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8FF" w:rsidRDefault="009918FF" w:rsidP="009918FF">
      <w:pPr>
        <w:spacing w:line="60" w:lineRule="exact"/>
        <w:rPr>
          <w:sz w:val="6"/>
          <w:lang w:val="en-US"/>
        </w:rPr>
        <w:sectPr w:rsidR="009918FF" w:rsidSect="009918F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07F49" w:rsidRDefault="00407F49" w:rsidP="00407F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407F49" w:rsidRDefault="00407F49" w:rsidP="00407F4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Тридцать шестая сессия</w:t>
      </w:r>
    </w:p>
    <w:p w:rsidR="00407F49" w:rsidRDefault="00407F49" w:rsidP="00407F4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 августа 2006 года</w:t>
      </w:r>
    </w:p>
    <w:p w:rsidR="00407F49" w:rsidRPr="00DB0D65" w:rsidRDefault="00407F49" w:rsidP="00407F49">
      <w:pPr>
        <w:pStyle w:val="SingleTxt"/>
        <w:spacing w:after="0" w:line="120" w:lineRule="exact"/>
        <w:rPr>
          <w:sz w:val="10"/>
        </w:rPr>
      </w:pPr>
    </w:p>
    <w:p w:rsidR="00407F49" w:rsidRPr="00DB0D65" w:rsidRDefault="00407F49" w:rsidP="00407F49">
      <w:pPr>
        <w:pStyle w:val="SingleTxt"/>
        <w:spacing w:after="0" w:line="120" w:lineRule="exact"/>
        <w:rPr>
          <w:sz w:val="10"/>
        </w:rPr>
      </w:pPr>
    </w:p>
    <w:p w:rsidR="00407F49" w:rsidRPr="00DB0D65" w:rsidRDefault="00407F49" w:rsidP="00407F49">
      <w:pPr>
        <w:pStyle w:val="SingleTxt"/>
        <w:spacing w:after="0" w:line="120" w:lineRule="exact"/>
        <w:rPr>
          <w:sz w:val="10"/>
        </w:rPr>
      </w:pPr>
    </w:p>
    <w:p w:rsidR="00407F49" w:rsidRDefault="00407F49" w:rsidP="00407F4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Грузия</w:t>
      </w:r>
    </w:p>
    <w:p w:rsidR="00407F49" w:rsidRPr="00DB0D65" w:rsidRDefault="00407F49" w:rsidP="00407F49">
      <w:pPr>
        <w:pStyle w:val="SingleTxt"/>
        <w:spacing w:after="0" w:line="120" w:lineRule="exact"/>
        <w:rPr>
          <w:sz w:val="10"/>
        </w:rPr>
      </w:pPr>
    </w:p>
    <w:p w:rsidR="00407F49" w:rsidRPr="00DB0D65" w:rsidRDefault="00407F49" w:rsidP="00407F49">
      <w:pPr>
        <w:pStyle w:val="SingleTxt"/>
        <w:spacing w:after="0" w:line="120" w:lineRule="exact"/>
        <w:rPr>
          <w:sz w:val="10"/>
        </w:rPr>
      </w:pPr>
    </w:p>
    <w:p w:rsidR="00407F49" w:rsidRDefault="00407F49" w:rsidP="00407F49">
      <w:pPr>
        <w:pStyle w:val="SingleTxt"/>
      </w:pPr>
      <w:r>
        <w:t>1.</w:t>
      </w:r>
      <w:r>
        <w:tab/>
        <w:t>Комитет рассмотрел объединенные второй и третий периодические до</w:t>
      </w:r>
      <w:r>
        <w:t>к</w:t>
      </w:r>
      <w:r>
        <w:t>лады Грузии (</w:t>
      </w:r>
      <w:r>
        <w:rPr>
          <w:lang w:val="en-US"/>
        </w:rPr>
        <w:t>CEDAW</w:t>
      </w:r>
      <w:r w:rsidRPr="00A56E92">
        <w:t>/</w:t>
      </w:r>
      <w:r>
        <w:rPr>
          <w:lang w:val="en-US"/>
        </w:rPr>
        <w:t>C</w:t>
      </w:r>
      <w:r w:rsidRPr="00A56E92">
        <w:t>/</w:t>
      </w:r>
      <w:r>
        <w:rPr>
          <w:lang w:val="en-US"/>
        </w:rPr>
        <w:t>GEO</w:t>
      </w:r>
      <w:r w:rsidRPr="00A56E92">
        <w:t>/2–3</w:t>
      </w:r>
      <w:r>
        <w:t>) на своих 747</w:t>
      </w:r>
      <w:r>
        <w:noBreakHyphen/>
        <w:t>м и</w:t>
      </w:r>
      <w:r w:rsidRPr="009E17F5">
        <w:t xml:space="preserve"> </w:t>
      </w:r>
      <w:r>
        <w:t>748</w:t>
      </w:r>
      <w:r>
        <w:noBreakHyphen/>
        <w:t>м заседаниях 15 августа 2006 года (см. </w:t>
      </w:r>
      <w:r>
        <w:rPr>
          <w:lang w:val="en-US"/>
        </w:rPr>
        <w:t>CEDAW</w:t>
      </w:r>
      <w:r w:rsidRPr="00A56E92">
        <w:t>/</w:t>
      </w:r>
      <w:r>
        <w:rPr>
          <w:lang w:val="en-US"/>
        </w:rPr>
        <w:t>C</w:t>
      </w:r>
      <w:r w:rsidRPr="00A56E92">
        <w:t>/</w:t>
      </w:r>
      <w:r>
        <w:rPr>
          <w:lang w:val="en-US"/>
        </w:rPr>
        <w:t>SR</w:t>
      </w:r>
      <w:r w:rsidRPr="00A56E92">
        <w:t xml:space="preserve">.747 </w:t>
      </w:r>
      <w:r>
        <w:t xml:space="preserve">и </w:t>
      </w:r>
      <w:r w:rsidRPr="00A56E92">
        <w:t>748</w:t>
      </w:r>
      <w:r>
        <w:t xml:space="preserve">). Перечень тем и вопросов Комитета содержится в </w:t>
      </w:r>
      <w:r>
        <w:rPr>
          <w:lang w:val="en-US"/>
        </w:rPr>
        <w:t>CEDAW</w:t>
      </w:r>
      <w:r w:rsidRPr="00A56E92">
        <w:t>/</w:t>
      </w:r>
      <w:r>
        <w:rPr>
          <w:lang w:val="en-US"/>
        </w:rPr>
        <w:t>C</w:t>
      </w:r>
      <w:r w:rsidRPr="00A56E92">
        <w:t>/</w:t>
      </w:r>
      <w:r>
        <w:rPr>
          <w:lang w:val="en-US"/>
        </w:rPr>
        <w:t>GEO</w:t>
      </w:r>
      <w:r>
        <w:t>/</w:t>
      </w:r>
      <w:r>
        <w:rPr>
          <w:lang w:val="en-US"/>
        </w:rPr>
        <w:t>Q</w:t>
      </w:r>
      <w:r w:rsidRPr="00A56E92">
        <w:t>/3</w:t>
      </w:r>
      <w:r>
        <w:t xml:space="preserve">, а ответы Грузии в </w:t>
      </w:r>
      <w:r>
        <w:rPr>
          <w:lang w:val="en-US"/>
        </w:rPr>
        <w:t>CEDAW</w:t>
      </w:r>
      <w:r w:rsidRPr="00A56E92">
        <w:t>/</w:t>
      </w:r>
      <w:r>
        <w:rPr>
          <w:lang w:val="en-US"/>
        </w:rPr>
        <w:t>C</w:t>
      </w:r>
      <w:r w:rsidRPr="00A56E92">
        <w:t>/</w:t>
      </w:r>
      <w:r>
        <w:rPr>
          <w:lang w:val="en-US"/>
        </w:rPr>
        <w:t>GEO</w:t>
      </w:r>
      <w:r>
        <w:t>/</w:t>
      </w:r>
      <w:r>
        <w:rPr>
          <w:lang w:val="en-US"/>
        </w:rPr>
        <w:t>Q</w:t>
      </w:r>
      <w:r w:rsidRPr="00A56E92">
        <w:t>/3/</w:t>
      </w:r>
      <w:r>
        <w:rPr>
          <w:lang w:val="en-US"/>
        </w:rPr>
        <w:t>Add</w:t>
      </w:r>
      <w:r w:rsidRPr="00A56E92">
        <w:t>.</w:t>
      </w:r>
      <w:r>
        <w:t>1.</w:t>
      </w:r>
    </w:p>
    <w:p w:rsidR="00407F49" w:rsidRPr="00DB0D65" w:rsidRDefault="00407F49" w:rsidP="00407F49">
      <w:pPr>
        <w:pStyle w:val="SingleTxt"/>
        <w:spacing w:after="0" w:line="120" w:lineRule="exact"/>
        <w:rPr>
          <w:sz w:val="10"/>
        </w:rPr>
      </w:pPr>
    </w:p>
    <w:p w:rsidR="00407F49" w:rsidRDefault="00407F49" w:rsidP="00407F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407F49" w:rsidRPr="00DB0D65" w:rsidRDefault="00407F49" w:rsidP="00407F49">
      <w:pPr>
        <w:pStyle w:val="SingleTxt"/>
        <w:spacing w:after="0" w:line="120" w:lineRule="exact"/>
        <w:rPr>
          <w:sz w:val="10"/>
        </w:rPr>
      </w:pPr>
    </w:p>
    <w:p w:rsidR="00407F49" w:rsidRDefault="00407F49" w:rsidP="00407F49">
      <w:pPr>
        <w:pStyle w:val="SingleTxt"/>
      </w:pPr>
      <w:r>
        <w:t>2.</w:t>
      </w:r>
      <w:r>
        <w:tab/>
        <w:t>Комитет выражает государству-участнику признательность за объедине</w:t>
      </w:r>
      <w:r>
        <w:t>н</w:t>
      </w:r>
      <w:r>
        <w:t>ные второй и третий периодические доклады, которые подготовлены в соотве</w:t>
      </w:r>
      <w:r>
        <w:t>т</w:t>
      </w:r>
      <w:r>
        <w:t>ствии с руководящими принципами Комитета, касающимися составления до</w:t>
      </w:r>
      <w:r>
        <w:t>к</w:t>
      </w:r>
      <w:r>
        <w:t>ладов, и вместе с тем выражает сожаление, что в них недостаточно статистич</w:t>
      </w:r>
      <w:r>
        <w:t>е</w:t>
      </w:r>
      <w:r>
        <w:t>ских данных в разбивке по полу. Комитет отдает должное государству-участнику за представление в письменном виде ответов на перечень тем и в</w:t>
      </w:r>
      <w:r>
        <w:t>о</w:t>
      </w:r>
      <w:r>
        <w:t>просов, поднятых предсессионной рабочей группой, и за устные разъяснения о ходе осущ</w:t>
      </w:r>
      <w:r>
        <w:t>е</w:t>
      </w:r>
      <w:r>
        <w:t>ствления Конвенции в Грузии, а также за ответы на устные вопросы членов Комитета.</w:t>
      </w:r>
    </w:p>
    <w:p w:rsidR="00407F49" w:rsidRDefault="00407F49" w:rsidP="00407F49">
      <w:pPr>
        <w:pStyle w:val="SingleTxt"/>
      </w:pPr>
      <w:r>
        <w:t>3.</w:t>
      </w:r>
      <w:r>
        <w:tab/>
        <w:t>Комитет выражает признательность государству-участнику за констру</w:t>
      </w:r>
      <w:r>
        <w:t>к</w:t>
      </w:r>
      <w:r>
        <w:t>тивный диалог, состоявшийся между делегацией во главе с членом парл</w:t>
      </w:r>
      <w:r>
        <w:t>а</w:t>
      </w:r>
      <w:r>
        <w:t>мента Грузии, который отвечает за вопросы гендерного равенства в консультативном совете при председателе парламента, и членами Комитета. При этом он отм</w:t>
      </w:r>
      <w:r>
        <w:t>е</w:t>
      </w:r>
      <w:r>
        <w:t>чает, что в составе делегации не было ни одного представителя соответству</w:t>
      </w:r>
      <w:r>
        <w:t>ю</w:t>
      </w:r>
      <w:r>
        <w:t>щих министерств или ведомств.</w:t>
      </w:r>
    </w:p>
    <w:p w:rsidR="00407F49" w:rsidRDefault="00407F49" w:rsidP="00407F49">
      <w:pPr>
        <w:pStyle w:val="SingleTxt"/>
      </w:pPr>
      <w:r>
        <w:t>4.</w:t>
      </w:r>
      <w:r>
        <w:tab/>
        <w:t>Комитет отдает должное государству-участнику за присоединение в авг</w:t>
      </w:r>
      <w:r>
        <w:t>у</w:t>
      </w:r>
      <w:r>
        <w:t>сте 2002 года к Факультативному протоколу к Конвенции о ликвидации всех форм дискриминации в отношении женщин, а также за то, что оно согласилось в сентябре 2005 года с поправкой к пункту 1 статьи 20 Конвенции.</w:t>
      </w:r>
    </w:p>
    <w:p w:rsidR="00407F49" w:rsidRPr="00DB0D65" w:rsidRDefault="00407F49" w:rsidP="00407F49">
      <w:pPr>
        <w:pStyle w:val="SingleTxt"/>
        <w:spacing w:after="0" w:line="120" w:lineRule="exact"/>
        <w:rPr>
          <w:sz w:val="10"/>
        </w:rPr>
      </w:pPr>
    </w:p>
    <w:p w:rsidR="00407F49" w:rsidRDefault="00407F49" w:rsidP="00407F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407F49" w:rsidRPr="00DB0D65" w:rsidRDefault="00407F49" w:rsidP="00407F49">
      <w:pPr>
        <w:pStyle w:val="SingleTxt"/>
        <w:keepNext/>
        <w:spacing w:after="0" w:line="120" w:lineRule="exact"/>
        <w:rPr>
          <w:sz w:val="10"/>
        </w:rPr>
      </w:pPr>
    </w:p>
    <w:p w:rsidR="00407F49" w:rsidRDefault="00407F49" w:rsidP="00407F49">
      <w:pPr>
        <w:pStyle w:val="SingleTxt"/>
        <w:keepNext/>
      </w:pPr>
      <w:r>
        <w:t>5.</w:t>
      </w:r>
      <w:r>
        <w:tab/>
        <w:t>Комитет отдает должное государству-участнику за разработку государс</w:t>
      </w:r>
      <w:r>
        <w:t>т</w:t>
      </w:r>
      <w:r>
        <w:t>венной концепции по вопросам гендерного равенства, которая, как он надеется, будет способствовать принятию конкретных мер для поощрения гендерного равенства в Грузии. Комитет принимает к сведению намерение государства-участника разработать и принять в течение следующих шести месяцев наци</w:t>
      </w:r>
      <w:r>
        <w:t>о</w:t>
      </w:r>
      <w:r>
        <w:t>нальный план действий по обеспечению гендерного равенства для реализации государственной концепции гендерного равенства.</w:t>
      </w:r>
    </w:p>
    <w:p w:rsidR="00407F49" w:rsidRDefault="00407F49" w:rsidP="00407F49">
      <w:pPr>
        <w:pStyle w:val="SingleTxt"/>
      </w:pPr>
      <w:r>
        <w:t>6.</w:t>
      </w:r>
      <w:r>
        <w:tab/>
        <w:t>Комитет приветствует недавние законодательные инициативы и связа</w:t>
      </w:r>
      <w:r>
        <w:t>н</w:t>
      </w:r>
      <w:r>
        <w:t>ные с ними мероприятия по борьбе с насилием в отношении женщин, в том числе принятие в июне 2006 года Закона о борьбе с насилием в семье, обесп</w:t>
      </w:r>
      <w:r>
        <w:t>е</w:t>
      </w:r>
      <w:r>
        <w:t>чении защиты и помощи жертвам насилия в семье и Закона о борьбе с торго</w:t>
      </w:r>
      <w:r>
        <w:t>в</w:t>
      </w:r>
      <w:r>
        <w:t>лей людьми в апреле 2006 года, а также принятие Национального плана дейс</w:t>
      </w:r>
      <w:r>
        <w:t>т</w:t>
      </w:r>
      <w:r>
        <w:t>вий по борьбе с торговлей людьми и создание межведомстве</w:t>
      </w:r>
      <w:r>
        <w:t>н</w:t>
      </w:r>
      <w:r>
        <w:t>ной комиссии по координации деятельности по борьбе с торговлей людьми и эффективному осуществлению плана действий.</w:t>
      </w:r>
    </w:p>
    <w:p w:rsidR="00407F49" w:rsidRDefault="00407F49" w:rsidP="00407F49">
      <w:pPr>
        <w:pStyle w:val="SingleTxt"/>
      </w:pPr>
      <w:r>
        <w:t>7.</w:t>
      </w:r>
      <w:r>
        <w:tab/>
        <w:t>Комитет приветствует продолжающееся сотрудничество государства-участника с женскими неправительственными организациями в деле разрабо</w:t>
      </w:r>
      <w:r>
        <w:t>т</w:t>
      </w:r>
      <w:r>
        <w:t>ки планов и других мероприятий, направленных на искоренение дискримин</w:t>
      </w:r>
      <w:r>
        <w:t>а</w:t>
      </w:r>
      <w:r>
        <w:t>ции в отношении женщин и содействие гендерному равенству. Комитет надее</w:t>
      </w:r>
      <w:r>
        <w:t>т</w:t>
      </w:r>
      <w:r>
        <w:t>ся, что такое сотрудничество будет продолжаться и впредь и будет усиливаться во всех областях, в том числе в вопросах разработки законов и оценки планов и программ.</w:t>
      </w:r>
    </w:p>
    <w:p w:rsidR="00407F49" w:rsidRPr="00DB0D65" w:rsidRDefault="00407F49" w:rsidP="00407F49">
      <w:pPr>
        <w:pStyle w:val="SingleTxt"/>
        <w:spacing w:after="0" w:line="120" w:lineRule="exact"/>
        <w:rPr>
          <w:sz w:val="10"/>
        </w:rPr>
      </w:pPr>
    </w:p>
    <w:p w:rsidR="00407F49" w:rsidRDefault="00407F49" w:rsidP="00407F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области озабоченности и рекомендации</w:t>
      </w:r>
    </w:p>
    <w:p w:rsidR="00407F49" w:rsidRPr="00DB0D65" w:rsidRDefault="00407F49" w:rsidP="00407F49">
      <w:pPr>
        <w:pStyle w:val="SingleTxt"/>
        <w:spacing w:after="0" w:line="120" w:lineRule="exact"/>
        <w:rPr>
          <w:sz w:val="10"/>
        </w:rPr>
      </w:pPr>
    </w:p>
    <w:p w:rsidR="00407F49" w:rsidRDefault="00407F49" w:rsidP="00407F49">
      <w:pPr>
        <w:pStyle w:val="SingleTxt"/>
        <w:rPr>
          <w:b/>
        </w:rPr>
      </w:pPr>
      <w:r>
        <w:t>8.</w:t>
      </w:r>
      <w:r>
        <w:tab/>
      </w:r>
      <w:r w:rsidRPr="00DD20D8">
        <w:rPr>
          <w:b/>
        </w:rPr>
        <w:t xml:space="preserve">Напоминая </w:t>
      </w:r>
      <w:r>
        <w:rPr>
          <w:b/>
        </w:rPr>
        <w:t xml:space="preserve">об </w:t>
      </w:r>
      <w:r w:rsidRPr="00DD20D8">
        <w:rPr>
          <w:b/>
        </w:rPr>
        <w:t>обязанности государства-участника систематически и непрерывно выполнять все положения Конвенции, Комитет считает, что начиная с настоящего момента и до представления его следующего пери</w:t>
      </w:r>
      <w:r w:rsidRPr="00DD20D8">
        <w:rPr>
          <w:b/>
        </w:rPr>
        <w:t>о</w:t>
      </w:r>
      <w:r w:rsidRPr="00DD20D8">
        <w:rPr>
          <w:b/>
        </w:rPr>
        <w:t>дического доклада государство-участник должно уделять первоочередное внимание озабоченност</w:t>
      </w:r>
      <w:r>
        <w:rPr>
          <w:b/>
        </w:rPr>
        <w:t>ям</w:t>
      </w:r>
      <w:r w:rsidRPr="00DD20D8">
        <w:rPr>
          <w:b/>
        </w:rPr>
        <w:t xml:space="preserve"> и рекомендациям, высказанным в настоящих заключительных замечаниях. Поэтому Комитет призывает гос</w:t>
      </w:r>
      <w:r w:rsidRPr="00DD20D8">
        <w:rPr>
          <w:b/>
        </w:rPr>
        <w:t>у</w:t>
      </w:r>
      <w:r w:rsidRPr="00DD20D8">
        <w:rPr>
          <w:b/>
        </w:rPr>
        <w:t>дарство-участник сосредоточить усилия при осуществлении своей деятельности именно на этих областях и представить информацию о прин</w:t>
      </w:r>
      <w:r w:rsidRPr="00DD20D8">
        <w:rPr>
          <w:b/>
        </w:rPr>
        <w:t>я</w:t>
      </w:r>
      <w:r w:rsidRPr="00DD20D8">
        <w:rPr>
          <w:b/>
        </w:rPr>
        <w:t xml:space="preserve">тых мерах и достигнутых результатах в своем следующем периодическом докладе. Он призывает государство-участник </w:t>
      </w:r>
      <w:r>
        <w:rPr>
          <w:b/>
        </w:rPr>
        <w:t xml:space="preserve">направить </w:t>
      </w:r>
      <w:r w:rsidRPr="00DD20D8">
        <w:rPr>
          <w:b/>
        </w:rPr>
        <w:t>настоящие заключительные замечания всем соответствующим министерствам и парламент</w:t>
      </w:r>
      <w:r>
        <w:rPr>
          <w:b/>
        </w:rPr>
        <w:t>у</w:t>
      </w:r>
      <w:r w:rsidRPr="00DD20D8">
        <w:rPr>
          <w:b/>
        </w:rPr>
        <w:t>, чтобы обеспечить их осущ</w:t>
      </w:r>
      <w:r w:rsidRPr="00DD20D8">
        <w:rPr>
          <w:b/>
        </w:rPr>
        <w:t>е</w:t>
      </w:r>
      <w:r w:rsidRPr="00DD20D8">
        <w:rPr>
          <w:b/>
        </w:rPr>
        <w:t>ствление в полном объеме.</w:t>
      </w:r>
    </w:p>
    <w:p w:rsidR="00407F49" w:rsidRDefault="00407F49" w:rsidP="00407F49">
      <w:pPr>
        <w:pStyle w:val="SingleTxt"/>
      </w:pPr>
      <w:r>
        <w:t>9.</w:t>
      </w:r>
      <w:r>
        <w:tab/>
        <w:t>Комитет выражает сожаление по поводу ограниченного объема предста</w:t>
      </w:r>
      <w:r>
        <w:t>в</w:t>
      </w:r>
      <w:r>
        <w:t>ленных статистических данных в разбивке по полу, а также по этническому и возрастному признакам и по городским и сельским районам, что затрудняет оценку прогресса и тенденций в том, что касается изменения с  течением вр</w:t>
      </w:r>
      <w:r>
        <w:t>е</w:t>
      </w:r>
      <w:r>
        <w:t>мени фактического положения женщин и осуществления ими своих прав чел</w:t>
      </w:r>
      <w:r>
        <w:t>о</w:t>
      </w:r>
      <w:r>
        <w:t>века во всех областях, на которые распространяется действие Ко</w:t>
      </w:r>
      <w:r>
        <w:t>н</w:t>
      </w:r>
      <w:r>
        <w:t>венции.</w:t>
      </w:r>
    </w:p>
    <w:p w:rsidR="00407F49" w:rsidRDefault="00407F49" w:rsidP="00407F49">
      <w:pPr>
        <w:pStyle w:val="SingleTxt"/>
      </w:pPr>
      <w:r>
        <w:t>10.</w:t>
      </w:r>
      <w:r>
        <w:tab/>
      </w:r>
      <w:r>
        <w:rPr>
          <w:b/>
        </w:rPr>
        <w:t>Комитет призывает государство-участник активизировать сбор да</w:t>
      </w:r>
      <w:r>
        <w:rPr>
          <w:b/>
        </w:rPr>
        <w:t>н</w:t>
      </w:r>
      <w:r>
        <w:rPr>
          <w:b/>
        </w:rPr>
        <w:t>ных во всех областях, на которые распространяется действие Конвенции, с разбивкой по полу, этнической принадлежности, возрасту, а также в соо</w:t>
      </w:r>
      <w:r>
        <w:rPr>
          <w:b/>
        </w:rPr>
        <w:t>т</w:t>
      </w:r>
      <w:r>
        <w:rPr>
          <w:b/>
        </w:rPr>
        <w:t>ветствующих случаях, по городским и сельским районам, для оценки фа</w:t>
      </w:r>
      <w:r>
        <w:rPr>
          <w:b/>
        </w:rPr>
        <w:t>к</w:t>
      </w:r>
      <w:r>
        <w:rPr>
          <w:b/>
        </w:rPr>
        <w:t>тического положения женщин и осуществления ими своих прав человека и отслеживания меняющихся со временем тенденций. Он также призывает государство-участник отслеживать с помощью поддающихся замеру пок</w:t>
      </w:r>
      <w:r>
        <w:rPr>
          <w:b/>
        </w:rPr>
        <w:t>а</w:t>
      </w:r>
      <w:r>
        <w:rPr>
          <w:b/>
        </w:rPr>
        <w:t>зателей влияние законов, политики и планов действий и оценивать пр</w:t>
      </w:r>
      <w:r>
        <w:rPr>
          <w:b/>
        </w:rPr>
        <w:t>о</w:t>
      </w:r>
      <w:r>
        <w:rPr>
          <w:b/>
        </w:rPr>
        <w:t>гресс в достижении фактического равенства женщин. Он призывает гос</w:t>
      </w:r>
      <w:r>
        <w:rPr>
          <w:b/>
        </w:rPr>
        <w:t>у</w:t>
      </w:r>
      <w:r>
        <w:rPr>
          <w:b/>
        </w:rPr>
        <w:t>дарство-участник использовать эти данные и показатели при разработке законов, политики и программ в целях эффективного осуществления п</w:t>
      </w:r>
      <w:r>
        <w:rPr>
          <w:b/>
        </w:rPr>
        <w:t>о</w:t>
      </w:r>
      <w:r>
        <w:rPr>
          <w:b/>
        </w:rPr>
        <w:t>ложений Конвенции. Комитет просит государство-участник включить т</w:t>
      </w:r>
      <w:r>
        <w:rPr>
          <w:b/>
        </w:rPr>
        <w:t>а</w:t>
      </w:r>
      <w:r>
        <w:rPr>
          <w:b/>
        </w:rPr>
        <w:t>кие статистические данные и результаты анализа в свой следующий п</w:t>
      </w:r>
      <w:r>
        <w:rPr>
          <w:b/>
        </w:rPr>
        <w:t>е</w:t>
      </w:r>
      <w:r>
        <w:rPr>
          <w:b/>
        </w:rPr>
        <w:t>риодический доклад.</w:t>
      </w:r>
    </w:p>
    <w:p w:rsidR="00407F49" w:rsidRDefault="00407F49" w:rsidP="00407F49">
      <w:pPr>
        <w:pStyle w:val="SingleTxt"/>
      </w:pPr>
      <w:r>
        <w:t>11.</w:t>
      </w:r>
      <w:r>
        <w:tab/>
        <w:t>Комитет обеспокоен тем, что у государства-участника нет всеобъемлющ</w:t>
      </w:r>
      <w:r>
        <w:t>е</w:t>
      </w:r>
      <w:r>
        <w:t>го подхода к разработке политики и программ, направленных на обеспечение равенства женщин и мужчин и ликвидацию как прямой, так и косвенной ди</w:t>
      </w:r>
      <w:r>
        <w:t>с</w:t>
      </w:r>
      <w:r>
        <w:t>криминации в отношении женщин.</w:t>
      </w:r>
    </w:p>
    <w:p w:rsidR="00407F49" w:rsidRDefault="00407F49" w:rsidP="00407F49">
      <w:pPr>
        <w:pStyle w:val="SingleTxt"/>
      </w:pPr>
      <w:r>
        <w:t>12.</w:t>
      </w:r>
      <w:r>
        <w:tab/>
      </w:r>
      <w:r>
        <w:rPr>
          <w:b/>
        </w:rPr>
        <w:t>Комитет рекомендует государству-участнику обеспечить разработку всеобъемлющего подхода к осуществлению положений Конвенции, кот</w:t>
      </w:r>
      <w:r>
        <w:rPr>
          <w:b/>
        </w:rPr>
        <w:t>о</w:t>
      </w:r>
      <w:r>
        <w:rPr>
          <w:b/>
        </w:rPr>
        <w:t>рый включал бы любую политику и программы, нацеленные на обеспеч</w:t>
      </w:r>
      <w:r>
        <w:rPr>
          <w:b/>
        </w:rPr>
        <w:t>е</w:t>
      </w:r>
      <w:r>
        <w:rPr>
          <w:b/>
        </w:rPr>
        <w:t>ние равенства женщин и мужчин. Такие усилия должны быть направлены на ликвидацию как прямой, так и косвенной дискриминации и на дост</w:t>
      </w:r>
      <w:r>
        <w:rPr>
          <w:b/>
        </w:rPr>
        <w:t>и</w:t>
      </w:r>
      <w:r>
        <w:rPr>
          <w:b/>
        </w:rPr>
        <w:t>жение фактического равенства женщин. Комитет рекомендует обеспечить осуществление стратегии учета гендерных аспектов с целью достижения гендерного равенства во всех государственных учреждениях, в рамках л</w:t>
      </w:r>
      <w:r>
        <w:rPr>
          <w:b/>
        </w:rPr>
        <w:t>ю</w:t>
      </w:r>
      <w:r>
        <w:rPr>
          <w:b/>
        </w:rPr>
        <w:t>бой политики и программ, подкрепив ее соответствующей професси</w:t>
      </w:r>
      <w:r>
        <w:rPr>
          <w:b/>
        </w:rPr>
        <w:t>о</w:t>
      </w:r>
      <w:r>
        <w:rPr>
          <w:b/>
        </w:rPr>
        <w:t>нальной подготовкой по вопросам гендерного равенства и создав с этой целью сеть координаторов по этим вопросам во всех отраслевых мин</w:t>
      </w:r>
      <w:r>
        <w:rPr>
          <w:b/>
        </w:rPr>
        <w:t>и</w:t>
      </w:r>
      <w:r>
        <w:rPr>
          <w:b/>
        </w:rPr>
        <w:t>стерствах и ведомствах. Комитет также рекомендует государству-участнику устан</w:t>
      </w:r>
      <w:r>
        <w:rPr>
          <w:b/>
        </w:rPr>
        <w:t>о</w:t>
      </w:r>
      <w:r>
        <w:rPr>
          <w:b/>
        </w:rPr>
        <w:t>вить конкретные сроки осуществления любой политики и программ обеспечения равенства женщин и мужчин.</w:t>
      </w:r>
    </w:p>
    <w:p w:rsidR="00407F49" w:rsidRDefault="00407F49" w:rsidP="00407F49">
      <w:pPr>
        <w:pStyle w:val="SingleTxt"/>
      </w:pPr>
      <w:r>
        <w:t>13.</w:t>
      </w:r>
      <w:r>
        <w:tab/>
        <w:t>Комитет обеспокоен тем, что общество, в том числе судьи, адвокаты и прокуроры и даже сами женщины, недостаточно хорошо знает содержание Конвенции, Факультативного протокола и общих рекомендаций Комитета, о чем свидетельствует факт отсутствия какого</w:t>
      </w:r>
      <w:r>
        <w:noBreakHyphen/>
        <w:t>либо упоминания Конвенции в решениях судов.</w:t>
      </w:r>
    </w:p>
    <w:p w:rsidR="00407F49" w:rsidRDefault="00407F49" w:rsidP="00407F49">
      <w:pPr>
        <w:pStyle w:val="SingleTxt"/>
      </w:pPr>
      <w:r>
        <w:t>14.</w:t>
      </w:r>
      <w:r>
        <w:tab/>
      </w:r>
      <w:r>
        <w:rPr>
          <w:b/>
        </w:rPr>
        <w:t>Комитет призывает государство-участник принять дополнительные меры для распространения информации о Конвенции, процедурах, пред</w:t>
      </w:r>
      <w:r>
        <w:rPr>
          <w:b/>
        </w:rPr>
        <w:t>у</w:t>
      </w:r>
      <w:r>
        <w:rPr>
          <w:b/>
        </w:rPr>
        <w:t>смотренных в Факультативном протоколе и общих рекомендациях Ком</w:t>
      </w:r>
      <w:r>
        <w:rPr>
          <w:b/>
        </w:rPr>
        <w:t>и</w:t>
      </w:r>
      <w:r>
        <w:rPr>
          <w:b/>
        </w:rPr>
        <w:t>тета, и организовать программы профессиональной подготовки для пр</w:t>
      </w:r>
      <w:r>
        <w:rPr>
          <w:b/>
        </w:rPr>
        <w:t>о</w:t>
      </w:r>
      <w:r>
        <w:rPr>
          <w:b/>
        </w:rPr>
        <w:t>куроров, судей, уполномоченных по правам человека и адвокатов по всем соответствующим аспектам Конвенции и Факультати</w:t>
      </w:r>
      <w:r>
        <w:rPr>
          <w:b/>
        </w:rPr>
        <w:t>в</w:t>
      </w:r>
      <w:r>
        <w:rPr>
          <w:b/>
        </w:rPr>
        <w:t>ного протокола. Он рекомендует также организовать проведение последовательных информ</w:t>
      </w:r>
      <w:r>
        <w:rPr>
          <w:b/>
        </w:rPr>
        <w:t>а</w:t>
      </w:r>
      <w:r>
        <w:rPr>
          <w:b/>
        </w:rPr>
        <w:t>ционно-пропагандистских кампаний и кампаний по ликвидации юрид</w:t>
      </w:r>
      <w:r>
        <w:rPr>
          <w:b/>
        </w:rPr>
        <w:t>и</w:t>
      </w:r>
      <w:r>
        <w:rPr>
          <w:b/>
        </w:rPr>
        <w:t>ческой неграмотности, предназначенных для женщин, в том числе сел</w:t>
      </w:r>
      <w:r>
        <w:rPr>
          <w:b/>
        </w:rPr>
        <w:t>ь</w:t>
      </w:r>
      <w:r>
        <w:rPr>
          <w:b/>
        </w:rPr>
        <w:t>ских женщин, и неправительственных организаций, занимающихся пр</w:t>
      </w:r>
      <w:r>
        <w:rPr>
          <w:b/>
        </w:rPr>
        <w:t>о</w:t>
      </w:r>
      <w:r>
        <w:rPr>
          <w:b/>
        </w:rPr>
        <w:t>блематикой женщин, для того, чтобы поощрять женщин и предоставить им соответствующие возможности к использованию предусмотренных в Конвенции процедур и средств защиты в случаях нар</w:t>
      </w:r>
      <w:r>
        <w:rPr>
          <w:b/>
        </w:rPr>
        <w:t>у</w:t>
      </w:r>
      <w:r>
        <w:rPr>
          <w:b/>
        </w:rPr>
        <w:t>шений их прав.</w:t>
      </w:r>
    </w:p>
    <w:p w:rsidR="00407F49" w:rsidRDefault="00407F49" w:rsidP="00407F49">
      <w:pPr>
        <w:pStyle w:val="SingleTxt"/>
      </w:pPr>
      <w:r>
        <w:t>15.</w:t>
      </w:r>
      <w:r>
        <w:tab/>
        <w:t>Принимая к сведению создание при председателе парламента консульт</w:t>
      </w:r>
      <w:r>
        <w:t>а</w:t>
      </w:r>
      <w:r>
        <w:t>тивного совета по вопросам равенства мужчин и женщин и правительственной Комиссии по вопросам гендерного равенства, Комитет вместе с тем выражает озабоченность отсутствием в стране постоянного национального механизма по улучшению положения женщин, который проводил бы активную работу, был бы наделен функциями по принятию решений и располагал необходимыми ф</w:t>
      </w:r>
      <w:r>
        <w:t>и</w:t>
      </w:r>
      <w:r>
        <w:t>нансовыми и людскими ресурсами и обладал бы достаточной стабильностью, чтобы эффективно содействовать улучшению положения женщин и обеспеч</w:t>
      </w:r>
      <w:r>
        <w:t>е</w:t>
      </w:r>
      <w:r>
        <w:t>нию равенства полов. Он также обеспокоен тем, что существующий механизм, вероятно, не располагает достаточными ресурсами и не обладает полномочи</w:t>
      </w:r>
      <w:r>
        <w:t>я</w:t>
      </w:r>
      <w:r>
        <w:t>ми, необходимыми для осуществления эффективной координации деятельн</w:t>
      </w:r>
      <w:r>
        <w:t>о</w:t>
      </w:r>
      <w:r>
        <w:t>сти правительства по обеспечению гендерного равенства и выполнению в по</w:t>
      </w:r>
      <w:r>
        <w:t>л</w:t>
      </w:r>
      <w:r>
        <w:t>ном объеме положений Конвенции.</w:t>
      </w:r>
    </w:p>
    <w:p w:rsidR="00407F49" w:rsidRPr="007C233A" w:rsidRDefault="00407F49" w:rsidP="00407F49">
      <w:pPr>
        <w:pStyle w:val="SingleTxt"/>
        <w:rPr>
          <w:b/>
        </w:rPr>
      </w:pPr>
      <w:r>
        <w:t>16.</w:t>
      </w:r>
      <w:r>
        <w:tab/>
      </w:r>
      <w:r w:rsidRPr="007C233A">
        <w:rPr>
          <w:b/>
        </w:rPr>
        <w:t>Комитет настоятельно</w:t>
      </w:r>
      <w:r>
        <w:rPr>
          <w:b/>
        </w:rPr>
        <w:t xml:space="preserve"> призывает государство-участник</w:t>
      </w:r>
      <w:r w:rsidRPr="007C233A">
        <w:rPr>
          <w:b/>
        </w:rPr>
        <w:t xml:space="preserve"> создать п</w:t>
      </w:r>
      <w:r w:rsidRPr="007C233A">
        <w:rPr>
          <w:b/>
        </w:rPr>
        <w:t>о</w:t>
      </w:r>
      <w:r w:rsidRPr="007C233A">
        <w:rPr>
          <w:b/>
        </w:rPr>
        <w:t>стоянный организационный механизм, который учитывал бы особый х</w:t>
      </w:r>
      <w:r w:rsidRPr="007C233A">
        <w:rPr>
          <w:b/>
        </w:rPr>
        <w:t>а</w:t>
      </w:r>
      <w:r w:rsidRPr="007C233A">
        <w:rPr>
          <w:b/>
        </w:rPr>
        <w:t xml:space="preserve">рактер дискриминации в отношении женщин и </w:t>
      </w:r>
      <w:r>
        <w:rPr>
          <w:b/>
        </w:rPr>
        <w:t>особо отвечал бы</w:t>
      </w:r>
      <w:r w:rsidRPr="007C233A">
        <w:rPr>
          <w:b/>
        </w:rPr>
        <w:t xml:space="preserve"> полную за содействие обеспечению формального и фактического равенства же</w:t>
      </w:r>
      <w:r w:rsidRPr="007C233A">
        <w:rPr>
          <w:b/>
        </w:rPr>
        <w:t>н</w:t>
      </w:r>
      <w:r w:rsidRPr="007C233A">
        <w:rPr>
          <w:b/>
        </w:rPr>
        <w:t xml:space="preserve">щин и мужчин и осуществление контроля за практической реализацией </w:t>
      </w:r>
      <w:r>
        <w:rPr>
          <w:b/>
        </w:rPr>
        <w:t xml:space="preserve">этого </w:t>
      </w:r>
      <w:r w:rsidRPr="007C233A">
        <w:rPr>
          <w:b/>
        </w:rPr>
        <w:t>принципа. Он призывает государство-участник наде</w:t>
      </w:r>
      <w:r>
        <w:rPr>
          <w:b/>
        </w:rPr>
        <w:t>лить такой м</w:t>
      </w:r>
      <w:r>
        <w:rPr>
          <w:b/>
        </w:rPr>
        <w:t>е</w:t>
      </w:r>
      <w:r>
        <w:rPr>
          <w:b/>
        </w:rPr>
        <w:t>ханизм</w:t>
      </w:r>
      <w:r w:rsidRPr="007C233A">
        <w:rPr>
          <w:b/>
        </w:rPr>
        <w:t xml:space="preserve"> на самом высоком политическом уровне необходимыми полном</w:t>
      </w:r>
      <w:r w:rsidRPr="007C233A">
        <w:rPr>
          <w:b/>
        </w:rPr>
        <w:t>о</w:t>
      </w:r>
      <w:r w:rsidRPr="007C233A">
        <w:rPr>
          <w:b/>
        </w:rPr>
        <w:t>чиями и предоставить в его распоряжение необходимые людские и фина</w:t>
      </w:r>
      <w:r w:rsidRPr="007C233A">
        <w:rPr>
          <w:b/>
        </w:rPr>
        <w:t>н</w:t>
      </w:r>
      <w:r w:rsidRPr="007C233A">
        <w:rPr>
          <w:b/>
        </w:rPr>
        <w:t xml:space="preserve">совые ресурсы. В этой связи Комитет напоминает о </w:t>
      </w:r>
      <w:r>
        <w:rPr>
          <w:b/>
        </w:rPr>
        <w:t>своей общей рекоме</w:t>
      </w:r>
      <w:r>
        <w:rPr>
          <w:b/>
        </w:rPr>
        <w:t>н</w:t>
      </w:r>
      <w:r w:rsidR="002107C6">
        <w:rPr>
          <w:b/>
        </w:rPr>
        <w:t>дации 6</w:t>
      </w:r>
      <w:r>
        <w:rPr>
          <w:b/>
        </w:rPr>
        <w:t xml:space="preserve"> и </w:t>
      </w:r>
      <w:r w:rsidRPr="007C233A">
        <w:rPr>
          <w:b/>
        </w:rPr>
        <w:t>содержащихся в Пекинской платформе действий</w:t>
      </w:r>
      <w:r w:rsidRPr="009D1966">
        <w:rPr>
          <w:b/>
        </w:rPr>
        <w:t xml:space="preserve"> </w:t>
      </w:r>
      <w:r w:rsidRPr="007C233A">
        <w:rPr>
          <w:b/>
        </w:rPr>
        <w:t>руководящих принципах, касающихся национального механизма по улучшению пол</w:t>
      </w:r>
      <w:r w:rsidRPr="007C233A">
        <w:rPr>
          <w:b/>
        </w:rPr>
        <w:t>о</w:t>
      </w:r>
      <w:r w:rsidRPr="007C233A">
        <w:rPr>
          <w:b/>
        </w:rPr>
        <w:t>жения женщин, в частности создания необходимых условий для эффекти</w:t>
      </w:r>
      <w:r w:rsidRPr="007C233A">
        <w:rPr>
          <w:b/>
        </w:rPr>
        <w:t>в</w:t>
      </w:r>
      <w:r w:rsidRPr="007C233A">
        <w:rPr>
          <w:b/>
        </w:rPr>
        <w:t>ного функционирования т</w:t>
      </w:r>
      <w:r w:rsidRPr="007C233A">
        <w:rPr>
          <w:b/>
        </w:rPr>
        <w:t>а</w:t>
      </w:r>
      <w:r w:rsidRPr="007C233A">
        <w:rPr>
          <w:b/>
        </w:rPr>
        <w:t>кого механизма.</w:t>
      </w:r>
    </w:p>
    <w:p w:rsidR="00407F49" w:rsidRDefault="00407F49" w:rsidP="00407F49">
      <w:pPr>
        <w:pStyle w:val="SingleTxt"/>
      </w:pPr>
      <w:r>
        <w:t>17.</w:t>
      </w:r>
      <w:r>
        <w:tab/>
        <w:t>Принимая к сведению усилия государства-участника, направленные на то, чтобы исключить из школьных учебников для начальных классов все генде</w:t>
      </w:r>
      <w:r>
        <w:t>р</w:t>
      </w:r>
      <w:r>
        <w:t>ные стереотипы, Комитет вместе с тем по</w:t>
      </w:r>
      <w:r>
        <w:noBreakHyphen/>
        <w:t>прежнему озабочен сохранением патриархальных отношений и глубоко укоренившихся стереотипов в отнош</w:t>
      </w:r>
      <w:r>
        <w:t>е</w:t>
      </w:r>
      <w:r>
        <w:t>нии роли и обязанностей женщин и мужчин в семье и обществе в Грузии, кот</w:t>
      </w:r>
      <w:r>
        <w:t>о</w:t>
      </w:r>
      <w:r>
        <w:t>рые влияют на выбор женщинами профессии, на их положение на рынке труда и подтверждением чего является их незначительное участие в политической и общественной жизни. Он обеспокоен тем, что девочки и женщины, обуча</w:t>
      </w:r>
      <w:r>
        <w:t>ю</w:t>
      </w:r>
      <w:r>
        <w:t>щиеся в средних школах и университетах, по</w:t>
      </w:r>
      <w:r>
        <w:noBreakHyphen/>
        <w:t>прежнему выбирают специальн</w:t>
      </w:r>
      <w:r>
        <w:t>о</w:t>
      </w:r>
      <w:r>
        <w:t>сти, которые традиц</w:t>
      </w:r>
      <w:r>
        <w:t>и</w:t>
      </w:r>
      <w:r>
        <w:t>онно считаются «женскими».</w:t>
      </w:r>
    </w:p>
    <w:p w:rsidR="00407F49" w:rsidRDefault="00407F49" w:rsidP="00407F49">
      <w:pPr>
        <w:pStyle w:val="SingleTxt"/>
      </w:pPr>
      <w:r>
        <w:t>18.</w:t>
      </w:r>
      <w:r>
        <w:tab/>
      </w:r>
      <w:r w:rsidRPr="007C233A">
        <w:rPr>
          <w:b/>
        </w:rPr>
        <w:t>Комитет</w:t>
      </w:r>
      <w:r>
        <w:rPr>
          <w:b/>
        </w:rPr>
        <w:t xml:space="preserve"> призывает государство-участник</w:t>
      </w:r>
      <w:r w:rsidRPr="007C233A">
        <w:rPr>
          <w:b/>
        </w:rPr>
        <w:t xml:space="preserve"> продолжить свои усилия по искоренению гендерных стереотипов, более активному внедрению генде</w:t>
      </w:r>
      <w:r w:rsidRPr="007C233A">
        <w:rPr>
          <w:b/>
        </w:rPr>
        <w:t>р</w:t>
      </w:r>
      <w:r w:rsidRPr="007C233A">
        <w:rPr>
          <w:b/>
        </w:rPr>
        <w:t>ной проблематики в учебные программы и пособия. Он также просит г</w:t>
      </w:r>
      <w:r w:rsidRPr="007C233A">
        <w:rPr>
          <w:b/>
        </w:rPr>
        <w:t>о</w:t>
      </w:r>
      <w:r w:rsidRPr="007C233A">
        <w:rPr>
          <w:b/>
        </w:rPr>
        <w:t>сударство-участник усилить профессиональную подготовку преподават</w:t>
      </w:r>
      <w:r w:rsidRPr="007C233A">
        <w:rPr>
          <w:b/>
        </w:rPr>
        <w:t>е</w:t>
      </w:r>
      <w:r w:rsidRPr="007C233A">
        <w:rPr>
          <w:b/>
        </w:rPr>
        <w:t>лей по вопрос</w:t>
      </w:r>
      <w:r>
        <w:rPr>
          <w:b/>
        </w:rPr>
        <w:t>ам</w:t>
      </w:r>
      <w:r w:rsidRPr="007C233A">
        <w:rPr>
          <w:b/>
        </w:rPr>
        <w:t xml:space="preserve"> гендерного равенства. Комитет настоятельно</w:t>
      </w:r>
      <w:r>
        <w:rPr>
          <w:b/>
        </w:rPr>
        <w:t xml:space="preserve"> призывает государство-участник</w:t>
      </w:r>
      <w:r w:rsidRPr="007C233A">
        <w:rPr>
          <w:b/>
        </w:rPr>
        <w:t xml:space="preserve"> обеспечить распространение информации о Конве</w:t>
      </w:r>
      <w:r w:rsidRPr="007C233A">
        <w:rPr>
          <w:b/>
        </w:rPr>
        <w:t>н</w:t>
      </w:r>
      <w:r w:rsidRPr="007C233A">
        <w:rPr>
          <w:b/>
        </w:rPr>
        <w:t xml:space="preserve">ции в рамках программ системы </w:t>
      </w:r>
      <w:r>
        <w:rPr>
          <w:b/>
        </w:rPr>
        <w:t>образования</w:t>
      </w:r>
      <w:r w:rsidRPr="007C233A">
        <w:rPr>
          <w:b/>
        </w:rPr>
        <w:t>, включая преподавание ди</w:t>
      </w:r>
      <w:r w:rsidRPr="007C233A">
        <w:rPr>
          <w:b/>
        </w:rPr>
        <w:t>с</w:t>
      </w:r>
      <w:r w:rsidRPr="007C233A">
        <w:rPr>
          <w:b/>
        </w:rPr>
        <w:t>циплин по правам человека и профессиональную подготовку по ге</w:t>
      </w:r>
      <w:r w:rsidRPr="007C233A">
        <w:rPr>
          <w:b/>
        </w:rPr>
        <w:t>н</w:t>
      </w:r>
      <w:r w:rsidRPr="007C233A">
        <w:rPr>
          <w:b/>
        </w:rPr>
        <w:t>дерной проблематике, с тем чтобы изменить существующие стереотипы и пре</w:t>
      </w:r>
      <w:r w:rsidRPr="007C233A">
        <w:rPr>
          <w:b/>
        </w:rPr>
        <w:t>д</w:t>
      </w:r>
      <w:r w:rsidRPr="007C233A">
        <w:rPr>
          <w:b/>
        </w:rPr>
        <w:t>ставления</w:t>
      </w:r>
      <w:r>
        <w:rPr>
          <w:b/>
        </w:rPr>
        <w:t xml:space="preserve"> о </w:t>
      </w:r>
      <w:r w:rsidRPr="007C233A">
        <w:rPr>
          <w:b/>
        </w:rPr>
        <w:t>роли женщин и мужчин. Он рекомендует организовать и</w:t>
      </w:r>
      <w:r w:rsidRPr="007C233A">
        <w:rPr>
          <w:b/>
        </w:rPr>
        <w:t>н</w:t>
      </w:r>
      <w:r w:rsidRPr="007C233A">
        <w:rPr>
          <w:b/>
        </w:rPr>
        <w:t>формационно-пропагандистски</w:t>
      </w:r>
      <w:r>
        <w:rPr>
          <w:b/>
        </w:rPr>
        <w:t>е</w:t>
      </w:r>
      <w:r w:rsidRPr="007C233A">
        <w:rPr>
          <w:b/>
        </w:rPr>
        <w:t xml:space="preserve"> кампани</w:t>
      </w:r>
      <w:r>
        <w:rPr>
          <w:b/>
        </w:rPr>
        <w:t>и</w:t>
      </w:r>
      <w:r w:rsidRPr="007C233A">
        <w:rPr>
          <w:b/>
        </w:rPr>
        <w:t>, предн</w:t>
      </w:r>
      <w:r w:rsidRPr="007C233A">
        <w:rPr>
          <w:b/>
        </w:rPr>
        <w:t>а</w:t>
      </w:r>
      <w:r w:rsidRPr="007C233A">
        <w:rPr>
          <w:b/>
        </w:rPr>
        <w:t>значенны</w:t>
      </w:r>
      <w:r>
        <w:rPr>
          <w:b/>
        </w:rPr>
        <w:t>е</w:t>
      </w:r>
      <w:r w:rsidRPr="007C233A">
        <w:rPr>
          <w:b/>
        </w:rPr>
        <w:t xml:space="preserve"> как для женщин, так и для мужчин, и содействовать тому, чтобы средства масс</w:t>
      </w:r>
      <w:r w:rsidRPr="007C233A">
        <w:rPr>
          <w:b/>
        </w:rPr>
        <w:t>о</w:t>
      </w:r>
      <w:r w:rsidRPr="007C233A">
        <w:rPr>
          <w:b/>
        </w:rPr>
        <w:t>вой информации внедряли позитивны</w:t>
      </w:r>
      <w:r>
        <w:rPr>
          <w:b/>
        </w:rPr>
        <w:t>й образ</w:t>
      </w:r>
      <w:r w:rsidRPr="007C233A">
        <w:rPr>
          <w:b/>
        </w:rPr>
        <w:t xml:space="preserve"> женщин и содействовали у</w:t>
      </w:r>
      <w:r w:rsidRPr="007C233A">
        <w:rPr>
          <w:b/>
        </w:rPr>
        <w:t>т</w:t>
      </w:r>
      <w:r w:rsidRPr="007C233A">
        <w:rPr>
          <w:b/>
        </w:rPr>
        <w:t>верждению равного статуса и равной ответственности женщин и му</w:t>
      </w:r>
      <w:r w:rsidRPr="007C233A">
        <w:rPr>
          <w:b/>
        </w:rPr>
        <w:t>ж</w:t>
      </w:r>
      <w:r w:rsidRPr="007C233A">
        <w:rPr>
          <w:b/>
        </w:rPr>
        <w:t xml:space="preserve">чин в частной жизни и </w:t>
      </w:r>
      <w:r>
        <w:rPr>
          <w:b/>
        </w:rPr>
        <w:t xml:space="preserve">в </w:t>
      </w:r>
      <w:r w:rsidRPr="007C233A">
        <w:rPr>
          <w:b/>
        </w:rPr>
        <w:t>жизни общества. Комитет призывает госуда</w:t>
      </w:r>
      <w:r w:rsidRPr="007C233A">
        <w:rPr>
          <w:b/>
        </w:rPr>
        <w:t>р</w:t>
      </w:r>
      <w:r w:rsidRPr="007C233A">
        <w:rPr>
          <w:b/>
        </w:rPr>
        <w:t>ство-участник содействовать дальнейшему расширению выбора возмо</w:t>
      </w:r>
      <w:r w:rsidRPr="007C233A">
        <w:rPr>
          <w:b/>
        </w:rPr>
        <w:t>ж</w:t>
      </w:r>
      <w:r w:rsidRPr="007C233A">
        <w:rPr>
          <w:b/>
        </w:rPr>
        <w:t>ностей в сфере образования для мальчиков и девочек. Он также насто</w:t>
      </w:r>
      <w:r w:rsidRPr="007C233A">
        <w:rPr>
          <w:b/>
        </w:rPr>
        <w:t>я</w:t>
      </w:r>
      <w:r w:rsidRPr="007C233A">
        <w:rPr>
          <w:b/>
        </w:rPr>
        <w:t xml:space="preserve">тельно призывает государство-участник содействовать проведению в обществе диалога </w:t>
      </w:r>
      <w:r>
        <w:rPr>
          <w:b/>
        </w:rPr>
        <w:t>о</w:t>
      </w:r>
      <w:r w:rsidRPr="007C233A">
        <w:rPr>
          <w:b/>
        </w:rPr>
        <w:t xml:space="preserve"> выбор</w:t>
      </w:r>
      <w:r>
        <w:rPr>
          <w:b/>
        </w:rPr>
        <w:t>е</w:t>
      </w:r>
      <w:r w:rsidRPr="007C233A">
        <w:rPr>
          <w:b/>
        </w:rPr>
        <w:t xml:space="preserve"> профессий девочками и женщинами, а также их </w:t>
      </w:r>
      <w:r>
        <w:rPr>
          <w:b/>
        </w:rPr>
        <w:t>дал</w:t>
      </w:r>
      <w:r>
        <w:rPr>
          <w:b/>
        </w:rPr>
        <w:t>ь</w:t>
      </w:r>
      <w:r>
        <w:rPr>
          <w:b/>
        </w:rPr>
        <w:t>нейших</w:t>
      </w:r>
      <w:r w:rsidRPr="007C233A">
        <w:rPr>
          <w:b/>
        </w:rPr>
        <w:t xml:space="preserve"> возможност</w:t>
      </w:r>
      <w:r>
        <w:rPr>
          <w:b/>
        </w:rPr>
        <w:t>ях</w:t>
      </w:r>
      <w:r w:rsidRPr="007C233A">
        <w:rPr>
          <w:b/>
        </w:rPr>
        <w:t xml:space="preserve"> для трудоустро</w:t>
      </w:r>
      <w:r w:rsidRPr="007C233A">
        <w:rPr>
          <w:b/>
        </w:rPr>
        <w:t>й</w:t>
      </w:r>
      <w:r w:rsidRPr="007C233A">
        <w:rPr>
          <w:b/>
        </w:rPr>
        <w:t>ства</w:t>
      </w:r>
      <w:r>
        <w:t>.</w:t>
      </w:r>
    </w:p>
    <w:p w:rsidR="00407F49" w:rsidRDefault="00407F49" w:rsidP="00407F49">
      <w:pPr>
        <w:pStyle w:val="SingleTxt"/>
      </w:pPr>
      <w:r>
        <w:t>19.</w:t>
      </w:r>
      <w:r>
        <w:tab/>
        <w:t>Принимая к сведению факт принятия Закона о борьбе с насилием в семье, оказании защиты и помощи жертвам насилия в семье, Комитет все же по</w:t>
      </w:r>
      <w:r>
        <w:noBreakHyphen/>
        <w:t>прежнему озабочен масштабами насилия в отношении женщин</w:t>
      </w:r>
      <w:r w:rsidRPr="00EB640D">
        <w:t xml:space="preserve"> </w:t>
      </w:r>
      <w:r>
        <w:t>в Грузии, в том числе насилия в семье. Он обеспокоен фактом отсутствия информации и статистики о насилии в семье и тем, что такое насилие, вероятно, по</w:t>
      </w:r>
      <w:r>
        <w:noBreakHyphen/>
        <w:t>прежнему считается делом частным. Он также обеспокоен тем, что осуществление нек</w:t>
      </w:r>
      <w:r>
        <w:t>о</w:t>
      </w:r>
      <w:r>
        <w:t>торых аспектов Закона о борьбе с насилием в семье, в том числе тех, что кас</w:t>
      </w:r>
      <w:r>
        <w:t>а</w:t>
      </w:r>
      <w:r>
        <w:t>ются создания приютов и реабилитационных центров для жертв этого насилия, откладывается. Комитет обращает внимание на то, что вопрос об изнасилов</w:t>
      </w:r>
      <w:r>
        <w:t>а</w:t>
      </w:r>
      <w:r>
        <w:t>нии в браке не фигурирует ни в одном из предложений о принятии нового з</w:t>
      </w:r>
      <w:r>
        <w:t>а</w:t>
      </w:r>
      <w:r>
        <w:t>конодател</w:t>
      </w:r>
      <w:r>
        <w:t>ь</w:t>
      </w:r>
      <w:r>
        <w:t>ства.</w:t>
      </w:r>
    </w:p>
    <w:p w:rsidR="00407F49" w:rsidRDefault="00407F49" w:rsidP="00407F49">
      <w:pPr>
        <w:pStyle w:val="SingleTxt"/>
        <w:rPr>
          <w:b/>
        </w:rPr>
      </w:pPr>
      <w:r>
        <w:t>20.</w:t>
      </w:r>
      <w:r>
        <w:tab/>
      </w:r>
      <w:r w:rsidRPr="007C233A">
        <w:rPr>
          <w:b/>
        </w:rPr>
        <w:t>Комитет настоятельно призывает государс</w:t>
      </w:r>
      <w:r>
        <w:rPr>
          <w:b/>
        </w:rPr>
        <w:t>тво-участник</w:t>
      </w:r>
      <w:r w:rsidRPr="007C233A">
        <w:rPr>
          <w:b/>
        </w:rPr>
        <w:t xml:space="preserve"> уделить пе</w:t>
      </w:r>
      <w:r w:rsidRPr="007C233A">
        <w:rPr>
          <w:b/>
        </w:rPr>
        <w:t>р</w:t>
      </w:r>
      <w:r w:rsidRPr="007C233A">
        <w:rPr>
          <w:b/>
        </w:rPr>
        <w:t xml:space="preserve">воочередное внимание осуществлению </w:t>
      </w:r>
      <w:r>
        <w:rPr>
          <w:b/>
        </w:rPr>
        <w:t>З</w:t>
      </w:r>
      <w:r w:rsidRPr="007C233A">
        <w:rPr>
          <w:b/>
        </w:rPr>
        <w:t>акона о борьбе с насилием в с</w:t>
      </w:r>
      <w:r w:rsidRPr="007C233A">
        <w:rPr>
          <w:b/>
        </w:rPr>
        <w:t>е</w:t>
      </w:r>
      <w:r w:rsidRPr="007C233A">
        <w:rPr>
          <w:b/>
        </w:rPr>
        <w:t>мье, обеспечени</w:t>
      </w:r>
      <w:r>
        <w:rPr>
          <w:b/>
        </w:rPr>
        <w:t>и</w:t>
      </w:r>
      <w:r w:rsidRPr="007C233A">
        <w:rPr>
          <w:b/>
        </w:rPr>
        <w:t xml:space="preserve"> защиты и помощи жертвам насилия в семье и обесп</w:t>
      </w:r>
      <w:r w:rsidRPr="007C233A">
        <w:rPr>
          <w:b/>
        </w:rPr>
        <w:t>е</w:t>
      </w:r>
      <w:r w:rsidRPr="007C233A">
        <w:rPr>
          <w:b/>
        </w:rPr>
        <w:t>чить широко</w:t>
      </w:r>
      <w:r>
        <w:rPr>
          <w:b/>
        </w:rPr>
        <w:t>е</w:t>
      </w:r>
      <w:r w:rsidRPr="007C233A">
        <w:rPr>
          <w:b/>
        </w:rPr>
        <w:t xml:space="preserve"> ознакомление с </w:t>
      </w:r>
      <w:r>
        <w:rPr>
          <w:b/>
        </w:rPr>
        <w:t xml:space="preserve">его </w:t>
      </w:r>
      <w:r w:rsidRPr="007C233A">
        <w:rPr>
          <w:b/>
        </w:rPr>
        <w:t>положениями должностных лиц и общ</w:t>
      </w:r>
      <w:r w:rsidRPr="007C233A">
        <w:rPr>
          <w:b/>
        </w:rPr>
        <w:t>е</w:t>
      </w:r>
      <w:r w:rsidRPr="007C233A">
        <w:rPr>
          <w:b/>
        </w:rPr>
        <w:t>ства в целом</w:t>
      </w:r>
      <w:r>
        <w:rPr>
          <w:b/>
        </w:rPr>
        <w:t>, а также</w:t>
      </w:r>
      <w:r w:rsidRPr="007C233A">
        <w:rPr>
          <w:b/>
        </w:rPr>
        <w:t xml:space="preserve"> скорейшее завершение и осуществление разрабат</w:t>
      </w:r>
      <w:r w:rsidRPr="007C233A">
        <w:rPr>
          <w:b/>
        </w:rPr>
        <w:t>ы</w:t>
      </w:r>
      <w:r w:rsidRPr="007C233A">
        <w:rPr>
          <w:b/>
        </w:rPr>
        <w:t xml:space="preserve">ваемого в настоящее время </w:t>
      </w:r>
      <w:r>
        <w:rPr>
          <w:b/>
        </w:rPr>
        <w:t>н</w:t>
      </w:r>
      <w:r w:rsidRPr="007C233A">
        <w:rPr>
          <w:b/>
        </w:rPr>
        <w:t>ационального плана действий по борьбе с н</w:t>
      </w:r>
      <w:r w:rsidRPr="007C233A">
        <w:rPr>
          <w:b/>
        </w:rPr>
        <w:t>а</w:t>
      </w:r>
      <w:r>
        <w:rPr>
          <w:b/>
        </w:rPr>
        <w:t>силием в семье</w:t>
      </w:r>
      <w:r w:rsidRPr="007C233A">
        <w:rPr>
          <w:b/>
        </w:rPr>
        <w:t>. Комитет</w:t>
      </w:r>
      <w:r>
        <w:rPr>
          <w:b/>
        </w:rPr>
        <w:t xml:space="preserve"> призывает государство-участник</w:t>
      </w:r>
      <w:r w:rsidRPr="007C233A">
        <w:rPr>
          <w:b/>
        </w:rPr>
        <w:t xml:space="preserve"> обеспе</w:t>
      </w:r>
      <w:r>
        <w:rPr>
          <w:b/>
        </w:rPr>
        <w:t xml:space="preserve">чить, чтобы все женщины — </w:t>
      </w:r>
      <w:r w:rsidRPr="007C233A">
        <w:rPr>
          <w:b/>
        </w:rPr>
        <w:t>жертвы насилия в семье, в том числе сельские женщины</w:t>
      </w:r>
      <w:r>
        <w:rPr>
          <w:b/>
        </w:rPr>
        <w:t>,</w:t>
      </w:r>
      <w:r w:rsidRPr="007C233A">
        <w:rPr>
          <w:b/>
        </w:rPr>
        <w:t xml:space="preserve"> имели доступ к средствам немедленно</w:t>
      </w:r>
      <w:r>
        <w:rPr>
          <w:b/>
        </w:rPr>
        <w:t>го</w:t>
      </w:r>
      <w:r w:rsidRPr="007C233A">
        <w:rPr>
          <w:b/>
        </w:rPr>
        <w:t xml:space="preserve"> возмещени</w:t>
      </w:r>
      <w:r>
        <w:rPr>
          <w:b/>
        </w:rPr>
        <w:t>я</w:t>
      </w:r>
      <w:r w:rsidRPr="007C233A">
        <w:rPr>
          <w:b/>
        </w:rPr>
        <w:t xml:space="preserve"> ущерба и защите, включая постановления о мерах защиты, а также доступ к дост</w:t>
      </w:r>
      <w:r w:rsidRPr="007C233A">
        <w:rPr>
          <w:b/>
        </w:rPr>
        <w:t>а</w:t>
      </w:r>
      <w:r w:rsidRPr="007C233A">
        <w:rPr>
          <w:b/>
        </w:rPr>
        <w:t xml:space="preserve">точному </w:t>
      </w:r>
      <w:r>
        <w:rPr>
          <w:b/>
        </w:rPr>
        <w:t>количеству</w:t>
      </w:r>
      <w:r w:rsidRPr="007C233A">
        <w:rPr>
          <w:b/>
        </w:rPr>
        <w:t xml:space="preserve"> надежных приютов и юридической помощи. Он пр</w:t>
      </w:r>
      <w:r w:rsidRPr="007C233A">
        <w:rPr>
          <w:b/>
        </w:rPr>
        <w:t>и</w:t>
      </w:r>
      <w:r w:rsidRPr="007C233A">
        <w:rPr>
          <w:b/>
        </w:rPr>
        <w:t>зывает государство-участник обеспечить, чтобы должностные лица, ос</w:t>
      </w:r>
      <w:r w:rsidRPr="007C233A">
        <w:rPr>
          <w:b/>
        </w:rPr>
        <w:t>о</w:t>
      </w:r>
      <w:r w:rsidRPr="007C233A">
        <w:rPr>
          <w:b/>
        </w:rPr>
        <w:t>бенно сотрудники правоохранительных органов, работники судебной си</w:t>
      </w:r>
      <w:r w:rsidRPr="007C233A">
        <w:rPr>
          <w:b/>
        </w:rPr>
        <w:t>с</w:t>
      </w:r>
      <w:r w:rsidRPr="007C233A">
        <w:rPr>
          <w:b/>
        </w:rPr>
        <w:t>темы, медицинских учреждений и социальные работники были в полно</w:t>
      </w:r>
      <w:r>
        <w:rPr>
          <w:b/>
        </w:rPr>
        <w:t>й</w:t>
      </w:r>
      <w:r w:rsidRPr="007C233A">
        <w:rPr>
          <w:b/>
        </w:rPr>
        <w:t xml:space="preserve"> </w:t>
      </w:r>
      <w:r>
        <w:rPr>
          <w:b/>
        </w:rPr>
        <w:t>мере</w:t>
      </w:r>
      <w:r w:rsidRPr="007C233A">
        <w:rPr>
          <w:b/>
        </w:rPr>
        <w:t xml:space="preserve"> информирован</w:t>
      </w:r>
      <w:r>
        <w:rPr>
          <w:b/>
        </w:rPr>
        <w:t>ы о всех применимых положениях З</w:t>
      </w:r>
      <w:r w:rsidRPr="007C233A">
        <w:rPr>
          <w:b/>
        </w:rPr>
        <w:t>акона, о всех фо</w:t>
      </w:r>
      <w:r w:rsidRPr="007C233A">
        <w:rPr>
          <w:b/>
        </w:rPr>
        <w:t>р</w:t>
      </w:r>
      <w:r w:rsidRPr="007C233A">
        <w:rPr>
          <w:b/>
        </w:rPr>
        <w:t>мах насилия в отношении женщин и принимали соответствующие меры</w:t>
      </w:r>
      <w:r>
        <w:rPr>
          <w:b/>
        </w:rPr>
        <w:t xml:space="preserve"> в этой связи</w:t>
      </w:r>
      <w:r w:rsidRPr="007C233A">
        <w:rPr>
          <w:b/>
        </w:rPr>
        <w:t>. Он настоятельство призывает госу</w:t>
      </w:r>
      <w:r>
        <w:rPr>
          <w:b/>
        </w:rPr>
        <w:t>дарство-участник</w:t>
      </w:r>
      <w:r w:rsidRPr="007C233A">
        <w:rPr>
          <w:b/>
        </w:rPr>
        <w:t xml:space="preserve"> провести исследова</w:t>
      </w:r>
      <w:r>
        <w:rPr>
          <w:b/>
        </w:rPr>
        <w:t>ние</w:t>
      </w:r>
      <w:r w:rsidRPr="007C233A">
        <w:rPr>
          <w:b/>
        </w:rPr>
        <w:t xml:space="preserve"> о масштабах, причинах и последствиях насилия в семье, р</w:t>
      </w:r>
      <w:r w:rsidRPr="007C233A">
        <w:rPr>
          <w:b/>
        </w:rPr>
        <w:t>е</w:t>
      </w:r>
      <w:r w:rsidRPr="007C233A">
        <w:rPr>
          <w:b/>
        </w:rPr>
        <w:t>зультаты которого можно было бы использовать для принятия всеобъе</w:t>
      </w:r>
      <w:r w:rsidRPr="007C233A">
        <w:rPr>
          <w:b/>
        </w:rPr>
        <w:t>м</w:t>
      </w:r>
      <w:r w:rsidRPr="007C233A">
        <w:rPr>
          <w:b/>
        </w:rPr>
        <w:t>лющих и целенаправленных мер</w:t>
      </w:r>
      <w:r>
        <w:rPr>
          <w:b/>
        </w:rPr>
        <w:t>,</w:t>
      </w:r>
      <w:r w:rsidRPr="007C233A">
        <w:rPr>
          <w:b/>
        </w:rPr>
        <w:t xml:space="preserve"> и представить информацию о результ</w:t>
      </w:r>
      <w:r w:rsidRPr="007C233A">
        <w:rPr>
          <w:b/>
        </w:rPr>
        <w:t>а</w:t>
      </w:r>
      <w:r w:rsidRPr="007C233A">
        <w:rPr>
          <w:b/>
        </w:rPr>
        <w:t>тах так</w:t>
      </w:r>
      <w:r>
        <w:rPr>
          <w:b/>
        </w:rPr>
        <w:t>ого</w:t>
      </w:r>
      <w:r w:rsidRPr="007C233A">
        <w:rPr>
          <w:b/>
        </w:rPr>
        <w:t xml:space="preserve"> исследовани</w:t>
      </w:r>
      <w:r>
        <w:rPr>
          <w:b/>
        </w:rPr>
        <w:t>я</w:t>
      </w:r>
      <w:r w:rsidRPr="007C233A">
        <w:rPr>
          <w:b/>
        </w:rPr>
        <w:t xml:space="preserve"> в своем следующем периодическом докладе. К</w:t>
      </w:r>
      <w:r w:rsidRPr="007C233A">
        <w:rPr>
          <w:b/>
        </w:rPr>
        <w:t>о</w:t>
      </w:r>
      <w:r w:rsidRPr="007C233A">
        <w:rPr>
          <w:b/>
        </w:rPr>
        <w:t xml:space="preserve">митет рекомендует, чтобы государство-участник усилило свои меры не только в </w:t>
      </w:r>
      <w:r>
        <w:rPr>
          <w:b/>
        </w:rPr>
        <w:t>том, что касается</w:t>
      </w:r>
      <w:r w:rsidRPr="007C233A">
        <w:rPr>
          <w:b/>
        </w:rPr>
        <w:t xml:space="preserve"> насилия в семье, но и всех форм насилия в о</w:t>
      </w:r>
      <w:r w:rsidRPr="007C233A">
        <w:rPr>
          <w:b/>
        </w:rPr>
        <w:t>т</w:t>
      </w:r>
      <w:r w:rsidRPr="007C233A">
        <w:rPr>
          <w:b/>
        </w:rPr>
        <w:t xml:space="preserve">ношении женщин, </w:t>
      </w:r>
      <w:r>
        <w:rPr>
          <w:b/>
        </w:rPr>
        <w:t>в соответствии с</w:t>
      </w:r>
      <w:r w:rsidRPr="007C233A">
        <w:rPr>
          <w:b/>
        </w:rPr>
        <w:t xml:space="preserve"> общей рекомендацией 19 Комитета. Комитет рекомендует также заняться решением проблемы изнасил</w:t>
      </w:r>
      <w:r w:rsidRPr="007C233A">
        <w:rPr>
          <w:b/>
        </w:rPr>
        <w:t>о</w:t>
      </w:r>
      <w:r w:rsidRPr="007C233A">
        <w:rPr>
          <w:b/>
        </w:rPr>
        <w:t>вания в браке.</w:t>
      </w:r>
    </w:p>
    <w:p w:rsidR="00407F49" w:rsidRDefault="00407F49" w:rsidP="00407F49">
      <w:pPr>
        <w:pStyle w:val="SingleTxt"/>
      </w:pPr>
      <w:r>
        <w:t>21.</w:t>
      </w:r>
      <w:r>
        <w:tab/>
        <w:t>Принимая к сведению законодательные и иные меры, принятые для бор</w:t>
      </w:r>
      <w:r>
        <w:t>ь</w:t>
      </w:r>
      <w:r>
        <w:t>бы с торговлей людьми, включая Закон о борьбе с торговлей людьми и Наци</w:t>
      </w:r>
      <w:r>
        <w:t>о</w:t>
      </w:r>
      <w:r>
        <w:t>нальный план действий по борьбе с торговлей людьми, Комитет по</w:t>
      </w:r>
      <w:r>
        <w:noBreakHyphen/>
        <w:t>прежнему испытывает озабоченность относительно сохраняющейся в Грузии торговли женщинами и девочками.</w:t>
      </w:r>
    </w:p>
    <w:p w:rsidR="00407F49" w:rsidRPr="009C0ABA" w:rsidRDefault="00407F49" w:rsidP="00407F49">
      <w:pPr>
        <w:pStyle w:val="SingleTxt"/>
        <w:rPr>
          <w:b/>
        </w:rPr>
      </w:pPr>
      <w:r>
        <w:t>22.</w:t>
      </w:r>
      <w:r>
        <w:tab/>
      </w:r>
      <w:r w:rsidRPr="009C0ABA">
        <w:rPr>
          <w:b/>
        </w:rPr>
        <w:t>Комитет</w:t>
      </w:r>
      <w:r>
        <w:rPr>
          <w:b/>
        </w:rPr>
        <w:t xml:space="preserve"> призывает государство-участник</w:t>
      </w:r>
      <w:r w:rsidRPr="009C0ABA">
        <w:rPr>
          <w:b/>
        </w:rPr>
        <w:t xml:space="preserve"> обеспечить полное собл</w:t>
      </w:r>
      <w:r w:rsidRPr="009C0ABA">
        <w:rPr>
          <w:b/>
        </w:rPr>
        <w:t>ю</w:t>
      </w:r>
      <w:r w:rsidRPr="009C0ABA">
        <w:rPr>
          <w:b/>
        </w:rPr>
        <w:t xml:space="preserve">дение законодательства о борьбе с такой торговлей и в полном объеме </w:t>
      </w:r>
      <w:r>
        <w:rPr>
          <w:b/>
        </w:rPr>
        <w:t>ре</w:t>
      </w:r>
      <w:r>
        <w:rPr>
          <w:b/>
        </w:rPr>
        <w:t>а</w:t>
      </w:r>
      <w:r>
        <w:rPr>
          <w:b/>
        </w:rPr>
        <w:t>лизовать Н</w:t>
      </w:r>
      <w:r w:rsidRPr="009C0ABA">
        <w:rPr>
          <w:b/>
        </w:rPr>
        <w:t>ациональный план действий и другие меры по борьбе с торго</w:t>
      </w:r>
      <w:r w:rsidRPr="009C0ABA">
        <w:rPr>
          <w:b/>
        </w:rPr>
        <w:t>в</w:t>
      </w:r>
      <w:r w:rsidRPr="009C0ABA">
        <w:rPr>
          <w:b/>
        </w:rPr>
        <w:t>лей людьми. Комитет настоятельно</w:t>
      </w:r>
      <w:r>
        <w:rPr>
          <w:b/>
        </w:rPr>
        <w:t xml:space="preserve"> призывает государство-участник</w:t>
      </w:r>
      <w:r w:rsidRPr="009C0ABA">
        <w:rPr>
          <w:b/>
        </w:rPr>
        <w:t xml:space="preserve"> ра</w:t>
      </w:r>
      <w:r w:rsidRPr="009C0ABA">
        <w:rPr>
          <w:b/>
        </w:rPr>
        <w:t>с</w:t>
      </w:r>
      <w:r w:rsidRPr="009C0ABA">
        <w:rPr>
          <w:b/>
        </w:rPr>
        <w:t>смотреть вопрос о ратификации Конвенции Организации Объединенных Наций против транснациональной организованной преступности и Пр</w:t>
      </w:r>
      <w:r w:rsidRPr="009C0ABA">
        <w:rPr>
          <w:b/>
        </w:rPr>
        <w:t>о</w:t>
      </w:r>
      <w:r w:rsidRPr="009C0ABA">
        <w:rPr>
          <w:b/>
        </w:rPr>
        <w:t>токол о предупреждении и пресечении торговли людьми, особенно женщ</w:t>
      </w:r>
      <w:r w:rsidRPr="009C0ABA">
        <w:rPr>
          <w:b/>
        </w:rPr>
        <w:t>и</w:t>
      </w:r>
      <w:r w:rsidRPr="009C0ABA">
        <w:rPr>
          <w:b/>
        </w:rPr>
        <w:t>нами и детьми</w:t>
      </w:r>
      <w:r>
        <w:rPr>
          <w:b/>
        </w:rPr>
        <w:t>,</w:t>
      </w:r>
      <w:r w:rsidRPr="009C0ABA">
        <w:rPr>
          <w:b/>
        </w:rPr>
        <w:t xml:space="preserve"> и наказании за не</w:t>
      </w:r>
      <w:r>
        <w:rPr>
          <w:b/>
        </w:rPr>
        <w:t>е</w:t>
      </w:r>
      <w:r w:rsidRPr="009C0ABA">
        <w:rPr>
          <w:b/>
        </w:rPr>
        <w:t>, дополняющий Конвенцию Организ</w:t>
      </w:r>
      <w:r w:rsidRPr="009C0ABA">
        <w:rPr>
          <w:b/>
        </w:rPr>
        <w:t>а</w:t>
      </w:r>
      <w:r w:rsidRPr="009C0ABA">
        <w:rPr>
          <w:b/>
        </w:rPr>
        <w:t>ции Объединенных Наций против транснациональной организованной преступности, которые оно подписало в 2000 году. Комитет настоятельно</w:t>
      </w:r>
      <w:r>
        <w:rPr>
          <w:b/>
        </w:rPr>
        <w:t xml:space="preserve"> призывает государство-участник</w:t>
      </w:r>
      <w:r w:rsidRPr="009C0ABA">
        <w:rPr>
          <w:b/>
        </w:rPr>
        <w:t xml:space="preserve"> заниматься сбором и анализом информ</w:t>
      </w:r>
      <w:r w:rsidRPr="009C0ABA">
        <w:rPr>
          <w:b/>
        </w:rPr>
        <w:t>а</w:t>
      </w:r>
      <w:r w:rsidRPr="009C0ABA">
        <w:rPr>
          <w:b/>
        </w:rPr>
        <w:t>ции из полицейских и международных источников</w:t>
      </w:r>
      <w:r>
        <w:rPr>
          <w:b/>
        </w:rPr>
        <w:t>,</w:t>
      </w:r>
      <w:r w:rsidRPr="009C0ABA">
        <w:rPr>
          <w:b/>
        </w:rPr>
        <w:t xml:space="preserve"> привлекать к суде</w:t>
      </w:r>
      <w:r w:rsidRPr="009C0ABA">
        <w:rPr>
          <w:b/>
        </w:rPr>
        <w:t>б</w:t>
      </w:r>
      <w:r w:rsidRPr="009C0ABA">
        <w:rPr>
          <w:b/>
        </w:rPr>
        <w:t>ной ответственности и наказывать торговцев людьми и обеспечивать защиту прав человека ставших объектом торговли женщин и девочек. Он также рекомендует государству-участнику заниматься устранением коренных причин такой торговли посредством активизации своих усилий по улу</w:t>
      </w:r>
      <w:r w:rsidRPr="009C0ABA">
        <w:rPr>
          <w:b/>
        </w:rPr>
        <w:t>ч</w:t>
      </w:r>
      <w:r w:rsidRPr="009C0ABA">
        <w:rPr>
          <w:b/>
        </w:rPr>
        <w:t>шению экономического положения женщин, устраняя тем самым их уя</w:t>
      </w:r>
      <w:r w:rsidRPr="009C0ABA">
        <w:rPr>
          <w:b/>
        </w:rPr>
        <w:t>з</w:t>
      </w:r>
      <w:r w:rsidRPr="009C0ABA">
        <w:rPr>
          <w:b/>
        </w:rPr>
        <w:t xml:space="preserve">вимость по отношению к эксплуатации и торговле, а также </w:t>
      </w:r>
      <w:r>
        <w:rPr>
          <w:b/>
        </w:rPr>
        <w:t xml:space="preserve">принимать </w:t>
      </w:r>
      <w:r w:rsidRPr="009C0ABA">
        <w:rPr>
          <w:b/>
        </w:rPr>
        <w:t>м</w:t>
      </w:r>
      <w:r w:rsidRPr="009C0ABA">
        <w:rPr>
          <w:b/>
        </w:rPr>
        <w:t>е</w:t>
      </w:r>
      <w:r w:rsidRPr="009C0ABA">
        <w:rPr>
          <w:b/>
        </w:rPr>
        <w:t>р</w:t>
      </w:r>
      <w:r>
        <w:rPr>
          <w:b/>
        </w:rPr>
        <w:t>ы</w:t>
      </w:r>
      <w:r w:rsidRPr="009C0ABA">
        <w:rPr>
          <w:b/>
        </w:rPr>
        <w:t xml:space="preserve"> по реабилитации и социальной интеграции женщин и девочек, ста</w:t>
      </w:r>
      <w:r w:rsidRPr="009C0ABA">
        <w:rPr>
          <w:b/>
        </w:rPr>
        <w:t>в</w:t>
      </w:r>
      <w:r w:rsidRPr="009C0ABA">
        <w:rPr>
          <w:b/>
        </w:rPr>
        <w:t>ших жертв</w:t>
      </w:r>
      <w:r w:rsidRPr="009C0ABA">
        <w:rPr>
          <w:b/>
        </w:rPr>
        <w:t>а</w:t>
      </w:r>
      <w:r w:rsidRPr="009C0ABA">
        <w:rPr>
          <w:b/>
        </w:rPr>
        <w:t>ми торговли людьми.</w:t>
      </w:r>
    </w:p>
    <w:p w:rsidR="00407F49" w:rsidRDefault="00407F49" w:rsidP="00407F49">
      <w:pPr>
        <w:pStyle w:val="SingleTxt"/>
      </w:pPr>
      <w:r>
        <w:t>23.</w:t>
      </w:r>
      <w:r>
        <w:tab/>
        <w:t>Комитет испытывает озабоченность относительно сохраняющейся нед</w:t>
      </w:r>
      <w:r>
        <w:t>о</w:t>
      </w:r>
      <w:r>
        <w:t>представленности женщин в общественных и политических органах и на рук</w:t>
      </w:r>
      <w:r>
        <w:t>о</w:t>
      </w:r>
      <w:r>
        <w:t>водящих должностях, включая дипломатическую область, в органах исполн</w:t>
      </w:r>
      <w:r>
        <w:t>и</w:t>
      </w:r>
      <w:r>
        <w:t>тельной власти и местных органах власти, а также в парламенте.</w:t>
      </w:r>
    </w:p>
    <w:p w:rsidR="00407F49" w:rsidRDefault="00407F49" w:rsidP="00407F49">
      <w:pPr>
        <w:pStyle w:val="SingleTxt"/>
      </w:pPr>
      <w:r>
        <w:t>24.</w:t>
      </w:r>
      <w:r>
        <w:tab/>
      </w:r>
      <w:r w:rsidRPr="009C0ABA">
        <w:rPr>
          <w:b/>
        </w:rPr>
        <w:t>Комитет рекомендует государству-участнику настойчиво принимать меры, в том числе временные специальные меры в соот</w:t>
      </w:r>
      <w:r>
        <w:rPr>
          <w:b/>
        </w:rPr>
        <w:t>в</w:t>
      </w:r>
      <w:r w:rsidRPr="009C0ABA">
        <w:rPr>
          <w:b/>
        </w:rPr>
        <w:t>етствии с пун</w:t>
      </w:r>
      <w:r w:rsidRPr="009C0ABA">
        <w:rPr>
          <w:b/>
        </w:rPr>
        <w:t>к</w:t>
      </w:r>
      <w:r w:rsidRPr="009C0ABA">
        <w:rPr>
          <w:b/>
        </w:rPr>
        <w:t>том 1 статьи 4 Конвенции и общими рекомендациями 25 и 23 Комитета, для активизации всестороннего и равного участия женщин в работе в</w:t>
      </w:r>
      <w:r w:rsidRPr="009C0ABA">
        <w:rPr>
          <w:b/>
        </w:rPr>
        <w:t>ы</w:t>
      </w:r>
      <w:r w:rsidRPr="009C0ABA">
        <w:rPr>
          <w:b/>
        </w:rPr>
        <w:t>борных и назначаемых органов, в том числе на международном уровне. Такие меры должны включать в себя установление критериев</w:t>
      </w:r>
      <w:r>
        <w:rPr>
          <w:b/>
        </w:rPr>
        <w:t>,</w:t>
      </w:r>
      <w:r w:rsidRPr="009C0ABA">
        <w:rPr>
          <w:b/>
        </w:rPr>
        <w:t xml:space="preserve"> количес</w:t>
      </w:r>
      <w:r w:rsidRPr="009C0ABA">
        <w:rPr>
          <w:b/>
        </w:rPr>
        <w:t>т</w:t>
      </w:r>
      <w:r w:rsidRPr="009C0ABA">
        <w:rPr>
          <w:b/>
        </w:rPr>
        <w:t>венных показателей и сроков, а также осуществление учебных программ по вопросам руководства и ведения перег</w:t>
      </w:r>
      <w:r w:rsidRPr="009C0ABA">
        <w:rPr>
          <w:b/>
        </w:rPr>
        <w:t>о</w:t>
      </w:r>
      <w:r w:rsidRPr="009C0ABA">
        <w:rPr>
          <w:b/>
        </w:rPr>
        <w:t xml:space="preserve">воров для нынешних и будущих женщин-лидеров. Он далее </w:t>
      </w:r>
      <w:r>
        <w:rPr>
          <w:b/>
        </w:rPr>
        <w:t>настоятельно призывает государство-участник</w:t>
      </w:r>
      <w:r w:rsidRPr="009C0ABA">
        <w:rPr>
          <w:b/>
        </w:rPr>
        <w:t xml:space="preserve"> пров</w:t>
      </w:r>
      <w:r>
        <w:rPr>
          <w:b/>
        </w:rPr>
        <w:t>одить</w:t>
      </w:r>
      <w:r w:rsidRPr="009C0ABA">
        <w:rPr>
          <w:b/>
        </w:rPr>
        <w:t xml:space="preserve"> кампании по расширению осведомленности о важн</w:t>
      </w:r>
      <w:r w:rsidRPr="009C0ABA">
        <w:rPr>
          <w:b/>
        </w:rPr>
        <w:t>о</w:t>
      </w:r>
      <w:r w:rsidRPr="009C0ABA">
        <w:rPr>
          <w:b/>
        </w:rPr>
        <w:t>сти участия женщин в общественной и политической жизни и в работе директивных органов.</w:t>
      </w:r>
    </w:p>
    <w:p w:rsidR="00407F49" w:rsidRDefault="00407F49" w:rsidP="00407F49">
      <w:pPr>
        <w:pStyle w:val="SingleTxt"/>
      </w:pPr>
      <w:r>
        <w:t>25.</w:t>
      </w:r>
      <w:r>
        <w:tab/>
        <w:t>Комитет выражает озабоченность по поводу того, что не было предста</w:t>
      </w:r>
      <w:r>
        <w:t>в</w:t>
      </w:r>
      <w:r>
        <w:t>лено достаточно информации о фактическом положении женщин на формал</w:t>
      </w:r>
      <w:r>
        <w:t>ь</w:t>
      </w:r>
      <w:r>
        <w:t>ном и неформальном рынках труда. Комитет по</w:t>
      </w:r>
      <w:r>
        <w:noBreakHyphen/>
        <w:t>прежнему испытывает озаб</w:t>
      </w:r>
      <w:r>
        <w:t>о</w:t>
      </w:r>
      <w:r>
        <w:t>ченность относительно профессиональной сегрегации между женщинами и мужчинами на рынке труда и разрыва в их заработной плате. Комитет озабочен негативным воздействием на женщин нового трудового кодекса, который либ</w:t>
      </w:r>
      <w:r>
        <w:t>е</w:t>
      </w:r>
      <w:r>
        <w:t>рализирует регламентацию трудоустройства в Грузии и не включает в себя п</w:t>
      </w:r>
      <w:r>
        <w:t>о</w:t>
      </w:r>
      <w:r>
        <w:t>ложения о равной оплате за труд равной ценности и положения о запрещении сексуальных домогательств на рабочем месте.</w:t>
      </w:r>
    </w:p>
    <w:p w:rsidR="00407F49" w:rsidRPr="00694B12" w:rsidRDefault="00407F49" w:rsidP="00407F49">
      <w:pPr>
        <w:pStyle w:val="SingleTxt"/>
        <w:rPr>
          <w:b/>
        </w:rPr>
      </w:pPr>
      <w:r>
        <w:t>26.</w:t>
      </w:r>
      <w:r>
        <w:tab/>
      </w:r>
      <w:r w:rsidRPr="00694B12">
        <w:rPr>
          <w:b/>
        </w:rPr>
        <w:t>Комитет</w:t>
      </w:r>
      <w:r>
        <w:rPr>
          <w:b/>
        </w:rPr>
        <w:t xml:space="preserve"> призывает государство-участник</w:t>
      </w:r>
      <w:r w:rsidRPr="00694B12">
        <w:rPr>
          <w:b/>
        </w:rPr>
        <w:t xml:space="preserve"> представить в своем сл</w:t>
      </w:r>
      <w:r w:rsidRPr="00694B12">
        <w:rPr>
          <w:b/>
        </w:rPr>
        <w:t>е</w:t>
      </w:r>
      <w:r w:rsidRPr="00694B12">
        <w:rPr>
          <w:b/>
        </w:rPr>
        <w:t>дующем докладе подробную информацию, включая статистические да</w:t>
      </w:r>
      <w:r w:rsidRPr="00694B12">
        <w:rPr>
          <w:b/>
        </w:rPr>
        <w:t>н</w:t>
      </w:r>
      <w:r w:rsidRPr="00694B12">
        <w:rPr>
          <w:b/>
        </w:rPr>
        <w:t xml:space="preserve">ные с указанием тенденций, о положении женщин в областях </w:t>
      </w:r>
      <w:r>
        <w:rPr>
          <w:b/>
        </w:rPr>
        <w:t>трудоустро</w:t>
      </w:r>
      <w:r>
        <w:rPr>
          <w:b/>
        </w:rPr>
        <w:t>й</w:t>
      </w:r>
      <w:r>
        <w:rPr>
          <w:b/>
        </w:rPr>
        <w:t xml:space="preserve">ства и </w:t>
      </w:r>
      <w:r w:rsidRPr="00694B12">
        <w:rPr>
          <w:b/>
        </w:rPr>
        <w:t>занятости в публичном, частном, формальном и неформальном се</w:t>
      </w:r>
      <w:r w:rsidRPr="00694B12">
        <w:rPr>
          <w:b/>
        </w:rPr>
        <w:t>к</w:t>
      </w:r>
      <w:r w:rsidRPr="00694B12">
        <w:rPr>
          <w:b/>
        </w:rPr>
        <w:t>торах и воздействи</w:t>
      </w:r>
      <w:r>
        <w:rPr>
          <w:b/>
        </w:rPr>
        <w:t>и</w:t>
      </w:r>
      <w:r w:rsidRPr="00694B12">
        <w:rPr>
          <w:b/>
        </w:rPr>
        <w:t xml:space="preserve"> мер, принятых для реализации равных возможностей для женщин. Комитет настоятельно</w:t>
      </w:r>
      <w:r>
        <w:rPr>
          <w:b/>
        </w:rPr>
        <w:t xml:space="preserve"> призывает государство-участник</w:t>
      </w:r>
      <w:r w:rsidRPr="00694B12">
        <w:rPr>
          <w:b/>
        </w:rPr>
        <w:t xml:space="preserve"> а</w:t>
      </w:r>
      <w:r w:rsidRPr="00694B12">
        <w:rPr>
          <w:b/>
        </w:rPr>
        <w:t>к</w:t>
      </w:r>
      <w:r w:rsidRPr="00694B12">
        <w:rPr>
          <w:b/>
        </w:rPr>
        <w:t>тивизировать свои усилия по обеспечению того, чтобы все программы обеспечения заня</w:t>
      </w:r>
      <w:r>
        <w:rPr>
          <w:b/>
        </w:rPr>
        <w:t>тости учитывали гендерный аспект,</w:t>
      </w:r>
      <w:r w:rsidRPr="00694B12">
        <w:rPr>
          <w:b/>
        </w:rPr>
        <w:t xml:space="preserve"> </w:t>
      </w:r>
      <w:r>
        <w:rPr>
          <w:b/>
        </w:rPr>
        <w:t>а</w:t>
      </w:r>
      <w:r w:rsidRPr="00694B12">
        <w:rPr>
          <w:b/>
        </w:rPr>
        <w:t xml:space="preserve"> досту</w:t>
      </w:r>
      <w:r>
        <w:rPr>
          <w:b/>
        </w:rPr>
        <w:t>п</w:t>
      </w:r>
      <w:r w:rsidRPr="00694B12">
        <w:rPr>
          <w:b/>
        </w:rPr>
        <w:t xml:space="preserve"> женщин к новой технологии</w:t>
      </w:r>
      <w:r>
        <w:rPr>
          <w:b/>
        </w:rPr>
        <w:t xml:space="preserve"> расширялся</w:t>
      </w:r>
      <w:r w:rsidRPr="00694B12">
        <w:rPr>
          <w:b/>
        </w:rPr>
        <w:t>. Комитет рекомендует активизировать ус</w:t>
      </w:r>
      <w:r w:rsidRPr="00694B12">
        <w:rPr>
          <w:b/>
        </w:rPr>
        <w:t>и</w:t>
      </w:r>
      <w:r w:rsidRPr="00694B12">
        <w:rPr>
          <w:b/>
        </w:rPr>
        <w:t>лия по ликв</w:t>
      </w:r>
      <w:r w:rsidRPr="00694B12">
        <w:rPr>
          <w:b/>
        </w:rPr>
        <w:t>и</w:t>
      </w:r>
      <w:r w:rsidRPr="00694B12">
        <w:rPr>
          <w:b/>
        </w:rPr>
        <w:t>дации профессиональной сегрегации как в горизонтальном, так и верт</w:t>
      </w:r>
      <w:r w:rsidRPr="00694B12">
        <w:rPr>
          <w:b/>
        </w:rPr>
        <w:t>и</w:t>
      </w:r>
      <w:r w:rsidRPr="00694B12">
        <w:rPr>
          <w:b/>
        </w:rPr>
        <w:t>кальном плане и принять меры по уменьшению и устранению разрыва в заработной плате между женщинами и мужчинами посредством применения схем оценки работы в публичном секторе</w:t>
      </w:r>
      <w:r>
        <w:rPr>
          <w:b/>
        </w:rPr>
        <w:t xml:space="preserve"> с привязкой к</w:t>
      </w:r>
      <w:r w:rsidRPr="00694B12">
        <w:rPr>
          <w:b/>
        </w:rPr>
        <w:t xml:space="preserve"> ув</w:t>
      </w:r>
      <w:r w:rsidRPr="00694B12">
        <w:rPr>
          <w:b/>
        </w:rPr>
        <w:t>е</w:t>
      </w:r>
      <w:r w:rsidRPr="00694B12">
        <w:rPr>
          <w:b/>
        </w:rPr>
        <w:t>ли</w:t>
      </w:r>
      <w:r>
        <w:rPr>
          <w:b/>
        </w:rPr>
        <w:t>чению</w:t>
      </w:r>
      <w:r w:rsidRPr="00694B12">
        <w:rPr>
          <w:b/>
        </w:rPr>
        <w:t xml:space="preserve"> заработной платы в секторах, в которых доминируют же</w:t>
      </w:r>
      <w:r w:rsidRPr="00694B12">
        <w:rPr>
          <w:b/>
        </w:rPr>
        <w:t>н</w:t>
      </w:r>
      <w:r w:rsidRPr="00694B12">
        <w:rPr>
          <w:b/>
        </w:rPr>
        <w:t xml:space="preserve">щины. Комитет </w:t>
      </w:r>
      <w:r w:rsidR="002107C6">
        <w:rPr>
          <w:b/>
        </w:rPr>
        <w:t xml:space="preserve">вновь </w:t>
      </w:r>
      <w:r w:rsidRPr="00694B12">
        <w:rPr>
          <w:b/>
        </w:rPr>
        <w:t>настоятельно</w:t>
      </w:r>
      <w:r>
        <w:rPr>
          <w:b/>
        </w:rPr>
        <w:t xml:space="preserve"> призывает государство-участник</w:t>
      </w:r>
      <w:r w:rsidRPr="00694B12">
        <w:rPr>
          <w:b/>
        </w:rPr>
        <w:t xml:space="preserve"> </w:t>
      </w:r>
      <w:r>
        <w:rPr>
          <w:b/>
        </w:rPr>
        <w:t xml:space="preserve">ввести в действие </w:t>
      </w:r>
      <w:r w:rsidRPr="00694B12">
        <w:rPr>
          <w:b/>
        </w:rPr>
        <w:t>положени</w:t>
      </w:r>
      <w:r>
        <w:rPr>
          <w:b/>
        </w:rPr>
        <w:t>я</w:t>
      </w:r>
      <w:r w:rsidRPr="00694B12">
        <w:rPr>
          <w:b/>
        </w:rPr>
        <w:t xml:space="preserve"> о равной оплате за труд равной ценности</w:t>
      </w:r>
      <w:r w:rsidR="002107C6">
        <w:rPr>
          <w:b/>
        </w:rPr>
        <w:t xml:space="preserve"> и положения о сексуальных домогательствах в соответствии с общей рекомендацией 19 Комитета</w:t>
      </w:r>
      <w:r w:rsidRPr="00694B12">
        <w:rPr>
          <w:b/>
        </w:rPr>
        <w:t>. Комитет про</w:t>
      </w:r>
      <w:r>
        <w:rPr>
          <w:b/>
        </w:rPr>
        <w:t>сит государство-участник</w:t>
      </w:r>
      <w:r w:rsidRPr="00694B12">
        <w:rPr>
          <w:b/>
        </w:rPr>
        <w:t xml:space="preserve"> проанализировать во</w:t>
      </w:r>
      <w:r w:rsidRPr="00694B12">
        <w:rPr>
          <w:b/>
        </w:rPr>
        <w:t>з</w:t>
      </w:r>
      <w:r w:rsidRPr="00694B12">
        <w:rPr>
          <w:b/>
        </w:rPr>
        <w:t>действие на женщин нового трудового кодекса и внести необходимые п</w:t>
      </w:r>
      <w:r w:rsidRPr="00694B12">
        <w:rPr>
          <w:b/>
        </w:rPr>
        <w:t>о</w:t>
      </w:r>
      <w:r w:rsidRPr="00694B12">
        <w:rPr>
          <w:b/>
        </w:rPr>
        <w:t>правки, а также включить в свой следующий доклад информацию о таком анализе и принятых м</w:t>
      </w:r>
      <w:r w:rsidRPr="00694B12">
        <w:rPr>
          <w:b/>
        </w:rPr>
        <w:t>е</w:t>
      </w:r>
      <w:r w:rsidRPr="00694B12">
        <w:rPr>
          <w:b/>
        </w:rPr>
        <w:t>рах.</w:t>
      </w:r>
    </w:p>
    <w:p w:rsidR="00407F49" w:rsidRDefault="00407F49" w:rsidP="00407F49">
      <w:pPr>
        <w:pStyle w:val="SingleTxt"/>
      </w:pPr>
      <w:r>
        <w:t>27.</w:t>
      </w:r>
      <w:r>
        <w:tab/>
        <w:t>Признавая трудности, с которыми сталкивается в настоящее время эта страна в процессе перехода к рыночной экономике, Комитет выражает озаб</w:t>
      </w:r>
      <w:r>
        <w:t>о</w:t>
      </w:r>
      <w:r>
        <w:t>ченность относительно феминизации нищеты, особенно среди сельских же</w:t>
      </w:r>
      <w:r>
        <w:t>н</w:t>
      </w:r>
      <w:r>
        <w:t>щин, престарелых женщин, женщин, возглавляющих домашние хозяйства, и внутренне перемещенных женщин и девочек. Комитет испытывает озабоче</w:t>
      </w:r>
      <w:r>
        <w:t>н</w:t>
      </w:r>
      <w:r>
        <w:t>ность по поводу отсутствия в этом государстве-участнике целевых программ, рассч</w:t>
      </w:r>
      <w:r>
        <w:t>и</w:t>
      </w:r>
      <w:r>
        <w:t>танных на удовлетворение потребностей таких уязвимых групп женщин.</w:t>
      </w:r>
    </w:p>
    <w:p w:rsidR="00407F49" w:rsidRPr="00694B12" w:rsidRDefault="00407F49" w:rsidP="00407F49">
      <w:pPr>
        <w:pStyle w:val="SingleTxt"/>
        <w:rPr>
          <w:b/>
        </w:rPr>
      </w:pPr>
      <w:r>
        <w:t>28.</w:t>
      </w:r>
      <w:r>
        <w:tab/>
      </w:r>
      <w:r w:rsidRPr="00694B12">
        <w:rPr>
          <w:b/>
        </w:rPr>
        <w:t>Комитет просит государство-учас</w:t>
      </w:r>
      <w:r>
        <w:rPr>
          <w:b/>
        </w:rPr>
        <w:t>тник</w:t>
      </w:r>
      <w:r w:rsidRPr="00694B12">
        <w:rPr>
          <w:b/>
        </w:rPr>
        <w:t xml:space="preserve"> провести оценку воздействия экономической реструктуризации на женщин и мобилизовать надлежащие ресурсы для этой цели. Он просит государство-участник обеспечить, чт</w:t>
      </w:r>
      <w:r w:rsidRPr="00694B12">
        <w:rPr>
          <w:b/>
        </w:rPr>
        <w:t>о</w:t>
      </w:r>
      <w:r w:rsidRPr="00694B12">
        <w:rPr>
          <w:b/>
        </w:rPr>
        <w:t>бы все программы и стратегии сокращения масштабов нищеты учитыв</w:t>
      </w:r>
      <w:r w:rsidRPr="00694B12">
        <w:rPr>
          <w:b/>
        </w:rPr>
        <w:t>а</w:t>
      </w:r>
      <w:r w:rsidRPr="00694B12">
        <w:rPr>
          <w:b/>
        </w:rPr>
        <w:t>ли гендерный аспект и потребности находящихся в особо уязвимом пол</w:t>
      </w:r>
      <w:r w:rsidRPr="00694B12">
        <w:rPr>
          <w:b/>
        </w:rPr>
        <w:t>о</w:t>
      </w:r>
      <w:r w:rsidRPr="00694B12">
        <w:rPr>
          <w:b/>
        </w:rPr>
        <w:t>жении групп, включая сельских женщин, престарелых женщин, женщин, возглавляющих дома</w:t>
      </w:r>
      <w:r w:rsidRPr="00694B12">
        <w:rPr>
          <w:b/>
        </w:rPr>
        <w:t>ш</w:t>
      </w:r>
      <w:r w:rsidRPr="00694B12">
        <w:rPr>
          <w:b/>
        </w:rPr>
        <w:t>ние хозяйства</w:t>
      </w:r>
      <w:r>
        <w:rPr>
          <w:b/>
        </w:rPr>
        <w:t>,</w:t>
      </w:r>
      <w:r w:rsidRPr="00694B12">
        <w:rPr>
          <w:b/>
        </w:rPr>
        <w:t xml:space="preserve"> и внутренне перемещенных женщин и девочек. Комитет настоятельно</w:t>
      </w:r>
      <w:r>
        <w:rPr>
          <w:b/>
        </w:rPr>
        <w:t xml:space="preserve"> призывает государство-участник</w:t>
      </w:r>
      <w:r w:rsidRPr="00694B12">
        <w:rPr>
          <w:b/>
        </w:rPr>
        <w:t xml:space="preserve"> расш</w:t>
      </w:r>
      <w:r w:rsidRPr="00694B12">
        <w:rPr>
          <w:b/>
        </w:rPr>
        <w:t>и</w:t>
      </w:r>
      <w:r w:rsidRPr="00694B12">
        <w:rPr>
          <w:b/>
        </w:rPr>
        <w:t>рить доступ женщин к банковским займам и другим формам фин</w:t>
      </w:r>
      <w:r>
        <w:rPr>
          <w:b/>
        </w:rPr>
        <w:t>ан</w:t>
      </w:r>
      <w:r w:rsidRPr="00694B12">
        <w:rPr>
          <w:b/>
        </w:rPr>
        <w:t>с</w:t>
      </w:r>
      <w:r w:rsidRPr="00694B12">
        <w:rPr>
          <w:b/>
        </w:rPr>
        <w:t>о</w:t>
      </w:r>
      <w:r w:rsidRPr="00694B12">
        <w:rPr>
          <w:b/>
        </w:rPr>
        <w:t>вых кредитов в соответствии со статьей 13 Конвенции. Комитет просит гос</w:t>
      </w:r>
      <w:r w:rsidRPr="00694B12">
        <w:rPr>
          <w:b/>
        </w:rPr>
        <w:t>у</w:t>
      </w:r>
      <w:r>
        <w:rPr>
          <w:b/>
        </w:rPr>
        <w:t>дарство-участник</w:t>
      </w:r>
      <w:r w:rsidRPr="00694B12">
        <w:rPr>
          <w:b/>
        </w:rPr>
        <w:t xml:space="preserve"> включить в свой следующий периодический доклад и</w:t>
      </w:r>
      <w:r w:rsidRPr="00694B12">
        <w:rPr>
          <w:b/>
        </w:rPr>
        <w:t>н</w:t>
      </w:r>
      <w:r w:rsidRPr="00694B12">
        <w:rPr>
          <w:b/>
        </w:rPr>
        <w:t>формацию о мерах, принятых для улучшения экономического полож</w:t>
      </w:r>
      <w:r w:rsidRPr="00694B12">
        <w:rPr>
          <w:b/>
        </w:rPr>
        <w:t>е</w:t>
      </w:r>
      <w:r w:rsidRPr="00694B12">
        <w:rPr>
          <w:b/>
        </w:rPr>
        <w:t>ния женщин, особенно</w:t>
      </w:r>
      <w:r>
        <w:rPr>
          <w:b/>
        </w:rPr>
        <w:t xml:space="preserve"> женщин</w:t>
      </w:r>
      <w:r w:rsidRPr="00694B12">
        <w:rPr>
          <w:b/>
        </w:rPr>
        <w:t>, относ</w:t>
      </w:r>
      <w:r>
        <w:rPr>
          <w:b/>
        </w:rPr>
        <w:t>ящихся</w:t>
      </w:r>
      <w:r w:rsidRPr="00694B12">
        <w:rPr>
          <w:b/>
        </w:rPr>
        <w:t xml:space="preserve"> к уязв</w:t>
      </w:r>
      <w:r w:rsidRPr="00694B12">
        <w:rPr>
          <w:b/>
        </w:rPr>
        <w:t>и</w:t>
      </w:r>
      <w:r w:rsidRPr="00694B12">
        <w:rPr>
          <w:b/>
        </w:rPr>
        <w:t>мым группам.</w:t>
      </w:r>
    </w:p>
    <w:p w:rsidR="00407F49" w:rsidRDefault="00407F49" w:rsidP="00407F49">
      <w:pPr>
        <w:pStyle w:val="SingleTxt"/>
      </w:pPr>
      <w:r>
        <w:t>29.</w:t>
      </w:r>
      <w:r>
        <w:tab/>
        <w:t>Комитет выражает озабоченность по поводу недостаточности информ</w:t>
      </w:r>
      <w:r>
        <w:t>а</w:t>
      </w:r>
      <w:r>
        <w:t>ции и данных о здоровье женщин, в том числе репродуктивном здоровье же</w:t>
      </w:r>
      <w:r>
        <w:t>н</w:t>
      </w:r>
      <w:r>
        <w:t>щин, показателях заболеваемости и смертности женщин и их причинах и заб</w:t>
      </w:r>
      <w:r>
        <w:t>о</w:t>
      </w:r>
      <w:r>
        <w:t>леваниях, которые в большей степени свойственны женщинам и девочкам, а также недостаточности информации о доступе женщин к медицинскому о</w:t>
      </w:r>
      <w:r>
        <w:t>б</w:t>
      </w:r>
      <w:r>
        <w:t>служиванию. Комитет выражает озабоченность по поводу сохранения высокого показателя абортов. Он также испытывает озабоченность по поводу того, что в государстве-участнике отсутствует всеобъемлющий подход к ликвидации ди</w:t>
      </w:r>
      <w:r>
        <w:t>с</w:t>
      </w:r>
      <w:r>
        <w:t>криминации в отношении женщин в области здравоохранения.</w:t>
      </w:r>
    </w:p>
    <w:p w:rsidR="00407F49" w:rsidRDefault="00407F49" w:rsidP="00407F49">
      <w:pPr>
        <w:pStyle w:val="SingleTxt"/>
      </w:pPr>
      <w:r>
        <w:t>30.</w:t>
      </w:r>
      <w:r>
        <w:tab/>
      </w:r>
      <w:r w:rsidRPr="008A0A1C">
        <w:rPr>
          <w:b/>
        </w:rPr>
        <w:t>Комитет рекомендует установить широкие рамки для того, чтобы м</w:t>
      </w:r>
      <w:r w:rsidRPr="008A0A1C">
        <w:rPr>
          <w:b/>
        </w:rPr>
        <w:t>е</w:t>
      </w:r>
      <w:r w:rsidRPr="008A0A1C">
        <w:rPr>
          <w:b/>
        </w:rPr>
        <w:t>дицинское обслуживание соответствовало общей рекомендации 24 Ком</w:t>
      </w:r>
      <w:r w:rsidRPr="008A0A1C">
        <w:rPr>
          <w:b/>
        </w:rPr>
        <w:t>и</w:t>
      </w:r>
      <w:r w:rsidRPr="008A0A1C">
        <w:rPr>
          <w:b/>
        </w:rPr>
        <w:t>тета по статье 12 о женщинах и здравоохранении, мобилизовать для этой цели надлежащие ресурсы и осуществлять наблюдение за доступом к м</w:t>
      </w:r>
      <w:r w:rsidRPr="008A0A1C">
        <w:rPr>
          <w:b/>
        </w:rPr>
        <w:t>е</w:t>
      </w:r>
      <w:r w:rsidRPr="008A0A1C">
        <w:rPr>
          <w:b/>
        </w:rPr>
        <w:t>дицинскому обслуживанию женщин. Коми</w:t>
      </w:r>
      <w:r>
        <w:rPr>
          <w:b/>
        </w:rPr>
        <w:t>тет просит государство-участник</w:t>
      </w:r>
      <w:r w:rsidRPr="008A0A1C">
        <w:rPr>
          <w:b/>
        </w:rPr>
        <w:t xml:space="preserve"> включить в свой следующий доклад </w:t>
      </w:r>
      <w:r>
        <w:rPr>
          <w:b/>
        </w:rPr>
        <w:t xml:space="preserve">дополнительную </w:t>
      </w:r>
      <w:r w:rsidRPr="008A0A1C">
        <w:rPr>
          <w:b/>
        </w:rPr>
        <w:t>информ</w:t>
      </w:r>
      <w:r w:rsidRPr="008A0A1C">
        <w:rPr>
          <w:b/>
        </w:rPr>
        <w:t>а</w:t>
      </w:r>
      <w:r w:rsidRPr="008A0A1C">
        <w:rPr>
          <w:b/>
        </w:rPr>
        <w:t>цию о здоровье женщин, в том числе о показателях и причинах заболева</w:t>
      </w:r>
      <w:r w:rsidRPr="008A0A1C">
        <w:rPr>
          <w:b/>
        </w:rPr>
        <w:t>е</w:t>
      </w:r>
      <w:r w:rsidRPr="008A0A1C">
        <w:rPr>
          <w:b/>
        </w:rPr>
        <w:t>мости и смертности среди женщин, показателях применения противозач</w:t>
      </w:r>
      <w:r w:rsidRPr="008A0A1C">
        <w:rPr>
          <w:b/>
        </w:rPr>
        <w:t>а</w:t>
      </w:r>
      <w:r w:rsidRPr="008A0A1C">
        <w:rPr>
          <w:b/>
        </w:rPr>
        <w:t>точных средств, показателях абортов, заболеваемости женщин и девочек, в том числе раком, а также информацию о доступе женщин к медицинскому обслуживанию, включая планирование в области семьи и услуги по пр</w:t>
      </w:r>
      <w:r w:rsidRPr="008A0A1C">
        <w:rPr>
          <w:b/>
        </w:rPr>
        <w:t>о</w:t>
      </w:r>
      <w:r w:rsidRPr="008A0A1C">
        <w:rPr>
          <w:b/>
        </w:rPr>
        <w:t>филактике рака</w:t>
      </w:r>
      <w:r>
        <w:t>.</w:t>
      </w:r>
    </w:p>
    <w:p w:rsidR="00407F49" w:rsidRDefault="00407F49" w:rsidP="00407F49">
      <w:pPr>
        <w:pStyle w:val="SingleTxt"/>
      </w:pPr>
      <w:r>
        <w:t>31.</w:t>
      </w:r>
      <w:r>
        <w:tab/>
        <w:t>Комитет испытывает озабоченность по поводу недостаточности информ</w:t>
      </w:r>
      <w:r>
        <w:t>а</w:t>
      </w:r>
      <w:r>
        <w:t>ции о положении сельских женщин и принадлежащих к этническим меньши</w:t>
      </w:r>
      <w:r>
        <w:t>н</w:t>
      </w:r>
      <w:r>
        <w:t>ствам женщин в областях, охватываемых Конвенцией.</w:t>
      </w:r>
    </w:p>
    <w:p w:rsidR="00407F49" w:rsidRDefault="00407F49" w:rsidP="00407F49">
      <w:pPr>
        <w:pStyle w:val="SingleTxt"/>
      </w:pPr>
      <w:r>
        <w:t>32.</w:t>
      </w:r>
      <w:r>
        <w:tab/>
      </w:r>
      <w:r>
        <w:rPr>
          <w:b/>
        </w:rPr>
        <w:t>Комитет просит государство-участник представить в своем следу</w:t>
      </w:r>
      <w:r>
        <w:rPr>
          <w:b/>
        </w:rPr>
        <w:t>ю</w:t>
      </w:r>
      <w:r>
        <w:rPr>
          <w:b/>
        </w:rPr>
        <w:t>щем докладе всеобъемлющую фактическую информацию о положении сельских женщин и принадлежащих к этническим меньшинствам женщин во всех областях, охватываемых Конвенцией. Комитет также просит гос</w:t>
      </w:r>
      <w:r>
        <w:rPr>
          <w:b/>
        </w:rPr>
        <w:t>у</w:t>
      </w:r>
      <w:r>
        <w:rPr>
          <w:b/>
        </w:rPr>
        <w:t>дарство-участник включить в свой следующий доклад информацию о бр</w:t>
      </w:r>
      <w:r>
        <w:rPr>
          <w:b/>
        </w:rPr>
        <w:t>а</w:t>
      </w:r>
      <w:r>
        <w:rPr>
          <w:b/>
        </w:rPr>
        <w:t>ках в Грузии, в которые вступают не достигшие 18</w:t>
      </w:r>
      <w:r>
        <w:rPr>
          <w:b/>
        </w:rPr>
        <w:noBreakHyphen/>
        <w:t>летнего возраста д</w:t>
      </w:r>
      <w:r>
        <w:rPr>
          <w:b/>
        </w:rPr>
        <w:t>е</w:t>
      </w:r>
      <w:r>
        <w:rPr>
          <w:b/>
        </w:rPr>
        <w:t>вушки, и о случаях похищения женщин</w:t>
      </w:r>
      <w:r w:rsidR="002107C6">
        <w:rPr>
          <w:b/>
        </w:rPr>
        <w:t>, в частности женщин, принадл</w:t>
      </w:r>
      <w:r w:rsidR="002107C6">
        <w:rPr>
          <w:b/>
        </w:rPr>
        <w:t>е</w:t>
      </w:r>
      <w:r w:rsidR="002107C6">
        <w:rPr>
          <w:b/>
        </w:rPr>
        <w:t>жащих к этническим меньшинствам,</w:t>
      </w:r>
      <w:r>
        <w:rPr>
          <w:b/>
        </w:rPr>
        <w:t xml:space="preserve"> для целей заключения брака.</w:t>
      </w:r>
    </w:p>
    <w:p w:rsidR="00407F49" w:rsidRDefault="00407F49" w:rsidP="00407F49">
      <w:pPr>
        <w:pStyle w:val="SingleTxt"/>
      </w:pPr>
      <w:r>
        <w:t>33.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в ходе осуществления обязательств по Конвенции Пеки</w:t>
      </w:r>
      <w:r>
        <w:rPr>
          <w:b/>
        </w:rPr>
        <w:t>н</w:t>
      </w:r>
      <w:r>
        <w:rPr>
          <w:b/>
        </w:rPr>
        <w:t>скую декларацию и Платформу действий, которые усиливают положения Конвенции, и просит государство-участник включить соответствующую информацию в свой следующий периодический доклад.</w:t>
      </w:r>
    </w:p>
    <w:p w:rsidR="00407F49" w:rsidRDefault="00407F49" w:rsidP="00407F49">
      <w:pPr>
        <w:pStyle w:val="SingleTxt"/>
      </w:pPr>
      <w:r>
        <w:t>34.</w:t>
      </w:r>
      <w:r>
        <w:tab/>
      </w:r>
      <w:r>
        <w:rPr>
          <w:b/>
        </w:rPr>
        <w:t>Комитет также особо подчеркивает, что полное и эффективное осущ</w:t>
      </w:r>
      <w:r>
        <w:rPr>
          <w:b/>
        </w:rPr>
        <w:t>е</w:t>
      </w:r>
      <w:r>
        <w:rPr>
          <w:b/>
        </w:rPr>
        <w:t>ствление Конвенции является насущно необходимым для достижения ц</w:t>
      </w:r>
      <w:r>
        <w:rPr>
          <w:b/>
        </w:rPr>
        <w:t>е</w:t>
      </w:r>
      <w:r>
        <w:rPr>
          <w:b/>
        </w:rPr>
        <w:t>лей в области развития, сформулированных в Декларации тысячелетия. Он призывает учитывать гендерный аспект и обеспечить четкое отраж</w:t>
      </w:r>
      <w:r>
        <w:rPr>
          <w:b/>
        </w:rPr>
        <w:t>е</w:t>
      </w:r>
      <w:r>
        <w:rPr>
          <w:b/>
        </w:rPr>
        <w:t>ние положений Конвенции в рамках всех усилий по достижению целей в области развития, сформулированных в Декларации тысячелетия, и пр</w:t>
      </w:r>
      <w:r>
        <w:rPr>
          <w:b/>
        </w:rPr>
        <w:t>о</w:t>
      </w:r>
      <w:r>
        <w:rPr>
          <w:b/>
        </w:rPr>
        <w:t>сит государство-участник включить соответствующую информацию в свой следующий периодический доклад.</w:t>
      </w:r>
    </w:p>
    <w:p w:rsidR="00407F49" w:rsidRDefault="00407F49" w:rsidP="00407F49">
      <w:pPr>
        <w:pStyle w:val="SingleTxt"/>
      </w:pPr>
      <w:r>
        <w:t>35.</w:t>
      </w:r>
      <w:r>
        <w:tab/>
      </w:r>
      <w:r>
        <w:rPr>
          <w:b/>
        </w:rPr>
        <w:t>Комитет отмечает, что благодаря присоединению государств к семи основным международным документам в области прав человека</w:t>
      </w:r>
      <w:r w:rsidRPr="002107C6">
        <w:rPr>
          <w:rStyle w:val="FootnoteReference"/>
        </w:rPr>
        <w:footnoteReference w:id="1"/>
      </w:r>
      <w:r>
        <w:rPr>
          <w:b/>
        </w:rPr>
        <w:t xml:space="preserve"> повыш</w:t>
      </w:r>
      <w:r>
        <w:rPr>
          <w:b/>
        </w:rPr>
        <w:t>а</w:t>
      </w:r>
      <w:r>
        <w:rPr>
          <w:b/>
        </w:rPr>
        <w:t>ется степень реализации женщинами своих прав человека и основных свобод во всех аспектах жизни. Поэтому Комитет рекомендует правител</w:t>
      </w:r>
      <w:r>
        <w:rPr>
          <w:b/>
        </w:rPr>
        <w:t>ь</w:t>
      </w:r>
      <w:r>
        <w:rPr>
          <w:b/>
        </w:rPr>
        <w:t>ству Грузии рассмотреть вопрос о ратификации договора, участником к</w:t>
      </w:r>
      <w:r>
        <w:rPr>
          <w:b/>
        </w:rPr>
        <w:t>о</w:t>
      </w:r>
      <w:r>
        <w:rPr>
          <w:b/>
        </w:rPr>
        <w:t>торого оно еще не является, а именно Международной конвенции о защите прав всех трудящихся-мигрантов и членов их семей.</w:t>
      </w:r>
    </w:p>
    <w:p w:rsidR="00407F49" w:rsidRDefault="00407F49" w:rsidP="00407F49">
      <w:pPr>
        <w:pStyle w:val="SingleTxt"/>
      </w:pPr>
      <w:r>
        <w:t>36.</w:t>
      </w:r>
      <w:r>
        <w:tab/>
      </w:r>
      <w:r>
        <w:rPr>
          <w:b/>
        </w:rPr>
        <w:t>Комитет обращается с просьбой широко распространить в Грузии н</w:t>
      </w:r>
      <w:r>
        <w:rPr>
          <w:b/>
        </w:rPr>
        <w:t>а</w:t>
      </w:r>
      <w:r>
        <w:rPr>
          <w:b/>
        </w:rPr>
        <w:t>стоящие заключительные замечания, с тем чтобы информировать народ Грузии, в том числе должностных лиц правительства, политиков, парл</w:t>
      </w:r>
      <w:r>
        <w:rPr>
          <w:b/>
        </w:rPr>
        <w:t>а</w:t>
      </w:r>
      <w:r>
        <w:rPr>
          <w:b/>
        </w:rPr>
        <w:t>ментариев и женские и правозащитные организации, о мерах, которые были приняты для обеспечения юридического и фактического равенства женщин, а также дальнейших шагах, которые необходимы в этой связи. Комитет просит государство-участник и впредь широко распространять, особенно среди женских и правозащитных организаций, Конвенцию, Д</w:t>
      </w:r>
      <w:r>
        <w:rPr>
          <w:b/>
        </w:rPr>
        <w:t>о</w:t>
      </w:r>
      <w:r>
        <w:rPr>
          <w:b/>
        </w:rPr>
        <w:t>полнительный протокол к ней, общие рекомендации Комитета, Пеки</w:t>
      </w:r>
      <w:r>
        <w:rPr>
          <w:b/>
        </w:rPr>
        <w:t>н</w:t>
      </w:r>
      <w:r>
        <w:rPr>
          <w:b/>
        </w:rPr>
        <w:t>скую декларацию и Платформу действий и Итоговый документ двадцать третьей специальной сессии Генеральной Ассамблеи под названием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 xml:space="preserve">витие и мир в </w:t>
      </w:r>
      <w:r>
        <w:rPr>
          <w:b/>
          <w:lang w:val="en-US"/>
        </w:rPr>
        <w:t>XXI</w:t>
      </w:r>
      <w:r>
        <w:rPr>
          <w:b/>
        </w:rPr>
        <w:t> веке».</w:t>
      </w:r>
    </w:p>
    <w:p w:rsidR="00407F49" w:rsidRDefault="00407F49" w:rsidP="00407F49">
      <w:pPr>
        <w:pStyle w:val="SingleTxt"/>
        <w:rPr>
          <w:b/>
        </w:rPr>
      </w:pPr>
      <w:r>
        <w:t>37.</w:t>
      </w:r>
      <w:r>
        <w:tab/>
      </w:r>
      <w:r w:rsidRPr="006F2CA6">
        <w:rPr>
          <w:b/>
        </w:rPr>
        <w:t>Коми</w:t>
      </w:r>
      <w:r>
        <w:rPr>
          <w:b/>
        </w:rPr>
        <w:t>тет обращается к государству-участнику с просьбой отреагир</w:t>
      </w:r>
      <w:r>
        <w:rPr>
          <w:b/>
        </w:rPr>
        <w:t>о</w:t>
      </w:r>
      <w:r>
        <w:rPr>
          <w:b/>
        </w:rPr>
        <w:t>вать на озабоченности, выраженные в настоящих заключительных зам</w:t>
      </w:r>
      <w:r>
        <w:rPr>
          <w:b/>
        </w:rPr>
        <w:t>е</w:t>
      </w:r>
      <w:r>
        <w:rPr>
          <w:b/>
        </w:rPr>
        <w:t>чаниях, в своем следующем периодическом докладе, представляемом с</w:t>
      </w:r>
      <w:r>
        <w:rPr>
          <w:b/>
        </w:rPr>
        <w:t>о</w:t>
      </w:r>
      <w:r>
        <w:rPr>
          <w:b/>
        </w:rPr>
        <w:t>гласно статье 18 Конвенции. Комитет предлагает государству-участнику представить свой четвертый периодический доклад, который должен п</w:t>
      </w:r>
      <w:r>
        <w:rPr>
          <w:b/>
        </w:rPr>
        <w:t>о</w:t>
      </w:r>
      <w:r>
        <w:rPr>
          <w:b/>
        </w:rPr>
        <w:t>ступить в ноябре 2007 года, и свой пятый периодический доклад, который запланирован на ноябрь 2011 года, в сводном докладе в 2011 году.</w:t>
      </w:r>
    </w:p>
    <w:p w:rsidR="00407F49" w:rsidRPr="008E7463" w:rsidRDefault="00407F49" w:rsidP="00407F49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p w:rsidR="00B46D7A" w:rsidRPr="00407F49" w:rsidRDefault="00B46D7A" w:rsidP="009918FF">
      <w:pPr>
        <w:pStyle w:val="SingleTxt"/>
      </w:pPr>
    </w:p>
    <w:sectPr w:rsidR="00B46D7A" w:rsidRPr="00407F49" w:rsidSect="006C0E81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8-31T19:53:00Z" w:initials="Start">
    <w:p w:rsidR="007107A0" w:rsidRPr="00407F49" w:rsidRDefault="007107A0">
      <w:pPr>
        <w:pStyle w:val="CommentText"/>
        <w:rPr>
          <w:lang w:val="en-US"/>
        </w:rPr>
      </w:pPr>
      <w:r>
        <w:fldChar w:fldCharType="begin"/>
      </w:r>
      <w:r w:rsidRPr="00407F49">
        <w:rPr>
          <w:rStyle w:val="CommentReference"/>
          <w:lang w:val="en-US"/>
        </w:rPr>
        <w:instrText xml:space="preserve"> </w:instrText>
      </w:r>
      <w:r w:rsidRPr="00407F49">
        <w:rPr>
          <w:lang w:val="en-US"/>
        </w:rPr>
        <w:instrText>PAGE \# "'Page: '#'</w:instrText>
      </w:r>
      <w:r w:rsidRPr="00407F49">
        <w:rPr>
          <w:lang w:val="en-US"/>
        </w:rPr>
        <w:br/>
        <w:instrText>'"</w:instrText>
      </w:r>
      <w:r w:rsidRPr="00407F4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07F49">
        <w:rPr>
          <w:lang w:val="en-US"/>
        </w:rPr>
        <w:t>&lt;&lt;ODS JOB NO&gt;&gt;N0647836R&lt;&lt;ODS JOB NO&gt;&gt;</w:t>
      </w:r>
    </w:p>
    <w:p w:rsidR="007107A0" w:rsidRPr="00407F49" w:rsidRDefault="007107A0">
      <w:pPr>
        <w:pStyle w:val="CommentText"/>
        <w:rPr>
          <w:lang w:val="en-US"/>
        </w:rPr>
      </w:pPr>
      <w:r w:rsidRPr="00407F49">
        <w:rPr>
          <w:lang w:val="en-US"/>
        </w:rPr>
        <w:t>&lt;&lt;ODS DOC SYMBOL1&gt;&gt;CEDAW/C/GEO/CO/3&lt;&lt;ODS DOC SYMBOL1&gt;&gt;</w:t>
      </w:r>
    </w:p>
    <w:p w:rsidR="007107A0" w:rsidRPr="00407F49" w:rsidRDefault="007107A0">
      <w:pPr>
        <w:pStyle w:val="CommentText"/>
        <w:rPr>
          <w:lang w:val="en-US"/>
        </w:rPr>
      </w:pPr>
      <w:r w:rsidRPr="00407F4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FD3" w:rsidRDefault="00D66FD3" w:rsidP="009918FF">
      <w:pPr>
        <w:pStyle w:val="Header"/>
      </w:pPr>
      <w:r>
        <w:separator/>
      </w:r>
    </w:p>
  </w:endnote>
  <w:endnote w:type="continuationSeparator" w:id="0">
    <w:p w:rsidR="00D66FD3" w:rsidRDefault="00D66FD3" w:rsidP="009918FF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107A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107A0" w:rsidRPr="009918FF" w:rsidRDefault="007107A0" w:rsidP="009918F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345EA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107A0" w:rsidRPr="009918FF" w:rsidRDefault="007107A0" w:rsidP="009918F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B345EA">
            <w:rPr>
              <w:b w:val="0"/>
              <w:sz w:val="14"/>
            </w:rPr>
            <w:t>06-47836</w:t>
          </w:r>
          <w:r>
            <w:rPr>
              <w:b w:val="0"/>
              <w:sz w:val="14"/>
            </w:rPr>
            <w:fldChar w:fldCharType="end"/>
          </w:r>
        </w:p>
      </w:tc>
    </w:tr>
  </w:tbl>
  <w:p w:rsidR="007107A0" w:rsidRPr="009918FF" w:rsidRDefault="007107A0" w:rsidP="009918F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107A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107A0" w:rsidRPr="009918FF" w:rsidRDefault="007107A0" w:rsidP="009918F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B345EA">
            <w:rPr>
              <w:b w:val="0"/>
              <w:sz w:val="14"/>
            </w:rPr>
            <w:t>06-47836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107A0" w:rsidRPr="009918FF" w:rsidRDefault="007107A0" w:rsidP="009918F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345EA">
            <w:t>7</w:t>
          </w:r>
          <w:r>
            <w:fldChar w:fldCharType="end"/>
          </w:r>
        </w:p>
      </w:tc>
    </w:tr>
  </w:tbl>
  <w:p w:rsidR="007107A0" w:rsidRPr="009918FF" w:rsidRDefault="007107A0" w:rsidP="009918F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7A0" w:rsidRDefault="007107A0">
    <w:pPr>
      <w:pStyle w:val="Footer"/>
    </w:pPr>
  </w:p>
  <w:p w:rsidR="007107A0" w:rsidRDefault="007107A0" w:rsidP="009918FF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B345EA">
      <w:rPr>
        <w:b w:val="0"/>
        <w:sz w:val="20"/>
      </w:rPr>
      <w:t>06-47836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</w:t>
    </w:r>
    <w:r>
      <w:rPr>
        <w:b w:val="0"/>
        <w:sz w:val="20"/>
        <w:lang w:val="ru-RU"/>
      </w:rPr>
      <w:t xml:space="preserve"> 29</w:t>
    </w:r>
    <w:r>
      <w:rPr>
        <w:b w:val="0"/>
        <w:sz w:val="20"/>
      </w:rPr>
      <w:t>0806    310806</w:t>
    </w:r>
  </w:p>
  <w:p w:rsidR="007107A0" w:rsidRPr="009918FF" w:rsidRDefault="007107A0" w:rsidP="009918FF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B345EA">
      <w:rPr>
        <w:rFonts w:ascii="Barcode 3 of 9 by request" w:hAnsi="Barcode 3 of 9 by request"/>
        <w:b w:val="0"/>
        <w:sz w:val="24"/>
      </w:rPr>
      <w:t>*0647836*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FD3" w:rsidRPr="002107C6" w:rsidRDefault="00D66FD3" w:rsidP="002107C6">
      <w:pPr>
        <w:pStyle w:val="Footer"/>
        <w:spacing w:after="80"/>
        <w:ind w:left="792"/>
        <w:rPr>
          <w:sz w:val="16"/>
        </w:rPr>
      </w:pPr>
      <w:r w:rsidRPr="002107C6">
        <w:rPr>
          <w:sz w:val="16"/>
        </w:rPr>
        <w:t>__________________</w:t>
      </w:r>
    </w:p>
  </w:footnote>
  <w:footnote w:type="continuationSeparator" w:id="0">
    <w:p w:rsidR="00D66FD3" w:rsidRPr="002107C6" w:rsidRDefault="00D66FD3" w:rsidP="002107C6">
      <w:pPr>
        <w:pStyle w:val="Footer"/>
        <w:spacing w:after="80"/>
        <w:ind w:left="792"/>
        <w:rPr>
          <w:sz w:val="16"/>
        </w:rPr>
      </w:pPr>
      <w:r w:rsidRPr="002107C6">
        <w:rPr>
          <w:sz w:val="16"/>
        </w:rPr>
        <w:t>__________________</w:t>
      </w:r>
    </w:p>
  </w:footnote>
  <w:footnote w:id="1">
    <w:p w:rsidR="007107A0" w:rsidRDefault="007107A0" w:rsidP="002107C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107A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107A0" w:rsidRPr="009918FF" w:rsidRDefault="007107A0" w:rsidP="009918F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345EA">
            <w:rPr>
              <w:b/>
            </w:rPr>
            <w:t>CEDAW/C/GEO/CO/3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107A0" w:rsidRDefault="007107A0" w:rsidP="009918FF">
          <w:pPr>
            <w:pStyle w:val="Header"/>
          </w:pPr>
        </w:p>
      </w:tc>
    </w:tr>
  </w:tbl>
  <w:p w:rsidR="007107A0" w:rsidRPr="009918FF" w:rsidRDefault="007107A0" w:rsidP="009918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107A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107A0" w:rsidRDefault="007107A0" w:rsidP="009918F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107A0" w:rsidRPr="009918FF" w:rsidRDefault="007107A0" w:rsidP="009918F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345EA">
            <w:rPr>
              <w:b/>
            </w:rPr>
            <w:t>CEDAW/C/GEO/CO/3</w:t>
          </w:r>
          <w:r>
            <w:rPr>
              <w:b/>
            </w:rPr>
            <w:fldChar w:fldCharType="end"/>
          </w:r>
        </w:p>
      </w:tc>
    </w:tr>
  </w:tbl>
  <w:p w:rsidR="007107A0" w:rsidRPr="009918FF" w:rsidRDefault="007107A0" w:rsidP="009918F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107A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107A0" w:rsidRPr="009918FF" w:rsidRDefault="007107A0" w:rsidP="009918F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107A0" w:rsidRDefault="007107A0" w:rsidP="009918F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107A0" w:rsidRPr="009918FF" w:rsidRDefault="007107A0" w:rsidP="009918F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/C/GEO/CO/3</w:t>
          </w:r>
        </w:p>
      </w:tc>
    </w:tr>
    <w:tr w:rsidR="007107A0" w:rsidRPr="00407F4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107A0" w:rsidRDefault="007107A0" w:rsidP="009918F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107A0" w:rsidRPr="009918FF" w:rsidRDefault="007107A0" w:rsidP="009918F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107A0" w:rsidRPr="009918FF" w:rsidRDefault="007107A0" w:rsidP="009918F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107A0" w:rsidRPr="00407F49" w:rsidRDefault="007107A0" w:rsidP="009918F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107A0" w:rsidRPr="00407F49" w:rsidRDefault="007107A0" w:rsidP="009918FF">
          <w:pPr>
            <w:spacing w:before="240"/>
            <w:rPr>
              <w:lang w:val="en-US"/>
            </w:rPr>
          </w:pPr>
          <w:r w:rsidRPr="00407F49">
            <w:rPr>
              <w:lang w:val="en-US"/>
            </w:rPr>
            <w:t>Distr.: General</w:t>
          </w:r>
        </w:p>
        <w:p w:rsidR="007107A0" w:rsidRPr="00407F49" w:rsidRDefault="007107A0" w:rsidP="009918FF">
          <w:pPr>
            <w:rPr>
              <w:lang w:val="en-US"/>
            </w:rPr>
          </w:pPr>
          <w:r w:rsidRPr="00407F49">
            <w:rPr>
              <w:lang w:val="en-US"/>
            </w:rPr>
            <w:t>25 August 2006</w:t>
          </w:r>
        </w:p>
        <w:p w:rsidR="007107A0" w:rsidRPr="00407F49" w:rsidRDefault="007107A0" w:rsidP="009918FF">
          <w:pPr>
            <w:rPr>
              <w:lang w:val="en-US"/>
            </w:rPr>
          </w:pPr>
          <w:r w:rsidRPr="00407F49">
            <w:rPr>
              <w:lang w:val="en-US"/>
            </w:rPr>
            <w:t>Russian</w:t>
          </w:r>
        </w:p>
        <w:p w:rsidR="007107A0" w:rsidRPr="00407F49" w:rsidRDefault="007107A0" w:rsidP="009918FF">
          <w:pPr>
            <w:rPr>
              <w:lang w:val="en-US"/>
            </w:rPr>
          </w:pPr>
          <w:r w:rsidRPr="00407F49">
            <w:rPr>
              <w:lang w:val="en-US"/>
            </w:rPr>
            <w:t>Original: English</w:t>
          </w:r>
        </w:p>
      </w:tc>
    </w:tr>
  </w:tbl>
  <w:p w:rsidR="007107A0" w:rsidRPr="009918FF" w:rsidRDefault="007107A0" w:rsidP="009918F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7836*"/>
    <w:docVar w:name="CreationDt" w:val="31/08/2006 19:53:25"/>
    <w:docVar w:name="DocCategory" w:val="Doc"/>
    <w:docVar w:name="DocType" w:val="Final"/>
    <w:docVar w:name="FooterJN" w:val="06-47836"/>
    <w:docVar w:name="jobn" w:val="06-47836 (R)"/>
    <w:docVar w:name="jobnDT" w:val="06-47836 (R)   310806"/>
    <w:docVar w:name="jobnDTDT" w:val="06-47836 (R)   310806   310806"/>
    <w:docVar w:name="JobNo" w:val="0647836R"/>
    <w:docVar w:name="OandT" w:val=" "/>
    <w:docVar w:name="sss1" w:val="CEDAW/C/GEO/CO/3"/>
    <w:docVar w:name="sss2" w:val="-"/>
    <w:docVar w:name="Symbol1" w:val="CEDAW/C/GEO/CO/3"/>
    <w:docVar w:name="Symbol2" w:val="-"/>
  </w:docVars>
  <w:rsids>
    <w:rsidRoot w:val="00DC4E57"/>
    <w:rsid w:val="00086C68"/>
    <w:rsid w:val="000E5AE4"/>
    <w:rsid w:val="00101C22"/>
    <w:rsid w:val="001169E4"/>
    <w:rsid w:val="002107C6"/>
    <w:rsid w:val="00273D16"/>
    <w:rsid w:val="002A529E"/>
    <w:rsid w:val="00362B07"/>
    <w:rsid w:val="00407B0E"/>
    <w:rsid w:val="00407F49"/>
    <w:rsid w:val="00412514"/>
    <w:rsid w:val="0045465A"/>
    <w:rsid w:val="00465704"/>
    <w:rsid w:val="00480A82"/>
    <w:rsid w:val="00663E67"/>
    <w:rsid w:val="0069360B"/>
    <w:rsid w:val="006C0E81"/>
    <w:rsid w:val="007107A0"/>
    <w:rsid w:val="007179F3"/>
    <w:rsid w:val="007807F7"/>
    <w:rsid w:val="007D7973"/>
    <w:rsid w:val="00807207"/>
    <w:rsid w:val="00814840"/>
    <w:rsid w:val="008D20C2"/>
    <w:rsid w:val="008F21B6"/>
    <w:rsid w:val="009042C4"/>
    <w:rsid w:val="009918FF"/>
    <w:rsid w:val="00A818EB"/>
    <w:rsid w:val="00AB20FA"/>
    <w:rsid w:val="00AC4CCE"/>
    <w:rsid w:val="00B345EA"/>
    <w:rsid w:val="00B46D7A"/>
    <w:rsid w:val="00B93D7B"/>
    <w:rsid w:val="00BD0217"/>
    <w:rsid w:val="00BD2395"/>
    <w:rsid w:val="00BE735B"/>
    <w:rsid w:val="00C4049B"/>
    <w:rsid w:val="00C62474"/>
    <w:rsid w:val="00CE23C8"/>
    <w:rsid w:val="00CE57D7"/>
    <w:rsid w:val="00D375B7"/>
    <w:rsid w:val="00D47558"/>
    <w:rsid w:val="00D66FD3"/>
    <w:rsid w:val="00D67D02"/>
    <w:rsid w:val="00DC4E57"/>
    <w:rsid w:val="00DE5E5D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918FF"/>
  </w:style>
  <w:style w:type="paragraph" w:styleId="CommentSubject">
    <w:name w:val="annotation subject"/>
    <w:basedOn w:val="CommentText"/>
    <w:next w:val="CommentText"/>
    <w:semiHidden/>
    <w:rsid w:val="009918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3062</Words>
  <Characters>21377</Characters>
  <Application>Microsoft Office Word</Application>
  <DocSecurity>4</DocSecurity>
  <Lines>395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Gusak</dc:creator>
  <cp:keywords/>
  <dc:description/>
  <cp:lastModifiedBy>UN User</cp:lastModifiedBy>
  <cp:revision>3</cp:revision>
  <cp:lastPrinted>2006-08-31T20:14:00Z</cp:lastPrinted>
  <dcterms:created xsi:type="dcterms:W3CDTF">2006-08-31T20:14:00Z</dcterms:created>
  <dcterms:modified xsi:type="dcterms:W3CDTF">2006-08-31T20:17:00Z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0647836</vt:lpwstr>
  </property>
  <property fmtid="{D5CDD505-2E9C-101B-9397-08002B2CF9AE}" pid="3" name="Symbol1">
    <vt:lpwstr>CEDAW/C/GEO/CO/3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9 </vt:lpwstr>
  </property>
  <property fmtid="{D5CDD505-2E9C-101B-9397-08002B2CF9AE}" pid="8" name="Operator">
    <vt:lpwstr>EVSEEVA</vt:lpwstr>
  </property>
</Properties>
</file>