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9E149D" w:rsidP="002C34AB">
            <w:pPr>
              <w:bidi w:val="0"/>
              <w:spacing w:after="20"/>
              <w:jc w:val="left"/>
              <w:rPr>
                <w:szCs w:val="20"/>
              </w:rPr>
            </w:pPr>
            <w:r w:rsidRPr="009E149D">
              <w:rPr>
                <w:sz w:val="40"/>
                <w:szCs w:val="20"/>
              </w:rPr>
              <w:t>CAT</w:t>
            </w:r>
            <w:r>
              <w:rPr>
                <w:szCs w:val="20"/>
              </w:rPr>
              <w:t>/C/TJK/CO/3</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DC1D29" w:rsidRDefault="002C34AB" w:rsidP="002C34AB">
            <w:pPr>
              <w:bidi w:val="0"/>
              <w:spacing w:after="20"/>
              <w:jc w:val="left"/>
              <w:rPr>
                <w:szCs w:val="20"/>
              </w:rPr>
            </w:pPr>
            <w:r>
              <w:rPr>
                <w:szCs w:val="20"/>
              </w:rPr>
              <w:t>Distr.: General</w:t>
            </w:r>
          </w:p>
          <w:p w:rsidR="002C34AB" w:rsidRDefault="002C34AB" w:rsidP="002C34AB">
            <w:pPr>
              <w:bidi w:val="0"/>
              <w:jc w:val="left"/>
              <w:rPr>
                <w:szCs w:val="20"/>
              </w:rPr>
            </w:pPr>
            <w:r>
              <w:rPr>
                <w:szCs w:val="20"/>
              </w:rPr>
              <w:t>2018</w:t>
            </w:r>
          </w:p>
          <w:p w:rsidR="002C34AB" w:rsidRDefault="002C34AB" w:rsidP="002C34AB">
            <w:pPr>
              <w:bidi w:val="0"/>
              <w:jc w:val="left"/>
              <w:rPr>
                <w:szCs w:val="20"/>
              </w:rPr>
            </w:pPr>
            <w:r>
              <w:rPr>
                <w:szCs w:val="20"/>
              </w:rPr>
              <w:t>Arabic</w:t>
            </w:r>
          </w:p>
          <w:p w:rsidR="002C34AB" w:rsidRPr="00243C8A" w:rsidRDefault="002C34AB" w:rsidP="002C34AB">
            <w:pPr>
              <w:bidi w:val="0"/>
              <w:jc w:val="left"/>
              <w:rPr>
                <w:szCs w:val="20"/>
              </w:rPr>
            </w:pPr>
            <w:r>
              <w:rPr>
                <w:szCs w:val="20"/>
              </w:rPr>
              <w:t>Original: English</w:t>
            </w:r>
          </w:p>
        </w:tc>
      </w:tr>
    </w:tbl>
    <w:p w:rsidR="002C34AB" w:rsidRPr="002C34AB" w:rsidRDefault="002C34AB" w:rsidP="002C34AB">
      <w:pPr>
        <w:spacing w:before="120" w:line="380" w:lineRule="exact"/>
        <w:rPr>
          <w:b/>
          <w:bCs/>
          <w:sz w:val="26"/>
          <w:szCs w:val="36"/>
          <w:rtl/>
          <w:lang w:bidi="ar-DZ"/>
        </w:rPr>
      </w:pPr>
      <w:r w:rsidRPr="002C34AB">
        <w:rPr>
          <w:rFonts w:hint="cs"/>
          <w:b/>
          <w:bCs/>
          <w:sz w:val="26"/>
          <w:szCs w:val="36"/>
          <w:rtl/>
          <w:lang w:bidi="ar-DZ"/>
        </w:rPr>
        <w:t>لجنة مناهضة التع</w:t>
      </w:r>
      <w:bookmarkStart w:id="0" w:name="_GoBack"/>
      <w:bookmarkEnd w:id="0"/>
      <w:r w:rsidRPr="002C34AB">
        <w:rPr>
          <w:rFonts w:hint="cs"/>
          <w:b/>
          <w:bCs/>
          <w:sz w:val="26"/>
          <w:szCs w:val="36"/>
          <w:rtl/>
          <w:lang w:bidi="ar-DZ"/>
        </w:rPr>
        <w:t>ذيب</w:t>
      </w: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2C34AB" w:rsidRDefault="002C34AB" w:rsidP="008E3C88">
            <w:pPr>
              <w:bidi w:val="0"/>
              <w:spacing w:before="240" w:after="20"/>
              <w:jc w:val="left"/>
              <w:rPr>
                <w:szCs w:val="20"/>
              </w:rPr>
            </w:pPr>
            <w:r>
              <w:rPr>
                <w:szCs w:val="20"/>
              </w:rPr>
              <w:t>Distr.: General</w:t>
            </w:r>
          </w:p>
          <w:p w:rsidR="002C34AB" w:rsidRDefault="002C34AB" w:rsidP="002C34AB">
            <w:pPr>
              <w:bidi w:val="0"/>
              <w:jc w:val="left"/>
              <w:rPr>
                <w:szCs w:val="20"/>
              </w:rPr>
            </w:pPr>
            <w:r>
              <w:rPr>
                <w:szCs w:val="20"/>
              </w:rPr>
              <w:t>18 June 2018</w:t>
            </w:r>
          </w:p>
          <w:p w:rsidR="002C34AB" w:rsidRDefault="002C34AB" w:rsidP="002C34AB">
            <w:pPr>
              <w:bidi w:val="0"/>
              <w:jc w:val="left"/>
              <w:rPr>
                <w:szCs w:val="20"/>
              </w:rPr>
            </w:pPr>
            <w:r>
              <w:rPr>
                <w:szCs w:val="20"/>
              </w:rPr>
              <w:t>Arabic</w:t>
            </w:r>
          </w:p>
          <w:p w:rsidR="006B3E27" w:rsidRPr="008B4BC6" w:rsidRDefault="002C34AB" w:rsidP="002C34AB">
            <w:pPr>
              <w:bidi w:val="0"/>
              <w:jc w:val="left"/>
            </w:pPr>
            <w:r>
              <w:rPr>
                <w:szCs w:val="20"/>
              </w:rPr>
              <w:t>Original: English</w:t>
            </w:r>
          </w:p>
        </w:tc>
      </w:tr>
    </w:tbl>
    <w:p w:rsidR="002C34AB" w:rsidRPr="000E78F8" w:rsidRDefault="002C34AB" w:rsidP="002C34AB">
      <w:pPr>
        <w:pStyle w:val="HChGA"/>
        <w:rPr>
          <w:sz w:val="30"/>
          <w:szCs w:val="30"/>
          <w:rtl/>
          <w:lang w:bidi="ar-DZ"/>
        </w:rPr>
      </w:pPr>
      <w:bookmarkStart w:id="1" w:name="_Toc516758019"/>
      <w:r>
        <w:rPr>
          <w:sz w:val="30"/>
          <w:szCs w:val="30"/>
          <w:rtl/>
        </w:rPr>
        <w:tab/>
      </w:r>
      <w:r>
        <w:rPr>
          <w:sz w:val="30"/>
          <w:szCs w:val="30"/>
          <w:rtl/>
        </w:rPr>
        <w:tab/>
      </w:r>
      <w:dir w:val="rtl">
        <w:r w:rsidRPr="003C3AF7">
          <w:rPr>
            <w:rtl/>
          </w:rPr>
          <w:t>الملاحظات الختامية بشأن التقرير الدوري الثالث لطاجيكستان</w:t>
        </w:r>
        <w:r w:rsidRPr="006D60C3">
          <w:rPr>
            <w:rStyle w:val="FootnoteReference"/>
            <w:rFonts w:ascii="Traditional Arabic" w:hAnsi="Traditional Arabic"/>
            <w:sz w:val="36"/>
            <w:szCs w:val="36"/>
            <w:rtl/>
          </w:rPr>
          <w:t>*</w:t>
        </w:r>
        <w:bookmarkEnd w:id="1"/>
        <w:r w:rsidR="005146D8">
          <w:t>‬</w:t>
        </w:r>
      </w:dir>
    </w:p>
    <w:p w:rsidR="002C34AB" w:rsidRPr="00335A38" w:rsidRDefault="002C34AB" w:rsidP="008E3C88">
      <w:pPr>
        <w:pStyle w:val="SingleTxtGA"/>
        <w:rPr>
          <w:rtl/>
        </w:rPr>
      </w:pPr>
      <w:r w:rsidRPr="000E78F8">
        <w:rPr>
          <w:rtl/>
        </w:rPr>
        <w:t>١-</w:t>
      </w:r>
      <w:r w:rsidRPr="000E78F8">
        <w:rPr>
          <w:rtl/>
        </w:rPr>
        <w:tab/>
      </w:r>
      <w:dir w:val="rtl">
        <w:r w:rsidRPr="000E78F8">
          <w:rPr>
            <w:rtl/>
          </w:rPr>
          <w:t>نظرت لجنة مناهضة التعذيب، في جلستيها 1633 و1636 المعقودتين يوميْ 4 و7</w:t>
        </w:r>
        <w:r w:rsidR="008E3C88">
          <w:t> </w:t>
        </w:r>
        <w:r w:rsidRPr="000E78F8">
          <w:rPr>
            <w:rtl/>
          </w:rPr>
          <w:t>أيار/مايو 2018 (</w:t>
        </w:r>
        <w:r>
          <w:rPr>
            <w:rFonts w:hint="cs"/>
            <w:rtl/>
          </w:rPr>
          <w:t xml:space="preserve">انظر </w:t>
        </w:r>
        <w:r w:rsidRPr="003C3AF7">
          <w:t>CAT/C/SR.1633</w:t>
        </w:r>
        <w:r>
          <w:rPr>
            <w:rFonts w:hint="cs"/>
            <w:rtl/>
          </w:rPr>
          <w:t xml:space="preserve">، </w:t>
        </w:r>
        <w:r w:rsidRPr="000E78F8">
          <w:rPr>
            <w:rtl/>
          </w:rPr>
          <w:t>و</w:t>
        </w:r>
        <w:r w:rsidRPr="003C3AF7">
          <w:t>SR.1636</w:t>
        </w:r>
        <w:r>
          <w:rPr>
            <w:rFonts w:hint="cs"/>
            <w:rtl/>
          </w:rPr>
          <w:t>)،</w:t>
        </w:r>
        <w:r w:rsidRPr="000E78F8">
          <w:rPr>
            <w:rtl/>
          </w:rPr>
          <w:t xml:space="preserve"> في التقرير الدوري الثالث </w:t>
        </w:r>
        <w:r w:rsidRPr="000E78F8">
          <w:rPr>
            <w:rFonts w:hint="cs"/>
            <w:rtl/>
          </w:rPr>
          <w:t>لطاجيكستان</w:t>
        </w:r>
        <w:r w:rsidRPr="000E78F8">
          <w:rPr>
            <w:rtl/>
          </w:rPr>
          <w:t xml:space="preserve"> </w:t>
        </w:r>
        <w:r>
          <w:rPr>
            <w:rFonts w:hint="cs"/>
            <w:rtl/>
          </w:rPr>
          <w:t>(</w:t>
        </w:r>
        <w:r w:rsidRPr="003C3AF7">
          <w:t>CAT/C/TJK/3</w:t>
        </w:r>
        <w:r>
          <w:rPr>
            <w:rFonts w:hint="cs"/>
            <w:rtl/>
          </w:rPr>
          <w:t>)،</w:t>
        </w:r>
        <w:r>
          <w:rPr>
            <w:rtl/>
          </w:rPr>
          <w:t xml:space="preserve"> واعتمدت في جلستيها 1645</w:t>
        </w:r>
        <w:r>
          <w:rPr>
            <w:rFonts w:hint="cs"/>
            <w:rtl/>
            <w:lang w:val="fr-FR" w:bidi="ar-LB"/>
          </w:rPr>
          <w:t xml:space="preserve"> </w:t>
        </w:r>
        <w:r w:rsidRPr="000E78F8">
          <w:rPr>
            <w:rtl/>
          </w:rPr>
          <w:t xml:space="preserve">و1646 المعقودتين في 14 أيار/مايو 2018 الملاحظات الختامية </w:t>
        </w:r>
        <w:proofErr w:type="gramStart"/>
        <w:r w:rsidRPr="000E78F8">
          <w:rPr>
            <w:rtl/>
          </w:rPr>
          <w:t>التالية.</w:t>
        </w:r>
        <w:r>
          <w:t>‬</w:t>
        </w:r>
        <w:r w:rsidR="005146D8">
          <w:t>‬</w:t>
        </w:r>
        <w:proofErr w:type="gramEnd"/>
      </w:dir>
    </w:p>
    <w:p w:rsidR="002C34AB" w:rsidRPr="003C3AF7" w:rsidRDefault="002C34AB" w:rsidP="002C34AB">
      <w:pPr>
        <w:pStyle w:val="H1GA"/>
        <w:rPr>
          <w:rtl/>
          <w:lang w:bidi="ar-DZ"/>
        </w:rPr>
      </w:pPr>
      <w:r w:rsidRPr="000E78F8">
        <w:rPr>
          <w:sz w:val="30"/>
          <w:szCs w:val="30"/>
          <w:rtl/>
        </w:rPr>
        <w:tab/>
      </w:r>
      <w:bookmarkStart w:id="2" w:name="_Toc516758020"/>
      <w:dir w:val="rtl">
        <w:r w:rsidRPr="003C3AF7">
          <w:rPr>
            <w:rtl/>
          </w:rPr>
          <w:t>ألف-</w:t>
        </w:r>
        <w:r w:rsidRPr="003C3AF7">
          <w:tab/>
        </w:r>
        <w:r w:rsidRPr="003C3AF7">
          <w:rPr>
            <w:rtl/>
          </w:rPr>
          <w:t>مقدمة</w:t>
        </w:r>
        <w:r w:rsidRPr="003C3AF7">
          <w:rPr>
            <w:rFonts w:cs="Times New Roman"/>
          </w:rPr>
          <w:t>‬</w:t>
        </w:r>
        <w:bookmarkEnd w:id="2"/>
        <w:r>
          <w:t>‬</w:t>
        </w:r>
        <w:r>
          <w:t>‬</w:t>
        </w:r>
        <w:r>
          <w:t>‬</w:t>
        </w:r>
        <w:r w:rsidR="005146D8">
          <w:t>‬</w:t>
        </w:r>
      </w:dir>
    </w:p>
    <w:p w:rsidR="002C34AB" w:rsidRPr="00335A38" w:rsidRDefault="002C34AB" w:rsidP="00B602F9">
      <w:pPr>
        <w:pStyle w:val="SingleTxtGA"/>
        <w:rPr>
          <w:rtl/>
        </w:rPr>
      </w:pPr>
      <w:r w:rsidRPr="000E78F8">
        <w:rPr>
          <w:rtl/>
        </w:rPr>
        <w:t>٢-</w:t>
      </w:r>
      <w:r w:rsidRPr="000E78F8">
        <w:rPr>
          <w:rtl/>
        </w:rPr>
        <w:tab/>
      </w:r>
      <w:dir w:val="rtl">
        <w:r w:rsidRPr="000E78F8">
          <w:rPr>
            <w:rtl/>
          </w:rPr>
          <w:t>ترحب اللجنة بالحوار مع وفد الدولة الطرف وبالردود الشفوية والمعلومات المكتوبة المقدَّمة رد</w:t>
        </w:r>
        <w:r w:rsidR="00B602F9">
          <w:rPr>
            <w:rtl/>
          </w:rPr>
          <w:t xml:space="preserve">اً </w:t>
        </w:r>
        <w:r w:rsidRPr="000E78F8">
          <w:rPr>
            <w:rtl/>
          </w:rPr>
          <w:t xml:space="preserve">على الشواغل التي أثارتها </w:t>
        </w:r>
        <w:proofErr w:type="gramStart"/>
        <w:r w:rsidRPr="000E78F8">
          <w:rPr>
            <w:rtl/>
          </w:rPr>
          <w:t>اللجنة.</w:t>
        </w:r>
        <w:r>
          <w:t>‬</w:t>
        </w:r>
        <w:r w:rsidR="005146D8">
          <w:t>‬</w:t>
        </w:r>
        <w:proofErr w:type="gramEnd"/>
      </w:dir>
    </w:p>
    <w:p w:rsidR="002C34AB" w:rsidRPr="003C3AF7" w:rsidRDefault="002C34AB" w:rsidP="002C34AB">
      <w:pPr>
        <w:pStyle w:val="H1GA"/>
        <w:rPr>
          <w:rtl/>
        </w:rPr>
      </w:pPr>
      <w:r w:rsidRPr="000E78F8">
        <w:rPr>
          <w:sz w:val="30"/>
          <w:szCs w:val="30"/>
          <w:rtl/>
        </w:rPr>
        <w:tab/>
      </w:r>
      <w:bookmarkStart w:id="3" w:name="_Toc516758021"/>
      <w:dir w:val="rtl">
        <w:r w:rsidRPr="003C3AF7">
          <w:rPr>
            <w:rtl/>
          </w:rPr>
          <w:t>باء-</w:t>
        </w:r>
        <w:r w:rsidRPr="003C3AF7">
          <w:rPr>
            <w:rFonts w:hint="cs"/>
            <w:rtl/>
          </w:rPr>
          <w:tab/>
        </w:r>
        <w:r w:rsidRPr="003C3AF7">
          <w:rPr>
            <w:rtl/>
          </w:rPr>
          <w:t>الجوانب الإيجابية</w:t>
        </w:r>
        <w:r w:rsidRPr="003C3AF7">
          <w:rPr>
            <w:rFonts w:cs="Times New Roman"/>
          </w:rPr>
          <w:t>‬</w:t>
        </w:r>
        <w:bookmarkEnd w:id="3"/>
        <w:r>
          <w:t>‬</w:t>
        </w:r>
        <w:r>
          <w:t>‬</w:t>
        </w:r>
        <w:r>
          <w:t>‬</w:t>
        </w:r>
        <w:r w:rsidR="005146D8">
          <w:t>‬</w:t>
        </w:r>
      </w:dir>
    </w:p>
    <w:p w:rsidR="002C34AB" w:rsidRPr="000E78F8" w:rsidRDefault="002C34AB" w:rsidP="002C34AB">
      <w:pPr>
        <w:pStyle w:val="SingleTxtGA"/>
        <w:rPr>
          <w:rtl/>
        </w:rPr>
      </w:pPr>
      <w:r w:rsidRPr="000E78F8">
        <w:rPr>
          <w:rtl/>
        </w:rPr>
        <w:t>٣-</w:t>
      </w:r>
      <w:r w:rsidRPr="000E78F8">
        <w:rPr>
          <w:rtl/>
        </w:rPr>
        <w:tab/>
        <w:t>ترحب اللجنة بتصديق الدولة الطرف على الصكوك الدولية التالية أو بانضمامها إليها:</w:t>
      </w:r>
    </w:p>
    <w:p w:rsidR="002C34AB" w:rsidRPr="000E78F8" w:rsidRDefault="002C34AB" w:rsidP="002C34AB">
      <w:pPr>
        <w:pStyle w:val="SingleTxtGA"/>
        <w:rPr>
          <w:rtl/>
        </w:rPr>
      </w:pPr>
      <w:r w:rsidRPr="000E78F8">
        <w:rPr>
          <w:rtl/>
        </w:rPr>
        <w:tab/>
      </w:r>
      <w:dir w:val="rtl">
        <w:r>
          <w:rPr>
            <w:rtl/>
          </w:rPr>
          <w:t>(أ)</w:t>
        </w:r>
        <w:r>
          <w:rPr>
            <w:rtl/>
          </w:rPr>
          <w:tab/>
        </w:r>
        <w:r w:rsidRPr="000E78F8">
          <w:rPr>
            <w:rtl/>
          </w:rPr>
          <w:t>البروتوكول الاختياري لاتفاقية القضاء على جميع أشكال التمييز ضد المرأة، في</w:t>
        </w:r>
        <w:r>
          <w:rPr>
            <w:rFonts w:hint="cs"/>
            <w:rtl/>
          </w:rPr>
          <w:t> </w:t>
        </w:r>
        <w:r w:rsidRPr="000E78F8">
          <w:rPr>
            <w:rtl/>
          </w:rPr>
          <w:t>٢٢ تموز/يوليه ٢٠١٤؛</w:t>
        </w:r>
        <w:r w:rsidRPr="000E78F8">
          <w:rPr>
            <w:rFonts w:cs="Times New Roman"/>
          </w:rPr>
          <w:t>‬</w:t>
        </w:r>
        <w:r>
          <w:t>‬</w:t>
        </w:r>
        <w:r>
          <w:t>‬</w:t>
        </w:r>
        <w:r>
          <w:t>‬</w:t>
        </w:r>
        <w:r w:rsidR="005146D8">
          <w:t>‬</w:t>
        </w:r>
      </w:dir>
    </w:p>
    <w:p w:rsidR="002C34AB" w:rsidRPr="00335A38" w:rsidRDefault="002C34AB" w:rsidP="002C34AB">
      <w:pPr>
        <w:pStyle w:val="SingleTxtGA"/>
        <w:rPr>
          <w:rtl/>
        </w:rPr>
      </w:pPr>
      <w:r w:rsidRPr="000E78F8">
        <w:rPr>
          <w:rtl/>
        </w:rPr>
        <w:tab/>
      </w:r>
      <w:dir w:val="rtl">
        <w:r w:rsidRPr="000E78F8">
          <w:rPr>
            <w:rtl/>
          </w:rPr>
          <w:t>(ب)</w:t>
        </w:r>
        <w:r>
          <w:rPr>
            <w:rtl/>
          </w:rPr>
          <w:tab/>
        </w:r>
        <w:r w:rsidRPr="000E78F8">
          <w:rPr>
            <w:rtl/>
          </w:rPr>
          <w:t>اتفاقية منع جريمة الإبادة الجماعية والمعاقبة عليها، في 3 تشرين الثاني/</w:t>
        </w:r>
        <w:r w:rsidR="0045092B">
          <w:rPr>
            <w:rFonts w:hint="cs"/>
            <w:rtl/>
          </w:rPr>
          <w:t xml:space="preserve"> </w:t>
        </w:r>
        <w:r w:rsidR="00B602F9">
          <w:rPr>
            <w:rFonts w:hint="cs"/>
            <w:rtl/>
          </w:rPr>
          <w:t xml:space="preserve">  </w:t>
        </w:r>
        <w:r w:rsidR="0045092B">
          <w:rPr>
            <w:rFonts w:hint="cs"/>
            <w:rtl/>
          </w:rPr>
          <w:t xml:space="preserve"> </w:t>
        </w:r>
        <w:r w:rsidRPr="000E78F8">
          <w:rPr>
            <w:rtl/>
          </w:rPr>
          <w:t xml:space="preserve">نوفمبر </w:t>
        </w:r>
        <w:proofErr w:type="gramStart"/>
        <w:r w:rsidRPr="000E78F8">
          <w:rPr>
            <w:rtl/>
          </w:rPr>
          <w:t>2015.</w:t>
        </w:r>
        <w:r>
          <w:t>‬</w:t>
        </w:r>
        <w:proofErr w:type="gramEnd"/>
        <w:r w:rsidR="005146D8">
          <w:t>‬</w:t>
        </w:r>
      </w:dir>
    </w:p>
    <w:p w:rsidR="002C34AB" w:rsidRPr="00335A38" w:rsidRDefault="005146D8" w:rsidP="002C34AB">
      <w:pPr>
        <w:pStyle w:val="SingleTxtGA"/>
        <w:rPr>
          <w:rtl/>
        </w:rPr>
      </w:pPr>
      <w:dir w:val="rtl">
        <w:dir w:val="rtl">
          <w:r w:rsidR="002C34AB" w:rsidRPr="000E78F8">
            <w:rPr>
              <w:rtl/>
            </w:rPr>
            <w:t>٤-</w:t>
          </w:r>
          <w:r w:rsidR="002C34AB">
            <w:rPr>
              <w:rtl/>
            </w:rPr>
            <w:tab/>
          </w:r>
          <w:r w:rsidR="002C34AB" w:rsidRPr="000E78F8">
            <w:rPr>
              <w:rtl/>
            </w:rPr>
            <w:t xml:space="preserve">وترحب اللجنة بالمبادرات التي اتخذتها الدولة الطرف والرامية إلى مراجعة تشريعاتها في مجالات تتعلق باتفاقية مناهضة التعذيب وغيره من ضروب المعاملة أو العقوبة القاسية أو اللاإنسانية أو المهينة، بما في ذلك اعتمادها ما </w:t>
          </w:r>
          <w:proofErr w:type="gramStart"/>
          <w:r w:rsidR="002C34AB" w:rsidRPr="000E78F8">
            <w:rPr>
              <w:rtl/>
            </w:rPr>
            <w:t>يلي:</w:t>
          </w:r>
          <w:r w:rsidR="002C34AB" w:rsidRPr="000E78F8">
            <w:rPr>
              <w:rFonts w:cs="Times New Roman"/>
            </w:rPr>
            <w:t>‬</w:t>
          </w:r>
          <w:proofErr w:type="gramEnd"/>
          <w:r w:rsidR="002C34AB">
            <w:t>‬</w:t>
          </w:r>
          <w:r w:rsidR="002C34AB">
            <w:t>‬</w:t>
          </w:r>
          <w:r w:rsidR="002C34AB">
            <w:t>‬</w:t>
          </w:r>
          <w:r>
            <w:t>‬</w:t>
          </w:r>
          <w:r>
            <w:t>‬</w:t>
          </w:r>
        </w:dir>
      </w:dir>
    </w:p>
    <w:p w:rsidR="002C34AB" w:rsidRPr="000E78F8" w:rsidRDefault="002C34AB" w:rsidP="002C34AB">
      <w:pPr>
        <w:pStyle w:val="SingleTxtGA"/>
        <w:rPr>
          <w:rtl/>
        </w:rPr>
      </w:pPr>
      <w:r w:rsidRPr="000E78F8">
        <w:rPr>
          <w:rtl/>
        </w:rPr>
        <w:tab/>
      </w:r>
      <w:dir w:val="rtl">
        <w:r w:rsidRPr="000E78F8">
          <w:rPr>
            <w:rtl/>
          </w:rPr>
          <w:t>(أ)</w:t>
        </w:r>
        <w:r>
          <w:rPr>
            <w:rtl/>
          </w:rPr>
          <w:tab/>
        </w:r>
        <w:r w:rsidRPr="000E78F8">
          <w:rPr>
            <w:rtl/>
          </w:rPr>
          <w:t>قانون الوقاية من العنف العائلي، في عام ٢٠١٣؛</w:t>
        </w:r>
        <w:r w:rsidRPr="000E78F8">
          <w:rPr>
            <w:rFonts w:cs="Times New Roman"/>
          </w:rPr>
          <w:t>‬</w:t>
        </w:r>
        <w:r>
          <w:t>‬</w:t>
        </w:r>
        <w:r>
          <w:t>‬</w:t>
        </w:r>
        <w:r>
          <w:t>‬</w:t>
        </w:r>
        <w:r w:rsidR="005146D8">
          <w:t>‬</w:t>
        </w:r>
      </w:dir>
    </w:p>
    <w:p w:rsidR="002C34AB" w:rsidRPr="000E78F8" w:rsidRDefault="002C34AB" w:rsidP="002C34AB">
      <w:pPr>
        <w:pStyle w:val="SingleTxtGA"/>
        <w:rPr>
          <w:rtl/>
        </w:rPr>
      </w:pPr>
      <w:r w:rsidRPr="000E78F8">
        <w:rPr>
          <w:rtl/>
        </w:rPr>
        <w:tab/>
      </w:r>
      <w:dir w:val="rtl">
        <w:r w:rsidRPr="000E78F8">
          <w:rPr>
            <w:rtl/>
          </w:rPr>
          <w:t>(ب)</w:t>
        </w:r>
        <w:r>
          <w:rPr>
            <w:rtl/>
          </w:rPr>
          <w:tab/>
        </w:r>
        <w:r w:rsidRPr="000E78F8">
          <w:rPr>
            <w:rtl/>
          </w:rPr>
          <w:t>قانون مكافحة الاتجار بال</w:t>
        </w:r>
        <w:r>
          <w:rPr>
            <w:rFonts w:hint="cs"/>
            <w:rtl/>
          </w:rPr>
          <w:t>بشر</w:t>
        </w:r>
        <w:r>
          <w:rPr>
            <w:rtl/>
          </w:rPr>
          <w:t xml:space="preserve"> وتوفير الخدمات لضحايا</w:t>
        </w:r>
        <w:r>
          <w:rPr>
            <w:rFonts w:hint="cs"/>
            <w:rtl/>
          </w:rPr>
          <w:t xml:space="preserve"> الاتجار بالبشر</w:t>
        </w:r>
        <w:r w:rsidRPr="000E78F8">
          <w:rPr>
            <w:rtl/>
          </w:rPr>
          <w:t>، في عام</w:t>
        </w:r>
        <w:r>
          <w:rPr>
            <w:rFonts w:hint="cs"/>
            <w:rtl/>
          </w:rPr>
          <w:t> </w:t>
        </w:r>
        <w:r w:rsidRPr="000E78F8">
          <w:rPr>
            <w:rtl/>
          </w:rPr>
          <w:t>٢٠١٤؛</w:t>
        </w:r>
        <w:r w:rsidRPr="000E78F8">
          <w:rPr>
            <w:rFonts w:cs="Times New Roman"/>
          </w:rPr>
          <w:t>‬</w:t>
        </w:r>
        <w:r>
          <w:t>‬</w:t>
        </w:r>
        <w:r>
          <w:t>‬</w:t>
        </w:r>
        <w:r>
          <w:t>‬</w:t>
        </w:r>
        <w:r w:rsidR="005146D8">
          <w:t>‬</w:t>
        </w:r>
      </w:dir>
    </w:p>
    <w:p w:rsidR="002C34AB" w:rsidRPr="000E78F8" w:rsidRDefault="002C34AB" w:rsidP="002C34AB">
      <w:pPr>
        <w:pStyle w:val="SingleTxtGA"/>
        <w:rPr>
          <w:rtl/>
        </w:rPr>
      </w:pPr>
      <w:r w:rsidRPr="000E78F8">
        <w:rPr>
          <w:rtl/>
        </w:rPr>
        <w:tab/>
      </w:r>
      <w:dir w:val="rtl">
        <w:r w:rsidRPr="000E78F8">
          <w:rPr>
            <w:rtl/>
          </w:rPr>
          <w:t>(ج)</w:t>
        </w:r>
        <w:r>
          <w:rPr>
            <w:rtl/>
          </w:rPr>
          <w:tab/>
        </w:r>
        <w:r w:rsidRPr="000E78F8">
          <w:rPr>
            <w:rtl/>
          </w:rPr>
          <w:t>قانون اللاجئين المنقح، في ٢٦ تموز/يوليه ٢٠١٤؛</w:t>
        </w:r>
        <w:r w:rsidRPr="000E78F8">
          <w:rPr>
            <w:rFonts w:cs="Times New Roman"/>
          </w:rPr>
          <w:t>‬</w:t>
        </w:r>
        <w:r w:rsidR="00D0005B">
          <w:t>‬</w:t>
        </w:r>
        <w:r w:rsidR="005146D8">
          <w:t>‬</w:t>
        </w:r>
      </w:dir>
    </w:p>
    <w:p w:rsidR="002C34AB" w:rsidRPr="000E78F8" w:rsidRDefault="002C34AB" w:rsidP="002C34AB">
      <w:pPr>
        <w:pStyle w:val="SingleTxtGA"/>
        <w:rPr>
          <w:rtl/>
        </w:rPr>
      </w:pPr>
      <w:r w:rsidRPr="000E78F8">
        <w:rPr>
          <w:rtl/>
        </w:rPr>
        <w:lastRenderedPageBreak/>
        <w:tab/>
      </w:r>
      <w:dir w:val="rtl">
        <w:r w:rsidRPr="000E78F8">
          <w:rPr>
            <w:rtl/>
          </w:rPr>
          <w:t>(د)</w:t>
        </w:r>
        <w:r>
          <w:rPr>
            <w:rtl/>
          </w:rPr>
          <w:tab/>
        </w:r>
        <w:r w:rsidRPr="000E78F8">
          <w:rPr>
            <w:rtl/>
          </w:rPr>
          <w:t>التعديلات على المادة ٤٧٩ من قانون الإجراءات الجنائية والتي تحظر تسليم</w:t>
        </w:r>
        <w:r>
          <w:rPr>
            <w:rFonts w:hint="cs"/>
            <w:rtl/>
          </w:rPr>
          <w:t> </w:t>
        </w:r>
        <w:r w:rsidRPr="000E78F8">
          <w:rPr>
            <w:rtl/>
          </w:rPr>
          <w:t>أي شخص إذا كان هناك دليل على أنه قد يتعرض للتعذيب، في ٢٧ تشرين الثاني/نوفمبر ٢٠١٤؛</w:t>
        </w:r>
        <w:r w:rsidRPr="000E78F8">
          <w:rPr>
            <w:rFonts w:cs="Times New Roman"/>
          </w:rPr>
          <w:t>‬</w:t>
        </w:r>
        <w:r>
          <w:t>‬</w:t>
        </w:r>
        <w:r>
          <w:t>‬</w:t>
        </w:r>
        <w:r>
          <w:t>‬</w:t>
        </w:r>
        <w:r w:rsidR="005146D8">
          <w:t>‬</w:t>
        </w:r>
      </w:dir>
    </w:p>
    <w:p w:rsidR="002C34AB" w:rsidRPr="000E78F8" w:rsidRDefault="002C34AB" w:rsidP="002C34AB">
      <w:pPr>
        <w:pStyle w:val="SingleTxtGA"/>
        <w:rPr>
          <w:rtl/>
        </w:rPr>
      </w:pPr>
      <w:r w:rsidRPr="000E78F8">
        <w:rPr>
          <w:rtl/>
        </w:rPr>
        <w:tab/>
      </w:r>
      <w:dir w:val="rtl">
        <w:r w:rsidRPr="000E78F8">
          <w:rPr>
            <w:rtl/>
          </w:rPr>
          <w:t>(هـ)</w:t>
        </w:r>
        <w:r>
          <w:rPr>
            <w:rtl/>
          </w:rPr>
          <w:tab/>
        </w:r>
        <w:r w:rsidRPr="000E78F8">
          <w:rPr>
            <w:rtl/>
          </w:rPr>
          <w:t>قانون حقوق الطفل، في ١٨ آذار/مارس ٢٠١٥؛</w:t>
        </w:r>
        <w:r w:rsidRPr="000E78F8">
          <w:rPr>
            <w:rFonts w:cs="Times New Roman"/>
          </w:rPr>
          <w:t>‬</w:t>
        </w:r>
        <w:r>
          <w:t>‬</w:t>
        </w:r>
        <w:r>
          <w:t>‬</w:t>
        </w:r>
        <w:r>
          <w:t>‬</w:t>
        </w:r>
        <w:r w:rsidR="005146D8">
          <w:t>‬</w:t>
        </w:r>
      </w:dir>
    </w:p>
    <w:p w:rsidR="002C34AB" w:rsidRPr="000E78F8" w:rsidRDefault="002C34AB" w:rsidP="002C34AB">
      <w:pPr>
        <w:pStyle w:val="SingleTxtGA"/>
        <w:rPr>
          <w:rtl/>
        </w:rPr>
      </w:pPr>
      <w:r w:rsidRPr="000E78F8">
        <w:rPr>
          <w:rtl/>
        </w:rPr>
        <w:tab/>
      </w:r>
      <w:dir w:val="rtl">
        <w:r w:rsidRPr="000E78F8">
          <w:rPr>
            <w:rtl/>
          </w:rPr>
          <w:t>(و)</w:t>
        </w:r>
        <w:r>
          <w:rPr>
            <w:rtl/>
          </w:rPr>
          <w:tab/>
        </w:r>
        <w:r w:rsidRPr="000E78F8">
          <w:rPr>
            <w:rtl/>
          </w:rPr>
          <w:t>قانون الجنسية الدستوري الجديد، في 8 آب/أغسطس 2015؛</w:t>
        </w:r>
        <w:r w:rsidRPr="000E78F8">
          <w:rPr>
            <w:rFonts w:cs="Times New Roman"/>
          </w:rPr>
          <w:t>‬</w:t>
        </w:r>
        <w:r>
          <w:t>‬</w:t>
        </w:r>
        <w:r>
          <w:t>‬</w:t>
        </w:r>
        <w:r>
          <w:t>‬</w:t>
        </w:r>
        <w:r w:rsidR="005146D8">
          <w:t>‬</w:t>
        </w:r>
      </w:dir>
    </w:p>
    <w:p w:rsidR="002C34AB" w:rsidRPr="00335A38" w:rsidRDefault="002C34AB" w:rsidP="002C34AB">
      <w:pPr>
        <w:pStyle w:val="SingleTxtGA"/>
        <w:rPr>
          <w:rtl/>
        </w:rPr>
      </w:pPr>
      <w:r w:rsidRPr="000E78F8">
        <w:rPr>
          <w:rtl/>
        </w:rPr>
        <w:tab/>
      </w:r>
      <w:dir w:val="rtl">
        <w:r w:rsidRPr="000E78F8">
          <w:rPr>
            <w:rtl/>
          </w:rPr>
          <w:t>(ز)</w:t>
        </w:r>
        <w:r>
          <w:rPr>
            <w:rtl/>
          </w:rPr>
          <w:tab/>
        </w:r>
        <w:r w:rsidRPr="000E78F8">
          <w:rPr>
            <w:rtl/>
          </w:rPr>
          <w:t>تعديلات القانون الجنائي التي مهدت لمفهوم "الاحتجاز</w:t>
        </w:r>
        <w:r w:rsidR="0045092B">
          <w:rPr>
            <w:rtl/>
          </w:rPr>
          <w:t xml:space="preserve"> </w:t>
        </w:r>
        <w:r>
          <w:rPr>
            <w:rFonts w:hint="cs"/>
            <w:rtl/>
          </w:rPr>
          <w:t>التلقائي</w:t>
        </w:r>
        <w:r w:rsidRPr="000E78F8">
          <w:rPr>
            <w:rtl/>
          </w:rPr>
          <w:t>" الذي يبدأ بمجرد</w:t>
        </w:r>
        <w:r w:rsidR="0045092B">
          <w:rPr>
            <w:rtl/>
          </w:rPr>
          <w:t xml:space="preserve"> </w:t>
        </w:r>
        <w:r>
          <w:rPr>
            <w:rFonts w:hint="cs"/>
            <w:rtl/>
          </w:rPr>
          <w:t>اقتياد</w:t>
        </w:r>
        <w:r w:rsidRPr="000E78F8">
          <w:rPr>
            <w:rtl/>
          </w:rPr>
          <w:t xml:space="preserve"> الشخص</w:t>
        </w:r>
        <w:r w:rsidR="0045092B">
          <w:rPr>
            <w:rtl/>
          </w:rPr>
          <w:t xml:space="preserve"> </w:t>
        </w:r>
        <w:r>
          <w:rPr>
            <w:rFonts w:hint="cs"/>
            <w:rtl/>
          </w:rPr>
          <w:t>إلى الحبس،</w:t>
        </w:r>
        <w:r w:rsidRPr="000E78F8">
          <w:rPr>
            <w:rtl/>
          </w:rPr>
          <w:t xml:space="preserve"> وتحديد إجراءات احتجازه، في عام </w:t>
        </w:r>
        <w:proofErr w:type="gramStart"/>
        <w:r w:rsidRPr="000E78F8">
          <w:rPr>
            <w:rtl/>
          </w:rPr>
          <w:t>٢٠١٦.</w:t>
        </w:r>
        <w:r>
          <w:t>‬</w:t>
        </w:r>
        <w:proofErr w:type="gramEnd"/>
        <w:r w:rsidR="005146D8">
          <w:t>‬</w:t>
        </w:r>
      </w:dir>
    </w:p>
    <w:p w:rsidR="002C34AB" w:rsidRPr="00335A38" w:rsidRDefault="002C34AB" w:rsidP="002C34AB">
      <w:pPr>
        <w:pStyle w:val="SingleTxtGA"/>
        <w:rPr>
          <w:rtl/>
        </w:rPr>
      </w:pPr>
      <w:r w:rsidRPr="000E78F8">
        <w:rPr>
          <w:rtl/>
        </w:rPr>
        <w:t>٥-</w:t>
      </w:r>
      <w:r w:rsidRPr="000E78F8">
        <w:rPr>
          <w:rtl/>
        </w:rPr>
        <w:tab/>
      </w:r>
      <w:dir w:val="rtl">
        <w:r w:rsidRPr="000E78F8">
          <w:rPr>
            <w:rtl/>
          </w:rPr>
          <w:t>وترحب اللجنة أيضاً بالمبادرات التي اتخذتها الدولة الطرف لغرض تعديل سياساتها العامة، وبرامجها وتدابيرها الإدارية بغية تفعيل أحك</w:t>
        </w:r>
        <w:r>
          <w:rPr>
            <w:rtl/>
          </w:rPr>
          <w:t xml:space="preserve">ام الاتفاقية، بما في ذلك ما </w:t>
        </w:r>
        <w:proofErr w:type="gramStart"/>
        <w:r>
          <w:rPr>
            <w:rtl/>
          </w:rPr>
          <w:t>يلي</w:t>
        </w:r>
        <w:r>
          <w:rPr>
            <w:rFonts w:hint="cs"/>
            <w:rtl/>
          </w:rPr>
          <w:t>:</w:t>
        </w:r>
        <w:r w:rsidRPr="000E78F8">
          <w:rPr>
            <w:rFonts w:cs="Times New Roman"/>
          </w:rPr>
          <w:t>‬</w:t>
        </w:r>
        <w:r>
          <w:t>‬</w:t>
        </w:r>
        <w:proofErr w:type="gramEnd"/>
        <w:r w:rsidR="005146D8">
          <w:t>‬</w:t>
        </w:r>
      </w:dir>
    </w:p>
    <w:p w:rsidR="002C34AB" w:rsidRPr="000E78F8" w:rsidRDefault="002C34AB" w:rsidP="002C34AB">
      <w:pPr>
        <w:pStyle w:val="SingleTxtGA"/>
        <w:rPr>
          <w:rtl/>
        </w:rPr>
      </w:pPr>
      <w:r w:rsidRPr="000E78F8">
        <w:rPr>
          <w:rtl/>
        </w:rPr>
        <w:tab/>
      </w:r>
      <w:dir w:val="rtl">
        <w:r w:rsidRPr="000E78F8">
          <w:rPr>
            <w:rtl/>
          </w:rPr>
          <w:t>(أ)</w:t>
        </w:r>
        <w:r>
          <w:rPr>
            <w:rtl/>
          </w:rPr>
          <w:tab/>
        </w:r>
        <w:r w:rsidRPr="000E78F8">
          <w:rPr>
            <w:rtl/>
          </w:rPr>
          <w:t xml:space="preserve">إنشاء فريق عامل مشترك لرصد </w:t>
        </w:r>
        <w:r w:rsidRPr="00575F40">
          <w:rPr>
            <w:rtl/>
          </w:rPr>
          <w:t>أماكن سلب الحرية</w:t>
        </w:r>
        <w:r w:rsidRPr="000E78F8">
          <w:rPr>
            <w:rtl/>
          </w:rPr>
          <w:t xml:space="preserve"> في إطار مفوضية حقوق الإنسان (أمين المظالم) من أجل زيارة هذه الأماكن، في عام ٢٠١٤، ووضع مشروع استراتيجية إصلاح النظام الجنائي حتى عام ٢٠٢٥؛</w:t>
        </w:r>
        <w:r w:rsidRPr="000E78F8">
          <w:rPr>
            <w:rFonts w:cs="Times New Roman"/>
          </w:rPr>
          <w:t>‬</w:t>
        </w:r>
        <w:r>
          <w:t>‬</w:t>
        </w:r>
        <w:r>
          <w:t>‬</w:t>
        </w:r>
        <w:r>
          <w:t>‬</w:t>
        </w:r>
        <w:r w:rsidR="005146D8">
          <w:t>‬</w:t>
        </w:r>
      </w:dir>
    </w:p>
    <w:p w:rsidR="002C34AB" w:rsidRPr="000E78F8" w:rsidRDefault="002C34AB" w:rsidP="00A970A7">
      <w:pPr>
        <w:pStyle w:val="SingleTxtGA"/>
        <w:rPr>
          <w:rtl/>
        </w:rPr>
      </w:pPr>
      <w:r w:rsidRPr="000E78F8">
        <w:rPr>
          <w:rtl/>
        </w:rPr>
        <w:tab/>
      </w:r>
      <w:dir w:val="rtl">
        <w:r>
          <w:rPr>
            <w:rtl/>
          </w:rPr>
          <w:t>(ب)</w:t>
        </w:r>
        <w:r>
          <w:rPr>
            <w:rtl/>
          </w:rPr>
          <w:tab/>
        </w:r>
        <w:r w:rsidRPr="000E78F8">
          <w:rPr>
            <w:rtl/>
          </w:rPr>
          <w:t xml:space="preserve">اعتماد البرنامج الحكومي للوقاية من </w:t>
        </w:r>
        <w:r>
          <w:rPr>
            <w:rtl/>
          </w:rPr>
          <w:t>العنف العائلي للفترة ٢٠١٤</w:t>
        </w:r>
        <w:r w:rsidR="0045092B">
          <w:rPr>
            <w:rtl/>
          </w:rPr>
          <w:t>-</w:t>
        </w:r>
        <w:r>
          <w:rPr>
            <w:rtl/>
          </w:rPr>
          <w:t>٢٠٢٣</w:t>
        </w:r>
        <w:r w:rsidRPr="000E78F8">
          <w:rPr>
            <w:rtl/>
          </w:rPr>
          <w:t>؛</w:t>
        </w:r>
        <w:r w:rsidRPr="000E78F8">
          <w:rPr>
            <w:rFonts w:cs="Times New Roman"/>
          </w:rPr>
          <w:t>‬</w:t>
        </w:r>
        <w:r>
          <w:t>‬</w:t>
        </w:r>
        <w:r>
          <w:t>‬</w:t>
        </w:r>
        <w:r>
          <w:t>‬</w:t>
        </w:r>
        <w:r w:rsidR="005146D8">
          <w:t>‬</w:t>
        </w:r>
      </w:dir>
    </w:p>
    <w:p w:rsidR="002C34AB" w:rsidRPr="000E78F8" w:rsidRDefault="002C34AB" w:rsidP="002C34AB">
      <w:pPr>
        <w:pStyle w:val="SingleTxtGA"/>
        <w:rPr>
          <w:rtl/>
        </w:rPr>
      </w:pPr>
      <w:r w:rsidRPr="000E78F8">
        <w:rPr>
          <w:rtl/>
        </w:rPr>
        <w:tab/>
      </w:r>
      <w:dir w:val="rtl">
        <w:r w:rsidRPr="000E78F8">
          <w:rPr>
            <w:rtl/>
          </w:rPr>
          <w:t>(ج)</w:t>
        </w:r>
        <w:r>
          <w:rPr>
            <w:rtl/>
          </w:rPr>
          <w:tab/>
        </w:r>
        <w:r w:rsidRPr="000E78F8">
          <w:rPr>
            <w:rtl/>
          </w:rPr>
          <w:t>حل مجلس العدل ونقل سلطاته إلى المحكمة العليا، في ٢٢ أيار/مايو ٢٠١٦؛</w:t>
        </w:r>
        <w:r w:rsidRPr="000E78F8">
          <w:rPr>
            <w:rFonts w:cs="Times New Roman"/>
          </w:rPr>
          <w:t>‬</w:t>
        </w:r>
        <w:r>
          <w:t>‬</w:t>
        </w:r>
        <w:r>
          <w:t>‬</w:t>
        </w:r>
        <w:r>
          <w:t>‬</w:t>
        </w:r>
        <w:r w:rsidR="005146D8">
          <w:t>‬</w:t>
        </w:r>
      </w:dir>
    </w:p>
    <w:p w:rsidR="002C34AB" w:rsidRPr="000E78F8" w:rsidRDefault="002C34AB" w:rsidP="002C34AB">
      <w:pPr>
        <w:pStyle w:val="SingleTxtGA"/>
        <w:rPr>
          <w:rtl/>
        </w:rPr>
      </w:pPr>
      <w:r w:rsidRPr="000E78F8">
        <w:rPr>
          <w:rtl/>
        </w:rPr>
        <w:tab/>
      </w:r>
      <w:dir w:val="rtl">
        <w:r w:rsidRPr="000E78F8">
          <w:rPr>
            <w:rtl/>
          </w:rPr>
          <w:t>(د)</w:t>
        </w:r>
        <w:r>
          <w:rPr>
            <w:rtl/>
          </w:rPr>
          <w:tab/>
        </w:r>
        <w:r w:rsidRPr="000E78F8">
          <w:rPr>
            <w:rtl/>
          </w:rPr>
          <w:t>إنشاء منصب مفوض حقوق الطفل الذي يشغل أيض</w:t>
        </w:r>
        <w:r w:rsidR="00B602F9">
          <w:rPr>
            <w:rtl/>
          </w:rPr>
          <w:t xml:space="preserve">اً </w:t>
        </w:r>
        <w:r w:rsidRPr="000E78F8">
          <w:rPr>
            <w:rtl/>
          </w:rPr>
          <w:t>منصب نائب م</w:t>
        </w:r>
        <w:r>
          <w:rPr>
            <w:rtl/>
          </w:rPr>
          <w:t xml:space="preserve">فوض حقوق الإنسان (أمين </w:t>
        </w:r>
        <w:proofErr w:type="gramStart"/>
        <w:r>
          <w:rPr>
            <w:rtl/>
          </w:rPr>
          <w:t>المظالم</w:t>
        </w:r>
        <w:r>
          <w:rPr>
            <w:rFonts w:hint="cs"/>
            <w:rtl/>
          </w:rPr>
          <w:t>)،</w:t>
        </w:r>
        <w:proofErr w:type="gramEnd"/>
        <w:r w:rsidRPr="000E78F8">
          <w:rPr>
            <w:rtl/>
          </w:rPr>
          <w:t xml:space="preserve"> في عام ٢٠١٦؛</w:t>
        </w:r>
        <w:r w:rsidRPr="000E78F8">
          <w:rPr>
            <w:rFonts w:cs="Times New Roman"/>
          </w:rPr>
          <w:t>‬</w:t>
        </w:r>
        <w:r>
          <w:t>‬</w:t>
        </w:r>
        <w:r>
          <w:t>‬</w:t>
        </w:r>
        <w:r>
          <w:t>‬</w:t>
        </w:r>
        <w:r w:rsidR="005146D8">
          <w:t>‬</w:t>
        </w:r>
      </w:dir>
    </w:p>
    <w:p w:rsidR="002C34AB" w:rsidRPr="000E78F8" w:rsidRDefault="002C34AB" w:rsidP="002C34AB">
      <w:pPr>
        <w:pStyle w:val="SingleTxtGA"/>
        <w:rPr>
          <w:rtl/>
        </w:rPr>
      </w:pPr>
      <w:r w:rsidRPr="000E78F8">
        <w:rPr>
          <w:rtl/>
        </w:rPr>
        <w:tab/>
      </w:r>
      <w:dir w:val="rtl">
        <w:r>
          <w:rPr>
            <w:rtl/>
          </w:rPr>
          <w:t>(</w:t>
        </w:r>
        <w:r>
          <w:rPr>
            <w:rFonts w:hint="cs"/>
            <w:rtl/>
          </w:rPr>
          <w:t>ه</w:t>
        </w:r>
        <w:r w:rsidRPr="000E78F8">
          <w:rPr>
            <w:rtl/>
          </w:rPr>
          <w:t>)</w:t>
        </w:r>
        <w:r>
          <w:rPr>
            <w:rtl/>
          </w:rPr>
          <w:tab/>
        </w:r>
        <w:r w:rsidRPr="000E78F8">
          <w:rPr>
            <w:rtl/>
          </w:rPr>
          <w:t>اعتماد الخطة الوطنية الجديدة لمكافحة الاتجار بالبشر في طاجيكستان للفترة</w:t>
        </w:r>
        <w:r>
          <w:rPr>
            <w:rFonts w:hint="cs"/>
            <w:rtl/>
          </w:rPr>
          <w:t> </w:t>
        </w:r>
        <w:r w:rsidRPr="000E78F8">
          <w:rPr>
            <w:rtl/>
          </w:rPr>
          <w:t>2016-2018، في ٢٧ تموز/يوليه ٢٠١٦؛</w:t>
        </w:r>
        <w:r w:rsidRPr="000E78F8">
          <w:rPr>
            <w:rFonts w:cs="Times New Roman"/>
          </w:rPr>
          <w:t>‬</w:t>
        </w:r>
        <w:r>
          <w:t>‬</w:t>
        </w:r>
        <w:r>
          <w:t>‬</w:t>
        </w:r>
        <w:r>
          <w:t>‬</w:t>
        </w:r>
        <w:r w:rsidR="005146D8">
          <w:t>‬</w:t>
        </w:r>
      </w:dir>
    </w:p>
    <w:p w:rsidR="002C34AB" w:rsidRPr="000E78F8" w:rsidRDefault="002C34AB" w:rsidP="002C34AB">
      <w:pPr>
        <w:pStyle w:val="SingleTxtGA"/>
        <w:rPr>
          <w:rtl/>
        </w:rPr>
      </w:pPr>
      <w:r w:rsidRPr="000E78F8">
        <w:rPr>
          <w:rtl/>
        </w:rPr>
        <w:tab/>
      </w:r>
      <w:dir w:val="rtl">
        <w:r>
          <w:rPr>
            <w:rtl/>
          </w:rPr>
          <w:t>(و)</w:t>
        </w:r>
        <w:r>
          <w:rPr>
            <w:rtl/>
          </w:rPr>
          <w:tab/>
        </w:r>
        <w:r w:rsidRPr="000E78F8">
          <w:rPr>
            <w:rtl/>
          </w:rPr>
          <w:t>الموافقة، بأمر من المدعي العام، على وضع دليل للمحققين التابعين لمكتب المدعي العام العسكري والموظفين العسكريين بغية الوقاية من حالات</w:t>
        </w:r>
        <w:r w:rsidR="0045092B">
          <w:rPr>
            <w:rtl/>
          </w:rPr>
          <w:t xml:space="preserve"> </w:t>
        </w:r>
        <w:r>
          <w:rPr>
            <w:rFonts w:hint="cs"/>
            <w:rtl/>
          </w:rPr>
          <w:t>تنمّر الضباط</w:t>
        </w:r>
        <w:r w:rsidR="0045092B">
          <w:rPr>
            <w:rtl/>
          </w:rPr>
          <w:t xml:space="preserve"> </w:t>
        </w:r>
        <w:r>
          <w:rPr>
            <w:rFonts w:hint="cs"/>
            <w:rtl/>
          </w:rPr>
          <w:t>وإساءة</w:t>
        </w:r>
        <w:r w:rsidRPr="000E78F8">
          <w:rPr>
            <w:rtl/>
          </w:rPr>
          <w:t xml:space="preserve"> استخدام سلطاتهم، في ١٨ آب/أغسطس ٢٠١٦؛</w:t>
        </w:r>
        <w:r w:rsidRPr="000E78F8">
          <w:rPr>
            <w:rFonts w:cs="Times New Roman"/>
          </w:rPr>
          <w:t>‬</w:t>
        </w:r>
        <w:r>
          <w:t>‬</w:t>
        </w:r>
        <w:r>
          <w:t>‬</w:t>
        </w:r>
        <w:r>
          <w:t>‬</w:t>
        </w:r>
        <w:r w:rsidR="005146D8">
          <w:t>‬</w:t>
        </w:r>
      </w:dir>
    </w:p>
    <w:p w:rsidR="002C34AB" w:rsidRPr="000E78F8" w:rsidRDefault="002C34AB" w:rsidP="002C34AB">
      <w:pPr>
        <w:pStyle w:val="SingleTxtGA"/>
        <w:rPr>
          <w:rtl/>
        </w:rPr>
      </w:pPr>
      <w:r w:rsidRPr="000E78F8">
        <w:rPr>
          <w:rtl/>
        </w:rPr>
        <w:tab/>
      </w:r>
      <w:dir w:val="rtl">
        <w:r w:rsidRPr="000E78F8">
          <w:rPr>
            <w:rtl/>
          </w:rPr>
          <w:t>(ز)</w:t>
        </w:r>
        <w:r>
          <w:rPr>
            <w:rtl/>
          </w:rPr>
          <w:tab/>
        </w:r>
        <w:r w:rsidRPr="000E78F8">
          <w:rPr>
            <w:rtl/>
          </w:rPr>
          <w:t>اعتماد خطة عمل وطنية لتنفيذ التوصيات المقدمة في أثناء الجولة الثانية من الاستعراض الدوري الشامل للفترة 2017-2020، في 7 حزيران/يونيه ٢٠١٧؛</w:t>
        </w:r>
        <w:r w:rsidRPr="000E78F8">
          <w:rPr>
            <w:rFonts w:cs="Times New Roman"/>
          </w:rPr>
          <w:t>‬</w:t>
        </w:r>
        <w:r>
          <w:t>‬</w:t>
        </w:r>
        <w:r>
          <w:t>‬</w:t>
        </w:r>
        <w:r>
          <w:t>‬</w:t>
        </w:r>
        <w:r w:rsidR="005146D8">
          <w:t>‬</w:t>
        </w:r>
      </w:dir>
    </w:p>
    <w:p w:rsidR="002C34AB" w:rsidRPr="00335A38" w:rsidRDefault="002C34AB" w:rsidP="002C34AB">
      <w:pPr>
        <w:pStyle w:val="SingleTxtGA"/>
        <w:rPr>
          <w:rtl/>
        </w:rPr>
      </w:pPr>
      <w:r w:rsidRPr="000E78F8">
        <w:rPr>
          <w:rtl/>
        </w:rPr>
        <w:tab/>
      </w:r>
      <w:dir w:val="rtl">
        <w:r w:rsidRPr="000E78F8">
          <w:rPr>
            <w:rtl/>
          </w:rPr>
          <w:t>(ح)</w:t>
        </w:r>
        <w:r>
          <w:rPr>
            <w:rtl/>
          </w:rPr>
          <w:tab/>
        </w:r>
        <w:r w:rsidRPr="000E78F8">
          <w:rPr>
            <w:rtl/>
          </w:rPr>
          <w:t>اعتماد برنامج إصلاح نظام قضاء الأحداث 2017-202</w:t>
        </w:r>
        <w:r>
          <w:rPr>
            <w:rtl/>
          </w:rPr>
          <w:t xml:space="preserve">1 </w:t>
        </w:r>
        <w:r>
          <w:rPr>
            <w:rFonts w:hint="cs"/>
            <w:rtl/>
          </w:rPr>
          <w:t xml:space="preserve">بغية جعل </w:t>
        </w:r>
        <w:r w:rsidRPr="000E78F8">
          <w:rPr>
            <w:rtl/>
          </w:rPr>
          <w:t xml:space="preserve">تشريعاتها وممارساتها </w:t>
        </w:r>
        <w:r>
          <w:rPr>
            <w:rFonts w:hint="cs"/>
            <w:rtl/>
          </w:rPr>
          <w:t xml:space="preserve">تتماشى مع </w:t>
        </w:r>
        <w:r w:rsidRPr="000E78F8">
          <w:rPr>
            <w:rtl/>
          </w:rPr>
          <w:t xml:space="preserve">المعايير الدولية، في ٢٩ حزيران/يونيه </w:t>
        </w:r>
        <w:proofErr w:type="gramStart"/>
        <w:r w:rsidRPr="000E78F8">
          <w:rPr>
            <w:rtl/>
          </w:rPr>
          <w:t>٢٠١٧.</w:t>
        </w:r>
        <w:r>
          <w:t>‬</w:t>
        </w:r>
        <w:proofErr w:type="gramEnd"/>
        <w:r w:rsidR="005146D8">
          <w:t>‬</w:t>
        </w:r>
      </w:dir>
    </w:p>
    <w:p w:rsidR="002C34AB" w:rsidRPr="000E78F8" w:rsidRDefault="002C34AB" w:rsidP="002C34AB">
      <w:pPr>
        <w:pStyle w:val="H1GA"/>
        <w:rPr>
          <w:rtl/>
        </w:rPr>
      </w:pPr>
      <w:r w:rsidRPr="004A6D01">
        <w:rPr>
          <w:rtl/>
        </w:rPr>
        <w:tab/>
      </w:r>
      <w:bookmarkStart w:id="4" w:name="_Toc516758022"/>
      <w:dir w:val="rtl">
        <w:r w:rsidRPr="004A6D01">
          <w:rPr>
            <w:rtl/>
          </w:rPr>
          <w:t>جيم-</w:t>
        </w:r>
        <w:r w:rsidRPr="004A6D01">
          <w:tab/>
        </w:r>
        <w:r w:rsidRPr="004A6D01">
          <w:rPr>
            <w:rtl/>
          </w:rPr>
          <w:t>دواعي القلق الرئيسية والتوصيات</w:t>
        </w:r>
        <w:r w:rsidRPr="000E78F8">
          <w:rPr>
            <w:rFonts w:cs="Times New Roman"/>
          </w:rPr>
          <w:t>‬</w:t>
        </w:r>
        <w:bookmarkEnd w:id="4"/>
        <w:r>
          <w:t>‬</w:t>
        </w:r>
        <w:r>
          <w:t>‬</w:t>
        </w:r>
        <w:r>
          <w:t>‬</w:t>
        </w:r>
        <w:r w:rsidR="005146D8">
          <w:t>‬</w:t>
        </w:r>
      </w:dir>
    </w:p>
    <w:p w:rsidR="002C34AB" w:rsidRPr="000E78F8" w:rsidRDefault="002C34AB" w:rsidP="002C34AB">
      <w:pPr>
        <w:pStyle w:val="H23GA"/>
        <w:rPr>
          <w:rtl/>
        </w:rPr>
      </w:pPr>
      <w:r w:rsidRPr="000E78F8">
        <w:rPr>
          <w:rtl/>
        </w:rPr>
        <w:tab/>
      </w:r>
      <w:r w:rsidRPr="000E78F8">
        <w:rPr>
          <w:rtl/>
        </w:rPr>
        <w:tab/>
      </w:r>
      <w:bookmarkStart w:id="5" w:name="_Toc516758023"/>
      <w:dir w:val="rtl">
        <w:r w:rsidRPr="004A6D01">
          <w:rPr>
            <w:rtl/>
          </w:rPr>
          <w:t>مسائل المتابعة المعلقة منذ جولة الإبلاغ السابقة</w:t>
        </w:r>
        <w:r w:rsidRPr="000E78F8">
          <w:rPr>
            <w:rFonts w:cs="Times New Roman"/>
          </w:rPr>
          <w:t>‬</w:t>
        </w:r>
        <w:bookmarkEnd w:id="5"/>
        <w:r>
          <w:t>‬</w:t>
        </w:r>
        <w:r>
          <w:t>‬</w:t>
        </w:r>
        <w:r>
          <w:t>‬</w:t>
        </w:r>
        <w:r w:rsidR="005146D8">
          <w:t>‬</w:t>
        </w:r>
      </w:dir>
    </w:p>
    <w:p w:rsidR="002C34AB" w:rsidRPr="000E78F8" w:rsidRDefault="002C34AB" w:rsidP="00D24962">
      <w:pPr>
        <w:pStyle w:val="SingleTxtGA"/>
        <w:rPr>
          <w:rtl/>
        </w:rPr>
      </w:pPr>
      <w:r w:rsidRPr="000E78F8">
        <w:rPr>
          <w:rtl/>
        </w:rPr>
        <w:t>٦-</w:t>
      </w:r>
      <w:r>
        <w:rPr>
          <w:rtl/>
        </w:rPr>
        <w:tab/>
      </w:r>
      <w:r w:rsidRPr="000E78F8">
        <w:rPr>
          <w:rtl/>
        </w:rPr>
        <w:t>طلبت اللجنة إلى طاجيكستان</w:t>
      </w:r>
      <w:dir w:val="rtl">
        <w:r>
          <w:rPr>
            <w:rFonts w:hint="cs"/>
            <w:rtl/>
          </w:rPr>
          <w:t xml:space="preserve">، </w:t>
        </w:r>
        <w:r w:rsidRPr="000E78F8">
          <w:rPr>
            <w:rtl/>
          </w:rPr>
          <w:t>في الفقرة ٢٦ من ملاحظات</w:t>
        </w:r>
        <w:r>
          <w:rPr>
            <w:rFonts w:hint="cs"/>
            <w:rtl/>
          </w:rPr>
          <w:t>ها</w:t>
        </w:r>
        <w:r w:rsidRPr="000E78F8">
          <w:rPr>
            <w:rtl/>
          </w:rPr>
          <w:t xml:space="preserve"> الختامية (انظر </w:t>
        </w:r>
        <w:r w:rsidRPr="000E78F8">
          <w:t>CAT/C/TJK/CO/2)</w:t>
        </w:r>
        <w:r w:rsidRPr="000E78F8">
          <w:rPr>
            <w:rtl/>
          </w:rPr>
          <w:t xml:space="preserve">، تقديم مزيد من المعلومات بشأن مجالات </w:t>
        </w:r>
        <w:r>
          <w:rPr>
            <w:rFonts w:hint="cs"/>
            <w:rtl/>
          </w:rPr>
          <w:t xml:space="preserve">تثير القلق بوجه خاص </w:t>
        </w:r>
        <w:r w:rsidRPr="000E78F8">
          <w:rPr>
            <w:rtl/>
          </w:rPr>
          <w:t>حددت</w:t>
        </w:r>
        <w:r>
          <w:rPr>
            <w:rFonts w:hint="cs"/>
            <w:rtl/>
          </w:rPr>
          <w:t>ها</w:t>
        </w:r>
        <w:r w:rsidRPr="000E78F8">
          <w:rPr>
            <w:rtl/>
          </w:rPr>
          <w:t xml:space="preserve"> اللجنة</w:t>
        </w:r>
        <w:r w:rsidR="0045092B">
          <w:rPr>
            <w:rtl/>
          </w:rPr>
          <w:t xml:space="preserve"> </w:t>
        </w:r>
        <w:r w:rsidRPr="000E78F8">
          <w:rPr>
            <w:rtl/>
          </w:rPr>
          <w:t>في الفقرة ٨</w:t>
        </w:r>
        <w:r w:rsidR="0045092B">
          <w:rPr>
            <w:rtl/>
          </w:rPr>
          <w:t>(</w:t>
        </w:r>
        <w:r w:rsidRPr="000E78F8">
          <w:rPr>
            <w:rtl/>
          </w:rPr>
          <w:t>أ) و</w:t>
        </w:r>
        <w:r w:rsidR="0045092B">
          <w:rPr>
            <w:rtl/>
          </w:rPr>
          <w:t>(</w:t>
        </w:r>
        <w:r w:rsidRPr="000E78F8">
          <w:rPr>
            <w:rtl/>
          </w:rPr>
          <w:t>ب)،</w:t>
        </w:r>
        <w:r w:rsidR="0045092B">
          <w:rPr>
            <w:rtl/>
          </w:rPr>
          <w:t xml:space="preserve"> </w:t>
        </w:r>
        <w:r>
          <w:rPr>
            <w:rFonts w:hint="cs"/>
            <w:rtl/>
          </w:rPr>
          <w:t>بشأن</w:t>
        </w:r>
        <w:r w:rsidRPr="000E78F8">
          <w:rPr>
            <w:rtl/>
          </w:rPr>
          <w:t xml:space="preserve"> إجراء تحقيقات فورية ونزيهة وفعالة وإنشاء سجل رسمي مركزي تُدون فيه الاعتقالات؛</w:t>
        </w:r>
        <w:r w:rsidR="0045092B">
          <w:rPr>
            <w:rtl/>
          </w:rPr>
          <w:t xml:space="preserve"> و</w:t>
        </w:r>
        <w:r w:rsidRPr="000E78F8">
          <w:rPr>
            <w:rtl/>
          </w:rPr>
          <w:t>في الفقرة ٩</w:t>
        </w:r>
        <w:r w:rsidR="0045092B">
          <w:rPr>
            <w:rtl/>
          </w:rPr>
          <w:t>(</w:t>
        </w:r>
        <w:r w:rsidRPr="000E78F8">
          <w:rPr>
            <w:rtl/>
          </w:rPr>
          <w:t>أ)</w:t>
        </w:r>
        <w:r>
          <w:rPr>
            <w:rFonts w:hint="cs"/>
            <w:rtl/>
          </w:rPr>
          <w:t>، بشأن</w:t>
        </w:r>
        <w:r w:rsidRPr="000E78F8">
          <w:rPr>
            <w:rtl/>
          </w:rPr>
          <w:t xml:space="preserve"> كفالة وتعزيز الضمانات القانونية للأشخاص المحتجزين؛ وفي الفقرة ١١</w:t>
        </w:r>
        <w:r w:rsidR="0045092B">
          <w:rPr>
            <w:rFonts w:hint="cs"/>
            <w:rtl/>
          </w:rPr>
          <w:t>(</w:t>
        </w:r>
        <w:r w:rsidRPr="000E78F8">
          <w:rPr>
            <w:rtl/>
          </w:rPr>
          <w:t>ج)</w:t>
        </w:r>
        <w:r>
          <w:rPr>
            <w:rFonts w:hint="cs"/>
            <w:rtl/>
          </w:rPr>
          <w:t>، بشأن</w:t>
        </w:r>
        <w:r w:rsidRPr="000E78F8">
          <w:rPr>
            <w:rtl/>
          </w:rPr>
          <w:t xml:space="preserve"> مقاضاة الأشخاص المشتبه في ارتكابهم أفعال </w:t>
        </w:r>
        <w:r w:rsidRPr="000E78F8">
          <w:rPr>
            <w:rtl/>
          </w:rPr>
          <w:lastRenderedPageBreak/>
          <w:t>التعذيب أو سوء المعاملة؛</w:t>
        </w:r>
        <w:r w:rsidR="0045092B">
          <w:rPr>
            <w:rtl/>
          </w:rPr>
          <w:t xml:space="preserve"> و</w:t>
        </w:r>
        <w:r w:rsidRPr="000E78F8">
          <w:rPr>
            <w:rtl/>
          </w:rPr>
          <w:t>في الفقر</w:t>
        </w:r>
        <w:r>
          <w:rPr>
            <w:rFonts w:hint="cs"/>
            <w:rtl/>
          </w:rPr>
          <w:t>ة</w:t>
        </w:r>
        <w:r w:rsidRPr="000E78F8">
          <w:rPr>
            <w:rtl/>
          </w:rPr>
          <w:t xml:space="preserve"> ١٤</w:t>
        </w:r>
        <w:r w:rsidR="0045092B">
          <w:rPr>
            <w:rtl/>
          </w:rPr>
          <w:t>(</w:t>
        </w:r>
        <w:r w:rsidRPr="000E78F8">
          <w:rPr>
            <w:rtl/>
          </w:rPr>
          <w:t>أ)، (ب)، (ج) و</w:t>
        </w:r>
        <w:r w:rsidR="0045092B">
          <w:rPr>
            <w:rtl/>
          </w:rPr>
          <w:t>(</w:t>
        </w:r>
        <w:r w:rsidRPr="000E78F8">
          <w:rPr>
            <w:rtl/>
          </w:rPr>
          <w:t>د)</w:t>
        </w:r>
        <w:r>
          <w:rPr>
            <w:rFonts w:hint="cs"/>
            <w:rtl/>
          </w:rPr>
          <w:t>،</w:t>
        </w:r>
        <w:r w:rsidRPr="000E78F8">
          <w:rPr>
            <w:rtl/>
          </w:rPr>
          <w:t xml:space="preserve"> </w:t>
        </w:r>
        <w:r>
          <w:rPr>
            <w:rFonts w:hint="cs"/>
            <w:rtl/>
          </w:rPr>
          <w:t xml:space="preserve">بشأن </w:t>
        </w:r>
        <w:r w:rsidRPr="000E78F8">
          <w:rPr>
            <w:rtl/>
          </w:rPr>
          <w:t>تحسين الظروف في</w:t>
        </w:r>
        <w:r w:rsidR="0045092B">
          <w:rPr>
            <w:rtl/>
          </w:rPr>
          <w:t xml:space="preserve"> </w:t>
        </w:r>
        <w:r>
          <w:rPr>
            <w:rFonts w:hint="cs"/>
            <w:rtl/>
          </w:rPr>
          <w:t>جميع أماكن</w:t>
        </w:r>
        <w:r w:rsidRPr="000E78F8">
          <w:rPr>
            <w:rtl/>
          </w:rPr>
          <w:t xml:space="preserve"> الاحتجاز</w:t>
        </w:r>
        <w:r w:rsidR="0045092B">
          <w:rPr>
            <w:rtl/>
          </w:rPr>
          <w:t xml:space="preserve">، </w:t>
        </w:r>
        <w:r w:rsidRPr="000E78F8">
          <w:rPr>
            <w:rtl/>
          </w:rPr>
          <w:t xml:space="preserve">وإزالة شبه العزل التام للسجناء الذين يقضون عقوبة السجن </w:t>
        </w:r>
        <w:r>
          <w:rPr>
            <w:rFonts w:hint="cs"/>
            <w:rtl/>
          </w:rPr>
          <w:t>المؤبد</w:t>
        </w:r>
        <w:r w:rsidRPr="000E78F8">
          <w:rPr>
            <w:rtl/>
          </w:rPr>
          <w:t>، والتصديق على البروتوكول الاختياري لاتفاقية مناهضة التعذيب وإنشاء آلية وقائية وطنية، وإنشاء نظام فعال وسري لتلقي الشكاوى المتعلقة بالتعذيب وإساءة المعاملة في أثناء الاحتجاز.</w:t>
        </w:r>
        <w:r w:rsidRPr="000E78F8">
          <w:rPr>
            <w:rFonts w:cs="Times New Roman"/>
          </w:rPr>
          <w:t>‬</w:t>
        </w:r>
        <w:r w:rsidRPr="000E78F8">
          <w:rPr>
            <w:rtl/>
          </w:rPr>
          <w:t xml:space="preserve"> </w:t>
        </w:r>
        <w:dir w:val="rtl">
          <w:r w:rsidRPr="000E78F8">
            <w:rPr>
              <w:rtl/>
            </w:rPr>
            <w:t xml:space="preserve">وتعرب اللجنة عن تقديرها لما قدمت الدولة الطرف من ردود في </w:t>
          </w:r>
          <w:r>
            <w:rPr>
              <w:rFonts w:hint="cs"/>
              <w:rtl/>
            </w:rPr>
            <w:t>سياق</w:t>
          </w:r>
          <w:r w:rsidRPr="000E78F8">
            <w:rPr>
              <w:rtl/>
            </w:rPr>
            <w:t xml:space="preserve"> متابعة هذه المسائل، وما</w:t>
          </w:r>
          <w:r w:rsidR="00B602F9">
            <w:rPr>
              <w:rFonts w:hint="cs"/>
              <w:rtl/>
            </w:rPr>
            <w:t> </w:t>
          </w:r>
          <w:r w:rsidRPr="0045092B">
            <w:rPr>
              <w:spacing w:val="-6"/>
              <w:rtl/>
            </w:rPr>
            <w:t xml:space="preserve">أتاحت في أعقاب ذلك من معلومات موضوعية في 9 كانون الثاني/يناير 2014 (انظر الوثيقة </w:t>
          </w:r>
          <w:r w:rsidRPr="0045092B">
            <w:rPr>
              <w:spacing w:val="-6"/>
            </w:rPr>
            <w:t>CAT/C/TJK/CO/2/Add.1</w:t>
          </w:r>
          <w:r w:rsidRPr="0045092B">
            <w:rPr>
              <w:spacing w:val="-6"/>
              <w:rtl/>
            </w:rPr>
            <w:t>) وردودها على قائمة المسائل التي</w:t>
          </w:r>
          <w:r w:rsidR="0045092B" w:rsidRPr="0045092B">
            <w:rPr>
              <w:spacing w:val="-6"/>
              <w:rtl/>
            </w:rPr>
            <w:t xml:space="preserve"> </w:t>
          </w:r>
          <w:r w:rsidRPr="0045092B">
            <w:rPr>
              <w:rFonts w:hint="cs"/>
              <w:spacing w:val="-6"/>
              <w:rtl/>
            </w:rPr>
            <w:t xml:space="preserve">قدّمت لها </w:t>
          </w:r>
          <w:r w:rsidRPr="0045092B">
            <w:rPr>
              <w:spacing w:val="-6"/>
              <w:rtl/>
            </w:rPr>
            <w:t>(</w:t>
          </w:r>
          <w:r w:rsidRPr="0045092B">
            <w:rPr>
              <w:spacing w:val="-6"/>
            </w:rPr>
            <w:t>CAT/C/TJK/Q/3/Add.1</w:t>
          </w:r>
          <w:r w:rsidRPr="0045092B">
            <w:rPr>
              <w:spacing w:val="-6"/>
              <w:rtl/>
            </w:rPr>
            <w:t>). ومع ذلك، ترى اللجنة في ضوء هذه المعلومات أن التوصيات الواردة في الفقرات ٨</w:t>
          </w:r>
          <w:r w:rsidR="0045092B" w:rsidRPr="0045092B">
            <w:rPr>
              <w:spacing w:val="-6"/>
              <w:rtl/>
            </w:rPr>
            <w:t>(</w:t>
          </w:r>
          <w:r w:rsidRPr="000E78F8">
            <w:rPr>
              <w:rtl/>
            </w:rPr>
            <w:t>أ) و(ب)،</w:t>
          </w:r>
          <w:r w:rsidR="0045092B">
            <w:rPr>
              <w:rtl/>
            </w:rPr>
            <w:t xml:space="preserve"> و</w:t>
          </w:r>
          <w:r w:rsidRPr="000E78F8">
            <w:rPr>
              <w:rtl/>
            </w:rPr>
            <w:t>٩</w:t>
          </w:r>
          <w:r w:rsidR="0045092B">
            <w:rPr>
              <w:rtl/>
            </w:rPr>
            <w:t>(</w:t>
          </w:r>
          <w:r w:rsidRPr="000E78F8">
            <w:rPr>
              <w:rtl/>
            </w:rPr>
            <w:t>أ)، و١١</w:t>
          </w:r>
          <w:r w:rsidR="0045092B">
            <w:rPr>
              <w:rtl/>
            </w:rPr>
            <w:t>(</w:t>
          </w:r>
          <w:r w:rsidRPr="000E78F8">
            <w:rPr>
              <w:rtl/>
            </w:rPr>
            <w:t>ج)،</w:t>
          </w:r>
          <w:r w:rsidR="0045092B">
            <w:rPr>
              <w:rtl/>
            </w:rPr>
            <w:t xml:space="preserve"> و</w:t>
          </w:r>
          <w:r w:rsidRPr="000E78F8">
            <w:rPr>
              <w:rtl/>
            </w:rPr>
            <w:t>١٤</w:t>
          </w:r>
          <w:r w:rsidR="0045092B">
            <w:rPr>
              <w:rtl/>
            </w:rPr>
            <w:t>(</w:t>
          </w:r>
          <w:r w:rsidRPr="000E78F8">
            <w:rPr>
              <w:rtl/>
            </w:rPr>
            <w:t>أ) و(ب) و(ج) و(د) المذكورة أعلاه لم ت</w:t>
          </w:r>
          <w:r w:rsidR="0045092B">
            <w:rPr>
              <w:rFonts w:hint="cs"/>
              <w:rtl/>
            </w:rPr>
            <w:t>ُ</w:t>
          </w:r>
          <w:r w:rsidRPr="000E78F8">
            <w:rPr>
              <w:rtl/>
            </w:rPr>
            <w:t xml:space="preserve">نفذ (انظر الفقرات 9-12، </w:t>
          </w:r>
          <w:r>
            <w:rPr>
              <w:rFonts w:hint="cs"/>
              <w:rtl/>
            </w:rPr>
            <w:t>و</w:t>
          </w:r>
          <w:r w:rsidRPr="000E78F8">
            <w:rPr>
              <w:rtl/>
            </w:rPr>
            <w:t xml:space="preserve">17-18، </w:t>
          </w:r>
          <w:r>
            <w:rPr>
              <w:rFonts w:hint="cs"/>
              <w:rtl/>
            </w:rPr>
            <w:t>و</w:t>
          </w:r>
          <w:r w:rsidRPr="000E78F8">
            <w:rPr>
              <w:rtl/>
            </w:rPr>
            <w:t xml:space="preserve">13-14، و33-38 </w:t>
          </w:r>
          <w:r>
            <w:rPr>
              <w:rFonts w:hint="cs"/>
              <w:rtl/>
            </w:rPr>
            <w:t xml:space="preserve">المقابلة لها </w:t>
          </w:r>
          <w:r w:rsidRPr="000E78F8">
            <w:rPr>
              <w:rtl/>
            </w:rPr>
            <w:t xml:space="preserve">من الوثيقة </w:t>
          </w:r>
          <w:r w:rsidRPr="000E78F8">
            <w:t>CAT/C/TJK/CO/2/Add.1</w:t>
          </w:r>
          <w:proofErr w:type="gramStart"/>
          <w:r w:rsidRPr="000E78F8">
            <w:rPr>
              <w:rtl/>
            </w:rPr>
            <w:t>).</w:t>
          </w:r>
          <w:r w:rsidRPr="000E78F8">
            <w:rPr>
              <w:rFonts w:cs="Times New Roman"/>
            </w:rPr>
            <w:t>‬</w:t>
          </w:r>
          <w:r>
            <w:t>‬</w:t>
          </w:r>
          <w:proofErr w:type="gramEnd"/>
          <w:r>
            <w:t>‬</w:t>
          </w:r>
          <w:r>
            <w:t>‬</w:t>
          </w:r>
          <w:r>
            <w:t>‬</w:t>
          </w:r>
          <w:r>
            <w:t>‬</w:t>
          </w:r>
          <w:r>
            <w:t>‬</w:t>
          </w:r>
          <w:r w:rsidR="005146D8">
            <w:t>‬</w:t>
          </w:r>
          <w:r w:rsidR="005146D8">
            <w:t>‬</w:t>
          </w:r>
        </w:dir>
      </w:dir>
    </w:p>
    <w:p w:rsidR="002C34AB" w:rsidRPr="000E78F8" w:rsidRDefault="002C34AB" w:rsidP="0045092B">
      <w:pPr>
        <w:pStyle w:val="H23GA"/>
        <w:rPr>
          <w:rtl/>
        </w:rPr>
      </w:pPr>
      <w:r w:rsidRPr="000E78F8">
        <w:rPr>
          <w:rtl/>
        </w:rPr>
        <w:tab/>
      </w:r>
      <w:r w:rsidRPr="000E78F8">
        <w:rPr>
          <w:rtl/>
        </w:rPr>
        <w:tab/>
      </w:r>
      <w:bookmarkStart w:id="6" w:name="_Toc516758024"/>
      <w:dir w:val="rtl">
        <w:r w:rsidRPr="004A6D01">
          <w:rPr>
            <w:rtl/>
          </w:rPr>
          <w:t>الإفلات من العقاب على أفعال التعذيب وسوء المعاملة</w:t>
        </w:r>
        <w:r w:rsidRPr="000E78F8">
          <w:rPr>
            <w:rFonts w:cs="Times New Roman"/>
          </w:rPr>
          <w:t>‬</w:t>
        </w:r>
        <w:bookmarkEnd w:id="6"/>
        <w:r>
          <w:t>‬</w:t>
        </w:r>
        <w:r>
          <w:t>‬</w:t>
        </w:r>
        <w:r>
          <w:t>‬</w:t>
        </w:r>
        <w:r w:rsidR="005146D8">
          <w:t>‬</w:t>
        </w:r>
      </w:dir>
    </w:p>
    <w:p w:rsidR="002C34AB" w:rsidRPr="000E78F8" w:rsidRDefault="005146D8" w:rsidP="00D24962">
      <w:pPr>
        <w:pStyle w:val="SingleTxtGA"/>
        <w:rPr>
          <w:rtl/>
        </w:rPr>
      </w:pPr>
      <w:dir w:val="rtl">
        <w:dir w:val="rtl">
          <w:r w:rsidR="002C34AB">
            <w:rPr>
              <w:rtl/>
            </w:rPr>
            <w:t>٧-</w:t>
          </w:r>
          <w:r w:rsidR="0045092B">
            <w:rPr>
              <w:rtl/>
            </w:rPr>
            <w:tab/>
          </w:r>
          <w:r w:rsidR="002C34AB" w:rsidRPr="000E78F8">
            <w:rPr>
              <w:rtl/>
            </w:rPr>
            <w:t>ت</w:t>
          </w:r>
          <w:r w:rsidR="002C34AB">
            <w:rPr>
              <w:rFonts w:hint="cs"/>
              <w:rtl/>
            </w:rPr>
            <w:t>ُ</w:t>
          </w:r>
          <w:r w:rsidR="002C34AB" w:rsidRPr="000E78F8">
            <w:rPr>
              <w:rtl/>
            </w:rPr>
            <w:t>ذك</w:t>
          </w:r>
          <w:r w:rsidR="002C34AB">
            <w:rPr>
              <w:rFonts w:hint="cs"/>
              <w:rtl/>
            </w:rPr>
            <w:t>ّ</w:t>
          </w:r>
          <w:r w:rsidR="002C34AB" w:rsidRPr="000E78F8">
            <w:rPr>
              <w:rtl/>
            </w:rPr>
            <w:t>ر اللجنة بملاحظاتها الختامية السابقة (</w:t>
          </w:r>
          <w:r w:rsidR="002C34AB" w:rsidRPr="000E78F8">
            <w:t>CAT/C/TJK/CO/2</w:t>
          </w:r>
          <w:r w:rsidR="002C34AB" w:rsidRPr="000E78F8">
            <w:rPr>
              <w:rtl/>
            </w:rPr>
            <w:t xml:space="preserve">، الفقرة ٩)، وتعرب عن قلقها إزاء </w:t>
          </w:r>
          <w:r w:rsidR="002C34AB">
            <w:rPr>
              <w:rFonts w:hint="cs"/>
              <w:rtl/>
            </w:rPr>
            <w:t>ال</w:t>
          </w:r>
          <w:r w:rsidR="002C34AB" w:rsidRPr="000E78F8">
            <w:rPr>
              <w:rtl/>
            </w:rPr>
            <w:t>ادعاءات</w:t>
          </w:r>
          <w:r w:rsidR="0045092B">
            <w:rPr>
              <w:rtl/>
            </w:rPr>
            <w:t xml:space="preserve"> </w:t>
          </w:r>
          <w:r w:rsidR="002C34AB">
            <w:rPr>
              <w:rFonts w:hint="cs"/>
              <w:rtl/>
            </w:rPr>
            <w:t>ب</w:t>
          </w:r>
          <w:r w:rsidR="002C34AB">
            <w:rPr>
              <w:rtl/>
            </w:rPr>
            <w:t>أن موظفي إنفاذ الق</w:t>
          </w:r>
          <w:r w:rsidR="002C34AB">
            <w:rPr>
              <w:rFonts w:hint="cs"/>
              <w:rtl/>
            </w:rPr>
            <w:t>وانين</w:t>
          </w:r>
          <w:r w:rsidR="002C34AB" w:rsidRPr="000E78F8">
            <w:rPr>
              <w:rtl/>
            </w:rPr>
            <w:t xml:space="preserve"> في الدولة الطرف اعتادوا ممارسة التعذيب وسوء المعاملة، وإزاء </w:t>
          </w:r>
          <w:r w:rsidR="002C34AB">
            <w:rPr>
              <w:rFonts w:hint="cs"/>
              <w:rtl/>
            </w:rPr>
            <w:t>ال</w:t>
          </w:r>
          <w:r w:rsidR="002C34AB" w:rsidRPr="000E78F8">
            <w:rPr>
              <w:rtl/>
            </w:rPr>
            <w:t>بيانات</w:t>
          </w:r>
          <w:r w:rsidR="002C34AB">
            <w:rPr>
              <w:rFonts w:hint="cs"/>
              <w:rtl/>
            </w:rPr>
            <w:t xml:space="preserve"> التي قدّمتها</w:t>
          </w:r>
          <w:r w:rsidR="002C34AB" w:rsidRPr="000E78F8">
            <w:rPr>
              <w:rtl/>
            </w:rPr>
            <w:t xml:space="preserve"> الدولة الطرف</w:t>
          </w:r>
          <w:r w:rsidR="0045092B">
            <w:rPr>
              <w:rtl/>
            </w:rPr>
            <w:t xml:space="preserve"> </w:t>
          </w:r>
          <w:r w:rsidR="002C34AB">
            <w:rPr>
              <w:rFonts w:hint="cs"/>
              <w:rtl/>
            </w:rPr>
            <w:t>حيث تذكر</w:t>
          </w:r>
          <w:r w:rsidR="002C34AB" w:rsidRPr="000E78F8">
            <w:rPr>
              <w:rtl/>
            </w:rPr>
            <w:t xml:space="preserve"> أنه</w:t>
          </w:r>
          <w:r w:rsidR="0045092B">
            <w:rPr>
              <w:rtl/>
            </w:rPr>
            <w:t xml:space="preserve"> </w:t>
          </w:r>
          <w:r w:rsidR="002C34AB" w:rsidRPr="000E78F8">
            <w:rPr>
              <w:rtl/>
            </w:rPr>
            <w:t xml:space="preserve">رغم </w:t>
          </w:r>
          <w:r w:rsidR="002C34AB">
            <w:rPr>
              <w:rFonts w:hint="cs"/>
              <w:rtl/>
            </w:rPr>
            <w:t>بلوغ</w:t>
          </w:r>
          <w:r w:rsidR="0045092B">
            <w:rPr>
              <w:rFonts w:hint="cs"/>
              <w:rtl/>
            </w:rPr>
            <w:t xml:space="preserve"> </w:t>
          </w:r>
          <w:r w:rsidR="002C34AB" w:rsidRPr="000E78F8">
            <w:rPr>
              <w:rtl/>
            </w:rPr>
            <w:t>عدد شكاوى التعذيب التي تلقاها مكتب المدعي العام منذ الاستعراض السابق في عام ٢٠١٢</w:t>
          </w:r>
          <w:r w:rsidR="00B602F9">
            <w:rPr>
              <w:rFonts w:hint="cs"/>
              <w:rtl/>
            </w:rPr>
            <w:t xml:space="preserve">، </w:t>
          </w:r>
          <w:r w:rsidR="002C34AB" w:rsidRPr="000E78F8">
            <w:rPr>
              <w:rtl/>
            </w:rPr>
            <w:t>٨٩ شكوى،</w:t>
          </w:r>
          <w:r w:rsidR="0045092B">
            <w:rPr>
              <w:rtl/>
            </w:rPr>
            <w:t xml:space="preserve"> </w:t>
          </w:r>
          <w:r w:rsidR="002C34AB" w:rsidRPr="000E78F8">
            <w:rPr>
              <w:rtl/>
            </w:rPr>
            <w:t>لم ي</w:t>
          </w:r>
          <w:r w:rsidR="002C34AB">
            <w:rPr>
              <w:rFonts w:hint="cs"/>
              <w:rtl/>
            </w:rPr>
            <w:t>ُ</w:t>
          </w:r>
          <w:r w:rsidR="002C34AB" w:rsidRPr="000E78F8">
            <w:rPr>
              <w:rtl/>
            </w:rPr>
            <w:t>دن جنائي</w:t>
          </w:r>
          <w:r w:rsidR="00B602F9">
            <w:rPr>
              <w:rtl/>
            </w:rPr>
            <w:t xml:space="preserve">اً </w:t>
          </w:r>
          <w:r w:rsidR="002C34AB" w:rsidRPr="000E78F8">
            <w:rPr>
              <w:rtl/>
            </w:rPr>
            <w:t>غير أربعة أشخاص بتهمة ارتكاب جرائم التعذيب بموجب المادة ١٤٣</w:t>
          </w:r>
          <w:r w:rsidR="0045092B">
            <w:rPr>
              <w:rtl/>
            </w:rPr>
            <w:t>(</w:t>
          </w:r>
          <w:r w:rsidR="002C34AB" w:rsidRPr="000E78F8">
            <w:rPr>
              <w:rtl/>
            </w:rPr>
            <w:t>١) م</w:t>
          </w:r>
          <w:r w:rsidR="002C34AB">
            <w:rPr>
              <w:rtl/>
            </w:rPr>
            <w:t xml:space="preserve">ن القانون الجنائي، ولم تتجاوز </w:t>
          </w:r>
          <w:r w:rsidR="002C34AB" w:rsidRPr="000E78F8">
            <w:rPr>
              <w:rtl/>
            </w:rPr>
            <w:t xml:space="preserve">أحكام </w:t>
          </w:r>
          <w:r w:rsidR="002C34AB">
            <w:rPr>
              <w:rFonts w:hint="cs"/>
              <w:rtl/>
            </w:rPr>
            <w:t xml:space="preserve">السجن </w:t>
          </w:r>
          <w:r w:rsidR="002C34AB" w:rsidRPr="000E78F8">
            <w:rPr>
              <w:rtl/>
            </w:rPr>
            <w:t>الصادرة في حق أي من</w:t>
          </w:r>
          <w:r w:rsidR="002C34AB">
            <w:rPr>
              <w:rFonts w:hint="cs"/>
              <w:rtl/>
            </w:rPr>
            <w:t xml:space="preserve">هم </w:t>
          </w:r>
          <w:r w:rsidR="002C34AB" w:rsidRPr="000E78F8">
            <w:rPr>
              <w:rtl/>
            </w:rPr>
            <w:t>ثلاث سنوات ونصف السنة.</w:t>
          </w:r>
          <w:r w:rsidR="002C34AB" w:rsidRPr="000E78F8">
            <w:rPr>
              <w:rFonts w:cs="Times New Roman"/>
            </w:rPr>
            <w:t>‬</w:t>
          </w:r>
          <w:r w:rsidR="002C34AB" w:rsidRPr="000E78F8">
            <w:rPr>
              <w:rtl/>
            </w:rPr>
            <w:t xml:space="preserve"> و</w:t>
          </w:r>
          <w:dir w:val="rtl">
            <w:r w:rsidR="002C34AB" w:rsidRPr="000E78F8">
              <w:rPr>
                <w:rtl/>
              </w:rPr>
              <w:t>تلاحظ اللجنة أن الدولة الطرف قدمت بيانات إضافية عن حالات مقاضاة السلطات الطاجيكية موظفين عامين بسبب</w:t>
            </w:r>
            <w:r w:rsidR="002C34AB">
              <w:rPr>
                <w:rFonts w:hint="cs"/>
                <w:rtl/>
              </w:rPr>
              <w:t xml:space="preserve"> إتيانهم</w:t>
            </w:r>
            <w:r w:rsidR="002C34AB" w:rsidRPr="000E78F8">
              <w:rPr>
                <w:rtl/>
              </w:rPr>
              <w:t xml:space="preserve"> سلوك</w:t>
            </w:r>
            <w:r w:rsidR="00B602F9">
              <w:rPr>
                <w:rFonts w:hint="cs"/>
                <w:rtl/>
              </w:rPr>
              <w:t xml:space="preserve">اً </w:t>
            </w:r>
            <w:r w:rsidR="002C34AB">
              <w:rPr>
                <w:rFonts w:hint="cs"/>
                <w:rtl/>
              </w:rPr>
              <w:t xml:space="preserve">يرقى إلى </w:t>
            </w:r>
            <w:r w:rsidR="002C34AB" w:rsidRPr="000E78F8">
              <w:rPr>
                <w:rtl/>
              </w:rPr>
              <w:t>ممارسة التعذيب أو سوء المعاملة، واستخدمت في ذلك</w:t>
            </w:r>
            <w:r w:rsidR="002C34AB">
              <w:rPr>
                <w:rtl/>
              </w:rPr>
              <w:t xml:space="preserve"> مواد أخرى من القانون الجنائي،</w:t>
            </w:r>
            <w:r w:rsidR="0045092B">
              <w:rPr>
                <w:rtl/>
              </w:rPr>
              <w:t xml:space="preserve"> </w:t>
            </w:r>
            <w:r w:rsidR="002C34AB">
              <w:rPr>
                <w:rFonts w:hint="cs"/>
                <w:rtl/>
              </w:rPr>
              <w:t xml:space="preserve">لكنها </w:t>
            </w:r>
            <w:r w:rsidR="002C34AB" w:rsidRPr="000E78F8">
              <w:rPr>
                <w:rtl/>
              </w:rPr>
              <w:t xml:space="preserve">لا تزال تشعر بقلق بالغ إزاء </w:t>
            </w:r>
            <w:r w:rsidR="002C34AB">
              <w:rPr>
                <w:rFonts w:hint="cs"/>
                <w:rtl/>
              </w:rPr>
              <w:t>انخفاض نسبة</w:t>
            </w:r>
            <w:r w:rsidR="0045092B">
              <w:rPr>
                <w:rFonts w:hint="cs"/>
                <w:rtl/>
              </w:rPr>
              <w:t xml:space="preserve"> </w:t>
            </w:r>
            <w:r w:rsidR="002C34AB">
              <w:rPr>
                <w:rFonts w:hint="cs"/>
                <w:rtl/>
              </w:rPr>
              <w:t>ا</w:t>
            </w:r>
            <w:r w:rsidR="002C34AB" w:rsidRPr="000E78F8">
              <w:rPr>
                <w:rtl/>
              </w:rPr>
              <w:t>لتحقيقات الجنائية التي فُتحت بشأن هذه الادعاءات مقارنة بعدد شكاوى التعذيب وسوء المعاملة التي تلقتها (المواد 2،</w:t>
            </w:r>
            <w:r w:rsidR="00D24962" w:rsidRPr="00D24962">
              <w:rPr>
                <w:rtl/>
              </w:rPr>
              <w:t xml:space="preserve"> </w:t>
            </w:r>
            <w:r w:rsidR="00D24962">
              <w:rPr>
                <w:rtl/>
              </w:rPr>
              <w:t>و</w:t>
            </w:r>
            <w:r w:rsidR="00D24962" w:rsidRPr="000E78F8">
              <w:rPr>
                <w:rtl/>
              </w:rPr>
              <w:t>١٠،</w:t>
            </w:r>
            <w:r w:rsidR="002C34AB" w:rsidRPr="000E78F8">
              <w:rPr>
                <w:rtl/>
              </w:rPr>
              <w:t xml:space="preserve"> و١١، و١٢،</w:t>
            </w:r>
            <w:r w:rsidR="0045092B">
              <w:rPr>
                <w:rtl/>
              </w:rPr>
              <w:t xml:space="preserve"> </w:t>
            </w:r>
            <w:r w:rsidR="002C34AB" w:rsidRPr="000E78F8">
              <w:rPr>
                <w:rtl/>
              </w:rPr>
              <w:t>و١٣، ١٤، ١٥، و١٦).</w:t>
            </w:r>
            <w:r w:rsidR="002C34AB" w:rsidRPr="000E78F8">
              <w:rPr>
                <w:rFonts w:cs="Times New Roman"/>
              </w:rPr>
              <w:t>‬</w:t>
            </w:r>
            <w:r w:rsidR="002C34AB">
              <w:t>‬</w:t>
            </w:r>
            <w:r w:rsidR="002C34AB">
              <w:t>‬</w:t>
            </w:r>
            <w:r w:rsidR="002C34AB">
              <w:t>‬</w:t>
            </w:r>
            <w:r w:rsidR="002C34AB">
              <w:t>‬</w:t>
            </w:r>
            <w:r w:rsidR="002C34AB">
              <w:t>‬</w:t>
            </w:r>
            <w:r w:rsidR="002C34AB">
              <w:t>‬</w:t>
            </w:r>
            <w:r w:rsidR="002C34AB">
              <w:t>‬</w:t>
            </w:r>
            <w:r w:rsidR="002C34AB">
              <w:t>‬</w:t>
            </w:r>
            <w:r w:rsidR="002C34AB">
              <w:t>‬</w:t>
            </w:r>
            <w:r>
              <w:t>‬</w:t>
            </w:r>
            <w:r>
              <w:t>‬</w:t>
            </w:r>
            <w:r>
              <w:t>‬</w:t>
            </w:r>
          </w:dir>
        </w:dir>
      </w:dir>
    </w:p>
    <w:p w:rsidR="002C34AB" w:rsidRPr="000E78F8" w:rsidRDefault="002C34AB" w:rsidP="0045092B">
      <w:pPr>
        <w:pStyle w:val="SingleTxtGA"/>
        <w:rPr>
          <w:rtl/>
        </w:rPr>
      </w:pPr>
      <w:r w:rsidRPr="000E78F8">
        <w:rPr>
          <w:rtl/>
        </w:rPr>
        <w:t>٨-</w:t>
      </w:r>
      <w:r w:rsidRPr="000E78F8">
        <w:rPr>
          <w:rtl/>
        </w:rPr>
        <w:tab/>
      </w:r>
      <w:r w:rsidRPr="004A6D01">
        <w:rPr>
          <w:bCs/>
          <w:rtl/>
        </w:rPr>
        <w:t xml:space="preserve">تكرر اللجنة توصيتها (انظر الوثيقة </w:t>
      </w:r>
      <w:r w:rsidRPr="00A970A7">
        <w:rPr>
          <w:b/>
        </w:rPr>
        <w:t>CAT/C/TJK/CO/2</w:t>
      </w:r>
      <w:r w:rsidRPr="00A970A7">
        <w:rPr>
          <w:b/>
          <w:rtl/>
        </w:rPr>
        <w:t xml:space="preserve">، </w:t>
      </w:r>
      <w:r w:rsidRPr="004A6D01">
        <w:rPr>
          <w:bCs/>
          <w:rtl/>
        </w:rPr>
        <w:t>الفقرة ٩)</w:t>
      </w:r>
      <w:r>
        <w:rPr>
          <w:bCs/>
          <w:rtl/>
        </w:rPr>
        <w:t xml:space="preserve"> </w:t>
      </w:r>
      <w:r>
        <w:rPr>
          <w:rFonts w:hint="cs"/>
          <w:bCs/>
          <w:rtl/>
        </w:rPr>
        <w:t>ب</w:t>
      </w:r>
      <w:r>
        <w:rPr>
          <w:bCs/>
          <w:rtl/>
        </w:rPr>
        <w:t>أنه ينبغي أن تعمل الدولة الطرف</w:t>
      </w:r>
      <w:r>
        <w:rPr>
          <w:rFonts w:hint="cs"/>
          <w:bCs/>
          <w:rtl/>
        </w:rPr>
        <w:t xml:space="preserve">، على سبيل الاستعجال، </w:t>
      </w:r>
      <w:r w:rsidRPr="004A6D01">
        <w:rPr>
          <w:bCs/>
          <w:rtl/>
        </w:rPr>
        <w:t>على مكافحة ثقافة الإفلات من العقاب عن أفعال التعذيب وسوء المعاملة، بما في ذلك كفالة تأكيد المسؤولين الحكوميين رفيعي المستوى علن</w:t>
      </w:r>
      <w:r w:rsidR="00B602F9">
        <w:rPr>
          <w:bCs/>
          <w:rtl/>
        </w:rPr>
        <w:t xml:space="preserve">اً، </w:t>
      </w:r>
      <w:r w:rsidRPr="004A6D01">
        <w:rPr>
          <w:bCs/>
          <w:rtl/>
        </w:rPr>
        <w:t>ودون أي لبس، أنه</w:t>
      </w:r>
      <w:r>
        <w:rPr>
          <w:rFonts w:hint="cs"/>
          <w:bCs/>
          <w:rtl/>
        </w:rPr>
        <w:t>م</w:t>
      </w:r>
      <w:r w:rsidR="0045092B">
        <w:rPr>
          <w:rFonts w:hint="cs"/>
          <w:bCs/>
          <w:rtl/>
        </w:rPr>
        <w:t xml:space="preserve"> </w:t>
      </w:r>
      <w:r w:rsidRPr="004A6D01">
        <w:rPr>
          <w:bCs/>
          <w:rtl/>
        </w:rPr>
        <w:t>لن</w:t>
      </w:r>
      <w:r w:rsidR="0045092B">
        <w:rPr>
          <w:bCs/>
          <w:rtl/>
        </w:rPr>
        <w:t xml:space="preserve"> </w:t>
      </w:r>
      <w:r>
        <w:rPr>
          <w:rFonts w:hint="cs"/>
          <w:bCs/>
          <w:rtl/>
        </w:rPr>
        <w:t>يسمحوا</w:t>
      </w:r>
      <w:r w:rsidRPr="004A6D01">
        <w:rPr>
          <w:bCs/>
          <w:rtl/>
        </w:rPr>
        <w:t xml:space="preserve"> </w:t>
      </w:r>
      <w:r>
        <w:rPr>
          <w:rFonts w:hint="cs"/>
          <w:bCs/>
          <w:rtl/>
        </w:rPr>
        <w:t>ب</w:t>
      </w:r>
      <w:r w:rsidRPr="004A6D01">
        <w:rPr>
          <w:bCs/>
          <w:rtl/>
        </w:rPr>
        <w:t>التعذيب، وأن</w:t>
      </w:r>
      <w:r w:rsidR="0045092B">
        <w:rPr>
          <w:rFonts w:hint="cs"/>
          <w:bCs/>
          <w:rtl/>
        </w:rPr>
        <w:t xml:space="preserve"> </w:t>
      </w:r>
      <w:r>
        <w:rPr>
          <w:rFonts w:hint="cs"/>
          <w:bCs/>
          <w:rtl/>
        </w:rPr>
        <w:t>الملاحقات القضائية ستطال</w:t>
      </w:r>
      <w:r w:rsidRPr="004A6D01">
        <w:rPr>
          <w:bCs/>
          <w:rtl/>
        </w:rPr>
        <w:t xml:space="preserve"> أي شخص يرتكب أفعال التعذيب أو يتواطأ مع مرتكبيها أو </w:t>
      </w:r>
      <w:r>
        <w:rPr>
          <w:rFonts w:hint="cs"/>
          <w:bCs/>
          <w:rtl/>
        </w:rPr>
        <w:t xml:space="preserve">يقرهم </w:t>
      </w:r>
      <w:r w:rsidRPr="004A6D01">
        <w:rPr>
          <w:bCs/>
          <w:rtl/>
        </w:rPr>
        <w:t>عليها، بمن فيهم الذين لهم مس</w:t>
      </w:r>
      <w:r>
        <w:rPr>
          <w:bCs/>
          <w:rtl/>
        </w:rPr>
        <w:t xml:space="preserve">ؤوليات </w:t>
      </w:r>
      <w:r w:rsidRPr="004A6D01">
        <w:rPr>
          <w:bCs/>
          <w:rtl/>
        </w:rPr>
        <w:t>قياد</w:t>
      </w:r>
      <w:r>
        <w:rPr>
          <w:rFonts w:hint="cs"/>
          <w:bCs/>
          <w:rtl/>
        </w:rPr>
        <w:t>ي</w:t>
      </w:r>
      <w:r w:rsidRPr="004A6D01">
        <w:rPr>
          <w:bCs/>
          <w:rtl/>
        </w:rPr>
        <w:t>ة.</w:t>
      </w:r>
    </w:p>
    <w:p w:rsidR="002C34AB" w:rsidRPr="000E78F8" w:rsidRDefault="002C34AB" w:rsidP="0045092B">
      <w:pPr>
        <w:pStyle w:val="H23GA"/>
        <w:rPr>
          <w:rtl/>
        </w:rPr>
      </w:pPr>
      <w:r w:rsidRPr="000E78F8">
        <w:rPr>
          <w:rtl/>
        </w:rPr>
        <w:tab/>
      </w:r>
      <w:r w:rsidRPr="000E78F8">
        <w:rPr>
          <w:rtl/>
        </w:rPr>
        <w:tab/>
      </w:r>
      <w:bookmarkStart w:id="7" w:name="_Toc516758025"/>
      <w:dir w:val="rtl">
        <w:r w:rsidRPr="004A6D01">
          <w:rPr>
            <w:rtl/>
          </w:rPr>
          <w:t>التحقيق في أفعال التعذيب</w:t>
        </w:r>
        <w:r w:rsidRPr="000E78F8">
          <w:rPr>
            <w:rFonts w:cs="Times New Roman"/>
          </w:rPr>
          <w:t>‬</w:t>
        </w:r>
        <w:bookmarkEnd w:id="7"/>
        <w:r>
          <w:t>‬</w:t>
        </w:r>
        <w:r>
          <w:t>‬</w:t>
        </w:r>
        <w:r>
          <w:t>‬</w:t>
        </w:r>
        <w:r w:rsidR="005146D8">
          <w:t>‬</w:t>
        </w:r>
      </w:dir>
    </w:p>
    <w:p w:rsidR="002C34AB" w:rsidRPr="0045092B" w:rsidRDefault="002C34AB" w:rsidP="00D24962">
      <w:pPr>
        <w:pStyle w:val="SingleTxtGA"/>
        <w:rPr>
          <w:spacing w:val="-4"/>
          <w:rtl/>
        </w:rPr>
      </w:pPr>
      <w:r w:rsidRPr="000E78F8">
        <w:rPr>
          <w:rtl/>
        </w:rPr>
        <w:t>٩-</w:t>
      </w:r>
      <w:r w:rsidRPr="000E78F8">
        <w:rPr>
          <w:rtl/>
        </w:rPr>
        <w:tab/>
        <w:t>تشعر اللجنة</w:t>
      </w:r>
      <w:r>
        <w:rPr>
          <w:rFonts w:hint="cs"/>
          <w:rtl/>
        </w:rPr>
        <w:t>، مثلما ذُكر أعلاه،</w:t>
      </w:r>
      <w:r w:rsidRPr="000E78F8">
        <w:rPr>
          <w:rtl/>
        </w:rPr>
        <w:t xml:space="preserve"> بالقلق إزاء انخفاض</w:t>
      </w:r>
      <w:r w:rsidR="0045092B">
        <w:rPr>
          <w:rtl/>
        </w:rPr>
        <w:t xml:space="preserve"> </w:t>
      </w:r>
      <w:r w:rsidRPr="000E78F8">
        <w:rPr>
          <w:rtl/>
        </w:rPr>
        <w:t>نسبة</w:t>
      </w:r>
      <w:r w:rsidR="0045092B">
        <w:rPr>
          <w:rtl/>
        </w:rPr>
        <w:t xml:space="preserve"> </w:t>
      </w:r>
      <w:r w:rsidRPr="000E78F8">
        <w:rPr>
          <w:rtl/>
        </w:rPr>
        <w:t xml:space="preserve">شكاوى التعذيب وسوء المعاملة التي فتحت سلطات الدولة الطرف تحقيقات جنائية بشأنها. وعلى الرغم من المعلومات التي قدمتها الدولة الطرف بشأن إفادات </w:t>
      </w:r>
      <w:r w:rsidR="00D24962">
        <w:rPr>
          <w:rFonts w:hint="cs"/>
          <w:rtl/>
        </w:rPr>
        <w:t>ال</w:t>
      </w:r>
      <w:r w:rsidRPr="000E78F8">
        <w:rPr>
          <w:rtl/>
        </w:rPr>
        <w:t>شهود العيان المتناقضة، فإن اللجنة تشعر بقلق بالغ أيض</w:t>
      </w:r>
      <w:r w:rsidR="00B602F9">
        <w:rPr>
          <w:rtl/>
        </w:rPr>
        <w:t xml:space="preserve">اً </w:t>
      </w:r>
      <w:r w:rsidRPr="000E78F8">
        <w:rPr>
          <w:rtl/>
        </w:rPr>
        <w:t xml:space="preserve">إزاء التقارير التي وردت </w:t>
      </w:r>
      <w:r>
        <w:rPr>
          <w:rtl/>
        </w:rPr>
        <w:t xml:space="preserve">إليها عن حالات تعذيب مزعومة لم </w:t>
      </w:r>
      <w:r>
        <w:rPr>
          <w:rFonts w:hint="cs"/>
          <w:rtl/>
        </w:rPr>
        <w:t xml:space="preserve">تترتب عليها </w:t>
      </w:r>
      <w:r w:rsidRPr="000E78F8">
        <w:rPr>
          <w:rtl/>
        </w:rPr>
        <w:t xml:space="preserve">أي </w:t>
      </w:r>
      <w:r>
        <w:rPr>
          <w:rFonts w:hint="cs"/>
          <w:rtl/>
        </w:rPr>
        <w:t xml:space="preserve">مقاضاة </w:t>
      </w:r>
      <w:r w:rsidRPr="000E78F8">
        <w:rPr>
          <w:rtl/>
        </w:rPr>
        <w:t xml:space="preserve">جنائية، بما في ذلك </w:t>
      </w:r>
      <w:r>
        <w:rPr>
          <w:rFonts w:hint="cs"/>
          <w:rtl/>
        </w:rPr>
        <w:t xml:space="preserve">حالة </w:t>
      </w:r>
      <w:r w:rsidRPr="000E78F8">
        <w:rPr>
          <w:rtl/>
        </w:rPr>
        <w:t>وفاة</w:t>
      </w:r>
      <w:r w:rsidR="0045092B">
        <w:rPr>
          <w:rtl/>
        </w:rPr>
        <w:t xml:space="preserve"> </w:t>
      </w:r>
      <w:r>
        <w:rPr>
          <w:rFonts w:hint="cs"/>
          <w:rtl/>
        </w:rPr>
        <w:t>عمر</w:t>
      </w:r>
      <w:r w:rsidRPr="000E78F8">
        <w:rPr>
          <w:rtl/>
        </w:rPr>
        <w:t xml:space="preserve"> </w:t>
      </w:r>
      <w:proofErr w:type="spellStart"/>
      <w:r w:rsidRPr="000E78F8">
        <w:rPr>
          <w:rtl/>
        </w:rPr>
        <w:t>بوبوجونوف</w:t>
      </w:r>
      <w:proofErr w:type="spellEnd"/>
      <w:r w:rsidR="0045092B">
        <w:rPr>
          <w:rtl/>
        </w:rPr>
        <w:t xml:space="preserve"> </w:t>
      </w:r>
      <w:r>
        <w:rPr>
          <w:rFonts w:hint="cs"/>
          <w:rtl/>
        </w:rPr>
        <w:t>أثناء</w:t>
      </w:r>
      <w:r w:rsidRPr="000E78F8">
        <w:rPr>
          <w:rtl/>
        </w:rPr>
        <w:t xml:space="preserve"> الاحتجاز عند الشرطة في عام ٢٠١٥، وادعاءات بتعذيب </w:t>
      </w:r>
      <w:proofErr w:type="spellStart"/>
      <w:r w:rsidRPr="000E78F8">
        <w:rPr>
          <w:rtl/>
        </w:rPr>
        <w:t>دجوفيجون</w:t>
      </w:r>
      <w:proofErr w:type="spellEnd"/>
      <w:r w:rsidRPr="000E78F8">
        <w:rPr>
          <w:rtl/>
        </w:rPr>
        <w:t xml:space="preserve"> </w:t>
      </w:r>
      <w:proofErr w:type="spellStart"/>
      <w:r w:rsidRPr="000E78F8">
        <w:rPr>
          <w:rtl/>
        </w:rPr>
        <w:t>خاكيموف</w:t>
      </w:r>
      <w:proofErr w:type="spellEnd"/>
      <w:r w:rsidR="0045092B">
        <w:rPr>
          <w:rtl/>
        </w:rPr>
        <w:t xml:space="preserve"> </w:t>
      </w:r>
      <w:r>
        <w:rPr>
          <w:rFonts w:hint="cs"/>
          <w:rtl/>
        </w:rPr>
        <w:t>أثناء</w:t>
      </w:r>
      <w:r w:rsidR="0045092B">
        <w:rPr>
          <w:rtl/>
        </w:rPr>
        <w:t xml:space="preserve"> </w:t>
      </w:r>
      <w:r w:rsidRPr="000E78F8">
        <w:rPr>
          <w:rtl/>
        </w:rPr>
        <w:t>احتجاز</w:t>
      </w:r>
      <w:r>
        <w:rPr>
          <w:rFonts w:hint="cs"/>
          <w:rtl/>
        </w:rPr>
        <w:t>ه</w:t>
      </w:r>
      <w:r w:rsidRPr="000E78F8">
        <w:rPr>
          <w:rtl/>
        </w:rPr>
        <w:t xml:space="preserve"> بمعزل عن العالم الخارجي في دائرة </w:t>
      </w:r>
      <w:r w:rsidRPr="000E78F8">
        <w:rPr>
          <w:rtl/>
        </w:rPr>
        <w:lastRenderedPageBreak/>
        <w:t>مكافحة الجريمة المنظمة التابعة لوزارة الشؤون الداخلية في كانون الثاني/يناير ٢٠١٧. و</w:t>
      </w:r>
      <w:r>
        <w:rPr>
          <w:rFonts w:hint="cs"/>
          <w:rtl/>
        </w:rPr>
        <w:t xml:space="preserve">إذ </w:t>
      </w:r>
      <w:dir w:val="rtl">
        <w:r w:rsidRPr="000E78F8">
          <w:rPr>
            <w:rtl/>
          </w:rPr>
          <w:t>تحيط اللجنة علم</w:t>
        </w:r>
        <w:r w:rsidR="00B602F9">
          <w:rPr>
            <w:rtl/>
          </w:rPr>
          <w:t xml:space="preserve">اً </w:t>
        </w:r>
        <w:r w:rsidRPr="000E78F8">
          <w:rPr>
            <w:rtl/>
          </w:rPr>
          <w:t>بتأكيد الدولة الطرف أن آليات التحقيق القائمة، مثل مكتب أمين المظالم، تفي بالتزاماتها بموجب الاتفاقية</w:t>
        </w:r>
        <w:r>
          <w:rPr>
            <w:rFonts w:hint="cs"/>
            <w:rtl/>
          </w:rPr>
          <w:t>،</w:t>
        </w:r>
        <w:r w:rsidRPr="000E78F8">
          <w:rPr>
            <w:rtl/>
          </w:rPr>
          <w:t xml:space="preserve"> </w:t>
        </w:r>
        <w:r>
          <w:rPr>
            <w:rFonts w:hint="cs"/>
            <w:rtl/>
          </w:rPr>
          <w:t xml:space="preserve">وبغض النظر عن </w:t>
        </w:r>
        <w:r w:rsidRPr="000E78F8">
          <w:rPr>
            <w:rtl/>
          </w:rPr>
          <w:t xml:space="preserve">المعلومات التي قدمتها الدولة الطرف بشأن </w:t>
        </w:r>
        <w:r w:rsidRPr="0045092B">
          <w:rPr>
            <w:rFonts w:hint="cs"/>
            <w:spacing w:val="-4"/>
            <w:rtl/>
          </w:rPr>
          <w:t>ال</w:t>
        </w:r>
        <w:r w:rsidRPr="0045092B">
          <w:rPr>
            <w:spacing w:val="-4"/>
            <w:rtl/>
          </w:rPr>
          <w:t>إفادات</w:t>
        </w:r>
        <w:r w:rsidRPr="0045092B">
          <w:rPr>
            <w:rFonts w:hint="cs"/>
            <w:spacing w:val="-4"/>
            <w:rtl/>
          </w:rPr>
          <w:t xml:space="preserve"> المتناقضة</w:t>
        </w:r>
        <w:r w:rsidRPr="0045092B">
          <w:rPr>
            <w:spacing w:val="-4"/>
            <w:rtl/>
          </w:rPr>
          <w:t xml:space="preserve"> </w:t>
        </w:r>
        <w:r w:rsidRPr="0045092B">
          <w:rPr>
            <w:rFonts w:hint="cs"/>
            <w:spacing w:val="-4"/>
            <w:rtl/>
          </w:rPr>
          <w:t>ل</w:t>
        </w:r>
        <w:r w:rsidRPr="0045092B">
          <w:rPr>
            <w:spacing w:val="-4"/>
            <w:rtl/>
          </w:rPr>
          <w:t>شهود العيان،</w:t>
        </w:r>
        <w:r w:rsidR="0045092B" w:rsidRPr="0045092B">
          <w:rPr>
            <w:spacing w:val="-4"/>
            <w:rtl/>
          </w:rPr>
          <w:t xml:space="preserve"> </w:t>
        </w:r>
        <w:r w:rsidRPr="0045092B">
          <w:rPr>
            <w:rFonts w:hint="cs"/>
            <w:spacing w:val="-4"/>
            <w:rtl/>
          </w:rPr>
          <w:t xml:space="preserve">فهي </w:t>
        </w:r>
        <w:r w:rsidRPr="0045092B">
          <w:rPr>
            <w:spacing w:val="-4"/>
            <w:rtl/>
          </w:rPr>
          <w:t>تشعر بالقلق لأن جهود هذه الآليات لم ت</w:t>
        </w:r>
        <w:r w:rsidRPr="0045092B">
          <w:rPr>
            <w:rFonts w:hint="cs"/>
            <w:spacing w:val="-4"/>
            <w:rtl/>
          </w:rPr>
          <w:t>ترتب عليها</w:t>
        </w:r>
        <w:r w:rsidRPr="0045092B">
          <w:rPr>
            <w:spacing w:val="-4"/>
            <w:rtl/>
          </w:rPr>
          <w:t xml:space="preserve"> نتائج م</w:t>
        </w:r>
        <w:r w:rsidRPr="0045092B">
          <w:rPr>
            <w:rFonts w:hint="cs"/>
            <w:spacing w:val="-4"/>
            <w:rtl/>
          </w:rPr>
          <w:t>ُ</w:t>
        </w:r>
        <w:r w:rsidRPr="0045092B">
          <w:rPr>
            <w:spacing w:val="-4"/>
            <w:rtl/>
          </w:rPr>
          <w:t>رضية في هذه القضايا</w:t>
        </w:r>
        <w:r w:rsidRPr="0045092B">
          <w:rPr>
            <w:rFonts w:hint="cs"/>
            <w:spacing w:val="-4"/>
            <w:rtl/>
          </w:rPr>
          <w:t xml:space="preserve"> ولا في غيرها</w:t>
        </w:r>
        <w:r w:rsidRPr="0045092B">
          <w:rPr>
            <w:spacing w:val="-4"/>
            <w:rtl/>
          </w:rPr>
          <w:t xml:space="preserve"> (المواد ٢، </w:t>
        </w:r>
        <w:r w:rsidR="00D24962" w:rsidRPr="0045092B">
          <w:rPr>
            <w:spacing w:val="-4"/>
            <w:rtl/>
          </w:rPr>
          <w:t>و١٠،</w:t>
        </w:r>
        <w:r w:rsidR="00D24962">
          <w:rPr>
            <w:rFonts w:hint="cs"/>
            <w:spacing w:val="-4"/>
            <w:rtl/>
          </w:rPr>
          <w:t xml:space="preserve"> </w:t>
        </w:r>
        <w:r w:rsidRPr="0045092B">
          <w:rPr>
            <w:spacing w:val="-4"/>
            <w:rtl/>
          </w:rPr>
          <w:t>و١١، و١٢،</w:t>
        </w:r>
        <w:r w:rsidR="0045092B" w:rsidRPr="0045092B">
          <w:rPr>
            <w:spacing w:val="-4"/>
            <w:rtl/>
          </w:rPr>
          <w:t xml:space="preserve"> </w:t>
        </w:r>
        <w:r w:rsidRPr="0045092B">
          <w:rPr>
            <w:spacing w:val="-4"/>
            <w:rtl/>
          </w:rPr>
          <w:t>و١٣، و١٤، و١٥، و١٦</w:t>
        </w:r>
        <w:proofErr w:type="gramStart"/>
        <w:r w:rsidRPr="0045092B">
          <w:rPr>
            <w:spacing w:val="-4"/>
            <w:rtl/>
          </w:rPr>
          <w:t>).</w:t>
        </w:r>
        <w:r w:rsidRPr="0045092B">
          <w:rPr>
            <w:rFonts w:cs="Times New Roman"/>
            <w:spacing w:val="-4"/>
          </w:rPr>
          <w:t>‬</w:t>
        </w:r>
        <w:r w:rsidRPr="0045092B">
          <w:rPr>
            <w:spacing w:val="-4"/>
          </w:rPr>
          <w:t>‬</w:t>
        </w:r>
        <w:proofErr w:type="gramEnd"/>
        <w:r w:rsidRPr="0045092B">
          <w:rPr>
            <w:spacing w:val="-4"/>
          </w:rPr>
          <w:t>‬</w:t>
        </w:r>
        <w:r w:rsidRPr="0045092B">
          <w:rPr>
            <w:spacing w:val="-4"/>
          </w:rPr>
          <w:t>‬</w:t>
        </w:r>
        <w:r w:rsidR="005146D8">
          <w:t>‬</w:t>
        </w:r>
      </w:dir>
    </w:p>
    <w:p w:rsidR="002C34AB" w:rsidRPr="000E78F8" w:rsidRDefault="002C34AB" w:rsidP="002C34AB">
      <w:pPr>
        <w:pStyle w:val="SingleTxtGA"/>
        <w:rPr>
          <w:b/>
          <w:rtl/>
        </w:rPr>
      </w:pPr>
      <w:r w:rsidRPr="000E78F8">
        <w:rPr>
          <w:rtl/>
        </w:rPr>
        <w:t>10-</w:t>
      </w:r>
      <w:r w:rsidRPr="000E78F8">
        <w:rPr>
          <w:rtl/>
        </w:rPr>
        <w:tab/>
      </w:r>
      <w:r w:rsidRPr="004A6D01">
        <w:rPr>
          <w:bCs/>
          <w:rtl/>
        </w:rPr>
        <w:t xml:space="preserve">ينبغي للدولة الطرف </w:t>
      </w:r>
      <w:r>
        <w:rPr>
          <w:rFonts w:hint="cs"/>
          <w:bCs/>
          <w:rtl/>
        </w:rPr>
        <w:t>أن</w:t>
      </w:r>
      <w:r w:rsidRPr="000E78F8">
        <w:rPr>
          <w:b/>
          <w:rtl/>
        </w:rPr>
        <w:t>:</w:t>
      </w:r>
    </w:p>
    <w:p w:rsidR="002C34AB" w:rsidRPr="004A6D01" w:rsidRDefault="002C34AB" w:rsidP="0045092B">
      <w:pPr>
        <w:pStyle w:val="SingleTxtGA"/>
        <w:rPr>
          <w:b/>
          <w:bCs/>
          <w:rtl/>
        </w:rPr>
      </w:pPr>
      <w:r w:rsidRPr="0045092B">
        <w:rPr>
          <w:b/>
          <w:bCs/>
          <w:rtl/>
        </w:rPr>
        <w:tab/>
      </w:r>
      <w:dir w:val="rtl">
        <w:r w:rsidRPr="0045092B">
          <w:rPr>
            <w:b/>
            <w:bCs/>
            <w:rtl/>
          </w:rPr>
          <w:t>(أ)</w:t>
        </w:r>
        <w:r w:rsidR="0045092B" w:rsidRPr="0045092B">
          <w:rPr>
            <w:b/>
            <w:bCs/>
            <w:rtl/>
          </w:rPr>
          <w:tab/>
        </w:r>
        <w:r>
          <w:rPr>
            <w:rFonts w:hint="cs"/>
            <w:b/>
            <w:bCs/>
            <w:rtl/>
          </w:rPr>
          <w:t>تُنشئ</w:t>
        </w:r>
        <w:r w:rsidRPr="004A6D01">
          <w:rPr>
            <w:b/>
            <w:bCs/>
            <w:rtl/>
          </w:rPr>
          <w:t xml:space="preserve"> </w:t>
        </w:r>
        <w:r>
          <w:rPr>
            <w:b/>
            <w:bCs/>
            <w:rtl/>
          </w:rPr>
          <w:t>آلية</w:t>
        </w:r>
        <w:r w:rsidRPr="002E421E">
          <w:rPr>
            <w:b/>
            <w:bCs/>
            <w:rtl/>
          </w:rPr>
          <w:t xml:space="preserve"> </w:t>
        </w:r>
        <w:r>
          <w:rPr>
            <w:b/>
            <w:bCs/>
            <w:rtl/>
          </w:rPr>
          <w:t>أو وحدة تحقيق</w:t>
        </w:r>
        <w:r w:rsidR="0045092B">
          <w:rPr>
            <w:b/>
            <w:bCs/>
            <w:rtl/>
          </w:rPr>
          <w:t xml:space="preserve"> </w:t>
        </w:r>
        <w:r>
          <w:rPr>
            <w:rFonts w:hint="cs"/>
            <w:b/>
            <w:bCs/>
            <w:rtl/>
          </w:rPr>
          <w:t>منفصلة</w:t>
        </w:r>
        <w:r w:rsidR="0045092B">
          <w:rPr>
            <w:b/>
            <w:bCs/>
            <w:rtl/>
          </w:rPr>
          <w:t xml:space="preserve"> </w:t>
        </w:r>
        <w:r>
          <w:rPr>
            <w:rFonts w:hint="cs"/>
            <w:b/>
            <w:bCs/>
            <w:rtl/>
          </w:rPr>
          <w:t xml:space="preserve">تكون قادرة على </w:t>
        </w:r>
        <w:r w:rsidRPr="004A6D01">
          <w:rPr>
            <w:b/>
            <w:bCs/>
            <w:rtl/>
          </w:rPr>
          <w:t>إجراء تحقيقات ومحاكمات جنائية فعالة في ادعاءات التعذيب وسوء المعاملة التي يرتكبها الموظفون العامون، وتعمل بشكل مستقل عن السلطات المتهمة بارتكاب الجرائم و</w:t>
        </w:r>
        <w:r>
          <w:rPr>
            <w:rFonts w:hint="cs"/>
            <w:b/>
            <w:bCs/>
            <w:rtl/>
          </w:rPr>
          <w:t xml:space="preserve">عن </w:t>
        </w:r>
        <w:r w:rsidRPr="004A6D01">
          <w:rPr>
            <w:b/>
            <w:bCs/>
            <w:rtl/>
          </w:rPr>
          <w:t>السلطات المكلفة بم</w:t>
        </w:r>
        <w:r>
          <w:rPr>
            <w:rFonts w:hint="cs"/>
            <w:b/>
            <w:bCs/>
            <w:rtl/>
          </w:rPr>
          <w:t xml:space="preserve">قاضاة </w:t>
        </w:r>
        <w:r w:rsidRPr="004A6D01">
          <w:rPr>
            <w:b/>
            <w:bCs/>
            <w:rtl/>
          </w:rPr>
          <w:t>الشخص الذي يدعى تعرضه للتعذيب؛</w:t>
        </w:r>
        <w:r w:rsidRPr="004A6D01">
          <w:rPr>
            <w:rFonts w:cs="Times New Roman"/>
            <w:b/>
            <w:bCs/>
          </w:rPr>
          <w:t>‬</w:t>
        </w:r>
        <w:r>
          <w:t>‬</w:t>
        </w:r>
        <w:r>
          <w:t>‬</w:t>
        </w:r>
        <w:r>
          <w:t>‬</w:t>
        </w:r>
        <w:r w:rsidR="005146D8">
          <w:t>‬</w:t>
        </w:r>
      </w:dir>
    </w:p>
    <w:p w:rsidR="002C34AB" w:rsidRPr="004A6D01" w:rsidRDefault="002C34AB" w:rsidP="0045092B">
      <w:pPr>
        <w:pStyle w:val="SingleTxtGA"/>
        <w:rPr>
          <w:b/>
          <w:bCs/>
          <w:rtl/>
        </w:rPr>
      </w:pPr>
      <w:r w:rsidRPr="0045092B">
        <w:rPr>
          <w:rtl/>
        </w:rPr>
        <w:tab/>
      </w:r>
      <w:dir w:val="rtl">
        <w:r w:rsidRPr="0045092B">
          <w:rPr>
            <w:rtl/>
          </w:rPr>
          <w:t>(ب)</w:t>
        </w:r>
        <w:r w:rsidR="0045092B" w:rsidRPr="0045092B">
          <w:rPr>
            <w:rtl/>
          </w:rPr>
          <w:tab/>
        </w:r>
        <w:r>
          <w:rPr>
            <w:b/>
            <w:bCs/>
            <w:rtl/>
          </w:rPr>
          <w:t>تحق</w:t>
        </w:r>
        <w:r>
          <w:rPr>
            <w:rFonts w:hint="cs"/>
            <w:b/>
            <w:bCs/>
            <w:rtl/>
          </w:rPr>
          <w:t>ِّ</w:t>
        </w:r>
        <w:r w:rsidRPr="004A6D01">
          <w:rPr>
            <w:b/>
            <w:bCs/>
            <w:rtl/>
          </w:rPr>
          <w:t xml:space="preserve">ق </w:t>
        </w:r>
        <w:r>
          <w:rPr>
            <w:rFonts w:hint="cs"/>
            <w:b/>
            <w:bCs/>
            <w:rtl/>
          </w:rPr>
          <w:t xml:space="preserve">بصورة </w:t>
        </w:r>
        <w:r w:rsidRPr="004A6D01">
          <w:rPr>
            <w:b/>
            <w:bCs/>
            <w:rtl/>
          </w:rPr>
          <w:t>فوري</w:t>
        </w:r>
        <w:r>
          <w:rPr>
            <w:rFonts w:hint="cs"/>
            <w:b/>
            <w:bCs/>
            <w:rtl/>
          </w:rPr>
          <w:t>ة</w:t>
        </w:r>
        <w:r w:rsidRPr="004A6D01">
          <w:rPr>
            <w:b/>
            <w:bCs/>
            <w:rtl/>
          </w:rPr>
          <w:t xml:space="preserve"> وفعال</w:t>
        </w:r>
        <w:r>
          <w:rPr>
            <w:rFonts w:hint="cs"/>
            <w:b/>
            <w:bCs/>
            <w:rtl/>
          </w:rPr>
          <w:t>ة</w:t>
        </w:r>
        <w:r w:rsidRPr="004A6D01">
          <w:rPr>
            <w:b/>
            <w:bCs/>
            <w:rtl/>
          </w:rPr>
          <w:t xml:space="preserve"> ونزيه</w:t>
        </w:r>
        <w:r>
          <w:rPr>
            <w:rFonts w:hint="cs"/>
            <w:b/>
            <w:bCs/>
            <w:rtl/>
          </w:rPr>
          <w:t>ة</w:t>
        </w:r>
        <w:r w:rsidRPr="004A6D01">
          <w:rPr>
            <w:b/>
            <w:bCs/>
            <w:rtl/>
          </w:rPr>
          <w:t xml:space="preserve"> في جميع حوادث وا</w:t>
        </w:r>
        <w:r>
          <w:rPr>
            <w:b/>
            <w:bCs/>
            <w:rtl/>
          </w:rPr>
          <w:t>دعاءات التعذيب وسوء المعاملة، و</w:t>
        </w:r>
        <w:r>
          <w:rPr>
            <w:rFonts w:hint="cs"/>
            <w:b/>
            <w:bCs/>
            <w:rtl/>
          </w:rPr>
          <w:t>ت</w:t>
        </w:r>
        <w:r>
          <w:rPr>
            <w:b/>
            <w:bCs/>
            <w:rtl/>
          </w:rPr>
          <w:t>لاحق</w:t>
        </w:r>
        <w:r w:rsidRPr="004A6D01">
          <w:rPr>
            <w:b/>
            <w:bCs/>
            <w:rtl/>
          </w:rPr>
          <w:t xml:space="preserve"> الأشخاص ا</w:t>
        </w:r>
        <w:r>
          <w:rPr>
            <w:b/>
            <w:bCs/>
            <w:rtl/>
          </w:rPr>
          <w:t>لذين ثبتت مسؤوليتهم عن</w:t>
        </w:r>
        <w:r w:rsidR="0045092B">
          <w:rPr>
            <w:b/>
            <w:bCs/>
            <w:rtl/>
          </w:rPr>
          <w:t xml:space="preserve"> </w:t>
        </w:r>
        <w:r>
          <w:rPr>
            <w:rFonts w:hint="cs"/>
            <w:b/>
            <w:bCs/>
            <w:rtl/>
          </w:rPr>
          <w:t>تلك الأفعال</w:t>
        </w:r>
        <w:r>
          <w:rPr>
            <w:b/>
            <w:bCs/>
            <w:rtl/>
          </w:rPr>
          <w:t>،</w:t>
        </w:r>
        <w:r w:rsidR="0045092B">
          <w:rPr>
            <w:b/>
            <w:bCs/>
            <w:rtl/>
          </w:rPr>
          <w:t xml:space="preserve"> و</w:t>
        </w:r>
        <w:r>
          <w:rPr>
            <w:rFonts w:hint="cs"/>
            <w:b/>
            <w:bCs/>
            <w:rtl/>
          </w:rPr>
          <w:t xml:space="preserve">تعلن عن </w:t>
        </w:r>
        <w:r>
          <w:rPr>
            <w:b/>
            <w:bCs/>
            <w:rtl/>
          </w:rPr>
          <w:t>نتائج هذه المل</w:t>
        </w:r>
        <w:r>
          <w:rPr>
            <w:rFonts w:hint="cs"/>
            <w:b/>
            <w:bCs/>
            <w:rtl/>
          </w:rPr>
          <w:t xml:space="preserve">احقات </w:t>
        </w:r>
        <w:proofErr w:type="gramStart"/>
        <w:r>
          <w:rPr>
            <w:rFonts w:hint="cs"/>
            <w:b/>
            <w:bCs/>
            <w:rtl/>
          </w:rPr>
          <w:t>القضائية</w:t>
        </w:r>
        <w:r w:rsidRPr="004A6D01">
          <w:rPr>
            <w:b/>
            <w:bCs/>
            <w:rtl/>
          </w:rPr>
          <w:t>.</w:t>
        </w:r>
        <w:r w:rsidRPr="004A6D01">
          <w:rPr>
            <w:rFonts w:cs="Times New Roman"/>
            <w:b/>
            <w:bCs/>
          </w:rPr>
          <w:t>‬</w:t>
        </w:r>
        <w:proofErr w:type="gramEnd"/>
        <w:r>
          <w:t>‬</w:t>
        </w:r>
        <w:r w:rsidR="0045092B">
          <w:rPr>
            <w:rFonts w:hint="cs"/>
          </w:rPr>
          <w:t xml:space="preserve"> </w:t>
        </w:r>
        <w:r>
          <w:t>‬</w:t>
        </w:r>
        <w:r>
          <w:t>‬</w:t>
        </w:r>
        <w:r w:rsidR="005146D8">
          <w:t>‬</w:t>
        </w:r>
      </w:dir>
    </w:p>
    <w:p w:rsidR="002C34AB" w:rsidRPr="004A6D01" w:rsidRDefault="002C34AB" w:rsidP="0045092B">
      <w:pPr>
        <w:pStyle w:val="H23GA"/>
        <w:rPr>
          <w:rtl/>
        </w:rPr>
      </w:pPr>
      <w:r w:rsidRPr="000E78F8">
        <w:rPr>
          <w:rtl/>
        </w:rPr>
        <w:tab/>
      </w:r>
      <w:r w:rsidRPr="004A6D01">
        <w:rPr>
          <w:rtl/>
        </w:rPr>
        <w:tab/>
      </w:r>
      <w:bookmarkStart w:id="8" w:name="_Toc516758026"/>
      <w:r w:rsidRPr="004A6D01">
        <w:rPr>
          <w:rtl/>
        </w:rPr>
        <w:t>معلومات بشأن التحقيقات في ادعاءات التعذيب</w:t>
      </w:r>
      <w:bookmarkEnd w:id="8"/>
    </w:p>
    <w:p w:rsidR="002C34AB" w:rsidRPr="000E78F8" w:rsidRDefault="002C34AB" w:rsidP="0045092B">
      <w:pPr>
        <w:pStyle w:val="SingleTxtGA"/>
        <w:rPr>
          <w:rtl/>
        </w:rPr>
      </w:pPr>
      <w:r w:rsidRPr="000E78F8">
        <w:rPr>
          <w:rtl/>
        </w:rPr>
        <w:t>١١</w:t>
      </w:r>
      <w:r w:rsidR="0045092B">
        <w:rPr>
          <w:rtl/>
        </w:rPr>
        <w:t>-</w:t>
      </w:r>
      <w:r w:rsidRPr="000E78F8">
        <w:rPr>
          <w:rtl/>
        </w:rPr>
        <w:tab/>
      </w:r>
      <w:dir w:val="rtl">
        <w:r w:rsidRPr="000E78F8">
          <w:rPr>
            <w:rtl/>
          </w:rPr>
          <w:t>تأسف اللجنة لأن الدولة الطرف لم تقدم المعلومات التي طلبتها منها والمتعلقة بجهود الدولة الطرف</w:t>
        </w:r>
        <w:r w:rsidR="0045092B">
          <w:rPr>
            <w:rtl/>
          </w:rPr>
          <w:t xml:space="preserve"> </w:t>
        </w:r>
        <w:r>
          <w:rPr>
            <w:rFonts w:hint="cs"/>
            <w:rtl/>
          </w:rPr>
          <w:t>لل</w:t>
        </w:r>
        <w:r w:rsidRPr="000E78F8">
          <w:rPr>
            <w:rtl/>
          </w:rPr>
          <w:t>تحقيق في مزاعم</w:t>
        </w:r>
        <w:r w:rsidR="0045092B">
          <w:rPr>
            <w:rtl/>
          </w:rPr>
          <w:t xml:space="preserve"> </w:t>
        </w:r>
        <w:r w:rsidRPr="000E78F8">
          <w:rPr>
            <w:rtl/>
          </w:rPr>
          <w:t>شخصيات</w:t>
        </w:r>
        <w:r w:rsidR="0045092B">
          <w:rPr>
            <w:rtl/>
          </w:rPr>
          <w:t xml:space="preserve"> </w:t>
        </w:r>
        <w:r w:rsidRPr="000E78F8">
          <w:rPr>
            <w:rtl/>
          </w:rPr>
          <w:t>معارضة</w:t>
        </w:r>
        <w:r w:rsidR="0045092B">
          <w:rPr>
            <w:rtl/>
          </w:rPr>
          <w:t xml:space="preserve"> </w:t>
        </w:r>
        <w:r>
          <w:rPr>
            <w:rFonts w:hint="cs"/>
            <w:rtl/>
          </w:rPr>
          <w:t>موجودة في</w:t>
        </w:r>
        <w:r w:rsidRPr="000E78F8">
          <w:rPr>
            <w:rtl/>
          </w:rPr>
          <w:t xml:space="preserve"> السجن</w:t>
        </w:r>
        <w:r>
          <w:rPr>
            <w:rFonts w:hint="cs"/>
            <w:rtl/>
          </w:rPr>
          <w:t>، مثل</w:t>
        </w:r>
        <w:r w:rsidRPr="000E78F8">
          <w:rPr>
            <w:rtl/>
          </w:rPr>
          <w:t xml:space="preserve"> محمد</w:t>
        </w:r>
        <w:r>
          <w:rPr>
            <w:rFonts w:hint="cs"/>
            <w:rtl/>
          </w:rPr>
          <w:t xml:space="preserve"> ع</w:t>
        </w:r>
        <w:r w:rsidRPr="000E78F8">
          <w:rPr>
            <w:rtl/>
          </w:rPr>
          <w:t>لي حييت، ورحم</w:t>
        </w:r>
        <w:r>
          <w:rPr>
            <w:rFonts w:hint="cs"/>
            <w:rtl/>
          </w:rPr>
          <w:t>ة الله</w:t>
        </w:r>
        <w:r w:rsidR="0045092B">
          <w:rPr>
            <w:rFonts w:hint="cs"/>
            <w:rtl/>
          </w:rPr>
          <w:t xml:space="preserve"> </w:t>
        </w:r>
        <w:r w:rsidRPr="000E78F8">
          <w:rPr>
            <w:rtl/>
          </w:rPr>
          <w:t>رجب،</w:t>
        </w:r>
        <w:r w:rsidR="0045092B">
          <w:rPr>
            <w:rtl/>
          </w:rPr>
          <w:t xml:space="preserve"> و</w:t>
        </w:r>
        <w:r>
          <w:rPr>
            <w:rFonts w:hint="cs"/>
            <w:rtl/>
          </w:rPr>
          <w:t>عمر علي</w:t>
        </w:r>
        <w:r w:rsidRPr="000E78F8">
          <w:rPr>
            <w:rtl/>
          </w:rPr>
          <w:t xml:space="preserve"> </w:t>
        </w:r>
        <w:proofErr w:type="spellStart"/>
        <w:r w:rsidRPr="000E78F8">
          <w:rPr>
            <w:rtl/>
          </w:rPr>
          <w:t>حسينوف</w:t>
        </w:r>
        <w:proofErr w:type="spellEnd"/>
        <w:r w:rsidRPr="000E78F8">
          <w:rPr>
            <w:rtl/>
          </w:rPr>
          <w:t xml:space="preserve"> (المعروف أيض</w:t>
        </w:r>
        <w:r w:rsidR="00B602F9">
          <w:rPr>
            <w:rtl/>
          </w:rPr>
          <w:t xml:space="preserve">اً </w:t>
        </w:r>
        <w:r w:rsidRPr="000E78F8">
          <w:rPr>
            <w:rtl/>
          </w:rPr>
          <w:t>باسم سيد</w:t>
        </w:r>
        <w:r>
          <w:rPr>
            <w:rFonts w:hint="cs"/>
            <w:rtl/>
          </w:rPr>
          <w:t xml:space="preserve"> عمر</w:t>
        </w:r>
        <w:r w:rsidR="0045092B">
          <w:rPr>
            <w:rFonts w:hint="cs"/>
            <w:rtl/>
          </w:rPr>
          <w:t xml:space="preserve"> </w:t>
        </w:r>
        <w:proofErr w:type="spellStart"/>
        <w:r w:rsidRPr="000E78F8">
          <w:rPr>
            <w:rtl/>
          </w:rPr>
          <w:t>خسيني</w:t>
        </w:r>
        <w:proofErr w:type="spellEnd"/>
        <w:r w:rsidRPr="000E78F8">
          <w:rPr>
            <w:rtl/>
          </w:rPr>
          <w:t xml:space="preserve">)؛ وجميع هؤلاء يرتبطون بحزب النهضة الإسلامي </w:t>
        </w:r>
        <w:proofErr w:type="spellStart"/>
        <w:r w:rsidRPr="000E78F8">
          <w:rPr>
            <w:rtl/>
          </w:rPr>
          <w:t>الطاجيكي</w:t>
        </w:r>
        <w:proofErr w:type="spellEnd"/>
        <w:r w:rsidRPr="000E78F8">
          <w:rPr>
            <w:rtl/>
          </w:rPr>
          <w:t>،</w:t>
        </w:r>
        <w:r w:rsidR="0045092B">
          <w:rPr>
            <w:rtl/>
          </w:rPr>
          <w:t xml:space="preserve"> </w:t>
        </w:r>
        <w:r>
          <w:rPr>
            <w:rFonts w:hint="cs"/>
            <w:rtl/>
          </w:rPr>
          <w:t>ب</w:t>
        </w:r>
        <w:r w:rsidRPr="000E78F8">
          <w:rPr>
            <w:rtl/>
          </w:rPr>
          <w:t>أن</w:t>
        </w:r>
        <w:r>
          <w:rPr>
            <w:rFonts w:hint="cs"/>
            <w:rtl/>
          </w:rPr>
          <w:t>هم تعرضوا للتعذيب وسوء المعاملة على أيدي</w:t>
        </w:r>
        <w:r w:rsidRPr="000E78F8">
          <w:rPr>
            <w:rtl/>
          </w:rPr>
          <w:t xml:space="preserve"> مسؤولين من دائرة مكافحة الجريمة المنظمة التابعة لوزارة الشؤون الداخلية</w:t>
        </w:r>
        <w:r>
          <w:rPr>
            <w:rFonts w:hint="cs"/>
            <w:rtl/>
          </w:rPr>
          <w:t>،</w:t>
        </w:r>
        <w:r w:rsidR="0045092B">
          <w:rPr>
            <w:rtl/>
          </w:rPr>
          <w:t xml:space="preserve"> </w:t>
        </w:r>
        <w:r w:rsidRPr="000E78F8">
          <w:rPr>
            <w:rtl/>
          </w:rPr>
          <w:t>في مرفق الاحتجاز التابع للجنة الحكومية للأمن الوطني</w:t>
        </w:r>
        <w:r>
          <w:rPr>
            <w:rFonts w:hint="cs"/>
            <w:rtl/>
          </w:rPr>
          <w:t>،</w:t>
        </w:r>
        <w:r w:rsidRPr="000E78F8">
          <w:rPr>
            <w:rtl/>
          </w:rPr>
          <w:t xml:space="preserve"> بعد إلقاء القبض عليهم في عام ٢٠١٥.</w:t>
        </w:r>
        <w:r w:rsidRPr="000E78F8">
          <w:rPr>
            <w:rFonts w:cs="Times New Roman"/>
          </w:rPr>
          <w:t>‬</w:t>
        </w:r>
        <w:r w:rsidRPr="000E78F8">
          <w:rPr>
            <w:rtl/>
          </w:rPr>
          <w:t xml:space="preserve"> </w:t>
        </w:r>
        <w:dir w:val="rtl">
          <w:r w:rsidRPr="000E78F8">
            <w:rPr>
              <w:rtl/>
            </w:rPr>
            <w:t>ويساور اللجنة القلق من أن جميع تفاصيل التحقيق والمراجعة القضائية لقضاياهم قد</w:t>
          </w:r>
          <w:r w:rsidR="0045092B">
            <w:rPr>
              <w:rtl/>
            </w:rPr>
            <w:t xml:space="preserve"> </w:t>
          </w:r>
          <w:r>
            <w:rPr>
              <w:rFonts w:hint="cs"/>
              <w:rtl/>
            </w:rPr>
            <w:t>صُنِّفت بأنها</w:t>
          </w:r>
          <w:r w:rsidRPr="000E78F8">
            <w:rPr>
              <w:rtl/>
            </w:rPr>
            <w:t xml:space="preserve"> "سري</w:t>
          </w:r>
          <w:r>
            <w:rPr>
              <w:rFonts w:hint="cs"/>
              <w:rtl/>
            </w:rPr>
            <w:t>ة</w:t>
          </w:r>
          <w:r w:rsidRPr="000E78F8">
            <w:rPr>
              <w:rtl/>
            </w:rPr>
            <w:t>" (المواد ٢، و١٢، و١٣).</w:t>
          </w:r>
          <w:r w:rsidRPr="000E78F8">
            <w:rPr>
              <w:rFonts w:cs="Times New Roman"/>
            </w:rPr>
            <w:t>‬</w:t>
          </w:r>
          <w:r>
            <w:t>‬</w:t>
          </w:r>
          <w:r>
            <w:t>‬</w:t>
          </w:r>
          <w:r>
            <w:t>‬</w:t>
          </w:r>
          <w:r>
            <w:t>‬</w:t>
          </w:r>
          <w:r>
            <w:t>‬</w:t>
          </w:r>
          <w:r>
            <w:t>‬</w:t>
          </w:r>
          <w:r w:rsidR="005146D8">
            <w:t>‬</w:t>
          </w:r>
          <w:r w:rsidR="005146D8">
            <w:t>‬</w:t>
          </w:r>
        </w:dir>
      </w:dir>
    </w:p>
    <w:p w:rsidR="002C34AB" w:rsidRPr="009D72AA" w:rsidRDefault="002C34AB" w:rsidP="0045092B">
      <w:pPr>
        <w:pStyle w:val="SingleTxtGA"/>
        <w:rPr>
          <w:b/>
          <w:bCs/>
          <w:rtl/>
        </w:rPr>
      </w:pPr>
      <w:r w:rsidRPr="000E78F8">
        <w:rPr>
          <w:rtl/>
        </w:rPr>
        <w:t>١٢</w:t>
      </w:r>
      <w:r w:rsidR="0045092B">
        <w:rPr>
          <w:rtl/>
        </w:rPr>
        <w:t>-</w:t>
      </w:r>
      <w:r w:rsidRPr="000E78F8">
        <w:rPr>
          <w:rtl/>
        </w:rPr>
        <w:tab/>
      </w:r>
      <w:dir w:val="rtl">
        <w:r w:rsidRPr="004A6D01">
          <w:rPr>
            <w:b/>
            <w:bCs/>
            <w:rtl/>
          </w:rPr>
          <w:t xml:space="preserve">ينبغي للدولة الطرف أن تتخذ التدابير اللازمة للإعلان عن الحقائق ذات الصلة بالتحقيقات التي </w:t>
        </w:r>
        <w:r>
          <w:rPr>
            <w:rFonts w:hint="cs"/>
            <w:b/>
            <w:bCs/>
            <w:rtl/>
          </w:rPr>
          <w:t xml:space="preserve">فُتحت بشأن </w:t>
        </w:r>
        <w:r w:rsidRPr="004A6D01">
          <w:rPr>
            <w:b/>
            <w:bCs/>
            <w:rtl/>
          </w:rPr>
          <w:t>ادعاءات التعذيب وغيره من ضروب سوء المعاملة، لا سيما تلك المقدمة من الأفراد، بمن فيهم محمد</w:t>
        </w:r>
        <w:r>
          <w:rPr>
            <w:rFonts w:hint="cs"/>
            <w:b/>
            <w:bCs/>
            <w:rtl/>
          </w:rPr>
          <w:t xml:space="preserve"> ع</w:t>
        </w:r>
        <w:r w:rsidRPr="004A6D01">
          <w:rPr>
            <w:b/>
            <w:bCs/>
            <w:rtl/>
          </w:rPr>
          <w:t>لي حييت، ورحم</w:t>
        </w:r>
        <w:r>
          <w:rPr>
            <w:rFonts w:hint="cs"/>
            <w:b/>
            <w:bCs/>
            <w:rtl/>
          </w:rPr>
          <w:t>ة الله</w:t>
        </w:r>
        <w:r w:rsidR="0045092B">
          <w:rPr>
            <w:rFonts w:hint="cs"/>
            <w:b/>
            <w:bCs/>
            <w:rtl/>
          </w:rPr>
          <w:t xml:space="preserve"> </w:t>
        </w:r>
        <w:r w:rsidRPr="004A6D01">
          <w:rPr>
            <w:b/>
            <w:bCs/>
            <w:rtl/>
          </w:rPr>
          <w:t>رجب،</w:t>
        </w:r>
        <w:r w:rsidR="0045092B">
          <w:rPr>
            <w:b/>
            <w:bCs/>
            <w:rtl/>
          </w:rPr>
          <w:t xml:space="preserve"> و</w:t>
        </w:r>
        <w:r>
          <w:rPr>
            <w:rFonts w:hint="cs"/>
            <w:b/>
            <w:bCs/>
            <w:rtl/>
          </w:rPr>
          <w:t>عمر علي</w:t>
        </w:r>
        <w:r w:rsidRPr="004A6D01">
          <w:rPr>
            <w:b/>
            <w:bCs/>
            <w:rtl/>
          </w:rPr>
          <w:t xml:space="preserve"> </w:t>
        </w:r>
        <w:proofErr w:type="spellStart"/>
        <w:r w:rsidRPr="004A6D01">
          <w:rPr>
            <w:b/>
            <w:bCs/>
            <w:rtl/>
          </w:rPr>
          <w:t>حسينوف</w:t>
        </w:r>
        <w:proofErr w:type="spellEnd"/>
        <w:r w:rsidRPr="004A6D01">
          <w:rPr>
            <w:b/>
            <w:bCs/>
            <w:rtl/>
          </w:rPr>
          <w:t xml:space="preserve"> (ا</w:t>
        </w:r>
        <w:r>
          <w:rPr>
            <w:b/>
            <w:bCs/>
            <w:rtl/>
          </w:rPr>
          <w:t>لمعروف أيض</w:t>
        </w:r>
        <w:r w:rsidR="00B602F9">
          <w:rPr>
            <w:b/>
            <w:bCs/>
            <w:rtl/>
          </w:rPr>
          <w:t xml:space="preserve">اً </w:t>
        </w:r>
        <w:r>
          <w:rPr>
            <w:b/>
            <w:bCs/>
            <w:rtl/>
          </w:rPr>
          <w:t>باسم سيد</w:t>
        </w:r>
        <w:r>
          <w:rPr>
            <w:rFonts w:hint="cs"/>
            <w:b/>
            <w:bCs/>
            <w:rtl/>
          </w:rPr>
          <w:t xml:space="preserve"> عمر </w:t>
        </w:r>
        <w:proofErr w:type="spellStart"/>
        <w:r>
          <w:rPr>
            <w:b/>
            <w:bCs/>
            <w:rtl/>
          </w:rPr>
          <w:t>خسيني</w:t>
        </w:r>
        <w:proofErr w:type="spellEnd"/>
        <w:proofErr w:type="gramStart"/>
        <w:r>
          <w:rPr>
            <w:b/>
            <w:bCs/>
            <w:rtl/>
          </w:rPr>
          <w:t>)</w:t>
        </w:r>
        <w:r>
          <w:rPr>
            <w:rFonts w:hint="cs"/>
            <w:b/>
            <w:bCs/>
            <w:rtl/>
          </w:rPr>
          <w:t>.</w:t>
        </w:r>
        <w:r>
          <w:t>‬</w:t>
        </w:r>
        <w:r w:rsidR="005146D8">
          <w:t>‬</w:t>
        </w:r>
        <w:proofErr w:type="gramEnd"/>
      </w:dir>
    </w:p>
    <w:p w:rsidR="002C34AB" w:rsidRPr="000E78F8" w:rsidRDefault="002C34AB" w:rsidP="0045092B">
      <w:pPr>
        <w:pStyle w:val="H23GA"/>
        <w:rPr>
          <w:rtl/>
        </w:rPr>
      </w:pPr>
      <w:r w:rsidRPr="000E78F8">
        <w:rPr>
          <w:rtl/>
        </w:rPr>
        <w:tab/>
      </w:r>
      <w:r w:rsidRPr="000E78F8">
        <w:rPr>
          <w:rtl/>
        </w:rPr>
        <w:tab/>
      </w:r>
      <w:bookmarkStart w:id="9" w:name="_Toc516758027"/>
      <w:dir w:val="rtl">
        <w:r w:rsidRPr="000E78F8">
          <w:rPr>
            <w:rtl/>
          </w:rPr>
          <w:t>العقوبات على أعمال التعذيب</w:t>
        </w:r>
        <w:r w:rsidRPr="000E78F8">
          <w:rPr>
            <w:rFonts w:cs="Times New Roman"/>
          </w:rPr>
          <w:t>‬</w:t>
        </w:r>
        <w:bookmarkEnd w:id="9"/>
        <w:r>
          <w:t>‬</w:t>
        </w:r>
        <w:r>
          <w:t>‬</w:t>
        </w:r>
        <w:r>
          <w:t>‬</w:t>
        </w:r>
        <w:r w:rsidR="005146D8">
          <w:t>‬</w:t>
        </w:r>
      </w:dir>
    </w:p>
    <w:p w:rsidR="002C34AB" w:rsidRPr="000E78F8" w:rsidRDefault="005146D8" w:rsidP="0045092B">
      <w:pPr>
        <w:pStyle w:val="SingleTxtGA"/>
        <w:rPr>
          <w:rtl/>
        </w:rPr>
      </w:pPr>
      <w:dir w:val="rtl">
        <w:r w:rsidR="002C34AB" w:rsidRPr="000E78F8">
          <w:rPr>
            <w:rtl/>
          </w:rPr>
          <w:t>١٣</w:t>
        </w:r>
        <w:r w:rsidR="0045092B">
          <w:rPr>
            <w:rtl/>
          </w:rPr>
          <w:t>-</w:t>
        </w:r>
        <w:r w:rsidR="0045092B">
          <w:rPr>
            <w:rtl/>
          </w:rPr>
          <w:tab/>
        </w:r>
        <w:dir w:val="rtl">
          <w:r w:rsidR="002C34AB" w:rsidRPr="000E78F8">
            <w:rPr>
              <w:rtl/>
            </w:rPr>
            <w:t>تشعر اللجنة بالقلق لأن القانون الجنائي للدولة الطرف لا يزال ينص</w:t>
          </w:r>
          <w:r w:rsidR="002C34AB">
            <w:rPr>
              <w:rFonts w:hint="cs"/>
              <w:rtl/>
            </w:rPr>
            <w:t>، بشكل غير ملائم،</w:t>
          </w:r>
          <w:r w:rsidR="002C34AB">
            <w:rPr>
              <w:rtl/>
            </w:rPr>
            <w:t xml:space="preserve"> على عقوبات مخففة على </w:t>
          </w:r>
          <w:r w:rsidR="002C34AB">
            <w:rPr>
              <w:rFonts w:hint="cs"/>
              <w:rtl/>
            </w:rPr>
            <w:t xml:space="preserve">أعمال </w:t>
          </w:r>
          <w:r w:rsidR="002C34AB">
            <w:rPr>
              <w:rtl/>
            </w:rPr>
            <w:t xml:space="preserve">التعذيب؛ </w:t>
          </w:r>
          <w:r w:rsidR="002C34AB" w:rsidRPr="00C54267">
            <w:rPr>
              <w:rtl/>
            </w:rPr>
            <w:t>وأنه نتيجة لهذه العقوبات المخففة، ي</w:t>
          </w:r>
          <w:r w:rsidR="002C34AB">
            <w:rPr>
              <w:rFonts w:hint="cs"/>
              <w:rtl/>
            </w:rPr>
            <w:t>جيز</w:t>
          </w:r>
          <w:r w:rsidR="002C34AB" w:rsidRPr="00C54267">
            <w:rPr>
              <w:rtl/>
            </w:rPr>
            <w:t xml:space="preserve"> قانو</w:t>
          </w:r>
          <w:r w:rsidR="002C34AB">
            <w:rPr>
              <w:rtl/>
            </w:rPr>
            <w:t xml:space="preserve">ن الإجراءات الجنائية للمسؤولين </w:t>
          </w:r>
          <w:r w:rsidR="002C34AB" w:rsidRPr="00C54267">
            <w:rPr>
              <w:rtl/>
            </w:rPr>
            <w:t>إنهاء التحقيقات في ادعاءات ا</w:t>
          </w:r>
          <w:r w:rsidR="002C34AB" w:rsidRPr="000E78F8">
            <w:rPr>
              <w:rtl/>
            </w:rPr>
            <w:t>لتعذيب "على أساس التوبة</w:t>
          </w:r>
          <w:r w:rsidR="002C34AB">
            <w:rPr>
              <w:rFonts w:hint="cs"/>
              <w:rtl/>
            </w:rPr>
            <w:t>،</w:t>
          </w:r>
          <w:r w:rsidR="002C34AB" w:rsidRPr="000E78F8">
            <w:rPr>
              <w:rtl/>
            </w:rPr>
            <w:t xml:space="preserve"> والتصالح مع الضحية"، أو "تغير الظروف"؛ وأن مبدأ التقادم ينطبق حالي</w:t>
          </w:r>
          <w:r w:rsidR="00B602F9">
            <w:rPr>
              <w:rtl/>
            </w:rPr>
            <w:t xml:space="preserve">اً </w:t>
          </w:r>
          <w:r w:rsidR="002C34AB" w:rsidRPr="000E78F8">
            <w:rPr>
              <w:rtl/>
            </w:rPr>
            <w:t>على جريمة التعذيب؛</w:t>
          </w:r>
          <w:r w:rsidR="002C34AB">
            <w:t xml:space="preserve"> </w:t>
          </w:r>
          <w:r w:rsidR="002C34AB" w:rsidRPr="000E78F8">
            <w:rPr>
              <w:rtl/>
            </w:rPr>
            <w:t xml:space="preserve">وأنه على الرغم من أن آخر عفو </w:t>
          </w:r>
          <w:r w:rsidR="002C34AB">
            <w:rPr>
              <w:rFonts w:hint="cs"/>
              <w:rtl/>
            </w:rPr>
            <w:t>عام منحته</w:t>
          </w:r>
          <w:r w:rsidR="002C34AB" w:rsidRPr="000E78F8">
            <w:rPr>
              <w:rtl/>
            </w:rPr>
            <w:t xml:space="preserve"> الدولة الط</w:t>
          </w:r>
          <w:r w:rsidR="002C34AB">
            <w:rPr>
              <w:rtl/>
            </w:rPr>
            <w:t>رف استثنى مرتكبي أفعال التعذيب</w:t>
          </w:r>
          <w:r w:rsidR="0045092B">
            <w:rPr>
              <w:rFonts w:hint="cs"/>
              <w:rtl/>
            </w:rPr>
            <w:t xml:space="preserve"> </w:t>
          </w:r>
          <w:r w:rsidR="002C34AB">
            <w:rPr>
              <w:rFonts w:hint="cs"/>
              <w:rtl/>
            </w:rPr>
            <w:t xml:space="preserve">مثلما هو معرّف في </w:t>
          </w:r>
          <w:r w:rsidR="002C34AB" w:rsidRPr="000E78F8">
            <w:rPr>
              <w:rtl/>
            </w:rPr>
            <w:t>المادة ١٤٣</w:t>
          </w:r>
          <w:r w:rsidR="0045092B">
            <w:rPr>
              <w:rtl/>
            </w:rPr>
            <w:t>(</w:t>
          </w:r>
          <w:r w:rsidR="002C34AB" w:rsidRPr="000E78F8">
            <w:rPr>
              <w:rtl/>
            </w:rPr>
            <w:t>١)</w:t>
          </w:r>
          <w:r w:rsidR="002C34AB">
            <w:rPr>
              <w:rFonts w:hint="cs"/>
              <w:rtl/>
            </w:rPr>
            <w:t xml:space="preserve"> من </w:t>
          </w:r>
          <w:r w:rsidR="002C34AB">
            <w:rPr>
              <w:rtl/>
            </w:rPr>
            <w:t>القانون الجنائي</w:t>
          </w:r>
          <w:r w:rsidR="002C34AB">
            <w:rPr>
              <w:rFonts w:hint="cs"/>
              <w:rtl/>
            </w:rPr>
            <w:t xml:space="preserve">، فقد اعتُبر </w:t>
          </w:r>
          <w:r w:rsidR="002C34AB" w:rsidRPr="000E78F8">
            <w:rPr>
              <w:rtl/>
            </w:rPr>
            <w:t>الأفراد الذين</w:t>
          </w:r>
          <w:r w:rsidR="002C34AB">
            <w:rPr>
              <w:rFonts w:hint="cs"/>
              <w:rtl/>
            </w:rPr>
            <w:t xml:space="preserve"> حوكموا</w:t>
          </w:r>
          <w:r w:rsidR="002C34AB" w:rsidRPr="000E78F8">
            <w:rPr>
              <w:rtl/>
            </w:rPr>
            <w:t xml:space="preserve"> على أعمال</w:t>
          </w:r>
          <w:r w:rsidR="0045092B">
            <w:rPr>
              <w:rtl/>
            </w:rPr>
            <w:t xml:space="preserve"> </w:t>
          </w:r>
          <w:r w:rsidR="002C34AB">
            <w:rPr>
              <w:rFonts w:hint="cs"/>
              <w:rtl/>
            </w:rPr>
            <w:t>ترقى إلى</w:t>
          </w:r>
          <w:r w:rsidR="002C34AB" w:rsidRPr="000E78F8">
            <w:rPr>
              <w:rtl/>
            </w:rPr>
            <w:t xml:space="preserve"> التعذيب بمو</w:t>
          </w:r>
          <w:r w:rsidR="002C34AB">
            <w:rPr>
              <w:rtl/>
            </w:rPr>
            <w:t>جب مواد أخرى من القانون الجنائي</w:t>
          </w:r>
          <w:r w:rsidR="002C34AB">
            <w:rPr>
              <w:rFonts w:hint="cs"/>
              <w:rtl/>
            </w:rPr>
            <w:t xml:space="preserve"> مؤهلين واستفادوا من ال</w:t>
          </w:r>
          <w:r w:rsidR="002C34AB">
            <w:rPr>
              <w:rtl/>
            </w:rPr>
            <w:t>عف</w:t>
          </w:r>
          <w:r w:rsidR="002C34AB">
            <w:rPr>
              <w:rFonts w:hint="cs"/>
              <w:rtl/>
            </w:rPr>
            <w:t>و العام</w:t>
          </w:r>
          <w:r w:rsidR="002C34AB" w:rsidRPr="000E78F8">
            <w:rPr>
              <w:rtl/>
            </w:rPr>
            <w:t>.</w:t>
          </w:r>
          <w:r w:rsidR="002C34AB" w:rsidRPr="000E78F8">
            <w:rPr>
              <w:rFonts w:cs="Times New Roman"/>
            </w:rPr>
            <w:t>‬</w:t>
          </w:r>
          <w:r w:rsidR="002C34AB" w:rsidRPr="000E78F8">
            <w:rPr>
              <w:rtl/>
            </w:rPr>
            <w:t xml:space="preserve"> </w:t>
          </w:r>
          <w:dir w:val="rtl">
            <w:r w:rsidR="002C34AB" w:rsidRPr="000E78F8">
              <w:rPr>
                <w:rtl/>
              </w:rPr>
              <w:t xml:space="preserve">وتلاحظ اللجنة أن معلومات الدولة الطرف تشير إلى أن التعديل </w:t>
            </w:r>
            <w:r w:rsidR="002C34AB">
              <w:rPr>
                <w:rtl/>
              </w:rPr>
              <w:t>المقترح على القانون الجنائي، ال</w:t>
            </w:r>
            <w:r w:rsidR="002C34AB">
              <w:rPr>
                <w:rFonts w:hint="cs"/>
                <w:rtl/>
              </w:rPr>
              <w:t>ذ</w:t>
            </w:r>
            <w:r w:rsidR="002C34AB" w:rsidRPr="000E78F8">
              <w:rPr>
                <w:rtl/>
              </w:rPr>
              <w:t>ي يجري النظر فيه حالي</w:t>
            </w:r>
            <w:r w:rsidR="00B602F9">
              <w:rPr>
                <w:rtl/>
              </w:rPr>
              <w:t xml:space="preserve">اً، </w:t>
            </w:r>
            <w:r w:rsidR="002C34AB">
              <w:rPr>
                <w:rFonts w:hint="cs"/>
                <w:rtl/>
              </w:rPr>
              <w:t xml:space="preserve">سيقضي بزيادة </w:t>
            </w:r>
            <w:r w:rsidR="002C34AB" w:rsidRPr="000E78F8">
              <w:rPr>
                <w:rtl/>
              </w:rPr>
              <w:t>عقوبة السجن القصوى على التعذيب بموجب المادة</w:t>
            </w:r>
            <w:r w:rsidR="0045092B">
              <w:rPr>
                <w:rFonts w:hint="cs"/>
                <w:rtl/>
              </w:rPr>
              <w:t> </w:t>
            </w:r>
            <w:r w:rsidR="002C34AB" w:rsidRPr="000E78F8">
              <w:rPr>
                <w:rtl/>
              </w:rPr>
              <w:t>١٤٣</w:t>
            </w:r>
            <w:r w:rsidR="0045092B">
              <w:rPr>
                <w:rtl/>
              </w:rPr>
              <w:t>(</w:t>
            </w:r>
            <w:r w:rsidR="002C34AB" w:rsidRPr="000E78F8">
              <w:rPr>
                <w:rtl/>
              </w:rPr>
              <w:t>١) من خمس</w:t>
            </w:r>
            <w:r w:rsidR="0045092B">
              <w:rPr>
                <w:rtl/>
              </w:rPr>
              <w:t xml:space="preserve"> </w:t>
            </w:r>
            <w:r w:rsidR="002C34AB" w:rsidRPr="000E78F8">
              <w:rPr>
                <w:rtl/>
              </w:rPr>
              <w:t>إلى ثمان</w:t>
            </w:r>
            <w:r w:rsidR="002C34AB">
              <w:rPr>
                <w:rFonts w:hint="cs"/>
                <w:rtl/>
              </w:rPr>
              <w:t xml:space="preserve"> </w:t>
            </w:r>
            <w:r w:rsidR="002C34AB" w:rsidRPr="000E78F8">
              <w:rPr>
                <w:rtl/>
              </w:rPr>
              <w:t xml:space="preserve">سنوات (المادتان ٢، و٤). </w:t>
            </w:r>
            <w:r w:rsidR="002C34AB" w:rsidRPr="000E78F8">
              <w:rPr>
                <w:rFonts w:cs="Times New Roman"/>
              </w:rPr>
              <w:t>‬</w:t>
            </w:r>
            <w:r w:rsidR="002C34AB" w:rsidRPr="000E78F8">
              <w:rPr>
                <w:rFonts w:cs="Times New Roman"/>
              </w:rPr>
              <w:t>‬</w:t>
            </w:r>
            <w:r w:rsidR="002C34AB">
              <w:t>‬</w:t>
            </w:r>
            <w:r w:rsidR="002C34AB">
              <w:t>‬</w:t>
            </w:r>
            <w:r w:rsidR="002C34AB">
              <w:t>‬</w:t>
            </w:r>
            <w:r w:rsidR="002C34AB">
              <w:t>‬</w:t>
            </w:r>
            <w:r w:rsidR="002C34AB">
              <w:t>‬</w:t>
            </w:r>
            <w:r w:rsidR="002C34AB">
              <w:t>‬</w:t>
            </w:r>
            <w:r w:rsidR="002C34AB">
              <w:t>‬</w:t>
            </w:r>
            <w:r w:rsidR="002C34AB">
              <w:t>‬</w:t>
            </w:r>
            <w:r w:rsidR="002C34AB">
              <w:t>‬</w:t>
            </w:r>
            <w:r>
              <w:t>‬</w:t>
            </w:r>
            <w:r>
              <w:t>‬</w:t>
            </w:r>
            <w:r>
              <w:t>‬</w:t>
            </w:r>
          </w:dir>
        </w:dir>
      </w:dir>
    </w:p>
    <w:p w:rsidR="002C34AB" w:rsidRPr="000E78F8" w:rsidRDefault="005146D8" w:rsidP="0045092B">
      <w:pPr>
        <w:pStyle w:val="SingleTxtGA"/>
        <w:rPr>
          <w:rtl/>
        </w:rPr>
      </w:pPr>
      <w:dir w:val="rtl">
        <w:r w:rsidR="002C34AB" w:rsidRPr="000E78F8">
          <w:rPr>
            <w:rtl/>
          </w:rPr>
          <w:t>14-</w:t>
        </w:r>
        <w:r w:rsidR="002C34AB" w:rsidRPr="000E78F8">
          <w:rPr>
            <w:rFonts w:cs="Times New Roman"/>
          </w:rPr>
          <w:t>‬</w:t>
        </w:r>
        <w:r w:rsidR="002C34AB" w:rsidRPr="000E78F8">
          <w:rPr>
            <w:rtl/>
          </w:rPr>
          <w:tab/>
        </w:r>
        <w:dir w:val="rtl">
          <w:r w:rsidR="002C34AB" w:rsidRPr="004A6D01">
            <w:rPr>
              <w:bCs/>
              <w:rtl/>
            </w:rPr>
            <w:t>ينبغي للدولة الطرف اتخاذ تدابير تكفل، على نحو ما يرد في تعليق اللجنة العام رقم</w:t>
          </w:r>
          <w:r w:rsidR="0045092B">
            <w:rPr>
              <w:rFonts w:hint="cs"/>
              <w:bCs/>
              <w:rtl/>
            </w:rPr>
            <w:t> </w:t>
          </w:r>
          <w:r w:rsidR="002C34AB" w:rsidRPr="004A6D01">
            <w:rPr>
              <w:bCs/>
              <w:rtl/>
            </w:rPr>
            <w:t>2</w:t>
          </w:r>
          <w:r w:rsidR="0045092B">
            <w:rPr>
              <w:bCs/>
              <w:rtl/>
            </w:rPr>
            <w:t>(</w:t>
          </w:r>
          <w:r w:rsidR="002C34AB" w:rsidRPr="004A6D01">
            <w:rPr>
              <w:bCs/>
              <w:rtl/>
            </w:rPr>
            <w:t>2007) بشأن تنفيذ المادة 2،</w:t>
          </w:r>
          <w:r w:rsidR="0045092B">
            <w:rPr>
              <w:bCs/>
              <w:rtl/>
            </w:rPr>
            <w:t xml:space="preserve"> </w:t>
          </w:r>
          <w:r w:rsidR="002C34AB">
            <w:rPr>
              <w:rFonts w:hint="cs"/>
              <w:bCs/>
              <w:rtl/>
            </w:rPr>
            <w:t>جعل</w:t>
          </w:r>
          <w:r w:rsidR="002C34AB" w:rsidRPr="004A6D01">
            <w:rPr>
              <w:bCs/>
              <w:rtl/>
            </w:rPr>
            <w:t xml:space="preserve"> العقوبات على أعمال التعذيب المنصوص عليها في قوانينها تعكس الطابع الخطير لهذه الجريمة،</w:t>
          </w:r>
          <w:r w:rsidR="0045092B">
            <w:rPr>
              <w:bCs/>
              <w:rtl/>
            </w:rPr>
            <w:t xml:space="preserve"> و</w:t>
          </w:r>
          <w:r w:rsidR="002C34AB">
            <w:rPr>
              <w:rFonts w:hint="cs"/>
              <w:bCs/>
              <w:rtl/>
            </w:rPr>
            <w:t>عدم انطباق</w:t>
          </w:r>
          <w:r w:rsidR="002C34AB" w:rsidRPr="004A6D01">
            <w:rPr>
              <w:bCs/>
              <w:rtl/>
            </w:rPr>
            <w:t xml:space="preserve"> قانون التقادم على هذه الجريمة،</w:t>
          </w:r>
          <w:r w:rsidR="0045092B">
            <w:rPr>
              <w:bCs/>
              <w:rtl/>
            </w:rPr>
            <w:t xml:space="preserve"> و</w:t>
          </w:r>
          <w:r w:rsidR="002C34AB">
            <w:rPr>
              <w:rFonts w:hint="cs"/>
              <w:bCs/>
              <w:rtl/>
            </w:rPr>
            <w:t>عدم استفادة</w:t>
          </w:r>
          <w:r w:rsidR="002C34AB" w:rsidRPr="004A6D01">
            <w:rPr>
              <w:bCs/>
              <w:rtl/>
            </w:rPr>
            <w:t xml:space="preserve"> الجناة من أي عفو بموجب قانون العفو</w:t>
          </w:r>
          <w:r w:rsidR="002C34AB">
            <w:rPr>
              <w:rFonts w:hint="cs"/>
              <w:bCs/>
              <w:rtl/>
            </w:rPr>
            <w:t xml:space="preserve"> العام</w:t>
          </w:r>
          <w:r w:rsidR="002C34AB" w:rsidRPr="004A6D01">
            <w:rPr>
              <w:bCs/>
              <w:rtl/>
            </w:rPr>
            <w:t xml:space="preserve">. </w:t>
          </w:r>
          <w:dir w:val="rtl">
            <w:r w:rsidR="002C34AB" w:rsidRPr="004A6D01">
              <w:rPr>
                <w:bCs/>
                <w:rtl/>
              </w:rPr>
              <w:t>وينبغي للدولة الطرف أيض</w:t>
            </w:r>
            <w:r w:rsidR="00B602F9">
              <w:rPr>
                <w:bCs/>
                <w:rtl/>
              </w:rPr>
              <w:t xml:space="preserve">اً </w:t>
            </w:r>
            <w:r w:rsidR="002C34AB" w:rsidRPr="004A6D01">
              <w:rPr>
                <w:bCs/>
                <w:rtl/>
              </w:rPr>
              <w:t>أن تتخذ تدابير</w:t>
            </w:r>
            <w:r w:rsidR="0045092B">
              <w:rPr>
                <w:bCs/>
                <w:rtl/>
              </w:rPr>
              <w:t xml:space="preserve"> </w:t>
            </w:r>
            <w:r w:rsidR="002C34AB">
              <w:rPr>
                <w:rFonts w:hint="cs"/>
                <w:bCs/>
                <w:rtl/>
              </w:rPr>
              <w:t xml:space="preserve">تكفل عدم السماح </w:t>
            </w:r>
            <w:r w:rsidR="002C34AB" w:rsidRPr="004A6D01">
              <w:rPr>
                <w:bCs/>
                <w:rtl/>
              </w:rPr>
              <w:t xml:space="preserve">للجهات المسؤولة، بموجب قانون الإجراءات الجنائية، بإنهاء التحقيقات </w:t>
            </w:r>
            <w:r w:rsidR="002C34AB">
              <w:rPr>
                <w:bCs/>
                <w:rtl/>
              </w:rPr>
              <w:t xml:space="preserve">في جريمة التعذيب لأن الجاني </w:t>
            </w:r>
            <w:r w:rsidR="002C34AB">
              <w:rPr>
                <w:rFonts w:hint="cs"/>
                <w:bCs/>
                <w:rtl/>
              </w:rPr>
              <w:t xml:space="preserve">أعلن </w:t>
            </w:r>
            <w:r w:rsidR="002C34AB" w:rsidRPr="004A6D01">
              <w:rPr>
                <w:bCs/>
                <w:rtl/>
              </w:rPr>
              <w:t xml:space="preserve">توبته أو تصالح مع الضحية. </w:t>
            </w:r>
            <w:dir w:val="rtl">
              <w:r w:rsidR="002C34AB" w:rsidRPr="004A6D01">
                <w:rPr>
                  <w:bCs/>
                  <w:rtl/>
                </w:rPr>
                <w:t>وعلاوة على ذلك، ينبغي للدولة الطرف أن تتخذ التدابير اللازمة لضمان مقاضاة الجناة عن الأفعال التي</w:t>
              </w:r>
              <w:r w:rsidR="0045092B">
                <w:rPr>
                  <w:bCs/>
                  <w:rtl/>
                </w:rPr>
                <w:t xml:space="preserve"> </w:t>
              </w:r>
              <w:r w:rsidR="002C34AB">
                <w:rPr>
                  <w:rFonts w:hint="cs"/>
                  <w:bCs/>
                  <w:rtl/>
                </w:rPr>
                <w:t xml:space="preserve">ترقى إلى </w:t>
              </w:r>
              <w:r w:rsidR="002C34AB" w:rsidRPr="004A6D01">
                <w:rPr>
                  <w:bCs/>
                  <w:rtl/>
                </w:rPr>
                <w:t>التعذيب أو سوء المعاملة بموجب المادة ١٤٣(١) من القانون الجنائي، وعدم حصر ذلك في الجرائم الأخرى التي يعاقب عليها بعقوبات قصوى</w:t>
              </w:r>
              <w:r w:rsidR="002C34AB">
                <w:rPr>
                  <w:rFonts w:hint="cs"/>
                  <w:bCs/>
                  <w:rtl/>
                </w:rPr>
                <w:t xml:space="preserve"> أقل</w:t>
              </w:r>
              <w:r w:rsidR="002C34AB" w:rsidRPr="004A6D01">
                <w:rPr>
                  <w:bCs/>
                  <w:rtl/>
                </w:rPr>
                <w:t xml:space="preserve">، وتتيح إمكانية الحصول على العفو، وتخضع لقوانين </w:t>
              </w:r>
              <w:proofErr w:type="gramStart"/>
              <w:r w:rsidR="002C34AB" w:rsidRPr="004A6D01">
                <w:rPr>
                  <w:bCs/>
                  <w:rtl/>
                </w:rPr>
                <w:t>التقادم.</w:t>
              </w:r>
              <w:r w:rsidR="002C34AB" w:rsidRPr="004A6D01">
                <w:rPr>
                  <w:rFonts w:cs="Times New Roman"/>
                  <w:bCs/>
                </w:rPr>
                <w:t>‬</w:t>
              </w:r>
              <w:proofErr w:type="gramEnd"/>
              <w:r w:rsidR="002C34AB" w:rsidRPr="000E78F8">
                <w:rPr>
                  <w:b/>
                  <w:rtl/>
                </w:rPr>
                <w:t xml:space="preserve"> </w:t>
              </w:r>
              <w:r w:rsidR="002C34AB" w:rsidRPr="000E78F8">
                <w:rPr>
                  <w:rFonts w:cs="Times New Roman"/>
                </w:rPr>
                <w:t>‬</w:t>
              </w:r>
              <w:r w:rsidR="002C34AB">
                <w:t>‬</w:t>
              </w:r>
              <w:r w:rsidR="002C34AB">
                <w:t>‬</w:t>
              </w:r>
              <w:r w:rsidR="002C34AB">
                <w:t>‬</w:t>
              </w:r>
              <w:r w:rsidR="002C34AB">
                <w:t>‬</w:t>
              </w:r>
              <w:r w:rsidR="002C34AB">
                <w:t>‬</w:t>
              </w:r>
              <w:r w:rsidR="002C34AB">
                <w:t>‬</w:t>
              </w:r>
              <w:r w:rsidR="002C34AB">
                <w:t>‬</w:t>
              </w:r>
              <w:r w:rsidR="002C34AB">
                <w:t>‬</w:t>
              </w:r>
              <w:r w:rsidR="002C34AB">
                <w:t>‬</w:t>
              </w:r>
              <w:r w:rsidR="002C34AB">
                <w:t>‬</w:t>
              </w:r>
              <w:r w:rsidR="002C34AB">
                <w:t>‬</w:t>
              </w:r>
              <w:r w:rsidR="002C34AB">
                <w:t>‬</w:t>
              </w:r>
              <w:r>
                <w:t>‬</w:t>
              </w:r>
              <w:r>
                <w:t>‬</w:t>
              </w:r>
              <w:r>
                <w:t>‬</w:t>
              </w:r>
              <w:r>
                <w:t>‬</w:t>
              </w:r>
            </w:dir>
          </w:dir>
        </w:dir>
      </w:dir>
    </w:p>
    <w:p w:rsidR="002C34AB" w:rsidRPr="000E78F8" w:rsidRDefault="002C34AB" w:rsidP="0045092B">
      <w:pPr>
        <w:pStyle w:val="H23GA"/>
        <w:rPr>
          <w:rtl/>
        </w:rPr>
      </w:pPr>
      <w:r w:rsidRPr="000E78F8">
        <w:rPr>
          <w:rtl/>
        </w:rPr>
        <w:tab/>
      </w:r>
      <w:r w:rsidRPr="004A6D01">
        <w:rPr>
          <w:rtl/>
        </w:rPr>
        <w:tab/>
      </w:r>
      <w:bookmarkStart w:id="10" w:name="_Toc516758028"/>
      <w:dir w:val="rtl">
        <w:r w:rsidRPr="004A6D01">
          <w:rPr>
            <w:rtl/>
          </w:rPr>
          <w:t>أمين المظالم المعني بحقوق الإنسان</w:t>
        </w:r>
        <w:r w:rsidRPr="000E78F8">
          <w:rPr>
            <w:rFonts w:cs="Times New Roman"/>
          </w:rPr>
          <w:t>‬</w:t>
        </w:r>
        <w:bookmarkEnd w:id="10"/>
        <w:r>
          <w:t>‬</w:t>
        </w:r>
        <w:r>
          <w:t>‬</w:t>
        </w:r>
        <w:r>
          <w:t>‬</w:t>
        </w:r>
        <w:r w:rsidR="005146D8">
          <w:t>‬</w:t>
        </w:r>
      </w:dir>
    </w:p>
    <w:p w:rsidR="002C34AB" w:rsidRPr="00335A38" w:rsidRDefault="005146D8" w:rsidP="002C34AB">
      <w:pPr>
        <w:pStyle w:val="SingleTxtGA"/>
        <w:rPr>
          <w:rtl/>
        </w:rPr>
      </w:pPr>
      <w:dir w:val="rtl">
        <w:dir w:val="rtl">
          <w:r w:rsidR="002C34AB" w:rsidRPr="000E78F8">
            <w:rPr>
              <w:rtl/>
            </w:rPr>
            <w:t>١٥</w:t>
          </w:r>
          <w:r w:rsidR="0045092B">
            <w:rPr>
              <w:rtl/>
            </w:rPr>
            <w:t>-</w:t>
          </w:r>
          <w:r w:rsidR="0045092B">
            <w:rPr>
              <w:rtl/>
            </w:rPr>
            <w:tab/>
          </w:r>
          <w:r w:rsidR="002C34AB" w:rsidRPr="000E78F8">
            <w:rPr>
              <w:rtl/>
            </w:rPr>
            <w:t>تلاحظ اللجنة أن التعديلات التي أدخلت على قانون مفوض حقوق الإنسان (أمين المظالم) لعام ٢٠١٢ تتيح إمكانية ال</w:t>
          </w:r>
          <w:r w:rsidR="002C34AB">
            <w:rPr>
              <w:rtl/>
            </w:rPr>
            <w:t xml:space="preserve">وصول دون عوائق إلى أماكن </w:t>
          </w:r>
          <w:r w:rsidR="002C34AB">
            <w:rPr>
              <w:rFonts w:hint="cs"/>
              <w:rtl/>
            </w:rPr>
            <w:t>سلب الحرية</w:t>
          </w:r>
          <w:r w:rsidR="002C34AB" w:rsidRPr="000E78F8">
            <w:rPr>
              <w:rtl/>
            </w:rPr>
            <w:t xml:space="preserve">، ويساورها القلق من أن أمين المظالم قد لا </w:t>
          </w:r>
          <w:r w:rsidR="002C34AB">
            <w:rPr>
              <w:rFonts w:hint="cs"/>
              <w:rtl/>
            </w:rPr>
            <w:t xml:space="preserve">يتمكن </w:t>
          </w:r>
          <w:r w:rsidR="002C34AB" w:rsidRPr="000E78F8">
            <w:rPr>
              <w:rtl/>
            </w:rPr>
            <w:t>في واقع الأمر</w:t>
          </w:r>
          <w:r w:rsidR="002C34AB">
            <w:rPr>
              <w:rFonts w:hint="cs"/>
              <w:rtl/>
            </w:rPr>
            <w:t xml:space="preserve"> من</w:t>
          </w:r>
          <w:r w:rsidR="002C34AB" w:rsidRPr="000E78F8">
            <w:rPr>
              <w:rtl/>
            </w:rPr>
            <w:t xml:space="preserve"> الوصول إلى المرافق المؤقتة للاحتجاز السابق للمحاكمة التي تخضع لسلطة اللجنة الحكومية المعنية بالأمن الوطني، و</w:t>
          </w:r>
          <w:r w:rsidR="002C34AB">
            <w:rPr>
              <w:rFonts w:hint="cs"/>
              <w:rtl/>
            </w:rPr>
            <w:t>لا</w:t>
          </w:r>
          <w:r w:rsidR="002C34AB" w:rsidRPr="000E78F8">
            <w:rPr>
              <w:rtl/>
            </w:rPr>
            <w:t xml:space="preserve"> </w:t>
          </w:r>
          <w:r w:rsidR="002C34AB">
            <w:rPr>
              <w:rFonts w:hint="cs"/>
              <w:rtl/>
            </w:rPr>
            <w:t xml:space="preserve">إلى </w:t>
          </w:r>
          <w:r w:rsidR="002C34AB" w:rsidRPr="000E78F8">
            <w:rPr>
              <w:rtl/>
            </w:rPr>
            <w:t>المرافق التي تديرها دائرة مكافحة الجريمة المنظمة بوزارة الشؤون الداخلية، و</w:t>
          </w:r>
          <w:r w:rsidR="002C34AB">
            <w:rPr>
              <w:rFonts w:hint="cs"/>
              <w:rtl/>
            </w:rPr>
            <w:t>لا إلى</w:t>
          </w:r>
          <w:r w:rsidR="002C34AB" w:rsidRPr="000E78F8">
            <w:rPr>
              <w:rtl/>
            </w:rPr>
            <w:t xml:space="preserve"> المرافق التي تديرها وكالة مكافحة المخدرات، و</w:t>
          </w:r>
          <w:r w:rsidR="002C34AB">
            <w:rPr>
              <w:rFonts w:hint="cs"/>
              <w:rtl/>
            </w:rPr>
            <w:t>لا إلى</w:t>
          </w:r>
          <w:r w:rsidR="002C34AB" w:rsidRPr="000E78F8">
            <w:rPr>
              <w:rtl/>
            </w:rPr>
            <w:t xml:space="preserve"> الأماكن الأخرى </w:t>
          </w:r>
          <w:r w:rsidR="002C34AB">
            <w:rPr>
              <w:rFonts w:hint="cs"/>
              <w:rtl/>
            </w:rPr>
            <w:t>التي</w:t>
          </w:r>
          <w:r w:rsidR="0045092B">
            <w:rPr>
              <w:rFonts w:hint="cs"/>
              <w:rtl/>
            </w:rPr>
            <w:t xml:space="preserve"> </w:t>
          </w:r>
          <w:r w:rsidR="002C34AB">
            <w:rPr>
              <w:rFonts w:hint="cs"/>
              <w:rtl/>
            </w:rPr>
            <w:t>قد تسلب حريتهم فيها</w:t>
          </w:r>
          <w:r w:rsidR="002C34AB" w:rsidRPr="000E78F8">
            <w:rPr>
              <w:rtl/>
            </w:rPr>
            <w:t xml:space="preserve"> (</w:t>
          </w:r>
          <w:r w:rsidR="002C34AB">
            <w:rPr>
              <w:rFonts w:hint="cs"/>
              <w:rtl/>
            </w:rPr>
            <w:t>و</w:t>
          </w:r>
          <w:r w:rsidR="002C34AB" w:rsidRPr="000E78F8">
            <w:rPr>
              <w:rtl/>
            </w:rPr>
            <w:t xml:space="preserve">حيث يمكن احتجازهم بمعزل </w:t>
          </w:r>
          <w:r w:rsidR="002C34AB">
            <w:rPr>
              <w:rtl/>
            </w:rPr>
            <w:t>عن العالم الخارجي بحكم الواقع).</w:t>
          </w:r>
          <w:r w:rsidR="002C34AB">
            <w:rPr>
              <w:rFonts w:hint="cs"/>
              <w:rtl/>
            </w:rPr>
            <w:t xml:space="preserve"> </w:t>
          </w:r>
          <w:r w:rsidR="002C34AB" w:rsidRPr="000E78F8">
            <w:rPr>
              <w:rtl/>
            </w:rPr>
            <w:t>وتشعر اللجنة بالقلق أيض</w:t>
          </w:r>
          <w:r w:rsidR="00B602F9">
            <w:rPr>
              <w:rtl/>
            </w:rPr>
            <w:t xml:space="preserve">اً </w:t>
          </w:r>
          <w:r w:rsidR="002C34AB" w:rsidRPr="000E78F8">
            <w:rPr>
              <w:rtl/>
            </w:rPr>
            <w:t xml:space="preserve">لأن التحالف العالمي للمؤسسات الوطنية لحقوق الإنسان </w:t>
          </w:r>
          <w:r w:rsidR="002C34AB">
            <w:rPr>
              <w:rFonts w:hint="cs"/>
              <w:rtl/>
            </w:rPr>
            <w:t xml:space="preserve">قد </w:t>
          </w:r>
          <w:r w:rsidR="002C34AB" w:rsidRPr="000E78F8">
            <w:rPr>
              <w:rtl/>
            </w:rPr>
            <w:t>منح مكتب أمين المظالم اعتماد الفئة "باء" في آذار/مارس ٢٠١٢ بسبب عدم امتثاله الكامل المبادئَ المتعلقة بمركز المؤسسات الوطنية لتعزيز وحماية حقوق الإنسان (مبادئ باريس)، بما في ذلك عدم كفاية ضمانات الاستقلال</w:t>
          </w:r>
          <w:r w:rsidR="002C34AB">
            <w:rPr>
              <w:rFonts w:hint="cs"/>
              <w:rtl/>
            </w:rPr>
            <w:t>ية</w:t>
          </w:r>
          <w:r w:rsidR="002C34AB" w:rsidRPr="000E78F8">
            <w:rPr>
              <w:rtl/>
            </w:rPr>
            <w:t xml:space="preserve"> وعدم كفاية التمويل (المادة ٢</w:t>
          </w:r>
          <w:proofErr w:type="gramStart"/>
          <w:r w:rsidR="002C34AB" w:rsidRPr="000E78F8">
            <w:rPr>
              <w:rtl/>
            </w:rPr>
            <w:t>).</w:t>
          </w:r>
          <w:r w:rsidR="002C34AB">
            <w:t>‬</w:t>
          </w:r>
          <w:r w:rsidR="002C34AB">
            <w:t>‬</w:t>
          </w:r>
          <w:proofErr w:type="gramEnd"/>
          <w:r>
            <w:t>‬</w:t>
          </w:r>
          <w:r>
            <w:t>‬</w:t>
          </w:r>
        </w:dir>
      </w:dir>
    </w:p>
    <w:p w:rsidR="002C34AB" w:rsidRPr="004A6D01" w:rsidRDefault="002C34AB" w:rsidP="002C34AB">
      <w:pPr>
        <w:pStyle w:val="SingleTxtGA"/>
        <w:rPr>
          <w:bCs/>
          <w:rtl/>
        </w:rPr>
      </w:pPr>
      <w:r w:rsidRPr="000E78F8">
        <w:rPr>
          <w:rtl/>
        </w:rPr>
        <w:t>١٦-</w:t>
      </w:r>
      <w:r w:rsidRPr="000E78F8">
        <w:rPr>
          <w:rtl/>
        </w:rPr>
        <w:tab/>
      </w:r>
      <w:dir w:val="rtl">
        <w:r w:rsidRPr="000E78F8">
          <w:rPr>
            <w:b/>
            <w:rtl/>
          </w:rPr>
          <w:t xml:space="preserve"> </w:t>
        </w:r>
        <w:r w:rsidRPr="004A6D01">
          <w:rPr>
            <w:bCs/>
            <w:rtl/>
          </w:rPr>
          <w:t>ينبغي للدولة الطرف</w:t>
        </w:r>
        <w:r w:rsidR="0045092B">
          <w:rPr>
            <w:bCs/>
            <w:rtl/>
          </w:rPr>
          <w:t xml:space="preserve"> </w:t>
        </w:r>
        <w:r>
          <w:rPr>
            <w:rFonts w:hint="cs"/>
            <w:bCs/>
            <w:rtl/>
          </w:rPr>
          <w:t xml:space="preserve">تمكين </w:t>
        </w:r>
        <w:r w:rsidRPr="004A6D01">
          <w:rPr>
            <w:bCs/>
            <w:rtl/>
          </w:rPr>
          <w:t>مفوض حقوق الإنسان (أمين المظالم)</w:t>
        </w:r>
        <w:r w:rsidR="0045092B">
          <w:rPr>
            <w:bCs/>
            <w:rtl/>
          </w:rPr>
          <w:t xml:space="preserve"> </w:t>
        </w:r>
        <w:r>
          <w:rPr>
            <w:rFonts w:hint="cs"/>
            <w:bCs/>
            <w:rtl/>
          </w:rPr>
          <w:t>من</w:t>
        </w:r>
        <w:r>
          <w:rPr>
            <w:bCs/>
            <w:rtl/>
          </w:rPr>
          <w:t xml:space="preserve"> الوصول إلى</w:t>
        </w:r>
        <w:r>
          <w:rPr>
            <w:rFonts w:hint="cs"/>
            <w:bCs/>
            <w:rtl/>
          </w:rPr>
          <w:t xml:space="preserve"> كافة</w:t>
        </w:r>
        <w:r>
          <w:rPr>
            <w:bCs/>
            <w:rtl/>
          </w:rPr>
          <w:t xml:space="preserve"> الأماكن التي </w:t>
        </w:r>
        <w:r>
          <w:rPr>
            <w:rFonts w:hint="cs"/>
            <w:bCs/>
            <w:rtl/>
          </w:rPr>
          <w:t xml:space="preserve">تُسلب فيها حرية </w:t>
        </w:r>
        <w:r w:rsidRPr="004A6D01">
          <w:rPr>
            <w:bCs/>
            <w:rtl/>
          </w:rPr>
          <w:t xml:space="preserve">الأشخاص </w:t>
        </w:r>
        <w:r>
          <w:rPr>
            <w:bCs/>
            <w:rtl/>
          </w:rPr>
          <w:t>في جميع أنحاء البلد، وأن ت</w:t>
        </w:r>
        <w:r>
          <w:rPr>
            <w:rFonts w:hint="cs"/>
            <w:bCs/>
            <w:rtl/>
          </w:rPr>
          <w:t>تيح</w:t>
        </w:r>
        <w:r w:rsidRPr="004A6D01">
          <w:rPr>
            <w:bCs/>
            <w:rtl/>
          </w:rPr>
          <w:t xml:space="preserve"> تقاريرها للجمهور بانتظام، بما في ذلك عبر موقع إلكتروني على شبكة الإنترنت.</w:t>
        </w:r>
        <w:r w:rsidRPr="004A6D01">
          <w:rPr>
            <w:rFonts w:cs="Times New Roman"/>
            <w:bCs/>
          </w:rPr>
          <w:t>‬</w:t>
        </w:r>
        <w:r w:rsidRPr="004A6D01">
          <w:rPr>
            <w:bCs/>
            <w:rtl/>
          </w:rPr>
          <w:t xml:space="preserve"> و</w:t>
        </w:r>
        <w:dir w:val="rtl">
          <w:r w:rsidRPr="004A6D01">
            <w:rPr>
              <w:bCs/>
              <w:rtl/>
            </w:rPr>
            <w:t>ينبغي تعزيز استقلال</w:t>
          </w:r>
          <w:r>
            <w:rPr>
              <w:rFonts w:hint="cs"/>
              <w:bCs/>
              <w:rtl/>
            </w:rPr>
            <w:t>ية</w:t>
          </w:r>
          <w:r w:rsidRPr="004A6D01">
            <w:rPr>
              <w:bCs/>
              <w:rtl/>
            </w:rPr>
            <w:t xml:space="preserve"> وفعالية مكتب أمين المظالم بضمان كفاية موارده المالية والبشرية بغية تمكينه من الاضطلاع بولايته بفعالية واستقلالية، وفق</w:t>
          </w:r>
          <w:r w:rsidR="00B602F9">
            <w:rPr>
              <w:bCs/>
              <w:rtl/>
            </w:rPr>
            <w:t xml:space="preserve">اً </w:t>
          </w:r>
          <w:r w:rsidRPr="004A6D01">
            <w:rPr>
              <w:bCs/>
              <w:rtl/>
            </w:rPr>
            <w:t xml:space="preserve">للمبادئ المتعلقة بمركز المؤسسات الوطنية لتعزيز وحماية حقوق الإنسان (مبادئ باريس)، </w:t>
          </w:r>
          <w:r>
            <w:rPr>
              <w:rFonts w:hint="cs"/>
              <w:bCs/>
              <w:rtl/>
            </w:rPr>
            <w:t>مع مراعاة جانب التعددية في الموظفين</w:t>
          </w:r>
          <w:r w:rsidR="0045092B">
            <w:rPr>
              <w:rFonts w:hint="cs"/>
              <w:bCs/>
              <w:rtl/>
            </w:rPr>
            <w:t xml:space="preserve"> و</w:t>
          </w:r>
          <w:r w:rsidRPr="004A6D01">
            <w:rPr>
              <w:bCs/>
              <w:rtl/>
            </w:rPr>
            <w:t>اختيار</w:t>
          </w:r>
          <w:r>
            <w:rPr>
              <w:rFonts w:hint="cs"/>
              <w:bCs/>
              <w:rtl/>
            </w:rPr>
            <w:t>هم</w:t>
          </w:r>
          <w:r w:rsidR="0045092B">
            <w:rPr>
              <w:bCs/>
              <w:rtl/>
            </w:rPr>
            <w:t xml:space="preserve"> </w:t>
          </w:r>
          <w:r>
            <w:rPr>
              <w:rFonts w:hint="cs"/>
              <w:bCs/>
              <w:rtl/>
            </w:rPr>
            <w:t>وفق</w:t>
          </w:r>
          <w:r w:rsidR="00B602F9">
            <w:rPr>
              <w:rFonts w:hint="cs"/>
              <w:bCs/>
              <w:rtl/>
            </w:rPr>
            <w:t xml:space="preserve">اً </w:t>
          </w:r>
          <w:r>
            <w:rPr>
              <w:rFonts w:hint="cs"/>
              <w:bCs/>
              <w:rtl/>
            </w:rPr>
            <w:t>ل</w:t>
          </w:r>
          <w:r w:rsidRPr="004A6D01">
            <w:rPr>
              <w:bCs/>
              <w:rtl/>
            </w:rPr>
            <w:t>عملية واضحة وشفافة وتشاركية.</w:t>
          </w:r>
          <w:r w:rsidRPr="004A6D01">
            <w:rPr>
              <w:rFonts w:cs="Times New Roman"/>
              <w:bCs/>
            </w:rPr>
            <w:t>‬</w:t>
          </w:r>
          <w:r>
            <w:t>‬</w:t>
          </w:r>
          <w:r>
            <w:t>‬</w:t>
          </w:r>
          <w:r>
            <w:t>‬</w:t>
          </w:r>
          <w:r>
            <w:t>‬</w:t>
          </w:r>
          <w:r>
            <w:t>‬</w:t>
          </w:r>
          <w:r>
            <w:t>‬</w:t>
          </w:r>
          <w:r w:rsidR="005146D8">
            <w:t>‬</w:t>
          </w:r>
          <w:r w:rsidR="005146D8">
            <w:t>‬</w:t>
          </w:r>
        </w:dir>
      </w:dir>
    </w:p>
    <w:p w:rsidR="002C34AB" w:rsidRPr="000E78F8" w:rsidRDefault="002C34AB" w:rsidP="0045092B">
      <w:pPr>
        <w:pStyle w:val="H23GA"/>
        <w:rPr>
          <w:rtl/>
        </w:rPr>
      </w:pPr>
      <w:r w:rsidRPr="000E78F8">
        <w:rPr>
          <w:rtl/>
        </w:rPr>
        <w:tab/>
      </w:r>
      <w:r w:rsidRPr="0045092B">
        <w:rPr>
          <w:rtl/>
        </w:rPr>
        <w:tab/>
      </w:r>
      <w:bookmarkStart w:id="11" w:name="_Toc516758029"/>
      <w:dir w:val="rtl">
        <w:r w:rsidRPr="0045092B">
          <w:rPr>
            <w:rtl/>
          </w:rPr>
          <w:t>الضمانات القانونية الأساسية</w:t>
        </w:r>
        <w:r w:rsidRPr="0045092B">
          <w:t>‬</w:t>
        </w:r>
        <w:bookmarkEnd w:id="11"/>
        <w:r>
          <w:t>‬</w:t>
        </w:r>
        <w:r>
          <w:t>‬</w:t>
        </w:r>
        <w:r>
          <w:t>‬</w:t>
        </w:r>
        <w:r w:rsidR="005146D8">
          <w:t>‬</w:t>
        </w:r>
      </w:dir>
    </w:p>
    <w:p w:rsidR="002C34AB" w:rsidRPr="000E78F8" w:rsidRDefault="002C34AB" w:rsidP="002C34AB">
      <w:pPr>
        <w:pStyle w:val="SingleTxtGA"/>
        <w:rPr>
          <w:rtl/>
        </w:rPr>
      </w:pPr>
      <w:r w:rsidRPr="000E78F8">
        <w:rPr>
          <w:rtl/>
        </w:rPr>
        <w:t>١٧-</w:t>
      </w:r>
      <w:r w:rsidRPr="000E78F8">
        <w:rPr>
          <w:rtl/>
        </w:rPr>
        <w:tab/>
      </w:r>
      <w:dir w:val="rtl">
        <w:r w:rsidRPr="000E78F8">
          <w:rPr>
            <w:rtl/>
          </w:rPr>
          <w:t>تحيط اللجنة علم</w:t>
        </w:r>
        <w:r w:rsidR="00B602F9">
          <w:rPr>
            <w:rtl/>
          </w:rPr>
          <w:t xml:space="preserve">اً </w:t>
        </w:r>
        <w:r w:rsidRPr="000E78F8">
          <w:rPr>
            <w:rtl/>
          </w:rPr>
          <w:t xml:space="preserve">بالتعديلات القانونية التي أُدخلت في عام ٢٠١٦، وتشعر بالقلق لأن الأشخاص المحتجزين لا يتمتعون في الممارسة العملية بجميع الضمانات القانونية الأساسية </w:t>
        </w:r>
        <w:r>
          <w:rPr>
            <w:rFonts w:hint="cs"/>
            <w:rtl/>
          </w:rPr>
          <w:t xml:space="preserve">بمجرد </w:t>
        </w:r>
        <w:r w:rsidRPr="000E78F8">
          <w:rPr>
            <w:rtl/>
          </w:rPr>
          <w:t xml:space="preserve">سلب حريتهم، لا سيما بعد إلقاء الشرطة القبض عليهم، ولأن التشريعات المحلية لا تتيح </w:t>
        </w:r>
        <w:r w:rsidRPr="000E78F8">
          <w:rPr>
            <w:rtl/>
          </w:rPr>
          <w:lastRenderedPageBreak/>
          <w:t>المستوى نفسه من الحماية للأشخاص المحتجزين بتهم إدارية مقارنة بالمحتجزين بتهم جنائية.</w:t>
        </w:r>
        <w:r w:rsidRPr="000E78F8">
          <w:rPr>
            <w:rFonts w:cs="Times New Roman"/>
          </w:rPr>
          <w:t>‬</w:t>
        </w:r>
        <w:r w:rsidRPr="000E78F8">
          <w:rPr>
            <w:rtl/>
          </w:rPr>
          <w:t xml:space="preserve"> </w:t>
        </w:r>
        <w:dir w:val="rtl">
          <w:r>
            <w:rPr>
              <w:rtl/>
            </w:rPr>
            <w:t>ويساور</w:t>
          </w:r>
          <w:r>
            <w:rPr>
              <w:rFonts w:hint="cs"/>
              <w:rtl/>
            </w:rPr>
            <w:t xml:space="preserve"> اللجنة</w:t>
          </w:r>
          <w:r w:rsidRPr="000E78F8">
            <w:rPr>
              <w:rtl/>
            </w:rPr>
            <w:t xml:space="preserve"> القلق أيض</w:t>
          </w:r>
          <w:r w:rsidR="00B602F9">
            <w:rPr>
              <w:rtl/>
            </w:rPr>
            <w:t xml:space="preserve">اً </w:t>
          </w:r>
          <w:r w:rsidRPr="000E78F8">
            <w:rPr>
              <w:rtl/>
            </w:rPr>
            <w:t xml:space="preserve">إزاء ما اعتاد عليه ضباط العمليات والتحقيقات من ممارسات بحيث يُستدرج الأشخاص </w:t>
          </w:r>
          <w:r>
            <w:rPr>
              <w:rFonts w:hint="cs"/>
              <w:rtl/>
            </w:rPr>
            <w:t xml:space="preserve">إلى مراكز الشرطة </w:t>
          </w:r>
          <w:r>
            <w:rPr>
              <w:rtl/>
            </w:rPr>
            <w:t xml:space="preserve">بطريقة غير رسمية </w:t>
          </w:r>
          <w:r>
            <w:rPr>
              <w:rFonts w:hint="cs"/>
              <w:rtl/>
            </w:rPr>
            <w:t>لإجراء</w:t>
          </w:r>
          <w:r w:rsidRPr="000E78F8">
            <w:rPr>
              <w:rtl/>
            </w:rPr>
            <w:t xml:space="preserve"> "حوارات"، أو بصفتهم شهود</w:t>
          </w:r>
          <w:r w:rsidR="00B602F9">
            <w:rPr>
              <w:rtl/>
            </w:rPr>
            <w:t xml:space="preserve">اً </w:t>
          </w:r>
          <w:r w:rsidRPr="000E78F8">
            <w:rPr>
              <w:rtl/>
            </w:rPr>
            <w:t>بغية الحد من تواصلهم بمحاميهم وأفر</w:t>
          </w:r>
          <w:r>
            <w:rPr>
              <w:rtl/>
            </w:rPr>
            <w:t>اد أسرهم أو منعهم من ذلك، فيجد</w:t>
          </w:r>
          <w:r>
            <w:rPr>
              <w:rFonts w:hint="cs"/>
              <w:rtl/>
            </w:rPr>
            <w:t xml:space="preserve"> هؤلاء</w:t>
          </w:r>
          <w:r w:rsidRPr="000E78F8">
            <w:rPr>
              <w:rtl/>
            </w:rPr>
            <w:t xml:space="preserve"> أنفسهم في مرافق احتجاز غير مسجلة قبل توجيه اتهامات جنائية رسمية إليهم. ولا تزال اللجنة تشعر بالقلق لأن الأشخاص الموقوفين لا يخضعون لفحص طبي مستقل عند إيداعهم في مراكز الشرطة ومرافق الاحتجاز المؤقت،</w:t>
          </w:r>
          <w:r w:rsidR="0045092B">
            <w:rPr>
              <w:rtl/>
            </w:rPr>
            <w:t xml:space="preserve"> و</w:t>
          </w:r>
          <w:r>
            <w:rPr>
              <w:rFonts w:hint="cs"/>
              <w:rtl/>
            </w:rPr>
            <w:t>إزاء عدم الاحتفاظ</w:t>
          </w:r>
          <w:r w:rsidRPr="000E78F8">
            <w:rPr>
              <w:rtl/>
            </w:rPr>
            <w:t xml:space="preserve"> بسجل رسمي مركزي في جميع مراحل الاحتجاز،</w:t>
          </w:r>
          <w:r w:rsidR="0045092B">
            <w:rPr>
              <w:rtl/>
            </w:rPr>
            <w:t xml:space="preserve"> و</w:t>
          </w:r>
          <w:r>
            <w:rPr>
              <w:rFonts w:hint="cs"/>
              <w:rtl/>
            </w:rPr>
            <w:t>إزاء عدم تقليص</w:t>
          </w:r>
          <w:r w:rsidR="0045092B">
            <w:rPr>
              <w:rFonts w:hint="cs"/>
              <w:rtl/>
            </w:rPr>
            <w:t xml:space="preserve"> </w:t>
          </w:r>
          <w:r w:rsidRPr="000E78F8">
            <w:rPr>
              <w:rtl/>
            </w:rPr>
            <w:t xml:space="preserve">مدة الاحتجاز لدى الشرطة السابق للاتهام </w:t>
          </w:r>
          <w:r>
            <w:rPr>
              <w:rFonts w:hint="cs"/>
              <w:rtl/>
            </w:rPr>
            <w:t xml:space="preserve">من </w:t>
          </w:r>
          <w:r w:rsidRPr="000E78F8">
            <w:rPr>
              <w:rtl/>
            </w:rPr>
            <w:t xml:space="preserve">72 ساعة </w:t>
          </w:r>
          <w:r>
            <w:rPr>
              <w:rFonts w:hint="cs"/>
              <w:rtl/>
            </w:rPr>
            <w:t xml:space="preserve">المحددة </w:t>
          </w:r>
          <w:r w:rsidRPr="000E78F8">
            <w:rPr>
              <w:rtl/>
            </w:rPr>
            <w:t>إلى 48 ساعة</w:t>
          </w:r>
          <w:bookmarkStart w:id="12" w:name="_ftnref1"/>
          <w:bookmarkEnd w:id="12"/>
          <w:r w:rsidRPr="000E78F8">
            <w:rPr>
              <w:rtl/>
            </w:rPr>
            <w:t xml:space="preserve"> (المواد 2، و12، و13، و16</w:t>
          </w:r>
          <w:proofErr w:type="gramStart"/>
          <w:r w:rsidRPr="000E78F8">
            <w:rPr>
              <w:rtl/>
            </w:rPr>
            <w:t>).</w:t>
          </w:r>
          <w:r w:rsidRPr="000E78F8">
            <w:rPr>
              <w:rFonts w:cs="Times New Roman"/>
            </w:rPr>
            <w:t>‬</w:t>
          </w:r>
          <w:r>
            <w:t>‬</w:t>
          </w:r>
          <w:proofErr w:type="gramEnd"/>
          <w:r>
            <w:t>‬</w:t>
          </w:r>
          <w:r>
            <w:t>‬</w:t>
          </w:r>
          <w:r>
            <w:t>‬</w:t>
          </w:r>
          <w:r>
            <w:t>‬</w:t>
          </w:r>
          <w:r>
            <w:t>‬</w:t>
          </w:r>
          <w:r w:rsidR="005146D8">
            <w:t>‬</w:t>
          </w:r>
          <w:r w:rsidR="005146D8">
            <w:t>‬</w:t>
          </w:r>
        </w:dir>
      </w:dir>
    </w:p>
    <w:p w:rsidR="002C34AB" w:rsidRPr="004A6D01" w:rsidRDefault="002C34AB" w:rsidP="002C34AB">
      <w:pPr>
        <w:pStyle w:val="SingleTxtGA"/>
        <w:rPr>
          <w:bCs/>
          <w:rtl/>
        </w:rPr>
      </w:pPr>
      <w:r w:rsidRPr="000E78F8">
        <w:rPr>
          <w:rtl/>
        </w:rPr>
        <w:t>18-</w:t>
      </w:r>
      <w:r w:rsidRPr="000E78F8">
        <w:rPr>
          <w:rtl/>
        </w:rPr>
        <w:tab/>
      </w:r>
      <w:r w:rsidRPr="004A6D01">
        <w:rPr>
          <w:bCs/>
          <w:rtl/>
        </w:rPr>
        <w:t>ينبغي للدولة الطرف أن:</w:t>
      </w:r>
    </w:p>
    <w:p w:rsidR="002C34AB" w:rsidRPr="009D72AA" w:rsidRDefault="00247E82" w:rsidP="00247E82">
      <w:pPr>
        <w:pStyle w:val="SingleTxtGA"/>
        <w:rPr>
          <w:bCs/>
          <w:rtl/>
        </w:rPr>
      </w:pPr>
      <w:r w:rsidRPr="00247E82">
        <w:rPr>
          <w:b/>
          <w:rtl/>
        </w:rPr>
        <w:tab/>
      </w:r>
      <w:r w:rsidR="002C34AB" w:rsidRPr="00247E82">
        <w:rPr>
          <w:b/>
          <w:rtl/>
        </w:rPr>
        <w:t>(أ)</w:t>
      </w:r>
      <w:r w:rsidRPr="00247E82">
        <w:rPr>
          <w:b/>
          <w:rtl/>
        </w:rPr>
        <w:tab/>
      </w:r>
      <w:r w:rsidR="002C34AB">
        <w:rPr>
          <w:bCs/>
          <w:rtl/>
        </w:rPr>
        <w:t>تتخذ تدابير فعالة تكفل لجميع ال</w:t>
      </w:r>
      <w:r w:rsidR="002C34AB">
        <w:rPr>
          <w:rFonts w:hint="cs"/>
          <w:bCs/>
          <w:rtl/>
        </w:rPr>
        <w:t>أ</w:t>
      </w:r>
      <w:r w:rsidR="002C34AB" w:rsidRPr="004A6D01">
        <w:rPr>
          <w:bCs/>
          <w:rtl/>
        </w:rPr>
        <w:t>شخاص المحتجزين، بمن فيهم الأحداث، الاستفادة عملي</w:t>
      </w:r>
      <w:r w:rsidR="00B602F9">
        <w:rPr>
          <w:bCs/>
          <w:rtl/>
        </w:rPr>
        <w:t xml:space="preserve">اً </w:t>
      </w:r>
      <w:r w:rsidR="002C34AB" w:rsidRPr="004A6D01">
        <w:rPr>
          <w:bCs/>
          <w:rtl/>
        </w:rPr>
        <w:t xml:space="preserve">من جميع الضمانات القانونية الأساسية </w:t>
      </w:r>
      <w:r w:rsidR="002C34AB">
        <w:rPr>
          <w:rFonts w:hint="cs"/>
          <w:bCs/>
          <w:rtl/>
        </w:rPr>
        <w:t xml:space="preserve">بمجرد </w:t>
      </w:r>
      <w:r w:rsidR="002C34AB" w:rsidRPr="004A6D01">
        <w:rPr>
          <w:bCs/>
          <w:rtl/>
        </w:rPr>
        <w:t>سلب حريتهم وفق</w:t>
      </w:r>
      <w:r w:rsidR="00B602F9">
        <w:rPr>
          <w:bCs/>
          <w:rtl/>
        </w:rPr>
        <w:t xml:space="preserve">اً </w:t>
      </w:r>
      <w:r w:rsidR="002C34AB" w:rsidRPr="004A6D01">
        <w:rPr>
          <w:bCs/>
          <w:rtl/>
        </w:rPr>
        <w:t>للمعايير الدولية، بما في ذلك الضمانات المذكورة في الفقرتين ١٣، و١٤ من تعليق اللجنة العام رقم</w:t>
      </w:r>
      <w:r>
        <w:rPr>
          <w:rFonts w:hint="cs"/>
          <w:bCs/>
          <w:rtl/>
        </w:rPr>
        <w:t> </w:t>
      </w:r>
      <w:r w:rsidR="002C34AB" w:rsidRPr="004A6D01">
        <w:rPr>
          <w:bCs/>
          <w:rtl/>
        </w:rPr>
        <w:t>٢</w:t>
      </w:r>
      <w:r w:rsidR="0045092B">
        <w:rPr>
          <w:bCs/>
          <w:rtl/>
        </w:rPr>
        <w:t>(</w:t>
      </w:r>
      <w:r w:rsidR="002C34AB" w:rsidRPr="004A6D01">
        <w:rPr>
          <w:bCs/>
          <w:rtl/>
        </w:rPr>
        <w:t xml:space="preserve">٢٠٠٧) بشأن تنفيذ المادة ٢. </w:t>
      </w:r>
      <w:dir w:val="rtl">
        <w:r w:rsidR="002C34AB" w:rsidRPr="004A6D01">
          <w:rPr>
            <w:bCs/>
            <w:rtl/>
          </w:rPr>
          <w:t xml:space="preserve">وينبغي على وجه الخصوص منح الأشخاص المحتجزين الضمانات </w:t>
        </w:r>
        <w:proofErr w:type="gramStart"/>
        <w:r w:rsidR="002C34AB" w:rsidRPr="004A6D01">
          <w:rPr>
            <w:bCs/>
            <w:rtl/>
          </w:rPr>
          <w:t>التالية:</w:t>
        </w:r>
        <w:r w:rsidR="002C34AB">
          <w:t>‬</w:t>
        </w:r>
        <w:proofErr w:type="gramEnd"/>
        <w:r w:rsidR="005146D8">
          <w:t>‬</w:t>
        </w:r>
      </w:dir>
    </w:p>
    <w:p w:rsidR="002C34AB" w:rsidRPr="00247E82" w:rsidRDefault="005146D8" w:rsidP="00247E82">
      <w:pPr>
        <w:pStyle w:val="Roman2GA"/>
        <w:tabs>
          <w:tab w:val="num" w:pos="2654"/>
        </w:tabs>
        <w:bidi/>
        <w:ind w:left="2668" w:hanging="448"/>
        <w:rPr>
          <w:b/>
          <w:bCs/>
          <w:rtl/>
        </w:rPr>
      </w:pPr>
      <w:dir w:val="rtl">
        <w:r w:rsidR="002C34AB" w:rsidRPr="00247E82">
          <w:rPr>
            <w:b/>
            <w:bCs/>
            <w:rtl/>
          </w:rPr>
          <w:t>إبلاغ الأشخاص المحتجزين شفوياً وكتابياً وبلغة يفهمونها بحقوقهم والتهم الموجهة إليهم، وتوقيع شهادة يؤكدون فيها أنهم فهموا المعلومات المقدمة إليهم؛</w:t>
        </w:r>
        <w:r w:rsidR="002C34AB" w:rsidRPr="00247E82">
          <w:rPr>
            <w:rFonts w:cs="Times New Roman"/>
            <w:b/>
            <w:bCs/>
          </w:rPr>
          <w:t>‬</w:t>
        </w:r>
        <w:r w:rsidR="002C34AB" w:rsidRPr="00247E82">
          <w:rPr>
            <w:b/>
            <w:bCs/>
          </w:rPr>
          <w:t>‬</w:t>
        </w:r>
        <w:r w:rsidR="002C34AB" w:rsidRPr="00247E82">
          <w:rPr>
            <w:b/>
            <w:bCs/>
          </w:rPr>
          <w:t>‬</w:t>
        </w:r>
        <w:r w:rsidR="002C34AB" w:rsidRPr="00247E82">
          <w:rPr>
            <w:b/>
            <w:bCs/>
          </w:rPr>
          <w:t>‬</w:t>
        </w:r>
        <w:r>
          <w:t>‬</w:t>
        </w:r>
      </w:dir>
    </w:p>
    <w:p w:rsidR="002C34AB" w:rsidRPr="000B6937" w:rsidRDefault="005146D8" w:rsidP="000B6937">
      <w:pPr>
        <w:pStyle w:val="Roman2GA"/>
        <w:tabs>
          <w:tab w:val="clear" w:pos="2628"/>
          <w:tab w:val="num" w:pos="2668"/>
        </w:tabs>
        <w:bidi/>
        <w:spacing w:line="370" w:lineRule="exact"/>
        <w:ind w:left="2671" w:hanging="448"/>
        <w:rPr>
          <w:b/>
          <w:bCs/>
          <w:spacing w:val="-4"/>
          <w:rtl/>
        </w:rPr>
      </w:pPr>
      <w:dir w:val="rtl">
        <w:r w:rsidR="002C34AB" w:rsidRPr="000B6937">
          <w:rPr>
            <w:b/>
            <w:bCs/>
            <w:spacing w:val="-4"/>
            <w:rtl/>
          </w:rPr>
          <w:t xml:space="preserve">تسجيل جميع </w:t>
        </w:r>
        <w:r w:rsidR="002C34AB" w:rsidRPr="000B6937">
          <w:rPr>
            <w:rFonts w:hint="cs"/>
            <w:b/>
            <w:bCs/>
            <w:spacing w:val="-4"/>
            <w:rtl/>
          </w:rPr>
          <w:t>فترات</w:t>
        </w:r>
        <w:r w:rsidR="002C34AB" w:rsidRPr="000B6937">
          <w:rPr>
            <w:b/>
            <w:bCs/>
            <w:spacing w:val="-4"/>
            <w:rtl/>
          </w:rPr>
          <w:t xml:space="preserve"> سلب الحرية بدقة فور إلقاء القبض أو التوقيف في</w:t>
        </w:r>
        <w:r w:rsidR="0045092B" w:rsidRPr="000B6937">
          <w:rPr>
            <w:b/>
            <w:bCs/>
            <w:spacing w:val="-4"/>
            <w:rtl/>
          </w:rPr>
          <w:t xml:space="preserve"> </w:t>
        </w:r>
        <w:r w:rsidR="002C34AB" w:rsidRPr="000B6937">
          <w:rPr>
            <w:b/>
            <w:bCs/>
            <w:spacing w:val="-4"/>
            <w:rtl/>
          </w:rPr>
          <w:t>سجل في مكان الاحتجاز، بما في ذلك أسماء الأشخاص المحتجزين إدارياً، والأشخاص الذين توجه إليه</w:t>
        </w:r>
        <w:r w:rsidR="002C34AB" w:rsidRPr="000B6937">
          <w:rPr>
            <w:rFonts w:hint="cs"/>
            <w:b/>
            <w:bCs/>
            <w:spacing w:val="-4"/>
            <w:rtl/>
          </w:rPr>
          <w:t>م</w:t>
        </w:r>
        <w:r w:rsidR="002C34AB" w:rsidRPr="000B6937">
          <w:rPr>
            <w:b/>
            <w:bCs/>
            <w:spacing w:val="-4"/>
            <w:rtl/>
          </w:rPr>
          <w:t xml:space="preserve"> دعوة غير رسمية للحضور إلى مراكز الشرطة لإجراء "حوارات" أو بصفتهم شهود</w:t>
        </w:r>
        <w:r w:rsidR="00B602F9" w:rsidRPr="000B6937">
          <w:rPr>
            <w:b/>
            <w:bCs/>
            <w:spacing w:val="-4"/>
            <w:rtl/>
          </w:rPr>
          <w:t xml:space="preserve">اً، </w:t>
        </w:r>
        <w:r w:rsidR="002C34AB" w:rsidRPr="000B6937">
          <w:rPr>
            <w:b/>
            <w:bCs/>
            <w:spacing w:val="-4"/>
            <w:rtl/>
          </w:rPr>
          <w:t>لكنهم يحتجزون لاحقاً دون أي صفة رسمية قبل توجيه التهم إليهم رسمي</w:t>
        </w:r>
        <w:r w:rsidR="00B602F9" w:rsidRPr="000B6937">
          <w:rPr>
            <w:b/>
            <w:bCs/>
            <w:spacing w:val="-4"/>
            <w:rtl/>
          </w:rPr>
          <w:t xml:space="preserve">اً، </w:t>
        </w:r>
        <w:r w:rsidR="002C34AB" w:rsidRPr="000B6937">
          <w:rPr>
            <w:b/>
            <w:bCs/>
            <w:spacing w:val="-4"/>
            <w:rtl/>
          </w:rPr>
          <w:t>و</w:t>
        </w:r>
        <w:r w:rsidR="002C34AB" w:rsidRPr="000B6937">
          <w:rPr>
            <w:rFonts w:hint="cs"/>
            <w:b/>
            <w:bCs/>
            <w:spacing w:val="-4"/>
            <w:rtl/>
          </w:rPr>
          <w:t xml:space="preserve">كذلك </w:t>
        </w:r>
        <w:r w:rsidR="002C34AB" w:rsidRPr="000B6937">
          <w:rPr>
            <w:b/>
            <w:bCs/>
            <w:spacing w:val="-4"/>
            <w:rtl/>
          </w:rPr>
          <w:t>في سجل مركزي للأشخاص المسلوبة حر</w:t>
        </w:r>
        <w:r w:rsidR="00B602F9" w:rsidRPr="000B6937">
          <w:rPr>
            <w:b/>
            <w:bCs/>
            <w:spacing w:val="-4"/>
            <w:rtl/>
          </w:rPr>
          <w:t>يتهم، وتحرير تقارير الاحتجاز وف</w:t>
        </w:r>
        <w:r w:rsidR="00B602F9" w:rsidRPr="000B6937">
          <w:rPr>
            <w:rFonts w:hint="cs"/>
            <w:b/>
            <w:bCs/>
            <w:spacing w:val="-4"/>
            <w:rtl/>
          </w:rPr>
          <w:t>ق</w:t>
        </w:r>
        <w:r w:rsidR="00B602F9" w:rsidRPr="000B6937">
          <w:rPr>
            <w:b/>
            <w:bCs/>
            <w:spacing w:val="-4"/>
            <w:rtl/>
          </w:rPr>
          <w:t xml:space="preserve">اً </w:t>
        </w:r>
        <w:r w:rsidR="002C34AB" w:rsidRPr="000B6937">
          <w:rPr>
            <w:b/>
            <w:bCs/>
            <w:spacing w:val="-4"/>
            <w:rtl/>
          </w:rPr>
          <w:t>لذلك منع</w:t>
        </w:r>
        <w:r w:rsidR="00B602F9" w:rsidRPr="000B6937">
          <w:rPr>
            <w:b/>
            <w:bCs/>
            <w:spacing w:val="-4"/>
            <w:rtl/>
          </w:rPr>
          <w:t xml:space="preserve">اً </w:t>
        </w:r>
        <w:r w:rsidR="002C34AB" w:rsidRPr="000B6937">
          <w:rPr>
            <w:b/>
            <w:bCs/>
            <w:spacing w:val="-4"/>
            <w:rtl/>
          </w:rPr>
          <w:t>لأي حالة احتجاز غير مسجلة، وتمكين محاميهم وأقاربهم من ال</w:t>
        </w:r>
        <w:r w:rsidR="002C34AB" w:rsidRPr="000B6937">
          <w:rPr>
            <w:rFonts w:hint="cs"/>
            <w:b/>
            <w:bCs/>
            <w:spacing w:val="-4"/>
            <w:rtl/>
          </w:rPr>
          <w:t xml:space="preserve">اطلاع على </w:t>
        </w:r>
        <w:r w:rsidR="002C34AB" w:rsidRPr="000B6937">
          <w:rPr>
            <w:b/>
            <w:bCs/>
            <w:spacing w:val="-4"/>
            <w:rtl/>
          </w:rPr>
          <w:t>سجلاتهم؛</w:t>
        </w:r>
        <w:r w:rsidR="002C34AB" w:rsidRPr="000B6937">
          <w:rPr>
            <w:b/>
            <w:bCs/>
            <w:spacing w:val="-4"/>
          </w:rPr>
          <w:t>‬</w:t>
        </w:r>
        <w:r w:rsidR="002C34AB" w:rsidRPr="000B6937">
          <w:rPr>
            <w:b/>
            <w:bCs/>
            <w:spacing w:val="-4"/>
          </w:rPr>
          <w:t>‬</w:t>
        </w:r>
        <w:r w:rsidR="002C34AB" w:rsidRPr="000B6937">
          <w:rPr>
            <w:b/>
            <w:bCs/>
            <w:spacing w:val="-4"/>
          </w:rPr>
          <w:t>‬</w:t>
        </w:r>
        <w:r w:rsidR="002C34AB" w:rsidRPr="000B6937">
          <w:rPr>
            <w:b/>
            <w:bCs/>
            <w:spacing w:val="-4"/>
          </w:rPr>
          <w:t>‬</w:t>
        </w:r>
        <w:r w:rsidRPr="000B6937">
          <w:rPr>
            <w:b/>
            <w:bCs/>
            <w:spacing w:val="-4"/>
          </w:rPr>
          <w:t>‬</w:t>
        </w:r>
      </w:dir>
    </w:p>
    <w:p w:rsidR="002C34AB" w:rsidRPr="00247E82" w:rsidRDefault="005146D8" w:rsidP="000B6937">
      <w:pPr>
        <w:pStyle w:val="Roman2GA"/>
        <w:tabs>
          <w:tab w:val="clear" w:pos="2628"/>
          <w:tab w:val="num" w:pos="2668"/>
        </w:tabs>
        <w:bidi/>
        <w:spacing w:line="370" w:lineRule="exact"/>
        <w:ind w:left="2671" w:hanging="448"/>
        <w:rPr>
          <w:b/>
          <w:bCs/>
          <w:rtl/>
        </w:rPr>
      </w:pPr>
      <w:dir w:val="rtl">
        <w:r w:rsidR="002C34AB" w:rsidRPr="00247E82">
          <w:rPr>
            <w:b/>
            <w:bCs/>
            <w:rtl/>
          </w:rPr>
          <w:t>إتاحة محام للمحتج</w:t>
        </w:r>
        <w:r w:rsidR="0045092B" w:rsidRPr="00247E82">
          <w:rPr>
            <w:rFonts w:hint="cs"/>
            <w:b/>
            <w:bCs/>
            <w:rtl/>
          </w:rPr>
          <w:t xml:space="preserve"> </w:t>
        </w:r>
        <w:r w:rsidR="002C34AB" w:rsidRPr="00247E82">
          <w:rPr>
            <w:b/>
            <w:bCs/>
            <w:rtl/>
          </w:rPr>
          <w:t>بمجرد سلب</w:t>
        </w:r>
        <w:r w:rsidR="0045092B" w:rsidRPr="00247E82">
          <w:rPr>
            <w:rFonts w:hint="cs"/>
            <w:b/>
            <w:bCs/>
            <w:rtl/>
          </w:rPr>
          <w:t xml:space="preserve"> </w:t>
        </w:r>
        <w:r w:rsidR="002C34AB" w:rsidRPr="00247E82">
          <w:rPr>
            <w:b/>
            <w:bCs/>
            <w:rtl/>
          </w:rPr>
          <w:t>حريته</w:t>
        </w:r>
        <w:r w:rsidR="0045092B" w:rsidRPr="00247E82">
          <w:rPr>
            <w:rFonts w:hint="cs"/>
            <w:b/>
            <w:bCs/>
            <w:rtl/>
          </w:rPr>
          <w:t xml:space="preserve">، </w:t>
        </w:r>
        <w:r w:rsidR="002C34AB" w:rsidRPr="00247E82">
          <w:rPr>
            <w:b/>
            <w:bCs/>
            <w:rtl/>
          </w:rPr>
          <w:t>وإذا اقتضى الأمر ذلك، توفير المعونة القضائية له</w:t>
        </w:r>
        <w:r w:rsidR="0045092B" w:rsidRPr="00247E82">
          <w:rPr>
            <w:rFonts w:hint="cs"/>
            <w:b/>
            <w:bCs/>
            <w:rtl/>
          </w:rPr>
          <w:t xml:space="preserve"> </w:t>
        </w:r>
        <w:r w:rsidR="002C34AB" w:rsidRPr="00247E82">
          <w:rPr>
            <w:b/>
            <w:bCs/>
            <w:rtl/>
          </w:rPr>
          <w:t>أثناء التحقيق الأولي؛</w:t>
        </w:r>
        <w:r w:rsidR="002C34AB" w:rsidRPr="00247E82">
          <w:rPr>
            <w:b/>
            <w:bCs/>
          </w:rPr>
          <w:t>‬</w:t>
        </w:r>
        <w:r w:rsidR="002C34AB" w:rsidRPr="00247E82">
          <w:rPr>
            <w:b/>
            <w:bCs/>
          </w:rPr>
          <w:t>‬</w:t>
        </w:r>
        <w:r w:rsidR="002C34AB" w:rsidRPr="00247E82">
          <w:rPr>
            <w:b/>
            <w:bCs/>
          </w:rPr>
          <w:t>‬</w:t>
        </w:r>
        <w:r w:rsidR="002C34AB" w:rsidRPr="00247E82">
          <w:rPr>
            <w:b/>
            <w:bCs/>
          </w:rPr>
          <w:t>‬</w:t>
        </w:r>
        <w:r w:rsidRPr="000B6937">
          <w:rPr>
            <w:b/>
            <w:bCs/>
          </w:rPr>
          <w:t>‬</w:t>
        </w:r>
      </w:dir>
    </w:p>
    <w:p w:rsidR="002C34AB" w:rsidRPr="00247E82" w:rsidRDefault="005146D8" w:rsidP="000B6937">
      <w:pPr>
        <w:pStyle w:val="Roman2GA"/>
        <w:tabs>
          <w:tab w:val="clear" w:pos="2628"/>
          <w:tab w:val="num" w:pos="2668"/>
        </w:tabs>
        <w:bidi/>
        <w:spacing w:line="370" w:lineRule="exact"/>
        <w:ind w:left="2671" w:hanging="448"/>
        <w:rPr>
          <w:b/>
          <w:bCs/>
          <w:rtl/>
        </w:rPr>
      </w:pPr>
      <w:dir w:val="rtl">
        <w:r w:rsidR="002C34AB" w:rsidRPr="00247E82">
          <w:rPr>
            <w:rFonts w:hint="cs"/>
            <w:b/>
            <w:bCs/>
            <w:rtl/>
          </w:rPr>
          <w:t>حصول</w:t>
        </w:r>
        <w:r w:rsidR="002C34AB" w:rsidRPr="00247E82">
          <w:rPr>
            <w:b/>
            <w:bCs/>
            <w:rtl/>
          </w:rPr>
          <w:t xml:space="preserve"> المحتجز</w:t>
        </w:r>
        <w:r w:rsidR="0045092B" w:rsidRPr="00247E82">
          <w:rPr>
            <w:rFonts w:hint="cs"/>
            <w:b/>
            <w:bCs/>
            <w:rtl/>
          </w:rPr>
          <w:t xml:space="preserve"> </w:t>
        </w:r>
        <w:r w:rsidR="002C34AB" w:rsidRPr="00247E82">
          <w:rPr>
            <w:rFonts w:hint="cs"/>
            <w:b/>
            <w:bCs/>
            <w:rtl/>
          </w:rPr>
          <w:t xml:space="preserve">على </w:t>
        </w:r>
        <w:r w:rsidR="002C34AB" w:rsidRPr="00247E82">
          <w:rPr>
            <w:b/>
            <w:bCs/>
            <w:rtl/>
          </w:rPr>
          <w:t>فحص طبي سري يجريه طبيب مستقل خلال ٢٤ ساعة</w:t>
        </w:r>
        <w:r w:rsidR="0045092B" w:rsidRPr="00247E82">
          <w:rPr>
            <w:b/>
            <w:bCs/>
            <w:rtl/>
          </w:rPr>
          <w:t xml:space="preserve"> </w:t>
        </w:r>
        <w:r w:rsidR="002C34AB" w:rsidRPr="00247E82">
          <w:rPr>
            <w:rFonts w:hint="cs"/>
            <w:b/>
            <w:bCs/>
            <w:rtl/>
          </w:rPr>
          <w:t>من</w:t>
        </w:r>
        <w:r w:rsidR="002C34AB" w:rsidRPr="00247E82">
          <w:rPr>
            <w:b/>
            <w:bCs/>
            <w:rtl/>
          </w:rPr>
          <w:t xml:space="preserve"> وصوله</w:t>
        </w:r>
        <w:r w:rsidR="0045092B" w:rsidRPr="00247E82">
          <w:rPr>
            <w:rFonts w:hint="cs"/>
            <w:b/>
            <w:bCs/>
            <w:rtl/>
          </w:rPr>
          <w:t xml:space="preserve"> </w:t>
        </w:r>
        <w:r w:rsidR="002C34AB" w:rsidRPr="00247E82">
          <w:rPr>
            <w:b/>
            <w:bCs/>
            <w:rtl/>
          </w:rPr>
          <w:t>إلى مكان الاحتجاز، وتمتيعه</w:t>
        </w:r>
        <w:r w:rsidR="0045092B" w:rsidRPr="00247E82">
          <w:rPr>
            <w:rFonts w:hint="cs"/>
            <w:b/>
            <w:bCs/>
            <w:rtl/>
          </w:rPr>
          <w:t xml:space="preserve"> </w:t>
        </w:r>
        <w:r w:rsidR="002C34AB" w:rsidRPr="00247E82">
          <w:rPr>
            <w:b/>
            <w:bCs/>
            <w:rtl/>
          </w:rPr>
          <w:t>بالحق في أن يطلب</w:t>
        </w:r>
        <w:r w:rsidR="0045092B" w:rsidRPr="00247E82">
          <w:rPr>
            <w:rFonts w:hint="cs"/>
            <w:b/>
            <w:bCs/>
            <w:rtl/>
          </w:rPr>
          <w:t xml:space="preserve"> </w:t>
        </w:r>
        <w:r w:rsidR="002C34AB" w:rsidRPr="00247E82">
          <w:rPr>
            <w:b/>
            <w:bCs/>
            <w:rtl/>
          </w:rPr>
          <w:t>وأن يستفيد من فحص طبي مستقل في أي وقت.</w:t>
        </w:r>
        <w:r w:rsidR="002C34AB" w:rsidRPr="00247E82">
          <w:rPr>
            <w:b/>
            <w:bCs/>
          </w:rPr>
          <w:t>‬</w:t>
        </w:r>
        <w:r w:rsidR="002C34AB" w:rsidRPr="00247E82">
          <w:rPr>
            <w:b/>
            <w:bCs/>
            <w:rtl/>
          </w:rPr>
          <w:t xml:space="preserve"> </w:t>
        </w:r>
        <w:dir w:val="rtl">
          <w:r w:rsidR="002C34AB" w:rsidRPr="00247E82">
            <w:rPr>
              <w:rFonts w:hint="cs"/>
              <w:b/>
              <w:bCs/>
              <w:rtl/>
            </w:rPr>
            <w:t>وي</w:t>
          </w:r>
          <w:r w:rsidR="002C34AB" w:rsidRPr="00247E82">
            <w:rPr>
              <w:b/>
              <w:bCs/>
              <w:rtl/>
            </w:rPr>
            <w:t>نبغي للدولة الطرف أن</w:t>
          </w:r>
          <w:r w:rsidR="0045092B" w:rsidRPr="00247E82">
            <w:rPr>
              <w:b/>
              <w:bCs/>
              <w:rtl/>
            </w:rPr>
            <w:t xml:space="preserve"> </w:t>
          </w:r>
          <w:r w:rsidR="002C34AB" w:rsidRPr="00247E82">
            <w:rPr>
              <w:rFonts w:hint="cs"/>
              <w:b/>
              <w:bCs/>
              <w:rtl/>
            </w:rPr>
            <w:t>تكفل،</w:t>
          </w:r>
          <w:r w:rsidR="002C34AB" w:rsidRPr="00247E82">
            <w:rPr>
              <w:b/>
              <w:bCs/>
              <w:rtl/>
            </w:rPr>
            <w:t xml:space="preserve"> في الممارسة</w:t>
          </w:r>
          <w:r w:rsidR="002C34AB" w:rsidRPr="00247E82">
            <w:rPr>
              <w:rFonts w:hint="cs"/>
              <w:b/>
              <w:bCs/>
              <w:rtl/>
            </w:rPr>
            <w:t xml:space="preserve"> العملية،</w:t>
          </w:r>
          <w:r w:rsidR="002C34AB" w:rsidRPr="00247E82">
            <w:rPr>
              <w:b/>
              <w:bCs/>
              <w:rtl/>
            </w:rPr>
            <w:t xml:space="preserve"> استقلالية الأطباء وغيرهم من العاملين الطبيين الذين يتعاملون مع الأشخاص المسلوبة حريتهم، وأن تكفل</w:t>
          </w:r>
          <w:r w:rsidR="0045092B" w:rsidRPr="00247E82">
            <w:rPr>
              <w:b/>
              <w:bCs/>
              <w:rtl/>
            </w:rPr>
            <w:t xml:space="preserve"> </w:t>
          </w:r>
          <w:r w:rsidR="002C34AB" w:rsidRPr="00247E82">
            <w:rPr>
              <w:rFonts w:hint="cs"/>
              <w:b/>
              <w:bCs/>
              <w:rtl/>
            </w:rPr>
            <w:t>قيام</w:t>
          </w:r>
          <w:r w:rsidR="002C34AB" w:rsidRPr="00247E82">
            <w:rPr>
              <w:b/>
              <w:bCs/>
              <w:rtl/>
            </w:rPr>
            <w:t xml:space="preserve"> هؤلاء الموظفين</w:t>
          </w:r>
          <w:r w:rsidR="002C34AB" w:rsidRPr="00247E82">
            <w:rPr>
              <w:rFonts w:hint="cs"/>
              <w:b/>
              <w:bCs/>
              <w:rtl/>
            </w:rPr>
            <w:t xml:space="preserve"> بتوثيق </w:t>
          </w:r>
          <w:r w:rsidR="002C34AB" w:rsidRPr="00247E82">
            <w:rPr>
              <w:b/>
              <w:bCs/>
              <w:rtl/>
            </w:rPr>
            <w:t>جميع علامات وادعاءات التعذيب وسوء المعاملة</w:t>
          </w:r>
          <w:r w:rsidR="002C34AB" w:rsidRPr="00247E82">
            <w:rPr>
              <w:rFonts w:hint="cs"/>
              <w:b/>
              <w:bCs/>
              <w:rtl/>
            </w:rPr>
            <w:t xml:space="preserve"> توثيق</w:t>
          </w:r>
          <w:r w:rsidR="00B602F9">
            <w:rPr>
              <w:rFonts w:hint="cs"/>
              <w:b/>
              <w:bCs/>
              <w:rtl/>
            </w:rPr>
            <w:t xml:space="preserve">اً </w:t>
          </w:r>
          <w:r w:rsidR="002C34AB" w:rsidRPr="00247E82">
            <w:rPr>
              <w:b/>
              <w:bCs/>
              <w:rtl/>
            </w:rPr>
            <w:t>حسب الأصول، و</w:t>
          </w:r>
          <w:r w:rsidR="002C34AB" w:rsidRPr="00247E82">
            <w:rPr>
              <w:rFonts w:hint="cs"/>
              <w:b/>
              <w:bCs/>
              <w:rtl/>
            </w:rPr>
            <w:t>أن تتيح</w:t>
          </w:r>
          <w:r w:rsidR="002C34AB" w:rsidRPr="00247E82">
            <w:rPr>
              <w:b/>
              <w:bCs/>
              <w:rtl/>
            </w:rPr>
            <w:t xml:space="preserve"> نتائج الفحص الطبي دون تأخير إلى الجهات المعنية لإجراء مزيد من التحقيقات بشأنها، وإتاحتها للشخص المحتجز المعني ولمحاميه؛</w:t>
          </w:r>
          <w:r w:rsidR="000B6937">
            <w:rPr>
              <w:b/>
              <w:bCs/>
            </w:rPr>
            <w:t>‬</w:t>
          </w:r>
          <w:r w:rsidR="000B6937">
            <w:rPr>
              <w:b/>
              <w:bCs/>
            </w:rPr>
            <w:t>‬</w:t>
          </w:r>
          <w:r w:rsidR="000B6937">
            <w:rPr>
              <w:b/>
              <w:bCs/>
            </w:rPr>
            <w:t>‬</w:t>
          </w:r>
        </w:dir>
      </w:dir>
    </w:p>
    <w:p w:rsidR="002C34AB" w:rsidRPr="00247E82" w:rsidRDefault="002C34AB" w:rsidP="00247E82">
      <w:pPr>
        <w:pStyle w:val="Roman2GA"/>
        <w:tabs>
          <w:tab w:val="num" w:pos="2654"/>
        </w:tabs>
        <w:bidi/>
        <w:ind w:left="2668" w:hanging="448"/>
        <w:rPr>
          <w:b/>
          <w:bCs/>
          <w:rtl/>
        </w:rPr>
      </w:pPr>
      <w:r w:rsidRPr="00247E82">
        <w:rPr>
          <w:b/>
          <w:bCs/>
          <w:rtl/>
        </w:rPr>
        <w:lastRenderedPageBreak/>
        <w:t>إخطار أحد أفراد أسرة</w:t>
      </w:r>
      <w:r w:rsidR="0045092B" w:rsidRPr="00247E82">
        <w:rPr>
          <w:b/>
          <w:bCs/>
          <w:rtl/>
        </w:rPr>
        <w:t xml:space="preserve"> </w:t>
      </w:r>
      <w:r w:rsidRPr="00247E82">
        <w:rPr>
          <w:rFonts w:hint="cs"/>
          <w:b/>
          <w:bCs/>
          <w:rtl/>
        </w:rPr>
        <w:t>الشخص</w:t>
      </w:r>
      <w:r w:rsidRPr="00247E82">
        <w:rPr>
          <w:b/>
          <w:bCs/>
          <w:rtl/>
        </w:rPr>
        <w:t xml:space="preserve"> المحتجز أو أي شخص آخر يختار</w:t>
      </w:r>
      <w:r w:rsidRPr="00247E82">
        <w:rPr>
          <w:rFonts w:hint="cs"/>
          <w:b/>
          <w:bCs/>
          <w:rtl/>
        </w:rPr>
        <w:t>ه</w:t>
      </w:r>
      <w:r w:rsidR="0045092B" w:rsidRPr="00247E82">
        <w:rPr>
          <w:rFonts w:hint="cs"/>
          <w:b/>
          <w:bCs/>
          <w:rtl/>
        </w:rPr>
        <w:t xml:space="preserve"> </w:t>
      </w:r>
      <w:r w:rsidRPr="00247E82">
        <w:rPr>
          <w:b/>
          <w:bCs/>
          <w:rtl/>
        </w:rPr>
        <w:t>بأنه</w:t>
      </w:r>
      <w:r w:rsidR="0045092B" w:rsidRPr="00247E82">
        <w:rPr>
          <w:rFonts w:hint="cs"/>
          <w:b/>
          <w:bCs/>
          <w:rtl/>
        </w:rPr>
        <w:t xml:space="preserve"> </w:t>
      </w:r>
      <w:r w:rsidRPr="00247E82">
        <w:rPr>
          <w:rFonts w:hint="cs"/>
          <w:b/>
          <w:bCs/>
          <w:rtl/>
        </w:rPr>
        <w:t>محتجز</w:t>
      </w:r>
      <w:r w:rsidRPr="00247E82">
        <w:rPr>
          <w:b/>
          <w:bCs/>
          <w:rtl/>
        </w:rPr>
        <w:t xml:space="preserve"> بمجرد إلقاء القبض عليه</w:t>
      </w:r>
      <w:r w:rsidR="0045092B" w:rsidRPr="00247E82">
        <w:rPr>
          <w:rFonts w:hint="cs"/>
          <w:b/>
          <w:bCs/>
          <w:rtl/>
        </w:rPr>
        <w:t xml:space="preserve">، </w:t>
      </w:r>
      <w:r w:rsidRPr="00247E82">
        <w:rPr>
          <w:b/>
          <w:bCs/>
          <w:rtl/>
        </w:rPr>
        <w:t>وليس بعد مثوله</w:t>
      </w:r>
      <w:r w:rsidR="0045092B" w:rsidRPr="00247E82">
        <w:rPr>
          <w:rFonts w:hint="cs"/>
          <w:b/>
          <w:bCs/>
          <w:rtl/>
        </w:rPr>
        <w:t xml:space="preserve"> </w:t>
      </w:r>
      <w:r w:rsidRPr="00247E82">
        <w:rPr>
          <w:b/>
          <w:bCs/>
          <w:rtl/>
        </w:rPr>
        <w:t>أمام القاضي؛</w:t>
      </w:r>
      <w:r w:rsidRPr="00247E82">
        <w:rPr>
          <w:b/>
          <w:bCs/>
        </w:rPr>
        <w:t>‬</w:t>
      </w:r>
      <w:r w:rsidRPr="00247E82">
        <w:rPr>
          <w:b/>
          <w:bCs/>
          <w:rtl/>
        </w:rPr>
        <w:t xml:space="preserve"> </w:t>
      </w:r>
      <w:r w:rsidRPr="00247E82">
        <w:rPr>
          <w:b/>
          <w:bCs/>
        </w:rPr>
        <w:t>‬</w:t>
      </w:r>
      <w:r w:rsidRPr="00247E82">
        <w:rPr>
          <w:b/>
          <w:bCs/>
        </w:rPr>
        <w:t>‬</w:t>
      </w:r>
      <w:r w:rsidRPr="00247E82">
        <w:rPr>
          <w:b/>
          <w:bCs/>
        </w:rPr>
        <w:t>‬</w:t>
      </w:r>
    </w:p>
    <w:p w:rsidR="002C34AB" w:rsidRPr="004A6D01" w:rsidRDefault="002C34AB" w:rsidP="00247E82">
      <w:pPr>
        <w:pStyle w:val="SingleTxtGA"/>
        <w:rPr>
          <w:b/>
          <w:bCs/>
          <w:rtl/>
        </w:rPr>
      </w:pPr>
      <w:r w:rsidRPr="000E78F8">
        <w:rPr>
          <w:b/>
          <w:rtl/>
        </w:rPr>
        <w:tab/>
      </w:r>
      <w:dir w:val="rtl">
        <w:r w:rsidRPr="000E78F8">
          <w:rPr>
            <w:rtl/>
          </w:rPr>
          <w:t>(ب)</w:t>
        </w:r>
        <w:r w:rsidR="0045092B">
          <w:rPr>
            <w:b/>
            <w:bCs/>
            <w:rtl/>
          </w:rPr>
          <w:tab/>
        </w:r>
        <w:r>
          <w:rPr>
            <w:rFonts w:hint="cs"/>
            <w:b/>
            <w:bCs/>
            <w:rtl/>
          </w:rPr>
          <w:t>تقديم</w:t>
        </w:r>
        <w:r w:rsidRPr="004A6D01">
          <w:rPr>
            <w:b/>
            <w:bCs/>
            <w:rtl/>
          </w:rPr>
          <w:t xml:space="preserve"> جميع الأشخا</w:t>
        </w:r>
        <w:r>
          <w:rPr>
            <w:b/>
            <w:bCs/>
            <w:rtl/>
          </w:rPr>
          <w:t>ص المحتجزين</w:t>
        </w:r>
        <w:r w:rsidR="0045092B">
          <w:rPr>
            <w:b/>
            <w:bCs/>
            <w:rtl/>
          </w:rPr>
          <w:t xml:space="preserve"> </w:t>
        </w:r>
        <w:r>
          <w:rPr>
            <w:rFonts w:hint="cs"/>
            <w:b/>
            <w:bCs/>
            <w:rtl/>
          </w:rPr>
          <w:t xml:space="preserve">دون تأخير </w:t>
        </w:r>
        <w:r>
          <w:rPr>
            <w:b/>
            <w:bCs/>
            <w:rtl/>
          </w:rPr>
          <w:t>أمام</w:t>
        </w:r>
        <w:r w:rsidR="0045092B">
          <w:rPr>
            <w:b/>
            <w:bCs/>
            <w:rtl/>
          </w:rPr>
          <w:t xml:space="preserve"> </w:t>
        </w:r>
        <w:r>
          <w:rPr>
            <w:b/>
            <w:bCs/>
            <w:rtl/>
          </w:rPr>
          <w:t>قاض</w:t>
        </w:r>
        <w:r>
          <w:rPr>
            <w:rFonts w:hint="cs"/>
            <w:b/>
            <w:bCs/>
            <w:rtl/>
          </w:rPr>
          <w:t>ٍ،</w:t>
        </w:r>
        <w:r w:rsidR="0045092B">
          <w:rPr>
            <w:rFonts w:hint="cs"/>
            <w:b/>
            <w:bCs/>
            <w:rtl/>
          </w:rPr>
          <w:t xml:space="preserve"> </w:t>
        </w:r>
        <w:r>
          <w:rPr>
            <w:b/>
            <w:bCs/>
            <w:rtl/>
          </w:rPr>
          <w:t>تم</w:t>
        </w:r>
        <w:r>
          <w:rPr>
            <w:rFonts w:hint="cs"/>
            <w:b/>
            <w:bCs/>
            <w:rtl/>
          </w:rPr>
          <w:t>ا</w:t>
        </w:r>
        <w:r w:rsidRPr="004A6D01">
          <w:rPr>
            <w:b/>
            <w:bCs/>
            <w:rtl/>
          </w:rPr>
          <w:t>شي</w:t>
        </w:r>
        <w:r w:rsidR="00B602F9">
          <w:rPr>
            <w:b/>
            <w:bCs/>
            <w:rtl/>
          </w:rPr>
          <w:t xml:space="preserve">اً </w:t>
        </w:r>
        <w:r w:rsidRPr="004A6D01">
          <w:rPr>
            <w:b/>
            <w:bCs/>
            <w:rtl/>
          </w:rPr>
          <w:t xml:space="preserve">مع المعايير الدولية، وتقليص مدة الاحتجاز </w:t>
        </w:r>
        <w:r>
          <w:rPr>
            <w:rFonts w:hint="cs"/>
            <w:b/>
            <w:bCs/>
            <w:rtl/>
          </w:rPr>
          <w:t xml:space="preserve">الاحتياطي </w:t>
        </w:r>
        <w:r w:rsidRPr="004A6D01">
          <w:rPr>
            <w:b/>
            <w:bCs/>
            <w:rtl/>
          </w:rPr>
          <w:t>لدى الشرطة</w:t>
        </w:r>
        <w:r>
          <w:rPr>
            <w:rFonts w:hint="cs"/>
            <w:b/>
            <w:bCs/>
            <w:rtl/>
          </w:rPr>
          <w:t xml:space="preserve"> المحددة</w:t>
        </w:r>
        <w:r w:rsidR="0045092B">
          <w:rPr>
            <w:b/>
            <w:bCs/>
            <w:rtl/>
          </w:rPr>
          <w:t xml:space="preserve"> </w:t>
        </w:r>
        <w:r>
          <w:rPr>
            <w:rFonts w:hint="cs"/>
            <w:b/>
            <w:bCs/>
            <w:rtl/>
          </w:rPr>
          <w:t>حالي</w:t>
        </w:r>
        <w:r w:rsidR="00B602F9">
          <w:rPr>
            <w:rFonts w:hint="cs"/>
            <w:b/>
            <w:bCs/>
            <w:rtl/>
          </w:rPr>
          <w:t xml:space="preserve">اً </w:t>
        </w:r>
        <w:r>
          <w:rPr>
            <w:rFonts w:hint="cs"/>
            <w:b/>
            <w:bCs/>
            <w:rtl/>
          </w:rPr>
          <w:t>بـ</w:t>
        </w:r>
        <w:r w:rsidRPr="004A6D01">
          <w:rPr>
            <w:b/>
            <w:bCs/>
            <w:rtl/>
          </w:rPr>
          <w:t xml:space="preserve"> ٧٢ ساعة؛</w:t>
        </w:r>
        <w:r w:rsidRPr="004A6D01">
          <w:rPr>
            <w:rFonts w:cs="Times New Roman"/>
            <w:b/>
            <w:bCs/>
          </w:rPr>
          <w:t>‬</w:t>
        </w:r>
        <w:r>
          <w:t>‬</w:t>
        </w:r>
        <w:r>
          <w:t>‬</w:t>
        </w:r>
        <w:r>
          <w:t>‬</w:t>
        </w:r>
        <w:r w:rsidR="005146D8">
          <w:t>‬</w:t>
        </w:r>
      </w:dir>
    </w:p>
    <w:p w:rsidR="002C34AB" w:rsidRPr="000B6937" w:rsidRDefault="002C34AB" w:rsidP="0045092B">
      <w:pPr>
        <w:pStyle w:val="SingleTxtGA"/>
        <w:rPr>
          <w:b/>
          <w:bCs/>
          <w:spacing w:val="-4"/>
          <w:rtl/>
        </w:rPr>
      </w:pPr>
      <w:r w:rsidRPr="000B6937">
        <w:rPr>
          <w:b/>
          <w:spacing w:val="-4"/>
          <w:rtl/>
        </w:rPr>
        <w:tab/>
      </w:r>
      <w:dir w:val="rtl">
        <w:r w:rsidRPr="000B6937">
          <w:rPr>
            <w:spacing w:val="-4"/>
            <w:rtl/>
          </w:rPr>
          <w:t>(ج)</w:t>
        </w:r>
        <w:r w:rsidR="0045092B" w:rsidRPr="000B6937">
          <w:rPr>
            <w:b/>
            <w:bCs/>
            <w:spacing w:val="-4"/>
            <w:rtl/>
          </w:rPr>
          <w:tab/>
        </w:r>
        <w:r w:rsidRPr="000B6937">
          <w:rPr>
            <w:b/>
            <w:bCs/>
            <w:spacing w:val="-4"/>
            <w:rtl/>
          </w:rPr>
          <w:t>الشروع في رصد التنفيذ الفعلي لهذه التوصيات من خلال جمع بيانات عن أداء الشرطة فيما يتعلق بتوفير</w:t>
        </w:r>
        <w:r w:rsidRPr="000B6937">
          <w:rPr>
            <w:rFonts w:hint="cs"/>
            <w:b/>
            <w:bCs/>
            <w:spacing w:val="-4"/>
            <w:rtl/>
          </w:rPr>
          <w:t xml:space="preserve">ها </w:t>
        </w:r>
        <w:r w:rsidRPr="000B6937">
          <w:rPr>
            <w:b/>
            <w:bCs/>
            <w:spacing w:val="-4"/>
            <w:rtl/>
          </w:rPr>
          <w:t>الضمانات الأساسية للأشخاص المسلوبة حريتهم، بما في ذلك بيانات عن الحالات التي ات</w:t>
        </w:r>
        <w:r w:rsidRPr="000B6937">
          <w:rPr>
            <w:rFonts w:hint="cs"/>
            <w:b/>
            <w:bCs/>
            <w:spacing w:val="-4"/>
            <w:rtl/>
          </w:rPr>
          <w:t>ُ</w:t>
        </w:r>
        <w:r w:rsidRPr="000B6937">
          <w:rPr>
            <w:b/>
            <w:bCs/>
            <w:spacing w:val="-4"/>
            <w:rtl/>
          </w:rPr>
          <w:t>خذت فيها تدابير تأديبية أو أي تدابير أخرى</w:t>
        </w:r>
        <w:r w:rsidR="0045092B" w:rsidRPr="000B6937">
          <w:rPr>
            <w:b/>
            <w:bCs/>
            <w:spacing w:val="-4"/>
            <w:rtl/>
          </w:rPr>
          <w:t xml:space="preserve"> </w:t>
        </w:r>
        <w:r w:rsidRPr="000B6937">
          <w:rPr>
            <w:rFonts w:hint="cs"/>
            <w:b/>
            <w:bCs/>
            <w:spacing w:val="-4"/>
            <w:rtl/>
          </w:rPr>
          <w:t>في حق</w:t>
        </w:r>
        <w:r w:rsidRPr="000B6937">
          <w:rPr>
            <w:b/>
            <w:bCs/>
            <w:spacing w:val="-4"/>
            <w:rtl/>
          </w:rPr>
          <w:t xml:space="preserve"> ضباط الشرطة لعدم احترامهم هذه الضمانات، وإدراج هذه المعلومات في تقريرها المقبل إلى </w:t>
        </w:r>
        <w:proofErr w:type="gramStart"/>
        <w:r w:rsidRPr="000B6937">
          <w:rPr>
            <w:b/>
            <w:bCs/>
            <w:spacing w:val="-4"/>
            <w:rtl/>
          </w:rPr>
          <w:t>اللجنة.</w:t>
        </w:r>
        <w:r w:rsidRPr="000B6937">
          <w:rPr>
            <w:spacing w:val="-4"/>
          </w:rPr>
          <w:t>‬</w:t>
        </w:r>
        <w:proofErr w:type="gramEnd"/>
        <w:r w:rsidR="005146D8" w:rsidRPr="000B6937">
          <w:rPr>
            <w:spacing w:val="-4"/>
          </w:rPr>
          <w:t>‬</w:t>
        </w:r>
      </w:dir>
    </w:p>
    <w:p w:rsidR="002C34AB" w:rsidRPr="000E78F8" w:rsidRDefault="002C34AB" w:rsidP="0045092B">
      <w:pPr>
        <w:pStyle w:val="H23GA"/>
        <w:rPr>
          <w:rtl/>
        </w:rPr>
      </w:pPr>
      <w:r w:rsidRPr="000E78F8">
        <w:rPr>
          <w:rtl/>
        </w:rPr>
        <w:tab/>
      </w:r>
      <w:r w:rsidRPr="0045092B">
        <w:rPr>
          <w:rtl/>
        </w:rPr>
        <w:tab/>
      </w:r>
      <w:bookmarkStart w:id="13" w:name="_Toc516758030"/>
      <w:r w:rsidRPr="0045092B">
        <w:rPr>
          <w:rFonts w:hint="cs"/>
          <w:rtl/>
        </w:rPr>
        <w:t>إمكانية اللجوء إلى</w:t>
      </w:r>
      <w:r w:rsidR="0045092B" w:rsidRPr="0045092B">
        <w:rPr>
          <w:rFonts w:hint="cs"/>
          <w:rtl/>
        </w:rPr>
        <w:t xml:space="preserve"> </w:t>
      </w:r>
      <w:r w:rsidRPr="0045092B">
        <w:rPr>
          <w:rtl/>
        </w:rPr>
        <w:t>محامين</w:t>
      </w:r>
      <w:r w:rsidR="0045092B" w:rsidRPr="0045092B">
        <w:rPr>
          <w:rtl/>
        </w:rPr>
        <w:t xml:space="preserve"> </w:t>
      </w:r>
      <w:r w:rsidRPr="0045092B">
        <w:rPr>
          <w:rtl/>
        </w:rPr>
        <w:t>مستقلين</w:t>
      </w:r>
      <w:r w:rsidRPr="0045092B">
        <w:t>‬</w:t>
      </w:r>
      <w:bookmarkEnd w:id="13"/>
      <w:r>
        <w:t>‬</w:t>
      </w:r>
      <w:r>
        <w:t>‬</w:t>
      </w:r>
      <w:r>
        <w:t>‬</w:t>
      </w:r>
    </w:p>
    <w:p w:rsidR="002C34AB" w:rsidRPr="000E78F8" w:rsidRDefault="005146D8" w:rsidP="0045092B">
      <w:pPr>
        <w:pStyle w:val="SingleTxtGA"/>
        <w:rPr>
          <w:rtl/>
        </w:rPr>
      </w:pPr>
      <w:dir w:val="rtl">
        <w:r w:rsidR="002C34AB" w:rsidRPr="000E78F8">
          <w:rPr>
            <w:rtl/>
          </w:rPr>
          <w:t>١٩</w:t>
        </w:r>
        <w:r w:rsidR="0045092B">
          <w:rPr>
            <w:rtl/>
          </w:rPr>
          <w:t>-</w:t>
        </w:r>
        <w:r w:rsidR="0045092B">
          <w:rPr>
            <w:rtl/>
          </w:rPr>
          <w:tab/>
        </w:r>
        <w:dir w:val="rtl">
          <w:r w:rsidR="002C34AB">
            <w:rPr>
              <w:rtl/>
            </w:rPr>
            <w:t>تشعر اللجنة بالقلق</w:t>
          </w:r>
          <w:r w:rsidR="002C34AB">
            <w:rPr>
              <w:rFonts w:hint="cs"/>
              <w:rtl/>
            </w:rPr>
            <w:t xml:space="preserve"> لأن </w:t>
          </w:r>
          <w:r w:rsidR="002C34AB" w:rsidRPr="000E78F8">
            <w:rPr>
              <w:rtl/>
            </w:rPr>
            <w:t>التعديلات التي أدخلت مؤخر</w:t>
          </w:r>
          <w:r w:rsidR="00B602F9">
            <w:rPr>
              <w:rtl/>
            </w:rPr>
            <w:t xml:space="preserve">اً </w:t>
          </w:r>
          <w:r w:rsidR="002C34AB" w:rsidRPr="000E78F8">
            <w:rPr>
              <w:rtl/>
            </w:rPr>
            <w:t>على قانون المحاماة والمرافعات منحت وزارة العدل سلطة لا مسوغ لها على لجنة المؤهلات المسؤولة عن إصدار تراخيص المحامين، وأفضت إلى تراجع كبير في عدد المحامين في البلد، ولأن هذه التطورات تعوق قدرة الدولة الط</w:t>
          </w:r>
          <w:r w:rsidR="002C34AB">
            <w:rPr>
              <w:rtl/>
            </w:rPr>
            <w:t>رف على ضمان تم</w:t>
          </w:r>
          <w:r w:rsidR="002C34AB">
            <w:rPr>
              <w:rFonts w:hint="cs"/>
              <w:rtl/>
            </w:rPr>
            <w:t>كين</w:t>
          </w:r>
          <w:r w:rsidR="002C34AB" w:rsidRPr="000E78F8">
            <w:rPr>
              <w:rtl/>
            </w:rPr>
            <w:t xml:space="preserve"> جميع الأشخاص المسلوبة حريتهم من الحصول على الضمانات القانونية الأساسية </w:t>
          </w:r>
          <w:r w:rsidR="002C34AB">
            <w:rPr>
              <w:rFonts w:hint="cs"/>
              <w:rtl/>
            </w:rPr>
            <w:t>من التعرض</w:t>
          </w:r>
          <w:r w:rsidR="002C34AB" w:rsidRPr="000E78F8">
            <w:rPr>
              <w:rtl/>
            </w:rPr>
            <w:t xml:space="preserve"> </w:t>
          </w:r>
          <w:r w:rsidR="002C34AB">
            <w:rPr>
              <w:rFonts w:hint="cs"/>
              <w:rtl/>
            </w:rPr>
            <w:t>ل</w:t>
          </w:r>
          <w:r w:rsidR="002C34AB" w:rsidRPr="000E78F8">
            <w:rPr>
              <w:rtl/>
            </w:rPr>
            <w:t>لتعذيب وسوء المعاملة، بما في ذلك إمكانية</w:t>
          </w:r>
          <w:r w:rsidR="0045092B">
            <w:rPr>
              <w:rtl/>
            </w:rPr>
            <w:t xml:space="preserve"> </w:t>
          </w:r>
          <w:r w:rsidR="002C34AB">
            <w:rPr>
              <w:rFonts w:hint="cs"/>
              <w:rtl/>
            </w:rPr>
            <w:t>اللجوء</w:t>
          </w:r>
          <w:r w:rsidR="002C34AB" w:rsidRPr="000E78F8">
            <w:rPr>
              <w:rtl/>
            </w:rPr>
            <w:t xml:space="preserve"> عملي</w:t>
          </w:r>
          <w:r w:rsidR="00B602F9">
            <w:rPr>
              <w:rtl/>
            </w:rPr>
            <w:t xml:space="preserve">اً </w:t>
          </w:r>
          <w:r w:rsidR="002C34AB" w:rsidRPr="000E78F8">
            <w:rPr>
              <w:rtl/>
            </w:rPr>
            <w:t xml:space="preserve">وبسرعة إلى محام مستقل (المادة ٢). </w:t>
          </w:r>
          <w:r w:rsidR="002C34AB" w:rsidRPr="000E78F8">
            <w:rPr>
              <w:rFonts w:cs="Times New Roman"/>
            </w:rPr>
            <w:t>‬</w:t>
          </w:r>
          <w:r w:rsidR="002C34AB">
            <w:t>‬</w:t>
          </w:r>
          <w:r w:rsidR="002C34AB">
            <w:t>‬</w:t>
          </w:r>
          <w:r w:rsidR="002C34AB">
            <w:t>‬</w:t>
          </w:r>
          <w:r w:rsidR="002C34AB">
            <w:t>‬</w:t>
          </w:r>
          <w:r w:rsidR="002C34AB">
            <w:t>‬</w:t>
          </w:r>
          <w:r w:rsidR="002C34AB">
            <w:t>‬</w:t>
          </w:r>
          <w:r>
            <w:t>‬</w:t>
          </w:r>
          <w:r>
            <w:t>‬</w:t>
          </w:r>
        </w:dir>
      </w:dir>
    </w:p>
    <w:p w:rsidR="002C34AB" w:rsidRPr="004A6D01" w:rsidRDefault="005146D8" w:rsidP="002C34AB">
      <w:pPr>
        <w:pStyle w:val="SingleTxtGA"/>
        <w:rPr>
          <w:b/>
          <w:bCs/>
          <w:rtl/>
        </w:rPr>
      </w:pPr>
      <w:dir w:val="rtl">
        <w:r w:rsidR="002C34AB" w:rsidRPr="000E78F8">
          <w:rPr>
            <w:rtl/>
          </w:rPr>
          <w:t>٢٠-</w:t>
        </w:r>
        <w:r w:rsidR="002C34AB" w:rsidRPr="000E78F8">
          <w:rPr>
            <w:rtl/>
          </w:rPr>
          <w:tab/>
        </w:r>
        <w:dir w:val="rtl">
          <w:r w:rsidR="002C34AB" w:rsidRPr="004A6D01">
            <w:rPr>
              <w:b/>
              <w:bCs/>
              <w:rtl/>
            </w:rPr>
            <w:t>ينبغي للدولة الطرف أن تعدل قانون المحاماة والمرافعات بهدف تعزيز استقلال لجنة المؤهلات عن وزارة العدل.</w:t>
          </w:r>
          <w:r w:rsidR="002C34AB">
            <w:rPr>
              <w:rFonts w:hint="cs"/>
              <w:b/>
              <w:bCs/>
              <w:rtl/>
            </w:rPr>
            <w:t xml:space="preserve"> و</w:t>
          </w:r>
          <w:dir w:val="rtl">
            <w:r w:rsidR="002C34AB" w:rsidRPr="004A6D01">
              <w:rPr>
                <w:b/>
                <w:bCs/>
                <w:rtl/>
              </w:rPr>
              <w:t xml:space="preserve">توصي اللجنة الدولة الطرف بأن توجه دعوة إلى المقرر الخاص المعني باستقلال القضاة والمحامين لزيارة </w:t>
            </w:r>
            <w:proofErr w:type="gramStart"/>
            <w:r w:rsidR="002C34AB" w:rsidRPr="004A6D01">
              <w:rPr>
                <w:b/>
                <w:bCs/>
                <w:rtl/>
              </w:rPr>
              <w:t>البلد.</w:t>
            </w:r>
            <w:r w:rsidR="002C34AB" w:rsidRPr="004A6D01">
              <w:rPr>
                <w:rFonts w:cs="Times New Roman"/>
                <w:b/>
                <w:bCs/>
              </w:rPr>
              <w:t>‬</w:t>
            </w:r>
            <w:r w:rsidR="002C34AB" w:rsidRPr="004A6D01">
              <w:rPr>
                <w:rFonts w:cs="Times New Roman"/>
                <w:b/>
                <w:bCs/>
              </w:rPr>
              <w:t>‬</w:t>
            </w:r>
            <w:proofErr w:type="gramEnd"/>
            <w:r w:rsidR="002C34AB">
              <w:t>‬</w:t>
            </w:r>
            <w:r w:rsidR="002C34AB">
              <w:t>‬</w:t>
            </w:r>
            <w:r w:rsidR="002C34AB">
              <w:t>‬</w:t>
            </w:r>
            <w:r w:rsidR="002C34AB">
              <w:t>‬</w:t>
            </w:r>
            <w:r w:rsidR="002C34AB">
              <w:t>‬</w:t>
            </w:r>
            <w:r w:rsidR="002C34AB">
              <w:t>‬</w:t>
            </w:r>
            <w:r w:rsidR="002C34AB">
              <w:t>‬</w:t>
            </w:r>
            <w:r w:rsidR="002C34AB">
              <w:t>‬</w:t>
            </w:r>
            <w:r w:rsidR="002C34AB">
              <w:t>‬</w:t>
            </w:r>
            <w:r>
              <w:t>‬</w:t>
            </w:r>
            <w:r>
              <w:t>‬</w:t>
            </w:r>
            <w:r>
              <w:t>‬</w:t>
            </w:r>
          </w:dir>
        </w:dir>
      </w:dir>
    </w:p>
    <w:p w:rsidR="002C34AB" w:rsidRPr="0045092B" w:rsidRDefault="002C34AB" w:rsidP="0045092B">
      <w:pPr>
        <w:pStyle w:val="H23GA"/>
        <w:rPr>
          <w:rtl/>
        </w:rPr>
      </w:pPr>
      <w:r w:rsidRPr="000E78F8">
        <w:rPr>
          <w:rtl/>
        </w:rPr>
        <w:tab/>
      </w:r>
      <w:r w:rsidRPr="000E78F8">
        <w:rPr>
          <w:rtl/>
        </w:rPr>
        <w:tab/>
      </w:r>
      <w:bookmarkStart w:id="14" w:name="_Toc516758031"/>
      <w:dir w:val="rtl">
        <w:r w:rsidRPr="0045092B">
          <w:rPr>
            <w:rtl/>
          </w:rPr>
          <w:t>الانتقام من ضحايا التعذيب وأسرهم و</w:t>
        </w:r>
        <w:r w:rsidRPr="0045092B">
          <w:rPr>
            <w:rFonts w:hint="cs"/>
            <w:rtl/>
          </w:rPr>
          <w:t xml:space="preserve">من </w:t>
        </w:r>
        <w:r w:rsidRPr="0045092B">
          <w:rPr>
            <w:rtl/>
          </w:rPr>
          <w:t>الصحفيين والمدافعين عن حقوق الإنسان</w:t>
        </w:r>
        <w:bookmarkEnd w:id="14"/>
        <w:r w:rsidRPr="0045092B">
          <w:t>‬</w:t>
        </w:r>
        <w:r>
          <w:t>‬</w:t>
        </w:r>
        <w:r>
          <w:t>‬</w:t>
        </w:r>
        <w:r>
          <w:t>‬</w:t>
        </w:r>
        <w:r w:rsidR="005146D8">
          <w:t>‬</w:t>
        </w:r>
      </w:dir>
    </w:p>
    <w:p w:rsidR="002C34AB" w:rsidRPr="000E78F8" w:rsidRDefault="002C34AB" w:rsidP="0045092B">
      <w:pPr>
        <w:pStyle w:val="SingleTxtGA"/>
        <w:rPr>
          <w:rtl/>
        </w:rPr>
      </w:pPr>
      <w:r w:rsidRPr="000E78F8">
        <w:rPr>
          <w:rtl/>
        </w:rPr>
        <w:t xml:space="preserve"> </w:t>
      </w:r>
      <w:dir w:val="rtl">
        <w:r w:rsidRPr="000E78F8">
          <w:rPr>
            <w:rtl/>
          </w:rPr>
          <w:t>٢١</w:t>
        </w:r>
        <w:r w:rsidR="0045092B">
          <w:rPr>
            <w:rtl/>
          </w:rPr>
          <w:t>-</w:t>
        </w:r>
        <w:r w:rsidR="0045092B">
          <w:rPr>
            <w:rtl/>
          </w:rPr>
          <w:tab/>
        </w:r>
        <w:dir w:val="rtl">
          <w:r w:rsidRPr="000E78F8">
            <w:rPr>
              <w:rtl/>
            </w:rPr>
            <w:t>يساور اللجنة بالغ القلق إزاء الادعاءات التي تفيد</w:t>
          </w:r>
          <w:r w:rsidR="0045092B">
            <w:rPr>
              <w:rtl/>
            </w:rPr>
            <w:t xml:space="preserve"> </w:t>
          </w:r>
          <w:r>
            <w:rPr>
              <w:rFonts w:hint="cs"/>
              <w:rtl/>
            </w:rPr>
            <w:t>بوقوع</w:t>
          </w:r>
          <w:r w:rsidRPr="000E78F8">
            <w:rPr>
              <w:rtl/>
            </w:rPr>
            <w:t xml:space="preserve"> الأفراد الذين يشتكون من</w:t>
          </w:r>
          <w:r>
            <w:rPr>
              <w:rFonts w:hint="cs"/>
              <w:rtl/>
            </w:rPr>
            <w:t xml:space="preserve"> تعرضهم ل</w:t>
          </w:r>
          <w:r w:rsidRPr="000E78F8">
            <w:rPr>
              <w:rtl/>
            </w:rPr>
            <w:t>لتعذيب وأفراد أسرهم والمدافعين عن حقوق الإنسان، بمن فيهم المحام</w:t>
          </w:r>
          <w:r>
            <w:rPr>
              <w:rFonts w:hint="cs"/>
              <w:rtl/>
            </w:rPr>
            <w:t>ون</w:t>
          </w:r>
          <w:r w:rsidR="0045092B">
            <w:rPr>
              <w:rFonts w:hint="cs"/>
              <w:rtl/>
            </w:rPr>
            <w:t xml:space="preserve"> </w:t>
          </w:r>
          <w:r w:rsidRPr="000E78F8">
            <w:rPr>
              <w:rtl/>
            </w:rPr>
            <w:t>الذين يمثلون ضحايا التعذيب والصحفي</w:t>
          </w:r>
          <w:r>
            <w:rPr>
              <w:rFonts w:hint="cs"/>
              <w:rtl/>
            </w:rPr>
            <w:t>ون</w:t>
          </w:r>
          <w:r w:rsidR="0045092B">
            <w:rPr>
              <w:rFonts w:hint="cs"/>
              <w:rtl/>
            </w:rPr>
            <w:t xml:space="preserve"> </w:t>
          </w:r>
          <w:r w:rsidRPr="000E78F8">
            <w:rPr>
              <w:rtl/>
            </w:rPr>
            <w:t>الذين يبلغون</w:t>
          </w:r>
          <w:r w:rsidR="0045092B">
            <w:rPr>
              <w:rtl/>
            </w:rPr>
            <w:t xml:space="preserve"> </w:t>
          </w:r>
          <w:r>
            <w:rPr>
              <w:rFonts w:hint="cs"/>
              <w:rtl/>
            </w:rPr>
            <w:t xml:space="preserve">عن </w:t>
          </w:r>
          <w:r w:rsidRPr="000E78F8">
            <w:rPr>
              <w:rtl/>
            </w:rPr>
            <w:t>ادعاءات</w:t>
          </w:r>
          <w:r w:rsidR="0045092B">
            <w:rPr>
              <w:rtl/>
            </w:rPr>
            <w:t xml:space="preserve"> </w:t>
          </w:r>
          <w:r>
            <w:rPr>
              <w:rFonts w:hint="cs"/>
              <w:rtl/>
            </w:rPr>
            <w:t xml:space="preserve">ارتكاب أعمال </w:t>
          </w:r>
          <w:r w:rsidRPr="000E78F8">
            <w:rPr>
              <w:rtl/>
            </w:rPr>
            <w:t>تعذيب،</w:t>
          </w:r>
          <w:r w:rsidR="0045092B">
            <w:rPr>
              <w:rtl/>
            </w:rPr>
            <w:t xml:space="preserve"> </w:t>
          </w:r>
          <w:r>
            <w:rPr>
              <w:rFonts w:hint="cs"/>
              <w:rtl/>
            </w:rPr>
            <w:t>عُرضة</w:t>
          </w:r>
          <w:r w:rsidRPr="000E78F8">
            <w:rPr>
              <w:rtl/>
            </w:rPr>
            <w:t xml:space="preserve"> في الكثير من الأحيان لانتقام المسؤولين في الدولة الطرف. </w:t>
          </w:r>
          <w:dir w:val="rtl">
            <w:r>
              <w:rPr>
                <w:rtl/>
              </w:rPr>
              <w:t>و</w:t>
            </w:r>
            <w:r w:rsidRPr="000E78F8">
              <w:rPr>
                <w:rtl/>
              </w:rPr>
              <w:t>يساور اللجنة</w:t>
            </w:r>
            <w:r>
              <w:rPr>
                <w:rFonts w:hint="cs"/>
                <w:rtl/>
              </w:rPr>
              <w:t xml:space="preserve"> على وجه الخصوص</w:t>
            </w:r>
            <w:r>
              <w:rPr>
                <w:rtl/>
              </w:rPr>
              <w:t xml:space="preserve"> قلق بالغ إزاء عدم </w:t>
            </w:r>
            <w:r>
              <w:rPr>
                <w:rFonts w:hint="cs"/>
                <w:rtl/>
              </w:rPr>
              <w:t>ال</w:t>
            </w:r>
            <w:r w:rsidRPr="000E78F8">
              <w:rPr>
                <w:rtl/>
              </w:rPr>
              <w:t>استجابة لطلبات</w:t>
            </w:r>
            <w:r>
              <w:rPr>
                <w:rFonts w:hint="cs"/>
                <w:rtl/>
              </w:rPr>
              <w:t>ها</w:t>
            </w:r>
            <w:r w:rsidRPr="000E78F8">
              <w:rPr>
                <w:rtl/>
              </w:rPr>
              <w:t xml:space="preserve"> الحصول على معلومات </w:t>
            </w:r>
            <w:r>
              <w:rPr>
                <w:rFonts w:hint="cs"/>
                <w:rtl/>
              </w:rPr>
              <w:t>لدعم جهودها الرامية إلى ا</w:t>
            </w:r>
            <w:r>
              <w:rPr>
                <w:rtl/>
              </w:rPr>
              <w:t xml:space="preserve">لتحقيق في </w:t>
            </w:r>
            <w:r>
              <w:rPr>
                <w:rFonts w:hint="cs"/>
                <w:rtl/>
              </w:rPr>
              <w:t>ال</w:t>
            </w:r>
            <w:r w:rsidRPr="000E78F8">
              <w:rPr>
                <w:rtl/>
              </w:rPr>
              <w:t xml:space="preserve">ادعاءات </w:t>
            </w:r>
            <w:r>
              <w:rPr>
                <w:rFonts w:hint="cs"/>
                <w:rtl/>
              </w:rPr>
              <w:t xml:space="preserve">التي </w:t>
            </w:r>
            <w:r w:rsidRPr="000E78F8">
              <w:rPr>
                <w:rtl/>
              </w:rPr>
              <w:t xml:space="preserve">تفيد بأن العديد من المحامين المعنيين بحقوق الإنسان </w:t>
            </w:r>
            <w:r>
              <w:rPr>
                <w:rFonts w:hint="cs"/>
                <w:rtl/>
              </w:rPr>
              <w:t xml:space="preserve">تعرضوا </w:t>
            </w:r>
            <w:r>
              <w:rPr>
                <w:rtl/>
              </w:rPr>
              <w:t>ف</w:t>
            </w:r>
            <w:r>
              <w:rPr>
                <w:rFonts w:hint="cs"/>
                <w:rtl/>
              </w:rPr>
              <w:t xml:space="preserve">يما </w:t>
            </w:r>
            <w:r w:rsidRPr="000E78F8">
              <w:rPr>
                <w:rtl/>
              </w:rPr>
              <w:t xml:space="preserve">يبدو للاعتقال بعد </w:t>
            </w:r>
            <w:r>
              <w:rPr>
                <w:rFonts w:hint="cs"/>
                <w:rtl/>
              </w:rPr>
              <w:t xml:space="preserve">أن وافقوا </w:t>
            </w:r>
            <w:r>
              <w:rPr>
                <w:rtl/>
              </w:rPr>
              <w:t>على تمثيل</w:t>
            </w:r>
            <w:r w:rsidR="0045092B">
              <w:rPr>
                <w:rtl/>
              </w:rPr>
              <w:t xml:space="preserve"> </w:t>
            </w:r>
            <w:r>
              <w:rPr>
                <w:rFonts w:hint="cs"/>
                <w:rtl/>
              </w:rPr>
              <w:t>أشخاص</w:t>
            </w:r>
            <w:r>
              <w:rPr>
                <w:rtl/>
              </w:rPr>
              <w:t xml:space="preserve"> </w:t>
            </w:r>
            <w:r w:rsidRPr="000E78F8">
              <w:rPr>
                <w:rtl/>
              </w:rPr>
              <w:t xml:space="preserve">بارزين </w:t>
            </w:r>
            <w:r>
              <w:rPr>
                <w:rFonts w:hint="cs"/>
                <w:rtl/>
              </w:rPr>
              <w:t xml:space="preserve">كانوا رهن </w:t>
            </w:r>
            <w:r w:rsidRPr="000E78F8">
              <w:rPr>
                <w:rtl/>
              </w:rPr>
              <w:t xml:space="preserve">الاحتجاز، </w:t>
            </w:r>
            <w:r>
              <w:rPr>
                <w:rFonts w:hint="cs"/>
                <w:rtl/>
              </w:rPr>
              <w:t>وي</w:t>
            </w:r>
            <w:r w:rsidRPr="000E78F8">
              <w:rPr>
                <w:rtl/>
              </w:rPr>
              <w:t>واجه</w:t>
            </w:r>
            <w:r>
              <w:rPr>
                <w:rFonts w:hint="cs"/>
                <w:rtl/>
              </w:rPr>
              <w:t>ون على ما يبدو</w:t>
            </w:r>
            <w:r w:rsidRPr="000E78F8">
              <w:rPr>
                <w:rtl/>
              </w:rPr>
              <w:t xml:space="preserve"> خطر</w:t>
            </w:r>
            <w:r w:rsidR="00B602F9">
              <w:rPr>
                <w:rFonts w:hint="cs"/>
                <w:rtl/>
              </w:rPr>
              <w:t xml:space="preserve">اً </w:t>
            </w:r>
            <w:r>
              <w:rPr>
                <w:rFonts w:hint="cs"/>
                <w:rtl/>
              </w:rPr>
              <w:t>داهم</w:t>
            </w:r>
            <w:r w:rsidR="00B602F9">
              <w:rPr>
                <w:rFonts w:hint="cs"/>
                <w:rtl/>
              </w:rPr>
              <w:t xml:space="preserve">اً </w:t>
            </w:r>
            <w:r>
              <w:rPr>
                <w:rFonts w:hint="cs"/>
                <w:rtl/>
              </w:rPr>
              <w:t>ب</w:t>
            </w:r>
            <w:r w:rsidRPr="000E78F8">
              <w:rPr>
                <w:rtl/>
              </w:rPr>
              <w:t>التعرض للتعذيب.</w:t>
            </w:r>
            <w:r w:rsidRPr="000E78F8">
              <w:rPr>
                <w:rFonts w:cs="Times New Roman"/>
              </w:rPr>
              <w:t>‬</w:t>
            </w:r>
            <w:r w:rsidRPr="000E78F8">
              <w:rPr>
                <w:rtl/>
              </w:rPr>
              <w:t xml:space="preserve"> </w:t>
            </w:r>
            <w:dir w:val="rtl">
              <w:r w:rsidRPr="000E78F8">
                <w:rPr>
                  <w:rtl/>
                </w:rPr>
                <w:t xml:space="preserve">وتأسف اللجنة لأن الدولة الطرف نفت، في ردها على طلباتها الحصول على معلومات </w:t>
              </w:r>
              <w:r>
                <w:rPr>
                  <w:rFonts w:hint="cs"/>
                  <w:rtl/>
                </w:rPr>
                <w:t xml:space="preserve">لدعم </w:t>
              </w:r>
              <w:r w:rsidRPr="000E78F8">
                <w:rPr>
                  <w:rtl/>
                </w:rPr>
                <w:t>جهود</w:t>
              </w:r>
              <w:r>
                <w:rPr>
                  <w:rFonts w:hint="cs"/>
                  <w:rtl/>
                </w:rPr>
                <w:t>ها الرامية إلى ا</w:t>
              </w:r>
              <w:r w:rsidRPr="000E78F8">
                <w:rPr>
                  <w:rtl/>
                </w:rPr>
                <w:t xml:space="preserve">لتحقيق في هذه الادعاءات، </w:t>
              </w:r>
              <w:r>
                <w:rPr>
                  <w:rtl/>
                </w:rPr>
                <w:t xml:space="preserve">أن تكون </w:t>
              </w:r>
              <w:r w:rsidRPr="000E78F8">
                <w:rPr>
                  <w:rtl/>
                </w:rPr>
                <w:t>سلطات</w:t>
              </w:r>
              <w:r>
                <w:rPr>
                  <w:rFonts w:hint="cs"/>
                  <w:rtl/>
                </w:rPr>
                <w:t>ها</w:t>
              </w:r>
              <w:r w:rsidRPr="000E78F8">
                <w:rPr>
                  <w:rtl/>
                </w:rPr>
                <w:t xml:space="preserve"> قد</w:t>
              </w:r>
              <w:r w:rsidR="0045092B">
                <w:rPr>
                  <w:rtl/>
                </w:rPr>
                <w:t xml:space="preserve"> </w:t>
              </w:r>
              <w:r>
                <w:rPr>
                  <w:rFonts w:hint="cs"/>
                  <w:rtl/>
                </w:rPr>
                <w:t>أُبلغت</w:t>
              </w:r>
              <w:r w:rsidRPr="000E78F8">
                <w:rPr>
                  <w:rtl/>
                </w:rPr>
                <w:t xml:space="preserve"> </w:t>
              </w:r>
              <w:r>
                <w:rPr>
                  <w:rFonts w:hint="cs"/>
                  <w:rtl/>
                </w:rPr>
                <w:t>ب</w:t>
              </w:r>
              <w:r w:rsidRPr="000E78F8">
                <w:rPr>
                  <w:rtl/>
                </w:rPr>
                <w:t>ادعاءات الانتقام هذه، وذكرت أن الادعاءات المتعلقة بالمحامين الذين يتولون قضايا بارزة لا أساس لها من الصحة (المواد ٢، و١١، و١٢، و١٣، و١٦).</w:t>
              </w:r>
              <w:r w:rsidRPr="000E78F8">
                <w:rPr>
                  <w:rFonts w:cs="Times New Roman"/>
                </w:rPr>
                <w:t>‬</w:t>
              </w:r>
              <w:r w:rsidRPr="000E78F8">
                <w:rPr>
                  <w:rFonts w:cs="Times New Roman"/>
                </w:rPr>
                <w:t>‬</w:t>
              </w:r>
              <w:r w:rsidRPr="000E78F8">
                <w:rPr>
                  <w:rFonts w:cs="Times New Roman"/>
                </w:rPr>
                <w:t>‬</w:t>
              </w:r>
              <w:r>
                <w:t>‬</w:t>
              </w:r>
              <w:r>
                <w:t>‬</w:t>
              </w:r>
              <w:r>
                <w:t>‬</w:t>
              </w:r>
              <w:r>
                <w:t>‬</w:t>
              </w:r>
              <w:r>
                <w:t>‬</w:t>
              </w:r>
              <w:r>
                <w:t>‬</w:t>
              </w:r>
              <w:r>
                <w:t>‬</w:t>
              </w:r>
              <w:r>
                <w:t>‬</w:t>
              </w:r>
              <w:r>
                <w:t>‬</w:t>
              </w:r>
              <w:r>
                <w:t>‬</w:t>
              </w:r>
              <w:r>
                <w:t>‬</w:t>
              </w:r>
              <w:r>
                <w:t>‬</w:t>
              </w:r>
              <w:r w:rsidR="005146D8">
                <w:t>‬</w:t>
              </w:r>
              <w:r w:rsidR="005146D8">
                <w:t>‬</w:t>
              </w:r>
              <w:r w:rsidR="005146D8">
                <w:t>‬</w:t>
              </w:r>
              <w:r w:rsidR="005146D8">
                <w:t>‬</w:t>
              </w:r>
            </w:dir>
          </w:dir>
        </w:dir>
      </w:dir>
    </w:p>
    <w:p w:rsidR="002C34AB" w:rsidRPr="000E78F8" w:rsidRDefault="002C34AB" w:rsidP="002C34AB">
      <w:pPr>
        <w:pStyle w:val="SingleTxtGA"/>
        <w:rPr>
          <w:b/>
          <w:rtl/>
        </w:rPr>
      </w:pPr>
      <w:r w:rsidRPr="000E78F8">
        <w:rPr>
          <w:rtl/>
        </w:rPr>
        <w:t>٢٢-</w:t>
      </w:r>
      <w:r w:rsidRPr="000E78F8">
        <w:rPr>
          <w:rtl/>
        </w:rPr>
        <w:tab/>
      </w:r>
      <w:r w:rsidRPr="004A6D01">
        <w:rPr>
          <w:bCs/>
          <w:rtl/>
        </w:rPr>
        <w:t>ينبغي للدولة الطرف على وجه السرعة</w:t>
      </w:r>
      <w:r>
        <w:rPr>
          <w:rFonts w:hint="cs"/>
          <w:bCs/>
          <w:rtl/>
        </w:rPr>
        <w:t xml:space="preserve"> أن</w:t>
      </w:r>
      <w:r w:rsidRPr="004A6D01">
        <w:rPr>
          <w:bCs/>
          <w:rtl/>
        </w:rPr>
        <w:t>:</w:t>
      </w:r>
    </w:p>
    <w:p w:rsidR="002C34AB" w:rsidRPr="004A6D01" w:rsidRDefault="002C34AB" w:rsidP="0045092B">
      <w:pPr>
        <w:pStyle w:val="SingleTxtGA"/>
        <w:rPr>
          <w:b/>
          <w:bCs/>
          <w:rtl/>
        </w:rPr>
      </w:pPr>
      <w:r w:rsidRPr="000E78F8">
        <w:rPr>
          <w:b/>
          <w:rtl/>
        </w:rPr>
        <w:tab/>
      </w:r>
      <w:dir w:val="rtl">
        <w:r w:rsidRPr="000E78F8">
          <w:rPr>
            <w:rtl/>
          </w:rPr>
          <w:t>(أ)</w:t>
        </w:r>
        <w:r w:rsidR="0045092B">
          <w:rPr>
            <w:b/>
            <w:bCs/>
            <w:rtl/>
          </w:rPr>
          <w:tab/>
        </w:r>
        <w:r>
          <w:rPr>
            <w:rFonts w:hint="cs"/>
            <w:b/>
            <w:bCs/>
            <w:rtl/>
          </w:rPr>
          <w:t>تتخذ</w:t>
        </w:r>
        <w:r w:rsidRPr="004A6D01">
          <w:rPr>
            <w:b/>
            <w:bCs/>
            <w:rtl/>
          </w:rPr>
          <w:t xml:space="preserve"> تدابير لتعزيز قدرة هيئاتها العامة على </w:t>
        </w:r>
        <w:r>
          <w:rPr>
            <w:b/>
            <w:bCs/>
            <w:rtl/>
          </w:rPr>
          <w:t xml:space="preserve">تلقي ادعاءات </w:t>
        </w:r>
        <w:r>
          <w:rPr>
            <w:rFonts w:hint="cs"/>
            <w:b/>
            <w:bCs/>
            <w:rtl/>
          </w:rPr>
          <w:t>ب</w:t>
        </w:r>
        <w:r>
          <w:rPr>
            <w:b/>
            <w:bCs/>
            <w:rtl/>
          </w:rPr>
          <w:t xml:space="preserve">انتقام المسؤولين </w:t>
        </w:r>
        <w:r>
          <w:rPr>
            <w:rFonts w:hint="cs"/>
            <w:b/>
            <w:bCs/>
            <w:rtl/>
          </w:rPr>
          <w:t>من</w:t>
        </w:r>
        <w:r w:rsidRPr="004A6D01">
          <w:rPr>
            <w:b/>
            <w:bCs/>
            <w:rtl/>
          </w:rPr>
          <w:t xml:space="preserve"> ضحايا التعذيب وأفراد أسرهم و</w:t>
        </w:r>
        <w:r>
          <w:rPr>
            <w:rFonts w:hint="cs"/>
            <w:b/>
            <w:bCs/>
            <w:rtl/>
          </w:rPr>
          <w:t xml:space="preserve">من </w:t>
        </w:r>
        <w:r w:rsidRPr="004A6D01">
          <w:rPr>
            <w:b/>
            <w:bCs/>
            <w:rtl/>
          </w:rPr>
          <w:t>محاميهم والصحفيين والمدافعين عن حقوق الإنسان</w:t>
        </w:r>
        <w:r>
          <w:rPr>
            <w:rFonts w:hint="cs"/>
            <w:b/>
            <w:bCs/>
            <w:rtl/>
          </w:rPr>
          <w:t>، والتحقيق في هذه الادعاءات بفعالية</w:t>
        </w:r>
        <w:r w:rsidRPr="004A6D01">
          <w:rPr>
            <w:b/>
            <w:bCs/>
            <w:rtl/>
          </w:rPr>
          <w:t>؛</w:t>
        </w:r>
        <w:r w:rsidRPr="004A6D01">
          <w:rPr>
            <w:rFonts w:cs="Times New Roman"/>
            <w:b/>
            <w:bCs/>
          </w:rPr>
          <w:t>‬</w:t>
        </w:r>
        <w:r>
          <w:t>‬</w:t>
        </w:r>
        <w:r>
          <w:t>‬</w:t>
        </w:r>
        <w:r>
          <w:t>‬</w:t>
        </w:r>
        <w:r w:rsidR="005146D8">
          <w:t>‬</w:t>
        </w:r>
      </w:dir>
    </w:p>
    <w:p w:rsidR="002C34AB" w:rsidRPr="009D72AA" w:rsidRDefault="002C34AB" w:rsidP="0045092B">
      <w:pPr>
        <w:pStyle w:val="SingleTxtGA"/>
        <w:rPr>
          <w:b/>
          <w:bCs/>
          <w:rtl/>
        </w:rPr>
      </w:pPr>
      <w:r w:rsidRPr="000E78F8">
        <w:rPr>
          <w:b/>
          <w:rtl/>
        </w:rPr>
        <w:lastRenderedPageBreak/>
        <w:tab/>
      </w:r>
      <w:dir w:val="rtl">
        <w:r w:rsidRPr="000E78F8">
          <w:rPr>
            <w:rtl/>
          </w:rPr>
          <w:t>(ب)</w:t>
        </w:r>
        <w:r w:rsidR="0045092B">
          <w:rPr>
            <w:b/>
            <w:bCs/>
            <w:rtl/>
          </w:rPr>
          <w:tab/>
        </w:r>
        <w:r>
          <w:rPr>
            <w:rFonts w:hint="cs"/>
            <w:b/>
            <w:bCs/>
            <w:rtl/>
          </w:rPr>
          <w:t>تفتح</w:t>
        </w:r>
        <w:r w:rsidRPr="004A6D01">
          <w:rPr>
            <w:b/>
            <w:bCs/>
            <w:rtl/>
          </w:rPr>
          <w:t xml:space="preserve"> تحقيق</w:t>
        </w:r>
        <w:r w:rsidR="00B602F9">
          <w:rPr>
            <w:rFonts w:hint="cs"/>
            <w:b/>
            <w:bCs/>
            <w:rtl/>
          </w:rPr>
          <w:t xml:space="preserve">اً </w:t>
        </w:r>
        <w:r w:rsidRPr="004A6D01">
          <w:rPr>
            <w:b/>
            <w:bCs/>
            <w:rtl/>
          </w:rPr>
          <w:t>مستقل</w:t>
        </w:r>
        <w:r w:rsidR="00B602F9">
          <w:rPr>
            <w:rFonts w:hint="cs"/>
            <w:b/>
            <w:bCs/>
            <w:rtl/>
          </w:rPr>
          <w:t xml:space="preserve">اً </w:t>
        </w:r>
        <w:r w:rsidRPr="004A6D01">
          <w:rPr>
            <w:b/>
            <w:bCs/>
            <w:rtl/>
          </w:rPr>
          <w:t xml:space="preserve">في الادعاءات التي تفيد بأن المحامين </w:t>
        </w:r>
        <w:proofErr w:type="spellStart"/>
        <w:r w:rsidRPr="004A6D01">
          <w:rPr>
            <w:b/>
            <w:bCs/>
            <w:rtl/>
          </w:rPr>
          <w:t>شوهرات</w:t>
        </w:r>
        <w:proofErr w:type="spellEnd"/>
        <w:r w:rsidRPr="004A6D01">
          <w:rPr>
            <w:b/>
            <w:bCs/>
            <w:rtl/>
          </w:rPr>
          <w:t xml:space="preserve"> </w:t>
        </w:r>
        <w:proofErr w:type="spellStart"/>
        <w:r w:rsidRPr="004A6D01">
          <w:rPr>
            <w:b/>
            <w:bCs/>
            <w:rtl/>
          </w:rPr>
          <w:t>كودراتوف</w:t>
        </w:r>
        <w:proofErr w:type="spellEnd"/>
        <w:r w:rsidRPr="004A6D01">
          <w:rPr>
            <w:b/>
            <w:bCs/>
            <w:rtl/>
          </w:rPr>
          <w:t xml:space="preserve">، </w:t>
        </w:r>
        <w:proofErr w:type="spellStart"/>
        <w:r w:rsidRPr="004A6D01">
          <w:rPr>
            <w:b/>
            <w:bCs/>
            <w:rtl/>
          </w:rPr>
          <w:t>وبوزورغمير</w:t>
        </w:r>
        <w:proofErr w:type="spellEnd"/>
        <w:r w:rsidRPr="004A6D01">
          <w:rPr>
            <w:b/>
            <w:bCs/>
            <w:rtl/>
          </w:rPr>
          <w:t xml:space="preserve"> </w:t>
        </w:r>
        <w:proofErr w:type="spellStart"/>
        <w:r w:rsidRPr="004A6D01">
          <w:rPr>
            <w:b/>
            <w:bCs/>
            <w:rtl/>
          </w:rPr>
          <w:t>يوروف</w:t>
        </w:r>
        <w:proofErr w:type="spellEnd"/>
        <w:r w:rsidRPr="004A6D01">
          <w:rPr>
            <w:b/>
            <w:bCs/>
            <w:rtl/>
          </w:rPr>
          <w:t>، ونور</w:t>
        </w:r>
        <w:r>
          <w:rPr>
            <w:rFonts w:hint="cs"/>
            <w:b/>
            <w:bCs/>
            <w:rtl/>
          </w:rPr>
          <w:t>ال</w:t>
        </w:r>
        <w:r w:rsidRPr="004A6D01">
          <w:rPr>
            <w:b/>
            <w:bCs/>
            <w:rtl/>
          </w:rPr>
          <w:t xml:space="preserve">دين </w:t>
        </w:r>
        <w:proofErr w:type="spellStart"/>
        <w:r w:rsidRPr="004A6D01">
          <w:rPr>
            <w:b/>
            <w:bCs/>
            <w:rtl/>
          </w:rPr>
          <w:t>ماهكاموف</w:t>
        </w:r>
        <w:proofErr w:type="spellEnd"/>
        <w:r w:rsidRPr="004A6D01">
          <w:rPr>
            <w:b/>
            <w:bCs/>
            <w:rtl/>
          </w:rPr>
          <w:t>، المدافعين عن حقوق الإنسان، حوكموا بسبب تمثيلهم</w:t>
        </w:r>
        <w:r w:rsidR="0045092B">
          <w:rPr>
            <w:b/>
            <w:bCs/>
            <w:rtl/>
          </w:rPr>
          <w:t xml:space="preserve"> </w:t>
        </w:r>
        <w:r w:rsidRPr="004A6D01">
          <w:rPr>
            <w:b/>
            <w:bCs/>
            <w:rtl/>
          </w:rPr>
          <w:t>أشخاص</w:t>
        </w:r>
        <w:r w:rsidR="0045092B">
          <w:rPr>
            <w:b/>
            <w:bCs/>
            <w:rtl/>
          </w:rPr>
          <w:t xml:space="preserve"> </w:t>
        </w:r>
        <w:r w:rsidRPr="004A6D01">
          <w:rPr>
            <w:b/>
            <w:bCs/>
            <w:rtl/>
          </w:rPr>
          <w:t>محتجزين</w:t>
        </w:r>
        <w:r>
          <w:rPr>
            <w:rFonts w:hint="cs"/>
            <w:b/>
            <w:bCs/>
            <w:rtl/>
          </w:rPr>
          <w:t xml:space="preserve"> من الحزب </w:t>
        </w:r>
        <w:proofErr w:type="spellStart"/>
        <w:r>
          <w:rPr>
            <w:rFonts w:hint="cs"/>
            <w:b/>
            <w:bCs/>
            <w:rtl/>
          </w:rPr>
          <w:t>الطاجيكي</w:t>
        </w:r>
        <w:proofErr w:type="spellEnd"/>
        <w:r>
          <w:rPr>
            <w:rFonts w:hint="cs"/>
            <w:b/>
            <w:bCs/>
            <w:rtl/>
          </w:rPr>
          <w:t xml:space="preserve"> الجديد</w:t>
        </w:r>
        <w:r w:rsidRPr="004A6D01">
          <w:rPr>
            <w:b/>
            <w:bCs/>
            <w:rtl/>
          </w:rPr>
          <w:t xml:space="preserve"> </w:t>
        </w:r>
        <w:r>
          <w:rPr>
            <w:rFonts w:hint="cs"/>
            <w:b/>
            <w:bCs/>
            <w:rtl/>
          </w:rPr>
          <w:t xml:space="preserve">ومن </w:t>
        </w:r>
        <w:r w:rsidRPr="004A6D01">
          <w:rPr>
            <w:b/>
            <w:bCs/>
            <w:rtl/>
          </w:rPr>
          <w:t xml:space="preserve">حزب النهضة الإسلامي </w:t>
        </w:r>
        <w:proofErr w:type="spellStart"/>
        <w:r w:rsidRPr="004A6D01">
          <w:rPr>
            <w:b/>
            <w:bCs/>
            <w:rtl/>
          </w:rPr>
          <w:t>الطاجيكي</w:t>
        </w:r>
        <w:proofErr w:type="spellEnd"/>
        <w:r w:rsidRPr="004A6D01">
          <w:rPr>
            <w:b/>
            <w:bCs/>
            <w:rtl/>
          </w:rPr>
          <w:t xml:space="preserve">، وبأن فيروز </w:t>
        </w:r>
        <w:proofErr w:type="spellStart"/>
        <w:r w:rsidRPr="004A6D01">
          <w:rPr>
            <w:b/>
            <w:bCs/>
            <w:rtl/>
          </w:rPr>
          <w:t>تاباروف</w:t>
        </w:r>
        <w:proofErr w:type="spellEnd"/>
        <w:r w:rsidRPr="004A6D01">
          <w:rPr>
            <w:b/>
            <w:bCs/>
            <w:rtl/>
          </w:rPr>
          <w:t xml:space="preserve"> ألقي القبض عليه وحوكم انتقام</w:t>
        </w:r>
        <w:r w:rsidR="00B602F9">
          <w:rPr>
            <w:b/>
            <w:bCs/>
            <w:rtl/>
          </w:rPr>
          <w:t xml:space="preserve">اً </w:t>
        </w:r>
        <w:r w:rsidRPr="004A6D01">
          <w:rPr>
            <w:b/>
            <w:bCs/>
            <w:rtl/>
          </w:rPr>
          <w:t>من تمثيل والده زيد سيدوف</w:t>
        </w:r>
        <w:r>
          <w:rPr>
            <w:rFonts w:hint="cs"/>
            <w:b/>
            <w:bCs/>
            <w:rtl/>
          </w:rPr>
          <w:t>،</w:t>
        </w:r>
        <w:r w:rsidRPr="004A6D01">
          <w:rPr>
            <w:b/>
            <w:bCs/>
            <w:rtl/>
          </w:rPr>
          <w:t xml:space="preserve"> زعيمَ الحزب </w:t>
        </w:r>
        <w:proofErr w:type="spellStart"/>
        <w:r w:rsidRPr="004A6D01">
          <w:rPr>
            <w:b/>
            <w:bCs/>
            <w:rtl/>
          </w:rPr>
          <w:t>الطاجيكي</w:t>
        </w:r>
        <w:proofErr w:type="spellEnd"/>
        <w:r w:rsidRPr="004A6D01">
          <w:rPr>
            <w:b/>
            <w:bCs/>
            <w:rtl/>
          </w:rPr>
          <w:t xml:space="preserve"> </w:t>
        </w:r>
        <w:proofErr w:type="gramStart"/>
        <w:r w:rsidRPr="004A6D01">
          <w:rPr>
            <w:b/>
            <w:bCs/>
            <w:rtl/>
          </w:rPr>
          <w:t>الجديد.</w:t>
        </w:r>
        <w:r>
          <w:t>‬</w:t>
        </w:r>
        <w:proofErr w:type="gramEnd"/>
        <w:r w:rsidR="005146D8">
          <w:t>‬</w:t>
        </w:r>
      </w:dir>
    </w:p>
    <w:p w:rsidR="002C34AB" w:rsidRPr="0045092B" w:rsidRDefault="002C34AB" w:rsidP="0045092B">
      <w:pPr>
        <w:pStyle w:val="H23GA"/>
        <w:rPr>
          <w:rtl/>
        </w:rPr>
      </w:pPr>
      <w:r w:rsidRPr="000E78F8">
        <w:rPr>
          <w:rtl/>
        </w:rPr>
        <w:tab/>
      </w:r>
      <w:r w:rsidRPr="000E78F8">
        <w:rPr>
          <w:rtl/>
        </w:rPr>
        <w:tab/>
      </w:r>
      <w:bookmarkStart w:id="15" w:name="_Toc516758032"/>
      <w:dir w:val="rtl">
        <w:r w:rsidRPr="0045092B">
          <w:rPr>
            <w:rtl/>
          </w:rPr>
          <w:t>الوفاة في أثناء الاحتجاز</w:t>
        </w:r>
        <w:r w:rsidRPr="0045092B">
          <w:t>‬</w:t>
        </w:r>
        <w:bookmarkEnd w:id="15"/>
        <w:r>
          <w:t>‬</w:t>
        </w:r>
        <w:r>
          <w:t>‬</w:t>
        </w:r>
        <w:r>
          <w:t>‬</w:t>
        </w:r>
        <w:r w:rsidR="005146D8">
          <w:t>‬</w:t>
        </w:r>
      </w:dir>
    </w:p>
    <w:p w:rsidR="002C34AB" w:rsidRPr="009D72AA" w:rsidRDefault="005146D8" w:rsidP="002C34AB">
      <w:pPr>
        <w:pStyle w:val="SingleTxtGA"/>
        <w:rPr>
          <w:rtl/>
        </w:rPr>
      </w:pPr>
      <w:dir w:val="rtl">
        <w:r w:rsidR="002C34AB" w:rsidRPr="000E78F8">
          <w:rPr>
            <w:rtl/>
          </w:rPr>
          <w:t>٢٣-</w:t>
        </w:r>
        <w:r w:rsidR="002C34AB" w:rsidRPr="000E78F8">
          <w:rPr>
            <w:rFonts w:cs="Times New Roman"/>
          </w:rPr>
          <w:t>‬</w:t>
        </w:r>
        <w:r w:rsidR="002C34AB">
          <w:rPr>
            <w:rtl/>
          </w:rPr>
          <w:tab/>
          <w:t>تشعر اللجنة بالقلق إزاء تقاري</w:t>
        </w:r>
        <w:r w:rsidR="002C34AB">
          <w:rPr>
            <w:rFonts w:hint="cs"/>
            <w:rtl/>
          </w:rPr>
          <w:t>ر</w:t>
        </w:r>
        <w:r w:rsidR="002C34AB" w:rsidRPr="000E78F8">
          <w:rPr>
            <w:rtl/>
          </w:rPr>
          <w:t xml:space="preserve"> تفيد ب</w:t>
        </w:r>
        <w:r w:rsidR="002C34AB">
          <w:rPr>
            <w:rFonts w:hint="cs"/>
            <w:rtl/>
          </w:rPr>
          <w:t xml:space="preserve">حدوث </w:t>
        </w:r>
        <w:r w:rsidR="002C34AB" w:rsidRPr="000E78F8">
          <w:rPr>
            <w:rtl/>
          </w:rPr>
          <w:t xml:space="preserve">حالات وفاة عديدة في أثناء الاحتجاز، بما في ذلك حالات الانتحار والوفيات بسبب ارتفاع معدل الإصابة بالسل وفيروس نقص المناعة البشرية/الإيدز بين السجناء وانعدام الفحص الفوري عند دخول السجن وعدم كفاية الرعاية الطبية المقدمة للسجناء المرضى، وإزاء العدد الكبير من القضايا التي لم تصدر سلطات السجون تقارير </w:t>
        </w:r>
        <w:r w:rsidR="002C34AB">
          <w:rPr>
            <w:rFonts w:hint="cs"/>
            <w:rtl/>
          </w:rPr>
          <w:t>بشأن</w:t>
        </w:r>
        <w:r w:rsidR="002C34AB" w:rsidRPr="000E78F8">
          <w:rPr>
            <w:rtl/>
          </w:rPr>
          <w:t xml:space="preserve"> أسباب الوفاة في أثناء الاحتجاز. ولا تزال اللجنة تشعر بالقلق بشأن نتائج التحقيق في وفاة ثلاثة أشخاص</w:t>
        </w:r>
        <w:r w:rsidR="002C34AB">
          <w:rPr>
            <w:rFonts w:hint="cs"/>
            <w:rtl/>
          </w:rPr>
          <w:t xml:space="preserve"> هم</w:t>
        </w:r>
        <w:r w:rsidR="002C34AB" w:rsidRPr="000E78F8">
          <w:rPr>
            <w:rtl/>
          </w:rPr>
          <w:t xml:space="preserve">: </w:t>
        </w:r>
        <w:proofErr w:type="spellStart"/>
        <w:r w:rsidR="002C34AB" w:rsidRPr="000E78F8">
          <w:rPr>
            <w:rtl/>
          </w:rPr>
          <w:t>كوربون</w:t>
        </w:r>
        <w:proofErr w:type="spellEnd"/>
        <w:r w:rsidR="002C34AB" w:rsidRPr="000E78F8">
          <w:rPr>
            <w:rtl/>
          </w:rPr>
          <w:t xml:space="preserve"> </w:t>
        </w:r>
        <w:proofErr w:type="spellStart"/>
        <w:r w:rsidR="002C34AB" w:rsidRPr="000E78F8">
          <w:rPr>
            <w:rtl/>
          </w:rPr>
          <w:t>مانونوف</w:t>
        </w:r>
        <w:proofErr w:type="spellEnd"/>
        <w:r w:rsidR="002C34AB" w:rsidRPr="000E78F8">
          <w:rPr>
            <w:rtl/>
          </w:rPr>
          <w:t xml:space="preserve">، </w:t>
        </w:r>
        <w:proofErr w:type="spellStart"/>
        <w:r w:rsidR="002C34AB" w:rsidRPr="000E78F8">
          <w:rPr>
            <w:rtl/>
          </w:rPr>
          <w:t>ونوزيمدشون</w:t>
        </w:r>
        <w:proofErr w:type="spellEnd"/>
        <w:r w:rsidR="002C34AB" w:rsidRPr="000E78F8">
          <w:rPr>
            <w:rtl/>
          </w:rPr>
          <w:t xml:space="preserve"> </w:t>
        </w:r>
        <w:proofErr w:type="spellStart"/>
        <w:r w:rsidR="002C34AB" w:rsidRPr="000E78F8">
          <w:rPr>
            <w:rtl/>
          </w:rPr>
          <w:t>تاشيربوف</w:t>
        </w:r>
        <w:proofErr w:type="spellEnd"/>
        <w:r w:rsidR="002C34AB" w:rsidRPr="000E78F8">
          <w:rPr>
            <w:rtl/>
          </w:rPr>
          <w:t xml:space="preserve">، </w:t>
        </w:r>
        <w:proofErr w:type="spellStart"/>
        <w:r w:rsidR="002C34AB" w:rsidRPr="000E78F8">
          <w:rPr>
            <w:rtl/>
          </w:rPr>
          <w:t>وإيسمونبوي</w:t>
        </w:r>
        <w:proofErr w:type="spellEnd"/>
        <w:r w:rsidR="002C34AB" w:rsidRPr="000E78F8">
          <w:rPr>
            <w:rtl/>
          </w:rPr>
          <w:t xml:space="preserve"> </w:t>
        </w:r>
        <w:proofErr w:type="spellStart"/>
        <w:r w:rsidR="002C34AB" w:rsidRPr="000E78F8">
          <w:rPr>
            <w:rtl/>
          </w:rPr>
          <w:t>بوبوييف</w:t>
        </w:r>
        <w:proofErr w:type="spellEnd"/>
        <w:r w:rsidR="002C34AB" w:rsidRPr="000E78F8">
          <w:rPr>
            <w:rtl/>
          </w:rPr>
          <w:t xml:space="preserve"> (المواد 2، و12، و13، و14، و16</w:t>
        </w:r>
        <w:proofErr w:type="gramStart"/>
        <w:r w:rsidR="002C34AB" w:rsidRPr="000E78F8">
          <w:rPr>
            <w:rtl/>
          </w:rPr>
          <w:t>).</w:t>
        </w:r>
        <w:r w:rsidR="002C34AB">
          <w:t>‬</w:t>
        </w:r>
        <w:r>
          <w:t>‬</w:t>
        </w:r>
        <w:proofErr w:type="gramEnd"/>
      </w:dir>
    </w:p>
    <w:p w:rsidR="002C34AB" w:rsidRPr="00335A38" w:rsidRDefault="005146D8" w:rsidP="002C34AB">
      <w:pPr>
        <w:pStyle w:val="SingleTxtGA"/>
        <w:rPr>
          <w:bCs/>
          <w:rtl/>
        </w:rPr>
      </w:pPr>
      <w:dir w:val="rtl">
        <w:r w:rsidR="002C34AB" w:rsidRPr="000E78F8">
          <w:rPr>
            <w:rtl/>
          </w:rPr>
          <w:t>24-</w:t>
        </w:r>
        <w:r w:rsidR="002C34AB" w:rsidRPr="000E78F8">
          <w:rPr>
            <w:rFonts w:cs="Times New Roman"/>
          </w:rPr>
          <w:t>‬</w:t>
        </w:r>
        <w:r w:rsidR="002C34AB" w:rsidRPr="000E78F8">
          <w:rPr>
            <w:rtl/>
          </w:rPr>
          <w:tab/>
        </w:r>
        <w:r w:rsidR="002C34AB" w:rsidRPr="004A6D01">
          <w:rPr>
            <w:bCs/>
            <w:rtl/>
          </w:rPr>
          <w:t xml:space="preserve">ينبغي للدولة الطرف </w:t>
        </w:r>
        <w:proofErr w:type="gramStart"/>
        <w:r w:rsidR="002C34AB" w:rsidRPr="004A6D01">
          <w:rPr>
            <w:bCs/>
            <w:rtl/>
          </w:rPr>
          <w:t>أن:</w:t>
        </w:r>
        <w:r w:rsidR="002C34AB">
          <w:t>‬</w:t>
        </w:r>
        <w:proofErr w:type="gramEnd"/>
        <w:r w:rsidR="002C34AB">
          <w:t>‬</w:t>
        </w:r>
        <w:r>
          <w:t>‬</w:t>
        </w:r>
      </w:dir>
    </w:p>
    <w:p w:rsidR="002C34AB" w:rsidRPr="004A6D01" w:rsidRDefault="002C34AB" w:rsidP="0045092B">
      <w:pPr>
        <w:pStyle w:val="SingleTxtGA"/>
        <w:rPr>
          <w:b/>
          <w:bCs/>
          <w:rtl/>
        </w:rPr>
      </w:pPr>
      <w:r w:rsidRPr="000E78F8">
        <w:rPr>
          <w:b/>
          <w:rtl/>
        </w:rPr>
        <w:tab/>
      </w:r>
      <w:dir w:val="rtl">
        <w:r w:rsidRPr="000E78F8">
          <w:rPr>
            <w:rtl/>
          </w:rPr>
          <w:t>(أ)</w:t>
        </w:r>
        <w:r w:rsidR="0045092B">
          <w:rPr>
            <w:b/>
            <w:bCs/>
            <w:rtl/>
          </w:rPr>
          <w:tab/>
        </w:r>
        <w:r w:rsidRPr="004A6D01">
          <w:rPr>
            <w:b/>
            <w:bCs/>
            <w:rtl/>
          </w:rPr>
          <w:t>تستمر في اتخاذ التدابير الرامية إلى مكافحة انتشار الأمراض المعدية، وتنفذ ب</w:t>
        </w:r>
        <w:r>
          <w:rPr>
            <w:rFonts w:hint="cs"/>
            <w:b/>
            <w:bCs/>
            <w:rtl/>
          </w:rPr>
          <w:t xml:space="preserve">صرامة </w:t>
        </w:r>
        <w:r w:rsidRPr="004A6D01">
          <w:rPr>
            <w:b/>
            <w:bCs/>
            <w:rtl/>
          </w:rPr>
          <w:t xml:space="preserve">برامج الحد من الضرر في </w:t>
        </w:r>
        <w:r>
          <w:rPr>
            <w:rFonts w:hint="cs"/>
            <w:b/>
            <w:bCs/>
            <w:rtl/>
          </w:rPr>
          <w:t>السجون و</w:t>
        </w:r>
        <w:r w:rsidRPr="004A6D01">
          <w:rPr>
            <w:b/>
            <w:bCs/>
            <w:rtl/>
          </w:rPr>
          <w:t xml:space="preserve">مرافق الاحتجاز السابق للمحاكمة </w:t>
        </w:r>
        <w:r>
          <w:rPr>
            <w:rFonts w:hint="cs"/>
            <w:b/>
            <w:bCs/>
            <w:rtl/>
          </w:rPr>
          <w:t xml:space="preserve">بغية </w:t>
        </w:r>
        <w:r w:rsidRPr="004A6D01">
          <w:rPr>
            <w:b/>
            <w:bCs/>
            <w:rtl/>
          </w:rPr>
          <w:t xml:space="preserve">الحد من عدد الوفيات </w:t>
        </w:r>
        <w:r>
          <w:rPr>
            <w:rFonts w:hint="cs"/>
            <w:b/>
            <w:bCs/>
            <w:rtl/>
          </w:rPr>
          <w:t xml:space="preserve">بسبب </w:t>
        </w:r>
        <w:r w:rsidRPr="004A6D01">
          <w:rPr>
            <w:b/>
            <w:bCs/>
            <w:rtl/>
          </w:rPr>
          <w:t>السل والإصابة بفيروس نقص المناعة البشرية/الإيدز، بما في</w:t>
        </w:r>
        <w:r>
          <w:rPr>
            <w:b/>
            <w:bCs/>
            <w:rtl/>
          </w:rPr>
          <w:t xml:space="preserve"> ذلك</w:t>
        </w:r>
        <w:r w:rsidR="0045092B">
          <w:rPr>
            <w:b/>
            <w:bCs/>
            <w:rtl/>
          </w:rPr>
          <w:t xml:space="preserve"> </w:t>
        </w:r>
        <w:r>
          <w:rPr>
            <w:rFonts w:hint="cs"/>
            <w:b/>
            <w:bCs/>
            <w:rtl/>
          </w:rPr>
          <w:t>إجراء اختبارات بشأن</w:t>
        </w:r>
        <w:r>
          <w:rPr>
            <w:b/>
            <w:bCs/>
            <w:rtl/>
          </w:rPr>
          <w:t xml:space="preserve"> هذه الأمراض</w:t>
        </w:r>
        <w:r w:rsidR="0045092B">
          <w:rPr>
            <w:b/>
            <w:bCs/>
            <w:rtl/>
          </w:rPr>
          <w:t xml:space="preserve"> </w:t>
        </w:r>
        <w:r>
          <w:rPr>
            <w:rFonts w:hint="cs"/>
            <w:b/>
            <w:bCs/>
            <w:rtl/>
          </w:rPr>
          <w:t>عند ال</w:t>
        </w:r>
        <w:r w:rsidRPr="004A6D01">
          <w:rPr>
            <w:b/>
            <w:bCs/>
            <w:rtl/>
          </w:rPr>
          <w:t>دخول</w:t>
        </w:r>
        <w:r>
          <w:rPr>
            <w:rFonts w:hint="cs"/>
            <w:b/>
            <w:bCs/>
            <w:rtl/>
          </w:rPr>
          <w:t xml:space="preserve"> إلى</w:t>
        </w:r>
        <w:r w:rsidRPr="004A6D01">
          <w:rPr>
            <w:b/>
            <w:bCs/>
            <w:rtl/>
          </w:rPr>
          <w:t xml:space="preserve"> أماكن الاحتجاز؛</w:t>
        </w:r>
        <w:r w:rsidRPr="004A6D01">
          <w:rPr>
            <w:rFonts w:cs="Times New Roman"/>
            <w:b/>
            <w:bCs/>
          </w:rPr>
          <w:t>‬</w:t>
        </w:r>
        <w:r>
          <w:t>‬</w:t>
        </w:r>
        <w:r>
          <w:t>‬</w:t>
        </w:r>
        <w:r>
          <w:t>‬</w:t>
        </w:r>
        <w:r w:rsidR="005146D8">
          <w:t>‬</w:t>
        </w:r>
      </w:dir>
    </w:p>
    <w:p w:rsidR="002C34AB" w:rsidRPr="004A6D01" w:rsidRDefault="002C34AB" w:rsidP="0045092B">
      <w:pPr>
        <w:pStyle w:val="SingleTxtGA"/>
        <w:rPr>
          <w:b/>
          <w:bCs/>
          <w:rtl/>
          <w:lang w:bidi="ar-DZ"/>
        </w:rPr>
      </w:pPr>
      <w:r w:rsidRPr="000E78F8">
        <w:rPr>
          <w:b/>
          <w:rtl/>
        </w:rPr>
        <w:tab/>
      </w:r>
      <w:dir w:val="rtl">
        <w:r w:rsidRPr="000E78F8">
          <w:rPr>
            <w:rtl/>
          </w:rPr>
          <w:t>(ب)</w:t>
        </w:r>
        <w:r w:rsidR="0045092B">
          <w:rPr>
            <w:b/>
            <w:bCs/>
            <w:rtl/>
          </w:rPr>
          <w:tab/>
        </w:r>
        <w:r w:rsidRPr="004A6D01">
          <w:rPr>
            <w:b/>
            <w:bCs/>
            <w:rtl/>
          </w:rPr>
          <w:t xml:space="preserve">تفتح تحقيقات سريعة وشاملة ونزيهة في جميع حوادث الوفاة في أثناء الاحتجاز، وتكفل </w:t>
        </w:r>
        <w:r>
          <w:rPr>
            <w:rFonts w:hint="cs"/>
            <w:b/>
            <w:bCs/>
            <w:rtl/>
          </w:rPr>
          <w:t xml:space="preserve">إجراء </w:t>
        </w:r>
        <w:r w:rsidRPr="004A6D01">
          <w:rPr>
            <w:b/>
            <w:bCs/>
            <w:rtl/>
          </w:rPr>
          <w:t>فحوص مستقلة</w:t>
        </w:r>
        <w:r>
          <w:rPr>
            <w:rFonts w:hint="cs"/>
            <w:b/>
            <w:bCs/>
            <w:rtl/>
          </w:rPr>
          <w:t xml:space="preserve"> بواسطة </w:t>
        </w:r>
        <w:r w:rsidRPr="004A6D01">
          <w:rPr>
            <w:b/>
            <w:bCs/>
            <w:rtl/>
          </w:rPr>
          <w:t>الطب الشرعي؛ وتتيح تقارير ا</w:t>
        </w:r>
        <w:r>
          <w:rPr>
            <w:b/>
            <w:bCs/>
            <w:rtl/>
          </w:rPr>
          <w:t>لتشريح لأقارب الشخص المتوفى، و</w:t>
        </w:r>
        <w:r>
          <w:rPr>
            <w:rFonts w:hint="cs"/>
            <w:b/>
            <w:bCs/>
            <w:rtl/>
          </w:rPr>
          <w:t xml:space="preserve">تسمح </w:t>
        </w:r>
        <w:r w:rsidRPr="004A6D01">
          <w:rPr>
            <w:b/>
            <w:bCs/>
            <w:rtl/>
          </w:rPr>
          <w:t>لهم، بناء على طلبهم، بإجراء عمليات تشريح خاصة؛ وتقاضي المسؤولين عن انتهاكات الاتفا</w:t>
        </w:r>
        <w:r>
          <w:rPr>
            <w:b/>
            <w:bCs/>
            <w:rtl/>
          </w:rPr>
          <w:t>قية التي تسفر عن هذه الوفيات، و</w:t>
        </w:r>
        <w:r>
          <w:rPr>
            <w:rFonts w:hint="cs"/>
            <w:b/>
            <w:bCs/>
            <w:rtl/>
          </w:rPr>
          <w:t>ت</w:t>
        </w:r>
        <w:r>
          <w:rPr>
            <w:b/>
            <w:bCs/>
            <w:rtl/>
          </w:rPr>
          <w:t>عاقب</w:t>
        </w:r>
        <w:r w:rsidRPr="004A6D01">
          <w:rPr>
            <w:b/>
            <w:bCs/>
            <w:rtl/>
          </w:rPr>
          <w:t>هم</w:t>
        </w:r>
        <w:r>
          <w:rPr>
            <w:b/>
            <w:bCs/>
            <w:rtl/>
          </w:rPr>
          <w:t xml:space="preserve"> وفقاً لذلك في حال إدانتهم، و</w:t>
        </w:r>
        <w:r w:rsidRPr="004A6D01">
          <w:rPr>
            <w:b/>
            <w:bCs/>
            <w:rtl/>
          </w:rPr>
          <w:t xml:space="preserve">تتيح </w:t>
        </w:r>
        <w:r>
          <w:rPr>
            <w:rFonts w:hint="cs"/>
            <w:b/>
            <w:bCs/>
            <w:rtl/>
          </w:rPr>
          <w:t xml:space="preserve">سبل </w:t>
        </w:r>
        <w:r w:rsidR="0045092B">
          <w:rPr>
            <w:b/>
            <w:bCs/>
            <w:rtl/>
          </w:rPr>
          <w:t xml:space="preserve">الانتصاف لأقارب </w:t>
        </w:r>
        <w:proofErr w:type="gramStart"/>
        <w:r w:rsidR="0045092B">
          <w:rPr>
            <w:b/>
            <w:bCs/>
            <w:rtl/>
          </w:rPr>
          <w:t>الضحايا</w:t>
        </w:r>
        <w:r w:rsidR="0045092B">
          <w:rPr>
            <w:rFonts w:hint="cs"/>
            <w:b/>
            <w:bCs/>
            <w:rtl/>
            <w:lang w:bidi="ar-DZ"/>
          </w:rPr>
          <w:t>.</w:t>
        </w:r>
        <w:r w:rsidR="005146D8">
          <w:t>‬</w:t>
        </w:r>
        <w:proofErr w:type="gramEnd"/>
      </w:dir>
    </w:p>
    <w:p w:rsidR="002C34AB" w:rsidRPr="00062DCD" w:rsidRDefault="002C34AB" w:rsidP="0045092B">
      <w:pPr>
        <w:pStyle w:val="H23GA"/>
        <w:rPr>
          <w:b w:val="0"/>
          <w:bCs w:val="0"/>
          <w:rtl/>
        </w:rPr>
      </w:pPr>
      <w:r w:rsidRPr="000E78F8">
        <w:rPr>
          <w:rtl/>
        </w:rPr>
        <w:tab/>
      </w:r>
      <w:r w:rsidRPr="000E78F8">
        <w:rPr>
          <w:rtl/>
        </w:rPr>
        <w:tab/>
      </w:r>
      <w:bookmarkStart w:id="16" w:name="_Toc516758033"/>
      <w:dir w:val="rtl">
        <w:r w:rsidRPr="0045092B">
          <w:rPr>
            <w:rtl/>
          </w:rPr>
          <w:t xml:space="preserve">الاعترافات </w:t>
        </w:r>
        <w:r w:rsidRPr="0045092B">
          <w:rPr>
            <w:rFonts w:hint="cs"/>
            <w:rtl/>
          </w:rPr>
          <w:t>القسرية</w:t>
        </w:r>
        <w:r>
          <w:rPr>
            <w:rFonts w:hint="cs"/>
            <w:b w:val="0"/>
            <w:bCs w:val="0"/>
            <w:rtl/>
          </w:rPr>
          <w:t xml:space="preserve"> </w:t>
        </w:r>
        <w:r w:rsidRPr="00062DCD">
          <w:rPr>
            <w:rFonts w:cs="Times New Roman"/>
            <w:b w:val="0"/>
            <w:bCs w:val="0"/>
          </w:rPr>
          <w:t>‬</w:t>
        </w:r>
        <w:bookmarkEnd w:id="16"/>
        <w:r>
          <w:t>‬</w:t>
        </w:r>
        <w:r>
          <w:t>‬</w:t>
        </w:r>
        <w:r>
          <w:t>‬</w:t>
        </w:r>
        <w:r w:rsidR="005146D8">
          <w:t>‬</w:t>
        </w:r>
      </w:dir>
    </w:p>
    <w:p w:rsidR="002C34AB" w:rsidRPr="000E78F8" w:rsidRDefault="002C34AB" w:rsidP="002C34AB">
      <w:pPr>
        <w:pStyle w:val="SingleTxtGA"/>
        <w:rPr>
          <w:rtl/>
        </w:rPr>
      </w:pPr>
      <w:r w:rsidRPr="000E78F8">
        <w:rPr>
          <w:rtl/>
        </w:rPr>
        <w:t>٢٥</w:t>
      </w:r>
      <w:r w:rsidR="0045092B">
        <w:rPr>
          <w:rtl/>
        </w:rPr>
        <w:t>-</w:t>
      </w:r>
      <w:r w:rsidR="0045092B">
        <w:rPr>
          <w:rtl/>
        </w:rPr>
        <w:tab/>
      </w:r>
      <w:dir w:val="rtl">
        <w:r w:rsidRPr="000E78F8">
          <w:rPr>
            <w:rtl/>
          </w:rPr>
          <w:t>يساور اللجنة قلق بالغ إزاء الادعاءات التي تلقتها وتفيد بأنه على الرغم</w:t>
        </w:r>
        <w:r w:rsidR="0045092B">
          <w:rPr>
            <w:rtl/>
          </w:rPr>
          <w:t xml:space="preserve"> </w:t>
        </w:r>
        <w:r>
          <w:rPr>
            <w:rFonts w:hint="cs"/>
            <w:rtl/>
          </w:rPr>
          <w:t>مما جاء في</w:t>
        </w:r>
        <w:r w:rsidRPr="000E78F8">
          <w:rPr>
            <w:rtl/>
          </w:rPr>
          <w:t xml:space="preserve"> تشريعات الدولة الطرف</w:t>
        </w:r>
        <w:r w:rsidR="0045092B">
          <w:rPr>
            <w:rtl/>
          </w:rPr>
          <w:t xml:space="preserve"> </w:t>
        </w:r>
        <w:r>
          <w:rPr>
            <w:rFonts w:hint="cs"/>
            <w:rtl/>
          </w:rPr>
          <w:t>من ضرورة عدم اتخاذ</w:t>
        </w:r>
        <w:r w:rsidRPr="000E78F8">
          <w:rPr>
            <w:rtl/>
          </w:rPr>
          <w:t xml:space="preserve"> الاعترافات </w:t>
        </w:r>
        <w:r>
          <w:rPr>
            <w:rFonts w:hint="cs"/>
            <w:rtl/>
          </w:rPr>
          <w:t xml:space="preserve">التي تُنتزع </w:t>
        </w:r>
        <w:r w:rsidRPr="000E78F8">
          <w:rPr>
            <w:rtl/>
          </w:rPr>
          <w:t>تحت التعذيب</w:t>
        </w:r>
        <w:r w:rsidR="0045092B">
          <w:rPr>
            <w:rtl/>
          </w:rPr>
          <w:t xml:space="preserve"> </w:t>
        </w:r>
        <w:r w:rsidRPr="000E78F8">
          <w:rPr>
            <w:rtl/>
          </w:rPr>
          <w:t>دليل</w:t>
        </w:r>
        <w:r w:rsidR="00B602F9">
          <w:rPr>
            <w:rtl/>
          </w:rPr>
          <w:t xml:space="preserve">اً </w:t>
        </w:r>
        <w:r w:rsidRPr="000E78F8">
          <w:rPr>
            <w:rtl/>
          </w:rPr>
          <w:t>على</w:t>
        </w:r>
        <w:r w:rsidR="0045092B">
          <w:rPr>
            <w:rtl/>
          </w:rPr>
          <w:t xml:space="preserve"> </w:t>
        </w:r>
        <w:r>
          <w:rPr>
            <w:rFonts w:hint="cs"/>
            <w:rtl/>
          </w:rPr>
          <w:t>الإدانة</w:t>
        </w:r>
        <w:r w:rsidRPr="000E78F8">
          <w:rPr>
            <w:rtl/>
          </w:rPr>
          <w:t>،</w:t>
        </w:r>
        <w:r w:rsidR="0045092B">
          <w:rPr>
            <w:rtl/>
          </w:rPr>
          <w:t xml:space="preserve"> </w:t>
        </w:r>
        <w:r>
          <w:rPr>
            <w:rFonts w:hint="cs"/>
            <w:rtl/>
          </w:rPr>
          <w:t xml:space="preserve">فلا </w:t>
        </w:r>
        <w:r w:rsidRPr="000E78F8">
          <w:rPr>
            <w:rtl/>
          </w:rPr>
          <w:t>القضاة</w:t>
        </w:r>
        <w:r w:rsidR="0045092B">
          <w:rPr>
            <w:rtl/>
          </w:rPr>
          <w:t xml:space="preserve"> </w:t>
        </w:r>
        <w:r w:rsidRPr="000E78F8">
          <w:rPr>
            <w:rtl/>
          </w:rPr>
          <w:t xml:space="preserve">يطلبون هذه المعلومات ولا محاكم الدولة الطرف </w:t>
        </w:r>
        <w:r>
          <w:rPr>
            <w:rFonts w:hint="cs"/>
            <w:rtl/>
          </w:rPr>
          <w:t xml:space="preserve">تنفذ </w:t>
        </w:r>
        <w:r w:rsidRPr="000E78F8">
          <w:rPr>
            <w:rtl/>
          </w:rPr>
          <w:t xml:space="preserve">هذه التشريعات </w:t>
        </w:r>
        <w:r>
          <w:rPr>
            <w:rFonts w:hint="cs"/>
            <w:rtl/>
          </w:rPr>
          <w:t>في ال</w:t>
        </w:r>
        <w:r w:rsidRPr="000E78F8">
          <w:rPr>
            <w:rtl/>
          </w:rPr>
          <w:t>واقع</w:t>
        </w:r>
        <w:r w:rsidR="0045092B">
          <w:rPr>
            <w:rFonts w:hint="cs"/>
            <w:rtl/>
          </w:rPr>
          <w:t xml:space="preserve"> </w:t>
        </w:r>
        <w:r>
          <w:rPr>
            <w:rFonts w:hint="cs"/>
            <w:rtl/>
          </w:rPr>
          <w:t>ال</w:t>
        </w:r>
        <w:r w:rsidRPr="000E78F8">
          <w:rPr>
            <w:rtl/>
          </w:rPr>
          <w:t>عملي</w:t>
        </w:r>
        <w:r w:rsidR="0045092B">
          <w:rPr>
            <w:rFonts w:hint="cs"/>
            <w:rtl/>
          </w:rPr>
          <w:t xml:space="preserve">. </w:t>
        </w:r>
        <w:dir w:val="rtl">
          <w:r w:rsidRPr="000E78F8">
            <w:rPr>
              <w:rtl/>
            </w:rPr>
            <w:t>وتأسف اللجنة لأن الدولة الطرف لم</w:t>
          </w:r>
          <w:r w:rsidR="0045092B">
            <w:rPr>
              <w:rtl/>
            </w:rPr>
            <w:t xml:space="preserve"> </w:t>
          </w:r>
          <w:r>
            <w:rPr>
              <w:rFonts w:hint="cs"/>
              <w:rtl/>
            </w:rPr>
            <w:t>تقدم</w:t>
          </w:r>
          <w:r w:rsidRPr="000E78F8">
            <w:rPr>
              <w:rtl/>
            </w:rPr>
            <w:t xml:space="preserve"> لها المعلومات التي طلبتها بشأن قضايا</w:t>
          </w:r>
          <w:r w:rsidR="0045092B">
            <w:rPr>
              <w:rtl/>
            </w:rPr>
            <w:t xml:space="preserve"> </w:t>
          </w:r>
          <w:r>
            <w:rPr>
              <w:rFonts w:hint="cs"/>
              <w:rtl/>
            </w:rPr>
            <w:t>فصل</w:t>
          </w:r>
          <w:r w:rsidRPr="000E78F8">
            <w:rPr>
              <w:rtl/>
            </w:rPr>
            <w:t xml:space="preserve"> فيها قضاة</w:t>
          </w:r>
          <w:r w:rsidR="0045092B">
            <w:rPr>
              <w:rtl/>
            </w:rPr>
            <w:t xml:space="preserve"> </w:t>
          </w:r>
          <w:r>
            <w:rPr>
              <w:rFonts w:hint="cs"/>
              <w:rtl/>
            </w:rPr>
            <w:t>في ادعاءات</w:t>
          </w:r>
          <w:r w:rsidR="0045092B">
            <w:rPr>
              <w:rtl/>
            </w:rPr>
            <w:t xml:space="preserve"> </w:t>
          </w:r>
          <w:r w:rsidRPr="000E78F8">
            <w:rPr>
              <w:rtl/>
            </w:rPr>
            <w:t xml:space="preserve">مدعى عليهم </w:t>
          </w:r>
          <w:r>
            <w:rPr>
              <w:rFonts w:hint="cs"/>
              <w:rtl/>
            </w:rPr>
            <w:t>بخصوص</w:t>
          </w:r>
          <w:r w:rsidR="0045092B">
            <w:rPr>
              <w:rFonts w:hint="cs"/>
              <w:rtl/>
            </w:rPr>
            <w:t xml:space="preserve"> </w:t>
          </w:r>
          <w:r w:rsidRPr="000E78F8">
            <w:rPr>
              <w:rtl/>
            </w:rPr>
            <w:t>اعتراف</w:t>
          </w:r>
          <w:r>
            <w:rPr>
              <w:rFonts w:hint="cs"/>
              <w:rtl/>
            </w:rPr>
            <w:t xml:space="preserve"> انتزعت</w:t>
          </w:r>
          <w:r w:rsidRPr="000E78F8">
            <w:rPr>
              <w:rtl/>
            </w:rPr>
            <w:t xml:space="preserve"> تحت التعذيب (المواد ٢، و١٥، و١٦</w:t>
          </w:r>
          <w:proofErr w:type="gramStart"/>
          <w:r w:rsidRPr="000E78F8">
            <w:rPr>
              <w:rtl/>
            </w:rPr>
            <w:t>).</w:t>
          </w:r>
          <w:r w:rsidRPr="000E78F8">
            <w:rPr>
              <w:rFonts w:cs="Times New Roman"/>
            </w:rPr>
            <w:t>‬</w:t>
          </w:r>
          <w:proofErr w:type="gramEnd"/>
          <w:r w:rsidRPr="000E78F8">
            <w:rPr>
              <w:rFonts w:cs="Times New Roman"/>
            </w:rPr>
            <w:t>‬</w:t>
          </w:r>
          <w:r>
            <w:t>‬</w:t>
          </w:r>
          <w:r>
            <w:t>‬</w:t>
          </w:r>
          <w:r>
            <w:t>‬</w:t>
          </w:r>
          <w:r>
            <w:t>‬</w:t>
          </w:r>
          <w:r>
            <w:t>‬</w:t>
          </w:r>
          <w:r>
            <w:t>‬</w:t>
          </w:r>
          <w:r w:rsidR="005146D8">
            <w:t>‬</w:t>
          </w:r>
          <w:r w:rsidR="005146D8">
            <w:t>‬</w:t>
          </w:r>
        </w:dir>
      </w:dir>
    </w:p>
    <w:p w:rsidR="002C34AB" w:rsidRPr="009D72AA" w:rsidRDefault="002C34AB" w:rsidP="002C34AB">
      <w:pPr>
        <w:pStyle w:val="SingleTxtGA"/>
        <w:rPr>
          <w:bCs/>
          <w:rtl/>
        </w:rPr>
      </w:pPr>
      <w:r w:rsidRPr="000E78F8">
        <w:rPr>
          <w:rtl/>
        </w:rPr>
        <w:t>26-</w:t>
      </w:r>
      <w:r w:rsidRPr="000E78F8">
        <w:rPr>
          <w:rtl/>
        </w:rPr>
        <w:tab/>
      </w:r>
      <w:dir w:val="rtl">
        <w:r w:rsidRPr="00496164">
          <w:rPr>
            <w:bCs/>
            <w:rtl/>
          </w:rPr>
          <w:t>توصي اللجنة الدولة الطرف</w:t>
        </w:r>
        <w:r w:rsidR="0045092B">
          <w:rPr>
            <w:bCs/>
            <w:rtl/>
          </w:rPr>
          <w:t xml:space="preserve"> </w:t>
        </w:r>
        <w:r>
          <w:rPr>
            <w:rFonts w:hint="cs"/>
            <w:bCs/>
            <w:rtl/>
          </w:rPr>
          <w:t xml:space="preserve">بما </w:t>
        </w:r>
        <w:proofErr w:type="gramStart"/>
        <w:r>
          <w:rPr>
            <w:rFonts w:hint="cs"/>
            <w:bCs/>
            <w:rtl/>
          </w:rPr>
          <w:t>يلي</w:t>
        </w:r>
        <w:r w:rsidRPr="00496164">
          <w:rPr>
            <w:bCs/>
            <w:rtl/>
          </w:rPr>
          <w:t>:</w:t>
        </w:r>
        <w:r w:rsidRPr="00496164">
          <w:rPr>
            <w:rFonts w:cs="Times New Roman"/>
            <w:bCs/>
          </w:rPr>
          <w:t>‬</w:t>
        </w:r>
        <w:r>
          <w:t>‬</w:t>
        </w:r>
        <w:proofErr w:type="gramEnd"/>
        <w:r w:rsidR="005146D8">
          <w:t>‬</w:t>
        </w:r>
      </w:dir>
    </w:p>
    <w:p w:rsidR="002C34AB" w:rsidRPr="000E78F8" w:rsidRDefault="002C34AB" w:rsidP="0045092B">
      <w:pPr>
        <w:pStyle w:val="SingleTxtGA"/>
        <w:rPr>
          <w:b/>
          <w:rtl/>
        </w:rPr>
      </w:pPr>
      <w:r w:rsidRPr="000E78F8">
        <w:rPr>
          <w:b/>
          <w:rtl/>
        </w:rPr>
        <w:tab/>
      </w:r>
      <w:dir w:val="rtl">
        <w:r w:rsidRPr="000E78F8">
          <w:rPr>
            <w:rtl/>
          </w:rPr>
          <w:t>(أ)</w:t>
        </w:r>
        <w:r w:rsidR="0045092B">
          <w:rPr>
            <w:rtl/>
            <w:lang w:bidi="ar-DZ"/>
          </w:rPr>
          <w:tab/>
        </w:r>
        <w:r w:rsidRPr="0045092B">
          <w:rPr>
            <w:rFonts w:hint="cs"/>
            <w:b/>
            <w:bCs/>
            <w:rtl/>
            <w:lang w:bidi="ar-DZ"/>
          </w:rPr>
          <w:t xml:space="preserve">أن </w:t>
        </w:r>
        <w:r w:rsidRPr="00496164">
          <w:rPr>
            <w:b/>
            <w:bCs/>
            <w:rtl/>
          </w:rPr>
          <w:t>تراجع محاكم</w:t>
        </w:r>
        <w:r>
          <w:rPr>
            <w:rFonts w:hint="cs"/>
            <w:b/>
            <w:bCs/>
            <w:rtl/>
          </w:rPr>
          <w:t>ُ</w:t>
        </w:r>
        <w:r w:rsidRPr="00496164">
          <w:rPr>
            <w:b/>
            <w:bCs/>
            <w:rtl/>
          </w:rPr>
          <w:t>ها القضايا التي يزعم فيها المدعى عليهم أن اعترافاتهم</w:t>
        </w:r>
        <w:r w:rsidR="0045092B">
          <w:rPr>
            <w:b/>
            <w:bCs/>
            <w:rtl/>
          </w:rPr>
          <w:t xml:space="preserve"> </w:t>
        </w:r>
        <w:r>
          <w:rPr>
            <w:rFonts w:hint="cs"/>
            <w:b/>
            <w:bCs/>
            <w:rtl/>
          </w:rPr>
          <w:t>التي اتخذت</w:t>
        </w:r>
        <w:r w:rsidRPr="00496164">
          <w:rPr>
            <w:b/>
            <w:bCs/>
            <w:rtl/>
          </w:rPr>
          <w:t xml:space="preserve"> دليل</w:t>
        </w:r>
        <w:r w:rsidR="00B602F9">
          <w:rPr>
            <w:b/>
            <w:bCs/>
            <w:rtl/>
          </w:rPr>
          <w:t xml:space="preserve">اً </w:t>
        </w:r>
        <w:r w:rsidRPr="00496164">
          <w:rPr>
            <w:b/>
            <w:bCs/>
            <w:rtl/>
          </w:rPr>
          <w:t xml:space="preserve">على </w:t>
        </w:r>
        <w:r>
          <w:rPr>
            <w:rFonts w:hint="cs"/>
            <w:b/>
            <w:bCs/>
            <w:rtl/>
          </w:rPr>
          <w:t>إدانتهم</w:t>
        </w:r>
        <w:r w:rsidR="0045092B">
          <w:rPr>
            <w:rFonts w:hint="cs"/>
            <w:b/>
            <w:bCs/>
            <w:rtl/>
          </w:rPr>
          <w:t xml:space="preserve"> </w:t>
        </w:r>
        <w:r w:rsidRPr="00496164">
          <w:rPr>
            <w:b/>
            <w:bCs/>
            <w:rtl/>
          </w:rPr>
          <w:t>انتُزعت تحت التعذيب أو غيره من ضروب سوء المعاملة؛</w:t>
        </w:r>
        <w:r w:rsidRPr="00496164">
          <w:rPr>
            <w:rFonts w:cs="Times New Roman"/>
            <w:b/>
            <w:bCs/>
          </w:rPr>
          <w:t>‬</w:t>
        </w:r>
        <w:r>
          <w:t>‬</w:t>
        </w:r>
        <w:r>
          <w:t>‬</w:t>
        </w:r>
        <w:r>
          <w:t>‬</w:t>
        </w:r>
        <w:r w:rsidR="005146D8">
          <w:t>‬</w:t>
        </w:r>
      </w:dir>
    </w:p>
    <w:p w:rsidR="002C34AB" w:rsidRPr="000E78F8" w:rsidRDefault="002C34AB" w:rsidP="0045092B">
      <w:pPr>
        <w:pStyle w:val="SingleTxtGA"/>
        <w:rPr>
          <w:b/>
          <w:rtl/>
        </w:rPr>
      </w:pPr>
      <w:r w:rsidRPr="000E78F8">
        <w:rPr>
          <w:b/>
          <w:rtl/>
        </w:rPr>
        <w:lastRenderedPageBreak/>
        <w:tab/>
      </w:r>
      <w:dir w:val="rtl">
        <w:r w:rsidRPr="000E78F8">
          <w:rPr>
            <w:rtl/>
          </w:rPr>
          <w:t>(ب)</w:t>
        </w:r>
        <w:r w:rsidR="0045092B">
          <w:rPr>
            <w:rtl/>
          </w:rPr>
          <w:tab/>
        </w:r>
        <w:r w:rsidRPr="0045092B">
          <w:rPr>
            <w:rFonts w:hint="cs"/>
            <w:b/>
            <w:bCs/>
            <w:rtl/>
          </w:rPr>
          <w:t xml:space="preserve">أن </w:t>
        </w:r>
        <w:r w:rsidRPr="008D27A7">
          <w:rPr>
            <w:b/>
            <w:bCs/>
            <w:rtl/>
          </w:rPr>
          <w:t>تتخذ تدابير لتشجيع القضاة على وقف محاكمة المتهمين الذين يقدمون مثل هذه الادعاءات،</w:t>
        </w:r>
        <w:r w:rsidR="0045092B">
          <w:rPr>
            <w:b/>
            <w:bCs/>
            <w:rtl/>
          </w:rPr>
          <w:t xml:space="preserve"> و</w:t>
        </w:r>
        <w:r>
          <w:rPr>
            <w:rFonts w:hint="cs"/>
            <w:b/>
            <w:bCs/>
            <w:rtl/>
          </w:rPr>
          <w:t>على</w:t>
        </w:r>
        <w:r w:rsidRPr="008D27A7">
          <w:rPr>
            <w:b/>
            <w:bCs/>
            <w:rtl/>
          </w:rPr>
          <w:t xml:space="preserve"> عدم </w:t>
        </w:r>
        <w:r>
          <w:rPr>
            <w:rFonts w:hint="cs"/>
            <w:b/>
            <w:bCs/>
            <w:rtl/>
          </w:rPr>
          <w:t>قبول</w:t>
        </w:r>
        <w:r w:rsidR="0045092B">
          <w:rPr>
            <w:rFonts w:hint="cs"/>
            <w:b/>
            <w:bCs/>
            <w:rtl/>
          </w:rPr>
          <w:t xml:space="preserve"> </w:t>
        </w:r>
        <w:r>
          <w:rPr>
            <w:rFonts w:hint="cs"/>
            <w:b/>
            <w:bCs/>
            <w:rtl/>
          </w:rPr>
          <w:t>الاعترافات</w:t>
        </w:r>
        <w:r w:rsidRPr="008D27A7">
          <w:rPr>
            <w:b/>
            <w:bCs/>
            <w:rtl/>
          </w:rPr>
          <w:t xml:space="preserve"> دليل</w:t>
        </w:r>
        <w:r w:rsidR="00B602F9">
          <w:rPr>
            <w:rFonts w:hint="cs"/>
            <w:b/>
            <w:bCs/>
            <w:rtl/>
          </w:rPr>
          <w:t xml:space="preserve">اً </w:t>
        </w:r>
        <w:r>
          <w:rPr>
            <w:rFonts w:hint="cs"/>
            <w:b/>
            <w:bCs/>
            <w:rtl/>
          </w:rPr>
          <w:t>على الإدانة</w:t>
        </w:r>
        <w:r w:rsidR="0045092B">
          <w:rPr>
            <w:b/>
            <w:bCs/>
            <w:rtl/>
          </w:rPr>
          <w:t xml:space="preserve"> </w:t>
        </w:r>
        <w:r w:rsidRPr="008D27A7">
          <w:rPr>
            <w:b/>
            <w:bCs/>
            <w:rtl/>
          </w:rPr>
          <w:t>في</w:t>
        </w:r>
        <w:r w:rsidR="0045092B">
          <w:rPr>
            <w:b/>
            <w:bCs/>
            <w:rtl/>
          </w:rPr>
          <w:t xml:space="preserve"> </w:t>
        </w:r>
        <w:r>
          <w:rPr>
            <w:rFonts w:hint="cs"/>
            <w:b/>
            <w:bCs/>
            <w:rtl/>
          </w:rPr>
          <w:t>حال</w:t>
        </w:r>
        <w:r w:rsidR="0045092B">
          <w:rPr>
            <w:b/>
            <w:bCs/>
            <w:rtl/>
          </w:rPr>
          <w:t xml:space="preserve"> </w:t>
        </w:r>
        <w:r w:rsidRPr="008D27A7">
          <w:rPr>
            <w:b/>
            <w:bCs/>
            <w:rtl/>
          </w:rPr>
          <w:t>ثبت أنها انتُزعت تحت التعذيب؛</w:t>
        </w:r>
        <w:r w:rsidRPr="008D27A7">
          <w:rPr>
            <w:rFonts w:cs="Times New Roman"/>
            <w:b/>
            <w:bCs/>
          </w:rPr>
          <w:t>‬</w:t>
        </w:r>
        <w:r w:rsidRPr="008D27A7">
          <w:rPr>
            <w:b/>
            <w:bCs/>
          </w:rPr>
          <w:t>‬</w:t>
        </w:r>
        <w:r>
          <w:t>‬</w:t>
        </w:r>
        <w:r>
          <w:t>‬</w:t>
        </w:r>
        <w:r w:rsidR="005146D8">
          <w:t>‬</w:t>
        </w:r>
      </w:dir>
    </w:p>
    <w:p w:rsidR="002C34AB" w:rsidRPr="00496164" w:rsidRDefault="002C34AB" w:rsidP="002C34AB">
      <w:pPr>
        <w:pStyle w:val="SingleTxtGA"/>
        <w:rPr>
          <w:b/>
          <w:bCs/>
          <w:rtl/>
          <w:lang w:bidi="ar-DZ"/>
        </w:rPr>
      </w:pPr>
      <w:r w:rsidRPr="000E78F8">
        <w:rPr>
          <w:b/>
          <w:rtl/>
        </w:rPr>
        <w:tab/>
      </w:r>
      <w:dir w:val="rtl">
        <w:r w:rsidRPr="000E78F8">
          <w:rPr>
            <w:rtl/>
          </w:rPr>
          <w:t>(ج)</w:t>
        </w:r>
        <w:r w:rsidR="0045092B">
          <w:rPr>
            <w:rtl/>
          </w:rPr>
          <w:tab/>
        </w:r>
        <w:r>
          <w:rPr>
            <w:rFonts w:hint="cs"/>
            <w:b/>
            <w:bCs/>
            <w:rtl/>
          </w:rPr>
          <w:t>أن تصدر تعليمات إلى</w:t>
        </w:r>
        <w:r w:rsidRPr="00496164">
          <w:rPr>
            <w:b/>
            <w:bCs/>
            <w:rtl/>
          </w:rPr>
          <w:t xml:space="preserve"> المدعين العامين</w:t>
        </w:r>
        <w:r w:rsidR="0045092B">
          <w:rPr>
            <w:b/>
            <w:bCs/>
            <w:rtl/>
          </w:rPr>
          <w:t xml:space="preserve"> </w:t>
        </w:r>
        <w:r w:rsidRPr="00496164">
          <w:rPr>
            <w:b/>
            <w:bCs/>
            <w:rtl/>
          </w:rPr>
          <w:t>للعمل على الفصل</w:t>
        </w:r>
        <w:r w:rsidR="0045092B">
          <w:rPr>
            <w:b/>
            <w:bCs/>
            <w:rtl/>
          </w:rPr>
          <w:t xml:space="preserve"> </w:t>
        </w:r>
        <w:r>
          <w:rPr>
            <w:rFonts w:hint="cs"/>
            <w:b/>
            <w:bCs/>
            <w:rtl/>
          </w:rPr>
          <w:t>بحزم</w:t>
        </w:r>
        <w:r w:rsidRPr="00496164">
          <w:rPr>
            <w:b/>
            <w:bCs/>
            <w:rtl/>
          </w:rPr>
          <w:t xml:space="preserve"> في الحالات التي</w:t>
        </w:r>
        <w:r w:rsidR="0045092B">
          <w:rPr>
            <w:b/>
            <w:bCs/>
            <w:rtl/>
          </w:rPr>
          <w:t xml:space="preserve"> </w:t>
        </w:r>
        <w:r>
          <w:rPr>
            <w:rFonts w:hint="cs"/>
            <w:b/>
            <w:bCs/>
            <w:rtl/>
          </w:rPr>
          <w:t>يدعي</w:t>
        </w:r>
        <w:r w:rsidRPr="00496164">
          <w:rPr>
            <w:b/>
            <w:bCs/>
            <w:rtl/>
          </w:rPr>
          <w:t xml:space="preserve"> </w:t>
        </w:r>
        <w:r>
          <w:rPr>
            <w:rFonts w:hint="cs"/>
            <w:b/>
            <w:bCs/>
            <w:rtl/>
          </w:rPr>
          <w:t xml:space="preserve">فيها </w:t>
        </w:r>
        <w:r w:rsidRPr="00496164">
          <w:rPr>
            <w:b/>
            <w:bCs/>
            <w:rtl/>
          </w:rPr>
          <w:t xml:space="preserve">المدعى عليهم </w:t>
        </w:r>
        <w:r>
          <w:rPr>
            <w:rFonts w:hint="cs"/>
            <w:b/>
            <w:bCs/>
            <w:rtl/>
          </w:rPr>
          <w:t xml:space="preserve">في قضايا جنائية </w:t>
        </w:r>
        <w:r w:rsidRPr="00496164">
          <w:rPr>
            <w:b/>
            <w:bCs/>
            <w:rtl/>
          </w:rPr>
          <w:t xml:space="preserve">تعرضهم للتعذيب في أثناء الإجراءات </w:t>
        </w:r>
        <w:r>
          <w:rPr>
            <w:rFonts w:hint="cs"/>
            <w:b/>
            <w:bCs/>
            <w:rtl/>
          </w:rPr>
          <w:t>الجنائية</w:t>
        </w:r>
        <w:r w:rsidRPr="00496164">
          <w:rPr>
            <w:b/>
            <w:bCs/>
            <w:rtl/>
          </w:rPr>
          <w:t>، وتفتح</w:t>
        </w:r>
        <w:r>
          <w:rPr>
            <w:b/>
            <w:bCs/>
            <w:rtl/>
          </w:rPr>
          <w:t xml:space="preserve"> تحقيقات في </w:t>
        </w:r>
        <w:r>
          <w:rPr>
            <w:rFonts w:hint="cs"/>
            <w:b/>
            <w:bCs/>
            <w:rtl/>
          </w:rPr>
          <w:t xml:space="preserve">هذه </w:t>
        </w:r>
        <w:proofErr w:type="gramStart"/>
        <w:r>
          <w:rPr>
            <w:rFonts w:hint="cs"/>
            <w:b/>
            <w:bCs/>
            <w:rtl/>
          </w:rPr>
          <w:t>ال</w:t>
        </w:r>
        <w:r w:rsidR="0045092B">
          <w:rPr>
            <w:b/>
            <w:bCs/>
            <w:rtl/>
          </w:rPr>
          <w:t>ادعاءات</w:t>
        </w:r>
        <w:r w:rsidR="0045092B">
          <w:rPr>
            <w:rFonts w:hint="cs"/>
            <w:b/>
            <w:bCs/>
            <w:rtl/>
            <w:lang w:bidi="ar-DZ"/>
          </w:rPr>
          <w:t>.</w:t>
        </w:r>
        <w:r w:rsidR="005146D8">
          <w:t>‬</w:t>
        </w:r>
        <w:proofErr w:type="gramEnd"/>
      </w:dir>
    </w:p>
    <w:p w:rsidR="002C34AB" w:rsidRPr="000E78F8" w:rsidRDefault="002C34AB" w:rsidP="0045092B">
      <w:pPr>
        <w:pStyle w:val="H23GA"/>
        <w:rPr>
          <w:rtl/>
        </w:rPr>
      </w:pPr>
      <w:r w:rsidRPr="000E78F8">
        <w:rPr>
          <w:rtl/>
        </w:rPr>
        <w:tab/>
      </w:r>
      <w:r w:rsidRPr="0045092B">
        <w:rPr>
          <w:rtl/>
        </w:rPr>
        <w:tab/>
      </w:r>
      <w:bookmarkStart w:id="17" w:name="_Toc516758034"/>
      <w:dir w:val="rtl">
        <w:r w:rsidRPr="0045092B">
          <w:rPr>
            <w:rFonts w:hint="cs"/>
            <w:rtl/>
          </w:rPr>
          <w:t>مراقبة</w:t>
        </w:r>
        <w:r w:rsidRPr="0045092B">
          <w:rPr>
            <w:rtl/>
          </w:rPr>
          <w:t xml:space="preserve"> أماكن سلب الحرية</w:t>
        </w:r>
        <w:r w:rsidRPr="0045092B">
          <w:t>‬</w:t>
        </w:r>
        <w:bookmarkEnd w:id="17"/>
        <w:r>
          <w:t>‬</w:t>
        </w:r>
        <w:r>
          <w:t>‬</w:t>
        </w:r>
        <w:r>
          <w:t>‬</w:t>
        </w:r>
        <w:r w:rsidR="005146D8">
          <w:t>‬</w:t>
        </w:r>
      </w:dir>
    </w:p>
    <w:p w:rsidR="002C34AB" w:rsidRPr="009D72AA" w:rsidRDefault="002C34AB" w:rsidP="00B602F9">
      <w:pPr>
        <w:pStyle w:val="SingleTxtGA"/>
        <w:rPr>
          <w:rtl/>
        </w:rPr>
      </w:pPr>
      <w:r w:rsidRPr="000E78F8">
        <w:rPr>
          <w:rtl/>
        </w:rPr>
        <w:t>٢٧</w:t>
      </w:r>
      <w:r w:rsidR="0045092B">
        <w:rPr>
          <w:rtl/>
        </w:rPr>
        <w:t>-</w:t>
      </w:r>
      <w:r w:rsidR="0045092B">
        <w:rPr>
          <w:rtl/>
        </w:rPr>
        <w:tab/>
      </w:r>
      <w:dir w:val="rtl">
        <w:r w:rsidRPr="000E78F8">
          <w:rPr>
            <w:rtl/>
          </w:rPr>
          <w:t>تلاحظ اللجنة أن الدولة الطرف أنشأت فريق</w:t>
        </w:r>
        <w:r w:rsidR="00B602F9">
          <w:rPr>
            <w:rtl/>
          </w:rPr>
          <w:t xml:space="preserve">اً </w:t>
        </w:r>
        <w:r w:rsidRPr="000E78F8">
          <w:rPr>
            <w:rtl/>
          </w:rPr>
          <w:t xml:space="preserve">للرصد وكلفته بزيارة أماكن </w:t>
        </w:r>
        <w:r>
          <w:rPr>
            <w:rtl/>
          </w:rPr>
          <w:t>سلب الحرية</w:t>
        </w:r>
        <w:r w:rsidRPr="000E78F8">
          <w:rPr>
            <w:rtl/>
          </w:rPr>
          <w:t>، لكنها تشعر بالقلق إزاء التقارير التي تفيد بأن هذا الفريق لم يستطع دخول جميع هذه الأماكن في الدولة الطرف، ولم تُتح له إمكانية الوصول إلى محتجزين بعينهم ومتابعة الشكاوى</w:t>
        </w:r>
        <w:r w:rsidR="0045092B">
          <w:rPr>
            <w:rtl/>
          </w:rPr>
          <w:t xml:space="preserve"> </w:t>
        </w:r>
        <w:r w:rsidRPr="000E78F8">
          <w:rPr>
            <w:rtl/>
          </w:rPr>
          <w:t>قدمها اليه محتجزون أو أقاربهم عن</w:t>
        </w:r>
        <w:r>
          <w:rPr>
            <w:rFonts w:hint="cs"/>
            <w:rtl/>
          </w:rPr>
          <w:t xml:space="preserve"> أعمال</w:t>
        </w:r>
        <w:r w:rsidRPr="000E78F8">
          <w:rPr>
            <w:rtl/>
          </w:rPr>
          <w:t xml:space="preserve"> التعذيب أو سوء المعاملة</w:t>
        </w:r>
        <w:r>
          <w:rPr>
            <w:rFonts w:hint="cs"/>
            <w:rtl/>
          </w:rPr>
          <w:t xml:space="preserve"> التي تعرض لها محتجزون</w:t>
        </w:r>
        <w:r w:rsidR="0045092B">
          <w:rPr>
            <w:rFonts w:hint="cs"/>
            <w:rtl/>
          </w:rPr>
          <w:t xml:space="preserve">. </w:t>
        </w:r>
        <w:r w:rsidRPr="000E78F8">
          <w:rPr>
            <w:rtl/>
          </w:rPr>
          <w:t xml:space="preserve">وتعرب اللجنة عن تقديرها لمشاركة ممثلي المنظمات غير الحكومية في فريق الرصد، لكن يساورها القلق لعدم السماح للمنظمات غير الحكومية برصد أماكن </w:t>
        </w:r>
        <w:r>
          <w:rPr>
            <w:rtl/>
          </w:rPr>
          <w:t>سلب الحرية</w:t>
        </w:r>
        <w:r w:rsidRPr="000E78F8">
          <w:rPr>
            <w:rtl/>
          </w:rPr>
          <w:t xml:space="preserve"> خارج سياق فريق الرصد.</w:t>
        </w:r>
        <w:r w:rsidRPr="000E78F8">
          <w:rPr>
            <w:rFonts w:cs="Times New Roman"/>
          </w:rPr>
          <w:t>‬</w:t>
        </w:r>
        <w:r w:rsidRPr="000E78F8">
          <w:rPr>
            <w:rtl/>
          </w:rPr>
          <w:t xml:space="preserve"> </w:t>
        </w:r>
        <w:dir w:val="rtl">
          <w:r w:rsidRPr="000E78F8">
            <w:rPr>
              <w:rtl/>
            </w:rPr>
            <w:t>ويساورها القلق أيض</w:t>
          </w:r>
          <w:r w:rsidR="00B602F9">
            <w:rPr>
              <w:rtl/>
            </w:rPr>
            <w:t xml:space="preserve">اً </w:t>
          </w:r>
          <w:r>
            <w:rPr>
              <w:rFonts w:hint="cs"/>
              <w:rtl/>
            </w:rPr>
            <w:t>لعدم السماح</w:t>
          </w:r>
          <w:r w:rsidRPr="000E78F8">
            <w:rPr>
              <w:rtl/>
            </w:rPr>
            <w:t xml:space="preserve"> للجنة الدولية للصليب الأحمر</w:t>
          </w:r>
          <w:r w:rsidR="0045092B">
            <w:rPr>
              <w:rtl/>
            </w:rPr>
            <w:t xml:space="preserve"> </w:t>
          </w:r>
          <w:r w:rsidRPr="000E78F8">
            <w:rPr>
              <w:rtl/>
            </w:rPr>
            <w:t>بالدخول إلى أماكن الاحتجاز (المواد</w:t>
          </w:r>
          <w:r w:rsidR="00B602F9">
            <w:rPr>
              <w:rFonts w:hint="cs"/>
              <w:rtl/>
            </w:rPr>
            <w:t> </w:t>
          </w:r>
          <w:r w:rsidRPr="000E78F8">
            <w:rPr>
              <w:rtl/>
            </w:rPr>
            <w:t>٢، و١٢، و١٣</w:t>
          </w:r>
          <w:proofErr w:type="gramStart"/>
          <w:r w:rsidRPr="000E78F8">
            <w:rPr>
              <w:rtl/>
            </w:rPr>
            <w:t>).</w:t>
          </w:r>
          <w:r>
            <w:t>‬</w:t>
          </w:r>
          <w:r>
            <w:t>‬</w:t>
          </w:r>
          <w:proofErr w:type="gramEnd"/>
          <w:r w:rsidR="005146D8">
            <w:t>‬</w:t>
          </w:r>
          <w:r w:rsidR="005146D8">
            <w:t>‬</w:t>
          </w:r>
        </w:dir>
      </w:dir>
    </w:p>
    <w:p w:rsidR="002C34AB" w:rsidRPr="00496164" w:rsidRDefault="002C34AB" w:rsidP="002C34AB">
      <w:pPr>
        <w:pStyle w:val="SingleTxtGA"/>
        <w:rPr>
          <w:bCs/>
          <w:rtl/>
        </w:rPr>
      </w:pPr>
      <w:r w:rsidRPr="000E78F8">
        <w:rPr>
          <w:rtl/>
        </w:rPr>
        <w:t>28-</w:t>
      </w:r>
      <w:r w:rsidRPr="000E78F8">
        <w:rPr>
          <w:rtl/>
        </w:rPr>
        <w:tab/>
      </w:r>
      <w:r w:rsidRPr="00496164">
        <w:rPr>
          <w:bCs/>
          <w:rtl/>
        </w:rPr>
        <w:t>ينبغي للدولة الطرف أن</w:t>
      </w:r>
      <w:r>
        <w:rPr>
          <w:rFonts w:hint="cs"/>
          <w:bCs/>
          <w:rtl/>
        </w:rPr>
        <w:t xml:space="preserve"> تقوم بما يلي</w:t>
      </w:r>
      <w:r w:rsidRPr="00496164">
        <w:rPr>
          <w:bCs/>
          <w:rtl/>
        </w:rPr>
        <w:t>:</w:t>
      </w:r>
    </w:p>
    <w:p w:rsidR="002C34AB" w:rsidRPr="00496164" w:rsidRDefault="002C34AB" w:rsidP="0045092B">
      <w:pPr>
        <w:pStyle w:val="SingleTxtGA"/>
        <w:rPr>
          <w:b/>
          <w:bCs/>
          <w:rtl/>
        </w:rPr>
      </w:pPr>
      <w:r w:rsidRPr="000E78F8">
        <w:rPr>
          <w:b/>
          <w:rtl/>
        </w:rPr>
        <w:tab/>
      </w:r>
      <w:dir w:val="rtl">
        <w:r w:rsidRPr="000E78F8">
          <w:rPr>
            <w:rtl/>
          </w:rPr>
          <w:t>(أ)</w:t>
        </w:r>
        <w:r w:rsidR="0045092B">
          <w:rPr>
            <w:b/>
            <w:bCs/>
            <w:rtl/>
          </w:rPr>
          <w:tab/>
        </w:r>
        <w:r>
          <w:rPr>
            <w:rFonts w:hint="cs"/>
            <w:b/>
            <w:bCs/>
            <w:rtl/>
          </w:rPr>
          <w:t xml:space="preserve">كفالة تمكن </w:t>
        </w:r>
        <w:r w:rsidRPr="00496164">
          <w:rPr>
            <w:b/>
            <w:bCs/>
            <w:rtl/>
          </w:rPr>
          <w:t>فريق الرصد</w:t>
        </w:r>
        <w:r w:rsidR="0045092B">
          <w:rPr>
            <w:b/>
            <w:bCs/>
            <w:rtl/>
          </w:rPr>
          <w:t xml:space="preserve"> </w:t>
        </w:r>
        <w:r>
          <w:rPr>
            <w:rFonts w:hint="cs"/>
            <w:b/>
            <w:bCs/>
            <w:rtl/>
          </w:rPr>
          <w:t xml:space="preserve">من </w:t>
        </w:r>
        <w:r w:rsidRPr="00496164">
          <w:rPr>
            <w:b/>
            <w:bCs/>
            <w:rtl/>
          </w:rPr>
          <w:t>زيارة جميع أماكن الاحتجاز، بما في</w:t>
        </w:r>
        <w:r>
          <w:rPr>
            <w:rFonts w:hint="cs"/>
            <w:b/>
            <w:bCs/>
            <w:rtl/>
          </w:rPr>
          <w:t>ها</w:t>
        </w:r>
        <w:r w:rsidRPr="00496164">
          <w:rPr>
            <w:b/>
            <w:bCs/>
            <w:rtl/>
          </w:rPr>
          <w:t xml:space="preserve"> مرافق الاحتجاز </w:t>
        </w:r>
        <w:r>
          <w:rPr>
            <w:b/>
            <w:bCs/>
            <w:rtl/>
          </w:rPr>
          <w:t>السابق للمحاكمة</w:t>
        </w:r>
        <w:r w:rsidRPr="00496164">
          <w:rPr>
            <w:b/>
            <w:bCs/>
            <w:rtl/>
          </w:rPr>
          <w:t xml:space="preserve"> التي تديرها اللجنة الحكومية للأمن الوطني، والوكالة الحكومية للرقابة المالية ومكافحة الجريمة المنظمة، والوكالة الرئاسية لمراقبة المخدرات؛</w:t>
        </w:r>
        <w:r w:rsidRPr="00496164">
          <w:rPr>
            <w:rFonts w:cs="Times New Roman"/>
            <w:b/>
            <w:bCs/>
          </w:rPr>
          <w:t>‬</w:t>
        </w:r>
        <w:r>
          <w:t>‬</w:t>
        </w:r>
        <w:r>
          <w:t>‬</w:t>
        </w:r>
        <w:r>
          <w:t>‬</w:t>
        </w:r>
        <w:r w:rsidR="005146D8">
          <w:t>‬</w:t>
        </w:r>
      </w:dir>
    </w:p>
    <w:p w:rsidR="002C34AB" w:rsidRPr="00496164" w:rsidRDefault="002C34AB" w:rsidP="0045092B">
      <w:pPr>
        <w:pStyle w:val="SingleTxtGA"/>
        <w:rPr>
          <w:b/>
          <w:bCs/>
          <w:rtl/>
        </w:rPr>
      </w:pPr>
      <w:r w:rsidRPr="000E78F8">
        <w:rPr>
          <w:b/>
          <w:rtl/>
        </w:rPr>
        <w:tab/>
      </w:r>
      <w:dir w:val="rtl">
        <w:r w:rsidRPr="000E78F8">
          <w:rPr>
            <w:rtl/>
          </w:rPr>
          <w:t>(ب)</w:t>
        </w:r>
        <w:r w:rsidR="0045092B">
          <w:rPr>
            <w:b/>
            <w:bCs/>
            <w:rtl/>
          </w:rPr>
          <w:tab/>
        </w:r>
        <w:r>
          <w:rPr>
            <w:rFonts w:hint="cs"/>
            <w:b/>
            <w:bCs/>
            <w:rtl/>
          </w:rPr>
          <w:t>ال</w:t>
        </w:r>
        <w:r w:rsidRPr="00496164">
          <w:rPr>
            <w:b/>
            <w:bCs/>
            <w:rtl/>
          </w:rPr>
          <w:t>تأكد من</w:t>
        </w:r>
        <w:r w:rsidR="0045092B">
          <w:rPr>
            <w:b/>
            <w:bCs/>
            <w:rtl/>
          </w:rPr>
          <w:t xml:space="preserve"> </w:t>
        </w:r>
        <w:r>
          <w:rPr>
            <w:rFonts w:hint="cs"/>
            <w:b/>
            <w:bCs/>
            <w:rtl/>
          </w:rPr>
          <w:t xml:space="preserve">تمتع </w:t>
        </w:r>
        <w:r w:rsidRPr="00496164">
          <w:rPr>
            <w:b/>
            <w:bCs/>
            <w:rtl/>
          </w:rPr>
          <w:t>فريق الرصد</w:t>
        </w:r>
        <w:r w:rsidR="0045092B">
          <w:rPr>
            <w:b/>
            <w:bCs/>
            <w:rtl/>
          </w:rPr>
          <w:t xml:space="preserve"> </w:t>
        </w:r>
        <w:r>
          <w:rPr>
            <w:rFonts w:hint="cs"/>
            <w:b/>
            <w:bCs/>
            <w:rtl/>
          </w:rPr>
          <w:t>بصلاحية</w:t>
        </w:r>
        <w:r w:rsidRPr="00496164">
          <w:rPr>
            <w:b/>
            <w:bCs/>
            <w:rtl/>
          </w:rPr>
          <w:t xml:space="preserve"> زيارة جميع أماكن </w:t>
        </w:r>
        <w:r>
          <w:rPr>
            <w:b/>
            <w:bCs/>
            <w:rtl/>
          </w:rPr>
          <w:t>سلب الحرية</w:t>
        </w:r>
        <w:r w:rsidRPr="00496164">
          <w:rPr>
            <w:b/>
            <w:bCs/>
            <w:rtl/>
          </w:rPr>
          <w:t xml:space="preserve"> في الدولة الطرف</w:t>
        </w:r>
        <w:r w:rsidRPr="00BA7F42">
          <w:rPr>
            <w:b/>
            <w:bCs/>
            <w:rtl/>
          </w:rPr>
          <w:t xml:space="preserve"> </w:t>
        </w:r>
        <w:r w:rsidRPr="00496164">
          <w:rPr>
            <w:b/>
            <w:bCs/>
            <w:rtl/>
          </w:rPr>
          <w:t xml:space="preserve">بانتظام، بما في ذلك </w:t>
        </w:r>
        <w:r>
          <w:rPr>
            <w:rFonts w:hint="cs"/>
            <w:b/>
            <w:bCs/>
            <w:rtl/>
          </w:rPr>
          <w:t xml:space="preserve">مؤسسات </w:t>
        </w:r>
        <w:r w:rsidRPr="00496164">
          <w:rPr>
            <w:b/>
            <w:bCs/>
            <w:rtl/>
          </w:rPr>
          <w:t>الطب النفسي ومؤسسات الأمراض النفسية والعصبية، وأن يرافقه في هذه الزيارات خبراء ط</w:t>
        </w:r>
        <w:r>
          <w:rPr>
            <w:b/>
            <w:bCs/>
            <w:rtl/>
          </w:rPr>
          <w:t>بيون، بمن فيهم الأطباء النفساني</w:t>
        </w:r>
        <w:r>
          <w:rPr>
            <w:rFonts w:hint="cs"/>
            <w:b/>
            <w:bCs/>
            <w:rtl/>
          </w:rPr>
          <w:t>و</w:t>
        </w:r>
        <w:r w:rsidRPr="00496164">
          <w:rPr>
            <w:b/>
            <w:bCs/>
            <w:rtl/>
          </w:rPr>
          <w:t>ن؛</w:t>
        </w:r>
        <w:r w:rsidRPr="00496164">
          <w:rPr>
            <w:rFonts w:cs="Times New Roman"/>
            <w:b/>
            <w:bCs/>
          </w:rPr>
          <w:t>‬</w:t>
        </w:r>
        <w:r>
          <w:t>‬</w:t>
        </w:r>
        <w:r>
          <w:t>‬</w:t>
        </w:r>
        <w:r>
          <w:t>‬</w:t>
        </w:r>
        <w:r w:rsidR="005146D8">
          <w:t>‬</w:t>
        </w:r>
      </w:dir>
    </w:p>
    <w:p w:rsidR="002C34AB" w:rsidRPr="00496164" w:rsidRDefault="002C34AB" w:rsidP="0045092B">
      <w:pPr>
        <w:pStyle w:val="SingleTxtGA"/>
        <w:rPr>
          <w:b/>
          <w:bCs/>
          <w:rtl/>
        </w:rPr>
      </w:pPr>
      <w:r w:rsidRPr="000E78F8">
        <w:rPr>
          <w:b/>
          <w:rtl/>
        </w:rPr>
        <w:tab/>
      </w:r>
      <w:dir w:val="rtl">
        <w:r w:rsidRPr="000E78F8">
          <w:rPr>
            <w:rtl/>
          </w:rPr>
          <w:t>(ج)</w:t>
        </w:r>
        <w:r w:rsidR="0045092B">
          <w:rPr>
            <w:b/>
            <w:bCs/>
            <w:rtl/>
          </w:rPr>
          <w:tab/>
        </w:r>
        <w:r>
          <w:rPr>
            <w:rFonts w:hint="cs"/>
            <w:b/>
            <w:bCs/>
            <w:rtl/>
          </w:rPr>
          <w:t>ال</w:t>
        </w:r>
        <w:r w:rsidRPr="00496164">
          <w:rPr>
            <w:b/>
            <w:bCs/>
            <w:rtl/>
          </w:rPr>
          <w:t>تأكد من</w:t>
        </w:r>
        <w:r w:rsidR="0045092B">
          <w:rPr>
            <w:b/>
            <w:bCs/>
            <w:rtl/>
          </w:rPr>
          <w:t xml:space="preserve"> </w:t>
        </w:r>
        <w:r>
          <w:rPr>
            <w:rFonts w:hint="cs"/>
            <w:b/>
            <w:bCs/>
            <w:rtl/>
          </w:rPr>
          <w:t>تمكّن</w:t>
        </w:r>
        <w:r w:rsidRPr="00496164">
          <w:rPr>
            <w:b/>
            <w:bCs/>
            <w:rtl/>
          </w:rPr>
          <w:t xml:space="preserve"> أعضاء فريق الرصد</w:t>
        </w:r>
        <w:r w:rsidR="0045092B">
          <w:rPr>
            <w:b/>
            <w:bCs/>
            <w:rtl/>
          </w:rPr>
          <w:t xml:space="preserve"> </w:t>
        </w:r>
        <w:r>
          <w:rPr>
            <w:rFonts w:hint="cs"/>
            <w:b/>
            <w:bCs/>
            <w:rtl/>
          </w:rPr>
          <w:t>من</w:t>
        </w:r>
        <w:r w:rsidRPr="00496164">
          <w:rPr>
            <w:b/>
            <w:bCs/>
            <w:rtl/>
          </w:rPr>
          <w:t xml:space="preserve"> الحديث على انفراد مع أي محتجز في أي مكان من أماكن الاحتجاز التي يزورون؛</w:t>
        </w:r>
        <w:r w:rsidRPr="00496164">
          <w:rPr>
            <w:rFonts w:cs="Times New Roman"/>
            <w:b/>
            <w:bCs/>
          </w:rPr>
          <w:t>‬</w:t>
        </w:r>
        <w:r>
          <w:t>‬</w:t>
        </w:r>
        <w:r>
          <w:t>‬</w:t>
        </w:r>
        <w:r>
          <w:t>‬</w:t>
        </w:r>
        <w:r w:rsidR="005146D8">
          <w:t>‬</w:t>
        </w:r>
      </w:dir>
    </w:p>
    <w:p w:rsidR="002C34AB" w:rsidRPr="00496164" w:rsidRDefault="002C34AB" w:rsidP="0045092B">
      <w:pPr>
        <w:pStyle w:val="SingleTxtGA"/>
        <w:rPr>
          <w:b/>
          <w:bCs/>
          <w:rtl/>
        </w:rPr>
      </w:pPr>
      <w:r w:rsidRPr="000E78F8">
        <w:rPr>
          <w:b/>
          <w:rtl/>
        </w:rPr>
        <w:tab/>
      </w:r>
      <w:dir w:val="rtl">
        <w:r w:rsidRPr="000E78F8">
          <w:rPr>
            <w:rtl/>
          </w:rPr>
          <w:t>(د)</w:t>
        </w:r>
        <w:r w:rsidR="0045092B">
          <w:rPr>
            <w:b/>
            <w:bCs/>
            <w:rtl/>
          </w:rPr>
          <w:tab/>
        </w:r>
        <w:r>
          <w:rPr>
            <w:rFonts w:hint="cs"/>
            <w:b/>
            <w:bCs/>
            <w:rtl/>
          </w:rPr>
          <w:t>ال</w:t>
        </w:r>
        <w:r w:rsidRPr="00496164">
          <w:rPr>
            <w:b/>
            <w:bCs/>
            <w:rtl/>
          </w:rPr>
          <w:t>سم</w:t>
        </w:r>
        <w:r>
          <w:rPr>
            <w:rFonts w:hint="cs"/>
            <w:b/>
            <w:bCs/>
            <w:rtl/>
          </w:rPr>
          <w:t>ا</w:t>
        </w:r>
        <w:r w:rsidRPr="00496164">
          <w:rPr>
            <w:b/>
            <w:bCs/>
            <w:rtl/>
          </w:rPr>
          <w:t xml:space="preserve">ح للمنظمات غير الحكومية بزيارة جميع أماكن </w:t>
        </w:r>
        <w:r>
          <w:rPr>
            <w:b/>
            <w:bCs/>
            <w:rtl/>
          </w:rPr>
          <w:t>سلب الحرية</w:t>
        </w:r>
        <w:r w:rsidRPr="00496164">
          <w:rPr>
            <w:b/>
            <w:bCs/>
            <w:rtl/>
          </w:rPr>
          <w:t xml:space="preserve"> خارج سياق فريق الرصد؛</w:t>
        </w:r>
        <w:r w:rsidRPr="00496164">
          <w:rPr>
            <w:rFonts w:cs="Times New Roman"/>
            <w:b/>
            <w:bCs/>
          </w:rPr>
          <w:t>‬</w:t>
        </w:r>
        <w:r>
          <w:t>‬</w:t>
        </w:r>
        <w:r>
          <w:t>‬</w:t>
        </w:r>
        <w:r>
          <w:t>‬</w:t>
        </w:r>
        <w:r w:rsidR="005146D8">
          <w:t>‬</w:t>
        </w:r>
      </w:dir>
    </w:p>
    <w:p w:rsidR="002C34AB" w:rsidRPr="00496164" w:rsidRDefault="002C34AB" w:rsidP="0045092B">
      <w:pPr>
        <w:pStyle w:val="SingleTxtGA"/>
        <w:rPr>
          <w:b/>
          <w:bCs/>
          <w:rtl/>
        </w:rPr>
      </w:pPr>
      <w:r w:rsidRPr="000E78F8">
        <w:rPr>
          <w:b/>
          <w:rtl/>
        </w:rPr>
        <w:tab/>
      </w:r>
      <w:dir w:val="rtl">
        <w:r w:rsidRPr="000E78F8">
          <w:rPr>
            <w:rtl/>
          </w:rPr>
          <w:t>(هـ)</w:t>
        </w:r>
        <w:r w:rsidR="0045092B">
          <w:rPr>
            <w:b/>
            <w:bCs/>
            <w:rtl/>
          </w:rPr>
          <w:tab/>
        </w:r>
        <w:r w:rsidRPr="00496164">
          <w:rPr>
            <w:b/>
            <w:bCs/>
            <w:rtl/>
          </w:rPr>
          <w:t>تمك</w:t>
        </w:r>
        <w:r>
          <w:rPr>
            <w:rFonts w:hint="cs"/>
            <w:b/>
            <w:bCs/>
            <w:rtl/>
          </w:rPr>
          <w:t>ي</w:t>
        </w:r>
        <w:r w:rsidRPr="00496164">
          <w:rPr>
            <w:b/>
            <w:bCs/>
            <w:rtl/>
          </w:rPr>
          <w:t>ن اللجنة الدولية للصليب الأحمر من الوصول إلى أماكن الاحتجاز في الدولة الطرف؛</w:t>
        </w:r>
        <w:r w:rsidRPr="00496164">
          <w:rPr>
            <w:rFonts w:cs="Times New Roman"/>
            <w:b/>
            <w:bCs/>
          </w:rPr>
          <w:t>‬</w:t>
        </w:r>
        <w:r>
          <w:t>‬</w:t>
        </w:r>
        <w:r>
          <w:t>‬</w:t>
        </w:r>
        <w:r>
          <w:t>‬</w:t>
        </w:r>
        <w:r w:rsidR="005146D8">
          <w:t>‬</w:t>
        </w:r>
      </w:dir>
    </w:p>
    <w:p w:rsidR="002C34AB" w:rsidRPr="000E78F8" w:rsidRDefault="002C34AB" w:rsidP="0045092B">
      <w:pPr>
        <w:pStyle w:val="SingleTxtGA"/>
        <w:rPr>
          <w:b/>
          <w:rtl/>
        </w:rPr>
      </w:pPr>
      <w:r w:rsidRPr="000E78F8">
        <w:rPr>
          <w:b/>
          <w:rtl/>
        </w:rPr>
        <w:tab/>
      </w:r>
      <w:dir w:val="rtl">
        <w:r w:rsidRPr="000E78F8">
          <w:rPr>
            <w:rtl/>
          </w:rPr>
          <w:t>(و)</w:t>
        </w:r>
        <w:r w:rsidR="0045092B">
          <w:rPr>
            <w:b/>
            <w:bCs/>
            <w:rtl/>
          </w:rPr>
          <w:tab/>
        </w:r>
        <w:r>
          <w:rPr>
            <w:rFonts w:hint="cs"/>
            <w:b/>
            <w:bCs/>
            <w:rtl/>
          </w:rPr>
          <w:t>ال</w:t>
        </w:r>
        <w:r w:rsidRPr="00496164">
          <w:rPr>
            <w:b/>
            <w:bCs/>
            <w:rtl/>
          </w:rPr>
          <w:t>تصد</w:t>
        </w:r>
        <w:r>
          <w:rPr>
            <w:rFonts w:hint="cs"/>
            <w:b/>
            <w:bCs/>
            <w:rtl/>
          </w:rPr>
          <w:t>ي</w:t>
        </w:r>
        <w:r w:rsidRPr="00496164">
          <w:rPr>
            <w:b/>
            <w:bCs/>
            <w:rtl/>
          </w:rPr>
          <w:t>ق على البروتوكول الاختياري لاتفاقية مناهضة التعذيب</w:t>
        </w:r>
        <w:r w:rsidR="0045092B">
          <w:rPr>
            <w:b/>
            <w:bCs/>
            <w:rtl/>
          </w:rPr>
          <w:t xml:space="preserve"> و</w:t>
        </w:r>
        <w:r>
          <w:rPr>
            <w:rFonts w:hint="cs"/>
            <w:b/>
            <w:bCs/>
            <w:rtl/>
          </w:rPr>
          <w:t>إنشاء</w:t>
        </w:r>
        <w:r w:rsidRPr="00496164">
          <w:rPr>
            <w:b/>
            <w:bCs/>
            <w:rtl/>
          </w:rPr>
          <w:t xml:space="preserve"> آلية وقائية وطنية وفقاً للبروتوكول الاختياري؛</w:t>
        </w:r>
        <w:r w:rsidRPr="00496164">
          <w:rPr>
            <w:rFonts w:cs="Times New Roman"/>
            <w:b/>
            <w:bCs/>
          </w:rPr>
          <w:t>‬</w:t>
        </w:r>
        <w:r>
          <w:t>‬</w:t>
        </w:r>
        <w:r>
          <w:t>‬</w:t>
        </w:r>
        <w:r>
          <w:t>‬</w:t>
        </w:r>
        <w:r w:rsidR="005146D8">
          <w:t>‬</w:t>
        </w:r>
      </w:dir>
    </w:p>
    <w:p w:rsidR="002C34AB" w:rsidRPr="0045092B" w:rsidRDefault="002C34AB" w:rsidP="0045092B">
      <w:pPr>
        <w:pStyle w:val="H23GA"/>
        <w:rPr>
          <w:rtl/>
        </w:rPr>
      </w:pPr>
      <w:r w:rsidRPr="000E78F8">
        <w:rPr>
          <w:rtl/>
        </w:rPr>
        <w:tab/>
      </w:r>
      <w:r w:rsidRPr="000E78F8">
        <w:rPr>
          <w:rtl/>
        </w:rPr>
        <w:tab/>
      </w:r>
      <w:bookmarkStart w:id="18" w:name="_Toc516758035"/>
      <w:dir w:val="rtl">
        <w:r w:rsidRPr="0045092B">
          <w:rPr>
            <w:rtl/>
          </w:rPr>
          <w:t>عدم الإعادة القسرية</w:t>
        </w:r>
        <w:r w:rsidRPr="0045092B">
          <w:t>‬</w:t>
        </w:r>
        <w:bookmarkEnd w:id="18"/>
        <w:r>
          <w:t>‬</w:t>
        </w:r>
        <w:r>
          <w:t>‬</w:t>
        </w:r>
        <w:r>
          <w:t>‬</w:t>
        </w:r>
        <w:r w:rsidR="005146D8">
          <w:t>‬</w:t>
        </w:r>
      </w:dir>
    </w:p>
    <w:p w:rsidR="002C34AB" w:rsidRPr="000E78F8" w:rsidRDefault="002C34AB" w:rsidP="0045092B">
      <w:pPr>
        <w:pStyle w:val="SingleTxtGA"/>
        <w:rPr>
          <w:rtl/>
        </w:rPr>
      </w:pPr>
      <w:r w:rsidRPr="000E78F8">
        <w:rPr>
          <w:rtl/>
        </w:rPr>
        <w:t>٢٩</w:t>
      </w:r>
      <w:r w:rsidR="0045092B">
        <w:rPr>
          <w:rtl/>
        </w:rPr>
        <w:t>-</w:t>
      </w:r>
      <w:r w:rsidR="0045092B">
        <w:rPr>
          <w:rtl/>
        </w:rPr>
        <w:tab/>
      </w:r>
      <w:dir w:val="rtl">
        <w:r w:rsidRPr="000E78F8">
          <w:rPr>
            <w:rtl/>
          </w:rPr>
          <w:t>ترحب اللجنة بالمعلومات المقدمة من الدولة الطرف بشأن عمليات التسليم التي نفذتها السلطات منذ عام ٢٠١٢،</w:t>
        </w:r>
        <w:r w:rsidR="0045092B">
          <w:rPr>
            <w:rtl/>
          </w:rPr>
          <w:t xml:space="preserve"> و</w:t>
        </w:r>
        <w:r>
          <w:rPr>
            <w:rFonts w:hint="cs"/>
            <w:rtl/>
          </w:rPr>
          <w:t>تحيط علم</w:t>
        </w:r>
        <w:r w:rsidR="00B602F9">
          <w:rPr>
            <w:rFonts w:hint="cs"/>
            <w:rtl/>
          </w:rPr>
          <w:t xml:space="preserve">اً </w:t>
        </w:r>
        <w:r>
          <w:rPr>
            <w:rFonts w:hint="cs"/>
            <w:rtl/>
          </w:rPr>
          <w:t>ب</w:t>
        </w:r>
        <w:r w:rsidRPr="000E78F8">
          <w:rPr>
            <w:rtl/>
          </w:rPr>
          <w:t xml:space="preserve">تعديلات عام ٢٠١٤ على قانون الإجراءات الجنائية </w:t>
        </w:r>
        <w:r w:rsidRPr="000E78F8">
          <w:rPr>
            <w:rtl/>
          </w:rPr>
          <w:lastRenderedPageBreak/>
          <w:t>التي تحظر تسليم أي امرأة أو رجل إذا كانت هناك أدلة تشير إلى</w:t>
        </w:r>
        <w:r>
          <w:rPr>
            <w:rFonts w:hint="cs"/>
            <w:rtl/>
          </w:rPr>
          <w:t xml:space="preserve"> احتمال تعرضها أو تعرضه</w:t>
        </w:r>
        <w:r w:rsidR="0045092B">
          <w:rPr>
            <w:rFonts w:hint="cs"/>
            <w:rtl/>
          </w:rPr>
          <w:t xml:space="preserve"> </w:t>
        </w:r>
        <w:r w:rsidRPr="000E78F8">
          <w:rPr>
            <w:rtl/>
          </w:rPr>
          <w:t>للتعذيب؛ وتشعر اللجنة بالقلق</w:t>
        </w:r>
        <w:r w:rsidR="0045092B">
          <w:rPr>
            <w:rtl/>
          </w:rPr>
          <w:t xml:space="preserve"> </w:t>
        </w:r>
        <w:r>
          <w:rPr>
            <w:rFonts w:hint="cs"/>
            <w:rtl/>
          </w:rPr>
          <w:t>لعدم تقديم</w:t>
        </w:r>
        <w:r w:rsidRPr="000E78F8">
          <w:rPr>
            <w:rtl/>
          </w:rPr>
          <w:t xml:space="preserve"> الدولة الطرف المعلومات التي طلبتها </w:t>
        </w:r>
        <w:r>
          <w:rPr>
            <w:rFonts w:hint="cs"/>
            <w:rtl/>
          </w:rPr>
          <w:t xml:space="preserve">منها </w:t>
        </w:r>
        <w:r w:rsidRPr="000E78F8">
          <w:rPr>
            <w:rtl/>
          </w:rPr>
          <w:t>بشأن عدد الأشخاص ال</w:t>
        </w:r>
        <w:r>
          <w:rPr>
            <w:rtl/>
          </w:rPr>
          <w:t>ذين رُح</w:t>
        </w:r>
        <w:r>
          <w:rPr>
            <w:rFonts w:hint="cs"/>
            <w:rtl/>
          </w:rPr>
          <w:t>ّ</w:t>
        </w:r>
        <w:r>
          <w:rPr>
            <w:rtl/>
          </w:rPr>
          <w:t xml:space="preserve">لوا عن أراضيها، لا سيما </w:t>
        </w:r>
        <w:r>
          <w:rPr>
            <w:rFonts w:hint="cs"/>
            <w:rtl/>
          </w:rPr>
          <w:t>إلى</w:t>
        </w:r>
        <w:r w:rsidRPr="000E78F8">
          <w:rPr>
            <w:rtl/>
          </w:rPr>
          <w:t xml:space="preserve"> أفغانستان منذ عام</w:t>
        </w:r>
        <w:r w:rsidR="0045092B">
          <w:rPr>
            <w:rFonts w:hint="cs"/>
            <w:rtl/>
          </w:rPr>
          <w:t> </w:t>
        </w:r>
        <w:r w:rsidRPr="000E78F8">
          <w:rPr>
            <w:rtl/>
          </w:rPr>
          <w:t>٢٠١٢.</w:t>
        </w:r>
        <w:r w:rsidRPr="000E78F8">
          <w:rPr>
            <w:rFonts w:cs="Times New Roman"/>
          </w:rPr>
          <w:t>‬</w:t>
        </w:r>
        <w:r w:rsidRPr="000E78F8">
          <w:rPr>
            <w:rtl/>
          </w:rPr>
          <w:t xml:space="preserve"> </w:t>
        </w:r>
        <w:dir w:val="rtl">
          <w:r>
            <w:rPr>
              <w:rtl/>
            </w:rPr>
            <w:t>ويساور</w:t>
          </w:r>
          <w:r>
            <w:rPr>
              <w:rFonts w:hint="cs"/>
              <w:rtl/>
            </w:rPr>
            <w:t xml:space="preserve"> اللجنة</w:t>
          </w:r>
          <w:r>
            <w:rPr>
              <w:rtl/>
            </w:rPr>
            <w:t xml:space="preserve"> القلق أيض</w:t>
          </w:r>
          <w:r w:rsidR="00B602F9">
            <w:rPr>
              <w:rtl/>
            </w:rPr>
            <w:t xml:space="preserve">اً </w:t>
          </w:r>
          <w:r>
            <w:rPr>
              <w:rtl/>
            </w:rPr>
            <w:t xml:space="preserve">إزاء </w:t>
          </w:r>
          <w:r w:rsidRPr="000E78F8">
            <w:rPr>
              <w:rtl/>
            </w:rPr>
            <w:t>تقارير تلقتها تفيد بأن الأفراد الذين رُح</w:t>
          </w:r>
          <w:r>
            <w:rPr>
              <w:rFonts w:hint="cs"/>
              <w:rtl/>
            </w:rPr>
            <w:t>ّ</w:t>
          </w:r>
          <w:r w:rsidRPr="000E78F8">
            <w:rPr>
              <w:rtl/>
            </w:rPr>
            <w:t>لوا إلى أفغانستان لم يستفيدوا من إجراء تحديد مركز ال</w:t>
          </w:r>
          <w:r>
            <w:rPr>
              <w:rtl/>
            </w:rPr>
            <w:t xml:space="preserve">لاجئ الذي يتيح معرفة ما إذا </w:t>
          </w:r>
          <w:r>
            <w:rPr>
              <w:rFonts w:hint="cs"/>
              <w:rtl/>
            </w:rPr>
            <w:t xml:space="preserve">كان من المحتمل أن يواجهوا </w:t>
          </w:r>
          <w:r w:rsidRPr="000E78F8">
            <w:rPr>
              <w:rtl/>
            </w:rPr>
            <w:t xml:space="preserve">خطر التعرض للتعذيب عند عودتهم. </w:t>
          </w:r>
          <w:dir w:val="rtl">
            <w:r w:rsidRPr="000E78F8">
              <w:rPr>
                <w:rtl/>
              </w:rPr>
              <w:t>وتشعر اللجنة بالقلق كذلك إزاء التقارير التي تفيد بأن تشريعاتها الحالية تنص على أن</w:t>
            </w:r>
            <w:r>
              <w:rPr>
                <w:rFonts w:hint="cs"/>
                <w:rtl/>
              </w:rPr>
              <w:t xml:space="preserve"> </w:t>
            </w:r>
            <w:r w:rsidRPr="000E78F8">
              <w:rPr>
                <w:rtl/>
              </w:rPr>
              <w:t>اللاجئين الذين يخالفون قوانينها المتعلقة بعبور الحدود أو القيود المفروضة على إقامة ملتمسي اللجوء والل</w:t>
            </w:r>
            <w:r>
              <w:rPr>
                <w:rtl/>
              </w:rPr>
              <w:t>اجئين بموجب القرارين ٣٢٥</w:t>
            </w:r>
            <w:r w:rsidR="0045092B">
              <w:rPr>
                <w:rFonts w:hint="cs"/>
                <w:rtl/>
              </w:rPr>
              <w:t>(</w:t>
            </w:r>
            <w:r>
              <w:rPr>
                <w:rtl/>
              </w:rPr>
              <w:t>2000)</w:t>
            </w:r>
            <w:r>
              <w:rPr>
                <w:rFonts w:hint="cs"/>
                <w:rtl/>
              </w:rPr>
              <w:t xml:space="preserve"> </w:t>
            </w:r>
            <w:r w:rsidRPr="000E78F8">
              <w:rPr>
                <w:rtl/>
              </w:rPr>
              <w:t>و٣٢٨</w:t>
            </w:r>
            <w:r w:rsidR="0045092B">
              <w:rPr>
                <w:rtl/>
              </w:rPr>
              <w:t>(</w:t>
            </w:r>
            <w:proofErr w:type="gramStart"/>
            <w:r w:rsidRPr="000E78F8">
              <w:rPr>
                <w:rtl/>
              </w:rPr>
              <w:t>٢٠٠٤)</w:t>
            </w:r>
            <w:r>
              <w:rPr>
                <w:rFonts w:hint="cs"/>
                <w:rtl/>
              </w:rPr>
              <w:t>،</w:t>
            </w:r>
            <w:proofErr w:type="gramEnd"/>
            <w:r w:rsidRPr="000E78F8">
              <w:rPr>
                <w:rtl/>
              </w:rPr>
              <w:t xml:space="preserve"> اللذين</w:t>
            </w:r>
            <w:r w:rsidR="0045092B">
              <w:rPr>
                <w:rtl/>
              </w:rPr>
              <w:t xml:space="preserve"> </w:t>
            </w:r>
            <w:r>
              <w:rPr>
                <w:rFonts w:hint="cs"/>
                <w:rtl/>
              </w:rPr>
              <w:t>يحددان</w:t>
            </w:r>
            <w:r w:rsidRPr="000E78F8">
              <w:rPr>
                <w:rtl/>
              </w:rPr>
              <w:t xml:space="preserve"> قائمة بمناطق المستوطنات في طاجيكستان التي تُحظر فيها </w:t>
            </w:r>
            <w:r>
              <w:rPr>
                <w:rFonts w:hint="cs"/>
                <w:rtl/>
              </w:rPr>
              <w:t>ال</w:t>
            </w:r>
            <w:r w:rsidRPr="000E78F8">
              <w:rPr>
                <w:rtl/>
              </w:rPr>
              <w:t>إقام</w:t>
            </w:r>
            <w:r>
              <w:rPr>
                <w:rFonts w:hint="cs"/>
                <w:rtl/>
              </w:rPr>
              <w:t>ة</w:t>
            </w:r>
            <w:r w:rsidR="0045092B">
              <w:rPr>
                <w:rFonts w:hint="cs"/>
                <w:rtl/>
              </w:rPr>
              <w:t xml:space="preserve"> </w:t>
            </w:r>
            <w:r w:rsidRPr="000E78F8">
              <w:rPr>
                <w:rtl/>
              </w:rPr>
              <w:t>المؤقتة</w:t>
            </w:r>
            <w:r>
              <w:rPr>
                <w:rFonts w:hint="cs"/>
                <w:rtl/>
              </w:rPr>
              <w:t xml:space="preserve"> بالنسبة لهم</w:t>
            </w:r>
            <w:r w:rsidRPr="000E78F8">
              <w:rPr>
                <w:rtl/>
              </w:rPr>
              <w:t xml:space="preserve">، </w:t>
            </w:r>
            <w:r>
              <w:rPr>
                <w:rFonts w:hint="cs"/>
                <w:rtl/>
              </w:rPr>
              <w:t>قد</w:t>
            </w:r>
            <w:r w:rsidR="0045092B">
              <w:rPr>
                <w:rFonts w:hint="cs"/>
                <w:rtl/>
              </w:rPr>
              <w:t xml:space="preserve"> </w:t>
            </w:r>
            <w:r>
              <w:rPr>
                <w:rFonts w:hint="cs"/>
                <w:rtl/>
              </w:rPr>
              <w:t xml:space="preserve">يواجهون إلغاء </w:t>
            </w:r>
            <w:r w:rsidRPr="000E78F8">
              <w:rPr>
                <w:rtl/>
              </w:rPr>
              <w:t>مركز اللاجئ الذي مُنحوه و</w:t>
            </w:r>
            <w:r>
              <w:rPr>
                <w:rFonts w:hint="cs"/>
                <w:rtl/>
              </w:rPr>
              <w:t>ي</w:t>
            </w:r>
            <w:r>
              <w:rPr>
                <w:rtl/>
              </w:rPr>
              <w:t>طر</w:t>
            </w:r>
            <w:r>
              <w:rPr>
                <w:rFonts w:hint="cs"/>
                <w:rtl/>
              </w:rPr>
              <w:t>دون</w:t>
            </w:r>
            <w:r>
              <w:rPr>
                <w:rtl/>
              </w:rPr>
              <w:t xml:space="preserve"> من البلد</w:t>
            </w:r>
            <w:r>
              <w:rPr>
                <w:rFonts w:hint="cs"/>
                <w:rtl/>
              </w:rPr>
              <w:t xml:space="preserve">. </w:t>
            </w:r>
            <w:dir w:val="rtl">
              <w:r w:rsidRPr="000E78F8">
                <w:rPr>
                  <w:rtl/>
                </w:rPr>
                <w:t>وتشعر اللجنة بالقلق إزاء</w:t>
              </w:r>
              <w:r w:rsidR="0045092B">
                <w:rPr>
                  <w:rtl/>
                </w:rPr>
                <w:t xml:space="preserve"> </w:t>
              </w:r>
              <w:r>
                <w:rPr>
                  <w:rFonts w:hint="cs"/>
                  <w:rtl/>
                </w:rPr>
                <w:t>تعرض</w:t>
              </w:r>
              <w:r w:rsidR="0045092B">
                <w:rPr>
                  <w:rFonts w:hint="cs"/>
                  <w:rtl/>
                </w:rPr>
                <w:t xml:space="preserve"> </w:t>
              </w:r>
              <w:proofErr w:type="spellStart"/>
              <w:r w:rsidRPr="000E78F8">
                <w:rPr>
                  <w:rtl/>
                </w:rPr>
                <w:t>الهزارة</w:t>
              </w:r>
              <w:proofErr w:type="spellEnd"/>
              <w:r w:rsidRPr="000E78F8">
                <w:rPr>
                  <w:rtl/>
                </w:rPr>
                <w:t>، وهم مجموع</w:t>
              </w:r>
              <w:r>
                <w:rPr>
                  <w:rtl/>
                </w:rPr>
                <w:t xml:space="preserve">ة </w:t>
              </w:r>
              <w:proofErr w:type="spellStart"/>
              <w:r>
                <w:rPr>
                  <w:rtl/>
                </w:rPr>
                <w:t>إثنية</w:t>
              </w:r>
              <w:proofErr w:type="spellEnd"/>
              <w:r>
                <w:rPr>
                  <w:rtl/>
                </w:rPr>
                <w:t xml:space="preserve"> من أفغانستان،</w:t>
              </w:r>
              <w:r w:rsidR="0045092B">
                <w:rPr>
                  <w:rtl/>
                </w:rPr>
                <w:t xml:space="preserve"> </w:t>
              </w:r>
              <w:r>
                <w:rPr>
                  <w:rFonts w:hint="cs"/>
                  <w:rtl/>
                </w:rPr>
                <w:t>ل</w:t>
              </w:r>
              <w:r w:rsidRPr="000E78F8">
                <w:rPr>
                  <w:rtl/>
                </w:rPr>
                <w:t>استهداف السلطات</w:t>
              </w:r>
              <w:r>
                <w:rPr>
                  <w:rtl/>
                </w:rPr>
                <w:t xml:space="preserve"> </w:t>
              </w:r>
              <w:r>
                <w:rPr>
                  <w:rFonts w:hint="cs"/>
                  <w:rtl/>
                </w:rPr>
                <w:t xml:space="preserve">بوجه </w:t>
              </w:r>
              <w:r>
                <w:rPr>
                  <w:rtl/>
                </w:rPr>
                <w:t>خاص</w:t>
              </w:r>
              <w:r w:rsidR="0045092B">
                <w:rPr>
                  <w:rtl/>
                </w:rPr>
                <w:t xml:space="preserve"> </w:t>
              </w:r>
              <w:r w:rsidRPr="000E78F8">
                <w:rPr>
                  <w:rtl/>
                </w:rPr>
                <w:t xml:space="preserve">وسعيها إلى ترحيلهم (المواد ٢، و٣، و٤، و٥، و٦، و١٦). </w:t>
              </w:r>
              <w:r w:rsidRPr="000E78F8">
                <w:rPr>
                  <w:rFonts w:cs="Times New Roman"/>
                </w:rPr>
                <w:t>‬</w:t>
              </w:r>
              <w:r w:rsidRPr="000E78F8">
                <w:rPr>
                  <w:rFonts w:cs="Times New Roman"/>
                </w:rPr>
                <w:t>‬</w:t>
              </w:r>
              <w:r>
                <w:t>‬</w:t>
              </w:r>
              <w:r>
                <w:t>‬</w:t>
              </w:r>
              <w:r>
                <w:t>‬</w:t>
              </w:r>
              <w:r>
                <w:t>‬</w:t>
              </w:r>
              <w:r>
                <w:t>‬</w:t>
              </w:r>
              <w:r>
                <w:t>‬</w:t>
              </w:r>
              <w:r>
                <w:t>‬</w:t>
              </w:r>
              <w:r>
                <w:t>‬</w:t>
              </w:r>
              <w:r>
                <w:t>‬</w:t>
              </w:r>
              <w:r>
                <w:t>‬</w:t>
              </w:r>
              <w:r>
                <w:t>‬</w:t>
              </w:r>
              <w:r>
                <w:t>‬</w:t>
              </w:r>
              <w:r w:rsidR="005146D8">
                <w:t>‬</w:t>
              </w:r>
              <w:r w:rsidR="005146D8">
                <w:t>‬</w:t>
              </w:r>
              <w:r w:rsidR="005146D8">
                <w:t>‬</w:t>
              </w:r>
              <w:r w:rsidR="005146D8">
                <w:t>‬</w:t>
              </w:r>
            </w:dir>
          </w:dir>
        </w:dir>
      </w:dir>
    </w:p>
    <w:p w:rsidR="002C34AB" w:rsidRPr="00496164" w:rsidRDefault="002C34AB" w:rsidP="002C34AB">
      <w:pPr>
        <w:pStyle w:val="SingleTxtGA"/>
        <w:rPr>
          <w:bCs/>
          <w:rtl/>
        </w:rPr>
      </w:pPr>
      <w:r w:rsidRPr="000E78F8">
        <w:rPr>
          <w:rtl/>
        </w:rPr>
        <w:t>30-</w:t>
      </w:r>
      <w:r w:rsidRPr="000E78F8">
        <w:rPr>
          <w:rtl/>
        </w:rPr>
        <w:tab/>
      </w:r>
      <w:r w:rsidRPr="00496164">
        <w:rPr>
          <w:bCs/>
          <w:rtl/>
        </w:rPr>
        <w:t>ينبغي للدولة الطرف أن</w:t>
      </w:r>
      <w:r>
        <w:rPr>
          <w:rFonts w:hint="cs"/>
          <w:bCs/>
          <w:rtl/>
        </w:rPr>
        <w:t xml:space="preserve"> تقوم بما يلي</w:t>
      </w:r>
      <w:r w:rsidRPr="00496164">
        <w:rPr>
          <w:bCs/>
          <w:rtl/>
        </w:rPr>
        <w:t>:</w:t>
      </w:r>
    </w:p>
    <w:p w:rsidR="002C34AB" w:rsidRPr="00496164" w:rsidRDefault="002C34AB" w:rsidP="0045092B">
      <w:pPr>
        <w:pStyle w:val="SingleTxtGA"/>
        <w:rPr>
          <w:b/>
          <w:bCs/>
          <w:rtl/>
        </w:rPr>
      </w:pPr>
      <w:r w:rsidRPr="000E78F8">
        <w:rPr>
          <w:b/>
          <w:rtl/>
        </w:rPr>
        <w:tab/>
      </w:r>
      <w:dir w:val="rtl">
        <w:r w:rsidRPr="000E78F8">
          <w:rPr>
            <w:rtl/>
          </w:rPr>
          <w:t>(أ)</w:t>
        </w:r>
        <w:r w:rsidR="0045092B">
          <w:rPr>
            <w:b/>
            <w:bCs/>
            <w:rtl/>
          </w:rPr>
          <w:tab/>
        </w:r>
        <w:r>
          <w:rPr>
            <w:rFonts w:hint="cs"/>
            <w:b/>
            <w:bCs/>
            <w:rtl/>
          </w:rPr>
          <w:t>الامتناع</w:t>
        </w:r>
        <w:r w:rsidRPr="00496164">
          <w:rPr>
            <w:b/>
            <w:bCs/>
            <w:rtl/>
          </w:rPr>
          <w:t xml:space="preserve"> عن طرد أو إبعاد أو إعادة أو تسليم أي شخص يواجه خطر التعرض للتعذيب عند إعادته؛</w:t>
        </w:r>
        <w:r w:rsidRPr="00496164">
          <w:rPr>
            <w:rFonts w:cs="Times New Roman"/>
            <w:b/>
            <w:bCs/>
          </w:rPr>
          <w:t>‬</w:t>
        </w:r>
        <w:r>
          <w:t>‬</w:t>
        </w:r>
        <w:r>
          <w:t>‬</w:t>
        </w:r>
        <w:r>
          <w:t>‬</w:t>
        </w:r>
        <w:r w:rsidR="005146D8">
          <w:t>‬</w:t>
        </w:r>
      </w:dir>
    </w:p>
    <w:p w:rsidR="002C34AB" w:rsidRDefault="002C34AB" w:rsidP="0045092B">
      <w:pPr>
        <w:pStyle w:val="SingleTxtGA"/>
        <w:rPr>
          <w:rFonts w:cs="Times New Roman"/>
        </w:rPr>
      </w:pPr>
      <w:r w:rsidRPr="000E78F8">
        <w:rPr>
          <w:b/>
          <w:rtl/>
        </w:rPr>
        <w:tab/>
      </w:r>
      <w:dir w:val="rtl">
        <w:r w:rsidRPr="000E78F8">
          <w:rPr>
            <w:rtl/>
          </w:rPr>
          <w:t>(</w:t>
        </w:r>
        <w:r w:rsidRPr="000E78F8">
          <w:rPr>
            <w:rFonts w:hint="cs"/>
            <w:rtl/>
          </w:rPr>
          <w:t>ب</w:t>
        </w:r>
        <w:r w:rsidRPr="000E78F8">
          <w:rPr>
            <w:rtl/>
          </w:rPr>
          <w:t>)</w:t>
        </w:r>
        <w:r w:rsidR="0045092B">
          <w:rPr>
            <w:b/>
            <w:bCs/>
            <w:rtl/>
          </w:rPr>
          <w:tab/>
        </w:r>
        <w:r>
          <w:rPr>
            <w:rFonts w:hint="cs"/>
            <w:b/>
            <w:bCs/>
            <w:rtl/>
          </w:rPr>
          <w:t>ال</w:t>
        </w:r>
        <w:r w:rsidRPr="00496164">
          <w:rPr>
            <w:rFonts w:hint="cs"/>
            <w:b/>
            <w:bCs/>
            <w:rtl/>
          </w:rPr>
          <w:t>تأكد</w:t>
        </w:r>
        <w:r w:rsidRPr="00496164">
          <w:rPr>
            <w:b/>
            <w:bCs/>
            <w:rtl/>
          </w:rPr>
          <w:t xml:space="preserve"> </w:t>
        </w:r>
        <w:r w:rsidRPr="00496164">
          <w:rPr>
            <w:rFonts w:hint="cs"/>
            <w:b/>
            <w:bCs/>
            <w:rtl/>
          </w:rPr>
          <w:t>من</w:t>
        </w:r>
        <w:r w:rsidR="0045092B">
          <w:rPr>
            <w:b/>
            <w:bCs/>
            <w:rtl/>
          </w:rPr>
          <w:t xml:space="preserve"> </w:t>
        </w:r>
        <w:r>
          <w:rPr>
            <w:rFonts w:hint="cs"/>
            <w:b/>
            <w:bCs/>
            <w:rtl/>
          </w:rPr>
          <w:t xml:space="preserve">تمتع </w:t>
        </w:r>
        <w:r w:rsidRPr="00496164">
          <w:rPr>
            <w:rFonts w:hint="cs"/>
            <w:b/>
            <w:bCs/>
            <w:rtl/>
          </w:rPr>
          <w:t>جميع</w:t>
        </w:r>
        <w:r w:rsidRPr="00496164">
          <w:rPr>
            <w:b/>
            <w:bCs/>
            <w:rtl/>
          </w:rPr>
          <w:t xml:space="preserve"> </w:t>
        </w:r>
        <w:r w:rsidRPr="00496164">
          <w:rPr>
            <w:rFonts w:hint="cs"/>
            <w:b/>
            <w:bCs/>
            <w:rtl/>
          </w:rPr>
          <w:t>الأفراد</w:t>
        </w:r>
        <w:r w:rsidR="0045092B">
          <w:rPr>
            <w:b/>
            <w:bCs/>
            <w:rtl/>
          </w:rPr>
          <w:t xml:space="preserve"> </w:t>
        </w:r>
        <w:r>
          <w:rPr>
            <w:rFonts w:hint="cs"/>
            <w:b/>
            <w:bCs/>
            <w:rtl/>
          </w:rPr>
          <w:t>المعرضين ل</w:t>
        </w:r>
        <w:r w:rsidRPr="00496164">
          <w:rPr>
            <w:rFonts w:hint="cs"/>
            <w:b/>
            <w:bCs/>
            <w:rtl/>
          </w:rPr>
          <w:t>لطرد</w:t>
        </w:r>
        <w:r w:rsidRPr="00496164">
          <w:rPr>
            <w:b/>
            <w:bCs/>
            <w:rtl/>
          </w:rPr>
          <w:t xml:space="preserve"> </w:t>
        </w:r>
        <w:r w:rsidRPr="00496164">
          <w:rPr>
            <w:rFonts w:hint="cs"/>
            <w:b/>
            <w:bCs/>
            <w:rtl/>
          </w:rPr>
          <w:t>أو</w:t>
        </w:r>
        <w:r w:rsidRPr="00496164">
          <w:rPr>
            <w:b/>
            <w:bCs/>
            <w:rtl/>
          </w:rPr>
          <w:t xml:space="preserve"> </w:t>
        </w:r>
        <w:r w:rsidRPr="00496164">
          <w:rPr>
            <w:rFonts w:hint="cs"/>
            <w:b/>
            <w:bCs/>
            <w:rtl/>
          </w:rPr>
          <w:t>الترحيل</w:t>
        </w:r>
        <w:r w:rsidRPr="00496164">
          <w:rPr>
            <w:b/>
            <w:bCs/>
            <w:rtl/>
          </w:rPr>
          <w:t xml:space="preserve"> </w:t>
        </w:r>
        <w:r w:rsidRPr="00496164">
          <w:rPr>
            <w:rFonts w:hint="cs"/>
            <w:b/>
            <w:bCs/>
            <w:rtl/>
          </w:rPr>
          <w:t>أو</w:t>
        </w:r>
        <w:r w:rsidRPr="00496164">
          <w:rPr>
            <w:b/>
            <w:bCs/>
            <w:rtl/>
          </w:rPr>
          <w:t xml:space="preserve"> </w:t>
        </w:r>
        <w:r w:rsidRPr="00496164">
          <w:rPr>
            <w:rFonts w:hint="cs"/>
            <w:b/>
            <w:bCs/>
            <w:rtl/>
          </w:rPr>
          <w:t>الإعادة</w:t>
        </w:r>
        <w:r w:rsidRPr="00496164">
          <w:rPr>
            <w:b/>
            <w:bCs/>
            <w:rtl/>
          </w:rPr>
          <w:t xml:space="preserve"> </w:t>
        </w:r>
        <w:r w:rsidRPr="00496164">
          <w:rPr>
            <w:rFonts w:hint="cs"/>
            <w:b/>
            <w:bCs/>
            <w:rtl/>
          </w:rPr>
          <w:t>أو</w:t>
        </w:r>
        <w:r w:rsidRPr="00496164">
          <w:rPr>
            <w:b/>
            <w:bCs/>
            <w:rtl/>
          </w:rPr>
          <w:t xml:space="preserve"> </w:t>
        </w:r>
        <w:r w:rsidRPr="00496164">
          <w:rPr>
            <w:rFonts w:hint="cs"/>
            <w:b/>
            <w:bCs/>
            <w:rtl/>
          </w:rPr>
          <w:t>التسليم</w:t>
        </w:r>
        <w:r w:rsidRPr="00496164">
          <w:rPr>
            <w:b/>
            <w:bCs/>
            <w:rtl/>
          </w:rPr>
          <w:t xml:space="preserve"> </w:t>
        </w:r>
        <w:r>
          <w:rPr>
            <w:rFonts w:hint="cs"/>
            <w:b/>
            <w:bCs/>
            <w:rtl/>
          </w:rPr>
          <w:t>ب</w:t>
        </w:r>
        <w:r w:rsidRPr="00496164">
          <w:rPr>
            <w:rFonts w:hint="cs"/>
            <w:b/>
            <w:bCs/>
            <w:rtl/>
          </w:rPr>
          <w:t>فرصة</w:t>
        </w:r>
        <w:r w:rsidR="0045092B">
          <w:rPr>
            <w:b/>
            <w:bCs/>
            <w:rtl/>
          </w:rPr>
          <w:t xml:space="preserve"> </w:t>
        </w:r>
        <w:r>
          <w:rPr>
            <w:rFonts w:hint="cs"/>
            <w:b/>
            <w:bCs/>
            <w:rtl/>
          </w:rPr>
          <w:t xml:space="preserve">تولي </w:t>
        </w:r>
        <w:r w:rsidRPr="00496164">
          <w:rPr>
            <w:rFonts w:hint="cs"/>
            <w:b/>
            <w:bCs/>
            <w:rtl/>
          </w:rPr>
          <w:t>آلية</w:t>
        </w:r>
        <w:r w:rsidRPr="00496164">
          <w:rPr>
            <w:b/>
            <w:bCs/>
            <w:rtl/>
          </w:rPr>
          <w:t xml:space="preserve"> </w:t>
        </w:r>
        <w:r w:rsidRPr="00496164">
          <w:rPr>
            <w:rFonts w:hint="cs"/>
            <w:b/>
            <w:bCs/>
            <w:rtl/>
          </w:rPr>
          <w:t>مستقلة</w:t>
        </w:r>
        <w:r w:rsidRPr="00496164">
          <w:rPr>
            <w:b/>
            <w:bCs/>
            <w:rtl/>
          </w:rPr>
          <w:t xml:space="preserve"> </w:t>
        </w:r>
        <w:r w:rsidRPr="00496164">
          <w:rPr>
            <w:rFonts w:hint="cs"/>
            <w:b/>
            <w:bCs/>
            <w:rtl/>
          </w:rPr>
          <w:t>لصنع</w:t>
        </w:r>
        <w:r w:rsidRPr="00496164">
          <w:rPr>
            <w:b/>
            <w:bCs/>
            <w:rtl/>
          </w:rPr>
          <w:t xml:space="preserve"> </w:t>
        </w:r>
        <w:r w:rsidRPr="00496164">
          <w:rPr>
            <w:rFonts w:hint="cs"/>
            <w:b/>
            <w:bCs/>
            <w:rtl/>
          </w:rPr>
          <w:t>القرار</w:t>
        </w:r>
        <w:r w:rsidRPr="00496164">
          <w:rPr>
            <w:b/>
            <w:bCs/>
            <w:rtl/>
          </w:rPr>
          <w:t xml:space="preserve"> </w:t>
        </w:r>
        <w:r w:rsidRPr="00496164">
          <w:rPr>
            <w:rFonts w:hint="cs"/>
            <w:b/>
            <w:bCs/>
            <w:rtl/>
          </w:rPr>
          <w:t>مراجعة</w:t>
        </w:r>
        <w:r w:rsidR="0045092B">
          <w:rPr>
            <w:b/>
            <w:bCs/>
            <w:rtl/>
          </w:rPr>
          <w:t xml:space="preserve"> </w:t>
        </w:r>
        <w:r w:rsidRPr="00496164">
          <w:rPr>
            <w:rFonts w:hint="cs"/>
            <w:b/>
            <w:bCs/>
            <w:rtl/>
          </w:rPr>
          <w:t>الادعاءات</w:t>
        </w:r>
        <w:r w:rsidR="0045092B">
          <w:rPr>
            <w:b/>
            <w:bCs/>
            <w:rtl/>
          </w:rPr>
          <w:t xml:space="preserve"> </w:t>
        </w:r>
        <w:r>
          <w:rPr>
            <w:rFonts w:hint="cs"/>
            <w:b/>
            <w:bCs/>
            <w:rtl/>
          </w:rPr>
          <w:t>بأنهم يواجهون</w:t>
        </w:r>
        <w:r w:rsidRPr="00496164">
          <w:rPr>
            <w:b/>
            <w:bCs/>
            <w:rtl/>
          </w:rPr>
          <w:t xml:space="preserve"> </w:t>
        </w:r>
        <w:r w:rsidRPr="00496164">
          <w:rPr>
            <w:rFonts w:hint="cs"/>
            <w:b/>
            <w:bCs/>
            <w:rtl/>
          </w:rPr>
          <w:t>خطر</w:t>
        </w:r>
        <w:r w:rsidRPr="00496164">
          <w:rPr>
            <w:b/>
            <w:bCs/>
            <w:rtl/>
          </w:rPr>
          <w:t xml:space="preserve"> </w:t>
        </w:r>
        <w:r>
          <w:rPr>
            <w:rFonts w:hint="cs"/>
            <w:b/>
            <w:bCs/>
            <w:rtl/>
          </w:rPr>
          <w:t>ال</w:t>
        </w:r>
        <w:r w:rsidRPr="00496164">
          <w:rPr>
            <w:rFonts w:hint="cs"/>
            <w:b/>
            <w:bCs/>
            <w:rtl/>
          </w:rPr>
          <w:t>تعرض</w:t>
        </w:r>
        <w:r w:rsidR="0045092B">
          <w:rPr>
            <w:rFonts w:hint="cs"/>
            <w:b/>
            <w:bCs/>
            <w:rtl/>
          </w:rPr>
          <w:t xml:space="preserve"> </w:t>
        </w:r>
        <w:r w:rsidRPr="00496164">
          <w:rPr>
            <w:rFonts w:hint="cs"/>
            <w:b/>
            <w:bCs/>
            <w:rtl/>
          </w:rPr>
          <w:t>للتعذيب</w:t>
        </w:r>
        <w:r>
          <w:rPr>
            <w:rFonts w:hint="cs"/>
            <w:b/>
            <w:bCs/>
            <w:rtl/>
          </w:rPr>
          <w:t xml:space="preserve"> </w:t>
        </w:r>
        <w:r w:rsidRPr="00496164">
          <w:rPr>
            <w:rFonts w:hint="cs"/>
            <w:b/>
            <w:bCs/>
            <w:rtl/>
          </w:rPr>
          <w:t>مراجعة</w:t>
        </w:r>
        <w:r w:rsidRPr="00496164">
          <w:rPr>
            <w:b/>
            <w:bCs/>
            <w:rtl/>
          </w:rPr>
          <w:t xml:space="preserve"> </w:t>
        </w:r>
        <w:r w:rsidRPr="00496164">
          <w:rPr>
            <w:rFonts w:hint="cs"/>
            <w:b/>
            <w:bCs/>
            <w:rtl/>
          </w:rPr>
          <w:t>فعالة</w:t>
        </w:r>
        <w:r w:rsidRPr="00496164">
          <w:rPr>
            <w:b/>
            <w:bCs/>
            <w:rtl/>
          </w:rPr>
          <w:t xml:space="preserve"> </w:t>
        </w:r>
        <w:r w:rsidRPr="00496164">
          <w:rPr>
            <w:rFonts w:hint="cs"/>
            <w:b/>
            <w:bCs/>
            <w:rtl/>
          </w:rPr>
          <w:t>ونزيهة،</w:t>
        </w:r>
        <w:r w:rsidRPr="00496164">
          <w:rPr>
            <w:b/>
            <w:bCs/>
            <w:rtl/>
          </w:rPr>
          <w:t xml:space="preserve"> </w:t>
        </w:r>
        <w:r w:rsidRPr="00496164">
          <w:rPr>
            <w:rFonts w:hint="cs"/>
            <w:b/>
            <w:bCs/>
            <w:rtl/>
          </w:rPr>
          <w:t>وأن</w:t>
        </w:r>
        <w:r w:rsidRPr="00496164">
          <w:rPr>
            <w:b/>
            <w:bCs/>
            <w:rtl/>
          </w:rPr>
          <w:t xml:space="preserve"> </w:t>
        </w:r>
        <w:r>
          <w:rPr>
            <w:rFonts w:hint="cs"/>
            <w:b/>
            <w:bCs/>
            <w:rtl/>
          </w:rPr>
          <w:t>يترتب على</w:t>
        </w:r>
        <w:r w:rsidR="0045092B">
          <w:rPr>
            <w:rFonts w:hint="cs"/>
            <w:b/>
            <w:bCs/>
            <w:rtl/>
          </w:rPr>
          <w:t xml:space="preserve"> </w:t>
        </w:r>
        <w:r w:rsidRPr="00496164">
          <w:rPr>
            <w:rFonts w:hint="cs"/>
            <w:b/>
            <w:bCs/>
            <w:rtl/>
          </w:rPr>
          <w:t>قرارات</w:t>
        </w:r>
        <w:r w:rsidRPr="00496164">
          <w:rPr>
            <w:b/>
            <w:bCs/>
            <w:rtl/>
          </w:rPr>
          <w:t xml:space="preserve"> </w:t>
        </w:r>
        <w:r w:rsidRPr="00496164">
          <w:rPr>
            <w:rFonts w:hint="cs"/>
            <w:b/>
            <w:bCs/>
            <w:rtl/>
          </w:rPr>
          <w:t>هذه</w:t>
        </w:r>
        <w:r w:rsidRPr="00496164">
          <w:rPr>
            <w:b/>
            <w:bCs/>
            <w:rtl/>
          </w:rPr>
          <w:t xml:space="preserve"> </w:t>
        </w:r>
        <w:r w:rsidRPr="00496164">
          <w:rPr>
            <w:rFonts w:hint="cs"/>
            <w:b/>
            <w:bCs/>
            <w:rtl/>
          </w:rPr>
          <w:t>الهيئة</w:t>
        </w:r>
        <w:r w:rsidRPr="00496164">
          <w:rPr>
            <w:b/>
            <w:bCs/>
            <w:rtl/>
          </w:rPr>
          <w:t xml:space="preserve"> </w:t>
        </w:r>
        <w:r w:rsidRPr="00496164">
          <w:rPr>
            <w:rFonts w:hint="cs"/>
            <w:b/>
            <w:bCs/>
            <w:rtl/>
          </w:rPr>
          <w:t>أثر</w:t>
        </w:r>
        <w:r w:rsidRPr="00496164">
          <w:rPr>
            <w:b/>
            <w:bCs/>
            <w:rtl/>
          </w:rPr>
          <w:t xml:space="preserve"> </w:t>
        </w:r>
        <w:r w:rsidRPr="00496164">
          <w:rPr>
            <w:rFonts w:hint="cs"/>
            <w:b/>
            <w:bCs/>
            <w:rtl/>
          </w:rPr>
          <w:t>إيقافي؛</w:t>
        </w:r>
        <w:r w:rsidRPr="00496164">
          <w:rPr>
            <w:rFonts w:cs="Times New Roman" w:hint="cs"/>
            <w:b/>
            <w:bCs/>
            <w:rtl/>
          </w:rPr>
          <w:t>‬</w:t>
        </w:r>
        <w:r>
          <w:t>‬</w:t>
        </w:r>
        <w:r>
          <w:t>‬</w:t>
        </w:r>
        <w:r>
          <w:t>‬</w:t>
        </w:r>
        <w:r w:rsidR="005146D8">
          <w:t>‬</w:t>
        </w:r>
      </w:dir>
    </w:p>
    <w:p w:rsidR="002C34AB" w:rsidRPr="00496164" w:rsidRDefault="002C34AB" w:rsidP="0045092B">
      <w:pPr>
        <w:pStyle w:val="SingleTxtGA"/>
        <w:rPr>
          <w:b/>
          <w:bCs/>
          <w:rtl/>
        </w:rPr>
      </w:pPr>
      <w:r w:rsidRPr="000E78F8">
        <w:rPr>
          <w:b/>
          <w:rtl/>
        </w:rPr>
        <w:tab/>
      </w:r>
      <w:dir w:val="rtl">
        <w:r w:rsidRPr="000E78F8">
          <w:rPr>
            <w:rtl/>
          </w:rPr>
          <w:t>(ج)</w:t>
        </w:r>
        <w:r w:rsidR="0045092B">
          <w:rPr>
            <w:b/>
            <w:bCs/>
            <w:rtl/>
          </w:rPr>
          <w:tab/>
        </w:r>
        <w:r>
          <w:rPr>
            <w:rFonts w:hint="cs"/>
            <w:b/>
            <w:bCs/>
            <w:rtl/>
          </w:rPr>
          <w:t>ال</w:t>
        </w:r>
        <w:r w:rsidRPr="00496164">
          <w:rPr>
            <w:b/>
            <w:bCs/>
            <w:rtl/>
          </w:rPr>
          <w:t xml:space="preserve">نظر في </w:t>
        </w:r>
        <w:r>
          <w:rPr>
            <w:rFonts w:hint="cs"/>
            <w:b/>
            <w:bCs/>
            <w:rtl/>
          </w:rPr>
          <w:t xml:space="preserve">إمكانية </w:t>
        </w:r>
        <w:r w:rsidRPr="00496164">
          <w:rPr>
            <w:b/>
            <w:bCs/>
            <w:rtl/>
          </w:rPr>
          <w:t>مراجعة تشريعاتها، لا سيما القراران ٣٢٥ و٣٢٨، بغية إعفاء ملتمسي اللجوء من المسؤولية الجنائية بسبب عبور الحدود و</w:t>
        </w:r>
        <w:r>
          <w:rPr>
            <w:rFonts w:hint="cs"/>
            <w:b/>
            <w:bCs/>
            <w:rtl/>
          </w:rPr>
          <w:t>من</w:t>
        </w:r>
        <w:r w:rsidR="0045092B">
          <w:rPr>
            <w:rFonts w:hint="cs"/>
            <w:b/>
            <w:bCs/>
            <w:rtl/>
          </w:rPr>
          <w:t xml:space="preserve"> </w:t>
        </w:r>
        <w:r>
          <w:rPr>
            <w:rFonts w:hint="cs"/>
            <w:b/>
            <w:bCs/>
            <w:rtl/>
          </w:rPr>
          <w:t>ال</w:t>
        </w:r>
        <w:r w:rsidRPr="00496164">
          <w:rPr>
            <w:b/>
            <w:bCs/>
            <w:rtl/>
          </w:rPr>
          <w:t>عقوبات على انتهاك القيود</w:t>
        </w:r>
        <w:r w:rsidR="0045092B">
          <w:rPr>
            <w:b/>
            <w:bCs/>
            <w:rtl/>
          </w:rPr>
          <w:t xml:space="preserve"> </w:t>
        </w:r>
        <w:r>
          <w:rPr>
            <w:rFonts w:hint="cs"/>
            <w:b/>
            <w:bCs/>
            <w:rtl/>
          </w:rPr>
          <w:t>المتعلقة</w:t>
        </w:r>
        <w:r w:rsidRPr="00496164">
          <w:rPr>
            <w:b/>
            <w:bCs/>
            <w:rtl/>
          </w:rPr>
          <w:t xml:space="preserve"> </w:t>
        </w:r>
        <w:r>
          <w:rPr>
            <w:rFonts w:hint="cs"/>
            <w:b/>
            <w:bCs/>
            <w:rtl/>
          </w:rPr>
          <w:t>ب</w:t>
        </w:r>
        <w:r w:rsidRPr="00496164">
          <w:rPr>
            <w:b/>
            <w:bCs/>
            <w:rtl/>
          </w:rPr>
          <w:t>الإقامة التي يترتب عليها إلغاء مركز اللاجئ وترحيل ملتمسي اللجوء، تماشي</w:t>
        </w:r>
        <w:r w:rsidR="00B602F9">
          <w:rPr>
            <w:b/>
            <w:bCs/>
            <w:rtl/>
          </w:rPr>
          <w:t xml:space="preserve">اً </w:t>
        </w:r>
        <w:r w:rsidRPr="00496164">
          <w:rPr>
            <w:b/>
            <w:bCs/>
            <w:rtl/>
          </w:rPr>
          <w:t>مع أحكام ال</w:t>
        </w:r>
        <w:r>
          <w:rPr>
            <w:b/>
            <w:bCs/>
            <w:rtl/>
          </w:rPr>
          <w:t>اتفاقية المتعلقة بمركز اللاجئين لعا</w:t>
        </w:r>
        <w:r>
          <w:rPr>
            <w:rFonts w:hint="cs"/>
            <w:b/>
            <w:bCs/>
            <w:rtl/>
          </w:rPr>
          <w:t xml:space="preserve">م </w:t>
        </w:r>
        <w:r w:rsidRPr="00496164">
          <w:rPr>
            <w:b/>
            <w:bCs/>
            <w:rtl/>
          </w:rPr>
          <w:t>١٩٥١،</w:t>
        </w:r>
        <w:r w:rsidR="0045092B">
          <w:rPr>
            <w:b/>
            <w:bCs/>
            <w:rtl/>
          </w:rPr>
          <w:t xml:space="preserve"> و</w:t>
        </w:r>
        <w:r>
          <w:rPr>
            <w:rFonts w:hint="cs"/>
            <w:b/>
            <w:bCs/>
            <w:rtl/>
          </w:rPr>
          <w:t>استئناف</w:t>
        </w:r>
        <w:r w:rsidRPr="00496164">
          <w:rPr>
            <w:b/>
            <w:bCs/>
            <w:rtl/>
          </w:rPr>
          <w:t xml:space="preserve"> تعاونها مع مفوضية الأمم المتحدة السامية لشؤون اللاجئين؛</w:t>
        </w:r>
        <w:r w:rsidRPr="00496164">
          <w:rPr>
            <w:rFonts w:cs="Times New Roman"/>
            <w:b/>
            <w:bCs/>
          </w:rPr>
          <w:t>‬</w:t>
        </w:r>
        <w:r>
          <w:t>‬</w:t>
        </w:r>
        <w:r>
          <w:t>‬</w:t>
        </w:r>
        <w:r>
          <w:t>‬</w:t>
        </w:r>
        <w:r w:rsidR="005146D8">
          <w:t>‬</w:t>
        </w:r>
      </w:dir>
    </w:p>
    <w:p w:rsidR="002C34AB" w:rsidRPr="00496164" w:rsidRDefault="002C34AB" w:rsidP="0045092B">
      <w:pPr>
        <w:pStyle w:val="SingleTxtGA"/>
        <w:rPr>
          <w:b/>
          <w:bCs/>
          <w:rtl/>
        </w:rPr>
      </w:pPr>
      <w:r w:rsidRPr="000E78F8">
        <w:rPr>
          <w:b/>
          <w:rtl/>
        </w:rPr>
        <w:tab/>
      </w:r>
      <w:dir w:val="rtl">
        <w:r w:rsidRPr="000E78F8">
          <w:rPr>
            <w:rtl/>
          </w:rPr>
          <w:t>(د)</w:t>
        </w:r>
        <w:r w:rsidR="0045092B">
          <w:rPr>
            <w:b/>
            <w:bCs/>
            <w:rtl/>
          </w:rPr>
          <w:tab/>
        </w:r>
        <w:r>
          <w:rPr>
            <w:rFonts w:hint="cs"/>
            <w:b/>
            <w:bCs/>
            <w:rtl/>
          </w:rPr>
          <w:t>إجراء</w:t>
        </w:r>
        <w:r w:rsidRPr="00496164">
          <w:rPr>
            <w:b/>
            <w:bCs/>
            <w:rtl/>
          </w:rPr>
          <w:t xml:space="preserve"> تحقيقات فورية وفعالة في الادعاءات التي تفي</w:t>
        </w:r>
        <w:r w:rsidRPr="00496164">
          <w:rPr>
            <w:rFonts w:hint="cs"/>
            <w:b/>
            <w:bCs/>
            <w:rtl/>
            <w:lang w:val="fr-FR" w:bidi="ar-LB"/>
          </w:rPr>
          <w:t>د</w:t>
        </w:r>
        <w:r w:rsidRPr="00496164">
          <w:rPr>
            <w:b/>
            <w:bCs/>
            <w:rtl/>
          </w:rPr>
          <w:t xml:space="preserve"> بأن موظفي اللجنة الحكومية للأمن الوطني</w:t>
        </w:r>
        <w:r w:rsidR="0045092B">
          <w:rPr>
            <w:b/>
            <w:bCs/>
            <w:rtl/>
          </w:rPr>
          <w:t xml:space="preserve"> </w:t>
        </w:r>
        <w:r>
          <w:rPr>
            <w:rFonts w:hint="cs"/>
            <w:b/>
            <w:bCs/>
            <w:rtl/>
          </w:rPr>
          <w:t>يسيئون</w:t>
        </w:r>
        <w:r w:rsidRPr="00496164">
          <w:rPr>
            <w:b/>
            <w:bCs/>
            <w:rtl/>
          </w:rPr>
          <w:t xml:space="preserve"> معاملة اللاجئين وملتمسي اللجوء، بما في ذلك استهداف اللاجئين </w:t>
        </w:r>
        <w:proofErr w:type="spellStart"/>
        <w:r w:rsidRPr="00496164">
          <w:rPr>
            <w:b/>
            <w:bCs/>
            <w:rtl/>
          </w:rPr>
          <w:t>الهزارة</w:t>
        </w:r>
        <w:proofErr w:type="spellEnd"/>
        <w:r w:rsidRPr="00496164">
          <w:rPr>
            <w:b/>
            <w:bCs/>
            <w:rtl/>
          </w:rPr>
          <w:t xml:space="preserve"> من أفغانستان</w:t>
        </w:r>
        <w:r>
          <w:rPr>
            <w:rFonts w:hint="cs"/>
            <w:b/>
            <w:bCs/>
            <w:rtl/>
          </w:rPr>
          <w:t xml:space="preserve"> استهداف</w:t>
        </w:r>
        <w:r w:rsidR="00B602F9">
          <w:rPr>
            <w:rFonts w:hint="cs"/>
            <w:b/>
            <w:bCs/>
            <w:rtl/>
          </w:rPr>
          <w:t xml:space="preserve">اً </w:t>
        </w:r>
        <w:r>
          <w:rPr>
            <w:rFonts w:hint="cs"/>
            <w:b/>
            <w:bCs/>
            <w:rtl/>
          </w:rPr>
          <w:t>تمييزي</w:t>
        </w:r>
        <w:r w:rsidR="00B602F9">
          <w:rPr>
            <w:rFonts w:hint="cs"/>
            <w:b/>
            <w:bCs/>
            <w:rtl/>
          </w:rPr>
          <w:t xml:space="preserve">اً </w:t>
        </w:r>
        <w:r>
          <w:rPr>
            <w:rFonts w:hint="cs"/>
            <w:b/>
            <w:bCs/>
            <w:rtl/>
          </w:rPr>
          <w:t>بغية</w:t>
        </w:r>
        <w:r w:rsidR="0045092B">
          <w:rPr>
            <w:rFonts w:hint="cs"/>
            <w:b/>
            <w:bCs/>
            <w:rtl/>
          </w:rPr>
          <w:t xml:space="preserve"> </w:t>
        </w:r>
        <w:r w:rsidRPr="00496164">
          <w:rPr>
            <w:b/>
            <w:bCs/>
            <w:rtl/>
          </w:rPr>
          <w:t>ترحيل</w:t>
        </w:r>
        <w:r>
          <w:rPr>
            <w:rFonts w:hint="cs"/>
            <w:b/>
            <w:bCs/>
            <w:rtl/>
          </w:rPr>
          <w:t>هم</w:t>
        </w:r>
        <w:r w:rsidR="0045092B">
          <w:rPr>
            <w:b/>
            <w:bCs/>
            <w:rtl/>
          </w:rPr>
          <w:t xml:space="preserve">، </w:t>
        </w:r>
        <w:r w:rsidRPr="00496164">
          <w:rPr>
            <w:b/>
            <w:bCs/>
            <w:rtl/>
          </w:rPr>
          <w:t>ومساءلة الجناة؛</w:t>
        </w:r>
        <w:r w:rsidRPr="00496164">
          <w:rPr>
            <w:rFonts w:cs="Times New Roman"/>
            <w:b/>
            <w:bCs/>
          </w:rPr>
          <w:t>‬</w:t>
        </w:r>
        <w:r>
          <w:t>‬</w:t>
        </w:r>
        <w:r>
          <w:t>‬</w:t>
        </w:r>
        <w:r>
          <w:t>‬</w:t>
        </w:r>
        <w:r w:rsidR="005146D8">
          <w:t>‬</w:t>
        </w:r>
      </w:dir>
    </w:p>
    <w:p w:rsidR="002C34AB" w:rsidRPr="009D72AA" w:rsidRDefault="002C34AB" w:rsidP="0045092B">
      <w:pPr>
        <w:pStyle w:val="SingleTxtGA"/>
        <w:rPr>
          <w:b/>
          <w:bCs/>
          <w:rtl/>
        </w:rPr>
      </w:pPr>
      <w:r w:rsidRPr="000E78F8">
        <w:rPr>
          <w:rtl/>
        </w:rPr>
        <w:tab/>
      </w:r>
      <w:dir w:val="rtl">
        <w:r w:rsidRPr="000E78F8">
          <w:rPr>
            <w:rtl/>
          </w:rPr>
          <w:t>(هـ)</w:t>
        </w:r>
        <w:r w:rsidR="0045092B">
          <w:rPr>
            <w:b/>
            <w:bCs/>
            <w:rtl/>
          </w:rPr>
          <w:tab/>
        </w:r>
        <w:r>
          <w:rPr>
            <w:rFonts w:hint="cs"/>
            <w:b/>
            <w:bCs/>
            <w:rtl/>
          </w:rPr>
          <w:t>تقديم</w:t>
        </w:r>
        <w:r w:rsidR="0045092B">
          <w:rPr>
            <w:b/>
            <w:bCs/>
            <w:rtl/>
          </w:rPr>
          <w:t xml:space="preserve"> </w:t>
        </w:r>
        <w:r w:rsidRPr="00496164">
          <w:rPr>
            <w:b/>
            <w:bCs/>
            <w:rtl/>
          </w:rPr>
          <w:t>بيانات</w:t>
        </w:r>
        <w:r w:rsidR="0045092B">
          <w:rPr>
            <w:b/>
            <w:bCs/>
            <w:rtl/>
          </w:rPr>
          <w:t xml:space="preserve"> و</w:t>
        </w:r>
        <w:r w:rsidRPr="00496164">
          <w:rPr>
            <w:b/>
            <w:bCs/>
            <w:rtl/>
          </w:rPr>
          <w:t>إحصاءات</w:t>
        </w:r>
        <w:r>
          <w:rPr>
            <w:rFonts w:hint="cs"/>
            <w:b/>
            <w:bCs/>
            <w:rtl/>
          </w:rPr>
          <w:t xml:space="preserve"> </w:t>
        </w:r>
        <w:r w:rsidRPr="00496164">
          <w:rPr>
            <w:b/>
            <w:bCs/>
            <w:rtl/>
          </w:rPr>
          <w:t xml:space="preserve">في تقريرها الدوري المقبل عن عدد الأشخاص الذين طردوا من </w:t>
        </w:r>
        <w:proofErr w:type="gramStart"/>
        <w:r w:rsidRPr="00496164">
          <w:rPr>
            <w:b/>
            <w:bCs/>
            <w:rtl/>
          </w:rPr>
          <w:t>أراضيها.</w:t>
        </w:r>
        <w:r>
          <w:t>‬</w:t>
        </w:r>
        <w:proofErr w:type="gramEnd"/>
        <w:r w:rsidR="005146D8">
          <w:t>‬</w:t>
        </w:r>
      </w:dir>
    </w:p>
    <w:p w:rsidR="002C34AB" w:rsidRPr="0045092B" w:rsidRDefault="002C34AB" w:rsidP="0045092B">
      <w:pPr>
        <w:pStyle w:val="H23GA"/>
        <w:rPr>
          <w:rtl/>
        </w:rPr>
      </w:pPr>
      <w:r w:rsidRPr="000E78F8">
        <w:rPr>
          <w:rtl/>
        </w:rPr>
        <w:tab/>
      </w:r>
      <w:r w:rsidRPr="0045092B">
        <w:rPr>
          <w:rtl/>
        </w:rPr>
        <w:tab/>
      </w:r>
      <w:bookmarkStart w:id="19" w:name="_Toc516758036"/>
      <w:r w:rsidRPr="0045092B">
        <w:rPr>
          <w:rtl/>
        </w:rPr>
        <w:t>التدريب</w:t>
      </w:r>
      <w:bookmarkEnd w:id="19"/>
    </w:p>
    <w:p w:rsidR="002C34AB" w:rsidRPr="00335A38" w:rsidRDefault="002C34AB" w:rsidP="002C34AB">
      <w:pPr>
        <w:pStyle w:val="SingleTxtGA"/>
        <w:rPr>
          <w:rtl/>
        </w:rPr>
      </w:pPr>
      <w:r w:rsidRPr="000E78F8">
        <w:rPr>
          <w:rtl/>
        </w:rPr>
        <w:t>٣١-</w:t>
      </w:r>
      <w:r w:rsidRPr="000E78F8">
        <w:rPr>
          <w:rtl/>
        </w:rPr>
        <w:tab/>
      </w:r>
      <w:dir w:val="rtl">
        <w:r w:rsidRPr="000E78F8">
          <w:rPr>
            <w:rtl/>
          </w:rPr>
          <w:t xml:space="preserve"> تشعر اللجنة بالقلق</w:t>
        </w:r>
        <w:r w:rsidR="0045092B">
          <w:rPr>
            <w:rtl/>
          </w:rPr>
          <w:t xml:space="preserve"> </w:t>
        </w:r>
        <w:r>
          <w:rPr>
            <w:rFonts w:hint="cs"/>
            <w:rtl/>
          </w:rPr>
          <w:t>لعدم جعل</w:t>
        </w:r>
        <w:r w:rsidRPr="000E78F8">
          <w:rPr>
            <w:rtl/>
          </w:rPr>
          <w:t xml:space="preserve"> التدريب على أحكام الاتفاقية، لا سيما ما يتعلق بالحظر المطلق للتعذيب،</w:t>
        </w:r>
        <w:r w:rsidR="0045092B">
          <w:rPr>
            <w:rtl/>
          </w:rPr>
          <w:t xml:space="preserve"> </w:t>
        </w:r>
        <w:r w:rsidRPr="000E78F8">
          <w:rPr>
            <w:rtl/>
          </w:rPr>
          <w:t>إلزامي</w:t>
        </w:r>
        <w:r w:rsidR="00B602F9">
          <w:rPr>
            <w:rtl/>
          </w:rPr>
          <w:t xml:space="preserve">اً </w:t>
        </w:r>
        <w:r w:rsidRPr="000E78F8">
          <w:rPr>
            <w:rtl/>
          </w:rPr>
          <w:t>للموظفين المكلفين بإنفاذ القانون وموظفي السجون والقضاة والمدعين العامين وموظفي المحاكم والمحامين والموظفين العسكريين (المادة ١٠</w:t>
        </w:r>
        <w:proofErr w:type="gramStart"/>
        <w:r w:rsidRPr="000E78F8">
          <w:rPr>
            <w:rtl/>
          </w:rPr>
          <w:t>).</w:t>
        </w:r>
        <w:r>
          <w:t>‬</w:t>
        </w:r>
        <w:r w:rsidR="005146D8">
          <w:t>‬</w:t>
        </w:r>
        <w:proofErr w:type="gramEnd"/>
      </w:dir>
    </w:p>
    <w:p w:rsidR="002C34AB" w:rsidRPr="00335A38" w:rsidRDefault="002C34AB" w:rsidP="002C34AB">
      <w:pPr>
        <w:pStyle w:val="SingleTxtGA"/>
        <w:rPr>
          <w:rtl/>
        </w:rPr>
      </w:pPr>
      <w:r w:rsidRPr="000E78F8">
        <w:rPr>
          <w:rtl/>
        </w:rPr>
        <w:t>٣٢-</w:t>
      </w:r>
      <w:r w:rsidRPr="000E78F8">
        <w:rPr>
          <w:rtl/>
        </w:rPr>
        <w:tab/>
      </w:r>
      <w:dir w:val="rtl">
        <w:r w:rsidRPr="00496164">
          <w:rPr>
            <w:bCs/>
            <w:rtl/>
          </w:rPr>
          <w:t>ينبغي للدولة الطرف أن تتأكد من</w:t>
        </w:r>
        <w:r w:rsidR="0045092B">
          <w:rPr>
            <w:bCs/>
            <w:rtl/>
          </w:rPr>
          <w:t xml:space="preserve"> </w:t>
        </w:r>
        <w:r>
          <w:rPr>
            <w:rFonts w:hint="cs"/>
            <w:bCs/>
            <w:rtl/>
          </w:rPr>
          <w:t>إلزامية</w:t>
        </w:r>
        <w:r w:rsidRPr="00496164">
          <w:rPr>
            <w:bCs/>
            <w:rtl/>
          </w:rPr>
          <w:t xml:space="preserve"> التدريب على أحكام الاتفاقية والحظر المطلق للتعذيب</w:t>
        </w:r>
        <w:r w:rsidR="0045092B">
          <w:rPr>
            <w:bCs/>
            <w:rtl/>
          </w:rPr>
          <w:t xml:space="preserve"> </w:t>
        </w:r>
        <w:r w:rsidRPr="00496164">
          <w:rPr>
            <w:bCs/>
            <w:rtl/>
          </w:rPr>
          <w:t>بالنسبة لموظفي إن</w:t>
        </w:r>
        <w:r>
          <w:rPr>
            <w:bCs/>
            <w:rtl/>
          </w:rPr>
          <w:t>فاذ الق</w:t>
        </w:r>
        <w:r>
          <w:rPr>
            <w:rFonts w:hint="cs"/>
            <w:bCs/>
            <w:rtl/>
          </w:rPr>
          <w:t>واني</w:t>
        </w:r>
        <w:r w:rsidRPr="00496164">
          <w:rPr>
            <w:bCs/>
            <w:rtl/>
          </w:rPr>
          <w:t xml:space="preserve">ن وموظفي السجون والقضاة والمدعين العامين </w:t>
        </w:r>
        <w:r w:rsidRPr="000B6937">
          <w:rPr>
            <w:bCs/>
            <w:spacing w:val="-2"/>
            <w:rtl/>
          </w:rPr>
          <w:lastRenderedPageBreak/>
          <w:t>وموظفي المحاكم والمحامين والعسكريين. وبالإضافة إلى ذلك، ينبغي لموظفي إنفاذ الق</w:t>
        </w:r>
        <w:r w:rsidRPr="000B6937">
          <w:rPr>
            <w:rFonts w:hint="cs"/>
            <w:bCs/>
            <w:spacing w:val="-2"/>
            <w:rtl/>
          </w:rPr>
          <w:t>واني</w:t>
        </w:r>
        <w:r w:rsidRPr="000B6937">
          <w:rPr>
            <w:bCs/>
            <w:spacing w:val="-2"/>
            <w:rtl/>
          </w:rPr>
          <w:t>ن التدريب على أساليب التحقيق غير القسري، و</w:t>
        </w:r>
        <w:r w:rsidRPr="000B6937">
          <w:rPr>
            <w:rFonts w:hint="cs"/>
            <w:bCs/>
            <w:spacing w:val="-2"/>
            <w:rtl/>
          </w:rPr>
          <w:t xml:space="preserve">على </w:t>
        </w:r>
        <w:r w:rsidRPr="000B6937">
          <w:rPr>
            <w:bCs/>
            <w:spacing w:val="-2"/>
            <w:rtl/>
          </w:rPr>
          <w:t>مدونة قواعد السلوك للموظفين المكلفين بإنفاذ القوانين،</w:t>
        </w:r>
        <w:r w:rsidR="0045092B" w:rsidRPr="000B6937">
          <w:rPr>
            <w:bCs/>
            <w:spacing w:val="-2"/>
            <w:rtl/>
          </w:rPr>
          <w:t xml:space="preserve"> و</w:t>
        </w:r>
        <w:r w:rsidRPr="000B6937">
          <w:rPr>
            <w:rFonts w:hint="cs"/>
            <w:bCs/>
            <w:spacing w:val="-2"/>
            <w:rtl/>
          </w:rPr>
          <w:t xml:space="preserve">على </w:t>
        </w:r>
        <w:r w:rsidRPr="000B6937">
          <w:rPr>
            <w:bCs/>
            <w:spacing w:val="-2"/>
            <w:rtl/>
          </w:rPr>
          <w:t>المبادئ الأساسية بشأن استخدام القوة والأسلحة النارية من جانب الموظفين المكلفين بإنفاذ القوانين. و</w:t>
        </w:r>
        <w:dir w:val="rtl">
          <w:r w:rsidRPr="000B6937">
            <w:rPr>
              <w:bCs/>
              <w:spacing w:val="-2"/>
              <w:rtl/>
            </w:rPr>
            <w:t>ينبغي للدولة الطرف أن تضع منهجيات لتقييم أثر هذه البرامج التدريبية وتعديلها وفق</w:t>
          </w:r>
          <w:r w:rsidR="00B602F9" w:rsidRPr="000B6937">
            <w:rPr>
              <w:bCs/>
              <w:spacing w:val="-2"/>
              <w:rtl/>
            </w:rPr>
            <w:t xml:space="preserve">اً </w:t>
          </w:r>
          <w:r w:rsidRPr="000B6937">
            <w:rPr>
              <w:bCs/>
              <w:spacing w:val="-2"/>
              <w:rtl/>
            </w:rPr>
            <w:t xml:space="preserve">لاحتياجات التدريب المهني للمسؤولين المذكورين </w:t>
          </w:r>
          <w:proofErr w:type="gramStart"/>
          <w:r w:rsidRPr="000B6937">
            <w:rPr>
              <w:bCs/>
              <w:spacing w:val="-2"/>
              <w:rtl/>
            </w:rPr>
            <w:t>أعلاه.</w:t>
          </w:r>
          <w:r w:rsidRPr="000B6937">
            <w:rPr>
              <w:spacing w:val="-2"/>
            </w:rPr>
            <w:t>‬</w:t>
          </w:r>
          <w:r w:rsidRPr="000B6937">
            <w:rPr>
              <w:spacing w:val="-2"/>
            </w:rPr>
            <w:t>‬</w:t>
          </w:r>
          <w:proofErr w:type="gramEnd"/>
          <w:r w:rsidR="005146D8" w:rsidRPr="000B6937">
            <w:rPr>
              <w:spacing w:val="-2"/>
            </w:rPr>
            <w:t>‬</w:t>
          </w:r>
          <w:r w:rsidR="005146D8" w:rsidRPr="000B6937">
            <w:rPr>
              <w:spacing w:val="-2"/>
            </w:rPr>
            <w:t>‬</w:t>
          </w:r>
        </w:dir>
      </w:dir>
    </w:p>
    <w:p w:rsidR="002C34AB" w:rsidRPr="0045092B" w:rsidRDefault="002C34AB" w:rsidP="0045092B">
      <w:pPr>
        <w:pStyle w:val="H23GA"/>
        <w:rPr>
          <w:rtl/>
        </w:rPr>
      </w:pPr>
      <w:r w:rsidRPr="000E78F8">
        <w:rPr>
          <w:rtl/>
        </w:rPr>
        <w:tab/>
      </w:r>
      <w:r w:rsidRPr="000E78F8">
        <w:rPr>
          <w:rtl/>
        </w:rPr>
        <w:tab/>
      </w:r>
      <w:bookmarkStart w:id="20" w:name="_Toc516758037"/>
      <w:dir w:val="rtl">
        <w:r w:rsidRPr="0045092B">
          <w:rPr>
            <w:rtl/>
          </w:rPr>
          <w:t>ظروف الاحتجاز</w:t>
        </w:r>
        <w:r w:rsidRPr="0045092B">
          <w:t>‬</w:t>
        </w:r>
        <w:bookmarkEnd w:id="20"/>
        <w:r>
          <w:t>‬</w:t>
        </w:r>
        <w:r>
          <w:t>‬</w:t>
        </w:r>
        <w:r>
          <w:t>‬</w:t>
        </w:r>
        <w:r w:rsidR="005146D8">
          <w:t>‬</w:t>
        </w:r>
      </w:dir>
    </w:p>
    <w:p w:rsidR="002C34AB" w:rsidRPr="00335A38" w:rsidRDefault="002C34AB" w:rsidP="00B602F9">
      <w:pPr>
        <w:pStyle w:val="SingleTxtGA"/>
        <w:rPr>
          <w:rtl/>
        </w:rPr>
      </w:pPr>
      <w:r w:rsidRPr="000E78F8">
        <w:rPr>
          <w:rtl/>
        </w:rPr>
        <w:t>٣٣-</w:t>
      </w:r>
      <w:r w:rsidRPr="000E78F8">
        <w:rPr>
          <w:rtl/>
        </w:rPr>
        <w:tab/>
        <w:t>تحيط اللجنة علم</w:t>
      </w:r>
      <w:r w:rsidR="00B602F9">
        <w:rPr>
          <w:rtl/>
        </w:rPr>
        <w:t xml:space="preserve">اً </w:t>
      </w:r>
      <w:r w:rsidRPr="000E78F8">
        <w:rPr>
          <w:rtl/>
        </w:rPr>
        <w:t>بالتحسينات التي أدخلت</w:t>
      </w:r>
      <w:r w:rsidR="0045092B">
        <w:rPr>
          <w:rtl/>
        </w:rPr>
        <w:t xml:space="preserve"> </w:t>
      </w:r>
      <w:r>
        <w:rPr>
          <w:rFonts w:hint="cs"/>
          <w:rtl/>
        </w:rPr>
        <w:t>أثناء</w:t>
      </w:r>
      <w:r>
        <w:rPr>
          <w:rtl/>
        </w:rPr>
        <w:t xml:space="preserve"> الفترة قيد الاستعراض </w:t>
      </w:r>
      <w:r>
        <w:rPr>
          <w:rFonts w:hint="cs"/>
          <w:rtl/>
        </w:rPr>
        <w:t>على</w:t>
      </w:r>
      <w:r w:rsidRPr="000E78F8">
        <w:rPr>
          <w:rtl/>
        </w:rPr>
        <w:t xml:space="preserve"> أماكن </w:t>
      </w:r>
      <w:r>
        <w:rPr>
          <w:rtl/>
        </w:rPr>
        <w:t>سلب الحرية</w:t>
      </w:r>
      <w:r w:rsidRPr="000E78F8">
        <w:rPr>
          <w:rtl/>
        </w:rPr>
        <w:t>،</w:t>
      </w:r>
      <w:r w:rsidR="0045092B">
        <w:rPr>
          <w:rtl/>
        </w:rPr>
        <w:t xml:space="preserve"> </w:t>
      </w:r>
      <w:r>
        <w:rPr>
          <w:rFonts w:hint="cs"/>
          <w:rtl/>
        </w:rPr>
        <w:t xml:space="preserve">لكنها </w:t>
      </w:r>
      <w:r w:rsidRPr="000E78F8">
        <w:rPr>
          <w:rtl/>
        </w:rPr>
        <w:t>تعرب عن قلقها لأن ظروف الاحتجاز</w:t>
      </w:r>
      <w:r>
        <w:rPr>
          <w:rFonts w:hint="cs"/>
          <w:rtl/>
        </w:rPr>
        <w:t xml:space="preserve"> </w:t>
      </w:r>
      <w:r w:rsidR="0045092B">
        <w:rPr>
          <w:rFonts w:hint="cs"/>
          <w:rtl/>
        </w:rPr>
        <w:t>-</w:t>
      </w:r>
      <w:r w:rsidR="00B602F9">
        <w:rPr>
          <w:rFonts w:hint="cs"/>
          <w:rtl/>
        </w:rPr>
        <w:t xml:space="preserve"> </w:t>
      </w:r>
      <w:r w:rsidRPr="000E78F8">
        <w:rPr>
          <w:rtl/>
        </w:rPr>
        <w:t xml:space="preserve">مثل الاكتظاظ وسوء ظروف الاحتجاز المادية، بما في ذلك </w:t>
      </w:r>
      <w:r>
        <w:rPr>
          <w:rFonts w:hint="cs"/>
          <w:rtl/>
          <w:lang w:bidi="ar-DZ"/>
        </w:rPr>
        <w:t xml:space="preserve">كفاية </w:t>
      </w:r>
      <w:r w:rsidRPr="000E78F8">
        <w:rPr>
          <w:rtl/>
        </w:rPr>
        <w:t>الغذاء</w:t>
      </w:r>
      <w:r w:rsidR="0045092B">
        <w:rPr>
          <w:rtl/>
        </w:rPr>
        <w:t xml:space="preserve"> </w:t>
      </w:r>
      <w:r w:rsidRPr="000E78F8">
        <w:rPr>
          <w:rtl/>
        </w:rPr>
        <w:t>ومياه الشرب، والتدفئة، والتهوية، والمرافق الصحية والنظافة الصحية، فضل</w:t>
      </w:r>
      <w:r w:rsidR="00B602F9">
        <w:rPr>
          <w:rtl/>
        </w:rPr>
        <w:t xml:space="preserve">اً </w:t>
      </w:r>
      <w:r w:rsidRPr="000E78F8">
        <w:rPr>
          <w:rtl/>
        </w:rPr>
        <w:t>عن علاج الأمراض المعدية، والأنشطة المجدية،</w:t>
      </w:r>
      <w:r w:rsidR="0045092B">
        <w:rPr>
          <w:rtl/>
        </w:rPr>
        <w:t xml:space="preserve"> و</w:t>
      </w:r>
      <w:r>
        <w:rPr>
          <w:rFonts w:hint="cs"/>
          <w:rtl/>
        </w:rPr>
        <w:t>التمارين</w:t>
      </w:r>
      <w:r w:rsidRPr="000E78F8">
        <w:rPr>
          <w:rtl/>
        </w:rPr>
        <w:t xml:space="preserve"> في الهواء الطلق</w:t>
      </w:r>
      <w:r>
        <w:rPr>
          <w:rFonts w:hint="cs"/>
          <w:rtl/>
        </w:rPr>
        <w:t xml:space="preserve"> </w:t>
      </w:r>
      <w:r w:rsidR="0045092B">
        <w:rPr>
          <w:rFonts w:hint="cs"/>
          <w:rtl/>
        </w:rPr>
        <w:t>-</w:t>
      </w:r>
      <w:r w:rsidR="00B602F9">
        <w:rPr>
          <w:rFonts w:hint="cs"/>
          <w:rtl/>
        </w:rPr>
        <w:t xml:space="preserve"> </w:t>
      </w:r>
      <w:r w:rsidRPr="000E78F8">
        <w:rPr>
          <w:rtl/>
        </w:rPr>
        <w:t xml:space="preserve">لا </w:t>
      </w:r>
      <w:r>
        <w:rPr>
          <w:rtl/>
        </w:rPr>
        <w:t>ت</w:t>
      </w:r>
      <w:r>
        <w:rPr>
          <w:rFonts w:hint="cs"/>
          <w:rtl/>
        </w:rPr>
        <w:t xml:space="preserve">رقى إلى مستوى </w:t>
      </w:r>
      <w:r w:rsidRPr="000E78F8">
        <w:rPr>
          <w:rtl/>
        </w:rPr>
        <w:t xml:space="preserve">المعايير الدولية. </w:t>
      </w:r>
      <w:dir w:val="rtl">
        <w:r w:rsidRPr="000E78F8">
          <w:rPr>
            <w:rtl/>
          </w:rPr>
          <w:t>و</w:t>
        </w:r>
        <w:r>
          <w:rPr>
            <w:rFonts w:hint="cs"/>
            <w:rtl/>
          </w:rPr>
          <w:t>مما</w:t>
        </w:r>
        <w:r w:rsidR="0045092B">
          <w:rPr>
            <w:rFonts w:hint="cs"/>
            <w:rtl/>
          </w:rPr>
          <w:t xml:space="preserve"> </w:t>
        </w:r>
        <w:r>
          <w:rPr>
            <w:rFonts w:hint="cs"/>
            <w:rtl/>
          </w:rPr>
          <w:t>ي</w:t>
        </w:r>
        <w:r w:rsidRPr="000E78F8">
          <w:rPr>
            <w:rtl/>
          </w:rPr>
          <w:t>ثير</w:t>
        </w:r>
        <w:r>
          <w:rPr>
            <w:rFonts w:hint="cs"/>
            <w:rtl/>
          </w:rPr>
          <w:t xml:space="preserve"> قلق اللجنة البالغ</w:t>
        </w:r>
        <w:r w:rsidRPr="000E78F8">
          <w:rPr>
            <w:rtl/>
          </w:rPr>
          <w:t xml:space="preserve"> الظروف السائدة في سجن النساء</w:t>
        </w:r>
        <w:r>
          <w:rPr>
            <w:rFonts w:hint="cs"/>
            <w:rtl/>
          </w:rPr>
          <w:t>،</w:t>
        </w:r>
        <w:r w:rsidR="0045092B">
          <w:rPr>
            <w:rtl/>
          </w:rPr>
          <w:t xml:space="preserve"> </w:t>
        </w:r>
        <w:r w:rsidRPr="000E78F8">
          <w:rPr>
            <w:rtl/>
          </w:rPr>
          <w:t>حيث سجل فريق الرصد نقص</w:t>
        </w:r>
        <w:r w:rsidR="00B602F9">
          <w:rPr>
            <w:rtl/>
          </w:rPr>
          <w:t xml:space="preserve">اً </w:t>
        </w:r>
        <w:r w:rsidRPr="000E78F8">
          <w:rPr>
            <w:rtl/>
          </w:rPr>
          <w:t>في عدد الموظفين وعدم كفاية الغذاء والتدفئة (المادتان 11 و16</w:t>
        </w:r>
        <w:proofErr w:type="gramStart"/>
        <w:r w:rsidRPr="000E78F8">
          <w:rPr>
            <w:rtl/>
          </w:rPr>
          <w:t>).</w:t>
        </w:r>
        <w:r>
          <w:t>‬</w:t>
        </w:r>
        <w:proofErr w:type="gramEnd"/>
        <w:r w:rsidR="005146D8">
          <w:t>‬</w:t>
        </w:r>
      </w:dir>
    </w:p>
    <w:p w:rsidR="002C34AB" w:rsidRPr="00496164" w:rsidRDefault="002C34AB" w:rsidP="002C34AB">
      <w:pPr>
        <w:pStyle w:val="SingleTxtGA"/>
        <w:rPr>
          <w:bCs/>
          <w:rtl/>
        </w:rPr>
      </w:pPr>
      <w:r w:rsidRPr="000E78F8">
        <w:rPr>
          <w:rtl/>
        </w:rPr>
        <w:t>34-</w:t>
      </w:r>
      <w:r w:rsidRPr="000E78F8">
        <w:rPr>
          <w:rtl/>
        </w:rPr>
        <w:tab/>
      </w:r>
      <w:r w:rsidRPr="00496164">
        <w:rPr>
          <w:bCs/>
          <w:rtl/>
        </w:rPr>
        <w:t>ينبغي للدولة الطرف أن</w:t>
      </w:r>
      <w:r>
        <w:rPr>
          <w:rFonts w:hint="cs"/>
          <w:bCs/>
          <w:rtl/>
        </w:rPr>
        <w:t xml:space="preserve"> تقوم بما يلي</w:t>
      </w:r>
      <w:r w:rsidRPr="00496164">
        <w:rPr>
          <w:bCs/>
          <w:rtl/>
        </w:rPr>
        <w:t>:</w:t>
      </w:r>
    </w:p>
    <w:p w:rsidR="002C34AB" w:rsidRPr="00496164" w:rsidRDefault="002C34AB" w:rsidP="002C34AB">
      <w:pPr>
        <w:pStyle w:val="SingleTxtGA"/>
        <w:rPr>
          <w:b/>
          <w:bCs/>
          <w:rtl/>
        </w:rPr>
      </w:pPr>
      <w:r w:rsidRPr="000E78F8">
        <w:rPr>
          <w:b/>
          <w:rtl/>
        </w:rPr>
        <w:tab/>
      </w:r>
      <w:dir w:val="rtl">
        <w:r w:rsidR="0045092B">
          <w:rPr>
            <w:rtl/>
          </w:rPr>
          <w:t>(أ)</w:t>
        </w:r>
        <w:r w:rsidR="0045092B">
          <w:rPr>
            <w:rtl/>
          </w:rPr>
          <w:tab/>
        </w:r>
        <w:r w:rsidRPr="00496164">
          <w:rPr>
            <w:b/>
            <w:bCs/>
            <w:rtl/>
          </w:rPr>
          <w:t>تكث</w:t>
        </w:r>
        <w:r>
          <w:rPr>
            <w:rFonts w:hint="cs"/>
            <w:b/>
            <w:bCs/>
            <w:rtl/>
          </w:rPr>
          <w:t>ي</w:t>
        </w:r>
        <w:r w:rsidRPr="00496164">
          <w:rPr>
            <w:b/>
            <w:bCs/>
            <w:rtl/>
          </w:rPr>
          <w:t>ف جهودها في سبيل</w:t>
        </w:r>
        <w:r w:rsidR="0045092B">
          <w:rPr>
            <w:b/>
            <w:bCs/>
            <w:rtl/>
          </w:rPr>
          <w:t xml:space="preserve"> </w:t>
        </w:r>
        <w:r>
          <w:rPr>
            <w:rFonts w:hint="cs"/>
            <w:b/>
            <w:bCs/>
            <w:rtl/>
          </w:rPr>
          <w:t>جعل</w:t>
        </w:r>
        <w:r w:rsidRPr="00496164">
          <w:rPr>
            <w:b/>
            <w:bCs/>
            <w:rtl/>
          </w:rPr>
          <w:t xml:space="preserve"> ظروف الاحتجاز في أماكن </w:t>
        </w:r>
        <w:r>
          <w:rPr>
            <w:b/>
            <w:bCs/>
            <w:rtl/>
          </w:rPr>
          <w:t>سلب الحرية</w:t>
        </w:r>
        <w:r w:rsidRPr="00496164">
          <w:rPr>
            <w:b/>
            <w:bCs/>
            <w:rtl/>
          </w:rPr>
          <w:t xml:space="preserve"> </w:t>
        </w:r>
        <w:r>
          <w:rPr>
            <w:rFonts w:hint="cs"/>
            <w:b/>
            <w:bCs/>
            <w:rtl/>
          </w:rPr>
          <w:t xml:space="preserve">منسجمة مع </w:t>
        </w:r>
        <w:r w:rsidRPr="00496164">
          <w:rPr>
            <w:b/>
            <w:bCs/>
            <w:rtl/>
          </w:rPr>
          <w:t>المعايير الدولية، مثل قواعد الأمم المتحدة النموذجية الدنيا لمعاملة السجناء (قواعد نيلسون مانديلا)، وذلك بسبل منها ضمان إتاحة ظروف مادية وصحية ملائمة للمحتجزين، بما في ذلك الإضا</w:t>
        </w:r>
        <w:r>
          <w:rPr>
            <w:b/>
            <w:bCs/>
            <w:rtl/>
          </w:rPr>
          <w:t>ءة الطبيعية والاصطناعية الكافية</w:t>
        </w:r>
        <w:r>
          <w:rPr>
            <w:rFonts w:hint="cs"/>
            <w:b/>
            <w:bCs/>
            <w:rtl/>
          </w:rPr>
          <w:t>،</w:t>
        </w:r>
        <w:r w:rsidRPr="00496164">
          <w:rPr>
            <w:b/>
            <w:bCs/>
            <w:rtl/>
          </w:rPr>
          <w:t xml:space="preserve"> ونظم الصرف الصحي والمرافق الصحية المناسبة، بما فيها المراحيض والحمامات، والزنزانات المجهزة بمدافئ، والتهو</w:t>
        </w:r>
        <w:r w:rsidRPr="00496164">
          <w:rPr>
            <w:rFonts w:hint="cs"/>
            <w:b/>
            <w:bCs/>
            <w:rtl/>
          </w:rPr>
          <w:t>ي</w:t>
        </w:r>
        <w:r w:rsidRPr="00496164">
          <w:rPr>
            <w:b/>
            <w:bCs/>
            <w:rtl/>
          </w:rPr>
          <w:t>ة الكافية، وما يكفي من الغذاء والفراش والغطاء ولوازم النظافة الصحية الشخصية الجيدة، والرعاية الصحية، والأنشطة في الهواء الطلق، والزيارات الأسرية؛</w:t>
        </w:r>
        <w:r w:rsidRPr="00496164">
          <w:rPr>
            <w:rFonts w:cs="Times New Roman"/>
            <w:b/>
            <w:bCs/>
          </w:rPr>
          <w:t>‬</w:t>
        </w:r>
        <w:r>
          <w:t>‬</w:t>
        </w:r>
        <w:r>
          <w:t>‬</w:t>
        </w:r>
        <w:r>
          <w:t>‬</w:t>
        </w:r>
        <w:r w:rsidR="005146D8">
          <w:t>‬</w:t>
        </w:r>
      </w:dir>
    </w:p>
    <w:p w:rsidR="002C34AB" w:rsidRPr="009D72AA" w:rsidRDefault="002C34AB" w:rsidP="0045092B">
      <w:pPr>
        <w:pStyle w:val="SingleTxtGA"/>
        <w:rPr>
          <w:b/>
          <w:rtl/>
        </w:rPr>
      </w:pPr>
      <w:r w:rsidRPr="000E78F8">
        <w:rPr>
          <w:b/>
          <w:rtl/>
        </w:rPr>
        <w:tab/>
      </w:r>
      <w:dir w:val="rtl">
        <w:r w:rsidRPr="000E78F8">
          <w:rPr>
            <w:rtl/>
          </w:rPr>
          <w:t>(ب)</w:t>
        </w:r>
        <w:r w:rsidR="0045092B">
          <w:rPr>
            <w:b/>
            <w:bCs/>
            <w:rtl/>
          </w:rPr>
          <w:tab/>
        </w:r>
        <w:r>
          <w:rPr>
            <w:rFonts w:hint="cs"/>
            <w:b/>
            <w:bCs/>
            <w:rtl/>
          </w:rPr>
          <w:t xml:space="preserve">تحسين </w:t>
        </w:r>
        <w:r w:rsidRPr="00496164">
          <w:rPr>
            <w:b/>
            <w:bCs/>
            <w:rtl/>
          </w:rPr>
          <w:t xml:space="preserve">الظروف المادية </w:t>
        </w:r>
        <w:r>
          <w:rPr>
            <w:rFonts w:hint="cs"/>
            <w:b/>
            <w:bCs/>
            <w:rtl/>
          </w:rPr>
          <w:t xml:space="preserve">في سجون النساء وزيادة </w:t>
        </w:r>
        <w:r>
          <w:rPr>
            <w:b/>
            <w:bCs/>
            <w:rtl/>
          </w:rPr>
          <w:t>عدد الموظفين المؤهلين</w:t>
        </w:r>
        <w:r w:rsidRPr="00496164">
          <w:rPr>
            <w:b/>
            <w:bCs/>
            <w:rtl/>
          </w:rPr>
          <w:t>،</w:t>
        </w:r>
        <w:r w:rsidR="0045092B">
          <w:rPr>
            <w:b/>
            <w:bCs/>
            <w:rtl/>
          </w:rPr>
          <w:t xml:space="preserve"> </w:t>
        </w:r>
        <w:r>
          <w:rPr>
            <w:rFonts w:hint="cs"/>
            <w:b/>
            <w:bCs/>
            <w:rtl/>
          </w:rPr>
          <w:t>تماشي</w:t>
        </w:r>
        <w:r w:rsidR="00B602F9">
          <w:rPr>
            <w:rFonts w:hint="cs"/>
            <w:b/>
            <w:bCs/>
            <w:rtl/>
          </w:rPr>
          <w:t xml:space="preserve">اً </w:t>
        </w:r>
        <w:r>
          <w:rPr>
            <w:rFonts w:hint="cs"/>
            <w:b/>
            <w:bCs/>
            <w:rtl/>
          </w:rPr>
          <w:t xml:space="preserve">مع </w:t>
        </w:r>
        <w:r w:rsidRPr="00496164">
          <w:rPr>
            <w:b/>
            <w:bCs/>
            <w:rtl/>
          </w:rPr>
          <w:t xml:space="preserve">قواعد الأمم المتحدة لمعاملة السجينات والتدابير غير </w:t>
        </w:r>
        <w:proofErr w:type="spellStart"/>
        <w:r w:rsidRPr="00496164">
          <w:rPr>
            <w:b/>
            <w:bCs/>
            <w:rtl/>
          </w:rPr>
          <w:t>الاحتجازية</w:t>
        </w:r>
        <w:proofErr w:type="spellEnd"/>
        <w:r w:rsidR="0045092B">
          <w:rPr>
            <w:b/>
            <w:bCs/>
            <w:rtl/>
          </w:rPr>
          <w:t xml:space="preserve"> </w:t>
        </w:r>
        <w:r>
          <w:rPr>
            <w:rFonts w:hint="cs"/>
            <w:b/>
            <w:bCs/>
            <w:rtl/>
          </w:rPr>
          <w:t>للمخالفات للقانون</w:t>
        </w:r>
        <w:r w:rsidRPr="00496164">
          <w:rPr>
            <w:b/>
            <w:bCs/>
            <w:rtl/>
          </w:rPr>
          <w:t xml:space="preserve"> (قوا</w:t>
        </w:r>
        <w:r w:rsidR="0045092B">
          <w:rPr>
            <w:b/>
            <w:bCs/>
            <w:rtl/>
          </w:rPr>
          <w:t xml:space="preserve">عد </w:t>
        </w:r>
        <w:proofErr w:type="gramStart"/>
        <w:r w:rsidR="0045092B">
          <w:rPr>
            <w:b/>
            <w:bCs/>
            <w:rtl/>
          </w:rPr>
          <w:t>بانكوك)</w:t>
        </w:r>
        <w:r w:rsidR="0045092B">
          <w:rPr>
            <w:rFonts w:hint="cs"/>
            <w:b/>
            <w:bCs/>
            <w:rtl/>
          </w:rPr>
          <w:t>؛</w:t>
        </w:r>
        <w:proofErr w:type="gramEnd"/>
        <w:r w:rsidR="005146D8">
          <w:t>‬</w:t>
        </w:r>
      </w:dir>
    </w:p>
    <w:p w:rsidR="002C34AB" w:rsidRPr="009D72AA" w:rsidRDefault="002C34AB" w:rsidP="002C34AB">
      <w:pPr>
        <w:pStyle w:val="SingleTxtGA"/>
        <w:rPr>
          <w:b/>
          <w:rtl/>
        </w:rPr>
      </w:pPr>
      <w:r w:rsidRPr="000E78F8">
        <w:rPr>
          <w:b/>
          <w:rtl/>
        </w:rPr>
        <w:tab/>
      </w:r>
      <w:dir w:val="rtl">
        <w:r w:rsidRPr="000E78F8">
          <w:rPr>
            <w:rtl/>
          </w:rPr>
          <w:t>(ج)</w:t>
        </w:r>
        <w:r w:rsidR="0045092B">
          <w:rPr>
            <w:rtl/>
          </w:rPr>
          <w:tab/>
        </w:r>
        <w:r>
          <w:rPr>
            <w:rFonts w:hint="cs"/>
            <w:b/>
            <w:bCs/>
            <w:rtl/>
          </w:rPr>
          <w:t>مراقبة</w:t>
        </w:r>
        <w:r w:rsidRPr="00496164">
          <w:rPr>
            <w:b/>
            <w:bCs/>
            <w:rtl/>
          </w:rPr>
          <w:t xml:space="preserve"> انتشار داء السل، وعزل</w:t>
        </w:r>
        <w:r w:rsidR="0045092B">
          <w:rPr>
            <w:b/>
            <w:bCs/>
            <w:rtl/>
          </w:rPr>
          <w:t xml:space="preserve"> </w:t>
        </w:r>
        <w:r>
          <w:rPr>
            <w:rFonts w:hint="cs"/>
            <w:b/>
            <w:bCs/>
            <w:rtl/>
          </w:rPr>
          <w:t>كل سجين معافَى</w:t>
        </w:r>
        <w:r w:rsidRPr="00496164">
          <w:rPr>
            <w:b/>
            <w:bCs/>
            <w:rtl/>
          </w:rPr>
          <w:t xml:space="preserve"> عن السجناء الذين يعانون من حالات السل المعدية في جميع مرافق الاحتجاز،</w:t>
        </w:r>
        <w:r w:rsidR="0045092B">
          <w:rPr>
            <w:b/>
            <w:bCs/>
            <w:rtl/>
          </w:rPr>
          <w:t xml:space="preserve"> و</w:t>
        </w:r>
        <w:r>
          <w:rPr>
            <w:rFonts w:hint="cs"/>
            <w:b/>
            <w:bCs/>
            <w:rtl/>
          </w:rPr>
          <w:t>تقديم</w:t>
        </w:r>
        <w:r w:rsidRPr="00496164">
          <w:rPr>
            <w:b/>
            <w:bCs/>
            <w:rtl/>
          </w:rPr>
          <w:t xml:space="preserve"> الرعاية الطبية المتخصصة للسجناء الذين يعانون من الأمراض المعدية، و</w:t>
        </w:r>
        <w:r>
          <w:rPr>
            <w:rFonts w:hint="cs"/>
            <w:b/>
            <w:bCs/>
            <w:rtl/>
          </w:rPr>
          <w:t>و</w:t>
        </w:r>
        <w:r w:rsidRPr="00496164">
          <w:rPr>
            <w:b/>
            <w:bCs/>
            <w:rtl/>
          </w:rPr>
          <w:t xml:space="preserve">ضع تدابير مناسبة </w:t>
        </w:r>
        <w:r>
          <w:rPr>
            <w:rFonts w:hint="cs"/>
            <w:b/>
            <w:bCs/>
            <w:rtl/>
          </w:rPr>
          <w:t>و</w:t>
        </w:r>
        <w:r w:rsidRPr="00496164">
          <w:rPr>
            <w:b/>
            <w:bCs/>
            <w:rtl/>
          </w:rPr>
          <w:t xml:space="preserve">فعالة لرصد ومنع توسع نطاق انتشار السل وفيروس نقص المناعة البشرية/الإيدز في مرافق الاحتجاز ومرافق السجون قبل المحاكمة، لا سيما فحص السجناء قبل دخولهم هذه </w:t>
        </w:r>
        <w:proofErr w:type="gramStart"/>
        <w:r w:rsidRPr="00496164">
          <w:rPr>
            <w:b/>
            <w:bCs/>
            <w:rtl/>
          </w:rPr>
          <w:t>المرافق.</w:t>
        </w:r>
        <w:r>
          <w:t>‬</w:t>
        </w:r>
        <w:proofErr w:type="gramEnd"/>
        <w:r w:rsidR="005146D8">
          <w:t>‬</w:t>
        </w:r>
      </w:dir>
    </w:p>
    <w:p w:rsidR="002C34AB" w:rsidRPr="00062DCD" w:rsidRDefault="002C34AB" w:rsidP="0045092B">
      <w:pPr>
        <w:pStyle w:val="H23GA"/>
        <w:rPr>
          <w:b w:val="0"/>
          <w:bCs w:val="0"/>
          <w:rtl/>
        </w:rPr>
      </w:pPr>
      <w:r w:rsidRPr="000E78F8">
        <w:rPr>
          <w:rtl/>
        </w:rPr>
        <w:tab/>
      </w:r>
      <w:r w:rsidRPr="000E78F8">
        <w:rPr>
          <w:rtl/>
        </w:rPr>
        <w:tab/>
      </w:r>
      <w:bookmarkStart w:id="21" w:name="_Toc516758038"/>
      <w:dir w:val="rtl">
        <w:r w:rsidRPr="0045092B">
          <w:rPr>
            <w:rtl/>
          </w:rPr>
          <w:t>الآلية المستقلة لتقديم الشكاوى</w:t>
        </w:r>
        <w:r w:rsidRPr="0045092B">
          <w:t>‬</w:t>
        </w:r>
        <w:bookmarkEnd w:id="21"/>
        <w:r>
          <w:t>‬</w:t>
        </w:r>
        <w:r>
          <w:t>‬</w:t>
        </w:r>
        <w:r>
          <w:t>‬</w:t>
        </w:r>
        <w:r w:rsidR="005146D8">
          <w:t>‬</w:t>
        </w:r>
      </w:dir>
    </w:p>
    <w:p w:rsidR="002C34AB" w:rsidRPr="000E78F8" w:rsidRDefault="002C34AB" w:rsidP="00B602F9">
      <w:pPr>
        <w:pStyle w:val="SingleTxtGA"/>
        <w:rPr>
          <w:rFonts w:eastAsia="Malgun Gothic"/>
          <w:rtl/>
        </w:rPr>
      </w:pPr>
      <w:r w:rsidRPr="000E78F8">
        <w:rPr>
          <w:rtl/>
        </w:rPr>
        <w:t>٣٥-</w:t>
      </w:r>
      <w:r w:rsidRPr="000E78F8">
        <w:rPr>
          <w:rtl/>
        </w:rPr>
        <w:tab/>
        <w:t>تلاحظ اللجنة مع الأسف أن التقارير التي تلقت</w:t>
      </w:r>
      <w:r>
        <w:rPr>
          <w:rFonts w:hint="cs"/>
          <w:rtl/>
        </w:rPr>
        <w:t>ها</w:t>
      </w:r>
      <w:r w:rsidRPr="000E78F8">
        <w:rPr>
          <w:rtl/>
        </w:rPr>
        <w:t xml:space="preserve"> تفيد بأن المنظمات غير الحكومية وث</w:t>
      </w:r>
      <w:r>
        <w:rPr>
          <w:rFonts w:hint="cs"/>
          <w:rtl/>
        </w:rPr>
        <w:t>ّ</w:t>
      </w:r>
      <w:r w:rsidRPr="000E78F8">
        <w:rPr>
          <w:rtl/>
        </w:rPr>
        <w:t>قت في الفترة ٢٠١٣</w:t>
      </w:r>
      <w:r w:rsidR="0045092B">
        <w:rPr>
          <w:rtl/>
        </w:rPr>
        <w:t>-</w:t>
      </w:r>
      <w:r w:rsidR="00B602F9">
        <w:rPr>
          <w:rFonts w:hint="cs"/>
          <w:rtl/>
        </w:rPr>
        <w:t>2017</w:t>
      </w:r>
      <w:r>
        <w:rPr>
          <w:rFonts w:hint="cs"/>
          <w:rtl/>
        </w:rPr>
        <w:t xml:space="preserve"> قرابة</w:t>
      </w:r>
      <w:r w:rsidRPr="000E78F8">
        <w:rPr>
          <w:rtl/>
        </w:rPr>
        <w:t xml:space="preserve"> ثلاثة أضعاف عدد الشكاوى المتعلقة بالتعذيب وسوء المعاملة</w:t>
      </w:r>
      <w:r>
        <w:rPr>
          <w:rFonts w:hint="cs"/>
          <w:rtl/>
        </w:rPr>
        <w:t xml:space="preserve"> التي</w:t>
      </w:r>
      <w:r w:rsidRPr="000E78F8">
        <w:rPr>
          <w:rtl/>
        </w:rPr>
        <w:t xml:space="preserve"> تلق</w:t>
      </w:r>
      <w:r>
        <w:rPr>
          <w:rFonts w:hint="cs"/>
          <w:rtl/>
        </w:rPr>
        <w:t>اها</w:t>
      </w:r>
      <w:r w:rsidR="0045092B">
        <w:rPr>
          <w:rFonts w:hint="cs"/>
          <w:rtl/>
        </w:rPr>
        <w:t xml:space="preserve"> </w:t>
      </w:r>
      <w:r w:rsidRPr="000E78F8">
        <w:rPr>
          <w:rtl/>
        </w:rPr>
        <w:t>المسؤ</w:t>
      </w:r>
      <w:r>
        <w:rPr>
          <w:rtl/>
        </w:rPr>
        <w:t>ولون الحكوميون المعنيون (الموا</w:t>
      </w:r>
      <w:r>
        <w:rPr>
          <w:rFonts w:hint="cs"/>
          <w:rtl/>
        </w:rPr>
        <w:t>د</w:t>
      </w:r>
      <w:r w:rsidRPr="000E78F8">
        <w:rPr>
          <w:rtl/>
        </w:rPr>
        <w:t xml:space="preserve"> ٢، و١٢، و١٣).</w:t>
      </w:r>
    </w:p>
    <w:p w:rsidR="002C34AB" w:rsidRPr="00496164" w:rsidRDefault="002C34AB" w:rsidP="00B602F9">
      <w:pPr>
        <w:pStyle w:val="SingleTxtGA"/>
        <w:rPr>
          <w:bCs/>
          <w:rtl/>
        </w:rPr>
      </w:pPr>
      <w:r w:rsidRPr="000E78F8">
        <w:rPr>
          <w:rtl/>
        </w:rPr>
        <w:lastRenderedPageBreak/>
        <w:t>٣٦-</w:t>
      </w:r>
      <w:r w:rsidRPr="000E78F8">
        <w:rPr>
          <w:rtl/>
        </w:rPr>
        <w:tab/>
      </w:r>
      <w:r w:rsidRPr="00496164">
        <w:rPr>
          <w:bCs/>
          <w:rtl/>
        </w:rPr>
        <w:t>ينبغي للدولة الطرف أن تكفل لجميع الأشخاص، بمن فيهم المحتجزون، إمكانية</w:t>
      </w:r>
      <w:r w:rsidR="0045092B">
        <w:rPr>
          <w:bCs/>
          <w:rtl/>
        </w:rPr>
        <w:t xml:space="preserve"> </w:t>
      </w:r>
      <w:r>
        <w:rPr>
          <w:rFonts w:hint="cs"/>
          <w:bCs/>
          <w:rtl/>
        </w:rPr>
        <w:t>الاستفادة من</w:t>
      </w:r>
      <w:r w:rsidRPr="00496164">
        <w:rPr>
          <w:bCs/>
          <w:rtl/>
        </w:rPr>
        <w:t xml:space="preserve"> آلية </w:t>
      </w:r>
      <w:r>
        <w:rPr>
          <w:rFonts w:hint="cs"/>
          <w:bCs/>
          <w:rtl/>
        </w:rPr>
        <w:t xml:space="preserve">تقديم </w:t>
      </w:r>
      <w:r w:rsidRPr="00496164">
        <w:rPr>
          <w:bCs/>
          <w:rtl/>
        </w:rPr>
        <w:t>الشكاوى التي</w:t>
      </w:r>
      <w:r w:rsidR="0045092B">
        <w:rPr>
          <w:bCs/>
          <w:rtl/>
        </w:rPr>
        <w:t xml:space="preserve"> </w:t>
      </w:r>
      <w:r>
        <w:rPr>
          <w:rFonts w:hint="cs"/>
          <w:bCs/>
          <w:rtl/>
        </w:rPr>
        <w:t>يمكنهم من خلالها</w:t>
      </w:r>
      <w:r w:rsidRPr="00496164">
        <w:rPr>
          <w:bCs/>
          <w:rtl/>
        </w:rPr>
        <w:t xml:space="preserve"> إحالة</w:t>
      </w:r>
      <w:r w:rsidR="0045092B">
        <w:rPr>
          <w:bCs/>
          <w:rtl/>
        </w:rPr>
        <w:t xml:space="preserve"> </w:t>
      </w:r>
      <w:r w:rsidRPr="00496164">
        <w:rPr>
          <w:bCs/>
          <w:rtl/>
        </w:rPr>
        <w:t xml:space="preserve">ادعاءات </w:t>
      </w:r>
      <w:r>
        <w:rPr>
          <w:rFonts w:hint="cs"/>
          <w:bCs/>
          <w:rtl/>
        </w:rPr>
        <w:t>سرية</w:t>
      </w:r>
      <w:r w:rsidR="0045092B">
        <w:rPr>
          <w:rFonts w:hint="cs"/>
          <w:bCs/>
          <w:rtl/>
        </w:rPr>
        <w:t xml:space="preserve"> </w:t>
      </w:r>
      <w:r w:rsidRPr="00496164">
        <w:rPr>
          <w:bCs/>
          <w:rtl/>
        </w:rPr>
        <w:t>متعلقة ب</w:t>
      </w:r>
      <w:r>
        <w:rPr>
          <w:rFonts w:hint="cs"/>
          <w:bCs/>
          <w:rtl/>
        </w:rPr>
        <w:t xml:space="preserve">أعمال </w:t>
      </w:r>
      <w:r w:rsidRPr="00496164">
        <w:rPr>
          <w:bCs/>
          <w:rtl/>
        </w:rPr>
        <w:t>التعذيب أو سوء المعاملة إلى أمين المظالم أو هيئة تحقيق مستقلة أخرى</w:t>
      </w:r>
      <w:r>
        <w:rPr>
          <w:rFonts w:hint="cs"/>
          <w:bCs/>
          <w:rtl/>
        </w:rPr>
        <w:t xml:space="preserve"> بحيث</w:t>
      </w:r>
      <w:r w:rsidRPr="00496164">
        <w:rPr>
          <w:bCs/>
          <w:rtl/>
        </w:rPr>
        <w:t xml:space="preserve"> لا</w:t>
      </w:r>
      <w:r w:rsidR="00B602F9">
        <w:rPr>
          <w:rFonts w:hint="cs"/>
          <w:bCs/>
          <w:rtl/>
        </w:rPr>
        <w:t> </w:t>
      </w:r>
      <w:r>
        <w:rPr>
          <w:rFonts w:hint="cs"/>
          <w:bCs/>
          <w:rtl/>
        </w:rPr>
        <w:t>ي</w:t>
      </w:r>
      <w:r w:rsidRPr="00496164">
        <w:rPr>
          <w:bCs/>
          <w:rtl/>
        </w:rPr>
        <w:t xml:space="preserve">ستطيع مديرو أماكن </w:t>
      </w:r>
      <w:r>
        <w:rPr>
          <w:bCs/>
          <w:rtl/>
        </w:rPr>
        <w:t>سلب الحرية</w:t>
      </w:r>
      <w:r>
        <w:rPr>
          <w:rFonts w:hint="cs"/>
          <w:bCs/>
          <w:rtl/>
        </w:rPr>
        <w:t xml:space="preserve"> التي يوجد فيها</w:t>
      </w:r>
      <w:r w:rsidRPr="00496164">
        <w:rPr>
          <w:bCs/>
          <w:rtl/>
        </w:rPr>
        <w:t xml:space="preserve"> المشتكون</w:t>
      </w:r>
      <w:r w:rsidR="0045092B">
        <w:rPr>
          <w:bCs/>
          <w:rtl/>
        </w:rPr>
        <w:t xml:space="preserve"> </w:t>
      </w:r>
      <w:r>
        <w:rPr>
          <w:rFonts w:hint="cs"/>
          <w:bCs/>
          <w:rtl/>
        </w:rPr>
        <w:t>الاطلاع عليها</w:t>
      </w:r>
      <w:r w:rsidRPr="00496164">
        <w:rPr>
          <w:bCs/>
          <w:rtl/>
        </w:rPr>
        <w:t xml:space="preserve">. </w:t>
      </w:r>
    </w:p>
    <w:p w:rsidR="002C34AB" w:rsidRPr="000E78F8" w:rsidRDefault="002C34AB" w:rsidP="0045092B">
      <w:pPr>
        <w:pStyle w:val="H23GA"/>
        <w:rPr>
          <w:rtl/>
        </w:rPr>
      </w:pPr>
      <w:r w:rsidRPr="000E78F8">
        <w:rPr>
          <w:rtl/>
        </w:rPr>
        <w:tab/>
      </w:r>
      <w:r w:rsidRPr="000E78F8">
        <w:rPr>
          <w:rtl/>
        </w:rPr>
        <w:tab/>
      </w:r>
      <w:bookmarkStart w:id="22" w:name="_Toc516758039"/>
      <w:dir w:val="rtl">
        <w:r w:rsidRPr="0045092B">
          <w:rPr>
            <w:rtl/>
          </w:rPr>
          <w:t>السجناء الذين يقضون حكم</w:t>
        </w:r>
        <w:r w:rsidR="00B602F9">
          <w:rPr>
            <w:rFonts w:hint="cs"/>
            <w:rtl/>
          </w:rPr>
          <w:t xml:space="preserve">اً </w:t>
        </w:r>
        <w:r w:rsidRPr="0045092B">
          <w:rPr>
            <w:rFonts w:hint="cs"/>
            <w:rtl/>
          </w:rPr>
          <w:t>ب</w:t>
        </w:r>
        <w:r w:rsidRPr="0045092B">
          <w:rPr>
            <w:rtl/>
          </w:rPr>
          <w:t>السجن المؤبد</w:t>
        </w:r>
        <w:r w:rsidRPr="0045092B">
          <w:t>‬</w:t>
        </w:r>
        <w:bookmarkEnd w:id="22"/>
        <w:r>
          <w:t>‬</w:t>
        </w:r>
        <w:r>
          <w:t>‬</w:t>
        </w:r>
        <w:r>
          <w:t>‬</w:t>
        </w:r>
        <w:r w:rsidR="005146D8">
          <w:t>‬</w:t>
        </w:r>
      </w:dir>
    </w:p>
    <w:p w:rsidR="002C34AB" w:rsidRPr="000E78F8" w:rsidRDefault="002C34AB" w:rsidP="002C34AB">
      <w:pPr>
        <w:pStyle w:val="SingleTxtGA"/>
        <w:rPr>
          <w:color w:val="26282A"/>
          <w:rtl/>
        </w:rPr>
      </w:pPr>
      <w:r w:rsidRPr="000E78F8">
        <w:rPr>
          <w:rtl/>
        </w:rPr>
        <w:t>٣٧-</w:t>
      </w:r>
      <w:r w:rsidRPr="000E78F8">
        <w:rPr>
          <w:rtl/>
        </w:rPr>
        <w:tab/>
        <w:t>يساور اللجنة القلق إزاء الظروف التقييدية لاحتجاز الأشخاص المحكوم عليهم بالسجن المؤبد، وهي</w:t>
      </w:r>
      <w:r w:rsidR="0045092B">
        <w:rPr>
          <w:rtl/>
        </w:rPr>
        <w:t xml:space="preserve"> </w:t>
      </w:r>
      <w:r>
        <w:rPr>
          <w:rFonts w:hint="cs"/>
          <w:rtl/>
        </w:rPr>
        <w:t>هي ظروف تفرض من خلال</w:t>
      </w:r>
      <w:r>
        <w:rPr>
          <w:rtl/>
        </w:rPr>
        <w:t xml:space="preserve"> نظام خاص</w:t>
      </w:r>
      <w:r w:rsidR="0045092B">
        <w:rPr>
          <w:rtl/>
        </w:rPr>
        <w:t xml:space="preserve"> </w:t>
      </w:r>
      <w:r>
        <w:rPr>
          <w:rFonts w:hint="cs"/>
          <w:rtl/>
        </w:rPr>
        <w:t>في السجن</w:t>
      </w:r>
      <w:r w:rsidRPr="000E78F8">
        <w:rPr>
          <w:rtl/>
        </w:rPr>
        <w:t>، وإزاء الظروف المادية القاسية جد</w:t>
      </w:r>
      <w:r w:rsidR="00B602F9">
        <w:rPr>
          <w:rtl/>
        </w:rPr>
        <w:t xml:space="preserve">اً </w:t>
      </w:r>
      <w:r w:rsidRPr="000E78F8">
        <w:rPr>
          <w:rtl/>
        </w:rPr>
        <w:t>لنزلاء هذه السجون بالمقارنة مع نزلاء السجون العامة. وتشعر اللجنة أيض</w:t>
      </w:r>
      <w:r w:rsidR="00B602F9">
        <w:rPr>
          <w:rtl/>
        </w:rPr>
        <w:t xml:space="preserve">اً </w:t>
      </w:r>
      <w:r w:rsidRPr="000E78F8">
        <w:rPr>
          <w:rtl/>
        </w:rPr>
        <w:t xml:space="preserve">بالقلق إزاء كون هذه الفئة من السجناء يودعون في مرافق الاحتجاز </w:t>
      </w:r>
      <w:r>
        <w:rPr>
          <w:rtl/>
        </w:rPr>
        <w:t>السابق للمحاكمة</w:t>
      </w:r>
      <w:r w:rsidRPr="000E78F8">
        <w:rPr>
          <w:rtl/>
        </w:rPr>
        <w:t>، وهي مرافق تتيح فرص</w:t>
      </w:r>
      <w:r w:rsidR="00B602F9">
        <w:rPr>
          <w:rtl/>
        </w:rPr>
        <w:t xml:space="preserve">اً </w:t>
      </w:r>
      <w:r w:rsidRPr="000E78F8">
        <w:rPr>
          <w:rtl/>
        </w:rPr>
        <w:t>محدودة للغاية للاتصال بالعالم الخارجي (المواد 2، و11، و16).</w:t>
      </w:r>
    </w:p>
    <w:p w:rsidR="002C34AB" w:rsidRPr="00496164" w:rsidRDefault="002C34AB" w:rsidP="0045092B">
      <w:pPr>
        <w:pStyle w:val="SingleTxtGA"/>
        <w:rPr>
          <w:bCs/>
          <w:rtl/>
        </w:rPr>
      </w:pPr>
      <w:r w:rsidRPr="000E78F8">
        <w:rPr>
          <w:rtl/>
        </w:rPr>
        <w:t>٣٨</w:t>
      </w:r>
      <w:r w:rsidR="0045092B">
        <w:rPr>
          <w:rtl/>
        </w:rPr>
        <w:t>-</w:t>
      </w:r>
      <w:r w:rsidR="0045092B">
        <w:rPr>
          <w:rtl/>
        </w:rPr>
        <w:tab/>
      </w:r>
      <w:r w:rsidRPr="00496164">
        <w:rPr>
          <w:bCs/>
          <w:rtl/>
        </w:rPr>
        <w:t>ينبغي للدولة الطرف أن</w:t>
      </w:r>
      <w:r>
        <w:rPr>
          <w:rFonts w:hint="cs"/>
          <w:bCs/>
          <w:rtl/>
        </w:rPr>
        <w:t xml:space="preserve"> تقوم بما يلي</w:t>
      </w:r>
      <w:r w:rsidRPr="00496164">
        <w:rPr>
          <w:bCs/>
          <w:rtl/>
        </w:rPr>
        <w:t>:</w:t>
      </w:r>
    </w:p>
    <w:p w:rsidR="002C34AB" w:rsidRPr="00496164" w:rsidRDefault="002C34AB" w:rsidP="0045092B">
      <w:pPr>
        <w:pStyle w:val="SingleTxtGA"/>
        <w:rPr>
          <w:b/>
          <w:bCs/>
          <w:rtl/>
        </w:rPr>
      </w:pPr>
      <w:r w:rsidRPr="000E78F8">
        <w:rPr>
          <w:b/>
          <w:rtl/>
        </w:rPr>
        <w:tab/>
      </w:r>
      <w:r w:rsidRPr="000E78F8">
        <w:rPr>
          <w:rtl/>
        </w:rPr>
        <w:t>(أ)</w:t>
      </w:r>
      <w:r w:rsidR="0045092B">
        <w:rPr>
          <w:b/>
          <w:bCs/>
          <w:rtl/>
        </w:rPr>
        <w:tab/>
      </w:r>
      <w:r w:rsidRPr="00496164">
        <w:rPr>
          <w:b/>
          <w:bCs/>
          <w:rtl/>
        </w:rPr>
        <w:t>ضم</w:t>
      </w:r>
      <w:r>
        <w:rPr>
          <w:rFonts w:hint="cs"/>
          <w:b/>
          <w:bCs/>
          <w:rtl/>
        </w:rPr>
        <w:t>ا</w:t>
      </w:r>
      <w:r w:rsidRPr="00496164">
        <w:rPr>
          <w:b/>
          <w:bCs/>
          <w:rtl/>
        </w:rPr>
        <w:t>ن</w:t>
      </w:r>
      <w:r w:rsidR="0045092B">
        <w:rPr>
          <w:b/>
          <w:bCs/>
          <w:rtl/>
        </w:rPr>
        <w:t xml:space="preserve"> </w:t>
      </w:r>
      <w:r>
        <w:rPr>
          <w:rFonts w:hint="cs"/>
          <w:b/>
          <w:bCs/>
          <w:rtl/>
        </w:rPr>
        <w:t>تمتع</w:t>
      </w:r>
      <w:r w:rsidRPr="00496164">
        <w:rPr>
          <w:b/>
          <w:bCs/>
          <w:rtl/>
        </w:rPr>
        <w:t xml:space="preserve"> السجناء المحكوم عليهم</w:t>
      </w:r>
      <w:r w:rsidR="0045092B">
        <w:rPr>
          <w:b/>
          <w:bCs/>
          <w:rtl/>
        </w:rPr>
        <w:t xml:space="preserve"> </w:t>
      </w:r>
      <w:r>
        <w:rPr>
          <w:rFonts w:hint="cs"/>
          <w:b/>
          <w:bCs/>
          <w:rtl/>
        </w:rPr>
        <w:t>ب</w:t>
      </w:r>
      <w:r w:rsidRPr="00496164">
        <w:rPr>
          <w:b/>
          <w:bCs/>
          <w:rtl/>
        </w:rPr>
        <w:t>المؤبد</w:t>
      </w:r>
      <w:r w:rsidR="0045092B">
        <w:rPr>
          <w:b/>
          <w:bCs/>
          <w:rtl/>
        </w:rPr>
        <w:t xml:space="preserve"> </w:t>
      </w:r>
      <w:r>
        <w:rPr>
          <w:rFonts w:hint="cs"/>
          <w:b/>
          <w:bCs/>
          <w:rtl/>
        </w:rPr>
        <w:t>بإمكانية الاستفادة من</w:t>
      </w:r>
      <w:r w:rsidRPr="00496164">
        <w:rPr>
          <w:b/>
          <w:bCs/>
          <w:rtl/>
        </w:rPr>
        <w:t xml:space="preserve"> نظام الأنشطة الهادفة المنظمة خارج زنزانتهم؛</w:t>
      </w:r>
    </w:p>
    <w:p w:rsidR="002C34AB" w:rsidRPr="00496164" w:rsidRDefault="002C34AB" w:rsidP="0045092B">
      <w:pPr>
        <w:pStyle w:val="SingleTxtGA"/>
        <w:rPr>
          <w:b/>
          <w:bCs/>
          <w:rtl/>
        </w:rPr>
      </w:pPr>
      <w:r w:rsidRPr="000E78F8">
        <w:rPr>
          <w:b/>
          <w:rtl/>
        </w:rPr>
        <w:tab/>
      </w:r>
      <w:dir w:val="rtl">
        <w:r w:rsidRPr="000E78F8">
          <w:rPr>
            <w:rtl/>
          </w:rPr>
          <w:t>(ب)</w:t>
        </w:r>
        <w:r w:rsidR="0045092B">
          <w:rPr>
            <w:b/>
            <w:bCs/>
            <w:rtl/>
          </w:rPr>
          <w:tab/>
        </w:r>
        <w:r>
          <w:rPr>
            <w:rFonts w:hint="cs"/>
            <w:b/>
            <w:bCs/>
            <w:rtl/>
          </w:rPr>
          <w:t>ا</w:t>
        </w:r>
        <w:r w:rsidRPr="00496164">
          <w:rPr>
            <w:b/>
            <w:bCs/>
            <w:rtl/>
          </w:rPr>
          <w:t>تخ</w:t>
        </w:r>
        <w:r>
          <w:rPr>
            <w:rFonts w:hint="cs"/>
            <w:b/>
            <w:bCs/>
            <w:rtl/>
          </w:rPr>
          <w:t>ا</w:t>
        </w:r>
        <w:r w:rsidRPr="00496164">
          <w:rPr>
            <w:b/>
            <w:bCs/>
            <w:rtl/>
          </w:rPr>
          <w:t>ذ</w:t>
        </w:r>
        <w:r w:rsidR="0045092B">
          <w:rPr>
            <w:b/>
            <w:bCs/>
            <w:rtl/>
          </w:rPr>
          <w:t xml:space="preserve"> </w:t>
        </w:r>
        <w:r w:rsidRPr="00496164">
          <w:rPr>
            <w:b/>
            <w:bCs/>
            <w:rtl/>
          </w:rPr>
          <w:t>تدابير</w:t>
        </w:r>
        <w:r w:rsidR="0045092B">
          <w:rPr>
            <w:b/>
            <w:bCs/>
            <w:rtl/>
          </w:rPr>
          <w:t xml:space="preserve"> </w:t>
        </w:r>
        <w:r>
          <w:rPr>
            <w:rFonts w:hint="cs"/>
            <w:b/>
            <w:bCs/>
            <w:rtl/>
          </w:rPr>
          <w:t>ترمي</w:t>
        </w:r>
        <w:r w:rsidRPr="00496164">
          <w:rPr>
            <w:b/>
            <w:bCs/>
            <w:rtl/>
          </w:rPr>
          <w:t xml:space="preserve"> إلى إدماج السجناء الذين يقضون عقوبة السجن المؤبد مع عموم نزلاء السجون؛</w:t>
        </w:r>
        <w:r w:rsidRPr="00496164">
          <w:rPr>
            <w:rFonts w:cs="Times New Roman"/>
            <w:b/>
            <w:bCs/>
          </w:rPr>
          <w:t>‬</w:t>
        </w:r>
        <w:r>
          <w:t>‬</w:t>
        </w:r>
        <w:r>
          <w:t>‬</w:t>
        </w:r>
        <w:r>
          <w:t>‬</w:t>
        </w:r>
        <w:r w:rsidR="005146D8">
          <w:t>‬</w:t>
        </w:r>
      </w:dir>
    </w:p>
    <w:p w:rsidR="002C34AB" w:rsidRPr="009D72AA" w:rsidRDefault="002C34AB" w:rsidP="0045092B">
      <w:pPr>
        <w:pStyle w:val="SingleTxtGA"/>
        <w:rPr>
          <w:b/>
          <w:rtl/>
        </w:rPr>
      </w:pPr>
      <w:r w:rsidRPr="000E78F8">
        <w:rPr>
          <w:b/>
          <w:rtl/>
        </w:rPr>
        <w:tab/>
      </w:r>
      <w:dir w:val="rtl">
        <w:r w:rsidRPr="000E78F8">
          <w:rPr>
            <w:rtl/>
          </w:rPr>
          <w:t>(ج)</w:t>
        </w:r>
        <w:r w:rsidR="0045092B">
          <w:rPr>
            <w:b/>
            <w:bCs/>
            <w:rtl/>
          </w:rPr>
          <w:tab/>
        </w:r>
        <w:r>
          <w:rPr>
            <w:rFonts w:hint="cs"/>
            <w:b/>
            <w:bCs/>
            <w:rtl/>
          </w:rPr>
          <w:t>ال</w:t>
        </w:r>
        <w:r w:rsidRPr="00496164">
          <w:rPr>
            <w:b/>
            <w:bCs/>
            <w:rtl/>
          </w:rPr>
          <w:t xml:space="preserve">نظر في </w:t>
        </w:r>
        <w:r>
          <w:rPr>
            <w:rFonts w:hint="cs"/>
            <w:b/>
            <w:bCs/>
            <w:rtl/>
          </w:rPr>
          <w:t xml:space="preserve">إمكانية </w:t>
        </w:r>
        <w:r w:rsidRPr="00496164">
          <w:rPr>
            <w:b/>
            <w:bCs/>
            <w:rtl/>
          </w:rPr>
          <w:t>تعديل قانون العقوبات لإعادة النظر في النظام الخاص بالأشخاص الذين يقضون حكم</w:t>
        </w:r>
        <w:r w:rsidR="00B602F9">
          <w:rPr>
            <w:b/>
            <w:bCs/>
            <w:rtl/>
          </w:rPr>
          <w:t xml:space="preserve">اً </w:t>
        </w:r>
        <w:r w:rsidRPr="00496164">
          <w:rPr>
            <w:b/>
            <w:bCs/>
            <w:rtl/>
          </w:rPr>
          <w:t xml:space="preserve">بالسجن </w:t>
        </w:r>
        <w:proofErr w:type="gramStart"/>
        <w:r w:rsidRPr="00496164">
          <w:rPr>
            <w:b/>
            <w:bCs/>
            <w:rtl/>
          </w:rPr>
          <w:t>المؤبد.</w:t>
        </w:r>
        <w:r>
          <w:t>‬</w:t>
        </w:r>
        <w:proofErr w:type="gramEnd"/>
        <w:r w:rsidR="005146D8">
          <w:t>‬</w:t>
        </w:r>
      </w:dir>
    </w:p>
    <w:p w:rsidR="002C34AB" w:rsidRPr="000E78F8" w:rsidRDefault="002C34AB" w:rsidP="0045092B">
      <w:pPr>
        <w:pStyle w:val="H23GA"/>
        <w:rPr>
          <w:rtl/>
        </w:rPr>
      </w:pPr>
      <w:r w:rsidRPr="000E78F8">
        <w:rPr>
          <w:rtl/>
        </w:rPr>
        <w:tab/>
      </w:r>
      <w:r w:rsidRPr="000E78F8">
        <w:rPr>
          <w:rtl/>
        </w:rPr>
        <w:tab/>
      </w:r>
      <w:bookmarkStart w:id="23" w:name="_Toc516758040"/>
      <w:dir w:val="rtl">
        <w:r w:rsidRPr="0045092B">
          <w:rPr>
            <w:rtl/>
          </w:rPr>
          <w:t>قضاء الأحداث</w:t>
        </w:r>
        <w:r w:rsidRPr="0045092B">
          <w:t>‬</w:t>
        </w:r>
        <w:bookmarkEnd w:id="23"/>
        <w:r>
          <w:t>‬</w:t>
        </w:r>
        <w:r>
          <w:t>‬</w:t>
        </w:r>
        <w:r>
          <w:t>‬</w:t>
        </w:r>
        <w:r w:rsidR="005146D8">
          <w:t>‬</w:t>
        </w:r>
      </w:dir>
    </w:p>
    <w:p w:rsidR="002C34AB" w:rsidRPr="000E78F8" w:rsidRDefault="002C34AB" w:rsidP="002C34AB">
      <w:pPr>
        <w:pStyle w:val="SingleTxtGA"/>
        <w:rPr>
          <w:rtl/>
        </w:rPr>
      </w:pPr>
      <w:r w:rsidRPr="000E78F8">
        <w:rPr>
          <w:rtl/>
        </w:rPr>
        <w:t>٣٩</w:t>
      </w:r>
      <w:r w:rsidRPr="0045092B">
        <w:rPr>
          <w:spacing w:val="-4"/>
          <w:rtl/>
        </w:rPr>
        <w:t>-</w:t>
      </w:r>
      <w:r w:rsidRPr="0045092B">
        <w:rPr>
          <w:spacing w:val="-4"/>
          <w:rtl/>
        </w:rPr>
        <w:tab/>
      </w:r>
      <w:r w:rsidRPr="0045092B">
        <w:rPr>
          <w:rFonts w:hint="cs"/>
          <w:spacing w:val="-4"/>
          <w:rtl/>
        </w:rPr>
        <w:t xml:space="preserve"> إن</w:t>
      </w:r>
      <w:r w:rsidRPr="0045092B">
        <w:rPr>
          <w:spacing w:val="-4"/>
          <w:rtl/>
        </w:rPr>
        <w:t xml:space="preserve"> اللجنة</w:t>
      </w:r>
      <w:r w:rsidRPr="0045092B">
        <w:rPr>
          <w:rFonts w:hint="cs"/>
          <w:spacing w:val="-4"/>
          <w:rtl/>
        </w:rPr>
        <w:t>، إذ تحيط علم</w:t>
      </w:r>
      <w:r w:rsidR="00B602F9">
        <w:rPr>
          <w:rFonts w:hint="cs"/>
          <w:spacing w:val="-4"/>
          <w:rtl/>
        </w:rPr>
        <w:t xml:space="preserve">اً </w:t>
      </w:r>
      <w:r w:rsidRPr="0045092B">
        <w:rPr>
          <w:rFonts w:hint="cs"/>
          <w:spacing w:val="-4"/>
          <w:rtl/>
        </w:rPr>
        <w:t>ب</w:t>
      </w:r>
      <w:r w:rsidRPr="0045092B">
        <w:rPr>
          <w:spacing w:val="-4"/>
          <w:rtl/>
        </w:rPr>
        <w:t>اعتماد برنامج إصلاح نظام قضاء الأحداث ٢٠١٧-٢٠٢١ والبرامج ال</w:t>
      </w:r>
      <w:r w:rsidRPr="0045092B">
        <w:rPr>
          <w:rFonts w:hint="cs"/>
          <w:spacing w:val="-4"/>
          <w:rtl/>
        </w:rPr>
        <w:t>حالية</w:t>
      </w:r>
      <w:r w:rsidRPr="0045092B">
        <w:rPr>
          <w:spacing w:val="-4"/>
          <w:rtl/>
        </w:rPr>
        <w:t xml:space="preserve"> لبناء القدرات في مجال قضاء الأحداث،</w:t>
      </w:r>
      <w:r w:rsidR="0045092B" w:rsidRPr="0045092B">
        <w:rPr>
          <w:spacing w:val="-4"/>
          <w:rtl/>
        </w:rPr>
        <w:t xml:space="preserve"> </w:t>
      </w:r>
      <w:r w:rsidRPr="0045092B">
        <w:rPr>
          <w:rFonts w:hint="cs"/>
          <w:spacing w:val="-4"/>
          <w:rtl/>
        </w:rPr>
        <w:t>تشعر بالقلق</w:t>
      </w:r>
      <w:r w:rsidR="0045092B" w:rsidRPr="0045092B">
        <w:rPr>
          <w:rFonts w:hint="cs"/>
          <w:spacing w:val="-4"/>
          <w:rtl/>
        </w:rPr>
        <w:t xml:space="preserve"> </w:t>
      </w:r>
      <w:r w:rsidRPr="0045092B">
        <w:rPr>
          <w:rFonts w:hint="cs"/>
          <w:spacing w:val="-4"/>
          <w:rtl/>
        </w:rPr>
        <w:t xml:space="preserve">لافتقار </w:t>
      </w:r>
      <w:r w:rsidRPr="0045092B">
        <w:rPr>
          <w:spacing w:val="-4"/>
          <w:rtl/>
        </w:rPr>
        <w:t>نظام العدالة</w:t>
      </w:r>
      <w:r w:rsidRPr="000E78F8">
        <w:rPr>
          <w:rtl/>
        </w:rPr>
        <w:t xml:space="preserve"> الجنائية للأحداث</w:t>
      </w:r>
      <w:r w:rsidR="0045092B">
        <w:rPr>
          <w:rtl/>
        </w:rPr>
        <w:t xml:space="preserve"> </w:t>
      </w:r>
      <w:r w:rsidRPr="000E78F8">
        <w:rPr>
          <w:rtl/>
        </w:rPr>
        <w:t xml:space="preserve">إلى محاكم الأحداث والقضاة المتخصصين في هذا النوع من القضاء. </w:t>
      </w:r>
      <w:r>
        <w:rPr>
          <w:rFonts w:hint="cs"/>
          <w:rtl/>
        </w:rPr>
        <w:t xml:space="preserve">وتشعر </w:t>
      </w:r>
      <w:r w:rsidRPr="000E78F8">
        <w:rPr>
          <w:rtl/>
        </w:rPr>
        <w:t xml:space="preserve">اللجنة </w:t>
      </w:r>
      <w:r>
        <w:rPr>
          <w:rFonts w:hint="cs"/>
          <w:rtl/>
        </w:rPr>
        <w:t>ب</w:t>
      </w:r>
      <w:r>
        <w:rPr>
          <w:rtl/>
        </w:rPr>
        <w:t>القلق أيض</w:t>
      </w:r>
      <w:r w:rsidR="00B602F9">
        <w:rPr>
          <w:rtl/>
        </w:rPr>
        <w:t xml:space="preserve">اً </w:t>
      </w:r>
      <w:r>
        <w:rPr>
          <w:rtl/>
        </w:rPr>
        <w:t xml:space="preserve">إزاء </w:t>
      </w:r>
      <w:r>
        <w:rPr>
          <w:rFonts w:hint="cs"/>
          <w:rtl/>
        </w:rPr>
        <w:t>ال</w:t>
      </w:r>
      <w:r w:rsidRPr="000E78F8">
        <w:rPr>
          <w:rtl/>
        </w:rPr>
        <w:t>تقارير</w:t>
      </w:r>
      <w:r>
        <w:rPr>
          <w:rFonts w:hint="cs"/>
          <w:rtl/>
        </w:rPr>
        <w:t xml:space="preserve"> التي</w:t>
      </w:r>
      <w:r w:rsidRPr="000E78F8">
        <w:rPr>
          <w:rtl/>
        </w:rPr>
        <w:t xml:space="preserve"> تفيد بأن الأطفال يودعون </w:t>
      </w:r>
      <w:r>
        <w:rPr>
          <w:rFonts w:hint="cs"/>
          <w:rtl/>
        </w:rPr>
        <w:t xml:space="preserve">في كثير من الأحيان </w:t>
      </w:r>
      <w:r w:rsidRPr="000E78F8">
        <w:rPr>
          <w:rtl/>
        </w:rPr>
        <w:t xml:space="preserve">رهن الاحتجاز السابق للمحاكمة </w:t>
      </w:r>
      <w:r>
        <w:rPr>
          <w:rFonts w:hint="cs"/>
          <w:rtl/>
        </w:rPr>
        <w:t>و</w:t>
      </w:r>
      <w:r w:rsidRPr="000E78F8">
        <w:rPr>
          <w:rtl/>
        </w:rPr>
        <w:t>في زنزانات الحبس</w:t>
      </w:r>
      <w:r>
        <w:rPr>
          <w:rtl/>
        </w:rPr>
        <w:t xml:space="preserve"> الانفرادي</w:t>
      </w:r>
      <w:r w:rsidR="0045092B">
        <w:rPr>
          <w:rtl/>
        </w:rPr>
        <w:t xml:space="preserve"> </w:t>
      </w:r>
      <w:r>
        <w:rPr>
          <w:rFonts w:hint="cs"/>
          <w:rtl/>
        </w:rPr>
        <w:t>في</w:t>
      </w:r>
      <w:r>
        <w:rPr>
          <w:rtl/>
        </w:rPr>
        <w:t xml:space="preserve"> سجن الأحداث </w:t>
      </w:r>
      <w:r>
        <w:rPr>
          <w:rFonts w:hint="cs"/>
          <w:rtl/>
        </w:rPr>
        <w:t>ب</w:t>
      </w:r>
      <w:r w:rsidRPr="000E78F8">
        <w:rPr>
          <w:rtl/>
        </w:rPr>
        <w:t xml:space="preserve">اعتبار ذلك </w:t>
      </w:r>
      <w:r>
        <w:rPr>
          <w:rtl/>
        </w:rPr>
        <w:t>إجراء</w:t>
      </w:r>
      <w:r w:rsidR="0045092B">
        <w:rPr>
          <w:rFonts w:hint="cs"/>
          <w:rtl/>
        </w:rPr>
        <w:t xml:space="preserve"> </w:t>
      </w:r>
      <w:r>
        <w:rPr>
          <w:rtl/>
        </w:rPr>
        <w:t>تأديبي</w:t>
      </w:r>
      <w:r w:rsidR="00B602F9">
        <w:rPr>
          <w:rFonts w:hint="cs"/>
          <w:rtl/>
        </w:rPr>
        <w:t xml:space="preserve">اً، </w:t>
      </w:r>
      <w:r w:rsidRPr="000E78F8">
        <w:rPr>
          <w:rtl/>
        </w:rPr>
        <w:t>وإزاء حالات سوء المعاملة، بما فيها العقاب البدني، التي لا تزال التقارير تشير إليها، وإزاء عدم</w:t>
      </w:r>
      <w:r w:rsidR="0045092B">
        <w:rPr>
          <w:rtl/>
        </w:rPr>
        <w:t xml:space="preserve"> </w:t>
      </w:r>
      <w:r>
        <w:rPr>
          <w:rFonts w:hint="cs"/>
          <w:rtl/>
        </w:rPr>
        <w:t>إتاحة</w:t>
      </w:r>
      <w:r w:rsidRPr="000E78F8">
        <w:rPr>
          <w:rtl/>
        </w:rPr>
        <w:t xml:space="preserve"> آليات فعالة لتقديم الشكاوى</w:t>
      </w:r>
      <w:r w:rsidR="0045092B">
        <w:rPr>
          <w:rtl/>
        </w:rPr>
        <w:t xml:space="preserve"> </w:t>
      </w:r>
      <w:r w:rsidRPr="000E78F8">
        <w:rPr>
          <w:rtl/>
        </w:rPr>
        <w:t xml:space="preserve">للمحتجزين الأحداث (المواد ١١، و١٢، و١٦). </w:t>
      </w:r>
      <w:r w:rsidRPr="000E78F8">
        <w:rPr>
          <w:rFonts w:cs="Times New Roman"/>
        </w:rPr>
        <w:t>‬</w:t>
      </w:r>
      <w:r>
        <w:t>‬</w:t>
      </w:r>
    </w:p>
    <w:p w:rsidR="002C34AB" w:rsidRPr="000E78F8" w:rsidRDefault="002C34AB" w:rsidP="002C34AB">
      <w:pPr>
        <w:pStyle w:val="SingleTxtGA"/>
        <w:rPr>
          <w:b/>
          <w:rtl/>
        </w:rPr>
      </w:pPr>
      <w:r w:rsidRPr="000E78F8">
        <w:rPr>
          <w:rtl/>
        </w:rPr>
        <w:t>٤٠</w:t>
      </w:r>
      <w:r w:rsidR="0045092B">
        <w:rPr>
          <w:rtl/>
        </w:rPr>
        <w:t>-</w:t>
      </w:r>
      <w:r w:rsidR="0045092B">
        <w:rPr>
          <w:rtl/>
        </w:rPr>
        <w:tab/>
      </w:r>
      <w:r w:rsidRPr="00496164">
        <w:rPr>
          <w:bCs/>
          <w:rtl/>
        </w:rPr>
        <w:t>تحث اللجنة الدولة الطرف على</w:t>
      </w:r>
      <w:r w:rsidR="0045092B">
        <w:rPr>
          <w:bCs/>
          <w:rtl/>
        </w:rPr>
        <w:t xml:space="preserve"> </w:t>
      </w:r>
      <w:r>
        <w:rPr>
          <w:rFonts w:hint="cs"/>
          <w:bCs/>
          <w:rtl/>
        </w:rPr>
        <w:t>ما يلي</w:t>
      </w:r>
      <w:r w:rsidRPr="00496164">
        <w:rPr>
          <w:bCs/>
          <w:rtl/>
        </w:rPr>
        <w:t>:</w:t>
      </w:r>
    </w:p>
    <w:p w:rsidR="002C34AB" w:rsidRPr="00496164" w:rsidRDefault="002C34AB" w:rsidP="0045092B">
      <w:pPr>
        <w:pStyle w:val="SingleTxtGA"/>
        <w:rPr>
          <w:b/>
          <w:bCs/>
          <w:rtl/>
        </w:rPr>
      </w:pPr>
      <w:r w:rsidRPr="000E78F8">
        <w:rPr>
          <w:b/>
          <w:rtl/>
        </w:rPr>
        <w:tab/>
      </w:r>
      <w:dir w:val="rtl">
        <w:r w:rsidRPr="000E78F8">
          <w:rPr>
            <w:rtl/>
          </w:rPr>
          <w:t>(أ)</w:t>
        </w:r>
        <w:r w:rsidR="0045092B">
          <w:rPr>
            <w:b/>
            <w:bCs/>
            <w:rtl/>
          </w:rPr>
          <w:tab/>
        </w:r>
        <w:r>
          <w:rPr>
            <w:rFonts w:hint="cs"/>
            <w:b/>
            <w:bCs/>
            <w:rtl/>
          </w:rPr>
          <w:t>إنشاء ن</w:t>
        </w:r>
        <w:r w:rsidRPr="00496164">
          <w:rPr>
            <w:b/>
            <w:bCs/>
            <w:rtl/>
          </w:rPr>
          <w:t>ظام</w:t>
        </w:r>
        <w:r w:rsidR="0045092B">
          <w:rPr>
            <w:rFonts w:hint="cs"/>
            <w:b/>
            <w:bCs/>
            <w:rtl/>
          </w:rPr>
          <w:t xml:space="preserve"> </w:t>
        </w:r>
        <w:r w:rsidRPr="00496164">
          <w:rPr>
            <w:b/>
            <w:bCs/>
            <w:rtl/>
          </w:rPr>
          <w:t>لعدالة لل</w:t>
        </w:r>
        <w:r>
          <w:rPr>
            <w:b/>
            <w:bCs/>
            <w:rtl/>
          </w:rPr>
          <w:t xml:space="preserve">أحداث </w:t>
        </w:r>
        <w:r>
          <w:rPr>
            <w:rFonts w:hint="cs"/>
            <w:b/>
            <w:bCs/>
            <w:rtl/>
          </w:rPr>
          <w:t>يكون فعال</w:t>
        </w:r>
        <w:r w:rsidR="00B602F9">
          <w:rPr>
            <w:rFonts w:hint="cs"/>
            <w:b/>
            <w:bCs/>
            <w:rtl/>
          </w:rPr>
          <w:t xml:space="preserve">اً </w:t>
        </w:r>
        <w:r>
          <w:rPr>
            <w:rFonts w:hint="cs"/>
            <w:b/>
            <w:bCs/>
            <w:rtl/>
          </w:rPr>
          <w:t>ويؤدي عمله بصورة جيدة و</w:t>
        </w:r>
        <w:r>
          <w:rPr>
            <w:b/>
            <w:bCs/>
            <w:rtl/>
          </w:rPr>
          <w:t>يتماشى والمعايير الدولية،</w:t>
        </w:r>
        <w:r w:rsidRPr="00496164">
          <w:rPr>
            <w:b/>
            <w:bCs/>
            <w:rtl/>
          </w:rPr>
          <w:t xml:space="preserve"> بما فيها قواعد الأمم المتحدة النموذجية الدنيا لإدارة شؤون قضاء الأحداث (قواعد </w:t>
        </w:r>
        <w:proofErr w:type="gramStart"/>
        <w:r w:rsidRPr="00496164">
          <w:rPr>
            <w:b/>
            <w:bCs/>
            <w:rtl/>
          </w:rPr>
          <w:t>بيجين)،</w:t>
        </w:r>
        <w:proofErr w:type="gramEnd"/>
        <w:r w:rsidRPr="00496164">
          <w:rPr>
            <w:b/>
            <w:bCs/>
            <w:rtl/>
          </w:rPr>
          <w:t xml:space="preserve"> ومبادئ الأمم المتحدة التوجيهية لمنع جنوح الأحداث (مبادئ الرياض التوجيهية)؛</w:t>
        </w:r>
        <w:r w:rsidRPr="00496164">
          <w:rPr>
            <w:rFonts w:cs="Times New Roman"/>
            <w:b/>
            <w:bCs/>
          </w:rPr>
          <w:t>‬</w:t>
        </w:r>
        <w:r>
          <w:t>‬</w:t>
        </w:r>
        <w:r>
          <w:t>‬</w:t>
        </w:r>
        <w:r>
          <w:t>‬</w:t>
        </w:r>
        <w:r w:rsidR="005146D8">
          <w:t>‬</w:t>
        </w:r>
      </w:dir>
    </w:p>
    <w:p w:rsidR="002C34AB" w:rsidRPr="00496164" w:rsidRDefault="002C34AB" w:rsidP="0045092B">
      <w:pPr>
        <w:pStyle w:val="SingleTxtGA"/>
        <w:rPr>
          <w:b/>
          <w:bCs/>
          <w:rtl/>
        </w:rPr>
      </w:pPr>
      <w:r w:rsidRPr="000E78F8">
        <w:rPr>
          <w:b/>
          <w:rtl/>
        </w:rPr>
        <w:tab/>
      </w:r>
      <w:dir w:val="rtl">
        <w:r w:rsidRPr="000E78F8">
          <w:rPr>
            <w:rtl/>
          </w:rPr>
          <w:t>(ب)</w:t>
        </w:r>
        <w:r w:rsidR="0045092B">
          <w:rPr>
            <w:b/>
            <w:bCs/>
            <w:rtl/>
          </w:rPr>
          <w:tab/>
        </w:r>
        <w:r>
          <w:rPr>
            <w:rFonts w:hint="cs"/>
            <w:b/>
            <w:bCs/>
            <w:rtl/>
          </w:rPr>
          <w:t>ج</w:t>
        </w:r>
        <w:r w:rsidRPr="00496164">
          <w:rPr>
            <w:b/>
            <w:bCs/>
            <w:rtl/>
          </w:rPr>
          <w:t>عل تشريعاتها وممارستها بخصوص الحبس الانفرادي منسجمة مع المعايير الدولية</w:t>
        </w:r>
        <w:r>
          <w:rPr>
            <w:rFonts w:hint="cs"/>
            <w:b/>
            <w:bCs/>
            <w:rtl/>
          </w:rPr>
          <w:t>،</w:t>
        </w:r>
        <w:r w:rsidRPr="00496164">
          <w:rPr>
            <w:b/>
            <w:bCs/>
            <w:rtl/>
          </w:rPr>
          <w:t xml:space="preserve"> وذلك بإلغاء حبس الأحداث انفرادياً في القانون والممارسة؛</w:t>
        </w:r>
        <w:r w:rsidRPr="00496164">
          <w:rPr>
            <w:rFonts w:cs="Times New Roman"/>
            <w:b/>
            <w:bCs/>
          </w:rPr>
          <w:t>‬</w:t>
        </w:r>
        <w:r>
          <w:t>‬</w:t>
        </w:r>
        <w:r>
          <w:t>‬</w:t>
        </w:r>
        <w:r>
          <w:t>‬</w:t>
        </w:r>
        <w:r w:rsidR="005146D8">
          <w:t>‬</w:t>
        </w:r>
      </w:dir>
    </w:p>
    <w:p w:rsidR="002C34AB" w:rsidRPr="00496164" w:rsidRDefault="002C34AB" w:rsidP="0045092B">
      <w:pPr>
        <w:pStyle w:val="SingleTxtGA"/>
        <w:rPr>
          <w:b/>
          <w:bCs/>
          <w:rtl/>
        </w:rPr>
      </w:pPr>
      <w:r w:rsidRPr="000E78F8">
        <w:rPr>
          <w:b/>
          <w:rtl/>
        </w:rPr>
        <w:lastRenderedPageBreak/>
        <w:tab/>
      </w:r>
      <w:dir w:val="rtl">
        <w:r w:rsidRPr="000E78F8">
          <w:rPr>
            <w:rtl/>
          </w:rPr>
          <w:t>(ج)</w:t>
        </w:r>
        <w:r w:rsidR="0045092B">
          <w:rPr>
            <w:b/>
            <w:bCs/>
            <w:rtl/>
          </w:rPr>
          <w:tab/>
        </w:r>
        <w:r>
          <w:rPr>
            <w:rFonts w:hint="cs"/>
            <w:b/>
            <w:bCs/>
            <w:rtl/>
          </w:rPr>
          <w:t>ات</w:t>
        </w:r>
        <w:r>
          <w:rPr>
            <w:b/>
            <w:bCs/>
            <w:rtl/>
          </w:rPr>
          <w:t>خ</w:t>
        </w:r>
        <w:r>
          <w:rPr>
            <w:rFonts w:hint="cs"/>
            <w:b/>
            <w:bCs/>
            <w:rtl/>
          </w:rPr>
          <w:t>ا</w:t>
        </w:r>
        <w:r w:rsidRPr="00496164">
          <w:rPr>
            <w:b/>
            <w:bCs/>
            <w:rtl/>
          </w:rPr>
          <w:t>ذ تدابير فعالة لمنع سوء المعاملة، والعقاب البدني للأطفال المحتجزين، بما في ذلك بالتحقيق في هذه الأفعال</w:t>
        </w:r>
        <w:r>
          <w:rPr>
            <w:rFonts w:hint="cs"/>
            <w:b/>
            <w:bCs/>
            <w:rtl/>
          </w:rPr>
          <w:t xml:space="preserve">، وضمان </w:t>
        </w:r>
        <w:r w:rsidRPr="00496164">
          <w:rPr>
            <w:b/>
            <w:bCs/>
            <w:rtl/>
          </w:rPr>
          <w:t xml:space="preserve">اتخاذ تدابير </w:t>
        </w:r>
        <w:r>
          <w:rPr>
            <w:b/>
            <w:bCs/>
            <w:rtl/>
          </w:rPr>
          <w:t>تأديبية أو جنائية ملائمة،</w:t>
        </w:r>
        <w:r w:rsidR="0045092B">
          <w:rPr>
            <w:b/>
            <w:bCs/>
            <w:rtl/>
          </w:rPr>
          <w:t xml:space="preserve"> و</w:t>
        </w:r>
        <w:r>
          <w:rPr>
            <w:rFonts w:hint="cs"/>
            <w:b/>
            <w:bCs/>
            <w:rtl/>
          </w:rPr>
          <w:t>إنشاء</w:t>
        </w:r>
        <w:r w:rsidRPr="00496164">
          <w:rPr>
            <w:b/>
            <w:bCs/>
            <w:rtl/>
          </w:rPr>
          <w:t xml:space="preserve"> آلية لتلقي شكاوى الأحداث المحتجزين في الإصلاحيات</w:t>
        </w:r>
        <w:r w:rsidR="0045092B">
          <w:rPr>
            <w:b/>
            <w:bCs/>
            <w:rtl/>
          </w:rPr>
          <w:t xml:space="preserve"> و</w:t>
        </w:r>
        <w:r>
          <w:rPr>
            <w:b/>
            <w:bCs/>
            <w:rtl/>
          </w:rPr>
          <w:t>مرافق</w:t>
        </w:r>
        <w:r>
          <w:rPr>
            <w:rFonts w:hint="cs"/>
            <w:b/>
            <w:bCs/>
            <w:rtl/>
          </w:rPr>
          <w:t xml:space="preserve"> الاحتجاز</w:t>
        </w:r>
        <w:r>
          <w:rPr>
            <w:b/>
            <w:bCs/>
            <w:rtl/>
          </w:rPr>
          <w:t xml:space="preserve"> قبل المحاكمة</w:t>
        </w:r>
        <w:r w:rsidRPr="00496164">
          <w:rPr>
            <w:b/>
            <w:bCs/>
            <w:rtl/>
          </w:rPr>
          <w:t>؛</w:t>
        </w:r>
        <w:r w:rsidRPr="00496164">
          <w:rPr>
            <w:rFonts w:cs="Times New Roman"/>
            <w:b/>
            <w:bCs/>
          </w:rPr>
          <w:t>‬</w:t>
        </w:r>
        <w:r>
          <w:t>‬</w:t>
        </w:r>
        <w:r>
          <w:t>‬</w:t>
        </w:r>
        <w:r>
          <w:t>‬</w:t>
        </w:r>
        <w:r w:rsidR="005146D8">
          <w:t>‬</w:t>
        </w:r>
      </w:dir>
    </w:p>
    <w:p w:rsidR="002C34AB" w:rsidRPr="00496164" w:rsidRDefault="002C34AB" w:rsidP="0045092B">
      <w:pPr>
        <w:pStyle w:val="SingleTxtGA"/>
        <w:rPr>
          <w:b/>
          <w:bCs/>
          <w:rtl/>
        </w:rPr>
      </w:pPr>
      <w:r w:rsidRPr="000E78F8">
        <w:rPr>
          <w:b/>
          <w:rtl/>
        </w:rPr>
        <w:tab/>
      </w:r>
      <w:dir w:val="rtl">
        <w:r w:rsidRPr="000E78F8">
          <w:rPr>
            <w:rtl/>
          </w:rPr>
          <w:t>(د)</w:t>
        </w:r>
        <w:r w:rsidR="0045092B">
          <w:rPr>
            <w:b/>
            <w:bCs/>
            <w:rtl/>
          </w:rPr>
          <w:tab/>
        </w:r>
        <w:r>
          <w:rPr>
            <w:b/>
            <w:bCs/>
            <w:rtl/>
          </w:rPr>
          <w:t>تعز</w:t>
        </w:r>
        <w:r>
          <w:rPr>
            <w:rFonts w:hint="cs"/>
            <w:b/>
            <w:bCs/>
            <w:rtl/>
          </w:rPr>
          <w:t>ي</w:t>
        </w:r>
        <w:r w:rsidRPr="00496164">
          <w:rPr>
            <w:b/>
            <w:bCs/>
            <w:rtl/>
          </w:rPr>
          <w:t>ز البرامج التعليمية والتأهيلية الحالية والجديدة الرامية إلى الحد من عودة الأحداث إلى الجريمة و</w:t>
        </w:r>
        <w:r>
          <w:rPr>
            <w:rFonts w:hint="cs"/>
            <w:b/>
            <w:bCs/>
            <w:rtl/>
          </w:rPr>
          <w:t>إلى ال</w:t>
        </w:r>
        <w:r>
          <w:rPr>
            <w:b/>
            <w:bCs/>
            <w:rtl/>
          </w:rPr>
          <w:t>تشج</w:t>
        </w:r>
        <w:r>
          <w:rPr>
            <w:rFonts w:hint="cs"/>
            <w:b/>
            <w:bCs/>
            <w:rtl/>
          </w:rPr>
          <w:t>ي</w:t>
        </w:r>
        <w:r w:rsidRPr="00496164">
          <w:rPr>
            <w:b/>
            <w:bCs/>
            <w:rtl/>
          </w:rPr>
          <w:t>ع على</w:t>
        </w:r>
        <w:r w:rsidR="0045092B">
          <w:rPr>
            <w:b/>
            <w:bCs/>
            <w:rtl/>
          </w:rPr>
          <w:t xml:space="preserve"> </w:t>
        </w:r>
        <w:r w:rsidRPr="00496164">
          <w:rPr>
            <w:b/>
            <w:bCs/>
            <w:rtl/>
          </w:rPr>
          <w:t>السلوك</w:t>
        </w:r>
        <w:r w:rsidR="0045092B">
          <w:rPr>
            <w:b/>
            <w:bCs/>
            <w:rtl/>
          </w:rPr>
          <w:t xml:space="preserve"> </w:t>
        </w:r>
        <w:r>
          <w:rPr>
            <w:rFonts w:hint="cs"/>
            <w:b/>
            <w:bCs/>
            <w:rtl/>
          </w:rPr>
          <w:t>الاجتماعي الإيجابي</w:t>
        </w:r>
        <w:r w:rsidRPr="00496164">
          <w:rPr>
            <w:b/>
            <w:bCs/>
            <w:rtl/>
          </w:rPr>
          <w:t>،</w:t>
        </w:r>
        <w:r>
          <w:rPr>
            <w:b/>
            <w:bCs/>
            <w:rtl/>
          </w:rPr>
          <w:t xml:space="preserve"> وتنظ</w:t>
        </w:r>
        <w:r>
          <w:rPr>
            <w:rFonts w:hint="cs"/>
            <w:b/>
            <w:bCs/>
            <w:rtl/>
          </w:rPr>
          <w:t>ي</w:t>
        </w:r>
        <w:r>
          <w:rPr>
            <w:b/>
            <w:bCs/>
            <w:rtl/>
          </w:rPr>
          <w:t xml:space="preserve">م أنشطة هادفة </w:t>
        </w:r>
        <w:r w:rsidRPr="00496164">
          <w:rPr>
            <w:b/>
            <w:bCs/>
            <w:rtl/>
          </w:rPr>
          <w:t>تلائم اندماجهم اجتماعيا</w:t>
        </w:r>
        <w:r w:rsidR="0045092B">
          <w:rPr>
            <w:rFonts w:hint="cs"/>
            <w:b/>
            <w:bCs/>
            <w:rtl/>
          </w:rPr>
          <w:t>ً</w:t>
        </w:r>
        <w:r w:rsidRPr="00496164">
          <w:rPr>
            <w:b/>
            <w:bCs/>
            <w:rtl/>
          </w:rPr>
          <w:t>؛</w:t>
        </w:r>
        <w:r w:rsidRPr="00496164">
          <w:rPr>
            <w:rFonts w:cs="Times New Roman"/>
            <w:b/>
            <w:bCs/>
          </w:rPr>
          <w:t>‬</w:t>
        </w:r>
        <w:r>
          <w:t>‬</w:t>
        </w:r>
        <w:r>
          <w:t>‬</w:t>
        </w:r>
        <w:r>
          <w:t>‬</w:t>
        </w:r>
        <w:r w:rsidR="005146D8">
          <w:t>‬</w:t>
        </w:r>
      </w:dir>
    </w:p>
    <w:p w:rsidR="002C34AB" w:rsidRPr="00335A38" w:rsidRDefault="002C34AB" w:rsidP="0045092B">
      <w:pPr>
        <w:pStyle w:val="SingleTxtGA"/>
        <w:rPr>
          <w:b/>
          <w:rtl/>
          <w:lang w:bidi="ar-DZ"/>
        </w:rPr>
      </w:pPr>
      <w:r w:rsidRPr="000E78F8">
        <w:rPr>
          <w:b/>
          <w:rtl/>
        </w:rPr>
        <w:tab/>
      </w:r>
      <w:dir w:val="rtl">
        <w:r w:rsidRPr="000E78F8">
          <w:rPr>
            <w:rtl/>
          </w:rPr>
          <w:t>(هـ)</w:t>
        </w:r>
        <w:r w:rsidR="0045092B">
          <w:rPr>
            <w:b/>
            <w:bCs/>
            <w:rtl/>
          </w:rPr>
          <w:tab/>
        </w:r>
        <w:r>
          <w:rPr>
            <w:b/>
            <w:bCs/>
            <w:rtl/>
          </w:rPr>
          <w:t>تقل</w:t>
        </w:r>
        <w:r>
          <w:rPr>
            <w:rFonts w:hint="cs"/>
            <w:b/>
            <w:bCs/>
            <w:rtl/>
          </w:rPr>
          <w:t>ي</w:t>
        </w:r>
        <w:r w:rsidRPr="00496164">
          <w:rPr>
            <w:b/>
            <w:bCs/>
            <w:rtl/>
          </w:rPr>
          <w:t xml:space="preserve">ص استخدام الاحتجاز </w:t>
        </w:r>
        <w:r>
          <w:rPr>
            <w:b/>
            <w:bCs/>
            <w:rtl/>
          </w:rPr>
          <w:t>السابق للمحاكمة</w:t>
        </w:r>
        <w:r w:rsidRPr="00496164">
          <w:rPr>
            <w:b/>
            <w:bCs/>
            <w:rtl/>
          </w:rPr>
          <w:t xml:space="preserve"> للأحداث، والاستعاضة عن ذلك بتدابير غير </w:t>
        </w:r>
        <w:proofErr w:type="spellStart"/>
        <w:r w:rsidRPr="00496164">
          <w:rPr>
            <w:b/>
            <w:bCs/>
            <w:rtl/>
          </w:rPr>
          <w:t>احتجازية</w:t>
        </w:r>
        <w:proofErr w:type="spellEnd"/>
        <w:r w:rsidRPr="00496164">
          <w:rPr>
            <w:b/>
            <w:bCs/>
            <w:rtl/>
          </w:rPr>
          <w:t>، وفقاً لقواعد الأمم المتحدة الدنيا النموذجية للتداب</w:t>
        </w:r>
        <w:r w:rsidR="0045092B">
          <w:rPr>
            <w:b/>
            <w:bCs/>
            <w:rtl/>
          </w:rPr>
          <w:t xml:space="preserve">ير غير </w:t>
        </w:r>
        <w:proofErr w:type="spellStart"/>
        <w:r w:rsidR="0045092B">
          <w:rPr>
            <w:b/>
            <w:bCs/>
            <w:rtl/>
          </w:rPr>
          <w:t>الاحتجازية</w:t>
        </w:r>
        <w:proofErr w:type="spellEnd"/>
        <w:r w:rsidR="0045092B">
          <w:rPr>
            <w:b/>
            <w:bCs/>
            <w:rtl/>
          </w:rPr>
          <w:t xml:space="preserve"> (قواعد طوكيو</w:t>
        </w:r>
        <w:proofErr w:type="gramStart"/>
        <w:r w:rsidR="0045092B">
          <w:rPr>
            <w:b/>
            <w:bCs/>
            <w:rtl/>
          </w:rPr>
          <w:t>)</w:t>
        </w:r>
        <w:r w:rsidR="0045092B">
          <w:rPr>
            <w:rFonts w:hint="cs"/>
            <w:b/>
            <w:bCs/>
            <w:rtl/>
            <w:lang w:bidi="ar-DZ"/>
          </w:rPr>
          <w:t>.</w:t>
        </w:r>
        <w:r w:rsidR="005146D8">
          <w:t>‬</w:t>
        </w:r>
        <w:proofErr w:type="gramEnd"/>
      </w:dir>
    </w:p>
    <w:p w:rsidR="002C34AB" w:rsidRPr="00062DCD" w:rsidRDefault="002C34AB" w:rsidP="0045092B">
      <w:pPr>
        <w:pStyle w:val="H23GA"/>
        <w:rPr>
          <w:rtl/>
        </w:rPr>
      </w:pPr>
      <w:r w:rsidRPr="0045092B">
        <w:rPr>
          <w:rtl/>
        </w:rPr>
        <w:tab/>
      </w:r>
      <w:r w:rsidRPr="0045092B">
        <w:rPr>
          <w:rtl/>
        </w:rPr>
        <w:tab/>
      </w:r>
      <w:bookmarkStart w:id="24" w:name="_Toc516758041"/>
      <w:dir w:val="rtl">
        <w:r w:rsidRPr="00062DCD">
          <w:rPr>
            <w:rtl/>
          </w:rPr>
          <w:t xml:space="preserve">الجبر وإعادة التأهيل </w:t>
        </w:r>
        <w:r w:rsidRPr="00062DCD">
          <w:rPr>
            <w:rFonts w:cs="Times New Roman"/>
          </w:rPr>
          <w:t>‬</w:t>
        </w:r>
        <w:bookmarkEnd w:id="24"/>
        <w:r>
          <w:t>‬</w:t>
        </w:r>
        <w:r>
          <w:t>‬</w:t>
        </w:r>
        <w:r>
          <w:t>‬</w:t>
        </w:r>
        <w:r w:rsidR="005146D8">
          <w:t>‬</w:t>
        </w:r>
      </w:dir>
    </w:p>
    <w:p w:rsidR="002C34AB" w:rsidRPr="000E78F8" w:rsidRDefault="002C34AB" w:rsidP="0045092B">
      <w:pPr>
        <w:pStyle w:val="SingleTxtGA"/>
        <w:rPr>
          <w:rtl/>
        </w:rPr>
      </w:pPr>
      <w:r w:rsidRPr="000E78F8">
        <w:rPr>
          <w:rtl/>
        </w:rPr>
        <w:t>٤١</w:t>
      </w:r>
      <w:r w:rsidR="0045092B">
        <w:rPr>
          <w:rtl/>
        </w:rPr>
        <w:t>-</w:t>
      </w:r>
      <w:r w:rsidR="0045092B">
        <w:rPr>
          <w:rtl/>
        </w:rPr>
        <w:tab/>
      </w:r>
      <w:dir w:val="rtl">
        <w:r w:rsidRPr="000E78F8">
          <w:rPr>
            <w:rtl/>
          </w:rPr>
          <w:t xml:space="preserve">تلاحظ اللجنة أن القانون ينص على إمكانية منح تعويض عن الأضرار، لكنها تشعر بالقلق </w:t>
        </w:r>
        <w:r>
          <w:rPr>
            <w:rFonts w:hint="cs"/>
            <w:rtl/>
          </w:rPr>
          <w:t>لعدم وجود</w:t>
        </w:r>
        <w:r w:rsidR="0045092B">
          <w:rPr>
            <w:rFonts w:hint="cs"/>
            <w:rtl/>
          </w:rPr>
          <w:t xml:space="preserve"> </w:t>
        </w:r>
        <w:r>
          <w:rPr>
            <w:rFonts w:hint="cs"/>
            <w:rtl/>
          </w:rPr>
          <w:t xml:space="preserve">أي </w:t>
        </w:r>
        <w:r w:rsidRPr="000E78F8">
          <w:rPr>
            <w:rtl/>
          </w:rPr>
          <w:t>تعويض</w:t>
        </w:r>
        <w:r w:rsidR="0045092B">
          <w:rPr>
            <w:rFonts w:hint="cs"/>
            <w:rtl/>
          </w:rPr>
          <w:t xml:space="preserve"> </w:t>
        </w:r>
        <w:r>
          <w:rPr>
            <w:rFonts w:hint="cs"/>
            <w:rtl/>
          </w:rPr>
          <w:t>عن الأضرار</w:t>
        </w:r>
        <w:r w:rsidRPr="000E78F8">
          <w:rPr>
            <w:rtl/>
          </w:rPr>
          <w:t xml:space="preserve"> و</w:t>
        </w:r>
        <w:r>
          <w:rPr>
            <w:rFonts w:hint="cs"/>
            <w:rtl/>
          </w:rPr>
          <w:t>لا</w:t>
        </w:r>
        <w:r w:rsidR="0045092B">
          <w:rPr>
            <w:rFonts w:hint="cs"/>
            <w:rtl/>
          </w:rPr>
          <w:t xml:space="preserve"> </w:t>
        </w:r>
        <w:r w:rsidRPr="000E78F8">
          <w:rPr>
            <w:rtl/>
          </w:rPr>
          <w:t xml:space="preserve">تعويض عن التعذيب وسوء المعاملة في الوقت الحالي، ولأن ضحايا التعذيب لا يحصلون </w:t>
        </w:r>
        <w:r>
          <w:rPr>
            <w:rFonts w:hint="cs"/>
            <w:rtl/>
          </w:rPr>
          <w:t xml:space="preserve">في الواقع العملي </w:t>
        </w:r>
        <w:r w:rsidRPr="000E78F8">
          <w:rPr>
            <w:rtl/>
          </w:rPr>
          <w:t xml:space="preserve">على تعويض منصف وكاف. </w:t>
        </w:r>
        <w:dir w:val="rtl">
          <w:r w:rsidRPr="000E78F8">
            <w:rPr>
              <w:rtl/>
            </w:rPr>
            <w:t>ويسا</w:t>
          </w:r>
          <w:r>
            <w:rPr>
              <w:rtl/>
            </w:rPr>
            <w:t>و</w:t>
          </w:r>
          <w:r>
            <w:rPr>
              <w:rFonts w:hint="cs"/>
              <w:rtl/>
            </w:rPr>
            <w:t xml:space="preserve">ر اللجنة </w:t>
          </w:r>
          <w:r w:rsidRPr="000E78F8">
            <w:rPr>
              <w:rtl/>
            </w:rPr>
            <w:t>القلق أيض</w:t>
          </w:r>
          <w:r w:rsidR="00B602F9">
            <w:rPr>
              <w:rtl/>
            </w:rPr>
            <w:t xml:space="preserve">اً </w:t>
          </w:r>
          <w:r>
            <w:rPr>
              <w:rtl/>
            </w:rPr>
            <w:t xml:space="preserve">لأن الضحايا لا يحق لهم، في </w:t>
          </w:r>
          <w:r>
            <w:rPr>
              <w:rFonts w:hint="cs"/>
              <w:rtl/>
            </w:rPr>
            <w:t>سياق</w:t>
          </w:r>
          <w:r w:rsidRPr="000E78F8">
            <w:rPr>
              <w:rtl/>
            </w:rPr>
            <w:t xml:space="preserve"> </w:t>
          </w:r>
          <w:r>
            <w:rPr>
              <w:rtl/>
            </w:rPr>
            <w:t xml:space="preserve">الإجراءات الجنائية، تقديم شكوى </w:t>
          </w:r>
          <w:r>
            <w:rPr>
              <w:rFonts w:hint="cs"/>
              <w:rtl/>
            </w:rPr>
            <w:t>با</w:t>
          </w:r>
          <w:r w:rsidRPr="000E78F8">
            <w:rPr>
              <w:rtl/>
            </w:rPr>
            <w:t>لتعويض</w:t>
          </w:r>
          <w:r w:rsidR="0045092B">
            <w:rPr>
              <w:rtl/>
            </w:rPr>
            <w:t xml:space="preserve"> </w:t>
          </w:r>
          <w:r>
            <w:rPr>
              <w:rFonts w:hint="cs"/>
              <w:rtl/>
            </w:rPr>
            <w:t>إلا بعد ت</w:t>
          </w:r>
          <w:r w:rsidRPr="000E78F8">
            <w:rPr>
              <w:rtl/>
            </w:rPr>
            <w:t>وج</w:t>
          </w:r>
          <w:r>
            <w:rPr>
              <w:rFonts w:hint="cs"/>
              <w:rtl/>
            </w:rPr>
            <w:t>ي</w:t>
          </w:r>
          <w:r w:rsidRPr="000E78F8">
            <w:rPr>
              <w:rtl/>
            </w:rPr>
            <w:t>ه الاتهام إلى مرتكبي التعذيب. و</w:t>
          </w:r>
          <w:dir w:val="rtl">
            <w:r w:rsidRPr="000E78F8">
              <w:rPr>
                <w:rtl/>
              </w:rPr>
              <w:t>تشعر اللجنة بالقلق إزاء</w:t>
            </w:r>
            <w:r w:rsidR="0045092B">
              <w:rPr>
                <w:rtl/>
              </w:rPr>
              <w:t xml:space="preserve"> </w:t>
            </w:r>
            <w:r>
              <w:rPr>
                <w:rFonts w:hint="cs"/>
                <w:rtl/>
              </w:rPr>
              <w:t>المعلومات التي</w:t>
            </w:r>
            <w:r w:rsidRPr="000E78F8">
              <w:rPr>
                <w:rtl/>
              </w:rPr>
              <w:t xml:space="preserve"> </w:t>
            </w:r>
            <w:r w:rsidRPr="000E78F8">
              <w:rPr>
                <w:rFonts w:hint="cs"/>
                <w:rtl/>
              </w:rPr>
              <w:t>تفيد</w:t>
            </w:r>
            <w:r w:rsidRPr="000E78F8">
              <w:rPr>
                <w:rtl/>
              </w:rPr>
              <w:t xml:space="preserve"> بأن الحصو</w:t>
            </w:r>
            <w:r>
              <w:rPr>
                <w:rtl/>
              </w:rPr>
              <w:t>ل على التعويض يستغرق وقت</w:t>
            </w:r>
            <w:r w:rsidR="00B602F9">
              <w:rPr>
                <w:rtl/>
              </w:rPr>
              <w:t xml:space="preserve">اً </w:t>
            </w:r>
            <w:r>
              <w:rPr>
                <w:rtl/>
              </w:rPr>
              <w:t>طويل</w:t>
            </w:r>
            <w:r w:rsidR="00B602F9">
              <w:rPr>
                <w:rtl/>
              </w:rPr>
              <w:t xml:space="preserve">اً </w:t>
            </w:r>
            <w:r w:rsidRPr="000E78F8">
              <w:rPr>
                <w:rtl/>
              </w:rPr>
              <w:t>وأن المبالغ الممنوحة عن الأضرار المعنوية ما فتئت تتقلص تدريجي</w:t>
            </w:r>
            <w:r w:rsidR="00B602F9">
              <w:rPr>
                <w:rtl/>
              </w:rPr>
              <w:t xml:space="preserve">اً، </w:t>
            </w:r>
            <w:r w:rsidRPr="000E78F8">
              <w:rPr>
                <w:rtl/>
              </w:rPr>
              <w:t>لا سيما مبالغ التعويض المخصصة لضحايا سوء المعاملة والتعذيب</w:t>
            </w:r>
            <w:r>
              <w:rPr>
                <w:rFonts w:hint="cs"/>
                <w:rtl/>
              </w:rPr>
              <w:t xml:space="preserve"> التي ترتكبها</w:t>
            </w:r>
            <w:r w:rsidRPr="000E78F8">
              <w:rPr>
                <w:rtl/>
              </w:rPr>
              <w:t xml:space="preserve"> القوات المسلحة (المادة ١٤</w:t>
            </w:r>
            <w:proofErr w:type="gramStart"/>
            <w:r w:rsidRPr="000E78F8">
              <w:rPr>
                <w:rtl/>
              </w:rPr>
              <w:t>).</w:t>
            </w:r>
            <w:r w:rsidRPr="000E78F8">
              <w:rPr>
                <w:rFonts w:cs="Times New Roman"/>
              </w:rPr>
              <w:t>‬</w:t>
            </w:r>
            <w:r w:rsidRPr="000E78F8">
              <w:rPr>
                <w:rFonts w:cs="Times New Roman"/>
              </w:rPr>
              <w:t>‬</w:t>
            </w:r>
            <w:proofErr w:type="gramEnd"/>
            <w:r w:rsidRPr="000E78F8">
              <w:rPr>
                <w:rFonts w:cs="Times New Roman"/>
              </w:rPr>
              <w:t>‬</w:t>
            </w:r>
            <w:r>
              <w:t>‬</w:t>
            </w:r>
            <w:r>
              <w:t>‬</w:t>
            </w:r>
            <w:r>
              <w:t>‬</w:t>
            </w:r>
            <w:r>
              <w:t>‬</w:t>
            </w:r>
            <w:r>
              <w:t>‬</w:t>
            </w:r>
            <w:r>
              <w:t>‬</w:t>
            </w:r>
            <w:r>
              <w:t>‬</w:t>
            </w:r>
            <w:r>
              <w:t>‬</w:t>
            </w:r>
            <w:r>
              <w:t>‬</w:t>
            </w:r>
            <w:r w:rsidR="005146D8">
              <w:t>‬</w:t>
            </w:r>
            <w:r w:rsidR="005146D8">
              <w:t>‬</w:t>
            </w:r>
            <w:r w:rsidR="005146D8">
              <w:t>‬</w:t>
            </w:r>
          </w:dir>
        </w:dir>
      </w:dir>
    </w:p>
    <w:p w:rsidR="002C34AB" w:rsidRPr="000E78F8" w:rsidRDefault="002C34AB" w:rsidP="002C34AB">
      <w:pPr>
        <w:pStyle w:val="SingleTxtGA"/>
        <w:rPr>
          <w:b/>
          <w:rtl/>
        </w:rPr>
      </w:pPr>
      <w:r w:rsidRPr="000E78F8">
        <w:rPr>
          <w:rtl/>
        </w:rPr>
        <w:t>42-</w:t>
      </w:r>
      <w:r w:rsidRPr="000E78F8">
        <w:rPr>
          <w:rtl/>
        </w:rPr>
        <w:tab/>
      </w:r>
      <w:r w:rsidRPr="00496164">
        <w:rPr>
          <w:bCs/>
          <w:rtl/>
        </w:rPr>
        <w:t>ينبغي للدولة الطرف</w:t>
      </w:r>
      <w:r w:rsidR="0045092B">
        <w:rPr>
          <w:bCs/>
          <w:rtl/>
        </w:rPr>
        <w:t xml:space="preserve"> </w:t>
      </w:r>
      <w:r>
        <w:rPr>
          <w:rFonts w:hint="cs"/>
          <w:bCs/>
          <w:rtl/>
        </w:rPr>
        <w:t>القيام بما يلي</w:t>
      </w:r>
      <w:r w:rsidRPr="00496164">
        <w:rPr>
          <w:bCs/>
          <w:rtl/>
        </w:rPr>
        <w:t>:</w:t>
      </w:r>
    </w:p>
    <w:p w:rsidR="002C34AB" w:rsidRPr="000B6937" w:rsidRDefault="002C34AB" w:rsidP="000B6937">
      <w:pPr>
        <w:pStyle w:val="SingleTxtGA"/>
        <w:rPr>
          <w:b/>
          <w:spacing w:val="-4"/>
          <w:rtl/>
        </w:rPr>
      </w:pPr>
      <w:r w:rsidRPr="000B6937">
        <w:rPr>
          <w:b/>
          <w:spacing w:val="-4"/>
          <w:rtl/>
        </w:rPr>
        <w:tab/>
      </w:r>
      <w:r w:rsidR="0045092B" w:rsidRPr="000B6937">
        <w:rPr>
          <w:spacing w:val="-4"/>
          <w:rtl/>
        </w:rPr>
        <w:t>(أ)</w:t>
      </w:r>
      <w:r w:rsidR="0045092B" w:rsidRPr="000B6937">
        <w:rPr>
          <w:spacing w:val="-4"/>
          <w:rtl/>
        </w:rPr>
        <w:tab/>
      </w:r>
      <w:r w:rsidRPr="000B6937">
        <w:rPr>
          <w:b/>
          <w:bCs/>
          <w:spacing w:val="-4"/>
          <w:rtl/>
        </w:rPr>
        <w:t>ضم</w:t>
      </w:r>
      <w:r w:rsidRPr="000B6937">
        <w:rPr>
          <w:rFonts w:hint="cs"/>
          <w:b/>
          <w:bCs/>
          <w:spacing w:val="-4"/>
          <w:rtl/>
        </w:rPr>
        <w:t>ا</w:t>
      </w:r>
      <w:r w:rsidRPr="000B6937">
        <w:rPr>
          <w:b/>
          <w:bCs/>
          <w:spacing w:val="-4"/>
          <w:rtl/>
        </w:rPr>
        <w:t>ن</w:t>
      </w:r>
      <w:r w:rsidR="0045092B" w:rsidRPr="000B6937">
        <w:rPr>
          <w:b/>
          <w:bCs/>
          <w:spacing w:val="-4"/>
          <w:rtl/>
        </w:rPr>
        <w:t xml:space="preserve"> </w:t>
      </w:r>
      <w:r w:rsidRPr="000B6937">
        <w:rPr>
          <w:rFonts w:hint="cs"/>
          <w:b/>
          <w:bCs/>
          <w:spacing w:val="-4"/>
          <w:rtl/>
        </w:rPr>
        <w:t>حصول</w:t>
      </w:r>
      <w:r w:rsidRPr="000B6937">
        <w:rPr>
          <w:b/>
          <w:bCs/>
          <w:spacing w:val="-4"/>
          <w:rtl/>
        </w:rPr>
        <w:t xml:space="preserve"> ضحايا التعذيب </w:t>
      </w:r>
      <w:r w:rsidRPr="000B6937">
        <w:rPr>
          <w:rFonts w:hint="cs"/>
          <w:b/>
          <w:bCs/>
          <w:spacing w:val="-4"/>
          <w:rtl/>
        </w:rPr>
        <w:t xml:space="preserve">على التعويض </w:t>
      </w:r>
      <w:r w:rsidRPr="000B6937">
        <w:rPr>
          <w:b/>
          <w:bCs/>
          <w:spacing w:val="-4"/>
          <w:rtl/>
        </w:rPr>
        <w:t>و</w:t>
      </w:r>
      <w:r w:rsidRPr="000B6937">
        <w:rPr>
          <w:rFonts w:hint="cs"/>
          <w:b/>
          <w:bCs/>
          <w:spacing w:val="-4"/>
          <w:rtl/>
        </w:rPr>
        <w:t xml:space="preserve">خدمات </w:t>
      </w:r>
      <w:r w:rsidRPr="000B6937">
        <w:rPr>
          <w:b/>
          <w:bCs/>
          <w:spacing w:val="-4"/>
          <w:rtl/>
        </w:rPr>
        <w:t xml:space="preserve">إعادة </w:t>
      </w:r>
      <w:r w:rsidRPr="000B6937">
        <w:rPr>
          <w:rFonts w:hint="cs"/>
          <w:b/>
          <w:bCs/>
          <w:spacing w:val="-4"/>
          <w:rtl/>
        </w:rPr>
        <w:t>ال</w:t>
      </w:r>
      <w:r w:rsidRPr="000B6937">
        <w:rPr>
          <w:b/>
          <w:bCs/>
          <w:spacing w:val="-4"/>
          <w:rtl/>
        </w:rPr>
        <w:t>تأهيل</w:t>
      </w:r>
      <w:r w:rsidR="0045092B" w:rsidRPr="000B6937">
        <w:rPr>
          <w:rFonts w:hint="cs"/>
          <w:b/>
          <w:bCs/>
          <w:spacing w:val="-4"/>
          <w:rtl/>
        </w:rPr>
        <w:t xml:space="preserve">، </w:t>
      </w:r>
      <w:r w:rsidRPr="000B6937">
        <w:rPr>
          <w:b/>
          <w:bCs/>
          <w:spacing w:val="-4"/>
          <w:rtl/>
        </w:rPr>
        <w:t>وإعطائهم الحق الواجب النفاذ في الحصول على تعويض منصف ومناسب، بما في ذلك توفير</w:t>
      </w:r>
      <w:r w:rsidR="000B6937">
        <w:rPr>
          <w:rFonts w:hint="cs"/>
          <w:b/>
          <w:bCs/>
          <w:spacing w:val="-4"/>
          <w:rtl/>
        </w:rPr>
        <w:t> </w:t>
      </w:r>
      <w:r w:rsidRPr="000B6937">
        <w:rPr>
          <w:b/>
          <w:bCs/>
          <w:spacing w:val="-4"/>
          <w:rtl/>
        </w:rPr>
        <w:t xml:space="preserve">وسائل إعادة التأهيل على أكمل وجه ممكن، وذلك بوضع برنامج مفصل لهذا الغرض. </w:t>
      </w:r>
      <w:dir w:val="rtl">
        <w:r w:rsidRPr="000B6937">
          <w:rPr>
            <w:b/>
            <w:bCs/>
            <w:spacing w:val="-4"/>
            <w:rtl/>
          </w:rPr>
          <w:t>وتلفت اللجنة انتباه الدولة الطرف إلى تعليقها العام رقم 3(2012) بشأن تنفيذ المادة</w:t>
        </w:r>
        <w:r w:rsidR="000B6937">
          <w:rPr>
            <w:rFonts w:hint="cs"/>
            <w:b/>
            <w:bCs/>
            <w:spacing w:val="-4"/>
            <w:rtl/>
          </w:rPr>
          <w:t xml:space="preserve"> </w:t>
        </w:r>
        <w:r w:rsidRPr="000B6937">
          <w:rPr>
            <w:b/>
            <w:bCs/>
            <w:spacing w:val="-4"/>
            <w:rtl/>
          </w:rPr>
          <w:t>14 من الاتفاقية،</w:t>
        </w:r>
        <w:r w:rsidR="0045092B" w:rsidRPr="000B6937">
          <w:rPr>
            <w:b/>
            <w:bCs/>
            <w:spacing w:val="-4"/>
            <w:rtl/>
          </w:rPr>
          <w:t xml:space="preserve"> </w:t>
        </w:r>
        <w:r w:rsidRPr="000B6937">
          <w:rPr>
            <w:rFonts w:hint="cs"/>
            <w:b/>
            <w:bCs/>
            <w:spacing w:val="-4"/>
            <w:rtl/>
          </w:rPr>
          <w:t>حيث</w:t>
        </w:r>
        <w:r w:rsidRPr="000B6937">
          <w:rPr>
            <w:b/>
            <w:bCs/>
            <w:spacing w:val="-4"/>
            <w:rtl/>
          </w:rPr>
          <w:t xml:space="preserve"> توضح</w:t>
        </w:r>
        <w:r w:rsidR="0045092B" w:rsidRPr="000B6937">
          <w:rPr>
            <w:b/>
            <w:bCs/>
            <w:spacing w:val="-4"/>
            <w:rtl/>
          </w:rPr>
          <w:t xml:space="preserve"> </w:t>
        </w:r>
        <w:r w:rsidRPr="000B6937">
          <w:rPr>
            <w:rFonts w:hint="cs"/>
            <w:b/>
            <w:bCs/>
            <w:spacing w:val="-4"/>
            <w:rtl/>
          </w:rPr>
          <w:t>اللجنة</w:t>
        </w:r>
        <w:r w:rsidRPr="000B6937">
          <w:rPr>
            <w:b/>
            <w:bCs/>
            <w:spacing w:val="-4"/>
            <w:rtl/>
          </w:rPr>
          <w:t xml:space="preserve"> مضمون ونطاق التزام</w:t>
        </w:r>
        <w:r w:rsidRPr="000B6937">
          <w:rPr>
            <w:rFonts w:hint="cs"/>
            <w:b/>
            <w:bCs/>
            <w:spacing w:val="-4"/>
            <w:rtl/>
          </w:rPr>
          <w:t>ات</w:t>
        </w:r>
        <w:r w:rsidRPr="000B6937">
          <w:rPr>
            <w:b/>
            <w:bCs/>
            <w:spacing w:val="-4"/>
            <w:rtl/>
          </w:rPr>
          <w:t xml:space="preserve"> الدول الأطراف بتوفير سبل جبر الضرر الكامل لضحايا التعذيب، وتوصي بتعديل التشريعات المحلية</w:t>
        </w:r>
        <w:r w:rsidR="0045092B" w:rsidRPr="000B6937">
          <w:rPr>
            <w:b/>
            <w:bCs/>
            <w:spacing w:val="-4"/>
            <w:rtl/>
          </w:rPr>
          <w:t xml:space="preserve"> </w:t>
        </w:r>
        <w:r w:rsidRPr="000B6937">
          <w:rPr>
            <w:rFonts w:hint="cs"/>
            <w:b/>
            <w:bCs/>
            <w:spacing w:val="-4"/>
            <w:rtl/>
          </w:rPr>
          <w:t>تبعاً</w:t>
        </w:r>
        <w:r w:rsidRPr="000B6937">
          <w:rPr>
            <w:b/>
            <w:bCs/>
            <w:spacing w:val="-4"/>
            <w:rtl/>
          </w:rPr>
          <w:t xml:space="preserve"> لذلك؛</w:t>
        </w:r>
        <w:r w:rsidRPr="000B6937">
          <w:rPr>
            <w:rFonts w:cs="Times New Roman"/>
            <w:b/>
            <w:bCs/>
            <w:spacing w:val="-4"/>
          </w:rPr>
          <w:t>‬</w:t>
        </w:r>
        <w:r w:rsidRPr="000B6937">
          <w:rPr>
            <w:spacing w:val="-4"/>
          </w:rPr>
          <w:t>‬</w:t>
        </w:r>
        <w:r w:rsidRPr="000B6937">
          <w:rPr>
            <w:spacing w:val="-4"/>
          </w:rPr>
          <w:t>‬</w:t>
        </w:r>
        <w:r w:rsidRPr="000B6937">
          <w:rPr>
            <w:spacing w:val="-4"/>
          </w:rPr>
          <w:t>‬</w:t>
        </w:r>
        <w:r w:rsidR="005146D8" w:rsidRPr="000B6937">
          <w:rPr>
            <w:spacing w:val="-4"/>
          </w:rPr>
          <w:t>‬</w:t>
        </w:r>
      </w:dir>
    </w:p>
    <w:p w:rsidR="002C34AB" w:rsidRPr="000E78F8" w:rsidRDefault="002C34AB" w:rsidP="0045092B">
      <w:pPr>
        <w:pStyle w:val="SingleTxtGA"/>
        <w:rPr>
          <w:b/>
          <w:rtl/>
        </w:rPr>
      </w:pPr>
      <w:r w:rsidRPr="000E78F8">
        <w:rPr>
          <w:b/>
          <w:rtl/>
        </w:rPr>
        <w:tab/>
      </w:r>
      <w:dir w:val="rtl">
        <w:r>
          <w:rPr>
            <w:rtl/>
          </w:rPr>
          <w:t>(ب)</w:t>
        </w:r>
        <w:r w:rsidR="0045092B">
          <w:rPr>
            <w:b/>
            <w:bCs/>
            <w:rtl/>
          </w:rPr>
          <w:tab/>
        </w:r>
        <w:r>
          <w:rPr>
            <w:rFonts w:hint="cs"/>
            <w:b/>
            <w:bCs/>
            <w:rtl/>
          </w:rPr>
          <w:t>التأكد من</w:t>
        </w:r>
        <w:r w:rsidRPr="00496164">
          <w:rPr>
            <w:b/>
            <w:bCs/>
            <w:rtl/>
          </w:rPr>
          <w:t xml:space="preserve"> </w:t>
        </w:r>
        <w:r>
          <w:rPr>
            <w:rFonts w:hint="cs"/>
            <w:b/>
            <w:bCs/>
            <w:rtl/>
          </w:rPr>
          <w:t xml:space="preserve">إتاحة </w:t>
        </w:r>
        <w:r w:rsidRPr="00496164">
          <w:rPr>
            <w:b/>
            <w:bCs/>
            <w:rtl/>
          </w:rPr>
          <w:t>البرنامج خدمات متخصصة</w:t>
        </w:r>
        <w:r w:rsidR="0045092B">
          <w:rPr>
            <w:b/>
            <w:bCs/>
            <w:rtl/>
          </w:rPr>
          <w:t xml:space="preserve"> </w:t>
        </w:r>
        <w:r w:rsidRPr="00496164">
          <w:rPr>
            <w:b/>
            <w:bCs/>
            <w:rtl/>
          </w:rPr>
          <w:t>لإعادة التأهيل تكون ملائمة</w:t>
        </w:r>
        <w:r>
          <w:rPr>
            <w:rFonts w:hint="cs"/>
            <w:b/>
            <w:bCs/>
            <w:rtl/>
          </w:rPr>
          <w:t xml:space="preserve"> وفي المتناول</w:t>
        </w:r>
        <w:r w:rsidRPr="00496164">
          <w:rPr>
            <w:b/>
            <w:bCs/>
            <w:rtl/>
          </w:rPr>
          <w:t xml:space="preserve"> ومتاحة فور</w:t>
        </w:r>
        <w:r w:rsidR="00B602F9">
          <w:rPr>
            <w:b/>
            <w:bCs/>
            <w:rtl/>
          </w:rPr>
          <w:t xml:space="preserve">اً، </w:t>
        </w:r>
        <w:r>
          <w:rPr>
            <w:rFonts w:hint="cs"/>
            <w:b/>
            <w:bCs/>
            <w:rtl/>
          </w:rPr>
          <w:t>تماشي</w:t>
        </w:r>
        <w:r w:rsidR="00B602F9">
          <w:rPr>
            <w:rFonts w:hint="cs"/>
            <w:b/>
            <w:bCs/>
            <w:rtl/>
          </w:rPr>
          <w:t xml:space="preserve">اً </w:t>
        </w:r>
        <w:r>
          <w:rPr>
            <w:rFonts w:hint="cs"/>
            <w:b/>
            <w:bCs/>
            <w:rtl/>
          </w:rPr>
          <w:t>مع ا</w:t>
        </w:r>
        <w:r w:rsidRPr="00496164">
          <w:rPr>
            <w:b/>
            <w:bCs/>
            <w:rtl/>
          </w:rPr>
          <w:t>لتعليق العام رقم 3،</w:t>
        </w:r>
        <w:r w:rsidR="0045092B">
          <w:rPr>
            <w:b/>
            <w:bCs/>
            <w:rtl/>
          </w:rPr>
          <w:t xml:space="preserve"> و</w:t>
        </w:r>
        <w:r w:rsidRPr="00496164">
          <w:rPr>
            <w:b/>
            <w:bCs/>
            <w:rtl/>
          </w:rPr>
          <w:t>كف</w:t>
        </w:r>
        <w:r>
          <w:rPr>
            <w:rFonts w:hint="cs"/>
            <w:b/>
            <w:bCs/>
            <w:rtl/>
          </w:rPr>
          <w:t>ا</w:t>
        </w:r>
        <w:r w:rsidRPr="00496164">
          <w:rPr>
            <w:b/>
            <w:bCs/>
            <w:rtl/>
          </w:rPr>
          <w:t>ل</w:t>
        </w:r>
        <w:r>
          <w:rPr>
            <w:rFonts w:hint="cs"/>
            <w:b/>
            <w:bCs/>
            <w:rtl/>
          </w:rPr>
          <w:t>ة</w:t>
        </w:r>
        <w:r w:rsidR="0045092B">
          <w:rPr>
            <w:b/>
            <w:bCs/>
            <w:rtl/>
          </w:rPr>
          <w:t xml:space="preserve"> </w:t>
        </w:r>
        <w:r>
          <w:rPr>
            <w:rFonts w:hint="cs"/>
            <w:b/>
            <w:bCs/>
            <w:rtl/>
          </w:rPr>
          <w:t>جعل الحصول على هذه الخدمات مشروط</w:t>
        </w:r>
        <w:r w:rsidR="00B602F9">
          <w:rPr>
            <w:rFonts w:hint="cs"/>
            <w:b/>
            <w:bCs/>
            <w:rtl/>
          </w:rPr>
          <w:t xml:space="preserve">اً </w:t>
        </w:r>
        <w:r>
          <w:rPr>
            <w:rFonts w:hint="cs"/>
            <w:b/>
            <w:bCs/>
            <w:rtl/>
          </w:rPr>
          <w:t>بتقديم</w:t>
        </w:r>
        <w:r w:rsidR="0045092B">
          <w:rPr>
            <w:rFonts w:hint="cs"/>
            <w:b/>
            <w:bCs/>
            <w:rtl/>
          </w:rPr>
          <w:t xml:space="preserve"> </w:t>
        </w:r>
        <w:r w:rsidRPr="00496164">
          <w:rPr>
            <w:b/>
            <w:bCs/>
            <w:rtl/>
          </w:rPr>
          <w:t>شكوى رسمية إدارية أو جنائية؛</w:t>
        </w:r>
        <w:r w:rsidRPr="00496164">
          <w:rPr>
            <w:rFonts w:cs="Times New Roman"/>
            <w:b/>
            <w:bCs/>
          </w:rPr>
          <w:t>‬</w:t>
        </w:r>
        <w:r>
          <w:t>‬</w:t>
        </w:r>
        <w:r>
          <w:t>‬</w:t>
        </w:r>
        <w:r>
          <w:t>‬</w:t>
        </w:r>
        <w:r w:rsidR="005146D8">
          <w:t>‬</w:t>
        </w:r>
      </w:dir>
    </w:p>
    <w:p w:rsidR="002C34AB" w:rsidRPr="00496164" w:rsidRDefault="002C34AB" w:rsidP="002C34AB">
      <w:pPr>
        <w:pStyle w:val="SingleTxtGA"/>
        <w:rPr>
          <w:b/>
          <w:bCs/>
          <w:rtl/>
          <w:lang w:bidi="ar-DZ"/>
        </w:rPr>
      </w:pPr>
      <w:r w:rsidRPr="000E78F8">
        <w:rPr>
          <w:b/>
          <w:rtl/>
        </w:rPr>
        <w:tab/>
      </w:r>
      <w:dir w:val="rtl">
        <w:r w:rsidR="0045092B">
          <w:rPr>
            <w:rtl/>
          </w:rPr>
          <w:t>(ج)</w:t>
        </w:r>
        <w:r w:rsidR="0045092B">
          <w:rPr>
            <w:rtl/>
          </w:rPr>
          <w:tab/>
        </w:r>
        <w:r w:rsidRPr="00496164">
          <w:rPr>
            <w:b/>
            <w:bCs/>
            <w:rtl/>
          </w:rPr>
          <w:t>تعي</w:t>
        </w:r>
        <w:r>
          <w:rPr>
            <w:rFonts w:hint="cs"/>
            <w:b/>
            <w:bCs/>
            <w:rtl/>
          </w:rPr>
          <w:t>ي</w:t>
        </w:r>
        <w:r w:rsidRPr="00496164">
          <w:rPr>
            <w:b/>
            <w:bCs/>
            <w:rtl/>
          </w:rPr>
          <w:t>ن وكالة قيادية مخصَّصة تنس</w:t>
        </w:r>
        <w:r>
          <w:rPr>
            <w:rFonts w:hint="cs"/>
            <w:b/>
            <w:bCs/>
            <w:rtl/>
          </w:rPr>
          <w:t>ي</w:t>
        </w:r>
        <w:r w:rsidRPr="00496164">
          <w:rPr>
            <w:b/>
            <w:bCs/>
            <w:rtl/>
          </w:rPr>
          <w:t>ق</w:t>
        </w:r>
        <w:r>
          <w:rPr>
            <w:rFonts w:hint="cs"/>
            <w:b/>
            <w:bCs/>
            <w:rtl/>
          </w:rPr>
          <w:t>ية على المستوى القطري</w:t>
        </w:r>
        <w:r w:rsidRPr="00496164">
          <w:rPr>
            <w:b/>
            <w:bCs/>
            <w:rtl/>
          </w:rPr>
          <w:t xml:space="preserve"> </w:t>
        </w:r>
        <w:r>
          <w:rPr>
            <w:rFonts w:hint="cs"/>
            <w:b/>
            <w:bCs/>
            <w:rtl/>
          </w:rPr>
          <w:t>ل</w:t>
        </w:r>
        <w:r w:rsidRPr="00496164">
          <w:rPr>
            <w:b/>
            <w:bCs/>
            <w:rtl/>
          </w:rPr>
          <w:t>تنفيذ برنامج إعادة التأهيل</w:t>
        </w:r>
        <w:r w:rsidR="0045092B">
          <w:rPr>
            <w:b/>
            <w:bCs/>
            <w:rtl/>
          </w:rPr>
          <w:t xml:space="preserve"> و</w:t>
        </w:r>
        <w:r>
          <w:rPr>
            <w:rFonts w:hint="cs"/>
            <w:b/>
            <w:bCs/>
            <w:rtl/>
          </w:rPr>
          <w:t>إتاحة</w:t>
        </w:r>
        <w:r w:rsidRPr="00496164">
          <w:rPr>
            <w:b/>
            <w:bCs/>
            <w:rtl/>
          </w:rPr>
          <w:t xml:space="preserve"> مخصصات واضحة وكافية في الميزانية تكفل</w:t>
        </w:r>
        <w:r w:rsidR="0045092B">
          <w:rPr>
            <w:b/>
            <w:bCs/>
            <w:rtl/>
          </w:rPr>
          <w:t xml:space="preserve"> سير البرنامج بوصفه خدمة </w:t>
        </w:r>
        <w:proofErr w:type="gramStart"/>
        <w:r w:rsidR="0045092B">
          <w:rPr>
            <w:b/>
            <w:bCs/>
            <w:rtl/>
          </w:rPr>
          <w:t>متخصصة</w:t>
        </w:r>
        <w:r w:rsidR="0045092B">
          <w:rPr>
            <w:rFonts w:hint="cs"/>
            <w:b/>
            <w:bCs/>
            <w:rtl/>
            <w:lang w:bidi="ar-DZ"/>
          </w:rPr>
          <w:t>.</w:t>
        </w:r>
        <w:r w:rsidR="005146D8">
          <w:t>‬</w:t>
        </w:r>
        <w:proofErr w:type="gramEnd"/>
      </w:dir>
    </w:p>
    <w:p w:rsidR="002C34AB" w:rsidRPr="000E78F8" w:rsidRDefault="002C34AB" w:rsidP="0045092B">
      <w:pPr>
        <w:pStyle w:val="H23GA"/>
        <w:rPr>
          <w:rtl/>
        </w:rPr>
      </w:pPr>
      <w:r w:rsidRPr="0045092B">
        <w:rPr>
          <w:rtl/>
        </w:rPr>
        <w:lastRenderedPageBreak/>
        <w:tab/>
      </w:r>
      <w:r w:rsidRPr="0045092B">
        <w:rPr>
          <w:rtl/>
        </w:rPr>
        <w:tab/>
      </w:r>
      <w:bookmarkStart w:id="25" w:name="_Toc516758042"/>
      <w:dir w:val="rtl">
        <w:r w:rsidRPr="0045092B">
          <w:rPr>
            <w:rtl/>
          </w:rPr>
          <w:t>العقاب البدني للأطفال</w:t>
        </w:r>
        <w:r w:rsidRPr="0045092B">
          <w:t>‬</w:t>
        </w:r>
        <w:bookmarkEnd w:id="25"/>
        <w:r>
          <w:t>‬</w:t>
        </w:r>
        <w:r>
          <w:t>‬</w:t>
        </w:r>
        <w:r>
          <w:t>‬</w:t>
        </w:r>
        <w:r w:rsidR="005146D8">
          <w:t>‬</w:t>
        </w:r>
      </w:dir>
    </w:p>
    <w:p w:rsidR="002C34AB" w:rsidRPr="009D72AA" w:rsidRDefault="002C34AB" w:rsidP="0045092B">
      <w:pPr>
        <w:pStyle w:val="SingleTxtGA"/>
        <w:rPr>
          <w:rtl/>
        </w:rPr>
      </w:pPr>
      <w:r w:rsidRPr="000E78F8">
        <w:rPr>
          <w:rtl/>
        </w:rPr>
        <w:t>٤٣</w:t>
      </w:r>
      <w:r w:rsidR="0045092B">
        <w:rPr>
          <w:rtl/>
        </w:rPr>
        <w:t>-</w:t>
      </w:r>
      <w:r w:rsidR="0045092B">
        <w:rPr>
          <w:rtl/>
        </w:rPr>
        <w:tab/>
      </w:r>
      <w:dir w:val="rtl">
        <w:r w:rsidRPr="000E78F8">
          <w:rPr>
            <w:rtl/>
          </w:rPr>
          <w:t>تشعر اللجنة بالقلق إزاء عدم إدخال تعديلات على التشريعات الوطنية لمنع جميع أشكال العقاب البدني للأطفال، لا سيما في المؤسسات العامة، بتحريض أو</w:t>
        </w:r>
        <w:r w:rsidR="0045092B">
          <w:rPr>
            <w:rtl/>
          </w:rPr>
          <w:t xml:space="preserve"> </w:t>
        </w:r>
        <w:r w:rsidRPr="000E78F8">
          <w:rPr>
            <w:rtl/>
          </w:rPr>
          <w:t>موافقة</w:t>
        </w:r>
        <w:r w:rsidR="0045092B">
          <w:rPr>
            <w:rtl/>
          </w:rPr>
          <w:t xml:space="preserve"> </w:t>
        </w:r>
        <w:r w:rsidRPr="000E78F8">
          <w:rPr>
            <w:rtl/>
          </w:rPr>
          <w:t>أو</w:t>
        </w:r>
        <w:r w:rsidR="0045092B">
          <w:rPr>
            <w:rtl/>
          </w:rPr>
          <w:t xml:space="preserve"> </w:t>
        </w:r>
        <w:r>
          <w:rPr>
            <w:rFonts w:hint="cs"/>
            <w:rtl/>
          </w:rPr>
          <w:t>قبول</w:t>
        </w:r>
        <w:r w:rsidRPr="000E78F8">
          <w:rPr>
            <w:rtl/>
          </w:rPr>
          <w:t xml:space="preserve"> من موظف عمومي أو أي شخص آخر يتصرف بصفة رسمية تترتب عليها مسؤولية الدولة بموجب الاتفاقية (المادتان ٢، و١٦</w:t>
        </w:r>
        <w:proofErr w:type="gramStart"/>
        <w:r w:rsidRPr="000E78F8">
          <w:rPr>
            <w:rtl/>
          </w:rPr>
          <w:t>).</w:t>
        </w:r>
        <w:r>
          <w:t>‬</w:t>
        </w:r>
        <w:r w:rsidR="005146D8">
          <w:t>‬</w:t>
        </w:r>
        <w:proofErr w:type="gramEnd"/>
      </w:dir>
    </w:p>
    <w:p w:rsidR="002C34AB" w:rsidRPr="009D72AA" w:rsidRDefault="002C34AB" w:rsidP="0045092B">
      <w:pPr>
        <w:pStyle w:val="SingleTxtGA"/>
        <w:rPr>
          <w:bCs/>
          <w:rtl/>
        </w:rPr>
      </w:pPr>
      <w:r w:rsidRPr="000E78F8">
        <w:rPr>
          <w:rtl/>
        </w:rPr>
        <w:t>٤٤</w:t>
      </w:r>
      <w:r w:rsidR="0045092B">
        <w:rPr>
          <w:rtl/>
        </w:rPr>
        <w:t>-</w:t>
      </w:r>
      <w:r w:rsidR="0045092B">
        <w:rPr>
          <w:rtl/>
        </w:rPr>
        <w:tab/>
      </w:r>
      <w:dir w:val="rtl">
        <w:r w:rsidRPr="00496164">
          <w:rPr>
            <w:rFonts w:hint="cs"/>
            <w:bCs/>
            <w:rtl/>
          </w:rPr>
          <w:t>ينبغي</w:t>
        </w:r>
        <w:r w:rsidRPr="00496164">
          <w:rPr>
            <w:bCs/>
            <w:rtl/>
          </w:rPr>
          <w:t xml:space="preserve"> </w:t>
        </w:r>
        <w:r w:rsidRPr="00496164">
          <w:rPr>
            <w:rFonts w:hint="cs"/>
            <w:bCs/>
            <w:rtl/>
          </w:rPr>
          <w:t>للدولة</w:t>
        </w:r>
        <w:r w:rsidRPr="00496164">
          <w:rPr>
            <w:bCs/>
            <w:rtl/>
          </w:rPr>
          <w:t xml:space="preserve"> </w:t>
        </w:r>
        <w:r w:rsidRPr="00496164">
          <w:rPr>
            <w:rFonts w:hint="cs"/>
            <w:bCs/>
            <w:rtl/>
          </w:rPr>
          <w:t>الطرف</w:t>
        </w:r>
        <w:r w:rsidR="0045092B">
          <w:rPr>
            <w:bCs/>
            <w:rtl/>
          </w:rPr>
          <w:t xml:space="preserve"> </w:t>
        </w:r>
        <w:r>
          <w:rPr>
            <w:rFonts w:hint="cs"/>
            <w:bCs/>
            <w:rtl/>
          </w:rPr>
          <w:t>تعديل</w:t>
        </w:r>
        <w:r w:rsidR="0045092B">
          <w:rPr>
            <w:rFonts w:hint="cs"/>
            <w:bCs/>
            <w:rtl/>
          </w:rPr>
          <w:t xml:space="preserve"> </w:t>
        </w:r>
        <w:r w:rsidRPr="00496164">
          <w:rPr>
            <w:rFonts w:hint="cs"/>
            <w:bCs/>
            <w:rtl/>
          </w:rPr>
          <w:t>تشريعاتها</w:t>
        </w:r>
        <w:r w:rsidRPr="00496164">
          <w:rPr>
            <w:bCs/>
            <w:rtl/>
          </w:rPr>
          <w:t xml:space="preserve"> </w:t>
        </w:r>
        <w:r w:rsidRPr="00496164">
          <w:rPr>
            <w:rFonts w:hint="cs"/>
            <w:bCs/>
            <w:rtl/>
          </w:rPr>
          <w:t>الوطنية</w:t>
        </w:r>
        <w:r w:rsidRPr="00496164">
          <w:rPr>
            <w:bCs/>
            <w:rtl/>
          </w:rPr>
          <w:t xml:space="preserve"> </w:t>
        </w:r>
        <w:r>
          <w:rPr>
            <w:rFonts w:hint="cs"/>
            <w:bCs/>
            <w:rtl/>
          </w:rPr>
          <w:t xml:space="preserve">بهدف </w:t>
        </w:r>
        <w:r w:rsidRPr="00496164">
          <w:rPr>
            <w:rFonts w:hint="cs"/>
            <w:bCs/>
            <w:rtl/>
          </w:rPr>
          <w:t>حظر</w:t>
        </w:r>
        <w:r w:rsidRPr="00496164">
          <w:rPr>
            <w:bCs/>
            <w:rtl/>
          </w:rPr>
          <w:t xml:space="preserve"> </w:t>
        </w:r>
        <w:r w:rsidRPr="00496164">
          <w:rPr>
            <w:rFonts w:hint="cs"/>
            <w:bCs/>
            <w:rtl/>
          </w:rPr>
          <w:t>ومنع</w:t>
        </w:r>
        <w:r w:rsidRPr="00496164">
          <w:rPr>
            <w:bCs/>
            <w:rtl/>
          </w:rPr>
          <w:t xml:space="preserve"> </w:t>
        </w:r>
        <w:r>
          <w:rPr>
            <w:rFonts w:hint="cs"/>
            <w:bCs/>
            <w:rtl/>
          </w:rPr>
          <w:t xml:space="preserve">على نحو صريح </w:t>
        </w:r>
        <w:r w:rsidRPr="00496164">
          <w:rPr>
            <w:rFonts w:hint="cs"/>
            <w:bCs/>
            <w:rtl/>
          </w:rPr>
          <w:t>جميع</w:t>
        </w:r>
        <w:r w:rsidRPr="00496164">
          <w:rPr>
            <w:bCs/>
            <w:rtl/>
          </w:rPr>
          <w:t xml:space="preserve"> </w:t>
        </w:r>
        <w:r w:rsidRPr="00496164">
          <w:rPr>
            <w:rFonts w:hint="cs"/>
            <w:bCs/>
            <w:rtl/>
          </w:rPr>
          <w:t>أشكال</w:t>
        </w:r>
        <w:r w:rsidRPr="00496164">
          <w:rPr>
            <w:bCs/>
            <w:rtl/>
          </w:rPr>
          <w:t xml:space="preserve"> </w:t>
        </w:r>
        <w:r w:rsidRPr="00496164">
          <w:rPr>
            <w:rFonts w:hint="cs"/>
            <w:bCs/>
            <w:rtl/>
          </w:rPr>
          <w:t>العقاب</w:t>
        </w:r>
        <w:r w:rsidRPr="00496164">
          <w:rPr>
            <w:bCs/>
            <w:rtl/>
          </w:rPr>
          <w:t xml:space="preserve"> </w:t>
        </w:r>
        <w:r w:rsidRPr="00496164">
          <w:rPr>
            <w:rFonts w:hint="cs"/>
            <w:bCs/>
            <w:rtl/>
          </w:rPr>
          <w:t>البدني</w:t>
        </w:r>
        <w:r w:rsidRPr="00496164">
          <w:rPr>
            <w:bCs/>
            <w:rtl/>
          </w:rPr>
          <w:t xml:space="preserve"> </w:t>
        </w:r>
        <w:r w:rsidRPr="00496164">
          <w:rPr>
            <w:rFonts w:hint="cs"/>
            <w:bCs/>
            <w:rtl/>
          </w:rPr>
          <w:t>للأطفال</w:t>
        </w:r>
        <w:r w:rsidR="0045092B">
          <w:rPr>
            <w:rFonts w:hint="cs"/>
            <w:bCs/>
            <w:rtl/>
          </w:rPr>
          <w:t xml:space="preserve">، </w:t>
        </w:r>
        <w:r w:rsidRPr="00496164">
          <w:rPr>
            <w:rFonts w:hint="cs"/>
            <w:bCs/>
            <w:rtl/>
          </w:rPr>
          <w:t>لا</w:t>
        </w:r>
        <w:r w:rsidRPr="00496164">
          <w:rPr>
            <w:bCs/>
            <w:rtl/>
          </w:rPr>
          <w:t xml:space="preserve"> </w:t>
        </w:r>
        <w:r w:rsidRPr="00496164">
          <w:rPr>
            <w:rFonts w:hint="cs"/>
            <w:bCs/>
            <w:rtl/>
          </w:rPr>
          <w:t>سيما</w:t>
        </w:r>
        <w:r w:rsidRPr="00496164">
          <w:rPr>
            <w:bCs/>
            <w:rtl/>
          </w:rPr>
          <w:t xml:space="preserve"> </w:t>
        </w:r>
        <w:r w:rsidRPr="00496164">
          <w:rPr>
            <w:rFonts w:hint="cs"/>
            <w:bCs/>
            <w:rtl/>
          </w:rPr>
          <w:t>في</w:t>
        </w:r>
        <w:r w:rsidRPr="00496164">
          <w:rPr>
            <w:bCs/>
            <w:rtl/>
          </w:rPr>
          <w:t xml:space="preserve"> المؤسسات العامة، </w:t>
        </w:r>
        <w:r>
          <w:rPr>
            <w:rFonts w:hint="cs"/>
            <w:bCs/>
            <w:rtl/>
          </w:rPr>
          <w:t>مما يتأتى من فعل أو تقصير</w:t>
        </w:r>
        <w:r w:rsidR="0045092B">
          <w:rPr>
            <w:rFonts w:hint="cs"/>
            <w:bCs/>
            <w:rtl/>
          </w:rPr>
          <w:t xml:space="preserve"> </w:t>
        </w:r>
        <w:r w:rsidRPr="00496164">
          <w:rPr>
            <w:bCs/>
            <w:rtl/>
          </w:rPr>
          <w:t>وكلاء الدولة وغيرهم</w:t>
        </w:r>
        <w:r>
          <w:rPr>
            <w:rFonts w:hint="cs"/>
            <w:bCs/>
            <w:rtl/>
          </w:rPr>
          <w:t xml:space="preserve"> الذين</w:t>
        </w:r>
        <w:r w:rsidRPr="00496164">
          <w:rPr>
            <w:bCs/>
            <w:rtl/>
          </w:rPr>
          <w:t xml:space="preserve"> </w:t>
        </w:r>
        <w:r>
          <w:rPr>
            <w:rFonts w:hint="cs"/>
            <w:bCs/>
            <w:rtl/>
          </w:rPr>
          <w:t xml:space="preserve">تتحمّل </w:t>
        </w:r>
        <w:r w:rsidRPr="00496164">
          <w:rPr>
            <w:bCs/>
            <w:rtl/>
          </w:rPr>
          <w:t xml:space="preserve">الدولة </w:t>
        </w:r>
        <w:r>
          <w:rPr>
            <w:rFonts w:hint="cs"/>
            <w:bCs/>
            <w:rtl/>
          </w:rPr>
          <w:t>ال</w:t>
        </w:r>
        <w:r w:rsidRPr="00496164">
          <w:rPr>
            <w:bCs/>
            <w:rtl/>
          </w:rPr>
          <w:t>مسؤولية</w:t>
        </w:r>
        <w:r w:rsidR="0045092B">
          <w:rPr>
            <w:bCs/>
            <w:rtl/>
          </w:rPr>
          <w:t xml:space="preserve"> </w:t>
        </w:r>
        <w:r>
          <w:rPr>
            <w:rFonts w:hint="cs"/>
            <w:bCs/>
            <w:rtl/>
          </w:rPr>
          <w:t xml:space="preserve">عن أفعالهم </w:t>
        </w:r>
        <w:r w:rsidRPr="00496164">
          <w:rPr>
            <w:bCs/>
            <w:rtl/>
          </w:rPr>
          <w:t xml:space="preserve">بموجب الاتفاقية. </w:t>
        </w:r>
        <w:dir w:val="rtl">
          <w:r w:rsidRPr="00496164">
            <w:rPr>
              <w:bCs/>
              <w:rtl/>
            </w:rPr>
            <w:t xml:space="preserve">وينبغي أن تشجع على الأساليب التأديبية غير العنيفة في التعليم وفي تنشئة الأطفال ورعايتهم، وذلك من خلال </w:t>
          </w:r>
          <w:r>
            <w:rPr>
              <w:rFonts w:hint="cs"/>
              <w:bCs/>
              <w:rtl/>
            </w:rPr>
            <w:t xml:space="preserve">حملات </w:t>
          </w:r>
          <w:r>
            <w:rPr>
              <w:bCs/>
              <w:rtl/>
            </w:rPr>
            <w:t>التوعية و</w:t>
          </w:r>
          <w:r w:rsidRPr="00496164">
            <w:rPr>
              <w:bCs/>
              <w:rtl/>
            </w:rPr>
            <w:t xml:space="preserve">التثقيف العام بشأن الآثار الضارة للعقاب </w:t>
          </w:r>
          <w:proofErr w:type="gramStart"/>
          <w:r w:rsidRPr="00496164">
            <w:rPr>
              <w:bCs/>
              <w:rtl/>
            </w:rPr>
            <w:t>البدني.</w:t>
          </w:r>
          <w:r>
            <w:t>‬</w:t>
          </w:r>
          <w:proofErr w:type="gramEnd"/>
          <w:r>
            <w:t>‬</w:t>
          </w:r>
          <w:r w:rsidR="005146D8">
            <w:t>‬</w:t>
          </w:r>
          <w:r w:rsidR="005146D8">
            <w:t>‬</w:t>
          </w:r>
        </w:dir>
      </w:dir>
    </w:p>
    <w:p w:rsidR="002C34AB" w:rsidRPr="000E78F8" w:rsidRDefault="002C34AB" w:rsidP="0045092B">
      <w:pPr>
        <w:pStyle w:val="H23GA"/>
        <w:rPr>
          <w:rtl/>
        </w:rPr>
      </w:pPr>
      <w:r w:rsidRPr="0045092B">
        <w:rPr>
          <w:rtl/>
        </w:rPr>
        <w:tab/>
      </w:r>
      <w:r w:rsidRPr="0045092B">
        <w:rPr>
          <w:rtl/>
        </w:rPr>
        <w:tab/>
      </w:r>
      <w:bookmarkStart w:id="26" w:name="_Toc516758043"/>
      <w:r w:rsidRPr="0045092B">
        <w:rPr>
          <w:rFonts w:hint="cs"/>
          <w:rtl/>
        </w:rPr>
        <w:t>التنمّر</w:t>
      </w:r>
      <w:r w:rsidRPr="0045092B">
        <w:rPr>
          <w:rtl/>
        </w:rPr>
        <w:t xml:space="preserve"> وسوء المعاملة والتعذيب في القوات المسلحة</w:t>
      </w:r>
      <w:r w:rsidRPr="0045092B">
        <w:t>‬</w:t>
      </w:r>
      <w:bookmarkEnd w:id="26"/>
      <w:r>
        <w:t>‬</w:t>
      </w:r>
      <w:r>
        <w:t>‬</w:t>
      </w:r>
      <w:r>
        <w:t>‬</w:t>
      </w:r>
    </w:p>
    <w:p w:rsidR="002C34AB" w:rsidRPr="0045092B" w:rsidRDefault="002C34AB" w:rsidP="0045092B">
      <w:pPr>
        <w:pStyle w:val="SingleTxtGA"/>
        <w:rPr>
          <w:spacing w:val="-4"/>
          <w:rtl/>
        </w:rPr>
      </w:pPr>
      <w:r w:rsidRPr="000E78F8">
        <w:rPr>
          <w:rtl/>
        </w:rPr>
        <w:t>٤٥</w:t>
      </w:r>
      <w:r w:rsidR="0045092B">
        <w:rPr>
          <w:rtl/>
        </w:rPr>
        <w:t>-</w:t>
      </w:r>
      <w:r w:rsidR="0045092B">
        <w:rPr>
          <w:rtl/>
        </w:rPr>
        <w:tab/>
      </w:r>
      <w:dir w:val="rtl">
        <w:r w:rsidRPr="000E78F8">
          <w:rPr>
            <w:rtl/>
          </w:rPr>
          <w:t xml:space="preserve">تلاحظ اللجنة </w:t>
        </w:r>
        <w:r>
          <w:rPr>
            <w:rFonts w:hint="cs"/>
            <w:rtl/>
          </w:rPr>
          <w:t xml:space="preserve">عمليات </w:t>
        </w:r>
        <w:r w:rsidRPr="000E78F8">
          <w:rPr>
            <w:rtl/>
          </w:rPr>
          <w:t>تفتيش الوحدات العسكرية التي أجراها مكتب المدعي العام العسكري، و</w:t>
        </w:r>
        <w:r>
          <w:rPr>
            <w:rFonts w:hint="cs"/>
            <w:rtl/>
          </w:rPr>
          <w:t>ب</w:t>
        </w:r>
        <w:r w:rsidRPr="000E78F8">
          <w:rPr>
            <w:rtl/>
          </w:rPr>
          <w:t>إنشاء خطوط</w:t>
        </w:r>
        <w:r>
          <w:rPr>
            <w:rFonts w:hint="cs"/>
            <w:rtl/>
          </w:rPr>
          <w:t xml:space="preserve"> هاتف مباشرة</w:t>
        </w:r>
        <w:r w:rsidRPr="000E78F8">
          <w:rPr>
            <w:rtl/>
          </w:rPr>
          <w:t xml:space="preserve"> وصناديق لتلقي الشكاوى، و</w:t>
        </w:r>
        <w:r>
          <w:rPr>
            <w:rFonts w:hint="cs"/>
            <w:rtl/>
          </w:rPr>
          <w:t>ب</w:t>
        </w:r>
        <w:r w:rsidRPr="000E78F8">
          <w:rPr>
            <w:rtl/>
          </w:rPr>
          <w:t>تركيب نظم الدوائر التلفزيونية المغلقة في جميع الوحدا</w:t>
        </w:r>
        <w:r>
          <w:rPr>
            <w:rtl/>
          </w:rPr>
          <w:t>ت، و</w:t>
        </w:r>
        <w:r>
          <w:rPr>
            <w:rFonts w:hint="cs"/>
            <w:rtl/>
          </w:rPr>
          <w:t>ب</w:t>
        </w:r>
        <w:r>
          <w:rPr>
            <w:rtl/>
          </w:rPr>
          <w:t>اعتماد مفهوم منع العنف، لكن</w:t>
        </w:r>
        <w:r>
          <w:rPr>
            <w:rFonts w:hint="cs"/>
            <w:rtl/>
          </w:rPr>
          <w:t>ها</w:t>
        </w:r>
        <w:r w:rsidR="0045092B">
          <w:rPr>
            <w:rFonts w:hint="cs"/>
            <w:rtl/>
          </w:rPr>
          <w:t xml:space="preserve"> </w:t>
        </w:r>
        <w:r>
          <w:rPr>
            <w:rFonts w:hint="cs"/>
            <w:rtl/>
          </w:rPr>
          <w:t xml:space="preserve">تشعر بالقلق </w:t>
        </w:r>
        <w:r>
          <w:rPr>
            <w:rtl/>
          </w:rPr>
          <w:t xml:space="preserve">إزاء </w:t>
        </w:r>
        <w:r w:rsidRPr="0045092B">
          <w:rPr>
            <w:rFonts w:hint="cs"/>
            <w:spacing w:val="-4"/>
            <w:rtl/>
          </w:rPr>
          <w:t>ال</w:t>
        </w:r>
        <w:r w:rsidRPr="0045092B">
          <w:rPr>
            <w:spacing w:val="-4"/>
            <w:rtl/>
          </w:rPr>
          <w:t xml:space="preserve">تقارير </w:t>
        </w:r>
        <w:r w:rsidRPr="0045092B">
          <w:rPr>
            <w:rFonts w:hint="cs"/>
            <w:spacing w:val="-4"/>
            <w:rtl/>
          </w:rPr>
          <w:t xml:space="preserve">التي </w:t>
        </w:r>
        <w:r w:rsidRPr="0045092B">
          <w:rPr>
            <w:spacing w:val="-4"/>
            <w:rtl/>
          </w:rPr>
          <w:t>تفيد بوجود عدد كبير من حالات العنف، بما في</w:t>
        </w:r>
        <w:r w:rsidRPr="0045092B">
          <w:rPr>
            <w:rFonts w:hint="cs"/>
            <w:spacing w:val="-4"/>
            <w:rtl/>
          </w:rPr>
          <w:t>ها</w:t>
        </w:r>
        <w:r w:rsidRPr="0045092B">
          <w:rPr>
            <w:spacing w:val="-4"/>
            <w:rtl/>
          </w:rPr>
          <w:t xml:space="preserve"> العنف الجنسي والبدني واللفظي في صفوف</w:t>
        </w:r>
        <w:r w:rsidR="0045092B" w:rsidRPr="0045092B">
          <w:rPr>
            <w:spacing w:val="-4"/>
            <w:rtl/>
          </w:rPr>
          <w:t xml:space="preserve"> </w:t>
        </w:r>
        <w:r w:rsidRPr="0045092B">
          <w:rPr>
            <w:rFonts w:hint="cs"/>
            <w:spacing w:val="-4"/>
            <w:rtl/>
          </w:rPr>
          <w:t>الجيش</w:t>
        </w:r>
        <w:r w:rsidRPr="0045092B">
          <w:rPr>
            <w:spacing w:val="-4"/>
            <w:rtl/>
          </w:rPr>
          <w:t>،</w:t>
        </w:r>
        <w:r w:rsidR="0045092B" w:rsidRPr="0045092B">
          <w:rPr>
            <w:spacing w:val="-4"/>
            <w:rtl/>
          </w:rPr>
          <w:t xml:space="preserve"> </w:t>
        </w:r>
        <w:r w:rsidRPr="0045092B">
          <w:rPr>
            <w:rFonts w:hint="cs"/>
            <w:spacing w:val="-4"/>
            <w:rtl/>
          </w:rPr>
          <w:t>وهي الأعمال التي خلّفت</w:t>
        </w:r>
        <w:r w:rsidRPr="0045092B">
          <w:rPr>
            <w:spacing w:val="-4"/>
            <w:rtl/>
          </w:rPr>
          <w:t xml:space="preserve"> إصابات خطيرة في بعض الأحيان (المادتان </w:t>
        </w:r>
        <w:dir w:val="rtl">
          <w:r w:rsidRPr="0045092B">
            <w:rPr>
              <w:spacing w:val="-4"/>
              <w:rtl/>
            </w:rPr>
            <w:t>٢ و١٦</w:t>
          </w:r>
          <w:proofErr w:type="gramStart"/>
          <w:r w:rsidRPr="0045092B">
            <w:rPr>
              <w:spacing w:val="-4"/>
              <w:rtl/>
            </w:rPr>
            <w:t>).</w:t>
          </w:r>
          <w:r w:rsidRPr="0045092B">
            <w:rPr>
              <w:rFonts w:cs="Times New Roman"/>
              <w:spacing w:val="-4"/>
            </w:rPr>
            <w:t>‬</w:t>
          </w:r>
          <w:r w:rsidRPr="0045092B">
            <w:rPr>
              <w:rFonts w:cs="Times New Roman"/>
              <w:spacing w:val="-4"/>
            </w:rPr>
            <w:t>‬</w:t>
          </w:r>
          <w:proofErr w:type="gramEnd"/>
          <w:r w:rsidRPr="0045092B">
            <w:rPr>
              <w:spacing w:val="-4"/>
            </w:rPr>
            <w:t>‬</w:t>
          </w:r>
          <w:r w:rsidRPr="0045092B">
            <w:rPr>
              <w:spacing w:val="-4"/>
            </w:rPr>
            <w:t>‬</w:t>
          </w:r>
          <w:r w:rsidRPr="0045092B">
            <w:rPr>
              <w:spacing w:val="-4"/>
            </w:rPr>
            <w:t>‬</w:t>
          </w:r>
          <w:r w:rsidRPr="0045092B">
            <w:rPr>
              <w:spacing w:val="-4"/>
            </w:rPr>
            <w:t>‬</w:t>
          </w:r>
          <w:r w:rsidRPr="0045092B">
            <w:rPr>
              <w:spacing w:val="-4"/>
            </w:rPr>
            <w:t>‬</w:t>
          </w:r>
          <w:r w:rsidRPr="0045092B">
            <w:rPr>
              <w:spacing w:val="-4"/>
            </w:rPr>
            <w:t>‬</w:t>
          </w:r>
          <w:r w:rsidR="005146D8">
            <w:t>‬</w:t>
          </w:r>
          <w:r w:rsidR="005146D8">
            <w:t>‬</w:t>
          </w:r>
        </w:dir>
      </w:dir>
    </w:p>
    <w:p w:rsidR="002C34AB" w:rsidRPr="00496164" w:rsidRDefault="002C34AB" w:rsidP="002C34AB">
      <w:pPr>
        <w:pStyle w:val="SingleTxtGA"/>
        <w:rPr>
          <w:bCs/>
          <w:rtl/>
        </w:rPr>
      </w:pPr>
      <w:r w:rsidRPr="000E78F8">
        <w:rPr>
          <w:rtl/>
        </w:rPr>
        <w:t>46-</w:t>
      </w:r>
      <w:r w:rsidRPr="000E78F8">
        <w:rPr>
          <w:rtl/>
        </w:rPr>
        <w:tab/>
      </w:r>
      <w:r w:rsidRPr="00496164">
        <w:rPr>
          <w:bCs/>
          <w:rtl/>
        </w:rPr>
        <w:t>ينبغي للدولة الطرف</w:t>
      </w:r>
      <w:r w:rsidR="0045092B">
        <w:rPr>
          <w:bCs/>
          <w:rtl/>
        </w:rPr>
        <w:t xml:space="preserve"> </w:t>
      </w:r>
      <w:r>
        <w:rPr>
          <w:rFonts w:hint="cs"/>
          <w:bCs/>
          <w:rtl/>
        </w:rPr>
        <w:t>القيام بما يلي</w:t>
      </w:r>
      <w:r w:rsidRPr="00496164">
        <w:rPr>
          <w:bCs/>
          <w:rtl/>
        </w:rPr>
        <w:t>:</w:t>
      </w:r>
    </w:p>
    <w:p w:rsidR="002C34AB" w:rsidRPr="000E78F8" w:rsidRDefault="002C34AB" w:rsidP="0045092B">
      <w:pPr>
        <w:pStyle w:val="SingleTxtGA"/>
        <w:rPr>
          <w:b/>
          <w:rtl/>
        </w:rPr>
      </w:pPr>
      <w:r w:rsidRPr="000E78F8">
        <w:rPr>
          <w:b/>
          <w:rtl/>
        </w:rPr>
        <w:tab/>
      </w:r>
      <w:r w:rsidRPr="000E78F8">
        <w:rPr>
          <w:rtl/>
        </w:rPr>
        <w:t>(أ)</w:t>
      </w:r>
      <w:r w:rsidR="0045092B">
        <w:rPr>
          <w:b/>
          <w:bCs/>
          <w:rtl/>
        </w:rPr>
        <w:tab/>
      </w:r>
      <w:r w:rsidRPr="00496164">
        <w:rPr>
          <w:b/>
          <w:bCs/>
          <w:rtl/>
        </w:rPr>
        <w:t>تعز</w:t>
      </w:r>
      <w:r>
        <w:rPr>
          <w:rFonts w:hint="cs"/>
          <w:b/>
          <w:bCs/>
          <w:rtl/>
        </w:rPr>
        <w:t>ي</w:t>
      </w:r>
      <w:r w:rsidRPr="00496164">
        <w:rPr>
          <w:b/>
          <w:bCs/>
          <w:rtl/>
        </w:rPr>
        <w:t>ز تدابيرها الرامية إلى القضاء على العنف والاعتداء ومنعهما، بما في ذلك الاعتداء الجنسي والبدني واللفظي في</w:t>
      </w:r>
      <w:r>
        <w:rPr>
          <w:rFonts w:hint="cs"/>
          <w:b/>
          <w:bCs/>
          <w:rtl/>
        </w:rPr>
        <w:t xml:space="preserve"> صفوف</w:t>
      </w:r>
      <w:r w:rsidR="0045092B">
        <w:rPr>
          <w:rFonts w:hint="cs"/>
          <w:b/>
          <w:bCs/>
          <w:rtl/>
        </w:rPr>
        <w:t xml:space="preserve"> </w:t>
      </w:r>
      <w:r>
        <w:rPr>
          <w:rFonts w:hint="cs"/>
          <w:b/>
          <w:bCs/>
          <w:rtl/>
        </w:rPr>
        <w:t>الجيش</w:t>
      </w:r>
      <w:r w:rsidRPr="00496164">
        <w:rPr>
          <w:b/>
          <w:bCs/>
          <w:rtl/>
        </w:rPr>
        <w:t>، وضم</w:t>
      </w:r>
      <w:r>
        <w:rPr>
          <w:rFonts w:hint="cs"/>
          <w:b/>
          <w:bCs/>
          <w:rtl/>
        </w:rPr>
        <w:t>ا</w:t>
      </w:r>
      <w:r w:rsidRPr="00496164">
        <w:rPr>
          <w:b/>
          <w:bCs/>
          <w:rtl/>
        </w:rPr>
        <w:t>ن إجراء تحقيق فوري ونزيه وشامل في جميع ادعاءات</w:t>
      </w:r>
      <w:r w:rsidR="0045092B">
        <w:rPr>
          <w:b/>
          <w:bCs/>
          <w:rtl/>
        </w:rPr>
        <w:t xml:space="preserve"> </w:t>
      </w:r>
      <w:r>
        <w:rPr>
          <w:rFonts w:hint="cs"/>
          <w:b/>
          <w:bCs/>
          <w:rtl/>
        </w:rPr>
        <w:t>التنمّر</w:t>
      </w:r>
      <w:r w:rsidRPr="00496164">
        <w:rPr>
          <w:b/>
          <w:bCs/>
          <w:rtl/>
        </w:rPr>
        <w:t xml:space="preserve"> أو سوء المعاملة أو التعذيب في</w:t>
      </w:r>
      <w:r w:rsidR="0045092B">
        <w:rPr>
          <w:b/>
          <w:bCs/>
          <w:rtl/>
        </w:rPr>
        <w:t xml:space="preserve"> </w:t>
      </w:r>
      <w:r>
        <w:rPr>
          <w:rFonts w:hint="cs"/>
          <w:b/>
          <w:bCs/>
          <w:rtl/>
        </w:rPr>
        <w:t>الجيش</w:t>
      </w:r>
      <w:r w:rsidRPr="00496164">
        <w:rPr>
          <w:b/>
          <w:bCs/>
          <w:rtl/>
        </w:rPr>
        <w:t>،</w:t>
      </w:r>
      <w:r w:rsidR="0045092B">
        <w:rPr>
          <w:b/>
          <w:bCs/>
          <w:rtl/>
        </w:rPr>
        <w:t xml:space="preserve"> و</w:t>
      </w:r>
      <w:r>
        <w:rPr>
          <w:rFonts w:hint="cs"/>
          <w:b/>
          <w:bCs/>
          <w:rtl/>
        </w:rPr>
        <w:t>إقرار</w:t>
      </w:r>
      <w:r w:rsidRPr="00496164">
        <w:rPr>
          <w:b/>
          <w:bCs/>
          <w:rtl/>
        </w:rPr>
        <w:t xml:space="preserve"> مسؤولية الجناة المباشرين، ومن</w:t>
      </w:r>
      <w:r w:rsidR="0045092B">
        <w:rPr>
          <w:b/>
          <w:bCs/>
          <w:rtl/>
        </w:rPr>
        <w:t xml:space="preserve"> </w:t>
      </w:r>
      <w:r>
        <w:rPr>
          <w:rFonts w:hint="cs"/>
          <w:b/>
          <w:bCs/>
          <w:rtl/>
        </w:rPr>
        <w:t>يتبعون</w:t>
      </w:r>
      <w:r w:rsidRPr="00496164">
        <w:rPr>
          <w:b/>
          <w:bCs/>
          <w:rtl/>
        </w:rPr>
        <w:t xml:space="preserve"> التسلسل القيادي، ومقاضاة المسؤولين عنها ومعاقبتهم بعقوبات تتناسب وخطورة الأفعال المرتكبة؛</w:t>
      </w:r>
    </w:p>
    <w:p w:rsidR="002C34AB" w:rsidRPr="000E78F8" w:rsidRDefault="002C34AB" w:rsidP="0045092B">
      <w:pPr>
        <w:pStyle w:val="SingleTxtGA"/>
        <w:rPr>
          <w:b/>
          <w:rtl/>
        </w:rPr>
      </w:pPr>
      <w:r w:rsidRPr="000E78F8">
        <w:rPr>
          <w:b/>
          <w:rtl/>
        </w:rPr>
        <w:tab/>
      </w:r>
      <w:dir w:val="rtl">
        <w:r w:rsidRPr="000E78F8">
          <w:rPr>
            <w:rtl/>
          </w:rPr>
          <w:t>(ب)</w:t>
        </w:r>
        <w:r w:rsidR="0045092B">
          <w:rPr>
            <w:b/>
            <w:bCs/>
            <w:rtl/>
          </w:rPr>
          <w:tab/>
        </w:r>
        <w:r>
          <w:rPr>
            <w:rFonts w:hint="cs"/>
            <w:b/>
            <w:bCs/>
            <w:rtl/>
          </w:rPr>
          <w:t>التأكّد من تمكّن</w:t>
        </w:r>
        <w:r w:rsidR="0045092B">
          <w:rPr>
            <w:b/>
            <w:bCs/>
            <w:rtl/>
          </w:rPr>
          <w:t xml:space="preserve"> </w:t>
        </w:r>
        <w:r w:rsidRPr="00496164">
          <w:rPr>
            <w:b/>
            <w:bCs/>
            <w:rtl/>
          </w:rPr>
          <w:t xml:space="preserve">المجندين </w:t>
        </w:r>
        <w:r>
          <w:rPr>
            <w:rFonts w:hint="cs"/>
            <w:b/>
            <w:bCs/>
            <w:rtl/>
          </w:rPr>
          <w:t xml:space="preserve">من تقديم </w:t>
        </w:r>
        <w:r w:rsidRPr="00496164">
          <w:rPr>
            <w:b/>
            <w:bCs/>
            <w:rtl/>
          </w:rPr>
          <w:t xml:space="preserve">شكاواهم بسرية </w:t>
        </w:r>
        <w:r>
          <w:rPr>
            <w:rFonts w:hint="cs"/>
            <w:b/>
            <w:bCs/>
            <w:rtl/>
          </w:rPr>
          <w:t xml:space="preserve">من أجل </w:t>
        </w:r>
        <w:r w:rsidRPr="00496164">
          <w:rPr>
            <w:b/>
            <w:bCs/>
            <w:rtl/>
          </w:rPr>
          <w:t>حماي</w:t>
        </w:r>
        <w:r>
          <w:rPr>
            <w:rFonts w:hint="cs"/>
            <w:b/>
            <w:bCs/>
            <w:rtl/>
          </w:rPr>
          <w:t>تهم</w:t>
        </w:r>
        <w:r w:rsidR="0045092B">
          <w:rPr>
            <w:rFonts w:hint="cs"/>
            <w:b/>
            <w:bCs/>
            <w:rtl/>
          </w:rPr>
          <w:t xml:space="preserve"> </w:t>
        </w:r>
        <w:r w:rsidRPr="00496164">
          <w:rPr>
            <w:b/>
            <w:bCs/>
            <w:rtl/>
          </w:rPr>
          <w:t>من الانتقام،</w:t>
        </w:r>
        <w:r w:rsidR="0045092B">
          <w:rPr>
            <w:b/>
            <w:bCs/>
            <w:rtl/>
          </w:rPr>
          <w:t xml:space="preserve"> و</w:t>
        </w:r>
        <w:r>
          <w:rPr>
            <w:rFonts w:hint="cs"/>
            <w:b/>
            <w:bCs/>
            <w:rtl/>
          </w:rPr>
          <w:t>كفالة إحالة</w:t>
        </w:r>
        <w:r w:rsidRPr="00496164">
          <w:rPr>
            <w:b/>
            <w:bCs/>
            <w:rtl/>
          </w:rPr>
          <w:t xml:space="preserve"> شكاواهم هذه على وجه السرعة إلى مكتب النيابة العامة العسكرية للتحقيق فيها؛</w:t>
        </w:r>
        <w:r w:rsidRPr="00496164">
          <w:rPr>
            <w:rFonts w:cs="Times New Roman"/>
            <w:b/>
            <w:bCs/>
          </w:rPr>
          <w:t>‬</w:t>
        </w:r>
        <w:r w:rsidRPr="000E78F8">
          <w:rPr>
            <w:rtl/>
          </w:rPr>
          <w:t xml:space="preserve"> </w:t>
        </w:r>
        <w:r>
          <w:t>‬</w:t>
        </w:r>
        <w:r>
          <w:t>‬</w:t>
        </w:r>
        <w:r>
          <w:t>‬</w:t>
        </w:r>
        <w:r w:rsidR="005146D8">
          <w:t>‬</w:t>
        </w:r>
      </w:dir>
    </w:p>
    <w:p w:rsidR="002C34AB" w:rsidRPr="00496164" w:rsidRDefault="002C34AB" w:rsidP="0045092B">
      <w:pPr>
        <w:pStyle w:val="SingleTxtGA"/>
        <w:rPr>
          <w:b/>
          <w:bCs/>
          <w:rtl/>
        </w:rPr>
      </w:pPr>
      <w:r w:rsidRPr="000E78F8">
        <w:rPr>
          <w:b/>
          <w:rtl/>
        </w:rPr>
        <w:tab/>
      </w:r>
      <w:dir w:val="rtl">
        <w:r w:rsidRPr="000E78F8">
          <w:rPr>
            <w:rtl/>
          </w:rPr>
          <w:t>(ج)</w:t>
        </w:r>
        <w:r w:rsidR="0045092B">
          <w:rPr>
            <w:b/>
            <w:bCs/>
            <w:rtl/>
          </w:rPr>
          <w:tab/>
        </w:r>
        <w:r w:rsidRPr="00496164">
          <w:rPr>
            <w:b/>
            <w:bCs/>
            <w:rtl/>
          </w:rPr>
          <w:t>ضم</w:t>
        </w:r>
        <w:r>
          <w:rPr>
            <w:rFonts w:hint="cs"/>
            <w:b/>
            <w:bCs/>
            <w:rtl/>
          </w:rPr>
          <w:t>ا</w:t>
        </w:r>
        <w:r w:rsidRPr="00496164">
          <w:rPr>
            <w:b/>
            <w:bCs/>
            <w:rtl/>
          </w:rPr>
          <w:t>ن</w:t>
        </w:r>
        <w:r w:rsidR="0045092B">
          <w:rPr>
            <w:b/>
            <w:bCs/>
            <w:rtl/>
          </w:rPr>
          <w:t xml:space="preserve"> </w:t>
        </w:r>
        <w:r>
          <w:rPr>
            <w:rFonts w:hint="cs"/>
            <w:b/>
            <w:bCs/>
            <w:rtl/>
          </w:rPr>
          <w:t>تمكّن</w:t>
        </w:r>
        <w:r w:rsidRPr="00496164">
          <w:rPr>
            <w:b/>
            <w:bCs/>
            <w:rtl/>
          </w:rPr>
          <w:t xml:space="preserve"> أمين المظالم وفريق الرصد</w:t>
        </w:r>
        <w:r w:rsidR="0045092B">
          <w:rPr>
            <w:b/>
            <w:bCs/>
            <w:rtl/>
          </w:rPr>
          <w:t xml:space="preserve"> </w:t>
        </w:r>
        <w:r>
          <w:rPr>
            <w:rFonts w:hint="cs"/>
            <w:b/>
            <w:bCs/>
            <w:rtl/>
          </w:rPr>
          <w:t>من زيارة</w:t>
        </w:r>
        <w:r w:rsidRPr="00496164">
          <w:rPr>
            <w:b/>
            <w:bCs/>
            <w:rtl/>
          </w:rPr>
          <w:t xml:space="preserve"> جميع الوحدات العسكرية</w:t>
        </w:r>
        <w:r>
          <w:rPr>
            <w:rFonts w:hint="cs"/>
            <w:b/>
            <w:bCs/>
            <w:rtl/>
          </w:rPr>
          <w:t xml:space="preserve"> دون سابق إعلان</w:t>
        </w:r>
        <w:r w:rsidR="0045092B">
          <w:rPr>
            <w:b/>
            <w:bCs/>
            <w:rtl/>
          </w:rPr>
          <w:t xml:space="preserve"> و</w:t>
        </w:r>
        <w:r>
          <w:rPr>
            <w:rFonts w:hint="cs"/>
            <w:b/>
            <w:bCs/>
            <w:rtl/>
          </w:rPr>
          <w:t>إجراء</w:t>
        </w:r>
        <w:r w:rsidRPr="00496164">
          <w:rPr>
            <w:b/>
            <w:bCs/>
            <w:rtl/>
          </w:rPr>
          <w:t xml:space="preserve"> مقابلات سرية مع المجندين؛</w:t>
        </w:r>
        <w:r w:rsidRPr="00496164">
          <w:rPr>
            <w:rFonts w:cs="Times New Roman"/>
            <w:b/>
            <w:bCs/>
          </w:rPr>
          <w:t>‬</w:t>
        </w:r>
        <w:r>
          <w:t>‬</w:t>
        </w:r>
        <w:r>
          <w:t>‬</w:t>
        </w:r>
        <w:r>
          <w:t>‬</w:t>
        </w:r>
        <w:r w:rsidR="005146D8">
          <w:t>‬</w:t>
        </w:r>
      </w:dir>
    </w:p>
    <w:p w:rsidR="002C34AB" w:rsidRPr="009D72AA" w:rsidRDefault="002C34AB" w:rsidP="0045092B">
      <w:pPr>
        <w:pStyle w:val="SingleTxtGA"/>
        <w:rPr>
          <w:b/>
          <w:rtl/>
        </w:rPr>
      </w:pPr>
      <w:r w:rsidRPr="000E78F8">
        <w:rPr>
          <w:b/>
          <w:rtl/>
        </w:rPr>
        <w:tab/>
      </w:r>
      <w:dir w:val="rtl">
        <w:r w:rsidRPr="000E78F8">
          <w:rPr>
            <w:rtl/>
          </w:rPr>
          <w:t>(د)</w:t>
        </w:r>
        <w:r w:rsidR="0045092B">
          <w:rPr>
            <w:b/>
            <w:bCs/>
            <w:rtl/>
          </w:rPr>
          <w:tab/>
        </w:r>
        <w:r w:rsidRPr="00496164">
          <w:rPr>
            <w:b/>
            <w:bCs/>
            <w:rtl/>
          </w:rPr>
          <w:t>تعو</w:t>
        </w:r>
        <w:r>
          <w:rPr>
            <w:rFonts w:hint="cs"/>
            <w:b/>
            <w:bCs/>
            <w:rtl/>
          </w:rPr>
          <w:t>ي</w:t>
        </w:r>
        <w:r w:rsidRPr="00496164">
          <w:rPr>
            <w:b/>
            <w:bCs/>
            <w:rtl/>
          </w:rPr>
          <w:t>ض الضحايا عن الأضرار التي لحقتهم</w:t>
        </w:r>
        <w:r w:rsidR="0045092B">
          <w:rPr>
            <w:b/>
            <w:bCs/>
            <w:rtl/>
          </w:rPr>
          <w:t xml:space="preserve"> و</w:t>
        </w:r>
        <w:r>
          <w:rPr>
            <w:rFonts w:hint="cs"/>
            <w:b/>
            <w:bCs/>
            <w:rtl/>
          </w:rPr>
          <w:t>إعادة</w:t>
        </w:r>
        <w:r w:rsidRPr="00496164">
          <w:rPr>
            <w:b/>
            <w:bCs/>
            <w:rtl/>
          </w:rPr>
          <w:t xml:space="preserve"> تأهيلهم</w:t>
        </w:r>
        <w:r>
          <w:rPr>
            <w:rFonts w:hint="cs"/>
            <w:b/>
            <w:bCs/>
            <w:rtl/>
          </w:rPr>
          <w:t>،</w:t>
        </w:r>
        <w:r w:rsidRPr="00496164">
          <w:rPr>
            <w:b/>
            <w:bCs/>
            <w:rtl/>
          </w:rPr>
          <w:t xml:space="preserve"> بإجراءات تشمل تقديم المساعدة الطبية والنفسية المناسبة</w:t>
        </w:r>
        <w:r>
          <w:rPr>
            <w:rFonts w:hint="cs"/>
            <w:b/>
            <w:bCs/>
            <w:rtl/>
          </w:rPr>
          <w:t xml:space="preserve"> لهم،</w:t>
        </w:r>
        <w:r w:rsidRPr="00496164">
          <w:rPr>
            <w:b/>
            <w:bCs/>
            <w:rtl/>
          </w:rPr>
          <w:t xml:space="preserve"> وفقاً لتعليق اللجنة العام رقم </w:t>
        </w:r>
        <w:proofErr w:type="gramStart"/>
        <w:r w:rsidRPr="00496164">
          <w:rPr>
            <w:b/>
            <w:bCs/>
            <w:rtl/>
          </w:rPr>
          <w:t>3.</w:t>
        </w:r>
        <w:r>
          <w:t>‬</w:t>
        </w:r>
        <w:proofErr w:type="gramEnd"/>
        <w:r w:rsidR="005146D8">
          <w:t>‬</w:t>
        </w:r>
      </w:dir>
    </w:p>
    <w:p w:rsidR="002C34AB" w:rsidRPr="0045092B" w:rsidRDefault="002C34AB" w:rsidP="0045092B">
      <w:pPr>
        <w:pStyle w:val="H23GA"/>
        <w:rPr>
          <w:rtl/>
        </w:rPr>
      </w:pPr>
      <w:r w:rsidRPr="000E78F8">
        <w:rPr>
          <w:rtl/>
        </w:rPr>
        <w:tab/>
      </w:r>
      <w:r w:rsidRPr="000E78F8">
        <w:rPr>
          <w:rtl/>
        </w:rPr>
        <w:tab/>
      </w:r>
      <w:bookmarkStart w:id="27" w:name="_Toc516758044"/>
      <w:dir w:val="rtl">
        <w:r w:rsidRPr="0045092B">
          <w:rPr>
            <w:rtl/>
          </w:rPr>
          <w:t>العنف ضد المرأة</w:t>
        </w:r>
        <w:r w:rsidRPr="0045092B">
          <w:t>‬</w:t>
        </w:r>
        <w:bookmarkEnd w:id="27"/>
        <w:r>
          <w:t>‬</w:t>
        </w:r>
        <w:r>
          <w:t>‬</w:t>
        </w:r>
        <w:r>
          <w:t>‬</w:t>
        </w:r>
        <w:r w:rsidR="005146D8">
          <w:t>‬</w:t>
        </w:r>
      </w:dir>
    </w:p>
    <w:p w:rsidR="002C34AB" w:rsidRPr="00B602F9" w:rsidRDefault="002C34AB" w:rsidP="00B602F9">
      <w:pPr>
        <w:pStyle w:val="SingleTxtGA"/>
        <w:rPr>
          <w:spacing w:val="-4"/>
          <w:rtl/>
        </w:rPr>
      </w:pPr>
      <w:r w:rsidRPr="000E78F8">
        <w:rPr>
          <w:rtl/>
        </w:rPr>
        <w:t>٤٧</w:t>
      </w:r>
      <w:r w:rsidR="0045092B">
        <w:rPr>
          <w:rtl/>
        </w:rPr>
        <w:t>-</w:t>
      </w:r>
      <w:r w:rsidR="0045092B">
        <w:rPr>
          <w:rtl/>
        </w:rPr>
        <w:tab/>
      </w:r>
      <w:r w:rsidRPr="000E78F8">
        <w:rPr>
          <w:rtl/>
        </w:rPr>
        <w:t>رغم</w:t>
      </w:r>
      <w:r w:rsidR="0045092B">
        <w:rPr>
          <w:rtl/>
        </w:rPr>
        <w:t xml:space="preserve"> </w:t>
      </w:r>
      <w:r>
        <w:rPr>
          <w:rFonts w:hint="cs"/>
          <w:rtl/>
        </w:rPr>
        <w:t>تقديم</w:t>
      </w:r>
      <w:r w:rsidRPr="000E78F8">
        <w:rPr>
          <w:rtl/>
        </w:rPr>
        <w:t xml:space="preserve"> الدولة الطرف</w:t>
      </w:r>
      <w:r w:rsidR="0045092B">
        <w:rPr>
          <w:rtl/>
        </w:rPr>
        <w:t xml:space="preserve"> </w:t>
      </w:r>
      <w:r>
        <w:rPr>
          <w:rFonts w:hint="cs"/>
          <w:rtl/>
        </w:rPr>
        <w:t>ما يفيد</w:t>
      </w:r>
      <w:r w:rsidRPr="000E78F8">
        <w:rPr>
          <w:rtl/>
        </w:rPr>
        <w:t xml:space="preserve"> بأن قانونها الجنائي</w:t>
      </w:r>
      <w:r w:rsidR="0045092B">
        <w:rPr>
          <w:rtl/>
        </w:rPr>
        <w:t xml:space="preserve"> </w:t>
      </w:r>
      <w:r>
        <w:rPr>
          <w:rFonts w:hint="cs"/>
          <w:rtl/>
        </w:rPr>
        <w:t>يشمل</w:t>
      </w:r>
      <w:r w:rsidRPr="000E78F8">
        <w:rPr>
          <w:rtl/>
        </w:rPr>
        <w:t xml:space="preserve"> "الجرائم المرتبطة بالعنف العائلي"،</w:t>
      </w:r>
      <w:r w:rsidR="0045092B">
        <w:rPr>
          <w:rtl/>
        </w:rPr>
        <w:t xml:space="preserve"> و</w:t>
      </w:r>
      <w:r>
        <w:rPr>
          <w:rFonts w:hint="cs"/>
          <w:rtl/>
        </w:rPr>
        <w:t>يدخل في ذلك</w:t>
      </w:r>
      <w:r w:rsidRPr="000E78F8">
        <w:rPr>
          <w:rtl/>
        </w:rPr>
        <w:t xml:space="preserve"> إلحاق إصاب</w:t>
      </w:r>
      <w:r>
        <w:rPr>
          <w:rFonts w:hint="cs"/>
          <w:rtl/>
        </w:rPr>
        <w:t>ة</w:t>
      </w:r>
      <w:r w:rsidRPr="000E78F8">
        <w:rPr>
          <w:rtl/>
        </w:rPr>
        <w:t xml:space="preserve"> بدنية عمد</w:t>
      </w:r>
      <w:r w:rsidR="00B602F9">
        <w:rPr>
          <w:rtl/>
        </w:rPr>
        <w:t xml:space="preserve">اً </w:t>
      </w:r>
      <w:r w:rsidRPr="000E78F8">
        <w:rPr>
          <w:rtl/>
        </w:rPr>
        <w:t xml:space="preserve">(المادة ١١٣) والاعتداء (المادة ١١٦) </w:t>
      </w:r>
      <w:r w:rsidRPr="000E78F8">
        <w:rPr>
          <w:rtl/>
        </w:rPr>
        <w:lastRenderedPageBreak/>
        <w:t>والتعذيب (المادة ١١٧)، فإن اللجنة تشعر بالقلق لأن الدولة الطرف أبلغت</w:t>
      </w:r>
      <w:r>
        <w:rPr>
          <w:rFonts w:hint="cs"/>
          <w:rtl/>
        </w:rPr>
        <w:t>ها</w:t>
      </w:r>
      <w:r w:rsidRPr="000E78F8">
        <w:rPr>
          <w:rtl/>
        </w:rPr>
        <w:t xml:space="preserve"> بأنها فتحت ٤٥٤ قضية جنائية في الفترة من ٢٠١٥ إلى ٢٠١٧، بعد تلقيها تقارير عن جميع أشكال العنف ضد المر</w:t>
      </w:r>
      <w:r>
        <w:rPr>
          <w:rtl/>
        </w:rPr>
        <w:t>أة كما أشير إلى ذلك أعلاه، لكن</w:t>
      </w:r>
      <w:r>
        <w:rPr>
          <w:rFonts w:hint="cs"/>
          <w:rtl/>
        </w:rPr>
        <w:t>ها</w:t>
      </w:r>
      <w:r w:rsidR="0045092B">
        <w:rPr>
          <w:rFonts w:hint="cs"/>
          <w:rtl/>
        </w:rPr>
        <w:t xml:space="preserve"> </w:t>
      </w:r>
      <w:r w:rsidRPr="000E78F8">
        <w:rPr>
          <w:rtl/>
        </w:rPr>
        <w:t>لم توضح في الواقع عدد</w:t>
      </w:r>
      <w:r w:rsidR="0045092B">
        <w:rPr>
          <w:rtl/>
        </w:rPr>
        <w:t xml:space="preserve"> </w:t>
      </w:r>
      <w:r>
        <w:rPr>
          <w:rFonts w:hint="cs"/>
          <w:rtl/>
        </w:rPr>
        <w:t>القضايا</w:t>
      </w:r>
      <w:r w:rsidRPr="000E78F8">
        <w:rPr>
          <w:rtl/>
        </w:rPr>
        <w:t xml:space="preserve"> التي حوكم و/أو أدين فيها</w:t>
      </w:r>
      <w:r w:rsidR="0045092B">
        <w:rPr>
          <w:rtl/>
        </w:rPr>
        <w:t xml:space="preserve"> </w:t>
      </w:r>
      <w:r>
        <w:rPr>
          <w:rFonts w:hint="cs"/>
          <w:rtl/>
        </w:rPr>
        <w:t>الجناة بالفعل</w:t>
      </w:r>
      <w:r w:rsidR="0045092B">
        <w:rPr>
          <w:rtl/>
        </w:rPr>
        <w:t xml:space="preserve"> </w:t>
      </w:r>
      <w:r>
        <w:rPr>
          <w:rFonts w:hint="cs"/>
          <w:rtl/>
        </w:rPr>
        <w:t>لارتكاب أعمال</w:t>
      </w:r>
      <w:r w:rsidR="0045092B">
        <w:rPr>
          <w:rtl/>
        </w:rPr>
        <w:t xml:space="preserve"> </w:t>
      </w:r>
      <w:r w:rsidRPr="000E78F8">
        <w:rPr>
          <w:rtl/>
        </w:rPr>
        <w:t>تعذيب (المادة ١١٧)، وعدد</w:t>
      </w:r>
      <w:r w:rsidR="0045092B">
        <w:rPr>
          <w:rtl/>
        </w:rPr>
        <w:t xml:space="preserve"> </w:t>
      </w:r>
      <w:r>
        <w:rPr>
          <w:rFonts w:hint="cs"/>
          <w:rtl/>
        </w:rPr>
        <w:t>القضايا التي</w:t>
      </w:r>
      <w:r w:rsidRPr="000E78F8">
        <w:rPr>
          <w:rtl/>
        </w:rPr>
        <w:t xml:space="preserve"> اتُهم</w:t>
      </w:r>
      <w:r>
        <w:rPr>
          <w:rFonts w:hint="cs"/>
          <w:rtl/>
        </w:rPr>
        <w:t xml:space="preserve"> </w:t>
      </w:r>
      <w:r w:rsidRPr="000E78F8">
        <w:rPr>
          <w:rtl/>
        </w:rPr>
        <w:t>وحوكِم</w:t>
      </w:r>
      <w:r w:rsidR="0045092B">
        <w:rPr>
          <w:rFonts w:hint="cs"/>
          <w:rtl/>
        </w:rPr>
        <w:t xml:space="preserve"> </w:t>
      </w:r>
      <w:r>
        <w:rPr>
          <w:rFonts w:hint="cs"/>
          <w:rtl/>
        </w:rPr>
        <w:t>فيها الجناة</w:t>
      </w:r>
      <w:r w:rsidR="0045092B">
        <w:rPr>
          <w:rtl/>
        </w:rPr>
        <w:t xml:space="preserve"> </w:t>
      </w:r>
      <w:r>
        <w:rPr>
          <w:rFonts w:hint="cs"/>
          <w:rtl/>
        </w:rPr>
        <w:t>لارتكاب</w:t>
      </w:r>
      <w:r w:rsidRPr="000E78F8">
        <w:rPr>
          <w:rtl/>
        </w:rPr>
        <w:t xml:space="preserve"> جرائم أخرى. </w:t>
      </w:r>
      <w:dir w:val="rtl">
        <w:r w:rsidRPr="000E78F8">
          <w:rPr>
            <w:rtl/>
          </w:rPr>
          <w:t>وتشعر اللجنة بالقلق أيض</w:t>
        </w:r>
        <w:r w:rsidR="00B602F9">
          <w:rPr>
            <w:rtl/>
          </w:rPr>
          <w:t xml:space="preserve">اً </w:t>
        </w:r>
        <w:r w:rsidRPr="000E78F8">
          <w:rPr>
            <w:rtl/>
          </w:rPr>
          <w:t>إزاء</w:t>
        </w:r>
        <w:r w:rsidR="0045092B">
          <w:rPr>
            <w:rtl/>
          </w:rPr>
          <w:t xml:space="preserve"> </w:t>
        </w:r>
        <w:r>
          <w:rPr>
            <w:rFonts w:hint="cs"/>
            <w:rtl/>
          </w:rPr>
          <w:t xml:space="preserve">أفعال أو تقصير </w:t>
        </w:r>
        <w:r w:rsidRPr="000E78F8">
          <w:rPr>
            <w:rtl/>
          </w:rPr>
          <w:t>وكلاء الدولة وغيرهم</w:t>
        </w:r>
        <w:r>
          <w:rPr>
            <w:rFonts w:hint="cs"/>
            <w:rtl/>
          </w:rPr>
          <w:t xml:space="preserve"> ممن تتحمل </w:t>
        </w:r>
        <w:r w:rsidRPr="000E78F8">
          <w:rPr>
            <w:rtl/>
          </w:rPr>
          <w:t xml:space="preserve">الدولة المسؤولية </w:t>
        </w:r>
        <w:r>
          <w:rPr>
            <w:rFonts w:hint="cs"/>
            <w:rtl/>
          </w:rPr>
          <w:t xml:space="preserve">عن أفعالهم وتقصيرهم </w:t>
        </w:r>
        <w:r w:rsidRPr="000E78F8">
          <w:rPr>
            <w:rtl/>
          </w:rPr>
          <w:t>بموجب الاتفاقية فيما يتعلق بتقارير موثوقة تشير إلى أن</w:t>
        </w:r>
        <w:r w:rsidR="0045092B">
          <w:rPr>
            <w:rtl/>
          </w:rPr>
          <w:t xml:space="preserve"> </w:t>
        </w:r>
        <w:r>
          <w:rPr>
            <w:rFonts w:hint="cs"/>
            <w:rtl/>
          </w:rPr>
          <w:t>العديد</w:t>
        </w:r>
        <w:r w:rsidRPr="000E78F8">
          <w:rPr>
            <w:rtl/>
          </w:rPr>
          <w:t xml:space="preserve"> من ضباط الشرطة يرفضون تسجيل أو النظر في الشكاوى المتعلقة بالعنف ضد المرأة، ولا </w:t>
        </w:r>
        <w:r>
          <w:rPr>
            <w:rFonts w:hint="cs"/>
            <w:rtl/>
          </w:rPr>
          <w:t>يتعمقون في ال</w:t>
        </w:r>
        <w:r w:rsidRPr="000E78F8">
          <w:rPr>
            <w:rtl/>
          </w:rPr>
          <w:t>تحقيق</w:t>
        </w:r>
        <w:r>
          <w:rPr>
            <w:rFonts w:hint="cs"/>
            <w:rtl/>
          </w:rPr>
          <w:t xml:space="preserve"> </w:t>
        </w:r>
        <w:r w:rsidRPr="000E78F8">
          <w:rPr>
            <w:rtl/>
          </w:rPr>
          <w:t>بشأنها، ويسعون في كثير من الأحيان بدل</w:t>
        </w:r>
        <w:r w:rsidR="00B602F9">
          <w:rPr>
            <w:rtl/>
          </w:rPr>
          <w:t xml:space="preserve">اً </w:t>
        </w:r>
        <w:r w:rsidRPr="000E78F8">
          <w:rPr>
            <w:rtl/>
          </w:rPr>
          <w:t>من ذلك إلى إقناع أصحاب الشكوى بالتصالح مع الجناة. و</w:t>
        </w:r>
        <w:dir w:val="rtl">
          <w:r w:rsidRPr="000E78F8">
            <w:rPr>
              <w:rtl/>
            </w:rPr>
            <w:t xml:space="preserve">تعرب اللجنة عن أسفها إزاء </w:t>
          </w:r>
          <w:r>
            <w:rPr>
              <w:rFonts w:hint="cs"/>
              <w:rtl/>
            </w:rPr>
            <w:t>ال</w:t>
          </w:r>
          <w:r w:rsidRPr="000E78F8">
            <w:rPr>
              <w:rtl/>
            </w:rPr>
            <w:t xml:space="preserve">تقارير </w:t>
          </w:r>
          <w:r>
            <w:rPr>
              <w:rFonts w:hint="cs"/>
              <w:rtl/>
            </w:rPr>
            <w:t xml:space="preserve">التي </w:t>
          </w:r>
          <w:r w:rsidRPr="000E78F8">
            <w:rPr>
              <w:rtl/>
            </w:rPr>
            <w:t>تفيد بأنه نتيجة لذلك نادر</w:t>
          </w:r>
          <w:r w:rsidR="00B602F9">
            <w:rPr>
              <w:rtl/>
            </w:rPr>
            <w:t xml:space="preserve">اً </w:t>
          </w:r>
          <w:r w:rsidRPr="000E78F8">
            <w:rPr>
              <w:rtl/>
            </w:rPr>
            <w:t xml:space="preserve">ما تُسجل </w:t>
          </w:r>
          <w:r>
            <w:rPr>
              <w:rFonts w:hint="cs"/>
              <w:rtl/>
            </w:rPr>
            <w:t>ملاحقات و</w:t>
          </w:r>
          <w:r w:rsidRPr="000E78F8">
            <w:rPr>
              <w:rtl/>
            </w:rPr>
            <w:t>إدانات في هذه</w:t>
          </w:r>
          <w:r w:rsidR="0045092B">
            <w:rPr>
              <w:rtl/>
            </w:rPr>
            <w:t xml:space="preserve"> </w:t>
          </w:r>
          <w:r w:rsidRPr="000E78F8">
            <w:rPr>
              <w:rtl/>
            </w:rPr>
            <w:t>القضا</w:t>
          </w:r>
          <w:r>
            <w:rPr>
              <w:rFonts w:hint="cs"/>
              <w:rtl/>
            </w:rPr>
            <w:t xml:space="preserve">يا </w:t>
          </w:r>
          <w:r w:rsidRPr="000E78F8">
            <w:rPr>
              <w:rtl/>
            </w:rPr>
            <w:t>لأن العديد من القضاة يرفضون في كثير من الأحيان طلب إجراء فحوص طبية عندما يدعي أصحاب الشك</w:t>
          </w:r>
          <w:r>
            <w:rPr>
              <w:rFonts w:hint="cs"/>
              <w:rtl/>
            </w:rPr>
            <w:t>ا</w:t>
          </w:r>
          <w:r w:rsidRPr="000E78F8">
            <w:rPr>
              <w:rtl/>
            </w:rPr>
            <w:t>وى تعرض</w:t>
          </w:r>
          <w:r>
            <w:rPr>
              <w:rtl/>
            </w:rPr>
            <w:t>هم للإيذاء البدني أو الاغتصاب</w:t>
          </w:r>
          <w:r w:rsidRPr="000E78F8">
            <w:rPr>
              <w:rtl/>
            </w:rPr>
            <w:t xml:space="preserve"> بسبب قلة الأطباء الشرعيين المستقلين </w:t>
          </w:r>
          <w:r>
            <w:rPr>
              <w:rFonts w:hint="cs"/>
              <w:rtl/>
            </w:rPr>
            <w:t>أو</w:t>
          </w:r>
          <w:r w:rsidRPr="000E78F8">
            <w:rPr>
              <w:rtl/>
            </w:rPr>
            <w:t xml:space="preserve"> </w:t>
          </w:r>
          <w:r>
            <w:rPr>
              <w:rFonts w:hint="cs"/>
              <w:rtl/>
            </w:rPr>
            <w:t xml:space="preserve">قلة إجراء </w:t>
          </w:r>
          <w:r w:rsidRPr="000E78F8">
            <w:rPr>
              <w:rtl/>
            </w:rPr>
            <w:t>الفحوص الطبية</w:t>
          </w:r>
          <w:r>
            <w:rPr>
              <w:rFonts w:hint="cs"/>
              <w:rtl/>
            </w:rPr>
            <w:t xml:space="preserve"> أو كليهما</w:t>
          </w:r>
          <w:r w:rsidRPr="000E78F8">
            <w:rPr>
              <w:rtl/>
            </w:rPr>
            <w:t xml:space="preserve">، لا سيما في المناطق الريفية والمناطق النائية. وتقدر اللجنة مبادرات الدولة الطرف الرامية إلى إنشاء برنامج تجريبي لتمكين الوحدات المتخصصة من ضباط </w:t>
          </w:r>
          <w:r w:rsidRPr="00B602F9">
            <w:rPr>
              <w:spacing w:val="-4"/>
              <w:rtl/>
            </w:rPr>
            <w:t>الشرطة من العمل في ١٠ أحياء سكنية، لكنها لا تزال تشعر بالقلق</w:t>
          </w:r>
          <w:r w:rsidR="0045092B" w:rsidRPr="00B602F9">
            <w:rPr>
              <w:spacing w:val="-4"/>
              <w:rtl/>
            </w:rPr>
            <w:t xml:space="preserve"> </w:t>
          </w:r>
          <w:r w:rsidRPr="00B602F9">
            <w:rPr>
              <w:rFonts w:hint="cs"/>
              <w:spacing w:val="-4"/>
              <w:rtl/>
            </w:rPr>
            <w:t xml:space="preserve">لعدم اعتبار </w:t>
          </w:r>
          <w:r w:rsidRPr="00B602F9">
            <w:rPr>
              <w:spacing w:val="-4"/>
              <w:rtl/>
            </w:rPr>
            <w:t>الاغتصاب الزوجي والعنف العائلي حتى الآن</w:t>
          </w:r>
          <w:r w:rsidR="0045092B" w:rsidRPr="00B602F9">
            <w:rPr>
              <w:spacing w:val="-4"/>
              <w:rtl/>
            </w:rPr>
            <w:t xml:space="preserve"> </w:t>
          </w:r>
          <w:r w:rsidRPr="00B602F9">
            <w:rPr>
              <w:spacing w:val="-4"/>
              <w:rtl/>
            </w:rPr>
            <w:t>جرائم</w:t>
          </w:r>
          <w:r w:rsidR="0045092B" w:rsidRPr="00B602F9">
            <w:rPr>
              <w:spacing w:val="-4"/>
              <w:rtl/>
            </w:rPr>
            <w:t xml:space="preserve"> </w:t>
          </w:r>
          <w:r w:rsidRPr="00B602F9">
            <w:rPr>
              <w:spacing w:val="-4"/>
              <w:rtl/>
            </w:rPr>
            <w:t>جنائية في الدولة الطرف (المواد</w:t>
          </w:r>
          <w:r w:rsidR="0045092B" w:rsidRPr="00B602F9">
            <w:rPr>
              <w:rFonts w:hint="cs"/>
              <w:spacing w:val="-4"/>
              <w:rtl/>
            </w:rPr>
            <w:t> </w:t>
          </w:r>
          <w:r w:rsidR="00B602F9">
            <w:rPr>
              <w:rFonts w:hint="cs"/>
              <w:spacing w:val="-4"/>
              <w:rtl/>
            </w:rPr>
            <w:t xml:space="preserve">2 </w:t>
          </w:r>
          <w:r w:rsidRPr="00B602F9">
            <w:rPr>
              <w:spacing w:val="-4"/>
              <w:rtl/>
            </w:rPr>
            <w:t>و١٢، و١٣، و١٤، و١٦</w:t>
          </w:r>
          <w:proofErr w:type="gramStart"/>
          <w:r w:rsidRPr="00B602F9">
            <w:rPr>
              <w:spacing w:val="-4"/>
              <w:rtl/>
            </w:rPr>
            <w:t>).</w:t>
          </w:r>
          <w:r w:rsidRPr="00B602F9">
            <w:rPr>
              <w:spacing w:val="-4"/>
            </w:rPr>
            <w:t>‬</w:t>
          </w:r>
          <w:r w:rsidRPr="00B602F9">
            <w:rPr>
              <w:spacing w:val="-4"/>
            </w:rPr>
            <w:t>‬</w:t>
          </w:r>
          <w:proofErr w:type="gramEnd"/>
          <w:r w:rsidR="005146D8">
            <w:t>‬</w:t>
          </w:r>
          <w:r w:rsidR="005146D8">
            <w:t>‬</w:t>
          </w:r>
        </w:dir>
      </w:dir>
    </w:p>
    <w:p w:rsidR="002C34AB" w:rsidRPr="009D72AA" w:rsidRDefault="002C34AB" w:rsidP="0045092B">
      <w:pPr>
        <w:pStyle w:val="SingleTxtGA"/>
        <w:rPr>
          <w:b/>
          <w:bCs/>
          <w:rtl/>
        </w:rPr>
      </w:pPr>
      <w:r w:rsidRPr="000E78F8">
        <w:rPr>
          <w:rtl/>
        </w:rPr>
        <w:t>٤٨</w:t>
      </w:r>
      <w:r w:rsidR="0045092B">
        <w:rPr>
          <w:rtl/>
        </w:rPr>
        <w:t>-</w:t>
      </w:r>
      <w:r w:rsidR="0045092B">
        <w:rPr>
          <w:rtl/>
        </w:rPr>
        <w:tab/>
      </w:r>
      <w:dir w:val="rtl">
        <w:r w:rsidRPr="00496164">
          <w:rPr>
            <w:b/>
            <w:bCs/>
            <w:rtl/>
          </w:rPr>
          <w:t>توصي اللجنة الدولة الطرف</w:t>
        </w:r>
        <w:r w:rsidR="0045092B">
          <w:rPr>
            <w:b/>
            <w:bCs/>
            <w:rtl/>
          </w:rPr>
          <w:t xml:space="preserve"> </w:t>
        </w:r>
        <w:r>
          <w:rPr>
            <w:rFonts w:hint="cs"/>
            <w:b/>
            <w:bCs/>
            <w:rtl/>
          </w:rPr>
          <w:t xml:space="preserve">بما </w:t>
        </w:r>
        <w:proofErr w:type="gramStart"/>
        <w:r>
          <w:rPr>
            <w:rFonts w:hint="cs"/>
            <w:b/>
            <w:bCs/>
            <w:rtl/>
          </w:rPr>
          <w:t>يلي</w:t>
        </w:r>
        <w:r w:rsidRPr="00496164">
          <w:rPr>
            <w:b/>
            <w:bCs/>
            <w:rtl/>
          </w:rPr>
          <w:t>:</w:t>
        </w:r>
        <w:r>
          <w:t>‬</w:t>
        </w:r>
        <w:r w:rsidR="005146D8">
          <w:t>‬</w:t>
        </w:r>
        <w:proofErr w:type="gramEnd"/>
      </w:dir>
    </w:p>
    <w:p w:rsidR="002C34AB" w:rsidRPr="00496164" w:rsidRDefault="0045092B" w:rsidP="0045092B">
      <w:pPr>
        <w:pStyle w:val="SingleTxtGA"/>
        <w:rPr>
          <w:b/>
          <w:bCs/>
          <w:rtl/>
        </w:rPr>
      </w:pPr>
      <w:r>
        <w:rPr>
          <w:rtl/>
        </w:rPr>
        <w:tab/>
      </w:r>
      <w:dir w:val="rtl">
        <w:r w:rsidR="002C34AB" w:rsidRPr="000E78F8">
          <w:rPr>
            <w:rtl/>
          </w:rPr>
          <w:t>(أ)</w:t>
        </w:r>
        <w:r>
          <w:rPr>
            <w:rtl/>
          </w:rPr>
          <w:tab/>
        </w:r>
        <w:r w:rsidR="002C34AB">
          <w:rPr>
            <w:rFonts w:hint="cs"/>
            <w:b/>
            <w:bCs/>
            <w:rtl/>
          </w:rPr>
          <w:t>ج</w:t>
        </w:r>
        <w:r w:rsidR="002C34AB" w:rsidRPr="00496164">
          <w:rPr>
            <w:b/>
            <w:bCs/>
            <w:rtl/>
          </w:rPr>
          <w:t>مع إحصاءات شاملة عن جميع أشكال العنف ضد الم</w:t>
        </w:r>
        <w:r w:rsidR="002C34AB">
          <w:rPr>
            <w:b/>
            <w:bCs/>
            <w:rtl/>
          </w:rPr>
          <w:t>رأة من خلال</w:t>
        </w:r>
        <w:r>
          <w:rPr>
            <w:b/>
            <w:bCs/>
            <w:rtl/>
          </w:rPr>
          <w:t xml:space="preserve"> </w:t>
        </w:r>
        <w:r w:rsidR="002C34AB">
          <w:rPr>
            <w:rFonts w:hint="cs"/>
            <w:b/>
            <w:bCs/>
            <w:rtl/>
          </w:rPr>
          <w:t>استناد</w:t>
        </w:r>
        <w:r w:rsidR="00B602F9">
          <w:rPr>
            <w:rFonts w:hint="cs"/>
            <w:b/>
            <w:bCs/>
            <w:rtl/>
          </w:rPr>
          <w:t xml:space="preserve">اً </w:t>
        </w:r>
        <w:r w:rsidR="002C34AB">
          <w:rPr>
            <w:rFonts w:hint="cs"/>
            <w:b/>
            <w:bCs/>
            <w:rtl/>
          </w:rPr>
          <w:t>إلى أفعال أو تقصير</w:t>
        </w:r>
        <w:r w:rsidR="002C34AB" w:rsidRPr="00496164">
          <w:rPr>
            <w:b/>
            <w:bCs/>
            <w:rtl/>
          </w:rPr>
          <w:t xml:space="preserve"> وكلاء الدولة وغيرهم</w:t>
        </w:r>
        <w:r w:rsidR="002C34AB">
          <w:rPr>
            <w:rFonts w:hint="cs"/>
            <w:b/>
            <w:bCs/>
            <w:rtl/>
          </w:rPr>
          <w:t xml:space="preserve"> ممن تتحمّل</w:t>
        </w:r>
        <w:r>
          <w:rPr>
            <w:rFonts w:hint="cs"/>
            <w:b/>
            <w:bCs/>
            <w:rtl/>
          </w:rPr>
          <w:t xml:space="preserve"> </w:t>
        </w:r>
        <w:r w:rsidR="002C34AB">
          <w:rPr>
            <w:b/>
            <w:bCs/>
            <w:rtl/>
          </w:rPr>
          <w:t>الدولة مسؤولية</w:t>
        </w:r>
        <w:r>
          <w:rPr>
            <w:b/>
            <w:bCs/>
            <w:rtl/>
          </w:rPr>
          <w:t xml:space="preserve"> </w:t>
        </w:r>
        <w:r w:rsidR="002C34AB">
          <w:rPr>
            <w:rFonts w:hint="cs"/>
            <w:b/>
            <w:bCs/>
            <w:rtl/>
          </w:rPr>
          <w:t>عن أفعالهم وتقصيرهم بموجب الاتفاقية</w:t>
        </w:r>
        <w:r w:rsidR="002C34AB" w:rsidRPr="00496164">
          <w:rPr>
            <w:b/>
            <w:bCs/>
            <w:rtl/>
          </w:rPr>
          <w:t>، وأن تقدم إلى اللجنة معلومات عن عدد المسؤولين الذين اتهموا وحوكموا وعوقبوا</w:t>
        </w:r>
        <w:r>
          <w:rPr>
            <w:b/>
            <w:bCs/>
            <w:rtl/>
          </w:rPr>
          <w:t xml:space="preserve"> </w:t>
        </w:r>
        <w:r w:rsidR="002C34AB">
          <w:rPr>
            <w:rFonts w:hint="cs"/>
            <w:b/>
            <w:bCs/>
            <w:rtl/>
          </w:rPr>
          <w:t>لارتكاب</w:t>
        </w:r>
        <w:r w:rsidR="002C34AB" w:rsidRPr="00496164">
          <w:rPr>
            <w:b/>
            <w:bCs/>
            <w:rtl/>
          </w:rPr>
          <w:t xml:space="preserve"> أعمال التعذيب أو سوء المعاملة أو غيرها من الجرائم المنصوص عليها في القانون الجنائي؛</w:t>
        </w:r>
        <w:r w:rsidR="002C34AB" w:rsidRPr="00496164">
          <w:rPr>
            <w:rFonts w:cs="Times New Roman"/>
            <w:b/>
            <w:bCs/>
          </w:rPr>
          <w:t>‬</w:t>
        </w:r>
        <w:r w:rsidR="002C34AB">
          <w:t>‬</w:t>
        </w:r>
        <w:r w:rsidR="002C34AB">
          <w:t>‬</w:t>
        </w:r>
        <w:r w:rsidR="002C34AB">
          <w:t>‬</w:t>
        </w:r>
        <w:r w:rsidR="005146D8">
          <w:t>‬</w:t>
        </w:r>
      </w:dir>
    </w:p>
    <w:p w:rsidR="002C34AB" w:rsidRPr="000E78F8" w:rsidRDefault="0045092B" w:rsidP="002C34AB">
      <w:pPr>
        <w:pStyle w:val="SingleTxtGA"/>
        <w:rPr>
          <w:b/>
          <w:bCs/>
          <w:rtl/>
        </w:rPr>
      </w:pPr>
      <w:r>
        <w:rPr>
          <w:rtl/>
        </w:rPr>
        <w:tab/>
      </w:r>
      <w:dir w:val="rtl">
        <w:r>
          <w:rPr>
            <w:rtl/>
          </w:rPr>
          <w:t>(ب)</w:t>
        </w:r>
        <w:r>
          <w:rPr>
            <w:rtl/>
          </w:rPr>
          <w:tab/>
        </w:r>
        <w:r w:rsidR="002C34AB">
          <w:rPr>
            <w:b/>
            <w:bCs/>
            <w:rtl/>
          </w:rPr>
          <w:t>تعز</w:t>
        </w:r>
        <w:r w:rsidR="002C34AB">
          <w:rPr>
            <w:rFonts w:hint="cs"/>
            <w:b/>
            <w:bCs/>
            <w:rtl/>
          </w:rPr>
          <w:t>ي</w:t>
        </w:r>
        <w:r w:rsidR="002C34AB">
          <w:rPr>
            <w:b/>
            <w:bCs/>
            <w:rtl/>
          </w:rPr>
          <w:t xml:space="preserve">ز </w:t>
        </w:r>
        <w:r w:rsidR="002C34AB" w:rsidRPr="00496164">
          <w:rPr>
            <w:b/>
            <w:bCs/>
            <w:rtl/>
          </w:rPr>
          <w:t>جهود</w:t>
        </w:r>
        <w:r w:rsidR="002C34AB">
          <w:rPr>
            <w:rFonts w:hint="cs"/>
            <w:b/>
            <w:bCs/>
            <w:rtl/>
          </w:rPr>
          <w:t>ها</w:t>
        </w:r>
        <w:r w:rsidR="002C34AB" w:rsidRPr="00496164">
          <w:rPr>
            <w:b/>
            <w:bCs/>
            <w:rtl/>
          </w:rPr>
          <w:t xml:space="preserve"> لضمان</w:t>
        </w:r>
        <w:r>
          <w:rPr>
            <w:b/>
            <w:bCs/>
            <w:rtl/>
          </w:rPr>
          <w:t xml:space="preserve"> </w:t>
        </w:r>
        <w:r w:rsidR="002C34AB">
          <w:rPr>
            <w:rFonts w:hint="cs"/>
            <w:b/>
            <w:bCs/>
            <w:rtl/>
          </w:rPr>
          <w:t>استجابة</w:t>
        </w:r>
        <w:r w:rsidR="002C34AB" w:rsidRPr="00496164">
          <w:rPr>
            <w:b/>
            <w:bCs/>
            <w:rtl/>
          </w:rPr>
          <w:t xml:space="preserve"> الشرطة استجابة ملائمة للشكاوى المتعلقة بجميع أشكال العنف ضد المرأة، وإنشاء آلية فعالة ومستقلة تمكن ضحايا العنف من تقديم شكاواهم، وضمان تسجيل جميع ادعاءات العنف، والتحقيق فيها فور</w:t>
        </w:r>
        <w:r w:rsidR="00B602F9">
          <w:rPr>
            <w:b/>
            <w:bCs/>
            <w:rtl/>
          </w:rPr>
          <w:t xml:space="preserve">اً </w:t>
        </w:r>
        <w:r w:rsidR="002C34AB" w:rsidRPr="00496164">
          <w:rPr>
            <w:b/>
            <w:bCs/>
            <w:rtl/>
          </w:rPr>
          <w:t>بنزاهة وفعالية، ومقاضاة مرتكبيها ومعاقبتهم بعقوبات متناسبة في حال إدانتهم؛</w:t>
        </w:r>
        <w:r w:rsidR="002C34AB" w:rsidRPr="00496164">
          <w:rPr>
            <w:rFonts w:cs="Times New Roman"/>
            <w:b/>
            <w:bCs/>
          </w:rPr>
          <w:t>‬</w:t>
        </w:r>
        <w:r w:rsidR="002C34AB">
          <w:t>‬</w:t>
        </w:r>
        <w:r w:rsidR="002C34AB">
          <w:t>‬</w:t>
        </w:r>
        <w:r w:rsidR="002C34AB">
          <w:t>‬</w:t>
        </w:r>
        <w:r w:rsidR="005146D8">
          <w:t>‬</w:t>
        </w:r>
      </w:dir>
    </w:p>
    <w:p w:rsidR="002C34AB" w:rsidRPr="000E78F8" w:rsidRDefault="0045092B" w:rsidP="0045092B">
      <w:pPr>
        <w:pStyle w:val="SingleTxtGA"/>
        <w:rPr>
          <w:b/>
          <w:bCs/>
          <w:rtl/>
        </w:rPr>
      </w:pPr>
      <w:r>
        <w:rPr>
          <w:rtl/>
        </w:rPr>
        <w:tab/>
      </w:r>
      <w:dir w:val="rtl">
        <w:r w:rsidR="002C34AB" w:rsidRPr="000E78F8">
          <w:rPr>
            <w:rtl/>
          </w:rPr>
          <w:t>(ج)</w:t>
        </w:r>
        <w:r>
          <w:rPr>
            <w:b/>
            <w:bCs/>
            <w:rtl/>
          </w:rPr>
          <w:tab/>
        </w:r>
        <w:r w:rsidR="002C34AB">
          <w:rPr>
            <w:b/>
            <w:bCs/>
            <w:rtl/>
          </w:rPr>
          <w:t>تعد</w:t>
        </w:r>
        <w:r w:rsidR="002C34AB">
          <w:rPr>
            <w:rFonts w:hint="cs"/>
            <w:b/>
            <w:bCs/>
            <w:rtl/>
          </w:rPr>
          <w:t>ي</w:t>
        </w:r>
        <w:r w:rsidR="002C34AB">
          <w:rPr>
            <w:b/>
            <w:bCs/>
            <w:rtl/>
          </w:rPr>
          <w:t xml:space="preserve">ل </w:t>
        </w:r>
        <w:r w:rsidR="002C34AB" w:rsidRPr="00DD6254">
          <w:rPr>
            <w:b/>
            <w:bCs/>
            <w:rtl/>
          </w:rPr>
          <w:t>تشريعات</w:t>
        </w:r>
        <w:r w:rsidR="002C34AB">
          <w:rPr>
            <w:rFonts w:hint="cs"/>
            <w:b/>
            <w:bCs/>
            <w:rtl/>
          </w:rPr>
          <w:t>ها</w:t>
        </w:r>
        <w:r w:rsidR="002C34AB" w:rsidRPr="00DD6254">
          <w:rPr>
            <w:b/>
            <w:bCs/>
            <w:rtl/>
          </w:rPr>
          <w:t xml:space="preserve"> لتيسير محاكمة </w:t>
        </w:r>
        <w:r w:rsidR="002C34AB">
          <w:rPr>
            <w:b/>
            <w:bCs/>
            <w:rtl/>
          </w:rPr>
          <w:t xml:space="preserve">مرتكبي جميع أشكال العنف بموجب </w:t>
        </w:r>
        <w:r w:rsidR="002C34AB" w:rsidRPr="00DD6254">
          <w:rPr>
            <w:b/>
            <w:bCs/>
            <w:rtl/>
          </w:rPr>
          <w:t>قانون</w:t>
        </w:r>
        <w:r w:rsidR="002C34AB">
          <w:rPr>
            <w:rFonts w:hint="cs"/>
            <w:b/>
            <w:bCs/>
            <w:rtl/>
          </w:rPr>
          <w:t>ها</w:t>
        </w:r>
        <w:r w:rsidR="002C34AB" w:rsidRPr="00DD6254">
          <w:rPr>
            <w:b/>
            <w:bCs/>
            <w:rtl/>
          </w:rPr>
          <w:t xml:space="preserve"> الجنائي؛</w:t>
        </w:r>
        <w:r w:rsidR="002C34AB" w:rsidRPr="00DD6254">
          <w:rPr>
            <w:rFonts w:cs="Times New Roman"/>
            <w:b/>
            <w:bCs/>
          </w:rPr>
          <w:t>‬</w:t>
        </w:r>
        <w:r w:rsidR="002C34AB">
          <w:t>‬</w:t>
        </w:r>
        <w:r w:rsidR="002C34AB">
          <w:t>‬</w:t>
        </w:r>
        <w:r w:rsidR="002C34AB">
          <w:t>‬</w:t>
        </w:r>
        <w:r w:rsidR="005146D8">
          <w:t>‬</w:t>
        </w:r>
      </w:dir>
    </w:p>
    <w:p w:rsidR="002C34AB" w:rsidRPr="000E78F8" w:rsidRDefault="0045092B" w:rsidP="0045092B">
      <w:pPr>
        <w:pStyle w:val="SingleTxtGA"/>
        <w:rPr>
          <w:rtl/>
        </w:rPr>
      </w:pPr>
      <w:r w:rsidRPr="0045092B">
        <w:rPr>
          <w:rtl/>
        </w:rPr>
        <w:tab/>
      </w:r>
      <w:dir w:val="rtl">
        <w:r w:rsidR="002C34AB" w:rsidRPr="0045092B">
          <w:rPr>
            <w:rtl/>
          </w:rPr>
          <w:t>(د)</w:t>
        </w:r>
        <w:r w:rsidRPr="0045092B">
          <w:rPr>
            <w:rtl/>
          </w:rPr>
          <w:tab/>
        </w:r>
        <w:r w:rsidR="002C34AB">
          <w:rPr>
            <w:rFonts w:hint="cs"/>
            <w:b/>
            <w:bCs/>
            <w:rtl/>
          </w:rPr>
          <w:t>تقديم</w:t>
        </w:r>
        <w:r w:rsidR="002C34AB" w:rsidRPr="00DD6254">
          <w:rPr>
            <w:b/>
            <w:bCs/>
            <w:rtl/>
          </w:rPr>
          <w:t xml:space="preserve"> التدريب الإلزامي لجميع الموظفين المكلفين بإنفاذ القوانين والقضاة وغيرهم من الأشخاص الذين يتعاملون مع ضحايا جميع أشكال العنف ضد المرأة، وضمان حصول الضحايا على </w:t>
        </w:r>
        <w:r w:rsidR="002C34AB">
          <w:rPr>
            <w:rFonts w:hint="cs"/>
            <w:b/>
            <w:bCs/>
            <w:rtl/>
          </w:rPr>
          <w:t>تعويض</w:t>
        </w:r>
        <w:r w:rsidR="002C34AB" w:rsidRPr="00DD6254">
          <w:rPr>
            <w:b/>
            <w:bCs/>
            <w:rtl/>
          </w:rPr>
          <w:t>.</w:t>
        </w:r>
        <w:r>
          <w:rPr>
            <w:b/>
            <w:bCs/>
            <w:rtl/>
          </w:rPr>
          <w:t xml:space="preserve"> </w:t>
        </w:r>
        <w:r w:rsidR="002C34AB" w:rsidRPr="00DD6254">
          <w:rPr>
            <w:rFonts w:cs="Times New Roman"/>
            <w:b/>
            <w:bCs/>
          </w:rPr>
          <w:t>‬</w:t>
        </w:r>
        <w:r w:rsidR="002C34AB">
          <w:t>‬</w:t>
        </w:r>
        <w:r w:rsidR="002C34AB">
          <w:t>‬</w:t>
        </w:r>
        <w:r w:rsidR="002C34AB">
          <w:t>‬</w:t>
        </w:r>
        <w:r w:rsidR="005146D8">
          <w:t>‬</w:t>
        </w:r>
      </w:dir>
    </w:p>
    <w:p w:rsidR="002C34AB" w:rsidRPr="0045092B" w:rsidRDefault="002C34AB" w:rsidP="00A970A7">
      <w:pPr>
        <w:pStyle w:val="H23GA"/>
        <w:rPr>
          <w:rtl/>
        </w:rPr>
      </w:pPr>
      <w:r w:rsidRPr="000E78F8">
        <w:rPr>
          <w:rtl/>
        </w:rPr>
        <w:tab/>
      </w:r>
      <w:r w:rsidRPr="0045092B">
        <w:rPr>
          <w:rtl/>
        </w:rPr>
        <w:tab/>
      </w:r>
      <w:bookmarkStart w:id="28" w:name="_Toc516758045"/>
      <w:r w:rsidRPr="0045092B">
        <w:rPr>
          <w:rtl/>
        </w:rPr>
        <w:t>أوضاع المثليات والمثليين ومزدوجي الميل الجنسي ومغايري الهوية الجنسانية وحاملي صفات</w:t>
      </w:r>
      <w:r w:rsidR="00A970A7">
        <w:rPr>
          <w:rFonts w:hint="cs"/>
          <w:rtl/>
        </w:rPr>
        <w:t> </w:t>
      </w:r>
      <w:r w:rsidRPr="0045092B">
        <w:rPr>
          <w:rtl/>
        </w:rPr>
        <w:t>الجنسين</w:t>
      </w:r>
      <w:bookmarkEnd w:id="28"/>
    </w:p>
    <w:p w:rsidR="002C34AB" w:rsidRPr="000E78F8" w:rsidRDefault="002C34AB" w:rsidP="00510CFF">
      <w:pPr>
        <w:pStyle w:val="SingleTxtGA"/>
        <w:rPr>
          <w:rtl/>
        </w:rPr>
      </w:pPr>
      <w:r w:rsidRPr="000E78F8">
        <w:rPr>
          <w:rtl/>
        </w:rPr>
        <w:t>٤٩</w:t>
      </w:r>
      <w:r w:rsidR="0045092B">
        <w:rPr>
          <w:rtl/>
        </w:rPr>
        <w:t>-</w:t>
      </w:r>
      <w:r w:rsidR="0045092B">
        <w:rPr>
          <w:rtl/>
        </w:rPr>
        <w:tab/>
      </w:r>
      <w:dir w:val="rtl">
        <w:r w:rsidRPr="000E78F8">
          <w:rPr>
            <w:rtl/>
          </w:rPr>
          <w:t>تشعر اللجنة بالقلق</w:t>
        </w:r>
        <w:r w:rsidR="0045092B">
          <w:rPr>
            <w:rtl/>
          </w:rPr>
          <w:t xml:space="preserve"> </w:t>
        </w:r>
        <w:r>
          <w:rPr>
            <w:rFonts w:hint="cs"/>
            <w:rtl/>
          </w:rPr>
          <w:t>لاستمرار تعرض</w:t>
        </w:r>
        <w:r w:rsidRPr="000E78F8">
          <w:rPr>
            <w:rtl/>
          </w:rPr>
          <w:t xml:space="preserve"> المثليات والمثليين ومزدوجي الميل الجنسي ومغايري الهوية الجنسانية وحاملي صفات الجنسين للتعذيب وسوء المعاملة والاعتداء الجنسي والاحتجاز </w:t>
        </w:r>
        <w:r w:rsidRPr="000E78F8">
          <w:rPr>
            <w:rtl/>
          </w:rPr>
          <w:lastRenderedPageBreak/>
          <w:t>التعسفي والابتزاز</w:t>
        </w:r>
        <w:r>
          <w:rPr>
            <w:rFonts w:hint="cs"/>
            <w:rtl/>
          </w:rPr>
          <w:t xml:space="preserve"> على أيدي ا</w:t>
        </w:r>
        <w:r w:rsidRPr="000E78F8">
          <w:rPr>
            <w:rtl/>
          </w:rPr>
          <w:t xml:space="preserve">لشرطة </w:t>
        </w:r>
        <w:r>
          <w:rPr>
            <w:rFonts w:hint="cs"/>
            <w:rtl/>
          </w:rPr>
          <w:t>أو بتحريض أو موافقة أو رضى موظفين عموميين أو</w:t>
        </w:r>
        <w:r w:rsidR="00510CFF">
          <w:rPr>
            <w:rFonts w:hint="eastAsia"/>
            <w:rtl/>
          </w:rPr>
          <w:t> </w:t>
        </w:r>
        <w:r>
          <w:rPr>
            <w:rFonts w:hint="cs"/>
            <w:rtl/>
          </w:rPr>
          <w:t>غيرهم ممن يتصرفون بصفتهم الرسمية،</w:t>
        </w:r>
        <w:r w:rsidRPr="000E78F8">
          <w:rPr>
            <w:rtl/>
          </w:rPr>
          <w:t xml:space="preserve"> و</w:t>
        </w:r>
        <w:r>
          <w:rPr>
            <w:rFonts w:hint="cs"/>
            <w:rtl/>
          </w:rPr>
          <w:t>أنهم يتعرضون ل</w:t>
        </w:r>
        <w:r w:rsidRPr="000E78F8">
          <w:rPr>
            <w:rtl/>
          </w:rPr>
          <w:t>لانتقام عند تقديم شكاواهم (المواد</w:t>
        </w:r>
        <w:r w:rsidR="00510CFF">
          <w:rPr>
            <w:rFonts w:hint="cs"/>
            <w:rtl/>
          </w:rPr>
          <w:t> </w:t>
        </w:r>
        <w:r w:rsidRPr="000E78F8">
          <w:rPr>
            <w:rtl/>
          </w:rPr>
          <w:t>١٢، و١٣، و١٤، و١٦</w:t>
        </w:r>
        <w:proofErr w:type="gramStart"/>
        <w:r w:rsidRPr="000E78F8">
          <w:rPr>
            <w:rtl/>
          </w:rPr>
          <w:t>).</w:t>
        </w:r>
        <w:r w:rsidRPr="000E78F8">
          <w:rPr>
            <w:rFonts w:cs="Times New Roman"/>
          </w:rPr>
          <w:t>‬</w:t>
        </w:r>
        <w:r>
          <w:t>‬</w:t>
        </w:r>
        <w:proofErr w:type="gramEnd"/>
        <w:r>
          <w:t>‬</w:t>
        </w:r>
        <w:r>
          <w:t>‬</w:t>
        </w:r>
        <w:r w:rsidR="005146D8">
          <w:t>‬</w:t>
        </w:r>
      </w:dir>
    </w:p>
    <w:p w:rsidR="002C34AB" w:rsidRPr="008965CD" w:rsidRDefault="002C34AB" w:rsidP="00B602F9">
      <w:pPr>
        <w:pStyle w:val="SingleTxtGA"/>
        <w:rPr>
          <w:rtl/>
          <w:lang w:val="en-GB"/>
        </w:rPr>
      </w:pPr>
      <w:r w:rsidRPr="000E78F8">
        <w:rPr>
          <w:rtl/>
        </w:rPr>
        <w:t>٥٠</w:t>
      </w:r>
      <w:r w:rsidR="0045092B">
        <w:rPr>
          <w:rtl/>
        </w:rPr>
        <w:t>-</w:t>
      </w:r>
      <w:r w:rsidR="0045092B">
        <w:rPr>
          <w:rtl/>
        </w:rPr>
        <w:tab/>
      </w:r>
      <w:dir w:val="rtl">
        <w:r w:rsidRPr="00DD6254">
          <w:rPr>
            <w:b/>
            <w:bCs/>
            <w:rtl/>
          </w:rPr>
          <w:t xml:space="preserve">ينبغي للدولة الطرف أن تفي بالتزاماتها التشريعية الوطنية والدولية المتعلقة بالمساواة </w:t>
        </w:r>
        <w:r w:rsidRPr="00510CFF">
          <w:rPr>
            <w:b/>
            <w:bCs/>
            <w:spacing w:val="-4"/>
            <w:rtl/>
          </w:rPr>
          <w:t>أمام القانون لأنها تنطبق على حماية المثليات والمثليين ومزدوجي الميل الجنسي ومغايري الهوية الجنسانية وحاملي صفات الجنسين، و</w:t>
        </w:r>
        <w:r w:rsidRPr="00510CFF">
          <w:rPr>
            <w:rFonts w:hint="cs"/>
            <w:b/>
            <w:bCs/>
            <w:spacing w:val="-4"/>
            <w:rtl/>
          </w:rPr>
          <w:t>أن ت</w:t>
        </w:r>
        <w:r w:rsidRPr="00510CFF">
          <w:rPr>
            <w:b/>
            <w:bCs/>
            <w:spacing w:val="-4"/>
            <w:rtl/>
          </w:rPr>
          <w:t xml:space="preserve">ضع تشريعات في هذا الصدد. </w:t>
        </w:r>
        <w:dir w:val="rtl">
          <w:r w:rsidRPr="00510CFF">
            <w:rPr>
              <w:b/>
              <w:bCs/>
              <w:spacing w:val="-4"/>
              <w:rtl/>
            </w:rPr>
            <w:t>وينبغي ل</w:t>
          </w:r>
          <w:r w:rsidRPr="00510CFF">
            <w:rPr>
              <w:rFonts w:hint="cs"/>
              <w:b/>
              <w:bCs/>
              <w:spacing w:val="-4"/>
              <w:rtl/>
            </w:rPr>
            <w:t>لدولة</w:t>
          </w:r>
          <w:r>
            <w:rPr>
              <w:rFonts w:hint="cs"/>
              <w:b/>
              <w:bCs/>
              <w:rtl/>
            </w:rPr>
            <w:t xml:space="preserve"> الطرف </w:t>
          </w:r>
          <w:r w:rsidRPr="00DD6254">
            <w:rPr>
              <w:b/>
              <w:bCs/>
              <w:rtl/>
            </w:rPr>
            <w:t>أن تدين علن</w:t>
          </w:r>
          <w:r w:rsidR="00B602F9">
            <w:rPr>
              <w:b/>
              <w:bCs/>
              <w:rtl/>
            </w:rPr>
            <w:t xml:space="preserve">اً </w:t>
          </w:r>
          <w:r w:rsidRPr="00DD6254">
            <w:rPr>
              <w:b/>
              <w:bCs/>
              <w:rtl/>
            </w:rPr>
            <w:t>أعمال التعذيب وغيرها من أشكال سوء المعاملة، لا سيما ما</w:t>
          </w:r>
          <w:r w:rsidR="00B602F9">
            <w:rPr>
              <w:rFonts w:hint="cs"/>
              <w:b/>
              <w:bCs/>
              <w:rtl/>
            </w:rPr>
            <w:t> </w:t>
          </w:r>
          <w:r w:rsidRPr="00DD6254">
            <w:rPr>
              <w:b/>
              <w:bCs/>
              <w:rtl/>
            </w:rPr>
            <w:t>يرتكبه الموظفون العموميون أو أي شخص آخر يتصرف بصفته الرسمية. و</w:t>
          </w:r>
          <w:dir w:val="rtl">
            <w:r w:rsidRPr="00DD6254">
              <w:rPr>
                <w:b/>
                <w:bCs/>
                <w:rtl/>
              </w:rPr>
              <w:t xml:space="preserve">ينبغي للدولة الطرف أن تنظر </w:t>
            </w:r>
            <w:r>
              <w:rPr>
                <w:rFonts w:hint="cs"/>
                <w:b/>
                <w:bCs/>
                <w:rtl/>
              </w:rPr>
              <w:t>فور</w:t>
            </w:r>
            <w:r w:rsidR="00B602F9">
              <w:rPr>
                <w:rFonts w:hint="cs"/>
                <w:b/>
                <w:bCs/>
                <w:rtl/>
              </w:rPr>
              <w:t xml:space="preserve">اً </w:t>
            </w:r>
            <w:r w:rsidRPr="00DD6254">
              <w:rPr>
                <w:b/>
                <w:bCs/>
                <w:rtl/>
              </w:rPr>
              <w:t>في الشكاوى المتعلقة بحالات تعذيب وسوء معاملة المثليات والمثليين ومزدوجي الميل الجنسي ومغايري الهوية الجنسانية وحاملي صفات الجنسين، و</w:t>
            </w:r>
            <w:r>
              <w:rPr>
                <w:rFonts w:hint="cs"/>
                <w:b/>
                <w:bCs/>
                <w:rtl/>
              </w:rPr>
              <w:t xml:space="preserve">تحقق </w:t>
            </w:r>
            <w:r>
              <w:rPr>
                <w:b/>
                <w:bCs/>
                <w:rtl/>
              </w:rPr>
              <w:t>فيها و</w:t>
            </w:r>
            <w:r>
              <w:rPr>
                <w:rFonts w:hint="cs"/>
                <w:b/>
                <w:bCs/>
                <w:rtl/>
              </w:rPr>
              <w:t>تقاضي</w:t>
            </w:r>
            <w:r w:rsidRPr="00DD6254">
              <w:rPr>
                <w:b/>
                <w:bCs/>
                <w:rtl/>
              </w:rPr>
              <w:t xml:space="preserve"> مرتكبيها</w:t>
            </w:r>
            <w:r>
              <w:rPr>
                <w:rFonts w:hint="cs"/>
                <w:b/>
                <w:bCs/>
                <w:rtl/>
              </w:rPr>
              <w:t>،</w:t>
            </w:r>
            <w:r w:rsidR="0045092B">
              <w:rPr>
                <w:b/>
                <w:bCs/>
                <w:rtl/>
              </w:rPr>
              <w:t xml:space="preserve"> </w:t>
            </w:r>
            <w:r>
              <w:rPr>
                <w:rFonts w:hint="cs"/>
                <w:b/>
                <w:bCs/>
                <w:rtl/>
              </w:rPr>
              <w:t>و</w:t>
            </w:r>
            <w:r w:rsidRPr="00DD6254">
              <w:rPr>
                <w:b/>
                <w:bCs/>
                <w:rtl/>
              </w:rPr>
              <w:t>ضمان</w:t>
            </w:r>
            <w:r w:rsidR="0045092B">
              <w:rPr>
                <w:b/>
                <w:bCs/>
                <w:rtl/>
              </w:rPr>
              <w:t xml:space="preserve"> </w:t>
            </w:r>
            <w:r>
              <w:rPr>
                <w:rFonts w:hint="cs"/>
                <w:b/>
                <w:bCs/>
                <w:rtl/>
              </w:rPr>
              <w:t>عدم تسببها في أعمال</w:t>
            </w:r>
            <w:r w:rsidR="0045092B">
              <w:rPr>
                <w:b/>
                <w:bCs/>
                <w:rtl/>
              </w:rPr>
              <w:t xml:space="preserve"> </w:t>
            </w:r>
            <w:r w:rsidRPr="00DD6254">
              <w:rPr>
                <w:b/>
                <w:bCs/>
                <w:rtl/>
              </w:rPr>
              <w:t>انتقام</w:t>
            </w:r>
            <w:r>
              <w:rPr>
                <w:rFonts w:hint="cs"/>
                <w:b/>
                <w:bCs/>
                <w:rtl/>
              </w:rPr>
              <w:t>ية</w:t>
            </w:r>
            <w:r w:rsidRPr="00DD6254">
              <w:rPr>
                <w:b/>
                <w:bCs/>
                <w:rtl/>
              </w:rPr>
              <w:t>، و</w:t>
            </w:r>
            <w:r>
              <w:rPr>
                <w:rFonts w:hint="cs"/>
                <w:b/>
                <w:bCs/>
                <w:rtl/>
              </w:rPr>
              <w:t>إتاحة</w:t>
            </w:r>
            <w:r w:rsidRPr="00DD6254">
              <w:rPr>
                <w:b/>
                <w:bCs/>
                <w:rtl/>
              </w:rPr>
              <w:t xml:space="preserve"> سبل الانتصاف</w:t>
            </w:r>
            <w:r>
              <w:rPr>
                <w:rFonts w:hint="cs"/>
                <w:b/>
                <w:bCs/>
                <w:rtl/>
              </w:rPr>
              <w:t xml:space="preserve"> </w:t>
            </w:r>
            <w:proofErr w:type="gramStart"/>
            <w:r w:rsidRPr="00DD6254">
              <w:rPr>
                <w:b/>
                <w:bCs/>
                <w:rtl/>
              </w:rPr>
              <w:t>للضحايا.</w:t>
            </w:r>
            <w:r>
              <w:t>‬</w:t>
            </w:r>
            <w:r>
              <w:t>‬</w:t>
            </w:r>
            <w:proofErr w:type="gramEnd"/>
            <w:r>
              <w:t>‬</w:t>
            </w:r>
            <w:r w:rsidR="005146D8">
              <w:t>‬</w:t>
            </w:r>
            <w:r w:rsidR="005146D8">
              <w:t>‬</w:t>
            </w:r>
            <w:r w:rsidR="005146D8">
              <w:t>‬</w:t>
            </w:r>
          </w:dir>
        </w:dir>
      </w:dir>
    </w:p>
    <w:p w:rsidR="002C34AB" w:rsidRPr="0045092B" w:rsidRDefault="002C34AB" w:rsidP="0045092B">
      <w:pPr>
        <w:pStyle w:val="H23GA"/>
        <w:rPr>
          <w:rtl/>
        </w:rPr>
      </w:pPr>
      <w:r w:rsidRPr="000E78F8">
        <w:rPr>
          <w:rtl/>
        </w:rPr>
        <w:tab/>
      </w:r>
      <w:r w:rsidRPr="0045092B">
        <w:rPr>
          <w:rtl/>
        </w:rPr>
        <w:tab/>
      </w:r>
      <w:bookmarkStart w:id="29" w:name="_Toc516758046"/>
      <w:dir w:val="rtl">
        <w:r w:rsidRPr="0045092B">
          <w:rPr>
            <w:rtl/>
          </w:rPr>
          <w:t>إجراءات المتابعة</w:t>
        </w:r>
        <w:r w:rsidRPr="0045092B">
          <w:t>‬</w:t>
        </w:r>
        <w:bookmarkEnd w:id="29"/>
        <w:r>
          <w:t>‬</w:t>
        </w:r>
        <w:r>
          <w:t>‬</w:t>
        </w:r>
        <w:r>
          <w:t>‬</w:t>
        </w:r>
        <w:r w:rsidR="005146D8">
          <w:t>‬</w:t>
        </w:r>
      </w:dir>
    </w:p>
    <w:p w:rsidR="002C34AB" w:rsidRPr="000E78F8" w:rsidRDefault="002C34AB" w:rsidP="0045092B">
      <w:pPr>
        <w:pStyle w:val="SingleTxtGA"/>
        <w:rPr>
          <w:rtl/>
        </w:rPr>
      </w:pPr>
      <w:r w:rsidRPr="000E78F8">
        <w:rPr>
          <w:rtl/>
        </w:rPr>
        <w:t>٥١</w:t>
      </w:r>
      <w:r w:rsidR="0045092B">
        <w:rPr>
          <w:rtl/>
        </w:rPr>
        <w:t>-</w:t>
      </w:r>
      <w:r w:rsidR="0045092B">
        <w:rPr>
          <w:rtl/>
        </w:rPr>
        <w:tab/>
      </w:r>
      <w:r w:rsidRPr="000E78F8">
        <w:rPr>
          <w:rtl/>
        </w:rPr>
        <w:t xml:space="preserve">تطلب اللجنة إلى الدولة الطرف أن تقدم، بحلول ١٨ أيار/مايو ٢٠١٩، معلومات </w:t>
      </w:r>
      <w:r w:rsidRPr="000B6937">
        <w:rPr>
          <w:spacing w:val="-4"/>
          <w:rtl/>
        </w:rPr>
        <w:t>عن متابعة توصيات اللجنة بشأن التحقيق في أعمال التعذيب والتمتع بالضمانات القانونية الأساسية</w:t>
      </w:r>
      <w:r w:rsidR="0045092B" w:rsidRPr="000B6937">
        <w:rPr>
          <w:spacing w:val="-4"/>
          <w:rtl/>
        </w:rPr>
        <w:t xml:space="preserve"> و</w:t>
      </w:r>
      <w:r w:rsidRPr="000B6937">
        <w:rPr>
          <w:rFonts w:hint="cs"/>
          <w:spacing w:val="-4"/>
          <w:rtl/>
        </w:rPr>
        <w:t>التنمّر</w:t>
      </w:r>
      <w:r w:rsidRPr="000B6937">
        <w:rPr>
          <w:spacing w:val="-4"/>
          <w:rtl/>
        </w:rPr>
        <w:t xml:space="preserve"> وسوء المعاملة والتعذيب في القوات المسلحة (انظر الفقر</w:t>
      </w:r>
      <w:r w:rsidRPr="000B6937">
        <w:rPr>
          <w:rFonts w:hint="cs"/>
          <w:spacing w:val="-4"/>
          <w:rtl/>
        </w:rPr>
        <w:t>ات</w:t>
      </w:r>
      <w:r w:rsidRPr="000B6937">
        <w:rPr>
          <w:spacing w:val="-4"/>
          <w:rtl/>
        </w:rPr>
        <w:t xml:space="preserve"> ١٠، و١٨، و٤٦ أعلاه).</w:t>
      </w:r>
      <w:r w:rsidRPr="000E78F8">
        <w:rPr>
          <w:rtl/>
        </w:rPr>
        <w:t xml:space="preserve"> وتدعو اللجنة الدولة الطرف في هذا السياق إلى إعلامها بما لديها من خطط لتنفيذ</w:t>
      </w:r>
      <w:r>
        <w:rPr>
          <w:rFonts w:hint="cs"/>
          <w:rtl/>
        </w:rPr>
        <w:t>، ضمن</w:t>
      </w:r>
      <w:r w:rsidRPr="000E78F8">
        <w:rPr>
          <w:rtl/>
        </w:rPr>
        <w:t xml:space="preserve"> الفترة المشمولة بالتقرير المقبل</w:t>
      </w:r>
      <w:r>
        <w:rPr>
          <w:rFonts w:hint="cs"/>
          <w:rtl/>
        </w:rPr>
        <w:t>،</w:t>
      </w:r>
      <w:r w:rsidRPr="000E78F8">
        <w:rPr>
          <w:rtl/>
        </w:rPr>
        <w:t xml:space="preserve"> بعض</w:t>
      </w:r>
      <w:r>
        <w:rPr>
          <w:rFonts w:hint="cs"/>
          <w:rtl/>
        </w:rPr>
        <w:t xml:space="preserve"> أو جميع</w:t>
      </w:r>
      <w:r w:rsidRPr="000E78F8">
        <w:rPr>
          <w:rtl/>
        </w:rPr>
        <w:t xml:space="preserve"> التوصيات المتبقية الواردة في الملاحظات الختامية.</w:t>
      </w:r>
    </w:p>
    <w:p w:rsidR="002C34AB" w:rsidRPr="0045092B" w:rsidRDefault="002C34AB" w:rsidP="0045092B">
      <w:pPr>
        <w:pStyle w:val="H23GA"/>
        <w:rPr>
          <w:rtl/>
        </w:rPr>
      </w:pPr>
      <w:r w:rsidRPr="000E78F8">
        <w:rPr>
          <w:rtl/>
        </w:rPr>
        <w:tab/>
      </w:r>
      <w:r w:rsidRPr="000E78F8">
        <w:rPr>
          <w:rtl/>
        </w:rPr>
        <w:tab/>
      </w:r>
      <w:bookmarkStart w:id="30" w:name="_Toc516758047"/>
      <w:dir w:val="rtl">
        <w:r w:rsidRPr="0045092B">
          <w:rPr>
            <w:rtl/>
          </w:rPr>
          <w:t>مسائل أخرى</w:t>
        </w:r>
        <w:r w:rsidRPr="0045092B">
          <w:t>‬</w:t>
        </w:r>
        <w:bookmarkEnd w:id="30"/>
        <w:r>
          <w:t>‬</w:t>
        </w:r>
        <w:r>
          <w:t>‬</w:t>
        </w:r>
        <w:r>
          <w:t>‬</w:t>
        </w:r>
        <w:r w:rsidR="005146D8">
          <w:t>‬</w:t>
        </w:r>
      </w:dir>
    </w:p>
    <w:p w:rsidR="002C34AB" w:rsidRPr="009D72AA" w:rsidRDefault="002C34AB" w:rsidP="0045092B">
      <w:pPr>
        <w:pStyle w:val="SingleTxtGA"/>
        <w:rPr>
          <w:rtl/>
        </w:rPr>
      </w:pPr>
      <w:r w:rsidRPr="000E78F8">
        <w:rPr>
          <w:rtl/>
        </w:rPr>
        <w:t>٥٢</w:t>
      </w:r>
      <w:r w:rsidR="0045092B">
        <w:rPr>
          <w:rtl/>
        </w:rPr>
        <w:t>-</w:t>
      </w:r>
      <w:r w:rsidR="0045092B">
        <w:rPr>
          <w:rtl/>
        </w:rPr>
        <w:tab/>
      </w:r>
      <w:dir w:val="rtl">
        <w:r w:rsidRPr="00DD6254">
          <w:rPr>
            <w:b/>
            <w:bCs/>
            <w:rtl/>
          </w:rPr>
          <w:t xml:space="preserve">تجدد اللجنة تأكيد توصيتها (انظر </w:t>
        </w:r>
        <w:r w:rsidRPr="00DD6254">
          <w:rPr>
            <w:b/>
            <w:bCs/>
          </w:rPr>
          <w:t>CAT/C/TJK/CO/2</w:t>
        </w:r>
        <w:r w:rsidRPr="00DD6254">
          <w:rPr>
            <w:b/>
            <w:bCs/>
            <w:rtl/>
          </w:rPr>
          <w:t>، الفقرة 24) بأن تنظر الدولة الطرف في إصدار الإعلانين الواردين ف</w:t>
        </w:r>
        <w:r>
          <w:rPr>
            <w:b/>
            <w:bCs/>
            <w:rtl/>
          </w:rPr>
          <w:t xml:space="preserve">ي المادتين 21، و22 من </w:t>
        </w:r>
        <w:proofErr w:type="gramStart"/>
        <w:r>
          <w:rPr>
            <w:b/>
            <w:bCs/>
            <w:rtl/>
          </w:rPr>
          <w:t>الاتفاقية</w:t>
        </w:r>
        <w:r>
          <w:rPr>
            <w:rFonts w:hint="cs"/>
            <w:b/>
            <w:bCs/>
            <w:rtl/>
          </w:rPr>
          <w:t>.</w:t>
        </w:r>
        <w:r>
          <w:t>‬</w:t>
        </w:r>
        <w:r w:rsidR="005146D8">
          <w:t>‬</w:t>
        </w:r>
        <w:proofErr w:type="gramEnd"/>
      </w:dir>
    </w:p>
    <w:p w:rsidR="002C34AB" w:rsidRPr="009D72AA" w:rsidRDefault="002C34AB" w:rsidP="00EF30D1">
      <w:pPr>
        <w:pStyle w:val="SingleTxtGA"/>
        <w:rPr>
          <w:bCs/>
          <w:rtl/>
          <w:lang w:bidi="ar-DZ"/>
        </w:rPr>
      </w:pPr>
      <w:r w:rsidRPr="000E78F8">
        <w:rPr>
          <w:rtl/>
        </w:rPr>
        <w:t>٥٣</w:t>
      </w:r>
      <w:r w:rsidR="0045092B">
        <w:rPr>
          <w:rtl/>
        </w:rPr>
        <w:t>-</w:t>
      </w:r>
      <w:r w:rsidR="0045092B">
        <w:rPr>
          <w:rtl/>
        </w:rPr>
        <w:tab/>
      </w:r>
      <w:dir w:val="rtl">
        <w:r w:rsidRPr="00DD6254">
          <w:rPr>
            <w:bCs/>
            <w:rtl/>
          </w:rPr>
          <w:t>وتدعو اللجنة الدولة الطرف إلى التصد</w:t>
        </w:r>
        <w:r>
          <w:rPr>
            <w:bCs/>
            <w:rtl/>
          </w:rPr>
          <w:t>يق على معاهدات ال</w:t>
        </w:r>
        <w:r>
          <w:rPr>
            <w:rFonts w:hint="cs"/>
            <w:bCs/>
            <w:rtl/>
          </w:rPr>
          <w:t>أ</w:t>
        </w:r>
        <w:r>
          <w:rPr>
            <w:bCs/>
            <w:rtl/>
          </w:rPr>
          <w:t>مم المتحدة ال</w:t>
        </w:r>
        <w:r>
          <w:rPr>
            <w:rFonts w:hint="cs"/>
            <w:bCs/>
            <w:rtl/>
          </w:rPr>
          <w:t>أ</w:t>
        </w:r>
        <w:r w:rsidRPr="00DD6254">
          <w:rPr>
            <w:bCs/>
            <w:rtl/>
          </w:rPr>
          <w:t>ساسية لحقوق</w:t>
        </w:r>
        <w:r w:rsidR="00EF30D1">
          <w:rPr>
            <w:bCs/>
            <w:rtl/>
          </w:rPr>
          <w:t xml:space="preserve"> الإنسان التي لم تنضم إليها بع</w:t>
        </w:r>
        <w:r w:rsidR="00EF30D1">
          <w:rPr>
            <w:rFonts w:hint="cs"/>
            <w:bCs/>
            <w:rtl/>
          </w:rPr>
          <w:t>د</w:t>
        </w:r>
        <w:r w:rsidR="00EF30D1">
          <w:rPr>
            <w:rFonts w:hint="cs"/>
            <w:bCs/>
            <w:rtl/>
            <w:lang w:bidi="ar-DZ"/>
          </w:rPr>
          <w:t xml:space="preserve">. </w:t>
        </w:r>
        <w:r w:rsidR="005146D8">
          <w:t>‬</w:t>
        </w:r>
      </w:dir>
    </w:p>
    <w:p w:rsidR="002C34AB" w:rsidRPr="009D72AA" w:rsidRDefault="002C34AB" w:rsidP="0045092B">
      <w:pPr>
        <w:pStyle w:val="SingleTxtGA"/>
        <w:rPr>
          <w:bCs/>
          <w:rtl/>
        </w:rPr>
      </w:pPr>
      <w:r w:rsidRPr="000E78F8">
        <w:rPr>
          <w:rtl/>
        </w:rPr>
        <w:t>٥٤</w:t>
      </w:r>
      <w:r w:rsidR="0045092B">
        <w:rPr>
          <w:rtl/>
        </w:rPr>
        <w:t>-</w:t>
      </w:r>
      <w:r w:rsidR="0045092B">
        <w:rPr>
          <w:rtl/>
        </w:rPr>
        <w:tab/>
      </w:r>
      <w:r w:rsidRPr="000E78F8">
        <w:rPr>
          <w:b/>
          <w:bCs/>
          <w:rtl/>
        </w:rPr>
        <w:t>و</w:t>
      </w:r>
      <w:dir w:val="rtl">
        <w:r>
          <w:rPr>
            <w:rFonts w:hint="cs"/>
            <w:b/>
            <w:bCs/>
            <w:rtl/>
          </w:rPr>
          <w:t>ت</w:t>
        </w:r>
        <w:r w:rsidRPr="000E78F8">
          <w:rPr>
            <w:b/>
            <w:bCs/>
            <w:rtl/>
          </w:rPr>
          <w:t xml:space="preserve">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w:t>
        </w:r>
        <w:proofErr w:type="gramStart"/>
        <w:r w:rsidRPr="000E78F8">
          <w:rPr>
            <w:b/>
            <w:bCs/>
            <w:rtl/>
          </w:rPr>
          <w:t>الحكومية.</w:t>
        </w:r>
        <w:r>
          <w:t>‬</w:t>
        </w:r>
        <w:r w:rsidR="005146D8">
          <w:t>‬</w:t>
        </w:r>
        <w:proofErr w:type="gramEnd"/>
      </w:dir>
    </w:p>
    <w:p w:rsidR="002C34AB" w:rsidRDefault="002C34AB" w:rsidP="0045092B">
      <w:pPr>
        <w:pStyle w:val="SingleTxtGA"/>
        <w:rPr>
          <w:b/>
          <w:bCs/>
          <w:rtl/>
        </w:rPr>
      </w:pPr>
      <w:r w:rsidRPr="000E78F8">
        <w:rPr>
          <w:rtl/>
        </w:rPr>
        <w:t>٥٥</w:t>
      </w:r>
      <w:r w:rsidR="0045092B">
        <w:rPr>
          <w:rtl/>
        </w:rPr>
        <w:t>-</w:t>
      </w:r>
      <w:r w:rsidR="0045092B">
        <w:rPr>
          <w:rtl/>
        </w:rPr>
        <w:tab/>
      </w:r>
      <w:dir w:val="rtl">
        <w:r w:rsidRPr="000E78F8">
          <w:rPr>
            <w:b/>
            <w:bCs/>
            <w:rtl/>
          </w:rPr>
          <w:t xml:space="preserve">وتطلب اللجنة إلى الدولة الطرف أن تقدم تقريرها الدوري المقبل الذي سيكون تقريرها الرابع، بحلول ١٨ أيار/مايو </w:t>
        </w:r>
        <w:proofErr w:type="gramStart"/>
        <w:r w:rsidRPr="000E78F8">
          <w:rPr>
            <w:b/>
            <w:bCs/>
            <w:rtl/>
          </w:rPr>
          <w:t>٢٠٢٢.</w:t>
        </w:r>
        <w:r>
          <w:t>‬</w:t>
        </w:r>
        <w:r w:rsidR="005146D8">
          <w:t>‬</w:t>
        </w:r>
        <w:proofErr w:type="gramEnd"/>
      </w:dir>
    </w:p>
    <w:p w:rsidR="0045092B" w:rsidRPr="0045092B" w:rsidRDefault="0045092B" w:rsidP="0045092B">
      <w:pPr>
        <w:spacing w:before="120"/>
        <w:jc w:val="center"/>
        <w:rPr>
          <w:u w:val="single"/>
          <w:rtl/>
          <w:lang w:bidi="ar-DZ"/>
        </w:rPr>
      </w:pPr>
      <w:r>
        <w:rPr>
          <w:u w:val="single"/>
          <w:rtl/>
        </w:rPr>
        <w:tab/>
      </w:r>
      <w:r>
        <w:rPr>
          <w:u w:val="single"/>
          <w:rtl/>
        </w:rPr>
        <w:tab/>
      </w:r>
      <w:r>
        <w:rPr>
          <w:u w:val="single"/>
          <w:rtl/>
        </w:rPr>
        <w:tab/>
      </w:r>
    </w:p>
    <w:sectPr w:rsidR="0045092B" w:rsidRPr="0045092B" w:rsidSect="009E149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34AB" w:rsidRPr="002901D9" w:rsidRDefault="002C34AB" w:rsidP="002901D9">
      <w:pPr>
        <w:spacing w:after="60" w:line="240" w:lineRule="auto"/>
        <w:rPr>
          <w:i/>
          <w:iCs/>
        </w:rPr>
      </w:pPr>
      <w:r>
        <w:rPr>
          <w:rFonts w:hint="cs"/>
          <w:i/>
          <w:iCs/>
          <w:rtl/>
        </w:rPr>
        <w:t>الحواشي</w:t>
      </w:r>
    </w:p>
  </w:endnote>
  <w:endnote w:type="continuationSeparator" w:id="0">
    <w:p w:rsidR="002C34AB" w:rsidRDefault="002C34A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4AB" w:rsidRPr="002C34AB" w:rsidRDefault="002C34AB" w:rsidP="002C34AB">
    <w:pPr>
      <w:pStyle w:val="Footer"/>
      <w:tabs>
        <w:tab w:val="right" w:pos="9598"/>
      </w:tabs>
      <w:rPr>
        <w:sz w:val="17"/>
      </w:rPr>
    </w:pPr>
    <w:r>
      <w:rPr>
        <w:sz w:val="17"/>
      </w:rPr>
      <w:t>GE.18-09841</w:t>
    </w:r>
    <w:r>
      <w:rPr>
        <w:sz w:val="17"/>
      </w:rPr>
      <w:tab/>
    </w:r>
    <w:r w:rsidRPr="002C34AB">
      <w:rPr>
        <w:b/>
        <w:sz w:val="18"/>
      </w:rPr>
      <w:fldChar w:fldCharType="begin"/>
    </w:r>
    <w:r w:rsidRPr="002C34AB">
      <w:rPr>
        <w:b/>
        <w:sz w:val="18"/>
      </w:rPr>
      <w:instrText xml:space="preserve"> PAGE  \* MERGEFORMAT </w:instrText>
    </w:r>
    <w:r w:rsidRPr="002C34AB">
      <w:rPr>
        <w:b/>
        <w:sz w:val="18"/>
      </w:rPr>
      <w:fldChar w:fldCharType="separate"/>
    </w:r>
    <w:r w:rsidR="005146D8">
      <w:rPr>
        <w:b/>
        <w:noProof/>
        <w:sz w:val="18"/>
      </w:rPr>
      <w:t>16</w:t>
    </w:r>
    <w:r w:rsidRPr="002C34A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4AB" w:rsidRPr="002C34AB" w:rsidRDefault="002C34AB" w:rsidP="006959B0">
    <w:pPr>
      <w:pStyle w:val="Footer"/>
      <w:tabs>
        <w:tab w:val="right" w:pos="9599"/>
      </w:tabs>
      <w:jc w:val="left"/>
      <w:rPr>
        <w:b/>
        <w:sz w:val="18"/>
        <w:lang w:val="en-US"/>
      </w:rPr>
    </w:pPr>
    <w:r w:rsidRPr="002C34AB">
      <w:rPr>
        <w:b/>
        <w:sz w:val="18"/>
        <w:lang w:val="en-US"/>
      </w:rPr>
      <w:fldChar w:fldCharType="begin"/>
    </w:r>
    <w:r w:rsidRPr="002C34AB">
      <w:rPr>
        <w:b/>
        <w:sz w:val="18"/>
        <w:lang w:val="en-US"/>
      </w:rPr>
      <w:instrText xml:space="preserve"> PAGE  \* MERGEFORMAT </w:instrText>
    </w:r>
    <w:r w:rsidRPr="002C34AB">
      <w:rPr>
        <w:b/>
        <w:sz w:val="18"/>
        <w:lang w:val="en-US"/>
      </w:rPr>
      <w:fldChar w:fldCharType="separate"/>
    </w:r>
    <w:r w:rsidR="005146D8">
      <w:rPr>
        <w:b/>
        <w:noProof/>
        <w:sz w:val="18"/>
        <w:lang w:val="en-US"/>
      </w:rPr>
      <w:t>15</w:t>
    </w:r>
    <w:r w:rsidRPr="002C34AB">
      <w:rPr>
        <w:b/>
        <w:sz w:val="18"/>
        <w:lang w:val="en-US"/>
      </w:rPr>
      <w:fldChar w:fldCharType="end"/>
    </w:r>
    <w:r>
      <w:rPr>
        <w:b/>
        <w:sz w:val="18"/>
        <w:lang w:val="en-US"/>
      </w:rPr>
      <w:tab/>
    </w:r>
    <w:r>
      <w:rPr>
        <w:sz w:val="17"/>
        <w:lang w:val="en-US"/>
      </w:rPr>
      <w:t>GE.18-09841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4AB" w:rsidRDefault="002C34AB" w:rsidP="005A3015">
    <w:pPr>
      <w:pStyle w:val="Footer"/>
      <w:spacing w:before="360"/>
      <w:jc w:val="right"/>
      <w:rPr>
        <w:sz w:val="20"/>
        <w:szCs w:val="20"/>
      </w:rPr>
    </w:pPr>
    <w:r>
      <w:rPr>
        <w:sz w:val="20"/>
        <w:szCs w:val="20"/>
      </w:rPr>
      <w:t>GE.18-09841</w:t>
    </w:r>
    <w:r>
      <w:rPr>
        <w:noProof/>
        <w:lang w:val="en-US"/>
      </w:rPr>
      <w:drawing>
        <wp:anchor distT="0" distB="0" distL="114300" distR="114300" simplePos="0" relativeHeight="251664384" behindDoc="1" locked="1" layoutInCell="0" allowOverlap="1" wp14:anchorId="6DF9D44D" wp14:editId="2452740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2C34AB" w:rsidRPr="009E149D" w:rsidRDefault="002C34AB" w:rsidP="009E149D">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34AB" w:rsidRPr="004956DC" w:rsidRDefault="002C34AB" w:rsidP="00761849">
      <w:pPr>
        <w:pStyle w:val="Footer"/>
        <w:bidi/>
        <w:spacing w:after="80" w:line="200" w:lineRule="exact"/>
        <w:ind w:left="680"/>
      </w:pPr>
      <w:r>
        <w:rPr>
          <w:rtl/>
        </w:rPr>
        <w:t>__________</w:t>
      </w:r>
    </w:p>
  </w:footnote>
  <w:footnote w:type="continuationSeparator" w:id="0">
    <w:p w:rsidR="002C34AB" w:rsidRDefault="002C34AB"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4AB" w:rsidRPr="002C34AB" w:rsidRDefault="002C34AB" w:rsidP="002C34AB">
    <w:pPr>
      <w:pStyle w:val="Header"/>
      <w:jc w:val="right"/>
    </w:pPr>
    <w:r w:rsidRPr="002C34AB">
      <w:t>CAT/C/TJK/CO/3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4AB" w:rsidRPr="002C34AB" w:rsidRDefault="002C34AB" w:rsidP="002C34AB">
    <w:pPr>
      <w:pStyle w:val="Header"/>
      <w:jc w:val="left"/>
    </w:pPr>
    <w:r w:rsidRPr="002C34AB">
      <w:t>CAT/C/TJK/CO/3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9713766"/>
    <w:multiLevelType w:val="hybridMultilevel"/>
    <w:tmpl w:val="18EEA680"/>
    <w:lvl w:ilvl="0" w:tplc="F7087C4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3D104DE"/>
    <w:multiLevelType w:val="hybridMultilevel"/>
    <w:tmpl w:val="9F8EB978"/>
    <w:lvl w:ilvl="0" w:tplc="B01A844A">
      <w:start w:val="1"/>
      <w:numFmt w:val="lowerLetter"/>
      <w:lvlText w:val="(%1)"/>
      <w:lvlJc w:val="left"/>
      <w:pPr>
        <w:ind w:left="1494" w:hanging="360"/>
      </w:pPr>
      <w:rPr>
        <w:rFonts w:hint="default"/>
        <w:color w:val="auto"/>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D3C585C"/>
    <w:multiLevelType w:val="hybridMultilevel"/>
    <w:tmpl w:val="7A2A24C8"/>
    <w:lvl w:ilvl="0" w:tplc="9294D540">
      <w:start w:val="1"/>
      <w:numFmt w:val="lowerLetter"/>
      <w:lvlText w:val="(%1)"/>
      <w:lvlJc w:val="left"/>
      <w:pPr>
        <w:ind w:left="1800" w:hanging="36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6557D71"/>
    <w:multiLevelType w:val="hybridMultilevel"/>
    <w:tmpl w:val="8124A44A"/>
    <w:lvl w:ilvl="0" w:tplc="3AA8BB6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4"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244CC2"/>
    <w:multiLevelType w:val="hybridMultilevel"/>
    <w:tmpl w:val="C97660DC"/>
    <w:lvl w:ilvl="0" w:tplc="7728A216">
      <w:start w:val="1"/>
      <w:numFmt w:val="lowerLetter"/>
      <w:lvlText w:val="(%1)"/>
      <w:lvlJc w:val="left"/>
      <w:pPr>
        <w:ind w:left="1636" w:hanging="360"/>
      </w:pPr>
      <w:rPr>
        <w:rFonts w:hint="default"/>
        <w:b/>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7951BE0"/>
    <w:multiLevelType w:val="hybridMultilevel"/>
    <w:tmpl w:val="63CE3AA6"/>
    <w:lvl w:ilvl="0" w:tplc="45C858D6">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2" w15:restartNumberingAfterBreak="0">
    <w:nsid w:val="70FB1818"/>
    <w:multiLevelType w:val="hybridMultilevel"/>
    <w:tmpl w:val="703663E0"/>
    <w:lvl w:ilvl="0" w:tplc="F6B4E596">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8D9776D"/>
    <w:multiLevelType w:val="hybridMultilevel"/>
    <w:tmpl w:val="9168DAE2"/>
    <w:lvl w:ilvl="0" w:tplc="3AA8BB6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5" w15:restartNumberingAfterBreak="0">
    <w:nsid w:val="7AE32A09"/>
    <w:multiLevelType w:val="hybridMultilevel"/>
    <w:tmpl w:val="0F34B0A2"/>
    <w:lvl w:ilvl="0" w:tplc="C1DA39EE">
      <w:start w:val="1"/>
      <w:numFmt w:val="decimal"/>
      <w:pStyle w:val="Roman2GA"/>
      <w:lvlText w:val="'%1'"/>
      <w:lvlJc w:val="right"/>
      <w:pPr>
        <w:tabs>
          <w:tab w:val="num" w:pos="2628"/>
        </w:tabs>
        <w:ind w:left="2628" w:hanging="360"/>
      </w:pPr>
      <w:rPr>
        <w:rFonts w:ascii="Times New Roman" w:hAnsi="Times New Roman" w:cs="Traditional Arabic" w:hint="default"/>
        <w:b/>
        <w:bCs w:val="0"/>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1"/>
  </w:num>
  <w:num w:numId="2">
    <w:abstractNumId w:val="25"/>
  </w:num>
  <w:num w:numId="3">
    <w:abstractNumId w:val="11"/>
  </w:num>
  <w:num w:numId="4">
    <w:abstractNumId w:val="22"/>
  </w:num>
  <w:num w:numId="5">
    <w:abstractNumId w:val="18"/>
  </w:num>
  <w:num w:numId="6">
    <w:abstractNumId w:val="16"/>
  </w:num>
  <w:num w:numId="7">
    <w:abstractNumId w:val="35"/>
  </w:num>
  <w:num w:numId="8">
    <w:abstractNumId w:val="11"/>
  </w:num>
  <w:num w:numId="9">
    <w:abstractNumId w:val="22"/>
  </w:num>
  <w:num w:numId="10">
    <w:abstractNumId w:val="16"/>
  </w:num>
  <w:num w:numId="11">
    <w:abstractNumId w:val="35"/>
  </w:num>
  <w:num w:numId="12">
    <w:abstractNumId w:val="17"/>
  </w:num>
  <w:num w:numId="13">
    <w:abstractNumId w:val="15"/>
  </w:num>
  <w:num w:numId="14">
    <w:abstractNumId w:val="10"/>
  </w:num>
  <w:num w:numId="15">
    <w:abstractNumId w:val="27"/>
  </w:num>
  <w:num w:numId="16">
    <w:abstractNumId w:val="28"/>
  </w:num>
  <w:num w:numId="17">
    <w:abstractNumId w:val="33"/>
  </w:num>
  <w:num w:numId="18">
    <w:abstractNumId w:val="13"/>
  </w:num>
  <w:num w:numId="19">
    <w:abstractNumId w:val="30"/>
  </w:num>
  <w:num w:numId="20">
    <w:abstractNumId w:val="20"/>
  </w:num>
  <w:num w:numId="21">
    <w:abstractNumId w:val="12"/>
  </w:num>
  <w:num w:numId="22">
    <w:abstractNumId w:val="8"/>
  </w:num>
  <w:num w:numId="23">
    <w:abstractNumId w:val="3"/>
  </w:num>
  <w:num w:numId="24">
    <w:abstractNumId w:val="2"/>
  </w:num>
  <w:num w:numId="25">
    <w:abstractNumId w:val="1"/>
  </w:num>
  <w:num w:numId="26">
    <w:abstractNumId w:val="0"/>
  </w:num>
  <w:num w:numId="27">
    <w:abstractNumId w:val="9"/>
  </w:num>
  <w:num w:numId="28">
    <w:abstractNumId w:val="7"/>
  </w:num>
  <w:num w:numId="29">
    <w:abstractNumId w:val="6"/>
  </w:num>
  <w:num w:numId="30">
    <w:abstractNumId w:val="5"/>
  </w:num>
  <w:num w:numId="31">
    <w:abstractNumId w:val="4"/>
  </w:num>
  <w:num w:numId="32">
    <w:abstractNumId w:val="24"/>
  </w:num>
  <w:num w:numId="33">
    <w:abstractNumId w:val="23"/>
  </w:num>
  <w:num w:numId="34">
    <w:abstractNumId w:val="34"/>
  </w:num>
  <w:num w:numId="35">
    <w:abstractNumId w:val="21"/>
  </w:num>
  <w:num w:numId="36">
    <w:abstractNumId w:val="14"/>
  </w:num>
  <w:num w:numId="37">
    <w:abstractNumId w:val="32"/>
  </w:num>
  <w:num w:numId="38">
    <w:abstractNumId w:val="19"/>
  </w:num>
  <w:num w:numId="39">
    <w:abstractNumId w:val="29"/>
  </w:num>
  <w:num w:numId="40">
    <w:abstractNumId w:val="26"/>
  </w:num>
  <w:num w:numId="41">
    <w:abstractNumId w:val="35"/>
  </w:num>
  <w:num w:numId="42">
    <w:abstractNumId w:val="35"/>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04D3D"/>
    <w:rsid w:val="00004D3D"/>
    <w:rsid w:val="000076D5"/>
    <w:rsid w:val="00043663"/>
    <w:rsid w:val="000505CF"/>
    <w:rsid w:val="000A2113"/>
    <w:rsid w:val="000B6937"/>
    <w:rsid w:val="000D701C"/>
    <w:rsid w:val="000E2A71"/>
    <w:rsid w:val="00160263"/>
    <w:rsid w:val="00167825"/>
    <w:rsid w:val="00181F96"/>
    <w:rsid w:val="001A1371"/>
    <w:rsid w:val="001B346A"/>
    <w:rsid w:val="001E1CAD"/>
    <w:rsid w:val="001E290D"/>
    <w:rsid w:val="002144FA"/>
    <w:rsid w:val="0023469A"/>
    <w:rsid w:val="00243C8A"/>
    <w:rsid w:val="00247E82"/>
    <w:rsid w:val="00267A0E"/>
    <w:rsid w:val="002901D9"/>
    <w:rsid w:val="002976C2"/>
    <w:rsid w:val="002C34AB"/>
    <w:rsid w:val="003260FF"/>
    <w:rsid w:val="00343D95"/>
    <w:rsid w:val="00374341"/>
    <w:rsid w:val="00384DA7"/>
    <w:rsid w:val="003D1062"/>
    <w:rsid w:val="00420D7B"/>
    <w:rsid w:val="0045092B"/>
    <w:rsid w:val="00450B21"/>
    <w:rsid w:val="00453B63"/>
    <w:rsid w:val="00455780"/>
    <w:rsid w:val="004956DC"/>
    <w:rsid w:val="004B0A1C"/>
    <w:rsid w:val="004D298E"/>
    <w:rsid w:val="00510CFF"/>
    <w:rsid w:val="005146D8"/>
    <w:rsid w:val="0054472E"/>
    <w:rsid w:val="005662A9"/>
    <w:rsid w:val="005827D4"/>
    <w:rsid w:val="0059622A"/>
    <w:rsid w:val="005A3015"/>
    <w:rsid w:val="005A588C"/>
    <w:rsid w:val="005C5878"/>
    <w:rsid w:val="005C7CEA"/>
    <w:rsid w:val="005D3C0B"/>
    <w:rsid w:val="005E5217"/>
    <w:rsid w:val="005F0FA4"/>
    <w:rsid w:val="005F30EE"/>
    <w:rsid w:val="0060473A"/>
    <w:rsid w:val="00656392"/>
    <w:rsid w:val="006646E9"/>
    <w:rsid w:val="0068781D"/>
    <w:rsid w:val="006959B0"/>
    <w:rsid w:val="006B3E27"/>
    <w:rsid w:val="006B6507"/>
    <w:rsid w:val="006C104C"/>
    <w:rsid w:val="006D737D"/>
    <w:rsid w:val="00733704"/>
    <w:rsid w:val="00761849"/>
    <w:rsid w:val="0078071A"/>
    <w:rsid w:val="00817373"/>
    <w:rsid w:val="008466BD"/>
    <w:rsid w:val="00852A9A"/>
    <w:rsid w:val="00893A8A"/>
    <w:rsid w:val="008E3C88"/>
    <w:rsid w:val="008F49E1"/>
    <w:rsid w:val="0090370F"/>
    <w:rsid w:val="00903D7E"/>
    <w:rsid w:val="0091031F"/>
    <w:rsid w:val="009269D2"/>
    <w:rsid w:val="00942135"/>
    <w:rsid w:val="009521B0"/>
    <w:rsid w:val="00981C12"/>
    <w:rsid w:val="009A7E9F"/>
    <w:rsid w:val="009B75DF"/>
    <w:rsid w:val="009E149D"/>
    <w:rsid w:val="009E5018"/>
    <w:rsid w:val="00A12B37"/>
    <w:rsid w:val="00A34EA8"/>
    <w:rsid w:val="00A67AF5"/>
    <w:rsid w:val="00A94CA3"/>
    <w:rsid w:val="00A970A7"/>
    <w:rsid w:val="00AB6758"/>
    <w:rsid w:val="00B13763"/>
    <w:rsid w:val="00B477A4"/>
    <w:rsid w:val="00B54045"/>
    <w:rsid w:val="00B602F9"/>
    <w:rsid w:val="00C438D7"/>
    <w:rsid w:val="00C81B50"/>
    <w:rsid w:val="00C87F1F"/>
    <w:rsid w:val="00CD1801"/>
    <w:rsid w:val="00D0005B"/>
    <w:rsid w:val="00D10EF1"/>
    <w:rsid w:val="00D24962"/>
    <w:rsid w:val="00D42810"/>
    <w:rsid w:val="00D914A7"/>
    <w:rsid w:val="00DC1D29"/>
    <w:rsid w:val="00DD13C3"/>
    <w:rsid w:val="00DD596E"/>
    <w:rsid w:val="00DD621E"/>
    <w:rsid w:val="00DF0575"/>
    <w:rsid w:val="00E22821"/>
    <w:rsid w:val="00E70E04"/>
    <w:rsid w:val="00E76499"/>
    <w:rsid w:val="00EC05A7"/>
    <w:rsid w:val="00EC4B6B"/>
    <w:rsid w:val="00EF1EE5"/>
    <w:rsid w:val="00EF30D1"/>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C66FD03"/>
  <w15:docId w15:val="{79BC4645-2E5F-48E8-B19B-B7C50DBC3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2C34AB"/>
    <w:pPr>
      <w:keepNext/>
      <w:keepLines/>
      <w:tabs>
        <w:tab w:val="right" w:pos="851"/>
      </w:tabs>
      <w:suppressAutoHyphens/>
      <w:bidi w:val="0"/>
      <w:spacing w:before="240" w:after="240" w:line="360" w:lineRule="exact"/>
      <w:ind w:left="1134" w:right="1134" w:hanging="1134"/>
      <w:jc w:val="left"/>
    </w:pPr>
    <w:rPr>
      <w:rFonts w:cs="Arial"/>
      <w:b/>
      <w:sz w:val="34"/>
      <w:szCs w:val="20"/>
      <w:lang w:val="en-GB"/>
    </w:rPr>
  </w:style>
  <w:style w:type="paragraph" w:customStyle="1" w:styleId="HChG">
    <w:name w:val="_ H _Ch_G"/>
    <w:basedOn w:val="Normal"/>
    <w:next w:val="Normal"/>
    <w:qFormat/>
    <w:rsid w:val="002C34AB"/>
    <w:pPr>
      <w:keepNext/>
      <w:keepLines/>
      <w:tabs>
        <w:tab w:val="right" w:pos="851"/>
      </w:tabs>
      <w:suppressAutoHyphens/>
      <w:bidi w:val="0"/>
      <w:spacing w:before="360" w:after="240" w:line="300" w:lineRule="exact"/>
      <w:ind w:left="1134" w:right="1134" w:hanging="1134"/>
      <w:jc w:val="left"/>
    </w:pPr>
    <w:rPr>
      <w:rFonts w:cs="Arial"/>
      <w:b/>
      <w:sz w:val="28"/>
      <w:szCs w:val="20"/>
      <w:lang w:val="en-GB"/>
    </w:rPr>
  </w:style>
  <w:style w:type="paragraph" w:customStyle="1" w:styleId="H1G">
    <w:name w:val="_ H_1_G"/>
    <w:basedOn w:val="Normal"/>
    <w:next w:val="Normal"/>
    <w:qFormat/>
    <w:rsid w:val="002C34AB"/>
    <w:pPr>
      <w:keepNext/>
      <w:keepLines/>
      <w:tabs>
        <w:tab w:val="right" w:pos="851"/>
      </w:tabs>
      <w:suppressAutoHyphens/>
      <w:bidi w:val="0"/>
      <w:spacing w:before="360" w:after="240" w:line="270" w:lineRule="exact"/>
      <w:ind w:left="1134" w:right="1134" w:hanging="1134"/>
      <w:jc w:val="left"/>
    </w:pPr>
    <w:rPr>
      <w:rFonts w:cs="Arial"/>
      <w:b/>
      <w:sz w:val="24"/>
      <w:szCs w:val="20"/>
      <w:lang w:val="en-GB"/>
    </w:rPr>
  </w:style>
  <w:style w:type="paragraph" w:customStyle="1" w:styleId="H23G">
    <w:name w:val="_ H_2/3_G"/>
    <w:basedOn w:val="Normal"/>
    <w:next w:val="Normal"/>
    <w:qFormat/>
    <w:rsid w:val="002C34AB"/>
    <w:pPr>
      <w:keepNext/>
      <w:keepLines/>
      <w:tabs>
        <w:tab w:val="right" w:pos="851"/>
      </w:tabs>
      <w:suppressAutoHyphens/>
      <w:bidi w:val="0"/>
      <w:spacing w:before="240" w:after="120" w:line="240" w:lineRule="exact"/>
      <w:ind w:left="1134" w:right="1134" w:hanging="1134"/>
      <w:jc w:val="left"/>
    </w:pPr>
    <w:rPr>
      <w:rFonts w:cs="Arial"/>
      <w:b/>
      <w:szCs w:val="20"/>
      <w:lang w:val="en-GB"/>
    </w:rPr>
  </w:style>
  <w:style w:type="paragraph" w:customStyle="1" w:styleId="H4G">
    <w:name w:val="_ H_4_G"/>
    <w:basedOn w:val="Normal"/>
    <w:next w:val="Normal"/>
    <w:qFormat/>
    <w:rsid w:val="002C34AB"/>
    <w:pPr>
      <w:keepNext/>
      <w:keepLines/>
      <w:tabs>
        <w:tab w:val="right" w:pos="851"/>
      </w:tabs>
      <w:suppressAutoHyphens/>
      <w:bidi w:val="0"/>
      <w:spacing w:before="240" w:after="120" w:line="240" w:lineRule="exact"/>
      <w:ind w:left="1134" w:right="1134" w:hanging="1134"/>
      <w:jc w:val="left"/>
    </w:pPr>
    <w:rPr>
      <w:rFonts w:cs="Arial"/>
      <w:i/>
      <w:szCs w:val="20"/>
      <w:lang w:val="en-GB"/>
    </w:rPr>
  </w:style>
  <w:style w:type="paragraph" w:customStyle="1" w:styleId="H56G">
    <w:name w:val="_ H_5/6_G"/>
    <w:basedOn w:val="Normal"/>
    <w:next w:val="Normal"/>
    <w:qFormat/>
    <w:rsid w:val="002C34AB"/>
    <w:pPr>
      <w:keepNext/>
      <w:keepLines/>
      <w:tabs>
        <w:tab w:val="right" w:pos="851"/>
      </w:tabs>
      <w:suppressAutoHyphens/>
      <w:bidi w:val="0"/>
      <w:spacing w:before="240" w:after="120" w:line="240" w:lineRule="exact"/>
      <w:ind w:left="1134" w:right="1134" w:hanging="1134"/>
      <w:jc w:val="left"/>
    </w:pPr>
    <w:rPr>
      <w:rFonts w:cs="Arial"/>
      <w:szCs w:val="20"/>
      <w:lang w:val="en-GB"/>
    </w:rPr>
  </w:style>
  <w:style w:type="paragraph" w:customStyle="1" w:styleId="SingleTxtG">
    <w:name w:val="_ Single Txt_G"/>
    <w:basedOn w:val="Normal"/>
    <w:link w:val="SingleTxtGChar"/>
    <w:qFormat/>
    <w:rsid w:val="002C34AB"/>
    <w:pPr>
      <w:suppressAutoHyphens/>
      <w:bidi w:val="0"/>
      <w:spacing w:after="120"/>
      <w:ind w:left="1134" w:right="1134"/>
      <w:jc w:val="both"/>
    </w:pPr>
    <w:rPr>
      <w:rFonts w:eastAsia="SimSun" w:cs="Arial"/>
      <w:szCs w:val="20"/>
      <w:lang w:val="en-GB" w:eastAsia="zh-CN"/>
    </w:rPr>
  </w:style>
  <w:style w:type="paragraph" w:customStyle="1" w:styleId="SLG">
    <w:name w:val="__S_L_G"/>
    <w:basedOn w:val="Normal"/>
    <w:next w:val="Normal"/>
    <w:rsid w:val="002C34AB"/>
    <w:pPr>
      <w:keepNext/>
      <w:keepLines/>
      <w:suppressAutoHyphens/>
      <w:bidi w:val="0"/>
      <w:spacing w:before="240" w:after="240" w:line="580" w:lineRule="exact"/>
      <w:ind w:left="1134" w:right="1134"/>
      <w:jc w:val="left"/>
    </w:pPr>
    <w:rPr>
      <w:rFonts w:cs="Arial"/>
      <w:b/>
      <w:sz w:val="56"/>
      <w:szCs w:val="20"/>
      <w:lang w:val="en-GB"/>
    </w:rPr>
  </w:style>
  <w:style w:type="paragraph" w:customStyle="1" w:styleId="SMG">
    <w:name w:val="__S_M_G"/>
    <w:basedOn w:val="Normal"/>
    <w:next w:val="Normal"/>
    <w:rsid w:val="002C34AB"/>
    <w:pPr>
      <w:keepNext/>
      <w:keepLines/>
      <w:suppressAutoHyphens/>
      <w:bidi w:val="0"/>
      <w:spacing w:before="240" w:after="240" w:line="420" w:lineRule="exact"/>
      <w:ind w:left="1134" w:right="1134"/>
      <w:jc w:val="left"/>
    </w:pPr>
    <w:rPr>
      <w:rFonts w:cs="Arial"/>
      <w:b/>
      <w:sz w:val="40"/>
      <w:szCs w:val="20"/>
      <w:lang w:val="en-GB"/>
    </w:rPr>
  </w:style>
  <w:style w:type="paragraph" w:customStyle="1" w:styleId="SSG">
    <w:name w:val="__S_S_G"/>
    <w:basedOn w:val="Normal"/>
    <w:next w:val="Normal"/>
    <w:rsid w:val="002C34AB"/>
    <w:pPr>
      <w:keepNext/>
      <w:keepLines/>
      <w:suppressAutoHyphens/>
      <w:bidi w:val="0"/>
      <w:spacing w:before="240" w:after="240" w:line="300" w:lineRule="exact"/>
      <w:ind w:left="1134" w:right="1134"/>
      <w:jc w:val="left"/>
    </w:pPr>
    <w:rPr>
      <w:rFonts w:cs="Arial"/>
      <w:b/>
      <w:sz w:val="28"/>
      <w:szCs w:val="20"/>
      <w:lang w:val="en-GB"/>
    </w:rPr>
  </w:style>
  <w:style w:type="paragraph" w:customStyle="1" w:styleId="XLargeG">
    <w:name w:val="__XLarge_G"/>
    <w:basedOn w:val="Normal"/>
    <w:next w:val="Normal"/>
    <w:rsid w:val="002C34AB"/>
    <w:pPr>
      <w:keepNext/>
      <w:keepLines/>
      <w:suppressAutoHyphens/>
      <w:bidi w:val="0"/>
      <w:spacing w:before="240" w:after="240" w:line="420" w:lineRule="exact"/>
      <w:ind w:left="1134" w:right="1134"/>
      <w:jc w:val="left"/>
    </w:pPr>
    <w:rPr>
      <w:rFonts w:eastAsia="SimSun" w:cs="Arial"/>
      <w:b/>
      <w:sz w:val="40"/>
      <w:szCs w:val="20"/>
      <w:lang w:val="en-GB" w:eastAsia="zh-CN"/>
    </w:rPr>
  </w:style>
  <w:style w:type="paragraph" w:customStyle="1" w:styleId="Bullet1G">
    <w:name w:val="_Bullet 1_G"/>
    <w:basedOn w:val="Normal"/>
    <w:qFormat/>
    <w:rsid w:val="002C34AB"/>
    <w:pPr>
      <w:numPr>
        <w:numId w:val="12"/>
      </w:numPr>
      <w:suppressAutoHyphens/>
      <w:bidi w:val="0"/>
      <w:spacing w:after="120"/>
      <w:ind w:right="1134"/>
      <w:jc w:val="both"/>
    </w:pPr>
    <w:rPr>
      <w:rFonts w:cs="Arial"/>
      <w:szCs w:val="20"/>
      <w:lang w:val="en-GB"/>
    </w:rPr>
  </w:style>
  <w:style w:type="paragraph" w:customStyle="1" w:styleId="Bullet2G">
    <w:name w:val="_Bullet 2_G"/>
    <w:basedOn w:val="Normal"/>
    <w:qFormat/>
    <w:rsid w:val="002C34AB"/>
    <w:pPr>
      <w:numPr>
        <w:numId w:val="13"/>
      </w:numPr>
      <w:suppressAutoHyphens/>
      <w:bidi w:val="0"/>
      <w:spacing w:after="120"/>
      <w:ind w:right="1134"/>
      <w:jc w:val="both"/>
    </w:pPr>
    <w:rPr>
      <w:rFonts w:cs="Arial"/>
      <w:szCs w:val="20"/>
      <w:lang w:val="en-GB"/>
    </w:rPr>
  </w:style>
  <w:style w:type="paragraph" w:customStyle="1" w:styleId="ParaNoG">
    <w:name w:val="_ParaNo._G"/>
    <w:basedOn w:val="SingleTxtG"/>
    <w:rsid w:val="002C34AB"/>
    <w:pPr>
      <w:numPr>
        <w:numId w:val="14"/>
      </w:numPr>
      <w:tabs>
        <w:tab w:val="clear" w:pos="0"/>
        <w:tab w:val="num" w:pos="2495"/>
      </w:tabs>
      <w:ind w:left="2495" w:hanging="545"/>
    </w:pPr>
  </w:style>
  <w:style w:type="numbering" w:styleId="111111">
    <w:name w:val="Outline List 2"/>
    <w:basedOn w:val="NoList"/>
    <w:semiHidden/>
    <w:rsid w:val="002C34AB"/>
    <w:pPr>
      <w:numPr>
        <w:numId w:val="16"/>
      </w:numPr>
    </w:pPr>
  </w:style>
  <w:style w:type="numbering" w:styleId="1ai">
    <w:name w:val="Outline List 1"/>
    <w:basedOn w:val="NoList"/>
    <w:semiHidden/>
    <w:rsid w:val="002C34AB"/>
    <w:pPr>
      <w:numPr>
        <w:numId w:val="17"/>
      </w:numPr>
    </w:pPr>
  </w:style>
  <w:style w:type="character" w:customStyle="1" w:styleId="SingleTxtGChar">
    <w:name w:val="_ Single Txt_G Char"/>
    <w:link w:val="SingleTxtG"/>
    <w:locked/>
    <w:rsid w:val="002C34AB"/>
    <w:rPr>
      <w:rFonts w:ascii="Times New Roman" w:eastAsia="SimSun" w:hAnsi="Times New Roman" w:cs="Arial"/>
      <w:sz w:val="20"/>
      <w:szCs w:val="20"/>
      <w:lang w:val="en-GB" w:eastAsia="zh-CN"/>
    </w:rPr>
  </w:style>
  <w:style w:type="character" w:styleId="Hyperlink">
    <w:name w:val="Hyperlink"/>
    <w:uiPriority w:val="99"/>
    <w:rsid w:val="002C34AB"/>
    <w:rPr>
      <w:color w:val="0000FF"/>
      <w:u w:val="none"/>
    </w:rPr>
  </w:style>
  <w:style w:type="character" w:styleId="FollowedHyperlink">
    <w:name w:val="FollowedHyperlink"/>
    <w:semiHidden/>
    <w:rsid w:val="002C34AB"/>
    <w:rPr>
      <w:color w:val="0000FF"/>
      <w:u w:val="none"/>
    </w:rPr>
  </w:style>
  <w:style w:type="table" w:customStyle="1" w:styleId="Tablaconcuadrcula1">
    <w:name w:val="Tabla con cuadrícula1"/>
    <w:basedOn w:val="TableNormal"/>
    <w:rsid w:val="002C34AB"/>
    <w:pPr>
      <w:suppressAutoHyphens/>
      <w:spacing w:after="0" w:line="240" w:lineRule="atLeast"/>
    </w:pPr>
    <w:rPr>
      <w:rFonts w:ascii="Times New Roman" w:eastAsia="Calibri" w:hAnsi="Times New Roman" w:cs="Arial"/>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Normal"/>
    <w:rsid w:val="002C34AB"/>
    <w:pPr>
      <w:suppressAutoHyphens/>
      <w:spacing w:after="0" w:line="240" w:lineRule="atLeast"/>
    </w:pPr>
    <w:rPr>
      <w:rFonts w:ascii="Times New Roman" w:eastAsia="Calibri" w:hAnsi="Times New Roman" w:cs="Arial"/>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2C34AB"/>
    <w:pPr>
      <w:autoSpaceDE w:val="0"/>
      <w:autoSpaceDN w:val="0"/>
      <w:adjustRightInd w:val="0"/>
      <w:spacing w:after="0" w:line="240" w:lineRule="auto"/>
    </w:pPr>
    <w:rPr>
      <w:rFonts w:ascii="Times New Roman" w:eastAsia="Calibri" w:hAnsi="Times New Roman" w:cs="Arial"/>
      <w:color w:val="000000"/>
      <w:sz w:val="24"/>
      <w:szCs w:val="24"/>
      <w:lang w:val="en-GB"/>
    </w:rPr>
  </w:style>
  <w:style w:type="paragraph" w:styleId="CommentText">
    <w:name w:val="annotation text"/>
    <w:basedOn w:val="Normal"/>
    <w:link w:val="CommentTextChar"/>
    <w:uiPriority w:val="99"/>
    <w:semiHidden/>
    <w:unhideWhenUsed/>
    <w:rsid w:val="002C34AB"/>
    <w:pPr>
      <w:suppressAutoHyphens/>
      <w:bidi w:val="0"/>
      <w:spacing w:line="240" w:lineRule="auto"/>
      <w:jc w:val="left"/>
    </w:pPr>
    <w:rPr>
      <w:rFonts w:cs="Arial"/>
      <w:szCs w:val="20"/>
      <w:lang w:val="en-GB"/>
    </w:rPr>
  </w:style>
  <w:style w:type="character" w:customStyle="1" w:styleId="CommentTextChar">
    <w:name w:val="Comment Text Char"/>
    <w:basedOn w:val="DefaultParagraphFont"/>
    <w:link w:val="CommentText"/>
    <w:uiPriority w:val="99"/>
    <w:semiHidden/>
    <w:rsid w:val="002C34AB"/>
    <w:rPr>
      <w:rFonts w:ascii="Times New Roman" w:hAnsi="Times New Roman" w:cs="Arial"/>
      <w:sz w:val="20"/>
      <w:szCs w:val="20"/>
      <w:lang w:val="en-GB"/>
    </w:rPr>
  </w:style>
  <w:style w:type="paragraph" w:styleId="CommentSubject">
    <w:name w:val="annotation subject"/>
    <w:basedOn w:val="Normal"/>
    <w:next w:val="Normal"/>
    <w:link w:val="CommentSubjectChar"/>
    <w:uiPriority w:val="99"/>
    <w:semiHidden/>
    <w:unhideWhenUsed/>
    <w:rsid w:val="002C34AB"/>
    <w:pPr>
      <w:bidi w:val="0"/>
      <w:spacing w:line="240" w:lineRule="auto"/>
      <w:jc w:val="left"/>
    </w:pPr>
    <w:rPr>
      <w:rFonts w:eastAsia="SimSun" w:cs="Arial"/>
      <w:b/>
      <w:bCs/>
      <w:szCs w:val="20"/>
      <w:lang w:val="en-GB" w:eastAsia="zh-CN"/>
    </w:rPr>
  </w:style>
  <w:style w:type="character" w:customStyle="1" w:styleId="CommentSubjectChar">
    <w:name w:val="Comment Subject Char"/>
    <w:basedOn w:val="CommentTextChar"/>
    <w:link w:val="CommentSubject"/>
    <w:uiPriority w:val="99"/>
    <w:semiHidden/>
    <w:rsid w:val="002C34AB"/>
    <w:rPr>
      <w:rFonts w:ascii="Times New Roman" w:eastAsia="SimSun" w:hAnsi="Times New Roman" w:cs="Arial"/>
      <w:b/>
      <w:bCs/>
      <w:sz w:val="20"/>
      <w:szCs w:val="20"/>
      <w:lang w:val="en-GB" w:eastAsia="zh-CN"/>
    </w:rPr>
  </w:style>
  <w:style w:type="paragraph" w:styleId="Revision">
    <w:name w:val="Revision"/>
    <w:hidden/>
    <w:uiPriority w:val="99"/>
    <w:semiHidden/>
    <w:rsid w:val="002C34AB"/>
    <w:pPr>
      <w:spacing w:after="0" w:line="240" w:lineRule="auto"/>
    </w:pPr>
    <w:rPr>
      <w:rFonts w:ascii="Times New Roman" w:hAnsi="Times New Roman" w:cs="Arial"/>
      <w:sz w:val="20"/>
      <w:szCs w:val="20"/>
      <w:lang w:val="en-GB"/>
    </w:rPr>
  </w:style>
  <w:style w:type="paragraph" w:styleId="TOC1">
    <w:name w:val="toc 1"/>
    <w:basedOn w:val="Normal"/>
    <w:next w:val="Normal"/>
    <w:autoRedefine/>
    <w:uiPriority w:val="39"/>
    <w:unhideWhenUsed/>
    <w:rsid w:val="002C34AB"/>
    <w:pPr>
      <w:suppressAutoHyphens/>
      <w:bidi w:val="0"/>
      <w:spacing w:after="100"/>
      <w:jc w:val="left"/>
    </w:pPr>
    <w:rPr>
      <w:rFonts w:cs="Arial"/>
      <w:szCs w:val="20"/>
      <w:lang w:val="en-GB"/>
    </w:rPr>
  </w:style>
  <w:style w:type="paragraph" w:styleId="TOC2">
    <w:name w:val="toc 2"/>
    <w:basedOn w:val="Normal"/>
    <w:next w:val="Normal"/>
    <w:autoRedefine/>
    <w:uiPriority w:val="39"/>
    <w:unhideWhenUsed/>
    <w:rsid w:val="002C34AB"/>
    <w:pPr>
      <w:suppressAutoHyphens/>
      <w:bidi w:val="0"/>
      <w:spacing w:after="100"/>
      <w:ind w:left="200"/>
      <w:jc w:val="left"/>
    </w:pPr>
    <w:rPr>
      <w:rFonts w:cs="Arial"/>
      <w:szCs w:val="20"/>
      <w:lang w:val="en-GB"/>
    </w:rPr>
  </w:style>
  <w:style w:type="paragraph" w:styleId="TOC3">
    <w:name w:val="toc 3"/>
    <w:basedOn w:val="Normal"/>
    <w:next w:val="Normal"/>
    <w:autoRedefine/>
    <w:uiPriority w:val="39"/>
    <w:unhideWhenUsed/>
    <w:rsid w:val="002C34AB"/>
    <w:pPr>
      <w:suppressAutoHyphens/>
      <w:bidi w:val="0"/>
      <w:spacing w:after="100"/>
      <w:ind w:left="400"/>
      <w:jc w:val="left"/>
    </w:pPr>
    <w:rPr>
      <w:rFonts w:cs="Arial"/>
      <w:szCs w:val="20"/>
      <w:lang w:val="en-GB"/>
    </w:rPr>
  </w:style>
  <w:style w:type="character" w:styleId="CommentReference">
    <w:name w:val="annotation reference"/>
    <w:uiPriority w:val="99"/>
    <w:semiHidden/>
    <w:unhideWhenUsed/>
    <w:rsid w:val="002C34A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2A681E-D37B-4E3C-9B8D-BD8E11A47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16</Pages>
  <Words>5514</Words>
  <Characters>31431</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CAT/C/TJK/CO/3</vt:lpstr>
    </vt:vector>
  </TitlesOfParts>
  <Company>DCM</Company>
  <LinksUpToDate>false</LinksUpToDate>
  <CharactersWithSpaces>36872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CAT/C/TJK/CO/3</dc:title>
  <dc:subject>GE.1809841A</dc:subject>
  <dc:creator>MBU, ASE</dc:creator>
  <cp:keywords>ODS No.1818376</cp:keywords>
  <dc:description>Distribution:_x000d_
Original: English_x000d_
Date: 18 June 2017</dc:description>
  <cp:lastModifiedBy>Gamal Mohamed Abdelhamid Mahmoud</cp:lastModifiedBy>
  <cp:revision>3</cp:revision>
  <cp:lastPrinted>2018-07-02T06:55:00Z</cp:lastPrinted>
  <dcterms:created xsi:type="dcterms:W3CDTF">2018-07-02T06:55:00Z</dcterms:created>
  <dcterms:modified xsi:type="dcterms:W3CDTF">2018-07-02T06:56:00Z</dcterms:modified>
  <cp:category>Final</cp:category>
</cp:coreProperties>
</file>