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975D59">
                <w:t>C/SR.2812</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975D59">
              <w:rPr>
                <w:lang w:val="en-US"/>
              </w:rPr>
              <w:fldChar w:fldCharType="separate"/>
            </w:r>
            <w:r w:rsidR="004E2ECE">
              <w:rPr>
                <w:lang w:val="en-US"/>
              </w:rPr>
              <w:t xml:space="preserve">23 </w:t>
            </w:r>
            <w:r w:rsidR="00975D59">
              <w:rPr>
                <w:lang w:val="en-US"/>
              </w:rPr>
              <w:t>January 2013</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071050" w:rsidRPr="00071050" w:rsidRDefault="00071050" w:rsidP="00A4761E">
      <w:pPr>
        <w:spacing w:before="120"/>
        <w:rPr>
          <w:b/>
          <w:sz w:val="24"/>
          <w:szCs w:val="24"/>
        </w:rPr>
      </w:pPr>
      <w:r w:rsidRPr="00071050">
        <w:rPr>
          <w:b/>
          <w:sz w:val="24"/>
          <w:szCs w:val="24"/>
        </w:rPr>
        <w:t>Комитет по правам человека</w:t>
      </w:r>
    </w:p>
    <w:p w:rsidR="00071050" w:rsidRPr="00A4761E" w:rsidRDefault="00071050" w:rsidP="00071050">
      <w:pPr>
        <w:rPr>
          <w:b/>
        </w:rPr>
      </w:pPr>
      <w:r w:rsidRPr="00A4761E">
        <w:rPr>
          <w:b/>
        </w:rPr>
        <w:t>Сто вторая сессия</w:t>
      </w:r>
    </w:p>
    <w:p w:rsidR="00071050" w:rsidRPr="00E5058C" w:rsidRDefault="00071050" w:rsidP="00A4761E">
      <w:pPr>
        <w:spacing w:before="120"/>
      </w:pPr>
      <w:r w:rsidRPr="00A4761E">
        <w:rPr>
          <w:b/>
        </w:rPr>
        <w:t>Краткий отчет о 2812-м заседании,</w:t>
      </w:r>
      <w:r w:rsidRPr="00A4761E">
        <w:rPr>
          <w:b/>
        </w:rPr>
        <w:br/>
      </w:r>
      <w:r w:rsidRPr="00E5058C">
        <w:t>состоявшемся во Дворце Вильсона в Женеве</w:t>
      </w:r>
      <w:r w:rsidRPr="00E5058C">
        <w:br/>
        <w:t xml:space="preserve">в пятницу, 15 июля 2011 года, в 15 ч. 00 м. </w:t>
      </w:r>
    </w:p>
    <w:p w:rsidR="00071050" w:rsidRPr="00E5058C" w:rsidRDefault="00071050" w:rsidP="00A4761E">
      <w:pPr>
        <w:spacing w:before="120"/>
      </w:pPr>
      <w:r w:rsidRPr="00E5058C">
        <w:rPr>
          <w:i/>
        </w:rPr>
        <w:t>Председатель</w:t>
      </w:r>
      <w:r w:rsidRPr="00E5058C">
        <w:t xml:space="preserve">: </w:t>
      </w:r>
      <w:r w:rsidRPr="00E5058C">
        <w:tab/>
        <w:t>г-жа Майодина</w:t>
      </w:r>
    </w:p>
    <w:p w:rsidR="00071050" w:rsidRPr="00E5058C" w:rsidRDefault="00071050" w:rsidP="00EA2A6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before="360" w:after="240"/>
        <w:ind w:left="0" w:right="0"/>
        <w:jc w:val="left"/>
        <w:rPr>
          <w:sz w:val="28"/>
        </w:rPr>
      </w:pPr>
      <w:r w:rsidRPr="00E5058C">
        <w:rPr>
          <w:sz w:val="28"/>
        </w:rPr>
        <w:t>Содержание</w:t>
      </w:r>
    </w:p>
    <w:p w:rsidR="00071050" w:rsidRPr="00E5058C" w:rsidRDefault="00071050" w:rsidP="004E2ECE">
      <w:pPr>
        <w:pStyle w:val="SingleTxtGR"/>
        <w:suppressAutoHyphens/>
        <w:jc w:val="left"/>
      </w:pPr>
      <w:r w:rsidRPr="00E5058C">
        <w:t xml:space="preserve">Рассмотрение докладов, представленных государствами-участниками </w:t>
      </w:r>
      <w:r w:rsidR="002E66AA">
        <w:br/>
      </w:r>
      <w:r w:rsidRPr="00E5058C">
        <w:t>в соответствии со статьей 40 Пакта (</w:t>
      </w:r>
      <w:r w:rsidRPr="00E5058C">
        <w:rPr>
          <w:i/>
        </w:rPr>
        <w:t>продолжение</w:t>
      </w:r>
      <w:r w:rsidRPr="00E5058C">
        <w:t>)</w:t>
      </w:r>
    </w:p>
    <w:p w:rsidR="00071050" w:rsidRPr="00E5058C" w:rsidRDefault="00071050" w:rsidP="00071050">
      <w:pPr>
        <w:pStyle w:val="SingleTxtGR"/>
      </w:pPr>
      <w:r w:rsidRPr="00E5058C">
        <w:rPr>
          <w:i/>
        </w:rPr>
        <w:tab/>
        <w:t>Первоначальный доклад Казахстана</w:t>
      </w:r>
      <w:r w:rsidRPr="00E5058C">
        <w:t xml:space="preserve"> (продолжение)</w:t>
      </w:r>
    </w:p>
    <w:p w:rsidR="00071050" w:rsidRPr="00E5058C" w:rsidRDefault="00071050" w:rsidP="00071050">
      <w:pPr>
        <w:pStyle w:val="SingleTxtGR"/>
        <w:rPr>
          <w:i/>
        </w:rPr>
      </w:pPr>
      <w:r w:rsidRPr="00E5058C">
        <w:br w:type="page"/>
      </w:r>
      <w:r w:rsidRPr="00E5058C">
        <w:rPr>
          <w:i/>
        </w:rPr>
        <w:t xml:space="preserve">Заседание открывается в 15 ч. 00 м. </w:t>
      </w:r>
    </w:p>
    <w:p w:rsidR="00071050" w:rsidRPr="00566591" w:rsidRDefault="00071050" w:rsidP="00566591">
      <w:pPr>
        <w:pStyle w:val="H23GR"/>
        <w:rPr>
          <w:b w:val="0"/>
        </w:rPr>
      </w:pPr>
      <w:r w:rsidRPr="00E5058C">
        <w:tab/>
      </w:r>
      <w:r w:rsidRPr="00E5058C">
        <w:tab/>
        <w:t>Рассмотрение докладов, представленных государствами-участниками</w:t>
      </w:r>
      <w:r w:rsidRPr="00E5058C">
        <w:br/>
        <w:t>в соответствии со статьей 40 Пакта</w:t>
      </w:r>
      <w:r w:rsidRPr="00566591">
        <w:rPr>
          <w:b w:val="0"/>
        </w:rPr>
        <w:t xml:space="preserve"> (</w:t>
      </w:r>
      <w:r w:rsidRPr="00566591">
        <w:rPr>
          <w:b w:val="0"/>
          <w:i/>
        </w:rPr>
        <w:t>продолжение</w:t>
      </w:r>
      <w:r w:rsidRPr="00566591">
        <w:rPr>
          <w:b w:val="0"/>
        </w:rPr>
        <w:t>)</w:t>
      </w:r>
    </w:p>
    <w:p w:rsidR="00071050" w:rsidRPr="00E5058C" w:rsidRDefault="00071050" w:rsidP="00566591">
      <w:pPr>
        <w:pStyle w:val="SingleTxtGR"/>
        <w:jc w:val="left"/>
      </w:pPr>
      <w:r w:rsidRPr="00E5058C">
        <w:rPr>
          <w:i/>
        </w:rPr>
        <w:t>Первоначальный доклад Казахстана</w:t>
      </w:r>
      <w:r w:rsidRPr="00E5058C">
        <w:t xml:space="preserve"> (продолжение) (</w:t>
      </w:r>
      <w:r w:rsidRPr="00E5058C">
        <w:rPr>
          <w:lang w:val="en-GB"/>
        </w:rPr>
        <w:t>CCPR</w:t>
      </w:r>
      <w:r w:rsidRPr="00E5058C">
        <w:t>/</w:t>
      </w:r>
      <w:r w:rsidRPr="00E5058C">
        <w:rPr>
          <w:lang w:val="en-GB"/>
        </w:rPr>
        <w:t>C</w:t>
      </w:r>
      <w:r w:rsidRPr="00E5058C">
        <w:t>/</w:t>
      </w:r>
      <w:r w:rsidRPr="00E5058C">
        <w:rPr>
          <w:lang w:val="en-GB"/>
        </w:rPr>
        <w:t>KAZ</w:t>
      </w:r>
      <w:r w:rsidRPr="00E5058C">
        <w:t xml:space="preserve">/1; </w:t>
      </w:r>
      <w:r w:rsidRPr="00E5058C">
        <w:rPr>
          <w:lang w:val="en-GB"/>
        </w:rPr>
        <w:t>CCPR</w:t>
      </w:r>
      <w:r w:rsidRPr="00E5058C">
        <w:t>/</w:t>
      </w:r>
      <w:r w:rsidRPr="00E5058C">
        <w:rPr>
          <w:lang w:val="en-GB"/>
        </w:rPr>
        <w:t>C</w:t>
      </w:r>
      <w:r w:rsidRPr="00E5058C">
        <w:t>/</w:t>
      </w:r>
      <w:r w:rsidRPr="00E5058C">
        <w:rPr>
          <w:lang w:val="en-GB"/>
        </w:rPr>
        <w:t>KAZ</w:t>
      </w:r>
      <w:r w:rsidRPr="00E5058C">
        <w:t>/</w:t>
      </w:r>
      <w:r w:rsidRPr="00E5058C">
        <w:rPr>
          <w:lang w:val="en-GB"/>
        </w:rPr>
        <w:t>Q</w:t>
      </w:r>
      <w:r w:rsidRPr="00E5058C">
        <w:t xml:space="preserve">/1; </w:t>
      </w:r>
      <w:r w:rsidRPr="00E5058C">
        <w:rPr>
          <w:lang w:val="en-GB"/>
        </w:rPr>
        <w:t>CCPR</w:t>
      </w:r>
      <w:r w:rsidRPr="00E5058C">
        <w:t>/</w:t>
      </w:r>
      <w:r w:rsidRPr="00E5058C">
        <w:rPr>
          <w:lang w:val="en-GB"/>
        </w:rPr>
        <w:t>C</w:t>
      </w:r>
      <w:r w:rsidRPr="00E5058C">
        <w:t>/</w:t>
      </w:r>
      <w:r w:rsidRPr="00E5058C">
        <w:rPr>
          <w:lang w:val="en-GB"/>
        </w:rPr>
        <w:t>KAZ</w:t>
      </w:r>
      <w:r w:rsidRPr="00E5058C">
        <w:t>/</w:t>
      </w:r>
      <w:r w:rsidRPr="00E5058C">
        <w:rPr>
          <w:lang w:val="en-GB"/>
        </w:rPr>
        <w:t>Q</w:t>
      </w:r>
      <w:r w:rsidRPr="00E5058C">
        <w:t>/1/</w:t>
      </w:r>
      <w:r w:rsidRPr="00E5058C">
        <w:rPr>
          <w:lang w:val="en-GB"/>
        </w:rPr>
        <w:t>Add</w:t>
      </w:r>
      <w:r w:rsidRPr="00E5058C">
        <w:t>.1)</w:t>
      </w:r>
    </w:p>
    <w:p w:rsidR="00071050" w:rsidRPr="00E5058C" w:rsidRDefault="00071050" w:rsidP="00071050">
      <w:pPr>
        <w:pStyle w:val="SingleTxtGR"/>
      </w:pPr>
      <w:r w:rsidRPr="00E5058C">
        <w:t>1.</w:t>
      </w:r>
      <w:r w:rsidRPr="00E5058C">
        <w:tab/>
      </w:r>
      <w:r w:rsidRPr="00E5058C">
        <w:rPr>
          <w:i/>
        </w:rPr>
        <w:t>По приглашению Председателя члены делегации Казахстана занимают места за столом Комитета.</w:t>
      </w:r>
    </w:p>
    <w:p w:rsidR="00071050" w:rsidRPr="00E5058C" w:rsidRDefault="00071050" w:rsidP="00071050">
      <w:pPr>
        <w:pStyle w:val="SingleTxtGR"/>
      </w:pPr>
      <w:r w:rsidRPr="00E5058C">
        <w:t>2.</w:t>
      </w:r>
      <w:r w:rsidRPr="00E5058C">
        <w:tab/>
      </w:r>
      <w:r w:rsidRPr="00E5058C">
        <w:rPr>
          <w:b/>
        </w:rPr>
        <w:t>Председатель</w:t>
      </w:r>
      <w:r w:rsidRPr="00E5058C">
        <w:t xml:space="preserve"> предлагает делегации Казахстана продолжить свои ответы на вопросы, которые были заданы в устной форме членами Комитета на пред</w:t>
      </w:r>
      <w:r w:rsidRPr="00E5058C">
        <w:t>ы</w:t>
      </w:r>
      <w:r w:rsidRPr="00E5058C">
        <w:t>дущем заседании.</w:t>
      </w:r>
    </w:p>
    <w:p w:rsidR="00071050" w:rsidRPr="00E5058C" w:rsidRDefault="00071050" w:rsidP="00071050">
      <w:pPr>
        <w:pStyle w:val="SingleTxtGR"/>
      </w:pPr>
      <w:r w:rsidRPr="00E5058C">
        <w:t>3.</w:t>
      </w:r>
      <w:r w:rsidRPr="00E5058C">
        <w:tab/>
      </w:r>
      <w:r w:rsidRPr="00E5058C">
        <w:rPr>
          <w:b/>
        </w:rPr>
        <w:t>Г-н Сарсембаев</w:t>
      </w:r>
      <w:r w:rsidRPr="00E5058C">
        <w:t xml:space="preserve"> (Казахстан), отвечая на вопрос о роли Президента Ре</w:t>
      </w:r>
      <w:r w:rsidRPr="00E5058C">
        <w:t>с</w:t>
      </w:r>
      <w:r w:rsidRPr="00E5058C">
        <w:t>публики в процессе назначения судей и о разделении ветвей власти, указывает, что в соответствии со статей 14 Конституции Президент является не главой и</w:t>
      </w:r>
      <w:r w:rsidRPr="00E5058C">
        <w:t>с</w:t>
      </w:r>
      <w:r w:rsidRPr="00E5058C">
        <w:t>полнительной власти, а главой государства и гарантом прав граждан. Деятел</w:t>
      </w:r>
      <w:r w:rsidRPr="00E5058C">
        <w:t>ь</w:t>
      </w:r>
      <w:r w:rsidRPr="00E5058C">
        <w:t>ность Президента и правительства охватывается отдельными органическими законами. Таким образом, вопреки тому, чего члены Комитета могут опасаться, назначение судей Президентом гарантирует независимость судебной власти от исполнительной и законодательной власти.</w:t>
      </w:r>
    </w:p>
    <w:p w:rsidR="00071050" w:rsidRPr="00E5058C" w:rsidRDefault="00071050" w:rsidP="00071050">
      <w:pPr>
        <w:pStyle w:val="SingleTxtGR"/>
      </w:pPr>
      <w:r w:rsidRPr="00E5058C">
        <w:t>4.</w:t>
      </w:r>
      <w:r w:rsidRPr="00E5058C">
        <w:tab/>
      </w:r>
      <w:r w:rsidRPr="00E5058C">
        <w:rPr>
          <w:b/>
        </w:rPr>
        <w:t>Г-н Садыбеков</w:t>
      </w:r>
      <w:r w:rsidRPr="00E5058C">
        <w:t xml:space="preserve"> (Казахстан) напоминает, что на предыдущем заседании он представил в письменном виде информацию об условиях содержания в п</w:t>
      </w:r>
      <w:r w:rsidRPr="00E5058C">
        <w:t>е</w:t>
      </w:r>
      <w:r w:rsidRPr="00E5058C">
        <w:t>нитенциарных учреждениях. Что касается предупреждения пыток, то в октябре 2008 года Казахстан ратифицировал Факультативный протокол к Конвенции против пыток и других жестоких, бесчеловечных или унижающих достоинство видов обращения и наказания и тем самым взял на себя обязательство создать независимый национальный превентивный механизм. Правовая база уже сущ</w:t>
      </w:r>
      <w:r w:rsidRPr="00E5058C">
        <w:t>е</w:t>
      </w:r>
      <w:r w:rsidRPr="00E5058C">
        <w:t>ствует; были созданы областные общественные наблюдательные комиссии, и в настоящее время насчитывается 15 таких комиссий, которые обеспечивают ко</w:t>
      </w:r>
      <w:r w:rsidRPr="00E5058C">
        <w:t>н</w:t>
      </w:r>
      <w:r w:rsidRPr="00E5058C">
        <w:t>троль за условиями содержания под стражей. Эти комиссии в общей сложности насчитывают 103 члена, причем все они относятся к НПО, работающим в о</w:t>
      </w:r>
      <w:r w:rsidRPr="00E5058C">
        <w:t>б</w:t>
      </w:r>
      <w:r w:rsidRPr="00E5058C">
        <w:t>ласти прав человека. С начала 2011 года они провели более 400 инспекций мест содержания под стражей, а также организовали сотни других мероприятий ко</w:t>
      </w:r>
      <w:r w:rsidRPr="00E5058C">
        <w:t>н</w:t>
      </w:r>
      <w:r w:rsidRPr="00E5058C">
        <w:t>сультативного и информационного характера. Их статус определяется пун</w:t>
      </w:r>
      <w:r w:rsidRPr="00E5058C">
        <w:t>к</w:t>
      </w:r>
      <w:r w:rsidRPr="00E5058C">
        <w:t>том</w:t>
      </w:r>
      <w:r w:rsidR="00EA2A63">
        <w:t> </w:t>
      </w:r>
      <w:r w:rsidRPr="00E5058C">
        <w:t>1 статьи 19 Уголовно-исполнительного кодекса, в соответствии с которым они могут беспрепятственно посещать исправительные учреждения и следс</w:t>
      </w:r>
      <w:r w:rsidRPr="00E5058C">
        <w:t>т</w:t>
      </w:r>
      <w:r w:rsidRPr="00E5058C">
        <w:t>венные изоляторы, беседовать с заключенными, принимать их жалобы и обр</w:t>
      </w:r>
      <w:r w:rsidRPr="00E5058C">
        <w:t>а</w:t>
      </w:r>
      <w:r w:rsidRPr="00E5058C">
        <w:t>щаться с заявлениями и рекомендациями к пенитенциарной администрации, к</w:t>
      </w:r>
      <w:r w:rsidRPr="00E5058C">
        <w:t>о</w:t>
      </w:r>
      <w:r w:rsidRPr="00E5058C">
        <w:t>торая, как правило, принимает соответствующие меры. Что касается следстве</w:t>
      </w:r>
      <w:r w:rsidRPr="00E5058C">
        <w:t>н</w:t>
      </w:r>
      <w:r w:rsidRPr="00E5058C">
        <w:t>ного изол</w:t>
      </w:r>
      <w:r w:rsidRPr="00E5058C">
        <w:t>я</w:t>
      </w:r>
      <w:r w:rsidRPr="00E5058C">
        <w:t>тора Житикара, то международные нормы в нем соблюдаются, и компетентной общественной наблюдательной комиссии было разрешено пр</w:t>
      </w:r>
      <w:r w:rsidRPr="00E5058C">
        <w:t>о</w:t>
      </w:r>
      <w:r w:rsidRPr="00E5058C">
        <w:t>вести инспекцию. Поскольку на сегодняшний день не было подано никаких официальных жалоб на жестокое обращение, утверждения о жестоком обращ</w:t>
      </w:r>
      <w:r w:rsidRPr="00E5058C">
        <w:t>е</w:t>
      </w:r>
      <w:r w:rsidRPr="00E5058C">
        <w:t>нии в этом учреждении, несомненно, связаны лишь с небольшим числом о</w:t>
      </w:r>
      <w:r w:rsidRPr="00E5058C">
        <w:t>т</w:t>
      </w:r>
      <w:r w:rsidRPr="00E5058C">
        <w:t>дельных случаев. Следует напомнить, что г-ну Манфреду Новаку, который я</w:t>
      </w:r>
      <w:r w:rsidRPr="00E5058C">
        <w:t>в</w:t>
      </w:r>
      <w:r w:rsidRPr="00E5058C">
        <w:t>лялся тогда Специальным докладчиком по вопросу о пытках и других жест</w:t>
      </w:r>
      <w:r w:rsidRPr="00E5058C">
        <w:t>о</w:t>
      </w:r>
      <w:r w:rsidRPr="00E5058C">
        <w:t>ких, бесчеловечных или унижающих достоинство видов обращения и наказ</w:t>
      </w:r>
      <w:r w:rsidRPr="00E5058C">
        <w:t>а</w:t>
      </w:r>
      <w:r w:rsidRPr="00E5058C">
        <w:t>ния, было разрешено посетить места лишения свободы во время его миссии в Казахстан в мае 2009 года в сопровождении средств массовой информации, а также представителей международных организаций. Таким образом, мнение о том, что в казахских тюрьмах не проводится независимых инспекций, основано на недопонимании. В целом правительство Казахстана предпринимает усилия по улучшению условий содержания заключенных, а также введению форм нак</w:t>
      </w:r>
      <w:r w:rsidRPr="00E5058C">
        <w:t>а</w:t>
      </w:r>
      <w:r w:rsidRPr="00E5058C">
        <w:t>зания, альтернативных тюремному, чтобы уменьшить переполненность тюрем. За год количество заключенных сократилось с 61 000 до примерно 53 000 чел</w:t>
      </w:r>
      <w:r w:rsidRPr="00E5058C">
        <w:t>о</w:t>
      </w:r>
      <w:r w:rsidRPr="00E5058C">
        <w:t>век, и ожидается дальнейшее его снижение в результате амнистии, которую должен будет объ</w:t>
      </w:r>
      <w:r w:rsidRPr="00E5058C">
        <w:t>я</w:t>
      </w:r>
      <w:r w:rsidRPr="00E5058C">
        <w:t>вить Президент Республики по случаю двадцатой годовщины независимости страны в декабре этого года. Кроме того, весной в Алматы был открыт новый следственный изолятор, который уже стал объектом проведения инспекции. Никаких жалоб во время инспекции подано не было. В Павлодаре также строится новая современная тюрьма, соответствующая международным стандартам.</w:t>
      </w:r>
    </w:p>
    <w:p w:rsidR="00071050" w:rsidRPr="00E5058C" w:rsidRDefault="00071050" w:rsidP="00071050">
      <w:pPr>
        <w:pStyle w:val="SingleTxtGR"/>
      </w:pPr>
      <w:r w:rsidRPr="00E5058C">
        <w:t>5.</w:t>
      </w:r>
      <w:r w:rsidRPr="00E5058C">
        <w:tab/>
      </w:r>
      <w:r w:rsidRPr="00E5058C">
        <w:rPr>
          <w:b/>
        </w:rPr>
        <w:t>Г-н Доскалиев</w:t>
      </w:r>
      <w:r w:rsidRPr="00E5058C">
        <w:t xml:space="preserve"> (Казахстан), отвечая на вопрос о положении лиц без гр</w:t>
      </w:r>
      <w:r w:rsidRPr="00E5058C">
        <w:t>а</w:t>
      </w:r>
      <w:r w:rsidRPr="00E5058C">
        <w:t>жданства в Казахстане, говорит, что их количество на казахской территории с</w:t>
      </w:r>
      <w:r w:rsidRPr="00E5058C">
        <w:t>о</w:t>
      </w:r>
      <w:r w:rsidRPr="00E5058C">
        <w:t>ставило 8</w:t>
      </w:r>
      <w:r w:rsidR="004E2ECE">
        <w:rPr>
          <w:lang w:val="en-US"/>
        </w:rPr>
        <w:t> </w:t>
      </w:r>
      <w:r w:rsidRPr="00E5058C">
        <w:t>096 человек по состоянию на 1 июля 2011 года и что большинство из них составляют выходцы из стран Содружества Независимых Государств (СНГ). Дело в том, что</w:t>
      </w:r>
      <w:r w:rsidR="00EA2A63">
        <w:t xml:space="preserve"> </w:t>
      </w:r>
      <w:r w:rsidRPr="00E5058C">
        <w:t>1 июля 1997 года Казахстан прекратил выдачу паспо</w:t>
      </w:r>
      <w:r w:rsidRPr="00E5058C">
        <w:t>р</w:t>
      </w:r>
      <w:r w:rsidRPr="00E5058C">
        <w:t>тов бывшего СССР, позволявших совершать поездки за границу. Паспорта бывшего СССР с указанием принадлежности владельца к одной из стран СНГ оставались действительными до их замены соответствующей страной СНГ. В соответствии с Законом о гражданстве, вступившим в силу 1 марта 1992 года, все лица, п</w:t>
      </w:r>
      <w:r w:rsidRPr="00E5058C">
        <w:t>о</w:t>
      </w:r>
      <w:r w:rsidRPr="00E5058C">
        <w:t>стоянно проживавшие в Казахстане на эту дату, являются гражданами Каза</w:t>
      </w:r>
      <w:r w:rsidRPr="00E5058C">
        <w:t>х</w:t>
      </w:r>
      <w:r w:rsidRPr="00E5058C">
        <w:t>стана. Лица, родившиеся в Казахстане и не состоящие в гражданстве другого государства, также являются гражданами Казахстана. Иностранцы и лица без гражданства, чья страна происхождения не является членом СНГ, и которые п</w:t>
      </w:r>
      <w:r w:rsidRPr="00E5058C">
        <w:t>о</w:t>
      </w:r>
      <w:r w:rsidRPr="00E5058C">
        <w:t>стоянно проживают в Казахстане, получают вид на жительство или удостовер</w:t>
      </w:r>
      <w:r w:rsidRPr="00E5058C">
        <w:t>е</w:t>
      </w:r>
      <w:r w:rsidRPr="00E5058C">
        <w:t>ние для лиц без гражданства. Получение статуса лица без гражда</w:t>
      </w:r>
      <w:r w:rsidRPr="00E5058C">
        <w:t>н</w:t>
      </w:r>
      <w:r w:rsidRPr="00E5058C">
        <w:t>ства является этапом в рамках процесса смены гражданства для казахов, которые лишились гражданства Казахстана на основании президентского указа, и для лиц, име</w:t>
      </w:r>
      <w:r w:rsidRPr="00E5058C">
        <w:t>ю</w:t>
      </w:r>
      <w:r w:rsidRPr="00E5058C">
        <w:t>щих гражданство той страны, с которой Казахстан не установил упрощенную процедуру получения гражданства. В соответствии со статьей 15 Закона о л</w:t>
      </w:r>
      <w:r w:rsidRPr="00E5058C">
        <w:t>и</w:t>
      </w:r>
      <w:r w:rsidRPr="00E5058C">
        <w:t>цах без гражданства иностранцы и лица без гражданства могут, подав заявл</w:t>
      </w:r>
      <w:r w:rsidRPr="00E5058C">
        <w:t>е</w:t>
      </w:r>
      <w:r w:rsidRPr="00E5058C">
        <w:t>ние, приобрести казахское гражданство при условии постоянного проживания в Казахстане на законных основаниях по меньшей мере в течение пяти лет или нахождения в браке с лицом, имеющим гражданство Казахстана, по меньшей мере, в течение трех лет. Граждане бывших советских республик, постоянно проживающие в Казахстане и имеющие близких родственников – граждан К</w:t>
      </w:r>
      <w:r w:rsidRPr="00E5058C">
        <w:t>а</w:t>
      </w:r>
      <w:r w:rsidRPr="00E5058C">
        <w:t>захстана, могут также получить гражданство Казахстана. Кроме того, дети, р</w:t>
      </w:r>
      <w:r w:rsidRPr="00E5058C">
        <w:t>о</w:t>
      </w:r>
      <w:r w:rsidRPr="00E5058C">
        <w:t>дившиеся на территории Казахстана, чьи родители являются лицами без гра</w:t>
      </w:r>
      <w:r w:rsidRPr="00E5058C">
        <w:t>ж</w:t>
      </w:r>
      <w:r w:rsidRPr="00E5058C">
        <w:t>данства, постоянно проживающими в Казахстане, считаются казахскими гра</w:t>
      </w:r>
      <w:r w:rsidRPr="00E5058C">
        <w:t>ж</w:t>
      </w:r>
      <w:r w:rsidRPr="00E5058C">
        <w:t>данами. На практике большинство лиц без гражданства не желают ст</w:t>
      </w:r>
      <w:r w:rsidRPr="00E5058C">
        <w:t>а</w:t>
      </w:r>
      <w:r w:rsidRPr="00E5058C">
        <w:t>новиться казахскими гражданами, поскольку это повлечет за собой утрату некоторых с</w:t>
      </w:r>
      <w:r w:rsidRPr="00E5058C">
        <w:t>о</w:t>
      </w:r>
      <w:r w:rsidRPr="00E5058C">
        <w:t>циальных льгот. Кроме того, лица без гражданства, являющиеся родителями д</w:t>
      </w:r>
      <w:r w:rsidRPr="00E5058C">
        <w:t>е</w:t>
      </w:r>
      <w:r w:rsidRPr="00E5058C">
        <w:t>тей, родившихся в Казахстане, не спешат запрашивать казахский паспорт для своих детей, поскольку в случае их отъезда за границу и возможного их реш</w:t>
      </w:r>
      <w:r w:rsidRPr="00E5058C">
        <w:t>е</w:t>
      </w:r>
      <w:r w:rsidRPr="00E5058C">
        <w:t>ния приобрести другое гражданство, возникнет проблема утраты каза</w:t>
      </w:r>
      <w:r w:rsidRPr="00E5058C">
        <w:t>х</w:t>
      </w:r>
      <w:r w:rsidRPr="00E5058C">
        <w:t>ского гражданства их детьми. Поэтому в большинстве случаев они просят в</w:t>
      </w:r>
      <w:r w:rsidRPr="00E5058C">
        <w:t>ы</w:t>
      </w:r>
      <w:r w:rsidRPr="00E5058C">
        <w:t>дать им удостоверение для лиц без гражданства. Следует подчеркнуть, что в соответс</w:t>
      </w:r>
      <w:r w:rsidRPr="00E5058C">
        <w:t>т</w:t>
      </w:r>
      <w:r w:rsidRPr="00E5058C">
        <w:t>вии с Конституцией лица без гражданства обладают теми же правами и обяза</w:t>
      </w:r>
      <w:r w:rsidRPr="00E5058C">
        <w:t>н</w:t>
      </w:r>
      <w:r w:rsidRPr="00E5058C">
        <w:t>ностями, что и граждане.</w:t>
      </w:r>
    </w:p>
    <w:p w:rsidR="00071050" w:rsidRPr="00E5058C" w:rsidRDefault="00071050" w:rsidP="00071050">
      <w:pPr>
        <w:pStyle w:val="SingleTxtGR"/>
      </w:pPr>
      <w:r w:rsidRPr="00E5058C">
        <w:t>6.</w:t>
      </w:r>
      <w:r w:rsidRPr="00E5058C">
        <w:tab/>
        <w:t>В декабре 2009 года было принято законодательство, регулирующее ст</w:t>
      </w:r>
      <w:r w:rsidRPr="00E5058C">
        <w:t>а</w:t>
      </w:r>
      <w:r w:rsidRPr="00E5058C">
        <w:t>тус беженцев и процедуру предоставления убежища. Лица, ищущие убежища, должны находиться на территории Казахстана в момент подачи ходатайства, и их личность должна быть подтверждена. Надо отметить, что они не рассматр</w:t>
      </w:r>
      <w:r w:rsidRPr="00E5058C">
        <w:t>и</w:t>
      </w:r>
      <w:r w:rsidRPr="00E5058C">
        <w:t>ваются как незаконные мигранты и могут находиться на территории Казахстана в течение всего срока рассмотрения их ходатайства при условии регистрации в органах Министерства внутренних дел в течение пяти рабочих дней с момента получения свидетельства лица, ищущего убежище. Принятие этого законод</w:t>
      </w:r>
      <w:r w:rsidRPr="00E5058C">
        <w:t>а</w:t>
      </w:r>
      <w:r w:rsidRPr="00E5058C">
        <w:t>тельства не затронуло мандат и деятельность Управления Верховного комисс</w:t>
      </w:r>
      <w:r w:rsidRPr="00E5058C">
        <w:t>а</w:t>
      </w:r>
      <w:r w:rsidRPr="00E5058C">
        <w:t>ра Организации Объединенных Наций по делам беженцев (УВКБ), представ</w:t>
      </w:r>
      <w:r w:rsidRPr="00E5058C">
        <w:t>и</w:t>
      </w:r>
      <w:r w:rsidRPr="00E5058C">
        <w:t>тели которого участвуют в работе органа, уполномоченного принимать решения по ходатайствам о предоставлении убежища. Недавно, в частности, сотрудн</w:t>
      </w:r>
      <w:r w:rsidRPr="00E5058C">
        <w:t>и</w:t>
      </w:r>
      <w:r w:rsidRPr="00E5058C">
        <w:t>чество с УВКБ позволило урегулировать вопрос об узбекских гражданах, по</w:t>
      </w:r>
      <w:r w:rsidRPr="00E5058C">
        <w:t>д</w:t>
      </w:r>
      <w:r w:rsidRPr="00E5058C">
        <w:t>лежавших экстрадиции. В марте 2011 года в Алматы под эгидой УВКБ состо</w:t>
      </w:r>
      <w:r w:rsidRPr="00E5058C">
        <w:t>я</w:t>
      </w:r>
      <w:r w:rsidRPr="00E5058C">
        <w:t>лась Региональная конференция по вопросам защиты беженцев и междунаро</w:t>
      </w:r>
      <w:r w:rsidRPr="00E5058C">
        <w:t>д</w:t>
      </w:r>
      <w:r w:rsidRPr="00E5058C">
        <w:t>ной миграции. Ее участники приняли Алматинскую декларацию, в которой они обязались укреплять сотрудничество в области международной миграции. Р</w:t>
      </w:r>
      <w:r w:rsidRPr="00E5058C">
        <w:t>е</w:t>
      </w:r>
      <w:r w:rsidRPr="00E5058C">
        <w:t xml:space="preserve">гиональный представитель УВКБ в Центральной Азии г-н </w:t>
      </w:r>
      <w:proofErr w:type="spellStart"/>
      <w:r w:rsidRPr="00E5058C">
        <w:t>Сабер</w:t>
      </w:r>
      <w:proofErr w:type="spellEnd"/>
      <w:r w:rsidRPr="00E5058C">
        <w:t xml:space="preserve"> Азам по эт</w:t>
      </w:r>
      <w:r w:rsidRPr="00E5058C">
        <w:t>о</w:t>
      </w:r>
      <w:r w:rsidRPr="00E5058C">
        <w:t>му случаю заявил, что Казахстан в полной мере выполняет свои международные обязательства по защите прав беженцев и просителей убежища, внося тем с</w:t>
      </w:r>
      <w:r w:rsidRPr="00E5058C">
        <w:t>а</w:t>
      </w:r>
      <w:r w:rsidRPr="00E5058C">
        <w:t xml:space="preserve">мым вклад в обеспечение мира и безопасности в этом регионе. </w:t>
      </w:r>
    </w:p>
    <w:p w:rsidR="00071050" w:rsidRPr="00E5058C" w:rsidRDefault="00071050" w:rsidP="00071050">
      <w:pPr>
        <w:pStyle w:val="SingleTxtGR"/>
      </w:pPr>
      <w:r w:rsidRPr="00E5058C">
        <w:t>7.</w:t>
      </w:r>
      <w:r w:rsidRPr="00E5058C">
        <w:tab/>
        <w:t>Законопроект о миграции населения был принят парламентом в июне этого года и сейчас находится на стадии ожидания официальной публикации. В</w:t>
      </w:r>
      <w:r w:rsidR="004E2ECE">
        <w:rPr>
          <w:lang w:val="en-US"/>
        </w:rPr>
        <w:t> </w:t>
      </w:r>
      <w:r w:rsidRPr="00E5058C">
        <w:t>нем определены процедуры, которым надлежит следовать, и полномочия с</w:t>
      </w:r>
      <w:r w:rsidRPr="00E5058C">
        <w:t>о</w:t>
      </w:r>
      <w:r w:rsidRPr="00E5058C">
        <w:t>ответствующих государственных органов в таких областях, как</w:t>
      </w:r>
      <w:r w:rsidR="00EA2A63">
        <w:t xml:space="preserve"> </w:t>
      </w:r>
      <w:r w:rsidRPr="00E5058C">
        <w:t>занятость, с</w:t>
      </w:r>
      <w:r w:rsidRPr="00E5058C">
        <w:t>о</w:t>
      </w:r>
      <w:r w:rsidRPr="00E5058C">
        <w:t>циальная защита, здравоохранение, образование и безопасность, а также по</w:t>
      </w:r>
      <w:r w:rsidRPr="00E5058C">
        <w:t>л</w:t>
      </w:r>
      <w:r w:rsidRPr="00E5058C">
        <w:t>номочия местных органов власти. В частности, им предусмотрены меры по улу</w:t>
      </w:r>
      <w:r w:rsidRPr="00E5058C">
        <w:t>ч</w:t>
      </w:r>
      <w:r w:rsidRPr="00E5058C">
        <w:t>шению условий переселения оралманов – коренных казахов и по упрощению процедуры предоставления гражданства этой категории мигрантов, продолж</w:t>
      </w:r>
      <w:r w:rsidRPr="00E5058C">
        <w:t>и</w:t>
      </w:r>
      <w:r w:rsidRPr="00E5058C">
        <w:t>тельность которой должна будет сократиться с шести до трех месяцев. Трудовая миграция регулируется системой квот, и иностранные сезонные рабочие пр</w:t>
      </w:r>
      <w:r w:rsidRPr="00E5058C">
        <w:t>и</w:t>
      </w:r>
      <w:r w:rsidRPr="00E5058C">
        <w:t>нимаются в рамках международных соглашений и в соответствии с разреш</w:t>
      </w:r>
      <w:r w:rsidRPr="00E5058C">
        <w:t>е</w:t>
      </w:r>
      <w:r w:rsidRPr="00E5058C">
        <w:t>ниями на работу, выдаваемыми местными властями. Что касается внутренней миграции, то процедура регистрации соответствующих лиц предусмотрена в целях их переписи и организации государственных инвестиций в таких обла</w:t>
      </w:r>
      <w:r w:rsidRPr="00E5058C">
        <w:t>с</w:t>
      </w:r>
      <w:r w:rsidRPr="00E5058C">
        <w:t>тях, как образование и телекоммуникации.</w:t>
      </w:r>
    </w:p>
    <w:p w:rsidR="00071050" w:rsidRPr="00E5058C" w:rsidRDefault="00071050" w:rsidP="00071050">
      <w:pPr>
        <w:pStyle w:val="SingleTxtGR"/>
      </w:pPr>
      <w:r w:rsidRPr="00E5058C">
        <w:t>8.</w:t>
      </w:r>
      <w:r w:rsidRPr="00E5058C">
        <w:tab/>
      </w:r>
      <w:r w:rsidRPr="00E5058C">
        <w:rPr>
          <w:b/>
        </w:rPr>
        <w:t>Г-н Сеидгаппаров</w:t>
      </w:r>
      <w:r w:rsidRPr="00E5058C">
        <w:t xml:space="preserve"> (Казахстан) говорит, что деятельность казахского пр</w:t>
      </w:r>
      <w:r w:rsidRPr="00E5058C">
        <w:t>а</w:t>
      </w:r>
      <w:r w:rsidRPr="00E5058C">
        <w:t>вительства по борьбе с терроризмом систематически контролируется судами. Так, в частности, тот факт, что какая-либо организация числится в списке те</w:t>
      </w:r>
      <w:r w:rsidRPr="00E5058C">
        <w:t>р</w:t>
      </w:r>
      <w:r w:rsidRPr="00E5058C">
        <w:t>рористических организаций Шанхайской организации сотрудничества, не явл</w:t>
      </w:r>
      <w:r w:rsidRPr="00E5058C">
        <w:t>я</w:t>
      </w:r>
      <w:r w:rsidRPr="00E5058C">
        <w:t>ется достаточным основанием для признания ее террористической Казахст</w:t>
      </w:r>
      <w:r w:rsidRPr="00E5058C">
        <w:t>а</w:t>
      </w:r>
      <w:r w:rsidRPr="00E5058C">
        <w:t>ном, поскольку критерии для ее классификации в качестве террористической содержатся в главе 36 Уголовно-процессуального кодекса. Аналогичным обр</w:t>
      </w:r>
      <w:r w:rsidRPr="00E5058C">
        <w:t>а</w:t>
      </w:r>
      <w:r w:rsidRPr="00E5058C">
        <w:t>зом в соответствии с международными стандартами никакие меры не могут быть приняты в отношении физического лица в рамках борьбы с терроризмом без санкции суда.</w:t>
      </w:r>
    </w:p>
    <w:p w:rsidR="00071050" w:rsidRPr="00E5058C" w:rsidRDefault="00071050" w:rsidP="00071050">
      <w:pPr>
        <w:pStyle w:val="SingleTxtGR"/>
      </w:pPr>
      <w:r w:rsidRPr="00E5058C">
        <w:t>9.</w:t>
      </w:r>
      <w:r w:rsidRPr="00E5058C">
        <w:tab/>
        <w:t>Что касается процедуры экстрадиции и риска применения пыток в отн</w:t>
      </w:r>
      <w:r w:rsidRPr="00E5058C">
        <w:t>о</w:t>
      </w:r>
      <w:r w:rsidRPr="00E5058C">
        <w:t>шении высылаемых лиц, то взаимная правовая помощь между государствами-членами Шанхайской организации сотрудничества и странами СНГ осущест</w:t>
      </w:r>
      <w:r w:rsidRPr="00E5058C">
        <w:t>в</w:t>
      </w:r>
      <w:r w:rsidRPr="00E5058C">
        <w:t>ляется в соответствии с международными документами по правам человека, подписанными указанными государствами, и национальным законодательством каждой из таких стран согласно пункту 3 статьи 2 Шанхайской конвенции о борьбе с терроризмом, сепаратизмом и экстремизмом, а также статье 89 Ми</w:t>
      </w:r>
      <w:r w:rsidRPr="00E5058C">
        <w:t>н</w:t>
      </w:r>
      <w:r w:rsidRPr="00E5058C">
        <w:t>ской конвенции. Казахстан также является участником Конвенции против п</w:t>
      </w:r>
      <w:r w:rsidRPr="00E5058C">
        <w:t>ы</w:t>
      </w:r>
      <w:r w:rsidRPr="00E5058C">
        <w:t>ток и других жестоких, бесчеловечных или унижающих достоинство видов о</w:t>
      </w:r>
      <w:r w:rsidRPr="00E5058C">
        <w:t>б</w:t>
      </w:r>
      <w:r w:rsidRPr="00E5058C">
        <w:t>ращения и наказания, которая запрещает выдачу лиц странам, где для них с</w:t>
      </w:r>
      <w:r w:rsidRPr="00E5058C">
        <w:t>у</w:t>
      </w:r>
      <w:r w:rsidRPr="00E5058C">
        <w:t>ществует угроза применения пыток или жестокого обращения, а статья 532 Уголовно-процессуального кодекса предусматривает возможность отказа от в</w:t>
      </w:r>
      <w:r w:rsidRPr="00E5058C">
        <w:t>ы</w:t>
      </w:r>
      <w:r w:rsidRPr="00E5058C">
        <w:t>дачи в случаях, когда это не допускается договорами, подписанными Казахст</w:t>
      </w:r>
      <w:r w:rsidRPr="00E5058C">
        <w:t>а</w:t>
      </w:r>
      <w:r w:rsidRPr="00E5058C">
        <w:t>ном, или когда запрашивающая правовую помощь страна выступает против эк</w:t>
      </w:r>
      <w:r w:rsidRPr="00E5058C">
        <w:t>с</w:t>
      </w:r>
      <w:r w:rsidRPr="00E5058C">
        <w:t>традиции. Что касается утверждений, упомянутых в пункте 18 перечня вопр</w:t>
      </w:r>
      <w:r w:rsidRPr="00E5058C">
        <w:t>о</w:t>
      </w:r>
      <w:r w:rsidRPr="00E5058C">
        <w:t>сов, о том, что Комитет национальной безопасности использует неофициальные места содержания под стражей, то они являются необоснованными; Казахстан считает такую практику неприемлемой и незаконной.</w:t>
      </w:r>
    </w:p>
    <w:p w:rsidR="00071050" w:rsidRPr="00E5058C" w:rsidRDefault="00071050" w:rsidP="00071050">
      <w:pPr>
        <w:pStyle w:val="SingleTxtGR"/>
      </w:pPr>
      <w:r w:rsidRPr="00E5058C">
        <w:t>10.</w:t>
      </w:r>
      <w:r w:rsidRPr="00E5058C">
        <w:tab/>
        <w:t>Роль прокурора в судебном процессе определяется в статье 83 Констит</w:t>
      </w:r>
      <w:r w:rsidRPr="00E5058C">
        <w:t>у</w:t>
      </w:r>
      <w:r w:rsidRPr="00E5058C">
        <w:t>ции и в конкретном законодательстве, которые вместе гарантируют, что прок</w:t>
      </w:r>
      <w:r w:rsidRPr="00E5058C">
        <w:t>у</w:t>
      </w:r>
      <w:r w:rsidRPr="00E5058C">
        <w:t>рор не играет доминирующей роли по отношению к судьям и другим судебным органам. Направленность роли прокурора изменилась с советских времен, и т</w:t>
      </w:r>
      <w:r w:rsidRPr="00E5058C">
        <w:t>е</w:t>
      </w:r>
      <w:r w:rsidRPr="00E5058C">
        <w:t>перь акцент ставится на защиту основных прав.</w:t>
      </w:r>
    </w:p>
    <w:p w:rsidR="00071050" w:rsidRPr="00E5058C" w:rsidRDefault="00071050" w:rsidP="00071050">
      <w:pPr>
        <w:pStyle w:val="SingleTxtGR"/>
      </w:pPr>
      <w:r w:rsidRPr="00E5058C">
        <w:t>11.</w:t>
      </w:r>
      <w:r w:rsidRPr="00E5058C">
        <w:tab/>
      </w:r>
      <w:r w:rsidRPr="00E5058C">
        <w:rPr>
          <w:b/>
        </w:rPr>
        <w:t>Г-н Куставлетов</w:t>
      </w:r>
      <w:r w:rsidRPr="00E5058C">
        <w:t xml:space="preserve"> (Казахстан) уточняет во избежание недопонимания, что режим регистрации жителей Казахстана не является режимом по типу </w:t>
      </w:r>
      <w:r w:rsidR="00566591">
        <w:t>"</w:t>
      </w:r>
      <w:r w:rsidRPr="00E5058C">
        <w:t>пропи</w:t>
      </w:r>
      <w:r w:rsidRPr="00E5058C">
        <w:t>с</w:t>
      </w:r>
      <w:r w:rsidRPr="00E5058C">
        <w:t>ки</w:t>
      </w:r>
      <w:r w:rsidR="00F763E1">
        <w:t>"</w:t>
      </w:r>
      <w:r w:rsidRPr="00E5058C">
        <w:t>, действовавш</w:t>
      </w:r>
      <w:r w:rsidR="009B6E30">
        <w:t>и</w:t>
      </w:r>
      <w:r w:rsidRPr="00E5058C">
        <w:t>м в бывшем Советском Союзе. Каждый человек свободен в выборе своего местожительства, где он устанавливает свои административные отношения с государством. Речь просто идет о том, чтобы избежать неконтр</w:t>
      </w:r>
      <w:r w:rsidRPr="00E5058C">
        <w:t>о</w:t>
      </w:r>
      <w:r w:rsidRPr="00E5058C">
        <w:t>лируемое перемещение населения, как это делается во всех странах мира, и о</w:t>
      </w:r>
      <w:r w:rsidRPr="00E5058C">
        <w:t>б</w:t>
      </w:r>
      <w:r w:rsidRPr="00E5058C">
        <w:t>легчить надлежащее управление государственными службами.</w:t>
      </w:r>
    </w:p>
    <w:p w:rsidR="00071050" w:rsidRPr="00E5058C" w:rsidRDefault="00071050" w:rsidP="00071050">
      <w:pPr>
        <w:pStyle w:val="SingleTxtGR"/>
      </w:pPr>
      <w:r w:rsidRPr="00E5058C">
        <w:t>12.</w:t>
      </w:r>
      <w:r w:rsidRPr="00E5058C">
        <w:tab/>
      </w:r>
      <w:r w:rsidRPr="00E5058C">
        <w:rPr>
          <w:b/>
        </w:rPr>
        <w:t>Г-жа Жарбусынова</w:t>
      </w:r>
      <w:r w:rsidRPr="00E5058C">
        <w:t xml:space="preserve"> (Казахстан) говорит, что один из членов Комитета попросил правительство Казахстана подготовить базовый документ, содерж</w:t>
      </w:r>
      <w:r w:rsidRPr="00E5058C">
        <w:t>а</w:t>
      </w:r>
      <w:r w:rsidRPr="00E5058C">
        <w:t>щий информацию об организации государства и судебной системы. Хотя такая информация уже содержится в разделе первоначального доклада под заголо</w:t>
      </w:r>
      <w:r w:rsidRPr="00E5058C">
        <w:t>в</w:t>
      </w:r>
      <w:r w:rsidRPr="00E5058C">
        <w:t xml:space="preserve">ком </w:t>
      </w:r>
      <w:r w:rsidR="00566591">
        <w:t>"</w:t>
      </w:r>
      <w:r w:rsidRPr="00E5058C">
        <w:t>Сведения общего характера</w:t>
      </w:r>
      <w:r w:rsidR="00F763E1">
        <w:t>"</w:t>
      </w:r>
      <w:r w:rsidRPr="00E5058C">
        <w:t>, тем не менее власти подготовили требуемый документ. В соответствии с Согласованными руководящими принципами пре</w:t>
      </w:r>
      <w:r w:rsidRPr="00E5058C">
        <w:t>д</w:t>
      </w:r>
      <w:r w:rsidRPr="00E5058C">
        <w:t>ставления докладов согласно международным договорам по правам человека общий базовый документ будет представлен всем договорным органам по пр</w:t>
      </w:r>
      <w:r w:rsidRPr="00E5058C">
        <w:t>а</w:t>
      </w:r>
      <w:r w:rsidRPr="00E5058C">
        <w:t>вам человека.</w:t>
      </w:r>
    </w:p>
    <w:p w:rsidR="00071050" w:rsidRPr="00E5058C" w:rsidRDefault="00071050" w:rsidP="00071050">
      <w:pPr>
        <w:pStyle w:val="SingleTxtGR"/>
      </w:pPr>
      <w:r w:rsidRPr="00E5058C">
        <w:t>13.</w:t>
      </w:r>
      <w:r w:rsidRPr="00E5058C">
        <w:tab/>
      </w:r>
      <w:r w:rsidRPr="00E5058C">
        <w:rPr>
          <w:b/>
        </w:rPr>
        <w:t>Председатель</w:t>
      </w:r>
      <w:r w:rsidRPr="00E5058C">
        <w:t xml:space="preserve"> предлагает членам Комитета высказывать свои замечания и задавать вопросы по пунктам 22–30 перечня вопросов.</w:t>
      </w:r>
    </w:p>
    <w:p w:rsidR="00071050" w:rsidRPr="00E5058C" w:rsidRDefault="00071050" w:rsidP="00071050">
      <w:pPr>
        <w:pStyle w:val="SingleTxtGR"/>
      </w:pPr>
      <w:r w:rsidRPr="00E5058C">
        <w:t>14.</w:t>
      </w:r>
      <w:r w:rsidRPr="00E5058C">
        <w:tab/>
      </w:r>
      <w:r w:rsidRPr="00E5058C">
        <w:rPr>
          <w:b/>
        </w:rPr>
        <w:t>Г-н Телин</w:t>
      </w:r>
      <w:r w:rsidRPr="00E5058C">
        <w:t xml:space="preserve"> говорит о том, что не было получено ответа на вопрос, может ли адвокату быть отказано в защите своих клиентов по делам, связанным с </w:t>
      </w:r>
      <w:r w:rsidR="00566591">
        <w:t>"</w:t>
      </w:r>
      <w:r w:rsidRPr="00E5058C">
        <w:t>г</w:t>
      </w:r>
      <w:r w:rsidRPr="00E5058C">
        <w:t>о</w:t>
      </w:r>
      <w:r w:rsidRPr="00E5058C">
        <w:t>сударственной тайной</w:t>
      </w:r>
      <w:r w:rsidR="00F763E1">
        <w:t>"</w:t>
      </w:r>
      <w:r w:rsidRPr="00E5058C">
        <w:t xml:space="preserve"> (пункт 15 перечня вопросов). Что касается отправления правосудия, то ситуация представляется противоречивой – имеется большое число судей, но тем не менее объем возложенной на них работы остается сли</w:t>
      </w:r>
      <w:r w:rsidRPr="00E5058C">
        <w:t>ш</w:t>
      </w:r>
      <w:r w:rsidRPr="00E5058C">
        <w:t>ком большим. Кроме того, исходя из разъяснений о независимости судебной власти в Казахстане, Президент Республики стоит над всеми тремя ветвями власти и воплощает их все сразу. Таким образом, речь идет не о разделении ветвей власти в общепринятом смысле, а об авторитарном режиме. Поэтому роль Президента в назначении судей по-прежнему остается спорной. К тому же большая конкурентная борьба за посты судей может вполне содействовать ко</w:t>
      </w:r>
      <w:r w:rsidRPr="00E5058C">
        <w:t>р</w:t>
      </w:r>
      <w:r w:rsidRPr="00E5058C">
        <w:t>рупции, а не являться ее тормозом, как это было представлено казахской дел</w:t>
      </w:r>
      <w:r w:rsidRPr="00E5058C">
        <w:t>е</w:t>
      </w:r>
      <w:r w:rsidRPr="00E5058C">
        <w:t>гацией. В любом случае, хотя речь и не идет о том, чтобы верить им на слово, но НПО, присутствующие в стране, рисуют совсем иную картину сложившейся там ситуации.</w:t>
      </w:r>
    </w:p>
    <w:p w:rsidR="00071050" w:rsidRPr="00E5058C" w:rsidRDefault="00071050" w:rsidP="002E66AA">
      <w:pPr>
        <w:pStyle w:val="SingleTxtGR"/>
        <w:keepLines/>
      </w:pPr>
      <w:r w:rsidRPr="00E5058C">
        <w:t>15.</w:t>
      </w:r>
      <w:r w:rsidRPr="00E5058C">
        <w:tab/>
      </w:r>
      <w:r w:rsidRPr="00E5058C">
        <w:rPr>
          <w:b/>
        </w:rPr>
        <w:t>Г-н Фатхалла</w:t>
      </w:r>
      <w:r w:rsidRPr="00E5058C">
        <w:t xml:space="preserve"> говорит, что обвинение в коррупции считается оскорбл</w:t>
      </w:r>
      <w:r w:rsidRPr="00E5058C">
        <w:t>е</w:t>
      </w:r>
      <w:r w:rsidRPr="00E5058C">
        <w:t>нием и представляет собой уголовное преступление. Кроме того, уголовные н</w:t>
      </w:r>
      <w:r w:rsidRPr="00E5058C">
        <w:t>а</w:t>
      </w:r>
      <w:r w:rsidRPr="00E5058C">
        <w:t>казания стали более строгими за обвинения в адрес известных лиц, особенно в отношении главы государства. Все это расходится с рекомендациями, сдела</w:t>
      </w:r>
      <w:r w:rsidRPr="00E5058C">
        <w:t>н</w:t>
      </w:r>
      <w:r w:rsidRPr="00E5058C">
        <w:t>ными в рамках универсального периодического обзора (</w:t>
      </w:r>
      <w:r w:rsidRPr="00E5058C">
        <w:rPr>
          <w:lang w:val="en-GB"/>
        </w:rPr>
        <w:t>A</w:t>
      </w:r>
      <w:r w:rsidRPr="00E5058C">
        <w:t>/</w:t>
      </w:r>
      <w:r w:rsidRPr="00E5058C">
        <w:rPr>
          <w:lang w:val="en-GB"/>
        </w:rPr>
        <w:t>HRC</w:t>
      </w:r>
      <w:r w:rsidRPr="00E5058C">
        <w:t>/14/10).</w:t>
      </w:r>
    </w:p>
    <w:p w:rsidR="00071050" w:rsidRPr="00E5058C" w:rsidRDefault="00071050" w:rsidP="00071050">
      <w:pPr>
        <w:pStyle w:val="SingleTxtGR"/>
      </w:pPr>
      <w:r w:rsidRPr="00E5058C">
        <w:t>16.</w:t>
      </w:r>
      <w:r w:rsidRPr="00E5058C">
        <w:tab/>
        <w:t>Согласно полученной информации, оппозиционным партиям были предъявлены гражданские иски, результатом которых стало банкротство нек</w:t>
      </w:r>
      <w:r w:rsidRPr="00E5058C">
        <w:t>о</w:t>
      </w:r>
      <w:r w:rsidRPr="00E5058C">
        <w:t>торых из них; таким образом, они были лишены возможности осуществлять свое право на свободу выражения мнений и ассоциации. Кроме того, крупне</w:t>
      </w:r>
      <w:r w:rsidRPr="00E5058C">
        <w:t>й</w:t>
      </w:r>
      <w:r w:rsidRPr="00E5058C">
        <w:t xml:space="preserve">шей оппозиционной партии </w:t>
      </w:r>
      <w:r w:rsidR="00566591">
        <w:t>"</w:t>
      </w:r>
      <w:r w:rsidRPr="00E5058C">
        <w:t>Алга</w:t>
      </w:r>
      <w:r w:rsidR="00F763E1">
        <w:t>"</w:t>
      </w:r>
      <w:r w:rsidRPr="00E5058C">
        <w:t xml:space="preserve"> до сих пор не удалось зарегистрироваться. В соответствии с различными докладами все ресурсы и сайты Интернета дол</w:t>
      </w:r>
      <w:r w:rsidRPr="00E5058C">
        <w:t>ж</w:t>
      </w:r>
      <w:r w:rsidRPr="00E5058C">
        <w:t>ны быть задекларированы, а авторы и хостинг-провайдеры Интернета могут подвергаться уголовному преследованию, что, несомненно, сильно воздейств</w:t>
      </w:r>
      <w:r w:rsidRPr="00E5058C">
        <w:t>у</w:t>
      </w:r>
      <w:r w:rsidRPr="00E5058C">
        <w:t xml:space="preserve">ет на свободу выражения мнений. Судя по докладу и письменным ответам, это напрямую связано с понятием </w:t>
      </w:r>
      <w:r w:rsidR="00566591">
        <w:t>"</w:t>
      </w:r>
      <w:r w:rsidRPr="00E5058C">
        <w:t>общественных интересов</w:t>
      </w:r>
      <w:r w:rsidR="00F763E1">
        <w:t>"</w:t>
      </w:r>
      <w:r w:rsidRPr="00E5058C">
        <w:t>, определение кот</w:t>
      </w:r>
      <w:r w:rsidRPr="00E5058C">
        <w:t>о</w:t>
      </w:r>
      <w:r w:rsidRPr="00E5058C">
        <w:t>рых, похоже, не дается ни в одном казахском законе.</w:t>
      </w:r>
    </w:p>
    <w:p w:rsidR="00071050" w:rsidRPr="00E5058C" w:rsidRDefault="00071050" w:rsidP="00071050">
      <w:pPr>
        <w:pStyle w:val="SingleTxtGR"/>
      </w:pPr>
      <w:r w:rsidRPr="00E5058C">
        <w:t>17.</w:t>
      </w:r>
      <w:r w:rsidRPr="00E5058C">
        <w:tab/>
        <w:t>Законодательство в отношении сотрудников правоохранительных органов не предусматривает для них возможность иметь свой собственный профсоюз, что противоречит статье 22 Пакта, поскольку они не могут отстаивать свои и</w:t>
      </w:r>
      <w:r w:rsidRPr="00E5058C">
        <w:t>н</w:t>
      </w:r>
      <w:r w:rsidRPr="00E5058C">
        <w:t>тересы. Также похоже, что только граждане Казахстана могут пользоваться пр</w:t>
      </w:r>
      <w:r w:rsidRPr="00E5058C">
        <w:t>а</w:t>
      </w:r>
      <w:r w:rsidRPr="00E5058C">
        <w:t>вом на свободу ассоциации.</w:t>
      </w:r>
    </w:p>
    <w:p w:rsidR="00071050" w:rsidRPr="00E5058C" w:rsidRDefault="00071050" w:rsidP="00071050">
      <w:pPr>
        <w:pStyle w:val="SingleTxtGR"/>
      </w:pPr>
      <w:r w:rsidRPr="00E5058C">
        <w:t>18.</w:t>
      </w:r>
      <w:r w:rsidRPr="00E5058C">
        <w:tab/>
        <w:t>Законодательство в отношении проведения мирных собраний не соде</w:t>
      </w:r>
      <w:r w:rsidRPr="00E5058C">
        <w:t>р</w:t>
      </w:r>
      <w:r w:rsidRPr="00E5058C">
        <w:t xml:space="preserve">жит определения основных используемых терминов, таких как </w:t>
      </w:r>
      <w:r w:rsidR="00566591">
        <w:t>"</w:t>
      </w:r>
      <w:r w:rsidRPr="00E5058C">
        <w:t>собрание</w:t>
      </w:r>
      <w:r w:rsidR="00F763E1">
        <w:t>"</w:t>
      </w:r>
      <w:r w:rsidRPr="00E5058C">
        <w:t xml:space="preserve">, </w:t>
      </w:r>
      <w:r w:rsidR="00566591">
        <w:t>"</w:t>
      </w:r>
      <w:r w:rsidRPr="00E5058C">
        <w:t>митинг</w:t>
      </w:r>
      <w:r w:rsidR="00F763E1">
        <w:t>"</w:t>
      </w:r>
      <w:r w:rsidRPr="00E5058C">
        <w:t xml:space="preserve">, </w:t>
      </w:r>
      <w:r w:rsidR="00566591">
        <w:t>"</w:t>
      </w:r>
      <w:r w:rsidRPr="00E5058C">
        <w:t>шествие</w:t>
      </w:r>
      <w:r w:rsidR="00F763E1">
        <w:t>"</w:t>
      </w:r>
      <w:r w:rsidRPr="00E5058C">
        <w:t xml:space="preserve">, </w:t>
      </w:r>
      <w:r w:rsidR="00566591">
        <w:t>"</w:t>
      </w:r>
      <w:r w:rsidRPr="00E5058C">
        <w:t>пикет</w:t>
      </w:r>
      <w:r w:rsidR="00F763E1">
        <w:t>"</w:t>
      </w:r>
      <w:r w:rsidRPr="00E5058C">
        <w:t xml:space="preserve"> и </w:t>
      </w:r>
      <w:r w:rsidR="00566591">
        <w:t>"</w:t>
      </w:r>
      <w:r w:rsidRPr="00E5058C">
        <w:t>демонстрация</w:t>
      </w:r>
      <w:r w:rsidR="00F763E1">
        <w:t>"</w:t>
      </w:r>
      <w:r w:rsidRPr="00E5058C">
        <w:t>, что дает возможность соотве</w:t>
      </w:r>
      <w:r w:rsidRPr="00E5058C">
        <w:t>т</w:t>
      </w:r>
      <w:r w:rsidRPr="00E5058C">
        <w:t xml:space="preserve">ствующим властям давать им широкую интерпретацию; например, выставки или культурно-художественные мероприятия, проводимые в общественных местах, могут быть классифицированы как </w:t>
      </w:r>
      <w:r w:rsidR="00566591">
        <w:t>"</w:t>
      </w:r>
      <w:r w:rsidRPr="00E5058C">
        <w:t>массовый митинг</w:t>
      </w:r>
      <w:r w:rsidR="00F763E1">
        <w:t>"</w:t>
      </w:r>
      <w:r w:rsidRPr="00E5058C">
        <w:t>. Было бы поле</w:t>
      </w:r>
      <w:r w:rsidRPr="00E5058C">
        <w:t>з</w:t>
      </w:r>
      <w:r w:rsidRPr="00E5058C">
        <w:t>но получить разъяснения по этому вопросу. Согласно имеющейся в распоряж</w:t>
      </w:r>
      <w:r w:rsidRPr="00E5058C">
        <w:t>е</w:t>
      </w:r>
      <w:r w:rsidRPr="00E5058C">
        <w:t>нии г-на Фатхаллы информации, власти не обязаны обосновывать свои решения или объяснять, каким образом то или иное собрание может предста</w:t>
      </w:r>
      <w:r w:rsidRPr="00E5058C">
        <w:t>в</w:t>
      </w:r>
      <w:r w:rsidRPr="00E5058C">
        <w:t>лять собой угрозу</w:t>
      </w:r>
      <w:r w:rsidR="00EA2A63">
        <w:t xml:space="preserve"> </w:t>
      </w:r>
      <w:r w:rsidRPr="00E5058C">
        <w:t>государственной безопасности или общественному порядку, а самим п</w:t>
      </w:r>
      <w:r w:rsidRPr="00E5058C">
        <w:t>о</w:t>
      </w:r>
      <w:r w:rsidRPr="00E5058C">
        <w:t xml:space="preserve">нятиям </w:t>
      </w:r>
      <w:r w:rsidR="00566591">
        <w:t>"</w:t>
      </w:r>
      <w:r w:rsidRPr="00E5058C">
        <w:t>общественного порядка</w:t>
      </w:r>
      <w:r w:rsidR="00F763E1">
        <w:t>"</w:t>
      </w:r>
      <w:r w:rsidRPr="00E5058C">
        <w:t xml:space="preserve"> и </w:t>
      </w:r>
      <w:r w:rsidR="00566591">
        <w:t>"</w:t>
      </w:r>
      <w:r w:rsidRPr="00E5058C">
        <w:t>государственной безопасности</w:t>
      </w:r>
      <w:r w:rsidR="00F763E1">
        <w:t>"</w:t>
      </w:r>
      <w:r w:rsidRPr="00E5058C">
        <w:t xml:space="preserve"> также не дается определения. Местные власти имеют право сами выбирать ме</w:t>
      </w:r>
      <w:r w:rsidRPr="00E5058C">
        <w:t>с</w:t>
      </w:r>
      <w:r w:rsidRPr="00E5058C">
        <w:t>та для проведения собраний и, как правило, они останавливают свой выбор на отд</w:t>
      </w:r>
      <w:r w:rsidRPr="00E5058C">
        <w:t>а</w:t>
      </w:r>
      <w:r w:rsidRPr="00E5058C">
        <w:t>ленных от центра города точках, в которые трудно добираться, что создает пр</w:t>
      </w:r>
      <w:r w:rsidRPr="00E5058C">
        <w:t>е</w:t>
      </w:r>
      <w:r w:rsidRPr="00E5058C">
        <w:t>пятствие на пути осуществления права на свободу собраний, предусмотре</w:t>
      </w:r>
      <w:r w:rsidRPr="00E5058C">
        <w:t>н</w:t>
      </w:r>
      <w:r w:rsidRPr="00E5058C">
        <w:t>ную Пактом. Согласно статистическим данным за период с января по ноябрь 2010</w:t>
      </w:r>
      <w:r w:rsidR="009B6E30">
        <w:t> </w:t>
      </w:r>
      <w:r w:rsidRPr="00E5058C">
        <w:t>года, было подано 172 заявки на проведение собраний в различных гор</w:t>
      </w:r>
      <w:r w:rsidRPr="00E5058C">
        <w:t>о</w:t>
      </w:r>
      <w:r w:rsidRPr="00E5058C">
        <w:t>дах, и из них 94</w:t>
      </w:r>
      <w:r w:rsidR="00F763E1">
        <w:t>%</w:t>
      </w:r>
      <w:r w:rsidRPr="00E5058C">
        <w:t xml:space="preserve"> было отклонено. Г-н Фатхалла хотел бы получить разъясн</w:t>
      </w:r>
      <w:r w:rsidRPr="00E5058C">
        <w:t>е</w:t>
      </w:r>
      <w:r w:rsidRPr="00E5058C">
        <w:t>ния на этот счет. Национальный план действий в области прав человека на 2009−2012 годы предусматривал подготовку нового закона о свободе собраний. Однако, как видно, процесс разработки этого закона был прерван – не могла бы дел</w:t>
      </w:r>
      <w:r w:rsidRPr="00E5058C">
        <w:t>е</w:t>
      </w:r>
      <w:r w:rsidRPr="00E5058C">
        <w:t>гация объяснить причины.</w:t>
      </w:r>
    </w:p>
    <w:p w:rsidR="00071050" w:rsidRPr="00E5058C" w:rsidRDefault="00071050" w:rsidP="00071050">
      <w:pPr>
        <w:pStyle w:val="SingleTxtGR"/>
      </w:pPr>
      <w:r w:rsidRPr="00E5058C">
        <w:t>19.</w:t>
      </w:r>
      <w:r w:rsidRPr="00E5058C">
        <w:tab/>
        <w:t>В своем ответе на вопрос Комитета о мерах, принятых государством-участником по распространению информации о Пакте и о факультативных пр</w:t>
      </w:r>
      <w:r w:rsidRPr="00E5058C">
        <w:t>о</w:t>
      </w:r>
      <w:r w:rsidRPr="00E5058C">
        <w:t>токолах к нему, а также о первоначальном докладе Казахстана и его рассмотр</w:t>
      </w:r>
      <w:r w:rsidRPr="00E5058C">
        <w:t>е</w:t>
      </w:r>
      <w:r w:rsidRPr="00E5058C">
        <w:t>нии Комитетом, государство-участник упомянуло лишь об усилиях неправ</w:t>
      </w:r>
      <w:r w:rsidRPr="00E5058C">
        <w:t>и</w:t>
      </w:r>
      <w:r w:rsidRPr="00E5058C">
        <w:t>тельственных организаций и организаций гражданского общества, ничего не сказав о деятельности правительства в этой области. Тем не менее выполн</w:t>
      </w:r>
      <w:r w:rsidRPr="00E5058C">
        <w:t>е</w:t>
      </w:r>
      <w:r w:rsidRPr="00E5058C">
        <w:t>ние обязательств в соответствии с Пактом возложено на правительство, а не на др</w:t>
      </w:r>
      <w:r w:rsidRPr="00E5058C">
        <w:t>у</w:t>
      </w:r>
      <w:r w:rsidRPr="00E5058C">
        <w:t>гие организации, даже если их инициативы и следует поприветствовать. И н</w:t>
      </w:r>
      <w:r w:rsidRPr="00E5058C">
        <w:t>а</w:t>
      </w:r>
      <w:r w:rsidRPr="00E5058C">
        <w:t>конец, государство-участник упомянуло участие гражданского общества, н</w:t>
      </w:r>
      <w:r w:rsidRPr="00E5058C">
        <w:t>е</w:t>
      </w:r>
      <w:r w:rsidRPr="00E5058C">
        <w:t>правительственных организаций и национальных учреждений по правам чел</w:t>
      </w:r>
      <w:r w:rsidRPr="00E5058C">
        <w:t>о</w:t>
      </w:r>
      <w:r w:rsidRPr="00E5058C">
        <w:t>века в подготовке доклада, но не дало ни одной ссылки на участие представит</w:t>
      </w:r>
      <w:r w:rsidRPr="00E5058C">
        <w:t>е</w:t>
      </w:r>
      <w:r w:rsidRPr="00E5058C">
        <w:t>лей этнических групп и групп меньшинств в этом процессе.</w:t>
      </w:r>
    </w:p>
    <w:p w:rsidR="00071050" w:rsidRPr="00E5058C" w:rsidRDefault="00071050" w:rsidP="00071050">
      <w:pPr>
        <w:pStyle w:val="SingleTxtGR"/>
      </w:pPr>
      <w:r w:rsidRPr="00E5058C">
        <w:t>20.</w:t>
      </w:r>
      <w:r w:rsidRPr="00E5058C">
        <w:tab/>
      </w:r>
      <w:r w:rsidRPr="00E5058C">
        <w:rPr>
          <w:b/>
        </w:rPr>
        <w:t>Сэр Найджел Родли</w:t>
      </w:r>
      <w:r w:rsidRPr="00E5058C">
        <w:t xml:space="preserve"> говорит, что принцип регистрации религиозных о</w:t>
      </w:r>
      <w:r w:rsidRPr="00E5058C">
        <w:t>р</w:t>
      </w:r>
      <w:r w:rsidRPr="00E5058C">
        <w:t>ганизаций как таковой не должен вызывать проблем с точки зрения Пакта, п</w:t>
      </w:r>
      <w:r w:rsidRPr="00E5058C">
        <w:t>о</w:t>
      </w:r>
      <w:r w:rsidRPr="00E5058C">
        <w:t>скольку эта регистрация является правом, а не обязанностью. Однако, похоже, что в государстве-участнике речь идет об обязанности, поскольку в регистр</w:t>
      </w:r>
      <w:r w:rsidRPr="00E5058C">
        <w:t>а</w:t>
      </w:r>
      <w:r w:rsidRPr="00E5058C">
        <w:t>ции может быть отказано, а исполнение религиозных обрядов незарегистрир</w:t>
      </w:r>
      <w:r w:rsidRPr="00E5058C">
        <w:t>о</w:t>
      </w:r>
      <w:r w:rsidRPr="00E5058C">
        <w:t>ванной религиозной организацией подлежит наказанию. В докладах НПО с</w:t>
      </w:r>
      <w:r w:rsidRPr="00E5058C">
        <w:t>о</w:t>
      </w:r>
      <w:r w:rsidRPr="00E5058C">
        <w:t>общается о задержках под разными предлогами в регистрации религиозных групп, например баптистской общины или Международного общества созн</w:t>
      </w:r>
      <w:r w:rsidRPr="00E5058C">
        <w:t>а</w:t>
      </w:r>
      <w:r w:rsidRPr="00E5058C">
        <w:t xml:space="preserve">ния Кришны. В докладе организации </w:t>
      </w:r>
      <w:r w:rsidR="00566591">
        <w:t>"</w:t>
      </w:r>
      <w:r w:rsidRPr="00E5058C">
        <w:t>Хьюман райтс вотч</w:t>
      </w:r>
      <w:r w:rsidR="00F763E1">
        <w:t>"</w:t>
      </w:r>
      <w:r w:rsidRPr="00E5058C">
        <w:t>, в частности, отмечае</w:t>
      </w:r>
      <w:r w:rsidRPr="00E5058C">
        <w:t>т</w:t>
      </w:r>
      <w:r w:rsidRPr="00E5058C">
        <w:t xml:space="preserve">ся, что на заявку о регистрации общины </w:t>
      </w:r>
      <w:r w:rsidR="00566591">
        <w:t>"</w:t>
      </w:r>
      <w:r w:rsidRPr="00E5058C">
        <w:t>Свидетели Иеговы</w:t>
      </w:r>
      <w:r w:rsidR="00F763E1">
        <w:t>"</w:t>
      </w:r>
      <w:r w:rsidRPr="00E5058C">
        <w:t xml:space="preserve"> в пятый раз был получен отказ на основании того, что не были указаны рабочие телефоны чл</w:t>
      </w:r>
      <w:r w:rsidRPr="00E5058C">
        <w:t>е</w:t>
      </w:r>
      <w:r w:rsidRPr="00E5058C">
        <w:t>нов общины, которые в большинстве своем пенсионеры. Во время шестой п</w:t>
      </w:r>
      <w:r w:rsidRPr="00E5058C">
        <w:t>о</w:t>
      </w:r>
      <w:r w:rsidRPr="00E5058C">
        <w:t>пытки в январе 2008 года власти ответили, что им не хватает специалистов, к</w:t>
      </w:r>
      <w:r w:rsidRPr="00E5058C">
        <w:t>о</w:t>
      </w:r>
      <w:r w:rsidRPr="00E5058C">
        <w:t>торые могли бы рассмотреть заявку надлежащим образом. Тем не менее за год до этого нашлось достаточно сотрудников полиции, чтобы произвести облаву на дом, где свидетели Иеговы собирались на молитву. Все это вызывает озаб</w:t>
      </w:r>
      <w:r w:rsidRPr="00E5058C">
        <w:t>о</w:t>
      </w:r>
      <w:r w:rsidRPr="00E5058C">
        <w:t>ченность Комитета, которая усугубляется информацией о том, что в конце мая 2011 года новый председатель Агентства по делам религий, имеющего ур</w:t>
      </w:r>
      <w:r w:rsidRPr="00E5058C">
        <w:t>о</w:t>
      </w:r>
      <w:r w:rsidRPr="00E5058C">
        <w:t>вень министерства, заявил, что основной целью Агентства является разработка гос</w:t>
      </w:r>
      <w:r w:rsidRPr="00E5058C">
        <w:t>у</w:t>
      </w:r>
      <w:r w:rsidRPr="00E5058C">
        <w:t xml:space="preserve">дарственной концепции умеренного ислама, основанной на принципе </w:t>
      </w:r>
      <w:r w:rsidR="00566591">
        <w:t>"</w:t>
      </w:r>
      <w:r w:rsidRPr="00E5058C">
        <w:t>одна н</w:t>
      </w:r>
      <w:r w:rsidRPr="00E5058C">
        <w:t>а</w:t>
      </w:r>
      <w:r w:rsidRPr="00E5058C">
        <w:t>ция – одна религия</w:t>
      </w:r>
      <w:r w:rsidR="00F763E1">
        <w:t>"</w:t>
      </w:r>
      <w:r w:rsidRPr="00E5058C">
        <w:t>, что, несомненно, стало предметом полемики в парл</w:t>
      </w:r>
      <w:r w:rsidRPr="00E5058C">
        <w:t>а</w:t>
      </w:r>
      <w:r w:rsidRPr="00E5058C">
        <w:t>менте. Это говорит о том, что подход к вопросам совести не является открытым, и ж</w:t>
      </w:r>
      <w:r w:rsidRPr="00E5058C">
        <w:t>е</w:t>
      </w:r>
      <w:r w:rsidRPr="00E5058C">
        <w:t>лательно, чтобы государство-участник рассмотрело пути к тому, чт</w:t>
      </w:r>
      <w:r w:rsidRPr="00E5058C">
        <w:t>о</w:t>
      </w:r>
      <w:r w:rsidRPr="00E5058C">
        <w:t>бы принцип регистрации стал не обязанностью, а правом.</w:t>
      </w:r>
    </w:p>
    <w:p w:rsidR="00071050" w:rsidRPr="00E5058C" w:rsidRDefault="00071050" w:rsidP="00071050">
      <w:pPr>
        <w:pStyle w:val="SingleTxtGR"/>
      </w:pPr>
      <w:r w:rsidRPr="00E5058C">
        <w:t>21.</w:t>
      </w:r>
      <w:r w:rsidRPr="00E5058C">
        <w:tab/>
        <w:t xml:space="preserve">В настоящее время в государстве-участнике нет лиц, отказывающихся от прохождения военной службы по соображениям совести, которые содержатся под стражей или подвергаются преследованию. Возможно, это объясняется тем фактом, что большинство отказывающихся служить являются свидетелями </w:t>
      </w:r>
      <w:r w:rsidR="009B6E30">
        <w:br/>
      </w:r>
      <w:r w:rsidRPr="00E5058C">
        <w:t>И</w:t>
      </w:r>
      <w:r w:rsidRPr="00E5058C">
        <w:t>е</w:t>
      </w:r>
      <w:r w:rsidRPr="00E5058C">
        <w:t>говы, и государство-участник посчитало, что все свидетели Иеговы являются служителями культа, которые могут быть освобождены от военной службы. Намерение государства-участника ввести альтернативную службу является очень обнадеживающим; сэр Найджел Родли отмечает, что в связи с этим пр</w:t>
      </w:r>
      <w:r w:rsidRPr="00E5058C">
        <w:t>а</w:t>
      </w:r>
      <w:r w:rsidRPr="00E5058C">
        <w:t>вительство изучает практику других стран, особенно Российской Федерации, и он обращает внимание на тот факт, что в заключительных замечаниях по итогам рассмотрения шестого периодического доклада Российской Федерации в октя</w:t>
      </w:r>
      <w:r w:rsidRPr="00E5058C">
        <w:t>б</w:t>
      </w:r>
      <w:r w:rsidRPr="00E5058C">
        <w:t>ре 2009 года, Комитет отметил, что меры, принятые Российской Федерацией в отношении лиц, отказывающихся от прохождения военной службы по сообр</w:t>
      </w:r>
      <w:r w:rsidRPr="00E5058C">
        <w:t>а</w:t>
      </w:r>
      <w:r w:rsidRPr="00E5058C">
        <w:t>жениям совести, не являются в полной мере совместимыми с положениями Пакта (</w:t>
      </w:r>
      <w:r w:rsidRPr="00E5058C">
        <w:rPr>
          <w:lang w:val="en-GB"/>
        </w:rPr>
        <w:t>CCPR</w:t>
      </w:r>
      <w:r w:rsidRPr="00E5058C">
        <w:t>/</w:t>
      </w:r>
      <w:r w:rsidRPr="00E5058C">
        <w:rPr>
          <w:lang w:val="en-GB"/>
        </w:rPr>
        <w:t>C</w:t>
      </w:r>
      <w:r w:rsidRPr="00E5058C">
        <w:t>/</w:t>
      </w:r>
      <w:r w:rsidRPr="00E5058C">
        <w:rPr>
          <w:lang w:val="en-GB"/>
        </w:rPr>
        <w:t>RUS</w:t>
      </w:r>
      <w:r w:rsidRPr="00E5058C">
        <w:t>/</w:t>
      </w:r>
      <w:r w:rsidRPr="00E5058C">
        <w:rPr>
          <w:lang w:val="en-GB"/>
        </w:rPr>
        <w:t>CO</w:t>
      </w:r>
      <w:r w:rsidRPr="00E5058C">
        <w:t>/6, пункт 23). Было бы жаль, если бы государство-участник приняло систему, которая несовместима с Пактом; власти Казахстана могут обратиться к резолюции 1998/77 Комиссии по правам человека об отказе от несения военной службы по соображениям совести.</w:t>
      </w:r>
    </w:p>
    <w:p w:rsidR="00071050" w:rsidRPr="00E5058C" w:rsidRDefault="00071050" w:rsidP="00071050">
      <w:pPr>
        <w:pStyle w:val="SingleTxtGR"/>
      </w:pPr>
      <w:r w:rsidRPr="00E5058C">
        <w:t>22.</w:t>
      </w:r>
      <w:r w:rsidRPr="00E5058C">
        <w:tab/>
        <w:t>Сэр Найджел Родли благодарит государство-участник за информацию, представленную в его письменных ответах по случаям насилия в отношении детей, особенно сексуального насилия, а также по различным видам преслед</w:t>
      </w:r>
      <w:r w:rsidRPr="00E5058C">
        <w:t>о</w:t>
      </w:r>
      <w:r w:rsidRPr="00E5058C">
        <w:t>вания, что свидетельствует о серьезности, с которой власти занимаются этим вопросом. Однако в ответах ничего не сказано о торговле людьми. Поэтому д</w:t>
      </w:r>
      <w:r w:rsidRPr="00E5058C">
        <w:t>о</w:t>
      </w:r>
      <w:r w:rsidRPr="00E5058C">
        <w:t>полнительная информация на этот счет будет приветствоваться. Мало сведений представлено по вопросу о насилии в отношении детей в семье. Согласно до</w:t>
      </w:r>
      <w:r w:rsidRPr="00E5058C">
        <w:t>к</w:t>
      </w:r>
      <w:r w:rsidRPr="00E5058C">
        <w:t>ладам НПО, ежегодно примерно 600 женщин и девочек погибает в результате актов насилия в семье, что является очень высоким показателем. Не могла ли бы делегация представить дополнительную информацию по этому вопросу.</w:t>
      </w:r>
    </w:p>
    <w:p w:rsidR="00071050" w:rsidRPr="00E5058C" w:rsidRDefault="00071050" w:rsidP="00071050">
      <w:pPr>
        <w:pStyle w:val="SingleTxtGR"/>
      </w:pPr>
      <w:r w:rsidRPr="00E5058C">
        <w:t>23.</w:t>
      </w:r>
      <w:r w:rsidRPr="00E5058C">
        <w:tab/>
        <w:t>Введение официального языка как таковое не может быть поставлено под вопрос, если только это не ставит в невыгодное положение меньшинства, кот</w:t>
      </w:r>
      <w:r w:rsidRPr="00E5058C">
        <w:t>о</w:t>
      </w:r>
      <w:r w:rsidRPr="00E5058C">
        <w:t>рые имеют свой собственный язык. Как видно, недостаточное знание казахского языка может препятствовать использованию возможностей в политической жизни, в сфере занятости, а также доступу к социальным услугам. Было бы п</w:t>
      </w:r>
      <w:r w:rsidRPr="00E5058C">
        <w:t>о</w:t>
      </w:r>
      <w:r w:rsidRPr="00E5058C">
        <w:t>лезным получить дополнительную информацию о представленности мен</w:t>
      </w:r>
      <w:r w:rsidRPr="00E5058C">
        <w:t>ь</w:t>
      </w:r>
      <w:r w:rsidRPr="00E5058C">
        <w:t xml:space="preserve">шинств в политической жизни и в директивных органах. И наконец, не могла </w:t>
      </w:r>
      <w:r w:rsidR="00F9070F">
        <w:t xml:space="preserve">бы </w:t>
      </w:r>
      <w:r w:rsidRPr="00E5058C">
        <w:t>делегация сообщить о полномочиях Ассамблеи народа Казахстана по сра</w:t>
      </w:r>
      <w:r w:rsidRPr="00E5058C">
        <w:t>в</w:t>
      </w:r>
      <w:r w:rsidRPr="00E5058C">
        <w:t>нению, например, с полномочиями Мажилиса (парламента), и в какой степени сам Мажилис отражает разнообразие населения в государстве-участнике.</w:t>
      </w:r>
    </w:p>
    <w:p w:rsidR="00071050" w:rsidRPr="00E5058C" w:rsidRDefault="00071050" w:rsidP="00071050">
      <w:pPr>
        <w:pStyle w:val="SingleTxtGR"/>
      </w:pPr>
      <w:r w:rsidRPr="00E5058C">
        <w:t>24.</w:t>
      </w:r>
      <w:r w:rsidRPr="00E5058C">
        <w:tab/>
      </w:r>
      <w:r w:rsidRPr="00E5058C">
        <w:rPr>
          <w:b/>
        </w:rPr>
        <w:t>Г-н Амор</w:t>
      </w:r>
      <w:r w:rsidRPr="00E5058C">
        <w:t xml:space="preserve"> говорит, что он не сомневается, что регистрация религиозных организаци</w:t>
      </w:r>
      <w:r w:rsidR="00F9070F">
        <w:t>й</w:t>
      </w:r>
      <w:r w:rsidRPr="00E5058C">
        <w:t xml:space="preserve"> является административной и организационной мерой, которая вытекает из свободы религии и убеждений. Тем не менее административные соображения не должны ущемлять свободу убеждений и религии, а сама рег</w:t>
      </w:r>
      <w:r w:rsidRPr="00E5058C">
        <w:t>и</w:t>
      </w:r>
      <w:r w:rsidRPr="00E5058C">
        <w:t>страция не должна использоваться для того, чтобы ограничивать свободу рел</w:t>
      </w:r>
      <w:r w:rsidRPr="00E5058C">
        <w:t>и</w:t>
      </w:r>
      <w:r w:rsidRPr="00E5058C">
        <w:t>гии. Похоже, что для воспрепятствования распространению определенных р</w:t>
      </w:r>
      <w:r w:rsidRPr="00E5058C">
        <w:t>е</w:t>
      </w:r>
      <w:r w:rsidRPr="00E5058C">
        <w:t>лигиозных тенденций процесс регистрации не является прямым и обусловлен строгой процедурой. Комитет ждет от делегации комментариев по этому вопр</w:t>
      </w:r>
      <w:r w:rsidRPr="00E5058C">
        <w:t>о</w:t>
      </w:r>
      <w:r w:rsidRPr="00E5058C">
        <w:t>су. Религия не должна служить узким политическим или партийным целям. О</w:t>
      </w:r>
      <w:r w:rsidRPr="00E5058C">
        <w:t>д</w:t>
      </w:r>
      <w:r w:rsidRPr="00E5058C">
        <w:t>нако, как видно, в государстве-участнике некоторые политики и некоторые о</w:t>
      </w:r>
      <w:r w:rsidRPr="00E5058C">
        <w:t>р</w:t>
      </w:r>
      <w:r w:rsidRPr="00E5058C">
        <w:t>ганизации используют религию в политических целях. Действительно, в Каза</w:t>
      </w:r>
      <w:r w:rsidRPr="00E5058C">
        <w:t>х</w:t>
      </w:r>
      <w:r w:rsidRPr="00E5058C">
        <w:t>стане имеются четкие правовые положения о разделении религии и политики, но ситуация в стране с этой точки зрения является гораздо менее ясной. Не</w:t>
      </w:r>
      <w:r w:rsidR="00374C6A">
        <w:t> </w:t>
      </w:r>
      <w:r w:rsidRPr="00E5058C">
        <w:t>могла бы делегация дать комментарии по этому вопросу, исходя не из зак</w:t>
      </w:r>
      <w:r w:rsidRPr="00E5058C">
        <w:t>о</w:t>
      </w:r>
      <w:r w:rsidRPr="00E5058C">
        <w:t>нов, а</w:t>
      </w:r>
      <w:r w:rsidR="00F9070F">
        <w:t> </w:t>
      </w:r>
      <w:r w:rsidRPr="00E5058C">
        <w:t>из реальной ситуации?</w:t>
      </w:r>
    </w:p>
    <w:p w:rsidR="00071050" w:rsidRPr="00E5058C" w:rsidRDefault="00071050" w:rsidP="00071050">
      <w:pPr>
        <w:pStyle w:val="SingleTxtGR"/>
      </w:pPr>
      <w:r w:rsidRPr="00E5058C">
        <w:t>25.</w:t>
      </w:r>
      <w:r w:rsidRPr="00E5058C">
        <w:tab/>
        <w:t xml:space="preserve">Г-н Амор хотел бы знать, насколько в реальности религиозный фанатизм распространен в Казахстане, наблюдались ли проявления такого фанатизма и каковы были их последствия. В своем докладе (подпункт </w:t>
      </w:r>
      <w:r w:rsidRPr="00E5058C">
        <w:rPr>
          <w:lang w:val="en-GB"/>
        </w:rPr>
        <w:t>f</w:t>
      </w:r>
      <w:r w:rsidRPr="00E5058C">
        <w:t>) пункта 127) гос</w:t>
      </w:r>
      <w:r w:rsidRPr="00E5058C">
        <w:t>у</w:t>
      </w:r>
      <w:r w:rsidRPr="00E5058C">
        <w:t>дарство-участник указало, что пропаганда религиозного экстремизма запрещ</w:t>
      </w:r>
      <w:r w:rsidRPr="00E5058C">
        <w:t>а</w:t>
      </w:r>
      <w:r w:rsidRPr="00E5058C">
        <w:t>ется. Тем не менее известно о существовании фанатизма на словах и на деле, проявляемого отдельными политическими партиями, взывающими к религии. Делегация, конечно же, знает о существовании международной панисламис</w:t>
      </w:r>
      <w:r w:rsidRPr="00E5058C">
        <w:t>т</w:t>
      </w:r>
      <w:r w:rsidRPr="00E5058C">
        <w:t xml:space="preserve">ской организации под названием </w:t>
      </w:r>
      <w:r w:rsidR="00566591">
        <w:t>"</w:t>
      </w:r>
      <w:r w:rsidRPr="00E5058C">
        <w:t>Хизб ут-Тахир</w:t>
      </w:r>
      <w:r w:rsidR="00F763E1">
        <w:t>"</w:t>
      </w:r>
      <w:r w:rsidRPr="00E5058C">
        <w:t xml:space="preserve"> (Движение исламского осв</w:t>
      </w:r>
      <w:r w:rsidRPr="00E5058C">
        <w:t>о</w:t>
      </w:r>
      <w:r w:rsidRPr="00E5058C">
        <w:t>бождения), которая является источником многих проблем. Было бы полезным получить от делегации более конкретную информацию по этому вопросу.</w:t>
      </w:r>
    </w:p>
    <w:p w:rsidR="00071050" w:rsidRPr="00E5058C" w:rsidRDefault="00071050" w:rsidP="00071050">
      <w:pPr>
        <w:pStyle w:val="SingleTxtGR"/>
        <w:rPr>
          <w:i/>
        </w:rPr>
      </w:pPr>
      <w:r w:rsidRPr="00E5058C">
        <w:rPr>
          <w:i/>
        </w:rPr>
        <w:t>Заседание прерывается в 16 ч. 15 м. и возобновляется в 16 ч. 35 м.</w:t>
      </w:r>
    </w:p>
    <w:p w:rsidR="00071050" w:rsidRPr="00E5058C" w:rsidRDefault="00071050" w:rsidP="00071050">
      <w:pPr>
        <w:pStyle w:val="SingleTxtGR"/>
      </w:pPr>
      <w:r w:rsidRPr="00E5058C">
        <w:t>26.</w:t>
      </w:r>
      <w:r w:rsidRPr="00E5058C">
        <w:tab/>
      </w:r>
      <w:r w:rsidRPr="00E5058C">
        <w:rPr>
          <w:b/>
        </w:rPr>
        <w:t>Г-н Лепеха</w:t>
      </w:r>
      <w:r w:rsidRPr="00E5058C">
        <w:t xml:space="preserve"> (Казахстан) говорит, что уголовно-процессуальное законод</w:t>
      </w:r>
      <w:r w:rsidRPr="00E5058C">
        <w:t>а</w:t>
      </w:r>
      <w:r w:rsidRPr="00E5058C">
        <w:t>тельство с поправками, внесенными в декабре 2009 года, гарантирует помощь адвоката и предусматривает бесплатную юридическую помощь жертвам, кот</w:t>
      </w:r>
      <w:r w:rsidRPr="00E5058C">
        <w:t>о</w:t>
      </w:r>
      <w:r w:rsidRPr="00E5058C">
        <w:t>рые не имеют средств, чтобы оплатить услуги адвоката. При любом задержании или помещении под стражу составляется протокол, подписываемый задержа</w:t>
      </w:r>
      <w:r w:rsidRPr="00E5058C">
        <w:t>н</w:t>
      </w:r>
      <w:r w:rsidRPr="00E5058C">
        <w:t>ным, в котором сообщается о его правах, в том числе о праве на услуги адвок</w:t>
      </w:r>
      <w:r w:rsidRPr="00E5058C">
        <w:t>а</w:t>
      </w:r>
      <w:r w:rsidRPr="00E5058C">
        <w:t>та. Такая же процедура применятся и в случае уголовных преступлений, св</w:t>
      </w:r>
      <w:r w:rsidRPr="00E5058C">
        <w:t>я</w:t>
      </w:r>
      <w:r w:rsidRPr="00E5058C">
        <w:t>занных с государственной тайной. Единственное различие заключается в том, что в таких случаях адвокат должен получить разрешение, чтобы оказывать п</w:t>
      </w:r>
      <w:r w:rsidRPr="00E5058C">
        <w:t>о</w:t>
      </w:r>
      <w:r w:rsidRPr="00E5058C">
        <w:t>мощь своим клиентам. Однако такое условие ни в коей мере не является пр</w:t>
      </w:r>
      <w:r w:rsidRPr="00E5058C">
        <w:t>е</w:t>
      </w:r>
      <w:r w:rsidRPr="00E5058C">
        <w:t>пятствием для участия адвоката в уголовном разбирательстве. В новом закон</w:t>
      </w:r>
      <w:r w:rsidRPr="00E5058C">
        <w:t>о</w:t>
      </w:r>
      <w:r w:rsidRPr="00E5058C">
        <w:t>проекте о полиции четко предусматривается информирование подозреваемого о его правах, в том числе о праве на помощь адвоката.</w:t>
      </w:r>
    </w:p>
    <w:p w:rsidR="00071050" w:rsidRPr="00E5058C" w:rsidRDefault="00071050" w:rsidP="00071050">
      <w:pPr>
        <w:pStyle w:val="SingleTxtGR"/>
      </w:pPr>
      <w:r w:rsidRPr="00E5058C">
        <w:t>27.</w:t>
      </w:r>
      <w:r w:rsidRPr="00E5058C">
        <w:tab/>
      </w:r>
      <w:r w:rsidRPr="00E5058C">
        <w:rPr>
          <w:b/>
        </w:rPr>
        <w:t>Г-н Куставлетов</w:t>
      </w:r>
      <w:r w:rsidRPr="00E5058C">
        <w:t xml:space="preserve"> (Казахстан) уточняет, что процедура, предусмотренная в отношении преступлений, связанных с государственной тайной, до сих пор не оспаривалась, и если такие случаи будут иметь место в будущем, то власти п</w:t>
      </w:r>
      <w:r w:rsidRPr="00E5058C">
        <w:t>о</w:t>
      </w:r>
      <w:r w:rsidRPr="00E5058C">
        <w:t>заботятся о ее упрощении.</w:t>
      </w:r>
    </w:p>
    <w:p w:rsidR="00071050" w:rsidRPr="00E5058C" w:rsidRDefault="00071050" w:rsidP="00071050">
      <w:pPr>
        <w:pStyle w:val="SingleTxtGR"/>
      </w:pPr>
      <w:r w:rsidRPr="00E5058C">
        <w:t>28.</w:t>
      </w:r>
      <w:r w:rsidRPr="00E5058C">
        <w:tab/>
      </w:r>
      <w:r w:rsidRPr="00E5058C">
        <w:rPr>
          <w:b/>
        </w:rPr>
        <w:t>Г-н Байшев</w:t>
      </w:r>
      <w:r w:rsidRPr="00E5058C">
        <w:t xml:space="preserve"> (Казахстан) говорит, что в Казахстане насчитывается пр</w:t>
      </w:r>
      <w:r w:rsidRPr="00E5058C">
        <w:t>и</w:t>
      </w:r>
      <w:r w:rsidRPr="00E5058C">
        <w:t>мерно 2</w:t>
      </w:r>
      <w:r w:rsidR="00F9070F">
        <w:t> </w:t>
      </w:r>
      <w:r w:rsidRPr="00E5058C">
        <w:t>000 судей, что мало для государства, чья территория в шесть раз бол</w:t>
      </w:r>
      <w:r w:rsidRPr="00E5058C">
        <w:t>ь</w:t>
      </w:r>
      <w:r w:rsidRPr="00E5058C">
        <w:t>ше, чем, например, территория Франции, и где проживает примерно 16 млн. ч</w:t>
      </w:r>
      <w:r w:rsidRPr="00E5058C">
        <w:t>е</w:t>
      </w:r>
      <w:r w:rsidRPr="00E5058C">
        <w:t>ловек. На судей возложен очень большой объем работы, и власти в настоящее время изучают пути увеличения числа судей, особенно специализированных судей.</w:t>
      </w:r>
    </w:p>
    <w:p w:rsidR="00071050" w:rsidRPr="00E5058C" w:rsidRDefault="00071050" w:rsidP="00071050">
      <w:pPr>
        <w:pStyle w:val="SingleTxtGR"/>
      </w:pPr>
      <w:r w:rsidRPr="00E5058C">
        <w:t>29.</w:t>
      </w:r>
      <w:r w:rsidRPr="00E5058C">
        <w:tab/>
        <w:t>Отвечая на вопрос о коррупции и кумовстве, которые якобы распростр</w:t>
      </w:r>
      <w:r w:rsidRPr="00E5058C">
        <w:t>а</w:t>
      </w:r>
      <w:r w:rsidRPr="00E5058C">
        <w:t>нены при проведении конкурсных отборов судей, г-н Байшев отвечает, что о проведении таких конкурсных отборов сообщается во всех средствах массовой информации, которые также публикуют имена всех кандидатов. В состав к</w:t>
      </w:r>
      <w:r w:rsidRPr="00E5058C">
        <w:t>о</w:t>
      </w:r>
      <w:r w:rsidRPr="00E5058C">
        <w:t>миссии по отбору кандидатов входят депутаты, члены адвокатских коллегий, юристы, а также судьи с безупречной репутацией. Вся информация о конкур</w:t>
      </w:r>
      <w:r w:rsidRPr="00E5058C">
        <w:t>с</w:t>
      </w:r>
      <w:r w:rsidRPr="00E5058C">
        <w:t xml:space="preserve">ных отборах размещается на </w:t>
      </w:r>
      <w:r w:rsidR="00106C4B">
        <w:t>вебсайт</w:t>
      </w:r>
      <w:r w:rsidRPr="00E5058C">
        <w:t>е Верховного суда. Таким образом, можно считать, что общество осуществляет контроль за всей процедурой отбора судей. Любой член отборочной комиссии, который попытается обойти установленные правила, должен будет объяснить, по каким причинам он отдал предпочтение тому или иному кандидату. В Казахстане существует Школа для судей, обесп</w:t>
      </w:r>
      <w:r w:rsidRPr="00E5058C">
        <w:t>е</w:t>
      </w:r>
      <w:r w:rsidRPr="00E5058C">
        <w:t>чивающая двухгодичное обучение, наличие диплома которой дает приоритет в ходе процедуры по набору судей.</w:t>
      </w:r>
    </w:p>
    <w:p w:rsidR="00071050" w:rsidRPr="00E5058C" w:rsidRDefault="00071050" w:rsidP="00071050">
      <w:pPr>
        <w:pStyle w:val="SingleTxtGR"/>
      </w:pPr>
      <w:r w:rsidRPr="00E5058C">
        <w:t>30.</w:t>
      </w:r>
      <w:r w:rsidRPr="00E5058C">
        <w:tab/>
      </w:r>
      <w:r w:rsidRPr="00E5058C">
        <w:rPr>
          <w:b/>
        </w:rPr>
        <w:t>Г-н Сарсембаев</w:t>
      </w:r>
      <w:r w:rsidRPr="00E5058C">
        <w:t xml:space="preserve"> (Казахстан), отвечая на вопрос о полномочиях През</w:t>
      </w:r>
      <w:r w:rsidRPr="00E5058C">
        <w:t>и</w:t>
      </w:r>
      <w:r w:rsidRPr="00E5058C">
        <w:t>дента Республики, говорит, что, поскольку Казахстан является президентской республикой, Президент, как следствие, обладает многими полномочиями, ср</w:t>
      </w:r>
      <w:r w:rsidRPr="00E5058C">
        <w:t>е</w:t>
      </w:r>
      <w:r w:rsidRPr="00E5058C">
        <w:t>ди которых – назначение судей. Поэтому он не обладает верховенством над ве</w:t>
      </w:r>
      <w:r w:rsidRPr="00E5058C">
        <w:t>т</w:t>
      </w:r>
      <w:r w:rsidRPr="00E5058C">
        <w:t>вями власти. В соответствии со статьей 40 Конституции Президент Республики обеспечивает согласованное функционирование всех ветвей государственной власти. Он избирается всем взрослым населением Казахстана в рамках пери</w:t>
      </w:r>
      <w:r w:rsidRPr="00E5058C">
        <w:t>о</w:t>
      </w:r>
      <w:r w:rsidRPr="00E5058C">
        <w:t>дически организуемых выборов и в соответствии со статьей 47 Конституции</w:t>
      </w:r>
      <w:r w:rsidR="00EA2A63">
        <w:t xml:space="preserve"> </w:t>
      </w:r>
      <w:r w:rsidRPr="00E5058C">
        <w:t>может быть отстранен от должности парламентом в случае государственной измены. Таким образом, учитывая статус и полномочия Президента, ясно, что Казахстан не является авторитарным режимом.</w:t>
      </w:r>
    </w:p>
    <w:p w:rsidR="00071050" w:rsidRPr="00E5058C" w:rsidRDefault="00071050" w:rsidP="00071050">
      <w:pPr>
        <w:pStyle w:val="SingleTxtGR"/>
      </w:pPr>
      <w:r w:rsidRPr="00E5058C">
        <w:t>31.</w:t>
      </w:r>
      <w:r w:rsidRPr="00E5058C">
        <w:tab/>
      </w:r>
      <w:r w:rsidRPr="00E5058C">
        <w:rPr>
          <w:b/>
        </w:rPr>
        <w:t>Г-н Сеидгаппаров</w:t>
      </w:r>
      <w:r w:rsidRPr="00E5058C">
        <w:t xml:space="preserve"> (Казахстан) подтверждает, что ложные обвинения в коррупции влекут за собой уголовную ответственность в соответствии с каза</w:t>
      </w:r>
      <w:r w:rsidRPr="00E5058C">
        <w:t>х</w:t>
      </w:r>
      <w:r w:rsidRPr="00E5058C">
        <w:t>ским законодательством. Положения, применяемые в таких случаях, закрепл</w:t>
      </w:r>
      <w:r w:rsidRPr="00E5058C">
        <w:t>е</w:t>
      </w:r>
      <w:r w:rsidRPr="00E5058C">
        <w:t>ны в статье</w:t>
      </w:r>
      <w:r w:rsidR="00EA2A63">
        <w:t xml:space="preserve"> </w:t>
      </w:r>
      <w:r w:rsidRPr="00E5058C">
        <w:t>129 Уголовного кодекса (клевета) и основаны на принципе неот</w:t>
      </w:r>
      <w:r w:rsidRPr="00E5058C">
        <w:t>ъ</w:t>
      </w:r>
      <w:r w:rsidRPr="00E5058C">
        <w:t>емлемого права на человеческое достоинство. На это право не налагается ник</w:t>
      </w:r>
      <w:r w:rsidRPr="00E5058C">
        <w:t>а</w:t>
      </w:r>
      <w:r w:rsidRPr="00E5058C">
        <w:t>ких ограничений ни Пактом, ни Конституцией, в отличие от права на распр</w:t>
      </w:r>
      <w:r w:rsidRPr="00E5058C">
        <w:t>о</w:t>
      </w:r>
      <w:r w:rsidRPr="00E5058C">
        <w:t>странение информации,</w:t>
      </w:r>
      <w:r w:rsidR="00EA2A63">
        <w:t xml:space="preserve"> </w:t>
      </w:r>
      <w:r w:rsidRPr="00E5058C">
        <w:t>осуществление которого при определенных условиях может быть ограничено, особенно когда такие ограничения необходимы для защиты прав других лиц. Как бы то ни было, казахские власти объявили о св</w:t>
      </w:r>
      <w:r w:rsidRPr="00E5058C">
        <w:t>о</w:t>
      </w:r>
      <w:r w:rsidRPr="00E5058C">
        <w:t>ем намерении отменить уголовную ответственность за клевету, и в этих рамках, несомненно, будет пересмотрен вопрос об уголовной ответственности за ло</w:t>
      </w:r>
      <w:r w:rsidRPr="00E5058C">
        <w:t>ж</w:t>
      </w:r>
      <w:r w:rsidRPr="00E5058C">
        <w:t>ные обвинения в коррупции, поскольку использование средств массовой и</w:t>
      </w:r>
      <w:r w:rsidRPr="00E5058C">
        <w:t>н</w:t>
      </w:r>
      <w:r w:rsidRPr="00E5058C">
        <w:t>формации для такого рода клеветы ведет к особо тяжкому нарушению права на личное достоинство. В любом случае действующие законодательные положения полностью соответствуют Пакту. Законодательные органы просто выбрали один из путей урегулирования этого вопроса, и Комитет может быть заверен в том, что власти Казахстана сделают все возможное, чтобы улучшить положение на практике, надлежащим образом учитывая замечания, сделанные членами Ком</w:t>
      </w:r>
      <w:r w:rsidRPr="00E5058C">
        <w:t>и</w:t>
      </w:r>
      <w:r w:rsidRPr="00E5058C">
        <w:t>тета.</w:t>
      </w:r>
    </w:p>
    <w:p w:rsidR="00071050" w:rsidRPr="00E5058C" w:rsidRDefault="00071050" w:rsidP="00071050">
      <w:pPr>
        <w:pStyle w:val="SingleTxtGR"/>
      </w:pPr>
      <w:r w:rsidRPr="00E5058C">
        <w:t>32.</w:t>
      </w:r>
      <w:r w:rsidRPr="00E5058C">
        <w:tab/>
        <w:t xml:space="preserve">Вопрос о регистрации партии </w:t>
      </w:r>
      <w:r w:rsidR="00566591">
        <w:t>"</w:t>
      </w:r>
      <w:r w:rsidRPr="00E5058C">
        <w:t>Алга</w:t>
      </w:r>
      <w:r w:rsidR="00F763E1">
        <w:t>"</w:t>
      </w:r>
      <w:r w:rsidRPr="00E5058C">
        <w:t xml:space="preserve"> уже несколько раз изучался комп</w:t>
      </w:r>
      <w:r w:rsidRPr="00E5058C">
        <w:t>е</w:t>
      </w:r>
      <w:r w:rsidRPr="00E5058C">
        <w:t>тентными властями, которые всегда старались одинаковым образом применять закон ко всем политическим партиям. Регистрация партий является обязател</w:t>
      </w:r>
      <w:r w:rsidRPr="00E5058C">
        <w:t>ь</w:t>
      </w:r>
      <w:r w:rsidRPr="00E5058C">
        <w:t>ной процедурой на основе четко установленных критериев, однако некоторые политические силы предпочитают их игнорировать. Это как раз случай с парт</w:t>
      </w:r>
      <w:r w:rsidRPr="00E5058C">
        <w:t>и</w:t>
      </w:r>
      <w:r w:rsidRPr="00E5058C">
        <w:t xml:space="preserve">ей </w:t>
      </w:r>
      <w:r w:rsidR="00566591">
        <w:t>"</w:t>
      </w:r>
      <w:r w:rsidRPr="00E5058C">
        <w:t>Алга</w:t>
      </w:r>
      <w:r w:rsidR="00F763E1">
        <w:t>"</w:t>
      </w:r>
      <w:r w:rsidRPr="00E5058C">
        <w:t>, которая в прошлом представила для регистрации поддельные док</w:t>
      </w:r>
      <w:r w:rsidRPr="00E5058C">
        <w:t>у</w:t>
      </w:r>
      <w:r w:rsidRPr="00E5058C">
        <w:t>менты. В ее самой последней заявке элементов мошенничества было меньше, и поэтому регистрацию прошли некоторые из ее региональных отделений. Сл</w:t>
      </w:r>
      <w:r w:rsidRPr="00E5058C">
        <w:t>е</w:t>
      </w:r>
      <w:r w:rsidRPr="00E5058C">
        <w:t>дует иметь в виду, что критерии для регистрации являются одинаковыми для всех партий независимо от того, оппозиционные они или нет. Одна из партий, которая открыто выступала в поддержку кандидатуры Нурсултана Назарбаева на пост Президента, также получила отказ в регистрации по тем же самым пр</w:t>
      </w:r>
      <w:r w:rsidRPr="00E5058C">
        <w:t>и</w:t>
      </w:r>
      <w:r w:rsidRPr="00E5058C">
        <w:t xml:space="preserve">чинам, что и </w:t>
      </w:r>
      <w:r w:rsidR="00566591">
        <w:t>"</w:t>
      </w:r>
      <w:r w:rsidRPr="00E5058C">
        <w:t>Алга</w:t>
      </w:r>
      <w:r w:rsidR="00F763E1">
        <w:t>"</w:t>
      </w:r>
      <w:r w:rsidRPr="00E5058C">
        <w:t xml:space="preserve">. Отсутствие регистрации у партии </w:t>
      </w:r>
      <w:r w:rsidR="00566591">
        <w:t>"</w:t>
      </w:r>
      <w:r w:rsidRPr="00E5058C">
        <w:t>Алга</w:t>
      </w:r>
      <w:r w:rsidR="00F763E1">
        <w:t>"</w:t>
      </w:r>
      <w:r w:rsidRPr="00E5058C">
        <w:t xml:space="preserve"> не мешает ее л</w:t>
      </w:r>
      <w:r w:rsidRPr="00E5058C">
        <w:t>и</w:t>
      </w:r>
      <w:r w:rsidRPr="00E5058C">
        <w:t>дерам участвовать в политической деятельности, и одному из них – Влад</w:t>
      </w:r>
      <w:r w:rsidRPr="00E5058C">
        <w:t>и</w:t>
      </w:r>
      <w:r w:rsidRPr="00E5058C">
        <w:t>миру Козлову – быть членом или руководителем четырех неправительственных орг</w:t>
      </w:r>
      <w:r w:rsidRPr="00E5058C">
        <w:t>а</w:t>
      </w:r>
      <w:r w:rsidRPr="00E5058C">
        <w:t>низаций и регулярно организовывать политические акции. В целом практика показывает, что законодательство, регулирующее деятельность партий, прим</w:t>
      </w:r>
      <w:r w:rsidRPr="00E5058C">
        <w:t>е</w:t>
      </w:r>
      <w:r w:rsidRPr="00E5058C">
        <w:t>няется абсолютно беспристрастно ко всем партиям без каких-либо различий. К</w:t>
      </w:r>
      <w:r w:rsidR="00D246F0">
        <w:t> </w:t>
      </w:r>
      <w:r w:rsidRPr="00E5058C">
        <w:t>тому же казахское законодательство развивается в сторону дальнейшего у</w:t>
      </w:r>
      <w:r w:rsidRPr="00E5058C">
        <w:t>к</w:t>
      </w:r>
      <w:r w:rsidRPr="00E5058C">
        <w:t>репления роли политических партий.</w:t>
      </w:r>
    </w:p>
    <w:p w:rsidR="00071050" w:rsidRPr="00E5058C" w:rsidRDefault="00071050" w:rsidP="00071050">
      <w:pPr>
        <w:pStyle w:val="SingleTxtGR"/>
      </w:pPr>
      <w:r w:rsidRPr="00E5058C">
        <w:t>33.</w:t>
      </w:r>
      <w:r w:rsidRPr="00E5058C">
        <w:tab/>
        <w:t>В соответствии с официальными данными с 2008 года в Казахстане было организовано примерно 1</w:t>
      </w:r>
      <w:r w:rsidR="00D246F0">
        <w:t> </w:t>
      </w:r>
      <w:r w:rsidRPr="00E5058C">
        <w:t>115 собраний, на которых присутствовало в общей сложности около 165</w:t>
      </w:r>
      <w:r w:rsidR="00D246F0">
        <w:t> </w:t>
      </w:r>
      <w:r w:rsidRPr="00E5058C">
        <w:t>000 человек. Половина этих собраний была проведена без получения предварительного разрешения, что является нарушением Кодекса об административных правонарушениях. Однако только в 428 случаях в отнош</w:t>
      </w:r>
      <w:r w:rsidRPr="00E5058C">
        <w:t>е</w:t>
      </w:r>
      <w:r w:rsidRPr="00E5058C">
        <w:t>нии организаторов были применены санкции, и в большинстве случаев речь шла о предупреждениях. Лишь 0,26</w:t>
      </w:r>
      <w:r w:rsidR="00F763E1">
        <w:t>%</w:t>
      </w:r>
      <w:r w:rsidRPr="00E5058C">
        <w:t xml:space="preserve"> всех участников неразрешенных собр</w:t>
      </w:r>
      <w:r w:rsidRPr="00E5058C">
        <w:t>а</w:t>
      </w:r>
      <w:r w:rsidRPr="00E5058C">
        <w:t>ний были подвергнуты преследованию, а наказание в виде лишения свободы получили только 14 человек за грубое нарушение закона. Было разогнано всего 28 собраний за серьезное нарушение общественного порядка. Таким образом, санкции носили исключительный характер, к тому же решение об их примен</w:t>
      </w:r>
      <w:r w:rsidRPr="00E5058C">
        <w:t>е</w:t>
      </w:r>
      <w:r w:rsidRPr="00E5058C">
        <w:t>нии может принять только судья. Итак, положения Пакта, разрешающие нал</w:t>
      </w:r>
      <w:r w:rsidRPr="00E5058C">
        <w:t>о</w:t>
      </w:r>
      <w:r w:rsidRPr="00E5058C">
        <w:t>жение ограничений на свободу мирных собраний при определенных конкре</w:t>
      </w:r>
      <w:r w:rsidRPr="00E5058C">
        <w:t>т</w:t>
      </w:r>
      <w:r w:rsidRPr="00E5058C">
        <w:t>ных условиях были полностью соблюдены, и приведенные выше цифры пок</w:t>
      </w:r>
      <w:r w:rsidRPr="00E5058C">
        <w:t>а</w:t>
      </w:r>
      <w:r w:rsidRPr="00E5058C">
        <w:t>зывают, что политика властей заключается не в том, чтобы чинить препятствия на пути реализации этой свободы, а, наоборот, разрешать проведение как мо</w:t>
      </w:r>
      <w:r w:rsidRPr="00E5058C">
        <w:t>ж</w:t>
      </w:r>
      <w:r w:rsidRPr="00E5058C">
        <w:t>но больше общественных собраний. В случаях, когда местные власти разреш</w:t>
      </w:r>
      <w:r w:rsidRPr="00E5058C">
        <w:t>а</w:t>
      </w:r>
      <w:r w:rsidRPr="00E5058C">
        <w:t>ли проводить собрания в отдаленных от центра города местах, это было вызв</w:t>
      </w:r>
      <w:r w:rsidRPr="00E5058C">
        <w:t>а</w:t>
      </w:r>
      <w:r w:rsidRPr="00E5058C">
        <w:t>но тем, что данные места лучшим образом подходили для проведения заплан</w:t>
      </w:r>
      <w:r w:rsidRPr="00E5058C">
        <w:t>и</w:t>
      </w:r>
      <w:r w:rsidRPr="00E5058C">
        <w:t>рованной манифестации, чем места, предложенные организаторами. Тем не м</w:t>
      </w:r>
      <w:r w:rsidRPr="00E5058C">
        <w:t>е</w:t>
      </w:r>
      <w:r w:rsidRPr="00E5058C">
        <w:t>нее местные власти не делают из этого условия, и если организаторы предлаг</w:t>
      </w:r>
      <w:r w:rsidRPr="00E5058C">
        <w:t>а</w:t>
      </w:r>
      <w:r w:rsidRPr="00E5058C">
        <w:t>ют другие места, отвечающие критериям, установленным законом, власти не могут отказать в проведении собрания на том основании, что оно состоится не в том месте, которое было ими предусмотрено. Большое число отказов в разр</w:t>
      </w:r>
      <w:r w:rsidRPr="00E5058C">
        <w:t>е</w:t>
      </w:r>
      <w:r w:rsidRPr="00E5058C">
        <w:t>шении на проведение собраний объясняется тем фактом, что законом пред</w:t>
      </w:r>
      <w:r w:rsidRPr="00E5058C">
        <w:t>у</w:t>
      </w:r>
      <w:r w:rsidRPr="00E5058C">
        <w:t>смотрена подача заявки минимум за десять дней до проведения манифестации. Часто организаторы не соблюдают этого срока или не предоставляют всей тр</w:t>
      </w:r>
      <w:r w:rsidRPr="00E5058C">
        <w:t>е</w:t>
      </w:r>
      <w:r w:rsidRPr="00E5058C">
        <w:t>буемой информации (имя ответственного, ожидаемое количество участников и</w:t>
      </w:r>
      <w:r w:rsidR="002E66AA">
        <w:t> </w:t>
      </w:r>
      <w:r w:rsidRPr="00E5058C">
        <w:t>т.д.). Соблюдение установленной процедуры необходимо по соображениям поддержания общественного порядка, она определена законом, и поэтому в ней нет ничего произвольного.</w:t>
      </w:r>
    </w:p>
    <w:p w:rsidR="00071050" w:rsidRPr="00E5058C" w:rsidRDefault="00071050" w:rsidP="00071050">
      <w:pPr>
        <w:pStyle w:val="SingleTxtGR"/>
      </w:pPr>
      <w:r w:rsidRPr="00E5058C">
        <w:t>34.</w:t>
      </w:r>
      <w:r w:rsidRPr="00E5058C">
        <w:tab/>
        <w:t>Что касается вопроса о том, закреплено ли право на свободу собраний исключительно за гражданами Казахстана, то г-н Сеидгаппаров говорит, что в соответствии со статьей 12 Конституции иностранцы и лица без гражданства пользуются теми же правами, что и граждане, если иное не предусмотрено з</w:t>
      </w:r>
      <w:r w:rsidRPr="00E5058C">
        <w:t>а</w:t>
      </w:r>
      <w:r w:rsidRPr="00E5058C">
        <w:t>конами. Законодательство в отношении права на мирные собрания не пред</w:t>
      </w:r>
      <w:r w:rsidRPr="00E5058C">
        <w:t>у</w:t>
      </w:r>
      <w:r w:rsidRPr="00E5058C">
        <w:t>сматривает каких-либо иных условий для иностранцев и применяется одинак</w:t>
      </w:r>
      <w:r w:rsidRPr="00E5058C">
        <w:t>о</w:t>
      </w:r>
      <w:r w:rsidRPr="00E5058C">
        <w:t>во для всех. К тому же казахской делегации не известны случаи, когда ин</w:t>
      </w:r>
      <w:r w:rsidRPr="00E5058C">
        <w:t>о</w:t>
      </w:r>
      <w:r w:rsidRPr="00E5058C">
        <w:t>странцы привлекались к ответственности лишь за факт их участия в мирном собрании.</w:t>
      </w:r>
    </w:p>
    <w:p w:rsidR="00071050" w:rsidRPr="00E5058C" w:rsidRDefault="00071050" w:rsidP="00071050">
      <w:pPr>
        <w:pStyle w:val="SingleTxtGR"/>
      </w:pPr>
      <w:r w:rsidRPr="00E5058C">
        <w:t>35.</w:t>
      </w:r>
      <w:r w:rsidRPr="00E5058C">
        <w:tab/>
      </w:r>
      <w:r w:rsidRPr="00E5058C">
        <w:rPr>
          <w:b/>
        </w:rPr>
        <w:t>Г-н Оразов</w:t>
      </w:r>
      <w:r w:rsidRPr="00E5058C">
        <w:t xml:space="preserve"> говорит, что порядок распространения информации через Интернет регулируется Законом о внесении изменений и дополнений в некот</w:t>
      </w:r>
      <w:r w:rsidRPr="00E5058C">
        <w:t>о</w:t>
      </w:r>
      <w:r w:rsidRPr="00E5058C">
        <w:t>рые законодательные акты по вопросам информационных и коммуникативных сетей. Текущая законодательная реформа во многом направлена на борьбу с и</w:t>
      </w:r>
      <w:r w:rsidRPr="00E5058C">
        <w:t>с</w:t>
      </w:r>
      <w:r w:rsidRPr="00E5058C">
        <w:t xml:space="preserve">пользованием этих сетей в преступных целях. Разработанный законопроект предусматривает замену понятия </w:t>
      </w:r>
      <w:r w:rsidR="00566591">
        <w:t>"</w:t>
      </w:r>
      <w:r w:rsidR="00106C4B">
        <w:t>вебсайт</w:t>
      </w:r>
      <w:r w:rsidR="00F763E1">
        <w:t>"</w:t>
      </w:r>
      <w:r w:rsidRPr="00E5058C">
        <w:t xml:space="preserve"> понятием </w:t>
      </w:r>
      <w:r w:rsidR="00566591">
        <w:t>"</w:t>
      </w:r>
      <w:r w:rsidRPr="00E5058C">
        <w:t>Интернет-ресурс</w:t>
      </w:r>
      <w:r w:rsidR="00F763E1">
        <w:t>"</w:t>
      </w:r>
      <w:r w:rsidRPr="00E5058C">
        <w:t>. В с</w:t>
      </w:r>
      <w:r w:rsidRPr="00E5058C">
        <w:t>о</w:t>
      </w:r>
      <w:r w:rsidRPr="00E5058C">
        <w:t>ответствии с пока еще действующим законодательством можно приостан</w:t>
      </w:r>
      <w:r w:rsidRPr="00E5058C">
        <w:t>о</w:t>
      </w:r>
      <w:r w:rsidRPr="00E5058C">
        <w:t xml:space="preserve">вить или прекратить деятельность того или иного средства массовой информации, включая </w:t>
      </w:r>
      <w:r w:rsidR="00106C4B">
        <w:t>вебсайт</w:t>
      </w:r>
      <w:r w:rsidRPr="00E5058C">
        <w:t>ы, а также можно запретить распространение каких-либо мат</w:t>
      </w:r>
      <w:r w:rsidRPr="00E5058C">
        <w:t>е</w:t>
      </w:r>
      <w:r w:rsidRPr="00E5058C">
        <w:t>риалов с использованием средств массовой информации или вебсайтов, но только по решению суда.</w:t>
      </w:r>
      <w:r w:rsidR="00EA2A63">
        <w:t xml:space="preserve"> </w:t>
      </w:r>
      <w:r w:rsidRPr="00E5058C">
        <w:t xml:space="preserve">В частности, несколько </w:t>
      </w:r>
      <w:r w:rsidR="00106C4B">
        <w:t>вебсайт</w:t>
      </w:r>
      <w:r w:rsidRPr="00E5058C">
        <w:t>ов были подвергнуты санкциям в соответствии с этим законодательством, но принимаемые меры вс</w:t>
      </w:r>
      <w:r w:rsidRPr="00E5058C">
        <w:t>е</w:t>
      </w:r>
      <w:r w:rsidRPr="00E5058C">
        <w:t>гда основываются на разумной оценке необходимости защищать интересы г</w:t>
      </w:r>
      <w:r w:rsidRPr="00E5058C">
        <w:t>о</w:t>
      </w:r>
      <w:r w:rsidRPr="00E5058C">
        <w:t xml:space="preserve">сударства. Согласно законодательству работа средств массовой информации, включая </w:t>
      </w:r>
      <w:r w:rsidR="00106C4B">
        <w:t>вебсайт</w:t>
      </w:r>
      <w:r w:rsidRPr="00E5058C">
        <w:t>ы, может быть приостановлена или даже они могут быть з</w:t>
      </w:r>
      <w:r w:rsidRPr="00E5058C">
        <w:t>а</w:t>
      </w:r>
      <w:r w:rsidRPr="00E5058C">
        <w:t>крыты в следующих случаях: распространение информации, являющейся гос</w:t>
      </w:r>
      <w:r w:rsidRPr="00E5058C">
        <w:t>у</w:t>
      </w:r>
      <w:r w:rsidRPr="00E5058C">
        <w:t>дарственной тайной, или других секретных сведений, охраняемых законом; пропаганда экстремизма или терроризма или оправдание экстремизма или те</w:t>
      </w:r>
      <w:r w:rsidRPr="00E5058C">
        <w:t>р</w:t>
      </w:r>
      <w:r w:rsidRPr="00E5058C">
        <w:t>роризма; распространение информации, раскрывающей технические средства и организационную тактику контртеррористических операций, находящихся в стадии реализации; пропаганда наркотиков, психотропных веществ или их пр</w:t>
      </w:r>
      <w:r w:rsidRPr="00E5058C">
        <w:t>е</w:t>
      </w:r>
      <w:r w:rsidRPr="00E5058C">
        <w:t>курсоров; насаждение культа жестокости и насилия; пропаганда социального, расового, национального или религиозного превосходства или превосходства по признаку богатства или рождения; передача радио- и телепрограмм или показ фильмов и видеоматериалов порнографического характера или имеющих ос</w:t>
      </w:r>
      <w:r w:rsidRPr="00E5058C">
        <w:t>о</w:t>
      </w:r>
      <w:r w:rsidRPr="00E5058C">
        <w:t>бое сексуальное или эротическое содержание; использование средств массовой информации в нарушение положений о проведении избирательных кампаний; подстрекательство к участию в забастовках или к неучастию в забастовках в нарушение законов и правил, регулирующих применение права на мирные со</w:t>
      </w:r>
      <w:r w:rsidRPr="00E5058C">
        <w:t>б</w:t>
      </w:r>
      <w:r w:rsidRPr="00E5058C">
        <w:t>рания. Запрещены к публикации и распространению средствами массовой и</w:t>
      </w:r>
      <w:r w:rsidRPr="00E5058C">
        <w:t>н</w:t>
      </w:r>
      <w:r w:rsidRPr="00E5058C">
        <w:t>формации и Интернет-ресурсами материалы, содержащие, в частности, приз</w:t>
      </w:r>
      <w:r w:rsidRPr="00E5058C">
        <w:t>ы</w:t>
      </w:r>
      <w:r w:rsidRPr="00E5058C">
        <w:t>вы к насильственному свержению конституционного строя или к нарушению территориальной целостности Казахстана и к подрыву государственной без</w:t>
      </w:r>
      <w:r w:rsidRPr="00E5058C">
        <w:t>о</w:t>
      </w:r>
      <w:r w:rsidRPr="00E5058C">
        <w:t>пасности, пропагандирующие экстремизм и терроризм, или подстрекающие к межэтнической и межконфессиональной вражде. Практика показывает, что з</w:t>
      </w:r>
      <w:r w:rsidRPr="00E5058C">
        <w:t>а</w:t>
      </w:r>
      <w:r w:rsidRPr="00E5058C">
        <w:t>крытие Интернет-ресурса решением судьи обычно имеет место в случае проп</w:t>
      </w:r>
      <w:r w:rsidRPr="00E5058C">
        <w:t>а</w:t>
      </w:r>
      <w:r w:rsidRPr="00E5058C">
        <w:t>ганды экстремизма или терроризма или распространения детской порнографии. В общей сложности было закрыто 33 Интернет-ресурса, причем 20 из них – за</w:t>
      </w:r>
      <w:r w:rsidR="00D246F0">
        <w:t> </w:t>
      </w:r>
      <w:r w:rsidRPr="00E5058C">
        <w:t>пропаганду экстремизма или терроризма. Тем не менее применяемое в этой области законодательство никоим образом не ограничивает сферу Интернета, о чем свидетельствует тот факт, что на сегодняшний день количество зарегистр</w:t>
      </w:r>
      <w:r w:rsidRPr="00E5058C">
        <w:t>и</w:t>
      </w:r>
      <w:r w:rsidRPr="00E5058C">
        <w:t>рованных в Казахстане доменов больше, чем было до принятия этого законод</w:t>
      </w:r>
      <w:r w:rsidRPr="00E5058C">
        <w:t>а</w:t>
      </w:r>
      <w:r w:rsidRPr="00E5058C">
        <w:t>тельства.</w:t>
      </w:r>
    </w:p>
    <w:p w:rsidR="00071050" w:rsidRPr="00E5058C" w:rsidRDefault="00071050" w:rsidP="00071050">
      <w:pPr>
        <w:pStyle w:val="SingleTxtGR"/>
      </w:pPr>
      <w:r w:rsidRPr="00E5058C">
        <w:t>36.</w:t>
      </w:r>
      <w:r w:rsidRPr="00E5058C">
        <w:tab/>
        <w:t>Правительство приняло Национальный план действий по применению международных стандартов по правам человека, в рамках которого вся инфо</w:t>
      </w:r>
      <w:r w:rsidRPr="00E5058C">
        <w:t>р</w:t>
      </w:r>
      <w:r w:rsidRPr="00E5058C">
        <w:t>мация о Пакте и втором Факультативном протоколе к нему будет распростр</w:t>
      </w:r>
      <w:r w:rsidRPr="00E5058C">
        <w:t>а</w:t>
      </w:r>
      <w:r w:rsidRPr="00E5058C">
        <w:t>няться систематически. Распространение этой информации осуществляется с использованием ресурсов различных министерств (</w:t>
      </w:r>
      <w:r w:rsidR="00106C4B">
        <w:t>вебсайт</w:t>
      </w:r>
      <w:r w:rsidRPr="00E5058C">
        <w:t>ы, публикации и т.д.), а также в рамках круглых столов с участием представителей правительс</w:t>
      </w:r>
      <w:r w:rsidRPr="00E5058C">
        <w:t>т</w:t>
      </w:r>
      <w:r w:rsidRPr="00E5058C">
        <w:t>ва и гражданского общества. В Казахстане также существует система, финанс</w:t>
      </w:r>
      <w:r w:rsidRPr="00E5058C">
        <w:t>и</w:t>
      </w:r>
      <w:r w:rsidRPr="00E5058C">
        <w:t>руемая за счет государственного бюджета, позволяющая распространять через средства массовой информации и Интернет информацию, представляющую общий интерес. Эта система равным образом используется для распростран</w:t>
      </w:r>
      <w:r w:rsidRPr="00E5058C">
        <w:t>е</w:t>
      </w:r>
      <w:r w:rsidRPr="00E5058C">
        <w:t>ния информации о Пакте и других международных договорах о правах челов</w:t>
      </w:r>
      <w:r w:rsidRPr="00E5058C">
        <w:t>е</w:t>
      </w:r>
      <w:r w:rsidRPr="00E5058C">
        <w:t>ка, которые были ратифицированы.</w:t>
      </w:r>
    </w:p>
    <w:p w:rsidR="00071050" w:rsidRPr="00E5058C" w:rsidRDefault="00071050" w:rsidP="00071050">
      <w:pPr>
        <w:pStyle w:val="SingleTxtGR"/>
      </w:pPr>
      <w:r w:rsidRPr="00E5058C">
        <w:t>37.</w:t>
      </w:r>
      <w:r w:rsidRPr="00E5058C">
        <w:tab/>
      </w:r>
      <w:r w:rsidRPr="00E5058C">
        <w:rPr>
          <w:b/>
        </w:rPr>
        <w:t>Г-н Сеидгаппаров</w:t>
      </w:r>
      <w:r w:rsidRPr="00E5058C">
        <w:t xml:space="preserve"> (Казахстан) отмечает, что Конституция и Закон о п</w:t>
      </w:r>
      <w:r w:rsidRPr="00E5058C">
        <w:t>о</w:t>
      </w:r>
      <w:r w:rsidRPr="00E5058C">
        <w:t>литических партиях напрямую запрещают создание партий на религиозной о</w:t>
      </w:r>
      <w:r w:rsidRPr="00E5058C">
        <w:t>с</w:t>
      </w:r>
      <w:r w:rsidRPr="00E5058C">
        <w:t>нове. Власти приняли конкретный Закон о противодействии экстремизму, в к</w:t>
      </w:r>
      <w:r w:rsidRPr="00E5058C">
        <w:t>о</w:t>
      </w:r>
      <w:r w:rsidRPr="00E5058C">
        <w:t>тором религиозный экстремизм рассматривается как разжигание религиозной вражды или розни, в том числе связанной с насилием или призывами к нас</w:t>
      </w:r>
      <w:r w:rsidRPr="00E5058C">
        <w:t>и</w:t>
      </w:r>
      <w:r w:rsidRPr="00E5058C">
        <w:t>лию. До настоящего времени власти приняли меры в соответствии с этим Зак</w:t>
      </w:r>
      <w:r w:rsidRPr="00E5058C">
        <w:t>о</w:t>
      </w:r>
      <w:r w:rsidRPr="00E5058C">
        <w:t xml:space="preserve">ном лишь к одной организации – </w:t>
      </w:r>
      <w:r w:rsidR="00566591">
        <w:t>"</w:t>
      </w:r>
      <w:r w:rsidRPr="00E5058C">
        <w:t>Хизб ут-Тахир</w:t>
      </w:r>
      <w:r w:rsidR="00F763E1">
        <w:t>"</w:t>
      </w:r>
      <w:r w:rsidRPr="00E5058C">
        <w:t xml:space="preserve"> (Движение исламского осв</w:t>
      </w:r>
      <w:r w:rsidRPr="00E5058C">
        <w:t>о</w:t>
      </w:r>
      <w:r w:rsidRPr="00E5058C">
        <w:t>бождения), которая представляет собой международную структуру, включе</w:t>
      </w:r>
      <w:r w:rsidRPr="00E5058C">
        <w:t>н</w:t>
      </w:r>
      <w:r w:rsidRPr="00E5058C">
        <w:t>ную в список экстремистских организаций, подготовленный Советом Безопа</w:t>
      </w:r>
      <w:r w:rsidRPr="00E5058C">
        <w:t>с</w:t>
      </w:r>
      <w:r w:rsidRPr="00E5058C">
        <w:t>ности Организации Объединенных Наций. В соответствии с Законом и ратиф</w:t>
      </w:r>
      <w:r w:rsidRPr="00E5058C">
        <w:t>и</w:t>
      </w:r>
      <w:r w:rsidRPr="00E5058C">
        <w:t xml:space="preserve">цированными международными договорами организация </w:t>
      </w:r>
      <w:r w:rsidR="00566591">
        <w:t>"</w:t>
      </w:r>
      <w:r w:rsidRPr="00E5058C">
        <w:t>Хизб ут-Тахир</w:t>
      </w:r>
      <w:r w:rsidR="00F763E1">
        <w:t>"</w:t>
      </w:r>
      <w:r w:rsidRPr="00E5058C">
        <w:t xml:space="preserve"> была подвергнута судебному преследованию и запрещена, как только ее члены нач</w:t>
      </w:r>
      <w:r w:rsidRPr="00E5058C">
        <w:t>а</w:t>
      </w:r>
      <w:r w:rsidRPr="00E5058C">
        <w:t>ли проводить свою деятельность на территории Казахстана.</w:t>
      </w:r>
    </w:p>
    <w:p w:rsidR="00071050" w:rsidRPr="00E5058C" w:rsidRDefault="00071050" w:rsidP="00071050">
      <w:pPr>
        <w:pStyle w:val="SingleTxtGR"/>
      </w:pPr>
      <w:r w:rsidRPr="00E5058C">
        <w:t>38.</w:t>
      </w:r>
      <w:r w:rsidRPr="00E5058C">
        <w:tab/>
        <w:t>Создание профсоюзов для сотрудников правоохранительных органов з</w:t>
      </w:r>
      <w:r w:rsidRPr="00E5058C">
        <w:t>а</w:t>
      </w:r>
      <w:r w:rsidRPr="00E5058C">
        <w:t>прещается Конституцией, однако это не означает, что они лишены защиты. Им</w:t>
      </w:r>
      <w:r w:rsidR="002E66AA">
        <w:t> </w:t>
      </w:r>
      <w:r w:rsidRPr="00E5058C">
        <w:t>предоставляется целый ряд социальных льгот, предусмотренных отдельным законодательством, и они пользуются судебными и прочими средствами прав</w:t>
      </w:r>
      <w:r w:rsidRPr="00E5058C">
        <w:t>о</w:t>
      </w:r>
      <w:r w:rsidRPr="00E5058C">
        <w:t>вой защиты для оспаривания принятых в отношении их произвольных мер, н</w:t>
      </w:r>
      <w:r w:rsidRPr="00E5058C">
        <w:t>а</w:t>
      </w:r>
      <w:r w:rsidRPr="00E5058C">
        <w:t>пример в случае временного отстранения от должности или необоснованного увольнения.</w:t>
      </w:r>
    </w:p>
    <w:p w:rsidR="00071050" w:rsidRPr="00E5058C" w:rsidRDefault="00071050" w:rsidP="00071050">
      <w:pPr>
        <w:pStyle w:val="SingleTxtGR"/>
      </w:pPr>
      <w:r w:rsidRPr="00E5058C">
        <w:t>39.</w:t>
      </w:r>
      <w:r w:rsidRPr="00E5058C">
        <w:tab/>
      </w:r>
      <w:r w:rsidRPr="00E5058C">
        <w:rPr>
          <w:b/>
        </w:rPr>
        <w:t>Г-н Прокопенко</w:t>
      </w:r>
      <w:r w:rsidRPr="00E5058C">
        <w:t xml:space="preserve"> (Казахстан) говорит, что поддержание мира между ра</w:t>
      </w:r>
      <w:r w:rsidRPr="00E5058C">
        <w:t>з</w:t>
      </w:r>
      <w:r w:rsidRPr="00E5058C">
        <w:t>личными этническими общинами в Казахстане, имеющее важное значение для экономического и социального развития страны, является приоритетом для правительства. Конституция, содержащая целый ряд статей, посвященных по</w:t>
      </w:r>
      <w:r w:rsidRPr="00E5058C">
        <w:t>д</w:t>
      </w:r>
      <w:r w:rsidRPr="00E5058C">
        <w:t>держанию межэтнического согласия, отражает важное значение, придаваемое этому вопросу. В частности, пункт 2 статьи 39 Конституции признает неконст</w:t>
      </w:r>
      <w:r w:rsidRPr="00E5058C">
        <w:t>и</w:t>
      </w:r>
      <w:r w:rsidRPr="00E5058C">
        <w:t>туционными любые действия, способные нарушить межнациональное согласие.</w:t>
      </w:r>
    </w:p>
    <w:p w:rsidR="00071050" w:rsidRPr="00E5058C" w:rsidRDefault="00071050" w:rsidP="00071050">
      <w:pPr>
        <w:pStyle w:val="SingleTxtGR"/>
      </w:pPr>
      <w:r w:rsidRPr="00E5058C">
        <w:t>40.</w:t>
      </w:r>
      <w:r w:rsidRPr="00E5058C">
        <w:tab/>
        <w:t>Ассамблея народа Казахстана была создана в 1995 году для представл</w:t>
      </w:r>
      <w:r w:rsidRPr="00E5058C">
        <w:t>е</w:t>
      </w:r>
      <w:r w:rsidRPr="00E5058C">
        <w:t>ния всех этнических групп Казахстана и обеспечения их участия в управлении государственными делами. После конституционной реформы в 2007 году она приобрела статус конституционного органа и получила право избирать девять депутатов в нижнюю палату парламента (Мажилиса). Ее решения являются обязательными для всех органов власти. Председателем Ассамблеи является Президент Республики, а состав формируется из представителей различных э</w:t>
      </w:r>
      <w:r w:rsidRPr="00E5058C">
        <w:t>т</w:t>
      </w:r>
      <w:r w:rsidRPr="00E5058C">
        <w:t>нических и культурных групп, руководителей различных регионов и руковод</w:t>
      </w:r>
      <w:r w:rsidRPr="00E5058C">
        <w:t>и</w:t>
      </w:r>
      <w:r w:rsidRPr="00E5058C">
        <w:t>телей всех центральных органов власти, ведающих вопросами межэтнических отношений. Секретариат Ассамблеи народа участвует в подготовке докладов для договорных органов Организации Объединенных Наций, Организации по безопасности и сотрудничеству в Европе (ОБСЕ) и для других организаций, в отношении которых Казахстан имеет обязательства. В администрации пре</w:t>
      </w:r>
      <w:r w:rsidRPr="00E5058C">
        <w:t>д</w:t>
      </w:r>
      <w:r w:rsidRPr="00E5058C">
        <w:t>ставлено</w:t>
      </w:r>
      <w:r w:rsidR="00EA2A63">
        <w:t xml:space="preserve"> </w:t>
      </w:r>
      <w:r w:rsidRPr="00E5058C">
        <w:t>59 этнических групп, и более 400 ответственных постов занимают в</w:t>
      </w:r>
      <w:r w:rsidRPr="00E5058C">
        <w:t>ы</w:t>
      </w:r>
      <w:r w:rsidRPr="00E5058C">
        <w:t>ходцы из этнических общин. В общей сложности 24 из 153 депутатов парл</w:t>
      </w:r>
      <w:r w:rsidRPr="00E5058C">
        <w:t>а</w:t>
      </w:r>
      <w:r w:rsidRPr="00E5058C">
        <w:t>мента и 810</w:t>
      </w:r>
      <w:r w:rsidR="00EA2A63">
        <w:t xml:space="preserve"> </w:t>
      </w:r>
      <w:r w:rsidRPr="00E5058C">
        <w:t>из 3</w:t>
      </w:r>
      <w:r w:rsidR="00D246F0">
        <w:t> </w:t>
      </w:r>
      <w:r w:rsidRPr="00E5058C">
        <w:t>333 избранных членов маслихатов – местных представител</w:t>
      </w:r>
      <w:r w:rsidRPr="00E5058C">
        <w:t>ь</w:t>
      </w:r>
      <w:r w:rsidRPr="00E5058C">
        <w:t>ных органов, являются представителями этнических общин.</w:t>
      </w:r>
    </w:p>
    <w:p w:rsidR="00071050" w:rsidRPr="00E5058C" w:rsidRDefault="00071050" w:rsidP="00071050">
      <w:pPr>
        <w:pStyle w:val="SingleTxtGR"/>
      </w:pPr>
      <w:r w:rsidRPr="00E5058C">
        <w:t>41.</w:t>
      </w:r>
      <w:r w:rsidRPr="00E5058C">
        <w:tab/>
        <w:t>Существование официального языка является фактором национального единства и гарантирует участие всех этнических групп в жизни общества и в политической жизни. Кроме того, были приняты меры для сохранения и разв</w:t>
      </w:r>
      <w:r w:rsidRPr="00E5058C">
        <w:t>и</w:t>
      </w:r>
      <w:r w:rsidRPr="00E5058C">
        <w:t>тия языкового и культурного многообразия страны. Совсем недавно Президент принял указ о разработке программы по развитию многоязычия, целью которой является владение всеми казахскими гражданами казахским, русским и англи</w:t>
      </w:r>
      <w:r w:rsidRPr="00E5058C">
        <w:t>й</w:t>
      </w:r>
      <w:r w:rsidRPr="00E5058C">
        <w:t>ским языками, а также, в идеале, языком того или иного этнического меньши</w:t>
      </w:r>
      <w:r w:rsidRPr="00E5058C">
        <w:t>н</w:t>
      </w:r>
      <w:r w:rsidRPr="00E5058C">
        <w:t>ства. В настоящее время в стране насчитывается 120 центров по обучению к</w:t>
      </w:r>
      <w:r w:rsidRPr="00E5058C">
        <w:t>а</w:t>
      </w:r>
      <w:r w:rsidRPr="00E5058C">
        <w:t>захскому языку, и центры языковой подготовки имеются во всех регионах стр</w:t>
      </w:r>
      <w:r w:rsidRPr="00E5058C">
        <w:t>а</w:t>
      </w:r>
      <w:r w:rsidRPr="00E5058C">
        <w:t>ны.</w:t>
      </w:r>
    </w:p>
    <w:p w:rsidR="00071050" w:rsidRPr="00E5058C" w:rsidRDefault="00071050" w:rsidP="00071050">
      <w:pPr>
        <w:pStyle w:val="SingleTxtGR"/>
      </w:pPr>
      <w:r w:rsidRPr="00E5058C">
        <w:t>42.</w:t>
      </w:r>
      <w:r w:rsidRPr="00E5058C">
        <w:tab/>
      </w:r>
      <w:r w:rsidRPr="00E5058C">
        <w:rPr>
          <w:b/>
        </w:rPr>
        <w:t>Г-жа Жарбусынова</w:t>
      </w:r>
      <w:r w:rsidRPr="00E5058C">
        <w:t xml:space="preserve"> (Казахстан) говорит, что на момент обретения Каза</w:t>
      </w:r>
      <w:r w:rsidRPr="00E5058C">
        <w:t>х</w:t>
      </w:r>
      <w:r w:rsidRPr="00E5058C">
        <w:t>станом независимости, казахский язык был умирающим, поскольку при сове</w:t>
      </w:r>
      <w:r w:rsidRPr="00E5058C">
        <w:t>т</w:t>
      </w:r>
      <w:r w:rsidRPr="00E5058C">
        <w:t>ском режиме русский язык насаждался в качестве единственного языка, и это привело к почти полному исчезновению казахского. Были приложены знач</w:t>
      </w:r>
      <w:r w:rsidRPr="00E5058C">
        <w:t>и</w:t>
      </w:r>
      <w:r w:rsidRPr="00E5058C">
        <w:t>тельные усилия по возрождению казахского языка и возведению его в ранг н</w:t>
      </w:r>
      <w:r w:rsidRPr="00E5058C">
        <w:t>а</w:t>
      </w:r>
      <w:r w:rsidRPr="00E5058C">
        <w:t>ционального. Тем не менее по историческим причинам русский язык остается официальным в органах власти.</w:t>
      </w:r>
    </w:p>
    <w:p w:rsidR="00071050" w:rsidRPr="00E5058C" w:rsidRDefault="00071050" w:rsidP="00071050">
      <w:pPr>
        <w:pStyle w:val="SingleTxtGR"/>
      </w:pPr>
      <w:r w:rsidRPr="00E5058C">
        <w:t>43.</w:t>
      </w:r>
      <w:r w:rsidRPr="00E5058C">
        <w:tab/>
        <w:t>Свобода религии и убеждений, а также свобода ассоциации гарантирую</w:t>
      </w:r>
      <w:r w:rsidRPr="00E5058C">
        <w:t>т</w:t>
      </w:r>
      <w:r w:rsidRPr="00E5058C">
        <w:t>ся Конституцией. Тем не менее регистрация религиозных ассоциаций является обязательной. И это требование обязательно не только для религиозных асс</w:t>
      </w:r>
      <w:r w:rsidRPr="00E5058C">
        <w:t>о</w:t>
      </w:r>
      <w:r w:rsidRPr="00E5058C">
        <w:t>циаций, но и для всех юридических лиц. Условия, которые необходимо выпо</w:t>
      </w:r>
      <w:r w:rsidRPr="00E5058C">
        <w:t>л</w:t>
      </w:r>
      <w:r w:rsidRPr="00E5058C">
        <w:t>нить очень просты: ассоциация должна насчитывать не менее десяти взрослых членов и иметь принятый устав. В соответствии со статьей 42 Гражданского к</w:t>
      </w:r>
      <w:r w:rsidRPr="00E5058C">
        <w:t>о</w:t>
      </w:r>
      <w:r w:rsidRPr="00E5058C">
        <w:t>декса юридическому лицу не может быть отказано в регистрации, если оно в</w:t>
      </w:r>
      <w:r w:rsidRPr="00E5058C">
        <w:t>ы</w:t>
      </w:r>
      <w:r w:rsidRPr="00E5058C">
        <w:t>полнило все формальности, предусмотренные законом для этой цели. Процед</w:t>
      </w:r>
      <w:r w:rsidRPr="00E5058C">
        <w:t>у</w:t>
      </w:r>
      <w:r w:rsidRPr="00E5058C">
        <w:t>ра упрощенной регистрации была введена в 2005 году; она позволяет ассоци</w:t>
      </w:r>
      <w:r w:rsidRPr="00E5058C">
        <w:t>а</w:t>
      </w:r>
      <w:r w:rsidRPr="00E5058C">
        <w:t>ции зарегистрироваться на основе обычного уведомления с указанием названия, состава и места проведения собраний. С использованием этой процедуры было зарегистрирована примерно 600 религиозных ассоциаций. В случаях, на кот</w:t>
      </w:r>
      <w:r w:rsidRPr="00E5058C">
        <w:t>о</w:t>
      </w:r>
      <w:r w:rsidRPr="00E5058C">
        <w:t>рые ссылался Комитет, в регистрации было отказано по техническим причинам, поскольку соответствующие религиозные организации не представили всех н</w:t>
      </w:r>
      <w:r w:rsidRPr="00E5058C">
        <w:t>е</w:t>
      </w:r>
      <w:r w:rsidRPr="00E5058C">
        <w:t>обходимых документов. Речь идет об особых случаях, которые ни в коей мере не являются иллюстрацией преднамеренной политики правительства с целью воспрепятствования регистрации религиозных ассоциаций. В Казахстане де</w:t>
      </w:r>
      <w:r w:rsidRPr="00E5058C">
        <w:t>й</w:t>
      </w:r>
      <w:r w:rsidRPr="00E5058C">
        <w:t>ствует более 360 баптистских организаций, 48 из которых отказались пройти обязательную процедуру регистрации, но которые, тем не менее, не были з</w:t>
      </w:r>
      <w:r w:rsidRPr="00E5058C">
        <w:t>а</w:t>
      </w:r>
      <w:r w:rsidRPr="00E5058C">
        <w:t>прещены. Конечно же, их руководители подверглись санкциям, но они были н</w:t>
      </w:r>
      <w:r w:rsidRPr="00E5058C">
        <w:t>е</w:t>
      </w:r>
      <w:r w:rsidRPr="00E5058C">
        <w:t>значительными по своему характеру.</w:t>
      </w:r>
    </w:p>
    <w:p w:rsidR="00071050" w:rsidRPr="00E5058C" w:rsidRDefault="00071050" w:rsidP="00071050">
      <w:pPr>
        <w:pStyle w:val="SingleTxtGR"/>
      </w:pPr>
      <w:r w:rsidRPr="00E5058C">
        <w:t>44.</w:t>
      </w:r>
      <w:r w:rsidRPr="00E5058C">
        <w:tab/>
        <w:t>В соответствии с законодательством об обязательной военной службе л</w:t>
      </w:r>
      <w:r w:rsidRPr="00E5058C">
        <w:t>и</w:t>
      </w:r>
      <w:r w:rsidRPr="00E5058C">
        <w:t>ца, являющиеся священнослужителями или работающие с полной занятостью в зарегистрированной религиозной ассоциации, могут быть освобождены от об</w:t>
      </w:r>
      <w:r w:rsidRPr="00E5058C">
        <w:t>я</w:t>
      </w:r>
      <w:r w:rsidRPr="00E5058C">
        <w:t>зательной военной службы на период выполнения ими своих религиозных об</w:t>
      </w:r>
      <w:r w:rsidRPr="00E5058C">
        <w:t>я</w:t>
      </w:r>
      <w:r w:rsidRPr="00E5058C">
        <w:t>занностей. Кроме того, Казахстан принял программу профессионализации а</w:t>
      </w:r>
      <w:r w:rsidRPr="00E5058C">
        <w:t>р</w:t>
      </w:r>
      <w:r w:rsidRPr="00E5058C">
        <w:t>мии, в рамках которой призыв будет постепенно заменен системой набора на контрактную службу. Таким образом, вопрос об отказе проходить военную службу по соображениям совести больше возникать не будет. Заявление нового председателя Агентства по делам религий, на которое ссылался один из членов Комитета, должно рассматриваться в контексте региона. В Казахстане и сосе</w:t>
      </w:r>
      <w:r w:rsidRPr="00E5058C">
        <w:t>д</w:t>
      </w:r>
      <w:r w:rsidRPr="00E5058C">
        <w:t>них странах наблюдается рост религиозного экстремизма, провоцируемый р</w:t>
      </w:r>
      <w:r w:rsidRPr="00E5058C">
        <w:t>а</w:t>
      </w:r>
      <w:r w:rsidRPr="00E5058C">
        <w:t>дикальными группировками, использующими ислам в качестве прикрытия. Именно к этой обстановке и относятся цитируемые высказывания; тем не менее Министр юстиции признал, что подобные заявления противоречат закону, и их автору было предложено дать разъяснения. Свобода религии по-прежнему г</w:t>
      </w:r>
      <w:r w:rsidRPr="00E5058C">
        <w:t>а</w:t>
      </w:r>
      <w:r w:rsidRPr="00E5058C">
        <w:t>рантируется Конституцией и законами Казахстана и также соблюдается на практике, что подтверждает статистика: действительно, с момента обретения независимости число конфессий, представленных на его территории, возросло с 7 до 45, а количество религиозных ассоциаций увеличилось с</w:t>
      </w:r>
      <w:r w:rsidR="00EA2A63">
        <w:t xml:space="preserve"> </w:t>
      </w:r>
      <w:r w:rsidRPr="00E5058C">
        <w:t>671 до более чем 4</w:t>
      </w:r>
      <w:r w:rsidR="00BE4CDE">
        <w:t xml:space="preserve"> </w:t>
      </w:r>
      <w:r w:rsidRPr="00E5058C">
        <w:t>500. Посягательство на свободу отправления культов и вмешательство г</w:t>
      </w:r>
      <w:r w:rsidRPr="00E5058C">
        <w:t>о</w:t>
      </w:r>
      <w:r w:rsidRPr="00E5058C">
        <w:t>сударства в деятельность религиозных ассоциаций представляет собой прав</w:t>
      </w:r>
      <w:r w:rsidRPr="00E5058C">
        <w:t>о</w:t>
      </w:r>
      <w:r w:rsidRPr="00E5058C">
        <w:t>нарушение, подлежащее как административной, так и уголовной ответственн</w:t>
      </w:r>
      <w:r w:rsidRPr="00E5058C">
        <w:t>о</w:t>
      </w:r>
      <w:r w:rsidRPr="00E5058C">
        <w:t>сти. В 2003 году Казахстан успешно провел первый Конгресс мировых религий. С тех пор было организовано еще два таких конгресса; последний прошел в</w:t>
      </w:r>
      <w:r w:rsidR="00EA2A63">
        <w:t xml:space="preserve"> </w:t>
      </w:r>
      <w:r w:rsidRPr="00E5058C">
        <w:t>2009 году, при этом на нем присутствовало 75 делегаций со всего мира. Благ</w:t>
      </w:r>
      <w:r w:rsidRPr="00E5058C">
        <w:t>о</w:t>
      </w:r>
      <w:r w:rsidRPr="00E5058C">
        <w:t>даря этому событию Казахстан подтвердил свою приверженность делу содейс</w:t>
      </w:r>
      <w:r w:rsidRPr="00E5058C">
        <w:t>т</w:t>
      </w:r>
      <w:r w:rsidRPr="00E5058C">
        <w:t>вия терпимости и межрелигиозному диалогу. Проведение следующего конгре</w:t>
      </w:r>
      <w:r w:rsidRPr="00E5058C">
        <w:t>с</w:t>
      </w:r>
      <w:r w:rsidRPr="00E5058C">
        <w:t>са запланировано на май 2012 года.</w:t>
      </w:r>
    </w:p>
    <w:p w:rsidR="00071050" w:rsidRPr="00E5058C" w:rsidRDefault="00071050" w:rsidP="00071050">
      <w:pPr>
        <w:pStyle w:val="SingleTxtGR"/>
      </w:pPr>
      <w:r w:rsidRPr="00E5058C">
        <w:t>45.</w:t>
      </w:r>
      <w:r w:rsidRPr="00E5058C">
        <w:tab/>
      </w:r>
      <w:r w:rsidRPr="00E5058C">
        <w:rPr>
          <w:b/>
        </w:rPr>
        <w:t>Председатель</w:t>
      </w:r>
      <w:r w:rsidRPr="00E5058C">
        <w:t xml:space="preserve"> благодарит делегацию Казахстана за дополнительные о</w:t>
      </w:r>
      <w:r w:rsidRPr="00E5058C">
        <w:t>т</w:t>
      </w:r>
      <w:r w:rsidRPr="00E5058C">
        <w:t>веты и спрашивает, есть ли еще вопросы у членов Комитета.</w:t>
      </w:r>
    </w:p>
    <w:p w:rsidR="00071050" w:rsidRPr="00E5058C" w:rsidRDefault="00071050" w:rsidP="00071050">
      <w:pPr>
        <w:pStyle w:val="SingleTxtGR"/>
      </w:pPr>
      <w:r w:rsidRPr="00E5058C">
        <w:t>46.</w:t>
      </w:r>
      <w:r w:rsidRPr="00E5058C">
        <w:tab/>
      </w:r>
      <w:r w:rsidRPr="00E5058C">
        <w:rPr>
          <w:b/>
        </w:rPr>
        <w:t>Г-н Фатхалла</w:t>
      </w:r>
      <w:r w:rsidRPr="00E5058C">
        <w:t xml:space="preserve"> просит делегацию уточнить, была ли приостановлена ра</w:t>
      </w:r>
      <w:r w:rsidRPr="00E5058C">
        <w:t>з</w:t>
      </w:r>
      <w:r w:rsidRPr="00E5058C">
        <w:t>работка нового закона о свободе собраний, объявленная в рамках Национальн</w:t>
      </w:r>
      <w:r w:rsidRPr="00E5058C">
        <w:t>о</w:t>
      </w:r>
      <w:r w:rsidRPr="00E5058C">
        <w:t>го плана действий в области прав человека на 2009−2012 годы, и если да, то по каким причинам.</w:t>
      </w:r>
    </w:p>
    <w:p w:rsidR="00071050" w:rsidRPr="00E5058C" w:rsidRDefault="00071050" w:rsidP="00071050">
      <w:pPr>
        <w:pStyle w:val="SingleTxtGR"/>
      </w:pPr>
      <w:r w:rsidRPr="00E5058C">
        <w:t>47.</w:t>
      </w:r>
      <w:r w:rsidRPr="00E5058C">
        <w:tab/>
      </w:r>
      <w:r w:rsidRPr="00E5058C">
        <w:rPr>
          <w:b/>
        </w:rPr>
        <w:t>Г-н Абишев</w:t>
      </w:r>
      <w:r w:rsidRPr="00E5058C">
        <w:t xml:space="preserve"> (Казахстан) отвечает, что работа по подготовке нового зак</w:t>
      </w:r>
      <w:r w:rsidRPr="00E5058C">
        <w:t>о</w:t>
      </w:r>
      <w:r w:rsidRPr="00E5058C">
        <w:t>на продолжается и что в настоящее время в рамках этой работы проводится подробное изучение европейской практики и законов. Также прошли широкие консультации с большим количеством НПО. Ожидается, что законопроект до</w:t>
      </w:r>
      <w:r w:rsidRPr="00E5058C">
        <w:t>л</w:t>
      </w:r>
      <w:r w:rsidRPr="00E5058C">
        <w:t>жен быть представлен в Парламент к концу 2012 года.</w:t>
      </w:r>
    </w:p>
    <w:p w:rsidR="00071050" w:rsidRPr="00E5058C" w:rsidRDefault="00071050" w:rsidP="00071050">
      <w:pPr>
        <w:pStyle w:val="SingleTxtGR"/>
      </w:pPr>
      <w:r w:rsidRPr="00E5058C">
        <w:t>48.</w:t>
      </w:r>
      <w:r w:rsidRPr="00E5058C">
        <w:tab/>
      </w:r>
      <w:r w:rsidRPr="00E5058C">
        <w:rPr>
          <w:b/>
        </w:rPr>
        <w:t>Г-жа Азимова</w:t>
      </w:r>
      <w:r w:rsidRPr="00E5058C">
        <w:t xml:space="preserve"> (Казахстан) уточняет, что в рамках универсального пери</w:t>
      </w:r>
      <w:r w:rsidRPr="00E5058C">
        <w:t>о</w:t>
      </w:r>
      <w:r w:rsidRPr="00E5058C">
        <w:t>дического обзора в 2010 году Казахстан взял на себя обязательство предпринять все необходимые меры для завершения этого процесса, и он его выполнит. Кроме того, законопроект о свободе собраний был включен в программу по плану действий относительно осуществления международных обязательств К</w:t>
      </w:r>
      <w:r w:rsidRPr="00E5058C">
        <w:t>а</w:t>
      </w:r>
      <w:r w:rsidRPr="00E5058C">
        <w:t>захстана, над которым в настоящее время работает Министерство юстиции в активном сотрудничестве с большим количеством местных и международных НПО, а также иностранных экспертов. Этот план в ближайшее время будет п</w:t>
      </w:r>
      <w:r w:rsidRPr="00E5058C">
        <w:t>е</w:t>
      </w:r>
      <w:r w:rsidRPr="00E5058C">
        <w:t>редан в правительство для рассмотрения и утверждения.</w:t>
      </w:r>
    </w:p>
    <w:p w:rsidR="00071050" w:rsidRPr="00E5058C" w:rsidRDefault="00071050" w:rsidP="00071050">
      <w:pPr>
        <w:pStyle w:val="SingleTxtGR"/>
      </w:pPr>
      <w:r w:rsidRPr="00E5058C">
        <w:t>49.</w:t>
      </w:r>
      <w:r w:rsidRPr="00E5058C">
        <w:tab/>
      </w:r>
      <w:r w:rsidRPr="00E5058C">
        <w:rPr>
          <w:b/>
        </w:rPr>
        <w:t>Г-н Куставлетов</w:t>
      </w:r>
      <w:r w:rsidRPr="00E5058C">
        <w:t xml:space="preserve"> (Казахстан) благодарит Комитет за откровенность и и</w:t>
      </w:r>
      <w:r w:rsidRPr="00E5058C">
        <w:t>н</w:t>
      </w:r>
      <w:r w:rsidRPr="00E5058C">
        <w:t>терес, который он проявил, задав многочисленные вопросы. Он надеется, что ответы делегации позволили ему лучше понять имеющиеся реалии и проблемы, стоящие перед страной. В Казахстане демократия еще находится в стадии ст</w:t>
      </w:r>
      <w:r w:rsidRPr="00E5058C">
        <w:t>а</w:t>
      </w:r>
      <w:r w:rsidRPr="00E5058C">
        <w:t>новления, и для ее укрепления потребуется поддержка и помощь Комитета.</w:t>
      </w:r>
    </w:p>
    <w:p w:rsidR="00071050" w:rsidRPr="00E5058C" w:rsidRDefault="00071050" w:rsidP="002E66AA">
      <w:pPr>
        <w:pStyle w:val="SingleTxtGR"/>
        <w:keepLines/>
      </w:pPr>
      <w:r w:rsidRPr="00E5058C">
        <w:t>50.</w:t>
      </w:r>
      <w:r w:rsidRPr="00E5058C">
        <w:tab/>
      </w:r>
      <w:r w:rsidRPr="00E5058C">
        <w:rPr>
          <w:b/>
        </w:rPr>
        <w:t>Председатель</w:t>
      </w:r>
      <w:r w:rsidRPr="00E5058C">
        <w:t xml:space="preserve"> говорит, что первоначальный доклад и письменные ответы государства-участника вместе с подробными устными ответами делегации</w:t>
      </w:r>
      <w:r w:rsidR="00EA2A63">
        <w:t xml:space="preserve"> </w:t>
      </w:r>
      <w:r w:rsidRPr="00E5058C">
        <w:t>п</w:t>
      </w:r>
      <w:r w:rsidRPr="00E5058C">
        <w:t>о</w:t>
      </w:r>
      <w:r w:rsidRPr="00E5058C">
        <w:t>зволили провести конструктивный диалог, который, как она надеется, станет началом длительного и плодотворного сотрудничества. Было поднято много важных вопросов, которым, как надеется Комитет, правительство Казахстана уделит все необходимое внимание. Она напоминает, что через год государство-участник должно будет информировать Комитет о мерах, принятых в связи с некоторыми из его рекомендаций. Эти рекомендации, а также дата представл</w:t>
      </w:r>
      <w:r w:rsidRPr="00E5058C">
        <w:t>е</w:t>
      </w:r>
      <w:r w:rsidRPr="00E5058C">
        <w:t>ния государством-участником своего следующего доклада, будут сообщены в заключительных замечаниях в отношении первоначального доклада Казахстана, которые Комитет примет до окончания сессии.</w:t>
      </w:r>
    </w:p>
    <w:p w:rsidR="00071050" w:rsidRPr="00E5058C" w:rsidRDefault="00071050" w:rsidP="00071050">
      <w:pPr>
        <w:pStyle w:val="SingleTxtGR"/>
        <w:rPr>
          <w:i/>
        </w:rPr>
      </w:pPr>
      <w:r w:rsidRPr="00E5058C">
        <w:rPr>
          <w:i/>
        </w:rPr>
        <w:t>Заседание закрывается в 17 ч. 40 м.</w:t>
      </w:r>
    </w:p>
    <w:p w:rsidR="0084613B" w:rsidRPr="00071050" w:rsidRDefault="00071050" w:rsidP="00071050">
      <w:pPr>
        <w:spacing w:before="240"/>
        <w:jc w:val="center"/>
        <w:rPr>
          <w:u w:val="single"/>
        </w:rPr>
      </w:pPr>
      <w:r>
        <w:rPr>
          <w:u w:val="single"/>
        </w:rPr>
        <w:tab/>
      </w:r>
      <w:r>
        <w:rPr>
          <w:u w:val="single"/>
        </w:rPr>
        <w:tab/>
      </w:r>
      <w:r>
        <w:rPr>
          <w:u w:val="single"/>
        </w:rPr>
        <w:tab/>
      </w:r>
    </w:p>
    <w:sectPr w:rsidR="0084613B" w:rsidRPr="00071050"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56D" w:rsidRDefault="00B8456D">
      <w:r>
        <w:rPr>
          <w:lang w:val="en-US"/>
        </w:rPr>
        <w:tab/>
      </w:r>
      <w:r>
        <w:separator/>
      </w:r>
    </w:p>
  </w:endnote>
  <w:endnote w:type="continuationSeparator" w:id="0">
    <w:p w:rsidR="00B8456D" w:rsidRDefault="00B84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6D" w:rsidRPr="005F0588" w:rsidRDefault="00B8456D">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GE.11-44166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6D" w:rsidRPr="005F0588" w:rsidRDefault="00B8456D">
    <w:pPr>
      <w:pStyle w:val="Footer"/>
      <w:rPr>
        <w:lang w:val="en-US"/>
      </w:rPr>
    </w:pPr>
    <w:r>
      <w:rPr>
        <w:lang w:val="en-US"/>
      </w:rPr>
      <w:t>GE.11-44166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6D" w:rsidRDefault="00B8456D" w:rsidP="00A4761E">
    <w:pPr>
      <w:pStyle w:val="FootnoteText"/>
      <w:pBdr>
        <w:bottom w:val="single" w:sz="4" w:space="1" w:color="auto"/>
      </w:pBdr>
      <w:tabs>
        <w:tab w:val="clear" w:pos="1021"/>
      </w:tabs>
      <w:ind w:left="0" w:right="0" w:firstLine="0"/>
    </w:pPr>
  </w:p>
  <w:p w:rsidR="00B8456D" w:rsidRPr="00255CAC" w:rsidRDefault="00B8456D" w:rsidP="00A4761E">
    <w:pPr>
      <w:pStyle w:val="SingleTxtGR"/>
      <w:suppressAutoHyphens/>
      <w:jc w:val="left"/>
      <w:rPr>
        <w:w w:val="100"/>
        <w:kern w:val="0"/>
        <w:sz w:val="18"/>
        <w:szCs w:val="18"/>
      </w:rPr>
    </w:pPr>
    <w:r w:rsidRPr="00255CAC">
      <w:rPr>
        <w:w w:val="100"/>
        <w:kern w:val="0"/>
        <w:sz w:val="18"/>
        <w:szCs w:val="18"/>
      </w:rPr>
      <w:t>В настоящий отчет могут вноситься поправки.</w:t>
    </w:r>
  </w:p>
  <w:p w:rsidR="00B8456D" w:rsidRPr="00255CAC" w:rsidRDefault="00B8456D" w:rsidP="00A4761E">
    <w:pPr>
      <w:pStyle w:val="SingleTxtGR"/>
      <w:suppressAutoHyphens/>
      <w:jc w:val="left"/>
      <w:rPr>
        <w:w w:val="100"/>
        <w:kern w:val="0"/>
        <w:sz w:val="18"/>
        <w:szCs w:val="18"/>
      </w:rPr>
    </w:pPr>
    <w:r w:rsidRPr="00255CAC">
      <w:rPr>
        <w:w w:val="100"/>
        <w:kern w:val="0"/>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255CAC">
      <w:rPr>
        <w:i/>
        <w:w w:val="100"/>
        <w:kern w:val="0"/>
        <w:sz w:val="18"/>
        <w:szCs w:val="18"/>
      </w:rPr>
      <w:t>в течение одной недели с момента выпуска настоящего документа</w:t>
    </w:r>
    <w:r w:rsidRPr="00255CAC">
      <w:rPr>
        <w:w w:val="100"/>
        <w:kern w:val="0"/>
        <w:sz w:val="18"/>
        <w:szCs w:val="18"/>
      </w:rPr>
      <w:t xml:space="preserve"> в Группу редакционного контроля, комната Е.4108, Дв</w:t>
    </w:r>
    <w:r w:rsidRPr="00255CAC">
      <w:rPr>
        <w:w w:val="100"/>
        <w:kern w:val="0"/>
        <w:sz w:val="18"/>
        <w:szCs w:val="18"/>
      </w:rPr>
      <w:t>о</w:t>
    </w:r>
    <w:r w:rsidRPr="00255CAC">
      <w:rPr>
        <w:w w:val="100"/>
        <w:kern w:val="0"/>
        <w:sz w:val="18"/>
        <w:szCs w:val="18"/>
      </w:rPr>
      <w:t>рец Наций, Женева.</w:t>
    </w:r>
  </w:p>
  <w:p w:rsidR="00B8456D" w:rsidRPr="004354AE" w:rsidRDefault="00B8456D" w:rsidP="00A4761E">
    <w:pPr>
      <w:pStyle w:val="FootnoteText"/>
      <w:spacing w:after="120"/>
      <w:ind w:firstLine="0"/>
      <w:rPr>
        <w:lang w:val="ru-RU"/>
      </w:rPr>
    </w:pPr>
    <w:r w:rsidRPr="004354AE">
      <w:rPr>
        <w:szCs w:val="18"/>
        <w:lang w:val="ru-RU"/>
      </w:rPr>
      <w:t>Любые поправки к отчету об открытых заседаниях Комитета на этой сессии будут сведены в единое исправление, которое будет издано вскоре после окончания сессии</w:t>
    </w:r>
    <w:r w:rsidRPr="004354AE">
      <w:rPr>
        <w:lang w:val="ru-RU"/>
      </w:rPr>
      <w:t>.</w:t>
    </w:r>
  </w:p>
  <w:p w:rsidR="00B8456D" w:rsidRPr="007B2C3F" w:rsidRDefault="00B8456D">
    <w:pPr>
      <w:pStyle w:val="Footer"/>
      <w:rPr>
        <w:sz w:val="20"/>
        <w:lang w:val="en-US"/>
      </w:rPr>
    </w:pPr>
    <w:r w:rsidRPr="00420154">
      <w:rPr>
        <w:spacing w:val="4"/>
        <w:w w:val="103"/>
        <w:kern w:val="16"/>
        <w:sz w:val="20"/>
        <w:lang w:val="en-US"/>
      </w:rPr>
      <w:t>GE.11-44</w:t>
    </w:r>
    <w:r>
      <w:rPr>
        <w:spacing w:val="4"/>
        <w:w w:val="103"/>
        <w:kern w:val="16"/>
        <w:sz w:val="20"/>
        <w:lang w:val="en-US"/>
      </w:rPr>
      <w:t>1</w:t>
    </w:r>
    <w:r w:rsidRPr="00420154">
      <w:rPr>
        <w:spacing w:val="4"/>
        <w:w w:val="103"/>
        <w:kern w:val="16"/>
        <w:sz w:val="20"/>
        <w:lang w:val="en-US"/>
      </w:rPr>
      <w:t xml:space="preserve">66  (R)  220113  </w:t>
    </w:r>
    <w:r>
      <w:rPr>
        <w:spacing w:val="4"/>
        <w:w w:val="103"/>
        <w:kern w:val="16"/>
        <w:sz w:val="20"/>
        <w:lang w:val="en-US"/>
      </w:rPr>
      <w:t>23</w:t>
    </w:r>
    <w:r w:rsidRPr="00420154">
      <w:rPr>
        <w:spacing w:val="4"/>
        <w:w w:val="103"/>
        <w:kern w:val="16"/>
        <w:sz w:val="20"/>
        <w:lang w:val="en-US"/>
      </w:rPr>
      <w:t>0113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56D" w:rsidRPr="00F71F63" w:rsidRDefault="00B8456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8456D" w:rsidRPr="00F71F63" w:rsidRDefault="00B8456D" w:rsidP="00635E86">
      <w:pPr>
        <w:tabs>
          <w:tab w:val="right" w:pos="2155"/>
        </w:tabs>
        <w:spacing w:after="80" w:line="240" w:lineRule="auto"/>
        <w:rPr>
          <w:u w:val="single"/>
          <w:lang w:val="en-US"/>
        </w:rPr>
      </w:pPr>
      <w:r w:rsidRPr="00F71F63">
        <w:rPr>
          <w:u w:val="single"/>
          <w:lang w:val="en-US"/>
        </w:rPr>
        <w:tab/>
      </w:r>
    </w:p>
    <w:p w:rsidR="00B8456D" w:rsidRPr="00635E86" w:rsidRDefault="00B8456D"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6D" w:rsidRPr="00975D59" w:rsidRDefault="00B8456D">
    <w:pPr>
      <w:pStyle w:val="Header"/>
      <w:rPr>
        <w:lang w:val="en-US"/>
      </w:rPr>
    </w:pPr>
    <w:r>
      <w:rPr>
        <w:lang w:val="en-US"/>
      </w:rPr>
      <w:t>CCPR/</w:t>
    </w:r>
    <w:r w:rsidRPr="00975D59">
      <w:rPr>
        <w:lang w:val="en-US"/>
      </w:rPr>
      <w:t>C/SR.2812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56D" w:rsidRPr="00975D59" w:rsidRDefault="00B8456D">
    <w:pPr>
      <w:pStyle w:val="Header"/>
      <w:rPr>
        <w:lang w:val="en-US"/>
      </w:rPr>
    </w:pPr>
    <w:r>
      <w:rPr>
        <w:lang w:val="en-US"/>
      </w:rPr>
      <w:tab/>
      <w:t>CCPR/</w:t>
    </w:r>
    <w:r w:rsidRPr="00975D59">
      <w:rPr>
        <w:lang w:val="en-US"/>
      </w:rPr>
      <w:t>C/SR.2812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7C9538FD"/>
    <w:multiLevelType w:val="hybridMultilevel"/>
    <w:tmpl w:val="038A2DC0"/>
    <w:lvl w:ilvl="0" w:tplc="FFFFFFFF">
      <w:start w:val="1"/>
      <w:numFmt w:val="none"/>
      <w:lvlText w:val="%1"/>
      <w:lvlJc w:val="left"/>
      <w:pPr>
        <w:tabs>
          <w:tab w:val="num" w:pos="1134"/>
        </w:tabs>
        <w:ind w:left="1134" w:hanging="397"/>
      </w:pPr>
      <w:rPr>
        <w:rFonts w:hint="default"/>
        <w:b/>
        <w:i w:val="0"/>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9"/>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8"/>
  </w:num>
  <w:num w:numId="15">
    <w:abstractNumId w:val="14"/>
  </w:num>
  <w:num w:numId="16">
    <w:abstractNumId w:val="17"/>
  </w:num>
  <w:num w:numId="17">
    <w:abstractNumId w:val="16"/>
  </w:num>
  <w:num w:numId="18">
    <w:abstractNumId w:val="11"/>
  </w:num>
  <w:num w:numId="19">
    <w:abstractNumId w:val="20"/>
  </w:num>
  <w:num w:numId="20">
    <w:abstractNumId w:val="13"/>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5D59"/>
    <w:rsid w:val="000033D8"/>
    <w:rsid w:val="00005C1C"/>
    <w:rsid w:val="00016553"/>
    <w:rsid w:val="000233B3"/>
    <w:rsid w:val="00023E9E"/>
    <w:rsid w:val="00026B0C"/>
    <w:rsid w:val="0003638E"/>
    <w:rsid w:val="00036FF2"/>
    <w:rsid w:val="0004010A"/>
    <w:rsid w:val="00043D88"/>
    <w:rsid w:val="00046E4D"/>
    <w:rsid w:val="0006401A"/>
    <w:rsid w:val="00071050"/>
    <w:rsid w:val="00072C27"/>
    <w:rsid w:val="00086182"/>
    <w:rsid w:val="00090891"/>
    <w:rsid w:val="00092E62"/>
    <w:rsid w:val="00097975"/>
    <w:rsid w:val="000A3DDF"/>
    <w:rsid w:val="000A60A0"/>
    <w:rsid w:val="000C3688"/>
    <w:rsid w:val="000D6863"/>
    <w:rsid w:val="000F410F"/>
    <w:rsid w:val="00103EBF"/>
    <w:rsid w:val="00106C4B"/>
    <w:rsid w:val="00117AEE"/>
    <w:rsid w:val="001463F7"/>
    <w:rsid w:val="0015769C"/>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2E66AA"/>
    <w:rsid w:val="003215F5"/>
    <w:rsid w:val="00332891"/>
    <w:rsid w:val="00342898"/>
    <w:rsid w:val="00356BB2"/>
    <w:rsid w:val="00360477"/>
    <w:rsid w:val="00367FC9"/>
    <w:rsid w:val="003711A1"/>
    <w:rsid w:val="00372123"/>
    <w:rsid w:val="00374C6A"/>
    <w:rsid w:val="00386581"/>
    <w:rsid w:val="00387100"/>
    <w:rsid w:val="003951D3"/>
    <w:rsid w:val="003978C6"/>
    <w:rsid w:val="003B40A9"/>
    <w:rsid w:val="003C016E"/>
    <w:rsid w:val="003D5EBD"/>
    <w:rsid w:val="00401CE0"/>
    <w:rsid w:val="00403234"/>
    <w:rsid w:val="00407AC3"/>
    <w:rsid w:val="00414586"/>
    <w:rsid w:val="00415059"/>
    <w:rsid w:val="00420154"/>
    <w:rsid w:val="00424FDD"/>
    <w:rsid w:val="0043033D"/>
    <w:rsid w:val="00435FE4"/>
    <w:rsid w:val="00452492"/>
    <w:rsid w:val="00457634"/>
    <w:rsid w:val="00474F42"/>
    <w:rsid w:val="004819A5"/>
    <w:rsid w:val="0048244D"/>
    <w:rsid w:val="004A0DE8"/>
    <w:rsid w:val="004A4CB7"/>
    <w:rsid w:val="004A57B5"/>
    <w:rsid w:val="004B19DA"/>
    <w:rsid w:val="004C2A53"/>
    <w:rsid w:val="004C3B35"/>
    <w:rsid w:val="004C43EC"/>
    <w:rsid w:val="004E2ECE"/>
    <w:rsid w:val="004E6729"/>
    <w:rsid w:val="004F0E47"/>
    <w:rsid w:val="0051339C"/>
    <w:rsid w:val="0051412F"/>
    <w:rsid w:val="00522B6F"/>
    <w:rsid w:val="0052430E"/>
    <w:rsid w:val="005276AD"/>
    <w:rsid w:val="00540A9A"/>
    <w:rsid w:val="00543522"/>
    <w:rsid w:val="00545680"/>
    <w:rsid w:val="0056618E"/>
    <w:rsid w:val="00566591"/>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27159"/>
    <w:rsid w:val="00735602"/>
    <w:rsid w:val="0075279B"/>
    <w:rsid w:val="00753748"/>
    <w:rsid w:val="00762446"/>
    <w:rsid w:val="00781ACB"/>
    <w:rsid w:val="007A79EB"/>
    <w:rsid w:val="007D4CA0"/>
    <w:rsid w:val="007D7A23"/>
    <w:rsid w:val="007E38C3"/>
    <w:rsid w:val="007E549E"/>
    <w:rsid w:val="007E71C9"/>
    <w:rsid w:val="007F7553"/>
    <w:rsid w:val="0080755E"/>
    <w:rsid w:val="0081062B"/>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75D59"/>
    <w:rsid w:val="00980C86"/>
    <w:rsid w:val="009B1D9B"/>
    <w:rsid w:val="009B4074"/>
    <w:rsid w:val="009B6E30"/>
    <w:rsid w:val="009C30BB"/>
    <w:rsid w:val="009C60BE"/>
    <w:rsid w:val="009E6279"/>
    <w:rsid w:val="009F00A6"/>
    <w:rsid w:val="009F56A7"/>
    <w:rsid w:val="009F5B05"/>
    <w:rsid w:val="00A026CA"/>
    <w:rsid w:val="00A07232"/>
    <w:rsid w:val="00A14800"/>
    <w:rsid w:val="00A156DE"/>
    <w:rsid w:val="00A157ED"/>
    <w:rsid w:val="00A2446A"/>
    <w:rsid w:val="00A4025D"/>
    <w:rsid w:val="00A4761E"/>
    <w:rsid w:val="00A575FA"/>
    <w:rsid w:val="00A800D1"/>
    <w:rsid w:val="00A92699"/>
    <w:rsid w:val="00AB5BF0"/>
    <w:rsid w:val="00AC1C95"/>
    <w:rsid w:val="00AC2CCB"/>
    <w:rsid w:val="00AC443A"/>
    <w:rsid w:val="00AE60E2"/>
    <w:rsid w:val="00B0169F"/>
    <w:rsid w:val="00B05F21"/>
    <w:rsid w:val="00B14EA9"/>
    <w:rsid w:val="00B30A3C"/>
    <w:rsid w:val="00B81305"/>
    <w:rsid w:val="00B8456D"/>
    <w:rsid w:val="00BB17DC"/>
    <w:rsid w:val="00BB1AF9"/>
    <w:rsid w:val="00BB4C4A"/>
    <w:rsid w:val="00BC7F12"/>
    <w:rsid w:val="00BD3CAE"/>
    <w:rsid w:val="00BD5F3C"/>
    <w:rsid w:val="00BE4CDE"/>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46F0"/>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A63"/>
    <w:rsid w:val="00EA2CD0"/>
    <w:rsid w:val="00EC0044"/>
    <w:rsid w:val="00EC6B9F"/>
    <w:rsid w:val="00EE516D"/>
    <w:rsid w:val="00EE74B2"/>
    <w:rsid w:val="00EF4D1B"/>
    <w:rsid w:val="00EF7295"/>
    <w:rsid w:val="00F069D1"/>
    <w:rsid w:val="00F1503D"/>
    <w:rsid w:val="00F22712"/>
    <w:rsid w:val="00F275F5"/>
    <w:rsid w:val="00F33188"/>
    <w:rsid w:val="00F35BDE"/>
    <w:rsid w:val="00F52A0E"/>
    <w:rsid w:val="00F71F63"/>
    <w:rsid w:val="00F763E1"/>
    <w:rsid w:val="00F87506"/>
    <w:rsid w:val="00F9070F"/>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071050"/>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071050"/>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071050"/>
    <w:pPr>
      <w:numPr>
        <w:numId w:val="19"/>
      </w:numPr>
    </w:p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rsid w:val="00071050"/>
    <w:pPr>
      <w:numPr>
        <w:numId w:val="21"/>
      </w:numPr>
      <w:tabs>
        <w:tab w:val="clear" w:pos="1494"/>
      </w:tabs>
      <w:suppressAutoHyphens/>
      <w:spacing w:after="120"/>
      <w:ind w:right="1134"/>
      <w:jc w:val="both"/>
    </w:pPr>
    <w:rPr>
      <w:spacing w:val="0"/>
      <w:w w:val="100"/>
      <w:kern w:val="0"/>
      <w:lang w:val="en-GB"/>
    </w:rPr>
  </w:style>
  <w:style w:type="paragraph" w:customStyle="1" w:styleId="SMG">
    <w:name w:val="__S_M_G"/>
    <w:basedOn w:val="Normal"/>
    <w:next w:val="Normal"/>
    <w:rsid w:val="00071050"/>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071050"/>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071050"/>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071050"/>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071050"/>
    <w:pPr>
      <w:numPr>
        <w:numId w:val="17"/>
      </w:numPr>
      <w:suppressAutoHyphens/>
      <w:spacing w:after="120"/>
      <w:ind w:right="1134"/>
      <w:jc w:val="both"/>
    </w:pPr>
    <w:rPr>
      <w:spacing w:val="0"/>
      <w:w w:val="100"/>
      <w:kern w:val="0"/>
      <w:lang w:val="en-GB"/>
    </w:rPr>
  </w:style>
  <w:style w:type="paragraph" w:styleId="CommentText">
    <w:name w:val="annotation text"/>
    <w:basedOn w:val="Normal"/>
    <w:semiHidden/>
    <w:rsid w:val="00071050"/>
    <w:pPr>
      <w:suppressAutoHyphens/>
    </w:pPr>
    <w:rPr>
      <w:spacing w:val="0"/>
      <w:w w:val="100"/>
      <w:kern w:val="0"/>
      <w:lang w:val="en-GB"/>
    </w:rPr>
  </w:style>
  <w:style w:type="paragraph" w:customStyle="1" w:styleId="Bullet2G">
    <w:name w:val="_Bullet 2_G"/>
    <w:basedOn w:val="Normal"/>
    <w:rsid w:val="00071050"/>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07105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071050"/>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071050"/>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071050"/>
    <w:pPr>
      <w:keepNext/>
      <w:keepLines/>
      <w:numPr>
        <w:numId w:val="20"/>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07105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7079</Words>
  <Characters>40355</Characters>
  <Application>Microsoft Office Word</Application>
  <DocSecurity>4</DocSecurity>
  <Lines>336</Lines>
  <Paragraphs>94</Paragraphs>
  <ScaleCrop>false</ScaleCrop>
  <HeadingPairs>
    <vt:vector size="2" baseType="variant">
      <vt:variant>
        <vt:lpstr>Название</vt:lpstr>
      </vt:variant>
      <vt:variant>
        <vt:i4>1</vt:i4>
      </vt:variant>
    </vt:vector>
  </HeadingPairs>
  <TitlesOfParts>
    <vt:vector size="1" baseType="lpstr">
      <vt:lpstr>1144166</vt:lpstr>
    </vt:vector>
  </TitlesOfParts>
  <Company>CSD</Company>
  <LinksUpToDate>false</LinksUpToDate>
  <CharactersWithSpaces>47340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1144166</dc:title>
  <dc:subject/>
  <dc:creator>Belova</dc:creator>
  <cp:keywords/>
  <dc:description/>
  <cp:lastModifiedBy>Larisa Maykovskaya</cp:lastModifiedBy>
  <cp:revision>2</cp:revision>
  <cp:lastPrinted>1601-01-01T00:00:00Z</cp:lastPrinted>
  <dcterms:created xsi:type="dcterms:W3CDTF">2013-01-23T12:53:00Z</dcterms:created>
  <dcterms:modified xsi:type="dcterms:W3CDTF">2013-01-23T12:53:00Z</dcterms:modified>
</cp:coreProperties>
</file>