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5904C5">
              <w:rPr>
                <w:sz w:val="20"/>
              </w:rPr>
              <w:t>/</w:t>
            </w:r>
            <w:r w:rsidR="00D051DF">
              <w:rPr>
                <w:sz w:val="20"/>
              </w:rPr>
              <w:t>C</w:t>
            </w:r>
            <w:r w:rsidR="006E1A66">
              <w:rPr>
                <w:rFonts w:hint="eastAsia"/>
                <w:sz w:val="20"/>
              </w:rPr>
              <w:t>.12</w:t>
            </w:r>
            <w:r w:rsidR="005904C5">
              <w:rPr>
                <w:rFonts w:hint="eastAsia"/>
                <w:sz w:val="20"/>
              </w:rPr>
              <w:t>/</w:t>
            </w:r>
            <w:r w:rsidR="006E1A66">
              <w:rPr>
                <w:rFonts w:hint="eastAsia"/>
                <w:sz w:val="20"/>
              </w:rPr>
              <w:t>DEU</w:t>
            </w:r>
            <w:r w:rsidR="005904C5">
              <w:rPr>
                <w:rFonts w:hint="eastAsia"/>
                <w:sz w:val="20"/>
              </w:rPr>
              <w:t>/</w:t>
            </w:r>
            <w:r w:rsidR="006E1A66">
              <w:rPr>
                <w:rFonts w:hint="eastAsia"/>
                <w:sz w:val="20"/>
              </w:rPr>
              <w:t>CO</w:t>
            </w:r>
            <w:r w:rsidR="005904C5">
              <w:rPr>
                <w:rFonts w:hint="eastAsia"/>
                <w:sz w:val="20"/>
              </w:rPr>
              <w:t>/</w:t>
            </w:r>
            <w:r w:rsidR="006E1A66">
              <w:rPr>
                <w:rFonts w:hint="eastAsia"/>
                <w:sz w:val="20"/>
              </w:rPr>
              <w:t>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5904C5" w:rsidP="000C274E">
            <w:pPr>
              <w:spacing w:before="240" w:line="240" w:lineRule="atLeast"/>
              <w:rPr>
                <w:rFonts w:hint="eastAsia"/>
                <w:sz w:val="20"/>
              </w:rPr>
            </w:pPr>
            <w:r>
              <w:rPr>
                <w:sz w:val="20"/>
              </w:rPr>
              <w:t xml:space="preserve">Distr.: </w:t>
            </w:r>
            <w:r w:rsidR="006E1A66" w:rsidRPr="006E1A66">
              <w:rPr>
                <w:sz w:val="20"/>
              </w:rPr>
              <w:t>General</w:t>
            </w:r>
          </w:p>
          <w:p w:rsidR="007F7879" w:rsidRPr="000C274E" w:rsidRDefault="006E1A66">
            <w:pPr>
              <w:spacing w:line="240" w:lineRule="atLeast"/>
              <w:rPr>
                <w:sz w:val="20"/>
              </w:rPr>
            </w:pPr>
            <w:r>
              <w:rPr>
                <w:rFonts w:hint="eastAsia"/>
                <w:sz w:val="20"/>
              </w:rPr>
              <w:t xml:space="preserve">12 </w:t>
            </w:r>
            <w:r w:rsidRPr="006E1A66">
              <w:rPr>
                <w:sz w:val="20"/>
              </w:rPr>
              <w:t>July</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5904C5">
            <w:pPr>
              <w:spacing w:line="240" w:lineRule="atLeast"/>
              <w:rPr>
                <w:rFonts w:hint="eastAsia"/>
                <w:sz w:val="20"/>
              </w:rPr>
            </w:pPr>
            <w:r>
              <w:rPr>
                <w:sz w:val="20"/>
              </w:rPr>
              <w:t xml:space="preserve">Original: </w:t>
            </w:r>
            <w:r w:rsidR="007F7879" w:rsidRPr="000C274E">
              <w:rPr>
                <w:sz w:val="20"/>
              </w:rPr>
              <w:t>English</w:t>
            </w:r>
          </w:p>
        </w:tc>
      </w:tr>
    </w:tbl>
    <w:p w:rsidR="006E1A66" w:rsidRPr="006E1A66" w:rsidRDefault="006E1A66" w:rsidP="006E1A66">
      <w:pPr>
        <w:spacing w:before="120"/>
        <w:rPr>
          <w:rFonts w:ascii="Time New Roman" w:eastAsia="SimHei" w:hAnsi="Time New Roman" w:hint="eastAsia"/>
          <w:sz w:val="24"/>
          <w:szCs w:val="24"/>
        </w:rPr>
      </w:pPr>
      <w:r w:rsidRPr="006E1A66">
        <w:rPr>
          <w:rFonts w:ascii="Time New Roman" w:eastAsia="SimHei" w:hAnsi="Time New Roman" w:hint="eastAsia"/>
          <w:sz w:val="24"/>
          <w:szCs w:val="24"/>
        </w:rPr>
        <w:t>经济、社会、文化权利委员会</w:t>
      </w:r>
    </w:p>
    <w:p w:rsidR="006E1A66" w:rsidRPr="006E1A66" w:rsidRDefault="006E1A66" w:rsidP="006E1A66">
      <w:pPr>
        <w:rPr>
          <w:rFonts w:ascii="Time New Roman" w:eastAsia="SimHei" w:hAnsi="Time New Roman" w:hint="eastAsia"/>
          <w:szCs w:val="21"/>
        </w:rPr>
      </w:pPr>
      <w:r w:rsidRPr="006E1A66">
        <w:rPr>
          <w:rFonts w:ascii="Time New Roman" w:eastAsia="SimHei" w:hAnsi="Time New Roman" w:hint="eastAsia"/>
          <w:szCs w:val="21"/>
        </w:rPr>
        <w:t>第四十六届会议</w:t>
      </w:r>
    </w:p>
    <w:p w:rsidR="007F7879" w:rsidRDefault="006E1A66" w:rsidP="006730F2">
      <w:pPr>
        <w:rPr>
          <w:rFonts w:hint="eastAsia"/>
        </w:rPr>
      </w:pPr>
      <w:r>
        <w:rPr>
          <w:rFonts w:hint="eastAsia"/>
        </w:rPr>
        <w:t>2011</w:t>
      </w:r>
      <w:r>
        <w:rPr>
          <w:rFonts w:hint="eastAsia"/>
        </w:rPr>
        <w:t>年</w:t>
      </w:r>
      <w:r>
        <w:rPr>
          <w:rFonts w:hint="eastAsia"/>
        </w:rPr>
        <w:t>5</w:t>
      </w:r>
      <w:r>
        <w:rPr>
          <w:rFonts w:hint="eastAsia"/>
        </w:rPr>
        <w:t>月</w:t>
      </w:r>
      <w:r>
        <w:rPr>
          <w:rFonts w:hint="eastAsia"/>
        </w:rPr>
        <w:t>2</w:t>
      </w:r>
      <w:r>
        <w:rPr>
          <w:rFonts w:hint="eastAsia"/>
        </w:rPr>
        <w:t>日至</w:t>
      </w:r>
      <w:r>
        <w:rPr>
          <w:rFonts w:hint="eastAsia"/>
        </w:rPr>
        <w:t>20</w:t>
      </w:r>
      <w:r>
        <w:rPr>
          <w:rFonts w:hint="eastAsia"/>
        </w:rPr>
        <w:t>日</w:t>
      </w:r>
      <w:r w:rsidR="005904C5">
        <w:rPr>
          <w:rFonts w:hint="eastAsia"/>
        </w:rPr>
        <w:t>，</w:t>
      </w:r>
      <w:r>
        <w:rPr>
          <w:rFonts w:hint="eastAsia"/>
        </w:rPr>
        <w:t>日内瓦</w:t>
      </w:r>
    </w:p>
    <w:p w:rsidR="004C661C" w:rsidRDefault="004C661C" w:rsidP="006730F2">
      <w:pPr>
        <w:rPr>
          <w:rFonts w:hint="eastAsia"/>
        </w:rPr>
      </w:pPr>
    </w:p>
    <w:p w:rsidR="006730F2" w:rsidRDefault="006730F2" w:rsidP="006730F2">
      <w:pPr>
        <w:pStyle w:val="HChGC"/>
        <w:rPr>
          <w:rFonts w:hint="eastAsia"/>
        </w:rPr>
      </w:pPr>
      <w:r>
        <w:rPr>
          <w:rFonts w:hint="eastAsia"/>
        </w:rPr>
        <w:tab/>
      </w:r>
      <w:r>
        <w:rPr>
          <w:rFonts w:hint="eastAsia"/>
        </w:rPr>
        <w:tab/>
      </w:r>
      <w:r w:rsidR="006E1A66">
        <w:rPr>
          <w:rFonts w:hint="eastAsia"/>
        </w:rPr>
        <w:t>审议缔约国根据《公约》第十六条和第十七条提交的报告</w:t>
      </w:r>
    </w:p>
    <w:p w:rsidR="006E1A66" w:rsidRDefault="006E1A66" w:rsidP="006E1A66">
      <w:pPr>
        <w:pStyle w:val="H1GC"/>
        <w:rPr>
          <w:rFonts w:hint="eastAsia"/>
        </w:rPr>
      </w:pPr>
      <w:r>
        <w:rPr>
          <w:rFonts w:hint="eastAsia"/>
        </w:rPr>
        <w:tab/>
      </w:r>
      <w:r>
        <w:rPr>
          <w:rFonts w:hint="eastAsia"/>
        </w:rPr>
        <w:tab/>
      </w:r>
      <w:r>
        <w:rPr>
          <w:rFonts w:hint="eastAsia"/>
        </w:rPr>
        <w:t>经济、社会、文化权利委员会的结论性意见</w:t>
      </w:r>
    </w:p>
    <w:p w:rsidR="006E1A66" w:rsidRDefault="006E1A66" w:rsidP="006E1A66">
      <w:pPr>
        <w:pStyle w:val="HChGC"/>
        <w:rPr>
          <w:rFonts w:hint="eastAsia"/>
        </w:rPr>
      </w:pPr>
      <w:r>
        <w:rPr>
          <w:rFonts w:hint="eastAsia"/>
        </w:rPr>
        <w:tab/>
      </w:r>
      <w:r>
        <w:rPr>
          <w:rFonts w:hint="eastAsia"/>
        </w:rPr>
        <w:tab/>
      </w:r>
      <w:r>
        <w:rPr>
          <w:rFonts w:hint="eastAsia"/>
        </w:rPr>
        <w:t>德国</w:t>
      </w:r>
    </w:p>
    <w:p w:rsidR="006E1A66" w:rsidRDefault="005904C5" w:rsidP="006E1A66">
      <w:pPr>
        <w:pStyle w:val="SingleTxtGC"/>
        <w:rPr>
          <w:rFonts w:hint="eastAsia"/>
        </w:rPr>
      </w:pPr>
      <w:r>
        <w:rPr>
          <w:rFonts w:hint="eastAsia"/>
        </w:rPr>
        <w:t>1.</w:t>
      </w:r>
      <w:r w:rsidR="006E1A66">
        <w:rPr>
          <w:rFonts w:hint="eastAsia"/>
        </w:rPr>
        <w:t xml:space="preserve">  </w:t>
      </w:r>
      <w:r w:rsidR="006E1A66">
        <w:rPr>
          <w:rFonts w:hint="eastAsia"/>
        </w:rPr>
        <w:t>经济、社会、文化权利委员会在</w:t>
      </w:r>
      <w:r w:rsidR="006E1A66">
        <w:rPr>
          <w:rFonts w:hint="eastAsia"/>
        </w:rPr>
        <w:t>2011</w:t>
      </w:r>
      <w:r w:rsidR="006E1A66">
        <w:rPr>
          <w:rFonts w:hint="eastAsia"/>
        </w:rPr>
        <w:t>年</w:t>
      </w:r>
      <w:r w:rsidR="006E1A66">
        <w:rPr>
          <w:rFonts w:hint="eastAsia"/>
        </w:rPr>
        <w:t>5</w:t>
      </w:r>
      <w:r w:rsidR="006E1A66">
        <w:rPr>
          <w:rFonts w:hint="eastAsia"/>
        </w:rPr>
        <w:t>月</w:t>
      </w:r>
      <w:r w:rsidR="006E1A66">
        <w:rPr>
          <w:rFonts w:hint="eastAsia"/>
        </w:rPr>
        <w:t>6</w:t>
      </w:r>
      <w:r w:rsidR="006E1A66">
        <w:rPr>
          <w:rFonts w:hint="eastAsia"/>
        </w:rPr>
        <w:t>日和</w:t>
      </w:r>
      <w:r w:rsidR="006E1A66">
        <w:rPr>
          <w:rFonts w:hint="eastAsia"/>
        </w:rPr>
        <w:t>9</w:t>
      </w:r>
      <w:r w:rsidR="006E1A66">
        <w:rPr>
          <w:rFonts w:hint="eastAsia"/>
        </w:rPr>
        <w:t>日举行的第九至第十一次会议</w:t>
      </w:r>
      <w:r>
        <w:rPr>
          <w:rFonts w:hint="eastAsia"/>
        </w:rPr>
        <w:t>(</w:t>
      </w:r>
      <w:r w:rsidR="006E1A66">
        <w:rPr>
          <w:rFonts w:hint="eastAsia"/>
        </w:rPr>
        <w:t>E</w:t>
      </w:r>
      <w:r>
        <w:rPr>
          <w:rFonts w:hint="eastAsia"/>
        </w:rPr>
        <w:t>/</w:t>
      </w:r>
      <w:r w:rsidR="006E1A66">
        <w:rPr>
          <w:rFonts w:hint="eastAsia"/>
        </w:rPr>
        <w:t>C.12</w:t>
      </w:r>
      <w:r>
        <w:rPr>
          <w:rFonts w:hint="eastAsia"/>
        </w:rPr>
        <w:t>/</w:t>
      </w:r>
      <w:r w:rsidR="006E1A66">
        <w:rPr>
          <w:rFonts w:hint="eastAsia"/>
        </w:rPr>
        <w:t>2011</w:t>
      </w:r>
      <w:r>
        <w:rPr>
          <w:rFonts w:hint="eastAsia"/>
        </w:rPr>
        <w:t>/</w:t>
      </w:r>
      <w:r w:rsidR="006E1A66">
        <w:rPr>
          <w:rFonts w:hint="eastAsia"/>
        </w:rPr>
        <w:t>SR.9-11</w:t>
      </w:r>
      <w:r>
        <w:rPr>
          <w:rFonts w:hint="eastAsia"/>
        </w:rPr>
        <w:t>)</w:t>
      </w:r>
      <w:r w:rsidR="006E1A66">
        <w:rPr>
          <w:rFonts w:hint="eastAsia"/>
        </w:rPr>
        <w:t>上审议了德国关于《经济、社会、文化权利国际公约》执行情况的第五次报告</w:t>
      </w:r>
      <w:r>
        <w:rPr>
          <w:rFonts w:hint="eastAsia"/>
        </w:rPr>
        <w:t>(</w:t>
      </w:r>
      <w:r w:rsidR="006E1A66">
        <w:rPr>
          <w:rFonts w:hint="eastAsia"/>
        </w:rPr>
        <w:t>E</w:t>
      </w:r>
      <w:r>
        <w:rPr>
          <w:rFonts w:hint="eastAsia"/>
        </w:rPr>
        <w:t>/</w:t>
      </w:r>
      <w:r w:rsidR="006E1A66">
        <w:rPr>
          <w:rFonts w:hint="eastAsia"/>
        </w:rPr>
        <w:t>C.12</w:t>
      </w:r>
      <w:r>
        <w:rPr>
          <w:rFonts w:hint="eastAsia"/>
        </w:rPr>
        <w:t>/</w:t>
      </w:r>
      <w:r w:rsidR="006E1A66">
        <w:rPr>
          <w:rFonts w:hint="eastAsia"/>
        </w:rPr>
        <w:t>DEU</w:t>
      </w:r>
      <w:r>
        <w:rPr>
          <w:rFonts w:hint="eastAsia"/>
        </w:rPr>
        <w:t>/</w:t>
      </w:r>
      <w:r w:rsidR="006E1A66">
        <w:rPr>
          <w:rFonts w:hint="eastAsia"/>
        </w:rPr>
        <w:t>5</w:t>
      </w:r>
      <w:r>
        <w:rPr>
          <w:rFonts w:hint="eastAsia"/>
        </w:rPr>
        <w:t>)</w:t>
      </w:r>
      <w:r>
        <w:rPr>
          <w:rFonts w:hint="eastAsia"/>
        </w:rPr>
        <w:t>，</w:t>
      </w:r>
      <w:r w:rsidR="006E1A66">
        <w:rPr>
          <w:rFonts w:hint="eastAsia"/>
        </w:rPr>
        <w:t>并于</w:t>
      </w:r>
      <w:r w:rsidR="006E1A66">
        <w:rPr>
          <w:rFonts w:hint="eastAsia"/>
        </w:rPr>
        <w:t>2011</w:t>
      </w:r>
      <w:r w:rsidR="006E1A66">
        <w:rPr>
          <w:rFonts w:hint="eastAsia"/>
        </w:rPr>
        <w:t>年</w:t>
      </w:r>
      <w:r w:rsidR="006E1A66">
        <w:rPr>
          <w:rFonts w:hint="eastAsia"/>
        </w:rPr>
        <w:t>5</w:t>
      </w:r>
      <w:r w:rsidR="006E1A66">
        <w:rPr>
          <w:rFonts w:hint="eastAsia"/>
        </w:rPr>
        <w:t>月</w:t>
      </w:r>
      <w:r w:rsidR="006E1A66">
        <w:rPr>
          <w:rFonts w:hint="eastAsia"/>
        </w:rPr>
        <w:t>20</w:t>
      </w:r>
      <w:r w:rsidR="006E1A66">
        <w:rPr>
          <w:rFonts w:hint="eastAsia"/>
        </w:rPr>
        <w:t>日举行的第二十九次会议上通过了如下结论性意见</w:t>
      </w:r>
      <w:r w:rsidR="0057080B">
        <w:rPr>
          <w:rFonts w:hint="eastAsia"/>
        </w:rPr>
        <w:t>。</w:t>
      </w:r>
    </w:p>
    <w:p w:rsidR="006E1A66" w:rsidRDefault="006E1A66" w:rsidP="006E1A66">
      <w:pPr>
        <w:pStyle w:val="H1GC"/>
        <w:rPr>
          <w:rFonts w:hint="eastAsia"/>
        </w:rPr>
      </w:pPr>
      <w:r>
        <w:rPr>
          <w:rFonts w:hint="eastAsia"/>
        </w:rPr>
        <w:tab/>
        <w:t>A.</w:t>
      </w:r>
      <w:r>
        <w:rPr>
          <w:rFonts w:hint="eastAsia"/>
        </w:rPr>
        <w:tab/>
      </w:r>
      <w:r>
        <w:rPr>
          <w:rFonts w:hint="eastAsia"/>
        </w:rPr>
        <w:t>导言</w:t>
      </w:r>
    </w:p>
    <w:p w:rsidR="006E1A66" w:rsidRDefault="005904C5" w:rsidP="006E1A66">
      <w:pPr>
        <w:pStyle w:val="SingleTxtGC"/>
        <w:rPr>
          <w:rFonts w:hint="eastAsia"/>
        </w:rPr>
      </w:pPr>
      <w:r>
        <w:rPr>
          <w:rFonts w:hint="eastAsia"/>
        </w:rPr>
        <w:t>2.</w:t>
      </w:r>
      <w:r w:rsidR="006E1A66">
        <w:rPr>
          <w:rFonts w:hint="eastAsia"/>
        </w:rPr>
        <w:t xml:space="preserve">  </w:t>
      </w:r>
      <w:r w:rsidR="006E1A66">
        <w:rPr>
          <w:rFonts w:hint="eastAsia"/>
        </w:rPr>
        <w:t>委员会欢迎德国提交第五次报告</w:t>
      </w:r>
      <w:r>
        <w:rPr>
          <w:rFonts w:hint="eastAsia"/>
        </w:rPr>
        <w:t>，</w:t>
      </w:r>
      <w:r w:rsidR="006E1A66">
        <w:rPr>
          <w:rFonts w:hint="eastAsia"/>
        </w:rPr>
        <w:t>阐述了该国实施委员会先前建议的情况。委员会还赞赏对问题清单</w:t>
      </w:r>
      <w:r>
        <w:rPr>
          <w:rFonts w:hint="eastAsia"/>
        </w:rPr>
        <w:t>(</w:t>
      </w:r>
      <w:r w:rsidR="006E1A66">
        <w:rPr>
          <w:rFonts w:hint="eastAsia"/>
        </w:rPr>
        <w:t>E</w:t>
      </w:r>
      <w:r>
        <w:rPr>
          <w:rFonts w:hint="eastAsia"/>
        </w:rPr>
        <w:t>/</w:t>
      </w:r>
      <w:r w:rsidR="006E1A66">
        <w:rPr>
          <w:rFonts w:hint="eastAsia"/>
        </w:rPr>
        <w:t>C.12</w:t>
      </w:r>
      <w:r>
        <w:rPr>
          <w:rFonts w:hint="eastAsia"/>
        </w:rPr>
        <w:t>/</w:t>
      </w:r>
      <w:r w:rsidR="006E1A66">
        <w:rPr>
          <w:rFonts w:hint="eastAsia"/>
        </w:rPr>
        <w:t>DEU</w:t>
      </w:r>
      <w:r>
        <w:rPr>
          <w:rFonts w:hint="eastAsia"/>
        </w:rPr>
        <w:t>/</w:t>
      </w:r>
      <w:r w:rsidR="006E1A66">
        <w:rPr>
          <w:rFonts w:hint="eastAsia"/>
        </w:rPr>
        <w:t>Q</w:t>
      </w:r>
      <w:r>
        <w:rPr>
          <w:rFonts w:hint="eastAsia"/>
        </w:rPr>
        <w:t>/</w:t>
      </w:r>
      <w:r w:rsidR="006E1A66">
        <w:rPr>
          <w:rFonts w:hint="eastAsia"/>
        </w:rPr>
        <w:t>5</w:t>
      </w:r>
      <w:r>
        <w:rPr>
          <w:rFonts w:hint="eastAsia"/>
        </w:rPr>
        <w:t>/</w:t>
      </w:r>
      <w:r w:rsidR="006E1A66">
        <w:rPr>
          <w:rFonts w:hint="eastAsia"/>
        </w:rPr>
        <w:t>Add.1</w:t>
      </w:r>
      <w:r>
        <w:rPr>
          <w:rFonts w:hint="eastAsia"/>
        </w:rPr>
        <w:t>)</w:t>
      </w:r>
      <w:r w:rsidR="006E1A66">
        <w:rPr>
          <w:rFonts w:hint="eastAsia"/>
        </w:rPr>
        <w:t>作出的书面答复</w:t>
      </w:r>
      <w:r>
        <w:rPr>
          <w:rFonts w:hint="eastAsia"/>
        </w:rPr>
        <w:t>，</w:t>
      </w:r>
      <w:r w:rsidR="006E1A66">
        <w:rPr>
          <w:rFonts w:hint="eastAsia"/>
        </w:rPr>
        <w:t>以及书面答复所提供的详尽的统计数据。</w:t>
      </w:r>
    </w:p>
    <w:p w:rsidR="006E1A66" w:rsidRDefault="005904C5" w:rsidP="006E1A66">
      <w:pPr>
        <w:pStyle w:val="SingleTxtGC"/>
        <w:rPr>
          <w:rFonts w:hint="eastAsia"/>
        </w:rPr>
      </w:pPr>
      <w:r>
        <w:rPr>
          <w:rFonts w:hint="eastAsia"/>
        </w:rPr>
        <w:t>3.</w:t>
      </w:r>
      <w:r w:rsidR="006E1A66">
        <w:rPr>
          <w:rFonts w:hint="eastAsia"/>
        </w:rPr>
        <w:t xml:space="preserve">  </w:t>
      </w:r>
      <w:r w:rsidR="006E1A66">
        <w:rPr>
          <w:rFonts w:hint="eastAsia"/>
        </w:rPr>
        <w:t>委员会赞赏有机会与缔约国进行对话</w:t>
      </w:r>
      <w:r>
        <w:rPr>
          <w:rFonts w:hint="eastAsia"/>
        </w:rPr>
        <w:t>，</w:t>
      </w:r>
      <w:r w:rsidR="006E1A66">
        <w:rPr>
          <w:rFonts w:hint="eastAsia"/>
        </w:rPr>
        <w:t>并欢迎有关部委代表在内的高层次代表团出席对话。</w:t>
      </w:r>
    </w:p>
    <w:p w:rsidR="006E1A66" w:rsidRDefault="006E1A66" w:rsidP="006E1A66">
      <w:pPr>
        <w:pStyle w:val="H1GC"/>
        <w:rPr>
          <w:rFonts w:hint="eastAsia"/>
        </w:rPr>
      </w:pPr>
      <w:r>
        <w:rPr>
          <w:rFonts w:hint="eastAsia"/>
        </w:rPr>
        <w:tab/>
        <w:t>B.</w:t>
      </w:r>
      <w:r>
        <w:rPr>
          <w:rFonts w:hint="eastAsia"/>
        </w:rPr>
        <w:tab/>
      </w:r>
      <w:r>
        <w:rPr>
          <w:rFonts w:hint="eastAsia"/>
        </w:rPr>
        <w:t>积极方面</w:t>
      </w:r>
    </w:p>
    <w:p w:rsidR="006E1A66" w:rsidRDefault="005904C5" w:rsidP="006E1A66">
      <w:pPr>
        <w:pStyle w:val="SingleTxtGC"/>
        <w:rPr>
          <w:rFonts w:hint="eastAsia"/>
        </w:rPr>
      </w:pPr>
      <w:r>
        <w:rPr>
          <w:rFonts w:hint="eastAsia"/>
        </w:rPr>
        <w:t>4.</w:t>
      </w:r>
      <w:r w:rsidR="006E1A66">
        <w:rPr>
          <w:rFonts w:hint="eastAsia"/>
        </w:rPr>
        <w:t xml:space="preserve">  </w:t>
      </w:r>
      <w:r w:rsidR="006E1A66">
        <w:rPr>
          <w:rFonts w:hint="eastAsia"/>
        </w:rPr>
        <w:t>委员会赞赏地注意到已批准了如下各公约</w:t>
      </w:r>
      <w:r>
        <w:rPr>
          <w:rFonts w:hint="eastAsia"/>
        </w:rPr>
        <w:t>：</w:t>
      </w:r>
      <w:r w:rsidR="006E1A66">
        <w:rPr>
          <w:rFonts w:hint="eastAsia"/>
        </w:rPr>
        <w:t>《残疾人权利公约》及其《任择议定书》</w:t>
      </w:r>
      <w:r>
        <w:rPr>
          <w:rFonts w:hint="eastAsia"/>
        </w:rPr>
        <w:t>(</w:t>
      </w:r>
      <w:r w:rsidR="006E1A66">
        <w:rPr>
          <w:rFonts w:hint="eastAsia"/>
        </w:rPr>
        <w:t>2009</w:t>
      </w:r>
      <w:r w:rsidR="006E1A66">
        <w:rPr>
          <w:rFonts w:hint="eastAsia"/>
        </w:rPr>
        <w:t>年</w:t>
      </w:r>
      <w:r w:rsidR="006E1A66">
        <w:rPr>
          <w:rFonts w:hint="eastAsia"/>
        </w:rPr>
        <w:t>2</w:t>
      </w:r>
      <w:r w:rsidR="006E1A66">
        <w:rPr>
          <w:rFonts w:hint="eastAsia"/>
        </w:rPr>
        <w:t>月</w:t>
      </w:r>
      <w:r w:rsidR="006E1A66">
        <w:rPr>
          <w:rFonts w:hint="eastAsia"/>
        </w:rPr>
        <w:t>24</w:t>
      </w:r>
      <w:r w:rsidR="006E1A66">
        <w:rPr>
          <w:rFonts w:hint="eastAsia"/>
        </w:rPr>
        <w:t>日</w:t>
      </w:r>
      <w:r>
        <w:rPr>
          <w:rFonts w:hint="eastAsia"/>
        </w:rPr>
        <w:t>)</w:t>
      </w:r>
      <w:r>
        <w:rPr>
          <w:rFonts w:hint="eastAsia"/>
        </w:rPr>
        <w:t>，</w:t>
      </w:r>
      <w:r w:rsidR="006E1A66">
        <w:rPr>
          <w:rFonts w:hint="eastAsia"/>
        </w:rPr>
        <w:t>《保护所有人免遭强迫失踪国际公约》</w:t>
      </w:r>
      <w:r>
        <w:rPr>
          <w:rFonts w:hint="eastAsia"/>
        </w:rPr>
        <w:t>(</w:t>
      </w:r>
      <w:r w:rsidR="006E1A66">
        <w:rPr>
          <w:rFonts w:hint="eastAsia"/>
        </w:rPr>
        <w:t>2009</w:t>
      </w:r>
      <w:r w:rsidR="006E1A66">
        <w:rPr>
          <w:rFonts w:hint="eastAsia"/>
        </w:rPr>
        <w:t>年</w:t>
      </w:r>
      <w:r w:rsidR="006E1A66">
        <w:rPr>
          <w:rFonts w:hint="eastAsia"/>
        </w:rPr>
        <w:t>9</w:t>
      </w:r>
      <w:r w:rsidR="006E1A66">
        <w:rPr>
          <w:rFonts w:hint="eastAsia"/>
        </w:rPr>
        <w:t>月</w:t>
      </w:r>
      <w:r w:rsidR="006E1A66">
        <w:rPr>
          <w:rFonts w:hint="eastAsia"/>
        </w:rPr>
        <w:t>24</w:t>
      </w:r>
      <w:r w:rsidR="006E1A66">
        <w:rPr>
          <w:rFonts w:hint="eastAsia"/>
        </w:rPr>
        <w:t>日</w:t>
      </w:r>
      <w:r>
        <w:rPr>
          <w:rFonts w:hint="eastAsia"/>
        </w:rPr>
        <w:t>)</w:t>
      </w:r>
      <w:r w:rsidR="006E1A66">
        <w:rPr>
          <w:rFonts w:hint="eastAsia"/>
        </w:rPr>
        <w:t>。委员会还欢迎批准了《禁止酷刑和其他残忍、不人道或有辱人格的待遇或处罚公约任择议定书》</w:t>
      </w:r>
      <w:r>
        <w:rPr>
          <w:rFonts w:hint="eastAsia"/>
        </w:rPr>
        <w:t>(</w:t>
      </w:r>
      <w:r w:rsidR="006E1A66">
        <w:rPr>
          <w:rFonts w:hint="eastAsia"/>
        </w:rPr>
        <w:t>2008</w:t>
      </w:r>
      <w:r w:rsidR="006E1A66">
        <w:rPr>
          <w:rFonts w:hint="eastAsia"/>
        </w:rPr>
        <w:t>年</w:t>
      </w:r>
      <w:r w:rsidR="006E1A66">
        <w:rPr>
          <w:rFonts w:hint="eastAsia"/>
        </w:rPr>
        <w:t>12</w:t>
      </w:r>
      <w:r w:rsidR="006E1A66">
        <w:rPr>
          <w:rFonts w:hint="eastAsia"/>
        </w:rPr>
        <w:t>月</w:t>
      </w:r>
      <w:r w:rsidR="006E1A66">
        <w:rPr>
          <w:rFonts w:hint="eastAsia"/>
        </w:rPr>
        <w:t>4</w:t>
      </w:r>
      <w:r w:rsidR="006E1A66">
        <w:rPr>
          <w:rFonts w:hint="eastAsia"/>
        </w:rPr>
        <w:t>日</w:t>
      </w:r>
      <w:r>
        <w:rPr>
          <w:rFonts w:hint="eastAsia"/>
        </w:rPr>
        <w:t>)</w:t>
      </w:r>
      <w:r w:rsidR="006E1A66">
        <w:rPr>
          <w:rFonts w:hint="eastAsia"/>
        </w:rPr>
        <w:t>以及《儿童权利公约》的两项《任择议定书》</w:t>
      </w:r>
      <w:r>
        <w:rPr>
          <w:rFonts w:hint="eastAsia"/>
        </w:rPr>
        <w:t>，</w:t>
      </w:r>
      <w:r w:rsidR="006E1A66">
        <w:rPr>
          <w:rFonts w:hint="eastAsia"/>
        </w:rPr>
        <w:t>即儿童卷入武装冲突</w:t>
      </w:r>
      <w:r>
        <w:rPr>
          <w:rFonts w:hint="eastAsia"/>
        </w:rPr>
        <w:t>(</w:t>
      </w:r>
      <w:r w:rsidR="006E1A66">
        <w:rPr>
          <w:rFonts w:hint="eastAsia"/>
        </w:rPr>
        <w:t>2004</w:t>
      </w:r>
      <w:r w:rsidR="006E1A66">
        <w:rPr>
          <w:rFonts w:hint="eastAsia"/>
        </w:rPr>
        <w:t>年</w:t>
      </w:r>
      <w:r w:rsidR="006E1A66">
        <w:rPr>
          <w:rFonts w:hint="eastAsia"/>
        </w:rPr>
        <w:t>12</w:t>
      </w:r>
      <w:r w:rsidR="006E1A66">
        <w:rPr>
          <w:rFonts w:hint="eastAsia"/>
        </w:rPr>
        <w:t>月</w:t>
      </w:r>
      <w:r w:rsidR="006E1A66">
        <w:rPr>
          <w:rFonts w:hint="eastAsia"/>
        </w:rPr>
        <w:t>13</w:t>
      </w:r>
      <w:r w:rsidR="006E1A66">
        <w:rPr>
          <w:rFonts w:hint="eastAsia"/>
        </w:rPr>
        <w:t>日</w:t>
      </w:r>
      <w:r>
        <w:rPr>
          <w:rFonts w:hint="eastAsia"/>
        </w:rPr>
        <w:t>)</w:t>
      </w:r>
      <w:r w:rsidR="006E1A66">
        <w:rPr>
          <w:rFonts w:hint="eastAsia"/>
        </w:rPr>
        <w:t>和关于买卖儿童、儿童卖淫和儿童色情问题</w:t>
      </w:r>
      <w:r>
        <w:rPr>
          <w:rFonts w:hint="eastAsia"/>
        </w:rPr>
        <w:t>(</w:t>
      </w:r>
      <w:r w:rsidR="006E1A66">
        <w:rPr>
          <w:rFonts w:hint="eastAsia"/>
        </w:rPr>
        <w:t>2009</w:t>
      </w:r>
      <w:r w:rsidR="006E1A66">
        <w:rPr>
          <w:rFonts w:hint="eastAsia"/>
        </w:rPr>
        <w:t>年</w:t>
      </w:r>
      <w:r w:rsidR="006E1A66">
        <w:rPr>
          <w:rFonts w:hint="eastAsia"/>
        </w:rPr>
        <w:t>7</w:t>
      </w:r>
      <w:r w:rsidR="006E1A66">
        <w:rPr>
          <w:rFonts w:hint="eastAsia"/>
        </w:rPr>
        <w:t>月</w:t>
      </w:r>
      <w:r w:rsidR="006E1A66">
        <w:rPr>
          <w:rFonts w:hint="eastAsia"/>
        </w:rPr>
        <w:t>15</w:t>
      </w:r>
      <w:r w:rsidR="006E1A66">
        <w:rPr>
          <w:rFonts w:hint="eastAsia"/>
        </w:rPr>
        <w:t>日</w:t>
      </w:r>
      <w:r>
        <w:rPr>
          <w:rFonts w:hint="eastAsia"/>
        </w:rPr>
        <w:t>)</w:t>
      </w:r>
      <w:r w:rsidR="006E1A66">
        <w:rPr>
          <w:rFonts w:hint="eastAsia"/>
        </w:rPr>
        <w:t>的任择议定书。</w:t>
      </w:r>
    </w:p>
    <w:p w:rsidR="006E1A66" w:rsidRDefault="005904C5" w:rsidP="006E1A66">
      <w:pPr>
        <w:pStyle w:val="SingleTxtGC"/>
        <w:rPr>
          <w:rFonts w:hint="eastAsia"/>
        </w:rPr>
      </w:pPr>
      <w:r>
        <w:rPr>
          <w:rFonts w:hint="eastAsia"/>
        </w:rPr>
        <w:t>5.</w:t>
      </w:r>
      <w:r w:rsidR="006E1A66">
        <w:rPr>
          <w:rFonts w:hint="eastAsia"/>
        </w:rPr>
        <w:t xml:space="preserve">  </w:t>
      </w:r>
      <w:r w:rsidR="006E1A66">
        <w:rPr>
          <w:rFonts w:hint="eastAsia"/>
        </w:rPr>
        <w:t>委员会欢迎缔约国为改进社会、经济和文化权利的享有而采取的若干措施</w:t>
      </w:r>
      <w:r>
        <w:rPr>
          <w:rFonts w:hint="eastAsia"/>
        </w:rPr>
        <w:t>，</w:t>
      </w:r>
      <w:r w:rsidR="006E1A66">
        <w:rPr>
          <w:rFonts w:hint="eastAsia"/>
        </w:rPr>
        <w:t>特别是</w:t>
      </w:r>
      <w:r>
        <w:rPr>
          <w:rFonts w:hint="eastAsia"/>
        </w:rPr>
        <w:t>：</w:t>
      </w:r>
    </w:p>
    <w:p w:rsidR="006E1A66" w:rsidRDefault="006E1A66" w:rsidP="006E1A66">
      <w:pPr>
        <w:pStyle w:val="SingleTxtGC"/>
        <w:numPr>
          <w:ilvl w:val="0"/>
          <w:numId w:val="35"/>
        </w:numPr>
        <w:rPr>
          <w:rFonts w:hint="eastAsia"/>
        </w:rPr>
      </w:pPr>
      <w:r>
        <w:rPr>
          <w:rFonts w:hint="eastAsia"/>
        </w:rPr>
        <w:t>改革劳动市场得以将失业率降低至</w:t>
      </w:r>
      <w:r>
        <w:rPr>
          <w:rFonts w:hint="eastAsia"/>
        </w:rPr>
        <w:t>20</w:t>
      </w:r>
      <w:r>
        <w:rPr>
          <w:rFonts w:hint="eastAsia"/>
        </w:rPr>
        <w:t>年内的最低点</w:t>
      </w:r>
      <w:r w:rsidR="005904C5">
        <w:rPr>
          <w:rFonts w:hint="eastAsia"/>
        </w:rPr>
        <w:t>；</w:t>
      </w:r>
    </w:p>
    <w:p w:rsidR="006E1A66" w:rsidRDefault="006E1A66" w:rsidP="006E1A66">
      <w:pPr>
        <w:pStyle w:val="SingleTxtGC"/>
        <w:numPr>
          <w:ilvl w:val="0"/>
          <w:numId w:val="35"/>
        </w:numPr>
        <w:rPr>
          <w:rFonts w:hint="eastAsia"/>
        </w:rPr>
      </w:pPr>
      <w:r>
        <w:rPr>
          <w:rFonts w:hint="eastAsia"/>
        </w:rPr>
        <w:t>通过确保有效实施国家融入计划的各项目标</w:t>
      </w:r>
      <w:r w:rsidR="005904C5">
        <w:rPr>
          <w:rFonts w:hint="eastAsia"/>
        </w:rPr>
        <w:t>；</w:t>
      </w:r>
    </w:p>
    <w:p w:rsidR="006E1A66" w:rsidRDefault="006E1A66" w:rsidP="006E1A66">
      <w:pPr>
        <w:pStyle w:val="SingleTxtGC"/>
        <w:numPr>
          <w:ilvl w:val="0"/>
          <w:numId w:val="35"/>
        </w:numPr>
        <w:rPr>
          <w:rFonts w:hint="eastAsia"/>
        </w:rPr>
      </w:pPr>
      <w:r>
        <w:rPr>
          <w:rFonts w:hint="eastAsia"/>
        </w:rPr>
        <w:t>根据</w:t>
      </w:r>
      <w:r>
        <w:rPr>
          <w:rFonts w:hint="eastAsia"/>
        </w:rPr>
        <w:t>2007</w:t>
      </w:r>
      <w:r>
        <w:rPr>
          <w:rFonts w:hint="eastAsia"/>
        </w:rPr>
        <w:t>年保健改革普及医疗保险</w:t>
      </w:r>
      <w:r w:rsidR="005904C5">
        <w:rPr>
          <w:rFonts w:hint="eastAsia"/>
        </w:rPr>
        <w:t>；</w:t>
      </w:r>
    </w:p>
    <w:p w:rsidR="006E1A66" w:rsidRDefault="006E1A66" w:rsidP="006E1A66">
      <w:pPr>
        <w:pStyle w:val="SingleTxtGC"/>
        <w:numPr>
          <w:ilvl w:val="0"/>
          <w:numId w:val="35"/>
        </w:numPr>
        <w:rPr>
          <w:rFonts w:hint="eastAsia"/>
        </w:rPr>
      </w:pPr>
      <w:r>
        <w:rPr>
          <w:rFonts w:hint="eastAsia"/>
        </w:rPr>
        <w:t>实施</w:t>
      </w:r>
      <w:r>
        <w:rPr>
          <w:rFonts w:hint="eastAsia"/>
        </w:rPr>
        <w:t>2007</w:t>
      </w:r>
      <w:r>
        <w:rPr>
          <w:rFonts w:hint="eastAsia"/>
        </w:rPr>
        <w:t>年全国打击暴力侵犯妇女行动计划</w:t>
      </w:r>
      <w:r w:rsidR="005904C5">
        <w:rPr>
          <w:rFonts w:hint="eastAsia"/>
        </w:rPr>
        <w:t>；</w:t>
      </w:r>
    </w:p>
    <w:p w:rsidR="006E1A66" w:rsidRDefault="006E1A66" w:rsidP="006E1A66">
      <w:pPr>
        <w:pStyle w:val="SingleTxtGC"/>
        <w:numPr>
          <w:ilvl w:val="0"/>
          <w:numId w:val="35"/>
        </w:numPr>
        <w:rPr>
          <w:rFonts w:hint="eastAsia"/>
        </w:rPr>
      </w:pPr>
      <w:r>
        <w:rPr>
          <w:rFonts w:hint="eastAsia"/>
        </w:rPr>
        <w:t>为保护儿童免遭虐待和暴力采取了若干措施</w:t>
      </w:r>
      <w:r w:rsidR="005904C5">
        <w:rPr>
          <w:rFonts w:hint="eastAsia"/>
        </w:rPr>
        <w:t>，</w:t>
      </w:r>
      <w:r>
        <w:rPr>
          <w:rFonts w:hint="eastAsia"/>
        </w:rPr>
        <w:t>例如热线网</w:t>
      </w:r>
      <w:r w:rsidR="005904C5">
        <w:rPr>
          <w:rFonts w:hint="eastAsia"/>
        </w:rPr>
        <w:t>，</w:t>
      </w:r>
      <w:r>
        <w:rPr>
          <w:rFonts w:hint="eastAsia"/>
        </w:rPr>
        <w:t>由儿童保护中心提供各种服务</w:t>
      </w:r>
      <w:r w:rsidR="005904C5">
        <w:rPr>
          <w:rFonts w:hint="eastAsia"/>
        </w:rPr>
        <w:t>，</w:t>
      </w:r>
      <w:r>
        <w:rPr>
          <w:rFonts w:hint="eastAsia"/>
        </w:rPr>
        <w:t>以及为儿童与青少年提供免费咨询服务</w:t>
      </w:r>
      <w:r w:rsidR="005904C5">
        <w:rPr>
          <w:rFonts w:hint="eastAsia"/>
        </w:rPr>
        <w:t>；</w:t>
      </w:r>
      <w:r>
        <w:rPr>
          <w:rFonts w:hint="eastAsia"/>
        </w:rPr>
        <w:t>和</w:t>
      </w:r>
    </w:p>
    <w:p w:rsidR="006E1A66" w:rsidRDefault="006E1A66" w:rsidP="006E1A66">
      <w:pPr>
        <w:pStyle w:val="SingleTxtGC"/>
        <w:numPr>
          <w:ilvl w:val="0"/>
          <w:numId w:val="35"/>
        </w:numPr>
        <w:rPr>
          <w:rFonts w:hint="eastAsia"/>
        </w:rPr>
      </w:pPr>
      <w:r>
        <w:rPr>
          <w:rFonts w:hint="eastAsia"/>
        </w:rPr>
        <w:t>促进和支持长期家庭照料的政策。</w:t>
      </w:r>
    </w:p>
    <w:p w:rsidR="006E1A66" w:rsidRDefault="006E1A66" w:rsidP="006E1A66">
      <w:pPr>
        <w:pStyle w:val="H1GC"/>
        <w:rPr>
          <w:rFonts w:hint="eastAsia"/>
        </w:rPr>
      </w:pPr>
      <w:r>
        <w:rPr>
          <w:rFonts w:hint="eastAsia"/>
        </w:rPr>
        <w:tab/>
        <w:t>C.</w:t>
      </w:r>
      <w:r>
        <w:rPr>
          <w:rFonts w:hint="eastAsia"/>
        </w:rPr>
        <w:tab/>
      </w:r>
      <w:r>
        <w:rPr>
          <w:rFonts w:hint="eastAsia"/>
        </w:rPr>
        <w:t>主要关注问题及建议</w:t>
      </w:r>
    </w:p>
    <w:p w:rsidR="006E1A66" w:rsidRDefault="005904C5" w:rsidP="006E1A66">
      <w:pPr>
        <w:pStyle w:val="SingleTxtGC"/>
        <w:rPr>
          <w:rFonts w:hint="eastAsia"/>
        </w:rPr>
      </w:pPr>
      <w:r>
        <w:rPr>
          <w:rFonts w:hint="eastAsia"/>
        </w:rPr>
        <w:t>6.</w:t>
      </w:r>
      <w:r w:rsidR="006E1A66">
        <w:rPr>
          <w:rFonts w:hint="eastAsia"/>
        </w:rPr>
        <w:t xml:space="preserve">  </w:t>
      </w:r>
      <w:r w:rsidR="006E1A66">
        <w:rPr>
          <w:rFonts w:hint="eastAsia"/>
        </w:rPr>
        <w:t>如本结论性意见所提到的那样</w:t>
      </w:r>
      <w:r>
        <w:rPr>
          <w:rFonts w:hint="eastAsia"/>
        </w:rPr>
        <w:t>，</w:t>
      </w:r>
      <w:r w:rsidR="006E1A66">
        <w:rPr>
          <w:rFonts w:hint="eastAsia"/>
        </w:rPr>
        <w:t>委员会深切关注委员会在审查缔约国第三和第四次定期报告后提出的许多先前建议并没有被执行。</w:t>
      </w:r>
    </w:p>
    <w:p w:rsidR="006E1A66" w:rsidRPr="006E1A66" w:rsidRDefault="006E1A66" w:rsidP="006E1A66">
      <w:pPr>
        <w:pStyle w:val="SingleTxtGC"/>
        <w:ind w:left="1565"/>
        <w:rPr>
          <w:rFonts w:eastAsia="SimHei" w:hint="eastAsia"/>
        </w:rPr>
      </w:pPr>
      <w:r w:rsidRPr="006E1A66">
        <w:rPr>
          <w:rFonts w:eastAsia="SimHei" w:hint="eastAsia"/>
        </w:rPr>
        <w:t>如本结论性意见所强调的那样</w:t>
      </w:r>
      <w:r w:rsidR="005904C5">
        <w:rPr>
          <w:rFonts w:eastAsia="SimHei" w:hint="eastAsia"/>
        </w:rPr>
        <w:t>，</w:t>
      </w:r>
      <w:r w:rsidRPr="006E1A66">
        <w:rPr>
          <w:rFonts w:eastAsia="SimHei" w:hint="eastAsia"/>
        </w:rPr>
        <w:t>委员会促请缔约国采取所有必要措施实施其先前的各项建议。</w:t>
      </w:r>
    </w:p>
    <w:p w:rsidR="006E1A66" w:rsidRDefault="005904C5" w:rsidP="006E1A66">
      <w:pPr>
        <w:pStyle w:val="SingleTxtGC"/>
        <w:rPr>
          <w:rFonts w:hint="eastAsia"/>
        </w:rPr>
      </w:pPr>
      <w:r>
        <w:rPr>
          <w:rFonts w:hint="eastAsia"/>
        </w:rPr>
        <w:t>7.</w:t>
      </w:r>
      <w:r w:rsidR="006E1A66">
        <w:rPr>
          <w:rFonts w:hint="eastAsia"/>
        </w:rPr>
        <w:t xml:space="preserve">  </w:t>
      </w:r>
      <w:r w:rsidR="006E1A66">
        <w:rPr>
          <w:rFonts w:hint="eastAsia"/>
        </w:rPr>
        <w:t>委员会仍然关注《公约》条款没有在缔约国的国家法院内援引。</w:t>
      </w:r>
    </w:p>
    <w:p w:rsidR="006E1A66" w:rsidRPr="00D35252" w:rsidRDefault="006E1A66" w:rsidP="006E1A66">
      <w:pPr>
        <w:pStyle w:val="SingleTxtGC"/>
        <w:ind w:left="1565"/>
        <w:rPr>
          <w:rFonts w:eastAsia="SimHei" w:hint="eastAsia"/>
          <w:spacing w:val="-6"/>
        </w:rPr>
      </w:pPr>
      <w:r w:rsidRPr="00C2053D">
        <w:rPr>
          <w:rFonts w:eastAsia="SimHei" w:hint="eastAsia"/>
        </w:rPr>
        <w:t>委员会促请缔约国采取一切适当措施确保《公约》的条款有效适用于国家法院</w:t>
      </w:r>
      <w:r w:rsidR="005904C5">
        <w:rPr>
          <w:rFonts w:eastAsia="SimHei" w:hint="eastAsia"/>
        </w:rPr>
        <w:t>，</w:t>
      </w:r>
      <w:r w:rsidRPr="00C2053D">
        <w:rPr>
          <w:rFonts w:eastAsia="SimHei" w:hint="eastAsia"/>
        </w:rPr>
        <w:t>包括在法官、律师</w:t>
      </w:r>
      <w:r>
        <w:rPr>
          <w:rFonts w:eastAsia="SimHei" w:hint="eastAsia"/>
        </w:rPr>
        <w:t>和其他执法人员中间提高对这一义务和《公约》</w:t>
      </w:r>
      <w:r w:rsidRPr="00C2053D">
        <w:rPr>
          <w:rFonts w:eastAsia="SimHei" w:hint="eastAsia"/>
        </w:rPr>
        <w:t>各项条款的认识。在这方面</w:t>
      </w:r>
      <w:r w:rsidR="005904C5">
        <w:rPr>
          <w:rFonts w:eastAsia="SimHei" w:hint="eastAsia"/>
        </w:rPr>
        <w:t>，</w:t>
      </w:r>
      <w:r w:rsidRPr="00C2053D">
        <w:rPr>
          <w:rFonts w:eastAsia="SimHei" w:hint="eastAsia"/>
        </w:rPr>
        <w:t>委员会提请缔约国注意</w:t>
      </w:r>
      <w:r>
        <w:rPr>
          <w:rFonts w:eastAsia="SimHei" w:hint="eastAsia"/>
        </w:rPr>
        <w:t>分别</w:t>
      </w:r>
      <w:r w:rsidRPr="00C2053D">
        <w:rPr>
          <w:rFonts w:eastAsia="SimHei" w:hint="eastAsia"/>
        </w:rPr>
        <w:t>关于缔约国义</w:t>
      </w:r>
      <w:r w:rsidRPr="00D35252">
        <w:rPr>
          <w:rFonts w:eastAsia="SimHei" w:hint="eastAsia"/>
          <w:spacing w:val="-6"/>
        </w:rPr>
        <w:t>务性质和《公约》在国内适用的第三号</w:t>
      </w:r>
      <w:r w:rsidR="005904C5">
        <w:rPr>
          <w:rFonts w:eastAsia="SimHei" w:hint="eastAsia"/>
          <w:spacing w:val="-6"/>
        </w:rPr>
        <w:t>(</w:t>
      </w:r>
      <w:r w:rsidRPr="00D35252">
        <w:rPr>
          <w:rFonts w:eastAsia="SimHei" w:hint="eastAsia"/>
          <w:spacing w:val="-6"/>
        </w:rPr>
        <w:t>1990</w:t>
      </w:r>
      <w:r w:rsidRPr="00D35252">
        <w:rPr>
          <w:rFonts w:eastAsia="SimHei" w:hint="eastAsia"/>
          <w:spacing w:val="-6"/>
        </w:rPr>
        <w:t>年</w:t>
      </w:r>
      <w:r w:rsidR="005904C5">
        <w:rPr>
          <w:rFonts w:eastAsia="SimHei" w:hint="eastAsia"/>
          <w:spacing w:val="-6"/>
        </w:rPr>
        <w:t>)</w:t>
      </w:r>
      <w:r w:rsidRPr="00D35252">
        <w:rPr>
          <w:rFonts w:eastAsia="SimHei" w:hint="eastAsia"/>
          <w:spacing w:val="-6"/>
        </w:rPr>
        <w:t>和第九号</w:t>
      </w:r>
      <w:r w:rsidR="005904C5">
        <w:rPr>
          <w:rFonts w:eastAsia="SimHei" w:hint="eastAsia"/>
          <w:spacing w:val="-6"/>
        </w:rPr>
        <w:t>(</w:t>
      </w:r>
      <w:r w:rsidRPr="00D35252">
        <w:rPr>
          <w:rFonts w:eastAsia="SimHei" w:hint="eastAsia"/>
          <w:spacing w:val="-6"/>
        </w:rPr>
        <w:t>1998</w:t>
      </w:r>
      <w:r w:rsidRPr="00D35252">
        <w:rPr>
          <w:rFonts w:eastAsia="SimHei" w:hint="eastAsia"/>
          <w:spacing w:val="-6"/>
        </w:rPr>
        <w:t>年</w:t>
      </w:r>
      <w:r w:rsidR="005904C5">
        <w:rPr>
          <w:rFonts w:eastAsia="SimHei" w:hint="eastAsia"/>
          <w:spacing w:val="-6"/>
        </w:rPr>
        <w:t>)</w:t>
      </w:r>
      <w:r w:rsidRPr="00D35252">
        <w:rPr>
          <w:rFonts w:eastAsia="SimHei" w:hint="eastAsia"/>
          <w:spacing w:val="-6"/>
        </w:rPr>
        <w:t>一般性意见。</w:t>
      </w:r>
    </w:p>
    <w:p w:rsidR="006E1A66" w:rsidRDefault="005904C5" w:rsidP="006E1A66">
      <w:pPr>
        <w:pStyle w:val="SingleTxtGC"/>
        <w:rPr>
          <w:rFonts w:hint="eastAsia"/>
        </w:rPr>
      </w:pPr>
      <w:r>
        <w:rPr>
          <w:rFonts w:hint="eastAsia"/>
        </w:rPr>
        <w:t>8.</w:t>
      </w:r>
      <w:r w:rsidR="006E1A66">
        <w:rPr>
          <w:rFonts w:hint="eastAsia"/>
        </w:rPr>
        <w:t xml:space="preserve">  </w:t>
      </w:r>
      <w:r w:rsidR="006E1A66">
        <w:rPr>
          <w:rFonts w:hint="eastAsia"/>
        </w:rPr>
        <w:t>委员会遗憾缔约国没有按照委员会先前建议行事</w:t>
      </w:r>
      <w:r>
        <w:rPr>
          <w:rFonts w:hint="eastAsia"/>
        </w:rPr>
        <w:t>，</w:t>
      </w:r>
      <w:r w:rsidR="006E1A66">
        <w:rPr>
          <w:rFonts w:hint="eastAsia"/>
        </w:rPr>
        <w:t>没有为审议各种申诉扩大德国人权机构的职权。</w:t>
      </w:r>
    </w:p>
    <w:p w:rsidR="006E1A66" w:rsidRPr="00C2053D" w:rsidRDefault="006E1A66" w:rsidP="006E1A66">
      <w:pPr>
        <w:pStyle w:val="SingleTxtGC"/>
        <w:ind w:left="1565"/>
        <w:rPr>
          <w:rFonts w:eastAsia="SimHei" w:hint="eastAsia"/>
        </w:rPr>
      </w:pPr>
      <w:r w:rsidRPr="00C2053D">
        <w:rPr>
          <w:rFonts w:eastAsia="SimHei" w:hint="eastAsia"/>
        </w:rPr>
        <w:t>尽管委员会注意到有其他诉讼渠道</w:t>
      </w:r>
      <w:r w:rsidR="005904C5">
        <w:rPr>
          <w:rFonts w:eastAsia="SimHei" w:hint="eastAsia"/>
        </w:rPr>
        <w:t>，</w:t>
      </w:r>
      <w:r w:rsidRPr="00C2053D">
        <w:rPr>
          <w:rFonts w:eastAsia="SimHei" w:hint="eastAsia"/>
        </w:rPr>
        <w:t>包括司法诉讼</w:t>
      </w:r>
      <w:r w:rsidR="005904C5">
        <w:rPr>
          <w:rFonts w:eastAsia="SimHei" w:hint="eastAsia"/>
        </w:rPr>
        <w:t>，</w:t>
      </w:r>
      <w:r w:rsidRPr="00C2053D">
        <w:rPr>
          <w:rFonts w:eastAsia="SimHei" w:hint="eastAsia"/>
        </w:rPr>
        <w:t>委员会建议缔约国</w:t>
      </w:r>
      <w:r>
        <w:rPr>
          <w:rFonts w:eastAsia="SimHei" w:hint="eastAsia"/>
        </w:rPr>
        <w:t>鉴于</w:t>
      </w:r>
      <w:r w:rsidRPr="00C2053D">
        <w:rPr>
          <w:rFonts w:eastAsia="SimHei" w:hint="eastAsia"/>
        </w:rPr>
        <w:t>此类机制对公众的便利性</w:t>
      </w:r>
      <w:r w:rsidR="005904C5">
        <w:rPr>
          <w:rFonts w:eastAsia="SimHei" w:hint="eastAsia"/>
        </w:rPr>
        <w:t>，</w:t>
      </w:r>
      <w:r w:rsidRPr="00C2053D">
        <w:rPr>
          <w:rFonts w:eastAsia="SimHei" w:hint="eastAsia"/>
        </w:rPr>
        <w:t>将德国人权机构的职责扩展至接受各种申诉</w:t>
      </w:r>
      <w:r w:rsidR="005904C5">
        <w:rPr>
          <w:rFonts w:eastAsia="SimHei" w:hint="eastAsia"/>
        </w:rPr>
        <w:t>，</w:t>
      </w:r>
      <w:r w:rsidRPr="00C2053D">
        <w:rPr>
          <w:rFonts w:eastAsia="SimHei" w:hint="eastAsia"/>
        </w:rPr>
        <w:t>接受包括有关经济、社会和文化权利的申诉。在这方面</w:t>
      </w:r>
      <w:r w:rsidR="005904C5">
        <w:rPr>
          <w:rFonts w:eastAsia="SimHei" w:hint="eastAsia"/>
        </w:rPr>
        <w:t>，</w:t>
      </w:r>
      <w:r w:rsidRPr="00C2053D">
        <w:rPr>
          <w:rFonts w:eastAsia="SimHei" w:hint="eastAsia"/>
        </w:rPr>
        <w:t>委员会提请缔约国注意委员会关于国家人权机构</w:t>
      </w:r>
      <w:r>
        <w:rPr>
          <w:rFonts w:eastAsia="SimHei" w:hint="eastAsia"/>
        </w:rPr>
        <w:t>在保护经济、社会、</w:t>
      </w:r>
      <w:r w:rsidRPr="00C2053D">
        <w:rPr>
          <w:rFonts w:eastAsia="SimHei" w:hint="eastAsia"/>
        </w:rPr>
        <w:t>文化权利方面作用的第十号一般性意见</w:t>
      </w:r>
      <w:r w:rsidR="005904C5">
        <w:rPr>
          <w:rFonts w:eastAsia="SimHei" w:hint="eastAsia"/>
        </w:rPr>
        <w:t>(</w:t>
      </w:r>
      <w:r w:rsidRPr="00C2053D">
        <w:rPr>
          <w:rFonts w:eastAsia="SimHei" w:hint="eastAsia"/>
        </w:rPr>
        <w:t>1998</w:t>
      </w:r>
      <w:r w:rsidRPr="00C2053D">
        <w:rPr>
          <w:rFonts w:eastAsia="SimHei" w:hint="eastAsia"/>
        </w:rPr>
        <w:t>年</w:t>
      </w:r>
      <w:r w:rsidR="005904C5">
        <w:rPr>
          <w:rFonts w:eastAsia="SimHei" w:hint="eastAsia"/>
        </w:rPr>
        <w:t>)</w:t>
      </w:r>
      <w:r w:rsidR="005904C5">
        <w:rPr>
          <w:rFonts w:eastAsia="SimHei" w:hint="eastAsia"/>
        </w:rPr>
        <w:t>，</w:t>
      </w:r>
      <w:r>
        <w:rPr>
          <w:rFonts w:eastAsia="SimHei" w:hint="eastAsia"/>
        </w:rPr>
        <w:t>该项意见</w:t>
      </w:r>
      <w:r w:rsidRPr="00C2053D">
        <w:rPr>
          <w:rFonts w:eastAsia="SimHei" w:hint="eastAsia"/>
        </w:rPr>
        <w:t>除其他事项外建议</w:t>
      </w:r>
      <w:r>
        <w:rPr>
          <w:rFonts w:eastAsia="SimHei" w:hint="eastAsia"/>
        </w:rPr>
        <w:t>国家人权机构</w:t>
      </w:r>
      <w:r w:rsidRPr="00C2053D">
        <w:rPr>
          <w:rFonts w:eastAsia="SimHei" w:hint="eastAsia"/>
        </w:rPr>
        <w:t>审查在缔约国内适用的经济、社会、文化权利</w:t>
      </w:r>
      <w:r>
        <w:rPr>
          <w:rFonts w:eastAsia="SimHei" w:hint="eastAsia"/>
        </w:rPr>
        <w:t>标准</w:t>
      </w:r>
      <w:r w:rsidRPr="00C2053D">
        <w:rPr>
          <w:rFonts w:eastAsia="SimHei" w:hint="eastAsia"/>
        </w:rPr>
        <w:t>遭到侵犯的申</w:t>
      </w:r>
      <w:r>
        <w:rPr>
          <w:rFonts w:eastAsia="SimHei" w:hint="eastAsia"/>
        </w:rPr>
        <w:t>诉</w:t>
      </w:r>
      <w:r w:rsidRPr="00C2053D">
        <w:rPr>
          <w:rFonts w:eastAsia="SimHei" w:hint="eastAsia"/>
        </w:rPr>
        <w:t>。</w:t>
      </w:r>
    </w:p>
    <w:p w:rsidR="006E1A66" w:rsidRDefault="005904C5" w:rsidP="006E1A66">
      <w:pPr>
        <w:pStyle w:val="SingleTxtGC"/>
        <w:rPr>
          <w:rFonts w:hint="eastAsia"/>
        </w:rPr>
      </w:pPr>
      <w:r>
        <w:rPr>
          <w:rFonts w:hint="eastAsia"/>
        </w:rPr>
        <w:t>9.</w:t>
      </w:r>
      <w:r w:rsidR="006E1A66">
        <w:rPr>
          <w:rFonts w:hint="eastAsia"/>
        </w:rPr>
        <w:t xml:space="preserve">  </w:t>
      </w:r>
      <w:r w:rsidR="006E1A66">
        <w:rPr>
          <w:rFonts w:hint="eastAsia"/>
        </w:rPr>
        <w:t>委员会深切关注缔约国促进向发展中国家出口补贴农产品的农业与贸易政策对接受国家内享有适当生活水准权</w:t>
      </w:r>
      <w:r>
        <w:rPr>
          <w:rFonts w:hint="eastAsia"/>
        </w:rPr>
        <w:t>，</w:t>
      </w:r>
      <w:r w:rsidR="006E1A66">
        <w:rPr>
          <w:rFonts w:hint="eastAsia"/>
        </w:rPr>
        <w:t>特别是享有粮食权利的影响</w:t>
      </w:r>
      <w:r>
        <w:rPr>
          <w:rFonts w:hint="eastAsia"/>
        </w:rPr>
        <w:t>(</w:t>
      </w:r>
      <w:r w:rsidR="006E1A66">
        <w:rPr>
          <w:rFonts w:hint="eastAsia"/>
        </w:rPr>
        <w:t>第</w:t>
      </w:r>
      <w:r>
        <w:rPr>
          <w:rFonts w:hint="eastAsia"/>
        </w:rPr>
        <w:t>2.</w:t>
      </w:r>
      <w:r w:rsidR="006E1A66">
        <w:rPr>
          <w:rFonts w:hint="eastAsia"/>
        </w:rPr>
        <w:t>1</w:t>
      </w:r>
      <w:r w:rsidR="006E1A66">
        <w:rPr>
          <w:rFonts w:hint="eastAsia"/>
        </w:rPr>
        <w:t>、</w:t>
      </w:r>
      <w:r w:rsidR="006E1A66">
        <w:rPr>
          <w:rFonts w:hint="eastAsia"/>
        </w:rPr>
        <w:t>11</w:t>
      </w:r>
      <w:r w:rsidR="006E1A66">
        <w:rPr>
          <w:rFonts w:hint="eastAsia"/>
        </w:rPr>
        <w:t>、</w:t>
      </w:r>
      <w:r w:rsidR="006E1A66">
        <w:rPr>
          <w:rFonts w:hint="eastAsia"/>
        </w:rPr>
        <w:t>22</w:t>
      </w:r>
      <w:r w:rsidR="006E1A66">
        <w:rPr>
          <w:rFonts w:hint="eastAsia"/>
        </w:rPr>
        <w:t>条</w:t>
      </w:r>
      <w:r w:rsidR="006E1A66">
        <w:rPr>
          <w:rFonts w:hint="eastAsia"/>
        </w:rPr>
        <w:t>23</w:t>
      </w:r>
      <w:r w:rsidR="006E1A66">
        <w:rPr>
          <w:rFonts w:hint="eastAsia"/>
        </w:rPr>
        <w:t>条</w:t>
      </w:r>
      <w:r>
        <w:rPr>
          <w:rFonts w:hint="eastAsia"/>
        </w:rPr>
        <w:t>)</w:t>
      </w:r>
      <w:r w:rsidR="006E1A66">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委员会促请缔约国对其国际贸易和农业政策</w:t>
      </w:r>
      <w:r>
        <w:rPr>
          <w:rFonts w:eastAsia="SimHei" w:hint="eastAsia"/>
        </w:rPr>
        <w:t>彻底</w:t>
      </w:r>
      <w:r w:rsidRPr="00C2053D">
        <w:rPr>
          <w:rFonts w:eastAsia="SimHei" w:hint="eastAsia"/>
        </w:rPr>
        <w:t>采取</w:t>
      </w:r>
      <w:r>
        <w:rPr>
          <w:rFonts w:eastAsia="SimHei" w:hint="eastAsia"/>
        </w:rPr>
        <w:t>基于</w:t>
      </w:r>
      <w:r w:rsidRPr="00C2053D">
        <w:rPr>
          <w:rFonts w:eastAsia="SimHei" w:hint="eastAsia"/>
        </w:rPr>
        <w:t>人权的方针</w:t>
      </w:r>
      <w:r w:rsidR="005904C5">
        <w:rPr>
          <w:rFonts w:eastAsia="SimHei" w:hint="eastAsia"/>
        </w:rPr>
        <w:t>，</w:t>
      </w:r>
      <w:r>
        <w:rPr>
          <w:rFonts w:eastAsia="SimHei" w:hint="eastAsia"/>
        </w:rPr>
        <w:t>审查补贴对进口</w:t>
      </w:r>
      <w:r w:rsidRPr="00C2053D">
        <w:rPr>
          <w:rFonts w:eastAsia="SimHei" w:hint="eastAsia"/>
        </w:rPr>
        <w:t>国家享有经济、社会和文化权利的影响。在这方面</w:t>
      </w:r>
      <w:r w:rsidR="005904C5">
        <w:rPr>
          <w:rFonts w:eastAsia="SimHei" w:hint="eastAsia"/>
        </w:rPr>
        <w:t>，</w:t>
      </w:r>
      <w:r w:rsidRPr="00C2053D">
        <w:rPr>
          <w:rFonts w:eastAsia="SimHei" w:hint="eastAsia"/>
        </w:rPr>
        <w:t>委员会提请缔约国注意粮农组织《食物权的自愿原则》</w:t>
      </w:r>
      <w:r w:rsidR="005904C5">
        <w:rPr>
          <w:rFonts w:eastAsia="SimHei" w:hint="eastAsia"/>
        </w:rPr>
        <w:t>(</w:t>
      </w:r>
      <w:r w:rsidRPr="00C2053D">
        <w:rPr>
          <w:rFonts w:eastAsia="SimHei" w:hint="eastAsia"/>
        </w:rPr>
        <w:t>2004</w:t>
      </w:r>
      <w:r w:rsidRPr="00C2053D">
        <w:rPr>
          <w:rFonts w:eastAsia="SimHei" w:hint="eastAsia"/>
        </w:rPr>
        <w:t>年</w:t>
      </w:r>
      <w:r w:rsidR="005904C5">
        <w:rPr>
          <w:rFonts w:eastAsia="SimHei" w:hint="eastAsia"/>
        </w:rPr>
        <w:t>)</w:t>
      </w:r>
      <w:r w:rsidRPr="00C2053D">
        <w:rPr>
          <w:rFonts w:eastAsia="SimHei" w:hint="eastAsia"/>
        </w:rPr>
        <w:t>内所载的国际措施、行动和承诺的准则。</w:t>
      </w:r>
    </w:p>
    <w:p w:rsidR="006E1A66" w:rsidRDefault="006E1A66" w:rsidP="006E1A66">
      <w:pPr>
        <w:pStyle w:val="SingleTxtGC"/>
        <w:rPr>
          <w:rFonts w:hint="eastAsia"/>
        </w:rPr>
      </w:pPr>
      <w:r>
        <w:rPr>
          <w:rFonts w:hint="eastAsia"/>
        </w:rPr>
        <w:t>1</w:t>
      </w:r>
      <w:r w:rsidR="005904C5">
        <w:rPr>
          <w:rFonts w:hint="eastAsia"/>
        </w:rPr>
        <w:t>0.</w:t>
      </w:r>
      <w:r>
        <w:rPr>
          <w:rFonts w:hint="eastAsia"/>
        </w:rPr>
        <w:t xml:space="preserve">  </w:t>
      </w:r>
      <w:r>
        <w:rPr>
          <w:rFonts w:hint="eastAsia"/>
        </w:rPr>
        <w:t>委员会关注缔约国对德国公司境外投资的决策过程及支持没有充分考虑人权</w:t>
      </w:r>
      <w:r w:rsidR="005904C5">
        <w:rPr>
          <w:rFonts w:hint="eastAsia"/>
        </w:rPr>
        <w:t>(</w:t>
      </w:r>
      <w:r>
        <w:rPr>
          <w:rFonts w:hint="eastAsia"/>
        </w:rPr>
        <w:t>第</w:t>
      </w:r>
      <w:r w:rsidR="005904C5">
        <w:rPr>
          <w:rFonts w:hint="eastAsia"/>
        </w:rPr>
        <w:t>2.</w:t>
      </w:r>
      <w:r>
        <w:rPr>
          <w:rFonts w:hint="eastAsia"/>
        </w:rPr>
        <w:t>1</w:t>
      </w:r>
      <w:r>
        <w:rPr>
          <w:rFonts w:hint="eastAsia"/>
        </w:rPr>
        <w:t>、</w:t>
      </w:r>
      <w:r>
        <w:rPr>
          <w:rFonts w:hint="eastAsia"/>
        </w:rPr>
        <w:t>11</w:t>
      </w:r>
      <w:r>
        <w:rPr>
          <w:rFonts w:hint="eastAsia"/>
        </w:rPr>
        <w:t>、</w:t>
      </w:r>
      <w:r>
        <w:rPr>
          <w:rFonts w:hint="eastAsia"/>
        </w:rPr>
        <w:t>22</w:t>
      </w:r>
      <w:r>
        <w:rPr>
          <w:rFonts w:hint="eastAsia"/>
        </w:rPr>
        <w:t>和</w:t>
      </w:r>
      <w:r>
        <w:rPr>
          <w:rFonts w:hint="eastAsia"/>
        </w:rPr>
        <w:t>23</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委员会吁</w:t>
      </w:r>
      <w:r>
        <w:rPr>
          <w:rFonts w:eastAsia="SimHei" w:hint="eastAsia"/>
        </w:rPr>
        <w:t>请</w:t>
      </w:r>
      <w:r w:rsidRPr="00C2053D">
        <w:rPr>
          <w:rFonts w:eastAsia="SimHei" w:hint="eastAsia"/>
        </w:rPr>
        <w:t>缔约国确保其有关境外德国公司的投资政策有助于东道国的经济、社会和文化权利。</w:t>
      </w:r>
    </w:p>
    <w:p w:rsidR="006E1A66" w:rsidRDefault="006E1A66" w:rsidP="006E1A66">
      <w:pPr>
        <w:pStyle w:val="SingleTxtGC"/>
        <w:rPr>
          <w:rFonts w:hint="eastAsia"/>
        </w:rPr>
      </w:pPr>
      <w:r>
        <w:rPr>
          <w:rFonts w:hint="eastAsia"/>
        </w:rPr>
        <w:t>1</w:t>
      </w:r>
      <w:r w:rsidR="005904C5">
        <w:rPr>
          <w:rFonts w:hint="eastAsia"/>
        </w:rPr>
        <w:t>1.</w:t>
      </w:r>
      <w:r>
        <w:rPr>
          <w:rFonts w:hint="eastAsia"/>
        </w:rPr>
        <w:t xml:space="preserve">  </w:t>
      </w:r>
      <w:r>
        <w:rPr>
          <w:rFonts w:hint="eastAsia"/>
        </w:rPr>
        <w:t>委员会关注缔约国的发展合作方案所支持的项目据称导致侵犯经济、社会和文化权利</w:t>
      </w:r>
      <w:r w:rsidR="005904C5">
        <w:rPr>
          <w:rFonts w:hint="eastAsia"/>
        </w:rPr>
        <w:t>，</w:t>
      </w:r>
      <w:r>
        <w:rPr>
          <w:rFonts w:hint="eastAsia"/>
        </w:rPr>
        <w:t>例如在柬埔寨的土地所有权项目的案件</w:t>
      </w:r>
      <w:r w:rsidR="005904C5">
        <w:rPr>
          <w:rFonts w:hint="eastAsia"/>
        </w:rPr>
        <w:t>(</w:t>
      </w:r>
      <w:r>
        <w:rPr>
          <w:rFonts w:hint="eastAsia"/>
        </w:rPr>
        <w:t>第</w:t>
      </w:r>
      <w:r w:rsidR="005904C5">
        <w:rPr>
          <w:rFonts w:hint="eastAsia"/>
        </w:rPr>
        <w:t>2.</w:t>
      </w:r>
      <w:r>
        <w:rPr>
          <w:rFonts w:hint="eastAsia"/>
        </w:rPr>
        <w:t>1</w:t>
      </w:r>
      <w:r>
        <w:rPr>
          <w:rFonts w:hint="eastAsia"/>
        </w:rPr>
        <w:t>、</w:t>
      </w:r>
      <w:r>
        <w:rPr>
          <w:rFonts w:hint="eastAsia"/>
        </w:rPr>
        <w:t>11</w:t>
      </w:r>
      <w:r>
        <w:rPr>
          <w:rFonts w:hint="eastAsia"/>
        </w:rPr>
        <w:t>、</w:t>
      </w:r>
      <w:r>
        <w:rPr>
          <w:rFonts w:hint="eastAsia"/>
        </w:rPr>
        <w:t>22</w:t>
      </w:r>
      <w:r>
        <w:rPr>
          <w:rFonts w:hint="eastAsia"/>
        </w:rPr>
        <w:t>和第</w:t>
      </w:r>
      <w:r>
        <w:rPr>
          <w:rFonts w:hint="eastAsia"/>
        </w:rPr>
        <w:t>23</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Pr>
          <w:rFonts w:eastAsia="SimHei" w:hint="eastAsia"/>
        </w:rPr>
        <w:t>委员会建议缔约国将要</w:t>
      </w:r>
      <w:r w:rsidRPr="00C2053D">
        <w:rPr>
          <w:rFonts w:eastAsia="SimHei" w:hint="eastAsia"/>
        </w:rPr>
        <w:t>通过的发展合作政策有助于实施《公约》的经济、社会和文化权利</w:t>
      </w:r>
      <w:r w:rsidR="005904C5">
        <w:rPr>
          <w:rFonts w:eastAsia="SimHei" w:hint="eastAsia"/>
        </w:rPr>
        <w:t>，</w:t>
      </w:r>
      <w:r w:rsidRPr="00C2053D">
        <w:rPr>
          <w:rFonts w:eastAsia="SimHei" w:hint="eastAsia"/>
        </w:rPr>
        <w:t>而不导致侵犯这些权利。</w:t>
      </w:r>
    </w:p>
    <w:p w:rsidR="006E1A66" w:rsidRDefault="006E1A66" w:rsidP="006E1A66">
      <w:pPr>
        <w:pStyle w:val="SingleTxtGC"/>
        <w:rPr>
          <w:rFonts w:hint="eastAsia"/>
        </w:rPr>
      </w:pPr>
      <w:r>
        <w:rPr>
          <w:rFonts w:hint="eastAsia"/>
        </w:rPr>
        <w:t>1</w:t>
      </w:r>
      <w:r w:rsidR="005904C5">
        <w:rPr>
          <w:rFonts w:hint="eastAsia"/>
        </w:rPr>
        <w:t>2.</w:t>
      </w:r>
      <w:r>
        <w:rPr>
          <w:rFonts w:hint="eastAsia"/>
        </w:rPr>
        <w:t xml:space="preserve">  </w:t>
      </w:r>
      <w:r>
        <w:rPr>
          <w:rFonts w:hint="eastAsia"/>
        </w:rPr>
        <w:t>委员会关注具有移民背景者</w:t>
      </w:r>
      <w:r w:rsidR="005904C5">
        <w:rPr>
          <w:rFonts w:hint="eastAsia"/>
        </w:rPr>
        <w:t>，</w:t>
      </w:r>
      <w:r>
        <w:rPr>
          <w:rFonts w:hint="eastAsia"/>
        </w:rPr>
        <w:t>包括其第二代</w:t>
      </w:r>
      <w:r w:rsidR="005904C5">
        <w:rPr>
          <w:rFonts w:hint="eastAsia"/>
        </w:rPr>
        <w:t>，</w:t>
      </w:r>
      <w:r>
        <w:rPr>
          <w:rFonts w:hint="eastAsia"/>
        </w:rPr>
        <w:t>继续在享有教育权和就业权方面面临严重的障碍</w:t>
      </w:r>
      <w:r w:rsidR="005904C5">
        <w:rPr>
          <w:rFonts w:hint="eastAsia"/>
        </w:rPr>
        <w:t>，</w:t>
      </w:r>
      <w:r>
        <w:rPr>
          <w:rFonts w:hint="eastAsia"/>
        </w:rPr>
        <w:t>这主要由于普遍存在对他们的偏见以及对他们的权利认识不足而致。委员会还关注有关政策并没有取得重大的进展或者并没有解决间接歧视的状况</w:t>
      </w:r>
      <w:r w:rsidR="005904C5">
        <w:rPr>
          <w:rFonts w:hint="eastAsia"/>
        </w:rPr>
        <w:t>(</w:t>
      </w:r>
      <w:r w:rsidR="0057080B">
        <w:rPr>
          <w:rFonts w:hint="eastAsia"/>
        </w:rPr>
        <w:t>第</w:t>
      </w:r>
      <w:r>
        <w:rPr>
          <w:rFonts w:hint="eastAsia"/>
        </w:rPr>
        <w:t>2</w:t>
      </w:r>
      <w:r w:rsidR="005904C5">
        <w:rPr>
          <w:rFonts w:hint="eastAsia"/>
        </w:rPr>
        <w:t>(</w:t>
      </w:r>
      <w:r>
        <w:rPr>
          <w:rFonts w:hint="eastAsia"/>
        </w:rPr>
        <w:t>2</w:t>
      </w:r>
      <w:r w:rsidR="005904C5">
        <w:rPr>
          <w:rFonts w:hint="eastAsia"/>
        </w:rPr>
        <w:t>)</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委员会促请缔约国加强努力</w:t>
      </w:r>
      <w:r w:rsidR="005904C5">
        <w:rPr>
          <w:rFonts w:eastAsia="SimHei" w:hint="eastAsia"/>
        </w:rPr>
        <w:t>，</w:t>
      </w:r>
      <w:r w:rsidRPr="00C2053D">
        <w:rPr>
          <w:rFonts w:eastAsia="SimHei" w:hint="eastAsia"/>
        </w:rPr>
        <w:t>采取</w:t>
      </w:r>
      <w:r>
        <w:rPr>
          <w:rFonts w:eastAsia="SimHei" w:hint="eastAsia"/>
        </w:rPr>
        <w:t>旨在</w:t>
      </w:r>
      <w:r w:rsidRPr="00C2053D">
        <w:rPr>
          <w:rFonts w:eastAsia="SimHei" w:hint="eastAsia"/>
        </w:rPr>
        <w:t>帮助具有移民背景者</w:t>
      </w:r>
      <w:r>
        <w:rPr>
          <w:rFonts w:eastAsia="SimHei" w:hint="eastAsia"/>
        </w:rPr>
        <w:t>维护</w:t>
      </w:r>
      <w:r w:rsidRPr="00C2053D">
        <w:rPr>
          <w:rFonts w:eastAsia="SimHei" w:hint="eastAsia"/>
        </w:rPr>
        <w:t>其各项权利的具体措施</w:t>
      </w:r>
      <w:r w:rsidR="005904C5">
        <w:rPr>
          <w:rFonts w:eastAsia="SimHei" w:hint="eastAsia"/>
        </w:rPr>
        <w:t>，</w:t>
      </w:r>
      <w:r w:rsidRPr="00C2053D">
        <w:rPr>
          <w:rFonts w:eastAsia="SimHei" w:hint="eastAsia"/>
        </w:rPr>
        <w:t>并在劳动市场监督禁止种族歧视法律的实施情况</w:t>
      </w:r>
      <w:r w:rsidR="005904C5">
        <w:rPr>
          <w:rFonts w:eastAsia="SimHei" w:hint="eastAsia"/>
        </w:rPr>
        <w:t>，</w:t>
      </w:r>
      <w:r w:rsidRPr="00C2053D">
        <w:rPr>
          <w:rFonts w:eastAsia="SimHei" w:hint="eastAsia"/>
        </w:rPr>
        <w:t>从而解决具有移民背景者在教育、就业和社会政策</w:t>
      </w:r>
      <w:r>
        <w:rPr>
          <w:rFonts w:eastAsia="SimHei" w:hint="eastAsia"/>
        </w:rPr>
        <w:t>和</w:t>
      </w:r>
      <w:r w:rsidRPr="00C2053D">
        <w:rPr>
          <w:rFonts w:eastAsia="SimHei" w:hint="eastAsia"/>
        </w:rPr>
        <w:t>计划方面所面临的各种问题。此外</w:t>
      </w:r>
      <w:r w:rsidR="005904C5">
        <w:rPr>
          <w:rFonts w:eastAsia="SimHei" w:hint="eastAsia"/>
        </w:rPr>
        <w:t>，</w:t>
      </w:r>
      <w:r w:rsidRPr="00C2053D">
        <w:rPr>
          <w:rFonts w:eastAsia="SimHei" w:hint="eastAsia"/>
        </w:rPr>
        <w:t>委员会促请缔约国根据这些人的自我认同收集这些</w:t>
      </w:r>
      <w:r>
        <w:rPr>
          <w:rFonts w:eastAsia="SimHei" w:hint="eastAsia"/>
        </w:rPr>
        <w:t>人</w:t>
      </w:r>
      <w:r w:rsidRPr="00C2053D">
        <w:rPr>
          <w:rFonts w:eastAsia="SimHei" w:hint="eastAsia"/>
        </w:rPr>
        <w:t>享有经济、社会和文化权利的数据</w:t>
      </w:r>
      <w:r w:rsidR="005904C5">
        <w:rPr>
          <w:rFonts w:eastAsia="SimHei" w:hint="eastAsia"/>
        </w:rPr>
        <w:t>，</w:t>
      </w:r>
      <w:r>
        <w:rPr>
          <w:rFonts w:eastAsia="SimHei" w:hint="eastAsia"/>
        </w:rPr>
        <w:t>在这方面</w:t>
      </w:r>
      <w:r w:rsidR="005904C5">
        <w:rPr>
          <w:rFonts w:eastAsia="SimHei" w:hint="eastAsia"/>
        </w:rPr>
        <w:t>，</w:t>
      </w:r>
      <w:r w:rsidRPr="00C2053D">
        <w:rPr>
          <w:rFonts w:eastAsia="SimHei" w:hint="eastAsia"/>
        </w:rPr>
        <w:t>提请缔约国注意其关于不歧视的第二十号一般性意见</w:t>
      </w:r>
      <w:r w:rsidR="005904C5">
        <w:rPr>
          <w:rFonts w:eastAsia="SimHei" w:hint="eastAsia"/>
        </w:rPr>
        <w:t>(</w:t>
      </w:r>
      <w:r w:rsidRPr="00C2053D">
        <w:rPr>
          <w:rFonts w:eastAsia="SimHei" w:hint="eastAsia"/>
        </w:rPr>
        <w:t>2009</w:t>
      </w:r>
      <w:r w:rsidRPr="00C2053D">
        <w:rPr>
          <w:rFonts w:eastAsia="SimHei" w:hint="eastAsia"/>
        </w:rPr>
        <w:t>年</w:t>
      </w:r>
      <w:r w:rsidR="005904C5">
        <w:rPr>
          <w:rFonts w:eastAsia="SimHei" w:hint="eastAsia"/>
        </w:rPr>
        <w:t>)</w:t>
      </w:r>
      <w:r w:rsidRPr="00C2053D">
        <w:rPr>
          <w:rFonts w:eastAsia="SimHei" w:hint="eastAsia"/>
        </w:rPr>
        <w:t>。委员会还请缔</w:t>
      </w:r>
      <w:r>
        <w:rPr>
          <w:rFonts w:eastAsia="SimHei" w:hint="eastAsia"/>
        </w:rPr>
        <w:t>约国在其下次定期报告内纳入有关资料说明联邦政府移民、难民和罗姆专员所</w:t>
      </w:r>
      <w:r w:rsidRPr="00C2053D">
        <w:rPr>
          <w:rFonts w:eastAsia="SimHei" w:hint="eastAsia"/>
        </w:rPr>
        <w:t>开展的工作。</w:t>
      </w:r>
    </w:p>
    <w:p w:rsidR="006E1A66" w:rsidRDefault="006E1A66" w:rsidP="006E1A66">
      <w:pPr>
        <w:pStyle w:val="SingleTxtGC"/>
        <w:rPr>
          <w:rFonts w:hint="eastAsia"/>
        </w:rPr>
      </w:pPr>
      <w:r>
        <w:rPr>
          <w:rFonts w:hint="eastAsia"/>
        </w:rPr>
        <w:t>1</w:t>
      </w:r>
      <w:r w:rsidR="005904C5">
        <w:rPr>
          <w:rFonts w:hint="eastAsia"/>
        </w:rPr>
        <w:t>3.</w:t>
      </w:r>
      <w:r>
        <w:rPr>
          <w:rFonts w:hint="eastAsia"/>
        </w:rPr>
        <w:t xml:space="preserve">  </w:t>
      </w:r>
      <w:r>
        <w:rPr>
          <w:rFonts w:hint="eastAsia"/>
        </w:rPr>
        <w:t>委员会深切关注寻求庇护者的状况</w:t>
      </w:r>
      <w:r w:rsidR="005904C5">
        <w:rPr>
          <w:rFonts w:hint="eastAsia"/>
        </w:rPr>
        <w:t>，</w:t>
      </w:r>
      <w:r>
        <w:rPr>
          <w:rFonts w:hint="eastAsia"/>
        </w:rPr>
        <w:t>这些人得不到充分的社会福利</w:t>
      </w:r>
      <w:r w:rsidR="005904C5">
        <w:rPr>
          <w:rFonts w:hint="eastAsia"/>
        </w:rPr>
        <w:t>，</w:t>
      </w:r>
      <w:r>
        <w:rPr>
          <w:rFonts w:hint="eastAsia"/>
        </w:rPr>
        <w:t>居住在条件简陋过分拥挤的住房内</w:t>
      </w:r>
      <w:r w:rsidR="005904C5">
        <w:rPr>
          <w:rFonts w:hint="eastAsia"/>
        </w:rPr>
        <w:t>，</w:t>
      </w:r>
      <w:r>
        <w:rPr>
          <w:rFonts w:hint="eastAsia"/>
        </w:rPr>
        <w:t>进入劳动市场受到限制</w:t>
      </w:r>
      <w:r w:rsidR="005904C5">
        <w:rPr>
          <w:rFonts w:hint="eastAsia"/>
        </w:rPr>
        <w:t>，</w:t>
      </w:r>
      <w:r>
        <w:rPr>
          <w:rFonts w:hint="eastAsia"/>
        </w:rPr>
        <w:t>并且只有在紧急状况下才能得到保健照料</w:t>
      </w:r>
      <w:r w:rsidR="005904C5">
        <w:rPr>
          <w:rFonts w:hint="eastAsia"/>
        </w:rPr>
        <w:t>(</w:t>
      </w:r>
      <w:r>
        <w:rPr>
          <w:rFonts w:hint="eastAsia"/>
        </w:rPr>
        <w:t>第</w:t>
      </w:r>
      <w:r>
        <w:rPr>
          <w:rFonts w:hint="eastAsia"/>
        </w:rPr>
        <w:t>2</w:t>
      </w:r>
      <w:r w:rsidR="005904C5">
        <w:rPr>
          <w:rFonts w:hint="eastAsia"/>
        </w:rPr>
        <w:t>(</w:t>
      </w:r>
      <w:r>
        <w:rPr>
          <w:rFonts w:hint="eastAsia"/>
        </w:rPr>
        <w:t>2</w:t>
      </w:r>
      <w:r w:rsidR="005904C5">
        <w:rPr>
          <w:rFonts w:hint="eastAsia"/>
        </w:rPr>
        <w:t>)</w:t>
      </w:r>
      <w:r>
        <w:rPr>
          <w:rFonts w:hint="eastAsia"/>
        </w:rPr>
        <w:t>条</w:t>
      </w:r>
      <w:r w:rsidR="005904C5">
        <w:rPr>
          <w:rFonts w:hint="eastAsia"/>
        </w:rPr>
        <w:t>)</w:t>
      </w:r>
      <w:r>
        <w:rPr>
          <w:rFonts w:hint="eastAsia"/>
        </w:rPr>
        <w:t>。</w:t>
      </w:r>
    </w:p>
    <w:p w:rsidR="006E1A66" w:rsidRPr="00D35252" w:rsidRDefault="006E1A66" w:rsidP="006E1A66">
      <w:pPr>
        <w:pStyle w:val="SingleTxtGC"/>
        <w:ind w:left="1565"/>
        <w:rPr>
          <w:rFonts w:eastAsia="SimHei" w:hint="eastAsia"/>
          <w:spacing w:val="-4"/>
        </w:rPr>
      </w:pPr>
      <w:r w:rsidRPr="00C2053D">
        <w:rPr>
          <w:rFonts w:eastAsia="SimHei" w:hint="eastAsia"/>
        </w:rPr>
        <w:t>委员会促请缔约国根据国际标准确保寻求庇护者在参加非交费性社会保障计划</w:t>
      </w:r>
      <w:r w:rsidR="005904C5">
        <w:rPr>
          <w:rFonts w:eastAsia="SimHei" w:hint="eastAsia"/>
        </w:rPr>
        <w:t>，</w:t>
      </w:r>
      <w:r w:rsidRPr="00C2053D">
        <w:rPr>
          <w:rFonts w:eastAsia="SimHei" w:hint="eastAsia"/>
        </w:rPr>
        <w:t>医疗保健和劳动市场方面享有同等的待遇。委员会还吁</w:t>
      </w:r>
      <w:r>
        <w:rPr>
          <w:rFonts w:eastAsia="SimHei" w:hint="eastAsia"/>
        </w:rPr>
        <w:t>请</w:t>
      </w:r>
      <w:r w:rsidRPr="00C2053D">
        <w:rPr>
          <w:rFonts w:eastAsia="SimHei" w:hint="eastAsia"/>
        </w:rPr>
        <w:t>缔约国</w:t>
      </w:r>
      <w:r w:rsidRPr="00D35252">
        <w:rPr>
          <w:rFonts w:eastAsia="SimHei" w:hint="eastAsia"/>
          <w:spacing w:val="-4"/>
        </w:rPr>
        <w:t>确保国家有关住房标准的条例</w:t>
      </w:r>
      <w:r w:rsidR="005904C5">
        <w:rPr>
          <w:rFonts w:eastAsia="SimHei" w:hint="eastAsia"/>
          <w:spacing w:val="-4"/>
        </w:rPr>
        <w:t>，</w:t>
      </w:r>
      <w:r w:rsidRPr="00D35252">
        <w:rPr>
          <w:rFonts w:eastAsia="SimHei" w:hint="eastAsia"/>
          <w:spacing w:val="-4"/>
        </w:rPr>
        <w:t>特别有关过分拥挤的条例也适用于接待中心。</w:t>
      </w:r>
    </w:p>
    <w:p w:rsidR="006E1A66" w:rsidRDefault="006E1A66" w:rsidP="006E1A66">
      <w:pPr>
        <w:pStyle w:val="SingleTxtGC"/>
        <w:rPr>
          <w:rFonts w:hint="eastAsia"/>
        </w:rPr>
      </w:pPr>
      <w:r>
        <w:rPr>
          <w:rFonts w:hint="eastAsia"/>
        </w:rPr>
        <w:t>1</w:t>
      </w:r>
      <w:r w:rsidR="005904C5">
        <w:rPr>
          <w:rFonts w:hint="eastAsia"/>
        </w:rPr>
        <w:t>4.</w:t>
      </w:r>
      <w:r>
        <w:rPr>
          <w:rFonts w:hint="eastAsia"/>
        </w:rPr>
        <w:t xml:space="preserve">  </w:t>
      </w:r>
      <w:r>
        <w:rPr>
          <w:rFonts w:hint="eastAsia"/>
        </w:rPr>
        <w:t>委员会始终关注</w:t>
      </w:r>
      <w:r w:rsidR="005904C5">
        <w:rPr>
          <w:rFonts w:hint="eastAsia"/>
        </w:rPr>
        <w:t>，</w:t>
      </w:r>
      <w:r>
        <w:rPr>
          <w:rFonts w:hint="eastAsia"/>
        </w:rPr>
        <w:t>尽管采取了消除差异的措施</w:t>
      </w:r>
      <w:r w:rsidR="005904C5">
        <w:rPr>
          <w:rFonts w:hint="eastAsia"/>
        </w:rPr>
        <w:t>，</w:t>
      </w:r>
      <w:r>
        <w:rPr>
          <w:rFonts w:hint="eastAsia"/>
        </w:rPr>
        <w:t>但是东部各州的失业率仍然是西部各州的一倍</w:t>
      </w:r>
      <w:r w:rsidR="005904C5">
        <w:rPr>
          <w:rFonts w:hint="eastAsia"/>
        </w:rPr>
        <w:t>(</w:t>
      </w:r>
      <w:r>
        <w:rPr>
          <w:rFonts w:hint="eastAsia"/>
        </w:rPr>
        <w:t>第</w:t>
      </w:r>
      <w:r>
        <w:rPr>
          <w:rFonts w:hint="eastAsia"/>
        </w:rPr>
        <w:t>6</w:t>
      </w:r>
      <w:r>
        <w:rPr>
          <w:rFonts w:hint="eastAsia"/>
        </w:rPr>
        <w:t>、</w:t>
      </w:r>
      <w:r>
        <w:rPr>
          <w:rFonts w:hint="eastAsia"/>
        </w:rPr>
        <w:t>2</w:t>
      </w:r>
      <w:r w:rsidR="005904C5">
        <w:rPr>
          <w:rFonts w:hint="eastAsia"/>
        </w:rPr>
        <w:t>(</w:t>
      </w:r>
      <w:r>
        <w:rPr>
          <w:rFonts w:hint="eastAsia"/>
        </w:rPr>
        <w:t>2</w:t>
      </w:r>
      <w:r w:rsidR="005904C5">
        <w:rPr>
          <w:rFonts w:hint="eastAsia"/>
        </w:rPr>
        <w:t>)</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4C661C">
        <w:rPr>
          <w:rFonts w:eastAsia="SimHei" w:hint="eastAsia"/>
          <w:spacing w:val="-3"/>
        </w:rPr>
        <w:t>委员会促请缔约国采取所有必要措施</w:t>
      </w:r>
      <w:r w:rsidR="005904C5" w:rsidRPr="004C661C">
        <w:rPr>
          <w:rFonts w:eastAsia="SimHei" w:hint="eastAsia"/>
          <w:spacing w:val="-3"/>
        </w:rPr>
        <w:t>，</w:t>
      </w:r>
      <w:r w:rsidRPr="004C661C">
        <w:rPr>
          <w:rFonts w:eastAsia="SimHei" w:hint="eastAsia"/>
          <w:spacing w:val="-3"/>
        </w:rPr>
        <w:t>包括通过针对失业最严重区域的就业战略与行动计划</w:t>
      </w:r>
      <w:r w:rsidR="005904C5" w:rsidRPr="004C661C">
        <w:rPr>
          <w:rFonts w:eastAsia="SimHei" w:hint="eastAsia"/>
          <w:spacing w:val="-3"/>
        </w:rPr>
        <w:t>，</w:t>
      </w:r>
      <w:r w:rsidRPr="004C661C">
        <w:rPr>
          <w:rFonts w:eastAsia="SimHei" w:hint="eastAsia"/>
          <w:spacing w:val="-3"/>
        </w:rPr>
        <w:t>解决东西各州之间就业的区域差异。此外</w:t>
      </w:r>
      <w:r w:rsidR="005904C5" w:rsidRPr="004C661C">
        <w:rPr>
          <w:rFonts w:eastAsia="SimHei" w:hint="eastAsia"/>
          <w:spacing w:val="-3"/>
        </w:rPr>
        <w:t>，</w:t>
      </w:r>
      <w:r w:rsidRPr="004C661C">
        <w:rPr>
          <w:rFonts w:eastAsia="SimHei" w:hint="eastAsia"/>
          <w:spacing w:val="-3"/>
        </w:rPr>
        <w:t>委员会建议此类战略和行动计划包括技术和职业教育计划</w:t>
      </w:r>
      <w:r w:rsidR="005904C5" w:rsidRPr="004C661C">
        <w:rPr>
          <w:rFonts w:eastAsia="SimHei" w:hint="eastAsia"/>
          <w:spacing w:val="-3"/>
        </w:rPr>
        <w:t>，</w:t>
      </w:r>
      <w:r w:rsidRPr="004C661C">
        <w:rPr>
          <w:rFonts w:eastAsia="SimHei" w:hint="eastAsia"/>
          <w:spacing w:val="-3"/>
        </w:rPr>
        <w:t>以满足劳动市场的需求。在这方面</w:t>
      </w:r>
      <w:r w:rsidR="005904C5" w:rsidRPr="004C661C">
        <w:rPr>
          <w:rFonts w:eastAsia="SimHei" w:hint="eastAsia"/>
          <w:spacing w:val="-3"/>
        </w:rPr>
        <w:t>，</w:t>
      </w:r>
      <w:r w:rsidRPr="004C661C">
        <w:rPr>
          <w:rFonts w:eastAsia="SimHei" w:hint="eastAsia"/>
          <w:spacing w:val="-3"/>
        </w:rPr>
        <w:t>委员会提请缔约国注意其关于工作权利的第十八号一般性意见</w:t>
      </w:r>
      <w:r w:rsidR="005904C5" w:rsidRPr="004C661C">
        <w:rPr>
          <w:rFonts w:eastAsia="SimHei" w:hint="eastAsia"/>
          <w:spacing w:val="-3"/>
        </w:rPr>
        <w:t>(</w:t>
      </w:r>
      <w:r w:rsidRPr="004C661C">
        <w:rPr>
          <w:rFonts w:eastAsia="SimHei" w:hint="eastAsia"/>
          <w:spacing w:val="-3"/>
        </w:rPr>
        <w:t>2005</w:t>
      </w:r>
      <w:r w:rsidRPr="004C661C">
        <w:rPr>
          <w:rFonts w:eastAsia="SimHei" w:hint="eastAsia"/>
          <w:spacing w:val="-3"/>
        </w:rPr>
        <w:t>年</w:t>
      </w:r>
      <w:r w:rsidR="005904C5" w:rsidRPr="004C661C">
        <w:rPr>
          <w:rFonts w:eastAsia="SimHei" w:hint="eastAsia"/>
          <w:spacing w:val="-3"/>
        </w:rPr>
        <w:t>)</w:t>
      </w:r>
      <w:r w:rsidRPr="00C2053D">
        <w:rPr>
          <w:rFonts w:eastAsia="SimHei" w:hint="eastAsia"/>
        </w:rPr>
        <w:t>。</w:t>
      </w:r>
    </w:p>
    <w:p w:rsidR="006E1A66" w:rsidRDefault="006E1A66" w:rsidP="006E1A66">
      <w:pPr>
        <w:pStyle w:val="SingleTxtGC"/>
        <w:rPr>
          <w:rFonts w:hint="eastAsia"/>
        </w:rPr>
      </w:pPr>
      <w:r>
        <w:rPr>
          <w:rFonts w:hint="eastAsia"/>
        </w:rPr>
        <w:t>1</w:t>
      </w:r>
      <w:r w:rsidR="005904C5">
        <w:rPr>
          <w:rFonts w:hint="eastAsia"/>
        </w:rPr>
        <w:t>5.</w:t>
      </w:r>
      <w:r>
        <w:rPr>
          <w:rFonts w:hint="eastAsia"/>
        </w:rPr>
        <w:t xml:space="preserve">  </w:t>
      </w:r>
      <w:r>
        <w:rPr>
          <w:rFonts w:hint="eastAsia"/>
        </w:rPr>
        <w:t>委员会始终关注在公共和私营部门内妇女在决策地位的代表性低下</w:t>
      </w:r>
      <w:r w:rsidR="005904C5">
        <w:rPr>
          <w:rFonts w:hint="eastAsia"/>
        </w:rPr>
        <w:t>，</w:t>
      </w:r>
      <w:r>
        <w:rPr>
          <w:rFonts w:hint="eastAsia"/>
        </w:rPr>
        <w:t>并关注尽管缔约国的立法禁止基于性别的歧视并具有同工同酬的原则</w:t>
      </w:r>
      <w:r w:rsidR="005904C5">
        <w:rPr>
          <w:rFonts w:hint="eastAsia"/>
        </w:rPr>
        <w:t>，</w:t>
      </w:r>
      <w:r>
        <w:rPr>
          <w:rFonts w:hint="eastAsia"/>
        </w:rPr>
        <w:t>但收入的差异仍然很大</w:t>
      </w:r>
      <w:r w:rsidR="005904C5">
        <w:rPr>
          <w:rFonts w:hint="eastAsia"/>
        </w:rPr>
        <w:t>(</w:t>
      </w:r>
      <w:r>
        <w:rPr>
          <w:rFonts w:hint="eastAsia"/>
        </w:rPr>
        <w:t>第</w:t>
      </w:r>
      <w:r>
        <w:rPr>
          <w:rFonts w:hint="eastAsia"/>
        </w:rPr>
        <w:t>6</w:t>
      </w:r>
      <w:r>
        <w:rPr>
          <w:rFonts w:hint="eastAsia"/>
        </w:rPr>
        <w:t>、</w:t>
      </w:r>
      <w:r>
        <w:rPr>
          <w:rFonts w:hint="eastAsia"/>
        </w:rPr>
        <w:t>3</w:t>
      </w:r>
      <w:r>
        <w:rPr>
          <w:rFonts w:hint="eastAsia"/>
        </w:rPr>
        <w:t>、</w:t>
      </w:r>
      <w:r>
        <w:rPr>
          <w:rFonts w:hint="eastAsia"/>
        </w:rPr>
        <w:t>9</w:t>
      </w:r>
      <w:r>
        <w:rPr>
          <w:rFonts w:hint="eastAsia"/>
        </w:rPr>
        <w:t>条</w:t>
      </w:r>
      <w:r w:rsidR="005904C5">
        <w:rPr>
          <w:rFonts w:hint="eastAsia"/>
        </w:rPr>
        <w:t>)</w:t>
      </w:r>
      <w:r>
        <w:rPr>
          <w:rFonts w:hint="eastAsia"/>
        </w:rPr>
        <w:t>。</w:t>
      </w:r>
    </w:p>
    <w:p w:rsidR="006E1A66" w:rsidRPr="009E3A4E" w:rsidRDefault="006E1A66" w:rsidP="006E1A66">
      <w:pPr>
        <w:pStyle w:val="SingleTxtGC"/>
        <w:ind w:left="1565"/>
        <w:rPr>
          <w:rFonts w:eastAsia="SimHei" w:hint="eastAsia"/>
        </w:rPr>
      </w:pPr>
      <w:r>
        <w:rPr>
          <w:rFonts w:eastAsia="SimHei" w:hint="eastAsia"/>
        </w:rPr>
        <w:t>委员会促请缔约国在公共和私营部门内促进男女在决策地位方面的平</w:t>
      </w:r>
      <w:r w:rsidRPr="009E3A4E">
        <w:rPr>
          <w:rFonts w:eastAsia="SimHei" w:hint="eastAsia"/>
        </w:rPr>
        <w:t>等代表性。委员会促请</w:t>
      </w:r>
      <w:r>
        <w:rPr>
          <w:rFonts w:eastAsia="SimHei" w:hint="eastAsia"/>
        </w:rPr>
        <w:t>缔约国</w:t>
      </w:r>
      <w:r w:rsidRPr="009E3A4E">
        <w:rPr>
          <w:rFonts w:eastAsia="SimHei" w:hint="eastAsia"/>
        </w:rPr>
        <w:t>考虑这样做时可采取如下方法</w:t>
      </w:r>
      <w:r w:rsidR="005904C5">
        <w:rPr>
          <w:rFonts w:eastAsia="SimHei" w:hint="eastAsia"/>
        </w:rPr>
        <w:t>：</w:t>
      </w:r>
      <w:r w:rsidRPr="009E3A4E">
        <w:rPr>
          <w:rFonts w:eastAsia="SimHei" w:hint="eastAsia"/>
        </w:rPr>
        <w:t>在公共部门采</w:t>
      </w:r>
      <w:r w:rsidRPr="00D35252">
        <w:rPr>
          <w:rFonts w:eastAsia="SimHei" w:hint="eastAsia"/>
          <w:spacing w:val="-4"/>
        </w:rPr>
        <w:t>取配额</w:t>
      </w:r>
      <w:r w:rsidR="005904C5">
        <w:rPr>
          <w:rFonts w:eastAsia="SimHei" w:hint="eastAsia"/>
          <w:spacing w:val="-4"/>
        </w:rPr>
        <w:t>，</w:t>
      </w:r>
      <w:r w:rsidRPr="00D35252">
        <w:rPr>
          <w:rFonts w:eastAsia="SimHei" w:hint="eastAsia"/>
          <w:spacing w:val="-4"/>
        </w:rPr>
        <w:t>建立机制监督私人行为者遵守缔约国同等待遇和反对歧视法的情况。</w:t>
      </w:r>
    </w:p>
    <w:p w:rsidR="006E1A66" w:rsidRDefault="006E1A66" w:rsidP="006E1A66">
      <w:pPr>
        <w:pStyle w:val="SingleTxtGC"/>
        <w:rPr>
          <w:rFonts w:hint="eastAsia"/>
        </w:rPr>
      </w:pPr>
      <w:r>
        <w:rPr>
          <w:rFonts w:hint="eastAsia"/>
        </w:rPr>
        <w:t>1</w:t>
      </w:r>
      <w:r w:rsidR="005904C5">
        <w:rPr>
          <w:rFonts w:hint="eastAsia"/>
        </w:rPr>
        <w:t>6.</w:t>
      </w:r>
      <w:r>
        <w:rPr>
          <w:rFonts w:hint="eastAsia"/>
        </w:rPr>
        <w:t xml:space="preserve">  </w:t>
      </w:r>
      <w:r>
        <w:rPr>
          <w:rFonts w:hint="eastAsia"/>
        </w:rPr>
        <w:t>委员会关注没有充分的儿童照料设施</w:t>
      </w:r>
      <w:r w:rsidR="005904C5">
        <w:rPr>
          <w:rFonts w:hint="eastAsia"/>
        </w:rPr>
        <w:t>，</w:t>
      </w:r>
      <w:r w:rsidR="00FE2AA7">
        <w:rPr>
          <w:rFonts w:hint="eastAsia"/>
        </w:rPr>
        <w:t>妇女与男子的职业选择以及陈旧</w:t>
      </w:r>
      <w:r>
        <w:rPr>
          <w:rFonts w:hint="eastAsia"/>
        </w:rPr>
        <w:t>的性别作用继续影响妇女平等地享有工作权。</w:t>
      </w:r>
    </w:p>
    <w:p w:rsidR="006E1A66" w:rsidRPr="00C2053D" w:rsidRDefault="006E1A66" w:rsidP="006E1A66">
      <w:pPr>
        <w:pStyle w:val="SingleTxtGC"/>
        <w:ind w:left="1565"/>
        <w:rPr>
          <w:rFonts w:eastAsia="SimHei" w:hint="eastAsia"/>
        </w:rPr>
      </w:pPr>
      <w:r>
        <w:rPr>
          <w:rFonts w:eastAsia="SimHei" w:hint="eastAsia"/>
        </w:rPr>
        <w:t>委员会建议缔约国继续努力解决陈旧的性别作</w:t>
      </w:r>
      <w:r w:rsidRPr="00C2053D">
        <w:rPr>
          <w:rFonts w:eastAsia="SimHei" w:hint="eastAsia"/>
        </w:rPr>
        <w:t>用观</w:t>
      </w:r>
      <w:r w:rsidR="005904C5">
        <w:rPr>
          <w:rFonts w:eastAsia="SimHei" w:hint="eastAsia"/>
        </w:rPr>
        <w:t>，</w:t>
      </w:r>
      <w:r w:rsidRPr="00C2053D">
        <w:rPr>
          <w:rFonts w:eastAsia="SimHei" w:hint="eastAsia"/>
        </w:rPr>
        <w:t>教育男孩与女孩具有同等的职业机会</w:t>
      </w:r>
      <w:r w:rsidR="005904C5">
        <w:rPr>
          <w:rFonts w:eastAsia="SimHei" w:hint="eastAsia"/>
        </w:rPr>
        <w:t>，</w:t>
      </w:r>
      <w:r>
        <w:rPr>
          <w:rFonts w:eastAsia="SimHei" w:hint="eastAsia"/>
        </w:rPr>
        <w:t>促使他们在教育领域内追求通常由</w:t>
      </w:r>
      <w:r w:rsidRPr="00C2053D">
        <w:rPr>
          <w:rFonts w:eastAsia="SimHei" w:hint="eastAsia"/>
        </w:rPr>
        <w:t>对方性别所主导的专业。此外</w:t>
      </w:r>
      <w:r w:rsidR="005904C5">
        <w:rPr>
          <w:rFonts w:eastAsia="SimHei" w:hint="eastAsia"/>
        </w:rPr>
        <w:t>，</w:t>
      </w:r>
      <w:r w:rsidRPr="00C2053D">
        <w:rPr>
          <w:rFonts w:eastAsia="SimHei" w:hint="eastAsia"/>
        </w:rPr>
        <w:t>委员会</w:t>
      </w:r>
      <w:r>
        <w:rPr>
          <w:rFonts w:eastAsia="SimHei" w:hint="eastAsia"/>
        </w:rPr>
        <w:t>吁请</w:t>
      </w:r>
      <w:r w:rsidRPr="00C2053D">
        <w:rPr>
          <w:rFonts w:eastAsia="SimHei" w:hint="eastAsia"/>
        </w:rPr>
        <w:t>缔约国大大地提高为儿童、残疾人、老年人和病人提供的照料服务</w:t>
      </w:r>
      <w:r w:rsidR="005904C5">
        <w:rPr>
          <w:rFonts w:eastAsia="SimHei" w:hint="eastAsia"/>
        </w:rPr>
        <w:t>，</w:t>
      </w:r>
      <w:r w:rsidRPr="00C2053D">
        <w:rPr>
          <w:rFonts w:eastAsia="SimHei" w:hint="eastAsia"/>
        </w:rPr>
        <w:t>大大提高男子参</w:t>
      </w:r>
      <w:r>
        <w:rPr>
          <w:rFonts w:eastAsia="SimHei" w:hint="eastAsia"/>
        </w:rPr>
        <w:t>加</w:t>
      </w:r>
      <w:r w:rsidRPr="00C2053D">
        <w:rPr>
          <w:rFonts w:eastAsia="SimHei" w:hint="eastAsia"/>
        </w:rPr>
        <w:t>照料工作。</w:t>
      </w:r>
    </w:p>
    <w:p w:rsidR="006E1A66" w:rsidRDefault="006E1A66" w:rsidP="006E1A66">
      <w:pPr>
        <w:pStyle w:val="SingleTxtGC"/>
        <w:rPr>
          <w:rFonts w:hint="eastAsia"/>
        </w:rPr>
      </w:pPr>
      <w:r>
        <w:rPr>
          <w:rFonts w:hint="eastAsia"/>
        </w:rPr>
        <w:t>1</w:t>
      </w:r>
      <w:r w:rsidR="005904C5">
        <w:rPr>
          <w:rFonts w:hint="eastAsia"/>
        </w:rPr>
        <w:t>7.</w:t>
      </w:r>
      <w:r>
        <w:rPr>
          <w:rFonts w:hint="eastAsia"/>
        </w:rPr>
        <w:t xml:space="preserve">  </w:t>
      </w:r>
      <w:r>
        <w:rPr>
          <w:rFonts w:hint="eastAsia"/>
        </w:rPr>
        <w:t>委员会关注尽管采取了一些措施</w:t>
      </w:r>
      <w:r w:rsidR="005904C5">
        <w:rPr>
          <w:rFonts w:hint="eastAsia"/>
        </w:rPr>
        <w:t>，</w:t>
      </w:r>
      <w:r>
        <w:rPr>
          <w:rFonts w:hint="eastAsia"/>
        </w:rPr>
        <w:t>但残疾人的失业率仍然很高</w:t>
      </w:r>
      <w:r w:rsidR="005904C5">
        <w:rPr>
          <w:rFonts w:hint="eastAsia"/>
        </w:rPr>
        <w:t>，</w:t>
      </w:r>
      <w:r>
        <w:rPr>
          <w:rFonts w:hint="eastAsia"/>
        </w:rPr>
        <w:t>缔约国的就业部门并没有效解决这一状况。委员会进一步关注没有关于残疾人就业状况的可靠数据</w:t>
      </w:r>
      <w:r w:rsidR="005904C5">
        <w:rPr>
          <w:rFonts w:hint="eastAsia"/>
        </w:rPr>
        <w:t>(</w:t>
      </w:r>
      <w:r>
        <w:rPr>
          <w:rFonts w:hint="eastAsia"/>
        </w:rPr>
        <w:t>第</w:t>
      </w:r>
      <w:r>
        <w:rPr>
          <w:rFonts w:hint="eastAsia"/>
        </w:rPr>
        <w:t>6</w:t>
      </w:r>
      <w:r>
        <w:rPr>
          <w:rFonts w:hint="eastAsia"/>
        </w:rPr>
        <w:t>、</w:t>
      </w:r>
      <w:r>
        <w:rPr>
          <w:rFonts w:hint="eastAsia"/>
        </w:rPr>
        <w:t>2</w:t>
      </w:r>
      <w:r w:rsidR="005904C5">
        <w:rPr>
          <w:rFonts w:hint="eastAsia"/>
        </w:rPr>
        <w:t>(</w:t>
      </w:r>
      <w:r>
        <w:rPr>
          <w:rFonts w:hint="eastAsia"/>
        </w:rPr>
        <w:t>2</w:t>
      </w:r>
      <w:r w:rsidR="005904C5">
        <w:rPr>
          <w:rFonts w:hint="eastAsia"/>
        </w:rPr>
        <w:t>)</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委员会促请缔约国确保联邦就业机构提供各种服务使残疾人能够保障和维持适当的就业</w:t>
      </w:r>
      <w:r w:rsidR="005904C5">
        <w:rPr>
          <w:rFonts w:eastAsia="SimHei" w:hint="eastAsia"/>
        </w:rPr>
        <w:t>，</w:t>
      </w:r>
      <w:r w:rsidRPr="00C2053D">
        <w:rPr>
          <w:rFonts w:eastAsia="SimHei" w:hint="eastAsia"/>
        </w:rPr>
        <w:t>并在其职业领域内不断取得进步。在这方面</w:t>
      </w:r>
      <w:r w:rsidR="005904C5">
        <w:rPr>
          <w:rFonts w:eastAsia="SimHei" w:hint="eastAsia"/>
        </w:rPr>
        <w:t>，</w:t>
      </w:r>
      <w:r w:rsidRPr="00C2053D">
        <w:rPr>
          <w:rFonts w:eastAsia="SimHei" w:hint="eastAsia"/>
        </w:rPr>
        <w:t>委员会提请缔约国注意其关于残疾人的第五号一般性意见</w:t>
      </w:r>
      <w:r w:rsidR="005904C5">
        <w:rPr>
          <w:rFonts w:eastAsia="SimHei" w:hint="eastAsia"/>
        </w:rPr>
        <w:t>(</w:t>
      </w:r>
      <w:r w:rsidRPr="00C2053D">
        <w:rPr>
          <w:rFonts w:eastAsia="SimHei" w:hint="eastAsia"/>
        </w:rPr>
        <w:t>1994</w:t>
      </w:r>
      <w:r w:rsidRPr="00C2053D">
        <w:rPr>
          <w:rFonts w:eastAsia="SimHei" w:hint="eastAsia"/>
        </w:rPr>
        <w:t>年</w:t>
      </w:r>
      <w:r w:rsidR="005904C5">
        <w:rPr>
          <w:rFonts w:eastAsia="SimHei" w:hint="eastAsia"/>
        </w:rPr>
        <w:t>)</w:t>
      </w:r>
      <w:r>
        <w:rPr>
          <w:rFonts w:eastAsia="SimHei" w:hint="eastAsia"/>
        </w:rPr>
        <w:t>内</w:t>
      </w:r>
      <w:r w:rsidRPr="00C2053D">
        <w:rPr>
          <w:rFonts w:eastAsia="SimHei" w:hint="eastAsia"/>
        </w:rPr>
        <w:t>所概述的有关残疾人工作的权利。委员会进一步请缔约国在其下一次定期报告内提供按年份分类的残疾人失业数据。</w:t>
      </w:r>
    </w:p>
    <w:p w:rsidR="006E1A66" w:rsidRDefault="006E1A66" w:rsidP="006E1A66">
      <w:pPr>
        <w:pStyle w:val="SingleTxtGC"/>
        <w:rPr>
          <w:rFonts w:hint="eastAsia"/>
        </w:rPr>
      </w:pPr>
      <w:r>
        <w:rPr>
          <w:rFonts w:hint="eastAsia"/>
        </w:rPr>
        <w:t>1</w:t>
      </w:r>
      <w:r w:rsidR="005904C5">
        <w:rPr>
          <w:rFonts w:hint="eastAsia"/>
        </w:rPr>
        <w:t>8.</w:t>
      </w:r>
      <w:r>
        <w:rPr>
          <w:rFonts w:hint="eastAsia"/>
        </w:rPr>
        <w:t xml:space="preserve">  </w:t>
      </w:r>
      <w:r>
        <w:rPr>
          <w:rFonts w:hint="eastAsia"/>
        </w:rPr>
        <w:t>委员会注意到缔约国声称囚犯为私营公司打工是自愿的</w:t>
      </w:r>
      <w:r w:rsidR="005904C5">
        <w:rPr>
          <w:rFonts w:hint="eastAsia"/>
        </w:rPr>
        <w:t>，</w:t>
      </w:r>
      <w:r>
        <w:rPr>
          <w:rFonts w:hint="eastAsia"/>
        </w:rPr>
        <w:t>委员会遗憾缔约国没有提供资料说明囚犯受雇的工作条件情况</w:t>
      </w:r>
      <w:r w:rsidR="005904C5">
        <w:rPr>
          <w:rFonts w:hint="eastAsia"/>
        </w:rPr>
        <w:t>(</w:t>
      </w:r>
      <w:r>
        <w:rPr>
          <w:rFonts w:hint="eastAsia"/>
        </w:rPr>
        <w:t>第</w:t>
      </w:r>
      <w:r>
        <w:rPr>
          <w:rFonts w:hint="eastAsia"/>
        </w:rPr>
        <w:t>6</w:t>
      </w:r>
      <w:r>
        <w:rPr>
          <w:rFonts w:hint="eastAsia"/>
        </w:rPr>
        <w:t>和</w:t>
      </w:r>
      <w:r>
        <w:rPr>
          <w:rFonts w:hint="eastAsia"/>
        </w:rPr>
        <w:t>7</w:t>
      </w:r>
      <w:r>
        <w:rPr>
          <w:rFonts w:hint="eastAsia"/>
        </w:rPr>
        <w:t>条</w:t>
      </w:r>
      <w:r w:rsidR="005904C5">
        <w:rPr>
          <w:rFonts w:hint="eastAsia"/>
        </w:rPr>
        <w:t>)</w:t>
      </w:r>
      <w:r>
        <w:rPr>
          <w:rFonts w:hint="eastAsia"/>
        </w:rPr>
        <w:t>。</w:t>
      </w:r>
    </w:p>
    <w:p w:rsidR="006E1A66" w:rsidRPr="00D35252" w:rsidRDefault="006E1A66" w:rsidP="006E1A66">
      <w:pPr>
        <w:pStyle w:val="SingleTxtGC"/>
        <w:ind w:left="1565"/>
        <w:rPr>
          <w:rFonts w:eastAsia="SimHei" w:hint="eastAsia"/>
          <w:spacing w:val="-4"/>
        </w:rPr>
      </w:pPr>
      <w:r w:rsidRPr="00C2053D">
        <w:rPr>
          <w:rFonts w:eastAsia="SimHei" w:hint="eastAsia"/>
        </w:rPr>
        <w:t>委员会请缔约国在其下次定期</w:t>
      </w:r>
      <w:r>
        <w:rPr>
          <w:rFonts w:eastAsia="SimHei" w:hint="eastAsia"/>
        </w:rPr>
        <w:t>报告中纳入有关资料说明囚犯为私营公</w:t>
      </w:r>
      <w:r w:rsidRPr="00D35252">
        <w:rPr>
          <w:rFonts w:eastAsia="SimHei" w:hint="eastAsia"/>
          <w:spacing w:val="-4"/>
        </w:rPr>
        <w:t>司从事劳动的工作条件以及为保障他们的劳动权利所采取的措施</w:t>
      </w:r>
      <w:r w:rsidR="005904C5">
        <w:rPr>
          <w:rFonts w:eastAsia="SimHei" w:hint="eastAsia"/>
          <w:spacing w:val="-4"/>
        </w:rPr>
        <w:t>，</w:t>
      </w:r>
      <w:r w:rsidRPr="00D35252">
        <w:rPr>
          <w:rFonts w:eastAsia="SimHei" w:hint="eastAsia"/>
          <w:spacing w:val="-4"/>
        </w:rPr>
        <w:t>例如视察员。</w:t>
      </w:r>
    </w:p>
    <w:p w:rsidR="006E1A66" w:rsidRDefault="006E1A66" w:rsidP="006E1A66">
      <w:pPr>
        <w:pStyle w:val="SingleTxtGC"/>
        <w:rPr>
          <w:rFonts w:hint="eastAsia"/>
        </w:rPr>
      </w:pPr>
      <w:r>
        <w:rPr>
          <w:rFonts w:hint="eastAsia"/>
        </w:rPr>
        <w:t>1</w:t>
      </w:r>
      <w:r w:rsidR="005904C5">
        <w:rPr>
          <w:rFonts w:hint="eastAsia"/>
        </w:rPr>
        <w:t>9.</w:t>
      </w:r>
      <w:r>
        <w:rPr>
          <w:rFonts w:hint="eastAsia"/>
        </w:rPr>
        <w:t xml:space="preserve">  </w:t>
      </w:r>
      <w:r>
        <w:rPr>
          <w:rFonts w:hint="eastAsia"/>
        </w:rPr>
        <w:t>委员会关切地注意到缔约国失业援助与社会援助下的安排</w:t>
      </w:r>
      <w:r w:rsidR="005904C5">
        <w:rPr>
          <w:rFonts w:hint="eastAsia"/>
        </w:rPr>
        <w:t>，</w:t>
      </w:r>
      <w:r>
        <w:rPr>
          <w:rFonts w:hint="eastAsia"/>
        </w:rPr>
        <w:t>其中包括失业补助金受益人应接受“任何可以接受的工作”的义务</w:t>
      </w:r>
      <w:r w:rsidR="005904C5">
        <w:rPr>
          <w:rFonts w:hint="eastAsia"/>
        </w:rPr>
        <w:t>，</w:t>
      </w:r>
      <w:r>
        <w:rPr>
          <w:rFonts w:hint="eastAsia"/>
        </w:rPr>
        <w:t>这实际上可解释为如何工作</w:t>
      </w:r>
      <w:r w:rsidR="005904C5">
        <w:rPr>
          <w:rFonts w:hint="eastAsia"/>
        </w:rPr>
        <w:t>，</w:t>
      </w:r>
      <w:r>
        <w:rPr>
          <w:rFonts w:hint="eastAsia"/>
        </w:rPr>
        <w:t>可委派长期失业人员从事无报酬的社区服务工作</w:t>
      </w:r>
      <w:r w:rsidR="005904C5">
        <w:rPr>
          <w:rFonts w:hint="eastAsia"/>
        </w:rPr>
        <w:t>，</w:t>
      </w:r>
      <w:r>
        <w:rPr>
          <w:rFonts w:hint="eastAsia"/>
        </w:rPr>
        <w:t>这可能会导致侵犯《公约》第</w:t>
      </w:r>
      <w:r>
        <w:rPr>
          <w:rFonts w:hint="eastAsia"/>
        </w:rPr>
        <w:t>6</w:t>
      </w:r>
      <w:r>
        <w:rPr>
          <w:rFonts w:hint="eastAsia"/>
        </w:rPr>
        <w:t>条和第</w:t>
      </w:r>
      <w:r>
        <w:rPr>
          <w:rFonts w:hint="eastAsia"/>
        </w:rPr>
        <w:t>7</w:t>
      </w:r>
      <w:r>
        <w:rPr>
          <w:rFonts w:hint="eastAsia"/>
        </w:rPr>
        <w:t>条</w:t>
      </w:r>
      <w:r w:rsidR="005904C5">
        <w:rPr>
          <w:rFonts w:hint="eastAsia"/>
        </w:rPr>
        <w:t>(</w:t>
      </w:r>
      <w:r>
        <w:rPr>
          <w:rFonts w:hint="eastAsia"/>
        </w:rPr>
        <w:t>第</w:t>
      </w:r>
      <w:r>
        <w:rPr>
          <w:rFonts w:hint="eastAsia"/>
        </w:rPr>
        <w:t>6</w:t>
      </w:r>
      <w:r>
        <w:rPr>
          <w:rFonts w:hint="eastAsia"/>
        </w:rPr>
        <w:t>、</w:t>
      </w:r>
      <w:r>
        <w:rPr>
          <w:rFonts w:hint="eastAsia"/>
        </w:rPr>
        <w:t>7</w:t>
      </w:r>
      <w:r>
        <w:rPr>
          <w:rFonts w:hint="eastAsia"/>
        </w:rPr>
        <w:t>和</w:t>
      </w:r>
      <w:r>
        <w:rPr>
          <w:rFonts w:hint="eastAsia"/>
        </w:rPr>
        <w:t>9</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Pr>
          <w:rFonts w:eastAsia="SimHei" w:hint="eastAsia"/>
        </w:rPr>
        <w:t>委员会</w:t>
      </w:r>
      <w:r w:rsidRPr="00C2053D">
        <w:rPr>
          <w:rFonts w:eastAsia="SimHei" w:hint="eastAsia"/>
        </w:rPr>
        <w:t>促请缔约国确保其失业补助金计划考虑到每个人有权利自由地接受他或她选择的</w:t>
      </w:r>
      <w:r>
        <w:rPr>
          <w:rFonts w:eastAsia="SimHei" w:hint="eastAsia"/>
        </w:rPr>
        <w:t>职</w:t>
      </w:r>
      <w:r w:rsidRPr="00C2053D">
        <w:rPr>
          <w:rFonts w:eastAsia="SimHei" w:hint="eastAsia"/>
        </w:rPr>
        <w:t>业</w:t>
      </w:r>
      <w:r w:rsidR="005904C5">
        <w:rPr>
          <w:rFonts w:eastAsia="SimHei" w:hint="eastAsia"/>
        </w:rPr>
        <w:t>，</w:t>
      </w:r>
      <w:r w:rsidRPr="00C2053D">
        <w:rPr>
          <w:rFonts w:eastAsia="SimHei" w:hint="eastAsia"/>
        </w:rPr>
        <w:t>并有权利享有公</w:t>
      </w:r>
      <w:r>
        <w:rPr>
          <w:rFonts w:eastAsia="SimHei" w:hint="eastAsia"/>
        </w:rPr>
        <w:t>平</w:t>
      </w:r>
      <w:r w:rsidRPr="00C2053D">
        <w:rPr>
          <w:rFonts w:eastAsia="SimHei" w:hint="eastAsia"/>
        </w:rPr>
        <w:t>的酬报。</w:t>
      </w:r>
    </w:p>
    <w:p w:rsidR="006E1A66" w:rsidRDefault="006E1A66" w:rsidP="006E1A66">
      <w:pPr>
        <w:pStyle w:val="SingleTxtGC"/>
        <w:rPr>
          <w:rFonts w:hint="eastAsia"/>
        </w:rPr>
      </w:pPr>
      <w:r>
        <w:rPr>
          <w:rFonts w:hint="eastAsia"/>
        </w:rPr>
        <w:t>2</w:t>
      </w:r>
      <w:r w:rsidR="005904C5">
        <w:rPr>
          <w:rFonts w:hint="eastAsia"/>
        </w:rPr>
        <w:t>0.</w:t>
      </w:r>
      <w:r>
        <w:rPr>
          <w:rFonts w:hint="eastAsia"/>
        </w:rPr>
        <w:t xml:space="preserve">  </w:t>
      </w:r>
      <w:r>
        <w:rPr>
          <w:rFonts w:hint="eastAsia"/>
        </w:rPr>
        <w:t>如同在</w:t>
      </w:r>
      <w:r w:rsidR="0057080B">
        <w:rPr>
          <w:rFonts w:hint="eastAsia"/>
        </w:rPr>
        <w:t>2001</w:t>
      </w:r>
      <w:r>
        <w:rPr>
          <w:rFonts w:hint="eastAsia"/>
        </w:rPr>
        <w:t>年一样</w:t>
      </w:r>
      <w:r w:rsidR="005904C5">
        <w:rPr>
          <w:rFonts w:hint="eastAsia"/>
        </w:rPr>
        <w:t>，</w:t>
      </w:r>
      <w:r>
        <w:rPr>
          <w:rFonts w:hint="eastAsia"/>
        </w:rPr>
        <w:t>委员会重申其关注缔约国禁止提供非关键性服务的公务员举行罢工</w:t>
      </w:r>
      <w:r w:rsidR="005904C5">
        <w:rPr>
          <w:rFonts w:hint="eastAsia"/>
        </w:rPr>
        <w:t>，</w:t>
      </w:r>
      <w:r>
        <w:rPr>
          <w:rFonts w:hint="eastAsia"/>
        </w:rPr>
        <w:t>构成了对工会活动的限制</w:t>
      </w:r>
      <w:r w:rsidR="005904C5">
        <w:rPr>
          <w:rFonts w:hint="eastAsia"/>
        </w:rPr>
        <w:t>，</w:t>
      </w:r>
      <w:r>
        <w:rPr>
          <w:rFonts w:hint="eastAsia"/>
        </w:rPr>
        <w:t>超越了《公约》第</w:t>
      </w:r>
      <w:r>
        <w:rPr>
          <w:rFonts w:hint="eastAsia"/>
        </w:rPr>
        <w:t>8</w:t>
      </w:r>
      <w:r>
        <w:rPr>
          <w:rFonts w:hint="eastAsia"/>
        </w:rPr>
        <w:t>条第</w:t>
      </w:r>
      <w:r>
        <w:rPr>
          <w:rFonts w:hint="eastAsia"/>
        </w:rPr>
        <w:t>2</w:t>
      </w:r>
      <w:r>
        <w:rPr>
          <w:rFonts w:hint="eastAsia"/>
        </w:rPr>
        <w:t>款所允许的程度</w:t>
      </w:r>
      <w:r w:rsidR="005904C5">
        <w:rPr>
          <w:rFonts w:hint="eastAsia"/>
        </w:rPr>
        <w:t>(</w:t>
      </w:r>
      <w:r w:rsidR="0057080B">
        <w:rPr>
          <w:rFonts w:hint="eastAsia"/>
        </w:rPr>
        <w:t>第</w:t>
      </w:r>
      <w:r w:rsidR="0057080B">
        <w:rPr>
          <w:rFonts w:hint="eastAsia"/>
        </w:rPr>
        <w:t>8</w:t>
      </w:r>
      <w:r w:rsidR="0057080B">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w:t>
      </w:r>
      <w:r>
        <w:rPr>
          <w:rFonts w:eastAsia="SimHei" w:hint="eastAsia"/>
        </w:rPr>
        <w:t>再次</w:t>
      </w:r>
      <w:r w:rsidRPr="00C2053D">
        <w:rPr>
          <w:rFonts w:eastAsia="SimHei" w:hint="eastAsia"/>
        </w:rPr>
        <w:t>促请缔约国采取措施确保提供非关键性服务的公务员享有</w:t>
      </w:r>
      <w:r>
        <w:rPr>
          <w:rFonts w:eastAsia="SimHei" w:hint="eastAsia"/>
        </w:rPr>
        <w:t>根据</w:t>
      </w:r>
      <w:r w:rsidRPr="00C2053D">
        <w:rPr>
          <w:rFonts w:eastAsia="SimHei" w:hint="eastAsia"/>
        </w:rPr>
        <w:t>《公约》第</w:t>
      </w:r>
      <w:r w:rsidRPr="00C2053D">
        <w:rPr>
          <w:rFonts w:eastAsia="SimHei" w:hint="eastAsia"/>
        </w:rPr>
        <w:t>8</w:t>
      </w:r>
      <w:r w:rsidRPr="00C2053D">
        <w:rPr>
          <w:rFonts w:eastAsia="SimHei" w:hint="eastAsia"/>
        </w:rPr>
        <w:t>条和关于接受保护自由组织权利第</w:t>
      </w:r>
      <w:r>
        <w:rPr>
          <w:rFonts w:eastAsia="SimHei" w:hint="eastAsia"/>
        </w:rPr>
        <w:t>八十七</w:t>
      </w:r>
      <w:r w:rsidRPr="00C2053D">
        <w:rPr>
          <w:rFonts w:eastAsia="SimHei" w:hint="eastAsia"/>
        </w:rPr>
        <w:t>号劳工组织公约行使罢工权</w:t>
      </w:r>
      <w:r w:rsidR="005904C5">
        <w:rPr>
          <w:rFonts w:eastAsia="SimHei" w:hint="eastAsia"/>
        </w:rPr>
        <w:t>(</w:t>
      </w:r>
      <w:r w:rsidR="0057080B">
        <w:rPr>
          <w:rFonts w:eastAsia="SimHei" w:hint="eastAsia"/>
        </w:rPr>
        <w:t>1948</w:t>
      </w:r>
      <w:r w:rsidR="0057080B">
        <w:rPr>
          <w:rFonts w:eastAsia="SimHei" w:hint="eastAsia"/>
        </w:rPr>
        <w:t>年</w:t>
      </w:r>
      <w:r w:rsidR="005904C5">
        <w:rPr>
          <w:rFonts w:eastAsia="SimHei" w:hint="eastAsia"/>
        </w:rPr>
        <w:t>)</w:t>
      </w:r>
      <w:r w:rsidRPr="00C2053D">
        <w:rPr>
          <w:rFonts w:eastAsia="SimHei" w:hint="eastAsia"/>
        </w:rPr>
        <w:t>。</w:t>
      </w:r>
    </w:p>
    <w:p w:rsidR="006E1A66" w:rsidRDefault="006E1A66" w:rsidP="006E1A66">
      <w:pPr>
        <w:pStyle w:val="SingleTxtGC"/>
        <w:rPr>
          <w:rFonts w:hint="eastAsia"/>
        </w:rPr>
      </w:pPr>
      <w:r>
        <w:rPr>
          <w:rFonts w:hint="eastAsia"/>
        </w:rPr>
        <w:t>2</w:t>
      </w:r>
      <w:r w:rsidR="005904C5">
        <w:rPr>
          <w:rFonts w:hint="eastAsia"/>
        </w:rPr>
        <w:t>1.</w:t>
      </w:r>
      <w:r>
        <w:rPr>
          <w:rFonts w:hint="eastAsia"/>
        </w:rPr>
        <w:t xml:space="preserve">  </w:t>
      </w:r>
      <w:r>
        <w:rPr>
          <w:rFonts w:hint="eastAsia"/>
        </w:rPr>
        <w:t>尽管委员会注意到联邦宪法法院的裁决维持了计算补助程度的方法的宪法性</w:t>
      </w:r>
      <w:r w:rsidR="005904C5">
        <w:rPr>
          <w:rFonts w:hint="eastAsia"/>
        </w:rPr>
        <w:t>，</w:t>
      </w:r>
      <w:r>
        <w:rPr>
          <w:rFonts w:hint="eastAsia"/>
        </w:rPr>
        <w:t>但委员会仍然关注这一方法并不能够确保受益者的适当生活水准。而且</w:t>
      </w:r>
      <w:r w:rsidR="005904C5">
        <w:rPr>
          <w:rFonts w:hint="eastAsia"/>
        </w:rPr>
        <w:t>，</w:t>
      </w:r>
      <w:r>
        <w:rPr>
          <w:rFonts w:hint="eastAsia"/>
        </w:rPr>
        <w:t>委员会关注</w:t>
      </w:r>
      <w:r w:rsidR="005904C5">
        <w:rPr>
          <w:rFonts w:hint="eastAsia"/>
        </w:rPr>
        <w:t>，</w:t>
      </w:r>
      <w:r>
        <w:rPr>
          <w:rFonts w:hint="eastAsia"/>
        </w:rPr>
        <w:t>儿童的社会保障金额非常低</w:t>
      </w:r>
      <w:r w:rsidR="005904C5">
        <w:rPr>
          <w:rFonts w:hint="eastAsia"/>
        </w:rPr>
        <w:t>，</w:t>
      </w:r>
      <w:r>
        <w:rPr>
          <w:rFonts w:hint="eastAsia"/>
        </w:rPr>
        <w:t>结果缔约国内将近</w:t>
      </w:r>
      <w:r>
        <w:rPr>
          <w:rFonts w:hint="eastAsia"/>
        </w:rPr>
        <w:t>250</w:t>
      </w:r>
      <w:r>
        <w:rPr>
          <w:rFonts w:hint="eastAsia"/>
        </w:rPr>
        <w:t>万儿童处于贫困线之下。此外</w:t>
      </w:r>
      <w:r w:rsidR="005904C5">
        <w:rPr>
          <w:rFonts w:hint="eastAsia"/>
        </w:rPr>
        <w:t>，</w:t>
      </w:r>
      <w:r>
        <w:rPr>
          <w:rFonts w:hint="eastAsia"/>
        </w:rPr>
        <w:t>委员会关注</w:t>
      </w:r>
      <w:r>
        <w:rPr>
          <w:rFonts w:hint="eastAsia"/>
        </w:rPr>
        <w:t>2005</w:t>
      </w:r>
      <w:r>
        <w:rPr>
          <w:rFonts w:hint="eastAsia"/>
        </w:rPr>
        <w:t>年抚恤金可增税部分将提高至</w:t>
      </w:r>
      <w:r>
        <w:rPr>
          <w:rFonts w:hint="eastAsia"/>
        </w:rPr>
        <w:t>80</w:t>
      </w:r>
      <w:r w:rsidR="005904C5">
        <w:rPr>
          <w:rFonts w:hint="eastAsia"/>
        </w:rPr>
        <w:t>%(</w:t>
      </w:r>
      <w:r>
        <w:rPr>
          <w:rFonts w:hint="eastAsia"/>
        </w:rPr>
        <w:t>第</w:t>
      </w:r>
      <w:r>
        <w:rPr>
          <w:rFonts w:hint="eastAsia"/>
        </w:rPr>
        <w:t>9</w:t>
      </w:r>
      <w:r>
        <w:rPr>
          <w:rFonts w:hint="eastAsia"/>
        </w:rPr>
        <w:t>、</w:t>
      </w:r>
      <w:r>
        <w:rPr>
          <w:rFonts w:hint="eastAsia"/>
        </w:rPr>
        <w:t>10</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委员会促请缔约国审查用于确定补助金水准的方法与标准</w:t>
      </w:r>
      <w:r w:rsidR="005904C5">
        <w:rPr>
          <w:rFonts w:eastAsia="SimHei" w:hint="eastAsia"/>
        </w:rPr>
        <w:t>，</w:t>
      </w:r>
      <w:r w:rsidRPr="00C2053D">
        <w:rPr>
          <w:rFonts w:eastAsia="SimHei" w:hint="eastAsia"/>
        </w:rPr>
        <w:t>并定期监督适宜性标准</w:t>
      </w:r>
      <w:r w:rsidR="005904C5">
        <w:rPr>
          <w:rFonts w:eastAsia="SimHei" w:hint="eastAsia"/>
        </w:rPr>
        <w:t>，</w:t>
      </w:r>
      <w:r w:rsidRPr="00C2053D">
        <w:rPr>
          <w:rFonts w:eastAsia="SimHei" w:hint="eastAsia"/>
        </w:rPr>
        <w:t>确保向受益者提供的补助金水平能够确保适当的生活水准。此外</w:t>
      </w:r>
      <w:r w:rsidR="005904C5">
        <w:rPr>
          <w:rFonts w:eastAsia="SimHei" w:hint="eastAsia"/>
        </w:rPr>
        <w:t>，</w:t>
      </w:r>
      <w:r w:rsidRPr="00C2053D">
        <w:rPr>
          <w:rFonts w:eastAsia="SimHei" w:hint="eastAsia"/>
        </w:rPr>
        <w:t>委员会促请缔约国继续不断地审查其各种各样社会保障计划对儿童贫困的影响</w:t>
      </w:r>
      <w:r w:rsidR="005904C5">
        <w:rPr>
          <w:rFonts w:eastAsia="SimHei" w:hint="eastAsia"/>
        </w:rPr>
        <w:t>，</w:t>
      </w:r>
      <w:r w:rsidRPr="00C2053D">
        <w:rPr>
          <w:rFonts w:eastAsia="SimHei" w:hint="eastAsia"/>
        </w:rPr>
        <w:t>包括</w:t>
      </w:r>
      <w:r w:rsidRPr="00C2053D">
        <w:rPr>
          <w:rFonts w:eastAsia="SimHei" w:hint="eastAsia"/>
        </w:rPr>
        <w:t>2011</w:t>
      </w:r>
      <w:r w:rsidRPr="00C2053D">
        <w:rPr>
          <w:rFonts w:eastAsia="SimHei" w:hint="eastAsia"/>
        </w:rPr>
        <w:t>年的儿童规划。委员会还建议缔约国重新考虑其关于提高</w:t>
      </w:r>
      <w:r>
        <w:rPr>
          <w:rFonts w:eastAsia="SimHei" w:hint="eastAsia"/>
        </w:rPr>
        <w:t>抚恤金增税</w:t>
      </w:r>
      <w:r w:rsidRPr="00C2053D">
        <w:rPr>
          <w:rFonts w:eastAsia="SimHei" w:hint="eastAsia"/>
        </w:rPr>
        <w:t>比例的决定。在这方面</w:t>
      </w:r>
      <w:r w:rsidR="005904C5">
        <w:rPr>
          <w:rFonts w:eastAsia="SimHei" w:hint="eastAsia"/>
        </w:rPr>
        <w:t>，</w:t>
      </w:r>
      <w:r w:rsidRPr="00C2053D">
        <w:rPr>
          <w:rFonts w:eastAsia="SimHei" w:hint="eastAsia"/>
        </w:rPr>
        <w:t>委员会重申其</w:t>
      </w:r>
      <w:r w:rsidRPr="00C2053D">
        <w:rPr>
          <w:rFonts w:eastAsia="SimHei" w:hint="eastAsia"/>
        </w:rPr>
        <w:t>2011</w:t>
      </w:r>
      <w:r w:rsidRPr="00C2053D">
        <w:rPr>
          <w:rFonts w:eastAsia="SimHei" w:hint="eastAsia"/>
        </w:rPr>
        <w:t>年的建议</w:t>
      </w:r>
      <w:r w:rsidR="005904C5">
        <w:rPr>
          <w:rFonts w:eastAsia="SimHei" w:hint="eastAsia"/>
        </w:rPr>
        <w:t>，</w:t>
      </w:r>
      <w:r w:rsidRPr="00C2053D">
        <w:rPr>
          <w:rFonts w:eastAsia="SimHei" w:hint="eastAsia"/>
        </w:rPr>
        <w:t>以确保缔约国所采取的社会保障改革不会倒过来影响低收入群体和人口中处于不利地位和边缘化群体的《公约》权利</w:t>
      </w:r>
      <w:r w:rsidR="005904C5">
        <w:rPr>
          <w:rFonts w:eastAsia="SimHei" w:hint="eastAsia"/>
        </w:rPr>
        <w:t>，</w:t>
      </w:r>
      <w:r>
        <w:rPr>
          <w:rFonts w:eastAsia="SimHei" w:hint="eastAsia"/>
        </w:rPr>
        <w:t>并提请缔约国注意其关于</w:t>
      </w:r>
      <w:r w:rsidRPr="00C2053D">
        <w:rPr>
          <w:rFonts w:eastAsia="SimHei" w:hint="eastAsia"/>
        </w:rPr>
        <w:t>社会保障权利的第十九号一般性意见</w:t>
      </w:r>
      <w:r w:rsidR="005904C5">
        <w:rPr>
          <w:rFonts w:eastAsia="SimHei" w:hint="eastAsia"/>
        </w:rPr>
        <w:t>(</w:t>
      </w:r>
      <w:r w:rsidRPr="00C2053D">
        <w:rPr>
          <w:rFonts w:eastAsia="SimHei" w:hint="eastAsia"/>
        </w:rPr>
        <w:t>2008</w:t>
      </w:r>
      <w:r w:rsidRPr="00C2053D">
        <w:rPr>
          <w:rFonts w:eastAsia="SimHei" w:hint="eastAsia"/>
        </w:rPr>
        <w:t>年</w:t>
      </w:r>
      <w:r w:rsidR="005904C5">
        <w:rPr>
          <w:rFonts w:eastAsia="SimHei" w:hint="eastAsia"/>
        </w:rPr>
        <w:t>)</w:t>
      </w:r>
      <w:r w:rsidRPr="00C2053D">
        <w:rPr>
          <w:rFonts w:eastAsia="SimHei" w:hint="eastAsia"/>
        </w:rPr>
        <w:t>。</w:t>
      </w:r>
    </w:p>
    <w:p w:rsidR="006E1A66" w:rsidRDefault="006E1A66" w:rsidP="006E1A66">
      <w:pPr>
        <w:pStyle w:val="SingleTxtGC"/>
        <w:rPr>
          <w:rFonts w:hint="eastAsia"/>
        </w:rPr>
      </w:pPr>
      <w:r>
        <w:rPr>
          <w:rFonts w:hint="eastAsia"/>
        </w:rPr>
        <w:t>2</w:t>
      </w:r>
      <w:r w:rsidR="005904C5">
        <w:rPr>
          <w:rFonts w:hint="eastAsia"/>
        </w:rPr>
        <w:t>2.</w:t>
      </w:r>
      <w:r>
        <w:rPr>
          <w:rFonts w:hint="eastAsia"/>
        </w:rPr>
        <w:t xml:space="preserve">  </w:t>
      </w:r>
      <w:r>
        <w:rPr>
          <w:rFonts w:hint="eastAsia"/>
        </w:rPr>
        <w:t>如联邦宪法法院</w:t>
      </w:r>
      <w:r>
        <w:rPr>
          <w:rFonts w:hint="eastAsia"/>
        </w:rPr>
        <w:t>2010</w:t>
      </w:r>
      <w:r>
        <w:rPr>
          <w:rFonts w:hint="eastAsia"/>
        </w:rPr>
        <w:t>年</w:t>
      </w:r>
      <w:r>
        <w:rPr>
          <w:rFonts w:hint="eastAsia"/>
        </w:rPr>
        <w:t>7</w:t>
      </w:r>
      <w:r>
        <w:rPr>
          <w:rFonts w:hint="eastAsia"/>
        </w:rPr>
        <w:t>月关于前东德部长和副部长抚恤金权利的决定所反映的那样</w:t>
      </w:r>
      <w:r w:rsidR="005904C5">
        <w:rPr>
          <w:rFonts w:hint="eastAsia"/>
        </w:rPr>
        <w:t>，</w:t>
      </w:r>
      <w:r>
        <w:rPr>
          <w:rFonts w:hint="eastAsia"/>
        </w:rPr>
        <w:t>委员会关注在东部各州和西部各州之间在享有社会保障权利方面存在歧视现象。</w:t>
      </w:r>
    </w:p>
    <w:p w:rsidR="006E1A66" w:rsidRPr="00D35252" w:rsidRDefault="006E1A66" w:rsidP="006E1A66">
      <w:pPr>
        <w:pStyle w:val="SingleTxtGC"/>
        <w:ind w:left="1565"/>
        <w:rPr>
          <w:rFonts w:eastAsia="SimHei" w:hint="eastAsia"/>
          <w:spacing w:val="-2"/>
        </w:rPr>
      </w:pPr>
      <w:r>
        <w:rPr>
          <w:rFonts w:eastAsia="SimHei" w:hint="eastAsia"/>
        </w:rPr>
        <w:t>委员会促请缔约国采取雷厉风行的措施防止在东部各州和</w:t>
      </w:r>
      <w:r w:rsidRPr="00C2053D">
        <w:rPr>
          <w:rFonts w:eastAsia="SimHei" w:hint="eastAsia"/>
        </w:rPr>
        <w:t>西部各州之</w:t>
      </w:r>
      <w:r w:rsidRPr="00D35252">
        <w:rPr>
          <w:rFonts w:eastAsia="SimHei" w:hint="eastAsia"/>
          <w:spacing w:val="-2"/>
        </w:rPr>
        <w:t>间继续存在社会保障补助金方面的歧视</w:t>
      </w:r>
      <w:r w:rsidR="005904C5">
        <w:rPr>
          <w:rFonts w:eastAsia="SimHei" w:hint="eastAsia"/>
          <w:spacing w:val="-2"/>
        </w:rPr>
        <w:t>，</w:t>
      </w:r>
      <w:r w:rsidRPr="00D35252">
        <w:rPr>
          <w:rFonts w:eastAsia="SimHei" w:hint="eastAsia"/>
          <w:spacing w:val="-2"/>
        </w:rPr>
        <w:t>并对现有的此类歧视情况进行补救。</w:t>
      </w:r>
    </w:p>
    <w:p w:rsidR="006E1A66" w:rsidRDefault="006E1A66" w:rsidP="006E1A66">
      <w:pPr>
        <w:pStyle w:val="SingleTxtGC"/>
        <w:rPr>
          <w:rFonts w:hint="eastAsia"/>
        </w:rPr>
      </w:pPr>
      <w:r>
        <w:rPr>
          <w:rFonts w:hint="eastAsia"/>
        </w:rPr>
        <w:t>2</w:t>
      </w:r>
      <w:r w:rsidR="005904C5">
        <w:rPr>
          <w:rFonts w:hint="eastAsia"/>
        </w:rPr>
        <w:t>3.</w:t>
      </w:r>
      <w:r>
        <w:rPr>
          <w:rFonts w:hint="eastAsia"/>
        </w:rPr>
        <w:t xml:space="preserve">  </w:t>
      </w:r>
      <w:r>
        <w:rPr>
          <w:rFonts w:hint="eastAsia"/>
        </w:rPr>
        <w:t>委员会关切地注意到家庭暴力在缔约国的法律中并不构成具体的罪行。委员会还关注对来自一些族裔群体妇女的施暴行为日盛</w:t>
      </w:r>
      <w:r w:rsidR="005904C5">
        <w:rPr>
          <w:rFonts w:hint="eastAsia"/>
        </w:rPr>
        <w:t>(</w:t>
      </w:r>
      <w:r>
        <w:rPr>
          <w:rFonts w:hint="eastAsia"/>
        </w:rPr>
        <w:t>第</w:t>
      </w:r>
      <w:r>
        <w:rPr>
          <w:rFonts w:hint="eastAsia"/>
        </w:rPr>
        <w:t>10</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委员会促请缔约国将家庭暴力作为一项特</w:t>
      </w:r>
      <w:r>
        <w:rPr>
          <w:rFonts w:eastAsia="SimHei" w:hint="eastAsia"/>
        </w:rPr>
        <w:t>定</w:t>
      </w:r>
      <w:r w:rsidRPr="00C2053D">
        <w:rPr>
          <w:rFonts w:eastAsia="SimHei" w:hint="eastAsia"/>
        </w:rPr>
        <w:t>的刑事罪</w:t>
      </w:r>
      <w:r>
        <w:rPr>
          <w:rFonts w:eastAsia="SimHei" w:hint="eastAsia"/>
        </w:rPr>
        <w:t>行</w:t>
      </w:r>
      <w:r w:rsidRPr="00C2053D">
        <w:rPr>
          <w:rFonts w:eastAsia="SimHei" w:hint="eastAsia"/>
        </w:rPr>
        <w:t>以罪论处。委员会还鼓励缔约国特别在一些族裔群体内</w:t>
      </w:r>
      <w:r>
        <w:rPr>
          <w:rFonts w:eastAsia="SimHei" w:hint="eastAsia"/>
        </w:rPr>
        <w:t>继续评估</w:t>
      </w:r>
      <w:r w:rsidRPr="00C2053D">
        <w:rPr>
          <w:rFonts w:eastAsia="SimHei" w:hint="eastAsia"/>
        </w:rPr>
        <w:t>禁止暴力侵害妇女发生率的各种措施和计划的实施情况。</w:t>
      </w:r>
    </w:p>
    <w:p w:rsidR="006E1A66" w:rsidRDefault="006E1A66" w:rsidP="006E1A66">
      <w:pPr>
        <w:pStyle w:val="SingleTxtGC"/>
        <w:rPr>
          <w:rFonts w:hint="eastAsia"/>
        </w:rPr>
      </w:pPr>
      <w:r>
        <w:rPr>
          <w:rFonts w:hint="eastAsia"/>
        </w:rPr>
        <w:t>2</w:t>
      </w:r>
      <w:r w:rsidR="005904C5">
        <w:rPr>
          <w:rFonts w:hint="eastAsia"/>
        </w:rPr>
        <w:t>4.</w:t>
      </w:r>
      <w:r>
        <w:rPr>
          <w:rFonts w:hint="eastAsia"/>
        </w:rPr>
        <w:t xml:space="preserve">  </w:t>
      </w:r>
      <w:r>
        <w:rPr>
          <w:rFonts w:hint="eastAsia"/>
        </w:rPr>
        <w:t>委员会关切地注意到根据缔约国的数据表明</w:t>
      </w:r>
      <w:r>
        <w:rPr>
          <w:rFonts w:hint="eastAsia"/>
        </w:rPr>
        <w:t>13</w:t>
      </w:r>
      <w:r w:rsidR="005904C5">
        <w:rPr>
          <w:rFonts w:hint="eastAsia"/>
        </w:rPr>
        <w:t>%</w:t>
      </w:r>
      <w:r>
        <w:rPr>
          <w:rFonts w:hint="eastAsia"/>
        </w:rPr>
        <w:t>的缔约国人口生活在贫困线以下</w:t>
      </w:r>
      <w:r w:rsidR="005904C5">
        <w:rPr>
          <w:rFonts w:hint="eastAsia"/>
        </w:rPr>
        <w:t>，</w:t>
      </w:r>
      <w:r>
        <w:rPr>
          <w:rFonts w:hint="eastAsia"/>
        </w:rPr>
        <w:t>而</w:t>
      </w:r>
      <w:r>
        <w:rPr>
          <w:rFonts w:hint="eastAsia"/>
        </w:rPr>
        <w:t>130</w:t>
      </w:r>
      <w:r>
        <w:rPr>
          <w:rFonts w:hint="eastAsia"/>
        </w:rPr>
        <w:t>万有经济活动能力的人需要收入补贴</w:t>
      </w:r>
      <w:r w:rsidR="005904C5">
        <w:rPr>
          <w:rFonts w:hint="eastAsia"/>
        </w:rPr>
        <w:t>，</w:t>
      </w:r>
      <w:r>
        <w:rPr>
          <w:rFonts w:hint="eastAsia"/>
        </w:rPr>
        <w:t>因为他们的收入不足以维生。</w:t>
      </w:r>
      <w:r w:rsidR="005904C5">
        <w:rPr>
          <w:rFonts w:hint="eastAsia"/>
        </w:rPr>
        <w:t>(</w:t>
      </w:r>
      <w:r>
        <w:rPr>
          <w:rFonts w:hint="eastAsia"/>
        </w:rPr>
        <w:t>见</w:t>
      </w:r>
      <w:r>
        <w:rPr>
          <w:rFonts w:hint="eastAsia"/>
        </w:rPr>
        <w:t>A</w:t>
      </w:r>
      <w:r w:rsidR="005904C5">
        <w:rPr>
          <w:rFonts w:hint="eastAsia"/>
        </w:rPr>
        <w:t>/</w:t>
      </w:r>
      <w:r>
        <w:rPr>
          <w:rFonts w:hint="eastAsia"/>
        </w:rPr>
        <w:t>HRC</w:t>
      </w:r>
      <w:r w:rsidR="005904C5">
        <w:rPr>
          <w:rFonts w:hint="eastAsia"/>
        </w:rPr>
        <w:t>/</w:t>
      </w:r>
      <w:r>
        <w:rPr>
          <w:rFonts w:hint="eastAsia"/>
        </w:rPr>
        <w:t>WG.6</w:t>
      </w:r>
      <w:r w:rsidR="005904C5">
        <w:rPr>
          <w:rFonts w:hint="eastAsia"/>
        </w:rPr>
        <w:t>/</w:t>
      </w:r>
      <w:r>
        <w:rPr>
          <w:rFonts w:hint="eastAsia"/>
        </w:rPr>
        <w:t>4</w:t>
      </w:r>
      <w:r w:rsidR="005904C5">
        <w:rPr>
          <w:rFonts w:hint="eastAsia"/>
        </w:rPr>
        <w:t>/</w:t>
      </w:r>
      <w:r>
        <w:rPr>
          <w:rFonts w:hint="eastAsia"/>
        </w:rPr>
        <w:t>DEU</w:t>
      </w:r>
      <w:r w:rsidR="005904C5">
        <w:rPr>
          <w:rFonts w:hint="eastAsia"/>
        </w:rPr>
        <w:t>/3,</w:t>
      </w:r>
      <w:r>
        <w:rPr>
          <w:rFonts w:hint="eastAsia"/>
        </w:rPr>
        <w:t xml:space="preserve"> </w:t>
      </w:r>
      <w:r>
        <w:rPr>
          <w:rFonts w:hint="eastAsia"/>
        </w:rPr>
        <w:t>第</w:t>
      </w:r>
      <w:r>
        <w:rPr>
          <w:rFonts w:hint="eastAsia"/>
        </w:rPr>
        <w:t>33</w:t>
      </w:r>
      <w:r>
        <w:rPr>
          <w:rFonts w:hint="eastAsia"/>
        </w:rPr>
        <w:t>段</w:t>
      </w:r>
      <w:r w:rsidR="005904C5">
        <w:rPr>
          <w:rFonts w:hint="eastAsia"/>
        </w:rPr>
        <w:t>)</w:t>
      </w:r>
      <w:r>
        <w:rPr>
          <w:rFonts w:hint="eastAsia"/>
        </w:rPr>
        <w:t>。委员会进一步关注鉴于缔约国内广泛的社会保障制度</w:t>
      </w:r>
      <w:r w:rsidR="005904C5">
        <w:rPr>
          <w:rFonts w:hint="eastAsia"/>
        </w:rPr>
        <w:t>，</w:t>
      </w:r>
      <w:r>
        <w:rPr>
          <w:rFonts w:hint="eastAsia"/>
        </w:rPr>
        <w:t>这样的贫困状态表明补助金的水平不够</w:t>
      </w:r>
      <w:r w:rsidR="005904C5">
        <w:rPr>
          <w:rFonts w:hint="eastAsia"/>
        </w:rPr>
        <w:t>，</w:t>
      </w:r>
      <w:r>
        <w:rPr>
          <w:rFonts w:hint="eastAsia"/>
        </w:rPr>
        <w:t>或者获得补助金的机会有限</w:t>
      </w:r>
      <w:r w:rsidR="005904C5">
        <w:rPr>
          <w:rFonts w:hint="eastAsia"/>
        </w:rPr>
        <w:t>(</w:t>
      </w:r>
      <w:r>
        <w:rPr>
          <w:rFonts w:hint="eastAsia"/>
        </w:rPr>
        <w:t>第</w:t>
      </w:r>
      <w:r>
        <w:rPr>
          <w:rFonts w:hint="eastAsia"/>
        </w:rPr>
        <w:t>11</w:t>
      </w:r>
      <w:r>
        <w:rPr>
          <w:rFonts w:hint="eastAsia"/>
        </w:rPr>
        <w:t>、</w:t>
      </w:r>
      <w:r>
        <w:rPr>
          <w:rFonts w:hint="eastAsia"/>
        </w:rPr>
        <w:t>9</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w:t>
      </w:r>
      <w:r>
        <w:rPr>
          <w:rFonts w:eastAsia="SimHei" w:hint="eastAsia"/>
        </w:rPr>
        <w:t>吁请</w:t>
      </w:r>
      <w:r w:rsidRPr="00C2053D">
        <w:rPr>
          <w:rFonts w:eastAsia="SimHei" w:hint="eastAsia"/>
        </w:rPr>
        <w:t>缔约国参照缔约国所进行的各种各样有质量的分析所界定的各种贫困状况</w:t>
      </w:r>
      <w:r w:rsidR="005904C5">
        <w:rPr>
          <w:rFonts w:eastAsia="SimHei" w:hint="eastAsia"/>
        </w:rPr>
        <w:t>，</w:t>
      </w:r>
      <w:r>
        <w:rPr>
          <w:rFonts w:eastAsia="SimHei" w:hint="eastAsia"/>
        </w:rPr>
        <w:t>通过和实施一项全面的反贫困方案。委员会建议在此类战略中审查</w:t>
      </w:r>
      <w:r w:rsidRPr="00C2053D">
        <w:rPr>
          <w:rFonts w:eastAsia="SimHei" w:hint="eastAsia"/>
        </w:rPr>
        <w:t>社会保障补助金的水平。此外</w:t>
      </w:r>
      <w:r w:rsidR="005904C5">
        <w:rPr>
          <w:rFonts w:eastAsia="SimHei" w:hint="eastAsia"/>
        </w:rPr>
        <w:t>，</w:t>
      </w:r>
      <w:r>
        <w:rPr>
          <w:rFonts w:eastAsia="SimHei" w:hint="eastAsia"/>
        </w:rPr>
        <w:t>委员会吁请缔约国将人权纳入实施反贫</w:t>
      </w:r>
      <w:r w:rsidRPr="00C2053D">
        <w:rPr>
          <w:rFonts w:eastAsia="SimHei" w:hint="eastAsia"/>
        </w:rPr>
        <w:t>方案之中</w:t>
      </w:r>
      <w:r w:rsidR="005904C5">
        <w:rPr>
          <w:rFonts w:eastAsia="SimHei" w:hint="eastAsia"/>
        </w:rPr>
        <w:t>，</w:t>
      </w:r>
      <w:r w:rsidRPr="00C2053D">
        <w:rPr>
          <w:rFonts w:eastAsia="SimHei" w:hint="eastAsia"/>
        </w:rPr>
        <w:t>特别注意处于不利地位和边缘地位的群体。在这方面</w:t>
      </w:r>
      <w:r w:rsidR="005904C5">
        <w:rPr>
          <w:rFonts w:eastAsia="SimHei" w:hint="eastAsia"/>
        </w:rPr>
        <w:t>，</w:t>
      </w:r>
      <w:r>
        <w:rPr>
          <w:rFonts w:eastAsia="SimHei" w:hint="eastAsia"/>
        </w:rPr>
        <w:t>委员会提请缔约国注意其关于</w:t>
      </w:r>
      <w:r w:rsidRPr="00C2053D">
        <w:rPr>
          <w:rFonts w:eastAsia="SimHei" w:hint="eastAsia"/>
        </w:rPr>
        <w:t>贫困的声明以及《经济、社会、文化权利国际公约》</w:t>
      </w:r>
      <w:r w:rsidR="005904C5">
        <w:rPr>
          <w:rFonts w:eastAsia="SimHei" w:hint="eastAsia"/>
        </w:rPr>
        <w:t>(</w:t>
      </w:r>
      <w:r w:rsidRPr="00C2053D">
        <w:rPr>
          <w:rFonts w:eastAsia="SimHei" w:hint="eastAsia"/>
        </w:rPr>
        <w:t>20</w:t>
      </w:r>
      <w:r>
        <w:rPr>
          <w:rFonts w:eastAsia="SimHei" w:hint="eastAsia"/>
        </w:rPr>
        <w:t>01</w:t>
      </w:r>
      <w:r w:rsidRPr="00C2053D">
        <w:rPr>
          <w:rFonts w:eastAsia="SimHei" w:hint="eastAsia"/>
        </w:rPr>
        <w:t>年</w:t>
      </w:r>
      <w:r w:rsidR="005904C5">
        <w:rPr>
          <w:rFonts w:eastAsia="SimHei" w:hint="eastAsia"/>
        </w:rPr>
        <w:t>)</w:t>
      </w:r>
      <w:r w:rsidRPr="00C2053D">
        <w:rPr>
          <w:rFonts w:eastAsia="SimHei" w:hint="eastAsia"/>
        </w:rPr>
        <w:t>。</w:t>
      </w:r>
    </w:p>
    <w:p w:rsidR="006E1A66" w:rsidRDefault="006E1A66" w:rsidP="006E1A66">
      <w:pPr>
        <w:pStyle w:val="SingleTxtGC"/>
        <w:rPr>
          <w:rFonts w:hint="eastAsia"/>
        </w:rPr>
      </w:pPr>
      <w:r>
        <w:rPr>
          <w:rFonts w:hint="eastAsia"/>
        </w:rPr>
        <w:t>2</w:t>
      </w:r>
      <w:r w:rsidR="005904C5">
        <w:rPr>
          <w:rFonts w:hint="eastAsia"/>
        </w:rPr>
        <w:t>5.</w:t>
      </w:r>
      <w:r>
        <w:rPr>
          <w:rFonts w:hint="eastAsia"/>
        </w:rPr>
        <w:t xml:space="preserve">  </w:t>
      </w:r>
      <w:r>
        <w:rPr>
          <w:rFonts w:hint="eastAsia"/>
        </w:rPr>
        <w:t>委员会重申其关注缔约国没有对其</w:t>
      </w:r>
      <w:r w:rsidR="0057080B">
        <w:rPr>
          <w:rFonts w:hint="eastAsia"/>
        </w:rPr>
        <w:t>200</w:t>
      </w:r>
      <w:r>
        <w:rPr>
          <w:rFonts w:hint="eastAsia"/>
        </w:rPr>
        <w:t>1</w:t>
      </w:r>
      <w:r>
        <w:rPr>
          <w:rFonts w:hint="eastAsia"/>
        </w:rPr>
        <w:t>年的建议作出任何反应</w:t>
      </w:r>
      <w:r w:rsidR="005904C5">
        <w:rPr>
          <w:rFonts w:hint="eastAsia"/>
        </w:rPr>
        <w:t>，</w:t>
      </w:r>
      <w:r>
        <w:rPr>
          <w:rFonts w:hint="eastAsia"/>
        </w:rPr>
        <w:t>没有汇报缔约国内无家可归的状况和原因</w:t>
      </w:r>
      <w:r w:rsidR="005904C5">
        <w:rPr>
          <w:rFonts w:hint="eastAsia"/>
        </w:rPr>
        <w:t>，</w:t>
      </w:r>
      <w:r>
        <w:rPr>
          <w:rFonts w:hint="eastAsia"/>
        </w:rPr>
        <w:t>也没有汇报解决这一问题的方案与措施</w:t>
      </w:r>
      <w:r w:rsidR="005904C5">
        <w:rPr>
          <w:rFonts w:hint="eastAsia"/>
        </w:rPr>
        <w:t>(</w:t>
      </w:r>
      <w:r>
        <w:rPr>
          <w:rFonts w:hint="eastAsia"/>
        </w:rPr>
        <w:t>第</w:t>
      </w:r>
      <w:r>
        <w:rPr>
          <w:rFonts w:hint="eastAsia"/>
        </w:rPr>
        <w:t>11</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委员会重申其建议</w:t>
      </w:r>
      <w:r w:rsidR="005904C5">
        <w:rPr>
          <w:rFonts w:eastAsia="SimHei" w:hint="eastAsia"/>
        </w:rPr>
        <w:t>，</w:t>
      </w:r>
      <w:r>
        <w:rPr>
          <w:rFonts w:eastAsia="SimHei" w:hint="eastAsia"/>
        </w:rPr>
        <w:t>吁请</w:t>
      </w:r>
      <w:r w:rsidRPr="00C2053D">
        <w:rPr>
          <w:rFonts w:eastAsia="SimHei" w:hint="eastAsia"/>
        </w:rPr>
        <w:t>缔约国汇报有关无家可归的程度与原因</w:t>
      </w:r>
      <w:r w:rsidR="005904C5">
        <w:rPr>
          <w:rFonts w:eastAsia="SimHei" w:hint="eastAsia"/>
        </w:rPr>
        <w:t>，</w:t>
      </w:r>
      <w:r w:rsidRPr="00C2053D">
        <w:rPr>
          <w:rFonts w:eastAsia="SimHei" w:hint="eastAsia"/>
        </w:rPr>
        <w:t>并采取具体的措施消除这一现象。在这方面</w:t>
      </w:r>
      <w:r w:rsidR="005904C5">
        <w:rPr>
          <w:rFonts w:eastAsia="SimHei" w:hint="eastAsia"/>
        </w:rPr>
        <w:t>，</w:t>
      </w:r>
      <w:r w:rsidRPr="00C2053D">
        <w:rPr>
          <w:rFonts w:eastAsia="SimHei" w:hint="eastAsia"/>
        </w:rPr>
        <w:t>委员会请缔约国在其下次定期报告内纳入有关无家可归的资料</w:t>
      </w:r>
      <w:r w:rsidR="005904C5">
        <w:rPr>
          <w:rFonts w:eastAsia="SimHei" w:hint="eastAsia"/>
        </w:rPr>
        <w:t>，</w:t>
      </w:r>
      <w:r w:rsidRPr="00C2053D">
        <w:rPr>
          <w:rFonts w:eastAsia="SimHei" w:hint="eastAsia"/>
        </w:rPr>
        <w:t>包括以年份、性别和州分类的数据。</w:t>
      </w:r>
    </w:p>
    <w:p w:rsidR="006E1A66" w:rsidRDefault="006E1A66" w:rsidP="006E1A66">
      <w:pPr>
        <w:pStyle w:val="SingleTxtGC"/>
        <w:rPr>
          <w:rFonts w:hint="eastAsia"/>
        </w:rPr>
      </w:pPr>
      <w:r>
        <w:rPr>
          <w:rFonts w:hint="eastAsia"/>
        </w:rPr>
        <w:t>2</w:t>
      </w:r>
      <w:r w:rsidR="005904C5">
        <w:rPr>
          <w:rFonts w:hint="eastAsia"/>
        </w:rPr>
        <w:t>6.</w:t>
      </w:r>
      <w:r>
        <w:rPr>
          <w:rFonts w:hint="eastAsia"/>
        </w:rPr>
        <w:t xml:space="preserve">  </w:t>
      </w:r>
      <w:r>
        <w:rPr>
          <w:rFonts w:hint="eastAsia"/>
        </w:rPr>
        <w:t>委员会关切地注意到变性和跨性者往往与精神病患者等同起来</w:t>
      </w:r>
      <w:r w:rsidR="005904C5">
        <w:rPr>
          <w:rFonts w:hint="eastAsia"/>
        </w:rPr>
        <w:t>，</w:t>
      </w:r>
      <w:r>
        <w:rPr>
          <w:rFonts w:hint="eastAsia"/>
        </w:rPr>
        <w:t>缔约国的各项政策、立法和其他都引发对这些人的歧视</w:t>
      </w:r>
      <w:r w:rsidR="005904C5">
        <w:rPr>
          <w:rFonts w:hint="eastAsia"/>
        </w:rPr>
        <w:t>，</w:t>
      </w:r>
      <w:r>
        <w:rPr>
          <w:rFonts w:hint="eastAsia"/>
        </w:rPr>
        <w:t>并侵犯其性和生育健康权利</w:t>
      </w:r>
      <w:r w:rsidR="005904C5">
        <w:rPr>
          <w:rFonts w:hint="eastAsia"/>
        </w:rPr>
        <w:t>(</w:t>
      </w:r>
      <w:r>
        <w:rPr>
          <w:rFonts w:hint="eastAsia"/>
        </w:rPr>
        <w:t>第</w:t>
      </w:r>
      <w:r>
        <w:rPr>
          <w:rFonts w:hint="eastAsia"/>
        </w:rPr>
        <w:t>12</w:t>
      </w:r>
      <w:r>
        <w:rPr>
          <w:rFonts w:hint="eastAsia"/>
        </w:rPr>
        <w:t>、</w:t>
      </w:r>
      <w:r w:rsidR="005904C5">
        <w:rPr>
          <w:rFonts w:hint="eastAsia"/>
        </w:rPr>
        <w:t>2.</w:t>
      </w:r>
      <w:r>
        <w:rPr>
          <w:rFonts w:hint="eastAsia"/>
        </w:rPr>
        <w:t>2</w:t>
      </w:r>
      <w:r>
        <w:rPr>
          <w:rFonts w:hint="eastAsia"/>
        </w:rPr>
        <w:t>条</w:t>
      </w:r>
      <w:r w:rsidR="005904C5">
        <w:rPr>
          <w:rFonts w:hint="eastAsia"/>
        </w:rPr>
        <w:t>)</w:t>
      </w:r>
      <w:r>
        <w:rPr>
          <w:rFonts w:hint="eastAsia"/>
        </w:rPr>
        <w:t>。</w:t>
      </w:r>
    </w:p>
    <w:p w:rsidR="006E1A66" w:rsidRPr="006E1A66" w:rsidRDefault="006E1A66" w:rsidP="006E1A66">
      <w:pPr>
        <w:pStyle w:val="SingleTxtGC"/>
        <w:ind w:left="1565"/>
        <w:rPr>
          <w:rFonts w:eastAsia="SimHei" w:hint="eastAsia"/>
        </w:rPr>
      </w:pPr>
      <w:r w:rsidRPr="00C2053D">
        <w:rPr>
          <w:rFonts w:eastAsia="SimHei" w:hint="eastAsia"/>
        </w:rPr>
        <w:t>委员会促请缔约国加紧采取各种</w:t>
      </w:r>
      <w:r>
        <w:rPr>
          <w:rFonts w:eastAsia="SimHei" w:hint="eastAsia"/>
        </w:rPr>
        <w:t>关于</w:t>
      </w:r>
      <w:r w:rsidRPr="00C2053D">
        <w:rPr>
          <w:rFonts w:eastAsia="SimHei" w:hint="eastAsia"/>
        </w:rPr>
        <w:t>变性和跨性者的身份</w:t>
      </w:r>
      <w:r>
        <w:rPr>
          <w:rFonts w:eastAsia="SimHei" w:hint="eastAsia"/>
        </w:rPr>
        <w:t>与</w:t>
      </w:r>
      <w:r w:rsidRPr="00C2053D">
        <w:rPr>
          <w:rFonts w:eastAsia="SimHei" w:hint="eastAsia"/>
        </w:rPr>
        <w:t>健康</w:t>
      </w:r>
      <w:r>
        <w:rPr>
          <w:rFonts w:eastAsia="SimHei" w:hint="eastAsia"/>
        </w:rPr>
        <w:t>的</w:t>
      </w:r>
      <w:r w:rsidRPr="00C2053D">
        <w:rPr>
          <w:rFonts w:eastAsia="SimHei" w:hint="eastAsia"/>
        </w:rPr>
        <w:t>措施立法或其他手段</w:t>
      </w:r>
      <w:r w:rsidR="005904C5">
        <w:rPr>
          <w:rFonts w:eastAsia="SimHei" w:hint="eastAsia"/>
        </w:rPr>
        <w:t>，</w:t>
      </w:r>
      <w:r w:rsidRPr="00C2053D">
        <w:rPr>
          <w:rFonts w:eastAsia="SimHei" w:hint="eastAsia"/>
        </w:rPr>
        <w:t>确保他们不再受到歧视</w:t>
      </w:r>
      <w:r w:rsidR="005904C5">
        <w:rPr>
          <w:rFonts w:eastAsia="SimHei" w:hint="eastAsia"/>
        </w:rPr>
        <w:t>，</w:t>
      </w:r>
      <w:r>
        <w:rPr>
          <w:rFonts w:eastAsia="SimHei" w:hint="eastAsia"/>
        </w:rPr>
        <w:t>使</w:t>
      </w:r>
      <w:r w:rsidRPr="00C2053D">
        <w:rPr>
          <w:rFonts w:eastAsia="SimHei" w:hint="eastAsia"/>
        </w:rPr>
        <w:t>他们的人身健全</w:t>
      </w:r>
      <w:r>
        <w:rPr>
          <w:rFonts w:eastAsia="SimHei" w:hint="eastAsia"/>
        </w:rPr>
        <w:t>、</w:t>
      </w:r>
      <w:r w:rsidRPr="00C2053D">
        <w:rPr>
          <w:rFonts w:eastAsia="SimHei" w:hint="eastAsia"/>
        </w:rPr>
        <w:t>性和生育健康权利都能得到尊重。委员会</w:t>
      </w:r>
      <w:r>
        <w:rPr>
          <w:rFonts w:eastAsia="SimHei" w:hint="eastAsia"/>
        </w:rPr>
        <w:t>吁请</w:t>
      </w:r>
      <w:r w:rsidRPr="00C2053D">
        <w:rPr>
          <w:rFonts w:eastAsia="SimHei" w:hint="eastAsia"/>
        </w:rPr>
        <w:t>缔约国为此目的充分与变性者</w:t>
      </w:r>
      <w:r>
        <w:rPr>
          <w:rFonts w:eastAsia="SimHei" w:hint="eastAsia"/>
        </w:rPr>
        <w:t>与</w:t>
      </w:r>
      <w:r w:rsidRPr="00C2053D">
        <w:rPr>
          <w:rFonts w:eastAsia="SimHei" w:hint="eastAsia"/>
        </w:rPr>
        <w:t>跨性者进行磋商。</w:t>
      </w:r>
    </w:p>
    <w:p w:rsidR="006E1A66" w:rsidRDefault="006E1A66" w:rsidP="006E1A66">
      <w:pPr>
        <w:pStyle w:val="SingleTxtGC"/>
        <w:rPr>
          <w:rFonts w:hint="eastAsia"/>
        </w:rPr>
      </w:pPr>
      <w:r>
        <w:rPr>
          <w:rFonts w:hint="eastAsia"/>
        </w:rPr>
        <w:t>2</w:t>
      </w:r>
      <w:r w:rsidR="005904C5">
        <w:rPr>
          <w:rFonts w:hint="eastAsia"/>
        </w:rPr>
        <w:t>7.</w:t>
      </w:r>
      <w:r>
        <w:rPr>
          <w:rFonts w:hint="eastAsia"/>
        </w:rPr>
        <w:t xml:space="preserve">  </w:t>
      </w:r>
      <w:r>
        <w:rPr>
          <w:rFonts w:hint="eastAsia"/>
        </w:rPr>
        <w:t>委员会深切关注缔约国没有采取充分的措施改善养老院内老年人的状况</w:t>
      </w:r>
      <w:r w:rsidR="005904C5">
        <w:rPr>
          <w:rFonts w:hint="eastAsia"/>
        </w:rPr>
        <w:t>，</w:t>
      </w:r>
      <w:r>
        <w:rPr>
          <w:rFonts w:hint="eastAsia"/>
        </w:rPr>
        <w:t>据报告这些人生活在非人道的条件内</w:t>
      </w:r>
      <w:r w:rsidR="005904C5">
        <w:rPr>
          <w:rFonts w:hint="eastAsia"/>
        </w:rPr>
        <w:t>，</w:t>
      </w:r>
      <w:r>
        <w:rPr>
          <w:rFonts w:hint="eastAsia"/>
        </w:rPr>
        <w:t>并由于称职人员短缺</w:t>
      </w:r>
      <w:r w:rsidR="005904C5">
        <w:rPr>
          <w:rFonts w:hint="eastAsia"/>
        </w:rPr>
        <w:t>，</w:t>
      </w:r>
      <w:r>
        <w:rPr>
          <w:rFonts w:hint="eastAsia"/>
        </w:rPr>
        <w:t>没有适当地采用照料标准</w:t>
      </w:r>
      <w:r w:rsidR="005904C5">
        <w:rPr>
          <w:rFonts w:hint="eastAsia"/>
        </w:rPr>
        <w:t>，</w:t>
      </w:r>
      <w:r>
        <w:rPr>
          <w:rFonts w:hint="eastAsia"/>
        </w:rPr>
        <w:t>而使他们受到不适当的照料</w:t>
      </w:r>
      <w:r w:rsidR="005904C5">
        <w:rPr>
          <w:rFonts w:hint="eastAsia"/>
        </w:rPr>
        <w:t>(</w:t>
      </w:r>
      <w:r>
        <w:rPr>
          <w:rFonts w:hint="eastAsia"/>
        </w:rPr>
        <w:t>第</w:t>
      </w:r>
      <w:r>
        <w:rPr>
          <w:rFonts w:hint="eastAsia"/>
        </w:rPr>
        <w:t>12</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Pr>
          <w:rFonts w:eastAsia="SimHei" w:hint="eastAsia"/>
        </w:rPr>
        <w:t>委员会促请缔约国立即采取步骤改进养老院内老年人的状况。委员会特别吁请</w:t>
      </w:r>
      <w:r w:rsidRPr="00C2053D">
        <w:rPr>
          <w:rFonts w:eastAsia="SimHei" w:hint="eastAsia"/>
        </w:rPr>
        <w:t>缔约国根据最近通过的培训标准拨出必要的资源培训护理照料人员。委员会还</w:t>
      </w:r>
      <w:r>
        <w:rPr>
          <w:rFonts w:eastAsia="SimHei" w:hint="eastAsia"/>
        </w:rPr>
        <w:t>吁请</w:t>
      </w:r>
      <w:r w:rsidRPr="00C2053D">
        <w:rPr>
          <w:rFonts w:eastAsia="SimHei" w:hint="eastAsia"/>
        </w:rPr>
        <w:t>缔约国更加经常和彻底地视察这些养老院。在这方面</w:t>
      </w:r>
      <w:r w:rsidR="005904C5">
        <w:rPr>
          <w:rFonts w:eastAsia="SimHei" w:hint="eastAsia"/>
        </w:rPr>
        <w:t>，</w:t>
      </w:r>
      <w:r w:rsidRPr="00C2053D">
        <w:rPr>
          <w:rFonts w:eastAsia="SimHei" w:hint="eastAsia"/>
        </w:rPr>
        <w:t>委员会提请缔约国注意《联合国老年人原则》</w:t>
      </w:r>
      <w:r w:rsidR="005904C5">
        <w:rPr>
          <w:rFonts w:eastAsia="SimHei" w:hint="eastAsia"/>
        </w:rPr>
        <w:t>(</w:t>
      </w:r>
      <w:r w:rsidRPr="00C2053D">
        <w:rPr>
          <w:rFonts w:eastAsia="SimHei" w:hint="eastAsia"/>
        </w:rPr>
        <w:t>1991</w:t>
      </w:r>
      <w:r w:rsidRPr="00C2053D">
        <w:rPr>
          <w:rFonts w:eastAsia="SimHei" w:hint="eastAsia"/>
        </w:rPr>
        <w:t>年</w:t>
      </w:r>
      <w:r w:rsidRPr="00C2053D">
        <w:rPr>
          <w:rFonts w:eastAsia="SimHei" w:hint="eastAsia"/>
        </w:rPr>
        <w:t>12</w:t>
      </w:r>
      <w:r w:rsidRPr="00C2053D">
        <w:rPr>
          <w:rFonts w:eastAsia="SimHei" w:hint="eastAsia"/>
        </w:rPr>
        <w:t>月</w:t>
      </w:r>
      <w:r w:rsidRPr="00C2053D">
        <w:rPr>
          <w:rFonts w:eastAsia="SimHei" w:hint="eastAsia"/>
        </w:rPr>
        <w:t>16</w:t>
      </w:r>
      <w:r w:rsidRPr="00C2053D">
        <w:rPr>
          <w:rFonts w:eastAsia="SimHei" w:hint="eastAsia"/>
        </w:rPr>
        <w:t>日大会第</w:t>
      </w:r>
      <w:r w:rsidRPr="00C2053D">
        <w:rPr>
          <w:rFonts w:eastAsia="SimHei" w:hint="eastAsia"/>
        </w:rPr>
        <w:t>46</w:t>
      </w:r>
      <w:r w:rsidR="005904C5">
        <w:rPr>
          <w:rFonts w:eastAsia="SimHei" w:hint="eastAsia"/>
        </w:rPr>
        <w:t>/</w:t>
      </w:r>
      <w:r w:rsidRPr="00C2053D">
        <w:rPr>
          <w:rFonts w:eastAsia="SimHei" w:hint="eastAsia"/>
        </w:rPr>
        <w:t>91</w:t>
      </w:r>
      <w:r w:rsidRPr="00C2053D">
        <w:rPr>
          <w:rFonts w:eastAsia="SimHei" w:hint="eastAsia"/>
        </w:rPr>
        <w:t>号决议</w:t>
      </w:r>
      <w:r w:rsidR="005904C5">
        <w:rPr>
          <w:rFonts w:eastAsia="SimHei" w:hint="eastAsia"/>
        </w:rPr>
        <w:t>)</w:t>
      </w:r>
      <w:r w:rsidRPr="00C2053D">
        <w:rPr>
          <w:rFonts w:eastAsia="SimHei" w:hint="eastAsia"/>
        </w:rPr>
        <w:t>以及其关于老年人的经济、社会和文化权利和第六号一般性意见</w:t>
      </w:r>
      <w:r w:rsidR="005904C5">
        <w:rPr>
          <w:rFonts w:eastAsia="SimHei" w:hint="eastAsia"/>
        </w:rPr>
        <w:t>(</w:t>
      </w:r>
      <w:r w:rsidRPr="00C2053D">
        <w:rPr>
          <w:rFonts w:eastAsia="SimHei" w:hint="eastAsia"/>
        </w:rPr>
        <w:t>1995</w:t>
      </w:r>
      <w:r w:rsidRPr="00C2053D">
        <w:rPr>
          <w:rFonts w:eastAsia="SimHei" w:hint="eastAsia"/>
        </w:rPr>
        <w:t>年</w:t>
      </w:r>
      <w:r w:rsidR="005904C5">
        <w:rPr>
          <w:rFonts w:eastAsia="SimHei" w:hint="eastAsia"/>
        </w:rPr>
        <w:t>)</w:t>
      </w:r>
      <w:r w:rsidRPr="00C2053D">
        <w:rPr>
          <w:rFonts w:eastAsia="SimHei" w:hint="eastAsia"/>
        </w:rPr>
        <w:t>。</w:t>
      </w:r>
    </w:p>
    <w:p w:rsidR="006E1A66" w:rsidRDefault="006E1A66" w:rsidP="006E1A66">
      <w:pPr>
        <w:pStyle w:val="SingleTxtGC"/>
        <w:rPr>
          <w:rFonts w:hint="eastAsia"/>
        </w:rPr>
      </w:pPr>
      <w:r>
        <w:rPr>
          <w:rFonts w:hint="eastAsia"/>
        </w:rPr>
        <w:t>2</w:t>
      </w:r>
      <w:r w:rsidR="005904C5">
        <w:rPr>
          <w:rFonts w:hint="eastAsia"/>
        </w:rPr>
        <w:t>8.</w:t>
      </w:r>
      <w:r>
        <w:rPr>
          <w:rFonts w:hint="eastAsia"/>
        </w:rPr>
        <w:t xml:space="preserve">  </w:t>
      </w:r>
      <w:r>
        <w:rPr>
          <w:rFonts w:hint="eastAsia"/>
        </w:rPr>
        <w:t>委员会关切地注意到约有</w:t>
      </w:r>
      <w:r>
        <w:rPr>
          <w:rFonts w:hint="eastAsia"/>
        </w:rPr>
        <w:t>25</w:t>
      </w:r>
      <w:r w:rsidR="005904C5">
        <w:rPr>
          <w:rFonts w:hint="eastAsia"/>
        </w:rPr>
        <w:t>%</w:t>
      </w:r>
      <w:r>
        <w:rPr>
          <w:rFonts w:hint="eastAsia"/>
        </w:rPr>
        <w:t>的学生不吃早饭去上学</w:t>
      </w:r>
      <w:r w:rsidR="005904C5">
        <w:rPr>
          <w:rFonts w:hint="eastAsia"/>
        </w:rPr>
        <w:t>，</w:t>
      </w:r>
      <w:r>
        <w:rPr>
          <w:rFonts w:hint="eastAsia"/>
        </w:rPr>
        <w:t>并由于所有学校内不提供中午饭</w:t>
      </w:r>
      <w:r w:rsidR="005904C5">
        <w:rPr>
          <w:rFonts w:hint="eastAsia"/>
        </w:rPr>
        <w:t>，</w:t>
      </w:r>
      <w:r>
        <w:rPr>
          <w:rFonts w:hint="eastAsia"/>
        </w:rPr>
        <w:t>因此可能有营养不良的风险</w:t>
      </w:r>
      <w:r w:rsidR="005904C5">
        <w:rPr>
          <w:rFonts w:hint="eastAsia"/>
        </w:rPr>
        <w:t>(</w:t>
      </w:r>
      <w:r>
        <w:rPr>
          <w:rFonts w:hint="eastAsia"/>
        </w:rPr>
        <w:t>第</w:t>
      </w:r>
      <w:r>
        <w:rPr>
          <w:rFonts w:hint="eastAsia"/>
        </w:rPr>
        <w:t>13</w:t>
      </w:r>
      <w:r>
        <w:rPr>
          <w:rFonts w:hint="eastAsia"/>
        </w:rPr>
        <w:t>、</w:t>
      </w:r>
      <w:r>
        <w:rPr>
          <w:rFonts w:hint="eastAsia"/>
        </w:rPr>
        <w:t>12</w:t>
      </w:r>
      <w:r>
        <w:rPr>
          <w:rFonts w:hint="eastAsia"/>
        </w:rPr>
        <w:t>、</w:t>
      </w:r>
      <w:r>
        <w:rPr>
          <w:rFonts w:hint="eastAsia"/>
        </w:rPr>
        <w:t>10</w:t>
      </w:r>
      <w:r>
        <w:rPr>
          <w:rFonts w:hint="eastAsia"/>
        </w:rPr>
        <w:t>条</w:t>
      </w:r>
      <w:r w:rsidR="005904C5">
        <w:rPr>
          <w:rFonts w:hint="eastAsia"/>
        </w:rPr>
        <w:t>)</w:t>
      </w:r>
      <w:r>
        <w:rPr>
          <w:rFonts w:hint="eastAsia"/>
        </w:rPr>
        <w:t>。</w:t>
      </w:r>
    </w:p>
    <w:p w:rsidR="006E1A66" w:rsidRPr="008D4D91" w:rsidRDefault="006E1A66" w:rsidP="006E1A66">
      <w:pPr>
        <w:pStyle w:val="SingleTxtGC"/>
        <w:ind w:left="1565"/>
        <w:rPr>
          <w:rFonts w:eastAsia="SimHei" w:hint="eastAsia"/>
        </w:rPr>
      </w:pPr>
      <w:r w:rsidRPr="008D4D91">
        <w:rPr>
          <w:rFonts w:eastAsia="SimHei" w:hint="eastAsia"/>
        </w:rPr>
        <w:t>委员会促请缔约国采取具体的措施确保特别</w:t>
      </w:r>
      <w:r>
        <w:rPr>
          <w:rFonts w:eastAsia="SimHei" w:hint="eastAsia"/>
        </w:rPr>
        <w:t>向</w:t>
      </w:r>
      <w:r w:rsidRPr="008D4D91">
        <w:rPr>
          <w:rFonts w:eastAsia="SimHei" w:hint="eastAsia"/>
        </w:rPr>
        <w:t>来自贫困家庭的儿童提供适当</w:t>
      </w:r>
      <w:r>
        <w:rPr>
          <w:rFonts w:eastAsia="SimHei" w:hint="eastAsia"/>
        </w:rPr>
        <w:t>膳食。委员会还吁请缔约国确保在这方面所采取的措施不会进一步有辱</w:t>
      </w:r>
      <w:r w:rsidRPr="008D4D91">
        <w:rPr>
          <w:rFonts w:eastAsia="SimHei" w:hint="eastAsia"/>
        </w:rPr>
        <w:t>来自处于不利社会背景的儿童。</w:t>
      </w:r>
    </w:p>
    <w:p w:rsidR="006E1A66" w:rsidRDefault="006E1A66" w:rsidP="006E1A66">
      <w:pPr>
        <w:pStyle w:val="SingleTxtGC"/>
        <w:rPr>
          <w:rFonts w:hint="eastAsia"/>
        </w:rPr>
      </w:pPr>
      <w:r>
        <w:rPr>
          <w:rFonts w:hint="eastAsia"/>
        </w:rPr>
        <w:t>2</w:t>
      </w:r>
      <w:r w:rsidR="005904C5">
        <w:rPr>
          <w:rFonts w:hint="eastAsia"/>
        </w:rPr>
        <w:t>9.</w:t>
      </w:r>
      <w:r>
        <w:rPr>
          <w:rFonts w:hint="eastAsia"/>
        </w:rPr>
        <w:t xml:space="preserve">  </w:t>
      </w:r>
      <w:r>
        <w:rPr>
          <w:rFonts w:hint="eastAsia"/>
        </w:rPr>
        <w:t>委员会关注尽管缔约国采取了各种各样的措施</w:t>
      </w:r>
      <w:r w:rsidR="005904C5">
        <w:rPr>
          <w:rFonts w:hint="eastAsia"/>
        </w:rPr>
        <w:t>，</w:t>
      </w:r>
      <w:r>
        <w:rPr>
          <w:rFonts w:hint="eastAsia"/>
        </w:rPr>
        <w:t>例如个别咨询和监督服务</w:t>
      </w:r>
      <w:r w:rsidR="005904C5">
        <w:rPr>
          <w:rFonts w:hint="eastAsia"/>
        </w:rPr>
        <w:t>，</w:t>
      </w:r>
      <w:r>
        <w:rPr>
          <w:rFonts w:hint="eastAsia"/>
        </w:rPr>
        <w:t>向特别需要的儿童提供特别支助</w:t>
      </w:r>
      <w:r w:rsidR="005904C5">
        <w:rPr>
          <w:rFonts w:hint="eastAsia"/>
        </w:rPr>
        <w:t>，</w:t>
      </w:r>
      <w:r>
        <w:rPr>
          <w:rFonts w:hint="eastAsia"/>
        </w:rPr>
        <w:t>但特别在处于社会不利的学生中</w:t>
      </w:r>
      <w:r w:rsidR="005904C5">
        <w:rPr>
          <w:rFonts w:hint="eastAsia"/>
        </w:rPr>
        <w:t>，</w:t>
      </w:r>
      <w:r>
        <w:rPr>
          <w:rFonts w:hint="eastAsia"/>
        </w:rPr>
        <w:t>没有毕业证书离校的人数居高不下</w:t>
      </w:r>
      <w:r w:rsidR="005904C5">
        <w:rPr>
          <w:rFonts w:hint="eastAsia"/>
        </w:rPr>
        <w:t>(</w:t>
      </w:r>
      <w:r>
        <w:rPr>
          <w:rFonts w:hint="eastAsia"/>
        </w:rPr>
        <w:t>第</w:t>
      </w:r>
      <w:r>
        <w:rPr>
          <w:rFonts w:hint="eastAsia"/>
        </w:rPr>
        <w:t>13</w:t>
      </w:r>
      <w:r>
        <w:rPr>
          <w:rFonts w:hint="eastAsia"/>
        </w:rPr>
        <w:t>、</w:t>
      </w:r>
      <w:r w:rsidR="005904C5">
        <w:rPr>
          <w:rFonts w:hint="eastAsia"/>
        </w:rPr>
        <w:t>2.</w:t>
      </w:r>
      <w:r>
        <w:rPr>
          <w:rFonts w:hint="eastAsia"/>
        </w:rPr>
        <w:t>2</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委员会促请缔约国在实施旨在帮助可能拿不到毕业证书离校的学生的计划时</w:t>
      </w:r>
      <w:r w:rsidR="005904C5">
        <w:rPr>
          <w:rFonts w:eastAsia="SimHei" w:hint="eastAsia"/>
        </w:rPr>
        <w:t>，</w:t>
      </w:r>
      <w:r w:rsidRPr="00C2053D">
        <w:rPr>
          <w:rFonts w:eastAsia="SimHei" w:hint="eastAsia"/>
        </w:rPr>
        <w:t>解决这个问题的社会方面。委员会还</w:t>
      </w:r>
      <w:r>
        <w:rPr>
          <w:rFonts w:eastAsia="SimHei" w:hint="eastAsia"/>
        </w:rPr>
        <w:t>吁请</w:t>
      </w:r>
      <w:r w:rsidRPr="00C2053D">
        <w:rPr>
          <w:rFonts w:eastAsia="SimHei" w:hint="eastAsia"/>
        </w:rPr>
        <w:t>缔约国提高</w:t>
      </w:r>
      <w:r>
        <w:rPr>
          <w:rFonts w:eastAsia="SimHei" w:hint="eastAsia"/>
        </w:rPr>
        <w:t>民众的认识</w:t>
      </w:r>
      <w:r w:rsidR="005904C5">
        <w:rPr>
          <w:rFonts w:eastAsia="SimHei" w:hint="eastAsia"/>
        </w:rPr>
        <w:t>，</w:t>
      </w:r>
      <w:r w:rsidRPr="00C2053D">
        <w:rPr>
          <w:rFonts w:eastAsia="SimHei" w:hint="eastAsia"/>
        </w:rPr>
        <w:t>使他们了解那些</w:t>
      </w:r>
      <w:r>
        <w:rPr>
          <w:rFonts w:eastAsia="SimHei" w:hint="eastAsia"/>
        </w:rPr>
        <w:t>就读于</w:t>
      </w:r>
      <w:r w:rsidRPr="00C2053D">
        <w:rPr>
          <w:rFonts w:eastAsia="SimHei" w:hint="eastAsia"/>
        </w:rPr>
        <w:t>职业培训</w:t>
      </w:r>
      <w:r>
        <w:rPr>
          <w:rFonts w:eastAsia="SimHei" w:hint="eastAsia"/>
        </w:rPr>
        <w:t>班</w:t>
      </w:r>
      <w:r w:rsidRPr="00C2053D">
        <w:rPr>
          <w:rFonts w:eastAsia="SimHei" w:hint="eastAsia"/>
        </w:rPr>
        <w:t>的学生有可能获得中等学校的毕业证书</w:t>
      </w:r>
      <w:r w:rsidR="005904C5">
        <w:rPr>
          <w:rFonts w:eastAsia="SimHei" w:hint="eastAsia"/>
        </w:rPr>
        <w:t>，</w:t>
      </w:r>
      <w:r w:rsidRPr="00C2053D">
        <w:rPr>
          <w:rFonts w:eastAsia="SimHei" w:hint="eastAsia"/>
        </w:rPr>
        <w:t>并为之提供支助。</w:t>
      </w:r>
    </w:p>
    <w:p w:rsidR="006E1A66" w:rsidRDefault="006E1A66" w:rsidP="006E1A66">
      <w:pPr>
        <w:pStyle w:val="SingleTxtGC"/>
        <w:rPr>
          <w:rFonts w:hint="eastAsia"/>
        </w:rPr>
      </w:pPr>
      <w:r>
        <w:rPr>
          <w:rFonts w:hint="eastAsia"/>
        </w:rPr>
        <w:t>3</w:t>
      </w:r>
      <w:r w:rsidR="005904C5">
        <w:rPr>
          <w:rFonts w:hint="eastAsia"/>
        </w:rPr>
        <w:t>0.</w:t>
      </w:r>
      <w:r>
        <w:rPr>
          <w:rFonts w:hint="eastAsia"/>
        </w:rPr>
        <w:t xml:space="preserve">  </w:t>
      </w:r>
      <w:r>
        <w:rPr>
          <w:rFonts w:hint="eastAsia"/>
        </w:rPr>
        <w:t>委员会关注缔约国尚没有对其</w:t>
      </w:r>
      <w:r w:rsidR="0057080B">
        <w:rPr>
          <w:rFonts w:hint="eastAsia"/>
        </w:rPr>
        <w:t>200</w:t>
      </w:r>
      <w:r>
        <w:rPr>
          <w:rFonts w:hint="eastAsia"/>
        </w:rPr>
        <w:t>1</w:t>
      </w:r>
      <w:r>
        <w:rPr>
          <w:rFonts w:hint="eastAsia"/>
        </w:rPr>
        <w:t>年的先前建议采取任何行动</w:t>
      </w:r>
      <w:r w:rsidR="005904C5">
        <w:rPr>
          <w:rFonts w:hint="eastAsia"/>
        </w:rPr>
        <w:t>，</w:t>
      </w:r>
      <w:r>
        <w:rPr>
          <w:rFonts w:hint="eastAsia"/>
        </w:rPr>
        <w:t>没有遵照有关逐步采取免费高等教育的第</w:t>
      </w:r>
      <w:r>
        <w:rPr>
          <w:rFonts w:hint="eastAsia"/>
        </w:rPr>
        <w:t>13</w:t>
      </w:r>
      <w:r>
        <w:rPr>
          <w:rFonts w:hint="eastAsia"/>
        </w:rPr>
        <w:t>条第</w:t>
      </w:r>
      <w:r>
        <w:rPr>
          <w:rFonts w:hint="eastAsia"/>
        </w:rPr>
        <w:t>2</w:t>
      </w:r>
      <w:r>
        <w:rPr>
          <w:rFonts w:hint="eastAsia"/>
        </w:rPr>
        <w:t>款</w:t>
      </w:r>
      <w:r w:rsidR="005904C5">
        <w:rPr>
          <w:rFonts w:hint="eastAsia"/>
        </w:rPr>
        <w:t>(</w:t>
      </w:r>
      <w:r w:rsidR="003458B2">
        <w:rPr>
          <w:rFonts w:hint="eastAsia"/>
        </w:rPr>
        <w:t>c</w:t>
      </w:r>
      <w:r w:rsidR="005904C5">
        <w:rPr>
          <w:rFonts w:hint="eastAsia"/>
        </w:rPr>
        <w:t>)</w:t>
      </w:r>
      <w:r>
        <w:rPr>
          <w:rFonts w:hint="eastAsia"/>
        </w:rPr>
        <w:t>段的条款为废除学费在高等教育内减少学费</w:t>
      </w:r>
      <w:r w:rsidR="005904C5">
        <w:rPr>
          <w:rFonts w:hint="eastAsia"/>
        </w:rPr>
        <w:t>(</w:t>
      </w:r>
      <w:r>
        <w:rPr>
          <w:rFonts w:hint="eastAsia"/>
        </w:rPr>
        <w:t>第</w:t>
      </w:r>
      <w:r>
        <w:rPr>
          <w:rFonts w:hint="eastAsia"/>
        </w:rPr>
        <w:t>13</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委员会再次强调其建议</w:t>
      </w:r>
      <w:r w:rsidR="005904C5">
        <w:rPr>
          <w:rFonts w:eastAsia="SimHei" w:hint="eastAsia"/>
        </w:rPr>
        <w:t>，</w:t>
      </w:r>
      <w:r>
        <w:rPr>
          <w:rFonts w:eastAsia="SimHei" w:hint="eastAsia"/>
        </w:rPr>
        <w:t>吁请</w:t>
      </w:r>
      <w:r w:rsidRPr="00C2053D">
        <w:rPr>
          <w:rFonts w:eastAsia="SimHei" w:hint="eastAsia"/>
        </w:rPr>
        <w:t>缔约国在有关高等教育的全国立法框架内规定对学费的削减</w:t>
      </w:r>
      <w:r w:rsidR="005904C5">
        <w:rPr>
          <w:rFonts w:eastAsia="SimHei" w:hint="eastAsia"/>
        </w:rPr>
        <w:t>，</w:t>
      </w:r>
      <w:r w:rsidRPr="00C2053D">
        <w:rPr>
          <w:rFonts w:eastAsia="SimHei" w:hint="eastAsia"/>
        </w:rPr>
        <w:t>并且促请缔约国在教育政策方面授予联邦政府更多的责任</w:t>
      </w:r>
      <w:r w:rsidR="005904C5">
        <w:rPr>
          <w:rFonts w:eastAsia="SimHei" w:hint="eastAsia"/>
        </w:rPr>
        <w:t>，</w:t>
      </w:r>
      <w:r w:rsidRPr="00C2053D">
        <w:rPr>
          <w:rFonts w:eastAsia="SimHei" w:hint="eastAsia"/>
        </w:rPr>
        <w:t>而这些责任已移交给各个州</w:t>
      </w:r>
      <w:r>
        <w:rPr>
          <w:rFonts w:eastAsia="SimHei" w:hint="eastAsia"/>
        </w:rPr>
        <w:t>。</w:t>
      </w:r>
      <w:r w:rsidRPr="00C2053D">
        <w:rPr>
          <w:rFonts w:eastAsia="SimHei" w:hint="eastAsia"/>
        </w:rPr>
        <w:t>在这方面</w:t>
      </w:r>
      <w:r w:rsidR="005904C5">
        <w:rPr>
          <w:rFonts w:eastAsia="SimHei" w:hint="eastAsia"/>
        </w:rPr>
        <w:t>，</w:t>
      </w:r>
      <w:r w:rsidRPr="00C2053D">
        <w:rPr>
          <w:rFonts w:eastAsia="SimHei" w:hint="eastAsia"/>
        </w:rPr>
        <w:t>委员会再次提请缔约国注意其有关教育权利的第十三号一般性意见</w:t>
      </w:r>
      <w:r w:rsidR="005904C5">
        <w:rPr>
          <w:rFonts w:eastAsia="SimHei" w:hint="eastAsia"/>
        </w:rPr>
        <w:t>(</w:t>
      </w:r>
      <w:r w:rsidRPr="00C2053D">
        <w:rPr>
          <w:rFonts w:eastAsia="SimHei" w:hint="eastAsia"/>
        </w:rPr>
        <w:t>1999</w:t>
      </w:r>
      <w:r w:rsidRPr="00C2053D">
        <w:rPr>
          <w:rFonts w:eastAsia="SimHei" w:hint="eastAsia"/>
        </w:rPr>
        <w:t>年</w:t>
      </w:r>
      <w:r w:rsidR="005904C5">
        <w:rPr>
          <w:rFonts w:eastAsia="SimHei" w:hint="eastAsia"/>
        </w:rPr>
        <w:t>)</w:t>
      </w:r>
      <w:r w:rsidRPr="00C2053D">
        <w:rPr>
          <w:rFonts w:eastAsia="SimHei" w:hint="eastAsia"/>
        </w:rPr>
        <w:t>。</w:t>
      </w:r>
    </w:p>
    <w:p w:rsidR="006E1A66" w:rsidRDefault="006E1A66" w:rsidP="006E1A66">
      <w:pPr>
        <w:pStyle w:val="SingleTxtGC"/>
        <w:rPr>
          <w:rFonts w:hint="eastAsia"/>
        </w:rPr>
      </w:pPr>
      <w:r>
        <w:rPr>
          <w:rFonts w:hint="eastAsia"/>
        </w:rPr>
        <w:t>3</w:t>
      </w:r>
      <w:r w:rsidR="005904C5">
        <w:rPr>
          <w:rFonts w:hint="eastAsia"/>
        </w:rPr>
        <w:t>1.</w:t>
      </w:r>
      <w:r>
        <w:rPr>
          <w:rFonts w:hint="eastAsia"/>
        </w:rPr>
        <w:t xml:space="preserve">  </w:t>
      </w:r>
      <w:r>
        <w:rPr>
          <w:rFonts w:hint="eastAsia"/>
        </w:rPr>
        <w:t>委员会关切地注意到缔约国并没足够重视人权教育</w:t>
      </w:r>
      <w:r w:rsidR="005904C5">
        <w:rPr>
          <w:rFonts w:hint="eastAsia"/>
        </w:rPr>
        <w:t>，</w:t>
      </w:r>
      <w:r>
        <w:rPr>
          <w:rFonts w:hint="eastAsia"/>
        </w:rPr>
        <w:t>包括关于经济、社会和文化权利的人权教育</w:t>
      </w:r>
      <w:r w:rsidR="005904C5">
        <w:rPr>
          <w:rFonts w:hint="eastAsia"/>
        </w:rPr>
        <w:t>，</w:t>
      </w:r>
      <w:r>
        <w:rPr>
          <w:rFonts w:hint="eastAsia"/>
        </w:rPr>
        <w:t>没有系统地将其纳入各个层次的教育大纲</w:t>
      </w:r>
      <w:r w:rsidR="005904C5">
        <w:rPr>
          <w:rFonts w:hint="eastAsia"/>
        </w:rPr>
        <w:t>(</w:t>
      </w:r>
      <w:r>
        <w:rPr>
          <w:rFonts w:hint="eastAsia"/>
        </w:rPr>
        <w:t>第</w:t>
      </w:r>
      <w:r>
        <w:rPr>
          <w:rFonts w:hint="eastAsia"/>
        </w:rPr>
        <w:t>13</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w:t>
      </w:r>
      <w:r>
        <w:rPr>
          <w:rFonts w:eastAsia="SimHei" w:hint="eastAsia"/>
        </w:rPr>
        <w:t>吁请</w:t>
      </w:r>
      <w:r w:rsidRPr="00C2053D">
        <w:rPr>
          <w:rFonts w:eastAsia="SimHei" w:hint="eastAsia"/>
        </w:rPr>
        <w:t>缔约国酌情在各个层次</w:t>
      </w:r>
      <w:r>
        <w:rPr>
          <w:rFonts w:eastAsia="SimHei" w:hint="eastAsia"/>
        </w:rPr>
        <w:t>向学生及所有直接参与</w:t>
      </w:r>
      <w:r w:rsidRPr="00C2053D">
        <w:rPr>
          <w:rFonts w:eastAsia="SimHei" w:hint="eastAsia"/>
        </w:rPr>
        <w:t>促进</w:t>
      </w:r>
      <w:r>
        <w:rPr>
          <w:rFonts w:eastAsia="SimHei" w:hint="eastAsia"/>
        </w:rPr>
        <w:t>和</w:t>
      </w:r>
      <w:r w:rsidRPr="00C2053D">
        <w:rPr>
          <w:rFonts w:eastAsia="SimHei" w:hint="eastAsia"/>
        </w:rPr>
        <w:t>保护经济、社会和文化权利</w:t>
      </w:r>
      <w:r>
        <w:rPr>
          <w:rFonts w:eastAsia="SimHei" w:hint="eastAsia"/>
        </w:rPr>
        <w:t>的</w:t>
      </w:r>
      <w:r w:rsidRPr="00C2053D">
        <w:rPr>
          <w:rFonts w:eastAsia="SimHei" w:hint="eastAsia"/>
        </w:rPr>
        <w:t>专业</w:t>
      </w:r>
      <w:r>
        <w:rPr>
          <w:rFonts w:eastAsia="SimHei" w:hint="eastAsia"/>
        </w:rPr>
        <w:t>人</w:t>
      </w:r>
      <w:r w:rsidRPr="00C2053D">
        <w:rPr>
          <w:rFonts w:eastAsia="SimHei" w:hint="eastAsia"/>
        </w:rPr>
        <w:t>员</w:t>
      </w:r>
      <w:r w:rsidR="005904C5">
        <w:rPr>
          <w:rFonts w:eastAsia="SimHei" w:hint="eastAsia"/>
        </w:rPr>
        <w:t>，</w:t>
      </w:r>
      <w:r>
        <w:rPr>
          <w:rFonts w:eastAsia="SimHei" w:hint="eastAsia"/>
        </w:rPr>
        <w:t>如</w:t>
      </w:r>
      <w:r w:rsidRPr="00C2053D">
        <w:rPr>
          <w:rFonts w:eastAsia="SimHei" w:hint="eastAsia"/>
        </w:rPr>
        <w:t>公务员、教师和社会工作者</w:t>
      </w:r>
      <w:r>
        <w:rPr>
          <w:rFonts w:eastAsia="SimHei" w:hint="eastAsia"/>
        </w:rPr>
        <w:t>与警察</w:t>
      </w:r>
      <w:r w:rsidRPr="00C2053D">
        <w:rPr>
          <w:rFonts w:eastAsia="SimHei" w:hint="eastAsia"/>
        </w:rPr>
        <w:t>提供有关人权的教育</w:t>
      </w:r>
      <w:r w:rsidR="005904C5">
        <w:rPr>
          <w:rFonts w:eastAsia="SimHei" w:hint="eastAsia"/>
        </w:rPr>
        <w:t>，</w:t>
      </w:r>
      <w:r>
        <w:rPr>
          <w:rFonts w:eastAsia="SimHei" w:hint="eastAsia"/>
        </w:rPr>
        <w:t>包括经济、社会和文化权利的教育</w:t>
      </w:r>
      <w:r w:rsidRPr="00C2053D">
        <w:rPr>
          <w:rFonts w:eastAsia="SimHei" w:hint="eastAsia"/>
        </w:rPr>
        <w:t>。</w:t>
      </w:r>
    </w:p>
    <w:p w:rsidR="006E1A66" w:rsidRDefault="006E1A66" w:rsidP="006E1A66">
      <w:pPr>
        <w:pStyle w:val="SingleTxtGC"/>
        <w:rPr>
          <w:rFonts w:hint="eastAsia"/>
        </w:rPr>
      </w:pPr>
      <w:r>
        <w:rPr>
          <w:rFonts w:hint="eastAsia"/>
        </w:rPr>
        <w:t>3</w:t>
      </w:r>
      <w:r w:rsidR="005904C5">
        <w:rPr>
          <w:rFonts w:hint="eastAsia"/>
        </w:rPr>
        <w:t>2.</w:t>
      </w:r>
      <w:r>
        <w:rPr>
          <w:rFonts w:hint="eastAsia"/>
        </w:rPr>
        <w:t xml:space="preserve">  </w:t>
      </w:r>
      <w:r>
        <w:rPr>
          <w:rFonts w:hint="eastAsia"/>
        </w:rPr>
        <w:t>尽管注意到问题清单答复中所提供的资料</w:t>
      </w:r>
      <w:r w:rsidR="005904C5">
        <w:rPr>
          <w:rFonts w:hint="eastAsia"/>
        </w:rPr>
        <w:t>，</w:t>
      </w:r>
      <w:r>
        <w:rPr>
          <w:rFonts w:hint="eastAsia"/>
        </w:rPr>
        <w:t>委员会关注没有数据能够确认缔约国领土内的族裔和宗教群体和少数民族</w:t>
      </w:r>
      <w:r w:rsidR="005904C5">
        <w:rPr>
          <w:rFonts w:hint="eastAsia"/>
        </w:rPr>
        <w:t>，</w:t>
      </w:r>
      <w:r>
        <w:rPr>
          <w:rFonts w:hint="eastAsia"/>
        </w:rPr>
        <w:t>及限制他们充分享有文化权利的原由</w:t>
      </w:r>
      <w:r w:rsidR="005904C5">
        <w:rPr>
          <w:rFonts w:hint="eastAsia"/>
        </w:rPr>
        <w:t>(</w:t>
      </w:r>
      <w:r>
        <w:rPr>
          <w:rFonts w:hint="eastAsia"/>
        </w:rPr>
        <w:t>第</w:t>
      </w:r>
      <w:r>
        <w:rPr>
          <w:rFonts w:hint="eastAsia"/>
        </w:rPr>
        <w:t>15</w:t>
      </w:r>
      <w:r>
        <w:rPr>
          <w:rFonts w:hint="eastAsia"/>
        </w:rPr>
        <w:t>条</w:t>
      </w:r>
      <w:r w:rsidR="005904C5">
        <w:rPr>
          <w:rFonts w:hint="eastAsia"/>
        </w:rPr>
        <w:t>)</w:t>
      </w:r>
      <w:r>
        <w:rPr>
          <w:rFonts w:hint="eastAsia"/>
        </w:rPr>
        <w:t>。</w:t>
      </w:r>
    </w:p>
    <w:p w:rsidR="006E1A66" w:rsidRPr="00C2053D" w:rsidRDefault="006E1A66" w:rsidP="006E1A66">
      <w:pPr>
        <w:pStyle w:val="SingleTxtGC"/>
        <w:ind w:left="1565"/>
        <w:rPr>
          <w:rFonts w:eastAsia="SimHei" w:hint="eastAsia"/>
        </w:rPr>
      </w:pPr>
      <w:r w:rsidRPr="00C2053D">
        <w:rPr>
          <w:rFonts w:eastAsia="SimHei" w:hint="eastAsia"/>
        </w:rPr>
        <w:t>委员会注意到一些法律条款阻止缔约国收集有关其人口族裔组成情况的统计数据</w:t>
      </w:r>
      <w:r w:rsidR="005904C5">
        <w:rPr>
          <w:rFonts w:eastAsia="SimHei" w:hint="eastAsia"/>
        </w:rPr>
        <w:t>，</w:t>
      </w:r>
      <w:r w:rsidRPr="00C2053D">
        <w:rPr>
          <w:rFonts w:eastAsia="SimHei" w:hint="eastAsia"/>
        </w:rPr>
        <w:t>委员会建议</w:t>
      </w:r>
      <w:r>
        <w:rPr>
          <w:rFonts w:eastAsia="SimHei" w:hint="eastAsia"/>
        </w:rPr>
        <w:t>缔约国通过措施和机制使这些群体和少数民族能够确认他们自己</w:t>
      </w:r>
      <w:r w:rsidR="005904C5">
        <w:rPr>
          <w:rFonts w:eastAsia="SimHei" w:hint="eastAsia"/>
        </w:rPr>
        <w:t>，</w:t>
      </w:r>
      <w:r w:rsidRPr="00C2053D">
        <w:rPr>
          <w:rFonts w:eastAsia="SimHei" w:hint="eastAsia"/>
        </w:rPr>
        <w:t>从而在他们自我确</w:t>
      </w:r>
      <w:r>
        <w:rPr>
          <w:rFonts w:eastAsia="SimHei" w:hint="eastAsia"/>
        </w:rPr>
        <w:t>认</w:t>
      </w:r>
      <w:r w:rsidRPr="00C2053D">
        <w:rPr>
          <w:rFonts w:eastAsia="SimHei" w:hint="eastAsia"/>
        </w:rPr>
        <w:t>的基础上保</w:t>
      </w:r>
      <w:r>
        <w:rPr>
          <w:rFonts w:eastAsia="SimHei" w:hint="eastAsia"/>
        </w:rPr>
        <w:t>障</w:t>
      </w:r>
      <w:r w:rsidRPr="00C2053D">
        <w:rPr>
          <w:rFonts w:eastAsia="SimHei" w:hint="eastAsia"/>
        </w:rPr>
        <w:t>他们的文化权利</w:t>
      </w:r>
      <w:r w:rsidR="005904C5">
        <w:rPr>
          <w:rFonts w:eastAsia="SimHei" w:hint="eastAsia"/>
        </w:rPr>
        <w:t>，</w:t>
      </w:r>
      <w:r w:rsidRPr="00C2053D">
        <w:rPr>
          <w:rFonts w:eastAsia="SimHei" w:hint="eastAsia"/>
        </w:rPr>
        <w:t>特别是保存、促进和发展其本身文化的权利</w:t>
      </w:r>
      <w:r w:rsidR="005904C5">
        <w:rPr>
          <w:rFonts w:eastAsia="SimHei" w:hint="eastAsia"/>
        </w:rPr>
        <w:t>，</w:t>
      </w:r>
      <w:r w:rsidRPr="00C2053D">
        <w:rPr>
          <w:rFonts w:eastAsia="SimHei" w:hint="eastAsia"/>
        </w:rPr>
        <w:t>这也是他们身份至关重要的基础。在这方面</w:t>
      </w:r>
      <w:r w:rsidR="005904C5">
        <w:rPr>
          <w:rFonts w:eastAsia="SimHei" w:hint="eastAsia"/>
        </w:rPr>
        <w:t>，</w:t>
      </w:r>
      <w:r w:rsidRPr="00C2053D">
        <w:rPr>
          <w:rFonts w:eastAsia="SimHei" w:hint="eastAsia"/>
        </w:rPr>
        <w:t>委员会提请缔约国注意关于人</w:t>
      </w:r>
      <w:r>
        <w:rPr>
          <w:rFonts w:eastAsia="SimHei" w:hint="eastAsia"/>
        </w:rPr>
        <w:t>人有权</w:t>
      </w:r>
      <w:r w:rsidRPr="00C2053D">
        <w:rPr>
          <w:rFonts w:eastAsia="SimHei" w:hint="eastAsia"/>
        </w:rPr>
        <w:t>参加文化生活的第二十一号一般性意见</w:t>
      </w:r>
      <w:r w:rsidR="005904C5">
        <w:rPr>
          <w:rFonts w:eastAsia="SimHei" w:hint="eastAsia"/>
        </w:rPr>
        <w:t>(</w:t>
      </w:r>
      <w:r w:rsidR="0057080B">
        <w:rPr>
          <w:rFonts w:eastAsia="SimHei" w:hint="eastAsia"/>
        </w:rPr>
        <w:t>2009</w:t>
      </w:r>
      <w:r w:rsidR="0057080B">
        <w:rPr>
          <w:rFonts w:eastAsia="SimHei" w:hint="eastAsia"/>
        </w:rPr>
        <w:t>年</w:t>
      </w:r>
      <w:r w:rsidR="005904C5">
        <w:rPr>
          <w:rFonts w:eastAsia="SimHei" w:hint="eastAsia"/>
        </w:rPr>
        <w:t>)</w:t>
      </w:r>
      <w:r w:rsidRPr="00C2053D">
        <w:rPr>
          <w:rFonts w:eastAsia="SimHei" w:hint="eastAsia"/>
        </w:rPr>
        <w:t>。</w:t>
      </w:r>
    </w:p>
    <w:p w:rsidR="006E1A66" w:rsidRPr="006E1A66" w:rsidRDefault="006E1A66" w:rsidP="006E1A66">
      <w:pPr>
        <w:pStyle w:val="SingleTxtGC"/>
        <w:rPr>
          <w:rFonts w:eastAsia="SimHei" w:hint="eastAsia"/>
        </w:rPr>
      </w:pPr>
      <w:r w:rsidRPr="006E1A66">
        <w:rPr>
          <w:rFonts w:eastAsia="SimHei" w:hint="eastAsia"/>
        </w:rPr>
        <w:t>3</w:t>
      </w:r>
      <w:r w:rsidR="005904C5">
        <w:rPr>
          <w:rFonts w:eastAsia="SimHei" w:hint="eastAsia"/>
        </w:rPr>
        <w:t>3.</w:t>
      </w:r>
      <w:r w:rsidRPr="006E1A66">
        <w:rPr>
          <w:rFonts w:eastAsia="SimHei" w:hint="eastAsia"/>
        </w:rPr>
        <w:t xml:space="preserve"> </w:t>
      </w:r>
      <w:r w:rsidR="0057080B">
        <w:rPr>
          <w:rFonts w:eastAsia="SimHei" w:hint="eastAsia"/>
        </w:rPr>
        <w:t xml:space="preserve"> </w:t>
      </w:r>
      <w:r w:rsidRPr="006E1A66">
        <w:rPr>
          <w:rFonts w:eastAsia="SimHei" w:hint="eastAsia"/>
        </w:rPr>
        <w:t>缔约国</w:t>
      </w:r>
      <w:r w:rsidRPr="006E1A66">
        <w:rPr>
          <w:rFonts w:eastAsia="SimHei" w:hint="eastAsia"/>
        </w:rPr>
        <w:t>2009</w:t>
      </w:r>
      <w:r w:rsidRPr="006E1A66">
        <w:rPr>
          <w:rFonts w:eastAsia="SimHei" w:hint="eastAsia"/>
        </w:rPr>
        <w:t>年官方援助占国内收入总值的</w:t>
      </w:r>
      <w:r w:rsidR="005904C5">
        <w:rPr>
          <w:rFonts w:eastAsia="SimHei" w:hint="eastAsia"/>
        </w:rPr>
        <w:t>0.</w:t>
      </w:r>
      <w:r w:rsidRPr="006E1A66">
        <w:rPr>
          <w:rFonts w:eastAsia="SimHei" w:hint="eastAsia"/>
        </w:rPr>
        <w:t>35</w:t>
      </w:r>
      <w:r w:rsidR="005904C5">
        <w:rPr>
          <w:rFonts w:eastAsia="SimHei" w:hint="eastAsia"/>
        </w:rPr>
        <w:t>%</w:t>
      </w:r>
      <w:r w:rsidRPr="006E1A66">
        <w:rPr>
          <w:rFonts w:eastAsia="SimHei" w:hint="eastAsia"/>
        </w:rPr>
        <w:t>。</w:t>
      </w:r>
      <w:r w:rsidRPr="006E1A66">
        <w:rPr>
          <w:rStyle w:val="FootnoteReference"/>
          <w:rFonts w:eastAsia="SimHei"/>
        </w:rPr>
        <w:footnoteReference w:id="1"/>
      </w:r>
      <w:r w:rsidRPr="006E1A66">
        <w:rPr>
          <w:rFonts w:eastAsia="SimHei" w:hint="eastAsia"/>
        </w:rPr>
        <w:t xml:space="preserve"> </w:t>
      </w:r>
      <w:r w:rsidRPr="006E1A66">
        <w:rPr>
          <w:rFonts w:eastAsia="SimHei" w:hint="eastAsia"/>
        </w:rPr>
        <w:t>委员会鼓励提高其官方发展援助的水准</w:t>
      </w:r>
      <w:r w:rsidR="005904C5">
        <w:rPr>
          <w:rFonts w:eastAsia="SimHei" w:hint="eastAsia"/>
        </w:rPr>
        <w:t>，</w:t>
      </w:r>
      <w:r w:rsidRPr="006E1A66">
        <w:rPr>
          <w:rFonts w:eastAsia="SimHei" w:hint="eastAsia"/>
        </w:rPr>
        <w:t>尽快实现</w:t>
      </w:r>
      <w:r w:rsidR="005904C5">
        <w:rPr>
          <w:rFonts w:eastAsia="SimHei" w:hint="eastAsia"/>
        </w:rPr>
        <w:t>0.</w:t>
      </w:r>
      <w:r w:rsidRPr="006E1A66">
        <w:rPr>
          <w:rFonts w:eastAsia="SimHei" w:hint="eastAsia"/>
        </w:rPr>
        <w:t>7</w:t>
      </w:r>
      <w:r w:rsidR="005904C5">
        <w:rPr>
          <w:rFonts w:eastAsia="SimHei" w:hint="eastAsia"/>
        </w:rPr>
        <w:t>%</w:t>
      </w:r>
      <w:r w:rsidRPr="006E1A66">
        <w:rPr>
          <w:rFonts w:eastAsia="SimHei" w:hint="eastAsia"/>
        </w:rPr>
        <w:t>的国际标准。</w:t>
      </w:r>
    </w:p>
    <w:p w:rsidR="006E1A66" w:rsidRPr="006E1A66" w:rsidRDefault="006E1A66" w:rsidP="006E1A66">
      <w:pPr>
        <w:pStyle w:val="SingleTxtGC"/>
        <w:rPr>
          <w:rFonts w:eastAsia="SimHei" w:hint="eastAsia"/>
        </w:rPr>
      </w:pPr>
      <w:r w:rsidRPr="006E1A66">
        <w:rPr>
          <w:rFonts w:eastAsia="SimHei" w:hint="eastAsia"/>
        </w:rPr>
        <w:t>3</w:t>
      </w:r>
      <w:r w:rsidR="005904C5">
        <w:rPr>
          <w:rFonts w:eastAsia="SimHei" w:hint="eastAsia"/>
        </w:rPr>
        <w:t>4.</w:t>
      </w:r>
      <w:r w:rsidRPr="006E1A66">
        <w:rPr>
          <w:rFonts w:eastAsia="SimHei" w:hint="eastAsia"/>
        </w:rPr>
        <w:t xml:space="preserve">  </w:t>
      </w:r>
      <w:r w:rsidRPr="006E1A66">
        <w:rPr>
          <w:rFonts w:eastAsia="SimHei" w:hint="eastAsia"/>
        </w:rPr>
        <w:t>委员会建议缔约国采取具体步骤审查小学生早期定向与分类的政策与做法</w:t>
      </w:r>
      <w:r w:rsidR="005904C5">
        <w:rPr>
          <w:rFonts w:eastAsia="SimHei" w:hint="eastAsia"/>
        </w:rPr>
        <w:t>，</w:t>
      </w:r>
      <w:r w:rsidRPr="006E1A66">
        <w:rPr>
          <w:rFonts w:eastAsia="SimHei" w:hint="eastAsia"/>
        </w:rPr>
        <w:t>特别要根据教育权利问题特别报告员的建议</w:t>
      </w:r>
      <w:r w:rsidR="005904C5">
        <w:rPr>
          <w:rFonts w:eastAsia="SimHei" w:hint="eastAsia"/>
        </w:rPr>
        <w:t>(</w:t>
      </w:r>
      <w:r w:rsidRPr="006E1A66">
        <w:rPr>
          <w:rFonts w:eastAsia="SimHei" w:hint="eastAsia"/>
        </w:rPr>
        <w:t>A</w:t>
      </w:r>
      <w:r w:rsidR="005904C5">
        <w:rPr>
          <w:rFonts w:eastAsia="SimHei" w:hint="eastAsia"/>
        </w:rPr>
        <w:t>/</w:t>
      </w:r>
      <w:r w:rsidRPr="006E1A66">
        <w:rPr>
          <w:rFonts w:eastAsia="SimHei" w:hint="eastAsia"/>
        </w:rPr>
        <w:t>HRC</w:t>
      </w:r>
      <w:r w:rsidR="005904C5">
        <w:rPr>
          <w:rFonts w:eastAsia="SimHei" w:hint="eastAsia"/>
        </w:rPr>
        <w:t>/</w:t>
      </w:r>
      <w:r w:rsidRPr="006E1A66">
        <w:rPr>
          <w:rFonts w:eastAsia="SimHei" w:hint="eastAsia"/>
        </w:rPr>
        <w:t>4</w:t>
      </w:r>
      <w:r w:rsidR="005904C5">
        <w:rPr>
          <w:rFonts w:eastAsia="SimHei" w:hint="eastAsia"/>
        </w:rPr>
        <w:t>/</w:t>
      </w:r>
      <w:r w:rsidRPr="006E1A66">
        <w:rPr>
          <w:rFonts w:eastAsia="SimHei" w:hint="eastAsia"/>
        </w:rPr>
        <w:t>29</w:t>
      </w:r>
      <w:r w:rsidR="005904C5">
        <w:rPr>
          <w:rFonts w:eastAsia="SimHei" w:hint="eastAsia"/>
        </w:rPr>
        <w:t>/</w:t>
      </w:r>
      <w:r w:rsidRPr="006E1A66">
        <w:rPr>
          <w:rFonts w:eastAsia="SimHei" w:hint="eastAsia"/>
        </w:rPr>
        <w:t>Add.3</w:t>
      </w:r>
      <w:r w:rsidR="005904C5">
        <w:rPr>
          <w:rFonts w:eastAsia="SimHei" w:hint="eastAsia"/>
        </w:rPr>
        <w:t>)</w:t>
      </w:r>
      <w:r w:rsidRPr="006E1A66">
        <w:rPr>
          <w:rFonts w:eastAsia="SimHei" w:hint="eastAsia"/>
        </w:rPr>
        <w:t>考虑这一做法特别对来自社会不利群组小学生实现高等教育的影响。</w:t>
      </w:r>
    </w:p>
    <w:p w:rsidR="006E1A66" w:rsidRDefault="006E1A66" w:rsidP="006E1A66">
      <w:pPr>
        <w:pStyle w:val="SingleTxtGC"/>
        <w:rPr>
          <w:rFonts w:hint="eastAsia"/>
        </w:rPr>
      </w:pPr>
      <w:r>
        <w:rPr>
          <w:rFonts w:hint="eastAsia"/>
        </w:rPr>
        <w:t>3</w:t>
      </w:r>
      <w:r w:rsidR="005904C5">
        <w:rPr>
          <w:rFonts w:hint="eastAsia"/>
        </w:rPr>
        <w:t>5.</w:t>
      </w:r>
      <w:r>
        <w:rPr>
          <w:rFonts w:hint="eastAsia"/>
        </w:rPr>
        <w:t xml:space="preserve">  </w:t>
      </w:r>
      <w:r>
        <w:rPr>
          <w:rFonts w:hint="eastAsia"/>
        </w:rPr>
        <w:t>委员会请缔约国在其下次定期报告中纳入以下诸方面的资料</w:t>
      </w:r>
      <w:r w:rsidR="005904C5">
        <w:rPr>
          <w:rFonts w:hint="eastAsia"/>
        </w:rPr>
        <w:t>：</w:t>
      </w:r>
    </w:p>
    <w:p w:rsidR="006E1A66" w:rsidRDefault="006E1A66" w:rsidP="00D35252">
      <w:pPr>
        <w:pStyle w:val="SingleTxtGC"/>
        <w:numPr>
          <w:ilvl w:val="0"/>
          <w:numId w:val="36"/>
        </w:numPr>
        <w:rPr>
          <w:rFonts w:hint="eastAsia"/>
        </w:rPr>
      </w:pPr>
      <w:r>
        <w:rPr>
          <w:rFonts w:hint="eastAsia"/>
        </w:rPr>
        <w:t>生活和工作在街头的儿童</w:t>
      </w:r>
      <w:r w:rsidR="005904C5">
        <w:rPr>
          <w:rFonts w:hint="eastAsia"/>
        </w:rPr>
        <w:t>，</w:t>
      </w:r>
      <w:r>
        <w:rPr>
          <w:rFonts w:hint="eastAsia"/>
        </w:rPr>
        <w:t>包括按年龄组和移民原籍分类的统计数据</w:t>
      </w:r>
      <w:r w:rsidR="005904C5">
        <w:rPr>
          <w:rFonts w:hint="eastAsia"/>
        </w:rPr>
        <w:t>，</w:t>
      </w:r>
      <w:r>
        <w:rPr>
          <w:rFonts w:hint="eastAsia"/>
        </w:rPr>
        <w:t>以及为解决这个问题已采取的措施</w:t>
      </w:r>
      <w:r w:rsidR="005904C5">
        <w:rPr>
          <w:rFonts w:hint="eastAsia"/>
        </w:rPr>
        <w:t>；</w:t>
      </w:r>
    </w:p>
    <w:p w:rsidR="006E1A66" w:rsidRDefault="006E1A66" w:rsidP="00D35252">
      <w:pPr>
        <w:pStyle w:val="SingleTxtGC"/>
        <w:numPr>
          <w:ilvl w:val="0"/>
          <w:numId w:val="36"/>
        </w:numPr>
        <w:rPr>
          <w:rFonts w:hint="eastAsia"/>
        </w:rPr>
      </w:pPr>
      <w:r>
        <w:rPr>
          <w:rFonts w:hint="eastAsia"/>
        </w:rPr>
        <w:t>在食品含转基因的情况下保护健康的政策</w:t>
      </w:r>
      <w:r w:rsidR="005904C5">
        <w:rPr>
          <w:rFonts w:hint="eastAsia"/>
        </w:rPr>
        <w:t>；</w:t>
      </w:r>
    </w:p>
    <w:p w:rsidR="006E1A66" w:rsidRDefault="006E1A66" w:rsidP="00D35252">
      <w:pPr>
        <w:pStyle w:val="SingleTxtGC"/>
        <w:numPr>
          <w:ilvl w:val="0"/>
          <w:numId w:val="36"/>
        </w:numPr>
        <w:rPr>
          <w:rFonts w:hint="eastAsia"/>
        </w:rPr>
      </w:pPr>
      <w:r>
        <w:rPr>
          <w:rFonts w:hint="eastAsia"/>
        </w:rPr>
        <w:t>对精神病患者采取强制医疗的问题和有关这方面的条例</w:t>
      </w:r>
      <w:r w:rsidR="005904C5">
        <w:rPr>
          <w:rFonts w:hint="eastAsia"/>
        </w:rPr>
        <w:t>；</w:t>
      </w:r>
    </w:p>
    <w:p w:rsidR="006E1A66" w:rsidRDefault="006E1A66" w:rsidP="00D35252">
      <w:pPr>
        <w:pStyle w:val="SingleTxtGC"/>
        <w:numPr>
          <w:ilvl w:val="0"/>
          <w:numId w:val="36"/>
        </w:numPr>
        <w:rPr>
          <w:rFonts w:hint="eastAsia"/>
        </w:rPr>
      </w:pPr>
      <w:r>
        <w:rPr>
          <w:rFonts w:hint="eastAsia"/>
        </w:rPr>
        <w:t>问题清单</w:t>
      </w:r>
      <w:r w:rsidR="005904C5">
        <w:rPr>
          <w:rFonts w:hint="eastAsia"/>
        </w:rPr>
        <w:t>(</w:t>
      </w:r>
      <w:r>
        <w:rPr>
          <w:rFonts w:hint="eastAsia"/>
        </w:rPr>
        <w:t>E</w:t>
      </w:r>
      <w:r w:rsidR="005904C5">
        <w:rPr>
          <w:rFonts w:hint="eastAsia"/>
        </w:rPr>
        <w:t>/</w:t>
      </w:r>
      <w:r>
        <w:rPr>
          <w:rFonts w:hint="eastAsia"/>
        </w:rPr>
        <w:t>C.12</w:t>
      </w:r>
      <w:r w:rsidR="005904C5">
        <w:rPr>
          <w:rFonts w:hint="eastAsia"/>
        </w:rPr>
        <w:t>/</w:t>
      </w:r>
      <w:r>
        <w:rPr>
          <w:rFonts w:hint="eastAsia"/>
        </w:rPr>
        <w:t>DUE</w:t>
      </w:r>
      <w:r w:rsidR="005904C5">
        <w:rPr>
          <w:rFonts w:hint="eastAsia"/>
        </w:rPr>
        <w:t>/</w:t>
      </w:r>
      <w:r>
        <w:rPr>
          <w:rFonts w:hint="eastAsia"/>
        </w:rPr>
        <w:t>Q</w:t>
      </w:r>
      <w:r w:rsidR="005904C5">
        <w:rPr>
          <w:rFonts w:hint="eastAsia"/>
        </w:rPr>
        <w:t>/</w:t>
      </w:r>
      <w:r>
        <w:rPr>
          <w:rFonts w:hint="eastAsia"/>
        </w:rPr>
        <w:t>5</w:t>
      </w:r>
      <w:r w:rsidR="005904C5">
        <w:rPr>
          <w:rFonts w:hint="eastAsia"/>
        </w:rPr>
        <w:t>/</w:t>
      </w:r>
      <w:r>
        <w:rPr>
          <w:rFonts w:hint="eastAsia"/>
        </w:rPr>
        <w:t>Add.1</w:t>
      </w:r>
      <w:r w:rsidR="005904C5">
        <w:rPr>
          <w:rFonts w:hint="eastAsia"/>
        </w:rPr>
        <w:t>)</w:t>
      </w:r>
      <w:r>
        <w:rPr>
          <w:rFonts w:hint="eastAsia"/>
        </w:rPr>
        <w:t>答复附件十六内所概述的关于普遍消费毒品的问题以及在儿童与青年人中防止消费毒品与吸毒项目的影响</w:t>
      </w:r>
      <w:r w:rsidR="005904C5">
        <w:rPr>
          <w:rFonts w:hint="eastAsia"/>
        </w:rPr>
        <w:t>；</w:t>
      </w:r>
      <w:r>
        <w:rPr>
          <w:rFonts w:hint="eastAsia"/>
        </w:rPr>
        <w:t>和</w:t>
      </w:r>
    </w:p>
    <w:p w:rsidR="006E1A66" w:rsidRDefault="006E1A66" w:rsidP="00D35252">
      <w:pPr>
        <w:pStyle w:val="SingleTxtGC"/>
        <w:numPr>
          <w:ilvl w:val="0"/>
          <w:numId w:val="36"/>
        </w:numPr>
        <w:rPr>
          <w:rFonts w:hint="eastAsia"/>
        </w:rPr>
      </w:pPr>
      <w:r>
        <w:rPr>
          <w:rFonts w:hint="eastAsia"/>
        </w:rPr>
        <w:t>自杀率以及为防止自杀所采取的措施的影响。</w:t>
      </w:r>
    </w:p>
    <w:p w:rsidR="006E1A66" w:rsidRPr="00502005" w:rsidRDefault="006E1A66" w:rsidP="006E1A66">
      <w:pPr>
        <w:pStyle w:val="SingleTxtGC"/>
        <w:rPr>
          <w:rFonts w:eastAsia="SimHei" w:hint="eastAsia"/>
        </w:rPr>
      </w:pPr>
      <w:r w:rsidRPr="00502005">
        <w:rPr>
          <w:rFonts w:eastAsia="SimHei" w:hint="eastAsia"/>
        </w:rPr>
        <w:t>3</w:t>
      </w:r>
      <w:r w:rsidR="005904C5">
        <w:rPr>
          <w:rFonts w:eastAsia="SimHei" w:hint="eastAsia"/>
        </w:rPr>
        <w:t>6.</w:t>
      </w:r>
      <w:r w:rsidRPr="00502005">
        <w:rPr>
          <w:rFonts w:eastAsia="SimHei" w:hint="eastAsia"/>
        </w:rPr>
        <w:t xml:space="preserve">  </w:t>
      </w:r>
      <w:r w:rsidRPr="00502005">
        <w:rPr>
          <w:rFonts w:eastAsia="SimHei" w:hint="eastAsia"/>
        </w:rPr>
        <w:t>委员会鼓励缔约国考虑签署和批准《公约》的《任择议定书》。</w:t>
      </w:r>
    </w:p>
    <w:p w:rsidR="006E1A66" w:rsidRPr="00502005" w:rsidRDefault="006E1A66" w:rsidP="006E1A66">
      <w:pPr>
        <w:pStyle w:val="SingleTxtGC"/>
        <w:rPr>
          <w:rFonts w:eastAsia="SimHei" w:hint="eastAsia"/>
        </w:rPr>
      </w:pPr>
      <w:r w:rsidRPr="00502005">
        <w:rPr>
          <w:rFonts w:eastAsia="SimHei" w:hint="eastAsia"/>
        </w:rPr>
        <w:t>3</w:t>
      </w:r>
      <w:r w:rsidR="005904C5">
        <w:rPr>
          <w:rFonts w:eastAsia="SimHei" w:hint="eastAsia"/>
        </w:rPr>
        <w:t>7.</w:t>
      </w:r>
      <w:r w:rsidRPr="00502005">
        <w:rPr>
          <w:rFonts w:eastAsia="SimHei" w:hint="eastAsia"/>
        </w:rPr>
        <w:t xml:space="preserve">  </w:t>
      </w:r>
      <w:r w:rsidRPr="00502005">
        <w:rPr>
          <w:rFonts w:eastAsia="SimHei" w:hint="eastAsia"/>
        </w:rPr>
        <w:t>委员会鼓励缔约国考虑批准《保护所有移徙工人及其家庭成员权利国际公约》。</w:t>
      </w:r>
    </w:p>
    <w:p w:rsidR="006E1A66" w:rsidRPr="00502005" w:rsidRDefault="006E1A66" w:rsidP="006E1A66">
      <w:pPr>
        <w:pStyle w:val="SingleTxtGC"/>
        <w:rPr>
          <w:rFonts w:eastAsia="SimHei" w:hint="eastAsia"/>
        </w:rPr>
      </w:pPr>
      <w:r w:rsidRPr="00502005">
        <w:rPr>
          <w:rFonts w:eastAsia="SimHei" w:hint="eastAsia"/>
        </w:rPr>
        <w:t>3</w:t>
      </w:r>
      <w:r w:rsidR="005904C5">
        <w:rPr>
          <w:rFonts w:eastAsia="SimHei" w:hint="eastAsia"/>
        </w:rPr>
        <w:t>8.</w:t>
      </w:r>
      <w:r w:rsidRPr="00502005">
        <w:rPr>
          <w:rFonts w:eastAsia="SimHei" w:hint="eastAsia"/>
        </w:rPr>
        <w:t xml:space="preserve">  </w:t>
      </w:r>
      <w:r w:rsidRPr="00502005">
        <w:rPr>
          <w:rFonts w:eastAsia="SimHei" w:hint="eastAsia"/>
        </w:rPr>
        <w:t>委员会请缔约国向社会各阶层</w:t>
      </w:r>
      <w:r w:rsidR="005904C5">
        <w:rPr>
          <w:rFonts w:eastAsia="SimHei" w:hint="eastAsia"/>
        </w:rPr>
        <w:t>，</w:t>
      </w:r>
      <w:r w:rsidRPr="00502005">
        <w:rPr>
          <w:rFonts w:eastAsia="SimHei" w:hint="eastAsia"/>
        </w:rPr>
        <w:t>特别是国家官员、司法部门和民间社会组织广为</w:t>
      </w:r>
      <w:r>
        <w:rPr>
          <w:rFonts w:eastAsia="SimHei" w:hint="eastAsia"/>
        </w:rPr>
        <w:t>散发</w:t>
      </w:r>
      <w:r w:rsidRPr="00502005">
        <w:rPr>
          <w:rFonts w:eastAsia="SimHei" w:hint="eastAsia"/>
        </w:rPr>
        <w:t>本结论性意见</w:t>
      </w:r>
      <w:r w:rsidR="005904C5">
        <w:rPr>
          <w:rFonts w:eastAsia="SimHei" w:hint="eastAsia"/>
        </w:rPr>
        <w:t>，</w:t>
      </w:r>
      <w:r>
        <w:rPr>
          <w:rFonts w:eastAsia="SimHei" w:hint="eastAsia"/>
        </w:rPr>
        <w:t>并尽量</w:t>
      </w:r>
      <w:r w:rsidRPr="00502005">
        <w:rPr>
          <w:rFonts w:eastAsia="SimHei" w:hint="eastAsia"/>
        </w:rPr>
        <w:t>广泛地翻译这些意见和发表这些意见</w:t>
      </w:r>
      <w:r w:rsidR="005904C5">
        <w:rPr>
          <w:rFonts w:eastAsia="SimHei" w:hint="eastAsia"/>
        </w:rPr>
        <w:t>，</w:t>
      </w:r>
      <w:r w:rsidRPr="00502005">
        <w:rPr>
          <w:rFonts w:eastAsia="SimHei" w:hint="eastAsia"/>
        </w:rPr>
        <w:t>并在下次定期报告内通报委员会为实施这些结论性意见所采取的步骤。委员会还鼓励缔约国在提交其下次定期报告之前</w:t>
      </w:r>
      <w:r w:rsidR="005904C5">
        <w:rPr>
          <w:rFonts w:eastAsia="SimHei" w:hint="eastAsia"/>
        </w:rPr>
        <w:t>，</w:t>
      </w:r>
      <w:r w:rsidRPr="00502005">
        <w:rPr>
          <w:rFonts w:eastAsia="SimHei" w:hint="eastAsia"/>
        </w:rPr>
        <w:t>继续与国家人权机构、非政府组织及民</w:t>
      </w:r>
      <w:r>
        <w:rPr>
          <w:rFonts w:eastAsia="SimHei" w:hint="eastAsia"/>
        </w:rPr>
        <w:t>间</w:t>
      </w:r>
      <w:r w:rsidRPr="00502005">
        <w:rPr>
          <w:rFonts w:eastAsia="SimHei" w:hint="eastAsia"/>
        </w:rPr>
        <w:t>社会成员展开全国性的讨论。</w:t>
      </w:r>
    </w:p>
    <w:p w:rsidR="006E1A66" w:rsidRPr="00502005" w:rsidRDefault="006E1A66" w:rsidP="006E1A66">
      <w:pPr>
        <w:pStyle w:val="SingleTxtGC"/>
        <w:rPr>
          <w:rFonts w:eastAsia="SimHei" w:hint="eastAsia"/>
        </w:rPr>
      </w:pPr>
      <w:r w:rsidRPr="00502005">
        <w:rPr>
          <w:rFonts w:eastAsia="SimHei" w:hint="eastAsia"/>
        </w:rPr>
        <w:t>3</w:t>
      </w:r>
      <w:r w:rsidR="005904C5">
        <w:rPr>
          <w:rFonts w:eastAsia="SimHei" w:hint="eastAsia"/>
        </w:rPr>
        <w:t>9.</w:t>
      </w:r>
      <w:r w:rsidRPr="00502005">
        <w:rPr>
          <w:rFonts w:eastAsia="SimHei" w:hint="eastAsia"/>
        </w:rPr>
        <w:t xml:space="preserve"> </w:t>
      </w:r>
      <w:r w:rsidRPr="00BE0DFA">
        <w:rPr>
          <w:rFonts w:eastAsia="SimHei" w:hint="eastAsia"/>
          <w:spacing w:val="-2"/>
        </w:rPr>
        <w:t xml:space="preserve"> </w:t>
      </w:r>
      <w:r w:rsidRPr="00BE0DFA">
        <w:rPr>
          <w:rFonts w:eastAsia="SimHei" w:hint="eastAsia"/>
          <w:spacing w:val="-2"/>
        </w:rPr>
        <w:t>委员会请缔约国根据</w:t>
      </w:r>
      <w:r w:rsidRPr="00BE0DFA">
        <w:rPr>
          <w:rFonts w:eastAsia="SimHei" w:hint="eastAsia"/>
          <w:spacing w:val="-2"/>
        </w:rPr>
        <w:t>2008</w:t>
      </w:r>
      <w:r w:rsidRPr="00BE0DFA">
        <w:rPr>
          <w:rFonts w:eastAsia="SimHei" w:hint="eastAsia"/>
          <w:spacing w:val="-2"/>
        </w:rPr>
        <w:t>年委员会通过的经修订的报告准则</w:t>
      </w:r>
      <w:r w:rsidR="005904C5" w:rsidRPr="00BE0DFA">
        <w:rPr>
          <w:rFonts w:eastAsia="SimHei" w:hint="eastAsia"/>
          <w:spacing w:val="-2"/>
        </w:rPr>
        <w:t>(</w:t>
      </w:r>
      <w:r w:rsidRPr="00BE0DFA">
        <w:rPr>
          <w:rFonts w:eastAsia="SimHei" w:hint="eastAsia"/>
          <w:spacing w:val="-2"/>
        </w:rPr>
        <w:t>E</w:t>
      </w:r>
      <w:r w:rsidR="005904C5" w:rsidRPr="00BE0DFA">
        <w:rPr>
          <w:rFonts w:eastAsia="SimHei" w:hint="eastAsia"/>
          <w:spacing w:val="-2"/>
        </w:rPr>
        <w:t>/</w:t>
      </w:r>
      <w:r w:rsidRPr="00BE0DFA">
        <w:rPr>
          <w:rFonts w:eastAsia="SimHei" w:hint="eastAsia"/>
          <w:spacing w:val="-2"/>
        </w:rPr>
        <w:t>C.12</w:t>
      </w:r>
      <w:r w:rsidR="005904C5" w:rsidRPr="00BE0DFA">
        <w:rPr>
          <w:rFonts w:eastAsia="SimHei" w:hint="eastAsia"/>
          <w:spacing w:val="-2"/>
        </w:rPr>
        <w:t>/</w:t>
      </w:r>
      <w:r w:rsidRPr="00BE0DFA">
        <w:rPr>
          <w:rFonts w:eastAsia="SimHei" w:hint="eastAsia"/>
          <w:spacing w:val="-2"/>
        </w:rPr>
        <w:t>2008</w:t>
      </w:r>
      <w:r w:rsidR="005904C5" w:rsidRPr="00BE0DFA">
        <w:rPr>
          <w:rFonts w:eastAsia="SimHei" w:hint="eastAsia"/>
          <w:spacing w:val="-2"/>
        </w:rPr>
        <w:t>/</w:t>
      </w:r>
      <w:r w:rsidRPr="00BE0DFA">
        <w:rPr>
          <w:rFonts w:eastAsia="SimHei" w:hint="eastAsia"/>
          <w:spacing w:val="-2"/>
        </w:rPr>
        <w:t>2</w:t>
      </w:r>
      <w:r w:rsidR="005904C5" w:rsidRPr="00BE0DFA">
        <w:rPr>
          <w:rFonts w:eastAsia="SimHei" w:hint="eastAsia"/>
          <w:spacing w:val="-2"/>
        </w:rPr>
        <w:t>)</w:t>
      </w:r>
      <w:r w:rsidRPr="00502005">
        <w:rPr>
          <w:rFonts w:eastAsia="SimHei" w:hint="eastAsia"/>
        </w:rPr>
        <w:t>编制第六</w:t>
      </w:r>
      <w:r>
        <w:rPr>
          <w:rFonts w:eastAsia="SimHei" w:hint="eastAsia"/>
        </w:rPr>
        <w:t>次</w:t>
      </w:r>
      <w:r w:rsidRPr="00502005">
        <w:rPr>
          <w:rFonts w:eastAsia="SimHei" w:hint="eastAsia"/>
        </w:rPr>
        <w:t>定期报告</w:t>
      </w:r>
      <w:r w:rsidR="005904C5">
        <w:rPr>
          <w:rFonts w:eastAsia="SimHei" w:hint="eastAsia"/>
        </w:rPr>
        <w:t>，</w:t>
      </w:r>
      <w:r w:rsidRPr="00502005">
        <w:rPr>
          <w:rFonts w:eastAsia="SimHei" w:hint="eastAsia"/>
        </w:rPr>
        <w:t>并于</w:t>
      </w:r>
      <w:r w:rsidR="000D7117">
        <w:rPr>
          <w:rFonts w:eastAsia="SimHei" w:hint="eastAsia"/>
        </w:rPr>
        <w:t>2016</w:t>
      </w:r>
      <w:r w:rsidRPr="00502005">
        <w:rPr>
          <w:rFonts w:eastAsia="SimHei" w:hint="eastAsia"/>
        </w:rPr>
        <w:t>年</w:t>
      </w:r>
      <w:r w:rsidRPr="00502005">
        <w:rPr>
          <w:rFonts w:eastAsia="SimHei" w:hint="eastAsia"/>
        </w:rPr>
        <w:t>6</w:t>
      </w:r>
      <w:r w:rsidRPr="00502005">
        <w:rPr>
          <w:rFonts w:eastAsia="SimHei" w:hint="eastAsia"/>
        </w:rPr>
        <w:t>月</w:t>
      </w:r>
      <w:r w:rsidRPr="00502005">
        <w:rPr>
          <w:rFonts w:eastAsia="SimHei" w:hint="eastAsia"/>
        </w:rPr>
        <w:t>30</w:t>
      </w:r>
      <w:r w:rsidRPr="00502005">
        <w:rPr>
          <w:rFonts w:eastAsia="SimHei" w:hint="eastAsia"/>
        </w:rPr>
        <w:t>日</w:t>
      </w:r>
      <w:r>
        <w:rPr>
          <w:rFonts w:eastAsia="SimHei" w:hint="eastAsia"/>
        </w:rPr>
        <w:t>之前</w:t>
      </w:r>
      <w:r w:rsidRPr="00502005">
        <w:rPr>
          <w:rFonts w:eastAsia="SimHei" w:hint="eastAsia"/>
        </w:rPr>
        <w:t>提交</w:t>
      </w:r>
      <w:r>
        <w:rPr>
          <w:rFonts w:eastAsia="SimHei" w:hint="eastAsia"/>
        </w:rPr>
        <w:t>报告</w:t>
      </w:r>
      <w:r w:rsidRPr="00502005">
        <w:rPr>
          <w:rFonts w:eastAsia="SimHei" w:hint="eastAsia"/>
        </w:rPr>
        <w:t>。</w:t>
      </w:r>
    </w:p>
    <w:p w:rsidR="006E1A66" w:rsidRDefault="006E1A66" w:rsidP="006E1A66">
      <w:pPr>
        <w:pStyle w:val="SingleTxtGC"/>
        <w:rPr>
          <w:rFonts w:hint="eastAsia"/>
        </w:rPr>
      </w:pPr>
    </w:p>
    <w:p w:rsidR="006E1A66" w:rsidRPr="002D6A9C" w:rsidRDefault="006E1A66" w:rsidP="006E1A6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E1A66"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28B" w:rsidRPr="00C12ACA" w:rsidRDefault="002C728B"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C728B" w:rsidRPr="00C12ACA" w:rsidRDefault="002C728B"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B98" w:rsidRPr="006E1A66" w:rsidRDefault="00BE2B98"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24476">
      <w:rPr>
        <w:rStyle w:val="PageNumber"/>
        <w:noProof/>
      </w:rPr>
      <w:t>2</w:t>
    </w:r>
    <w:r>
      <w:rPr>
        <w:rStyle w:val="PageNumber"/>
      </w:rPr>
      <w:fldChar w:fldCharType="end"/>
    </w:r>
    <w:r>
      <w:rPr>
        <w:rStyle w:val="PageNumber"/>
        <w:rFonts w:eastAsia="SimSun" w:hint="eastAsia"/>
        <w:lang w:eastAsia="zh-CN"/>
      </w:rPr>
      <w:tab/>
    </w:r>
    <w:r w:rsidRPr="006E1A66">
      <w:rPr>
        <w:rFonts w:eastAsia="SimSun"/>
        <w:lang w:eastAsia="zh-CN"/>
      </w:rPr>
      <w:t>GE.11-44133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B98" w:rsidRDefault="00BE2B98">
    <w:pPr>
      <w:pStyle w:val="Footer"/>
      <w:tabs>
        <w:tab w:val="right" w:pos="9639"/>
      </w:tabs>
    </w:pPr>
    <w:r w:rsidRPr="006E1A66">
      <w:rPr>
        <w:rFonts w:eastAsia="SimSun"/>
        <w:lang w:eastAsia="zh-CN"/>
      </w:rPr>
      <w:t>GE.11-44133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24476">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B98" w:rsidRPr="006E6CFF" w:rsidRDefault="00BE2B98"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44133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191</w:t>
    </w:r>
    <w:r w:rsidRPr="00EE277A">
      <w:rPr>
        <w:rFonts w:eastAsia="SimSun"/>
        <w:sz w:val="20"/>
        <w:lang w:eastAsia="zh-CN"/>
      </w:rPr>
      <w:t>0</w:t>
    </w:r>
    <w:r>
      <w:rPr>
        <w:rFonts w:eastAsia="SimSun" w:hint="eastAsia"/>
        <w:sz w:val="20"/>
        <w:lang w:eastAsia="zh-CN"/>
      </w:rPr>
      <w:t>11</w:t>
    </w:r>
    <w:r>
      <w:rPr>
        <w:rFonts w:eastAsia="SimSun"/>
        <w:sz w:val="20"/>
        <w:lang w:eastAsia="zh-CN"/>
      </w:rPr>
      <w:tab/>
    </w:r>
    <w:r>
      <w:rPr>
        <w:rFonts w:eastAsia="SimSun" w:hint="eastAsia"/>
        <w:sz w:val="20"/>
        <w:lang w:eastAsia="zh-CN"/>
      </w:rPr>
      <w:t>311</w:t>
    </w:r>
    <w:r w:rsidRPr="00EE277A">
      <w:rPr>
        <w:rFonts w:eastAsia="SimSun"/>
        <w:sz w:val="20"/>
        <w:lang w:eastAsia="zh-CN"/>
      </w:rPr>
      <w:t>0</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28B" w:rsidRPr="0081261C" w:rsidRDefault="002C728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C728B" w:rsidRPr="0081261C" w:rsidRDefault="002C728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E2B98" w:rsidRPr="00FC4AC2" w:rsidRDefault="00BE2B98" w:rsidP="00BE0DFA">
      <w:pPr>
        <w:pStyle w:val="FootnoteText"/>
        <w:ind w:hanging="113"/>
        <w:rPr>
          <w:rFonts w:hint="eastAsia"/>
        </w:rPr>
      </w:pPr>
      <w:r>
        <w:rPr>
          <w:rFonts w:hint="eastAsia"/>
        </w:rPr>
        <w:tab/>
      </w:r>
      <w:r>
        <w:rPr>
          <w:rStyle w:val="FootnoteReference"/>
        </w:rPr>
        <w:footnoteRef/>
      </w:r>
      <w:r>
        <w:rPr>
          <w:rFonts w:hint="eastAsia"/>
        </w:rPr>
        <w:tab/>
      </w:r>
      <w:r>
        <w:rPr>
          <w:rFonts w:hint="eastAsia"/>
        </w:rPr>
        <w:t>见</w:t>
      </w:r>
      <w:r w:rsidRPr="00756596">
        <w:rPr>
          <w:color w:val="000000"/>
        </w:rPr>
        <w:t>http</w:t>
      </w:r>
      <w:r>
        <w:rPr>
          <w:color w:val="000000"/>
        </w:rPr>
        <w:t>://</w:t>
      </w:r>
      <w:r w:rsidRPr="00756596">
        <w:rPr>
          <w:color w:val="000000"/>
        </w:rPr>
        <w:t>www.oecd.org</w:t>
      </w:r>
      <w:r>
        <w:rPr>
          <w:color w:val="000000"/>
        </w:rPr>
        <w:t>/</w:t>
      </w:r>
      <w:r w:rsidRPr="00756596">
        <w:rPr>
          <w:color w:val="000000"/>
        </w:rPr>
        <w:t>dataoecd</w:t>
      </w:r>
      <w:r>
        <w:rPr>
          <w:color w:val="000000"/>
        </w:rPr>
        <w:t>/</w:t>
      </w:r>
      <w:r w:rsidRPr="00756596">
        <w:rPr>
          <w:color w:val="000000"/>
        </w:rPr>
        <w:t>17</w:t>
      </w:r>
      <w:r>
        <w:rPr>
          <w:color w:val="000000"/>
        </w:rPr>
        <w:t>/</w:t>
      </w:r>
      <w:r w:rsidRPr="00756596">
        <w:rPr>
          <w:color w:val="000000"/>
        </w:rPr>
        <w:t>9</w:t>
      </w:r>
      <w:r>
        <w:rPr>
          <w:color w:val="000000"/>
        </w:rPr>
        <w:t>/</w:t>
      </w:r>
      <w:r w:rsidRPr="00756596">
        <w:rPr>
          <w:color w:val="000000"/>
        </w:rPr>
        <w:t>4498189</w:t>
      </w:r>
      <w:r>
        <w:rPr>
          <w:color w:val="000000"/>
        </w:rPr>
        <w:t>2.</w:t>
      </w:r>
      <w:r w:rsidRPr="00756596">
        <w:rPr>
          <w:color w:val="000000"/>
        </w:rPr>
        <w:t>pdf</w:t>
      </w:r>
      <w:r>
        <w:rPr>
          <w:rFonts w:hint="eastAsia"/>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B98" w:rsidRPr="006E1A66" w:rsidRDefault="00BE2B98">
    <w:pPr>
      <w:pStyle w:val="Header"/>
    </w:pPr>
    <w:r w:rsidRPr="006E1A66">
      <w:t>E/C.12/DEU/CO/5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B98" w:rsidRPr="006E1A66" w:rsidRDefault="00BE2B98" w:rsidP="00B34556">
    <w:pPr>
      <w:pStyle w:val="Header"/>
      <w:jc w:val="right"/>
      <w:rPr>
        <w:rFonts w:hint="eastAsia"/>
        <w:lang w:eastAsia="zh-CN"/>
      </w:rPr>
    </w:pPr>
    <w:r w:rsidRPr="006E1A66">
      <w:rPr>
        <w:lang w:eastAsia="zh-CN"/>
      </w:rPr>
      <w:t>E/C.12/DEU/CO/5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B98" w:rsidRDefault="00BE2B9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075C63"/>
    <w:multiLevelType w:val="hybridMultilevel"/>
    <w:tmpl w:val="2A4ABE1E"/>
    <w:lvl w:ilvl="0" w:tplc="58A4F8D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BF13C16"/>
    <w:multiLevelType w:val="hybridMultilevel"/>
    <w:tmpl w:val="D174DD94"/>
    <w:lvl w:ilvl="0" w:tplc="58A4F8D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3"/>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0"/>
  </w:num>
  <w:num w:numId="28">
    <w:abstractNumId w:val="16"/>
  </w:num>
  <w:num w:numId="29">
    <w:abstractNumId w:val="24"/>
  </w:num>
  <w:num w:numId="30">
    <w:abstractNumId w:val="18"/>
  </w:num>
  <w:num w:numId="31">
    <w:abstractNumId w:val="10"/>
  </w:num>
  <w:num w:numId="32">
    <w:abstractNumId w:val="16"/>
  </w:num>
  <w:num w:numId="33">
    <w:abstractNumId w:val="24"/>
  </w:num>
  <w:num w:numId="34">
    <w:abstractNumId w:val="12"/>
  </w:num>
  <w:num w:numId="35">
    <w:abstractNumId w:val="13"/>
  </w:num>
  <w:num w:numId="36">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71D"/>
    <w:rsid w:val="00070B7E"/>
    <w:rsid w:val="000A43F9"/>
    <w:rsid w:val="000C274E"/>
    <w:rsid w:val="000D7117"/>
    <w:rsid w:val="000F5954"/>
    <w:rsid w:val="00121D98"/>
    <w:rsid w:val="00145F8D"/>
    <w:rsid w:val="001625FD"/>
    <w:rsid w:val="00196FA0"/>
    <w:rsid w:val="001B69DD"/>
    <w:rsid w:val="001C23C1"/>
    <w:rsid w:val="001D29B2"/>
    <w:rsid w:val="00236C5C"/>
    <w:rsid w:val="00265AED"/>
    <w:rsid w:val="002870B0"/>
    <w:rsid w:val="002C0105"/>
    <w:rsid w:val="002C3281"/>
    <w:rsid w:val="002C728B"/>
    <w:rsid w:val="002E1BB6"/>
    <w:rsid w:val="00320B1E"/>
    <w:rsid w:val="0033071D"/>
    <w:rsid w:val="00334FC4"/>
    <w:rsid w:val="003458B2"/>
    <w:rsid w:val="003E6655"/>
    <w:rsid w:val="00406EB0"/>
    <w:rsid w:val="00486D97"/>
    <w:rsid w:val="004C235D"/>
    <w:rsid w:val="004C661C"/>
    <w:rsid w:val="00505F60"/>
    <w:rsid w:val="005621D1"/>
    <w:rsid w:val="00563197"/>
    <w:rsid w:val="0057080B"/>
    <w:rsid w:val="005904C5"/>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1A66"/>
    <w:rsid w:val="006E3A44"/>
    <w:rsid w:val="006E6CFF"/>
    <w:rsid w:val="006F5A06"/>
    <w:rsid w:val="00703BF4"/>
    <w:rsid w:val="007047B6"/>
    <w:rsid w:val="00710976"/>
    <w:rsid w:val="00710A0D"/>
    <w:rsid w:val="0072681A"/>
    <w:rsid w:val="00741CEA"/>
    <w:rsid w:val="00743F36"/>
    <w:rsid w:val="0075248A"/>
    <w:rsid w:val="00753286"/>
    <w:rsid w:val="007655E9"/>
    <w:rsid w:val="007B04AF"/>
    <w:rsid w:val="007E0737"/>
    <w:rsid w:val="007F368A"/>
    <w:rsid w:val="007F7879"/>
    <w:rsid w:val="00800C13"/>
    <w:rsid w:val="0081078C"/>
    <w:rsid w:val="0081261C"/>
    <w:rsid w:val="00812823"/>
    <w:rsid w:val="0084212E"/>
    <w:rsid w:val="0089219E"/>
    <w:rsid w:val="008A60CE"/>
    <w:rsid w:val="008B59D5"/>
    <w:rsid w:val="008C1B2D"/>
    <w:rsid w:val="008D0C1D"/>
    <w:rsid w:val="008F1688"/>
    <w:rsid w:val="0091796C"/>
    <w:rsid w:val="00924476"/>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A2573"/>
    <w:rsid w:val="00BB4A54"/>
    <w:rsid w:val="00BD1FE7"/>
    <w:rsid w:val="00BE0DFA"/>
    <w:rsid w:val="00BE2B98"/>
    <w:rsid w:val="00C12ACA"/>
    <w:rsid w:val="00C40B55"/>
    <w:rsid w:val="00C91EE0"/>
    <w:rsid w:val="00C97516"/>
    <w:rsid w:val="00CA4607"/>
    <w:rsid w:val="00CE3A52"/>
    <w:rsid w:val="00D02AA5"/>
    <w:rsid w:val="00D051DF"/>
    <w:rsid w:val="00D14A3D"/>
    <w:rsid w:val="00D35252"/>
    <w:rsid w:val="00D37C9B"/>
    <w:rsid w:val="00D37D56"/>
    <w:rsid w:val="00D84AEB"/>
    <w:rsid w:val="00D936FE"/>
    <w:rsid w:val="00DD0222"/>
    <w:rsid w:val="00E01C4E"/>
    <w:rsid w:val="00E24B1B"/>
    <w:rsid w:val="00E369A1"/>
    <w:rsid w:val="00E4348C"/>
    <w:rsid w:val="00E45D2D"/>
    <w:rsid w:val="00E50800"/>
    <w:rsid w:val="00E80866"/>
    <w:rsid w:val="00EA7B01"/>
    <w:rsid w:val="00EC4216"/>
    <w:rsid w:val="00EE65C4"/>
    <w:rsid w:val="00F1129F"/>
    <w:rsid w:val="00F31DB3"/>
    <w:rsid w:val="00F35B15"/>
    <w:rsid w:val="00F604BA"/>
    <w:rsid w:val="00F77598"/>
    <w:rsid w:val="00F92998"/>
    <w:rsid w:val="00FC6884"/>
    <w:rsid w:val="00FD0B2F"/>
    <w:rsid w:val="00FE2A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FootnoteTextChar">
    <w:name w:val="Footnote Text Char"/>
    <w:aliases w:val="5_G Char"/>
    <w:link w:val="FootnoteText"/>
    <w:semiHidden/>
    <w:locked/>
    <w:rsid w:val="006E1A66"/>
    <w:rPr>
      <w:rFonts w:eastAsia="SimSun"/>
      <w:snapToGrid w:val="0"/>
      <w:sz w:val="18"/>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3388</Words>
  <Characters>3627</Characters>
  <Application>Microsoft Office Word</Application>
  <DocSecurity>4</DocSecurity>
  <Lines>134</Lines>
  <Paragraphs>96</Paragraphs>
  <ScaleCrop>false</ScaleCrop>
  <Company>CSD</Company>
  <LinksUpToDate>false</LinksUpToDate>
  <CharactersWithSpaces>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7</cp:revision>
  <cp:lastPrinted>2011-10-31T09:10:00Z</cp:lastPrinted>
  <dcterms:created xsi:type="dcterms:W3CDTF">2011-10-31T09:10:00Z</dcterms:created>
  <dcterms:modified xsi:type="dcterms:W3CDTF">2011-10-31T09:11:00Z</dcterms:modified>
</cp:coreProperties>
</file>