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D0412D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D0412D" w:rsidRDefault="00D0412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D0412D" w:rsidRDefault="00D0412D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D0412D" w:rsidRDefault="00D0412D">
            <w:pPr>
              <w:jc w:val="right"/>
            </w:pPr>
            <w:r>
              <w:rPr>
                <w:sz w:val="40"/>
              </w:rPr>
              <w:t>CRC</w:t>
            </w:r>
            <w:r>
              <w:t>/C/BLR/CO/3-4</w:t>
            </w:r>
            <w:r>
              <w:fldChar w:fldCharType="begin"/>
            </w:r>
            <w:r>
              <w:instrText xml:space="preserve"> FILLIN  "Введите часть символа после CRC/"  \* MERGEFORMAT </w:instrText>
            </w:r>
            <w:r>
              <w:fldChar w:fldCharType="end"/>
            </w:r>
          </w:p>
        </w:tc>
      </w:tr>
      <w:tr w:rsidR="00D0412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D0412D" w:rsidRDefault="00D0412D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D0412D" w:rsidRDefault="00D0412D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D0412D" w:rsidRDefault="00D0412D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</w:p>
          <w:p w:rsidR="00D0412D" w:rsidRDefault="00D0412D">
            <w:pPr>
              <w:rPr>
                <w:lang w:val="en-US"/>
              </w:rPr>
            </w:pPr>
            <w:r>
              <w:t>8 April 2011</w:t>
            </w: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end"/>
            </w:r>
          </w:p>
          <w:p w:rsidR="00D0412D" w:rsidRDefault="00D0412D">
            <w:r>
              <w:rPr>
                <w:lang w:val="en-US"/>
              </w:rPr>
              <w:t>Russian</w:t>
            </w:r>
          </w:p>
          <w:p w:rsidR="00D0412D" w:rsidRDefault="00D0412D">
            <w:pPr>
              <w:rPr>
                <w:lang w:val="en-US"/>
              </w:rPr>
            </w:pPr>
            <w:r>
              <w:rPr>
                <w:lang w:val="en-US"/>
              </w:rPr>
              <w:t>Original</w:t>
            </w:r>
            <w:r>
              <w:t xml:space="preserve">: </w:t>
            </w:r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</w:p>
          <w:p w:rsidR="00D0412D" w:rsidRDefault="00D0412D"/>
        </w:tc>
      </w:tr>
    </w:tbl>
    <w:p w:rsidR="00D0412D" w:rsidRDefault="00D0412D">
      <w:pPr>
        <w:suppressAutoHyphens/>
        <w:spacing w:before="120"/>
        <w:rPr>
          <w:b/>
          <w:bCs/>
          <w:spacing w:val="0"/>
          <w:w w:val="100"/>
          <w:kern w:val="0"/>
          <w:sz w:val="24"/>
          <w:szCs w:val="24"/>
          <w:lang w:val="en-GB"/>
        </w:rPr>
      </w:pPr>
      <w:r>
        <w:rPr>
          <w:b/>
          <w:bCs/>
          <w:spacing w:val="0"/>
          <w:w w:val="100"/>
          <w:kern w:val="0"/>
          <w:sz w:val="24"/>
          <w:szCs w:val="24"/>
          <w:lang w:val="en-GB"/>
        </w:rPr>
        <w:t>Комитет по правам ребенка</w:t>
      </w:r>
    </w:p>
    <w:p w:rsidR="00D0412D" w:rsidRDefault="00D0412D">
      <w:pPr>
        <w:suppressAutoHyphens/>
        <w:rPr>
          <w:b/>
          <w:bCs/>
          <w:spacing w:val="0"/>
          <w:w w:val="100"/>
          <w:kern w:val="0"/>
          <w:lang w:val="en-GB"/>
        </w:rPr>
      </w:pPr>
      <w:r>
        <w:rPr>
          <w:b/>
          <w:bCs/>
          <w:spacing w:val="0"/>
          <w:w w:val="100"/>
          <w:kern w:val="0"/>
          <w:lang w:val="en-GB"/>
        </w:rPr>
        <w:t>Пятьдесят шестая сессия</w:t>
      </w:r>
    </w:p>
    <w:p w:rsidR="00D0412D" w:rsidRDefault="00D0412D">
      <w:pPr>
        <w:suppressAutoHyphens/>
        <w:rPr>
          <w:spacing w:val="0"/>
          <w:w w:val="100"/>
          <w:kern w:val="0"/>
          <w:lang w:val="en-GB"/>
        </w:rPr>
      </w:pPr>
      <w:r>
        <w:rPr>
          <w:spacing w:val="0"/>
          <w:w w:val="100"/>
          <w:kern w:val="0"/>
          <w:lang w:val="en-GB"/>
        </w:rPr>
        <w:t>17 января − 4 февраля 2011 года</w:t>
      </w:r>
    </w:p>
    <w:p w:rsidR="00D0412D" w:rsidRDefault="00D0412D">
      <w:pPr>
        <w:pStyle w:val="HChGR"/>
      </w:pPr>
      <w:r>
        <w:tab/>
      </w:r>
      <w:r>
        <w:tab/>
        <w:t>Рассмотрение докладов, представленных государствами-участниками в соответствии со статьей 44 Конвенции</w:t>
      </w:r>
    </w:p>
    <w:p w:rsidR="00D0412D" w:rsidRDefault="00D0412D">
      <w:pPr>
        <w:pStyle w:val="H1GR"/>
      </w:pPr>
      <w:r>
        <w:tab/>
      </w:r>
      <w:r>
        <w:tab/>
        <w:t>Заключительные замечания: Беларусь</w:t>
      </w:r>
    </w:p>
    <w:p w:rsidR="00D0412D" w:rsidRDefault="00D0412D">
      <w:pPr>
        <w:pStyle w:val="SingleTxtGR"/>
      </w:pPr>
      <w:r>
        <w:t>1.</w:t>
      </w:r>
      <w:r>
        <w:tab/>
        <w:t>Комитет рассмотрел третий и четвертый объединенный периодический доклад Беларуси (CRC/C/BLR/3−4) на своих 1596-м и 1597-м заседаниях (см. CRC/C/SR.1596 и 1597), состоявшихся 25 января 2011 года, и принял ниж</w:t>
      </w:r>
      <w:r>
        <w:t>е</w:t>
      </w:r>
      <w:r>
        <w:t>следующие заключительные замечания на своем 1612-м заседании, состоя</w:t>
      </w:r>
      <w:r>
        <w:t>в</w:t>
      </w:r>
      <w:r>
        <w:t>шемся 4 февраля 2011 года.</w:t>
      </w:r>
    </w:p>
    <w:p w:rsidR="00D0412D" w:rsidRDefault="00D0412D">
      <w:pPr>
        <w:pStyle w:val="HChGR"/>
      </w:pPr>
      <w:r>
        <w:tab/>
      </w:r>
      <w:r>
        <w:rPr>
          <w:lang w:val="en-US"/>
        </w:rPr>
        <w:t>I</w:t>
      </w:r>
      <w:r>
        <w:t>.</w:t>
      </w:r>
      <w:r>
        <w:tab/>
        <w:t>Введение</w:t>
      </w:r>
    </w:p>
    <w:p w:rsidR="00D0412D" w:rsidRDefault="00D0412D">
      <w:pPr>
        <w:pStyle w:val="SingleTxtGR"/>
      </w:pPr>
      <w:r>
        <w:t>2.</w:t>
      </w:r>
      <w:r>
        <w:tab/>
        <w:t>Комитет приветствует представление доклада государства-участника, а также письменных ответов на свой перечень вопросов (CRC/C/BLR/Q/3−4/Add.1). К</w:t>
      </w:r>
      <w:r>
        <w:t>о</w:t>
      </w:r>
      <w:r>
        <w:t>митет с признательностью отмечает позитивный диалог с участием делегации высокого уровня, который позволил составить б</w:t>
      </w:r>
      <w:r>
        <w:t>о</w:t>
      </w:r>
      <w:r>
        <w:t>лее полное представление о положении детей в госуда</w:t>
      </w:r>
      <w:r>
        <w:t>р</w:t>
      </w:r>
      <w:r>
        <w:t>стве-участнике.</w:t>
      </w:r>
    </w:p>
    <w:p w:rsidR="00D0412D" w:rsidRDefault="00D0412D">
      <w:pPr>
        <w:pStyle w:val="SingleTxtGR"/>
      </w:pPr>
      <w:r>
        <w:t>3.</w:t>
      </w:r>
      <w:r>
        <w:tab/>
        <w:t>Комитет напоминает государству-участнику о том, что настоящие закл</w:t>
      </w:r>
      <w:r>
        <w:t>ю</w:t>
      </w:r>
      <w:r>
        <w:t>чительные замечания следует рассматривать в совокупности с его заключ</w:t>
      </w:r>
      <w:r>
        <w:t>и</w:t>
      </w:r>
      <w:r>
        <w:t>тельными зам</w:t>
      </w:r>
      <w:r>
        <w:t>е</w:t>
      </w:r>
      <w:r>
        <w:t>чаниями по первоначальным докладам государства-участника по Факультативному протоколу, касающемуся участия детей в вооруженных ко</w:t>
      </w:r>
      <w:r>
        <w:t>н</w:t>
      </w:r>
      <w:r>
        <w:t>фликтах (CRC/C/OPAC/BLR/CO/1), и Факультативному протоколу, касающем</w:t>
      </w:r>
      <w:r>
        <w:t>у</w:t>
      </w:r>
      <w:r>
        <w:t>ся торговли детьми, детской проституции и детской по</w:t>
      </w:r>
      <w:r>
        <w:t>р</w:t>
      </w:r>
      <w:r>
        <w:t>нографии (CRC/C/OPSC/BLR/CO/1), принятыми 4 февраля 2011 года.</w:t>
      </w:r>
    </w:p>
    <w:p w:rsidR="00D0412D" w:rsidRDefault="00D0412D">
      <w:pPr>
        <w:pStyle w:val="HChGR"/>
      </w:pPr>
      <w:r>
        <w:tab/>
      </w:r>
      <w:r>
        <w:rPr>
          <w:lang w:val="en-US"/>
        </w:rPr>
        <w:t>II</w:t>
      </w:r>
      <w:r>
        <w:t>.</w:t>
      </w:r>
      <w:r>
        <w:tab/>
        <w:t>Последующие меры, принятые государством-участником, и достигнутый прогресс</w:t>
      </w:r>
    </w:p>
    <w:p w:rsidR="00D0412D" w:rsidRDefault="00D0412D">
      <w:pPr>
        <w:pStyle w:val="SingleTxtGR"/>
      </w:pPr>
      <w:r>
        <w:t>4.</w:t>
      </w:r>
      <w:r>
        <w:tab/>
        <w:t>Комитет приветствует принятие следующих позитивных законодательных мер:</w:t>
      </w:r>
    </w:p>
    <w:p w:rsidR="00D0412D" w:rsidRDefault="00D0412D">
      <w:pPr>
        <w:pStyle w:val="SingleTxtGR"/>
      </w:pPr>
      <w:r>
        <w:tab/>
        <w:t>а)</w:t>
      </w:r>
      <w:r>
        <w:tab/>
        <w:t>Закон о предупреждении преступности (2009 год);</w:t>
      </w:r>
    </w:p>
    <w:p w:rsidR="00D0412D" w:rsidRDefault="00D0412D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Закон № 354-3 от 23 июня 2008 года о предоставлении иностра</w:t>
      </w:r>
      <w:r>
        <w:t>н</w:t>
      </w:r>
      <w:r>
        <w:t>ным гражданам и лицам без гражданства статуса беженца, дополнительной и временной защиты;</w:t>
      </w:r>
    </w:p>
    <w:p w:rsidR="00D0412D" w:rsidRDefault="00D0412D">
      <w:pPr>
        <w:pStyle w:val="SingleTxtGR"/>
      </w:pPr>
      <w:r>
        <w:tab/>
        <w:t>с)</w:t>
      </w:r>
      <w:r>
        <w:tab/>
        <w:t>Закон о внесении дополнений и изменений в некоторые законы Республики Беларусь по вопросам государственной защиты детей в неблагоп</w:t>
      </w:r>
      <w:r>
        <w:t>о</w:t>
      </w:r>
      <w:r>
        <w:t>лучных семьях, кот</w:t>
      </w:r>
      <w:r>
        <w:t>о</w:t>
      </w:r>
      <w:r>
        <w:t>рый вступил в действие 5 января 2008 года;</w:t>
      </w:r>
    </w:p>
    <w:p w:rsidR="00D0412D" w:rsidRDefault="00D0412D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Закон № 73-Z от 21 декабря 2005 года о гарантиях по социальной защите детей-сирот, детей, оставшихся без попечения родителей, а также лиц из числа детей-сирот и детей, оставшихся без попечения родителей;</w:t>
      </w:r>
    </w:p>
    <w:p w:rsidR="00D0412D" w:rsidRDefault="00D0412D">
      <w:pPr>
        <w:pStyle w:val="SingleTxtGR"/>
      </w:pPr>
      <w:r>
        <w:tab/>
        <w:t>е)</w:t>
      </w:r>
      <w:r>
        <w:tab/>
        <w:t>Закон № 285-Z от 18 мая 2004 года об образовании лиц с особенн</w:t>
      </w:r>
      <w:r>
        <w:t>о</w:t>
      </w:r>
      <w:r>
        <w:t>стями пс</w:t>
      </w:r>
      <w:r>
        <w:t>и</w:t>
      </w:r>
      <w:r>
        <w:t>хофизического развития (специальном образовании); и</w:t>
      </w:r>
    </w:p>
    <w:p w:rsidR="00D0412D" w:rsidRDefault="00D0412D">
      <w:pPr>
        <w:pStyle w:val="SingleTxtGR"/>
      </w:pPr>
      <w:r>
        <w:tab/>
      </w:r>
      <w:r>
        <w:rPr>
          <w:lang w:val="en-US"/>
        </w:rPr>
        <w:t>f</w:t>
      </w:r>
      <w:r>
        <w:t>)</w:t>
      </w:r>
      <w:r>
        <w:tab/>
        <w:t>Закон № 200-Z от 31 мая 2003 года об основах системы профила</w:t>
      </w:r>
      <w:r>
        <w:t>к</w:t>
      </w:r>
      <w:r>
        <w:t>тики бе</w:t>
      </w:r>
      <w:r>
        <w:t>з</w:t>
      </w:r>
      <w:r>
        <w:t>надзорности и правонарушений несовершеннолетних.</w:t>
      </w:r>
    </w:p>
    <w:p w:rsidR="00D0412D" w:rsidRDefault="00D0412D">
      <w:pPr>
        <w:pStyle w:val="SingleTxtGR"/>
      </w:pPr>
      <w:r>
        <w:t>5.</w:t>
      </w:r>
      <w:r>
        <w:tab/>
        <w:t>Комитет с признательностью отмечает ратификацию или присоедин</w:t>
      </w:r>
      <w:r>
        <w:t>е</w:t>
      </w:r>
      <w:r>
        <w:t>ние к:</w:t>
      </w:r>
    </w:p>
    <w:p w:rsidR="00D0412D" w:rsidRDefault="00D0412D">
      <w:pPr>
        <w:pStyle w:val="SingleTxtGR"/>
      </w:pPr>
      <w:r>
        <w:tab/>
        <w:t>а)</w:t>
      </w:r>
      <w:r>
        <w:tab/>
        <w:t>Факультативному протоколу к Конвенции о правах ребенка, к</w:t>
      </w:r>
      <w:r>
        <w:t>а</w:t>
      </w:r>
      <w:r>
        <w:t>сающемуся торговли детьми, детской проституции и детской порнографии, в 2006 году;</w:t>
      </w:r>
    </w:p>
    <w:p w:rsidR="00D0412D" w:rsidRDefault="00D0412D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Факультативному протоколу к Конвенции о ликвидации всех форм дискр</w:t>
      </w:r>
      <w:r>
        <w:t>и</w:t>
      </w:r>
      <w:r>
        <w:t>минации в отношении женщин, в 2004 году;</w:t>
      </w:r>
    </w:p>
    <w:p w:rsidR="00D0412D" w:rsidRDefault="00D0412D">
      <w:pPr>
        <w:pStyle w:val="SingleTxtGR"/>
      </w:pPr>
      <w:r>
        <w:tab/>
        <w:t>с)</w:t>
      </w:r>
      <w:r>
        <w:tab/>
        <w:t>Конвенции Организации Объединенных Наций против трансн</w:t>
      </w:r>
      <w:r>
        <w:t>а</w:t>
      </w:r>
      <w:r>
        <w:t>циональной организованной преступности и к Протоколу о предупреждении и пресечении торговли людьми, особенно женщинами и детьми, и наказании за нее, дополняющему эту Ко</w:t>
      </w:r>
      <w:r>
        <w:t>н</w:t>
      </w:r>
      <w:r>
        <w:t>венцию, в 2003 году.</w:t>
      </w:r>
    </w:p>
    <w:p w:rsidR="00D0412D" w:rsidRDefault="00D0412D">
      <w:pPr>
        <w:pStyle w:val="HChGR"/>
      </w:pPr>
      <w:r>
        <w:tab/>
      </w:r>
      <w:r>
        <w:rPr>
          <w:lang w:val="en-US"/>
        </w:rPr>
        <w:t>III</w:t>
      </w:r>
      <w:r>
        <w:t>.</w:t>
      </w:r>
      <w:r>
        <w:tab/>
        <w:t>Основные проблемы, вызывающие обеспокоенность, и рекомендации</w:t>
      </w:r>
    </w:p>
    <w:p w:rsidR="00D0412D" w:rsidRDefault="00D0412D">
      <w:pPr>
        <w:pStyle w:val="H1GR"/>
      </w:pPr>
      <w:r>
        <w:tab/>
        <w:t>А.</w:t>
      </w:r>
      <w:r>
        <w:tab/>
        <w:t>Общие меры по осуществлению (статьи 4, 42 и пункт 6 статьи 44 Ко</w:t>
      </w:r>
      <w:r>
        <w:t>н</w:t>
      </w:r>
      <w:r>
        <w:t>венции)</w:t>
      </w:r>
    </w:p>
    <w:p w:rsidR="00D0412D" w:rsidRDefault="00D0412D">
      <w:pPr>
        <w:pStyle w:val="H23GR"/>
      </w:pPr>
      <w:r>
        <w:tab/>
      </w:r>
      <w:r>
        <w:tab/>
        <w:t>Предыдущие рекомендации Комитета</w:t>
      </w:r>
    </w:p>
    <w:p w:rsidR="00D0412D" w:rsidRDefault="00D0412D">
      <w:pPr>
        <w:pStyle w:val="SingleTxtGR"/>
      </w:pPr>
      <w:r>
        <w:t>6.</w:t>
      </w:r>
      <w:r>
        <w:tab/>
        <w:t>Комитет с озабоченностью отмечает тот факт, что различным аспектам, вызва</w:t>
      </w:r>
      <w:r>
        <w:t>в</w:t>
      </w:r>
      <w:r>
        <w:t>шим обеспокоенность, а также различным рекомендациям, высказанным после рассмотрения второго периодического доклада государства-участника в соответствии с Конвенцией (CRC/C/15/Add.180), не было уделено достаточного внимания. Комитет вновь подтверждает свою обеспокоенность и рекоменд</w:t>
      </w:r>
      <w:r>
        <w:t>а</w:t>
      </w:r>
      <w:r>
        <w:t>ции.</w:t>
      </w:r>
    </w:p>
    <w:p w:rsidR="00D0412D" w:rsidRDefault="00D0412D">
      <w:pPr>
        <w:pStyle w:val="SingleTxtGR"/>
        <w:rPr>
          <w:b/>
        </w:rPr>
      </w:pPr>
      <w:r>
        <w:t>7.</w:t>
      </w:r>
      <w:r>
        <w:tab/>
      </w:r>
      <w:r>
        <w:rPr>
          <w:b/>
        </w:rPr>
        <w:t>Комитет настоятельно призывает государство-участник принять все необходимые меры для реализации предыдущих рекомендаций, которые были осуществлены лишь частично, либо вообще не осуществлены, вкл</w:t>
      </w:r>
      <w:r>
        <w:rPr>
          <w:b/>
        </w:rPr>
        <w:t>ю</w:t>
      </w:r>
      <w:r>
        <w:rPr>
          <w:b/>
        </w:rPr>
        <w:t>чая рекомендации, касающиеся пересмотра законодательства в целях обе</w:t>
      </w:r>
      <w:r>
        <w:rPr>
          <w:b/>
        </w:rPr>
        <w:t>с</w:t>
      </w:r>
      <w:r>
        <w:rPr>
          <w:b/>
        </w:rPr>
        <w:t>печения его соответствия Конвенции, создания независимого механизма мониторинга в соответствии с Принципами, касающимися статуса наци</w:t>
      </w:r>
      <w:r>
        <w:rPr>
          <w:b/>
        </w:rPr>
        <w:t>о</w:t>
      </w:r>
      <w:r>
        <w:rPr>
          <w:b/>
        </w:rPr>
        <w:t>нальных учреждений, занимающихся поощрением и защитой прав челов</w:t>
      </w:r>
      <w:r>
        <w:rPr>
          <w:b/>
        </w:rPr>
        <w:t>е</w:t>
      </w:r>
      <w:r>
        <w:rPr>
          <w:b/>
        </w:rPr>
        <w:t>ка (Парижские принципы), участия неправительственных организаций (НПО) в осуществлении Конвенции, содействии регистрации и деятельн</w:t>
      </w:r>
      <w:r>
        <w:rPr>
          <w:b/>
        </w:rPr>
        <w:t>о</w:t>
      </w:r>
      <w:r>
        <w:rPr>
          <w:b/>
        </w:rPr>
        <w:t>сти НПО и отправлении правосудия в отношении несове</w:t>
      </w:r>
      <w:r>
        <w:rPr>
          <w:b/>
        </w:rPr>
        <w:t>р</w:t>
      </w:r>
      <w:r>
        <w:rPr>
          <w:b/>
        </w:rPr>
        <w:t>шеннолетних.</w:t>
      </w:r>
    </w:p>
    <w:p w:rsidR="00D0412D" w:rsidRDefault="00D0412D">
      <w:pPr>
        <w:pStyle w:val="H23GR"/>
      </w:pPr>
      <w:r>
        <w:tab/>
      </w:r>
      <w:r>
        <w:tab/>
        <w:t>Законодательство</w:t>
      </w:r>
    </w:p>
    <w:p w:rsidR="00D0412D" w:rsidRDefault="00D0412D">
      <w:pPr>
        <w:pStyle w:val="SingleTxtGR"/>
      </w:pPr>
      <w:r>
        <w:t>8.</w:t>
      </w:r>
      <w:r>
        <w:tab/>
        <w:t>Комитет выражает сожаление по поводу того, что государством не был проведен всесторонний обзор своего законодательства в целях приведения его в соответствие с Конвенцией, как это рекомендовал Комитет в 2002 году. Он та</w:t>
      </w:r>
      <w:r>
        <w:t>к</w:t>
      </w:r>
      <w:r>
        <w:t>же выражает свою оз</w:t>
      </w:r>
      <w:r>
        <w:t>а</w:t>
      </w:r>
      <w:r>
        <w:t>боченность тем, что права ребенка в государстве-участнике, по-видимому, в основном регулируются декретами Президента, а не принятыми парламентом законами. Комитет обеспокоен тем, что не все из т</w:t>
      </w:r>
      <w:r>
        <w:t>а</w:t>
      </w:r>
      <w:r>
        <w:t>ких декретов были преобразованы в законы, утве</w:t>
      </w:r>
      <w:r>
        <w:t>р</w:t>
      </w:r>
      <w:r>
        <w:t>жденные парламентом, и тем, что этот процесс занимает продолжительное время.</w:t>
      </w:r>
    </w:p>
    <w:p w:rsidR="00D0412D" w:rsidRDefault="00D0412D">
      <w:pPr>
        <w:pStyle w:val="SingleTxtGR"/>
        <w:rPr>
          <w:b/>
        </w:rPr>
      </w:pPr>
      <w:r>
        <w:t>9.</w:t>
      </w:r>
      <w:r>
        <w:tab/>
      </w:r>
      <w:r>
        <w:rPr>
          <w:b/>
        </w:rPr>
        <w:t>Комитет вновь повторяет свою рекомендацию государству-участнику провести всеобъемлющий пересмотр действующего внутреннего законод</w:t>
      </w:r>
      <w:r>
        <w:rPr>
          <w:b/>
        </w:rPr>
        <w:t>а</w:t>
      </w:r>
      <w:r>
        <w:rPr>
          <w:b/>
        </w:rPr>
        <w:t>тельства и соответствующих подзаконных административных актов с ц</w:t>
      </w:r>
      <w:r>
        <w:rPr>
          <w:b/>
        </w:rPr>
        <w:t>е</w:t>
      </w:r>
      <w:r>
        <w:rPr>
          <w:b/>
        </w:rPr>
        <w:t>лью обеспечить их полное соответствие положениям и принципам Конве</w:t>
      </w:r>
      <w:r>
        <w:rPr>
          <w:b/>
        </w:rPr>
        <w:t>н</w:t>
      </w:r>
      <w:r>
        <w:rPr>
          <w:b/>
        </w:rPr>
        <w:t>ции. Он далее рекомендует государству-участнику ускорить процесс прео</w:t>
      </w:r>
      <w:r>
        <w:rPr>
          <w:b/>
        </w:rPr>
        <w:t>б</w:t>
      </w:r>
      <w:r>
        <w:rPr>
          <w:b/>
        </w:rPr>
        <w:t>разования декретов Президента в законы, подлежащие утверждению па</w:t>
      </w:r>
      <w:r>
        <w:rPr>
          <w:b/>
        </w:rPr>
        <w:t>р</w:t>
      </w:r>
      <w:r>
        <w:rPr>
          <w:b/>
        </w:rPr>
        <w:t>ламентом, в целях обеспечения большей стабильности в деле поощрения и защиты прав детей.</w:t>
      </w:r>
    </w:p>
    <w:p w:rsidR="00E60E02" w:rsidRDefault="00E60E02" w:rsidP="00E60E02">
      <w:pPr>
        <w:pStyle w:val="H23GR"/>
      </w:pPr>
      <w:r>
        <w:tab/>
      </w:r>
      <w:r>
        <w:tab/>
        <w:t>Координация</w:t>
      </w:r>
    </w:p>
    <w:p w:rsidR="00E60E02" w:rsidRDefault="00E60E02" w:rsidP="00E60E02">
      <w:pPr>
        <w:pStyle w:val="SingleTxtGR"/>
      </w:pPr>
      <w:r>
        <w:t>10.</w:t>
      </w:r>
      <w:r>
        <w:tab/>
        <w:t>Комитет выражает сожаление по поводу отсутствия информации о мех</w:t>
      </w:r>
      <w:r>
        <w:t>а</w:t>
      </w:r>
      <w:r>
        <w:t>низмах координации де</w:t>
      </w:r>
      <w:r>
        <w:t>я</w:t>
      </w:r>
      <w:r>
        <w:t>тельности между различными министерствами и о том, на какое министерство возложена основная ответственность за координацию деятельности по осуществлению Конвенции. Он также выражает оз</w:t>
      </w:r>
      <w:r>
        <w:t>а</w:t>
      </w:r>
      <w:r>
        <w:t>боченность тем, что национальная комиссия по правам ребенка в последние два года не з</w:t>
      </w:r>
      <w:r>
        <w:t>а</w:t>
      </w:r>
      <w:r>
        <w:t>нималась активной деятельностью. При этом он принимает к сведению инфо</w:t>
      </w:r>
      <w:r>
        <w:t>р</w:t>
      </w:r>
      <w:r>
        <w:t>мацию, представленную делегацией государства-участника о том, что нач</w:t>
      </w:r>
      <w:r>
        <w:t>и</w:t>
      </w:r>
      <w:r>
        <w:t>ная с 2011 года будет работать новая Национальная комиссия по правам ребенка, к</w:t>
      </w:r>
      <w:r>
        <w:t>о</w:t>
      </w:r>
      <w:r>
        <w:t>торая создается в новом составе.</w:t>
      </w:r>
    </w:p>
    <w:p w:rsidR="00E60E02" w:rsidRDefault="00E60E02" w:rsidP="00E60E02">
      <w:pPr>
        <w:pStyle w:val="SingleTxtGR"/>
        <w:rPr>
          <w:b/>
        </w:rPr>
      </w:pPr>
      <w:r>
        <w:t>11.</w:t>
      </w:r>
      <w:r>
        <w:tab/>
      </w:r>
      <w:r>
        <w:rPr>
          <w:b/>
        </w:rPr>
        <w:t>Комитет рекомендует государству-участнику либо укрепить или а</w:t>
      </w:r>
      <w:r>
        <w:rPr>
          <w:b/>
        </w:rPr>
        <w:t>к</w:t>
      </w:r>
      <w:r>
        <w:rPr>
          <w:b/>
        </w:rPr>
        <w:t>тивизировать работу Национальной комиссии по правам человека, либо создать новую эффективную систему координации деятельности по осущ</w:t>
      </w:r>
      <w:r>
        <w:rPr>
          <w:b/>
        </w:rPr>
        <w:t>е</w:t>
      </w:r>
      <w:r>
        <w:rPr>
          <w:b/>
        </w:rPr>
        <w:t>ствлению Конвенции и обеспечить эффективную работу координационных механизмов, созданных на национальном, региональном и местном уро</w:t>
      </w:r>
      <w:r>
        <w:rPr>
          <w:b/>
        </w:rPr>
        <w:t>в</w:t>
      </w:r>
      <w:r>
        <w:rPr>
          <w:b/>
        </w:rPr>
        <w:t>нях.</w:t>
      </w:r>
    </w:p>
    <w:p w:rsidR="00E60E02" w:rsidRDefault="00E60E02" w:rsidP="00E60E02">
      <w:pPr>
        <w:pStyle w:val="H23GR"/>
      </w:pPr>
      <w:r>
        <w:tab/>
      </w:r>
      <w:r>
        <w:tab/>
        <w:t>Национальный план действий</w:t>
      </w:r>
    </w:p>
    <w:p w:rsidR="00E60E02" w:rsidRDefault="00E60E02" w:rsidP="00E60E02">
      <w:pPr>
        <w:pStyle w:val="SingleTxtGR"/>
      </w:pPr>
      <w:r>
        <w:t>12.</w:t>
      </w:r>
      <w:r>
        <w:tab/>
        <w:t>Комитет принимает к сведению принятие нескольких планов и программ, относящихся к правам ребенка, в том числе национального плана действий на 2004−2010 годы в целях улучшения положения детей и защиты их прав, през</w:t>
      </w:r>
      <w:r>
        <w:t>и</w:t>
      </w:r>
      <w:r>
        <w:t>дентской программы "Дети Беларуси", рассчитанной на 2006−2010 годы (срок действия которой будет продлен до 2015 года, для которой будет создана сист</w:t>
      </w:r>
      <w:r>
        <w:t>е</w:t>
      </w:r>
      <w:r>
        <w:t>ма проведения периодической оценки и будут выделены средства на ее осущ</w:t>
      </w:r>
      <w:r>
        <w:t>е</w:t>
      </w:r>
      <w:r>
        <w:t>ствление), а также более 20 секторальных программ. Вместе с тем Комитет обеспокоен тем, что Национальный план действий не был обеспечен надлеж</w:t>
      </w:r>
      <w:r>
        <w:t>а</w:t>
      </w:r>
      <w:r>
        <w:t>щими ресурсами для его выполнения и что чрезмерное число различных пл</w:t>
      </w:r>
      <w:r>
        <w:t>а</w:t>
      </w:r>
      <w:r>
        <w:t>нов и программ может привести к распылению ресурсов и дублированию ус</w:t>
      </w:r>
      <w:r>
        <w:t>и</w:t>
      </w:r>
      <w:r>
        <w:t>лий.</w:t>
      </w:r>
    </w:p>
    <w:p w:rsidR="00E60E02" w:rsidRDefault="00E60E02" w:rsidP="00E60E02">
      <w:pPr>
        <w:pStyle w:val="SingleTxtGR"/>
        <w:rPr>
          <w:b/>
        </w:rPr>
      </w:pPr>
      <w:r>
        <w:t>13.</w:t>
      </w:r>
      <w:r>
        <w:tab/>
      </w:r>
      <w:r>
        <w:rPr>
          <w:b/>
        </w:rPr>
        <w:t>Комитет рекомендует государству-участнику объединить различные пл</w:t>
      </w:r>
      <w:r>
        <w:rPr>
          <w:b/>
        </w:rPr>
        <w:t>а</w:t>
      </w:r>
      <w:r>
        <w:rPr>
          <w:b/>
        </w:rPr>
        <w:t>ны и программы в один всеобъемлющий национальный план действий в интересах детей, охватывающий все области Конвенции и факультати</w:t>
      </w:r>
      <w:r>
        <w:rPr>
          <w:b/>
        </w:rPr>
        <w:t>в</w:t>
      </w:r>
      <w:r>
        <w:rPr>
          <w:b/>
        </w:rPr>
        <w:t>ных протоколов к ней, обеспечить этот план надлежащим объемом ресу</w:t>
      </w:r>
      <w:r>
        <w:rPr>
          <w:b/>
        </w:rPr>
        <w:t>р</w:t>
      </w:r>
      <w:r>
        <w:rPr>
          <w:b/>
        </w:rPr>
        <w:t>сов, необходимых для его осуществления, создать надежные системы мон</w:t>
      </w:r>
      <w:r>
        <w:rPr>
          <w:b/>
        </w:rPr>
        <w:t>и</w:t>
      </w:r>
      <w:r>
        <w:rPr>
          <w:b/>
        </w:rPr>
        <w:t>торинга и оценки, в том числе на местном уровне − в целях обеспечения эффективного осуществления плана и облегчить более широкое вовлеч</w:t>
      </w:r>
      <w:r>
        <w:rPr>
          <w:b/>
        </w:rPr>
        <w:t>е</w:t>
      </w:r>
      <w:r>
        <w:rPr>
          <w:b/>
        </w:rPr>
        <w:t>ние всех заинтересованных партнеров, включая представителей гражда</w:t>
      </w:r>
      <w:r>
        <w:rPr>
          <w:b/>
        </w:rPr>
        <w:t>н</w:t>
      </w:r>
      <w:r>
        <w:rPr>
          <w:b/>
        </w:rPr>
        <w:t>ского общества и самих детей.</w:t>
      </w:r>
    </w:p>
    <w:p w:rsidR="00E60E02" w:rsidRDefault="00E60E02" w:rsidP="00E60E02">
      <w:pPr>
        <w:pStyle w:val="H23GR"/>
      </w:pPr>
      <w:r>
        <w:tab/>
      </w:r>
      <w:r>
        <w:tab/>
        <w:t>Независимый мониторинг</w:t>
      </w:r>
    </w:p>
    <w:p w:rsidR="00E60E02" w:rsidRDefault="00E60E02" w:rsidP="00E60E02">
      <w:pPr>
        <w:pStyle w:val="SingleTxtGR"/>
      </w:pPr>
      <w:r>
        <w:t>14.</w:t>
      </w:r>
      <w:r>
        <w:tab/>
        <w:t>Комитет озабочен тем, что в государстве-участнике по-прежнему отсу</w:t>
      </w:r>
      <w:r>
        <w:t>т</w:t>
      </w:r>
      <w:r>
        <w:t>ствует независимый наци</w:t>
      </w:r>
      <w:r>
        <w:t>о</w:t>
      </w:r>
      <w:r>
        <w:t>нальный орган по мониторингу, который был бы уполномочен осуществлять контроль за реализацией Конвенции и Факульт</w:t>
      </w:r>
      <w:r>
        <w:t>а</w:t>
      </w:r>
      <w:r>
        <w:t>тивных протоколов к ней. Его беспокоит позиция государства-участника, у</w:t>
      </w:r>
      <w:r>
        <w:t>т</w:t>
      </w:r>
      <w:r>
        <w:t>верждающего, что эту роль выполняет Национальная комиссия по правам р</w:t>
      </w:r>
      <w:r>
        <w:t>е</w:t>
      </w:r>
      <w:r>
        <w:t>бенка и что, таким образом, нет никакой необходимости в создании нового н</w:t>
      </w:r>
      <w:r>
        <w:t>е</w:t>
      </w:r>
      <w:r>
        <w:t>завис</w:t>
      </w:r>
      <w:r>
        <w:t>и</w:t>
      </w:r>
      <w:r>
        <w:t>мого механизма.</w:t>
      </w:r>
    </w:p>
    <w:p w:rsidR="00E60E02" w:rsidRDefault="00E60E02" w:rsidP="00E60E02">
      <w:pPr>
        <w:pStyle w:val="SingleTxtGR"/>
        <w:rPr>
          <w:b/>
        </w:rPr>
      </w:pPr>
      <w:r>
        <w:t>15.</w:t>
      </w:r>
      <w:r>
        <w:tab/>
      </w:r>
      <w:r>
        <w:rPr>
          <w:b/>
        </w:rPr>
        <w:t>Комитет рекомендует государству-участнику создать независимый и эффективный механизм в полном соответствии с Парижскими принцип</w:t>
      </w:r>
      <w:r>
        <w:rPr>
          <w:b/>
        </w:rPr>
        <w:t>а</w:t>
      </w:r>
      <w:r>
        <w:rPr>
          <w:b/>
        </w:rPr>
        <w:t>ми и с положениями Замечания общего порядка Комитета № 2 (2002) о р</w:t>
      </w:r>
      <w:r>
        <w:rPr>
          <w:b/>
        </w:rPr>
        <w:t>о</w:t>
      </w:r>
      <w:r>
        <w:rPr>
          <w:b/>
        </w:rPr>
        <w:t>ли независимых институтов по правам человека в деле поощрения и защ</w:t>
      </w:r>
      <w:r>
        <w:rPr>
          <w:b/>
        </w:rPr>
        <w:t>и</w:t>
      </w:r>
      <w:r>
        <w:rPr>
          <w:b/>
        </w:rPr>
        <w:t>ты прав ребенка, который был бы уполномочен проводить мониторинг ос</w:t>
      </w:r>
      <w:r>
        <w:rPr>
          <w:b/>
        </w:rPr>
        <w:t>у</w:t>
      </w:r>
      <w:r>
        <w:rPr>
          <w:b/>
        </w:rPr>
        <w:t>ществления Конвенции и Факультативных протоколов к ней. Такой мех</w:t>
      </w:r>
      <w:r>
        <w:rPr>
          <w:b/>
        </w:rPr>
        <w:t>а</w:t>
      </w:r>
      <w:r>
        <w:rPr>
          <w:b/>
        </w:rPr>
        <w:t>низм должен быть доступен для всех детей в возрасте до 18 лет, обладать полномочиями получать и расследовать жалобы на нарушения прав ребе</w:t>
      </w:r>
      <w:r>
        <w:rPr>
          <w:b/>
        </w:rPr>
        <w:t>н</w:t>
      </w:r>
      <w:r>
        <w:rPr>
          <w:b/>
        </w:rPr>
        <w:t>ка, с учетом всех интересов ребенка в этом вопросе, и располагать необх</w:t>
      </w:r>
      <w:r>
        <w:rPr>
          <w:b/>
        </w:rPr>
        <w:t>о</w:t>
      </w:r>
      <w:r>
        <w:rPr>
          <w:b/>
        </w:rPr>
        <w:t>димыми людскими, финансовыми и техническими ресурсами для их э</w:t>
      </w:r>
      <w:r>
        <w:rPr>
          <w:b/>
        </w:rPr>
        <w:t>ф</w:t>
      </w:r>
      <w:r>
        <w:rPr>
          <w:b/>
        </w:rPr>
        <w:t>фективного рассмотрения. Государству-участнику рекомендуется обр</w:t>
      </w:r>
      <w:r>
        <w:rPr>
          <w:b/>
        </w:rPr>
        <w:t>а</w:t>
      </w:r>
      <w:r>
        <w:rPr>
          <w:b/>
        </w:rPr>
        <w:t>титься за технической помощью в этой связи к Управлению Верховного комиссара по правам человека О</w:t>
      </w:r>
      <w:r>
        <w:rPr>
          <w:b/>
        </w:rPr>
        <w:t>р</w:t>
      </w:r>
      <w:r>
        <w:rPr>
          <w:b/>
        </w:rPr>
        <w:t>ганизации Объединенных Наций (УВКПЧ).</w:t>
      </w:r>
    </w:p>
    <w:p w:rsidR="00E60E02" w:rsidRDefault="00E60E02" w:rsidP="00E60E02">
      <w:pPr>
        <w:pStyle w:val="H23GR"/>
      </w:pPr>
      <w:r>
        <w:tab/>
      </w:r>
      <w:r>
        <w:tab/>
        <w:t>Выделение ресурсов</w:t>
      </w:r>
    </w:p>
    <w:p w:rsidR="00E60E02" w:rsidRDefault="00E60E02" w:rsidP="00E60E02">
      <w:pPr>
        <w:pStyle w:val="SingleTxtGR"/>
      </w:pPr>
      <w:r>
        <w:t>16.</w:t>
      </w:r>
      <w:r>
        <w:tab/>
        <w:t>Приветствуя намерение увеличить объем средств валового внутреннего продукта (ВВП), выделяемых на нужды детей в планах на 2011−2015 годы, К</w:t>
      </w:r>
      <w:r>
        <w:t>о</w:t>
      </w:r>
      <w:r>
        <w:t>митет одновременно выражает сожаление по поводу того, что процесс соста</w:t>
      </w:r>
      <w:r>
        <w:t>в</w:t>
      </w:r>
      <w:r>
        <w:t>ления бюджета в государстве-участнике не дает возможности четко выявить объем ресурсов, выделяемых на нужды детей, что не позволяет с достаточной точностью определить объемы расходов на детей и оценить их практическое воздействие.</w:t>
      </w:r>
    </w:p>
    <w:p w:rsidR="00E60E02" w:rsidRDefault="00E60E02" w:rsidP="00E60E02">
      <w:pPr>
        <w:pStyle w:val="SingleTxtGR"/>
      </w:pPr>
      <w:r>
        <w:t>17.</w:t>
      </w:r>
      <w:r>
        <w:tab/>
      </w:r>
      <w:r>
        <w:rPr>
          <w:b/>
        </w:rPr>
        <w:t>Комитет рекомендует государству-участнику применить такой подход к составлению бюджета, который позволил бы выделять стратегические ресурсы для осуществления прав детей и осуществлять мониторинг их ра</w:t>
      </w:r>
      <w:r>
        <w:rPr>
          <w:b/>
        </w:rPr>
        <w:t>с</w:t>
      </w:r>
      <w:r>
        <w:rPr>
          <w:b/>
        </w:rPr>
        <w:t>ходования, а также результатов и влияния этого процесса. Оценка эффе</w:t>
      </w:r>
      <w:r>
        <w:rPr>
          <w:b/>
        </w:rPr>
        <w:t>к</w:t>
      </w:r>
      <w:r>
        <w:rPr>
          <w:b/>
        </w:rPr>
        <w:t>тивности осуществления прав детей должна проводиться регулярно, для того чтобы иметь представление о том, как бюджетные ассигнования с</w:t>
      </w:r>
      <w:r>
        <w:rPr>
          <w:b/>
        </w:rPr>
        <w:t>о</w:t>
      </w:r>
      <w:r>
        <w:rPr>
          <w:b/>
        </w:rPr>
        <w:t>действуют реализации политики, стратегий и программ. В этой работе г</w:t>
      </w:r>
      <w:r>
        <w:rPr>
          <w:b/>
        </w:rPr>
        <w:t>о</w:t>
      </w:r>
      <w:r>
        <w:rPr>
          <w:b/>
        </w:rPr>
        <w:t>сударство-участник должно принимать во внимание рекомендации Ком</w:t>
      </w:r>
      <w:r>
        <w:rPr>
          <w:b/>
        </w:rPr>
        <w:t>и</w:t>
      </w:r>
      <w:r>
        <w:rPr>
          <w:b/>
        </w:rPr>
        <w:t>тета, сделанные им по итогам состоявшейся 21 сентября 2007 года диску</w:t>
      </w:r>
      <w:r>
        <w:rPr>
          <w:b/>
        </w:rPr>
        <w:t>с</w:t>
      </w:r>
      <w:r>
        <w:rPr>
          <w:b/>
        </w:rPr>
        <w:t>сии на тему "Ресурсы для обеспечения прав ребенка − ответственность г</w:t>
      </w:r>
      <w:r>
        <w:rPr>
          <w:b/>
        </w:rPr>
        <w:t>о</w:t>
      </w:r>
      <w:r>
        <w:rPr>
          <w:b/>
        </w:rPr>
        <w:t>сударства", и предусмотреть возможность обратиться за технической п</w:t>
      </w:r>
      <w:r>
        <w:rPr>
          <w:b/>
        </w:rPr>
        <w:t>о</w:t>
      </w:r>
      <w:r>
        <w:rPr>
          <w:b/>
        </w:rPr>
        <w:t>мощью в этой связи, в частности к Детскому фонду Организации Объед</w:t>
      </w:r>
      <w:r>
        <w:rPr>
          <w:b/>
        </w:rPr>
        <w:t>и</w:t>
      </w:r>
      <w:r>
        <w:rPr>
          <w:b/>
        </w:rPr>
        <w:t>ненных Наций (ЮНИСЕФ).</w:t>
      </w:r>
    </w:p>
    <w:p w:rsidR="00E60E02" w:rsidRDefault="00E60E02" w:rsidP="00E60E02">
      <w:pPr>
        <w:pStyle w:val="H23GR"/>
      </w:pPr>
      <w:r>
        <w:tab/>
      </w:r>
      <w:r>
        <w:tab/>
        <w:t>Сбор данных</w:t>
      </w:r>
    </w:p>
    <w:p w:rsidR="00E60E02" w:rsidRDefault="00E60E02" w:rsidP="00E60E02">
      <w:pPr>
        <w:pStyle w:val="SingleTxtGR"/>
      </w:pPr>
      <w:r>
        <w:t>18.</w:t>
      </w:r>
      <w:r>
        <w:tab/>
        <w:t>Комитет выражает признательность государству-участнику за его усилия по улучшению сбора данных в сферах, касающихся детей, в особенности в св</w:t>
      </w:r>
      <w:r>
        <w:t>я</w:t>
      </w:r>
      <w:r>
        <w:t>зи с созданием национальной базы социальных и экономических данных, Бел</w:t>
      </w:r>
      <w:r>
        <w:t>а</w:t>
      </w:r>
      <w:r>
        <w:t>русьинфо. Комитет, однако, обеспокоен отсутствием информации по целому ряду конкретных областей, охватываемых Конвенцией, таких как положение детей, принадлежащих к меньшинствам, в частности детей рома, и детей, не имеющих гражданства, а также по пр</w:t>
      </w:r>
      <w:r>
        <w:t>о</w:t>
      </w:r>
      <w:r>
        <w:t>блемам насилия в отношении детей.</w:t>
      </w:r>
    </w:p>
    <w:p w:rsidR="00E60E02" w:rsidRDefault="00E60E02" w:rsidP="00E60E02">
      <w:pPr>
        <w:pStyle w:val="SingleTxtGR"/>
      </w:pPr>
      <w:r>
        <w:t>19.</w:t>
      </w:r>
      <w:r>
        <w:tab/>
      </w:r>
      <w:r>
        <w:rPr>
          <w:b/>
        </w:rPr>
        <w:t>Комитет рекомендует улучшить сбор дезагрегированных данных, о</w:t>
      </w:r>
      <w:r>
        <w:rPr>
          <w:b/>
        </w:rPr>
        <w:t>б</w:t>
      </w:r>
      <w:r>
        <w:rPr>
          <w:b/>
        </w:rPr>
        <w:t>ращая особое внимание на проблемы насилия в отношении детей, престу</w:t>
      </w:r>
      <w:r>
        <w:rPr>
          <w:b/>
        </w:rPr>
        <w:t>п</w:t>
      </w:r>
      <w:r>
        <w:rPr>
          <w:b/>
        </w:rPr>
        <w:t>ности несовершеннолетних, детского труда, а также на проблемы броше</w:t>
      </w:r>
      <w:r>
        <w:rPr>
          <w:b/>
        </w:rPr>
        <w:t>н</w:t>
      </w:r>
      <w:r>
        <w:rPr>
          <w:b/>
        </w:rPr>
        <w:t>ных детей, миграции, детей, принадлежащих к меньшинствам, в особенн</w:t>
      </w:r>
      <w:r>
        <w:rPr>
          <w:b/>
        </w:rPr>
        <w:t>о</w:t>
      </w:r>
      <w:r>
        <w:rPr>
          <w:b/>
        </w:rPr>
        <w:t>сти на проблемы детей рома, детей без гражданства, а также женщин и д</w:t>
      </w:r>
      <w:r>
        <w:rPr>
          <w:b/>
        </w:rPr>
        <w:t>е</w:t>
      </w:r>
      <w:r>
        <w:rPr>
          <w:b/>
        </w:rPr>
        <w:t>тей, инфицированных ВИЧ.</w:t>
      </w:r>
    </w:p>
    <w:p w:rsidR="00E60E02" w:rsidRDefault="00E60E02" w:rsidP="00E60E02">
      <w:pPr>
        <w:pStyle w:val="H23GR"/>
      </w:pPr>
      <w:r>
        <w:tab/>
      </w:r>
      <w:r>
        <w:tab/>
        <w:t>Распространение знаний, обучение и повышение осведомленности</w:t>
      </w:r>
    </w:p>
    <w:p w:rsidR="00E60E02" w:rsidRDefault="00E60E02" w:rsidP="00E60E02">
      <w:pPr>
        <w:pStyle w:val="SingleTxtGR"/>
      </w:pPr>
      <w:r>
        <w:t>20.</w:t>
      </w:r>
      <w:r>
        <w:tab/>
        <w:t>Комитет принимает к сведению факт преподавания в школах страны о</w:t>
      </w:r>
      <w:r>
        <w:t>т</w:t>
      </w:r>
      <w:r>
        <w:t>дельного курса о правах детей, но отмечает при этом низкий уровень осведо</w:t>
      </w:r>
      <w:r>
        <w:t>м</w:t>
      </w:r>
      <w:r>
        <w:t>ленности о положениях Конвенции среди профессиональных работников, раб</w:t>
      </w:r>
      <w:r>
        <w:t>о</w:t>
      </w:r>
      <w:r>
        <w:t>тающих с детьми и в интересах детей, а также среди широкой общественн</w:t>
      </w:r>
      <w:r>
        <w:t>о</w:t>
      </w:r>
      <w:r>
        <w:t>сти.</w:t>
      </w:r>
    </w:p>
    <w:p w:rsidR="00E60E02" w:rsidRDefault="00E60E02" w:rsidP="00E60E02">
      <w:pPr>
        <w:pStyle w:val="SingleTxtGR"/>
        <w:rPr>
          <w:b/>
        </w:rPr>
      </w:pPr>
      <w:r>
        <w:t>21.</w:t>
      </w:r>
      <w:r>
        <w:tab/>
      </w:r>
      <w:r>
        <w:rPr>
          <w:b/>
        </w:rPr>
        <w:t>Комитет рекомендует, чтобы работники, занимающиеся детьми и р</w:t>
      </w:r>
      <w:r>
        <w:rPr>
          <w:b/>
        </w:rPr>
        <w:t>а</w:t>
      </w:r>
      <w:r>
        <w:rPr>
          <w:b/>
        </w:rPr>
        <w:t>ботающие в интересах детей, проходили надлежащую и систематическую подготовку в вопросах прав детей, включая сотрудников правопримен</w:t>
      </w:r>
      <w:r>
        <w:rPr>
          <w:b/>
        </w:rPr>
        <w:t>и</w:t>
      </w:r>
      <w:r>
        <w:rPr>
          <w:b/>
        </w:rPr>
        <w:t>тельных органов, учителей, работников здравоохранения, социальных р</w:t>
      </w:r>
      <w:r>
        <w:rPr>
          <w:b/>
        </w:rPr>
        <w:t>а</w:t>
      </w:r>
      <w:r>
        <w:rPr>
          <w:b/>
        </w:rPr>
        <w:t>ботников и людей, занимающихся всеми видами альтернативного ухода. Комитет также рекомендует государству-участнику активизировать пр</w:t>
      </w:r>
      <w:r>
        <w:rPr>
          <w:b/>
        </w:rPr>
        <w:t>о</w:t>
      </w:r>
      <w:r>
        <w:rPr>
          <w:b/>
        </w:rPr>
        <w:t>светительскую работу среди широкой общественности, и в особенности среди детей (включая детей, бросивших школу), о тех правах, которые пр</w:t>
      </w:r>
      <w:r>
        <w:rPr>
          <w:b/>
        </w:rPr>
        <w:t>е</w:t>
      </w:r>
      <w:r>
        <w:rPr>
          <w:b/>
        </w:rPr>
        <w:t>дусмотрены в Ко</w:t>
      </w:r>
      <w:r>
        <w:rPr>
          <w:b/>
        </w:rPr>
        <w:t>н</w:t>
      </w:r>
      <w:r>
        <w:rPr>
          <w:b/>
        </w:rPr>
        <w:t>венции.</w:t>
      </w:r>
    </w:p>
    <w:p w:rsidR="00E60E02" w:rsidRDefault="00E60E02" w:rsidP="00E60E02">
      <w:pPr>
        <w:pStyle w:val="SingleTxtGR"/>
      </w:pPr>
      <w:r>
        <w:t>22.</w:t>
      </w:r>
      <w:r>
        <w:tab/>
      </w:r>
      <w:r>
        <w:rPr>
          <w:b/>
        </w:rPr>
        <w:t>Комитет также рекомендует государству-участнику добиваться ув</w:t>
      </w:r>
      <w:r>
        <w:rPr>
          <w:b/>
        </w:rPr>
        <w:t>а</w:t>
      </w:r>
      <w:r>
        <w:rPr>
          <w:b/>
        </w:rPr>
        <w:t>жения к правам детей в средствах массовой информации, в особенности достоинства ребенка и прав детей на частную жизнь, содействовать шир</w:t>
      </w:r>
      <w:r>
        <w:rPr>
          <w:b/>
        </w:rPr>
        <w:t>о</w:t>
      </w:r>
      <w:r>
        <w:rPr>
          <w:b/>
        </w:rPr>
        <w:t>кому распространению Конвенции и включать во все свои программы мнения детей. Комитет далее рекомендует государству-участнику способс</w:t>
      </w:r>
      <w:r>
        <w:rPr>
          <w:b/>
        </w:rPr>
        <w:t>т</w:t>
      </w:r>
      <w:r>
        <w:rPr>
          <w:b/>
        </w:rPr>
        <w:t>вовать принятию кодекса этических норм для средств массовой информ</w:t>
      </w:r>
      <w:r>
        <w:rPr>
          <w:b/>
        </w:rPr>
        <w:t>а</w:t>
      </w:r>
      <w:r>
        <w:rPr>
          <w:b/>
        </w:rPr>
        <w:t>ции, в особенности касающихся прав р</w:t>
      </w:r>
      <w:r>
        <w:rPr>
          <w:b/>
        </w:rPr>
        <w:t>е</w:t>
      </w:r>
      <w:r>
        <w:rPr>
          <w:b/>
        </w:rPr>
        <w:t>бенка.</w:t>
      </w:r>
    </w:p>
    <w:p w:rsidR="00E60E02" w:rsidRDefault="00E60E02" w:rsidP="00E60E02">
      <w:pPr>
        <w:pStyle w:val="H23GR"/>
      </w:pPr>
      <w:r>
        <w:tab/>
      </w:r>
      <w:r>
        <w:tab/>
        <w:t>Сотрудничество с гражданским обществом</w:t>
      </w:r>
    </w:p>
    <w:p w:rsidR="00E60E02" w:rsidRDefault="00E60E02" w:rsidP="00E60E02">
      <w:pPr>
        <w:pStyle w:val="SingleTxtGR"/>
      </w:pPr>
      <w:r>
        <w:t>23.</w:t>
      </w:r>
      <w:r>
        <w:tab/>
        <w:t>Комиссия принимает к сведению факт ликвидации комиссии по регис</w:t>
      </w:r>
      <w:r>
        <w:t>т</w:t>
      </w:r>
      <w:r>
        <w:t>рации (и перерегистрации) организаций гражданского общества и передачи этих функций в Министерство юстиции (Постановление Президента № 605 от 6 октября 2006 года), которое будет заниматься сразу несколькими вопросами, касающимися регистрации организаций гражданского общества и их союзов (ассоциаций). Вместе с тем Комитет по-прежнему испытывает беспокойство в связи с тем, что на пра</w:t>
      </w:r>
      <w:r>
        <w:t>к</w:t>
      </w:r>
      <w:r>
        <w:t>тике организации гражданского общества в государстве-участнике по-прежнему сталкиваются с трудностями при регистрации, которые порождаются различными причинами, в том числе необходимостью выплаты больших пошлин при регистрации. Комитет также обеспокоен трудностями, к</w:t>
      </w:r>
      <w:r>
        <w:t>о</w:t>
      </w:r>
      <w:r>
        <w:t>торые испытывают в своей работе НПО, в связи с установлением, согласно ст</w:t>
      </w:r>
      <w:r>
        <w:t>а</w:t>
      </w:r>
      <w:r>
        <w:t>тье 193 Уголовного кодекса, уголовной ответственности для лиц, являющихся активными членами тех НПО, которые не прошли регис</w:t>
      </w:r>
      <w:r>
        <w:t>т</w:t>
      </w:r>
      <w:r>
        <w:t>рацию.</w:t>
      </w:r>
    </w:p>
    <w:p w:rsidR="00E60E02" w:rsidRDefault="00E60E02" w:rsidP="00E60E02">
      <w:pPr>
        <w:pStyle w:val="SingleTxtGR"/>
        <w:rPr>
          <w:bCs/>
        </w:rPr>
      </w:pPr>
      <w:r>
        <w:t>24.</w:t>
      </w:r>
      <w:r>
        <w:tab/>
      </w:r>
      <w:r>
        <w:rPr>
          <w:b/>
        </w:rPr>
        <w:t xml:space="preserve">Ссылаясь на свою предыдущую рекомендацию </w:t>
      </w:r>
      <w:r>
        <w:rPr>
          <w:b/>
          <w:bCs/>
        </w:rPr>
        <w:t>(</w:t>
      </w:r>
      <w:r>
        <w:rPr>
          <w:b/>
          <w:bCs/>
          <w:lang w:val="en-GB"/>
        </w:rPr>
        <w:t>CRC</w:t>
      </w:r>
      <w:r>
        <w:rPr>
          <w:b/>
          <w:bCs/>
        </w:rPr>
        <w:t>/</w:t>
      </w:r>
      <w:r>
        <w:rPr>
          <w:b/>
          <w:bCs/>
          <w:lang w:val="en-GB"/>
        </w:rPr>
        <w:t>C</w:t>
      </w:r>
      <w:r>
        <w:rPr>
          <w:b/>
          <w:bCs/>
        </w:rPr>
        <w:t>/15/</w:t>
      </w:r>
      <w:r>
        <w:rPr>
          <w:b/>
          <w:bCs/>
          <w:lang w:val="en-GB"/>
        </w:rPr>
        <w:t>Add</w:t>
      </w:r>
      <w:r>
        <w:rPr>
          <w:b/>
          <w:bCs/>
        </w:rPr>
        <w:t>.180, пункт 23), Комитет настоятельно призывает государство-участник пер</w:t>
      </w:r>
      <w:r>
        <w:rPr>
          <w:b/>
          <w:bCs/>
        </w:rPr>
        <w:t>е</w:t>
      </w:r>
      <w:r>
        <w:rPr>
          <w:b/>
          <w:bCs/>
        </w:rPr>
        <w:t>смотреть свои законы, нормы, а также судебную и административную практику в целях упрощения процедур регистрации и деятельности НПО и декриминализировать членство в незарег</w:t>
      </w:r>
      <w:r>
        <w:rPr>
          <w:b/>
          <w:bCs/>
        </w:rPr>
        <w:t>и</w:t>
      </w:r>
      <w:r>
        <w:rPr>
          <w:b/>
          <w:bCs/>
        </w:rPr>
        <w:t>стрированных НПО.</w:t>
      </w:r>
    </w:p>
    <w:p w:rsidR="00E60E02" w:rsidRDefault="00E60E02" w:rsidP="00E60E02">
      <w:pPr>
        <w:pStyle w:val="H23GR"/>
      </w:pPr>
      <w:r>
        <w:tab/>
      </w:r>
      <w:r>
        <w:tab/>
        <w:t xml:space="preserve">Права ребенка и деловой сектор </w:t>
      </w:r>
    </w:p>
    <w:p w:rsidR="00E60E02" w:rsidRDefault="00E60E02" w:rsidP="00E60E02">
      <w:pPr>
        <w:pStyle w:val="SingleTxtGR"/>
        <w:rPr>
          <w:bCs/>
        </w:rPr>
      </w:pPr>
      <w:r>
        <w:rPr>
          <w:bCs/>
        </w:rPr>
        <w:t>25.</w:t>
      </w:r>
      <w:r>
        <w:rPr>
          <w:bCs/>
        </w:rPr>
        <w:tab/>
        <w:t>Приветствуя усилия, направленные на разработку законопроекта о прав</w:t>
      </w:r>
      <w:r>
        <w:rPr>
          <w:bCs/>
        </w:rPr>
        <w:t>о</w:t>
      </w:r>
      <w:r>
        <w:rPr>
          <w:bCs/>
        </w:rPr>
        <w:t>вой отве</w:t>
      </w:r>
      <w:r w:rsidR="000D4A0F">
        <w:rPr>
          <w:bCs/>
        </w:rPr>
        <w:t>тственности корпораций, Комитет вместе с тем</w:t>
      </w:r>
      <w:r>
        <w:rPr>
          <w:bCs/>
        </w:rPr>
        <w:t xml:space="preserve"> выражает обеспокое</w:t>
      </w:r>
      <w:r>
        <w:rPr>
          <w:bCs/>
        </w:rPr>
        <w:t>н</w:t>
      </w:r>
      <w:r>
        <w:rPr>
          <w:bCs/>
        </w:rPr>
        <w:t>ность тем, что этот законопроект до сих пор не был пре</w:t>
      </w:r>
      <w:r>
        <w:rPr>
          <w:bCs/>
        </w:rPr>
        <w:t>д</w:t>
      </w:r>
      <w:r>
        <w:rPr>
          <w:bCs/>
        </w:rPr>
        <w:t>ставлен в парламент.</w:t>
      </w:r>
    </w:p>
    <w:p w:rsidR="00E60E02" w:rsidRDefault="00E60E02" w:rsidP="00E60E02">
      <w:pPr>
        <w:pStyle w:val="SingleTxtGR"/>
        <w:rPr>
          <w:b/>
        </w:rPr>
      </w:pPr>
      <w:r>
        <w:rPr>
          <w:bCs/>
        </w:rPr>
        <w:t>26.</w:t>
      </w:r>
      <w:r>
        <w:rPr>
          <w:bCs/>
        </w:rPr>
        <w:tab/>
      </w:r>
      <w:r>
        <w:rPr>
          <w:b/>
          <w:bCs/>
        </w:rPr>
        <w:t>Комитет рекомендует в срочном порядке принять закон о правовой ответственности корпораций. Он также настоятельно призывает госуда</w:t>
      </w:r>
      <w:r>
        <w:rPr>
          <w:b/>
          <w:bCs/>
        </w:rPr>
        <w:t>р</w:t>
      </w:r>
      <w:r>
        <w:rPr>
          <w:b/>
          <w:bCs/>
        </w:rPr>
        <w:t>ство-участник разработать и принять положения, обеспечивающие, чтобы деловой сектор соблюдал международные и внутренние нормы корпор</w:t>
      </w:r>
      <w:r>
        <w:rPr>
          <w:b/>
          <w:bCs/>
        </w:rPr>
        <w:t>а</w:t>
      </w:r>
      <w:r>
        <w:rPr>
          <w:b/>
          <w:bCs/>
        </w:rPr>
        <w:t>тивной социальной ответственности, особенно в том, что касается прав д</w:t>
      </w:r>
      <w:r>
        <w:rPr>
          <w:b/>
          <w:bCs/>
        </w:rPr>
        <w:t>е</w:t>
      </w:r>
      <w:r>
        <w:rPr>
          <w:b/>
          <w:bCs/>
        </w:rPr>
        <w:t>тей, в соответствии с Рамками Организации Объединенных Наций, к</w:t>
      </w:r>
      <w:r>
        <w:rPr>
          <w:b/>
          <w:bCs/>
        </w:rPr>
        <w:t>а</w:t>
      </w:r>
      <w:r>
        <w:rPr>
          <w:b/>
          <w:bCs/>
        </w:rPr>
        <w:t>сающимися бизнеса и прав человека, которые были единогласно приняты в 2008 году Советом по правам человека и в которых подчеркивается об</w:t>
      </w:r>
      <w:r>
        <w:rPr>
          <w:b/>
          <w:bCs/>
        </w:rPr>
        <w:t>я</w:t>
      </w:r>
      <w:r>
        <w:rPr>
          <w:b/>
          <w:bCs/>
        </w:rPr>
        <w:t>занность государств защищать все права человека от злоупотреблений со стороны корпораций и других предприятий, а также корпоративная отве</w:t>
      </w:r>
      <w:r>
        <w:rPr>
          <w:b/>
          <w:bCs/>
        </w:rPr>
        <w:t>т</w:t>
      </w:r>
      <w:r>
        <w:rPr>
          <w:b/>
          <w:bCs/>
        </w:rPr>
        <w:t>ственность за соблюдение прав человека и обеспечение доступа к эффе</w:t>
      </w:r>
      <w:r>
        <w:rPr>
          <w:b/>
          <w:bCs/>
        </w:rPr>
        <w:t>к</w:t>
      </w:r>
      <w:r>
        <w:rPr>
          <w:b/>
          <w:bCs/>
        </w:rPr>
        <w:t>тивным средствам правовой защиты в случаях наруш</w:t>
      </w:r>
      <w:r>
        <w:rPr>
          <w:b/>
          <w:bCs/>
        </w:rPr>
        <w:t>е</w:t>
      </w:r>
      <w:r>
        <w:rPr>
          <w:b/>
          <w:bCs/>
        </w:rPr>
        <w:t>ний.</w:t>
      </w:r>
    </w:p>
    <w:p w:rsidR="00A13B7B" w:rsidRPr="003E2C0C" w:rsidRDefault="00A13B7B" w:rsidP="00A13B7B">
      <w:pPr>
        <w:pStyle w:val="H1GR"/>
      </w:pPr>
      <w:r w:rsidRPr="003E2C0C">
        <w:tab/>
        <w:t>В.</w:t>
      </w:r>
      <w:r w:rsidRPr="003E2C0C">
        <w:tab/>
        <w:t>Общие принципы (статьи 2, 3, 6 и 12 Конвенции)</w:t>
      </w:r>
    </w:p>
    <w:p w:rsidR="00A13B7B" w:rsidRPr="003E2C0C" w:rsidRDefault="00A13B7B" w:rsidP="00A13B7B">
      <w:pPr>
        <w:pStyle w:val="H23GR"/>
      </w:pPr>
      <w:r w:rsidRPr="003E2C0C">
        <w:tab/>
      </w:r>
      <w:r w:rsidRPr="003E2C0C">
        <w:tab/>
        <w:t>Недискриминация</w:t>
      </w:r>
    </w:p>
    <w:p w:rsidR="00A13B7B" w:rsidRPr="003E2C0C" w:rsidRDefault="00A13B7B" w:rsidP="00A13B7B">
      <w:pPr>
        <w:pStyle w:val="SingleTxtGR"/>
      </w:pPr>
      <w:r w:rsidRPr="003E2C0C">
        <w:t>27.</w:t>
      </w:r>
      <w:r w:rsidRPr="003E2C0C">
        <w:tab/>
        <w:t>Комитет приветствует принятие национального плана действий по вопр</w:t>
      </w:r>
      <w:r w:rsidRPr="003E2C0C">
        <w:t>о</w:t>
      </w:r>
      <w:r w:rsidRPr="003E2C0C">
        <w:t xml:space="preserve">сам гендерного равенства </w:t>
      </w:r>
      <w:r>
        <w:t>на 2008−2010 годы</w:t>
      </w:r>
      <w:r w:rsidRPr="003E2C0C">
        <w:t>. Комитет</w:t>
      </w:r>
      <w:r>
        <w:t>,</w:t>
      </w:r>
      <w:r w:rsidRPr="003E2C0C">
        <w:t xml:space="preserve"> однако</w:t>
      </w:r>
      <w:r>
        <w:t>,</w:t>
      </w:r>
      <w:r w:rsidRPr="003E2C0C">
        <w:t xml:space="preserve"> по-прежнему испытывает озабоченность по поводу масштабов</w:t>
      </w:r>
      <w:r>
        <w:t xml:space="preserve"> гендерной</w:t>
      </w:r>
      <w:r w:rsidRPr="003E2C0C">
        <w:t xml:space="preserve"> дискриминации в государстве-участнике и отсутствием законодательства, в котором конкретно бы запрещалась дискриминация по признаку</w:t>
      </w:r>
      <w:r>
        <w:t xml:space="preserve"> пола</w:t>
      </w:r>
      <w:r w:rsidRPr="003E2C0C">
        <w:t xml:space="preserve">. Комитет также </w:t>
      </w:r>
      <w:r>
        <w:t>обеспокоен с</w:t>
      </w:r>
      <w:r>
        <w:t>о</w:t>
      </w:r>
      <w:r>
        <w:t>общениями о фактах</w:t>
      </w:r>
      <w:r w:rsidRPr="003E2C0C">
        <w:t xml:space="preserve"> преследования детей рома и </w:t>
      </w:r>
      <w:r>
        <w:t xml:space="preserve">их </w:t>
      </w:r>
      <w:r w:rsidRPr="003E2C0C">
        <w:t xml:space="preserve">дискриминации в </w:t>
      </w:r>
      <w:r>
        <w:t>плане</w:t>
      </w:r>
      <w:r w:rsidRPr="003E2C0C">
        <w:t xml:space="preserve"> доступа к здравоохранению, образованию и социальным усл</w:t>
      </w:r>
      <w:r w:rsidRPr="003E2C0C">
        <w:t>у</w:t>
      </w:r>
      <w:r w:rsidRPr="003E2C0C">
        <w:t>гам.</w:t>
      </w:r>
    </w:p>
    <w:p w:rsidR="00A13B7B" w:rsidRPr="003E2C0C" w:rsidRDefault="00A13B7B" w:rsidP="00A13B7B">
      <w:pPr>
        <w:pStyle w:val="SingleTxtGR"/>
        <w:rPr>
          <w:b/>
        </w:rPr>
      </w:pPr>
      <w:r w:rsidRPr="003E2C0C">
        <w:t>28.</w:t>
      </w:r>
      <w:r w:rsidRPr="003E2C0C">
        <w:tab/>
      </w:r>
      <w:r w:rsidRPr="003E2C0C">
        <w:rPr>
          <w:b/>
        </w:rPr>
        <w:t>Комитет настоятельно призывает государство-участник активизир</w:t>
      </w:r>
      <w:r w:rsidRPr="003E2C0C">
        <w:rPr>
          <w:b/>
        </w:rPr>
        <w:t>о</w:t>
      </w:r>
      <w:r w:rsidRPr="003E2C0C">
        <w:rPr>
          <w:b/>
        </w:rPr>
        <w:t>вать борьбу с дискриминацией, в том числе с негативистским  отношением и поведением, диктуемыми половыми и расовыми мотивами. Он далее р</w:t>
      </w:r>
      <w:r w:rsidRPr="003E2C0C">
        <w:rPr>
          <w:b/>
        </w:rPr>
        <w:t>е</w:t>
      </w:r>
      <w:r w:rsidRPr="003E2C0C">
        <w:rPr>
          <w:b/>
        </w:rPr>
        <w:t>комендует государству-участнику уделять первостепенное внимание задаче предупреждения и искоренения дискриминации по отношению к детям, в</w:t>
      </w:r>
      <w:r>
        <w:rPr>
          <w:b/>
        </w:rPr>
        <w:t> </w:t>
      </w:r>
      <w:r w:rsidRPr="003E2C0C">
        <w:rPr>
          <w:b/>
        </w:rPr>
        <w:t>частности к детям рома, системе образования и в средствах массовой и</w:t>
      </w:r>
      <w:r w:rsidRPr="003E2C0C">
        <w:rPr>
          <w:b/>
        </w:rPr>
        <w:t>н</w:t>
      </w:r>
      <w:r w:rsidRPr="003E2C0C">
        <w:rPr>
          <w:b/>
        </w:rPr>
        <w:t>формации. Комитет также обращает внимание государства-участника на итоговый документ, принят</w:t>
      </w:r>
      <w:r>
        <w:rPr>
          <w:b/>
        </w:rPr>
        <w:t>ый на состоявшейся в 2009 году К</w:t>
      </w:r>
      <w:r w:rsidRPr="003E2C0C">
        <w:rPr>
          <w:b/>
        </w:rPr>
        <w:t>онференции по обзору Дурбанского проце</w:t>
      </w:r>
      <w:r w:rsidRPr="003E2C0C">
        <w:rPr>
          <w:b/>
        </w:rPr>
        <w:t>с</w:t>
      </w:r>
      <w:r w:rsidRPr="003E2C0C">
        <w:rPr>
          <w:b/>
        </w:rPr>
        <w:t>са.</w:t>
      </w:r>
    </w:p>
    <w:p w:rsidR="00A13B7B" w:rsidRPr="003E2C0C" w:rsidRDefault="00A13B7B" w:rsidP="00A13B7B">
      <w:pPr>
        <w:pStyle w:val="H23GR"/>
      </w:pPr>
      <w:r w:rsidRPr="003E2C0C">
        <w:tab/>
      </w:r>
      <w:r w:rsidRPr="003E2C0C">
        <w:tab/>
        <w:t>Наилучшие интересы ребенка</w:t>
      </w:r>
    </w:p>
    <w:p w:rsidR="00A13B7B" w:rsidRPr="003E2C0C" w:rsidRDefault="00A13B7B" w:rsidP="00A13B7B">
      <w:pPr>
        <w:pStyle w:val="SingleTxtGR"/>
      </w:pPr>
      <w:r w:rsidRPr="003E2C0C">
        <w:t>29.</w:t>
      </w:r>
      <w:r w:rsidRPr="003E2C0C">
        <w:tab/>
        <w:t>Комитет обесп</w:t>
      </w:r>
      <w:r>
        <w:t>окоен тем, что принцип наилучшего обеспечения</w:t>
      </w:r>
      <w:r w:rsidRPr="003E2C0C">
        <w:t xml:space="preserve"> интер</w:t>
      </w:r>
      <w:r w:rsidRPr="003E2C0C">
        <w:t>е</w:t>
      </w:r>
      <w:r w:rsidRPr="003E2C0C">
        <w:t>сов ребенка не находит своего систематического отражения в законодательстве государства-участника, в особенности в Законе 2008 года о предоставлении ст</w:t>
      </w:r>
      <w:r w:rsidRPr="003E2C0C">
        <w:t>а</w:t>
      </w:r>
      <w:r w:rsidRPr="003E2C0C">
        <w:t xml:space="preserve">туса беженца и </w:t>
      </w:r>
      <w:r>
        <w:t xml:space="preserve">о </w:t>
      </w:r>
      <w:r w:rsidRPr="003E2C0C">
        <w:t>д</w:t>
      </w:r>
      <w:r>
        <w:t>ополнительной и временной защите иностранных</w:t>
      </w:r>
      <w:r w:rsidRPr="003E2C0C">
        <w:t xml:space="preserve"> гражда</w:t>
      </w:r>
      <w:r>
        <w:t>н</w:t>
      </w:r>
      <w:r w:rsidRPr="003E2C0C">
        <w:t xml:space="preserve"> и апа</w:t>
      </w:r>
      <w:r w:rsidRPr="003E2C0C">
        <w:t>т</w:t>
      </w:r>
      <w:r>
        <w:t>ридов</w:t>
      </w:r>
      <w:r w:rsidRPr="003E2C0C">
        <w:t>.</w:t>
      </w:r>
    </w:p>
    <w:p w:rsidR="00A13B7B" w:rsidRPr="003E2C0C" w:rsidRDefault="00A13B7B" w:rsidP="00A13B7B">
      <w:pPr>
        <w:pStyle w:val="SingleTxtGR"/>
        <w:rPr>
          <w:b/>
        </w:rPr>
      </w:pPr>
      <w:r w:rsidRPr="003E2C0C">
        <w:t>30.</w:t>
      </w:r>
      <w:r w:rsidRPr="003E2C0C">
        <w:tab/>
      </w:r>
      <w:r w:rsidRPr="003E2C0C">
        <w:rPr>
          <w:b/>
        </w:rPr>
        <w:t>Комитет рекомендует государству-участнику провести обзор закон</w:t>
      </w:r>
      <w:r w:rsidRPr="003E2C0C">
        <w:rPr>
          <w:b/>
        </w:rPr>
        <w:t>о</w:t>
      </w:r>
      <w:r w:rsidRPr="003E2C0C">
        <w:rPr>
          <w:b/>
        </w:rPr>
        <w:t>дательства в целях обеспечения того, чтобы принцип наилучших интер</w:t>
      </w:r>
      <w:r w:rsidRPr="003E2C0C">
        <w:rPr>
          <w:b/>
        </w:rPr>
        <w:t>е</w:t>
      </w:r>
      <w:r w:rsidRPr="003E2C0C">
        <w:rPr>
          <w:b/>
        </w:rPr>
        <w:t>сов ребенка, изложенный в статье 3 Конвенции, был отражен во всех зак</w:t>
      </w:r>
      <w:r w:rsidRPr="003E2C0C">
        <w:rPr>
          <w:b/>
        </w:rPr>
        <w:t>о</w:t>
      </w:r>
      <w:r w:rsidRPr="003E2C0C">
        <w:rPr>
          <w:b/>
        </w:rPr>
        <w:t>нах, других нормативных актах и судебных и административных процед</w:t>
      </w:r>
      <w:r w:rsidRPr="003E2C0C">
        <w:rPr>
          <w:b/>
        </w:rPr>
        <w:t>у</w:t>
      </w:r>
      <w:r w:rsidRPr="003E2C0C">
        <w:rPr>
          <w:b/>
        </w:rPr>
        <w:t>рах, затрагивающих интересы детей, и чтобы на практике наилучшие и</w:t>
      </w:r>
      <w:r w:rsidRPr="003E2C0C">
        <w:rPr>
          <w:b/>
        </w:rPr>
        <w:t>н</w:t>
      </w:r>
      <w:r w:rsidRPr="003E2C0C">
        <w:rPr>
          <w:b/>
        </w:rPr>
        <w:t>тересы ребенка в первую очередь учитывались во всех действиях, каса</w:t>
      </w:r>
      <w:r w:rsidRPr="003E2C0C">
        <w:rPr>
          <w:b/>
        </w:rPr>
        <w:t>ю</w:t>
      </w:r>
      <w:r w:rsidRPr="003E2C0C">
        <w:rPr>
          <w:b/>
        </w:rPr>
        <w:t>щихся детей.</w:t>
      </w:r>
    </w:p>
    <w:p w:rsidR="00A13B7B" w:rsidRPr="003E2C0C" w:rsidRDefault="00A13B7B" w:rsidP="00A13B7B">
      <w:pPr>
        <w:pStyle w:val="H23GR"/>
      </w:pPr>
      <w:r w:rsidRPr="003E2C0C">
        <w:tab/>
      </w:r>
      <w:r w:rsidRPr="003E2C0C">
        <w:tab/>
        <w:t>Уважение к мнениям ребенка</w:t>
      </w:r>
    </w:p>
    <w:p w:rsidR="00A13B7B" w:rsidRPr="003E2C0C" w:rsidRDefault="00A13B7B" w:rsidP="00A13B7B">
      <w:pPr>
        <w:pStyle w:val="SingleTxtGR"/>
      </w:pPr>
      <w:r w:rsidRPr="003E2C0C">
        <w:t>31.</w:t>
      </w:r>
      <w:r w:rsidRPr="003E2C0C">
        <w:tab/>
        <w:t>Комитет обеспокоен тем, что взгляды детей на решения, которые их н</w:t>
      </w:r>
      <w:r w:rsidRPr="003E2C0C">
        <w:t>е</w:t>
      </w:r>
      <w:r w:rsidRPr="003E2C0C">
        <w:t>посредственно затрагивают, редко принимаются во внимание, в особенности в</w:t>
      </w:r>
      <w:r>
        <w:t> </w:t>
      </w:r>
      <w:r w:rsidRPr="003E2C0C">
        <w:t>домашних условиях. Он также обеспокоен тем, что детям не предоставляет</w:t>
      </w:r>
      <w:r>
        <w:t>ся</w:t>
      </w:r>
      <w:r w:rsidRPr="003E2C0C">
        <w:t xml:space="preserve"> возможность быть заслу</w:t>
      </w:r>
      <w:r>
        <w:t>шанными в ходе</w:t>
      </w:r>
      <w:r w:rsidRPr="003E2C0C">
        <w:t xml:space="preserve"> всех </w:t>
      </w:r>
      <w:r>
        <w:t xml:space="preserve">касающихся их </w:t>
      </w:r>
      <w:r w:rsidRPr="003E2C0C">
        <w:t>судебных или а</w:t>
      </w:r>
      <w:r w:rsidRPr="003E2C0C">
        <w:t>д</w:t>
      </w:r>
      <w:r w:rsidRPr="003E2C0C">
        <w:t>министративных раз</w:t>
      </w:r>
      <w:r>
        <w:t>бирательств</w:t>
      </w:r>
      <w:r w:rsidRPr="003E2C0C">
        <w:t>, с учетом их возраста и зрело</w:t>
      </w:r>
      <w:r>
        <w:t>сти, включая ра</w:t>
      </w:r>
      <w:r>
        <w:t>с</w:t>
      </w:r>
      <w:r>
        <w:t xml:space="preserve">смотрение </w:t>
      </w:r>
      <w:r w:rsidRPr="003E2C0C">
        <w:t>дел о лишении родительских прав. Комитет обеспокоен установл</w:t>
      </w:r>
      <w:r w:rsidRPr="003E2C0C">
        <w:t>е</w:t>
      </w:r>
      <w:r w:rsidRPr="003E2C0C">
        <w:t xml:space="preserve">нием высокого возраста (14 лет), </w:t>
      </w:r>
      <w:r>
        <w:t>по</w:t>
      </w:r>
      <w:r w:rsidRPr="003E2C0C">
        <w:t xml:space="preserve"> достижении которого дети получают право обращаться в суд без согласия родителей или </w:t>
      </w:r>
      <w:r>
        <w:t>ходатайствовать о предоставлен</w:t>
      </w:r>
      <w:r>
        <w:t>и</w:t>
      </w:r>
      <w:r>
        <w:t xml:space="preserve">и </w:t>
      </w:r>
      <w:r w:rsidRPr="003E2C0C">
        <w:t>им правовой помощи.</w:t>
      </w:r>
    </w:p>
    <w:p w:rsidR="00A13B7B" w:rsidRPr="003E2C0C" w:rsidRDefault="00A13B7B" w:rsidP="00A13B7B">
      <w:pPr>
        <w:pStyle w:val="SingleTxtGR"/>
        <w:rPr>
          <w:b/>
        </w:rPr>
      </w:pPr>
      <w:r w:rsidRPr="003E2C0C">
        <w:t>32.</w:t>
      </w:r>
      <w:r w:rsidRPr="003E2C0C">
        <w:tab/>
      </w:r>
      <w:r w:rsidRPr="003E2C0C">
        <w:rPr>
          <w:b/>
        </w:rPr>
        <w:t>Комитет рекомендует государству-участнику активизировать его усилия по обеспечению права детей выражать свои взгляды, которые должным образом учитывались бы во всех касающихся их делах как в г</w:t>
      </w:r>
      <w:r w:rsidRPr="003E2C0C">
        <w:rPr>
          <w:b/>
        </w:rPr>
        <w:t>о</w:t>
      </w:r>
      <w:r w:rsidRPr="003E2C0C">
        <w:rPr>
          <w:b/>
        </w:rPr>
        <w:t>сударственной, так и в частной сферах, в том числе в ходе проведения и</w:t>
      </w:r>
      <w:r w:rsidRPr="003E2C0C">
        <w:rPr>
          <w:b/>
        </w:rPr>
        <w:t>н</w:t>
      </w:r>
      <w:r w:rsidRPr="003E2C0C">
        <w:rPr>
          <w:b/>
        </w:rPr>
        <w:t>формационно-просветительских программ среди широкой общественн</w:t>
      </w:r>
      <w:r w:rsidRPr="003E2C0C">
        <w:rPr>
          <w:b/>
        </w:rPr>
        <w:t>о</w:t>
      </w:r>
      <w:r w:rsidRPr="003E2C0C">
        <w:rPr>
          <w:b/>
        </w:rPr>
        <w:t>сти. Комитет далее рекомендует государству-участнику гарантировать, в том числе посредством внесения законодательных поправок, чтобы дети имели возможность принимать участие в судебных и административных разбирательствах и высказывать свои мнения. В этой связи Комитет о</w:t>
      </w:r>
      <w:r w:rsidRPr="003E2C0C">
        <w:rPr>
          <w:b/>
        </w:rPr>
        <w:t>б</w:t>
      </w:r>
      <w:r w:rsidRPr="003E2C0C">
        <w:rPr>
          <w:b/>
        </w:rPr>
        <w:t>ращает внимание госуда</w:t>
      </w:r>
      <w:r>
        <w:rPr>
          <w:b/>
        </w:rPr>
        <w:t>рства-участника на принятое им З</w:t>
      </w:r>
      <w:r w:rsidRPr="003E2C0C">
        <w:rPr>
          <w:b/>
        </w:rPr>
        <w:t>амечание общ</w:t>
      </w:r>
      <w:r w:rsidRPr="003E2C0C">
        <w:rPr>
          <w:b/>
        </w:rPr>
        <w:t>е</w:t>
      </w:r>
      <w:r w:rsidRPr="003E2C0C">
        <w:rPr>
          <w:b/>
        </w:rPr>
        <w:t>го порядка № 12 (2009 год) о праве ребенка быть заслушанным.</w:t>
      </w:r>
    </w:p>
    <w:p w:rsidR="00A13B7B" w:rsidRPr="003E2C0C" w:rsidRDefault="00A13B7B" w:rsidP="00A13B7B">
      <w:pPr>
        <w:pStyle w:val="H1GR"/>
      </w:pPr>
      <w:r w:rsidRPr="003E2C0C">
        <w:tab/>
        <w:t>С.</w:t>
      </w:r>
      <w:r w:rsidRPr="003E2C0C">
        <w:tab/>
        <w:t>Гражданские права и свободы (статьи 7, 8, 13−17, 19 и 37 а) Конвенции)</w:t>
      </w:r>
    </w:p>
    <w:p w:rsidR="00A13B7B" w:rsidRPr="003E2C0C" w:rsidRDefault="00A13B7B" w:rsidP="00A13B7B">
      <w:pPr>
        <w:pStyle w:val="H23GR"/>
      </w:pPr>
      <w:r w:rsidRPr="003E2C0C">
        <w:tab/>
      </w:r>
      <w:r w:rsidRPr="003E2C0C">
        <w:tab/>
        <w:t>Имя и гражданство</w:t>
      </w:r>
    </w:p>
    <w:p w:rsidR="00A13B7B" w:rsidRPr="003E2C0C" w:rsidRDefault="00A13B7B" w:rsidP="00A13B7B">
      <w:pPr>
        <w:pStyle w:val="SingleTxtGR"/>
      </w:pPr>
      <w:r w:rsidRPr="003E2C0C">
        <w:t>33.</w:t>
      </w:r>
      <w:r w:rsidRPr="003E2C0C">
        <w:tab/>
        <w:t>Комитет отмечает большое число лиц без гражданства в государстве-участнике и выражает бесп</w:t>
      </w:r>
      <w:r w:rsidRPr="003E2C0C">
        <w:t>о</w:t>
      </w:r>
      <w:r w:rsidRPr="003E2C0C">
        <w:t>койство по поводу отсутствия информации о числе и условиях жизни детей, не имеющих гражданства в государстве-участнике.</w:t>
      </w:r>
    </w:p>
    <w:p w:rsidR="00A13B7B" w:rsidRPr="003E2C0C" w:rsidRDefault="00A13B7B" w:rsidP="00A13B7B">
      <w:pPr>
        <w:pStyle w:val="SingleTxtGR"/>
      </w:pPr>
      <w:r w:rsidRPr="003E2C0C">
        <w:t>34.</w:t>
      </w:r>
      <w:r w:rsidRPr="003E2C0C">
        <w:tab/>
      </w:r>
      <w:r w:rsidRPr="00C63851">
        <w:rPr>
          <w:b/>
        </w:rPr>
        <w:t>В соответствии со статьей 7 Комитет настоятельно призывает гос</w:t>
      </w:r>
      <w:r w:rsidRPr="00C63851">
        <w:rPr>
          <w:b/>
        </w:rPr>
        <w:t>у</w:t>
      </w:r>
      <w:r>
        <w:rPr>
          <w:b/>
        </w:rPr>
        <w:t>дарство-участник</w:t>
      </w:r>
      <w:r w:rsidRPr="00C63851">
        <w:rPr>
          <w:b/>
        </w:rPr>
        <w:t xml:space="preserve"> обеспечить осуществление права всех детей на получ</w:t>
      </w:r>
      <w:r w:rsidRPr="00C63851">
        <w:rPr>
          <w:b/>
        </w:rPr>
        <w:t>е</w:t>
      </w:r>
      <w:r w:rsidRPr="00C63851">
        <w:rPr>
          <w:b/>
        </w:rPr>
        <w:t>ние гражданства в кратчайшие сроки для предотвращения безгражданс</w:t>
      </w:r>
      <w:r w:rsidRPr="00C63851">
        <w:rPr>
          <w:b/>
        </w:rPr>
        <w:t>т</w:t>
      </w:r>
      <w:r w:rsidRPr="00C63851">
        <w:rPr>
          <w:b/>
        </w:rPr>
        <w:t>ва. Необходимо также собрать информацию о всех детях, не имеющих гр</w:t>
      </w:r>
      <w:r w:rsidRPr="00C63851">
        <w:rPr>
          <w:b/>
        </w:rPr>
        <w:t>а</w:t>
      </w:r>
      <w:r w:rsidRPr="00C63851">
        <w:rPr>
          <w:b/>
        </w:rPr>
        <w:t>жданства. В этой связи Комитет предлагает государству-участнику обр</w:t>
      </w:r>
      <w:r w:rsidRPr="00C63851">
        <w:rPr>
          <w:b/>
        </w:rPr>
        <w:t>а</w:t>
      </w:r>
      <w:r w:rsidRPr="00C63851">
        <w:rPr>
          <w:b/>
        </w:rPr>
        <w:t>т</w:t>
      </w:r>
      <w:r>
        <w:rPr>
          <w:b/>
        </w:rPr>
        <w:t>иться за технической помощью к У</w:t>
      </w:r>
      <w:r w:rsidRPr="00C63851">
        <w:rPr>
          <w:b/>
        </w:rPr>
        <w:t>правлению Верховного комиссара О</w:t>
      </w:r>
      <w:r w:rsidRPr="00C63851">
        <w:rPr>
          <w:b/>
        </w:rPr>
        <w:t>р</w:t>
      </w:r>
      <w:r w:rsidRPr="00C63851">
        <w:rPr>
          <w:b/>
        </w:rPr>
        <w:t>ганизации Объединенных Наций по делам беженцев (УВКПБ). Комитет д</w:t>
      </w:r>
      <w:r w:rsidRPr="00C63851">
        <w:rPr>
          <w:b/>
        </w:rPr>
        <w:t>а</w:t>
      </w:r>
      <w:r w:rsidRPr="00C63851">
        <w:rPr>
          <w:b/>
        </w:rPr>
        <w:t>лее рекомендует государству-участнику рассмотреть возможность ратиф</w:t>
      </w:r>
      <w:r w:rsidRPr="00C63851">
        <w:rPr>
          <w:b/>
        </w:rPr>
        <w:t>и</w:t>
      </w:r>
      <w:r w:rsidRPr="00C63851">
        <w:rPr>
          <w:b/>
        </w:rPr>
        <w:t>кации Конвенции 1954 года о статусе апатридов, Конвенции 1961 года о с</w:t>
      </w:r>
      <w:r w:rsidRPr="00C63851">
        <w:rPr>
          <w:b/>
        </w:rPr>
        <w:t>о</w:t>
      </w:r>
      <w:r w:rsidRPr="00C63851">
        <w:rPr>
          <w:b/>
        </w:rPr>
        <w:t>кращении безгражданства, Европейской конвенции 1997 года о гражданс</w:t>
      </w:r>
      <w:r w:rsidRPr="00C63851">
        <w:rPr>
          <w:b/>
        </w:rPr>
        <w:t>т</w:t>
      </w:r>
      <w:r w:rsidRPr="00C63851">
        <w:rPr>
          <w:b/>
        </w:rPr>
        <w:t>ве и Конвенции Совета Европы 2009 года о предотвращении безгражданс</w:t>
      </w:r>
      <w:r w:rsidRPr="00C63851">
        <w:rPr>
          <w:b/>
        </w:rPr>
        <w:t>т</w:t>
      </w:r>
      <w:r w:rsidRPr="00C63851">
        <w:rPr>
          <w:b/>
        </w:rPr>
        <w:t>ва в связи с правопреемством государств.</w:t>
      </w:r>
    </w:p>
    <w:p w:rsidR="00A13B7B" w:rsidRPr="003E2C0C" w:rsidRDefault="00A13B7B" w:rsidP="00A13B7B">
      <w:pPr>
        <w:pStyle w:val="H23GR"/>
      </w:pPr>
      <w:r>
        <w:tab/>
      </w:r>
      <w:r>
        <w:tab/>
      </w:r>
      <w:r w:rsidRPr="003E2C0C">
        <w:t>Свобода выражения мне</w:t>
      </w:r>
      <w:r>
        <w:t>ний, право на свободу ассоциации</w:t>
      </w:r>
      <w:r w:rsidRPr="003E2C0C">
        <w:t xml:space="preserve"> и свободу мирных собраний и право доступа к соответствующей информации</w:t>
      </w:r>
    </w:p>
    <w:p w:rsidR="00A13B7B" w:rsidRPr="003E2C0C" w:rsidRDefault="00A13B7B" w:rsidP="00A13B7B">
      <w:pPr>
        <w:pStyle w:val="SingleTxtGR"/>
      </w:pPr>
      <w:r w:rsidRPr="003E2C0C">
        <w:t>35.</w:t>
      </w:r>
      <w:r w:rsidRPr="003E2C0C">
        <w:tab/>
        <w:t>Отмечая факт вступления в силу в 2009 году Закона об основах госуда</w:t>
      </w:r>
      <w:r w:rsidRPr="003E2C0C">
        <w:t>р</w:t>
      </w:r>
      <w:r w:rsidRPr="003E2C0C">
        <w:t>ственной политики в о</w:t>
      </w:r>
      <w:r w:rsidRPr="003E2C0C">
        <w:t>т</w:t>
      </w:r>
      <w:r w:rsidRPr="003E2C0C">
        <w:t>ношении молодежи, в соответствии с которым молодым людям предоставляются дополнительные гарантии свободы ассоциаци</w:t>
      </w:r>
      <w:r>
        <w:t>и</w:t>
      </w:r>
      <w:r w:rsidRPr="003E2C0C">
        <w:t>, Ком</w:t>
      </w:r>
      <w:r w:rsidRPr="003E2C0C">
        <w:t>и</w:t>
      </w:r>
      <w:r w:rsidRPr="003E2C0C">
        <w:t>тет выражает беспокойство по поводу того, что в законе и на практике не гара</w:t>
      </w:r>
      <w:r w:rsidRPr="003E2C0C">
        <w:t>н</w:t>
      </w:r>
      <w:r w:rsidRPr="003E2C0C">
        <w:t xml:space="preserve">тируются права ребенка на свободу выражения мнений, а </w:t>
      </w:r>
      <w:r>
        <w:t>включая</w:t>
      </w:r>
      <w:r w:rsidRPr="003E2C0C">
        <w:t xml:space="preserve"> право </w:t>
      </w:r>
      <w:r>
        <w:t xml:space="preserve">на </w:t>
      </w:r>
      <w:r w:rsidRPr="003E2C0C">
        <w:t>п</w:t>
      </w:r>
      <w:r w:rsidRPr="003E2C0C">
        <w:t>о</w:t>
      </w:r>
      <w:r w:rsidRPr="003E2C0C">
        <w:t>луче</w:t>
      </w:r>
      <w:r>
        <w:t>ние</w:t>
      </w:r>
      <w:r w:rsidRPr="003E2C0C">
        <w:t xml:space="preserve"> информации и право на свобо</w:t>
      </w:r>
      <w:r>
        <w:t>ду ассоциации и свободу мир</w:t>
      </w:r>
      <w:r w:rsidRPr="003E2C0C">
        <w:t>ных собр</w:t>
      </w:r>
      <w:r w:rsidRPr="003E2C0C">
        <w:t>а</w:t>
      </w:r>
      <w:r w:rsidRPr="003E2C0C">
        <w:t>ний. Комитет далее выражает тревогу по поводу случаев задержания подрос</w:t>
      </w:r>
      <w:r w:rsidRPr="003E2C0C">
        <w:t>т</w:t>
      </w:r>
      <w:r w:rsidRPr="003E2C0C">
        <w:t xml:space="preserve">ков во время демонстраций, имевших место в связи с проведением </w:t>
      </w:r>
      <w:r>
        <w:t>президен</w:t>
      </w:r>
      <w:r>
        <w:t>т</w:t>
      </w:r>
      <w:r>
        <w:t xml:space="preserve">ских </w:t>
      </w:r>
      <w:r w:rsidRPr="003E2C0C">
        <w:t>выборов в декабре 2010 года.</w:t>
      </w:r>
    </w:p>
    <w:p w:rsidR="00A13B7B" w:rsidRPr="00C63851" w:rsidRDefault="00A13B7B" w:rsidP="00A13B7B">
      <w:pPr>
        <w:pStyle w:val="SingleTxtGR"/>
        <w:rPr>
          <w:b/>
        </w:rPr>
      </w:pPr>
      <w:r w:rsidRPr="003E2C0C">
        <w:t>36.</w:t>
      </w:r>
      <w:r w:rsidRPr="003E2C0C">
        <w:tab/>
      </w:r>
      <w:r w:rsidRPr="00C63851">
        <w:rPr>
          <w:b/>
        </w:rPr>
        <w:t>Комитет рекомендует государству-участнику принять все необход</w:t>
      </w:r>
      <w:r w:rsidRPr="00C63851">
        <w:rPr>
          <w:b/>
        </w:rPr>
        <w:t>и</w:t>
      </w:r>
      <w:r w:rsidRPr="00C63851">
        <w:rPr>
          <w:b/>
        </w:rPr>
        <w:t>мые меры в обеспечение гарантий полного осуществления права свободно выражать свое мнение, права на свободу ассоциации и свободу мирных с</w:t>
      </w:r>
      <w:r w:rsidRPr="00C63851">
        <w:rPr>
          <w:b/>
        </w:rPr>
        <w:t>о</w:t>
      </w:r>
      <w:r w:rsidRPr="00C63851">
        <w:rPr>
          <w:b/>
        </w:rPr>
        <w:t>браний и права доступа к соответствующей информации, признанных п</w:t>
      </w:r>
      <w:r w:rsidRPr="00C63851">
        <w:rPr>
          <w:b/>
        </w:rPr>
        <w:t>о</w:t>
      </w:r>
      <w:r w:rsidRPr="00C63851">
        <w:rPr>
          <w:b/>
        </w:rPr>
        <w:t>ложениями статей 13, 15 и 17 Конвенции.</w:t>
      </w:r>
    </w:p>
    <w:p w:rsidR="00A13B7B" w:rsidRPr="003E2C0C" w:rsidRDefault="00A13B7B" w:rsidP="00A13B7B">
      <w:pPr>
        <w:pStyle w:val="H23GR"/>
      </w:pPr>
      <w:r w:rsidRPr="003E2C0C">
        <w:tab/>
      </w:r>
      <w:r w:rsidRPr="003E2C0C">
        <w:tab/>
        <w:t>Право на свободу мысли, совести и религии</w:t>
      </w:r>
    </w:p>
    <w:p w:rsidR="00A13B7B" w:rsidRPr="003E2C0C" w:rsidRDefault="00A13B7B" w:rsidP="00A13B7B">
      <w:pPr>
        <w:pStyle w:val="SingleTxtGR"/>
      </w:pPr>
      <w:r w:rsidRPr="003E2C0C">
        <w:t>37.</w:t>
      </w:r>
      <w:r w:rsidRPr="003E2C0C">
        <w:tab/>
        <w:t xml:space="preserve">Комитет </w:t>
      </w:r>
      <w:r>
        <w:t>озабочен</w:t>
      </w:r>
      <w:r w:rsidRPr="003E2C0C">
        <w:t xml:space="preserve"> тем, что право ребенка на свободу мысли, совести и</w:t>
      </w:r>
      <w:r>
        <w:t> </w:t>
      </w:r>
      <w:r w:rsidRPr="003E2C0C">
        <w:t>религии должным образом не соблюдается и не защищается в государстве-участнике. Комитет</w:t>
      </w:r>
      <w:r>
        <w:t>, в частности, обеспокоен</w:t>
      </w:r>
      <w:r w:rsidRPr="003E2C0C">
        <w:t>:</w:t>
      </w:r>
    </w:p>
    <w:p w:rsidR="00A13B7B" w:rsidRPr="003E2C0C" w:rsidRDefault="00A13B7B" w:rsidP="00A13B7B">
      <w:pPr>
        <w:pStyle w:val="SingleTxtGR"/>
      </w:pPr>
      <w:r w:rsidRPr="003E2C0C">
        <w:tab/>
        <w:t>а)</w:t>
      </w:r>
      <w:r w:rsidRPr="003E2C0C">
        <w:tab/>
      </w:r>
      <w:r>
        <w:t>целями и деятельностью осведомителей, входящих</w:t>
      </w:r>
      <w:r w:rsidRPr="003E2C0C">
        <w:t xml:space="preserve"> в состав групп, патрулирующих, по имеющимся сообщениям, учебные заведения, включая о</w:t>
      </w:r>
      <w:r w:rsidRPr="003E2C0C">
        <w:t>б</w:t>
      </w:r>
      <w:r w:rsidRPr="003E2C0C">
        <w:t>щеобразовательные школы и техникумы; и</w:t>
      </w:r>
    </w:p>
    <w:p w:rsidR="00A13B7B" w:rsidRPr="003E2C0C" w:rsidRDefault="00A13B7B" w:rsidP="00A13B7B">
      <w:pPr>
        <w:pStyle w:val="SingleTxtGR"/>
      </w:pPr>
      <w:r w:rsidRPr="003E2C0C">
        <w:tab/>
      </w:r>
      <w:r w:rsidRPr="003E2C0C">
        <w:rPr>
          <w:lang w:val="en-US"/>
        </w:rPr>
        <w:t>b</w:t>
      </w:r>
      <w:r>
        <w:t>)</w:t>
      </w:r>
      <w:r>
        <w:tab/>
        <w:t>ограничениями свобод религии, включая</w:t>
      </w:r>
      <w:r w:rsidRPr="003E2C0C">
        <w:t xml:space="preserve"> свободу вероисповед</w:t>
      </w:r>
      <w:r w:rsidRPr="003E2C0C">
        <w:t>а</w:t>
      </w:r>
      <w:r w:rsidRPr="003E2C0C">
        <w:t>ния и собраний в связи с религиозными убеждениями или взглядами и создание и организацию мест отправления культов.</w:t>
      </w:r>
    </w:p>
    <w:p w:rsidR="00A13B7B" w:rsidRDefault="00A13B7B" w:rsidP="00A13B7B">
      <w:pPr>
        <w:pStyle w:val="SingleTxtGR"/>
      </w:pPr>
      <w:r w:rsidRPr="003E2C0C">
        <w:t>38.</w:t>
      </w:r>
      <w:r w:rsidRPr="003E2C0C">
        <w:tab/>
      </w:r>
      <w:r w:rsidRPr="00C63851">
        <w:rPr>
          <w:b/>
        </w:rPr>
        <w:t>Комитет рекомендует государству-участнику уважать право ребенка на свободу мысли, совести и религии в соответствии пунктом 3 статьи 14 Конвенции и с учетом Декларации 1981 года о ликвидации всех форм н</w:t>
      </w:r>
      <w:r w:rsidRPr="00C63851">
        <w:rPr>
          <w:b/>
        </w:rPr>
        <w:t>е</w:t>
      </w:r>
      <w:r w:rsidRPr="00C63851">
        <w:rPr>
          <w:b/>
        </w:rPr>
        <w:t>терпимости и дискриминации на основе религии или убеждений.</w:t>
      </w:r>
    </w:p>
    <w:p w:rsidR="00DB7384" w:rsidRPr="00A02937" w:rsidRDefault="00DB7384" w:rsidP="00DB7384">
      <w:pPr>
        <w:pStyle w:val="H23GR"/>
      </w:pPr>
      <w:r>
        <w:tab/>
      </w:r>
      <w:r>
        <w:tab/>
      </w:r>
      <w:r w:rsidRPr="00A02937">
        <w:t>Телесные наказания</w:t>
      </w:r>
    </w:p>
    <w:p w:rsidR="00DB7384" w:rsidRPr="003E43CA" w:rsidRDefault="00DB7384" w:rsidP="00DB7384">
      <w:pPr>
        <w:pStyle w:val="SingleTxtGR"/>
      </w:pPr>
      <w:r w:rsidRPr="003E43CA">
        <w:t>39.</w:t>
      </w:r>
      <w:r w:rsidRPr="003E43CA">
        <w:tab/>
        <w:t xml:space="preserve">Отмечая, что телесные наказания являются незаконной мерой </w:t>
      </w:r>
      <w:r>
        <w:t>наказания</w:t>
      </w:r>
      <w:r w:rsidRPr="003E43CA">
        <w:t xml:space="preserve"> за совершенное правонарушение и что телесные наказания запрещены в прав</w:t>
      </w:r>
      <w:r w:rsidRPr="003E43CA">
        <w:t>и</w:t>
      </w:r>
      <w:r w:rsidRPr="003E43CA">
        <w:t>лах учебных заведений,</w:t>
      </w:r>
      <w:r>
        <w:t xml:space="preserve"> Комитет </w:t>
      </w:r>
      <w:r w:rsidRPr="003E43CA">
        <w:t xml:space="preserve"> выражает озабоченность тем, что телесные наказания по-прежнему </w:t>
      </w:r>
      <w:r>
        <w:t>применяются и</w:t>
      </w:r>
      <w:r w:rsidRPr="003E43CA">
        <w:t xml:space="preserve"> в рамках семьи и </w:t>
      </w:r>
      <w:r>
        <w:t xml:space="preserve">ясно </w:t>
      </w:r>
      <w:r w:rsidRPr="003E43CA">
        <w:t xml:space="preserve">не запрещены в государственных учреждениях, включая учреждения </w:t>
      </w:r>
      <w:r>
        <w:t>уголовно-исполнительной</w:t>
      </w:r>
      <w:r w:rsidRPr="003E43CA">
        <w:t xml:space="preserve"> системы и учреждения альтернативного ухода, и широко </w:t>
      </w:r>
      <w:r>
        <w:t>признаются</w:t>
      </w:r>
      <w:r w:rsidRPr="003E43CA">
        <w:t xml:space="preserve"> в общес</w:t>
      </w:r>
      <w:r w:rsidRPr="003E43CA">
        <w:t>т</w:t>
      </w:r>
      <w:r w:rsidRPr="003E43CA">
        <w:t>ве.</w:t>
      </w:r>
    </w:p>
    <w:p w:rsidR="00DB7384" w:rsidRPr="003E43CA" w:rsidRDefault="00DB7384" w:rsidP="00DB7384">
      <w:pPr>
        <w:pStyle w:val="SingleTxtGR"/>
        <w:rPr>
          <w:b/>
          <w:bCs/>
        </w:rPr>
      </w:pPr>
      <w:r w:rsidRPr="003E43CA">
        <w:t>40.</w:t>
      </w:r>
      <w:r w:rsidRPr="003E43CA">
        <w:tab/>
      </w:r>
      <w:r w:rsidRPr="003E43CA">
        <w:rPr>
          <w:b/>
        </w:rPr>
        <w:t>Комитет вновь подтверждает свою рекомендацию (</w:t>
      </w:r>
      <w:r w:rsidRPr="003E43CA">
        <w:rPr>
          <w:b/>
          <w:bCs/>
          <w:lang w:val="en-GB"/>
        </w:rPr>
        <w:t>CRC</w:t>
      </w:r>
      <w:r w:rsidRPr="003E43CA">
        <w:rPr>
          <w:b/>
          <w:bCs/>
        </w:rPr>
        <w:t>/</w:t>
      </w:r>
      <w:r w:rsidRPr="003E43CA">
        <w:rPr>
          <w:b/>
          <w:bCs/>
          <w:lang w:val="en-GB"/>
        </w:rPr>
        <w:t>C</w:t>
      </w:r>
      <w:r w:rsidRPr="003E43CA">
        <w:rPr>
          <w:b/>
          <w:bCs/>
        </w:rPr>
        <w:t>/15/</w:t>
      </w:r>
      <w:r w:rsidRPr="003E43CA">
        <w:rPr>
          <w:b/>
          <w:bCs/>
          <w:lang w:val="en-GB"/>
        </w:rPr>
        <w:t>Add</w:t>
      </w:r>
      <w:r w:rsidRPr="003E43CA">
        <w:rPr>
          <w:b/>
          <w:bCs/>
        </w:rPr>
        <w:t xml:space="preserve">.180, пункт 40 </w:t>
      </w:r>
      <w:r w:rsidRPr="003E43CA">
        <w:rPr>
          <w:b/>
          <w:bCs/>
          <w:lang w:val="en-GB"/>
        </w:rPr>
        <w:t>d</w:t>
      </w:r>
      <w:r w:rsidRPr="003E43CA">
        <w:rPr>
          <w:b/>
          <w:bCs/>
        </w:rPr>
        <w:t xml:space="preserve">)) о необходимости запрещения государством-участником всех видов телесного наказания в доме, школе и других учреждениях и </w:t>
      </w:r>
      <w:r>
        <w:rPr>
          <w:b/>
          <w:bCs/>
        </w:rPr>
        <w:t>осущ</w:t>
      </w:r>
      <w:r>
        <w:rPr>
          <w:b/>
          <w:bCs/>
        </w:rPr>
        <w:t>е</w:t>
      </w:r>
      <w:r>
        <w:rPr>
          <w:b/>
          <w:bCs/>
        </w:rPr>
        <w:t xml:space="preserve">ствления мер </w:t>
      </w:r>
      <w:r w:rsidRPr="003E43CA">
        <w:rPr>
          <w:b/>
          <w:bCs/>
        </w:rPr>
        <w:t>по повышению осведомленности о вредных последствиях т</w:t>
      </w:r>
      <w:r w:rsidRPr="003E43CA">
        <w:rPr>
          <w:b/>
          <w:bCs/>
        </w:rPr>
        <w:t>е</w:t>
      </w:r>
      <w:r w:rsidRPr="003E43CA">
        <w:rPr>
          <w:b/>
          <w:bCs/>
        </w:rPr>
        <w:t>лес</w:t>
      </w:r>
      <w:r>
        <w:rPr>
          <w:b/>
          <w:bCs/>
        </w:rPr>
        <w:t xml:space="preserve">ных </w:t>
      </w:r>
      <w:r w:rsidRPr="003E43CA">
        <w:rPr>
          <w:b/>
          <w:bCs/>
        </w:rPr>
        <w:t>нака</w:t>
      </w:r>
      <w:r>
        <w:rPr>
          <w:b/>
          <w:bCs/>
        </w:rPr>
        <w:t>заний</w:t>
      </w:r>
      <w:r w:rsidRPr="003E43CA">
        <w:rPr>
          <w:b/>
          <w:bCs/>
        </w:rPr>
        <w:t xml:space="preserve"> и поощрению альтернативных форм поддержания ди</w:t>
      </w:r>
      <w:r w:rsidRPr="003E43CA">
        <w:rPr>
          <w:b/>
          <w:bCs/>
        </w:rPr>
        <w:t>с</w:t>
      </w:r>
      <w:r w:rsidRPr="003E43CA">
        <w:rPr>
          <w:b/>
          <w:bCs/>
        </w:rPr>
        <w:t>циплины в семье, государственных учреждениях и в учреждениях уголо</w:t>
      </w:r>
      <w:r w:rsidRPr="003E43CA">
        <w:rPr>
          <w:b/>
          <w:bCs/>
        </w:rPr>
        <w:t>в</w:t>
      </w:r>
      <w:r>
        <w:rPr>
          <w:b/>
          <w:bCs/>
        </w:rPr>
        <w:t>но-исполнительной системы</w:t>
      </w:r>
      <w:r w:rsidRPr="003E43CA">
        <w:rPr>
          <w:b/>
          <w:bCs/>
        </w:rPr>
        <w:t>, которые должны применяться с соблюдением человеческого достоинства ребенка и в соответствии с положениями Ко</w:t>
      </w:r>
      <w:r w:rsidRPr="003E43CA">
        <w:rPr>
          <w:b/>
          <w:bCs/>
        </w:rPr>
        <w:t>н</w:t>
      </w:r>
      <w:r w:rsidRPr="003E43CA">
        <w:rPr>
          <w:b/>
          <w:bCs/>
        </w:rPr>
        <w:t xml:space="preserve">венции. В этой связи Комитет обращает внимание государства-участника на </w:t>
      </w:r>
      <w:r>
        <w:rPr>
          <w:b/>
          <w:bCs/>
        </w:rPr>
        <w:t>свое З</w:t>
      </w:r>
      <w:r w:rsidRPr="003E43CA">
        <w:rPr>
          <w:b/>
          <w:bCs/>
        </w:rPr>
        <w:t>амечание общего порядка № 8 (2007) о праве ребенка на защиту от телесных наказаний и других жестоких и</w:t>
      </w:r>
      <w:r>
        <w:rPr>
          <w:b/>
          <w:bCs/>
        </w:rPr>
        <w:t>ли</w:t>
      </w:r>
      <w:r w:rsidRPr="003E43CA">
        <w:rPr>
          <w:b/>
          <w:bCs/>
        </w:rPr>
        <w:t xml:space="preserve"> унижающих достоинство форм на</w:t>
      </w:r>
      <w:r>
        <w:rPr>
          <w:b/>
          <w:bCs/>
        </w:rPr>
        <w:t>казания</w:t>
      </w:r>
      <w:r w:rsidRPr="003E43CA">
        <w:rPr>
          <w:b/>
          <w:bCs/>
        </w:rPr>
        <w:t>.</w:t>
      </w:r>
    </w:p>
    <w:p w:rsidR="00DB7384" w:rsidRPr="003E43CA" w:rsidRDefault="00DB7384" w:rsidP="00DB7384">
      <w:pPr>
        <w:pStyle w:val="H23GR"/>
      </w:pPr>
      <w:r>
        <w:tab/>
      </w:r>
      <w:r>
        <w:tab/>
      </w:r>
      <w:r w:rsidRPr="003E43CA">
        <w:t>Последующие меры в связи с исследованием Организации Объединенных Наций по вопросу о насилии в отношении детей</w:t>
      </w:r>
    </w:p>
    <w:p w:rsidR="00DB7384" w:rsidRPr="003E43CA" w:rsidRDefault="00DB7384" w:rsidP="00DB7384">
      <w:pPr>
        <w:pStyle w:val="SingleTxtGR"/>
        <w:rPr>
          <w:b/>
          <w:bCs/>
        </w:rPr>
      </w:pPr>
      <w:r w:rsidRPr="003E43CA">
        <w:rPr>
          <w:bCs/>
        </w:rPr>
        <w:t>41.</w:t>
      </w:r>
      <w:r w:rsidRPr="003E43CA">
        <w:rPr>
          <w:bCs/>
        </w:rPr>
        <w:tab/>
      </w:r>
      <w:r w:rsidRPr="003E43CA">
        <w:rPr>
          <w:b/>
          <w:bCs/>
        </w:rPr>
        <w:t>Комитет рекомендует государству-участнику:</w:t>
      </w:r>
    </w:p>
    <w:p w:rsidR="00DB7384" w:rsidRPr="003E43CA" w:rsidRDefault="00DB7384" w:rsidP="00DB7384">
      <w:pPr>
        <w:pStyle w:val="SingleTxtGR"/>
        <w:rPr>
          <w:b/>
          <w:bCs/>
        </w:rPr>
      </w:pPr>
      <w:r w:rsidRPr="003E43CA">
        <w:rPr>
          <w:b/>
          <w:bCs/>
        </w:rPr>
        <w:tab/>
        <w:t>а)</w:t>
      </w:r>
      <w:r w:rsidRPr="003E43CA">
        <w:rPr>
          <w:b/>
          <w:bCs/>
        </w:rPr>
        <w:tab/>
        <w:t>уделить приоритетное внимание выполнению содержащихся в исследовании рекомендаций о ликвидации всех форм насилия в отнош</w:t>
      </w:r>
      <w:r w:rsidRPr="003E43CA">
        <w:rPr>
          <w:b/>
          <w:bCs/>
        </w:rPr>
        <w:t>е</w:t>
      </w:r>
      <w:r w:rsidRPr="003E43CA">
        <w:rPr>
          <w:b/>
          <w:bCs/>
        </w:rPr>
        <w:t>нии детей и обратить особое внимание на гендерные аспекты;</w:t>
      </w:r>
    </w:p>
    <w:p w:rsidR="00DB7384" w:rsidRPr="003E43CA" w:rsidRDefault="00DB7384" w:rsidP="00DB7384">
      <w:pPr>
        <w:pStyle w:val="SingleTxtGR"/>
        <w:rPr>
          <w:b/>
          <w:bCs/>
        </w:rPr>
      </w:pPr>
      <w:r w:rsidRPr="003E43CA">
        <w:rPr>
          <w:b/>
          <w:bCs/>
        </w:rPr>
        <w:tab/>
      </w:r>
      <w:r w:rsidRPr="003E43CA">
        <w:rPr>
          <w:b/>
          <w:bCs/>
          <w:lang w:val="en-US"/>
        </w:rPr>
        <w:t>b</w:t>
      </w:r>
      <w:r w:rsidRPr="003E43CA">
        <w:rPr>
          <w:b/>
          <w:bCs/>
        </w:rPr>
        <w:t>)</w:t>
      </w:r>
      <w:r w:rsidRPr="003E43CA">
        <w:rPr>
          <w:b/>
          <w:bCs/>
        </w:rPr>
        <w:tab/>
        <w:t>пред</w:t>
      </w:r>
      <w:r>
        <w:rPr>
          <w:b/>
          <w:bCs/>
        </w:rPr>
        <w:t>о</w:t>
      </w:r>
      <w:r w:rsidRPr="003E43CA">
        <w:rPr>
          <w:b/>
          <w:bCs/>
        </w:rPr>
        <w:t>ставить в его следующем периодическом докладе инфо</w:t>
      </w:r>
      <w:r w:rsidRPr="003E43CA">
        <w:rPr>
          <w:b/>
          <w:bCs/>
        </w:rPr>
        <w:t>р</w:t>
      </w:r>
      <w:r w:rsidRPr="003E43CA">
        <w:rPr>
          <w:b/>
          <w:bCs/>
        </w:rPr>
        <w:t>мацию, касающуюся осуществления государством-участником рекоменд</w:t>
      </w:r>
      <w:r w:rsidRPr="003E43CA">
        <w:rPr>
          <w:b/>
          <w:bCs/>
        </w:rPr>
        <w:t>а</w:t>
      </w:r>
      <w:r>
        <w:rPr>
          <w:b/>
          <w:bCs/>
        </w:rPr>
        <w:t>ций</w:t>
      </w:r>
      <w:r w:rsidRPr="003E43CA">
        <w:rPr>
          <w:b/>
          <w:bCs/>
        </w:rPr>
        <w:t xml:space="preserve"> исследования, в особенности по тем вопросам, которые были подчер</w:t>
      </w:r>
      <w:r w:rsidRPr="003E43CA">
        <w:rPr>
          <w:b/>
          <w:bCs/>
        </w:rPr>
        <w:t>к</w:t>
      </w:r>
      <w:r w:rsidRPr="003E43CA">
        <w:rPr>
          <w:b/>
          <w:bCs/>
        </w:rPr>
        <w:t>нуты Специальным представителем Генеральн</w:t>
      </w:r>
      <w:r>
        <w:rPr>
          <w:b/>
          <w:bCs/>
        </w:rPr>
        <w:t>ого секретаря по вопросу о</w:t>
      </w:r>
      <w:r w:rsidRPr="003E43CA">
        <w:rPr>
          <w:b/>
          <w:bCs/>
        </w:rPr>
        <w:t xml:space="preserve"> на</w:t>
      </w:r>
      <w:r>
        <w:rPr>
          <w:b/>
          <w:bCs/>
        </w:rPr>
        <w:t>силии</w:t>
      </w:r>
      <w:r w:rsidRPr="00554E4B">
        <w:rPr>
          <w:b/>
          <w:bCs/>
        </w:rPr>
        <w:t xml:space="preserve"> </w:t>
      </w:r>
      <w:r w:rsidRPr="003E43CA">
        <w:rPr>
          <w:b/>
          <w:bCs/>
        </w:rPr>
        <w:t xml:space="preserve">в отношении детей, а именно: </w:t>
      </w:r>
    </w:p>
    <w:p w:rsidR="00DB7384" w:rsidRPr="003E43CA" w:rsidRDefault="00DB7384" w:rsidP="00DB7384">
      <w:pPr>
        <w:pStyle w:val="SingleTxtGR"/>
        <w:ind w:left="2268"/>
        <w:rPr>
          <w:b/>
          <w:bCs/>
        </w:rPr>
      </w:pPr>
      <w:r w:rsidRPr="003E43CA">
        <w:rPr>
          <w:b/>
          <w:bCs/>
          <w:lang w:val="en-US"/>
        </w:rPr>
        <w:t>i</w:t>
      </w:r>
      <w:r w:rsidRPr="003E43CA">
        <w:rPr>
          <w:b/>
          <w:bCs/>
        </w:rPr>
        <w:t>)</w:t>
      </w:r>
      <w:r w:rsidRPr="003E43CA">
        <w:rPr>
          <w:b/>
          <w:bCs/>
        </w:rPr>
        <w:tab/>
        <w:t>разработать в каждом государстве национальную всеоб</w:t>
      </w:r>
      <w:r w:rsidRPr="003E43CA">
        <w:rPr>
          <w:b/>
          <w:bCs/>
        </w:rPr>
        <w:t>ъ</w:t>
      </w:r>
      <w:r w:rsidRPr="003E43CA">
        <w:rPr>
          <w:b/>
          <w:bCs/>
        </w:rPr>
        <w:t xml:space="preserve">емлющую стратегию </w:t>
      </w:r>
      <w:r>
        <w:rPr>
          <w:b/>
          <w:bCs/>
        </w:rPr>
        <w:t>предупреждения</w:t>
      </w:r>
      <w:r w:rsidRPr="003E43CA">
        <w:rPr>
          <w:b/>
          <w:bCs/>
        </w:rPr>
        <w:t xml:space="preserve"> и искоренения всех форм насилия в отношении детей;</w:t>
      </w:r>
    </w:p>
    <w:p w:rsidR="00DB7384" w:rsidRPr="003E43CA" w:rsidRDefault="00DB7384" w:rsidP="00DB7384">
      <w:pPr>
        <w:pStyle w:val="SingleTxtGR"/>
        <w:ind w:left="2268"/>
        <w:rPr>
          <w:b/>
          <w:bCs/>
        </w:rPr>
      </w:pPr>
      <w:r w:rsidRPr="003E43CA">
        <w:rPr>
          <w:b/>
          <w:bCs/>
          <w:lang w:val="en-US"/>
        </w:rPr>
        <w:t>ii</w:t>
      </w:r>
      <w:r w:rsidRPr="003E43CA">
        <w:rPr>
          <w:b/>
          <w:bCs/>
        </w:rPr>
        <w:t>)</w:t>
      </w:r>
      <w:r w:rsidRPr="003E43CA">
        <w:rPr>
          <w:b/>
          <w:bCs/>
        </w:rPr>
        <w:tab/>
      </w:r>
      <w:r>
        <w:rPr>
          <w:b/>
          <w:bCs/>
        </w:rPr>
        <w:t xml:space="preserve">ввести прямой предусмотренный </w:t>
      </w:r>
      <w:r w:rsidRPr="003E43CA">
        <w:rPr>
          <w:b/>
          <w:bCs/>
        </w:rPr>
        <w:t>законом национал</w:t>
      </w:r>
      <w:r w:rsidRPr="003E43CA">
        <w:rPr>
          <w:b/>
          <w:bCs/>
        </w:rPr>
        <w:t>ь</w:t>
      </w:r>
      <w:r w:rsidRPr="003E43CA">
        <w:rPr>
          <w:b/>
          <w:bCs/>
        </w:rPr>
        <w:t>н</w:t>
      </w:r>
      <w:r>
        <w:rPr>
          <w:b/>
          <w:bCs/>
        </w:rPr>
        <w:t>ый</w:t>
      </w:r>
      <w:r w:rsidRPr="003E43CA">
        <w:rPr>
          <w:b/>
          <w:bCs/>
        </w:rPr>
        <w:t xml:space="preserve"> за</w:t>
      </w:r>
      <w:r>
        <w:rPr>
          <w:b/>
          <w:bCs/>
        </w:rPr>
        <w:t xml:space="preserve">прет </w:t>
      </w:r>
      <w:r w:rsidRPr="003E43CA">
        <w:rPr>
          <w:b/>
          <w:bCs/>
        </w:rPr>
        <w:t xml:space="preserve">на все формы насилия в отношении детей во всех </w:t>
      </w:r>
      <w:r>
        <w:rPr>
          <w:b/>
          <w:bCs/>
        </w:rPr>
        <w:t>ситу</w:t>
      </w:r>
      <w:r>
        <w:rPr>
          <w:b/>
          <w:bCs/>
        </w:rPr>
        <w:t>а</w:t>
      </w:r>
      <w:r>
        <w:rPr>
          <w:b/>
          <w:bCs/>
        </w:rPr>
        <w:t>циях</w:t>
      </w:r>
      <w:r w:rsidRPr="003E43CA">
        <w:rPr>
          <w:b/>
          <w:bCs/>
        </w:rPr>
        <w:t>; и</w:t>
      </w:r>
    </w:p>
    <w:p w:rsidR="00DB7384" w:rsidRPr="003E43CA" w:rsidRDefault="00DB7384" w:rsidP="00DB7384">
      <w:pPr>
        <w:pStyle w:val="SingleTxtGR"/>
        <w:ind w:left="2268"/>
        <w:rPr>
          <w:b/>
          <w:bCs/>
        </w:rPr>
      </w:pPr>
      <w:r w:rsidRPr="003E43CA">
        <w:rPr>
          <w:b/>
          <w:bCs/>
          <w:lang w:val="en-US"/>
        </w:rPr>
        <w:t>iii</w:t>
      </w:r>
      <w:r w:rsidRPr="003E43CA">
        <w:rPr>
          <w:b/>
          <w:bCs/>
        </w:rPr>
        <w:t>)</w:t>
      </w:r>
      <w:r w:rsidRPr="003E43CA">
        <w:rPr>
          <w:b/>
          <w:bCs/>
        </w:rPr>
        <w:tab/>
      </w:r>
      <w:r>
        <w:rPr>
          <w:b/>
          <w:bCs/>
        </w:rPr>
        <w:t xml:space="preserve">консолидировать национальную систему </w:t>
      </w:r>
      <w:r w:rsidRPr="003E43CA">
        <w:rPr>
          <w:b/>
          <w:bCs/>
        </w:rPr>
        <w:t>сбора, анализа и распростране</w:t>
      </w:r>
      <w:r>
        <w:rPr>
          <w:b/>
          <w:bCs/>
        </w:rPr>
        <w:t>ния данных и программ</w:t>
      </w:r>
      <w:r w:rsidRPr="003E43CA">
        <w:rPr>
          <w:b/>
          <w:bCs/>
        </w:rPr>
        <w:t xml:space="preserve"> исследований, посвяще</w:t>
      </w:r>
      <w:r w:rsidRPr="003E43CA">
        <w:rPr>
          <w:b/>
          <w:bCs/>
        </w:rPr>
        <w:t>н</w:t>
      </w:r>
      <w:r w:rsidRPr="003E43CA">
        <w:rPr>
          <w:b/>
          <w:bCs/>
        </w:rPr>
        <w:t>ных насилию в отн</w:t>
      </w:r>
      <w:r w:rsidRPr="003E43CA">
        <w:rPr>
          <w:b/>
          <w:bCs/>
        </w:rPr>
        <w:t>о</w:t>
      </w:r>
      <w:r w:rsidRPr="003E43CA">
        <w:rPr>
          <w:b/>
          <w:bCs/>
        </w:rPr>
        <w:t>шении детей;</w:t>
      </w:r>
    </w:p>
    <w:p w:rsidR="00DB7384" w:rsidRPr="003E43CA" w:rsidRDefault="00DB7384" w:rsidP="00DB7384">
      <w:pPr>
        <w:pStyle w:val="SingleTxtGR"/>
        <w:rPr>
          <w:b/>
          <w:bCs/>
        </w:rPr>
      </w:pPr>
      <w:r w:rsidRPr="003E43CA">
        <w:rPr>
          <w:b/>
          <w:bCs/>
        </w:rPr>
        <w:tab/>
        <w:t>с)</w:t>
      </w:r>
      <w:r w:rsidRPr="003E43CA">
        <w:rPr>
          <w:b/>
          <w:bCs/>
        </w:rPr>
        <w:tab/>
        <w:t>наладить сотрудничество со Специальным представителем Г</w:t>
      </w:r>
      <w:r w:rsidRPr="003E43CA">
        <w:rPr>
          <w:b/>
          <w:bCs/>
        </w:rPr>
        <w:t>е</w:t>
      </w:r>
      <w:r w:rsidRPr="003E43CA">
        <w:rPr>
          <w:b/>
          <w:bCs/>
        </w:rPr>
        <w:t>нерально</w:t>
      </w:r>
      <w:r>
        <w:rPr>
          <w:b/>
          <w:bCs/>
        </w:rPr>
        <w:t>го секретаря по вопросу о насилии</w:t>
      </w:r>
      <w:r w:rsidRPr="003E43CA">
        <w:rPr>
          <w:b/>
          <w:bCs/>
        </w:rPr>
        <w:t xml:space="preserve"> в отношении детей, ЮНИСЕФ, УВКПЧ, Всемирной организацией здравоохранения (ВОЗ) и другими соо</w:t>
      </w:r>
      <w:r w:rsidRPr="003E43CA">
        <w:rPr>
          <w:b/>
          <w:bCs/>
        </w:rPr>
        <w:t>т</w:t>
      </w:r>
      <w:r w:rsidRPr="003E43CA">
        <w:rPr>
          <w:b/>
          <w:bCs/>
        </w:rPr>
        <w:t>ветствующими учреждениями, в том числе с Международной организацией труда, Организацией Объединенных Наций по вопросам о</w:t>
      </w:r>
      <w:r w:rsidRPr="003E43CA">
        <w:rPr>
          <w:b/>
          <w:bCs/>
        </w:rPr>
        <w:t>б</w:t>
      </w:r>
      <w:r w:rsidRPr="003E43CA">
        <w:rPr>
          <w:b/>
          <w:bCs/>
        </w:rPr>
        <w:t>разования, науки и культуры (ЮНЕСКО), УВКБ и Управлением Орган</w:t>
      </w:r>
      <w:r w:rsidRPr="003E43CA">
        <w:rPr>
          <w:b/>
          <w:bCs/>
        </w:rPr>
        <w:t>и</w:t>
      </w:r>
      <w:r w:rsidRPr="003E43CA">
        <w:rPr>
          <w:b/>
          <w:bCs/>
        </w:rPr>
        <w:t xml:space="preserve">зации Объединенных Наций по наркотикам и преступности (ЮНОДК), а также </w:t>
      </w:r>
      <w:r>
        <w:rPr>
          <w:b/>
          <w:bCs/>
        </w:rPr>
        <w:t xml:space="preserve">с </w:t>
      </w:r>
      <w:r w:rsidRPr="003E43CA">
        <w:rPr>
          <w:b/>
          <w:bCs/>
        </w:rPr>
        <w:t>НПО</w:t>
      </w:r>
      <w:r>
        <w:rPr>
          <w:b/>
          <w:bCs/>
        </w:rPr>
        <w:t>-</w:t>
      </w:r>
      <w:r w:rsidRPr="003E43CA">
        <w:rPr>
          <w:b/>
          <w:bCs/>
        </w:rPr>
        <w:t>партн</w:t>
      </w:r>
      <w:r w:rsidRPr="003E43CA">
        <w:rPr>
          <w:b/>
          <w:bCs/>
        </w:rPr>
        <w:t>е</w:t>
      </w:r>
      <w:r w:rsidRPr="003E43CA">
        <w:rPr>
          <w:b/>
          <w:bCs/>
        </w:rPr>
        <w:t>рами и обратиться за технической помощью к ним.</w:t>
      </w:r>
    </w:p>
    <w:p w:rsidR="00DB7384" w:rsidRPr="003E43CA" w:rsidRDefault="00DB7384" w:rsidP="00DB7384">
      <w:pPr>
        <w:pStyle w:val="H1GR"/>
      </w:pPr>
      <w:r>
        <w:tab/>
      </w:r>
      <w:r w:rsidRPr="003E43CA">
        <w:rPr>
          <w:lang w:val="en-US"/>
        </w:rPr>
        <w:t>D</w:t>
      </w:r>
      <w:r w:rsidRPr="003E43CA">
        <w:t>.</w:t>
      </w:r>
      <w:r w:rsidRPr="003E43CA">
        <w:tab/>
      </w:r>
      <w:r>
        <w:t>Семейное</w:t>
      </w:r>
      <w:r w:rsidRPr="003E43CA">
        <w:t xml:space="preserve"> окружение и альтернативный уход (статьи 5, 18 (пункты 1−2), 9−11, 19−21, 25, 27 (пункт 4) и 39 Конвенции)</w:t>
      </w:r>
    </w:p>
    <w:p w:rsidR="00DB7384" w:rsidRPr="003E43CA" w:rsidRDefault="00DB7384" w:rsidP="00DB7384">
      <w:pPr>
        <w:pStyle w:val="H23GR"/>
      </w:pPr>
      <w:r>
        <w:tab/>
      </w:r>
      <w:r>
        <w:tab/>
        <w:t>Семейное</w:t>
      </w:r>
      <w:r w:rsidRPr="003E43CA">
        <w:t xml:space="preserve"> окружение</w:t>
      </w:r>
    </w:p>
    <w:p w:rsidR="00DB7384" w:rsidRPr="003E43CA" w:rsidRDefault="00DB7384" w:rsidP="00DB7384">
      <w:pPr>
        <w:pStyle w:val="SingleTxtGR"/>
        <w:rPr>
          <w:bCs/>
        </w:rPr>
      </w:pPr>
      <w:r w:rsidRPr="003E43CA">
        <w:rPr>
          <w:bCs/>
        </w:rPr>
        <w:t>42.</w:t>
      </w:r>
      <w:r w:rsidRPr="003E43CA">
        <w:rPr>
          <w:bCs/>
        </w:rPr>
        <w:tab/>
        <w:t xml:space="preserve">Комитет выражает обеспокоенность тем, что экономические трудности и злоупотребление спиртными напитками </w:t>
      </w:r>
      <w:r>
        <w:rPr>
          <w:bCs/>
        </w:rPr>
        <w:t xml:space="preserve">остаются одними из ключевых </w:t>
      </w:r>
      <w:r w:rsidRPr="003E43CA">
        <w:rPr>
          <w:bCs/>
        </w:rPr>
        <w:t>факт</w:t>
      </w:r>
      <w:r w:rsidRPr="003E43CA">
        <w:rPr>
          <w:bCs/>
        </w:rPr>
        <w:t>о</w:t>
      </w:r>
      <w:r w:rsidRPr="003E43CA">
        <w:rPr>
          <w:bCs/>
        </w:rPr>
        <w:t>р</w:t>
      </w:r>
      <w:r>
        <w:rPr>
          <w:bCs/>
        </w:rPr>
        <w:t>ов</w:t>
      </w:r>
      <w:r w:rsidRPr="003E43CA">
        <w:rPr>
          <w:bCs/>
        </w:rPr>
        <w:t xml:space="preserve">, </w:t>
      </w:r>
      <w:r>
        <w:rPr>
          <w:bCs/>
        </w:rPr>
        <w:t xml:space="preserve">которыми обусловлены </w:t>
      </w:r>
      <w:r w:rsidRPr="003E43CA">
        <w:rPr>
          <w:bCs/>
        </w:rPr>
        <w:t>вы</w:t>
      </w:r>
      <w:r>
        <w:rPr>
          <w:bCs/>
        </w:rPr>
        <w:t xml:space="preserve">сокие показатели </w:t>
      </w:r>
      <w:r w:rsidRPr="003E43CA">
        <w:rPr>
          <w:bCs/>
        </w:rPr>
        <w:t xml:space="preserve">распада семей, </w:t>
      </w:r>
      <w:r>
        <w:rPr>
          <w:bCs/>
        </w:rPr>
        <w:t>отсутствие з</w:t>
      </w:r>
      <w:r>
        <w:rPr>
          <w:bCs/>
        </w:rPr>
        <w:t>а</w:t>
      </w:r>
      <w:r>
        <w:rPr>
          <w:bCs/>
        </w:rPr>
        <w:t>боты,</w:t>
      </w:r>
      <w:r w:rsidRPr="003E43CA">
        <w:rPr>
          <w:bCs/>
        </w:rPr>
        <w:t xml:space="preserve"> физическо</w:t>
      </w:r>
      <w:r>
        <w:rPr>
          <w:bCs/>
        </w:rPr>
        <w:t xml:space="preserve">е </w:t>
      </w:r>
      <w:r w:rsidRPr="003E43CA">
        <w:rPr>
          <w:bCs/>
        </w:rPr>
        <w:t>и психиче</w:t>
      </w:r>
      <w:r>
        <w:rPr>
          <w:bCs/>
        </w:rPr>
        <w:t xml:space="preserve">ское насилие </w:t>
      </w:r>
      <w:r w:rsidRPr="003E43CA">
        <w:rPr>
          <w:bCs/>
        </w:rPr>
        <w:t>в отношении детей и</w:t>
      </w:r>
      <w:r>
        <w:rPr>
          <w:bCs/>
        </w:rPr>
        <w:t xml:space="preserve"> лишение детей родительского ухода</w:t>
      </w:r>
      <w:r w:rsidRPr="003E43CA">
        <w:rPr>
          <w:bCs/>
        </w:rPr>
        <w:t xml:space="preserve">. Он также озабочен высокими показателями числа детей, </w:t>
      </w:r>
      <w:r>
        <w:rPr>
          <w:bCs/>
        </w:rPr>
        <w:t>разлученных со своими биологическими семьями</w:t>
      </w:r>
      <w:r w:rsidRPr="003E43CA">
        <w:rPr>
          <w:bCs/>
        </w:rPr>
        <w:t xml:space="preserve">, и неэффективностью мер, </w:t>
      </w:r>
      <w:r>
        <w:rPr>
          <w:bCs/>
        </w:rPr>
        <w:t>призванных</w:t>
      </w:r>
      <w:r w:rsidRPr="003E43CA">
        <w:rPr>
          <w:bCs/>
        </w:rPr>
        <w:t xml:space="preserve"> помочь родителям в вопросах воспитания своих детей, предотвр</w:t>
      </w:r>
      <w:r w:rsidRPr="003E43CA">
        <w:rPr>
          <w:bCs/>
        </w:rPr>
        <w:t>а</w:t>
      </w:r>
      <w:r w:rsidRPr="003E43CA">
        <w:rPr>
          <w:bCs/>
        </w:rPr>
        <w:t xml:space="preserve">тить распад семей и способствовать процессам восстановления семей. Кроме того, Комитет озабочен тем, что </w:t>
      </w:r>
      <w:r>
        <w:rPr>
          <w:bCs/>
        </w:rPr>
        <w:t>отобрание</w:t>
      </w:r>
      <w:r w:rsidRPr="003E43CA">
        <w:rPr>
          <w:bCs/>
        </w:rPr>
        <w:t xml:space="preserve"> ребенка </w:t>
      </w:r>
      <w:r>
        <w:rPr>
          <w:bCs/>
        </w:rPr>
        <w:t xml:space="preserve">у </w:t>
      </w:r>
      <w:r w:rsidRPr="003E43CA">
        <w:rPr>
          <w:bCs/>
        </w:rPr>
        <w:t>его родит</w:t>
      </w:r>
      <w:r w:rsidRPr="003E43CA">
        <w:rPr>
          <w:bCs/>
        </w:rPr>
        <w:t>е</w:t>
      </w:r>
      <w:r w:rsidRPr="003E43CA">
        <w:rPr>
          <w:bCs/>
        </w:rPr>
        <w:t xml:space="preserve">лей против его воли </w:t>
      </w:r>
      <w:r>
        <w:rPr>
          <w:bCs/>
        </w:rPr>
        <w:t>согласно</w:t>
      </w:r>
      <w:r w:rsidRPr="003E43CA">
        <w:rPr>
          <w:bCs/>
        </w:rPr>
        <w:t xml:space="preserve"> </w:t>
      </w:r>
      <w:r>
        <w:rPr>
          <w:bCs/>
        </w:rPr>
        <w:t xml:space="preserve">декрету </w:t>
      </w:r>
      <w:r w:rsidRPr="003E43CA">
        <w:rPr>
          <w:bCs/>
        </w:rPr>
        <w:t>Президента № 18 не всегда производится с учетом на</w:t>
      </w:r>
      <w:r w:rsidRPr="003E43CA">
        <w:rPr>
          <w:bCs/>
        </w:rPr>
        <w:t>и</w:t>
      </w:r>
      <w:r w:rsidRPr="003E43CA">
        <w:rPr>
          <w:bCs/>
        </w:rPr>
        <w:t>лучших интересов р</w:t>
      </w:r>
      <w:r w:rsidRPr="003E43CA">
        <w:rPr>
          <w:bCs/>
        </w:rPr>
        <w:t>е</w:t>
      </w:r>
      <w:r w:rsidRPr="003E43CA">
        <w:rPr>
          <w:bCs/>
        </w:rPr>
        <w:t>бенка.</w:t>
      </w:r>
    </w:p>
    <w:p w:rsidR="00DB7384" w:rsidRPr="003E43CA" w:rsidRDefault="00DB7384" w:rsidP="00DB7384">
      <w:pPr>
        <w:pStyle w:val="SingleTxtGR"/>
        <w:rPr>
          <w:b/>
          <w:bCs/>
        </w:rPr>
      </w:pPr>
      <w:r w:rsidRPr="003E43CA">
        <w:rPr>
          <w:bCs/>
        </w:rPr>
        <w:t>43.</w:t>
      </w:r>
      <w:r w:rsidRPr="003E43CA">
        <w:rPr>
          <w:bCs/>
        </w:rPr>
        <w:tab/>
      </w:r>
      <w:r w:rsidRPr="003E43CA">
        <w:rPr>
          <w:b/>
          <w:bCs/>
        </w:rPr>
        <w:t xml:space="preserve">В соответствии со статьями 9 и 18 Конвенции Комитет рекомендует государству-участнику усилить меры по </w:t>
      </w:r>
      <w:r>
        <w:rPr>
          <w:b/>
          <w:bCs/>
        </w:rPr>
        <w:t>оказанию</w:t>
      </w:r>
      <w:r w:rsidRPr="003E43CA">
        <w:rPr>
          <w:b/>
          <w:bCs/>
        </w:rPr>
        <w:t xml:space="preserve"> поддержки родителям и официальным </w:t>
      </w:r>
      <w:r>
        <w:rPr>
          <w:b/>
          <w:bCs/>
        </w:rPr>
        <w:t>опекунам</w:t>
      </w:r>
      <w:r w:rsidRPr="003E43CA">
        <w:rPr>
          <w:b/>
          <w:bCs/>
        </w:rPr>
        <w:t xml:space="preserve"> в том, что касается повышения их возможностей в осуществлении ими своих родительских обязанностей при одновременном признании семейной ячейки в качестве естественной среды роста и </w:t>
      </w:r>
      <w:r>
        <w:rPr>
          <w:b/>
          <w:bCs/>
        </w:rPr>
        <w:t>обе</w:t>
      </w:r>
      <w:r>
        <w:rPr>
          <w:b/>
          <w:bCs/>
        </w:rPr>
        <w:t>с</w:t>
      </w:r>
      <w:r>
        <w:rPr>
          <w:b/>
          <w:bCs/>
        </w:rPr>
        <w:t>печения благополучия</w:t>
      </w:r>
      <w:r w:rsidRPr="003E43CA">
        <w:rPr>
          <w:b/>
          <w:bCs/>
        </w:rPr>
        <w:t xml:space="preserve"> де</w:t>
      </w:r>
      <w:r>
        <w:rPr>
          <w:b/>
          <w:bCs/>
        </w:rPr>
        <w:t>тей. Кроме того, д</w:t>
      </w:r>
      <w:r w:rsidRPr="003E43CA">
        <w:rPr>
          <w:b/>
          <w:bCs/>
        </w:rPr>
        <w:t xml:space="preserve">екрет Президента № 18 должен быть преобразован в закон, содержащий все необходимые гарантии того, что дети не будут </w:t>
      </w:r>
      <w:r>
        <w:rPr>
          <w:b/>
          <w:bCs/>
        </w:rPr>
        <w:t>разлучаться</w:t>
      </w:r>
      <w:r w:rsidRPr="003E43CA">
        <w:rPr>
          <w:b/>
          <w:bCs/>
        </w:rPr>
        <w:t xml:space="preserve"> со своими родителями, за исключением тех случаев, когда такое </w:t>
      </w:r>
      <w:r>
        <w:rPr>
          <w:b/>
          <w:bCs/>
        </w:rPr>
        <w:t>разлучение необходимо</w:t>
      </w:r>
      <w:r w:rsidRPr="003E43CA">
        <w:rPr>
          <w:b/>
          <w:bCs/>
        </w:rPr>
        <w:t xml:space="preserve"> для </w:t>
      </w:r>
      <w:r>
        <w:rPr>
          <w:b/>
          <w:bCs/>
        </w:rPr>
        <w:t>обеспечения</w:t>
      </w:r>
      <w:r w:rsidRPr="003E43CA">
        <w:rPr>
          <w:b/>
          <w:bCs/>
        </w:rPr>
        <w:t xml:space="preserve"> наилучших интересов ребенка.</w:t>
      </w:r>
    </w:p>
    <w:p w:rsidR="00DB7384" w:rsidRPr="003E43CA" w:rsidRDefault="00DB7384" w:rsidP="00DB7384">
      <w:pPr>
        <w:pStyle w:val="SingleTxtGR"/>
        <w:rPr>
          <w:b/>
          <w:bCs/>
        </w:rPr>
      </w:pPr>
      <w:r w:rsidRPr="003E43CA">
        <w:rPr>
          <w:bCs/>
        </w:rPr>
        <w:t>44.</w:t>
      </w:r>
      <w:r w:rsidRPr="003E43CA">
        <w:rPr>
          <w:bCs/>
        </w:rPr>
        <w:tab/>
      </w:r>
      <w:r w:rsidRPr="003E43CA">
        <w:rPr>
          <w:b/>
          <w:bCs/>
        </w:rPr>
        <w:t xml:space="preserve">Комитет рекомендует государству-участнику </w:t>
      </w:r>
      <w:r>
        <w:rPr>
          <w:b/>
          <w:bCs/>
        </w:rPr>
        <w:t>рассмотреть</w:t>
      </w:r>
      <w:r w:rsidRPr="003E43CA">
        <w:rPr>
          <w:b/>
          <w:bCs/>
        </w:rPr>
        <w:t xml:space="preserve"> возмо</w:t>
      </w:r>
      <w:r w:rsidRPr="003E43CA">
        <w:rPr>
          <w:b/>
          <w:bCs/>
        </w:rPr>
        <w:t>ж</w:t>
      </w:r>
      <w:r w:rsidRPr="003E43CA">
        <w:rPr>
          <w:b/>
          <w:bCs/>
        </w:rPr>
        <w:t>но</w:t>
      </w:r>
      <w:r>
        <w:rPr>
          <w:b/>
          <w:bCs/>
        </w:rPr>
        <w:t xml:space="preserve">сть </w:t>
      </w:r>
      <w:r w:rsidRPr="003E43CA">
        <w:rPr>
          <w:b/>
          <w:bCs/>
        </w:rPr>
        <w:t xml:space="preserve">ратификации Конвенции о признании и приведении в исполнение решений, касающихся алиментных обязательств, Конвенции о </w:t>
      </w:r>
      <w:r>
        <w:rPr>
          <w:b/>
          <w:bCs/>
        </w:rPr>
        <w:t>праве</w:t>
      </w:r>
      <w:r w:rsidRPr="003E43CA">
        <w:rPr>
          <w:b/>
          <w:bCs/>
        </w:rPr>
        <w:t>, пр</w:t>
      </w:r>
      <w:r w:rsidRPr="003E43CA">
        <w:rPr>
          <w:b/>
          <w:bCs/>
        </w:rPr>
        <w:t>и</w:t>
      </w:r>
      <w:r w:rsidRPr="003E43CA">
        <w:rPr>
          <w:b/>
          <w:bCs/>
        </w:rPr>
        <w:t>менимом к алиментным обязательствам, Конвенции о юрисдикции, пр</w:t>
      </w:r>
      <w:r w:rsidRPr="003E43CA">
        <w:rPr>
          <w:b/>
          <w:bCs/>
        </w:rPr>
        <w:t>и</w:t>
      </w:r>
      <w:r w:rsidRPr="003E43CA">
        <w:rPr>
          <w:b/>
          <w:bCs/>
        </w:rPr>
        <w:t>менимом праве, признании</w:t>
      </w:r>
      <w:r>
        <w:rPr>
          <w:b/>
          <w:bCs/>
        </w:rPr>
        <w:t xml:space="preserve">, исполнении </w:t>
      </w:r>
      <w:r w:rsidRPr="003E43CA">
        <w:rPr>
          <w:b/>
          <w:bCs/>
        </w:rPr>
        <w:t>решений и сотрудни</w:t>
      </w:r>
      <w:r>
        <w:rPr>
          <w:b/>
          <w:bCs/>
        </w:rPr>
        <w:t xml:space="preserve">честве </w:t>
      </w:r>
      <w:r w:rsidRPr="003E43CA">
        <w:rPr>
          <w:b/>
          <w:bCs/>
        </w:rPr>
        <w:t>в о</w:t>
      </w:r>
      <w:r w:rsidRPr="003E43CA">
        <w:rPr>
          <w:b/>
          <w:bCs/>
        </w:rPr>
        <w:t>т</w:t>
      </w:r>
      <w:r w:rsidRPr="003E43CA">
        <w:rPr>
          <w:b/>
          <w:bCs/>
        </w:rPr>
        <w:t>ношении родительской ответственности и мер</w:t>
      </w:r>
      <w:r>
        <w:rPr>
          <w:b/>
          <w:bCs/>
        </w:rPr>
        <w:t>ах</w:t>
      </w:r>
      <w:r w:rsidRPr="003E43CA">
        <w:rPr>
          <w:b/>
          <w:bCs/>
        </w:rPr>
        <w:t xml:space="preserve"> по защите д</w:t>
      </w:r>
      <w:r w:rsidRPr="003E43CA">
        <w:rPr>
          <w:b/>
          <w:bCs/>
        </w:rPr>
        <w:t>е</w:t>
      </w:r>
      <w:r w:rsidRPr="003E43CA">
        <w:rPr>
          <w:b/>
          <w:bCs/>
        </w:rPr>
        <w:t>тей.</w:t>
      </w:r>
    </w:p>
    <w:p w:rsidR="00DB7384" w:rsidRPr="003E43CA" w:rsidRDefault="00DB7384" w:rsidP="00DB7384">
      <w:pPr>
        <w:pStyle w:val="H23GR"/>
      </w:pPr>
      <w:r>
        <w:tab/>
      </w:r>
      <w:r>
        <w:tab/>
      </w:r>
      <w:r w:rsidRPr="003E43CA">
        <w:t>Дети, лишенные семейного окружения</w:t>
      </w:r>
    </w:p>
    <w:p w:rsidR="00DB7384" w:rsidRPr="003E43CA" w:rsidRDefault="00DB7384" w:rsidP="00DB7384">
      <w:pPr>
        <w:pStyle w:val="SingleTxtGR"/>
        <w:rPr>
          <w:bCs/>
        </w:rPr>
      </w:pPr>
      <w:r w:rsidRPr="003E43CA">
        <w:rPr>
          <w:bCs/>
        </w:rPr>
        <w:t>45.</w:t>
      </w:r>
      <w:r w:rsidRPr="003E43CA">
        <w:rPr>
          <w:bCs/>
        </w:rPr>
        <w:tab/>
        <w:t xml:space="preserve">Отмечая факт закрытия нескольких </w:t>
      </w:r>
      <w:r>
        <w:rPr>
          <w:bCs/>
        </w:rPr>
        <w:t xml:space="preserve">детских </w:t>
      </w:r>
      <w:r w:rsidRPr="003E43CA">
        <w:rPr>
          <w:bCs/>
        </w:rPr>
        <w:t>специализированных учре</w:t>
      </w:r>
      <w:r w:rsidRPr="003E43CA">
        <w:rPr>
          <w:bCs/>
        </w:rPr>
        <w:t>ж</w:t>
      </w:r>
      <w:r w:rsidRPr="003E43CA">
        <w:rPr>
          <w:bCs/>
        </w:rPr>
        <w:t xml:space="preserve">дений при одновременном расширении системы ухода </w:t>
      </w:r>
      <w:r>
        <w:rPr>
          <w:bCs/>
        </w:rPr>
        <w:t xml:space="preserve">семейного типа </w:t>
      </w:r>
      <w:r w:rsidRPr="003E43CA">
        <w:rPr>
          <w:bCs/>
        </w:rPr>
        <w:t>и роста в стране числа усыновляемых/удочеряемых детей, Комитет выражает свою обе</w:t>
      </w:r>
      <w:r w:rsidRPr="003E43CA">
        <w:rPr>
          <w:bCs/>
        </w:rPr>
        <w:t>с</w:t>
      </w:r>
      <w:r w:rsidRPr="003E43CA">
        <w:rPr>
          <w:bCs/>
        </w:rPr>
        <w:t>покоенность по поводу значительного числа детей, находящихся в специализ</w:t>
      </w:r>
      <w:r w:rsidRPr="003E43CA">
        <w:rPr>
          <w:bCs/>
        </w:rPr>
        <w:t>и</w:t>
      </w:r>
      <w:r w:rsidRPr="003E43CA">
        <w:rPr>
          <w:bCs/>
        </w:rPr>
        <w:t>рованных учреждениях.</w:t>
      </w:r>
    </w:p>
    <w:p w:rsidR="00DB7384" w:rsidRPr="003E43CA" w:rsidRDefault="00DB7384" w:rsidP="00DB7384">
      <w:pPr>
        <w:pStyle w:val="SingleTxtGR"/>
        <w:rPr>
          <w:b/>
          <w:bCs/>
        </w:rPr>
      </w:pPr>
      <w:r w:rsidRPr="003E43CA">
        <w:rPr>
          <w:bCs/>
        </w:rPr>
        <w:t>46.</w:t>
      </w:r>
      <w:r w:rsidRPr="003E43CA">
        <w:rPr>
          <w:bCs/>
        </w:rPr>
        <w:tab/>
      </w:r>
      <w:r w:rsidRPr="003E43CA">
        <w:rPr>
          <w:b/>
          <w:bCs/>
        </w:rPr>
        <w:t xml:space="preserve">Комитет рекомендует государству-участнику активизировать его усилия по </w:t>
      </w:r>
      <w:r>
        <w:rPr>
          <w:b/>
          <w:bCs/>
        </w:rPr>
        <w:t>предоставлению детям, нуждающим</w:t>
      </w:r>
      <w:r w:rsidRPr="003E43CA">
        <w:rPr>
          <w:b/>
          <w:bCs/>
        </w:rPr>
        <w:t>ся в альтернативном уходе, ус</w:t>
      </w:r>
      <w:r>
        <w:rPr>
          <w:b/>
          <w:bCs/>
        </w:rPr>
        <w:t>ловий, приближенных</w:t>
      </w:r>
      <w:r w:rsidRPr="003E43CA">
        <w:rPr>
          <w:b/>
          <w:bCs/>
        </w:rPr>
        <w:t xml:space="preserve"> к семейному окружению, вместо того, чтобы н</w:t>
      </w:r>
      <w:r w:rsidRPr="003E43CA">
        <w:rPr>
          <w:b/>
          <w:bCs/>
        </w:rPr>
        <w:t>а</w:t>
      </w:r>
      <w:r w:rsidRPr="003E43CA">
        <w:rPr>
          <w:b/>
          <w:bCs/>
        </w:rPr>
        <w:t>правлять их в специализированные учреждения</w:t>
      </w:r>
      <w:r>
        <w:rPr>
          <w:b/>
          <w:bCs/>
        </w:rPr>
        <w:t>,</w:t>
      </w:r>
      <w:r w:rsidRPr="003E43CA">
        <w:rPr>
          <w:b/>
          <w:bCs/>
        </w:rPr>
        <w:t xml:space="preserve"> и по мере возможности добиваться их скорейшего возвращения в </w:t>
      </w:r>
      <w:r>
        <w:rPr>
          <w:b/>
          <w:bCs/>
        </w:rPr>
        <w:t>семью в соответствии со стат</w:t>
      </w:r>
      <w:r>
        <w:rPr>
          <w:b/>
          <w:bCs/>
        </w:rPr>
        <w:t>ь</w:t>
      </w:r>
      <w:r>
        <w:rPr>
          <w:b/>
          <w:bCs/>
        </w:rPr>
        <w:t>ей </w:t>
      </w:r>
      <w:r w:rsidRPr="003E43CA">
        <w:rPr>
          <w:b/>
          <w:bCs/>
        </w:rPr>
        <w:t>25 Конвенции и Руководящими указаниями по альтернативному уходу за детьми, принятыми Генеральной Ассамблеей.</w:t>
      </w:r>
    </w:p>
    <w:p w:rsidR="00DB7384" w:rsidRPr="003E43CA" w:rsidRDefault="00DB7384" w:rsidP="00DB7384">
      <w:pPr>
        <w:pStyle w:val="H23GR"/>
      </w:pPr>
      <w:r>
        <w:tab/>
      </w:r>
      <w:r>
        <w:tab/>
      </w:r>
      <w:r w:rsidRPr="003E43CA">
        <w:t>Усыновление/удочерение</w:t>
      </w:r>
    </w:p>
    <w:p w:rsidR="00DB7384" w:rsidRPr="003E43CA" w:rsidRDefault="00DB7384" w:rsidP="00DB7384">
      <w:pPr>
        <w:pStyle w:val="SingleTxtGR"/>
      </w:pPr>
      <w:r w:rsidRPr="003E43CA">
        <w:t>47.</w:t>
      </w:r>
      <w:r w:rsidRPr="003E43CA">
        <w:tab/>
        <w:t>Комитет выражает</w:t>
      </w:r>
      <w:r>
        <w:t xml:space="preserve"> беспокойство</w:t>
      </w:r>
      <w:r w:rsidRPr="003E43CA">
        <w:t xml:space="preserve"> тем, что в законодательстве, касающе</w:t>
      </w:r>
      <w:r w:rsidRPr="003E43CA">
        <w:t>м</w:t>
      </w:r>
      <w:r w:rsidRPr="003E43CA">
        <w:t xml:space="preserve">ся удочерения/усыновления, не </w:t>
      </w:r>
      <w:r>
        <w:t>учитываются</w:t>
      </w:r>
      <w:r w:rsidRPr="003E43CA">
        <w:t xml:space="preserve"> в достаточной мере наилучшие интересы ребенка и необходимость получения информированного согласия от биологических родителей или </w:t>
      </w:r>
      <w:r>
        <w:t>опекунов</w:t>
      </w:r>
      <w:r w:rsidRPr="003E43CA">
        <w:t>.</w:t>
      </w:r>
    </w:p>
    <w:p w:rsidR="00DB7384" w:rsidRPr="003E43CA" w:rsidRDefault="00DB7384" w:rsidP="00DB7384">
      <w:pPr>
        <w:pStyle w:val="SingleTxtGR"/>
        <w:rPr>
          <w:b/>
        </w:rPr>
      </w:pPr>
      <w:r w:rsidRPr="003E43CA">
        <w:t>48.</w:t>
      </w:r>
      <w:r w:rsidRPr="003E43CA">
        <w:tab/>
      </w:r>
      <w:r w:rsidRPr="003E43CA">
        <w:rPr>
          <w:b/>
        </w:rPr>
        <w:t>Комитет рекомендует, чтобы в случаях усыновления/удочерения г</w:t>
      </w:r>
      <w:r w:rsidRPr="003E43CA">
        <w:rPr>
          <w:b/>
        </w:rPr>
        <w:t>о</w:t>
      </w:r>
      <w:r w:rsidRPr="003E43CA">
        <w:rPr>
          <w:b/>
        </w:rPr>
        <w:t>сударство-участник гарантировало соблюдение наилучших интересов р</w:t>
      </w:r>
      <w:r w:rsidRPr="003E43CA">
        <w:rPr>
          <w:b/>
        </w:rPr>
        <w:t>е</w:t>
      </w:r>
      <w:r w:rsidRPr="003E43CA">
        <w:rPr>
          <w:b/>
        </w:rPr>
        <w:t xml:space="preserve">бенка в качестве вопроса первостепенной важности и чтобы родители или </w:t>
      </w:r>
      <w:r>
        <w:rPr>
          <w:b/>
        </w:rPr>
        <w:t>законные опекуны давали свое</w:t>
      </w:r>
      <w:r w:rsidRPr="003E43CA">
        <w:rPr>
          <w:b/>
        </w:rPr>
        <w:t xml:space="preserve"> информированное согласие на усыновл</w:t>
      </w:r>
      <w:r w:rsidRPr="003E43CA">
        <w:rPr>
          <w:b/>
        </w:rPr>
        <w:t>е</w:t>
      </w:r>
      <w:r w:rsidRPr="003E43CA">
        <w:rPr>
          <w:b/>
        </w:rPr>
        <w:t>ние/удочерение.</w:t>
      </w:r>
    </w:p>
    <w:p w:rsidR="00DB7384" w:rsidRPr="003E43CA" w:rsidRDefault="00DB7384" w:rsidP="00DB7384">
      <w:pPr>
        <w:pStyle w:val="H23GR"/>
      </w:pPr>
      <w:r>
        <w:tab/>
      </w:r>
      <w:r>
        <w:tab/>
      </w:r>
      <w:r w:rsidRPr="003E43CA">
        <w:t>Надругательства и отсутствие заботы</w:t>
      </w:r>
    </w:p>
    <w:p w:rsidR="00DB7384" w:rsidRPr="003E43CA" w:rsidRDefault="00DB7384" w:rsidP="00DB7384">
      <w:pPr>
        <w:pStyle w:val="SingleTxtGR"/>
      </w:pPr>
      <w:r w:rsidRPr="003E43CA">
        <w:t>49.</w:t>
      </w:r>
      <w:r w:rsidRPr="003E43CA">
        <w:tab/>
        <w:t xml:space="preserve">Отмечая предпринимаемые государством-участником усилия по защите детей от </w:t>
      </w:r>
      <w:r>
        <w:t>жестокого обращения</w:t>
      </w:r>
      <w:r w:rsidRPr="003E43CA">
        <w:t xml:space="preserve"> и отсутствия заботы, а также по созданию </w:t>
      </w:r>
      <w:r>
        <w:t>пун</w:t>
      </w:r>
      <w:r>
        <w:t>к</w:t>
      </w:r>
      <w:r>
        <w:t>тов</w:t>
      </w:r>
      <w:r w:rsidRPr="003E43CA">
        <w:t xml:space="preserve"> и центров, предоставляющих услуги в </w:t>
      </w:r>
      <w:r>
        <w:t>вопросах</w:t>
      </w:r>
      <w:r w:rsidRPr="003E43CA">
        <w:t xml:space="preserve"> восстановления </w:t>
      </w:r>
      <w:r>
        <w:t xml:space="preserve">здоровья </w:t>
      </w:r>
      <w:r w:rsidRPr="003E43CA">
        <w:t xml:space="preserve">и реабилитации, Комитет выражает озабоченность </w:t>
      </w:r>
      <w:r>
        <w:t>низким уровнем профилакт</w:t>
      </w:r>
      <w:r>
        <w:t>и</w:t>
      </w:r>
      <w:r>
        <w:t xml:space="preserve">ческой работы </w:t>
      </w:r>
      <w:r w:rsidRPr="003E43CA">
        <w:t>и высок</w:t>
      </w:r>
      <w:r>
        <w:t>им числом</w:t>
      </w:r>
      <w:r w:rsidRPr="003E43CA">
        <w:t xml:space="preserve"> детей, оказавшихся жертвами </w:t>
      </w:r>
      <w:r>
        <w:t>злоупотребл</w:t>
      </w:r>
      <w:r>
        <w:t>е</w:t>
      </w:r>
      <w:r>
        <w:t xml:space="preserve">ний и отсутствия родительской заботы </w:t>
      </w:r>
      <w:r w:rsidRPr="003E43CA">
        <w:t>в государстве-участнике.</w:t>
      </w:r>
    </w:p>
    <w:p w:rsidR="00DB7384" w:rsidRPr="003E43CA" w:rsidRDefault="00DB7384" w:rsidP="00DB7384">
      <w:pPr>
        <w:pStyle w:val="SingleTxtGR"/>
        <w:rPr>
          <w:b/>
        </w:rPr>
      </w:pPr>
      <w:r w:rsidRPr="003E43CA">
        <w:t>50.</w:t>
      </w:r>
      <w:r w:rsidRPr="003E43CA">
        <w:tab/>
      </w:r>
      <w:r w:rsidRPr="003E43CA">
        <w:rPr>
          <w:b/>
        </w:rPr>
        <w:t xml:space="preserve">Комитет рекомендует государству-участнику </w:t>
      </w:r>
      <w:r>
        <w:rPr>
          <w:b/>
        </w:rPr>
        <w:t>осуществить</w:t>
      </w:r>
      <w:r w:rsidRPr="003E43CA">
        <w:rPr>
          <w:b/>
        </w:rPr>
        <w:t xml:space="preserve"> все необх</w:t>
      </w:r>
      <w:r w:rsidRPr="003E43CA">
        <w:rPr>
          <w:b/>
        </w:rPr>
        <w:t>о</w:t>
      </w:r>
      <w:r w:rsidRPr="003E43CA">
        <w:rPr>
          <w:b/>
        </w:rPr>
        <w:t xml:space="preserve">димые меры в целях </w:t>
      </w:r>
      <w:r>
        <w:rPr>
          <w:b/>
        </w:rPr>
        <w:t>предупреждения насилия</w:t>
      </w:r>
      <w:r w:rsidRPr="003E43CA">
        <w:rPr>
          <w:b/>
        </w:rPr>
        <w:t xml:space="preserve"> в семье и борьбы </w:t>
      </w:r>
      <w:r>
        <w:rPr>
          <w:b/>
        </w:rPr>
        <w:t>с ним</w:t>
      </w:r>
      <w:r w:rsidRPr="003E43CA">
        <w:rPr>
          <w:b/>
        </w:rPr>
        <w:t>, принять зако</w:t>
      </w:r>
      <w:r>
        <w:rPr>
          <w:b/>
        </w:rPr>
        <w:t xml:space="preserve">н о предупреждении и искоренении </w:t>
      </w:r>
      <w:r w:rsidRPr="003E43CA">
        <w:rPr>
          <w:b/>
        </w:rPr>
        <w:t>насилия в семье и пров</w:t>
      </w:r>
      <w:r w:rsidRPr="003E43CA">
        <w:rPr>
          <w:b/>
        </w:rPr>
        <w:t>о</w:t>
      </w:r>
      <w:r w:rsidRPr="003E43CA">
        <w:rPr>
          <w:b/>
        </w:rPr>
        <w:t>дить систематическое обучение профессиональных работников по вопр</w:t>
      </w:r>
      <w:r w:rsidRPr="003E43CA">
        <w:rPr>
          <w:b/>
        </w:rPr>
        <w:t>о</w:t>
      </w:r>
      <w:r w:rsidRPr="003E43CA">
        <w:rPr>
          <w:b/>
        </w:rPr>
        <w:t>сам ра</w:t>
      </w:r>
      <w:r w:rsidRPr="003E43CA">
        <w:rPr>
          <w:b/>
        </w:rPr>
        <w:t>с</w:t>
      </w:r>
      <w:r w:rsidRPr="003E43CA">
        <w:rPr>
          <w:b/>
        </w:rPr>
        <w:t>смотрения случаев насилия в семье.</w:t>
      </w:r>
    </w:p>
    <w:p w:rsidR="00DB7384" w:rsidRPr="003E43CA" w:rsidRDefault="00DB7384" w:rsidP="00DB7384">
      <w:pPr>
        <w:pStyle w:val="H1GR"/>
      </w:pPr>
      <w:r>
        <w:tab/>
      </w:r>
      <w:r w:rsidRPr="003E43CA">
        <w:t>Е.</w:t>
      </w:r>
      <w:r w:rsidRPr="003E43CA">
        <w:tab/>
        <w:t>Базовое медицинское обслуживание и социальное обеспечение (ст</w:t>
      </w:r>
      <w:r w:rsidRPr="003E43CA">
        <w:t>а</w:t>
      </w:r>
      <w:r w:rsidRPr="003E43CA">
        <w:t>тьи 6, 18 (пункт 3), 23, 24, 26, 27 (пункты 1–3) Конвенции)</w:t>
      </w:r>
    </w:p>
    <w:p w:rsidR="00DB7384" w:rsidRPr="003E43CA" w:rsidRDefault="00DB7384" w:rsidP="00DB7384">
      <w:pPr>
        <w:pStyle w:val="SingleTxtGR"/>
        <w:rPr>
          <w:b/>
        </w:rPr>
      </w:pPr>
      <w:r w:rsidRPr="003E43CA">
        <w:rPr>
          <w:b/>
        </w:rPr>
        <w:t>Дети-инвалиды</w:t>
      </w:r>
    </w:p>
    <w:p w:rsidR="00DB7384" w:rsidRPr="003E43CA" w:rsidRDefault="00DB7384" w:rsidP="00DB7384">
      <w:pPr>
        <w:pStyle w:val="SingleTxtGR"/>
      </w:pPr>
      <w:r w:rsidRPr="003E43CA">
        <w:t>51.</w:t>
      </w:r>
      <w:r w:rsidRPr="003E43CA">
        <w:tab/>
        <w:t>Комитет отмечает в качестве позитивного факт</w:t>
      </w:r>
      <w:r>
        <w:t>а проведение</w:t>
      </w:r>
      <w:r w:rsidRPr="003E43CA">
        <w:t xml:space="preserve"> программ реабилитации и </w:t>
      </w:r>
      <w:r>
        <w:t xml:space="preserve">программ </w:t>
      </w:r>
      <w:r w:rsidRPr="003E43CA">
        <w:t xml:space="preserve">профессионально-технической подготовки </w:t>
      </w:r>
      <w:r>
        <w:t xml:space="preserve">в целях интеграции </w:t>
      </w:r>
      <w:r w:rsidRPr="003E43CA">
        <w:t xml:space="preserve">в жизнь общества детей-инвалидов. Вместе с тем он </w:t>
      </w:r>
      <w:r>
        <w:t>озабочен:</w:t>
      </w:r>
    </w:p>
    <w:p w:rsidR="00DB7384" w:rsidRPr="003E43CA" w:rsidRDefault="00DB7384" w:rsidP="00DB7384">
      <w:pPr>
        <w:pStyle w:val="SingleTxtGR"/>
      </w:pPr>
      <w:r>
        <w:tab/>
        <w:t>а)</w:t>
      </w:r>
      <w:r>
        <w:tab/>
        <w:t xml:space="preserve">отсутствуем всеобъемлющей национальной политики </w:t>
      </w:r>
      <w:r w:rsidRPr="003E43CA">
        <w:t>в отношении детей-инвалидов;</w:t>
      </w:r>
    </w:p>
    <w:p w:rsidR="00DB7384" w:rsidRPr="003E43CA" w:rsidRDefault="00DB7384" w:rsidP="00DB7384">
      <w:pPr>
        <w:pStyle w:val="SingleTxtGR"/>
      </w:pPr>
      <w:r w:rsidRPr="003E43CA">
        <w:tab/>
      </w:r>
      <w:r w:rsidRPr="003E43CA">
        <w:rPr>
          <w:lang w:val="en-US"/>
        </w:rPr>
        <w:t>b</w:t>
      </w:r>
      <w:r w:rsidRPr="003E43CA">
        <w:t>)</w:t>
      </w:r>
      <w:r w:rsidRPr="003E43CA">
        <w:tab/>
      </w:r>
      <w:r>
        <w:t>отсутствием</w:t>
      </w:r>
      <w:r w:rsidRPr="003E43CA">
        <w:t xml:space="preserve"> современной системы сбора информации</w:t>
      </w:r>
      <w:r>
        <w:t xml:space="preserve"> о полож</w:t>
      </w:r>
      <w:r>
        <w:t>е</w:t>
      </w:r>
      <w:r>
        <w:t>нии</w:t>
      </w:r>
      <w:r w:rsidRPr="003E43CA">
        <w:t xml:space="preserve"> детей-инвалидов;</w:t>
      </w:r>
    </w:p>
    <w:p w:rsidR="00DB7384" w:rsidRPr="003E43CA" w:rsidRDefault="00DB7384" w:rsidP="00DB7384">
      <w:pPr>
        <w:pStyle w:val="SingleTxtGR"/>
      </w:pPr>
      <w:r w:rsidRPr="003E43CA">
        <w:tab/>
      </w:r>
      <w:r w:rsidRPr="003E43CA">
        <w:rPr>
          <w:lang w:val="en-US"/>
        </w:rPr>
        <w:t>c</w:t>
      </w:r>
      <w:r w:rsidRPr="003E43CA">
        <w:t>)</w:t>
      </w:r>
      <w:r w:rsidRPr="003E43CA">
        <w:tab/>
      </w:r>
      <w:r>
        <w:t xml:space="preserve">содержанием многих детей </w:t>
      </w:r>
      <w:r w:rsidRPr="003E43CA">
        <w:t xml:space="preserve">с ограниченными умственными </w:t>
      </w:r>
      <w:r>
        <w:t>во</w:t>
      </w:r>
      <w:r>
        <w:t>з</w:t>
      </w:r>
      <w:r>
        <w:t>можностями</w:t>
      </w:r>
      <w:r w:rsidRPr="003E43CA">
        <w:t xml:space="preserve"> в специализированных заведениях и </w:t>
      </w:r>
      <w:r>
        <w:t xml:space="preserve">отсутствием для них </w:t>
      </w:r>
      <w:r w:rsidRPr="003E43CA">
        <w:t>доступа к образованию и к различного рода общественным услугам;</w:t>
      </w:r>
    </w:p>
    <w:p w:rsidR="00DB7384" w:rsidRPr="003E43CA" w:rsidRDefault="00DB7384" w:rsidP="00DB7384">
      <w:pPr>
        <w:pStyle w:val="SingleTxtGR"/>
      </w:pPr>
      <w:r w:rsidRPr="003E43CA">
        <w:tab/>
      </w:r>
      <w:r w:rsidRPr="003E43CA">
        <w:rPr>
          <w:lang w:val="en-US"/>
        </w:rPr>
        <w:t>d</w:t>
      </w:r>
      <w:r>
        <w:t>)</w:t>
      </w:r>
      <w:r>
        <w:tab/>
        <w:t>отсутствием</w:t>
      </w:r>
      <w:r w:rsidRPr="003E43CA">
        <w:t xml:space="preserve"> </w:t>
      </w:r>
      <w:r>
        <w:t xml:space="preserve">достаточного числа специалистов </w:t>
      </w:r>
      <w:r w:rsidRPr="003E43CA">
        <w:t>по уходу за детьми</w:t>
      </w:r>
      <w:r>
        <w:t xml:space="preserve"> и затрудненным</w:t>
      </w:r>
      <w:r w:rsidRPr="003E43CA">
        <w:t xml:space="preserve"> доступ</w:t>
      </w:r>
      <w:r>
        <w:t xml:space="preserve">ом </w:t>
      </w:r>
      <w:r w:rsidRPr="003E43CA">
        <w:t>к качественным услугам, особенно в сельских ра</w:t>
      </w:r>
      <w:r w:rsidRPr="003E43CA">
        <w:t>й</w:t>
      </w:r>
      <w:r w:rsidRPr="003E43CA">
        <w:t>онах; и</w:t>
      </w:r>
    </w:p>
    <w:p w:rsidR="00DB7384" w:rsidRDefault="00DB7384" w:rsidP="00DB7384">
      <w:pPr>
        <w:pStyle w:val="SingleTxtGR"/>
      </w:pPr>
      <w:r w:rsidRPr="003E43CA">
        <w:tab/>
      </w:r>
      <w:r w:rsidRPr="003E43CA">
        <w:rPr>
          <w:lang w:val="en-US"/>
        </w:rPr>
        <w:t>e</w:t>
      </w:r>
      <w:r w:rsidRPr="003E43CA">
        <w:t>)</w:t>
      </w:r>
      <w:r w:rsidRPr="003E43CA">
        <w:tab/>
      </w:r>
      <w:r>
        <w:t xml:space="preserve">тем фактом, что </w:t>
      </w:r>
      <w:r w:rsidRPr="003E43CA">
        <w:t xml:space="preserve">почти половина всех детей-инвалидов остаются </w:t>
      </w:r>
      <w:r>
        <w:t xml:space="preserve">вне государственной </w:t>
      </w:r>
      <w:r w:rsidRPr="003E43CA">
        <w:t>системы образования.</w:t>
      </w:r>
    </w:p>
    <w:p w:rsidR="00DB7384" w:rsidRPr="003E43CA" w:rsidRDefault="00DB7384" w:rsidP="00DB7384">
      <w:pPr>
        <w:pStyle w:val="SingleTxtGR"/>
        <w:rPr>
          <w:b/>
        </w:rPr>
      </w:pPr>
      <w:r w:rsidRPr="003E43CA">
        <w:t>52.</w:t>
      </w:r>
      <w:r w:rsidRPr="003E43CA">
        <w:tab/>
      </w:r>
      <w:r w:rsidRPr="003E43CA">
        <w:rPr>
          <w:b/>
        </w:rPr>
        <w:t>Комитет рекомендует государству-участнику:</w:t>
      </w:r>
    </w:p>
    <w:p w:rsidR="00DB7384" w:rsidRPr="003E43CA" w:rsidRDefault="00DB7384" w:rsidP="00DB7384">
      <w:pPr>
        <w:pStyle w:val="SingleTxtGR"/>
        <w:rPr>
          <w:b/>
        </w:rPr>
      </w:pPr>
      <w:r w:rsidRPr="003E43CA">
        <w:rPr>
          <w:b/>
        </w:rPr>
        <w:tab/>
        <w:t>а)</w:t>
      </w:r>
      <w:r w:rsidRPr="003E43CA">
        <w:rPr>
          <w:b/>
        </w:rPr>
        <w:tab/>
        <w:t>разработать национальную политику в отношении детей-инвалидов, содержащую четко сформулированные цели;</w:t>
      </w:r>
    </w:p>
    <w:p w:rsidR="00DB7384" w:rsidRPr="003E43CA" w:rsidRDefault="00DB7384" w:rsidP="00DB7384">
      <w:pPr>
        <w:pStyle w:val="SingleTxtGR"/>
        <w:rPr>
          <w:b/>
        </w:rPr>
      </w:pPr>
      <w:r w:rsidRPr="003E43CA">
        <w:rPr>
          <w:b/>
        </w:rPr>
        <w:tab/>
      </w:r>
      <w:r w:rsidRPr="003E43CA">
        <w:rPr>
          <w:b/>
          <w:lang w:val="en-US"/>
        </w:rPr>
        <w:t>b</w:t>
      </w:r>
      <w:r w:rsidRPr="003E43CA">
        <w:rPr>
          <w:b/>
        </w:rPr>
        <w:t>)</w:t>
      </w:r>
      <w:r w:rsidRPr="003E43CA">
        <w:rPr>
          <w:b/>
        </w:rPr>
        <w:tab/>
        <w:t>создать современную систему сбора данных о детях-инвалидах;</w:t>
      </w:r>
    </w:p>
    <w:p w:rsidR="00E8655F" w:rsidRPr="001942DF" w:rsidRDefault="00E8655F" w:rsidP="00E8655F">
      <w:pPr>
        <w:pStyle w:val="SingleTxtGR"/>
        <w:rPr>
          <w:b/>
        </w:rPr>
      </w:pPr>
      <w:r w:rsidRPr="001942DF">
        <w:rPr>
          <w:b/>
        </w:rPr>
        <w:tab/>
        <w:t>с)</w:t>
      </w:r>
      <w:r w:rsidRPr="001942DF">
        <w:rPr>
          <w:b/>
        </w:rPr>
        <w:tab/>
        <w:t>разработать политику</w:t>
      </w:r>
      <w:r>
        <w:rPr>
          <w:b/>
        </w:rPr>
        <w:t xml:space="preserve"> в интересах</w:t>
      </w:r>
      <w:r w:rsidRPr="001942DF">
        <w:rPr>
          <w:b/>
        </w:rPr>
        <w:t xml:space="preserve"> детей с ограниченными и</w:t>
      </w:r>
      <w:r w:rsidRPr="001942DF">
        <w:rPr>
          <w:b/>
        </w:rPr>
        <w:t>н</w:t>
      </w:r>
      <w:r w:rsidRPr="001942DF">
        <w:rPr>
          <w:b/>
        </w:rPr>
        <w:t>теллектуальными возможностями в соответствии с Декларацией стран е</w:t>
      </w:r>
      <w:r w:rsidRPr="001942DF">
        <w:rPr>
          <w:b/>
        </w:rPr>
        <w:t>в</w:t>
      </w:r>
      <w:r w:rsidRPr="001942DF">
        <w:rPr>
          <w:b/>
        </w:rPr>
        <w:t xml:space="preserve">ропейского региона ВОЗ о здоровье детей и подростков с ограниченными </w:t>
      </w:r>
      <w:r>
        <w:rPr>
          <w:b/>
        </w:rPr>
        <w:t>умственными</w:t>
      </w:r>
      <w:r w:rsidRPr="001942DF">
        <w:rPr>
          <w:b/>
        </w:rPr>
        <w:t xml:space="preserve"> возможностями и их семей (поддержанной всеми министр</w:t>
      </w:r>
      <w:r w:rsidRPr="001942DF">
        <w:rPr>
          <w:b/>
        </w:rPr>
        <w:t>а</w:t>
      </w:r>
      <w:r w:rsidRPr="001942DF">
        <w:rPr>
          <w:b/>
        </w:rPr>
        <w:t>ми здравоохранения стран европейского региона ВОЗ, включая Беларусь, в ноябре 2010 года в Бухаресте);</w:t>
      </w:r>
    </w:p>
    <w:p w:rsidR="00E8655F" w:rsidRPr="001942DF" w:rsidRDefault="00E8655F" w:rsidP="00E8655F">
      <w:pPr>
        <w:pStyle w:val="SingleTxtGR"/>
        <w:rPr>
          <w:b/>
        </w:rPr>
      </w:pPr>
      <w:r w:rsidRPr="001942DF">
        <w:rPr>
          <w:b/>
        </w:rPr>
        <w:tab/>
        <w:t>d)</w:t>
      </w:r>
      <w:r w:rsidRPr="001942DF">
        <w:rPr>
          <w:b/>
        </w:rPr>
        <w:tab/>
        <w:t xml:space="preserve">оказывать надлежащую поддержку родителям детей с </w:t>
      </w:r>
      <w:r>
        <w:rPr>
          <w:b/>
        </w:rPr>
        <w:t>тяжелой степенью инвалидности</w:t>
      </w:r>
      <w:r w:rsidRPr="001942DF">
        <w:rPr>
          <w:b/>
        </w:rPr>
        <w:t>, с тем чтобы позволить им прож</w:t>
      </w:r>
      <w:r w:rsidRPr="001942DF">
        <w:rPr>
          <w:b/>
        </w:rPr>
        <w:t>и</w:t>
      </w:r>
      <w:r w:rsidRPr="001942DF">
        <w:rPr>
          <w:b/>
        </w:rPr>
        <w:t>вать совместно с их семьями;</w:t>
      </w:r>
    </w:p>
    <w:p w:rsidR="00E8655F" w:rsidRPr="001942DF" w:rsidRDefault="00E8655F" w:rsidP="00E8655F">
      <w:pPr>
        <w:pStyle w:val="SingleTxtGR"/>
        <w:rPr>
          <w:b/>
        </w:rPr>
      </w:pPr>
      <w:r w:rsidRPr="001942DF">
        <w:rPr>
          <w:b/>
        </w:rPr>
        <w:tab/>
        <w:t>е)</w:t>
      </w:r>
      <w:r w:rsidRPr="001942DF">
        <w:rPr>
          <w:b/>
        </w:rPr>
        <w:tab/>
        <w:t>систематически проводить подготовку профессиональных р</w:t>
      </w:r>
      <w:r w:rsidRPr="001942DF">
        <w:rPr>
          <w:b/>
        </w:rPr>
        <w:t>а</w:t>
      </w:r>
      <w:r w:rsidRPr="001942DF">
        <w:rPr>
          <w:b/>
        </w:rPr>
        <w:t>ботников и обеспечивать доступ к качественным услугам детям</w:t>
      </w:r>
      <w:r>
        <w:rPr>
          <w:b/>
        </w:rPr>
        <w:t>-инвалидам</w:t>
      </w:r>
      <w:r w:rsidRPr="001942DF">
        <w:rPr>
          <w:b/>
        </w:rPr>
        <w:t>; и</w:t>
      </w:r>
    </w:p>
    <w:p w:rsidR="00E8655F" w:rsidRPr="001942DF" w:rsidRDefault="00E8655F" w:rsidP="00E8655F">
      <w:pPr>
        <w:pStyle w:val="SingleTxtGR"/>
        <w:rPr>
          <w:b/>
        </w:rPr>
      </w:pPr>
      <w:r w:rsidRPr="001942DF">
        <w:rPr>
          <w:b/>
        </w:rPr>
        <w:tab/>
        <w:t>f)</w:t>
      </w:r>
      <w:r w:rsidRPr="001942DF">
        <w:rPr>
          <w:b/>
        </w:rPr>
        <w:tab/>
        <w:t>обеспечивать доступ к образованию всем детям</w:t>
      </w:r>
      <w:r>
        <w:rPr>
          <w:b/>
        </w:rPr>
        <w:t>-инвалидам и по возможности содействовать их интеграции</w:t>
      </w:r>
      <w:r w:rsidRPr="001942DF">
        <w:rPr>
          <w:b/>
        </w:rPr>
        <w:t xml:space="preserve"> в основн</w:t>
      </w:r>
      <w:r>
        <w:rPr>
          <w:b/>
        </w:rPr>
        <w:t>ое русло</w:t>
      </w:r>
      <w:r w:rsidRPr="001942DF">
        <w:rPr>
          <w:b/>
        </w:rPr>
        <w:t xml:space="preserve"> процесса об</w:t>
      </w:r>
      <w:r w:rsidRPr="001942DF">
        <w:rPr>
          <w:b/>
        </w:rPr>
        <w:t>у</w:t>
      </w:r>
      <w:r w:rsidRPr="001942DF">
        <w:rPr>
          <w:b/>
        </w:rPr>
        <w:t>чения.</w:t>
      </w:r>
    </w:p>
    <w:p w:rsidR="00E8655F" w:rsidRPr="00A40921" w:rsidRDefault="00E8655F" w:rsidP="00E8655F">
      <w:pPr>
        <w:pStyle w:val="H23GR"/>
      </w:pPr>
      <w:r>
        <w:tab/>
      </w:r>
      <w:r w:rsidRPr="00531C1F">
        <w:tab/>
      </w:r>
      <w:r>
        <w:t>Охрана здоровья и медицинское обслуживание</w:t>
      </w:r>
    </w:p>
    <w:p w:rsidR="00E8655F" w:rsidRDefault="00E8655F" w:rsidP="00E8655F">
      <w:pPr>
        <w:pStyle w:val="SingleTxtGR"/>
      </w:pPr>
      <w:r>
        <w:t>53.</w:t>
      </w:r>
      <w:r>
        <w:tab/>
        <w:t>Комитет приветствует принятие государством-участником мер, напра</w:t>
      </w:r>
      <w:r>
        <w:t>в</w:t>
      </w:r>
      <w:r>
        <w:t>ленных на повышение качества медицинского обслуживания детей, в особенн</w:t>
      </w:r>
      <w:r>
        <w:t>о</w:t>
      </w:r>
      <w:r>
        <w:t>сти на сокращение материнской смертности и смертности новорожденных. Вместе с тем Комитет по-прежнему обеспокоен высокими уровнями детской смертности, основной причиной которой являются заболевания дыхательных путей (72% в 2008 году), а также несчастные случаи, травматизм и отравлен</w:t>
      </w:r>
      <w:r>
        <w:t>и</w:t>
      </w:r>
      <w:r>
        <w:t>я. Он также обеспокоен тем, что иностранцы и дети без гражданства, имеющие временные права на жительство, сталкиваются с трудностями в получении бе</w:t>
      </w:r>
      <w:r>
        <w:t>с</w:t>
      </w:r>
      <w:r>
        <w:t>платной и регулярной медицинской помощи, несмотря на то, что в статье 5 З</w:t>
      </w:r>
      <w:r>
        <w:t>а</w:t>
      </w:r>
      <w:r>
        <w:t>кона о правах ребенка предусматривается оказание бесплатного медицинского лечения всем детям.</w:t>
      </w:r>
    </w:p>
    <w:p w:rsidR="00E8655F" w:rsidRPr="009D7448" w:rsidRDefault="00E8655F" w:rsidP="00E8655F">
      <w:pPr>
        <w:pStyle w:val="SingleTxtGR"/>
        <w:rPr>
          <w:b/>
        </w:rPr>
      </w:pPr>
      <w:r>
        <w:t>54.</w:t>
      </w:r>
      <w:r>
        <w:tab/>
      </w:r>
      <w:r w:rsidRPr="009D7448">
        <w:rPr>
          <w:b/>
        </w:rPr>
        <w:t>Комитет рекомендует государству-участнику продолжать принимать эффективные меры, направленные на улучшение положения в области о</w:t>
      </w:r>
      <w:r w:rsidRPr="009D7448">
        <w:rPr>
          <w:b/>
        </w:rPr>
        <w:t>х</w:t>
      </w:r>
      <w:r w:rsidRPr="009D7448">
        <w:rPr>
          <w:b/>
        </w:rPr>
        <w:t xml:space="preserve">раны здоровья всех детей, в том числе путем гарантирования всем детям бесплатного медицинского обслуживания (как </w:t>
      </w:r>
      <w:r>
        <w:rPr>
          <w:b/>
        </w:rPr>
        <w:t>детям-иностранцам</w:t>
      </w:r>
      <w:r w:rsidRPr="009D7448">
        <w:rPr>
          <w:b/>
        </w:rPr>
        <w:t xml:space="preserve">, так и </w:t>
      </w:r>
      <w:r>
        <w:rPr>
          <w:b/>
        </w:rPr>
        <w:t>детям</w:t>
      </w:r>
      <w:r w:rsidRPr="009D7448">
        <w:rPr>
          <w:b/>
        </w:rPr>
        <w:t xml:space="preserve"> без гражданства), имеющим </w:t>
      </w:r>
      <w:r>
        <w:rPr>
          <w:b/>
        </w:rPr>
        <w:t xml:space="preserve">разрешение на </w:t>
      </w:r>
      <w:r w:rsidRPr="009D7448">
        <w:rPr>
          <w:b/>
        </w:rPr>
        <w:t>временно</w:t>
      </w:r>
      <w:r>
        <w:rPr>
          <w:b/>
        </w:rPr>
        <w:t>е</w:t>
      </w:r>
      <w:r w:rsidRPr="009D7448">
        <w:rPr>
          <w:b/>
        </w:rPr>
        <w:t xml:space="preserve"> </w:t>
      </w:r>
      <w:r>
        <w:rPr>
          <w:b/>
        </w:rPr>
        <w:t>проживание</w:t>
      </w:r>
      <w:r w:rsidRPr="009D7448">
        <w:rPr>
          <w:b/>
        </w:rPr>
        <w:t xml:space="preserve"> в государстве-участнике. </w:t>
      </w:r>
    </w:p>
    <w:p w:rsidR="00E8655F" w:rsidRPr="00237C94" w:rsidRDefault="00E8655F" w:rsidP="00E8655F">
      <w:pPr>
        <w:pStyle w:val="SingleTxtGR"/>
      </w:pPr>
      <w:r>
        <w:t>55.</w:t>
      </w:r>
      <w:r>
        <w:tab/>
        <w:t>Комитет приветствует решимость государства-участника предоставлять паллиативное лечение детям, страдающим серьезными или смертельными заб</w:t>
      </w:r>
      <w:r>
        <w:t>о</w:t>
      </w:r>
      <w:r>
        <w:t>леваниями, и недавнее принятие Инструкции об оказании паллиативной пом</w:t>
      </w:r>
      <w:r>
        <w:t>о</w:t>
      </w:r>
      <w:r>
        <w:t>щи детям. Вместе с тем Комитет обеспокоен тем фактом, что бо</w:t>
      </w:r>
      <w:r>
        <w:rPr>
          <w:rFonts w:ascii="Tahoma" w:hAnsi="Tahoma"/>
        </w:rPr>
        <w:t></w:t>
      </w:r>
      <w:r>
        <w:t>льшая часть паллиативного ухода оказывается НПО в отсутствие достаточной финансовой поддержки.</w:t>
      </w:r>
    </w:p>
    <w:p w:rsidR="00E8655F" w:rsidRPr="009D7448" w:rsidRDefault="00E8655F" w:rsidP="00E8655F">
      <w:pPr>
        <w:pStyle w:val="SingleTxtGR"/>
        <w:rPr>
          <w:b/>
        </w:rPr>
      </w:pPr>
      <w:r>
        <w:t>56.</w:t>
      </w:r>
      <w:r>
        <w:tab/>
      </w:r>
      <w:r w:rsidRPr="009D7448">
        <w:rPr>
          <w:b/>
        </w:rPr>
        <w:t>В соответствии со статьями 4, 6 и 24 Конвенции Комитет рекомендует государству-участнику создать механизм финансирования п</w:t>
      </w:r>
      <w:r>
        <w:rPr>
          <w:b/>
        </w:rPr>
        <w:t>алл</w:t>
      </w:r>
      <w:r w:rsidRPr="009D7448">
        <w:rPr>
          <w:b/>
        </w:rPr>
        <w:t>иативных услуг и оказания поддержки НПО, предоставляющим п</w:t>
      </w:r>
      <w:r>
        <w:rPr>
          <w:b/>
        </w:rPr>
        <w:t>ал</w:t>
      </w:r>
      <w:r w:rsidRPr="009D7448">
        <w:rPr>
          <w:b/>
        </w:rPr>
        <w:t>лиативный уход больным детям.</w:t>
      </w:r>
    </w:p>
    <w:p w:rsidR="00E8655F" w:rsidRPr="00607C19" w:rsidRDefault="00E8655F" w:rsidP="00E8655F">
      <w:pPr>
        <w:pStyle w:val="H23GR"/>
      </w:pPr>
      <w:r>
        <w:tab/>
      </w:r>
      <w:r w:rsidRPr="00CE1031">
        <w:tab/>
      </w:r>
      <w:r>
        <w:t>Гигиена окружающей среды</w:t>
      </w:r>
    </w:p>
    <w:p w:rsidR="00E8655F" w:rsidRPr="00957156" w:rsidRDefault="00E8655F" w:rsidP="00E8655F">
      <w:pPr>
        <w:pStyle w:val="SingleTxtGR"/>
      </w:pPr>
      <w:r>
        <w:t>57.</w:t>
      </w:r>
      <w:r>
        <w:tab/>
        <w:t>Отмечая проведенные государством-участником масштабные восстанов</w:t>
      </w:r>
      <w:r>
        <w:t>и</w:t>
      </w:r>
      <w:r>
        <w:t>тельные работы в районах, оказавшихся в зоне чернобыльской катастрофы, К</w:t>
      </w:r>
      <w:r>
        <w:t>о</w:t>
      </w:r>
      <w:r>
        <w:t>митет вновь выражает свою озабоченность по поводу сохраняющихся негати</w:t>
      </w:r>
      <w:r>
        <w:t>в</w:t>
      </w:r>
      <w:r>
        <w:t xml:space="preserve">ных последствий чернобыльской аварии для здоровья детей, в особенности в связи с по-прежнему высокими показателями заболеваний раком щитовидной железы среди </w:t>
      </w:r>
      <w:r w:rsidRPr="00957156">
        <w:t xml:space="preserve">детей </w:t>
      </w:r>
      <w:r>
        <w:t>за</w:t>
      </w:r>
      <w:r w:rsidRPr="00957156">
        <w:t xml:space="preserve">раженных районов, что </w:t>
      </w:r>
      <w:r>
        <w:t>вызвано дефицитом йода</w:t>
      </w:r>
      <w:r w:rsidRPr="00957156">
        <w:t>.</w:t>
      </w:r>
    </w:p>
    <w:p w:rsidR="00E8655F" w:rsidRDefault="00E8655F" w:rsidP="00E8655F">
      <w:pPr>
        <w:pStyle w:val="SingleTxtGR"/>
      </w:pPr>
      <w:r w:rsidRPr="008F4FE9">
        <w:t>58.</w:t>
      </w:r>
      <w:r w:rsidRPr="008F4FE9">
        <w:tab/>
      </w:r>
      <w:r w:rsidRPr="009D7448">
        <w:rPr>
          <w:b/>
        </w:rPr>
        <w:t xml:space="preserve">Комитет вновь </w:t>
      </w:r>
      <w:r>
        <w:rPr>
          <w:b/>
        </w:rPr>
        <w:t>повторяет</w:t>
      </w:r>
      <w:r w:rsidRPr="009D7448">
        <w:rPr>
          <w:b/>
        </w:rPr>
        <w:t xml:space="preserve"> свою рекомендацию государству-участнику продолжать оказывать специальную медицинскую помощь детям, постр</w:t>
      </w:r>
      <w:r w:rsidRPr="009D7448">
        <w:rPr>
          <w:b/>
        </w:rPr>
        <w:t>а</w:t>
      </w:r>
      <w:r w:rsidRPr="009D7448">
        <w:rPr>
          <w:b/>
        </w:rPr>
        <w:t>давшим от чернобыльской катастрофы, и активизировать работу, напра</w:t>
      </w:r>
      <w:r w:rsidRPr="009D7448">
        <w:rPr>
          <w:b/>
        </w:rPr>
        <w:t>в</w:t>
      </w:r>
      <w:r w:rsidRPr="009D7448">
        <w:rPr>
          <w:b/>
        </w:rPr>
        <w:t xml:space="preserve">ленную на раннее обнаружение и </w:t>
      </w:r>
      <w:r>
        <w:rPr>
          <w:b/>
        </w:rPr>
        <w:t>профилактику</w:t>
      </w:r>
      <w:r w:rsidRPr="009D7448">
        <w:rPr>
          <w:b/>
        </w:rPr>
        <w:t xml:space="preserve"> заболев</w:t>
      </w:r>
      <w:r w:rsidRPr="009D7448">
        <w:rPr>
          <w:b/>
        </w:rPr>
        <w:t>а</w:t>
      </w:r>
      <w:r w:rsidRPr="009D7448">
        <w:rPr>
          <w:b/>
        </w:rPr>
        <w:t>ний, связанных с радиоактивным зар</w:t>
      </w:r>
      <w:r w:rsidRPr="009D7448">
        <w:rPr>
          <w:b/>
        </w:rPr>
        <w:t>а</w:t>
      </w:r>
      <w:r w:rsidRPr="009D7448">
        <w:rPr>
          <w:b/>
        </w:rPr>
        <w:t>жением.</w:t>
      </w:r>
    </w:p>
    <w:p w:rsidR="00E8655F" w:rsidRPr="00607C19" w:rsidRDefault="00E8655F" w:rsidP="00E8655F">
      <w:pPr>
        <w:pStyle w:val="H23GR"/>
      </w:pPr>
      <w:r>
        <w:tab/>
      </w:r>
      <w:r w:rsidRPr="00957156">
        <w:tab/>
      </w:r>
      <w:r>
        <w:t>Здоровье подростков</w:t>
      </w:r>
    </w:p>
    <w:p w:rsidR="00E8655F" w:rsidRDefault="00E8655F" w:rsidP="00E8655F">
      <w:pPr>
        <w:pStyle w:val="SingleTxtGR"/>
      </w:pPr>
      <w:r>
        <w:t>59.</w:t>
      </w:r>
      <w:r>
        <w:tab/>
        <w:t>Комитет озабочен высокими показателями заболеваний, передаваемых половым путем, высоким уровнем абортов среди девочек-подростков и распр</w:t>
      </w:r>
      <w:r>
        <w:t>о</w:t>
      </w:r>
      <w:r>
        <w:t>странением табакокурения и потребления алкогольных напитков, наркотич</w:t>
      </w:r>
      <w:r>
        <w:t>е</w:t>
      </w:r>
      <w:r>
        <w:t>ских средств и психотропных веществ, которые превратились в серьезный фа</w:t>
      </w:r>
      <w:r>
        <w:t>к</w:t>
      </w:r>
      <w:r>
        <w:t>тор риска для здоровья подростков. Комитет также обеспокоен особой уязвим</w:t>
      </w:r>
      <w:r>
        <w:t>о</w:t>
      </w:r>
      <w:r>
        <w:t>стью подростков перед эпидемией ВИЧ. Его также тревожит тот факт, что м</w:t>
      </w:r>
      <w:r>
        <w:t>е</w:t>
      </w:r>
      <w:r>
        <w:t>дицинские консультации и проверки на ВИЧ не всегда доступны для всех д</w:t>
      </w:r>
      <w:r>
        <w:t>е</w:t>
      </w:r>
      <w:r>
        <w:t>тей и на всей территории государства-участника.</w:t>
      </w:r>
    </w:p>
    <w:p w:rsidR="00E8655F" w:rsidRPr="009D7448" w:rsidRDefault="00E8655F" w:rsidP="00E8655F">
      <w:pPr>
        <w:pStyle w:val="SingleTxtGR"/>
        <w:rPr>
          <w:b/>
        </w:rPr>
      </w:pPr>
      <w:r>
        <w:t>60.</w:t>
      </w:r>
      <w:r>
        <w:tab/>
      </w:r>
      <w:r w:rsidRPr="009D7448">
        <w:rPr>
          <w:b/>
        </w:rPr>
        <w:t>Комитет рекомендует государству-участнику разработать и утвердить национальную стратегию в области улучшения здоровья подростков с уд</w:t>
      </w:r>
      <w:r w:rsidRPr="009D7448">
        <w:rPr>
          <w:b/>
        </w:rPr>
        <w:t>е</w:t>
      </w:r>
      <w:r w:rsidRPr="009D7448">
        <w:rPr>
          <w:b/>
        </w:rPr>
        <w:t xml:space="preserve">лением особого внимания заболеваниям, передаваемым половым путем, </w:t>
      </w:r>
      <w:r>
        <w:rPr>
          <w:b/>
        </w:rPr>
        <w:t>предупреждению</w:t>
      </w:r>
      <w:r w:rsidRPr="009D7448">
        <w:rPr>
          <w:b/>
        </w:rPr>
        <w:t xml:space="preserve"> нежелаемых беременностей, сокращению масштабов к</w:t>
      </w:r>
      <w:r w:rsidRPr="009D7448">
        <w:rPr>
          <w:b/>
        </w:rPr>
        <w:t>у</w:t>
      </w:r>
      <w:r w:rsidRPr="009D7448">
        <w:rPr>
          <w:b/>
        </w:rPr>
        <w:t>рения и потребления наркотически</w:t>
      </w:r>
      <w:r>
        <w:rPr>
          <w:b/>
        </w:rPr>
        <w:t>х</w:t>
      </w:r>
      <w:r w:rsidRPr="009D7448">
        <w:rPr>
          <w:b/>
        </w:rPr>
        <w:t xml:space="preserve"> средств</w:t>
      </w:r>
      <w:r>
        <w:rPr>
          <w:b/>
        </w:rPr>
        <w:t xml:space="preserve"> и психотропных веществ</w:t>
      </w:r>
      <w:r w:rsidRPr="009D7448">
        <w:rPr>
          <w:b/>
        </w:rPr>
        <w:t xml:space="preserve">, и </w:t>
      </w:r>
      <w:r>
        <w:rPr>
          <w:b/>
        </w:rPr>
        <w:t>популяризации</w:t>
      </w:r>
      <w:r w:rsidRPr="009D7448">
        <w:rPr>
          <w:b/>
        </w:rPr>
        <w:t xml:space="preserve"> здорового образа жизни. Он </w:t>
      </w:r>
      <w:r>
        <w:rPr>
          <w:b/>
        </w:rPr>
        <w:t>также</w:t>
      </w:r>
      <w:r w:rsidRPr="009D7448">
        <w:rPr>
          <w:b/>
        </w:rPr>
        <w:t xml:space="preserve"> рекомендует государс</w:t>
      </w:r>
      <w:r w:rsidRPr="009D7448">
        <w:rPr>
          <w:b/>
        </w:rPr>
        <w:t>т</w:t>
      </w:r>
      <w:r w:rsidRPr="009D7448">
        <w:rPr>
          <w:b/>
        </w:rPr>
        <w:t>ву-участнику поощрять и расширять масштабы информационн</w:t>
      </w:r>
      <w:r>
        <w:rPr>
          <w:b/>
        </w:rPr>
        <w:t>о-просвети-тельских</w:t>
      </w:r>
      <w:r w:rsidRPr="009D7448">
        <w:rPr>
          <w:b/>
        </w:rPr>
        <w:t xml:space="preserve"> ка</w:t>
      </w:r>
      <w:r>
        <w:rPr>
          <w:b/>
        </w:rPr>
        <w:t>мпаний по проблемам ВИЧ</w:t>
      </w:r>
      <w:r w:rsidRPr="009D7448">
        <w:rPr>
          <w:b/>
        </w:rPr>
        <w:t xml:space="preserve"> </w:t>
      </w:r>
      <w:r>
        <w:rPr>
          <w:b/>
        </w:rPr>
        <w:t>и содействовать предоставлению</w:t>
      </w:r>
      <w:r w:rsidRPr="009D7448">
        <w:rPr>
          <w:b/>
        </w:rPr>
        <w:t xml:space="preserve"> приемлемых для молодежи услуг по выявлению ВИЧ и проведению нео</w:t>
      </w:r>
      <w:r w:rsidRPr="009D7448">
        <w:rPr>
          <w:b/>
        </w:rPr>
        <w:t>б</w:t>
      </w:r>
      <w:r w:rsidRPr="009D7448">
        <w:rPr>
          <w:b/>
        </w:rPr>
        <w:t>ходимых консультаций.</w:t>
      </w:r>
    </w:p>
    <w:p w:rsidR="00E8655F" w:rsidRPr="000A10CF" w:rsidRDefault="00E8655F" w:rsidP="00E8655F">
      <w:pPr>
        <w:pStyle w:val="H23GR"/>
      </w:pPr>
      <w:r>
        <w:tab/>
      </w:r>
      <w:r w:rsidRPr="000527D5">
        <w:tab/>
      </w:r>
      <w:r>
        <w:t>Психическое здоровье</w:t>
      </w:r>
    </w:p>
    <w:p w:rsidR="00E8655F" w:rsidRDefault="00E8655F" w:rsidP="00E8655F">
      <w:pPr>
        <w:pStyle w:val="SingleTxtGR"/>
      </w:pPr>
      <w:r>
        <w:t>61.</w:t>
      </w:r>
      <w:r>
        <w:tab/>
        <w:t>Отмечая принятие мер по профилактике самоубийств и оказанию пом</w:t>
      </w:r>
      <w:r>
        <w:t>о</w:t>
      </w:r>
      <w:r>
        <w:t>щи лицам, пытавшимся совершить самоубийство (Указ № 575 от 9 июля 2007 года), и подготовку национальной программы на 2008−2012 годы по предупреждению самоубийств, Комитет, однако, выражает обеспокоенность неэффективностью профилактических мер и растущим числом самоубийств среди д</w:t>
      </w:r>
      <w:r>
        <w:t>е</w:t>
      </w:r>
      <w:r>
        <w:t>тей.</w:t>
      </w:r>
    </w:p>
    <w:p w:rsidR="00E8655F" w:rsidRDefault="00E8655F" w:rsidP="00E8655F">
      <w:pPr>
        <w:pStyle w:val="SingleTxtGR"/>
      </w:pPr>
      <w:r>
        <w:t>62.</w:t>
      </w:r>
      <w:r>
        <w:tab/>
      </w:r>
      <w:r w:rsidRPr="009D7448">
        <w:rPr>
          <w:b/>
        </w:rPr>
        <w:t>Комитет рекомендует государству-участнику осуществить наци</w:t>
      </w:r>
      <w:r w:rsidRPr="009D7448">
        <w:rPr>
          <w:b/>
        </w:rPr>
        <w:t>о</w:t>
      </w:r>
      <w:r w:rsidRPr="009D7448">
        <w:rPr>
          <w:b/>
        </w:rPr>
        <w:t>нальную программу пред</w:t>
      </w:r>
      <w:r>
        <w:rPr>
          <w:b/>
        </w:rPr>
        <w:t>упреждения</w:t>
      </w:r>
      <w:r w:rsidRPr="009D7448">
        <w:rPr>
          <w:b/>
        </w:rPr>
        <w:t xml:space="preserve"> самоубийств, активизировать меры по предотвращению самоубийств среди подростков и по укр</w:t>
      </w:r>
      <w:r w:rsidRPr="009D7448">
        <w:rPr>
          <w:b/>
        </w:rPr>
        <w:t>е</w:t>
      </w:r>
      <w:r w:rsidRPr="009D7448">
        <w:rPr>
          <w:b/>
        </w:rPr>
        <w:t>плению служб оказания псих</w:t>
      </w:r>
      <w:r>
        <w:rPr>
          <w:b/>
        </w:rPr>
        <w:t>ологической</w:t>
      </w:r>
      <w:r w:rsidRPr="009D7448">
        <w:rPr>
          <w:b/>
        </w:rPr>
        <w:t xml:space="preserve"> помощи.</w:t>
      </w:r>
    </w:p>
    <w:p w:rsidR="00E8655F" w:rsidRPr="000A10CF" w:rsidRDefault="00E8655F" w:rsidP="00E8655F">
      <w:pPr>
        <w:pStyle w:val="H23GR"/>
      </w:pPr>
      <w:r>
        <w:tab/>
      </w:r>
      <w:r w:rsidRPr="000527D5">
        <w:tab/>
      </w:r>
      <w:r>
        <w:t>Уровень жизни</w:t>
      </w:r>
    </w:p>
    <w:p w:rsidR="00E8655F" w:rsidRDefault="00E8655F" w:rsidP="00E8655F">
      <w:pPr>
        <w:pStyle w:val="SingleTxtGR"/>
      </w:pPr>
      <w:r>
        <w:t>63.</w:t>
      </w:r>
      <w:r>
        <w:tab/>
        <w:t>Комитет приветствует сокращение числа детей, живущих ниже мин</w:t>
      </w:r>
      <w:r>
        <w:t>и</w:t>
      </w:r>
      <w:r>
        <w:t>мального прожиточного уровня. Отмечая факт выплаты пособий на ребенка и других видов помощи многодетным семьям, Комитет выражает озабоченность по поводу положения семей с тремя или более детьми и положения одиноких родителей с детьми, которые непропорционально страдают от бедности.</w:t>
      </w:r>
    </w:p>
    <w:p w:rsidR="00E8655F" w:rsidRDefault="00E8655F" w:rsidP="00E8655F">
      <w:pPr>
        <w:pStyle w:val="SingleTxtGR"/>
      </w:pPr>
      <w:r>
        <w:t>64.</w:t>
      </w:r>
      <w:r>
        <w:tab/>
      </w:r>
      <w:r w:rsidRPr="009D7448">
        <w:rPr>
          <w:b/>
        </w:rPr>
        <w:t xml:space="preserve">Комитет рекомендует государству-участнику активизировать усилия по обеспечению </w:t>
      </w:r>
      <w:r>
        <w:rPr>
          <w:b/>
        </w:rPr>
        <w:t>достаточного</w:t>
      </w:r>
      <w:r w:rsidRPr="009D7448">
        <w:rPr>
          <w:b/>
        </w:rPr>
        <w:t xml:space="preserve"> и устойчивого уровня жизни всем детям, н</w:t>
      </w:r>
      <w:r w:rsidRPr="009D7448">
        <w:rPr>
          <w:b/>
        </w:rPr>
        <w:t>а</w:t>
      </w:r>
      <w:r w:rsidRPr="009D7448">
        <w:rPr>
          <w:b/>
        </w:rPr>
        <w:t>ходящимся на его территории, уделяя особое внимание маргинализ</w:t>
      </w:r>
      <w:r>
        <w:rPr>
          <w:b/>
        </w:rPr>
        <w:t>ирова</w:t>
      </w:r>
      <w:r>
        <w:rPr>
          <w:b/>
        </w:rPr>
        <w:t>н</w:t>
      </w:r>
      <w:r>
        <w:rPr>
          <w:b/>
        </w:rPr>
        <w:t>ным</w:t>
      </w:r>
      <w:r w:rsidRPr="009D7448">
        <w:rPr>
          <w:b/>
        </w:rPr>
        <w:t xml:space="preserve"> и обездоленным семьям в целях обеспечения их права на ра</w:t>
      </w:r>
      <w:r w:rsidRPr="009D7448">
        <w:rPr>
          <w:b/>
        </w:rPr>
        <w:t>з</w:t>
      </w:r>
      <w:r w:rsidRPr="009D7448">
        <w:rPr>
          <w:b/>
        </w:rPr>
        <w:t>витие. Он рекомендует изучить основные причины бедности и заняться их устран</w:t>
      </w:r>
      <w:r w:rsidRPr="009D7448">
        <w:rPr>
          <w:b/>
        </w:rPr>
        <w:t>е</w:t>
      </w:r>
      <w:r w:rsidRPr="009D7448">
        <w:rPr>
          <w:b/>
        </w:rPr>
        <w:t>нием.</w:t>
      </w:r>
    </w:p>
    <w:p w:rsidR="00E8655F" w:rsidRDefault="00E8655F" w:rsidP="00E8655F">
      <w:pPr>
        <w:pStyle w:val="H1GR"/>
      </w:pPr>
      <w:r>
        <w:tab/>
      </w:r>
      <w:r>
        <w:rPr>
          <w:lang w:val="en-US"/>
        </w:rPr>
        <w:t>F</w:t>
      </w:r>
      <w:r>
        <w:t>.</w:t>
      </w:r>
      <w:r>
        <w:tab/>
        <w:t>Образование, досуг и культурная деятельность (статьи 28, 29 и 31 Конвенции)</w:t>
      </w:r>
    </w:p>
    <w:p w:rsidR="00E8655F" w:rsidRPr="00DA4E5B" w:rsidRDefault="00E8655F" w:rsidP="00E8655F">
      <w:pPr>
        <w:pStyle w:val="H23GR"/>
      </w:pPr>
      <w:r>
        <w:tab/>
      </w:r>
      <w:r w:rsidRPr="00E8655F">
        <w:tab/>
      </w:r>
      <w:r>
        <w:t>Образование, включая профессиональную подготовку и ориентацию</w:t>
      </w:r>
    </w:p>
    <w:p w:rsidR="00E8655F" w:rsidRDefault="00E8655F" w:rsidP="00E8655F">
      <w:pPr>
        <w:pStyle w:val="SingleTxtGR"/>
      </w:pPr>
      <w:r>
        <w:t>65.</w:t>
      </w:r>
      <w:r>
        <w:tab/>
        <w:t>Комитет приветствует широкое распространение дошкольных заведений в городских и в меньшей степени в сельских районах. Отмечая тот факт, что б</w:t>
      </w:r>
      <w:r>
        <w:t>а</w:t>
      </w:r>
      <w:r>
        <w:t>зовое образование продолжается десять лет, является бесплатным и обязател</w:t>
      </w:r>
      <w:r>
        <w:t>ь</w:t>
      </w:r>
      <w:r>
        <w:t>ным, Комитет вместе с тем выражает обеспокоенность по поводу того, что зн</w:t>
      </w:r>
      <w:r>
        <w:t>а</w:t>
      </w:r>
      <w:r>
        <w:t>чительная часть детей (10%) не посещает школу и в школьном образовании по-прежнему остаются скрытые расходы.</w:t>
      </w:r>
    </w:p>
    <w:p w:rsidR="00E8655F" w:rsidRPr="00531C1F" w:rsidRDefault="00E8655F" w:rsidP="00E8655F">
      <w:pPr>
        <w:pStyle w:val="SingleTxtGR"/>
        <w:rPr>
          <w:b/>
        </w:rPr>
      </w:pPr>
      <w:r>
        <w:t>66.</w:t>
      </w:r>
      <w:r>
        <w:tab/>
      </w:r>
      <w:r w:rsidRPr="00531C1F">
        <w:rPr>
          <w:b/>
        </w:rPr>
        <w:t>Комитет рекомендует государству-участнику:</w:t>
      </w:r>
    </w:p>
    <w:p w:rsidR="00E8655F" w:rsidRPr="00531C1F" w:rsidRDefault="00E8655F" w:rsidP="00E8655F">
      <w:pPr>
        <w:pStyle w:val="SingleTxtGR"/>
        <w:rPr>
          <w:b/>
        </w:rPr>
      </w:pPr>
      <w:r w:rsidRPr="00531C1F">
        <w:rPr>
          <w:b/>
        </w:rPr>
        <w:tab/>
        <w:t>а)</w:t>
      </w:r>
      <w:r w:rsidRPr="00531C1F">
        <w:rPr>
          <w:b/>
        </w:rPr>
        <w:tab/>
        <w:t>расширить доступ к дошкольным заведениям в сельских ра</w:t>
      </w:r>
      <w:r w:rsidRPr="00531C1F">
        <w:rPr>
          <w:b/>
        </w:rPr>
        <w:t>й</w:t>
      </w:r>
      <w:r w:rsidRPr="00531C1F">
        <w:rPr>
          <w:b/>
        </w:rPr>
        <w:t>онах;</w:t>
      </w:r>
    </w:p>
    <w:p w:rsidR="00E8655F" w:rsidRPr="00531C1F" w:rsidRDefault="00E8655F" w:rsidP="00E8655F">
      <w:pPr>
        <w:pStyle w:val="SingleTxtGR"/>
        <w:rPr>
          <w:b/>
        </w:rPr>
      </w:pPr>
      <w:r w:rsidRPr="00531C1F">
        <w:rPr>
          <w:b/>
        </w:rPr>
        <w:tab/>
        <w:t>b)</w:t>
      </w:r>
      <w:r w:rsidRPr="00531C1F">
        <w:rPr>
          <w:b/>
        </w:rPr>
        <w:tab/>
        <w:t>предпринять усилия по достижению того, чтобы дети, пок</w:t>
      </w:r>
      <w:r w:rsidRPr="00531C1F">
        <w:rPr>
          <w:b/>
        </w:rPr>
        <w:t>и</w:t>
      </w:r>
      <w:r w:rsidRPr="00531C1F">
        <w:rPr>
          <w:b/>
        </w:rPr>
        <w:t>нувшие си</w:t>
      </w:r>
      <w:r w:rsidRPr="00531C1F">
        <w:rPr>
          <w:b/>
        </w:rPr>
        <w:t>с</w:t>
      </w:r>
      <w:r w:rsidRPr="00531C1F">
        <w:rPr>
          <w:b/>
        </w:rPr>
        <w:t xml:space="preserve">тему обязательного </w:t>
      </w:r>
      <w:r>
        <w:rPr>
          <w:b/>
        </w:rPr>
        <w:t>образования</w:t>
      </w:r>
      <w:r w:rsidRPr="00531C1F">
        <w:rPr>
          <w:b/>
        </w:rPr>
        <w:t>, вернулись в школу; и</w:t>
      </w:r>
    </w:p>
    <w:p w:rsidR="00E8655F" w:rsidRPr="006C42CF" w:rsidRDefault="00E8655F" w:rsidP="00E8655F">
      <w:pPr>
        <w:pStyle w:val="SingleTxtGR"/>
        <w:rPr>
          <w:b/>
        </w:rPr>
      </w:pPr>
      <w:r w:rsidRPr="00531C1F">
        <w:rPr>
          <w:b/>
        </w:rPr>
        <w:tab/>
        <w:t>с)</w:t>
      </w:r>
      <w:r w:rsidRPr="00531C1F">
        <w:rPr>
          <w:b/>
        </w:rPr>
        <w:tab/>
        <w:t>обеспечить, чтобы начальное образование было полностью бе</w:t>
      </w:r>
      <w:r w:rsidRPr="00531C1F">
        <w:rPr>
          <w:b/>
        </w:rPr>
        <w:t>с</w:t>
      </w:r>
      <w:r w:rsidRPr="00531C1F">
        <w:rPr>
          <w:b/>
        </w:rPr>
        <w:t xml:space="preserve">платным, в том числе и в отношении </w:t>
      </w:r>
      <w:r>
        <w:rPr>
          <w:b/>
        </w:rPr>
        <w:t xml:space="preserve">пользования </w:t>
      </w:r>
      <w:r w:rsidRPr="00531C1F">
        <w:rPr>
          <w:b/>
        </w:rPr>
        <w:t>учебник</w:t>
      </w:r>
      <w:r>
        <w:rPr>
          <w:b/>
        </w:rPr>
        <w:t>ами</w:t>
      </w:r>
      <w:r w:rsidRPr="00531C1F">
        <w:rPr>
          <w:b/>
        </w:rPr>
        <w:t xml:space="preserve"> и школ</w:t>
      </w:r>
      <w:r w:rsidRPr="00531C1F">
        <w:rPr>
          <w:b/>
        </w:rPr>
        <w:t>ь</w:t>
      </w:r>
      <w:r w:rsidRPr="00531C1F">
        <w:rPr>
          <w:b/>
        </w:rPr>
        <w:t>ны</w:t>
      </w:r>
      <w:r>
        <w:rPr>
          <w:b/>
        </w:rPr>
        <w:t>ми</w:t>
      </w:r>
      <w:r w:rsidRPr="00531C1F">
        <w:rPr>
          <w:b/>
        </w:rPr>
        <w:t xml:space="preserve"> материал</w:t>
      </w:r>
      <w:r>
        <w:rPr>
          <w:b/>
        </w:rPr>
        <w:t>ами</w:t>
      </w:r>
      <w:r w:rsidRPr="00531C1F">
        <w:rPr>
          <w:b/>
        </w:rPr>
        <w:t>.</w:t>
      </w:r>
    </w:p>
    <w:p w:rsidR="00E8655F" w:rsidRDefault="00E8655F" w:rsidP="00E8655F">
      <w:pPr>
        <w:pStyle w:val="H1GR"/>
      </w:pPr>
      <w:r w:rsidRPr="00E8655F">
        <w:tab/>
      </w:r>
      <w:r w:rsidRPr="00AF2D82">
        <w:rPr>
          <w:lang w:val="en-US"/>
        </w:rPr>
        <w:t>G</w:t>
      </w:r>
      <w:r w:rsidRPr="00AF2D82">
        <w:t>.</w:t>
      </w:r>
      <w:r w:rsidRPr="00AF2D82">
        <w:tab/>
        <w:t xml:space="preserve">Специальные меры защиты (статьи 22, 30, 32−36, 38−40 и 37 </w:t>
      </w:r>
      <w:r w:rsidRPr="00AF2D82">
        <w:rPr>
          <w:lang w:val="en-US"/>
        </w:rPr>
        <w:t>b</w:t>
      </w:r>
      <w:r w:rsidRPr="00AF2D82">
        <w:t xml:space="preserve">) и </w:t>
      </w:r>
      <w:r w:rsidRPr="00AF2D82">
        <w:rPr>
          <w:lang w:val="en-US"/>
        </w:rPr>
        <w:t>d</w:t>
      </w:r>
      <w:r w:rsidRPr="00AF2D82">
        <w:t>) Конвенции)</w:t>
      </w:r>
    </w:p>
    <w:p w:rsidR="00E8655F" w:rsidRPr="00FD4316" w:rsidRDefault="00E8655F" w:rsidP="00E8655F">
      <w:pPr>
        <w:pStyle w:val="H23GR"/>
      </w:pPr>
      <w:r>
        <w:tab/>
      </w:r>
      <w:r>
        <w:tab/>
      </w:r>
      <w:r w:rsidRPr="00FD4316">
        <w:t>Дети − просители убежища и дети-беженцы</w:t>
      </w:r>
    </w:p>
    <w:p w:rsidR="00E8655F" w:rsidRDefault="00E8655F" w:rsidP="00E8655F">
      <w:pPr>
        <w:pStyle w:val="SingleTxtGR"/>
      </w:pPr>
      <w:r>
        <w:t>67.</w:t>
      </w:r>
      <w:r>
        <w:tab/>
        <w:t>Комитет приветствует принятие в 2008 году Закона о предоставлении иностранным гражданам и лицам без гражданства статуса беженца, дополн</w:t>
      </w:r>
      <w:r>
        <w:t>и</w:t>
      </w:r>
      <w:r>
        <w:t>тельной и време</w:t>
      </w:r>
      <w:r>
        <w:t>н</w:t>
      </w:r>
      <w:r>
        <w:t>ной защиты, в котором предусматривается предоставление равного доступа к здравоохранению и образованию детям − просителям уб</w:t>
      </w:r>
      <w:r>
        <w:t>е</w:t>
      </w:r>
      <w:r>
        <w:t>жища и детям-беженцам наравне с гражданами Беларуси, а также гарантируе</w:t>
      </w:r>
      <w:r>
        <w:t>т</w:t>
      </w:r>
      <w:r>
        <w:t>ся право беженцев на воссоединение с семьей. Комитет, однако, выражает с</w:t>
      </w:r>
      <w:r>
        <w:t>о</w:t>
      </w:r>
      <w:r>
        <w:t>жаление по поводу того, что данный закон не включает преследование по ге</w:t>
      </w:r>
      <w:r>
        <w:t>н</w:t>
      </w:r>
      <w:r>
        <w:t>дерным мотивам в качестве законного основания для ходатайства о предоста</w:t>
      </w:r>
      <w:r>
        <w:t>в</w:t>
      </w:r>
      <w:r>
        <w:t>лении убежища и не содержит принцип учета наилучших интересов р</w:t>
      </w:r>
      <w:r>
        <w:t>е</w:t>
      </w:r>
      <w:r>
        <w:t>бенка.</w:t>
      </w:r>
    </w:p>
    <w:p w:rsidR="00E8655F" w:rsidRPr="00554330" w:rsidRDefault="00E8655F" w:rsidP="00E8655F">
      <w:pPr>
        <w:pStyle w:val="SingleTxtGR"/>
        <w:rPr>
          <w:b/>
        </w:rPr>
      </w:pPr>
      <w:r>
        <w:t>68.</w:t>
      </w:r>
      <w:r>
        <w:tab/>
      </w:r>
      <w:r w:rsidRPr="00554330">
        <w:rPr>
          <w:b/>
        </w:rPr>
        <w:t>Комитет рекомендует государству-участнику:</w:t>
      </w:r>
    </w:p>
    <w:p w:rsidR="00E8655F" w:rsidRPr="00554330" w:rsidRDefault="00E8655F" w:rsidP="00E8655F">
      <w:pPr>
        <w:pStyle w:val="SingleTxtGR"/>
        <w:rPr>
          <w:b/>
        </w:rPr>
      </w:pPr>
      <w:r w:rsidRPr="00554330">
        <w:rPr>
          <w:b/>
        </w:rPr>
        <w:tab/>
        <w:t>а)</w:t>
      </w:r>
      <w:r w:rsidRPr="00554330">
        <w:rPr>
          <w:b/>
        </w:rPr>
        <w:tab/>
        <w:t>четко идентифицировать наилучшие интересы ребенка в кач</w:t>
      </w:r>
      <w:r w:rsidRPr="00554330">
        <w:rPr>
          <w:b/>
        </w:rPr>
        <w:t>е</w:t>
      </w:r>
      <w:r w:rsidRPr="00554330">
        <w:rPr>
          <w:b/>
        </w:rPr>
        <w:t>стве главного фактора при рассмотрении прошений о предоставлении уб</w:t>
      </w:r>
      <w:r w:rsidRPr="00554330">
        <w:rPr>
          <w:b/>
        </w:rPr>
        <w:t>е</w:t>
      </w:r>
      <w:r w:rsidRPr="00554330">
        <w:rPr>
          <w:b/>
        </w:rPr>
        <w:t>жища детям, не имеющим документов, безнадзорным и детям, разлуче</w:t>
      </w:r>
      <w:r w:rsidRPr="00554330">
        <w:rPr>
          <w:b/>
        </w:rPr>
        <w:t>н</w:t>
      </w:r>
      <w:r w:rsidRPr="00554330">
        <w:rPr>
          <w:b/>
        </w:rPr>
        <w:t>ным с родителями, и воздерживаться от направления таких детей в изол</w:t>
      </w:r>
      <w:r w:rsidRPr="00554330">
        <w:rPr>
          <w:b/>
        </w:rPr>
        <w:t>я</w:t>
      </w:r>
      <w:r w:rsidRPr="00554330">
        <w:rPr>
          <w:b/>
        </w:rPr>
        <w:t>торы временного содержания;</w:t>
      </w:r>
    </w:p>
    <w:p w:rsidR="00E8655F" w:rsidRPr="00554330" w:rsidRDefault="00E8655F" w:rsidP="00E8655F">
      <w:pPr>
        <w:pStyle w:val="SingleTxtGR"/>
        <w:rPr>
          <w:b/>
        </w:rPr>
      </w:pPr>
      <w:r w:rsidRPr="00554330">
        <w:rPr>
          <w:b/>
        </w:rPr>
        <w:tab/>
      </w:r>
      <w:r w:rsidRPr="00554330">
        <w:rPr>
          <w:b/>
          <w:lang w:val="en-US"/>
        </w:rPr>
        <w:t>b</w:t>
      </w:r>
      <w:r w:rsidRPr="00554330">
        <w:rPr>
          <w:b/>
        </w:rPr>
        <w:t>)</w:t>
      </w:r>
      <w:r w:rsidRPr="00554330">
        <w:rPr>
          <w:b/>
        </w:rPr>
        <w:tab/>
        <w:t>провести подготовку сотрудников убежищ и миграционных служащих в вопросах применения законов, регулирующих защиту прос</w:t>
      </w:r>
      <w:r w:rsidRPr="00554330">
        <w:rPr>
          <w:b/>
        </w:rPr>
        <w:t>и</w:t>
      </w:r>
      <w:r w:rsidRPr="00554330">
        <w:rPr>
          <w:b/>
        </w:rPr>
        <w:t>телей убежища, и различных подзаконных актов, включая обучение мет</w:t>
      </w:r>
      <w:r w:rsidRPr="00554330">
        <w:rPr>
          <w:b/>
        </w:rPr>
        <w:t>о</w:t>
      </w:r>
      <w:r w:rsidRPr="00554330">
        <w:rPr>
          <w:b/>
        </w:rPr>
        <w:t>дам предупре</w:t>
      </w:r>
      <w:r w:rsidRPr="00554330">
        <w:rPr>
          <w:b/>
        </w:rPr>
        <w:t>ж</w:t>
      </w:r>
      <w:r w:rsidRPr="00554330">
        <w:rPr>
          <w:b/>
        </w:rPr>
        <w:t>дения тех или иных форм преследования детей;</w:t>
      </w:r>
    </w:p>
    <w:p w:rsidR="00E8655F" w:rsidRPr="00554330" w:rsidRDefault="00E8655F" w:rsidP="00E8655F">
      <w:pPr>
        <w:pStyle w:val="SingleTxtGR"/>
        <w:rPr>
          <w:b/>
        </w:rPr>
      </w:pPr>
      <w:r w:rsidRPr="00554330">
        <w:rPr>
          <w:b/>
        </w:rPr>
        <w:tab/>
      </w:r>
      <w:r w:rsidRPr="00554330">
        <w:rPr>
          <w:b/>
          <w:lang w:val="en-US"/>
        </w:rPr>
        <w:t>c</w:t>
      </w:r>
      <w:r w:rsidRPr="00554330">
        <w:rPr>
          <w:b/>
        </w:rPr>
        <w:t>)</w:t>
      </w:r>
      <w:r w:rsidRPr="00554330">
        <w:rPr>
          <w:b/>
        </w:rPr>
        <w:tab/>
        <w:t>обеспечить, в том числе путем подписания двусторонних с</w:t>
      </w:r>
      <w:r w:rsidRPr="00554330">
        <w:rPr>
          <w:b/>
        </w:rPr>
        <w:t>о</w:t>
      </w:r>
      <w:r w:rsidRPr="00554330">
        <w:rPr>
          <w:b/>
        </w:rPr>
        <w:t>глашений, содержащих соответствующие гарантии, что решения по вопр</w:t>
      </w:r>
      <w:r w:rsidRPr="00554330">
        <w:rPr>
          <w:b/>
        </w:rPr>
        <w:t>о</w:t>
      </w:r>
      <w:r w:rsidRPr="00554330">
        <w:rPr>
          <w:b/>
        </w:rPr>
        <w:t>сам возвращения и реинтеграции несопровождаемых белорусских детей б</w:t>
      </w:r>
      <w:r w:rsidRPr="00554330">
        <w:rPr>
          <w:b/>
        </w:rPr>
        <w:t>у</w:t>
      </w:r>
      <w:r w:rsidRPr="00554330">
        <w:rPr>
          <w:b/>
        </w:rPr>
        <w:t>дут прин</w:t>
      </w:r>
      <w:r w:rsidRPr="00554330">
        <w:rPr>
          <w:b/>
        </w:rPr>
        <w:t>и</w:t>
      </w:r>
      <w:r w:rsidRPr="00554330">
        <w:rPr>
          <w:b/>
        </w:rPr>
        <w:t>маться с учетом прежде всего наилучших интересов ребенка; и</w:t>
      </w:r>
    </w:p>
    <w:p w:rsidR="00E8655F" w:rsidRPr="00554330" w:rsidRDefault="00E8655F" w:rsidP="00E8655F">
      <w:pPr>
        <w:pStyle w:val="SingleTxtGR"/>
        <w:rPr>
          <w:b/>
        </w:rPr>
      </w:pPr>
      <w:r w:rsidRPr="00554330">
        <w:rPr>
          <w:b/>
        </w:rPr>
        <w:tab/>
      </w:r>
      <w:r w:rsidRPr="00554330">
        <w:rPr>
          <w:b/>
          <w:lang w:val="en-US"/>
        </w:rPr>
        <w:t>d</w:t>
      </w:r>
      <w:r w:rsidRPr="00554330">
        <w:rPr>
          <w:b/>
        </w:rPr>
        <w:t>)</w:t>
      </w:r>
      <w:r w:rsidRPr="00554330">
        <w:rPr>
          <w:b/>
        </w:rPr>
        <w:tab/>
        <w:t>принять во внимание мнения Комитета, содержащиеся в его Замечании общего порядка № 6 (2005</w:t>
      </w:r>
      <w:r>
        <w:rPr>
          <w:b/>
        </w:rPr>
        <w:t xml:space="preserve"> год</w:t>
      </w:r>
      <w:r w:rsidRPr="00554330">
        <w:rPr>
          <w:b/>
        </w:rPr>
        <w:t>), об обращении с несопровожда</w:t>
      </w:r>
      <w:r w:rsidRPr="00554330">
        <w:rPr>
          <w:b/>
        </w:rPr>
        <w:t>е</w:t>
      </w:r>
      <w:r w:rsidRPr="00554330">
        <w:rPr>
          <w:b/>
        </w:rPr>
        <w:t>мыми и ра</w:t>
      </w:r>
      <w:r w:rsidRPr="00554330">
        <w:rPr>
          <w:b/>
        </w:rPr>
        <w:t>з</w:t>
      </w:r>
      <w:r w:rsidRPr="00554330">
        <w:rPr>
          <w:b/>
        </w:rPr>
        <w:t>лученными детьми за пределами страны их происхождения.</w:t>
      </w:r>
    </w:p>
    <w:p w:rsidR="00E8655F" w:rsidRPr="00C8281E" w:rsidRDefault="00E8655F" w:rsidP="00E8655F">
      <w:pPr>
        <w:pStyle w:val="H23GR"/>
      </w:pPr>
      <w:r>
        <w:tab/>
      </w:r>
      <w:r>
        <w:tab/>
      </w:r>
      <w:r w:rsidRPr="00C8281E">
        <w:t>Сексуальная эксплуатация и торговля людьми</w:t>
      </w:r>
    </w:p>
    <w:p w:rsidR="00E8655F" w:rsidRDefault="00E8655F" w:rsidP="00E8655F">
      <w:pPr>
        <w:pStyle w:val="SingleTxtGR"/>
      </w:pPr>
      <w:r>
        <w:t>69.</w:t>
      </w:r>
      <w:r>
        <w:tab/>
        <w:t>Приветствуя принятие Программы по борьбе с торговлей людьми, нез</w:t>
      </w:r>
      <w:r>
        <w:t>а</w:t>
      </w:r>
      <w:r>
        <w:t>конной миграцией и противоправными действиями на 2008−2010 годы, Ком</w:t>
      </w:r>
      <w:r>
        <w:t>и</w:t>
      </w:r>
      <w:r>
        <w:t>тет выражает обеспокоенность тем, что государство-участник остается стр</w:t>
      </w:r>
      <w:r>
        <w:t>а</w:t>
      </w:r>
      <w:r>
        <w:t>ной происхождения, транзита и места назначения женщин и детей − жертв торговли людьми, в особенности в целях се</w:t>
      </w:r>
      <w:r>
        <w:t>к</w:t>
      </w:r>
      <w:r>
        <w:t>суальной эксплуатации.</w:t>
      </w:r>
    </w:p>
    <w:p w:rsidR="00E8655F" w:rsidRPr="000A0D9D" w:rsidRDefault="00E8655F" w:rsidP="00E8655F">
      <w:pPr>
        <w:pStyle w:val="SingleTxtGR"/>
        <w:rPr>
          <w:b/>
        </w:rPr>
      </w:pPr>
      <w:r>
        <w:t>70.</w:t>
      </w:r>
      <w:r>
        <w:tab/>
      </w:r>
      <w:r w:rsidRPr="000A0D9D">
        <w:rPr>
          <w:b/>
        </w:rPr>
        <w:t>Комитет рекомендует государству-участнику продолжить свои усилия по борьбе с сексуальной эксплуатацией и торговлей людьми, в особенности детьми. Он рекомендует предоставить всем детям-жертвам адекватную защиту и специальную медицинскую помощь, необходимую для их ск</w:t>
      </w:r>
      <w:r w:rsidRPr="000A0D9D">
        <w:rPr>
          <w:b/>
        </w:rPr>
        <w:t>о</w:t>
      </w:r>
      <w:r w:rsidRPr="000A0D9D">
        <w:rPr>
          <w:b/>
        </w:rPr>
        <w:t>рейшего вызд</w:t>
      </w:r>
      <w:r w:rsidRPr="000A0D9D">
        <w:rPr>
          <w:b/>
        </w:rPr>
        <w:t>о</w:t>
      </w:r>
      <w:r w:rsidRPr="000A0D9D">
        <w:rPr>
          <w:b/>
        </w:rPr>
        <w:t>ровления и реинтеграции в жизнь общества.</w:t>
      </w:r>
    </w:p>
    <w:p w:rsidR="00E8655F" w:rsidRPr="007C20D5" w:rsidRDefault="00E8655F" w:rsidP="00E8655F">
      <w:pPr>
        <w:pStyle w:val="H23GR"/>
      </w:pPr>
      <w:r>
        <w:tab/>
      </w:r>
      <w:r>
        <w:tab/>
      </w:r>
      <w:r w:rsidRPr="007C20D5">
        <w:t>Отправление правосудия в отношении несовершеннолетних</w:t>
      </w:r>
    </w:p>
    <w:p w:rsidR="00E8655F" w:rsidRDefault="00E8655F" w:rsidP="00E8655F">
      <w:pPr>
        <w:pStyle w:val="SingleTxtGR"/>
      </w:pPr>
      <w:r>
        <w:t>71.</w:t>
      </w:r>
      <w:r>
        <w:tab/>
        <w:t>Комитет приветствует данные о сокращении количества преступлений, совершаемых детьми, и соответствующее ему сокращение числа детей, отб</w:t>
      </w:r>
      <w:r>
        <w:t>ы</w:t>
      </w:r>
      <w:r>
        <w:t>вающих наказания в виде лишения свободы, а также более широкое использ</w:t>
      </w:r>
      <w:r>
        <w:t>о</w:t>
      </w:r>
      <w:r>
        <w:t>вание альтернативных тюремному заключению мер наказания, таких как в</w:t>
      </w:r>
      <w:r>
        <w:t>ы</w:t>
      </w:r>
      <w:r>
        <w:t>полнение общественно полезных работ. Принимая к сведению проект през</w:t>
      </w:r>
      <w:r>
        <w:t>и</w:t>
      </w:r>
      <w:r>
        <w:t>дентского декрета о концепции правосудия в отношении несовершеннолетних, Комитет выражает, однако, озабоченность тем, что в государстве-участнике до сих пор не создана всеобъемлющая система отправления правосудия в отнош</w:t>
      </w:r>
      <w:r>
        <w:t>е</w:t>
      </w:r>
      <w:r>
        <w:t>нии несовершеннолетних. Комитет по-прежнему озабочен длительными срок</w:t>
      </w:r>
      <w:r>
        <w:t>а</w:t>
      </w:r>
      <w:r>
        <w:t>ми лишения свободы, к которым приговариваются несовершеннолетние прав</w:t>
      </w:r>
      <w:r>
        <w:t>о</w:t>
      </w:r>
      <w:r>
        <w:t>нарушители, высокими уровнями рецидивизма и отсутствием программ работы с бывшими з</w:t>
      </w:r>
      <w:r>
        <w:t>а</w:t>
      </w:r>
      <w:r>
        <w:t>ключенными после их освобождения.</w:t>
      </w:r>
    </w:p>
    <w:p w:rsidR="00E8655F" w:rsidRPr="00800B9A" w:rsidRDefault="00E8655F" w:rsidP="00E8655F">
      <w:pPr>
        <w:pStyle w:val="SingleTxtGR"/>
        <w:rPr>
          <w:b/>
        </w:rPr>
      </w:pPr>
      <w:r>
        <w:t>72.</w:t>
      </w:r>
      <w:r>
        <w:tab/>
      </w:r>
      <w:r w:rsidRPr="00800B9A">
        <w:rPr>
          <w:b/>
        </w:rPr>
        <w:t>Комитет настоятельно призывает государство-участник обеспечить соблюдение в полной мере норм отправления правосудия в отношении н</w:t>
      </w:r>
      <w:r w:rsidRPr="00800B9A">
        <w:rPr>
          <w:b/>
        </w:rPr>
        <w:t>е</w:t>
      </w:r>
      <w:r w:rsidRPr="00800B9A">
        <w:rPr>
          <w:b/>
        </w:rPr>
        <w:t xml:space="preserve">совершеннолетних, в частности статей 37 </w:t>
      </w:r>
      <w:r w:rsidRPr="00800B9A">
        <w:rPr>
          <w:b/>
          <w:lang w:val="en-US"/>
        </w:rPr>
        <w:t>b</w:t>
      </w:r>
      <w:r w:rsidRPr="00800B9A">
        <w:rPr>
          <w:b/>
        </w:rPr>
        <w:t>), 39 и 40 Конвенции, а также Минимальных стандартных правил Организации Объединенных Наций, касающихся отправления правосудия в отношении несовершеннолетних (Пекинские правила), Руководящих принципов Организации Объедине</w:t>
      </w:r>
      <w:r w:rsidRPr="00800B9A">
        <w:rPr>
          <w:b/>
        </w:rPr>
        <w:t>н</w:t>
      </w:r>
      <w:r w:rsidRPr="00800B9A">
        <w:rPr>
          <w:b/>
        </w:rPr>
        <w:t>ных Наций для предупреждения преступности среди несовершеннолетних (Эр-Риядские руководящие принципы) и Правил Организации Объедине</w:t>
      </w:r>
      <w:r w:rsidRPr="00800B9A">
        <w:rPr>
          <w:b/>
        </w:rPr>
        <w:t>н</w:t>
      </w:r>
      <w:r w:rsidRPr="00800B9A">
        <w:rPr>
          <w:b/>
        </w:rPr>
        <w:t>ных Наций, касающихся защиты несовершеннолетних, лишенных свободы (Гаванские правила). Комитет насто</w:t>
      </w:r>
      <w:r w:rsidRPr="00800B9A">
        <w:rPr>
          <w:b/>
        </w:rPr>
        <w:t>я</w:t>
      </w:r>
      <w:r w:rsidRPr="00800B9A">
        <w:rPr>
          <w:b/>
        </w:rPr>
        <w:t>тельно призывает государство-участник учесть принятое Комитетом Замечание общего порядка № 10 (2007 год) о правах детей в рамках отправления правосудия в отношении несовершеннолетних. Комитет, в частности, призывает гос</w:t>
      </w:r>
      <w:r w:rsidRPr="00800B9A">
        <w:rPr>
          <w:b/>
        </w:rPr>
        <w:t>у</w:t>
      </w:r>
      <w:r w:rsidRPr="00800B9A">
        <w:rPr>
          <w:b/>
        </w:rPr>
        <w:t>дарство-участник:</w:t>
      </w:r>
    </w:p>
    <w:p w:rsidR="00E8655F" w:rsidRPr="00800B9A" w:rsidRDefault="00E8655F" w:rsidP="00E8655F">
      <w:pPr>
        <w:pStyle w:val="SingleTxtGR"/>
        <w:rPr>
          <w:b/>
        </w:rPr>
      </w:pPr>
      <w:r w:rsidRPr="00800B9A">
        <w:rPr>
          <w:b/>
        </w:rPr>
        <w:tab/>
        <w:t>а)</w:t>
      </w:r>
      <w:r w:rsidRPr="00800B9A">
        <w:rPr>
          <w:b/>
        </w:rPr>
        <w:tab/>
        <w:t>создать всеобъемлющую систему отправления правосудия в о</w:t>
      </w:r>
      <w:r w:rsidRPr="00800B9A">
        <w:rPr>
          <w:b/>
        </w:rPr>
        <w:t>т</w:t>
      </w:r>
      <w:r w:rsidRPr="00800B9A">
        <w:rPr>
          <w:b/>
        </w:rPr>
        <w:t>ношении несовершеннолетних, включая создание судов по делам несове</w:t>
      </w:r>
      <w:r w:rsidRPr="00800B9A">
        <w:rPr>
          <w:b/>
        </w:rPr>
        <w:t>р</w:t>
      </w:r>
      <w:r w:rsidRPr="00800B9A">
        <w:rPr>
          <w:b/>
        </w:rPr>
        <w:t>шеннолетних и назначение квалифицированных судей по делам несове</w:t>
      </w:r>
      <w:r w:rsidRPr="00800B9A">
        <w:rPr>
          <w:b/>
        </w:rPr>
        <w:t>р</w:t>
      </w:r>
      <w:r w:rsidRPr="00800B9A">
        <w:rPr>
          <w:b/>
        </w:rPr>
        <w:t>шеннолетних во всех реги</w:t>
      </w:r>
      <w:r w:rsidRPr="00800B9A">
        <w:rPr>
          <w:b/>
        </w:rPr>
        <w:t>о</w:t>
      </w:r>
      <w:r w:rsidRPr="00800B9A">
        <w:rPr>
          <w:b/>
        </w:rPr>
        <w:t>нах государства-участника;</w:t>
      </w:r>
    </w:p>
    <w:p w:rsidR="00E8655F" w:rsidRPr="00800B9A" w:rsidRDefault="00E8655F" w:rsidP="00E8655F">
      <w:pPr>
        <w:pStyle w:val="SingleTxtGR"/>
        <w:rPr>
          <w:b/>
        </w:rPr>
      </w:pPr>
      <w:r w:rsidRPr="00800B9A">
        <w:rPr>
          <w:b/>
        </w:rPr>
        <w:tab/>
      </w:r>
      <w:r w:rsidRPr="00800B9A">
        <w:rPr>
          <w:b/>
          <w:lang w:val="en-US"/>
        </w:rPr>
        <w:t>b</w:t>
      </w:r>
      <w:r w:rsidRPr="00800B9A">
        <w:rPr>
          <w:b/>
        </w:rPr>
        <w:t>)</w:t>
      </w:r>
      <w:r w:rsidRPr="00800B9A">
        <w:rPr>
          <w:b/>
        </w:rPr>
        <w:tab/>
        <w:t>применить целостный подход к решению проблемы преступн</w:t>
      </w:r>
      <w:r w:rsidRPr="00800B9A">
        <w:rPr>
          <w:b/>
        </w:rPr>
        <w:t>о</w:t>
      </w:r>
      <w:r w:rsidRPr="00800B9A">
        <w:rPr>
          <w:b/>
        </w:rPr>
        <w:t>сти несовершеннолетних (например, с учетом основных социальных фа</w:t>
      </w:r>
      <w:r w:rsidRPr="00800B9A">
        <w:rPr>
          <w:b/>
        </w:rPr>
        <w:t>к</w:t>
      </w:r>
      <w:r w:rsidRPr="00800B9A">
        <w:rPr>
          <w:b/>
        </w:rPr>
        <w:t>торов), который предлагается в Конвенции, с более широким использов</w:t>
      </w:r>
      <w:r w:rsidRPr="00800B9A">
        <w:rPr>
          <w:b/>
        </w:rPr>
        <w:t>а</w:t>
      </w:r>
      <w:r w:rsidRPr="00800B9A">
        <w:rPr>
          <w:b/>
        </w:rPr>
        <w:t>нием альтерн</w:t>
      </w:r>
      <w:r w:rsidRPr="00800B9A">
        <w:rPr>
          <w:b/>
        </w:rPr>
        <w:t>а</w:t>
      </w:r>
      <w:r w:rsidRPr="00800B9A">
        <w:rPr>
          <w:b/>
        </w:rPr>
        <w:t>тивных лишению свободы мер, таких как проведение бесед, пробация, консультирование, выполнение общественно полезных работ или отсрочка исполнения приговора, там, где это во</w:t>
      </w:r>
      <w:r w:rsidRPr="00800B9A">
        <w:rPr>
          <w:b/>
        </w:rPr>
        <w:t>з</w:t>
      </w:r>
      <w:r w:rsidRPr="00800B9A">
        <w:rPr>
          <w:b/>
        </w:rPr>
        <w:t>можно;</w:t>
      </w:r>
    </w:p>
    <w:p w:rsidR="00E8655F" w:rsidRPr="00800B9A" w:rsidRDefault="00E8655F" w:rsidP="00E8655F">
      <w:pPr>
        <w:pStyle w:val="SingleTxtGR"/>
        <w:rPr>
          <w:b/>
        </w:rPr>
      </w:pPr>
      <w:r w:rsidRPr="00800B9A">
        <w:rPr>
          <w:b/>
        </w:rPr>
        <w:tab/>
      </w:r>
      <w:r w:rsidRPr="00800B9A">
        <w:rPr>
          <w:b/>
          <w:lang w:val="en-US"/>
        </w:rPr>
        <w:t>c</w:t>
      </w:r>
      <w:r w:rsidRPr="00800B9A">
        <w:rPr>
          <w:b/>
        </w:rPr>
        <w:t>)</w:t>
      </w:r>
      <w:r w:rsidRPr="00800B9A">
        <w:rPr>
          <w:b/>
        </w:rPr>
        <w:tab/>
        <w:t>обеспечивать, чтобы лишение свободы являлось крайней м</w:t>
      </w:r>
      <w:r w:rsidRPr="00800B9A">
        <w:rPr>
          <w:b/>
        </w:rPr>
        <w:t>е</w:t>
      </w:r>
      <w:r w:rsidRPr="00800B9A">
        <w:rPr>
          <w:b/>
        </w:rPr>
        <w:t>рой, применяемой к серьезным нарушениям и, по возможности, на макс</w:t>
      </w:r>
      <w:r w:rsidRPr="00800B9A">
        <w:rPr>
          <w:b/>
        </w:rPr>
        <w:t>и</w:t>
      </w:r>
      <w:r w:rsidRPr="00800B9A">
        <w:rPr>
          <w:b/>
        </w:rPr>
        <w:t>мально к</w:t>
      </w:r>
      <w:r w:rsidRPr="00800B9A">
        <w:rPr>
          <w:b/>
        </w:rPr>
        <w:t>о</w:t>
      </w:r>
      <w:r w:rsidRPr="00800B9A">
        <w:rPr>
          <w:b/>
        </w:rPr>
        <w:t>роткий срок;</w:t>
      </w:r>
    </w:p>
    <w:p w:rsidR="00E8655F" w:rsidRPr="00800B9A" w:rsidRDefault="00E8655F" w:rsidP="00E8655F">
      <w:pPr>
        <w:pStyle w:val="SingleTxtGR"/>
        <w:rPr>
          <w:b/>
        </w:rPr>
      </w:pPr>
      <w:r w:rsidRPr="00800B9A">
        <w:rPr>
          <w:b/>
        </w:rPr>
        <w:tab/>
      </w:r>
      <w:r w:rsidRPr="00800B9A">
        <w:rPr>
          <w:b/>
          <w:lang w:val="en-US"/>
        </w:rPr>
        <w:t>d</w:t>
      </w:r>
      <w:r w:rsidRPr="00800B9A">
        <w:rPr>
          <w:b/>
        </w:rPr>
        <w:t>)</w:t>
      </w:r>
      <w:r w:rsidRPr="00800B9A">
        <w:rPr>
          <w:b/>
        </w:rPr>
        <w:tab/>
        <w:t>осуществлять программы реинтеграции после выхода на св</w:t>
      </w:r>
      <w:r w:rsidRPr="00800B9A">
        <w:rPr>
          <w:b/>
        </w:rPr>
        <w:t>о</w:t>
      </w:r>
      <w:r w:rsidRPr="00800B9A">
        <w:rPr>
          <w:b/>
        </w:rPr>
        <w:t>боду в целях содействия социальной реинтеграции и предотвращению р</w:t>
      </w:r>
      <w:r w:rsidRPr="00800B9A">
        <w:rPr>
          <w:b/>
        </w:rPr>
        <w:t>е</w:t>
      </w:r>
      <w:r w:rsidRPr="00800B9A">
        <w:rPr>
          <w:b/>
        </w:rPr>
        <w:t>цидивизма; и</w:t>
      </w:r>
    </w:p>
    <w:p w:rsidR="00E8655F" w:rsidRDefault="00E8655F" w:rsidP="00E8655F">
      <w:pPr>
        <w:pStyle w:val="SingleTxtGR"/>
        <w:rPr>
          <w:b/>
        </w:rPr>
      </w:pPr>
      <w:r w:rsidRPr="00800B9A">
        <w:rPr>
          <w:b/>
        </w:rPr>
        <w:tab/>
      </w:r>
      <w:r w:rsidRPr="00800B9A">
        <w:rPr>
          <w:b/>
          <w:lang w:val="en-US"/>
        </w:rPr>
        <w:t>e</w:t>
      </w:r>
      <w:r w:rsidRPr="00800B9A">
        <w:rPr>
          <w:b/>
        </w:rPr>
        <w:t>)</w:t>
      </w:r>
      <w:r w:rsidRPr="00800B9A">
        <w:rPr>
          <w:b/>
        </w:rPr>
        <w:tab/>
        <w:t>рассмотреть возможность обращения за технической помощью в области отправления правосудия в отношении несовершеннолетних к ЮНИСЕФ и Межучрежденческой группе Организации Объединенных Н</w:t>
      </w:r>
      <w:r w:rsidRPr="00800B9A">
        <w:rPr>
          <w:b/>
        </w:rPr>
        <w:t>а</w:t>
      </w:r>
      <w:r w:rsidRPr="00800B9A">
        <w:rPr>
          <w:b/>
        </w:rPr>
        <w:t>ций по вопросам отправления правосудия в отношении несовершенноле</w:t>
      </w:r>
      <w:r w:rsidRPr="00800B9A">
        <w:rPr>
          <w:b/>
        </w:rPr>
        <w:t>т</w:t>
      </w:r>
      <w:r w:rsidRPr="00800B9A">
        <w:rPr>
          <w:b/>
        </w:rPr>
        <w:t>них.</w:t>
      </w:r>
    </w:p>
    <w:p w:rsidR="00E8655F" w:rsidRDefault="00E8655F" w:rsidP="00E8655F">
      <w:pPr>
        <w:pStyle w:val="H23GR"/>
      </w:pPr>
      <w:r>
        <w:tab/>
      </w:r>
      <w:r>
        <w:tab/>
        <w:t>Дети-жертвы и дети − свидетели преступлений</w:t>
      </w:r>
    </w:p>
    <w:p w:rsidR="00E8655F" w:rsidRPr="00800B9A" w:rsidRDefault="00E8655F" w:rsidP="00E8655F">
      <w:pPr>
        <w:pStyle w:val="SingleTxtGR"/>
        <w:rPr>
          <w:b/>
        </w:rPr>
      </w:pPr>
      <w:r w:rsidRPr="00800B9A">
        <w:t>73.</w:t>
      </w:r>
      <w:r>
        <w:rPr>
          <w:b/>
        </w:rPr>
        <w:tab/>
        <w:t>Комитет рекомендует государству-участнику обеспечить, посредством надлежащих положений и норм, чтобы всем детям − жертвам таких пр</w:t>
      </w:r>
      <w:r>
        <w:rPr>
          <w:b/>
        </w:rPr>
        <w:t>е</w:t>
      </w:r>
      <w:r>
        <w:rPr>
          <w:b/>
        </w:rPr>
        <w:t>ступлений, как жестокое обращение, насилие в семье, сексуальная и эк</w:t>
      </w:r>
      <w:r>
        <w:rPr>
          <w:b/>
        </w:rPr>
        <w:t>о</w:t>
      </w:r>
      <w:r>
        <w:rPr>
          <w:b/>
        </w:rPr>
        <w:t>номическая эксплуатация, похищения и торговля, и/или детям − свидет</w:t>
      </w:r>
      <w:r>
        <w:rPr>
          <w:b/>
        </w:rPr>
        <w:t>е</w:t>
      </w:r>
      <w:r>
        <w:rPr>
          <w:b/>
        </w:rPr>
        <w:t>лям таких преступлений предоставлялась требуемая Конвенцией защита, а также в полном объеме учитывать Руководящие принципы правосудия в отношении детей-жертв и детей − свидетелей преступлений.</w:t>
      </w:r>
    </w:p>
    <w:p w:rsidR="00E8655F" w:rsidRDefault="00E8655F" w:rsidP="00E8655F">
      <w:pPr>
        <w:pStyle w:val="H1GR"/>
      </w:pPr>
      <w:r>
        <w:tab/>
        <w:t>Н.</w:t>
      </w:r>
      <w:r>
        <w:tab/>
        <w:t>Ратификация международных договоров по правам человека</w:t>
      </w:r>
    </w:p>
    <w:p w:rsidR="00E8655F" w:rsidRPr="004E0607" w:rsidRDefault="00E8655F" w:rsidP="00E8655F">
      <w:pPr>
        <w:pStyle w:val="SingleTxtGR"/>
        <w:rPr>
          <w:b/>
        </w:rPr>
      </w:pPr>
      <w:r>
        <w:t>74.</w:t>
      </w:r>
      <w:r>
        <w:tab/>
      </w:r>
      <w:r w:rsidRPr="004E0607">
        <w:rPr>
          <w:b/>
        </w:rPr>
        <w:t>Комитет рекомендует государству-участнику ратифицировать осно</w:t>
      </w:r>
      <w:r w:rsidRPr="004E0607">
        <w:rPr>
          <w:b/>
        </w:rPr>
        <w:t>в</w:t>
      </w:r>
      <w:r w:rsidRPr="004E0607">
        <w:rPr>
          <w:b/>
        </w:rPr>
        <w:t>ные международные договоры по правам человека и протоколы к ним, участником которых оно пока еще не является, а именно: Факультати</w:t>
      </w:r>
      <w:r w:rsidRPr="004E0607">
        <w:rPr>
          <w:b/>
        </w:rPr>
        <w:t>в</w:t>
      </w:r>
      <w:r w:rsidRPr="004E0607">
        <w:rPr>
          <w:b/>
        </w:rPr>
        <w:t>ный протокол к Международному пакту об экономических, социальных и культурных правах; вт</w:t>
      </w:r>
      <w:r w:rsidRPr="004E0607">
        <w:rPr>
          <w:b/>
        </w:rPr>
        <w:t>о</w:t>
      </w:r>
      <w:r w:rsidRPr="004E0607">
        <w:rPr>
          <w:b/>
        </w:rPr>
        <w:t>рой Факультативный протокол к Международному пакту о гражданских и политических правах, касающийся отмены смер</w:t>
      </w:r>
      <w:r w:rsidRPr="004E0607">
        <w:rPr>
          <w:b/>
        </w:rPr>
        <w:t>т</w:t>
      </w:r>
      <w:r w:rsidRPr="004E0607">
        <w:rPr>
          <w:b/>
        </w:rPr>
        <w:t>ной казни; Факультативный прот</w:t>
      </w:r>
      <w:r w:rsidRPr="004E0607">
        <w:rPr>
          <w:b/>
        </w:rPr>
        <w:t>о</w:t>
      </w:r>
      <w:r w:rsidRPr="004E0607">
        <w:rPr>
          <w:b/>
        </w:rPr>
        <w:t>кол к Конвенции против пыток и других жестоких, бесчеловечных или унижающих достоинство видов обращения или наказания; Международную конвенцию о защите прав всех трудящи</w:t>
      </w:r>
      <w:r w:rsidRPr="004E0607">
        <w:rPr>
          <w:b/>
        </w:rPr>
        <w:t>х</w:t>
      </w:r>
      <w:r w:rsidRPr="004E0607">
        <w:rPr>
          <w:b/>
        </w:rPr>
        <w:t>ся-мигрантов и членов их семей; Конвенцию о правах инвалидов и Ф</w:t>
      </w:r>
      <w:r w:rsidRPr="004E0607">
        <w:rPr>
          <w:b/>
        </w:rPr>
        <w:t>а</w:t>
      </w:r>
      <w:r w:rsidRPr="004E0607">
        <w:rPr>
          <w:b/>
        </w:rPr>
        <w:t>культативный протокол к ней; и Международную конвенцию о защите всех лиц от насильственных исчезновений.</w:t>
      </w:r>
    </w:p>
    <w:p w:rsidR="00E8655F" w:rsidRDefault="00E8655F" w:rsidP="00E8655F">
      <w:pPr>
        <w:pStyle w:val="H1GR"/>
      </w:pPr>
      <w:r>
        <w:tab/>
      </w:r>
      <w:r>
        <w:rPr>
          <w:lang w:val="en-US"/>
        </w:rPr>
        <w:t>I</w:t>
      </w:r>
      <w:r w:rsidRPr="008E6AF8">
        <w:t>.</w:t>
      </w:r>
      <w:r>
        <w:tab/>
        <w:t>Последующие меры и распространение информации</w:t>
      </w:r>
    </w:p>
    <w:p w:rsidR="00E8655F" w:rsidRPr="004E0607" w:rsidRDefault="00E8655F" w:rsidP="00E8655F">
      <w:pPr>
        <w:pStyle w:val="SingleTxtGR"/>
        <w:rPr>
          <w:b/>
        </w:rPr>
      </w:pPr>
      <w:r>
        <w:t>75.</w:t>
      </w:r>
      <w:r>
        <w:tab/>
      </w:r>
      <w:r w:rsidRPr="004E0607">
        <w:rPr>
          <w:b/>
        </w:rPr>
        <w:t>Комитет рекомендует государству-участнику принять все надлеж</w:t>
      </w:r>
      <w:r w:rsidRPr="004E0607">
        <w:rPr>
          <w:b/>
        </w:rPr>
        <w:t>а</w:t>
      </w:r>
      <w:r w:rsidRPr="004E0607">
        <w:rPr>
          <w:b/>
        </w:rPr>
        <w:t>щие меры для обеспечения выполнения настоящих рекомендаций в по</w:t>
      </w:r>
      <w:r w:rsidRPr="004E0607">
        <w:rPr>
          <w:b/>
        </w:rPr>
        <w:t>л</w:t>
      </w:r>
      <w:r w:rsidRPr="004E0607">
        <w:rPr>
          <w:b/>
        </w:rPr>
        <w:t>ном объеме, в частности посредством их препровождения Главе государс</w:t>
      </w:r>
      <w:r w:rsidRPr="004E0607">
        <w:rPr>
          <w:b/>
        </w:rPr>
        <w:t>т</w:t>
      </w:r>
      <w:r w:rsidRPr="004E0607">
        <w:rPr>
          <w:b/>
        </w:rPr>
        <w:t>ва, Верховному суду, Национальному собранию, соответствующим мин</w:t>
      </w:r>
      <w:r w:rsidRPr="004E0607">
        <w:rPr>
          <w:b/>
        </w:rPr>
        <w:t>и</w:t>
      </w:r>
      <w:r w:rsidRPr="004E0607">
        <w:rPr>
          <w:b/>
        </w:rPr>
        <w:t>стерствам и городским властям для надлежащего рассмотрения и прин</w:t>
      </w:r>
      <w:r w:rsidRPr="004E0607">
        <w:rPr>
          <w:b/>
        </w:rPr>
        <w:t>я</w:t>
      </w:r>
      <w:r w:rsidRPr="004E0607">
        <w:rPr>
          <w:b/>
        </w:rPr>
        <w:t>тия дальнейших действий.</w:t>
      </w:r>
    </w:p>
    <w:p w:rsidR="00E8655F" w:rsidRPr="004E0607" w:rsidRDefault="00E8655F" w:rsidP="00E8655F">
      <w:pPr>
        <w:pStyle w:val="SingleTxtGR"/>
        <w:rPr>
          <w:b/>
        </w:rPr>
      </w:pPr>
      <w:r>
        <w:t>76.</w:t>
      </w:r>
      <w:r>
        <w:tab/>
      </w:r>
      <w:r w:rsidRPr="004E0607">
        <w:rPr>
          <w:b/>
        </w:rPr>
        <w:t>Комитет также рекомендует обеспечить широкое распространение третьего и четвертого периодических докладов и письменных ответов, представленных государством-участником, а также соответствующих р</w:t>
      </w:r>
      <w:r w:rsidRPr="004E0607">
        <w:rPr>
          <w:b/>
        </w:rPr>
        <w:t>е</w:t>
      </w:r>
      <w:r w:rsidRPr="004E0607">
        <w:rPr>
          <w:b/>
        </w:rPr>
        <w:t>комендаций (заключительных замечаний), принятых Комитетом, на и</w:t>
      </w:r>
      <w:r w:rsidRPr="004E0607">
        <w:rPr>
          <w:b/>
        </w:rPr>
        <w:t>с</w:t>
      </w:r>
      <w:r w:rsidRPr="004E0607">
        <w:rPr>
          <w:b/>
        </w:rPr>
        <w:t>пользуемых в стране языках, в том числе (но не исключительно) через И</w:t>
      </w:r>
      <w:r w:rsidRPr="004E0607">
        <w:rPr>
          <w:b/>
        </w:rPr>
        <w:t>н</w:t>
      </w:r>
      <w:r w:rsidRPr="004E0607">
        <w:rPr>
          <w:b/>
        </w:rPr>
        <w:t>тернет, среди широкой общественности, организаций гражданского общ</w:t>
      </w:r>
      <w:r w:rsidRPr="004E0607">
        <w:rPr>
          <w:b/>
        </w:rPr>
        <w:t>е</w:t>
      </w:r>
      <w:r w:rsidRPr="004E0607">
        <w:rPr>
          <w:b/>
        </w:rPr>
        <w:t>ства, молодежных групп, профессиональных групп и детей, в целях орг</w:t>
      </w:r>
      <w:r w:rsidRPr="004E0607">
        <w:rPr>
          <w:b/>
        </w:rPr>
        <w:t>а</w:t>
      </w:r>
      <w:r w:rsidRPr="004E0607">
        <w:rPr>
          <w:b/>
        </w:rPr>
        <w:t>низации дискуссий и повышения осведомленности о Конвенции, а также в целях ее осуществления и контроля за ее соблюдением.</w:t>
      </w:r>
    </w:p>
    <w:p w:rsidR="00E8655F" w:rsidRPr="009C10A7" w:rsidRDefault="00E8655F" w:rsidP="00E8655F">
      <w:pPr>
        <w:pStyle w:val="H1GR"/>
      </w:pPr>
      <w:r>
        <w:tab/>
      </w:r>
      <w:r>
        <w:rPr>
          <w:lang w:val="en-US"/>
        </w:rPr>
        <w:t>J</w:t>
      </w:r>
      <w:r>
        <w:t>.</w:t>
      </w:r>
      <w:r>
        <w:tab/>
        <w:t>Следующий доклад</w:t>
      </w:r>
    </w:p>
    <w:p w:rsidR="00E8655F" w:rsidRPr="004E0607" w:rsidRDefault="00E8655F" w:rsidP="00E8655F">
      <w:pPr>
        <w:pStyle w:val="SingleTxtGR"/>
        <w:rPr>
          <w:b/>
        </w:rPr>
      </w:pPr>
      <w:r>
        <w:t>77.</w:t>
      </w:r>
      <w:r>
        <w:tab/>
      </w:r>
      <w:r w:rsidRPr="004E0607">
        <w:rPr>
          <w:b/>
        </w:rPr>
        <w:t>Комитет предлагает государству-участнику представить свой сл</w:t>
      </w:r>
      <w:r w:rsidRPr="004E0607">
        <w:rPr>
          <w:b/>
        </w:rPr>
        <w:t>е</w:t>
      </w:r>
      <w:r w:rsidRPr="004E0607">
        <w:rPr>
          <w:b/>
        </w:rPr>
        <w:t>дующий сводный доклад, объединяющий пятый и шестой периодические доклады, к 30 октября 2017 года. В этот доклад должны быть включены последующие меры по выполнению настоящих заключительных замеч</w:t>
      </w:r>
      <w:r w:rsidRPr="004E0607">
        <w:rPr>
          <w:b/>
        </w:rPr>
        <w:t>а</w:t>
      </w:r>
      <w:r w:rsidRPr="004E0607">
        <w:rPr>
          <w:b/>
        </w:rPr>
        <w:t>ний. Комитет обращает внимание на его согласованные руководящие принципы представления докладов по конкретным договора</w:t>
      </w:r>
      <w:r>
        <w:rPr>
          <w:b/>
        </w:rPr>
        <w:t>м, принятые 1 </w:t>
      </w:r>
      <w:r w:rsidRPr="004E0607">
        <w:rPr>
          <w:b/>
        </w:rPr>
        <w:t>октября 2010 года (</w:t>
      </w:r>
      <w:r w:rsidRPr="004E0607">
        <w:rPr>
          <w:b/>
          <w:lang w:val="en-US"/>
        </w:rPr>
        <w:t>CRC</w:t>
      </w:r>
      <w:r w:rsidRPr="004E0607">
        <w:rPr>
          <w:b/>
        </w:rPr>
        <w:t>/</w:t>
      </w:r>
      <w:r w:rsidRPr="004E0607">
        <w:rPr>
          <w:b/>
          <w:lang w:val="en-US"/>
        </w:rPr>
        <w:t>C</w:t>
      </w:r>
      <w:r w:rsidRPr="004E0607">
        <w:rPr>
          <w:b/>
        </w:rPr>
        <w:t>/58/Rev.2), и напоминает государству-участнику, что следующие доклады должны соответствовать этим рук</w:t>
      </w:r>
      <w:r w:rsidRPr="004E0607">
        <w:rPr>
          <w:b/>
        </w:rPr>
        <w:t>о</w:t>
      </w:r>
      <w:r w:rsidRPr="004E0607">
        <w:rPr>
          <w:b/>
        </w:rPr>
        <w:t>водящим принципам и по объему не превышать 60 страниц. Комитет настоятельно призывает государство-участник представить свой до</w:t>
      </w:r>
      <w:r w:rsidRPr="004E0607">
        <w:rPr>
          <w:b/>
        </w:rPr>
        <w:t>к</w:t>
      </w:r>
      <w:r w:rsidRPr="004E0607">
        <w:rPr>
          <w:b/>
        </w:rPr>
        <w:t>лад в соответствии с этими руководящими принципами представления докладов. В случае пре</w:t>
      </w:r>
      <w:r w:rsidRPr="004E0607">
        <w:rPr>
          <w:b/>
        </w:rPr>
        <w:t>д</w:t>
      </w:r>
      <w:r w:rsidRPr="004E0607">
        <w:rPr>
          <w:b/>
        </w:rPr>
        <w:t>ставления доклада, объем которого будет превышать предельное количес</w:t>
      </w:r>
      <w:r w:rsidRPr="004E0607">
        <w:rPr>
          <w:b/>
        </w:rPr>
        <w:t>т</w:t>
      </w:r>
      <w:r w:rsidRPr="004E0607">
        <w:rPr>
          <w:b/>
        </w:rPr>
        <w:t>во страниц, государству-участнику будет предложено пер</w:t>
      </w:r>
      <w:r w:rsidRPr="004E0607">
        <w:rPr>
          <w:b/>
        </w:rPr>
        <w:t>е</w:t>
      </w:r>
      <w:r w:rsidRPr="004E0607">
        <w:rPr>
          <w:b/>
        </w:rPr>
        <w:t>смотреть и вновь представить доклад в соответствии с вышеупомянутыми руководящими принципами. Комитет напоминает государству-участнику, что, е</w:t>
      </w:r>
      <w:r w:rsidRPr="004E0607">
        <w:rPr>
          <w:b/>
        </w:rPr>
        <w:t>с</w:t>
      </w:r>
      <w:r w:rsidRPr="004E0607">
        <w:rPr>
          <w:b/>
        </w:rPr>
        <w:t>ли оно не сможет пересмотреть и вновь представить свой доклад, тогда перевод до</w:t>
      </w:r>
      <w:r w:rsidRPr="004E0607">
        <w:rPr>
          <w:b/>
        </w:rPr>
        <w:t>к</w:t>
      </w:r>
      <w:r w:rsidRPr="004E0607">
        <w:rPr>
          <w:b/>
        </w:rPr>
        <w:t>лада в целях его</w:t>
      </w:r>
      <w:r>
        <w:rPr>
          <w:b/>
        </w:rPr>
        <w:t xml:space="preserve"> рассмотрения договорным органом будет</w:t>
      </w:r>
      <w:r w:rsidRPr="004E0607">
        <w:rPr>
          <w:b/>
        </w:rPr>
        <w:t xml:space="preserve"> невозможно г</w:t>
      </w:r>
      <w:r w:rsidRPr="004E0607">
        <w:rPr>
          <w:b/>
        </w:rPr>
        <w:t>а</w:t>
      </w:r>
      <w:r w:rsidRPr="004E0607">
        <w:rPr>
          <w:b/>
        </w:rPr>
        <w:t>рантировать.</w:t>
      </w:r>
    </w:p>
    <w:p w:rsidR="00E8655F" w:rsidRPr="004E0607" w:rsidRDefault="00E8655F" w:rsidP="00E8655F">
      <w:pPr>
        <w:pStyle w:val="SingleTxtGR"/>
        <w:rPr>
          <w:b/>
        </w:rPr>
      </w:pPr>
      <w:r>
        <w:t>78.</w:t>
      </w:r>
      <w:r>
        <w:tab/>
      </w:r>
      <w:r w:rsidRPr="004E0607">
        <w:rPr>
          <w:b/>
        </w:rPr>
        <w:t>Комитет также предлагает государству-участнику представить о</w:t>
      </w:r>
      <w:r w:rsidRPr="004E0607">
        <w:rPr>
          <w:b/>
        </w:rPr>
        <w:t>б</w:t>
      </w:r>
      <w:r w:rsidRPr="004E0607">
        <w:rPr>
          <w:b/>
        </w:rPr>
        <w:t>новленный базовый документ в соответствии с требованиями, предъя</w:t>
      </w:r>
      <w:r w:rsidRPr="004E0607">
        <w:rPr>
          <w:b/>
        </w:rPr>
        <w:t>в</w:t>
      </w:r>
      <w:r w:rsidRPr="004E0607">
        <w:rPr>
          <w:b/>
        </w:rPr>
        <w:t>ляемыми к о</w:t>
      </w:r>
      <w:r w:rsidRPr="004E0607">
        <w:rPr>
          <w:b/>
        </w:rPr>
        <w:t>б</w:t>
      </w:r>
      <w:r w:rsidRPr="004E0607">
        <w:rPr>
          <w:b/>
        </w:rPr>
        <w:t>щему базовому документу в Согласова</w:t>
      </w:r>
      <w:r>
        <w:rPr>
          <w:b/>
        </w:rPr>
        <w:t>нных руководящих принципах пред</w:t>
      </w:r>
      <w:r w:rsidRPr="004E0607">
        <w:rPr>
          <w:b/>
        </w:rPr>
        <w:t>ставления докладов, одобренных пятым межкомитетским совещанием догово</w:t>
      </w:r>
      <w:r w:rsidRPr="004E0607">
        <w:rPr>
          <w:b/>
        </w:rPr>
        <w:t>р</w:t>
      </w:r>
      <w:r w:rsidRPr="004E0607">
        <w:rPr>
          <w:b/>
        </w:rPr>
        <w:t>ных органов по правам человека в июне 2006 года (</w:t>
      </w:r>
      <w:r w:rsidRPr="004E0607">
        <w:rPr>
          <w:b/>
          <w:lang w:val="en-US"/>
        </w:rPr>
        <w:t>HRI</w:t>
      </w:r>
      <w:r w:rsidRPr="004E0607">
        <w:rPr>
          <w:b/>
        </w:rPr>
        <w:t>/</w:t>
      </w:r>
      <w:r w:rsidRPr="004E0607">
        <w:rPr>
          <w:b/>
          <w:lang w:val="en-US"/>
        </w:rPr>
        <w:t>MC</w:t>
      </w:r>
      <w:r w:rsidRPr="004E0607">
        <w:rPr>
          <w:b/>
        </w:rPr>
        <w:t>/2006/3). Представление общего базового документа вместе с до</w:t>
      </w:r>
      <w:r w:rsidRPr="004E0607">
        <w:rPr>
          <w:b/>
        </w:rPr>
        <w:t>к</w:t>
      </w:r>
      <w:r w:rsidRPr="004E0607">
        <w:rPr>
          <w:b/>
        </w:rPr>
        <w:t>ладом по конкретному договору представляет собой обязательство по пре</w:t>
      </w:r>
      <w:r w:rsidRPr="004E0607">
        <w:rPr>
          <w:b/>
        </w:rPr>
        <w:t>д</w:t>
      </w:r>
      <w:r w:rsidRPr="004E0607">
        <w:rPr>
          <w:b/>
        </w:rPr>
        <w:t>ставлению в согласованном формате до</w:t>
      </w:r>
      <w:r w:rsidRPr="004E0607">
        <w:rPr>
          <w:b/>
        </w:rPr>
        <w:t>к</w:t>
      </w:r>
      <w:r w:rsidRPr="004E0607">
        <w:rPr>
          <w:b/>
        </w:rPr>
        <w:t>лада в соответствии с Конвенцией о правах ребенка.</w:t>
      </w:r>
    </w:p>
    <w:p w:rsidR="00E8655F" w:rsidRPr="004E0607" w:rsidRDefault="00E8655F" w:rsidP="00E8655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A13B7B" w:rsidRPr="007F7553" w:rsidRDefault="00A13B7B" w:rsidP="00A13B7B">
      <w:pPr>
        <w:pStyle w:val="SingleTxtGR"/>
      </w:pPr>
    </w:p>
    <w:sectPr w:rsidR="00A13B7B" w:rsidRPr="007F755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12D" w:rsidRDefault="00D0412D">
      <w:r>
        <w:rPr>
          <w:lang w:val="en-US"/>
        </w:rPr>
        <w:tab/>
      </w:r>
      <w:r>
        <w:separator/>
      </w:r>
    </w:p>
  </w:endnote>
  <w:endnote w:type="continuationSeparator" w:id="0">
    <w:p w:rsidR="00D0412D" w:rsidRDefault="00D04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12D" w:rsidRDefault="00D0412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24E5A"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lang w:val="en-US"/>
      </w:rPr>
      <w:tab/>
      <w:t>GE.11-42075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12D" w:rsidRDefault="00D0412D">
    <w:pPr>
      <w:pStyle w:val="Footer"/>
      <w:rPr>
        <w:lang w:val="en-US"/>
      </w:rPr>
    </w:pPr>
    <w:r>
      <w:rPr>
        <w:lang w:val="en-US"/>
      </w:rPr>
      <w:t>GE.11-42075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24E5A">
      <w:rPr>
        <w:rStyle w:val="PageNumber"/>
        <w:noProof/>
      </w:rPr>
      <w:t>17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12D" w:rsidRDefault="00D0412D">
    <w:pPr>
      <w:pStyle w:val="Footer"/>
      <w:rPr>
        <w:sz w:val="20"/>
        <w:lang w:val="en-US"/>
      </w:rPr>
    </w:pPr>
    <w:r>
      <w:rPr>
        <w:sz w:val="20"/>
        <w:lang w:val="en-US"/>
      </w:rPr>
      <w:t>GE.11-42075  (R)  100511  200511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12D" w:rsidRDefault="00D0412D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D0412D" w:rsidRDefault="00D0412D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D0412D" w:rsidRDefault="00D0412D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12D" w:rsidRDefault="00D0412D">
    <w:pPr>
      <w:pStyle w:val="Header"/>
    </w:pPr>
    <w:r>
      <w:t>CRC/C/BLR/CO/3-4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12D" w:rsidRDefault="00D0412D">
    <w:pPr>
      <w:pStyle w:val="Header"/>
      <w:rPr>
        <w:lang w:val="en-US"/>
      </w:rPr>
    </w:pPr>
    <w:r>
      <w:rPr>
        <w:lang w:val="en-US"/>
      </w:rPr>
      <w:tab/>
    </w:r>
    <w:r>
      <w:t>CRC/C/BLR/CO/3-4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43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1EE5"/>
    <w:rsid w:val="00003C4C"/>
    <w:rsid w:val="000A7DCC"/>
    <w:rsid w:val="000D4A0F"/>
    <w:rsid w:val="001C2F92"/>
    <w:rsid w:val="00A13B7B"/>
    <w:rsid w:val="00AA32D8"/>
    <w:rsid w:val="00B24E5A"/>
    <w:rsid w:val="00D0412D"/>
    <w:rsid w:val="00DB7384"/>
    <w:rsid w:val="00E60E02"/>
    <w:rsid w:val="00E8655F"/>
    <w:rsid w:val="00EA1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17</Pages>
  <Words>6791</Words>
  <Characters>38715</Characters>
  <Application>Microsoft Office Word</Application>
  <DocSecurity>4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1142075</vt:lpstr>
    </vt:vector>
  </TitlesOfParts>
  <Company>CSD</Company>
  <LinksUpToDate>false</LinksUpToDate>
  <CharactersWithSpaces>45416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1142075</dc:title>
  <dc:subject>Григорьев</dc:subject>
  <dc:creator>Абрамова</dc:creator>
  <cp:keywords/>
  <dc:description/>
  <cp:lastModifiedBy>Abramova</cp:lastModifiedBy>
  <cp:revision>2</cp:revision>
  <cp:lastPrinted>2011-05-20T10:56:00Z</cp:lastPrinted>
  <dcterms:created xsi:type="dcterms:W3CDTF">2011-05-20T12:35:00Z</dcterms:created>
  <dcterms:modified xsi:type="dcterms:W3CDTF">2011-05-20T12:35:00Z</dcterms:modified>
</cp:coreProperties>
</file>