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DA6" w:rsidRDefault="00462DA6">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7" o:title=""/>
            <w10:wrap anchorx="margin"/>
            <w10:anchorlock/>
          </v:shape>
          <o:OLEObject Type="Embed" ProgID="Word.Picture.8" ShapeID="_x0000_s1031" DrawAspect="Content" ObjectID="_1418846868" r:id="rId8"/>
        </w:pict>
      </w:r>
      <w:r>
        <w:rPr>
          <w:noProof/>
        </w:rPr>
        <w:pict>
          <v:rect id="_x0000_s1030" style="position:absolute;margin-left:84pt;margin-top:36pt;width:210pt;height:90pt;z-index:-2;mso-position-horizontal-relative:margin" filled="f" stroked="f" strokeweight="0">
            <v:textbox style="mso-next-textbox:#_x0000_s1030" inset="0,0,0,0">
              <w:txbxContent>
                <w:p w:rsidR="00F37C77" w:rsidRDefault="00F37C77">
                  <w:pPr>
                    <w:pStyle w:val="Heading2"/>
                  </w:pPr>
                  <w:r>
                    <w:t>Convención Internacional sobre la Eliminación de todas las Formas de Discriminación Racial</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18.9pt;margin-top:-27pt;width:119.6pt;height:44.2pt;z-index:2;mso-position-horizontal-relative:page" filled="f" stroked="f">
            <v:textbox inset="0,0,0,0">
              <w:txbxContent>
                <w:p w:rsidR="00F37C77" w:rsidRDefault="00F37C77">
                  <w:pPr>
                    <w:pStyle w:val="BodyText"/>
                    <w:jc w:val="right"/>
                    <w:rPr>
                      <w:sz w:val="72"/>
                    </w:rPr>
                  </w:pPr>
                  <w:r>
                    <w:rPr>
                      <w:sz w:val="72"/>
                    </w:rPr>
                    <w:t>CERD</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F37C77" w:rsidRDefault="00F37C77">
                  <w:pPr>
                    <w:pStyle w:val="BodyText"/>
                  </w:pPr>
                  <w:r>
                    <w:t>NACIONES UNIDAS</w:t>
                  </w:r>
                </w:p>
              </w:txbxContent>
            </v:textbox>
            <w10:wrap anchorx="margin"/>
            <w10:anchorlock/>
          </v:shape>
        </w:pict>
      </w:r>
      <w:r w:rsidR="00F8268D">
        <w:rPr>
          <w:lang w:val="es-ES_tradnl"/>
        </w:rPr>
        <w:tab/>
      </w:r>
      <w:r w:rsidR="00F8268D">
        <w:rPr>
          <w:lang w:val="es-ES_tradnl"/>
        </w:rPr>
        <w:tab/>
      </w:r>
    </w:p>
    <w:p w:rsidR="00462DA6" w:rsidRDefault="00462DA6">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2D6D5F" w:rsidRDefault="00693877" w:rsidP="008C12E2">
      <w:pPr>
        <w:tabs>
          <w:tab w:val="left" w:pos="2085"/>
          <w:tab w:val="left" w:pos="6480"/>
        </w:tabs>
        <w:outlineLvl w:val="0"/>
        <w:rPr>
          <w:lang w:val="es-ES_tradnl"/>
        </w:rPr>
      </w:pPr>
      <w:r>
        <w:rPr>
          <w:lang w:val="es-ES_tradnl"/>
        </w:rPr>
        <w:tab/>
      </w:r>
    </w:p>
    <w:p w:rsidR="00462DA6" w:rsidRDefault="002D6D5F" w:rsidP="00F635D1">
      <w:pPr>
        <w:tabs>
          <w:tab w:val="left" w:pos="7088"/>
        </w:tabs>
        <w:outlineLvl w:val="0"/>
        <w:rPr>
          <w:sz w:val="22"/>
          <w:lang w:val="pt-PT"/>
        </w:rPr>
      </w:pPr>
      <w:r>
        <w:rPr>
          <w:lang w:val="es-ES_tradnl"/>
        </w:rPr>
        <w:tab/>
      </w:r>
      <w:r w:rsidR="00462DA6">
        <w:rPr>
          <w:sz w:val="22"/>
          <w:lang w:val="es-ES_tradnl"/>
        </w:rPr>
        <w:t>Distr.</w:t>
      </w:r>
    </w:p>
    <w:p w:rsidR="00462DA6" w:rsidRDefault="00462DA6" w:rsidP="00F635D1">
      <w:pPr>
        <w:tabs>
          <w:tab w:val="left" w:pos="7088"/>
        </w:tabs>
        <w:outlineLvl w:val="0"/>
        <w:rPr>
          <w:sz w:val="22"/>
          <w:lang w:val="pt-PT"/>
        </w:rPr>
      </w:pPr>
      <w:r>
        <w:rPr>
          <w:sz w:val="22"/>
          <w:lang w:val="pt-PT"/>
        </w:rPr>
        <w:tab/>
      </w:r>
      <w:r w:rsidR="003A6CF7">
        <w:rPr>
          <w:sz w:val="22"/>
          <w:lang w:val="pt-PT"/>
        </w:rPr>
        <w:t>G</w:t>
      </w:r>
      <w:r>
        <w:rPr>
          <w:sz w:val="22"/>
          <w:lang w:val="pt-PT"/>
        </w:rPr>
        <w:t>ENERAL</w:t>
      </w:r>
    </w:p>
    <w:p w:rsidR="00462DA6" w:rsidRDefault="00462DA6" w:rsidP="00F635D1">
      <w:pPr>
        <w:tabs>
          <w:tab w:val="left" w:pos="7088"/>
        </w:tabs>
        <w:rPr>
          <w:sz w:val="22"/>
          <w:lang w:val="pt-PT"/>
        </w:rPr>
      </w:pPr>
      <w:r>
        <w:rPr>
          <w:sz w:val="22"/>
          <w:lang w:val="pt-PT"/>
        </w:rPr>
        <w:tab/>
      </w:r>
    </w:p>
    <w:p w:rsidR="00462DA6" w:rsidRDefault="00462DA6" w:rsidP="00F635D1">
      <w:pPr>
        <w:tabs>
          <w:tab w:val="left" w:pos="7088"/>
        </w:tabs>
        <w:outlineLvl w:val="0"/>
        <w:rPr>
          <w:sz w:val="22"/>
          <w:lang w:val="pt-PT"/>
        </w:rPr>
      </w:pPr>
      <w:r>
        <w:rPr>
          <w:sz w:val="22"/>
          <w:lang w:val="pt-PT"/>
        </w:rPr>
        <w:tab/>
      </w:r>
      <w:r w:rsidR="00A95904">
        <w:rPr>
          <w:sz w:val="22"/>
          <w:lang w:val="pt-PT"/>
        </w:rPr>
        <w:t>CERD/C/SR.13</w:t>
      </w:r>
      <w:r w:rsidR="00C45F56">
        <w:rPr>
          <w:sz w:val="22"/>
          <w:lang w:val="pt-PT"/>
        </w:rPr>
        <w:t>9</w:t>
      </w:r>
      <w:r w:rsidR="002660FC">
        <w:rPr>
          <w:sz w:val="22"/>
          <w:lang w:val="pt-PT"/>
        </w:rPr>
        <w:t>6</w:t>
      </w:r>
    </w:p>
    <w:p w:rsidR="00462DA6" w:rsidRDefault="00462DA6" w:rsidP="00F635D1">
      <w:pPr>
        <w:tabs>
          <w:tab w:val="left" w:pos="7088"/>
        </w:tabs>
        <w:outlineLvl w:val="0"/>
        <w:rPr>
          <w:sz w:val="22"/>
          <w:lang w:val="es-ES_tradnl"/>
        </w:rPr>
      </w:pPr>
      <w:r>
        <w:rPr>
          <w:sz w:val="22"/>
          <w:lang w:val="pt-PT"/>
        </w:rPr>
        <w:tab/>
      </w:r>
      <w:r w:rsidR="00D54968">
        <w:rPr>
          <w:sz w:val="22"/>
          <w:lang w:val="pt-PT"/>
        </w:rPr>
        <w:t>21</w:t>
      </w:r>
      <w:r>
        <w:rPr>
          <w:sz w:val="22"/>
          <w:lang w:val="pt-PT"/>
        </w:rPr>
        <w:t xml:space="preserve"> de </w:t>
      </w:r>
      <w:r w:rsidR="00D54968">
        <w:rPr>
          <w:sz w:val="22"/>
          <w:lang w:val="pt-PT"/>
        </w:rPr>
        <w:t>julio</w:t>
      </w:r>
      <w:r>
        <w:rPr>
          <w:sz w:val="22"/>
          <w:lang w:val="pt-PT"/>
        </w:rPr>
        <w:t xml:space="preserve"> de 200</w:t>
      </w:r>
      <w:r w:rsidR="00D54968">
        <w:rPr>
          <w:sz w:val="22"/>
          <w:lang w:val="pt-PT"/>
        </w:rPr>
        <w:t>3</w:t>
      </w:r>
    </w:p>
    <w:p w:rsidR="00462DA6" w:rsidRDefault="00462DA6" w:rsidP="00F635D1">
      <w:pPr>
        <w:tabs>
          <w:tab w:val="left" w:pos="7088"/>
        </w:tabs>
        <w:rPr>
          <w:sz w:val="22"/>
          <w:lang w:val="es-ES_tradnl"/>
        </w:rPr>
      </w:pPr>
    </w:p>
    <w:p w:rsidR="00462DA6" w:rsidRDefault="00462DA6" w:rsidP="00F635D1">
      <w:pPr>
        <w:tabs>
          <w:tab w:val="left" w:pos="7088"/>
        </w:tabs>
        <w:outlineLvl w:val="0"/>
        <w:rPr>
          <w:sz w:val="22"/>
          <w:lang w:val="es-ES_tradnl"/>
        </w:rPr>
      </w:pPr>
      <w:r>
        <w:rPr>
          <w:sz w:val="22"/>
          <w:lang w:val="es-ES_tradnl"/>
        </w:rPr>
        <w:tab/>
        <w:t>ESPAÑOL</w:t>
      </w:r>
    </w:p>
    <w:p w:rsidR="00462DA6" w:rsidRDefault="00462DA6" w:rsidP="00F635D1">
      <w:pPr>
        <w:tabs>
          <w:tab w:val="left" w:pos="7088"/>
        </w:tabs>
        <w:outlineLvl w:val="0"/>
        <w:rPr>
          <w:sz w:val="22"/>
          <w:lang w:val="es-ES_tradnl"/>
        </w:rPr>
      </w:pPr>
      <w:r>
        <w:rPr>
          <w:sz w:val="22"/>
          <w:lang w:val="es-ES_tradnl"/>
        </w:rPr>
        <w:tab/>
        <w:t>Original</w:t>
      </w:r>
      <w:r w:rsidR="00A31C0A">
        <w:rPr>
          <w:sz w:val="22"/>
          <w:lang w:val="es-ES_tradnl"/>
        </w:rPr>
        <w:t xml:space="preserve">:  </w:t>
      </w:r>
      <w:r w:rsidR="002660FC">
        <w:rPr>
          <w:sz w:val="22"/>
          <w:lang w:val="es-ES_tradnl"/>
        </w:rPr>
        <w:t>FRANC</w:t>
      </w:r>
      <w:r>
        <w:rPr>
          <w:sz w:val="22"/>
          <w:lang w:val="es-ES_tradnl"/>
        </w:rPr>
        <w:t>ÉS</w:t>
      </w:r>
    </w:p>
    <w:p w:rsidR="00462DA6" w:rsidRDefault="00462DA6">
      <w:pPr>
        <w:rPr>
          <w:lang w:val="es-ES_tradnl"/>
        </w:rPr>
      </w:pPr>
    </w:p>
    <w:p w:rsidR="00462DA6" w:rsidRDefault="00462DA6">
      <w:pPr>
        <w:jc w:val="center"/>
        <w:rPr>
          <w:sz w:val="22"/>
        </w:rPr>
      </w:pPr>
    </w:p>
    <w:p w:rsidR="00462DA6" w:rsidRDefault="00B93246" w:rsidP="008C12E2">
      <w:pPr>
        <w:jc w:val="center"/>
        <w:outlineLvl w:val="0"/>
        <w:rPr>
          <w:sz w:val="22"/>
        </w:rPr>
      </w:pPr>
      <w:r>
        <w:rPr>
          <w:sz w:val="22"/>
        </w:rPr>
        <w:t>COMITÉ PARA LA ELIMINACIÓN DE LA DISCRIMINACIÓN RACIAL</w:t>
      </w:r>
    </w:p>
    <w:p w:rsidR="00462DA6" w:rsidRDefault="00462DA6">
      <w:pPr>
        <w:jc w:val="center"/>
        <w:rPr>
          <w:sz w:val="22"/>
        </w:rPr>
      </w:pPr>
    </w:p>
    <w:p w:rsidR="00462DA6" w:rsidRDefault="003C710E">
      <w:pPr>
        <w:jc w:val="center"/>
        <w:rPr>
          <w:sz w:val="22"/>
        </w:rPr>
      </w:pPr>
      <w:r>
        <w:rPr>
          <w:sz w:val="22"/>
        </w:rPr>
        <w:t>56</w:t>
      </w:r>
      <w:r w:rsidR="00462DA6">
        <w:rPr>
          <w:sz w:val="22"/>
        </w:rPr>
        <w:t>º período de sesiones</w:t>
      </w:r>
    </w:p>
    <w:p w:rsidR="00462DA6" w:rsidRDefault="00462DA6">
      <w:pPr>
        <w:jc w:val="center"/>
        <w:rPr>
          <w:sz w:val="22"/>
        </w:rPr>
      </w:pPr>
    </w:p>
    <w:p w:rsidR="00462DA6" w:rsidRDefault="00462DA6" w:rsidP="008C12E2">
      <w:pPr>
        <w:jc w:val="center"/>
        <w:outlineLvl w:val="0"/>
        <w:rPr>
          <w:sz w:val="22"/>
        </w:rPr>
      </w:pPr>
      <w:r>
        <w:rPr>
          <w:sz w:val="22"/>
        </w:rPr>
        <w:t>ACTA RESUMIDA</w:t>
      </w:r>
      <w:r w:rsidR="00C45F56">
        <w:rPr>
          <w:sz w:val="22"/>
        </w:rPr>
        <w:t xml:space="preserve"> </w:t>
      </w:r>
      <w:r w:rsidR="005A4F9D">
        <w:rPr>
          <w:sz w:val="22"/>
        </w:rPr>
        <w:t>D</w:t>
      </w:r>
      <w:r w:rsidR="002F7E17">
        <w:rPr>
          <w:sz w:val="22"/>
        </w:rPr>
        <w:t xml:space="preserve">E LA </w:t>
      </w:r>
      <w:r w:rsidR="00B93246">
        <w:rPr>
          <w:sz w:val="22"/>
        </w:rPr>
        <w:t>13</w:t>
      </w:r>
      <w:r w:rsidR="00C45F56">
        <w:rPr>
          <w:sz w:val="22"/>
        </w:rPr>
        <w:t>9</w:t>
      </w:r>
      <w:r w:rsidR="002660FC">
        <w:rPr>
          <w:sz w:val="22"/>
        </w:rPr>
        <w:t>6</w:t>
      </w:r>
      <w:r w:rsidR="005E5355">
        <w:rPr>
          <w:sz w:val="22"/>
        </w:rPr>
        <w:t xml:space="preserve">ª </w:t>
      </w:r>
      <w:r>
        <w:rPr>
          <w:sz w:val="22"/>
        </w:rPr>
        <w:t>SESIÓN</w:t>
      </w:r>
    </w:p>
    <w:p w:rsidR="00462DA6" w:rsidRDefault="00462DA6">
      <w:pPr>
        <w:jc w:val="center"/>
        <w:rPr>
          <w:sz w:val="22"/>
        </w:rPr>
      </w:pPr>
    </w:p>
    <w:p w:rsidR="00462DA6" w:rsidRDefault="00462DA6">
      <w:pPr>
        <w:jc w:val="center"/>
        <w:rPr>
          <w:sz w:val="22"/>
        </w:rPr>
      </w:pPr>
      <w:r>
        <w:rPr>
          <w:sz w:val="22"/>
        </w:rPr>
        <w:t>celebrada en el Palacio</w:t>
      </w:r>
      <w:r w:rsidR="00F74742">
        <w:rPr>
          <w:sz w:val="22"/>
        </w:rPr>
        <w:t xml:space="preserve"> de las Naciones</w:t>
      </w:r>
      <w:r>
        <w:rPr>
          <w:sz w:val="22"/>
        </w:rPr>
        <w:t>, Ginebra,</w:t>
      </w:r>
    </w:p>
    <w:p w:rsidR="006C4EF8" w:rsidRDefault="00462DA6" w:rsidP="006C4EF8">
      <w:pPr>
        <w:jc w:val="center"/>
        <w:rPr>
          <w:sz w:val="22"/>
        </w:rPr>
      </w:pPr>
      <w:r>
        <w:rPr>
          <w:sz w:val="22"/>
        </w:rPr>
        <w:t xml:space="preserve">el </w:t>
      </w:r>
      <w:r w:rsidR="002660FC">
        <w:rPr>
          <w:sz w:val="22"/>
        </w:rPr>
        <w:t>jueves</w:t>
      </w:r>
      <w:r w:rsidR="000C58A0">
        <w:rPr>
          <w:sz w:val="22"/>
        </w:rPr>
        <w:t xml:space="preserve"> </w:t>
      </w:r>
      <w:r w:rsidR="00C45F56">
        <w:rPr>
          <w:sz w:val="22"/>
        </w:rPr>
        <w:t>2</w:t>
      </w:r>
      <w:r w:rsidR="002660FC">
        <w:rPr>
          <w:sz w:val="22"/>
        </w:rPr>
        <w:t>3</w:t>
      </w:r>
      <w:r w:rsidR="00C870EA">
        <w:rPr>
          <w:sz w:val="22"/>
        </w:rPr>
        <w:t xml:space="preserve"> de marzo</w:t>
      </w:r>
      <w:r w:rsidR="00F74742">
        <w:rPr>
          <w:sz w:val="22"/>
        </w:rPr>
        <w:t xml:space="preserve"> </w:t>
      </w:r>
      <w:r>
        <w:rPr>
          <w:sz w:val="22"/>
        </w:rPr>
        <w:t xml:space="preserve">de 2000, a las </w:t>
      </w:r>
      <w:r w:rsidR="00C870EA">
        <w:rPr>
          <w:sz w:val="22"/>
        </w:rPr>
        <w:t>1</w:t>
      </w:r>
      <w:r w:rsidR="002660FC">
        <w:rPr>
          <w:sz w:val="22"/>
        </w:rPr>
        <w:t>0</w:t>
      </w:r>
      <w:r w:rsidR="00D54968">
        <w:rPr>
          <w:sz w:val="22"/>
        </w:rPr>
        <w:t>.</w:t>
      </w:r>
      <w:r w:rsidR="003C089D">
        <w:rPr>
          <w:sz w:val="22"/>
        </w:rPr>
        <w:t>0</w:t>
      </w:r>
      <w:r>
        <w:rPr>
          <w:sz w:val="22"/>
        </w:rPr>
        <w:t>0 horas</w:t>
      </w:r>
    </w:p>
    <w:p w:rsidR="006C4EF8" w:rsidRDefault="006C4EF8" w:rsidP="006C4EF8">
      <w:pPr>
        <w:jc w:val="center"/>
        <w:rPr>
          <w:sz w:val="22"/>
        </w:rPr>
      </w:pPr>
    </w:p>
    <w:p w:rsidR="00462DA6" w:rsidRDefault="001A07A9" w:rsidP="002660FC">
      <w:pPr>
        <w:tabs>
          <w:tab w:val="right" w:pos="3686"/>
          <w:tab w:val="left" w:pos="3856"/>
        </w:tabs>
        <w:jc w:val="center"/>
        <w:rPr>
          <w:sz w:val="22"/>
          <w:lang w:val="pt-PT"/>
        </w:rPr>
      </w:pPr>
      <w:r w:rsidRPr="001A07A9">
        <w:rPr>
          <w:sz w:val="22"/>
          <w:szCs w:val="22"/>
          <w:u w:val="single"/>
          <w:lang w:val="pt-PT"/>
        </w:rPr>
        <w:t>P</w:t>
      </w:r>
      <w:r w:rsidR="00462DA6">
        <w:rPr>
          <w:sz w:val="22"/>
          <w:u w:val="single"/>
          <w:lang w:val="pt-PT"/>
        </w:rPr>
        <w:t>resident</w:t>
      </w:r>
      <w:r w:rsidR="00C870EA">
        <w:rPr>
          <w:sz w:val="22"/>
          <w:u w:val="single"/>
          <w:lang w:val="pt-PT"/>
        </w:rPr>
        <w:t>e</w:t>
      </w:r>
      <w:r w:rsidR="00A31C0A">
        <w:rPr>
          <w:sz w:val="22"/>
          <w:lang w:val="pt-PT"/>
        </w:rPr>
        <w:t>:</w:t>
      </w:r>
      <w:r w:rsidR="002660FC">
        <w:rPr>
          <w:sz w:val="22"/>
          <w:lang w:val="pt-PT"/>
        </w:rPr>
        <w:t xml:space="preserve">   Sr</w:t>
      </w:r>
      <w:r w:rsidR="00A31C0A">
        <w:rPr>
          <w:sz w:val="22"/>
          <w:lang w:val="pt-PT"/>
        </w:rPr>
        <w:t xml:space="preserve">. </w:t>
      </w:r>
      <w:r w:rsidR="00C870EA">
        <w:rPr>
          <w:sz w:val="22"/>
          <w:lang w:val="pt-PT"/>
        </w:rPr>
        <w:t>SHERIFIS</w:t>
      </w:r>
    </w:p>
    <w:p w:rsidR="00C870EA" w:rsidRDefault="00C870EA" w:rsidP="007C66D3">
      <w:pPr>
        <w:tabs>
          <w:tab w:val="right" w:pos="4253"/>
          <w:tab w:val="left" w:pos="4423"/>
        </w:tabs>
        <w:jc w:val="center"/>
        <w:rPr>
          <w:sz w:val="22"/>
          <w:lang w:val="pt-PT"/>
        </w:rPr>
      </w:pPr>
    </w:p>
    <w:p w:rsidR="000B0EED" w:rsidRDefault="000B0EED">
      <w:pPr>
        <w:tabs>
          <w:tab w:val="right" w:pos="3720"/>
          <w:tab w:val="left" w:pos="3960"/>
        </w:tabs>
        <w:rPr>
          <w:sz w:val="22"/>
          <w:lang w:val="pt-PT"/>
        </w:rPr>
      </w:pPr>
    </w:p>
    <w:p w:rsidR="004C717C" w:rsidRDefault="00462DA6" w:rsidP="003A05F7">
      <w:pPr>
        <w:tabs>
          <w:tab w:val="right" w:pos="4080"/>
          <w:tab w:val="left" w:pos="4320"/>
        </w:tabs>
        <w:jc w:val="center"/>
        <w:outlineLvl w:val="0"/>
        <w:rPr>
          <w:sz w:val="22"/>
          <w:lang w:val="es-ES_tradnl"/>
        </w:rPr>
      </w:pPr>
      <w:r>
        <w:rPr>
          <w:sz w:val="22"/>
          <w:lang w:val="es-ES_tradnl"/>
        </w:rPr>
        <w:t>SUMARIO</w:t>
      </w:r>
    </w:p>
    <w:p w:rsidR="003A05F7" w:rsidRDefault="003A05F7" w:rsidP="003A05F7">
      <w:pPr>
        <w:tabs>
          <w:tab w:val="right" w:pos="4080"/>
          <w:tab w:val="left" w:pos="4320"/>
        </w:tabs>
        <w:jc w:val="center"/>
        <w:outlineLvl w:val="0"/>
        <w:rPr>
          <w:sz w:val="22"/>
          <w:lang w:val="es-ES_tradnl"/>
        </w:rPr>
      </w:pPr>
    </w:p>
    <w:p w:rsidR="00BC6C48" w:rsidRPr="007F4BDF" w:rsidRDefault="00BC6C48" w:rsidP="00175572">
      <w:pPr>
        <w:spacing w:after="120"/>
        <w:rPr>
          <w:sz w:val="22"/>
          <w:szCs w:val="22"/>
          <w:lang w:val="es-ES_tradnl"/>
        </w:rPr>
      </w:pPr>
      <w:r w:rsidRPr="007F4BDF">
        <w:rPr>
          <w:sz w:val="22"/>
          <w:szCs w:val="22"/>
          <w:lang w:val="es-ES_tradnl"/>
        </w:rPr>
        <w:t>EXAMEN DE LOS INFORMES, OBSERVACIONES E INFORMACIÓN PRESENTADOS POR LOS ESTADOS PARTES DE CONFORMIDAD CON EL ARTÍCULO 9 DE LA CONVENCIÓN (</w:t>
      </w:r>
      <w:r w:rsidRPr="007F4BDF">
        <w:rPr>
          <w:sz w:val="22"/>
          <w:szCs w:val="22"/>
          <w:u w:val="single"/>
          <w:lang w:val="es-ES_tradnl"/>
        </w:rPr>
        <w:t>continuación</w:t>
      </w:r>
      <w:r w:rsidRPr="007F4BDF">
        <w:rPr>
          <w:sz w:val="22"/>
          <w:szCs w:val="22"/>
          <w:lang w:val="es-ES_tradnl"/>
        </w:rPr>
        <w:t>)</w:t>
      </w:r>
    </w:p>
    <w:p w:rsidR="00175572" w:rsidRDefault="005A0B2B" w:rsidP="0012396B">
      <w:pPr>
        <w:spacing w:after="120"/>
        <w:ind w:left="567"/>
        <w:rPr>
          <w:sz w:val="22"/>
          <w:szCs w:val="22"/>
          <w:lang w:val="es-ES_tradnl"/>
        </w:rPr>
      </w:pPr>
      <w:r w:rsidRPr="00EE0D99">
        <w:rPr>
          <w:sz w:val="22"/>
          <w:szCs w:val="22"/>
          <w:lang w:val="es-ES_tradnl"/>
        </w:rPr>
        <w:t xml:space="preserve">Proyecto de conclusiones del Comité en relación con los informes periódicos </w:t>
      </w:r>
      <w:r w:rsidR="00441FFE">
        <w:rPr>
          <w:sz w:val="22"/>
          <w:szCs w:val="22"/>
          <w:lang w:val="es-ES_tradnl"/>
        </w:rPr>
        <w:t>duodécimo</w:t>
      </w:r>
      <w:r w:rsidRPr="00EE0D99">
        <w:rPr>
          <w:sz w:val="22"/>
          <w:szCs w:val="22"/>
          <w:lang w:val="es-ES_tradnl"/>
        </w:rPr>
        <w:t xml:space="preserve">, </w:t>
      </w:r>
      <w:r w:rsidR="00441FFE">
        <w:rPr>
          <w:sz w:val="22"/>
          <w:szCs w:val="22"/>
          <w:lang w:val="es-ES_tradnl"/>
        </w:rPr>
        <w:t>decimotercero</w:t>
      </w:r>
      <w:r w:rsidRPr="00EE0D99">
        <w:rPr>
          <w:sz w:val="22"/>
          <w:szCs w:val="22"/>
          <w:lang w:val="es-ES_tradnl"/>
        </w:rPr>
        <w:t xml:space="preserve"> y </w:t>
      </w:r>
      <w:r w:rsidR="00441FFE">
        <w:rPr>
          <w:sz w:val="22"/>
          <w:szCs w:val="22"/>
          <w:lang w:val="es-ES_tradnl"/>
        </w:rPr>
        <w:t>decimocuarto</w:t>
      </w:r>
      <w:r w:rsidRPr="00EE0D99">
        <w:rPr>
          <w:sz w:val="22"/>
          <w:szCs w:val="22"/>
          <w:lang w:val="es-ES_tradnl"/>
        </w:rPr>
        <w:t xml:space="preserve"> de Francia</w:t>
      </w:r>
      <w:r w:rsidR="00F635D1">
        <w:rPr>
          <w:sz w:val="22"/>
          <w:szCs w:val="22"/>
          <w:lang w:val="es-ES_tradnl"/>
        </w:rPr>
        <w:t xml:space="preserve"> (</w:t>
      </w:r>
      <w:r w:rsidR="00F635D1" w:rsidRPr="00F635D1">
        <w:rPr>
          <w:sz w:val="22"/>
          <w:szCs w:val="22"/>
          <w:u w:val="single"/>
          <w:lang w:val="es-ES_tradnl"/>
        </w:rPr>
        <w:t>continuación</w:t>
      </w:r>
      <w:r w:rsidR="00F635D1">
        <w:rPr>
          <w:sz w:val="22"/>
          <w:szCs w:val="22"/>
          <w:lang w:val="es-ES_tradnl"/>
        </w:rPr>
        <w:t xml:space="preserve">) </w:t>
      </w:r>
    </w:p>
    <w:p w:rsidR="00175572" w:rsidRDefault="005A0B2B" w:rsidP="0012396B">
      <w:pPr>
        <w:spacing w:after="120"/>
        <w:ind w:left="567"/>
        <w:rPr>
          <w:sz w:val="22"/>
          <w:szCs w:val="22"/>
          <w:lang w:val="es-ES_tradnl"/>
        </w:rPr>
      </w:pPr>
      <w:r w:rsidRPr="00EE0D99">
        <w:rPr>
          <w:sz w:val="22"/>
          <w:szCs w:val="22"/>
          <w:lang w:val="es-ES_tradnl"/>
        </w:rPr>
        <w:t xml:space="preserve">Proyecto de conclusiones del Comité en relación con los informes periódicos </w:t>
      </w:r>
      <w:r w:rsidR="00441FFE">
        <w:rPr>
          <w:sz w:val="22"/>
          <w:szCs w:val="22"/>
          <w:lang w:val="es-ES_tradnl"/>
        </w:rPr>
        <w:t xml:space="preserve">decimocuarto </w:t>
      </w:r>
      <w:r w:rsidRPr="00EE0D99">
        <w:rPr>
          <w:sz w:val="22"/>
          <w:szCs w:val="22"/>
          <w:lang w:val="es-ES_tradnl"/>
        </w:rPr>
        <w:t xml:space="preserve">y </w:t>
      </w:r>
      <w:r w:rsidR="00441FFE">
        <w:rPr>
          <w:sz w:val="22"/>
          <w:szCs w:val="22"/>
          <w:lang w:val="es-ES_tradnl"/>
        </w:rPr>
        <w:t xml:space="preserve">decimoquinto </w:t>
      </w:r>
      <w:r w:rsidRPr="00EE0D99">
        <w:rPr>
          <w:sz w:val="22"/>
          <w:szCs w:val="22"/>
          <w:lang w:val="es-ES_tradnl"/>
        </w:rPr>
        <w:t xml:space="preserve">de España  </w:t>
      </w:r>
    </w:p>
    <w:p w:rsidR="0012396B" w:rsidRDefault="005A0B2B" w:rsidP="0012396B">
      <w:pPr>
        <w:spacing w:after="120"/>
        <w:ind w:left="567"/>
        <w:rPr>
          <w:sz w:val="22"/>
          <w:szCs w:val="22"/>
          <w:lang w:val="es-ES_tradnl"/>
        </w:rPr>
      </w:pPr>
      <w:r w:rsidRPr="00EE0D99">
        <w:rPr>
          <w:sz w:val="22"/>
          <w:szCs w:val="22"/>
          <w:lang w:val="es-ES_tradnl"/>
        </w:rPr>
        <w:t xml:space="preserve">Proyecto de conclusiones del Comité en relación con el </w:t>
      </w:r>
      <w:r w:rsidR="00441FFE">
        <w:rPr>
          <w:sz w:val="22"/>
          <w:szCs w:val="22"/>
          <w:lang w:val="es-ES_tradnl"/>
        </w:rPr>
        <w:t>decimotercer</w:t>
      </w:r>
      <w:r w:rsidRPr="00EE0D99">
        <w:rPr>
          <w:sz w:val="22"/>
          <w:szCs w:val="22"/>
          <w:lang w:val="es-ES_tradnl"/>
        </w:rPr>
        <w:t xml:space="preserve"> informe periódico de Malta</w:t>
      </w:r>
    </w:p>
    <w:p w:rsidR="005A0B2B" w:rsidRPr="00EE0D99" w:rsidRDefault="005A0B2B" w:rsidP="0012396B">
      <w:pPr>
        <w:spacing w:after="120"/>
        <w:ind w:left="567"/>
        <w:rPr>
          <w:sz w:val="22"/>
          <w:szCs w:val="22"/>
          <w:lang w:val="es-ES_tradnl"/>
        </w:rPr>
      </w:pPr>
      <w:r w:rsidRPr="00EE0D99">
        <w:rPr>
          <w:sz w:val="22"/>
          <w:szCs w:val="22"/>
          <w:lang w:val="es-ES_tradnl"/>
        </w:rPr>
        <w:t xml:space="preserve">Proyecto de conclusiones del Comité en relación con el </w:t>
      </w:r>
      <w:r w:rsidR="00441FFE">
        <w:rPr>
          <w:sz w:val="22"/>
          <w:szCs w:val="22"/>
          <w:lang w:val="es-ES_tradnl"/>
        </w:rPr>
        <w:t>decimocuarto</w:t>
      </w:r>
      <w:r w:rsidRPr="00EE0D99">
        <w:rPr>
          <w:sz w:val="22"/>
          <w:szCs w:val="22"/>
          <w:lang w:val="es-ES_tradnl"/>
        </w:rPr>
        <w:t xml:space="preserve"> informe periódico de </w:t>
      </w:r>
      <w:r w:rsidR="0012396B">
        <w:rPr>
          <w:sz w:val="22"/>
          <w:szCs w:val="22"/>
          <w:lang w:val="es-ES_tradnl"/>
        </w:rPr>
        <w:t>D</w:t>
      </w:r>
      <w:r w:rsidRPr="00EE0D99">
        <w:rPr>
          <w:sz w:val="22"/>
          <w:szCs w:val="22"/>
          <w:lang w:val="es-ES_tradnl"/>
        </w:rPr>
        <w:t>inamarca</w:t>
      </w:r>
    </w:p>
    <w:p w:rsidR="005A0B2B" w:rsidRDefault="005A0B2B" w:rsidP="00DD72F5">
      <w:pPr>
        <w:spacing w:after="120"/>
        <w:rPr>
          <w:sz w:val="22"/>
          <w:szCs w:val="22"/>
          <w:lang w:val="es-ES_tradnl"/>
        </w:rPr>
      </w:pPr>
    </w:p>
    <w:p w:rsidR="00462DA6" w:rsidRDefault="009051E9" w:rsidP="00DD72F5">
      <w:pPr>
        <w:spacing w:after="120"/>
        <w:rPr>
          <w:sz w:val="22"/>
          <w:szCs w:val="22"/>
          <w:lang w:val="es-ES_tradnl"/>
        </w:rPr>
      </w:pPr>
      <w:r>
        <w:rPr>
          <w:sz w:val="22"/>
          <w:szCs w:val="22"/>
          <w:lang w:val="es-ES_tradnl"/>
        </w:rPr>
        <w:t>_</w:t>
      </w:r>
      <w:r w:rsidR="00462DA6">
        <w:rPr>
          <w:sz w:val="22"/>
          <w:szCs w:val="22"/>
          <w:lang w:val="es-ES_tradnl"/>
        </w:rPr>
        <w:t>_________________</w:t>
      </w:r>
    </w:p>
    <w:p w:rsidR="00462DA6" w:rsidRDefault="00462DA6">
      <w:pPr>
        <w:tabs>
          <w:tab w:val="left" w:pos="850"/>
          <w:tab w:val="left" w:pos="1416"/>
        </w:tabs>
        <w:spacing w:after="120"/>
        <w:ind w:firstLine="567"/>
        <w:rPr>
          <w:sz w:val="22"/>
          <w:szCs w:val="22"/>
          <w:lang w:val="es-ES_tradnl"/>
        </w:rPr>
      </w:pPr>
      <w:r>
        <w:rPr>
          <w:sz w:val="22"/>
          <w:szCs w:val="22"/>
          <w:lang w:val="es-ES_tradnl"/>
        </w:rPr>
        <w:t>La presente acta podrá ser objeto de correcciones.</w:t>
      </w:r>
    </w:p>
    <w:p w:rsidR="00462DA6" w:rsidRDefault="00462DA6">
      <w:pPr>
        <w:tabs>
          <w:tab w:val="left" w:pos="850"/>
          <w:tab w:val="left" w:pos="1416"/>
        </w:tabs>
        <w:spacing w:after="120"/>
        <w:ind w:firstLine="566"/>
        <w:rPr>
          <w:sz w:val="22"/>
          <w:szCs w:val="22"/>
          <w:lang w:val="es-ES_tradnl"/>
        </w:rPr>
      </w:pPr>
      <w:r>
        <w:rPr>
          <w:sz w:val="22"/>
          <w:szCs w:val="22"/>
          <w:lang w:val="es-ES_tradnl"/>
        </w:rPr>
        <w:t>Las correcciones deberán redactarse en uno de los idiomas de trabajo</w:t>
      </w:r>
      <w:r w:rsidR="00A31C0A">
        <w:rPr>
          <w:sz w:val="22"/>
          <w:szCs w:val="22"/>
          <w:lang w:val="es-ES_tradnl"/>
        </w:rPr>
        <w:t xml:space="preserve">.  </w:t>
      </w:r>
      <w:r w:rsidR="001A2A6A">
        <w:rPr>
          <w:sz w:val="22"/>
          <w:szCs w:val="22"/>
          <w:lang w:val="es-ES_tradnl"/>
        </w:rPr>
        <w:t>De</w:t>
      </w:r>
      <w:r>
        <w:rPr>
          <w:sz w:val="22"/>
          <w:szCs w:val="22"/>
          <w:lang w:val="es-ES_tradnl"/>
        </w:rPr>
        <w:t>berán presentarse en forma de memorando, incorporarse en un ejemplar del acta</w:t>
      </w:r>
      <w:r w:rsidR="007C636A">
        <w:rPr>
          <w:sz w:val="22"/>
          <w:szCs w:val="22"/>
          <w:lang w:val="es-ES_tradnl"/>
        </w:rPr>
        <w:t xml:space="preserve"> y </w:t>
      </w:r>
      <w:r>
        <w:rPr>
          <w:sz w:val="22"/>
          <w:szCs w:val="22"/>
          <w:lang w:val="es-ES_tradnl"/>
        </w:rPr>
        <w:t xml:space="preserve">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462DA6" w:rsidRDefault="00462DA6">
      <w:pPr>
        <w:pStyle w:val="BodyTextIndent3"/>
      </w:pPr>
      <w:r>
        <w:t>Las correcciones que se introduzcan en las actas se reunirán en un documento único que se publicará poco después de la clausura del período de sesiones.</w:t>
      </w:r>
    </w:p>
    <w:p w:rsidR="00462DA6" w:rsidRDefault="00462DA6">
      <w:pPr>
        <w:pStyle w:val="BodyTextIndent3"/>
        <w:ind w:firstLine="0"/>
      </w:pPr>
    </w:p>
    <w:p w:rsidR="00462DA6" w:rsidRDefault="00462DA6">
      <w:pPr>
        <w:pStyle w:val="BodyTextIndent3"/>
        <w:ind w:firstLine="0"/>
      </w:pPr>
    </w:p>
    <w:p w:rsidR="00462DA6" w:rsidRDefault="00462DA6" w:rsidP="008C12E2">
      <w:pPr>
        <w:tabs>
          <w:tab w:val="left" w:pos="850"/>
          <w:tab w:val="left" w:pos="1416"/>
        </w:tabs>
        <w:spacing w:after="120"/>
        <w:outlineLvl w:val="0"/>
        <w:rPr>
          <w:sz w:val="22"/>
          <w:szCs w:val="22"/>
          <w:lang w:val="es-ES_tradnl"/>
        </w:rPr>
      </w:pPr>
      <w:r>
        <w:rPr>
          <w:sz w:val="22"/>
          <w:szCs w:val="22"/>
          <w:lang w:val="es-ES_tradnl"/>
        </w:rPr>
        <w:t>GE.00-</w:t>
      </w:r>
      <w:r w:rsidR="009205EA">
        <w:rPr>
          <w:sz w:val="22"/>
          <w:szCs w:val="22"/>
          <w:lang w:val="es-ES_tradnl"/>
        </w:rPr>
        <w:t>4</w:t>
      </w:r>
      <w:r w:rsidR="00646F20">
        <w:rPr>
          <w:sz w:val="22"/>
          <w:szCs w:val="22"/>
          <w:lang w:val="es-ES_tradnl"/>
        </w:rPr>
        <w:t>1</w:t>
      </w:r>
      <w:r w:rsidR="0017797B">
        <w:rPr>
          <w:sz w:val="22"/>
          <w:szCs w:val="22"/>
          <w:lang w:val="es-ES_tradnl"/>
        </w:rPr>
        <w:t>1</w:t>
      </w:r>
      <w:r w:rsidR="00441FFE">
        <w:rPr>
          <w:sz w:val="22"/>
          <w:szCs w:val="22"/>
          <w:lang w:val="es-ES_tradnl"/>
        </w:rPr>
        <w:t>88</w:t>
      </w:r>
      <w:r>
        <w:rPr>
          <w:sz w:val="22"/>
          <w:szCs w:val="22"/>
          <w:lang w:val="es-ES_tradnl"/>
        </w:rPr>
        <w:t xml:space="preserve"> (EXT</w:t>
      </w:r>
      <w:r w:rsidR="009205EA">
        <w:rPr>
          <w:sz w:val="22"/>
          <w:szCs w:val="22"/>
          <w:lang w:val="es-ES_tradnl"/>
        </w:rPr>
        <w:t>.</w:t>
      </w:r>
      <w:r>
        <w:rPr>
          <w:sz w:val="22"/>
          <w:szCs w:val="22"/>
          <w:lang w:val="es-ES_tradnl"/>
        </w:rPr>
        <w:t>)</w:t>
      </w:r>
    </w:p>
    <w:p w:rsidR="00355263" w:rsidRPr="00355263" w:rsidRDefault="003E7BF0" w:rsidP="003E7BF0">
      <w:pPr>
        <w:jc w:val="center"/>
        <w:rPr>
          <w:sz w:val="22"/>
          <w:szCs w:val="22"/>
        </w:rPr>
      </w:pPr>
      <w:r>
        <w:rPr>
          <w:sz w:val="22"/>
          <w:szCs w:val="22"/>
          <w:u w:val="single"/>
        </w:rPr>
        <w:br w:type="page"/>
      </w:r>
      <w:r w:rsidRPr="00115018">
        <w:rPr>
          <w:sz w:val="22"/>
          <w:szCs w:val="22"/>
          <w:u w:val="single"/>
        </w:rPr>
        <w:t>Se declara abierta la sesión a las 1</w:t>
      </w:r>
      <w:r w:rsidR="00441FFE">
        <w:rPr>
          <w:sz w:val="22"/>
          <w:szCs w:val="22"/>
          <w:u w:val="single"/>
        </w:rPr>
        <w:t>0</w:t>
      </w:r>
      <w:r w:rsidRPr="00115018">
        <w:rPr>
          <w:sz w:val="22"/>
          <w:szCs w:val="22"/>
          <w:u w:val="single"/>
        </w:rPr>
        <w:t>.</w:t>
      </w:r>
      <w:r w:rsidR="00441FFE">
        <w:rPr>
          <w:sz w:val="22"/>
          <w:szCs w:val="22"/>
          <w:u w:val="single"/>
        </w:rPr>
        <w:t>1</w:t>
      </w:r>
      <w:r w:rsidRPr="00115018">
        <w:rPr>
          <w:sz w:val="22"/>
          <w:szCs w:val="22"/>
          <w:u w:val="single"/>
        </w:rPr>
        <w:t>5 horas</w:t>
      </w:r>
      <w:r w:rsidR="00355263">
        <w:rPr>
          <w:sz w:val="22"/>
          <w:szCs w:val="22"/>
        </w:rPr>
        <w:t>.</w:t>
      </w:r>
    </w:p>
    <w:p w:rsidR="003E7BF0" w:rsidRDefault="003E7BF0" w:rsidP="003E7BF0">
      <w:pPr>
        <w:rPr>
          <w:sz w:val="22"/>
          <w:szCs w:val="22"/>
        </w:rPr>
      </w:pPr>
    </w:p>
    <w:p w:rsidR="00441FFE" w:rsidRDefault="00441FFE" w:rsidP="00441FFE">
      <w:pPr>
        <w:rPr>
          <w:sz w:val="22"/>
          <w:szCs w:val="22"/>
          <w:lang w:val="es-ES_tradnl"/>
        </w:rPr>
      </w:pPr>
      <w:r w:rsidRPr="00EE0D99">
        <w:rPr>
          <w:sz w:val="22"/>
          <w:szCs w:val="22"/>
          <w:lang w:val="es-ES_tradnl"/>
        </w:rPr>
        <w:t xml:space="preserve">EXAMEN DE LOS INFORMES, OBSERVACIONES E INFORMACIÓN PRESENTADOS POR LOS ESTADOS PARTES DE CONFORMIDAD CON EL ARTÍCULO 9 DE LA CONVENCIÓN (tema </w:t>
      </w:r>
      <w:r>
        <w:rPr>
          <w:sz w:val="22"/>
          <w:szCs w:val="22"/>
          <w:lang w:val="es-ES_tradnl"/>
        </w:rPr>
        <w:t>7</w:t>
      </w:r>
      <w:r w:rsidR="00EA477C">
        <w:rPr>
          <w:sz w:val="22"/>
          <w:szCs w:val="22"/>
          <w:lang w:val="es-ES_tradnl"/>
        </w:rPr>
        <w:t xml:space="preserve"> </w:t>
      </w:r>
      <w:r w:rsidRPr="00EE0D99">
        <w:rPr>
          <w:sz w:val="22"/>
          <w:szCs w:val="22"/>
          <w:lang w:val="es-ES_tradnl"/>
        </w:rPr>
        <w:t>del programa) (</w:t>
      </w:r>
      <w:r w:rsidRPr="00EE0D99">
        <w:rPr>
          <w:sz w:val="22"/>
          <w:szCs w:val="22"/>
          <w:u w:val="single"/>
          <w:lang w:val="es-ES_tradnl"/>
        </w:rPr>
        <w:t>continuación</w:t>
      </w:r>
      <w:r w:rsidRPr="00EE0D99">
        <w:rPr>
          <w:sz w:val="22"/>
          <w:szCs w:val="22"/>
          <w:lang w:val="es-ES_tradnl"/>
        </w:rPr>
        <w:t>)</w:t>
      </w:r>
    </w:p>
    <w:p w:rsidR="00441FFE" w:rsidRPr="00EE0D99" w:rsidRDefault="00441FFE" w:rsidP="00441FFE">
      <w:pPr>
        <w:rPr>
          <w:sz w:val="22"/>
          <w:szCs w:val="22"/>
          <w:lang w:val="es-ES_tradnl"/>
        </w:rPr>
      </w:pPr>
    </w:p>
    <w:p w:rsidR="00441FFE" w:rsidRPr="00EE0D99" w:rsidRDefault="00441FFE" w:rsidP="00441FFE">
      <w:pPr>
        <w:rPr>
          <w:sz w:val="22"/>
          <w:szCs w:val="22"/>
          <w:lang w:val="es-ES_tradnl"/>
        </w:rPr>
      </w:pPr>
      <w:r w:rsidRPr="00EE0D99">
        <w:rPr>
          <w:sz w:val="22"/>
          <w:szCs w:val="22"/>
          <w:u w:val="single"/>
          <w:lang w:val="es-ES_tradnl"/>
        </w:rPr>
        <w:t xml:space="preserve">Proyecto de conclusiones del Comité en relación con los informes periódicos </w:t>
      </w:r>
      <w:r w:rsidR="002E6B48">
        <w:rPr>
          <w:sz w:val="22"/>
          <w:szCs w:val="22"/>
          <w:u w:val="single"/>
          <w:lang w:val="es-ES_tradnl"/>
        </w:rPr>
        <w:t>duodécimo, decimotercer y decimocuarto de Francia</w:t>
      </w:r>
      <w:r w:rsidR="002E6B48">
        <w:rPr>
          <w:sz w:val="22"/>
          <w:szCs w:val="22"/>
          <w:lang w:val="es-ES_tradnl"/>
        </w:rPr>
        <w:t xml:space="preserve"> (</w:t>
      </w:r>
      <w:r w:rsidRPr="00EE0D99">
        <w:rPr>
          <w:sz w:val="22"/>
          <w:szCs w:val="22"/>
          <w:u w:val="single"/>
          <w:lang w:val="es-ES_tradnl"/>
        </w:rPr>
        <w:t>continuación</w:t>
      </w:r>
      <w:r w:rsidRPr="00EE0D99">
        <w:rPr>
          <w:sz w:val="22"/>
          <w:szCs w:val="22"/>
          <w:lang w:val="es-ES_tradnl"/>
        </w:rPr>
        <w:t>)</w:t>
      </w:r>
      <w:r w:rsidR="002E6B48">
        <w:rPr>
          <w:sz w:val="22"/>
          <w:szCs w:val="22"/>
          <w:lang w:val="es-ES_tradnl"/>
        </w:rPr>
        <w:t xml:space="preserve"> </w:t>
      </w:r>
      <w:r w:rsidRPr="00EE0D99">
        <w:rPr>
          <w:sz w:val="22"/>
          <w:szCs w:val="22"/>
          <w:lang w:val="es-ES_tradnl"/>
        </w:rPr>
        <w:t>(CERD/C/</w:t>
      </w:r>
      <w:r w:rsidR="002E6B48">
        <w:rPr>
          <w:sz w:val="22"/>
          <w:szCs w:val="22"/>
          <w:lang w:val="es-ES_tradnl"/>
        </w:rPr>
        <w:t>56/</w:t>
      </w:r>
      <w:r w:rsidRPr="00EE0D99">
        <w:rPr>
          <w:sz w:val="22"/>
          <w:szCs w:val="22"/>
          <w:lang w:val="es-ES_tradnl"/>
        </w:rPr>
        <w:t>Misc.20/Rev.3, texto distribuido en sesión en inglés solamente)</w:t>
      </w:r>
    </w:p>
    <w:p w:rsidR="00441FFE" w:rsidRDefault="00441FFE" w:rsidP="00441FFE">
      <w:pPr>
        <w:rPr>
          <w:sz w:val="22"/>
          <w:szCs w:val="22"/>
          <w:lang w:val="es-ES_tradnl"/>
        </w:rPr>
      </w:pPr>
    </w:p>
    <w:p w:rsidR="00441FFE" w:rsidRPr="00EE0D99" w:rsidRDefault="00441FFE" w:rsidP="00441FFE">
      <w:pPr>
        <w:rPr>
          <w:sz w:val="22"/>
          <w:szCs w:val="22"/>
          <w:lang w:val="es-ES_tradnl"/>
        </w:rPr>
      </w:pPr>
      <w:r w:rsidRPr="00EE0D99">
        <w:rPr>
          <w:sz w:val="22"/>
          <w:szCs w:val="22"/>
          <w:lang w:val="es-ES_tradnl"/>
        </w:rPr>
        <w:t>1.</w:t>
      </w:r>
      <w:r w:rsidRPr="00EE0D99">
        <w:rPr>
          <w:sz w:val="22"/>
          <w:szCs w:val="22"/>
          <w:lang w:val="es-ES_tradnl"/>
        </w:rPr>
        <w:tab/>
        <w:t xml:space="preserve">El </w:t>
      </w:r>
      <w:r w:rsidRPr="00EE0D99">
        <w:rPr>
          <w:sz w:val="22"/>
          <w:szCs w:val="22"/>
          <w:u w:val="single"/>
          <w:lang w:val="es-ES_tradnl"/>
        </w:rPr>
        <w:t>PRESIDENTE</w:t>
      </w:r>
      <w:r w:rsidRPr="00EA477C">
        <w:rPr>
          <w:sz w:val="22"/>
          <w:szCs w:val="22"/>
          <w:lang w:val="es-ES_tradnl"/>
        </w:rPr>
        <w:t xml:space="preserve"> </w:t>
      </w:r>
      <w:r w:rsidRPr="00EE0D99">
        <w:rPr>
          <w:sz w:val="22"/>
          <w:szCs w:val="22"/>
          <w:lang w:val="es-ES_tradnl"/>
        </w:rPr>
        <w:t xml:space="preserve">invita a los miembros del Comité a </w:t>
      </w:r>
      <w:r w:rsidR="00744136">
        <w:rPr>
          <w:sz w:val="22"/>
          <w:szCs w:val="22"/>
          <w:lang w:val="es-ES_tradnl"/>
        </w:rPr>
        <w:t xml:space="preserve">aprobar </w:t>
      </w:r>
      <w:r w:rsidRPr="00EE0D99">
        <w:rPr>
          <w:sz w:val="22"/>
          <w:szCs w:val="22"/>
          <w:lang w:val="es-ES_tradnl"/>
        </w:rPr>
        <w:t xml:space="preserve">el proyecto de conclusiones en relación con los informes periódicos </w:t>
      </w:r>
      <w:r w:rsidR="00744136" w:rsidRPr="00744136">
        <w:rPr>
          <w:sz w:val="22"/>
          <w:szCs w:val="22"/>
          <w:lang w:val="es-ES_tradnl"/>
        </w:rPr>
        <w:t>duodécimo, decimotercer y decimocuarto</w:t>
      </w:r>
      <w:r w:rsidR="00744136">
        <w:rPr>
          <w:sz w:val="22"/>
          <w:szCs w:val="22"/>
          <w:lang w:val="es-ES_tradnl"/>
        </w:rPr>
        <w:t xml:space="preserve"> de </w:t>
      </w:r>
      <w:r w:rsidRPr="00EE0D99">
        <w:rPr>
          <w:sz w:val="22"/>
          <w:szCs w:val="22"/>
          <w:lang w:val="es-ES_tradnl"/>
        </w:rPr>
        <w:t xml:space="preserve">Francia. Habida cuenta de que tuvo que </w:t>
      </w:r>
      <w:r w:rsidR="001F53EF">
        <w:rPr>
          <w:sz w:val="22"/>
          <w:szCs w:val="22"/>
          <w:lang w:val="es-ES_tradnl"/>
        </w:rPr>
        <w:t xml:space="preserve">ausentarse </w:t>
      </w:r>
      <w:r w:rsidRPr="00EE0D99">
        <w:rPr>
          <w:sz w:val="22"/>
          <w:szCs w:val="22"/>
          <w:lang w:val="es-ES_tradnl"/>
        </w:rPr>
        <w:t xml:space="preserve">al </w:t>
      </w:r>
      <w:r w:rsidR="001F53EF">
        <w:rPr>
          <w:sz w:val="22"/>
          <w:szCs w:val="22"/>
          <w:lang w:val="es-ES_tradnl"/>
        </w:rPr>
        <w:t xml:space="preserve">final de </w:t>
      </w:r>
      <w:r w:rsidRPr="00EE0D99">
        <w:rPr>
          <w:sz w:val="22"/>
          <w:szCs w:val="22"/>
          <w:lang w:val="es-ES_tradnl"/>
        </w:rPr>
        <w:t>la sesión anterior, pide al Sr. Banton, Relator para Francia, que recuerde qué párrafos de este proyecto han sido aprobados ya.</w:t>
      </w:r>
    </w:p>
    <w:p w:rsidR="001F53EF" w:rsidRDefault="001F53EF" w:rsidP="00441FFE">
      <w:pPr>
        <w:rPr>
          <w:sz w:val="22"/>
          <w:szCs w:val="22"/>
          <w:lang w:val="es-ES_tradnl"/>
        </w:rPr>
      </w:pPr>
    </w:p>
    <w:p w:rsidR="00441FFE" w:rsidRDefault="00441FFE" w:rsidP="00441FFE">
      <w:pPr>
        <w:rPr>
          <w:sz w:val="22"/>
          <w:szCs w:val="22"/>
          <w:lang w:val="es-ES_tradnl"/>
        </w:rPr>
      </w:pPr>
      <w:r w:rsidRPr="00EE0D99">
        <w:rPr>
          <w:sz w:val="22"/>
          <w:szCs w:val="22"/>
          <w:lang w:val="es-ES_tradnl"/>
        </w:rPr>
        <w:t>2.</w:t>
      </w:r>
      <w:r w:rsidRPr="00EE0D99">
        <w:rPr>
          <w:sz w:val="22"/>
          <w:szCs w:val="22"/>
          <w:lang w:val="es-ES_tradnl"/>
        </w:rPr>
        <w:tab/>
        <w:t xml:space="preserve">El </w:t>
      </w:r>
      <w:r w:rsidRPr="00EE0D99">
        <w:rPr>
          <w:sz w:val="22"/>
          <w:szCs w:val="22"/>
          <w:u w:val="single"/>
          <w:lang w:val="es-ES_tradnl"/>
        </w:rPr>
        <w:t>Sr. BANTON</w:t>
      </w:r>
      <w:r w:rsidRPr="00EE0D99">
        <w:rPr>
          <w:sz w:val="22"/>
          <w:szCs w:val="22"/>
          <w:lang w:val="es-ES_tradnl"/>
        </w:rPr>
        <w:t xml:space="preserve"> (Relator para Francia) indica que ya se han aprobado los párrafos 1, 3 y 5.</w:t>
      </w:r>
    </w:p>
    <w:p w:rsidR="001F53EF" w:rsidRPr="00EE0D99" w:rsidRDefault="001F53EF" w:rsidP="00441FFE">
      <w:pPr>
        <w:rPr>
          <w:sz w:val="22"/>
          <w:szCs w:val="22"/>
          <w:lang w:val="es-ES_tradnl"/>
        </w:rPr>
      </w:pPr>
    </w:p>
    <w:p w:rsidR="00441FFE" w:rsidRPr="00EE0D99" w:rsidRDefault="00441FFE" w:rsidP="00441FFE">
      <w:pPr>
        <w:rPr>
          <w:sz w:val="22"/>
          <w:szCs w:val="22"/>
          <w:u w:val="single"/>
          <w:lang w:val="es-ES_tradnl"/>
        </w:rPr>
      </w:pPr>
      <w:r w:rsidRPr="00EE0D99">
        <w:rPr>
          <w:sz w:val="22"/>
          <w:szCs w:val="22"/>
          <w:u w:val="single"/>
          <w:lang w:val="es-ES_tradnl"/>
        </w:rPr>
        <w:t xml:space="preserve">Párrafo 2 </w:t>
      </w:r>
    </w:p>
    <w:p w:rsidR="001F53EF" w:rsidRDefault="001F53EF" w:rsidP="00441FFE">
      <w:pPr>
        <w:rPr>
          <w:sz w:val="22"/>
          <w:szCs w:val="22"/>
          <w:lang w:val="es-ES_tradnl"/>
        </w:rPr>
      </w:pPr>
    </w:p>
    <w:p w:rsidR="00441FFE" w:rsidRPr="00EE0D99" w:rsidRDefault="00441FFE" w:rsidP="00441FFE">
      <w:pPr>
        <w:rPr>
          <w:sz w:val="22"/>
          <w:szCs w:val="22"/>
          <w:lang w:val="es-ES_tradnl"/>
        </w:rPr>
      </w:pPr>
      <w:r w:rsidRPr="00EE0D99">
        <w:rPr>
          <w:sz w:val="22"/>
          <w:szCs w:val="22"/>
          <w:lang w:val="es-ES_tradnl"/>
        </w:rPr>
        <w:t>3.</w:t>
      </w:r>
      <w:r w:rsidRPr="00EE0D99">
        <w:rPr>
          <w:sz w:val="22"/>
          <w:szCs w:val="22"/>
          <w:lang w:val="es-ES_tradnl"/>
        </w:rPr>
        <w:tab/>
        <w:t xml:space="preserve">El </w:t>
      </w:r>
      <w:r w:rsidRPr="00EE0D99">
        <w:rPr>
          <w:sz w:val="22"/>
          <w:szCs w:val="22"/>
          <w:u w:val="single"/>
          <w:lang w:val="es-ES_tradnl"/>
        </w:rPr>
        <w:t>Sr. BANTON</w:t>
      </w:r>
      <w:r w:rsidRPr="00EE0D99">
        <w:rPr>
          <w:sz w:val="22"/>
          <w:szCs w:val="22"/>
          <w:lang w:val="es-ES_tradnl"/>
        </w:rPr>
        <w:t xml:space="preserve"> propone que se mantenga la segunda oración, pero se suprima la segunda parte de ésta.</w:t>
      </w:r>
    </w:p>
    <w:p w:rsidR="001F53EF" w:rsidRDefault="001F53EF" w:rsidP="00441FFE">
      <w:pPr>
        <w:rPr>
          <w:sz w:val="22"/>
          <w:szCs w:val="22"/>
          <w:lang w:val="es-ES_tradnl"/>
        </w:rPr>
      </w:pPr>
    </w:p>
    <w:p w:rsidR="00441FFE" w:rsidRPr="00EE0D99" w:rsidRDefault="00441FFE" w:rsidP="00441FFE">
      <w:pPr>
        <w:rPr>
          <w:sz w:val="22"/>
          <w:szCs w:val="22"/>
          <w:lang w:val="es-ES_tradnl"/>
        </w:rPr>
      </w:pPr>
      <w:r w:rsidRPr="00EE0D99">
        <w:rPr>
          <w:sz w:val="22"/>
          <w:szCs w:val="22"/>
          <w:lang w:val="es-ES_tradnl"/>
        </w:rPr>
        <w:t xml:space="preserve">4. </w:t>
      </w:r>
      <w:r w:rsidRPr="00EE0D99">
        <w:rPr>
          <w:sz w:val="22"/>
          <w:szCs w:val="22"/>
          <w:lang w:val="es-ES_tradnl"/>
        </w:rPr>
        <w:tab/>
        <w:t xml:space="preserve">La </w:t>
      </w:r>
      <w:r w:rsidRPr="00EE0D99">
        <w:rPr>
          <w:sz w:val="22"/>
          <w:szCs w:val="22"/>
          <w:u w:val="single"/>
          <w:lang w:val="es-ES_tradnl"/>
        </w:rPr>
        <w:t>Sra. ZOU</w:t>
      </w:r>
      <w:r w:rsidRPr="00EE0D99">
        <w:rPr>
          <w:sz w:val="22"/>
          <w:szCs w:val="22"/>
          <w:lang w:val="es-ES_tradnl"/>
        </w:rPr>
        <w:t xml:space="preserve"> opina que deben suprimirse las fechas mencionadas.</w:t>
      </w:r>
    </w:p>
    <w:p w:rsidR="001F53EF" w:rsidRDefault="001F53EF" w:rsidP="001F53EF">
      <w:pPr>
        <w:pStyle w:val="Header"/>
        <w:tabs>
          <w:tab w:val="clear" w:pos="4252"/>
          <w:tab w:val="clear" w:pos="8504"/>
        </w:tabs>
        <w:rPr>
          <w:sz w:val="22"/>
          <w:szCs w:val="22"/>
          <w:lang w:val="en-GB"/>
        </w:rPr>
      </w:pPr>
    </w:p>
    <w:p w:rsidR="00441FFE" w:rsidRPr="00EE0D99" w:rsidRDefault="00441FFE" w:rsidP="001F53EF">
      <w:pPr>
        <w:pStyle w:val="Header"/>
        <w:tabs>
          <w:tab w:val="clear" w:pos="4252"/>
          <w:tab w:val="clear" w:pos="8504"/>
        </w:tabs>
        <w:rPr>
          <w:sz w:val="22"/>
          <w:szCs w:val="22"/>
          <w:lang w:val="en-GB"/>
        </w:rPr>
      </w:pPr>
      <w:r w:rsidRPr="00EE0D99">
        <w:rPr>
          <w:sz w:val="22"/>
          <w:szCs w:val="22"/>
          <w:lang w:val="en-GB"/>
        </w:rPr>
        <w:t>5.</w:t>
      </w:r>
      <w:r w:rsidRPr="00EE0D99">
        <w:rPr>
          <w:sz w:val="22"/>
          <w:szCs w:val="22"/>
          <w:lang w:val="en-GB"/>
        </w:rPr>
        <w:tab/>
        <w:t xml:space="preserve">El </w:t>
      </w:r>
      <w:r w:rsidRPr="00EE0D99">
        <w:rPr>
          <w:sz w:val="22"/>
          <w:szCs w:val="22"/>
          <w:u w:val="single"/>
          <w:lang w:val="en-GB"/>
        </w:rPr>
        <w:t>Sr. BANTON</w:t>
      </w:r>
      <w:r w:rsidRPr="00EE0D99">
        <w:rPr>
          <w:sz w:val="22"/>
          <w:szCs w:val="22"/>
          <w:lang w:val="en-GB"/>
        </w:rPr>
        <w:t xml:space="preserve"> propone el tenor siguiente: "</w:t>
      </w:r>
      <w:r w:rsidRPr="00EF2DF9">
        <w:rPr>
          <w:sz w:val="22"/>
          <w:szCs w:val="22"/>
          <w:u w:val="single"/>
          <w:lang w:val="en-GB"/>
        </w:rPr>
        <w:t>..it regrets the late submission of the present reports</w:t>
      </w:r>
      <w:r w:rsidRPr="00EE0D99">
        <w:rPr>
          <w:sz w:val="22"/>
          <w:szCs w:val="22"/>
          <w:lang w:val="en-GB"/>
        </w:rPr>
        <w:t>”.</w:t>
      </w:r>
    </w:p>
    <w:p w:rsidR="00EF2DF9" w:rsidRDefault="00EF2DF9" w:rsidP="001F53EF">
      <w:pPr>
        <w:pStyle w:val="Header"/>
        <w:tabs>
          <w:tab w:val="clear" w:pos="4252"/>
          <w:tab w:val="clear" w:pos="8504"/>
        </w:tabs>
        <w:rPr>
          <w:sz w:val="22"/>
          <w:szCs w:val="22"/>
          <w:lang w:val="es-ES_tradnl"/>
        </w:rPr>
      </w:pPr>
    </w:p>
    <w:p w:rsidR="00441FFE" w:rsidRPr="00EE0D99" w:rsidRDefault="00441FFE" w:rsidP="001F53EF">
      <w:pPr>
        <w:pStyle w:val="Header"/>
        <w:tabs>
          <w:tab w:val="clear" w:pos="4252"/>
          <w:tab w:val="clear" w:pos="8504"/>
        </w:tabs>
        <w:rPr>
          <w:sz w:val="22"/>
          <w:szCs w:val="22"/>
          <w:lang w:val="es-ES_tradnl"/>
        </w:rPr>
      </w:pPr>
      <w:r w:rsidRPr="00EE0D99">
        <w:rPr>
          <w:sz w:val="22"/>
          <w:szCs w:val="22"/>
          <w:lang w:val="es-ES_tradnl"/>
        </w:rPr>
        <w:t>6.</w:t>
      </w:r>
      <w:r w:rsidRPr="00EE0D99">
        <w:rPr>
          <w:sz w:val="22"/>
          <w:szCs w:val="22"/>
          <w:lang w:val="es-ES_tradnl"/>
        </w:rPr>
        <w:tab/>
        <w:t xml:space="preserve">El </w:t>
      </w:r>
      <w:r w:rsidRPr="00EE0D99">
        <w:rPr>
          <w:sz w:val="22"/>
          <w:szCs w:val="22"/>
          <w:u w:val="single"/>
          <w:lang w:val="es-ES_tradnl"/>
        </w:rPr>
        <w:t>Sr. ABOUL-NASR</w:t>
      </w:r>
      <w:r w:rsidRPr="00EE0D99">
        <w:rPr>
          <w:sz w:val="22"/>
          <w:szCs w:val="22"/>
          <w:lang w:val="es-ES_tradnl"/>
        </w:rPr>
        <w:t xml:space="preserve"> dice que, en aras de la igualdad de trato entre todos los Estados Partes, el Comité debería expresar su preocupación cada vez que un Estado Parte presente su informe con retraso.</w:t>
      </w:r>
    </w:p>
    <w:p w:rsidR="00EF2DF9" w:rsidRDefault="00EF2DF9" w:rsidP="001F53EF">
      <w:pPr>
        <w:pStyle w:val="Header"/>
        <w:tabs>
          <w:tab w:val="clear" w:pos="4252"/>
          <w:tab w:val="clear" w:pos="8504"/>
        </w:tabs>
        <w:rPr>
          <w:sz w:val="22"/>
          <w:szCs w:val="22"/>
          <w:lang w:val="es-ES_tradnl"/>
        </w:rPr>
      </w:pPr>
    </w:p>
    <w:p w:rsidR="00441FFE" w:rsidRDefault="00441FFE" w:rsidP="001F53EF">
      <w:pPr>
        <w:pStyle w:val="Header"/>
        <w:tabs>
          <w:tab w:val="clear" w:pos="4252"/>
          <w:tab w:val="clear" w:pos="8504"/>
        </w:tabs>
        <w:rPr>
          <w:sz w:val="22"/>
          <w:szCs w:val="22"/>
          <w:lang w:val="es-ES_tradnl"/>
        </w:rPr>
      </w:pPr>
      <w:r w:rsidRPr="00EE0D99">
        <w:rPr>
          <w:sz w:val="22"/>
          <w:szCs w:val="22"/>
          <w:lang w:val="es-ES_tradnl"/>
        </w:rPr>
        <w:t>7.</w:t>
      </w:r>
      <w:r w:rsidRPr="00EE0D99">
        <w:rPr>
          <w:sz w:val="22"/>
          <w:szCs w:val="22"/>
          <w:lang w:val="es-ES_tradnl"/>
        </w:rPr>
        <w:tab/>
      </w:r>
      <w:r w:rsidRPr="00EE0D99">
        <w:rPr>
          <w:sz w:val="22"/>
          <w:szCs w:val="22"/>
          <w:u w:val="single"/>
          <w:lang w:val="es-ES_tradnl"/>
        </w:rPr>
        <w:t>Queda aprobado el párrafo 2 en su forma enmendada</w:t>
      </w:r>
      <w:r w:rsidR="00EF2DF9">
        <w:rPr>
          <w:sz w:val="22"/>
          <w:szCs w:val="22"/>
          <w:lang w:val="es-ES_tradnl"/>
        </w:rPr>
        <w:t>.</w:t>
      </w:r>
    </w:p>
    <w:p w:rsidR="00EF2DF9" w:rsidRPr="00EF2DF9" w:rsidRDefault="00EF2DF9" w:rsidP="001F53EF">
      <w:pPr>
        <w:pStyle w:val="Header"/>
        <w:tabs>
          <w:tab w:val="clear" w:pos="4252"/>
          <w:tab w:val="clear" w:pos="8504"/>
        </w:tabs>
        <w:rPr>
          <w:sz w:val="22"/>
          <w:szCs w:val="22"/>
          <w:lang w:val="es-ES_tradnl"/>
        </w:rPr>
      </w:pPr>
    </w:p>
    <w:p w:rsidR="00441FFE" w:rsidRPr="00EE0D99" w:rsidRDefault="00441FFE" w:rsidP="001F53EF">
      <w:pPr>
        <w:pStyle w:val="Header"/>
        <w:tabs>
          <w:tab w:val="clear" w:pos="4252"/>
          <w:tab w:val="clear" w:pos="8504"/>
        </w:tabs>
        <w:rPr>
          <w:sz w:val="22"/>
          <w:szCs w:val="22"/>
          <w:u w:val="single"/>
          <w:lang w:val="es-ES_tradnl"/>
        </w:rPr>
      </w:pPr>
      <w:r w:rsidRPr="00EE0D99">
        <w:rPr>
          <w:sz w:val="22"/>
          <w:szCs w:val="22"/>
          <w:u w:val="single"/>
          <w:lang w:val="es-ES_tradnl"/>
        </w:rPr>
        <w:t>Párrafo 4</w:t>
      </w:r>
    </w:p>
    <w:p w:rsidR="00EF2DF9" w:rsidRDefault="00EF2DF9" w:rsidP="001F53EF">
      <w:pPr>
        <w:pStyle w:val="Header"/>
        <w:tabs>
          <w:tab w:val="clear" w:pos="4252"/>
          <w:tab w:val="clear" w:pos="8504"/>
        </w:tabs>
        <w:rPr>
          <w:sz w:val="22"/>
          <w:szCs w:val="22"/>
          <w:lang w:val="es-ES_tradnl"/>
        </w:rPr>
      </w:pPr>
    </w:p>
    <w:p w:rsidR="00441FFE" w:rsidRPr="00EE0D99" w:rsidRDefault="00441FFE" w:rsidP="001F53EF">
      <w:pPr>
        <w:pStyle w:val="Header"/>
        <w:tabs>
          <w:tab w:val="clear" w:pos="4252"/>
          <w:tab w:val="clear" w:pos="8504"/>
        </w:tabs>
        <w:rPr>
          <w:sz w:val="22"/>
          <w:szCs w:val="22"/>
          <w:lang w:val="es-ES_tradnl"/>
        </w:rPr>
      </w:pPr>
      <w:r w:rsidRPr="00EE0D99">
        <w:rPr>
          <w:sz w:val="22"/>
          <w:szCs w:val="22"/>
          <w:lang w:val="es-ES_tradnl"/>
        </w:rPr>
        <w:t>8.</w:t>
      </w:r>
      <w:r w:rsidRPr="00EE0D99">
        <w:rPr>
          <w:sz w:val="22"/>
          <w:szCs w:val="22"/>
          <w:lang w:val="es-ES_tradnl"/>
        </w:rPr>
        <w:tab/>
        <w:t xml:space="preserve">El </w:t>
      </w:r>
      <w:r w:rsidRPr="00EE0D99">
        <w:rPr>
          <w:sz w:val="22"/>
          <w:szCs w:val="22"/>
          <w:u w:val="single"/>
          <w:lang w:val="es-ES_tradnl"/>
        </w:rPr>
        <w:t>Sr. BANTON</w:t>
      </w:r>
      <w:r w:rsidRPr="00EE0D99">
        <w:rPr>
          <w:sz w:val="22"/>
          <w:szCs w:val="22"/>
          <w:lang w:val="es-ES_tradnl"/>
        </w:rPr>
        <w:t xml:space="preserve"> propone completar la lista de las nuevas medidas adoptadas por el Estado Parte insertando, por sugerencia del Sr. de G</w:t>
      </w:r>
      <w:r w:rsidR="00EA477C">
        <w:rPr>
          <w:sz w:val="22"/>
          <w:szCs w:val="22"/>
          <w:lang w:val="es-ES_tradnl"/>
        </w:rPr>
        <w:t>outtes</w:t>
      </w:r>
      <w:r w:rsidRPr="00EE0D99">
        <w:rPr>
          <w:sz w:val="22"/>
          <w:szCs w:val="22"/>
          <w:lang w:val="es-ES_tradnl"/>
        </w:rPr>
        <w:t>, las palabras "</w:t>
      </w:r>
      <w:r w:rsidRPr="00EF2DF9">
        <w:rPr>
          <w:sz w:val="22"/>
          <w:szCs w:val="22"/>
          <w:u w:val="single"/>
          <w:lang w:val="es-ES_tradnl"/>
        </w:rPr>
        <w:t>the work on the study group on discriminations</w:t>
      </w:r>
      <w:r w:rsidRPr="00EE0D99">
        <w:rPr>
          <w:sz w:val="22"/>
          <w:szCs w:val="22"/>
          <w:lang w:val="es-ES_tradnl"/>
        </w:rPr>
        <w:t>” después de la palabra "</w:t>
      </w:r>
      <w:r w:rsidRPr="00EF2DF9">
        <w:rPr>
          <w:sz w:val="22"/>
          <w:szCs w:val="22"/>
          <w:u w:val="single"/>
          <w:lang w:val="es-ES_tradnl"/>
        </w:rPr>
        <w:t>citizenship</w:t>
      </w:r>
      <w:r w:rsidRPr="00EE0D99">
        <w:rPr>
          <w:sz w:val="22"/>
          <w:szCs w:val="22"/>
          <w:lang w:val="es-ES_tradnl"/>
        </w:rPr>
        <w:t>" en la cuarta línea.</w:t>
      </w:r>
    </w:p>
    <w:p w:rsidR="00EF2DF9" w:rsidRDefault="00EF2DF9" w:rsidP="001F53EF">
      <w:pPr>
        <w:pStyle w:val="Header"/>
        <w:tabs>
          <w:tab w:val="clear" w:pos="4252"/>
          <w:tab w:val="clear" w:pos="8504"/>
        </w:tabs>
        <w:rPr>
          <w:sz w:val="22"/>
          <w:szCs w:val="22"/>
          <w:lang w:val="es-ES_tradnl"/>
        </w:rPr>
      </w:pPr>
    </w:p>
    <w:p w:rsidR="00441FFE" w:rsidRDefault="00441FFE" w:rsidP="001F53EF">
      <w:pPr>
        <w:pStyle w:val="Header"/>
        <w:tabs>
          <w:tab w:val="clear" w:pos="4252"/>
          <w:tab w:val="clear" w:pos="8504"/>
        </w:tabs>
        <w:rPr>
          <w:sz w:val="22"/>
          <w:szCs w:val="22"/>
          <w:lang w:val="es-ES_tradnl"/>
        </w:rPr>
      </w:pPr>
      <w:r w:rsidRPr="00EE0D99">
        <w:rPr>
          <w:sz w:val="22"/>
          <w:szCs w:val="22"/>
          <w:lang w:val="es-ES_tradnl"/>
        </w:rPr>
        <w:t>9.</w:t>
      </w:r>
      <w:r w:rsidRPr="00EE0D99">
        <w:rPr>
          <w:sz w:val="22"/>
          <w:szCs w:val="22"/>
          <w:lang w:val="es-ES_tradnl"/>
        </w:rPr>
        <w:tab/>
      </w:r>
      <w:r w:rsidRPr="00EE0D99">
        <w:rPr>
          <w:sz w:val="22"/>
          <w:szCs w:val="22"/>
          <w:u w:val="single"/>
          <w:lang w:val="es-ES_tradnl"/>
        </w:rPr>
        <w:t>Queda aprobado el párrafo 4, en su forma enmendada</w:t>
      </w:r>
      <w:r w:rsidR="00EF2DF9">
        <w:rPr>
          <w:sz w:val="22"/>
          <w:szCs w:val="22"/>
          <w:lang w:val="es-ES_tradnl"/>
        </w:rPr>
        <w:t>.</w:t>
      </w:r>
    </w:p>
    <w:p w:rsidR="00EF2DF9" w:rsidRPr="00EF2DF9" w:rsidRDefault="00EF2DF9" w:rsidP="001F53EF">
      <w:pPr>
        <w:pStyle w:val="Header"/>
        <w:tabs>
          <w:tab w:val="clear" w:pos="4252"/>
          <w:tab w:val="clear" w:pos="8504"/>
        </w:tabs>
        <w:rPr>
          <w:sz w:val="22"/>
          <w:szCs w:val="22"/>
          <w:lang w:val="es-ES_tradnl"/>
        </w:rPr>
      </w:pPr>
    </w:p>
    <w:p w:rsidR="00441FFE" w:rsidRPr="00EE0D99" w:rsidRDefault="00441FFE" w:rsidP="001F53EF">
      <w:pPr>
        <w:pStyle w:val="Header"/>
        <w:tabs>
          <w:tab w:val="clear" w:pos="4252"/>
          <w:tab w:val="clear" w:pos="8504"/>
        </w:tabs>
        <w:rPr>
          <w:sz w:val="22"/>
          <w:szCs w:val="22"/>
          <w:u w:val="single"/>
          <w:lang w:val="es-ES_tradnl"/>
        </w:rPr>
      </w:pPr>
      <w:r w:rsidRPr="00EE0D99">
        <w:rPr>
          <w:sz w:val="22"/>
          <w:szCs w:val="22"/>
          <w:u w:val="single"/>
          <w:lang w:val="es-ES_tradnl"/>
        </w:rPr>
        <w:t>Párrafo 6</w:t>
      </w:r>
    </w:p>
    <w:p w:rsidR="00EF2DF9" w:rsidRDefault="00EF2DF9" w:rsidP="001F53EF">
      <w:pPr>
        <w:pStyle w:val="Header"/>
        <w:tabs>
          <w:tab w:val="clear" w:pos="4252"/>
          <w:tab w:val="clear" w:pos="8504"/>
        </w:tabs>
        <w:rPr>
          <w:sz w:val="22"/>
          <w:szCs w:val="22"/>
          <w:lang w:val="es-ES_tradnl"/>
        </w:rPr>
      </w:pPr>
    </w:p>
    <w:p w:rsidR="00441FFE" w:rsidRPr="00EE0D99" w:rsidRDefault="00441FFE" w:rsidP="001F53EF">
      <w:pPr>
        <w:pStyle w:val="Header"/>
        <w:tabs>
          <w:tab w:val="clear" w:pos="4252"/>
          <w:tab w:val="clear" w:pos="8504"/>
        </w:tabs>
        <w:rPr>
          <w:sz w:val="22"/>
          <w:szCs w:val="22"/>
          <w:lang w:val="es-ES_tradnl"/>
        </w:rPr>
      </w:pPr>
      <w:r w:rsidRPr="00EE0D99">
        <w:rPr>
          <w:sz w:val="22"/>
          <w:szCs w:val="22"/>
          <w:lang w:val="es-ES_tradnl"/>
        </w:rPr>
        <w:t>10.</w:t>
      </w:r>
      <w:r w:rsidRPr="00EE0D99">
        <w:rPr>
          <w:sz w:val="22"/>
          <w:szCs w:val="22"/>
          <w:lang w:val="es-ES_tradnl"/>
        </w:rPr>
        <w:tab/>
        <w:t xml:space="preserve">El </w:t>
      </w:r>
      <w:r w:rsidRPr="00EE0D99">
        <w:rPr>
          <w:sz w:val="22"/>
          <w:szCs w:val="22"/>
          <w:u w:val="single"/>
          <w:lang w:val="es-ES_tradnl"/>
        </w:rPr>
        <w:t>Sr. VALENCIA RODRÍGUEZ</w:t>
      </w:r>
      <w:r w:rsidRPr="00EE0D99">
        <w:rPr>
          <w:sz w:val="22"/>
          <w:szCs w:val="22"/>
          <w:lang w:val="es-ES_tradnl"/>
        </w:rPr>
        <w:t xml:space="preserve"> dice que la referencia que se hace, en la primera parte de la oración, al párrafo 8 </w:t>
      </w:r>
      <w:r w:rsidR="0009640B">
        <w:rPr>
          <w:sz w:val="22"/>
          <w:szCs w:val="22"/>
          <w:lang w:val="es-ES_tradnl"/>
        </w:rPr>
        <w:t xml:space="preserve">de </w:t>
      </w:r>
      <w:r w:rsidRPr="00EE0D99">
        <w:rPr>
          <w:sz w:val="22"/>
          <w:szCs w:val="22"/>
          <w:lang w:val="es-ES_tradnl"/>
        </w:rPr>
        <w:t>l</w:t>
      </w:r>
      <w:r w:rsidR="0009640B">
        <w:rPr>
          <w:sz w:val="22"/>
          <w:szCs w:val="22"/>
          <w:lang w:val="es-ES_tradnl"/>
        </w:rPr>
        <w:t>a</w:t>
      </w:r>
      <w:r w:rsidRPr="00EE0D99">
        <w:rPr>
          <w:sz w:val="22"/>
          <w:szCs w:val="22"/>
          <w:lang w:val="es-ES_tradnl"/>
        </w:rPr>
        <w:t xml:space="preserve">s </w:t>
      </w:r>
      <w:r w:rsidR="0009640B">
        <w:rPr>
          <w:sz w:val="22"/>
          <w:szCs w:val="22"/>
          <w:lang w:val="es-ES_tradnl"/>
        </w:rPr>
        <w:t xml:space="preserve">Directrices </w:t>
      </w:r>
      <w:r w:rsidRPr="00EE0D99">
        <w:rPr>
          <w:sz w:val="22"/>
          <w:szCs w:val="22"/>
          <w:lang w:val="es-ES_tradnl"/>
        </w:rPr>
        <w:t xml:space="preserve">del Comité para la presentación de informes podría dar la impresión de que los demás párrafos de </w:t>
      </w:r>
      <w:r w:rsidR="0009640B">
        <w:rPr>
          <w:sz w:val="22"/>
          <w:szCs w:val="22"/>
          <w:lang w:val="es-ES_tradnl"/>
        </w:rPr>
        <w:t xml:space="preserve">esas Directrices </w:t>
      </w:r>
      <w:r w:rsidRPr="00EE0D99">
        <w:rPr>
          <w:sz w:val="22"/>
          <w:szCs w:val="22"/>
          <w:lang w:val="es-ES_tradnl"/>
        </w:rPr>
        <w:t>no son aplicables.  En consecuencia, propone suprimir esta parte de la oración y colocar un punto final después de la palabra "</w:t>
      </w:r>
      <w:r w:rsidRPr="0009640B">
        <w:rPr>
          <w:sz w:val="22"/>
          <w:szCs w:val="22"/>
          <w:u w:val="single"/>
          <w:lang w:val="es-ES_tradnl"/>
        </w:rPr>
        <w:t>Convention</w:t>
      </w:r>
      <w:r w:rsidRPr="00EE0D99">
        <w:rPr>
          <w:sz w:val="22"/>
          <w:szCs w:val="22"/>
          <w:lang w:val="es-ES_tradnl"/>
        </w:rPr>
        <w:t>".</w:t>
      </w:r>
    </w:p>
    <w:p w:rsidR="0009640B" w:rsidRDefault="0009640B" w:rsidP="001F53EF">
      <w:pPr>
        <w:pStyle w:val="Header"/>
        <w:tabs>
          <w:tab w:val="clear" w:pos="4252"/>
          <w:tab w:val="clear" w:pos="8504"/>
        </w:tabs>
        <w:rPr>
          <w:sz w:val="22"/>
          <w:szCs w:val="22"/>
          <w:lang w:val="es-ES_tradnl"/>
        </w:rPr>
      </w:pPr>
    </w:p>
    <w:p w:rsidR="00441FFE" w:rsidRPr="00EE0D99" w:rsidRDefault="0009640B" w:rsidP="001F53EF">
      <w:pPr>
        <w:pStyle w:val="Header"/>
        <w:tabs>
          <w:tab w:val="clear" w:pos="4252"/>
          <w:tab w:val="clear" w:pos="8504"/>
        </w:tabs>
        <w:rPr>
          <w:sz w:val="22"/>
          <w:szCs w:val="22"/>
          <w:lang w:val="es-ES_tradnl"/>
        </w:rPr>
      </w:pPr>
      <w:r>
        <w:rPr>
          <w:sz w:val="22"/>
          <w:szCs w:val="22"/>
          <w:lang w:val="es-ES_tradnl"/>
        </w:rPr>
        <w:t>11</w:t>
      </w:r>
      <w:r w:rsidR="00441FFE" w:rsidRPr="00EE0D99">
        <w:rPr>
          <w:sz w:val="22"/>
          <w:szCs w:val="22"/>
          <w:lang w:val="es-ES_tradnl"/>
        </w:rPr>
        <w:t>.</w:t>
      </w:r>
      <w:r w:rsidR="00441FFE" w:rsidRPr="00EE0D99">
        <w:rPr>
          <w:sz w:val="22"/>
          <w:szCs w:val="22"/>
          <w:lang w:val="es-ES_tradnl"/>
        </w:rPr>
        <w:tab/>
        <w:t xml:space="preserve">El </w:t>
      </w:r>
      <w:r w:rsidR="00441FFE" w:rsidRPr="00EE0D99">
        <w:rPr>
          <w:sz w:val="22"/>
          <w:szCs w:val="22"/>
          <w:u w:val="single"/>
          <w:lang w:val="es-ES_tradnl"/>
        </w:rPr>
        <w:t>Sr. BANTON</w:t>
      </w:r>
      <w:r w:rsidR="00441FFE" w:rsidRPr="00EA477C">
        <w:rPr>
          <w:sz w:val="22"/>
          <w:szCs w:val="22"/>
          <w:lang w:val="es-ES_tradnl"/>
        </w:rPr>
        <w:t xml:space="preserve"> </w:t>
      </w:r>
      <w:r w:rsidR="00441FFE" w:rsidRPr="00EE0D99">
        <w:rPr>
          <w:sz w:val="22"/>
          <w:szCs w:val="22"/>
          <w:lang w:val="es-ES_tradnl"/>
        </w:rPr>
        <w:t xml:space="preserve">señala que este referencia al párrafo 8 de </w:t>
      </w:r>
      <w:r>
        <w:rPr>
          <w:sz w:val="22"/>
          <w:szCs w:val="22"/>
          <w:lang w:val="es-ES_tradnl"/>
        </w:rPr>
        <w:t xml:space="preserve">las Directrices </w:t>
      </w:r>
      <w:r w:rsidR="00441FFE" w:rsidRPr="00EE0D99">
        <w:rPr>
          <w:sz w:val="22"/>
          <w:szCs w:val="22"/>
          <w:lang w:val="es-ES_tradnl"/>
        </w:rPr>
        <w:t>se introdujo para facilitar la tarea de los encargados del Estado Parte pero que si la mayoría de los miembros opinan que debe suprimirse, se sumará a su opinión.</w:t>
      </w:r>
    </w:p>
    <w:p w:rsidR="0009640B" w:rsidRDefault="0009640B" w:rsidP="001F53EF">
      <w:pPr>
        <w:pStyle w:val="Header"/>
        <w:tabs>
          <w:tab w:val="clear" w:pos="4252"/>
          <w:tab w:val="clear" w:pos="8504"/>
        </w:tabs>
        <w:rPr>
          <w:sz w:val="22"/>
          <w:szCs w:val="22"/>
          <w:lang w:val="es-ES_tradnl"/>
        </w:rPr>
      </w:pPr>
    </w:p>
    <w:p w:rsidR="00441FFE" w:rsidRPr="00EE0D99" w:rsidRDefault="00441FFE" w:rsidP="001F53EF">
      <w:pPr>
        <w:pStyle w:val="Header"/>
        <w:tabs>
          <w:tab w:val="clear" w:pos="4252"/>
          <w:tab w:val="clear" w:pos="8504"/>
        </w:tabs>
        <w:rPr>
          <w:sz w:val="22"/>
          <w:szCs w:val="22"/>
          <w:lang w:val="es-ES_tradnl"/>
        </w:rPr>
      </w:pPr>
      <w:r w:rsidRPr="00EE0D99">
        <w:rPr>
          <w:sz w:val="22"/>
          <w:szCs w:val="22"/>
          <w:lang w:val="es-ES_tradnl"/>
        </w:rPr>
        <w:t>12.</w:t>
      </w:r>
      <w:r w:rsidRPr="00EE0D99">
        <w:rPr>
          <w:sz w:val="22"/>
          <w:szCs w:val="22"/>
          <w:lang w:val="es-ES_tradnl"/>
        </w:rPr>
        <w:tab/>
        <w:t xml:space="preserve">El </w:t>
      </w:r>
      <w:r w:rsidRPr="00EE0D99">
        <w:rPr>
          <w:sz w:val="22"/>
          <w:szCs w:val="22"/>
          <w:u w:val="single"/>
          <w:lang w:val="es-ES_tradnl"/>
        </w:rPr>
        <w:t>PRESIDENTE</w:t>
      </w:r>
      <w:r w:rsidRPr="0009640B">
        <w:rPr>
          <w:sz w:val="22"/>
          <w:szCs w:val="22"/>
          <w:lang w:val="es-ES_tradnl"/>
        </w:rPr>
        <w:t xml:space="preserve"> </w:t>
      </w:r>
      <w:r w:rsidRPr="00EE0D99">
        <w:rPr>
          <w:sz w:val="22"/>
          <w:szCs w:val="22"/>
          <w:lang w:val="es-ES_tradnl"/>
        </w:rPr>
        <w:t>efectúa una breve consulta, de la cual se desprende que la mayoría de los miembros del Comité están a favor de la supresión de la última parte de la oración del párrafo 6, después de la palabra "</w:t>
      </w:r>
      <w:r w:rsidRPr="0009640B">
        <w:rPr>
          <w:sz w:val="22"/>
          <w:szCs w:val="22"/>
          <w:u w:val="single"/>
          <w:lang w:val="es-ES_tradnl"/>
        </w:rPr>
        <w:t>Convention</w:t>
      </w:r>
      <w:r w:rsidRPr="00EE0D99">
        <w:rPr>
          <w:sz w:val="22"/>
          <w:szCs w:val="22"/>
          <w:lang w:val="es-ES_tradnl"/>
        </w:rPr>
        <w:t>”.</w:t>
      </w:r>
    </w:p>
    <w:p w:rsidR="0009640B" w:rsidRDefault="0009640B" w:rsidP="001F53EF">
      <w:pPr>
        <w:pStyle w:val="Header"/>
        <w:tabs>
          <w:tab w:val="clear" w:pos="4252"/>
          <w:tab w:val="clear" w:pos="8504"/>
        </w:tabs>
        <w:rPr>
          <w:sz w:val="22"/>
          <w:szCs w:val="22"/>
          <w:lang w:val="es-ES_tradnl"/>
        </w:rPr>
      </w:pPr>
    </w:p>
    <w:p w:rsidR="00441FFE" w:rsidRDefault="00441FFE" w:rsidP="001F53EF">
      <w:pPr>
        <w:pStyle w:val="Header"/>
        <w:tabs>
          <w:tab w:val="clear" w:pos="4252"/>
          <w:tab w:val="clear" w:pos="8504"/>
        </w:tabs>
        <w:rPr>
          <w:sz w:val="22"/>
          <w:szCs w:val="22"/>
          <w:lang w:val="es-ES_tradnl"/>
        </w:rPr>
      </w:pPr>
      <w:r w:rsidRPr="00EE0D99">
        <w:rPr>
          <w:sz w:val="22"/>
          <w:szCs w:val="22"/>
          <w:lang w:val="es-ES_tradnl"/>
        </w:rPr>
        <w:t>13.</w:t>
      </w:r>
      <w:r w:rsidRPr="00EE0D99">
        <w:rPr>
          <w:sz w:val="22"/>
          <w:szCs w:val="22"/>
          <w:lang w:val="es-ES_tradnl"/>
        </w:rPr>
        <w:tab/>
      </w:r>
      <w:r w:rsidRPr="00EE0D99">
        <w:rPr>
          <w:sz w:val="22"/>
          <w:szCs w:val="22"/>
          <w:u w:val="single"/>
          <w:lang w:val="es-ES_tradnl"/>
        </w:rPr>
        <w:t>Queda aprobado el párrafo 6, en su forma enmendada</w:t>
      </w:r>
      <w:r w:rsidR="0009640B">
        <w:rPr>
          <w:sz w:val="22"/>
          <w:szCs w:val="22"/>
          <w:lang w:val="es-ES_tradnl"/>
        </w:rPr>
        <w:t>.</w:t>
      </w:r>
    </w:p>
    <w:p w:rsidR="0009640B" w:rsidRPr="0009640B" w:rsidRDefault="0009640B" w:rsidP="001F53EF">
      <w:pPr>
        <w:pStyle w:val="Header"/>
        <w:tabs>
          <w:tab w:val="clear" w:pos="4252"/>
          <w:tab w:val="clear" w:pos="8504"/>
        </w:tabs>
        <w:rPr>
          <w:sz w:val="22"/>
          <w:szCs w:val="22"/>
          <w:lang w:val="es-ES_tradnl"/>
        </w:rPr>
      </w:pPr>
    </w:p>
    <w:p w:rsidR="00441FFE" w:rsidRPr="00EE0D99" w:rsidRDefault="00441FFE" w:rsidP="001F53EF">
      <w:pPr>
        <w:pStyle w:val="Header"/>
        <w:tabs>
          <w:tab w:val="clear" w:pos="4252"/>
          <w:tab w:val="clear" w:pos="8504"/>
        </w:tabs>
        <w:rPr>
          <w:sz w:val="22"/>
          <w:szCs w:val="22"/>
          <w:u w:val="single"/>
          <w:lang w:val="es-ES_tradnl"/>
        </w:rPr>
      </w:pPr>
      <w:r w:rsidRPr="00EE0D99">
        <w:rPr>
          <w:sz w:val="22"/>
          <w:szCs w:val="22"/>
          <w:u w:val="single"/>
          <w:lang w:val="es-ES_tradnl"/>
        </w:rPr>
        <w:t>Párrafo 7</w:t>
      </w:r>
    </w:p>
    <w:p w:rsidR="0009640B" w:rsidRDefault="0009640B" w:rsidP="001F53EF">
      <w:pPr>
        <w:pStyle w:val="Header"/>
        <w:tabs>
          <w:tab w:val="clear" w:pos="4252"/>
          <w:tab w:val="clear" w:pos="8504"/>
        </w:tabs>
        <w:rPr>
          <w:sz w:val="22"/>
          <w:szCs w:val="22"/>
          <w:lang w:val="es-ES_tradnl"/>
        </w:rPr>
      </w:pPr>
    </w:p>
    <w:p w:rsidR="00441FFE" w:rsidRPr="00EE0D99" w:rsidRDefault="00441FFE" w:rsidP="001F53EF">
      <w:pPr>
        <w:pStyle w:val="Header"/>
        <w:tabs>
          <w:tab w:val="clear" w:pos="4252"/>
          <w:tab w:val="clear" w:pos="8504"/>
        </w:tabs>
        <w:rPr>
          <w:sz w:val="22"/>
          <w:szCs w:val="22"/>
          <w:lang w:val="es-ES_tradnl"/>
        </w:rPr>
      </w:pPr>
      <w:r w:rsidRPr="00EE0D99">
        <w:rPr>
          <w:sz w:val="22"/>
          <w:szCs w:val="22"/>
          <w:lang w:val="es-ES_tradnl"/>
        </w:rPr>
        <w:t>14.</w:t>
      </w:r>
      <w:r w:rsidRPr="00EE0D99">
        <w:rPr>
          <w:sz w:val="22"/>
          <w:szCs w:val="22"/>
          <w:lang w:val="es-ES_tradnl"/>
        </w:rPr>
        <w:tab/>
        <w:t xml:space="preserve">El </w:t>
      </w:r>
      <w:r w:rsidRPr="00EE0D99">
        <w:rPr>
          <w:sz w:val="22"/>
          <w:szCs w:val="22"/>
          <w:u w:val="single"/>
          <w:lang w:val="es-ES_tradnl"/>
        </w:rPr>
        <w:t>Sr. DIACONU</w:t>
      </w:r>
      <w:r w:rsidRPr="00EE0D99">
        <w:rPr>
          <w:sz w:val="22"/>
          <w:szCs w:val="22"/>
          <w:lang w:val="es-ES_tradnl"/>
        </w:rPr>
        <w:t xml:space="preserve"> propone que se supriman las palabras "</w:t>
      </w:r>
      <w:r w:rsidRPr="00AD5AFD">
        <w:rPr>
          <w:sz w:val="22"/>
          <w:szCs w:val="22"/>
          <w:u w:val="single"/>
          <w:lang w:val="es-ES_tradnl"/>
        </w:rPr>
        <w:t>of 1994</w:t>
      </w:r>
      <w:r w:rsidRPr="00EE0D99">
        <w:rPr>
          <w:sz w:val="22"/>
          <w:szCs w:val="22"/>
          <w:lang w:val="es-ES_tradnl"/>
        </w:rPr>
        <w:t>" después de la palabra "</w:t>
      </w:r>
      <w:r w:rsidRPr="00AD5AFD">
        <w:rPr>
          <w:sz w:val="22"/>
          <w:szCs w:val="22"/>
          <w:u w:val="single"/>
          <w:lang w:val="es-ES_tradnl"/>
        </w:rPr>
        <w:t>recommendation</w:t>
      </w:r>
      <w:r w:rsidRPr="00EE0D99">
        <w:rPr>
          <w:sz w:val="22"/>
          <w:szCs w:val="22"/>
          <w:lang w:val="es-ES_tradnl"/>
        </w:rPr>
        <w:t>".</w:t>
      </w:r>
    </w:p>
    <w:p w:rsidR="00AD5AFD" w:rsidRDefault="00AD5AFD" w:rsidP="001F53EF">
      <w:pPr>
        <w:pStyle w:val="Header"/>
        <w:tabs>
          <w:tab w:val="clear" w:pos="4252"/>
          <w:tab w:val="clear" w:pos="8504"/>
        </w:tabs>
        <w:rPr>
          <w:sz w:val="22"/>
          <w:szCs w:val="22"/>
          <w:lang w:val="es-ES_tradnl"/>
        </w:rPr>
      </w:pPr>
    </w:p>
    <w:p w:rsidR="00441FFE" w:rsidRDefault="00441FFE" w:rsidP="001F53EF">
      <w:pPr>
        <w:pStyle w:val="Header"/>
        <w:tabs>
          <w:tab w:val="clear" w:pos="4252"/>
          <w:tab w:val="clear" w:pos="8504"/>
        </w:tabs>
        <w:rPr>
          <w:sz w:val="22"/>
          <w:szCs w:val="22"/>
          <w:lang w:val="es-ES_tradnl"/>
        </w:rPr>
      </w:pPr>
      <w:r w:rsidRPr="00EE0D99">
        <w:rPr>
          <w:sz w:val="22"/>
          <w:szCs w:val="22"/>
          <w:lang w:val="es-ES_tradnl"/>
        </w:rPr>
        <w:t>15.</w:t>
      </w:r>
      <w:r w:rsidRPr="00EE0D99">
        <w:rPr>
          <w:sz w:val="22"/>
          <w:szCs w:val="22"/>
          <w:lang w:val="es-ES_tradnl"/>
        </w:rPr>
        <w:tab/>
      </w:r>
      <w:r w:rsidRPr="00EE0D99">
        <w:rPr>
          <w:sz w:val="22"/>
          <w:szCs w:val="22"/>
          <w:u w:val="single"/>
          <w:lang w:val="es-ES_tradnl"/>
        </w:rPr>
        <w:t>Queda aprobado el párrafo 7, en su forma enmendada</w:t>
      </w:r>
      <w:r w:rsidR="00AD5AFD">
        <w:rPr>
          <w:sz w:val="22"/>
          <w:szCs w:val="22"/>
          <w:lang w:val="es-ES_tradnl"/>
        </w:rPr>
        <w:t>.</w:t>
      </w:r>
    </w:p>
    <w:p w:rsidR="00AD5AFD" w:rsidRPr="00AD5AFD" w:rsidRDefault="00AD5AFD" w:rsidP="001F53EF">
      <w:pPr>
        <w:pStyle w:val="Header"/>
        <w:tabs>
          <w:tab w:val="clear" w:pos="4252"/>
          <w:tab w:val="clear" w:pos="8504"/>
        </w:tabs>
        <w:rPr>
          <w:sz w:val="22"/>
          <w:szCs w:val="22"/>
          <w:lang w:val="es-ES_tradnl"/>
        </w:rPr>
      </w:pPr>
    </w:p>
    <w:p w:rsidR="00441FFE" w:rsidRPr="00EE0D99" w:rsidRDefault="00441FFE" w:rsidP="001F53EF">
      <w:pPr>
        <w:pStyle w:val="Header"/>
        <w:tabs>
          <w:tab w:val="clear" w:pos="4252"/>
          <w:tab w:val="clear" w:pos="8504"/>
        </w:tabs>
        <w:rPr>
          <w:sz w:val="22"/>
          <w:szCs w:val="22"/>
          <w:u w:val="single"/>
          <w:lang w:val="es-ES_tradnl"/>
        </w:rPr>
      </w:pPr>
      <w:r w:rsidRPr="00EE0D99">
        <w:rPr>
          <w:sz w:val="22"/>
          <w:szCs w:val="22"/>
          <w:u w:val="single"/>
          <w:lang w:val="es-ES_tradnl"/>
        </w:rPr>
        <w:t>Párrafo 8</w:t>
      </w:r>
    </w:p>
    <w:p w:rsidR="00AD5AFD" w:rsidRDefault="00AD5AFD" w:rsidP="001F53EF">
      <w:pPr>
        <w:pStyle w:val="Header"/>
        <w:tabs>
          <w:tab w:val="clear" w:pos="4252"/>
          <w:tab w:val="clear" w:pos="8504"/>
        </w:tabs>
        <w:rPr>
          <w:sz w:val="22"/>
          <w:szCs w:val="22"/>
          <w:lang w:val="es-ES_tradnl"/>
        </w:rPr>
      </w:pPr>
    </w:p>
    <w:p w:rsidR="00441FFE" w:rsidRPr="00EE0D99" w:rsidRDefault="00441FFE" w:rsidP="001F53EF">
      <w:pPr>
        <w:pStyle w:val="Header"/>
        <w:tabs>
          <w:tab w:val="clear" w:pos="4252"/>
          <w:tab w:val="clear" w:pos="8504"/>
        </w:tabs>
        <w:rPr>
          <w:sz w:val="22"/>
          <w:szCs w:val="22"/>
          <w:lang w:val="es-ES_tradnl"/>
        </w:rPr>
      </w:pPr>
      <w:r w:rsidRPr="00EE0D99">
        <w:rPr>
          <w:sz w:val="22"/>
          <w:szCs w:val="22"/>
          <w:lang w:val="es-ES_tradnl"/>
        </w:rPr>
        <w:t>16.</w:t>
      </w:r>
      <w:r w:rsidRPr="00EE0D99">
        <w:rPr>
          <w:sz w:val="22"/>
          <w:szCs w:val="22"/>
          <w:lang w:val="es-ES_tradnl"/>
        </w:rPr>
        <w:tab/>
        <w:t xml:space="preserve">La </w:t>
      </w:r>
      <w:r w:rsidRPr="00EE0D99">
        <w:rPr>
          <w:sz w:val="22"/>
          <w:szCs w:val="22"/>
          <w:u w:val="single"/>
          <w:lang w:val="es-ES_tradnl"/>
        </w:rPr>
        <w:t>Sra. ZOU</w:t>
      </w:r>
      <w:r w:rsidRPr="00EE0D99">
        <w:rPr>
          <w:sz w:val="22"/>
          <w:szCs w:val="22"/>
          <w:lang w:val="es-ES_tradnl"/>
        </w:rPr>
        <w:t xml:space="preserve"> no comprende bien el sentido de la expresión "</w:t>
      </w:r>
      <w:r w:rsidRPr="00AD5AFD">
        <w:rPr>
          <w:sz w:val="22"/>
          <w:szCs w:val="22"/>
          <w:u w:val="single"/>
          <w:lang w:val="es-ES_tradnl"/>
        </w:rPr>
        <w:t>the delegation of responsibilities which should be exercised by State officials</w:t>
      </w:r>
      <w:r w:rsidRPr="00EE0D99">
        <w:rPr>
          <w:sz w:val="22"/>
          <w:szCs w:val="22"/>
          <w:lang w:val="es-ES_tradnl"/>
        </w:rPr>
        <w:t>” que figura al final del párrafo.  ¿De qué responsabilidades se trata y en quién se delegan?  Preferiría que se suprimiera o se reformulara esta parte de la oración.</w:t>
      </w:r>
    </w:p>
    <w:p w:rsidR="00AD5AFD" w:rsidRDefault="00AD5AFD" w:rsidP="001F53EF">
      <w:pPr>
        <w:pStyle w:val="Header"/>
        <w:tabs>
          <w:tab w:val="clear" w:pos="4252"/>
          <w:tab w:val="clear" w:pos="8504"/>
        </w:tabs>
        <w:rPr>
          <w:sz w:val="22"/>
          <w:szCs w:val="22"/>
          <w:lang w:val="es-ES_tradnl"/>
        </w:rPr>
      </w:pPr>
    </w:p>
    <w:p w:rsidR="00441FFE" w:rsidRPr="00EE0D99" w:rsidRDefault="00441FFE" w:rsidP="001F53EF">
      <w:pPr>
        <w:pStyle w:val="Header"/>
        <w:tabs>
          <w:tab w:val="clear" w:pos="4252"/>
          <w:tab w:val="clear" w:pos="8504"/>
        </w:tabs>
        <w:rPr>
          <w:sz w:val="22"/>
          <w:szCs w:val="22"/>
          <w:lang w:val="es-ES_tradnl"/>
        </w:rPr>
      </w:pPr>
      <w:r w:rsidRPr="00EE0D99">
        <w:rPr>
          <w:sz w:val="22"/>
          <w:szCs w:val="22"/>
          <w:lang w:val="es-ES_tradnl"/>
        </w:rPr>
        <w:t>17.</w:t>
      </w:r>
      <w:r w:rsidRPr="00EE0D99">
        <w:rPr>
          <w:sz w:val="22"/>
          <w:szCs w:val="22"/>
          <w:lang w:val="es-ES_tradnl"/>
        </w:rPr>
        <w:tab/>
        <w:t xml:space="preserve">El </w:t>
      </w:r>
      <w:r w:rsidRPr="00EE0D99">
        <w:rPr>
          <w:sz w:val="22"/>
          <w:szCs w:val="22"/>
          <w:u w:val="single"/>
          <w:lang w:val="es-ES_tradnl"/>
        </w:rPr>
        <w:t>Sr. BANTON</w:t>
      </w:r>
      <w:r w:rsidRPr="00EE0D99">
        <w:rPr>
          <w:sz w:val="22"/>
          <w:szCs w:val="22"/>
          <w:lang w:val="es-ES_tradnl"/>
        </w:rPr>
        <w:t xml:space="preserve"> dice que se trata de la delegación a las compañías aéreas de las responsabilidades de los funcionarios del Estado encargados de los controles fronterizos.</w:t>
      </w:r>
    </w:p>
    <w:p w:rsidR="00AD5AFD" w:rsidRDefault="00AD5AFD" w:rsidP="001F53EF">
      <w:pPr>
        <w:pStyle w:val="Header"/>
        <w:tabs>
          <w:tab w:val="clear" w:pos="4252"/>
          <w:tab w:val="clear" w:pos="8504"/>
        </w:tabs>
        <w:rPr>
          <w:sz w:val="22"/>
          <w:szCs w:val="22"/>
          <w:lang w:val="es-ES_tradnl"/>
        </w:rPr>
      </w:pPr>
    </w:p>
    <w:p w:rsidR="00441FFE" w:rsidRPr="00EE0D99" w:rsidRDefault="00441FFE" w:rsidP="001F53EF">
      <w:pPr>
        <w:pStyle w:val="Header"/>
        <w:tabs>
          <w:tab w:val="clear" w:pos="4252"/>
          <w:tab w:val="clear" w:pos="8504"/>
        </w:tabs>
        <w:rPr>
          <w:sz w:val="22"/>
          <w:szCs w:val="22"/>
          <w:lang w:val="es-ES_tradnl"/>
        </w:rPr>
      </w:pPr>
      <w:r w:rsidRPr="00EE0D99">
        <w:rPr>
          <w:sz w:val="22"/>
          <w:szCs w:val="22"/>
          <w:lang w:val="es-ES_tradnl"/>
        </w:rPr>
        <w:t>18.</w:t>
      </w:r>
      <w:r w:rsidRPr="00EE0D99">
        <w:rPr>
          <w:sz w:val="22"/>
          <w:szCs w:val="22"/>
          <w:lang w:val="es-ES_tradnl"/>
        </w:rPr>
        <w:tab/>
        <w:t xml:space="preserve">El </w:t>
      </w:r>
      <w:r w:rsidRPr="00EE0D99">
        <w:rPr>
          <w:sz w:val="22"/>
          <w:szCs w:val="22"/>
          <w:u w:val="single"/>
          <w:lang w:val="es-ES_tradnl"/>
        </w:rPr>
        <w:t>Sr. BOSSUYT</w:t>
      </w:r>
      <w:r w:rsidRPr="00EE0D99">
        <w:rPr>
          <w:sz w:val="22"/>
          <w:szCs w:val="22"/>
          <w:lang w:val="es-ES_tradnl"/>
        </w:rPr>
        <w:t xml:space="preserve"> dice que si uno se remite a las respuestas dadas por la delegación francesa, esta cuestión fue zanjada, según parece, por la ley de 11 de mayo de 1998, que, según se afirma, "no pone pues en entredicho la posibilidad de que los transportistas transporten a refugiados y no los convierte en suplementos o sustitutos de las autoridades de control francesas competentes" (CERD/C/1374, párrafo 14).  El hecho de que las compañías aéreas tengan que velar por que sus pasajeros sean titulares de documentos de identidad válidos no significa que se les impongan responsabilidades que incumben a los funcionarios del Estado francés.  También se inclina a favor de la supresión de la última parte de la oración, después de la palabra "visas".</w:t>
      </w:r>
    </w:p>
    <w:p w:rsidR="002C64B8" w:rsidRDefault="002C64B8" w:rsidP="001F53EF">
      <w:pPr>
        <w:pStyle w:val="Header"/>
        <w:tabs>
          <w:tab w:val="clear" w:pos="4252"/>
          <w:tab w:val="clear" w:pos="8504"/>
        </w:tabs>
        <w:rPr>
          <w:sz w:val="22"/>
          <w:szCs w:val="22"/>
          <w:lang w:val="es-ES_tradnl"/>
        </w:rPr>
      </w:pPr>
    </w:p>
    <w:p w:rsidR="00441FFE" w:rsidRPr="00EE0D99" w:rsidRDefault="00441FFE" w:rsidP="001F53EF">
      <w:pPr>
        <w:pStyle w:val="Header"/>
        <w:tabs>
          <w:tab w:val="clear" w:pos="4252"/>
          <w:tab w:val="clear" w:pos="8504"/>
        </w:tabs>
        <w:rPr>
          <w:sz w:val="22"/>
          <w:szCs w:val="22"/>
          <w:lang w:val="es-ES_tradnl"/>
        </w:rPr>
      </w:pPr>
      <w:r w:rsidRPr="00EE0D99">
        <w:rPr>
          <w:sz w:val="22"/>
          <w:szCs w:val="22"/>
          <w:lang w:val="es-ES_tradnl"/>
        </w:rPr>
        <w:t>19.</w:t>
      </w:r>
      <w:r w:rsidRPr="00EE0D99">
        <w:rPr>
          <w:sz w:val="22"/>
          <w:szCs w:val="22"/>
          <w:lang w:val="es-ES_tradnl"/>
        </w:rPr>
        <w:tab/>
        <w:t xml:space="preserve">El </w:t>
      </w:r>
      <w:r w:rsidRPr="00EE0D99">
        <w:rPr>
          <w:sz w:val="22"/>
          <w:szCs w:val="22"/>
          <w:u w:val="single"/>
          <w:lang w:val="es-ES_tradnl"/>
        </w:rPr>
        <w:t>Sr. DIACONU</w:t>
      </w:r>
      <w:r w:rsidRPr="00EE0D99">
        <w:rPr>
          <w:sz w:val="22"/>
          <w:szCs w:val="22"/>
          <w:lang w:val="es-ES_tradnl"/>
        </w:rPr>
        <w:t xml:space="preserve"> dice que para que el texto sea más claro, podrían suprimirse también las palabras "</w:t>
      </w:r>
      <w:r w:rsidRPr="002C64B8">
        <w:rPr>
          <w:sz w:val="22"/>
          <w:szCs w:val="22"/>
          <w:u w:val="single"/>
          <w:lang w:val="es-ES_tradnl"/>
        </w:rPr>
        <w:t>of foreigners</w:t>
      </w:r>
      <w:r w:rsidRPr="00EE0D99">
        <w:rPr>
          <w:sz w:val="22"/>
          <w:szCs w:val="22"/>
          <w:lang w:val="es-ES_tradnl"/>
        </w:rPr>
        <w:t>" en la segunda línea y sustituirse en la tercera línea la palabra "</w:t>
      </w:r>
      <w:r w:rsidRPr="002C64B8">
        <w:rPr>
          <w:sz w:val="22"/>
          <w:szCs w:val="22"/>
          <w:u w:val="single"/>
          <w:lang w:val="es-ES_tradnl"/>
        </w:rPr>
        <w:t>including</w:t>
      </w:r>
      <w:r w:rsidRPr="00EE0D99">
        <w:rPr>
          <w:sz w:val="22"/>
          <w:szCs w:val="22"/>
          <w:lang w:val="es-ES_tradnl"/>
        </w:rPr>
        <w:t>" por la palabra "</w:t>
      </w:r>
      <w:r w:rsidRPr="002C64B8">
        <w:rPr>
          <w:sz w:val="22"/>
          <w:szCs w:val="22"/>
          <w:u w:val="single"/>
          <w:lang w:val="es-ES_tradnl"/>
        </w:rPr>
        <w:t>of</w:t>
      </w:r>
      <w:r w:rsidRPr="00EE0D99">
        <w:rPr>
          <w:sz w:val="22"/>
          <w:szCs w:val="22"/>
          <w:lang w:val="es-ES_tradnl"/>
        </w:rPr>
        <w:t>", suprimiéndose la coma que la precede.</w:t>
      </w:r>
    </w:p>
    <w:p w:rsidR="002C64B8" w:rsidRDefault="002C64B8" w:rsidP="001F53EF">
      <w:pPr>
        <w:pStyle w:val="Header"/>
        <w:tabs>
          <w:tab w:val="clear" w:pos="4252"/>
          <w:tab w:val="clear" w:pos="8504"/>
        </w:tabs>
        <w:rPr>
          <w:sz w:val="22"/>
          <w:szCs w:val="22"/>
          <w:lang w:val="es-ES_tradnl"/>
        </w:rPr>
      </w:pPr>
    </w:p>
    <w:p w:rsidR="00441FFE" w:rsidRPr="00EE0D99" w:rsidRDefault="00441FFE" w:rsidP="001F53EF">
      <w:pPr>
        <w:pStyle w:val="Header"/>
        <w:tabs>
          <w:tab w:val="clear" w:pos="4252"/>
          <w:tab w:val="clear" w:pos="8504"/>
        </w:tabs>
        <w:rPr>
          <w:sz w:val="22"/>
          <w:szCs w:val="22"/>
          <w:lang w:val="es-ES_tradnl"/>
        </w:rPr>
      </w:pPr>
      <w:r w:rsidRPr="00EE0D99">
        <w:rPr>
          <w:sz w:val="22"/>
          <w:szCs w:val="22"/>
          <w:lang w:val="es-ES_tradnl"/>
        </w:rPr>
        <w:t>20.</w:t>
      </w:r>
      <w:r w:rsidRPr="00EE0D99">
        <w:rPr>
          <w:sz w:val="22"/>
          <w:szCs w:val="22"/>
          <w:lang w:val="es-ES_tradnl"/>
        </w:rPr>
        <w:tab/>
        <w:t xml:space="preserve">El </w:t>
      </w:r>
      <w:r w:rsidRPr="00EE0D99">
        <w:rPr>
          <w:sz w:val="22"/>
          <w:szCs w:val="22"/>
          <w:u w:val="single"/>
          <w:lang w:val="es-ES_tradnl"/>
        </w:rPr>
        <w:t>Sr. FALL</w:t>
      </w:r>
      <w:r w:rsidRPr="00EE0D99">
        <w:rPr>
          <w:sz w:val="22"/>
          <w:szCs w:val="22"/>
          <w:lang w:val="es-ES_tradnl"/>
        </w:rPr>
        <w:t xml:space="preserve">, apoyado por el </w:t>
      </w:r>
      <w:r w:rsidRPr="00EE0D99">
        <w:rPr>
          <w:sz w:val="22"/>
          <w:szCs w:val="22"/>
          <w:u w:val="single"/>
          <w:lang w:val="es-ES_tradnl"/>
        </w:rPr>
        <w:t>Sr. ABOUL-NASR</w:t>
      </w:r>
      <w:r w:rsidRPr="00EE0D99">
        <w:rPr>
          <w:sz w:val="22"/>
          <w:szCs w:val="22"/>
          <w:lang w:val="es-ES_tradnl"/>
        </w:rPr>
        <w:t>, dice que el hecho de que una persona titular de un visado válido otorgado por un consulado francés y poseedora de recursos suficientes pueda ser devuelta en el aeropuerto a su llegada a territorio francés, muchas veces por no tener conocimiento</w:t>
      </w:r>
      <w:r w:rsidR="002C64B8">
        <w:rPr>
          <w:sz w:val="22"/>
          <w:szCs w:val="22"/>
          <w:lang w:val="es-ES_tradnl"/>
        </w:rPr>
        <w:t>s</w:t>
      </w:r>
      <w:r w:rsidRPr="00EE0D99">
        <w:rPr>
          <w:sz w:val="22"/>
          <w:szCs w:val="22"/>
          <w:lang w:val="es-ES_tradnl"/>
        </w:rPr>
        <w:t xml:space="preserve"> suficiente</w:t>
      </w:r>
      <w:r w:rsidR="002C64B8">
        <w:rPr>
          <w:sz w:val="22"/>
          <w:szCs w:val="22"/>
          <w:lang w:val="es-ES_tradnl"/>
        </w:rPr>
        <w:t>s</w:t>
      </w:r>
      <w:r w:rsidRPr="00EE0D99">
        <w:rPr>
          <w:sz w:val="22"/>
          <w:szCs w:val="22"/>
          <w:lang w:val="es-ES_tradnl"/>
        </w:rPr>
        <w:t xml:space="preserve"> del idioma como para explicar su situación, es en sí muy chocante, pese a que rara vez ocurre en la práctica.  En consecuencia, la parece importante conservar esta última parte de la oración.</w:t>
      </w:r>
    </w:p>
    <w:p w:rsidR="0056270C" w:rsidRDefault="0056270C" w:rsidP="001F53EF">
      <w:pPr>
        <w:pStyle w:val="Header"/>
        <w:tabs>
          <w:tab w:val="clear" w:pos="4252"/>
          <w:tab w:val="clear" w:pos="8504"/>
        </w:tabs>
        <w:rPr>
          <w:sz w:val="22"/>
          <w:szCs w:val="22"/>
          <w:lang w:val="es-ES_tradnl"/>
        </w:rPr>
      </w:pPr>
    </w:p>
    <w:p w:rsidR="00441FFE" w:rsidRPr="00EE0D99" w:rsidRDefault="00441FFE" w:rsidP="001F53EF">
      <w:pPr>
        <w:pStyle w:val="Header"/>
        <w:tabs>
          <w:tab w:val="clear" w:pos="4252"/>
          <w:tab w:val="clear" w:pos="8504"/>
        </w:tabs>
        <w:rPr>
          <w:sz w:val="22"/>
          <w:szCs w:val="22"/>
          <w:lang w:val="es-ES_tradnl"/>
        </w:rPr>
      </w:pPr>
      <w:r w:rsidRPr="00EE0D99">
        <w:rPr>
          <w:sz w:val="22"/>
          <w:szCs w:val="22"/>
          <w:lang w:val="es-ES_tradnl"/>
        </w:rPr>
        <w:t>21.</w:t>
      </w:r>
      <w:r w:rsidRPr="00EE0D99">
        <w:rPr>
          <w:sz w:val="22"/>
          <w:szCs w:val="22"/>
          <w:lang w:val="es-ES_tradnl"/>
        </w:rPr>
        <w:tab/>
        <w:t xml:space="preserve">Los </w:t>
      </w:r>
      <w:r w:rsidRPr="00EE0D99">
        <w:rPr>
          <w:sz w:val="22"/>
          <w:szCs w:val="22"/>
          <w:u w:val="single"/>
          <w:lang w:val="es-ES_tradnl"/>
        </w:rPr>
        <w:t>Sres. NOBEL</w:t>
      </w:r>
      <w:r w:rsidRPr="00EE0D99">
        <w:rPr>
          <w:sz w:val="22"/>
          <w:szCs w:val="22"/>
          <w:lang w:val="es-ES_tradnl"/>
        </w:rPr>
        <w:t xml:space="preserve"> y </w:t>
      </w:r>
      <w:r w:rsidRPr="00EE0D99">
        <w:rPr>
          <w:sz w:val="22"/>
          <w:szCs w:val="22"/>
          <w:u w:val="single"/>
          <w:lang w:val="es-ES_tradnl"/>
        </w:rPr>
        <w:t>SHAHI</w:t>
      </w:r>
      <w:r w:rsidRPr="00EE0D99">
        <w:rPr>
          <w:sz w:val="22"/>
          <w:szCs w:val="22"/>
          <w:lang w:val="es-ES_tradnl"/>
        </w:rPr>
        <w:t xml:space="preserve"> desean asimismo que se mantenga la oración tal cual.</w:t>
      </w:r>
    </w:p>
    <w:p w:rsidR="0056270C" w:rsidRDefault="0056270C" w:rsidP="001F53EF">
      <w:pPr>
        <w:pStyle w:val="Header"/>
        <w:tabs>
          <w:tab w:val="clear" w:pos="4252"/>
          <w:tab w:val="clear" w:pos="8504"/>
        </w:tabs>
        <w:rPr>
          <w:sz w:val="22"/>
          <w:szCs w:val="22"/>
          <w:lang w:val="es-ES_tradnl"/>
        </w:rPr>
      </w:pPr>
    </w:p>
    <w:p w:rsidR="00441FFE" w:rsidRPr="00EE0D99" w:rsidRDefault="00441FFE" w:rsidP="001F53EF">
      <w:pPr>
        <w:pStyle w:val="Header"/>
        <w:tabs>
          <w:tab w:val="clear" w:pos="4252"/>
          <w:tab w:val="clear" w:pos="8504"/>
        </w:tabs>
        <w:rPr>
          <w:sz w:val="22"/>
          <w:szCs w:val="22"/>
          <w:lang w:val="es-ES_tradnl"/>
        </w:rPr>
      </w:pPr>
      <w:r w:rsidRPr="00EE0D99">
        <w:rPr>
          <w:sz w:val="22"/>
          <w:szCs w:val="22"/>
          <w:lang w:val="es-ES_tradnl"/>
        </w:rPr>
        <w:t>22.</w:t>
      </w:r>
      <w:r w:rsidRPr="00EE0D99">
        <w:rPr>
          <w:sz w:val="22"/>
          <w:szCs w:val="22"/>
          <w:lang w:val="es-ES_tradnl"/>
        </w:rPr>
        <w:tab/>
        <w:t xml:space="preserve">El </w:t>
      </w:r>
      <w:r w:rsidRPr="00EE0D99">
        <w:rPr>
          <w:sz w:val="22"/>
          <w:szCs w:val="22"/>
          <w:u w:val="single"/>
          <w:lang w:val="es-ES_tradnl"/>
        </w:rPr>
        <w:t>PRESIDENTE</w:t>
      </w:r>
      <w:r w:rsidRPr="00EE0D99">
        <w:rPr>
          <w:sz w:val="22"/>
          <w:szCs w:val="22"/>
          <w:lang w:val="es-ES_tradnl"/>
        </w:rPr>
        <w:t xml:space="preserve"> toma nota de que la mayoría de los miembros del Comité prefiere que se mantenga la oración tal cual.</w:t>
      </w:r>
    </w:p>
    <w:p w:rsidR="0056270C" w:rsidRDefault="0056270C" w:rsidP="001F53EF">
      <w:pPr>
        <w:pStyle w:val="Header"/>
        <w:tabs>
          <w:tab w:val="clear" w:pos="4252"/>
          <w:tab w:val="clear" w:pos="8504"/>
        </w:tabs>
        <w:rPr>
          <w:sz w:val="22"/>
          <w:szCs w:val="22"/>
          <w:lang w:val="es-ES_tradnl"/>
        </w:rPr>
      </w:pPr>
    </w:p>
    <w:p w:rsidR="00441FFE" w:rsidRDefault="00441FFE" w:rsidP="001F53EF">
      <w:pPr>
        <w:pStyle w:val="Header"/>
        <w:tabs>
          <w:tab w:val="clear" w:pos="4252"/>
          <w:tab w:val="clear" w:pos="8504"/>
        </w:tabs>
        <w:rPr>
          <w:sz w:val="22"/>
          <w:szCs w:val="22"/>
          <w:lang w:val="es-ES_tradnl"/>
        </w:rPr>
      </w:pPr>
      <w:r w:rsidRPr="00EE0D99">
        <w:rPr>
          <w:sz w:val="22"/>
          <w:szCs w:val="22"/>
          <w:lang w:val="es-ES_tradnl"/>
        </w:rPr>
        <w:t>23.</w:t>
      </w:r>
      <w:r w:rsidRPr="00EE0D99">
        <w:rPr>
          <w:sz w:val="22"/>
          <w:szCs w:val="22"/>
          <w:lang w:val="es-ES_tradnl"/>
        </w:rPr>
        <w:tab/>
      </w:r>
      <w:r w:rsidRPr="00EE0D99">
        <w:rPr>
          <w:sz w:val="22"/>
          <w:szCs w:val="22"/>
          <w:u w:val="single"/>
          <w:lang w:val="es-ES_tradnl"/>
        </w:rPr>
        <w:t>Queda aprobado el párrafo 8, sin modificación</w:t>
      </w:r>
      <w:r w:rsidRPr="00EE0D99">
        <w:rPr>
          <w:sz w:val="22"/>
          <w:szCs w:val="22"/>
          <w:lang w:val="es-ES_tradnl"/>
        </w:rPr>
        <w:t>.</w:t>
      </w:r>
    </w:p>
    <w:p w:rsidR="0056270C" w:rsidRPr="00EE0D99" w:rsidRDefault="0056270C" w:rsidP="001F53EF">
      <w:pPr>
        <w:pStyle w:val="Header"/>
        <w:tabs>
          <w:tab w:val="clear" w:pos="4252"/>
          <w:tab w:val="clear" w:pos="8504"/>
        </w:tabs>
        <w:rPr>
          <w:sz w:val="22"/>
          <w:szCs w:val="22"/>
          <w:lang w:val="es-ES_tradnl"/>
        </w:rPr>
      </w:pPr>
    </w:p>
    <w:p w:rsidR="00441FFE" w:rsidRPr="00EE0D99" w:rsidRDefault="00441FFE" w:rsidP="001F53EF">
      <w:pPr>
        <w:pStyle w:val="Header"/>
        <w:tabs>
          <w:tab w:val="clear" w:pos="4252"/>
          <w:tab w:val="clear" w:pos="8504"/>
        </w:tabs>
        <w:rPr>
          <w:sz w:val="22"/>
          <w:szCs w:val="22"/>
          <w:u w:val="single"/>
          <w:lang w:val="es-ES_tradnl"/>
        </w:rPr>
      </w:pPr>
      <w:r w:rsidRPr="00EE0D99">
        <w:rPr>
          <w:sz w:val="22"/>
          <w:szCs w:val="22"/>
          <w:u w:val="single"/>
          <w:lang w:val="es-ES_tradnl"/>
        </w:rPr>
        <w:t>Párrafos 9 y 10</w:t>
      </w:r>
    </w:p>
    <w:p w:rsidR="0056270C" w:rsidRDefault="0056270C" w:rsidP="001F53EF">
      <w:pPr>
        <w:pStyle w:val="Header"/>
        <w:tabs>
          <w:tab w:val="clear" w:pos="4252"/>
          <w:tab w:val="clear" w:pos="8504"/>
        </w:tabs>
        <w:rPr>
          <w:sz w:val="22"/>
          <w:szCs w:val="22"/>
          <w:lang w:val="es-ES_tradnl"/>
        </w:rPr>
      </w:pPr>
    </w:p>
    <w:p w:rsidR="00441FFE" w:rsidRDefault="00441FFE" w:rsidP="001F53EF">
      <w:pPr>
        <w:pStyle w:val="Header"/>
        <w:tabs>
          <w:tab w:val="clear" w:pos="4252"/>
          <w:tab w:val="clear" w:pos="8504"/>
        </w:tabs>
        <w:rPr>
          <w:sz w:val="22"/>
          <w:szCs w:val="22"/>
          <w:lang w:val="es-ES_tradnl"/>
        </w:rPr>
      </w:pPr>
      <w:r w:rsidRPr="00EE0D99">
        <w:rPr>
          <w:sz w:val="22"/>
          <w:szCs w:val="22"/>
          <w:lang w:val="es-ES_tradnl"/>
        </w:rPr>
        <w:t>24.</w:t>
      </w:r>
      <w:r w:rsidRPr="00EE0D99">
        <w:rPr>
          <w:sz w:val="22"/>
          <w:szCs w:val="22"/>
          <w:lang w:val="es-ES_tradnl"/>
        </w:rPr>
        <w:tab/>
      </w:r>
      <w:r w:rsidRPr="00EE0D99">
        <w:rPr>
          <w:sz w:val="22"/>
          <w:szCs w:val="22"/>
          <w:u w:val="single"/>
          <w:lang w:val="es-ES_tradnl"/>
        </w:rPr>
        <w:t>Quedan aprobados los párrafos 9 y 10</w:t>
      </w:r>
      <w:r w:rsidRPr="00EE0D99">
        <w:rPr>
          <w:sz w:val="22"/>
          <w:szCs w:val="22"/>
          <w:lang w:val="es-ES_tradnl"/>
        </w:rPr>
        <w:t>.</w:t>
      </w:r>
    </w:p>
    <w:p w:rsidR="0056270C" w:rsidRPr="00EE0D99" w:rsidRDefault="0056270C" w:rsidP="001F53EF">
      <w:pPr>
        <w:pStyle w:val="Header"/>
        <w:tabs>
          <w:tab w:val="clear" w:pos="4252"/>
          <w:tab w:val="clear" w:pos="8504"/>
        </w:tabs>
        <w:rPr>
          <w:sz w:val="22"/>
          <w:szCs w:val="22"/>
          <w:lang w:val="es-ES_tradnl"/>
        </w:rPr>
      </w:pPr>
    </w:p>
    <w:p w:rsidR="00441FFE" w:rsidRPr="00441FFE" w:rsidRDefault="005865B2" w:rsidP="005865B2">
      <w:pPr>
        <w:pStyle w:val="Header"/>
        <w:tabs>
          <w:tab w:val="clear" w:pos="4252"/>
          <w:tab w:val="clear" w:pos="8504"/>
        </w:tabs>
        <w:rPr>
          <w:sz w:val="22"/>
          <w:szCs w:val="22"/>
          <w:u w:val="single"/>
          <w:lang w:val="en-GB"/>
        </w:rPr>
      </w:pPr>
      <w:r>
        <w:rPr>
          <w:sz w:val="22"/>
          <w:szCs w:val="22"/>
          <w:u w:val="single"/>
          <w:lang w:val="en-GB"/>
        </w:rPr>
        <w:br w:type="page"/>
      </w:r>
      <w:r w:rsidR="00441FFE" w:rsidRPr="00441FFE">
        <w:rPr>
          <w:sz w:val="22"/>
          <w:szCs w:val="22"/>
          <w:u w:val="single"/>
          <w:lang w:val="en-GB"/>
        </w:rPr>
        <w:t>Párrafo 11</w:t>
      </w:r>
    </w:p>
    <w:p w:rsidR="005865B2" w:rsidRDefault="005865B2" w:rsidP="005865B2">
      <w:pPr>
        <w:pStyle w:val="Header"/>
        <w:tabs>
          <w:tab w:val="clear" w:pos="4252"/>
          <w:tab w:val="clear" w:pos="8504"/>
        </w:tabs>
        <w:rPr>
          <w:sz w:val="22"/>
          <w:szCs w:val="22"/>
          <w:lang w:val="en-GB"/>
        </w:rPr>
      </w:pPr>
    </w:p>
    <w:p w:rsidR="00441FFE" w:rsidRPr="00EE0D99" w:rsidRDefault="00441FFE" w:rsidP="005865B2">
      <w:pPr>
        <w:pStyle w:val="Header"/>
        <w:tabs>
          <w:tab w:val="clear" w:pos="4252"/>
          <w:tab w:val="clear" w:pos="8504"/>
        </w:tabs>
        <w:rPr>
          <w:sz w:val="22"/>
          <w:szCs w:val="22"/>
          <w:lang w:val="en-GB"/>
        </w:rPr>
      </w:pPr>
      <w:r w:rsidRPr="00EE0D99">
        <w:rPr>
          <w:sz w:val="22"/>
          <w:szCs w:val="22"/>
          <w:lang w:val="en-GB"/>
        </w:rPr>
        <w:t>25.</w:t>
      </w:r>
      <w:r w:rsidRPr="00EE0D99">
        <w:rPr>
          <w:sz w:val="22"/>
          <w:szCs w:val="22"/>
          <w:lang w:val="en-GB"/>
        </w:rPr>
        <w:tab/>
        <w:t xml:space="preserve">El </w:t>
      </w:r>
      <w:r w:rsidRPr="00EE0D99">
        <w:rPr>
          <w:sz w:val="22"/>
          <w:szCs w:val="22"/>
          <w:u w:val="single"/>
          <w:lang w:val="en-GB"/>
        </w:rPr>
        <w:t>Sr. DIACONU</w:t>
      </w:r>
      <w:r w:rsidRPr="00EE0D99">
        <w:rPr>
          <w:sz w:val="22"/>
          <w:szCs w:val="22"/>
          <w:lang w:val="en-GB"/>
        </w:rPr>
        <w:t xml:space="preserve"> propone sustituir, a principios del párrafo, la fórmula "</w:t>
      </w:r>
      <w:r w:rsidRPr="00224DE0">
        <w:rPr>
          <w:sz w:val="22"/>
          <w:szCs w:val="22"/>
          <w:u w:val="single"/>
          <w:lang w:val="en-GB"/>
        </w:rPr>
        <w:t>The Committee repeats its recommendation of 1994 that France...</w:t>
      </w:r>
      <w:r w:rsidRPr="00EE0D99">
        <w:rPr>
          <w:sz w:val="22"/>
          <w:szCs w:val="22"/>
          <w:lang w:val="en-GB"/>
        </w:rPr>
        <w:t>” por “</w:t>
      </w:r>
      <w:r w:rsidRPr="00224DE0">
        <w:rPr>
          <w:sz w:val="22"/>
          <w:szCs w:val="22"/>
          <w:u w:val="single"/>
          <w:lang w:val="en-GB"/>
        </w:rPr>
        <w:t>The Committee recommends that France...</w:t>
      </w:r>
      <w:r w:rsidRPr="00EE0D99">
        <w:rPr>
          <w:sz w:val="22"/>
          <w:szCs w:val="22"/>
          <w:lang w:val="en-GB"/>
        </w:rPr>
        <w:t>”.</w:t>
      </w:r>
    </w:p>
    <w:p w:rsidR="00224DE0" w:rsidRDefault="00224DE0" w:rsidP="00441FFE">
      <w:pPr>
        <w:pStyle w:val="Header"/>
        <w:tabs>
          <w:tab w:val="clear" w:pos="4252"/>
        </w:tabs>
        <w:rPr>
          <w:sz w:val="22"/>
          <w:szCs w:val="22"/>
          <w:lang w:val="es-ES_tradnl"/>
        </w:rPr>
      </w:pPr>
    </w:p>
    <w:p w:rsidR="00441FFE" w:rsidRPr="00EE0D99" w:rsidRDefault="00441FFE" w:rsidP="00224DE0">
      <w:pPr>
        <w:pStyle w:val="Header"/>
        <w:tabs>
          <w:tab w:val="clear" w:pos="4252"/>
          <w:tab w:val="clear" w:pos="8504"/>
        </w:tabs>
        <w:rPr>
          <w:sz w:val="22"/>
          <w:szCs w:val="22"/>
          <w:lang w:val="es-ES_tradnl"/>
        </w:rPr>
      </w:pPr>
      <w:r w:rsidRPr="00EE0D99">
        <w:rPr>
          <w:sz w:val="22"/>
          <w:szCs w:val="22"/>
          <w:lang w:val="es-ES_tradnl"/>
        </w:rPr>
        <w:t>26.</w:t>
      </w:r>
      <w:r w:rsidRPr="00EE0D99">
        <w:rPr>
          <w:sz w:val="22"/>
          <w:szCs w:val="22"/>
          <w:lang w:val="es-ES_tradnl"/>
        </w:rPr>
        <w:tab/>
        <w:t xml:space="preserve">El </w:t>
      </w:r>
      <w:r w:rsidRPr="00EE0D99">
        <w:rPr>
          <w:sz w:val="22"/>
          <w:szCs w:val="22"/>
          <w:u w:val="single"/>
          <w:lang w:val="es-ES_tradnl"/>
        </w:rPr>
        <w:t>Sr. FALL</w:t>
      </w:r>
      <w:r w:rsidRPr="00EE0D99">
        <w:rPr>
          <w:sz w:val="22"/>
          <w:szCs w:val="22"/>
          <w:lang w:val="es-ES_tradnl"/>
        </w:rPr>
        <w:t xml:space="preserve">, apoyado por el </w:t>
      </w:r>
      <w:r w:rsidRPr="00EE0D99">
        <w:rPr>
          <w:sz w:val="22"/>
          <w:szCs w:val="22"/>
          <w:u w:val="single"/>
          <w:lang w:val="es-ES_tradnl"/>
        </w:rPr>
        <w:t>Sr. ABOUL-NASR</w:t>
      </w:r>
      <w:r w:rsidRPr="00EE0D99">
        <w:rPr>
          <w:sz w:val="22"/>
          <w:szCs w:val="22"/>
          <w:lang w:val="es-ES_tradnl"/>
        </w:rPr>
        <w:t>, dice que si el Comité reitera efectivamente una recomendación, no cabría ningún cambio en el párrafo.</w:t>
      </w:r>
    </w:p>
    <w:p w:rsidR="00534DDF" w:rsidRDefault="00534DDF" w:rsidP="00224DE0">
      <w:pPr>
        <w:pStyle w:val="Header"/>
        <w:tabs>
          <w:tab w:val="clear" w:pos="4252"/>
          <w:tab w:val="clear" w:pos="8504"/>
        </w:tabs>
        <w:rPr>
          <w:sz w:val="22"/>
          <w:szCs w:val="22"/>
          <w:lang w:val="es-ES_tradnl"/>
        </w:rPr>
      </w:pPr>
    </w:p>
    <w:p w:rsidR="00441FFE" w:rsidRPr="00EE0D99" w:rsidRDefault="00441FFE" w:rsidP="00224DE0">
      <w:pPr>
        <w:pStyle w:val="Header"/>
        <w:tabs>
          <w:tab w:val="clear" w:pos="4252"/>
          <w:tab w:val="clear" w:pos="8504"/>
        </w:tabs>
        <w:rPr>
          <w:sz w:val="22"/>
          <w:szCs w:val="22"/>
          <w:lang w:val="es-ES_tradnl"/>
        </w:rPr>
      </w:pPr>
      <w:r w:rsidRPr="00EE0D99">
        <w:rPr>
          <w:sz w:val="22"/>
          <w:szCs w:val="22"/>
          <w:lang w:val="es-ES_tradnl"/>
        </w:rPr>
        <w:t>27.</w:t>
      </w:r>
      <w:r w:rsidRPr="00EE0D99">
        <w:rPr>
          <w:sz w:val="22"/>
          <w:szCs w:val="22"/>
          <w:lang w:val="es-ES_tradnl"/>
        </w:rPr>
        <w:tab/>
        <w:t xml:space="preserve">El </w:t>
      </w:r>
      <w:r w:rsidRPr="00EE0D99">
        <w:rPr>
          <w:sz w:val="22"/>
          <w:szCs w:val="22"/>
          <w:u w:val="single"/>
          <w:lang w:val="es-ES_tradnl"/>
        </w:rPr>
        <w:t>PRESIDENTE</w:t>
      </w:r>
      <w:r w:rsidRPr="00EE0D99">
        <w:rPr>
          <w:sz w:val="22"/>
          <w:szCs w:val="22"/>
          <w:lang w:val="es-ES_tradnl"/>
        </w:rPr>
        <w:t xml:space="preserve"> propone sustituir la palabra "</w:t>
      </w:r>
      <w:r w:rsidRPr="00534DDF">
        <w:rPr>
          <w:sz w:val="22"/>
          <w:szCs w:val="22"/>
          <w:u w:val="single"/>
          <w:lang w:val="es-ES_tradnl"/>
        </w:rPr>
        <w:t>repeats</w:t>
      </w:r>
      <w:r w:rsidRPr="00EE0D99">
        <w:rPr>
          <w:sz w:val="22"/>
          <w:szCs w:val="22"/>
          <w:lang w:val="es-ES_tradnl"/>
        </w:rPr>
        <w:t>" por la palabra "</w:t>
      </w:r>
      <w:r w:rsidRPr="00534DDF">
        <w:rPr>
          <w:sz w:val="22"/>
          <w:szCs w:val="22"/>
          <w:u w:val="single"/>
          <w:lang w:val="es-ES_tradnl"/>
        </w:rPr>
        <w:t>reiterates</w:t>
      </w:r>
      <w:r w:rsidRPr="00EE0D99">
        <w:rPr>
          <w:sz w:val="22"/>
          <w:szCs w:val="22"/>
          <w:lang w:val="es-ES_tradnl"/>
        </w:rPr>
        <w:t>”.</w:t>
      </w:r>
    </w:p>
    <w:p w:rsidR="00534DDF" w:rsidRDefault="00534DDF" w:rsidP="00224DE0">
      <w:pPr>
        <w:pStyle w:val="Header"/>
        <w:tabs>
          <w:tab w:val="clear" w:pos="4252"/>
          <w:tab w:val="clear" w:pos="8504"/>
        </w:tabs>
        <w:rPr>
          <w:sz w:val="22"/>
          <w:szCs w:val="22"/>
          <w:lang w:val="es-ES_tradnl"/>
        </w:rPr>
      </w:pPr>
    </w:p>
    <w:p w:rsidR="00441FFE" w:rsidRDefault="00441FFE" w:rsidP="00224DE0">
      <w:pPr>
        <w:pStyle w:val="Header"/>
        <w:tabs>
          <w:tab w:val="clear" w:pos="4252"/>
          <w:tab w:val="clear" w:pos="8504"/>
        </w:tabs>
        <w:rPr>
          <w:sz w:val="22"/>
          <w:szCs w:val="22"/>
          <w:lang w:val="es-ES_tradnl"/>
        </w:rPr>
      </w:pPr>
      <w:r w:rsidRPr="00EE0D99">
        <w:rPr>
          <w:sz w:val="22"/>
          <w:szCs w:val="22"/>
          <w:lang w:val="es-ES_tradnl"/>
        </w:rPr>
        <w:t>28.</w:t>
      </w:r>
      <w:r w:rsidRPr="00EE0D99">
        <w:rPr>
          <w:sz w:val="22"/>
          <w:szCs w:val="22"/>
          <w:lang w:val="es-ES_tradnl"/>
        </w:rPr>
        <w:tab/>
      </w:r>
      <w:r w:rsidRPr="00EE0D99">
        <w:rPr>
          <w:sz w:val="22"/>
          <w:szCs w:val="22"/>
          <w:u w:val="single"/>
          <w:lang w:val="es-ES_tradnl"/>
        </w:rPr>
        <w:t>Queda aprobado el párrafo 11, en su forma enmendada</w:t>
      </w:r>
      <w:r w:rsidRPr="00EE0D99">
        <w:rPr>
          <w:sz w:val="22"/>
          <w:szCs w:val="22"/>
          <w:lang w:val="es-ES_tradnl"/>
        </w:rPr>
        <w:t>.</w:t>
      </w:r>
    </w:p>
    <w:p w:rsidR="00534DDF" w:rsidRPr="00EE0D99" w:rsidRDefault="00534DDF" w:rsidP="00224DE0">
      <w:pPr>
        <w:pStyle w:val="Header"/>
        <w:tabs>
          <w:tab w:val="clear" w:pos="4252"/>
          <w:tab w:val="clear" w:pos="8504"/>
        </w:tabs>
        <w:rPr>
          <w:sz w:val="22"/>
          <w:szCs w:val="22"/>
          <w:lang w:val="es-ES_tradnl"/>
        </w:rPr>
      </w:pPr>
    </w:p>
    <w:p w:rsidR="00441FFE" w:rsidRPr="00EE0D99" w:rsidRDefault="00441FFE" w:rsidP="00224DE0">
      <w:pPr>
        <w:pStyle w:val="Header"/>
        <w:tabs>
          <w:tab w:val="clear" w:pos="4252"/>
          <w:tab w:val="clear" w:pos="8504"/>
        </w:tabs>
        <w:rPr>
          <w:sz w:val="22"/>
          <w:szCs w:val="22"/>
          <w:lang w:val="es-ES_tradnl"/>
        </w:rPr>
      </w:pPr>
      <w:r w:rsidRPr="00EE0D99">
        <w:rPr>
          <w:sz w:val="22"/>
          <w:szCs w:val="22"/>
          <w:u w:val="single"/>
          <w:lang w:val="es-ES_tradnl"/>
        </w:rPr>
        <w:t>Párrafo 12</w:t>
      </w:r>
      <w:r w:rsidRPr="00EE0D99">
        <w:rPr>
          <w:sz w:val="22"/>
          <w:szCs w:val="22"/>
          <w:lang w:val="es-ES_tradnl"/>
        </w:rPr>
        <w:t xml:space="preserve"> </w:t>
      </w:r>
    </w:p>
    <w:p w:rsidR="00534DDF" w:rsidRDefault="00534DDF" w:rsidP="00224DE0">
      <w:pPr>
        <w:pStyle w:val="Header"/>
        <w:tabs>
          <w:tab w:val="clear" w:pos="4252"/>
          <w:tab w:val="clear" w:pos="8504"/>
        </w:tabs>
        <w:rPr>
          <w:sz w:val="22"/>
          <w:szCs w:val="22"/>
          <w:lang w:val="es-ES_tradnl"/>
        </w:rPr>
      </w:pPr>
    </w:p>
    <w:p w:rsidR="00441FFE" w:rsidRPr="00EE0D99" w:rsidRDefault="00441FFE" w:rsidP="00224DE0">
      <w:pPr>
        <w:pStyle w:val="Header"/>
        <w:tabs>
          <w:tab w:val="clear" w:pos="4252"/>
          <w:tab w:val="clear" w:pos="8504"/>
        </w:tabs>
        <w:rPr>
          <w:sz w:val="22"/>
          <w:szCs w:val="22"/>
          <w:lang w:val="es-ES_tradnl"/>
        </w:rPr>
      </w:pPr>
      <w:r w:rsidRPr="00EE0D99">
        <w:rPr>
          <w:sz w:val="22"/>
          <w:szCs w:val="22"/>
          <w:lang w:val="es-ES_tradnl"/>
        </w:rPr>
        <w:t>29.</w:t>
      </w:r>
      <w:r w:rsidRPr="00EE0D99">
        <w:rPr>
          <w:sz w:val="22"/>
          <w:szCs w:val="22"/>
          <w:lang w:val="es-ES_tradnl"/>
        </w:rPr>
        <w:tab/>
        <w:t xml:space="preserve">El </w:t>
      </w:r>
      <w:r w:rsidRPr="00EE0D99">
        <w:rPr>
          <w:sz w:val="22"/>
          <w:szCs w:val="22"/>
          <w:u w:val="single"/>
          <w:lang w:val="es-ES_tradnl"/>
        </w:rPr>
        <w:t>PRESIDENTE</w:t>
      </w:r>
      <w:r w:rsidRPr="00EE0D99">
        <w:rPr>
          <w:sz w:val="22"/>
          <w:szCs w:val="22"/>
          <w:lang w:val="es-ES_tradnl"/>
        </w:rPr>
        <w:t xml:space="preserve"> dice que también en este párrafo puede sustituirse "</w:t>
      </w:r>
      <w:r w:rsidRPr="00534DDF">
        <w:rPr>
          <w:sz w:val="22"/>
          <w:szCs w:val="22"/>
          <w:u w:val="single"/>
          <w:lang w:val="es-ES_tradnl"/>
        </w:rPr>
        <w:t>repeats</w:t>
      </w:r>
      <w:r w:rsidRPr="00EE0D99">
        <w:rPr>
          <w:sz w:val="22"/>
          <w:szCs w:val="22"/>
          <w:lang w:val="es-ES_tradnl"/>
        </w:rPr>
        <w:t>" por "</w:t>
      </w:r>
      <w:r w:rsidRPr="00534DDF">
        <w:rPr>
          <w:sz w:val="22"/>
          <w:szCs w:val="22"/>
          <w:u w:val="single"/>
          <w:lang w:val="es-ES_tradnl"/>
        </w:rPr>
        <w:t>reiterates</w:t>
      </w:r>
      <w:r w:rsidRPr="00EE0D99">
        <w:rPr>
          <w:sz w:val="22"/>
          <w:szCs w:val="22"/>
          <w:lang w:val="es-ES_tradnl"/>
        </w:rPr>
        <w:t>".</w:t>
      </w:r>
    </w:p>
    <w:p w:rsidR="00534DDF" w:rsidRDefault="00534DDF" w:rsidP="00224DE0">
      <w:pPr>
        <w:pStyle w:val="Header"/>
        <w:tabs>
          <w:tab w:val="clear" w:pos="4252"/>
          <w:tab w:val="clear" w:pos="8504"/>
        </w:tabs>
        <w:rPr>
          <w:sz w:val="22"/>
          <w:szCs w:val="22"/>
          <w:lang w:val="es-ES_tradnl"/>
        </w:rPr>
      </w:pPr>
    </w:p>
    <w:p w:rsidR="00441FFE" w:rsidRDefault="00441FFE" w:rsidP="00224DE0">
      <w:pPr>
        <w:pStyle w:val="Header"/>
        <w:tabs>
          <w:tab w:val="clear" w:pos="4252"/>
          <w:tab w:val="clear" w:pos="8504"/>
        </w:tabs>
        <w:rPr>
          <w:sz w:val="22"/>
          <w:szCs w:val="22"/>
          <w:lang w:val="es-ES_tradnl"/>
        </w:rPr>
      </w:pPr>
      <w:r w:rsidRPr="00EE0D99">
        <w:rPr>
          <w:sz w:val="22"/>
          <w:szCs w:val="22"/>
          <w:lang w:val="es-ES_tradnl"/>
        </w:rPr>
        <w:t>30.</w:t>
      </w:r>
      <w:r w:rsidRPr="00EE0D99">
        <w:rPr>
          <w:sz w:val="22"/>
          <w:szCs w:val="22"/>
          <w:lang w:val="es-ES_tradnl"/>
        </w:rPr>
        <w:tab/>
      </w:r>
      <w:r w:rsidRPr="00EE0D99">
        <w:rPr>
          <w:sz w:val="22"/>
          <w:szCs w:val="22"/>
          <w:u w:val="single"/>
          <w:lang w:val="es-ES_tradnl"/>
        </w:rPr>
        <w:t>Queda aprobado el párrafo 12, en su forma enmendada</w:t>
      </w:r>
      <w:r w:rsidRPr="00EE0D99">
        <w:rPr>
          <w:sz w:val="22"/>
          <w:szCs w:val="22"/>
          <w:lang w:val="es-ES_tradnl"/>
        </w:rPr>
        <w:t>.</w:t>
      </w:r>
    </w:p>
    <w:p w:rsidR="0008139D" w:rsidRPr="00EE0D99" w:rsidRDefault="0008139D" w:rsidP="00224DE0">
      <w:pPr>
        <w:pStyle w:val="Header"/>
        <w:tabs>
          <w:tab w:val="clear" w:pos="4252"/>
          <w:tab w:val="clear" w:pos="8504"/>
        </w:tabs>
        <w:rPr>
          <w:sz w:val="22"/>
          <w:szCs w:val="22"/>
          <w:lang w:val="es-ES_tradnl"/>
        </w:rPr>
      </w:pPr>
    </w:p>
    <w:p w:rsidR="00441FFE" w:rsidRPr="00EE0D99" w:rsidRDefault="00441FFE" w:rsidP="00224DE0">
      <w:pPr>
        <w:pStyle w:val="Header"/>
        <w:tabs>
          <w:tab w:val="clear" w:pos="4252"/>
          <w:tab w:val="clear" w:pos="8504"/>
        </w:tabs>
        <w:rPr>
          <w:sz w:val="22"/>
          <w:szCs w:val="22"/>
          <w:u w:val="single"/>
          <w:lang w:val="es-ES_tradnl"/>
        </w:rPr>
      </w:pPr>
      <w:r w:rsidRPr="00EE0D99">
        <w:rPr>
          <w:sz w:val="22"/>
          <w:szCs w:val="22"/>
          <w:u w:val="single"/>
          <w:lang w:val="es-ES_tradnl"/>
        </w:rPr>
        <w:t>Párrafo 13</w:t>
      </w:r>
    </w:p>
    <w:p w:rsidR="0008139D" w:rsidRDefault="0008139D" w:rsidP="00224DE0">
      <w:pPr>
        <w:pStyle w:val="Header"/>
        <w:tabs>
          <w:tab w:val="clear" w:pos="4252"/>
          <w:tab w:val="clear" w:pos="8504"/>
        </w:tabs>
        <w:rPr>
          <w:sz w:val="22"/>
          <w:szCs w:val="22"/>
          <w:lang w:val="es-ES_tradnl"/>
        </w:rPr>
      </w:pPr>
    </w:p>
    <w:p w:rsidR="00441FFE" w:rsidRPr="00EE0D99" w:rsidRDefault="00441FFE" w:rsidP="00224DE0">
      <w:pPr>
        <w:pStyle w:val="Header"/>
        <w:tabs>
          <w:tab w:val="clear" w:pos="4252"/>
          <w:tab w:val="clear" w:pos="8504"/>
        </w:tabs>
        <w:rPr>
          <w:sz w:val="22"/>
          <w:szCs w:val="22"/>
          <w:lang w:val="es-ES_tradnl"/>
        </w:rPr>
      </w:pPr>
      <w:r w:rsidRPr="00EE0D99">
        <w:rPr>
          <w:sz w:val="22"/>
          <w:szCs w:val="22"/>
          <w:lang w:val="es-ES_tradnl"/>
        </w:rPr>
        <w:t>31.</w:t>
      </w:r>
      <w:r w:rsidRPr="00EE0D99">
        <w:rPr>
          <w:sz w:val="22"/>
          <w:szCs w:val="22"/>
          <w:lang w:val="es-ES_tradnl"/>
        </w:rPr>
        <w:tab/>
        <w:t xml:space="preserve">El </w:t>
      </w:r>
      <w:r w:rsidRPr="00EE0D99">
        <w:rPr>
          <w:sz w:val="22"/>
          <w:szCs w:val="22"/>
          <w:u w:val="single"/>
          <w:lang w:val="es-ES_tradnl"/>
        </w:rPr>
        <w:t>Sr. BRYDE</w:t>
      </w:r>
      <w:r w:rsidRPr="00EE0D99">
        <w:rPr>
          <w:sz w:val="22"/>
          <w:szCs w:val="22"/>
          <w:lang w:val="es-ES_tradnl"/>
        </w:rPr>
        <w:t xml:space="preserve"> señala que en este párrafo no se tienen en cuenta las explicaciones dadas por la delegación del Estado Parte.  Como se informa claramente en el párrafo 43 del acta resumida pertinente (CERD/C/SR.1374), el Sr. Capin Dulhoste ha explicado que “el derecho francés distingue entre la apología de los crímenes contra la humanidad, que comprende la apología de </w:t>
      </w:r>
      <w:r w:rsidRPr="00EE0D99">
        <w:rPr>
          <w:sz w:val="22"/>
          <w:szCs w:val="22"/>
          <w:u w:val="single"/>
          <w:lang w:val="es-ES_tradnl"/>
        </w:rPr>
        <w:t>todos</w:t>
      </w:r>
      <w:r w:rsidRPr="00BC5D44">
        <w:rPr>
          <w:sz w:val="22"/>
          <w:szCs w:val="22"/>
          <w:lang w:val="es-ES_tradnl"/>
        </w:rPr>
        <w:t xml:space="preserve"> </w:t>
      </w:r>
      <w:r w:rsidRPr="00EE0D99">
        <w:rPr>
          <w:sz w:val="22"/>
          <w:szCs w:val="22"/>
          <w:lang w:val="es-ES_tradnl"/>
        </w:rPr>
        <w:t>los crímenes contra la humanidad sin restricción en el tiempo, y el cuestionamiento de crímenes contra la humanidad, que sólo se refiere a los crímenes cometidos durante la Segunda Guerra Mundial...para combatir... la corriente revisionista, que no podía beneficiarse de la libertad de expresión.  En todo caso, el derecho francés castiga el crimen mismo, ya sea que se trate de deportación, de esterilización forzada o de genocidio, sin restricción temporales”.  Así pues, en su opinión sería preferible suprimir este párrafo.</w:t>
      </w:r>
    </w:p>
    <w:p w:rsidR="005F623E" w:rsidRDefault="005F623E" w:rsidP="00224DE0">
      <w:pPr>
        <w:pStyle w:val="Header"/>
        <w:tabs>
          <w:tab w:val="clear" w:pos="4252"/>
          <w:tab w:val="clear" w:pos="8504"/>
        </w:tabs>
        <w:rPr>
          <w:sz w:val="22"/>
          <w:szCs w:val="22"/>
          <w:lang w:val="es-ES_tradnl"/>
        </w:rPr>
      </w:pPr>
    </w:p>
    <w:p w:rsidR="00441FFE" w:rsidRPr="00EE0D99" w:rsidRDefault="00441FFE" w:rsidP="00224DE0">
      <w:pPr>
        <w:pStyle w:val="Header"/>
        <w:tabs>
          <w:tab w:val="clear" w:pos="4252"/>
          <w:tab w:val="clear" w:pos="8504"/>
        </w:tabs>
        <w:rPr>
          <w:sz w:val="22"/>
          <w:szCs w:val="22"/>
          <w:lang w:val="es-ES_tradnl"/>
        </w:rPr>
      </w:pPr>
      <w:r w:rsidRPr="00EE0D99">
        <w:rPr>
          <w:sz w:val="22"/>
          <w:szCs w:val="22"/>
          <w:lang w:val="es-ES_tradnl"/>
        </w:rPr>
        <w:t>32.</w:t>
      </w:r>
      <w:r w:rsidRPr="00EE0D99">
        <w:rPr>
          <w:sz w:val="22"/>
          <w:szCs w:val="22"/>
          <w:lang w:val="es-ES_tradnl"/>
        </w:rPr>
        <w:tab/>
        <w:t xml:space="preserve">El </w:t>
      </w:r>
      <w:r w:rsidRPr="00EE0D99">
        <w:rPr>
          <w:sz w:val="22"/>
          <w:szCs w:val="22"/>
          <w:u w:val="single"/>
          <w:lang w:val="es-ES_tradnl"/>
        </w:rPr>
        <w:t>Sr. ABOUL-NASR,</w:t>
      </w:r>
      <w:r w:rsidRPr="00EE0D99">
        <w:rPr>
          <w:sz w:val="22"/>
          <w:szCs w:val="22"/>
          <w:lang w:val="es-ES_tradnl"/>
        </w:rPr>
        <w:t xml:space="preserve"> apoyado por el </w:t>
      </w:r>
      <w:r w:rsidRPr="00BC5D44">
        <w:rPr>
          <w:sz w:val="22"/>
          <w:szCs w:val="22"/>
          <w:u w:val="single"/>
          <w:lang w:val="es-ES_tradnl"/>
        </w:rPr>
        <w:t>Sr. FALL</w:t>
      </w:r>
      <w:r w:rsidRPr="00EE0D99">
        <w:rPr>
          <w:sz w:val="22"/>
          <w:szCs w:val="22"/>
          <w:lang w:val="es-ES_tradnl"/>
        </w:rPr>
        <w:t>, se declara a favor de que se mantenga este párrafo que podría reformularse en última instancia para tener en cuenta las explicaciones de Francia.  Sigue convencido de que determinados crímenes de lesa humanidad como, por ejemplo, la esclavitud, todavía no se reconocen ni se condenan en es</w:t>
      </w:r>
      <w:r w:rsidR="00784ABC">
        <w:rPr>
          <w:sz w:val="22"/>
          <w:szCs w:val="22"/>
          <w:lang w:val="es-ES_tradnl"/>
        </w:rPr>
        <w:t>t</w:t>
      </w:r>
      <w:r w:rsidRPr="00EE0D99">
        <w:rPr>
          <w:sz w:val="22"/>
          <w:szCs w:val="22"/>
          <w:lang w:val="es-ES_tradnl"/>
        </w:rPr>
        <w:t>e país.</w:t>
      </w:r>
    </w:p>
    <w:p w:rsidR="00784ABC" w:rsidRDefault="00784ABC" w:rsidP="00224DE0">
      <w:pPr>
        <w:pStyle w:val="Header"/>
        <w:tabs>
          <w:tab w:val="clear" w:pos="4252"/>
          <w:tab w:val="clear" w:pos="8504"/>
        </w:tabs>
        <w:rPr>
          <w:sz w:val="22"/>
          <w:szCs w:val="22"/>
          <w:lang w:val="es-ES_tradnl"/>
        </w:rPr>
      </w:pPr>
    </w:p>
    <w:p w:rsidR="00441FFE" w:rsidRPr="00EE0D99" w:rsidRDefault="00441FFE" w:rsidP="00224DE0">
      <w:pPr>
        <w:pStyle w:val="Header"/>
        <w:tabs>
          <w:tab w:val="clear" w:pos="4252"/>
          <w:tab w:val="clear" w:pos="8504"/>
        </w:tabs>
        <w:rPr>
          <w:sz w:val="22"/>
          <w:szCs w:val="22"/>
          <w:lang w:val="en-GB"/>
        </w:rPr>
      </w:pPr>
      <w:r w:rsidRPr="00EE0D99">
        <w:rPr>
          <w:sz w:val="22"/>
          <w:szCs w:val="22"/>
          <w:lang w:val="es-ES_tradnl"/>
        </w:rPr>
        <w:t>33.</w:t>
      </w:r>
      <w:r w:rsidRPr="00EE0D99">
        <w:rPr>
          <w:sz w:val="22"/>
          <w:szCs w:val="22"/>
          <w:lang w:val="es-ES_tradnl"/>
        </w:rPr>
        <w:tab/>
        <w:t xml:space="preserve">El </w:t>
      </w:r>
      <w:r w:rsidRPr="00EE0D99">
        <w:rPr>
          <w:sz w:val="22"/>
          <w:szCs w:val="22"/>
          <w:u w:val="single"/>
          <w:lang w:val="es-ES_tradnl"/>
        </w:rPr>
        <w:t>Sr. BANTON</w:t>
      </w:r>
      <w:r w:rsidRPr="00EE0D99">
        <w:rPr>
          <w:sz w:val="22"/>
          <w:szCs w:val="22"/>
          <w:lang w:val="es-ES_tradnl"/>
        </w:rPr>
        <w:t xml:space="preserve"> dice que otra posibilidad consistiría en trasladar el párrafo 13 a la sección B, consagrada a los aspectos positivos, donde pasaría a ser el nuevo párrafo 6.  Con ello podría acreditarse a Francia la anunciada reforma del derecho penal.  </w:t>
      </w:r>
      <w:r w:rsidRPr="00EE0D99">
        <w:rPr>
          <w:sz w:val="22"/>
          <w:szCs w:val="22"/>
          <w:lang w:val="en-GB"/>
        </w:rPr>
        <w:t>Podría reformularse el párrafo como sigue:</w:t>
      </w:r>
      <w:r w:rsidR="00784ABC">
        <w:rPr>
          <w:sz w:val="22"/>
          <w:szCs w:val="22"/>
          <w:lang w:val="en-GB"/>
        </w:rPr>
        <w:t xml:space="preserve"> </w:t>
      </w:r>
      <w:r w:rsidRPr="00EE0D99">
        <w:rPr>
          <w:sz w:val="22"/>
          <w:szCs w:val="22"/>
          <w:lang w:val="en-GB"/>
        </w:rPr>
        <w:t xml:space="preserve"> "</w:t>
      </w:r>
      <w:r w:rsidRPr="00784ABC">
        <w:rPr>
          <w:sz w:val="22"/>
          <w:szCs w:val="22"/>
          <w:u w:val="single"/>
          <w:lang w:val="en-GB"/>
        </w:rPr>
        <w:t>Since the Committee considers that the prohibition of attempts to justify crimes against humanity, and of their denial, should not be limited to those committed during the Second World War, it welcomes the assurances provided by the delegation and requests that they report thereon in their next periodic report</w:t>
      </w:r>
      <w:r w:rsidRPr="00EE0D99">
        <w:rPr>
          <w:sz w:val="22"/>
          <w:szCs w:val="22"/>
          <w:lang w:val="en-GB"/>
        </w:rPr>
        <w:t>”.</w:t>
      </w:r>
    </w:p>
    <w:p w:rsidR="00784ABC" w:rsidRDefault="00784ABC" w:rsidP="00224DE0">
      <w:pPr>
        <w:pStyle w:val="Header"/>
        <w:tabs>
          <w:tab w:val="clear" w:pos="4252"/>
          <w:tab w:val="clear" w:pos="8504"/>
        </w:tabs>
        <w:rPr>
          <w:sz w:val="22"/>
          <w:szCs w:val="22"/>
          <w:lang w:val="es-ES_tradnl"/>
        </w:rPr>
      </w:pPr>
    </w:p>
    <w:p w:rsidR="00441FFE" w:rsidRDefault="00441FFE" w:rsidP="00224DE0">
      <w:pPr>
        <w:pStyle w:val="Header"/>
        <w:tabs>
          <w:tab w:val="clear" w:pos="4252"/>
          <w:tab w:val="clear" w:pos="8504"/>
        </w:tabs>
        <w:rPr>
          <w:sz w:val="22"/>
          <w:szCs w:val="22"/>
          <w:lang w:val="es-ES_tradnl"/>
        </w:rPr>
      </w:pPr>
      <w:r w:rsidRPr="00EE0D99">
        <w:rPr>
          <w:sz w:val="22"/>
          <w:szCs w:val="22"/>
          <w:lang w:val="es-ES_tradnl"/>
        </w:rPr>
        <w:t>34.</w:t>
      </w:r>
      <w:r w:rsidRPr="00EE0D99">
        <w:rPr>
          <w:sz w:val="22"/>
          <w:szCs w:val="22"/>
          <w:lang w:val="es-ES_tradnl"/>
        </w:rPr>
        <w:tab/>
      </w:r>
      <w:r w:rsidRPr="00EE0D99">
        <w:rPr>
          <w:sz w:val="22"/>
          <w:szCs w:val="22"/>
          <w:u w:val="single"/>
          <w:lang w:val="es-ES_tradnl"/>
        </w:rPr>
        <w:t>Queda aprobado el párrafo 13, en su forma enmendada, quedando entendido que será trasladado a la parte B, donde pasará a ser el párrafo 6.  En consecuencia, se volverán a numerar los actuales párrafos 6 a 12</w:t>
      </w:r>
      <w:r w:rsidR="00CA2E04">
        <w:rPr>
          <w:sz w:val="22"/>
          <w:szCs w:val="22"/>
          <w:lang w:val="es-ES_tradnl"/>
        </w:rPr>
        <w:t>.</w:t>
      </w:r>
    </w:p>
    <w:p w:rsidR="00CA2E04" w:rsidRPr="00CA2E04" w:rsidRDefault="00CA2E04" w:rsidP="00224DE0">
      <w:pPr>
        <w:pStyle w:val="Header"/>
        <w:tabs>
          <w:tab w:val="clear" w:pos="4252"/>
          <w:tab w:val="clear" w:pos="8504"/>
        </w:tabs>
        <w:rPr>
          <w:sz w:val="22"/>
          <w:szCs w:val="22"/>
          <w:lang w:val="es-ES_tradnl"/>
        </w:rPr>
      </w:pPr>
    </w:p>
    <w:p w:rsidR="00441FFE" w:rsidRPr="00EE0D99" w:rsidRDefault="00441FFE" w:rsidP="00224DE0">
      <w:pPr>
        <w:pStyle w:val="Header"/>
        <w:tabs>
          <w:tab w:val="clear" w:pos="4252"/>
          <w:tab w:val="clear" w:pos="8504"/>
        </w:tabs>
        <w:rPr>
          <w:sz w:val="22"/>
          <w:szCs w:val="22"/>
          <w:lang w:val="es-ES_tradnl"/>
        </w:rPr>
      </w:pPr>
      <w:r w:rsidRPr="00EE0D99">
        <w:rPr>
          <w:sz w:val="22"/>
          <w:szCs w:val="22"/>
          <w:u w:val="single"/>
          <w:lang w:val="es-ES_tradnl"/>
        </w:rPr>
        <w:t>Párrafos 14, 15, 16, 17 y 18</w:t>
      </w:r>
    </w:p>
    <w:p w:rsidR="00CA2E04" w:rsidRDefault="00CA2E04" w:rsidP="00224DE0">
      <w:pPr>
        <w:pStyle w:val="Header"/>
        <w:tabs>
          <w:tab w:val="clear" w:pos="4252"/>
          <w:tab w:val="clear" w:pos="8504"/>
        </w:tabs>
        <w:rPr>
          <w:sz w:val="22"/>
          <w:szCs w:val="22"/>
          <w:lang w:val="es-ES_tradnl"/>
        </w:rPr>
      </w:pPr>
    </w:p>
    <w:p w:rsidR="00441FFE" w:rsidRDefault="00441FFE" w:rsidP="00224DE0">
      <w:pPr>
        <w:pStyle w:val="Header"/>
        <w:tabs>
          <w:tab w:val="clear" w:pos="4252"/>
          <w:tab w:val="clear" w:pos="8504"/>
        </w:tabs>
        <w:rPr>
          <w:sz w:val="22"/>
          <w:szCs w:val="22"/>
          <w:lang w:val="es-ES_tradnl"/>
        </w:rPr>
      </w:pPr>
      <w:r w:rsidRPr="00EE0D99">
        <w:rPr>
          <w:sz w:val="22"/>
          <w:szCs w:val="22"/>
          <w:lang w:val="es-ES_tradnl"/>
        </w:rPr>
        <w:t>35.</w:t>
      </w:r>
      <w:r w:rsidRPr="00EE0D99">
        <w:rPr>
          <w:sz w:val="22"/>
          <w:szCs w:val="22"/>
          <w:lang w:val="es-ES_tradnl"/>
        </w:rPr>
        <w:tab/>
      </w:r>
      <w:r w:rsidRPr="00EE0D99">
        <w:rPr>
          <w:sz w:val="22"/>
          <w:szCs w:val="22"/>
          <w:u w:val="single"/>
          <w:lang w:val="es-ES_tradnl"/>
        </w:rPr>
        <w:t>Quedan aprobados los párrafos 14, 15, 16, 17 y 18</w:t>
      </w:r>
      <w:r w:rsidR="00CA2E04">
        <w:rPr>
          <w:sz w:val="22"/>
          <w:szCs w:val="22"/>
          <w:lang w:val="es-ES_tradnl"/>
        </w:rPr>
        <w:t>.</w:t>
      </w:r>
    </w:p>
    <w:p w:rsidR="00CA2E04" w:rsidRPr="00CA2E04" w:rsidRDefault="00CA2E04" w:rsidP="00224DE0">
      <w:pPr>
        <w:pStyle w:val="Header"/>
        <w:tabs>
          <w:tab w:val="clear" w:pos="4252"/>
          <w:tab w:val="clear" w:pos="8504"/>
        </w:tabs>
        <w:rPr>
          <w:sz w:val="22"/>
          <w:szCs w:val="22"/>
          <w:lang w:val="es-ES_tradnl"/>
        </w:rPr>
      </w:pPr>
    </w:p>
    <w:p w:rsidR="00441FFE" w:rsidRPr="00EE0D99" w:rsidRDefault="00CA2E04" w:rsidP="00CA2E04">
      <w:pPr>
        <w:pStyle w:val="Header"/>
        <w:tabs>
          <w:tab w:val="clear" w:pos="4252"/>
          <w:tab w:val="clear" w:pos="8504"/>
        </w:tabs>
        <w:rPr>
          <w:sz w:val="22"/>
          <w:szCs w:val="22"/>
          <w:u w:val="single"/>
          <w:lang w:val="es-ES_tradnl"/>
        </w:rPr>
      </w:pPr>
      <w:r>
        <w:rPr>
          <w:sz w:val="22"/>
          <w:szCs w:val="22"/>
          <w:u w:val="single"/>
          <w:lang w:val="es-ES_tradnl"/>
        </w:rPr>
        <w:br w:type="page"/>
      </w:r>
      <w:r w:rsidR="00441FFE" w:rsidRPr="00EE0D99">
        <w:rPr>
          <w:sz w:val="22"/>
          <w:szCs w:val="22"/>
          <w:u w:val="single"/>
          <w:lang w:val="es-ES_tradnl"/>
        </w:rPr>
        <w:t>Párrafo 19</w:t>
      </w:r>
    </w:p>
    <w:p w:rsidR="00CA2E04" w:rsidRDefault="00CA2E04" w:rsidP="00224DE0">
      <w:pPr>
        <w:pStyle w:val="Header"/>
        <w:tabs>
          <w:tab w:val="clear" w:pos="4252"/>
          <w:tab w:val="clear" w:pos="8504"/>
        </w:tabs>
        <w:rPr>
          <w:sz w:val="22"/>
          <w:szCs w:val="22"/>
          <w:lang w:val="es-ES_tradnl"/>
        </w:rPr>
      </w:pPr>
    </w:p>
    <w:p w:rsidR="00441FFE" w:rsidRPr="00EE0D99" w:rsidRDefault="00441FFE" w:rsidP="00224DE0">
      <w:pPr>
        <w:pStyle w:val="Header"/>
        <w:tabs>
          <w:tab w:val="clear" w:pos="4252"/>
          <w:tab w:val="clear" w:pos="8504"/>
        </w:tabs>
        <w:rPr>
          <w:sz w:val="22"/>
          <w:szCs w:val="22"/>
          <w:lang w:val="es-ES_tradnl"/>
        </w:rPr>
      </w:pPr>
      <w:r w:rsidRPr="00EE0D99">
        <w:rPr>
          <w:sz w:val="22"/>
          <w:szCs w:val="22"/>
          <w:lang w:val="es-ES_tradnl"/>
        </w:rPr>
        <w:t>36.</w:t>
      </w:r>
      <w:r w:rsidRPr="00EE0D99">
        <w:rPr>
          <w:sz w:val="22"/>
          <w:szCs w:val="22"/>
          <w:lang w:val="es-ES_tradnl"/>
        </w:rPr>
        <w:tab/>
        <w:t xml:space="preserve">El </w:t>
      </w:r>
      <w:r w:rsidRPr="00EE0D99">
        <w:rPr>
          <w:sz w:val="22"/>
          <w:szCs w:val="22"/>
          <w:u w:val="single"/>
          <w:lang w:val="es-ES_tradnl"/>
        </w:rPr>
        <w:t>Sr. DIACONU</w:t>
      </w:r>
      <w:r w:rsidRPr="00EE0D99">
        <w:rPr>
          <w:sz w:val="22"/>
          <w:szCs w:val="22"/>
          <w:lang w:val="es-ES_tradnl"/>
        </w:rPr>
        <w:t xml:space="preserve"> piensa que no corresponde pedir al Estado Parte responder a preguntas que datan del examen de un informe anterior.</w:t>
      </w:r>
    </w:p>
    <w:p w:rsidR="00CA2E04" w:rsidRDefault="00CA2E04" w:rsidP="00224DE0">
      <w:pPr>
        <w:pStyle w:val="Header"/>
        <w:tabs>
          <w:tab w:val="clear" w:pos="4252"/>
          <w:tab w:val="clear" w:pos="8504"/>
        </w:tabs>
        <w:rPr>
          <w:sz w:val="22"/>
          <w:szCs w:val="22"/>
          <w:lang w:val="es-ES_tradnl"/>
        </w:rPr>
      </w:pPr>
    </w:p>
    <w:p w:rsidR="00441FFE" w:rsidRPr="00EE0D99" w:rsidRDefault="00441FFE" w:rsidP="00224DE0">
      <w:pPr>
        <w:pStyle w:val="Header"/>
        <w:tabs>
          <w:tab w:val="clear" w:pos="4252"/>
          <w:tab w:val="clear" w:pos="8504"/>
        </w:tabs>
        <w:rPr>
          <w:sz w:val="22"/>
          <w:szCs w:val="22"/>
          <w:lang w:val="es-ES_tradnl"/>
        </w:rPr>
      </w:pPr>
      <w:r w:rsidRPr="00EE0D99">
        <w:rPr>
          <w:sz w:val="22"/>
          <w:szCs w:val="22"/>
          <w:lang w:val="es-ES_tradnl"/>
        </w:rPr>
        <w:t>37.</w:t>
      </w:r>
      <w:r w:rsidRPr="00EE0D99">
        <w:rPr>
          <w:sz w:val="22"/>
          <w:szCs w:val="22"/>
          <w:lang w:val="es-ES_tradnl"/>
        </w:rPr>
        <w:tab/>
        <w:t xml:space="preserve">El </w:t>
      </w:r>
      <w:r w:rsidRPr="00EE0D99">
        <w:rPr>
          <w:sz w:val="22"/>
          <w:szCs w:val="22"/>
          <w:u w:val="single"/>
          <w:lang w:val="es-ES_tradnl"/>
        </w:rPr>
        <w:t>Sr. BANTON</w:t>
      </w:r>
      <w:r w:rsidRPr="00EE0D99">
        <w:rPr>
          <w:sz w:val="22"/>
          <w:szCs w:val="22"/>
          <w:lang w:val="es-ES_tradnl"/>
        </w:rPr>
        <w:t xml:space="preserve"> piensa que, por el contrario, habría que mostrarse firme y no dejar que los Estados Partes seleccionen la</w:t>
      </w:r>
      <w:r w:rsidR="00CA2E04">
        <w:rPr>
          <w:sz w:val="22"/>
          <w:szCs w:val="22"/>
          <w:lang w:val="es-ES_tradnl"/>
        </w:rPr>
        <w:t>s</w:t>
      </w:r>
      <w:r w:rsidRPr="00EE0D99">
        <w:rPr>
          <w:sz w:val="22"/>
          <w:szCs w:val="22"/>
          <w:lang w:val="es-ES_tradnl"/>
        </w:rPr>
        <w:t xml:space="preserve"> preguntas </w:t>
      </w:r>
      <w:r w:rsidR="00CA2E04">
        <w:rPr>
          <w:sz w:val="22"/>
          <w:szCs w:val="22"/>
          <w:lang w:val="es-ES_tradnl"/>
        </w:rPr>
        <w:t xml:space="preserve">a las </w:t>
      </w:r>
      <w:r w:rsidRPr="00EE0D99">
        <w:rPr>
          <w:sz w:val="22"/>
          <w:szCs w:val="22"/>
          <w:lang w:val="es-ES_tradnl"/>
        </w:rPr>
        <w:t>que desean responder.</w:t>
      </w:r>
    </w:p>
    <w:p w:rsidR="00CA2E04" w:rsidRDefault="00CA2E04" w:rsidP="00224DE0">
      <w:pPr>
        <w:pStyle w:val="Header"/>
        <w:tabs>
          <w:tab w:val="clear" w:pos="4252"/>
          <w:tab w:val="clear" w:pos="8504"/>
        </w:tabs>
        <w:rPr>
          <w:sz w:val="22"/>
          <w:szCs w:val="22"/>
          <w:lang w:val="es-ES_tradnl"/>
        </w:rPr>
      </w:pPr>
    </w:p>
    <w:p w:rsidR="00441FFE" w:rsidRPr="00EE0D99" w:rsidRDefault="00441FFE" w:rsidP="00224DE0">
      <w:pPr>
        <w:pStyle w:val="Header"/>
        <w:tabs>
          <w:tab w:val="clear" w:pos="4252"/>
          <w:tab w:val="clear" w:pos="8504"/>
        </w:tabs>
        <w:rPr>
          <w:sz w:val="22"/>
          <w:szCs w:val="22"/>
          <w:lang w:val="es-ES_tradnl"/>
        </w:rPr>
      </w:pPr>
      <w:r w:rsidRPr="00EE0D99">
        <w:rPr>
          <w:sz w:val="22"/>
          <w:szCs w:val="22"/>
          <w:lang w:val="es-ES_tradnl"/>
        </w:rPr>
        <w:t>38.</w:t>
      </w:r>
      <w:r w:rsidRPr="00EE0D99">
        <w:rPr>
          <w:sz w:val="22"/>
          <w:szCs w:val="22"/>
          <w:lang w:val="es-ES_tradnl"/>
        </w:rPr>
        <w:tab/>
        <w:t xml:space="preserve">El </w:t>
      </w:r>
      <w:r w:rsidRPr="00EE0D99">
        <w:rPr>
          <w:sz w:val="22"/>
          <w:szCs w:val="22"/>
          <w:u w:val="single"/>
          <w:lang w:val="es-ES_tradnl"/>
        </w:rPr>
        <w:t>Sr. ABOUL-NASR</w:t>
      </w:r>
      <w:r w:rsidRPr="00EE0D99">
        <w:rPr>
          <w:sz w:val="22"/>
          <w:szCs w:val="22"/>
          <w:lang w:val="es-ES_tradnl"/>
        </w:rPr>
        <w:t xml:space="preserve"> comparte la opinión del Sr. BANTON pero añade, a título de observación de carácter general, que el Comité debería velar, cuando se elaboren las conclusiones relativas al examen de los informes, por que no se susciten únicamente las cuestiones pendientes de respuesta, </w:t>
      </w:r>
      <w:r w:rsidR="00CA2E04">
        <w:rPr>
          <w:sz w:val="22"/>
          <w:szCs w:val="22"/>
          <w:lang w:val="es-ES_tradnl"/>
        </w:rPr>
        <w:t xml:space="preserve">y </w:t>
      </w:r>
      <w:r w:rsidRPr="00EE0D99">
        <w:rPr>
          <w:sz w:val="22"/>
          <w:szCs w:val="22"/>
          <w:lang w:val="es-ES_tradnl"/>
        </w:rPr>
        <w:t>que debería también expresar su satisfacción por todas las cuestiones a las que se ha respondido .</w:t>
      </w:r>
    </w:p>
    <w:p w:rsidR="00CA2E04" w:rsidRDefault="00CA2E04" w:rsidP="00224DE0">
      <w:pPr>
        <w:pStyle w:val="Header"/>
        <w:tabs>
          <w:tab w:val="clear" w:pos="4252"/>
          <w:tab w:val="clear" w:pos="8504"/>
        </w:tabs>
        <w:rPr>
          <w:sz w:val="22"/>
          <w:szCs w:val="22"/>
          <w:lang w:val="es-ES_tradnl"/>
        </w:rPr>
      </w:pPr>
    </w:p>
    <w:p w:rsidR="00441FFE" w:rsidRPr="00EE0D99" w:rsidRDefault="00441FFE" w:rsidP="00224DE0">
      <w:pPr>
        <w:pStyle w:val="Header"/>
        <w:tabs>
          <w:tab w:val="clear" w:pos="4252"/>
          <w:tab w:val="clear" w:pos="8504"/>
        </w:tabs>
        <w:rPr>
          <w:sz w:val="22"/>
          <w:szCs w:val="22"/>
          <w:u w:val="single"/>
          <w:lang w:val="es-ES_tradnl"/>
        </w:rPr>
      </w:pPr>
      <w:r w:rsidRPr="00EE0D99">
        <w:rPr>
          <w:sz w:val="22"/>
          <w:szCs w:val="22"/>
          <w:lang w:val="es-ES_tradnl"/>
        </w:rPr>
        <w:t>39.</w:t>
      </w:r>
      <w:r w:rsidRPr="00EE0D99">
        <w:rPr>
          <w:sz w:val="22"/>
          <w:szCs w:val="22"/>
          <w:lang w:val="es-ES_tradnl"/>
        </w:rPr>
        <w:tab/>
        <w:t xml:space="preserve">Tras un intercambio de opiniones en el que participan el </w:t>
      </w:r>
      <w:r w:rsidRPr="00EE0D99">
        <w:rPr>
          <w:sz w:val="22"/>
          <w:szCs w:val="22"/>
          <w:u w:val="single"/>
          <w:lang w:val="es-ES_tradnl"/>
        </w:rPr>
        <w:t>Sr. BOSSUYT</w:t>
      </w:r>
      <w:r w:rsidRPr="00EE0D99">
        <w:rPr>
          <w:sz w:val="22"/>
          <w:szCs w:val="22"/>
          <w:lang w:val="es-ES_tradnl"/>
        </w:rPr>
        <w:t xml:space="preserve">, el </w:t>
      </w:r>
      <w:r w:rsidRPr="00EE0D99">
        <w:rPr>
          <w:sz w:val="22"/>
          <w:szCs w:val="22"/>
          <w:u w:val="single"/>
          <w:lang w:val="es-ES_tradnl"/>
        </w:rPr>
        <w:t>Sr. BANTON</w:t>
      </w:r>
      <w:r w:rsidRPr="00EE0D99">
        <w:rPr>
          <w:sz w:val="22"/>
          <w:szCs w:val="22"/>
          <w:lang w:val="es-ES_tradnl"/>
        </w:rPr>
        <w:t xml:space="preserve"> y el </w:t>
      </w:r>
      <w:r w:rsidRPr="00EE0D99">
        <w:rPr>
          <w:sz w:val="22"/>
          <w:szCs w:val="22"/>
          <w:u w:val="single"/>
          <w:lang w:val="es-ES_tradnl"/>
        </w:rPr>
        <w:t>PRESIDENTE</w:t>
      </w:r>
      <w:r w:rsidRPr="00EE0D99">
        <w:rPr>
          <w:sz w:val="22"/>
          <w:szCs w:val="22"/>
          <w:lang w:val="es-ES_tradnl"/>
        </w:rPr>
        <w:t>, se decide aprobar el párrafo tal cual.</w:t>
      </w:r>
    </w:p>
    <w:p w:rsidR="00CA2E04" w:rsidRDefault="00CA2E04" w:rsidP="00224DE0">
      <w:pPr>
        <w:pStyle w:val="Header"/>
        <w:tabs>
          <w:tab w:val="clear" w:pos="4252"/>
          <w:tab w:val="clear" w:pos="8504"/>
        </w:tabs>
        <w:rPr>
          <w:sz w:val="22"/>
          <w:szCs w:val="22"/>
          <w:lang w:val="es-ES_tradnl"/>
        </w:rPr>
      </w:pPr>
    </w:p>
    <w:p w:rsidR="00441FFE" w:rsidRDefault="00441FFE" w:rsidP="00224DE0">
      <w:pPr>
        <w:pStyle w:val="Header"/>
        <w:tabs>
          <w:tab w:val="clear" w:pos="4252"/>
          <w:tab w:val="clear" w:pos="8504"/>
        </w:tabs>
        <w:rPr>
          <w:sz w:val="22"/>
          <w:szCs w:val="22"/>
          <w:lang w:val="es-ES_tradnl"/>
        </w:rPr>
      </w:pPr>
      <w:r w:rsidRPr="00EE0D99">
        <w:rPr>
          <w:sz w:val="22"/>
          <w:szCs w:val="22"/>
          <w:lang w:val="es-ES_tradnl"/>
        </w:rPr>
        <w:t>40.</w:t>
      </w:r>
      <w:r w:rsidRPr="00EE0D99">
        <w:rPr>
          <w:sz w:val="22"/>
          <w:szCs w:val="22"/>
          <w:lang w:val="es-ES_tradnl"/>
        </w:rPr>
        <w:tab/>
      </w:r>
      <w:r w:rsidRPr="00EE0D99">
        <w:rPr>
          <w:sz w:val="22"/>
          <w:szCs w:val="22"/>
          <w:u w:val="single"/>
          <w:lang w:val="es-ES_tradnl"/>
        </w:rPr>
        <w:t>Queda aprobado el párrafo 19, sin modificación</w:t>
      </w:r>
      <w:r w:rsidR="00CA2E04">
        <w:rPr>
          <w:sz w:val="22"/>
          <w:szCs w:val="22"/>
          <w:lang w:val="es-ES_tradnl"/>
        </w:rPr>
        <w:t>.</w:t>
      </w:r>
    </w:p>
    <w:p w:rsidR="00CA2E04" w:rsidRPr="00CA2E04" w:rsidRDefault="00CA2E04" w:rsidP="00224DE0">
      <w:pPr>
        <w:pStyle w:val="Header"/>
        <w:tabs>
          <w:tab w:val="clear" w:pos="4252"/>
          <w:tab w:val="clear" w:pos="8504"/>
        </w:tabs>
        <w:rPr>
          <w:sz w:val="22"/>
          <w:szCs w:val="22"/>
          <w:lang w:val="es-ES_tradnl"/>
        </w:rPr>
      </w:pPr>
    </w:p>
    <w:p w:rsidR="00441FFE" w:rsidRPr="00EE0D99" w:rsidRDefault="00441FFE" w:rsidP="00224DE0">
      <w:pPr>
        <w:pStyle w:val="Header"/>
        <w:tabs>
          <w:tab w:val="clear" w:pos="4252"/>
          <w:tab w:val="clear" w:pos="8504"/>
        </w:tabs>
        <w:rPr>
          <w:sz w:val="22"/>
          <w:szCs w:val="22"/>
          <w:lang w:val="es-ES_tradnl"/>
        </w:rPr>
      </w:pPr>
      <w:r w:rsidRPr="00EE0D99">
        <w:rPr>
          <w:sz w:val="22"/>
          <w:szCs w:val="22"/>
          <w:lang w:val="es-ES_tradnl"/>
        </w:rPr>
        <w:t>41.</w:t>
      </w:r>
      <w:r w:rsidRPr="00EE0D99">
        <w:rPr>
          <w:sz w:val="22"/>
          <w:szCs w:val="22"/>
          <w:lang w:val="es-ES_tradnl"/>
        </w:rPr>
        <w:tab/>
      </w:r>
      <w:r w:rsidRPr="00EE0D99">
        <w:rPr>
          <w:sz w:val="22"/>
          <w:szCs w:val="22"/>
          <w:u w:val="single"/>
          <w:lang w:val="es-ES_tradnl"/>
        </w:rPr>
        <w:t xml:space="preserve">Queda aprobado en su totalidad el proyecto de conclusiones en relación con los informes periódicos </w:t>
      </w:r>
      <w:r w:rsidR="00CA2E04">
        <w:rPr>
          <w:sz w:val="22"/>
          <w:szCs w:val="22"/>
          <w:u w:val="single"/>
          <w:lang w:val="es-ES_tradnl"/>
        </w:rPr>
        <w:t xml:space="preserve">duodécimo a decimocuarto </w:t>
      </w:r>
      <w:r w:rsidRPr="00EE0D99">
        <w:rPr>
          <w:sz w:val="22"/>
          <w:szCs w:val="22"/>
          <w:u w:val="single"/>
          <w:lang w:val="es-ES_tradnl"/>
        </w:rPr>
        <w:t>de Francia, en su forma oralmente enmendada</w:t>
      </w:r>
      <w:r w:rsidRPr="00EE0D99">
        <w:rPr>
          <w:sz w:val="22"/>
          <w:szCs w:val="22"/>
          <w:lang w:val="es-ES_tradnl"/>
        </w:rPr>
        <w:t>.</w:t>
      </w:r>
    </w:p>
    <w:p w:rsidR="00CA2E04" w:rsidRDefault="00CA2E04" w:rsidP="00224DE0">
      <w:pPr>
        <w:pStyle w:val="Header"/>
        <w:tabs>
          <w:tab w:val="clear" w:pos="4252"/>
          <w:tab w:val="clear" w:pos="8504"/>
        </w:tabs>
        <w:rPr>
          <w:sz w:val="22"/>
          <w:szCs w:val="22"/>
          <w:lang w:val="es-ES_tradnl"/>
        </w:rPr>
      </w:pPr>
    </w:p>
    <w:p w:rsidR="00441FFE" w:rsidRDefault="00441FFE" w:rsidP="00224DE0">
      <w:pPr>
        <w:pStyle w:val="Header"/>
        <w:tabs>
          <w:tab w:val="clear" w:pos="4252"/>
          <w:tab w:val="clear" w:pos="8504"/>
        </w:tabs>
        <w:rPr>
          <w:sz w:val="22"/>
          <w:szCs w:val="22"/>
          <w:lang w:val="es-ES_tradnl"/>
        </w:rPr>
      </w:pPr>
      <w:r w:rsidRPr="00EE0D99">
        <w:rPr>
          <w:sz w:val="22"/>
          <w:szCs w:val="22"/>
          <w:lang w:val="es-ES_tradnl"/>
        </w:rPr>
        <w:t>42.</w:t>
      </w:r>
      <w:r w:rsidRPr="00EE0D99">
        <w:rPr>
          <w:sz w:val="22"/>
          <w:szCs w:val="22"/>
          <w:lang w:val="es-ES_tradnl"/>
        </w:rPr>
        <w:tab/>
        <w:t xml:space="preserve">El </w:t>
      </w:r>
      <w:r w:rsidRPr="00EE0D99">
        <w:rPr>
          <w:sz w:val="22"/>
          <w:szCs w:val="22"/>
          <w:u w:val="single"/>
          <w:lang w:val="es-ES_tradnl"/>
        </w:rPr>
        <w:t>Sr. de GOUTTES</w:t>
      </w:r>
      <w:r w:rsidRPr="00EE0D99">
        <w:rPr>
          <w:sz w:val="22"/>
          <w:szCs w:val="22"/>
          <w:lang w:val="es-ES_tradnl"/>
        </w:rPr>
        <w:t xml:space="preserve"> señala que se ha abstenido de intervenir en el debate en aras de la imparcialidad, habida cuenta de su nacionalidad.  Sin embargo, lamenta que la aprobación de las conclusiones relativas a un Estado francófono, cuya delegación se ha expresado francés, se haga sobre la base de un documento en inglés.  Esta observación vale</w:t>
      </w:r>
      <w:r w:rsidR="000F4DE9">
        <w:rPr>
          <w:sz w:val="22"/>
          <w:szCs w:val="22"/>
          <w:lang w:val="es-ES_tradnl"/>
        </w:rPr>
        <w:t xml:space="preserve"> asimismo</w:t>
      </w:r>
      <w:r w:rsidRPr="00EE0D99">
        <w:rPr>
          <w:sz w:val="22"/>
          <w:szCs w:val="22"/>
          <w:lang w:val="es-ES_tradnl"/>
        </w:rPr>
        <w:t xml:space="preserve">, en materia de principio, </w:t>
      </w:r>
      <w:r w:rsidR="000F4DE9">
        <w:rPr>
          <w:sz w:val="22"/>
          <w:szCs w:val="22"/>
          <w:lang w:val="es-ES_tradnl"/>
        </w:rPr>
        <w:t xml:space="preserve">respecto de </w:t>
      </w:r>
      <w:r w:rsidRPr="00EE0D99">
        <w:rPr>
          <w:sz w:val="22"/>
          <w:szCs w:val="22"/>
          <w:lang w:val="es-ES_tradnl"/>
        </w:rPr>
        <w:t>España.</w:t>
      </w:r>
    </w:p>
    <w:p w:rsidR="000F4DE9" w:rsidRPr="00EE0D99" w:rsidRDefault="000F4DE9" w:rsidP="00224DE0">
      <w:pPr>
        <w:pStyle w:val="Header"/>
        <w:tabs>
          <w:tab w:val="clear" w:pos="4252"/>
          <w:tab w:val="clear" w:pos="8504"/>
        </w:tabs>
        <w:rPr>
          <w:sz w:val="22"/>
          <w:szCs w:val="22"/>
          <w:lang w:val="es-ES_tradnl"/>
        </w:rPr>
      </w:pPr>
    </w:p>
    <w:p w:rsidR="00441FFE" w:rsidRDefault="00441FFE" w:rsidP="00224DE0">
      <w:pPr>
        <w:pStyle w:val="Header"/>
        <w:tabs>
          <w:tab w:val="clear" w:pos="4252"/>
          <w:tab w:val="clear" w:pos="8504"/>
        </w:tabs>
        <w:rPr>
          <w:sz w:val="22"/>
          <w:szCs w:val="22"/>
          <w:lang w:val="es-ES_tradnl"/>
        </w:rPr>
      </w:pPr>
      <w:r w:rsidRPr="00EE0D99">
        <w:rPr>
          <w:sz w:val="22"/>
          <w:szCs w:val="22"/>
          <w:u w:val="single"/>
          <w:lang w:val="es-ES_tradnl"/>
        </w:rPr>
        <w:t xml:space="preserve">Proyecto de conclusiones del Comité en relación con los informes periódicos </w:t>
      </w:r>
      <w:r w:rsidR="000F4DE9">
        <w:rPr>
          <w:sz w:val="22"/>
          <w:szCs w:val="22"/>
          <w:u w:val="single"/>
          <w:lang w:val="es-ES_tradnl"/>
        </w:rPr>
        <w:t xml:space="preserve">decimocuarto y decimoquinto </w:t>
      </w:r>
      <w:r w:rsidRPr="00EE0D99">
        <w:rPr>
          <w:sz w:val="22"/>
          <w:szCs w:val="22"/>
          <w:u w:val="single"/>
          <w:lang w:val="es-ES_tradnl"/>
        </w:rPr>
        <w:t xml:space="preserve">de España </w:t>
      </w:r>
      <w:r w:rsidRPr="00EE0D99">
        <w:rPr>
          <w:sz w:val="22"/>
          <w:szCs w:val="22"/>
          <w:lang w:val="es-ES_tradnl"/>
        </w:rPr>
        <w:t>(CERD/C/56/Misc.37/Rev.2, documento distribuido en sesión, en inglés solamente)</w:t>
      </w:r>
    </w:p>
    <w:p w:rsidR="000F4DE9" w:rsidRPr="00EE0D99" w:rsidRDefault="000F4DE9" w:rsidP="00224DE0">
      <w:pPr>
        <w:pStyle w:val="Header"/>
        <w:tabs>
          <w:tab w:val="clear" w:pos="4252"/>
          <w:tab w:val="clear" w:pos="8504"/>
        </w:tabs>
        <w:rPr>
          <w:sz w:val="22"/>
          <w:szCs w:val="22"/>
          <w:lang w:val="es-ES_tradnl"/>
        </w:rPr>
      </w:pPr>
    </w:p>
    <w:p w:rsidR="00441FFE" w:rsidRPr="00EE0D99" w:rsidRDefault="00441FFE" w:rsidP="00224DE0">
      <w:pPr>
        <w:pStyle w:val="Header"/>
        <w:tabs>
          <w:tab w:val="clear" w:pos="4252"/>
          <w:tab w:val="clear" w:pos="8504"/>
        </w:tabs>
        <w:rPr>
          <w:sz w:val="22"/>
          <w:szCs w:val="22"/>
          <w:u w:val="single"/>
          <w:lang w:val="es-ES_tradnl"/>
        </w:rPr>
      </w:pPr>
      <w:r w:rsidRPr="00EE0D99">
        <w:rPr>
          <w:sz w:val="22"/>
          <w:szCs w:val="22"/>
          <w:u w:val="single"/>
          <w:lang w:val="es-ES_tradnl"/>
        </w:rPr>
        <w:t>Párrafos 1 a 3</w:t>
      </w:r>
    </w:p>
    <w:p w:rsidR="000F4DE9" w:rsidRDefault="000F4DE9" w:rsidP="00224DE0">
      <w:pPr>
        <w:pStyle w:val="Header"/>
        <w:tabs>
          <w:tab w:val="clear" w:pos="4252"/>
          <w:tab w:val="clear" w:pos="8504"/>
        </w:tabs>
        <w:rPr>
          <w:sz w:val="22"/>
          <w:szCs w:val="22"/>
          <w:lang w:val="es-ES_tradnl"/>
        </w:rPr>
      </w:pPr>
    </w:p>
    <w:p w:rsidR="00441FFE" w:rsidRDefault="00441FFE" w:rsidP="00224DE0">
      <w:pPr>
        <w:pStyle w:val="Header"/>
        <w:tabs>
          <w:tab w:val="clear" w:pos="4252"/>
          <w:tab w:val="clear" w:pos="8504"/>
        </w:tabs>
        <w:rPr>
          <w:sz w:val="22"/>
          <w:szCs w:val="22"/>
          <w:lang w:val="es-ES_tradnl"/>
        </w:rPr>
      </w:pPr>
      <w:r w:rsidRPr="00EE0D99">
        <w:rPr>
          <w:sz w:val="22"/>
          <w:szCs w:val="22"/>
          <w:lang w:val="es-ES_tradnl"/>
        </w:rPr>
        <w:t>43.</w:t>
      </w:r>
      <w:r w:rsidRPr="00EE0D99">
        <w:rPr>
          <w:sz w:val="22"/>
          <w:szCs w:val="22"/>
          <w:lang w:val="es-ES_tradnl"/>
        </w:rPr>
        <w:tab/>
      </w:r>
      <w:r w:rsidRPr="00EE0D99">
        <w:rPr>
          <w:sz w:val="22"/>
          <w:szCs w:val="22"/>
          <w:u w:val="single"/>
          <w:lang w:val="es-ES_tradnl"/>
        </w:rPr>
        <w:t>Quedan aprobados los párrafos 1 a 3</w:t>
      </w:r>
      <w:r w:rsidR="000F4DE9">
        <w:rPr>
          <w:sz w:val="22"/>
          <w:szCs w:val="22"/>
          <w:lang w:val="es-ES_tradnl"/>
        </w:rPr>
        <w:t>.</w:t>
      </w:r>
    </w:p>
    <w:p w:rsidR="000F4DE9" w:rsidRPr="000F4DE9" w:rsidRDefault="000F4DE9" w:rsidP="00224DE0">
      <w:pPr>
        <w:pStyle w:val="Header"/>
        <w:tabs>
          <w:tab w:val="clear" w:pos="4252"/>
          <w:tab w:val="clear" w:pos="8504"/>
        </w:tabs>
        <w:rPr>
          <w:sz w:val="22"/>
          <w:szCs w:val="22"/>
          <w:lang w:val="es-ES_tradnl"/>
        </w:rPr>
      </w:pPr>
    </w:p>
    <w:p w:rsidR="00441FFE" w:rsidRPr="00EE0D99" w:rsidRDefault="00441FFE" w:rsidP="00224DE0">
      <w:pPr>
        <w:pStyle w:val="Header"/>
        <w:tabs>
          <w:tab w:val="clear" w:pos="4252"/>
          <w:tab w:val="clear" w:pos="8504"/>
        </w:tabs>
        <w:rPr>
          <w:sz w:val="22"/>
          <w:szCs w:val="22"/>
          <w:u w:val="single"/>
          <w:lang w:val="es-ES_tradnl"/>
        </w:rPr>
      </w:pPr>
      <w:r w:rsidRPr="00EE0D99">
        <w:rPr>
          <w:sz w:val="22"/>
          <w:szCs w:val="22"/>
          <w:u w:val="single"/>
          <w:lang w:val="es-ES_tradnl"/>
        </w:rPr>
        <w:t>Párrafo 4</w:t>
      </w:r>
    </w:p>
    <w:p w:rsidR="000F4DE9" w:rsidRDefault="000F4DE9" w:rsidP="00224DE0">
      <w:pPr>
        <w:pStyle w:val="Header"/>
        <w:tabs>
          <w:tab w:val="clear" w:pos="4252"/>
          <w:tab w:val="clear" w:pos="8504"/>
        </w:tabs>
        <w:rPr>
          <w:sz w:val="22"/>
          <w:szCs w:val="22"/>
          <w:lang w:val="es-ES_tradnl"/>
        </w:rPr>
      </w:pPr>
    </w:p>
    <w:p w:rsidR="00441FFE" w:rsidRDefault="00441FFE" w:rsidP="00224DE0">
      <w:pPr>
        <w:pStyle w:val="Header"/>
        <w:tabs>
          <w:tab w:val="clear" w:pos="4252"/>
          <w:tab w:val="clear" w:pos="8504"/>
        </w:tabs>
        <w:rPr>
          <w:sz w:val="22"/>
          <w:szCs w:val="22"/>
          <w:lang w:val="es-ES_tradnl"/>
        </w:rPr>
      </w:pPr>
      <w:r w:rsidRPr="00EE0D99">
        <w:rPr>
          <w:sz w:val="22"/>
          <w:szCs w:val="22"/>
          <w:lang w:val="es-ES_tradnl"/>
        </w:rPr>
        <w:t>44.</w:t>
      </w:r>
      <w:r w:rsidRPr="00EE0D99">
        <w:rPr>
          <w:sz w:val="22"/>
          <w:szCs w:val="22"/>
          <w:lang w:val="es-ES_tradnl"/>
        </w:rPr>
        <w:tab/>
        <w:t xml:space="preserve">La </w:t>
      </w:r>
      <w:r w:rsidRPr="00EE0D99">
        <w:rPr>
          <w:sz w:val="22"/>
          <w:szCs w:val="22"/>
          <w:u w:val="single"/>
          <w:lang w:val="es-ES_tradnl"/>
        </w:rPr>
        <w:t>Sra. ZOU</w:t>
      </w:r>
      <w:r w:rsidRPr="00EE0D99">
        <w:rPr>
          <w:sz w:val="22"/>
          <w:szCs w:val="22"/>
          <w:lang w:val="es-ES_tradnl"/>
        </w:rPr>
        <w:t xml:space="preserve"> propone reemplazar la expresión "</w:t>
      </w:r>
      <w:r w:rsidRPr="000F4DE9">
        <w:rPr>
          <w:sz w:val="22"/>
          <w:szCs w:val="22"/>
          <w:u w:val="single"/>
          <w:lang w:val="es-ES_tradnl"/>
        </w:rPr>
        <w:t>which it will closely follow</w:t>
      </w:r>
      <w:r w:rsidRPr="00EE0D99">
        <w:rPr>
          <w:sz w:val="22"/>
          <w:szCs w:val="22"/>
          <w:lang w:val="es-ES_tradnl"/>
        </w:rPr>
        <w:t>" por "</w:t>
      </w:r>
      <w:r w:rsidRPr="000F4DE9">
        <w:rPr>
          <w:sz w:val="22"/>
          <w:szCs w:val="22"/>
          <w:u w:val="single"/>
          <w:lang w:val="es-ES_tradnl"/>
        </w:rPr>
        <w:t>which will be closely followed</w:t>
      </w:r>
      <w:r w:rsidRPr="00EE0D99">
        <w:rPr>
          <w:sz w:val="22"/>
          <w:szCs w:val="22"/>
          <w:lang w:val="es-ES_tradnl"/>
        </w:rPr>
        <w:t>" así como el término "</w:t>
      </w:r>
      <w:r w:rsidRPr="000F4DE9">
        <w:rPr>
          <w:sz w:val="22"/>
          <w:szCs w:val="22"/>
          <w:u w:val="single"/>
          <w:lang w:val="es-ES_tradnl"/>
        </w:rPr>
        <w:t>clandestine</w:t>
      </w:r>
      <w:r w:rsidRPr="00EE0D99">
        <w:rPr>
          <w:sz w:val="22"/>
          <w:szCs w:val="22"/>
          <w:lang w:val="es-ES_tradnl"/>
        </w:rPr>
        <w:t>" por "</w:t>
      </w:r>
      <w:r w:rsidRPr="000F4DE9">
        <w:rPr>
          <w:sz w:val="22"/>
          <w:szCs w:val="22"/>
          <w:u w:val="single"/>
          <w:lang w:val="es-ES_tradnl"/>
        </w:rPr>
        <w:t>illegal</w:t>
      </w:r>
      <w:r w:rsidRPr="00EE0D99">
        <w:rPr>
          <w:sz w:val="22"/>
          <w:szCs w:val="22"/>
          <w:lang w:val="es-ES_tradnl"/>
        </w:rPr>
        <w:t>", por tratarse de inmigrantes.</w:t>
      </w:r>
    </w:p>
    <w:p w:rsidR="000F4DE9" w:rsidRPr="00EE0D99" w:rsidRDefault="000F4DE9" w:rsidP="00224DE0">
      <w:pPr>
        <w:pStyle w:val="Header"/>
        <w:tabs>
          <w:tab w:val="clear" w:pos="4252"/>
          <w:tab w:val="clear" w:pos="8504"/>
        </w:tabs>
        <w:rPr>
          <w:sz w:val="22"/>
          <w:szCs w:val="22"/>
          <w:lang w:val="es-ES_tradnl"/>
        </w:rPr>
      </w:pPr>
    </w:p>
    <w:p w:rsidR="00441FFE" w:rsidRDefault="00441FFE" w:rsidP="00224DE0">
      <w:pPr>
        <w:pStyle w:val="Header"/>
        <w:tabs>
          <w:tab w:val="clear" w:pos="4252"/>
          <w:tab w:val="clear" w:pos="8504"/>
        </w:tabs>
        <w:rPr>
          <w:sz w:val="22"/>
          <w:szCs w:val="22"/>
          <w:lang w:val="es-ES_tradnl"/>
        </w:rPr>
      </w:pPr>
      <w:r w:rsidRPr="00EE0D99">
        <w:rPr>
          <w:sz w:val="22"/>
          <w:szCs w:val="22"/>
          <w:lang w:val="es-ES_tradnl"/>
        </w:rPr>
        <w:t>45.</w:t>
      </w:r>
      <w:r w:rsidRPr="00EE0D99">
        <w:rPr>
          <w:sz w:val="22"/>
          <w:szCs w:val="22"/>
          <w:lang w:val="es-ES_tradnl"/>
        </w:rPr>
        <w:tab/>
      </w:r>
      <w:r w:rsidRPr="00EE0D99">
        <w:rPr>
          <w:sz w:val="22"/>
          <w:szCs w:val="22"/>
          <w:u w:val="single"/>
          <w:lang w:val="es-ES_tradnl"/>
        </w:rPr>
        <w:t>Queda aprobado el párrafo 4, en su forma enmendada</w:t>
      </w:r>
      <w:r w:rsidRPr="00EE0D99">
        <w:rPr>
          <w:sz w:val="22"/>
          <w:szCs w:val="22"/>
          <w:lang w:val="es-ES_tradnl"/>
        </w:rPr>
        <w:t>.</w:t>
      </w:r>
    </w:p>
    <w:p w:rsidR="000F4DE9" w:rsidRPr="00EE0D99" w:rsidRDefault="000F4DE9" w:rsidP="00224DE0">
      <w:pPr>
        <w:pStyle w:val="Header"/>
        <w:tabs>
          <w:tab w:val="clear" w:pos="4252"/>
          <w:tab w:val="clear" w:pos="8504"/>
        </w:tabs>
        <w:rPr>
          <w:sz w:val="22"/>
          <w:szCs w:val="22"/>
          <w:lang w:val="es-ES_tradnl"/>
        </w:rPr>
      </w:pPr>
    </w:p>
    <w:p w:rsidR="00441FFE" w:rsidRPr="00EE0D99" w:rsidRDefault="00441FFE" w:rsidP="00224DE0">
      <w:pPr>
        <w:pStyle w:val="Header"/>
        <w:tabs>
          <w:tab w:val="clear" w:pos="4252"/>
          <w:tab w:val="clear" w:pos="8504"/>
        </w:tabs>
        <w:rPr>
          <w:sz w:val="22"/>
          <w:szCs w:val="22"/>
          <w:u w:val="single"/>
          <w:lang w:val="es-ES_tradnl"/>
        </w:rPr>
      </w:pPr>
      <w:r w:rsidRPr="00EE0D99">
        <w:rPr>
          <w:sz w:val="22"/>
          <w:szCs w:val="22"/>
          <w:u w:val="single"/>
          <w:lang w:val="es-ES_tradnl"/>
        </w:rPr>
        <w:t>Párrafo 5</w:t>
      </w:r>
    </w:p>
    <w:p w:rsidR="000F4DE9" w:rsidRDefault="000F4DE9" w:rsidP="00224DE0">
      <w:pPr>
        <w:pStyle w:val="Header"/>
        <w:tabs>
          <w:tab w:val="clear" w:pos="4252"/>
          <w:tab w:val="clear" w:pos="8504"/>
        </w:tabs>
        <w:rPr>
          <w:sz w:val="22"/>
          <w:szCs w:val="22"/>
          <w:lang w:val="es-ES_tradnl"/>
        </w:rPr>
      </w:pPr>
    </w:p>
    <w:p w:rsidR="00441FFE" w:rsidRPr="00EE0D99" w:rsidRDefault="00441FFE" w:rsidP="00224DE0">
      <w:pPr>
        <w:pStyle w:val="Header"/>
        <w:tabs>
          <w:tab w:val="clear" w:pos="4252"/>
          <w:tab w:val="clear" w:pos="8504"/>
        </w:tabs>
        <w:rPr>
          <w:sz w:val="22"/>
          <w:szCs w:val="22"/>
          <w:lang w:val="es-ES_tradnl"/>
        </w:rPr>
      </w:pPr>
      <w:r w:rsidRPr="00EE0D99">
        <w:rPr>
          <w:sz w:val="22"/>
          <w:szCs w:val="22"/>
          <w:lang w:val="es-ES_tradnl"/>
        </w:rPr>
        <w:t>46.</w:t>
      </w:r>
      <w:r w:rsidRPr="00EE0D99">
        <w:rPr>
          <w:sz w:val="22"/>
          <w:szCs w:val="22"/>
          <w:lang w:val="es-ES_tradnl"/>
        </w:rPr>
        <w:tab/>
        <w:t xml:space="preserve">El </w:t>
      </w:r>
      <w:r w:rsidRPr="00EE0D99">
        <w:rPr>
          <w:sz w:val="22"/>
          <w:szCs w:val="22"/>
          <w:u w:val="single"/>
          <w:lang w:val="es-ES_tradnl"/>
        </w:rPr>
        <w:t xml:space="preserve">Sr. BOSSUYT </w:t>
      </w:r>
      <w:r w:rsidRPr="00EE0D99">
        <w:rPr>
          <w:sz w:val="22"/>
          <w:szCs w:val="22"/>
          <w:lang w:val="es-ES_tradnl"/>
        </w:rPr>
        <w:t>sugiere que se encierre la expresión "</w:t>
      </w:r>
      <w:r w:rsidRPr="00863347">
        <w:rPr>
          <w:sz w:val="22"/>
          <w:szCs w:val="22"/>
          <w:u w:val="single"/>
          <w:lang w:val="es-ES_tradnl"/>
        </w:rPr>
        <w:t>G</w:t>
      </w:r>
      <w:r w:rsidR="00863347" w:rsidRPr="00863347">
        <w:rPr>
          <w:sz w:val="22"/>
          <w:szCs w:val="22"/>
          <w:u w:val="single"/>
          <w:lang w:val="es-ES_tradnl"/>
        </w:rPr>
        <w:t>y</w:t>
      </w:r>
      <w:r w:rsidRPr="00863347">
        <w:rPr>
          <w:sz w:val="22"/>
          <w:szCs w:val="22"/>
          <w:u w:val="single"/>
          <w:lang w:val="es-ES_tradnl"/>
        </w:rPr>
        <w:t>psy Development Programme</w:t>
      </w:r>
      <w:r w:rsidRPr="00EE0D99">
        <w:rPr>
          <w:sz w:val="22"/>
          <w:szCs w:val="22"/>
          <w:lang w:val="es-ES_tradnl"/>
        </w:rPr>
        <w:t xml:space="preserve">” entre comillas para que conste claramente </w:t>
      </w:r>
      <w:r w:rsidR="00863347">
        <w:rPr>
          <w:sz w:val="22"/>
          <w:szCs w:val="22"/>
          <w:lang w:val="es-ES_tradnl"/>
        </w:rPr>
        <w:t xml:space="preserve">que </w:t>
      </w:r>
      <w:r w:rsidRPr="00EE0D99">
        <w:rPr>
          <w:sz w:val="22"/>
          <w:szCs w:val="22"/>
          <w:lang w:val="es-ES_tradnl"/>
        </w:rPr>
        <w:t>se trata de un título.</w:t>
      </w:r>
    </w:p>
    <w:p w:rsidR="00863347" w:rsidRDefault="00863347" w:rsidP="00224DE0">
      <w:pPr>
        <w:pStyle w:val="Header"/>
        <w:tabs>
          <w:tab w:val="clear" w:pos="4252"/>
          <w:tab w:val="clear" w:pos="8504"/>
        </w:tabs>
        <w:rPr>
          <w:sz w:val="22"/>
          <w:szCs w:val="22"/>
          <w:lang w:val="es-ES_tradnl"/>
        </w:rPr>
      </w:pPr>
    </w:p>
    <w:p w:rsidR="00863347" w:rsidRDefault="00441FFE" w:rsidP="00224DE0">
      <w:pPr>
        <w:pStyle w:val="Header"/>
        <w:tabs>
          <w:tab w:val="clear" w:pos="4252"/>
          <w:tab w:val="clear" w:pos="8504"/>
        </w:tabs>
        <w:rPr>
          <w:sz w:val="22"/>
          <w:szCs w:val="22"/>
          <w:lang w:val="es-ES_tradnl"/>
        </w:rPr>
      </w:pPr>
      <w:r w:rsidRPr="00EE0D99">
        <w:rPr>
          <w:sz w:val="22"/>
          <w:szCs w:val="22"/>
          <w:lang w:val="es-ES_tradnl"/>
        </w:rPr>
        <w:t>47.</w:t>
      </w:r>
      <w:r w:rsidRPr="00EE0D99">
        <w:rPr>
          <w:sz w:val="22"/>
          <w:szCs w:val="22"/>
          <w:lang w:val="es-ES_tradnl"/>
        </w:rPr>
        <w:tab/>
      </w:r>
      <w:r w:rsidRPr="00EE0D99">
        <w:rPr>
          <w:sz w:val="22"/>
          <w:szCs w:val="22"/>
          <w:u w:val="single"/>
          <w:lang w:val="es-ES_tradnl"/>
        </w:rPr>
        <w:t>Queda aprobado el párrafo 5, en su forma enmendada</w:t>
      </w:r>
      <w:r w:rsidR="00863347">
        <w:rPr>
          <w:sz w:val="22"/>
          <w:szCs w:val="22"/>
          <w:lang w:val="es-ES_tradnl"/>
        </w:rPr>
        <w:t>.</w:t>
      </w:r>
    </w:p>
    <w:p w:rsidR="00441FFE" w:rsidRPr="00EE0D99" w:rsidRDefault="00441FFE" w:rsidP="00224DE0">
      <w:pPr>
        <w:pStyle w:val="Header"/>
        <w:tabs>
          <w:tab w:val="clear" w:pos="4252"/>
          <w:tab w:val="clear" w:pos="8504"/>
        </w:tabs>
        <w:rPr>
          <w:sz w:val="22"/>
          <w:szCs w:val="22"/>
          <w:u w:val="single"/>
          <w:lang w:val="es-ES_tradnl"/>
        </w:rPr>
      </w:pPr>
      <w:r w:rsidRPr="00EE0D99">
        <w:rPr>
          <w:sz w:val="22"/>
          <w:szCs w:val="22"/>
          <w:u w:val="single"/>
          <w:lang w:val="es-ES_tradnl"/>
        </w:rPr>
        <w:t xml:space="preserve"> </w:t>
      </w:r>
    </w:p>
    <w:p w:rsidR="00441FFE" w:rsidRPr="00EE0D99" w:rsidRDefault="00441FFE" w:rsidP="00224DE0">
      <w:pPr>
        <w:pStyle w:val="Header"/>
        <w:tabs>
          <w:tab w:val="clear" w:pos="4252"/>
          <w:tab w:val="clear" w:pos="8504"/>
        </w:tabs>
        <w:rPr>
          <w:sz w:val="22"/>
          <w:szCs w:val="22"/>
          <w:lang w:val="es-ES_tradnl"/>
        </w:rPr>
      </w:pPr>
      <w:r w:rsidRPr="00EE0D99">
        <w:rPr>
          <w:sz w:val="22"/>
          <w:szCs w:val="22"/>
          <w:u w:val="single"/>
          <w:lang w:val="es-ES_tradnl"/>
        </w:rPr>
        <w:t>Párrafo 6</w:t>
      </w:r>
    </w:p>
    <w:p w:rsidR="00863347" w:rsidRDefault="00863347" w:rsidP="00224DE0">
      <w:pPr>
        <w:pStyle w:val="Header"/>
        <w:tabs>
          <w:tab w:val="clear" w:pos="4252"/>
          <w:tab w:val="clear" w:pos="8504"/>
        </w:tabs>
        <w:rPr>
          <w:sz w:val="22"/>
          <w:szCs w:val="22"/>
          <w:lang w:val="es-ES_tradnl"/>
        </w:rPr>
      </w:pPr>
    </w:p>
    <w:p w:rsidR="00441FFE" w:rsidRPr="00EE0D99" w:rsidRDefault="00441FFE" w:rsidP="00224DE0">
      <w:pPr>
        <w:pStyle w:val="Header"/>
        <w:tabs>
          <w:tab w:val="clear" w:pos="4252"/>
          <w:tab w:val="clear" w:pos="8504"/>
        </w:tabs>
        <w:rPr>
          <w:sz w:val="22"/>
          <w:szCs w:val="22"/>
          <w:lang w:val="es-ES_tradnl"/>
        </w:rPr>
      </w:pPr>
      <w:r w:rsidRPr="00EE0D99">
        <w:rPr>
          <w:sz w:val="22"/>
          <w:szCs w:val="22"/>
          <w:lang w:val="es-ES_tradnl"/>
        </w:rPr>
        <w:t>48.</w:t>
      </w:r>
      <w:r w:rsidRPr="00EE0D99">
        <w:rPr>
          <w:sz w:val="22"/>
          <w:szCs w:val="22"/>
          <w:lang w:val="es-ES_tradnl"/>
        </w:rPr>
        <w:tab/>
        <w:t xml:space="preserve">El </w:t>
      </w:r>
      <w:r w:rsidRPr="00EE0D99">
        <w:rPr>
          <w:sz w:val="22"/>
          <w:szCs w:val="22"/>
          <w:u w:val="single"/>
          <w:lang w:val="es-ES_tradnl"/>
        </w:rPr>
        <w:t>Sr. ABOUL-NASR</w:t>
      </w:r>
      <w:r w:rsidRPr="00EE0D99">
        <w:rPr>
          <w:sz w:val="22"/>
          <w:szCs w:val="22"/>
          <w:lang w:val="es-ES_tradnl"/>
        </w:rPr>
        <w:t xml:space="preserve"> observa que la expresión "</w:t>
      </w:r>
      <w:r w:rsidRPr="00863347">
        <w:rPr>
          <w:sz w:val="22"/>
          <w:szCs w:val="22"/>
          <w:u w:val="single"/>
          <w:lang w:val="es-ES_tradnl"/>
        </w:rPr>
        <w:t>violence against non-Spanish nationals</w:t>
      </w:r>
      <w:r w:rsidRPr="00EE0D99">
        <w:rPr>
          <w:sz w:val="22"/>
          <w:szCs w:val="22"/>
          <w:lang w:val="es-ES_tradnl"/>
        </w:rPr>
        <w:t>" no respeta fielmente la realidad.</w:t>
      </w:r>
    </w:p>
    <w:p w:rsidR="00441FFE" w:rsidRPr="00EE0D99" w:rsidRDefault="00441FFE" w:rsidP="00224DE0">
      <w:pPr>
        <w:pStyle w:val="Header"/>
        <w:tabs>
          <w:tab w:val="clear" w:pos="4252"/>
          <w:tab w:val="clear" w:pos="8504"/>
        </w:tabs>
        <w:rPr>
          <w:sz w:val="22"/>
          <w:szCs w:val="22"/>
          <w:lang w:val="es-ES_tradnl"/>
        </w:rPr>
      </w:pPr>
      <w:r w:rsidRPr="00EE0D99">
        <w:rPr>
          <w:sz w:val="22"/>
          <w:szCs w:val="22"/>
          <w:lang w:val="es-ES_tradnl"/>
        </w:rPr>
        <w:t>49.</w:t>
      </w:r>
      <w:r w:rsidRPr="00EE0D99">
        <w:rPr>
          <w:sz w:val="22"/>
          <w:szCs w:val="22"/>
          <w:lang w:val="es-ES_tradnl"/>
        </w:rPr>
        <w:tab/>
        <w:t xml:space="preserve">Tras un intercambio de opiniones en el que participan el </w:t>
      </w:r>
      <w:r w:rsidRPr="00EE0D99">
        <w:rPr>
          <w:sz w:val="22"/>
          <w:szCs w:val="22"/>
          <w:u w:val="single"/>
          <w:lang w:val="es-ES_tradnl"/>
        </w:rPr>
        <w:t>Sr. RECHETOV</w:t>
      </w:r>
      <w:r w:rsidRPr="00EE0D99">
        <w:rPr>
          <w:sz w:val="22"/>
          <w:szCs w:val="22"/>
          <w:lang w:val="es-ES_tradnl"/>
        </w:rPr>
        <w:t xml:space="preserve"> (Relator para España), el </w:t>
      </w:r>
      <w:r w:rsidRPr="00EE0D99">
        <w:rPr>
          <w:sz w:val="22"/>
          <w:szCs w:val="22"/>
          <w:u w:val="single"/>
          <w:lang w:val="es-ES_tradnl"/>
        </w:rPr>
        <w:t>PRESIDENTE</w:t>
      </w:r>
      <w:r w:rsidRPr="00EE0D99">
        <w:rPr>
          <w:sz w:val="22"/>
          <w:szCs w:val="22"/>
          <w:lang w:val="es-ES_tradnl"/>
        </w:rPr>
        <w:t xml:space="preserve">, el </w:t>
      </w:r>
      <w:r w:rsidRPr="00EE0D99">
        <w:rPr>
          <w:sz w:val="22"/>
          <w:szCs w:val="22"/>
          <w:u w:val="single"/>
          <w:lang w:val="es-ES_tradnl"/>
        </w:rPr>
        <w:t>Sr. LECHUGA HEVIA</w:t>
      </w:r>
      <w:r w:rsidRPr="00EE0D99">
        <w:rPr>
          <w:sz w:val="22"/>
          <w:szCs w:val="22"/>
          <w:lang w:val="es-ES_tradnl"/>
        </w:rPr>
        <w:t xml:space="preserve"> y el </w:t>
      </w:r>
      <w:r w:rsidRPr="00EE0D99">
        <w:rPr>
          <w:sz w:val="22"/>
          <w:szCs w:val="22"/>
          <w:u w:val="single"/>
          <w:lang w:val="es-ES_tradnl"/>
        </w:rPr>
        <w:t>Sr. FALL</w:t>
      </w:r>
      <w:r w:rsidRPr="00EE0D99">
        <w:rPr>
          <w:sz w:val="22"/>
          <w:szCs w:val="22"/>
          <w:lang w:val="es-ES_tradnl"/>
        </w:rPr>
        <w:t>, se propone utilizar la fórmula "</w:t>
      </w:r>
      <w:r w:rsidRPr="00BE2855">
        <w:rPr>
          <w:sz w:val="22"/>
          <w:szCs w:val="22"/>
          <w:u w:val="single"/>
          <w:lang w:val="es-ES_tradnl"/>
        </w:rPr>
        <w:t>violence against certain foreigners</w:t>
      </w:r>
      <w:r w:rsidRPr="00EE0D99">
        <w:rPr>
          <w:sz w:val="22"/>
          <w:szCs w:val="22"/>
          <w:lang w:val="es-ES_tradnl"/>
        </w:rPr>
        <w:t>”</w:t>
      </w:r>
    </w:p>
    <w:p w:rsidR="00BE2855" w:rsidRDefault="00BE2855" w:rsidP="00224DE0">
      <w:pPr>
        <w:pStyle w:val="Header"/>
        <w:tabs>
          <w:tab w:val="clear" w:pos="4252"/>
          <w:tab w:val="clear" w:pos="8504"/>
        </w:tabs>
        <w:rPr>
          <w:sz w:val="22"/>
          <w:szCs w:val="22"/>
          <w:lang w:val="es-ES_tradnl"/>
        </w:rPr>
      </w:pPr>
    </w:p>
    <w:p w:rsidR="00441FFE" w:rsidRDefault="00441FFE" w:rsidP="00224DE0">
      <w:pPr>
        <w:pStyle w:val="Header"/>
        <w:tabs>
          <w:tab w:val="clear" w:pos="4252"/>
          <w:tab w:val="clear" w:pos="8504"/>
        </w:tabs>
        <w:rPr>
          <w:sz w:val="22"/>
          <w:szCs w:val="22"/>
          <w:lang w:val="es-ES_tradnl"/>
        </w:rPr>
      </w:pPr>
      <w:r w:rsidRPr="00EE0D99">
        <w:rPr>
          <w:sz w:val="22"/>
          <w:szCs w:val="22"/>
          <w:lang w:val="es-ES_tradnl"/>
        </w:rPr>
        <w:t>50.</w:t>
      </w:r>
      <w:r w:rsidRPr="00EE0D99">
        <w:rPr>
          <w:sz w:val="22"/>
          <w:szCs w:val="22"/>
          <w:lang w:val="es-ES_tradnl"/>
        </w:rPr>
        <w:tab/>
      </w:r>
      <w:r w:rsidRPr="00EE0D99">
        <w:rPr>
          <w:sz w:val="22"/>
          <w:szCs w:val="22"/>
          <w:u w:val="single"/>
          <w:lang w:val="es-ES_tradnl"/>
        </w:rPr>
        <w:t>Queda aprobado el párrafo 6, en su forma enmendada</w:t>
      </w:r>
      <w:r w:rsidRPr="00EE0D99">
        <w:rPr>
          <w:sz w:val="22"/>
          <w:szCs w:val="22"/>
          <w:lang w:val="es-ES_tradnl"/>
        </w:rPr>
        <w:t>.</w:t>
      </w:r>
    </w:p>
    <w:p w:rsidR="00BE2855" w:rsidRPr="00EE0D99" w:rsidRDefault="00BE2855" w:rsidP="00224DE0">
      <w:pPr>
        <w:pStyle w:val="Header"/>
        <w:tabs>
          <w:tab w:val="clear" w:pos="4252"/>
          <w:tab w:val="clear" w:pos="8504"/>
        </w:tabs>
        <w:rPr>
          <w:sz w:val="22"/>
          <w:szCs w:val="22"/>
          <w:lang w:val="es-ES_tradnl"/>
        </w:rPr>
      </w:pPr>
    </w:p>
    <w:p w:rsidR="00441FFE" w:rsidRPr="00EE0D99" w:rsidRDefault="00441FFE" w:rsidP="00224DE0">
      <w:pPr>
        <w:pStyle w:val="Header"/>
        <w:tabs>
          <w:tab w:val="clear" w:pos="4252"/>
          <w:tab w:val="clear" w:pos="8504"/>
        </w:tabs>
        <w:rPr>
          <w:sz w:val="22"/>
          <w:szCs w:val="22"/>
          <w:u w:val="single"/>
          <w:lang w:val="es-ES_tradnl"/>
        </w:rPr>
      </w:pPr>
      <w:r w:rsidRPr="00EE0D99">
        <w:rPr>
          <w:sz w:val="22"/>
          <w:szCs w:val="22"/>
          <w:u w:val="single"/>
          <w:lang w:val="es-ES_tradnl"/>
        </w:rPr>
        <w:t>Párrafos 7 y 8</w:t>
      </w:r>
    </w:p>
    <w:p w:rsidR="00BE2855" w:rsidRDefault="00BE2855" w:rsidP="00224DE0">
      <w:pPr>
        <w:pStyle w:val="Header"/>
        <w:tabs>
          <w:tab w:val="clear" w:pos="4252"/>
          <w:tab w:val="clear" w:pos="8504"/>
        </w:tabs>
        <w:rPr>
          <w:sz w:val="22"/>
          <w:szCs w:val="22"/>
          <w:lang w:val="es-ES_tradnl"/>
        </w:rPr>
      </w:pPr>
    </w:p>
    <w:p w:rsidR="00441FFE" w:rsidRDefault="00441FFE" w:rsidP="00224DE0">
      <w:pPr>
        <w:pStyle w:val="Header"/>
        <w:tabs>
          <w:tab w:val="clear" w:pos="4252"/>
          <w:tab w:val="clear" w:pos="8504"/>
        </w:tabs>
        <w:rPr>
          <w:sz w:val="22"/>
          <w:szCs w:val="22"/>
          <w:lang w:val="es-ES_tradnl"/>
        </w:rPr>
      </w:pPr>
      <w:r w:rsidRPr="00EE0D99">
        <w:rPr>
          <w:sz w:val="22"/>
          <w:szCs w:val="22"/>
          <w:lang w:val="es-ES_tradnl"/>
        </w:rPr>
        <w:t>51.</w:t>
      </w:r>
      <w:r w:rsidRPr="00EE0D99">
        <w:rPr>
          <w:sz w:val="22"/>
          <w:szCs w:val="22"/>
          <w:lang w:val="es-ES_tradnl"/>
        </w:rPr>
        <w:tab/>
      </w:r>
      <w:r w:rsidRPr="00EE0D99">
        <w:rPr>
          <w:sz w:val="22"/>
          <w:szCs w:val="22"/>
          <w:u w:val="single"/>
          <w:lang w:val="es-ES_tradnl"/>
        </w:rPr>
        <w:t>Quedan aprobados los párrafos 7 y 8</w:t>
      </w:r>
      <w:r w:rsidR="00BE2855">
        <w:rPr>
          <w:sz w:val="22"/>
          <w:szCs w:val="22"/>
          <w:lang w:val="es-ES_tradnl"/>
        </w:rPr>
        <w:t>.</w:t>
      </w:r>
    </w:p>
    <w:p w:rsidR="00BE2855" w:rsidRPr="00BE2855" w:rsidRDefault="00BE2855" w:rsidP="00224DE0">
      <w:pPr>
        <w:pStyle w:val="Header"/>
        <w:tabs>
          <w:tab w:val="clear" w:pos="4252"/>
          <w:tab w:val="clear" w:pos="8504"/>
        </w:tabs>
        <w:rPr>
          <w:sz w:val="22"/>
          <w:szCs w:val="22"/>
          <w:lang w:val="es-ES_tradnl"/>
        </w:rPr>
      </w:pPr>
    </w:p>
    <w:p w:rsidR="00441FFE" w:rsidRPr="00EE0D99" w:rsidRDefault="00441FFE" w:rsidP="00224DE0">
      <w:pPr>
        <w:pStyle w:val="Header"/>
        <w:tabs>
          <w:tab w:val="clear" w:pos="4252"/>
          <w:tab w:val="clear" w:pos="8504"/>
        </w:tabs>
        <w:rPr>
          <w:sz w:val="22"/>
          <w:szCs w:val="22"/>
          <w:u w:val="single"/>
          <w:lang w:val="es-ES_tradnl"/>
        </w:rPr>
      </w:pPr>
      <w:r w:rsidRPr="00EE0D99">
        <w:rPr>
          <w:sz w:val="22"/>
          <w:szCs w:val="22"/>
          <w:u w:val="single"/>
          <w:lang w:val="es-ES_tradnl"/>
        </w:rPr>
        <w:t>Párrafo 9</w:t>
      </w:r>
    </w:p>
    <w:p w:rsidR="00BE2855" w:rsidRDefault="00BE2855" w:rsidP="00224DE0">
      <w:pPr>
        <w:pStyle w:val="Header"/>
        <w:tabs>
          <w:tab w:val="clear" w:pos="4252"/>
          <w:tab w:val="clear" w:pos="8504"/>
        </w:tabs>
        <w:rPr>
          <w:sz w:val="22"/>
          <w:szCs w:val="22"/>
          <w:lang w:val="es-ES_tradnl"/>
        </w:rPr>
      </w:pPr>
    </w:p>
    <w:p w:rsidR="00441FFE" w:rsidRPr="00EE0D99" w:rsidRDefault="00441FFE" w:rsidP="00224DE0">
      <w:pPr>
        <w:pStyle w:val="Header"/>
        <w:tabs>
          <w:tab w:val="clear" w:pos="4252"/>
          <w:tab w:val="clear" w:pos="8504"/>
        </w:tabs>
        <w:rPr>
          <w:sz w:val="22"/>
          <w:szCs w:val="22"/>
          <w:lang w:val="es-ES_tradnl"/>
        </w:rPr>
      </w:pPr>
      <w:r w:rsidRPr="00EE0D99">
        <w:rPr>
          <w:sz w:val="22"/>
          <w:szCs w:val="22"/>
          <w:lang w:val="es-ES_tradnl"/>
        </w:rPr>
        <w:t>52.</w:t>
      </w:r>
      <w:r w:rsidRPr="00EE0D99">
        <w:rPr>
          <w:sz w:val="22"/>
          <w:szCs w:val="22"/>
          <w:lang w:val="es-ES_tradnl"/>
        </w:rPr>
        <w:tab/>
        <w:t xml:space="preserve">Tras un intercambio de opiniones en el que participan la </w:t>
      </w:r>
      <w:r w:rsidRPr="00EE0D99">
        <w:rPr>
          <w:sz w:val="22"/>
          <w:szCs w:val="22"/>
          <w:u w:val="single"/>
          <w:lang w:val="es-ES_tradnl"/>
        </w:rPr>
        <w:t>Sra. ZOU</w:t>
      </w:r>
      <w:r w:rsidRPr="00EE0D99">
        <w:rPr>
          <w:sz w:val="22"/>
          <w:szCs w:val="22"/>
          <w:lang w:val="es-ES_tradnl"/>
        </w:rPr>
        <w:t xml:space="preserve">, el </w:t>
      </w:r>
      <w:r w:rsidRPr="00EE0D99">
        <w:rPr>
          <w:sz w:val="22"/>
          <w:szCs w:val="22"/>
          <w:u w:val="single"/>
          <w:lang w:val="es-ES_tradnl"/>
        </w:rPr>
        <w:t>Sr. RECHETOV</w:t>
      </w:r>
      <w:r w:rsidRPr="00EE0D99">
        <w:rPr>
          <w:sz w:val="22"/>
          <w:szCs w:val="22"/>
          <w:lang w:val="es-ES_tradnl"/>
        </w:rPr>
        <w:t xml:space="preserve"> y el </w:t>
      </w:r>
      <w:r w:rsidRPr="00EE0D99">
        <w:rPr>
          <w:sz w:val="22"/>
          <w:szCs w:val="22"/>
          <w:u w:val="single"/>
          <w:lang w:val="es-ES_tradnl"/>
        </w:rPr>
        <w:t>Sr.</w:t>
      </w:r>
      <w:r w:rsidR="00BE2855">
        <w:rPr>
          <w:sz w:val="22"/>
          <w:szCs w:val="22"/>
          <w:u w:val="single"/>
          <w:lang w:val="es-ES_tradnl"/>
        </w:rPr>
        <w:t> </w:t>
      </w:r>
      <w:r w:rsidRPr="00EE0D99">
        <w:rPr>
          <w:sz w:val="22"/>
          <w:szCs w:val="22"/>
          <w:u w:val="single"/>
          <w:lang w:val="es-ES_tradnl"/>
        </w:rPr>
        <w:t>DIACONU</w:t>
      </w:r>
      <w:r w:rsidRPr="00EE0D99">
        <w:rPr>
          <w:sz w:val="22"/>
          <w:szCs w:val="22"/>
          <w:lang w:val="es-ES_tradnl"/>
        </w:rPr>
        <w:t>, se propone reemplazar la expresión "</w:t>
      </w:r>
      <w:r w:rsidRPr="00BE2855">
        <w:rPr>
          <w:sz w:val="22"/>
          <w:szCs w:val="22"/>
          <w:u w:val="single"/>
          <w:lang w:val="es-ES_tradnl"/>
        </w:rPr>
        <w:t>ethnic and national minorities</w:t>
      </w:r>
      <w:r w:rsidRPr="00EE0D99">
        <w:rPr>
          <w:sz w:val="22"/>
          <w:szCs w:val="22"/>
          <w:lang w:val="es-ES_tradnl"/>
        </w:rPr>
        <w:t>" por "</w:t>
      </w:r>
      <w:r w:rsidRPr="00BE2855">
        <w:rPr>
          <w:sz w:val="22"/>
          <w:szCs w:val="22"/>
          <w:u w:val="single"/>
          <w:lang w:val="es-ES_tradnl"/>
        </w:rPr>
        <w:t>ethnic or national minorities</w:t>
      </w:r>
      <w:r w:rsidRPr="00EE0D99">
        <w:rPr>
          <w:sz w:val="22"/>
          <w:szCs w:val="22"/>
          <w:lang w:val="es-ES_tradnl"/>
        </w:rPr>
        <w:t>”.</w:t>
      </w:r>
    </w:p>
    <w:p w:rsidR="00BE2855" w:rsidRDefault="00BE2855" w:rsidP="00224DE0">
      <w:pPr>
        <w:pStyle w:val="Header"/>
        <w:tabs>
          <w:tab w:val="clear" w:pos="4252"/>
          <w:tab w:val="clear" w:pos="8504"/>
        </w:tabs>
        <w:rPr>
          <w:sz w:val="22"/>
          <w:szCs w:val="22"/>
          <w:lang w:val="es-ES_tradnl"/>
        </w:rPr>
      </w:pPr>
    </w:p>
    <w:p w:rsidR="00441FFE" w:rsidRDefault="00441FFE" w:rsidP="00224DE0">
      <w:pPr>
        <w:pStyle w:val="Header"/>
        <w:tabs>
          <w:tab w:val="clear" w:pos="4252"/>
          <w:tab w:val="clear" w:pos="8504"/>
        </w:tabs>
        <w:rPr>
          <w:sz w:val="22"/>
          <w:szCs w:val="22"/>
          <w:lang w:val="es-ES_tradnl"/>
        </w:rPr>
      </w:pPr>
      <w:r w:rsidRPr="00EE0D99">
        <w:rPr>
          <w:sz w:val="22"/>
          <w:szCs w:val="22"/>
          <w:lang w:val="es-ES_tradnl"/>
        </w:rPr>
        <w:t>53.</w:t>
      </w:r>
      <w:r w:rsidRPr="00EE0D99">
        <w:rPr>
          <w:sz w:val="22"/>
          <w:szCs w:val="22"/>
          <w:lang w:val="es-ES_tradnl"/>
        </w:rPr>
        <w:tab/>
      </w:r>
      <w:r w:rsidRPr="00EE0D99">
        <w:rPr>
          <w:sz w:val="22"/>
          <w:szCs w:val="22"/>
          <w:u w:val="single"/>
          <w:lang w:val="es-ES_tradnl"/>
        </w:rPr>
        <w:t>Queda aprobado el párrafo 9, en su forma enmendada</w:t>
      </w:r>
      <w:r w:rsidRPr="00EE0D99">
        <w:rPr>
          <w:sz w:val="22"/>
          <w:szCs w:val="22"/>
          <w:lang w:val="es-ES_tradnl"/>
        </w:rPr>
        <w:t>.</w:t>
      </w:r>
    </w:p>
    <w:p w:rsidR="00BE2855" w:rsidRPr="00EE0D99" w:rsidRDefault="00BE2855" w:rsidP="00224DE0">
      <w:pPr>
        <w:pStyle w:val="Header"/>
        <w:tabs>
          <w:tab w:val="clear" w:pos="4252"/>
          <w:tab w:val="clear" w:pos="8504"/>
        </w:tabs>
        <w:rPr>
          <w:sz w:val="22"/>
          <w:szCs w:val="22"/>
          <w:lang w:val="es-ES_tradnl"/>
        </w:rPr>
      </w:pPr>
    </w:p>
    <w:p w:rsidR="00441FFE" w:rsidRPr="00EE0D99" w:rsidRDefault="00441FFE" w:rsidP="00224DE0">
      <w:pPr>
        <w:pStyle w:val="Header"/>
        <w:tabs>
          <w:tab w:val="clear" w:pos="4252"/>
          <w:tab w:val="clear" w:pos="8504"/>
        </w:tabs>
        <w:rPr>
          <w:sz w:val="22"/>
          <w:szCs w:val="22"/>
          <w:lang w:val="es-ES_tradnl"/>
        </w:rPr>
      </w:pPr>
      <w:r w:rsidRPr="00EE0D99">
        <w:rPr>
          <w:sz w:val="22"/>
          <w:szCs w:val="22"/>
          <w:u w:val="single"/>
          <w:lang w:val="es-ES_tradnl"/>
        </w:rPr>
        <w:t>Párrafos 10 y 11</w:t>
      </w:r>
    </w:p>
    <w:p w:rsidR="00BE2855" w:rsidRDefault="00BE2855" w:rsidP="00224DE0">
      <w:pPr>
        <w:pStyle w:val="Header"/>
        <w:tabs>
          <w:tab w:val="clear" w:pos="4252"/>
          <w:tab w:val="clear" w:pos="8504"/>
        </w:tabs>
        <w:rPr>
          <w:sz w:val="22"/>
          <w:szCs w:val="22"/>
          <w:lang w:val="es-ES_tradnl"/>
        </w:rPr>
      </w:pPr>
    </w:p>
    <w:p w:rsidR="00BE2855" w:rsidRDefault="00441FFE" w:rsidP="00224DE0">
      <w:pPr>
        <w:pStyle w:val="Header"/>
        <w:tabs>
          <w:tab w:val="clear" w:pos="4252"/>
          <w:tab w:val="clear" w:pos="8504"/>
        </w:tabs>
        <w:rPr>
          <w:sz w:val="22"/>
          <w:szCs w:val="22"/>
          <w:lang w:val="es-ES_tradnl"/>
        </w:rPr>
      </w:pPr>
      <w:r w:rsidRPr="00EE0D99">
        <w:rPr>
          <w:sz w:val="22"/>
          <w:szCs w:val="22"/>
          <w:lang w:val="es-ES_tradnl"/>
        </w:rPr>
        <w:t>54.</w:t>
      </w:r>
      <w:r w:rsidRPr="00EE0D99">
        <w:rPr>
          <w:sz w:val="22"/>
          <w:szCs w:val="22"/>
          <w:lang w:val="es-ES_tradnl"/>
        </w:rPr>
        <w:tab/>
      </w:r>
      <w:r w:rsidRPr="00EE0D99">
        <w:rPr>
          <w:sz w:val="22"/>
          <w:szCs w:val="22"/>
          <w:u w:val="single"/>
          <w:lang w:val="es-ES_tradnl"/>
        </w:rPr>
        <w:t>Quedan aprobados los párrafos 10 y 11</w:t>
      </w:r>
      <w:r w:rsidR="00BE2855">
        <w:rPr>
          <w:sz w:val="22"/>
          <w:szCs w:val="22"/>
          <w:lang w:val="es-ES_tradnl"/>
        </w:rPr>
        <w:t>.</w:t>
      </w:r>
    </w:p>
    <w:p w:rsidR="00BE2855" w:rsidRDefault="00BE2855" w:rsidP="00224DE0">
      <w:pPr>
        <w:pStyle w:val="Header"/>
        <w:tabs>
          <w:tab w:val="clear" w:pos="4252"/>
          <w:tab w:val="clear" w:pos="8504"/>
        </w:tabs>
        <w:rPr>
          <w:sz w:val="22"/>
          <w:szCs w:val="22"/>
          <w:lang w:val="es-ES_tradnl"/>
        </w:rPr>
      </w:pPr>
    </w:p>
    <w:p w:rsidR="00441FFE" w:rsidRPr="00EE0D99" w:rsidRDefault="00441FFE" w:rsidP="00224DE0">
      <w:pPr>
        <w:pStyle w:val="Header"/>
        <w:tabs>
          <w:tab w:val="clear" w:pos="4252"/>
          <w:tab w:val="clear" w:pos="8504"/>
        </w:tabs>
        <w:rPr>
          <w:sz w:val="22"/>
          <w:szCs w:val="22"/>
          <w:lang w:val="es-ES_tradnl"/>
        </w:rPr>
      </w:pPr>
      <w:r w:rsidRPr="00EE0D99">
        <w:rPr>
          <w:sz w:val="22"/>
          <w:szCs w:val="22"/>
          <w:lang w:val="es-ES_tradnl"/>
        </w:rPr>
        <w:t>55.</w:t>
      </w:r>
      <w:r w:rsidRPr="00EE0D99">
        <w:rPr>
          <w:sz w:val="22"/>
          <w:szCs w:val="22"/>
          <w:lang w:val="es-ES_tradnl"/>
        </w:rPr>
        <w:tab/>
      </w:r>
      <w:r w:rsidR="002B5ACD">
        <w:rPr>
          <w:sz w:val="22"/>
          <w:szCs w:val="22"/>
          <w:lang w:val="es-ES_tradnl"/>
        </w:rPr>
        <w:t xml:space="preserve">La </w:t>
      </w:r>
      <w:r w:rsidR="002B5ACD" w:rsidRPr="002B5ACD">
        <w:rPr>
          <w:sz w:val="22"/>
          <w:szCs w:val="22"/>
          <w:u w:val="single"/>
          <w:lang w:val="es-ES_tradnl"/>
        </w:rPr>
        <w:t>Sra</w:t>
      </w:r>
      <w:r w:rsidRPr="002B5ACD">
        <w:rPr>
          <w:sz w:val="22"/>
          <w:szCs w:val="22"/>
          <w:u w:val="single"/>
          <w:lang w:val="es-ES_tradnl"/>
        </w:rPr>
        <w:t>.</w:t>
      </w:r>
      <w:r w:rsidRPr="00EE0D99">
        <w:rPr>
          <w:sz w:val="22"/>
          <w:szCs w:val="22"/>
          <w:u w:val="single"/>
          <w:lang w:val="es-ES_tradnl"/>
        </w:rPr>
        <w:t xml:space="preserve"> ZOU</w:t>
      </w:r>
      <w:r w:rsidRPr="00EE0D99">
        <w:rPr>
          <w:sz w:val="22"/>
          <w:szCs w:val="22"/>
          <w:lang w:val="es-ES_tradnl"/>
        </w:rPr>
        <w:t xml:space="preserve"> propone reemplazar la expresión "</w:t>
      </w:r>
      <w:r w:rsidRPr="00BE2855">
        <w:rPr>
          <w:sz w:val="22"/>
          <w:szCs w:val="22"/>
          <w:u w:val="single"/>
          <w:lang w:val="es-ES_tradnl"/>
        </w:rPr>
        <w:t>clandestine immigrants</w:t>
      </w:r>
      <w:r w:rsidRPr="00EE0D99">
        <w:rPr>
          <w:sz w:val="22"/>
          <w:szCs w:val="22"/>
          <w:lang w:val="es-ES_tradnl"/>
        </w:rPr>
        <w:t>" por "</w:t>
      </w:r>
      <w:r w:rsidRPr="00BE2855">
        <w:rPr>
          <w:sz w:val="22"/>
          <w:szCs w:val="22"/>
          <w:u w:val="single"/>
          <w:lang w:val="es-ES_tradnl"/>
        </w:rPr>
        <w:t>illegal immigrants</w:t>
      </w:r>
      <w:r w:rsidRPr="00EE0D99">
        <w:rPr>
          <w:sz w:val="22"/>
          <w:szCs w:val="22"/>
          <w:lang w:val="es-ES_tradnl"/>
        </w:rPr>
        <w:t>".</w:t>
      </w:r>
    </w:p>
    <w:p w:rsidR="00BE2855" w:rsidRDefault="00BE2855" w:rsidP="00224DE0">
      <w:pPr>
        <w:pStyle w:val="Header"/>
        <w:tabs>
          <w:tab w:val="clear" w:pos="4252"/>
          <w:tab w:val="clear" w:pos="8504"/>
        </w:tabs>
        <w:rPr>
          <w:sz w:val="22"/>
          <w:szCs w:val="22"/>
          <w:lang w:val="es-ES_tradnl"/>
        </w:rPr>
      </w:pPr>
    </w:p>
    <w:p w:rsidR="00441FFE" w:rsidRDefault="00441FFE" w:rsidP="00224DE0">
      <w:pPr>
        <w:pStyle w:val="Header"/>
        <w:tabs>
          <w:tab w:val="clear" w:pos="4252"/>
          <w:tab w:val="clear" w:pos="8504"/>
        </w:tabs>
        <w:rPr>
          <w:sz w:val="22"/>
          <w:szCs w:val="22"/>
          <w:lang w:val="es-ES_tradnl"/>
        </w:rPr>
      </w:pPr>
      <w:r w:rsidRPr="00EE0D99">
        <w:rPr>
          <w:sz w:val="22"/>
          <w:szCs w:val="22"/>
          <w:lang w:val="es-ES_tradnl"/>
        </w:rPr>
        <w:t>56.</w:t>
      </w:r>
      <w:r w:rsidRPr="00EE0D99">
        <w:rPr>
          <w:sz w:val="22"/>
          <w:szCs w:val="22"/>
          <w:lang w:val="es-ES_tradnl"/>
        </w:rPr>
        <w:tab/>
      </w:r>
      <w:r w:rsidRPr="00EE0D99">
        <w:rPr>
          <w:sz w:val="22"/>
          <w:szCs w:val="22"/>
          <w:u w:val="single"/>
          <w:lang w:val="es-ES_tradnl"/>
        </w:rPr>
        <w:t>Queda aprobado el párrafo 12, en su forma enmendada</w:t>
      </w:r>
      <w:r w:rsidRPr="00EE0D99">
        <w:rPr>
          <w:sz w:val="22"/>
          <w:szCs w:val="22"/>
          <w:lang w:val="es-ES_tradnl"/>
        </w:rPr>
        <w:t>.</w:t>
      </w:r>
    </w:p>
    <w:p w:rsidR="00BE2855" w:rsidRPr="00EE0D99" w:rsidRDefault="00BE2855" w:rsidP="00224DE0">
      <w:pPr>
        <w:pStyle w:val="Header"/>
        <w:tabs>
          <w:tab w:val="clear" w:pos="4252"/>
          <w:tab w:val="clear" w:pos="8504"/>
        </w:tabs>
        <w:rPr>
          <w:sz w:val="22"/>
          <w:szCs w:val="22"/>
          <w:lang w:val="es-ES_tradnl"/>
        </w:rPr>
      </w:pPr>
    </w:p>
    <w:p w:rsidR="00441FFE" w:rsidRPr="00EE0D99" w:rsidRDefault="00441FFE" w:rsidP="00224DE0">
      <w:pPr>
        <w:pStyle w:val="Header"/>
        <w:tabs>
          <w:tab w:val="clear" w:pos="4252"/>
          <w:tab w:val="clear" w:pos="8504"/>
        </w:tabs>
        <w:rPr>
          <w:sz w:val="22"/>
          <w:szCs w:val="22"/>
          <w:u w:val="single"/>
          <w:lang w:val="es-ES_tradnl"/>
        </w:rPr>
      </w:pPr>
      <w:r w:rsidRPr="00EE0D99">
        <w:rPr>
          <w:sz w:val="22"/>
          <w:szCs w:val="22"/>
          <w:u w:val="single"/>
          <w:lang w:val="es-ES_tradnl"/>
        </w:rPr>
        <w:t>Párrafo 13</w:t>
      </w:r>
    </w:p>
    <w:p w:rsidR="00BE2855" w:rsidRDefault="00BE2855" w:rsidP="00224DE0">
      <w:pPr>
        <w:pStyle w:val="Header"/>
        <w:tabs>
          <w:tab w:val="clear" w:pos="4252"/>
          <w:tab w:val="clear" w:pos="8504"/>
        </w:tabs>
        <w:rPr>
          <w:sz w:val="22"/>
          <w:szCs w:val="22"/>
          <w:lang w:val="es-ES_tradnl"/>
        </w:rPr>
      </w:pPr>
    </w:p>
    <w:p w:rsidR="00441FFE" w:rsidRDefault="00441FFE" w:rsidP="00224DE0">
      <w:pPr>
        <w:pStyle w:val="Header"/>
        <w:tabs>
          <w:tab w:val="clear" w:pos="4252"/>
          <w:tab w:val="clear" w:pos="8504"/>
        </w:tabs>
        <w:rPr>
          <w:sz w:val="22"/>
          <w:szCs w:val="22"/>
          <w:lang w:val="es-ES_tradnl"/>
        </w:rPr>
      </w:pPr>
      <w:r w:rsidRPr="00EE0D99">
        <w:rPr>
          <w:sz w:val="22"/>
          <w:szCs w:val="22"/>
          <w:lang w:val="es-ES_tradnl"/>
        </w:rPr>
        <w:t>57.</w:t>
      </w:r>
      <w:r w:rsidRPr="00EE0D99">
        <w:rPr>
          <w:sz w:val="22"/>
          <w:szCs w:val="22"/>
          <w:lang w:val="es-ES_tradnl"/>
        </w:rPr>
        <w:tab/>
      </w:r>
      <w:r w:rsidRPr="00EE0D99">
        <w:rPr>
          <w:sz w:val="22"/>
          <w:szCs w:val="22"/>
          <w:u w:val="single"/>
          <w:lang w:val="es-ES_tradnl"/>
        </w:rPr>
        <w:t>Queda aprobado el párrafo 13, en su forma enmendada</w:t>
      </w:r>
      <w:r w:rsidRPr="00EE0D99">
        <w:rPr>
          <w:sz w:val="22"/>
          <w:szCs w:val="22"/>
          <w:lang w:val="es-ES_tradnl"/>
        </w:rPr>
        <w:t>.</w:t>
      </w:r>
    </w:p>
    <w:p w:rsidR="00BE2855" w:rsidRPr="00EE0D99" w:rsidRDefault="00BE2855" w:rsidP="00224DE0">
      <w:pPr>
        <w:pStyle w:val="Header"/>
        <w:tabs>
          <w:tab w:val="clear" w:pos="4252"/>
          <w:tab w:val="clear" w:pos="8504"/>
        </w:tabs>
        <w:rPr>
          <w:sz w:val="22"/>
          <w:szCs w:val="22"/>
          <w:lang w:val="es-ES_tradnl"/>
        </w:rPr>
      </w:pPr>
    </w:p>
    <w:p w:rsidR="00441FFE" w:rsidRPr="00441FFE" w:rsidRDefault="00441FFE" w:rsidP="00224DE0">
      <w:pPr>
        <w:pStyle w:val="Header"/>
        <w:tabs>
          <w:tab w:val="clear" w:pos="4252"/>
          <w:tab w:val="clear" w:pos="8504"/>
        </w:tabs>
        <w:rPr>
          <w:sz w:val="22"/>
          <w:szCs w:val="22"/>
          <w:lang w:val="en-GB"/>
        </w:rPr>
      </w:pPr>
      <w:r w:rsidRPr="00441FFE">
        <w:rPr>
          <w:sz w:val="22"/>
          <w:szCs w:val="22"/>
          <w:u w:val="single"/>
          <w:lang w:val="en-GB"/>
        </w:rPr>
        <w:t>Párrafo 14</w:t>
      </w:r>
    </w:p>
    <w:p w:rsidR="00BE2855" w:rsidRDefault="00BE2855" w:rsidP="00224DE0">
      <w:pPr>
        <w:pStyle w:val="Header"/>
        <w:tabs>
          <w:tab w:val="clear" w:pos="4252"/>
          <w:tab w:val="clear" w:pos="8504"/>
        </w:tabs>
        <w:rPr>
          <w:sz w:val="22"/>
          <w:szCs w:val="22"/>
          <w:lang w:val="en-GB"/>
        </w:rPr>
      </w:pPr>
    </w:p>
    <w:p w:rsidR="00441FFE" w:rsidRPr="00EE0D99" w:rsidRDefault="00441FFE" w:rsidP="00224DE0">
      <w:pPr>
        <w:pStyle w:val="Header"/>
        <w:tabs>
          <w:tab w:val="clear" w:pos="4252"/>
          <w:tab w:val="clear" w:pos="8504"/>
        </w:tabs>
        <w:rPr>
          <w:sz w:val="22"/>
          <w:szCs w:val="22"/>
          <w:lang w:val="en-GB"/>
        </w:rPr>
      </w:pPr>
      <w:r w:rsidRPr="00EE0D99">
        <w:rPr>
          <w:sz w:val="22"/>
          <w:szCs w:val="22"/>
          <w:lang w:val="en-GB"/>
        </w:rPr>
        <w:t>58.</w:t>
      </w:r>
      <w:r w:rsidRPr="00EE0D99">
        <w:rPr>
          <w:sz w:val="22"/>
          <w:szCs w:val="22"/>
          <w:lang w:val="en-GB"/>
        </w:rPr>
        <w:tab/>
        <w:t xml:space="preserve">El </w:t>
      </w:r>
      <w:r w:rsidRPr="00EE0D99">
        <w:rPr>
          <w:sz w:val="22"/>
          <w:szCs w:val="22"/>
          <w:u w:val="single"/>
          <w:lang w:val="en-GB"/>
        </w:rPr>
        <w:t>Sr. ABOUL-NASR</w:t>
      </w:r>
      <w:r w:rsidRPr="00EE0D99">
        <w:rPr>
          <w:sz w:val="22"/>
          <w:szCs w:val="22"/>
          <w:lang w:val="en-GB"/>
        </w:rPr>
        <w:t xml:space="preserve"> propone reemplazar la expresión "</w:t>
      </w:r>
      <w:r w:rsidRPr="00BE2855">
        <w:rPr>
          <w:sz w:val="22"/>
          <w:szCs w:val="22"/>
          <w:u w:val="single"/>
          <w:lang w:val="en-GB"/>
        </w:rPr>
        <w:t>the Committee requests</w:t>
      </w:r>
      <w:r w:rsidRPr="00EE0D99">
        <w:rPr>
          <w:sz w:val="22"/>
          <w:szCs w:val="22"/>
          <w:lang w:val="en-GB"/>
        </w:rPr>
        <w:t>" por "</w:t>
      </w:r>
      <w:r w:rsidRPr="00BE2855">
        <w:rPr>
          <w:sz w:val="22"/>
          <w:szCs w:val="22"/>
          <w:u w:val="single"/>
          <w:lang w:val="en-GB"/>
        </w:rPr>
        <w:t>the Committee recommends</w:t>
      </w:r>
      <w:r w:rsidRPr="00EE0D99">
        <w:rPr>
          <w:sz w:val="22"/>
          <w:szCs w:val="22"/>
          <w:lang w:val="en-GB"/>
        </w:rPr>
        <w:t>".</w:t>
      </w:r>
    </w:p>
    <w:p w:rsidR="00BE2855" w:rsidRDefault="00BE2855" w:rsidP="00224DE0">
      <w:pPr>
        <w:pStyle w:val="Header"/>
        <w:tabs>
          <w:tab w:val="clear" w:pos="4252"/>
          <w:tab w:val="clear" w:pos="8504"/>
        </w:tabs>
        <w:rPr>
          <w:sz w:val="22"/>
          <w:szCs w:val="22"/>
          <w:lang w:val="es-ES_tradnl"/>
        </w:rPr>
      </w:pPr>
    </w:p>
    <w:p w:rsidR="00441FFE" w:rsidRPr="00EE0D99" w:rsidRDefault="00441FFE" w:rsidP="00224DE0">
      <w:pPr>
        <w:pStyle w:val="Header"/>
        <w:tabs>
          <w:tab w:val="clear" w:pos="4252"/>
          <w:tab w:val="clear" w:pos="8504"/>
        </w:tabs>
        <w:rPr>
          <w:sz w:val="22"/>
          <w:szCs w:val="22"/>
          <w:lang w:val="es-ES_tradnl"/>
        </w:rPr>
      </w:pPr>
      <w:r w:rsidRPr="00EE0D99">
        <w:rPr>
          <w:sz w:val="22"/>
          <w:szCs w:val="22"/>
          <w:lang w:val="es-ES_tradnl"/>
        </w:rPr>
        <w:t>59.</w:t>
      </w:r>
      <w:r w:rsidRPr="00EE0D99">
        <w:rPr>
          <w:sz w:val="22"/>
          <w:szCs w:val="22"/>
          <w:lang w:val="es-ES_tradnl"/>
        </w:rPr>
        <w:tab/>
        <w:t xml:space="preserve">El </w:t>
      </w:r>
      <w:r w:rsidRPr="00EE0D99">
        <w:rPr>
          <w:sz w:val="22"/>
          <w:szCs w:val="22"/>
          <w:u w:val="single"/>
          <w:lang w:val="es-ES_tradnl"/>
        </w:rPr>
        <w:t>Sr. RECHETOV</w:t>
      </w:r>
      <w:r w:rsidRPr="00EE0D99">
        <w:rPr>
          <w:sz w:val="22"/>
          <w:szCs w:val="22"/>
          <w:lang w:val="es-ES_tradnl"/>
        </w:rPr>
        <w:t xml:space="preserve"> propone reemplazar la palabra "</w:t>
      </w:r>
      <w:r w:rsidRPr="00BE2855">
        <w:rPr>
          <w:sz w:val="22"/>
          <w:szCs w:val="22"/>
          <w:u w:val="single"/>
          <w:lang w:val="es-ES_tradnl"/>
        </w:rPr>
        <w:t>imposing</w:t>
      </w:r>
      <w:r w:rsidRPr="00EE0D99">
        <w:rPr>
          <w:sz w:val="22"/>
          <w:szCs w:val="22"/>
          <w:lang w:val="es-ES_tradnl"/>
        </w:rPr>
        <w:t>" por la expresión "</w:t>
      </w:r>
      <w:r w:rsidRPr="00BE2855">
        <w:rPr>
          <w:sz w:val="22"/>
          <w:szCs w:val="22"/>
          <w:u w:val="single"/>
          <w:lang w:val="es-ES_tradnl"/>
        </w:rPr>
        <w:t>which imposes</w:t>
      </w:r>
      <w:r w:rsidRPr="00EE0D99">
        <w:rPr>
          <w:sz w:val="22"/>
          <w:szCs w:val="22"/>
          <w:lang w:val="es-ES_tradnl"/>
        </w:rPr>
        <w:t>".</w:t>
      </w:r>
    </w:p>
    <w:p w:rsidR="00BE2855" w:rsidRDefault="00BE2855" w:rsidP="00224DE0">
      <w:pPr>
        <w:pStyle w:val="Header"/>
        <w:tabs>
          <w:tab w:val="clear" w:pos="4252"/>
          <w:tab w:val="clear" w:pos="8504"/>
        </w:tabs>
        <w:rPr>
          <w:sz w:val="22"/>
          <w:szCs w:val="22"/>
          <w:lang w:val="es-ES_tradnl"/>
        </w:rPr>
      </w:pPr>
    </w:p>
    <w:p w:rsidR="00441FFE" w:rsidRDefault="00441FFE" w:rsidP="00224DE0">
      <w:pPr>
        <w:pStyle w:val="Header"/>
        <w:tabs>
          <w:tab w:val="clear" w:pos="4252"/>
          <w:tab w:val="clear" w:pos="8504"/>
        </w:tabs>
        <w:rPr>
          <w:sz w:val="22"/>
          <w:szCs w:val="22"/>
          <w:lang w:val="es-ES_tradnl"/>
        </w:rPr>
      </w:pPr>
      <w:r w:rsidRPr="00EE0D99">
        <w:rPr>
          <w:sz w:val="22"/>
          <w:szCs w:val="22"/>
          <w:lang w:val="es-ES_tradnl"/>
        </w:rPr>
        <w:t>60.</w:t>
      </w:r>
      <w:r w:rsidRPr="00EE0D99">
        <w:rPr>
          <w:sz w:val="22"/>
          <w:szCs w:val="22"/>
          <w:lang w:val="es-ES_tradnl"/>
        </w:rPr>
        <w:tab/>
      </w:r>
      <w:r w:rsidRPr="00EE0D99">
        <w:rPr>
          <w:sz w:val="22"/>
          <w:szCs w:val="22"/>
          <w:u w:val="single"/>
          <w:lang w:val="es-ES_tradnl"/>
        </w:rPr>
        <w:t>Queda aprobado el párrafo 14, en su forma enmendada</w:t>
      </w:r>
      <w:r w:rsidRPr="00EE0D99">
        <w:rPr>
          <w:sz w:val="22"/>
          <w:szCs w:val="22"/>
          <w:lang w:val="es-ES_tradnl"/>
        </w:rPr>
        <w:t>.</w:t>
      </w:r>
    </w:p>
    <w:p w:rsidR="00BE2855" w:rsidRPr="00EE0D99" w:rsidRDefault="00BE2855" w:rsidP="00224DE0">
      <w:pPr>
        <w:pStyle w:val="Header"/>
        <w:tabs>
          <w:tab w:val="clear" w:pos="4252"/>
          <w:tab w:val="clear" w:pos="8504"/>
        </w:tabs>
        <w:rPr>
          <w:sz w:val="22"/>
          <w:szCs w:val="22"/>
          <w:lang w:val="es-ES_tradnl"/>
        </w:rPr>
      </w:pPr>
    </w:p>
    <w:p w:rsidR="00441FFE" w:rsidRPr="00EE0D99" w:rsidRDefault="00441FFE" w:rsidP="00224DE0">
      <w:pPr>
        <w:pStyle w:val="Header"/>
        <w:tabs>
          <w:tab w:val="clear" w:pos="4252"/>
          <w:tab w:val="clear" w:pos="8504"/>
        </w:tabs>
        <w:rPr>
          <w:sz w:val="22"/>
          <w:szCs w:val="22"/>
          <w:lang w:val="es-ES_tradnl"/>
        </w:rPr>
      </w:pPr>
      <w:r w:rsidRPr="00EE0D99">
        <w:rPr>
          <w:sz w:val="22"/>
          <w:szCs w:val="22"/>
          <w:u w:val="single"/>
          <w:lang w:val="es-ES_tradnl"/>
        </w:rPr>
        <w:t>Párrafo 15</w:t>
      </w:r>
    </w:p>
    <w:p w:rsidR="00BE2855" w:rsidRDefault="00BE2855" w:rsidP="00224DE0">
      <w:pPr>
        <w:pStyle w:val="Header"/>
        <w:tabs>
          <w:tab w:val="clear" w:pos="4252"/>
          <w:tab w:val="clear" w:pos="8504"/>
        </w:tabs>
        <w:rPr>
          <w:sz w:val="22"/>
          <w:szCs w:val="22"/>
          <w:lang w:val="es-ES_tradnl"/>
        </w:rPr>
      </w:pPr>
    </w:p>
    <w:p w:rsidR="00441FFE" w:rsidRDefault="00441FFE" w:rsidP="00224DE0">
      <w:pPr>
        <w:pStyle w:val="Header"/>
        <w:tabs>
          <w:tab w:val="clear" w:pos="4252"/>
          <w:tab w:val="clear" w:pos="8504"/>
        </w:tabs>
        <w:rPr>
          <w:sz w:val="22"/>
          <w:szCs w:val="22"/>
          <w:lang w:val="es-ES_tradnl"/>
        </w:rPr>
      </w:pPr>
      <w:r w:rsidRPr="00EE0D99">
        <w:rPr>
          <w:sz w:val="22"/>
          <w:szCs w:val="22"/>
          <w:lang w:val="es-ES_tradnl"/>
        </w:rPr>
        <w:t>61.</w:t>
      </w:r>
      <w:r w:rsidRPr="00EE0D99">
        <w:rPr>
          <w:sz w:val="22"/>
          <w:szCs w:val="22"/>
          <w:lang w:val="es-ES_tradnl"/>
        </w:rPr>
        <w:tab/>
      </w:r>
      <w:r w:rsidRPr="00EE0D99">
        <w:rPr>
          <w:sz w:val="22"/>
          <w:szCs w:val="22"/>
          <w:u w:val="single"/>
          <w:lang w:val="es-ES_tradnl"/>
        </w:rPr>
        <w:t>Queda aprobado el párrafo 15</w:t>
      </w:r>
      <w:r w:rsidR="00BE2855">
        <w:rPr>
          <w:sz w:val="22"/>
          <w:szCs w:val="22"/>
          <w:lang w:val="es-ES_tradnl"/>
        </w:rPr>
        <w:t>.</w:t>
      </w:r>
    </w:p>
    <w:p w:rsidR="00BE2855" w:rsidRPr="00BE2855" w:rsidRDefault="00BE2855" w:rsidP="00224DE0">
      <w:pPr>
        <w:pStyle w:val="Header"/>
        <w:tabs>
          <w:tab w:val="clear" w:pos="4252"/>
          <w:tab w:val="clear" w:pos="8504"/>
        </w:tabs>
        <w:rPr>
          <w:sz w:val="22"/>
          <w:szCs w:val="22"/>
          <w:lang w:val="es-ES_tradnl"/>
        </w:rPr>
      </w:pPr>
    </w:p>
    <w:p w:rsidR="00441FFE" w:rsidRPr="00EE0D99" w:rsidRDefault="00441FFE" w:rsidP="00224DE0">
      <w:pPr>
        <w:pStyle w:val="Header"/>
        <w:tabs>
          <w:tab w:val="clear" w:pos="4252"/>
          <w:tab w:val="clear" w:pos="8504"/>
        </w:tabs>
        <w:rPr>
          <w:sz w:val="22"/>
          <w:szCs w:val="22"/>
          <w:u w:val="single"/>
          <w:lang w:val="es-ES_tradnl"/>
        </w:rPr>
      </w:pPr>
      <w:r w:rsidRPr="00EE0D99">
        <w:rPr>
          <w:sz w:val="22"/>
          <w:szCs w:val="22"/>
          <w:u w:val="single"/>
          <w:lang w:val="es-ES_tradnl"/>
        </w:rPr>
        <w:t>Párrafo 16</w:t>
      </w:r>
    </w:p>
    <w:p w:rsidR="00BE2855" w:rsidRDefault="00BE2855" w:rsidP="00224DE0">
      <w:pPr>
        <w:pStyle w:val="Header"/>
        <w:tabs>
          <w:tab w:val="clear" w:pos="4252"/>
          <w:tab w:val="clear" w:pos="8504"/>
        </w:tabs>
        <w:rPr>
          <w:sz w:val="22"/>
          <w:szCs w:val="22"/>
          <w:lang w:val="es-ES_tradnl"/>
        </w:rPr>
      </w:pPr>
    </w:p>
    <w:p w:rsidR="00441FFE" w:rsidRPr="00EE0D99" w:rsidRDefault="00441FFE" w:rsidP="00224DE0">
      <w:pPr>
        <w:pStyle w:val="Header"/>
        <w:tabs>
          <w:tab w:val="clear" w:pos="4252"/>
          <w:tab w:val="clear" w:pos="8504"/>
        </w:tabs>
        <w:rPr>
          <w:sz w:val="22"/>
          <w:szCs w:val="22"/>
          <w:lang w:val="es-ES_tradnl"/>
        </w:rPr>
      </w:pPr>
      <w:r w:rsidRPr="00EE0D99">
        <w:rPr>
          <w:sz w:val="22"/>
          <w:szCs w:val="22"/>
          <w:lang w:val="es-ES_tradnl"/>
        </w:rPr>
        <w:t>62.</w:t>
      </w:r>
      <w:r w:rsidRPr="00EE0D99">
        <w:rPr>
          <w:sz w:val="22"/>
          <w:szCs w:val="22"/>
          <w:lang w:val="es-ES_tradnl"/>
        </w:rPr>
        <w:tab/>
        <w:t xml:space="preserve">El </w:t>
      </w:r>
      <w:r w:rsidRPr="00EE0D99">
        <w:rPr>
          <w:sz w:val="22"/>
          <w:szCs w:val="22"/>
          <w:u w:val="single"/>
          <w:lang w:val="es-ES_tradnl"/>
        </w:rPr>
        <w:t>Sr. RECHETOV</w:t>
      </w:r>
      <w:r w:rsidRPr="00EE0D99">
        <w:rPr>
          <w:sz w:val="22"/>
          <w:szCs w:val="22"/>
          <w:lang w:val="es-ES_tradnl"/>
        </w:rPr>
        <w:t xml:space="preserve"> propone insertar, al final de la primera línea, las palabras "</w:t>
      </w:r>
      <w:r w:rsidRPr="00EA783C">
        <w:rPr>
          <w:sz w:val="22"/>
          <w:szCs w:val="22"/>
          <w:u w:val="single"/>
          <w:lang w:val="es-ES_tradnl"/>
        </w:rPr>
        <w:t>which was</w:t>
      </w:r>
      <w:r w:rsidRPr="00EE0D99">
        <w:rPr>
          <w:sz w:val="22"/>
          <w:szCs w:val="22"/>
          <w:lang w:val="es-ES_tradnl"/>
        </w:rPr>
        <w:t>" antes de la palabra "</w:t>
      </w:r>
      <w:r w:rsidRPr="00EA783C">
        <w:rPr>
          <w:sz w:val="22"/>
          <w:szCs w:val="22"/>
          <w:u w:val="single"/>
          <w:lang w:val="es-ES_tradnl"/>
        </w:rPr>
        <w:t>due</w:t>
      </w:r>
      <w:r w:rsidRPr="00EE0D99">
        <w:rPr>
          <w:sz w:val="22"/>
          <w:szCs w:val="22"/>
          <w:lang w:val="es-ES_tradnl"/>
        </w:rPr>
        <w:t>" y suprimir, en la segunda línea, el término "</w:t>
      </w:r>
      <w:r w:rsidRPr="00EA783C">
        <w:rPr>
          <w:sz w:val="22"/>
          <w:szCs w:val="22"/>
          <w:u w:val="single"/>
          <w:lang w:val="es-ES_tradnl"/>
        </w:rPr>
        <w:t>all</w:t>
      </w:r>
      <w:r w:rsidRPr="00EE0D99">
        <w:rPr>
          <w:sz w:val="22"/>
          <w:szCs w:val="22"/>
          <w:lang w:val="es-ES_tradnl"/>
        </w:rPr>
        <w:t>".</w:t>
      </w:r>
    </w:p>
    <w:p w:rsidR="00EA783C" w:rsidRDefault="00EA783C" w:rsidP="00224DE0">
      <w:pPr>
        <w:pStyle w:val="Header"/>
        <w:tabs>
          <w:tab w:val="clear" w:pos="4252"/>
          <w:tab w:val="clear" w:pos="8504"/>
        </w:tabs>
        <w:rPr>
          <w:sz w:val="22"/>
          <w:szCs w:val="22"/>
          <w:lang w:val="es-ES_tradnl"/>
        </w:rPr>
      </w:pPr>
    </w:p>
    <w:p w:rsidR="00441FFE" w:rsidRPr="00EE0D99" w:rsidRDefault="00441FFE" w:rsidP="00224DE0">
      <w:pPr>
        <w:pStyle w:val="Header"/>
        <w:tabs>
          <w:tab w:val="clear" w:pos="4252"/>
          <w:tab w:val="clear" w:pos="8504"/>
        </w:tabs>
        <w:rPr>
          <w:sz w:val="22"/>
          <w:szCs w:val="22"/>
          <w:lang w:val="es-ES_tradnl"/>
        </w:rPr>
      </w:pPr>
      <w:r w:rsidRPr="00EE0D99">
        <w:rPr>
          <w:sz w:val="22"/>
          <w:szCs w:val="22"/>
          <w:lang w:val="es-ES_tradnl"/>
        </w:rPr>
        <w:t>63.</w:t>
      </w:r>
      <w:r w:rsidRPr="00EE0D99">
        <w:rPr>
          <w:sz w:val="22"/>
          <w:szCs w:val="22"/>
          <w:lang w:val="es-ES_tradnl"/>
        </w:rPr>
        <w:tab/>
      </w:r>
      <w:r w:rsidRPr="00EE0D99">
        <w:rPr>
          <w:sz w:val="22"/>
          <w:szCs w:val="22"/>
          <w:u w:val="single"/>
          <w:lang w:val="es-ES_tradnl"/>
        </w:rPr>
        <w:t>Queda aprobado el párrafo 16, en su forma enmendada</w:t>
      </w:r>
      <w:r w:rsidRPr="00EE0D99">
        <w:rPr>
          <w:sz w:val="22"/>
          <w:szCs w:val="22"/>
          <w:lang w:val="es-ES_tradnl"/>
        </w:rPr>
        <w:t>.</w:t>
      </w:r>
    </w:p>
    <w:p w:rsidR="00EA783C" w:rsidRDefault="00EA783C" w:rsidP="00224DE0">
      <w:pPr>
        <w:pStyle w:val="Header"/>
        <w:tabs>
          <w:tab w:val="clear" w:pos="4252"/>
          <w:tab w:val="clear" w:pos="8504"/>
        </w:tabs>
        <w:rPr>
          <w:sz w:val="22"/>
          <w:szCs w:val="22"/>
          <w:lang w:val="es-ES_tradnl"/>
        </w:rPr>
      </w:pPr>
    </w:p>
    <w:p w:rsidR="00441FFE" w:rsidRDefault="00441FFE" w:rsidP="00224DE0">
      <w:pPr>
        <w:pStyle w:val="Header"/>
        <w:tabs>
          <w:tab w:val="clear" w:pos="4252"/>
          <w:tab w:val="clear" w:pos="8504"/>
        </w:tabs>
        <w:rPr>
          <w:sz w:val="22"/>
          <w:szCs w:val="22"/>
          <w:lang w:val="es-ES_tradnl"/>
        </w:rPr>
      </w:pPr>
      <w:r w:rsidRPr="00EE0D99">
        <w:rPr>
          <w:sz w:val="22"/>
          <w:szCs w:val="22"/>
          <w:lang w:val="es-ES_tradnl"/>
        </w:rPr>
        <w:t>64.</w:t>
      </w:r>
      <w:r w:rsidRPr="00EE0D99">
        <w:rPr>
          <w:sz w:val="22"/>
          <w:szCs w:val="22"/>
          <w:lang w:val="es-ES_tradnl"/>
        </w:rPr>
        <w:tab/>
      </w:r>
      <w:r w:rsidRPr="00EE0D99">
        <w:rPr>
          <w:sz w:val="22"/>
          <w:szCs w:val="22"/>
          <w:u w:val="single"/>
          <w:lang w:val="es-ES_tradnl"/>
        </w:rPr>
        <w:t xml:space="preserve">Queda aprobado en su totalidad el proyecto de conclusiones en relación con los informes periódicos </w:t>
      </w:r>
      <w:r w:rsidR="00EA783C">
        <w:rPr>
          <w:sz w:val="22"/>
          <w:szCs w:val="22"/>
          <w:u w:val="single"/>
          <w:lang w:val="es-ES_tradnl"/>
        </w:rPr>
        <w:t xml:space="preserve">decimocuarto y decimoquinto </w:t>
      </w:r>
      <w:r w:rsidRPr="00EE0D99">
        <w:rPr>
          <w:sz w:val="22"/>
          <w:szCs w:val="22"/>
          <w:u w:val="single"/>
          <w:lang w:val="es-ES_tradnl"/>
        </w:rPr>
        <w:t>de España, en sus forma oralmente enmendada</w:t>
      </w:r>
      <w:r w:rsidR="00EA783C">
        <w:rPr>
          <w:sz w:val="22"/>
          <w:szCs w:val="22"/>
          <w:lang w:val="es-ES_tradnl"/>
        </w:rPr>
        <w:t>.</w:t>
      </w:r>
    </w:p>
    <w:p w:rsidR="00441FFE" w:rsidRDefault="00441FFE" w:rsidP="00224DE0">
      <w:pPr>
        <w:pStyle w:val="Header"/>
        <w:tabs>
          <w:tab w:val="clear" w:pos="4252"/>
          <w:tab w:val="clear" w:pos="8504"/>
        </w:tabs>
        <w:rPr>
          <w:sz w:val="22"/>
          <w:szCs w:val="22"/>
          <w:lang w:val="es-ES_tradnl"/>
        </w:rPr>
      </w:pPr>
      <w:r w:rsidRPr="00EE0D99">
        <w:rPr>
          <w:sz w:val="22"/>
          <w:szCs w:val="22"/>
          <w:u w:val="single"/>
          <w:lang w:val="es-ES_tradnl"/>
        </w:rPr>
        <w:t xml:space="preserve">Proyecto de conclusiones del Comité en relación con los informes periódicos </w:t>
      </w:r>
      <w:r w:rsidR="006E12AD">
        <w:rPr>
          <w:sz w:val="22"/>
          <w:szCs w:val="22"/>
          <w:u w:val="single"/>
          <w:lang w:val="es-ES_tradnl"/>
        </w:rPr>
        <w:t xml:space="preserve">decimotercero y decimocuarto </w:t>
      </w:r>
      <w:r w:rsidRPr="00EE0D99">
        <w:rPr>
          <w:sz w:val="22"/>
          <w:szCs w:val="22"/>
          <w:u w:val="single"/>
          <w:lang w:val="es-ES_tradnl"/>
        </w:rPr>
        <w:t xml:space="preserve">de Malta </w:t>
      </w:r>
      <w:r w:rsidRPr="00EE0D99">
        <w:rPr>
          <w:sz w:val="22"/>
          <w:szCs w:val="22"/>
          <w:lang w:val="es-ES_tradnl"/>
        </w:rPr>
        <w:t>(CERD/C/56/Misc.34/Rev.2, documento distribuido en sesión en inglés solamente)</w:t>
      </w:r>
    </w:p>
    <w:p w:rsidR="006E12AD" w:rsidRPr="00EE0D99" w:rsidRDefault="006E12AD" w:rsidP="00224DE0">
      <w:pPr>
        <w:pStyle w:val="Header"/>
        <w:tabs>
          <w:tab w:val="clear" w:pos="4252"/>
          <w:tab w:val="clear" w:pos="8504"/>
        </w:tabs>
        <w:rPr>
          <w:sz w:val="22"/>
          <w:szCs w:val="22"/>
          <w:lang w:val="es-ES_tradnl"/>
        </w:rPr>
      </w:pPr>
    </w:p>
    <w:p w:rsidR="00441FFE" w:rsidRPr="00EE0D99" w:rsidRDefault="00441FFE" w:rsidP="00224DE0">
      <w:pPr>
        <w:pStyle w:val="Header"/>
        <w:tabs>
          <w:tab w:val="clear" w:pos="4252"/>
          <w:tab w:val="clear" w:pos="8504"/>
        </w:tabs>
        <w:rPr>
          <w:sz w:val="22"/>
          <w:szCs w:val="22"/>
          <w:u w:val="single"/>
          <w:lang w:val="es-ES_tradnl"/>
        </w:rPr>
      </w:pPr>
      <w:r w:rsidRPr="00EE0D99">
        <w:rPr>
          <w:sz w:val="22"/>
          <w:szCs w:val="22"/>
          <w:u w:val="single"/>
          <w:lang w:val="es-ES_tradnl"/>
        </w:rPr>
        <w:t>Párrafos 1, 2, 3, 4 y 5</w:t>
      </w:r>
    </w:p>
    <w:p w:rsidR="006E12AD" w:rsidRDefault="006E12AD" w:rsidP="00224DE0">
      <w:pPr>
        <w:pStyle w:val="Header"/>
        <w:tabs>
          <w:tab w:val="clear" w:pos="4252"/>
          <w:tab w:val="clear" w:pos="8504"/>
        </w:tabs>
        <w:rPr>
          <w:sz w:val="22"/>
          <w:szCs w:val="22"/>
          <w:lang w:val="es-ES_tradnl"/>
        </w:rPr>
      </w:pPr>
    </w:p>
    <w:p w:rsidR="00441FFE" w:rsidRDefault="00441FFE" w:rsidP="00224DE0">
      <w:pPr>
        <w:pStyle w:val="Header"/>
        <w:tabs>
          <w:tab w:val="clear" w:pos="4252"/>
          <w:tab w:val="clear" w:pos="8504"/>
        </w:tabs>
        <w:rPr>
          <w:sz w:val="22"/>
          <w:szCs w:val="22"/>
          <w:lang w:val="es-ES_tradnl"/>
        </w:rPr>
      </w:pPr>
      <w:r w:rsidRPr="00EE0D99">
        <w:rPr>
          <w:sz w:val="22"/>
          <w:szCs w:val="22"/>
          <w:lang w:val="es-ES_tradnl"/>
        </w:rPr>
        <w:t>65.</w:t>
      </w:r>
      <w:r w:rsidRPr="00EE0D99">
        <w:rPr>
          <w:sz w:val="22"/>
          <w:szCs w:val="22"/>
          <w:lang w:val="es-ES_tradnl"/>
        </w:rPr>
        <w:tab/>
      </w:r>
      <w:r w:rsidRPr="00EE0D99">
        <w:rPr>
          <w:sz w:val="22"/>
          <w:szCs w:val="22"/>
          <w:u w:val="single"/>
          <w:lang w:val="es-ES_tradnl"/>
        </w:rPr>
        <w:t>Quedan aprobados los párrafos 1, 2, 3, 4 y 5</w:t>
      </w:r>
      <w:r w:rsidR="006E12AD">
        <w:rPr>
          <w:sz w:val="22"/>
          <w:szCs w:val="22"/>
          <w:lang w:val="es-ES_tradnl"/>
        </w:rPr>
        <w:t>.</w:t>
      </w:r>
    </w:p>
    <w:p w:rsidR="006E12AD" w:rsidRPr="006E12AD" w:rsidRDefault="006E12AD" w:rsidP="00224DE0">
      <w:pPr>
        <w:pStyle w:val="Header"/>
        <w:tabs>
          <w:tab w:val="clear" w:pos="4252"/>
          <w:tab w:val="clear" w:pos="8504"/>
        </w:tabs>
        <w:rPr>
          <w:sz w:val="22"/>
          <w:szCs w:val="22"/>
          <w:lang w:val="es-ES_tradnl"/>
        </w:rPr>
      </w:pPr>
    </w:p>
    <w:p w:rsidR="00441FFE" w:rsidRPr="00EE0D99" w:rsidRDefault="00441FFE" w:rsidP="00224DE0">
      <w:pPr>
        <w:pStyle w:val="Header"/>
        <w:tabs>
          <w:tab w:val="clear" w:pos="4252"/>
          <w:tab w:val="clear" w:pos="8504"/>
        </w:tabs>
        <w:rPr>
          <w:sz w:val="22"/>
          <w:szCs w:val="22"/>
          <w:u w:val="single"/>
          <w:lang w:val="es-ES_tradnl"/>
        </w:rPr>
      </w:pPr>
      <w:r w:rsidRPr="00EE0D99">
        <w:rPr>
          <w:sz w:val="22"/>
          <w:szCs w:val="22"/>
          <w:u w:val="single"/>
          <w:lang w:val="es-ES_tradnl"/>
        </w:rPr>
        <w:t>Párrafo 6</w:t>
      </w:r>
    </w:p>
    <w:p w:rsidR="006E12AD" w:rsidRDefault="006E12AD" w:rsidP="00224DE0">
      <w:pPr>
        <w:pStyle w:val="Header"/>
        <w:tabs>
          <w:tab w:val="clear" w:pos="4252"/>
          <w:tab w:val="clear" w:pos="8504"/>
        </w:tabs>
        <w:rPr>
          <w:sz w:val="22"/>
          <w:szCs w:val="22"/>
          <w:lang w:val="es-ES_tradnl"/>
        </w:rPr>
      </w:pPr>
    </w:p>
    <w:p w:rsidR="00441FFE" w:rsidRPr="00EE0D99" w:rsidRDefault="00441FFE" w:rsidP="00224DE0">
      <w:pPr>
        <w:pStyle w:val="Header"/>
        <w:tabs>
          <w:tab w:val="clear" w:pos="4252"/>
          <w:tab w:val="clear" w:pos="8504"/>
        </w:tabs>
        <w:rPr>
          <w:sz w:val="22"/>
          <w:szCs w:val="22"/>
          <w:lang w:val="es-ES_tradnl"/>
        </w:rPr>
      </w:pPr>
      <w:r w:rsidRPr="00EE0D99">
        <w:rPr>
          <w:sz w:val="22"/>
          <w:szCs w:val="22"/>
          <w:lang w:val="es-ES_tradnl"/>
        </w:rPr>
        <w:t>66.</w:t>
      </w:r>
      <w:r w:rsidRPr="00EE0D99">
        <w:rPr>
          <w:sz w:val="22"/>
          <w:szCs w:val="22"/>
          <w:lang w:val="es-ES_tradnl"/>
        </w:rPr>
        <w:tab/>
        <w:t xml:space="preserve">El </w:t>
      </w:r>
      <w:r w:rsidRPr="00EE0D99">
        <w:rPr>
          <w:sz w:val="22"/>
          <w:szCs w:val="22"/>
          <w:u w:val="single"/>
          <w:lang w:val="es-ES_tradnl"/>
        </w:rPr>
        <w:t>Sr. FALL</w:t>
      </w:r>
      <w:r w:rsidRPr="00EE0D99">
        <w:rPr>
          <w:sz w:val="22"/>
          <w:szCs w:val="22"/>
          <w:lang w:val="es-ES_tradnl"/>
        </w:rPr>
        <w:t xml:space="preserve">, apoyado por el </w:t>
      </w:r>
      <w:r w:rsidRPr="00EE0D99">
        <w:rPr>
          <w:sz w:val="22"/>
          <w:szCs w:val="22"/>
          <w:u w:val="single"/>
          <w:lang w:val="es-ES_tradnl"/>
        </w:rPr>
        <w:t>Sr. DIACONU</w:t>
      </w:r>
      <w:r w:rsidRPr="00EE0D99">
        <w:rPr>
          <w:sz w:val="22"/>
          <w:szCs w:val="22"/>
          <w:lang w:val="es-ES_tradnl"/>
        </w:rPr>
        <w:t xml:space="preserve"> (Relator para Malta), propone suprimir, al final de la primera línea, la palabra "</w:t>
      </w:r>
      <w:r w:rsidRPr="006E12AD">
        <w:rPr>
          <w:sz w:val="22"/>
          <w:szCs w:val="22"/>
          <w:u w:val="single"/>
          <w:lang w:val="es-ES_tradnl"/>
        </w:rPr>
        <w:t>fully</w:t>
      </w:r>
      <w:r w:rsidRPr="00EE0D99">
        <w:rPr>
          <w:sz w:val="22"/>
          <w:szCs w:val="22"/>
          <w:lang w:val="es-ES_tradnl"/>
        </w:rPr>
        <w:t>".</w:t>
      </w:r>
    </w:p>
    <w:p w:rsidR="006E12AD" w:rsidRDefault="006E12AD" w:rsidP="00224DE0">
      <w:pPr>
        <w:pStyle w:val="Header"/>
        <w:tabs>
          <w:tab w:val="clear" w:pos="4252"/>
          <w:tab w:val="clear" w:pos="8504"/>
        </w:tabs>
        <w:rPr>
          <w:sz w:val="22"/>
          <w:szCs w:val="22"/>
          <w:lang w:val="es-ES_tradnl"/>
        </w:rPr>
      </w:pPr>
    </w:p>
    <w:p w:rsidR="006E12AD" w:rsidRDefault="00441FFE" w:rsidP="00224DE0">
      <w:pPr>
        <w:pStyle w:val="Header"/>
        <w:tabs>
          <w:tab w:val="clear" w:pos="4252"/>
          <w:tab w:val="clear" w:pos="8504"/>
        </w:tabs>
        <w:rPr>
          <w:sz w:val="22"/>
          <w:szCs w:val="22"/>
          <w:lang w:val="es-ES_tradnl"/>
        </w:rPr>
      </w:pPr>
      <w:r w:rsidRPr="00EE0D99">
        <w:rPr>
          <w:sz w:val="22"/>
          <w:szCs w:val="22"/>
          <w:lang w:val="es-ES_tradnl"/>
        </w:rPr>
        <w:t>67.</w:t>
      </w:r>
      <w:r w:rsidRPr="00EE0D99">
        <w:rPr>
          <w:sz w:val="22"/>
          <w:szCs w:val="22"/>
          <w:lang w:val="es-ES_tradnl"/>
        </w:rPr>
        <w:tab/>
      </w:r>
      <w:r w:rsidRPr="00EE0D99">
        <w:rPr>
          <w:sz w:val="22"/>
          <w:szCs w:val="22"/>
          <w:u w:val="single"/>
          <w:lang w:val="es-ES_tradnl"/>
        </w:rPr>
        <w:t>Queda aprobado el párrafo 6, en su forma enmendada</w:t>
      </w:r>
      <w:r w:rsidR="006E12AD">
        <w:rPr>
          <w:sz w:val="22"/>
          <w:szCs w:val="22"/>
          <w:lang w:val="es-ES_tradnl"/>
        </w:rPr>
        <w:t>.</w:t>
      </w:r>
    </w:p>
    <w:p w:rsidR="006E12AD" w:rsidRDefault="006E12AD" w:rsidP="00224DE0">
      <w:pPr>
        <w:pStyle w:val="Header"/>
        <w:tabs>
          <w:tab w:val="clear" w:pos="4252"/>
          <w:tab w:val="clear" w:pos="8504"/>
        </w:tabs>
        <w:rPr>
          <w:sz w:val="22"/>
          <w:szCs w:val="22"/>
          <w:lang w:val="es-ES_tradnl"/>
        </w:rPr>
      </w:pPr>
    </w:p>
    <w:p w:rsidR="00441FFE" w:rsidRDefault="00441FFE" w:rsidP="00224DE0">
      <w:pPr>
        <w:pStyle w:val="Header"/>
        <w:tabs>
          <w:tab w:val="clear" w:pos="4252"/>
          <w:tab w:val="clear" w:pos="8504"/>
        </w:tabs>
        <w:rPr>
          <w:sz w:val="22"/>
          <w:szCs w:val="22"/>
          <w:lang w:val="es-ES_tradnl"/>
        </w:rPr>
      </w:pPr>
      <w:r w:rsidRPr="00EE0D99">
        <w:rPr>
          <w:sz w:val="22"/>
          <w:szCs w:val="22"/>
          <w:lang w:val="es-ES_tradnl"/>
        </w:rPr>
        <w:t>68.</w:t>
      </w:r>
      <w:r w:rsidRPr="00EE0D99">
        <w:rPr>
          <w:sz w:val="22"/>
          <w:szCs w:val="22"/>
          <w:lang w:val="es-ES_tradnl"/>
        </w:rPr>
        <w:tab/>
        <w:t xml:space="preserve">El </w:t>
      </w:r>
      <w:r w:rsidRPr="00EE0D99">
        <w:rPr>
          <w:sz w:val="22"/>
          <w:szCs w:val="22"/>
          <w:u w:val="single"/>
          <w:lang w:val="es-ES_tradnl"/>
        </w:rPr>
        <w:t>PRESIDENTE</w:t>
      </w:r>
      <w:r w:rsidRPr="00EE0D99">
        <w:rPr>
          <w:sz w:val="22"/>
          <w:szCs w:val="22"/>
          <w:lang w:val="es-ES_tradnl"/>
        </w:rPr>
        <w:t xml:space="preserve"> señala que no existe párrafo 7.  Dice que la secretaría volverá a numerar los párrafos siguientes de las conclusiones del Comité según convenga.</w:t>
      </w:r>
    </w:p>
    <w:p w:rsidR="005B7F43" w:rsidRPr="00EE0D99" w:rsidRDefault="005B7F43" w:rsidP="00224DE0">
      <w:pPr>
        <w:pStyle w:val="Header"/>
        <w:tabs>
          <w:tab w:val="clear" w:pos="4252"/>
          <w:tab w:val="clear" w:pos="8504"/>
        </w:tabs>
        <w:rPr>
          <w:sz w:val="22"/>
          <w:szCs w:val="22"/>
          <w:lang w:val="es-ES_tradnl"/>
        </w:rPr>
      </w:pPr>
    </w:p>
    <w:p w:rsidR="00441FFE" w:rsidRPr="00EE0D99" w:rsidRDefault="00441FFE" w:rsidP="00224DE0">
      <w:pPr>
        <w:pStyle w:val="Header"/>
        <w:tabs>
          <w:tab w:val="clear" w:pos="4252"/>
          <w:tab w:val="clear" w:pos="8504"/>
        </w:tabs>
        <w:rPr>
          <w:sz w:val="22"/>
          <w:szCs w:val="22"/>
          <w:u w:val="single"/>
          <w:lang w:val="es-ES_tradnl"/>
        </w:rPr>
      </w:pPr>
      <w:r w:rsidRPr="00EE0D99">
        <w:rPr>
          <w:sz w:val="22"/>
          <w:szCs w:val="22"/>
          <w:u w:val="single"/>
          <w:lang w:val="es-ES_tradnl"/>
        </w:rPr>
        <w:t>Párrafo 8</w:t>
      </w:r>
    </w:p>
    <w:p w:rsidR="005B7F43" w:rsidRDefault="005B7F43" w:rsidP="00224DE0">
      <w:pPr>
        <w:pStyle w:val="Header"/>
        <w:tabs>
          <w:tab w:val="clear" w:pos="4252"/>
          <w:tab w:val="clear" w:pos="8504"/>
        </w:tabs>
        <w:rPr>
          <w:sz w:val="22"/>
          <w:szCs w:val="22"/>
          <w:lang w:val="es-ES_tradnl"/>
        </w:rPr>
      </w:pPr>
    </w:p>
    <w:p w:rsidR="00441FFE" w:rsidRPr="00EE0D99" w:rsidRDefault="00441FFE" w:rsidP="00224DE0">
      <w:pPr>
        <w:pStyle w:val="Header"/>
        <w:tabs>
          <w:tab w:val="clear" w:pos="4252"/>
          <w:tab w:val="clear" w:pos="8504"/>
        </w:tabs>
        <w:rPr>
          <w:sz w:val="22"/>
          <w:szCs w:val="22"/>
          <w:lang w:val="es-ES_tradnl"/>
        </w:rPr>
      </w:pPr>
      <w:r w:rsidRPr="00EE0D99">
        <w:rPr>
          <w:sz w:val="22"/>
          <w:szCs w:val="22"/>
          <w:lang w:val="es-ES_tradnl"/>
        </w:rPr>
        <w:t>69.</w:t>
      </w:r>
      <w:r w:rsidRPr="00EE0D99">
        <w:rPr>
          <w:sz w:val="22"/>
          <w:szCs w:val="22"/>
          <w:lang w:val="es-ES_tradnl"/>
        </w:rPr>
        <w:tab/>
        <w:t xml:space="preserve">El </w:t>
      </w:r>
      <w:r w:rsidRPr="00EE0D99">
        <w:rPr>
          <w:sz w:val="22"/>
          <w:szCs w:val="22"/>
          <w:u w:val="single"/>
          <w:lang w:val="es-ES_tradnl"/>
        </w:rPr>
        <w:t>Sr. DIACONU</w:t>
      </w:r>
      <w:r w:rsidRPr="00EE0D99">
        <w:rPr>
          <w:sz w:val="22"/>
          <w:szCs w:val="22"/>
          <w:lang w:val="es-ES_tradnl"/>
        </w:rPr>
        <w:t xml:space="preserve"> propone, en la segunda línea, insertar la palabra "</w:t>
      </w:r>
      <w:r w:rsidRPr="005B7F43">
        <w:rPr>
          <w:sz w:val="22"/>
          <w:szCs w:val="22"/>
          <w:u w:val="single"/>
          <w:lang w:val="es-ES_tradnl"/>
        </w:rPr>
        <w:t>and</w:t>
      </w:r>
      <w:r w:rsidRPr="00EE0D99">
        <w:rPr>
          <w:sz w:val="22"/>
          <w:szCs w:val="22"/>
          <w:lang w:val="es-ES_tradnl"/>
        </w:rPr>
        <w:t>" después de "</w:t>
      </w:r>
      <w:r w:rsidRPr="005B7F43">
        <w:rPr>
          <w:sz w:val="22"/>
          <w:szCs w:val="22"/>
          <w:u w:val="single"/>
          <w:lang w:val="es-ES_tradnl"/>
        </w:rPr>
        <w:t>carefully</w:t>
      </w:r>
      <w:r w:rsidRPr="00EE0D99">
        <w:rPr>
          <w:sz w:val="22"/>
          <w:szCs w:val="22"/>
          <w:lang w:val="es-ES_tradnl"/>
        </w:rPr>
        <w:t>".</w:t>
      </w:r>
    </w:p>
    <w:p w:rsidR="005B7F43" w:rsidRDefault="005B7F43" w:rsidP="00224DE0">
      <w:pPr>
        <w:pStyle w:val="Header"/>
        <w:tabs>
          <w:tab w:val="clear" w:pos="4252"/>
          <w:tab w:val="clear" w:pos="8504"/>
        </w:tabs>
        <w:rPr>
          <w:sz w:val="22"/>
          <w:szCs w:val="22"/>
          <w:lang w:val="es-ES_tradnl"/>
        </w:rPr>
      </w:pPr>
    </w:p>
    <w:p w:rsidR="00441FFE" w:rsidRDefault="00441FFE" w:rsidP="00224DE0">
      <w:pPr>
        <w:pStyle w:val="Header"/>
        <w:tabs>
          <w:tab w:val="clear" w:pos="4252"/>
          <w:tab w:val="clear" w:pos="8504"/>
        </w:tabs>
        <w:rPr>
          <w:sz w:val="22"/>
          <w:szCs w:val="22"/>
          <w:lang w:val="es-ES_tradnl"/>
        </w:rPr>
      </w:pPr>
      <w:r w:rsidRPr="00EE0D99">
        <w:rPr>
          <w:sz w:val="22"/>
          <w:szCs w:val="22"/>
          <w:lang w:val="es-ES_tradnl"/>
        </w:rPr>
        <w:t>70.</w:t>
      </w:r>
      <w:r w:rsidRPr="00EE0D99">
        <w:rPr>
          <w:sz w:val="22"/>
          <w:szCs w:val="22"/>
          <w:lang w:val="es-ES_tradnl"/>
        </w:rPr>
        <w:tab/>
      </w:r>
      <w:r w:rsidRPr="00EE0D99">
        <w:rPr>
          <w:sz w:val="22"/>
          <w:szCs w:val="22"/>
          <w:u w:val="single"/>
          <w:lang w:val="es-ES_tradnl"/>
        </w:rPr>
        <w:t>Queda aprobado el párrafo 8, en su forma enmendada</w:t>
      </w:r>
      <w:r w:rsidRPr="00EE0D99">
        <w:rPr>
          <w:sz w:val="22"/>
          <w:szCs w:val="22"/>
          <w:lang w:val="es-ES_tradnl"/>
        </w:rPr>
        <w:t>.</w:t>
      </w:r>
    </w:p>
    <w:p w:rsidR="005B7F43" w:rsidRPr="00EE0D99" w:rsidRDefault="005B7F43" w:rsidP="00224DE0">
      <w:pPr>
        <w:pStyle w:val="Header"/>
        <w:tabs>
          <w:tab w:val="clear" w:pos="4252"/>
          <w:tab w:val="clear" w:pos="8504"/>
        </w:tabs>
        <w:rPr>
          <w:sz w:val="22"/>
          <w:szCs w:val="22"/>
          <w:lang w:val="es-ES_tradnl"/>
        </w:rPr>
      </w:pPr>
    </w:p>
    <w:p w:rsidR="00441FFE" w:rsidRPr="00EE0D99" w:rsidRDefault="00441FFE" w:rsidP="00224DE0">
      <w:pPr>
        <w:pStyle w:val="Header"/>
        <w:tabs>
          <w:tab w:val="clear" w:pos="4252"/>
          <w:tab w:val="clear" w:pos="8504"/>
        </w:tabs>
        <w:rPr>
          <w:sz w:val="22"/>
          <w:szCs w:val="22"/>
          <w:u w:val="single"/>
          <w:lang w:val="es-ES_tradnl"/>
        </w:rPr>
      </w:pPr>
      <w:r w:rsidRPr="00EE0D99">
        <w:rPr>
          <w:sz w:val="22"/>
          <w:szCs w:val="22"/>
          <w:u w:val="single"/>
          <w:lang w:val="es-ES_tradnl"/>
        </w:rPr>
        <w:t>Párrafo 9</w:t>
      </w:r>
    </w:p>
    <w:p w:rsidR="005B7F43" w:rsidRDefault="005B7F43" w:rsidP="00224DE0">
      <w:pPr>
        <w:pStyle w:val="Header"/>
        <w:tabs>
          <w:tab w:val="clear" w:pos="4252"/>
          <w:tab w:val="clear" w:pos="8504"/>
        </w:tabs>
        <w:rPr>
          <w:sz w:val="22"/>
          <w:szCs w:val="22"/>
          <w:lang w:val="es-ES_tradnl"/>
        </w:rPr>
      </w:pPr>
    </w:p>
    <w:p w:rsidR="00441FFE" w:rsidRDefault="00441FFE" w:rsidP="00224DE0">
      <w:pPr>
        <w:pStyle w:val="Header"/>
        <w:tabs>
          <w:tab w:val="clear" w:pos="4252"/>
          <w:tab w:val="clear" w:pos="8504"/>
        </w:tabs>
        <w:rPr>
          <w:sz w:val="22"/>
          <w:szCs w:val="22"/>
          <w:lang w:val="es-ES_tradnl"/>
        </w:rPr>
      </w:pPr>
      <w:r w:rsidRPr="00EE0D99">
        <w:rPr>
          <w:sz w:val="22"/>
          <w:szCs w:val="22"/>
          <w:lang w:val="es-ES_tradnl"/>
        </w:rPr>
        <w:t>71.</w:t>
      </w:r>
      <w:r w:rsidRPr="00EE0D99">
        <w:rPr>
          <w:sz w:val="22"/>
          <w:szCs w:val="22"/>
          <w:lang w:val="es-ES_tradnl"/>
        </w:rPr>
        <w:tab/>
      </w:r>
      <w:r w:rsidRPr="00EE0D99">
        <w:rPr>
          <w:sz w:val="22"/>
          <w:szCs w:val="22"/>
          <w:u w:val="single"/>
          <w:lang w:val="es-ES_tradnl"/>
        </w:rPr>
        <w:t>Queda aprobado el párrafo 9</w:t>
      </w:r>
      <w:r w:rsidR="005B7F43">
        <w:rPr>
          <w:sz w:val="22"/>
          <w:szCs w:val="22"/>
          <w:lang w:val="es-ES_tradnl"/>
        </w:rPr>
        <w:t>.</w:t>
      </w:r>
    </w:p>
    <w:p w:rsidR="005B7F43" w:rsidRPr="005B7F43" w:rsidRDefault="005B7F43" w:rsidP="00224DE0">
      <w:pPr>
        <w:pStyle w:val="Header"/>
        <w:tabs>
          <w:tab w:val="clear" w:pos="4252"/>
          <w:tab w:val="clear" w:pos="8504"/>
        </w:tabs>
        <w:rPr>
          <w:sz w:val="22"/>
          <w:szCs w:val="22"/>
          <w:lang w:val="es-ES_tradnl"/>
        </w:rPr>
      </w:pPr>
    </w:p>
    <w:p w:rsidR="00441FFE" w:rsidRPr="00EE0D99" w:rsidRDefault="00441FFE" w:rsidP="00224DE0">
      <w:pPr>
        <w:pStyle w:val="Header"/>
        <w:tabs>
          <w:tab w:val="clear" w:pos="4252"/>
          <w:tab w:val="clear" w:pos="8504"/>
        </w:tabs>
        <w:rPr>
          <w:sz w:val="22"/>
          <w:szCs w:val="22"/>
          <w:u w:val="single"/>
          <w:lang w:val="es-ES_tradnl"/>
        </w:rPr>
      </w:pPr>
      <w:r w:rsidRPr="00EE0D99">
        <w:rPr>
          <w:sz w:val="22"/>
          <w:szCs w:val="22"/>
          <w:u w:val="single"/>
          <w:lang w:val="es-ES_tradnl"/>
        </w:rPr>
        <w:t>Párrafo 10</w:t>
      </w:r>
    </w:p>
    <w:p w:rsidR="005B7F43" w:rsidRDefault="005B7F43" w:rsidP="00224DE0">
      <w:pPr>
        <w:pStyle w:val="Header"/>
        <w:tabs>
          <w:tab w:val="clear" w:pos="4252"/>
          <w:tab w:val="clear" w:pos="8504"/>
        </w:tabs>
        <w:rPr>
          <w:sz w:val="22"/>
          <w:szCs w:val="22"/>
          <w:lang w:val="es-ES_tradnl"/>
        </w:rPr>
      </w:pPr>
    </w:p>
    <w:p w:rsidR="00441FFE" w:rsidRPr="00EE0D99" w:rsidRDefault="00441FFE" w:rsidP="00224DE0">
      <w:pPr>
        <w:pStyle w:val="Header"/>
        <w:tabs>
          <w:tab w:val="clear" w:pos="4252"/>
          <w:tab w:val="clear" w:pos="8504"/>
        </w:tabs>
        <w:rPr>
          <w:sz w:val="22"/>
          <w:szCs w:val="22"/>
          <w:lang w:val="es-ES_tradnl"/>
        </w:rPr>
      </w:pPr>
      <w:r w:rsidRPr="00EE0D99">
        <w:rPr>
          <w:sz w:val="22"/>
          <w:szCs w:val="22"/>
          <w:lang w:val="es-ES_tradnl"/>
        </w:rPr>
        <w:t>72.</w:t>
      </w:r>
      <w:r w:rsidRPr="00EE0D99">
        <w:rPr>
          <w:sz w:val="22"/>
          <w:szCs w:val="22"/>
          <w:lang w:val="es-ES_tradnl"/>
        </w:rPr>
        <w:tab/>
        <w:t xml:space="preserve">El </w:t>
      </w:r>
      <w:r w:rsidRPr="00EE0D99">
        <w:rPr>
          <w:sz w:val="22"/>
          <w:szCs w:val="22"/>
          <w:u w:val="single"/>
          <w:lang w:val="es-ES_tradnl"/>
        </w:rPr>
        <w:t>Sr. ABOUL-NASR</w:t>
      </w:r>
      <w:r w:rsidRPr="00EE0D99">
        <w:rPr>
          <w:sz w:val="22"/>
          <w:szCs w:val="22"/>
          <w:lang w:val="es-ES_tradnl"/>
        </w:rPr>
        <w:t xml:space="preserve"> señala que el tenor actual, que </w:t>
      </w:r>
      <w:r w:rsidR="005B7F43">
        <w:rPr>
          <w:sz w:val="22"/>
          <w:szCs w:val="22"/>
          <w:lang w:val="es-ES_tradnl"/>
        </w:rPr>
        <w:t xml:space="preserve">desconoce la necesidad de que </w:t>
      </w:r>
      <w:r w:rsidRPr="00EE0D99">
        <w:rPr>
          <w:sz w:val="22"/>
          <w:szCs w:val="22"/>
          <w:lang w:val="es-ES_tradnl"/>
        </w:rPr>
        <w:t xml:space="preserve">el Estado Parte </w:t>
      </w:r>
      <w:r w:rsidR="005B7F43">
        <w:rPr>
          <w:sz w:val="22"/>
          <w:szCs w:val="22"/>
          <w:lang w:val="es-ES_tradnl"/>
        </w:rPr>
        <w:t xml:space="preserve">examine </w:t>
      </w:r>
      <w:r w:rsidRPr="00EE0D99">
        <w:rPr>
          <w:sz w:val="22"/>
          <w:szCs w:val="22"/>
          <w:lang w:val="es-ES_tradnl"/>
        </w:rPr>
        <w:t>las denuncias de discriminación racial en materia de vivienda, da a entender que todas las denuncias son necesariamente fundadas.  Sin embargo, no se opone a la adopción de</w:t>
      </w:r>
      <w:r w:rsidR="00771104">
        <w:rPr>
          <w:sz w:val="22"/>
          <w:szCs w:val="22"/>
          <w:lang w:val="es-ES_tradnl"/>
        </w:rPr>
        <w:t>l</w:t>
      </w:r>
      <w:r w:rsidRPr="00EE0D99">
        <w:rPr>
          <w:sz w:val="22"/>
          <w:szCs w:val="22"/>
          <w:lang w:val="es-ES_tradnl"/>
        </w:rPr>
        <w:t xml:space="preserve"> párrafo en su forma actual.</w:t>
      </w:r>
    </w:p>
    <w:p w:rsidR="00771104" w:rsidRDefault="00771104" w:rsidP="00224DE0">
      <w:pPr>
        <w:pStyle w:val="Header"/>
        <w:tabs>
          <w:tab w:val="clear" w:pos="4252"/>
          <w:tab w:val="clear" w:pos="8504"/>
        </w:tabs>
        <w:rPr>
          <w:sz w:val="22"/>
          <w:szCs w:val="22"/>
          <w:lang w:val="es-ES_tradnl"/>
        </w:rPr>
      </w:pPr>
    </w:p>
    <w:p w:rsidR="00441FFE" w:rsidRPr="00EE0D99" w:rsidRDefault="00441FFE" w:rsidP="00224DE0">
      <w:pPr>
        <w:pStyle w:val="Header"/>
        <w:tabs>
          <w:tab w:val="clear" w:pos="4252"/>
          <w:tab w:val="clear" w:pos="8504"/>
        </w:tabs>
        <w:rPr>
          <w:sz w:val="22"/>
          <w:szCs w:val="22"/>
          <w:lang w:val="es-ES_tradnl"/>
        </w:rPr>
      </w:pPr>
      <w:r w:rsidRPr="00EE0D99">
        <w:rPr>
          <w:sz w:val="22"/>
          <w:szCs w:val="22"/>
          <w:lang w:val="es-ES_tradnl"/>
        </w:rPr>
        <w:t>73.</w:t>
      </w:r>
      <w:r w:rsidRPr="00EE0D99">
        <w:rPr>
          <w:sz w:val="22"/>
          <w:szCs w:val="22"/>
          <w:lang w:val="es-ES_tradnl"/>
        </w:rPr>
        <w:tab/>
        <w:t xml:space="preserve">El </w:t>
      </w:r>
      <w:r w:rsidRPr="00EE0D99">
        <w:rPr>
          <w:sz w:val="22"/>
          <w:szCs w:val="22"/>
          <w:u w:val="single"/>
          <w:lang w:val="es-ES_tradnl"/>
        </w:rPr>
        <w:t>PRESIDENTE</w:t>
      </w:r>
      <w:r w:rsidRPr="00EE0D99">
        <w:rPr>
          <w:sz w:val="22"/>
          <w:szCs w:val="22"/>
          <w:lang w:val="es-ES_tradnl"/>
        </w:rPr>
        <w:t xml:space="preserve"> propone reemplazar la expresión "</w:t>
      </w:r>
      <w:r w:rsidRPr="00771104">
        <w:rPr>
          <w:sz w:val="22"/>
          <w:szCs w:val="22"/>
          <w:u w:val="single"/>
          <w:lang w:val="es-ES_tradnl"/>
        </w:rPr>
        <w:t>with the view</w:t>
      </w:r>
      <w:r w:rsidRPr="00EE0D99">
        <w:rPr>
          <w:sz w:val="22"/>
          <w:szCs w:val="22"/>
          <w:lang w:val="es-ES_tradnl"/>
        </w:rPr>
        <w:t>" por "</w:t>
      </w:r>
      <w:r w:rsidRPr="00771104">
        <w:rPr>
          <w:sz w:val="22"/>
          <w:szCs w:val="22"/>
          <w:u w:val="single"/>
          <w:lang w:val="es-ES_tradnl"/>
        </w:rPr>
        <w:t>with a view</w:t>
      </w:r>
      <w:r w:rsidRPr="00EE0D99">
        <w:rPr>
          <w:sz w:val="22"/>
          <w:szCs w:val="22"/>
          <w:lang w:val="es-ES_tradnl"/>
        </w:rPr>
        <w:t>", al final de la tercera línea.</w:t>
      </w:r>
    </w:p>
    <w:p w:rsidR="00771104" w:rsidRDefault="00771104" w:rsidP="00224DE0">
      <w:pPr>
        <w:pStyle w:val="Header"/>
        <w:tabs>
          <w:tab w:val="clear" w:pos="4252"/>
          <w:tab w:val="clear" w:pos="8504"/>
        </w:tabs>
        <w:rPr>
          <w:sz w:val="22"/>
          <w:szCs w:val="22"/>
          <w:lang w:val="es-ES_tradnl"/>
        </w:rPr>
      </w:pPr>
    </w:p>
    <w:p w:rsidR="00441FFE" w:rsidRDefault="00441FFE" w:rsidP="00224DE0">
      <w:pPr>
        <w:pStyle w:val="Header"/>
        <w:tabs>
          <w:tab w:val="clear" w:pos="4252"/>
          <w:tab w:val="clear" w:pos="8504"/>
        </w:tabs>
        <w:rPr>
          <w:sz w:val="22"/>
          <w:szCs w:val="22"/>
          <w:lang w:val="es-ES_tradnl"/>
        </w:rPr>
      </w:pPr>
      <w:r w:rsidRPr="00EE0D99">
        <w:rPr>
          <w:sz w:val="22"/>
          <w:szCs w:val="22"/>
          <w:lang w:val="es-ES_tradnl"/>
        </w:rPr>
        <w:t>74.</w:t>
      </w:r>
      <w:r w:rsidRPr="00EE0D99">
        <w:rPr>
          <w:sz w:val="22"/>
          <w:szCs w:val="22"/>
          <w:lang w:val="es-ES_tradnl"/>
        </w:rPr>
        <w:tab/>
      </w:r>
      <w:r w:rsidRPr="00EE0D99">
        <w:rPr>
          <w:sz w:val="22"/>
          <w:szCs w:val="22"/>
          <w:u w:val="single"/>
          <w:lang w:val="es-ES_tradnl"/>
        </w:rPr>
        <w:t>Queda aprobado el párrafo 10, en su forma enmendada</w:t>
      </w:r>
      <w:r w:rsidRPr="00EE0D99">
        <w:rPr>
          <w:sz w:val="22"/>
          <w:szCs w:val="22"/>
          <w:lang w:val="es-ES_tradnl"/>
        </w:rPr>
        <w:t>.</w:t>
      </w:r>
    </w:p>
    <w:p w:rsidR="00771104" w:rsidRPr="00EE0D99" w:rsidRDefault="00771104" w:rsidP="00224DE0">
      <w:pPr>
        <w:pStyle w:val="Header"/>
        <w:tabs>
          <w:tab w:val="clear" w:pos="4252"/>
          <w:tab w:val="clear" w:pos="8504"/>
        </w:tabs>
        <w:rPr>
          <w:sz w:val="22"/>
          <w:szCs w:val="22"/>
          <w:lang w:val="es-ES_tradnl"/>
        </w:rPr>
      </w:pPr>
    </w:p>
    <w:p w:rsidR="00441FFE" w:rsidRPr="00EE0D99" w:rsidRDefault="00441FFE" w:rsidP="00224DE0">
      <w:pPr>
        <w:pStyle w:val="Header"/>
        <w:tabs>
          <w:tab w:val="clear" w:pos="4252"/>
          <w:tab w:val="clear" w:pos="8504"/>
        </w:tabs>
        <w:rPr>
          <w:sz w:val="22"/>
          <w:szCs w:val="22"/>
          <w:u w:val="single"/>
          <w:lang w:val="es-ES_tradnl"/>
        </w:rPr>
      </w:pPr>
      <w:r w:rsidRPr="00EE0D99">
        <w:rPr>
          <w:sz w:val="22"/>
          <w:szCs w:val="22"/>
          <w:u w:val="single"/>
          <w:lang w:val="es-ES_tradnl"/>
        </w:rPr>
        <w:t>Párrafos 11 y 12</w:t>
      </w:r>
    </w:p>
    <w:p w:rsidR="00771104" w:rsidRDefault="00771104" w:rsidP="00224DE0">
      <w:pPr>
        <w:pStyle w:val="Header"/>
        <w:tabs>
          <w:tab w:val="clear" w:pos="4252"/>
          <w:tab w:val="clear" w:pos="8504"/>
        </w:tabs>
        <w:rPr>
          <w:sz w:val="22"/>
          <w:szCs w:val="22"/>
          <w:lang w:val="es-ES_tradnl"/>
        </w:rPr>
      </w:pPr>
    </w:p>
    <w:p w:rsidR="00441FFE" w:rsidRDefault="00441FFE" w:rsidP="00224DE0">
      <w:pPr>
        <w:pStyle w:val="Header"/>
        <w:tabs>
          <w:tab w:val="clear" w:pos="4252"/>
          <w:tab w:val="clear" w:pos="8504"/>
        </w:tabs>
        <w:rPr>
          <w:sz w:val="22"/>
          <w:szCs w:val="22"/>
          <w:lang w:val="es-ES_tradnl"/>
        </w:rPr>
      </w:pPr>
      <w:r w:rsidRPr="00EE0D99">
        <w:rPr>
          <w:sz w:val="22"/>
          <w:szCs w:val="22"/>
          <w:lang w:val="es-ES_tradnl"/>
        </w:rPr>
        <w:t>75.</w:t>
      </w:r>
      <w:r w:rsidRPr="00EE0D99">
        <w:rPr>
          <w:sz w:val="22"/>
          <w:szCs w:val="22"/>
          <w:lang w:val="es-ES_tradnl"/>
        </w:rPr>
        <w:tab/>
      </w:r>
      <w:r w:rsidRPr="00EE0D99">
        <w:rPr>
          <w:sz w:val="22"/>
          <w:szCs w:val="22"/>
          <w:u w:val="single"/>
          <w:lang w:val="es-ES_tradnl"/>
        </w:rPr>
        <w:t>Quedan aprobados los párrafos 11 y 12</w:t>
      </w:r>
      <w:r w:rsidRPr="00EE0D99">
        <w:rPr>
          <w:sz w:val="22"/>
          <w:szCs w:val="22"/>
          <w:lang w:val="es-ES_tradnl"/>
        </w:rPr>
        <w:t>.</w:t>
      </w:r>
    </w:p>
    <w:p w:rsidR="00771104" w:rsidRPr="00EE0D99" w:rsidRDefault="00771104" w:rsidP="00224DE0">
      <w:pPr>
        <w:pStyle w:val="Header"/>
        <w:tabs>
          <w:tab w:val="clear" w:pos="4252"/>
          <w:tab w:val="clear" w:pos="8504"/>
        </w:tabs>
        <w:rPr>
          <w:sz w:val="22"/>
          <w:szCs w:val="22"/>
          <w:lang w:val="es-ES_tradnl"/>
        </w:rPr>
      </w:pPr>
    </w:p>
    <w:p w:rsidR="00441FFE" w:rsidRPr="00EE0D99" w:rsidRDefault="00441FFE" w:rsidP="00224DE0">
      <w:pPr>
        <w:pStyle w:val="Header"/>
        <w:tabs>
          <w:tab w:val="clear" w:pos="4252"/>
          <w:tab w:val="clear" w:pos="8504"/>
        </w:tabs>
        <w:rPr>
          <w:sz w:val="22"/>
          <w:szCs w:val="22"/>
          <w:u w:val="single"/>
          <w:lang w:val="es-ES_tradnl"/>
        </w:rPr>
      </w:pPr>
      <w:r w:rsidRPr="00EE0D99">
        <w:rPr>
          <w:sz w:val="22"/>
          <w:szCs w:val="22"/>
          <w:u w:val="single"/>
          <w:lang w:val="es-ES_tradnl"/>
        </w:rPr>
        <w:t>Párrafo 13</w:t>
      </w:r>
    </w:p>
    <w:p w:rsidR="00771104" w:rsidRDefault="00771104" w:rsidP="00224DE0">
      <w:pPr>
        <w:pStyle w:val="Header"/>
        <w:tabs>
          <w:tab w:val="clear" w:pos="4252"/>
          <w:tab w:val="clear" w:pos="8504"/>
        </w:tabs>
        <w:rPr>
          <w:sz w:val="22"/>
          <w:szCs w:val="22"/>
          <w:lang w:val="es-ES_tradnl"/>
        </w:rPr>
      </w:pPr>
    </w:p>
    <w:p w:rsidR="00441FFE" w:rsidRPr="00EE0D99" w:rsidRDefault="00441FFE" w:rsidP="00224DE0">
      <w:pPr>
        <w:pStyle w:val="Header"/>
        <w:tabs>
          <w:tab w:val="clear" w:pos="4252"/>
          <w:tab w:val="clear" w:pos="8504"/>
        </w:tabs>
        <w:rPr>
          <w:sz w:val="22"/>
          <w:szCs w:val="22"/>
          <w:lang w:val="es-ES_tradnl"/>
        </w:rPr>
      </w:pPr>
      <w:r w:rsidRPr="00EE0D99">
        <w:rPr>
          <w:sz w:val="22"/>
          <w:szCs w:val="22"/>
          <w:lang w:val="es-ES_tradnl"/>
        </w:rPr>
        <w:t>76.</w:t>
      </w:r>
      <w:r w:rsidRPr="00EE0D99">
        <w:rPr>
          <w:sz w:val="22"/>
          <w:szCs w:val="22"/>
          <w:lang w:val="es-ES_tradnl"/>
        </w:rPr>
        <w:tab/>
        <w:t xml:space="preserve">El </w:t>
      </w:r>
      <w:r w:rsidRPr="00EE0D99">
        <w:rPr>
          <w:sz w:val="22"/>
          <w:szCs w:val="22"/>
          <w:u w:val="single"/>
          <w:lang w:val="es-ES_tradnl"/>
        </w:rPr>
        <w:t>Sr. BRYDE</w:t>
      </w:r>
      <w:r w:rsidRPr="00EE0D99">
        <w:rPr>
          <w:sz w:val="22"/>
          <w:szCs w:val="22"/>
          <w:lang w:val="es-ES_tradnl"/>
        </w:rPr>
        <w:t xml:space="preserve"> duda que el legislador maltés</w:t>
      </w:r>
      <w:r w:rsidR="00771104">
        <w:rPr>
          <w:sz w:val="22"/>
          <w:szCs w:val="22"/>
          <w:lang w:val="es-ES_tradnl"/>
        </w:rPr>
        <w:t xml:space="preserve"> prevea</w:t>
      </w:r>
      <w:r w:rsidRPr="00EE0D99">
        <w:rPr>
          <w:sz w:val="22"/>
          <w:szCs w:val="22"/>
          <w:lang w:val="es-ES_tradnl"/>
        </w:rPr>
        <w:t>, como lo sugiere el tenor actual, que un funcionario de policía que infrinja el nuevo Código de policía no pueda ser objeto de diligencias penales además de las sanciones disciplinarias previstas.</w:t>
      </w:r>
    </w:p>
    <w:p w:rsidR="00771104" w:rsidRDefault="00771104" w:rsidP="00224DE0">
      <w:pPr>
        <w:pStyle w:val="Header"/>
        <w:tabs>
          <w:tab w:val="clear" w:pos="4252"/>
          <w:tab w:val="clear" w:pos="8504"/>
        </w:tabs>
        <w:rPr>
          <w:sz w:val="22"/>
          <w:szCs w:val="22"/>
          <w:lang w:val="es-ES_tradnl"/>
        </w:rPr>
      </w:pPr>
    </w:p>
    <w:p w:rsidR="00441FFE" w:rsidRPr="00EE0D99" w:rsidRDefault="00441FFE" w:rsidP="00224DE0">
      <w:pPr>
        <w:pStyle w:val="Header"/>
        <w:tabs>
          <w:tab w:val="clear" w:pos="4252"/>
          <w:tab w:val="clear" w:pos="8504"/>
        </w:tabs>
        <w:rPr>
          <w:sz w:val="22"/>
          <w:szCs w:val="22"/>
          <w:lang w:val="es-ES_tradnl"/>
        </w:rPr>
      </w:pPr>
      <w:r w:rsidRPr="00EE0D99">
        <w:rPr>
          <w:sz w:val="22"/>
          <w:szCs w:val="22"/>
          <w:lang w:val="es-ES_tradnl"/>
        </w:rPr>
        <w:t>77.</w:t>
      </w:r>
      <w:r w:rsidRPr="00EE0D99">
        <w:rPr>
          <w:sz w:val="22"/>
          <w:szCs w:val="22"/>
          <w:lang w:val="es-ES_tradnl"/>
        </w:rPr>
        <w:tab/>
        <w:t xml:space="preserve">La </w:t>
      </w:r>
      <w:r w:rsidRPr="00EE0D99">
        <w:rPr>
          <w:sz w:val="22"/>
          <w:szCs w:val="22"/>
          <w:u w:val="single"/>
          <w:lang w:val="es-ES_tradnl"/>
        </w:rPr>
        <w:t>Sra. ZOU</w:t>
      </w:r>
      <w:r w:rsidRPr="00EE0D99">
        <w:rPr>
          <w:sz w:val="22"/>
          <w:szCs w:val="22"/>
          <w:lang w:val="es-ES_tradnl"/>
        </w:rPr>
        <w:t xml:space="preserve"> </w:t>
      </w:r>
      <w:r w:rsidR="00771104">
        <w:rPr>
          <w:sz w:val="22"/>
          <w:szCs w:val="22"/>
          <w:lang w:val="es-ES_tradnl"/>
        </w:rPr>
        <w:t xml:space="preserve">es del mismo parecer que el </w:t>
      </w:r>
      <w:r w:rsidRPr="00EE0D99">
        <w:rPr>
          <w:sz w:val="22"/>
          <w:szCs w:val="22"/>
          <w:lang w:val="es-ES_tradnl"/>
        </w:rPr>
        <w:t>Sr. B</w:t>
      </w:r>
      <w:r w:rsidR="006E7F8B">
        <w:rPr>
          <w:sz w:val="22"/>
          <w:szCs w:val="22"/>
          <w:lang w:val="es-ES_tradnl"/>
        </w:rPr>
        <w:t xml:space="preserve">ryde. </w:t>
      </w:r>
      <w:r w:rsidRPr="00EE0D99">
        <w:rPr>
          <w:sz w:val="22"/>
          <w:szCs w:val="22"/>
          <w:lang w:val="es-ES_tradnl"/>
        </w:rPr>
        <w:t xml:space="preserve"> Cree entender que el informe periódico de</w:t>
      </w:r>
      <w:r w:rsidR="006E7F8B">
        <w:rPr>
          <w:sz w:val="22"/>
          <w:szCs w:val="22"/>
          <w:lang w:val="es-ES_tradnl"/>
        </w:rPr>
        <w:t> </w:t>
      </w:r>
      <w:r w:rsidRPr="00EE0D99">
        <w:rPr>
          <w:sz w:val="22"/>
          <w:szCs w:val="22"/>
          <w:lang w:val="es-ES_tradnl"/>
        </w:rPr>
        <w:t xml:space="preserve">Malta dice sencillamente que un oficial de policía que trate a una persona de manera discriminatoria comete una </w:t>
      </w:r>
      <w:r w:rsidR="00771104">
        <w:rPr>
          <w:sz w:val="22"/>
          <w:szCs w:val="22"/>
          <w:lang w:val="es-ES_tradnl"/>
        </w:rPr>
        <w:t xml:space="preserve">infracción </w:t>
      </w:r>
      <w:r w:rsidRPr="00EE0D99">
        <w:rPr>
          <w:sz w:val="22"/>
          <w:szCs w:val="22"/>
          <w:lang w:val="es-ES_tradnl"/>
        </w:rPr>
        <w:t xml:space="preserve">susceptible de una sanción disciplinaria.  Duda que la legislación maltesa proteja de diligencias penales a </w:t>
      </w:r>
      <w:r w:rsidR="00771104">
        <w:rPr>
          <w:sz w:val="22"/>
          <w:szCs w:val="22"/>
          <w:lang w:val="es-ES_tradnl"/>
        </w:rPr>
        <w:t xml:space="preserve">los </w:t>
      </w:r>
      <w:r w:rsidRPr="00EE0D99">
        <w:rPr>
          <w:sz w:val="22"/>
          <w:szCs w:val="22"/>
          <w:lang w:val="es-ES_tradnl"/>
        </w:rPr>
        <w:t>funcionario</w:t>
      </w:r>
      <w:r w:rsidR="00771104">
        <w:rPr>
          <w:sz w:val="22"/>
          <w:szCs w:val="22"/>
          <w:lang w:val="es-ES_tradnl"/>
        </w:rPr>
        <w:t>s</w:t>
      </w:r>
      <w:r w:rsidRPr="00EE0D99">
        <w:rPr>
          <w:sz w:val="22"/>
          <w:szCs w:val="22"/>
          <w:lang w:val="es-ES_tradnl"/>
        </w:rPr>
        <w:t xml:space="preserve"> de policía culpable</w:t>
      </w:r>
      <w:r w:rsidR="00771104">
        <w:rPr>
          <w:sz w:val="22"/>
          <w:szCs w:val="22"/>
          <w:lang w:val="es-ES_tradnl"/>
        </w:rPr>
        <w:t>s</w:t>
      </w:r>
      <w:r w:rsidRPr="00EE0D99">
        <w:rPr>
          <w:sz w:val="22"/>
          <w:szCs w:val="22"/>
          <w:lang w:val="es-ES_tradnl"/>
        </w:rPr>
        <w:t xml:space="preserve"> de infracciones.  Piensa que el Comité debería abstenerse de incursionar más en este terreno, y dice que una solución podría consistir en reemplazar, en la cuarta línea, la frase "</w:t>
      </w:r>
      <w:r w:rsidRPr="00771104">
        <w:rPr>
          <w:sz w:val="22"/>
          <w:szCs w:val="22"/>
          <w:u w:val="single"/>
          <w:lang w:val="es-ES_tradnl"/>
        </w:rPr>
        <w:t>It is recommended that the State Party review the new Police Code with a view to ensuring...</w:t>
      </w:r>
      <w:r w:rsidRPr="00EE0D99">
        <w:rPr>
          <w:sz w:val="22"/>
          <w:szCs w:val="22"/>
          <w:lang w:val="es-ES_tradnl"/>
        </w:rPr>
        <w:t>” por “</w:t>
      </w:r>
      <w:r w:rsidRPr="00771104">
        <w:rPr>
          <w:sz w:val="22"/>
          <w:szCs w:val="22"/>
          <w:u w:val="single"/>
          <w:lang w:val="es-ES_tradnl"/>
        </w:rPr>
        <w:t>It is recommended that the</w:t>
      </w:r>
      <w:r w:rsidR="00771104">
        <w:rPr>
          <w:sz w:val="22"/>
          <w:szCs w:val="22"/>
          <w:u w:val="single"/>
          <w:lang w:val="es-ES_tradnl"/>
        </w:rPr>
        <w:t> </w:t>
      </w:r>
      <w:r w:rsidRPr="00771104">
        <w:rPr>
          <w:sz w:val="22"/>
          <w:szCs w:val="22"/>
          <w:u w:val="single"/>
          <w:lang w:val="es-ES_tradnl"/>
        </w:rPr>
        <w:t>State Party take the necessary steps to ensure...</w:t>
      </w:r>
      <w:r w:rsidRPr="00EE0D99">
        <w:rPr>
          <w:sz w:val="22"/>
          <w:szCs w:val="22"/>
          <w:lang w:val="es-ES_tradnl"/>
        </w:rPr>
        <w:t>”.</w:t>
      </w:r>
    </w:p>
    <w:p w:rsidR="00771104" w:rsidRDefault="00771104" w:rsidP="00224DE0">
      <w:pPr>
        <w:pStyle w:val="Header"/>
        <w:tabs>
          <w:tab w:val="clear" w:pos="4252"/>
          <w:tab w:val="clear" w:pos="8504"/>
        </w:tabs>
        <w:rPr>
          <w:sz w:val="22"/>
          <w:szCs w:val="22"/>
          <w:lang w:val="es-ES_tradnl"/>
        </w:rPr>
      </w:pPr>
    </w:p>
    <w:p w:rsidR="00441FFE" w:rsidRPr="00EE0D99" w:rsidRDefault="00441FFE" w:rsidP="00224DE0">
      <w:pPr>
        <w:pStyle w:val="Header"/>
        <w:tabs>
          <w:tab w:val="clear" w:pos="4252"/>
          <w:tab w:val="clear" w:pos="8504"/>
        </w:tabs>
        <w:rPr>
          <w:sz w:val="22"/>
          <w:szCs w:val="22"/>
          <w:lang w:val="es-ES_tradnl"/>
        </w:rPr>
      </w:pPr>
      <w:r w:rsidRPr="00EE0D99">
        <w:rPr>
          <w:sz w:val="22"/>
          <w:szCs w:val="22"/>
          <w:lang w:val="es-ES_tradnl"/>
        </w:rPr>
        <w:t>78.</w:t>
      </w:r>
      <w:r w:rsidRPr="00EE0D99">
        <w:rPr>
          <w:sz w:val="22"/>
          <w:szCs w:val="22"/>
          <w:lang w:val="es-ES_tradnl"/>
        </w:rPr>
        <w:tab/>
        <w:t xml:space="preserve">El </w:t>
      </w:r>
      <w:r w:rsidRPr="00EE0D99">
        <w:rPr>
          <w:sz w:val="22"/>
          <w:szCs w:val="22"/>
          <w:u w:val="single"/>
          <w:lang w:val="es-ES_tradnl"/>
        </w:rPr>
        <w:t>Sr. DIACONU</w:t>
      </w:r>
      <w:r w:rsidRPr="00EE0D99">
        <w:rPr>
          <w:sz w:val="22"/>
          <w:szCs w:val="22"/>
          <w:lang w:val="es-ES_tradnl"/>
        </w:rPr>
        <w:t xml:space="preserve"> estima pertinente la propuesta de la Sra. Zou.  Propone, en la segunda línea, suprimir las palabras "</w:t>
      </w:r>
      <w:r w:rsidRPr="001D6689">
        <w:rPr>
          <w:sz w:val="22"/>
          <w:szCs w:val="22"/>
          <w:u w:val="single"/>
          <w:lang w:val="es-ES_tradnl"/>
        </w:rPr>
        <w:t>in violation of the Police Code</w:t>
      </w:r>
      <w:r w:rsidRPr="00EE0D99">
        <w:rPr>
          <w:sz w:val="22"/>
          <w:szCs w:val="22"/>
          <w:lang w:val="es-ES_tradnl"/>
        </w:rPr>
        <w:t>”.</w:t>
      </w:r>
    </w:p>
    <w:p w:rsidR="001D6689" w:rsidRDefault="001D6689" w:rsidP="00224DE0">
      <w:pPr>
        <w:pStyle w:val="Header"/>
        <w:tabs>
          <w:tab w:val="clear" w:pos="4252"/>
          <w:tab w:val="clear" w:pos="8504"/>
        </w:tabs>
        <w:rPr>
          <w:sz w:val="22"/>
          <w:szCs w:val="22"/>
          <w:lang w:val="es-ES_tradnl"/>
        </w:rPr>
      </w:pPr>
    </w:p>
    <w:p w:rsidR="00441FFE" w:rsidRDefault="00441FFE" w:rsidP="00224DE0">
      <w:pPr>
        <w:pStyle w:val="Header"/>
        <w:tabs>
          <w:tab w:val="clear" w:pos="4252"/>
          <w:tab w:val="clear" w:pos="8504"/>
        </w:tabs>
        <w:rPr>
          <w:sz w:val="22"/>
          <w:szCs w:val="22"/>
          <w:lang w:val="es-ES_tradnl"/>
        </w:rPr>
      </w:pPr>
      <w:r w:rsidRPr="00EE0D99">
        <w:rPr>
          <w:sz w:val="22"/>
          <w:szCs w:val="22"/>
          <w:lang w:val="es-ES_tradnl"/>
        </w:rPr>
        <w:t>79.</w:t>
      </w:r>
      <w:r w:rsidRPr="00EE0D99">
        <w:rPr>
          <w:sz w:val="22"/>
          <w:szCs w:val="22"/>
          <w:lang w:val="es-ES_tradnl"/>
        </w:rPr>
        <w:tab/>
      </w:r>
      <w:r w:rsidRPr="00EE0D99">
        <w:rPr>
          <w:sz w:val="22"/>
          <w:szCs w:val="22"/>
          <w:u w:val="single"/>
          <w:lang w:val="es-ES_tradnl"/>
        </w:rPr>
        <w:t>Queda aprobado el párrafo 13, en su forma enmendada</w:t>
      </w:r>
      <w:r w:rsidRPr="00EE0D99">
        <w:rPr>
          <w:sz w:val="22"/>
          <w:szCs w:val="22"/>
          <w:lang w:val="es-ES_tradnl"/>
        </w:rPr>
        <w:t>.</w:t>
      </w:r>
    </w:p>
    <w:p w:rsidR="001D6689" w:rsidRPr="00EE0D99" w:rsidRDefault="001D6689" w:rsidP="00224DE0">
      <w:pPr>
        <w:pStyle w:val="Header"/>
        <w:tabs>
          <w:tab w:val="clear" w:pos="4252"/>
          <w:tab w:val="clear" w:pos="8504"/>
        </w:tabs>
        <w:rPr>
          <w:sz w:val="22"/>
          <w:szCs w:val="22"/>
          <w:lang w:val="es-ES_tradnl"/>
        </w:rPr>
      </w:pPr>
    </w:p>
    <w:p w:rsidR="00441FFE" w:rsidRPr="00EE0D99" w:rsidRDefault="00441FFE" w:rsidP="00224DE0">
      <w:pPr>
        <w:pStyle w:val="Header"/>
        <w:tabs>
          <w:tab w:val="clear" w:pos="4252"/>
          <w:tab w:val="clear" w:pos="8504"/>
        </w:tabs>
        <w:rPr>
          <w:sz w:val="22"/>
          <w:szCs w:val="22"/>
          <w:u w:val="single"/>
          <w:lang w:val="es-ES_tradnl"/>
        </w:rPr>
      </w:pPr>
      <w:r w:rsidRPr="00EE0D99">
        <w:rPr>
          <w:sz w:val="22"/>
          <w:szCs w:val="22"/>
          <w:u w:val="single"/>
          <w:lang w:val="es-ES_tradnl"/>
        </w:rPr>
        <w:t>Párrafos 14, 15 y 16</w:t>
      </w:r>
    </w:p>
    <w:p w:rsidR="001D6689" w:rsidRDefault="001D6689" w:rsidP="00224DE0">
      <w:pPr>
        <w:pStyle w:val="Header"/>
        <w:tabs>
          <w:tab w:val="clear" w:pos="4252"/>
          <w:tab w:val="clear" w:pos="8504"/>
        </w:tabs>
        <w:rPr>
          <w:sz w:val="22"/>
          <w:szCs w:val="22"/>
          <w:lang w:val="es-ES_tradnl"/>
        </w:rPr>
      </w:pPr>
    </w:p>
    <w:p w:rsidR="00441FFE" w:rsidRDefault="00441FFE" w:rsidP="00224DE0">
      <w:pPr>
        <w:pStyle w:val="Header"/>
        <w:tabs>
          <w:tab w:val="clear" w:pos="4252"/>
          <w:tab w:val="clear" w:pos="8504"/>
        </w:tabs>
        <w:rPr>
          <w:sz w:val="22"/>
          <w:szCs w:val="22"/>
          <w:lang w:val="es-ES_tradnl"/>
        </w:rPr>
      </w:pPr>
      <w:r w:rsidRPr="00EE0D99">
        <w:rPr>
          <w:sz w:val="22"/>
          <w:szCs w:val="22"/>
          <w:lang w:val="es-ES_tradnl"/>
        </w:rPr>
        <w:t>80.</w:t>
      </w:r>
      <w:r w:rsidRPr="00EE0D99">
        <w:rPr>
          <w:sz w:val="22"/>
          <w:szCs w:val="22"/>
          <w:lang w:val="es-ES_tradnl"/>
        </w:rPr>
        <w:tab/>
      </w:r>
      <w:r w:rsidRPr="00EE0D99">
        <w:rPr>
          <w:sz w:val="22"/>
          <w:szCs w:val="22"/>
          <w:u w:val="single"/>
          <w:lang w:val="es-ES_tradnl"/>
        </w:rPr>
        <w:t>Quedan aprobados los párrafos 14, 15 y 16</w:t>
      </w:r>
      <w:r w:rsidRPr="00EE0D99">
        <w:rPr>
          <w:sz w:val="22"/>
          <w:szCs w:val="22"/>
          <w:lang w:val="es-ES_tradnl"/>
        </w:rPr>
        <w:t>.</w:t>
      </w:r>
    </w:p>
    <w:p w:rsidR="001D6689" w:rsidRPr="00EE0D99" w:rsidRDefault="001D6689" w:rsidP="00224DE0">
      <w:pPr>
        <w:pStyle w:val="Header"/>
        <w:tabs>
          <w:tab w:val="clear" w:pos="4252"/>
          <w:tab w:val="clear" w:pos="8504"/>
        </w:tabs>
        <w:rPr>
          <w:sz w:val="22"/>
          <w:szCs w:val="22"/>
          <w:lang w:val="es-ES_tradnl"/>
        </w:rPr>
      </w:pPr>
    </w:p>
    <w:p w:rsidR="00441FFE" w:rsidRDefault="00441FFE" w:rsidP="00224DE0">
      <w:pPr>
        <w:pStyle w:val="Header"/>
        <w:tabs>
          <w:tab w:val="clear" w:pos="4252"/>
          <w:tab w:val="clear" w:pos="8504"/>
        </w:tabs>
        <w:rPr>
          <w:sz w:val="22"/>
          <w:szCs w:val="22"/>
          <w:lang w:val="es-ES_tradnl"/>
        </w:rPr>
      </w:pPr>
      <w:r w:rsidRPr="00EE0D99">
        <w:rPr>
          <w:sz w:val="22"/>
          <w:szCs w:val="22"/>
          <w:lang w:val="es-ES_tradnl"/>
        </w:rPr>
        <w:t>81.</w:t>
      </w:r>
      <w:r w:rsidRPr="00EE0D99">
        <w:rPr>
          <w:sz w:val="22"/>
          <w:szCs w:val="22"/>
          <w:lang w:val="es-ES_tradnl"/>
        </w:rPr>
        <w:tab/>
      </w:r>
      <w:r w:rsidRPr="00EE0D99">
        <w:rPr>
          <w:sz w:val="22"/>
          <w:szCs w:val="22"/>
          <w:u w:val="single"/>
          <w:lang w:val="es-ES_tradnl"/>
        </w:rPr>
        <w:t xml:space="preserve">Queda aprobado en su totalidad el proyecto de conclusiones del Comité en relación con los informes periódicos </w:t>
      </w:r>
      <w:r w:rsidR="001D6689">
        <w:rPr>
          <w:sz w:val="22"/>
          <w:szCs w:val="22"/>
          <w:u w:val="single"/>
          <w:lang w:val="es-ES_tradnl"/>
        </w:rPr>
        <w:t xml:space="preserve">decimotercero y decimocuarto </w:t>
      </w:r>
      <w:r w:rsidRPr="00EE0D99">
        <w:rPr>
          <w:sz w:val="22"/>
          <w:szCs w:val="22"/>
          <w:u w:val="single"/>
          <w:lang w:val="es-ES_tradnl"/>
        </w:rPr>
        <w:t>de Malta, en su forma oralmente enmendada</w:t>
      </w:r>
      <w:r w:rsidRPr="00EE0D99">
        <w:rPr>
          <w:sz w:val="22"/>
          <w:szCs w:val="22"/>
          <w:lang w:val="es-ES_tradnl"/>
        </w:rPr>
        <w:t>.</w:t>
      </w:r>
    </w:p>
    <w:p w:rsidR="001D6689" w:rsidRPr="00EE0D99" w:rsidRDefault="001D6689" w:rsidP="00224DE0">
      <w:pPr>
        <w:pStyle w:val="Header"/>
        <w:tabs>
          <w:tab w:val="clear" w:pos="4252"/>
          <w:tab w:val="clear" w:pos="8504"/>
        </w:tabs>
        <w:rPr>
          <w:sz w:val="22"/>
          <w:szCs w:val="22"/>
          <w:lang w:val="es-ES_tradnl"/>
        </w:rPr>
      </w:pPr>
    </w:p>
    <w:p w:rsidR="00441FFE" w:rsidRDefault="00441FFE" w:rsidP="00224DE0">
      <w:pPr>
        <w:pStyle w:val="Header"/>
        <w:tabs>
          <w:tab w:val="clear" w:pos="4252"/>
          <w:tab w:val="clear" w:pos="8504"/>
        </w:tabs>
        <w:rPr>
          <w:sz w:val="22"/>
          <w:szCs w:val="22"/>
          <w:lang w:val="es-ES_tradnl"/>
        </w:rPr>
      </w:pPr>
      <w:r w:rsidRPr="00EE0D99">
        <w:rPr>
          <w:sz w:val="22"/>
          <w:szCs w:val="22"/>
          <w:u w:val="single"/>
          <w:lang w:val="es-ES_tradnl"/>
        </w:rPr>
        <w:t>Proyecto de conclusiones del Comité en relación con el 14º informe periódico de Dinamarca</w:t>
      </w:r>
      <w:r w:rsidRPr="00EE0D99">
        <w:rPr>
          <w:sz w:val="22"/>
          <w:szCs w:val="22"/>
          <w:lang w:val="es-ES_tradnl"/>
        </w:rPr>
        <w:t xml:space="preserve"> (CERD/C/5/56/Misc.30/Rev.2, documento distribuido en sesión, en inglés solamente)</w:t>
      </w:r>
    </w:p>
    <w:p w:rsidR="001D6689" w:rsidRPr="00EE0D99" w:rsidRDefault="001D6689" w:rsidP="00224DE0">
      <w:pPr>
        <w:pStyle w:val="Header"/>
        <w:tabs>
          <w:tab w:val="clear" w:pos="4252"/>
          <w:tab w:val="clear" w:pos="8504"/>
        </w:tabs>
        <w:rPr>
          <w:sz w:val="22"/>
          <w:szCs w:val="22"/>
          <w:lang w:val="es-ES_tradnl"/>
        </w:rPr>
      </w:pPr>
    </w:p>
    <w:p w:rsidR="00441FFE" w:rsidRPr="00EE0D99" w:rsidRDefault="00441FFE" w:rsidP="00224DE0">
      <w:pPr>
        <w:pStyle w:val="Header"/>
        <w:tabs>
          <w:tab w:val="clear" w:pos="4252"/>
          <w:tab w:val="clear" w:pos="8504"/>
        </w:tabs>
        <w:rPr>
          <w:sz w:val="22"/>
          <w:szCs w:val="22"/>
          <w:u w:val="single"/>
          <w:lang w:val="es-ES_tradnl"/>
        </w:rPr>
      </w:pPr>
      <w:r w:rsidRPr="00EE0D99">
        <w:rPr>
          <w:sz w:val="22"/>
          <w:szCs w:val="22"/>
          <w:u w:val="single"/>
          <w:lang w:val="es-ES_tradnl"/>
        </w:rPr>
        <w:t>Párrafo 1</w:t>
      </w:r>
    </w:p>
    <w:p w:rsidR="001D6689" w:rsidRDefault="001D6689" w:rsidP="00224DE0">
      <w:pPr>
        <w:pStyle w:val="Header"/>
        <w:tabs>
          <w:tab w:val="clear" w:pos="4252"/>
          <w:tab w:val="clear" w:pos="8504"/>
        </w:tabs>
        <w:rPr>
          <w:sz w:val="22"/>
          <w:szCs w:val="22"/>
          <w:lang w:val="es-ES_tradnl"/>
        </w:rPr>
      </w:pPr>
    </w:p>
    <w:p w:rsidR="001D6689" w:rsidRDefault="00441FFE" w:rsidP="00224DE0">
      <w:pPr>
        <w:pStyle w:val="Header"/>
        <w:tabs>
          <w:tab w:val="clear" w:pos="4252"/>
          <w:tab w:val="clear" w:pos="8504"/>
        </w:tabs>
        <w:rPr>
          <w:sz w:val="22"/>
          <w:szCs w:val="22"/>
          <w:lang w:val="es-ES_tradnl"/>
        </w:rPr>
      </w:pPr>
      <w:r w:rsidRPr="00EE0D99">
        <w:rPr>
          <w:sz w:val="22"/>
          <w:szCs w:val="22"/>
          <w:lang w:val="es-ES_tradnl"/>
        </w:rPr>
        <w:t>82.</w:t>
      </w:r>
      <w:r w:rsidRPr="00EE0D99">
        <w:rPr>
          <w:sz w:val="22"/>
          <w:szCs w:val="22"/>
          <w:lang w:val="es-ES_tradnl"/>
        </w:rPr>
        <w:tab/>
      </w:r>
      <w:r w:rsidRPr="00EE0D99">
        <w:rPr>
          <w:sz w:val="22"/>
          <w:szCs w:val="22"/>
          <w:u w:val="single"/>
          <w:lang w:val="es-ES_tradnl"/>
        </w:rPr>
        <w:t>Queda aprobado el párrafo 1</w:t>
      </w:r>
      <w:r w:rsidR="001D6689">
        <w:rPr>
          <w:sz w:val="22"/>
          <w:szCs w:val="22"/>
          <w:lang w:val="es-ES_tradnl"/>
        </w:rPr>
        <w:t>.</w:t>
      </w:r>
    </w:p>
    <w:p w:rsidR="001D6689" w:rsidRPr="001D6689" w:rsidRDefault="001D6689" w:rsidP="00224DE0">
      <w:pPr>
        <w:pStyle w:val="Header"/>
        <w:tabs>
          <w:tab w:val="clear" w:pos="4252"/>
          <w:tab w:val="clear" w:pos="8504"/>
        </w:tabs>
        <w:rPr>
          <w:sz w:val="22"/>
          <w:szCs w:val="22"/>
          <w:lang w:val="es-ES_tradnl"/>
        </w:rPr>
      </w:pPr>
    </w:p>
    <w:p w:rsidR="00441FFE" w:rsidRPr="00EE0D99" w:rsidRDefault="00441FFE" w:rsidP="00224DE0">
      <w:pPr>
        <w:pStyle w:val="Header"/>
        <w:tabs>
          <w:tab w:val="clear" w:pos="4252"/>
          <w:tab w:val="clear" w:pos="8504"/>
        </w:tabs>
        <w:rPr>
          <w:sz w:val="22"/>
          <w:szCs w:val="22"/>
          <w:u w:val="single"/>
          <w:lang w:val="es-ES_tradnl"/>
        </w:rPr>
      </w:pPr>
      <w:r w:rsidRPr="00EE0D99">
        <w:rPr>
          <w:sz w:val="22"/>
          <w:szCs w:val="22"/>
          <w:u w:val="single"/>
          <w:lang w:val="es-ES_tradnl"/>
        </w:rPr>
        <w:t>Párrafo 2</w:t>
      </w:r>
    </w:p>
    <w:p w:rsidR="001D6689" w:rsidRDefault="001D6689" w:rsidP="00224DE0">
      <w:pPr>
        <w:pStyle w:val="Header"/>
        <w:tabs>
          <w:tab w:val="clear" w:pos="4252"/>
          <w:tab w:val="clear" w:pos="8504"/>
        </w:tabs>
        <w:rPr>
          <w:sz w:val="22"/>
          <w:szCs w:val="22"/>
          <w:lang w:val="es-ES_tradnl"/>
        </w:rPr>
      </w:pPr>
    </w:p>
    <w:p w:rsidR="00441FFE" w:rsidRPr="00EE0D99" w:rsidRDefault="00441FFE" w:rsidP="00224DE0">
      <w:pPr>
        <w:pStyle w:val="Header"/>
        <w:tabs>
          <w:tab w:val="clear" w:pos="4252"/>
          <w:tab w:val="clear" w:pos="8504"/>
        </w:tabs>
        <w:rPr>
          <w:sz w:val="22"/>
          <w:szCs w:val="22"/>
          <w:lang w:val="es-ES_tradnl"/>
        </w:rPr>
      </w:pPr>
      <w:r w:rsidRPr="00EE0D99">
        <w:rPr>
          <w:sz w:val="22"/>
          <w:szCs w:val="22"/>
          <w:lang w:val="es-ES_tradnl"/>
        </w:rPr>
        <w:t>83.</w:t>
      </w:r>
      <w:r w:rsidRPr="00EE0D99">
        <w:rPr>
          <w:sz w:val="22"/>
          <w:szCs w:val="22"/>
          <w:lang w:val="es-ES_tradnl"/>
        </w:rPr>
        <w:tab/>
        <w:t xml:space="preserve">La </w:t>
      </w:r>
      <w:r w:rsidRPr="00EE0D99">
        <w:rPr>
          <w:sz w:val="22"/>
          <w:szCs w:val="22"/>
          <w:u w:val="single"/>
          <w:lang w:val="es-ES_tradnl"/>
        </w:rPr>
        <w:t>Sra. JANUARY-BARDILL</w:t>
      </w:r>
      <w:r w:rsidRPr="00EE0D99">
        <w:rPr>
          <w:sz w:val="22"/>
          <w:szCs w:val="22"/>
          <w:lang w:val="es-ES_tradnl"/>
        </w:rPr>
        <w:t xml:space="preserve"> propone suprimir, al final de la séptima línea, la palabra "</w:t>
      </w:r>
      <w:r w:rsidRPr="001D6689">
        <w:rPr>
          <w:sz w:val="22"/>
          <w:szCs w:val="22"/>
          <w:u w:val="single"/>
          <w:lang w:val="es-ES_tradnl"/>
        </w:rPr>
        <w:t>competent</w:t>
      </w:r>
      <w:r w:rsidRPr="00EE0D99">
        <w:rPr>
          <w:sz w:val="22"/>
          <w:szCs w:val="22"/>
          <w:lang w:val="es-ES_tradnl"/>
        </w:rPr>
        <w:t>” que podría parecer condescendente respecto de la delegación danesa.</w:t>
      </w:r>
    </w:p>
    <w:p w:rsidR="0023478F" w:rsidRDefault="0023478F" w:rsidP="00224DE0">
      <w:pPr>
        <w:pStyle w:val="Header"/>
        <w:tabs>
          <w:tab w:val="clear" w:pos="4252"/>
          <w:tab w:val="clear" w:pos="8504"/>
        </w:tabs>
        <w:rPr>
          <w:sz w:val="22"/>
          <w:szCs w:val="22"/>
          <w:lang w:val="es-ES_tradnl"/>
        </w:rPr>
      </w:pPr>
    </w:p>
    <w:p w:rsidR="00441FFE" w:rsidRPr="00EE0D99" w:rsidRDefault="00441FFE" w:rsidP="00224DE0">
      <w:pPr>
        <w:pStyle w:val="Header"/>
        <w:tabs>
          <w:tab w:val="clear" w:pos="4252"/>
          <w:tab w:val="clear" w:pos="8504"/>
        </w:tabs>
        <w:rPr>
          <w:sz w:val="22"/>
          <w:szCs w:val="22"/>
          <w:lang w:val="es-ES_tradnl"/>
        </w:rPr>
      </w:pPr>
      <w:r w:rsidRPr="00EE0D99">
        <w:rPr>
          <w:sz w:val="22"/>
          <w:szCs w:val="22"/>
          <w:lang w:val="es-ES_tradnl"/>
        </w:rPr>
        <w:t>84.</w:t>
      </w:r>
      <w:r w:rsidRPr="00EE0D99">
        <w:rPr>
          <w:sz w:val="22"/>
          <w:szCs w:val="22"/>
          <w:lang w:val="es-ES_tradnl"/>
        </w:rPr>
        <w:tab/>
      </w:r>
      <w:r w:rsidRPr="00EE0D99">
        <w:rPr>
          <w:sz w:val="22"/>
          <w:szCs w:val="22"/>
          <w:u w:val="single"/>
          <w:lang w:val="es-ES_tradnl"/>
        </w:rPr>
        <w:t>Queda aprobado el párrafo 2, en su forma enmendada</w:t>
      </w:r>
      <w:r w:rsidRPr="00EE0D99">
        <w:rPr>
          <w:sz w:val="22"/>
          <w:szCs w:val="22"/>
          <w:lang w:val="es-ES_tradnl"/>
        </w:rPr>
        <w:t>.</w:t>
      </w:r>
    </w:p>
    <w:p w:rsidR="0023478F" w:rsidRDefault="0023478F" w:rsidP="00224DE0">
      <w:pPr>
        <w:pStyle w:val="Header"/>
        <w:tabs>
          <w:tab w:val="clear" w:pos="4252"/>
          <w:tab w:val="clear" w:pos="8504"/>
        </w:tabs>
        <w:rPr>
          <w:sz w:val="22"/>
          <w:szCs w:val="22"/>
          <w:lang w:val="es-ES_tradnl"/>
        </w:rPr>
      </w:pPr>
    </w:p>
    <w:p w:rsidR="00441FFE" w:rsidRDefault="00441FFE" w:rsidP="00224DE0">
      <w:pPr>
        <w:pStyle w:val="Header"/>
        <w:tabs>
          <w:tab w:val="clear" w:pos="4252"/>
          <w:tab w:val="clear" w:pos="8504"/>
        </w:tabs>
        <w:rPr>
          <w:sz w:val="22"/>
          <w:szCs w:val="22"/>
          <w:lang w:val="es-ES_tradnl"/>
        </w:rPr>
      </w:pPr>
      <w:r w:rsidRPr="00EE0D99">
        <w:rPr>
          <w:sz w:val="22"/>
          <w:szCs w:val="22"/>
          <w:lang w:val="es-ES_tradnl"/>
        </w:rPr>
        <w:t>85.</w:t>
      </w:r>
      <w:r w:rsidRPr="00EE0D99">
        <w:rPr>
          <w:sz w:val="22"/>
          <w:szCs w:val="22"/>
          <w:lang w:val="es-ES_tradnl"/>
        </w:rPr>
        <w:tab/>
        <w:t xml:space="preserve">El </w:t>
      </w:r>
      <w:r w:rsidRPr="00EE0D99">
        <w:rPr>
          <w:sz w:val="22"/>
          <w:szCs w:val="22"/>
          <w:u w:val="single"/>
          <w:lang w:val="es-ES_tradnl"/>
        </w:rPr>
        <w:t>PRESIDENTE</w:t>
      </w:r>
      <w:r w:rsidRPr="00EE0D99">
        <w:rPr>
          <w:sz w:val="22"/>
          <w:szCs w:val="22"/>
          <w:lang w:val="es-ES_tradnl"/>
        </w:rPr>
        <w:t xml:space="preserve"> observa que no existe el párrafo 3.  Dice que la secretaría volverá a numerar los párrafos siguientes de las conclusiones del Comité según convenga.</w:t>
      </w:r>
    </w:p>
    <w:p w:rsidR="0023478F" w:rsidRPr="00EE0D99" w:rsidRDefault="0023478F" w:rsidP="00224DE0">
      <w:pPr>
        <w:pStyle w:val="Header"/>
        <w:tabs>
          <w:tab w:val="clear" w:pos="4252"/>
          <w:tab w:val="clear" w:pos="8504"/>
        </w:tabs>
        <w:rPr>
          <w:sz w:val="22"/>
          <w:szCs w:val="22"/>
          <w:lang w:val="es-ES_tradnl"/>
        </w:rPr>
      </w:pPr>
    </w:p>
    <w:p w:rsidR="00441FFE" w:rsidRPr="00EE0D99" w:rsidRDefault="00441FFE" w:rsidP="00441FFE">
      <w:pPr>
        <w:pStyle w:val="Header"/>
        <w:tabs>
          <w:tab w:val="clear" w:pos="4252"/>
        </w:tabs>
        <w:rPr>
          <w:sz w:val="22"/>
          <w:szCs w:val="22"/>
          <w:u w:val="single"/>
          <w:lang w:val="es-ES_tradnl"/>
        </w:rPr>
      </w:pPr>
      <w:r w:rsidRPr="00EE0D99">
        <w:rPr>
          <w:sz w:val="22"/>
          <w:szCs w:val="22"/>
          <w:u w:val="single"/>
          <w:lang w:val="es-ES_tradnl"/>
        </w:rPr>
        <w:t>Párrafo 4</w:t>
      </w:r>
    </w:p>
    <w:p w:rsidR="0023478F" w:rsidRDefault="0023478F" w:rsidP="00441FFE">
      <w:pPr>
        <w:pStyle w:val="Header"/>
        <w:tabs>
          <w:tab w:val="clear" w:pos="4252"/>
        </w:tabs>
        <w:rPr>
          <w:sz w:val="22"/>
          <w:szCs w:val="22"/>
          <w:lang w:val="es-ES_tradnl"/>
        </w:rPr>
      </w:pPr>
    </w:p>
    <w:p w:rsidR="00441FFE" w:rsidRDefault="00441FFE" w:rsidP="0023478F">
      <w:pPr>
        <w:pStyle w:val="Header"/>
        <w:tabs>
          <w:tab w:val="clear" w:pos="4252"/>
          <w:tab w:val="clear" w:pos="8504"/>
        </w:tabs>
        <w:rPr>
          <w:sz w:val="22"/>
          <w:szCs w:val="22"/>
          <w:lang w:val="es-ES_tradnl"/>
        </w:rPr>
      </w:pPr>
      <w:r w:rsidRPr="00EE0D99">
        <w:rPr>
          <w:sz w:val="22"/>
          <w:szCs w:val="22"/>
          <w:lang w:val="es-ES_tradnl"/>
        </w:rPr>
        <w:t>86.</w:t>
      </w:r>
      <w:r w:rsidRPr="00EE0D99">
        <w:rPr>
          <w:sz w:val="22"/>
          <w:szCs w:val="22"/>
          <w:lang w:val="es-ES_tradnl"/>
        </w:rPr>
        <w:tab/>
      </w:r>
      <w:r w:rsidRPr="00EE0D99">
        <w:rPr>
          <w:sz w:val="22"/>
          <w:szCs w:val="22"/>
          <w:u w:val="single"/>
          <w:lang w:val="es-ES_tradnl"/>
        </w:rPr>
        <w:t>Queda aprobado el párrafo 4</w:t>
      </w:r>
      <w:r w:rsidRPr="00EE0D99">
        <w:rPr>
          <w:sz w:val="22"/>
          <w:szCs w:val="22"/>
          <w:lang w:val="es-ES_tradnl"/>
        </w:rPr>
        <w:t>.</w:t>
      </w:r>
    </w:p>
    <w:p w:rsidR="0023478F" w:rsidRPr="00EE0D99" w:rsidRDefault="0023478F" w:rsidP="0023478F">
      <w:pPr>
        <w:pStyle w:val="Header"/>
        <w:tabs>
          <w:tab w:val="clear" w:pos="4252"/>
          <w:tab w:val="clear" w:pos="8504"/>
        </w:tabs>
        <w:rPr>
          <w:sz w:val="22"/>
          <w:szCs w:val="22"/>
          <w:lang w:val="es-ES_tradnl"/>
        </w:rPr>
      </w:pPr>
    </w:p>
    <w:p w:rsidR="00441FFE" w:rsidRPr="00EE0D99" w:rsidRDefault="00441FFE" w:rsidP="0023478F">
      <w:pPr>
        <w:pStyle w:val="Header"/>
        <w:tabs>
          <w:tab w:val="clear" w:pos="4252"/>
          <w:tab w:val="clear" w:pos="8504"/>
        </w:tabs>
        <w:rPr>
          <w:sz w:val="22"/>
          <w:szCs w:val="22"/>
          <w:u w:val="single"/>
          <w:lang w:val="es-ES_tradnl"/>
        </w:rPr>
      </w:pPr>
      <w:r w:rsidRPr="00EE0D99">
        <w:rPr>
          <w:sz w:val="22"/>
          <w:szCs w:val="22"/>
          <w:u w:val="single"/>
          <w:lang w:val="es-ES_tradnl"/>
        </w:rPr>
        <w:t>Párrafo 5</w:t>
      </w:r>
    </w:p>
    <w:p w:rsidR="0023478F" w:rsidRDefault="0023478F" w:rsidP="0023478F">
      <w:pPr>
        <w:pStyle w:val="Header"/>
        <w:tabs>
          <w:tab w:val="clear" w:pos="4252"/>
          <w:tab w:val="clear" w:pos="8504"/>
        </w:tabs>
        <w:rPr>
          <w:sz w:val="22"/>
          <w:szCs w:val="22"/>
          <w:lang w:val="es-ES_tradnl"/>
        </w:rPr>
      </w:pPr>
    </w:p>
    <w:p w:rsidR="00441FFE" w:rsidRPr="00EE0D99" w:rsidRDefault="00441FFE" w:rsidP="0023478F">
      <w:pPr>
        <w:pStyle w:val="Header"/>
        <w:tabs>
          <w:tab w:val="clear" w:pos="4252"/>
          <w:tab w:val="clear" w:pos="8504"/>
        </w:tabs>
        <w:rPr>
          <w:sz w:val="22"/>
          <w:szCs w:val="22"/>
          <w:lang w:val="es-ES_tradnl"/>
        </w:rPr>
      </w:pPr>
      <w:r w:rsidRPr="00EE0D99">
        <w:rPr>
          <w:sz w:val="22"/>
          <w:szCs w:val="22"/>
          <w:lang w:val="es-ES_tradnl"/>
        </w:rPr>
        <w:t>87.</w:t>
      </w:r>
      <w:r w:rsidRPr="00EE0D99">
        <w:rPr>
          <w:sz w:val="22"/>
          <w:szCs w:val="22"/>
          <w:lang w:val="es-ES_tradnl"/>
        </w:rPr>
        <w:tab/>
        <w:t xml:space="preserve">El </w:t>
      </w:r>
      <w:r w:rsidRPr="00EE0D99">
        <w:rPr>
          <w:sz w:val="22"/>
          <w:szCs w:val="22"/>
          <w:u w:val="single"/>
          <w:lang w:val="es-ES_tradnl"/>
        </w:rPr>
        <w:t>Sr. RECHETOV</w:t>
      </w:r>
      <w:r w:rsidRPr="00EE0D99">
        <w:rPr>
          <w:sz w:val="22"/>
          <w:szCs w:val="22"/>
          <w:lang w:val="es-ES_tradnl"/>
        </w:rPr>
        <w:t xml:space="preserve"> no está seguro de entender el objeto de la última oración en la que se evoca una medida del Parlamento danés destinada a facilitar el regreso de los extranjeros a sus países de origen, contrariamente al objeto del párrafo que se examina y del siguiente, que es mejorar la integración de los extranjeros en Dinamarca.  ¿Cómo debe entender esta aparente contradicción?</w:t>
      </w:r>
    </w:p>
    <w:p w:rsidR="0023478F" w:rsidRDefault="0023478F" w:rsidP="0023478F">
      <w:pPr>
        <w:pStyle w:val="Header"/>
        <w:tabs>
          <w:tab w:val="clear" w:pos="4252"/>
          <w:tab w:val="clear" w:pos="8504"/>
        </w:tabs>
        <w:rPr>
          <w:sz w:val="22"/>
          <w:szCs w:val="22"/>
          <w:lang w:val="es-ES_tradnl"/>
        </w:rPr>
      </w:pPr>
    </w:p>
    <w:p w:rsidR="00441FFE" w:rsidRPr="00EE0D99" w:rsidRDefault="00441FFE" w:rsidP="0023478F">
      <w:pPr>
        <w:pStyle w:val="Header"/>
        <w:tabs>
          <w:tab w:val="clear" w:pos="4252"/>
          <w:tab w:val="clear" w:pos="8504"/>
        </w:tabs>
        <w:rPr>
          <w:sz w:val="22"/>
          <w:szCs w:val="22"/>
          <w:lang w:val="es-ES_tradnl"/>
        </w:rPr>
      </w:pPr>
      <w:r w:rsidRPr="00EE0D99">
        <w:rPr>
          <w:sz w:val="22"/>
          <w:szCs w:val="22"/>
          <w:lang w:val="es-ES_tradnl"/>
        </w:rPr>
        <w:t>88.</w:t>
      </w:r>
      <w:r w:rsidRPr="00EE0D99">
        <w:rPr>
          <w:sz w:val="22"/>
          <w:szCs w:val="22"/>
          <w:lang w:val="es-ES_tradnl"/>
        </w:rPr>
        <w:tab/>
        <w:t xml:space="preserve">El </w:t>
      </w:r>
      <w:r w:rsidRPr="00EE0D99">
        <w:rPr>
          <w:sz w:val="22"/>
          <w:szCs w:val="22"/>
          <w:u w:val="single"/>
          <w:lang w:val="es-ES_tradnl"/>
        </w:rPr>
        <w:t>Sr. YUTZIS</w:t>
      </w:r>
      <w:r w:rsidRPr="00EE0D99">
        <w:rPr>
          <w:sz w:val="22"/>
          <w:szCs w:val="22"/>
          <w:lang w:val="es-ES_tradnl"/>
        </w:rPr>
        <w:t xml:space="preserve"> (Relator para Dinamarca) explica que el tenor actual tiene por objeto reflejar la política de integración de los extranjeros del Gobierno de Dinamarca que prevé el regreso de los extranjeros a sus países de origen; sin embargo, el objeto principal de su política general sigue siendo </w:t>
      </w:r>
      <w:r w:rsidR="0023478F">
        <w:rPr>
          <w:sz w:val="22"/>
          <w:szCs w:val="22"/>
          <w:lang w:val="es-ES_tradnl"/>
        </w:rPr>
        <w:t xml:space="preserve">la </w:t>
      </w:r>
      <w:r w:rsidRPr="00EE0D99">
        <w:rPr>
          <w:sz w:val="22"/>
          <w:szCs w:val="22"/>
          <w:lang w:val="es-ES_tradnl"/>
        </w:rPr>
        <w:t>integración de los extranjeros en la sociedad danesa.</w:t>
      </w:r>
    </w:p>
    <w:p w:rsidR="0023478F" w:rsidRDefault="0023478F" w:rsidP="0023478F">
      <w:pPr>
        <w:pStyle w:val="Header"/>
        <w:tabs>
          <w:tab w:val="clear" w:pos="4252"/>
          <w:tab w:val="clear" w:pos="8504"/>
        </w:tabs>
        <w:rPr>
          <w:sz w:val="22"/>
          <w:szCs w:val="22"/>
          <w:lang w:val="es-ES_tradnl"/>
        </w:rPr>
      </w:pPr>
    </w:p>
    <w:p w:rsidR="00441FFE" w:rsidRPr="00EE0D99" w:rsidRDefault="00441FFE" w:rsidP="0023478F">
      <w:pPr>
        <w:pStyle w:val="Header"/>
        <w:tabs>
          <w:tab w:val="clear" w:pos="4252"/>
          <w:tab w:val="clear" w:pos="8504"/>
        </w:tabs>
        <w:rPr>
          <w:sz w:val="22"/>
          <w:szCs w:val="22"/>
          <w:lang w:val="es-ES_tradnl"/>
        </w:rPr>
      </w:pPr>
      <w:r w:rsidRPr="00EE0D99">
        <w:rPr>
          <w:sz w:val="22"/>
          <w:szCs w:val="22"/>
          <w:lang w:val="es-ES_tradnl"/>
        </w:rPr>
        <w:t>89.</w:t>
      </w:r>
      <w:r w:rsidRPr="00EE0D99">
        <w:rPr>
          <w:sz w:val="22"/>
          <w:szCs w:val="22"/>
          <w:lang w:val="es-ES_tradnl"/>
        </w:rPr>
        <w:tab/>
        <w:t xml:space="preserve">El </w:t>
      </w:r>
      <w:r w:rsidRPr="00EE0D99">
        <w:rPr>
          <w:sz w:val="22"/>
          <w:szCs w:val="22"/>
          <w:u w:val="single"/>
          <w:lang w:val="es-ES_tradnl"/>
        </w:rPr>
        <w:t>Sr. BANTON</w:t>
      </w:r>
      <w:r w:rsidRPr="00EE0D99">
        <w:rPr>
          <w:sz w:val="22"/>
          <w:szCs w:val="22"/>
          <w:lang w:val="es-ES_tradnl"/>
        </w:rPr>
        <w:t xml:space="preserve"> añade que varios miembros del Comité han tomado nota, durante el examen oral del informe periódico de Dinamarca, de que este Estado Parte atribuía </w:t>
      </w:r>
      <w:r w:rsidR="0023478F">
        <w:rPr>
          <w:sz w:val="22"/>
          <w:szCs w:val="22"/>
          <w:lang w:val="es-ES_tradnl"/>
        </w:rPr>
        <w:t>a</w:t>
      </w:r>
      <w:r w:rsidRPr="00EE0D99">
        <w:rPr>
          <w:sz w:val="22"/>
          <w:szCs w:val="22"/>
          <w:lang w:val="es-ES_tradnl"/>
        </w:rPr>
        <w:t xml:space="preserve">l concepto de integración un sentido inusitado: la asimilación de los solicitantes de asilo y de los inmigrantes en la sociedad danesa.  Además, la delegación ha comunicado al Comité un documento oficial del que se desprende que el Gobierno </w:t>
      </w:r>
      <w:r w:rsidR="0023478F">
        <w:rPr>
          <w:sz w:val="22"/>
          <w:szCs w:val="22"/>
          <w:lang w:val="es-ES_tradnl"/>
        </w:rPr>
        <w:t xml:space="preserve">de </w:t>
      </w:r>
      <w:r w:rsidRPr="00EE0D99">
        <w:rPr>
          <w:sz w:val="22"/>
          <w:szCs w:val="22"/>
          <w:lang w:val="es-ES_tradnl"/>
        </w:rPr>
        <w:t xml:space="preserve">Dinamarca considera que la integración de los extranjeros en la sociedad danesa es el medio más eficaz para </w:t>
      </w:r>
      <w:r w:rsidR="0023478F">
        <w:rPr>
          <w:sz w:val="22"/>
          <w:szCs w:val="22"/>
          <w:lang w:val="es-ES_tradnl"/>
        </w:rPr>
        <w:t>que é</w:t>
      </w:r>
      <w:r w:rsidRPr="00EE0D99">
        <w:rPr>
          <w:sz w:val="22"/>
          <w:szCs w:val="22"/>
          <w:lang w:val="es-ES_tradnl"/>
        </w:rPr>
        <w:t>stos puedan regresar ulteriormente a sus países de origen, porque les da acceso a recursos que pueden facilitar su regreso.  Los autores del proyecto de conclusiones han intentado reflejar este original concepto de integración de los extranjeros.</w:t>
      </w:r>
    </w:p>
    <w:p w:rsidR="0023478F" w:rsidRDefault="0023478F" w:rsidP="0023478F">
      <w:pPr>
        <w:pStyle w:val="Header"/>
        <w:tabs>
          <w:tab w:val="clear" w:pos="4252"/>
          <w:tab w:val="clear" w:pos="8504"/>
        </w:tabs>
        <w:rPr>
          <w:sz w:val="22"/>
          <w:szCs w:val="22"/>
          <w:lang w:val="es-ES_tradnl"/>
        </w:rPr>
      </w:pPr>
    </w:p>
    <w:p w:rsidR="00441FFE" w:rsidRPr="00EE0D99" w:rsidRDefault="00441FFE" w:rsidP="0023478F">
      <w:pPr>
        <w:pStyle w:val="Header"/>
        <w:tabs>
          <w:tab w:val="clear" w:pos="4252"/>
          <w:tab w:val="clear" w:pos="8504"/>
        </w:tabs>
        <w:rPr>
          <w:sz w:val="22"/>
          <w:szCs w:val="22"/>
          <w:lang w:val="es-ES_tradnl"/>
        </w:rPr>
      </w:pPr>
      <w:r w:rsidRPr="00EE0D99">
        <w:rPr>
          <w:sz w:val="22"/>
          <w:szCs w:val="22"/>
          <w:lang w:val="es-ES_tradnl"/>
        </w:rPr>
        <w:t>90.</w:t>
      </w:r>
      <w:r w:rsidRPr="00EE0D99">
        <w:rPr>
          <w:sz w:val="22"/>
          <w:szCs w:val="22"/>
          <w:lang w:val="es-ES_tradnl"/>
        </w:rPr>
        <w:tab/>
        <w:t>Para aclarar el texto, una solución podría consistir, en la tercera línea, en unir las dos últimas oraciones con las palabras "</w:t>
      </w:r>
      <w:r w:rsidRPr="000E2BA8">
        <w:rPr>
          <w:sz w:val="22"/>
          <w:szCs w:val="22"/>
          <w:u w:val="single"/>
          <w:lang w:val="es-ES_tradnl"/>
        </w:rPr>
        <w:t>even though</w:t>
      </w:r>
      <w:r w:rsidRPr="00EE0D99">
        <w:rPr>
          <w:sz w:val="22"/>
          <w:szCs w:val="22"/>
          <w:lang w:val="es-ES_tradnl"/>
        </w:rPr>
        <w:t>".</w:t>
      </w:r>
    </w:p>
    <w:p w:rsidR="000E2BA8" w:rsidRDefault="000E2BA8" w:rsidP="0023478F">
      <w:pPr>
        <w:pStyle w:val="Header"/>
        <w:tabs>
          <w:tab w:val="clear" w:pos="4252"/>
          <w:tab w:val="clear" w:pos="8504"/>
        </w:tabs>
        <w:rPr>
          <w:sz w:val="22"/>
          <w:szCs w:val="22"/>
          <w:lang w:val="es-ES_tradnl"/>
        </w:rPr>
      </w:pPr>
    </w:p>
    <w:p w:rsidR="00441FFE" w:rsidRPr="00EE0D99" w:rsidRDefault="00441FFE" w:rsidP="0023478F">
      <w:pPr>
        <w:pStyle w:val="Header"/>
        <w:tabs>
          <w:tab w:val="clear" w:pos="4252"/>
          <w:tab w:val="clear" w:pos="8504"/>
        </w:tabs>
        <w:rPr>
          <w:sz w:val="22"/>
          <w:szCs w:val="22"/>
          <w:lang w:val="es-ES_tradnl"/>
        </w:rPr>
      </w:pPr>
      <w:r w:rsidRPr="00EE0D99">
        <w:rPr>
          <w:sz w:val="22"/>
          <w:szCs w:val="22"/>
          <w:lang w:val="es-ES_tradnl"/>
        </w:rPr>
        <w:t>91.</w:t>
      </w:r>
      <w:r w:rsidRPr="00EE0D99">
        <w:rPr>
          <w:sz w:val="22"/>
          <w:szCs w:val="22"/>
          <w:lang w:val="es-ES_tradnl"/>
        </w:rPr>
        <w:tab/>
        <w:t xml:space="preserve">El </w:t>
      </w:r>
      <w:r w:rsidRPr="00EE0D99">
        <w:rPr>
          <w:sz w:val="22"/>
          <w:szCs w:val="22"/>
          <w:u w:val="single"/>
          <w:lang w:val="es-ES_tradnl"/>
        </w:rPr>
        <w:t>PRESIDENTE</w:t>
      </w:r>
      <w:r w:rsidRPr="00EE0D99">
        <w:rPr>
          <w:sz w:val="22"/>
          <w:szCs w:val="22"/>
          <w:lang w:val="es-ES_tradnl"/>
        </w:rPr>
        <w:t xml:space="preserve"> propone que el Sr. Yutzis, en concertación con el Sr. Banton, elabore un nuevo texto para </w:t>
      </w:r>
      <w:r w:rsidR="000E2BA8">
        <w:rPr>
          <w:sz w:val="22"/>
          <w:szCs w:val="22"/>
          <w:lang w:val="es-ES_tradnl"/>
        </w:rPr>
        <w:t xml:space="preserve">las </w:t>
      </w:r>
      <w:r w:rsidRPr="00EE0D99">
        <w:rPr>
          <w:sz w:val="22"/>
          <w:szCs w:val="22"/>
          <w:lang w:val="es-ES_tradnl"/>
        </w:rPr>
        <w:t>últimas oraciones con miras a someterlas al Comité para su aprobación.</w:t>
      </w:r>
    </w:p>
    <w:p w:rsidR="000E2BA8" w:rsidRDefault="000E2BA8" w:rsidP="0023478F">
      <w:pPr>
        <w:pStyle w:val="Header"/>
        <w:tabs>
          <w:tab w:val="clear" w:pos="4252"/>
          <w:tab w:val="clear" w:pos="8504"/>
        </w:tabs>
        <w:rPr>
          <w:sz w:val="22"/>
          <w:szCs w:val="22"/>
          <w:lang w:val="es-ES_tradnl"/>
        </w:rPr>
      </w:pPr>
    </w:p>
    <w:p w:rsidR="00441FFE" w:rsidRDefault="00441FFE" w:rsidP="0023478F">
      <w:pPr>
        <w:pStyle w:val="Header"/>
        <w:tabs>
          <w:tab w:val="clear" w:pos="4252"/>
          <w:tab w:val="clear" w:pos="8504"/>
        </w:tabs>
        <w:rPr>
          <w:sz w:val="22"/>
          <w:szCs w:val="22"/>
          <w:lang w:val="es-ES_tradnl"/>
        </w:rPr>
      </w:pPr>
      <w:r w:rsidRPr="00EE0D99">
        <w:rPr>
          <w:sz w:val="22"/>
          <w:szCs w:val="22"/>
          <w:lang w:val="es-ES_tradnl"/>
        </w:rPr>
        <w:t>92.</w:t>
      </w:r>
      <w:r w:rsidRPr="00EE0D99">
        <w:rPr>
          <w:sz w:val="22"/>
          <w:szCs w:val="22"/>
          <w:lang w:val="es-ES_tradnl"/>
        </w:rPr>
        <w:tab/>
      </w:r>
      <w:r w:rsidRPr="00EE0D99">
        <w:rPr>
          <w:sz w:val="22"/>
          <w:szCs w:val="22"/>
          <w:u w:val="single"/>
          <w:lang w:val="es-ES_tradnl"/>
        </w:rPr>
        <w:t>Así queda acordado</w:t>
      </w:r>
      <w:r w:rsidR="000E2BA8">
        <w:rPr>
          <w:sz w:val="22"/>
          <w:szCs w:val="22"/>
          <w:lang w:val="es-ES_tradnl"/>
        </w:rPr>
        <w:t>.</w:t>
      </w:r>
    </w:p>
    <w:p w:rsidR="000E2BA8" w:rsidRPr="000E2BA8" w:rsidRDefault="000E2BA8" w:rsidP="0023478F">
      <w:pPr>
        <w:pStyle w:val="Header"/>
        <w:tabs>
          <w:tab w:val="clear" w:pos="4252"/>
          <w:tab w:val="clear" w:pos="8504"/>
        </w:tabs>
        <w:rPr>
          <w:sz w:val="22"/>
          <w:szCs w:val="22"/>
          <w:lang w:val="es-ES_tradnl"/>
        </w:rPr>
      </w:pPr>
    </w:p>
    <w:p w:rsidR="00441FFE" w:rsidRPr="00EE0D99" w:rsidRDefault="00441FFE" w:rsidP="0023478F">
      <w:pPr>
        <w:pStyle w:val="Header"/>
        <w:tabs>
          <w:tab w:val="clear" w:pos="4252"/>
          <w:tab w:val="clear" w:pos="8504"/>
        </w:tabs>
        <w:rPr>
          <w:sz w:val="22"/>
          <w:szCs w:val="22"/>
          <w:u w:val="single"/>
          <w:lang w:val="es-ES_tradnl"/>
        </w:rPr>
      </w:pPr>
      <w:r w:rsidRPr="00EE0D99">
        <w:rPr>
          <w:sz w:val="22"/>
          <w:szCs w:val="22"/>
          <w:u w:val="single"/>
          <w:lang w:val="es-ES_tradnl"/>
        </w:rPr>
        <w:t>Párrafo 6</w:t>
      </w:r>
    </w:p>
    <w:p w:rsidR="000E2BA8" w:rsidRDefault="000E2BA8" w:rsidP="0023478F">
      <w:pPr>
        <w:pStyle w:val="Header"/>
        <w:tabs>
          <w:tab w:val="clear" w:pos="4252"/>
          <w:tab w:val="clear" w:pos="8504"/>
        </w:tabs>
        <w:rPr>
          <w:sz w:val="22"/>
          <w:szCs w:val="22"/>
          <w:lang w:val="es-ES_tradnl"/>
        </w:rPr>
      </w:pPr>
    </w:p>
    <w:p w:rsidR="00441FFE" w:rsidRDefault="00441FFE" w:rsidP="0023478F">
      <w:pPr>
        <w:pStyle w:val="Header"/>
        <w:tabs>
          <w:tab w:val="clear" w:pos="4252"/>
          <w:tab w:val="clear" w:pos="8504"/>
        </w:tabs>
        <w:rPr>
          <w:sz w:val="22"/>
          <w:szCs w:val="22"/>
          <w:lang w:val="es-ES_tradnl"/>
        </w:rPr>
      </w:pPr>
      <w:r w:rsidRPr="00EE0D99">
        <w:rPr>
          <w:sz w:val="22"/>
          <w:szCs w:val="22"/>
          <w:lang w:val="es-ES_tradnl"/>
        </w:rPr>
        <w:t>93.</w:t>
      </w:r>
      <w:r w:rsidRPr="00EE0D99">
        <w:rPr>
          <w:sz w:val="22"/>
          <w:szCs w:val="22"/>
          <w:lang w:val="es-ES_tradnl"/>
        </w:rPr>
        <w:tab/>
      </w:r>
      <w:r w:rsidRPr="00EE0D99">
        <w:rPr>
          <w:sz w:val="22"/>
          <w:szCs w:val="22"/>
          <w:u w:val="single"/>
          <w:lang w:val="es-ES_tradnl"/>
        </w:rPr>
        <w:t>Queda aprobado el párrafo 6</w:t>
      </w:r>
      <w:r w:rsidR="000E2BA8">
        <w:rPr>
          <w:sz w:val="22"/>
          <w:szCs w:val="22"/>
          <w:lang w:val="es-ES_tradnl"/>
        </w:rPr>
        <w:t>.</w:t>
      </w:r>
    </w:p>
    <w:p w:rsidR="000E2BA8" w:rsidRPr="000E2BA8" w:rsidRDefault="000E2BA8" w:rsidP="0023478F">
      <w:pPr>
        <w:pStyle w:val="Header"/>
        <w:tabs>
          <w:tab w:val="clear" w:pos="4252"/>
          <w:tab w:val="clear" w:pos="8504"/>
        </w:tabs>
        <w:rPr>
          <w:sz w:val="22"/>
          <w:szCs w:val="22"/>
          <w:lang w:val="es-ES_tradnl"/>
        </w:rPr>
      </w:pPr>
    </w:p>
    <w:p w:rsidR="00441FFE" w:rsidRPr="00EE0D99" w:rsidRDefault="00441FFE" w:rsidP="0023478F">
      <w:pPr>
        <w:pStyle w:val="Header"/>
        <w:tabs>
          <w:tab w:val="clear" w:pos="4252"/>
          <w:tab w:val="clear" w:pos="8504"/>
        </w:tabs>
        <w:rPr>
          <w:sz w:val="22"/>
          <w:szCs w:val="22"/>
          <w:u w:val="single"/>
          <w:lang w:val="es-ES_tradnl"/>
        </w:rPr>
      </w:pPr>
      <w:r w:rsidRPr="00EE0D99">
        <w:rPr>
          <w:sz w:val="22"/>
          <w:szCs w:val="22"/>
          <w:u w:val="single"/>
          <w:lang w:val="es-ES_tradnl"/>
        </w:rPr>
        <w:t>Párrafo 7</w:t>
      </w:r>
    </w:p>
    <w:p w:rsidR="000E2BA8" w:rsidRDefault="000E2BA8" w:rsidP="0023478F">
      <w:pPr>
        <w:pStyle w:val="Header"/>
        <w:tabs>
          <w:tab w:val="clear" w:pos="4252"/>
          <w:tab w:val="clear" w:pos="8504"/>
        </w:tabs>
        <w:rPr>
          <w:sz w:val="22"/>
          <w:szCs w:val="22"/>
          <w:lang w:val="es-ES_tradnl"/>
        </w:rPr>
      </w:pPr>
    </w:p>
    <w:p w:rsidR="00441FFE" w:rsidRPr="00EE0D99" w:rsidRDefault="00441FFE" w:rsidP="0023478F">
      <w:pPr>
        <w:pStyle w:val="Header"/>
        <w:tabs>
          <w:tab w:val="clear" w:pos="4252"/>
          <w:tab w:val="clear" w:pos="8504"/>
        </w:tabs>
        <w:rPr>
          <w:sz w:val="22"/>
          <w:szCs w:val="22"/>
          <w:lang w:val="es-ES_tradnl"/>
        </w:rPr>
      </w:pPr>
      <w:r w:rsidRPr="00EE0D99">
        <w:rPr>
          <w:sz w:val="22"/>
          <w:szCs w:val="22"/>
          <w:lang w:val="es-ES_tradnl"/>
        </w:rPr>
        <w:t>94.</w:t>
      </w:r>
      <w:r w:rsidRPr="00EE0D99">
        <w:rPr>
          <w:sz w:val="22"/>
          <w:szCs w:val="22"/>
          <w:lang w:val="es-ES_tradnl"/>
        </w:rPr>
        <w:tab/>
        <w:t xml:space="preserve">El </w:t>
      </w:r>
      <w:r w:rsidRPr="00EE0D99">
        <w:rPr>
          <w:sz w:val="22"/>
          <w:szCs w:val="22"/>
          <w:u w:val="single"/>
          <w:lang w:val="es-ES_tradnl"/>
        </w:rPr>
        <w:t>Sr. YUTZIS</w:t>
      </w:r>
      <w:r w:rsidRPr="00EE0D99">
        <w:rPr>
          <w:sz w:val="22"/>
          <w:szCs w:val="22"/>
          <w:lang w:val="es-ES_tradnl"/>
        </w:rPr>
        <w:t xml:space="preserve"> propone reemplazar la segunda parte de la primer oración, "</w:t>
      </w:r>
      <w:r w:rsidRPr="000E2BA8">
        <w:rPr>
          <w:sz w:val="22"/>
          <w:szCs w:val="22"/>
          <w:u w:val="single"/>
          <w:lang w:val="es-ES_tradnl"/>
        </w:rPr>
        <w:t>which might lead to discrimination</w:t>
      </w:r>
      <w:r w:rsidRPr="000E2BA8">
        <w:rPr>
          <w:sz w:val="22"/>
          <w:szCs w:val="22"/>
          <w:lang w:val="es-ES_tradnl"/>
        </w:rPr>
        <w:t>” por “</w:t>
      </w:r>
      <w:r w:rsidRPr="000E2BA8">
        <w:rPr>
          <w:sz w:val="22"/>
          <w:szCs w:val="22"/>
          <w:u w:val="single"/>
          <w:lang w:val="es-ES_tradnl"/>
        </w:rPr>
        <w:t>which might increase the risk of discrimination</w:t>
      </w:r>
      <w:r w:rsidRPr="00EE0D99">
        <w:rPr>
          <w:sz w:val="22"/>
          <w:szCs w:val="22"/>
          <w:lang w:val="es-ES_tradnl"/>
        </w:rPr>
        <w:t>”.</w:t>
      </w:r>
    </w:p>
    <w:p w:rsidR="000E2BA8" w:rsidRDefault="000E2BA8" w:rsidP="0023478F">
      <w:pPr>
        <w:pStyle w:val="Header"/>
        <w:tabs>
          <w:tab w:val="clear" w:pos="4252"/>
          <w:tab w:val="clear" w:pos="8504"/>
        </w:tabs>
        <w:rPr>
          <w:sz w:val="22"/>
          <w:szCs w:val="22"/>
          <w:lang w:val="es-ES_tradnl"/>
        </w:rPr>
      </w:pPr>
    </w:p>
    <w:p w:rsidR="00441FFE" w:rsidRPr="00EE0D99" w:rsidRDefault="00441FFE" w:rsidP="0023478F">
      <w:pPr>
        <w:pStyle w:val="Header"/>
        <w:tabs>
          <w:tab w:val="clear" w:pos="4252"/>
          <w:tab w:val="clear" w:pos="8504"/>
        </w:tabs>
        <w:rPr>
          <w:sz w:val="22"/>
          <w:szCs w:val="22"/>
          <w:lang w:val="es-ES_tradnl"/>
        </w:rPr>
      </w:pPr>
      <w:r w:rsidRPr="00EE0D99">
        <w:rPr>
          <w:sz w:val="22"/>
          <w:szCs w:val="22"/>
          <w:lang w:val="es-ES_tradnl"/>
        </w:rPr>
        <w:t>95.</w:t>
      </w:r>
      <w:r w:rsidRPr="00EE0D99">
        <w:rPr>
          <w:sz w:val="22"/>
          <w:szCs w:val="22"/>
          <w:lang w:val="es-ES_tradnl"/>
        </w:rPr>
        <w:tab/>
        <w:t xml:space="preserve">El </w:t>
      </w:r>
      <w:r w:rsidRPr="00EE0D99">
        <w:rPr>
          <w:sz w:val="22"/>
          <w:szCs w:val="22"/>
          <w:u w:val="single"/>
          <w:lang w:val="es-ES_tradnl"/>
        </w:rPr>
        <w:t>Sr. BOSSUYT</w:t>
      </w:r>
      <w:r w:rsidRPr="00EE0D99">
        <w:rPr>
          <w:sz w:val="22"/>
          <w:szCs w:val="22"/>
          <w:lang w:val="es-ES_tradnl"/>
        </w:rPr>
        <w:t xml:space="preserve"> opina que el contenido de la primer oración del párrafo no es motivo de preocupación.  Por el contrario, se trataría más bien de una necesidad: los extranjeros deben integrarse a nivel local, no nacional.  En consecuencia, propone reemplazar "</w:t>
      </w:r>
      <w:r w:rsidRPr="000E2BA8">
        <w:rPr>
          <w:sz w:val="22"/>
          <w:szCs w:val="22"/>
          <w:u w:val="single"/>
          <w:lang w:val="es-ES_tradnl"/>
        </w:rPr>
        <w:t>the Committee is concerned</w:t>
      </w:r>
      <w:r w:rsidRPr="00EE0D99">
        <w:rPr>
          <w:sz w:val="22"/>
          <w:szCs w:val="22"/>
          <w:lang w:val="es-ES_tradnl"/>
        </w:rPr>
        <w:t>” por “</w:t>
      </w:r>
      <w:r w:rsidRPr="000E2BA8">
        <w:rPr>
          <w:sz w:val="22"/>
          <w:szCs w:val="22"/>
          <w:u w:val="single"/>
          <w:lang w:val="es-ES_tradnl"/>
        </w:rPr>
        <w:t>the Committee notes</w:t>
      </w:r>
      <w:r w:rsidRPr="00EE0D99">
        <w:rPr>
          <w:sz w:val="22"/>
          <w:szCs w:val="22"/>
          <w:lang w:val="es-ES_tradnl"/>
        </w:rPr>
        <w:t>” y suprimir la segunda parte de la oración después de la coma.</w:t>
      </w:r>
    </w:p>
    <w:p w:rsidR="008D1046" w:rsidRDefault="008D1046" w:rsidP="0023478F">
      <w:pPr>
        <w:pStyle w:val="Header"/>
        <w:tabs>
          <w:tab w:val="clear" w:pos="4252"/>
          <w:tab w:val="clear" w:pos="8504"/>
        </w:tabs>
        <w:rPr>
          <w:sz w:val="22"/>
          <w:szCs w:val="22"/>
          <w:lang w:val="es-ES_tradnl"/>
        </w:rPr>
      </w:pPr>
    </w:p>
    <w:p w:rsidR="00441FFE" w:rsidRDefault="00441FFE" w:rsidP="0023478F">
      <w:pPr>
        <w:pStyle w:val="Header"/>
        <w:tabs>
          <w:tab w:val="clear" w:pos="4252"/>
          <w:tab w:val="clear" w:pos="8504"/>
        </w:tabs>
        <w:rPr>
          <w:sz w:val="22"/>
          <w:szCs w:val="22"/>
          <w:lang w:val="es-ES_tradnl"/>
        </w:rPr>
      </w:pPr>
      <w:r w:rsidRPr="00EE0D99">
        <w:rPr>
          <w:sz w:val="22"/>
          <w:szCs w:val="22"/>
          <w:lang w:val="es-ES_tradnl"/>
        </w:rPr>
        <w:t>96.</w:t>
      </w:r>
      <w:r w:rsidRPr="00EE0D99">
        <w:rPr>
          <w:sz w:val="22"/>
          <w:szCs w:val="22"/>
          <w:lang w:val="es-ES_tradnl"/>
        </w:rPr>
        <w:tab/>
        <w:t xml:space="preserve">Los </w:t>
      </w:r>
      <w:r w:rsidRPr="00EE0D99">
        <w:rPr>
          <w:sz w:val="22"/>
          <w:szCs w:val="22"/>
          <w:u w:val="single"/>
          <w:lang w:val="es-ES_tradnl"/>
        </w:rPr>
        <w:t>Sres. RECHETOV</w:t>
      </w:r>
      <w:r w:rsidR="008D1046">
        <w:rPr>
          <w:sz w:val="22"/>
          <w:szCs w:val="22"/>
          <w:lang w:val="es-ES_tradnl"/>
        </w:rPr>
        <w:t xml:space="preserve">, </w:t>
      </w:r>
      <w:r w:rsidRPr="00EE0D99">
        <w:rPr>
          <w:sz w:val="22"/>
          <w:szCs w:val="22"/>
          <w:u w:val="single"/>
          <w:lang w:val="es-ES_tradnl"/>
        </w:rPr>
        <w:t>ABOUL-NASR</w:t>
      </w:r>
      <w:r w:rsidRPr="00EE0D99">
        <w:rPr>
          <w:sz w:val="22"/>
          <w:szCs w:val="22"/>
          <w:lang w:val="es-ES_tradnl"/>
        </w:rPr>
        <w:t xml:space="preserve"> y </w:t>
      </w:r>
      <w:r w:rsidRPr="00EE0D99">
        <w:rPr>
          <w:sz w:val="22"/>
          <w:szCs w:val="22"/>
          <w:u w:val="single"/>
          <w:lang w:val="es-ES_tradnl"/>
        </w:rPr>
        <w:t>YUTZIS</w:t>
      </w:r>
      <w:r w:rsidRPr="00EE0D99">
        <w:rPr>
          <w:sz w:val="22"/>
          <w:szCs w:val="22"/>
          <w:lang w:val="es-ES_tradnl"/>
        </w:rPr>
        <w:t xml:space="preserve"> aprueban la sustitución del verbo "</w:t>
      </w:r>
      <w:r w:rsidRPr="008D1046">
        <w:rPr>
          <w:sz w:val="22"/>
          <w:szCs w:val="22"/>
          <w:u w:val="single"/>
          <w:lang w:val="es-ES_tradnl"/>
        </w:rPr>
        <w:t>is concerned</w:t>
      </w:r>
      <w:r w:rsidRPr="008D1046">
        <w:rPr>
          <w:sz w:val="22"/>
          <w:szCs w:val="22"/>
          <w:lang w:val="es-ES_tradnl"/>
        </w:rPr>
        <w:t>" por "</w:t>
      </w:r>
      <w:r w:rsidRPr="008D1046">
        <w:rPr>
          <w:sz w:val="22"/>
          <w:szCs w:val="22"/>
          <w:u w:val="single"/>
          <w:lang w:val="es-ES_tradnl"/>
        </w:rPr>
        <w:t>notes</w:t>
      </w:r>
      <w:r w:rsidRPr="00EE0D99">
        <w:rPr>
          <w:sz w:val="22"/>
          <w:szCs w:val="22"/>
          <w:lang w:val="es-ES_tradnl"/>
        </w:rPr>
        <w:t>".</w:t>
      </w:r>
    </w:p>
    <w:p w:rsidR="008D1046" w:rsidRPr="00EE0D99" w:rsidRDefault="008D1046" w:rsidP="0023478F">
      <w:pPr>
        <w:pStyle w:val="Header"/>
        <w:tabs>
          <w:tab w:val="clear" w:pos="4252"/>
          <w:tab w:val="clear" w:pos="8504"/>
        </w:tabs>
        <w:rPr>
          <w:sz w:val="22"/>
          <w:szCs w:val="22"/>
          <w:lang w:val="es-ES_tradnl"/>
        </w:rPr>
      </w:pPr>
    </w:p>
    <w:p w:rsidR="00441FFE" w:rsidRPr="00EE0D99" w:rsidRDefault="00441FFE" w:rsidP="0023478F">
      <w:pPr>
        <w:pStyle w:val="Header"/>
        <w:tabs>
          <w:tab w:val="clear" w:pos="4252"/>
          <w:tab w:val="clear" w:pos="8504"/>
        </w:tabs>
        <w:rPr>
          <w:sz w:val="22"/>
          <w:szCs w:val="22"/>
          <w:lang w:val="es-ES_tradnl"/>
        </w:rPr>
      </w:pPr>
      <w:r w:rsidRPr="00EE0D99">
        <w:rPr>
          <w:sz w:val="22"/>
          <w:szCs w:val="22"/>
          <w:lang w:val="es-ES_tradnl"/>
        </w:rPr>
        <w:t>97.</w:t>
      </w:r>
      <w:r w:rsidRPr="00EE0D99">
        <w:rPr>
          <w:sz w:val="22"/>
          <w:szCs w:val="22"/>
          <w:lang w:val="es-ES_tradnl"/>
        </w:rPr>
        <w:tab/>
        <w:t xml:space="preserve">El </w:t>
      </w:r>
      <w:r w:rsidRPr="00EE0D99">
        <w:rPr>
          <w:sz w:val="22"/>
          <w:szCs w:val="22"/>
          <w:u w:val="single"/>
          <w:lang w:val="es-ES_tradnl"/>
        </w:rPr>
        <w:t>Sr. YUTZIS</w:t>
      </w:r>
      <w:r w:rsidRPr="00EE0D99">
        <w:rPr>
          <w:sz w:val="22"/>
          <w:szCs w:val="22"/>
          <w:lang w:val="es-ES_tradnl"/>
        </w:rPr>
        <w:t xml:space="preserve"> destaca que las decisiones que incumben más a los refugiados se adoptan precisamente en las municipalidades y que, por esta razón, la primer oración es de carácter preventivo.</w:t>
      </w:r>
    </w:p>
    <w:p w:rsidR="008D1046" w:rsidRDefault="008D1046" w:rsidP="0023478F">
      <w:pPr>
        <w:pStyle w:val="Header"/>
        <w:tabs>
          <w:tab w:val="clear" w:pos="4252"/>
          <w:tab w:val="clear" w:pos="8504"/>
        </w:tabs>
        <w:rPr>
          <w:sz w:val="22"/>
          <w:szCs w:val="22"/>
          <w:lang w:val="es-ES_tradnl"/>
        </w:rPr>
      </w:pPr>
    </w:p>
    <w:p w:rsidR="00441FFE" w:rsidRPr="00EE0D99" w:rsidRDefault="00441FFE" w:rsidP="0023478F">
      <w:pPr>
        <w:pStyle w:val="Header"/>
        <w:tabs>
          <w:tab w:val="clear" w:pos="4252"/>
          <w:tab w:val="clear" w:pos="8504"/>
        </w:tabs>
        <w:rPr>
          <w:sz w:val="22"/>
          <w:szCs w:val="22"/>
          <w:lang w:val="es-ES_tradnl"/>
        </w:rPr>
      </w:pPr>
      <w:r w:rsidRPr="00EE0D99">
        <w:rPr>
          <w:sz w:val="22"/>
          <w:szCs w:val="22"/>
          <w:lang w:val="es-ES_tradnl"/>
        </w:rPr>
        <w:t>98.</w:t>
      </w:r>
      <w:r w:rsidRPr="00EE0D99">
        <w:rPr>
          <w:sz w:val="22"/>
          <w:szCs w:val="22"/>
          <w:lang w:val="es-ES_tradnl"/>
        </w:rPr>
        <w:tab/>
        <w:t xml:space="preserve">El </w:t>
      </w:r>
      <w:r w:rsidRPr="00EE0D99">
        <w:rPr>
          <w:sz w:val="22"/>
          <w:szCs w:val="22"/>
          <w:u w:val="single"/>
          <w:lang w:val="es-ES_tradnl"/>
        </w:rPr>
        <w:t>Sr. BRYDE</w:t>
      </w:r>
      <w:r w:rsidRPr="00EE0D99">
        <w:rPr>
          <w:sz w:val="22"/>
          <w:szCs w:val="22"/>
          <w:lang w:val="es-ES_tradnl"/>
        </w:rPr>
        <w:t xml:space="preserve">, apoyado por el </w:t>
      </w:r>
      <w:r w:rsidRPr="00EE0D99">
        <w:rPr>
          <w:sz w:val="22"/>
          <w:szCs w:val="22"/>
          <w:u w:val="single"/>
          <w:lang w:val="es-ES_tradnl"/>
        </w:rPr>
        <w:t>Sr. FALL</w:t>
      </w:r>
      <w:r w:rsidRPr="00EE0D99">
        <w:rPr>
          <w:sz w:val="22"/>
          <w:szCs w:val="22"/>
          <w:lang w:val="es-ES_tradnl"/>
        </w:rPr>
        <w:t xml:space="preserve"> y el </w:t>
      </w:r>
      <w:r w:rsidRPr="00EE0D99">
        <w:rPr>
          <w:sz w:val="22"/>
          <w:szCs w:val="22"/>
          <w:u w:val="single"/>
          <w:lang w:val="es-ES_tradnl"/>
        </w:rPr>
        <w:t>Sr. de GOUTTES</w:t>
      </w:r>
      <w:r w:rsidRPr="00EE0D99">
        <w:rPr>
          <w:sz w:val="22"/>
          <w:szCs w:val="22"/>
          <w:lang w:val="es-ES_tradnl"/>
        </w:rPr>
        <w:t>, dice que se suma a la propuesta del Sr. Bossuyt porque no incumbe al Comité recomendar al Gobierno a qué nivel deben adoptarse las decisiones.  Por lo demás, el aspecto preventivo buscado por el Sr. Yutzis se refleja en el tenor de la segunda oración.</w:t>
      </w:r>
    </w:p>
    <w:p w:rsidR="008D1046" w:rsidRDefault="008D1046" w:rsidP="0023478F">
      <w:pPr>
        <w:pStyle w:val="Header"/>
        <w:tabs>
          <w:tab w:val="clear" w:pos="4252"/>
          <w:tab w:val="clear" w:pos="8504"/>
        </w:tabs>
        <w:rPr>
          <w:sz w:val="22"/>
          <w:szCs w:val="22"/>
          <w:lang w:val="es-ES_tradnl"/>
        </w:rPr>
      </w:pPr>
    </w:p>
    <w:p w:rsidR="00441FFE" w:rsidRPr="00EE0D99" w:rsidRDefault="00441FFE" w:rsidP="0023478F">
      <w:pPr>
        <w:pStyle w:val="Header"/>
        <w:tabs>
          <w:tab w:val="clear" w:pos="4252"/>
          <w:tab w:val="clear" w:pos="8504"/>
        </w:tabs>
        <w:rPr>
          <w:sz w:val="22"/>
          <w:szCs w:val="22"/>
          <w:lang w:val="es-ES_tradnl"/>
        </w:rPr>
      </w:pPr>
      <w:r w:rsidRPr="00EE0D99">
        <w:rPr>
          <w:sz w:val="22"/>
          <w:szCs w:val="22"/>
          <w:lang w:val="es-ES_tradnl"/>
        </w:rPr>
        <w:t>99.</w:t>
      </w:r>
      <w:r w:rsidRPr="00EE0D99">
        <w:rPr>
          <w:sz w:val="22"/>
          <w:szCs w:val="22"/>
          <w:lang w:val="es-ES_tradnl"/>
        </w:rPr>
        <w:tab/>
        <w:t xml:space="preserve">El </w:t>
      </w:r>
      <w:r w:rsidRPr="00EE0D99">
        <w:rPr>
          <w:sz w:val="22"/>
          <w:szCs w:val="22"/>
          <w:u w:val="single"/>
          <w:lang w:val="es-ES_tradnl"/>
        </w:rPr>
        <w:t>PRESIDENTE</w:t>
      </w:r>
      <w:r w:rsidRPr="00EE0D99">
        <w:rPr>
          <w:sz w:val="22"/>
          <w:szCs w:val="22"/>
          <w:lang w:val="es-ES_tradnl"/>
        </w:rPr>
        <w:t xml:space="preserve"> cree entender que el Comité acepta las modificaciones propuestas por el Sr. Bossuyt.</w:t>
      </w:r>
    </w:p>
    <w:p w:rsidR="008D1046" w:rsidRDefault="008D1046" w:rsidP="0023478F">
      <w:pPr>
        <w:pStyle w:val="Header"/>
        <w:tabs>
          <w:tab w:val="clear" w:pos="4252"/>
          <w:tab w:val="clear" w:pos="8504"/>
        </w:tabs>
        <w:rPr>
          <w:sz w:val="22"/>
          <w:szCs w:val="22"/>
          <w:lang w:val="es-ES_tradnl"/>
        </w:rPr>
      </w:pPr>
    </w:p>
    <w:p w:rsidR="00441FFE" w:rsidRDefault="00441FFE" w:rsidP="0023478F">
      <w:pPr>
        <w:pStyle w:val="Header"/>
        <w:tabs>
          <w:tab w:val="clear" w:pos="4252"/>
          <w:tab w:val="clear" w:pos="8504"/>
        </w:tabs>
        <w:rPr>
          <w:sz w:val="22"/>
          <w:szCs w:val="22"/>
          <w:lang w:val="es-ES_tradnl"/>
        </w:rPr>
      </w:pPr>
      <w:r w:rsidRPr="00EE0D99">
        <w:rPr>
          <w:sz w:val="22"/>
          <w:szCs w:val="22"/>
          <w:lang w:val="es-ES_tradnl"/>
        </w:rPr>
        <w:t>100.</w:t>
      </w:r>
      <w:r w:rsidRPr="00EE0D99">
        <w:rPr>
          <w:sz w:val="22"/>
          <w:szCs w:val="22"/>
          <w:lang w:val="es-ES_tradnl"/>
        </w:rPr>
        <w:tab/>
      </w:r>
      <w:r w:rsidRPr="00EE0D99">
        <w:rPr>
          <w:sz w:val="22"/>
          <w:szCs w:val="22"/>
          <w:u w:val="single"/>
          <w:lang w:val="es-ES_tradnl"/>
        </w:rPr>
        <w:t>Queda aprobado el párrafo 7, en su forma enmendada</w:t>
      </w:r>
      <w:r w:rsidRPr="00EE0D99">
        <w:rPr>
          <w:sz w:val="22"/>
          <w:szCs w:val="22"/>
          <w:lang w:val="es-ES_tradnl"/>
        </w:rPr>
        <w:t>.</w:t>
      </w:r>
    </w:p>
    <w:p w:rsidR="008D1046" w:rsidRPr="00EE0D99" w:rsidRDefault="008D1046" w:rsidP="0023478F">
      <w:pPr>
        <w:pStyle w:val="Header"/>
        <w:tabs>
          <w:tab w:val="clear" w:pos="4252"/>
          <w:tab w:val="clear" w:pos="8504"/>
        </w:tabs>
        <w:rPr>
          <w:sz w:val="22"/>
          <w:szCs w:val="22"/>
          <w:lang w:val="es-ES_tradnl"/>
        </w:rPr>
      </w:pPr>
    </w:p>
    <w:p w:rsidR="00441FFE" w:rsidRPr="00EE0D99" w:rsidRDefault="00441FFE" w:rsidP="0023478F">
      <w:pPr>
        <w:pStyle w:val="Header"/>
        <w:tabs>
          <w:tab w:val="clear" w:pos="4252"/>
          <w:tab w:val="clear" w:pos="8504"/>
        </w:tabs>
        <w:rPr>
          <w:sz w:val="22"/>
          <w:szCs w:val="22"/>
          <w:u w:val="single"/>
          <w:lang w:val="es-ES_tradnl"/>
        </w:rPr>
      </w:pPr>
      <w:r w:rsidRPr="00EE0D99">
        <w:rPr>
          <w:sz w:val="22"/>
          <w:szCs w:val="22"/>
          <w:u w:val="single"/>
          <w:lang w:val="es-ES_tradnl"/>
        </w:rPr>
        <w:t>Párrafo 8</w:t>
      </w:r>
    </w:p>
    <w:p w:rsidR="008D1046" w:rsidRDefault="008D1046" w:rsidP="0023478F">
      <w:pPr>
        <w:pStyle w:val="Header"/>
        <w:tabs>
          <w:tab w:val="clear" w:pos="4252"/>
          <w:tab w:val="clear" w:pos="8504"/>
        </w:tabs>
        <w:rPr>
          <w:sz w:val="22"/>
          <w:szCs w:val="22"/>
          <w:lang w:val="es-ES_tradnl"/>
        </w:rPr>
      </w:pPr>
    </w:p>
    <w:p w:rsidR="00441FFE" w:rsidRPr="00EE0D99" w:rsidRDefault="00441FFE" w:rsidP="0023478F">
      <w:pPr>
        <w:pStyle w:val="Header"/>
        <w:tabs>
          <w:tab w:val="clear" w:pos="4252"/>
          <w:tab w:val="clear" w:pos="8504"/>
        </w:tabs>
        <w:rPr>
          <w:sz w:val="22"/>
          <w:szCs w:val="22"/>
          <w:lang w:val="es-ES_tradnl"/>
        </w:rPr>
      </w:pPr>
      <w:r w:rsidRPr="00EE0D99">
        <w:rPr>
          <w:sz w:val="22"/>
          <w:szCs w:val="22"/>
          <w:lang w:val="es-ES_tradnl"/>
        </w:rPr>
        <w:t>101.</w:t>
      </w:r>
      <w:r w:rsidRPr="00EE0D99">
        <w:rPr>
          <w:sz w:val="22"/>
          <w:szCs w:val="22"/>
          <w:lang w:val="es-ES_tradnl"/>
        </w:rPr>
        <w:tab/>
        <w:t xml:space="preserve">El </w:t>
      </w:r>
      <w:r w:rsidRPr="00EE0D99">
        <w:rPr>
          <w:sz w:val="22"/>
          <w:szCs w:val="22"/>
          <w:u w:val="single"/>
          <w:lang w:val="es-ES_tradnl"/>
        </w:rPr>
        <w:t>Sr. BOSSUYT</w:t>
      </w:r>
      <w:r w:rsidRPr="00EE0D99">
        <w:rPr>
          <w:sz w:val="22"/>
          <w:szCs w:val="22"/>
          <w:lang w:val="es-ES_tradnl"/>
        </w:rPr>
        <w:t xml:space="preserve">, apoyado por el </w:t>
      </w:r>
      <w:r w:rsidRPr="00EE0D99">
        <w:rPr>
          <w:sz w:val="22"/>
          <w:szCs w:val="22"/>
          <w:u w:val="single"/>
          <w:lang w:val="es-ES_tradnl"/>
        </w:rPr>
        <w:t>Sr. BANTON</w:t>
      </w:r>
      <w:r w:rsidRPr="00EE0D99">
        <w:rPr>
          <w:sz w:val="22"/>
          <w:szCs w:val="22"/>
          <w:lang w:val="es-ES_tradnl"/>
        </w:rPr>
        <w:t>, desea que se suprima este párrafo porque no existe ninguna disposición en la Convención que obligue a los Estados Partes a adoptar medidas especiales para facilitar la integración de los extranjeros.</w:t>
      </w:r>
    </w:p>
    <w:p w:rsidR="008D1046" w:rsidRDefault="008D1046" w:rsidP="0023478F">
      <w:pPr>
        <w:pStyle w:val="Header"/>
        <w:tabs>
          <w:tab w:val="clear" w:pos="4252"/>
          <w:tab w:val="clear" w:pos="8504"/>
        </w:tabs>
        <w:rPr>
          <w:sz w:val="22"/>
          <w:szCs w:val="22"/>
          <w:lang w:val="es-ES_tradnl"/>
        </w:rPr>
      </w:pPr>
    </w:p>
    <w:p w:rsidR="00441FFE" w:rsidRDefault="00441FFE" w:rsidP="0023478F">
      <w:pPr>
        <w:pStyle w:val="Header"/>
        <w:tabs>
          <w:tab w:val="clear" w:pos="4252"/>
          <w:tab w:val="clear" w:pos="8504"/>
        </w:tabs>
        <w:rPr>
          <w:sz w:val="22"/>
          <w:szCs w:val="22"/>
          <w:lang w:val="es-ES_tradnl"/>
        </w:rPr>
      </w:pPr>
      <w:r w:rsidRPr="00EE0D99">
        <w:rPr>
          <w:sz w:val="22"/>
          <w:szCs w:val="22"/>
          <w:lang w:val="es-ES_tradnl"/>
        </w:rPr>
        <w:t>102.</w:t>
      </w:r>
      <w:r w:rsidRPr="00EE0D99">
        <w:rPr>
          <w:sz w:val="22"/>
          <w:szCs w:val="22"/>
          <w:lang w:val="es-ES_tradnl"/>
        </w:rPr>
        <w:tab/>
      </w:r>
      <w:r w:rsidRPr="00EE0D99">
        <w:rPr>
          <w:sz w:val="22"/>
          <w:szCs w:val="22"/>
          <w:u w:val="single"/>
          <w:lang w:val="es-ES_tradnl"/>
        </w:rPr>
        <w:t>Queda suprimido el párrafo 8</w:t>
      </w:r>
      <w:r w:rsidRPr="00EE0D99">
        <w:rPr>
          <w:sz w:val="22"/>
          <w:szCs w:val="22"/>
          <w:lang w:val="es-ES_tradnl"/>
        </w:rPr>
        <w:t>.</w:t>
      </w:r>
    </w:p>
    <w:p w:rsidR="008D1046" w:rsidRPr="00EE0D99" w:rsidRDefault="008D1046" w:rsidP="0023478F">
      <w:pPr>
        <w:pStyle w:val="Header"/>
        <w:tabs>
          <w:tab w:val="clear" w:pos="4252"/>
          <w:tab w:val="clear" w:pos="8504"/>
        </w:tabs>
        <w:rPr>
          <w:sz w:val="22"/>
          <w:szCs w:val="22"/>
          <w:lang w:val="es-ES_tradnl"/>
        </w:rPr>
      </w:pPr>
    </w:p>
    <w:p w:rsidR="00441FFE" w:rsidRPr="00EE0D99" w:rsidRDefault="008D1046" w:rsidP="0023478F">
      <w:pPr>
        <w:pStyle w:val="Header"/>
        <w:tabs>
          <w:tab w:val="clear" w:pos="4252"/>
          <w:tab w:val="clear" w:pos="8504"/>
        </w:tabs>
        <w:rPr>
          <w:sz w:val="22"/>
          <w:szCs w:val="22"/>
          <w:u w:val="single"/>
          <w:lang w:val="es-ES_tradnl"/>
        </w:rPr>
      </w:pPr>
      <w:r>
        <w:rPr>
          <w:sz w:val="22"/>
          <w:szCs w:val="22"/>
          <w:u w:val="single"/>
          <w:lang w:val="es-ES_tradnl"/>
        </w:rPr>
        <w:br w:type="page"/>
      </w:r>
      <w:r w:rsidR="00441FFE" w:rsidRPr="00EE0D99">
        <w:rPr>
          <w:sz w:val="22"/>
          <w:szCs w:val="22"/>
          <w:u w:val="single"/>
          <w:lang w:val="es-ES_tradnl"/>
        </w:rPr>
        <w:t>Párrafo 9</w:t>
      </w:r>
    </w:p>
    <w:p w:rsidR="008D1046" w:rsidRDefault="008D1046" w:rsidP="0023478F">
      <w:pPr>
        <w:pStyle w:val="Header"/>
        <w:tabs>
          <w:tab w:val="clear" w:pos="4252"/>
          <w:tab w:val="clear" w:pos="8504"/>
        </w:tabs>
        <w:rPr>
          <w:sz w:val="22"/>
          <w:szCs w:val="22"/>
          <w:lang w:val="es-ES_tradnl"/>
        </w:rPr>
      </w:pPr>
    </w:p>
    <w:p w:rsidR="00441FFE" w:rsidRPr="00EE0D99" w:rsidRDefault="00441FFE" w:rsidP="0023478F">
      <w:pPr>
        <w:pStyle w:val="Header"/>
        <w:tabs>
          <w:tab w:val="clear" w:pos="4252"/>
          <w:tab w:val="clear" w:pos="8504"/>
        </w:tabs>
        <w:rPr>
          <w:sz w:val="22"/>
          <w:szCs w:val="22"/>
          <w:lang w:val="es-ES_tradnl"/>
        </w:rPr>
      </w:pPr>
      <w:r w:rsidRPr="00EE0D99">
        <w:rPr>
          <w:sz w:val="22"/>
          <w:szCs w:val="22"/>
          <w:lang w:val="es-ES_tradnl"/>
        </w:rPr>
        <w:t>103.</w:t>
      </w:r>
      <w:r w:rsidRPr="00EE0D99">
        <w:rPr>
          <w:sz w:val="22"/>
          <w:szCs w:val="22"/>
          <w:lang w:val="es-ES_tradnl"/>
        </w:rPr>
        <w:tab/>
        <w:t xml:space="preserve">El </w:t>
      </w:r>
      <w:r w:rsidRPr="00EE0D99">
        <w:rPr>
          <w:sz w:val="22"/>
          <w:szCs w:val="22"/>
          <w:u w:val="single"/>
          <w:lang w:val="es-ES_tradnl"/>
        </w:rPr>
        <w:t>Sr. RECHETOV</w:t>
      </w:r>
      <w:r w:rsidRPr="00EE0D99">
        <w:rPr>
          <w:sz w:val="22"/>
          <w:szCs w:val="22"/>
          <w:lang w:val="es-ES_tradnl"/>
        </w:rPr>
        <w:t xml:space="preserve"> propone que se suprima este párrafo porque el Comité no suele formular recomendaciones de esta índole.</w:t>
      </w:r>
    </w:p>
    <w:p w:rsidR="00281392" w:rsidRDefault="00281392" w:rsidP="0023478F">
      <w:pPr>
        <w:pStyle w:val="Header"/>
        <w:tabs>
          <w:tab w:val="clear" w:pos="4252"/>
          <w:tab w:val="clear" w:pos="8504"/>
        </w:tabs>
        <w:rPr>
          <w:sz w:val="22"/>
          <w:szCs w:val="22"/>
          <w:lang w:val="es-ES_tradnl"/>
        </w:rPr>
      </w:pPr>
    </w:p>
    <w:p w:rsidR="00441FFE" w:rsidRDefault="00441FFE" w:rsidP="0023478F">
      <w:pPr>
        <w:pStyle w:val="Header"/>
        <w:tabs>
          <w:tab w:val="clear" w:pos="4252"/>
          <w:tab w:val="clear" w:pos="8504"/>
        </w:tabs>
        <w:rPr>
          <w:sz w:val="22"/>
          <w:szCs w:val="22"/>
          <w:lang w:val="es-ES_tradnl"/>
        </w:rPr>
      </w:pPr>
      <w:r w:rsidRPr="00EE0D99">
        <w:rPr>
          <w:sz w:val="22"/>
          <w:szCs w:val="22"/>
          <w:lang w:val="es-ES_tradnl"/>
        </w:rPr>
        <w:t>104.</w:t>
      </w:r>
      <w:r w:rsidRPr="00EE0D99">
        <w:rPr>
          <w:sz w:val="22"/>
          <w:szCs w:val="22"/>
          <w:lang w:val="es-ES_tradnl"/>
        </w:rPr>
        <w:tab/>
      </w:r>
      <w:r w:rsidRPr="00EE0D99">
        <w:rPr>
          <w:sz w:val="22"/>
          <w:szCs w:val="22"/>
          <w:u w:val="single"/>
          <w:lang w:val="es-ES_tradnl"/>
        </w:rPr>
        <w:t>Queda suprimido el párrafo 9</w:t>
      </w:r>
      <w:r w:rsidR="00281392">
        <w:rPr>
          <w:sz w:val="22"/>
          <w:szCs w:val="22"/>
          <w:lang w:val="es-ES_tradnl"/>
        </w:rPr>
        <w:t>.</w:t>
      </w:r>
    </w:p>
    <w:p w:rsidR="00281392" w:rsidRPr="00281392" w:rsidRDefault="00281392" w:rsidP="0023478F">
      <w:pPr>
        <w:pStyle w:val="Header"/>
        <w:tabs>
          <w:tab w:val="clear" w:pos="4252"/>
          <w:tab w:val="clear" w:pos="8504"/>
        </w:tabs>
        <w:rPr>
          <w:sz w:val="22"/>
          <w:szCs w:val="22"/>
          <w:lang w:val="es-ES_tradnl"/>
        </w:rPr>
      </w:pPr>
    </w:p>
    <w:p w:rsidR="00441FFE" w:rsidRPr="00EE0D99" w:rsidRDefault="00441FFE" w:rsidP="0023478F">
      <w:pPr>
        <w:pStyle w:val="Header"/>
        <w:tabs>
          <w:tab w:val="clear" w:pos="4252"/>
          <w:tab w:val="clear" w:pos="8504"/>
        </w:tabs>
        <w:rPr>
          <w:sz w:val="22"/>
          <w:szCs w:val="22"/>
          <w:u w:val="single"/>
          <w:lang w:val="es-ES_tradnl"/>
        </w:rPr>
      </w:pPr>
      <w:r w:rsidRPr="00EE0D99">
        <w:rPr>
          <w:sz w:val="22"/>
          <w:szCs w:val="22"/>
          <w:u w:val="single"/>
          <w:lang w:val="es-ES_tradnl"/>
        </w:rPr>
        <w:t>Párrafo 10</w:t>
      </w:r>
    </w:p>
    <w:p w:rsidR="00281392" w:rsidRDefault="00281392" w:rsidP="0023478F">
      <w:pPr>
        <w:pStyle w:val="Header"/>
        <w:tabs>
          <w:tab w:val="clear" w:pos="4252"/>
          <w:tab w:val="clear" w:pos="8504"/>
        </w:tabs>
        <w:rPr>
          <w:sz w:val="22"/>
          <w:szCs w:val="22"/>
          <w:lang w:val="es-ES_tradnl"/>
        </w:rPr>
      </w:pPr>
    </w:p>
    <w:p w:rsidR="00441FFE" w:rsidRPr="00EE0D99" w:rsidRDefault="00441FFE" w:rsidP="0023478F">
      <w:pPr>
        <w:pStyle w:val="Header"/>
        <w:tabs>
          <w:tab w:val="clear" w:pos="4252"/>
          <w:tab w:val="clear" w:pos="8504"/>
        </w:tabs>
        <w:rPr>
          <w:sz w:val="22"/>
          <w:szCs w:val="22"/>
          <w:lang w:val="es-ES_tradnl"/>
        </w:rPr>
      </w:pPr>
      <w:r w:rsidRPr="00EE0D99">
        <w:rPr>
          <w:sz w:val="22"/>
          <w:szCs w:val="22"/>
          <w:lang w:val="es-ES_tradnl"/>
        </w:rPr>
        <w:t>105.</w:t>
      </w:r>
      <w:r w:rsidRPr="00EE0D99">
        <w:rPr>
          <w:sz w:val="22"/>
          <w:szCs w:val="22"/>
          <w:lang w:val="es-ES_tradnl"/>
        </w:rPr>
        <w:tab/>
        <w:t xml:space="preserve">El </w:t>
      </w:r>
      <w:r w:rsidRPr="00EE0D99">
        <w:rPr>
          <w:sz w:val="22"/>
          <w:szCs w:val="22"/>
          <w:u w:val="single"/>
          <w:lang w:val="es-ES_tradnl"/>
        </w:rPr>
        <w:t>Sr. YUTZIS</w:t>
      </w:r>
      <w:r w:rsidRPr="00EE0D99">
        <w:rPr>
          <w:sz w:val="22"/>
          <w:szCs w:val="22"/>
          <w:lang w:val="es-ES_tradnl"/>
        </w:rPr>
        <w:t xml:space="preserve"> dice que conviene reemplazar en la segunda oración "</w:t>
      </w:r>
      <w:r w:rsidRPr="00281392">
        <w:rPr>
          <w:sz w:val="22"/>
          <w:szCs w:val="22"/>
          <w:u w:val="single"/>
          <w:lang w:val="es-ES_tradnl"/>
        </w:rPr>
        <w:t>which</w:t>
      </w:r>
      <w:r w:rsidRPr="00034D37">
        <w:rPr>
          <w:sz w:val="22"/>
          <w:szCs w:val="22"/>
          <w:lang w:val="es-ES_tradnl"/>
        </w:rPr>
        <w:t>" por "</w:t>
      </w:r>
      <w:r w:rsidRPr="00281392">
        <w:rPr>
          <w:sz w:val="22"/>
          <w:szCs w:val="22"/>
          <w:u w:val="single"/>
          <w:lang w:val="es-ES_tradnl"/>
        </w:rPr>
        <w:t>whose</w:t>
      </w:r>
      <w:r w:rsidRPr="00EE0D99">
        <w:rPr>
          <w:sz w:val="22"/>
          <w:szCs w:val="22"/>
          <w:lang w:val="es-ES_tradnl"/>
        </w:rPr>
        <w:t>".</w:t>
      </w:r>
    </w:p>
    <w:p w:rsidR="00034D37" w:rsidRDefault="00034D37" w:rsidP="0023478F">
      <w:pPr>
        <w:pStyle w:val="Header"/>
        <w:tabs>
          <w:tab w:val="clear" w:pos="4252"/>
          <w:tab w:val="clear" w:pos="8504"/>
        </w:tabs>
        <w:rPr>
          <w:sz w:val="22"/>
          <w:szCs w:val="22"/>
          <w:lang w:val="es-ES_tradnl"/>
        </w:rPr>
      </w:pPr>
    </w:p>
    <w:p w:rsidR="00441FFE" w:rsidRDefault="00441FFE" w:rsidP="0023478F">
      <w:pPr>
        <w:pStyle w:val="Header"/>
        <w:tabs>
          <w:tab w:val="clear" w:pos="4252"/>
          <w:tab w:val="clear" w:pos="8504"/>
        </w:tabs>
        <w:rPr>
          <w:sz w:val="22"/>
          <w:szCs w:val="22"/>
          <w:lang w:val="es-ES_tradnl"/>
        </w:rPr>
      </w:pPr>
      <w:r w:rsidRPr="00EE0D99">
        <w:rPr>
          <w:sz w:val="22"/>
          <w:szCs w:val="22"/>
          <w:lang w:val="es-ES_tradnl"/>
        </w:rPr>
        <w:t>106.</w:t>
      </w:r>
      <w:r w:rsidRPr="00EE0D99">
        <w:rPr>
          <w:sz w:val="22"/>
          <w:szCs w:val="22"/>
          <w:lang w:val="es-ES_tradnl"/>
        </w:rPr>
        <w:tab/>
      </w:r>
      <w:r w:rsidRPr="00EE0D99">
        <w:rPr>
          <w:sz w:val="22"/>
          <w:szCs w:val="22"/>
          <w:u w:val="single"/>
          <w:lang w:val="es-ES_tradnl"/>
        </w:rPr>
        <w:t>Queda aprobado el párrafo 10, en su forma enmendada</w:t>
      </w:r>
      <w:r w:rsidRPr="00EE0D99">
        <w:rPr>
          <w:sz w:val="22"/>
          <w:szCs w:val="22"/>
          <w:lang w:val="es-ES_tradnl"/>
        </w:rPr>
        <w:t>.</w:t>
      </w:r>
    </w:p>
    <w:p w:rsidR="00034D37" w:rsidRPr="00EE0D99" w:rsidRDefault="00034D37" w:rsidP="0023478F">
      <w:pPr>
        <w:pStyle w:val="Header"/>
        <w:tabs>
          <w:tab w:val="clear" w:pos="4252"/>
          <w:tab w:val="clear" w:pos="8504"/>
        </w:tabs>
        <w:rPr>
          <w:sz w:val="22"/>
          <w:szCs w:val="22"/>
          <w:lang w:val="es-ES_tradnl"/>
        </w:rPr>
      </w:pPr>
    </w:p>
    <w:p w:rsidR="00441FFE" w:rsidRPr="00EE0D99" w:rsidRDefault="00441FFE" w:rsidP="0023478F">
      <w:pPr>
        <w:pStyle w:val="Header"/>
        <w:tabs>
          <w:tab w:val="clear" w:pos="4252"/>
          <w:tab w:val="clear" w:pos="8504"/>
        </w:tabs>
        <w:rPr>
          <w:sz w:val="22"/>
          <w:szCs w:val="22"/>
          <w:u w:val="single"/>
          <w:lang w:val="es-ES_tradnl"/>
        </w:rPr>
      </w:pPr>
      <w:r w:rsidRPr="00EE0D99">
        <w:rPr>
          <w:sz w:val="22"/>
          <w:szCs w:val="22"/>
          <w:u w:val="single"/>
          <w:lang w:val="es-ES_tradnl"/>
        </w:rPr>
        <w:t>Párrafo 11</w:t>
      </w:r>
    </w:p>
    <w:p w:rsidR="00034D37" w:rsidRDefault="00034D37" w:rsidP="0023478F">
      <w:pPr>
        <w:pStyle w:val="Header"/>
        <w:tabs>
          <w:tab w:val="clear" w:pos="4252"/>
          <w:tab w:val="clear" w:pos="8504"/>
        </w:tabs>
        <w:rPr>
          <w:sz w:val="22"/>
          <w:szCs w:val="22"/>
          <w:lang w:val="es-ES_tradnl"/>
        </w:rPr>
      </w:pPr>
    </w:p>
    <w:p w:rsidR="00441FFE" w:rsidRPr="00EE0D99" w:rsidRDefault="00441FFE" w:rsidP="0023478F">
      <w:pPr>
        <w:pStyle w:val="Header"/>
        <w:tabs>
          <w:tab w:val="clear" w:pos="4252"/>
          <w:tab w:val="clear" w:pos="8504"/>
        </w:tabs>
        <w:rPr>
          <w:sz w:val="22"/>
          <w:szCs w:val="22"/>
          <w:lang w:val="es-ES_tradnl"/>
        </w:rPr>
      </w:pPr>
      <w:r w:rsidRPr="00EE0D99">
        <w:rPr>
          <w:sz w:val="22"/>
          <w:szCs w:val="22"/>
          <w:lang w:val="es-ES_tradnl"/>
        </w:rPr>
        <w:t>107.</w:t>
      </w:r>
      <w:r w:rsidRPr="00EE0D99">
        <w:rPr>
          <w:sz w:val="22"/>
          <w:szCs w:val="22"/>
          <w:lang w:val="es-ES_tradnl"/>
        </w:rPr>
        <w:tab/>
        <w:t xml:space="preserve">El </w:t>
      </w:r>
      <w:r w:rsidRPr="00EE0D99">
        <w:rPr>
          <w:sz w:val="22"/>
          <w:szCs w:val="22"/>
          <w:u w:val="single"/>
          <w:lang w:val="es-ES_tradnl"/>
        </w:rPr>
        <w:t>Sr. YUTZIS</w:t>
      </w:r>
      <w:r w:rsidRPr="00EE0D99">
        <w:rPr>
          <w:sz w:val="22"/>
          <w:szCs w:val="22"/>
          <w:lang w:val="es-ES_tradnl"/>
        </w:rPr>
        <w:t xml:space="preserve"> dice que en la segunda oración debe suprimirse la </w:t>
      </w:r>
      <w:r w:rsidR="002E6507" w:rsidRPr="00EE0D99">
        <w:rPr>
          <w:sz w:val="22"/>
          <w:szCs w:val="22"/>
          <w:lang w:val="es-ES_tradnl"/>
        </w:rPr>
        <w:t>"</w:t>
      </w:r>
      <w:r w:rsidRPr="00EE0D99">
        <w:rPr>
          <w:sz w:val="22"/>
          <w:szCs w:val="22"/>
          <w:lang w:val="es-ES_tradnl"/>
        </w:rPr>
        <w:t>s</w:t>
      </w:r>
      <w:r w:rsidR="002E6507" w:rsidRPr="00EE0D99">
        <w:rPr>
          <w:sz w:val="22"/>
          <w:szCs w:val="22"/>
          <w:lang w:val="es-ES_tradnl"/>
        </w:rPr>
        <w:t>"</w:t>
      </w:r>
      <w:r w:rsidRPr="00EE0D99">
        <w:rPr>
          <w:sz w:val="22"/>
          <w:szCs w:val="22"/>
          <w:lang w:val="es-ES_tradnl"/>
        </w:rPr>
        <w:t xml:space="preserve"> final de "</w:t>
      </w:r>
      <w:r w:rsidRPr="002E6507">
        <w:rPr>
          <w:sz w:val="22"/>
          <w:szCs w:val="22"/>
          <w:u w:val="single"/>
          <w:lang w:val="es-ES_tradnl"/>
        </w:rPr>
        <w:t>procedures</w:t>
      </w:r>
      <w:r w:rsidRPr="00EE0D99">
        <w:rPr>
          <w:sz w:val="22"/>
          <w:szCs w:val="22"/>
          <w:lang w:val="es-ES_tradnl"/>
        </w:rPr>
        <w:t>".</w:t>
      </w:r>
    </w:p>
    <w:p w:rsidR="00034D37" w:rsidRDefault="00034D37" w:rsidP="0023478F">
      <w:pPr>
        <w:pStyle w:val="Header"/>
        <w:tabs>
          <w:tab w:val="clear" w:pos="4252"/>
          <w:tab w:val="clear" w:pos="8504"/>
        </w:tabs>
        <w:rPr>
          <w:sz w:val="22"/>
          <w:szCs w:val="22"/>
          <w:lang w:val="es-ES_tradnl"/>
        </w:rPr>
      </w:pPr>
    </w:p>
    <w:p w:rsidR="00441FFE" w:rsidRPr="00EE0D99" w:rsidRDefault="00441FFE" w:rsidP="0023478F">
      <w:pPr>
        <w:pStyle w:val="Header"/>
        <w:tabs>
          <w:tab w:val="clear" w:pos="4252"/>
          <w:tab w:val="clear" w:pos="8504"/>
        </w:tabs>
        <w:rPr>
          <w:sz w:val="22"/>
          <w:szCs w:val="22"/>
          <w:lang w:val="es-ES_tradnl"/>
        </w:rPr>
      </w:pPr>
      <w:r w:rsidRPr="00EE0D99">
        <w:rPr>
          <w:sz w:val="22"/>
          <w:szCs w:val="22"/>
          <w:lang w:val="es-ES_tradnl"/>
        </w:rPr>
        <w:t>108.</w:t>
      </w:r>
      <w:r w:rsidRPr="00EE0D99">
        <w:rPr>
          <w:sz w:val="22"/>
          <w:szCs w:val="22"/>
          <w:lang w:val="es-ES_tradnl"/>
        </w:rPr>
        <w:tab/>
        <w:t xml:space="preserve">El </w:t>
      </w:r>
      <w:r w:rsidRPr="00EE0D99">
        <w:rPr>
          <w:sz w:val="22"/>
          <w:szCs w:val="22"/>
          <w:u w:val="single"/>
          <w:lang w:val="es-ES_tradnl"/>
        </w:rPr>
        <w:t>Sr. BOSSUYT</w:t>
      </w:r>
      <w:r w:rsidRPr="00EE0D99">
        <w:rPr>
          <w:sz w:val="22"/>
          <w:szCs w:val="22"/>
          <w:lang w:val="es-ES_tradnl"/>
        </w:rPr>
        <w:t xml:space="preserve"> propone sustituir el término "</w:t>
      </w:r>
      <w:r w:rsidRPr="002E6507">
        <w:rPr>
          <w:sz w:val="22"/>
          <w:szCs w:val="22"/>
          <w:u w:val="single"/>
          <w:lang w:val="es-ES_tradnl"/>
        </w:rPr>
        <w:t>refugee</w:t>
      </w:r>
      <w:r w:rsidRPr="00EE0D99">
        <w:rPr>
          <w:sz w:val="22"/>
          <w:szCs w:val="22"/>
          <w:lang w:val="es-ES_tradnl"/>
        </w:rPr>
        <w:t>" por "</w:t>
      </w:r>
      <w:r w:rsidRPr="00154D73">
        <w:rPr>
          <w:sz w:val="22"/>
          <w:szCs w:val="22"/>
          <w:u w:val="single"/>
          <w:lang w:val="es-ES_tradnl"/>
        </w:rPr>
        <w:t>asylum seeker</w:t>
      </w:r>
      <w:r w:rsidRPr="00EE0D99">
        <w:rPr>
          <w:sz w:val="22"/>
          <w:szCs w:val="22"/>
          <w:lang w:val="es-ES_tradnl"/>
        </w:rPr>
        <w:t>", que le parece más apropiado porque abarca todos los casos.</w:t>
      </w:r>
    </w:p>
    <w:p w:rsidR="007B27B8" w:rsidRDefault="007B27B8" w:rsidP="0023478F">
      <w:pPr>
        <w:pStyle w:val="Header"/>
        <w:tabs>
          <w:tab w:val="clear" w:pos="4252"/>
          <w:tab w:val="clear" w:pos="8504"/>
        </w:tabs>
        <w:rPr>
          <w:sz w:val="22"/>
          <w:szCs w:val="22"/>
          <w:lang w:val="es-ES_tradnl"/>
        </w:rPr>
      </w:pPr>
    </w:p>
    <w:p w:rsidR="00441FFE" w:rsidRPr="00EE0D99" w:rsidRDefault="00441FFE" w:rsidP="0023478F">
      <w:pPr>
        <w:pStyle w:val="Header"/>
        <w:tabs>
          <w:tab w:val="clear" w:pos="4252"/>
          <w:tab w:val="clear" w:pos="8504"/>
        </w:tabs>
        <w:rPr>
          <w:sz w:val="22"/>
          <w:szCs w:val="22"/>
          <w:lang w:val="es-ES_tradnl"/>
        </w:rPr>
      </w:pPr>
      <w:r w:rsidRPr="00EE0D99">
        <w:rPr>
          <w:sz w:val="22"/>
          <w:szCs w:val="22"/>
          <w:lang w:val="es-ES_tradnl"/>
        </w:rPr>
        <w:t>109.</w:t>
      </w:r>
      <w:r w:rsidRPr="00EE0D99">
        <w:rPr>
          <w:sz w:val="22"/>
          <w:szCs w:val="22"/>
          <w:lang w:val="es-ES_tradnl"/>
        </w:rPr>
        <w:tab/>
        <w:t xml:space="preserve">El </w:t>
      </w:r>
      <w:r w:rsidRPr="00EE0D99">
        <w:rPr>
          <w:sz w:val="22"/>
          <w:szCs w:val="22"/>
          <w:u w:val="single"/>
          <w:lang w:val="es-ES_tradnl"/>
        </w:rPr>
        <w:t>Sr. NOBEL</w:t>
      </w:r>
      <w:r w:rsidRPr="00EE0D99">
        <w:rPr>
          <w:sz w:val="22"/>
          <w:szCs w:val="22"/>
          <w:lang w:val="es-ES_tradnl"/>
        </w:rPr>
        <w:t xml:space="preserve"> objeta que algunos refugiados no son solicitantes </w:t>
      </w:r>
      <w:r w:rsidR="003976F7">
        <w:rPr>
          <w:sz w:val="22"/>
          <w:szCs w:val="22"/>
          <w:lang w:val="es-ES_tradnl"/>
        </w:rPr>
        <w:t xml:space="preserve">de </w:t>
      </w:r>
      <w:r w:rsidRPr="00EE0D99">
        <w:rPr>
          <w:sz w:val="22"/>
          <w:szCs w:val="22"/>
          <w:lang w:val="es-ES_tradnl"/>
        </w:rPr>
        <w:t>asilo:</w:t>
      </w:r>
      <w:r w:rsidR="007B27B8">
        <w:rPr>
          <w:sz w:val="22"/>
          <w:szCs w:val="22"/>
          <w:lang w:val="es-ES_tradnl"/>
        </w:rPr>
        <w:t xml:space="preserve"> </w:t>
      </w:r>
      <w:r w:rsidRPr="00EE0D99">
        <w:rPr>
          <w:sz w:val="22"/>
          <w:szCs w:val="22"/>
          <w:lang w:val="es-ES_tradnl"/>
        </w:rPr>
        <w:t xml:space="preserve"> algunos se instalan en un país de acogida en virtud de acuerdos de contingentes celebrados entre el gobierno y la Oficina del Alto Comisionado de las Naciones Unidas para los Refugiados, y otros se desplazan de un país a otro.</w:t>
      </w:r>
    </w:p>
    <w:p w:rsidR="003976F7" w:rsidRDefault="003976F7" w:rsidP="0023478F">
      <w:pPr>
        <w:pStyle w:val="Header"/>
        <w:tabs>
          <w:tab w:val="clear" w:pos="4252"/>
          <w:tab w:val="clear" w:pos="8504"/>
        </w:tabs>
        <w:rPr>
          <w:sz w:val="22"/>
          <w:szCs w:val="22"/>
          <w:lang w:val="es-ES_tradnl"/>
        </w:rPr>
      </w:pPr>
    </w:p>
    <w:p w:rsidR="00441FFE" w:rsidRPr="00441FFE" w:rsidRDefault="00441FFE" w:rsidP="0023478F">
      <w:pPr>
        <w:pStyle w:val="Header"/>
        <w:tabs>
          <w:tab w:val="clear" w:pos="4252"/>
          <w:tab w:val="clear" w:pos="8504"/>
        </w:tabs>
        <w:rPr>
          <w:sz w:val="22"/>
          <w:szCs w:val="22"/>
        </w:rPr>
      </w:pPr>
      <w:r w:rsidRPr="00441FFE">
        <w:rPr>
          <w:sz w:val="22"/>
          <w:szCs w:val="22"/>
        </w:rPr>
        <w:t>110.</w:t>
      </w:r>
      <w:r w:rsidRPr="00441FFE">
        <w:rPr>
          <w:sz w:val="22"/>
          <w:szCs w:val="22"/>
        </w:rPr>
        <w:tab/>
        <w:t xml:space="preserve">El </w:t>
      </w:r>
      <w:r w:rsidRPr="00441FFE">
        <w:rPr>
          <w:sz w:val="22"/>
          <w:szCs w:val="22"/>
          <w:u w:val="single"/>
        </w:rPr>
        <w:t>Sr. YUTZIS</w:t>
      </w:r>
      <w:r w:rsidRPr="00441FFE">
        <w:rPr>
          <w:sz w:val="22"/>
          <w:szCs w:val="22"/>
        </w:rPr>
        <w:t xml:space="preserve"> propone añadir "</w:t>
      </w:r>
      <w:r w:rsidRPr="003976F7">
        <w:rPr>
          <w:sz w:val="22"/>
          <w:szCs w:val="22"/>
          <w:u w:val="single"/>
        </w:rPr>
        <w:t>and/or asylum seekers</w:t>
      </w:r>
      <w:r w:rsidRPr="00441FFE">
        <w:rPr>
          <w:sz w:val="22"/>
          <w:szCs w:val="22"/>
        </w:rPr>
        <w:t>" después de "</w:t>
      </w:r>
      <w:r w:rsidRPr="003976F7">
        <w:rPr>
          <w:sz w:val="22"/>
          <w:szCs w:val="22"/>
          <w:u w:val="single"/>
        </w:rPr>
        <w:t>refugees</w:t>
      </w:r>
      <w:r w:rsidRPr="00441FFE">
        <w:rPr>
          <w:sz w:val="22"/>
          <w:szCs w:val="22"/>
        </w:rPr>
        <w:t>".</w:t>
      </w:r>
    </w:p>
    <w:p w:rsidR="003976F7" w:rsidRDefault="003976F7" w:rsidP="0023478F">
      <w:pPr>
        <w:pStyle w:val="Header"/>
        <w:tabs>
          <w:tab w:val="clear" w:pos="4252"/>
          <w:tab w:val="clear" w:pos="8504"/>
        </w:tabs>
        <w:rPr>
          <w:sz w:val="22"/>
          <w:szCs w:val="22"/>
          <w:lang w:val="es-ES_tradnl"/>
        </w:rPr>
      </w:pPr>
    </w:p>
    <w:p w:rsidR="00441FFE" w:rsidRPr="00EE0D99" w:rsidRDefault="00441FFE" w:rsidP="0023478F">
      <w:pPr>
        <w:pStyle w:val="Header"/>
        <w:tabs>
          <w:tab w:val="clear" w:pos="4252"/>
          <w:tab w:val="clear" w:pos="8504"/>
        </w:tabs>
        <w:rPr>
          <w:sz w:val="22"/>
          <w:szCs w:val="22"/>
          <w:lang w:val="es-ES_tradnl"/>
        </w:rPr>
      </w:pPr>
      <w:r w:rsidRPr="00EE0D99">
        <w:rPr>
          <w:sz w:val="22"/>
          <w:szCs w:val="22"/>
          <w:lang w:val="es-ES_tradnl"/>
        </w:rPr>
        <w:t>111.</w:t>
      </w:r>
      <w:r w:rsidRPr="00EE0D99">
        <w:rPr>
          <w:sz w:val="22"/>
          <w:szCs w:val="22"/>
          <w:lang w:val="es-ES_tradnl"/>
        </w:rPr>
        <w:tab/>
      </w:r>
      <w:r w:rsidRPr="00EE0D99">
        <w:rPr>
          <w:sz w:val="22"/>
          <w:szCs w:val="22"/>
          <w:u w:val="single"/>
          <w:lang w:val="es-ES_tradnl"/>
        </w:rPr>
        <w:t>Queda aprobado el párrafo 11, en su forma enmendada</w:t>
      </w:r>
      <w:r w:rsidRPr="00EE0D99">
        <w:rPr>
          <w:sz w:val="22"/>
          <w:szCs w:val="22"/>
          <w:lang w:val="es-ES_tradnl"/>
        </w:rPr>
        <w:t>.</w:t>
      </w:r>
    </w:p>
    <w:p w:rsidR="003976F7" w:rsidRDefault="003976F7" w:rsidP="0023478F">
      <w:pPr>
        <w:pStyle w:val="Header"/>
        <w:tabs>
          <w:tab w:val="clear" w:pos="4252"/>
          <w:tab w:val="clear" w:pos="8504"/>
        </w:tabs>
        <w:rPr>
          <w:sz w:val="22"/>
          <w:szCs w:val="22"/>
          <w:lang w:val="es-ES_tradnl"/>
        </w:rPr>
      </w:pPr>
    </w:p>
    <w:p w:rsidR="00441FFE" w:rsidRPr="00EE0D99" w:rsidRDefault="00441FFE" w:rsidP="0023478F">
      <w:pPr>
        <w:pStyle w:val="Header"/>
        <w:tabs>
          <w:tab w:val="clear" w:pos="4252"/>
          <w:tab w:val="clear" w:pos="8504"/>
        </w:tabs>
        <w:rPr>
          <w:sz w:val="22"/>
          <w:szCs w:val="22"/>
          <w:lang w:val="es-ES_tradnl"/>
        </w:rPr>
      </w:pPr>
      <w:r w:rsidRPr="00EE0D99">
        <w:rPr>
          <w:sz w:val="22"/>
          <w:szCs w:val="22"/>
          <w:lang w:val="es-ES_tradnl"/>
        </w:rPr>
        <w:t>112.</w:t>
      </w:r>
      <w:r w:rsidRPr="00EE0D99">
        <w:rPr>
          <w:sz w:val="22"/>
          <w:szCs w:val="22"/>
          <w:lang w:val="es-ES_tradnl"/>
        </w:rPr>
        <w:tab/>
        <w:t xml:space="preserve">La </w:t>
      </w:r>
      <w:r w:rsidRPr="00EE0D99">
        <w:rPr>
          <w:sz w:val="22"/>
          <w:szCs w:val="22"/>
          <w:u w:val="single"/>
          <w:lang w:val="es-ES_tradnl"/>
        </w:rPr>
        <w:t>Sra. ZOU</w:t>
      </w:r>
      <w:r w:rsidRPr="00EE0D99">
        <w:rPr>
          <w:sz w:val="22"/>
          <w:szCs w:val="22"/>
          <w:lang w:val="es-ES_tradnl"/>
        </w:rPr>
        <w:t xml:space="preserve">, apoyada por el </w:t>
      </w:r>
      <w:r w:rsidRPr="00EE0D99">
        <w:rPr>
          <w:sz w:val="22"/>
          <w:szCs w:val="22"/>
          <w:u w:val="single"/>
          <w:lang w:val="es-ES_tradnl"/>
        </w:rPr>
        <w:t>Sr. BOSSUYT</w:t>
      </w:r>
      <w:r w:rsidRPr="003976F7">
        <w:rPr>
          <w:sz w:val="22"/>
          <w:szCs w:val="22"/>
          <w:lang w:val="es-ES_tradnl"/>
        </w:rPr>
        <w:t xml:space="preserve"> </w:t>
      </w:r>
      <w:r w:rsidRPr="00EE0D99">
        <w:rPr>
          <w:sz w:val="22"/>
          <w:szCs w:val="22"/>
          <w:lang w:val="es-ES_tradnl"/>
        </w:rPr>
        <w:t xml:space="preserve">y el </w:t>
      </w:r>
      <w:r w:rsidRPr="00EE0D99">
        <w:rPr>
          <w:sz w:val="22"/>
          <w:szCs w:val="22"/>
          <w:u w:val="single"/>
          <w:lang w:val="es-ES_tradnl"/>
        </w:rPr>
        <w:t>PRESIDENTE</w:t>
      </w:r>
      <w:r w:rsidRPr="00EE0D99">
        <w:rPr>
          <w:sz w:val="22"/>
          <w:szCs w:val="22"/>
          <w:lang w:val="es-ES_tradnl"/>
        </w:rPr>
        <w:t xml:space="preserve">, expresándose a título personal, estima absolutamente necesario felicitar al Gobierno de Dinamarca por su respuesta tan rápida a la recomendación del Comité en relación con la cuestión de la viuda iraquí separada de su hijo en el momento de su instalación en Dinamarca, de que se ha ocupado el Comité en el presente periodo de sesiones.  En la declaración del Ministro del Interior trasmitida recientemente por la Misión Permanente de Dinamarca al Comité, se afirma que el Servicio danés de inmigración ha cambiado de política y que ahora tiene en cuenta los vínculos de dependencia entre padres </w:t>
      </w:r>
      <w:r w:rsidR="00EB0A77">
        <w:rPr>
          <w:sz w:val="22"/>
          <w:szCs w:val="22"/>
          <w:lang w:val="es-ES_tradnl"/>
        </w:rPr>
        <w:t xml:space="preserve">e </w:t>
      </w:r>
      <w:r w:rsidRPr="00EE0D99">
        <w:rPr>
          <w:sz w:val="22"/>
          <w:szCs w:val="22"/>
          <w:lang w:val="es-ES_tradnl"/>
        </w:rPr>
        <w:t>hijos adultos así como entre hermanos adultos, ya no los contingentes establecidos por las municipalidades en el momento de asignar un lugar de residencia a un refugiado.</w:t>
      </w:r>
    </w:p>
    <w:p w:rsidR="00EB0A77" w:rsidRDefault="00EB0A77" w:rsidP="0023478F">
      <w:pPr>
        <w:pStyle w:val="Header"/>
        <w:tabs>
          <w:tab w:val="clear" w:pos="4252"/>
          <w:tab w:val="clear" w:pos="8504"/>
        </w:tabs>
        <w:rPr>
          <w:sz w:val="22"/>
          <w:szCs w:val="22"/>
          <w:lang w:val="es-ES_tradnl"/>
        </w:rPr>
      </w:pPr>
    </w:p>
    <w:p w:rsidR="00441FFE" w:rsidRPr="00EE0D99" w:rsidRDefault="00441FFE" w:rsidP="0023478F">
      <w:pPr>
        <w:pStyle w:val="Header"/>
        <w:tabs>
          <w:tab w:val="clear" w:pos="4252"/>
          <w:tab w:val="clear" w:pos="8504"/>
        </w:tabs>
        <w:rPr>
          <w:sz w:val="22"/>
          <w:szCs w:val="22"/>
          <w:lang w:val="es-ES_tradnl"/>
        </w:rPr>
      </w:pPr>
      <w:r w:rsidRPr="00EE0D99">
        <w:rPr>
          <w:sz w:val="22"/>
          <w:szCs w:val="22"/>
          <w:lang w:val="es-ES_tradnl"/>
        </w:rPr>
        <w:t>113.</w:t>
      </w:r>
      <w:r w:rsidRPr="00EE0D99">
        <w:rPr>
          <w:sz w:val="22"/>
          <w:szCs w:val="22"/>
          <w:lang w:val="es-ES_tradnl"/>
        </w:rPr>
        <w:tab/>
        <w:t xml:space="preserve">El </w:t>
      </w:r>
      <w:r w:rsidRPr="00EE0D99">
        <w:rPr>
          <w:sz w:val="22"/>
          <w:szCs w:val="22"/>
          <w:u w:val="single"/>
          <w:lang w:val="es-ES_tradnl"/>
        </w:rPr>
        <w:t>PRESIDENTE</w:t>
      </w:r>
      <w:r w:rsidRPr="00EE0D99">
        <w:rPr>
          <w:sz w:val="22"/>
          <w:szCs w:val="22"/>
          <w:lang w:val="es-ES_tradnl"/>
        </w:rPr>
        <w:t xml:space="preserve"> propone que Relator elabore un texto en el que se felicite y se aliente al Estado Parte en consecuencia.</w:t>
      </w:r>
    </w:p>
    <w:p w:rsidR="00EB0A77" w:rsidRDefault="00EB0A77" w:rsidP="0023478F">
      <w:pPr>
        <w:pStyle w:val="Header"/>
        <w:tabs>
          <w:tab w:val="clear" w:pos="4252"/>
          <w:tab w:val="clear" w:pos="8504"/>
        </w:tabs>
        <w:rPr>
          <w:sz w:val="22"/>
          <w:szCs w:val="22"/>
          <w:lang w:val="es-ES_tradnl"/>
        </w:rPr>
      </w:pPr>
    </w:p>
    <w:p w:rsidR="00441FFE" w:rsidRDefault="00441FFE" w:rsidP="0023478F">
      <w:pPr>
        <w:pStyle w:val="Header"/>
        <w:tabs>
          <w:tab w:val="clear" w:pos="4252"/>
          <w:tab w:val="clear" w:pos="8504"/>
        </w:tabs>
        <w:rPr>
          <w:sz w:val="22"/>
          <w:szCs w:val="22"/>
          <w:lang w:val="es-ES_tradnl"/>
        </w:rPr>
      </w:pPr>
      <w:r w:rsidRPr="00EE0D99">
        <w:rPr>
          <w:sz w:val="22"/>
          <w:szCs w:val="22"/>
          <w:lang w:val="es-ES_tradnl"/>
        </w:rPr>
        <w:t>114.</w:t>
      </w:r>
      <w:r w:rsidRPr="00EE0D99">
        <w:rPr>
          <w:sz w:val="22"/>
          <w:szCs w:val="22"/>
          <w:lang w:val="es-ES_tradnl"/>
        </w:rPr>
        <w:tab/>
      </w:r>
      <w:r w:rsidRPr="00EE0D99">
        <w:rPr>
          <w:sz w:val="22"/>
          <w:szCs w:val="22"/>
          <w:u w:val="single"/>
          <w:lang w:val="es-ES_tradnl"/>
        </w:rPr>
        <w:t>Así queda acordado</w:t>
      </w:r>
      <w:r w:rsidR="00EB0A77">
        <w:rPr>
          <w:sz w:val="22"/>
          <w:szCs w:val="22"/>
          <w:lang w:val="es-ES_tradnl"/>
        </w:rPr>
        <w:t>.</w:t>
      </w:r>
    </w:p>
    <w:p w:rsidR="00EB0A77" w:rsidRPr="00EB0A77" w:rsidRDefault="00EB0A77" w:rsidP="0023478F">
      <w:pPr>
        <w:pStyle w:val="Header"/>
        <w:tabs>
          <w:tab w:val="clear" w:pos="4252"/>
          <w:tab w:val="clear" w:pos="8504"/>
        </w:tabs>
        <w:rPr>
          <w:sz w:val="22"/>
          <w:szCs w:val="22"/>
          <w:lang w:val="es-ES_tradnl"/>
        </w:rPr>
      </w:pPr>
    </w:p>
    <w:p w:rsidR="00441FFE" w:rsidRPr="00EE0D99" w:rsidRDefault="00441FFE" w:rsidP="0023478F">
      <w:pPr>
        <w:pStyle w:val="Header"/>
        <w:tabs>
          <w:tab w:val="clear" w:pos="4252"/>
          <w:tab w:val="clear" w:pos="8504"/>
        </w:tabs>
        <w:jc w:val="center"/>
        <w:rPr>
          <w:sz w:val="22"/>
          <w:szCs w:val="22"/>
          <w:lang w:val="es-ES_tradnl"/>
        </w:rPr>
      </w:pPr>
      <w:r w:rsidRPr="00EE0D99">
        <w:rPr>
          <w:sz w:val="22"/>
          <w:szCs w:val="22"/>
          <w:u w:val="single"/>
          <w:lang w:val="es-ES_tradnl"/>
        </w:rPr>
        <w:t>Se levanta la sesión a las 13.00 horas</w:t>
      </w:r>
      <w:r w:rsidRPr="00EE0D99">
        <w:rPr>
          <w:sz w:val="22"/>
          <w:szCs w:val="22"/>
          <w:lang w:val="es-ES_tradnl"/>
        </w:rPr>
        <w:t>.</w:t>
      </w:r>
    </w:p>
    <w:p w:rsidR="00441FFE" w:rsidRPr="00EE0D99" w:rsidRDefault="00441FFE" w:rsidP="0023478F">
      <w:pPr>
        <w:pStyle w:val="Header"/>
        <w:tabs>
          <w:tab w:val="clear" w:pos="4252"/>
          <w:tab w:val="clear" w:pos="8504"/>
        </w:tabs>
        <w:jc w:val="center"/>
        <w:rPr>
          <w:sz w:val="22"/>
          <w:szCs w:val="22"/>
          <w:lang w:val="es-ES_tradnl"/>
        </w:rPr>
      </w:pPr>
    </w:p>
    <w:p w:rsidR="00441FFE" w:rsidRDefault="00441FFE" w:rsidP="0023478F">
      <w:pPr>
        <w:rPr>
          <w:sz w:val="22"/>
          <w:szCs w:val="22"/>
        </w:rPr>
      </w:pPr>
    </w:p>
    <w:sectPr w:rsidR="00441FFE">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360BC">
      <w:r>
        <w:separator/>
      </w:r>
    </w:p>
  </w:endnote>
  <w:endnote w:type="continuationSeparator" w:id="0">
    <w:p w:rsidR="00000000" w:rsidRDefault="00736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360BC">
      <w:r>
        <w:separator/>
      </w:r>
    </w:p>
  </w:footnote>
  <w:footnote w:type="continuationSeparator" w:id="0">
    <w:p w:rsidR="00000000" w:rsidRDefault="007360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C77" w:rsidRDefault="00F37C77">
    <w:pPr>
      <w:pStyle w:val="Header"/>
      <w:rPr>
        <w:sz w:val="22"/>
        <w:lang w:val="pt-PT"/>
      </w:rPr>
    </w:pPr>
    <w:r>
      <w:rPr>
        <w:sz w:val="22"/>
        <w:lang w:val="pt-PT"/>
      </w:rPr>
      <w:t>CERD/C/SR.139</w:t>
    </w:r>
    <w:r w:rsidR="00441FFE">
      <w:rPr>
        <w:sz w:val="22"/>
        <w:lang w:val="pt-PT"/>
      </w:rPr>
      <w:t>6</w:t>
    </w:r>
  </w:p>
  <w:p w:rsidR="00F37C77" w:rsidRDefault="00F37C77">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4F53A7">
      <w:rPr>
        <w:rStyle w:val="PageNumber"/>
        <w:noProof/>
        <w:sz w:val="22"/>
      </w:rPr>
      <w:t>10</w:t>
    </w:r>
    <w:r>
      <w:rPr>
        <w:rStyle w:val="PageNumber"/>
        <w:sz w:val="22"/>
      </w:rPr>
      <w:fldChar w:fldCharType="end"/>
    </w:r>
  </w:p>
  <w:p w:rsidR="00F37C77" w:rsidRDefault="00F37C77">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C77" w:rsidRDefault="00F37C77" w:rsidP="00A15AFC">
    <w:pPr>
      <w:pStyle w:val="Header"/>
      <w:tabs>
        <w:tab w:val="clear" w:pos="4252"/>
        <w:tab w:val="clear" w:pos="8504"/>
        <w:tab w:val="left" w:pos="7258"/>
      </w:tabs>
      <w:rPr>
        <w:sz w:val="22"/>
      </w:rPr>
    </w:pPr>
    <w:r>
      <w:rPr>
        <w:sz w:val="22"/>
      </w:rPr>
      <w:tab/>
      <w:t>CERD/C/SR.139</w:t>
    </w:r>
    <w:r w:rsidR="00441FFE">
      <w:rPr>
        <w:sz w:val="22"/>
      </w:rPr>
      <w:t>6</w:t>
    </w:r>
  </w:p>
  <w:p w:rsidR="00F37C77" w:rsidRDefault="00F37C77" w:rsidP="00A15AFC">
    <w:pPr>
      <w:pStyle w:val="Header"/>
      <w:tabs>
        <w:tab w:val="clear" w:pos="4252"/>
        <w:tab w:val="clear" w:pos="8504"/>
        <w:tab w:val="left" w:pos="7258"/>
      </w:tabs>
      <w:rPr>
        <w:rStyle w:val="PageNumber"/>
        <w:sz w:val="22"/>
      </w:rPr>
    </w:pPr>
    <w:r>
      <w:rPr>
        <w:sz w:val="22"/>
        <w:lang w:val="pt-PT"/>
      </w:rPr>
      <w:tab/>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4F53A7">
      <w:rPr>
        <w:rStyle w:val="PageNumber"/>
        <w:noProof/>
        <w:sz w:val="22"/>
      </w:rPr>
      <w:t>9</w:t>
    </w:r>
    <w:r>
      <w:rPr>
        <w:rStyle w:val="PageNumber"/>
        <w:sz w:val="22"/>
      </w:rPr>
      <w:fldChar w:fldCharType="end"/>
    </w:r>
  </w:p>
  <w:p w:rsidR="00F37C77" w:rsidRDefault="00F37C77">
    <w:pPr>
      <w:pStyle w:val="Header"/>
      <w:tabs>
        <w:tab w:val="clear" w:pos="4252"/>
        <w:tab w:val="clear" w:pos="8504"/>
        <w:tab w:val="left" w:pos="720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2642C22"/>
    <w:multiLevelType w:val="hybridMultilevel"/>
    <w:tmpl w:val="E522F30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3374781"/>
    <w:multiLevelType w:val="hybridMultilevel"/>
    <w:tmpl w:val="88D25A9E"/>
    <w:lvl w:ilvl="0" w:tplc="3330272E">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4">
    <w:nsid w:val="148A323A"/>
    <w:multiLevelType w:val="hybridMultilevel"/>
    <w:tmpl w:val="40543110"/>
    <w:lvl w:ilvl="0" w:tplc="0C0A000F">
      <w:start w:val="7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B722BBF"/>
    <w:multiLevelType w:val="hybridMultilevel"/>
    <w:tmpl w:val="7A1AB116"/>
    <w:lvl w:ilvl="0" w:tplc="C6DC8C28">
      <w:start w:val="9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29F004BA"/>
    <w:multiLevelType w:val="hybridMultilevel"/>
    <w:tmpl w:val="9E5CA2A8"/>
    <w:lvl w:ilvl="0" w:tplc="C6DC8C28">
      <w:start w:val="33"/>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2B3F49C6"/>
    <w:multiLevelType w:val="singleLevel"/>
    <w:tmpl w:val="720CB540"/>
    <w:lvl w:ilvl="0">
      <w:start w:val="1"/>
      <w:numFmt w:val="lowerRoman"/>
      <w:lvlText w:val="(%1)"/>
      <w:lvlJc w:val="right"/>
      <w:pPr>
        <w:tabs>
          <w:tab w:val="num" w:pos="2160"/>
        </w:tabs>
        <w:ind w:left="2160" w:hanging="516"/>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1E64F3A"/>
    <w:multiLevelType w:val="hybridMultilevel"/>
    <w:tmpl w:val="67DCDA9C"/>
    <w:lvl w:ilvl="0" w:tplc="C6DC8C28">
      <w:start w:val="7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43B52BE8"/>
    <w:multiLevelType w:val="hybridMultilevel"/>
    <w:tmpl w:val="24B0D144"/>
    <w:lvl w:ilvl="0" w:tplc="0C0A000F">
      <w:start w:val="60"/>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502B54DF"/>
    <w:multiLevelType w:val="hybridMultilevel"/>
    <w:tmpl w:val="C76ACAA8"/>
    <w:lvl w:ilvl="0" w:tplc="B624057C">
      <w:start w:val="6"/>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6">
    <w:nsid w:val="52DA3276"/>
    <w:multiLevelType w:val="hybridMultilevel"/>
    <w:tmpl w:val="28BC0F84"/>
    <w:lvl w:ilvl="0" w:tplc="C6DC8C28">
      <w:start w:val="52"/>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5510196D"/>
    <w:multiLevelType w:val="hybridMultilevel"/>
    <w:tmpl w:val="628AC5E4"/>
    <w:lvl w:ilvl="0" w:tplc="2CC27A7C">
      <w:start w:val="60"/>
      <w:numFmt w:val="decimal"/>
      <w:lvlText w:val="%1."/>
      <w:lvlJc w:val="left"/>
      <w:pPr>
        <w:tabs>
          <w:tab w:val="num" w:pos="720"/>
        </w:tabs>
        <w:ind w:left="720" w:hanging="360"/>
      </w:pPr>
      <w:rPr>
        <w:rFonts w:hint="default"/>
        <w:u w:val="singl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5B8D69E3"/>
    <w:multiLevelType w:val="hybridMultilevel"/>
    <w:tmpl w:val="2A184DE0"/>
    <w:lvl w:ilvl="0" w:tplc="0C0A000F">
      <w:start w:val="5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5D5E27C3"/>
    <w:multiLevelType w:val="singleLevel"/>
    <w:tmpl w:val="5E0EA05A"/>
    <w:lvl w:ilvl="0">
      <w:start w:val="1"/>
      <w:numFmt w:val="decimal"/>
      <w:lvlText w:val="%1."/>
      <w:lvlJc w:val="left"/>
      <w:pPr>
        <w:tabs>
          <w:tab w:val="num" w:pos="570"/>
        </w:tabs>
        <w:ind w:left="570" w:hanging="570"/>
      </w:pPr>
      <w:rPr>
        <w:rFonts w:hint="default"/>
      </w:r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680E2C9E"/>
    <w:multiLevelType w:val="hybridMultilevel"/>
    <w:tmpl w:val="3E8E21C4"/>
    <w:lvl w:ilvl="0" w:tplc="A2B0AFD6">
      <w:start w:val="1"/>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2">
    <w:nsid w:val="6DFB0337"/>
    <w:multiLevelType w:val="hybridMultilevel"/>
    <w:tmpl w:val="88AA50C4"/>
    <w:lvl w:ilvl="0" w:tplc="C6DC8C28">
      <w:start w:val="1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72033CBC"/>
    <w:multiLevelType w:val="hybridMultilevel"/>
    <w:tmpl w:val="60DC366E"/>
    <w:lvl w:ilvl="0" w:tplc="409273F0">
      <w:start w:val="1"/>
      <w:numFmt w:val="lowerLetter"/>
      <w:lvlText w:val="%1)"/>
      <w:lvlJc w:val="left"/>
      <w:pPr>
        <w:tabs>
          <w:tab w:val="num" w:pos="1136"/>
        </w:tabs>
        <w:ind w:left="1136" w:hanging="570"/>
      </w:pPr>
      <w:rPr>
        <w:rFonts w:hint="default"/>
        <w:u w:val="single"/>
      </w:rPr>
    </w:lvl>
    <w:lvl w:ilvl="1" w:tplc="0C0A0019" w:tentative="1">
      <w:start w:val="1"/>
      <w:numFmt w:val="lowerLetter"/>
      <w:lvlText w:val="%2."/>
      <w:lvlJc w:val="left"/>
      <w:pPr>
        <w:tabs>
          <w:tab w:val="num" w:pos="1646"/>
        </w:tabs>
        <w:ind w:left="1646" w:hanging="360"/>
      </w:pPr>
    </w:lvl>
    <w:lvl w:ilvl="2" w:tplc="0C0A001B" w:tentative="1">
      <w:start w:val="1"/>
      <w:numFmt w:val="lowerRoman"/>
      <w:lvlText w:val="%3."/>
      <w:lvlJc w:val="right"/>
      <w:pPr>
        <w:tabs>
          <w:tab w:val="num" w:pos="2366"/>
        </w:tabs>
        <w:ind w:left="2366" w:hanging="180"/>
      </w:pPr>
    </w:lvl>
    <w:lvl w:ilvl="3" w:tplc="0C0A000F" w:tentative="1">
      <w:start w:val="1"/>
      <w:numFmt w:val="decimal"/>
      <w:lvlText w:val="%4."/>
      <w:lvlJc w:val="left"/>
      <w:pPr>
        <w:tabs>
          <w:tab w:val="num" w:pos="3086"/>
        </w:tabs>
        <w:ind w:left="3086" w:hanging="360"/>
      </w:pPr>
    </w:lvl>
    <w:lvl w:ilvl="4" w:tplc="0C0A0019" w:tentative="1">
      <w:start w:val="1"/>
      <w:numFmt w:val="lowerLetter"/>
      <w:lvlText w:val="%5."/>
      <w:lvlJc w:val="left"/>
      <w:pPr>
        <w:tabs>
          <w:tab w:val="num" w:pos="3806"/>
        </w:tabs>
        <w:ind w:left="3806" w:hanging="360"/>
      </w:pPr>
    </w:lvl>
    <w:lvl w:ilvl="5" w:tplc="0C0A001B" w:tentative="1">
      <w:start w:val="1"/>
      <w:numFmt w:val="lowerRoman"/>
      <w:lvlText w:val="%6."/>
      <w:lvlJc w:val="right"/>
      <w:pPr>
        <w:tabs>
          <w:tab w:val="num" w:pos="4526"/>
        </w:tabs>
        <w:ind w:left="4526" w:hanging="180"/>
      </w:pPr>
    </w:lvl>
    <w:lvl w:ilvl="6" w:tplc="0C0A000F" w:tentative="1">
      <w:start w:val="1"/>
      <w:numFmt w:val="decimal"/>
      <w:lvlText w:val="%7."/>
      <w:lvlJc w:val="left"/>
      <w:pPr>
        <w:tabs>
          <w:tab w:val="num" w:pos="5246"/>
        </w:tabs>
        <w:ind w:left="5246" w:hanging="360"/>
      </w:pPr>
    </w:lvl>
    <w:lvl w:ilvl="7" w:tplc="0C0A0019" w:tentative="1">
      <w:start w:val="1"/>
      <w:numFmt w:val="lowerLetter"/>
      <w:lvlText w:val="%8."/>
      <w:lvlJc w:val="left"/>
      <w:pPr>
        <w:tabs>
          <w:tab w:val="num" w:pos="5966"/>
        </w:tabs>
        <w:ind w:left="5966" w:hanging="360"/>
      </w:pPr>
    </w:lvl>
    <w:lvl w:ilvl="8" w:tplc="0C0A001B" w:tentative="1">
      <w:start w:val="1"/>
      <w:numFmt w:val="lowerRoman"/>
      <w:lvlText w:val="%9."/>
      <w:lvlJc w:val="right"/>
      <w:pPr>
        <w:tabs>
          <w:tab w:val="num" w:pos="6686"/>
        </w:tabs>
        <w:ind w:left="6686" w:hanging="180"/>
      </w:pPr>
    </w:lvl>
  </w:abstractNum>
  <w:abstractNum w:abstractNumId="24">
    <w:nsid w:val="768A5AD9"/>
    <w:multiLevelType w:val="hybridMultilevel"/>
    <w:tmpl w:val="705CE89E"/>
    <w:lvl w:ilvl="0" w:tplc="C6DC8C28">
      <w:start w:val="5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78582537"/>
    <w:multiLevelType w:val="hybridMultilevel"/>
    <w:tmpl w:val="5ED8DFA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7A1125D7"/>
    <w:multiLevelType w:val="hybridMultilevel"/>
    <w:tmpl w:val="59D00EF0"/>
    <w:lvl w:ilvl="0" w:tplc="07C0C440">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9"/>
  </w:num>
  <w:num w:numId="3">
    <w:abstractNumId w:val="21"/>
  </w:num>
  <w:num w:numId="4">
    <w:abstractNumId w:val="15"/>
  </w:num>
  <w:num w:numId="5">
    <w:abstractNumId w:val="25"/>
  </w:num>
  <w:num w:numId="6">
    <w:abstractNumId w:val="12"/>
  </w:num>
  <w:num w:numId="7">
    <w:abstractNumId w:val="17"/>
  </w:num>
  <w:num w:numId="8">
    <w:abstractNumId w:val="11"/>
  </w:num>
  <w:num w:numId="9">
    <w:abstractNumId w:val="4"/>
  </w:num>
  <w:num w:numId="10">
    <w:abstractNumId w:val="5"/>
  </w:num>
  <w:num w:numId="11">
    <w:abstractNumId w:val="3"/>
  </w:num>
  <w:num w:numId="12">
    <w:abstractNumId w:val="6"/>
  </w:num>
  <w:num w:numId="13">
    <w:abstractNumId w:val="26"/>
  </w:num>
  <w:num w:numId="14">
    <w:abstractNumId w:val="22"/>
  </w:num>
  <w:num w:numId="15">
    <w:abstractNumId w:val="23"/>
  </w:num>
  <w:num w:numId="16">
    <w:abstractNumId w:val="16"/>
  </w:num>
  <w:num w:numId="17">
    <w:abstractNumId w:val="18"/>
  </w:num>
  <w:num w:numId="18">
    <w:abstractNumId w:val="28"/>
  </w:num>
  <w:num w:numId="19">
    <w:abstractNumId w:val="7"/>
  </w:num>
  <w:num w:numId="20">
    <w:abstractNumId w:val="1"/>
  </w:num>
  <w:num w:numId="21">
    <w:abstractNumId w:val="8"/>
  </w:num>
  <w:num w:numId="22">
    <w:abstractNumId w:val="10"/>
  </w:num>
  <w:num w:numId="23">
    <w:abstractNumId w:val="27"/>
  </w:num>
  <w:num w:numId="24">
    <w:abstractNumId w:val="14"/>
  </w:num>
  <w:num w:numId="25">
    <w:abstractNumId w:val="29"/>
  </w:num>
  <w:num w:numId="26">
    <w:abstractNumId w:val="13"/>
  </w:num>
  <w:num w:numId="27">
    <w:abstractNumId w:val="20"/>
  </w:num>
  <w:num w:numId="28">
    <w:abstractNumId w:val="0"/>
  </w:num>
  <w:num w:numId="29">
    <w:abstractNumId w:val="2"/>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0D0C"/>
    <w:rsid w:val="00001E88"/>
    <w:rsid w:val="00006065"/>
    <w:rsid w:val="00006688"/>
    <w:rsid w:val="0000693E"/>
    <w:rsid w:val="00010981"/>
    <w:rsid w:val="000144E6"/>
    <w:rsid w:val="0001583C"/>
    <w:rsid w:val="00016079"/>
    <w:rsid w:val="000169C4"/>
    <w:rsid w:val="00021B15"/>
    <w:rsid w:val="00022ED0"/>
    <w:rsid w:val="000244A0"/>
    <w:rsid w:val="00024697"/>
    <w:rsid w:val="00025140"/>
    <w:rsid w:val="00027762"/>
    <w:rsid w:val="00030889"/>
    <w:rsid w:val="00031F22"/>
    <w:rsid w:val="00034D37"/>
    <w:rsid w:val="000351A6"/>
    <w:rsid w:val="00036360"/>
    <w:rsid w:val="00036E92"/>
    <w:rsid w:val="000418FD"/>
    <w:rsid w:val="000429C7"/>
    <w:rsid w:val="0004432B"/>
    <w:rsid w:val="0005028B"/>
    <w:rsid w:val="00050F2C"/>
    <w:rsid w:val="00052A67"/>
    <w:rsid w:val="00053B71"/>
    <w:rsid w:val="00054B15"/>
    <w:rsid w:val="000556D9"/>
    <w:rsid w:val="0005601B"/>
    <w:rsid w:val="00060290"/>
    <w:rsid w:val="00060725"/>
    <w:rsid w:val="00061EC0"/>
    <w:rsid w:val="00064F5F"/>
    <w:rsid w:val="0006599C"/>
    <w:rsid w:val="00065A61"/>
    <w:rsid w:val="0007153C"/>
    <w:rsid w:val="00071AEF"/>
    <w:rsid w:val="00076556"/>
    <w:rsid w:val="00080A8E"/>
    <w:rsid w:val="00081024"/>
    <w:rsid w:val="0008139D"/>
    <w:rsid w:val="0008196F"/>
    <w:rsid w:val="0008407F"/>
    <w:rsid w:val="00084E96"/>
    <w:rsid w:val="00091030"/>
    <w:rsid w:val="00094A68"/>
    <w:rsid w:val="000952A0"/>
    <w:rsid w:val="0009640B"/>
    <w:rsid w:val="000A06CA"/>
    <w:rsid w:val="000A2898"/>
    <w:rsid w:val="000A2DD9"/>
    <w:rsid w:val="000A3506"/>
    <w:rsid w:val="000A3FB1"/>
    <w:rsid w:val="000A4097"/>
    <w:rsid w:val="000A5354"/>
    <w:rsid w:val="000A544F"/>
    <w:rsid w:val="000A62C4"/>
    <w:rsid w:val="000B0EDE"/>
    <w:rsid w:val="000B0EED"/>
    <w:rsid w:val="000B301F"/>
    <w:rsid w:val="000B42B4"/>
    <w:rsid w:val="000B45E6"/>
    <w:rsid w:val="000B5826"/>
    <w:rsid w:val="000B6AD4"/>
    <w:rsid w:val="000B7EF9"/>
    <w:rsid w:val="000C08DB"/>
    <w:rsid w:val="000C2870"/>
    <w:rsid w:val="000C5669"/>
    <w:rsid w:val="000C58A0"/>
    <w:rsid w:val="000D035E"/>
    <w:rsid w:val="000D23E6"/>
    <w:rsid w:val="000D37CF"/>
    <w:rsid w:val="000D3B68"/>
    <w:rsid w:val="000E2650"/>
    <w:rsid w:val="000E2BA8"/>
    <w:rsid w:val="000E2E07"/>
    <w:rsid w:val="000E35A8"/>
    <w:rsid w:val="000E423A"/>
    <w:rsid w:val="000E47C9"/>
    <w:rsid w:val="000E6701"/>
    <w:rsid w:val="000E7AC2"/>
    <w:rsid w:val="000F0730"/>
    <w:rsid w:val="000F0A9B"/>
    <w:rsid w:val="000F4DE9"/>
    <w:rsid w:val="000F6015"/>
    <w:rsid w:val="000F62CD"/>
    <w:rsid w:val="00105D51"/>
    <w:rsid w:val="001065E1"/>
    <w:rsid w:val="00107E1F"/>
    <w:rsid w:val="001120C9"/>
    <w:rsid w:val="0011584E"/>
    <w:rsid w:val="00116323"/>
    <w:rsid w:val="00117526"/>
    <w:rsid w:val="001178BE"/>
    <w:rsid w:val="001213B0"/>
    <w:rsid w:val="00121BBC"/>
    <w:rsid w:val="0012396B"/>
    <w:rsid w:val="00124242"/>
    <w:rsid w:val="00127D9C"/>
    <w:rsid w:val="00130152"/>
    <w:rsid w:val="001306BC"/>
    <w:rsid w:val="001332E7"/>
    <w:rsid w:val="00133D8A"/>
    <w:rsid w:val="00136EF1"/>
    <w:rsid w:val="00136FCB"/>
    <w:rsid w:val="001378D2"/>
    <w:rsid w:val="00137E64"/>
    <w:rsid w:val="00142362"/>
    <w:rsid w:val="00142DE1"/>
    <w:rsid w:val="00144498"/>
    <w:rsid w:val="00145703"/>
    <w:rsid w:val="00154D73"/>
    <w:rsid w:val="001613FB"/>
    <w:rsid w:val="00162DC2"/>
    <w:rsid w:val="00165522"/>
    <w:rsid w:val="001657A5"/>
    <w:rsid w:val="00170983"/>
    <w:rsid w:val="00171D50"/>
    <w:rsid w:val="001727DE"/>
    <w:rsid w:val="00172E3D"/>
    <w:rsid w:val="00174345"/>
    <w:rsid w:val="00175572"/>
    <w:rsid w:val="00175792"/>
    <w:rsid w:val="001775F2"/>
    <w:rsid w:val="0017797B"/>
    <w:rsid w:val="00181E79"/>
    <w:rsid w:val="001826BA"/>
    <w:rsid w:val="001833AF"/>
    <w:rsid w:val="001841FB"/>
    <w:rsid w:val="001858B1"/>
    <w:rsid w:val="00185C8A"/>
    <w:rsid w:val="00185DD7"/>
    <w:rsid w:val="0018666A"/>
    <w:rsid w:val="00190364"/>
    <w:rsid w:val="00190C3B"/>
    <w:rsid w:val="00190CB8"/>
    <w:rsid w:val="00190D5E"/>
    <w:rsid w:val="00190EFE"/>
    <w:rsid w:val="00192C7E"/>
    <w:rsid w:val="00192D14"/>
    <w:rsid w:val="00196248"/>
    <w:rsid w:val="00196C11"/>
    <w:rsid w:val="0019768E"/>
    <w:rsid w:val="00197A14"/>
    <w:rsid w:val="001A0538"/>
    <w:rsid w:val="001A07A9"/>
    <w:rsid w:val="001A1893"/>
    <w:rsid w:val="001A2A6A"/>
    <w:rsid w:val="001A31BC"/>
    <w:rsid w:val="001A3583"/>
    <w:rsid w:val="001A6CF6"/>
    <w:rsid w:val="001A7AD6"/>
    <w:rsid w:val="001B1C44"/>
    <w:rsid w:val="001B2DF4"/>
    <w:rsid w:val="001B49F1"/>
    <w:rsid w:val="001B5B44"/>
    <w:rsid w:val="001B661B"/>
    <w:rsid w:val="001B68A0"/>
    <w:rsid w:val="001B6C20"/>
    <w:rsid w:val="001B744A"/>
    <w:rsid w:val="001C0FD9"/>
    <w:rsid w:val="001C12F2"/>
    <w:rsid w:val="001C2663"/>
    <w:rsid w:val="001C266F"/>
    <w:rsid w:val="001C46AA"/>
    <w:rsid w:val="001C5B76"/>
    <w:rsid w:val="001C6B05"/>
    <w:rsid w:val="001D0859"/>
    <w:rsid w:val="001D1E75"/>
    <w:rsid w:val="001D6689"/>
    <w:rsid w:val="001D6965"/>
    <w:rsid w:val="001D7DAB"/>
    <w:rsid w:val="001D7E66"/>
    <w:rsid w:val="001E1EAB"/>
    <w:rsid w:val="001E3235"/>
    <w:rsid w:val="001E4355"/>
    <w:rsid w:val="001E4914"/>
    <w:rsid w:val="001E5B8E"/>
    <w:rsid w:val="001E64D1"/>
    <w:rsid w:val="001E6DD4"/>
    <w:rsid w:val="001E74A4"/>
    <w:rsid w:val="001E7A9C"/>
    <w:rsid w:val="001E7B8C"/>
    <w:rsid w:val="001F078B"/>
    <w:rsid w:val="001F10BC"/>
    <w:rsid w:val="001F1ADA"/>
    <w:rsid w:val="001F2FFA"/>
    <w:rsid w:val="001F3FC3"/>
    <w:rsid w:val="001F53EF"/>
    <w:rsid w:val="001F6356"/>
    <w:rsid w:val="002020F0"/>
    <w:rsid w:val="00202328"/>
    <w:rsid w:val="0020686A"/>
    <w:rsid w:val="002114F3"/>
    <w:rsid w:val="0021150F"/>
    <w:rsid w:val="00211CDD"/>
    <w:rsid w:val="002143CC"/>
    <w:rsid w:val="00216CA4"/>
    <w:rsid w:val="00220043"/>
    <w:rsid w:val="00222EF3"/>
    <w:rsid w:val="00223CFA"/>
    <w:rsid w:val="002243D6"/>
    <w:rsid w:val="00224B3D"/>
    <w:rsid w:val="00224DE0"/>
    <w:rsid w:val="00226A19"/>
    <w:rsid w:val="002271BB"/>
    <w:rsid w:val="0022755E"/>
    <w:rsid w:val="00230A76"/>
    <w:rsid w:val="0023315E"/>
    <w:rsid w:val="0023478F"/>
    <w:rsid w:val="00240692"/>
    <w:rsid w:val="0024125B"/>
    <w:rsid w:val="00241C71"/>
    <w:rsid w:val="002441C6"/>
    <w:rsid w:val="00252B45"/>
    <w:rsid w:val="00253AB2"/>
    <w:rsid w:val="0025402F"/>
    <w:rsid w:val="00254C20"/>
    <w:rsid w:val="00254CF8"/>
    <w:rsid w:val="002606A6"/>
    <w:rsid w:val="00261859"/>
    <w:rsid w:val="002618D4"/>
    <w:rsid w:val="00261A21"/>
    <w:rsid w:val="0026273E"/>
    <w:rsid w:val="0026457F"/>
    <w:rsid w:val="002660FC"/>
    <w:rsid w:val="0026616D"/>
    <w:rsid w:val="00266BEB"/>
    <w:rsid w:val="00266C37"/>
    <w:rsid w:val="0027221F"/>
    <w:rsid w:val="00273229"/>
    <w:rsid w:val="002806BD"/>
    <w:rsid w:val="00280DBA"/>
    <w:rsid w:val="00281392"/>
    <w:rsid w:val="002839CA"/>
    <w:rsid w:val="002844E9"/>
    <w:rsid w:val="00285AFF"/>
    <w:rsid w:val="002902D0"/>
    <w:rsid w:val="0029052B"/>
    <w:rsid w:val="00291042"/>
    <w:rsid w:val="00293655"/>
    <w:rsid w:val="002941B4"/>
    <w:rsid w:val="00294456"/>
    <w:rsid w:val="00294BE7"/>
    <w:rsid w:val="002972A0"/>
    <w:rsid w:val="002A09C4"/>
    <w:rsid w:val="002A29BA"/>
    <w:rsid w:val="002A4F2A"/>
    <w:rsid w:val="002A7832"/>
    <w:rsid w:val="002B17BD"/>
    <w:rsid w:val="002B25B5"/>
    <w:rsid w:val="002B394C"/>
    <w:rsid w:val="002B3FB5"/>
    <w:rsid w:val="002B50C8"/>
    <w:rsid w:val="002B5ACD"/>
    <w:rsid w:val="002B62B0"/>
    <w:rsid w:val="002B6794"/>
    <w:rsid w:val="002B7E34"/>
    <w:rsid w:val="002C2348"/>
    <w:rsid w:val="002C296B"/>
    <w:rsid w:val="002C2CA4"/>
    <w:rsid w:val="002C64B8"/>
    <w:rsid w:val="002C6CB2"/>
    <w:rsid w:val="002C79EE"/>
    <w:rsid w:val="002D2F38"/>
    <w:rsid w:val="002D39E7"/>
    <w:rsid w:val="002D4090"/>
    <w:rsid w:val="002D48FE"/>
    <w:rsid w:val="002D6D5F"/>
    <w:rsid w:val="002E5D8C"/>
    <w:rsid w:val="002E6507"/>
    <w:rsid w:val="002E6B48"/>
    <w:rsid w:val="002E748C"/>
    <w:rsid w:val="002F0BA7"/>
    <w:rsid w:val="002F0E5D"/>
    <w:rsid w:val="002F152F"/>
    <w:rsid w:val="002F199A"/>
    <w:rsid w:val="002F307D"/>
    <w:rsid w:val="002F320E"/>
    <w:rsid w:val="002F474C"/>
    <w:rsid w:val="002F7E17"/>
    <w:rsid w:val="00304969"/>
    <w:rsid w:val="00304F8B"/>
    <w:rsid w:val="003076EE"/>
    <w:rsid w:val="0030774B"/>
    <w:rsid w:val="00311A1E"/>
    <w:rsid w:val="00313304"/>
    <w:rsid w:val="003149DB"/>
    <w:rsid w:val="00315585"/>
    <w:rsid w:val="003203DD"/>
    <w:rsid w:val="00320A18"/>
    <w:rsid w:val="00323B05"/>
    <w:rsid w:val="00323FCA"/>
    <w:rsid w:val="00327066"/>
    <w:rsid w:val="00327C6D"/>
    <w:rsid w:val="003300BE"/>
    <w:rsid w:val="003305EF"/>
    <w:rsid w:val="0033132F"/>
    <w:rsid w:val="0033157A"/>
    <w:rsid w:val="00332F1F"/>
    <w:rsid w:val="00333457"/>
    <w:rsid w:val="003354D3"/>
    <w:rsid w:val="003354E6"/>
    <w:rsid w:val="003364AA"/>
    <w:rsid w:val="00337710"/>
    <w:rsid w:val="00340AFD"/>
    <w:rsid w:val="003450E9"/>
    <w:rsid w:val="00346AE6"/>
    <w:rsid w:val="0034770F"/>
    <w:rsid w:val="003502EF"/>
    <w:rsid w:val="0035215F"/>
    <w:rsid w:val="003547A2"/>
    <w:rsid w:val="00355263"/>
    <w:rsid w:val="0036070F"/>
    <w:rsid w:val="003624E1"/>
    <w:rsid w:val="0036445D"/>
    <w:rsid w:val="003646E6"/>
    <w:rsid w:val="00365673"/>
    <w:rsid w:val="003704F3"/>
    <w:rsid w:val="003721C0"/>
    <w:rsid w:val="00373A69"/>
    <w:rsid w:val="00377232"/>
    <w:rsid w:val="003773B8"/>
    <w:rsid w:val="003802BE"/>
    <w:rsid w:val="00383006"/>
    <w:rsid w:val="00384ECF"/>
    <w:rsid w:val="003903F7"/>
    <w:rsid w:val="003906FB"/>
    <w:rsid w:val="00392B0D"/>
    <w:rsid w:val="00395D2F"/>
    <w:rsid w:val="003972B8"/>
    <w:rsid w:val="003976F7"/>
    <w:rsid w:val="003A05F7"/>
    <w:rsid w:val="003A1BE2"/>
    <w:rsid w:val="003A3DF1"/>
    <w:rsid w:val="003A6CF7"/>
    <w:rsid w:val="003B0040"/>
    <w:rsid w:val="003B1BA7"/>
    <w:rsid w:val="003B2E10"/>
    <w:rsid w:val="003B3C3C"/>
    <w:rsid w:val="003B4214"/>
    <w:rsid w:val="003B4C4E"/>
    <w:rsid w:val="003B6966"/>
    <w:rsid w:val="003C089D"/>
    <w:rsid w:val="003C710E"/>
    <w:rsid w:val="003D0FD3"/>
    <w:rsid w:val="003D4F0E"/>
    <w:rsid w:val="003E220F"/>
    <w:rsid w:val="003E226A"/>
    <w:rsid w:val="003E4504"/>
    <w:rsid w:val="003E5C41"/>
    <w:rsid w:val="003E7BF0"/>
    <w:rsid w:val="003F0678"/>
    <w:rsid w:val="003F1BF1"/>
    <w:rsid w:val="003F2F21"/>
    <w:rsid w:val="003F639E"/>
    <w:rsid w:val="003F6594"/>
    <w:rsid w:val="003F7F99"/>
    <w:rsid w:val="00401862"/>
    <w:rsid w:val="00401FA1"/>
    <w:rsid w:val="00402316"/>
    <w:rsid w:val="00410231"/>
    <w:rsid w:val="00410594"/>
    <w:rsid w:val="0041186B"/>
    <w:rsid w:val="00411ED5"/>
    <w:rsid w:val="00414D36"/>
    <w:rsid w:val="00416B34"/>
    <w:rsid w:val="00417DD6"/>
    <w:rsid w:val="004204FB"/>
    <w:rsid w:val="0042147D"/>
    <w:rsid w:val="00421BDE"/>
    <w:rsid w:val="00423635"/>
    <w:rsid w:val="004245D9"/>
    <w:rsid w:val="00424A66"/>
    <w:rsid w:val="00424BA9"/>
    <w:rsid w:val="004251F8"/>
    <w:rsid w:val="00425607"/>
    <w:rsid w:val="00430122"/>
    <w:rsid w:val="004305CF"/>
    <w:rsid w:val="0043118D"/>
    <w:rsid w:val="004333CE"/>
    <w:rsid w:val="00434A25"/>
    <w:rsid w:val="00435C1F"/>
    <w:rsid w:val="0043755B"/>
    <w:rsid w:val="0044196C"/>
    <w:rsid w:val="00441FFE"/>
    <w:rsid w:val="004425FF"/>
    <w:rsid w:val="004455BC"/>
    <w:rsid w:val="00446617"/>
    <w:rsid w:val="00452D87"/>
    <w:rsid w:val="00453429"/>
    <w:rsid w:val="00453525"/>
    <w:rsid w:val="00453C52"/>
    <w:rsid w:val="00454755"/>
    <w:rsid w:val="00454C66"/>
    <w:rsid w:val="00456F14"/>
    <w:rsid w:val="00461D59"/>
    <w:rsid w:val="00462DA6"/>
    <w:rsid w:val="00465227"/>
    <w:rsid w:val="004656D5"/>
    <w:rsid w:val="0046621D"/>
    <w:rsid w:val="00466BED"/>
    <w:rsid w:val="00466CED"/>
    <w:rsid w:val="004672DC"/>
    <w:rsid w:val="004679AC"/>
    <w:rsid w:val="00471438"/>
    <w:rsid w:val="00471A2A"/>
    <w:rsid w:val="00473DCE"/>
    <w:rsid w:val="004761A1"/>
    <w:rsid w:val="00477ADD"/>
    <w:rsid w:val="0048046D"/>
    <w:rsid w:val="00482264"/>
    <w:rsid w:val="004824EA"/>
    <w:rsid w:val="00482F0B"/>
    <w:rsid w:val="004831FC"/>
    <w:rsid w:val="00485594"/>
    <w:rsid w:val="00485892"/>
    <w:rsid w:val="00487C35"/>
    <w:rsid w:val="00494FAB"/>
    <w:rsid w:val="00495A7B"/>
    <w:rsid w:val="004969F8"/>
    <w:rsid w:val="004A263D"/>
    <w:rsid w:val="004A3AC3"/>
    <w:rsid w:val="004A5AEB"/>
    <w:rsid w:val="004A5DD9"/>
    <w:rsid w:val="004A7629"/>
    <w:rsid w:val="004B1A1B"/>
    <w:rsid w:val="004B32AD"/>
    <w:rsid w:val="004B43AE"/>
    <w:rsid w:val="004B5A6B"/>
    <w:rsid w:val="004B5F5B"/>
    <w:rsid w:val="004C124D"/>
    <w:rsid w:val="004C68C6"/>
    <w:rsid w:val="004C717C"/>
    <w:rsid w:val="004D034F"/>
    <w:rsid w:val="004D1480"/>
    <w:rsid w:val="004D15B8"/>
    <w:rsid w:val="004D2F82"/>
    <w:rsid w:val="004D418D"/>
    <w:rsid w:val="004D4BE9"/>
    <w:rsid w:val="004D6EC4"/>
    <w:rsid w:val="004E13AF"/>
    <w:rsid w:val="004E1634"/>
    <w:rsid w:val="004E1F95"/>
    <w:rsid w:val="004E2169"/>
    <w:rsid w:val="004E2319"/>
    <w:rsid w:val="004E4208"/>
    <w:rsid w:val="004E6BAE"/>
    <w:rsid w:val="004F1174"/>
    <w:rsid w:val="004F12E6"/>
    <w:rsid w:val="004F2420"/>
    <w:rsid w:val="004F519D"/>
    <w:rsid w:val="004F53A7"/>
    <w:rsid w:val="004F70F8"/>
    <w:rsid w:val="0050331B"/>
    <w:rsid w:val="005036AF"/>
    <w:rsid w:val="0050527C"/>
    <w:rsid w:val="00505396"/>
    <w:rsid w:val="005053A6"/>
    <w:rsid w:val="00506528"/>
    <w:rsid w:val="005069E4"/>
    <w:rsid w:val="0051181F"/>
    <w:rsid w:val="0051245A"/>
    <w:rsid w:val="00513283"/>
    <w:rsid w:val="00513EBA"/>
    <w:rsid w:val="00514472"/>
    <w:rsid w:val="0051739F"/>
    <w:rsid w:val="005246D2"/>
    <w:rsid w:val="00524855"/>
    <w:rsid w:val="00524EB9"/>
    <w:rsid w:val="00525002"/>
    <w:rsid w:val="00525A4E"/>
    <w:rsid w:val="005272C7"/>
    <w:rsid w:val="005277A2"/>
    <w:rsid w:val="00531BF2"/>
    <w:rsid w:val="0053251F"/>
    <w:rsid w:val="00532C63"/>
    <w:rsid w:val="00532EEC"/>
    <w:rsid w:val="005331D6"/>
    <w:rsid w:val="00534DDF"/>
    <w:rsid w:val="00535FA9"/>
    <w:rsid w:val="00537735"/>
    <w:rsid w:val="00542A1C"/>
    <w:rsid w:val="00542DC3"/>
    <w:rsid w:val="0054315E"/>
    <w:rsid w:val="00543EE6"/>
    <w:rsid w:val="00544D14"/>
    <w:rsid w:val="005465C5"/>
    <w:rsid w:val="0054722F"/>
    <w:rsid w:val="00551FD7"/>
    <w:rsid w:val="00552068"/>
    <w:rsid w:val="00552260"/>
    <w:rsid w:val="005523C7"/>
    <w:rsid w:val="005526CD"/>
    <w:rsid w:val="00552F37"/>
    <w:rsid w:val="0055463E"/>
    <w:rsid w:val="00556120"/>
    <w:rsid w:val="00556F52"/>
    <w:rsid w:val="0056096A"/>
    <w:rsid w:val="00560A5A"/>
    <w:rsid w:val="0056270C"/>
    <w:rsid w:val="00562E71"/>
    <w:rsid w:val="005633C9"/>
    <w:rsid w:val="00564B98"/>
    <w:rsid w:val="00565EF2"/>
    <w:rsid w:val="00567392"/>
    <w:rsid w:val="00570452"/>
    <w:rsid w:val="005707FA"/>
    <w:rsid w:val="005732E1"/>
    <w:rsid w:val="00574805"/>
    <w:rsid w:val="005756F3"/>
    <w:rsid w:val="0058152A"/>
    <w:rsid w:val="00581910"/>
    <w:rsid w:val="0058212C"/>
    <w:rsid w:val="00583C7E"/>
    <w:rsid w:val="00584191"/>
    <w:rsid w:val="005865B2"/>
    <w:rsid w:val="00596D7B"/>
    <w:rsid w:val="005A0B2B"/>
    <w:rsid w:val="005A1D67"/>
    <w:rsid w:val="005A3C5F"/>
    <w:rsid w:val="005A458E"/>
    <w:rsid w:val="005A4F9D"/>
    <w:rsid w:val="005A5C1C"/>
    <w:rsid w:val="005A754F"/>
    <w:rsid w:val="005A7888"/>
    <w:rsid w:val="005A7F6F"/>
    <w:rsid w:val="005B0532"/>
    <w:rsid w:val="005B1072"/>
    <w:rsid w:val="005B3D17"/>
    <w:rsid w:val="005B5BAD"/>
    <w:rsid w:val="005B6625"/>
    <w:rsid w:val="005B7F43"/>
    <w:rsid w:val="005C18BF"/>
    <w:rsid w:val="005C2569"/>
    <w:rsid w:val="005C511A"/>
    <w:rsid w:val="005C5DD4"/>
    <w:rsid w:val="005C6E0A"/>
    <w:rsid w:val="005C7E6E"/>
    <w:rsid w:val="005D0C5F"/>
    <w:rsid w:val="005D1FDA"/>
    <w:rsid w:val="005D382E"/>
    <w:rsid w:val="005D3C94"/>
    <w:rsid w:val="005D400C"/>
    <w:rsid w:val="005D77E7"/>
    <w:rsid w:val="005E1631"/>
    <w:rsid w:val="005E3255"/>
    <w:rsid w:val="005E49C6"/>
    <w:rsid w:val="005E5355"/>
    <w:rsid w:val="005E59FC"/>
    <w:rsid w:val="005E609C"/>
    <w:rsid w:val="005E77CB"/>
    <w:rsid w:val="005F0798"/>
    <w:rsid w:val="005F623E"/>
    <w:rsid w:val="00600150"/>
    <w:rsid w:val="00600DBE"/>
    <w:rsid w:val="0060168E"/>
    <w:rsid w:val="00601CD9"/>
    <w:rsid w:val="006029F6"/>
    <w:rsid w:val="00604BCD"/>
    <w:rsid w:val="006066EE"/>
    <w:rsid w:val="00606E31"/>
    <w:rsid w:val="00607204"/>
    <w:rsid w:val="00610B2B"/>
    <w:rsid w:val="0061226E"/>
    <w:rsid w:val="00612B38"/>
    <w:rsid w:val="00612ED1"/>
    <w:rsid w:val="00614FEB"/>
    <w:rsid w:val="00616007"/>
    <w:rsid w:val="006165E1"/>
    <w:rsid w:val="0061796D"/>
    <w:rsid w:val="006227FC"/>
    <w:rsid w:val="0062473F"/>
    <w:rsid w:val="00625C3D"/>
    <w:rsid w:val="00626837"/>
    <w:rsid w:val="0063156C"/>
    <w:rsid w:val="0063267D"/>
    <w:rsid w:val="0064027C"/>
    <w:rsid w:val="00640F60"/>
    <w:rsid w:val="0064109E"/>
    <w:rsid w:val="0064208E"/>
    <w:rsid w:val="00642767"/>
    <w:rsid w:val="0064308D"/>
    <w:rsid w:val="006452B7"/>
    <w:rsid w:val="00646F20"/>
    <w:rsid w:val="0065078D"/>
    <w:rsid w:val="006517ED"/>
    <w:rsid w:val="00653DCF"/>
    <w:rsid w:val="00657729"/>
    <w:rsid w:val="00660D0C"/>
    <w:rsid w:val="00661D99"/>
    <w:rsid w:val="0066386E"/>
    <w:rsid w:val="0066407F"/>
    <w:rsid w:val="00664E1F"/>
    <w:rsid w:val="00670BC0"/>
    <w:rsid w:val="00671835"/>
    <w:rsid w:val="00675B5C"/>
    <w:rsid w:val="00675C36"/>
    <w:rsid w:val="00676AD4"/>
    <w:rsid w:val="006801A4"/>
    <w:rsid w:val="00680CF4"/>
    <w:rsid w:val="00681503"/>
    <w:rsid w:val="00682083"/>
    <w:rsid w:val="0068225F"/>
    <w:rsid w:val="006869C3"/>
    <w:rsid w:val="006930F5"/>
    <w:rsid w:val="00693214"/>
    <w:rsid w:val="00693877"/>
    <w:rsid w:val="006978D4"/>
    <w:rsid w:val="006A27D6"/>
    <w:rsid w:val="006A6565"/>
    <w:rsid w:val="006A6B74"/>
    <w:rsid w:val="006A71F7"/>
    <w:rsid w:val="006A7245"/>
    <w:rsid w:val="006A7339"/>
    <w:rsid w:val="006B40E8"/>
    <w:rsid w:val="006B71D8"/>
    <w:rsid w:val="006C07E6"/>
    <w:rsid w:val="006C2AF5"/>
    <w:rsid w:val="006C310C"/>
    <w:rsid w:val="006C4EF8"/>
    <w:rsid w:val="006C5563"/>
    <w:rsid w:val="006C685D"/>
    <w:rsid w:val="006D2163"/>
    <w:rsid w:val="006D73DE"/>
    <w:rsid w:val="006E06F0"/>
    <w:rsid w:val="006E12AD"/>
    <w:rsid w:val="006E1555"/>
    <w:rsid w:val="006E2976"/>
    <w:rsid w:val="006E3A0B"/>
    <w:rsid w:val="006E45EC"/>
    <w:rsid w:val="006E7F8B"/>
    <w:rsid w:val="006F034F"/>
    <w:rsid w:val="006F0BD1"/>
    <w:rsid w:val="006F2159"/>
    <w:rsid w:val="006F27D4"/>
    <w:rsid w:val="006F3C18"/>
    <w:rsid w:val="006F42B3"/>
    <w:rsid w:val="006F69FF"/>
    <w:rsid w:val="007011E7"/>
    <w:rsid w:val="00701F01"/>
    <w:rsid w:val="00702F32"/>
    <w:rsid w:val="00702F5E"/>
    <w:rsid w:val="00703591"/>
    <w:rsid w:val="00704B9B"/>
    <w:rsid w:val="00705392"/>
    <w:rsid w:val="00710F9D"/>
    <w:rsid w:val="0071728E"/>
    <w:rsid w:val="00717373"/>
    <w:rsid w:val="00717895"/>
    <w:rsid w:val="00717922"/>
    <w:rsid w:val="0072243F"/>
    <w:rsid w:val="00724469"/>
    <w:rsid w:val="00724CF0"/>
    <w:rsid w:val="0072571A"/>
    <w:rsid w:val="00726024"/>
    <w:rsid w:val="0072693C"/>
    <w:rsid w:val="00727F83"/>
    <w:rsid w:val="00731181"/>
    <w:rsid w:val="0073288A"/>
    <w:rsid w:val="00734116"/>
    <w:rsid w:val="0073516E"/>
    <w:rsid w:val="00735840"/>
    <w:rsid w:val="007360BC"/>
    <w:rsid w:val="0073798F"/>
    <w:rsid w:val="00737E26"/>
    <w:rsid w:val="007417DB"/>
    <w:rsid w:val="0074313E"/>
    <w:rsid w:val="00743E2E"/>
    <w:rsid w:val="00744136"/>
    <w:rsid w:val="007469A9"/>
    <w:rsid w:val="00746A17"/>
    <w:rsid w:val="00747BDE"/>
    <w:rsid w:val="00747DD1"/>
    <w:rsid w:val="007507EE"/>
    <w:rsid w:val="007512DC"/>
    <w:rsid w:val="00751339"/>
    <w:rsid w:val="00754981"/>
    <w:rsid w:val="00755922"/>
    <w:rsid w:val="00761901"/>
    <w:rsid w:val="007619EE"/>
    <w:rsid w:val="00762C39"/>
    <w:rsid w:val="00764FF9"/>
    <w:rsid w:val="007657A8"/>
    <w:rsid w:val="00771104"/>
    <w:rsid w:val="00773256"/>
    <w:rsid w:val="007761DC"/>
    <w:rsid w:val="00776A1E"/>
    <w:rsid w:val="00777689"/>
    <w:rsid w:val="00780808"/>
    <w:rsid w:val="0078236A"/>
    <w:rsid w:val="00784ABC"/>
    <w:rsid w:val="00784CDD"/>
    <w:rsid w:val="00787FF5"/>
    <w:rsid w:val="00790941"/>
    <w:rsid w:val="00792C4B"/>
    <w:rsid w:val="00792CC5"/>
    <w:rsid w:val="00792FAE"/>
    <w:rsid w:val="00793890"/>
    <w:rsid w:val="00794F43"/>
    <w:rsid w:val="007958AE"/>
    <w:rsid w:val="00795F62"/>
    <w:rsid w:val="00795FEE"/>
    <w:rsid w:val="007A0843"/>
    <w:rsid w:val="007A1325"/>
    <w:rsid w:val="007A34F4"/>
    <w:rsid w:val="007A6739"/>
    <w:rsid w:val="007A7FD9"/>
    <w:rsid w:val="007B10AF"/>
    <w:rsid w:val="007B1F8D"/>
    <w:rsid w:val="007B27B8"/>
    <w:rsid w:val="007B4301"/>
    <w:rsid w:val="007B498B"/>
    <w:rsid w:val="007B51D8"/>
    <w:rsid w:val="007B5C92"/>
    <w:rsid w:val="007B60E4"/>
    <w:rsid w:val="007B6576"/>
    <w:rsid w:val="007B664B"/>
    <w:rsid w:val="007B7599"/>
    <w:rsid w:val="007C16BF"/>
    <w:rsid w:val="007C2D48"/>
    <w:rsid w:val="007C45FC"/>
    <w:rsid w:val="007C54C6"/>
    <w:rsid w:val="007C55DB"/>
    <w:rsid w:val="007C636A"/>
    <w:rsid w:val="007C66D3"/>
    <w:rsid w:val="007C738A"/>
    <w:rsid w:val="007D0386"/>
    <w:rsid w:val="007D0612"/>
    <w:rsid w:val="007D1047"/>
    <w:rsid w:val="007D16A1"/>
    <w:rsid w:val="007D35E7"/>
    <w:rsid w:val="007D5557"/>
    <w:rsid w:val="007D5A82"/>
    <w:rsid w:val="007D5D0D"/>
    <w:rsid w:val="007D6920"/>
    <w:rsid w:val="007D6D28"/>
    <w:rsid w:val="007D7019"/>
    <w:rsid w:val="007D70E1"/>
    <w:rsid w:val="007D7532"/>
    <w:rsid w:val="007E213D"/>
    <w:rsid w:val="007E316F"/>
    <w:rsid w:val="007E37FE"/>
    <w:rsid w:val="007E4567"/>
    <w:rsid w:val="007E62D7"/>
    <w:rsid w:val="007E65D3"/>
    <w:rsid w:val="007E749F"/>
    <w:rsid w:val="007F3A28"/>
    <w:rsid w:val="007F5C10"/>
    <w:rsid w:val="007F6061"/>
    <w:rsid w:val="007F63AC"/>
    <w:rsid w:val="007F7070"/>
    <w:rsid w:val="007F7278"/>
    <w:rsid w:val="008013A3"/>
    <w:rsid w:val="008043B9"/>
    <w:rsid w:val="008111D9"/>
    <w:rsid w:val="00812D3B"/>
    <w:rsid w:val="008134CE"/>
    <w:rsid w:val="0081479B"/>
    <w:rsid w:val="00814959"/>
    <w:rsid w:val="00820A99"/>
    <w:rsid w:val="00821A64"/>
    <w:rsid w:val="008234E3"/>
    <w:rsid w:val="00824025"/>
    <w:rsid w:val="008253A1"/>
    <w:rsid w:val="008277EA"/>
    <w:rsid w:val="00830F5F"/>
    <w:rsid w:val="00831B20"/>
    <w:rsid w:val="008328CC"/>
    <w:rsid w:val="00836404"/>
    <w:rsid w:val="008412C5"/>
    <w:rsid w:val="00842E42"/>
    <w:rsid w:val="008470AB"/>
    <w:rsid w:val="00847535"/>
    <w:rsid w:val="008477D0"/>
    <w:rsid w:val="008512A8"/>
    <w:rsid w:val="00852DF1"/>
    <w:rsid w:val="0085441D"/>
    <w:rsid w:val="00856758"/>
    <w:rsid w:val="00856D04"/>
    <w:rsid w:val="00861491"/>
    <w:rsid w:val="00863347"/>
    <w:rsid w:val="00863682"/>
    <w:rsid w:val="00865A42"/>
    <w:rsid w:val="00866242"/>
    <w:rsid w:val="008708BF"/>
    <w:rsid w:val="00877EF7"/>
    <w:rsid w:val="008822A9"/>
    <w:rsid w:val="008854E3"/>
    <w:rsid w:val="00886311"/>
    <w:rsid w:val="00893325"/>
    <w:rsid w:val="00894EE6"/>
    <w:rsid w:val="0089550C"/>
    <w:rsid w:val="008A0F7E"/>
    <w:rsid w:val="008A15C8"/>
    <w:rsid w:val="008A2BF5"/>
    <w:rsid w:val="008A3C13"/>
    <w:rsid w:val="008A40B2"/>
    <w:rsid w:val="008A448F"/>
    <w:rsid w:val="008A465B"/>
    <w:rsid w:val="008A5DF2"/>
    <w:rsid w:val="008B0774"/>
    <w:rsid w:val="008B092A"/>
    <w:rsid w:val="008B0E20"/>
    <w:rsid w:val="008B101B"/>
    <w:rsid w:val="008B5089"/>
    <w:rsid w:val="008B6E0E"/>
    <w:rsid w:val="008B6EBD"/>
    <w:rsid w:val="008B6EBF"/>
    <w:rsid w:val="008B7159"/>
    <w:rsid w:val="008C12E2"/>
    <w:rsid w:val="008C1DE4"/>
    <w:rsid w:val="008C4848"/>
    <w:rsid w:val="008C6FB3"/>
    <w:rsid w:val="008C79AD"/>
    <w:rsid w:val="008C7D83"/>
    <w:rsid w:val="008D1046"/>
    <w:rsid w:val="008D1630"/>
    <w:rsid w:val="008D29B7"/>
    <w:rsid w:val="008D37F8"/>
    <w:rsid w:val="008E0598"/>
    <w:rsid w:val="008E10EA"/>
    <w:rsid w:val="008E13A5"/>
    <w:rsid w:val="008E1ADA"/>
    <w:rsid w:val="008E4089"/>
    <w:rsid w:val="008E419D"/>
    <w:rsid w:val="008E5025"/>
    <w:rsid w:val="008E55A0"/>
    <w:rsid w:val="008E6A5E"/>
    <w:rsid w:val="008E7152"/>
    <w:rsid w:val="008E7EEF"/>
    <w:rsid w:val="008F29A3"/>
    <w:rsid w:val="008F317C"/>
    <w:rsid w:val="008F5C3E"/>
    <w:rsid w:val="008F5C5A"/>
    <w:rsid w:val="008F674E"/>
    <w:rsid w:val="008F74A8"/>
    <w:rsid w:val="0090077D"/>
    <w:rsid w:val="009023DB"/>
    <w:rsid w:val="00902B5F"/>
    <w:rsid w:val="009051E9"/>
    <w:rsid w:val="00910711"/>
    <w:rsid w:val="009133F3"/>
    <w:rsid w:val="00915219"/>
    <w:rsid w:val="009204B2"/>
    <w:rsid w:val="009205EA"/>
    <w:rsid w:val="009209BB"/>
    <w:rsid w:val="00921191"/>
    <w:rsid w:val="00925A0E"/>
    <w:rsid w:val="00927321"/>
    <w:rsid w:val="00927A2E"/>
    <w:rsid w:val="00932E56"/>
    <w:rsid w:val="00934935"/>
    <w:rsid w:val="00935CA1"/>
    <w:rsid w:val="00936DDF"/>
    <w:rsid w:val="009438EB"/>
    <w:rsid w:val="00943CE6"/>
    <w:rsid w:val="00943DFB"/>
    <w:rsid w:val="009446B3"/>
    <w:rsid w:val="00946054"/>
    <w:rsid w:val="009465C9"/>
    <w:rsid w:val="00946829"/>
    <w:rsid w:val="00947901"/>
    <w:rsid w:val="0095025D"/>
    <w:rsid w:val="00952765"/>
    <w:rsid w:val="00953773"/>
    <w:rsid w:val="00953F34"/>
    <w:rsid w:val="00954DF6"/>
    <w:rsid w:val="009550E3"/>
    <w:rsid w:val="00955F50"/>
    <w:rsid w:val="009562DA"/>
    <w:rsid w:val="00956D69"/>
    <w:rsid w:val="00957084"/>
    <w:rsid w:val="00960DB4"/>
    <w:rsid w:val="009620FD"/>
    <w:rsid w:val="00962724"/>
    <w:rsid w:val="00962CBE"/>
    <w:rsid w:val="00963BEB"/>
    <w:rsid w:val="00964D9A"/>
    <w:rsid w:val="00966BD6"/>
    <w:rsid w:val="00970112"/>
    <w:rsid w:val="00970DE7"/>
    <w:rsid w:val="00971F93"/>
    <w:rsid w:val="00972EA5"/>
    <w:rsid w:val="00973143"/>
    <w:rsid w:val="00976248"/>
    <w:rsid w:val="00976D24"/>
    <w:rsid w:val="009775D7"/>
    <w:rsid w:val="00981AB2"/>
    <w:rsid w:val="00982E05"/>
    <w:rsid w:val="00983B1A"/>
    <w:rsid w:val="00983E78"/>
    <w:rsid w:val="009845A9"/>
    <w:rsid w:val="009861D9"/>
    <w:rsid w:val="009861EE"/>
    <w:rsid w:val="00986A55"/>
    <w:rsid w:val="00991EC4"/>
    <w:rsid w:val="0099227F"/>
    <w:rsid w:val="009935EB"/>
    <w:rsid w:val="009954D9"/>
    <w:rsid w:val="009A02AA"/>
    <w:rsid w:val="009A0BC8"/>
    <w:rsid w:val="009A2835"/>
    <w:rsid w:val="009A365B"/>
    <w:rsid w:val="009A39A4"/>
    <w:rsid w:val="009A3A59"/>
    <w:rsid w:val="009A489E"/>
    <w:rsid w:val="009B210C"/>
    <w:rsid w:val="009C0BBB"/>
    <w:rsid w:val="009C0D18"/>
    <w:rsid w:val="009C104A"/>
    <w:rsid w:val="009C2E32"/>
    <w:rsid w:val="009D3CB3"/>
    <w:rsid w:val="009D55B0"/>
    <w:rsid w:val="009D6863"/>
    <w:rsid w:val="009D6A4B"/>
    <w:rsid w:val="009D6E4A"/>
    <w:rsid w:val="009E4F3E"/>
    <w:rsid w:val="009E5C19"/>
    <w:rsid w:val="009F1BDD"/>
    <w:rsid w:val="009F32E3"/>
    <w:rsid w:val="009F4B61"/>
    <w:rsid w:val="009F4BD6"/>
    <w:rsid w:val="009F68B6"/>
    <w:rsid w:val="009F7D36"/>
    <w:rsid w:val="00A00A79"/>
    <w:rsid w:val="00A022C5"/>
    <w:rsid w:val="00A0475B"/>
    <w:rsid w:val="00A06E4E"/>
    <w:rsid w:val="00A07A96"/>
    <w:rsid w:val="00A10DE3"/>
    <w:rsid w:val="00A119DA"/>
    <w:rsid w:val="00A146E8"/>
    <w:rsid w:val="00A15AFC"/>
    <w:rsid w:val="00A168BF"/>
    <w:rsid w:val="00A17493"/>
    <w:rsid w:val="00A231C6"/>
    <w:rsid w:val="00A24B7B"/>
    <w:rsid w:val="00A27BDA"/>
    <w:rsid w:val="00A30029"/>
    <w:rsid w:val="00A30172"/>
    <w:rsid w:val="00A31C0A"/>
    <w:rsid w:val="00A339E2"/>
    <w:rsid w:val="00A35A37"/>
    <w:rsid w:val="00A41432"/>
    <w:rsid w:val="00A4310B"/>
    <w:rsid w:val="00A43BF5"/>
    <w:rsid w:val="00A43ECF"/>
    <w:rsid w:val="00A46CCC"/>
    <w:rsid w:val="00A50A1A"/>
    <w:rsid w:val="00A52B71"/>
    <w:rsid w:val="00A562B8"/>
    <w:rsid w:val="00A57102"/>
    <w:rsid w:val="00A6014A"/>
    <w:rsid w:val="00A61A7A"/>
    <w:rsid w:val="00A61EB2"/>
    <w:rsid w:val="00A625EB"/>
    <w:rsid w:val="00A6313A"/>
    <w:rsid w:val="00A64BD8"/>
    <w:rsid w:val="00A6590E"/>
    <w:rsid w:val="00A66BC5"/>
    <w:rsid w:val="00A67910"/>
    <w:rsid w:val="00A7127B"/>
    <w:rsid w:val="00A71C30"/>
    <w:rsid w:val="00A73271"/>
    <w:rsid w:val="00A73465"/>
    <w:rsid w:val="00A7371B"/>
    <w:rsid w:val="00A75D0B"/>
    <w:rsid w:val="00A76B7E"/>
    <w:rsid w:val="00A829F1"/>
    <w:rsid w:val="00A837A7"/>
    <w:rsid w:val="00A84BF4"/>
    <w:rsid w:val="00A85BF0"/>
    <w:rsid w:val="00A85FBE"/>
    <w:rsid w:val="00A87EF7"/>
    <w:rsid w:val="00A9043D"/>
    <w:rsid w:val="00A929BF"/>
    <w:rsid w:val="00A95904"/>
    <w:rsid w:val="00A978F3"/>
    <w:rsid w:val="00A97B7B"/>
    <w:rsid w:val="00AA116D"/>
    <w:rsid w:val="00AA1B4E"/>
    <w:rsid w:val="00AA1FBD"/>
    <w:rsid w:val="00AA2219"/>
    <w:rsid w:val="00AA2957"/>
    <w:rsid w:val="00AA3531"/>
    <w:rsid w:val="00AA50C2"/>
    <w:rsid w:val="00AA6032"/>
    <w:rsid w:val="00AB13CD"/>
    <w:rsid w:val="00AB1DC8"/>
    <w:rsid w:val="00AB4CA5"/>
    <w:rsid w:val="00AB50E2"/>
    <w:rsid w:val="00AB549D"/>
    <w:rsid w:val="00AB7848"/>
    <w:rsid w:val="00AC276E"/>
    <w:rsid w:val="00AC68AB"/>
    <w:rsid w:val="00AD3875"/>
    <w:rsid w:val="00AD4204"/>
    <w:rsid w:val="00AD5AFD"/>
    <w:rsid w:val="00AD748F"/>
    <w:rsid w:val="00AD7C06"/>
    <w:rsid w:val="00AE092D"/>
    <w:rsid w:val="00AE1BE4"/>
    <w:rsid w:val="00AE1DE7"/>
    <w:rsid w:val="00AE2BF0"/>
    <w:rsid w:val="00AE3E58"/>
    <w:rsid w:val="00AE4696"/>
    <w:rsid w:val="00AE492E"/>
    <w:rsid w:val="00AE6DC9"/>
    <w:rsid w:val="00AE7954"/>
    <w:rsid w:val="00B03947"/>
    <w:rsid w:val="00B04518"/>
    <w:rsid w:val="00B063EC"/>
    <w:rsid w:val="00B06E31"/>
    <w:rsid w:val="00B07724"/>
    <w:rsid w:val="00B1072E"/>
    <w:rsid w:val="00B147FE"/>
    <w:rsid w:val="00B153AA"/>
    <w:rsid w:val="00B213FE"/>
    <w:rsid w:val="00B21508"/>
    <w:rsid w:val="00B25470"/>
    <w:rsid w:val="00B30CE2"/>
    <w:rsid w:val="00B332CB"/>
    <w:rsid w:val="00B343C8"/>
    <w:rsid w:val="00B349CA"/>
    <w:rsid w:val="00B37D9F"/>
    <w:rsid w:val="00B404D7"/>
    <w:rsid w:val="00B41532"/>
    <w:rsid w:val="00B441AA"/>
    <w:rsid w:val="00B469F5"/>
    <w:rsid w:val="00B5023F"/>
    <w:rsid w:val="00B5709A"/>
    <w:rsid w:val="00B603F5"/>
    <w:rsid w:val="00B61DFD"/>
    <w:rsid w:val="00B6411B"/>
    <w:rsid w:val="00B64D6F"/>
    <w:rsid w:val="00B669B8"/>
    <w:rsid w:val="00B712F8"/>
    <w:rsid w:val="00B759EC"/>
    <w:rsid w:val="00B8229C"/>
    <w:rsid w:val="00B82F0C"/>
    <w:rsid w:val="00B86ABD"/>
    <w:rsid w:val="00B86CCF"/>
    <w:rsid w:val="00B90889"/>
    <w:rsid w:val="00B91270"/>
    <w:rsid w:val="00B93246"/>
    <w:rsid w:val="00B9440A"/>
    <w:rsid w:val="00B9443A"/>
    <w:rsid w:val="00B94F8D"/>
    <w:rsid w:val="00B950F9"/>
    <w:rsid w:val="00B95BB5"/>
    <w:rsid w:val="00B96496"/>
    <w:rsid w:val="00B96522"/>
    <w:rsid w:val="00B96CA6"/>
    <w:rsid w:val="00BA73E9"/>
    <w:rsid w:val="00BB19D0"/>
    <w:rsid w:val="00BB1B8D"/>
    <w:rsid w:val="00BB1EDF"/>
    <w:rsid w:val="00BB2A1E"/>
    <w:rsid w:val="00BB3A2A"/>
    <w:rsid w:val="00BB6D0C"/>
    <w:rsid w:val="00BB7091"/>
    <w:rsid w:val="00BC12BE"/>
    <w:rsid w:val="00BC1449"/>
    <w:rsid w:val="00BC2489"/>
    <w:rsid w:val="00BC3E1F"/>
    <w:rsid w:val="00BC5D44"/>
    <w:rsid w:val="00BC6C48"/>
    <w:rsid w:val="00BC7387"/>
    <w:rsid w:val="00BC7F08"/>
    <w:rsid w:val="00BD14D6"/>
    <w:rsid w:val="00BD5A8F"/>
    <w:rsid w:val="00BE2855"/>
    <w:rsid w:val="00BE4BCE"/>
    <w:rsid w:val="00BE750B"/>
    <w:rsid w:val="00BF22A7"/>
    <w:rsid w:val="00BF38BB"/>
    <w:rsid w:val="00BF3D50"/>
    <w:rsid w:val="00BF4259"/>
    <w:rsid w:val="00C01E44"/>
    <w:rsid w:val="00C02839"/>
    <w:rsid w:val="00C03BFD"/>
    <w:rsid w:val="00C04918"/>
    <w:rsid w:val="00C0770E"/>
    <w:rsid w:val="00C100A4"/>
    <w:rsid w:val="00C10509"/>
    <w:rsid w:val="00C114A3"/>
    <w:rsid w:val="00C114B2"/>
    <w:rsid w:val="00C12803"/>
    <w:rsid w:val="00C13470"/>
    <w:rsid w:val="00C13738"/>
    <w:rsid w:val="00C13747"/>
    <w:rsid w:val="00C151F5"/>
    <w:rsid w:val="00C17BF9"/>
    <w:rsid w:val="00C21022"/>
    <w:rsid w:val="00C217B7"/>
    <w:rsid w:val="00C218CD"/>
    <w:rsid w:val="00C21EB4"/>
    <w:rsid w:val="00C22157"/>
    <w:rsid w:val="00C23567"/>
    <w:rsid w:val="00C243A8"/>
    <w:rsid w:val="00C243B3"/>
    <w:rsid w:val="00C24519"/>
    <w:rsid w:val="00C30003"/>
    <w:rsid w:val="00C310BD"/>
    <w:rsid w:val="00C31181"/>
    <w:rsid w:val="00C31C6E"/>
    <w:rsid w:val="00C32012"/>
    <w:rsid w:val="00C3267B"/>
    <w:rsid w:val="00C33319"/>
    <w:rsid w:val="00C34D1E"/>
    <w:rsid w:val="00C34D6B"/>
    <w:rsid w:val="00C37E7E"/>
    <w:rsid w:val="00C420C3"/>
    <w:rsid w:val="00C42102"/>
    <w:rsid w:val="00C42404"/>
    <w:rsid w:val="00C4338C"/>
    <w:rsid w:val="00C43596"/>
    <w:rsid w:val="00C43773"/>
    <w:rsid w:val="00C45F56"/>
    <w:rsid w:val="00C473F9"/>
    <w:rsid w:val="00C507D7"/>
    <w:rsid w:val="00C51D9E"/>
    <w:rsid w:val="00C54062"/>
    <w:rsid w:val="00C56195"/>
    <w:rsid w:val="00C5791C"/>
    <w:rsid w:val="00C602D2"/>
    <w:rsid w:val="00C60311"/>
    <w:rsid w:val="00C63183"/>
    <w:rsid w:val="00C64458"/>
    <w:rsid w:val="00C70155"/>
    <w:rsid w:val="00C72563"/>
    <w:rsid w:val="00C75127"/>
    <w:rsid w:val="00C811C7"/>
    <w:rsid w:val="00C8146F"/>
    <w:rsid w:val="00C81F68"/>
    <w:rsid w:val="00C82DC4"/>
    <w:rsid w:val="00C8645B"/>
    <w:rsid w:val="00C86D5E"/>
    <w:rsid w:val="00C870EA"/>
    <w:rsid w:val="00C90325"/>
    <w:rsid w:val="00C91D1A"/>
    <w:rsid w:val="00C931DC"/>
    <w:rsid w:val="00C93EAD"/>
    <w:rsid w:val="00C94E6F"/>
    <w:rsid w:val="00CA14F9"/>
    <w:rsid w:val="00CA1674"/>
    <w:rsid w:val="00CA1EBC"/>
    <w:rsid w:val="00CA2E04"/>
    <w:rsid w:val="00CA33E2"/>
    <w:rsid w:val="00CA3BFF"/>
    <w:rsid w:val="00CA54B0"/>
    <w:rsid w:val="00CA5AFC"/>
    <w:rsid w:val="00CB1F27"/>
    <w:rsid w:val="00CC0D8E"/>
    <w:rsid w:val="00CC1F99"/>
    <w:rsid w:val="00CC398B"/>
    <w:rsid w:val="00CC6A58"/>
    <w:rsid w:val="00CC6E75"/>
    <w:rsid w:val="00CD068A"/>
    <w:rsid w:val="00CD07A3"/>
    <w:rsid w:val="00CD1323"/>
    <w:rsid w:val="00CD13E5"/>
    <w:rsid w:val="00CD2D50"/>
    <w:rsid w:val="00CD5FD4"/>
    <w:rsid w:val="00CD62C2"/>
    <w:rsid w:val="00CE0CB9"/>
    <w:rsid w:val="00CE1703"/>
    <w:rsid w:val="00CE3CD0"/>
    <w:rsid w:val="00CE43F3"/>
    <w:rsid w:val="00CE6336"/>
    <w:rsid w:val="00CF0035"/>
    <w:rsid w:val="00CF0901"/>
    <w:rsid w:val="00CF1358"/>
    <w:rsid w:val="00CF1C3E"/>
    <w:rsid w:val="00CF4241"/>
    <w:rsid w:val="00CF4DA7"/>
    <w:rsid w:val="00CF6886"/>
    <w:rsid w:val="00CF6D11"/>
    <w:rsid w:val="00CF73B3"/>
    <w:rsid w:val="00D00427"/>
    <w:rsid w:val="00D0128B"/>
    <w:rsid w:val="00D019F1"/>
    <w:rsid w:val="00D03690"/>
    <w:rsid w:val="00D046E9"/>
    <w:rsid w:val="00D05FFD"/>
    <w:rsid w:val="00D06F05"/>
    <w:rsid w:val="00D07218"/>
    <w:rsid w:val="00D10C7A"/>
    <w:rsid w:val="00D14BF0"/>
    <w:rsid w:val="00D17901"/>
    <w:rsid w:val="00D17DE2"/>
    <w:rsid w:val="00D22238"/>
    <w:rsid w:val="00D22ABB"/>
    <w:rsid w:val="00D23718"/>
    <w:rsid w:val="00D24503"/>
    <w:rsid w:val="00D25D9F"/>
    <w:rsid w:val="00D26EC0"/>
    <w:rsid w:val="00D30440"/>
    <w:rsid w:val="00D31E8D"/>
    <w:rsid w:val="00D31F75"/>
    <w:rsid w:val="00D32475"/>
    <w:rsid w:val="00D33AE7"/>
    <w:rsid w:val="00D33B67"/>
    <w:rsid w:val="00D340B2"/>
    <w:rsid w:val="00D3499F"/>
    <w:rsid w:val="00D349DB"/>
    <w:rsid w:val="00D35280"/>
    <w:rsid w:val="00D37361"/>
    <w:rsid w:val="00D37F7B"/>
    <w:rsid w:val="00D40C46"/>
    <w:rsid w:val="00D42E8F"/>
    <w:rsid w:val="00D510A1"/>
    <w:rsid w:val="00D51611"/>
    <w:rsid w:val="00D54968"/>
    <w:rsid w:val="00D54F83"/>
    <w:rsid w:val="00D57BFE"/>
    <w:rsid w:val="00D600BB"/>
    <w:rsid w:val="00D604FD"/>
    <w:rsid w:val="00D61673"/>
    <w:rsid w:val="00D62DEE"/>
    <w:rsid w:val="00D678CB"/>
    <w:rsid w:val="00D70E34"/>
    <w:rsid w:val="00D75C89"/>
    <w:rsid w:val="00D75F60"/>
    <w:rsid w:val="00D7642A"/>
    <w:rsid w:val="00D77D8F"/>
    <w:rsid w:val="00D816F6"/>
    <w:rsid w:val="00D819D0"/>
    <w:rsid w:val="00D830AA"/>
    <w:rsid w:val="00D83A38"/>
    <w:rsid w:val="00D914A2"/>
    <w:rsid w:val="00D92BC7"/>
    <w:rsid w:val="00D93E18"/>
    <w:rsid w:val="00D9535F"/>
    <w:rsid w:val="00D958D9"/>
    <w:rsid w:val="00DA0740"/>
    <w:rsid w:val="00DA6B89"/>
    <w:rsid w:val="00DB182D"/>
    <w:rsid w:val="00DB1D14"/>
    <w:rsid w:val="00DB2651"/>
    <w:rsid w:val="00DB349E"/>
    <w:rsid w:val="00DB5AD6"/>
    <w:rsid w:val="00DB5DAB"/>
    <w:rsid w:val="00DC3197"/>
    <w:rsid w:val="00DC47B2"/>
    <w:rsid w:val="00DD04AE"/>
    <w:rsid w:val="00DD214E"/>
    <w:rsid w:val="00DD55D1"/>
    <w:rsid w:val="00DD72F5"/>
    <w:rsid w:val="00DE00E9"/>
    <w:rsid w:val="00DE02C7"/>
    <w:rsid w:val="00DE246C"/>
    <w:rsid w:val="00DE3451"/>
    <w:rsid w:val="00DE3616"/>
    <w:rsid w:val="00DE3E37"/>
    <w:rsid w:val="00DE4CCA"/>
    <w:rsid w:val="00DE7B09"/>
    <w:rsid w:val="00DF05EF"/>
    <w:rsid w:val="00DF0929"/>
    <w:rsid w:val="00DF42AA"/>
    <w:rsid w:val="00DF4D6E"/>
    <w:rsid w:val="00DF6BCF"/>
    <w:rsid w:val="00E00170"/>
    <w:rsid w:val="00E00555"/>
    <w:rsid w:val="00E0095A"/>
    <w:rsid w:val="00E01D43"/>
    <w:rsid w:val="00E02974"/>
    <w:rsid w:val="00E02DCC"/>
    <w:rsid w:val="00E04C53"/>
    <w:rsid w:val="00E05392"/>
    <w:rsid w:val="00E074A8"/>
    <w:rsid w:val="00E12FBB"/>
    <w:rsid w:val="00E15494"/>
    <w:rsid w:val="00E15E34"/>
    <w:rsid w:val="00E16C36"/>
    <w:rsid w:val="00E21ACA"/>
    <w:rsid w:val="00E253D3"/>
    <w:rsid w:val="00E32315"/>
    <w:rsid w:val="00E35CD9"/>
    <w:rsid w:val="00E362B8"/>
    <w:rsid w:val="00E36C6D"/>
    <w:rsid w:val="00E416BE"/>
    <w:rsid w:val="00E41BE5"/>
    <w:rsid w:val="00E41E08"/>
    <w:rsid w:val="00E427BC"/>
    <w:rsid w:val="00E45D22"/>
    <w:rsid w:val="00E46672"/>
    <w:rsid w:val="00E46842"/>
    <w:rsid w:val="00E5679E"/>
    <w:rsid w:val="00E56E00"/>
    <w:rsid w:val="00E57E66"/>
    <w:rsid w:val="00E60C06"/>
    <w:rsid w:val="00E60D19"/>
    <w:rsid w:val="00E63BCC"/>
    <w:rsid w:val="00E64DBE"/>
    <w:rsid w:val="00E66314"/>
    <w:rsid w:val="00E70019"/>
    <w:rsid w:val="00E70149"/>
    <w:rsid w:val="00E70DCC"/>
    <w:rsid w:val="00E72072"/>
    <w:rsid w:val="00E72A7D"/>
    <w:rsid w:val="00E73DC6"/>
    <w:rsid w:val="00E819D7"/>
    <w:rsid w:val="00E81A77"/>
    <w:rsid w:val="00E81FD3"/>
    <w:rsid w:val="00E8338B"/>
    <w:rsid w:val="00E857C2"/>
    <w:rsid w:val="00E85CBD"/>
    <w:rsid w:val="00E90BD1"/>
    <w:rsid w:val="00E90C60"/>
    <w:rsid w:val="00E93979"/>
    <w:rsid w:val="00E961AA"/>
    <w:rsid w:val="00E97B90"/>
    <w:rsid w:val="00EA09DF"/>
    <w:rsid w:val="00EA4615"/>
    <w:rsid w:val="00EA477C"/>
    <w:rsid w:val="00EA730D"/>
    <w:rsid w:val="00EA783C"/>
    <w:rsid w:val="00EB029E"/>
    <w:rsid w:val="00EB0A77"/>
    <w:rsid w:val="00EB0EB6"/>
    <w:rsid w:val="00EB0FCC"/>
    <w:rsid w:val="00EC01F0"/>
    <w:rsid w:val="00EC317F"/>
    <w:rsid w:val="00EC3D8B"/>
    <w:rsid w:val="00EC4360"/>
    <w:rsid w:val="00EC4FCB"/>
    <w:rsid w:val="00EC75B6"/>
    <w:rsid w:val="00ED0375"/>
    <w:rsid w:val="00ED1FF3"/>
    <w:rsid w:val="00ED254B"/>
    <w:rsid w:val="00ED2A4D"/>
    <w:rsid w:val="00ED2BFB"/>
    <w:rsid w:val="00ED3E5D"/>
    <w:rsid w:val="00ED6683"/>
    <w:rsid w:val="00ED7C06"/>
    <w:rsid w:val="00EE03B2"/>
    <w:rsid w:val="00EE1023"/>
    <w:rsid w:val="00EE30D9"/>
    <w:rsid w:val="00EE4FCB"/>
    <w:rsid w:val="00EF03E1"/>
    <w:rsid w:val="00EF15C6"/>
    <w:rsid w:val="00EF1FAD"/>
    <w:rsid w:val="00EF2DF9"/>
    <w:rsid w:val="00EF71CD"/>
    <w:rsid w:val="00EF72DB"/>
    <w:rsid w:val="00EF7DB7"/>
    <w:rsid w:val="00F00A0E"/>
    <w:rsid w:val="00F0298B"/>
    <w:rsid w:val="00F03F8F"/>
    <w:rsid w:val="00F061D4"/>
    <w:rsid w:val="00F076D0"/>
    <w:rsid w:val="00F11275"/>
    <w:rsid w:val="00F138ED"/>
    <w:rsid w:val="00F15D84"/>
    <w:rsid w:val="00F168A7"/>
    <w:rsid w:val="00F16D75"/>
    <w:rsid w:val="00F175BD"/>
    <w:rsid w:val="00F20ECB"/>
    <w:rsid w:val="00F221D4"/>
    <w:rsid w:val="00F27B5D"/>
    <w:rsid w:val="00F27BC1"/>
    <w:rsid w:val="00F27EAB"/>
    <w:rsid w:val="00F35C41"/>
    <w:rsid w:val="00F37B65"/>
    <w:rsid w:val="00F37C77"/>
    <w:rsid w:val="00F37F15"/>
    <w:rsid w:val="00F41601"/>
    <w:rsid w:val="00F424C4"/>
    <w:rsid w:val="00F42B0D"/>
    <w:rsid w:val="00F42DEF"/>
    <w:rsid w:val="00F43602"/>
    <w:rsid w:val="00F43720"/>
    <w:rsid w:val="00F4436F"/>
    <w:rsid w:val="00F44900"/>
    <w:rsid w:val="00F477C2"/>
    <w:rsid w:val="00F505CC"/>
    <w:rsid w:val="00F5155C"/>
    <w:rsid w:val="00F52BEE"/>
    <w:rsid w:val="00F53959"/>
    <w:rsid w:val="00F54894"/>
    <w:rsid w:val="00F56FB8"/>
    <w:rsid w:val="00F60B3C"/>
    <w:rsid w:val="00F61BC9"/>
    <w:rsid w:val="00F62450"/>
    <w:rsid w:val="00F635D1"/>
    <w:rsid w:val="00F64884"/>
    <w:rsid w:val="00F669D9"/>
    <w:rsid w:val="00F67837"/>
    <w:rsid w:val="00F74742"/>
    <w:rsid w:val="00F778CC"/>
    <w:rsid w:val="00F8208F"/>
    <w:rsid w:val="00F82671"/>
    <w:rsid w:val="00F8268D"/>
    <w:rsid w:val="00F837B5"/>
    <w:rsid w:val="00F92257"/>
    <w:rsid w:val="00F93D6A"/>
    <w:rsid w:val="00F94242"/>
    <w:rsid w:val="00F953DF"/>
    <w:rsid w:val="00F96C7F"/>
    <w:rsid w:val="00FA1A5F"/>
    <w:rsid w:val="00FA3379"/>
    <w:rsid w:val="00FA4499"/>
    <w:rsid w:val="00FA574C"/>
    <w:rsid w:val="00FA5DBE"/>
    <w:rsid w:val="00FA7CB8"/>
    <w:rsid w:val="00FA7CEB"/>
    <w:rsid w:val="00FB0FD7"/>
    <w:rsid w:val="00FB12F8"/>
    <w:rsid w:val="00FB4C06"/>
    <w:rsid w:val="00FB6CD2"/>
    <w:rsid w:val="00FB74BF"/>
    <w:rsid w:val="00FB7D6B"/>
    <w:rsid w:val="00FC1CDC"/>
    <w:rsid w:val="00FC1FFD"/>
    <w:rsid w:val="00FC3FFF"/>
    <w:rsid w:val="00FC6B48"/>
    <w:rsid w:val="00FC7C54"/>
    <w:rsid w:val="00FD01C2"/>
    <w:rsid w:val="00FD17E9"/>
    <w:rsid w:val="00FD18AE"/>
    <w:rsid w:val="00FD256D"/>
    <w:rsid w:val="00FD292E"/>
    <w:rsid w:val="00FD2DDC"/>
    <w:rsid w:val="00FD370C"/>
    <w:rsid w:val="00FD41B0"/>
    <w:rsid w:val="00FD4C34"/>
    <w:rsid w:val="00FE0873"/>
    <w:rsid w:val="00FE206B"/>
    <w:rsid w:val="00FE3A63"/>
    <w:rsid w:val="00FE5455"/>
    <w:rsid w:val="00FE5D32"/>
    <w:rsid w:val="00FE60B5"/>
    <w:rsid w:val="00FE74E2"/>
    <w:rsid w:val="00FF04E5"/>
    <w:rsid w:val="00FF051B"/>
    <w:rsid w:val="00FF0AC8"/>
    <w:rsid w:val="00FF2F34"/>
    <w:rsid w:val="00FF3DBC"/>
    <w:rsid w:val="00FF5AA2"/>
    <w:rsid w:val="00FF66F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outlineLvl w:val="0"/>
    </w:pPr>
    <w:rPr>
      <w:sz w:val="22"/>
      <w:u w:val="single"/>
      <w:lang w:val="es-ES_tradnl"/>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252"/>
        <w:tab w:val="right" w:pos="8504"/>
      </w:tabs>
    </w:pPr>
  </w:style>
  <w:style w:type="character" w:styleId="PageNumber">
    <w:name w:val="page number"/>
    <w:basedOn w:val="DefaultParagraphFont"/>
  </w:style>
  <w:style w:type="paragraph" w:styleId="BodyText">
    <w:name w:val="Body Text"/>
    <w:basedOn w:val="Normal"/>
    <w:rPr>
      <w:rFonts w:ascii="Arial" w:hAnsi="Arial"/>
      <w:b/>
      <w:sz w:val="28"/>
      <w:szCs w:val="20"/>
      <w:lang w:val="es-ES_tradnl"/>
    </w:rPr>
  </w:style>
  <w:style w:type="paragraph" w:styleId="Footer">
    <w:name w:val="footer"/>
    <w:basedOn w:val="Normal"/>
    <w:pPr>
      <w:tabs>
        <w:tab w:val="center" w:pos="4252"/>
        <w:tab w:val="right" w:pos="8504"/>
      </w:tabs>
    </w:pPr>
  </w:style>
  <w:style w:type="paragraph" w:customStyle="1" w:styleId="ParaNo">
    <w:name w:val="ParaNo."/>
    <w:basedOn w:val="Normal"/>
    <w:pPr>
      <w:numPr>
        <w:numId w:val="2"/>
      </w:numPr>
      <w:tabs>
        <w:tab w:val="left" w:pos="737"/>
      </w:tabs>
    </w:pPr>
    <w:rPr>
      <w:szCs w:val="20"/>
      <w:lang w:val="fr-CH" w:eastAsia="en-US"/>
    </w:rPr>
  </w:style>
  <w:style w:type="paragraph" w:styleId="FootnoteText">
    <w:name w:val="footnote text"/>
    <w:basedOn w:val="Normal"/>
    <w:semiHidden/>
    <w:rPr>
      <w:szCs w:val="20"/>
      <w:lang w:val="en-GB" w:eastAsia="en-US"/>
    </w:rPr>
  </w:style>
  <w:style w:type="paragraph" w:styleId="BodyTextIndent">
    <w:name w:val="Body Text Indent"/>
    <w:basedOn w:val="Normal"/>
    <w:pPr>
      <w:spacing w:after="120"/>
      <w:ind w:left="1134" w:hanging="567"/>
    </w:pPr>
    <w:rPr>
      <w:sz w:val="22"/>
      <w:lang w:val="es-ES_tradnl"/>
    </w:rPr>
  </w:style>
  <w:style w:type="paragraph" w:styleId="BodyTextIndent2">
    <w:name w:val="Body Text Indent 2"/>
    <w:basedOn w:val="Normal"/>
    <w:pPr>
      <w:ind w:left="567" w:firstLine="567"/>
    </w:pPr>
    <w:rPr>
      <w:sz w:val="22"/>
      <w:lang w:val="es-ES_tradnl"/>
    </w:rPr>
  </w:style>
  <w:style w:type="paragraph" w:styleId="BodyText2">
    <w:name w:val="Body Text 2"/>
    <w:basedOn w:val="Normal"/>
    <w:rPr>
      <w:sz w:val="22"/>
      <w:lang w:val="es-ES_tradnl"/>
    </w:rPr>
  </w:style>
  <w:style w:type="paragraph" w:styleId="BodyTextIndent3">
    <w:name w:val="Body Text Indent 3"/>
    <w:basedOn w:val="Normal"/>
    <w:pPr>
      <w:tabs>
        <w:tab w:val="left" w:pos="850"/>
        <w:tab w:val="left" w:pos="1416"/>
      </w:tabs>
      <w:ind w:firstLine="567"/>
    </w:pPr>
    <w:rPr>
      <w:sz w:val="22"/>
      <w:szCs w:val="22"/>
      <w:lang w:val="es-ES_tradnl"/>
    </w:rPr>
  </w:style>
  <w:style w:type="paragraph" w:styleId="NormalWeb">
    <w:name w:val="Normal (Web)"/>
    <w:basedOn w:val="Normal"/>
    <w:pPr>
      <w:spacing w:before="100" w:beforeAutospacing="1" w:after="100" w:afterAutospacing="1"/>
    </w:pPr>
    <w:rPr>
      <w:rFonts w:ascii="Arial Unicode MS" w:eastAsia="Arial Unicode MS" w:hAnsi="Arial Unicode MS" w:cs="Arial Unicode MS"/>
      <w:color w:val="000000"/>
    </w:rPr>
  </w:style>
  <w:style w:type="paragraph" w:styleId="DocumentMap">
    <w:name w:val="Document Map"/>
    <w:basedOn w:val="Normal"/>
    <w:semiHidden/>
    <w:rsid w:val="008C12E2"/>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141</TotalTime>
  <Pages>10</Pages>
  <Words>3702</Words>
  <Characters>18792</Characters>
  <Application>Microsoft Office Word</Application>
  <DocSecurity>4</DocSecurity>
  <Lines>523</Lines>
  <Paragraphs>184</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22362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Henda</cp:lastModifiedBy>
  <cp:revision>18</cp:revision>
  <cp:lastPrinted>2003-06-23T16:36:00Z</cp:lastPrinted>
  <dcterms:created xsi:type="dcterms:W3CDTF">2003-06-10T09:11:00Z</dcterms:created>
  <dcterms:modified xsi:type="dcterms:W3CDTF">2003-06-25T12:56:00Z</dcterms:modified>
</cp:coreProperties>
</file>