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13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42038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110604    140604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723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</w:t>
            </w:r>
            <w:proofErr w:type="spellStart"/>
            <w:r>
              <w:rPr>
                <w:lang w:val="fr-FR"/>
              </w:rPr>
              <w:t>C.12</w:t>
            </w:r>
            <w:proofErr w:type="spellEnd"/>
            <w:r>
              <w:rPr>
                <w:lang w:val="fr-FR"/>
              </w:rPr>
              <w:t>/Q/</w:t>
            </w:r>
            <w:proofErr w:type="spellStart"/>
            <w:r>
              <w:rPr>
                <w:lang w:val="fr-FR"/>
              </w:rPr>
              <w:t>SVN</w:t>
            </w:r>
            <w:proofErr w:type="spellEnd"/>
            <w:r>
              <w:rPr>
                <w:lang w:val="fr-FR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7 June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/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17-21 мая 2004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 ЭКОНОМИЧЕСКИХ, СОЦИАЛЬНЫХ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lang w:val="en-US"/>
        </w:rPr>
      </w:pPr>
      <w:r>
        <w:t xml:space="preserve">Перечень вопросов, которые надлежит затронуть в связи с рассмотрением первоначального доклада </w:t>
      </w:r>
      <w:r>
        <w:rPr>
          <w:b/>
          <w:bCs/>
        </w:rPr>
        <w:t>СЛОВЕНИИ</w:t>
      </w:r>
      <w:r>
        <w:t xml:space="preserve"> об осуществлении прав,</w:t>
      </w:r>
    </w:p>
    <w:p w:rsidR="00000000" w:rsidRDefault="00000000">
      <w:pPr>
        <w:jc w:val="center"/>
      </w:pPr>
      <w:r>
        <w:t>охватываемых статьями 1</w:t>
      </w:r>
      <w:r>
        <w:noBreakHyphen/>
        <w:t>15 Международного пакта об</w:t>
      </w:r>
    </w:p>
    <w:p w:rsidR="00000000" w:rsidRDefault="00000000">
      <w:pPr>
        <w:jc w:val="center"/>
      </w:pPr>
      <w:r>
        <w:t>экономических, социальных и культурных правах</w:t>
      </w:r>
    </w:p>
    <w:p w:rsidR="00000000" w:rsidRDefault="00000000">
      <w:pPr>
        <w:jc w:val="center"/>
      </w:pPr>
      <w:r>
        <w:t>(</w:t>
      </w:r>
      <w:proofErr w:type="spellStart"/>
      <w:r>
        <w:t>Е</w:t>
      </w:r>
      <w:proofErr w:type="spellEnd"/>
      <w:r>
        <w:t>/1990/5/</w:t>
      </w:r>
      <w:r>
        <w:rPr>
          <w:lang w:val="en-US"/>
        </w:rPr>
        <w:t>Add</w:t>
      </w:r>
      <w:r>
        <w:t>.62)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I.</w:t>
      </w:r>
      <w:r>
        <w:tab/>
      </w:r>
      <w:r>
        <w:rPr>
          <w:b/>
          <w:bCs/>
        </w:rPr>
        <w:t xml:space="preserve">ОБЩИЕ РАМКИ ОСУЩЕСТВЛЕНИЯ ПАКТА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Общая информация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Просьба рассказать о мерах, принимаемых государством-участником для повышения уровня информированности населения в целом, а также работников судебных и других государственных органов о правах, закрепленных в Пакте.  </w:t>
      </w:r>
    </w:p>
    <w:p w:rsidR="00000000" w:rsidRDefault="00000000"/>
    <w:p w:rsidR="00000000" w:rsidRDefault="00000000">
      <w:r>
        <w:br w:type="page"/>
        <w:t>2.</w:t>
      </w:r>
      <w:r>
        <w:tab/>
        <w:t xml:space="preserve">Просьба представить информацию о влиянии реформ, осуществляемых государством-участником в рамках подготовки к вступлению в Европейский союз, на осуществление экономических, социальных и культурных прав.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Общеправовые рамки осуществления Пакта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rPr>
          <w:u w:val="single"/>
        </w:rPr>
      </w:pPr>
      <w:r>
        <w:t>3.</w:t>
      </w:r>
      <w:r>
        <w:tab/>
        <w:t>Просьба сообщить, имеет ли Международный пакт об экономических, социальных и культурных правах прямое действие и применение в государстве-участнике.  Просьба привести примеры из внутригосударственного прецедентного права, если таковые имеются.</w:t>
      </w:r>
    </w:p>
    <w:p w:rsidR="00000000" w:rsidRDefault="00000000">
      <w:pPr>
        <w:keepNext/>
        <w:rPr>
          <w:u w:val="single"/>
        </w:rPr>
      </w:pPr>
    </w:p>
    <w:p w:rsidR="00000000" w:rsidRDefault="00000000">
      <w:r>
        <w:t>4.</w:t>
      </w:r>
      <w:r>
        <w:tab/>
        <w:t>Просьба представить обновленную информацию о Совете по правам человека и основным свободам, который упоминается в базовом документе (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.35).  Существует ли до сих пор этот орган, который был учрежден до принятия новой Конституции?  Если да, просьба представить информацию о его членском составе, функциях и взаимодействии с Конституционным судом.</w:t>
      </w:r>
    </w:p>
    <w:p w:rsidR="00000000" w:rsidRDefault="00000000"/>
    <w:p w:rsidR="00000000" w:rsidRDefault="00000000">
      <w:r>
        <w:t>5.</w:t>
      </w:r>
      <w:r>
        <w:tab/>
        <w:t xml:space="preserve">Просьба представить более подробные сведения о порядке назначения </w:t>
      </w:r>
      <w:proofErr w:type="spellStart"/>
      <w:r>
        <w:t>омбудсмена</w:t>
      </w:r>
      <w:proofErr w:type="spellEnd"/>
      <w:r>
        <w:t xml:space="preserve">, а также о его функциях, особенно в том, что касается экономических, социальных и культурных прав.  Просьба указать случаи, вынесенные на рассмотрение </w:t>
      </w:r>
      <w:proofErr w:type="spellStart"/>
      <w:r>
        <w:t>омбудсмена</w:t>
      </w:r>
      <w:proofErr w:type="spellEnd"/>
      <w:r>
        <w:t xml:space="preserve"> в связи с этими правами, если таковые имеются.</w:t>
      </w:r>
    </w:p>
    <w:p w:rsidR="00000000" w:rsidRDefault="00000000"/>
    <w:p w:rsidR="00000000" w:rsidRDefault="00000000">
      <w:r>
        <w:t>6.</w:t>
      </w:r>
      <w:r>
        <w:tab/>
        <w:t>В докладе говорится о том, что осуществление некоторых основополагающих прав, гарантируемых Конституцией, может регулироваться специальными законами (стр. 14 первоначального доклада на английском языке).  Касается ли это экономических, социальных и культурных прав?</w:t>
      </w:r>
    </w:p>
    <w:p w:rsidR="00000000" w:rsidRDefault="00000000"/>
    <w:p w:rsidR="00000000" w:rsidRDefault="00000000">
      <w:r>
        <w:t>7.</w:t>
      </w:r>
      <w:r>
        <w:tab/>
        <w:t>Просьба сообщить, приняло ли государство-участник национальный план действий для поощрения и защиты прав человека, в частности экономических, социальных и культурных прав.  Просьба рассказать об основных особенностях этого плана.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(статьи 1</w:t>
      </w:r>
      <w:r>
        <w:rPr>
          <w:b/>
          <w:bCs/>
        </w:rPr>
        <w:noBreakHyphen/>
        <w:t>5)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2.1.  Международное сотрудничество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8.</w:t>
      </w:r>
      <w:r>
        <w:tab/>
        <w:t>Просьба указать, в какой степени государство-участник учитывает свои обязательства по Пакту при ведении переговоров с международными финансовыми учреждениями по экономическим программам и проектам развития.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2.2.  Запрещение дискриминации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9.</w:t>
      </w:r>
      <w:r>
        <w:tab/>
        <w:t xml:space="preserve">В докладе очень коротко говорится о запрещении дискриминации (стр. 10 доклада на английском языке).  В этой связи просьба представить более подробную информацию о положении национальных меньшинств, включая "новые меньшинства", а также о том, пользуются ли они на практике закрепленными в Пакте правами в условиях </w:t>
      </w:r>
      <w:proofErr w:type="spellStart"/>
      <w:r>
        <w:t>недискриминации</w:t>
      </w:r>
      <w:proofErr w:type="spellEnd"/>
      <w:r>
        <w:t xml:space="preserve"> и равенства.</w:t>
      </w:r>
    </w:p>
    <w:p w:rsidR="00000000" w:rsidRDefault="00000000"/>
    <w:p w:rsidR="00000000" w:rsidRDefault="00000000">
      <w:r>
        <w:t>10.</w:t>
      </w:r>
      <w:r>
        <w:tab/>
        <w:t>Просьба представить конкретную информацию о результатах двух правительственных программ по поддержке рома и просьба сообщить, каким образом государство-участник планирует улучшить экономическое и социальное положение рома, особенно в том, что касается предусмотренных в Пакте прав.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3.  Равенство мужчин и женщин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11.</w:t>
      </w:r>
      <w:r>
        <w:tab/>
        <w:t xml:space="preserve">Просьба представить более подробную информацию о практических последствиях внесения в статью 43 Конституции поправки, направленной на обеспечение равных возможностей мужчинам и женщинам в отношении выборов, а также о принятии Закона о равных возможностях для мужчин и женщин.  Кроме того, просьба представить более подробные сведения об Управлении по обеспечению равных возможностей, его составе, функциях, а также о том, имеет ли он независимый характер.  </w:t>
      </w:r>
    </w:p>
    <w:p w:rsidR="00000000" w:rsidRDefault="00000000"/>
    <w:p w:rsidR="00000000" w:rsidRDefault="00000000">
      <w:r>
        <w:t>12.</w:t>
      </w:r>
      <w:r>
        <w:tab/>
        <w:t>В докладе говорится о том, что Закон о равных возможностях для мужчин и женщин направлен, в частности, на ликвидацию неравенства в области заработной платы между мужчинами и женщинами посредством, например, использования так называемого "горизонтального" подхода (стр. 65 доклада на английском языке).  Просьба представить более подробную информацию о сути этого подхода.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ВОПРОСЫ, КАСАЮЩИЕСЯ КОНКРЕТНЫХ ПОЛОЖЕНИЙ ПАКТА (статьи 6</w:t>
      </w:r>
      <w:r>
        <w:rPr>
          <w:b/>
          <w:bCs/>
        </w:rPr>
        <w:noBreakHyphen/>
        <w:t>15)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13.</w:t>
      </w:r>
      <w:r>
        <w:tab/>
        <w:t>Просьба представить информацию об успехах, достигнутых в рамках осуществления Программы действий в области занятости на 2000-2001 годы и Национальной программы по развитию рынка рабочей силы и поощрению занятости на период до 2006 года.</w:t>
      </w:r>
    </w:p>
    <w:p w:rsidR="00000000" w:rsidRDefault="00000000"/>
    <w:p w:rsidR="00000000" w:rsidRDefault="00000000">
      <w:r>
        <w:t>14.</w:t>
      </w:r>
      <w:r>
        <w:tab/>
        <w:t>Просьба представить дезагрегированные статистические данные об иностранных рабочих, в том числе в разбивке по странам их происхождения, а также о том, в какой степени они пользуются в государстве-участнике такими же возможностями и льготами в области занятости, что и другие трудящиеся.</w:t>
      </w:r>
    </w:p>
    <w:p w:rsidR="00000000" w:rsidRDefault="00000000"/>
    <w:p w:rsidR="00000000" w:rsidRDefault="00000000">
      <w:r>
        <w:t>15.</w:t>
      </w:r>
      <w:r>
        <w:tab/>
        <w:t>В связи с приведенной в первоначальном докладе таблицей 42 просьба сообщить, какие используются критерии при выдаче разрешений на работу на различные сроки (на неограниченный срок, на год или три года).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7.  Право на справедливые и благоприятные условия труда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16.</w:t>
      </w:r>
      <w:r>
        <w:tab/>
        <w:t>Поскольку, несмотря на принятие Закона о равных возможностях для мужчин и женщин, женщины получают более низкую заработную плату, чем мужчины, просьба сообщить, какие меры принимает государство-участник для обеспечения соблюдения принципа равного вознаграждения за труд равной ценности?</w:t>
      </w:r>
    </w:p>
    <w:p w:rsidR="00000000" w:rsidRDefault="00000000"/>
    <w:p w:rsidR="00000000" w:rsidRDefault="00000000">
      <w:r>
        <w:t>17.</w:t>
      </w:r>
      <w:r>
        <w:tab/>
        <w:t>Просьба представить обновленную информацию о порядке определения минимальной заработной платы и указать, соразмерна ли минимальная заработная плата стоимости жизни.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8.  Профсоюзные права</w:t>
      </w:r>
    </w:p>
    <w:p w:rsidR="00000000" w:rsidRDefault="00000000">
      <w:pPr>
        <w:keepNext/>
      </w:pPr>
    </w:p>
    <w:p w:rsidR="00000000" w:rsidRDefault="00000000">
      <w:r>
        <w:t>18.</w:t>
      </w:r>
      <w:r>
        <w:tab/>
        <w:t xml:space="preserve">Просьба представить обновленные статистические данные о количестве рабочих, являющихся членами профсоюзов, о количестве профсоюзных организаций в государстве-участнике, а также сведения о количестве забастовок.  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9.  Право на социальное обеспечение</w:t>
      </w:r>
    </w:p>
    <w:p w:rsidR="00000000" w:rsidRDefault="00000000">
      <w:pPr>
        <w:keepNext/>
      </w:pPr>
    </w:p>
    <w:p w:rsidR="00000000" w:rsidRDefault="00000000">
      <w:r>
        <w:t>19.</w:t>
      </w:r>
      <w:r>
        <w:tab/>
        <w:t>Просьба представить информацию о всех пособиях, которые получают престарелые лица и, особенно женщины, не выполнявшие оплачиваемую работу и, следовательно, не получающие пенсию по старости.</w:t>
      </w:r>
    </w:p>
    <w:p w:rsidR="00000000" w:rsidRDefault="00000000"/>
    <w:p w:rsidR="00000000" w:rsidRDefault="00000000">
      <w:r>
        <w:t>20.</w:t>
      </w:r>
      <w:r>
        <w:tab/>
        <w:t>Просьба указать размер пенсии лица, которое проработало всю свою жизнь до достижения пенсионного возраста, в процентах к его последней заработной плате.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10.  Охрана семьи, материнства и детства</w:t>
      </w:r>
    </w:p>
    <w:p w:rsidR="00000000" w:rsidRDefault="00000000">
      <w:pPr>
        <w:keepNext/>
      </w:pPr>
    </w:p>
    <w:p w:rsidR="00000000" w:rsidRDefault="00000000">
      <w:r>
        <w:t>21.</w:t>
      </w:r>
      <w:r>
        <w:tab/>
        <w:t>Просьба подробно рассказать о законодательных и иных мерах, принимаемых в рамках борьбы с торговлей женщинами в целях сексуальной эксплуатации.  Кроме того, просьба сообщить о положении детей, проданных в целях нелегального усыновления в других странах, а также о мерах, принимаемых государством-участником для решения этой проблемы.</w:t>
      </w:r>
    </w:p>
    <w:p w:rsidR="00000000" w:rsidRDefault="00000000"/>
    <w:p w:rsidR="00000000" w:rsidRDefault="00000000">
      <w:r>
        <w:t>22.</w:t>
      </w:r>
      <w:r>
        <w:tab/>
        <w:t xml:space="preserve">Просьба представить информацию о насилии в отношении детей и о тех мерах, которые государство-участник принимает для борьбы с этим явлением.  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keepNext/>
      </w:pPr>
    </w:p>
    <w:p w:rsidR="00000000" w:rsidRDefault="00000000">
      <w:r>
        <w:t>23.</w:t>
      </w:r>
      <w:r>
        <w:tab/>
        <w:t xml:space="preserve">Просьба представить, исходя из Пересмотренных руководящих принципов Комитета, касающихся докладов государств, информацию о масштабах нищеты, о положении дел в области обеспечения жильем, о санитарных условиях, </w:t>
      </w:r>
      <w:proofErr w:type="spellStart"/>
      <w:r>
        <w:t>водоснабжени</w:t>
      </w:r>
      <w:proofErr w:type="spellEnd"/>
      <w:r>
        <w:t xml:space="preserve"> и о проблеме бездомных.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keepNext/>
      </w:pPr>
    </w:p>
    <w:p w:rsidR="00000000" w:rsidRDefault="00000000">
      <w:r>
        <w:t>24.</w:t>
      </w:r>
      <w:r>
        <w:tab/>
        <w:t>Просьба сообщить о мерах, принимаемых государством-участником для снижения уровня смертности от сердечно-сосудистых заболеваний, который на 20% выше, чем в среднем среди стран Европейского союза.</w:t>
      </w:r>
    </w:p>
    <w:p w:rsidR="00000000" w:rsidRDefault="00000000"/>
    <w:p w:rsidR="00000000" w:rsidRDefault="00000000">
      <w:r>
        <w:t>25.</w:t>
      </w:r>
      <w:r>
        <w:tab/>
        <w:t>За последние 20 лет число случаев заболевания раком возросло на 64% среди мужчин и на 51% среди женщин (стр. 159 доклада на английском языке).  Просьба представить подробные сведения об этом явлении и сообщить о любых мерах, принимаемых государством-участником для исправления сложившейся ситуации.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об информационно-разъяснительных кампаниях и просвещении по тематике сексуального и репродуктивного здоровья.</w:t>
      </w:r>
    </w:p>
    <w:p w:rsidR="00000000" w:rsidRDefault="00000000"/>
    <w:p w:rsidR="00000000" w:rsidRDefault="00000000">
      <w:r>
        <w:t>27.</w:t>
      </w:r>
      <w:r>
        <w:tab/>
        <w:t>Просьба представить подробные сведения о проблеме суицида в государстве-участнике.  Просьба также представить подробную информацию о случаях травматизма и отравления.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 xml:space="preserve">Статьи 13 и 14.  Право на образование 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28.</w:t>
      </w:r>
      <w:r>
        <w:tab/>
        <w:t>Просьба рассказать об итогах реформы образования, которая была инициирована законодательством 1996 года.</w:t>
      </w:r>
    </w:p>
    <w:p w:rsidR="00000000" w:rsidRDefault="00000000"/>
    <w:p w:rsidR="00000000" w:rsidRDefault="00000000">
      <w:r>
        <w:t>29.</w:t>
      </w:r>
      <w:r>
        <w:tab/>
        <w:t>Просьба представить информацию об изучении прав человека на всех уровнях образования, а также о подготовке по правам человека, организуемой для работников судебных и других государственных органов.</w:t>
      </w:r>
    </w:p>
    <w:p w:rsidR="00000000" w:rsidRDefault="00000000"/>
    <w:p w:rsidR="00000000" w:rsidRDefault="00000000">
      <w:pPr>
        <w:keepNext/>
        <w:tabs>
          <w:tab w:val="clear" w:pos="1134"/>
          <w:tab w:val="left" w:pos="1309"/>
        </w:tabs>
        <w:ind w:left="1309" w:hanging="1309"/>
        <w:rPr>
          <w:b/>
          <w:bCs/>
        </w:rPr>
      </w:pPr>
      <w:r>
        <w:rPr>
          <w:b/>
          <w:bCs/>
        </w:rPr>
        <w:t>Статья 15.</w:t>
      </w:r>
      <w:r>
        <w:rPr>
          <w:b/>
          <w:bCs/>
        </w:rPr>
        <w:tab/>
        <w:t>Право на участие в культурной жизни, пользование результатами научного прогресса и защиту интеллектуальной собственности</w:t>
      </w:r>
    </w:p>
    <w:p w:rsidR="00000000" w:rsidRDefault="00000000">
      <w:pPr>
        <w:keepNext/>
        <w:tabs>
          <w:tab w:val="clear" w:pos="1134"/>
          <w:tab w:val="left" w:pos="1309"/>
        </w:tabs>
        <w:ind w:left="1309" w:hanging="1309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30.</w:t>
      </w:r>
      <w:r>
        <w:tab/>
        <w:t>Просьба представить обновленную информацию об использовании языков меньшинств в повседневной жизни.  В частности, просьба сообщить, в какой степени эти языки используются в сфере образования.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>31.</w:t>
      </w:r>
      <w:r>
        <w:tab/>
        <w:t>Просьба представить обновленную информацию о бюджетных ассигнованиях, выделяемых на проведение культурных мероприятий.</w:t>
      </w:r>
    </w:p>
    <w:p w:rsidR="00000000" w:rsidRDefault="00000000"/>
    <w:p w:rsidR="00000000" w:rsidRDefault="00000000">
      <w:pPr>
        <w:jc w:val="center"/>
      </w:pPr>
      <w:r>
        <w:t>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E/C.12/Q/SVN/1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E/C.12/Q/SVN/1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1317</Words>
  <Characters>7510</Characters>
  <Application>Microsoft Office Word</Application>
  <DocSecurity>4</DocSecurity>
  <Lines>62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0442038.doc</vt:lpstr>
    </vt:vector>
  </TitlesOfParts>
  <Company> </Company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0442038.doc</dc:title>
  <dc:subject>Bebenine</dc:subject>
  <dc:creator>TDudnikova</dc:creator>
  <cp:keywords/>
  <dc:description/>
  <cp:lastModifiedBy>TDudnikova</cp:lastModifiedBy>
  <cp:revision>3</cp:revision>
  <cp:lastPrinted>2004-06-14T05:56:00Z</cp:lastPrinted>
  <dcterms:created xsi:type="dcterms:W3CDTF">2004-06-14T05:56:00Z</dcterms:created>
  <dcterms:modified xsi:type="dcterms:W3CDTF">2004-06-14T05:56:00Z</dcterms:modified>
</cp:coreProperties>
</file>