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325" w:rsidRPr="0018337C" w:rsidRDefault="001A6325">
      <w:pPr>
        <w:rPr>
          <w:sz w:val="2"/>
        </w:rPr>
      </w:pPr>
      <w:r w:rsidRPr="0018337C">
        <w:rPr>
          <w:noProof/>
          <w:sz w:val="2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 w:rsidRPr="0018337C">
        <w:rPr>
          <w:noProof/>
          <w:sz w:val="2"/>
        </w:rPr>
        <w:instrText xml:space="preserve"> FORMDROPDOWN </w:instrText>
      </w:r>
      <w:r w:rsidRPr="0018337C">
        <w:rPr>
          <w:noProof/>
          <w:sz w:val="2"/>
        </w:rPr>
      </w:r>
      <w:r w:rsidRPr="0018337C">
        <w:rPr>
          <w:noProof/>
          <w:sz w:val="2"/>
        </w:rPr>
        <w:fldChar w:fldCharType="end"/>
      </w:r>
      <w:bookmarkEnd w:id="0"/>
    </w:p>
    <w:tbl>
      <w:tblPr>
        <w:tblW w:w="9639" w:type="dxa"/>
        <w:tblInd w:w="8" w:type="dxa"/>
        <w:tblBorders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1A6325" w:rsidRPr="001833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</w:tcPr>
          <w:p w:rsidR="001A6325" w:rsidRPr="0018337C" w:rsidRDefault="001A632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rFonts w:ascii="Arial" w:hAnsi="Arial" w:cs="Arial"/>
                <w:b/>
                <w:sz w:val="16"/>
              </w:rPr>
            </w:pPr>
            <w:r w:rsidRPr="0018337C">
              <w:rPr>
                <w:rFonts w:ascii="Arial" w:hAnsi="Arial" w:cs="Arial"/>
                <w:b/>
                <w:sz w:val="30"/>
              </w:rPr>
              <w:t xml:space="preserve">ОРГАНИЗАЦИЯ </w:t>
            </w:r>
            <w:r w:rsidRPr="0018337C">
              <w:rPr>
                <w:rFonts w:ascii="Arial" w:hAnsi="Arial" w:cs="Arial"/>
                <w:b/>
                <w:sz w:val="30"/>
              </w:rPr>
              <w:br/>
              <w:t>ОБЪЕДИНЕННЫХ НАЦИЙ</w:t>
            </w:r>
          </w:p>
          <w:p w:rsidR="001A6325" w:rsidRPr="0018337C" w:rsidRDefault="001A632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</w:tcPr>
          <w:p w:rsidR="001A6325" w:rsidRPr="0018337C" w:rsidRDefault="001A6325">
            <w:pPr>
              <w:pStyle w:val="Heading4"/>
              <w:jc w:val="right"/>
              <w:rPr>
                <w:rFonts w:ascii="Arial" w:hAnsi="Arial" w:cs="Arial"/>
                <w:i w:val="0"/>
                <w:iCs/>
                <w:sz w:val="72"/>
              </w:rPr>
            </w:pPr>
            <w:r w:rsidRPr="0018337C">
              <w:rPr>
                <w:rFonts w:ascii="Arial" w:hAnsi="Arial" w:cs="Arial"/>
                <w:i w:val="0"/>
                <w:iCs/>
                <w:sz w:val="72"/>
              </w:rPr>
              <w:t>CMW</w:t>
            </w:r>
          </w:p>
        </w:tc>
      </w:tr>
    </w:tbl>
    <w:p w:rsidR="001A6325" w:rsidRPr="0018337C" w:rsidRDefault="001A6325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5953"/>
        <w:gridCol w:w="2268"/>
      </w:tblGrid>
      <w:tr w:rsidR="001A6325" w:rsidRPr="00697BEC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bottom w:val="single" w:sz="24" w:space="0" w:color="auto"/>
            </w:tcBorders>
          </w:tcPr>
          <w:bookmarkStart w:id="1" w:name="_MON_1113896620"/>
          <w:bookmarkEnd w:id="1"/>
          <w:p w:rsidR="001A6325" w:rsidRPr="0018337C" w:rsidRDefault="001A6325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18337C"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91128" r:id="rId8"/>
              </w:object>
            </w:r>
          </w:p>
          <w:p w:rsidR="001A6325" w:rsidRPr="0018337C" w:rsidRDefault="001A6325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 w:rsidRPr="0018337C">
              <w:rPr>
                <w:rFonts w:ascii="Times New Roman" w:hAnsi="Times New Roman"/>
                <w:vanish/>
                <w:sz w:val="20"/>
              </w:rPr>
              <w:fldChar w:fldCharType="begin"/>
            </w:r>
            <w:r w:rsidRPr="0018337C"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 w:rsidRPr="0018337C"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C335EF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 w:rsidRPr="0018337C"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1A6325" w:rsidRPr="0018337C" w:rsidRDefault="001A6325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953" w:type="dxa"/>
            <w:tcBorders>
              <w:bottom w:val="single" w:sz="24" w:space="0" w:color="auto"/>
            </w:tcBorders>
          </w:tcPr>
          <w:p w:rsidR="001A6325" w:rsidRPr="0018337C" w:rsidRDefault="001A6325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20"/>
              </w:rPr>
            </w:pPr>
            <w:r w:rsidRPr="0018337C">
              <w:rPr>
                <w:rFonts w:ascii="Arial" w:hAnsi="Arial" w:cs="Arial"/>
                <w:b/>
                <w:sz w:val="40"/>
              </w:rPr>
              <w:t>М</w:t>
            </w:r>
            <w:r w:rsidRPr="0018337C">
              <w:rPr>
                <w:rFonts w:ascii="Arial" w:hAnsi="Arial" w:cs="Arial"/>
                <w:b/>
                <w:smallCaps/>
                <w:sz w:val="30"/>
              </w:rPr>
              <w:t xml:space="preserve">ЕЖДУНАРОДНАЯ </w:t>
            </w:r>
            <w:r w:rsidRPr="0018337C">
              <w:rPr>
                <w:rFonts w:ascii="Arial" w:hAnsi="Arial" w:cs="Arial"/>
                <w:b/>
                <w:smallCaps/>
                <w:sz w:val="40"/>
              </w:rPr>
              <w:t>к</w:t>
            </w:r>
            <w:r w:rsidRPr="0018337C">
              <w:rPr>
                <w:rFonts w:ascii="Arial" w:hAnsi="Arial" w:cs="Arial"/>
                <w:b/>
                <w:smallCaps/>
                <w:sz w:val="30"/>
              </w:rPr>
              <w:t>ОНВЕНЦИЯ О ЗАЩИТЕ ПРАВ ВСЕХ ТРУДЯЩИХСЯ-МИГРАНТОВ И ЧЛЕНОВ ИХ СЕМЕЙ</w:t>
            </w:r>
          </w:p>
        </w:tc>
        <w:tc>
          <w:tcPr>
            <w:tcW w:w="2268" w:type="dxa"/>
            <w:tcBorders>
              <w:bottom w:val="single" w:sz="24" w:space="0" w:color="auto"/>
            </w:tcBorders>
          </w:tcPr>
          <w:p w:rsidR="001A6325" w:rsidRPr="0018337C" w:rsidRDefault="001A6325">
            <w:pPr>
              <w:spacing w:line="216" w:lineRule="auto"/>
            </w:pPr>
            <w:r w:rsidRPr="0018337C">
              <w:t>Distr.</w:t>
            </w:r>
          </w:p>
          <w:p w:rsidR="001A6325" w:rsidRPr="0018337C" w:rsidRDefault="001A6325">
            <w:pPr>
              <w:spacing w:line="216" w:lineRule="auto"/>
            </w:pPr>
            <w:r w:rsidRPr="0018337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 w:rsidRPr="0018337C">
              <w:instrText xml:space="preserve"> FORMDROPDOWN </w:instrText>
            </w:r>
            <w:r w:rsidRPr="0018337C">
              <w:fldChar w:fldCharType="end"/>
            </w:r>
            <w:bookmarkEnd w:id="2"/>
          </w:p>
          <w:p w:rsidR="001A6325" w:rsidRPr="0018337C" w:rsidRDefault="001A6325">
            <w:pPr>
              <w:spacing w:line="216" w:lineRule="auto"/>
            </w:pPr>
          </w:p>
          <w:p w:rsidR="001A6325" w:rsidRPr="00697BEC" w:rsidRDefault="001A6325">
            <w:pPr>
              <w:spacing w:line="216" w:lineRule="auto"/>
              <w:rPr>
                <w:lang w:val="en-GB"/>
              </w:rPr>
            </w:pPr>
            <w:r w:rsidRPr="0018337C">
              <w:fldChar w:fldCharType="begin"/>
            </w:r>
            <w:r w:rsidRPr="00697BEC">
              <w:rPr>
                <w:lang w:val="en-GB"/>
              </w:rPr>
              <w:instrText xml:space="preserve"> FILLIN  "</w:instrText>
            </w:r>
            <w:r w:rsidRPr="0018337C">
              <w:instrText>Введите</w:instrText>
            </w:r>
            <w:r w:rsidRPr="00697BEC">
              <w:rPr>
                <w:lang w:val="en-GB"/>
              </w:rPr>
              <w:instrText xml:space="preserve"> </w:instrText>
            </w:r>
            <w:r w:rsidRPr="0018337C">
              <w:instrText>символ</w:instrText>
            </w:r>
            <w:r w:rsidRPr="00697BEC">
              <w:rPr>
                <w:lang w:val="en-GB"/>
              </w:rPr>
              <w:instrText xml:space="preserve"> </w:instrText>
            </w:r>
            <w:r w:rsidRPr="0018337C">
              <w:instrText>документа</w:instrText>
            </w:r>
            <w:r w:rsidRPr="00697BEC">
              <w:rPr>
                <w:lang w:val="en-GB"/>
              </w:rPr>
              <w:instrText xml:space="preserve">" \* MERGEFORMAT </w:instrText>
            </w:r>
            <w:r w:rsidRPr="0018337C">
              <w:fldChar w:fldCharType="separate"/>
            </w:r>
            <w:r w:rsidRPr="00697BEC">
              <w:rPr>
                <w:lang w:val="en-GB"/>
              </w:rPr>
              <w:t>CMW/C/SR.</w:t>
            </w:r>
            <w:r w:rsidRPr="0018337C">
              <w:fldChar w:fldCharType="end"/>
            </w:r>
            <w:r w:rsidR="005D0BDC" w:rsidRPr="00697BEC">
              <w:rPr>
                <w:lang w:val="en-GB"/>
              </w:rPr>
              <w:t>10</w:t>
            </w:r>
            <w:r w:rsidR="00583384" w:rsidRPr="00697BEC">
              <w:rPr>
                <w:lang w:val="en-GB"/>
              </w:rPr>
              <w:t>6</w:t>
            </w:r>
          </w:p>
          <w:p w:rsidR="00641222" w:rsidRPr="00841EF5" w:rsidRDefault="00641222" w:rsidP="00641222">
            <w:pPr>
              <w:spacing w:line="216" w:lineRule="auto"/>
              <w:rPr>
                <w:lang w:val="fr-CH"/>
              </w:rPr>
            </w:pPr>
            <w:r>
              <w:rPr>
                <w:lang w:val="fr-CH"/>
              </w:rPr>
              <w:t>19 August 2009</w:t>
            </w:r>
          </w:p>
          <w:p w:rsidR="001A6325" w:rsidRPr="00697BEC" w:rsidRDefault="001A6325">
            <w:pPr>
              <w:spacing w:line="216" w:lineRule="auto"/>
              <w:rPr>
                <w:lang w:val="en-GB"/>
              </w:rPr>
            </w:pPr>
          </w:p>
          <w:p w:rsidR="001A6325" w:rsidRPr="00697BEC" w:rsidRDefault="001A6325">
            <w:pPr>
              <w:spacing w:line="216" w:lineRule="auto"/>
              <w:rPr>
                <w:lang w:val="en-GB"/>
              </w:rPr>
            </w:pPr>
            <w:r w:rsidRPr="00697BEC">
              <w:rPr>
                <w:lang w:val="en-GB"/>
              </w:rPr>
              <w:t>RUSSIAN</w:t>
            </w:r>
          </w:p>
          <w:p w:rsidR="001A6325" w:rsidRPr="00697BEC" w:rsidRDefault="00F12239">
            <w:pPr>
              <w:spacing w:line="216" w:lineRule="auto"/>
              <w:rPr>
                <w:lang w:val="en-GB"/>
              </w:rPr>
            </w:pPr>
            <w:r w:rsidRPr="00697BEC">
              <w:rPr>
                <w:lang w:val="en-GB"/>
              </w:rPr>
              <w:t>Original:  ENGLISH</w:t>
            </w:r>
          </w:p>
          <w:p w:rsidR="001A6325" w:rsidRPr="00697BEC" w:rsidRDefault="001A6325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GB"/>
              </w:rPr>
            </w:pPr>
          </w:p>
        </w:tc>
      </w:tr>
    </w:tbl>
    <w:p w:rsidR="001A6325" w:rsidRPr="00697BEC" w:rsidRDefault="001A6325">
      <w:pPr>
        <w:spacing w:line="216" w:lineRule="auto"/>
        <w:rPr>
          <w:lang w:val="en-GB"/>
        </w:rPr>
      </w:pPr>
    </w:p>
    <w:p w:rsidR="001A6325" w:rsidRPr="0018337C" w:rsidRDefault="001A6325" w:rsidP="00D62D8A">
      <w:pPr>
        <w:spacing w:line="240" w:lineRule="auto"/>
        <w:jc w:val="center"/>
      </w:pPr>
      <w:r w:rsidRPr="0018337C">
        <w:t>КОМИТЕТ ПО ЗАЩИТЕ ПРАВ ВСЕХ ТРУДЯЩИХСЯ-МИГРАНТОВ</w:t>
      </w:r>
    </w:p>
    <w:p w:rsidR="001A6325" w:rsidRPr="0018337C" w:rsidRDefault="001A6325" w:rsidP="00D62D8A">
      <w:pPr>
        <w:spacing w:line="240" w:lineRule="auto"/>
        <w:jc w:val="center"/>
      </w:pPr>
      <w:r w:rsidRPr="0018337C">
        <w:t>И ЧЛЕНОВ ИХ СЕМЕЙ</w:t>
      </w:r>
    </w:p>
    <w:p w:rsidR="001A6325" w:rsidRPr="0018337C" w:rsidRDefault="001A6325" w:rsidP="00D62D8A">
      <w:pPr>
        <w:spacing w:line="240" w:lineRule="auto"/>
        <w:jc w:val="center"/>
      </w:pPr>
    </w:p>
    <w:p w:rsidR="001A6325" w:rsidRPr="0018337C" w:rsidRDefault="00EB58CD" w:rsidP="00D62D8A">
      <w:pPr>
        <w:spacing w:line="240" w:lineRule="auto"/>
        <w:jc w:val="center"/>
      </w:pPr>
      <w:r w:rsidRPr="0018337C">
        <w:t>Десятая</w:t>
      </w:r>
      <w:r w:rsidR="001A6325" w:rsidRPr="0018337C">
        <w:t xml:space="preserve"> сессия</w:t>
      </w:r>
    </w:p>
    <w:p w:rsidR="001A6325" w:rsidRPr="0018337C" w:rsidRDefault="001A6325" w:rsidP="00D62D8A">
      <w:pPr>
        <w:spacing w:line="240" w:lineRule="auto"/>
        <w:jc w:val="center"/>
      </w:pPr>
    </w:p>
    <w:p w:rsidR="001A6325" w:rsidRPr="0018337C" w:rsidRDefault="001A6325" w:rsidP="00D62D8A">
      <w:pPr>
        <w:spacing w:line="240" w:lineRule="auto"/>
        <w:jc w:val="center"/>
      </w:pPr>
      <w:r w:rsidRPr="0018337C">
        <w:t>КРАТКИЙ ОТЧЕТ О</w:t>
      </w:r>
      <w:r w:rsidR="007C0A2A" w:rsidRPr="0018337C">
        <w:t xml:space="preserve"> </w:t>
      </w:r>
      <w:r w:rsidR="005278CA" w:rsidRPr="0018337C">
        <w:t>10</w:t>
      </w:r>
      <w:r w:rsidR="00DC56BB" w:rsidRPr="0018337C">
        <w:t>6</w:t>
      </w:r>
      <w:r w:rsidRPr="0018337C">
        <w:t>-</w:t>
      </w:r>
      <w:r w:rsidR="007C0A2A" w:rsidRPr="0018337C">
        <w:t>м ЗАСЕДАНИИ</w:t>
      </w:r>
      <w:r w:rsidR="001C7FDC" w:rsidRPr="0018337C">
        <w:t>,</w:t>
      </w:r>
    </w:p>
    <w:p w:rsidR="001A6325" w:rsidRPr="0018337C" w:rsidRDefault="001A6325" w:rsidP="00D62D8A">
      <w:pPr>
        <w:spacing w:line="240" w:lineRule="auto"/>
        <w:jc w:val="center"/>
      </w:pPr>
    </w:p>
    <w:p w:rsidR="001A6325" w:rsidRPr="0018337C" w:rsidRDefault="001A6325" w:rsidP="00D62D8A">
      <w:pPr>
        <w:spacing w:line="240" w:lineRule="auto"/>
        <w:jc w:val="center"/>
      </w:pPr>
      <w:r w:rsidRPr="0018337C">
        <w:t>состоявше</w:t>
      </w:r>
      <w:r w:rsidR="007C0A2A" w:rsidRPr="0018337C">
        <w:t>м</w:t>
      </w:r>
      <w:r w:rsidR="000B4BF3" w:rsidRPr="0018337C">
        <w:t>ся во Дворце Вильсона в Женеве</w:t>
      </w:r>
    </w:p>
    <w:p w:rsidR="001A6325" w:rsidRPr="0018337C" w:rsidRDefault="001A6325" w:rsidP="00D62D8A">
      <w:pPr>
        <w:spacing w:line="240" w:lineRule="auto"/>
        <w:jc w:val="center"/>
      </w:pPr>
      <w:r w:rsidRPr="0018337C">
        <w:t>в</w:t>
      </w:r>
      <w:r w:rsidR="00DC56BB" w:rsidRPr="0018337C">
        <w:t xml:space="preserve"> пятницу</w:t>
      </w:r>
      <w:r w:rsidRPr="0018337C">
        <w:t xml:space="preserve">, </w:t>
      </w:r>
      <w:r w:rsidR="000B4BF3" w:rsidRPr="0018337C">
        <w:t>2</w:t>
      </w:r>
      <w:r w:rsidR="00DC56BB" w:rsidRPr="0018337C">
        <w:t>4</w:t>
      </w:r>
      <w:r w:rsidRPr="0018337C">
        <w:t xml:space="preserve"> </w:t>
      </w:r>
      <w:r w:rsidR="00EB58CD" w:rsidRPr="0018337C">
        <w:t>апреля 2009</w:t>
      </w:r>
      <w:r w:rsidRPr="0018337C">
        <w:t xml:space="preserve"> года, в 10 час. 00 мин.</w:t>
      </w:r>
    </w:p>
    <w:p w:rsidR="001A6325" w:rsidRPr="0018337C" w:rsidRDefault="001A6325" w:rsidP="00D62D8A">
      <w:pPr>
        <w:spacing w:line="240" w:lineRule="auto"/>
        <w:jc w:val="center"/>
      </w:pPr>
    </w:p>
    <w:p w:rsidR="001A6325" w:rsidRPr="0018337C" w:rsidRDefault="001A6325" w:rsidP="00D62D8A">
      <w:pPr>
        <w:spacing w:line="240" w:lineRule="auto"/>
        <w:jc w:val="center"/>
      </w:pPr>
      <w:r w:rsidRPr="0018337C">
        <w:rPr>
          <w:u w:val="single"/>
        </w:rPr>
        <w:t>Председатель</w:t>
      </w:r>
      <w:r w:rsidRPr="0018337C">
        <w:t>:  г-н ЭД-ДЖАМРИ</w:t>
      </w:r>
    </w:p>
    <w:p w:rsidR="00DC56BB" w:rsidRPr="0018337C" w:rsidRDefault="00DC56BB" w:rsidP="00D62D8A">
      <w:pPr>
        <w:spacing w:line="240" w:lineRule="auto"/>
        <w:jc w:val="center"/>
      </w:pPr>
    </w:p>
    <w:p w:rsidR="00DC56BB" w:rsidRPr="0018337C" w:rsidRDefault="00722519" w:rsidP="00DC56BB">
      <w:pPr>
        <w:spacing w:line="240" w:lineRule="auto"/>
        <w:jc w:val="center"/>
      </w:pPr>
      <w:r>
        <w:t>п</w:t>
      </w:r>
      <w:r w:rsidR="00DC56BB" w:rsidRPr="0018337C">
        <w:t>озднее:</w:t>
      </w:r>
      <w:r w:rsidR="00DC56BB" w:rsidRPr="0018337C">
        <w:tab/>
        <w:t>г-н БРИЛЬЯНТЕС</w:t>
      </w:r>
      <w:r w:rsidR="00DC56BB" w:rsidRPr="0018337C">
        <w:br/>
        <w:t>(заместитель Председателя)</w:t>
      </w:r>
    </w:p>
    <w:p w:rsidR="00DC56BB" w:rsidRPr="0018337C" w:rsidRDefault="00DC56BB" w:rsidP="00D62D8A">
      <w:pPr>
        <w:spacing w:line="240" w:lineRule="auto"/>
        <w:jc w:val="center"/>
      </w:pPr>
    </w:p>
    <w:p w:rsidR="001A6325" w:rsidRPr="0018337C" w:rsidRDefault="001A6325" w:rsidP="00D62D8A">
      <w:pPr>
        <w:spacing w:line="240" w:lineRule="auto"/>
      </w:pPr>
    </w:p>
    <w:p w:rsidR="001A6325" w:rsidRPr="0018337C" w:rsidRDefault="001A6325" w:rsidP="00D62D8A">
      <w:pPr>
        <w:spacing w:line="240" w:lineRule="auto"/>
        <w:jc w:val="center"/>
      </w:pPr>
      <w:r w:rsidRPr="0018337C">
        <w:t>СОДЕРЖАНИЕ</w:t>
      </w:r>
    </w:p>
    <w:p w:rsidR="00EB58CD" w:rsidRPr="0018337C" w:rsidRDefault="00EB58CD" w:rsidP="00EB58CD">
      <w:pPr>
        <w:spacing w:after="120"/>
      </w:pPr>
    </w:p>
    <w:p w:rsidR="007C0A2A" w:rsidRPr="0018337C" w:rsidRDefault="00EB58CD" w:rsidP="00A577FE">
      <w:pPr>
        <w:spacing w:after="240"/>
      </w:pPr>
      <w:r w:rsidRPr="0018337C">
        <w:t>РАССМОТРЕНИЕ ДОКЛАДОВ, ПРЕДСТАВЛЕННЫХ ГОСУДАРСТВАМИ-УЧАСТНИКАМИ В СООТВЕТСТВИИ СО СТАТЬЕЙ 73 КОНВЕНЦИИ</w:t>
      </w:r>
      <w:r w:rsidR="005278CA" w:rsidRPr="0018337C">
        <w:t xml:space="preserve"> (</w:t>
      </w:r>
      <w:r w:rsidR="005278CA" w:rsidRPr="0018337C">
        <w:rPr>
          <w:i/>
        </w:rPr>
        <w:t>продолжение</w:t>
      </w:r>
      <w:r w:rsidR="005278CA" w:rsidRPr="0018337C">
        <w:t>)</w:t>
      </w:r>
    </w:p>
    <w:p w:rsidR="005278CA" w:rsidRPr="0018337C" w:rsidRDefault="005278CA" w:rsidP="00A577FE">
      <w:pPr>
        <w:spacing w:after="240"/>
      </w:pPr>
      <w:r w:rsidRPr="0018337C">
        <w:tab/>
      </w:r>
      <w:r w:rsidRPr="0018337C">
        <w:rPr>
          <w:u w:val="single"/>
        </w:rPr>
        <w:t xml:space="preserve">Первоначальный доклад </w:t>
      </w:r>
      <w:r w:rsidR="00BD477B" w:rsidRPr="0018337C">
        <w:rPr>
          <w:u w:val="single"/>
        </w:rPr>
        <w:t>Боснии и Герцеговины</w:t>
      </w:r>
      <w:r w:rsidR="001019DA" w:rsidRPr="0018337C">
        <w:t xml:space="preserve"> (</w:t>
      </w:r>
      <w:r w:rsidR="001019DA" w:rsidRPr="0018337C">
        <w:rPr>
          <w:i/>
        </w:rPr>
        <w:t>продолжение</w:t>
      </w:r>
      <w:r w:rsidR="001019DA" w:rsidRPr="0018337C">
        <w:t>)</w:t>
      </w:r>
    </w:p>
    <w:p w:rsidR="00480CAE" w:rsidRPr="0018337C" w:rsidRDefault="00D61B1A" w:rsidP="00480CAE">
      <w:pPr>
        <w:adjustRightInd w:val="0"/>
        <w:snapToGrid w:val="0"/>
        <w:spacing w:after="240"/>
        <w:jc w:val="center"/>
        <w:rPr>
          <w:snapToGrid w:val="0"/>
          <w:szCs w:val="24"/>
        </w:rPr>
      </w:pPr>
      <w:r w:rsidRPr="0018337C">
        <w:br w:type="page"/>
      </w:r>
      <w:r w:rsidR="00DC56BB" w:rsidRPr="0018337C">
        <w:rPr>
          <w:i/>
        </w:rPr>
        <w:t xml:space="preserve">Заседание </w:t>
      </w:r>
      <w:r w:rsidR="0018337C" w:rsidRPr="0018337C">
        <w:rPr>
          <w:i/>
        </w:rPr>
        <w:t>открывается</w:t>
      </w:r>
      <w:r w:rsidR="00DC56BB" w:rsidRPr="0018337C">
        <w:rPr>
          <w:i/>
        </w:rPr>
        <w:t xml:space="preserve"> в 10 час. 10 мин.</w:t>
      </w:r>
    </w:p>
    <w:p w:rsidR="00DC56BB" w:rsidRPr="0018337C" w:rsidRDefault="00DC56BB" w:rsidP="00DC56BB">
      <w:pPr>
        <w:spacing w:after="240"/>
      </w:pPr>
      <w:r w:rsidRPr="0018337C">
        <w:t>РАССМОТРЕНИЕ ДОКЛАДОВ, ПРЕДСТАВЛЕННЫХ ГОСУДАРСТВАМИ-УЧАСТНИКАМИ В СООТВЕТСТВИИ СО СТАТЬЕЙ 73 КОНВЕНЦИИ (</w:t>
      </w:r>
      <w:r w:rsidRPr="0018337C">
        <w:rPr>
          <w:i/>
        </w:rPr>
        <w:t>продолжение</w:t>
      </w:r>
      <w:r w:rsidRPr="0018337C">
        <w:t>)</w:t>
      </w:r>
    </w:p>
    <w:p w:rsidR="00480CAE" w:rsidRPr="0018337C" w:rsidRDefault="00DC56BB" w:rsidP="00DC56BB">
      <w:pPr>
        <w:adjustRightInd w:val="0"/>
        <w:snapToGrid w:val="0"/>
        <w:spacing w:after="240"/>
        <w:ind w:left="567"/>
        <w:rPr>
          <w:snapToGrid w:val="0"/>
          <w:szCs w:val="24"/>
        </w:rPr>
      </w:pPr>
      <w:r w:rsidRPr="0018337C">
        <w:rPr>
          <w:u w:val="single"/>
        </w:rPr>
        <w:t>Первоначальный доклад Боснии и Герцеговины</w:t>
      </w:r>
      <w:r w:rsidRPr="0018337C">
        <w:t xml:space="preserve"> (</w:t>
      </w:r>
      <w:r w:rsidRPr="0018337C">
        <w:rPr>
          <w:i/>
        </w:rPr>
        <w:t>продолжение</w:t>
      </w:r>
      <w:r w:rsidRPr="0018337C">
        <w:t>)</w:t>
      </w:r>
      <w:r w:rsidR="00480CAE" w:rsidRPr="0018337C">
        <w:rPr>
          <w:snapToGrid w:val="0"/>
          <w:szCs w:val="24"/>
        </w:rPr>
        <w:t xml:space="preserve"> (CMW/C/BIH/1; CMW/C/BIH/Q/1 </w:t>
      </w:r>
      <w:r w:rsidRPr="0018337C">
        <w:rPr>
          <w:snapToGrid w:val="0"/>
          <w:szCs w:val="24"/>
        </w:rPr>
        <w:t>и</w:t>
      </w:r>
      <w:r w:rsidR="00480CAE" w:rsidRPr="0018337C">
        <w:rPr>
          <w:snapToGrid w:val="0"/>
          <w:szCs w:val="24"/>
        </w:rPr>
        <w:t xml:space="preserve"> Add.1)</w:t>
      </w:r>
    </w:p>
    <w:p w:rsidR="00480CAE" w:rsidRPr="0018337C" w:rsidRDefault="00F52B66" w:rsidP="00480CAE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По приглашению Председателя члены делегации Боснии и Герцеговины занимают места за столом Комитета</w:t>
      </w:r>
      <w:r w:rsidR="00480CAE" w:rsidRPr="0018337C">
        <w:rPr>
          <w:snapToGrid w:val="0"/>
          <w:lang w:val="ru-RU"/>
        </w:rPr>
        <w:t>.</w:t>
      </w:r>
    </w:p>
    <w:p w:rsidR="00480CAE" w:rsidRPr="0018337C" w:rsidRDefault="00F52B66" w:rsidP="00480CAE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Г-жа ДЖУРИЯ</w:t>
      </w:r>
      <w:r w:rsidR="00480CAE" w:rsidRPr="0018337C">
        <w:rPr>
          <w:snapToGrid w:val="0"/>
          <w:lang w:val="ru-RU"/>
        </w:rPr>
        <w:t xml:space="preserve"> (</w:t>
      </w:r>
      <w:r w:rsidRPr="0018337C">
        <w:rPr>
          <w:snapToGrid w:val="0"/>
          <w:szCs w:val="24"/>
          <w:lang w:val="ru-RU"/>
        </w:rPr>
        <w:t>Босния и Герцеговина</w:t>
      </w:r>
      <w:r w:rsidR="00480CAE" w:rsidRPr="0018337C">
        <w:rPr>
          <w:snapToGrid w:val="0"/>
          <w:szCs w:val="24"/>
          <w:lang w:val="ru-RU"/>
        </w:rPr>
        <w:t>)</w:t>
      </w:r>
      <w:r w:rsidRPr="0018337C">
        <w:rPr>
          <w:snapToGrid w:val="0"/>
          <w:szCs w:val="24"/>
          <w:lang w:val="ru-RU"/>
        </w:rPr>
        <w:t xml:space="preserve"> говорит о большом прогрессе, достигнутом Боснией и Герцеговиной в борьбе с торговлей людьми.  </w:t>
      </w:r>
      <w:r w:rsidR="00722519">
        <w:rPr>
          <w:snapToGrid w:val="0"/>
          <w:szCs w:val="24"/>
          <w:lang w:val="ru-RU"/>
        </w:rPr>
        <w:t>Была з</w:t>
      </w:r>
      <w:r w:rsidRPr="0018337C">
        <w:rPr>
          <w:snapToGrid w:val="0"/>
          <w:szCs w:val="24"/>
          <w:lang w:val="ru-RU"/>
        </w:rPr>
        <w:t>аверш</w:t>
      </w:r>
      <w:r w:rsidR="00722519">
        <w:rPr>
          <w:snapToGrid w:val="0"/>
          <w:szCs w:val="24"/>
          <w:lang w:val="ru-RU"/>
        </w:rPr>
        <w:t>ена</w:t>
      </w:r>
      <w:r w:rsidR="00CE60C7">
        <w:rPr>
          <w:snapToGrid w:val="0"/>
          <w:szCs w:val="24"/>
          <w:lang w:val="ru-RU"/>
        </w:rPr>
        <w:t xml:space="preserve"> работа по программе Гера</w:t>
      </w:r>
      <w:r w:rsidRPr="0018337C">
        <w:rPr>
          <w:snapToGrid w:val="0"/>
          <w:szCs w:val="24"/>
          <w:lang w:val="ru-RU"/>
        </w:rPr>
        <w:t xml:space="preserve"> и принят третий план действий по предупреждению торговли людьми в Боснии и Герцеговине</w:t>
      </w:r>
      <w:r w:rsidR="00480CAE" w:rsidRPr="0018337C">
        <w:rPr>
          <w:snapToGrid w:val="0"/>
          <w:szCs w:val="24"/>
          <w:lang w:val="ru-RU"/>
        </w:rPr>
        <w:t xml:space="preserve"> </w:t>
      </w:r>
      <w:r w:rsidRPr="0018337C">
        <w:rPr>
          <w:snapToGrid w:val="0"/>
          <w:szCs w:val="24"/>
          <w:lang w:val="ru-RU"/>
        </w:rPr>
        <w:t>на период 2008</w:t>
      </w:r>
      <w:r w:rsidRPr="0018337C">
        <w:rPr>
          <w:snapToGrid w:val="0"/>
          <w:szCs w:val="24"/>
          <w:lang w:val="ru-RU"/>
        </w:rPr>
        <w:noBreakHyphen/>
        <w:t xml:space="preserve">2012 годов.  За предыдущие три года было </w:t>
      </w:r>
      <w:r w:rsidR="00CE60C7">
        <w:rPr>
          <w:snapToGrid w:val="0"/>
          <w:szCs w:val="24"/>
          <w:lang w:val="ru-RU"/>
        </w:rPr>
        <w:t>зарегистрировано</w:t>
      </w:r>
      <w:r w:rsidRPr="0018337C">
        <w:rPr>
          <w:snapToGrid w:val="0"/>
          <w:szCs w:val="24"/>
          <w:lang w:val="ru-RU"/>
        </w:rPr>
        <w:t xml:space="preserve"> весьма незначительное число случаев торговли </w:t>
      </w:r>
      <w:r w:rsidR="00CE60C7">
        <w:rPr>
          <w:snapToGrid w:val="0"/>
          <w:szCs w:val="24"/>
          <w:lang w:val="ru-RU"/>
        </w:rPr>
        <w:t xml:space="preserve">людьми из числа </w:t>
      </w:r>
      <w:r w:rsidRPr="0018337C">
        <w:rPr>
          <w:snapToGrid w:val="0"/>
          <w:szCs w:val="24"/>
          <w:lang w:val="ru-RU"/>
        </w:rPr>
        <w:t>незаконны</w:t>
      </w:r>
      <w:r w:rsidR="00CE60C7">
        <w:rPr>
          <w:snapToGrid w:val="0"/>
          <w:szCs w:val="24"/>
          <w:lang w:val="ru-RU"/>
        </w:rPr>
        <w:t>х трудящих</w:t>
      </w:r>
      <w:r w:rsidRPr="0018337C">
        <w:rPr>
          <w:snapToGrid w:val="0"/>
          <w:szCs w:val="24"/>
          <w:lang w:val="ru-RU"/>
        </w:rPr>
        <w:t>ся-мигрант</w:t>
      </w:r>
      <w:r w:rsidR="00CE60C7">
        <w:rPr>
          <w:snapToGrid w:val="0"/>
          <w:szCs w:val="24"/>
          <w:lang w:val="ru-RU"/>
        </w:rPr>
        <w:t>ов</w:t>
      </w:r>
      <w:r w:rsidRPr="0018337C">
        <w:rPr>
          <w:snapToGrid w:val="0"/>
          <w:szCs w:val="24"/>
          <w:lang w:val="ru-RU"/>
        </w:rPr>
        <w:t>.  Государство-участник с 10 стран</w:t>
      </w:r>
      <w:r w:rsidR="00CE60C7">
        <w:rPr>
          <w:snapToGrid w:val="0"/>
          <w:szCs w:val="24"/>
          <w:lang w:val="ru-RU"/>
        </w:rPr>
        <w:t>ами</w:t>
      </w:r>
      <w:r w:rsidRPr="0018337C">
        <w:rPr>
          <w:snapToGrid w:val="0"/>
          <w:szCs w:val="24"/>
          <w:lang w:val="ru-RU"/>
        </w:rPr>
        <w:t xml:space="preserve"> региона </w:t>
      </w:r>
      <w:r w:rsidR="00CE60C7" w:rsidRPr="0018337C">
        <w:rPr>
          <w:snapToGrid w:val="0"/>
          <w:szCs w:val="24"/>
          <w:lang w:val="ru-RU"/>
        </w:rPr>
        <w:t>создало транснациональный механизм</w:t>
      </w:r>
      <w:r w:rsidR="00CE60C7">
        <w:rPr>
          <w:snapToGrid w:val="0"/>
          <w:szCs w:val="24"/>
          <w:lang w:val="ru-RU"/>
        </w:rPr>
        <w:t xml:space="preserve"> с</w:t>
      </w:r>
      <w:r w:rsidRPr="0018337C">
        <w:rPr>
          <w:snapToGrid w:val="0"/>
          <w:szCs w:val="24"/>
          <w:lang w:val="ru-RU"/>
        </w:rPr>
        <w:t xml:space="preserve"> цель</w:t>
      </w:r>
      <w:r w:rsidR="00CE60C7">
        <w:rPr>
          <w:snapToGrid w:val="0"/>
          <w:szCs w:val="24"/>
          <w:lang w:val="ru-RU"/>
        </w:rPr>
        <w:t>ю</w:t>
      </w:r>
      <w:r w:rsidRPr="0018337C">
        <w:rPr>
          <w:snapToGrid w:val="0"/>
          <w:szCs w:val="24"/>
          <w:lang w:val="ru-RU"/>
        </w:rPr>
        <w:t xml:space="preserve"> формировани</w:t>
      </w:r>
      <w:r w:rsidR="00CE60C7">
        <w:rPr>
          <w:snapToGrid w:val="0"/>
          <w:szCs w:val="24"/>
          <w:lang w:val="ru-RU"/>
        </w:rPr>
        <w:t>я</w:t>
      </w:r>
      <w:r w:rsidRPr="0018337C">
        <w:rPr>
          <w:snapToGrid w:val="0"/>
          <w:szCs w:val="24"/>
          <w:lang w:val="ru-RU"/>
        </w:rPr>
        <w:t xml:space="preserve"> базы данных для обмена информацией о жертвах и виновниках торговли людьми.  Однако в силу нехватки ресурсов эта база данных еще не </w:t>
      </w:r>
      <w:r w:rsidR="00634878">
        <w:rPr>
          <w:snapToGrid w:val="0"/>
          <w:szCs w:val="24"/>
          <w:lang w:val="ru-RU"/>
        </w:rPr>
        <w:t>полностью функциональна</w:t>
      </w:r>
      <w:r w:rsidRPr="0018337C">
        <w:rPr>
          <w:snapToGrid w:val="0"/>
          <w:szCs w:val="24"/>
          <w:lang w:val="ru-RU"/>
        </w:rPr>
        <w:t xml:space="preserve">.  </w:t>
      </w:r>
    </w:p>
    <w:p w:rsidR="00480CAE" w:rsidRPr="0018337C" w:rsidRDefault="00F52B66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szCs w:val="24"/>
          <w:lang w:val="ru-RU"/>
        </w:rPr>
      </w:pPr>
      <w:r w:rsidRPr="0018337C">
        <w:rPr>
          <w:snapToGrid w:val="0"/>
          <w:szCs w:val="24"/>
          <w:lang w:val="ru-RU"/>
        </w:rPr>
        <w:t xml:space="preserve">Благодаря усилиям учебного центра для судей и прокуроров и Бюро государственного координатора по борьбе с торговлей людьми и </w:t>
      </w:r>
      <w:r w:rsidR="0018337C">
        <w:rPr>
          <w:snapToGrid w:val="0"/>
          <w:szCs w:val="24"/>
          <w:lang w:val="ru-RU"/>
        </w:rPr>
        <w:t>незаконной миграцией были организ</w:t>
      </w:r>
      <w:r w:rsidRPr="0018337C">
        <w:rPr>
          <w:snapToGrid w:val="0"/>
          <w:szCs w:val="24"/>
          <w:lang w:val="ru-RU"/>
        </w:rPr>
        <w:t xml:space="preserve">ованы учебные курсы в рамках программы Гера.  В них участвовали не только судьи и </w:t>
      </w:r>
      <w:r w:rsidR="0018337C" w:rsidRPr="0018337C">
        <w:rPr>
          <w:snapToGrid w:val="0"/>
          <w:szCs w:val="24"/>
          <w:lang w:val="ru-RU"/>
        </w:rPr>
        <w:t>прокуроры</w:t>
      </w:r>
      <w:r w:rsidRPr="0018337C">
        <w:rPr>
          <w:snapToGrid w:val="0"/>
          <w:szCs w:val="24"/>
          <w:lang w:val="ru-RU"/>
        </w:rPr>
        <w:t xml:space="preserve">, но и свыше 200 представителей других учреждений, задействованных в борьбе с торговлей людьми, в том числе центров социального обеспечения и </w:t>
      </w:r>
      <w:r w:rsidR="00434A41">
        <w:rPr>
          <w:snapToGrid w:val="0"/>
          <w:szCs w:val="24"/>
          <w:lang w:val="ru-RU"/>
        </w:rPr>
        <w:t>органов записи гражданского состояния</w:t>
      </w:r>
      <w:r w:rsidRPr="0018337C">
        <w:rPr>
          <w:snapToGrid w:val="0"/>
          <w:szCs w:val="24"/>
          <w:lang w:val="ru-RU"/>
        </w:rPr>
        <w:t>.  В 2008 году на государственном уровне был создан механизм прямого сотрудничества с НПО</w:t>
      </w:r>
      <w:r w:rsidR="00434A41">
        <w:rPr>
          <w:snapToGrid w:val="0"/>
          <w:szCs w:val="24"/>
          <w:lang w:val="ru-RU"/>
        </w:rPr>
        <w:t>,</w:t>
      </w:r>
      <w:r w:rsidRPr="0018337C">
        <w:rPr>
          <w:snapToGrid w:val="0"/>
          <w:szCs w:val="24"/>
          <w:lang w:val="ru-RU"/>
        </w:rPr>
        <w:t xml:space="preserve"> и с 2007 года министерство безопасности работает в партнерстве с семью НПО, которые предоставляют жилье и убежище иностранны</w:t>
      </w:r>
      <w:r w:rsidR="00434A41">
        <w:rPr>
          <w:snapToGrid w:val="0"/>
          <w:szCs w:val="24"/>
          <w:lang w:val="ru-RU"/>
        </w:rPr>
        <w:t>м</w:t>
      </w:r>
      <w:r w:rsidRPr="0018337C">
        <w:rPr>
          <w:snapToGrid w:val="0"/>
          <w:szCs w:val="24"/>
          <w:lang w:val="ru-RU"/>
        </w:rPr>
        <w:t xml:space="preserve"> граждан</w:t>
      </w:r>
      <w:r w:rsidR="00434A41">
        <w:rPr>
          <w:snapToGrid w:val="0"/>
          <w:szCs w:val="24"/>
          <w:lang w:val="ru-RU"/>
        </w:rPr>
        <w:t>ам</w:t>
      </w:r>
      <w:r w:rsidRPr="0018337C">
        <w:rPr>
          <w:snapToGrid w:val="0"/>
          <w:szCs w:val="24"/>
          <w:lang w:val="ru-RU"/>
        </w:rPr>
        <w:t>, ставши</w:t>
      </w:r>
      <w:r w:rsidR="00434A41">
        <w:rPr>
          <w:snapToGrid w:val="0"/>
          <w:szCs w:val="24"/>
          <w:lang w:val="ru-RU"/>
        </w:rPr>
        <w:t>м</w:t>
      </w:r>
      <w:r w:rsidRPr="0018337C">
        <w:rPr>
          <w:snapToGrid w:val="0"/>
          <w:szCs w:val="24"/>
          <w:lang w:val="ru-RU"/>
        </w:rPr>
        <w:t xml:space="preserve"> жертвой торговли людьми.  С 2008 года государство субсидирует деятельность НПО, которые предоставляют жилье и </w:t>
      </w:r>
      <w:r w:rsidR="0018337C">
        <w:rPr>
          <w:snapToGrid w:val="0"/>
          <w:szCs w:val="24"/>
          <w:lang w:val="ru-RU"/>
        </w:rPr>
        <w:t>забот</w:t>
      </w:r>
      <w:r w:rsidR="00434A41">
        <w:rPr>
          <w:snapToGrid w:val="0"/>
          <w:szCs w:val="24"/>
          <w:lang w:val="ru-RU"/>
        </w:rPr>
        <w:t>ятся</w:t>
      </w:r>
      <w:r w:rsidRPr="0018337C">
        <w:rPr>
          <w:snapToGrid w:val="0"/>
          <w:szCs w:val="24"/>
          <w:lang w:val="ru-RU"/>
        </w:rPr>
        <w:t xml:space="preserve"> о жертвах торговли людьми.  В 2009 году от </w:t>
      </w:r>
      <w:r w:rsidR="00434A41">
        <w:rPr>
          <w:snapToGrid w:val="0"/>
          <w:szCs w:val="24"/>
          <w:lang w:val="ru-RU"/>
        </w:rPr>
        <w:t>М</w:t>
      </w:r>
      <w:r w:rsidRPr="0018337C">
        <w:rPr>
          <w:snapToGrid w:val="0"/>
          <w:szCs w:val="24"/>
          <w:lang w:val="ru-RU"/>
        </w:rPr>
        <w:t>еждународной организации по миграции (МОМ) поступила финансовая помощь, ассигнованная на программы по реабилитации и реинтеграции женщин и детей – жертв торговли.  Министерство по прав</w:t>
      </w:r>
      <w:r w:rsidR="00434A41">
        <w:rPr>
          <w:snapToGrid w:val="0"/>
          <w:szCs w:val="24"/>
          <w:lang w:val="ru-RU"/>
        </w:rPr>
        <w:t>ам</w:t>
      </w:r>
      <w:r w:rsidRPr="0018337C">
        <w:rPr>
          <w:snapToGrid w:val="0"/>
          <w:szCs w:val="24"/>
          <w:lang w:val="ru-RU"/>
        </w:rPr>
        <w:t xml:space="preserve"> </w:t>
      </w:r>
      <w:r w:rsidR="0018337C" w:rsidRPr="0018337C">
        <w:rPr>
          <w:snapToGrid w:val="0"/>
          <w:szCs w:val="24"/>
          <w:lang w:val="ru-RU"/>
        </w:rPr>
        <w:t>человека</w:t>
      </w:r>
      <w:r w:rsidR="00434A41">
        <w:rPr>
          <w:snapToGrid w:val="0"/>
          <w:szCs w:val="24"/>
          <w:lang w:val="ru-RU"/>
        </w:rPr>
        <w:t xml:space="preserve"> и беженцам</w:t>
      </w:r>
      <w:r w:rsidRPr="0018337C">
        <w:rPr>
          <w:snapToGrid w:val="0"/>
          <w:szCs w:val="24"/>
          <w:lang w:val="ru-RU"/>
        </w:rPr>
        <w:t xml:space="preserve"> вместе с </w:t>
      </w:r>
      <w:r w:rsidR="0018337C" w:rsidRPr="0018337C">
        <w:rPr>
          <w:snapToGrid w:val="0"/>
          <w:szCs w:val="24"/>
          <w:lang w:val="ru-RU"/>
        </w:rPr>
        <w:t>министерством</w:t>
      </w:r>
      <w:r w:rsidRPr="0018337C">
        <w:rPr>
          <w:snapToGrid w:val="0"/>
          <w:szCs w:val="24"/>
          <w:lang w:val="ru-RU"/>
        </w:rPr>
        <w:t xml:space="preserve"> безопасности и министерством юстиции отвечает за программы реабилитации и реинтеграции.  В выполнении этих программ принимает участие также министерств</w:t>
      </w:r>
      <w:r w:rsidR="00434A41">
        <w:rPr>
          <w:snapToGrid w:val="0"/>
          <w:szCs w:val="24"/>
          <w:lang w:val="ru-RU"/>
        </w:rPr>
        <w:t>а</w:t>
      </w:r>
      <w:r w:rsidRPr="0018337C">
        <w:rPr>
          <w:snapToGrid w:val="0"/>
          <w:szCs w:val="24"/>
          <w:lang w:val="ru-RU"/>
        </w:rPr>
        <w:t xml:space="preserve"> образования и социального обеспечения Федерации </w:t>
      </w:r>
      <w:r w:rsidR="0018337C" w:rsidRPr="0018337C">
        <w:rPr>
          <w:snapToGrid w:val="0"/>
          <w:szCs w:val="24"/>
          <w:lang w:val="ru-RU"/>
        </w:rPr>
        <w:t>Боснии</w:t>
      </w:r>
      <w:r w:rsidRPr="0018337C">
        <w:rPr>
          <w:snapToGrid w:val="0"/>
          <w:szCs w:val="24"/>
          <w:lang w:val="ru-RU"/>
        </w:rPr>
        <w:t xml:space="preserve"> и Герцеговины и Республики Сербской, а также 10 НПО, которые выполняют индивидуальные программы реинтеграции жертв торговли людьми.</w:t>
      </w:r>
      <w:r w:rsidR="00480CAE" w:rsidRPr="0018337C">
        <w:rPr>
          <w:snapToGrid w:val="0"/>
          <w:szCs w:val="24"/>
          <w:lang w:val="ru-RU"/>
        </w:rPr>
        <w:t xml:space="preserve"> </w:t>
      </w:r>
    </w:p>
    <w:p w:rsidR="00480CAE" w:rsidRPr="0018337C" w:rsidRDefault="00F52B66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szCs w:val="24"/>
          <w:lang w:val="ru-RU"/>
        </w:rPr>
      </w:pPr>
      <w:r w:rsidRPr="0018337C">
        <w:rPr>
          <w:snapToGrid w:val="0"/>
          <w:szCs w:val="24"/>
          <w:lang w:val="ru-RU"/>
        </w:rPr>
        <w:t>После окончания войны в Боснии и Герцеговине государство-участник испытывало дефицит ресурсов на покрытие расходов по социальной защите и медицинскому страхованию трудящихся-мигрантов.</w:t>
      </w:r>
    </w:p>
    <w:p w:rsidR="00480CAE" w:rsidRPr="0018337C" w:rsidRDefault="00E12BEB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szCs w:val="24"/>
          <w:u w:val="single"/>
          <w:lang w:val="ru-RU"/>
        </w:rPr>
        <w:t>Г-н КУРАВИЦА</w:t>
      </w:r>
      <w:r w:rsidR="00480CAE" w:rsidRPr="0018337C">
        <w:rPr>
          <w:snapToGrid w:val="0"/>
          <w:szCs w:val="24"/>
          <w:lang w:val="ru-RU"/>
        </w:rPr>
        <w:t xml:space="preserve"> (</w:t>
      </w:r>
      <w:r w:rsidRPr="0018337C">
        <w:rPr>
          <w:snapToGrid w:val="0"/>
          <w:szCs w:val="24"/>
          <w:lang w:val="ru-RU"/>
        </w:rPr>
        <w:t>Босния и Герцеговина</w:t>
      </w:r>
      <w:r w:rsidR="00480CAE" w:rsidRPr="0018337C">
        <w:rPr>
          <w:snapToGrid w:val="0"/>
          <w:szCs w:val="24"/>
          <w:lang w:val="ru-RU"/>
        </w:rPr>
        <w:t>)</w:t>
      </w:r>
      <w:r w:rsidRPr="0018337C">
        <w:rPr>
          <w:snapToGrid w:val="0"/>
          <w:szCs w:val="24"/>
          <w:lang w:val="ru-RU"/>
        </w:rPr>
        <w:t xml:space="preserve"> говорит, что в рамках стратегии по борьбе с незаконной миграцией на период 2004</w:t>
      </w:r>
      <w:r w:rsidRPr="0018337C">
        <w:rPr>
          <w:snapToGrid w:val="0"/>
          <w:szCs w:val="24"/>
          <w:lang w:val="ru-RU"/>
        </w:rPr>
        <w:noBreakHyphen/>
        <w:t xml:space="preserve">2008 годов были созданы иммиграционные центры для размещения </w:t>
      </w:r>
      <w:r w:rsidR="00074E02">
        <w:rPr>
          <w:snapToGrid w:val="0"/>
          <w:szCs w:val="24"/>
          <w:lang w:val="ru-RU"/>
        </w:rPr>
        <w:t xml:space="preserve">поднадзорных </w:t>
      </w:r>
      <w:r w:rsidRPr="0018337C">
        <w:rPr>
          <w:snapToGrid w:val="0"/>
          <w:szCs w:val="24"/>
          <w:lang w:val="ru-RU"/>
        </w:rPr>
        <w:t xml:space="preserve">иностранцев.  Эти центры могут </w:t>
      </w:r>
      <w:r w:rsidR="00074E02">
        <w:rPr>
          <w:snapToGrid w:val="0"/>
          <w:szCs w:val="24"/>
          <w:lang w:val="ru-RU"/>
        </w:rPr>
        <w:t>принимать</w:t>
      </w:r>
      <w:r w:rsidRPr="0018337C">
        <w:rPr>
          <w:snapToGrid w:val="0"/>
          <w:szCs w:val="24"/>
          <w:lang w:val="ru-RU"/>
        </w:rPr>
        <w:t xml:space="preserve"> до 45 человек с раздельным содержанием мужчин и женщин.  Дети содержатся вместе с взрослыми, однако в настоящее время </w:t>
      </w:r>
      <w:r w:rsidR="00074E02">
        <w:rPr>
          <w:snapToGrid w:val="0"/>
          <w:szCs w:val="24"/>
          <w:lang w:val="ru-RU"/>
        </w:rPr>
        <w:t>при</w:t>
      </w:r>
      <w:r w:rsidRPr="0018337C">
        <w:rPr>
          <w:snapToGrid w:val="0"/>
          <w:szCs w:val="24"/>
          <w:lang w:val="ru-RU"/>
        </w:rPr>
        <w:t xml:space="preserve"> участи</w:t>
      </w:r>
      <w:r w:rsidR="00074E02">
        <w:rPr>
          <w:snapToGrid w:val="0"/>
          <w:szCs w:val="24"/>
          <w:lang w:val="ru-RU"/>
        </w:rPr>
        <w:t>и</w:t>
      </w:r>
      <w:r w:rsidRPr="0018337C">
        <w:rPr>
          <w:snapToGrid w:val="0"/>
          <w:szCs w:val="24"/>
          <w:lang w:val="ru-RU"/>
        </w:rPr>
        <w:t xml:space="preserve"> НПО </w:t>
      </w:r>
      <w:r w:rsidR="00074E02" w:rsidRPr="0018337C">
        <w:rPr>
          <w:snapToGrid w:val="0"/>
          <w:szCs w:val="24"/>
          <w:lang w:val="ru-RU"/>
        </w:rPr>
        <w:t>ведется работа</w:t>
      </w:r>
      <w:r w:rsidR="00074E02">
        <w:rPr>
          <w:snapToGrid w:val="0"/>
          <w:szCs w:val="24"/>
          <w:lang w:val="ru-RU"/>
        </w:rPr>
        <w:t xml:space="preserve"> </w:t>
      </w:r>
      <w:r w:rsidRPr="0018337C">
        <w:rPr>
          <w:snapToGrid w:val="0"/>
          <w:szCs w:val="24"/>
          <w:lang w:val="ru-RU"/>
        </w:rPr>
        <w:t xml:space="preserve">для исправления такого положения.  </w:t>
      </w:r>
      <w:r w:rsidR="0018337C" w:rsidRPr="0018337C">
        <w:rPr>
          <w:snapToGrid w:val="0"/>
          <w:szCs w:val="24"/>
          <w:lang w:val="ru-RU"/>
        </w:rPr>
        <w:t>Правительство</w:t>
      </w:r>
      <w:r w:rsidRPr="0018337C">
        <w:rPr>
          <w:snapToGrid w:val="0"/>
          <w:szCs w:val="24"/>
          <w:lang w:val="ru-RU"/>
        </w:rPr>
        <w:t xml:space="preserve"> Боснии и Герцеговины финансирует эти иммиграционные центры.  В рамках той же стратегии была создана </w:t>
      </w:r>
      <w:r w:rsidR="00074E02">
        <w:rPr>
          <w:snapToGrid w:val="0"/>
          <w:szCs w:val="24"/>
          <w:lang w:val="ru-RU"/>
        </w:rPr>
        <w:t>С</w:t>
      </w:r>
      <w:r w:rsidRPr="0018337C">
        <w:rPr>
          <w:snapToGrid w:val="0"/>
          <w:szCs w:val="24"/>
          <w:lang w:val="ru-RU"/>
        </w:rPr>
        <w:t xml:space="preserve">лужба по делам </w:t>
      </w:r>
      <w:r w:rsidR="0018337C" w:rsidRPr="0018337C">
        <w:rPr>
          <w:snapToGrid w:val="0"/>
          <w:szCs w:val="24"/>
          <w:lang w:val="ru-RU"/>
        </w:rPr>
        <w:t>иностранцев</w:t>
      </w:r>
      <w:r w:rsidRPr="0018337C">
        <w:rPr>
          <w:snapToGrid w:val="0"/>
          <w:szCs w:val="24"/>
          <w:lang w:val="ru-RU"/>
        </w:rPr>
        <w:t>, которой были переданы полномочия и функции полиции и административных властей, которые ранее отвечали за вопросы миграции в Федерации Боснии и Герцеговины, Республик</w:t>
      </w:r>
      <w:r w:rsidR="00074E02">
        <w:rPr>
          <w:snapToGrid w:val="0"/>
          <w:szCs w:val="24"/>
          <w:lang w:val="ru-RU"/>
        </w:rPr>
        <w:t>е</w:t>
      </w:r>
      <w:r w:rsidRPr="0018337C">
        <w:rPr>
          <w:snapToGrid w:val="0"/>
          <w:szCs w:val="24"/>
          <w:lang w:val="ru-RU"/>
        </w:rPr>
        <w:t xml:space="preserve"> Сербской и районе Брско.  </w:t>
      </w:r>
      <w:r w:rsidR="00074E02">
        <w:rPr>
          <w:snapToGrid w:val="0"/>
          <w:szCs w:val="24"/>
          <w:lang w:val="ru-RU"/>
        </w:rPr>
        <w:t>Это повысило</w:t>
      </w:r>
      <w:r w:rsidRPr="0018337C">
        <w:rPr>
          <w:snapToGrid w:val="0"/>
          <w:szCs w:val="24"/>
          <w:lang w:val="ru-RU"/>
        </w:rPr>
        <w:t xml:space="preserve"> координаци</w:t>
      </w:r>
      <w:r w:rsidR="00074E02">
        <w:rPr>
          <w:snapToGrid w:val="0"/>
          <w:szCs w:val="24"/>
          <w:lang w:val="ru-RU"/>
        </w:rPr>
        <w:t>ю</w:t>
      </w:r>
      <w:r w:rsidRPr="0018337C">
        <w:rPr>
          <w:snapToGrid w:val="0"/>
          <w:szCs w:val="24"/>
          <w:lang w:val="ru-RU"/>
        </w:rPr>
        <w:t xml:space="preserve"> действий на территории всего государства-участника.  Штатное расписание </w:t>
      </w:r>
      <w:r w:rsidR="00074E02">
        <w:rPr>
          <w:snapToGrid w:val="0"/>
          <w:szCs w:val="24"/>
          <w:lang w:val="ru-RU"/>
        </w:rPr>
        <w:t>С</w:t>
      </w:r>
      <w:r w:rsidRPr="0018337C">
        <w:rPr>
          <w:snapToGrid w:val="0"/>
          <w:szCs w:val="24"/>
          <w:lang w:val="ru-RU"/>
        </w:rPr>
        <w:t xml:space="preserve">лужбы по делам иностранцев насчитывает 250 должностей, однако она </w:t>
      </w:r>
      <w:r w:rsidR="008B0226">
        <w:rPr>
          <w:snapToGrid w:val="0"/>
          <w:szCs w:val="24"/>
          <w:lang w:val="ru-RU"/>
        </w:rPr>
        <w:t>остается</w:t>
      </w:r>
      <w:r w:rsidRPr="0018337C">
        <w:rPr>
          <w:snapToGrid w:val="0"/>
          <w:szCs w:val="24"/>
          <w:lang w:val="ru-RU"/>
        </w:rPr>
        <w:t xml:space="preserve"> недоукомплектован</w:t>
      </w:r>
      <w:r w:rsidR="008B0226">
        <w:rPr>
          <w:snapToGrid w:val="0"/>
          <w:szCs w:val="24"/>
          <w:lang w:val="ru-RU"/>
        </w:rPr>
        <w:t>ной</w:t>
      </w:r>
      <w:r w:rsidRPr="0018337C">
        <w:rPr>
          <w:snapToGrid w:val="0"/>
          <w:szCs w:val="24"/>
          <w:lang w:val="ru-RU"/>
        </w:rPr>
        <w:t xml:space="preserve"> примерно на 25 процентов.</w:t>
      </w:r>
    </w:p>
    <w:p w:rsidR="00480CAE" w:rsidRPr="0018337C" w:rsidRDefault="00E12BEB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lang w:val="ru-RU"/>
        </w:rPr>
        <w:t>В рамках стратегии по вопросам миграции и убежища на период 2008</w:t>
      </w:r>
      <w:r w:rsidRPr="0018337C">
        <w:rPr>
          <w:snapToGrid w:val="0"/>
          <w:lang w:val="ru-RU"/>
        </w:rPr>
        <w:noBreakHyphen/>
        <w:t>2012 годов планируется созда</w:t>
      </w:r>
      <w:r w:rsidR="008B0226">
        <w:rPr>
          <w:snapToGrid w:val="0"/>
          <w:lang w:val="ru-RU"/>
        </w:rPr>
        <w:t>ние единой</w:t>
      </w:r>
      <w:r w:rsidRPr="0018337C">
        <w:rPr>
          <w:snapToGrid w:val="0"/>
          <w:lang w:val="ru-RU"/>
        </w:rPr>
        <w:t xml:space="preserve"> информационн</w:t>
      </w:r>
      <w:r w:rsidR="008B0226">
        <w:rPr>
          <w:snapToGrid w:val="0"/>
          <w:lang w:val="ru-RU"/>
        </w:rPr>
        <w:t>ой</w:t>
      </w:r>
      <w:r w:rsidRPr="0018337C">
        <w:rPr>
          <w:snapToGrid w:val="0"/>
          <w:lang w:val="ru-RU"/>
        </w:rPr>
        <w:t xml:space="preserve"> систем</w:t>
      </w:r>
      <w:r w:rsidR="008B0226">
        <w:rPr>
          <w:snapToGrid w:val="0"/>
          <w:lang w:val="ru-RU"/>
        </w:rPr>
        <w:t>ы</w:t>
      </w:r>
      <w:r w:rsidRPr="0018337C">
        <w:rPr>
          <w:snapToGrid w:val="0"/>
          <w:lang w:val="ru-RU"/>
        </w:rPr>
        <w:t xml:space="preserve">, которая объединит все базы данных о мигрантах, включая информацию об их местожительстве и статусе </w:t>
      </w:r>
      <w:r w:rsidR="0018337C" w:rsidRPr="0018337C">
        <w:rPr>
          <w:snapToGrid w:val="0"/>
          <w:lang w:val="ru-RU"/>
        </w:rPr>
        <w:t>беженца</w:t>
      </w:r>
      <w:r w:rsidRPr="0018337C">
        <w:rPr>
          <w:snapToGrid w:val="0"/>
          <w:lang w:val="ru-RU"/>
        </w:rPr>
        <w:t>.  В целях соблюдения конфиденциальности информации</w:t>
      </w:r>
      <w:r w:rsidR="008B0226">
        <w:rPr>
          <w:snapToGrid w:val="0"/>
          <w:lang w:val="ru-RU"/>
        </w:rPr>
        <w:t>, хранимой в этой</w:t>
      </w:r>
      <w:r w:rsidRPr="0018337C">
        <w:rPr>
          <w:snapToGrid w:val="0"/>
          <w:lang w:val="ru-RU"/>
        </w:rPr>
        <w:t xml:space="preserve"> систем</w:t>
      </w:r>
      <w:r w:rsidR="008B0226">
        <w:rPr>
          <w:snapToGrid w:val="0"/>
          <w:lang w:val="ru-RU"/>
        </w:rPr>
        <w:t>е,</w:t>
      </w:r>
      <w:r w:rsidR="000208B3">
        <w:rPr>
          <w:snapToGrid w:val="0"/>
          <w:lang w:val="ru-RU"/>
        </w:rPr>
        <w:t xml:space="preserve"> доступ к </w:t>
      </w:r>
      <w:r w:rsidRPr="0018337C">
        <w:rPr>
          <w:snapToGrid w:val="0"/>
          <w:lang w:val="ru-RU"/>
        </w:rPr>
        <w:t xml:space="preserve"> </w:t>
      </w:r>
      <w:r w:rsidR="000208B3">
        <w:rPr>
          <w:snapToGrid w:val="0"/>
          <w:lang w:val="ru-RU"/>
        </w:rPr>
        <w:t>данным</w:t>
      </w:r>
      <w:r w:rsidRPr="0018337C">
        <w:rPr>
          <w:snapToGrid w:val="0"/>
          <w:lang w:val="ru-RU"/>
        </w:rPr>
        <w:t xml:space="preserve"> о мигрантах, являющихся просителями убежища</w:t>
      </w:r>
      <w:r w:rsidR="000208B3">
        <w:rPr>
          <w:snapToGrid w:val="0"/>
          <w:lang w:val="ru-RU"/>
        </w:rPr>
        <w:t>, будут иметь только разрешенные</w:t>
      </w:r>
      <w:r w:rsidRPr="0018337C">
        <w:rPr>
          <w:snapToGrid w:val="0"/>
          <w:lang w:val="ru-RU"/>
        </w:rPr>
        <w:t xml:space="preserve"> пользовател</w:t>
      </w:r>
      <w:r w:rsidR="000208B3">
        <w:rPr>
          <w:snapToGrid w:val="0"/>
          <w:lang w:val="ru-RU"/>
        </w:rPr>
        <w:t>и</w:t>
      </w:r>
      <w:r w:rsidRPr="0018337C">
        <w:rPr>
          <w:snapToGrid w:val="0"/>
          <w:lang w:val="ru-RU"/>
        </w:rPr>
        <w:t xml:space="preserve">.  Создан специальный координационный орган, подотчетный Совету министров и занимающийся вопросами миграции и убежища.  В состав этого координационного органа входят представители </w:t>
      </w:r>
      <w:r w:rsidR="0018337C" w:rsidRPr="0018337C">
        <w:rPr>
          <w:snapToGrid w:val="0"/>
          <w:lang w:val="ru-RU"/>
        </w:rPr>
        <w:t>министерства</w:t>
      </w:r>
      <w:r w:rsidRPr="0018337C">
        <w:rPr>
          <w:snapToGrid w:val="0"/>
          <w:lang w:val="ru-RU"/>
        </w:rPr>
        <w:t xml:space="preserve"> безопасности, министерства иностранных дел, пограничной полиции и </w:t>
      </w:r>
      <w:r w:rsidR="000208B3">
        <w:rPr>
          <w:snapToGrid w:val="0"/>
          <w:lang w:val="ru-RU"/>
        </w:rPr>
        <w:t>С</w:t>
      </w:r>
      <w:r w:rsidRPr="0018337C">
        <w:rPr>
          <w:snapToGrid w:val="0"/>
          <w:lang w:val="ru-RU"/>
        </w:rPr>
        <w:t xml:space="preserve">лужбы по делам </w:t>
      </w:r>
      <w:r w:rsidR="0018337C" w:rsidRPr="0018337C">
        <w:rPr>
          <w:snapToGrid w:val="0"/>
          <w:lang w:val="ru-RU"/>
        </w:rPr>
        <w:t>иностранцев</w:t>
      </w:r>
      <w:r w:rsidRPr="0018337C">
        <w:rPr>
          <w:snapToGrid w:val="0"/>
          <w:lang w:val="ru-RU"/>
        </w:rPr>
        <w:t>.</w:t>
      </w:r>
    </w:p>
    <w:p w:rsidR="00480CAE" w:rsidRPr="0018337C" w:rsidRDefault="00E12BEB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lang w:val="ru-RU"/>
        </w:rPr>
        <w:t xml:space="preserve">Ведется работа </w:t>
      </w:r>
      <w:r w:rsidR="00F24799">
        <w:rPr>
          <w:snapToGrid w:val="0"/>
          <w:lang w:val="ru-RU"/>
        </w:rPr>
        <w:t>по</w:t>
      </w:r>
      <w:r w:rsidRPr="0018337C">
        <w:rPr>
          <w:snapToGrid w:val="0"/>
          <w:lang w:val="ru-RU"/>
        </w:rPr>
        <w:t xml:space="preserve"> перевод</w:t>
      </w:r>
      <w:r w:rsidR="00F24799">
        <w:rPr>
          <w:snapToGrid w:val="0"/>
          <w:lang w:val="ru-RU"/>
        </w:rPr>
        <w:t>у</w:t>
      </w:r>
      <w:r w:rsidRPr="0018337C">
        <w:rPr>
          <w:snapToGrid w:val="0"/>
          <w:lang w:val="ru-RU"/>
        </w:rPr>
        <w:t xml:space="preserve"> на </w:t>
      </w:r>
      <w:r w:rsidR="000208B3">
        <w:rPr>
          <w:snapToGrid w:val="0"/>
          <w:lang w:val="ru-RU"/>
        </w:rPr>
        <w:t xml:space="preserve">английские и </w:t>
      </w:r>
      <w:r w:rsidRPr="0018337C">
        <w:rPr>
          <w:snapToGrid w:val="0"/>
          <w:lang w:val="ru-RU"/>
        </w:rPr>
        <w:t>местные языки и размещени</w:t>
      </w:r>
      <w:r w:rsidR="00F24799">
        <w:rPr>
          <w:snapToGrid w:val="0"/>
          <w:lang w:val="ru-RU"/>
        </w:rPr>
        <w:t>я</w:t>
      </w:r>
      <w:r w:rsidRPr="0018337C">
        <w:rPr>
          <w:snapToGrid w:val="0"/>
          <w:lang w:val="ru-RU"/>
        </w:rPr>
        <w:t xml:space="preserve"> на веб-сайте министерства по прав</w:t>
      </w:r>
      <w:r w:rsidR="00F24799">
        <w:rPr>
          <w:snapToGrid w:val="0"/>
          <w:lang w:val="ru-RU"/>
        </w:rPr>
        <w:t>ам</w:t>
      </w:r>
      <w:r w:rsidRPr="0018337C">
        <w:rPr>
          <w:snapToGrid w:val="0"/>
          <w:lang w:val="ru-RU"/>
        </w:rPr>
        <w:t xml:space="preserve"> человека и беженц</w:t>
      </w:r>
      <w:r w:rsidR="00F24799">
        <w:rPr>
          <w:snapToGrid w:val="0"/>
          <w:lang w:val="ru-RU"/>
        </w:rPr>
        <w:t>ам</w:t>
      </w:r>
      <w:r w:rsidRPr="0018337C">
        <w:rPr>
          <w:snapToGrid w:val="0"/>
          <w:lang w:val="ru-RU"/>
        </w:rPr>
        <w:t xml:space="preserve"> информационно</w:t>
      </w:r>
      <w:r w:rsidR="00F24799">
        <w:rPr>
          <w:snapToGrid w:val="0"/>
          <w:lang w:val="ru-RU"/>
        </w:rPr>
        <w:t>го справочника</w:t>
      </w:r>
      <w:r w:rsidRPr="0018337C">
        <w:rPr>
          <w:snapToGrid w:val="0"/>
          <w:lang w:val="ru-RU"/>
        </w:rPr>
        <w:t xml:space="preserve"> о </w:t>
      </w:r>
      <w:r w:rsidR="0018337C" w:rsidRPr="0018337C">
        <w:rPr>
          <w:snapToGrid w:val="0"/>
          <w:lang w:val="ru-RU"/>
        </w:rPr>
        <w:t>правах</w:t>
      </w:r>
      <w:r w:rsidRPr="0018337C">
        <w:rPr>
          <w:snapToGrid w:val="0"/>
          <w:lang w:val="ru-RU"/>
        </w:rPr>
        <w:t xml:space="preserve"> мигрантов в </w:t>
      </w:r>
      <w:r w:rsidRPr="0018337C">
        <w:rPr>
          <w:snapToGrid w:val="0"/>
          <w:szCs w:val="24"/>
          <w:lang w:val="ru-RU"/>
        </w:rPr>
        <w:t>Боснии и Герцеговине</w:t>
      </w:r>
      <w:r w:rsidR="00F24799">
        <w:rPr>
          <w:snapToGrid w:val="0"/>
          <w:szCs w:val="24"/>
          <w:lang w:val="ru-RU"/>
        </w:rPr>
        <w:t xml:space="preserve"> и</w:t>
      </w:r>
      <w:r w:rsidRPr="0018337C">
        <w:rPr>
          <w:snapToGrid w:val="0"/>
          <w:szCs w:val="24"/>
          <w:lang w:val="ru-RU"/>
        </w:rPr>
        <w:t xml:space="preserve"> всего законодательства по </w:t>
      </w:r>
      <w:r w:rsidR="0018337C" w:rsidRPr="0018337C">
        <w:rPr>
          <w:snapToGrid w:val="0"/>
          <w:szCs w:val="24"/>
          <w:lang w:val="ru-RU"/>
        </w:rPr>
        <w:t>вопросам</w:t>
      </w:r>
      <w:r w:rsidRPr="0018337C">
        <w:rPr>
          <w:snapToGrid w:val="0"/>
          <w:szCs w:val="24"/>
          <w:lang w:val="ru-RU"/>
        </w:rPr>
        <w:t xml:space="preserve"> мигрантов.</w:t>
      </w:r>
    </w:p>
    <w:p w:rsidR="00480CAE" w:rsidRPr="0018337C" w:rsidRDefault="00E12BEB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szCs w:val="24"/>
          <w:lang w:val="ru-RU"/>
        </w:rPr>
      </w:pPr>
      <w:r w:rsidRPr="0018337C">
        <w:rPr>
          <w:snapToGrid w:val="0"/>
          <w:lang w:val="ru-RU"/>
        </w:rPr>
        <w:t xml:space="preserve">В рамках </w:t>
      </w:r>
      <w:r w:rsidR="00F24799">
        <w:rPr>
          <w:snapToGrid w:val="0"/>
          <w:lang w:val="ru-RU"/>
        </w:rPr>
        <w:t>П</w:t>
      </w:r>
      <w:r w:rsidRPr="0018337C">
        <w:rPr>
          <w:snapToGrid w:val="0"/>
          <w:lang w:val="ru-RU"/>
        </w:rPr>
        <w:t>рограммы Европейского сообщества по оказанию помощи населению в реконструкции, развитии и стабилизации (CARDS) выполнен проект "Компьютеризация документации по делам неграждан", цель которо</w:t>
      </w:r>
      <w:r w:rsidR="00F24799">
        <w:rPr>
          <w:snapToGrid w:val="0"/>
          <w:lang w:val="ru-RU"/>
        </w:rPr>
        <w:t>го</w:t>
      </w:r>
      <w:r w:rsidRPr="0018337C">
        <w:rPr>
          <w:snapToGrid w:val="0"/>
          <w:lang w:val="ru-RU"/>
        </w:rPr>
        <w:t xml:space="preserve"> состояла в создании компьютеризированных сетей для составления и обмена данными о мигрантах, в том числе информаци</w:t>
      </w:r>
      <w:r w:rsidR="001F7BB9">
        <w:rPr>
          <w:snapToGrid w:val="0"/>
          <w:lang w:val="ru-RU"/>
        </w:rPr>
        <w:t>ей</w:t>
      </w:r>
      <w:r w:rsidRPr="0018337C">
        <w:rPr>
          <w:snapToGrid w:val="0"/>
          <w:lang w:val="ru-RU"/>
        </w:rPr>
        <w:t xml:space="preserve"> о </w:t>
      </w:r>
      <w:r w:rsidR="001F7BB9">
        <w:rPr>
          <w:snapToGrid w:val="0"/>
          <w:lang w:val="ru-RU"/>
        </w:rPr>
        <w:t xml:space="preserve">поданных </w:t>
      </w:r>
      <w:r w:rsidRPr="0018337C">
        <w:rPr>
          <w:snapToGrid w:val="0"/>
          <w:lang w:val="ru-RU"/>
        </w:rPr>
        <w:t>заявлениях</w:t>
      </w:r>
      <w:r w:rsidR="001F7BB9">
        <w:rPr>
          <w:snapToGrid w:val="0"/>
          <w:lang w:val="ru-RU"/>
        </w:rPr>
        <w:t xml:space="preserve"> на</w:t>
      </w:r>
      <w:r w:rsidRPr="0018337C">
        <w:rPr>
          <w:snapToGrid w:val="0"/>
          <w:lang w:val="ru-RU"/>
        </w:rPr>
        <w:t xml:space="preserve"> виз</w:t>
      </w:r>
      <w:r w:rsidR="001F7BB9">
        <w:rPr>
          <w:snapToGrid w:val="0"/>
          <w:lang w:val="ru-RU"/>
        </w:rPr>
        <w:t>у</w:t>
      </w:r>
      <w:r w:rsidRPr="0018337C">
        <w:rPr>
          <w:snapToGrid w:val="0"/>
          <w:lang w:val="ru-RU"/>
        </w:rPr>
        <w:t xml:space="preserve">, </w:t>
      </w:r>
      <w:r w:rsidR="001F7BB9">
        <w:rPr>
          <w:snapToGrid w:val="0"/>
          <w:lang w:val="ru-RU"/>
        </w:rPr>
        <w:t xml:space="preserve">данными о </w:t>
      </w:r>
      <w:r w:rsidRPr="0018337C">
        <w:rPr>
          <w:snapToGrid w:val="0"/>
          <w:lang w:val="ru-RU"/>
        </w:rPr>
        <w:t>въезде, регистрации и отбытии</w:t>
      </w:r>
      <w:r w:rsidR="001F7BB9">
        <w:rPr>
          <w:snapToGrid w:val="0"/>
          <w:lang w:val="ru-RU"/>
        </w:rPr>
        <w:t xml:space="preserve">, </w:t>
      </w:r>
      <w:r w:rsidRPr="0018337C">
        <w:rPr>
          <w:snapToGrid w:val="0"/>
          <w:lang w:val="ru-RU"/>
        </w:rPr>
        <w:t xml:space="preserve">в соответствии с </w:t>
      </w:r>
      <w:r w:rsidR="0018337C" w:rsidRPr="0018337C">
        <w:rPr>
          <w:snapToGrid w:val="0"/>
          <w:lang w:val="ru-RU"/>
        </w:rPr>
        <w:t>международными</w:t>
      </w:r>
      <w:r w:rsidRPr="0018337C">
        <w:rPr>
          <w:snapToGrid w:val="0"/>
          <w:lang w:val="ru-RU"/>
        </w:rPr>
        <w:t xml:space="preserve"> стандартами и конвенциями, в том числе законодательством Европейского союза.</w:t>
      </w:r>
    </w:p>
    <w:p w:rsidR="00480CAE" w:rsidRPr="0018337C" w:rsidRDefault="001F7BB9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>
        <w:rPr>
          <w:snapToGrid w:val="0"/>
          <w:szCs w:val="24"/>
          <w:lang w:val="ru-RU"/>
        </w:rPr>
        <w:t xml:space="preserve">К </w:t>
      </w:r>
      <w:r w:rsidR="00E213E8">
        <w:rPr>
          <w:snapToGrid w:val="0"/>
          <w:szCs w:val="24"/>
          <w:lang w:val="ru-RU"/>
        </w:rPr>
        <w:t xml:space="preserve">категории </w:t>
      </w:r>
      <w:r w:rsidR="00E12BEB" w:rsidRPr="0018337C">
        <w:rPr>
          <w:snapToGrid w:val="0"/>
          <w:szCs w:val="24"/>
          <w:lang w:val="ru-RU"/>
        </w:rPr>
        <w:t>"</w:t>
      </w:r>
      <w:r>
        <w:rPr>
          <w:snapToGrid w:val="0"/>
          <w:szCs w:val="24"/>
          <w:lang w:val="ru-RU"/>
        </w:rPr>
        <w:t>с</w:t>
      </w:r>
      <w:r w:rsidR="00E12BEB" w:rsidRPr="0018337C">
        <w:rPr>
          <w:snapToGrid w:val="0"/>
          <w:szCs w:val="24"/>
          <w:lang w:val="ru-RU"/>
        </w:rPr>
        <w:t>тран миграции повышенно</w:t>
      </w:r>
      <w:r>
        <w:rPr>
          <w:snapToGrid w:val="0"/>
          <w:szCs w:val="24"/>
          <w:lang w:val="ru-RU"/>
        </w:rPr>
        <w:t>го риска</w:t>
      </w:r>
      <w:r w:rsidR="00E12BEB" w:rsidRPr="0018337C">
        <w:rPr>
          <w:snapToGrid w:val="0"/>
          <w:szCs w:val="24"/>
          <w:lang w:val="ru-RU"/>
        </w:rPr>
        <w:t>" стран</w:t>
      </w:r>
      <w:r w:rsidR="001316A2">
        <w:rPr>
          <w:snapToGrid w:val="0"/>
          <w:szCs w:val="24"/>
          <w:lang w:val="ru-RU"/>
        </w:rPr>
        <w:t>у</w:t>
      </w:r>
      <w:r w:rsidR="00E213E8">
        <w:rPr>
          <w:snapToGrid w:val="0"/>
          <w:szCs w:val="24"/>
          <w:lang w:val="ru-RU"/>
        </w:rPr>
        <w:t xml:space="preserve"> относят</w:t>
      </w:r>
      <w:r w:rsidR="00E12BEB" w:rsidRPr="0018337C">
        <w:rPr>
          <w:snapToGrid w:val="0"/>
          <w:szCs w:val="24"/>
          <w:lang w:val="ru-RU"/>
        </w:rPr>
        <w:t xml:space="preserve"> на основе таких </w:t>
      </w:r>
      <w:r w:rsidR="00E213E8">
        <w:rPr>
          <w:snapToGrid w:val="0"/>
          <w:szCs w:val="24"/>
          <w:lang w:val="ru-RU"/>
        </w:rPr>
        <w:t>критериев</w:t>
      </w:r>
      <w:r w:rsidR="00E12BEB" w:rsidRPr="0018337C">
        <w:rPr>
          <w:snapToGrid w:val="0"/>
          <w:szCs w:val="24"/>
          <w:lang w:val="ru-RU"/>
        </w:rPr>
        <w:t xml:space="preserve">, как </w:t>
      </w:r>
      <w:r w:rsidR="0018337C" w:rsidRPr="0018337C">
        <w:rPr>
          <w:snapToGrid w:val="0"/>
          <w:szCs w:val="24"/>
          <w:lang w:val="ru-RU"/>
        </w:rPr>
        <w:t>положение</w:t>
      </w:r>
      <w:r w:rsidR="00E12BEB" w:rsidRPr="0018337C">
        <w:rPr>
          <w:snapToGrid w:val="0"/>
          <w:szCs w:val="24"/>
          <w:lang w:val="ru-RU"/>
        </w:rPr>
        <w:t xml:space="preserve"> с безопасностью, в том числе в зависимости от наличия в ней вооруженного конфликта и </w:t>
      </w:r>
      <w:r w:rsidR="001316A2">
        <w:rPr>
          <w:snapToGrid w:val="0"/>
          <w:szCs w:val="24"/>
          <w:lang w:val="ru-RU"/>
        </w:rPr>
        <w:t>подписания с ней</w:t>
      </w:r>
      <w:r w:rsidR="00E12BEB" w:rsidRPr="0018337C">
        <w:rPr>
          <w:snapToGrid w:val="0"/>
          <w:szCs w:val="24"/>
          <w:lang w:val="ru-RU"/>
        </w:rPr>
        <w:t xml:space="preserve"> соглашения о реадмиссии.  При оценке </w:t>
      </w:r>
      <w:r w:rsidR="0018337C" w:rsidRPr="0018337C">
        <w:rPr>
          <w:snapToGrid w:val="0"/>
          <w:szCs w:val="24"/>
          <w:lang w:val="ru-RU"/>
        </w:rPr>
        <w:t>положения</w:t>
      </w:r>
      <w:r w:rsidR="00E12BEB" w:rsidRPr="0018337C">
        <w:rPr>
          <w:snapToGrid w:val="0"/>
          <w:szCs w:val="24"/>
          <w:lang w:val="ru-RU"/>
        </w:rPr>
        <w:t xml:space="preserve"> с ситуацией в стране происхождения используются такие критерии, как наличие организованной преступности, торговли людьми и незаконного оборота наркотиков.  Простым показателем того, что страна относится к категории "повышенного р</w:t>
      </w:r>
      <w:r w:rsidR="001316A2">
        <w:rPr>
          <w:snapToGrid w:val="0"/>
          <w:szCs w:val="24"/>
          <w:lang w:val="ru-RU"/>
        </w:rPr>
        <w:t xml:space="preserve">иска", </w:t>
      </w:r>
      <w:r w:rsidR="00E12BEB" w:rsidRPr="0018337C">
        <w:rPr>
          <w:snapToGrid w:val="0"/>
          <w:szCs w:val="24"/>
          <w:lang w:val="ru-RU"/>
        </w:rPr>
        <w:t xml:space="preserve">является </w:t>
      </w:r>
      <w:r w:rsidR="001D1DEE">
        <w:rPr>
          <w:snapToGrid w:val="0"/>
          <w:szCs w:val="24"/>
          <w:lang w:val="ru-RU"/>
        </w:rPr>
        <w:t xml:space="preserve">обязательный </w:t>
      </w:r>
      <w:r w:rsidR="001316A2">
        <w:rPr>
          <w:snapToGrid w:val="0"/>
          <w:szCs w:val="24"/>
          <w:lang w:val="ru-RU"/>
        </w:rPr>
        <w:t>визовой режим</w:t>
      </w:r>
      <w:r w:rsidR="001D1DEE">
        <w:rPr>
          <w:snapToGrid w:val="0"/>
          <w:szCs w:val="24"/>
          <w:lang w:val="ru-RU"/>
        </w:rPr>
        <w:t xml:space="preserve"> въезда</w:t>
      </w:r>
      <w:r w:rsidR="00E12BEB" w:rsidRPr="0018337C">
        <w:rPr>
          <w:snapToGrid w:val="0"/>
          <w:szCs w:val="24"/>
          <w:lang w:val="ru-RU"/>
        </w:rPr>
        <w:t xml:space="preserve"> ее граждан в Боснию и Герцеговину, как это имеет место в отношении </w:t>
      </w:r>
      <w:r w:rsidR="001D1DEE">
        <w:rPr>
          <w:snapToGrid w:val="0"/>
          <w:szCs w:val="24"/>
          <w:lang w:val="ru-RU"/>
        </w:rPr>
        <w:t xml:space="preserve">выходцев из </w:t>
      </w:r>
      <w:r w:rsidR="00E12BEB" w:rsidRPr="0018337C">
        <w:rPr>
          <w:snapToGrid w:val="0"/>
          <w:szCs w:val="24"/>
          <w:lang w:val="ru-RU"/>
        </w:rPr>
        <w:t>Китая и стран Африки и Азии.  Граждане стран Европейского союза и Турци</w:t>
      </w:r>
      <w:r w:rsidR="001D1DEE">
        <w:rPr>
          <w:snapToGrid w:val="0"/>
          <w:szCs w:val="24"/>
          <w:lang w:val="ru-RU"/>
        </w:rPr>
        <w:t>и</w:t>
      </w:r>
      <w:r w:rsidR="00E12BEB" w:rsidRPr="0018337C">
        <w:rPr>
          <w:snapToGrid w:val="0"/>
          <w:szCs w:val="24"/>
          <w:lang w:val="ru-RU"/>
        </w:rPr>
        <w:t xml:space="preserve"> освобождены от необходимости иметь въездную визу</w:t>
      </w:r>
      <w:r w:rsidR="001D1DEE">
        <w:rPr>
          <w:snapToGrid w:val="0"/>
          <w:szCs w:val="24"/>
          <w:lang w:val="ru-RU"/>
        </w:rPr>
        <w:t>, кроме того</w:t>
      </w:r>
      <w:r w:rsidR="00E12BEB" w:rsidRPr="0018337C">
        <w:rPr>
          <w:snapToGrid w:val="0"/>
          <w:szCs w:val="24"/>
          <w:lang w:val="ru-RU"/>
        </w:rPr>
        <w:t xml:space="preserve"> недавно было внесено предложение о введении безвизового режима для граждан Албании.</w:t>
      </w:r>
    </w:p>
    <w:p w:rsidR="00480CAE" w:rsidRPr="0018337C" w:rsidRDefault="00E12BEB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szCs w:val="24"/>
          <w:lang w:val="ru-RU"/>
        </w:rPr>
      </w:pPr>
      <w:r w:rsidRPr="0018337C">
        <w:rPr>
          <w:snapToGrid w:val="0"/>
          <w:u w:val="single"/>
          <w:lang w:val="ru-RU"/>
        </w:rPr>
        <w:t>Г-жа ДЖУРИЯ</w:t>
      </w:r>
      <w:r w:rsidR="00480CAE" w:rsidRPr="0018337C">
        <w:rPr>
          <w:snapToGrid w:val="0"/>
          <w:lang w:val="ru-RU"/>
        </w:rPr>
        <w:t xml:space="preserve"> (</w:t>
      </w:r>
      <w:r w:rsidRPr="0018337C">
        <w:rPr>
          <w:snapToGrid w:val="0"/>
          <w:szCs w:val="24"/>
          <w:lang w:val="ru-RU"/>
        </w:rPr>
        <w:t>Босния и Герцеговина</w:t>
      </w:r>
      <w:r w:rsidR="00480CAE" w:rsidRPr="0018337C">
        <w:rPr>
          <w:snapToGrid w:val="0"/>
          <w:lang w:val="ru-RU"/>
        </w:rPr>
        <w:t>)</w:t>
      </w:r>
      <w:r w:rsidRPr="0018337C">
        <w:rPr>
          <w:snapToGrid w:val="0"/>
          <w:lang w:val="ru-RU"/>
        </w:rPr>
        <w:t xml:space="preserve"> говорит о том, что в настоящее время прилагаются усилия для обеспечения более тесной координации между пограничной службой, министерством безопасности и департаментом по делам иммиграции и убежища с целью борьбы с незаконной миграцией и для соблюдения строгих требований со стороны Европейского союза.  В силу своего географического положения – в центре Балкан – </w:t>
      </w:r>
      <w:r w:rsidRPr="0018337C">
        <w:rPr>
          <w:snapToGrid w:val="0"/>
          <w:szCs w:val="24"/>
          <w:lang w:val="ru-RU"/>
        </w:rPr>
        <w:t xml:space="preserve">Босния и Герцеговина в первую очередь является страной транзита в </w:t>
      </w:r>
      <w:r w:rsidR="0018337C" w:rsidRPr="0018337C">
        <w:rPr>
          <w:snapToGrid w:val="0"/>
          <w:szCs w:val="24"/>
          <w:lang w:val="ru-RU"/>
        </w:rPr>
        <w:t>направлении</w:t>
      </w:r>
      <w:r w:rsidRPr="0018337C">
        <w:rPr>
          <w:snapToGrid w:val="0"/>
          <w:szCs w:val="24"/>
          <w:lang w:val="ru-RU"/>
        </w:rPr>
        <w:t xml:space="preserve"> Европейского союза.  Несмотря на нехватку у государства-участника ресурсов, оборудовани</w:t>
      </w:r>
      <w:r w:rsidR="0018337C">
        <w:rPr>
          <w:snapToGrid w:val="0"/>
          <w:szCs w:val="24"/>
          <w:lang w:val="ru-RU"/>
        </w:rPr>
        <w:t>я и профессионально подготов</w:t>
      </w:r>
      <w:r w:rsidR="001D1DEE">
        <w:rPr>
          <w:snapToGrid w:val="0"/>
          <w:szCs w:val="24"/>
          <w:lang w:val="ru-RU"/>
        </w:rPr>
        <w:t>ленных кадров</w:t>
      </w:r>
      <w:r w:rsidR="0018337C">
        <w:rPr>
          <w:snapToGrid w:val="0"/>
          <w:szCs w:val="24"/>
          <w:lang w:val="ru-RU"/>
        </w:rPr>
        <w:t>,</w:t>
      </w:r>
      <w:r w:rsidRPr="0018337C">
        <w:rPr>
          <w:snapToGrid w:val="0"/>
          <w:szCs w:val="24"/>
          <w:lang w:val="ru-RU"/>
        </w:rPr>
        <w:t xml:space="preserve"> </w:t>
      </w:r>
      <w:r w:rsidR="0018337C">
        <w:rPr>
          <w:snapToGrid w:val="0"/>
          <w:szCs w:val="24"/>
          <w:lang w:val="ru-RU"/>
        </w:rPr>
        <w:t>б</w:t>
      </w:r>
      <w:r w:rsidRPr="0018337C">
        <w:rPr>
          <w:snapToGrid w:val="0"/>
          <w:szCs w:val="24"/>
          <w:lang w:val="ru-RU"/>
        </w:rPr>
        <w:t>ыл достигнут заметный прогресс в борьбе с незаконной миграцией.</w:t>
      </w:r>
      <w:r w:rsidR="00480CAE" w:rsidRPr="0018337C">
        <w:rPr>
          <w:snapToGrid w:val="0"/>
          <w:szCs w:val="24"/>
          <w:lang w:val="ru-RU"/>
        </w:rPr>
        <w:t xml:space="preserve"> </w:t>
      </w:r>
    </w:p>
    <w:p w:rsidR="00480CAE" w:rsidRPr="0018337C" w:rsidRDefault="00E12BEB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szCs w:val="24"/>
          <w:lang w:val="ru-RU"/>
        </w:rPr>
      </w:pPr>
      <w:r w:rsidRPr="0018337C">
        <w:rPr>
          <w:snapToGrid w:val="0"/>
          <w:szCs w:val="24"/>
          <w:u w:val="single"/>
          <w:lang w:val="ru-RU"/>
        </w:rPr>
        <w:t>Г-н КЛИЦКОВИЧ</w:t>
      </w:r>
      <w:r w:rsidR="00480CAE" w:rsidRPr="0018337C">
        <w:rPr>
          <w:snapToGrid w:val="0"/>
          <w:szCs w:val="24"/>
          <w:lang w:val="ru-RU"/>
        </w:rPr>
        <w:t xml:space="preserve"> (</w:t>
      </w:r>
      <w:r w:rsidRPr="0018337C">
        <w:rPr>
          <w:snapToGrid w:val="0"/>
          <w:szCs w:val="24"/>
          <w:lang w:val="ru-RU"/>
        </w:rPr>
        <w:t>Босния и Герцеговина</w:t>
      </w:r>
      <w:r w:rsidR="00480CAE" w:rsidRPr="0018337C">
        <w:rPr>
          <w:snapToGrid w:val="0"/>
          <w:szCs w:val="24"/>
          <w:lang w:val="ru-RU"/>
        </w:rPr>
        <w:t>)</w:t>
      </w:r>
      <w:r w:rsidRPr="0018337C">
        <w:rPr>
          <w:snapToGrid w:val="0"/>
          <w:szCs w:val="24"/>
          <w:lang w:val="ru-RU"/>
        </w:rPr>
        <w:t xml:space="preserve"> говорит, что на территории всей страны действует единый режим </w:t>
      </w:r>
      <w:r w:rsidR="009C328C">
        <w:rPr>
          <w:snapToGrid w:val="0"/>
          <w:szCs w:val="24"/>
          <w:lang w:val="ru-RU"/>
        </w:rPr>
        <w:t>выдачи</w:t>
      </w:r>
      <w:r w:rsidRPr="0018337C">
        <w:rPr>
          <w:snapToGrid w:val="0"/>
          <w:szCs w:val="24"/>
          <w:lang w:val="ru-RU"/>
        </w:rPr>
        <w:t xml:space="preserve"> и отзыва разрешений на работу.  Никакая плата с мигрантов за </w:t>
      </w:r>
      <w:r w:rsidR="0018337C" w:rsidRPr="0018337C">
        <w:rPr>
          <w:snapToGrid w:val="0"/>
          <w:szCs w:val="24"/>
          <w:lang w:val="ru-RU"/>
        </w:rPr>
        <w:t>разрешение</w:t>
      </w:r>
      <w:r w:rsidRPr="0018337C">
        <w:rPr>
          <w:snapToGrid w:val="0"/>
          <w:szCs w:val="24"/>
          <w:lang w:val="ru-RU"/>
        </w:rPr>
        <w:t xml:space="preserve"> на работу не взимается.  Расходы в размере 50</w:t>
      </w:r>
      <w:r w:rsidRPr="0018337C">
        <w:rPr>
          <w:snapToGrid w:val="0"/>
          <w:szCs w:val="24"/>
          <w:lang w:val="ru-RU"/>
        </w:rPr>
        <w:noBreakHyphen/>
        <w:t xml:space="preserve">100 марок несут работодатели.  Их размер устанавливается агентствами по трудоустройству с таким расчетом, чтобы покрыть </w:t>
      </w:r>
      <w:r w:rsidR="009C328C">
        <w:rPr>
          <w:snapToGrid w:val="0"/>
          <w:szCs w:val="24"/>
          <w:lang w:val="ru-RU"/>
        </w:rPr>
        <w:t>свои затраты</w:t>
      </w:r>
      <w:r w:rsidRPr="0018337C">
        <w:rPr>
          <w:snapToGrid w:val="0"/>
          <w:szCs w:val="24"/>
          <w:lang w:val="ru-RU"/>
        </w:rPr>
        <w:t xml:space="preserve">.  В районе Брско действует закон о передвижении, проживании и убежище неграждан, а в Федерации и Республике Сербской действует отдельное законодательство.  Все разрешения на работу имеют </w:t>
      </w:r>
      <w:r w:rsidR="009C328C">
        <w:rPr>
          <w:snapToGrid w:val="0"/>
          <w:szCs w:val="24"/>
          <w:lang w:val="ru-RU"/>
        </w:rPr>
        <w:t xml:space="preserve">годичный </w:t>
      </w:r>
      <w:r w:rsidRPr="0018337C">
        <w:rPr>
          <w:snapToGrid w:val="0"/>
          <w:szCs w:val="24"/>
          <w:lang w:val="ru-RU"/>
        </w:rPr>
        <w:t>срок действия.  Работодател</w:t>
      </w:r>
      <w:r w:rsidR="009C328C">
        <w:rPr>
          <w:snapToGrid w:val="0"/>
          <w:szCs w:val="24"/>
          <w:lang w:val="ru-RU"/>
        </w:rPr>
        <w:t>ям</w:t>
      </w:r>
      <w:r w:rsidRPr="0018337C">
        <w:rPr>
          <w:snapToGrid w:val="0"/>
          <w:szCs w:val="24"/>
          <w:lang w:val="ru-RU"/>
        </w:rPr>
        <w:t>, использующи</w:t>
      </w:r>
      <w:r w:rsidR="009C328C">
        <w:rPr>
          <w:snapToGrid w:val="0"/>
          <w:szCs w:val="24"/>
          <w:lang w:val="ru-RU"/>
        </w:rPr>
        <w:t>м</w:t>
      </w:r>
      <w:r w:rsidRPr="0018337C">
        <w:rPr>
          <w:snapToGrid w:val="0"/>
          <w:szCs w:val="24"/>
          <w:lang w:val="ru-RU"/>
        </w:rPr>
        <w:t xml:space="preserve"> труд наемных работников без заключения трудового соглашения</w:t>
      </w:r>
      <w:r w:rsidR="009C328C">
        <w:rPr>
          <w:snapToGrid w:val="0"/>
          <w:szCs w:val="24"/>
          <w:lang w:val="ru-RU"/>
        </w:rPr>
        <w:t>,</w:t>
      </w:r>
      <w:r w:rsidRPr="0018337C">
        <w:rPr>
          <w:snapToGrid w:val="0"/>
          <w:szCs w:val="24"/>
          <w:lang w:val="ru-RU"/>
        </w:rPr>
        <w:t xml:space="preserve"> </w:t>
      </w:r>
      <w:r w:rsidR="009C328C">
        <w:rPr>
          <w:snapToGrid w:val="0"/>
          <w:szCs w:val="24"/>
          <w:lang w:val="ru-RU"/>
        </w:rPr>
        <w:t xml:space="preserve">грозят крупные денежные </w:t>
      </w:r>
      <w:r w:rsidRPr="0018337C">
        <w:rPr>
          <w:snapToGrid w:val="0"/>
          <w:szCs w:val="24"/>
          <w:lang w:val="ru-RU"/>
        </w:rPr>
        <w:t>штраф</w:t>
      </w:r>
      <w:r w:rsidR="009C328C">
        <w:rPr>
          <w:snapToGrid w:val="0"/>
          <w:szCs w:val="24"/>
          <w:lang w:val="ru-RU"/>
        </w:rPr>
        <w:t>ы</w:t>
      </w:r>
      <w:r w:rsidRPr="0018337C">
        <w:rPr>
          <w:snapToGrid w:val="0"/>
          <w:szCs w:val="24"/>
          <w:lang w:val="ru-RU"/>
        </w:rPr>
        <w:t xml:space="preserve">.  В случае </w:t>
      </w:r>
      <w:r w:rsidR="0018337C" w:rsidRPr="0018337C">
        <w:rPr>
          <w:snapToGrid w:val="0"/>
          <w:szCs w:val="24"/>
          <w:lang w:val="ru-RU"/>
        </w:rPr>
        <w:t>отзыва</w:t>
      </w:r>
      <w:r w:rsidRPr="0018337C">
        <w:rPr>
          <w:snapToGrid w:val="0"/>
          <w:szCs w:val="24"/>
          <w:lang w:val="ru-RU"/>
        </w:rPr>
        <w:t xml:space="preserve"> временного вида на жительство либо истечения или расторжения трудового соглашения разрешение на работу отзывается в тот же день.  В том случае, если иностранному гражданину предъявлено обвинение в совершении уголовно наказуемого преступления или он признан виновным в </w:t>
      </w:r>
      <w:r w:rsidR="009C328C">
        <w:rPr>
          <w:snapToGrid w:val="0"/>
          <w:szCs w:val="24"/>
          <w:lang w:val="ru-RU"/>
        </w:rPr>
        <w:t>невыполнении</w:t>
      </w:r>
      <w:r w:rsidRPr="0018337C">
        <w:rPr>
          <w:snapToGrid w:val="0"/>
          <w:szCs w:val="24"/>
          <w:lang w:val="ru-RU"/>
        </w:rPr>
        <w:t xml:space="preserve"> своих обязательств, агентство по трудоустройство аннулирует разрешение на работу.  Иностранный гражданин может обжаловать это решение в компетентном министерстве Федерации и Республик</w:t>
      </w:r>
      <w:r w:rsidR="003D1BDE">
        <w:rPr>
          <w:snapToGrid w:val="0"/>
          <w:szCs w:val="24"/>
          <w:lang w:val="ru-RU"/>
        </w:rPr>
        <w:t>и</w:t>
      </w:r>
      <w:r w:rsidRPr="0018337C">
        <w:rPr>
          <w:snapToGrid w:val="0"/>
          <w:szCs w:val="24"/>
          <w:lang w:val="ru-RU"/>
        </w:rPr>
        <w:t xml:space="preserve"> Сербской или в компетентном департаменте района Брско, которые принимают окончательное решение.  Агентство по трудоустройство </w:t>
      </w:r>
      <w:r w:rsidR="003D1BDE">
        <w:rPr>
          <w:snapToGrid w:val="0"/>
          <w:szCs w:val="24"/>
          <w:lang w:val="ru-RU"/>
        </w:rPr>
        <w:t>ставят в известность</w:t>
      </w:r>
      <w:r w:rsidRPr="0018337C">
        <w:rPr>
          <w:snapToGrid w:val="0"/>
          <w:szCs w:val="24"/>
          <w:lang w:val="ru-RU"/>
        </w:rPr>
        <w:t xml:space="preserve"> о решении суд</w:t>
      </w:r>
      <w:r w:rsidR="003D1BDE">
        <w:rPr>
          <w:snapToGrid w:val="0"/>
          <w:szCs w:val="24"/>
          <w:lang w:val="ru-RU"/>
        </w:rPr>
        <w:t>а</w:t>
      </w:r>
      <w:r w:rsidRPr="0018337C">
        <w:rPr>
          <w:snapToGrid w:val="0"/>
          <w:szCs w:val="24"/>
          <w:lang w:val="ru-RU"/>
        </w:rPr>
        <w:t xml:space="preserve">, с тем чтобы </w:t>
      </w:r>
      <w:r w:rsidR="003D1BDE">
        <w:rPr>
          <w:snapToGrid w:val="0"/>
          <w:szCs w:val="24"/>
          <w:lang w:val="ru-RU"/>
        </w:rPr>
        <w:t xml:space="preserve">оно </w:t>
      </w:r>
      <w:r w:rsidRPr="0018337C">
        <w:rPr>
          <w:snapToGrid w:val="0"/>
          <w:szCs w:val="24"/>
          <w:lang w:val="ru-RU"/>
        </w:rPr>
        <w:t>оцени</w:t>
      </w:r>
      <w:r w:rsidR="003D1BDE">
        <w:rPr>
          <w:snapToGrid w:val="0"/>
          <w:szCs w:val="24"/>
          <w:lang w:val="ru-RU"/>
        </w:rPr>
        <w:t>ло</w:t>
      </w:r>
      <w:r w:rsidRPr="0018337C">
        <w:rPr>
          <w:snapToGrid w:val="0"/>
          <w:szCs w:val="24"/>
          <w:lang w:val="ru-RU"/>
        </w:rPr>
        <w:t xml:space="preserve"> необходимость аннулирования соответствующих разрешений на работу.  Агентства по трудоустройству ведут подробный и полностью транспарентный архив всех такого рода разбирательств.</w:t>
      </w:r>
    </w:p>
    <w:p w:rsidR="00480CAE" w:rsidRPr="0018337C" w:rsidRDefault="00092058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szCs w:val="24"/>
          <w:lang w:val="ru-RU"/>
        </w:rPr>
        <w:t>Что касается свободы ассоциаци</w:t>
      </w:r>
      <w:r>
        <w:rPr>
          <w:snapToGrid w:val="0"/>
          <w:szCs w:val="24"/>
          <w:lang w:val="ru-RU"/>
        </w:rPr>
        <w:t>и</w:t>
      </w:r>
      <w:r w:rsidRPr="0018337C">
        <w:rPr>
          <w:snapToGrid w:val="0"/>
          <w:szCs w:val="24"/>
          <w:lang w:val="ru-RU"/>
        </w:rPr>
        <w:t xml:space="preserve">, </w:t>
      </w:r>
      <w:r>
        <w:rPr>
          <w:snapToGrid w:val="0"/>
          <w:szCs w:val="24"/>
          <w:lang w:val="ru-RU"/>
        </w:rPr>
        <w:t>то любое лицо, имеющее трудовое</w:t>
      </w:r>
      <w:r w:rsidRPr="0018337C">
        <w:rPr>
          <w:snapToGrid w:val="0"/>
          <w:szCs w:val="24"/>
          <w:lang w:val="ru-RU"/>
        </w:rPr>
        <w:t xml:space="preserve"> соглашение, в том числе трудящийся-мигрант, пользуется гарантируемым Конституцией правом на участие в профсоюзе.</w:t>
      </w:r>
      <w:r w:rsidRPr="0018337C">
        <w:rPr>
          <w:snapToGrid w:val="0"/>
          <w:lang w:val="ru-RU"/>
        </w:rPr>
        <w:t xml:space="preserve"> </w:t>
      </w:r>
    </w:p>
    <w:p w:rsidR="00480CAE" w:rsidRPr="0018337C" w:rsidRDefault="00E85792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lang w:val="ru-RU"/>
        </w:rPr>
        <w:t xml:space="preserve">Что касается трудоустройства неграждан и лиц без гражданства, </w:t>
      </w:r>
      <w:r w:rsidR="003D1BDE">
        <w:rPr>
          <w:snapToGrid w:val="0"/>
          <w:lang w:val="ru-RU"/>
        </w:rPr>
        <w:t xml:space="preserve">то </w:t>
      </w:r>
      <w:r w:rsidRPr="0018337C">
        <w:rPr>
          <w:snapToGrid w:val="0"/>
          <w:lang w:val="ru-RU"/>
        </w:rPr>
        <w:t>было указано на якобы существующие противоречия между пунктами 345 и 346 доклада.  Тот факт, что в районе Брско отсутствует отдельное законодательство, не означает, что мигранты, занимающиеся трудовой деятельностью</w:t>
      </w:r>
      <w:r w:rsidR="003D1BDE">
        <w:rPr>
          <w:snapToGrid w:val="0"/>
          <w:lang w:val="ru-RU"/>
        </w:rPr>
        <w:t xml:space="preserve"> на его территории</w:t>
      </w:r>
      <w:r w:rsidRPr="0018337C">
        <w:rPr>
          <w:snapToGrid w:val="0"/>
          <w:lang w:val="ru-RU"/>
        </w:rPr>
        <w:t xml:space="preserve">, </w:t>
      </w:r>
      <w:r w:rsidR="0018337C">
        <w:rPr>
          <w:snapToGrid w:val="0"/>
          <w:lang w:val="ru-RU"/>
        </w:rPr>
        <w:t>пользуются меньшей защитой</w:t>
      </w:r>
      <w:r w:rsidR="00B54FF0">
        <w:rPr>
          <w:snapToGrid w:val="0"/>
          <w:lang w:val="ru-RU"/>
        </w:rPr>
        <w:t>:</w:t>
      </w:r>
      <w:r w:rsidR="0018337C">
        <w:rPr>
          <w:snapToGrid w:val="0"/>
          <w:lang w:val="ru-RU"/>
        </w:rPr>
        <w:t xml:space="preserve"> </w:t>
      </w:r>
      <w:r w:rsidRPr="0018337C">
        <w:rPr>
          <w:snapToGrid w:val="0"/>
          <w:lang w:val="ru-RU"/>
        </w:rPr>
        <w:t xml:space="preserve">в районе Брско </w:t>
      </w:r>
      <w:r w:rsidR="00B54FF0">
        <w:rPr>
          <w:snapToGrid w:val="0"/>
          <w:lang w:val="ru-RU"/>
        </w:rPr>
        <w:t>З</w:t>
      </w:r>
      <w:r w:rsidRPr="0018337C">
        <w:rPr>
          <w:snapToGrid w:val="0"/>
          <w:lang w:val="ru-RU"/>
        </w:rPr>
        <w:t>акон о перемещении, проживании и убежище неграждан</w:t>
      </w:r>
      <w:r w:rsidR="00B54FF0">
        <w:rPr>
          <w:snapToGrid w:val="0"/>
          <w:lang w:val="ru-RU"/>
        </w:rPr>
        <w:t xml:space="preserve"> имеет прямое применение.</w:t>
      </w:r>
    </w:p>
    <w:p w:rsidR="00480CAE" w:rsidRPr="0018337C" w:rsidRDefault="00E85792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lang w:val="ru-RU"/>
        </w:rPr>
        <w:t>Все трудовые и социальные права регулируются трудовым соглашением, где прописыва</w:t>
      </w:r>
      <w:r w:rsidR="00B54FF0">
        <w:rPr>
          <w:snapToGrid w:val="0"/>
          <w:lang w:val="ru-RU"/>
        </w:rPr>
        <w:t>ю</w:t>
      </w:r>
      <w:r w:rsidRPr="0018337C">
        <w:rPr>
          <w:snapToGrid w:val="0"/>
          <w:lang w:val="ru-RU"/>
        </w:rPr>
        <w:t>тся продолжительность трудовой недели, размер оклада или заработной платы</w:t>
      </w:r>
      <w:r w:rsidR="00B54FF0">
        <w:rPr>
          <w:snapToGrid w:val="0"/>
          <w:lang w:val="ru-RU"/>
        </w:rPr>
        <w:t>,</w:t>
      </w:r>
      <w:r w:rsidRPr="0018337C">
        <w:rPr>
          <w:snapToGrid w:val="0"/>
          <w:lang w:val="ru-RU"/>
        </w:rPr>
        <w:t xml:space="preserve"> продолжительность отпуска и условия расторжения договора.  Работодатели обязаны регистри</w:t>
      </w:r>
      <w:r w:rsidR="0018337C">
        <w:rPr>
          <w:snapToGrid w:val="0"/>
          <w:lang w:val="ru-RU"/>
        </w:rPr>
        <w:t>ровать всех наем</w:t>
      </w:r>
      <w:r w:rsidRPr="0018337C">
        <w:rPr>
          <w:snapToGrid w:val="0"/>
          <w:lang w:val="ru-RU"/>
        </w:rPr>
        <w:t>н</w:t>
      </w:r>
      <w:r w:rsidR="0018337C">
        <w:rPr>
          <w:snapToGrid w:val="0"/>
          <w:lang w:val="ru-RU"/>
        </w:rPr>
        <w:t>ы</w:t>
      </w:r>
      <w:r w:rsidRPr="0018337C">
        <w:rPr>
          <w:snapToGrid w:val="0"/>
          <w:lang w:val="ru-RU"/>
        </w:rPr>
        <w:t>х</w:t>
      </w:r>
      <w:r w:rsidR="0018337C">
        <w:rPr>
          <w:snapToGrid w:val="0"/>
          <w:lang w:val="ru-RU"/>
        </w:rPr>
        <w:t xml:space="preserve"> </w:t>
      </w:r>
      <w:r w:rsidRPr="0018337C">
        <w:rPr>
          <w:snapToGrid w:val="0"/>
          <w:lang w:val="ru-RU"/>
        </w:rPr>
        <w:t xml:space="preserve">работников </w:t>
      </w:r>
      <w:r w:rsidR="00B54FF0">
        <w:rPr>
          <w:snapToGrid w:val="0"/>
          <w:lang w:val="ru-RU"/>
        </w:rPr>
        <w:t>в целях</w:t>
      </w:r>
      <w:r w:rsidRPr="0018337C">
        <w:rPr>
          <w:snapToGrid w:val="0"/>
          <w:lang w:val="ru-RU"/>
        </w:rPr>
        <w:t xml:space="preserve"> социального страхования.  </w:t>
      </w:r>
      <w:r w:rsidR="00B54FF0">
        <w:rPr>
          <w:snapToGrid w:val="0"/>
          <w:lang w:val="ru-RU"/>
        </w:rPr>
        <w:t>Благодаря этому</w:t>
      </w:r>
      <w:r w:rsidRPr="0018337C">
        <w:rPr>
          <w:snapToGrid w:val="0"/>
          <w:lang w:val="ru-RU"/>
        </w:rPr>
        <w:t xml:space="preserve"> трудящиеся-мигранты имеют право на пенсию и страхование на случай утраты трудоспособности, медицинско</w:t>
      </w:r>
      <w:r w:rsidR="00B54FF0">
        <w:rPr>
          <w:snapToGrid w:val="0"/>
          <w:lang w:val="ru-RU"/>
        </w:rPr>
        <w:t>е</w:t>
      </w:r>
      <w:r w:rsidRPr="0018337C">
        <w:rPr>
          <w:snapToGrid w:val="0"/>
          <w:lang w:val="ru-RU"/>
        </w:rPr>
        <w:t xml:space="preserve"> страховани</w:t>
      </w:r>
      <w:r w:rsidR="00B54FF0">
        <w:rPr>
          <w:snapToGrid w:val="0"/>
          <w:lang w:val="ru-RU"/>
        </w:rPr>
        <w:t>е</w:t>
      </w:r>
      <w:r w:rsidRPr="0018337C">
        <w:rPr>
          <w:snapToGrid w:val="0"/>
          <w:lang w:val="ru-RU"/>
        </w:rPr>
        <w:t xml:space="preserve"> и пособи</w:t>
      </w:r>
      <w:r w:rsidR="00B54FF0">
        <w:rPr>
          <w:snapToGrid w:val="0"/>
          <w:lang w:val="ru-RU"/>
        </w:rPr>
        <w:t>е</w:t>
      </w:r>
      <w:r w:rsidRPr="0018337C">
        <w:rPr>
          <w:snapToGrid w:val="0"/>
          <w:lang w:val="ru-RU"/>
        </w:rPr>
        <w:t xml:space="preserve"> по безработице.  При наличии подписанного двустороннего соглашения отчисления в фонд социального страхования трудящихся-мигрантов приплюсовыва</w:t>
      </w:r>
      <w:r w:rsidR="006108E9">
        <w:rPr>
          <w:snapToGrid w:val="0"/>
          <w:lang w:val="ru-RU"/>
        </w:rPr>
        <w:t>ю</w:t>
      </w:r>
      <w:r w:rsidRPr="0018337C">
        <w:rPr>
          <w:snapToGrid w:val="0"/>
          <w:lang w:val="ru-RU"/>
        </w:rPr>
        <w:t>тся к их взносам в стране происхождения или странах, где они заняты трудовой деятельностью</w:t>
      </w:r>
      <w:r w:rsidR="006108E9">
        <w:rPr>
          <w:snapToGrid w:val="0"/>
          <w:lang w:val="ru-RU"/>
        </w:rPr>
        <w:t>,</w:t>
      </w:r>
      <w:r w:rsidRPr="0018337C">
        <w:rPr>
          <w:snapToGrid w:val="0"/>
          <w:lang w:val="ru-RU"/>
        </w:rPr>
        <w:t xml:space="preserve"> по выезде из </w:t>
      </w:r>
      <w:r w:rsidRPr="0018337C">
        <w:rPr>
          <w:snapToGrid w:val="0"/>
          <w:szCs w:val="24"/>
          <w:lang w:val="ru-RU"/>
        </w:rPr>
        <w:t>Боснии и Герцеговины.  Члены семьи трудящихся-мигрантов также имеют право на медицинское страхование наравне с гражданами Боснии и Герцеговины.</w:t>
      </w:r>
    </w:p>
    <w:p w:rsidR="00480CAE" w:rsidRPr="0018337C" w:rsidRDefault="00E85792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szCs w:val="24"/>
          <w:lang w:val="ru-RU"/>
        </w:rPr>
      </w:pPr>
      <w:r w:rsidRPr="0018337C">
        <w:rPr>
          <w:snapToGrid w:val="0"/>
          <w:lang w:val="ru-RU"/>
        </w:rPr>
        <w:t xml:space="preserve">В случае </w:t>
      </w:r>
      <w:r w:rsidR="00A1437C" w:rsidRPr="0018337C">
        <w:rPr>
          <w:snapToGrid w:val="0"/>
          <w:lang w:val="ru-RU"/>
        </w:rPr>
        <w:t xml:space="preserve">расторжения трудового соглашения не по вине трудящегося-мигранта он или она имеют право на пособие по безработице.  На этот </w:t>
      </w:r>
      <w:r w:rsidR="006108E9">
        <w:rPr>
          <w:snapToGrid w:val="0"/>
          <w:lang w:val="ru-RU"/>
        </w:rPr>
        <w:t>случай</w:t>
      </w:r>
      <w:r w:rsidR="00A1437C" w:rsidRPr="0018337C">
        <w:rPr>
          <w:snapToGrid w:val="0"/>
          <w:lang w:val="ru-RU"/>
        </w:rPr>
        <w:t xml:space="preserve"> </w:t>
      </w:r>
      <w:r w:rsidR="006108E9" w:rsidRPr="0018337C">
        <w:rPr>
          <w:snapToGrid w:val="0"/>
          <w:lang w:val="ru-RU"/>
        </w:rPr>
        <w:t xml:space="preserve">на территории всей </w:t>
      </w:r>
      <w:r w:rsidR="006108E9" w:rsidRPr="0018337C">
        <w:rPr>
          <w:snapToGrid w:val="0"/>
          <w:szCs w:val="24"/>
          <w:lang w:val="ru-RU"/>
        </w:rPr>
        <w:t>Боснии и Герцеговины</w:t>
      </w:r>
      <w:r w:rsidR="006108E9">
        <w:rPr>
          <w:snapToGrid w:val="0"/>
          <w:szCs w:val="24"/>
          <w:lang w:val="ru-RU"/>
        </w:rPr>
        <w:t xml:space="preserve"> </w:t>
      </w:r>
      <w:r w:rsidR="00A1437C" w:rsidRPr="0018337C">
        <w:rPr>
          <w:snapToGrid w:val="0"/>
          <w:lang w:val="ru-RU"/>
        </w:rPr>
        <w:t>де</w:t>
      </w:r>
      <w:r w:rsidR="006108E9">
        <w:rPr>
          <w:snapToGrid w:val="0"/>
          <w:lang w:val="ru-RU"/>
        </w:rPr>
        <w:t>йствует единое законодательство</w:t>
      </w:r>
      <w:r w:rsidR="00A1437C" w:rsidRPr="0018337C">
        <w:rPr>
          <w:snapToGrid w:val="0"/>
          <w:szCs w:val="24"/>
          <w:lang w:val="ru-RU"/>
        </w:rPr>
        <w:t xml:space="preserve">.  Для получения пособия необходимо покрытие системой страхования в течение восьми месяцев в ходе календарного года или, как вариант, в течение 12 месяцев с перерывами в ходе 18 месяцев.  Если между странами заключено двустороннее соглашение о социальном страховании, то </w:t>
      </w:r>
      <w:r w:rsidR="0018337C" w:rsidRPr="0018337C">
        <w:rPr>
          <w:snapToGrid w:val="0"/>
          <w:szCs w:val="24"/>
          <w:lang w:val="ru-RU"/>
        </w:rPr>
        <w:t>пользование</w:t>
      </w:r>
      <w:r w:rsidR="00A1437C" w:rsidRPr="0018337C">
        <w:rPr>
          <w:snapToGrid w:val="0"/>
          <w:szCs w:val="24"/>
          <w:lang w:val="ru-RU"/>
        </w:rPr>
        <w:t xml:space="preserve"> такими правами зависит также от продолжительности периода </w:t>
      </w:r>
      <w:r w:rsidR="0018337C" w:rsidRPr="0018337C">
        <w:rPr>
          <w:snapToGrid w:val="0"/>
          <w:szCs w:val="24"/>
          <w:lang w:val="ru-RU"/>
        </w:rPr>
        <w:t>страхования</w:t>
      </w:r>
      <w:r w:rsidR="00A1437C" w:rsidRPr="0018337C">
        <w:rPr>
          <w:snapToGrid w:val="0"/>
          <w:szCs w:val="24"/>
          <w:lang w:val="ru-RU"/>
        </w:rPr>
        <w:t xml:space="preserve"> в стране происхождения.  В том случае, когда кумулятивный период занятости составляет менее 10 лет, трудящиеся-мигранты имеют право на пособие в размере 35 процентов от их средней заработной платы до расторжения контракта;  в том случае, если период превышает 10 лет, то они имеют право на пособие в размере 45 процентов от такой заработной платы.  В период получения пособия по безработице трудящиеся-мигранты и члены их семей пользуются медицинским страхованием и сохраняют пенсию.  Некоторые соглашения о социальном страховании предусматривают право </w:t>
      </w:r>
      <w:r w:rsidR="00AA3CB0">
        <w:rPr>
          <w:snapToGrid w:val="0"/>
          <w:szCs w:val="24"/>
          <w:lang w:val="ru-RU"/>
        </w:rPr>
        <w:t xml:space="preserve">на </w:t>
      </w:r>
      <w:r w:rsidR="00A1437C" w:rsidRPr="0018337C">
        <w:rPr>
          <w:snapToGrid w:val="0"/>
          <w:szCs w:val="24"/>
          <w:lang w:val="ru-RU"/>
        </w:rPr>
        <w:t>компенсаци</w:t>
      </w:r>
      <w:r w:rsidR="00AA3CB0">
        <w:rPr>
          <w:snapToGrid w:val="0"/>
          <w:szCs w:val="24"/>
          <w:lang w:val="ru-RU"/>
        </w:rPr>
        <w:t>ю</w:t>
      </w:r>
      <w:r w:rsidR="00A1437C" w:rsidRPr="0018337C">
        <w:rPr>
          <w:snapToGrid w:val="0"/>
          <w:szCs w:val="24"/>
          <w:lang w:val="ru-RU"/>
        </w:rPr>
        <w:t xml:space="preserve"> взносов по социальному страхованию, если трудящиеся-мигранты вернулись в страну происхождения по расторжении контакта.  Женщины-мигранты, даже те, кто не трудоустроены, пользуются правом на отпуск по беременности и родам и специальный уход во время беременности и родов.</w:t>
      </w:r>
      <w:r w:rsidR="00480CAE" w:rsidRPr="0018337C">
        <w:rPr>
          <w:snapToGrid w:val="0"/>
          <w:szCs w:val="24"/>
          <w:lang w:val="ru-RU"/>
        </w:rPr>
        <w:t xml:space="preserve"> </w:t>
      </w:r>
    </w:p>
    <w:p w:rsidR="00480CAE" w:rsidRPr="0018337C" w:rsidRDefault="00924A0A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szCs w:val="24"/>
          <w:lang w:val="ru-RU"/>
        </w:rPr>
      </w:pPr>
      <w:r w:rsidRPr="00E2795E">
        <w:rPr>
          <w:snapToGrid w:val="0"/>
          <w:szCs w:val="24"/>
          <w:u w:val="single"/>
          <w:lang w:val="ru-RU"/>
        </w:rPr>
        <w:t>Г-жа ДЖУРИЯ</w:t>
      </w:r>
      <w:r w:rsidR="00480CAE" w:rsidRPr="00E2795E">
        <w:rPr>
          <w:snapToGrid w:val="0"/>
          <w:szCs w:val="24"/>
          <w:lang w:val="ru-RU"/>
        </w:rPr>
        <w:t xml:space="preserve"> (</w:t>
      </w:r>
      <w:r w:rsidRPr="0018337C">
        <w:rPr>
          <w:snapToGrid w:val="0"/>
          <w:szCs w:val="24"/>
          <w:lang w:val="ru-RU"/>
        </w:rPr>
        <w:t>Босния и Герцеговина</w:t>
      </w:r>
      <w:r w:rsidR="00480CAE" w:rsidRPr="0018337C">
        <w:rPr>
          <w:snapToGrid w:val="0"/>
          <w:szCs w:val="24"/>
          <w:lang w:val="ru-RU"/>
        </w:rPr>
        <w:t>)</w:t>
      </w:r>
      <w:r w:rsidRPr="0018337C">
        <w:rPr>
          <w:snapToGrid w:val="0"/>
          <w:szCs w:val="24"/>
          <w:lang w:val="ru-RU"/>
        </w:rPr>
        <w:t xml:space="preserve"> говорит, что банками установлен предельный размер для перевода средств в 30 000 марок, что равно примерно 15 000 евро.  Граждане Боснии и Герцеговины, работающие в других странах, могут ходатайствовать об освобождении от таможенных сборов при ввозе своих личных вещей в страну.</w:t>
      </w:r>
    </w:p>
    <w:p w:rsidR="00480CAE" w:rsidRPr="0018337C" w:rsidRDefault="00924A0A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Г-жа ХАДЗИБЕГИЧ</w:t>
      </w:r>
      <w:r w:rsidR="00480CAE" w:rsidRPr="0018337C">
        <w:rPr>
          <w:snapToGrid w:val="0"/>
          <w:lang w:val="ru-RU"/>
        </w:rPr>
        <w:t xml:space="preserve"> (</w:t>
      </w:r>
      <w:r w:rsidRPr="0018337C">
        <w:rPr>
          <w:snapToGrid w:val="0"/>
          <w:szCs w:val="24"/>
          <w:lang w:val="ru-RU"/>
        </w:rPr>
        <w:t>Босния и Герцеговина</w:t>
      </w:r>
      <w:r w:rsidR="00480CAE" w:rsidRPr="0018337C">
        <w:rPr>
          <w:snapToGrid w:val="0"/>
          <w:lang w:val="ru-RU"/>
        </w:rPr>
        <w:t>)</w:t>
      </w:r>
      <w:r w:rsidRPr="0018337C">
        <w:rPr>
          <w:snapToGrid w:val="0"/>
          <w:lang w:val="ru-RU"/>
        </w:rPr>
        <w:t xml:space="preserve">, возвращаясь к </w:t>
      </w:r>
      <w:r w:rsidR="0018337C" w:rsidRPr="0018337C">
        <w:rPr>
          <w:snapToGrid w:val="0"/>
          <w:lang w:val="ru-RU"/>
        </w:rPr>
        <w:t>вопросу</w:t>
      </w:r>
      <w:r w:rsidRPr="0018337C">
        <w:rPr>
          <w:snapToGrid w:val="0"/>
          <w:lang w:val="ru-RU"/>
        </w:rPr>
        <w:t xml:space="preserve"> 5 в перечне вопросов </w:t>
      </w:r>
      <w:r w:rsidR="00480CAE" w:rsidRPr="0018337C">
        <w:rPr>
          <w:snapToGrid w:val="0"/>
          <w:lang w:val="ru-RU"/>
        </w:rPr>
        <w:t>(CMW/C/BIH/Q/1),</w:t>
      </w:r>
      <w:r w:rsidRPr="0018337C">
        <w:rPr>
          <w:snapToGrid w:val="0"/>
          <w:lang w:val="ru-RU"/>
        </w:rPr>
        <w:t xml:space="preserve"> говорит, что министерство по вопросам прав </w:t>
      </w:r>
      <w:r w:rsidR="0018337C" w:rsidRPr="0018337C">
        <w:rPr>
          <w:snapToGrid w:val="0"/>
          <w:lang w:val="ru-RU"/>
        </w:rPr>
        <w:t>человека</w:t>
      </w:r>
      <w:r w:rsidRPr="0018337C">
        <w:rPr>
          <w:snapToGrid w:val="0"/>
          <w:lang w:val="ru-RU"/>
        </w:rPr>
        <w:t xml:space="preserve"> и беженцев, министерство безопасности и министерство по гражданским делам подготовили руководство по вопросам защиты беженцев.  Согласно последней статистике в стране </w:t>
      </w:r>
      <w:r w:rsidR="0018337C" w:rsidRPr="0018337C">
        <w:rPr>
          <w:snapToGrid w:val="0"/>
          <w:lang w:val="ru-RU"/>
        </w:rPr>
        <w:t>насчитывается</w:t>
      </w:r>
      <w:r w:rsidRPr="0018337C">
        <w:rPr>
          <w:snapToGrid w:val="0"/>
          <w:lang w:val="ru-RU"/>
        </w:rPr>
        <w:t xml:space="preserve"> 143 человека</w:t>
      </w:r>
      <w:r w:rsidR="00E2795E">
        <w:rPr>
          <w:snapToGrid w:val="0"/>
          <w:lang w:val="ru-RU"/>
        </w:rPr>
        <w:t xml:space="preserve"> со </w:t>
      </w:r>
      <w:r w:rsidRPr="0018337C">
        <w:rPr>
          <w:snapToGrid w:val="0"/>
          <w:lang w:val="ru-RU"/>
        </w:rPr>
        <w:t>статус</w:t>
      </w:r>
      <w:r w:rsidR="00E2795E">
        <w:rPr>
          <w:snapToGrid w:val="0"/>
          <w:lang w:val="ru-RU"/>
        </w:rPr>
        <w:t>ом</w:t>
      </w:r>
      <w:r w:rsidRPr="0018337C">
        <w:rPr>
          <w:snapToGrid w:val="0"/>
          <w:lang w:val="ru-RU"/>
        </w:rPr>
        <w:t xml:space="preserve"> беженца.  Проситель убежища, которому было отказано в статусе беженца, может получить дополнительную защиту в том случае, если в результате репатриации он или она может стать жертвой пыток или жестокого обращения.  Приняты подзаконные акты, которые </w:t>
      </w:r>
      <w:r w:rsidR="0018337C" w:rsidRPr="0018337C">
        <w:rPr>
          <w:snapToGrid w:val="0"/>
          <w:lang w:val="ru-RU"/>
        </w:rPr>
        <w:t>предоставляют</w:t>
      </w:r>
      <w:r w:rsidRPr="0018337C">
        <w:rPr>
          <w:snapToGrid w:val="0"/>
          <w:lang w:val="ru-RU"/>
        </w:rPr>
        <w:t xml:space="preserve"> беженцам, членам их семей и лицам, пользующимся дополнительной защитой, права на социальное обеспечение и медицинский уход.  Это руководство </w:t>
      </w:r>
      <w:r w:rsidR="0018337C" w:rsidRPr="0018337C">
        <w:rPr>
          <w:snapToGrid w:val="0"/>
          <w:lang w:val="ru-RU"/>
        </w:rPr>
        <w:t>применяется</w:t>
      </w:r>
      <w:r w:rsidRPr="0018337C">
        <w:rPr>
          <w:snapToGrid w:val="0"/>
          <w:lang w:val="ru-RU"/>
        </w:rPr>
        <w:t xml:space="preserve"> с начала 2009 года.  В марте 2009 года министерство по прав</w:t>
      </w:r>
      <w:r w:rsidR="00D50CC4">
        <w:rPr>
          <w:snapToGrid w:val="0"/>
          <w:lang w:val="ru-RU"/>
        </w:rPr>
        <w:t>ам</w:t>
      </w:r>
      <w:r w:rsidRPr="0018337C">
        <w:rPr>
          <w:snapToGrid w:val="0"/>
          <w:lang w:val="ru-RU"/>
        </w:rPr>
        <w:t xml:space="preserve"> человека и беженц</w:t>
      </w:r>
      <w:r w:rsidR="00D50CC4">
        <w:rPr>
          <w:snapToGrid w:val="0"/>
          <w:lang w:val="ru-RU"/>
        </w:rPr>
        <w:t>ам</w:t>
      </w:r>
      <w:r w:rsidRPr="0018337C">
        <w:rPr>
          <w:snapToGrid w:val="0"/>
          <w:lang w:val="ru-RU"/>
        </w:rPr>
        <w:t xml:space="preserve"> </w:t>
      </w:r>
      <w:r w:rsidR="0018337C" w:rsidRPr="0018337C">
        <w:rPr>
          <w:snapToGrid w:val="0"/>
          <w:lang w:val="ru-RU"/>
        </w:rPr>
        <w:t>перечислило</w:t>
      </w:r>
      <w:r w:rsidRPr="0018337C">
        <w:rPr>
          <w:snapToGrid w:val="0"/>
          <w:lang w:val="ru-RU"/>
        </w:rPr>
        <w:t xml:space="preserve"> первые транши финансовой помощи компетентным центрам социального обеспечения, которые принимают решение о размерах пособий на основе заявлений просителей.  К настоящему времени поступило 44 заявления и 18</w:t>
      </w:r>
      <w:r w:rsidRPr="0018337C">
        <w:rPr>
          <w:lang w:val="ru-RU"/>
        </w:rPr>
        <w:t> просьб еще наход</w:t>
      </w:r>
      <w:r w:rsidR="00D50CC4">
        <w:rPr>
          <w:lang w:val="ru-RU"/>
        </w:rPr>
        <w:t>я</w:t>
      </w:r>
      <w:r w:rsidRPr="0018337C">
        <w:rPr>
          <w:lang w:val="ru-RU"/>
        </w:rPr>
        <w:t xml:space="preserve">тся в процессе рассмотрения.  Беженцы и лица, пользующиеся дополнительной защитой, имеют право на финансовую помощь в размере 126 марок или примерно 62 евро в месяц.  По предъявлении карточки беженца и </w:t>
      </w:r>
      <w:r w:rsidR="0018337C" w:rsidRPr="0018337C">
        <w:rPr>
          <w:lang w:val="ru-RU"/>
        </w:rPr>
        <w:t>справки</w:t>
      </w:r>
      <w:r w:rsidR="00D50CC4">
        <w:rPr>
          <w:lang w:val="ru-RU"/>
        </w:rPr>
        <w:t xml:space="preserve"> о место</w:t>
      </w:r>
      <w:r w:rsidRPr="0018337C">
        <w:rPr>
          <w:lang w:val="ru-RU"/>
        </w:rPr>
        <w:t>жительств</w:t>
      </w:r>
      <w:r w:rsidR="00D50CC4">
        <w:rPr>
          <w:lang w:val="ru-RU"/>
        </w:rPr>
        <w:t>е</w:t>
      </w:r>
      <w:r w:rsidRPr="0018337C">
        <w:rPr>
          <w:lang w:val="ru-RU"/>
        </w:rPr>
        <w:t xml:space="preserve"> они имеют право на получение различных льгот по социальному обеспечению, а их дети могут ходить</w:t>
      </w:r>
      <w:r w:rsidR="0018337C">
        <w:rPr>
          <w:lang w:val="ru-RU"/>
        </w:rPr>
        <w:t xml:space="preserve"> </w:t>
      </w:r>
      <w:r w:rsidRPr="0018337C">
        <w:rPr>
          <w:lang w:val="ru-RU"/>
        </w:rPr>
        <w:t xml:space="preserve">в школу. </w:t>
      </w:r>
    </w:p>
    <w:p w:rsidR="00480CAE" w:rsidRPr="0018337C" w:rsidRDefault="00924A0A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i/>
          <w:snapToGrid w:val="0"/>
          <w:lang w:val="ru-RU"/>
        </w:rPr>
        <w:t>Г-н Брильянтес (заместитель Председателя) занимает председательское место</w:t>
      </w:r>
      <w:r w:rsidR="00480CAE" w:rsidRPr="0018337C">
        <w:rPr>
          <w:snapToGrid w:val="0"/>
          <w:lang w:val="ru-RU"/>
        </w:rPr>
        <w:t>.</w:t>
      </w:r>
    </w:p>
    <w:p w:rsidR="00480CAE" w:rsidRPr="0018337C" w:rsidRDefault="001528AE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szCs w:val="24"/>
          <w:u w:val="single"/>
          <w:lang w:val="ru-RU"/>
        </w:rPr>
        <w:t>Г-жа ДЖУРИЯ</w:t>
      </w:r>
      <w:r w:rsidR="00480CAE" w:rsidRPr="0018337C">
        <w:rPr>
          <w:snapToGrid w:val="0"/>
          <w:szCs w:val="24"/>
          <w:lang w:val="ru-RU"/>
        </w:rPr>
        <w:t xml:space="preserve"> (</w:t>
      </w:r>
      <w:r w:rsidRPr="0018337C">
        <w:rPr>
          <w:snapToGrid w:val="0"/>
          <w:szCs w:val="24"/>
          <w:lang w:val="ru-RU"/>
        </w:rPr>
        <w:t>Босния и Герцеговина</w:t>
      </w:r>
      <w:r w:rsidR="00480CAE" w:rsidRPr="0018337C">
        <w:rPr>
          <w:snapToGrid w:val="0"/>
          <w:szCs w:val="24"/>
          <w:lang w:val="ru-RU"/>
        </w:rPr>
        <w:t>)</w:t>
      </w:r>
      <w:r w:rsidRPr="0018337C">
        <w:rPr>
          <w:snapToGrid w:val="0"/>
          <w:szCs w:val="24"/>
          <w:lang w:val="ru-RU"/>
        </w:rPr>
        <w:t xml:space="preserve"> отмечает, что Босния и Герцеговина по</w:t>
      </w:r>
      <w:r w:rsidRPr="0018337C">
        <w:rPr>
          <w:snapToGrid w:val="0"/>
          <w:szCs w:val="24"/>
          <w:lang w:val="ru-RU"/>
        </w:rPr>
        <w:noBreakHyphen/>
        <w:t xml:space="preserve">прежнему бедная страна, и этим объясняется относительно небольшие размеры пособий. </w:t>
      </w:r>
    </w:p>
    <w:p w:rsidR="00480CAE" w:rsidRPr="0018337C" w:rsidRDefault="001528AE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lang w:val="ru-RU"/>
        </w:rPr>
        <w:t xml:space="preserve">Перемещение и проживание неграждан регулируются министерством безопасности, при этом </w:t>
      </w:r>
      <w:r w:rsidR="00D50CC4">
        <w:rPr>
          <w:snapToGrid w:val="0"/>
          <w:lang w:val="ru-RU"/>
        </w:rPr>
        <w:t>проводятся</w:t>
      </w:r>
      <w:r w:rsidRPr="0018337C">
        <w:rPr>
          <w:snapToGrid w:val="0"/>
          <w:lang w:val="ru-RU"/>
        </w:rPr>
        <w:t xml:space="preserve"> раз</w:t>
      </w:r>
      <w:r w:rsidR="00D50CC4">
        <w:rPr>
          <w:snapToGrid w:val="0"/>
          <w:lang w:val="ru-RU"/>
        </w:rPr>
        <w:t>личия</w:t>
      </w:r>
      <w:r w:rsidRPr="0018337C">
        <w:rPr>
          <w:snapToGrid w:val="0"/>
          <w:lang w:val="ru-RU"/>
        </w:rPr>
        <w:t xml:space="preserve"> между мигрантами с урегулированным и неурегулированным статусом.  </w:t>
      </w:r>
      <w:r w:rsidR="00EA2EBD">
        <w:rPr>
          <w:snapToGrid w:val="0"/>
          <w:lang w:val="ru-RU"/>
        </w:rPr>
        <w:t>Их права различаются</w:t>
      </w:r>
      <w:r w:rsidRPr="0018337C">
        <w:rPr>
          <w:snapToGrid w:val="0"/>
          <w:lang w:val="ru-RU"/>
        </w:rPr>
        <w:t xml:space="preserve">.  </w:t>
      </w:r>
    </w:p>
    <w:p w:rsidR="00480CAE" w:rsidRPr="0018337C" w:rsidRDefault="001528AE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Г-н ЗУКО</w:t>
      </w:r>
      <w:r w:rsidR="00480CAE" w:rsidRPr="0018337C">
        <w:rPr>
          <w:snapToGrid w:val="0"/>
          <w:lang w:val="ru-RU"/>
        </w:rPr>
        <w:t xml:space="preserve"> (</w:t>
      </w:r>
      <w:r w:rsidRPr="0018337C">
        <w:rPr>
          <w:snapToGrid w:val="0"/>
          <w:szCs w:val="24"/>
          <w:lang w:val="ru-RU"/>
        </w:rPr>
        <w:t>Босния и Герцеговина</w:t>
      </w:r>
      <w:r w:rsidR="00480CAE" w:rsidRPr="0018337C">
        <w:rPr>
          <w:snapToGrid w:val="0"/>
          <w:lang w:val="ru-RU"/>
        </w:rPr>
        <w:t>)</w:t>
      </w:r>
      <w:r w:rsidRPr="0018337C">
        <w:rPr>
          <w:snapToGrid w:val="0"/>
          <w:lang w:val="ru-RU"/>
        </w:rPr>
        <w:t xml:space="preserve"> </w:t>
      </w:r>
      <w:r w:rsidR="00EA2EBD">
        <w:rPr>
          <w:snapToGrid w:val="0"/>
          <w:lang w:val="ru-RU"/>
        </w:rPr>
        <w:t xml:space="preserve">говорит что Босния и Герцеговина </w:t>
      </w:r>
      <w:r w:rsidRPr="0018337C">
        <w:rPr>
          <w:snapToGrid w:val="0"/>
          <w:lang w:val="ru-RU"/>
        </w:rPr>
        <w:t xml:space="preserve"> в течение года участвовали в так называемом "проекте Аэнеас", который финансируется Европейским союзом (ЕС), Международной организацией по миграции (МОМ), Международной организацией труда (МОТ), Швейцарским федеральным бюро по вопросам миграции, Германским федеральным бюро по вопросам миграции и беженцев и другими донорами</w:t>
      </w:r>
      <w:r w:rsidR="00672592" w:rsidRPr="0018337C">
        <w:rPr>
          <w:snapToGrid w:val="0"/>
          <w:lang w:val="ru-RU"/>
        </w:rPr>
        <w:t xml:space="preserve">.  Задача этого проекта состоит в том, чтобы помочь гражданам </w:t>
      </w:r>
      <w:r w:rsidR="00672592" w:rsidRPr="0018337C">
        <w:rPr>
          <w:snapToGrid w:val="0"/>
          <w:szCs w:val="24"/>
          <w:lang w:val="ru-RU"/>
        </w:rPr>
        <w:t xml:space="preserve">Боснии и Герцеговины и других стран, </w:t>
      </w:r>
      <w:r w:rsidR="00EA2EBD">
        <w:rPr>
          <w:snapToGrid w:val="0"/>
          <w:szCs w:val="24"/>
          <w:lang w:val="ru-RU"/>
        </w:rPr>
        <w:t>которые хотели бы</w:t>
      </w:r>
      <w:r w:rsidR="00672592" w:rsidRPr="0018337C">
        <w:rPr>
          <w:snapToGrid w:val="0"/>
          <w:szCs w:val="24"/>
          <w:lang w:val="ru-RU"/>
        </w:rPr>
        <w:t xml:space="preserve"> работать или учиться в одной из других стран ЕС, Новой Зеландии, Австралии, Швейцарии, Соединенных </w:t>
      </w:r>
      <w:r w:rsidR="00EA2EBD">
        <w:rPr>
          <w:snapToGrid w:val="0"/>
          <w:szCs w:val="24"/>
          <w:lang w:val="ru-RU"/>
        </w:rPr>
        <w:t>Ш</w:t>
      </w:r>
      <w:r w:rsidR="00672592" w:rsidRPr="0018337C">
        <w:rPr>
          <w:snapToGrid w:val="0"/>
          <w:szCs w:val="24"/>
          <w:lang w:val="ru-RU"/>
        </w:rPr>
        <w:t>тат</w:t>
      </w:r>
      <w:r w:rsidR="00EA2EBD">
        <w:rPr>
          <w:snapToGrid w:val="0"/>
          <w:szCs w:val="24"/>
          <w:lang w:val="ru-RU"/>
        </w:rPr>
        <w:t>ах</w:t>
      </w:r>
      <w:r w:rsidR="00672592" w:rsidRPr="0018337C">
        <w:rPr>
          <w:snapToGrid w:val="0"/>
          <w:szCs w:val="24"/>
          <w:lang w:val="ru-RU"/>
        </w:rPr>
        <w:t xml:space="preserve"> или Канаде.  Действуют также сервисные центры в Сараево и Банья-Лука.  Сотрудники, выполняющие проект, прошли </w:t>
      </w:r>
      <w:r w:rsidR="0018337C" w:rsidRPr="0018337C">
        <w:rPr>
          <w:snapToGrid w:val="0"/>
          <w:szCs w:val="24"/>
          <w:lang w:val="ru-RU"/>
        </w:rPr>
        <w:t>инструктаж</w:t>
      </w:r>
      <w:r w:rsidR="00672592" w:rsidRPr="0018337C">
        <w:rPr>
          <w:snapToGrid w:val="0"/>
          <w:szCs w:val="24"/>
          <w:lang w:val="ru-RU"/>
        </w:rPr>
        <w:t xml:space="preserve"> у экспертов МОМ. </w:t>
      </w:r>
    </w:p>
    <w:p w:rsidR="00480CAE" w:rsidRPr="0018337C" w:rsidRDefault="00672592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Г-н КУРАВИЦА</w:t>
      </w:r>
      <w:r w:rsidR="00480CAE" w:rsidRPr="0018337C">
        <w:rPr>
          <w:snapToGrid w:val="0"/>
          <w:lang w:val="ru-RU"/>
        </w:rPr>
        <w:t xml:space="preserve"> (</w:t>
      </w:r>
      <w:r w:rsidRPr="0018337C">
        <w:rPr>
          <w:snapToGrid w:val="0"/>
          <w:szCs w:val="24"/>
          <w:lang w:val="ru-RU"/>
        </w:rPr>
        <w:t>Босния и Герцеговина</w:t>
      </w:r>
      <w:r w:rsidR="00480CAE" w:rsidRPr="0018337C">
        <w:rPr>
          <w:snapToGrid w:val="0"/>
          <w:lang w:val="ru-RU"/>
        </w:rPr>
        <w:t>)</w:t>
      </w:r>
      <w:r w:rsidRPr="0018337C">
        <w:rPr>
          <w:snapToGrid w:val="0"/>
          <w:lang w:val="ru-RU"/>
        </w:rPr>
        <w:t xml:space="preserve"> говорит, что хотел бы дополнить информацию, представленную на предыдущем заседании, несколькими деталями относительно квотирования разрешений на работу.  Многие категории рабочих мест не квотируются.  Статья 79 </w:t>
      </w:r>
      <w:r w:rsidR="00B82C58">
        <w:rPr>
          <w:snapToGrid w:val="0"/>
          <w:lang w:val="ru-RU"/>
        </w:rPr>
        <w:t>З</w:t>
      </w:r>
      <w:r w:rsidRPr="0018337C">
        <w:rPr>
          <w:snapToGrid w:val="0"/>
          <w:lang w:val="ru-RU"/>
        </w:rPr>
        <w:t>акона о пере</w:t>
      </w:r>
      <w:r w:rsidR="00B82C58">
        <w:rPr>
          <w:snapToGrid w:val="0"/>
          <w:lang w:val="ru-RU"/>
        </w:rPr>
        <w:t>движении</w:t>
      </w:r>
      <w:r w:rsidRPr="0018337C">
        <w:rPr>
          <w:snapToGrid w:val="0"/>
          <w:lang w:val="ru-RU"/>
        </w:rPr>
        <w:t>, проживании и убежище неграждан содержит перечисление этих категорий</w:t>
      </w:r>
      <w:r w:rsidR="00B82C58">
        <w:rPr>
          <w:snapToGrid w:val="0"/>
          <w:lang w:val="ru-RU"/>
        </w:rPr>
        <w:t>; это</w:t>
      </w:r>
      <w:r w:rsidRPr="0018337C">
        <w:rPr>
          <w:snapToGrid w:val="0"/>
          <w:lang w:val="ru-RU"/>
        </w:rPr>
        <w:t xml:space="preserve"> иностранные граждане с дипломами о высшем образовании;  </w:t>
      </w:r>
      <w:r w:rsidR="0018337C" w:rsidRPr="0018337C">
        <w:rPr>
          <w:snapToGrid w:val="0"/>
          <w:lang w:val="ru-RU"/>
        </w:rPr>
        <w:t>иностранные</w:t>
      </w:r>
      <w:r w:rsidRPr="0018337C">
        <w:rPr>
          <w:snapToGrid w:val="0"/>
          <w:lang w:val="ru-RU"/>
        </w:rPr>
        <w:t xml:space="preserve"> граждане, работающие на основе международного соглашения;  иностранные граждане, выполняющие важные функции в частной компании, например в банке;  преподаватели, набранные для </w:t>
      </w:r>
      <w:r w:rsidR="00B82C58">
        <w:rPr>
          <w:snapToGrid w:val="0"/>
          <w:lang w:val="ru-RU"/>
        </w:rPr>
        <w:t>преподавания</w:t>
      </w:r>
      <w:r w:rsidRPr="0018337C">
        <w:rPr>
          <w:snapToGrid w:val="0"/>
          <w:lang w:val="ru-RU"/>
        </w:rPr>
        <w:t xml:space="preserve"> неграждан</w:t>
      </w:r>
      <w:r w:rsidR="00B82C58">
        <w:rPr>
          <w:snapToGrid w:val="0"/>
          <w:lang w:val="ru-RU"/>
        </w:rPr>
        <w:t>ам</w:t>
      </w:r>
      <w:r w:rsidRPr="0018337C">
        <w:rPr>
          <w:snapToGrid w:val="0"/>
          <w:lang w:val="ru-RU"/>
        </w:rPr>
        <w:t xml:space="preserve"> на родном языке;  профессиональные спортивные тренеры;  супруги или сожители иностранцев, работающих в </w:t>
      </w:r>
      <w:r w:rsidRPr="0018337C">
        <w:rPr>
          <w:snapToGrid w:val="0"/>
          <w:szCs w:val="24"/>
          <w:lang w:val="ru-RU"/>
        </w:rPr>
        <w:t>Боснии и Герцеговине.</w:t>
      </w:r>
    </w:p>
    <w:p w:rsidR="00480CAE" w:rsidRPr="0018337C" w:rsidRDefault="00672592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lang w:val="ru-RU"/>
        </w:rPr>
        <w:t>В статье 84 того же закона перечислена 21 категория лиц, которы</w:t>
      </w:r>
      <w:r w:rsidR="00B82C58">
        <w:rPr>
          <w:snapToGrid w:val="0"/>
          <w:lang w:val="ru-RU"/>
        </w:rPr>
        <w:t xml:space="preserve">е освобождены от </w:t>
      </w:r>
      <w:r w:rsidRPr="0018337C">
        <w:rPr>
          <w:snapToGrid w:val="0"/>
          <w:lang w:val="ru-RU"/>
        </w:rPr>
        <w:t xml:space="preserve">необходимости ходатайствовать о разрешении на работу.  В их числе:  члены советов директоров компаний, зарегистрированных в </w:t>
      </w:r>
      <w:r w:rsidRPr="0018337C">
        <w:rPr>
          <w:snapToGrid w:val="0"/>
          <w:szCs w:val="24"/>
          <w:lang w:val="ru-RU"/>
        </w:rPr>
        <w:t>Боснии и Герцеговине;  основатели частных компаний;  преподаватели вузов;  преподаватели ин</w:t>
      </w:r>
      <w:r w:rsidR="0018337C">
        <w:rPr>
          <w:snapToGrid w:val="0"/>
          <w:szCs w:val="24"/>
          <w:lang w:val="ru-RU"/>
        </w:rPr>
        <w:t>о</w:t>
      </w:r>
      <w:r w:rsidRPr="0018337C">
        <w:rPr>
          <w:snapToGrid w:val="0"/>
          <w:szCs w:val="24"/>
          <w:lang w:val="ru-RU"/>
        </w:rPr>
        <w:t>стр</w:t>
      </w:r>
      <w:r w:rsidR="0018337C">
        <w:rPr>
          <w:snapToGrid w:val="0"/>
          <w:szCs w:val="24"/>
          <w:lang w:val="ru-RU"/>
        </w:rPr>
        <w:t>а</w:t>
      </w:r>
      <w:r w:rsidRPr="0018337C">
        <w:rPr>
          <w:snapToGrid w:val="0"/>
          <w:szCs w:val="24"/>
          <w:lang w:val="ru-RU"/>
        </w:rPr>
        <w:t xml:space="preserve">нных культурных учреждений;  гражданские и военные официальные лица иностранных </w:t>
      </w:r>
      <w:r w:rsidR="001254E9">
        <w:rPr>
          <w:snapToGrid w:val="0"/>
          <w:szCs w:val="24"/>
          <w:lang w:val="ru-RU"/>
        </w:rPr>
        <w:t>государств</w:t>
      </w:r>
      <w:r w:rsidRPr="0018337C">
        <w:rPr>
          <w:snapToGrid w:val="0"/>
          <w:szCs w:val="24"/>
          <w:lang w:val="ru-RU"/>
        </w:rPr>
        <w:t>, чье пр</w:t>
      </w:r>
      <w:r w:rsidR="001254E9">
        <w:rPr>
          <w:snapToGrid w:val="0"/>
          <w:szCs w:val="24"/>
          <w:lang w:val="ru-RU"/>
        </w:rPr>
        <w:t>ебывание</w:t>
      </w:r>
      <w:r w:rsidRPr="0018337C">
        <w:rPr>
          <w:snapToGrid w:val="0"/>
          <w:szCs w:val="24"/>
          <w:lang w:val="ru-RU"/>
        </w:rPr>
        <w:t xml:space="preserve"> в стране основано на соглашении о сотрудничестве;  члены </w:t>
      </w:r>
      <w:r w:rsidR="0018337C" w:rsidRPr="0018337C">
        <w:rPr>
          <w:snapToGrid w:val="0"/>
          <w:szCs w:val="24"/>
          <w:lang w:val="ru-RU"/>
        </w:rPr>
        <w:t>международных</w:t>
      </w:r>
      <w:r w:rsidRPr="0018337C">
        <w:rPr>
          <w:snapToGrid w:val="0"/>
          <w:szCs w:val="24"/>
          <w:lang w:val="ru-RU"/>
        </w:rPr>
        <w:t xml:space="preserve"> миссий;  представители религиозных общин;  иностранные журналисты;  творческие работники, такие, как оперные певцы, исполнители </w:t>
      </w:r>
      <w:r w:rsidR="0039264C">
        <w:rPr>
          <w:snapToGrid w:val="0"/>
          <w:szCs w:val="24"/>
          <w:lang w:val="ru-RU"/>
        </w:rPr>
        <w:t xml:space="preserve">народных песен </w:t>
      </w:r>
      <w:r w:rsidRPr="0018337C">
        <w:rPr>
          <w:snapToGrid w:val="0"/>
          <w:szCs w:val="24"/>
          <w:lang w:val="ru-RU"/>
        </w:rPr>
        <w:t xml:space="preserve">или артисты балета;  иностранцы, приезжающие в страну для </w:t>
      </w:r>
      <w:r w:rsidR="0039264C">
        <w:rPr>
          <w:snapToGrid w:val="0"/>
          <w:szCs w:val="24"/>
          <w:lang w:val="ru-RU"/>
        </w:rPr>
        <w:t xml:space="preserve">получения </w:t>
      </w:r>
      <w:r w:rsidRPr="0018337C">
        <w:rPr>
          <w:snapToGrid w:val="0"/>
          <w:szCs w:val="24"/>
          <w:lang w:val="ru-RU"/>
        </w:rPr>
        <w:t>профессионального об</w:t>
      </w:r>
      <w:r w:rsidR="0039264C">
        <w:rPr>
          <w:snapToGrid w:val="0"/>
          <w:szCs w:val="24"/>
          <w:lang w:val="ru-RU"/>
        </w:rPr>
        <w:t>разования</w:t>
      </w:r>
      <w:r w:rsidRPr="0018337C">
        <w:rPr>
          <w:snapToGrid w:val="0"/>
          <w:szCs w:val="24"/>
          <w:lang w:val="ru-RU"/>
        </w:rPr>
        <w:t xml:space="preserve">, участия в спортивных соревнованиях, организации </w:t>
      </w:r>
      <w:r w:rsidR="0039264C">
        <w:rPr>
          <w:snapToGrid w:val="0"/>
          <w:szCs w:val="24"/>
          <w:lang w:val="ru-RU"/>
        </w:rPr>
        <w:t>конференции или участия в ярмарке</w:t>
      </w:r>
      <w:r w:rsidRPr="0018337C">
        <w:rPr>
          <w:snapToGrid w:val="0"/>
          <w:szCs w:val="24"/>
          <w:lang w:val="ru-RU"/>
        </w:rPr>
        <w:t xml:space="preserve">;  и члены цирковых коллективов.  Они могут находиться в стране сроком до 30 дней или в некоторых случаях в течение года. </w:t>
      </w:r>
    </w:p>
    <w:p w:rsidR="00480CAE" w:rsidRPr="0018337C" w:rsidRDefault="00421947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lang w:val="ru-RU"/>
        </w:rPr>
        <w:t xml:space="preserve">Что касается транзитной миграции, то власти в 2005 году приступили к работе </w:t>
      </w:r>
      <w:r w:rsidR="00EA5B73">
        <w:rPr>
          <w:snapToGrid w:val="0"/>
          <w:lang w:val="ru-RU"/>
        </w:rPr>
        <w:t>над</w:t>
      </w:r>
      <w:r w:rsidRPr="0018337C">
        <w:rPr>
          <w:snapToGrid w:val="0"/>
          <w:lang w:val="ru-RU"/>
        </w:rPr>
        <w:t xml:space="preserve"> создани</w:t>
      </w:r>
      <w:r w:rsidR="00EA5B73">
        <w:rPr>
          <w:snapToGrid w:val="0"/>
          <w:lang w:val="ru-RU"/>
        </w:rPr>
        <w:t>ем</w:t>
      </w:r>
      <w:r w:rsidRPr="0018337C">
        <w:rPr>
          <w:snapToGrid w:val="0"/>
          <w:lang w:val="ru-RU"/>
        </w:rPr>
        <w:t xml:space="preserve"> комплексной системы управления границами, и в 2006 году совет министров принял документ, в котором указывается </w:t>
      </w:r>
      <w:r w:rsidR="00EA5B73">
        <w:rPr>
          <w:snapToGrid w:val="0"/>
          <w:lang w:val="ru-RU"/>
        </w:rPr>
        <w:t xml:space="preserve">на </w:t>
      </w:r>
      <w:r w:rsidRPr="0018337C">
        <w:rPr>
          <w:snapToGrid w:val="0"/>
          <w:lang w:val="ru-RU"/>
        </w:rPr>
        <w:t>необходимость обеспечения как можно более беспрепятственного перемещения лиц, товаров и услуг через границу и внедрени</w:t>
      </w:r>
      <w:r w:rsidR="00EA5B73">
        <w:rPr>
          <w:snapToGrid w:val="0"/>
          <w:lang w:val="ru-RU"/>
        </w:rPr>
        <w:t>я</w:t>
      </w:r>
      <w:r w:rsidRPr="0018337C">
        <w:rPr>
          <w:snapToGrid w:val="0"/>
          <w:lang w:val="ru-RU"/>
        </w:rPr>
        <w:t xml:space="preserve"> эффективных мер контроля для </w:t>
      </w:r>
      <w:r w:rsidR="00EA5B73">
        <w:rPr>
          <w:snapToGrid w:val="0"/>
          <w:lang w:val="ru-RU"/>
        </w:rPr>
        <w:t xml:space="preserve">ускорения процедуры </w:t>
      </w:r>
      <w:r w:rsidRPr="0018337C">
        <w:rPr>
          <w:snapToGrid w:val="0"/>
          <w:lang w:val="ru-RU"/>
        </w:rPr>
        <w:t>пересечения границы.  С этой целью необходимо налаживание тесного сотрудничества между работающими на границе ведомствами, такими как пограничная полиция, таможенные власти, инспекции, ветеринарные службы и ведомства фитосанитарного контроля.  Для предупреждения незаконного пересечения границы следует четко обозначить официальные пункты пересечения границы</w:t>
      </w:r>
      <w:r w:rsidR="00EA5B73">
        <w:rPr>
          <w:snapToGrid w:val="0"/>
          <w:lang w:val="ru-RU"/>
        </w:rPr>
        <w:t xml:space="preserve"> и оборудовать их блокпостами</w:t>
      </w:r>
      <w:r w:rsidRPr="0018337C">
        <w:rPr>
          <w:snapToGrid w:val="0"/>
          <w:lang w:val="ru-RU"/>
        </w:rPr>
        <w:t xml:space="preserve">.  После создания </w:t>
      </w:r>
      <w:r w:rsidR="00B24963">
        <w:rPr>
          <w:snapToGrid w:val="0"/>
          <w:lang w:val="ru-RU"/>
        </w:rPr>
        <w:t>С</w:t>
      </w:r>
      <w:r w:rsidRPr="0018337C">
        <w:rPr>
          <w:snapToGrid w:val="0"/>
          <w:lang w:val="ru-RU"/>
        </w:rPr>
        <w:t xml:space="preserve">лужбы по делам иностранцев в структуре министерства безопасности в октябре 2006 года на </w:t>
      </w:r>
      <w:r w:rsidR="00B24963">
        <w:rPr>
          <w:snapToGrid w:val="0"/>
          <w:lang w:val="ru-RU"/>
        </w:rPr>
        <w:t>Г</w:t>
      </w:r>
      <w:r w:rsidRPr="0018337C">
        <w:rPr>
          <w:snapToGrid w:val="0"/>
          <w:lang w:val="ru-RU"/>
        </w:rPr>
        <w:t>осударственную пограничную полицию была возложена задача охраны 10</w:t>
      </w:r>
      <w:r w:rsidRPr="0018337C">
        <w:rPr>
          <w:snapToGrid w:val="0"/>
          <w:lang w:val="ru-RU"/>
        </w:rPr>
        <w:noBreakHyphen/>
        <w:t>киллометровой зоны вдоль линии границы.</w:t>
      </w:r>
    </w:p>
    <w:p w:rsidR="00480CAE" w:rsidRPr="0018337C" w:rsidRDefault="00421947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lang w:val="ru-RU"/>
        </w:rPr>
        <w:t xml:space="preserve">В случае </w:t>
      </w:r>
      <w:r w:rsidR="0018337C" w:rsidRPr="0018337C">
        <w:rPr>
          <w:snapToGrid w:val="0"/>
          <w:lang w:val="ru-RU"/>
        </w:rPr>
        <w:t>обнаружения</w:t>
      </w:r>
      <w:r w:rsidRPr="0018337C">
        <w:rPr>
          <w:snapToGrid w:val="0"/>
          <w:lang w:val="ru-RU"/>
        </w:rPr>
        <w:t xml:space="preserve"> иностранца, незаконно проживающего на территории </w:t>
      </w:r>
      <w:r w:rsidRPr="0018337C">
        <w:rPr>
          <w:snapToGrid w:val="0"/>
          <w:szCs w:val="24"/>
          <w:lang w:val="ru-RU"/>
        </w:rPr>
        <w:t>Боснии и Герцеговины, ему/ей позволяется установить контакт с МОМ, которая принимает необходимые меры для выезда из страны по программе помощи добровольно</w:t>
      </w:r>
      <w:r w:rsidR="00B24963">
        <w:rPr>
          <w:snapToGrid w:val="0"/>
          <w:szCs w:val="24"/>
          <w:lang w:val="ru-RU"/>
        </w:rPr>
        <w:t>й</w:t>
      </w:r>
      <w:r w:rsidRPr="0018337C">
        <w:rPr>
          <w:snapToGrid w:val="0"/>
          <w:szCs w:val="24"/>
          <w:lang w:val="ru-RU"/>
        </w:rPr>
        <w:t xml:space="preserve"> </w:t>
      </w:r>
      <w:r w:rsidR="00B24963">
        <w:rPr>
          <w:snapToGrid w:val="0"/>
          <w:szCs w:val="24"/>
          <w:lang w:val="ru-RU"/>
        </w:rPr>
        <w:t>репатриации</w:t>
      </w:r>
      <w:r w:rsidRPr="0018337C">
        <w:rPr>
          <w:snapToGrid w:val="0"/>
          <w:szCs w:val="24"/>
          <w:lang w:val="ru-RU"/>
        </w:rPr>
        <w:t xml:space="preserve"> (ПД</w:t>
      </w:r>
      <w:r w:rsidR="00B24963">
        <w:rPr>
          <w:snapToGrid w:val="0"/>
          <w:szCs w:val="24"/>
          <w:lang w:val="ru-RU"/>
        </w:rPr>
        <w:t>Р</w:t>
      </w:r>
      <w:r w:rsidRPr="0018337C">
        <w:rPr>
          <w:snapToGrid w:val="0"/>
          <w:szCs w:val="24"/>
          <w:lang w:val="ru-RU"/>
        </w:rPr>
        <w:t>).  Власти в настоящее время обсуждают цел</w:t>
      </w:r>
      <w:r w:rsidR="0018337C">
        <w:rPr>
          <w:snapToGrid w:val="0"/>
          <w:szCs w:val="24"/>
          <w:lang w:val="ru-RU"/>
        </w:rPr>
        <w:t>е</w:t>
      </w:r>
      <w:r w:rsidRPr="0018337C">
        <w:rPr>
          <w:snapToGrid w:val="0"/>
          <w:szCs w:val="24"/>
          <w:lang w:val="ru-RU"/>
        </w:rPr>
        <w:t>со</w:t>
      </w:r>
      <w:r w:rsidR="0018337C">
        <w:rPr>
          <w:snapToGrid w:val="0"/>
          <w:szCs w:val="24"/>
          <w:lang w:val="ru-RU"/>
        </w:rPr>
        <w:t>о</w:t>
      </w:r>
      <w:r w:rsidRPr="0018337C">
        <w:rPr>
          <w:snapToGrid w:val="0"/>
          <w:szCs w:val="24"/>
          <w:lang w:val="ru-RU"/>
        </w:rPr>
        <w:t xml:space="preserve">бразность выделения средств из </w:t>
      </w:r>
      <w:r w:rsidR="00B24963">
        <w:rPr>
          <w:snapToGrid w:val="0"/>
          <w:szCs w:val="24"/>
          <w:lang w:val="ru-RU"/>
        </w:rPr>
        <w:t>гос</w:t>
      </w:r>
      <w:r w:rsidRPr="0018337C">
        <w:rPr>
          <w:snapToGrid w:val="0"/>
          <w:szCs w:val="24"/>
          <w:lang w:val="ru-RU"/>
        </w:rPr>
        <w:t>бюджета Боснии и Герцеговины на выполнение национальной программы добровольно</w:t>
      </w:r>
      <w:r w:rsidR="00B24963">
        <w:rPr>
          <w:snapToGrid w:val="0"/>
          <w:szCs w:val="24"/>
          <w:lang w:val="ru-RU"/>
        </w:rPr>
        <w:t>й репатриации</w:t>
      </w:r>
      <w:r w:rsidRPr="0018337C">
        <w:rPr>
          <w:snapToGrid w:val="0"/>
          <w:szCs w:val="24"/>
          <w:lang w:val="ru-RU"/>
        </w:rPr>
        <w:t>.</w:t>
      </w:r>
    </w:p>
    <w:p w:rsidR="00480CAE" w:rsidRPr="0018337C" w:rsidRDefault="00421947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lang w:val="ru-RU"/>
        </w:rPr>
        <w:t xml:space="preserve">По законам </w:t>
      </w:r>
      <w:r w:rsidRPr="0018337C">
        <w:rPr>
          <w:snapToGrid w:val="0"/>
          <w:szCs w:val="24"/>
          <w:lang w:val="ru-RU"/>
        </w:rPr>
        <w:t xml:space="preserve">Боснии и Герцеговины иностранец, работающий без разрешения на работу, не может быть </w:t>
      </w:r>
      <w:r w:rsidR="00B24963">
        <w:rPr>
          <w:snapToGrid w:val="0"/>
          <w:szCs w:val="24"/>
          <w:lang w:val="ru-RU"/>
        </w:rPr>
        <w:t>легализирован</w:t>
      </w:r>
      <w:r w:rsidRPr="0018337C">
        <w:rPr>
          <w:snapToGrid w:val="0"/>
          <w:szCs w:val="24"/>
          <w:lang w:val="ru-RU"/>
        </w:rPr>
        <w:t>.  Лица, работающие в стране незаконно и имеющие гражданство, не требующее виз</w:t>
      </w:r>
      <w:r w:rsidR="00B24963">
        <w:rPr>
          <w:snapToGrid w:val="0"/>
          <w:szCs w:val="24"/>
          <w:lang w:val="ru-RU"/>
        </w:rPr>
        <w:t>ы</w:t>
      </w:r>
      <w:r w:rsidRPr="0018337C">
        <w:rPr>
          <w:snapToGrid w:val="0"/>
          <w:szCs w:val="24"/>
          <w:lang w:val="ru-RU"/>
        </w:rPr>
        <w:t xml:space="preserve"> для проживания в Боснии и Герцеговине, утрачивают это право в течение </w:t>
      </w:r>
      <w:r w:rsidR="0018337C" w:rsidRPr="0018337C">
        <w:rPr>
          <w:snapToGrid w:val="0"/>
          <w:szCs w:val="24"/>
          <w:lang w:val="ru-RU"/>
        </w:rPr>
        <w:t>трехмесячного</w:t>
      </w:r>
      <w:r w:rsidRPr="0018337C">
        <w:rPr>
          <w:snapToGrid w:val="0"/>
          <w:szCs w:val="24"/>
          <w:lang w:val="ru-RU"/>
        </w:rPr>
        <w:t xml:space="preserve"> периода.  Если они являются гражданами стран, которым требуются визы, или же совершили преступлени</w:t>
      </w:r>
      <w:r w:rsidR="00B24963">
        <w:rPr>
          <w:snapToGrid w:val="0"/>
          <w:szCs w:val="24"/>
          <w:lang w:val="ru-RU"/>
        </w:rPr>
        <w:t>е</w:t>
      </w:r>
      <w:r w:rsidRPr="0018337C">
        <w:rPr>
          <w:snapToGrid w:val="0"/>
          <w:szCs w:val="24"/>
          <w:lang w:val="ru-RU"/>
        </w:rPr>
        <w:t xml:space="preserve"> на территории Боснии и Герцеговины, они могут быть высланы и им может быть запрещено возвращ</w:t>
      </w:r>
      <w:r w:rsidR="00587432">
        <w:rPr>
          <w:snapToGrid w:val="0"/>
          <w:szCs w:val="24"/>
          <w:lang w:val="ru-RU"/>
        </w:rPr>
        <w:t>аться</w:t>
      </w:r>
      <w:r w:rsidRPr="0018337C">
        <w:rPr>
          <w:snapToGrid w:val="0"/>
          <w:szCs w:val="24"/>
          <w:lang w:val="ru-RU"/>
        </w:rPr>
        <w:t xml:space="preserve"> в страну в течение</w:t>
      </w:r>
      <w:r w:rsidR="0018337C">
        <w:rPr>
          <w:snapToGrid w:val="0"/>
          <w:szCs w:val="24"/>
          <w:lang w:val="ru-RU"/>
        </w:rPr>
        <w:t xml:space="preserve"> одного – </w:t>
      </w:r>
      <w:r w:rsidRPr="0018337C">
        <w:rPr>
          <w:snapToGrid w:val="0"/>
          <w:szCs w:val="24"/>
          <w:lang w:val="ru-RU"/>
        </w:rPr>
        <w:t xml:space="preserve">пяти лет.  Ордер на высылку дается руководством </w:t>
      </w:r>
      <w:r w:rsidR="00587432">
        <w:rPr>
          <w:snapToGrid w:val="0"/>
          <w:szCs w:val="24"/>
          <w:lang w:val="ru-RU"/>
        </w:rPr>
        <w:t>С</w:t>
      </w:r>
      <w:r w:rsidRPr="0018337C">
        <w:rPr>
          <w:snapToGrid w:val="0"/>
          <w:szCs w:val="24"/>
          <w:lang w:val="ru-RU"/>
        </w:rPr>
        <w:t xml:space="preserve">лужбы по делам иностранцев в системе министерства безопасности.  В период рассмотрения апелляции </w:t>
      </w:r>
      <w:r w:rsidR="0018337C" w:rsidRPr="0018337C">
        <w:rPr>
          <w:snapToGrid w:val="0"/>
          <w:szCs w:val="24"/>
          <w:lang w:val="ru-RU"/>
        </w:rPr>
        <w:t>иностранные</w:t>
      </w:r>
      <w:r w:rsidRPr="0018337C">
        <w:rPr>
          <w:snapToGrid w:val="0"/>
          <w:szCs w:val="24"/>
          <w:lang w:val="ru-RU"/>
        </w:rPr>
        <w:t xml:space="preserve"> граждане не </w:t>
      </w:r>
      <w:r w:rsidR="00587432">
        <w:rPr>
          <w:snapToGrid w:val="0"/>
          <w:szCs w:val="24"/>
          <w:lang w:val="ru-RU"/>
        </w:rPr>
        <w:t xml:space="preserve">подлежат </w:t>
      </w:r>
      <w:r w:rsidRPr="0018337C">
        <w:rPr>
          <w:snapToGrid w:val="0"/>
          <w:szCs w:val="24"/>
          <w:lang w:val="ru-RU"/>
        </w:rPr>
        <w:t>высыл</w:t>
      </w:r>
      <w:r w:rsidR="00587432">
        <w:rPr>
          <w:snapToGrid w:val="0"/>
          <w:szCs w:val="24"/>
          <w:lang w:val="ru-RU"/>
        </w:rPr>
        <w:t>ке</w:t>
      </w:r>
      <w:r w:rsidRPr="0018337C">
        <w:rPr>
          <w:snapToGrid w:val="0"/>
          <w:szCs w:val="24"/>
          <w:lang w:val="ru-RU"/>
        </w:rPr>
        <w:t xml:space="preserve">, пока министерство безопасности не примет окончательного решения.  В случае </w:t>
      </w:r>
      <w:r w:rsidR="00587432">
        <w:rPr>
          <w:snapToGrid w:val="0"/>
          <w:szCs w:val="24"/>
          <w:lang w:val="ru-RU"/>
        </w:rPr>
        <w:t>отклонения</w:t>
      </w:r>
      <w:r w:rsidRPr="0018337C">
        <w:rPr>
          <w:snapToGrid w:val="0"/>
          <w:szCs w:val="24"/>
          <w:lang w:val="ru-RU"/>
        </w:rPr>
        <w:t xml:space="preserve"> апелляции решение о высылке вступает в силу, но только после истечения определенного </w:t>
      </w:r>
      <w:r w:rsidR="00587432">
        <w:rPr>
          <w:snapToGrid w:val="0"/>
          <w:szCs w:val="24"/>
          <w:lang w:val="ru-RU"/>
        </w:rPr>
        <w:t>срока</w:t>
      </w:r>
      <w:r w:rsidRPr="0018337C">
        <w:rPr>
          <w:snapToGrid w:val="0"/>
          <w:szCs w:val="24"/>
          <w:lang w:val="ru-RU"/>
        </w:rPr>
        <w:t>.  Не все лица, в отношении которых выдан ордер на высылку, направляются в центры размещения мигрантов.  В такой центр направляют тех лиц, которые могут скрыться или которые не имеют документов и, будучи помещены в такой центр, мигранты могут обжаловать решение в 24 часа, направив жалоб</w:t>
      </w:r>
      <w:r w:rsidR="00587432">
        <w:rPr>
          <w:snapToGrid w:val="0"/>
          <w:szCs w:val="24"/>
          <w:lang w:val="ru-RU"/>
        </w:rPr>
        <w:t>у</w:t>
      </w:r>
      <w:r w:rsidRPr="0018337C">
        <w:rPr>
          <w:snapToGrid w:val="0"/>
          <w:szCs w:val="24"/>
          <w:lang w:val="ru-RU"/>
        </w:rPr>
        <w:t xml:space="preserve"> в министерство безопасности.  Министерство должно отреагировать в ближайшие 24 часа;  в случае отклонения </w:t>
      </w:r>
      <w:r w:rsidR="0018337C" w:rsidRPr="0018337C">
        <w:rPr>
          <w:snapToGrid w:val="0"/>
          <w:szCs w:val="24"/>
          <w:lang w:val="ru-RU"/>
        </w:rPr>
        <w:t>апелляции</w:t>
      </w:r>
      <w:r w:rsidRPr="0018337C">
        <w:rPr>
          <w:snapToGrid w:val="0"/>
          <w:szCs w:val="24"/>
          <w:lang w:val="ru-RU"/>
        </w:rPr>
        <w:t xml:space="preserve"> лицо обладает правом обратиться с жалобой в суд, котор</w:t>
      </w:r>
      <w:r w:rsidR="00FE5ECB">
        <w:rPr>
          <w:snapToGrid w:val="0"/>
          <w:szCs w:val="24"/>
          <w:lang w:val="ru-RU"/>
        </w:rPr>
        <w:t>ому дается</w:t>
      </w:r>
      <w:r w:rsidRPr="0018337C">
        <w:rPr>
          <w:snapToGrid w:val="0"/>
          <w:szCs w:val="24"/>
          <w:lang w:val="ru-RU"/>
        </w:rPr>
        <w:t xml:space="preserve"> 72 часа </w:t>
      </w:r>
      <w:r w:rsidR="00FE5ECB">
        <w:rPr>
          <w:snapToGrid w:val="0"/>
          <w:szCs w:val="24"/>
          <w:lang w:val="ru-RU"/>
        </w:rPr>
        <w:t>на п</w:t>
      </w:r>
      <w:r w:rsidRPr="0018337C">
        <w:rPr>
          <w:snapToGrid w:val="0"/>
          <w:szCs w:val="24"/>
          <w:lang w:val="ru-RU"/>
        </w:rPr>
        <w:t>риняти</w:t>
      </w:r>
      <w:r w:rsidR="00FE5ECB">
        <w:rPr>
          <w:snapToGrid w:val="0"/>
          <w:szCs w:val="24"/>
          <w:lang w:val="ru-RU"/>
        </w:rPr>
        <w:t>е</w:t>
      </w:r>
      <w:r w:rsidRPr="0018337C">
        <w:rPr>
          <w:snapToGrid w:val="0"/>
          <w:szCs w:val="24"/>
          <w:lang w:val="ru-RU"/>
        </w:rPr>
        <w:t xml:space="preserve"> решения.  В ходе таких процедур лицо </w:t>
      </w:r>
      <w:r w:rsidR="00FE5ECB">
        <w:rPr>
          <w:snapToGrid w:val="0"/>
          <w:szCs w:val="24"/>
          <w:lang w:val="ru-RU"/>
        </w:rPr>
        <w:t xml:space="preserve">не </w:t>
      </w:r>
      <w:r w:rsidRPr="0018337C">
        <w:rPr>
          <w:snapToGrid w:val="0"/>
          <w:szCs w:val="24"/>
          <w:lang w:val="ru-RU"/>
        </w:rPr>
        <w:t xml:space="preserve">должно </w:t>
      </w:r>
      <w:r w:rsidR="00FE5ECB">
        <w:rPr>
          <w:snapToGrid w:val="0"/>
          <w:szCs w:val="24"/>
          <w:lang w:val="ru-RU"/>
        </w:rPr>
        <w:t>покидать</w:t>
      </w:r>
      <w:r w:rsidRPr="0018337C">
        <w:rPr>
          <w:snapToGrid w:val="0"/>
          <w:szCs w:val="24"/>
          <w:lang w:val="ru-RU"/>
        </w:rPr>
        <w:t xml:space="preserve"> </w:t>
      </w:r>
      <w:r w:rsidR="00FE5ECB">
        <w:rPr>
          <w:snapToGrid w:val="0"/>
          <w:szCs w:val="24"/>
          <w:lang w:val="ru-RU"/>
        </w:rPr>
        <w:t xml:space="preserve">территорию </w:t>
      </w:r>
      <w:r w:rsidRPr="0018337C">
        <w:rPr>
          <w:snapToGrid w:val="0"/>
          <w:szCs w:val="24"/>
          <w:lang w:val="ru-RU"/>
        </w:rPr>
        <w:t>центр</w:t>
      </w:r>
      <w:r w:rsidR="00FE5ECB">
        <w:rPr>
          <w:snapToGrid w:val="0"/>
          <w:szCs w:val="24"/>
          <w:lang w:val="ru-RU"/>
        </w:rPr>
        <w:t>а</w:t>
      </w:r>
      <w:r w:rsidRPr="0018337C">
        <w:rPr>
          <w:snapToGrid w:val="0"/>
          <w:szCs w:val="24"/>
          <w:lang w:val="ru-RU"/>
        </w:rPr>
        <w:t xml:space="preserve"> для мигрантов. </w:t>
      </w:r>
    </w:p>
    <w:p w:rsidR="00480CAE" w:rsidRPr="0018337C" w:rsidRDefault="00421947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lang w:val="ru-RU"/>
        </w:rPr>
        <w:t xml:space="preserve">Местные отделения министерства безопасности не оказывают финансовой помощи иностранцам, желающим вернуться на родину, однако они содействуют </w:t>
      </w:r>
      <w:r w:rsidR="00920983">
        <w:rPr>
          <w:snapToGrid w:val="0"/>
          <w:lang w:val="ru-RU"/>
        </w:rPr>
        <w:t>добровольной репатриации</w:t>
      </w:r>
      <w:r w:rsidRPr="0018337C">
        <w:rPr>
          <w:snapToGrid w:val="0"/>
          <w:lang w:val="ru-RU"/>
        </w:rPr>
        <w:t xml:space="preserve">.  Желающие </w:t>
      </w:r>
      <w:r w:rsidR="00920983">
        <w:rPr>
          <w:snapToGrid w:val="0"/>
          <w:lang w:val="ru-RU"/>
        </w:rPr>
        <w:t xml:space="preserve">репатриироваться </w:t>
      </w:r>
      <w:r w:rsidRPr="0018337C">
        <w:rPr>
          <w:snapToGrid w:val="0"/>
          <w:lang w:val="ru-RU"/>
        </w:rPr>
        <w:t xml:space="preserve">извещают о своем отъезде пограничную полицию, которая официально уведомляет министерство </w:t>
      </w:r>
      <w:r w:rsidR="0018337C" w:rsidRPr="0018337C">
        <w:rPr>
          <w:snapToGrid w:val="0"/>
          <w:lang w:val="ru-RU"/>
        </w:rPr>
        <w:t>безопасности</w:t>
      </w:r>
      <w:r w:rsidRPr="0018337C">
        <w:rPr>
          <w:snapToGrid w:val="0"/>
          <w:lang w:val="ru-RU"/>
        </w:rPr>
        <w:t xml:space="preserve"> об их выезде.  В настоящее время действуют двусторонние соглашения </w:t>
      </w:r>
      <w:r w:rsidR="00920983" w:rsidRPr="0018337C">
        <w:rPr>
          <w:snapToGrid w:val="0"/>
          <w:lang w:val="ru-RU"/>
        </w:rPr>
        <w:t>с Сербией и Черногорией</w:t>
      </w:r>
      <w:r w:rsidR="00920983">
        <w:rPr>
          <w:snapToGrid w:val="0"/>
          <w:lang w:val="ru-RU"/>
        </w:rPr>
        <w:t xml:space="preserve"> </w:t>
      </w:r>
      <w:r w:rsidRPr="0018337C">
        <w:rPr>
          <w:snapToGrid w:val="0"/>
          <w:lang w:val="ru-RU"/>
        </w:rPr>
        <w:t>о транзите трудящихся-мигрантов</w:t>
      </w:r>
      <w:r w:rsidR="00920983">
        <w:rPr>
          <w:snapToGrid w:val="0"/>
          <w:lang w:val="ru-RU"/>
        </w:rPr>
        <w:t>.</w:t>
      </w:r>
      <w:r w:rsidRPr="0018337C">
        <w:rPr>
          <w:snapToGrid w:val="0"/>
          <w:lang w:val="ru-RU"/>
        </w:rPr>
        <w:t xml:space="preserve"> </w:t>
      </w:r>
      <w:r w:rsidR="00480CAE" w:rsidRPr="0018337C">
        <w:rPr>
          <w:snapToGrid w:val="0"/>
          <w:lang w:val="ru-RU"/>
        </w:rPr>
        <w:t xml:space="preserve"> </w:t>
      </w:r>
    </w:p>
    <w:p w:rsidR="00480CAE" w:rsidRPr="0018337C" w:rsidRDefault="00421947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lang w:val="ru-RU"/>
        </w:rPr>
        <w:t xml:space="preserve">Опубликована исходная информация об условиях проживания в стране;  уже состоялись учебные курсы по тематике Конвенции для определенных государственных органов, в том числе для пограничной полиции, гражданской полиции, </w:t>
      </w:r>
      <w:r w:rsidR="00920983">
        <w:rPr>
          <w:snapToGrid w:val="0"/>
          <w:lang w:val="ru-RU"/>
        </w:rPr>
        <w:t>С</w:t>
      </w:r>
      <w:r w:rsidRPr="0018337C">
        <w:rPr>
          <w:snapToGrid w:val="0"/>
          <w:lang w:val="ru-RU"/>
        </w:rPr>
        <w:t xml:space="preserve">лужбы по делам иностранцев и </w:t>
      </w:r>
      <w:r w:rsidR="00920983">
        <w:rPr>
          <w:snapToGrid w:val="0"/>
          <w:lang w:val="ru-RU"/>
        </w:rPr>
        <w:t>Г</w:t>
      </w:r>
      <w:r w:rsidRPr="0018337C">
        <w:rPr>
          <w:snapToGrid w:val="0"/>
          <w:lang w:val="ru-RU"/>
        </w:rPr>
        <w:t>осударственного агентства по расследованиям и защите.  Ожидается, что в скором времени будут проведены учебные курсы по тематике Конвенции для прокуроров и судей.  Дейтонское соглашение возложило на государство обязанность рассмотреть вопрос о гражданстве определенных лиц, проживающих в стране.  Те, кого касается такой обзор, будет должным образом уведомлены через широкомасштабное распр</w:t>
      </w:r>
      <w:r w:rsidR="0018337C">
        <w:rPr>
          <w:snapToGrid w:val="0"/>
          <w:lang w:val="ru-RU"/>
        </w:rPr>
        <w:t>о</w:t>
      </w:r>
      <w:r w:rsidRPr="0018337C">
        <w:rPr>
          <w:snapToGrid w:val="0"/>
          <w:lang w:val="ru-RU"/>
        </w:rPr>
        <w:t>ст</w:t>
      </w:r>
      <w:r w:rsidR="0018337C">
        <w:rPr>
          <w:snapToGrid w:val="0"/>
          <w:lang w:val="ru-RU"/>
        </w:rPr>
        <w:t>р</w:t>
      </w:r>
      <w:r w:rsidRPr="0018337C">
        <w:rPr>
          <w:snapToGrid w:val="0"/>
          <w:lang w:val="ru-RU"/>
        </w:rPr>
        <w:t xml:space="preserve">анение уведомлений в печатных и электронных средствах массовой информации, </w:t>
      </w:r>
      <w:r w:rsidR="0023515F">
        <w:rPr>
          <w:snapToGrid w:val="0"/>
          <w:lang w:val="ru-RU"/>
        </w:rPr>
        <w:t>через</w:t>
      </w:r>
      <w:r w:rsidRPr="0018337C">
        <w:rPr>
          <w:snapToGrid w:val="0"/>
          <w:lang w:val="ru-RU"/>
        </w:rPr>
        <w:t xml:space="preserve"> Интернет и боснийски</w:t>
      </w:r>
      <w:r w:rsidR="0023515F">
        <w:rPr>
          <w:snapToGrid w:val="0"/>
          <w:lang w:val="ru-RU"/>
        </w:rPr>
        <w:t>е</w:t>
      </w:r>
      <w:r w:rsidRPr="0018337C">
        <w:rPr>
          <w:snapToGrid w:val="0"/>
          <w:lang w:val="ru-RU"/>
        </w:rPr>
        <w:t xml:space="preserve"> консульства за рубежом.  Все заинтересованные стороны имели достаточно время ознакомиться с тем, какие материалы необходимы им для обоснования своего требования предоставить гражданство.  Согласно критериям, установленным Дейтонским </w:t>
      </w:r>
      <w:r w:rsidR="0018337C" w:rsidRPr="0018337C">
        <w:rPr>
          <w:snapToGrid w:val="0"/>
          <w:lang w:val="ru-RU"/>
        </w:rPr>
        <w:t>соглашением</w:t>
      </w:r>
      <w:r w:rsidRPr="0018337C">
        <w:rPr>
          <w:snapToGrid w:val="0"/>
          <w:lang w:val="ru-RU"/>
        </w:rPr>
        <w:t xml:space="preserve"> и </w:t>
      </w:r>
      <w:r w:rsidR="0023515F">
        <w:rPr>
          <w:snapToGrid w:val="0"/>
          <w:lang w:val="ru-RU"/>
        </w:rPr>
        <w:t>К</w:t>
      </w:r>
      <w:r w:rsidRPr="0018337C">
        <w:rPr>
          <w:snapToGrid w:val="0"/>
          <w:lang w:val="ru-RU"/>
        </w:rPr>
        <w:t xml:space="preserve">онституцией, граждане обязаны продемонстрировать фактическую связь со страной.  Те, кто получили гражданство незаконно, </w:t>
      </w:r>
      <w:r w:rsidR="0023515F">
        <w:rPr>
          <w:snapToGrid w:val="0"/>
          <w:lang w:val="ru-RU"/>
        </w:rPr>
        <w:t>могли его лишиться</w:t>
      </w:r>
      <w:r w:rsidRPr="0018337C">
        <w:rPr>
          <w:snapToGrid w:val="0"/>
          <w:lang w:val="ru-RU"/>
        </w:rPr>
        <w:t>.  Комиссия, которая заслушивала дела, должна была определить, действительно лицо желает сохранить гражданство или же у него есть какие-либо скрытые мотивы, такие, как намерение участвовать в организованной преступности или террористической деятельности.  Комиссия выносила справедлив</w:t>
      </w:r>
      <w:r w:rsidR="0023515F">
        <w:rPr>
          <w:snapToGrid w:val="0"/>
          <w:lang w:val="ru-RU"/>
        </w:rPr>
        <w:t>ые</w:t>
      </w:r>
      <w:r w:rsidRPr="0018337C">
        <w:rPr>
          <w:snapToGrid w:val="0"/>
          <w:lang w:val="ru-RU"/>
        </w:rPr>
        <w:t xml:space="preserve"> решени</w:t>
      </w:r>
      <w:r w:rsidR="0023515F">
        <w:rPr>
          <w:snapToGrid w:val="0"/>
          <w:lang w:val="ru-RU"/>
        </w:rPr>
        <w:t>я</w:t>
      </w:r>
      <w:r w:rsidRPr="0018337C">
        <w:rPr>
          <w:snapToGrid w:val="0"/>
          <w:lang w:val="ru-RU"/>
        </w:rPr>
        <w:t>, при этом ни одно из них не имело этнической или расовой подоплеки и против любого решения можно было подать апелляци</w:t>
      </w:r>
      <w:r w:rsidR="0023515F">
        <w:rPr>
          <w:snapToGrid w:val="0"/>
          <w:lang w:val="ru-RU"/>
        </w:rPr>
        <w:t>ю</w:t>
      </w:r>
      <w:r w:rsidRPr="0018337C">
        <w:rPr>
          <w:snapToGrid w:val="0"/>
          <w:lang w:val="ru-RU"/>
        </w:rPr>
        <w:t xml:space="preserve"> в</w:t>
      </w:r>
      <w:r w:rsidR="0023515F">
        <w:rPr>
          <w:snapToGrid w:val="0"/>
          <w:lang w:val="ru-RU"/>
        </w:rPr>
        <w:t xml:space="preserve"> течение</w:t>
      </w:r>
      <w:r w:rsidRPr="0018337C">
        <w:rPr>
          <w:snapToGrid w:val="0"/>
          <w:lang w:val="ru-RU"/>
        </w:rPr>
        <w:t xml:space="preserve"> 60 дней.  Лишение гражданства производилось лишь в том случае, если лицо получило гражданство незаконно.  Однако такие лица нередко имели возможность ходатайствовать о виде на </w:t>
      </w:r>
      <w:r w:rsidR="0018337C" w:rsidRPr="0018337C">
        <w:rPr>
          <w:snapToGrid w:val="0"/>
          <w:lang w:val="ru-RU"/>
        </w:rPr>
        <w:t>жительство</w:t>
      </w:r>
      <w:r w:rsidRPr="0018337C">
        <w:rPr>
          <w:snapToGrid w:val="0"/>
          <w:lang w:val="ru-RU"/>
        </w:rPr>
        <w:t xml:space="preserve"> в Боснии и Герцеговине в качестве иностранных граждан;  их нельзя было репатриировать до тех пор, пока министерство безопасности не вынесет решения по их апелляции.  Те немногие, которые были помещены в центры задержания, имели возможность обжаловать свои дела в судах. </w:t>
      </w:r>
    </w:p>
    <w:p w:rsidR="00480CAE" w:rsidRPr="0018337C" w:rsidRDefault="008D4239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Г-н ЭЛЬ-БОРАИ</w:t>
      </w:r>
      <w:r w:rsidR="00480CAE" w:rsidRPr="0018337C">
        <w:rPr>
          <w:snapToGrid w:val="0"/>
          <w:lang w:val="ru-RU"/>
        </w:rPr>
        <w:t xml:space="preserve"> </w:t>
      </w:r>
      <w:r w:rsidRPr="0018337C">
        <w:rPr>
          <w:snapToGrid w:val="0"/>
          <w:lang w:val="ru-RU"/>
        </w:rPr>
        <w:t>говорит,</w:t>
      </w:r>
      <w:r w:rsidR="00601B45">
        <w:rPr>
          <w:snapToGrid w:val="0"/>
          <w:lang w:val="ru-RU"/>
        </w:rPr>
        <w:t xml:space="preserve"> </w:t>
      </w:r>
      <w:r w:rsidRPr="0018337C">
        <w:rPr>
          <w:snapToGrid w:val="0"/>
          <w:lang w:val="ru-RU"/>
        </w:rPr>
        <w:t xml:space="preserve">что было бы полезно получить более подробные объяснения от делегации </w:t>
      </w:r>
      <w:r w:rsidR="00601B45">
        <w:rPr>
          <w:snapToGrid w:val="0"/>
          <w:lang w:val="ru-RU"/>
        </w:rPr>
        <w:t xml:space="preserve">о </w:t>
      </w:r>
      <w:r w:rsidRPr="0018337C">
        <w:rPr>
          <w:snapToGrid w:val="0"/>
          <w:lang w:val="ru-RU"/>
        </w:rPr>
        <w:t>той взаимосвязи, которая существует между трудовым соглашением и разрешением на работу.  Комитету важно понять, что происходит после расторжения трудового соглашения работодателем</w:t>
      </w:r>
      <w:r w:rsidR="00601B45">
        <w:rPr>
          <w:snapToGrid w:val="0"/>
          <w:lang w:val="ru-RU"/>
        </w:rPr>
        <w:t xml:space="preserve"> или</w:t>
      </w:r>
      <w:r w:rsidRPr="0018337C">
        <w:rPr>
          <w:snapToGrid w:val="0"/>
          <w:lang w:val="ru-RU"/>
        </w:rPr>
        <w:t xml:space="preserve"> работником.  Сохраняется ли за работником право проживать и работать в стране?  Учитывают ли власти, кто виновен в расторжении контракта – работодатель или работник </w:t>
      </w:r>
      <w:r w:rsidR="00601B45">
        <w:rPr>
          <w:snapToGrid w:val="0"/>
          <w:lang w:val="ru-RU"/>
        </w:rPr>
        <w:t xml:space="preserve">- </w:t>
      </w:r>
      <w:r w:rsidRPr="0018337C">
        <w:rPr>
          <w:snapToGrid w:val="0"/>
          <w:lang w:val="ru-RU"/>
        </w:rPr>
        <w:t xml:space="preserve">при принятии решения о будущем статусе работника?  Право на создание профсоюзов не должно зависеть от трудового соглашения, а </w:t>
      </w:r>
      <w:r w:rsidR="00601B45">
        <w:rPr>
          <w:snapToGrid w:val="0"/>
          <w:lang w:val="ru-RU"/>
        </w:rPr>
        <w:t xml:space="preserve">только </w:t>
      </w:r>
      <w:r w:rsidRPr="0018337C">
        <w:rPr>
          <w:snapToGrid w:val="0"/>
          <w:lang w:val="ru-RU"/>
        </w:rPr>
        <w:t>от национального законодательства.  Делегация упомянула о предельных суммах для перевода денежных средств в страны происхождения.  Кем введены эти лимиты – банками или правительством?  В заключение он хотел бы знать дальнейшую судьбу лиц, утративших гражданство.  Каким образом правительство определяет страну их репатриации?</w:t>
      </w:r>
    </w:p>
    <w:p w:rsidR="00480CAE" w:rsidRPr="0018337C" w:rsidRDefault="008D4239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Г-н ТАГИЗАДЕ</w:t>
      </w:r>
      <w:r w:rsidR="00480CAE" w:rsidRPr="0018337C">
        <w:rPr>
          <w:snapToGrid w:val="0"/>
          <w:lang w:val="ru-RU"/>
        </w:rPr>
        <w:t xml:space="preserve"> (</w:t>
      </w:r>
      <w:r w:rsidRPr="0018337C">
        <w:rPr>
          <w:snapToGrid w:val="0"/>
          <w:lang w:val="ru-RU"/>
        </w:rPr>
        <w:t>докладчик по стране</w:t>
      </w:r>
      <w:r w:rsidR="00480CAE" w:rsidRPr="0018337C">
        <w:rPr>
          <w:snapToGrid w:val="0"/>
          <w:lang w:val="ru-RU"/>
        </w:rPr>
        <w:t>)</w:t>
      </w:r>
      <w:r w:rsidRPr="0018337C">
        <w:rPr>
          <w:snapToGrid w:val="0"/>
          <w:lang w:val="ru-RU"/>
        </w:rPr>
        <w:t xml:space="preserve"> </w:t>
      </w:r>
      <w:r w:rsidR="00D615EB" w:rsidRPr="0018337C">
        <w:rPr>
          <w:snapToGrid w:val="0"/>
          <w:lang w:val="ru-RU"/>
        </w:rPr>
        <w:t>говорит, что, насколько он понимает, трудящиеся-мигранты, не имеющие медицинского страхования или прибывшие из стран, с которыми нет двусторонних или многосторонних соглашений о медицинском страховании, лишены возможност</w:t>
      </w:r>
      <w:r w:rsidR="00601B45">
        <w:rPr>
          <w:snapToGrid w:val="0"/>
          <w:lang w:val="ru-RU"/>
        </w:rPr>
        <w:t>и</w:t>
      </w:r>
      <w:r w:rsidR="00D615EB" w:rsidRPr="0018337C">
        <w:rPr>
          <w:snapToGrid w:val="0"/>
          <w:lang w:val="ru-RU"/>
        </w:rPr>
        <w:t xml:space="preserve"> получать медицинскую помощь, в том числе экстренную медицинскую помощь.  Он просит делегацию прояснить, дети всех ли трудящихся-мигрантов </w:t>
      </w:r>
      <w:r w:rsidR="0018337C" w:rsidRPr="0018337C">
        <w:rPr>
          <w:snapToGrid w:val="0"/>
          <w:lang w:val="ru-RU"/>
        </w:rPr>
        <w:t>имеют</w:t>
      </w:r>
      <w:r w:rsidR="00D615EB" w:rsidRPr="0018337C">
        <w:rPr>
          <w:snapToGrid w:val="0"/>
          <w:lang w:val="ru-RU"/>
        </w:rPr>
        <w:t xml:space="preserve"> доступ к образованию или только те, кто прибыли из</w:t>
      </w:r>
      <w:r w:rsidR="0018337C">
        <w:rPr>
          <w:snapToGrid w:val="0"/>
          <w:lang w:val="ru-RU"/>
        </w:rPr>
        <w:t xml:space="preserve"> </w:t>
      </w:r>
      <w:r w:rsidR="00D615EB" w:rsidRPr="0018337C">
        <w:rPr>
          <w:snapToGrid w:val="0"/>
          <w:lang w:val="ru-RU"/>
        </w:rPr>
        <w:t xml:space="preserve">стран, с которыми </w:t>
      </w:r>
      <w:r w:rsidR="00D615EB" w:rsidRPr="0018337C">
        <w:rPr>
          <w:snapToGrid w:val="0"/>
          <w:szCs w:val="24"/>
          <w:lang w:val="ru-RU"/>
        </w:rPr>
        <w:t>Босния и Герцеговина заключила двусторонние или многосторонние соглашения.  В случае рождения детей от мигрантов в Боснии и Герцеговине, где производится регистрация факта рождения</w:t>
      </w:r>
      <w:r w:rsidR="00601B45">
        <w:rPr>
          <w:snapToGrid w:val="0"/>
          <w:szCs w:val="24"/>
          <w:lang w:val="ru-RU"/>
        </w:rPr>
        <w:t>,</w:t>
      </w:r>
      <w:r w:rsidR="00D615EB" w:rsidRPr="0018337C">
        <w:rPr>
          <w:snapToGrid w:val="0"/>
          <w:szCs w:val="24"/>
          <w:lang w:val="ru-RU"/>
        </w:rPr>
        <w:t xml:space="preserve">  имеют ли такие дети право на медицинск</w:t>
      </w:r>
      <w:r w:rsidR="00601B45">
        <w:rPr>
          <w:snapToGrid w:val="0"/>
          <w:szCs w:val="24"/>
          <w:lang w:val="ru-RU"/>
        </w:rPr>
        <w:t>ое обслуживание</w:t>
      </w:r>
      <w:r w:rsidR="00D615EB" w:rsidRPr="0018337C">
        <w:rPr>
          <w:snapToGrid w:val="0"/>
          <w:szCs w:val="24"/>
          <w:lang w:val="ru-RU"/>
        </w:rPr>
        <w:t xml:space="preserve"> и образование? </w:t>
      </w:r>
    </w:p>
    <w:p w:rsidR="00480CAE" w:rsidRPr="0018337C" w:rsidRDefault="00D615EB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Г-н СЕВИМ</w:t>
      </w:r>
      <w:r w:rsidR="00480CAE" w:rsidRPr="0018337C">
        <w:rPr>
          <w:snapToGrid w:val="0"/>
          <w:lang w:val="ru-RU"/>
        </w:rPr>
        <w:t xml:space="preserve"> </w:t>
      </w:r>
      <w:r w:rsidRPr="0018337C">
        <w:rPr>
          <w:snapToGrid w:val="0"/>
          <w:lang w:val="ru-RU"/>
        </w:rPr>
        <w:t>задает вопрос, распространяется ли социальное страхование на всех трудящихся-мигрантов или тольк</w:t>
      </w:r>
      <w:r w:rsidR="00601B45">
        <w:rPr>
          <w:snapToGrid w:val="0"/>
          <w:lang w:val="ru-RU"/>
        </w:rPr>
        <w:t>о тех, кто</w:t>
      </w:r>
      <w:r w:rsidRPr="0018337C">
        <w:rPr>
          <w:snapToGrid w:val="0"/>
          <w:lang w:val="ru-RU"/>
        </w:rPr>
        <w:t xml:space="preserve"> явля</w:t>
      </w:r>
      <w:r w:rsidR="007F3A2F">
        <w:rPr>
          <w:snapToGrid w:val="0"/>
          <w:lang w:val="ru-RU"/>
        </w:rPr>
        <w:t>ю</w:t>
      </w:r>
      <w:r w:rsidRPr="0018337C">
        <w:rPr>
          <w:snapToGrid w:val="0"/>
          <w:lang w:val="ru-RU"/>
        </w:rPr>
        <w:t xml:space="preserve">тся гражданами стран, заключивших двусторонние соглашения с </w:t>
      </w:r>
      <w:r w:rsidRPr="0018337C">
        <w:rPr>
          <w:snapToGrid w:val="0"/>
          <w:szCs w:val="24"/>
          <w:lang w:val="ru-RU"/>
        </w:rPr>
        <w:t>Боснией и Герцеговиной</w:t>
      </w:r>
      <w:r w:rsidR="007F3A2F">
        <w:rPr>
          <w:snapToGrid w:val="0"/>
          <w:szCs w:val="24"/>
          <w:lang w:val="ru-RU"/>
        </w:rPr>
        <w:t>, и</w:t>
      </w:r>
      <w:r w:rsidRPr="0018337C">
        <w:rPr>
          <w:snapToGrid w:val="0"/>
          <w:szCs w:val="24"/>
          <w:lang w:val="ru-RU"/>
        </w:rPr>
        <w:t xml:space="preserve"> </w:t>
      </w:r>
      <w:r w:rsidR="0018337C" w:rsidRPr="0018337C">
        <w:rPr>
          <w:snapToGrid w:val="0"/>
          <w:szCs w:val="24"/>
          <w:lang w:val="ru-RU"/>
        </w:rPr>
        <w:t>имеют</w:t>
      </w:r>
      <w:r w:rsidRPr="0018337C">
        <w:rPr>
          <w:snapToGrid w:val="0"/>
          <w:szCs w:val="24"/>
          <w:lang w:val="ru-RU"/>
        </w:rPr>
        <w:t xml:space="preserve"> ли мигранты право экспортировать свои льготы по социальному </w:t>
      </w:r>
      <w:r w:rsidR="0018337C" w:rsidRPr="0018337C">
        <w:rPr>
          <w:snapToGrid w:val="0"/>
          <w:szCs w:val="24"/>
          <w:lang w:val="ru-RU"/>
        </w:rPr>
        <w:t>страхованию</w:t>
      </w:r>
      <w:r w:rsidRPr="0018337C">
        <w:rPr>
          <w:snapToGrid w:val="0"/>
          <w:szCs w:val="24"/>
          <w:lang w:val="ru-RU"/>
        </w:rPr>
        <w:t>.  Насколько он понимает, пользование льготами по медицинскому страхованию зависит от взносов в систему страхования.  Все ли трудящиеся-мигранты имеют доступ к срочной медицинской помощи, о чем сказано в статье 28 Конвенции, или же до оказания помощи производится проверка размеров их взносов?</w:t>
      </w:r>
      <w:r w:rsidR="00480CAE" w:rsidRPr="0018337C">
        <w:rPr>
          <w:snapToGrid w:val="0"/>
          <w:lang w:val="ru-RU"/>
        </w:rPr>
        <w:t xml:space="preserve"> </w:t>
      </w:r>
    </w:p>
    <w:p w:rsidR="00480CAE" w:rsidRPr="0018337C" w:rsidRDefault="00D615EB" w:rsidP="009F6AC3">
      <w:pPr>
        <w:tabs>
          <w:tab w:val="num" w:pos="-2410"/>
        </w:tabs>
        <w:adjustRightInd w:val="0"/>
        <w:snapToGrid w:val="0"/>
        <w:spacing w:after="240"/>
        <w:jc w:val="center"/>
        <w:rPr>
          <w:i/>
          <w:snapToGrid w:val="0"/>
        </w:rPr>
      </w:pPr>
      <w:r w:rsidRPr="0018337C">
        <w:rPr>
          <w:i/>
          <w:snapToGrid w:val="0"/>
        </w:rPr>
        <w:t>Заседание прерывает свою работу в 11 час. 55 мин</w:t>
      </w:r>
      <w:r w:rsidR="000F38F9" w:rsidRPr="0018337C">
        <w:rPr>
          <w:i/>
          <w:snapToGrid w:val="0"/>
        </w:rPr>
        <w:t>.</w:t>
      </w:r>
      <w:r w:rsidRPr="0018337C">
        <w:rPr>
          <w:i/>
          <w:snapToGrid w:val="0"/>
        </w:rPr>
        <w:t xml:space="preserve"> и возобновляет ее в 12 час. 10 мин.</w:t>
      </w:r>
    </w:p>
    <w:p w:rsidR="00480CAE" w:rsidRPr="0018337C" w:rsidRDefault="00D615EB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Г-жа ДЖУРИЯ</w:t>
      </w:r>
      <w:r w:rsidR="00480CAE" w:rsidRPr="0018337C">
        <w:rPr>
          <w:snapToGrid w:val="0"/>
          <w:lang w:val="ru-RU"/>
        </w:rPr>
        <w:t xml:space="preserve"> (</w:t>
      </w:r>
      <w:r w:rsidRPr="0018337C">
        <w:rPr>
          <w:snapToGrid w:val="0"/>
          <w:szCs w:val="24"/>
          <w:lang w:val="ru-RU"/>
        </w:rPr>
        <w:t>Босния и Герцеговина</w:t>
      </w:r>
      <w:r w:rsidR="00480CAE" w:rsidRPr="0018337C">
        <w:rPr>
          <w:snapToGrid w:val="0"/>
          <w:lang w:val="ru-RU"/>
        </w:rPr>
        <w:t>)</w:t>
      </w:r>
      <w:r w:rsidRPr="0018337C">
        <w:rPr>
          <w:snapToGrid w:val="0"/>
          <w:lang w:val="ru-RU"/>
        </w:rPr>
        <w:t xml:space="preserve"> говорит, чт</w:t>
      </w:r>
      <w:r w:rsidR="0018337C">
        <w:rPr>
          <w:snapToGrid w:val="0"/>
          <w:lang w:val="ru-RU"/>
        </w:rPr>
        <w:t>о лимит на сумму переводимых в д</w:t>
      </w:r>
      <w:r w:rsidRPr="0018337C">
        <w:rPr>
          <w:snapToGrid w:val="0"/>
          <w:lang w:val="ru-RU"/>
        </w:rPr>
        <w:t>ругие страны денежных средств установлен не банками, а законодательными положениями, введенными для борьбы с отмыванием денежных средств.  Любой</w:t>
      </w:r>
      <w:r w:rsidR="007F3A2F">
        <w:rPr>
          <w:snapToGrid w:val="0"/>
          <w:lang w:val="ru-RU"/>
        </w:rPr>
        <w:t xml:space="preserve"> человек</w:t>
      </w:r>
      <w:r w:rsidRPr="0018337C">
        <w:rPr>
          <w:snapToGrid w:val="0"/>
          <w:lang w:val="ru-RU"/>
        </w:rPr>
        <w:t>, к</w:t>
      </w:r>
      <w:r w:rsidR="007F3A2F">
        <w:rPr>
          <w:snapToGrid w:val="0"/>
          <w:lang w:val="ru-RU"/>
        </w:rPr>
        <w:t>о</w:t>
      </w:r>
      <w:r w:rsidRPr="0018337C">
        <w:rPr>
          <w:snapToGrid w:val="0"/>
          <w:lang w:val="ru-RU"/>
        </w:rPr>
        <w:t>то</w:t>
      </w:r>
      <w:r w:rsidR="007F3A2F">
        <w:rPr>
          <w:snapToGrid w:val="0"/>
          <w:lang w:val="ru-RU"/>
        </w:rPr>
        <w:t>рый</w:t>
      </w:r>
      <w:r w:rsidRPr="0018337C">
        <w:rPr>
          <w:snapToGrid w:val="0"/>
          <w:lang w:val="ru-RU"/>
        </w:rPr>
        <w:t xml:space="preserve"> осуществляет перевод на сумму свыше 15 000 евро, обязан представить свидетельств</w:t>
      </w:r>
      <w:r w:rsidR="007F3A2F">
        <w:rPr>
          <w:snapToGrid w:val="0"/>
          <w:lang w:val="ru-RU"/>
        </w:rPr>
        <w:t>о об</w:t>
      </w:r>
      <w:r w:rsidRPr="0018337C">
        <w:rPr>
          <w:snapToGrid w:val="0"/>
          <w:lang w:val="ru-RU"/>
        </w:rPr>
        <w:t xml:space="preserve"> источник</w:t>
      </w:r>
      <w:r w:rsidR="007F3A2F">
        <w:rPr>
          <w:snapToGrid w:val="0"/>
          <w:lang w:val="ru-RU"/>
        </w:rPr>
        <w:t>е</w:t>
      </w:r>
      <w:r w:rsidRPr="0018337C">
        <w:rPr>
          <w:snapToGrid w:val="0"/>
          <w:lang w:val="ru-RU"/>
        </w:rPr>
        <w:t xml:space="preserve"> </w:t>
      </w:r>
      <w:r w:rsidR="0018337C" w:rsidRPr="0018337C">
        <w:rPr>
          <w:snapToGrid w:val="0"/>
          <w:lang w:val="ru-RU"/>
        </w:rPr>
        <w:t>происхождения</w:t>
      </w:r>
      <w:r w:rsidRPr="0018337C">
        <w:rPr>
          <w:snapToGrid w:val="0"/>
          <w:lang w:val="ru-RU"/>
        </w:rPr>
        <w:t xml:space="preserve"> средств.  В случае трудящихся-мигрантов, </w:t>
      </w:r>
      <w:r w:rsidR="0018337C" w:rsidRPr="0018337C">
        <w:rPr>
          <w:snapToGrid w:val="0"/>
          <w:lang w:val="ru-RU"/>
        </w:rPr>
        <w:t>совершающих</w:t>
      </w:r>
      <w:r w:rsidRPr="0018337C">
        <w:rPr>
          <w:snapToGrid w:val="0"/>
          <w:lang w:val="ru-RU"/>
        </w:rPr>
        <w:t xml:space="preserve"> перевод денежных средств, это не составляет труда.  По закону лица, нуждающиеся в срочной медицинской помощи, получают ее независимо от своего правового статуса.  Дети и беременные женщины имеют право на медицинский уход независимо от состояния их взносов в систему медицинского страхования.  Нелегко обеспечить, чтобы каждый</w:t>
      </w:r>
      <w:r w:rsidR="007F3A2F">
        <w:rPr>
          <w:snapToGrid w:val="0"/>
          <w:lang w:val="ru-RU"/>
        </w:rPr>
        <w:t>,</w:t>
      </w:r>
      <w:r w:rsidRPr="0018337C">
        <w:rPr>
          <w:snapToGrid w:val="0"/>
          <w:lang w:val="ru-RU"/>
        </w:rPr>
        <w:t xml:space="preserve"> и не только трудящийся-мигрант</w:t>
      </w:r>
      <w:r w:rsidR="007F3A2F">
        <w:rPr>
          <w:snapToGrid w:val="0"/>
          <w:lang w:val="ru-RU"/>
        </w:rPr>
        <w:t>,</w:t>
      </w:r>
      <w:r w:rsidRPr="0018337C">
        <w:rPr>
          <w:snapToGrid w:val="0"/>
          <w:lang w:val="ru-RU"/>
        </w:rPr>
        <w:t xml:space="preserve"> выплачивал свои взносы в систему социального и медицинского страхования</w:t>
      </w:r>
      <w:r w:rsidR="000F38F9" w:rsidRPr="0018337C">
        <w:rPr>
          <w:snapToGrid w:val="0"/>
          <w:lang w:val="ru-RU"/>
        </w:rPr>
        <w:t xml:space="preserve">, однако эта проблема в целом не влияет негативно на оказание срочной помощи.  Доступ к </w:t>
      </w:r>
      <w:r w:rsidR="0018337C" w:rsidRPr="0018337C">
        <w:rPr>
          <w:snapToGrid w:val="0"/>
          <w:lang w:val="ru-RU"/>
        </w:rPr>
        <w:t>государственным</w:t>
      </w:r>
      <w:r w:rsidR="000F38F9" w:rsidRPr="0018337C">
        <w:rPr>
          <w:snapToGrid w:val="0"/>
          <w:lang w:val="ru-RU"/>
        </w:rPr>
        <w:t xml:space="preserve"> школам не составляет проблемы для детей трудящихся-мигрантов, им трудно поступить в частные и международные школы, где</w:t>
      </w:r>
      <w:r w:rsidR="0018337C">
        <w:rPr>
          <w:snapToGrid w:val="0"/>
          <w:lang w:val="ru-RU"/>
        </w:rPr>
        <w:t xml:space="preserve"> </w:t>
      </w:r>
      <w:r w:rsidR="00926D13">
        <w:rPr>
          <w:snapToGrid w:val="0"/>
          <w:lang w:val="ru-RU"/>
        </w:rPr>
        <w:t>обучение платное</w:t>
      </w:r>
      <w:r w:rsidR="000F38F9" w:rsidRPr="0018337C">
        <w:rPr>
          <w:snapToGrid w:val="0"/>
          <w:lang w:val="ru-RU"/>
        </w:rPr>
        <w:t>.  Разрешение на работу выдается на конкретный период и трудящиеся-мигранты, которые лишись работы в этот период, могут искать работу у другого работодателя.  При определении права лица на чрезвычайную медицинскую помощь государств</w:t>
      </w:r>
      <w:r w:rsidR="00926D13">
        <w:rPr>
          <w:snapToGrid w:val="0"/>
          <w:lang w:val="ru-RU"/>
        </w:rPr>
        <w:t>о</w:t>
      </w:r>
      <w:r w:rsidR="000F38F9" w:rsidRPr="0018337C">
        <w:rPr>
          <w:snapToGrid w:val="0"/>
          <w:lang w:val="ru-RU"/>
        </w:rPr>
        <w:t xml:space="preserve"> руководству</w:t>
      </w:r>
      <w:r w:rsidR="00926D13">
        <w:rPr>
          <w:snapToGrid w:val="0"/>
          <w:lang w:val="ru-RU"/>
        </w:rPr>
        <w:t>е</w:t>
      </w:r>
      <w:r w:rsidR="000F38F9" w:rsidRPr="0018337C">
        <w:rPr>
          <w:snapToGrid w:val="0"/>
          <w:lang w:val="ru-RU"/>
        </w:rPr>
        <w:t xml:space="preserve">тся так </w:t>
      </w:r>
      <w:r w:rsidR="0018337C" w:rsidRPr="0018337C">
        <w:rPr>
          <w:snapToGrid w:val="0"/>
          <w:lang w:val="ru-RU"/>
        </w:rPr>
        <w:t>называемым</w:t>
      </w:r>
      <w:r w:rsidR="000F38F9" w:rsidRPr="0018337C">
        <w:rPr>
          <w:snapToGrid w:val="0"/>
          <w:lang w:val="ru-RU"/>
        </w:rPr>
        <w:t xml:space="preserve"> "территориальным принципам", согласно котор</w:t>
      </w:r>
      <w:r w:rsidR="00926D13">
        <w:rPr>
          <w:snapToGrid w:val="0"/>
          <w:lang w:val="ru-RU"/>
        </w:rPr>
        <w:t>ому</w:t>
      </w:r>
      <w:r w:rsidR="000F38F9" w:rsidRPr="0018337C">
        <w:rPr>
          <w:snapToGrid w:val="0"/>
          <w:lang w:val="ru-RU"/>
        </w:rPr>
        <w:t xml:space="preserve"> бенефициар обязан присутствовать на национальной территории.  Что касается покрытия систем</w:t>
      </w:r>
      <w:r w:rsidR="00926D13">
        <w:rPr>
          <w:snapToGrid w:val="0"/>
          <w:lang w:val="ru-RU"/>
        </w:rPr>
        <w:t>ой</w:t>
      </w:r>
      <w:r w:rsidR="000F38F9" w:rsidRPr="0018337C">
        <w:rPr>
          <w:snapToGrid w:val="0"/>
          <w:lang w:val="ru-RU"/>
        </w:rPr>
        <w:t xml:space="preserve"> социального и пенсионного обеспечения, то несмотря на наличия ряда двусторонних соглашений работники, которые не охва</w:t>
      </w:r>
      <w:r w:rsidR="00926D13">
        <w:rPr>
          <w:snapToGrid w:val="0"/>
          <w:lang w:val="ru-RU"/>
        </w:rPr>
        <w:t>чены</w:t>
      </w:r>
      <w:r w:rsidR="000F38F9" w:rsidRPr="0018337C">
        <w:rPr>
          <w:snapToGrid w:val="0"/>
          <w:lang w:val="ru-RU"/>
        </w:rPr>
        <w:t xml:space="preserve"> ими, при определенных </w:t>
      </w:r>
      <w:r w:rsidR="0018337C" w:rsidRPr="0018337C">
        <w:rPr>
          <w:snapToGrid w:val="0"/>
          <w:lang w:val="ru-RU"/>
        </w:rPr>
        <w:t>условиях</w:t>
      </w:r>
      <w:r w:rsidR="000F38F9" w:rsidRPr="0018337C">
        <w:rPr>
          <w:snapToGrid w:val="0"/>
          <w:lang w:val="ru-RU"/>
        </w:rPr>
        <w:t xml:space="preserve"> могут участвовать в системе социального страхования на той же основе, что и граждане </w:t>
      </w:r>
      <w:r w:rsidR="000F38F9" w:rsidRPr="0018337C">
        <w:rPr>
          <w:snapToGrid w:val="0"/>
          <w:szCs w:val="24"/>
          <w:lang w:val="ru-RU"/>
        </w:rPr>
        <w:t>Боснии и Герцеговины.</w:t>
      </w:r>
    </w:p>
    <w:p w:rsidR="00480CAE" w:rsidRPr="0018337C" w:rsidRDefault="000F38F9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Г-н КЛИЦКОВИЧ</w:t>
      </w:r>
      <w:r w:rsidR="00480CAE" w:rsidRPr="0018337C">
        <w:rPr>
          <w:snapToGrid w:val="0"/>
          <w:lang w:val="ru-RU"/>
        </w:rPr>
        <w:t xml:space="preserve"> (</w:t>
      </w:r>
      <w:r w:rsidRPr="0018337C">
        <w:rPr>
          <w:snapToGrid w:val="0"/>
          <w:szCs w:val="24"/>
          <w:lang w:val="ru-RU"/>
        </w:rPr>
        <w:t>Босния и Герцеговина</w:t>
      </w:r>
      <w:r w:rsidR="00480CAE" w:rsidRPr="0018337C">
        <w:rPr>
          <w:snapToGrid w:val="0"/>
          <w:lang w:val="ru-RU"/>
        </w:rPr>
        <w:t>)</w:t>
      </w:r>
      <w:r w:rsidRPr="0018337C">
        <w:rPr>
          <w:snapToGrid w:val="0"/>
          <w:lang w:val="ru-RU"/>
        </w:rPr>
        <w:t xml:space="preserve"> </w:t>
      </w:r>
      <w:r w:rsidR="0018337C" w:rsidRPr="0018337C">
        <w:rPr>
          <w:snapToGrid w:val="0"/>
          <w:lang w:val="ru-RU"/>
        </w:rPr>
        <w:t>говорит</w:t>
      </w:r>
      <w:r w:rsidRPr="0018337C">
        <w:rPr>
          <w:snapToGrid w:val="0"/>
          <w:lang w:val="ru-RU"/>
        </w:rPr>
        <w:t xml:space="preserve">, что трудовое соглашение и разрешение на работу трудящегося-мигранта взаимосвязаны в </w:t>
      </w:r>
      <w:r w:rsidR="00926D13">
        <w:rPr>
          <w:snapToGrid w:val="0"/>
          <w:lang w:val="ru-RU"/>
        </w:rPr>
        <w:t>том смысле</w:t>
      </w:r>
      <w:r w:rsidRPr="0018337C">
        <w:rPr>
          <w:snapToGrid w:val="0"/>
          <w:lang w:val="ru-RU"/>
        </w:rPr>
        <w:t xml:space="preserve">, что разрешение на работу выдается на срок действия соглашения.  Если трудовое </w:t>
      </w:r>
      <w:r w:rsidR="0018337C" w:rsidRPr="0018337C">
        <w:rPr>
          <w:snapToGrid w:val="0"/>
          <w:lang w:val="ru-RU"/>
        </w:rPr>
        <w:t>соглашение</w:t>
      </w:r>
      <w:r w:rsidRPr="0018337C">
        <w:rPr>
          <w:snapToGrid w:val="0"/>
          <w:lang w:val="ru-RU"/>
        </w:rPr>
        <w:t xml:space="preserve"> расторгается </w:t>
      </w:r>
      <w:r w:rsidR="00926D13" w:rsidRPr="0018337C">
        <w:rPr>
          <w:snapToGrid w:val="0"/>
          <w:lang w:val="ru-RU"/>
        </w:rPr>
        <w:t>работником</w:t>
      </w:r>
      <w:r w:rsidR="00926D13">
        <w:rPr>
          <w:snapToGrid w:val="0"/>
          <w:lang w:val="ru-RU"/>
        </w:rPr>
        <w:t xml:space="preserve"> </w:t>
      </w:r>
      <w:r w:rsidRPr="0018337C">
        <w:rPr>
          <w:snapToGrid w:val="0"/>
          <w:lang w:val="ru-RU"/>
        </w:rPr>
        <w:t xml:space="preserve">досрочно, разрешение на работу сохраняет свой первоначальный </w:t>
      </w:r>
      <w:r w:rsidR="00167344">
        <w:rPr>
          <w:snapToGrid w:val="0"/>
          <w:lang w:val="ru-RU"/>
        </w:rPr>
        <w:t>срок</w:t>
      </w:r>
      <w:r w:rsidRPr="0018337C">
        <w:rPr>
          <w:snapToGrid w:val="0"/>
          <w:lang w:val="ru-RU"/>
        </w:rPr>
        <w:t xml:space="preserve"> действия.  Если же соглашение было преждевременно расторгнуто работодателем и работник обжаловал такое действие, </w:t>
      </w:r>
      <w:r w:rsidR="00BF7754" w:rsidRPr="0018337C">
        <w:rPr>
          <w:snapToGrid w:val="0"/>
          <w:lang w:val="ru-RU"/>
        </w:rPr>
        <w:t xml:space="preserve">то разрешение на работу остается </w:t>
      </w:r>
      <w:r w:rsidR="0018337C" w:rsidRPr="0018337C">
        <w:rPr>
          <w:snapToGrid w:val="0"/>
          <w:lang w:val="ru-RU"/>
        </w:rPr>
        <w:t>действительным</w:t>
      </w:r>
      <w:r w:rsidR="00BF7754" w:rsidRPr="0018337C">
        <w:rPr>
          <w:snapToGrid w:val="0"/>
          <w:lang w:val="ru-RU"/>
        </w:rPr>
        <w:t xml:space="preserve"> до вынесения решения по этой жалобе.</w:t>
      </w:r>
    </w:p>
    <w:p w:rsidR="00480CAE" w:rsidRPr="0018337C" w:rsidRDefault="00BF7754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lang w:val="ru-RU"/>
        </w:rPr>
        <w:t xml:space="preserve">Конституция </w:t>
      </w:r>
      <w:r w:rsidRPr="0018337C">
        <w:rPr>
          <w:snapToGrid w:val="0"/>
          <w:szCs w:val="24"/>
          <w:lang w:val="ru-RU"/>
        </w:rPr>
        <w:t>Боснии и Герцеговины и ее трудовое законодательство гарантиру</w:t>
      </w:r>
      <w:r w:rsidR="00167344">
        <w:rPr>
          <w:snapToGrid w:val="0"/>
          <w:szCs w:val="24"/>
          <w:lang w:val="ru-RU"/>
        </w:rPr>
        <w:t>ю</w:t>
      </w:r>
      <w:r w:rsidRPr="0018337C">
        <w:rPr>
          <w:snapToGrid w:val="0"/>
          <w:szCs w:val="24"/>
          <w:lang w:val="ru-RU"/>
        </w:rPr>
        <w:t>т трудящимся-мигрантам право на участие в профсоюзах в рамках к</w:t>
      </w:r>
      <w:r w:rsidR="00167344">
        <w:rPr>
          <w:snapToGrid w:val="0"/>
          <w:szCs w:val="24"/>
          <w:lang w:val="ru-RU"/>
        </w:rPr>
        <w:t>о</w:t>
      </w:r>
      <w:r w:rsidRPr="0018337C">
        <w:rPr>
          <w:snapToGrid w:val="0"/>
          <w:szCs w:val="24"/>
          <w:lang w:val="ru-RU"/>
        </w:rPr>
        <w:t>мпании или</w:t>
      </w:r>
      <w:r w:rsidRPr="0018337C">
        <w:rPr>
          <w:snapToGrid w:val="0"/>
          <w:lang w:val="ru-RU"/>
        </w:rPr>
        <w:t xml:space="preserve"> региона.  Государство не вмешивается в организаци</w:t>
      </w:r>
      <w:r w:rsidR="00167344">
        <w:rPr>
          <w:snapToGrid w:val="0"/>
          <w:lang w:val="ru-RU"/>
        </w:rPr>
        <w:t>ю</w:t>
      </w:r>
      <w:r w:rsidRPr="0018337C">
        <w:rPr>
          <w:snapToGrid w:val="0"/>
          <w:lang w:val="ru-RU"/>
        </w:rPr>
        <w:t xml:space="preserve"> профсоюзной деятельности.</w:t>
      </w:r>
    </w:p>
    <w:p w:rsidR="00480CAE" w:rsidRPr="0018337C" w:rsidRDefault="00BF7754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lang w:val="ru-RU"/>
        </w:rPr>
        <w:t xml:space="preserve">Государство взяло на себя частичную обязанность обеспечить доступ к социальному страхованию трудящимся-мигрантам из стран, с которыми у Боснии и Герцеговины имеются двусторонние соглашения.  Тем не менее, как только такие мигранты возвращаются в страну происхождения, с которой не было заключено двустороннего соглашения, </w:t>
      </w:r>
      <w:r w:rsidRPr="0018337C">
        <w:rPr>
          <w:snapToGrid w:val="0"/>
          <w:szCs w:val="24"/>
          <w:lang w:val="ru-RU"/>
        </w:rPr>
        <w:t>Босния и Герцеговина уже не может далее гарантировать такие права, как доступ к мед</w:t>
      </w:r>
      <w:r w:rsidR="00167344">
        <w:rPr>
          <w:snapToGrid w:val="0"/>
          <w:szCs w:val="24"/>
          <w:lang w:val="ru-RU"/>
        </w:rPr>
        <w:t>ицинскому страхованию и пособие</w:t>
      </w:r>
      <w:r w:rsidRPr="0018337C">
        <w:rPr>
          <w:snapToGrid w:val="0"/>
          <w:szCs w:val="24"/>
          <w:lang w:val="ru-RU"/>
        </w:rPr>
        <w:t xml:space="preserve"> по безработице.  Члены семьи трудящегося-мигранта пользуются </w:t>
      </w:r>
      <w:r w:rsidR="0018337C" w:rsidRPr="0018337C">
        <w:rPr>
          <w:snapToGrid w:val="0"/>
          <w:szCs w:val="24"/>
          <w:lang w:val="ru-RU"/>
        </w:rPr>
        <w:t>правами</w:t>
      </w:r>
      <w:r w:rsidRPr="0018337C">
        <w:rPr>
          <w:snapToGrid w:val="0"/>
          <w:szCs w:val="24"/>
          <w:lang w:val="ru-RU"/>
        </w:rPr>
        <w:t xml:space="preserve"> на медицинское страхование на всем протяжении своего нахождения на территории страны.</w:t>
      </w:r>
    </w:p>
    <w:p w:rsidR="00480CAE" w:rsidRPr="0018337C" w:rsidRDefault="00BF7754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Г-жа ДЖУРИЯ</w:t>
      </w:r>
      <w:r w:rsidR="00480CAE" w:rsidRPr="0018337C">
        <w:rPr>
          <w:snapToGrid w:val="0"/>
          <w:lang w:val="ru-RU"/>
        </w:rPr>
        <w:t xml:space="preserve"> (</w:t>
      </w:r>
      <w:r w:rsidRPr="0018337C">
        <w:rPr>
          <w:snapToGrid w:val="0"/>
          <w:lang w:val="ru-RU"/>
        </w:rPr>
        <w:t>Босния и Герцеговина</w:t>
      </w:r>
      <w:r w:rsidR="00480CAE" w:rsidRPr="0018337C">
        <w:rPr>
          <w:snapToGrid w:val="0"/>
          <w:lang w:val="ru-RU"/>
        </w:rPr>
        <w:t>)</w:t>
      </w:r>
      <w:r w:rsidRPr="0018337C">
        <w:rPr>
          <w:snapToGrid w:val="0"/>
          <w:lang w:val="ru-RU"/>
        </w:rPr>
        <w:t xml:space="preserve"> говорит, что если трудящийся-мигран</w:t>
      </w:r>
      <w:r w:rsidR="0018337C">
        <w:rPr>
          <w:snapToGrid w:val="0"/>
          <w:lang w:val="ru-RU"/>
        </w:rPr>
        <w:t>т</w:t>
      </w:r>
      <w:r w:rsidRPr="0018337C">
        <w:rPr>
          <w:snapToGrid w:val="0"/>
          <w:lang w:val="ru-RU"/>
        </w:rPr>
        <w:t xml:space="preserve"> остается в Боснии и Герцеговине достаточно продолжительн</w:t>
      </w:r>
      <w:r w:rsidR="00167344">
        <w:rPr>
          <w:snapToGrid w:val="0"/>
          <w:lang w:val="ru-RU"/>
        </w:rPr>
        <w:t>ый срок</w:t>
      </w:r>
      <w:r w:rsidRPr="0018337C">
        <w:rPr>
          <w:snapToGrid w:val="0"/>
          <w:lang w:val="ru-RU"/>
        </w:rPr>
        <w:t>, чтобы получить право на пенсию, эта пенсия будет выплачивать по возвращении в страну происхождения, если даже</w:t>
      </w:r>
      <w:r w:rsidR="00167344">
        <w:rPr>
          <w:snapToGrid w:val="0"/>
          <w:lang w:val="ru-RU"/>
        </w:rPr>
        <w:t xml:space="preserve"> с</w:t>
      </w:r>
      <w:r w:rsidRPr="0018337C">
        <w:rPr>
          <w:snapToGrid w:val="0"/>
          <w:lang w:val="ru-RU"/>
        </w:rPr>
        <w:t xml:space="preserve"> так</w:t>
      </w:r>
      <w:r w:rsidR="00167344">
        <w:rPr>
          <w:snapToGrid w:val="0"/>
          <w:lang w:val="ru-RU"/>
        </w:rPr>
        <w:t>ой</w:t>
      </w:r>
      <w:r w:rsidRPr="0018337C">
        <w:rPr>
          <w:snapToGrid w:val="0"/>
          <w:lang w:val="ru-RU"/>
        </w:rPr>
        <w:t xml:space="preserve"> стран</w:t>
      </w:r>
      <w:r w:rsidR="00167344">
        <w:rPr>
          <w:snapToGrid w:val="0"/>
          <w:lang w:val="ru-RU"/>
        </w:rPr>
        <w:t>ой</w:t>
      </w:r>
      <w:r w:rsidRPr="0018337C">
        <w:rPr>
          <w:snapToGrid w:val="0"/>
          <w:lang w:val="ru-RU"/>
        </w:rPr>
        <w:t xml:space="preserve"> не</w:t>
      </w:r>
      <w:r w:rsidR="00167344">
        <w:rPr>
          <w:snapToGrid w:val="0"/>
          <w:lang w:val="ru-RU"/>
        </w:rPr>
        <w:t>т</w:t>
      </w:r>
      <w:r w:rsidRPr="0018337C">
        <w:rPr>
          <w:snapToGrid w:val="0"/>
          <w:lang w:val="ru-RU"/>
        </w:rPr>
        <w:t xml:space="preserve"> двусторонних соглашений.</w:t>
      </w:r>
    </w:p>
    <w:p w:rsidR="00480CAE" w:rsidRPr="0018337C" w:rsidRDefault="00BF7754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Г-н МИШКОВИЧ</w:t>
      </w:r>
      <w:r w:rsidR="00480CAE" w:rsidRPr="0018337C">
        <w:rPr>
          <w:snapToGrid w:val="0"/>
          <w:lang w:val="ru-RU"/>
        </w:rPr>
        <w:t xml:space="preserve"> (</w:t>
      </w:r>
      <w:r w:rsidRPr="0018337C">
        <w:rPr>
          <w:snapToGrid w:val="0"/>
          <w:lang w:val="ru-RU"/>
        </w:rPr>
        <w:t>Босния и Герцеговина</w:t>
      </w:r>
      <w:r w:rsidR="00480CAE" w:rsidRPr="0018337C">
        <w:rPr>
          <w:snapToGrid w:val="0"/>
          <w:lang w:val="ru-RU"/>
        </w:rPr>
        <w:t>)</w:t>
      </w:r>
      <w:r w:rsidRPr="0018337C">
        <w:rPr>
          <w:snapToGrid w:val="0"/>
          <w:lang w:val="ru-RU"/>
        </w:rPr>
        <w:t xml:space="preserve"> говорит, что </w:t>
      </w:r>
      <w:r w:rsidR="005F3747" w:rsidRPr="0018337C">
        <w:rPr>
          <w:snapToGrid w:val="0"/>
          <w:lang w:val="ru-RU"/>
        </w:rPr>
        <w:t xml:space="preserve">незаконный провоз мигрантов квалифицируется как уголовно наказуемое преступление и влечет за собой наказание в форме тюремного заключения на срок от шести месяцев до пяти лет по статье 189 Уголовного кодекса </w:t>
      </w:r>
      <w:r w:rsidR="005F3747" w:rsidRPr="0018337C">
        <w:rPr>
          <w:snapToGrid w:val="0"/>
          <w:szCs w:val="24"/>
          <w:lang w:val="ru-RU"/>
        </w:rPr>
        <w:t xml:space="preserve">Боснии и Герцеговины.  В 2006 году за незаконный провоз мигрантов был осужден в общей сложности 21 человек.  Статья 186 предусматривает тюремное заключение сроком от одного до 10 лет за преступления в форме торговли людьми и в особо тяжких случаях до 45 лет тюремного заключения.  В 2006 году за торговлю людьми было осуждено 23 человека.  Ряд лиц предстал перед судом по статье 250 </w:t>
      </w:r>
      <w:r w:rsidR="0018337C" w:rsidRPr="0018337C">
        <w:rPr>
          <w:snapToGrid w:val="0"/>
          <w:szCs w:val="24"/>
          <w:lang w:val="ru-RU"/>
        </w:rPr>
        <w:t>Уголовного</w:t>
      </w:r>
      <w:r w:rsidR="005F3747" w:rsidRPr="0018337C">
        <w:rPr>
          <w:snapToGrid w:val="0"/>
          <w:szCs w:val="24"/>
          <w:lang w:val="ru-RU"/>
        </w:rPr>
        <w:t xml:space="preserve"> кодекса за причастность к организованной преступной деятельности в связи с незаконным провозом мигрантов и торговлей людьми.  В 2005 году </w:t>
      </w:r>
      <w:r w:rsidR="00844FC8" w:rsidRPr="0018337C">
        <w:rPr>
          <w:snapToGrid w:val="0"/>
          <w:szCs w:val="24"/>
          <w:lang w:val="ru-RU"/>
        </w:rPr>
        <w:t>были выявлены</w:t>
      </w:r>
      <w:r w:rsidR="00844FC8">
        <w:rPr>
          <w:snapToGrid w:val="0"/>
          <w:szCs w:val="24"/>
          <w:lang w:val="ru-RU"/>
        </w:rPr>
        <w:t xml:space="preserve"> </w:t>
      </w:r>
      <w:r w:rsidR="005F3747" w:rsidRPr="0018337C">
        <w:rPr>
          <w:snapToGrid w:val="0"/>
          <w:szCs w:val="24"/>
          <w:lang w:val="ru-RU"/>
        </w:rPr>
        <w:t>54 жертвы торговли людьми, а в 2006 году этот показатель сократился до 42.  Имеющиеся данные свидетельствуют о том, что в 2008</w:t>
      </w:r>
      <w:r w:rsidR="005F3747" w:rsidRPr="0018337C">
        <w:rPr>
          <w:snapToGrid w:val="0"/>
          <w:szCs w:val="24"/>
          <w:lang w:val="ru-RU"/>
        </w:rPr>
        <w:noBreakHyphen/>
        <w:t>2009 годах такие формы преступлений стали в</w:t>
      </w:r>
      <w:r w:rsidR="0018337C">
        <w:rPr>
          <w:snapToGrid w:val="0"/>
          <w:szCs w:val="24"/>
          <w:lang w:val="ru-RU"/>
        </w:rPr>
        <w:t>ст</w:t>
      </w:r>
      <w:r w:rsidR="005F3747" w:rsidRPr="0018337C">
        <w:rPr>
          <w:snapToGrid w:val="0"/>
          <w:szCs w:val="24"/>
          <w:lang w:val="ru-RU"/>
        </w:rPr>
        <w:t>речаться реже, возможно, благодаря согласованным усилиям правоохранительных ведомств.</w:t>
      </w:r>
    </w:p>
    <w:p w:rsidR="00480CAE" w:rsidRPr="0018337C" w:rsidRDefault="005F3747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Г-н КУРАВИЦА</w:t>
      </w:r>
      <w:r w:rsidR="00480CAE" w:rsidRPr="0018337C">
        <w:rPr>
          <w:snapToGrid w:val="0"/>
          <w:lang w:val="ru-RU"/>
        </w:rPr>
        <w:t xml:space="preserve"> (</w:t>
      </w:r>
      <w:r w:rsidRPr="0018337C">
        <w:rPr>
          <w:snapToGrid w:val="0"/>
          <w:lang w:val="ru-RU"/>
        </w:rPr>
        <w:t>Босния и Герцеговина</w:t>
      </w:r>
      <w:r w:rsidR="00480CAE" w:rsidRPr="0018337C">
        <w:rPr>
          <w:snapToGrid w:val="0"/>
          <w:lang w:val="ru-RU"/>
        </w:rPr>
        <w:t>)</w:t>
      </w:r>
      <w:r w:rsidRPr="0018337C">
        <w:rPr>
          <w:snapToGrid w:val="0"/>
          <w:lang w:val="ru-RU"/>
        </w:rPr>
        <w:t xml:space="preserve"> говорит, что для миграционных ведомств установлены строгие сроки для принятия решений по индивидуальным делам;  например, решение о выдаче вида на жительство должно быть принято в 30 дней, а в исключительных случаях, когда требуется проверка подтверждающей документации или если заявителю необходимо представить дополнительные документы, то 60 дней.  Решение по апелляции со стороны мигранта, помещенного в центр задержания мигрантов, должно быть принято в 24 часа.  Крайние сроки для судебных </w:t>
      </w:r>
      <w:r w:rsidR="0018337C" w:rsidRPr="0018337C">
        <w:rPr>
          <w:snapToGrid w:val="0"/>
          <w:lang w:val="ru-RU"/>
        </w:rPr>
        <w:t>разбирательств</w:t>
      </w:r>
      <w:r w:rsidRPr="0018337C">
        <w:rPr>
          <w:snapToGrid w:val="0"/>
          <w:lang w:val="ru-RU"/>
        </w:rPr>
        <w:t xml:space="preserve"> составляют от 24 часов до 30 дней в зависимости от характера процедуры. </w:t>
      </w:r>
    </w:p>
    <w:p w:rsidR="00480CAE" w:rsidRPr="0018337C" w:rsidRDefault="00092058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szCs w:val="24"/>
          <w:lang w:val="ru-RU"/>
        </w:rPr>
        <w:t>Босния и Герцеговина является участницей региональной инициативы по вопросам миграции, убежища и беженцев (МАРРИ) и совместной инициативы стран Юго-Восточной Европы (СЕКИ) и подписала соглашение о реадмиссии с</w:t>
      </w:r>
      <w:r>
        <w:rPr>
          <w:snapToGrid w:val="0"/>
          <w:szCs w:val="24"/>
          <w:lang w:val="ru-RU"/>
        </w:rPr>
        <w:t>о</w:t>
      </w:r>
      <w:r w:rsidRPr="0018337C">
        <w:rPr>
          <w:snapToGrid w:val="0"/>
          <w:szCs w:val="24"/>
          <w:lang w:val="ru-RU"/>
        </w:rPr>
        <w:t xml:space="preserve"> всеми странами-соседями и членами Европейского союза.  </w:t>
      </w:r>
      <w:r w:rsidR="005F3747" w:rsidRPr="0018337C">
        <w:rPr>
          <w:snapToGrid w:val="0"/>
          <w:szCs w:val="24"/>
          <w:lang w:val="ru-RU"/>
        </w:rPr>
        <w:t>Она также подписала Конвенцию о сотрудничестве в полицейской деятельности стран Юго-Восточной Европы и связанный</w:t>
      </w:r>
      <w:r w:rsidR="005F3747" w:rsidRPr="0018337C">
        <w:rPr>
          <w:snapToGrid w:val="0"/>
          <w:lang w:val="ru-RU"/>
        </w:rPr>
        <w:t xml:space="preserve"> с нею Меморандум о договоренности относительно </w:t>
      </w:r>
      <w:r w:rsidR="0018337C" w:rsidRPr="0018337C">
        <w:rPr>
          <w:snapToGrid w:val="0"/>
          <w:lang w:val="ru-RU"/>
        </w:rPr>
        <w:t>системы</w:t>
      </w:r>
      <w:r w:rsidR="005F3747" w:rsidRPr="0018337C">
        <w:rPr>
          <w:snapToGrid w:val="0"/>
          <w:lang w:val="ru-RU"/>
        </w:rPr>
        <w:t xml:space="preserve"> раннего оповещения, направленный на выявление региональных преступлений, таких, как незаконный провоз мигрантов. </w:t>
      </w:r>
    </w:p>
    <w:p w:rsidR="00480CAE" w:rsidRPr="0018337C" w:rsidRDefault="005F3747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lang w:val="ru-RU"/>
        </w:rPr>
        <w:t>Отвечая на вопрос Председателя, он поясняет, что заголовки колонок 4 и 5 в таблице 8 в докладе следует читать как "завершенные" вместо "решенные" и "в производстве" вместо "в процессе".</w:t>
      </w:r>
    </w:p>
    <w:p w:rsidR="00A1374F" w:rsidRPr="0018337C" w:rsidRDefault="00A1374F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lang w:val="ru-RU"/>
        </w:rPr>
        <w:t>В период 2003</w:t>
      </w:r>
      <w:r w:rsidRPr="0018337C">
        <w:rPr>
          <w:snapToGrid w:val="0"/>
          <w:lang w:val="ru-RU"/>
        </w:rPr>
        <w:noBreakHyphen/>
        <w:t>2008 годов 70</w:t>
      </w:r>
      <w:r w:rsidRPr="0018337C">
        <w:rPr>
          <w:snapToGrid w:val="0"/>
          <w:lang w:val="ru-RU"/>
        </w:rPr>
        <w:noBreakHyphen/>
        <w:t xml:space="preserve">78 процентов всех ходатайств о виде на жительство были удовлетворены.  Из тех ходатайств, которые были первоначально отменены, 60 процентов были возвращены на повторное рассмотрение. </w:t>
      </w:r>
    </w:p>
    <w:p w:rsidR="00480CAE" w:rsidRPr="0018337C" w:rsidRDefault="00A1374F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Г-жа ХАДЗИБЕГИЧ</w:t>
      </w:r>
      <w:r w:rsidR="00480CAE" w:rsidRPr="0018337C">
        <w:rPr>
          <w:snapToGrid w:val="0"/>
          <w:lang w:val="ru-RU"/>
        </w:rPr>
        <w:t xml:space="preserve"> (</w:t>
      </w:r>
      <w:r w:rsidRPr="0018337C">
        <w:rPr>
          <w:snapToGrid w:val="0"/>
          <w:lang w:val="ru-RU"/>
        </w:rPr>
        <w:t>Босния и Герцеговина</w:t>
      </w:r>
      <w:r w:rsidR="00480CAE" w:rsidRPr="0018337C">
        <w:rPr>
          <w:snapToGrid w:val="0"/>
          <w:lang w:val="ru-RU"/>
        </w:rPr>
        <w:t>)</w:t>
      </w:r>
      <w:r w:rsidRPr="0018337C">
        <w:rPr>
          <w:snapToGrid w:val="0"/>
          <w:lang w:val="ru-RU"/>
        </w:rPr>
        <w:t xml:space="preserve"> говорит, что согласно </w:t>
      </w:r>
      <w:r w:rsidR="0066397E">
        <w:rPr>
          <w:snapToGrid w:val="0"/>
          <w:lang w:val="ru-RU"/>
        </w:rPr>
        <w:t>З</w:t>
      </w:r>
      <w:r w:rsidRPr="0018337C">
        <w:rPr>
          <w:snapToGrid w:val="0"/>
          <w:lang w:val="ru-RU"/>
        </w:rPr>
        <w:t xml:space="preserve">акону 2003 года об ассоциациях и фондах иностранные граждане </w:t>
      </w:r>
      <w:r w:rsidR="0018337C" w:rsidRPr="0018337C">
        <w:rPr>
          <w:snapToGrid w:val="0"/>
          <w:lang w:val="ru-RU"/>
        </w:rPr>
        <w:t>пользуются</w:t>
      </w:r>
      <w:r w:rsidRPr="0018337C">
        <w:rPr>
          <w:snapToGrid w:val="0"/>
          <w:lang w:val="ru-RU"/>
        </w:rPr>
        <w:t xml:space="preserve"> теми же правами на создание ассоциаций, что и граждане страны.  Министерство юстиции зарегистрировало 13 ассоциаций, созданных иностранцами</w:t>
      </w:r>
      <w:r w:rsidR="0066397E">
        <w:rPr>
          <w:snapToGrid w:val="0"/>
          <w:lang w:val="ru-RU"/>
        </w:rPr>
        <w:t>,</w:t>
      </w:r>
      <w:r w:rsidRPr="0018337C">
        <w:rPr>
          <w:snapToGrid w:val="0"/>
          <w:lang w:val="ru-RU"/>
        </w:rPr>
        <w:t xml:space="preserve"> с момента принятия закона.  Эти ассоциации могут претендовать на государственное финансирование, причем помощь может быть также оказана в форме технической поддержки или выделения помещений, которые </w:t>
      </w:r>
      <w:r w:rsidR="0018337C" w:rsidRPr="0018337C">
        <w:rPr>
          <w:snapToGrid w:val="0"/>
          <w:lang w:val="ru-RU"/>
        </w:rPr>
        <w:t>ассоциации</w:t>
      </w:r>
      <w:r w:rsidRPr="0018337C">
        <w:rPr>
          <w:snapToGrid w:val="0"/>
          <w:lang w:val="ru-RU"/>
        </w:rPr>
        <w:t xml:space="preserve"> могут использовать безвозмездно.  Национальные меньшинства также создали 10 ассоциаций, членами которых являются иностранцы.  Босния и Герцеговина намерена принять стратегию развития неправительственного сектора и закон о его финансировании. </w:t>
      </w:r>
    </w:p>
    <w:p w:rsidR="00480CAE" w:rsidRPr="0018337C" w:rsidRDefault="00A1374F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Г-жа ДЖУРИЯ</w:t>
      </w:r>
      <w:r w:rsidR="00480CAE" w:rsidRPr="0018337C">
        <w:rPr>
          <w:snapToGrid w:val="0"/>
          <w:lang w:val="ru-RU"/>
        </w:rPr>
        <w:t xml:space="preserve"> (</w:t>
      </w:r>
      <w:r w:rsidRPr="0018337C">
        <w:rPr>
          <w:snapToGrid w:val="0"/>
          <w:lang w:val="ru-RU"/>
        </w:rPr>
        <w:t>Босния и Герцеговина</w:t>
      </w:r>
      <w:r w:rsidR="00480CAE" w:rsidRPr="0018337C">
        <w:rPr>
          <w:snapToGrid w:val="0"/>
          <w:lang w:val="ru-RU"/>
        </w:rPr>
        <w:t>)</w:t>
      </w:r>
      <w:r w:rsidRPr="0018337C">
        <w:rPr>
          <w:snapToGrid w:val="0"/>
          <w:lang w:val="ru-RU"/>
        </w:rPr>
        <w:t xml:space="preserve"> говорит, что государство-участник прилагает все усилия для </w:t>
      </w:r>
      <w:r w:rsidR="0066397E">
        <w:rPr>
          <w:snapToGrid w:val="0"/>
          <w:lang w:val="ru-RU"/>
        </w:rPr>
        <w:t>налаживания</w:t>
      </w:r>
      <w:r w:rsidRPr="0018337C">
        <w:rPr>
          <w:snapToGrid w:val="0"/>
          <w:lang w:val="ru-RU"/>
        </w:rPr>
        <w:t xml:space="preserve"> хороших отношений со своими гражданами, проживающими за рубежом, и </w:t>
      </w:r>
      <w:r w:rsidR="0066397E">
        <w:rPr>
          <w:snapToGrid w:val="0"/>
          <w:lang w:val="ru-RU"/>
        </w:rPr>
        <w:t>в этой связи внесло поправки в З</w:t>
      </w:r>
      <w:r w:rsidRPr="0018337C">
        <w:rPr>
          <w:snapToGrid w:val="0"/>
          <w:lang w:val="ru-RU"/>
        </w:rPr>
        <w:t xml:space="preserve">акон о гражданстве, в частности в статью 17 о двойном гражданстве.  Государство-участник также поддерживает ассоциации, создаваемые его </w:t>
      </w:r>
      <w:r w:rsidR="0018337C" w:rsidRPr="0018337C">
        <w:rPr>
          <w:snapToGrid w:val="0"/>
          <w:lang w:val="ru-RU"/>
        </w:rPr>
        <w:t>гражданами</w:t>
      </w:r>
      <w:r w:rsidRPr="0018337C">
        <w:rPr>
          <w:snapToGrid w:val="0"/>
          <w:lang w:val="ru-RU"/>
        </w:rPr>
        <w:t xml:space="preserve"> за рубежом.</w:t>
      </w:r>
    </w:p>
    <w:p w:rsidR="00480CAE" w:rsidRPr="0018337C" w:rsidRDefault="005966AA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lang w:val="ru-RU"/>
        </w:rPr>
        <w:t xml:space="preserve">Она отмечает, что </w:t>
      </w:r>
      <w:r w:rsidRPr="0018337C">
        <w:rPr>
          <w:snapToGrid w:val="0"/>
          <w:szCs w:val="24"/>
          <w:lang w:val="ru-RU"/>
        </w:rPr>
        <w:t>Босния и Герцеговина принимает шаги для решения проблем, порождаемых глобальным финансовым кризисом</w:t>
      </w:r>
      <w:r w:rsidR="0066397E">
        <w:rPr>
          <w:snapToGrid w:val="0"/>
          <w:szCs w:val="24"/>
          <w:lang w:val="ru-RU"/>
        </w:rPr>
        <w:t>,</w:t>
      </w:r>
      <w:r w:rsidRPr="0018337C">
        <w:rPr>
          <w:snapToGrid w:val="0"/>
          <w:szCs w:val="24"/>
          <w:lang w:val="ru-RU"/>
        </w:rPr>
        <w:t xml:space="preserve"> путем переговоров с </w:t>
      </w:r>
      <w:r w:rsidR="0066397E">
        <w:rPr>
          <w:snapToGrid w:val="0"/>
          <w:szCs w:val="24"/>
          <w:lang w:val="ru-RU"/>
        </w:rPr>
        <w:t>М</w:t>
      </w:r>
      <w:r w:rsidRPr="0018337C">
        <w:rPr>
          <w:snapToGrid w:val="0"/>
          <w:szCs w:val="24"/>
          <w:lang w:val="ru-RU"/>
        </w:rPr>
        <w:t xml:space="preserve">еждународным валютным фондом. </w:t>
      </w:r>
    </w:p>
    <w:p w:rsidR="00480CAE" w:rsidRPr="0018337C" w:rsidRDefault="005966AA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Г-н ТАГИЗАДЕ</w:t>
      </w:r>
      <w:r w:rsidR="00480CAE" w:rsidRPr="0018337C">
        <w:rPr>
          <w:snapToGrid w:val="0"/>
          <w:lang w:val="ru-RU"/>
        </w:rPr>
        <w:t xml:space="preserve"> (</w:t>
      </w:r>
      <w:r w:rsidRPr="0018337C">
        <w:rPr>
          <w:snapToGrid w:val="0"/>
          <w:lang w:val="ru-RU"/>
        </w:rPr>
        <w:t>докладчик по стране</w:t>
      </w:r>
      <w:r w:rsidR="00480CAE" w:rsidRPr="0018337C">
        <w:rPr>
          <w:snapToGrid w:val="0"/>
          <w:lang w:val="ru-RU"/>
        </w:rPr>
        <w:t xml:space="preserve">) </w:t>
      </w:r>
      <w:r w:rsidR="00823DED" w:rsidRPr="0018337C">
        <w:rPr>
          <w:snapToGrid w:val="0"/>
          <w:lang w:val="ru-RU"/>
        </w:rPr>
        <w:t xml:space="preserve">говорит, что с учетом доли населения, проживающего за рубежом, и важности Боснии и Герцеговины как страны транзита, ей следует решительно заниматься вопросами миграции несмотря на стоящие перед страной структурные трудности.  Он также </w:t>
      </w:r>
      <w:r w:rsidR="0018337C" w:rsidRPr="0018337C">
        <w:rPr>
          <w:snapToGrid w:val="0"/>
          <w:lang w:val="ru-RU"/>
        </w:rPr>
        <w:t>отмечает</w:t>
      </w:r>
      <w:r w:rsidR="00823DED" w:rsidRPr="0018337C">
        <w:rPr>
          <w:snapToGrid w:val="0"/>
          <w:lang w:val="ru-RU"/>
        </w:rPr>
        <w:t>, что трудящиеся-мигранты и члены их семей составляют особо уязвимую социальную группу</w:t>
      </w:r>
      <w:r w:rsidR="0066397E">
        <w:rPr>
          <w:snapToGrid w:val="0"/>
          <w:lang w:val="ru-RU"/>
        </w:rPr>
        <w:t>,</w:t>
      </w:r>
      <w:r w:rsidR="00823DED" w:rsidRPr="0018337C">
        <w:rPr>
          <w:snapToGrid w:val="0"/>
          <w:lang w:val="ru-RU"/>
        </w:rPr>
        <w:t xml:space="preserve"> и предоставл</w:t>
      </w:r>
      <w:r w:rsidR="0066397E">
        <w:rPr>
          <w:snapToGrid w:val="0"/>
          <w:lang w:val="ru-RU"/>
        </w:rPr>
        <w:t>ение им равного</w:t>
      </w:r>
      <w:r w:rsidR="00823DED" w:rsidRPr="0018337C">
        <w:rPr>
          <w:snapToGrid w:val="0"/>
          <w:lang w:val="ru-RU"/>
        </w:rPr>
        <w:t xml:space="preserve"> с гражданами режим</w:t>
      </w:r>
      <w:r w:rsidR="0066397E">
        <w:rPr>
          <w:snapToGrid w:val="0"/>
          <w:lang w:val="ru-RU"/>
        </w:rPr>
        <w:t>а</w:t>
      </w:r>
      <w:r w:rsidR="00823DED" w:rsidRPr="0018337C">
        <w:rPr>
          <w:snapToGrid w:val="0"/>
          <w:lang w:val="ru-RU"/>
        </w:rPr>
        <w:t xml:space="preserve"> в доступе к социальным и медицинским службам может </w:t>
      </w:r>
      <w:r w:rsidR="0066397E">
        <w:rPr>
          <w:snapToGrid w:val="0"/>
          <w:lang w:val="ru-RU"/>
        </w:rPr>
        <w:t>граничить с</w:t>
      </w:r>
      <w:r w:rsidR="00823DED" w:rsidRPr="0018337C">
        <w:rPr>
          <w:snapToGrid w:val="0"/>
          <w:lang w:val="ru-RU"/>
        </w:rPr>
        <w:t xml:space="preserve"> дискриминаци</w:t>
      </w:r>
      <w:r w:rsidR="0066397E">
        <w:rPr>
          <w:snapToGrid w:val="0"/>
          <w:lang w:val="ru-RU"/>
        </w:rPr>
        <w:t>ей</w:t>
      </w:r>
      <w:r w:rsidR="00823DED" w:rsidRPr="0018337C">
        <w:rPr>
          <w:snapToGrid w:val="0"/>
          <w:lang w:val="ru-RU"/>
        </w:rPr>
        <w:t xml:space="preserve">.  </w:t>
      </w:r>
    </w:p>
    <w:p w:rsidR="00480CAE" w:rsidRPr="0018337C" w:rsidRDefault="00823DED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Г-н ЭЛЬ-БОРАИ</w:t>
      </w:r>
      <w:r w:rsidR="00480CAE" w:rsidRPr="0018337C">
        <w:rPr>
          <w:snapToGrid w:val="0"/>
          <w:lang w:val="ru-RU"/>
        </w:rPr>
        <w:t xml:space="preserve"> </w:t>
      </w:r>
      <w:r w:rsidRPr="0018337C">
        <w:rPr>
          <w:snapToGrid w:val="0"/>
          <w:lang w:val="ru-RU"/>
        </w:rPr>
        <w:t>просит делегацию позаботиться о том, чтобы письменные ответы, ожидаемые от нее, были в основном посвящены трудящимся-мигр</w:t>
      </w:r>
      <w:r w:rsidR="0018337C">
        <w:rPr>
          <w:snapToGrid w:val="0"/>
          <w:lang w:val="ru-RU"/>
        </w:rPr>
        <w:t>а</w:t>
      </w:r>
      <w:r w:rsidRPr="0018337C">
        <w:rPr>
          <w:snapToGrid w:val="0"/>
          <w:lang w:val="ru-RU"/>
        </w:rPr>
        <w:t>нтам, а не беженцам и чтобы они содержали дополнительную и полную информацию о профсоюзном законодательстве.</w:t>
      </w:r>
    </w:p>
    <w:p w:rsidR="00480CAE" w:rsidRPr="0018337C" w:rsidRDefault="00823DED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Г-жа ДЖУРИЯ</w:t>
      </w:r>
      <w:r w:rsidR="00480CAE" w:rsidRPr="0018337C">
        <w:rPr>
          <w:snapToGrid w:val="0"/>
          <w:lang w:val="ru-RU"/>
        </w:rPr>
        <w:t xml:space="preserve"> (</w:t>
      </w:r>
      <w:r w:rsidRPr="0018337C">
        <w:rPr>
          <w:snapToGrid w:val="0"/>
          <w:lang w:val="ru-RU"/>
        </w:rPr>
        <w:t>Босния и Герцеговина</w:t>
      </w:r>
      <w:r w:rsidR="00480CAE" w:rsidRPr="0018337C">
        <w:rPr>
          <w:snapToGrid w:val="0"/>
          <w:lang w:val="ru-RU"/>
        </w:rPr>
        <w:t>)</w:t>
      </w:r>
      <w:r w:rsidRPr="0018337C">
        <w:rPr>
          <w:snapToGrid w:val="0"/>
          <w:lang w:val="ru-RU"/>
        </w:rPr>
        <w:t xml:space="preserve"> говорит, что ее делегация будет рада </w:t>
      </w:r>
      <w:r w:rsidR="00224BE7">
        <w:rPr>
          <w:snapToGrid w:val="0"/>
          <w:lang w:val="ru-RU"/>
        </w:rPr>
        <w:t xml:space="preserve">в ближайшие дни </w:t>
      </w:r>
      <w:r w:rsidRPr="0018337C">
        <w:rPr>
          <w:snapToGrid w:val="0"/>
          <w:lang w:val="ru-RU"/>
        </w:rPr>
        <w:t>представить дополнительную информацию по вопросам, поднятым членами Комитета.</w:t>
      </w:r>
    </w:p>
    <w:p w:rsidR="00480CAE" w:rsidRPr="0018337C" w:rsidRDefault="00823DED" w:rsidP="009F6AC3">
      <w:pPr>
        <w:pStyle w:val="ParaNo"/>
        <w:tabs>
          <w:tab w:val="clear" w:pos="360"/>
          <w:tab w:val="clear" w:pos="737"/>
        </w:tabs>
        <w:spacing w:line="288" w:lineRule="auto"/>
        <w:ind w:left="0" w:firstLine="0"/>
        <w:rPr>
          <w:snapToGrid w:val="0"/>
          <w:lang w:val="ru-RU"/>
        </w:rPr>
      </w:pPr>
      <w:r w:rsidRPr="0018337C">
        <w:rPr>
          <w:snapToGrid w:val="0"/>
          <w:u w:val="single"/>
          <w:lang w:val="ru-RU"/>
        </w:rPr>
        <w:t>ПРЕДСЕДАТЕЛЬ</w:t>
      </w:r>
      <w:r w:rsidR="00480CAE" w:rsidRPr="0018337C">
        <w:rPr>
          <w:snapToGrid w:val="0"/>
          <w:lang w:val="ru-RU"/>
        </w:rPr>
        <w:t xml:space="preserve"> </w:t>
      </w:r>
      <w:r w:rsidRPr="0018337C">
        <w:rPr>
          <w:snapToGrid w:val="0"/>
          <w:lang w:val="ru-RU"/>
        </w:rPr>
        <w:t xml:space="preserve">говорит, что </w:t>
      </w:r>
      <w:r w:rsidRPr="0018337C">
        <w:rPr>
          <w:snapToGrid w:val="0"/>
          <w:szCs w:val="24"/>
          <w:lang w:val="ru-RU"/>
        </w:rPr>
        <w:t>Босния и Герцеговина добилась огромного прогресса с момента представления первоначального доклада и возда</w:t>
      </w:r>
      <w:r w:rsidR="00224BE7">
        <w:rPr>
          <w:snapToGrid w:val="0"/>
          <w:szCs w:val="24"/>
          <w:lang w:val="ru-RU"/>
        </w:rPr>
        <w:t>ет</w:t>
      </w:r>
      <w:r w:rsidRPr="0018337C">
        <w:rPr>
          <w:snapToGrid w:val="0"/>
          <w:szCs w:val="24"/>
          <w:lang w:val="ru-RU"/>
        </w:rPr>
        <w:t xml:space="preserve"> должное ее усилиям по применению основанного на </w:t>
      </w:r>
      <w:r w:rsidR="0018337C" w:rsidRPr="0018337C">
        <w:rPr>
          <w:snapToGrid w:val="0"/>
          <w:szCs w:val="24"/>
          <w:lang w:val="ru-RU"/>
        </w:rPr>
        <w:t>правах</w:t>
      </w:r>
      <w:r w:rsidRPr="0018337C">
        <w:rPr>
          <w:snapToGrid w:val="0"/>
          <w:szCs w:val="24"/>
          <w:lang w:val="ru-RU"/>
        </w:rPr>
        <w:t xml:space="preserve"> подхода к миграции. </w:t>
      </w:r>
    </w:p>
    <w:p w:rsidR="00480CAE" w:rsidRPr="0018337C" w:rsidRDefault="00823DED" w:rsidP="009F6AC3">
      <w:pPr>
        <w:tabs>
          <w:tab w:val="num" w:pos="-2410"/>
        </w:tabs>
        <w:adjustRightInd w:val="0"/>
        <w:snapToGrid w:val="0"/>
        <w:spacing w:after="240"/>
        <w:jc w:val="center"/>
        <w:rPr>
          <w:i/>
        </w:rPr>
      </w:pPr>
      <w:r w:rsidRPr="0018337C">
        <w:rPr>
          <w:i/>
          <w:snapToGrid w:val="0"/>
        </w:rPr>
        <w:t>Заседание закрывается в 13 час. 00 мин.</w:t>
      </w:r>
    </w:p>
    <w:p w:rsidR="000559C7" w:rsidRPr="0018337C" w:rsidRDefault="009F6AC3" w:rsidP="00480CAE">
      <w:pPr>
        <w:spacing w:after="240"/>
        <w:jc w:val="center"/>
      </w:pPr>
      <w:r w:rsidRPr="0018337C">
        <w:t>* * * * *</w:t>
      </w:r>
    </w:p>
    <w:sectPr w:rsidR="000559C7" w:rsidRPr="0018337C" w:rsidSect="009776C7">
      <w:headerReference w:type="even" r:id="rId9"/>
      <w:headerReference w:type="default" r:id="rId10"/>
      <w:footerReference w:type="first" r:id="rId11"/>
      <w:footnotePr>
        <w:numFmt w:val="chicago"/>
      </w:footnotePr>
      <w:type w:val="continuous"/>
      <w:pgSz w:w="11906" w:h="16838" w:code="9"/>
      <w:pgMar w:top="1134" w:right="851" w:bottom="1985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A84" w:rsidRDefault="00A97A84">
      <w:r>
        <w:separator/>
      </w:r>
    </w:p>
  </w:endnote>
  <w:endnote w:type="continuationSeparator" w:id="0">
    <w:p w:rsidR="00A97A84" w:rsidRDefault="00A97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286" w:rsidRPr="009776C7" w:rsidRDefault="005F3286" w:rsidP="009776C7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 w:rsidRPr="009776C7">
      <w:t>_______________</w:t>
    </w:r>
  </w:p>
  <w:p w:rsidR="005F3286" w:rsidRDefault="005F3286" w:rsidP="009776C7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16" w:lineRule="auto"/>
    </w:pPr>
  </w:p>
  <w:p w:rsidR="005F3286" w:rsidRDefault="005F3286" w:rsidP="009776C7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>В настоящий отчет могут вноситься поправки.</w:t>
    </w:r>
  </w:p>
  <w:p w:rsidR="005F3286" w:rsidRDefault="005F3286" w:rsidP="009776C7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5F3286" w:rsidRDefault="005F3286" w:rsidP="009776C7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</w:r>
    <w:r>
      <w:rPr>
        <w:u w:val="single"/>
      </w:rPr>
      <w:t>в течение одной недели с момента выпуска настоящего документа</w:t>
    </w:r>
    <w:r>
      <w:t xml:space="preserve"> в Группу редактирования, комната Е.4108, Дворец Наций, Женева.</w:t>
    </w:r>
  </w:p>
  <w:p w:rsidR="005F3286" w:rsidRDefault="005F3286" w:rsidP="009776C7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</w:p>
  <w:p w:rsidR="005F3286" w:rsidRPr="009776C7" w:rsidRDefault="005F3286" w:rsidP="009776C7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</w:pPr>
    <w:r>
      <w:tab/>
      <w:t>Любые поправки к отчетам о заседаниях Комитета на этой сессии будут сведены в единое исправление, которое будет издано вскоре после окончания сессии.</w:t>
    </w:r>
  </w:p>
  <w:p w:rsidR="005F3286" w:rsidRDefault="005F3286" w:rsidP="009776C7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40" w:lineRule="auto"/>
      <w:rPr>
        <w:lang w:val="fr-CH"/>
      </w:rPr>
    </w:pPr>
  </w:p>
  <w:p w:rsidR="005F3286" w:rsidRDefault="005F3286" w:rsidP="009776C7">
    <w:r>
      <w:rPr>
        <w:lang w:val="en-US"/>
      </w:rPr>
      <w:t>GE.0</w:t>
    </w:r>
    <w:r>
      <w:t>9</w:t>
    </w:r>
    <w:r>
      <w:rPr>
        <w:lang w:val="en-US"/>
      </w:rPr>
      <w:t>-</w:t>
    </w:r>
    <w:r>
      <w:rPr>
        <w:lang w:val="en-US"/>
      </w:rPr>
      <w:fldChar w:fldCharType="begin"/>
    </w:r>
    <w:r>
      <w:rPr>
        <w:lang w:val="en-US"/>
      </w:rPr>
      <w:instrText xml:space="preserve"> FILLIN "Введите номер документа" \* MERGEFORMAT </w:instrText>
    </w:r>
    <w:r>
      <w:rPr>
        <w:lang w:val="en-US"/>
      </w:rPr>
      <w:fldChar w:fldCharType="separate"/>
    </w:r>
    <w:r w:rsidR="00C335EF">
      <w:rPr>
        <w:lang w:val="en-US"/>
      </w:rPr>
      <w:t>41789</w:t>
    </w:r>
    <w:r>
      <w:rPr>
        <w:lang w:val="en-US"/>
      </w:rPr>
      <w:fldChar w:fldCharType="end"/>
    </w:r>
    <w:r>
      <w:rPr>
        <w:lang w:val="en-US"/>
      </w:rPr>
      <w:t xml:space="preserve">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A84" w:rsidRDefault="00A97A84">
      <w:r>
        <w:separator/>
      </w:r>
    </w:p>
  </w:footnote>
  <w:footnote w:type="continuationSeparator" w:id="0">
    <w:p w:rsidR="00A97A84" w:rsidRDefault="00A97A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286" w:rsidRPr="00FD369B" w:rsidRDefault="005F3286">
    <w:pPr>
      <w:pStyle w:val="Header"/>
    </w:pPr>
    <w:r>
      <w:rPr>
        <w:lang w:val="en-US"/>
      </w:rPr>
      <w:t>CMW/C/SR.</w:t>
    </w:r>
    <w:r>
      <w:t>106</w:t>
    </w:r>
  </w:p>
  <w:p w:rsidR="005F3286" w:rsidRDefault="005F3286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335EF">
      <w:rPr>
        <w:rStyle w:val="PageNumber"/>
        <w:noProof/>
      </w:rPr>
      <w:t>12</w:t>
    </w:r>
    <w:r>
      <w:rPr>
        <w:rStyle w:val="PageNumber"/>
      </w:rPr>
      <w:fldChar w:fldCharType="end"/>
    </w:r>
  </w:p>
  <w:p w:rsidR="005F3286" w:rsidRDefault="005F3286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286" w:rsidRPr="00FD369B" w:rsidRDefault="005F3286">
    <w:pPr>
      <w:pStyle w:val="Header"/>
      <w:tabs>
        <w:tab w:val="left" w:pos="7513"/>
      </w:tabs>
    </w:pPr>
    <w:r>
      <w:rPr>
        <w:lang w:val="en-US"/>
      </w:rPr>
      <w:tab/>
    </w:r>
    <w:r>
      <w:rPr>
        <w:lang w:val="en-US"/>
      </w:rPr>
      <w:tab/>
      <w:t>CMW/C/SR.</w:t>
    </w:r>
    <w:r>
      <w:t>106</w:t>
    </w:r>
  </w:p>
  <w:p w:rsidR="005F3286" w:rsidRDefault="005F3286">
    <w:pPr>
      <w:pStyle w:val="Header"/>
      <w:tabs>
        <w:tab w:val="left" w:pos="751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335EF">
      <w:rPr>
        <w:rStyle w:val="PageNumber"/>
        <w:noProof/>
      </w:rPr>
      <w:t>13</w:t>
    </w:r>
    <w:r>
      <w:rPr>
        <w:rStyle w:val="PageNumber"/>
      </w:rPr>
      <w:fldChar w:fldCharType="end"/>
    </w:r>
  </w:p>
  <w:p w:rsidR="005F3286" w:rsidRDefault="005F3286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1">
    <w:nsid w:val="3CB061AB"/>
    <w:multiLevelType w:val="singleLevel"/>
    <w:tmpl w:val="81EE0692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  <w:lang w:val="en-US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numFmt w:val="chicago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55CF"/>
    <w:rsid w:val="000208B3"/>
    <w:rsid w:val="00022977"/>
    <w:rsid w:val="0002509B"/>
    <w:rsid w:val="00032D9C"/>
    <w:rsid w:val="00053FA7"/>
    <w:rsid w:val="00054A50"/>
    <w:rsid w:val="000559C7"/>
    <w:rsid w:val="000570A6"/>
    <w:rsid w:val="000602B5"/>
    <w:rsid w:val="00060FDD"/>
    <w:rsid w:val="000620D3"/>
    <w:rsid w:val="000644C5"/>
    <w:rsid w:val="00066D43"/>
    <w:rsid w:val="00070EE4"/>
    <w:rsid w:val="00074E02"/>
    <w:rsid w:val="00092058"/>
    <w:rsid w:val="000963AE"/>
    <w:rsid w:val="000A0700"/>
    <w:rsid w:val="000A25D8"/>
    <w:rsid w:val="000A5213"/>
    <w:rsid w:val="000A6716"/>
    <w:rsid w:val="000B4BF3"/>
    <w:rsid w:val="000B67E9"/>
    <w:rsid w:val="000B76B2"/>
    <w:rsid w:val="000B7F22"/>
    <w:rsid w:val="000C4395"/>
    <w:rsid w:val="000C6405"/>
    <w:rsid w:val="000C6C70"/>
    <w:rsid w:val="000D73F7"/>
    <w:rsid w:val="000E1B03"/>
    <w:rsid w:val="000E29DF"/>
    <w:rsid w:val="000E6B2E"/>
    <w:rsid w:val="000F0495"/>
    <w:rsid w:val="000F38F9"/>
    <w:rsid w:val="001019DA"/>
    <w:rsid w:val="00101A8F"/>
    <w:rsid w:val="00111688"/>
    <w:rsid w:val="001254E9"/>
    <w:rsid w:val="00125F67"/>
    <w:rsid w:val="001316A2"/>
    <w:rsid w:val="00134E4D"/>
    <w:rsid w:val="00135367"/>
    <w:rsid w:val="0013551E"/>
    <w:rsid w:val="00135DA9"/>
    <w:rsid w:val="00150641"/>
    <w:rsid w:val="001528AE"/>
    <w:rsid w:val="001570B0"/>
    <w:rsid w:val="00167344"/>
    <w:rsid w:val="001712AE"/>
    <w:rsid w:val="001716FA"/>
    <w:rsid w:val="0017570B"/>
    <w:rsid w:val="00177B9B"/>
    <w:rsid w:val="0018337C"/>
    <w:rsid w:val="00194C62"/>
    <w:rsid w:val="00196FB1"/>
    <w:rsid w:val="001A6325"/>
    <w:rsid w:val="001B6D60"/>
    <w:rsid w:val="001B7049"/>
    <w:rsid w:val="001C7F14"/>
    <w:rsid w:val="001C7FDC"/>
    <w:rsid w:val="001D1DEE"/>
    <w:rsid w:val="001E29EE"/>
    <w:rsid w:val="001E3FCB"/>
    <w:rsid w:val="001E6BF9"/>
    <w:rsid w:val="001F7BB9"/>
    <w:rsid w:val="00202E5E"/>
    <w:rsid w:val="0020693A"/>
    <w:rsid w:val="002071DF"/>
    <w:rsid w:val="0022144C"/>
    <w:rsid w:val="00221FB7"/>
    <w:rsid w:val="002222CD"/>
    <w:rsid w:val="00224BE7"/>
    <w:rsid w:val="00225E42"/>
    <w:rsid w:val="00230288"/>
    <w:rsid w:val="0023515F"/>
    <w:rsid w:val="002352E3"/>
    <w:rsid w:val="0023636E"/>
    <w:rsid w:val="00236BB2"/>
    <w:rsid w:val="002406C8"/>
    <w:rsid w:val="00241884"/>
    <w:rsid w:val="002437A9"/>
    <w:rsid w:val="002502B7"/>
    <w:rsid w:val="00256144"/>
    <w:rsid w:val="00262DB3"/>
    <w:rsid w:val="00264281"/>
    <w:rsid w:val="00265A9E"/>
    <w:rsid w:val="00274C5A"/>
    <w:rsid w:val="00276483"/>
    <w:rsid w:val="00287BEE"/>
    <w:rsid w:val="00296646"/>
    <w:rsid w:val="002A3281"/>
    <w:rsid w:val="002A5C56"/>
    <w:rsid w:val="002B58BA"/>
    <w:rsid w:val="002B6FFF"/>
    <w:rsid w:val="002C0697"/>
    <w:rsid w:val="002C336F"/>
    <w:rsid w:val="002C7BD4"/>
    <w:rsid w:val="002E1849"/>
    <w:rsid w:val="002E38F4"/>
    <w:rsid w:val="002E4A1B"/>
    <w:rsid w:val="002E4A87"/>
    <w:rsid w:val="002E4F2B"/>
    <w:rsid w:val="002F0722"/>
    <w:rsid w:val="002F4430"/>
    <w:rsid w:val="00314A97"/>
    <w:rsid w:val="00321DFB"/>
    <w:rsid w:val="00325D4A"/>
    <w:rsid w:val="0033001E"/>
    <w:rsid w:val="003336B3"/>
    <w:rsid w:val="00336E67"/>
    <w:rsid w:val="00344E50"/>
    <w:rsid w:val="00350DA1"/>
    <w:rsid w:val="003512FB"/>
    <w:rsid w:val="003522AD"/>
    <w:rsid w:val="00360976"/>
    <w:rsid w:val="00360C09"/>
    <w:rsid w:val="00371C76"/>
    <w:rsid w:val="00373A54"/>
    <w:rsid w:val="00377178"/>
    <w:rsid w:val="00381CB2"/>
    <w:rsid w:val="003853E3"/>
    <w:rsid w:val="00387779"/>
    <w:rsid w:val="0039264C"/>
    <w:rsid w:val="003A5222"/>
    <w:rsid w:val="003A5B83"/>
    <w:rsid w:val="003B4DC0"/>
    <w:rsid w:val="003B7349"/>
    <w:rsid w:val="003B7EDA"/>
    <w:rsid w:val="003C29F8"/>
    <w:rsid w:val="003C411E"/>
    <w:rsid w:val="003D1BDE"/>
    <w:rsid w:val="003F0367"/>
    <w:rsid w:val="003F0CFA"/>
    <w:rsid w:val="003F46AA"/>
    <w:rsid w:val="003F517D"/>
    <w:rsid w:val="003F5E71"/>
    <w:rsid w:val="004061D4"/>
    <w:rsid w:val="004137A1"/>
    <w:rsid w:val="00421947"/>
    <w:rsid w:val="00423516"/>
    <w:rsid w:val="00424E05"/>
    <w:rsid w:val="0042534C"/>
    <w:rsid w:val="00426441"/>
    <w:rsid w:val="00434A41"/>
    <w:rsid w:val="00436036"/>
    <w:rsid w:val="00437E8A"/>
    <w:rsid w:val="00437FD9"/>
    <w:rsid w:val="00445168"/>
    <w:rsid w:val="00452656"/>
    <w:rsid w:val="0045411A"/>
    <w:rsid w:val="00457DE8"/>
    <w:rsid w:val="00463228"/>
    <w:rsid w:val="00463E6F"/>
    <w:rsid w:val="00472979"/>
    <w:rsid w:val="00480CAE"/>
    <w:rsid w:val="00487A92"/>
    <w:rsid w:val="00493FEB"/>
    <w:rsid w:val="004A710A"/>
    <w:rsid w:val="004B3532"/>
    <w:rsid w:val="004C2AFD"/>
    <w:rsid w:val="004C56AD"/>
    <w:rsid w:val="004D1487"/>
    <w:rsid w:val="004D2CB8"/>
    <w:rsid w:val="004D4C50"/>
    <w:rsid w:val="004D6DD9"/>
    <w:rsid w:val="004E2CB8"/>
    <w:rsid w:val="004F0AA7"/>
    <w:rsid w:val="00500B01"/>
    <w:rsid w:val="00505D40"/>
    <w:rsid w:val="00514CDD"/>
    <w:rsid w:val="0052283A"/>
    <w:rsid w:val="005278CA"/>
    <w:rsid w:val="00527953"/>
    <w:rsid w:val="005325BB"/>
    <w:rsid w:val="00532726"/>
    <w:rsid w:val="0053409E"/>
    <w:rsid w:val="00542025"/>
    <w:rsid w:val="00555C61"/>
    <w:rsid w:val="00555EA0"/>
    <w:rsid w:val="00560003"/>
    <w:rsid w:val="00564BC9"/>
    <w:rsid w:val="00565883"/>
    <w:rsid w:val="005669F4"/>
    <w:rsid w:val="00567E97"/>
    <w:rsid w:val="00572892"/>
    <w:rsid w:val="005739B9"/>
    <w:rsid w:val="00581015"/>
    <w:rsid w:val="00582D03"/>
    <w:rsid w:val="00582FD7"/>
    <w:rsid w:val="00583384"/>
    <w:rsid w:val="00587432"/>
    <w:rsid w:val="00593CC8"/>
    <w:rsid w:val="0059411C"/>
    <w:rsid w:val="005942CB"/>
    <w:rsid w:val="00595137"/>
    <w:rsid w:val="005966AA"/>
    <w:rsid w:val="00596982"/>
    <w:rsid w:val="005B169D"/>
    <w:rsid w:val="005C27FA"/>
    <w:rsid w:val="005C2B48"/>
    <w:rsid w:val="005C34EF"/>
    <w:rsid w:val="005C4D49"/>
    <w:rsid w:val="005C7EC9"/>
    <w:rsid w:val="005D0BDC"/>
    <w:rsid w:val="005D46CB"/>
    <w:rsid w:val="005D4DEE"/>
    <w:rsid w:val="005D5FB5"/>
    <w:rsid w:val="005E277F"/>
    <w:rsid w:val="005E6A89"/>
    <w:rsid w:val="005F03D3"/>
    <w:rsid w:val="005F1C6E"/>
    <w:rsid w:val="005F3286"/>
    <w:rsid w:val="005F3747"/>
    <w:rsid w:val="00601B45"/>
    <w:rsid w:val="006108E9"/>
    <w:rsid w:val="00627F25"/>
    <w:rsid w:val="00634878"/>
    <w:rsid w:val="00637DE1"/>
    <w:rsid w:val="00641222"/>
    <w:rsid w:val="006450D5"/>
    <w:rsid w:val="00645AD6"/>
    <w:rsid w:val="0065363C"/>
    <w:rsid w:val="00653BB7"/>
    <w:rsid w:val="006544E8"/>
    <w:rsid w:val="006563E5"/>
    <w:rsid w:val="00660B42"/>
    <w:rsid w:val="00663297"/>
    <w:rsid w:val="0066397E"/>
    <w:rsid w:val="006676AA"/>
    <w:rsid w:val="00672592"/>
    <w:rsid w:val="00690E2F"/>
    <w:rsid w:val="00695F5D"/>
    <w:rsid w:val="00697BEC"/>
    <w:rsid w:val="006A2345"/>
    <w:rsid w:val="006A5498"/>
    <w:rsid w:val="006A7284"/>
    <w:rsid w:val="006B2756"/>
    <w:rsid w:val="006B391D"/>
    <w:rsid w:val="006B5BF6"/>
    <w:rsid w:val="006C5CA7"/>
    <w:rsid w:val="006C6F19"/>
    <w:rsid w:val="006D3008"/>
    <w:rsid w:val="006D4F14"/>
    <w:rsid w:val="006D520B"/>
    <w:rsid w:val="006E684B"/>
    <w:rsid w:val="006F0ADD"/>
    <w:rsid w:val="006F67C3"/>
    <w:rsid w:val="0070421E"/>
    <w:rsid w:val="00722519"/>
    <w:rsid w:val="00730507"/>
    <w:rsid w:val="007340C2"/>
    <w:rsid w:val="0073410F"/>
    <w:rsid w:val="00737B40"/>
    <w:rsid w:val="00744C4E"/>
    <w:rsid w:val="0076240C"/>
    <w:rsid w:val="0077149F"/>
    <w:rsid w:val="00783776"/>
    <w:rsid w:val="00791F53"/>
    <w:rsid w:val="007A3B71"/>
    <w:rsid w:val="007B7C5A"/>
    <w:rsid w:val="007C0A2A"/>
    <w:rsid w:val="007C2DF5"/>
    <w:rsid w:val="007C3A42"/>
    <w:rsid w:val="007D0A4C"/>
    <w:rsid w:val="007D27BE"/>
    <w:rsid w:val="007D5C79"/>
    <w:rsid w:val="007E0D3E"/>
    <w:rsid w:val="007E609F"/>
    <w:rsid w:val="007F3A2F"/>
    <w:rsid w:val="00800EDD"/>
    <w:rsid w:val="00807E22"/>
    <w:rsid w:val="00823DED"/>
    <w:rsid w:val="00823F5B"/>
    <w:rsid w:val="00834ED2"/>
    <w:rsid w:val="00844FC8"/>
    <w:rsid w:val="008551D0"/>
    <w:rsid w:val="0086422A"/>
    <w:rsid w:val="008664CE"/>
    <w:rsid w:val="0087041D"/>
    <w:rsid w:val="00870FC6"/>
    <w:rsid w:val="00872C76"/>
    <w:rsid w:val="00877656"/>
    <w:rsid w:val="00884A7E"/>
    <w:rsid w:val="00886A3F"/>
    <w:rsid w:val="00887CDE"/>
    <w:rsid w:val="00887E4D"/>
    <w:rsid w:val="0089203A"/>
    <w:rsid w:val="008959A8"/>
    <w:rsid w:val="008A4E0A"/>
    <w:rsid w:val="008A60F9"/>
    <w:rsid w:val="008B0226"/>
    <w:rsid w:val="008B0D7C"/>
    <w:rsid w:val="008D4239"/>
    <w:rsid w:val="008D703D"/>
    <w:rsid w:val="008F0760"/>
    <w:rsid w:val="008F4686"/>
    <w:rsid w:val="008F6770"/>
    <w:rsid w:val="008F68F8"/>
    <w:rsid w:val="00910BD8"/>
    <w:rsid w:val="009153F7"/>
    <w:rsid w:val="00920983"/>
    <w:rsid w:val="00924A0A"/>
    <w:rsid w:val="00926D13"/>
    <w:rsid w:val="009416B3"/>
    <w:rsid w:val="00942089"/>
    <w:rsid w:val="00947387"/>
    <w:rsid w:val="00953707"/>
    <w:rsid w:val="00953CFA"/>
    <w:rsid w:val="00957BE0"/>
    <w:rsid w:val="00970134"/>
    <w:rsid w:val="00972062"/>
    <w:rsid w:val="009776C7"/>
    <w:rsid w:val="0098793D"/>
    <w:rsid w:val="00993D35"/>
    <w:rsid w:val="00997AE6"/>
    <w:rsid w:val="009A1774"/>
    <w:rsid w:val="009A5738"/>
    <w:rsid w:val="009A682C"/>
    <w:rsid w:val="009B53C3"/>
    <w:rsid w:val="009B5AEC"/>
    <w:rsid w:val="009B6F66"/>
    <w:rsid w:val="009C328C"/>
    <w:rsid w:val="009C7247"/>
    <w:rsid w:val="009E30D2"/>
    <w:rsid w:val="009F2A0D"/>
    <w:rsid w:val="009F3579"/>
    <w:rsid w:val="009F4057"/>
    <w:rsid w:val="009F452B"/>
    <w:rsid w:val="009F6AC3"/>
    <w:rsid w:val="00A07221"/>
    <w:rsid w:val="00A12F2F"/>
    <w:rsid w:val="00A1374F"/>
    <w:rsid w:val="00A1437C"/>
    <w:rsid w:val="00A22FF8"/>
    <w:rsid w:val="00A334C5"/>
    <w:rsid w:val="00A365B1"/>
    <w:rsid w:val="00A4197D"/>
    <w:rsid w:val="00A42C3E"/>
    <w:rsid w:val="00A47014"/>
    <w:rsid w:val="00A540D4"/>
    <w:rsid w:val="00A577FE"/>
    <w:rsid w:val="00A72599"/>
    <w:rsid w:val="00A74AF6"/>
    <w:rsid w:val="00A7527C"/>
    <w:rsid w:val="00A90AAE"/>
    <w:rsid w:val="00A93A68"/>
    <w:rsid w:val="00A97A84"/>
    <w:rsid w:val="00AA3CB0"/>
    <w:rsid w:val="00AB78EA"/>
    <w:rsid w:val="00AC2DC4"/>
    <w:rsid w:val="00AC50B1"/>
    <w:rsid w:val="00AC70BA"/>
    <w:rsid w:val="00AD5EC2"/>
    <w:rsid w:val="00AE21B1"/>
    <w:rsid w:val="00AE3FC5"/>
    <w:rsid w:val="00AE5CE0"/>
    <w:rsid w:val="00AE6CA2"/>
    <w:rsid w:val="00AF4172"/>
    <w:rsid w:val="00AF6E98"/>
    <w:rsid w:val="00B01CB7"/>
    <w:rsid w:val="00B05F1C"/>
    <w:rsid w:val="00B07D79"/>
    <w:rsid w:val="00B135C5"/>
    <w:rsid w:val="00B1528C"/>
    <w:rsid w:val="00B154A2"/>
    <w:rsid w:val="00B213EF"/>
    <w:rsid w:val="00B230C6"/>
    <w:rsid w:val="00B23539"/>
    <w:rsid w:val="00B24963"/>
    <w:rsid w:val="00B278EE"/>
    <w:rsid w:val="00B35898"/>
    <w:rsid w:val="00B4240E"/>
    <w:rsid w:val="00B43CF5"/>
    <w:rsid w:val="00B45167"/>
    <w:rsid w:val="00B47C08"/>
    <w:rsid w:val="00B527EA"/>
    <w:rsid w:val="00B53F13"/>
    <w:rsid w:val="00B54395"/>
    <w:rsid w:val="00B54FF0"/>
    <w:rsid w:val="00B61E72"/>
    <w:rsid w:val="00B61F9B"/>
    <w:rsid w:val="00B74B20"/>
    <w:rsid w:val="00B82C58"/>
    <w:rsid w:val="00B90DA0"/>
    <w:rsid w:val="00B9118C"/>
    <w:rsid w:val="00B91E8F"/>
    <w:rsid w:val="00BA494E"/>
    <w:rsid w:val="00BA77FF"/>
    <w:rsid w:val="00BA7B7D"/>
    <w:rsid w:val="00BC1912"/>
    <w:rsid w:val="00BC5BD2"/>
    <w:rsid w:val="00BC775F"/>
    <w:rsid w:val="00BD477B"/>
    <w:rsid w:val="00BD7411"/>
    <w:rsid w:val="00BE032F"/>
    <w:rsid w:val="00BF2077"/>
    <w:rsid w:val="00BF50E7"/>
    <w:rsid w:val="00BF5958"/>
    <w:rsid w:val="00BF63F7"/>
    <w:rsid w:val="00BF7754"/>
    <w:rsid w:val="00C047E4"/>
    <w:rsid w:val="00C12DD9"/>
    <w:rsid w:val="00C136AA"/>
    <w:rsid w:val="00C16893"/>
    <w:rsid w:val="00C16F17"/>
    <w:rsid w:val="00C24367"/>
    <w:rsid w:val="00C335EF"/>
    <w:rsid w:val="00C36C87"/>
    <w:rsid w:val="00C414A0"/>
    <w:rsid w:val="00C43033"/>
    <w:rsid w:val="00C466B6"/>
    <w:rsid w:val="00C570FB"/>
    <w:rsid w:val="00C62051"/>
    <w:rsid w:val="00C74BFD"/>
    <w:rsid w:val="00C86841"/>
    <w:rsid w:val="00C87E93"/>
    <w:rsid w:val="00C931AE"/>
    <w:rsid w:val="00C938EE"/>
    <w:rsid w:val="00C95D92"/>
    <w:rsid w:val="00C96CC0"/>
    <w:rsid w:val="00C97E01"/>
    <w:rsid w:val="00CC6EA5"/>
    <w:rsid w:val="00CD251D"/>
    <w:rsid w:val="00CE60C7"/>
    <w:rsid w:val="00CF2B94"/>
    <w:rsid w:val="00CF4027"/>
    <w:rsid w:val="00CF465D"/>
    <w:rsid w:val="00CF656F"/>
    <w:rsid w:val="00CF779C"/>
    <w:rsid w:val="00D05B40"/>
    <w:rsid w:val="00D0655D"/>
    <w:rsid w:val="00D23A2E"/>
    <w:rsid w:val="00D34DC5"/>
    <w:rsid w:val="00D3778C"/>
    <w:rsid w:val="00D50CC4"/>
    <w:rsid w:val="00D531C3"/>
    <w:rsid w:val="00D60E47"/>
    <w:rsid w:val="00D615EB"/>
    <w:rsid w:val="00D61B1A"/>
    <w:rsid w:val="00D62D8A"/>
    <w:rsid w:val="00D71732"/>
    <w:rsid w:val="00D810F6"/>
    <w:rsid w:val="00DA2065"/>
    <w:rsid w:val="00DA2E17"/>
    <w:rsid w:val="00DB2C8D"/>
    <w:rsid w:val="00DC56BB"/>
    <w:rsid w:val="00DE1803"/>
    <w:rsid w:val="00DE7705"/>
    <w:rsid w:val="00DF130C"/>
    <w:rsid w:val="00DF250A"/>
    <w:rsid w:val="00DF5651"/>
    <w:rsid w:val="00DF5F49"/>
    <w:rsid w:val="00E05ABB"/>
    <w:rsid w:val="00E11ADF"/>
    <w:rsid w:val="00E12BEB"/>
    <w:rsid w:val="00E13B72"/>
    <w:rsid w:val="00E213E8"/>
    <w:rsid w:val="00E21AA1"/>
    <w:rsid w:val="00E249D5"/>
    <w:rsid w:val="00E2795E"/>
    <w:rsid w:val="00E31111"/>
    <w:rsid w:val="00E326AC"/>
    <w:rsid w:val="00E3277F"/>
    <w:rsid w:val="00E33FB8"/>
    <w:rsid w:val="00E40936"/>
    <w:rsid w:val="00E55024"/>
    <w:rsid w:val="00E57A9D"/>
    <w:rsid w:val="00E661B4"/>
    <w:rsid w:val="00E66981"/>
    <w:rsid w:val="00E760C7"/>
    <w:rsid w:val="00E77CEB"/>
    <w:rsid w:val="00E8144C"/>
    <w:rsid w:val="00E81545"/>
    <w:rsid w:val="00E85792"/>
    <w:rsid w:val="00E91A61"/>
    <w:rsid w:val="00E96BB0"/>
    <w:rsid w:val="00EA2EBD"/>
    <w:rsid w:val="00EA5B73"/>
    <w:rsid w:val="00EB2D37"/>
    <w:rsid w:val="00EB58CD"/>
    <w:rsid w:val="00EB6F12"/>
    <w:rsid w:val="00ED3E7F"/>
    <w:rsid w:val="00ED427B"/>
    <w:rsid w:val="00ED4AB3"/>
    <w:rsid w:val="00EE5B88"/>
    <w:rsid w:val="00EE63EE"/>
    <w:rsid w:val="00EF2DB4"/>
    <w:rsid w:val="00EF38F1"/>
    <w:rsid w:val="00EF7A61"/>
    <w:rsid w:val="00F01B93"/>
    <w:rsid w:val="00F01C51"/>
    <w:rsid w:val="00F12239"/>
    <w:rsid w:val="00F21A27"/>
    <w:rsid w:val="00F24799"/>
    <w:rsid w:val="00F31D2E"/>
    <w:rsid w:val="00F42317"/>
    <w:rsid w:val="00F423B5"/>
    <w:rsid w:val="00F4786B"/>
    <w:rsid w:val="00F50D2B"/>
    <w:rsid w:val="00F51923"/>
    <w:rsid w:val="00F52B66"/>
    <w:rsid w:val="00F5356D"/>
    <w:rsid w:val="00F54A95"/>
    <w:rsid w:val="00F557A2"/>
    <w:rsid w:val="00F7209A"/>
    <w:rsid w:val="00F72173"/>
    <w:rsid w:val="00F754FD"/>
    <w:rsid w:val="00F96EAA"/>
    <w:rsid w:val="00FA2183"/>
    <w:rsid w:val="00FA7867"/>
    <w:rsid w:val="00FB15CD"/>
    <w:rsid w:val="00FB74A3"/>
    <w:rsid w:val="00FC1144"/>
    <w:rsid w:val="00FC224E"/>
    <w:rsid w:val="00FD369B"/>
    <w:rsid w:val="00FD66B1"/>
    <w:rsid w:val="00FE2BB8"/>
    <w:rsid w:val="00FE5ECB"/>
    <w:rsid w:val="00FF0DB3"/>
    <w:rsid w:val="00FF5114"/>
    <w:rsid w:val="00FF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1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customStyle="1" w:styleId="ParaNo">
    <w:name w:val="ParaNo."/>
    <w:basedOn w:val="Normal"/>
    <w:rsid w:val="00F12239"/>
    <w:pPr>
      <w:numPr>
        <w:numId w:val="2"/>
      </w:numPr>
      <w:tabs>
        <w:tab w:val="clear" w:pos="567"/>
        <w:tab w:val="clear" w:pos="1134"/>
        <w:tab w:val="clear" w:pos="1701"/>
        <w:tab w:val="clear" w:pos="2268"/>
        <w:tab w:val="clear" w:pos="6237"/>
        <w:tab w:val="left" w:pos="737"/>
      </w:tabs>
      <w:spacing w:after="240" w:line="240" w:lineRule="auto"/>
    </w:pPr>
    <w:rPr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1</TotalTime>
  <Pages>1</Pages>
  <Words>4819</Words>
  <Characters>27470</Characters>
  <Application>Microsoft Office Word</Application>
  <DocSecurity>4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32225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O.S.</dc:creator>
  <cp:keywords/>
  <dc:description/>
  <cp:lastModifiedBy>CSD</cp:lastModifiedBy>
  <cp:revision>3</cp:revision>
  <cp:lastPrinted>2009-08-12T13:09:00Z</cp:lastPrinted>
  <dcterms:created xsi:type="dcterms:W3CDTF">2009-08-12T13:09:00Z</dcterms:created>
  <dcterms:modified xsi:type="dcterms:W3CDTF">2009-08-12T13:09:00Z</dcterms:modified>
</cp:coreProperties>
</file>