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经济、社会、文化权利委员会</w:t>
      </w:r>
    </w:p>
    <w:p w:rsidR="00000000" w:rsidRDefault="00000000">
      <w:pPr>
        <w:rPr>
          <w:rFonts w:hint="eastAsia"/>
        </w:rPr>
      </w:pPr>
      <w:r>
        <w:rPr>
          <w:rFonts w:hint="eastAsia"/>
        </w:rPr>
        <w:t>第二十九届会议</w:t>
      </w:r>
    </w:p>
    <w:p w:rsidR="00000000" w:rsidRDefault="00000000">
      <w:pPr>
        <w:rPr>
          <w:rFonts w:hint="eastAsia"/>
        </w:rPr>
      </w:pPr>
      <w:r>
        <w:rPr>
          <w:rFonts w:hint="eastAsia"/>
        </w:rPr>
        <w:t>2002</w:t>
      </w:r>
      <w:r>
        <w:rPr>
          <w:rFonts w:hint="eastAsia"/>
        </w:rPr>
        <w:t>年</w:t>
      </w:r>
      <w:r>
        <w:rPr>
          <w:rFonts w:hint="eastAsia"/>
        </w:rPr>
        <w:t>11</w:t>
      </w:r>
      <w:r>
        <w:rPr>
          <w:rFonts w:hint="eastAsia"/>
        </w:rPr>
        <w:t>月</w:t>
      </w:r>
      <w:r>
        <w:rPr>
          <w:rFonts w:hint="eastAsia"/>
        </w:rPr>
        <w:t>11</w:t>
      </w:r>
      <w:r>
        <w:rPr>
          <w:rFonts w:hint="eastAsia"/>
        </w:rPr>
        <w:t>日至</w:t>
      </w:r>
      <w:r>
        <w:rPr>
          <w:rFonts w:hint="eastAsia"/>
        </w:rPr>
        <w:t>29</w:t>
      </w:r>
      <w:r>
        <w:rPr>
          <w:rFonts w:hint="eastAsia"/>
        </w:rPr>
        <w:t>日</w:t>
      </w:r>
    </w:p>
    <w:p w:rsidR="00000000" w:rsidRDefault="00000000">
      <w:pPr>
        <w:pStyle w:val="Heading2"/>
        <w:spacing w:before="300"/>
        <w:rPr>
          <w:rFonts w:hint="eastAsia"/>
        </w:rPr>
      </w:pPr>
      <w:r>
        <w:rPr>
          <w:rFonts w:hint="eastAsia"/>
        </w:rPr>
        <w:t>审议缔约国根据《公约》第十六条和第十七条</w:t>
      </w:r>
      <w:r>
        <w:br/>
      </w:r>
      <w:r>
        <w:rPr>
          <w:rFonts w:hint="eastAsia"/>
        </w:rPr>
        <w:t>提交的报告</w:t>
      </w:r>
    </w:p>
    <w:p w:rsidR="00000000" w:rsidRDefault="00000000">
      <w:pPr>
        <w:pStyle w:val="Heading3"/>
        <w:rPr>
          <w:rFonts w:hint="eastAsia"/>
        </w:rPr>
      </w:pPr>
      <w:r>
        <w:rPr>
          <w:rFonts w:hint="eastAsia"/>
        </w:rPr>
        <w:t>经济、社会、文化权利委员会的结论性意见</w:t>
      </w:r>
    </w:p>
    <w:p w:rsidR="00000000" w:rsidRDefault="00000000">
      <w:pPr>
        <w:spacing w:after="300" w:line="360" w:lineRule="auto"/>
        <w:jc w:val="center"/>
        <w:rPr>
          <w:rFonts w:eastAsia="SimHei" w:hint="eastAsia"/>
        </w:rPr>
      </w:pPr>
      <w:r>
        <w:rPr>
          <w:rFonts w:eastAsia="SimHei" w:hint="eastAsia"/>
        </w:rPr>
        <w:t>爱沙尼亚</w:t>
      </w:r>
    </w:p>
    <w:p w:rsidR="00000000" w:rsidRDefault="00000000">
      <w:pPr>
        <w:ind w:firstLine="500"/>
        <w:rPr>
          <w:rFonts w:hint="eastAsia"/>
        </w:rPr>
      </w:pPr>
      <w:r>
        <w:rPr>
          <w:rFonts w:hint="eastAsia"/>
        </w:rPr>
        <w:t xml:space="preserve">1.  </w:t>
      </w:r>
      <w:r>
        <w:rPr>
          <w:rFonts w:hint="eastAsia"/>
        </w:rPr>
        <w:t>委员会在</w:t>
      </w:r>
      <w:r>
        <w:rPr>
          <w:rFonts w:hint="eastAsia"/>
        </w:rPr>
        <w:t>2002</w:t>
      </w:r>
      <w:r>
        <w:rPr>
          <w:rFonts w:hint="eastAsia"/>
        </w:rPr>
        <w:t>年</w:t>
      </w:r>
      <w:r>
        <w:rPr>
          <w:rFonts w:hint="eastAsia"/>
        </w:rPr>
        <w:t>11</w:t>
      </w:r>
      <w:r>
        <w:rPr>
          <w:rFonts w:hint="eastAsia"/>
        </w:rPr>
        <w:t>月</w:t>
      </w:r>
      <w:r>
        <w:rPr>
          <w:rFonts w:hint="eastAsia"/>
        </w:rPr>
        <w:t>19</w:t>
      </w:r>
      <w:r>
        <w:rPr>
          <w:rFonts w:hint="eastAsia"/>
        </w:rPr>
        <w:t>日和</w:t>
      </w:r>
      <w:r>
        <w:rPr>
          <w:rFonts w:hint="eastAsia"/>
        </w:rPr>
        <w:t>20</w:t>
      </w:r>
      <w:r>
        <w:rPr>
          <w:rFonts w:hint="eastAsia"/>
        </w:rPr>
        <w:t>日举行的第</w:t>
      </w:r>
      <w:r>
        <w:rPr>
          <w:rFonts w:hint="eastAsia"/>
        </w:rPr>
        <w:t>41</w:t>
      </w:r>
      <w:r>
        <w:rPr>
          <w:rFonts w:hint="eastAsia"/>
        </w:rPr>
        <w:t>次、第</w:t>
      </w:r>
      <w:r>
        <w:rPr>
          <w:rFonts w:hint="eastAsia"/>
        </w:rPr>
        <w:t>42</w:t>
      </w:r>
      <w:r>
        <w:rPr>
          <w:rFonts w:hint="eastAsia"/>
        </w:rPr>
        <w:t>次和第</w:t>
      </w:r>
      <w:r>
        <w:rPr>
          <w:rFonts w:hint="eastAsia"/>
        </w:rPr>
        <w:t>43</w:t>
      </w:r>
      <w:r>
        <w:rPr>
          <w:rFonts w:hint="eastAsia"/>
        </w:rPr>
        <w:t>次会议上</w:t>
      </w:r>
      <w:r>
        <w:rPr>
          <w:rFonts w:hint="eastAsia"/>
        </w:rPr>
        <w:t>(</w:t>
      </w:r>
      <w:r>
        <w:rPr>
          <w:rFonts w:hint="eastAsia"/>
        </w:rPr>
        <w:t>见</w:t>
      </w:r>
      <w:r>
        <w:rPr>
          <w:rFonts w:hint="eastAsia"/>
        </w:rPr>
        <w:t>E/C</w:t>
      </w:r>
      <w:r>
        <w:t>.</w:t>
      </w:r>
      <w:r>
        <w:rPr>
          <w:rFonts w:hint="eastAsia"/>
        </w:rPr>
        <w:t>12/2002/SR</w:t>
      </w:r>
      <w:r>
        <w:t>.</w:t>
      </w:r>
      <w:r>
        <w:rPr>
          <w:rFonts w:hint="eastAsia"/>
        </w:rPr>
        <w:t>41-43)</w:t>
      </w:r>
      <w:r>
        <w:rPr>
          <w:rFonts w:hint="eastAsia"/>
        </w:rPr>
        <w:t>审议了爱沙尼亚提交的关于《公约》执行情况的初次报告</w:t>
      </w:r>
      <w:r>
        <w:rPr>
          <w:rFonts w:hint="eastAsia"/>
        </w:rPr>
        <w:t>(E/1990/5/A</w:t>
      </w:r>
      <w:r>
        <w:t>dd.5</w:t>
      </w:r>
      <w:r>
        <w:rPr>
          <w:rFonts w:hint="eastAsia"/>
        </w:rPr>
        <w:t>1)</w:t>
      </w:r>
      <w:r>
        <w:rPr>
          <w:rFonts w:hint="eastAsia"/>
        </w:rPr>
        <w:t>，并在</w:t>
      </w:r>
      <w:r>
        <w:rPr>
          <w:rFonts w:hint="eastAsia"/>
        </w:rPr>
        <w:t>2002</w:t>
      </w:r>
      <w:r>
        <w:rPr>
          <w:rFonts w:hint="eastAsia"/>
        </w:rPr>
        <w:t>年</w:t>
      </w:r>
      <w:r>
        <w:rPr>
          <w:rFonts w:hint="eastAsia"/>
        </w:rPr>
        <w:t>11</w:t>
      </w:r>
      <w:r>
        <w:rPr>
          <w:rFonts w:hint="eastAsia"/>
        </w:rPr>
        <w:t>月</w:t>
      </w:r>
      <w:r>
        <w:rPr>
          <w:rFonts w:hint="eastAsia"/>
        </w:rPr>
        <w:t>29</w:t>
      </w:r>
      <w:r>
        <w:rPr>
          <w:rFonts w:hint="eastAsia"/>
        </w:rPr>
        <w:t>日举行的第</w:t>
      </w:r>
      <w:r>
        <w:rPr>
          <w:rFonts w:hint="eastAsia"/>
        </w:rPr>
        <w:t>56</w:t>
      </w:r>
      <w:r>
        <w:rPr>
          <w:rFonts w:hint="eastAsia"/>
        </w:rPr>
        <w:t>次会议上通过了以下结论性意见。</w:t>
      </w:r>
    </w:p>
    <w:p w:rsidR="00000000" w:rsidRDefault="00000000">
      <w:pPr>
        <w:pStyle w:val="Heading3"/>
        <w:spacing w:before="320"/>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ind w:firstLine="500"/>
        <w:rPr>
          <w:rFonts w:hint="eastAsia"/>
        </w:rPr>
      </w:pPr>
      <w:r>
        <w:rPr>
          <w:rFonts w:hint="eastAsia"/>
        </w:rPr>
        <w:t xml:space="preserve">2.  </w:t>
      </w:r>
      <w:r>
        <w:rPr>
          <w:rFonts w:hint="eastAsia"/>
        </w:rPr>
        <w:t>委员会欢迎爱沙尼亚提交了初次报告，该报告是按照委员会的准则编写的。委员会赞赏缔约国对问题清单</w:t>
      </w:r>
      <w:r>
        <w:rPr>
          <w:rFonts w:hint="eastAsia"/>
        </w:rPr>
        <w:t>(E/C</w:t>
      </w:r>
      <w:r>
        <w:t>.</w:t>
      </w:r>
      <w:r>
        <w:rPr>
          <w:rFonts w:hint="eastAsia"/>
        </w:rPr>
        <w:t>12/Q/EST/1)</w:t>
      </w:r>
      <w:r>
        <w:rPr>
          <w:rFonts w:hint="eastAsia"/>
        </w:rPr>
        <w:t>作出了高质量的书面答复以及缔约国高级代表团在开放性和建设性对话期间作出了令人满意的回答。</w:t>
      </w:r>
    </w:p>
    <w:p w:rsidR="00000000" w:rsidRDefault="00000000">
      <w:pPr>
        <w:pStyle w:val="Heading3"/>
        <w:spacing w:before="320"/>
        <w:rPr>
          <w:rFonts w:hint="eastAsia"/>
        </w:rPr>
      </w:pPr>
      <w:r>
        <w:rPr>
          <w:rFonts w:hint="eastAsia"/>
          <w:u w:val="none"/>
        </w:rPr>
        <w:t xml:space="preserve">B.  </w:t>
      </w:r>
      <w:r>
        <w:rPr>
          <w:rFonts w:hint="eastAsia"/>
        </w:rPr>
        <w:t>积极方面</w:t>
      </w:r>
    </w:p>
    <w:p w:rsidR="00000000" w:rsidRDefault="00000000">
      <w:pPr>
        <w:ind w:firstLine="500"/>
        <w:rPr>
          <w:rFonts w:hint="eastAsia"/>
        </w:rPr>
      </w:pPr>
      <w:r>
        <w:rPr>
          <w:rFonts w:hint="eastAsia"/>
        </w:rPr>
        <w:t xml:space="preserve">3.  </w:t>
      </w:r>
      <w:r>
        <w:rPr>
          <w:rFonts w:hint="eastAsia"/>
        </w:rPr>
        <w:t>委员会赞扬缔约国采取了重大步骤，使其立法与国际人权准则尤其是《公约》的规定保持一致。委员会满意地注意到，缔约国保证说，它已将《公约》的规定充分融入其国内法律体系，现可在法庭上援用这些规定。</w:t>
      </w:r>
    </w:p>
    <w:p w:rsidR="00000000" w:rsidRDefault="00000000">
      <w:pPr>
        <w:ind w:firstLine="500"/>
        <w:rPr>
          <w:rFonts w:hint="eastAsia"/>
        </w:rPr>
      </w:pPr>
      <w:r>
        <w:rPr>
          <w:rFonts w:hint="eastAsia"/>
        </w:rPr>
        <w:t xml:space="preserve">4.  </w:t>
      </w:r>
      <w:r>
        <w:rPr>
          <w:rFonts w:hint="eastAsia"/>
        </w:rPr>
        <w:t>委员会赞赏地注意到缔约国鼓励民间组织积极参与报告的编写。委员会也赞扬缔约国努力使公众了解其与联合国人权条约机构对话的结果，包括将委员会的报告发表在外交部网站上以及将条约机构的结论性意见翻译成爱沙尼亚文。</w:t>
      </w:r>
    </w:p>
    <w:p w:rsidR="00000000" w:rsidRDefault="00000000">
      <w:pPr>
        <w:ind w:firstLine="500"/>
        <w:rPr>
          <w:rFonts w:hint="eastAsia"/>
        </w:rPr>
      </w:pPr>
      <w:r>
        <w:rPr>
          <w:rFonts w:hint="eastAsia"/>
        </w:rPr>
        <w:t xml:space="preserve">5.  </w:t>
      </w:r>
      <w:r>
        <w:rPr>
          <w:rFonts w:hint="eastAsia"/>
        </w:rPr>
        <w:t>委员会欢迎缔约国于</w:t>
      </w:r>
      <w:r>
        <w:rPr>
          <w:rFonts w:hint="eastAsia"/>
        </w:rPr>
        <w:t>2001</w:t>
      </w:r>
      <w:r>
        <w:rPr>
          <w:rFonts w:hint="eastAsia"/>
        </w:rPr>
        <w:t>年</w:t>
      </w:r>
      <w:r>
        <w:rPr>
          <w:rFonts w:hint="eastAsia"/>
        </w:rPr>
        <w:t>11</w:t>
      </w:r>
      <w:r>
        <w:rPr>
          <w:rFonts w:hint="eastAsia"/>
        </w:rPr>
        <w:t>月设立了法律长官办公室来行使政府监察官职责，其任务包括经济、社会和文化权利问题，并欢迎缔约国设立了许多区域办公室，努力使这一机构更便于提供服务。</w:t>
      </w:r>
    </w:p>
    <w:p w:rsidR="00000000" w:rsidRDefault="00000000">
      <w:pPr>
        <w:ind w:firstLine="500"/>
        <w:rPr>
          <w:rFonts w:hint="eastAsia"/>
        </w:rPr>
      </w:pPr>
      <w:r>
        <w:rPr>
          <w:rFonts w:hint="eastAsia"/>
        </w:rPr>
        <w:t xml:space="preserve">6.  </w:t>
      </w:r>
      <w:r>
        <w:rPr>
          <w:rFonts w:hint="eastAsia"/>
        </w:rPr>
        <w:t>委员会满意地注意到最近失业率有所下降。根据代表团提供的资料，失业率现已从</w:t>
      </w:r>
      <w:r>
        <w:rPr>
          <w:rFonts w:hint="eastAsia"/>
        </w:rPr>
        <w:t>2001</w:t>
      </w:r>
      <w:r>
        <w:rPr>
          <w:rFonts w:hint="eastAsia"/>
        </w:rPr>
        <w:t>年初的</w:t>
      </w:r>
      <w:r>
        <w:rPr>
          <w:rFonts w:hint="eastAsia"/>
        </w:rPr>
        <w:t>14</w:t>
      </w:r>
      <w:r>
        <w:t>.</w:t>
      </w:r>
      <w:r>
        <w:rPr>
          <w:rFonts w:hint="eastAsia"/>
        </w:rPr>
        <w:t>8%</w:t>
      </w:r>
      <w:r>
        <w:rPr>
          <w:rFonts w:hint="eastAsia"/>
        </w:rPr>
        <w:t>下降到</w:t>
      </w:r>
      <w:r>
        <w:rPr>
          <w:rFonts w:hint="eastAsia"/>
        </w:rPr>
        <w:t>2002</w:t>
      </w:r>
      <w:r>
        <w:rPr>
          <w:rFonts w:hint="eastAsia"/>
        </w:rPr>
        <w:t>年第二季度的</w:t>
      </w:r>
      <w:r>
        <w:rPr>
          <w:rFonts w:hint="eastAsia"/>
        </w:rPr>
        <w:t>9</w:t>
      </w:r>
      <w:r>
        <w:t>.</w:t>
      </w:r>
      <w:r>
        <w:rPr>
          <w:rFonts w:hint="eastAsia"/>
        </w:rPr>
        <w:t>4%</w:t>
      </w:r>
      <w:r>
        <w:rPr>
          <w:rFonts w:hint="eastAsia"/>
        </w:rPr>
        <w:t>。委员会也赞扬缔约国在解决高危群体包括那些受长期失业影响的人、青年人、残疾人和农村妇女的失业问题上作出了目标明确的努力。</w:t>
      </w:r>
    </w:p>
    <w:p w:rsidR="00000000" w:rsidRDefault="00000000">
      <w:pPr>
        <w:ind w:firstLine="500"/>
        <w:rPr>
          <w:rFonts w:hint="eastAsia"/>
        </w:rPr>
      </w:pPr>
      <w:r>
        <w:rPr>
          <w:rFonts w:hint="eastAsia"/>
        </w:rPr>
        <w:t xml:space="preserve">7.  </w:t>
      </w:r>
      <w:r>
        <w:rPr>
          <w:rFonts w:hint="eastAsia"/>
        </w:rPr>
        <w:t>委员会欢迎缔约国通过了</w:t>
      </w:r>
      <w:r>
        <w:rPr>
          <w:rFonts w:hint="eastAsia"/>
        </w:rPr>
        <w:t>2000</w:t>
      </w:r>
      <w:r>
        <w:rPr>
          <w:rFonts w:hint="eastAsia"/>
        </w:rPr>
        <w:t>年</w:t>
      </w:r>
      <w:r>
        <w:rPr>
          <w:rFonts w:hint="eastAsia"/>
        </w:rPr>
        <w:t>6</w:t>
      </w:r>
      <w:r>
        <w:rPr>
          <w:rFonts w:hint="eastAsia"/>
        </w:rPr>
        <w:t>月</w:t>
      </w:r>
      <w:r>
        <w:rPr>
          <w:rFonts w:hint="eastAsia"/>
        </w:rPr>
        <w:t>14</w:t>
      </w:r>
      <w:r>
        <w:rPr>
          <w:rFonts w:hint="eastAsia"/>
        </w:rPr>
        <w:t>日的《工会法》，该法正式承认工会在爱沙尼亚具有自由和独立的地位。</w:t>
      </w:r>
    </w:p>
    <w:p w:rsidR="00000000" w:rsidRDefault="00000000">
      <w:pPr>
        <w:ind w:firstLine="500"/>
        <w:rPr>
          <w:rFonts w:hint="eastAsia"/>
        </w:rPr>
      </w:pPr>
      <w:r>
        <w:rPr>
          <w:rFonts w:hint="eastAsia"/>
        </w:rPr>
        <w:t xml:space="preserve">8.  </w:t>
      </w:r>
      <w:r>
        <w:rPr>
          <w:rFonts w:hint="eastAsia"/>
        </w:rPr>
        <w:t>委员会赞扬缔约国在公共卫生领域采取了主动行动，这些行动使许多方面得到改善，包括婴儿死亡率从</w:t>
      </w:r>
      <w:r>
        <w:rPr>
          <w:rFonts w:hint="eastAsia"/>
        </w:rPr>
        <w:t>1993</w:t>
      </w:r>
      <w:r>
        <w:rPr>
          <w:rFonts w:hint="eastAsia"/>
        </w:rPr>
        <w:t>年的</w:t>
      </w:r>
      <w:r>
        <w:rPr>
          <w:rFonts w:hint="eastAsia"/>
        </w:rPr>
        <w:t>15</w:t>
      </w:r>
      <w:r>
        <w:t>.</w:t>
      </w:r>
      <w:r>
        <w:rPr>
          <w:rFonts w:hint="eastAsia"/>
        </w:rPr>
        <w:t>4%</w:t>
      </w:r>
      <w:r>
        <w:rPr>
          <w:rFonts w:hint="eastAsia"/>
        </w:rPr>
        <w:t>下降到</w:t>
      </w:r>
      <w:r>
        <w:rPr>
          <w:rFonts w:hint="eastAsia"/>
        </w:rPr>
        <w:t>2000</w:t>
      </w:r>
      <w:r>
        <w:rPr>
          <w:rFonts w:hint="eastAsia"/>
        </w:rPr>
        <w:t>年的</w:t>
      </w:r>
      <w:r>
        <w:rPr>
          <w:rFonts w:hint="eastAsia"/>
        </w:rPr>
        <w:t>8</w:t>
      </w:r>
      <w:r>
        <w:t>.</w:t>
      </w:r>
      <w:r>
        <w:rPr>
          <w:rFonts w:hint="eastAsia"/>
        </w:rPr>
        <w:t>4%</w:t>
      </w:r>
      <w:r>
        <w:rPr>
          <w:rFonts w:hint="eastAsia"/>
        </w:rPr>
        <w:t>，产妇死亡率则从</w:t>
      </w:r>
      <w:r>
        <w:rPr>
          <w:rFonts w:hint="eastAsia"/>
        </w:rPr>
        <w:t>1995</w:t>
      </w:r>
      <w:r>
        <w:rPr>
          <w:rFonts w:hint="eastAsia"/>
        </w:rPr>
        <w:t>年的每</w:t>
      </w:r>
      <w:r>
        <w:rPr>
          <w:rFonts w:hint="eastAsia"/>
        </w:rPr>
        <w:t>100 000</w:t>
      </w:r>
      <w:r>
        <w:rPr>
          <w:rFonts w:hint="eastAsia"/>
        </w:rPr>
        <w:t>人死亡</w:t>
      </w:r>
      <w:r>
        <w:rPr>
          <w:rFonts w:hint="eastAsia"/>
        </w:rPr>
        <w:t>0</w:t>
      </w:r>
      <w:r>
        <w:t>.</w:t>
      </w:r>
      <w:r>
        <w:rPr>
          <w:rFonts w:hint="eastAsia"/>
        </w:rPr>
        <w:t>47</w:t>
      </w:r>
      <w:r>
        <w:rPr>
          <w:rFonts w:hint="eastAsia"/>
        </w:rPr>
        <w:t>人下降到</w:t>
      </w:r>
      <w:r>
        <w:rPr>
          <w:rFonts w:hint="eastAsia"/>
        </w:rPr>
        <w:t>1999</w:t>
      </w:r>
      <w:r>
        <w:rPr>
          <w:rFonts w:hint="eastAsia"/>
        </w:rPr>
        <w:t>年</w:t>
      </w:r>
      <w:r>
        <w:rPr>
          <w:rFonts w:hint="eastAsia"/>
        </w:rPr>
        <w:t>0</w:t>
      </w:r>
      <w:r>
        <w:t>.</w:t>
      </w:r>
      <w:r>
        <w:rPr>
          <w:rFonts w:hint="eastAsia"/>
        </w:rPr>
        <w:t>13</w:t>
      </w:r>
      <w:r>
        <w:rPr>
          <w:rFonts w:hint="eastAsia"/>
        </w:rPr>
        <w:t>人。委员会满意地注意到，缔约国发起了提高公众认识的宣传运动，同普遍酗酒和吸烟过度的现象作斗争。</w:t>
      </w:r>
    </w:p>
    <w:p w:rsidR="00000000" w:rsidRDefault="00000000">
      <w:pPr>
        <w:ind w:firstLine="500"/>
        <w:rPr>
          <w:rFonts w:hint="eastAsia"/>
        </w:rPr>
      </w:pPr>
      <w:r>
        <w:rPr>
          <w:rFonts w:hint="eastAsia"/>
        </w:rPr>
        <w:t xml:space="preserve">9.  </w:t>
      </w:r>
      <w:r>
        <w:rPr>
          <w:rFonts w:hint="eastAsia"/>
        </w:rPr>
        <w:t>委员会欢迎缔约国为保护残疾人权利所采取的措施，包括推行一项社会福利计划，将因残疾而额外支付的费用包括在内。</w:t>
      </w:r>
    </w:p>
    <w:p w:rsidR="00000000" w:rsidRDefault="00000000">
      <w:pPr>
        <w:ind w:firstLine="500"/>
        <w:rPr>
          <w:rFonts w:hint="eastAsia"/>
        </w:rPr>
      </w:pPr>
      <w:r>
        <w:rPr>
          <w:rFonts w:hint="eastAsia"/>
        </w:rPr>
        <w:t xml:space="preserve">10.  </w:t>
      </w:r>
      <w:r>
        <w:rPr>
          <w:rFonts w:hint="eastAsia"/>
        </w:rPr>
        <w:t>委员会满意地注意到，缔约国继续为许多文化活动诸如戏剧表演、音乐会、芭蕾舞演出等提供补贴，以鼓励民众尽可能广泛参与这些活动。</w:t>
      </w:r>
    </w:p>
    <w:p w:rsidR="00000000" w:rsidRDefault="00000000">
      <w:pPr>
        <w:pStyle w:val="Heading3"/>
        <w:spacing w:before="320"/>
        <w:rPr>
          <w:rFonts w:hint="eastAsia"/>
        </w:rPr>
      </w:pPr>
      <w:r>
        <w:rPr>
          <w:rFonts w:hint="eastAsia"/>
          <w:u w:val="none"/>
        </w:rPr>
        <w:t xml:space="preserve">C.  </w:t>
      </w:r>
      <w:r>
        <w:rPr>
          <w:rFonts w:hint="eastAsia"/>
        </w:rPr>
        <w:t>妨碍执行《公约》的因素和困难</w:t>
      </w:r>
    </w:p>
    <w:p w:rsidR="00000000" w:rsidRDefault="00000000">
      <w:pPr>
        <w:ind w:firstLine="500"/>
        <w:rPr>
          <w:rFonts w:hint="eastAsia"/>
        </w:rPr>
      </w:pPr>
      <w:r>
        <w:rPr>
          <w:rFonts w:hint="eastAsia"/>
        </w:rPr>
        <w:t xml:space="preserve">11.  </w:t>
      </w:r>
      <w:r>
        <w:rPr>
          <w:rFonts w:hint="eastAsia"/>
        </w:rPr>
        <w:t>委员会认为，不存在任何妨碍缔约国执行《公约》的因素或困难。</w:t>
      </w:r>
    </w:p>
    <w:p w:rsidR="00000000" w:rsidRDefault="00000000">
      <w:pPr>
        <w:pStyle w:val="Heading3"/>
        <w:spacing w:before="320"/>
        <w:rPr>
          <w:rFonts w:hint="eastAsia"/>
        </w:rPr>
      </w:pPr>
      <w:r>
        <w:rPr>
          <w:rFonts w:hint="eastAsia"/>
          <w:u w:val="none"/>
          <w:lang w:val="fr-FR"/>
        </w:rPr>
        <w:t xml:space="preserve">D.  </w:t>
      </w:r>
      <w:r>
        <w:rPr>
          <w:rFonts w:hint="eastAsia"/>
        </w:rPr>
        <w:t>主要关注问题</w:t>
      </w:r>
    </w:p>
    <w:p w:rsidR="00000000" w:rsidRDefault="00000000">
      <w:pPr>
        <w:ind w:firstLine="500"/>
        <w:rPr>
          <w:rFonts w:hint="eastAsia"/>
        </w:rPr>
      </w:pPr>
      <w:r>
        <w:rPr>
          <w:rFonts w:hint="eastAsia"/>
        </w:rPr>
        <w:t xml:space="preserve">12.  </w:t>
      </w:r>
      <w:r>
        <w:rPr>
          <w:rFonts w:hint="eastAsia"/>
        </w:rPr>
        <w:t>委员会感到关切的是，缔约国某些地区失业率高于其他地区，而少数民族失业率在</w:t>
      </w:r>
      <w:r>
        <w:rPr>
          <w:rFonts w:hint="eastAsia"/>
        </w:rPr>
        <w:t>16</w:t>
      </w:r>
      <w:r>
        <w:t>.</w:t>
      </w:r>
      <w:r>
        <w:rPr>
          <w:rFonts w:hint="eastAsia"/>
        </w:rPr>
        <w:t>6%</w:t>
      </w:r>
      <w:r>
        <w:rPr>
          <w:rFonts w:hint="eastAsia"/>
        </w:rPr>
        <w:t>左右，大大高于只有</w:t>
      </w:r>
      <w:r>
        <w:rPr>
          <w:rFonts w:hint="eastAsia"/>
        </w:rPr>
        <w:t>9</w:t>
      </w:r>
      <w:r>
        <w:t>.</w:t>
      </w:r>
      <w:r>
        <w:rPr>
          <w:rFonts w:hint="eastAsia"/>
        </w:rPr>
        <w:t>9%</w:t>
      </w:r>
      <w:r>
        <w:rPr>
          <w:rFonts w:hint="eastAsia"/>
        </w:rPr>
        <w:t>左右的全国平均失业率。委员会也关切地注意到，年长妇女和单身母亲当中的失业率很高。</w:t>
      </w:r>
    </w:p>
    <w:p w:rsidR="00000000" w:rsidRDefault="00000000">
      <w:pPr>
        <w:ind w:firstLine="500"/>
        <w:rPr>
          <w:rFonts w:hint="eastAsia"/>
        </w:rPr>
      </w:pPr>
      <w:r>
        <w:rPr>
          <w:rFonts w:hint="eastAsia"/>
        </w:rPr>
        <w:t xml:space="preserve">13.  </w:t>
      </w:r>
      <w:r>
        <w:rPr>
          <w:rFonts w:hint="eastAsia"/>
        </w:rPr>
        <w:t>委员会感到关切的是，缔约国中被定罪的犯人必须从事强迫性或强制性劳动，如果他们拒绝这样做，就会受到剥夺特殊待遇形式的“惩罚”，诸如不得提前释放等。</w:t>
      </w:r>
    </w:p>
    <w:p w:rsidR="00000000" w:rsidRDefault="00000000">
      <w:pPr>
        <w:ind w:firstLine="500"/>
        <w:rPr>
          <w:rFonts w:hint="eastAsia"/>
        </w:rPr>
      </w:pPr>
      <w:r>
        <w:rPr>
          <w:rFonts w:hint="eastAsia"/>
        </w:rPr>
        <w:t xml:space="preserve">14.  </w:t>
      </w:r>
      <w:r>
        <w:rPr>
          <w:rFonts w:hint="eastAsia"/>
        </w:rPr>
        <w:t>委员会还感到关切的是，男女工资差异显著。委员会注意到，尽管在发生就业和薪酬方面的歧视行为时可以寻求法律补救，但很少有妇女这样做。</w:t>
      </w:r>
    </w:p>
    <w:p w:rsidR="00000000" w:rsidRDefault="00000000">
      <w:pPr>
        <w:ind w:firstLine="500"/>
        <w:rPr>
          <w:rFonts w:hint="eastAsia"/>
        </w:rPr>
      </w:pPr>
      <w:r>
        <w:rPr>
          <w:rFonts w:hint="eastAsia"/>
        </w:rPr>
        <w:t xml:space="preserve">15.  </w:t>
      </w:r>
      <w:r>
        <w:rPr>
          <w:rFonts w:hint="eastAsia"/>
        </w:rPr>
        <w:t>委员会关切地注意到，虽然与消费者价格指数相比，过去几年中最低工资有所增长，但最低工资仍不足以为工人及其家人提供体面的生活水准。</w:t>
      </w:r>
    </w:p>
    <w:p w:rsidR="00000000" w:rsidRDefault="00000000">
      <w:pPr>
        <w:ind w:firstLine="500"/>
        <w:rPr>
          <w:rFonts w:hint="eastAsia"/>
        </w:rPr>
      </w:pPr>
      <w:r>
        <w:rPr>
          <w:rFonts w:hint="eastAsia"/>
        </w:rPr>
        <w:t xml:space="preserve">16.  </w:t>
      </w:r>
      <w:r>
        <w:rPr>
          <w:rFonts w:hint="eastAsia"/>
        </w:rPr>
        <w:t>委员会感到关切的是，缔约国关于公务员罢工权的立法含有与国际准则不符的限制因素。</w:t>
      </w:r>
    </w:p>
    <w:p w:rsidR="00000000" w:rsidRDefault="00000000">
      <w:pPr>
        <w:ind w:firstLine="500"/>
        <w:rPr>
          <w:rFonts w:hint="eastAsia"/>
        </w:rPr>
      </w:pPr>
      <w:r>
        <w:rPr>
          <w:rFonts w:hint="eastAsia"/>
        </w:rPr>
        <w:t xml:space="preserve">17.  </w:t>
      </w:r>
      <w:r>
        <w:rPr>
          <w:rFonts w:hint="eastAsia"/>
        </w:rPr>
        <w:t>委员会也关切地注意到，按以前工作收入数额的</w:t>
      </w:r>
      <w:r>
        <w:rPr>
          <w:rFonts w:hint="eastAsia"/>
        </w:rPr>
        <w:t>50%</w:t>
      </w:r>
      <w:r>
        <w:rPr>
          <w:rFonts w:hint="eastAsia"/>
        </w:rPr>
        <w:t>计算的失业补助，在某些情况下可能不足以为工人及其家人提供体面的生活水准。</w:t>
      </w:r>
    </w:p>
    <w:p w:rsidR="00000000" w:rsidRDefault="00000000">
      <w:pPr>
        <w:ind w:firstLine="500"/>
        <w:rPr>
          <w:rFonts w:hint="eastAsia"/>
        </w:rPr>
      </w:pPr>
      <w:r>
        <w:rPr>
          <w:rFonts w:hint="eastAsia"/>
        </w:rPr>
        <w:t xml:space="preserve">18.  </w:t>
      </w:r>
      <w:r>
        <w:rPr>
          <w:rFonts w:hint="eastAsia"/>
        </w:rPr>
        <w:t>委员会还关切地注意到，最近的研究表明，仍然有许多家庭暴力事件发生后无人报案。</w:t>
      </w:r>
    </w:p>
    <w:p w:rsidR="00000000" w:rsidRDefault="00000000">
      <w:pPr>
        <w:ind w:firstLine="500"/>
        <w:rPr>
          <w:rFonts w:hint="eastAsia"/>
        </w:rPr>
      </w:pPr>
      <w:r>
        <w:rPr>
          <w:rFonts w:hint="eastAsia"/>
        </w:rPr>
        <w:t xml:space="preserve">19.  </w:t>
      </w:r>
      <w:r>
        <w:rPr>
          <w:rFonts w:hint="eastAsia"/>
        </w:rPr>
        <w:t>委员会感到关切的是，贩卖妇女现象仍然有增无减。</w:t>
      </w:r>
    </w:p>
    <w:p w:rsidR="00000000" w:rsidRDefault="00000000">
      <w:pPr>
        <w:ind w:firstLine="500"/>
        <w:rPr>
          <w:rFonts w:hint="eastAsia"/>
        </w:rPr>
      </w:pPr>
      <w:r>
        <w:rPr>
          <w:rFonts w:hint="eastAsia"/>
        </w:rPr>
        <w:t xml:space="preserve">20.  </w:t>
      </w:r>
      <w:r>
        <w:rPr>
          <w:rFonts w:hint="eastAsia"/>
        </w:rPr>
        <w:t>委员会也关切地注意到，爱沙尼亚街头儿童问题十分严重。</w:t>
      </w:r>
    </w:p>
    <w:p w:rsidR="00000000" w:rsidRDefault="00000000">
      <w:pPr>
        <w:ind w:firstLine="500"/>
        <w:rPr>
          <w:rFonts w:hint="eastAsia"/>
        </w:rPr>
      </w:pPr>
      <w:r>
        <w:rPr>
          <w:rFonts w:hint="eastAsia"/>
        </w:rPr>
        <w:t xml:space="preserve">21.  </w:t>
      </w:r>
      <w:r>
        <w:rPr>
          <w:rFonts w:hint="eastAsia"/>
        </w:rPr>
        <w:t>委员会还感到关切的是，法律规定，若有父母一方或监护人及劳动检查员的书面同意，</w:t>
      </w:r>
      <w:r>
        <w:rPr>
          <w:rFonts w:hint="eastAsia"/>
        </w:rPr>
        <w:t>13</w:t>
      </w:r>
      <w:r>
        <w:rPr>
          <w:rFonts w:hint="eastAsia"/>
        </w:rPr>
        <w:t>至</w:t>
      </w:r>
      <w:r>
        <w:rPr>
          <w:rFonts w:hint="eastAsia"/>
        </w:rPr>
        <w:t>15</w:t>
      </w:r>
      <w:r>
        <w:rPr>
          <w:rFonts w:hint="eastAsia"/>
        </w:rPr>
        <w:t>岁的儿童即可工作，而容许的工作清单中包括工业性质的工作。</w:t>
      </w:r>
    </w:p>
    <w:p w:rsidR="00000000" w:rsidRDefault="00000000">
      <w:pPr>
        <w:ind w:firstLine="500"/>
        <w:rPr>
          <w:rFonts w:hint="eastAsia"/>
        </w:rPr>
      </w:pPr>
      <w:r>
        <w:rPr>
          <w:rFonts w:hint="eastAsia"/>
        </w:rPr>
        <w:t xml:space="preserve">22.  </w:t>
      </w:r>
      <w:r>
        <w:rPr>
          <w:rFonts w:hint="eastAsia"/>
        </w:rPr>
        <w:t>委员会关切地注意到，缔约国经济形势虽有改善，但贫穷程度和人口之间的经济不平等状况并未减轻。在这方面，委员会遗憾地注意到，它并未收到有关如何界定国家贫穷线和有关生活在贫穷线以下人口数目的适当资料。</w:t>
      </w:r>
    </w:p>
    <w:p w:rsidR="00000000" w:rsidRDefault="00000000">
      <w:pPr>
        <w:ind w:firstLine="500"/>
        <w:rPr>
          <w:rFonts w:hint="eastAsia"/>
        </w:rPr>
      </w:pPr>
      <w:r>
        <w:rPr>
          <w:rFonts w:hint="eastAsia"/>
        </w:rPr>
        <w:t xml:space="preserve">23.  </w:t>
      </w:r>
      <w:r>
        <w:rPr>
          <w:rFonts w:hint="eastAsia"/>
        </w:rPr>
        <w:t>对于缔约国所承认的社会住房紧缺问题，委员会深感关注。</w:t>
      </w:r>
    </w:p>
    <w:p w:rsidR="00000000" w:rsidRDefault="00000000">
      <w:pPr>
        <w:ind w:firstLine="500"/>
        <w:rPr>
          <w:rFonts w:hint="eastAsia"/>
        </w:rPr>
      </w:pPr>
      <w:r>
        <w:rPr>
          <w:rFonts w:hint="eastAsia"/>
        </w:rPr>
        <w:t xml:space="preserve">24.  </w:t>
      </w:r>
      <w:r>
        <w:rPr>
          <w:rFonts w:hint="eastAsia"/>
        </w:rPr>
        <w:t>委员会感到关切的是，缔约国为解决日益严重的无家可归者问题所采取的措施尚不充分，这些措施只是把重点放在为无家可归者提供住房上，而不是从根源上解决无家可归者问题。</w:t>
      </w:r>
    </w:p>
    <w:p w:rsidR="00000000" w:rsidRDefault="00000000">
      <w:pPr>
        <w:ind w:firstLine="500"/>
        <w:rPr>
          <w:rFonts w:hint="eastAsia"/>
        </w:rPr>
      </w:pPr>
      <w:r>
        <w:rPr>
          <w:rFonts w:hint="eastAsia"/>
        </w:rPr>
        <w:t xml:space="preserve">25.  </w:t>
      </w:r>
      <w:r>
        <w:rPr>
          <w:rFonts w:hint="eastAsia"/>
        </w:rPr>
        <w:t>委员会感到关切的是，缔约国可采取强制性驱逐措施而不提供其他住房或适足补偿。</w:t>
      </w:r>
    </w:p>
    <w:p w:rsidR="00000000" w:rsidRDefault="00000000">
      <w:pPr>
        <w:ind w:firstLine="500"/>
        <w:rPr>
          <w:rFonts w:hint="eastAsia"/>
        </w:rPr>
      </w:pPr>
      <w:r>
        <w:rPr>
          <w:rFonts w:hint="eastAsia"/>
        </w:rPr>
        <w:t xml:space="preserve">26.  </w:t>
      </w:r>
      <w:r>
        <w:rPr>
          <w:rFonts w:hint="eastAsia"/>
        </w:rPr>
        <w:t>委员会遗憾地注意到，所收到的有关缔约国卫生保健状况的统计资料缺乏可比性分类，因此无法为委员会有效监督《公约》的执行情况提供充分依据。</w:t>
      </w:r>
    </w:p>
    <w:p w:rsidR="00000000" w:rsidRDefault="00000000">
      <w:pPr>
        <w:ind w:firstLine="500"/>
        <w:rPr>
          <w:rFonts w:hint="eastAsia"/>
        </w:rPr>
      </w:pPr>
      <w:r>
        <w:rPr>
          <w:rFonts w:hint="eastAsia"/>
        </w:rPr>
        <w:t xml:space="preserve">27.  </w:t>
      </w:r>
      <w:r>
        <w:rPr>
          <w:rFonts w:hint="eastAsia"/>
        </w:rPr>
        <w:t>委员会感到关切的是，尽管缔约国采取了种种措施与艾滋病毒</w:t>
      </w:r>
      <w:r>
        <w:rPr>
          <w:rFonts w:hint="eastAsia"/>
        </w:rPr>
        <w:t>/</w:t>
      </w:r>
      <w:r>
        <w:rPr>
          <w:rFonts w:hint="eastAsia"/>
        </w:rPr>
        <w:t>艾滋病作斗争，但报告的新发病率依然很高。</w:t>
      </w:r>
    </w:p>
    <w:p w:rsidR="00000000" w:rsidRDefault="00000000">
      <w:pPr>
        <w:ind w:firstLine="500"/>
        <w:rPr>
          <w:rFonts w:hint="eastAsia"/>
        </w:rPr>
      </w:pPr>
      <w:r>
        <w:rPr>
          <w:rFonts w:hint="eastAsia"/>
        </w:rPr>
        <w:t xml:space="preserve">28.  </w:t>
      </w:r>
      <w:r>
        <w:rPr>
          <w:rFonts w:hint="eastAsia"/>
        </w:rPr>
        <w:t>委员会关切地注意到肺结核发病率很高。</w:t>
      </w:r>
    </w:p>
    <w:p w:rsidR="00000000" w:rsidRDefault="00000000">
      <w:pPr>
        <w:ind w:firstLine="500"/>
        <w:rPr>
          <w:rFonts w:hint="eastAsia"/>
        </w:rPr>
      </w:pPr>
      <w:r>
        <w:rPr>
          <w:rFonts w:hint="eastAsia"/>
        </w:rPr>
        <w:t xml:space="preserve">29.  </w:t>
      </w:r>
      <w:r>
        <w:rPr>
          <w:rFonts w:hint="eastAsia"/>
        </w:rPr>
        <w:t>委员会感到关切的是，由于酗酒和过量吸烟，尤其在男子当中造成很高的发病率。</w:t>
      </w:r>
    </w:p>
    <w:p w:rsidR="00000000" w:rsidRDefault="00000000">
      <w:pPr>
        <w:ind w:firstLine="500"/>
        <w:rPr>
          <w:rFonts w:hint="eastAsia"/>
        </w:rPr>
      </w:pPr>
      <w:r>
        <w:rPr>
          <w:rFonts w:hint="eastAsia"/>
        </w:rPr>
        <w:t xml:space="preserve">30.  </w:t>
      </w:r>
      <w:r>
        <w:rPr>
          <w:rFonts w:hint="eastAsia"/>
        </w:rPr>
        <w:t>委员会承认缔约国广泛提供了可负担得起的避孕工具，但仍然感到关切的是，使用人工流产节育的做法依然十分普遍，而这对妇女的健康有危险。</w:t>
      </w:r>
    </w:p>
    <w:p w:rsidR="00000000" w:rsidRDefault="00000000">
      <w:pPr>
        <w:ind w:firstLine="500"/>
        <w:rPr>
          <w:rFonts w:hint="eastAsia"/>
        </w:rPr>
      </w:pPr>
      <w:r>
        <w:rPr>
          <w:rFonts w:hint="eastAsia"/>
        </w:rPr>
        <w:t xml:space="preserve">31.  </w:t>
      </w:r>
      <w:r>
        <w:rPr>
          <w:rFonts w:hint="eastAsia"/>
        </w:rPr>
        <w:t>委员会关切地注意到，初级和中级学校学生辍学率很高。</w:t>
      </w:r>
    </w:p>
    <w:p w:rsidR="00000000" w:rsidRDefault="00000000">
      <w:pPr>
        <w:ind w:firstLine="500"/>
        <w:rPr>
          <w:rFonts w:hint="eastAsia"/>
        </w:rPr>
      </w:pPr>
      <w:r>
        <w:rPr>
          <w:rFonts w:hint="eastAsia"/>
        </w:rPr>
        <w:t xml:space="preserve">32.  </w:t>
      </w:r>
      <w:r>
        <w:rPr>
          <w:rFonts w:hint="eastAsia"/>
        </w:rPr>
        <w:t>委员会感到关切的是，对少数民族语言和文化权利包括实现使用少数民族语言受教育的权利问题，始终缺乏应有的关注。</w:t>
      </w:r>
    </w:p>
    <w:p w:rsidR="00000000" w:rsidRDefault="00000000">
      <w:pPr>
        <w:pStyle w:val="Heading3"/>
        <w:spacing w:before="320"/>
        <w:rPr>
          <w:rFonts w:hint="eastAsia"/>
        </w:rPr>
      </w:pPr>
      <w:r>
        <w:rPr>
          <w:rFonts w:hint="eastAsia"/>
          <w:u w:val="none"/>
        </w:rPr>
        <w:t xml:space="preserve">E.  </w:t>
      </w:r>
      <w:r>
        <w:rPr>
          <w:rFonts w:hint="eastAsia"/>
        </w:rPr>
        <w:t>提议和建议</w:t>
      </w:r>
    </w:p>
    <w:p w:rsidR="00000000" w:rsidRDefault="00000000">
      <w:pPr>
        <w:ind w:firstLine="500"/>
        <w:rPr>
          <w:rFonts w:hint="eastAsia"/>
        </w:rPr>
      </w:pPr>
      <w:r>
        <w:rPr>
          <w:rFonts w:hint="eastAsia"/>
        </w:rPr>
        <w:t xml:space="preserve">33.  </w:t>
      </w:r>
      <w:r>
        <w:rPr>
          <w:rFonts w:hint="eastAsia"/>
        </w:rPr>
        <w:t>根据《维也纳宣言》和《行动纲领》</w:t>
      </w:r>
      <w:r>
        <w:rPr>
          <w:rFonts w:hint="eastAsia"/>
        </w:rPr>
        <w:t>(</w:t>
      </w:r>
      <w:r>
        <w:rPr>
          <w:rFonts w:hint="eastAsia"/>
        </w:rPr>
        <w:t>第</w:t>
      </w:r>
      <w:r>
        <w:rPr>
          <w:rFonts w:hint="eastAsia"/>
        </w:rPr>
        <w:t>71</w:t>
      </w:r>
      <w:r>
        <w:rPr>
          <w:rFonts w:hint="eastAsia"/>
        </w:rPr>
        <w:t>段</w:t>
      </w:r>
      <w:r>
        <w:rPr>
          <w:rFonts w:hint="eastAsia"/>
        </w:rPr>
        <w:t>)</w:t>
      </w:r>
      <w:r>
        <w:rPr>
          <w:rFonts w:hint="eastAsia"/>
        </w:rPr>
        <w:t>，委员会建议缔约国通过开放的协商进程，拟订和编制一项全面的国家行动计划，以履行其在各项国际人权文书包括《公约》之下所承担的义务。委员会请缔约国在第二次定期报告中列入其国家人权行动计划副本和有关执行情况的资料。</w:t>
      </w:r>
    </w:p>
    <w:p w:rsidR="00000000" w:rsidRDefault="00000000">
      <w:pPr>
        <w:ind w:firstLine="500"/>
        <w:rPr>
          <w:rFonts w:hint="eastAsia"/>
        </w:rPr>
      </w:pPr>
      <w:r>
        <w:rPr>
          <w:rFonts w:hint="eastAsia"/>
        </w:rPr>
        <w:t xml:space="preserve">34.  </w:t>
      </w:r>
      <w:r>
        <w:rPr>
          <w:rFonts w:hint="eastAsia"/>
        </w:rPr>
        <w:t>委员会促请缔约国加强努力，鼓励对爱沙尼亚失业率最高的的地区进行投资和开发，以便为受结构调整方案影响的工人尤其是重工业和农业部门的工人提供就业机会。</w:t>
      </w:r>
    </w:p>
    <w:p w:rsidR="00000000" w:rsidRDefault="00000000">
      <w:pPr>
        <w:ind w:firstLine="500"/>
        <w:rPr>
          <w:rFonts w:hint="eastAsia"/>
        </w:rPr>
      </w:pPr>
      <w:r>
        <w:rPr>
          <w:rFonts w:hint="eastAsia"/>
        </w:rPr>
        <w:t xml:space="preserve">35.  </w:t>
      </w:r>
      <w:r>
        <w:rPr>
          <w:rFonts w:hint="eastAsia"/>
        </w:rPr>
        <w:t>委员会建议缔约国遵照国际劳工组织《强迫劳动公约》</w:t>
      </w:r>
      <w:r>
        <w:rPr>
          <w:rFonts w:hint="eastAsia"/>
        </w:rPr>
        <w:t>(</w:t>
      </w:r>
      <w:r>
        <w:rPr>
          <w:rFonts w:hint="eastAsia"/>
        </w:rPr>
        <w:t>第</w:t>
      </w:r>
      <w:r>
        <w:rPr>
          <w:rFonts w:hint="eastAsia"/>
        </w:rPr>
        <w:t>29</w:t>
      </w:r>
      <w:r>
        <w:rPr>
          <w:rFonts w:hint="eastAsia"/>
        </w:rPr>
        <w:t>号</w:t>
      </w:r>
      <w:r>
        <w:rPr>
          <w:rFonts w:hint="eastAsia"/>
        </w:rPr>
        <w:t>)</w:t>
      </w:r>
      <w:r>
        <w:rPr>
          <w:rFonts w:hint="eastAsia"/>
        </w:rPr>
        <w:t>，在要求已定罪的犯人劳动前应首先征得本人的同意。</w:t>
      </w:r>
    </w:p>
    <w:p w:rsidR="00000000" w:rsidRDefault="00000000">
      <w:pPr>
        <w:ind w:firstLine="500"/>
        <w:rPr>
          <w:rFonts w:hint="eastAsia"/>
        </w:rPr>
      </w:pPr>
      <w:r>
        <w:rPr>
          <w:rFonts w:hint="eastAsia"/>
        </w:rPr>
        <w:t xml:space="preserve">36.  </w:t>
      </w:r>
      <w:r>
        <w:rPr>
          <w:rFonts w:hint="eastAsia"/>
        </w:rPr>
        <w:t>委员会也建议缔约国审查立法，以绝对禁止</w:t>
      </w:r>
      <w:r>
        <w:rPr>
          <w:rFonts w:hint="eastAsia"/>
        </w:rPr>
        <w:t>15</w:t>
      </w:r>
      <w:r>
        <w:rPr>
          <w:rFonts w:hint="eastAsia"/>
        </w:rPr>
        <w:t>岁以下儿童工作。</w:t>
      </w:r>
    </w:p>
    <w:p w:rsidR="00000000" w:rsidRDefault="00000000">
      <w:pPr>
        <w:ind w:firstLine="500"/>
        <w:rPr>
          <w:rFonts w:hint="eastAsia"/>
        </w:rPr>
      </w:pPr>
      <w:r>
        <w:rPr>
          <w:rFonts w:hint="eastAsia"/>
        </w:rPr>
        <w:t xml:space="preserve">37.  </w:t>
      </w:r>
      <w:r>
        <w:rPr>
          <w:rFonts w:hint="eastAsia"/>
        </w:rPr>
        <w:t>委员会还建议缔约国加强努力，包括开展提高公众认识的运动，以确保男女同工同酬的权利。在这方面，委员会也建议缔约国批准国际劳工组织《歧视</w:t>
      </w:r>
      <w:r>
        <w:rPr>
          <w:rFonts w:hint="eastAsia"/>
        </w:rPr>
        <w:t>(</w:t>
      </w:r>
      <w:r>
        <w:rPr>
          <w:rFonts w:hint="eastAsia"/>
        </w:rPr>
        <w:t>就业和职业</w:t>
      </w:r>
      <w:r>
        <w:rPr>
          <w:rFonts w:hint="eastAsia"/>
        </w:rPr>
        <w:t>)</w:t>
      </w:r>
      <w:r>
        <w:rPr>
          <w:rFonts w:hint="eastAsia"/>
        </w:rPr>
        <w:t>公约》</w:t>
      </w:r>
      <w:r>
        <w:rPr>
          <w:rFonts w:hint="eastAsia"/>
        </w:rPr>
        <w:t>(</w:t>
      </w:r>
      <w:r>
        <w:rPr>
          <w:rFonts w:hint="eastAsia"/>
        </w:rPr>
        <w:t>第</w:t>
      </w:r>
      <w:r>
        <w:rPr>
          <w:rFonts w:hint="eastAsia"/>
        </w:rPr>
        <w:t>111</w:t>
      </w:r>
      <w:r>
        <w:rPr>
          <w:rFonts w:hint="eastAsia"/>
        </w:rPr>
        <w:t>号</w:t>
      </w:r>
      <w:r>
        <w:rPr>
          <w:rFonts w:hint="eastAsia"/>
        </w:rPr>
        <w:t>)</w:t>
      </w:r>
      <w:r>
        <w:rPr>
          <w:rFonts w:hint="eastAsia"/>
        </w:rPr>
        <w:t>。</w:t>
      </w:r>
    </w:p>
    <w:p w:rsidR="00000000" w:rsidRDefault="00000000">
      <w:pPr>
        <w:ind w:firstLine="500"/>
        <w:rPr>
          <w:rFonts w:hint="eastAsia"/>
        </w:rPr>
      </w:pPr>
      <w:r>
        <w:rPr>
          <w:rFonts w:hint="eastAsia"/>
        </w:rPr>
        <w:t xml:space="preserve">38.  </w:t>
      </w:r>
      <w:r>
        <w:rPr>
          <w:rFonts w:hint="eastAsia"/>
        </w:rPr>
        <w:t>委员会建议缔约国采取必要措施，确保最低工资足以为工人及其家人提供体面的生活水准。</w:t>
      </w:r>
    </w:p>
    <w:p w:rsidR="00000000" w:rsidRDefault="00000000">
      <w:pPr>
        <w:ind w:firstLine="500"/>
        <w:rPr>
          <w:rFonts w:hint="eastAsia"/>
        </w:rPr>
      </w:pPr>
      <w:r>
        <w:rPr>
          <w:rFonts w:hint="eastAsia"/>
        </w:rPr>
        <w:t xml:space="preserve">39.  </w:t>
      </w:r>
      <w:r>
        <w:rPr>
          <w:rFonts w:hint="eastAsia"/>
        </w:rPr>
        <w:t>委员会也建议缔约国采取措施修正《公务员法》，以便遵照国际劳工组织准则，取消对公务员罢工权的限制。</w:t>
      </w:r>
    </w:p>
    <w:p w:rsidR="00000000" w:rsidRDefault="00000000">
      <w:pPr>
        <w:ind w:firstLine="500"/>
        <w:rPr>
          <w:rFonts w:hint="eastAsia"/>
        </w:rPr>
      </w:pPr>
      <w:r>
        <w:rPr>
          <w:rFonts w:hint="eastAsia"/>
        </w:rPr>
        <w:t xml:space="preserve">40.  </w:t>
      </w:r>
      <w:r>
        <w:rPr>
          <w:rFonts w:hint="eastAsia"/>
        </w:rPr>
        <w:t>委员会还建议缔约国采取必要措施，确保最低失业补助足以为工人及其家人提供体面的生活水准。</w:t>
      </w:r>
    </w:p>
    <w:p w:rsidR="00000000" w:rsidRDefault="00000000">
      <w:pPr>
        <w:ind w:firstLine="500"/>
        <w:rPr>
          <w:rFonts w:hint="eastAsia"/>
        </w:rPr>
      </w:pPr>
      <w:r>
        <w:rPr>
          <w:rFonts w:hint="eastAsia"/>
        </w:rPr>
        <w:t xml:space="preserve">41.  </w:t>
      </w:r>
      <w:r>
        <w:rPr>
          <w:rFonts w:hint="eastAsia"/>
        </w:rPr>
        <w:t>委员会建议缔约国进一步努力与家庭暴力现象作斗争，包括确保设立和启用应急中心，使家庭暴力受害者可以在这里获得安全住房和咨询服务。</w:t>
      </w:r>
    </w:p>
    <w:p w:rsidR="00000000" w:rsidRDefault="00000000">
      <w:pPr>
        <w:ind w:firstLine="500"/>
        <w:rPr>
          <w:rFonts w:hint="eastAsia"/>
        </w:rPr>
      </w:pPr>
      <w:r>
        <w:rPr>
          <w:rFonts w:hint="eastAsia"/>
        </w:rPr>
        <w:t xml:space="preserve">42.  </w:t>
      </w:r>
      <w:r>
        <w:rPr>
          <w:rFonts w:hint="eastAsia"/>
        </w:rPr>
        <w:t>委员会也建议缔约国采取有效措施，与贩卖妇女现象作斗争，包括确保对贩卖者提起公诉。委员会吁请缔约国批准旨在加强各国在这一领域合作的有关国际文书。</w:t>
      </w:r>
    </w:p>
    <w:p w:rsidR="00000000" w:rsidRDefault="00000000">
      <w:pPr>
        <w:ind w:firstLine="500"/>
        <w:rPr>
          <w:rFonts w:hint="eastAsia"/>
        </w:rPr>
      </w:pPr>
      <w:r>
        <w:rPr>
          <w:rFonts w:hint="eastAsia"/>
        </w:rPr>
        <w:t xml:space="preserve">43.  </w:t>
      </w:r>
      <w:r>
        <w:rPr>
          <w:rFonts w:hint="eastAsia"/>
        </w:rPr>
        <w:t>委员会还建议缔约国关注街头儿童状况，以便从根源上解决这一问题。委员会请缔约国在下次定期报告中提供有关这一问题的详细资料以及最新可比统计资料。</w:t>
      </w:r>
    </w:p>
    <w:p w:rsidR="00000000" w:rsidRDefault="00000000">
      <w:pPr>
        <w:ind w:firstLine="500"/>
        <w:rPr>
          <w:rFonts w:hint="eastAsia"/>
        </w:rPr>
      </w:pPr>
      <w:r>
        <w:rPr>
          <w:rFonts w:hint="eastAsia"/>
        </w:rPr>
        <w:t xml:space="preserve">44.  </w:t>
      </w:r>
      <w:r>
        <w:rPr>
          <w:rFonts w:hint="eastAsia"/>
        </w:rPr>
        <w:t>委员会促请缔约国密切监测贫穷状况，并在下次定期报告中提供有关生活在贫穷线以下人口数目的分类和可比数据。委员会还建议缔约国在制定国家减贫战略时纳入人权，包括经济、社会和文化权利。在这方面，委员会请缔约国参阅委员会于</w:t>
      </w:r>
      <w:r>
        <w:rPr>
          <w:rFonts w:hint="eastAsia"/>
        </w:rPr>
        <w:t>2001</w:t>
      </w:r>
      <w:r>
        <w:rPr>
          <w:rFonts w:hint="eastAsia"/>
        </w:rPr>
        <w:t>年</w:t>
      </w:r>
      <w:r>
        <w:rPr>
          <w:rFonts w:hint="eastAsia"/>
        </w:rPr>
        <w:t>5</w:t>
      </w:r>
      <w:r>
        <w:rPr>
          <w:rFonts w:hint="eastAsia"/>
        </w:rPr>
        <w:t>月</w:t>
      </w:r>
      <w:r>
        <w:rPr>
          <w:rFonts w:hint="eastAsia"/>
        </w:rPr>
        <w:t>4</w:t>
      </w:r>
      <w:r>
        <w:rPr>
          <w:rFonts w:hint="eastAsia"/>
        </w:rPr>
        <w:t>日通过的“关于贫困问题与《经济、社会、文化权利国际公约》的声明”</w:t>
      </w:r>
      <w:r>
        <w:rPr>
          <w:rFonts w:hint="eastAsia"/>
        </w:rPr>
        <w:t>(E/2002/22-E/C.12/2001/17</w:t>
      </w:r>
      <w:r>
        <w:rPr>
          <w:rFonts w:hint="eastAsia"/>
        </w:rPr>
        <w:t>，附件七</w:t>
      </w:r>
      <w:r>
        <w:rPr>
          <w:rFonts w:hint="eastAsia"/>
        </w:rPr>
        <w:t>)</w:t>
      </w:r>
      <w:r>
        <w:rPr>
          <w:rFonts w:hint="eastAsia"/>
        </w:rPr>
        <w:t>。</w:t>
      </w:r>
    </w:p>
    <w:p w:rsidR="00000000" w:rsidRDefault="00000000">
      <w:pPr>
        <w:ind w:firstLine="500"/>
        <w:rPr>
          <w:rFonts w:hint="eastAsia"/>
        </w:rPr>
      </w:pPr>
      <w:r>
        <w:rPr>
          <w:rFonts w:hint="eastAsia"/>
        </w:rPr>
        <w:t xml:space="preserve">45.  </w:t>
      </w:r>
      <w:r>
        <w:rPr>
          <w:rFonts w:hint="eastAsia"/>
        </w:rPr>
        <w:t>委员会建议缔约国划拨充足资源，特别为处境不利和处于社会边缘地位的群体提供社会住房。</w:t>
      </w:r>
    </w:p>
    <w:p w:rsidR="00000000" w:rsidRDefault="00000000">
      <w:pPr>
        <w:ind w:firstLine="500"/>
        <w:rPr>
          <w:rFonts w:hint="eastAsia"/>
        </w:rPr>
      </w:pPr>
      <w:r>
        <w:rPr>
          <w:rFonts w:hint="eastAsia"/>
        </w:rPr>
        <w:t xml:space="preserve">46.  </w:t>
      </w:r>
      <w:r>
        <w:rPr>
          <w:rFonts w:hint="eastAsia"/>
        </w:rPr>
        <w:t>委员会也建议缔约国加紧努力，以解决无家可归者问题。</w:t>
      </w:r>
    </w:p>
    <w:p w:rsidR="00000000" w:rsidRDefault="00000000">
      <w:pPr>
        <w:ind w:firstLine="500"/>
        <w:rPr>
          <w:rFonts w:hint="eastAsia"/>
        </w:rPr>
      </w:pPr>
      <w:r>
        <w:rPr>
          <w:rFonts w:hint="eastAsia"/>
        </w:rPr>
        <w:t xml:space="preserve">47.  </w:t>
      </w:r>
      <w:r>
        <w:rPr>
          <w:rFonts w:hint="eastAsia"/>
        </w:rPr>
        <w:t>委员会还建议缔约国确保为被驱逐出家门的人提供其他住房或适足补偿，并在这方面请缔约国参阅关于强迫驱逐的第</w:t>
      </w:r>
      <w:r>
        <w:rPr>
          <w:rFonts w:hint="eastAsia"/>
        </w:rPr>
        <w:t>7</w:t>
      </w:r>
      <w:r>
        <w:rPr>
          <w:rFonts w:hint="eastAsia"/>
        </w:rPr>
        <w:t>号一般性意见</w:t>
      </w:r>
      <w:r>
        <w:rPr>
          <w:rFonts w:hint="eastAsia"/>
        </w:rPr>
        <w:t>(1997</w:t>
      </w:r>
      <w:r>
        <w:rPr>
          <w:rFonts w:hint="eastAsia"/>
        </w:rPr>
        <w:t>年</w:t>
      </w:r>
      <w:r>
        <w:rPr>
          <w:rFonts w:hint="eastAsia"/>
        </w:rPr>
        <w:t>)</w:t>
      </w:r>
      <w:r>
        <w:rPr>
          <w:rFonts w:hint="eastAsia"/>
        </w:rPr>
        <w:t>。</w:t>
      </w:r>
    </w:p>
    <w:p w:rsidR="00000000" w:rsidRDefault="00000000">
      <w:pPr>
        <w:ind w:firstLine="500"/>
        <w:rPr>
          <w:rFonts w:hint="eastAsia"/>
        </w:rPr>
      </w:pPr>
      <w:r>
        <w:rPr>
          <w:rFonts w:hint="eastAsia"/>
        </w:rPr>
        <w:t xml:space="preserve">48.  </w:t>
      </w:r>
      <w:r>
        <w:rPr>
          <w:rFonts w:hint="eastAsia"/>
        </w:rPr>
        <w:t>委员会建议缔约国按照委员会第</w:t>
      </w:r>
      <w:r>
        <w:rPr>
          <w:rFonts w:hint="eastAsia"/>
        </w:rPr>
        <w:t>14</w:t>
      </w:r>
      <w:r>
        <w:rPr>
          <w:rFonts w:hint="eastAsia"/>
        </w:rPr>
        <w:t>号一般性意见</w:t>
      </w:r>
      <w:r>
        <w:rPr>
          <w:rFonts w:hint="eastAsia"/>
        </w:rPr>
        <w:t>(2000</w:t>
      </w:r>
      <w:r>
        <w:rPr>
          <w:rFonts w:hint="eastAsia"/>
        </w:rPr>
        <w:t>年</w:t>
      </w:r>
      <w:r>
        <w:rPr>
          <w:rFonts w:hint="eastAsia"/>
        </w:rPr>
        <w:t>)</w:t>
      </w:r>
      <w:r>
        <w:rPr>
          <w:rFonts w:hint="eastAsia"/>
        </w:rPr>
        <w:t>第</w:t>
      </w:r>
      <w:r>
        <w:rPr>
          <w:rFonts w:hint="eastAsia"/>
        </w:rPr>
        <w:t>57</w:t>
      </w:r>
      <w:r>
        <w:rPr>
          <w:rFonts w:hint="eastAsia"/>
        </w:rPr>
        <w:t>和第</w:t>
      </w:r>
      <w:r>
        <w:rPr>
          <w:rFonts w:hint="eastAsia"/>
        </w:rPr>
        <w:t>58</w:t>
      </w:r>
      <w:r>
        <w:rPr>
          <w:rFonts w:hint="eastAsia"/>
        </w:rPr>
        <w:t>段所述，在下次定期报告中提供更多有关公共卫生问题的分类和可比数据，包括对国家卫生保健战略中所用指标和基准的说明。</w:t>
      </w:r>
    </w:p>
    <w:p w:rsidR="00000000" w:rsidRDefault="00000000">
      <w:pPr>
        <w:ind w:firstLine="500"/>
        <w:rPr>
          <w:rFonts w:hint="eastAsia"/>
        </w:rPr>
      </w:pPr>
      <w:r>
        <w:rPr>
          <w:rFonts w:hint="eastAsia"/>
        </w:rPr>
        <w:t xml:space="preserve">49.  </w:t>
      </w:r>
      <w:r>
        <w:rPr>
          <w:rFonts w:hint="eastAsia"/>
        </w:rPr>
        <w:t>委员会也建议缔约国根据第</w:t>
      </w:r>
      <w:r>
        <w:rPr>
          <w:rFonts w:hint="eastAsia"/>
        </w:rPr>
        <w:t>14</w:t>
      </w:r>
      <w:r>
        <w:rPr>
          <w:rFonts w:hint="eastAsia"/>
        </w:rPr>
        <w:t>号一般性意见采取措施，确保向每个人特别是向农村地区年长妇女提供适足和可负担得起的保健。</w:t>
      </w:r>
    </w:p>
    <w:p w:rsidR="00000000" w:rsidRDefault="00000000">
      <w:pPr>
        <w:ind w:firstLine="500"/>
        <w:rPr>
          <w:rFonts w:hint="eastAsia"/>
        </w:rPr>
      </w:pPr>
      <w:r>
        <w:rPr>
          <w:rFonts w:hint="eastAsia"/>
        </w:rPr>
        <w:t xml:space="preserve">50.  </w:t>
      </w:r>
      <w:r>
        <w:rPr>
          <w:rFonts w:hint="eastAsia"/>
        </w:rPr>
        <w:t>委员会还建议缔约国加强努力，包括开展宣传运动，以控制艾滋病毒</w:t>
      </w:r>
      <w:r>
        <w:rPr>
          <w:rFonts w:hint="eastAsia"/>
        </w:rPr>
        <w:t>/</w:t>
      </w:r>
      <w:r>
        <w:rPr>
          <w:rFonts w:hint="eastAsia"/>
        </w:rPr>
        <w:t>艾滋病的传播，并在下次定期报告中报告有关进展情况。</w:t>
      </w:r>
    </w:p>
    <w:p w:rsidR="00000000" w:rsidRDefault="00000000">
      <w:pPr>
        <w:ind w:firstLine="500"/>
        <w:rPr>
          <w:rFonts w:hint="eastAsia"/>
        </w:rPr>
      </w:pPr>
      <w:r>
        <w:rPr>
          <w:rFonts w:hint="eastAsia"/>
        </w:rPr>
        <w:t xml:space="preserve">51.  </w:t>
      </w:r>
      <w:r>
        <w:rPr>
          <w:rFonts w:hint="eastAsia"/>
        </w:rPr>
        <w:t>委员会建议缔约国加强努力，防止肺结核疾病传播。</w:t>
      </w:r>
    </w:p>
    <w:p w:rsidR="00000000" w:rsidRDefault="00000000">
      <w:pPr>
        <w:ind w:firstLine="500"/>
        <w:rPr>
          <w:rFonts w:hint="eastAsia"/>
        </w:rPr>
      </w:pPr>
      <w:r>
        <w:rPr>
          <w:rFonts w:hint="eastAsia"/>
        </w:rPr>
        <w:t xml:space="preserve">52.  </w:t>
      </w:r>
      <w:r>
        <w:rPr>
          <w:rFonts w:hint="eastAsia"/>
        </w:rPr>
        <w:t>委员会促请缔约国确保有效执行国家战略和措施，以解决酗酒和吸烟过度问题。</w:t>
      </w:r>
    </w:p>
    <w:p w:rsidR="00000000" w:rsidRDefault="00000000">
      <w:pPr>
        <w:ind w:firstLine="500"/>
        <w:rPr>
          <w:rFonts w:hint="eastAsia"/>
        </w:rPr>
      </w:pPr>
      <w:r>
        <w:rPr>
          <w:rFonts w:hint="eastAsia"/>
        </w:rPr>
        <w:t xml:space="preserve">53.  </w:t>
      </w:r>
      <w:r>
        <w:rPr>
          <w:rFonts w:hint="eastAsia"/>
        </w:rPr>
        <w:t>委员会建议缔约国提高公众对安全避孕方法以及性健康和生殖健康知识的认识，并使公众认识到采用人工流产方法节育有害健康。</w:t>
      </w:r>
    </w:p>
    <w:p w:rsidR="00000000" w:rsidRDefault="00000000">
      <w:pPr>
        <w:ind w:firstLine="500"/>
        <w:rPr>
          <w:rFonts w:hint="eastAsia"/>
        </w:rPr>
      </w:pPr>
      <w:r>
        <w:rPr>
          <w:rFonts w:hint="eastAsia"/>
        </w:rPr>
        <w:t xml:space="preserve">54.  </w:t>
      </w:r>
      <w:r>
        <w:rPr>
          <w:rFonts w:hint="eastAsia"/>
        </w:rPr>
        <w:t>委员会也建议缔约国严格执行国内和国际环境保护标准，以防止对爱沙尼亚人民健康造成有害影响。</w:t>
      </w:r>
    </w:p>
    <w:p w:rsidR="00000000" w:rsidRDefault="00000000">
      <w:pPr>
        <w:ind w:firstLine="500"/>
        <w:rPr>
          <w:rFonts w:hint="eastAsia"/>
        </w:rPr>
      </w:pPr>
      <w:r>
        <w:rPr>
          <w:rFonts w:hint="eastAsia"/>
        </w:rPr>
        <w:t xml:space="preserve">55.  </w:t>
      </w:r>
      <w:r>
        <w:rPr>
          <w:rFonts w:hint="eastAsia"/>
        </w:rPr>
        <w:t>委员会请缔约国采取一切适当措施，解决初级和中级学校学生高辍学率问题。</w:t>
      </w:r>
    </w:p>
    <w:p w:rsidR="00000000" w:rsidRDefault="00000000">
      <w:pPr>
        <w:ind w:firstLine="500"/>
        <w:rPr>
          <w:rFonts w:hint="eastAsia"/>
        </w:rPr>
      </w:pPr>
      <w:r>
        <w:rPr>
          <w:rFonts w:hint="eastAsia"/>
        </w:rPr>
        <w:t xml:space="preserve">56.  </w:t>
      </w:r>
      <w:r>
        <w:rPr>
          <w:rFonts w:hint="eastAsia"/>
        </w:rPr>
        <w:t>委员会也请缔约国在下次定期报告中提供有关统计数据，详细说明按性别分类的各级教育入学率。委员会请缔约国参阅委员会第</w:t>
      </w:r>
      <w:r>
        <w:rPr>
          <w:rFonts w:hint="eastAsia"/>
        </w:rPr>
        <w:t>13</w:t>
      </w:r>
      <w:r>
        <w:rPr>
          <w:rFonts w:hint="eastAsia"/>
        </w:rPr>
        <w:t>号一般性意见</w:t>
      </w:r>
      <w:r>
        <w:rPr>
          <w:rFonts w:hint="eastAsia"/>
        </w:rPr>
        <w:t>(1999</w:t>
      </w:r>
      <w:r>
        <w:rPr>
          <w:rFonts w:hint="eastAsia"/>
        </w:rPr>
        <w:t>年</w:t>
      </w:r>
      <w:r>
        <w:rPr>
          <w:rFonts w:hint="eastAsia"/>
        </w:rPr>
        <w:t>)</w:t>
      </w:r>
      <w:r>
        <w:rPr>
          <w:rFonts w:hint="eastAsia"/>
        </w:rPr>
        <w:t>，为其在报告中编写有关教育权的资料提供指导。委员会提请缔约国注意世界教育论坛</w:t>
      </w:r>
      <w:r>
        <w:rPr>
          <w:rFonts w:hint="eastAsia"/>
        </w:rPr>
        <w:t>(</w:t>
      </w:r>
      <w:r>
        <w:rPr>
          <w:rFonts w:hint="eastAsia"/>
        </w:rPr>
        <w:t>达喀尔，</w:t>
      </w:r>
      <w:r>
        <w:rPr>
          <w:rFonts w:hint="eastAsia"/>
        </w:rPr>
        <w:t>2000</w:t>
      </w:r>
      <w:r>
        <w:rPr>
          <w:rFonts w:hint="eastAsia"/>
        </w:rPr>
        <w:t>年</w:t>
      </w:r>
      <w:r>
        <w:rPr>
          <w:rFonts w:hint="eastAsia"/>
        </w:rPr>
        <w:t>)</w:t>
      </w:r>
      <w:r>
        <w:rPr>
          <w:rFonts w:hint="eastAsia"/>
        </w:rPr>
        <w:t>通过的《达喀尔行动框架》特别是《欧洲和北美区域行动框架》中的建议。</w:t>
      </w:r>
    </w:p>
    <w:p w:rsidR="00000000" w:rsidRDefault="00000000">
      <w:pPr>
        <w:ind w:firstLine="500"/>
        <w:rPr>
          <w:rFonts w:hint="eastAsia"/>
        </w:rPr>
      </w:pPr>
      <w:r>
        <w:rPr>
          <w:rFonts w:hint="eastAsia"/>
        </w:rPr>
        <w:t xml:space="preserve">57.  </w:t>
      </w:r>
      <w:r>
        <w:rPr>
          <w:rFonts w:hint="eastAsia"/>
        </w:rPr>
        <w:t>委员会建议缔约国修订《国家少数民族文化自治法》，以便对少数民族权利给予适当的和充分的承认。委员会也吁请缔约国确保少数群体继续有充分的机会以本族语言接受教育以及在公共生活中可以使用这些语言。</w:t>
      </w:r>
    </w:p>
    <w:p w:rsidR="00000000" w:rsidRDefault="00000000">
      <w:pPr>
        <w:ind w:firstLine="500"/>
        <w:rPr>
          <w:rFonts w:hint="eastAsia"/>
        </w:rPr>
      </w:pPr>
      <w:r>
        <w:rPr>
          <w:rFonts w:hint="eastAsia"/>
        </w:rPr>
        <w:t xml:space="preserve">58.  </w:t>
      </w:r>
      <w:r>
        <w:rPr>
          <w:rFonts w:hint="eastAsia"/>
        </w:rPr>
        <w:t>委员会鼓励缔约国在各级学校提供人权教育，并在国家官员和司法人员中提高对人权特别是经济、社会和文化权利的认识。</w:t>
      </w:r>
    </w:p>
    <w:p w:rsidR="00000000" w:rsidRDefault="00000000">
      <w:pPr>
        <w:ind w:firstLine="500"/>
        <w:rPr>
          <w:rFonts w:hint="eastAsia"/>
        </w:rPr>
      </w:pPr>
      <w:r>
        <w:rPr>
          <w:rFonts w:hint="eastAsia"/>
        </w:rPr>
        <w:t xml:space="preserve">59.  </w:t>
      </w:r>
      <w:r>
        <w:rPr>
          <w:rFonts w:hint="eastAsia"/>
        </w:rPr>
        <w:t>委员会请缔约国向社会所有阶层尤其是向国家官员和司法人员广泛传播本结论性意见，并在下次定期报告中向委员会报告其为执行这些意见所采取的所有步骤。</w:t>
      </w:r>
    </w:p>
    <w:p w:rsidR="00000000" w:rsidRDefault="00000000">
      <w:pPr>
        <w:ind w:firstLine="500"/>
        <w:rPr>
          <w:rFonts w:hint="eastAsia"/>
        </w:rPr>
      </w:pPr>
      <w:r>
        <w:rPr>
          <w:rFonts w:hint="eastAsia"/>
        </w:rPr>
        <w:t xml:space="preserve">60.  </w:t>
      </w:r>
      <w:r>
        <w:rPr>
          <w:rFonts w:hint="eastAsia"/>
        </w:rPr>
        <w:t>最后，委员会请缔约国于</w:t>
      </w:r>
      <w:r>
        <w:rPr>
          <w:rFonts w:hint="eastAsia"/>
        </w:rPr>
        <w:t>2007</w:t>
      </w:r>
      <w:r>
        <w:rPr>
          <w:rFonts w:hint="eastAsia"/>
        </w:rPr>
        <w:t>年</w:t>
      </w:r>
      <w:r>
        <w:rPr>
          <w:rFonts w:hint="eastAsia"/>
        </w:rPr>
        <w:t>6</w:t>
      </w:r>
      <w:r>
        <w:rPr>
          <w:rFonts w:hint="eastAsia"/>
        </w:rPr>
        <w:t>月</w:t>
      </w:r>
      <w:r>
        <w:rPr>
          <w:rFonts w:hint="eastAsia"/>
        </w:rPr>
        <w:t>30</w:t>
      </w:r>
      <w:r>
        <w:rPr>
          <w:rFonts w:hint="eastAsia"/>
        </w:rPr>
        <w:t>日之前提交第二次定期报告，并鼓励缔约国在编写报告方面与非政府组织和民间社会其他成员进行磋商。</w:t>
      </w:r>
    </w:p>
    <w:p w:rsidR="00000000" w:rsidRDefault="00000000">
      <w:pPr>
        <w:ind w:firstLine="500"/>
        <w:rPr>
          <w:rFonts w:hint="eastAsia"/>
        </w:rPr>
      </w:pPr>
    </w:p>
    <w:p w:rsidR="00000000" w:rsidRDefault="00000000">
      <w:pPr>
        <w:jc w:val="center"/>
        <w:rPr>
          <w:rFonts w:hint="eastAsia"/>
        </w:rPr>
      </w:pPr>
      <w:r>
        <w:t>--  --  --  --  --</w:t>
      </w:r>
    </w:p>
    <w:p w:rsidR="00000000" w:rsidRDefault="00000000">
      <w:pPr>
        <w:rPr>
          <w:rFonts w:hint="eastAsia"/>
        </w:rPr>
      </w:pP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02-</w:t>
          </w:r>
          <w:r>
            <w:rPr>
              <w:rFonts w:hint="eastAsia"/>
            </w:rPr>
            <w:t>46397</w:t>
          </w:r>
          <w:r>
            <w:t xml:space="preserve"> (C)</w:t>
          </w:r>
        </w:p>
      </w:tc>
      <w:tc>
        <w:tcPr>
          <w:tcW w:w="1050" w:type="dxa"/>
        </w:tcPr>
        <w:p w:rsidR="00000000" w:rsidRDefault="00000000">
          <w:pPr>
            <w:pStyle w:val="Footer"/>
          </w:pPr>
          <w:r>
            <w:rPr>
              <w:rFonts w:hint="eastAsia"/>
            </w:rPr>
            <w:t>1501</w:t>
          </w:r>
          <w:r>
            <w:t>03</w:t>
          </w:r>
        </w:p>
      </w:tc>
      <w:tc>
        <w:tcPr>
          <w:tcW w:w="6061" w:type="dxa"/>
        </w:tcPr>
        <w:p w:rsidR="00000000" w:rsidRDefault="00000000">
          <w:pPr>
            <w:pStyle w:val="Footer"/>
          </w:pPr>
          <w:r>
            <w:rPr>
              <w:rFonts w:hint="eastAsia"/>
            </w:rPr>
            <w:t>1501</w:t>
          </w:r>
          <w:r>
            <w:t>03</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1202"/>
        <w:tab w:val="clear" w:pos="6124"/>
        <w:tab w:val="clear" w:pos="6634"/>
        <w:tab w:val="clear" w:pos="7144"/>
        <w:tab w:val="clear" w:pos="7655"/>
        <w:tab w:val="clear" w:pos="8165"/>
      </w:tabs>
    </w:pPr>
    <w:r>
      <w:t>E/C</w:t>
    </w:r>
    <w:r>
      <w:rPr>
        <w:rFonts w:hint="eastAsia"/>
      </w:rPr>
      <w:t>.12/1/</w:t>
    </w:r>
    <w:r>
      <w:t>Add.85</w:t>
    </w:r>
    <w:r>
      <w:br/>
      <w:t xml:space="preserve">Page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1202"/>
        <w:tab w:val="clear" w:pos="6124"/>
        <w:tab w:val="clear" w:pos="6634"/>
        <w:tab w:val="clear" w:pos="7144"/>
        <w:tab w:val="clear" w:pos="7655"/>
        <w:tab w:val="clear" w:pos="8165"/>
      </w:tabs>
      <w:ind w:left="7347"/>
      <w:rPr>
        <w:rFonts w:hint="eastAsia"/>
      </w:rPr>
    </w:pPr>
    <w:r>
      <w:t>E/C</w:t>
    </w:r>
    <w:r>
      <w:rPr>
        <w:rFonts w:hint="eastAsia"/>
      </w:rPr>
      <w:t>.12/1/</w:t>
    </w:r>
    <w:r>
      <w:t>Add.85</w:t>
    </w:r>
    <w:r>
      <w:br/>
      <w:t xml:space="preserve">Page </w:t>
    </w:r>
    <w:r>
      <w:fldChar w:fldCharType="begin"/>
    </w:r>
    <w:r>
      <w:instrText xml:space="preserve"> PAGE  \* MERGEFORMAT </w:instrText>
    </w:r>
    <w:r>
      <w:fldChar w:fldCharType="separate"/>
    </w:r>
    <w:r>
      <w:rPr>
        <w:noProof/>
      </w:rP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rPr>
        <w:rFonts w:hint="eastAsia"/>
      </w:rPr>
    </w:pPr>
    <w:r>
      <w:t>GENERAL</w:t>
    </w:r>
  </w:p>
  <w:p w:rsidR="00000000" w:rsidRDefault="00000000">
    <w:pPr>
      <w:pStyle w:val="1R2"/>
      <w:framePr w:wrap="around"/>
    </w:pPr>
  </w:p>
  <w:p w:rsidR="00000000" w:rsidRDefault="00000000">
    <w:pPr>
      <w:pStyle w:val="1R2"/>
      <w:framePr w:wrap="around"/>
      <w:rPr>
        <w:rFonts w:hint="eastAsia"/>
      </w:rPr>
    </w:pPr>
    <w:r>
      <w:t>E/C</w:t>
    </w:r>
    <w:r>
      <w:rPr>
        <w:rFonts w:hint="eastAsia"/>
      </w:rPr>
      <w:t>.12/1/</w:t>
    </w:r>
    <w:r>
      <w:t>Add.85</w:t>
    </w:r>
  </w:p>
  <w:p w:rsidR="00000000" w:rsidRDefault="00000000">
    <w:pPr>
      <w:pStyle w:val="1R2"/>
      <w:framePr w:wrap="around"/>
      <w:rPr>
        <w:rFonts w:hint="eastAsia"/>
      </w:rPr>
    </w:pPr>
    <w:r>
      <w:rPr>
        <w:rFonts w:hint="eastAsia"/>
      </w:rPr>
      <w:t xml:space="preserve">19 </w:t>
    </w:r>
    <w:r>
      <w:t>December 200</w:t>
    </w:r>
    <w:r>
      <w:rPr>
        <w:rFonts w:hint="eastAsia"/>
      </w:rPr>
      <w:t>2</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7B0A7136"/>
    <w:multiLevelType w:val="hybridMultilevel"/>
    <w:tmpl w:val="0BA8ADAA"/>
    <w:lvl w:ilvl="0" w:tplc="54745626">
      <w:start w:val="1"/>
      <w:numFmt w:val="lowerLetter"/>
      <w:lvlRestart w:val="0"/>
      <w:lvlText w:val="(%1)"/>
      <w:lvlJc w:val="right"/>
      <w:pPr>
        <w:tabs>
          <w:tab w:val="num" w:pos="1588"/>
        </w:tabs>
        <w:ind w:left="1588"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5"/>
  </w:num>
  <w:num w:numId="17">
    <w:abstractNumId w:val="4"/>
  </w:num>
  <w:num w:numId="18">
    <w:abstractNumId w:val="0"/>
  </w:num>
  <w:num w:numId="19">
    <w:abstractNumId w:val="5"/>
  </w:num>
  <w:num w:numId="20">
    <w:abstractNumId w:val="4"/>
  </w:num>
  <w:num w:numId="21">
    <w:abstractNumId w:val="6"/>
  </w:num>
  <w:num w:numId="22">
    <w:abstractNumId w:val="1"/>
  </w:num>
  <w:num w:numId="23">
    <w:abstractNumId w:val="1"/>
  </w:num>
  <w:num w:numId="24">
    <w:abstractNumId w:val="5"/>
  </w:num>
  <w:num w:numId="25">
    <w:abstractNumId w:val="4"/>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2">
    <w:name w:val="表决"/>
    <w:basedOn w:val="Normal"/>
    <w:pPr>
      <w:ind w:left="2042" w:hanging="1021"/>
    </w:pPr>
  </w:style>
  <w:style w:type="paragraph" w:styleId="NormalIndent">
    <w:name w:val="Normal Indent"/>
    <w:basedOn w:val="Normal"/>
    <w:semiHidden/>
    <w:pPr>
      <w:widowControl w:val="0"/>
      <w:ind w:firstLine="510"/>
    </w:pPr>
  </w:style>
  <w:style w:type="paragraph" w:customStyle="1" w:styleId="a3">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4">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5">
    <w:name w:val="居中页眉"/>
    <w:basedOn w:val="Header"/>
    <w:pPr>
      <w:tabs>
        <w:tab w:val="left" w:pos="1202"/>
      </w:tabs>
      <w:snapToGrid/>
      <w:spacing w:line="288" w:lineRule="auto"/>
    </w:pPr>
  </w:style>
  <w:style w:type="paragraph" w:customStyle="1" w:styleId="a6">
    <w:name w:val="悬挂"/>
    <w:basedOn w:val="Normal"/>
    <w:pPr>
      <w:ind w:left="1531" w:hanging="510"/>
    </w:pPr>
  </w:style>
  <w:style w:type="paragraph" w:customStyle="1" w:styleId="a0">
    <w:name w:val="悬挂符号－"/>
    <w:basedOn w:val="a6"/>
    <w:pPr>
      <w:numPr>
        <w:numId w:val="24"/>
      </w:numPr>
      <w:tabs>
        <w:tab w:val="clear" w:pos="510"/>
      </w:tabs>
    </w:pPr>
  </w:style>
  <w:style w:type="paragraph" w:customStyle="1" w:styleId="a7">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5\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27</TotalTime>
  <Pages>6</Pages>
  <Words>646</Words>
  <Characters>3685</Characters>
  <Application>Microsoft Office Word</Application>
  <DocSecurity>4</DocSecurity>
  <Lines>30</Lines>
  <Paragraphs>7</Paragraphs>
  <ScaleCrop>false</ScaleCrop>
  <HeadingPairs>
    <vt:vector size="4" baseType="variant">
      <vt:variant>
        <vt:lpstr>题目</vt:lpstr>
      </vt:variant>
      <vt:variant>
        <vt:i4>1</vt:i4>
      </vt:variant>
      <vt:variant>
        <vt:lpstr>标题</vt:lpstr>
      </vt:variant>
      <vt:variant>
        <vt:i4>7</vt:i4>
      </vt:variant>
    </vt:vector>
  </HeadingPairs>
  <TitlesOfParts>
    <vt:vector size="8" baseType="lpstr">
      <vt:lpstr>E.dot</vt:lpstr>
      <vt:lpstr>    审议缔约国根据《公约》第十六条和第十七条 提交的报告</vt:lpstr>
      <vt:lpstr>        经济、社会、文化权利委员会的结论性意见</vt:lpstr>
      <vt:lpstr>        A.  导  言</vt:lpstr>
      <vt:lpstr>        B.  积极方面</vt:lpstr>
      <vt:lpstr>        C.  妨碍执行《公约》的因素和困难</vt:lpstr>
      <vt:lpstr>        D.  主要关注问题</vt:lpstr>
      <vt:lpstr>        E.  提议和建议</vt:lpstr>
    </vt:vector>
  </TitlesOfParts>
  <Company>ONU</Company>
  <LinksUpToDate>false</LinksUpToDate>
  <CharactersWithSpaces>4525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Niu</dc:creator>
  <cp:keywords/>
  <cp:lastModifiedBy>Niu</cp:lastModifiedBy>
  <cp:revision>3</cp:revision>
  <cp:lastPrinted>2003-01-16T11:59:00Z</cp:lastPrinted>
  <dcterms:created xsi:type="dcterms:W3CDTF">2003-01-15T14:12:00Z</dcterms:created>
  <dcterms:modified xsi:type="dcterms:W3CDTF">2003-01-16T11:59:00Z</dcterms:modified>
</cp:coreProperties>
</file>