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8DD95E1" w14:textId="77777777" w:rsidTr="008D2AAD">
        <w:trPr>
          <w:trHeight w:hRule="exact" w:val="851"/>
        </w:trPr>
        <w:tc>
          <w:tcPr>
            <w:tcW w:w="142" w:type="dxa"/>
            <w:tcBorders>
              <w:bottom w:val="single" w:sz="4" w:space="0" w:color="auto"/>
            </w:tcBorders>
          </w:tcPr>
          <w:p w14:paraId="6DA0722E" w14:textId="77777777" w:rsidR="002D5AAC" w:rsidRDefault="002D5AAC" w:rsidP="00C414FB">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3F493690" w14:textId="77777777" w:rsidR="002D5AAC" w:rsidRPr="00BD33EE" w:rsidRDefault="00DF71B9" w:rsidP="008D2AAD">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76BF02DB" w14:textId="793D0FA6" w:rsidR="002D5AAC" w:rsidRDefault="00C414FB" w:rsidP="00C414FB">
            <w:pPr>
              <w:jc w:val="right"/>
            </w:pPr>
            <w:proofErr w:type="spellStart"/>
            <w:r w:rsidRPr="00C414FB">
              <w:rPr>
                <w:sz w:val="40"/>
              </w:rPr>
              <w:t>CERD</w:t>
            </w:r>
            <w:proofErr w:type="spellEnd"/>
            <w:r>
              <w:t>/C/</w:t>
            </w:r>
            <w:proofErr w:type="spellStart"/>
            <w:r>
              <w:t>KAZ</w:t>
            </w:r>
            <w:proofErr w:type="spellEnd"/>
            <w:r>
              <w:t>/11-14</w:t>
            </w:r>
          </w:p>
        </w:tc>
      </w:tr>
      <w:tr w:rsidR="002D5AAC" w:rsidRPr="00C414FB" w14:paraId="37B9111E" w14:textId="77777777" w:rsidTr="008D2AAD">
        <w:trPr>
          <w:trHeight w:hRule="exact" w:val="2835"/>
        </w:trPr>
        <w:tc>
          <w:tcPr>
            <w:tcW w:w="1280" w:type="dxa"/>
            <w:gridSpan w:val="2"/>
            <w:tcBorders>
              <w:top w:val="single" w:sz="4" w:space="0" w:color="auto"/>
              <w:bottom w:val="single" w:sz="12" w:space="0" w:color="auto"/>
            </w:tcBorders>
          </w:tcPr>
          <w:p w14:paraId="07CB9835" w14:textId="77777777" w:rsidR="002D5AAC" w:rsidRDefault="002E5067" w:rsidP="008D2AAD">
            <w:pPr>
              <w:spacing w:before="120"/>
              <w:jc w:val="center"/>
            </w:pPr>
            <w:r>
              <w:rPr>
                <w:noProof/>
                <w:lang w:val="fr-CH" w:eastAsia="fr-CH"/>
              </w:rPr>
              <w:drawing>
                <wp:inline distT="0" distB="0" distL="0" distR="0" wp14:anchorId="1410F8F5" wp14:editId="6A2B825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89AD6F6" w14:textId="77777777" w:rsidR="002D5AAC" w:rsidRPr="00033EE1" w:rsidRDefault="002B74B1" w:rsidP="00DF6F2D">
            <w:pPr>
              <w:spacing w:before="120" w:line="380" w:lineRule="exact"/>
              <w:rPr>
                <w:b/>
                <w:sz w:val="34"/>
                <w:szCs w:val="34"/>
              </w:rPr>
            </w:pPr>
            <w:r w:rsidRPr="007511D7">
              <w:rPr>
                <w:b/>
                <w:spacing w:val="-4"/>
                <w:sz w:val="34"/>
                <w:szCs w:val="40"/>
              </w:rPr>
              <w:t>Международная конвенция</w:t>
            </w:r>
            <w:r w:rsidRPr="007511D7">
              <w:rPr>
                <w:b/>
                <w:spacing w:val="-4"/>
                <w:sz w:val="34"/>
                <w:szCs w:val="40"/>
              </w:rPr>
              <w:br/>
              <w:t>о ликвидации всех форм</w:t>
            </w:r>
            <w:r w:rsidRPr="007511D7">
              <w:rPr>
                <w:b/>
                <w:spacing w:val="-4"/>
                <w:sz w:val="34"/>
                <w:szCs w:val="40"/>
              </w:rPr>
              <w:br/>
              <w:t>расовой дискриминации</w:t>
            </w:r>
          </w:p>
        </w:tc>
        <w:tc>
          <w:tcPr>
            <w:tcW w:w="2819" w:type="dxa"/>
            <w:tcBorders>
              <w:top w:val="single" w:sz="4" w:space="0" w:color="auto"/>
              <w:bottom w:val="single" w:sz="12" w:space="0" w:color="auto"/>
            </w:tcBorders>
          </w:tcPr>
          <w:p w14:paraId="06985BA2" w14:textId="77777777" w:rsidR="002D5AAC" w:rsidRPr="00C414FB" w:rsidRDefault="00C414FB" w:rsidP="008D2AAD">
            <w:pPr>
              <w:spacing w:before="240"/>
              <w:rPr>
                <w:lang w:val="en-US"/>
              </w:rPr>
            </w:pPr>
            <w:r w:rsidRPr="00C414FB">
              <w:rPr>
                <w:lang w:val="en-US"/>
              </w:rPr>
              <w:t>Distr.: General</w:t>
            </w:r>
          </w:p>
          <w:p w14:paraId="33668589" w14:textId="77777777" w:rsidR="00C414FB" w:rsidRPr="00C414FB" w:rsidRDefault="00C414FB" w:rsidP="00C414FB">
            <w:pPr>
              <w:spacing w:line="240" w:lineRule="exact"/>
              <w:rPr>
                <w:lang w:val="en-US"/>
              </w:rPr>
            </w:pPr>
            <w:r w:rsidRPr="00C414FB">
              <w:rPr>
                <w:lang w:val="en-US"/>
              </w:rPr>
              <w:t>27 October 2025</w:t>
            </w:r>
          </w:p>
          <w:p w14:paraId="78DB38D4" w14:textId="627664BE" w:rsidR="00C414FB" w:rsidRPr="00C414FB" w:rsidRDefault="00C414FB" w:rsidP="00C414FB">
            <w:pPr>
              <w:spacing w:line="240" w:lineRule="exact"/>
              <w:rPr>
                <w:lang w:val="en-US"/>
              </w:rPr>
            </w:pPr>
          </w:p>
          <w:p w14:paraId="0C90C250" w14:textId="77777777" w:rsidR="00C414FB" w:rsidRDefault="00C414FB" w:rsidP="00C414FB">
            <w:pPr>
              <w:spacing w:line="240" w:lineRule="exact"/>
              <w:rPr>
                <w:lang w:val="en-US"/>
              </w:rPr>
            </w:pPr>
            <w:r w:rsidRPr="00C414FB">
              <w:rPr>
                <w:lang w:val="en-US"/>
              </w:rPr>
              <w:t xml:space="preserve">Original: </w:t>
            </w:r>
            <w:r w:rsidRPr="00C414FB">
              <w:rPr>
                <w:lang w:val="en-US"/>
              </w:rPr>
              <w:t>Russian</w:t>
            </w:r>
            <w:r w:rsidRPr="00C414FB">
              <w:rPr>
                <w:lang w:val="en-US"/>
              </w:rPr>
              <w:t xml:space="preserve"> </w:t>
            </w:r>
          </w:p>
          <w:p w14:paraId="57356D90" w14:textId="186C3E30" w:rsidR="00C414FB" w:rsidRPr="00C414FB" w:rsidRDefault="00C414FB" w:rsidP="00C414FB">
            <w:pPr>
              <w:spacing w:line="240" w:lineRule="exact"/>
              <w:rPr>
                <w:lang w:val="en-US"/>
              </w:rPr>
            </w:pPr>
            <w:r w:rsidRPr="00C414FB">
              <w:rPr>
                <w:lang w:val="en-US"/>
              </w:rPr>
              <w:t>English</w:t>
            </w:r>
            <w:r w:rsidRPr="00C414FB">
              <w:rPr>
                <w:lang w:val="en-US"/>
              </w:rPr>
              <w:t>, French, Russian and Spanish only</w:t>
            </w:r>
          </w:p>
        </w:tc>
      </w:tr>
    </w:tbl>
    <w:p w14:paraId="046D6210" w14:textId="77777777" w:rsidR="00C414FB" w:rsidRPr="009B098F" w:rsidRDefault="00C414FB" w:rsidP="00C414FB">
      <w:pPr>
        <w:spacing w:before="120"/>
        <w:rPr>
          <w:b/>
          <w:sz w:val="24"/>
          <w:szCs w:val="24"/>
        </w:rPr>
      </w:pPr>
      <w:r w:rsidRPr="009B098F">
        <w:rPr>
          <w:b/>
          <w:sz w:val="24"/>
          <w:szCs w:val="24"/>
        </w:rPr>
        <w:t>Комитет по ликвидации расовой дискриминации</w:t>
      </w:r>
    </w:p>
    <w:p w14:paraId="7357A31A" w14:textId="355C974F" w:rsidR="00C414FB" w:rsidRPr="009B098F" w:rsidRDefault="00C414FB" w:rsidP="00C414FB">
      <w:pPr>
        <w:pStyle w:val="HMG"/>
      </w:pPr>
      <w:r w:rsidRPr="00C414FB">
        <w:tab/>
      </w:r>
      <w:r w:rsidRPr="00C414FB">
        <w:tab/>
      </w:r>
      <w:r>
        <w:t>Объединенные</w:t>
      </w:r>
      <w:r w:rsidRPr="009B098F">
        <w:t xml:space="preserve"> </w:t>
      </w:r>
      <w:r>
        <w:t>одиннадцатый</w:t>
      </w:r>
      <w:r w:rsidRPr="009B098F">
        <w:t>–</w:t>
      </w:r>
      <w:r>
        <w:t>четырнадцатый</w:t>
      </w:r>
      <w:r w:rsidRPr="009B098F">
        <w:t xml:space="preserve"> </w:t>
      </w:r>
      <w:r>
        <w:t>доклады</w:t>
      </w:r>
      <w:r w:rsidRPr="009B098F">
        <w:t xml:space="preserve">, </w:t>
      </w:r>
      <w:r>
        <w:t xml:space="preserve">представленные Казахстаном согласно статье </w:t>
      </w:r>
      <w:r w:rsidRPr="009B098F">
        <w:t xml:space="preserve">9 </w:t>
      </w:r>
      <w:r>
        <w:t xml:space="preserve">Конвенции и подлежащие представлению в </w:t>
      </w:r>
      <w:r w:rsidRPr="009B098F">
        <w:t>2025</w:t>
      </w:r>
      <w:r>
        <w:t xml:space="preserve"> году</w:t>
      </w:r>
      <w:r w:rsidRPr="00981137">
        <w:rPr>
          <w:rStyle w:val="aa"/>
          <w:b w:val="0"/>
          <w:sz w:val="20"/>
          <w:vertAlign w:val="baseline"/>
        </w:rPr>
        <w:footnoteReference w:customMarkFollows="1" w:id="1"/>
        <w:t>*</w:t>
      </w:r>
      <w:r w:rsidRPr="00981137">
        <w:rPr>
          <w:b w:val="0"/>
          <w:sz w:val="20"/>
        </w:rPr>
        <w:t xml:space="preserve"> </w:t>
      </w:r>
      <w:r w:rsidRPr="00981137">
        <w:rPr>
          <w:rStyle w:val="aa"/>
          <w:b w:val="0"/>
          <w:sz w:val="20"/>
          <w:vertAlign w:val="baseline"/>
        </w:rPr>
        <w:footnoteReference w:customMarkFollows="1" w:id="2"/>
        <w:t>**</w:t>
      </w:r>
    </w:p>
    <w:p w14:paraId="04190B7E" w14:textId="77777777" w:rsidR="00C414FB" w:rsidRPr="009B098F" w:rsidRDefault="00C414FB" w:rsidP="00C414FB">
      <w:pPr>
        <w:pStyle w:val="SingleTxtG"/>
        <w:jc w:val="right"/>
      </w:pPr>
      <w:r w:rsidRPr="009B098F">
        <w:t>[</w:t>
      </w:r>
      <w:r>
        <w:t>Дата получения</w:t>
      </w:r>
      <w:r w:rsidRPr="009B098F">
        <w:t xml:space="preserve">: 25 </w:t>
      </w:r>
      <w:r>
        <w:t xml:space="preserve">сентября </w:t>
      </w:r>
      <w:r w:rsidRPr="009B098F">
        <w:t>2025</w:t>
      </w:r>
      <w:r>
        <w:t xml:space="preserve"> года</w:t>
      </w:r>
      <w:r w:rsidRPr="009B098F">
        <w:t>]</w:t>
      </w:r>
    </w:p>
    <w:p w14:paraId="51D283A4" w14:textId="4FFFF87B" w:rsidR="00C414FB" w:rsidRDefault="00C414FB">
      <w:pPr>
        <w:suppressAutoHyphens w:val="0"/>
        <w:spacing w:line="240" w:lineRule="auto"/>
        <w:rPr>
          <w:rFonts w:eastAsia="Times New Roman" w:cs="Times New Roman"/>
          <w:szCs w:val="20"/>
          <w:lang w:val="en-US"/>
        </w:rPr>
      </w:pPr>
      <w:r>
        <w:rPr>
          <w:lang w:val="en-US"/>
        </w:rPr>
        <w:br w:type="page"/>
      </w:r>
    </w:p>
    <w:p w14:paraId="18060E4E" w14:textId="77777777" w:rsidR="00C414FB" w:rsidRPr="00A266B1" w:rsidRDefault="00C414FB" w:rsidP="00C414FB">
      <w:pPr>
        <w:pStyle w:val="HChG"/>
      </w:pPr>
      <w:r>
        <w:lastRenderedPageBreak/>
        <w:tab/>
      </w:r>
      <w:r w:rsidRPr="00A266B1">
        <w:tab/>
        <w:t>Список сокращений</w:t>
      </w:r>
    </w:p>
    <w:tbl>
      <w:tblPr>
        <w:tblW w:w="0" w:type="auto"/>
        <w:jc w:val="center"/>
        <w:tblLayout w:type="fixed"/>
        <w:tblCellMar>
          <w:left w:w="0" w:type="dxa"/>
          <w:right w:w="0" w:type="dxa"/>
        </w:tblCellMar>
        <w:tblLook w:val="0000" w:firstRow="0" w:lastRow="0" w:firstColumn="0" w:lastColumn="0" w:noHBand="0" w:noVBand="0"/>
      </w:tblPr>
      <w:tblGrid>
        <w:gridCol w:w="1338"/>
        <w:gridCol w:w="6062"/>
      </w:tblGrid>
      <w:tr w:rsidR="00C414FB" w:rsidRPr="00776189" w14:paraId="3983AE90" w14:textId="77777777" w:rsidTr="00FE799C">
        <w:trPr>
          <w:jc w:val="center"/>
        </w:trPr>
        <w:tc>
          <w:tcPr>
            <w:tcW w:w="1338" w:type="dxa"/>
            <w:noWrap/>
          </w:tcPr>
          <w:p w14:paraId="3B5F7B9C"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АДГС</w:t>
            </w:r>
            <w:proofErr w:type="spellEnd"/>
          </w:p>
        </w:tc>
        <w:tc>
          <w:tcPr>
            <w:tcW w:w="6062" w:type="dxa"/>
            <w:noWrap/>
          </w:tcPr>
          <w:p w14:paraId="5915EF21" w14:textId="77777777" w:rsidR="00C414FB" w:rsidRPr="003E336E" w:rsidRDefault="00C414FB" w:rsidP="00FE799C">
            <w:pPr>
              <w:pStyle w:val="afd"/>
              <w:spacing w:before="40" w:after="120" w:line="240" w:lineRule="atLeast"/>
              <w:jc w:val="both"/>
              <w:rPr>
                <w:rFonts w:asciiTheme="majorBidi" w:hAnsiTheme="majorBidi" w:cstheme="majorBidi"/>
                <w:sz w:val="20"/>
                <w:szCs w:val="20"/>
                <w:lang w:val="ru-RU"/>
              </w:rPr>
            </w:pPr>
            <w:r w:rsidRPr="003E336E">
              <w:rPr>
                <w:rFonts w:asciiTheme="majorBidi" w:hAnsiTheme="majorBidi" w:cstheme="majorBidi"/>
                <w:sz w:val="20"/>
                <w:szCs w:val="20"/>
                <w:lang w:val="ru-RU"/>
              </w:rPr>
              <w:t>Агентство Республики Казахстан по делам государственной службы</w:t>
            </w:r>
          </w:p>
        </w:tc>
      </w:tr>
      <w:tr w:rsidR="00C414FB" w:rsidRPr="003E336E" w14:paraId="572AC052" w14:textId="77777777" w:rsidTr="00FE799C">
        <w:trPr>
          <w:jc w:val="center"/>
        </w:trPr>
        <w:tc>
          <w:tcPr>
            <w:tcW w:w="1338" w:type="dxa"/>
            <w:noWrap/>
          </w:tcPr>
          <w:p w14:paraId="0BCCA188"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АНК</w:t>
            </w:r>
            <w:proofErr w:type="spellEnd"/>
          </w:p>
        </w:tc>
        <w:tc>
          <w:tcPr>
            <w:tcW w:w="6062" w:type="dxa"/>
            <w:noWrap/>
          </w:tcPr>
          <w:p w14:paraId="445DA25E"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Ассамблея</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народа</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Казахстана</w:t>
            </w:r>
            <w:proofErr w:type="spellEnd"/>
          </w:p>
        </w:tc>
      </w:tr>
      <w:tr w:rsidR="00C414FB" w:rsidRPr="003E336E" w14:paraId="25E36B63" w14:textId="77777777" w:rsidTr="00FE799C">
        <w:trPr>
          <w:jc w:val="center"/>
        </w:trPr>
        <w:tc>
          <w:tcPr>
            <w:tcW w:w="1338" w:type="dxa"/>
            <w:noWrap/>
          </w:tcPr>
          <w:p w14:paraId="1E20F144"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АППК</w:t>
            </w:r>
            <w:proofErr w:type="spellEnd"/>
          </w:p>
        </w:tc>
        <w:tc>
          <w:tcPr>
            <w:tcW w:w="6062" w:type="dxa"/>
            <w:noWrap/>
          </w:tcPr>
          <w:p w14:paraId="70D4919F"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r w:rsidRPr="003E336E">
              <w:rPr>
                <w:rFonts w:asciiTheme="majorBidi" w:hAnsiTheme="majorBidi" w:cstheme="majorBidi"/>
                <w:sz w:val="20"/>
                <w:szCs w:val="20"/>
              </w:rPr>
              <w:t xml:space="preserve">Административный </w:t>
            </w:r>
            <w:proofErr w:type="spellStart"/>
            <w:r w:rsidRPr="003E336E">
              <w:rPr>
                <w:rFonts w:asciiTheme="majorBidi" w:hAnsiTheme="majorBidi" w:cstheme="majorBidi"/>
                <w:sz w:val="20"/>
                <w:szCs w:val="20"/>
              </w:rPr>
              <w:t>процедурно-процессуальный</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кодекс</w:t>
            </w:r>
            <w:proofErr w:type="spellEnd"/>
          </w:p>
        </w:tc>
      </w:tr>
      <w:tr w:rsidR="00C414FB" w:rsidRPr="003E336E" w14:paraId="6860E7EB" w14:textId="77777777" w:rsidTr="00FE799C">
        <w:trPr>
          <w:jc w:val="center"/>
        </w:trPr>
        <w:tc>
          <w:tcPr>
            <w:tcW w:w="1338" w:type="dxa"/>
            <w:noWrap/>
          </w:tcPr>
          <w:p w14:paraId="209B7ABA" w14:textId="77777777" w:rsidR="00C414FB" w:rsidRPr="00283579" w:rsidRDefault="00C414FB" w:rsidP="00FE799C">
            <w:pPr>
              <w:pStyle w:val="afd"/>
              <w:spacing w:before="40" w:after="120" w:line="240" w:lineRule="atLeast"/>
              <w:jc w:val="both"/>
              <w:rPr>
                <w:rFonts w:asciiTheme="majorBidi" w:hAnsiTheme="majorBidi" w:cstheme="majorBidi"/>
                <w:b/>
                <w:bCs/>
                <w:sz w:val="20"/>
                <w:szCs w:val="20"/>
              </w:rPr>
            </w:pPr>
            <w:proofErr w:type="spellStart"/>
            <w:r w:rsidRPr="00283579">
              <w:rPr>
                <w:rStyle w:val="afc"/>
                <w:rFonts w:asciiTheme="majorBidi" w:hAnsiTheme="majorBidi" w:cstheme="majorBidi"/>
                <w:b w:val="0"/>
                <w:bCs w:val="0"/>
                <w:sz w:val="20"/>
                <w:szCs w:val="20"/>
              </w:rPr>
              <w:t>БНС</w:t>
            </w:r>
            <w:proofErr w:type="spellEnd"/>
          </w:p>
        </w:tc>
        <w:tc>
          <w:tcPr>
            <w:tcW w:w="6062" w:type="dxa"/>
            <w:noWrap/>
          </w:tcPr>
          <w:p w14:paraId="07BFE92C"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Бюро</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национальной</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статистики</w:t>
            </w:r>
            <w:proofErr w:type="spellEnd"/>
          </w:p>
        </w:tc>
      </w:tr>
      <w:tr w:rsidR="00C414FB" w:rsidRPr="003E336E" w14:paraId="5D3466CA" w14:textId="77777777" w:rsidTr="00FE799C">
        <w:trPr>
          <w:jc w:val="center"/>
        </w:trPr>
        <w:tc>
          <w:tcPr>
            <w:tcW w:w="1338" w:type="dxa"/>
            <w:noWrap/>
          </w:tcPr>
          <w:p w14:paraId="68ADFF48" w14:textId="77777777" w:rsidR="00C414FB" w:rsidRPr="00283579" w:rsidRDefault="00C414FB" w:rsidP="00FE799C">
            <w:pPr>
              <w:pStyle w:val="afd"/>
              <w:spacing w:before="40" w:after="120" w:line="240" w:lineRule="atLeast"/>
              <w:jc w:val="both"/>
              <w:rPr>
                <w:rStyle w:val="afc"/>
                <w:rFonts w:asciiTheme="majorBidi" w:hAnsiTheme="majorBidi" w:cstheme="majorBidi"/>
                <w:b w:val="0"/>
                <w:bCs w:val="0"/>
                <w:sz w:val="20"/>
                <w:szCs w:val="20"/>
              </w:rPr>
            </w:pPr>
            <w:proofErr w:type="spellStart"/>
            <w:r w:rsidRPr="00283579">
              <w:rPr>
                <w:rStyle w:val="afc"/>
                <w:rFonts w:asciiTheme="majorBidi" w:hAnsiTheme="majorBidi" w:cstheme="majorBidi"/>
                <w:b w:val="0"/>
                <w:bCs w:val="0"/>
                <w:sz w:val="20"/>
                <w:szCs w:val="20"/>
              </w:rPr>
              <w:t>ВОЗ</w:t>
            </w:r>
            <w:proofErr w:type="spellEnd"/>
          </w:p>
        </w:tc>
        <w:tc>
          <w:tcPr>
            <w:tcW w:w="6062" w:type="dxa"/>
            <w:noWrap/>
          </w:tcPr>
          <w:p w14:paraId="76274FFC"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Всемирная</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организация</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здравоохранения</w:t>
            </w:r>
            <w:proofErr w:type="spellEnd"/>
          </w:p>
        </w:tc>
      </w:tr>
      <w:tr w:rsidR="00C414FB" w:rsidRPr="003E336E" w14:paraId="2347A5F2" w14:textId="77777777" w:rsidTr="00FE799C">
        <w:trPr>
          <w:jc w:val="center"/>
        </w:trPr>
        <w:tc>
          <w:tcPr>
            <w:tcW w:w="1338" w:type="dxa"/>
            <w:noWrap/>
          </w:tcPr>
          <w:p w14:paraId="3E58311E"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ВС</w:t>
            </w:r>
            <w:proofErr w:type="spellEnd"/>
          </w:p>
        </w:tc>
        <w:tc>
          <w:tcPr>
            <w:tcW w:w="6062" w:type="dxa"/>
            <w:noWrap/>
          </w:tcPr>
          <w:p w14:paraId="58612EA7"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Верховный</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Суд</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Республики</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Казахстан</w:t>
            </w:r>
            <w:proofErr w:type="spellEnd"/>
          </w:p>
        </w:tc>
      </w:tr>
      <w:tr w:rsidR="00C414FB" w:rsidRPr="00776189" w14:paraId="40B745E9" w14:textId="77777777" w:rsidTr="00FE799C">
        <w:trPr>
          <w:jc w:val="center"/>
        </w:trPr>
        <w:tc>
          <w:tcPr>
            <w:tcW w:w="1338" w:type="dxa"/>
            <w:noWrap/>
          </w:tcPr>
          <w:p w14:paraId="0EB5F043"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ВСС</w:t>
            </w:r>
            <w:proofErr w:type="spellEnd"/>
          </w:p>
        </w:tc>
        <w:tc>
          <w:tcPr>
            <w:tcW w:w="6062" w:type="dxa"/>
            <w:noWrap/>
          </w:tcPr>
          <w:p w14:paraId="74CEE86B" w14:textId="77777777" w:rsidR="00C414FB" w:rsidRPr="003E336E" w:rsidRDefault="00C414FB" w:rsidP="00FE799C">
            <w:pPr>
              <w:pStyle w:val="afd"/>
              <w:spacing w:before="40" w:after="120" w:line="240" w:lineRule="atLeast"/>
              <w:jc w:val="both"/>
              <w:rPr>
                <w:rFonts w:asciiTheme="majorBidi" w:hAnsiTheme="majorBidi" w:cstheme="majorBidi"/>
                <w:sz w:val="20"/>
                <w:szCs w:val="20"/>
                <w:lang w:val="ru-RU"/>
              </w:rPr>
            </w:pPr>
            <w:r w:rsidRPr="003E336E">
              <w:rPr>
                <w:rFonts w:asciiTheme="majorBidi" w:hAnsiTheme="majorBidi" w:cstheme="majorBidi"/>
                <w:sz w:val="20"/>
                <w:szCs w:val="20"/>
                <w:lang w:val="ru-RU"/>
              </w:rPr>
              <w:t>Высший Судебный Совет Республики Казахстан</w:t>
            </w:r>
          </w:p>
        </w:tc>
      </w:tr>
      <w:tr w:rsidR="00C414FB" w:rsidRPr="00776189" w14:paraId="78E3CE8A" w14:textId="77777777" w:rsidTr="00FE799C">
        <w:trPr>
          <w:jc w:val="center"/>
        </w:trPr>
        <w:tc>
          <w:tcPr>
            <w:tcW w:w="1338" w:type="dxa"/>
            <w:noWrap/>
          </w:tcPr>
          <w:p w14:paraId="5201CAFE"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ГОМБП</w:t>
            </w:r>
            <w:proofErr w:type="spellEnd"/>
          </w:p>
        </w:tc>
        <w:tc>
          <w:tcPr>
            <w:tcW w:w="6062" w:type="dxa"/>
            <w:noWrap/>
          </w:tcPr>
          <w:p w14:paraId="29D559D3" w14:textId="77777777" w:rsidR="00C414FB" w:rsidRPr="003E336E" w:rsidRDefault="00C414FB" w:rsidP="00FE799C">
            <w:pPr>
              <w:pStyle w:val="afd"/>
              <w:spacing w:before="40" w:after="120" w:line="240" w:lineRule="atLeast"/>
              <w:jc w:val="both"/>
              <w:rPr>
                <w:rFonts w:asciiTheme="majorBidi" w:hAnsiTheme="majorBidi" w:cstheme="majorBidi"/>
                <w:sz w:val="20"/>
                <w:szCs w:val="20"/>
                <w:lang w:val="ru-RU"/>
              </w:rPr>
            </w:pPr>
            <w:r w:rsidRPr="003E336E">
              <w:rPr>
                <w:rFonts w:asciiTheme="majorBidi" w:hAnsiTheme="majorBidi" w:cstheme="majorBidi"/>
                <w:sz w:val="20"/>
                <w:szCs w:val="20"/>
                <w:lang w:val="ru-RU"/>
              </w:rPr>
              <w:t>Гарантированный объем бесплатной медицинской помощи</w:t>
            </w:r>
          </w:p>
        </w:tc>
      </w:tr>
      <w:tr w:rsidR="00C414FB" w:rsidRPr="003E336E" w14:paraId="203111E7" w14:textId="77777777" w:rsidTr="00FE799C">
        <w:trPr>
          <w:jc w:val="center"/>
        </w:trPr>
        <w:tc>
          <w:tcPr>
            <w:tcW w:w="1338" w:type="dxa"/>
            <w:noWrap/>
          </w:tcPr>
          <w:p w14:paraId="56776AA2"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ГПК</w:t>
            </w:r>
            <w:proofErr w:type="spellEnd"/>
          </w:p>
        </w:tc>
        <w:tc>
          <w:tcPr>
            <w:tcW w:w="6062" w:type="dxa"/>
            <w:noWrap/>
          </w:tcPr>
          <w:p w14:paraId="3E42B546"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Гражданский</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процессуальный</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кодекс</w:t>
            </w:r>
            <w:proofErr w:type="spellEnd"/>
          </w:p>
        </w:tc>
      </w:tr>
      <w:tr w:rsidR="00C414FB" w:rsidRPr="003E336E" w14:paraId="76A0FBB6" w14:textId="77777777" w:rsidTr="00FE799C">
        <w:trPr>
          <w:jc w:val="center"/>
        </w:trPr>
        <w:tc>
          <w:tcPr>
            <w:tcW w:w="1338" w:type="dxa"/>
            <w:noWrap/>
          </w:tcPr>
          <w:p w14:paraId="15888BBC"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ЕНУ</w:t>
            </w:r>
            <w:proofErr w:type="spellEnd"/>
            <w:r w:rsidRPr="003E336E">
              <w:rPr>
                <w:rFonts w:asciiTheme="majorBidi" w:hAnsiTheme="majorBidi" w:cstheme="majorBidi"/>
                <w:sz w:val="20"/>
                <w:szCs w:val="20"/>
              </w:rPr>
              <w:t xml:space="preserve"> </w:t>
            </w:r>
          </w:p>
        </w:tc>
        <w:tc>
          <w:tcPr>
            <w:tcW w:w="6062" w:type="dxa"/>
            <w:noWrap/>
          </w:tcPr>
          <w:p w14:paraId="32656358"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Евразийский</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национальный</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университет</w:t>
            </w:r>
            <w:proofErr w:type="spellEnd"/>
          </w:p>
        </w:tc>
      </w:tr>
      <w:tr w:rsidR="00C414FB" w:rsidRPr="003E336E" w14:paraId="6E516998" w14:textId="77777777" w:rsidTr="00FE799C">
        <w:trPr>
          <w:jc w:val="center"/>
        </w:trPr>
        <w:tc>
          <w:tcPr>
            <w:tcW w:w="1338" w:type="dxa"/>
            <w:noWrap/>
          </w:tcPr>
          <w:p w14:paraId="18E55FAB"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ЕС</w:t>
            </w:r>
            <w:proofErr w:type="spellEnd"/>
          </w:p>
        </w:tc>
        <w:tc>
          <w:tcPr>
            <w:tcW w:w="6062" w:type="dxa"/>
            <w:noWrap/>
          </w:tcPr>
          <w:p w14:paraId="3293E1FD"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Европейский</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Союз</w:t>
            </w:r>
            <w:proofErr w:type="spellEnd"/>
          </w:p>
        </w:tc>
      </w:tr>
      <w:tr w:rsidR="00C414FB" w:rsidRPr="00776189" w14:paraId="4D80D091" w14:textId="77777777" w:rsidTr="00FE799C">
        <w:trPr>
          <w:jc w:val="center"/>
        </w:trPr>
        <w:tc>
          <w:tcPr>
            <w:tcW w:w="1338" w:type="dxa"/>
            <w:noWrap/>
          </w:tcPr>
          <w:p w14:paraId="444CDF62"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КНБ</w:t>
            </w:r>
            <w:proofErr w:type="spellEnd"/>
          </w:p>
        </w:tc>
        <w:tc>
          <w:tcPr>
            <w:tcW w:w="6062" w:type="dxa"/>
            <w:noWrap/>
          </w:tcPr>
          <w:p w14:paraId="5422937C" w14:textId="77777777" w:rsidR="00C414FB" w:rsidRPr="003E336E" w:rsidRDefault="00C414FB" w:rsidP="00FE799C">
            <w:pPr>
              <w:pStyle w:val="afd"/>
              <w:spacing w:before="40" w:after="120" w:line="240" w:lineRule="atLeast"/>
              <w:jc w:val="both"/>
              <w:rPr>
                <w:rFonts w:asciiTheme="majorBidi" w:hAnsiTheme="majorBidi" w:cstheme="majorBidi"/>
                <w:sz w:val="20"/>
                <w:szCs w:val="20"/>
                <w:lang w:val="ru-RU"/>
              </w:rPr>
            </w:pPr>
            <w:r w:rsidRPr="003E336E">
              <w:rPr>
                <w:rFonts w:asciiTheme="majorBidi" w:hAnsiTheme="majorBidi" w:cstheme="majorBidi"/>
                <w:sz w:val="20"/>
                <w:szCs w:val="20"/>
                <w:lang w:val="ru-RU"/>
              </w:rPr>
              <w:t>Комитет национальной безопасности Республики Казахстан</w:t>
            </w:r>
          </w:p>
        </w:tc>
      </w:tr>
      <w:tr w:rsidR="00C414FB" w:rsidRPr="003E336E" w14:paraId="04B982A4" w14:textId="77777777" w:rsidTr="00FE799C">
        <w:trPr>
          <w:jc w:val="center"/>
        </w:trPr>
        <w:tc>
          <w:tcPr>
            <w:tcW w:w="1338" w:type="dxa"/>
            <w:noWrap/>
          </w:tcPr>
          <w:p w14:paraId="61CE2051"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КоАП</w:t>
            </w:r>
            <w:proofErr w:type="spellEnd"/>
          </w:p>
        </w:tc>
        <w:tc>
          <w:tcPr>
            <w:tcW w:w="6062" w:type="dxa"/>
            <w:noWrap/>
          </w:tcPr>
          <w:p w14:paraId="3BBAB4DE"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Кодекс</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об</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административных</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правонарушениях</w:t>
            </w:r>
            <w:proofErr w:type="spellEnd"/>
          </w:p>
        </w:tc>
      </w:tr>
      <w:tr w:rsidR="00C414FB" w:rsidRPr="00776189" w14:paraId="4B5E1072" w14:textId="77777777" w:rsidTr="00FE799C">
        <w:trPr>
          <w:jc w:val="center"/>
        </w:trPr>
        <w:tc>
          <w:tcPr>
            <w:tcW w:w="1338" w:type="dxa"/>
            <w:noWrap/>
          </w:tcPr>
          <w:p w14:paraId="5BD586D2"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МВД</w:t>
            </w:r>
            <w:proofErr w:type="spellEnd"/>
          </w:p>
        </w:tc>
        <w:tc>
          <w:tcPr>
            <w:tcW w:w="6062" w:type="dxa"/>
            <w:noWrap/>
          </w:tcPr>
          <w:p w14:paraId="29A21DCD" w14:textId="77777777" w:rsidR="00C414FB" w:rsidRPr="003E336E" w:rsidRDefault="00C414FB" w:rsidP="00FE799C">
            <w:pPr>
              <w:pStyle w:val="afd"/>
              <w:spacing w:before="40" w:after="120" w:line="240" w:lineRule="atLeast"/>
              <w:jc w:val="both"/>
              <w:rPr>
                <w:rFonts w:asciiTheme="majorBidi" w:hAnsiTheme="majorBidi" w:cstheme="majorBidi"/>
                <w:sz w:val="20"/>
                <w:szCs w:val="20"/>
                <w:lang w:val="ru-RU"/>
              </w:rPr>
            </w:pPr>
            <w:r w:rsidRPr="003E336E">
              <w:rPr>
                <w:rFonts w:asciiTheme="majorBidi" w:hAnsiTheme="majorBidi" w:cstheme="majorBidi"/>
                <w:sz w:val="20"/>
                <w:szCs w:val="20"/>
                <w:lang w:val="ru-RU"/>
              </w:rPr>
              <w:t>Министерство внутренних дел Республики Казахстан</w:t>
            </w:r>
          </w:p>
        </w:tc>
      </w:tr>
      <w:tr w:rsidR="00C414FB" w:rsidRPr="003E336E" w14:paraId="3910D6C3" w14:textId="77777777" w:rsidTr="00FE799C">
        <w:trPr>
          <w:jc w:val="center"/>
        </w:trPr>
        <w:tc>
          <w:tcPr>
            <w:tcW w:w="1338" w:type="dxa"/>
            <w:noWrap/>
          </w:tcPr>
          <w:p w14:paraId="72A9D07C"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МЗ</w:t>
            </w:r>
            <w:proofErr w:type="spellEnd"/>
          </w:p>
        </w:tc>
        <w:tc>
          <w:tcPr>
            <w:tcW w:w="6062" w:type="dxa"/>
            <w:noWrap/>
          </w:tcPr>
          <w:p w14:paraId="77B01489"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Министерство</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здравоохранении</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Республики</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Казахстан</w:t>
            </w:r>
            <w:proofErr w:type="spellEnd"/>
          </w:p>
        </w:tc>
      </w:tr>
      <w:tr w:rsidR="00C414FB" w:rsidRPr="00776189" w14:paraId="264A468E" w14:textId="77777777" w:rsidTr="00FE799C">
        <w:trPr>
          <w:jc w:val="center"/>
        </w:trPr>
        <w:tc>
          <w:tcPr>
            <w:tcW w:w="1338" w:type="dxa"/>
            <w:noWrap/>
          </w:tcPr>
          <w:p w14:paraId="560BCE94"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МИД</w:t>
            </w:r>
            <w:proofErr w:type="spellEnd"/>
          </w:p>
        </w:tc>
        <w:tc>
          <w:tcPr>
            <w:tcW w:w="6062" w:type="dxa"/>
            <w:noWrap/>
          </w:tcPr>
          <w:p w14:paraId="1E00F882" w14:textId="77777777" w:rsidR="00C414FB" w:rsidRPr="003E336E" w:rsidRDefault="00C414FB" w:rsidP="00FE799C">
            <w:pPr>
              <w:pStyle w:val="afd"/>
              <w:spacing w:before="40" w:after="120" w:line="240" w:lineRule="atLeast"/>
              <w:jc w:val="both"/>
              <w:rPr>
                <w:rFonts w:asciiTheme="majorBidi" w:hAnsiTheme="majorBidi" w:cstheme="majorBidi"/>
                <w:sz w:val="20"/>
                <w:szCs w:val="20"/>
                <w:lang w:val="ru-RU"/>
              </w:rPr>
            </w:pPr>
            <w:r w:rsidRPr="003E336E">
              <w:rPr>
                <w:rFonts w:asciiTheme="majorBidi" w:hAnsiTheme="majorBidi" w:cstheme="majorBidi"/>
                <w:sz w:val="20"/>
                <w:szCs w:val="20"/>
                <w:lang w:val="ru-RU"/>
              </w:rPr>
              <w:t>Министерство иностранных дел Республики Казахстан</w:t>
            </w:r>
          </w:p>
        </w:tc>
      </w:tr>
      <w:tr w:rsidR="00C414FB" w:rsidRPr="003E336E" w14:paraId="4CA09CB6" w14:textId="77777777" w:rsidTr="00FE799C">
        <w:trPr>
          <w:jc w:val="center"/>
        </w:trPr>
        <w:tc>
          <w:tcPr>
            <w:tcW w:w="1338" w:type="dxa"/>
            <w:noWrap/>
          </w:tcPr>
          <w:p w14:paraId="0A817953"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МИО</w:t>
            </w:r>
            <w:proofErr w:type="spellEnd"/>
          </w:p>
        </w:tc>
        <w:tc>
          <w:tcPr>
            <w:tcW w:w="6062" w:type="dxa"/>
            <w:noWrap/>
          </w:tcPr>
          <w:p w14:paraId="2418206C"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местные</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исполнительные</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органы</w:t>
            </w:r>
            <w:proofErr w:type="spellEnd"/>
          </w:p>
        </w:tc>
      </w:tr>
      <w:tr w:rsidR="00C414FB" w:rsidRPr="00776189" w14:paraId="77E0AF83" w14:textId="77777777" w:rsidTr="00FE799C">
        <w:trPr>
          <w:jc w:val="center"/>
        </w:trPr>
        <w:tc>
          <w:tcPr>
            <w:tcW w:w="1338" w:type="dxa"/>
            <w:noWrap/>
          </w:tcPr>
          <w:p w14:paraId="48A8C4EA"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МИОЗН</w:t>
            </w:r>
            <w:proofErr w:type="spellEnd"/>
          </w:p>
        </w:tc>
        <w:tc>
          <w:tcPr>
            <w:tcW w:w="6062" w:type="dxa"/>
            <w:noWrap/>
          </w:tcPr>
          <w:p w14:paraId="0D9713D6" w14:textId="77777777" w:rsidR="00C414FB" w:rsidRPr="003E336E" w:rsidRDefault="00C414FB" w:rsidP="00FE799C">
            <w:pPr>
              <w:pStyle w:val="afd"/>
              <w:spacing w:before="40" w:after="120" w:line="240" w:lineRule="atLeast"/>
              <w:jc w:val="both"/>
              <w:rPr>
                <w:rFonts w:asciiTheme="majorBidi" w:hAnsiTheme="majorBidi" w:cstheme="majorBidi"/>
                <w:sz w:val="20"/>
                <w:szCs w:val="20"/>
                <w:lang w:val="ru-RU"/>
              </w:rPr>
            </w:pPr>
            <w:r w:rsidRPr="003E336E">
              <w:rPr>
                <w:rFonts w:asciiTheme="majorBidi" w:hAnsiTheme="majorBidi" w:cstheme="majorBidi"/>
                <w:sz w:val="20"/>
                <w:szCs w:val="20"/>
                <w:lang w:val="ru-RU"/>
              </w:rPr>
              <w:t>местный исполнительный орган по вопросам занятости населения</w:t>
            </w:r>
          </w:p>
        </w:tc>
      </w:tr>
      <w:tr w:rsidR="00C414FB" w:rsidRPr="00776189" w14:paraId="5767E15C" w14:textId="77777777" w:rsidTr="00FE799C">
        <w:trPr>
          <w:jc w:val="center"/>
        </w:trPr>
        <w:tc>
          <w:tcPr>
            <w:tcW w:w="1338" w:type="dxa"/>
            <w:noWrap/>
          </w:tcPr>
          <w:p w14:paraId="01BA2C54"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МКИ</w:t>
            </w:r>
            <w:proofErr w:type="spellEnd"/>
          </w:p>
        </w:tc>
        <w:tc>
          <w:tcPr>
            <w:tcW w:w="6062" w:type="dxa"/>
            <w:noWrap/>
          </w:tcPr>
          <w:p w14:paraId="5E43502E" w14:textId="77777777" w:rsidR="00C414FB" w:rsidRPr="003E336E" w:rsidRDefault="00C414FB" w:rsidP="00FE799C">
            <w:pPr>
              <w:pStyle w:val="afd"/>
              <w:spacing w:before="40" w:after="120" w:line="240" w:lineRule="atLeast"/>
              <w:jc w:val="both"/>
              <w:rPr>
                <w:rFonts w:asciiTheme="majorBidi" w:hAnsiTheme="majorBidi" w:cstheme="majorBidi"/>
                <w:sz w:val="20"/>
                <w:szCs w:val="20"/>
                <w:lang w:val="ru-RU"/>
              </w:rPr>
            </w:pPr>
            <w:r w:rsidRPr="003E336E">
              <w:rPr>
                <w:rFonts w:asciiTheme="majorBidi" w:hAnsiTheme="majorBidi" w:cstheme="majorBidi"/>
                <w:sz w:val="20"/>
                <w:szCs w:val="20"/>
                <w:lang w:val="ru-RU"/>
              </w:rPr>
              <w:t>Министерство культуры и информации Республики Казахстан</w:t>
            </w:r>
          </w:p>
        </w:tc>
      </w:tr>
      <w:tr w:rsidR="00C414FB" w:rsidRPr="00776189" w14:paraId="790D0BAE" w14:textId="77777777" w:rsidTr="00FE799C">
        <w:trPr>
          <w:jc w:val="center"/>
        </w:trPr>
        <w:tc>
          <w:tcPr>
            <w:tcW w:w="1338" w:type="dxa"/>
            <w:noWrap/>
          </w:tcPr>
          <w:p w14:paraId="473D5F70"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МНВО</w:t>
            </w:r>
            <w:proofErr w:type="spellEnd"/>
          </w:p>
        </w:tc>
        <w:tc>
          <w:tcPr>
            <w:tcW w:w="6062" w:type="dxa"/>
            <w:noWrap/>
          </w:tcPr>
          <w:p w14:paraId="18831D70" w14:textId="77777777" w:rsidR="00C414FB" w:rsidRPr="003E336E" w:rsidRDefault="00C414FB" w:rsidP="00FE799C">
            <w:pPr>
              <w:pStyle w:val="afd"/>
              <w:spacing w:before="40" w:after="120" w:line="240" w:lineRule="atLeast"/>
              <w:jc w:val="both"/>
              <w:rPr>
                <w:rFonts w:asciiTheme="majorBidi" w:hAnsiTheme="majorBidi" w:cstheme="majorBidi"/>
                <w:sz w:val="20"/>
                <w:szCs w:val="20"/>
                <w:lang w:val="ru-RU"/>
              </w:rPr>
            </w:pPr>
            <w:r w:rsidRPr="003E336E">
              <w:rPr>
                <w:rFonts w:asciiTheme="majorBidi" w:hAnsiTheme="majorBidi" w:cstheme="majorBidi"/>
                <w:sz w:val="20"/>
                <w:szCs w:val="20"/>
                <w:lang w:val="ru-RU"/>
              </w:rPr>
              <w:t>Министерство науки и высшего образования Республики Казахстан</w:t>
            </w:r>
          </w:p>
        </w:tc>
      </w:tr>
      <w:tr w:rsidR="00C414FB" w:rsidRPr="003E336E" w14:paraId="380746EF" w14:textId="77777777" w:rsidTr="00FE799C">
        <w:trPr>
          <w:jc w:val="center"/>
        </w:trPr>
        <w:tc>
          <w:tcPr>
            <w:tcW w:w="1338" w:type="dxa"/>
            <w:noWrap/>
          </w:tcPr>
          <w:p w14:paraId="048602AF"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МОМ</w:t>
            </w:r>
            <w:proofErr w:type="spellEnd"/>
          </w:p>
        </w:tc>
        <w:tc>
          <w:tcPr>
            <w:tcW w:w="6062" w:type="dxa"/>
            <w:noWrap/>
          </w:tcPr>
          <w:p w14:paraId="2421996A"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Международная</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организация</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по</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миграции</w:t>
            </w:r>
            <w:proofErr w:type="spellEnd"/>
          </w:p>
        </w:tc>
      </w:tr>
      <w:tr w:rsidR="00C414FB" w:rsidRPr="003E336E" w14:paraId="13CACE28" w14:textId="77777777" w:rsidTr="00FE799C">
        <w:trPr>
          <w:jc w:val="center"/>
        </w:trPr>
        <w:tc>
          <w:tcPr>
            <w:tcW w:w="1338" w:type="dxa"/>
            <w:noWrap/>
          </w:tcPr>
          <w:p w14:paraId="0A3906FC"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МП</w:t>
            </w:r>
            <w:proofErr w:type="spellEnd"/>
          </w:p>
        </w:tc>
        <w:tc>
          <w:tcPr>
            <w:tcW w:w="6062" w:type="dxa"/>
            <w:noWrap/>
          </w:tcPr>
          <w:p w14:paraId="48CDA1F3"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Министерство</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просвещения</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Республики</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Казахстан</w:t>
            </w:r>
            <w:proofErr w:type="spellEnd"/>
          </w:p>
        </w:tc>
      </w:tr>
      <w:tr w:rsidR="00C414FB" w:rsidRPr="003E336E" w14:paraId="719AF477" w14:textId="77777777" w:rsidTr="00FE799C">
        <w:trPr>
          <w:jc w:val="center"/>
        </w:trPr>
        <w:tc>
          <w:tcPr>
            <w:tcW w:w="1338" w:type="dxa"/>
            <w:noWrap/>
          </w:tcPr>
          <w:p w14:paraId="66539711"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МРП</w:t>
            </w:r>
            <w:proofErr w:type="spellEnd"/>
          </w:p>
        </w:tc>
        <w:tc>
          <w:tcPr>
            <w:tcW w:w="6062" w:type="dxa"/>
            <w:noWrap/>
          </w:tcPr>
          <w:p w14:paraId="2FD74C68"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Месячный</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расчетный</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показатель</w:t>
            </w:r>
            <w:proofErr w:type="spellEnd"/>
            <w:r w:rsidRPr="003E336E">
              <w:rPr>
                <w:rFonts w:asciiTheme="majorBidi" w:hAnsiTheme="majorBidi" w:cstheme="majorBidi"/>
                <w:sz w:val="20"/>
                <w:szCs w:val="20"/>
              </w:rPr>
              <w:t xml:space="preserve"> </w:t>
            </w:r>
          </w:p>
        </w:tc>
      </w:tr>
      <w:tr w:rsidR="00C414FB" w:rsidRPr="00776189" w14:paraId="3C3BBEEC" w14:textId="77777777" w:rsidTr="00FE799C">
        <w:trPr>
          <w:jc w:val="center"/>
        </w:trPr>
        <w:tc>
          <w:tcPr>
            <w:tcW w:w="1338" w:type="dxa"/>
            <w:noWrap/>
          </w:tcPr>
          <w:p w14:paraId="60A16C65"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МТСЗН</w:t>
            </w:r>
            <w:proofErr w:type="spellEnd"/>
          </w:p>
        </w:tc>
        <w:tc>
          <w:tcPr>
            <w:tcW w:w="6062" w:type="dxa"/>
            <w:noWrap/>
          </w:tcPr>
          <w:p w14:paraId="2BC83F93" w14:textId="77777777" w:rsidR="00C414FB" w:rsidRPr="003E336E" w:rsidRDefault="00C414FB" w:rsidP="00FE799C">
            <w:pPr>
              <w:pStyle w:val="afd"/>
              <w:spacing w:before="40" w:after="120" w:line="240" w:lineRule="atLeast"/>
              <w:jc w:val="both"/>
              <w:rPr>
                <w:rFonts w:asciiTheme="majorBidi" w:hAnsiTheme="majorBidi" w:cstheme="majorBidi"/>
                <w:sz w:val="20"/>
                <w:szCs w:val="20"/>
                <w:lang w:val="ru-RU"/>
              </w:rPr>
            </w:pPr>
            <w:r w:rsidRPr="003E336E">
              <w:rPr>
                <w:rFonts w:asciiTheme="majorBidi" w:hAnsiTheme="majorBidi" w:cstheme="majorBidi"/>
                <w:sz w:val="20"/>
                <w:szCs w:val="20"/>
                <w:lang w:val="ru-RU"/>
              </w:rPr>
              <w:t>Министерство труда и социальной защиты населения РК</w:t>
            </w:r>
          </w:p>
        </w:tc>
      </w:tr>
      <w:tr w:rsidR="00C414FB" w:rsidRPr="003E336E" w14:paraId="71984269" w14:textId="77777777" w:rsidTr="00FE799C">
        <w:trPr>
          <w:jc w:val="center"/>
        </w:trPr>
        <w:tc>
          <w:tcPr>
            <w:tcW w:w="1338" w:type="dxa"/>
            <w:noWrap/>
          </w:tcPr>
          <w:p w14:paraId="5B183960"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МЮ</w:t>
            </w:r>
            <w:proofErr w:type="spellEnd"/>
          </w:p>
        </w:tc>
        <w:tc>
          <w:tcPr>
            <w:tcW w:w="6062" w:type="dxa"/>
            <w:noWrap/>
          </w:tcPr>
          <w:p w14:paraId="4B5E0951"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Министерство</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юстиции</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Республики</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Казахстан</w:t>
            </w:r>
            <w:proofErr w:type="spellEnd"/>
          </w:p>
        </w:tc>
      </w:tr>
      <w:tr w:rsidR="00C414FB" w:rsidRPr="003E336E" w14:paraId="56904768" w14:textId="77777777" w:rsidTr="00FE799C">
        <w:trPr>
          <w:jc w:val="center"/>
        </w:trPr>
        <w:tc>
          <w:tcPr>
            <w:tcW w:w="1338" w:type="dxa"/>
            <w:noWrap/>
          </w:tcPr>
          <w:p w14:paraId="7938BC1D"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НКО</w:t>
            </w:r>
            <w:proofErr w:type="spellEnd"/>
          </w:p>
        </w:tc>
        <w:tc>
          <w:tcPr>
            <w:tcW w:w="6062" w:type="dxa"/>
            <w:noWrap/>
          </w:tcPr>
          <w:p w14:paraId="10959C0D"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некоммерческие</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организации</w:t>
            </w:r>
            <w:proofErr w:type="spellEnd"/>
          </w:p>
        </w:tc>
      </w:tr>
      <w:tr w:rsidR="00C414FB" w:rsidRPr="003E336E" w14:paraId="1052917A" w14:textId="77777777" w:rsidTr="00FE799C">
        <w:trPr>
          <w:jc w:val="center"/>
        </w:trPr>
        <w:tc>
          <w:tcPr>
            <w:tcW w:w="1338" w:type="dxa"/>
            <w:noWrap/>
          </w:tcPr>
          <w:p w14:paraId="781052D2"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НПО</w:t>
            </w:r>
            <w:proofErr w:type="spellEnd"/>
          </w:p>
        </w:tc>
        <w:tc>
          <w:tcPr>
            <w:tcW w:w="6062" w:type="dxa"/>
            <w:noWrap/>
          </w:tcPr>
          <w:p w14:paraId="25462DAA"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неправительственные</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организации</w:t>
            </w:r>
            <w:proofErr w:type="spellEnd"/>
          </w:p>
        </w:tc>
      </w:tr>
      <w:tr w:rsidR="00C414FB" w:rsidRPr="003E336E" w14:paraId="02D3B931" w14:textId="77777777" w:rsidTr="00FE799C">
        <w:trPr>
          <w:jc w:val="center"/>
        </w:trPr>
        <w:tc>
          <w:tcPr>
            <w:tcW w:w="1338" w:type="dxa"/>
            <w:noWrap/>
          </w:tcPr>
          <w:p w14:paraId="4AA3AA12"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НПП</w:t>
            </w:r>
            <w:proofErr w:type="spellEnd"/>
            <w:r w:rsidRPr="003E336E">
              <w:rPr>
                <w:rFonts w:asciiTheme="majorBidi" w:hAnsiTheme="majorBidi" w:cstheme="majorBidi"/>
                <w:sz w:val="20"/>
                <w:szCs w:val="20"/>
              </w:rPr>
              <w:t xml:space="preserve"> </w:t>
            </w:r>
          </w:p>
        </w:tc>
        <w:tc>
          <w:tcPr>
            <w:tcW w:w="6062" w:type="dxa"/>
            <w:noWrap/>
          </w:tcPr>
          <w:p w14:paraId="03C04996"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Национальная</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палата</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предпринимателей</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Атамекен</w:t>
            </w:r>
            <w:proofErr w:type="spellEnd"/>
            <w:r w:rsidRPr="003E336E">
              <w:rPr>
                <w:rFonts w:asciiTheme="majorBidi" w:hAnsiTheme="majorBidi" w:cstheme="majorBidi"/>
                <w:sz w:val="20"/>
                <w:szCs w:val="20"/>
              </w:rPr>
              <w:t>»</w:t>
            </w:r>
          </w:p>
        </w:tc>
      </w:tr>
      <w:tr w:rsidR="00C414FB" w:rsidRPr="003E336E" w14:paraId="7C479246" w14:textId="77777777" w:rsidTr="00FE799C">
        <w:trPr>
          <w:jc w:val="center"/>
        </w:trPr>
        <w:tc>
          <w:tcPr>
            <w:tcW w:w="1338" w:type="dxa"/>
            <w:noWrap/>
          </w:tcPr>
          <w:p w14:paraId="0F743B09"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НПМ</w:t>
            </w:r>
            <w:proofErr w:type="spellEnd"/>
          </w:p>
        </w:tc>
        <w:tc>
          <w:tcPr>
            <w:tcW w:w="6062" w:type="dxa"/>
            <w:noWrap/>
          </w:tcPr>
          <w:p w14:paraId="79097E84"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национальный</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превентивный</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механизм</w:t>
            </w:r>
            <w:proofErr w:type="spellEnd"/>
          </w:p>
        </w:tc>
      </w:tr>
      <w:tr w:rsidR="00C414FB" w:rsidRPr="00776189" w14:paraId="478F312F" w14:textId="77777777" w:rsidTr="00FE799C">
        <w:trPr>
          <w:jc w:val="center"/>
        </w:trPr>
        <w:tc>
          <w:tcPr>
            <w:tcW w:w="1338" w:type="dxa"/>
            <w:noWrap/>
          </w:tcPr>
          <w:p w14:paraId="60C37F3D"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НЦПЧ</w:t>
            </w:r>
            <w:proofErr w:type="spellEnd"/>
          </w:p>
        </w:tc>
        <w:tc>
          <w:tcPr>
            <w:tcW w:w="6062" w:type="dxa"/>
            <w:noWrap/>
          </w:tcPr>
          <w:p w14:paraId="46F53215" w14:textId="77777777" w:rsidR="00C414FB" w:rsidRPr="003E336E" w:rsidRDefault="00C414FB" w:rsidP="00FE799C">
            <w:pPr>
              <w:pStyle w:val="afd"/>
              <w:spacing w:before="40" w:after="120" w:line="240" w:lineRule="atLeast"/>
              <w:jc w:val="both"/>
              <w:rPr>
                <w:rFonts w:asciiTheme="majorBidi" w:hAnsiTheme="majorBidi" w:cstheme="majorBidi"/>
                <w:sz w:val="20"/>
                <w:szCs w:val="20"/>
                <w:lang w:val="ru-RU"/>
              </w:rPr>
            </w:pPr>
            <w:r w:rsidRPr="003E336E">
              <w:rPr>
                <w:rFonts w:asciiTheme="majorBidi" w:hAnsiTheme="majorBidi" w:cstheme="majorBidi"/>
                <w:sz w:val="20"/>
                <w:szCs w:val="20"/>
                <w:lang w:val="ru-RU"/>
              </w:rPr>
              <w:t>Национальный центр по правам человека</w:t>
            </w:r>
          </w:p>
        </w:tc>
      </w:tr>
      <w:tr w:rsidR="00C414FB" w:rsidRPr="00776189" w14:paraId="35FB0FD4" w14:textId="77777777" w:rsidTr="00FE799C">
        <w:trPr>
          <w:jc w:val="center"/>
        </w:trPr>
        <w:tc>
          <w:tcPr>
            <w:tcW w:w="1338" w:type="dxa"/>
            <w:noWrap/>
          </w:tcPr>
          <w:p w14:paraId="5B5EC4F2"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ОБСЕ</w:t>
            </w:r>
            <w:proofErr w:type="spellEnd"/>
          </w:p>
        </w:tc>
        <w:tc>
          <w:tcPr>
            <w:tcW w:w="6062" w:type="dxa"/>
            <w:noWrap/>
          </w:tcPr>
          <w:p w14:paraId="5DB64ED4" w14:textId="77777777" w:rsidR="00C414FB" w:rsidRPr="003E336E" w:rsidRDefault="00C414FB" w:rsidP="00FE799C">
            <w:pPr>
              <w:pStyle w:val="afd"/>
              <w:spacing w:before="40" w:after="120" w:line="240" w:lineRule="atLeast"/>
              <w:jc w:val="both"/>
              <w:rPr>
                <w:rFonts w:asciiTheme="majorBidi" w:hAnsiTheme="majorBidi" w:cstheme="majorBidi"/>
                <w:sz w:val="20"/>
                <w:szCs w:val="20"/>
                <w:lang w:val="ru-RU"/>
              </w:rPr>
            </w:pPr>
            <w:r w:rsidRPr="003E336E">
              <w:rPr>
                <w:rFonts w:asciiTheme="majorBidi" w:hAnsiTheme="majorBidi" w:cstheme="majorBidi"/>
                <w:sz w:val="20"/>
                <w:szCs w:val="20"/>
                <w:lang w:val="ru-RU"/>
              </w:rPr>
              <w:t>Организация по безопасности и сотрудничеству в Европе</w:t>
            </w:r>
          </w:p>
        </w:tc>
      </w:tr>
      <w:tr w:rsidR="00C414FB" w:rsidRPr="003E336E" w14:paraId="2B30E4F3" w14:textId="77777777" w:rsidTr="00FE799C">
        <w:trPr>
          <w:jc w:val="center"/>
        </w:trPr>
        <w:tc>
          <w:tcPr>
            <w:tcW w:w="1338" w:type="dxa"/>
            <w:noWrap/>
          </w:tcPr>
          <w:p w14:paraId="7B9B18AB"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ООН</w:t>
            </w:r>
            <w:proofErr w:type="spellEnd"/>
          </w:p>
        </w:tc>
        <w:tc>
          <w:tcPr>
            <w:tcW w:w="6062" w:type="dxa"/>
            <w:noWrap/>
          </w:tcPr>
          <w:p w14:paraId="080E6477"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Организация</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Объединенных</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Наций</w:t>
            </w:r>
            <w:proofErr w:type="spellEnd"/>
          </w:p>
        </w:tc>
      </w:tr>
      <w:tr w:rsidR="00C414FB" w:rsidRPr="003E336E" w14:paraId="2A886971" w14:textId="77777777" w:rsidTr="00FE799C">
        <w:trPr>
          <w:jc w:val="center"/>
        </w:trPr>
        <w:tc>
          <w:tcPr>
            <w:tcW w:w="1338" w:type="dxa"/>
            <w:noWrap/>
          </w:tcPr>
          <w:p w14:paraId="0DCC0F34"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ОСМС</w:t>
            </w:r>
            <w:proofErr w:type="spellEnd"/>
          </w:p>
        </w:tc>
        <w:tc>
          <w:tcPr>
            <w:tcW w:w="6062" w:type="dxa"/>
            <w:noWrap/>
          </w:tcPr>
          <w:p w14:paraId="686FF7F5"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Обязательное</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социальное</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медицинское</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страхование</w:t>
            </w:r>
            <w:proofErr w:type="spellEnd"/>
          </w:p>
        </w:tc>
      </w:tr>
      <w:tr w:rsidR="00C414FB" w:rsidRPr="00776189" w14:paraId="5FDF36E9" w14:textId="77777777" w:rsidTr="00FE799C">
        <w:trPr>
          <w:jc w:val="center"/>
        </w:trPr>
        <w:tc>
          <w:tcPr>
            <w:tcW w:w="1338" w:type="dxa"/>
            <w:noWrap/>
          </w:tcPr>
          <w:p w14:paraId="4E41DC0E"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ПРООН</w:t>
            </w:r>
            <w:proofErr w:type="spellEnd"/>
          </w:p>
        </w:tc>
        <w:tc>
          <w:tcPr>
            <w:tcW w:w="6062" w:type="dxa"/>
            <w:noWrap/>
          </w:tcPr>
          <w:p w14:paraId="4FA3F447" w14:textId="77777777" w:rsidR="00C414FB" w:rsidRPr="003E336E" w:rsidRDefault="00C414FB" w:rsidP="00FE799C">
            <w:pPr>
              <w:pStyle w:val="afd"/>
              <w:spacing w:before="40" w:after="120" w:line="240" w:lineRule="atLeast"/>
              <w:jc w:val="both"/>
              <w:rPr>
                <w:rFonts w:asciiTheme="majorBidi" w:hAnsiTheme="majorBidi" w:cstheme="majorBidi"/>
                <w:sz w:val="20"/>
                <w:szCs w:val="20"/>
                <w:lang w:val="ru-RU"/>
              </w:rPr>
            </w:pPr>
            <w:r w:rsidRPr="003E336E">
              <w:rPr>
                <w:rFonts w:asciiTheme="majorBidi" w:hAnsiTheme="majorBidi" w:cstheme="majorBidi"/>
                <w:sz w:val="20"/>
                <w:szCs w:val="20"/>
                <w:lang w:val="ru-RU"/>
              </w:rPr>
              <w:t>Программа развития Организации Объединенных Наций</w:t>
            </w:r>
          </w:p>
        </w:tc>
      </w:tr>
      <w:tr w:rsidR="00C414FB" w:rsidRPr="003E336E" w14:paraId="00FE6D5B" w14:textId="77777777" w:rsidTr="00FE799C">
        <w:trPr>
          <w:jc w:val="center"/>
        </w:trPr>
        <w:tc>
          <w:tcPr>
            <w:tcW w:w="1338" w:type="dxa"/>
            <w:noWrap/>
          </w:tcPr>
          <w:p w14:paraId="114A70CC"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lastRenderedPageBreak/>
              <w:t>ПС</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КНБ</w:t>
            </w:r>
            <w:proofErr w:type="spellEnd"/>
          </w:p>
        </w:tc>
        <w:tc>
          <w:tcPr>
            <w:tcW w:w="6062" w:type="dxa"/>
            <w:noWrap/>
          </w:tcPr>
          <w:p w14:paraId="6FD60804"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Пограничная</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служба</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КНБ</w:t>
            </w:r>
            <w:proofErr w:type="spellEnd"/>
          </w:p>
        </w:tc>
      </w:tr>
      <w:tr w:rsidR="00C414FB" w:rsidRPr="003E336E" w14:paraId="70202865" w14:textId="77777777" w:rsidTr="00FE799C">
        <w:trPr>
          <w:jc w:val="center"/>
        </w:trPr>
        <w:tc>
          <w:tcPr>
            <w:tcW w:w="1338" w:type="dxa"/>
            <w:noWrap/>
          </w:tcPr>
          <w:p w14:paraId="3BB5DEC0"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СБ</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ООН</w:t>
            </w:r>
            <w:proofErr w:type="spellEnd"/>
          </w:p>
        </w:tc>
        <w:tc>
          <w:tcPr>
            <w:tcW w:w="6062" w:type="dxa"/>
            <w:noWrap/>
          </w:tcPr>
          <w:p w14:paraId="4B2F4969"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Совет</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Безопасности</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ООН</w:t>
            </w:r>
            <w:proofErr w:type="spellEnd"/>
          </w:p>
        </w:tc>
      </w:tr>
      <w:tr w:rsidR="00C414FB" w:rsidRPr="003E336E" w14:paraId="77F596AF" w14:textId="77777777" w:rsidTr="00FE799C">
        <w:trPr>
          <w:jc w:val="center"/>
        </w:trPr>
        <w:tc>
          <w:tcPr>
            <w:tcW w:w="1338" w:type="dxa"/>
            <w:noWrap/>
          </w:tcPr>
          <w:p w14:paraId="1CBA9012"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СК</w:t>
            </w:r>
            <w:proofErr w:type="spellEnd"/>
          </w:p>
        </w:tc>
        <w:tc>
          <w:tcPr>
            <w:tcW w:w="6062" w:type="dxa"/>
            <w:noWrap/>
          </w:tcPr>
          <w:p w14:paraId="3C35D33D"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Социальный</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кодекс</w:t>
            </w:r>
            <w:proofErr w:type="spellEnd"/>
          </w:p>
        </w:tc>
      </w:tr>
      <w:tr w:rsidR="00C414FB" w:rsidRPr="003E336E" w14:paraId="1FF47DBF" w14:textId="77777777" w:rsidTr="00FE799C">
        <w:trPr>
          <w:jc w:val="center"/>
        </w:trPr>
        <w:tc>
          <w:tcPr>
            <w:tcW w:w="1338" w:type="dxa"/>
            <w:noWrap/>
          </w:tcPr>
          <w:p w14:paraId="23A2BB60"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СМИ</w:t>
            </w:r>
            <w:proofErr w:type="spellEnd"/>
          </w:p>
        </w:tc>
        <w:tc>
          <w:tcPr>
            <w:tcW w:w="6062" w:type="dxa"/>
            <w:noWrap/>
          </w:tcPr>
          <w:p w14:paraId="34FB18D5"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средства</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массовой</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информации</w:t>
            </w:r>
            <w:proofErr w:type="spellEnd"/>
          </w:p>
        </w:tc>
      </w:tr>
      <w:tr w:rsidR="00C414FB" w:rsidRPr="003E336E" w14:paraId="64059F1D" w14:textId="77777777" w:rsidTr="00FE799C">
        <w:trPr>
          <w:jc w:val="center"/>
        </w:trPr>
        <w:tc>
          <w:tcPr>
            <w:tcW w:w="1338" w:type="dxa"/>
            <w:noWrap/>
          </w:tcPr>
          <w:p w14:paraId="0188BE1D"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СНГ</w:t>
            </w:r>
            <w:proofErr w:type="spellEnd"/>
          </w:p>
        </w:tc>
        <w:tc>
          <w:tcPr>
            <w:tcW w:w="6062" w:type="dxa"/>
            <w:noWrap/>
          </w:tcPr>
          <w:p w14:paraId="75F21B13"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Содружество</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Независимых</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Государств</w:t>
            </w:r>
            <w:proofErr w:type="spellEnd"/>
          </w:p>
        </w:tc>
      </w:tr>
      <w:tr w:rsidR="00C414FB" w:rsidRPr="003E336E" w14:paraId="40BC20D9" w14:textId="77777777" w:rsidTr="00FE799C">
        <w:trPr>
          <w:jc w:val="center"/>
        </w:trPr>
        <w:tc>
          <w:tcPr>
            <w:tcW w:w="1338" w:type="dxa"/>
            <w:noWrap/>
          </w:tcPr>
          <w:p w14:paraId="46B6009D"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СПЧ</w:t>
            </w:r>
            <w:proofErr w:type="spellEnd"/>
          </w:p>
        </w:tc>
        <w:tc>
          <w:tcPr>
            <w:tcW w:w="6062" w:type="dxa"/>
            <w:noWrap/>
          </w:tcPr>
          <w:p w14:paraId="4F426226"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Совет</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по</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правам</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человека</w:t>
            </w:r>
            <w:proofErr w:type="spellEnd"/>
          </w:p>
        </w:tc>
      </w:tr>
      <w:tr w:rsidR="00C414FB" w:rsidRPr="003E336E" w14:paraId="072DD2D9" w14:textId="77777777" w:rsidTr="00FE799C">
        <w:trPr>
          <w:jc w:val="center"/>
        </w:trPr>
        <w:tc>
          <w:tcPr>
            <w:tcW w:w="1338" w:type="dxa"/>
            <w:noWrap/>
          </w:tcPr>
          <w:p w14:paraId="0C4504E5"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ССУ</w:t>
            </w:r>
            <w:proofErr w:type="spellEnd"/>
          </w:p>
        </w:tc>
        <w:tc>
          <w:tcPr>
            <w:tcW w:w="6062" w:type="dxa"/>
            <w:noWrap/>
          </w:tcPr>
          <w:p w14:paraId="4ED9736C"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специальные</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социальные</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услуги</w:t>
            </w:r>
            <w:proofErr w:type="spellEnd"/>
          </w:p>
        </w:tc>
      </w:tr>
      <w:tr w:rsidR="00C414FB" w:rsidRPr="003E336E" w14:paraId="2251BB7A" w14:textId="77777777" w:rsidTr="00FE799C">
        <w:trPr>
          <w:jc w:val="center"/>
        </w:trPr>
        <w:tc>
          <w:tcPr>
            <w:tcW w:w="1338" w:type="dxa"/>
            <w:noWrap/>
          </w:tcPr>
          <w:p w14:paraId="03FE95CB"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ТиПО</w:t>
            </w:r>
            <w:proofErr w:type="spellEnd"/>
          </w:p>
        </w:tc>
        <w:tc>
          <w:tcPr>
            <w:tcW w:w="6062" w:type="dxa"/>
            <w:noWrap/>
          </w:tcPr>
          <w:p w14:paraId="58C540BF"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техническое</w:t>
            </w:r>
            <w:proofErr w:type="spellEnd"/>
            <w:r w:rsidRPr="003E336E">
              <w:rPr>
                <w:rFonts w:asciiTheme="majorBidi" w:hAnsiTheme="majorBidi" w:cstheme="majorBidi"/>
                <w:sz w:val="20"/>
                <w:szCs w:val="20"/>
              </w:rPr>
              <w:t xml:space="preserve"> и </w:t>
            </w:r>
            <w:proofErr w:type="spellStart"/>
            <w:r w:rsidRPr="003E336E">
              <w:rPr>
                <w:rFonts w:asciiTheme="majorBidi" w:hAnsiTheme="majorBidi" w:cstheme="majorBidi"/>
                <w:sz w:val="20"/>
                <w:szCs w:val="20"/>
              </w:rPr>
              <w:t>профессиональное</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образование</w:t>
            </w:r>
            <w:proofErr w:type="spellEnd"/>
          </w:p>
        </w:tc>
      </w:tr>
      <w:tr w:rsidR="00C414FB" w:rsidRPr="00776189" w14:paraId="203A8FD1" w14:textId="77777777" w:rsidTr="00FE799C">
        <w:trPr>
          <w:jc w:val="center"/>
        </w:trPr>
        <w:tc>
          <w:tcPr>
            <w:tcW w:w="1338" w:type="dxa"/>
            <w:noWrap/>
          </w:tcPr>
          <w:p w14:paraId="3491F3DD"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УВКПЧ</w:t>
            </w:r>
            <w:proofErr w:type="spellEnd"/>
          </w:p>
        </w:tc>
        <w:tc>
          <w:tcPr>
            <w:tcW w:w="6062" w:type="dxa"/>
            <w:noWrap/>
          </w:tcPr>
          <w:p w14:paraId="5E453622" w14:textId="77777777" w:rsidR="00C414FB" w:rsidRPr="003E336E" w:rsidRDefault="00C414FB" w:rsidP="00FE799C">
            <w:pPr>
              <w:pStyle w:val="afd"/>
              <w:spacing w:before="40" w:after="120" w:line="240" w:lineRule="atLeast"/>
              <w:jc w:val="both"/>
              <w:rPr>
                <w:rFonts w:asciiTheme="majorBidi" w:hAnsiTheme="majorBidi" w:cstheme="majorBidi"/>
                <w:sz w:val="20"/>
                <w:szCs w:val="20"/>
                <w:lang w:val="ru-RU"/>
              </w:rPr>
            </w:pPr>
            <w:r w:rsidRPr="003E336E">
              <w:rPr>
                <w:rFonts w:asciiTheme="majorBidi" w:hAnsiTheme="majorBidi" w:cstheme="majorBidi"/>
                <w:sz w:val="20"/>
                <w:szCs w:val="20"/>
                <w:lang w:val="ru-RU"/>
              </w:rPr>
              <w:t>Управление Верховного Комиссара ООН по правам человека</w:t>
            </w:r>
          </w:p>
        </w:tc>
      </w:tr>
      <w:tr w:rsidR="00C414FB" w:rsidRPr="003E336E" w14:paraId="4BDDC38C" w14:textId="77777777" w:rsidTr="00FE799C">
        <w:trPr>
          <w:jc w:val="center"/>
        </w:trPr>
        <w:tc>
          <w:tcPr>
            <w:tcW w:w="1338" w:type="dxa"/>
            <w:noWrap/>
          </w:tcPr>
          <w:p w14:paraId="01AC1A20"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УИС</w:t>
            </w:r>
            <w:proofErr w:type="spellEnd"/>
          </w:p>
        </w:tc>
        <w:tc>
          <w:tcPr>
            <w:tcW w:w="6062" w:type="dxa"/>
            <w:noWrap/>
          </w:tcPr>
          <w:p w14:paraId="4272DEE5"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уголовно-исполнительная</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система</w:t>
            </w:r>
            <w:proofErr w:type="spellEnd"/>
            <w:r w:rsidRPr="003E336E">
              <w:rPr>
                <w:rFonts w:asciiTheme="majorBidi" w:hAnsiTheme="majorBidi" w:cstheme="majorBidi"/>
                <w:sz w:val="20"/>
                <w:szCs w:val="20"/>
              </w:rPr>
              <w:t xml:space="preserve"> </w:t>
            </w:r>
          </w:p>
        </w:tc>
      </w:tr>
      <w:tr w:rsidR="00C414FB" w:rsidRPr="003E336E" w14:paraId="333128B1" w14:textId="77777777" w:rsidTr="00FE799C">
        <w:trPr>
          <w:jc w:val="center"/>
        </w:trPr>
        <w:tc>
          <w:tcPr>
            <w:tcW w:w="1338" w:type="dxa"/>
            <w:noWrap/>
          </w:tcPr>
          <w:p w14:paraId="15A39FDD"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УК</w:t>
            </w:r>
            <w:proofErr w:type="spellEnd"/>
          </w:p>
        </w:tc>
        <w:tc>
          <w:tcPr>
            <w:tcW w:w="6062" w:type="dxa"/>
            <w:noWrap/>
          </w:tcPr>
          <w:p w14:paraId="41389822"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Уголовный</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кодекс</w:t>
            </w:r>
            <w:proofErr w:type="spellEnd"/>
          </w:p>
        </w:tc>
      </w:tr>
      <w:tr w:rsidR="00C414FB" w:rsidRPr="003E336E" w14:paraId="0F861294" w14:textId="77777777" w:rsidTr="00FE799C">
        <w:trPr>
          <w:jc w:val="center"/>
        </w:trPr>
        <w:tc>
          <w:tcPr>
            <w:tcW w:w="1338" w:type="dxa"/>
            <w:noWrap/>
          </w:tcPr>
          <w:p w14:paraId="7FF2EE0E"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УПК</w:t>
            </w:r>
            <w:proofErr w:type="spellEnd"/>
          </w:p>
        </w:tc>
        <w:tc>
          <w:tcPr>
            <w:tcW w:w="6062" w:type="dxa"/>
            <w:noWrap/>
          </w:tcPr>
          <w:p w14:paraId="25A39489"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Уголовно-процессуальный</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кодекс</w:t>
            </w:r>
            <w:proofErr w:type="spellEnd"/>
          </w:p>
        </w:tc>
      </w:tr>
      <w:tr w:rsidR="00C414FB" w:rsidRPr="003E336E" w14:paraId="7B0A4424" w14:textId="77777777" w:rsidTr="00FE799C">
        <w:trPr>
          <w:jc w:val="center"/>
        </w:trPr>
        <w:tc>
          <w:tcPr>
            <w:tcW w:w="1338" w:type="dxa"/>
            <w:noWrap/>
          </w:tcPr>
          <w:p w14:paraId="25838432"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УПО</w:t>
            </w:r>
            <w:proofErr w:type="spellEnd"/>
          </w:p>
        </w:tc>
        <w:tc>
          <w:tcPr>
            <w:tcW w:w="6062" w:type="dxa"/>
            <w:noWrap/>
          </w:tcPr>
          <w:p w14:paraId="41733021"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Универсальный</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периодический</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обзор</w:t>
            </w:r>
            <w:proofErr w:type="spellEnd"/>
          </w:p>
        </w:tc>
      </w:tr>
      <w:tr w:rsidR="00C414FB" w:rsidRPr="00776189" w14:paraId="69F3AD1E" w14:textId="77777777" w:rsidTr="00FE799C">
        <w:trPr>
          <w:jc w:val="center"/>
        </w:trPr>
        <w:tc>
          <w:tcPr>
            <w:tcW w:w="1338" w:type="dxa"/>
            <w:noWrap/>
          </w:tcPr>
          <w:p w14:paraId="53E51755"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УПЧ</w:t>
            </w:r>
            <w:proofErr w:type="spellEnd"/>
          </w:p>
        </w:tc>
        <w:tc>
          <w:tcPr>
            <w:tcW w:w="6062" w:type="dxa"/>
            <w:noWrap/>
          </w:tcPr>
          <w:p w14:paraId="16BCF445" w14:textId="77777777" w:rsidR="00C414FB" w:rsidRPr="003E336E" w:rsidRDefault="00C414FB" w:rsidP="00FE799C">
            <w:pPr>
              <w:pStyle w:val="afd"/>
              <w:spacing w:before="40" w:after="120" w:line="240" w:lineRule="atLeast"/>
              <w:jc w:val="both"/>
              <w:rPr>
                <w:rFonts w:asciiTheme="majorBidi" w:hAnsiTheme="majorBidi" w:cstheme="majorBidi"/>
                <w:sz w:val="20"/>
                <w:szCs w:val="20"/>
                <w:lang w:val="ru-RU"/>
              </w:rPr>
            </w:pPr>
            <w:r w:rsidRPr="003E336E">
              <w:rPr>
                <w:rFonts w:asciiTheme="majorBidi" w:hAnsiTheme="majorBidi" w:cstheme="majorBidi"/>
                <w:sz w:val="20"/>
                <w:szCs w:val="20"/>
                <w:lang w:val="ru-RU"/>
              </w:rPr>
              <w:t>Уполномоченный по правам человека в Республике Казахстан</w:t>
            </w:r>
          </w:p>
        </w:tc>
      </w:tr>
      <w:tr w:rsidR="00C414FB" w:rsidRPr="003E336E" w14:paraId="6A334876" w14:textId="77777777" w:rsidTr="00FE799C">
        <w:trPr>
          <w:jc w:val="center"/>
        </w:trPr>
        <w:tc>
          <w:tcPr>
            <w:tcW w:w="1338" w:type="dxa"/>
            <w:noWrap/>
          </w:tcPr>
          <w:p w14:paraId="44453EA0"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ЦУР</w:t>
            </w:r>
            <w:proofErr w:type="spellEnd"/>
          </w:p>
        </w:tc>
        <w:tc>
          <w:tcPr>
            <w:tcW w:w="6062" w:type="dxa"/>
            <w:noWrap/>
          </w:tcPr>
          <w:p w14:paraId="2F805B17"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цели</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устойчивого</w:t>
            </w:r>
            <w:proofErr w:type="spellEnd"/>
            <w:r w:rsidRPr="003E336E">
              <w:rPr>
                <w:rFonts w:asciiTheme="majorBidi" w:hAnsiTheme="majorBidi" w:cstheme="majorBidi"/>
                <w:sz w:val="20"/>
                <w:szCs w:val="20"/>
              </w:rPr>
              <w:t xml:space="preserve"> </w:t>
            </w:r>
            <w:proofErr w:type="spellStart"/>
            <w:r w:rsidRPr="003E336E">
              <w:rPr>
                <w:rFonts w:asciiTheme="majorBidi" w:hAnsiTheme="majorBidi" w:cstheme="majorBidi"/>
                <w:sz w:val="20"/>
                <w:szCs w:val="20"/>
              </w:rPr>
              <w:t>развития</w:t>
            </w:r>
            <w:proofErr w:type="spellEnd"/>
          </w:p>
        </w:tc>
      </w:tr>
      <w:tr w:rsidR="00C414FB" w:rsidRPr="00776189" w14:paraId="521CC0E2" w14:textId="77777777" w:rsidTr="00FE799C">
        <w:trPr>
          <w:jc w:val="center"/>
        </w:trPr>
        <w:tc>
          <w:tcPr>
            <w:tcW w:w="1338" w:type="dxa"/>
            <w:noWrap/>
          </w:tcPr>
          <w:p w14:paraId="4C6FBF2B"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ЮНФПА</w:t>
            </w:r>
            <w:proofErr w:type="spellEnd"/>
          </w:p>
        </w:tc>
        <w:tc>
          <w:tcPr>
            <w:tcW w:w="6062" w:type="dxa"/>
            <w:noWrap/>
          </w:tcPr>
          <w:p w14:paraId="7605A876" w14:textId="77777777" w:rsidR="00C414FB" w:rsidRPr="003E336E" w:rsidRDefault="00C414FB" w:rsidP="00FE799C">
            <w:pPr>
              <w:pStyle w:val="afd"/>
              <w:spacing w:before="40" w:after="120" w:line="240" w:lineRule="atLeast"/>
              <w:jc w:val="both"/>
              <w:rPr>
                <w:rFonts w:asciiTheme="majorBidi" w:hAnsiTheme="majorBidi" w:cstheme="majorBidi"/>
                <w:sz w:val="20"/>
                <w:szCs w:val="20"/>
                <w:lang w:val="ru-RU"/>
              </w:rPr>
            </w:pPr>
            <w:r w:rsidRPr="003E336E">
              <w:rPr>
                <w:rFonts w:asciiTheme="majorBidi" w:hAnsiTheme="majorBidi" w:cstheme="majorBidi"/>
                <w:sz w:val="20"/>
                <w:szCs w:val="20"/>
                <w:lang w:val="ru-RU"/>
              </w:rPr>
              <w:t>Фонд ООН в области народонаселения</w:t>
            </w:r>
          </w:p>
        </w:tc>
      </w:tr>
      <w:tr w:rsidR="00C414FB" w:rsidRPr="00776189" w14:paraId="2832BD4C" w14:textId="77777777" w:rsidTr="00FE799C">
        <w:trPr>
          <w:jc w:val="center"/>
        </w:trPr>
        <w:tc>
          <w:tcPr>
            <w:tcW w:w="1338" w:type="dxa"/>
            <w:noWrap/>
          </w:tcPr>
          <w:p w14:paraId="34208E6C" w14:textId="77777777" w:rsidR="00C414FB" w:rsidRPr="003E336E" w:rsidRDefault="00C414FB" w:rsidP="00FE799C">
            <w:pPr>
              <w:pStyle w:val="afd"/>
              <w:spacing w:before="40" w:after="120" w:line="240" w:lineRule="atLeast"/>
              <w:jc w:val="both"/>
              <w:rPr>
                <w:rFonts w:asciiTheme="majorBidi" w:hAnsiTheme="majorBidi" w:cstheme="majorBidi"/>
                <w:sz w:val="20"/>
                <w:szCs w:val="20"/>
              </w:rPr>
            </w:pPr>
            <w:proofErr w:type="spellStart"/>
            <w:r w:rsidRPr="003E336E">
              <w:rPr>
                <w:rFonts w:asciiTheme="majorBidi" w:hAnsiTheme="majorBidi" w:cstheme="majorBidi"/>
                <w:sz w:val="20"/>
                <w:szCs w:val="20"/>
              </w:rPr>
              <w:t>ЮНЭСКО</w:t>
            </w:r>
            <w:proofErr w:type="spellEnd"/>
          </w:p>
        </w:tc>
        <w:tc>
          <w:tcPr>
            <w:tcW w:w="6062" w:type="dxa"/>
            <w:noWrap/>
          </w:tcPr>
          <w:p w14:paraId="6004836C" w14:textId="77777777" w:rsidR="00C414FB" w:rsidRPr="003E336E" w:rsidRDefault="00C414FB" w:rsidP="00FE799C">
            <w:pPr>
              <w:pStyle w:val="afd"/>
              <w:spacing w:before="40" w:after="120" w:line="240" w:lineRule="atLeast"/>
              <w:jc w:val="both"/>
              <w:rPr>
                <w:rFonts w:asciiTheme="majorBidi" w:hAnsiTheme="majorBidi" w:cstheme="majorBidi"/>
                <w:sz w:val="20"/>
                <w:szCs w:val="20"/>
                <w:lang w:val="ru-RU"/>
              </w:rPr>
            </w:pPr>
            <w:r w:rsidRPr="003E336E">
              <w:rPr>
                <w:rFonts w:asciiTheme="majorBidi" w:hAnsiTheme="majorBidi" w:cstheme="majorBidi"/>
                <w:sz w:val="20"/>
                <w:szCs w:val="20"/>
                <w:lang w:val="ru-RU"/>
              </w:rPr>
              <w:t>ООН по вопросам образования, науки и культуры</w:t>
            </w:r>
          </w:p>
        </w:tc>
      </w:tr>
    </w:tbl>
    <w:p w14:paraId="3D94D823" w14:textId="77777777" w:rsidR="00C414FB" w:rsidRDefault="00C414FB" w:rsidP="00C414FB">
      <w:pPr>
        <w:suppressAutoHyphens w:val="0"/>
        <w:spacing w:line="240" w:lineRule="auto"/>
      </w:pPr>
      <w:r w:rsidRPr="00DA4798">
        <w:br w:type="page"/>
      </w:r>
    </w:p>
    <w:p w14:paraId="12349427" w14:textId="77777777" w:rsidR="00C414FB" w:rsidRPr="00DA4798" w:rsidRDefault="00C414FB" w:rsidP="00C414FB">
      <w:pPr>
        <w:pStyle w:val="HChG"/>
      </w:pPr>
      <w:r w:rsidRPr="00DA4798">
        <w:lastRenderedPageBreak/>
        <w:tab/>
      </w:r>
      <w:r>
        <w:rPr>
          <w:lang w:val="en-US"/>
        </w:rPr>
        <w:t>I</w:t>
      </w:r>
      <w:r w:rsidRPr="00011734">
        <w:t>.</w:t>
      </w:r>
      <w:r w:rsidRPr="00011734">
        <w:tab/>
      </w:r>
      <w:r w:rsidRPr="00DA4798">
        <w:t>Введение</w:t>
      </w:r>
    </w:p>
    <w:p w14:paraId="0624630E" w14:textId="77777777" w:rsidR="00C414FB" w:rsidRPr="00BD520F" w:rsidRDefault="00C414FB" w:rsidP="00C414FB">
      <w:pPr>
        <w:pStyle w:val="SingleTxtG"/>
      </w:pPr>
      <w:r w:rsidRPr="00DA4798">
        <w:t>1.</w:t>
      </w:r>
      <w:r w:rsidRPr="00DA4798">
        <w:tab/>
        <w:t xml:space="preserve">Республика Казахстан с момента обретения независимости рассматривает обеспечение и защиту прав человека как один из приоритетов государственной политики. Казахстан является участником Международной конвенции о ликвидации всех форм расовой дискриминации (ратифицирована Законом РК от </w:t>
      </w:r>
      <w:r w:rsidRPr="00BD520F">
        <w:t>26 августа 1998</w:t>
      </w:r>
      <w:r>
        <w:t> </w:t>
      </w:r>
      <w:r w:rsidRPr="00BD520F">
        <w:t>г</w:t>
      </w:r>
      <w:r>
        <w:t>ода</w:t>
      </w:r>
      <w:r w:rsidRPr="00BD520F">
        <w:t xml:space="preserve"> №</w:t>
      </w:r>
      <w:r>
        <w:t> </w:t>
      </w:r>
      <w:r w:rsidRPr="00BD520F">
        <w:t>322-I) и последовательно выполняет обязательства, вытекающие из е</w:t>
      </w:r>
      <w:r>
        <w:t>е</w:t>
      </w:r>
      <w:r w:rsidRPr="00BD520F">
        <w:t xml:space="preserve"> положений.</w:t>
      </w:r>
    </w:p>
    <w:p w14:paraId="3CF8BD1E" w14:textId="77777777" w:rsidR="00C414FB" w:rsidRPr="00BD520F" w:rsidRDefault="00C414FB" w:rsidP="00C414FB">
      <w:pPr>
        <w:pStyle w:val="SingleTxtG"/>
      </w:pPr>
      <w:r w:rsidRPr="00BD520F">
        <w:t>2.</w:t>
      </w:r>
      <w:r w:rsidRPr="00BD520F">
        <w:tab/>
        <w:t>Настоящий единый документ (объедин</w:t>
      </w:r>
      <w:r>
        <w:t>е</w:t>
      </w:r>
      <w:r w:rsidRPr="00BD520F">
        <w:t>нные одиннадцатый–четырнадцатый периодические доклады, далее — Доклад) подготовлен в соответствии со стать</w:t>
      </w:r>
      <w:r>
        <w:t>е</w:t>
      </w:r>
      <w:r w:rsidRPr="00BD520F">
        <w:t>й 9 Конвенции и Руководящими принципами по подготовке докладов (</w:t>
      </w:r>
      <w:proofErr w:type="spellStart"/>
      <w:r w:rsidRPr="00BD520F">
        <w:t>CERD</w:t>
      </w:r>
      <w:proofErr w:type="spellEnd"/>
      <w:r w:rsidRPr="00BD520F">
        <w:t>/C/2007/1) с уч</w:t>
      </w:r>
      <w:r>
        <w:t>е</w:t>
      </w:r>
      <w:r w:rsidRPr="00BD520F">
        <w:t>том Заключительных замечаний Комитета по восьмому</w:t>
      </w:r>
      <w:r>
        <w:t>–</w:t>
      </w:r>
      <w:r w:rsidRPr="00BD520F">
        <w:t>десятому докладам Казахстана (</w:t>
      </w:r>
      <w:proofErr w:type="spellStart"/>
      <w:r w:rsidRPr="00BD520F">
        <w:t>CERD</w:t>
      </w:r>
      <w:proofErr w:type="spellEnd"/>
      <w:r w:rsidRPr="00BD520F">
        <w:t>/C/</w:t>
      </w:r>
      <w:proofErr w:type="spellStart"/>
      <w:r w:rsidRPr="00BD520F">
        <w:t>KAZ</w:t>
      </w:r>
      <w:proofErr w:type="spellEnd"/>
      <w:r w:rsidRPr="00BD520F">
        <w:t>/CO/8-10 от 4 июля 2022 г</w:t>
      </w:r>
      <w:r>
        <w:t>ода</w:t>
      </w:r>
      <w:r w:rsidRPr="00BD520F">
        <w:t>).</w:t>
      </w:r>
    </w:p>
    <w:p w14:paraId="2D7C081C" w14:textId="77777777" w:rsidR="00C414FB" w:rsidRPr="00BD520F" w:rsidRDefault="00C414FB" w:rsidP="00C414FB">
      <w:pPr>
        <w:pStyle w:val="SingleTxtG"/>
      </w:pPr>
      <w:r w:rsidRPr="00BD520F">
        <w:t>3.</w:t>
      </w:r>
      <w:r w:rsidRPr="00BD520F">
        <w:tab/>
        <w:t>Доклад охватывает период 2022</w:t>
      </w:r>
      <w:r>
        <w:t>–</w:t>
      </w:r>
      <w:r w:rsidRPr="00BD520F">
        <w:t>2025 год</w:t>
      </w:r>
      <w:r>
        <w:t>ов</w:t>
      </w:r>
      <w:r w:rsidRPr="00BD520F">
        <w:t xml:space="preserve"> и отражает комплекс мер, принятых государством для выполнения рекомендаций Комитета, включая:</w:t>
      </w:r>
    </w:p>
    <w:p w14:paraId="0A4FD658" w14:textId="77777777" w:rsidR="00C414FB" w:rsidRPr="00BD520F" w:rsidRDefault="00C414FB" w:rsidP="00C414FB">
      <w:pPr>
        <w:pStyle w:val="Bullet1G"/>
        <w:numPr>
          <w:ilvl w:val="0"/>
          <w:numId w:val="16"/>
        </w:numPr>
      </w:pPr>
      <w:r w:rsidRPr="00BD520F">
        <w:t>совершенствование законодательства;</w:t>
      </w:r>
    </w:p>
    <w:p w14:paraId="33DE9BFA" w14:textId="77777777" w:rsidR="00C414FB" w:rsidRPr="00BD520F" w:rsidRDefault="00C414FB" w:rsidP="00C414FB">
      <w:pPr>
        <w:pStyle w:val="Bullet1G"/>
        <w:numPr>
          <w:ilvl w:val="0"/>
          <w:numId w:val="16"/>
        </w:numPr>
      </w:pPr>
      <w:r w:rsidRPr="00BD520F">
        <w:t>укрепление институциональной базы;</w:t>
      </w:r>
    </w:p>
    <w:p w14:paraId="7E128D86" w14:textId="77777777" w:rsidR="00C414FB" w:rsidRPr="00BD520F" w:rsidRDefault="00C414FB" w:rsidP="00C414FB">
      <w:pPr>
        <w:pStyle w:val="Bullet1G"/>
        <w:numPr>
          <w:ilvl w:val="0"/>
          <w:numId w:val="16"/>
        </w:numPr>
      </w:pPr>
      <w:r w:rsidRPr="00BD520F">
        <w:t>развитие национальных механизмов защиты прав человека;</w:t>
      </w:r>
    </w:p>
    <w:p w14:paraId="28CC475D" w14:textId="77777777" w:rsidR="00C414FB" w:rsidRPr="00BD520F" w:rsidRDefault="00C414FB" w:rsidP="00C414FB">
      <w:pPr>
        <w:pStyle w:val="Bullet1G"/>
        <w:numPr>
          <w:ilvl w:val="0"/>
          <w:numId w:val="16"/>
        </w:numPr>
      </w:pPr>
      <w:r w:rsidRPr="00BD520F">
        <w:t>обеспечение равного доступа всех этнических групп к экономическим, социальным, культурным, гражданским и политическим правам.</w:t>
      </w:r>
    </w:p>
    <w:p w14:paraId="3FDA9406" w14:textId="77777777" w:rsidR="00C414FB" w:rsidRPr="00BD520F" w:rsidRDefault="00C414FB" w:rsidP="00C414FB">
      <w:pPr>
        <w:pStyle w:val="SingleTxtG"/>
      </w:pPr>
      <w:r w:rsidRPr="00BD520F">
        <w:t>4.</w:t>
      </w:r>
      <w:r w:rsidRPr="00BD520F">
        <w:tab/>
        <w:t>При подготовке использованы данные национальной статистики, аналитические материалы, информации государственных органов и национальных правозащитных институтов, сведения АНК, результаты научных исследований и официальные документы, включая Национальный план развития РК до 2029 г</w:t>
      </w:r>
      <w:r>
        <w:t>ода</w:t>
      </w:r>
      <w:r w:rsidRPr="00BD520F">
        <w:t xml:space="preserve"> (Указ Президента РК от 30.07.2024 г</w:t>
      </w:r>
      <w:r>
        <w:t>ода</w:t>
      </w:r>
      <w:r w:rsidRPr="00BD520F">
        <w:t xml:space="preserve"> №</w:t>
      </w:r>
      <w:r>
        <w:t> </w:t>
      </w:r>
      <w:r w:rsidRPr="00BD520F">
        <w:t xml:space="preserve">611). </w:t>
      </w:r>
    </w:p>
    <w:p w14:paraId="3F6D90D5" w14:textId="77777777" w:rsidR="00C414FB" w:rsidRPr="00BD520F" w:rsidRDefault="00C414FB" w:rsidP="00C414FB">
      <w:pPr>
        <w:pStyle w:val="SingleTxtG"/>
      </w:pPr>
      <w:r w:rsidRPr="00BD520F">
        <w:t>5.</w:t>
      </w:r>
      <w:r w:rsidRPr="00BD520F">
        <w:tab/>
        <w:t xml:space="preserve">Особое внимание уделено выполнению ключевых рекомендаций Комитета (п. 16, 22, 28 и 42 </w:t>
      </w:r>
      <w:proofErr w:type="spellStart"/>
      <w:r w:rsidRPr="00BD520F">
        <w:t>CERD</w:t>
      </w:r>
      <w:proofErr w:type="spellEnd"/>
      <w:r w:rsidRPr="00BD520F">
        <w:t>/C/</w:t>
      </w:r>
      <w:proofErr w:type="spellStart"/>
      <w:r w:rsidRPr="00BD520F">
        <w:t>KAZ</w:t>
      </w:r>
      <w:proofErr w:type="spellEnd"/>
      <w:r w:rsidRPr="00BD520F">
        <w:t>/CO/8-10), касающихся свободы выражения мнений, предотвращения межэтнической напряж</w:t>
      </w:r>
      <w:r>
        <w:t>е</w:t>
      </w:r>
      <w:r w:rsidRPr="00BD520F">
        <w:t>нности, сохранения казахской идентичности при уважении этнокультурного многообразия, а также положения лиц без гражданства и беженцев.</w:t>
      </w:r>
    </w:p>
    <w:p w14:paraId="695A0F5F" w14:textId="77777777" w:rsidR="00C414FB" w:rsidRPr="00BD520F" w:rsidRDefault="00C414FB" w:rsidP="00C414FB">
      <w:pPr>
        <w:pStyle w:val="SingleTxtG"/>
      </w:pPr>
      <w:r w:rsidRPr="00BD520F">
        <w:t>6.</w:t>
      </w:r>
      <w:r w:rsidRPr="00BD520F">
        <w:tab/>
        <w:t>Значимое место заняли консультации с организациями гражданского общества, включая, представляющие интересы этнических меньшинств, и международных партн</w:t>
      </w:r>
      <w:r>
        <w:t>е</w:t>
      </w:r>
      <w:r w:rsidRPr="00BD520F">
        <w:t>ров (см. раздел XII).</w:t>
      </w:r>
    </w:p>
    <w:p w14:paraId="3F0CA11A" w14:textId="77777777" w:rsidR="00C414FB" w:rsidRPr="00DA4798" w:rsidRDefault="00C414FB" w:rsidP="00C414FB">
      <w:pPr>
        <w:pStyle w:val="SingleTxtG"/>
      </w:pPr>
      <w:r w:rsidRPr="00BD520F">
        <w:t>7.</w:t>
      </w:r>
      <w:r w:rsidRPr="00BD520F">
        <w:tab/>
        <w:t>Доклад представлен в установленный срок — до 25 сентября 2025 г</w:t>
      </w:r>
      <w:r>
        <w:t>ода</w:t>
      </w:r>
      <w:r w:rsidRPr="00BD520F">
        <w:t xml:space="preserve"> (п.</w:t>
      </w:r>
      <w:r>
        <w:t> </w:t>
      </w:r>
      <w:r w:rsidRPr="00BD520F">
        <w:t>54</w:t>
      </w:r>
      <w:r w:rsidRPr="00DA4798">
        <w:t xml:space="preserve"> </w:t>
      </w:r>
      <w:proofErr w:type="spellStart"/>
      <w:r>
        <w:t>CERD</w:t>
      </w:r>
      <w:proofErr w:type="spellEnd"/>
      <w:r w:rsidRPr="00DA4798">
        <w:t>/</w:t>
      </w:r>
      <w:r>
        <w:t>C</w:t>
      </w:r>
      <w:r w:rsidRPr="00DA4798">
        <w:t>/</w:t>
      </w:r>
      <w:proofErr w:type="spellStart"/>
      <w:r>
        <w:t>KAZ</w:t>
      </w:r>
      <w:proofErr w:type="spellEnd"/>
      <w:r w:rsidRPr="00DA4798">
        <w:t>/</w:t>
      </w:r>
      <w:r>
        <w:t>CO</w:t>
      </w:r>
      <w:r w:rsidRPr="00DA4798">
        <w:t xml:space="preserve">/8-10). </w:t>
      </w:r>
    </w:p>
    <w:p w14:paraId="628D4A5E" w14:textId="77777777" w:rsidR="00C414FB" w:rsidRPr="00DA4798" w:rsidRDefault="00C414FB" w:rsidP="00C414FB">
      <w:pPr>
        <w:pStyle w:val="SingleTxtG"/>
      </w:pPr>
      <w:r w:rsidRPr="00DA4798">
        <w:t>8.</w:t>
      </w:r>
      <w:r w:rsidRPr="00DA4798">
        <w:tab/>
        <w:t>Республика Казахстан принимает к сведению рекомендацию Комитета по обновлению Общего базового документа, представленному в январе 2019 г</w:t>
      </w:r>
      <w:r>
        <w:t>ода</w:t>
      </w:r>
      <w:r w:rsidRPr="00DA4798">
        <w:t xml:space="preserve"> (п.</w:t>
      </w:r>
      <w:r>
        <w:t> </w:t>
      </w:r>
      <w:r w:rsidRPr="00DA4798">
        <w:t xml:space="preserve">51 </w:t>
      </w:r>
      <w:proofErr w:type="spellStart"/>
      <w:r>
        <w:t>CERD</w:t>
      </w:r>
      <w:proofErr w:type="spellEnd"/>
      <w:r w:rsidRPr="00DA4798">
        <w:t>/</w:t>
      </w:r>
      <w:r>
        <w:t>C</w:t>
      </w:r>
      <w:r w:rsidRPr="00DA4798">
        <w:t>/</w:t>
      </w:r>
      <w:proofErr w:type="spellStart"/>
      <w:r>
        <w:t>KAZ</w:t>
      </w:r>
      <w:proofErr w:type="spellEnd"/>
      <w:r w:rsidRPr="00DA4798">
        <w:t>/</w:t>
      </w:r>
      <w:r>
        <w:t>CO</w:t>
      </w:r>
      <w:r w:rsidRPr="00DA4798">
        <w:t>/8-10), и подтверждает готовность привести его в соответствие с Руководящими принципами подготовки общего базового документа, утвержд</w:t>
      </w:r>
      <w:r>
        <w:t>е</w:t>
      </w:r>
      <w:r w:rsidRPr="00DA4798">
        <w:t xml:space="preserve">нными на пятом </w:t>
      </w:r>
      <w:proofErr w:type="spellStart"/>
      <w:r w:rsidRPr="00DA4798">
        <w:t>межкомитетском</w:t>
      </w:r>
      <w:proofErr w:type="spellEnd"/>
      <w:r w:rsidRPr="00DA4798">
        <w:t xml:space="preserve"> совещании договорных органов по правам человека (2006</w:t>
      </w:r>
      <w:r>
        <w:t> </w:t>
      </w:r>
      <w:r w:rsidRPr="00DA4798">
        <w:t>г</w:t>
      </w:r>
      <w:r>
        <w:t>од</w:t>
      </w:r>
      <w:r w:rsidRPr="00DA4798">
        <w:t>), а также с положениями резолюции ГА ООН 68/268.</w:t>
      </w:r>
    </w:p>
    <w:p w14:paraId="616AF5E0" w14:textId="77777777" w:rsidR="00C414FB" w:rsidRPr="00DA4798" w:rsidRDefault="00C414FB" w:rsidP="00C414FB">
      <w:pPr>
        <w:pStyle w:val="SingleTxtG"/>
      </w:pPr>
      <w:r w:rsidRPr="00DA4798">
        <w:t>9.</w:t>
      </w:r>
      <w:r w:rsidRPr="00DA4798">
        <w:tab/>
        <w:t>Республика Казахстан подтверждает приверженность открытому и конструктивному диалогу с Комитетом и намерена продолжать дальнейшее совершенствование национальной системы защиты прав человека в соответствии с международными стандартами.</w:t>
      </w:r>
    </w:p>
    <w:p w14:paraId="5F678AA2" w14:textId="77777777" w:rsidR="00C414FB" w:rsidRPr="00DA4798" w:rsidRDefault="00C414FB" w:rsidP="00C414FB">
      <w:pPr>
        <w:pStyle w:val="HChG"/>
      </w:pPr>
      <w:r w:rsidRPr="00DA4798">
        <w:lastRenderedPageBreak/>
        <w:tab/>
      </w:r>
      <w:r>
        <w:t>II</w:t>
      </w:r>
      <w:r w:rsidRPr="00DA4798">
        <w:t>.</w:t>
      </w:r>
      <w:r w:rsidRPr="00DA4798">
        <w:tab/>
        <w:t>Общая информация о государстве</w:t>
      </w:r>
    </w:p>
    <w:p w14:paraId="223E5726" w14:textId="77777777" w:rsidR="00C414FB" w:rsidRPr="00DA4798" w:rsidRDefault="00C414FB" w:rsidP="00C414FB">
      <w:pPr>
        <w:pStyle w:val="H1G"/>
      </w:pPr>
      <w:r w:rsidRPr="00DA4798">
        <w:tab/>
      </w:r>
      <w:r>
        <w:rPr>
          <w:lang w:val="en-US"/>
        </w:rPr>
        <w:t>A</w:t>
      </w:r>
      <w:r w:rsidRPr="00776189">
        <w:t>.</w:t>
      </w:r>
      <w:r w:rsidRPr="00DA4798">
        <w:tab/>
        <w:t>Конституционные основы</w:t>
      </w:r>
    </w:p>
    <w:p w14:paraId="4CA20EAB" w14:textId="77777777" w:rsidR="00C414FB" w:rsidRPr="00DA4798" w:rsidRDefault="00C414FB" w:rsidP="00C414FB">
      <w:pPr>
        <w:pStyle w:val="SingleTxtG"/>
      </w:pPr>
      <w:r w:rsidRPr="00DA4798">
        <w:t>10.</w:t>
      </w:r>
      <w:r w:rsidRPr="00DA4798">
        <w:tab/>
        <w:t>Конституция РК закрепляет фундаментальные принципы государственного устройства и равенства.</w:t>
      </w:r>
    </w:p>
    <w:p w14:paraId="00198300" w14:textId="77777777" w:rsidR="00C414FB" w:rsidRPr="00DA4798" w:rsidRDefault="00C414FB" w:rsidP="00C414FB">
      <w:pPr>
        <w:pStyle w:val="SingleTxtG"/>
      </w:pPr>
      <w:r w:rsidRPr="00DA4798">
        <w:t>11.</w:t>
      </w:r>
      <w:r w:rsidRPr="00DA4798">
        <w:tab/>
        <w:t>Статья 14 Конституции закрепляет равенство всех перед законом и судом и недопустимость дискриминации по признакам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иным обстоятельствам.</w:t>
      </w:r>
    </w:p>
    <w:p w14:paraId="6DC35869" w14:textId="77777777" w:rsidR="00C414FB" w:rsidRPr="00DA4798" w:rsidRDefault="00C414FB" w:rsidP="00C414FB">
      <w:pPr>
        <w:pStyle w:val="SingleTxtG"/>
      </w:pPr>
      <w:r w:rsidRPr="00DA4798">
        <w:t>12.</w:t>
      </w:r>
      <w:r w:rsidRPr="00DA4798">
        <w:tab/>
        <w:t>Свобода слова и творчества гарантируется Конституцией РК (ст.</w:t>
      </w:r>
      <w:r>
        <w:t> </w:t>
      </w:r>
      <w:r w:rsidRPr="00DA4798">
        <w:t>20), при этом права и свободы могут ограничиваться только законом и лишь в той мере, в какой это необходимо в целях защиты конституционного строя, охраны общественного порядка, прав и свобод человека, здоровья и нравственности населения. Любые действия, способные нарушить межнациональное и межконфессиональное согласие, признаются неконституционными (ст.</w:t>
      </w:r>
      <w:r>
        <w:t> </w:t>
      </w:r>
      <w:r w:rsidRPr="00DA4798">
        <w:t xml:space="preserve">39). </w:t>
      </w:r>
    </w:p>
    <w:p w14:paraId="7A23A3F0" w14:textId="77777777" w:rsidR="00C414FB" w:rsidRPr="00DA4798" w:rsidRDefault="00C414FB" w:rsidP="00C414FB">
      <w:pPr>
        <w:pStyle w:val="SingleTxtG"/>
      </w:pPr>
      <w:r w:rsidRPr="00DA4798">
        <w:t>13.</w:t>
      </w:r>
      <w:r w:rsidRPr="00DA4798">
        <w:tab/>
        <w:t>Статья 7 Конституции РК закрепляет статус казахского языка как государственного, не ограничивая свободного функционирования русского и других языков этнических меньшинств.</w:t>
      </w:r>
    </w:p>
    <w:p w14:paraId="4455161D" w14:textId="77777777" w:rsidR="00C414FB" w:rsidRPr="00DA4798" w:rsidRDefault="00C414FB" w:rsidP="00C414FB">
      <w:pPr>
        <w:pStyle w:val="SingleTxtG"/>
      </w:pPr>
      <w:r w:rsidRPr="00DA4798">
        <w:t>14.</w:t>
      </w:r>
      <w:r w:rsidRPr="00DA4798">
        <w:tab/>
        <w:t>В соответствии со стать</w:t>
      </w:r>
      <w:r>
        <w:t>е</w:t>
      </w:r>
      <w:r w:rsidRPr="00DA4798">
        <w:t xml:space="preserve">й 4 Конституции РК ратифицированные международные договоры имеют приоритет над законами и подлежат непосредственному применению, кроме случаев, когда для их применения требуется принятие специального закона. Данное положение означает, что нормы Конвенции могут прямо использоваться в правоприменительной практике для защиты прав граждан. </w:t>
      </w:r>
    </w:p>
    <w:p w14:paraId="0F3E2DFB" w14:textId="77777777" w:rsidR="00C414FB" w:rsidRPr="00DA4798" w:rsidRDefault="00C414FB" w:rsidP="00C414FB">
      <w:pPr>
        <w:pStyle w:val="H1G"/>
      </w:pPr>
      <w:r w:rsidRPr="00DA4798">
        <w:tab/>
      </w:r>
      <w:r>
        <w:rPr>
          <w:lang w:val="en-US"/>
        </w:rPr>
        <w:t>B</w:t>
      </w:r>
      <w:r w:rsidRPr="00776189">
        <w:t>.</w:t>
      </w:r>
      <w:r w:rsidRPr="00DA4798">
        <w:tab/>
        <w:t>Основные реформы 2022–2025 г</w:t>
      </w:r>
      <w:r>
        <w:t>одов</w:t>
      </w:r>
    </w:p>
    <w:p w14:paraId="5F76A8AF" w14:textId="77777777" w:rsidR="00C414FB" w:rsidRPr="00DA4798" w:rsidRDefault="00C414FB" w:rsidP="00C414FB">
      <w:pPr>
        <w:pStyle w:val="SingleTxtG"/>
      </w:pPr>
      <w:r w:rsidRPr="00DA4798">
        <w:t>15.</w:t>
      </w:r>
      <w:r w:rsidRPr="00DA4798">
        <w:tab/>
        <w:t>В последние годы Казахстаном реализован комплекс политических и правовых реформ, направленных на укрепление демократии, верховенства права и прав человека.</w:t>
      </w:r>
    </w:p>
    <w:p w14:paraId="66322BBF" w14:textId="77777777" w:rsidR="00C414FB" w:rsidRPr="00DA4798" w:rsidRDefault="00C414FB" w:rsidP="00C414FB">
      <w:pPr>
        <w:pStyle w:val="SingleTxtG"/>
      </w:pPr>
      <w:r w:rsidRPr="00DA4798">
        <w:t>16.</w:t>
      </w:r>
      <w:r w:rsidRPr="00DA4798">
        <w:tab/>
        <w:t>Политическая модернизация: введена смешанная система выборов, создан Национальный курултай, расширены возможности общественного контроля.</w:t>
      </w:r>
    </w:p>
    <w:p w14:paraId="2DC526FD" w14:textId="77777777" w:rsidR="00C414FB" w:rsidRPr="00DA4798" w:rsidRDefault="00C414FB" w:rsidP="00C414FB">
      <w:pPr>
        <w:pStyle w:val="SingleTxtG"/>
      </w:pPr>
      <w:r w:rsidRPr="00DA4798">
        <w:t>17.</w:t>
      </w:r>
      <w:r w:rsidRPr="00DA4798">
        <w:tab/>
        <w:t>В целях реализации Парижских принципов и повышения эффективности защиты прав граждан 5 ноября 2022 года приняты Конституционные законы «О</w:t>
      </w:r>
      <w:r>
        <w:t> </w:t>
      </w:r>
      <w:r w:rsidRPr="00DA4798">
        <w:t>Конституционном Суде Республики Казахстан», «Об Уполномоченном по правам человека в Республике Казахстан».</w:t>
      </w:r>
    </w:p>
    <w:p w14:paraId="7F758143" w14:textId="77777777" w:rsidR="00C414FB" w:rsidRPr="00DA4798" w:rsidRDefault="00C414FB" w:rsidP="00C414FB">
      <w:pPr>
        <w:pStyle w:val="SingleTxtG"/>
      </w:pPr>
      <w:r w:rsidRPr="00DA4798">
        <w:t>18.</w:t>
      </w:r>
      <w:r w:rsidRPr="00DA4798">
        <w:tab/>
        <w:t xml:space="preserve">Воссоздание Конституционного Суда, куда напрямую могут обращаться граждане, стало одним из ключевых механизмов совершенствования института защиты граждан и всестороннего обеспечения, соблюдения и исполнения основного закона — Конституции. </w:t>
      </w:r>
    </w:p>
    <w:p w14:paraId="59ECE0DF" w14:textId="77777777" w:rsidR="00C414FB" w:rsidRPr="00DA4798" w:rsidRDefault="00C414FB" w:rsidP="00C414FB">
      <w:pPr>
        <w:pStyle w:val="SingleTxtG"/>
      </w:pPr>
      <w:r w:rsidRPr="00DA4798">
        <w:t>19.</w:t>
      </w:r>
      <w:r w:rsidRPr="00DA4798">
        <w:tab/>
        <w:t>Рассмотрение обращений Конституционным Судом происходит вне зависимости от гражданства субъекта обращения (иностранцы, лица без гражданства, беженцы), таким образом обеспечивается сохранение общих требований к субъектам обращения по принципу доступа к правосудию и равенству перед законом. Возможность обращаться в Конституционный Суд, Генеральному прокурору и Уполномоченному по правам человека имеют все лица.</w:t>
      </w:r>
    </w:p>
    <w:p w14:paraId="6F7BBCD3" w14:textId="77777777" w:rsidR="00C414FB" w:rsidRPr="00DA4798" w:rsidRDefault="00C414FB" w:rsidP="00C414FB">
      <w:pPr>
        <w:pStyle w:val="SingleTxtG"/>
      </w:pPr>
      <w:r w:rsidRPr="00DA4798">
        <w:t>20.</w:t>
      </w:r>
      <w:r w:rsidRPr="00DA4798">
        <w:tab/>
        <w:t xml:space="preserve">В Конституционном Суде за счет государства обеспечиваются бесплатная гарантированная государством юридическая помощь социально уязвимым гражданам (ветераны, лица с инвалидностью, пенсионеры, </w:t>
      </w:r>
      <w:proofErr w:type="spellStart"/>
      <w:r w:rsidRPr="00DA4798">
        <w:t>кандасы</w:t>
      </w:r>
      <w:proofErr w:type="spellEnd"/>
      <w:r w:rsidRPr="00DA4798">
        <w:t>, дети-сироты, многодетные матери и другие), а также предоставляется переводчик, в том числе жестовый и сурдопереводчик.</w:t>
      </w:r>
    </w:p>
    <w:p w14:paraId="7907E77B" w14:textId="77777777" w:rsidR="00C414FB" w:rsidRPr="00DA4798" w:rsidRDefault="00C414FB" w:rsidP="00C414FB">
      <w:pPr>
        <w:pStyle w:val="SingleTxtG"/>
      </w:pPr>
      <w:r w:rsidRPr="00DA4798">
        <w:lastRenderedPageBreak/>
        <w:t>21.</w:t>
      </w:r>
      <w:r w:rsidRPr="00DA4798">
        <w:tab/>
        <w:t>Укрепление институтов по правам человека: усилен мандат Уполномоченного по правам человека. В целях усиления роли Уполномоченного по правам ребенка в 2024 году законодательно закреплен институт представителей Уполномоченного по правам реб</w:t>
      </w:r>
      <w:r>
        <w:t>е</w:t>
      </w:r>
      <w:r w:rsidRPr="00DA4798">
        <w:t xml:space="preserve">нка в регионах — региональные уполномоченные. </w:t>
      </w:r>
    </w:p>
    <w:p w14:paraId="3F484B33" w14:textId="77777777" w:rsidR="00C414FB" w:rsidRPr="00DA4798" w:rsidRDefault="00C414FB" w:rsidP="00C414FB">
      <w:pPr>
        <w:pStyle w:val="SingleTxtG"/>
      </w:pPr>
      <w:r w:rsidRPr="00DA4798">
        <w:t>22.</w:t>
      </w:r>
      <w:r w:rsidRPr="00DA4798">
        <w:tab/>
        <w:t>Законом от 5 июля 2024 г</w:t>
      </w:r>
      <w:r>
        <w:t>ода</w:t>
      </w:r>
      <w:r w:rsidRPr="00DA4798">
        <w:t xml:space="preserve"> в Социальном кодексе РК закреплен статус Уполномоченного по правам социально уязвимых категорий населения. Создание данного правозащитного механизма также направлено на исполнение Парижских принципов и обеспечение эффективной и независимой работы национальных институтов по правам человека. </w:t>
      </w:r>
    </w:p>
    <w:p w14:paraId="5379C48F" w14:textId="77777777" w:rsidR="00C414FB" w:rsidRPr="00DA4798" w:rsidRDefault="00C414FB" w:rsidP="00C414FB">
      <w:pPr>
        <w:pStyle w:val="SingleTxtG"/>
      </w:pPr>
      <w:r w:rsidRPr="00DA4798">
        <w:t>23.</w:t>
      </w:r>
      <w:r w:rsidRPr="00DA4798">
        <w:tab/>
        <w:t xml:space="preserve">Наряду с другими Омбудсменами в стране действуют Уполномоченный по защите прав предпринимателей, Инвестиционный омбудсмен, Банковский омбудсмен, Страховой омбудсмен, Студенческий омбудсмен. </w:t>
      </w:r>
    </w:p>
    <w:p w14:paraId="01768469" w14:textId="77777777" w:rsidR="00C414FB" w:rsidRPr="00DA4798" w:rsidRDefault="00C414FB" w:rsidP="00C414FB">
      <w:pPr>
        <w:pStyle w:val="SingleTxtG"/>
      </w:pPr>
      <w:r w:rsidRPr="00DA4798">
        <w:t>24.</w:t>
      </w:r>
      <w:r w:rsidRPr="00DA4798">
        <w:tab/>
        <w:t>Принят Закон РК «Об онлайн-платформах и онлайн-рекламе» (2023). Введены понятия «пользователь онлайн-платформы» и «</w:t>
      </w:r>
      <w:proofErr w:type="spellStart"/>
      <w:r w:rsidRPr="00DA4798">
        <w:t>инфлюенсер</w:t>
      </w:r>
      <w:proofErr w:type="spellEnd"/>
      <w:r w:rsidRPr="00DA4798">
        <w:t xml:space="preserve"> (блогер)». </w:t>
      </w:r>
    </w:p>
    <w:p w14:paraId="3AC2572F" w14:textId="77777777" w:rsidR="00C414FB" w:rsidRPr="00DA4798" w:rsidRDefault="00C414FB" w:rsidP="00C414FB">
      <w:pPr>
        <w:pStyle w:val="SingleTxtG"/>
      </w:pPr>
      <w:r w:rsidRPr="00DA4798">
        <w:t>25.</w:t>
      </w:r>
      <w:r w:rsidRPr="00DA4798">
        <w:tab/>
        <w:t xml:space="preserve">Законодательно регламентирован порядок подачи и рассмотрения петиций, который позволяет гражданам путем подачи онлайн-запросов выражать свое мнение. Данная мера направлена на обеспечение открытого и прозрачного мониторинга деятельности Правительства РК. </w:t>
      </w:r>
    </w:p>
    <w:p w14:paraId="4C9771E7" w14:textId="77777777" w:rsidR="00C414FB" w:rsidRPr="00DA4798" w:rsidRDefault="00C414FB" w:rsidP="00C414FB">
      <w:pPr>
        <w:pStyle w:val="SingleTxtG"/>
      </w:pPr>
      <w:r w:rsidRPr="00DA4798">
        <w:t>26.</w:t>
      </w:r>
      <w:r w:rsidRPr="00DA4798">
        <w:tab/>
        <w:t xml:space="preserve">Медиа и свобода выражения: приняты Закон РК «О масс-медиа» (2024), введено новое, более широкое понятие «масс-медиа», которое включает в себя не только СМИ, но и интернет-ресурсы. Предусмотрено создание Единой медиаплатформы. Введено понятие «особый статус журналиста». </w:t>
      </w:r>
    </w:p>
    <w:p w14:paraId="68F98953" w14:textId="77777777" w:rsidR="00C414FB" w:rsidRPr="00DA4798" w:rsidRDefault="00C414FB" w:rsidP="00C414FB">
      <w:pPr>
        <w:pStyle w:val="SingleTxtG"/>
      </w:pPr>
      <w:r w:rsidRPr="00DA4798">
        <w:t>27.</w:t>
      </w:r>
      <w:r w:rsidRPr="00DA4798">
        <w:tab/>
        <w:t xml:space="preserve">Концептуальные меры Казахстана в области прав человека и верховенства закона систематизированы в трех планах </w:t>
      </w:r>
      <w:r>
        <w:t>—</w:t>
      </w:r>
      <w:r w:rsidRPr="00DA4798">
        <w:t xml:space="preserve"> Плане первоочередных мер в области прав человека (2021), Плане дальнейших мер в области прав человека и верховенства закона (2022), а также в Плане действий в области прав человека и верховенства закона (2023).</w:t>
      </w:r>
    </w:p>
    <w:p w14:paraId="48163042" w14:textId="77777777" w:rsidR="00C414FB" w:rsidRPr="00DA4798" w:rsidRDefault="00C414FB" w:rsidP="00C414FB">
      <w:pPr>
        <w:pStyle w:val="SingleTxtG"/>
      </w:pPr>
      <w:r w:rsidRPr="004649AF">
        <w:t>28.</w:t>
      </w:r>
      <w:r w:rsidRPr="004649AF">
        <w:tab/>
        <w:t>Подр</w:t>
      </w:r>
      <w:r w:rsidRPr="00DA4798">
        <w:t xml:space="preserve">обные меры по реформам в сфере правосудия и юстиции раскрыты в разделе </w:t>
      </w:r>
      <w:r>
        <w:t>VI</w:t>
      </w:r>
      <w:r w:rsidRPr="00DA4798">
        <w:t xml:space="preserve"> — ст.</w:t>
      </w:r>
      <w:r>
        <w:t> </w:t>
      </w:r>
      <w:r w:rsidRPr="00DA4798">
        <w:t>6 Конвенции.</w:t>
      </w:r>
    </w:p>
    <w:p w14:paraId="16463E87" w14:textId="77777777" w:rsidR="00C414FB" w:rsidRPr="00DA4798" w:rsidRDefault="00C414FB" w:rsidP="00C414FB">
      <w:pPr>
        <w:pStyle w:val="H1G"/>
      </w:pPr>
      <w:r w:rsidRPr="00DA4798">
        <w:tab/>
      </w:r>
      <w:r>
        <w:rPr>
          <w:lang w:val="en-US"/>
        </w:rPr>
        <w:t>C</w:t>
      </w:r>
      <w:r w:rsidRPr="005C4D1B">
        <w:t>.</w:t>
      </w:r>
      <w:r w:rsidRPr="00DA4798">
        <w:tab/>
        <w:t>Национальные стратегии и планы</w:t>
      </w:r>
    </w:p>
    <w:p w14:paraId="1FD97FC3" w14:textId="77777777" w:rsidR="00C414FB" w:rsidRPr="00DA4798" w:rsidRDefault="00C414FB" w:rsidP="00C414FB">
      <w:pPr>
        <w:pStyle w:val="SingleTxtG"/>
      </w:pPr>
      <w:r w:rsidRPr="00DA4798">
        <w:t>29.</w:t>
      </w:r>
      <w:r w:rsidRPr="00DA4798">
        <w:tab/>
        <w:t xml:space="preserve">Казахстан утвердил ряд ключевых стратегических документов, которые формируют основу государственной политики в сфере прав человека и прямо затрагивают обязательства страны по Международной конвенции о ликвидации всех форм расовой дискриминации. </w:t>
      </w:r>
    </w:p>
    <w:p w14:paraId="76071096" w14:textId="77777777" w:rsidR="00C414FB" w:rsidRPr="00DA4798" w:rsidRDefault="00C414FB" w:rsidP="00C414FB">
      <w:pPr>
        <w:pStyle w:val="SingleTxtG"/>
      </w:pPr>
      <w:r w:rsidRPr="00DA4798">
        <w:t>30.</w:t>
      </w:r>
      <w:r w:rsidRPr="00DA4798">
        <w:tab/>
        <w:t xml:space="preserve">Национальный план развития до 2029 года (2024) определяет долгосрочные ориентиры социально-экономической политики страны. Главный акцент сделан на построение «Справедливого Казахстана», где каждый гражданин имеет равные возможности для самореализации и участия в общественной и политической жизни страны. </w:t>
      </w:r>
    </w:p>
    <w:p w14:paraId="081445E7" w14:textId="77777777" w:rsidR="00C414FB" w:rsidRPr="00DA4798" w:rsidRDefault="00C414FB" w:rsidP="00C414FB">
      <w:pPr>
        <w:pStyle w:val="SingleTxtG"/>
      </w:pPr>
      <w:r w:rsidRPr="00DA4798">
        <w:t>31.</w:t>
      </w:r>
      <w:r w:rsidRPr="00DA4798">
        <w:tab/>
        <w:t>В числе приоритетов — укрепление верховенства права, снижение региональных диспропорций, повышение качества образования и здравоохранения, развитие человеческого капитала. Эти направления прямо соотносятся со статьями 2 и 5 Конвенции, поскольку обеспечивают равный доступ всех этнических и социальных групп к базовым социальным и экономическим правам. Национальный план интегрирован с Целями устойчивого развития ООН и содержит конкретные индикаторы, позволяющие отслеживать прогресс в обеспечении инклюзивности.</w:t>
      </w:r>
    </w:p>
    <w:p w14:paraId="0CCA68B1" w14:textId="77777777" w:rsidR="00C414FB" w:rsidRPr="00DA4798" w:rsidRDefault="00C414FB" w:rsidP="00C414FB">
      <w:pPr>
        <w:pStyle w:val="SingleTxtG"/>
      </w:pPr>
      <w:r w:rsidRPr="00DA4798">
        <w:t>32.</w:t>
      </w:r>
      <w:r w:rsidRPr="00DA4798">
        <w:tab/>
        <w:t xml:space="preserve">Концепция развития гражданского общества закрепляет механизмы вовлечения населения и неправительственных организаций в процессы принятия решений. Она предусматривает дальнейшее развитие общественных советов, расширение грантовой поддержки НПО, внедрение общественного контроля за деятельностью органов власти. </w:t>
      </w:r>
    </w:p>
    <w:p w14:paraId="4C1F0380" w14:textId="77777777" w:rsidR="00C414FB" w:rsidRPr="00DA4798" w:rsidRDefault="00C414FB" w:rsidP="00C414FB">
      <w:pPr>
        <w:pStyle w:val="SingleTxtG"/>
      </w:pPr>
      <w:r w:rsidRPr="00DA4798">
        <w:lastRenderedPageBreak/>
        <w:t>33.</w:t>
      </w:r>
      <w:r w:rsidRPr="00DA4798">
        <w:tab/>
        <w:t>Эти меры усиливают защиту от дискриминации и повышают роль гражданского общества в профилактике межэтнических конфликтов, что соответствует статьям 2, 6 и 7 Конвенции. Кроме того, данная Концепция учитывает рекомендации Комитета ООН по активному вовлечению НПО в процесс подготовки национальных докладов и мониторинга выполнения международных обязательств.</w:t>
      </w:r>
    </w:p>
    <w:p w14:paraId="5CD61DFD" w14:textId="77777777" w:rsidR="00C414FB" w:rsidRPr="00DA4798" w:rsidRDefault="00C414FB" w:rsidP="00C414FB">
      <w:pPr>
        <w:pStyle w:val="SingleTxtG"/>
      </w:pPr>
      <w:r w:rsidRPr="00DA4798">
        <w:t>34.</w:t>
      </w:r>
      <w:r w:rsidRPr="00DA4798">
        <w:tab/>
        <w:t>Ключевым стратегическим документом государственной политики в сфере межэтнических отношений является Концепция развития Ассамблеи народа Казахстана на 2022–2026 г</w:t>
      </w:r>
      <w:r>
        <w:t>оды</w:t>
      </w:r>
      <w:r w:rsidRPr="00DA4798">
        <w:t xml:space="preserve"> (Указ Президента РК от 15.09.2022 г</w:t>
      </w:r>
      <w:r>
        <w:t>ода</w:t>
      </w:r>
      <w:r w:rsidRPr="00DA4798">
        <w:t xml:space="preserve"> №</w:t>
      </w:r>
      <w:r>
        <w:t> </w:t>
      </w:r>
      <w:r w:rsidRPr="00DA4798">
        <w:t>1014), которая направлена на формирование гражданской идентичности и недопущение дискриминации по этническому признаку, уважение культурного многообразия, продвижение государственного языка как языка межэтнического общения при поддержке языков меньшинств, вовлечение этнокультурных объединений в общественно-политическую жизнь, противодействие языку вражды и этническим стереотипам и расширение просветительской и правовой информированности населения.</w:t>
      </w:r>
    </w:p>
    <w:p w14:paraId="1D49609C" w14:textId="77777777" w:rsidR="00C414FB" w:rsidRPr="00DA4798" w:rsidRDefault="00C414FB" w:rsidP="00C414FB">
      <w:pPr>
        <w:pStyle w:val="SingleTxtG"/>
      </w:pPr>
      <w:r w:rsidRPr="00DA4798">
        <w:t>35.</w:t>
      </w:r>
      <w:r w:rsidRPr="00DA4798">
        <w:tab/>
        <w:t xml:space="preserve">По поручению Главы государства, данному на </w:t>
      </w:r>
      <w:proofErr w:type="spellStart"/>
      <w:r>
        <w:t>XXXIV</w:t>
      </w:r>
      <w:proofErr w:type="spellEnd"/>
      <w:r w:rsidRPr="00DA4798">
        <w:t xml:space="preserve"> Сессии Ассамблеи народа Казахстана в 2025 году, в настоящее время разрабатывается новая Концепция развития Ассамблеи народа Казахстана до 2030 года с учетом новых принципов и подходов для консолидации общества, обеспечения гармоничного развития и защиты прав всех этносов Казахстана. </w:t>
      </w:r>
    </w:p>
    <w:p w14:paraId="230BF127" w14:textId="77777777" w:rsidR="00C414FB" w:rsidRPr="00DA4798" w:rsidRDefault="00C414FB" w:rsidP="00C414FB">
      <w:pPr>
        <w:pStyle w:val="SingleTxtG"/>
      </w:pPr>
      <w:r w:rsidRPr="00DA4798">
        <w:t>36.</w:t>
      </w:r>
      <w:r w:rsidRPr="00DA4798">
        <w:tab/>
        <w:t>Концепция развития языковой политики на 2023–2029 годы нацелена на сохранение и укрепление казахского языка как государственного при одновременной поддержке языков этнических меньшинств. В документе закреплены меры по развитию тр</w:t>
      </w:r>
      <w:r>
        <w:t>е</w:t>
      </w:r>
      <w:r w:rsidRPr="00DA4798">
        <w:t xml:space="preserve">хъязычия (казахский, русский, английский), а также поддержка этнокультурных объединений и воскресных школ, где представители этнических сообществ изучают свои родные языки. </w:t>
      </w:r>
    </w:p>
    <w:p w14:paraId="1C2F2CA7" w14:textId="77777777" w:rsidR="00C414FB" w:rsidRPr="00DA4798" w:rsidRDefault="00C414FB" w:rsidP="00C414FB">
      <w:pPr>
        <w:pStyle w:val="SingleTxtG"/>
      </w:pPr>
      <w:r w:rsidRPr="00DA4798">
        <w:t>37.</w:t>
      </w:r>
      <w:r w:rsidRPr="00DA4798">
        <w:tab/>
        <w:t>Законом РК от 13 января 2025 г</w:t>
      </w:r>
      <w:r>
        <w:t>ода</w:t>
      </w:r>
      <w:r w:rsidRPr="00DA4798">
        <w:t xml:space="preserve"> №</w:t>
      </w:r>
      <w:r>
        <w:t> </w:t>
      </w:r>
      <w:r w:rsidRPr="00DA4798">
        <w:t>157-</w:t>
      </w:r>
      <w:r>
        <w:t>VIII</w:t>
      </w:r>
      <w:r w:rsidRPr="00DA4798">
        <w:t xml:space="preserve"> внесены в Закон «О языках в Республике Казахстан» (1997) дополнения, которые предусматривают, что создание условий для изучения и развития языков народа Казахстана является одной из основных задач государственного регулирования в сфере развития языков. Свободное использование языков народа Казахстана определено принципом языковой политики. </w:t>
      </w:r>
      <w:r w:rsidRPr="001118AB">
        <w:rPr>
          <w:spacing w:val="-1"/>
        </w:rPr>
        <w:t xml:space="preserve">Это отражает выполнение ст. 5 Конвенции и пунктов 28, 33–34 </w:t>
      </w:r>
      <w:proofErr w:type="spellStart"/>
      <w:r w:rsidRPr="001118AB">
        <w:rPr>
          <w:spacing w:val="-1"/>
        </w:rPr>
        <w:t>CERD</w:t>
      </w:r>
      <w:proofErr w:type="spellEnd"/>
      <w:r w:rsidRPr="001118AB">
        <w:rPr>
          <w:spacing w:val="-1"/>
        </w:rPr>
        <w:t>/C/</w:t>
      </w:r>
      <w:proofErr w:type="spellStart"/>
      <w:r w:rsidRPr="001118AB">
        <w:rPr>
          <w:spacing w:val="-1"/>
        </w:rPr>
        <w:t>KAZ</w:t>
      </w:r>
      <w:proofErr w:type="spellEnd"/>
      <w:r w:rsidRPr="001118AB">
        <w:rPr>
          <w:spacing w:val="-1"/>
        </w:rPr>
        <w:t>/CO/8-10,</w:t>
      </w:r>
      <w:r w:rsidRPr="00DA4798">
        <w:t xml:space="preserve"> касающихся сохранения этнокультурного многообразия.</w:t>
      </w:r>
    </w:p>
    <w:p w14:paraId="58D0C115" w14:textId="77777777" w:rsidR="00C414FB" w:rsidRPr="00DA4798" w:rsidRDefault="00C414FB" w:rsidP="00C414FB">
      <w:pPr>
        <w:pStyle w:val="SingleTxtG"/>
      </w:pPr>
      <w:r w:rsidRPr="00DA4798">
        <w:t>38.</w:t>
      </w:r>
      <w:r w:rsidRPr="00DA4798">
        <w:tab/>
        <w:t>Концепция миграционной политики на 2023–2027 г</w:t>
      </w:r>
      <w:r>
        <w:t>оды</w:t>
      </w:r>
      <w:r w:rsidRPr="00DA4798">
        <w:t xml:space="preserve"> фокусируется на документировании трудовых мигрантов, интеграции беженцев и упрощении процедур для лиц без гражданства. Она тесно связана с Национальным планом действий по ликвидации безгражданства и направлена на защиту социальных и экономических прав мигрантов. Эта концепция соответствует статье 1</w:t>
      </w:r>
      <w:r>
        <w:t> </w:t>
      </w:r>
      <w:r w:rsidRPr="00DA4798">
        <w:t>(2) и ст.</w:t>
      </w:r>
      <w:r>
        <w:t> </w:t>
      </w:r>
      <w:r w:rsidRPr="00DA4798">
        <w:t>5 Конвенции, а также п.</w:t>
      </w:r>
      <w:r>
        <w:t> </w:t>
      </w:r>
      <w:r w:rsidRPr="00DA4798">
        <w:t xml:space="preserve">42 </w:t>
      </w:r>
      <w:proofErr w:type="spellStart"/>
      <w:r>
        <w:t>CERD</w:t>
      </w:r>
      <w:proofErr w:type="spellEnd"/>
      <w:r w:rsidRPr="00DA4798">
        <w:t>/</w:t>
      </w:r>
      <w:r>
        <w:t>C</w:t>
      </w:r>
      <w:r w:rsidRPr="00DA4798">
        <w:t>/</w:t>
      </w:r>
      <w:proofErr w:type="spellStart"/>
      <w:r>
        <w:t>KAZ</w:t>
      </w:r>
      <w:proofErr w:type="spellEnd"/>
      <w:r w:rsidRPr="00DA4798">
        <w:t>/</w:t>
      </w:r>
      <w:r>
        <w:t>CO</w:t>
      </w:r>
      <w:r w:rsidRPr="00DA4798">
        <w:t>/8-10, где особо подчеркивается необходимость защиты прав лиц без гражданства.</w:t>
      </w:r>
    </w:p>
    <w:p w14:paraId="5B8C283B" w14:textId="77777777" w:rsidR="00C414FB" w:rsidRPr="00DA4798" w:rsidRDefault="00C414FB" w:rsidP="00C414FB">
      <w:pPr>
        <w:pStyle w:val="SingleTxtG"/>
      </w:pPr>
      <w:r w:rsidRPr="00DA4798">
        <w:t>39.</w:t>
      </w:r>
      <w:r w:rsidRPr="00DA4798">
        <w:tab/>
        <w:t>Концепция семейной и гендерной политики до 2030 года определяет целевые индикаторы по обеспечению равного участия женщин в принятии решений. Эти положения направлены на устранение пересекающейся дискриминации, где этнический фактор сочетается с гендерным, и реализуют статьи 2 и 5 Конвенции.</w:t>
      </w:r>
    </w:p>
    <w:p w14:paraId="2AF044F7" w14:textId="77777777" w:rsidR="00C414FB" w:rsidRPr="00DA4798" w:rsidRDefault="00C414FB" w:rsidP="00C414FB">
      <w:pPr>
        <w:pStyle w:val="SingleTxtG"/>
      </w:pPr>
      <w:r w:rsidRPr="00DA4798">
        <w:t>40.</w:t>
      </w:r>
      <w:r w:rsidRPr="00DA4798">
        <w:tab/>
        <w:t>План действий в области прав человека и верховенства закона (2023 год) стал важным политическим документом, объединившим меры по защите прав уязвимых категорий населения, развитию институтов омбудсменов и укреплению независимости судебной системы. Его положения отвечают статьям 2 и 6 Конвенции, а также напрямую связаны с рекомендациями Комитета о необходимости принятия всеобъемлющего антидискриминационного законодательства.</w:t>
      </w:r>
    </w:p>
    <w:p w14:paraId="5E926FED" w14:textId="77777777" w:rsidR="00C414FB" w:rsidRPr="00DA4798" w:rsidRDefault="00C414FB" w:rsidP="00C414FB">
      <w:pPr>
        <w:pStyle w:val="SingleTxtG"/>
      </w:pPr>
      <w:r w:rsidRPr="00DA4798">
        <w:t>41.</w:t>
      </w:r>
      <w:r w:rsidRPr="00DA4798">
        <w:tab/>
        <w:t>Концепция антикоррупционной политики на 2022–2026 годы закрепляет принцип «нулевой терпимости» к коррупции и направлена на обеспечение равного доступа граждан к государственным услугам и защите их прав. Эта политика усиливает гарантии справедливого разбирательства и равенства перед законом, что соответствует статьям 2 и 6 Конвенции.</w:t>
      </w:r>
    </w:p>
    <w:p w14:paraId="32DCB9C8" w14:textId="77777777" w:rsidR="00C414FB" w:rsidRPr="00DA4798" w:rsidRDefault="00C414FB" w:rsidP="00C414FB">
      <w:pPr>
        <w:pStyle w:val="SingleTxtG"/>
      </w:pPr>
      <w:r w:rsidRPr="00DA4798">
        <w:lastRenderedPageBreak/>
        <w:t>42.</w:t>
      </w:r>
      <w:r w:rsidRPr="00DA4798">
        <w:tab/>
        <w:t xml:space="preserve">Социальный кодекс РК, вступивший в силу в 2023 году, систематизировал меры социальной защиты и впервые закрепил единые правила предоставления льгот и помощи. Кодекс направлен на обеспечение равного доступа уязвимых категорий населения — инвалидов, пенсионеров, малообеспеченных семей, детей — </w:t>
      </w:r>
      <w:r w:rsidRPr="00DA4798">
        <w:br/>
        <w:t>к социальным услугам. Его положения имеют прямое отношение к статье 5 Конвенции, так как устраняют барьеры в доступе к социальным правам и снижают риск дискриминации на уровне практики.</w:t>
      </w:r>
    </w:p>
    <w:p w14:paraId="58CFE999" w14:textId="77777777" w:rsidR="00C414FB" w:rsidRPr="00DA4798" w:rsidRDefault="00C414FB" w:rsidP="00C414FB">
      <w:pPr>
        <w:pStyle w:val="SingleTxtG"/>
      </w:pPr>
      <w:r w:rsidRPr="00DA4798">
        <w:t>43.</w:t>
      </w:r>
      <w:r w:rsidRPr="00DA4798">
        <w:tab/>
        <w:t>Таким образом, Казахстан выстроил целостную систему стратегических документов, охватывающих все уровни</w:t>
      </w:r>
      <w:r>
        <w:t>.</w:t>
      </w:r>
    </w:p>
    <w:p w14:paraId="3B417869" w14:textId="77777777" w:rsidR="00C414FB" w:rsidRPr="00DA4798" w:rsidRDefault="00C414FB" w:rsidP="00C414FB">
      <w:pPr>
        <w:pStyle w:val="SingleTxtG"/>
      </w:pPr>
      <w:r w:rsidRPr="00DA4798">
        <w:t>44.</w:t>
      </w:r>
      <w:r w:rsidRPr="00DA4798">
        <w:tab/>
        <w:t xml:space="preserve">На уровне стратегий </w:t>
      </w:r>
      <w:r>
        <w:t>—</w:t>
      </w:r>
      <w:r w:rsidRPr="00DA4798">
        <w:t xml:space="preserve"> закреплены принципы недискриминации и равного доступа (Национальный план-2029, Концепция гражданского общества, Социальный кодекс).</w:t>
      </w:r>
    </w:p>
    <w:p w14:paraId="59B52836" w14:textId="77777777" w:rsidR="00C414FB" w:rsidRPr="00DA4798" w:rsidRDefault="00C414FB" w:rsidP="00C414FB">
      <w:pPr>
        <w:pStyle w:val="SingleTxtG"/>
      </w:pPr>
      <w:r w:rsidRPr="00DA4798">
        <w:t>45.</w:t>
      </w:r>
      <w:r w:rsidRPr="00DA4798">
        <w:tab/>
        <w:t xml:space="preserve">На уровне специфических сфер </w:t>
      </w:r>
      <w:r>
        <w:t>—</w:t>
      </w:r>
      <w:r w:rsidRPr="00DA4798">
        <w:t xml:space="preserve"> обеспечена защита прав этносов (языковая политика), мигрантов и лиц без гражданства (миграционная политика), женщин и уязвимых групп (Концепция развития АНК, Концепция гендерной политики, Социальный кодекс).</w:t>
      </w:r>
    </w:p>
    <w:p w14:paraId="15D4982E" w14:textId="77777777" w:rsidR="00C414FB" w:rsidRPr="00DA4798" w:rsidRDefault="00C414FB" w:rsidP="00C414FB">
      <w:pPr>
        <w:pStyle w:val="SingleTxtG"/>
      </w:pPr>
      <w:r w:rsidRPr="00DA4798">
        <w:t>46.</w:t>
      </w:r>
      <w:r w:rsidRPr="00DA4798">
        <w:tab/>
        <w:t xml:space="preserve">На институциональном уровне </w:t>
      </w:r>
      <w:r>
        <w:t>—</w:t>
      </w:r>
      <w:r w:rsidRPr="00DA4798">
        <w:t xml:space="preserve"> принят План действий по правам человека и Концепция антикоррупционной политики, гарантирующие равный доступ к правосудию и государственным услугам.</w:t>
      </w:r>
    </w:p>
    <w:p w14:paraId="17DEDA28" w14:textId="77777777" w:rsidR="00C414FB" w:rsidRPr="00DA4798" w:rsidRDefault="00C414FB" w:rsidP="00C414FB">
      <w:pPr>
        <w:pStyle w:val="SingleTxtG"/>
      </w:pPr>
      <w:r w:rsidRPr="00DA4798">
        <w:t>47.</w:t>
      </w:r>
      <w:r w:rsidRPr="00DA4798">
        <w:tab/>
        <w:t>Все эти документы подтверждают приверженность Казахстана выполнению обязательств по Конвенции и создают нормативную основу для искоренения всех форм дискриминации.</w:t>
      </w:r>
    </w:p>
    <w:p w14:paraId="5B63E1E8" w14:textId="77777777" w:rsidR="00C414FB" w:rsidRPr="004649AF" w:rsidRDefault="00C414FB" w:rsidP="00C414FB">
      <w:pPr>
        <w:pStyle w:val="H1G"/>
      </w:pPr>
      <w:r w:rsidRPr="00DA4798">
        <w:tab/>
      </w:r>
      <w:r w:rsidRPr="004649AF">
        <w:rPr>
          <w:lang w:val="en-US"/>
        </w:rPr>
        <w:t>D</w:t>
      </w:r>
      <w:r w:rsidRPr="00776189">
        <w:t>.</w:t>
      </w:r>
      <w:r w:rsidRPr="004649AF">
        <w:tab/>
        <w:t>Казахская идентичность</w:t>
      </w:r>
    </w:p>
    <w:p w14:paraId="21DE7606" w14:textId="77777777" w:rsidR="00C414FB" w:rsidRPr="005C4D1B" w:rsidRDefault="00C414FB" w:rsidP="00C414FB">
      <w:pPr>
        <w:pStyle w:val="H23G"/>
      </w:pPr>
      <w:r w:rsidRPr="004649AF">
        <w:tab/>
      </w:r>
      <w:r w:rsidRPr="004649AF">
        <w:tab/>
        <w:t>Последующая информация в связи с пунктами 27–28 заключительных замечаний (</w:t>
      </w:r>
      <w:proofErr w:type="spellStart"/>
      <w:r w:rsidRPr="004649AF">
        <w:t>CERD</w:t>
      </w:r>
      <w:proofErr w:type="spellEnd"/>
      <w:r w:rsidRPr="004649AF">
        <w:t>/C/</w:t>
      </w:r>
      <w:proofErr w:type="spellStart"/>
      <w:r w:rsidRPr="004649AF">
        <w:t>KAZ</w:t>
      </w:r>
      <w:proofErr w:type="spellEnd"/>
      <w:r w:rsidRPr="004649AF">
        <w:t>/CO/8-10)</w:t>
      </w:r>
    </w:p>
    <w:p w14:paraId="6E627781" w14:textId="77777777" w:rsidR="00C414FB" w:rsidRPr="00DA4798" w:rsidRDefault="00C414FB" w:rsidP="00C414FB">
      <w:pPr>
        <w:pStyle w:val="SingleTxtG"/>
      </w:pPr>
      <w:r w:rsidRPr="00DA4798">
        <w:t>48.</w:t>
      </w:r>
      <w:r w:rsidRPr="00DA4798">
        <w:tab/>
        <w:t>Республика Казахстан последовательно проводит политику укрепления общенационального согласия и единства на основе принципов равенства, недопущения дискриминации и уважения прав всех граждан, независимо от их этнической принадлежности. В официальном дискурсе, включая положения стратегических документов, выступления руководства страны, деятельность государственных органов и государственные СМИ, исключаются нарративы, которые могли бы разделять этнические группы или формировать у них чувство отчуждения. Напротив, акцент делается на консолидации общества, продвижении идеи единства и формировании казахстанской гражданской идентичности.</w:t>
      </w:r>
    </w:p>
    <w:p w14:paraId="528F79F6" w14:textId="77777777" w:rsidR="00C414FB" w:rsidRPr="00DA4798" w:rsidRDefault="00C414FB" w:rsidP="00C414FB">
      <w:pPr>
        <w:pStyle w:val="SingleTxtG"/>
      </w:pPr>
      <w:r w:rsidRPr="00DA4798">
        <w:t>49.</w:t>
      </w:r>
      <w:r w:rsidRPr="00DA4798">
        <w:tab/>
        <w:t xml:space="preserve">Официальная политика и государственные программы не содержат терминов или подходов, которые разделяли бы граждан на «автохтонных» и «гостей». </w:t>
      </w:r>
      <w:r>
        <w:br/>
      </w:r>
      <w:r w:rsidRPr="00DA4798">
        <w:t>В государственных документах и образовательных стандартах акцентируется идея «единства в многообразии» и ценность вклада всех этнических групп в развитие страны. Системно освещаются темы межэтнического диалога, культурного многообразия, успешной интеграции всех этнических групп, включая этнических казахов-репатриантов (</w:t>
      </w:r>
      <w:proofErr w:type="spellStart"/>
      <w:r w:rsidRPr="00DA4798">
        <w:t>қандас</w:t>
      </w:r>
      <w:proofErr w:type="spellEnd"/>
      <w:r w:rsidRPr="00DA4798">
        <w:t>), в единое гражданское общество. Регулярно реализуются информационно-разъяснительные кампании, направленные на укрепление толерантности и взаимопонимания, предупреждение дискриминации и формирование позитивного общественного восприятия.</w:t>
      </w:r>
    </w:p>
    <w:p w14:paraId="6546B3FF" w14:textId="77777777" w:rsidR="00C414FB" w:rsidRPr="00DA4798" w:rsidRDefault="00C414FB" w:rsidP="00C414FB">
      <w:pPr>
        <w:pStyle w:val="SingleTxtG"/>
      </w:pPr>
      <w:r w:rsidRPr="00DA4798">
        <w:t>50.</w:t>
      </w:r>
      <w:r w:rsidRPr="00DA4798">
        <w:tab/>
        <w:t xml:space="preserve">Политика репатриации этнических казахов осуществляется в строгом соответствии с международными стандартами и гуманитарными обязательствами государства. Она направлена исключительно на обеспечение права вернуться на историческую Родину. </w:t>
      </w:r>
    </w:p>
    <w:p w14:paraId="64743179" w14:textId="77777777" w:rsidR="00C414FB" w:rsidRPr="00DA4798" w:rsidRDefault="00C414FB" w:rsidP="00C414FB">
      <w:pPr>
        <w:pStyle w:val="SingleTxtG"/>
      </w:pPr>
      <w:r w:rsidRPr="00DA4798">
        <w:t>51.</w:t>
      </w:r>
      <w:r w:rsidRPr="00DA4798">
        <w:tab/>
        <w:t>При этом Казахстан обеспечивает соблюдение принципов недискриминации, равного доступа всех граждан к социальным и экономическим правам и исключает любые формы привилегированного отношения, способные вызвать социальную или этническую напряж</w:t>
      </w:r>
      <w:r>
        <w:t>е</w:t>
      </w:r>
      <w:r w:rsidRPr="00DA4798">
        <w:t xml:space="preserve">нность. Для снижения возможных рисков отчуждения и </w:t>
      </w:r>
      <w:r w:rsidRPr="00DA4798">
        <w:lastRenderedPageBreak/>
        <w:t>конфликтов государством реализуются программы адаптации, языкового и профессионального обучения, а также меры по вовлечению репатриантов в общественную и культурную жизнь страны.</w:t>
      </w:r>
    </w:p>
    <w:p w14:paraId="589AE81D" w14:textId="77777777" w:rsidR="00C414FB" w:rsidRPr="00DA4798" w:rsidRDefault="00C414FB" w:rsidP="00C414FB">
      <w:pPr>
        <w:pStyle w:val="SingleTxtG"/>
      </w:pPr>
      <w:r w:rsidRPr="00DA4798">
        <w:t>52.</w:t>
      </w:r>
      <w:r w:rsidRPr="00DA4798">
        <w:tab/>
        <w:t>В целях устойчивого развития межэтнических отношений в стране вед</w:t>
      </w:r>
      <w:r>
        <w:t>е</w:t>
      </w:r>
      <w:r w:rsidRPr="00DA4798">
        <w:t>тся мониторинг информационного пространства, включая государственные СМИ, с задачей предупреждения распространения деструктивных или разделяющих нарративов. Акцент делается на продвижении позитивного контента, освещающего вклад этнических групп в развитие Казахстана и успехи в построении инклюзивного общества.</w:t>
      </w:r>
    </w:p>
    <w:p w14:paraId="49C795B9" w14:textId="77777777" w:rsidR="00C414FB" w:rsidRPr="00DA4798" w:rsidRDefault="00C414FB" w:rsidP="00C414FB">
      <w:pPr>
        <w:pStyle w:val="SingleTxtG"/>
      </w:pPr>
      <w:r w:rsidRPr="00DA4798">
        <w:t>53.</w:t>
      </w:r>
      <w:r w:rsidRPr="00DA4798">
        <w:tab/>
        <w:t>МКИ реализуется целенаправленная информационная политика, направленная на укрепление общественного согласия и недопущение дискриминации по этническому признаку. В рамках этой работы транслируются теле- и радиопрограммы, интернет-проекты («</w:t>
      </w:r>
      <w:proofErr w:type="spellStart"/>
      <w:r w:rsidRPr="00DA4798">
        <w:t>Шаңырақ</w:t>
      </w:r>
      <w:proofErr w:type="spellEnd"/>
      <w:r w:rsidRPr="00DA4798">
        <w:t>», «</w:t>
      </w:r>
      <w:proofErr w:type="spellStart"/>
      <w:r w:rsidRPr="00DA4798">
        <w:t>Достық</w:t>
      </w:r>
      <w:proofErr w:type="spellEnd"/>
      <w:r w:rsidRPr="00DA4798">
        <w:t>», «Казахстан без границ», «</w:t>
      </w:r>
      <w:proofErr w:type="spellStart"/>
      <w:r w:rsidRPr="00DA4798">
        <w:t>Достық</w:t>
      </w:r>
      <w:proofErr w:type="spellEnd"/>
      <w:r w:rsidRPr="00DA4798">
        <w:t xml:space="preserve"> дастарханы», «Единый народ», «Жол-</w:t>
      </w:r>
      <w:proofErr w:type="spellStart"/>
      <w:r w:rsidRPr="00DA4798">
        <w:t>жөнекей</w:t>
      </w:r>
      <w:proofErr w:type="spellEnd"/>
      <w:r w:rsidRPr="00DA4798">
        <w:t>», «</w:t>
      </w:r>
      <w:proofErr w:type="spellStart"/>
      <w:r w:rsidRPr="00DA4798">
        <w:t>Этно</w:t>
      </w:r>
      <w:r>
        <w:t>View</w:t>
      </w:r>
      <w:proofErr w:type="spellEnd"/>
      <w:r w:rsidRPr="00DA4798">
        <w:t>», «</w:t>
      </w:r>
      <w:proofErr w:type="spellStart"/>
      <w:r w:rsidRPr="00DA4798">
        <w:t>Этно</w:t>
      </w:r>
      <w:proofErr w:type="spellEnd"/>
      <w:r w:rsidRPr="00DA4798">
        <w:t xml:space="preserve"> </w:t>
      </w:r>
      <w:proofErr w:type="spellStart"/>
      <w:r w:rsidRPr="00DA4798">
        <w:t>әлем</w:t>
      </w:r>
      <w:proofErr w:type="spellEnd"/>
      <w:r w:rsidRPr="00DA4798">
        <w:t>», «Мой Казахстан» и др.), которые демонстрируют примеры гармоничного сосуществования, межкультурного обмена и равного участия этносов в жизни страны.</w:t>
      </w:r>
    </w:p>
    <w:p w14:paraId="08C7B759" w14:textId="77777777" w:rsidR="00C414FB" w:rsidRPr="00DA4798" w:rsidRDefault="00C414FB" w:rsidP="00C414FB">
      <w:pPr>
        <w:pStyle w:val="SingleTxtG"/>
      </w:pPr>
      <w:r w:rsidRPr="00DA4798">
        <w:t>54.</w:t>
      </w:r>
      <w:r w:rsidRPr="00DA4798">
        <w:tab/>
        <w:t xml:space="preserve">В 2025 году, объявленном в Казахстане «Годом рабочих профессий», особое внимание уделено представителям различных этносов, работающим в сфере промышленности, сельского хозяйства, науки, образования и здравоохранения. МКИ разработано методическое пособие «Инструменты популяризации рабочих профессий в этнических группах», содержащее рекомендации по информационной поддержке представителей этнических сообществ, что способствует укреплению равенства и вовлеченности. </w:t>
      </w:r>
    </w:p>
    <w:p w14:paraId="70D17C57" w14:textId="77777777" w:rsidR="00C414FB" w:rsidRPr="00DA4798" w:rsidRDefault="00C414FB" w:rsidP="00C414FB">
      <w:pPr>
        <w:pStyle w:val="SingleTxtG"/>
      </w:pPr>
      <w:r w:rsidRPr="00DA4798">
        <w:t>55.</w:t>
      </w:r>
      <w:r w:rsidRPr="00DA4798">
        <w:tab/>
        <w:t>Республика Казахстан принимает всесторонние меры для недопущения дискриминации, минимизации рисков отчуждения и профилактики этнической напряж</w:t>
      </w:r>
      <w:r>
        <w:t>е</w:t>
      </w:r>
      <w:r w:rsidRPr="00DA4798">
        <w:t>нности, в том числе через ответственную информационную политику, системное сопровождение программы репатриации этнических казахов и широкое вовлечение всех этнических групп в процессы общественного и культурного развития страны.</w:t>
      </w:r>
    </w:p>
    <w:p w14:paraId="2F9BF97C" w14:textId="77777777" w:rsidR="00C414FB" w:rsidRDefault="00C414FB" w:rsidP="00C414FB">
      <w:pPr>
        <w:pStyle w:val="H1G"/>
      </w:pPr>
      <w:r w:rsidRPr="00DA4798">
        <w:tab/>
      </w:r>
      <w:r>
        <w:rPr>
          <w:lang w:val="en-US"/>
        </w:rPr>
        <w:t>E</w:t>
      </w:r>
      <w:r w:rsidRPr="00776189">
        <w:t>.</w:t>
      </w:r>
      <w:r w:rsidRPr="00DA4798">
        <w:tab/>
        <w:t xml:space="preserve">Статистика </w:t>
      </w:r>
    </w:p>
    <w:p w14:paraId="0DBEE8D6" w14:textId="77777777" w:rsidR="00C414FB" w:rsidRDefault="00C414FB" w:rsidP="00C414FB">
      <w:pPr>
        <w:pStyle w:val="H23G"/>
      </w:pPr>
      <w:r>
        <w:tab/>
      </w:r>
      <w:r>
        <w:tab/>
      </w:r>
      <w:r>
        <w:tab/>
      </w:r>
      <w:r w:rsidRPr="00186A38">
        <w:t>Последующая информация в связи с пункт</w:t>
      </w:r>
      <w:r>
        <w:t>ами 5</w:t>
      </w:r>
      <w:r w:rsidRPr="00BD520F">
        <w:t>–</w:t>
      </w:r>
      <w:r>
        <w:t>6</w:t>
      </w:r>
      <w:r w:rsidRPr="00186A38">
        <w:t xml:space="preserve"> заключительных замечаний</w:t>
      </w:r>
    </w:p>
    <w:p w14:paraId="6FF70499" w14:textId="77777777" w:rsidR="00C414FB" w:rsidRPr="00DA4798" w:rsidRDefault="00C414FB" w:rsidP="00C414FB">
      <w:pPr>
        <w:pStyle w:val="SingleTxtG"/>
      </w:pPr>
      <w:r w:rsidRPr="00DA4798">
        <w:t>56.</w:t>
      </w:r>
      <w:r w:rsidRPr="00DA4798">
        <w:tab/>
        <w:t>Республика Казахстан прида</w:t>
      </w:r>
      <w:r>
        <w:t>е</w:t>
      </w:r>
      <w:r w:rsidRPr="00DA4798">
        <w:t>т важное значение регулярному сбору и анализу достоверных статистических данных о социально-экономическом положении этнических групп, включая лиц африканского происхождения, в целях эффективного выполнения положений Международной конвенции о ликвидации всех форм расовой дискриминации.</w:t>
      </w:r>
    </w:p>
    <w:p w14:paraId="72785DE3" w14:textId="77777777" w:rsidR="00C414FB" w:rsidRPr="00DA4798" w:rsidRDefault="00C414FB" w:rsidP="00C414FB">
      <w:pPr>
        <w:pStyle w:val="SingleTxtG"/>
      </w:pPr>
      <w:r w:rsidRPr="00DA4798">
        <w:t>57.</w:t>
      </w:r>
      <w:r w:rsidRPr="00DA4798">
        <w:tab/>
        <w:t>В Республике Казахстан функционирует механизм регулярного и систематического сбора официальной статистической информации, основанный на Законе РК «О государственной статистике» от 19 марта 2010 года, а также на утвержд</w:t>
      </w:r>
      <w:r>
        <w:t>е</w:t>
      </w:r>
      <w:r w:rsidRPr="00DA4798">
        <w:t>нных методиках расч</w:t>
      </w:r>
      <w:r>
        <w:t>е</w:t>
      </w:r>
      <w:r w:rsidRPr="00DA4798">
        <w:t xml:space="preserve">та показателей численности и структуры населения. Сбор данных осуществляется в рамках национальных переписей населения, выборочных обследований домохозяйств, а также на основе административных источников. </w:t>
      </w:r>
    </w:p>
    <w:p w14:paraId="0EB6B47F" w14:textId="77777777" w:rsidR="00C414FB" w:rsidRPr="00DA4798" w:rsidRDefault="00C414FB" w:rsidP="00C414FB">
      <w:pPr>
        <w:pStyle w:val="SingleTxtG"/>
      </w:pPr>
      <w:r w:rsidRPr="00DA4798">
        <w:t>58.</w:t>
      </w:r>
      <w:r w:rsidRPr="00DA4798">
        <w:tab/>
        <w:t>Этнический состав Казахстана на начало 2025 года насчитывает порядка 20,3</w:t>
      </w:r>
      <w:r>
        <w:t> </w:t>
      </w:r>
      <w:r w:rsidRPr="00DA4798">
        <w:t>млн человек, в том числе казахи — 14,4 млн чел (71,2</w:t>
      </w:r>
      <w:r>
        <w:t> </w:t>
      </w:r>
      <w:r w:rsidRPr="00DA4798">
        <w:t>%), русские — 2,9 млн чел (14,6</w:t>
      </w:r>
      <w:r>
        <w:t> </w:t>
      </w:r>
      <w:r w:rsidRPr="00DA4798">
        <w:t>%), узбеки — 678,4 тыс</w:t>
      </w:r>
      <w:r>
        <w:t>.</w:t>
      </w:r>
      <w:r w:rsidRPr="00DA4798">
        <w:t xml:space="preserve"> чел (3,3</w:t>
      </w:r>
      <w:r>
        <w:t> </w:t>
      </w:r>
      <w:r w:rsidRPr="00DA4798">
        <w:t>%), украинцы — 371,8 тыс</w:t>
      </w:r>
      <w:r>
        <w:t>.</w:t>
      </w:r>
      <w:r w:rsidRPr="00DA4798">
        <w:t xml:space="preserve"> чел (1,8</w:t>
      </w:r>
      <w:r>
        <w:t> </w:t>
      </w:r>
      <w:r w:rsidRPr="00DA4798">
        <w:t>%), уйгуры</w:t>
      </w:r>
      <w:r>
        <w:t> </w:t>
      </w:r>
      <w:r w:rsidRPr="00DA4798">
        <w:t>— 305,6 тыс</w:t>
      </w:r>
      <w:r>
        <w:t>.</w:t>
      </w:r>
      <w:r w:rsidRPr="00DA4798">
        <w:t xml:space="preserve"> чел (1,5</w:t>
      </w:r>
      <w:r>
        <w:t> </w:t>
      </w:r>
      <w:r w:rsidRPr="00DA4798">
        <w:t>%), татары — 218,9 тыс</w:t>
      </w:r>
      <w:r>
        <w:t>.</w:t>
      </w:r>
      <w:r w:rsidRPr="00DA4798">
        <w:t xml:space="preserve"> чел (1,1</w:t>
      </w:r>
      <w:r>
        <w:t> </w:t>
      </w:r>
      <w:r w:rsidRPr="00DA4798">
        <w:t>%), немцы — 223,2 тыс</w:t>
      </w:r>
      <w:r>
        <w:t>.</w:t>
      </w:r>
      <w:r w:rsidRPr="00DA4798">
        <w:t xml:space="preserve"> чел (1,2</w:t>
      </w:r>
      <w:r>
        <w:t> </w:t>
      </w:r>
      <w:r w:rsidRPr="00DA4798">
        <w:t>%), азербайджанцы — 155,3 (0,7</w:t>
      </w:r>
      <w:r>
        <w:t> </w:t>
      </w:r>
      <w:r w:rsidRPr="00DA4798">
        <w:t>%), корейцы — 120,6 (0,6</w:t>
      </w:r>
      <w:r>
        <w:t> </w:t>
      </w:r>
      <w:r w:rsidRPr="00DA4798">
        <w:t>%), турки — 91,7 (0,4</w:t>
      </w:r>
      <w:r>
        <w:t> </w:t>
      </w:r>
      <w:r w:rsidRPr="00DA4798">
        <w:t>%) дунгане — 86,0 (0,4</w:t>
      </w:r>
      <w:r>
        <w:t> </w:t>
      </w:r>
      <w:r w:rsidRPr="00DA4798">
        <w:t xml:space="preserve">%) и др. </w:t>
      </w:r>
    </w:p>
    <w:p w14:paraId="12371653" w14:textId="77777777" w:rsidR="00C414FB" w:rsidRPr="00DA4798" w:rsidRDefault="00C414FB" w:rsidP="00C414FB">
      <w:pPr>
        <w:pStyle w:val="SingleTxtG"/>
      </w:pPr>
      <w:r w:rsidRPr="00DA4798">
        <w:t>59.</w:t>
      </w:r>
      <w:r w:rsidRPr="00DA4798">
        <w:tab/>
        <w:t xml:space="preserve">Ежегодно </w:t>
      </w:r>
      <w:proofErr w:type="spellStart"/>
      <w:r w:rsidRPr="00DA4798">
        <w:t>БНС</w:t>
      </w:r>
      <w:proofErr w:type="spellEnd"/>
      <w:r w:rsidRPr="00DA4798">
        <w:t xml:space="preserve"> публикует данные о численности 70 наиболее многочисленных этносов, а также показатели рождаемости, смертности и миграции в разрезе национальностей (см. приложения №</w:t>
      </w:r>
      <w:r>
        <w:t> </w:t>
      </w:r>
      <w:r w:rsidRPr="00DA4798">
        <w:t>1,</w:t>
      </w:r>
      <w:r>
        <w:t xml:space="preserve"> </w:t>
      </w:r>
      <w:r w:rsidRPr="00DA4798">
        <w:t xml:space="preserve">2 к Докладу). </w:t>
      </w:r>
    </w:p>
    <w:p w14:paraId="66602BBE" w14:textId="77777777" w:rsidR="00C414FB" w:rsidRPr="00DA4798" w:rsidRDefault="00C414FB" w:rsidP="00C414FB">
      <w:pPr>
        <w:pStyle w:val="SingleTxtG"/>
      </w:pPr>
      <w:r w:rsidRPr="00DA4798">
        <w:lastRenderedPageBreak/>
        <w:t>60.</w:t>
      </w:r>
      <w:r w:rsidRPr="00DA4798">
        <w:tab/>
        <w:t>В сфере образования на основании единой платформы — цифровая база данных формируется статистика по обучающимся в системе технического и профессионального, высшего и послевузовского образования в разрезе национальностей (см. приложение №</w:t>
      </w:r>
      <w:r>
        <w:t> </w:t>
      </w:r>
      <w:r w:rsidRPr="00DA4798">
        <w:t xml:space="preserve">3 к Докладу). </w:t>
      </w:r>
    </w:p>
    <w:p w14:paraId="127AFDB4" w14:textId="77777777" w:rsidR="00C414FB" w:rsidRDefault="00C414FB" w:rsidP="00C414FB">
      <w:pPr>
        <w:pStyle w:val="SingleTxtG"/>
      </w:pPr>
      <w:r>
        <w:t>61.</w:t>
      </w:r>
      <w:r>
        <w:tab/>
        <w:t xml:space="preserve">Ежеквартально </w:t>
      </w:r>
      <w:proofErr w:type="spellStart"/>
      <w:r>
        <w:t>МТСЗН</w:t>
      </w:r>
      <w:proofErr w:type="spellEnd"/>
      <w:r>
        <w:t xml:space="preserve"> формирует сведения: </w:t>
      </w:r>
    </w:p>
    <w:p w14:paraId="1363A887" w14:textId="77777777" w:rsidR="00C414FB" w:rsidRPr="00DA4798" w:rsidRDefault="00C414FB" w:rsidP="00C414FB">
      <w:pPr>
        <w:pStyle w:val="Bullet1G"/>
        <w:numPr>
          <w:ilvl w:val="0"/>
          <w:numId w:val="16"/>
        </w:numPr>
      </w:pPr>
      <w:r w:rsidRPr="00DA4798">
        <w:t>численность безработных, состоящих на учете на конец отчетного периода по национальностям;</w:t>
      </w:r>
    </w:p>
    <w:p w14:paraId="7144F71E" w14:textId="77777777" w:rsidR="00C414FB" w:rsidRPr="00DA4798" w:rsidRDefault="00C414FB" w:rsidP="00C414FB">
      <w:pPr>
        <w:pStyle w:val="Bullet1G"/>
        <w:numPr>
          <w:ilvl w:val="0"/>
          <w:numId w:val="16"/>
        </w:numPr>
      </w:pPr>
      <w:r w:rsidRPr="00DA4798">
        <w:t>численность безработных, состоящих на учете на конец отчетного периода по национальностям и типу местности;</w:t>
      </w:r>
    </w:p>
    <w:p w14:paraId="7DC91CF3" w14:textId="77777777" w:rsidR="00C414FB" w:rsidRPr="00DA4798" w:rsidRDefault="00C414FB" w:rsidP="00C414FB">
      <w:pPr>
        <w:pStyle w:val="Bullet1G"/>
        <w:numPr>
          <w:ilvl w:val="0"/>
          <w:numId w:val="16"/>
        </w:numPr>
      </w:pPr>
      <w:r w:rsidRPr="00DA4798">
        <w:t>численность безработных, состоящих на учете на конец отчетного периода по национальностям и половому признаку.</w:t>
      </w:r>
    </w:p>
    <w:p w14:paraId="27689B94" w14:textId="77777777" w:rsidR="00C414FB" w:rsidRPr="00DA4798" w:rsidRDefault="00C414FB" w:rsidP="00C414FB">
      <w:pPr>
        <w:pStyle w:val="SingleTxtG"/>
      </w:pPr>
      <w:r w:rsidRPr="00DA4798">
        <w:t>62.</w:t>
      </w:r>
      <w:r w:rsidRPr="00DA4798">
        <w:tab/>
        <w:t>При оказании медицинской помощи учитывается юридический статус пациента (гражданин, иностранец, беженец, мигрант и др.) для определения объема оказания медицинской помощи (</w:t>
      </w:r>
      <w:proofErr w:type="spellStart"/>
      <w:r w:rsidRPr="00DA4798">
        <w:t>ГОБМП</w:t>
      </w:r>
      <w:proofErr w:type="spellEnd"/>
      <w:r w:rsidRPr="00DA4798">
        <w:t xml:space="preserve">, </w:t>
      </w:r>
      <w:proofErr w:type="spellStart"/>
      <w:r w:rsidRPr="00DA4798">
        <w:t>ОСМС</w:t>
      </w:r>
      <w:proofErr w:type="spellEnd"/>
      <w:r w:rsidRPr="00DA4798">
        <w:t xml:space="preserve">, вмененное или добровольное страхование). </w:t>
      </w:r>
    </w:p>
    <w:p w14:paraId="732535A2" w14:textId="77777777" w:rsidR="00C414FB" w:rsidRPr="00DA4798" w:rsidRDefault="00C414FB" w:rsidP="00C414FB">
      <w:pPr>
        <w:pStyle w:val="SingleTxtG"/>
      </w:pPr>
      <w:r w:rsidRPr="00DA4798">
        <w:t>63.</w:t>
      </w:r>
      <w:r w:rsidRPr="00DA4798">
        <w:tab/>
        <w:t>Медицинская статистика (количество обратившихся за помощью, пролеченные случаи, отказы в госпитализации, динамическое наблюдение, скрининговые осмотры, вакцинации и другое) и регистрация/анализ жалоб в разрезе этнических признаков не ведется. Так как при оказании медицинской помощи этнический статус пациента не имеет значения.</w:t>
      </w:r>
    </w:p>
    <w:p w14:paraId="758782E2" w14:textId="77777777" w:rsidR="00C414FB" w:rsidRPr="00DA4798" w:rsidRDefault="00C414FB" w:rsidP="00C414FB">
      <w:pPr>
        <w:pStyle w:val="SingleTxtG"/>
      </w:pPr>
      <w:r w:rsidRPr="00DA4798">
        <w:t>64.</w:t>
      </w:r>
      <w:r w:rsidRPr="00DA4798">
        <w:tab/>
        <w:t>В области жилищных условий опубликован статистический сборник «Жилищные характеристики населения Республики Казахстан» (2022 г</w:t>
      </w:r>
      <w:r>
        <w:t>од</w:t>
      </w:r>
      <w:r w:rsidRPr="00DA4798">
        <w:t xml:space="preserve">), где отражены данные по типам, благоустройству и площади жилых помещений. </w:t>
      </w:r>
    </w:p>
    <w:p w14:paraId="6AB4FBD4" w14:textId="77777777" w:rsidR="00C414FB" w:rsidRPr="00DA4798" w:rsidRDefault="00C414FB" w:rsidP="00C414FB">
      <w:pPr>
        <w:pStyle w:val="SingleTxtG"/>
      </w:pPr>
      <w:r w:rsidRPr="00DA4798">
        <w:t>65.</w:t>
      </w:r>
      <w:r w:rsidRPr="00DA4798">
        <w:tab/>
        <w:t xml:space="preserve">Особое внимание уделяется прозрачности данных. Вся официальная статистическая информация размещается в свободном доступе на интернет-ресурсе </w:t>
      </w:r>
      <w:proofErr w:type="spellStart"/>
      <w:r w:rsidRPr="00DA4798">
        <w:t>БНС</w:t>
      </w:r>
      <w:proofErr w:type="spellEnd"/>
      <w:r w:rsidRPr="00DA4798">
        <w:t xml:space="preserve"> (</w:t>
      </w:r>
      <w:r>
        <w:t>www</w:t>
      </w:r>
      <w:r w:rsidRPr="00DA4798">
        <w:t>.</w:t>
      </w:r>
      <w:r>
        <w:t>stat</w:t>
      </w:r>
      <w:r w:rsidRPr="00DA4798">
        <w:t>.</w:t>
      </w:r>
      <w:r>
        <w:t>gov</w:t>
      </w:r>
      <w:r w:rsidRPr="00DA4798">
        <w:t>.</w:t>
      </w:r>
      <w:r>
        <w:t>kz</w:t>
      </w:r>
      <w:r w:rsidRPr="00DA4798">
        <w:t>) в динамических таблицах, статистических сборниках и интерактивных дашбордах, что обеспечивает равный доступ пользователей.</w:t>
      </w:r>
    </w:p>
    <w:p w14:paraId="3C2DEB3A" w14:textId="77777777" w:rsidR="00C414FB" w:rsidRPr="00DA4798" w:rsidRDefault="00C414FB" w:rsidP="00C414FB">
      <w:pPr>
        <w:pStyle w:val="SingleTxtG"/>
      </w:pPr>
      <w:r w:rsidRPr="00DA4798">
        <w:t>66.</w:t>
      </w:r>
      <w:r w:rsidRPr="00DA4798">
        <w:tab/>
        <w:t xml:space="preserve">Относительно лиц африканского происхождения: в действующем классификаторе национальностей они учтены в категории «другие национальности» (за исключением арабов). </w:t>
      </w:r>
    </w:p>
    <w:p w14:paraId="48A5E989" w14:textId="77777777" w:rsidR="00C414FB" w:rsidRPr="00DA4798" w:rsidRDefault="00C414FB" w:rsidP="00C414FB">
      <w:pPr>
        <w:pStyle w:val="SingleTxtG"/>
      </w:pPr>
      <w:r w:rsidRPr="00DA4798">
        <w:t>67.</w:t>
      </w:r>
      <w:r w:rsidRPr="00DA4798">
        <w:tab/>
        <w:t>Республика Казахстан подтверждает свою приверженность принципу недискриминации и сообщает о намерении совершенствовать механизм и продолжать систематический сбор и публикацию статистических данных о социально-экономическом положении этнических групп.</w:t>
      </w:r>
    </w:p>
    <w:p w14:paraId="1FFD01F7" w14:textId="77777777" w:rsidR="00C414FB" w:rsidRPr="00DA4798" w:rsidRDefault="00C414FB" w:rsidP="00C414FB">
      <w:pPr>
        <w:pStyle w:val="HChG"/>
      </w:pPr>
      <w:r w:rsidRPr="00DA4798">
        <w:tab/>
      </w:r>
      <w:r w:rsidRPr="004649AF">
        <w:t>III.</w:t>
      </w:r>
      <w:r w:rsidRPr="004649AF">
        <w:tab/>
      </w:r>
      <w:r>
        <w:t>С</w:t>
      </w:r>
      <w:r w:rsidRPr="004649AF">
        <w:t>тать</w:t>
      </w:r>
      <w:r>
        <w:t>я</w:t>
      </w:r>
      <w:r w:rsidRPr="004649AF">
        <w:t xml:space="preserve"> 1</w:t>
      </w:r>
    </w:p>
    <w:p w14:paraId="4841285D" w14:textId="77777777" w:rsidR="00C414FB" w:rsidRPr="00DA4798" w:rsidRDefault="00C414FB" w:rsidP="00C414FB">
      <w:pPr>
        <w:pStyle w:val="H1G"/>
      </w:pPr>
      <w:r w:rsidRPr="00DA4798">
        <w:tab/>
      </w:r>
      <w:r>
        <w:rPr>
          <w:lang w:val="en-US"/>
        </w:rPr>
        <w:t>A</w:t>
      </w:r>
      <w:r w:rsidRPr="005C4D1B">
        <w:t>.</w:t>
      </w:r>
      <w:r w:rsidRPr="00DA4798">
        <w:tab/>
        <w:t>Определение дискриминации в Конституции и законах</w:t>
      </w:r>
    </w:p>
    <w:p w14:paraId="06B64424" w14:textId="77777777" w:rsidR="00C414FB" w:rsidRPr="00DA4798" w:rsidRDefault="00C414FB" w:rsidP="00C414FB">
      <w:pPr>
        <w:pStyle w:val="SingleTxtG"/>
      </w:pPr>
      <w:r>
        <w:t>68.</w:t>
      </w:r>
      <w:r>
        <w:tab/>
      </w:r>
      <w:r w:rsidRPr="00DA4798">
        <w:t xml:space="preserve">В Республике Казахстан сформирована комплексная нормативно-правовая система, закрепляющая ключевые принципы в области прав человека, в том числе по вопросам противодействия дискриминации. Конституцией и рядом законодательных актов (трудовым, уголовным, административным, гражданским кодексами и др.) закреплены нормы, обеспечивающие защиту от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 </w:t>
      </w:r>
    </w:p>
    <w:p w14:paraId="1960D014" w14:textId="77777777" w:rsidR="00C414FB" w:rsidRPr="00DA4798" w:rsidRDefault="00C414FB" w:rsidP="00C414FB">
      <w:pPr>
        <w:pStyle w:val="SingleTxtG"/>
      </w:pPr>
      <w:r>
        <w:t>69.</w:t>
      </w:r>
      <w:r>
        <w:tab/>
      </w:r>
      <w:r w:rsidRPr="00DA4798">
        <w:t>Нормы, закрепляющие запрет дискриминации, содержатся в ряде кодифицированных законодательных актов: в Кодексе «О браке (супружестве) и семье» (ст.</w:t>
      </w:r>
      <w:r>
        <w:rPr>
          <w:lang w:val="en-US"/>
        </w:rPr>
        <w:t> </w:t>
      </w:r>
      <w:r w:rsidRPr="00DA4798">
        <w:t>30), Трудовом кодексе (ст.</w:t>
      </w:r>
      <w:r>
        <w:rPr>
          <w:lang w:val="en-US"/>
        </w:rPr>
        <w:t> </w:t>
      </w:r>
      <w:r w:rsidRPr="00DA4798">
        <w:t>6), Социальном кодексе (ст.</w:t>
      </w:r>
      <w:r>
        <w:rPr>
          <w:lang w:val="en-US"/>
        </w:rPr>
        <w:t> </w:t>
      </w:r>
      <w:r w:rsidRPr="00DA4798">
        <w:t>6), Гражданском процессуальном кодексе (ст.</w:t>
      </w:r>
      <w:r>
        <w:rPr>
          <w:lang w:val="en-US"/>
        </w:rPr>
        <w:t> </w:t>
      </w:r>
      <w:r w:rsidRPr="00DA4798">
        <w:t>13), Кодексе об административных правонарушениях (ст.</w:t>
      </w:r>
      <w:r>
        <w:rPr>
          <w:lang w:val="en-US"/>
        </w:rPr>
        <w:t> </w:t>
      </w:r>
      <w:r w:rsidRPr="00DA4798">
        <w:t>9), Уголовно-процессуальном кодексе (ст.</w:t>
      </w:r>
      <w:r>
        <w:rPr>
          <w:lang w:val="en-US"/>
        </w:rPr>
        <w:t> </w:t>
      </w:r>
      <w:r w:rsidRPr="00DA4798">
        <w:t xml:space="preserve">21). </w:t>
      </w:r>
    </w:p>
    <w:p w14:paraId="321B4F2E" w14:textId="77777777" w:rsidR="00C414FB" w:rsidRPr="00DA4798" w:rsidRDefault="00C414FB" w:rsidP="00C414FB">
      <w:pPr>
        <w:pStyle w:val="SingleTxtG"/>
      </w:pPr>
      <w:r w:rsidRPr="007A2F86">
        <w:lastRenderedPageBreak/>
        <w:t>70.</w:t>
      </w:r>
      <w:r w:rsidRPr="007A2F86">
        <w:tab/>
      </w:r>
      <w:r w:rsidRPr="00DA4798">
        <w:t>Кроме того, Кодекс об административных правонарушениях (ст. 75 и 90) и Уголовный кодекс (ст. 145 и 146) предусматривают ответственность за дискриминацию и нарушение равноправия человека и гражданина.</w:t>
      </w:r>
    </w:p>
    <w:p w14:paraId="5CB96F3A" w14:textId="77777777" w:rsidR="00C414FB" w:rsidRPr="00DA4798" w:rsidRDefault="00C414FB" w:rsidP="00C414FB">
      <w:pPr>
        <w:pStyle w:val="SingleTxtG"/>
      </w:pPr>
      <w:r>
        <w:t>71.</w:t>
      </w:r>
      <w:r>
        <w:tab/>
      </w:r>
      <w:r w:rsidRPr="00DA4798">
        <w:t>В национальном законодательстве в качестве аналога термина «дискриминация» используется термин «нарушение равноправия граждан» (ст. 145 УК РК от 3 июля 2014 г</w:t>
      </w:r>
      <w:r>
        <w:t>ода</w:t>
      </w:r>
      <w:r w:rsidRPr="00DA4798">
        <w:t>), под которым понимается прямое или косвенное ограничение прав и свобод человека по указанным выше основаниям, включая принадлежность к общественным объединениям.</w:t>
      </w:r>
    </w:p>
    <w:p w14:paraId="50ECE3E7" w14:textId="77777777" w:rsidR="00C414FB" w:rsidRPr="00DA4798" w:rsidRDefault="00C414FB" w:rsidP="00C414FB">
      <w:pPr>
        <w:pStyle w:val="SingleTxtG"/>
      </w:pPr>
      <w:r>
        <w:t>72.</w:t>
      </w:r>
      <w:r>
        <w:tab/>
      </w:r>
      <w:r w:rsidRPr="00DA4798">
        <w:t xml:space="preserve">В Казахстане действует механизм подачи обращений граждан для защиты их прав и законных интересов, урегулированный гражданско-процессуальным, уголовно-процессуальным и административным законодательством. </w:t>
      </w:r>
    </w:p>
    <w:p w14:paraId="2AEFFAF9" w14:textId="77777777" w:rsidR="00C414FB" w:rsidRPr="00DA4798" w:rsidRDefault="00C414FB" w:rsidP="00C414FB">
      <w:pPr>
        <w:pStyle w:val="SingleTxtG"/>
      </w:pPr>
      <w:r>
        <w:t>73.</w:t>
      </w:r>
      <w:r>
        <w:tab/>
      </w:r>
      <w:r w:rsidRPr="00DA4798">
        <w:t>Дополнительно функционируют правозащитные институты и структуры, осуществляющие мониторинг и контроль за соблюдением прав человека: Конституционный Суд, Уполномоченный по правам человека в РК и его региональные представители, Комиссия по правам человека при Президенте РК, Национальная комиссия по делам женщин и семейно-демографической политике, Комиссия по гражданству и другие консультативно-совещательные органы.</w:t>
      </w:r>
    </w:p>
    <w:p w14:paraId="537BE511" w14:textId="77777777" w:rsidR="00C414FB" w:rsidRPr="00DA4798" w:rsidRDefault="00C414FB" w:rsidP="00C414FB">
      <w:pPr>
        <w:pStyle w:val="SingleTxtG"/>
      </w:pPr>
      <w:r>
        <w:t>74.</w:t>
      </w:r>
      <w:r>
        <w:tab/>
      </w:r>
      <w:r w:rsidRPr="00DA4798">
        <w:t>Таким образом, в Республике Казахстан сформирована комплексная нормативно-правовая система, закрепляющая и обеспечивающая реализацию ключевых норм и принципов в области прав человека.</w:t>
      </w:r>
    </w:p>
    <w:p w14:paraId="530FA95F" w14:textId="77777777" w:rsidR="00C414FB" w:rsidRPr="00DA4798" w:rsidRDefault="00C414FB" w:rsidP="00C414FB">
      <w:pPr>
        <w:pStyle w:val="SingleTxtG"/>
      </w:pPr>
      <w:r>
        <w:t>75.</w:t>
      </w:r>
      <w:r>
        <w:tab/>
      </w:r>
      <w:r w:rsidRPr="00DA4798">
        <w:t>В то же время, учитывая рекомендации Комитета ООН по ликвидации расовой дискриминации и международных организаций, Казахстан разделяет понимание того, что данный процесс является непрерывным, и продолжает совершенствовать национальные механизмы, одновременно развивая сотрудничество с международными партн</w:t>
      </w:r>
      <w:r>
        <w:t>е</w:t>
      </w:r>
      <w:r w:rsidRPr="00DA4798">
        <w:t xml:space="preserve">рами и гражданским обществом для достижения справедливых и гармоничных отношений. </w:t>
      </w:r>
    </w:p>
    <w:p w14:paraId="1AE18671" w14:textId="77777777" w:rsidR="00C414FB" w:rsidRDefault="00C414FB" w:rsidP="00C414FB">
      <w:pPr>
        <w:pStyle w:val="H1G"/>
      </w:pPr>
      <w:r>
        <w:tab/>
      </w:r>
      <w:r>
        <w:rPr>
          <w:lang w:val="en-US"/>
        </w:rPr>
        <w:t>B</w:t>
      </w:r>
      <w:r w:rsidRPr="00776189">
        <w:t>.</w:t>
      </w:r>
      <w:r>
        <w:tab/>
      </w:r>
      <w:r w:rsidRPr="00DA4798">
        <w:t xml:space="preserve">Совершенствование антидискриминационного законодательства </w:t>
      </w:r>
    </w:p>
    <w:p w14:paraId="58EF6A3A" w14:textId="77777777" w:rsidR="00C414FB" w:rsidRDefault="00C414FB" w:rsidP="00C414FB">
      <w:pPr>
        <w:pStyle w:val="H23G"/>
      </w:pPr>
      <w:r>
        <w:tab/>
      </w:r>
      <w:r>
        <w:tab/>
      </w:r>
      <w:r w:rsidRPr="00186A38">
        <w:t>Последующая информация в связи с пункт</w:t>
      </w:r>
      <w:r>
        <w:t>ами 7</w:t>
      </w:r>
      <w:r w:rsidRPr="00BD520F">
        <w:t>–</w:t>
      </w:r>
      <w:r>
        <w:t>8</w:t>
      </w:r>
      <w:r w:rsidRPr="00186A38">
        <w:t xml:space="preserve"> заключительных замечаний</w:t>
      </w:r>
    </w:p>
    <w:p w14:paraId="73CB105A" w14:textId="77777777" w:rsidR="00C414FB" w:rsidRPr="007A2F86" w:rsidRDefault="00C414FB" w:rsidP="00C414FB">
      <w:pPr>
        <w:pStyle w:val="SingleTxtG"/>
      </w:pPr>
      <w:r>
        <w:t>76.</w:t>
      </w:r>
      <w:r>
        <w:tab/>
      </w:r>
      <w:r w:rsidRPr="00DA4798">
        <w:t>В целях обсуждения вопроса антидискриминационного законодательства на государственном уровне в соответствии с п.</w:t>
      </w:r>
      <w:r>
        <w:t> </w:t>
      </w:r>
      <w:r w:rsidRPr="00DA4798">
        <w:t>24 Плана действий в области прав человека и верховенства права, утвержденного Указом Президента РК от 08.12.2023</w:t>
      </w:r>
      <w:r>
        <w:t> </w:t>
      </w:r>
      <w:r w:rsidRPr="00DA4798">
        <w:t>г</w:t>
      </w:r>
      <w:r>
        <w:t xml:space="preserve">ода </w:t>
      </w:r>
      <w:r w:rsidRPr="00DA4798">
        <w:t>№</w:t>
      </w:r>
      <w:r>
        <w:t> </w:t>
      </w:r>
      <w:r w:rsidRPr="00DA4798">
        <w:t>409, приказом Министра культуры и информации РК от 29.03.2024</w:t>
      </w:r>
      <w:r>
        <w:t> года</w:t>
      </w:r>
      <w:r w:rsidRPr="00DA4798">
        <w:t xml:space="preserve"> №</w:t>
      </w:r>
      <w:r>
        <w:t> </w:t>
      </w:r>
      <w:r w:rsidRPr="00DA4798">
        <w:t>120-НҚ в 2024 г</w:t>
      </w:r>
      <w:r>
        <w:t>оду</w:t>
      </w:r>
      <w:r w:rsidRPr="00DA4798">
        <w:t xml:space="preserve"> создана постоянная Межведомственная рабочая группа по вопросам совершенствования антидискриминационного законодательства, в рамках которой также ведется межведомственная координация по выполнению </w:t>
      </w:r>
      <w:r w:rsidRPr="007A2F86">
        <w:t xml:space="preserve">Международной конвенции о ликвидации всех форм расовой дискриминации. </w:t>
      </w:r>
    </w:p>
    <w:p w14:paraId="503F525E" w14:textId="77777777" w:rsidR="00C414FB" w:rsidRPr="00DA4798" w:rsidRDefault="00C414FB" w:rsidP="00C414FB">
      <w:pPr>
        <w:pStyle w:val="SingleTxtG"/>
      </w:pPr>
      <w:r>
        <w:t>77.</w:t>
      </w:r>
      <w:r>
        <w:tab/>
      </w:r>
      <w:r w:rsidRPr="00DA4798">
        <w:t xml:space="preserve">Для обеспечения комплексного подхода в состав межведомственной рабочей группы вошли представители МКИ, НЦПЧ, ГП, КНБ, МЮ, МВД, МП, </w:t>
      </w:r>
      <w:proofErr w:type="spellStart"/>
      <w:r w:rsidRPr="00DA4798">
        <w:t>МТСЗ</w:t>
      </w:r>
      <w:proofErr w:type="spellEnd"/>
      <w:r w:rsidRPr="00DA4798">
        <w:t>, МИД, МЗ, а также привлечены независимые эксперты, правозащитники и представители гражданского общества.</w:t>
      </w:r>
    </w:p>
    <w:p w14:paraId="2847BBCA" w14:textId="77777777" w:rsidR="00C414FB" w:rsidRPr="00DA4798" w:rsidRDefault="00C414FB" w:rsidP="00C414FB">
      <w:pPr>
        <w:pStyle w:val="SingleTxtG"/>
      </w:pPr>
      <w:r>
        <w:t>78.</w:t>
      </w:r>
      <w:r>
        <w:tab/>
      </w:r>
      <w:r w:rsidRPr="00DA4798">
        <w:t>Рабочая группа рассмотрела вопросы применения действующих норм антидискриминационного законодательства, обсудила различные концептуальные подходы его модернизации, заслушала позиции государственных органов и экспертов, а также изучила опыт зарубежных стран.</w:t>
      </w:r>
    </w:p>
    <w:p w14:paraId="62FBED7A" w14:textId="77777777" w:rsidR="00C414FB" w:rsidRPr="00DA4798" w:rsidRDefault="00C414FB" w:rsidP="00C414FB">
      <w:pPr>
        <w:pStyle w:val="SingleTxtG"/>
      </w:pPr>
      <w:r>
        <w:t>79.</w:t>
      </w:r>
      <w:r>
        <w:tab/>
      </w:r>
      <w:r w:rsidRPr="00DA4798">
        <w:t>Кроме того, в структуре аппарата Уполномоченного по правам человека (при Национальном центре по правам человека) в 2024 г</w:t>
      </w:r>
      <w:r>
        <w:t>оду</w:t>
      </w:r>
      <w:r w:rsidRPr="00DA4798">
        <w:t xml:space="preserve"> создан Сектор по предотвращению всех форм дискриминации и совершенствованию законодательства, занимающийся рассмотрением жалоб и обращений, а также подготовкой рекомендаций государственным органам по вопросам дискриминации.</w:t>
      </w:r>
    </w:p>
    <w:p w14:paraId="75D24AE4" w14:textId="77777777" w:rsidR="00C414FB" w:rsidRPr="00DA4798" w:rsidRDefault="00C414FB" w:rsidP="00C414FB">
      <w:pPr>
        <w:pStyle w:val="SingleTxtG"/>
      </w:pPr>
      <w:r>
        <w:t>80.</w:t>
      </w:r>
      <w:r>
        <w:tab/>
      </w:r>
      <w:r w:rsidRPr="00DA4798">
        <w:t>В 2025 г</w:t>
      </w:r>
      <w:r>
        <w:t>оду</w:t>
      </w:r>
      <w:r w:rsidRPr="00DA4798">
        <w:t xml:space="preserve"> НЦПЧ при поддержке Программы развития ООН пров</w:t>
      </w:r>
      <w:r>
        <w:t>е</w:t>
      </w:r>
      <w:r w:rsidRPr="00DA4798">
        <w:t xml:space="preserve">л исследование международного и национального опыта борьбы с дискриминацией, </w:t>
      </w:r>
      <w:r w:rsidRPr="00DA4798">
        <w:lastRenderedPageBreak/>
        <w:t>включая системную расовую дискриминацию с участием независимых экспертов. Результаты исследования представлены на заседании межведомственной рабочей группы вместе с проектом Закона «Об обеспечении равенства прав и возможностей в Республике Казахстан», предусматривающим закрепление понятий прямой и косвенной дискриминации, механизм смещения бремени доказывания и меры защиты жертв дискриминации.</w:t>
      </w:r>
    </w:p>
    <w:p w14:paraId="1F900A69" w14:textId="77777777" w:rsidR="00C414FB" w:rsidRPr="00DA4798" w:rsidRDefault="00C414FB" w:rsidP="00C414FB">
      <w:pPr>
        <w:pStyle w:val="SingleTxtG"/>
      </w:pPr>
      <w:r>
        <w:t>81.</w:t>
      </w:r>
      <w:r>
        <w:tab/>
      </w:r>
      <w:r w:rsidRPr="00DA4798">
        <w:t>Вместе с тем, учитывая прямое влияние данного вопроса на развитие общественных отношений и полноценного обеспечения государственное регулирование в отдельных отраслях, полагается, что разработка проекта закона без всестороннего научно-обоснованного анализа может оказаться поспешным и недостаточно проработанным решением.</w:t>
      </w:r>
    </w:p>
    <w:p w14:paraId="73EC221A" w14:textId="77777777" w:rsidR="00C414FB" w:rsidRPr="00DA4798" w:rsidRDefault="00C414FB" w:rsidP="00C414FB">
      <w:pPr>
        <w:pStyle w:val="SingleTxtG"/>
      </w:pPr>
      <w:r>
        <w:t>82.</w:t>
      </w:r>
      <w:r>
        <w:tab/>
      </w:r>
      <w:r w:rsidRPr="00DA4798">
        <w:t>В этой связи в настоящее время совместно с заинтересованными госорганами, научно-исследовательскими организациями и представителями академического сообщества прорабатывается возможность проведения углубленных исследований, в том числе с использованием потенциала Межведомственной научно-экспертной структуры АНК с привлечением представителей госорганов, гражданского общества и научных кругов.</w:t>
      </w:r>
    </w:p>
    <w:p w14:paraId="44E535FB" w14:textId="77777777" w:rsidR="00C414FB" w:rsidRPr="00DA4798" w:rsidRDefault="00C414FB" w:rsidP="00C414FB">
      <w:pPr>
        <w:pStyle w:val="SingleTxtG"/>
      </w:pPr>
      <w:r>
        <w:t>83.</w:t>
      </w:r>
      <w:r>
        <w:tab/>
      </w:r>
      <w:r w:rsidRPr="00DA4798">
        <w:t xml:space="preserve">Касательно поправок в Трудовой кодекс РК по признаку цвета кожи. </w:t>
      </w:r>
      <w:r>
        <w:br/>
      </w:r>
      <w:r w:rsidRPr="00DA4798">
        <w:t>В соответствии с п.</w:t>
      </w:r>
      <w:r>
        <w:t> </w:t>
      </w:r>
      <w:r w:rsidRPr="00DA4798">
        <w:t>2 ст.</w:t>
      </w:r>
      <w:r>
        <w:t> </w:t>
      </w:r>
      <w:r w:rsidRPr="00DA4798">
        <w:t>14 Конституции РК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p>
    <w:p w14:paraId="2854C5D0" w14:textId="77777777" w:rsidR="00C414FB" w:rsidRPr="00DA4798" w:rsidRDefault="00C414FB" w:rsidP="00C414FB">
      <w:pPr>
        <w:pStyle w:val="SingleTxtG"/>
      </w:pPr>
      <w:r>
        <w:t>84.</w:t>
      </w:r>
      <w:r>
        <w:tab/>
      </w:r>
      <w:r w:rsidRPr="00DA4798">
        <w:t>К «иным обстоятельствам» относятся любые другие мотивы для дискриминации, не перечисленные в данной статье, в том числе, в сфере труда.</w:t>
      </w:r>
    </w:p>
    <w:p w14:paraId="5735780E" w14:textId="77777777" w:rsidR="00C414FB" w:rsidRPr="00DA4798" w:rsidRDefault="00C414FB" w:rsidP="00C414FB">
      <w:pPr>
        <w:pStyle w:val="SingleTxtG"/>
      </w:pPr>
      <w:r>
        <w:t>85.</w:t>
      </w:r>
      <w:r>
        <w:tab/>
      </w:r>
      <w:r w:rsidRPr="00DA4798">
        <w:t>В то же время, в Трудовым Кодексе РК закреплена норма, которая предусматривает, что никто не может подвергаться какой-либо дискриминации при реализации трудовых прав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возраста или физических недостатков, а также принадлежности к общественным объединениям.</w:t>
      </w:r>
    </w:p>
    <w:p w14:paraId="394B9378" w14:textId="77777777" w:rsidR="00C414FB" w:rsidRPr="00DA4798" w:rsidRDefault="00C414FB" w:rsidP="00C414FB">
      <w:pPr>
        <w:pStyle w:val="SingleTxtG"/>
      </w:pPr>
      <w:r>
        <w:t>86.</w:t>
      </w:r>
      <w:r>
        <w:tab/>
      </w:r>
      <w:r w:rsidRPr="00DA4798">
        <w:t>Таким образом, в законодательстве Республики Казахстан, предусмотрены правовые основы по защите от любых видов дискриминации, включая по признаку цвета кожи.</w:t>
      </w:r>
    </w:p>
    <w:p w14:paraId="23652907" w14:textId="77777777" w:rsidR="00C414FB" w:rsidRPr="00DA4798" w:rsidRDefault="00C414FB" w:rsidP="00C414FB">
      <w:pPr>
        <w:pStyle w:val="SingleTxtG"/>
      </w:pPr>
      <w:r>
        <w:t>87.</w:t>
      </w:r>
      <w:r>
        <w:tab/>
      </w:r>
      <w:r w:rsidRPr="00DA4798">
        <w:t xml:space="preserve">Республика Казахстан последовательно совершенствует трудовое законодательство с целью обеспечения равных прав и возможностей всех граждан, предотвращения дискриминации и создания условий для достойного труда. </w:t>
      </w:r>
      <w:r>
        <w:br/>
      </w:r>
      <w:r w:rsidRPr="00DA4798">
        <w:t>В Трудовой кодекс РК внесены изменения по исключению списка работ, на которых ограничивается труд женщин.</w:t>
      </w:r>
    </w:p>
    <w:p w14:paraId="7AE3C17D" w14:textId="77777777" w:rsidR="00C414FB" w:rsidRPr="00DA4798" w:rsidRDefault="00C414FB" w:rsidP="00C414FB">
      <w:pPr>
        <w:pStyle w:val="SingleTxtG"/>
      </w:pPr>
      <w:r>
        <w:t>88.</w:t>
      </w:r>
      <w:r>
        <w:tab/>
      </w:r>
      <w:r w:rsidRPr="00DA4798">
        <w:t>Для трудоустройства лиц с инвалидностью местными исполнительными органами (без учета рабочих мест на тяжелых работах, работах с вредными, опасными условиями труда) устанавливается квота рабочих мест для них в размере от 2</w:t>
      </w:r>
      <w:r>
        <w:t xml:space="preserve"> %</w:t>
      </w:r>
      <w:r w:rsidRPr="00DA4798">
        <w:t xml:space="preserve"> до 4</w:t>
      </w:r>
      <w:r>
        <w:t> </w:t>
      </w:r>
      <w:r w:rsidRPr="00DA4798">
        <w:t xml:space="preserve">% от количества рабочих мест. </w:t>
      </w:r>
    </w:p>
    <w:p w14:paraId="0E82D159" w14:textId="77777777" w:rsidR="00C414FB" w:rsidRPr="00DA4798" w:rsidRDefault="00C414FB" w:rsidP="00C414FB">
      <w:pPr>
        <w:pStyle w:val="SingleTxtG"/>
      </w:pPr>
      <w:r>
        <w:t>89.</w:t>
      </w:r>
      <w:r>
        <w:tab/>
      </w:r>
      <w:r w:rsidRPr="00DA4798">
        <w:t xml:space="preserve">По данным </w:t>
      </w:r>
      <w:proofErr w:type="spellStart"/>
      <w:r w:rsidRPr="00DA4798">
        <w:t>МТСЗН</w:t>
      </w:r>
      <w:proofErr w:type="spellEnd"/>
      <w:r w:rsidRPr="00DA4798">
        <w:t xml:space="preserve"> за первые четыре месяца 2025 года в Казахстане активными мерами содействия занятости охвачено более 14,9 тыс. лиц с инвалидностью. </w:t>
      </w:r>
      <w:r>
        <w:br/>
      </w:r>
      <w:r w:rsidRPr="00DA4798">
        <w:t>В Казахстане насчитывается 737,4 тыс. лиц с инвалидностью, что составляет 3,7</w:t>
      </w:r>
      <w:r>
        <w:t> </w:t>
      </w:r>
      <w:r w:rsidRPr="00DA4798">
        <w:t>% от общей численности населения. Из них 376,7 тыс. человек — трудоспособного возраста. При этом 108,9 тыс. человек с особыми потребностями уже заняты в различных сферах экономики, что соответствует 28,9</w:t>
      </w:r>
      <w:r>
        <w:t> </w:t>
      </w:r>
      <w:r w:rsidRPr="00DA4798">
        <w:t>%.</w:t>
      </w:r>
    </w:p>
    <w:p w14:paraId="4BA5FD67" w14:textId="77777777" w:rsidR="00C414FB" w:rsidRPr="00DA4798" w:rsidRDefault="00C414FB" w:rsidP="00C414FB">
      <w:pPr>
        <w:pStyle w:val="SingleTxtG"/>
      </w:pPr>
      <w:r>
        <w:t>90.</w:t>
      </w:r>
      <w:r>
        <w:tab/>
      </w:r>
      <w:r w:rsidRPr="00DA4798">
        <w:t>Введены дополнительные меры по обеспечению гендерного равенства в сфере занятости и устранению скрытых барьеров для карьерного роста.</w:t>
      </w:r>
    </w:p>
    <w:p w14:paraId="39F7297E" w14:textId="77777777" w:rsidR="00C414FB" w:rsidRPr="00DA4798" w:rsidRDefault="00C414FB" w:rsidP="00C414FB">
      <w:pPr>
        <w:pStyle w:val="SingleTxtG"/>
      </w:pPr>
      <w:r>
        <w:t>91.</w:t>
      </w:r>
      <w:r>
        <w:tab/>
      </w:r>
      <w:r w:rsidRPr="00DA4798">
        <w:t>По состоянию на 1 июля 2025 г</w:t>
      </w:r>
      <w:r>
        <w:t>ода</w:t>
      </w:r>
      <w:r w:rsidRPr="00DA4798">
        <w:t xml:space="preserve"> женщины составляют 56,2</w:t>
      </w:r>
      <w:r>
        <w:t> </w:t>
      </w:r>
      <w:r w:rsidRPr="00DA4798">
        <w:t>% госслужащих, в том числе 39,1</w:t>
      </w:r>
      <w:r>
        <w:t> </w:t>
      </w:r>
      <w:r w:rsidRPr="00DA4798">
        <w:t>% на руководящих позициях (44,9</w:t>
      </w:r>
      <w:r>
        <w:t> </w:t>
      </w:r>
      <w:r w:rsidRPr="00DA4798">
        <w:t xml:space="preserve">% </w:t>
      </w:r>
      <w:r>
        <w:t>—</w:t>
      </w:r>
      <w:r w:rsidRPr="00DA4798">
        <w:t xml:space="preserve"> в центральных органах, 34,4</w:t>
      </w:r>
      <w:r>
        <w:t> </w:t>
      </w:r>
      <w:r w:rsidRPr="00DA4798">
        <w:t xml:space="preserve">% </w:t>
      </w:r>
      <w:r>
        <w:t>—</w:t>
      </w:r>
      <w:r w:rsidRPr="00DA4798">
        <w:t xml:space="preserve"> в местных органах). </w:t>
      </w:r>
    </w:p>
    <w:p w14:paraId="59FF8EC7" w14:textId="77777777" w:rsidR="00C414FB" w:rsidRPr="00DA4798" w:rsidRDefault="00C414FB" w:rsidP="00C414FB">
      <w:pPr>
        <w:pStyle w:val="SingleTxtG"/>
      </w:pPr>
      <w:r>
        <w:lastRenderedPageBreak/>
        <w:t>92.</w:t>
      </w:r>
      <w:r>
        <w:tab/>
      </w:r>
      <w:r w:rsidRPr="00DA4798">
        <w:t>Согласно рекомендациям ООН, минимальный уровень представленности женщин в 30</w:t>
      </w:r>
      <w:r>
        <w:t> </w:t>
      </w:r>
      <w:r w:rsidRPr="00DA4798">
        <w:t>% считается необходимым для адекватного учета и отражения их интересов на уровне принятия решений. В Казахстане этот порог уже преодолен в корпоративном секторе: в 2022 году доля женщин на руководящих должностях здесь составила 43,4</w:t>
      </w:r>
      <w:r>
        <w:t> </w:t>
      </w:r>
      <w:r w:rsidRPr="00DA4798">
        <w:t>%.</w:t>
      </w:r>
    </w:p>
    <w:p w14:paraId="3C15577D" w14:textId="77777777" w:rsidR="00C414FB" w:rsidRPr="00DA4798" w:rsidRDefault="00C414FB" w:rsidP="00C414FB">
      <w:pPr>
        <w:pStyle w:val="SingleTxtG"/>
      </w:pPr>
      <w:r>
        <w:t>93.</w:t>
      </w:r>
      <w:r>
        <w:tab/>
      </w:r>
      <w:r w:rsidRPr="00DA4798">
        <w:t>Республика Казахстан также принимает меры по реализации рекомендаций Комитета ООН по ликвидации расовой дискриминации в части обеспечения равного доступа этнических меньшинств к трудовой занятости. В отч</w:t>
      </w:r>
      <w:r>
        <w:t>е</w:t>
      </w:r>
      <w:r w:rsidRPr="00DA4798">
        <w:t>тный период реализуются программы повышения квалификации, языковых курсов и профессиональной адаптации для представителей этнокультурных объединений.</w:t>
      </w:r>
    </w:p>
    <w:p w14:paraId="19CA1F2B" w14:textId="77777777" w:rsidR="00C414FB" w:rsidRPr="00DA4798" w:rsidRDefault="00C414FB" w:rsidP="00C414FB">
      <w:pPr>
        <w:pStyle w:val="SingleTxtG"/>
      </w:pPr>
      <w:r>
        <w:t>94.</w:t>
      </w:r>
      <w:r>
        <w:tab/>
      </w:r>
      <w:r w:rsidRPr="00DA4798">
        <w:t>Таким образом, в Казахстане созданы законодательные гарантии равенства и недопущения дискриминации в сфере труда, что соответствует положениям ст.</w:t>
      </w:r>
      <w:r>
        <w:t> </w:t>
      </w:r>
      <w:r w:rsidRPr="00DA4798">
        <w:t>5 Конвенции и способствует формированию инклюзивного рынка труда в Республике Казахстан.</w:t>
      </w:r>
    </w:p>
    <w:p w14:paraId="7A1A7668" w14:textId="77777777" w:rsidR="00C414FB" w:rsidRDefault="00C414FB" w:rsidP="00C414FB">
      <w:pPr>
        <w:pStyle w:val="H1G"/>
      </w:pPr>
      <w:r>
        <w:tab/>
      </w:r>
      <w:r>
        <w:rPr>
          <w:lang w:val="en-US"/>
        </w:rPr>
        <w:t>C</w:t>
      </w:r>
      <w:r w:rsidRPr="00776189">
        <w:t>.</w:t>
      </w:r>
      <w:r>
        <w:tab/>
      </w:r>
      <w:r w:rsidRPr="00DA4798">
        <w:t>Уч</w:t>
      </w:r>
      <w:r>
        <w:t>е</w:t>
      </w:r>
      <w:r w:rsidRPr="00DA4798">
        <w:t>т перекр</w:t>
      </w:r>
      <w:r>
        <w:t>е</w:t>
      </w:r>
      <w:r w:rsidRPr="00DA4798">
        <w:t xml:space="preserve">стных форм дискриминации </w:t>
      </w:r>
    </w:p>
    <w:p w14:paraId="643D600D" w14:textId="77777777" w:rsidR="00C414FB" w:rsidRDefault="00C414FB" w:rsidP="00C414FB">
      <w:pPr>
        <w:pStyle w:val="H23G"/>
      </w:pPr>
      <w:r>
        <w:tab/>
      </w:r>
      <w:r>
        <w:tab/>
      </w:r>
      <w:r w:rsidRPr="00186A38">
        <w:t>Последующая информация в связи с пункт</w:t>
      </w:r>
      <w:r>
        <w:t>ами 11</w:t>
      </w:r>
      <w:r w:rsidRPr="00BD520F">
        <w:t>–</w:t>
      </w:r>
      <w:r>
        <w:t>12</w:t>
      </w:r>
      <w:r w:rsidRPr="00186A38">
        <w:t xml:space="preserve"> заключительных замечаний</w:t>
      </w:r>
    </w:p>
    <w:p w14:paraId="219ABEB2" w14:textId="77777777" w:rsidR="00C414FB" w:rsidRPr="00DA4798" w:rsidRDefault="00C414FB" w:rsidP="00C414FB">
      <w:pPr>
        <w:pStyle w:val="SingleTxtG"/>
      </w:pPr>
      <w:r>
        <w:t>95.</w:t>
      </w:r>
      <w:r>
        <w:tab/>
      </w:r>
      <w:r w:rsidRPr="00DA4798">
        <w:t>Республика Казахстан признает важность учета перекрестных (множественных) форм дискриминации, когда расовая дискриминация пересекается с дискриминацией по иным признакам, включая религию, пол, возраст, инвалидность и сексуальную ориентацию.</w:t>
      </w:r>
    </w:p>
    <w:p w14:paraId="489282B0" w14:textId="77777777" w:rsidR="00C414FB" w:rsidRPr="00DA4798" w:rsidRDefault="00C414FB" w:rsidP="00C414FB">
      <w:pPr>
        <w:pStyle w:val="SingleTxtG"/>
      </w:pPr>
      <w:r>
        <w:t>96.</w:t>
      </w:r>
      <w:r>
        <w:tab/>
      </w:r>
      <w:r w:rsidRPr="00DA4798">
        <w:t>В национальном законодательстве последовательно закреплены меры по предотвращению множественной дискриминации: в Трудовом кодексе РК (ст. 6) закрепл</w:t>
      </w:r>
      <w:r>
        <w:t>е</w:t>
      </w:r>
      <w:r w:rsidRPr="00DA4798">
        <w:t>н прямой запрет на дискриминацию по признаку пола, инвалидности, возраста и иных обстоятельств, включая этническое происхождение; в Социальном кодексе РК (ст. 4) закреплены гарантии социальной защиты без дискриминации, что особенно важно для пожилых граждан и лиц с инвалидностью из числа этнических меньшинств; в Уголовном кодексе (ст. 145, 174) предусмотрена ответственность за нарушение равноправия и разжигание розни, а совершение преступления по мотивам расовой, национальной или религиозной ненависти квалифицируется как отягчающее обстоятельство (ст. 54).</w:t>
      </w:r>
    </w:p>
    <w:p w14:paraId="37AC737A" w14:textId="77777777" w:rsidR="00C414FB" w:rsidRPr="00DA4798" w:rsidRDefault="00C414FB" w:rsidP="00C414FB">
      <w:pPr>
        <w:pStyle w:val="SingleTxtG"/>
      </w:pPr>
      <w:r>
        <w:t>97.</w:t>
      </w:r>
      <w:r>
        <w:tab/>
      </w:r>
      <w:r w:rsidRPr="00DA4798">
        <w:t>16 июля 2025 года Законом РК введена уголовная ответственность за незаконное преследование лица, выражающееся в действиях, направленных на установление контакта и (или) выслеживание лица вопреки его воле, не сопряж</w:t>
      </w:r>
      <w:r>
        <w:t>е</w:t>
      </w:r>
      <w:r w:rsidRPr="00DA4798">
        <w:t>нных с насилием, повлекших существенный вред (ст.</w:t>
      </w:r>
      <w:r>
        <w:t> </w:t>
      </w:r>
      <w:r w:rsidRPr="00DA4798">
        <w:t>115-1 УК РК «Сталкинг»). Эта новелла расширяет гарантии защиты уязвимых категорий, включая женщин, подростков и лиц из этнических меньшинств, которые могут подвергаться преследованию по совокупности признаков.</w:t>
      </w:r>
    </w:p>
    <w:p w14:paraId="6DD6EB7B" w14:textId="77777777" w:rsidR="00C414FB" w:rsidRPr="00DA4798" w:rsidRDefault="00C414FB" w:rsidP="00C414FB">
      <w:pPr>
        <w:pStyle w:val="SingleTxtG"/>
      </w:pPr>
      <w:r>
        <w:t>98.</w:t>
      </w:r>
      <w:r>
        <w:tab/>
      </w:r>
      <w:r w:rsidRPr="00DA4798">
        <w:t>Государственные органы совместно с НПО и международными партн</w:t>
      </w:r>
      <w:r>
        <w:t>е</w:t>
      </w:r>
      <w:r w:rsidRPr="00DA4798">
        <w:t>рами (ЮНФПА, ПРООН, ОБСЕ) реализуют проекты, направленные на повышение правовой грамотности, поддержку жертв дискриминации и внедрение принципа «нулевой терпимости» к преследованиям и дискриминационным практикам в любых формах.</w:t>
      </w:r>
    </w:p>
    <w:p w14:paraId="6914B78E" w14:textId="77777777" w:rsidR="00C414FB" w:rsidRPr="00DA4798" w:rsidRDefault="00C414FB" w:rsidP="00C414FB">
      <w:pPr>
        <w:pStyle w:val="SingleTxtG"/>
      </w:pPr>
      <w:r>
        <w:t>99.</w:t>
      </w:r>
      <w:r>
        <w:tab/>
      </w:r>
      <w:r w:rsidRPr="00DA4798">
        <w:t>В Послании Президента РК Касым-Жомарта Токаева народу Казахстана «Казахстан в эпоху искусственного интеллекта: актуальные задачи и их решения через цифровую трансформацию» 8 сентября 2025 г</w:t>
      </w:r>
      <w:r>
        <w:t>ода</w:t>
      </w:r>
      <w:r w:rsidRPr="00DA4798">
        <w:t xml:space="preserve"> отмечено первостепенное значение соблюдение принципа нулевой терпимости к любому правонарушению.</w:t>
      </w:r>
    </w:p>
    <w:p w14:paraId="5AD2B5C0" w14:textId="77777777" w:rsidR="00C414FB" w:rsidRPr="00DA4798" w:rsidRDefault="00C414FB" w:rsidP="00C414FB">
      <w:pPr>
        <w:pStyle w:val="SingleTxtG"/>
      </w:pPr>
      <w:r>
        <w:t>100.</w:t>
      </w:r>
      <w:r>
        <w:tab/>
      </w:r>
      <w:r w:rsidRPr="00DA4798">
        <w:t>Таким образом, Казахстан формирует комплексный подход к борьбе с перекр</w:t>
      </w:r>
      <w:r>
        <w:t>е</w:t>
      </w:r>
      <w:r w:rsidRPr="00DA4798">
        <w:t>стными формами дискриминации, сочетая конституционные гарантии, специальные отраслевые нормы, уголовно-правовые меры и социальные программы, что соответствует современным международным стандартам в области прав человека и положениям статьи 1 Конвенции.</w:t>
      </w:r>
    </w:p>
    <w:p w14:paraId="6093678E" w14:textId="77777777" w:rsidR="00C414FB" w:rsidRPr="00DA4798" w:rsidRDefault="00C414FB" w:rsidP="00C414FB">
      <w:pPr>
        <w:pStyle w:val="SingleTxtG"/>
      </w:pPr>
      <w:r>
        <w:lastRenderedPageBreak/>
        <w:t>101.</w:t>
      </w:r>
      <w:r>
        <w:tab/>
      </w:r>
      <w:r w:rsidRPr="00DA4798">
        <w:t>Иллюстративный пример (</w:t>
      </w:r>
      <w:proofErr w:type="spellStart"/>
      <w:r>
        <w:t>case</w:t>
      </w:r>
      <w:proofErr w:type="spellEnd"/>
      <w:r w:rsidRPr="00DA4798">
        <w:t xml:space="preserve"> </w:t>
      </w:r>
      <w:proofErr w:type="spellStart"/>
      <w:r>
        <w:t>study</w:t>
      </w:r>
      <w:proofErr w:type="spellEnd"/>
      <w:r w:rsidRPr="00DA4798">
        <w:t>). Женщина из этнического меньшинства с инвалидностью сталкивается одновременно с несколькими барьерами: этническая принадлежность (ограниченный доступ к карьерным возможностям и стереотипы на рабочем месте); инвалидность (физические ограничения в трудоустройстве и необходимость специальных условий труда): пол — риск дискриминации в оплате труда и продвижении по службе.</w:t>
      </w:r>
    </w:p>
    <w:p w14:paraId="11F8A681" w14:textId="77777777" w:rsidR="00C414FB" w:rsidRPr="00DA4798" w:rsidRDefault="00C414FB" w:rsidP="00C414FB">
      <w:pPr>
        <w:pStyle w:val="SingleTxtG"/>
      </w:pPr>
      <w:r>
        <w:t>102.</w:t>
      </w:r>
      <w:r>
        <w:tab/>
      </w:r>
      <w:r w:rsidRPr="00DA4798">
        <w:t>В подобных случаях применяются сразу несколько правовых норм: ст.</w:t>
      </w:r>
      <w:r>
        <w:t> </w:t>
      </w:r>
      <w:r w:rsidRPr="00DA4798">
        <w:t>6 Трудового кодекса РК гарантирует недопущение дискриминации в сфере занятости; ст.</w:t>
      </w:r>
      <w:r>
        <w:t> </w:t>
      </w:r>
      <w:r w:rsidRPr="00DA4798">
        <w:t>4 Социального кодекса РК закрепляет право на социальную поддержку; ст.</w:t>
      </w:r>
      <w:r>
        <w:t> </w:t>
      </w:r>
      <w:r w:rsidRPr="00DA4798">
        <w:t>145 и ст.</w:t>
      </w:r>
      <w:r>
        <w:t> </w:t>
      </w:r>
      <w:r w:rsidRPr="00DA4798">
        <w:t>174 УК РК обеспечивают защиту от дискриминационных действий и разжигания розни; государственные программы по гендерному равенству и инклюзивной занятости предусматривают дополнительные меры поддержки женщин и лиц с инвалидностью. Т.</w:t>
      </w:r>
      <w:r>
        <w:t> </w:t>
      </w:r>
      <w:r w:rsidRPr="00DA4798">
        <w:t xml:space="preserve">е. одна и та же ситуация охватывается одновременно несколькими правовыми нормами. </w:t>
      </w:r>
    </w:p>
    <w:p w14:paraId="0B185645" w14:textId="77777777" w:rsidR="00C414FB" w:rsidRPr="00DA4798" w:rsidRDefault="00C414FB" w:rsidP="00C414FB">
      <w:pPr>
        <w:pStyle w:val="SingleTxtG"/>
      </w:pPr>
      <w:r>
        <w:t>103.</w:t>
      </w:r>
      <w:r>
        <w:tab/>
      </w:r>
      <w:r w:rsidRPr="00DA4798">
        <w:t>Таким образом, действующим законодательством фактически создан правовой механизм защиты от перекрестных форм дискриминации, что соответствует международным стандартам, закрепл</w:t>
      </w:r>
      <w:r>
        <w:t>е</w:t>
      </w:r>
      <w:r w:rsidRPr="00DA4798">
        <w:t>нным в статье 1 Конвенции.</w:t>
      </w:r>
    </w:p>
    <w:p w14:paraId="3FB23968" w14:textId="77777777" w:rsidR="00C414FB" w:rsidRPr="00DA4798" w:rsidRDefault="00C414FB" w:rsidP="00C414FB">
      <w:pPr>
        <w:pStyle w:val="HChG"/>
      </w:pPr>
      <w:r>
        <w:tab/>
        <w:t>IV</w:t>
      </w:r>
      <w:r w:rsidRPr="00DA4798">
        <w:t>.</w:t>
      </w:r>
      <w:r>
        <w:tab/>
        <w:t>С</w:t>
      </w:r>
      <w:r w:rsidRPr="00DA4798">
        <w:t>тать</w:t>
      </w:r>
      <w:r>
        <w:t>я</w:t>
      </w:r>
      <w:r w:rsidRPr="00DA4798">
        <w:t xml:space="preserve"> 2</w:t>
      </w:r>
    </w:p>
    <w:p w14:paraId="3351284B" w14:textId="77777777" w:rsidR="00C414FB" w:rsidRDefault="00C414FB" w:rsidP="00C414FB">
      <w:pPr>
        <w:pStyle w:val="H1G"/>
      </w:pPr>
      <w:r>
        <w:tab/>
      </w:r>
      <w:r>
        <w:rPr>
          <w:lang w:val="en-US"/>
        </w:rPr>
        <w:t>A</w:t>
      </w:r>
      <w:r w:rsidRPr="005C4D1B">
        <w:t>.</w:t>
      </w:r>
      <w:r>
        <w:tab/>
      </w:r>
      <w:r w:rsidRPr="00DA4798">
        <w:t>Государственная политика по предотвращению межэтнической напряж</w:t>
      </w:r>
      <w:r>
        <w:t>е</w:t>
      </w:r>
      <w:r w:rsidRPr="00DA4798">
        <w:t xml:space="preserve">нности </w:t>
      </w:r>
    </w:p>
    <w:p w14:paraId="4B839319" w14:textId="77777777" w:rsidR="00C414FB" w:rsidRPr="004649AF" w:rsidRDefault="00C414FB" w:rsidP="00C414FB">
      <w:pPr>
        <w:pStyle w:val="H23G"/>
      </w:pPr>
      <w:r>
        <w:tab/>
      </w:r>
      <w:r>
        <w:tab/>
      </w:r>
      <w:r w:rsidRPr="004649AF">
        <w:t xml:space="preserve">Последующая информация в связи с пунктами 21–22 </w:t>
      </w:r>
      <w:r w:rsidRPr="004649AF">
        <w:rPr>
          <w:lang w:val="en-US"/>
        </w:rPr>
        <w:t>a</w:t>
      </w:r>
      <w:r w:rsidRPr="004649AF">
        <w:t xml:space="preserve">), </w:t>
      </w:r>
      <w:r w:rsidRPr="004649AF">
        <w:rPr>
          <w:lang w:val="en-US"/>
        </w:rPr>
        <w:t>b</w:t>
      </w:r>
      <w:r w:rsidRPr="004649AF">
        <w:t xml:space="preserve">), </w:t>
      </w:r>
      <w:r w:rsidRPr="004649AF">
        <w:rPr>
          <w:lang w:val="en-US"/>
        </w:rPr>
        <w:t>c</w:t>
      </w:r>
      <w:r w:rsidRPr="004649AF">
        <w:t>) заключительных замечаний</w:t>
      </w:r>
    </w:p>
    <w:p w14:paraId="11AEF55C" w14:textId="77777777" w:rsidR="00C414FB" w:rsidRPr="00776189" w:rsidRDefault="00C414FB" w:rsidP="00C414FB">
      <w:pPr>
        <w:pStyle w:val="H23G"/>
      </w:pPr>
      <w:r w:rsidRPr="00776189">
        <w:tab/>
      </w:r>
      <w:r w:rsidRPr="00776189">
        <w:tab/>
      </w:r>
      <w:r w:rsidRPr="004649AF">
        <w:t>a)</w:t>
      </w:r>
    </w:p>
    <w:p w14:paraId="000784A5" w14:textId="77777777" w:rsidR="00C414FB" w:rsidRPr="00DA4798" w:rsidRDefault="00C414FB" w:rsidP="00C414FB">
      <w:pPr>
        <w:pStyle w:val="SingleTxtG"/>
      </w:pPr>
      <w:r w:rsidRPr="00E77960">
        <w:t>104</w:t>
      </w:r>
      <w:r>
        <w:t>.</w:t>
      </w:r>
      <w:r>
        <w:tab/>
      </w:r>
      <w:r w:rsidRPr="00DA4798">
        <w:t xml:space="preserve">Есть понимание о том, что даже при устойчивой межэтнической стабильности в многонациональном государстве, имеется вероятность проявлений предвзятого отношения как к отдельным этническим группам, так и внутри этнических групп, в том числе в бытовой и социальной сферах. </w:t>
      </w:r>
    </w:p>
    <w:p w14:paraId="3B786696" w14:textId="77777777" w:rsidR="00C414FB" w:rsidRPr="00DA4798" w:rsidRDefault="00C414FB" w:rsidP="00C414FB">
      <w:pPr>
        <w:pStyle w:val="SingleTxtG"/>
      </w:pPr>
      <w:r>
        <w:t>105.</w:t>
      </w:r>
      <w:r>
        <w:tab/>
      </w:r>
      <w:r w:rsidRPr="00DA4798">
        <w:t xml:space="preserve">В Казахстане это может быть связано с изменчивым характером этносоциальных процессов внутри страны, на которые влияют миграция и </w:t>
      </w:r>
      <w:proofErr w:type="spellStart"/>
      <w:r w:rsidRPr="00DA4798">
        <w:t>этнодемографическая</w:t>
      </w:r>
      <w:proofErr w:type="spellEnd"/>
      <w:r w:rsidRPr="00DA4798">
        <w:t xml:space="preserve"> специфика различных регионов (см. приложение №</w:t>
      </w:r>
      <w:r>
        <w:t> </w:t>
      </w:r>
      <w:r w:rsidRPr="00DA4798">
        <w:t>4 к Докладу).</w:t>
      </w:r>
    </w:p>
    <w:p w14:paraId="15046EA0" w14:textId="77777777" w:rsidR="00C414FB" w:rsidRPr="00DA4798" w:rsidRDefault="00C414FB" w:rsidP="00C414FB">
      <w:pPr>
        <w:pStyle w:val="SingleTxtG"/>
      </w:pPr>
      <w:r>
        <w:t>106.</w:t>
      </w:r>
      <w:r>
        <w:tab/>
      </w:r>
      <w:r w:rsidRPr="00DA4798">
        <w:t xml:space="preserve">Государство учитывает, что единичные проявления социальной уязвимости и предубеждений могут восприниматься отдельными этническими группами как элементы дискриминации. Для их предотвращения в стране последовательно реализуется комплексная государственная политика поддержки межэтнического согласия и инклюзивного развития. </w:t>
      </w:r>
    </w:p>
    <w:p w14:paraId="6614A0FA" w14:textId="77777777" w:rsidR="00C414FB" w:rsidRPr="00DA4798" w:rsidRDefault="00C414FB" w:rsidP="00C414FB">
      <w:pPr>
        <w:pStyle w:val="SingleTxtG"/>
      </w:pPr>
      <w:r>
        <w:t>107.</w:t>
      </w:r>
      <w:r>
        <w:tab/>
      </w:r>
      <w:r w:rsidRPr="00DA4798">
        <w:t>Проведенный Институтом прикладных этнополитических исследований МКИ анализ межэтнической ситуации по итогам 1 полугодие 2025 г</w:t>
      </w:r>
      <w:r>
        <w:t>ода</w:t>
      </w:r>
      <w:r w:rsidRPr="00DA4798">
        <w:t xml:space="preserve"> показал, что преобладающая часть казахстанцев оценивает межэтническую ситуацию как спокойную </w:t>
      </w:r>
      <w:r w:rsidRPr="00E77960">
        <w:t>(60,9</w:t>
      </w:r>
      <w:r>
        <w:t> </w:t>
      </w:r>
      <w:r w:rsidRPr="00E77960">
        <w:t>%) и благополучную (34,9</w:t>
      </w:r>
      <w:r>
        <w:t> </w:t>
      </w:r>
      <w:r w:rsidRPr="00E77960">
        <w:t xml:space="preserve">%). </w:t>
      </w:r>
      <w:r w:rsidRPr="00DA4798">
        <w:t>75,5</w:t>
      </w:r>
      <w:r>
        <w:t> </w:t>
      </w:r>
      <w:r w:rsidRPr="00DA4798">
        <w:t xml:space="preserve">% отметили отсутствие нарушений прав по этническому признаку. </w:t>
      </w:r>
    </w:p>
    <w:p w14:paraId="40708125" w14:textId="77777777" w:rsidR="00C414FB" w:rsidRPr="00DA4798" w:rsidRDefault="00C414FB" w:rsidP="00C414FB">
      <w:pPr>
        <w:pStyle w:val="SingleTxtG"/>
      </w:pPr>
      <w:r>
        <w:t>108.</w:t>
      </w:r>
      <w:r>
        <w:tab/>
      </w:r>
      <w:r w:rsidRPr="00DA4798">
        <w:t>Уровень удовлетворенности населения государственной политикой в сфере обеспечения межэтнического согласия по итогам 6 месяцев т.</w:t>
      </w:r>
      <w:r>
        <w:t> </w:t>
      </w:r>
      <w:r w:rsidRPr="00DA4798">
        <w:t>г. составил 84,3</w:t>
      </w:r>
      <w:r>
        <w:t> </w:t>
      </w:r>
      <w:r w:rsidRPr="00DA4798">
        <w:t>%. Эти показатели свидетельствуют об общей эффективности функционирования казахстанской модели мира и согласия.</w:t>
      </w:r>
    </w:p>
    <w:p w14:paraId="3717389E" w14:textId="77777777" w:rsidR="00C414FB" w:rsidRPr="00DA4798" w:rsidRDefault="00C414FB" w:rsidP="00C414FB">
      <w:pPr>
        <w:pStyle w:val="SingleTxtG"/>
      </w:pPr>
      <w:r>
        <w:t>109.</w:t>
      </w:r>
      <w:r>
        <w:tab/>
      </w:r>
      <w:r w:rsidRPr="00DA4798">
        <w:t>Государственные органы создают условия для открытого общественного диалога. В 2023–2024 г</w:t>
      </w:r>
      <w:r>
        <w:t>одах</w:t>
      </w:r>
      <w:r w:rsidRPr="00DA4798">
        <w:t xml:space="preserve"> проведено более 500 публичных мероприятий (форумы, круглые столы, дебаты), посвящ</w:t>
      </w:r>
      <w:r>
        <w:t>е</w:t>
      </w:r>
      <w:r w:rsidRPr="00DA4798">
        <w:t xml:space="preserve">нных вопросам межэтнического взаимодействия. </w:t>
      </w:r>
      <w:r>
        <w:br/>
      </w:r>
      <w:r w:rsidRPr="00DA4798">
        <w:t>В СМИ и социальных сетях размещено свыше 3000 публикаций и телепередач, направленных на формирование культуры уважения и недопущение дискриминации.</w:t>
      </w:r>
    </w:p>
    <w:p w14:paraId="10E3C684" w14:textId="77777777" w:rsidR="00C414FB" w:rsidRPr="00DA4798" w:rsidRDefault="00C414FB" w:rsidP="00C414FB">
      <w:pPr>
        <w:pStyle w:val="SingleTxtG"/>
      </w:pPr>
      <w:r>
        <w:lastRenderedPageBreak/>
        <w:t>110.</w:t>
      </w:r>
      <w:r>
        <w:tab/>
      </w:r>
      <w:r w:rsidRPr="00DA4798">
        <w:t>В сфере образования разработаны и внедрены факультативные курсы по межэтнической толерантности, а также проведены социологические исследования среди студентов и школьников, по результатам которых более 82</w:t>
      </w:r>
      <w:r>
        <w:t> </w:t>
      </w:r>
      <w:r w:rsidRPr="00DA4798">
        <w:t>% учащихся положительно оценивают межэтническую атмосферу в образовательных учреждениях.</w:t>
      </w:r>
    </w:p>
    <w:p w14:paraId="0D436383" w14:textId="77777777" w:rsidR="00C414FB" w:rsidRDefault="00C414FB" w:rsidP="00C414FB">
      <w:pPr>
        <w:pStyle w:val="H23G"/>
      </w:pPr>
      <w:r>
        <w:tab/>
      </w:r>
      <w:r>
        <w:tab/>
        <w:t>b</w:t>
      </w:r>
      <w:r w:rsidRPr="00DA4798">
        <w:t>)</w:t>
      </w:r>
    </w:p>
    <w:p w14:paraId="6D4D5CD9" w14:textId="77777777" w:rsidR="00C414FB" w:rsidRPr="00DA4798" w:rsidRDefault="00C414FB" w:rsidP="00C414FB">
      <w:pPr>
        <w:pStyle w:val="SingleTxtG"/>
      </w:pPr>
      <w:r>
        <w:t>111.</w:t>
      </w:r>
      <w:r>
        <w:tab/>
      </w:r>
      <w:r w:rsidRPr="00DA4798">
        <w:t>Республика Казахстан рассматривает укрепление межэтнического согласия и формирование культуры толерантности как стратегический приоритет государственной политики. Для продвижения межэтнического согласия в учебные программы школ и вузов включены дисциплины по толерантности, культуре межэтнического общения и правам человека. В школах действуют факультативы по истории и культуре этносов Казахстана.</w:t>
      </w:r>
    </w:p>
    <w:p w14:paraId="4BEFDCE1" w14:textId="77777777" w:rsidR="00C414FB" w:rsidRPr="00DA4798" w:rsidRDefault="00C414FB" w:rsidP="00C414FB">
      <w:pPr>
        <w:pStyle w:val="SingleTxtG"/>
      </w:pPr>
      <w:r>
        <w:t>112.</w:t>
      </w:r>
      <w:r>
        <w:tab/>
      </w:r>
      <w:r w:rsidRPr="00DA4798">
        <w:t>В рамках государственных программ студенческие организации при вузах вовлекаются в проекты по развитию межкультурного диалога. Регулярно проводятся тренинги по инклюзивной и недискриминационной коммуникации, охватывающие студентов магистратуры и докторантуры. В 14 вузах внедрена специальная дисциплина «Этнополитическая грамотность» для будущих журналистов.</w:t>
      </w:r>
    </w:p>
    <w:p w14:paraId="4BF97AE1" w14:textId="77777777" w:rsidR="00C414FB" w:rsidRPr="00DA4798" w:rsidRDefault="00C414FB" w:rsidP="00C414FB">
      <w:pPr>
        <w:pStyle w:val="SingleTxtG"/>
      </w:pPr>
      <w:r>
        <w:t>113.</w:t>
      </w:r>
      <w:r>
        <w:tab/>
      </w:r>
      <w:r w:rsidRPr="00DA4798">
        <w:t>Закон РК «О масс-медиа» (2024 г</w:t>
      </w:r>
      <w:r>
        <w:t>од</w:t>
      </w:r>
      <w:r w:rsidRPr="00DA4798">
        <w:t>) расширяет возможности СМИ для продвижения культуры уважения и диалога.</w:t>
      </w:r>
    </w:p>
    <w:p w14:paraId="3CEBED18" w14:textId="77777777" w:rsidR="00C414FB" w:rsidRPr="00DA4798" w:rsidRDefault="00C414FB" w:rsidP="00C414FB">
      <w:pPr>
        <w:pStyle w:val="SingleTxtG"/>
      </w:pPr>
      <w:r>
        <w:t>114.</w:t>
      </w:r>
      <w:r>
        <w:tab/>
      </w:r>
      <w:r w:rsidRPr="00DA4798">
        <w:t>В эфире национальных телеканалов и радиостанций регулярно транслируются передачи о многообразии этнокультур Казахстана. Поддерживаются проекты этнокультурных объединений в сфере медиа и цифровых платформ.</w:t>
      </w:r>
    </w:p>
    <w:p w14:paraId="41F38603" w14:textId="77777777" w:rsidR="00C414FB" w:rsidRPr="00DA4798" w:rsidRDefault="00C414FB" w:rsidP="00C414FB">
      <w:pPr>
        <w:pStyle w:val="SingleTxtG"/>
      </w:pPr>
      <w:r>
        <w:t>115.</w:t>
      </w:r>
      <w:r>
        <w:tab/>
      </w:r>
      <w:r w:rsidRPr="00DA4798">
        <w:t xml:space="preserve">МКИ реализуются системные кампании по продвижению идей толерантности, в том числе в формате челленджей, документальных фильмов и онлайн-проектов. </w:t>
      </w:r>
      <w:r>
        <w:br/>
      </w:r>
      <w:r w:rsidRPr="00DA4798">
        <w:t>В 2024</w:t>
      </w:r>
      <w:r>
        <w:t>–</w:t>
      </w:r>
      <w:r w:rsidRPr="00DA4798">
        <w:t>2025 г</w:t>
      </w:r>
      <w:r>
        <w:t>одах</w:t>
      </w:r>
      <w:r w:rsidRPr="00DA4798">
        <w:t xml:space="preserve"> реализовано 40 медиапроектов для зрителей и пользователей социальных сетей.</w:t>
      </w:r>
    </w:p>
    <w:p w14:paraId="36690831" w14:textId="77777777" w:rsidR="00C414FB" w:rsidRPr="00DA4798" w:rsidRDefault="00C414FB" w:rsidP="00C414FB">
      <w:pPr>
        <w:pStyle w:val="SingleTxtG"/>
      </w:pPr>
      <w:r>
        <w:t>116.</w:t>
      </w:r>
      <w:r>
        <w:tab/>
      </w:r>
      <w:r w:rsidRPr="00DA4798">
        <w:t>Вед</w:t>
      </w:r>
      <w:r>
        <w:t>е</w:t>
      </w:r>
      <w:r w:rsidRPr="00DA4798">
        <w:t>тся информационно-разъяснительная работа, в 2023</w:t>
      </w:r>
      <w:r>
        <w:t>–</w:t>
      </w:r>
      <w:r w:rsidRPr="00DA4798">
        <w:t>2025 г</w:t>
      </w:r>
      <w:r>
        <w:t>одах</w:t>
      </w:r>
      <w:r w:rsidRPr="00DA4798">
        <w:t xml:space="preserve"> проведено более 20 семинаров с участием более 500 представителей СМИ.</w:t>
      </w:r>
    </w:p>
    <w:p w14:paraId="766C173D" w14:textId="77777777" w:rsidR="00C414FB" w:rsidRPr="00DA4798" w:rsidRDefault="00C414FB" w:rsidP="00C414FB">
      <w:pPr>
        <w:pStyle w:val="SingleTxtG"/>
      </w:pPr>
      <w:r>
        <w:t>117.</w:t>
      </w:r>
      <w:r>
        <w:tab/>
      </w:r>
      <w:r w:rsidRPr="00DA4798">
        <w:t>Казахстан активизировал и продолжает усиливать меры по продвижению межэтнического согласия, преодолению предрассудков и негативных стереотипов через систему образования, работу СМИ, вовлечение молод</w:t>
      </w:r>
      <w:r>
        <w:t>е</w:t>
      </w:r>
      <w:r w:rsidRPr="00DA4798">
        <w:t xml:space="preserve">жи и развитие институтов гражданского общества. Эти шаги способствуют формированию устойчивой модели мира и согласия в стране, основанной на принципах недискриминации и равенства. </w:t>
      </w:r>
    </w:p>
    <w:p w14:paraId="2BC47E64" w14:textId="77777777" w:rsidR="00C414FB" w:rsidRDefault="00C414FB" w:rsidP="00C414FB">
      <w:pPr>
        <w:pStyle w:val="H23G"/>
      </w:pPr>
      <w:r>
        <w:tab/>
      </w:r>
      <w:r>
        <w:tab/>
        <w:t>c</w:t>
      </w:r>
      <w:r w:rsidRPr="00DA4798">
        <w:t>)</w:t>
      </w:r>
    </w:p>
    <w:p w14:paraId="2C31864A" w14:textId="77777777" w:rsidR="00C414FB" w:rsidRPr="00DA4798" w:rsidRDefault="00C414FB" w:rsidP="00C414FB">
      <w:pPr>
        <w:pStyle w:val="SingleTxtG"/>
      </w:pPr>
      <w:r>
        <w:t>118.</w:t>
      </w:r>
      <w:r>
        <w:tab/>
      </w:r>
      <w:r w:rsidRPr="00DA4798">
        <w:t>Постановлением Правительства РК от 2 мая 2020 г</w:t>
      </w:r>
      <w:r>
        <w:t>ода</w:t>
      </w:r>
      <w:r w:rsidRPr="00DA4798">
        <w:t xml:space="preserve"> №</w:t>
      </w:r>
      <w:r>
        <w:t> </w:t>
      </w:r>
      <w:r w:rsidRPr="00DA4798">
        <w:t>262 при МКИ создан Институт прикладных этнополитических исследований, основной задачей которого является аналитическое, научное и экспертное сопровождение государственной политики, статистические исследования в сфере межэтнических отношений.</w:t>
      </w:r>
    </w:p>
    <w:p w14:paraId="02F9950F" w14:textId="77777777" w:rsidR="00C414FB" w:rsidRPr="00DA4798" w:rsidRDefault="00C414FB" w:rsidP="00C414FB">
      <w:pPr>
        <w:pStyle w:val="SingleTxtG"/>
      </w:pPr>
      <w:r>
        <w:t>119.</w:t>
      </w:r>
      <w:r>
        <w:tab/>
      </w:r>
      <w:r w:rsidRPr="00DA4798">
        <w:t xml:space="preserve">Ключевые направления деятельности Института включают: регулярный мониторинг состояния и динамики общественно-политических процессов и социального самочувствия этнических групп; анализ ситуации в межэтнической сфере с формированием прогнозных оценок и выявлением рисков; исследование </w:t>
      </w:r>
      <w:proofErr w:type="spellStart"/>
      <w:r w:rsidRPr="00DA4798">
        <w:t>этнодемографических</w:t>
      </w:r>
      <w:proofErr w:type="spellEnd"/>
      <w:r w:rsidRPr="00DA4798">
        <w:t xml:space="preserve"> и </w:t>
      </w:r>
      <w:proofErr w:type="spellStart"/>
      <w:r w:rsidRPr="00DA4798">
        <w:t>этноэкономических</w:t>
      </w:r>
      <w:proofErr w:type="spellEnd"/>
      <w:r w:rsidRPr="00DA4798">
        <w:t xml:space="preserve"> процессов; научно-методическое сопровождение государственной политики в сфере межэтнических отношений, включая разработку системы раннего предупреждения этнической напряженности и конфликтов; систематизацию и координацию научных исследований и методической работы, обеспечение единых подходов в аналитической и прогностической деятельности.</w:t>
      </w:r>
    </w:p>
    <w:p w14:paraId="3BD82190" w14:textId="77777777" w:rsidR="00C414FB" w:rsidRPr="00DA4798" w:rsidRDefault="00C414FB" w:rsidP="00C414FB">
      <w:pPr>
        <w:pStyle w:val="SingleTxtG"/>
      </w:pPr>
      <w:r>
        <w:t>120.</w:t>
      </w:r>
      <w:r>
        <w:tab/>
      </w:r>
      <w:r w:rsidRPr="00DA4798">
        <w:t xml:space="preserve">На базе Института создан Центр </w:t>
      </w:r>
      <w:proofErr w:type="spellStart"/>
      <w:r w:rsidRPr="00DA4798">
        <w:t>этномедиации</w:t>
      </w:r>
      <w:proofErr w:type="spellEnd"/>
      <w:r w:rsidRPr="00DA4798">
        <w:t xml:space="preserve">, выступающий в качестве базовой национальной организации, определяющей стратегию развития </w:t>
      </w:r>
      <w:proofErr w:type="spellStart"/>
      <w:r w:rsidRPr="00DA4798">
        <w:t>этномедиации</w:t>
      </w:r>
      <w:proofErr w:type="spellEnd"/>
      <w:r w:rsidRPr="00DA4798">
        <w:t xml:space="preserve"> и разрабатывающей меры по предупреждению и недопущению межэтнических конфликтов. Институт осуществляет подготовку пула профессиональных </w:t>
      </w:r>
      <w:proofErr w:type="spellStart"/>
      <w:r w:rsidRPr="00DA4798">
        <w:lastRenderedPageBreak/>
        <w:t>этномедиаторов</w:t>
      </w:r>
      <w:proofErr w:type="spellEnd"/>
      <w:r w:rsidRPr="00DA4798">
        <w:t xml:space="preserve"> и переговорщиков. В 2022</w:t>
      </w:r>
      <w:r>
        <w:t>–</w:t>
      </w:r>
      <w:r w:rsidRPr="00DA4798">
        <w:t>2025 г</w:t>
      </w:r>
      <w:r>
        <w:t>одах</w:t>
      </w:r>
      <w:r w:rsidRPr="00DA4798">
        <w:t xml:space="preserve"> по утвержденной учебной программе Института обучено более 770 специалистов во всех регионах страны.</w:t>
      </w:r>
    </w:p>
    <w:p w14:paraId="6D8C653B" w14:textId="77777777" w:rsidR="00C414FB" w:rsidRPr="00DA4798" w:rsidRDefault="00C414FB" w:rsidP="00C414FB">
      <w:pPr>
        <w:pStyle w:val="SingleTxtG"/>
      </w:pPr>
      <w:r>
        <w:t>121.</w:t>
      </w:r>
      <w:r>
        <w:tab/>
      </w:r>
      <w:r w:rsidRPr="00DA4798">
        <w:t>В целях противодействия ненавистническим высказываниям расистского характера Институтом разработан ряд методических материалов. В партнерстве с международными организациями (в частности, Международным центром журналистики «</w:t>
      </w:r>
      <w:proofErr w:type="spellStart"/>
      <w:r>
        <w:t>MediaNet</w:t>
      </w:r>
      <w:proofErr w:type="spellEnd"/>
      <w:r w:rsidRPr="00DA4798">
        <w:t xml:space="preserve">» при поддержке Представительства Фонда имени Конрада Аденауэра в Казахстане) разработан Этический кодекс </w:t>
      </w:r>
      <w:proofErr w:type="spellStart"/>
      <w:r>
        <w:t>QazNetEtiquette</w:t>
      </w:r>
      <w:proofErr w:type="spellEnd"/>
      <w:r w:rsidRPr="00DA4798">
        <w:t>, содержащий определение понятия «язык вражды» и памятки по его предотвращению в публичных коммуникациях.</w:t>
      </w:r>
    </w:p>
    <w:p w14:paraId="3E148A0F" w14:textId="77777777" w:rsidR="00C414FB" w:rsidRPr="00DA4798" w:rsidRDefault="00C414FB" w:rsidP="00C414FB">
      <w:pPr>
        <w:pStyle w:val="SingleTxtG"/>
      </w:pPr>
      <w:r>
        <w:t>122.</w:t>
      </w:r>
      <w:r>
        <w:tab/>
      </w:r>
      <w:r w:rsidRPr="00DA4798">
        <w:t>Для государственных служащих подготовлено специальное Методическое пособие по мониторингу и профилактике языка вражды. В документе изложены методика мониторинга, правовые границы допустимого, возможные последствия использования языка вражды, а также предусмотрена информация о правовой ответственности за дискриминационные высказывания.</w:t>
      </w:r>
    </w:p>
    <w:p w14:paraId="35014495" w14:textId="77777777" w:rsidR="00C414FB" w:rsidRPr="00DA4798" w:rsidRDefault="00C414FB" w:rsidP="00C414FB">
      <w:pPr>
        <w:pStyle w:val="SingleTxtG"/>
      </w:pPr>
      <w:r>
        <w:t>123.</w:t>
      </w:r>
      <w:r>
        <w:tab/>
      </w:r>
      <w:r w:rsidRPr="00DA4798">
        <w:t>В рамках повышения квалификации госслужащих и профилактики этнической напряженности Академией государственного управления при Президенте РК в 2024</w:t>
      </w:r>
      <w:r>
        <w:t> </w:t>
      </w:r>
      <w:r w:rsidRPr="00DA4798">
        <w:t xml:space="preserve">году организованы обучающие семинары на темы «Урегулирование конфликтов и </w:t>
      </w:r>
      <w:proofErr w:type="spellStart"/>
      <w:r w:rsidRPr="00DA4798">
        <w:t>этномедиация</w:t>
      </w:r>
      <w:proofErr w:type="spellEnd"/>
      <w:r w:rsidRPr="00DA4798">
        <w:t>» и «Стратегии успешной кризисной коммуникации», в которых приняли участие свыше 40 сотрудников государственных органов. В 2025 г</w:t>
      </w:r>
      <w:r>
        <w:t xml:space="preserve">оду </w:t>
      </w:r>
      <w:r w:rsidRPr="00DA4798">
        <w:t>реализуются новые курсы «Государственная политика в межэтнической сфере» и «Переговоры и медиация в государственном секторе», в рамках которых обучение прошли более 130 государственных служащих из регионов.</w:t>
      </w:r>
    </w:p>
    <w:p w14:paraId="0CB0C786" w14:textId="77777777" w:rsidR="00C414FB" w:rsidRPr="00DA4798" w:rsidRDefault="00C414FB" w:rsidP="00C414FB">
      <w:pPr>
        <w:pStyle w:val="SingleTxtG"/>
      </w:pPr>
      <w:r>
        <w:t>124.</w:t>
      </w:r>
      <w:r>
        <w:tab/>
      </w:r>
      <w:r w:rsidRPr="00DA4798">
        <w:t xml:space="preserve">Магистерские программы Академии включают специализированные курсы: «Медиация и конфликт-менеджмент», «Информационная политика и </w:t>
      </w:r>
      <w:proofErr w:type="spellStart"/>
      <w:r w:rsidRPr="00DA4798">
        <w:t>нациестроительство</w:t>
      </w:r>
      <w:proofErr w:type="spellEnd"/>
      <w:r w:rsidRPr="00DA4798">
        <w:t>» и «Миграционная и демографическая политика». В рамках этих курсов проводятся лекции с участием представителей Ассамблеи народа Казахстана и профильных экспертов, а также разрабатываются магистерские проекты по внедрению медиативных практик в государственное управление. Дополнительно внедрены модули по предупреждению дискриминации и межэтнических конфликтов.</w:t>
      </w:r>
    </w:p>
    <w:p w14:paraId="74E3066A" w14:textId="77777777" w:rsidR="00C414FB" w:rsidRPr="00DA4798" w:rsidRDefault="00C414FB" w:rsidP="00C414FB">
      <w:pPr>
        <w:pStyle w:val="SingleTxtG"/>
      </w:pPr>
      <w:r>
        <w:t>125.</w:t>
      </w:r>
      <w:r>
        <w:tab/>
      </w:r>
      <w:r w:rsidRPr="00DA4798">
        <w:t>На постоянной основе организуются обучающие программы для сотрудников государственных органов, акиматов и правоохранительных структур. В 2024 г</w:t>
      </w:r>
      <w:r>
        <w:t>оду</w:t>
      </w:r>
      <w:r w:rsidRPr="00DA4798">
        <w:t xml:space="preserve"> обучение по вопросам профилактики и урегулирования этнической напряженности прошли более 2500 сотрудников.</w:t>
      </w:r>
    </w:p>
    <w:p w14:paraId="447A0D30" w14:textId="77777777" w:rsidR="00C414FB" w:rsidRPr="00DA4798" w:rsidRDefault="00C414FB" w:rsidP="00C414FB">
      <w:pPr>
        <w:pStyle w:val="SingleTxtG"/>
      </w:pPr>
      <w:r>
        <w:t>126.</w:t>
      </w:r>
      <w:r>
        <w:tab/>
      </w:r>
      <w:r w:rsidRPr="00DA4798">
        <w:t>В целях мониторинга обстановки и оперативного реагирования акимы областей ежемесячно проводят совещания с участием представителей правоохранительных органов, этнокультурных объединений и местных исполнительных органов, на которых рассматриваются актуальные вопросы обеспечения межэтнической стабильности.</w:t>
      </w:r>
    </w:p>
    <w:p w14:paraId="1958CDDF" w14:textId="77777777" w:rsidR="00C414FB" w:rsidRDefault="00C414FB" w:rsidP="00C414FB">
      <w:pPr>
        <w:pStyle w:val="H1G"/>
      </w:pPr>
      <w:r>
        <w:tab/>
      </w:r>
      <w:r>
        <w:rPr>
          <w:lang w:val="en-US"/>
        </w:rPr>
        <w:t>B</w:t>
      </w:r>
      <w:r w:rsidRPr="004649AF">
        <w:t>.</w:t>
      </w:r>
      <w:r>
        <w:tab/>
      </w:r>
      <w:r w:rsidRPr="00DA4798">
        <w:t xml:space="preserve">Роль Ассамблеи народа Казахстана </w:t>
      </w:r>
    </w:p>
    <w:p w14:paraId="7EDE98E8" w14:textId="77777777" w:rsidR="00C414FB" w:rsidRDefault="00C414FB" w:rsidP="00C414FB">
      <w:pPr>
        <w:pStyle w:val="H23G"/>
      </w:pPr>
      <w:r>
        <w:tab/>
      </w:r>
      <w:r>
        <w:tab/>
      </w:r>
      <w:r w:rsidRPr="00186A38">
        <w:t>Последующая информация в связи с пункт</w:t>
      </w:r>
      <w:r>
        <w:t xml:space="preserve">ом </w:t>
      </w:r>
      <w:r w:rsidRPr="005C4D1B">
        <w:t xml:space="preserve">22 </w:t>
      </w:r>
      <w:r w:rsidRPr="005C4D1B">
        <w:rPr>
          <w:lang w:val="en-US"/>
        </w:rPr>
        <w:t>d</w:t>
      </w:r>
      <w:r w:rsidRPr="005C4D1B">
        <w:t>)</w:t>
      </w:r>
      <w:r w:rsidRPr="00186A38">
        <w:t xml:space="preserve"> заключительных замечаний</w:t>
      </w:r>
    </w:p>
    <w:p w14:paraId="3C9D05A0" w14:textId="77777777" w:rsidR="00C414FB" w:rsidRPr="00DA4798" w:rsidRDefault="00C414FB" w:rsidP="00C414FB">
      <w:pPr>
        <w:pStyle w:val="SingleTxtG"/>
      </w:pPr>
      <w:r>
        <w:t>127.</w:t>
      </w:r>
      <w:r>
        <w:tab/>
      </w:r>
      <w:r w:rsidRPr="00DA4798">
        <w:t>Казахстан последовательно укрепляет юридическую и политическую роль Ассамблеи народа Казахстана и обеспечить ей возможность быть более эффективной в содействии мирному сосуществованию этнических групп и в предотвращении и устранении этнической напряженности и конфликтов, в том числе путем посредничества.</w:t>
      </w:r>
    </w:p>
    <w:p w14:paraId="6EEDA303" w14:textId="77777777" w:rsidR="00C414FB" w:rsidRPr="00DA4798" w:rsidRDefault="00C414FB" w:rsidP="00C414FB">
      <w:pPr>
        <w:pStyle w:val="SingleTxtG"/>
      </w:pPr>
      <w:r>
        <w:t>128.</w:t>
      </w:r>
      <w:r>
        <w:tab/>
      </w:r>
      <w:r w:rsidRPr="00DA4798">
        <w:t xml:space="preserve">За 30 лет деятельности АНК трансформировалась из консультативно-совещательного органа в конституционный институт с правом парламентского представительства. </w:t>
      </w:r>
    </w:p>
    <w:p w14:paraId="2D93ACC4" w14:textId="77777777" w:rsidR="00C414FB" w:rsidRPr="00DA4798" w:rsidRDefault="00C414FB" w:rsidP="00C414FB">
      <w:pPr>
        <w:pStyle w:val="SingleTxtG"/>
      </w:pPr>
      <w:r>
        <w:t>129.</w:t>
      </w:r>
      <w:r>
        <w:tab/>
      </w:r>
      <w:r w:rsidRPr="00DA4798">
        <w:t xml:space="preserve">АНК </w:t>
      </w:r>
      <w:r>
        <w:t>—</w:t>
      </w:r>
      <w:r w:rsidRPr="00DA4798">
        <w:t xml:space="preserve"> общественный институт с широким представительским составом, включающим общественных деятелей, депутатов Парламента РК и маслихатов регионов, представителей НПО, этнокультурных объединений и др. АНК занимает особое место в системе органов, обеспечивающих общественное согласие и </w:t>
      </w:r>
      <w:r w:rsidRPr="00DA4798">
        <w:lastRenderedPageBreak/>
        <w:t>политическую стабильность, закрепленные ст.</w:t>
      </w:r>
      <w:r>
        <w:t> </w:t>
      </w:r>
      <w:r w:rsidRPr="00DA4798">
        <w:t>1 Конституции в качестве основополагающего принципа деятельности Республики Казахстан.</w:t>
      </w:r>
    </w:p>
    <w:p w14:paraId="1557ACA7" w14:textId="77777777" w:rsidR="00C414FB" w:rsidRPr="00DA4798" w:rsidRDefault="00C414FB" w:rsidP="00C414FB">
      <w:pPr>
        <w:pStyle w:val="SingleTxtG"/>
      </w:pPr>
      <w:r>
        <w:t>130.</w:t>
      </w:r>
      <w:r>
        <w:tab/>
      </w:r>
      <w:r w:rsidRPr="00DA4798">
        <w:t xml:space="preserve">Юридическая основа деятельности АНК определена Законом РК </w:t>
      </w:r>
      <w:r>
        <w:br/>
      </w:r>
      <w:r w:rsidRPr="00DA4798">
        <w:t>«Об Ассамблее народа Казахстана» от 20 октября 2008 г</w:t>
      </w:r>
      <w:r>
        <w:t>ода.</w:t>
      </w:r>
      <w:r w:rsidRPr="00DA4798">
        <w:t xml:space="preserve"> В соответствии со ст.</w:t>
      </w:r>
      <w:r>
        <w:t> </w:t>
      </w:r>
      <w:r w:rsidRPr="00DA4798">
        <w:t>7 указанного Закона Президент РК является Председателем Ассамблеи, что подчеркивает е</w:t>
      </w:r>
      <w:r>
        <w:t>е</w:t>
      </w:r>
      <w:r w:rsidRPr="00DA4798">
        <w:t xml:space="preserve"> высокий государственно-политический статус.</w:t>
      </w:r>
    </w:p>
    <w:p w14:paraId="5F874727" w14:textId="77777777" w:rsidR="00C414FB" w:rsidRPr="00DA4798" w:rsidRDefault="00C414FB" w:rsidP="00C414FB">
      <w:pPr>
        <w:pStyle w:val="SingleTxtG"/>
      </w:pPr>
      <w:r>
        <w:t>131.</w:t>
      </w:r>
      <w:r>
        <w:tab/>
      </w:r>
      <w:r w:rsidRPr="00DA4798">
        <w:t>Закон закрепляет задачи АНК: обеспечение общественного согласия и общенационального единства, содействие государственным органам в предупреждении и устранении межэтнической напряженности, участие в формировании политико-правовой культуры граждан, а также развитие традиций, языков и культур этносов Казахстана (ст.</w:t>
      </w:r>
      <w:r>
        <w:t> </w:t>
      </w:r>
      <w:r w:rsidRPr="00DA4798">
        <w:t>3, 4, 6 Закона).</w:t>
      </w:r>
    </w:p>
    <w:p w14:paraId="63C17DC1" w14:textId="77777777" w:rsidR="00C414FB" w:rsidRPr="00DA4798" w:rsidRDefault="00C414FB" w:rsidP="00C414FB">
      <w:pPr>
        <w:pStyle w:val="SingleTxtG"/>
      </w:pPr>
      <w:r>
        <w:t>132.</w:t>
      </w:r>
      <w:r>
        <w:tab/>
      </w:r>
      <w:r w:rsidRPr="00DA4798">
        <w:t>Ассамблея обладает правом политического участия через внесение предложений Президенту РК о назначении пяти депутатов Сената Парламента РК, что обеспечивает представительство этнокультурных объединений на законодательном уровне.</w:t>
      </w:r>
    </w:p>
    <w:p w14:paraId="1102461C" w14:textId="77777777" w:rsidR="00C414FB" w:rsidRPr="00DA4798" w:rsidRDefault="00C414FB" w:rsidP="00C414FB">
      <w:pPr>
        <w:pStyle w:val="SingleTxtG"/>
      </w:pPr>
      <w:r>
        <w:t>133.</w:t>
      </w:r>
      <w:r>
        <w:tab/>
      </w:r>
      <w:r w:rsidRPr="00DA4798">
        <w:t>В Парламенте РК создано депутатское объединение «</w:t>
      </w:r>
      <w:proofErr w:type="spellStart"/>
      <w:r w:rsidRPr="00DA4798">
        <w:t>Бір</w:t>
      </w:r>
      <w:proofErr w:type="spellEnd"/>
      <w:r w:rsidRPr="00DA4798">
        <w:t xml:space="preserve"> ел </w:t>
      </w:r>
      <w:r>
        <w:t>—</w:t>
      </w:r>
      <w:r w:rsidRPr="00DA4798">
        <w:t xml:space="preserve"> </w:t>
      </w:r>
      <w:proofErr w:type="spellStart"/>
      <w:r w:rsidRPr="00DA4798">
        <w:t>бір</w:t>
      </w:r>
      <w:proofErr w:type="spellEnd"/>
      <w:r w:rsidRPr="00DA4798">
        <w:t xml:space="preserve"> </w:t>
      </w:r>
      <w:proofErr w:type="spellStart"/>
      <w:r w:rsidRPr="00DA4798">
        <w:t>мүдде</w:t>
      </w:r>
      <w:proofErr w:type="spellEnd"/>
      <w:r w:rsidRPr="00DA4798">
        <w:t xml:space="preserve">», занимающееся вопросами укрепления национального единства и общественного согласия. Его отличие в том, что группа является </w:t>
      </w:r>
      <w:proofErr w:type="spellStart"/>
      <w:r w:rsidRPr="00DA4798">
        <w:t>межпалатной</w:t>
      </w:r>
      <w:proofErr w:type="spellEnd"/>
      <w:r w:rsidRPr="00DA4798">
        <w:t>, а не функционирующей только в Мажилисе, как это было ранее. В состав депутатской группы «</w:t>
      </w:r>
      <w:proofErr w:type="spellStart"/>
      <w:r w:rsidRPr="00DA4798">
        <w:t>Бір</w:t>
      </w:r>
      <w:proofErr w:type="spellEnd"/>
      <w:r w:rsidRPr="00DA4798">
        <w:t xml:space="preserve"> ел </w:t>
      </w:r>
      <w:r>
        <w:t>—</w:t>
      </w:r>
      <w:r w:rsidRPr="00DA4798">
        <w:t xml:space="preserve"> </w:t>
      </w:r>
      <w:proofErr w:type="spellStart"/>
      <w:r w:rsidRPr="00DA4798">
        <w:t>бір</w:t>
      </w:r>
      <w:proofErr w:type="spellEnd"/>
      <w:r w:rsidRPr="00DA4798">
        <w:t xml:space="preserve"> </w:t>
      </w:r>
      <w:proofErr w:type="spellStart"/>
      <w:r w:rsidRPr="00DA4798">
        <w:t>мүдде</w:t>
      </w:r>
      <w:proofErr w:type="spellEnd"/>
      <w:r w:rsidRPr="00DA4798">
        <w:t xml:space="preserve">» вошли 30 парламентариев: 10 </w:t>
      </w:r>
      <w:r>
        <w:t>—</w:t>
      </w:r>
      <w:r w:rsidRPr="00DA4798">
        <w:t xml:space="preserve"> от Сената и 20 </w:t>
      </w:r>
      <w:r>
        <w:t>—</w:t>
      </w:r>
      <w:r w:rsidRPr="00DA4798">
        <w:t xml:space="preserve"> </w:t>
      </w:r>
      <w:r>
        <w:br/>
      </w:r>
      <w:r w:rsidRPr="00DA4798">
        <w:t>от Мажилиса.</w:t>
      </w:r>
    </w:p>
    <w:p w14:paraId="1F48505A" w14:textId="77777777" w:rsidR="00C414FB" w:rsidRPr="00DA4798" w:rsidRDefault="00C414FB" w:rsidP="00C414FB">
      <w:pPr>
        <w:pStyle w:val="SingleTxtG"/>
      </w:pPr>
      <w:r>
        <w:t>134.</w:t>
      </w:r>
      <w:r>
        <w:tab/>
      </w:r>
      <w:r w:rsidRPr="00DA4798">
        <w:t xml:space="preserve">Во всех регионах в областных маслихатах созданы депутатские группы Ассамблеи, которые осуществляют поддержку работы Ассамблеи на региональном уровне. </w:t>
      </w:r>
    </w:p>
    <w:p w14:paraId="343F5EAB" w14:textId="77777777" w:rsidR="00C414FB" w:rsidRPr="00DA4798" w:rsidRDefault="00C414FB" w:rsidP="00C414FB">
      <w:pPr>
        <w:pStyle w:val="SingleTxtG"/>
      </w:pPr>
      <w:r>
        <w:t>135.</w:t>
      </w:r>
      <w:r>
        <w:tab/>
      </w:r>
      <w:r w:rsidRPr="00DA4798">
        <w:t xml:space="preserve">Особое внимание уделяется развитию института медиации в межэтнической среде. В статье 6 Закона закреплено направление деятельности АНК </w:t>
      </w:r>
      <w:r>
        <w:t>—</w:t>
      </w:r>
      <w:r w:rsidRPr="00DA4798">
        <w:t xml:space="preserve"> содействие развитию медиации в сфере общественного согласия и общенационального единства. В этой связи по всей стране функционируют советы аксакалов, матерей, </w:t>
      </w:r>
      <w:proofErr w:type="spellStart"/>
      <w:r w:rsidRPr="00DA4798">
        <w:t>этномедиации</w:t>
      </w:r>
      <w:proofErr w:type="spellEnd"/>
      <w:r w:rsidRPr="00DA4798">
        <w:t xml:space="preserve"> и другие общественные структуры АНК, которые участвуют в профилактике и урегулировании бытовых и межэтнических инцидентов с участием этносов, налаживают диалог между населением и государственными органами.</w:t>
      </w:r>
    </w:p>
    <w:p w14:paraId="7E1F9504" w14:textId="77777777" w:rsidR="00C414FB" w:rsidRPr="00DA4798" w:rsidRDefault="00C414FB" w:rsidP="00C414FB">
      <w:pPr>
        <w:pStyle w:val="SingleTxtG"/>
      </w:pPr>
      <w:r>
        <w:t>136.</w:t>
      </w:r>
      <w:r>
        <w:tab/>
      </w:r>
      <w:r w:rsidRPr="00DA4798">
        <w:t xml:space="preserve">На уровне АНК создана сеть общественных </w:t>
      </w:r>
      <w:proofErr w:type="spellStart"/>
      <w:r w:rsidRPr="00DA4798">
        <w:t>этномедиаторов</w:t>
      </w:r>
      <w:proofErr w:type="spellEnd"/>
      <w:r w:rsidRPr="00DA4798">
        <w:t xml:space="preserve">, в том числе из числа авторитетных представителей этнокультурных объединений и неправительственных организаций. </w:t>
      </w:r>
    </w:p>
    <w:p w14:paraId="1CA4C4EC" w14:textId="77777777" w:rsidR="00C414FB" w:rsidRPr="00DA4798" w:rsidRDefault="00C414FB" w:rsidP="00C414FB">
      <w:pPr>
        <w:pStyle w:val="SingleTxtG"/>
      </w:pPr>
      <w:r>
        <w:t>137.</w:t>
      </w:r>
      <w:r>
        <w:tab/>
      </w:r>
      <w:r w:rsidRPr="00DA4798">
        <w:t xml:space="preserve">При АНК действует Научно-экспертный совет, разрабатывающий методологические подходы к </w:t>
      </w:r>
      <w:proofErr w:type="spellStart"/>
      <w:r w:rsidRPr="00DA4798">
        <w:t>этномедиации</w:t>
      </w:r>
      <w:proofErr w:type="spellEnd"/>
      <w:r w:rsidRPr="00DA4798">
        <w:t>, а также реализуются образовательные проекты «</w:t>
      </w:r>
      <w:proofErr w:type="spellStart"/>
      <w:r w:rsidRPr="00DA4798">
        <w:t>Этномедиация</w:t>
      </w:r>
      <w:proofErr w:type="spellEnd"/>
      <w:r w:rsidRPr="00DA4798">
        <w:t>», «Медиация в межэтнической среде». Молодежное крыло АНК «</w:t>
      </w:r>
      <w:proofErr w:type="spellStart"/>
      <w:r w:rsidRPr="00DA4798">
        <w:t>Жаңғыру</w:t>
      </w:r>
      <w:proofErr w:type="spellEnd"/>
      <w:r w:rsidRPr="00DA4798">
        <w:t xml:space="preserve"> </w:t>
      </w:r>
      <w:proofErr w:type="spellStart"/>
      <w:r w:rsidRPr="00DA4798">
        <w:t>жолы</w:t>
      </w:r>
      <w:proofErr w:type="spellEnd"/>
      <w:r w:rsidRPr="00DA4798">
        <w:t>» активно вовлекается в диалоговые и волонтерские инициативы, направленные на укрепление доверия и взаимопонимания.</w:t>
      </w:r>
    </w:p>
    <w:p w14:paraId="78235EFB" w14:textId="77777777" w:rsidR="00C414FB" w:rsidRPr="00DA4798" w:rsidRDefault="00C414FB" w:rsidP="00C414FB">
      <w:pPr>
        <w:pStyle w:val="SingleTxtG"/>
      </w:pPr>
      <w:r>
        <w:t>138.</w:t>
      </w:r>
      <w:r>
        <w:tab/>
      </w:r>
      <w:r w:rsidRPr="00DA4798">
        <w:t>Кроме того, деятельность АНК поддерживается государственными учреждениями «</w:t>
      </w:r>
      <w:proofErr w:type="spellStart"/>
      <w:r w:rsidRPr="00DA4798">
        <w:t>Қоғамдық</w:t>
      </w:r>
      <w:proofErr w:type="spellEnd"/>
      <w:r w:rsidRPr="00DA4798">
        <w:t xml:space="preserve"> </w:t>
      </w:r>
      <w:proofErr w:type="spellStart"/>
      <w:r w:rsidRPr="00DA4798">
        <w:t>келісім</w:t>
      </w:r>
      <w:proofErr w:type="spellEnd"/>
      <w:r w:rsidRPr="00DA4798">
        <w:t>» в центре и на местах, а также сетью Домов дружбы, которые служат площадками для межэтнического взаимодействия, культурного обмена и посреднического диалога.</w:t>
      </w:r>
    </w:p>
    <w:p w14:paraId="7FFFCDCC" w14:textId="77777777" w:rsidR="00C414FB" w:rsidRPr="00DA4798" w:rsidRDefault="00C414FB" w:rsidP="00C414FB">
      <w:pPr>
        <w:pStyle w:val="SingleTxtG"/>
      </w:pPr>
      <w:r>
        <w:t>139.</w:t>
      </w:r>
      <w:r>
        <w:tab/>
      </w:r>
      <w:r w:rsidRPr="00DA4798">
        <w:t>Одной из ведущих тенденций развития Ассамблеи на современном этапе является повышение роли е</w:t>
      </w:r>
      <w:r>
        <w:t>е</w:t>
      </w:r>
      <w:r w:rsidRPr="00DA4798">
        <w:t xml:space="preserve"> общественных структур, способных эффективно обеспечивать решение важных социальных задач и вобравших в себя все богатое социальное, культурное, поколенческое и профессиональное многообразие казахстанского общества. </w:t>
      </w:r>
    </w:p>
    <w:p w14:paraId="13870CD0" w14:textId="77777777" w:rsidR="00C414FB" w:rsidRPr="00DA4798" w:rsidRDefault="00C414FB" w:rsidP="00C414FB">
      <w:pPr>
        <w:pStyle w:val="SingleTxtG"/>
      </w:pPr>
      <w:r>
        <w:t>140.</w:t>
      </w:r>
      <w:r>
        <w:tab/>
      </w:r>
      <w:r w:rsidRPr="00DA4798">
        <w:t>Практическую социальную отдачу показывают общественные проекты «Ассамблея. Парламент. Маслихаты», «</w:t>
      </w:r>
      <w:proofErr w:type="spellStart"/>
      <w:r w:rsidRPr="00DA4798">
        <w:t>Адал</w:t>
      </w:r>
      <w:proofErr w:type="spellEnd"/>
      <w:r w:rsidRPr="00DA4798">
        <w:t xml:space="preserve"> </w:t>
      </w:r>
      <w:proofErr w:type="spellStart"/>
      <w:r w:rsidRPr="00DA4798">
        <w:t>азамат</w:t>
      </w:r>
      <w:proofErr w:type="spellEnd"/>
      <w:r w:rsidRPr="00DA4798">
        <w:t>», «Единство в многообразии», «</w:t>
      </w:r>
      <w:proofErr w:type="spellStart"/>
      <w:r w:rsidRPr="00DA4798">
        <w:t>Мемлекеттік</w:t>
      </w:r>
      <w:proofErr w:type="spellEnd"/>
      <w:r w:rsidRPr="00DA4798">
        <w:t xml:space="preserve"> </w:t>
      </w:r>
      <w:proofErr w:type="spellStart"/>
      <w:r w:rsidRPr="00DA4798">
        <w:t>тіл</w:t>
      </w:r>
      <w:proofErr w:type="spellEnd"/>
      <w:r w:rsidRPr="00DA4798">
        <w:t xml:space="preserve"> </w:t>
      </w:r>
      <w:r>
        <w:t>—</w:t>
      </w:r>
      <w:r w:rsidRPr="00DA4798">
        <w:t xml:space="preserve"> </w:t>
      </w:r>
      <w:proofErr w:type="spellStart"/>
      <w:r w:rsidRPr="00DA4798">
        <w:t>этносаралық</w:t>
      </w:r>
      <w:proofErr w:type="spellEnd"/>
      <w:r w:rsidRPr="00DA4798">
        <w:t xml:space="preserve"> </w:t>
      </w:r>
      <w:proofErr w:type="spellStart"/>
      <w:r w:rsidRPr="00DA4798">
        <w:t>қатынас</w:t>
      </w:r>
      <w:proofErr w:type="spellEnd"/>
      <w:r w:rsidRPr="00DA4798">
        <w:t xml:space="preserve"> </w:t>
      </w:r>
      <w:proofErr w:type="spellStart"/>
      <w:r w:rsidRPr="00DA4798">
        <w:t>тілі</w:t>
      </w:r>
      <w:proofErr w:type="spellEnd"/>
      <w:r w:rsidRPr="00DA4798">
        <w:t>», «</w:t>
      </w:r>
      <w:proofErr w:type="spellStart"/>
      <w:r w:rsidRPr="00DA4798">
        <w:t>Салауатты</w:t>
      </w:r>
      <w:proofErr w:type="spellEnd"/>
      <w:r w:rsidRPr="00DA4798">
        <w:t xml:space="preserve"> сана», «Жомарт Жан», «</w:t>
      </w:r>
      <w:proofErr w:type="spellStart"/>
      <w:r w:rsidRPr="00DA4798">
        <w:t>Біртұтас</w:t>
      </w:r>
      <w:proofErr w:type="spellEnd"/>
      <w:r w:rsidRPr="00DA4798">
        <w:t xml:space="preserve"> </w:t>
      </w:r>
      <w:proofErr w:type="spellStart"/>
      <w:r w:rsidRPr="00DA4798">
        <w:t>қоғам</w:t>
      </w:r>
      <w:proofErr w:type="spellEnd"/>
      <w:r w:rsidRPr="00DA4798">
        <w:t xml:space="preserve">: </w:t>
      </w:r>
      <w:proofErr w:type="spellStart"/>
      <w:r w:rsidRPr="00DA4798">
        <w:t>келісім</w:t>
      </w:r>
      <w:proofErr w:type="spellEnd"/>
      <w:r w:rsidRPr="00DA4798">
        <w:t xml:space="preserve"> </w:t>
      </w:r>
      <w:proofErr w:type="spellStart"/>
      <w:r w:rsidRPr="00DA4798">
        <w:t>және</w:t>
      </w:r>
      <w:proofErr w:type="spellEnd"/>
      <w:r w:rsidRPr="00DA4798">
        <w:t xml:space="preserve"> </w:t>
      </w:r>
      <w:proofErr w:type="spellStart"/>
      <w:r w:rsidRPr="00DA4798">
        <w:t>сенім</w:t>
      </w:r>
      <w:proofErr w:type="spellEnd"/>
      <w:r w:rsidRPr="00DA4798">
        <w:t>», «</w:t>
      </w:r>
      <w:proofErr w:type="spellStart"/>
      <w:r w:rsidRPr="00DA4798">
        <w:t>Елдесу</w:t>
      </w:r>
      <w:proofErr w:type="spellEnd"/>
      <w:r w:rsidRPr="00DA4798">
        <w:t xml:space="preserve"> </w:t>
      </w:r>
      <w:proofErr w:type="spellStart"/>
      <w:r w:rsidRPr="00DA4798">
        <w:t>және</w:t>
      </w:r>
      <w:proofErr w:type="spellEnd"/>
      <w:r w:rsidRPr="00DA4798">
        <w:t xml:space="preserve"> </w:t>
      </w:r>
      <w:proofErr w:type="spellStart"/>
      <w:r w:rsidRPr="00DA4798">
        <w:t>татуласу</w:t>
      </w:r>
      <w:proofErr w:type="spellEnd"/>
      <w:r w:rsidRPr="00DA4798">
        <w:t>», «</w:t>
      </w:r>
      <w:proofErr w:type="spellStart"/>
      <w:r w:rsidRPr="00DA4798">
        <w:t>Жаңа</w:t>
      </w:r>
      <w:proofErr w:type="spellEnd"/>
      <w:r w:rsidRPr="00DA4798">
        <w:t xml:space="preserve"> </w:t>
      </w:r>
      <w:proofErr w:type="spellStart"/>
      <w:r w:rsidRPr="00DA4798">
        <w:t>толқын</w:t>
      </w:r>
      <w:proofErr w:type="spellEnd"/>
      <w:r w:rsidRPr="00DA4798">
        <w:t>», «</w:t>
      </w:r>
      <w:proofErr w:type="spellStart"/>
      <w:r w:rsidRPr="00DA4798">
        <w:t>Тамырлас</w:t>
      </w:r>
      <w:proofErr w:type="spellEnd"/>
      <w:r w:rsidRPr="00DA4798">
        <w:t xml:space="preserve">» и др. </w:t>
      </w:r>
    </w:p>
    <w:p w14:paraId="3F034B39" w14:textId="77777777" w:rsidR="00C414FB" w:rsidRPr="00DA4798" w:rsidRDefault="00C414FB" w:rsidP="00C414FB">
      <w:pPr>
        <w:pStyle w:val="SingleTxtG"/>
      </w:pPr>
      <w:r>
        <w:lastRenderedPageBreak/>
        <w:t>141.</w:t>
      </w:r>
      <w:r>
        <w:tab/>
      </w:r>
      <w:r w:rsidRPr="00DA4798">
        <w:t>Таким образом, юридическая и политическая роль Ассамблеи народа Казахстана закреплена в Конституции и специальном законе, а е</w:t>
      </w:r>
      <w:r>
        <w:t>е</w:t>
      </w:r>
      <w:r w:rsidRPr="00DA4798">
        <w:t xml:space="preserve"> институциональные механизмы, включая развитие института </w:t>
      </w:r>
      <w:proofErr w:type="spellStart"/>
      <w:r w:rsidRPr="00DA4798">
        <w:t>этномедиации</w:t>
      </w:r>
      <w:proofErr w:type="spellEnd"/>
      <w:r w:rsidRPr="00DA4798">
        <w:t>, обеспечивают эффективное содействие мирному сосуществованию этнических групп, предупреждение и устранение этнической напряженности и конфликтов.</w:t>
      </w:r>
    </w:p>
    <w:p w14:paraId="7C69A45E" w14:textId="77777777" w:rsidR="00C414FB" w:rsidRPr="00DA4798" w:rsidRDefault="00C414FB" w:rsidP="00C414FB">
      <w:pPr>
        <w:pStyle w:val="HChG"/>
      </w:pPr>
      <w:r>
        <w:tab/>
        <w:t>V</w:t>
      </w:r>
      <w:r w:rsidRPr="00DA4798">
        <w:t>.</w:t>
      </w:r>
      <w:r>
        <w:tab/>
        <w:t>С</w:t>
      </w:r>
      <w:r w:rsidRPr="00DA4798">
        <w:t>тать</w:t>
      </w:r>
      <w:r>
        <w:t>я</w:t>
      </w:r>
      <w:r w:rsidRPr="00DA4798">
        <w:t xml:space="preserve"> 3</w:t>
      </w:r>
      <w:r w:rsidRPr="00776189">
        <w:br/>
      </w:r>
      <w:r>
        <w:t>З</w:t>
      </w:r>
      <w:r w:rsidRPr="00DA4798">
        <w:t>апрет сегрегации</w:t>
      </w:r>
    </w:p>
    <w:p w14:paraId="7BD3A21B" w14:textId="77777777" w:rsidR="00C414FB" w:rsidRPr="00DA4798" w:rsidRDefault="00C414FB" w:rsidP="00C414FB">
      <w:pPr>
        <w:pStyle w:val="SingleTxtG"/>
      </w:pPr>
      <w:r>
        <w:t>142.</w:t>
      </w:r>
      <w:r>
        <w:tab/>
      </w:r>
      <w:r w:rsidRPr="00DA4798">
        <w:t xml:space="preserve">Конституционные нормы (см. раздел </w:t>
      </w:r>
      <w:r>
        <w:t>II</w:t>
      </w:r>
      <w:r w:rsidRPr="00DA4798">
        <w:t>) исключают возможность введения или оправдания политики расовой сегрегации.</w:t>
      </w:r>
    </w:p>
    <w:p w14:paraId="00FEDEAC" w14:textId="77777777" w:rsidR="00C414FB" w:rsidRPr="00DA4798" w:rsidRDefault="00C414FB" w:rsidP="00C414FB">
      <w:pPr>
        <w:pStyle w:val="SingleTxtG"/>
      </w:pPr>
      <w:r>
        <w:t>143.</w:t>
      </w:r>
      <w:r>
        <w:tab/>
      </w:r>
      <w:r w:rsidRPr="00DA4798">
        <w:t xml:space="preserve">Казахстан не допускает сегрегации в какой-либо сфере. Дети из этнических меньшинств имеют равный доступ к дошкольному, школьному и высшему образованию </w:t>
      </w:r>
      <w:r w:rsidRPr="00460603">
        <w:t xml:space="preserve">(см. раздел </w:t>
      </w:r>
      <w:r>
        <w:t>VII</w:t>
      </w:r>
      <w:r w:rsidRPr="00460603">
        <w:t xml:space="preserve"> по ст. 5). </w:t>
      </w:r>
      <w:r w:rsidRPr="00DA4798">
        <w:t>В медицинских организациях действует принцип недискриминации, жалобы рассматриваются без уч</w:t>
      </w:r>
      <w:r>
        <w:t>е</w:t>
      </w:r>
      <w:r w:rsidRPr="00DA4798">
        <w:t>та этнической принадлежности. Государственные программы жилищного строительства и социальные льготы предоставляются на равных условиях для всех граждан, независимо от национальности или происхождения.</w:t>
      </w:r>
    </w:p>
    <w:p w14:paraId="4CB11F83" w14:textId="77777777" w:rsidR="00C414FB" w:rsidRPr="00DA4798" w:rsidRDefault="00C414FB" w:rsidP="00C414FB">
      <w:pPr>
        <w:pStyle w:val="SingleTxtG"/>
      </w:pPr>
      <w:r>
        <w:t>144.</w:t>
      </w:r>
      <w:r>
        <w:tab/>
      </w:r>
      <w:r w:rsidRPr="00DA4798">
        <w:t>Для предотвращения возможной изоляции этнических групп реализуются программы укрепления доверия и гармонизации межэтнических отношений. Ассамблея народа Казахстана и е</w:t>
      </w:r>
      <w:r>
        <w:t>е</w:t>
      </w:r>
      <w:r w:rsidRPr="00DA4798">
        <w:t xml:space="preserve"> общественные структуры (советы аксакалов, матерей, Ассамблея </w:t>
      </w:r>
      <w:proofErr w:type="spellStart"/>
      <w:r w:rsidRPr="00DA4798">
        <w:t>жастары</w:t>
      </w:r>
      <w:proofErr w:type="spellEnd"/>
      <w:r w:rsidRPr="00DA4798">
        <w:t xml:space="preserve">, центры «Жомарт </w:t>
      </w:r>
      <w:proofErr w:type="spellStart"/>
      <w:r w:rsidRPr="00DA4798">
        <w:t>жан</w:t>
      </w:r>
      <w:proofErr w:type="spellEnd"/>
      <w:r w:rsidRPr="00DA4798">
        <w:t>», дома дружбы и др.) организуют культурные, социальные и образовательные проекты, направленные на вовлечение представителей этнических меньшинств в общественную жизнь.</w:t>
      </w:r>
    </w:p>
    <w:p w14:paraId="4212B2D1" w14:textId="77777777" w:rsidR="00C414FB" w:rsidRPr="00DA4798" w:rsidRDefault="00C414FB" w:rsidP="00C414FB">
      <w:pPr>
        <w:pStyle w:val="SingleTxtG"/>
      </w:pPr>
      <w:r>
        <w:t>145.</w:t>
      </w:r>
      <w:r>
        <w:tab/>
      </w:r>
      <w:r w:rsidRPr="00DA4798">
        <w:t xml:space="preserve">В рамках </w:t>
      </w:r>
      <w:proofErr w:type="spellStart"/>
      <w:r w:rsidRPr="00DA4798">
        <w:t>этномедиации</w:t>
      </w:r>
      <w:proofErr w:type="spellEnd"/>
      <w:r w:rsidRPr="00DA4798">
        <w:t xml:space="preserve"> (см. раздел </w:t>
      </w:r>
      <w:r>
        <w:t>IV</w:t>
      </w:r>
      <w:r w:rsidRPr="00DA4798">
        <w:t>, ст. 2) ежегодно проводится более тысячи встреч и диалоговых площадок, на которых рассматриваются вопросы предотвращения бытовых и межэтнических конфликтов. Особое внимание уделяется работе с молод</w:t>
      </w:r>
      <w:r>
        <w:t>е</w:t>
      </w:r>
      <w:r w:rsidRPr="00DA4798">
        <w:t>жью и уязвимыми группами для формирования ценностей взаимного уважения и общегражданской идентичности.</w:t>
      </w:r>
    </w:p>
    <w:p w14:paraId="6262D324" w14:textId="77777777" w:rsidR="00C414FB" w:rsidRPr="00DA4798" w:rsidRDefault="00C414FB" w:rsidP="00C414FB">
      <w:pPr>
        <w:pStyle w:val="SingleTxtG"/>
      </w:pPr>
      <w:r>
        <w:t>146.</w:t>
      </w:r>
      <w:r>
        <w:tab/>
      </w:r>
      <w:r w:rsidRPr="00DA4798">
        <w:t>Казахстан в своей политике руководствуется положениями ст.</w:t>
      </w:r>
      <w:r>
        <w:t> </w:t>
      </w:r>
      <w:r w:rsidRPr="00DA4798">
        <w:t xml:space="preserve">3 Конвенции и учитывает рекомендации Комитета, осуждающего расовую сегрегацию и апартеид. Государственные органы ведут системную работу по мониторингу этносоциальной ситуации в регионах совместно с научно-экспертным советом АНК и </w:t>
      </w:r>
      <w:proofErr w:type="spellStart"/>
      <w:r w:rsidRPr="00DA4798">
        <w:t>БНС</w:t>
      </w:r>
      <w:proofErr w:type="spellEnd"/>
      <w:r w:rsidRPr="00DA4798">
        <w:t xml:space="preserve"> (см.</w:t>
      </w:r>
      <w:r>
        <w:t> </w:t>
      </w:r>
      <w:r w:rsidRPr="00DA4798">
        <w:t>раздел</w:t>
      </w:r>
      <w:r>
        <w:t> II</w:t>
      </w:r>
      <w:r w:rsidRPr="00DA4798">
        <w:t>). Эти данные используются для разработки целевых программ по укреплению межэтнического согласия.</w:t>
      </w:r>
    </w:p>
    <w:p w14:paraId="044AF668" w14:textId="77777777" w:rsidR="00C414FB" w:rsidRPr="00DA4798" w:rsidRDefault="00C414FB" w:rsidP="00C414FB">
      <w:pPr>
        <w:pStyle w:val="SingleTxtG"/>
      </w:pPr>
      <w:r>
        <w:t>147.</w:t>
      </w:r>
      <w:r>
        <w:tab/>
      </w:r>
      <w:r w:rsidRPr="00DA4798">
        <w:t>Казахстан выполняет обязательства по ст.</w:t>
      </w:r>
      <w:r>
        <w:t> </w:t>
      </w:r>
      <w:r w:rsidRPr="00DA4798">
        <w:t xml:space="preserve">3 Конвенции. Конституционные и законодательные гарантии исключают возможность практической сегрегации, в том числе, в ключевых сферах </w:t>
      </w:r>
      <w:r>
        <w:t>—</w:t>
      </w:r>
      <w:r w:rsidRPr="00DA4798">
        <w:t xml:space="preserve"> образование, здравоохранение и жилище. </w:t>
      </w:r>
    </w:p>
    <w:p w14:paraId="4ADB9D97" w14:textId="77777777" w:rsidR="00C414FB" w:rsidRPr="00DA4798" w:rsidRDefault="00C414FB" w:rsidP="00C414FB">
      <w:pPr>
        <w:pStyle w:val="SingleTxtG"/>
      </w:pPr>
      <w:r>
        <w:t>148.</w:t>
      </w:r>
      <w:r>
        <w:tab/>
      </w:r>
      <w:r w:rsidRPr="00DA4798">
        <w:t xml:space="preserve">Так, в соответствии со статьей 83 Кодекса Республики Казахстан «О здоровье народа и системе здравоохранения» (далее </w:t>
      </w:r>
      <w:r>
        <w:t>—</w:t>
      </w:r>
      <w:r w:rsidRPr="00DA4798">
        <w:t xml:space="preserve"> Кодекс) </w:t>
      </w:r>
      <w:proofErr w:type="spellStart"/>
      <w:r w:rsidRPr="00DA4798">
        <w:t>кандасы</w:t>
      </w:r>
      <w:proofErr w:type="spellEnd"/>
      <w:r w:rsidRPr="00DA4798">
        <w:t xml:space="preserve">, беженцы, а также иностранцы и лица без гражданства, постоянно проживающие на территории Республики Казахстан, имеют право на получение гарантированного объема бесплатной медицинской помощи наравне с гражданами Республики Казахстан. Кроме того, </w:t>
      </w:r>
      <w:proofErr w:type="spellStart"/>
      <w:r w:rsidRPr="00DA4798">
        <w:t>кандасы</w:t>
      </w:r>
      <w:proofErr w:type="spellEnd"/>
      <w:r w:rsidRPr="00DA4798">
        <w:t>, беженцы и лица, ищущие убежище, иностранцы и лица без гражданства, находящиеся на территории Республики Казахстан, несут те же обязанности в области здравоохранения, что и граждане Республики Казахстан.</w:t>
      </w:r>
    </w:p>
    <w:p w14:paraId="66399154" w14:textId="77777777" w:rsidR="00C414FB" w:rsidRPr="00DA4798" w:rsidRDefault="00C414FB" w:rsidP="00C414FB">
      <w:pPr>
        <w:pStyle w:val="SingleTxtG"/>
      </w:pPr>
      <w:r>
        <w:t>149.</w:t>
      </w:r>
      <w:r>
        <w:tab/>
      </w:r>
      <w:r w:rsidRPr="00DA4798">
        <w:t xml:space="preserve">Иностранцы и лица без гражданства, временно пребывающие в Республике Казахстан, лица, ищущие убежище, имеют право на получение гарантированного объема бесплатной медицинской помощи при заболеваниях, представляющих опасность для окружающих. Также в настоящее время прорабатывается вопрос их вакцинации по эпидемиологическим показаниям в очагах инфекции. </w:t>
      </w:r>
    </w:p>
    <w:p w14:paraId="49893DCC" w14:textId="77777777" w:rsidR="00C414FB" w:rsidRPr="00DA4798" w:rsidRDefault="00C414FB" w:rsidP="00C414FB">
      <w:pPr>
        <w:pStyle w:val="SingleTxtG"/>
      </w:pPr>
      <w:r>
        <w:t>150.</w:t>
      </w:r>
      <w:r>
        <w:tab/>
      </w:r>
      <w:r w:rsidRPr="00DA4798">
        <w:t>Дети внутренних мигрантов получают медицинскую помощь, в том числе вакцинацию, по месту прикрепления к медицинской организации в любом регионе страны.</w:t>
      </w:r>
    </w:p>
    <w:p w14:paraId="3114A5BC" w14:textId="77777777" w:rsidR="00C414FB" w:rsidRPr="00DA4798" w:rsidRDefault="00C414FB" w:rsidP="00C414FB">
      <w:pPr>
        <w:pStyle w:val="SingleTxtG"/>
      </w:pPr>
      <w:r>
        <w:lastRenderedPageBreak/>
        <w:t>151.</w:t>
      </w:r>
      <w:r>
        <w:tab/>
      </w:r>
      <w:r w:rsidRPr="00DA4798">
        <w:t xml:space="preserve">По данным ИС </w:t>
      </w:r>
      <w:proofErr w:type="spellStart"/>
      <w:r w:rsidRPr="00DA4798">
        <w:t>ЭРСБ</w:t>
      </w:r>
      <w:proofErr w:type="spellEnd"/>
      <w:r w:rsidRPr="00DA4798">
        <w:t xml:space="preserve"> за 2022</w:t>
      </w:r>
      <w:r>
        <w:t>–</w:t>
      </w:r>
      <w:r w:rsidRPr="00DA4798">
        <w:t>2024 г</w:t>
      </w:r>
      <w:r>
        <w:t>оды</w:t>
      </w:r>
      <w:r w:rsidRPr="00DA4798">
        <w:t xml:space="preserve"> и 8 мес. 2025 г</w:t>
      </w:r>
      <w:r>
        <w:t>ода</w:t>
      </w:r>
      <w:r w:rsidRPr="00DA4798">
        <w:t xml:space="preserve"> в Казахстане получили медицинскую помощь 1195 детей (до 18 лет) иностранцев, в том числе, 1097</w:t>
      </w:r>
      <w:r>
        <w:t> </w:t>
      </w:r>
      <w:r w:rsidRPr="00DA4798">
        <w:t>детей в экстренном порядке.</w:t>
      </w:r>
    </w:p>
    <w:p w14:paraId="0026E2FC" w14:textId="77777777" w:rsidR="00C414FB" w:rsidRPr="00DA4798" w:rsidRDefault="00C414FB" w:rsidP="00C414FB">
      <w:pPr>
        <w:pStyle w:val="SingleTxtG"/>
      </w:pPr>
      <w:r>
        <w:t>152.</w:t>
      </w:r>
      <w:r>
        <w:tab/>
      </w:r>
      <w:r w:rsidRPr="00DA4798">
        <w:t>Государственная политика ориентирована на интеграцию, развитие межэтнического согласия и предотвращение изоляции этнических групп через деятельность АНК, языковую политику и социальные программы.</w:t>
      </w:r>
    </w:p>
    <w:p w14:paraId="6EDE8E2C" w14:textId="77777777" w:rsidR="00C414FB" w:rsidRPr="00DA4798" w:rsidRDefault="00C414FB" w:rsidP="00C414FB">
      <w:pPr>
        <w:pStyle w:val="HChG"/>
      </w:pPr>
      <w:r>
        <w:tab/>
        <w:t>VI</w:t>
      </w:r>
      <w:r w:rsidRPr="00DA4798">
        <w:t>.</w:t>
      </w:r>
      <w:r>
        <w:tab/>
        <w:t>С</w:t>
      </w:r>
      <w:r w:rsidRPr="00DA4798">
        <w:t>тать</w:t>
      </w:r>
      <w:r>
        <w:t>я</w:t>
      </w:r>
      <w:r w:rsidRPr="00DA4798">
        <w:t xml:space="preserve"> 4</w:t>
      </w:r>
    </w:p>
    <w:p w14:paraId="6B0129C4" w14:textId="77777777" w:rsidR="00C414FB" w:rsidRDefault="00C414FB" w:rsidP="00C414FB">
      <w:pPr>
        <w:pStyle w:val="H1G"/>
      </w:pPr>
      <w:r>
        <w:tab/>
      </w:r>
      <w:r>
        <w:rPr>
          <w:lang w:val="en-US"/>
        </w:rPr>
        <w:t>A</w:t>
      </w:r>
      <w:r w:rsidRPr="004649AF">
        <w:t>.</w:t>
      </w:r>
      <w:r>
        <w:tab/>
      </w:r>
      <w:r w:rsidRPr="00DA4798">
        <w:t>Свобода выражений мнений</w:t>
      </w:r>
    </w:p>
    <w:p w14:paraId="26AC2F21" w14:textId="77777777" w:rsidR="00C414FB" w:rsidRDefault="00C414FB" w:rsidP="00C414FB">
      <w:pPr>
        <w:pStyle w:val="H23G"/>
      </w:pPr>
      <w:r>
        <w:tab/>
      </w:r>
      <w:r>
        <w:tab/>
      </w:r>
      <w:r w:rsidRPr="00186A38">
        <w:t>Последующая информация в связи с пункт</w:t>
      </w:r>
      <w:r>
        <w:t>ами 15</w:t>
      </w:r>
      <w:r w:rsidRPr="00BD520F">
        <w:t>–</w:t>
      </w:r>
      <w:r>
        <w:t>16</w:t>
      </w:r>
      <w:r w:rsidRPr="00186A38">
        <w:t xml:space="preserve"> заключительных замечаний</w:t>
      </w:r>
    </w:p>
    <w:p w14:paraId="3698C042" w14:textId="77777777" w:rsidR="00C414FB" w:rsidRPr="00DA4798" w:rsidRDefault="00C414FB" w:rsidP="00C414FB">
      <w:pPr>
        <w:pStyle w:val="SingleTxtG"/>
      </w:pPr>
      <w:r>
        <w:t>153.</w:t>
      </w:r>
      <w:r>
        <w:tab/>
      </w:r>
      <w:r w:rsidRPr="00DA4798">
        <w:t>Республика Казахстан подтверждает свою приверженность защите права на свободу выражения мнений, гарантированного ст.</w:t>
      </w:r>
      <w:r>
        <w:t> </w:t>
      </w:r>
      <w:r w:rsidRPr="00DA4798">
        <w:t>20 Конституции РК и ключевыми международными договорами, участником которых является государство.</w:t>
      </w:r>
    </w:p>
    <w:p w14:paraId="1D147174" w14:textId="77777777" w:rsidR="00C414FB" w:rsidRPr="00DA4798" w:rsidRDefault="00C414FB" w:rsidP="00C414FB">
      <w:pPr>
        <w:pStyle w:val="SingleTxtG"/>
      </w:pPr>
      <w:r>
        <w:t>154.</w:t>
      </w:r>
      <w:r>
        <w:tab/>
      </w:r>
      <w:r w:rsidRPr="00DA4798">
        <w:t>Статья 174 Уголовного кодекса РК («Разжигание социальной, национальной, родовой, расовой, сословной или религиозной розни») направлена на защиту общественной безопасности и предупреждение межэтнических конфликтов. В е</w:t>
      </w:r>
      <w:r>
        <w:t>е</w:t>
      </w:r>
      <w:r w:rsidRPr="00DA4798">
        <w:t xml:space="preserve"> положения внесены изменения Закон РК от 26 июня 2020 г</w:t>
      </w:r>
      <w:r>
        <w:t>ода</w:t>
      </w:r>
      <w:r w:rsidRPr="00DA4798">
        <w:t xml:space="preserve"> №</w:t>
      </w:r>
      <w:r>
        <w:t> </w:t>
      </w:r>
      <w:r w:rsidRPr="00DA4798">
        <w:t>349-</w:t>
      </w:r>
      <w:r>
        <w:t>VI</w:t>
      </w:r>
      <w:r w:rsidRPr="00DA4798">
        <w:t xml:space="preserve"> ЗРК. термин «возбуждение» замен</w:t>
      </w:r>
      <w:r>
        <w:t>е</w:t>
      </w:r>
      <w:r w:rsidRPr="00DA4798">
        <w:t>н на «разжигание», уточнены признаки состава преступления, введена более дифференцированная система наказаний, включая штраф до 7000 МРП.</w:t>
      </w:r>
    </w:p>
    <w:p w14:paraId="345141F0" w14:textId="77777777" w:rsidR="00C414FB" w:rsidRPr="00DA4798" w:rsidRDefault="00C414FB" w:rsidP="00C414FB">
      <w:pPr>
        <w:pStyle w:val="SingleTxtG"/>
      </w:pPr>
      <w:r>
        <w:t>155.</w:t>
      </w:r>
      <w:r>
        <w:tab/>
      </w:r>
      <w:r w:rsidRPr="00DA4798">
        <w:t>По сведениям ВС за период с 2022 по 2024 г</w:t>
      </w:r>
      <w:r>
        <w:t>од</w:t>
      </w:r>
      <w:r w:rsidRPr="00DA4798">
        <w:t>, 6 мес. 2025 г</w:t>
      </w:r>
      <w:r>
        <w:t>ода</w:t>
      </w:r>
      <w:r w:rsidRPr="00DA4798">
        <w:t xml:space="preserve"> судами первой инстанции вынесено 86 приговоров. Осуждено по вступившим в законную силу приговорам 88 лиц, из них: </w:t>
      </w:r>
      <w:r>
        <w:t>—</w:t>
      </w:r>
      <w:r w:rsidRPr="00DA4798">
        <w:t xml:space="preserve"> в 2022 г</w:t>
      </w:r>
      <w:r>
        <w:t xml:space="preserve">оду </w:t>
      </w:r>
      <w:r w:rsidRPr="00DA4798">
        <w:t>с вынесением приговора рассмотрено 12</w:t>
      </w:r>
      <w:r>
        <w:t> </w:t>
      </w:r>
      <w:r w:rsidRPr="00DA4798">
        <w:t>дел, осуждено по вступившим в законную силу приговорам 12 лиц; в 2023 г</w:t>
      </w:r>
      <w:r>
        <w:t>оду</w:t>
      </w:r>
      <w:r w:rsidRPr="00DA4798">
        <w:t xml:space="preserve"> </w:t>
      </w:r>
      <w:r>
        <w:t>—</w:t>
      </w:r>
      <w:r w:rsidRPr="00DA4798">
        <w:t xml:space="preserve"> 18 и 20, в 2024 г</w:t>
      </w:r>
      <w:r>
        <w:t>оду</w:t>
      </w:r>
      <w:r w:rsidRPr="00DA4798">
        <w:t xml:space="preserve"> </w:t>
      </w:r>
      <w:r>
        <w:t>—</w:t>
      </w:r>
      <w:r w:rsidRPr="00DA4798">
        <w:t xml:space="preserve"> 32 и 30, за 6 мес. 2025 г</w:t>
      </w:r>
      <w:r>
        <w:t>ода</w:t>
      </w:r>
      <w:r w:rsidRPr="00DA4798">
        <w:t xml:space="preserve"> </w:t>
      </w:r>
      <w:r>
        <w:t>—</w:t>
      </w:r>
      <w:r w:rsidRPr="00DA4798">
        <w:t xml:space="preserve"> 24 и 26 соответственно.</w:t>
      </w:r>
    </w:p>
    <w:p w14:paraId="2C5B6303" w14:textId="77777777" w:rsidR="00C414FB" w:rsidRPr="00DA4798" w:rsidRDefault="00C414FB" w:rsidP="00C414FB">
      <w:pPr>
        <w:pStyle w:val="SingleTxtG"/>
      </w:pPr>
      <w:r>
        <w:t>156.</w:t>
      </w:r>
      <w:r>
        <w:tab/>
      </w:r>
      <w:r w:rsidRPr="00DA4798">
        <w:t>Всего в Республике Казахстан зарегистрировано уголовных дел по статье 174 УК РК: 2022 г</w:t>
      </w:r>
      <w:r>
        <w:t>од</w:t>
      </w:r>
      <w:r w:rsidRPr="00DA4798">
        <w:t xml:space="preserve"> </w:t>
      </w:r>
      <w:r>
        <w:t>—</w:t>
      </w:r>
      <w:r w:rsidRPr="00DA4798">
        <w:t xml:space="preserve"> 46 дел; 2023 г</w:t>
      </w:r>
      <w:r>
        <w:t>од</w:t>
      </w:r>
      <w:r w:rsidRPr="00DA4798">
        <w:t xml:space="preserve"> </w:t>
      </w:r>
      <w:r>
        <w:t>—</w:t>
      </w:r>
      <w:r w:rsidRPr="00DA4798">
        <w:t xml:space="preserve"> 84 дела; 2024 г</w:t>
      </w:r>
      <w:r>
        <w:t>од</w:t>
      </w:r>
      <w:r w:rsidRPr="00DA4798">
        <w:t xml:space="preserve"> </w:t>
      </w:r>
      <w:r>
        <w:t>—</w:t>
      </w:r>
      <w:r w:rsidRPr="00DA4798">
        <w:t xml:space="preserve"> 91 дело (см.</w:t>
      </w:r>
      <w:r>
        <w:t> </w:t>
      </w:r>
      <w:r w:rsidRPr="00DA4798">
        <w:t>приложение</w:t>
      </w:r>
      <w:r>
        <w:t> </w:t>
      </w:r>
      <w:r w:rsidRPr="00DA4798">
        <w:t>№</w:t>
      </w:r>
      <w:r>
        <w:t> </w:t>
      </w:r>
      <w:r w:rsidRPr="00DA4798">
        <w:t>5 к Докладу).</w:t>
      </w:r>
    </w:p>
    <w:p w14:paraId="48F2473A" w14:textId="77777777" w:rsidR="00C414FB" w:rsidRPr="00DA4798" w:rsidRDefault="00C414FB" w:rsidP="00C414FB">
      <w:pPr>
        <w:pStyle w:val="SingleTxtG"/>
      </w:pPr>
      <w:r>
        <w:t>157.</w:t>
      </w:r>
      <w:r>
        <w:tab/>
      </w:r>
      <w:r w:rsidRPr="00DA4798">
        <w:t>В 2024 г</w:t>
      </w:r>
      <w:r>
        <w:t>оду</w:t>
      </w:r>
      <w:r w:rsidRPr="00DA4798">
        <w:t xml:space="preserve"> 39</w:t>
      </w:r>
      <w:r>
        <w:t> </w:t>
      </w:r>
      <w:r w:rsidRPr="00DA4798">
        <w:t>% (36) уголовных дел прекращено в связи с отсутствием умысла на разжигание розни.</w:t>
      </w:r>
    </w:p>
    <w:p w14:paraId="11A34D72" w14:textId="77777777" w:rsidR="00C414FB" w:rsidRPr="00DA4798" w:rsidRDefault="00C414FB" w:rsidP="00C414FB">
      <w:pPr>
        <w:pStyle w:val="SingleTxtG"/>
      </w:pPr>
      <w:r>
        <w:t>158.</w:t>
      </w:r>
      <w:r>
        <w:tab/>
      </w:r>
      <w:r w:rsidRPr="00DA4798">
        <w:t xml:space="preserve">С 2022 по 2024 год количество зарегистрированных уголовных дел увеличилось (с 46 до 91), что свидетельствует об усилении мониторинга и реагирования со стороны правоохранительных органов на такие факты. </w:t>
      </w:r>
    </w:p>
    <w:p w14:paraId="40DECBEE" w14:textId="77777777" w:rsidR="00C414FB" w:rsidRPr="00DA4798" w:rsidRDefault="00C414FB" w:rsidP="00C414FB">
      <w:pPr>
        <w:pStyle w:val="SingleTxtG"/>
      </w:pPr>
      <w:r>
        <w:t>159.</w:t>
      </w:r>
      <w:r>
        <w:tab/>
      </w:r>
      <w:r w:rsidRPr="00DA4798">
        <w:t>В целях исключения непропорционального применения нормы разработаны «Методические рекомендации по проведению комплексных судебных экспертиз по делам о разжигании розни» (утверждены в 2024 г</w:t>
      </w:r>
      <w:r>
        <w:t>оду</w:t>
      </w:r>
      <w:r w:rsidRPr="00DA4798">
        <w:t>), а также проведены обучающие семинары для следователей, судей и экспертов.</w:t>
      </w:r>
    </w:p>
    <w:p w14:paraId="3E42482C" w14:textId="77777777" w:rsidR="00C414FB" w:rsidRPr="00DA4798" w:rsidRDefault="00C414FB" w:rsidP="00C414FB">
      <w:pPr>
        <w:pStyle w:val="SingleTxtG"/>
      </w:pPr>
      <w:r>
        <w:t>160.</w:t>
      </w:r>
      <w:r>
        <w:tab/>
      </w:r>
      <w:r w:rsidRPr="00DA4798">
        <w:t>Методические рекомендации предназначены для использования экспертам (специалистам) филологам (лингвистам) при производстве судебной психолого-филологической экспертизы.</w:t>
      </w:r>
    </w:p>
    <w:p w14:paraId="0FD78A3E" w14:textId="77777777" w:rsidR="00C414FB" w:rsidRPr="00DA4798" w:rsidRDefault="00C414FB" w:rsidP="00C414FB">
      <w:pPr>
        <w:pStyle w:val="SingleTxtG"/>
      </w:pPr>
      <w:r>
        <w:t>161.</w:t>
      </w:r>
      <w:r>
        <w:tab/>
      </w:r>
      <w:r w:rsidRPr="00DA4798">
        <w:t>Центром судебных экспертиз МЮ для правоохранительных и специальных органов разработана Памятка по вопросам назначения судебно-экспертных психолого-филологических экспертиз по делам.</w:t>
      </w:r>
    </w:p>
    <w:p w14:paraId="5ADF2039" w14:textId="77777777" w:rsidR="00C414FB" w:rsidRPr="00DA4798" w:rsidRDefault="00C414FB" w:rsidP="00C414FB">
      <w:pPr>
        <w:pStyle w:val="SingleTxtG"/>
      </w:pPr>
      <w:r>
        <w:t>162.</w:t>
      </w:r>
      <w:r>
        <w:tab/>
      </w:r>
      <w:r w:rsidRPr="00DA4798">
        <w:t>Казахстан полагает, что общественная опасность уголовного правонарушения, предусмотренного ст.</w:t>
      </w:r>
      <w:r>
        <w:t> </w:t>
      </w:r>
      <w:r w:rsidRPr="00DA4798">
        <w:t xml:space="preserve">174 УК РК заключается в том, что нарушается основной конституционный принцип </w:t>
      </w:r>
      <w:r>
        <w:t>—</w:t>
      </w:r>
      <w:r w:rsidRPr="00DA4798">
        <w:t xml:space="preserve"> принцип равенства. Непосредственным объектом этого преступления является международно-правовой, а также конституционный принцип недопущения разжигания социальной, национальной, родовой, расовой, сословной или религиозной вражды, или розни.</w:t>
      </w:r>
    </w:p>
    <w:p w14:paraId="3CE41149" w14:textId="77777777" w:rsidR="00C414FB" w:rsidRPr="00DA4798" w:rsidRDefault="00C414FB" w:rsidP="00C414FB">
      <w:pPr>
        <w:pStyle w:val="SingleTxtG"/>
      </w:pPr>
      <w:r>
        <w:lastRenderedPageBreak/>
        <w:t>163.</w:t>
      </w:r>
      <w:r>
        <w:tab/>
      </w:r>
      <w:r w:rsidRPr="00DA4798">
        <w:t>Следует отметить, что при разработке всех нормативных правовых актов, затрагивающих права человека, в частности на свободу выражения мнений обязательно предусматривается проведение независимой правовой экспертизы с приглашением правозащитников, включая представителей этнических меньшинств. Это обеспечивает учет их специфических интересов, уязвимостей и оценку потенциального дискриминационного воздействия проекта акта.</w:t>
      </w:r>
    </w:p>
    <w:p w14:paraId="1477EA8C" w14:textId="77777777" w:rsidR="00C414FB" w:rsidRPr="00DA4798" w:rsidRDefault="00C414FB" w:rsidP="00C414FB">
      <w:pPr>
        <w:pStyle w:val="SingleTxtG"/>
      </w:pPr>
      <w:r>
        <w:t>164.</w:t>
      </w:r>
      <w:r>
        <w:tab/>
      </w:r>
      <w:r w:rsidRPr="00DA4798">
        <w:t>Участие правозащитников как независимых экспертов гарантирует объективность и фокус на защите прав человека. Их анализ охватывает: соответствие проекта международным стандартам, риски нарушения прав (свободы выражения, недискриминации и др.), возможные негативные последствия для уязвимых групп, а</w:t>
      </w:r>
      <w:r>
        <w:t> </w:t>
      </w:r>
      <w:r w:rsidRPr="00DA4798">
        <w:t xml:space="preserve">также баланс между целями регулирования и защитой фундаментальных прав. </w:t>
      </w:r>
    </w:p>
    <w:p w14:paraId="576DCC35" w14:textId="77777777" w:rsidR="00C414FB" w:rsidRPr="00DA4798" w:rsidRDefault="00C414FB" w:rsidP="00C414FB">
      <w:pPr>
        <w:pStyle w:val="SingleTxtG"/>
      </w:pPr>
      <w:r>
        <w:t>165.</w:t>
      </w:r>
      <w:r>
        <w:tab/>
      </w:r>
      <w:r w:rsidRPr="00DA4798">
        <w:t>Таким образом, государство обеспечивает сбалансированный подход: с одной стороны, предотвращает распространение ненавистнических высказываний и призывов к дискриминации, с другой – исключает случаи непропорционального применения ст. 174 к правозащитникам, журналистам и представителям этнических меньшинств.</w:t>
      </w:r>
    </w:p>
    <w:p w14:paraId="2A3FF4CE" w14:textId="77777777" w:rsidR="00C414FB" w:rsidRPr="00DA4798" w:rsidRDefault="00C414FB" w:rsidP="00C414FB">
      <w:pPr>
        <w:pStyle w:val="SingleTxtG"/>
      </w:pPr>
      <w:r>
        <w:t>166.</w:t>
      </w:r>
      <w:r>
        <w:tab/>
      </w:r>
      <w:r w:rsidRPr="00DA4798">
        <w:t>Закон «О масс-медиа» предусматривает ч</w:t>
      </w:r>
      <w:r>
        <w:t>е</w:t>
      </w:r>
      <w:r w:rsidRPr="00DA4798">
        <w:t>ткие и исчерпывающие основания для приостановления или прекращения деятельности средств массовой информации. Согласно статье 23 Закона такими основаниями могут быть исключительно случаи: пропаганда насильственного изменения конституционного строя, терроризма и экстремизма, разжигание межэтнической и межконфессиональной розни, пропаганда культа жестокости, наркотиков и иных действий, представляющих угрозу общественной безопасности.</w:t>
      </w:r>
    </w:p>
    <w:p w14:paraId="729F5DB9" w14:textId="77777777" w:rsidR="00C414FB" w:rsidRPr="00DA4798" w:rsidRDefault="00C414FB" w:rsidP="00C414FB">
      <w:pPr>
        <w:pStyle w:val="SingleTxtG"/>
      </w:pPr>
      <w:r>
        <w:t>167.</w:t>
      </w:r>
      <w:r>
        <w:tab/>
      </w:r>
      <w:r w:rsidRPr="00DA4798">
        <w:t>Решение о приостановлении или прекращении деятельности СМИ принимается исключительно судом или собственником, что исключает произвольное ограничение свободы выражения мнений.</w:t>
      </w:r>
    </w:p>
    <w:p w14:paraId="66DB68B5" w14:textId="77777777" w:rsidR="00C414FB" w:rsidRPr="00DA4798" w:rsidRDefault="00C414FB" w:rsidP="00C414FB">
      <w:pPr>
        <w:pStyle w:val="SingleTxtG"/>
      </w:pPr>
      <w:r>
        <w:t>168.</w:t>
      </w:r>
      <w:r>
        <w:tab/>
      </w:r>
      <w:r w:rsidRPr="00DA4798">
        <w:t>МКИ реализует меры по формированию культуры ответственного использования свободы слова и профилактике «языка вражды». В 2023</w:t>
      </w:r>
      <w:r>
        <w:t>–</w:t>
      </w:r>
      <w:r w:rsidRPr="00DA4798">
        <w:t>2025 г</w:t>
      </w:r>
      <w:r>
        <w:t>одах</w:t>
      </w:r>
      <w:r w:rsidRPr="00DA4798">
        <w:t xml:space="preserve"> проведены «</w:t>
      </w:r>
      <w:proofErr w:type="spellStart"/>
      <w:r>
        <w:t>Astana</w:t>
      </w:r>
      <w:proofErr w:type="spellEnd"/>
      <w:r w:rsidRPr="00DA4798">
        <w:t xml:space="preserve"> </w:t>
      </w:r>
      <w:r>
        <w:t>Media</w:t>
      </w:r>
      <w:r w:rsidRPr="00DA4798">
        <w:t xml:space="preserve"> </w:t>
      </w:r>
      <w:r>
        <w:t>Week</w:t>
      </w:r>
      <w:r w:rsidRPr="00DA4798">
        <w:t>», «Центрально-Азиатский медиафорум», а также обучающие семинары для журналистов. Подготовлено свыше 50 методических материалов, разработан этический кодекс «</w:t>
      </w:r>
      <w:proofErr w:type="spellStart"/>
      <w:r>
        <w:t>QazNetEtiquette</w:t>
      </w:r>
      <w:proofErr w:type="spellEnd"/>
      <w:r w:rsidRPr="00DA4798">
        <w:t>», реализована информационная кампания #Бірге. Реализуются проекты по противодействию дискриминации в медиапространстве и продвижению ценностей межкультурного диалога.</w:t>
      </w:r>
    </w:p>
    <w:p w14:paraId="0A4CD42E" w14:textId="77777777" w:rsidR="00C414FB" w:rsidRPr="00DA4798" w:rsidRDefault="00C414FB" w:rsidP="00C414FB">
      <w:pPr>
        <w:pStyle w:val="SingleTxtG"/>
      </w:pPr>
      <w:r>
        <w:t>169.</w:t>
      </w:r>
      <w:r>
        <w:tab/>
      </w:r>
      <w:r w:rsidRPr="00DA4798">
        <w:t xml:space="preserve">Республика Казахстан предпринимает меры по совершенствованию уголовного законодательства и регулирования медиасферы в целях соблюдения баланса между защитой общественной безопасности и гарантией свободы выражения мнений. </w:t>
      </w:r>
    </w:p>
    <w:p w14:paraId="407495D1" w14:textId="77777777" w:rsidR="00C414FB" w:rsidRPr="00DA4798" w:rsidRDefault="00C414FB" w:rsidP="00C414FB">
      <w:pPr>
        <w:pStyle w:val="SingleTxtG"/>
      </w:pPr>
      <w:r>
        <w:t>170.</w:t>
      </w:r>
      <w:r>
        <w:tab/>
      </w:r>
      <w:r w:rsidRPr="00DA4798">
        <w:t>Эти меры направлены на исключение непропорционального вмешательства в деятельность СМИ, правозащитников и представителей этнических меньшинств, что соответствует обязательствам Республики Казахстан в рамах Конвенции.</w:t>
      </w:r>
    </w:p>
    <w:p w14:paraId="53A45A1A" w14:textId="77777777" w:rsidR="00C414FB" w:rsidRPr="005C4D1B" w:rsidRDefault="00C414FB" w:rsidP="00C414FB">
      <w:pPr>
        <w:pStyle w:val="H1G"/>
      </w:pPr>
      <w:r>
        <w:tab/>
      </w:r>
      <w:r>
        <w:rPr>
          <w:lang w:val="en-US"/>
        </w:rPr>
        <w:t>B</w:t>
      </w:r>
      <w:r w:rsidRPr="00776189">
        <w:t>.</w:t>
      </w:r>
      <w:r w:rsidRPr="005C4D1B">
        <w:tab/>
        <w:t xml:space="preserve">Борьба с ненавистническими высказываниями </w:t>
      </w:r>
    </w:p>
    <w:p w14:paraId="632175DA" w14:textId="77777777" w:rsidR="00C414FB" w:rsidRPr="005C4D1B" w:rsidRDefault="00C414FB" w:rsidP="00C414FB">
      <w:pPr>
        <w:pStyle w:val="H23G"/>
      </w:pPr>
      <w:r w:rsidRPr="005C4D1B">
        <w:tab/>
      </w:r>
      <w:r w:rsidRPr="005C4D1B">
        <w:tab/>
        <w:t>Последующая информация в связи с пунктами 17–18 заключительных замечаний</w:t>
      </w:r>
    </w:p>
    <w:p w14:paraId="15B3274E" w14:textId="77777777" w:rsidR="00C414FB" w:rsidRDefault="00C414FB" w:rsidP="00C414FB">
      <w:pPr>
        <w:pStyle w:val="H23G"/>
      </w:pPr>
      <w:r w:rsidRPr="005C4D1B">
        <w:tab/>
      </w:r>
      <w:r w:rsidRPr="005C4D1B">
        <w:tab/>
        <w:t>а)</w:t>
      </w:r>
    </w:p>
    <w:p w14:paraId="14F79F86" w14:textId="77777777" w:rsidR="00C414FB" w:rsidRPr="00DA4798" w:rsidRDefault="00C414FB" w:rsidP="00C414FB">
      <w:pPr>
        <w:pStyle w:val="SingleTxtG"/>
      </w:pPr>
      <w:r>
        <w:t>171.</w:t>
      </w:r>
      <w:r>
        <w:tab/>
      </w:r>
      <w:r w:rsidRPr="00DA4798">
        <w:t xml:space="preserve">В Казахстане на законодательном уровне приняты меры, направленные на предотвращение распространения противоправного контента в цифровой среде. </w:t>
      </w:r>
    </w:p>
    <w:p w14:paraId="7AAF9664" w14:textId="77777777" w:rsidR="00C414FB" w:rsidRPr="00DA4798" w:rsidRDefault="00C414FB" w:rsidP="00C414FB">
      <w:pPr>
        <w:pStyle w:val="SingleTxtG"/>
      </w:pPr>
      <w:r>
        <w:t>172.</w:t>
      </w:r>
      <w:r>
        <w:tab/>
      </w:r>
      <w:r w:rsidRPr="00DA4798">
        <w:t>Законом РК «Об онлайн-платформах и онлайн-рекламе» от 10 июля 2023 г</w:t>
      </w:r>
      <w:r>
        <w:t>ода</w:t>
      </w:r>
      <w:r w:rsidRPr="00DA4798">
        <w:t xml:space="preserve"> установлены запреты на размещение и распространение материалов, содержащих пропаганду расового, национального или религиозного превосходства, ксенофобные и дискриминационные высказывания, а также иную информацию, угрожающую общественной безопасности и межэтническому согласию.</w:t>
      </w:r>
    </w:p>
    <w:p w14:paraId="3D297BCE" w14:textId="77777777" w:rsidR="00C414FB" w:rsidRPr="00DA4798" w:rsidRDefault="00C414FB" w:rsidP="00C414FB">
      <w:pPr>
        <w:pStyle w:val="SingleTxtG"/>
      </w:pPr>
      <w:r>
        <w:lastRenderedPageBreak/>
        <w:t>173.</w:t>
      </w:r>
      <w:r>
        <w:tab/>
      </w:r>
      <w:r w:rsidRPr="00DA4798">
        <w:t xml:space="preserve">Генеральная прокуратура РК и правоохранительные органы страны осуществляют систематический мониторинг интернет-пространства, обеспечивают координацию действий и взаимодействие с онлайн-платформами. В случаях выявления противоправного контента принимаются меры к его удалению, а также проводится профилактическая работа с населением. </w:t>
      </w:r>
    </w:p>
    <w:p w14:paraId="7B7F62E0" w14:textId="77777777" w:rsidR="00C414FB" w:rsidRPr="00DA4798" w:rsidRDefault="00C414FB" w:rsidP="00C414FB">
      <w:pPr>
        <w:pStyle w:val="SingleTxtG"/>
      </w:pPr>
      <w:r>
        <w:t>174.</w:t>
      </w:r>
      <w:r>
        <w:tab/>
      </w:r>
      <w:r w:rsidRPr="00DA4798">
        <w:t xml:space="preserve">В целях недопущения эскалации социальной напряженности и возникновения инцидентов на межэтнической основе на ведомственном сайте Генеральной прокуратуры РК и в СМИ постоянно опубликуются обращения к гражданам с предупреждением об уголовной ответственности за разжигание национальной розни, пропаганду сепаратизма, распространение ложных сообщений. </w:t>
      </w:r>
    </w:p>
    <w:p w14:paraId="610131CB" w14:textId="77777777" w:rsidR="00C414FB" w:rsidRDefault="00C414FB" w:rsidP="00C414FB">
      <w:pPr>
        <w:pStyle w:val="H23G"/>
      </w:pPr>
      <w:r>
        <w:tab/>
      </w:r>
      <w:r>
        <w:tab/>
        <w:t>b</w:t>
      </w:r>
      <w:r w:rsidRPr="00DA4798">
        <w:t>)</w:t>
      </w:r>
    </w:p>
    <w:p w14:paraId="05E033DB" w14:textId="77777777" w:rsidR="00C414FB" w:rsidRPr="00DA4798" w:rsidRDefault="00C414FB" w:rsidP="00C414FB">
      <w:pPr>
        <w:pStyle w:val="SingleTxtG"/>
      </w:pPr>
      <w:r>
        <w:t>175.</w:t>
      </w:r>
      <w:r>
        <w:tab/>
      </w:r>
      <w:r w:rsidRPr="00DA4798">
        <w:t>Для противодействия ненавистническим высказываниям расистского толка в публичных выступлениях МКИ разработан ряд методических рекомендаций для граждан и государственных органов.</w:t>
      </w:r>
    </w:p>
    <w:p w14:paraId="05321CBF" w14:textId="77777777" w:rsidR="00C414FB" w:rsidRPr="00DA4798" w:rsidRDefault="00C414FB" w:rsidP="00C414FB">
      <w:pPr>
        <w:pStyle w:val="SingleTxtG"/>
      </w:pPr>
      <w:r>
        <w:t>176.</w:t>
      </w:r>
      <w:r>
        <w:tab/>
      </w:r>
      <w:r w:rsidRPr="00DA4798">
        <w:t>В партнерстве с международными организациями (Международный центр журналистики «</w:t>
      </w:r>
      <w:proofErr w:type="spellStart"/>
      <w:r>
        <w:t>MediaNet</w:t>
      </w:r>
      <w:proofErr w:type="spellEnd"/>
      <w:r w:rsidRPr="00DA4798">
        <w:t>» при финансовой поддержке Представительства Фонда имени Конрада Аденауэра в Казахстане) для преодоления межэтнического языка вражды в Казахстане принят Этический кодекс (</w:t>
      </w:r>
      <w:proofErr w:type="spellStart"/>
      <w:r>
        <w:t>QazNetEtiquette</w:t>
      </w:r>
      <w:proofErr w:type="spellEnd"/>
      <w:r w:rsidRPr="00DA4798">
        <w:t xml:space="preserve">), в котором дается понятийный аппарат «языка вражды» и краткие памятки по предотвращению враждебных высказываний к определенной группе людей, объединенных общим признаком, в виде слов, изображений или иной информации. </w:t>
      </w:r>
    </w:p>
    <w:p w14:paraId="6E858A19" w14:textId="77777777" w:rsidR="00C414FB" w:rsidRPr="00DA4798" w:rsidRDefault="00C414FB" w:rsidP="00C414FB">
      <w:pPr>
        <w:pStyle w:val="SingleTxtG"/>
      </w:pPr>
      <w:r>
        <w:t>177.</w:t>
      </w:r>
      <w:r>
        <w:tab/>
      </w:r>
      <w:r w:rsidRPr="00DA4798">
        <w:t>В целях недопущения дискриминации граждан в сфере образования, а также воспитания культуры и формирования межэтнической толерантности среди детей и педагогических работников МКИ разработана и направлена во все организации образования Памятка по вопросам воспитания культуры позитивного межэтнического общения, формирования межэтнической толерантности среди обучающихся.</w:t>
      </w:r>
    </w:p>
    <w:p w14:paraId="140FE290" w14:textId="77777777" w:rsidR="00C414FB" w:rsidRPr="00DA4798" w:rsidRDefault="00C414FB" w:rsidP="00C414FB">
      <w:pPr>
        <w:pStyle w:val="SingleTxtG"/>
      </w:pPr>
      <w:r>
        <w:t>178.</w:t>
      </w:r>
      <w:r>
        <w:tab/>
      </w:r>
      <w:r w:rsidRPr="00DA4798">
        <w:t xml:space="preserve">Академией правоохранительных органов при Генеральной прокуратуре предусмотрены образовательные программы по вопросам </w:t>
      </w:r>
      <w:proofErr w:type="spellStart"/>
      <w:r w:rsidRPr="00DA4798">
        <w:t>этномедиации</w:t>
      </w:r>
      <w:proofErr w:type="spellEnd"/>
      <w:r w:rsidRPr="00DA4798">
        <w:t xml:space="preserve"> и недопущению эскалации межэтнических конфликтов.</w:t>
      </w:r>
    </w:p>
    <w:p w14:paraId="40735CFE" w14:textId="77777777" w:rsidR="00C414FB" w:rsidRDefault="00C414FB" w:rsidP="00C414FB">
      <w:pPr>
        <w:pStyle w:val="H23G"/>
      </w:pPr>
      <w:r>
        <w:tab/>
      </w:r>
      <w:r>
        <w:tab/>
        <w:t>c</w:t>
      </w:r>
      <w:r w:rsidRPr="00DA4798">
        <w:t>)</w:t>
      </w:r>
    </w:p>
    <w:p w14:paraId="24C35C55" w14:textId="77777777" w:rsidR="00C414FB" w:rsidRPr="00DA4798" w:rsidRDefault="00C414FB" w:rsidP="00C414FB">
      <w:pPr>
        <w:pStyle w:val="SingleTxtG"/>
      </w:pPr>
      <w:r>
        <w:t>179.</w:t>
      </w:r>
      <w:r>
        <w:tab/>
      </w:r>
      <w:r w:rsidRPr="00DA4798">
        <w:t>Республика Казахстан осознает важность системного подхода к мониторингу, предупреждению и реагированию на проявления языка вражды, включая ненавистнические высказывания расистского толка. В рамках реализации пунктов Заключительных замечаний Комитета, в стране предпринимаются меры по развитию системы сбора, анализа и профилактики подобных проявлений.</w:t>
      </w:r>
    </w:p>
    <w:p w14:paraId="75B9FD78" w14:textId="77777777" w:rsidR="00C414FB" w:rsidRPr="00DA4798" w:rsidRDefault="00C414FB" w:rsidP="00C414FB">
      <w:pPr>
        <w:pStyle w:val="SingleTxtG"/>
      </w:pPr>
      <w:r>
        <w:t>180.</w:t>
      </w:r>
      <w:r>
        <w:tab/>
      </w:r>
      <w:r w:rsidRPr="00DA4798">
        <w:t>Пересматривается вопрос предупреждения и ответственности за проявления ксенофобии и языка вражды в информационном пространстве. Так, в настоящее время МВД совместно с заинтересованными госорганами прорабатывается вопрос законодательного закрепления административной ответственности за действия, которые не содержат признаков уголовно-наказуемого деяния, но имеют признаки умышленных противоправных действий, направленных на унижение достоинства человека либо группы лиц по признакам этнической принадлежности, расы, языка, религии, в том числе в сети Интернет.</w:t>
      </w:r>
    </w:p>
    <w:p w14:paraId="7B3DE791" w14:textId="77777777" w:rsidR="00C414FB" w:rsidRPr="00DA4798" w:rsidRDefault="00C414FB" w:rsidP="00C414FB">
      <w:pPr>
        <w:pStyle w:val="SingleTxtG"/>
      </w:pPr>
      <w:r w:rsidRPr="005C4D1B">
        <w:t>181.</w:t>
      </w:r>
      <w:r w:rsidRPr="005C4D1B">
        <w:tab/>
      </w:r>
      <w:proofErr w:type="spellStart"/>
      <w:r w:rsidRPr="005C4D1B">
        <w:t>Справочно</w:t>
      </w:r>
      <w:proofErr w:type="spellEnd"/>
      <w:r w:rsidRPr="005C4D1B">
        <w:t>:</w:t>
      </w:r>
      <w:r w:rsidRPr="00DA4798">
        <w:t xml:space="preserve"> В настоящее время за умышленные действия, направленные на разжигание национальной и расовой розни, на оскорбление национальной чести и достоинства граждан, а равно пропаганда исключительности, превосходства либо неполноценности граждан по признаку их отношения к национальной или расовой принадлежности, в том числе с использованием СМИ или сетей телекоммуникаций, предусмотрены меры уголовного наказания в статье 174 УК РК.</w:t>
      </w:r>
    </w:p>
    <w:p w14:paraId="10E99300" w14:textId="77777777" w:rsidR="00C414FB" w:rsidRPr="00DA4798" w:rsidRDefault="00C414FB" w:rsidP="00C414FB">
      <w:pPr>
        <w:pStyle w:val="SingleTxtG"/>
      </w:pPr>
      <w:r>
        <w:t>182.</w:t>
      </w:r>
      <w:r>
        <w:tab/>
      </w:r>
      <w:r w:rsidRPr="00DA4798">
        <w:t>МКИ совместно с НПО и подведомственными организациями, с учетом запросов журналистского сообщества, приказом Министра культуры и информации РК №</w:t>
      </w:r>
      <w:r>
        <w:t> </w:t>
      </w:r>
      <w:r w:rsidRPr="00DA4798">
        <w:t>20-НҚ от 22.01.2025 г</w:t>
      </w:r>
      <w:r>
        <w:t>ода</w:t>
      </w:r>
      <w:r w:rsidRPr="00DA4798">
        <w:t xml:space="preserve"> утвержден План по развитию медиаграмотности населения и повышению квалификации специалистов медиасферы на 2025 год, </w:t>
      </w:r>
      <w:r w:rsidRPr="00DA4798">
        <w:lastRenderedPageBreak/>
        <w:t xml:space="preserve">направленный на развитие отраслевой журналистики, повышение медиаграмотности населения, квалификации пресс-секретарей </w:t>
      </w:r>
      <w:proofErr w:type="spellStart"/>
      <w:r w:rsidRPr="00DA4798">
        <w:t>ЦГО</w:t>
      </w:r>
      <w:proofErr w:type="spellEnd"/>
      <w:r w:rsidRPr="00DA4798">
        <w:t xml:space="preserve"> и МИО, региональных представителей СМИ и др. </w:t>
      </w:r>
    </w:p>
    <w:p w14:paraId="6BB91B13" w14:textId="77777777" w:rsidR="00C414FB" w:rsidRPr="00DA4798" w:rsidRDefault="00C414FB" w:rsidP="00C414FB">
      <w:pPr>
        <w:pStyle w:val="SingleTxtG"/>
      </w:pPr>
      <w:r>
        <w:t>183.</w:t>
      </w:r>
      <w:r>
        <w:tab/>
      </w:r>
      <w:r w:rsidRPr="00DA4798">
        <w:t xml:space="preserve">В рамках Плана проводятся обучающие мероприятий для журналистов на казахском и русском языках с охватом всех регионов страны, в том числе по этическим и правовым аспектам профессиональной деятельности журналистов, фактчекингу, кибербезопасности и другим актуальным темам. При этом на ежеквартальной основе обучение проходят не менее 50 журналистов республиканских и региональных СМИ. </w:t>
      </w:r>
    </w:p>
    <w:p w14:paraId="37508AF5" w14:textId="77777777" w:rsidR="00C414FB" w:rsidRPr="00DA4798" w:rsidRDefault="00C414FB" w:rsidP="00C414FB">
      <w:pPr>
        <w:pStyle w:val="SingleTxtG"/>
      </w:pPr>
      <w:r>
        <w:t>184.</w:t>
      </w:r>
      <w:r>
        <w:tab/>
      </w:r>
      <w:r w:rsidRPr="00DA4798">
        <w:t xml:space="preserve">Особое внимание уделяется вопросам журналистской этики. Так за </w:t>
      </w:r>
      <w:r>
        <w:br/>
      </w:r>
      <w:r w:rsidRPr="00DA4798">
        <w:t>2024</w:t>
      </w:r>
      <w:r>
        <w:t>–</w:t>
      </w:r>
      <w:r w:rsidRPr="00DA4798">
        <w:t>2025 г</w:t>
      </w:r>
      <w:r>
        <w:t>оды</w:t>
      </w:r>
      <w:r w:rsidRPr="00DA4798">
        <w:t xml:space="preserve"> проведены крупные мероприятия с участием представителей МКИ, СМИ и НПО по вопросам повышения этических стандартов в СМИ (круглый стол на тему «Этика журналиста» с участием Министра, журналистов, ВУЗов, руководителей медиахолдингов; МКИ РК совместно с акиматом области </w:t>
      </w:r>
      <w:proofErr w:type="spellStart"/>
      <w:r w:rsidRPr="00DA4798">
        <w:t>Жетісу</w:t>
      </w:r>
      <w:proofErr w:type="spellEnd"/>
      <w:r w:rsidRPr="00DA4798">
        <w:t xml:space="preserve"> в г. Талдыкорган организовано совещание на тему «Защита прав журналистов в контексте развития </w:t>
      </w:r>
      <w:proofErr w:type="spellStart"/>
      <w:r w:rsidRPr="00DA4798">
        <w:t>медиаэтики</w:t>
      </w:r>
      <w:proofErr w:type="spellEnd"/>
      <w:r w:rsidRPr="00DA4798">
        <w:t xml:space="preserve">»; обучающий курс для журналистов «Правовые и этические аспекты профессиональной деятельности журналиста»). </w:t>
      </w:r>
    </w:p>
    <w:p w14:paraId="27EFB7F1" w14:textId="77777777" w:rsidR="00C414FB" w:rsidRPr="00DA4798" w:rsidRDefault="00C414FB" w:rsidP="00C414FB">
      <w:pPr>
        <w:pStyle w:val="SingleTxtG"/>
      </w:pPr>
      <w:r>
        <w:t>185.</w:t>
      </w:r>
      <w:r>
        <w:tab/>
      </w:r>
      <w:r w:rsidRPr="00DA4798">
        <w:t>Принятые меры направлены на достижение баланса между обеспечением свободы выражения мнений и недопущением распространения языка вражды и ненавистнических высказываний расистского толка. Республика Казахстан подтверждает готовность продолжать работу в данном направлении и обеспечивать регулярное информирование международных организаций о результатах.</w:t>
      </w:r>
    </w:p>
    <w:p w14:paraId="32705159" w14:textId="77777777" w:rsidR="00C414FB" w:rsidRPr="00776189" w:rsidRDefault="00C414FB" w:rsidP="00C414FB">
      <w:pPr>
        <w:pStyle w:val="H1G"/>
      </w:pPr>
      <w:r>
        <w:tab/>
      </w:r>
      <w:r>
        <w:rPr>
          <w:lang w:val="en-US"/>
        </w:rPr>
        <w:t>C</w:t>
      </w:r>
      <w:r w:rsidRPr="004649AF">
        <w:t>.</w:t>
      </w:r>
      <w:r>
        <w:tab/>
      </w:r>
      <w:r w:rsidRPr="00DA4798">
        <w:t xml:space="preserve">Запрет экстремистских организаций, борьба с подстрекательством к насилию </w:t>
      </w:r>
    </w:p>
    <w:p w14:paraId="19ED9109" w14:textId="77777777" w:rsidR="00C414FB" w:rsidRPr="004649AF" w:rsidRDefault="00C414FB" w:rsidP="00C414FB">
      <w:pPr>
        <w:pStyle w:val="H23G"/>
      </w:pPr>
      <w:r w:rsidRPr="00776189">
        <w:tab/>
      </w:r>
      <w:r w:rsidRPr="00776189">
        <w:tab/>
      </w:r>
      <w:r w:rsidRPr="004649AF">
        <w:t>Последующая информация в связи с пунктами 19–20 заключительных замечаний</w:t>
      </w:r>
    </w:p>
    <w:p w14:paraId="49E1C79B" w14:textId="77777777" w:rsidR="00C414FB" w:rsidRPr="00DA4798" w:rsidRDefault="00C414FB" w:rsidP="00C414FB">
      <w:pPr>
        <w:pStyle w:val="SingleTxtG"/>
      </w:pPr>
      <w:r>
        <w:t>186.</w:t>
      </w:r>
      <w:r>
        <w:tab/>
      </w:r>
      <w:r w:rsidRPr="00DA4798">
        <w:t xml:space="preserve">Республика Казахстан подтверждает приверженность положениям статьи 4 Конвенции и принципу недопустимости подстрекательства к насилию и вражде на расовой, этнической или иной дискриминационной почве. </w:t>
      </w:r>
    </w:p>
    <w:p w14:paraId="75B36E21" w14:textId="77777777" w:rsidR="00C414FB" w:rsidRPr="00DA4798" w:rsidRDefault="00C414FB" w:rsidP="00C414FB">
      <w:pPr>
        <w:pStyle w:val="SingleTxtG"/>
      </w:pPr>
      <w:r>
        <w:t>187.</w:t>
      </w:r>
      <w:r>
        <w:tab/>
      </w:r>
      <w:r w:rsidRPr="00DA4798">
        <w:t>Действующее законодательства Республики Казахстан свидетельствует о наличии разветвл</w:t>
      </w:r>
      <w:r>
        <w:t>е</w:t>
      </w:r>
      <w:r w:rsidRPr="00DA4798">
        <w:t xml:space="preserve">нной системы правовых норм, направленных на противодействие подстрекательству к насилию и дискриминации по расовому, национальному, этническому и родовому признаку. </w:t>
      </w:r>
    </w:p>
    <w:p w14:paraId="7F94EC9C" w14:textId="77777777" w:rsidR="00C414FB" w:rsidRPr="00DA4798" w:rsidRDefault="00C414FB" w:rsidP="00C414FB">
      <w:pPr>
        <w:pStyle w:val="SingleTxtG"/>
      </w:pPr>
      <w:r>
        <w:t>188.</w:t>
      </w:r>
      <w:r>
        <w:tab/>
      </w:r>
      <w:r w:rsidRPr="00DA4798">
        <w:t xml:space="preserve">Основы правового запрета закреплены в Конституции РК, Уголовном кодексе РК, законах РК «О противодействии экстремизму», «О национальной безопасности», «О масс-медиа» и других актах. </w:t>
      </w:r>
    </w:p>
    <w:p w14:paraId="0F4609FF" w14:textId="77777777" w:rsidR="00C414FB" w:rsidRPr="00DA4798" w:rsidRDefault="00C414FB" w:rsidP="00C414FB">
      <w:pPr>
        <w:pStyle w:val="SingleTxtG"/>
      </w:pPr>
      <w:r>
        <w:t>189.</w:t>
      </w:r>
      <w:r>
        <w:tab/>
      </w:r>
      <w:r w:rsidRPr="00DA4798">
        <w:t>Установлена уголовная и административная ответственность за разжигание розни, участие в деятельности экстремистских организаций, а также за пропаганду нетерпимости, что подтверждается растущей статистикой уголовных дел по статьям</w:t>
      </w:r>
      <w:r>
        <w:t> </w:t>
      </w:r>
      <w:r w:rsidRPr="00DA4798">
        <w:t xml:space="preserve">174, 404 и 405 УК РК. Механизмы реализации включают мониторинг информационного пространства, блокировку экстремистского контента, профилактику конфликтов и взаимодействие уполномоченных органов. В целом, действующие меры оцениваются как достаточно эффективные с точки зрения реагирования </w:t>
      </w:r>
    </w:p>
    <w:p w14:paraId="0CFA2FB7" w14:textId="77777777" w:rsidR="00C414FB" w:rsidRPr="00DA4798" w:rsidRDefault="00C414FB" w:rsidP="00C414FB">
      <w:pPr>
        <w:pStyle w:val="SingleTxtG"/>
      </w:pPr>
      <w:r>
        <w:t>190.</w:t>
      </w:r>
      <w:r>
        <w:tab/>
      </w:r>
      <w:r w:rsidRPr="00DA4798">
        <w:t>В соответствии с рекомендацией Комитета, Казахстан пров</w:t>
      </w:r>
      <w:r>
        <w:t>е</w:t>
      </w:r>
      <w:r w:rsidRPr="00DA4798">
        <w:t>л работу по совершенствованию законодательства (см. пункт 6.1).</w:t>
      </w:r>
    </w:p>
    <w:p w14:paraId="75053C2B" w14:textId="77777777" w:rsidR="00C414FB" w:rsidRPr="00DA4798" w:rsidRDefault="00C414FB" w:rsidP="00C414FB">
      <w:pPr>
        <w:pStyle w:val="SingleTxtG"/>
      </w:pPr>
      <w:r>
        <w:t>191.</w:t>
      </w:r>
      <w:r>
        <w:tab/>
      </w:r>
      <w:r w:rsidRPr="00DA4798">
        <w:t>Национальное законодательство содержит ряд норм, прямо запрещающих подстрекательство к насилию и деятельность организаций, провоцирующих расовую дискриминацию:</w:t>
      </w:r>
    </w:p>
    <w:p w14:paraId="64E242C4" w14:textId="77777777" w:rsidR="00C414FB" w:rsidRPr="00DA4798" w:rsidRDefault="00C414FB" w:rsidP="00C414FB">
      <w:pPr>
        <w:pStyle w:val="SingleTxtG"/>
      </w:pPr>
      <w:r>
        <w:tab/>
        <w:t>a</w:t>
      </w:r>
      <w:r w:rsidRPr="00DA4798">
        <w:t>)</w:t>
      </w:r>
      <w:r>
        <w:tab/>
      </w:r>
      <w:r w:rsidRPr="00DA4798">
        <w:t>Конституция РК (ст. 14, 20) закрепляет запрет дискриминации по признаку расы, национальности, происхождения и пропаганды расового превосходства, культа насилия и жестокости. Уголовный кодекс РК (ст.</w:t>
      </w:r>
      <w:r>
        <w:t> </w:t>
      </w:r>
      <w:r w:rsidRPr="00DA4798">
        <w:t xml:space="preserve">174) </w:t>
      </w:r>
      <w:r w:rsidRPr="00DA4798">
        <w:lastRenderedPageBreak/>
        <w:t>устанавливает ответственность за разжигание социальной, национальной, родовой, расовой и религиозной розни. В 2022–2024 г</w:t>
      </w:r>
      <w:r>
        <w:t>одах</w:t>
      </w:r>
      <w:r w:rsidRPr="00DA4798">
        <w:t xml:space="preserve"> зарегистрировано 221 уголовное дело по статье 174 УК РК. Около 40</w:t>
      </w:r>
      <w:r>
        <w:t> </w:t>
      </w:r>
      <w:r w:rsidRPr="00DA4798">
        <w:t>% дел в целом прекращается за отсутствием умысла на разжигание розни, что свидетельствует о дифференцированном подходе судов и исключении непропорционального применения.</w:t>
      </w:r>
    </w:p>
    <w:p w14:paraId="572850DD" w14:textId="77777777" w:rsidR="00C414FB" w:rsidRPr="00DA4798" w:rsidRDefault="00C414FB" w:rsidP="00C414FB">
      <w:pPr>
        <w:pStyle w:val="SingleTxtG"/>
      </w:pPr>
      <w:r>
        <w:tab/>
        <w:t>b</w:t>
      </w:r>
      <w:r w:rsidRPr="00DA4798">
        <w:t>)</w:t>
      </w:r>
      <w:r>
        <w:tab/>
      </w:r>
      <w:r w:rsidRPr="00DA4798">
        <w:t xml:space="preserve">Закон РК «О противодействии экстремизму» предусматривает ликвидацию объединений, деятельность которых связана с пропагандой расовой или этнической нетерпимости. Статья 404 УК РК устанавливает уголовную ответственность за создание или руководство объединением, провозглашающим расовую или национальную нетерпимость (от 3 до 7 лет лишения свободы). </w:t>
      </w:r>
      <w:r>
        <w:br/>
      </w:r>
      <w:r w:rsidRPr="00DA4798">
        <w:t>В 2022–2024 г</w:t>
      </w:r>
      <w:r>
        <w:t>одах</w:t>
      </w:r>
      <w:r w:rsidRPr="00DA4798">
        <w:t xml:space="preserve"> по статье 404 УК РК возбуждено 4 уголовных дела (по 1 делу в 2022–2023 г</w:t>
      </w:r>
      <w:r>
        <w:t>одах</w:t>
      </w:r>
      <w:r w:rsidRPr="00DA4798">
        <w:t xml:space="preserve"> и 2 дела в 2024 г</w:t>
      </w:r>
      <w:r>
        <w:t>оду</w:t>
      </w:r>
      <w:r w:rsidRPr="00DA4798">
        <w:t>).</w:t>
      </w:r>
    </w:p>
    <w:p w14:paraId="40B30B32" w14:textId="77777777" w:rsidR="00C414FB" w:rsidRPr="00DA4798" w:rsidRDefault="00C414FB" w:rsidP="00C414FB">
      <w:pPr>
        <w:pStyle w:val="SingleTxtG"/>
      </w:pPr>
      <w:r>
        <w:tab/>
        <w:t>c</w:t>
      </w:r>
      <w:r w:rsidRPr="00DA4798">
        <w:t>)</w:t>
      </w:r>
      <w:r>
        <w:tab/>
      </w:r>
      <w:r w:rsidRPr="00DA4798">
        <w:t>ст.</w:t>
      </w:r>
      <w:r>
        <w:t> </w:t>
      </w:r>
      <w:r w:rsidRPr="00DA4798">
        <w:t>405 УК РК предусматривает ответственность за участие в деятельности запрещ</w:t>
      </w:r>
      <w:r>
        <w:t>е</w:t>
      </w:r>
      <w:r w:rsidRPr="00DA4798">
        <w:t>нного объединения (штраф до 2 тыс. МРП, ограничение свободы или лишение свободы до 2 лет, а также выдворение для иностранцев). В 2022 г</w:t>
      </w:r>
      <w:r>
        <w:t>оду</w:t>
      </w:r>
      <w:r w:rsidRPr="00DA4798">
        <w:t xml:space="preserve"> зарегистрировано 27 уголовных дел по ст. 405 УК РК, в 2023 г</w:t>
      </w:r>
      <w:r>
        <w:t>оду</w:t>
      </w:r>
      <w:r w:rsidRPr="00DA4798">
        <w:t xml:space="preserve"> </w:t>
      </w:r>
      <w:r>
        <w:t>—</w:t>
      </w:r>
      <w:r w:rsidRPr="00DA4798">
        <w:t xml:space="preserve"> 23 дела, </w:t>
      </w:r>
      <w:r>
        <w:br/>
      </w:r>
      <w:r w:rsidRPr="00DA4798">
        <w:t>в 2024</w:t>
      </w:r>
      <w:r>
        <w:t> </w:t>
      </w:r>
      <w:r w:rsidRPr="00DA4798">
        <w:t>г</w:t>
      </w:r>
      <w:r>
        <w:t>оду</w:t>
      </w:r>
      <w:r w:rsidRPr="00DA4798">
        <w:t xml:space="preserve"> </w:t>
      </w:r>
      <w:r>
        <w:t>—</w:t>
      </w:r>
      <w:r w:rsidRPr="00DA4798">
        <w:t xml:space="preserve"> 22 дела. Кодекс об административных правонарушениях (ст.</w:t>
      </w:r>
      <w:r>
        <w:t> </w:t>
      </w:r>
      <w:r w:rsidRPr="00DA4798">
        <w:t xml:space="preserve">489) дополняет систему мер, предусматривая ответственность за участие в незарегистрированных объединениях и финансирование их деятельности. </w:t>
      </w:r>
      <w:r>
        <w:br/>
      </w:r>
      <w:r w:rsidRPr="00DA4798">
        <w:t>В 2022–2024 г</w:t>
      </w:r>
      <w:r>
        <w:t>одах</w:t>
      </w:r>
      <w:r w:rsidRPr="00DA4798">
        <w:t xml:space="preserve"> зарегистрировано 38, 60 и 64 дела соответственно.</w:t>
      </w:r>
    </w:p>
    <w:p w14:paraId="2FC15FFF" w14:textId="77777777" w:rsidR="00C414FB" w:rsidRPr="00DA4798" w:rsidRDefault="00C414FB" w:rsidP="00C414FB">
      <w:pPr>
        <w:pStyle w:val="SingleTxtG"/>
      </w:pPr>
      <w:r>
        <w:t>192.</w:t>
      </w:r>
      <w:r>
        <w:tab/>
      </w:r>
      <w:r w:rsidRPr="00DA4798">
        <w:t xml:space="preserve">Правоохранительные органы осуществляют постоянный мониторинг СМИ и интернет-пространства для выявления признаков экстремизма, расовой вражды и подстрекательства к насилию. При наличии предпосылок к конфликтам проводятся профилактические беседы силами полиции и акиматов. При необходимости привлекаются профессиональные </w:t>
      </w:r>
      <w:proofErr w:type="spellStart"/>
      <w:r w:rsidRPr="00DA4798">
        <w:t>этномедиаторы</w:t>
      </w:r>
      <w:proofErr w:type="spellEnd"/>
      <w:r w:rsidRPr="00DA4798">
        <w:t xml:space="preserve"> и переговорщики.</w:t>
      </w:r>
    </w:p>
    <w:p w14:paraId="288C8385" w14:textId="77777777" w:rsidR="00C414FB" w:rsidRPr="00DA4798" w:rsidRDefault="00C414FB" w:rsidP="00C414FB">
      <w:pPr>
        <w:pStyle w:val="SingleTxtG"/>
      </w:pPr>
      <w:r>
        <w:t>193.</w:t>
      </w:r>
      <w:r>
        <w:tab/>
      </w:r>
      <w:r w:rsidRPr="00DA4798">
        <w:t xml:space="preserve">Республика Казахстан выполнила рекомендации Комитета в части запрета подстрекательства к насилию на расовой и этнической почве, признания незаконными организаций и их деятельности, направленных на дискриминацию, а также установления уголовной и административной ответственности за участие в их деятельности. Одновременно усиливаются превентивные меры, включая </w:t>
      </w:r>
      <w:proofErr w:type="spellStart"/>
      <w:r w:rsidRPr="00DA4798">
        <w:t>этномедиацию</w:t>
      </w:r>
      <w:proofErr w:type="spellEnd"/>
      <w:r w:rsidRPr="00DA4798">
        <w:t>, информационные кампании и межведомственный мониторинг, что соответствует пунктам (</w:t>
      </w:r>
      <w:r>
        <w:t>a–c</w:t>
      </w:r>
      <w:r w:rsidRPr="00DA4798">
        <w:t>) статьи 4 Конвенции.</w:t>
      </w:r>
    </w:p>
    <w:p w14:paraId="319E3C8A" w14:textId="77777777" w:rsidR="00C414FB" w:rsidRPr="00DA4798" w:rsidRDefault="00C414FB" w:rsidP="00C414FB">
      <w:pPr>
        <w:pStyle w:val="HChG"/>
      </w:pPr>
      <w:r>
        <w:tab/>
        <w:t>VII</w:t>
      </w:r>
      <w:r w:rsidRPr="00DA4798">
        <w:t>.</w:t>
      </w:r>
      <w:r>
        <w:tab/>
        <w:t>С</w:t>
      </w:r>
      <w:r w:rsidRPr="00DA4798">
        <w:t>тать</w:t>
      </w:r>
      <w:r>
        <w:t>я</w:t>
      </w:r>
      <w:r w:rsidRPr="00DA4798">
        <w:t xml:space="preserve"> 5</w:t>
      </w:r>
    </w:p>
    <w:p w14:paraId="1E854EF4" w14:textId="77777777" w:rsidR="00C414FB" w:rsidRPr="004649AF" w:rsidRDefault="00C414FB" w:rsidP="00C414FB">
      <w:pPr>
        <w:pStyle w:val="H1G"/>
      </w:pPr>
      <w:r>
        <w:tab/>
      </w:r>
      <w:r>
        <w:rPr>
          <w:lang w:val="en-US"/>
        </w:rPr>
        <w:t>A</w:t>
      </w:r>
      <w:r w:rsidRPr="004649AF">
        <w:t>.</w:t>
      </w:r>
      <w:r>
        <w:tab/>
      </w:r>
      <w:r w:rsidRPr="00DA4798">
        <w:t xml:space="preserve">Права на безопасность и защиту от насилия </w:t>
      </w:r>
    </w:p>
    <w:p w14:paraId="7B32B1CA" w14:textId="77777777" w:rsidR="00C414FB" w:rsidRPr="004649AF" w:rsidRDefault="00C414FB" w:rsidP="00C414FB">
      <w:pPr>
        <w:pStyle w:val="H23G"/>
      </w:pPr>
      <w:r w:rsidRPr="00776189">
        <w:tab/>
      </w:r>
      <w:r w:rsidRPr="00776189">
        <w:tab/>
      </w:r>
      <w:r w:rsidRPr="004649AF">
        <w:t>Последующая информация в связи с пунктами 23–24 заключительных замечаний</w:t>
      </w:r>
    </w:p>
    <w:p w14:paraId="62DB99B4" w14:textId="77777777" w:rsidR="00C414FB" w:rsidRDefault="00C414FB" w:rsidP="00C414FB">
      <w:pPr>
        <w:pStyle w:val="H23G"/>
      </w:pPr>
      <w:r w:rsidRPr="00776189">
        <w:tab/>
      </w:r>
      <w:r w:rsidRPr="00776189">
        <w:tab/>
      </w:r>
      <w:r>
        <w:t>a</w:t>
      </w:r>
      <w:r w:rsidRPr="00DA4798">
        <w:t>)</w:t>
      </w:r>
    </w:p>
    <w:p w14:paraId="1DA46A08" w14:textId="77777777" w:rsidR="00C414FB" w:rsidRPr="00DA4798" w:rsidRDefault="00C414FB" w:rsidP="00C414FB">
      <w:pPr>
        <w:pStyle w:val="SingleTxtG"/>
      </w:pPr>
      <w:r>
        <w:t>194.</w:t>
      </w:r>
      <w:r>
        <w:tab/>
      </w:r>
      <w:r w:rsidRPr="00DA4798">
        <w:t>За 2021</w:t>
      </w:r>
      <w:r>
        <w:t xml:space="preserve"> год</w:t>
      </w:r>
      <w:r w:rsidRPr="00DA4798">
        <w:t xml:space="preserve"> и за истекший период т.</w:t>
      </w:r>
      <w:r>
        <w:t> </w:t>
      </w:r>
      <w:r w:rsidRPr="00DA4798">
        <w:t>г. на территории Жамбылской области случаев насилия на этнической почве в отношении лиц, принадлежащих к дунганской общине не зарегистрировано, межэтническая обстановка стабильная.</w:t>
      </w:r>
    </w:p>
    <w:p w14:paraId="47846E00" w14:textId="77777777" w:rsidR="00C414FB" w:rsidRPr="00DA4798" w:rsidRDefault="00C414FB" w:rsidP="00C414FB">
      <w:pPr>
        <w:pStyle w:val="SingleTxtG"/>
      </w:pPr>
      <w:r>
        <w:t>195.</w:t>
      </w:r>
      <w:r>
        <w:tab/>
      </w:r>
      <w:r w:rsidRPr="00DA4798">
        <w:t xml:space="preserve">Уполномоченными органами (МИО, прокуратура, полиция, </w:t>
      </w:r>
      <w:proofErr w:type="spellStart"/>
      <w:r w:rsidRPr="00DA4798">
        <w:t>ДКНБ</w:t>
      </w:r>
      <w:proofErr w:type="spellEnd"/>
      <w:r w:rsidRPr="00DA4798">
        <w:t>) проводится работа по профилактике и раннему выявлению межэтнических проблем, и их нивелированию.</w:t>
      </w:r>
    </w:p>
    <w:p w14:paraId="3E7CDF93" w14:textId="77777777" w:rsidR="00C414FB" w:rsidRPr="00DA4798" w:rsidRDefault="00C414FB" w:rsidP="00C414FB">
      <w:pPr>
        <w:pStyle w:val="SingleTxtG"/>
      </w:pPr>
      <w:r>
        <w:t>196.</w:t>
      </w:r>
      <w:r>
        <w:tab/>
      </w:r>
      <w:r w:rsidRPr="00DA4798">
        <w:t xml:space="preserve">После событий февраля 2020 года государством принят Комплексный межведомственный план по интеграции и развитию сообществ Кордайского района, в рамках которого реализуются меры по улучшению инфраструктуры, развитию экономики и укреплению доверия между этносами. </w:t>
      </w:r>
    </w:p>
    <w:p w14:paraId="5799E19E" w14:textId="77777777" w:rsidR="00C414FB" w:rsidRPr="00DA4798" w:rsidRDefault="00C414FB" w:rsidP="00C414FB">
      <w:pPr>
        <w:pStyle w:val="SingleTxtG"/>
      </w:pPr>
      <w:r>
        <w:t>197.</w:t>
      </w:r>
      <w:r>
        <w:tab/>
      </w:r>
      <w:r w:rsidRPr="00DA4798">
        <w:t>В 2021–2025 г</w:t>
      </w:r>
      <w:r>
        <w:t>одах</w:t>
      </w:r>
      <w:r w:rsidRPr="00DA4798">
        <w:t xml:space="preserve"> органами прокуратуры совместно с акиматами, этнокультурными объединениями и АНК проведено более 3200 мероприятий с общим охватом свыше 237 тыс. человек (форумы, тренинги, диалоги). </w:t>
      </w:r>
    </w:p>
    <w:p w14:paraId="457154B9" w14:textId="77777777" w:rsidR="00C414FB" w:rsidRPr="00DA4798" w:rsidRDefault="00C414FB" w:rsidP="00C414FB">
      <w:pPr>
        <w:pStyle w:val="SingleTxtG"/>
      </w:pPr>
      <w:r>
        <w:lastRenderedPageBreak/>
        <w:t>198.</w:t>
      </w:r>
      <w:r>
        <w:tab/>
      </w:r>
      <w:r w:rsidRPr="00DA4798">
        <w:t>В 2025 году в Кордайском районе районная Ассамблея народа Казахстана, который обеспечивает институциональную поддержку диалога и превентивной работы на местах. Согласно социологическим исследованиям, провед</w:t>
      </w:r>
      <w:r>
        <w:t>е</w:t>
      </w:r>
      <w:r w:rsidRPr="00DA4798">
        <w:t>нным в Жамбылской области в 2023–2024 г</w:t>
      </w:r>
      <w:r>
        <w:t>одах</w:t>
      </w:r>
      <w:r w:rsidRPr="00DA4798">
        <w:t>, 87</w:t>
      </w:r>
      <w:r>
        <w:t> </w:t>
      </w:r>
      <w:r w:rsidRPr="00DA4798">
        <w:t>% жителей региона положительно оценивают межэтническую ситуацию, а 92</w:t>
      </w:r>
      <w:r>
        <w:t> </w:t>
      </w:r>
      <w:r w:rsidRPr="00DA4798">
        <w:t>% респондентов отмечают, что чувствуют себя в безопасности вне зависимости от национальности.</w:t>
      </w:r>
    </w:p>
    <w:p w14:paraId="27CC0D62" w14:textId="77777777" w:rsidR="00C414FB" w:rsidRDefault="00C414FB" w:rsidP="00C414FB">
      <w:pPr>
        <w:pStyle w:val="H23G"/>
      </w:pPr>
      <w:r>
        <w:tab/>
      </w:r>
      <w:r>
        <w:tab/>
        <w:t>b</w:t>
      </w:r>
      <w:r w:rsidRPr="00DA4798">
        <w:t>)</w:t>
      </w:r>
    </w:p>
    <w:p w14:paraId="5A2A29B7" w14:textId="77777777" w:rsidR="00C414FB" w:rsidRPr="00DA4798" w:rsidRDefault="00C414FB" w:rsidP="00C414FB">
      <w:pPr>
        <w:pStyle w:val="SingleTxtG"/>
      </w:pPr>
      <w:r>
        <w:t>199.</w:t>
      </w:r>
      <w:r>
        <w:tab/>
      </w:r>
      <w:r w:rsidRPr="00DA4798">
        <w:t>Приговором специализированного межрайонного суда по уголовным делам Жамбылской области от 27.04.2021</w:t>
      </w:r>
      <w:r>
        <w:t xml:space="preserve"> года</w:t>
      </w:r>
      <w:r w:rsidRPr="00DA4798">
        <w:t xml:space="preserve"> по уголовному делу по факту массовых беспорядков в Кордайском районе Жамбылской области 1 подсудимый оправдан, 50</w:t>
      </w:r>
      <w:r>
        <w:t> </w:t>
      </w:r>
      <w:r w:rsidRPr="00DA4798">
        <w:t>осуждены, из которых 19 к лишению свободы, 7 к ограничению и 24 получили условные меры наказания.</w:t>
      </w:r>
    </w:p>
    <w:p w14:paraId="1E8F2567" w14:textId="77777777" w:rsidR="00C414FB" w:rsidRDefault="00C414FB" w:rsidP="00C414FB">
      <w:pPr>
        <w:pStyle w:val="H23G"/>
      </w:pPr>
      <w:r>
        <w:tab/>
      </w:r>
      <w:r>
        <w:tab/>
        <w:t>c</w:t>
      </w:r>
      <w:r w:rsidRPr="00DA4798">
        <w:t>)</w:t>
      </w:r>
    </w:p>
    <w:p w14:paraId="749AA4AD" w14:textId="77777777" w:rsidR="00C414FB" w:rsidRPr="00DA4798" w:rsidRDefault="00C414FB" w:rsidP="00C414FB">
      <w:pPr>
        <w:pStyle w:val="SingleTxtG"/>
      </w:pPr>
      <w:r>
        <w:t>200.</w:t>
      </w:r>
      <w:r>
        <w:tab/>
        <w:t>П</w:t>
      </w:r>
      <w:r w:rsidRPr="00DA4798">
        <w:t>острадавшим семьям выплачены компенсации на сумму свыше 230</w:t>
      </w:r>
      <w:r>
        <w:t> </w:t>
      </w:r>
      <w:r w:rsidRPr="00DA4798">
        <w:t>млн</w:t>
      </w:r>
      <w:r>
        <w:t xml:space="preserve"> </w:t>
      </w:r>
      <w:r w:rsidRPr="00DA4798">
        <w:t>тенге, оказана помощь со стороны НПО и благотворительных фондов.</w:t>
      </w:r>
    </w:p>
    <w:p w14:paraId="6BAC6CE4" w14:textId="77777777" w:rsidR="00C414FB" w:rsidRPr="00DA4798" w:rsidRDefault="00C414FB" w:rsidP="00C414FB">
      <w:pPr>
        <w:pStyle w:val="SingleTxtG"/>
      </w:pPr>
      <w:r>
        <w:t>201.</w:t>
      </w:r>
      <w:r>
        <w:tab/>
      </w:r>
      <w:r w:rsidRPr="00DA4798">
        <w:t>На восстановление Кордайского района выделено более 30 млрд тенге: восстановлено и отремонтировано 128 жилых домов; возобновлена работа 20</w:t>
      </w:r>
      <w:r>
        <w:t> </w:t>
      </w:r>
      <w:r w:rsidRPr="00DA4798">
        <w:t xml:space="preserve">коммерческих объектов; предоставлены строительные материалы 92 семьям; компенсированы утраты 112 автомобилей и 86 голов скота; оказана гуманитарная помощь более 500 семьям. </w:t>
      </w:r>
    </w:p>
    <w:p w14:paraId="50DA6455" w14:textId="77777777" w:rsidR="00C414FB" w:rsidRPr="00DA4798" w:rsidRDefault="00C414FB" w:rsidP="00C414FB">
      <w:pPr>
        <w:pStyle w:val="SingleTxtG"/>
      </w:pPr>
      <w:r>
        <w:t>202.</w:t>
      </w:r>
      <w:r>
        <w:tab/>
      </w:r>
      <w:r w:rsidRPr="00DA4798">
        <w:t xml:space="preserve">Каждый потерпевший имел возможность подать гражданский иск о возмещении материального и морального ущерба. </w:t>
      </w:r>
    </w:p>
    <w:p w14:paraId="6547F44F" w14:textId="77777777" w:rsidR="00C414FB" w:rsidRPr="00DA4798" w:rsidRDefault="00C414FB" w:rsidP="00C414FB">
      <w:pPr>
        <w:pStyle w:val="SingleTxtG"/>
      </w:pPr>
      <w:r>
        <w:t>203.</w:t>
      </w:r>
      <w:r>
        <w:tab/>
      </w:r>
      <w:r w:rsidRPr="00DA4798">
        <w:t>Казахстан реализовал комплекс мер по расследованию и правовой оценке событий февраля 2020 г</w:t>
      </w:r>
      <w:r>
        <w:t>ода</w:t>
      </w:r>
      <w:r w:rsidRPr="00DA4798">
        <w:t>, обеспечению правосудия, компенсации жертвам и долгосрочной интеграции сообществ. Благодаря системной работе уровень доверия в Жамбылской области вырос: по данным опросов 2024 г</w:t>
      </w:r>
      <w:r>
        <w:t>ода</w:t>
      </w:r>
      <w:r w:rsidRPr="00DA4798">
        <w:t>, более 85</w:t>
      </w:r>
      <w:r>
        <w:t> </w:t>
      </w:r>
      <w:r w:rsidRPr="00DA4798">
        <w:t>% жителей считают, что межэтническая ситуация в регионе улучшилась по сравнению с 2020</w:t>
      </w:r>
      <w:r>
        <w:t> </w:t>
      </w:r>
      <w:r w:rsidRPr="00DA4798">
        <w:t>годом.</w:t>
      </w:r>
    </w:p>
    <w:p w14:paraId="147455F7" w14:textId="77777777" w:rsidR="00C414FB" w:rsidRPr="004649AF" w:rsidRDefault="00C414FB" w:rsidP="00C414FB">
      <w:pPr>
        <w:pStyle w:val="H1G"/>
      </w:pPr>
      <w:r>
        <w:tab/>
      </w:r>
      <w:r>
        <w:rPr>
          <w:lang w:val="en-US"/>
        </w:rPr>
        <w:t>B</w:t>
      </w:r>
      <w:r w:rsidRPr="004649AF">
        <w:t>.</w:t>
      </w:r>
      <w:r>
        <w:tab/>
      </w:r>
      <w:r w:rsidRPr="00DA4798">
        <w:t xml:space="preserve">Права меньшинств на политическое участие </w:t>
      </w:r>
    </w:p>
    <w:p w14:paraId="4E12A159" w14:textId="77777777" w:rsidR="00C414FB" w:rsidRPr="004649AF" w:rsidRDefault="00C414FB" w:rsidP="00C414FB">
      <w:pPr>
        <w:pStyle w:val="H23G"/>
      </w:pPr>
      <w:r w:rsidRPr="00776189">
        <w:tab/>
      </w:r>
      <w:r w:rsidRPr="00776189">
        <w:tab/>
      </w:r>
      <w:r w:rsidRPr="004649AF">
        <w:t>Последующая информация в связи с пунктами 29–30 заключительных замечаний</w:t>
      </w:r>
    </w:p>
    <w:p w14:paraId="3BC4AB26" w14:textId="77777777" w:rsidR="00C414FB" w:rsidRPr="00DA4798" w:rsidRDefault="00C414FB" w:rsidP="00C414FB">
      <w:pPr>
        <w:pStyle w:val="SingleTxtG"/>
      </w:pPr>
      <w:r>
        <w:t>204.</w:t>
      </w:r>
      <w:r>
        <w:tab/>
      </w:r>
      <w:r w:rsidRPr="00DA4798">
        <w:t>Конституция и Закон РК «О государственной службе» закрепляют принцип равного права граждан на доступ к государственной службе без какой-либо дискриминации по признаку происхождения, пола, расы, национальности, языка, убеждений или иных обстоятельств. Занятие должностей осуществляется исключительно на конкурсной основе, исходя из профессиональных компетенции и личных заслуг.</w:t>
      </w:r>
    </w:p>
    <w:p w14:paraId="02E6A627" w14:textId="77777777" w:rsidR="00C414FB" w:rsidRPr="00DA4798" w:rsidRDefault="00C414FB" w:rsidP="00C414FB">
      <w:pPr>
        <w:pStyle w:val="SingleTxtG"/>
      </w:pPr>
      <w:r>
        <w:t>205.</w:t>
      </w:r>
      <w:r>
        <w:tab/>
      </w:r>
      <w:r w:rsidRPr="00DA4798">
        <w:t xml:space="preserve">Квалификационные требования, предъявляемые к кандидату на должность государственного служащего, обуславливаются только характером должностных обязанностей и устанавливаются законом. </w:t>
      </w:r>
    </w:p>
    <w:p w14:paraId="6580D55F" w14:textId="77777777" w:rsidR="00C414FB" w:rsidRPr="00DA4798" w:rsidRDefault="00C414FB" w:rsidP="00C414FB">
      <w:pPr>
        <w:pStyle w:val="SingleTxtG"/>
      </w:pPr>
      <w:r>
        <w:t>206.</w:t>
      </w:r>
      <w:r>
        <w:tab/>
      </w:r>
      <w:r w:rsidRPr="00DA4798">
        <w:t>Закон РК «О государственной службе Республики Казахстан» от 23 ноября 2015</w:t>
      </w:r>
      <w:r>
        <w:t> </w:t>
      </w:r>
      <w:r w:rsidRPr="00DA4798">
        <w:t>г</w:t>
      </w:r>
      <w:r>
        <w:t>ода</w:t>
      </w:r>
      <w:r w:rsidRPr="00DA4798">
        <w:t xml:space="preserve"> предусматривает реализацию конституционного права всеобщего доступа граждан на государственную службу, независимо от их национальной принадлежности, путем открытого конкурса.</w:t>
      </w:r>
    </w:p>
    <w:p w14:paraId="1A8687FD" w14:textId="77777777" w:rsidR="00C414FB" w:rsidRPr="00DA4798" w:rsidRDefault="00C414FB" w:rsidP="00C414FB">
      <w:pPr>
        <w:pStyle w:val="SingleTxtG"/>
      </w:pPr>
      <w:r>
        <w:t>207.</w:t>
      </w:r>
      <w:r>
        <w:tab/>
      </w:r>
      <w:r w:rsidRPr="00DA4798">
        <w:t xml:space="preserve">Кроме того, в соответствии с п. 16 Правил проведения конкурса на занятие должности корпуса «Б» (приказ </w:t>
      </w:r>
      <w:proofErr w:type="spellStart"/>
      <w:r w:rsidRPr="00DA4798">
        <w:t>АДГС</w:t>
      </w:r>
      <w:proofErr w:type="spellEnd"/>
      <w:r w:rsidRPr="00DA4798">
        <w:t xml:space="preserve"> РК от 21.02.2017 г</w:t>
      </w:r>
      <w:r>
        <w:t>ода</w:t>
      </w:r>
      <w:r w:rsidRPr="00DA4798">
        <w:t xml:space="preserve"> №</w:t>
      </w:r>
      <w:r>
        <w:t> </w:t>
      </w:r>
      <w:r w:rsidRPr="00DA4798">
        <w:t>40), пороговое значение для прохождения тестирования на знание государственного языка не устанавливается, что не является препятствием для представителей не казахского этноса, не владеющих государственным языком.</w:t>
      </w:r>
    </w:p>
    <w:p w14:paraId="361BC3A9" w14:textId="77777777" w:rsidR="00C414FB" w:rsidRPr="00DA4798" w:rsidRDefault="00C414FB" w:rsidP="00C414FB">
      <w:pPr>
        <w:pStyle w:val="SingleTxtG"/>
      </w:pPr>
      <w:r>
        <w:lastRenderedPageBreak/>
        <w:t>208.</w:t>
      </w:r>
      <w:r>
        <w:tab/>
      </w:r>
      <w:r w:rsidRPr="00DA4798">
        <w:t xml:space="preserve">Для исключения предвзятого отношения </w:t>
      </w:r>
      <w:proofErr w:type="spellStart"/>
      <w:r w:rsidRPr="00DA4798">
        <w:t>АДГС</w:t>
      </w:r>
      <w:proofErr w:type="spellEnd"/>
      <w:r w:rsidRPr="00DA4798">
        <w:t xml:space="preserve"> РК внедр</w:t>
      </w:r>
      <w:r>
        <w:t>е</w:t>
      </w:r>
      <w:r w:rsidRPr="00DA4798">
        <w:t>н цифровой портал «</w:t>
      </w:r>
      <w:r>
        <w:t>E</w:t>
      </w:r>
      <w:r w:rsidRPr="00DA4798">
        <w:t>-</w:t>
      </w:r>
      <w:proofErr w:type="spellStart"/>
      <w:r>
        <w:t>Qyzmet</w:t>
      </w:r>
      <w:proofErr w:type="spellEnd"/>
      <w:r w:rsidRPr="00DA4798">
        <w:t xml:space="preserve">», обеспечивающий прозрачность конкурсных процедур. Кандидатам присваивается </w:t>
      </w:r>
      <w:proofErr w:type="spellStart"/>
      <w:r>
        <w:t>ID</w:t>
      </w:r>
      <w:proofErr w:type="spellEnd"/>
      <w:r w:rsidRPr="00DA4798">
        <w:t xml:space="preserve">-номер и применяется система </w:t>
      </w:r>
      <w:proofErr w:type="spellStart"/>
      <w:r w:rsidRPr="00DA4798">
        <w:t>прокторинга</w:t>
      </w:r>
      <w:proofErr w:type="spellEnd"/>
      <w:r w:rsidRPr="00DA4798">
        <w:t>, что исключает «человеческий фактор». Новый формат отбора позволяет участвовать в конкурсе онлайн из любой точки страны или из-за рубежа.</w:t>
      </w:r>
    </w:p>
    <w:p w14:paraId="622E008F" w14:textId="77777777" w:rsidR="00C414FB" w:rsidRPr="00DA4798" w:rsidRDefault="00C414FB" w:rsidP="00C414FB">
      <w:pPr>
        <w:pStyle w:val="SingleTxtG"/>
      </w:pPr>
      <w:r>
        <w:t>209.</w:t>
      </w:r>
      <w:r>
        <w:tab/>
      </w:r>
      <w:r w:rsidRPr="00DA4798">
        <w:t xml:space="preserve">По данным </w:t>
      </w:r>
      <w:proofErr w:type="spellStart"/>
      <w:r w:rsidRPr="00DA4798">
        <w:t>АДГС</w:t>
      </w:r>
      <w:proofErr w:type="spellEnd"/>
      <w:r w:rsidRPr="00DA4798">
        <w:t xml:space="preserve"> РК, на государственной службе трудятся представители более 50 этнических групп, из которых около 40 представителей разных этносов (свыше 1500</w:t>
      </w:r>
      <w:r>
        <w:t> </w:t>
      </w:r>
      <w:r w:rsidRPr="00DA4798">
        <w:t>человек) занимают руководящие должности.</w:t>
      </w:r>
    </w:p>
    <w:p w14:paraId="19D869CF" w14:textId="77777777" w:rsidR="00C414FB" w:rsidRPr="00DA4798" w:rsidRDefault="00C414FB" w:rsidP="00C414FB">
      <w:pPr>
        <w:pStyle w:val="SingleTxtG"/>
      </w:pPr>
      <w:r>
        <w:t>210.</w:t>
      </w:r>
      <w:r>
        <w:tab/>
      </w:r>
      <w:r w:rsidRPr="00DA4798">
        <w:t>По состоянию на 1 июля 2025 г</w:t>
      </w:r>
      <w:r>
        <w:t>ода</w:t>
      </w:r>
      <w:r w:rsidRPr="00DA4798">
        <w:t xml:space="preserve"> женщины составляют 56,2</w:t>
      </w:r>
      <w:r>
        <w:t> </w:t>
      </w:r>
      <w:r w:rsidRPr="00DA4798">
        <w:t>% госслужащих, в том числе 39,1</w:t>
      </w:r>
      <w:r>
        <w:t> </w:t>
      </w:r>
      <w:r w:rsidRPr="00DA4798">
        <w:t>% на руководящих позициях (44,9</w:t>
      </w:r>
      <w:r>
        <w:t> </w:t>
      </w:r>
      <w:r w:rsidRPr="00DA4798">
        <w:t xml:space="preserve">% </w:t>
      </w:r>
      <w:r>
        <w:t>—</w:t>
      </w:r>
      <w:r w:rsidRPr="00DA4798">
        <w:t xml:space="preserve"> в центральных органах, 34,4</w:t>
      </w:r>
      <w:r>
        <w:t> </w:t>
      </w:r>
      <w:r w:rsidRPr="00DA4798">
        <w:t xml:space="preserve">% </w:t>
      </w:r>
      <w:r>
        <w:t>—</w:t>
      </w:r>
      <w:r w:rsidRPr="00DA4798">
        <w:t xml:space="preserve"> в местных органах). </w:t>
      </w:r>
    </w:p>
    <w:p w14:paraId="1E5FE758" w14:textId="77777777" w:rsidR="00C414FB" w:rsidRPr="00DA4798" w:rsidRDefault="00C414FB" w:rsidP="00C414FB">
      <w:pPr>
        <w:pStyle w:val="SingleTxtG"/>
      </w:pPr>
      <w:r>
        <w:t>211.</w:t>
      </w:r>
      <w:r>
        <w:tab/>
      </w:r>
      <w:r w:rsidRPr="00DA4798">
        <w:t>Мониторинг вед</w:t>
      </w:r>
      <w:r>
        <w:t>е</w:t>
      </w:r>
      <w:r w:rsidRPr="00DA4798">
        <w:t>тся ежеквартально с уч</w:t>
      </w:r>
      <w:r>
        <w:t>е</w:t>
      </w:r>
      <w:r w:rsidRPr="00DA4798">
        <w:t>том гендерного и национального состава.</w:t>
      </w:r>
    </w:p>
    <w:p w14:paraId="603AD6D6" w14:textId="77777777" w:rsidR="00C414FB" w:rsidRPr="00DA4798" w:rsidRDefault="00C414FB" w:rsidP="00C414FB">
      <w:pPr>
        <w:pStyle w:val="SingleTxtG"/>
      </w:pPr>
      <w:r>
        <w:t>212.</w:t>
      </w:r>
      <w:r>
        <w:tab/>
      </w:r>
      <w:r w:rsidRPr="00DA4798">
        <w:t xml:space="preserve">Академия государственного управления при Президенте РК внедрила в программы магистратуры и повышения квалификации дисциплины, включающие вопросы разнообразия, инклюзивности, предотвращения дискриминации и </w:t>
      </w:r>
      <w:proofErr w:type="spellStart"/>
      <w:r w:rsidRPr="00DA4798">
        <w:t>этномедиации</w:t>
      </w:r>
      <w:proofErr w:type="spellEnd"/>
      <w:r w:rsidRPr="00DA4798">
        <w:t xml:space="preserve">: «Медиация и конфликт-менеджмент»; «Информационная политика и </w:t>
      </w:r>
      <w:proofErr w:type="spellStart"/>
      <w:r w:rsidRPr="00DA4798">
        <w:t>нациестроительство</w:t>
      </w:r>
      <w:proofErr w:type="spellEnd"/>
      <w:r w:rsidRPr="00DA4798">
        <w:t>»; «Миграционная и демографическая политика»; «Эффективные коммуникации и лидерство».</w:t>
      </w:r>
    </w:p>
    <w:p w14:paraId="4C50AE9A" w14:textId="77777777" w:rsidR="00C414FB" w:rsidRPr="00DA4798" w:rsidRDefault="00C414FB" w:rsidP="00C414FB">
      <w:pPr>
        <w:pStyle w:val="SingleTxtG"/>
      </w:pPr>
      <w:r>
        <w:t>213.</w:t>
      </w:r>
      <w:r>
        <w:tab/>
      </w:r>
      <w:r w:rsidRPr="00DA4798">
        <w:t>В 2024–2025 г</w:t>
      </w:r>
      <w:r>
        <w:t>одах</w:t>
      </w:r>
      <w:r w:rsidRPr="00DA4798">
        <w:t xml:space="preserve"> проведены семинары «Урегулирование конфликтов и </w:t>
      </w:r>
      <w:proofErr w:type="spellStart"/>
      <w:r w:rsidRPr="00DA4798">
        <w:t>этномедиация</w:t>
      </w:r>
      <w:proofErr w:type="spellEnd"/>
      <w:r w:rsidRPr="00DA4798">
        <w:t>» и «Стратегии кризисной коммуникации», в которых приняли участие свыше 170 государственных служащих из 8 регионов. Кроме того, в рамках программы «Руководитель новой формации» прошли обучение 43 политических госслужащих.</w:t>
      </w:r>
    </w:p>
    <w:p w14:paraId="4E472223" w14:textId="77777777" w:rsidR="00C414FB" w:rsidRPr="00DA4798" w:rsidRDefault="00C414FB" w:rsidP="00C414FB">
      <w:pPr>
        <w:pStyle w:val="SingleTxtG"/>
      </w:pPr>
      <w:r>
        <w:t>214.</w:t>
      </w:r>
      <w:r>
        <w:tab/>
      </w:r>
      <w:proofErr w:type="spellStart"/>
      <w:r w:rsidRPr="00DA4798">
        <w:t>АДГС</w:t>
      </w:r>
      <w:proofErr w:type="spellEnd"/>
      <w:r w:rsidRPr="00DA4798">
        <w:t xml:space="preserve"> проводит информационные кампании в СМИ и социальных сетях для популяризации госслужбы среди всех этнических групп. Реализуются специальные проекты на телеканале «24 </w:t>
      </w:r>
      <w:proofErr w:type="spellStart"/>
      <w:r>
        <w:t>KZ</w:t>
      </w:r>
      <w:proofErr w:type="spellEnd"/>
      <w:r w:rsidRPr="00DA4798">
        <w:t xml:space="preserve">» («Елге </w:t>
      </w:r>
      <w:proofErr w:type="spellStart"/>
      <w:r w:rsidRPr="00DA4798">
        <w:t>қызмет</w:t>
      </w:r>
      <w:proofErr w:type="spellEnd"/>
      <w:r w:rsidRPr="00DA4798">
        <w:t>», «На службе у народа»), выходят буклеты, вебинары, видеоролики о возможностях карьеры в госорганах. Совместно с АНК и НПО организуются разъяснительные мероприятия для молод</w:t>
      </w:r>
      <w:r>
        <w:t>е</w:t>
      </w:r>
      <w:r w:rsidRPr="00DA4798">
        <w:t>жи этнокультурных объединений.</w:t>
      </w:r>
    </w:p>
    <w:p w14:paraId="19F56A8A" w14:textId="77777777" w:rsidR="00C414FB" w:rsidRPr="00DA4798" w:rsidRDefault="00C414FB" w:rsidP="00C414FB">
      <w:pPr>
        <w:pStyle w:val="SingleTxtG"/>
      </w:pPr>
      <w:r>
        <w:t>215.</w:t>
      </w:r>
      <w:r>
        <w:tab/>
      </w:r>
      <w:r w:rsidRPr="00DA4798">
        <w:t>За последние три года обращения о дискриминации этнических меньшинств при поступлении или прохождении государственной службы не поступали. В случае поступления такие обращения подлежат рассмотрению в соответствии с Административным процедурно-процессуальным кодексом и правилами государственного контроля в сфере госслужбы.</w:t>
      </w:r>
    </w:p>
    <w:p w14:paraId="7704F118" w14:textId="77777777" w:rsidR="00C414FB" w:rsidRPr="00DA4798" w:rsidRDefault="00C414FB" w:rsidP="00C414FB">
      <w:pPr>
        <w:pStyle w:val="SingleTxtG"/>
      </w:pPr>
      <w:r>
        <w:t>216.</w:t>
      </w:r>
      <w:r>
        <w:tab/>
      </w:r>
      <w:r w:rsidRPr="00DA4798">
        <w:t>Для профилактики дискриминации и обеспечения безопасной среды на госслужбе в 2025 году совместно с ПРООН провед</w:t>
      </w:r>
      <w:r>
        <w:t>е</w:t>
      </w:r>
      <w:r w:rsidRPr="00DA4798">
        <w:t>н семинар для уполномоченных по этике центральных госорганов на тему «Безопасная и этичная среда на государственной службе», с участием 30 представителей госорганов.</w:t>
      </w:r>
    </w:p>
    <w:p w14:paraId="13A21211" w14:textId="77777777" w:rsidR="00C414FB" w:rsidRPr="00DA4798" w:rsidRDefault="00C414FB" w:rsidP="00C414FB">
      <w:pPr>
        <w:pStyle w:val="SingleTxtG"/>
      </w:pPr>
      <w:r>
        <w:t>217.</w:t>
      </w:r>
      <w:r>
        <w:tab/>
      </w:r>
      <w:r w:rsidRPr="00DA4798">
        <w:t>Республика Казахстан обеспечивает равные возможности доступа к государственной службе для всех этнических групп и женщин, включая женщин из числа этнических меньшинств. Система отбора и продвижения основана на принципах меритократии, цифровизации и прозрачности. Одновременно предпринимаются меры по популяризации госслужбы среди этнических меньшинств, расширению программ обучения, мониторингу представительства и устранению возможных барьеров.</w:t>
      </w:r>
    </w:p>
    <w:p w14:paraId="4B9BE2D4" w14:textId="77777777" w:rsidR="00C414FB" w:rsidRPr="00776189" w:rsidRDefault="00C414FB" w:rsidP="00C414FB">
      <w:pPr>
        <w:pStyle w:val="H1G"/>
      </w:pPr>
      <w:r>
        <w:tab/>
      </w:r>
      <w:r>
        <w:rPr>
          <w:lang w:val="en-US"/>
        </w:rPr>
        <w:t>C</w:t>
      </w:r>
      <w:r w:rsidRPr="00776189">
        <w:t>.</w:t>
      </w:r>
      <w:r>
        <w:tab/>
      </w:r>
      <w:r w:rsidRPr="00DA4798">
        <w:t xml:space="preserve">Право на образование </w:t>
      </w:r>
    </w:p>
    <w:p w14:paraId="3659B1E3" w14:textId="77777777" w:rsidR="00C414FB" w:rsidRPr="004649AF" w:rsidRDefault="00C414FB" w:rsidP="00C414FB">
      <w:pPr>
        <w:pStyle w:val="H23G"/>
      </w:pPr>
      <w:r w:rsidRPr="00776189">
        <w:tab/>
      </w:r>
      <w:r w:rsidRPr="00776189">
        <w:tab/>
      </w:r>
      <w:r w:rsidRPr="004649AF">
        <w:t>Последующая информация в связи с пунктами 31–32 заключительных замечаний</w:t>
      </w:r>
    </w:p>
    <w:p w14:paraId="2A0A2742" w14:textId="77777777" w:rsidR="00C414FB" w:rsidRPr="00DA4798" w:rsidRDefault="00C414FB" w:rsidP="00C414FB">
      <w:pPr>
        <w:pStyle w:val="SingleTxtG"/>
      </w:pPr>
      <w:r>
        <w:t>218.</w:t>
      </w:r>
      <w:r>
        <w:tab/>
      </w:r>
      <w:r w:rsidRPr="00DA4798">
        <w:t>В Послании Главы государства «Справедливый Казахстан: закон и порядок, экономический рост, общественный оптимизм» (2024) Президент РК Касым-Жомарт Токаев подчеркнул, что основой для построения справедливого общества является развитие человеческого капитала.</w:t>
      </w:r>
    </w:p>
    <w:p w14:paraId="6290E7FD" w14:textId="77777777" w:rsidR="00C414FB" w:rsidRPr="00DA4798" w:rsidRDefault="00C414FB" w:rsidP="00C414FB">
      <w:pPr>
        <w:pStyle w:val="SingleTxtG"/>
      </w:pPr>
      <w:r>
        <w:lastRenderedPageBreak/>
        <w:t>219.</w:t>
      </w:r>
      <w:r>
        <w:tab/>
      </w:r>
      <w:proofErr w:type="gramStart"/>
      <w:r w:rsidRPr="00DA4798">
        <w:t>В этой связи,</w:t>
      </w:r>
      <w:proofErr w:type="gramEnd"/>
      <w:r w:rsidRPr="00DA4798">
        <w:t xml:space="preserve"> Правительство РК реализует системную политику, направленную на обеспечение равного, недискриминационного и инклюзивного доступа ко всем уровням образования для каждого реб</w:t>
      </w:r>
      <w:r>
        <w:t>е</w:t>
      </w:r>
      <w:r w:rsidRPr="00DA4798">
        <w:t>нка, независимо от его происхождения, гражданства или правового статуса родителей.</w:t>
      </w:r>
    </w:p>
    <w:p w14:paraId="6C20CD05" w14:textId="77777777" w:rsidR="00C414FB" w:rsidRPr="00DA4798" w:rsidRDefault="00C414FB" w:rsidP="00C414FB">
      <w:pPr>
        <w:pStyle w:val="SingleTxtG"/>
      </w:pPr>
      <w:r>
        <w:t>220.</w:t>
      </w:r>
      <w:r>
        <w:tab/>
      </w:r>
      <w:r w:rsidRPr="00DA4798">
        <w:t xml:space="preserve">В Республике Казахстан наблюдается устойчивая тенденция миграционного притока из государств Узбекистана, Российской Федерации, Китая, Монголии, Туркменистана и др. За последние три года отмечается рост иммигрантов в стране (2022 год </w:t>
      </w:r>
      <w:r>
        <w:t>—</w:t>
      </w:r>
      <w:r w:rsidRPr="00DA4798">
        <w:t xml:space="preserve"> 17</w:t>
      </w:r>
      <w:r>
        <w:t> </w:t>
      </w:r>
      <w:r w:rsidRPr="00DA4798">
        <w:t xml:space="preserve">425 человек (1029 детей), 2023 год </w:t>
      </w:r>
      <w:r>
        <w:t>—</w:t>
      </w:r>
      <w:r w:rsidRPr="00DA4798">
        <w:t xml:space="preserve"> 25</w:t>
      </w:r>
      <w:r>
        <w:t> </w:t>
      </w:r>
      <w:r w:rsidRPr="00DA4798">
        <w:t>387 (1930 детей) человек, 2024</w:t>
      </w:r>
      <w:r>
        <w:t> </w:t>
      </w:r>
      <w:r w:rsidRPr="00DA4798">
        <w:t xml:space="preserve">год </w:t>
      </w:r>
      <w:r>
        <w:t>—</w:t>
      </w:r>
      <w:r w:rsidRPr="00DA4798">
        <w:t xml:space="preserve"> 29</w:t>
      </w:r>
      <w:r>
        <w:t> </w:t>
      </w:r>
      <w:r w:rsidRPr="00DA4798">
        <w:t>282 человека (3272 ребенка), в том числе с детьми. Значительная часть детей прибывает вместе с родителями, либо в сопровождении иных законных представителей, а также фиксируются случаи пребывания несовершеннолетних без сопровождения.</w:t>
      </w:r>
    </w:p>
    <w:p w14:paraId="4166192D" w14:textId="77777777" w:rsidR="00C414FB" w:rsidRPr="00DA4798" w:rsidRDefault="00C414FB" w:rsidP="00C414FB">
      <w:pPr>
        <w:pStyle w:val="SingleTxtG"/>
      </w:pPr>
      <w:r>
        <w:t>221.</w:t>
      </w:r>
      <w:r>
        <w:tab/>
      </w:r>
      <w:r w:rsidRPr="00DA4798">
        <w:t>Нормативное правовое регулирование вопросов миграции и защиты детей-мигрантов в Казахстане базируется на Конституции РК, законах РК «О миграции населения», «О беженцах», «О правах реб</w:t>
      </w:r>
      <w:r>
        <w:t>е</w:t>
      </w:r>
      <w:r w:rsidRPr="00DA4798">
        <w:t>нка в Республике Казахстан». Конституция РК закрепляет, что иностранцы и лица без гражданства пользуются в Республике правами и свободами, а также несут обязанности, установленные для граждан, если иное не предусмотрено Конституцией, законами и международными договорами (статья 12).</w:t>
      </w:r>
    </w:p>
    <w:p w14:paraId="04E09D9B" w14:textId="77777777" w:rsidR="00C414FB" w:rsidRPr="00DA4798" w:rsidRDefault="00C414FB" w:rsidP="00C414FB">
      <w:pPr>
        <w:pStyle w:val="SingleTxtG"/>
      </w:pPr>
      <w:r>
        <w:t>222.</w:t>
      </w:r>
      <w:r>
        <w:tab/>
      </w:r>
      <w:r w:rsidRPr="00DA4798">
        <w:t>Казахстан последовательно расширяет возможности получения качественного и доступного образования для всех категорий населения, включая детей мигрантов, беженцев, лиц без гражданства и представителей этнических меньшинств.</w:t>
      </w:r>
    </w:p>
    <w:p w14:paraId="380AF703" w14:textId="77777777" w:rsidR="00C414FB" w:rsidRPr="00DA4798" w:rsidRDefault="00C414FB" w:rsidP="00C414FB">
      <w:pPr>
        <w:pStyle w:val="SingleTxtG"/>
      </w:pPr>
      <w:r>
        <w:t>223.</w:t>
      </w:r>
      <w:r>
        <w:tab/>
      </w:r>
      <w:r w:rsidRPr="00DA4798">
        <w:t>Закон РК «О правах реб</w:t>
      </w:r>
      <w:r>
        <w:t>е</w:t>
      </w:r>
      <w:r w:rsidRPr="00DA4798">
        <w:t>нка в Республике Казахстан» определяет равенство прав всех детей независимо от происхождения, расовой и национальной принадлежности, социального и имущественного положения, пола, языка, образования, отношения к религии, места жительства, состояния здоровья и иных обстоятельств, касающихся ребенка и его родителей или других законных представителей (статья 4).</w:t>
      </w:r>
    </w:p>
    <w:p w14:paraId="17B2EE4E" w14:textId="77777777" w:rsidR="00C414FB" w:rsidRPr="00DA4798" w:rsidRDefault="00C414FB" w:rsidP="00C414FB">
      <w:pPr>
        <w:pStyle w:val="SingleTxtG"/>
      </w:pPr>
      <w:r>
        <w:t>224.</w:t>
      </w:r>
      <w:r>
        <w:tab/>
      </w:r>
      <w:r w:rsidRPr="00DA4798">
        <w:t>Для семей, ищущих убежище, действует Закон РК «О беженцах», который предусматривает, среди прочего, защиту прав детей-беженцев по стандартам законодательства страны, воссоединение раздел</w:t>
      </w:r>
      <w:r>
        <w:t>е</w:t>
      </w:r>
      <w:r w:rsidRPr="00DA4798">
        <w:t>нных семей, конфиденциальность, доступ к медобслуживанию и судебную защиту. Отдельно оговорена защита детей, прибывших без родителей. Введенный в действие с июля 2023 года Социальный кодекс закрепил систему социальных гарантий, включая отдельные меры поддержки уязвимых категорий.</w:t>
      </w:r>
    </w:p>
    <w:p w14:paraId="466CF35D" w14:textId="77777777" w:rsidR="00C414FB" w:rsidRPr="00DA4798" w:rsidRDefault="00C414FB" w:rsidP="00C414FB">
      <w:pPr>
        <w:pStyle w:val="SingleTxtG"/>
      </w:pPr>
      <w:r>
        <w:t>225.</w:t>
      </w:r>
      <w:r>
        <w:tab/>
      </w:r>
      <w:r w:rsidRPr="00DA4798">
        <w:t xml:space="preserve">На сегодняшний день в Казахстане функционируют 11,8 тыс. дошкольных организаций, которые посещают более 1 млн детей, из них 470 тыс. воспитываются в государственных, а более 540 тыс. </w:t>
      </w:r>
      <w:r>
        <w:t>—</w:t>
      </w:r>
      <w:r w:rsidRPr="00DA4798">
        <w:t xml:space="preserve"> в частных детских садах. Благодаря системной работе, включающей открытие новых детских садов и внедрение современных механизмов финансирования, охват детей в возрасте от 2 до 6 лет достиг 93,1</w:t>
      </w:r>
      <w:r>
        <w:t> </w:t>
      </w:r>
      <w:r w:rsidRPr="00DA4798">
        <w:t>% и до конца года выйдет на плановый показатель в 95</w:t>
      </w:r>
      <w:r>
        <w:t> </w:t>
      </w:r>
      <w:r w:rsidRPr="00DA4798">
        <w:t>%.</w:t>
      </w:r>
    </w:p>
    <w:p w14:paraId="5CC10622" w14:textId="77777777" w:rsidR="00C414FB" w:rsidRPr="00DA4798" w:rsidRDefault="00C414FB" w:rsidP="00C414FB">
      <w:pPr>
        <w:pStyle w:val="SingleTxtG"/>
      </w:pPr>
      <w:r>
        <w:t>226.</w:t>
      </w:r>
      <w:r>
        <w:tab/>
      </w:r>
      <w:r w:rsidRPr="00DA4798">
        <w:t>Для дальнейшего расширения доступности утвержден План на 2023</w:t>
      </w:r>
      <w:r>
        <w:t>–</w:t>
      </w:r>
      <w:r w:rsidRPr="00DA4798">
        <w:t>2027 г</w:t>
      </w:r>
      <w:r>
        <w:t>оды</w:t>
      </w:r>
      <w:r w:rsidRPr="00DA4798">
        <w:t>, в рамках которого с начала 2025 г</w:t>
      </w:r>
      <w:r>
        <w:t>ода</w:t>
      </w:r>
      <w:r w:rsidRPr="00DA4798">
        <w:t xml:space="preserve"> открыто 195 детских садов на 14,8 тыс. мест, </w:t>
      </w:r>
      <w:r>
        <w:br/>
      </w:r>
      <w:r w:rsidRPr="00DA4798">
        <w:t>а</w:t>
      </w:r>
      <w:r>
        <w:t> </w:t>
      </w:r>
      <w:r w:rsidRPr="00DA4798">
        <w:t>до конца 2025 г</w:t>
      </w:r>
      <w:r>
        <w:t>ода</w:t>
      </w:r>
      <w:r w:rsidRPr="00DA4798">
        <w:t xml:space="preserve"> будет создано ещ</w:t>
      </w:r>
      <w:r>
        <w:t>е</w:t>
      </w:r>
      <w:r w:rsidRPr="00DA4798">
        <w:t xml:space="preserve"> свыше 49 тыс. мест.</w:t>
      </w:r>
    </w:p>
    <w:p w14:paraId="74152DE6" w14:textId="77777777" w:rsidR="00C414FB" w:rsidRPr="00DA4798" w:rsidRDefault="00C414FB" w:rsidP="00C414FB">
      <w:pPr>
        <w:pStyle w:val="SingleTxtG"/>
      </w:pPr>
      <w:r>
        <w:t>227.</w:t>
      </w:r>
      <w:r>
        <w:tab/>
      </w:r>
      <w:r w:rsidRPr="00DA4798">
        <w:t xml:space="preserve">В Казахстане все дети, независимо от гражданства и правового статуса родителей, имеют равные права на образование. </w:t>
      </w:r>
    </w:p>
    <w:p w14:paraId="6B8ED1CE" w14:textId="77777777" w:rsidR="00C414FB" w:rsidRPr="00DA4798" w:rsidRDefault="00C414FB" w:rsidP="00C414FB">
      <w:pPr>
        <w:pStyle w:val="SingleTxtG"/>
      </w:pPr>
      <w:r>
        <w:t>228.</w:t>
      </w:r>
      <w:r>
        <w:tab/>
      </w:r>
      <w:r w:rsidRPr="00DA4798">
        <w:t>Для обеспечения равного качества образования по всей стране в 2025 году реализуется крупнейшая в истории программа модернизации инфраструктуры: вед</w:t>
      </w:r>
      <w:r>
        <w:t>е</w:t>
      </w:r>
      <w:r w:rsidRPr="00DA4798">
        <w:t xml:space="preserve">тся строительство и планируется ввод 232 новых школ, рассчитанных на 267 тыс. ученических мест. </w:t>
      </w:r>
    </w:p>
    <w:p w14:paraId="6113B269" w14:textId="77777777" w:rsidR="00C414FB" w:rsidRPr="00DA4798" w:rsidRDefault="00C414FB" w:rsidP="00C414FB">
      <w:pPr>
        <w:pStyle w:val="SingleTxtG"/>
      </w:pPr>
      <w:r>
        <w:t>229.</w:t>
      </w:r>
      <w:r>
        <w:tab/>
      </w:r>
      <w:r w:rsidRPr="00DA4798">
        <w:t xml:space="preserve">Параллельно реализуется программа реновации действующих зданий: </w:t>
      </w:r>
      <w:r>
        <w:br/>
      </w:r>
      <w:r w:rsidRPr="00DA4798">
        <w:t>в 2025 г</w:t>
      </w:r>
      <w:r>
        <w:t>оду</w:t>
      </w:r>
      <w:r w:rsidRPr="00DA4798">
        <w:t xml:space="preserve"> капитальным ремонтом будет охвачено 245 школ. Дополнительно модернизируются свыше 1 тыс. сельских школ, для 680 организаций из которых закупается более 1,1 тыс. современных предметных кабинетов.</w:t>
      </w:r>
    </w:p>
    <w:p w14:paraId="4BB0599C" w14:textId="77777777" w:rsidR="00C414FB" w:rsidRPr="00DA4798" w:rsidRDefault="00C414FB" w:rsidP="00C414FB">
      <w:pPr>
        <w:pStyle w:val="SingleTxtG"/>
      </w:pPr>
      <w:r>
        <w:lastRenderedPageBreak/>
        <w:t>230.</w:t>
      </w:r>
      <w:r>
        <w:tab/>
      </w:r>
      <w:r w:rsidRPr="00DA4798">
        <w:t>В целях повышения доступности и гибкости обучения 100</w:t>
      </w:r>
      <w:r>
        <w:t> </w:t>
      </w:r>
      <w:r w:rsidRPr="00DA4798">
        <w:t>% школьных учебников переведено в электронный формат с интерактивным контентом.</w:t>
      </w:r>
    </w:p>
    <w:p w14:paraId="476A8BFD" w14:textId="77777777" w:rsidR="00C414FB" w:rsidRPr="00DA4798" w:rsidRDefault="00C414FB" w:rsidP="00C414FB">
      <w:pPr>
        <w:pStyle w:val="SingleTxtG"/>
      </w:pPr>
      <w:r>
        <w:t>231.</w:t>
      </w:r>
      <w:r>
        <w:tab/>
      </w:r>
      <w:r w:rsidRPr="00DA4798">
        <w:t xml:space="preserve">Особое внимание уделяется поддержке учащихся из числа этнических меньшинств в получении </w:t>
      </w:r>
      <w:proofErr w:type="spellStart"/>
      <w:r w:rsidRPr="00DA4798">
        <w:t>послешкольного</w:t>
      </w:r>
      <w:proofErr w:type="spellEnd"/>
      <w:r w:rsidRPr="00DA4798">
        <w:t xml:space="preserve"> образования. Для них доступны льготные образовательные кредиты и 300 дифференцированных грантов, в рамках которых государство покрывает 50</w:t>
      </w:r>
      <w:r>
        <w:t> </w:t>
      </w:r>
      <w:r w:rsidRPr="00DA4798">
        <w:t>% или 75</w:t>
      </w:r>
      <w:r>
        <w:t> </w:t>
      </w:r>
      <w:r w:rsidRPr="00DA4798">
        <w:t>% стоимости обучения, а студент получает стипендию в полном объ</w:t>
      </w:r>
      <w:r>
        <w:t>е</w:t>
      </w:r>
      <w:r w:rsidRPr="00DA4798">
        <w:t>ме.</w:t>
      </w:r>
    </w:p>
    <w:p w14:paraId="5D894C57" w14:textId="77777777" w:rsidR="00C414FB" w:rsidRPr="00DA4798" w:rsidRDefault="00C414FB" w:rsidP="00C414FB">
      <w:pPr>
        <w:pStyle w:val="SingleTxtG"/>
      </w:pPr>
      <w:r>
        <w:t>232.</w:t>
      </w:r>
      <w:r>
        <w:tab/>
      </w:r>
      <w:r w:rsidRPr="00DA4798">
        <w:t>Не менее важным аспектом создания благоприятных условий для обучения является решение жилищного вопроса студентов. В соответствии с поручением Президента РК, поставлена задача по ежегодному вводу не менее 10 тыс. мест в студенческих общежитиях. Системная работа в этом направлении уже приносит ощутимые результаты: с 2018 г</w:t>
      </w:r>
      <w:r>
        <w:t>ода</w:t>
      </w:r>
      <w:r w:rsidRPr="00DA4798">
        <w:t xml:space="preserve"> введено 251 новое общежитие на 62 тыс. мест. </w:t>
      </w:r>
      <w:r>
        <w:br/>
      </w:r>
      <w:r w:rsidRPr="00DA4798">
        <w:t>В 2025 г</w:t>
      </w:r>
      <w:r>
        <w:t>оду</w:t>
      </w:r>
      <w:r w:rsidRPr="00DA4798">
        <w:t xml:space="preserve"> будут запущены 29 общежитий более чем на 10 тыс. мест, включая самое крупное в истории страны общежитие для Евразийского национального университета на 2656 мест в столице. </w:t>
      </w:r>
    </w:p>
    <w:p w14:paraId="774280DD" w14:textId="77777777" w:rsidR="00C414FB" w:rsidRPr="00DA4798" w:rsidRDefault="00C414FB" w:rsidP="00C414FB">
      <w:pPr>
        <w:pStyle w:val="SingleTxtG"/>
      </w:pPr>
      <w:r>
        <w:t>233.</w:t>
      </w:r>
      <w:r>
        <w:tab/>
      </w:r>
      <w:r w:rsidRPr="00DA4798">
        <w:t>В результате проблема дефицита общежитий решена практически во всех регионах страны, с приоритетом для молод</w:t>
      </w:r>
      <w:r>
        <w:t>е</w:t>
      </w:r>
      <w:r w:rsidRPr="00DA4798">
        <w:t>жи из сельской местности и этнических групп.</w:t>
      </w:r>
    </w:p>
    <w:p w14:paraId="4D56A7A1" w14:textId="77777777" w:rsidR="00C414FB" w:rsidRPr="00DA4798" w:rsidRDefault="00C414FB" w:rsidP="00C414FB">
      <w:pPr>
        <w:pStyle w:val="SingleTxtG"/>
      </w:pPr>
      <w:r>
        <w:t>234.</w:t>
      </w:r>
      <w:r>
        <w:tab/>
      </w:r>
      <w:r w:rsidRPr="00DA4798">
        <w:t>Внедряется современная модель «</w:t>
      </w:r>
      <w:proofErr w:type="spellStart"/>
      <w:r>
        <w:t>Student</w:t>
      </w:r>
      <w:r w:rsidRPr="00DA4798">
        <w:t>-</w:t>
      </w:r>
      <w:r>
        <w:t>residence</w:t>
      </w:r>
      <w:proofErr w:type="spellEnd"/>
      <w:r w:rsidRPr="00DA4798">
        <w:t>», а для студентов из социально уязвимых групп с 2023 года государство возмещает расходы на проживание.</w:t>
      </w:r>
    </w:p>
    <w:p w14:paraId="1069A362" w14:textId="77777777" w:rsidR="00C414FB" w:rsidRPr="00DA4798" w:rsidRDefault="00C414FB" w:rsidP="00C414FB">
      <w:pPr>
        <w:pStyle w:val="SingleTxtG"/>
      </w:pPr>
      <w:r>
        <w:t>235.</w:t>
      </w:r>
      <w:r>
        <w:tab/>
      </w:r>
      <w:r w:rsidRPr="00DA4798">
        <w:t xml:space="preserve">Проводится </w:t>
      </w:r>
      <w:proofErr w:type="spellStart"/>
      <w:r w:rsidRPr="00DA4798">
        <w:t>профдиагностика</w:t>
      </w:r>
      <w:proofErr w:type="spellEnd"/>
      <w:r w:rsidRPr="00DA4798">
        <w:t xml:space="preserve"> школьников (более 107 тыс. в 2024 г</w:t>
      </w:r>
      <w:r>
        <w:t>оду</w:t>
      </w:r>
      <w:r w:rsidRPr="00DA4798">
        <w:t>) с целью ориентирования на профессии, востребованные на рынке. Стипендии студентов увеличены: с сентября 2024 г</w:t>
      </w:r>
      <w:r>
        <w:t>ода</w:t>
      </w:r>
      <w:r w:rsidRPr="00DA4798">
        <w:t xml:space="preserve"> выплаты для бакалавров выросли на 20</w:t>
      </w:r>
      <w:r>
        <w:t> </w:t>
      </w:r>
      <w:r w:rsidRPr="00DA4798">
        <w:t>%, для педагогических специальностей — до 75 тыс. тенге, с дальнейшим ростом до 200</w:t>
      </w:r>
      <w:r>
        <w:t> </w:t>
      </w:r>
      <w:r w:rsidRPr="00DA4798">
        <w:t>% к 2029 г</w:t>
      </w:r>
      <w:r>
        <w:t>оду</w:t>
      </w:r>
      <w:r w:rsidRPr="00DA4798">
        <w:t>.</w:t>
      </w:r>
    </w:p>
    <w:p w14:paraId="3FAD9C8D" w14:textId="77777777" w:rsidR="00C414FB" w:rsidRPr="00DA4798" w:rsidRDefault="00C414FB" w:rsidP="00C414FB">
      <w:pPr>
        <w:pStyle w:val="SingleTxtG"/>
      </w:pPr>
      <w:r>
        <w:t>236.</w:t>
      </w:r>
      <w:r>
        <w:tab/>
      </w:r>
      <w:r w:rsidRPr="00DA4798">
        <w:t xml:space="preserve">Внедрена программа «Национальный фонд </w:t>
      </w:r>
      <w:r>
        <w:t>—</w:t>
      </w:r>
      <w:r w:rsidRPr="00DA4798">
        <w:t xml:space="preserve"> детям», формирующая накопления на образование независимо от социального статуса семьи. По итогам 2024</w:t>
      </w:r>
      <w:r>
        <w:t> </w:t>
      </w:r>
      <w:r w:rsidRPr="00DA4798">
        <w:t>г</w:t>
      </w:r>
      <w:r>
        <w:t>ода</w:t>
      </w:r>
      <w:r w:rsidRPr="00DA4798">
        <w:t xml:space="preserve"> на счета детей было начислено свыше $</w:t>
      </w:r>
      <w:r>
        <w:t> </w:t>
      </w:r>
      <w:r w:rsidRPr="00DA4798">
        <w:t>880 млн. Новая накопительная система «</w:t>
      </w:r>
      <w:proofErr w:type="spellStart"/>
      <w:r w:rsidRPr="00DA4798">
        <w:t>Келешек</w:t>
      </w:r>
      <w:proofErr w:type="spellEnd"/>
      <w:r w:rsidRPr="00DA4798">
        <w:t>» с участием государства (стартовый капитал в размере 60 МРП и премия до 7</w:t>
      </w:r>
      <w:r>
        <w:t> </w:t>
      </w:r>
      <w:r w:rsidRPr="00DA4798">
        <w:t>%) позволяет родителям планомерно накопить на образование более 5 млн тенге. В случае получения студентом государственного гранта, накопленные по программе «</w:t>
      </w:r>
      <w:proofErr w:type="spellStart"/>
      <w:r w:rsidRPr="00DA4798">
        <w:t>Келешек</w:t>
      </w:r>
      <w:proofErr w:type="spellEnd"/>
      <w:r w:rsidRPr="00DA4798">
        <w:t>» средства могут быть направлены на приобретение жилья.</w:t>
      </w:r>
    </w:p>
    <w:p w14:paraId="025B9EAC" w14:textId="77777777" w:rsidR="00C414FB" w:rsidRPr="00DA4798" w:rsidRDefault="00C414FB" w:rsidP="00C414FB">
      <w:pPr>
        <w:pStyle w:val="SingleTxtG"/>
      </w:pPr>
      <w:r>
        <w:t>237.</w:t>
      </w:r>
      <w:r>
        <w:tab/>
      </w:r>
      <w:r w:rsidRPr="00DA4798">
        <w:t>В целях интеграции казахстанского образования в международное пространство и обеспечения равного доступа к качественным образовательным программам, на территории страны действуют 24 филиала зарубежных университетов (</w:t>
      </w:r>
      <w:proofErr w:type="spellStart"/>
      <w:r>
        <w:t>Cardiff</w:t>
      </w:r>
      <w:proofErr w:type="spellEnd"/>
      <w:r w:rsidRPr="00DA4798">
        <w:t xml:space="preserve">, </w:t>
      </w:r>
      <w:proofErr w:type="spellStart"/>
      <w:r>
        <w:t>Coventry</w:t>
      </w:r>
      <w:proofErr w:type="spellEnd"/>
      <w:r w:rsidRPr="00DA4798">
        <w:t xml:space="preserve">, </w:t>
      </w:r>
      <w:proofErr w:type="spellStart"/>
      <w:r>
        <w:t>Woosong</w:t>
      </w:r>
      <w:proofErr w:type="spellEnd"/>
      <w:r w:rsidRPr="00DA4798">
        <w:t xml:space="preserve">, </w:t>
      </w:r>
      <w:proofErr w:type="spellStart"/>
      <w:r>
        <w:t>Anhalt</w:t>
      </w:r>
      <w:proofErr w:type="spellEnd"/>
      <w:r w:rsidRPr="00DA4798">
        <w:t xml:space="preserve"> и др.), включая программы на английском, русском и казахском языках. В вузах открываются новые образовательные программы, в том числе в сфере искусственного интеллекта, кибербезопасности и инженерии.</w:t>
      </w:r>
    </w:p>
    <w:p w14:paraId="0FE2F0F9" w14:textId="77777777" w:rsidR="00C414FB" w:rsidRPr="00DA4798" w:rsidRDefault="00C414FB" w:rsidP="00C414FB">
      <w:pPr>
        <w:pStyle w:val="SingleTxtG"/>
      </w:pPr>
      <w:r>
        <w:t>238.</w:t>
      </w:r>
      <w:r>
        <w:tab/>
      </w:r>
      <w:r w:rsidRPr="00DA4798">
        <w:t xml:space="preserve">95 вузов получили бесплатный доступ к платформе </w:t>
      </w:r>
      <w:proofErr w:type="spellStart"/>
      <w:r>
        <w:t>Coursera</w:t>
      </w:r>
      <w:proofErr w:type="spellEnd"/>
      <w:r w:rsidRPr="00DA4798">
        <w:t>, Казахстан стал лауреатом е</w:t>
      </w:r>
      <w:r>
        <w:t>е</w:t>
      </w:r>
      <w:r w:rsidRPr="00DA4798">
        <w:t xml:space="preserve"> престижной международной премии. Практическим результатом стало создание студентами 119 агентов искусственного интеллекта (ИИ), которые находятся на стадии тестирования, ещ</w:t>
      </w:r>
      <w:r>
        <w:t>е</w:t>
      </w:r>
      <w:r w:rsidRPr="00DA4798">
        <w:t xml:space="preserve"> 395 — в разработке. Для поддержки этой амбициозной задачи созда</w:t>
      </w:r>
      <w:r>
        <w:t>е</w:t>
      </w:r>
      <w:r w:rsidRPr="00DA4798">
        <w:t xml:space="preserve">тся суперкомпьютерный кластер мощностью 42 </w:t>
      </w:r>
      <w:proofErr w:type="spellStart"/>
      <w:r>
        <w:t>PFlops</w:t>
      </w:r>
      <w:proofErr w:type="spellEnd"/>
      <w:r w:rsidRPr="00DA4798">
        <w:t xml:space="preserve"> на базе Назарбаев Университета, Евразийского национального университета (ЕНУ), </w:t>
      </w:r>
      <w:proofErr w:type="spellStart"/>
      <w:r>
        <w:t>Satbayev</w:t>
      </w:r>
      <w:proofErr w:type="spellEnd"/>
      <w:r w:rsidRPr="00DA4798">
        <w:t xml:space="preserve"> </w:t>
      </w:r>
      <w:r>
        <w:t>University</w:t>
      </w:r>
      <w:r w:rsidRPr="00DA4798">
        <w:t xml:space="preserve"> и </w:t>
      </w:r>
      <w:proofErr w:type="spellStart"/>
      <w:r w:rsidRPr="00DA4798">
        <w:t>КазНУ</w:t>
      </w:r>
      <w:proofErr w:type="spellEnd"/>
      <w:r w:rsidRPr="00DA4798">
        <w:t xml:space="preserve"> им. аль-Фараби. Курсы по ИИ стали обязательными во всех университетах. В 20 вузах открыто 25 новых образовательных программ в сфере ИИ, машинного обучения и кибербезопасности.</w:t>
      </w:r>
    </w:p>
    <w:p w14:paraId="104334B0" w14:textId="77777777" w:rsidR="00C414FB" w:rsidRPr="00DA4798" w:rsidRDefault="00C414FB" w:rsidP="00C414FB">
      <w:pPr>
        <w:pStyle w:val="SingleTxtG"/>
      </w:pPr>
      <w:r>
        <w:t>239.</w:t>
      </w:r>
      <w:r>
        <w:tab/>
      </w:r>
      <w:r w:rsidRPr="00DA4798">
        <w:t xml:space="preserve">Одновременно усиливаются меры по защите прав детей: численность специалистов органов опеки увеличена почти втрое — с 303 до 896 чел., что позволяет оказывать своевременную и квалифицированную помощь семьям. В школах для профилактики буллинга внедряются международные программы </w:t>
      </w:r>
      <w:proofErr w:type="spellStart"/>
      <w:r>
        <w:t>Kiva</w:t>
      </w:r>
      <w:proofErr w:type="spellEnd"/>
      <w:r w:rsidRPr="00DA4798">
        <w:t xml:space="preserve"> и «</w:t>
      </w:r>
      <w:proofErr w:type="spellStart"/>
      <w:r w:rsidRPr="00DA4798">
        <w:t>Досбол</w:t>
      </w:r>
      <w:r>
        <w:t>LIKE</w:t>
      </w:r>
      <w:proofErr w:type="spellEnd"/>
      <w:r w:rsidRPr="00DA4798">
        <w:t>». Созда</w:t>
      </w:r>
      <w:r>
        <w:t>е</w:t>
      </w:r>
      <w:r w:rsidRPr="00DA4798">
        <w:t>тся безопасная физическая среда: 98</w:t>
      </w:r>
      <w:r>
        <w:t> </w:t>
      </w:r>
      <w:r w:rsidRPr="00DA4798">
        <w:t>% организаций оснащены турникетами, 97</w:t>
      </w:r>
      <w:r>
        <w:t> </w:t>
      </w:r>
      <w:r w:rsidRPr="00DA4798">
        <w:t xml:space="preserve">% </w:t>
      </w:r>
      <w:r>
        <w:t>—</w:t>
      </w:r>
      <w:r w:rsidRPr="00DA4798">
        <w:t xml:space="preserve"> лицензированной охраной, 96</w:t>
      </w:r>
      <w:r>
        <w:t> </w:t>
      </w:r>
      <w:r w:rsidRPr="00DA4798">
        <w:t xml:space="preserve">% </w:t>
      </w:r>
      <w:r>
        <w:t>—</w:t>
      </w:r>
      <w:r w:rsidRPr="00DA4798">
        <w:t xml:space="preserve"> кнопками тревоги, а 81</w:t>
      </w:r>
      <w:r>
        <w:t> </w:t>
      </w:r>
      <w:r w:rsidRPr="00DA4798">
        <w:t>% подключены к оперативным центрам полиции.</w:t>
      </w:r>
    </w:p>
    <w:p w14:paraId="7D48FF34" w14:textId="77777777" w:rsidR="00C414FB" w:rsidRPr="00DA4798" w:rsidRDefault="00C414FB" w:rsidP="00C414FB">
      <w:pPr>
        <w:pStyle w:val="SingleTxtG"/>
      </w:pPr>
      <w:r>
        <w:lastRenderedPageBreak/>
        <w:t>240.</w:t>
      </w:r>
      <w:r>
        <w:tab/>
      </w:r>
      <w:r w:rsidRPr="00DA4798">
        <w:t>В части досуга детей в стране активно развивается сфера дополнительного образования: функционируют 2142 организации, охватывающие 3,3 млн детей, или 87,2</w:t>
      </w:r>
      <w:r>
        <w:t> </w:t>
      </w:r>
      <w:r w:rsidRPr="00DA4798">
        <w:t>% от их общего числа, с планом довести этот показатель до 90</w:t>
      </w:r>
      <w:r>
        <w:t> </w:t>
      </w:r>
      <w:r w:rsidRPr="00DA4798">
        <w:t>% к концу 2025</w:t>
      </w:r>
      <w:r>
        <w:t> </w:t>
      </w:r>
      <w:r w:rsidRPr="00DA4798">
        <w:t>г</w:t>
      </w:r>
      <w:r>
        <w:t>ода</w:t>
      </w:r>
      <w:r w:rsidRPr="00DA4798">
        <w:t>. Летом 2024 г</w:t>
      </w:r>
      <w:r>
        <w:t>ода</w:t>
      </w:r>
      <w:r w:rsidRPr="00DA4798">
        <w:t xml:space="preserve"> организованный отдых предоставлен 3,2 млн детей, включая 500 тыс. из социально уязвимых категорий.</w:t>
      </w:r>
    </w:p>
    <w:p w14:paraId="747361BA" w14:textId="77777777" w:rsidR="00C414FB" w:rsidRPr="00DA4798" w:rsidRDefault="00C414FB" w:rsidP="00C414FB">
      <w:pPr>
        <w:pStyle w:val="SingleTxtG"/>
      </w:pPr>
      <w:r>
        <w:t>241.</w:t>
      </w:r>
      <w:r>
        <w:tab/>
      </w:r>
      <w:r w:rsidRPr="00DA4798">
        <w:t>Ключевым принципом государственной политики в сфере образования является инклюзивность. В 90</w:t>
      </w:r>
      <w:r>
        <w:t> </w:t>
      </w:r>
      <w:r w:rsidRPr="00DA4798">
        <w:t>% школ созданы необходимые условия для комфортного обучения детей с особыми образовательными потребностями, а 85</w:t>
      </w:r>
      <w:r>
        <w:t> </w:t>
      </w:r>
      <w:r w:rsidRPr="00DA4798">
        <w:t>% из них получают соответствующую поддержку. Эта работа подкрепляется развитием сети из 508</w:t>
      </w:r>
      <w:r>
        <w:t> </w:t>
      </w:r>
      <w:r w:rsidRPr="00DA4798">
        <w:t xml:space="preserve">специализированных организаций и 121 кабинета поддержки, а также введением новых штатных единиц, таких как педагог-ассистент и специальный педагог. </w:t>
      </w:r>
      <w:r>
        <w:br/>
      </w:r>
      <w:r w:rsidRPr="00DA4798">
        <w:t>В перспективе планируется создание Национального центра непрерывного инклюзивного образования, и разработка Закона РК «О комплексной поддержке детей с особыми образовательными потребностями».</w:t>
      </w:r>
    </w:p>
    <w:p w14:paraId="097915E2" w14:textId="77777777" w:rsidR="00C414FB" w:rsidRPr="00DA4798" w:rsidRDefault="00C414FB" w:rsidP="00C414FB">
      <w:pPr>
        <w:pStyle w:val="SingleTxtG"/>
      </w:pPr>
      <w:r>
        <w:t>242.</w:t>
      </w:r>
      <w:r>
        <w:tab/>
      </w:r>
      <w:r w:rsidRPr="00DA4798">
        <w:t xml:space="preserve">Таким образом, Казахстан выполняет рекомендации Комитета, обеспечивая равные образовательные возможности и условия для всех детей, независимо от их этнической принадлежности или правового статуса, и реализует адресные меры поддержки этнических меньшинств на всех уровнях образования </w:t>
      </w:r>
      <w:r>
        <w:t>—</w:t>
      </w:r>
      <w:r w:rsidRPr="00DA4798">
        <w:t xml:space="preserve"> от дошкольного до высшего.</w:t>
      </w:r>
    </w:p>
    <w:p w14:paraId="05493594" w14:textId="77777777" w:rsidR="00C414FB" w:rsidRPr="00776189" w:rsidRDefault="00C414FB" w:rsidP="00C414FB">
      <w:pPr>
        <w:pStyle w:val="H1G"/>
      </w:pPr>
      <w:r>
        <w:tab/>
      </w:r>
      <w:r>
        <w:rPr>
          <w:lang w:val="en-US"/>
        </w:rPr>
        <w:t>D</w:t>
      </w:r>
      <w:r w:rsidRPr="00776189">
        <w:t>.</w:t>
      </w:r>
      <w:r>
        <w:tab/>
      </w:r>
      <w:r w:rsidRPr="00DA4798">
        <w:t xml:space="preserve">Языки меньшинств </w:t>
      </w:r>
    </w:p>
    <w:p w14:paraId="64992443" w14:textId="77777777" w:rsidR="00C414FB" w:rsidRPr="004649AF" w:rsidRDefault="00C414FB" w:rsidP="00C414FB">
      <w:pPr>
        <w:pStyle w:val="H23G"/>
      </w:pPr>
      <w:r w:rsidRPr="00776189">
        <w:tab/>
      </w:r>
      <w:r w:rsidRPr="00776189">
        <w:tab/>
      </w:r>
      <w:r w:rsidRPr="004649AF">
        <w:t>Последующая информация в связи с пунктами 33–34 заключительных замечаний</w:t>
      </w:r>
    </w:p>
    <w:p w14:paraId="621112B4" w14:textId="77777777" w:rsidR="00C414FB" w:rsidRPr="00DA4798" w:rsidRDefault="00C414FB" w:rsidP="00C414FB">
      <w:pPr>
        <w:pStyle w:val="SingleTxtG"/>
      </w:pPr>
      <w:r>
        <w:t>243.</w:t>
      </w:r>
      <w:r>
        <w:tab/>
      </w:r>
      <w:r w:rsidRPr="00DA4798">
        <w:t>В Казахстане равные права всех детей на образование на родном языка гарантированы Конституцией и Законом (ст.</w:t>
      </w:r>
      <w:r>
        <w:t> </w:t>
      </w:r>
      <w:r w:rsidRPr="00DA4798">
        <w:t>19 Конституции РК, ст.</w:t>
      </w:r>
      <w:r>
        <w:t> </w:t>
      </w:r>
      <w:r w:rsidRPr="00DA4798">
        <w:t>8</w:t>
      </w:r>
      <w:r>
        <w:t>–</w:t>
      </w:r>
      <w:r w:rsidRPr="00DA4798">
        <w:t xml:space="preserve">9 Закона РК «Об образовании»). </w:t>
      </w:r>
    </w:p>
    <w:p w14:paraId="4407609A" w14:textId="77777777" w:rsidR="00C414FB" w:rsidRPr="00DA4798" w:rsidRDefault="00C414FB" w:rsidP="00C414FB">
      <w:pPr>
        <w:pStyle w:val="SingleTxtG"/>
      </w:pPr>
      <w:r>
        <w:t>244.</w:t>
      </w:r>
      <w:r>
        <w:tab/>
      </w:r>
      <w:r w:rsidRPr="00DA4798">
        <w:t>Кроме того, в соответствии со ст.</w:t>
      </w:r>
      <w:r>
        <w:t> </w:t>
      </w:r>
      <w:r w:rsidRPr="00DA4798">
        <w:t xml:space="preserve">3-1 Закона РК «О языках в Республике Казахстан», основная цель законодательства </w:t>
      </w:r>
      <w:r>
        <w:t>—</w:t>
      </w:r>
      <w:r w:rsidRPr="00DA4798">
        <w:t xml:space="preserve"> регулирование правовых основ функционирования языков в стране, а в ст.</w:t>
      </w:r>
      <w:r>
        <w:t> </w:t>
      </w:r>
      <w:r w:rsidRPr="00DA4798">
        <w:t>3-2 Закона РК «О языках в Республике Казахстан» закреплены задачи государственного регулирования, включая обеспечение уважительного отношения ко всем языкам народа Казахстана, расширение применения казахского языка и создание условий для изучения и развития языков этнических групп. Эти принципы отражены в ст.</w:t>
      </w:r>
      <w:r>
        <w:t> </w:t>
      </w:r>
      <w:proofErr w:type="gramStart"/>
      <w:r w:rsidRPr="00DA4798">
        <w:t>3-3</w:t>
      </w:r>
      <w:proofErr w:type="gramEnd"/>
      <w:r w:rsidRPr="00DA4798">
        <w:t xml:space="preserve"> Закона РК «О языках в Республике Казахстан», где подтверждается право граждан свободно использовать языки народа Казахстана.</w:t>
      </w:r>
    </w:p>
    <w:p w14:paraId="6A11CC49" w14:textId="77777777" w:rsidR="00C414FB" w:rsidRPr="00DA4798" w:rsidRDefault="00C414FB" w:rsidP="00C414FB">
      <w:pPr>
        <w:pStyle w:val="SingleTxtG"/>
      </w:pPr>
      <w:r>
        <w:t>245.</w:t>
      </w:r>
      <w:r>
        <w:tab/>
      </w:r>
      <w:r w:rsidRPr="00DA4798">
        <w:t>В системе дошкольного образования республики функционирует свыше 11</w:t>
      </w:r>
      <w:r>
        <w:t> </w:t>
      </w:r>
      <w:r w:rsidRPr="00DA4798">
        <w:t xml:space="preserve">тысяч учреждений, в которых все дети, включая детей мигрантов, беженцев и лиц без гражданства, обеспечены бесплатным доступом к обучению, питанию и учебным материалам. </w:t>
      </w:r>
    </w:p>
    <w:p w14:paraId="47D6EC47" w14:textId="77777777" w:rsidR="00C414FB" w:rsidRPr="00DA4798" w:rsidRDefault="00C414FB" w:rsidP="00C414FB">
      <w:pPr>
        <w:pStyle w:val="SingleTxtG"/>
      </w:pPr>
      <w:r>
        <w:t>246.</w:t>
      </w:r>
      <w:r>
        <w:tab/>
      </w:r>
      <w:r w:rsidRPr="00DA4798">
        <w:t>В Республике Казахстан созданы системные условия для реализации прав детей этнических меньшинств на образование на родном языке. Эти меры способствуют сохранению языкового и культурного многообразия страны, укреплению межэтнического согласия и национального единства. Закрепленное в Конституции РК право на обучение на родном языке реализуется на практике в системе дошкольного, общего среднего и дополнительного образования.</w:t>
      </w:r>
    </w:p>
    <w:p w14:paraId="1B333EE1" w14:textId="77777777" w:rsidR="00C414FB" w:rsidRPr="00DA4798" w:rsidRDefault="00C414FB" w:rsidP="00C414FB">
      <w:pPr>
        <w:pStyle w:val="SingleTxtG"/>
      </w:pPr>
      <w:r>
        <w:t>247.</w:t>
      </w:r>
      <w:r>
        <w:tab/>
      </w:r>
      <w:r w:rsidRPr="00DA4798">
        <w:t>В 2024 г</w:t>
      </w:r>
      <w:r>
        <w:t>оду</w:t>
      </w:r>
      <w:r w:rsidRPr="00DA4798">
        <w:t xml:space="preserve"> более 14 тысяч детей обучались родным языкам в детских садах и воскресных школах. </w:t>
      </w:r>
    </w:p>
    <w:p w14:paraId="18000479" w14:textId="77777777" w:rsidR="00C414FB" w:rsidRPr="00DA4798" w:rsidRDefault="00C414FB" w:rsidP="00C414FB">
      <w:pPr>
        <w:pStyle w:val="SingleTxtG"/>
      </w:pPr>
      <w:r>
        <w:t>248.</w:t>
      </w:r>
      <w:r>
        <w:tab/>
      </w:r>
      <w:r w:rsidRPr="00DA4798">
        <w:t xml:space="preserve">Так, воспитательно-образовательный процесс для детей дошкольного возраста осуществляется: на уйгурском языке </w:t>
      </w:r>
      <w:r>
        <w:t>—</w:t>
      </w:r>
      <w:r w:rsidRPr="00DA4798">
        <w:t xml:space="preserve"> в 12 дошкольных организациях области </w:t>
      </w:r>
      <w:proofErr w:type="spellStart"/>
      <w:r w:rsidRPr="00DA4798">
        <w:t>Жетісу</w:t>
      </w:r>
      <w:proofErr w:type="spellEnd"/>
      <w:r w:rsidRPr="00DA4798">
        <w:t xml:space="preserve"> и Алматинской области; на узбекском языке </w:t>
      </w:r>
      <w:r>
        <w:t>—</w:t>
      </w:r>
      <w:r w:rsidRPr="00DA4798">
        <w:t xml:space="preserve"> в 5 дошкольных организациях Туркестанской области.</w:t>
      </w:r>
    </w:p>
    <w:p w14:paraId="53B85B6A" w14:textId="77777777" w:rsidR="00C414FB" w:rsidRPr="00DA4798" w:rsidRDefault="00C414FB" w:rsidP="00C414FB">
      <w:pPr>
        <w:pStyle w:val="SingleTxtG"/>
      </w:pPr>
      <w:r>
        <w:t>249.</w:t>
      </w:r>
      <w:r>
        <w:tab/>
      </w:r>
      <w:r w:rsidRPr="00DA4798">
        <w:t>В 2022</w:t>
      </w:r>
      <w:r>
        <w:t>/</w:t>
      </w:r>
      <w:r w:rsidRPr="00DA4798">
        <w:t>23 учебном году количество общеобразовательных школ составило 6909 (2020 г</w:t>
      </w:r>
      <w:r>
        <w:t>од</w:t>
      </w:r>
      <w:r w:rsidRPr="00DA4798">
        <w:t xml:space="preserve"> </w:t>
      </w:r>
      <w:r>
        <w:t>—</w:t>
      </w:r>
      <w:r w:rsidRPr="00DA4798">
        <w:t xml:space="preserve"> 6957, 2021 г</w:t>
      </w:r>
      <w:r>
        <w:t>од</w:t>
      </w:r>
      <w:r w:rsidRPr="00DA4798">
        <w:t xml:space="preserve"> </w:t>
      </w:r>
      <w:r>
        <w:t>—</w:t>
      </w:r>
      <w:r w:rsidRPr="00DA4798">
        <w:t xml:space="preserve"> 6941), из них 3743 (54,2</w:t>
      </w:r>
      <w:r>
        <w:t> </w:t>
      </w:r>
      <w:r w:rsidRPr="00DA4798">
        <w:t>%) на казахском, 1055 (15,3</w:t>
      </w:r>
      <w:r>
        <w:t> </w:t>
      </w:r>
      <w:r w:rsidRPr="00DA4798">
        <w:t xml:space="preserve">%) </w:t>
      </w:r>
      <w:r w:rsidRPr="00DA4798">
        <w:lastRenderedPageBreak/>
        <w:t>на русском, 2106 (30,5</w:t>
      </w:r>
      <w:r>
        <w:t> </w:t>
      </w:r>
      <w:r w:rsidRPr="00DA4798">
        <w:t>%) на смешанных языках, 5 (0,07</w:t>
      </w:r>
      <w:r>
        <w:t> </w:t>
      </w:r>
      <w:r w:rsidRPr="00DA4798">
        <w:t>%)</w:t>
      </w:r>
      <w:r>
        <w:t xml:space="preserve"> —</w:t>
      </w:r>
      <w:r w:rsidRPr="00DA4798">
        <w:t xml:space="preserve"> на уйгурском языке. Всего в данных школах обучается 3</w:t>
      </w:r>
      <w:r>
        <w:t> </w:t>
      </w:r>
      <w:r w:rsidRPr="00DA4798">
        <w:t>484</w:t>
      </w:r>
      <w:r>
        <w:t> </w:t>
      </w:r>
      <w:r w:rsidRPr="00DA4798">
        <w:t>139 учащихся, из них 2</w:t>
      </w:r>
      <w:r>
        <w:t> </w:t>
      </w:r>
      <w:r w:rsidRPr="00DA4798">
        <w:t>307</w:t>
      </w:r>
      <w:r>
        <w:t> </w:t>
      </w:r>
      <w:r w:rsidRPr="00DA4798">
        <w:t>960 (66,2</w:t>
      </w:r>
      <w:r>
        <w:t> </w:t>
      </w:r>
      <w:r w:rsidRPr="00DA4798">
        <w:t>%) на казахском языке, 1 077 915 (31,0</w:t>
      </w:r>
      <w:r>
        <w:t> </w:t>
      </w:r>
      <w:r w:rsidRPr="00DA4798">
        <w:t>%) на русском языке, 98 264 (2,8</w:t>
      </w:r>
      <w:r>
        <w:t> </w:t>
      </w:r>
      <w:r w:rsidRPr="00DA4798">
        <w:t>%) на других языках (в 2020</w:t>
      </w:r>
      <w:r>
        <w:t>/</w:t>
      </w:r>
      <w:r w:rsidRPr="00DA4798">
        <w:t xml:space="preserve">21 учебном году всего </w:t>
      </w:r>
      <w:r>
        <w:t>—</w:t>
      </w:r>
      <w:r w:rsidRPr="00DA4798">
        <w:t xml:space="preserve"> 3</w:t>
      </w:r>
      <w:r>
        <w:t> </w:t>
      </w:r>
      <w:r w:rsidRPr="00DA4798">
        <w:t>368</w:t>
      </w:r>
      <w:r>
        <w:t> </w:t>
      </w:r>
      <w:r w:rsidRPr="00DA4798">
        <w:t xml:space="preserve">702 ребенка, из них на казахском языке </w:t>
      </w:r>
      <w:r>
        <w:t>—</w:t>
      </w:r>
      <w:r w:rsidRPr="00DA4798">
        <w:t xml:space="preserve"> 2</w:t>
      </w:r>
      <w:r>
        <w:t> </w:t>
      </w:r>
      <w:r w:rsidRPr="00DA4798">
        <w:t>223</w:t>
      </w:r>
      <w:r>
        <w:t> </w:t>
      </w:r>
      <w:r w:rsidRPr="00DA4798">
        <w:t>455 (66</w:t>
      </w:r>
      <w:r>
        <w:t> </w:t>
      </w:r>
      <w:r w:rsidRPr="00DA4798">
        <w:t xml:space="preserve">%), на русском </w:t>
      </w:r>
      <w:r>
        <w:t>—</w:t>
      </w:r>
      <w:r w:rsidRPr="00DA4798">
        <w:t xml:space="preserve"> 1</w:t>
      </w:r>
      <w:r>
        <w:t> </w:t>
      </w:r>
      <w:r w:rsidRPr="00DA4798">
        <w:t>041</w:t>
      </w:r>
      <w:r>
        <w:t> </w:t>
      </w:r>
      <w:r w:rsidRPr="00DA4798">
        <w:t>909</w:t>
      </w:r>
      <w:r>
        <w:t xml:space="preserve"> </w:t>
      </w:r>
      <w:r w:rsidRPr="00DA4798">
        <w:t>(30,9</w:t>
      </w:r>
      <w:r>
        <w:t> </w:t>
      </w:r>
      <w:r w:rsidRPr="00DA4798">
        <w:t xml:space="preserve">%), на уйгурском, узбекском, таджикском </w:t>
      </w:r>
      <w:r>
        <w:t>—</w:t>
      </w:r>
      <w:r w:rsidRPr="00DA4798">
        <w:t xml:space="preserve"> 103 338 детей (3,1</w:t>
      </w:r>
      <w:r>
        <w:t> </w:t>
      </w:r>
      <w:r w:rsidRPr="00DA4798">
        <w:t xml:space="preserve">%). Это свидетельствует о том, что с каждым годом растет число детей, обучающихся на казахском языке, а также на уйгурском, узбекском, таджикском языках. </w:t>
      </w:r>
    </w:p>
    <w:p w14:paraId="6297D9F5" w14:textId="77777777" w:rsidR="00C414FB" w:rsidRPr="00DA4798" w:rsidRDefault="00C414FB" w:rsidP="00C414FB">
      <w:pPr>
        <w:pStyle w:val="SingleTxtG"/>
      </w:pPr>
      <w:r>
        <w:t>250.</w:t>
      </w:r>
      <w:r>
        <w:tab/>
      </w:r>
      <w:r w:rsidRPr="00DA4798">
        <w:t>Обучение на таджикском языке осуществляется в 11 смешанных школах Туркестанской области, где таджикский язык препода</w:t>
      </w:r>
      <w:r>
        <w:t>е</w:t>
      </w:r>
      <w:r w:rsidRPr="00DA4798">
        <w:t>тся как предмет. По итогам встреч в 2023</w:t>
      </w:r>
      <w:r>
        <w:t>–</w:t>
      </w:r>
      <w:r w:rsidRPr="00DA4798">
        <w:t>2024 годах МП с посольством Республики Таджикистан создана рабочая группа по переводу казахстанских школьных учебников на таджикский язык для граждан Казахстана таджикского происхождения.</w:t>
      </w:r>
    </w:p>
    <w:p w14:paraId="76916DC8" w14:textId="77777777" w:rsidR="00C414FB" w:rsidRPr="00DA4798" w:rsidRDefault="00C414FB" w:rsidP="00C414FB">
      <w:pPr>
        <w:pStyle w:val="SingleTxtG"/>
      </w:pPr>
      <w:r>
        <w:t>251.</w:t>
      </w:r>
      <w:r>
        <w:tab/>
      </w:r>
      <w:r w:rsidRPr="00DA4798">
        <w:t>Обучение на узбекском языке осуществляется в 141 школе Туркестанской области и г.</w:t>
      </w:r>
      <w:r>
        <w:t> </w:t>
      </w:r>
      <w:r w:rsidRPr="00DA4798">
        <w:t>Шымкента, где открыты узбекские классы. На уйгурском языке обучение вед</w:t>
      </w:r>
      <w:r>
        <w:t>е</w:t>
      </w:r>
      <w:r w:rsidRPr="00DA4798">
        <w:t xml:space="preserve">тся в 6 школах с </w:t>
      </w:r>
      <w:proofErr w:type="spellStart"/>
      <w:r w:rsidRPr="00DA4798">
        <w:t>двухязычным</w:t>
      </w:r>
      <w:proofErr w:type="spellEnd"/>
      <w:r w:rsidRPr="00DA4798">
        <w:t xml:space="preserve"> обучением в г.</w:t>
      </w:r>
      <w:r>
        <w:t> </w:t>
      </w:r>
      <w:r w:rsidRPr="00DA4798">
        <w:t>Алматы и Алматинской области.</w:t>
      </w:r>
    </w:p>
    <w:p w14:paraId="442D936F" w14:textId="77777777" w:rsidR="00C414FB" w:rsidRPr="00DA4798" w:rsidRDefault="00C414FB" w:rsidP="00C414FB">
      <w:pPr>
        <w:pStyle w:val="SingleTxtG"/>
      </w:pPr>
      <w:r>
        <w:t>252.</w:t>
      </w:r>
      <w:r>
        <w:tab/>
      </w:r>
      <w:r w:rsidRPr="00DA4798">
        <w:t>В соответствии с Приказом Министра образования и науки РК от 8 ноября 2012</w:t>
      </w:r>
      <w:r>
        <w:t> </w:t>
      </w:r>
      <w:r w:rsidRPr="00DA4798">
        <w:t>г</w:t>
      </w:r>
      <w:r>
        <w:t>ода</w:t>
      </w:r>
      <w:r w:rsidRPr="00DA4798">
        <w:t xml:space="preserve"> №</w:t>
      </w:r>
      <w:r>
        <w:t> </w:t>
      </w:r>
      <w:r w:rsidRPr="00DA4798">
        <w:t>500 «Об утверждении типовых учебных планов…» для школ с обучением на узбекском, уйгурском и таджикском языках предусмотрены учебные планы, включающие изучение родного языка как отдельного предмета, а также других предметов на родном языке — на всех уровнях: начальном, основном среднем и общем среднем.</w:t>
      </w:r>
    </w:p>
    <w:p w14:paraId="237DD3E1" w14:textId="77777777" w:rsidR="00C414FB" w:rsidRPr="00DA4798" w:rsidRDefault="00C414FB" w:rsidP="00C414FB">
      <w:pPr>
        <w:pStyle w:val="SingleTxtG"/>
      </w:pPr>
      <w:r>
        <w:t>253.</w:t>
      </w:r>
      <w:r>
        <w:tab/>
      </w:r>
      <w:r w:rsidRPr="00DA4798">
        <w:t>МП ежегодно выпускает более 150 тысяч учебников на языках этнических меньшинств. В 2024 г</w:t>
      </w:r>
      <w:r>
        <w:t>оду</w:t>
      </w:r>
      <w:r w:rsidRPr="00DA4798">
        <w:t xml:space="preserve"> в рамках государственного заказа были проведены курсы повышения квалификации педагогов: «Развитие предметно-языковых компетенций учителей узбекского языка и литературы» </w:t>
      </w:r>
      <w:r>
        <w:t>—</w:t>
      </w:r>
      <w:r w:rsidRPr="00DA4798">
        <w:t xml:space="preserve"> 25 педагогов; «Развитие предметных компетенций учителей по предметам «Уйгурский язык» и «Уйгурская литература» </w:t>
      </w:r>
      <w:r>
        <w:t>—</w:t>
      </w:r>
      <w:r w:rsidRPr="00DA4798">
        <w:t xml:space="preserve"> 25 педагогов.</w:t>
      </w:r>
    </w:p>
    <w:p w14:paraId="2D362E50" w14:textId="77777777" w:rsidR="00C414FB" w:rsidRPr="00DA4798" w:rsidRDefault="00C414FB" w:rsidP="00C414FB">
      <w:pPr>
        <w:pStyle w:val="SingleTxtG"/>
      </w:pPr>
      <w:r>
        <w:t>254.</w:t>
      </w:r>
      <w:r>
        <w:tab/>
      </w:r>
      <w:r w:rsidRPr="00DA4798">
        <w:t>В 2025 г</w:t>
      </w:r>
      <w:r>
        <w:t>оду</w:t>
      </w:r>
      <w:r w:rsidRPr="00DA4798">
        <w:t xml:space="preserve"> запланированы: курсы «Методика </w:t>
      </w:r>
      <w:proofErr w:type="spellStart"/>
      <w:r>
        <w:t>CLIL</w:t>
      </w:r>
      <w:proofErr w:type="spellEnd"/>
      <w:r w:rsidRPr="00DA4798">
        <w:t xml:space="preserve"> в начальном образовании»</w:t>
      </w:r>
      <w:r>
        <w:t> </w:t>
      </w:r>
      <w:r w:rsidRPr="00DA4798">
        <w:t>— 100 педагогов; курсы «Развитие функциональной грамотности на уроках узбекского языка и литературы» — 75 педагогов; продолжение курсов по уйгурскому языку и литературе — ещ</w:t>
      </w:r>
      <w:r>
        <w:t>е</w:t>
      </w:r>
      <w:r w:rsidRPr="00DA4798">
        <w:t xml:space="preserve"> для 25 педагогов.</w:t>
      </w:r>
    </w:p>
    <w:p w14:paraId="129B8929" w14:textId="77777777" w:rsidR="00C414FB" w:rsidRPr="00DA4798" w:rsidRDefault="00C414FB" w:rsidP="00C414FB">
      <w:pPr>
        <w:pStyle w:val="SingleTxtG"/>
      </w:pPr>
      <w:r>
        <w:t>255.</w:t>
      </w:r>
      <w:r>
        <w:tab/>
      </w:r>
      <w:r w:rsidRPr="00DA4798">
        <w:t>Ассамблея народа Казахстана и этнокультурные объединения активно участвуют в образовательной работе. В 2023 году было проведено свыше 250</w:t>
      </w:r>
      <w:r>
        <w:t> </w:t>
      </w:r>
      <w:r w:rsidRPr="00DA4798">
        <w:t>мероприятий с участием около 50 тысяч детей. Во всех регионах действуют учреждения «</w:t>
      </w:r>
      <w:proofErr w:type="spellStart"/>
      <w:r w:rsidRPr="00DA4798">
        <w:t>Қоғамдық</w:t>
      </w:r>
      <w:proofErr w:type="spellEnd"/>
      <w:r w:rsidRPr="00DA4798">
        <w:t xml:space="preserve"> </w:t>
      </w:r>
      <w:proofErr w:type="spellStart"/>
      <w:r w:rsidRPr="00DA4798">
        <w:t>келісім</w:t>
      </w:r>
      <w:proofErr w:type="spellEnd"/>
      <w:r w:rsidRPr="00DA4798">
        <w:t>» и 32 Домов дружбы, где более 20 тысяч детей ежегодно посещают кружки по изучению языка, истории и культуры своих этносов.</w:t>
      </w:r>
    </w:p>
    <w:p w14:paraId="73E9920E" w14:textId="77777777" w:rsidR="00C414FB" w:rsidRPr="00DA4798" w:rsidRDefault="00C414FB" w:rsidP="00C414FB">
      <w:pPr>
        <w:pStyle w:val="SingleTxtG"/>
      </w:pPr>
      <w:r>
        <w:t>256.</w:t>
      </w:r>
      <w:r>
        <w:tab/>
      </w:r>
      <w:r w:rsidRPr="00DA4798">
        <w:t>На 2025</w:t>
      </w:r>
      <w:r>
        <w:t>–</w:t>
      </w:r>
      <w:r w:rsidRPr="00DA4798">
        <w:t>2027 годы запланированы: подготовка более 1000 новых педагогов; обновление не менее 70</w:t>
      </w:r>
      <w:r>
        <w:t> </w:t>
      </w:r>
      <w:r w:rsidRPr="00DA4798">
        <w:t>% учебников; открытие групп для 3000 дошкольников; проведение более 500 культурно-просветительских мероприятий.</w:t>
      </w:r>
    </w:p>
    <w:p w14:paraId="62950AB6" w14:textId="77777777" w:rsidR="00C414FB" w:rsidRPr="00DA4798" w:rsidRDefault="00C414FB" w:rsidP="00C414FB">
      <w:pPr>
        <w:pStyle w:val="SingleTxtG"/>
      </w:pPr>
      <w:r>
        <w:t>257.</w:t>
      </w:r>
      <w:r>
        <w:tab/>
      </w:r>
      <w:r w:rsidRPr="00DA4798">
        <w:t xml:space="preserve">Таким образом, Казахстан не только обеспечивает доступ к образованию на родных языках в настоящем, но и планомерно расширяет эти возможности, выполняя рекомендации международных органов и развивая инклюзивную образовательную систему, учитывающую культурное и языковое многообразие страны. </w:t>
      </w:r>
    </w:p>
    <w:p w14:paraId="0AC8CA0D" w14:textId="77777777" w:rsidR="00C414FB" w:rsidRPr="00776189" w:rsidRDefault="00C414FB" w:rsidP="00C414FB">
      <w:pPr>
        <w:pStyle w:val="H1G"/>
      </w:pPr>
      <w:r>
        <w:tab/>
      </w:r>
      <w:r>
        <w:rPr>
          <w:lang w:val="en-US"/>
        </w:rPr>
        <w:t>E</w:t>
      </w:r>
      <w:r w:rsidRPr="00776189">
        <w:t>.</w:t>
      </w:r>
      <w:r>
        <w:tab/>
      </w:r>
      <w:r w:rsidRPr="00DA4798">
        <w:t xml:space="preserve">Права рома </w:t>
      </w:r>
    </w:p>
    <w:p w14:paraId="53FC17B5" w14:textId="77777777" w:rsidR="00C414FB" w:rsidRPr="004649AF" w:rsidRDefault="00C414FB" w:rsidP="00C414FB">
      <w:pPr>
        <w:pStyle w:val="H23G"/>
      </w:pPr>
      <w:r w:rsidRPr="00776189">
        <w:tab/>
      </w:r>
      <w:r w:rsidRPr="00776189">
        <w:tab/>
      </w:r>
      <w:r w:rsidRPr="004649AF">
        <w:t>Последующая информация в связи с пунктами 25–26 заключительных замечаний</w:t>
      </w:r>
    </w:p>
    <w:p w14:paraId="0926636F" w14:textId="77777777" w:rsidR="00C414FB" w:rsidRPr="00DA4798" w:rsidRDefault="00C414FB" w:rsidP="00C414FB">
      <w:pPr>
        <w:pStyle w:val="SingleTxtG"/>
      </w:pPr>
      <w:r>
        <w:t>258.</w:t>
      </w:r>
      <w:r>
        <w:tab/>
      </w:r>
      <w:r w:rsidRPr="00DA4798">
        <w:t xml:space="preserve">В официальных публикациях </w:t>
      </w:r>
      <w:proofErr w:type="spellStart"/>
      <w:r w:rsidRPr="00DA4798">
        <w:t>БНС</w:t>
      </w:r>
      <w:proofErr w:type="spellEnd"/>
      <w:r w:rsidRPr="00DA4798">
        <w:t xml:space="preserve"> «Численность населения по этносам» содержатся данные о численности рома (цыган) в разрезе регионов и полов. </w:t>
      </w:r>
      <w:r>
        <w:br/>
      </w:r>
      <w:r w:rsidRPr="00DA4798">
        <w:t xml:space="preserve">С 2022 года дополнительно публикуется информация о численности рома в гендерном разрезе на уровне республики. В 2024 году проведено </w:t>
      </w:r>
      <w:proofErr w:type="spellStart"/>
      <w:r w:rsidRPr="00DA4798">
        <w:t>Мультииндикаторное</w:t>
      </w:r>
      <w:proofErr w:type="spellEnd"/>
      <w:r w:rsidRPr="00DA4798">
        <w:t xml:space="preserve"> кластерное обследование (</w:t>
      </w:r>
      <w:proofErr w:type="spellStart"/>
      <w:r>
        <w:t>MICS</w:t>
      </w:r>
      <w:proofErr w:type="spellEnd"/>
      <w:r w:rsidRPr="00DA4798">
        <w:t xml:space="preserve"> </w:t>
      </w:r>
      <w:r>
        <w:t>—</w:t>
      </w:r>
      <w:r w:rsidRPr="00DA4798">
        <w:t xml:space="preserve"> Международная программа обследования </w:t>
      </w:r>
      <w:r w:rsidRPr="00DA4798">
        <w:lastRenderedPageBreak/>
        <w:t>домохозяйств, разработанная ЮНИСЕФ. Обследование проводится с целью сбора ключевых показателей, которые используются для оценки положения детей и женщин), в ходе которого женщины имели возможность самостоятельно указывать свою этническую принадлежность.</w:t>
      </w:r>
    </w:p>
    <w:p w14:paraId="20C14349" w14:textId="77777777" w:rsidR="00C414FB" w:rsidRPr="00DA4798" w:rsidRDefault="00C414FB" w:rsidP="00C414FB">
      <w:pPr>
        <w:pStyle w:val="SingleTxtG"/>
      </w:pPr>
      <w:r>
        <w:t>259.</w:t>
      </w:r>
      <w:r>
        <w:tab/>
      </w:r>
      <w:r w:rsidRPr="00DA4798">
        <w:t xml:space="preserve">По данным </w:t>
      </w:r>
      <w:proofErr w:type="spellStart"/>
      <w:r w:rsidRPr="00DA4798">
        <w:t>БНС</w:t>
      </w:r>
      <w:proofErr w:type="spellEnd"/>
      <w:r w:rsidRPr="00DA4798">
        <w:t>, в Казахстане проживает около 4,4 тыс. представителей рома, что составляет менее 0,03</w:t>
      </w:r>
      <w:r>
        <w:t> </w:t>
      </w:r>
      <w:r w:rsidRPr="00DA4798">
        <w:t>% от общей численности населения страны. Представители общины проживают практически во всех регионах, в том числе в крупных городах.</w:t>
      </w:r>
    </w:p>
    <w:p w14:paraId="313F1692" w14:textId="77777777" w:rsidR="00C414FB" w:rsidRPr="00DA4798" w:rsidRDefault="00C414FB" w:rsidP="00C414FB">
      <w:pPr>
        <w:pStyle w:val="SingleTxtG"/>
      </w:pPr>
      <w:r>
        <w:t>260.</w:t>
      </w:r>
      <w:r>
        <w:tab/>
      </w:r>
      <w:r w:rsidRPr="00DA4798">
        <w:t>Этнокультурные объединения рома функционируют в г. Алматы (ассоциация «Рома», с 2010 г</w:t>
      </w:r>
      <w:r>
        <w:t>ода</w:t>
      </w:r>
      <w:r w:rsidRPr="00DA4798">
        <w:t>) и в Актюбинской области («Цыганская диаспора», с 2011 г</w:t>
      </w:r>
      <w:r>
        <w:t>ода</w:t>
      </w:r>
      <w:r w:rsidRPr="00DA4798">
        <w:t xml:space="preserve">) в составе Ассамблеи народа Казахстана. Эти объединения являются действующими участниками системы общественных советов, принимают участие в заседаниях АНК, Совета матерей и Ассамблеи </w:t>
      </w:r>
      <w:proofErr w:type="spellStart"/>
      <w:r w:rsidRPr="00DA4798">
        <w:t>жастары</w:t>
      </w:r>
      <w:proofErr w:type="spellEnd"/>
      <w:r w:rsidRPr="00DA4798">
        <w:t>, что обеспечивает их регулярный диалог с центральными и местными органами власти.</w:t>
      </w:r>
    </w:p>
    <w:p w14:paraId="5C51AAB7" w14:textId="77777777" w:rsidR="00C414FB" w:rsidRPr="00DA4798" w:rsidRDefault="00C414FB" w:rsidP="00C414FB">
      <w:pPr>
        <w:pStyle w:val="SingleTxtG"/>
      </w:pPr>
      <w:r>
        <w:t>261.</w:t>
      </w:r>
      <w:r>
        <w:tab/>
      </w:r>
      <w:r w:rsidRPr="00DA4798">
        <w:t>Совместно с государственными структурами они реализуют социальные и культурные проекты: ежегодно проводят благотворительные акции «Дорога в школу», юридические консультации по вопросам получения документов, удостоверяющих личность, и встречи по вопросам профессионального образования и трудоустройства. В результате процент выпускников школ, поступающих в профессиональные и высшие учебные заведения, ежегодно увеличивается, раст</w:t>
      </w:r>
      <w:r>
        <w:t>е</w:t>
      </w:r>
      <w:r w:rsidRPr="00DA4798">
        <w:t>т число трудоустроенной молод</w:t>
      </w:r>
      <w:r>
        <w:t>е</w:t>
      </w:r>
      <w:r w:rsidRPr="00DA4798">
        <w:t>жи.</w:t>
      </w:r>
    </w:p>
    <w:p w14:paraId="440F19DA" w14:textId="77777777" w:rsidR="00C414FB" w:rsidRPr="00DA4798" w:rsidRDefault="00C414FB" w:rsidP="00C414FB">
      <w:pPr>
        <w:pStyle w:val="SingleTxtG"/>
      </w:pPr>
      <w:r>
        <w:t>262.</w:t>
      </w:r>
      <w:r>
        <w:tab/>
      </w:r>
      <w:r w:rsidRPr="00DA4798">
        <w:t>При этнокультурном объединении «Цыганская диаспора» действует Совет старейшин, а Народный ансамбль песни и танца «</w:t>
      </w:r>
      <w:proofErr w:type="spellStart"/>
      <w:r w:rsidRPr="00DA4798">
        <w:t>Дэш</w:t>
      </w:r>
      <w:proofErr w:type="spellEnd"/>
      <w:r w:rsidRPr="00DA4798">
        <w:t>» (11 участников) активно участвует в культурных мероприятиях АНК, включая ежегодный фестиваль цыганской песни и танца.</w:t>
      </w:r>
    </w:p>
    <w:p w14:paraId="125FA534" w14:textId="77777777" w:rsidR="00C414FB" w:rsidRPr="00DA4798" w:rsidRDefault="00C414FB" w:rsidP="00C414FB">
      <w:pPr>
        <w:pStyle w:val="SingleTxtG"/>
      </w:pPr>
      <w:r>
        <w:t>263.</w:t>
      </w:r>
      <w:r>
        <w:tab/>
      </w:r>
      <w:r w:rsidRPr="00DA4798">
        <w:t>Этнокультурные объединения рома активно участвуют в культурной, социальной и общественной жизни регионов: проводят мероприятия для молод</w:t>
      </w:r>
      <w:r>
        <w:t>е</w:t>
      </w:r>
      <w:r w:rsidRPr="00DA4798">
        <w:t>жи, участвуют в программах АНК по развитию межэтнического согласия, реализуют образовательные и культурные инициативы.</w:t>
      </w:r>
    </w:p>
    <w:p w14:paraId="7A5169AB" w14:textId="77777777" w:rsidR="00C414FB" w:rsidRPr="00DA4798" w:rsidRDefault="00C414FB" w:rsidP="00C414FB">
      <w:pPr>
        <w:pStyle w:val="SingleTxtG"/>
      </w:pPr>
      <w:r>
        <w:t>264.</w:t>
      </w:r>
      <w:r>
        <w:tab/>
      </w:r>
      <w:r w:rsidRPr="00DA4798">
        <w:t>Государством созданы условия для функционирования художественных коллективов, кружков и классов изучения родного языка, что позволяет сохранять культурную самобытность рома и одновременно интегрировать их в общее культурное пространство страны.</w:t>
      </w:r>
    </w:p>
    <w:p w14:paraId="204FC4A7" w14:textId="77777777" w:rsidR="00C414FB" w:rsidRPr="00DA4798" w:rsidRDefault="00C414FB" w:rsidP="00C414FB">
      <w:pPr>
        <w:pStyle w:val="SingleTxtG"/>
      </w:pPr>
      <w:r>
        <w:t>265.</w:t>
      </w:r>
      <w:r>
        <w:tab/>
      </w:r>
      <w:r w:rsidRPr="00DA4798">
        <w:t>Республика Казахстан предпринимает меры для создания условий диалога между общинами рома и органами власти, включения их в деятельность АНК. Эти шаги направлены на реализацию рекомендаций Комитета с уч</w:t>
      </w:r>
      <w:r>
        <w:t>е</w:t>
      </w:r>
      <w:r w:rsidRPr="00DA4798">
        <w:t xml:space="preserve">том принципов равенства, инклюзивности и </w:t>
      </w:r>
      <w:proofErr w:type="spellStart"/>
      <w:r w:rsidRPr="00DA4798">
        <w:t>интеркультурализма</w:t>
      </w:r>
      <w:proofErr w:type="spellEnd"/>
      <w:r w:rsidRPr="00DA4798">
        <w:t>.</w:t>
      </w:r>
    </w:p>
    <w:p w14:paraId="2F37F424" w14:textId="77777777" w:rsidR="00C414FB" w:rsidRPr="00776189" w:rsidRDefault="00C414FB" w:rsidP="00C414FB">
      <w:pPr>
        <w:pStyle w:val="H1G"/>
      </w:pPr>
      <w:r>
        <w:tab/>
      </w:r>
      <w:r>
        <w:rPr>
          <w:lang w:val="en-US"/>
        </w:rPr>
        <w:t>F</w:t>
      </w:r>
      <w:r w:rsidRPr="00776189">
        <w:t>.</w:t>
      </w:r>
      <w:r>
        <w:tab/>
      </w:r>
      <w:r w:rsidRPr="00DA4798">
        <w:t xml:space="preserve">Права трудящихся-мигрантов </w:t>
      </w:r>
    </w:p>
    <w:p w14:paraId="109DC8C5" w14:textId="77777777" w:rsidR="00C414FB" w:rsidRPr="004649AF" w:rsidRDefault="00C414FB" w:rsidP="00C414FB">
      <w:pPr>
        <w:pStyle w:val="H23G"/>
      </w:pPr>
      <w:r w:rsidRPr="00776189">
        <w:tab/>
      </w:r>
      <w:r w:rsidRPr="00776189">
        <w:tab/>
      </w:r>
      <w:r w:rsidRPr="004649AF">
        <w:t>Последующая информация в связи с пунктами 35–3</w:t>
      </w:r>
      <w:r>
        <w:t>6</w:t>
      </w:r>
      <w:r w:rsidRPr="004649AF">
        <w:t xml:space="preserve"> заключительных замечаний</w:t>
      </w:r>
    </w:p>
    <w:p w14:paraId="102BF02E" w14:textId="77777777" w:rsidR="00C414FB" w:rsidRPr="00DA4798" w:rsidRDefault="00C414FB" w:rsidP="00C414FB">
      <w:pPr>
        <w:pStyle w:val="SingleTxtG"/>
      </w:pPr>
      <w:r>
        <w:t>266.</w:t>
      </w:r>
      <w:r>
        <w:tab/>
      </w:r>
      <w:r w:rsidRPr="00DA4798">
        <w:t>Республика Казахстан последовательно принимает меры по предупреждению нарушений трудовых прав мигрантов. В 2024 г</w:t>
      </w:r>
      <w:r>
        <w:t>оду</w:t>
      </w:r>
      <w:r w:rsidRPr="00DA4798">
        <w:t xml:space="preserve"> функции трудовой инспекции усилены через создание Комитета государственной инспекции труда </w:t>
      </w:r>
      <w:proofErr w:type="spellStart"/>
      <w:r w:rsidRPr="00DA4798">
        <w:t>МТСЗН</w:t>
      </w:r>
      <w:proofErr w:type="spellEnd"/>
      <w:r w:rsidRPr="00DA4798">
        <w:t>. В его составе действуют 321 инспектор, проводящих мониторинг предприятий, включая секторы с высокой концентрацией иностранной рабочей силы (строительство, сельское хозяйство, сфера услуг).</w:t>
      </w:r>
    </w:p>
    <w:p w14:paraId="00A9DA8C" w14:textId="77777777" w:rsidR="00C414FB" w:rsidRPr="00DA4798" w:rsidRDefault="00C414FB" w:rsidP="00C414FB">
      <w:pPr>
        <w:pStyle w:val="SingleTxtG"/>
      </w:pPr>
      <w:r>
        <w:t>267.</w:t>
      </w:r>
      <w:r>
        <w:tab/>
      </w:r>
      <w:r w:rsidRPr="00DA4798">
        <w:t>В 2023</w:t>
      </w:r>
      <w:r>
        <w:t>–</w:t>
      </w:r>
      <w:r w:rsidRPr="00DA4798">
        <w:t>2024 г</w:t>
      </w:r>
      <w:r>
        <w:t>одах</w:t>
      </w:r>
      <w:r w:rsidRPr="00DA4798">
        <w:t xml:space="preserve"> проведено 326 проверок работодателей, использующих труд мигрантов, выявлено 194 нарушения законодательства, наложено штрафов на сумму свыше 5,5 млн тенге. По результатам проверок работодателям выданы предписания по улучшению условий труда и проживания.</w:t>
      </w:r>
    </w:p>
    <w:p w14:paraId="0F31EB6E" w14:textId="77777777" w:rsidR="00C414FB" w:rsidRPr="00DA4798" w:rsidRDefault="00C414FB" w:rsidP="00C414FB">
      <w:pPr>
        <w:pStyle w:val="SingleTxtG"/>
      </w:pPr>
      <w:r>
        <w:t>268.</w:t>
      </w:r>
      <w:r>
        <w:tab/>
      </w:r>
      <w:r w:rsidRPr="00DA4798">
        <w:t xml:space="preserve">Все трудящиеся-мигранты, включая нелегальных и не имеющих документов, имеют право подать жалобу в инспекцию труда, прокуратуру или суд (ст. 22 Трудового </w:t>
      </w:r>
      <w:r w:rsidRPr="00DA4798">
        <w:lastRenderedPageBreak/>
        <w:t>кодекса РК). В 2022</w:t>
      </w:r>
      <w:r>
        <w:t>–</w:t>
      </w:r>
      <w:r w:rsidRPr="00DA4798">
        <w:t>2024 г</w:t>
      </w:r>
      <w:r>
        <w:t>одах</w:t>
      </w:r>
      <w:r w:rsidRPr="00DA4798">
        <w:t xml:space="preserve"> зарегистрировано 929 обращений о нарушении трудовых прав иностранцев. Им гарантирована бесплатная юридическая помощь при поддержке НПО и международных организаций (МОМ, ОБСЕ, ПРООН).</w:t>
      </w:r>
    </w:p>
    <w:p w14:paraId="092181C7" w14:textId="77777777" w:rsidR="00C414FB" w:rsidRPr="00DA4798" w:rsidRDefault="00C414FB" w:rsidP="00C414FB">
      <w:pPr>
        <w:pStyle w:val="SingleTxtG"/>
      </w:pPr>
      <w:r>
        <w:t>269.</w:t>
      </w:r>
      <w:r>
        <w:tab/>
      </w:r>
      <w:r w:rsidRPr="00DA4798">
        <w:t>С начала 2024 года проведено свыше 800 выездных мероприятий с охватом около 10 тыс. работников и более 1 тыс. акций через СМИ и социальные сети. Информация о правах мигрантов публикуется на казахском, русском и английском языках.</w:t>
      </w:r>
    </w:p>
    <w:p w14:paraId="657C71B7" w14:textId="77777777" w:rsidR="00C414FB" w:rsidRPr="00DA4798" w:rsidRDefault="00C414FB" w:rsidP="00C414FB">
      <w:pPr>
        <w:pStyle w:val="SingleTxtG"/>
      </w:pPr>
      <w:r>
        <w:t>270.</w:t>
      </w:r>
      <w:r>
        <w:tab/>
      </w:r>
      <w:r w:rsidRPr="00DA4798">
        <w:t>МЗ обеспечивает доступ мигрантов, включая женщин и детей, к неотложной медицинской помощи, вакцинации и профилактическим услугам. За 2022</w:t>
      </w:r>
      <w:r>
        <w:t>–</w:t>
      </w:r>
      <w:r w:rsidRPr="00DA4798">
        <w:t>2025 г</w:t>
      </w:r>
      <w:r>
        <w:t>оды</w:t>
      </w:r>
      <w:r w:rsidRPr="00DA4798">
        <w:t xml:space="preserve"> вакцинировано по эпидемиологическим показаниям 155 иностранцев в 9 регионах страны.</w:t>
      </w:r>
    </w:p>
    <w:p w14:paraId="7223676F" w14:textId="77777777" w:rsidR="00C414FB" w:rsidRPr="00DA4798" w:rsidRDefault="00C414FB" w:rsidP="00C414FB">
      <w:pPr>
        <w:pStyle w:val="SingleTxtG"/>
      </w:pPr>
      <w:r>
        <w:t>271.</w:t>
      </w:r>
      <w:r>
        <w:tab/>
      </w:r>
      <w:r w:rsidRPr="00DA4798">
        <w:t>В соответствии со ст. 8 Закона РК «Об образовании» все дети на территории Казахстана, включая детей мигрантов и апатридов, имеют равные права на доступ к образованию.</w:t>
      </w:r>
    </w:p>
    <w:p w14:paraId="53440FB3" w14:textId="77777777" w:rsidR="00C414FB" w:rsidRPr="00DA4798" w:rsidRDefault="00C414FB" w:rsidP="00C414FB">
      <w:pPr>
        <w:pStyle w:val="SingleTxtG"/>
      </w:pPr>
      <w:r>
        <w:t>272.</w:t>
      </w:r>
      <w:r>
        <w:tab/>
      </w:r>
      <w:r w:rsidRPr="00DA4798">
        <w:t>Казахстан взаимодействует с международными структурами по вопросам защиты трудовых мигрантов. В июне 2025 года представители РК приняли участие в региональных учениях ОБСЕ и Пражского процесса по противодействию торговле людьми и трудовой эксплуатации с участием специалистов из 7 стран Центральной Азии и Турции.</w:t>
      </w:r>
    </w:p>
    <w:p w14:paraId="751B21F6" w14:textId="77777777" w:rsidR="00C414FB" w:rsidRPr="00DA4798" w:rsidRDefault="00C414FB" w:rsidP="00C414FB">
      <w:pPr>
        <w:pStyle w:val="SingleTxtG"/>
      </w:pPr>
      <w:r>
        <w:t>273.</w:t>
      </w:r>
      <w:r>
        <w:tab/>
      </w:r>
      <w:r w:rsidRPr="00DA4798">
        <w:t>Казахстан предпринимает комплексные меры для предотвращения злоупотреблений в отношении трудящихся-мигрантов и обеспечения им равного доступа к минимальным социальным стандартам. Это включает усиление трудовых инспекций, доступ к правовой защите и медицинским услугам, обеспечение равного права детей мигрантов на образование, поддержку иностранных студентов и системное взаимодействие с международными партн</w:t>
      </w:r>
      <w:r>
        <w:t>е</w:t>
      </w:r>
      <w:r w:rsidRPr="00DA4798">
        <w:t>рами.</w:t>
      </w:r>
    </w:p>
    <w:p w14:paraId="2CF2D5B3" w14:textId="77777777" w:rsidR="00C414FB" w:rsidRPr="00F95264" w:rsidRDefault="00C414FB" w:rsidP="00C414FB">
      <w:pPr>
        <w:pStyle w:val="H1G"/>
      </w:pPr>
      <w:r>
        <w:tab/>
      </w:r>
      <w:r>
        <w:rPr>
          <w:lang w:val="en-US"/>
        </w:rPr>
        <w:t>G</w:t>
      </w:r>
      <w:r w:rsidRPr="00F95264">
        <w:t>.</w:t>
      </w:r>
      <w:r>
        <w:tab/>
      </w:r>
      <w:r w:rsidRPr="00DA4798">
        <w:t xml:space="preserve">Права беженцев просителей убежища </w:t>
      </w:r>
    </w:p>
    <w:p w14:paraId="7AFD0D43" w14:textId="77777777" w:rsidR="00C414FB" w:rsidRPr="004649AF" w:rsidRDefault="00C414FB" w:rsidP="00C414FB">
      <w:pPr>
        <w:pStyle w:val="H23G"/>
      </w:pPr>
      <w:r w:rsidRPr="00776189">
        <w:tab/>
      </w:r>
      <w:r w:rsidRPr="00776189">
        <w:tab/>
      </w:r>
      <w:r w:rsidRPr="004649AF">
        <w:t xml:space="preserve">Последующая информация в связи с пунктами </w:t>
      </w:r>
      <w:r w:rsidRPr="00F95264">
        <w:t>3</w:t>
      </w:r>
      <w:r w:rsidRPr="004649AF">
        <w:t>9–</w:t>
      </w:r>
      <w:r w:rsidRPr="00F95264">
        <w:t>4</w:t>
      </w:r>
      <w:r w:rsidRPr="004649AF">
        <w:t>0 заключительных замечаний</w:t>
      </w:r>
    </w:p>
    <w:p w14:paraId="58F2D05B" w14:textId="77777777" w:rsidR="00C414FB" w:rsidRDefault="00C414FB" w:rsidP="00C414FB">
      <w:pPr>
        <w:pStyle w:val="H23G"/>
      </w:pPr>
      <w:r w:rsidRPr="00776189">
        <w:tab/>
      </w:r>
      <w:r w:rsidRPr="00776189">
        <w:tab/>
      </w:r>
      <w:r>
        <w:t>a</w:t>
      </w:r>
      <w:r w:rsidRPr="00DA4798">
        <w:t>)</w:t>
      </w:r>
    </w:p>
    <w:p w14:paraId="76300733" w14:textId="77777777" w:rsidR="00C414FB" w:rsidRPr="00DA4798" w:rsidRDefault="00C414FB" w:rsidP="00C414FB">
      <w:pPr>
        <w:pStyle w:val="SingleTxtG"/>
      </w:pPr>
      <w:r>
        <w:t>274.</w:t>
      </w:r>
      <w:r>
        <w:tab/>
      </w:r>
      <w:r w:rsidRPr="00DA4798">
        <w:t>Республика Казахстан является участником Конвенции о статусе беженцев 1951</w:t>
      </w:r>
      <w:r>
        <w:t> </w:t>
      </w:r>
      <w:r w:rsidRPr="00DA4798">
        <w:t>г</w:t>
      </w:r>
      <w:r>
        <w:t>ода</w:t>
      </w:r>
      <w:r w:rsidRPr="00DA4798">
        <w:t xml:space="preserve"> и Протокола 1967 г</w:t>
      </w:r>
      <w:r>
        <w:t>ода</w:t>
      </w:r>
      <w:r w:rsidRPr="00DA4798">
        <w:t>. В 2009 г</w:t>
      </w:r>
      <w:r>
        <w:t>оду</w:t>
      </w:r>
      <w:r w:rsidRPr="00DA4798">
        <w:t xml:space="preserve"> принят Закон РК «О беженцах», закрепивший право на обращение за защитой и принцип </w:t>
      </w:r>
      <w:proofErr w:type="spellStart"/>
      <w:r w:rsidRPr="00DA4798">
        <w:t>невысылки</w:t>
      </w:r>
      <w:proofErr w:type="spellEnd"/>
      <w:r w:rsidRPr="00DA4798">
        <w:t xml:space="preserve"> (ст. 33 Конвенции).</w:t>
      </w:r>
    </w:p>
    <w:p w14:paraId="2B912F0F" w14:textId="77777777" w:rsidR="00C414FB" w:rsidRPr="00DA4798" w:rsidRDefault="00C414FB" w:rsidP="00C414FB">
      <w:pPr>
        <w:pStyle w:val="SingleTxtG"/>
      </w:pPr>
      <w:r>
        <w:t>275.</w:t>
      </w:r>
      <w:r>
        <w:tab/>
      </w:r>
      <w:r w:rsidRPr="00DA4798">
        <w:t xml:space="preserve">С 1 января 2022 года функции МВД в области миграции населения, а также по вопросам беженцев, за исключением функций и полномочий по пресечению незаконной иммиграции, реадмиссии незаконных иммигрантов, выдаче виз на выезд из Республики Казахстан и въезд в Республику Казахстан, документированию населения и гражданства, переданы в </w:t>
      </w:r>
      <w:proofErr w:type="spellStart"/>
      <w:r w:rsidRPr="00DA4798">
        <w:t>МТСЗН</w:t>
      </w:r>
      <w:proofErr w:type="spellEnd"/>
      <w:r w:rsidRPr="00DA4798">
        <w:t>.</w:t>
      </w:r>
    </w:p>
    <w:p w14:paraId="7BC70BEA" w14:textId="77777777" w:rsidR="00C414FB" w:rsidRPr="00DA4798" w:rsidRDefault="00C414FB" w:rsidP="00C414FB">
      <w:pPr>
        <w:pStyle w:val="SingleTxtG"/>
      </w:pPr>
      <w:r>
        <w:t>276.</w:t>
      </w:r>
      <w:r>
        <w:tab/>
      </w:r>
      <w:r w:rsidRPr="00DA4798">
        <w:t xml:space="preserve">Передача функций в социальное ведомство демонстрирует стремление Казахстана к выполнению рекомендаций УВКБ ООН и договорных органов ООН по правам человека в части гуманизации миграционной политики. </w:t>
      </w:r>
    </w:p>
    <w:p w14:paraId="1E211C6D" w14:textId="77777777" w:rsidR="00C414FB" w:rsidRPr="00DA4798" w:rsidRDefault="00C414FB" w:rsidP="00C414FB">
      <w:pPr>
        <w:pStyle w:val="SingleTxtG"/>
      </w:pPr>
      <w:r>
        <w:t>277.</w:t>
      </w:r>
      <w:r>
        <w:tab/>
      </w:r>
      <w:r w:rsidRPr="00DA4798">
        <w:t xml:space="preserve">Институциональное размещение вопросов беженцев в </w:t>
      </w:r>
      <w:proofErr w:type="spellStart"/>
      <w:r w:rsidRPr="00DA4798">
        <w:t>МТСЗН</w:t>
      </w:r>
      <w:proofErr w:type="spellEnd"/>
      <w:r w:rsidRPr="00DA4798">
        <w:t xml:space="preserve"> усиливает гарантии доступа лиц, ищущих убежище, к образованию, здравоохранению и занятости. Реформа способствует укреплению доверия заявителей, обеспечивает более прозрачное и справедливое рассмотрение ходатайств, отвечающее принципу </w:t>
      </w:r>
      <w:proofErr w:type="spellStart"/>
      <w:r w:rsidRPr="00DA4798">
        <w:t>невысылки</w:t>
      </w:r>
      <w:proofErr w:type="spellEnd"/>
      <w:r w:rsidRPr="00DA4798">
        <w:t xml:space="preserve"> (</w:t>
      </w:r>
      <w:proofErr w:type="spellStart"/>
      <w:r>
        <w:t>non</w:t>
      </w:r>
      <w:r w:rsidRPr="00DA4798">
        <w:t>-</w:t>
      </w:r>
      <w:r>
        <w:t>refoulement</w:t>
      </w:r>
      <w:proofErr w:type="spellEnd"/>
      <w:r w:rsidRPr="00DA4798">
        <w:t>), а также подтверждает приверженность Казахстана правам человека.</w:t>
      </w:r>
    </w:p>
    <w:p w14:paraId="774C445B" w14:textId="77777777" w:rsidR="00C414FB" w:rsidRPr="00DA4798" w:rsidRDefault="00C414FB" w:rsidP="00C414FB">
      <w:pPr>
        <w:pStyle w:val="SingleTxtG"/>
      </w:pPr>
      <w:r>
        <w:t>278.</w:t>
      </w:r>
      <w:r>
        <w:tab/>
      </w:r>
      <w:r w:rsidRPr="00DA4798">
        <w:t xml:space="preserve">Приказом </w:t>
      </w:r>
      <w:proofErr w:type="spellStart"/>
      <w:r w:rsidRPr="00DA4798">
        <w:t>МТСЗН</w:t>
      </w:r>
      <w:proofErr w:type="spellEnd"/>
      <w:r w:rsidRPr="00DA4798">
        <w:t xml:space="preserve"> №</w:t>
      </w:r>
      <w:r>
        <w:t> </w:t>
      </w:r>
      <w:r w:rsidRPr="00DA4798">
        <w:t>118 от 7 апреля 2022 г</w:t>
      </w:r>
      <w:r>
        <w:t>ода</w:t>
      </w:r>
      <w:r w:rsidRPr="00DA4798">
        <w:t xml:space="preserve"> утверждены Правила регистрации и рассмотрения ходатайства о присвоении статуса беженца, согласно </w:t>
      </w:r>
      <w:r w:rsidRPr="00DA4798">
        <w:lastRenderedPageBreak/>
        <w:t>котором, ходатайство регистрируется в день подачи, решение принимается в течение тр</w:t>
      </w:r>
      <w:r>
        <w:t>е</w:t>
      </w:r>
      <w:r w:rsidRPr="00DA4798">
        <w:t xml:space="preserve">х месяцев, в особых случаях </w:t>
      </w:r>
      <w:r>
        <w:t>—</w:t>
      </w:r>
      <w:r w:rsidRPr="00DA4798">
        <w:t xml:space="preserve"> до одного года. </w:t>
      </w:r>
    </w:p>
    <w:p w14:paraId="43E75131" w14:textId="77777777" w:rsidR="00C414FB" w:rsidRPr="00DA4798" w:rsidRDefault="00C414FB" w:rsidP="00C414FB">
      <w:pPr>
        <w:pStyle w:val="SingleTxtG"/>
      </w:pPr>
      <w:r>
        <w:t>279.</w:t>
      </w:r>
      <w:r>
        <w:tab/>
      </w:r>
      <w:r w:rsidRPr="00DA4798">
        <w:t xml:space="preserve">Все ходатайства рассматриваются без дискриминации по национальному или этническому происхождению. Жалоб на нарушения принципа </w:t>
      </w:r>
      <w:proofErr w:type="spellStart"/>
      <w:r w:rsidRPr="00DA4798">
        <w:t>невысылки</w:t>
      </w:r>
      <w:proofErr w:type="spellEnd"/>
      <w:r w:rsidRPr="00DA4798">
        <w:t xml:space="preserve"> в </w:t>
      </w:r>
      <w:proofErr w:type="spellStart"/>
      <w:r w:rsidRPr="00DA4798">
        <w:t>МТСЗН</w:t>
      </w:r>
      <w:proofErr w:type="spellEnd"/>
      <w:r w:rsidRPr="00DA4798">
        <w:t xml:space="preserve"> и ПС КНБ не поступало.</w:t>
      </w:r>
    </w:p>
    <w:p w14:paraId="1C22A1A4" w14:textId="77777777" w:rsidR="00C414FB" w:rsidRPr="00DA4798" w:rsidRDefault="00C414FB" w:rsidP="00C414FB">
      <w:pPr>
        <w:pStyle w:val="SingleTxtG"/>
      </w:pPr>
      <w:r>
        <w:t>280.</w:t>
      </w:r>
      <w:r>
        <w:tab/>
      </w:r>
      <w:r w:rsidRPr="00DA4798">
        <w:t>Всего за период с 2022 г</w:t>
      </w:r>
      <w:r>
        <w:t>ода</w:t>
      </w:r>
      <w:r w:rsidRPr="00DA4798">
        <w:t xml:space="preserve"> по 2025 г</w:t>
      </w:r>
      <w:r>
        <w:t>од</w:t>
      </w:r>
      <w:r w:rsidRPr="00DA4798">
        <w:t xml:space="preserve"> в Казахстане зарегистрировано 37</w:t>
      </w:r>
      <w:r>
        <w:t> </w:t>
      </w:r>
      <w:r w:rsidRPr="00DA4798">
        <w:t xml:space="preserve">беженцев из Афганистана (34), Украина (2) и Сирии (1). </w:t>
      </w:r>
    </w:p>
    <w:p w14:paraId="779FC613" w14:textId="77777777" w:rsidR="00C414FB" w:rsidRDefault="00C414FB" w:rsidP="00C414FB">
      <w:pPr>
        <w:pStyle w:val="H23G"/>
      </w:pPr>
      <w:r>
        <w:tab/>
      </w:r>
      <w:r>
        <w:tab/>
        <w:t>b</w:t>
      </w:r>
      <w:r w:rsidRPr="00DA4798">
        <w:t>)</w:t>
      </w:r>
    </w:p>
    <w:p w14:paraId="477EBB44" w14:textId="77777777" w:rsidR="00C414FB" w:rsidRPr="00DA4798" w:rsidRDefault="00C414FB" w:rsidP="00C414FB">
      <w:pPr>
        <w:pStyle w:val="SingleTxtG"/>
      </w:pPr>
      <w:r>
        <w:t>281.</w:t>
      </w:r>
      <w:r>
        <w:tab/>
      </w:r>
      <w:r w:rsidRPr="00DA4798">
        <w:t xml:space="preserve">При пересечении Государственной границы РК на всех пунктах пропуска предусмотрена возможность подачи лицом, ищущим убежище, письменного ходатайства в пункт миграционного контроля, а в случае отсутствия такого пункта в тот же день в подразделение Пограничной службы. В последующем лицо, ищущее убежище и ходатайство передается в </w:t>
      </w:r>
      <w:proofErr w:type="spellStart"/>
      <w:r w:rsidRPr="00DA4798">
        <w:t>МИОЗН</w:t>
      </w:r>
      <w:proofErr w:type="spellEnd"/>
      <w:r w:rsidRPr="00DA4798">
        <w:t xml:space="preserve"> для регистрации ходатайства и выдачи свидетельства. </w:t>
      </w:r>
    </w:p>
    <w:p w14:paraId="63E2FCFD" w14:textId="77777777" w:rsidR="00C414FB" w:rsidRPr="00DA4798" w:rsidRDefault="00C414FB" w:rsidP="00C414FB">
      <w:pPr>
        <w:pStyle w:val="SingleTxtG"/>
      </w:pPr>
      <w:r>
        <w:t>282.</w:t>
      </w:r>
      <w:r>
        <w:tab/>
      </w:r>
      <w:r w:rsidRPr="00DA4798">
        <w:t xml:space="preserve">При отсутствии пункта пропуска через Госграницу лицо, ищущее убежище, в случае вынужденного незаконного пересечения Госграницы в течение суток с момента пересечения Госграницы обращается в </w:t>
      </w:r>
      <w:proofErr w:type="spellStart"/>
      <w:r w:rsidRPr="00DA4798">
        <w:t>МИОЗН</w:t>
      </w:r>
      <w:proofErr w:type="spellEnd"/>
      <w:r w:rsidRPr="00DA4798">
        <w:t xml:space="preserve">. Для совершенствования указанных процедур, уполномоченным госорганом изучается вопрос о внесении поправок в приказ </w:t>
      </w:r>
      <w:proofErr w:type="spellStart"/>
      <w:r w:rsidRPr="00DA4798">
        <w:t>МТСЗН</w:t>
      </w:r>
      <w:proofErr w:type="spellEnd"/>
      <w:r w:rsidRPr="00DA4798">
        <w:t xml:space="preserve"> «Об утверждении Правил регистрации и рассмотрения ходатайства о присвоении статуса беженца» от 07.04.2022 г</w:t>
      </w:r>
      <w:r>
        <w:t>ода</w:t>
      </w:r>
      <w:r w:rsidRPr="00DA4798">
        <w:t xml:space="preserve"> №</w:t>
      </w:r>
      <w:r>
        <w:t> </w:t>
      </w:r>
      <w:r w:rsidRPr="00DA4798">
        <w:t>118.</w:t>
      </w:r>
    </w:p>
    <w:p w14:paraId="16105539" w14:textId="77777777" w:rsidR="00C414FB" w:rsidRPr="00DA4798" w:rsidRDefault="00C414FB" w:rsidP="00C414FB">
      <w:pPr>
        <w:pStyle w:val="SingleTxtG"/>
      </w:pPr>
      <w:r>
        <w:t>283.</w:t>
      </w:r>
      <w:r>
        <w:tab/>
      </w:r>
      <w:r w:rsidRPr="00DA4798">
        <w:t>Кроме того, в целях соответствие с международными стандартами в настоящее время дополнительно совершенствуется алгоритм взаимодействия уполномоченных государственных органов по вопросу регистрации и рассмотрения ходатайств беженцев.</w:t>
      </w:r>
    </w:p>
    <w:p w14:paraId="0BA220FC" w14:textId="77777777" w:rsidR="00C414FB" w:rsidRDefault="00C414FB" w:rsidP="00C414FB">
      <w:pPr>
        <w:pStyle w:val="H23G"/>
      </w:pPr>
      <w:r>
        <w:tab/>
      </w:r>
      <w:r>
        <w:tab/>
        <w:t>c</w:t>
      </w:r>
      <w:r w:rsidRPr="00DA4798">
        <w:t>)</w:t>
      </w:r>
    </w:p>
    <w:p w14:paraId="65D81CA4" w14:textId="77777777" w:rsidR="00C414FB" w:rsidRPr="00DA4798" w:rsidRDefault="00C414FB" w:rsidP="00C414FB">
      <w:pPr>
        <w:pStyle w:val="SingleTxtG"/>
      </w:pPr>
      <w:r>
        <w:t>284.</w:t>
      </w:r>
      <w:r>
        <w:tab/>
      </w:r>
      <w:r w:rsidRPr="00DA4798">
        <w:t xml:space="preserve">В соответствии с Законом РК «О беженцах» и международными обязательствами Казахстана, лица, чьи ходатайства отклонены, но которые не могут вернуться в страну происхождения по объективным причинам, имеют возможность временного пребывания на территории Республики Казахстан. На практике принцип </w:t>
      </w:r>
      <w:proofErr w:type="spellStart"/>
      <w:r w:rsidRPr="00DA4798">
        <w:t>невысылки</w:t>
      </w:r>
      <w:proofErr w:type="spellEnd"/>
      <w:r w:rsidRPr="00DA4798">
        <w:t xml:space="preserve"> применяется последовательно: лица не высылаются в страну, где им может угрожать опасность.</w:t>
      </w:r>
    </w:p>
    <w:p w14:paraId="2ECFA927" w14:textId="77777777" w:rsidR="00C414FB" w:rsidRPr="00DA4798" w:rsidRDefault="00C414FB" w:rsidP="00C414FB">
      <w:pPr>
        <w:pStyle w:val="SingleTxtG"/>
      </w:pPr>
      <w:r>
        <w:t>285.</w:t>
      </w:r>
      <w:r>
        <w:tab/>
      </w:r>
      <w:r w:rsidRPr="00DA4798">
        <w:t>Таким лицам обеспечен доступ к социальным и экономическим правам (предоставление медицинской помощи в рамках гарантированного объ</w:t>
      </w:r>
      <w:r>
        <w:t>е</w:t>
      </w:r>
      <w:r w:rsidRPr="00DA4798">
        <w:t xml:space="preserve">ма бесплатной медпомощи </w:t>
      </w:r>
      <w:r>
        <w:t>—</w:t>
      </w:r>
      <w:r w:rsidRPr="00DA4798">
        <w:t xml:space="preserve"> </w:t>
      </w:r>
      <w:proofErr w:type="spellStart"/>
      <w:r w:rsidRPr="00DA4798">
        <w:t>ГОБМП</w:t>
      </w:r>
      <w:proofErr w:type="spellEnd"/>
      <w:r w:rsidRPr="00DA4798">
        <w:t xml:space="preserve">) и </w:t>
      </w:r>
      <w:proofErr w:type="spellStart"/>
      <w:r w:rsidRPr="00DA4798">
        <w:t>ОСМС</w:t>
      </w:r>
      <w:proofErr w:type="spellEnd"/>
      <w:r w:rsidRPr="00DA4798">
        <w:t xml:space="preserve"> (ст.</w:t>
      </w:r>
      <w:r>
        <w:t> </w:t>
      </w:r>
      <w:r w:rsidRPr="00DA4798">
        <w:t>8 Кодекса «О здоровье народа»); бесплатное экстренное лечение при заболеваниях, представляющих опасность для окружающих; право детей на образование вне зависимости от гражданства или правового статуса родителей (ст. 8 Закона «Об образовании»).</w:t>
      </w:r>
    </w:p>
    <w:p w14:paraId="6F991462" w14:textId="77777777" w:rsidR="00C414FB" w:rsidRDefault="00C414FB" w:rsidP="00C414FB">
      <w:pPr>
        <w:pStyle w:val="H23G"/>
      </w:pPr>
      <w:r>
        <w:tab/>
      </w:r>
      <w:r>
        <w:tab/>
        <w:t>d</w:t>
      </w:r>
      <w:r w:rsidRPr="00DA4798">
        <w:t>)</w:t>
      </w:r>
    </w:p>
    <w:p w14:paraId="5EAFDDEC" w14:textId="77777777" w:rsidR="00C414FB" w:rsidRPr="00DA4798" w:rsidRDefault="00C414FB" w:rsidP="00C414FB">
      <w:pPr>
        <w:pStyle w:val="SingleTxtG"/>
      </w:pPr>
      <w:r>
        <w:t>286.</w:t>
      </w:r>
      <w:r>
        <w:tab/>
      </w:r>
      <w:r w:rsidRPr="00DA4798">
        <w:t>Согласно действующему законодательству, статус беженца предоставляется на срок одного года с возможностью ежегодного продления. Возможность предоставления статуса на срок не менее тр</w:t>
      </w:r>
      <w:r>
        <w:t>е</w:t>
      </w:r>
      <w:r w:rsidRPr="00DA4798">
        <w:t>х лет в настоящее время не предусмотрена, однако данный вопрос находится на стадии обсуждения в рамках диалога с УВКБ ООН и международными партн</w:t>
      </w:r>
      <w:r>
        <w:t>е</w:t>
      </w:r>
      <w:r w:rsidRPr="00DA4798">
        <w:t>рами с целью дальнейшего совершенствования национального законодательства.</w:t>
      </w:r>
    </w:p>
    <w:p w14:paraId="1BE19D59" w14:textId="77777777" w:rsidR="00C414FB" w:rsidRPr="00DA4798" w:rsidRDefault="00C414FB" w:rsidP="00C414FB">
      <w:pPr>
        <w:pStyle w:val="SingleTxtG"/>
      </w:pPr>
      <w:r>
        <w:t>287.</w:t>
      </w:r>
      <w:r>
        <w:tab/>
      </w:r>
      <w:r w:rsidRPr="00DA4798">
        <w:t xml:space="preserve">Казахстан выполняет международные обязательства по защите прав беженцев, обеспечивая соблюдение принципа </w:t>
      </w:r>
      <w:proofErr w:type="spellStart"/>
      <w:r w:rsidRPr="00DA4798">
        <w:t>невысылки</w:t>
      </w:r>
      <w:proofErr w:type="spellEnd"/>
      <w:r w:rsidRPr="00DA4798">
        <w:t>; возможность подачи ходатайств на всех пограничных пунктах; доступ к медицинской и образовательной помощи для всех просителей убежища, включая лиц, чьи ходатайства отклонены; обсуждение вопроса о продлении срока действия статуса беженца.</w:t>
      </w:r>
    </w:p>
    <w:p w14:paraId="395E276A" w14:textId="77777777" w:rsidR="00C414FB" w:rsidRPr="00776189" w:rsidRDefault="00C414FB" w:rsidP="00C414FB">
      <w:pPr>
        <w:pStyle w:val="H1G"/>
      </w:pPr>
      <w:r>
        <w:lastRenderedPageBreak/>
        <w:tab/>
      </w:r>
      <w:r>
        <w:rPr>
          <w:lang w:val="en-US"/>
        </w:rPr>
        <w:t>H</w:t>
      </w:r>
      <w:r w:rsidRPr="00776189">
        <w:t>.</w:t>
      </w:r>
      <w:r>
        <w:tab/>
      </w:r>
      <w:r w:rsidRPr="00DA4798">
        <w:t xml:space="preserve">Лица без гражданства </w:t>
      </w:r>
    </w:p>
    <w:p w14:paraId="6C1ADD4E" w14:textId="77777777" w:rsidR="00C414FB" w:rsidRPr="004649AF" w:rsidRDefault="00C414FB" w:rsidP="00C414FB">
      <w:pPr>
        <w:pStyle w:val="H23G"/>
      </w:pPr>
      <w:r w:rsidRPr="00776189">
        <w:tab/>
      </w:r>
      <w:r w:rsidRPr="00776189">
        <w:tab/>
      </w:r>
      <w:r w:rsidRPr="004649AF">
        <w:t xml:space="preserve">Последующая информация в связи с пунктами </w:t>
      </w:r>
      <w:r w:rsidRPr="00F95264">
        <w:t>41</w:t>
      </w:r>
      <w:r w:rsidRPr="004649AF">
        <w:t>–</w:t>
      </w:r>
      <w:r w:rsidRPr="00F95264">
        <w:t>42</w:t>
      </w:r>
      <w:r w:rsidRPr="004649AF">
        <w:t xml:space="preserve"> заключительных замечаний</w:t>
      </w:r>
    </w:p>
    <w:p w14:paraId="5DA8E455" w14:textId="77777777" w:rsidR="00C414FB" w:rsidRDefault="00C414FB" w:rsidP="00C414FB">
      <w:pPr>
        <w:pStyle w:val="H23G"/>
      </w:pPr>
      <w:r w:rsidRPr="00776189">
        <w:tab/>
      </w:r>
      <w:r w:rsidRPr="00776189">
        <w:tab/>
      </w:r>
      <w:r>
        <w:t>a</w:t>
      </w:r>
      <w:r w:rsidRPr="00DA4798">
        <w:t>)</w:t>
      </w:r>
    </w:p>
    <w:p w14:paraId="334C7968" w14:textId="77777777" w:rsidR="00C414FB" w:rsidRPr="00DA4798" w:rsidRDefault="00C414FB" w:rsidP="00C414FB">
      <w:pPr>
        <w:pStyle w:val="SingleTxtG"/>
      </w:pPr>
      <w:r>
        <w:t>288.</w:t>
      </w:r>
      <w:r>
        <w:tab/>
      </w:r>
      <w:r w:rsidRPr="00DA4798">
        <w:t>Республика Казахстан последовательно реализует меры по выявлению и документированию лиц без гражданства в соответствии с международными обязательствами.</w:t>
      </w:r>
    </w:p>
    <w:p w14:paraId="17DA4D2C" w14:textId="77777777" w:rsidR="00C414FB" w:rsidRPr="00DA4798" w:rsidRDefault="00C414FB" w:rsidP="00C414FB">
      <w:pPr>
        <w:pStyle w:val="SingleTxtG"/>
      </w:pPr>
      <w:r>
        <w:t>289.</w:t>
      </w:r>
      <w:r>
        <w:tab/>
      </w:r>
      <w:r w:rsidRPr="00DA4798">
        <w:t>В период с сентября 2020 г</w:t>
      </w:r>
      <w:r>
        <w:t>ода</w:t>
      </w:r>
      <w:r w:rsidRPr="00DA4798">
        <w:t xml:space="preserve"> по май 2022 г</w:t>
      </w:r>
      <w:r>
        <w:t>ода</w:t>
      </w:r>
      <w:r w:rsidRPr="00DA4798">
        <w:t xml:space="preserve"> при поддержке УВКБ ООН по делам беженцев и неправительственных организаций («Сана </w:t>
      </w:r>
      <w:proofErr w:type="spellStart"/>
      <w:r w:rsidRPr="00DA4798">
        <w:t>Сезім</w:t>
      </w:r>
      <w:proofErr w:type="spellEnd"/>
      <w:r w:rsidRPr="00DA4798">
        <w:t>», Казахстанское бюро по правам человека) проведена идентификационная кампания, в ходе которой выявлено 8822 лица без документов. Из них 5618 лиц подтвердили гражданство Республики Казахстан, 3204 лица были документированы.</w:t>
      </w:r>
    </w:p>
    <w:p w14:paraId="2CCF41EA" w14:textId="77777777" w:rsidR="00C414FB" w:rsidRPr="00DA4798" w:rsidRDefault="00C414FB" w:rsidP="00C414FB">
      <w:pPr>
        <w:pStyle w:val="SingleTxtG"/>
      </w:pPr>
      <w:r>
        <w:t>290.</w:t>
      </w:r>
      <w:r>
        <w:tab/>
      </w:r>
      <w:r w:rsidRPr="00DA4798">
        <w:t>С июля по декабрь 2024 г</w:t>
      </w:r>
      <w:r>
        <w:t>ода</w:t>
      </w:r>
      <w:r w:rsidRPr="00DA4798">
        <w:t xml:space="preserve"> дополнительно выявлено 835 лиц без документов, из которых 715 признаны гражданами РК и документированы, 90 лицам выданы удостоверения личности лица без гражданства, материалы по 35 лицам находятся на рассмотрении.</w:t>
      </w:r>
    </w:p>
    <w:p w14:paraId="262078F0" w14:textId="77777777" w:rsidR="00C414FB" w:rsidRPr="00DA4798" w:rsidRDefault="00C414FB" w:rsidP="00C414FB">
      <w:pPr>
        <w:pStyle w:val="SingleTxtG"/>
      </w:pPr>
      <w:r>
        <w:t>291.</w:t>
      </w:r>
      <w:r>
        <w:tab/>
      </w:r>
      <w:r w:rsidRPr="00DA4798">
        <w:t>Всего за период с 2022 г</w:t>
      </w:r>
      <w:r>
        <w:t>ода</w:t>
      </w:r>
      <w:r w:rsidRPr="00DA4798">
        <w:t xml:space="preserve"> </w:t>
      </w:r>
      <w:r>
        <w:t>—</w:t>
      </w:r>
      <w:r w:rsidRPr="00DA4798">
        <w:t xml:space="preserve"> 8 месяцев 2025 г</w:t>
      </w:r>
      <w:r>
        <w:t>ода</w:t>
      </w:r>
      <w:r w:rsidRPr="00DA4798">
        <w:t xml:space="preserve"> зарегистрировано 29 449 лиц без гражданства, в том числе 1154 детей до 18 лет.</w:t>
      </w:r>
    </w:p>
    <w:p w14:paraId="46CC5B3D" w14:textId="77777777" w:rsidR="00C414FB" w:rsidRPr="00DA4798" w:rsidRDefault="00C414FB" w:rsidP="00C414FB">
      <w:pPr>
        <w:pStyle w:val="SingleTxtG"/>
      </w:pPr>
      <w:r>
        <w:t>292.</w:t>
      </w:r>
      <w:r>
        <w:tab/>
      </w:r>
      <w:r w:rsidRPr="00DA4798">
        <w:t>Процедура определения безгражданства регламентирована приказом МВД №</w:t>
      </w:r>
      <w:r>
        <w:t> </w:t>
      </w:r>
      <w:r w:rsidRPr="00DA4798">
        <w:t>607 от 20 сентября 2020 г</w:t>
      </w:r>
      <w:r>
        <w:t>ода</w:t>
      </w:r>
      <w:r w:rsidRPr="00DA4798">
        <w:t>. Срок рассмотрения заявлений сокращ</w:t>
      </w:r>
      <w:r>
        <w:t>е</w:t>
      </w:r>
      <w:r w:rsidRPr="00DA4798">
        <w:t>н до 30 дней. В настоящее время проводится модернизация информационной системы «Миграционная полиция», предусматривающая автоматизированный уч</w:t>
      </w:r>
      <w:r>
        <w:t>е</w:t>
      </w:r>
      <w:r w:rsidRPr="00DA4798">
        <w:t>т лиц с неопредел</w:t>
      </w:r>
      <w:r>
        <w:t>е</w:t>
      </w:r>
      <w:r w:rsidRPr="00DA4798">
        <w:t>нным статусом с уч</w:t>
      </w:r>
      <w:r>
        <w:t>е</w:t>
      </w:r>
      <w:r w:rsidRPr="00DA4798">
        <w:t>том пола, возраста, этнической принадлежности и места проживания.</w:t>
      </w:r>
    </w:p>
    <w:p w14:paraId="28D51B03" w14:textId="77777777" w:rsidR="00C414FB" w:rsidRPr="005C4D1B" w:rsidRDefault="00C414FB" w:rsidP="00C414FB">
      <w:pPr>
        <w:pStyle w:val="H23G"/>
      </w:pPr>
      <w:r>
        <w:tab/>
      </w:r>
      <w:r>
        <w:tab/>
      </w:r>
      <w:r w:rsidRPr="005C4D1B">
        <w:t>b)</w:t>
      </w:r>
    </w:p>
    <w:p w14:paraId="127A127E" w14:textId="77777777" w:rsidR="00C414FB" w:rsidRPr="00DA4798" w:rsidRDefault="00C414FB" w:rsidP="00C414FB">
      <w:pPr>
        <w:pStyle w:val="H4G"/>
      </w:pPr>
      <w:r w:rsidRPr="00776189">
        <w:tab/>
      </w:r>
      <w:r w:rsidRPr="00776189">
        <w:tab/>
      </w:r>
      <w:r w:rsidRPr="005C4D1B">
        <w:t>Пересмотр Закона о гражданстве для предотвращения безгражданства</w:t>
      </w:r>
    </w:p>
    <w:p w14:paraId="70241B6D" w14:textId="77777777" w:rsidR="00C414FB" w:rsidRPr="00DA4798" w:rsidRDefault="00C414FB" w:rsidP="00C414FB">
      <w:pPr>
        <w:pStyle w:val="SingleTxtG"/>
      </w:pPr>
      <w:r>
        <w:t>293.</w:t>
      </w:r>
      <w:r>
        <w:tab/>
      </w:r>
      <w:r w:rsidRPr="00DA4798">
        <w:t>Конституция РК (ст.</w:t>
      </w:r>
      <w:r>
        <w:t> </w:t>
      </w:r>
      <w:r w:rsidRPr="00DA4798">
        <w:t>10) закрепляет, что гражданин РК не может быть лиш</w:t>
      </w:r>
      <w:r>
        <w:t>е</w:t>
      </w:r>
      <w:r w:rsidRPr="00DA4798">
        <w:t>н гражданства, за исключением случаев, установленных судом по делам о терроризме и нанесении тяжкого ущерба интересам государства.</w:t>
      </w:r>
    </w:p>
    <w:p w14:paraId="343D1285" w14:textId="77777777" w:rsidR="00C414FB" w:rsidRPr="00DA4798" w:rsidRDefault="00C414FB" w:rsidP="00C414FB">
      <w:pPr>
        <w:pStyle w:val="SingleTxtG"/>
      </w:pPr>
      <w:r>
        <w:t>294.</w:t>
      </w:r>
      <w:r>
        <w:tab/>
      </w:r>
      <w:r w:rsidRPr="00DA4798">
        <w:t>МВД подготовило пакет предложений по внесению изменений в Закон РК «О</w:t>
      </w:r>
      <w:r>
        <w:t> </w:t>
      </w:r>
      <w:r w:rsidRPr="00DA4798">
        <w:t xml:space="preserve">гражданстве Республики Казахстан», направленных на предотвращение случаев безгражданства у детей. </w:t>
      </w:r>
    </w:p>
    <w:p w14:paraId="25FC3DC7" w14:textId="77777777" w:rsidR="00C414FB" w:rsidRPr="00DA4798" w:rsidRDefault="00C414FB" w:rsidP="00C414FB">
      <w:pPr>
        <w:pStyle w:val="SingleTxtG"/>
      </w:pPr>
      <w:r>
        <w:t>295.</w:t>
      </w:r>
      <w:r>
        <w:tab/>
      </w:r>
      <w:r w:rsidRPr="00DA4798">
        <w:t>В частности, предусматривается автоматическое признание гражданами РК: детей, рожд</w:t>
      </w:r>
      <w:r>
        <w:t>е</w:t>
      </w:r>
      <w:r w:rsidRPr="00DA4798">
        <w:t>нных за пределами страны у одного или обоих граждан РК; детей, рожд</w:t>
      </w:r>
      <w:r>
        <w:t>е</w:t>
      </w:r>
      <w:r w:rsidRPr="00DA4798">
        <w:t>нных в РК у родителей-иностранцев, если они не могут передать реб</w:t>
      </w:r>
      <w:r>
        <w:t>е</w:t>
      </w:r>
      <w:r w:rsidRPr="00DA4798">
        <w:t>нку сво</w:t>
      </w:r>
      <w:r>
        <w:t>е</w:t>
      </w:r>
      <w:r w:rsidRPr="00DA4798">
        <w:t xml:space="preserve"> гражданство; детей, имеющих одного родителя </w:t>
      </w:r>
      <w:r>
        <w:t>—</w:t>
      </w:r>
      <w:r w:rsidRPr="00DA4798">
        <w:t xml:space="preserve"> гражданина РК, если второй родитель умер, признан безвестно отсутствующим или лиш</w:t>
      </w:r>
      <w:r>
        <w:t>е</w:t>
      </w:r>
      <w:r w:rsidRPr="00DA4798">
        <w:t xml:space="preserve">н родительских прав; детей, находящихся под опекой граждан РК, если государства родителей не предоставляют им гражданство; детей до 14 лет при установлении отцовства, если мать является лицом без гражданства, а отец </w:t>
      </w:r>
      <w:r>
        <w:t>—</w:t>
      </w:r>
      <w:r w:rsidRPr="00DA4798">
        <w:t xml:space="preserve"> гражданином РК.</w:t>
      </w:r>
    </w:p>
    <w:p w14:paraId="58DABD61" w14:textId="77777777" w:rsidR="00C414FB" w:rsidRDefault="00C414FB" w:rsidP="00C414FB">
      <w:pPr>
        <w:pStyle w:val="H23G"/>
      </w:pPr>
      <w:r>
        <w:tab/>
      </w:r>
      <w:r>
        <w:tab/>
        <w:t>c</w:t>
      </w:r>
      <w:r w:rsidRPr="00DA4798">
        <w:t>)</w:t>
      </w:r>
    </w:p>
    <w:p w14:paraId="5AA01405" w14:textId="77777777" w:rsidR="00C414FB" w:rsidRPr="00DA4798" w:rsidRDefault="00C414FB" w:rsidP="00C414FB">
      <w:pPr>
        <w:pStyle w:val="SingleTxtG"/>
      </w:pPr>
      <w:r>
        <w:t>296.</w:t>
      </w:r>
      <w:r>
        <w:tab/>
      </w:r>
      <w:r w:rsidRPr="00DA4798">
        <w:t>Реализация Национального плана действий в рамках Глобального плана действий по ликвидации безгражданства (2014</w:t>
      </w:r>
      <w:r>
        <w:t>–</w:t>
      </w:r>
      <w:r w:rsidRPr="00DA4798">
        <w:t xml:space="preserve">2024 годы) реализуется межведомственно с участием МВД, МИД, МЮ, МЗ, </w:t>
      </w:r>
      <w:proofErr w:type="spellStart"/>
      <w:r w:rsidRPr="00DA4798">
        <w:t>МТСЗН</w:t>
      </w:r>
      <w:proofErr w:type="spellEnd"/>
      <w:r w:rsidRPr="00DA4798">
        <w:t>, КНБ при поддержке УВКБ ООН и неправительственных организаций.</w:t>
      </w:r>
    </w:p>
    <w:p w14:paraId="4A2CDF3B" w14:textId="77777777" w:rsidR="00C414FB" w:rsidRPr="00DA4798" w:rsidRDefault="00C414FB" w:rsidP="00C414FB">
      <w:pPr>
        <w:pStyle w:val="SingleTxtG"/>
      </w:pPr>
      <w:r>
        <w:t>297.</w:t>
      </w:r>
      <w:r>
        <w:tab/>
      </w:r>
      <w:r w:rsidRPr="00DA4798">
        <w:t>В 2019 году в Кодекс РК «О браке (супружестве) и семье» внесены поправки (ст.</w:t>
      </w:r>
      <w:r>
        <w:t> </w:t>
      </w:r>
      <w:r w:rsidRPr="00DA4798">
        <w:t xml:space="preserve">187), предусматривающие регистрацию рождения детей матерей без удостоверяющих личность документов. МЮ подготовлен проект поправок, направленных на регистрацию рождения вне медицинских учреждений у </w:t>
      </w:r>
      <w:r w:rsidRPr="00DA4798">
        <w:lastRenderedPageBreak/>
        <w:t>недокументированных матерей. МВД подготовило предложения по внесению изменений в Закон РК «О гражданстве» для предотвращения случаев безгражданства у детей-сирот и оставленных детей.</w:t>
      </w:r>
    </w:p>
    <w:p w14:paraId="367CA4FD" w14:textId="77777777" w:rsidR="00C414FB" w:rsidRPr="00DA4798" w:rsidRDefault="00C414FB" w:rsidP="00C414FB">
      <w:pPr>
        <w:pStyle w:val="SingleTxtG"/>
      </w:pPr>
      <w:r>
        <w:t>298.</w:t>
      </w:r>
      <w:r>
        <w:tab/>
      </w:r>
      <w:r w:rsidRPr="00DA4798">
        <w:t>С 2014 года при поддержке УВКБ ООН в Казахстане выявлено более 30 000 лиц без гражданства, половина из которых получили гражданство РК. В Ашхабадской декларации об искоренении безгражданства в Центральной Азии от 8 ноября 2024 года отмечены значительные успехи региона, включая вклад Казахстана в решение данной проблемы.</w:t>
      </w:r>
    </w:p>
    <w:p w14:paraId="66D24D7B" w14:textId="77777777" w:rsidR="00C414FB" w:rsidRDefault="00C414FB" w:rsidP="00C414FB">
      <w:pPr>
        <w:pStyle w:val="H23G"/>
      </w:pPr>
      <w:r>
        <w:tab/>
      </w:r>
      <w:r>
        <w:tab/>
        <w:t>d</w:t>
      </w:r>
      <w:r w:rsidRPr="00DA4798">
        <w:t>)</w:t>
      </w:r>
    </w:p>
    <w:p w14:paraId="2CF36424" w14:textId="77777777" w:rsidR="00C414FB" w:rsidRPr="00DA4798" w:rsidRDefault="00C414FB" w:rsidP="00C414FB">
      <w:pPr>
        <w:pStyle w:val="SingleTxtG"/>
      </w:pPr>
      <w:r>
        <w:t>299.</w:t>
      </w:r>
      <w:r>
        <w:tab/>
      </w:r>
      <w:r w:rsidRPr="00DA4798">
        <w:t>Вопрос о присоединении Республики Казахстан к Конвенции 1954 г</w:t>
      </w:r>
      <w:r>
        <w:t>ода</w:t>
      </w:r>
      <w:r w:rsidRPr="00DA4798">
        <w:t xml:space="preserve"> о статусе апатридов и Конвенции 1961 г</w:t>
      </w:r>
      <w:r>
        <w:t>ода</w:t>
      </w:r>
      <w:r w:rsidRPr="00DA4798">
        <w:t xml:space="preserve"> о сокращении безгражданства был предметом межведомственного рассмотрения с участием заинтересованных государственных органов, включая правоохранительные органы, министерств иностранных дел, юстиции, труда и социальной защиты населения, финансов и национальной экономики.</w:t>
      </w:r>
    </w:p>
    <w:p w14:paraId="1055879B" w14:textId="77777777" w:rsidR="00C414FB" w:rsidRPr="00DA4798" w:rsidRDefault="00C414FB" w:rsidP="00C414FB">
      <w:pPr>
        <w:pStyle w:val="SingleTxtG"/>
      </w:pPr>
      <w:r>
        <w:t>300.</w:t>
      </w:r>
      <w:r>
        <w:tab/>
      </w:r>
      <w:r w:rsidRPr="00DA4798">
        <w:t>Отмечаем, что действующее законодательство Республики Казахстан уже обеспечивает высокий уровень защиты прав данной категории лиц. В соответствии со стать</w:t>
      </w:r>
      <w:r>
        <w:t>е</w:t>
      </w:r>
      <w:r w:rsidRPr="00DA4798">
        <w:t>й 12 Конституции и Законом «О правовом положении иностранцев», лица без гражданства (</w:t>
      </w:r>
      <w:proofErr w:type="spellStart"/>
      <w:r w:rsidRPr="00DA4798">
        <w:t>ЛБГ</w:t>
      </w:r>
      <w:proofErr w:type="spellEnd"/>
      <w:r w:rsidRPr="00DA4798">
        <w:t>) пользуются всеми правами и свободами граждан Республики Казахстан, за исключением избирательных прав, возможности проходить военную службу, занимать государственные должности и работать в правоохранительных органах. Ст.</w:t>
      </w:r>
      <w:r>
        <w:t> </w:t>
      </w:r>
      <w:r w:rsidRPr="00DA4798">
        <w:t xml:space="preserve">29 указанного Закона закрепляет, что </w:t>
      </w:r>
      <w:proofErr w:type="spellStart"/>
      <w:r w:rsidRPr="00DA4798">
        <w:t>ЛБГ</w:t>
      </w:r>
      <w:proofErr w:type="spellEnd"/>
      <w:r w:rsidRPr="00DA4798">
        <w:t xml:space="preserve"> обладают всеми основными правами, предусмотренными международными стандартами.</w:t>
      </w:r>
    </w:p>
    <w:p w14:paraId="3C400692" w14:textId="77777777" w:rsidR="00C414FB" w:rsidRPr="00DA4798" w:rsidRDefault="00C414FB" w:rsidP="00C414FB">
      <w:pPr>
        <w:pStyle w:val="SingleTxtG"/>
      </w:pPr>
      <w:r>
        <w:t>301.</w:t>
      </w:r>
      <w:r>
        <w:tab/>
      </w:r>
      <w:r w:rsidRPr="00DA4798">
        <w:t>По состоянию на 1 сентября 2025 г</w:t>
      </w:r>
      <w:r>
        <w:t>ода</w:t>
      </w:r>
      <w:r w:rsidRPr="00DA4798">
        <w:t xml:space="preserve"> в Казахстане проживает около 7000 лиц без гражданства. Они имеют право на подачу ходатайства о при</w:t>
      </w:r>
      <w:r>
        <w:t>е</w:t>
      </w:r>
      <w:r w:rsidRPr="00DA4798">
        <w:t xml:space="preserve">ме в гражданство в общем порядке, и каждое заявление рассматривается индивидуально. </w:t>
      </w:r>
    </w:p>
    <w:p w14:paraId="7F48F0E4" w14:textId="77777777" w:rsidR="00C414FB" w:rsidRPr="00DA4798" w:rsidRDefault="00C414FB" w:rsidP="00C414FB">
      <w:pPr>
        <w:pStyle w:val="SingleTxtG"/>
      </w:pPr>
      <w:r>
        <w:t>302.</w:t>
      </w:r>
      <w:r>
        <w:tab/>
      </w:r>
      <w:r w:rsidRPr="00DA4798">
        <w:t>Решение о при</w:t>
      </w:r>
      <w:r>
        <w:t>е</w:t>
      </w:r>
      <w:r w:rsidRPr="00DA4798">
        <w:t xml:space="preserve">ме в гражданство принимает Президент РК в соответствии с Конституцией РК. </w:t>
      </w:r>
    </w:p>
    <w:p w14:paraId="2C4E6393" w14:textId="77777777" w:rsidR="00C414FB" w:rsidRPr="00DA4798" w:rsidRDefault="00C414FB" w:rsidP="00C414FB">
      <w:pPr>
        <w:pStyle w:val="SingleTxtG"/>
      </w:pPr>
      <w:r>
        <w:t>303.</w:t>
      </w:r>
      <w:r>
        <w:tab/>
      </w:r>
      <w:r w:rsidRPr="00DA4798">
        <w:t xml:space="preserve">За последние 5 лет гражданство Казахстана получили свыше 7000 лиц без гражданства (2020 </w:t>
      </w:r>
      <w:r>
        <w:t>—</w:t>
      </w:r>
      <w:r w:rsidRPr="00DA4798">
        <w:t xml:space="preserve"> 1655; 2021 </w:t>
      </w:r>
      <w:r>
        <w:t>—</w:t>
      </w:r>
      <w:r w:rsidRPr="00DA4798">
        <w:t xml:space="preserve"> 1808; 2022 </w:t>
      </w:r>
      <w:r>
        <w:t>—</w:t>
      </w:r>
      <w:r w:rsidRPr="00DA4798">
        <w:t xml:space="preserve"> 1374; 2023 </w:t>
      </w:r>
      <w:r>
        <w:t>—</w:t>
      </w:r>
      <w:r w:rsidRPr="00DA4798">
        <w:t xml:space="preserve"> 1542; 2024 </w:t>
      </w:r>
      <w:r>
        <w:t>—</w:t>
      </w:r>
      <w:r w:rsidRPr="00DA4798">
        <w:t xml:space="preserve"> 676; 2025</w:t>
      </w:r>
      <w:r>
        <w:t> —</w:t>
      </w:r>
      <w:r w:rsidRPr="00DA4798">
        <w:t xml:space="preserve"> 396 по состоянию на 1 сентября).</w:t>
      </w:r>
    </w:p>
    <w:p w14:paraId="564EC4E9" w14:textId="77777777" w:rsidR="00C414FB" w:rsidRPr="00DA4798" w:rsidRDefault="00C414FB" w:rsidP="00C414FB">
      <w:pPr>
        <w:pStyle w:val="SingleTxtG"/>
      </w:pPr>
      <w:r>
        <w:t>304.</w:t>
      </w:r>
      <w:r>
        <w:tab/>
      </w:r>
      <w:r w:rsidRPr="00DA4798">
        <w:t xml:space="preserve">Дополнительно Казахстан уже реализует положения Конвенции </w:t>
      </w:r>
      <w:r>
        <w:br/>
      </w:r>
      <w:r w:rsidRPr="00DA4798">
        <w:t>«О гражданстве замужней женщины» 1957 г</w:t>
      </w:r>
      <w:r>
        <w:t>ода</w:t>
      </w:r>
      <w:r w:rsidRPr="00DA4798">
        <w:t>, ратифицированной в 1999 г</w:t>
      </w:r>
      <w:r>
        <w:t>оду</w:t>
      </w:r>
      <w:r w:rsidRPr="00DA4798">
        <w:t xml:space="preserve">. </w:t>
      </w:r>
      <w:r>
        <w:br/>
      </w:r>
      <w:r w:rsidRPr="00DA4798">
        <w:t>В рамках упрощ</w:t>
      </w:r>
      <w:r>
        <w:t>е</w:t>
      </w:r>
      <w:r w:rsidRPr="00DA4798">
        <w:t>нного порядка за 5 лет получили гражданство около 10 000 человек.</w:t>
      </w:r>
    </w:p>
    <w:p w14:paraId="26E4F590" w14:textId="77777777" w:rsidR="00C414FB" w:rsidRPr="00DA4798" w:rsidRDefault="00C414FB" w:rsidP="00C414FB">
      <w:pPr>
        <w:pStyle w:val="SingleTxtG"/>
      </w:pPr>
      <w:r>
        <w:t>305.</w:t>
      </w:r>
      <w:r>
        <w:tab/>
      </w:r>
      <w:r w:rsidRPr="00DA4798">
        <w:t xml:space="preserve">Действующее законодательство РК также содержит механизмы, предотвращающие возникновение безгражданства среди детей. </w:t>
      </w:r>
    </w:p>
    <w:p w14:paraId="38AD63C3" w14:textId="77777777" w:rsidR="00C414FB" w:rsidRPr="00DA4798" w:rsidRDefault="00C414FB" w:rsidP="00C414FB">
      <w:pPr>
        <w:pStyle w:val="SingleTxtG"/>
      </w:pPr>
      <w:r>
        <w:t>306.</w:t>
      </w:r>
      <w:r>
        <w:tab/>
      </w:r>
      <w:r w:rsidRPr="00DA4798">
        <w:t>Так, статья 14 Закона РК «О гражданстве Республики Казахстан» предусматривает, что реб</w:t>
      </w:r>
      <w:r>
        <w:t>е</w:t>
      </w:r>
      <w:r w:rsidRPr="00DA4798">
        <w:t>нок, рожд</w:t>
      </w:r>
      <w:r>
        <w:t>е</w:t>
      </w:r>
      <w:r w:rsidRPr="00DA4798">
        <w:t>нный на территории Казахстана от родителей без гражданства, имеющих постоянное место жительства, автоматически призна</w:t>
      </w:r>
      <w:r>
        <w:t>е</w:t>
      </w:r>
      <w:r w:rsidRPr="00DA4798">
        <w:t>тся гражданином Республики Казахстан. Аналогично, в ст.</w:t>
      </w:r>
      <w:r>
        <w:t> </w:t>
      </w:r>
      <w:r w:rsidRPr="00DA4798">
        <w:t>3 Закона закрепл</w:t>
      </w:r>
      <w:r>
        <w:t>е</w:t>
      </w:r>
      <w:r w:rsidRPr="00DA4798">
        <w:t>н принцип признания гражданства реб</w:t>
      </w:r>
      <w:r>
        <w:t>е</w:t>
      </w:r>
      <w:r w:rsidRPr="00DA4798">
        <w:t>нка, родившегося на территории Республики Казахстан, не состоящего в гражданстве иностранного государства.</w:t>
      </w:r>
    </w:p>
    <w:p w14:paraId="6ED9107F" w14:textId="77777777" w:rsidR="00C414FB" w:rsidRPr="00DA4798" w:rsidRDefault="00C414FB" w:rsidP="00C414FB">
      <w:pPr>
        <w:pStyle w:val="SingleTxtG"/>
      </w:pPr>
      <w:r>
        <w:t>307.</w:t>
      </w:r>
      <w:r>
        <w:tab/>
      </w:r>
      <w:r w:rsidRPr="00DA4798">
        <w:t>В 2025 году в ст.</w:t>
      </w:r>
      <w:r>
        <w:t> </w:t>
      </w:r>
      <w:proofErr w:type="gramStart"/>
      <w:r w:rsidRPr="00DA4798">
        <w:t>2-1</w:t>
      </w:r>
      <w:proofErr w:type="gramEnd"/>
      <w:r w:rsidRPr="00DA4798">
        <w:t xml:space="preserve"> Закона о гражданстве внесены изменения, определяющие предотвращение и сокращение безгражданства в числе основных задач и принципов государственной политики в данной сфере.</w:t>
      </w:r>
    </w:p>
    <w:p w14:paraId="185ABE1E" w14:textId="77777777" w:rsidR="00C414FB" w:rsidRPr="00DA4798" w:rsidRDefault="00C414FB" w:rsidP="00C414FB">
      <w:pPr>
        <w:pStyle w:val="SingleTxtG"/>
      </w:pPr>
      <w:r>
        <w:t>308.</w:t>
      </w:r>
      <w:r>
        <w:tab/>
      </w:r>
      <w:r w:rsidRPr="00DA4798">
        <w:t xml:space="preserve">Вместе с тем, в ходе рассмотрения вопроса о ратификации указанных Конвенций выявлены существенные правовые и политико-правовые риски. </w:t>
      </w:r>
      <w:r>
        <w:br/>
      </w:r>
      <w:r w:rsidRPr="00DA4798">
        <w:t>В частности, международная практика показывает, что государства-участники, включая ряд стран СНГ, подверглись значительному давлению со стороны международных НПО с целью полной натурализации всех лиц без гражданства. Проведение массовой акции по при</w:t>
      </w:r>
      <w:r>
        <w:t>е</w:t>
      </w:r>
      <w:r w:rsidRPr="00DA4798">
        <w:t xml:space="preserve">му в гражданство всех апатридов без исключения может привести к ограничению дискреционных полномочий Главы государства, </w:t>
      </w:r>
      <w:r w:rsidRPr="00DA4798">
        <w:lastRenderedPageBreak/>
        <w:t>установленных Конституцией РК, и нарушению принципа суверенитета в вопросах гражданства.</w:t>
      </w:r>
    </w:p>
    <w:p w14:paraId="6C3C409D" w14:textId="77777777" w:rsidR="00C414FB" w:rsidRPr="00DA4798" w:rsidRDefault="00C414FB" w:rsidP="00C414FB">
      <w:pPr>
        <w:pStyle w:val="SingleTxtG"/>
      </w:pPr>
      <w:r>
        <w:t>309.</w:t>
      </w:r>
      <w:r>
        <w:tab/>
      </w:r>
      <w:r w:rsidRPr="00DA4798">
        <w:t xml:space="preserve">Учитывая вышеизложенное, а также результаты межведомственной проработки, в настоящее время присоединение Республики Казахстан к Конвенции </w:t>
      </w:r>
      <w:r>
        <w:br/>
      </w:r>
      <w:r w:rsidRPr="00DA4798">
        <w:t>«О статусе апатридов» 1954 г</w:t>
      </w:r>
      <w:r>
        <w:t>ода</w:t>
      </w:r>
      <w:r w:rsidRPr="00DA4798">
        <w:t xml:space="preserve"> и Конвенции «О сокращении безгражданства» 1961</w:t>
      </w:r>
      <w:r>
        <w:t> </w:t>
      </w:r>
      <w:r w:rsidRPr="00DA4798">
        <w:t>г</w:t>
      </w:r>
      <w:r>
        <w:t>ода</w:t>
      </w:r>
      <w:r w:rsidRPr="00DA4798">
        <w:t xml:space="preserve"> представляется преждевременным. </w:t>
      </w:r>
    </w:p>
    <w:p w14:paraId="5E87BE52" w14:textId="77777777" w:rsidR="00C414FB" w:rsidRPr="00DA4798" w:rsidRDefault="00C414FB" w:rsidP="00C414FB">
      <w:pPr>
        <w:pStyle w:val="SingleTxtG"/>
      </w:pPr>
      <w:r>
        <w:t>310.</w:t>
      </w:r>
      <w:r>
        <w:tab/>
      </w:r>
      <w:r w:rsidRPr="00DA4798">
        <w:t>Вместе с тем, в рамках глобальной компании по ликвидации безгражданства, консультации с международными организациями и НПО продолжаются, и данный вопрос оста</w:t>
      </w:r>
      <w:r>
        <w:t>е</w:t>
      </w:r>
      <w:r w:rsidRPr="00DA4798">
        <w:t>тся в повестке государственной политики.</w:t>
      </w:r>
    </w:p>
    <w:p w14:paraId="189D3039" w14:textId="77777777" w:rsidR="00C414FB" w:rsidRPr="00776189" w:rsidRDefault="00C414FB" w:rsidP="00C414FB">
      <w:pPr>
        <w:pStyle w:val="H1G"/>
      </w:pPr>
      <w:r>
        <w:tab/>
      </w:r>
      <w:r>
        <w:rPr>
          <w:lang w:val="en-US"/>
        </w:rPr>
        <w:t>I</w:t>
      </w:r>
      <w:r w:rsidRPr="00776189">
        <w:t>.</w:t>
      </w:r>
      <w:r>
        <w:tab/>
      </w:r>
      <w:r w:rsidRPr="00DA4798">
        <w:t xml:space="preserve">Торговля людьми пункт </w:t>
      </w:r>
    </w:p>
    <w:p w14:paraId="614FCBC7" w14:textId="77777777" w:rsidR="00C414FB" w:rsidRPr="004649AF" w:rsidRDefault="00C414FB" w:rsidP="00C414FB">
      <w:pPr>
        <w:pStyle w:val="H23G"/>
      </w:pPr>
      <w:r w:rsidRPr="00776189">
        <w:tab/>
      </w:r>
      <w:r w:rsidRPr="00776189">
        <w:tab/>
      </w:r>
      <w:r w:rsidRPr="004649AF">
        <w:t xml:space="preserve">Последующая информация в связи с пунктами </w:t>
      </w:r>
      <w:r w:rsidRPr="00F95264">
        <w:t>37</w:t>
      </w:r>
      <w:r w:rsidRPr="004649AF">
        <w:t>–</w:t>
      </w:r>
      <w:r w:rsidRPr="00F95264">
        <w:t>38</w:t>
      </w:r>
      <w:r w:rsidRPr="004649AF">
        <w:t xml:space="preserve"> заключительных замечаний</w:t>
      </w:r>
    </w:p>
    <w:p w14:paraId="4D497FA9" w14:textId="77777777" w:rsidR="00C414FB" w:rsidRPr="00B17A10" w:rsidRDefault="00C414FB" w:rsidP="00C414FB">
      <w:pPr>
        <w:pStyle w:val="SingleTxtG"/>
      </w:pPr>
      <w:r>
        <w:t>311.</w:t>
      </w:r>
      <w:r>
        <w:tab/>
      </w:r>
      <w:r w:rsidRPr="00DA4798">
        <w:t xml:space="preserve">5 июля 2024 года принят первый специальный Закон РК «О противодействии торговле людьми», разработанный по поручению </w:t>
      </w:r>
      <w:r w:rsidRPr="00B17A10">
        <w:t>Президента РК.</w:t>
      </w:r>
    </w:p>
    <w:p w14:paraId="17B36597" w14:textId="77777777" w:rsidR="00C414FB" w:rsidRPr="00DA4798" w:rsidRDefault="00C414FB" w:rsidP="00C414FB">
      <w:pPr>
        <w:pStyle w:val="SingleTxtG"/>
      </w:pPr>
      <w:r>
        <w:t>312.</w:t>
      </w:r>
      <w:r>
        <w:tab/>
      </w:r>
      <w:r w:rsidRPr="00DA4798">
        <w:t xml:space="preserve">Закон предусматривает приведение некоторых определений в соответствие с международными стандартами, внесение новых понятий, установление уполномоченных органов, их прав и обязанностей, определение субъектов противодействия торговле людьми и их компетенции, обозначение роли НПО, закрепление прав жертв торговли людьми, в том числе несовершеннолетних и иностранных лиц, внедрение оценки рисков торговли людьми и порядка перенаправления жертв, основу международного сотрудничества. Закон направлен на приведение национального законодательства в соответствие с международными стандартами и </w:t>
      </w:r>
      <w:proofErr w:type="spellStart"/>
      <w:r w:rsidRPr="00DA4798">
        <w:t>Палерманским</w:t>
      </w:r>
      <w:proofErr w:type="spellEnd"/>
      <w:r w:rsidRPr="00DA4798">
        <w:t xml:space="preserve"> протоколом ООН. </w:t>
      </w:r>
    </w:p>
    <w:p w14:paraId="584D1A9C" w14:textId="77777777" w:rsidR="00C414FB" w:rsidRPr="00DA4798" w:rsidRDefault="00C414FB" w:rsidP="00C414FB">
      <w:pPr>
        <w:pStyle w:val="SingleTxtG"/>
      </w:pPr>
      <w:r>
        <w:t>313.</w:t>
      </w:r>
      <w:r>
        <w:tab/>
      </w:r>
      <w:r w:rsidRPr="00DA4798">
        <w:t>Разработка проекта Закона проводилась с участием и обсуждением более 50</w:t>
      </w:r>
      <w:r>
        <w:t> </w:t>
      </w:r>
      <w:r w:rsidRPr="00DA4798">
        <w:t xml:space="preserve">экспертов, в том числе Уполномоченного по правам человека, Секретаря Комиссии по правам человека, представителей государственных органов, международных организаций </w:t>
      </w:r>
      <w:r>
        <w:t>—</w:t>
      </w:r>
      <w:r w:rsidRPr="00DA4798">
        <w:t xml:space="preserve"> МОМ, ООН и ОБСЕ, неправительственных и общественных организаций, а также ученых научных исследовательских институтов, национальных и ведомственных высших учебных заведений. В рамках Закона в Уголовный кодекс введена новая категория преступлений </w:t>
      </w:r>
      <w:r>
        <w:t>—</w:t>
      </w:r>
      <w:r w:rsidRPr="00DA4798">
        <w:t xml:space="preserve"> преступления, связанные с торговлей людьми, и внедрено новое понятие «иные услуги сексуального характера», в том числе дистанционно в режиме реального времени посредством сети Интернет. Также введена уголовная ответственность за:</w:t>
      </w:r>
    </w:p>
    <w:p w14:paraId="2102BAD3" w14:textId="77777777" w:rsidR="00C414FB" w:rsidRPr="00DA4798" w:rsidRDefault="00C414FB" w:rsidP="00C414FB">
      <w:pPr>
        <w:pStyle w:val="Bullet1G"/>
        <w:numPr>
          <w:ilvl w:val="0"/>
          <w:numId w:val="16"/>
        </w:numPr>
      </w:pPr>
      <w:r w:rsidRPr="00DA4798">
        <w:t>вовлечение лиц, в том числе несовершеннолетних, в оказание иных услуг сексуального характера, а равно сводничество для этих целей;</w:t>
      </w:r>
    </w:p>
    <w:p w14:paraId="00C5F691" w14:textId="77777777" w:rsidR="00C414FB" w:rsidRPr="00DA4798" w:rsidRDefault="00C414FB" w:rsidP="00C414FB">
      <w:pPr>
        <w:pStyle w:val="Bullet1G"/>
        <w:numPr>
          <w:ilvl w:val="0"/>
          <w:numId w:val="16"/>
        </w:numPr>
      </w:pPr>
      <w:r w:rsidRPr="00DA4798">
        <w:t>пропаганду и (или) рекламу проституции, иных услуг сексуального характера в целях вовлечения в эту деятельность, а равно в целях сводничества;</w:t>
      </w:r>
    </w:p>
    <w:p w14:paraId="4590B7D9" w14:textId="77777777" w:rsidR="00C414FB" w:rsidRPr="00DA4798" w:rsidRDefault="00C414FB" w:rsidP="00C414FB">
      <w:pPr>
        <w:pStyle w:val="Bullet1G"/>
        <w:numPr>
          <w:ilvl w:val="0"/>
          <w:numId w:val="16"/>
        </w:numPr>
      </w:pPr>
      <w:r w:rsidRPr="00DA4798">
        <w:t>организацию или содержание притонов для занятия проституцией, оказания иных услуг сексуального характера и сводничество посредством использования сетей телекоммуникаций, в том числе Интернета.</w:t>
      </w:r>
    </w:p>
    <w:p w14:paraId="5BE9C8E3" w14:textId="77777777" w:rsidR="00C414FB" w:rsidRPr="00DA4798" w:rsidRDefault="00C414FB" w:rsidP="00C414FB">
      <w:pPr>
        <w:pStyle w:val="SingleTxtG"/>
      </w:pPr>
      <w:r>
        <w:t>314.</w:t>
      </w:r>
      <w:r>
        <w:tab/>
      </w:r>
      <w:r w:rsidRPr="00DA4798">
        <w:t>Данные меры позволяют привлекать организаторов к ответственности по статьям 134, 308 и 309 УК, и 450 КоАП РК.</w:t>
      </w:r>
    </w:p>
    <w:p w14:paraId="32CC9597" w14:textId="77777777" w:rsidR="00C414FB" w:rsidRPr="00DA4798" w:rsidRDefault="00C414FB" w:rsidP="00C414FB">
      <w:pPr>
        <w:pStyle w:val="SingleTxtG"/>
      </w:pPr>
      <w:r>
        <w:t>315.</w:t>
      </w:r>
      <w:r>
        <w:tab/>
      </w:r>
      <w:r w:rsidRPr="00DA4798">
        <w:t>Помимо этого, Законом вводится уголовная ответственность за получение услуги проституции, иной услуги сексуального характера, оказываемой заведомо несовершеннолетним лицом. Это позволяет привлекать к ответственности по статье</w:t>
      </w:r>
      <w:r>
        <w:t> </w:t>
      </w:r>
      <w:r w:rsidRPr="00DA4798">
        <w:t xml:space="preserve">122 УК РК. Исключено освобождение от уголовной ответственности в связи с примирением по преступлениям, связанным с торговлей людьми. В Кодекс об административных правонарушениях введена ответственность должностных лиц медицинских организаций и организаций, осуществляющих функции по защите прав ребенка, за несообщение в орган, осуществляющий функции по опеке или </w:t>
      </w:r>
      <w:r w:rsidRPr="00DA4798">
        <w:lastRenderedPageBreak/>
        <w:t>попечительству, и прокуратуру о фактах оставления новорожденного, поступления и доставления детей-сирот и детей, оставшихся без попечения родителей.</w:t>
      </w:r>
    </w:p>
    <w:p w14:paraId="6D93959F" w14:textId="77777777" w:rsidR="00C414FB" w:rsidRPr="00DA4798" w:rsidRDefault="00C414FB" w:rsidP="00C414FB">
      <w:pPr>
        <w:pStyle w:val="SingleTxtG"/>
      </w:pPr>
      <w:r>
        <w:t>316.</w:t>
      </w:r>
      <w:r>
        <w:tab/>
      </w:r>
      <w:r w:rsidRPr="00DA4798">
        <w:t>Органами внутренних дел обеспечивается эффективное расследование опытными сотрудниками всех случаев торговли людьми, в т.</w:t>
      </w:r>
      <w:r>
        <w:t> </w:t>
      </w:r>
      <w:r w:rsidRPr="00DA4798">
        <w:t>ч. совершенных посредством транснациональных сетей, используя всесторонние методы досудебного расследования (создание межведомственных групп, взаимодействие с организациями и др.).</w:t>
      </w:r>
    </w:p>
    <w:p w14:paraId="51DFF7CF" w14:textId="77777777" w:rsidR="00C414FB" w:rsidRPr="00DA4798" w:rsidRDefault="00C414FB" w:rsidP="00C414FB">
      <w:pPr>
        <w:pStyle w:val="SingleTxtG"/>
      </w:pPr>
      <w:r>
        <w:t>317.</w:t>
      </w:r>
      <w:r>
        <w:tab/>
      </w:r>
      <w:r w:rsidRPr="00DA4798">
        <w:t>За истекший период 2025 года по преступлениям, связанным с торговлей людьми, зарегистрировано 78 уголовных дел, из них:</w:t>
      </w:r>
    </w:p>
    <w:p w14:paraId="1832B491" w14:textId="77777777" w:rsidR="00C414FB" w:rsidRPr="00DA4798" w:rsidRDefault="00C414FB" w:rsidP="00C414FB">
      <w:pPr>
        <w:pStyle w:val="Bullet1G"/>
        <w:numPr>
          <w:ilvl w:val="0"/>
          <w:numId w:val="16"/>
        </w:numPr>
      </w:pPr>
      <w:r w:rsidRPr="00DA4798">
        <w:t>по ст.</w:t>
      </w:r>
      <w:r>
        <w:t> </w:t>
      </w:r>
      <w:r w:rsidRPr="00DA4798">
        <w:t xml:space="preserve">116 УК (торговля органами) </w:t>
      </w:r>
      <w:r>
        <w:t>—</w:t>
      </w:r>
      <w:r w:rsidRPr="00DA4798">
        <w:t xml:space="preserve"> 4; </w:t>
      </w:r>
    </w:p>
    <w:p w14:paraId="6C45D585" w14:textId="77777777" w:rsidR="00C414FB" w:rsidRPr="00DA4798" w:rsidRDefault="00C414FB" w:rsidP="00C414FB">
      <w:pPr>
        <w:pStyle w:val="Bullet1G"/>
        <w:numPr>
          <w:ilvl w:val="0"/>
          <w:numId w:val="16"/>
        </w:numPr>
      </w:pPr>
      <w:r w:rsidRPr="00DA4798">
        <w:t>по ст.</w:t>
      </w:r>
      <w:r>
        <w:t> </w:t>
      </w:r>
      <w:r w:rsidRPr="00DA4798">
        <w:t xml:space="preserve">128 УК (торговля людьми) </w:t>
      </w:r>
      <w:r>
        <w:t>—</w:t>
      </w:r>
      <w:r w:rsidRPr="00DA4798">
        <w:t xml:space="preserve"> 6; </w:t>
      </w:r>
    </w:p>
    <w:p w14:paraId="4E1D4E05" w14:textId="77777777" w:rsidR="00C414FB" w:rsidRPr="00DA4798" w:rsidRDefault="00C414FB" w:rsidP="00C414FB">
      <w:pPr>
        <w:pStyle w:val="Bullet1G"/>
        <w:numPr>
          <w:ilvl w:val="0"/>
          <w:numId w:val="16"/>
        </w:numPr>
      </w:pPr>
      <w:r w:rsidRPr="00DA4798">
        <w:t>по ст.</w:t>
      </w:r>
      <w:r>
        <w:t> </w:t>
      </w:r>
      <w:r w:rsidRPr="00DA4798">
        <w:t xml:space="preserve">134 УК (вовлечение несовершеннолетнего в занятие проституцией) </w:t>
      </w:r>
      <w:r>
        <w:t>—</w:t>
      </w:r>
      <w:r w:rsidRPr="00DA4798">
        <w:t xml:space="preserve"> 4;</w:t>
      </w:r>
    </w:p>
    <w:p w14:paraId="5546F5A6" w14:textId="77777777" w:rsidR="00C414FB" w:rsidRPr="00DA4798" w:rsidRDefault="00C414FB" w:rsidP="00C414FB">
      <w:pPr>
        <w:pStyle w:val="Bullet1G"/>
        <w:numPr>
          <w:ilvl w:val="0"/>
          <w:numId w:val="16"/>
        </w:numPr>
      </w:pPr>
      <w:r w:rsidRPr="00DA4798">
        <w:t>по ст.</w:t>
      </w:r>
      <w:r>
        <w:t> </w:t>
      </w:r>
      <w:r w:rsidRPr="00DA4798">
        <w:t xml:space="preserve">135 УК (торговля несовершеннолетними) </w:t>
      </w:r>
      <w:r>
        <w:t>—</w:t>
      </w:r>
      <w:r w:rsidRPr="00DA4798">
        <w:t xml:space="preserve"> 6; </w:t>
      </w:r>
    </w:p>
    <w:p w14:paraId="1E4AC75C" w14:textId="77777777" w:rsidR="00C414FB" w:rsidRPr="00DA4798" w:rsidRDefault="00C414FB" w:rsidP="00C414FB">
      <w:pPr>
        <w:pStyle w:val="Bullet1G"/>
        <w:numPr>
          <w:ilvl w:val="0"/>
          <w:numId w:val="16"/>
        </w:numPr>
      </w:pPr>
      <w:r w:rsidRPr="00DA4798">
        <w:t>по ст.</w:t>
      </w:r>
      <w:r>
        <w:t> </w:t>
      </w:r>
      <w:r w:rsidRPr="00DA4798">
        <w:t xml:space="preserve">308 УК (вовлечение в занятие проституцией) </w:t>
      </w:r>
      <w:r>
        <w:t>—</w:t>
      </w:r>
      <w:r w:rsidRPr="00DA4798">
        <w:t xml:space="preserve"> 4;</w:t>
      </w:r>
    </w:p>
    <w:p w14:paraId="35CED709" w14:textId="77777777" w:rsidR="00C414FB" w:rsidRPr="00DA4798" w:rsidRDefault="00C414FB" w:rsidP="00C414FB">
      <w:pPr>
        <w:pStyle w:val="Bullet1G"/>
        <w:numPr>
          <w:ilvl w:val="0"/>
          <w:numId w:val="16"/>
        </w:numPr>
      </w:pPr>
      <w:r w:rsidRPr="00DA4798">
        <w:t>по ст.</w:t>
      </w:r>
      <w:r>
        <w:t> </w:t>
      </w:r>
      <w:r w:rsidRPr="00DA4798">
        <w:t xml:space="preserve">309 УК (организация или содержание притонов для занятия проституцией и сводничества) </w:t>
      </w:r>
      <w:r>
        <w:t>—</w:t>
      </w:r>
      <w:r w:rsidRPr="00DA4798">
        <w:t xml:space="preserve"> 54. Также, 1 дело за создание и руководство организованной группой, а равно участие в ней (ст.</w:t>
      </w:r>
      <w:r>
        <w:t> </w:t>
      </w:r>
      <w:r w:rsidRPr="00DA4798">
        <w:t xml:space="preserve">262 УК). </w:t>
      </w:r>
    </w:p>
    <w:p w14:paraId="5B1C3A1A" w14:textId="77777777" w:rsidR="00C414FB" w:rsidRPr="00B17A10" w:rsidRDefault="00C414FB" w:rsidP="00C414FB">
      <w:pPr>
        <w:pStyle w:val="HChG"/>
      </w:pPr>
      <w:r>
        <w:tab/>
        <w:t>VIII.</w:t>
      </w:r>
      <w:r>
        <w:tab/>
        <w:t>Статья 6</w:t>
      </w:r>
    </w:p>
    <w:p w14:paraId="64EDDC5F" w14:textId="77777777" w:rsidR="00C414FB" w:rsidRPr="005C4D1B" w:rsidRDefault="00C414FB" w:rsidP="00C414FB">
      <w:pPr>
        <w:pStyle w:val="H1G"/>
      </w:pPr>
      <w:r>
        <w:tab/>
      </w:r>
      <w:r>
        <w:rPr>
          <w:lang w:val="en-US"/>
        </w:rPr>
        <w:t>A</w:t>
      </w:r>
      <w:r w:rsidRPr="005C4D1B">
        <w:t>.</w:t>
      </w:r>
      <w:r>
        <w:tab/>
      </w:r>
      <w:r w:rsidRPr="00DA4798">
        <w:t xml:space="preserve">Роль Конвенции во внутреннем законодательстве </w:t>
      </w:r>
    </w:p>
    <w:p w14:paraId="142C1C0E" w14:textId="77777777" w:rsidR="00C414FB" w:rsidRPr="004649AF" w:rsidRDefault="00C414FB" w:rsidP="00C414FB">
      <w:pPr>
        <w:pStyle w:val="H23G"/>
      </w:pPr>
      <w:r w:rsidRPr="00776189">
        <w:tab/>
      </w:r>
      <w:r w:rsidRPr="00776189">
        <w:tab/>
      </w:r>
      <w:r w:rsidRPr="004649AF">
        <w:t>Последующая информация в связи с пунктами 9–</w:t>
      </w:r>
      <w:r>
        <w:t>1</w:t>
      </w:r>
      <w:r w:rsidRPr="004649AF">
        <w:t>0 заключительных замечаний</w:t>
      </w:r>
    </w:p>
    <w:p w14:paraId="7B3CFC01" w14:textId="77777777" w:rsidR="00C414FB" w:rsidRPr="00DA4798" w:rsidRDefault="00C414FB" w:rsidP="00C414FB">
      <w:pPr>
        <w:pStyle w:val="SingleTxtG"/>
      </w:pPr>
      <w:r>
        <w:t>318.</w:t>
      </w:r>
      <w:r>
        <w:tab/>
      </w:r>
      <w:r w:rsidRPr="00DA4798">
        <w:t>Республика Казахстан разделяет позицию Комитета касательно прямого применения положений Конвенции во внутренней правовой системе.</w:t>
      </w:r>
    </w:p>
    <w:p w14:paraId="6D9CB808" w14:textId="77777777" w:rsidR="00C414FB" w:rsidRPr="00DA4798" w:rsidRDefault="00C414FB" w:rsidP="00C414FB">
      <w:pPr>
        <w:pStyle w:val="SingleTxtG"/>
      </w:pPr>
      <w:r>
        <w:t>319.</w:t>
      </w:r>
      <w:r>
        <w:tab/>
      </w:r>
      <w:r w:rsidRPr="00DA4798">
        <w:t xml:space="preserve">В соответствии со статьей 4 Конституции РК, действующим правом в Республике Казахстан являются нормы Конституции РК, соответствующих ей законов, иных нормативных правовых актов, международных договорных и иных обязательств Республики, а также нормативных постановлений Конституционного Суда РК и Верховного Суда РК. </w:t>
      </w:r>
    </w:p>
    <w:p w14:paraId="304D0CE8" w14:textId="77777777" w:rsidR="00C414FB" w:rsidRPr="00DA4798" w:rsidRDefault="00C414FB" w:rsidP="00C414FB">
      <w:pPr>
        <w:pStyle w:val="SingleTxtG"/>
      </w:pPr>
      <w:r>
        <w:t>320.</w:t>
      </w:r>
      <w:r>
        <w:tab/>
      </w:r>
      <w:r w:rsidRPr="00DA4798">
        <w:t>Таким образом, положения Конвенции уже являются частью национального законодательства и используются при рассмотрении дел.</w:t>
      </w:r>
    </w:p>
    <w:p w14:paraId="16F4FFD1" w14:textId="77777777" w:rsidR="00C414FB" w:rsidRPr="00DA4798" w:rsidRDefault="00C414FB" w:rsidP="00C414FB">
      <w:pPr>
        <w:pStyle w:val="SingleTxtG"/>
      </w:pPr>
      <w:r>
        <w:t>321.</w:t>
      </w:r>
      <w:r>
        <w:tab/>
      </w:r>
      <w:r w:rsidRPr="00DA4798">
        <w:t>В целях обеспечения применения судами положений международных договоров, включая Конвенцию, ВС РК принято Нормативное постановление от 10</w:t>
      </w:r>
      <w:r>
        <w:t> </w:t>
      </w:r>
      <w:r w:rsidRPr="00DA4798">
        <w:t>июля 2008 г</w:t>
      </w:r>
      <w:r>
        <w:t>ода</w:t>
      </w:r>
      <w:r w:rsidRPr="00DA4798">
        <w:t xml:space="preserve"> №</w:t>
      </w:r>
      <w:r>
        <w:t> </w:t>
      </w:r>
      <w:r w:rsidRPr="00DA4798">
        <w:t>1 «О применении норм международных договоров Республики Казахстан» (с изменениями от 28 ноября 2024 г</w:t>
      </w:r>
      <w:r>
        <w:t>ода</w:t>
      </w:r>
      <w:r w:rsidRPr="00DA4798">
        <w:t xml:space="preserve">). </w:t>
      </w:r>
    </w:p>
    <w:p w14:paraId="5006BF1B" w14:textId="77777777" w:rsidR="00C414FB" w:rsidRPr="00DA4798" w:rsidRDefault="00C414FB" w:rsidP="00C414FB">
      <w:pPr>
        <w:pStyle w:val="SingleTxtG"/>
      </w:pPr>
      <w:r>
        <w:t>322.</w:t>
      </w:r>
      <w:r>
        <w:tab/>
      </w:r>
      <w:r w:rsidRPr="00DA4798">
        <w:t xml:space="preserve">Данный акт закрепляет приоритет международных договоров перед национальными законами и разъясняет порядок их применения судами. </w:t>
      </w:r>
    </w:p>
    <w:p w14:paraId="2DDE41E8" w14:textId="77777777" w:rsidR="00C414FB" w:rsidRPr="00DA4798" w:rsidRDefault="00C414FB" w:rsidP="00C414FB">
      <w:pPr>
        <w:pStyle w:val="SingleTxtG"/>
      </w:pPr>
      <w:r>
        <w:t>323.</w:t>
      </w:r>
      <w:r>
        <w:tab/>
      </w:r>
      <w:r w:rsidRPr="00DA4798">
        <w:t xml:space="preserve">Международным договорам принадлежит значительная роль в обеспечении судебной защиты прав, свобод и законных интересов граждан и организаций, поэтому в необходимых случаях суды обязаны в пределах юрисдикции Республики Казахстан руководствоваться нормами международного права. </w:t>
      </w:r>
    </w:p>
    <w:p w14:paraId="4293259E" w14:textId="77777777" w:rsidR="00C414FB" w:rsidRPr="00DA4798" w:rsidRDefault="00C414FB" w:rsidP="00C414FB">
      <w:pPr>
        <w:pStyle w:val="SingleTxtG"/>
      </w:pPr>
      <w:r>
        <w:t>324.</w:t>
      </w:r>
      <w:r>
        <w:tab/>
      </w:r>
      <w:r w:rsidRPr="00DA4798">
        <w:t>В развитие данных положений ВС в январе 2016 года направлено письмо в местные суды (№</w:t>
      </w:r>
      <w:r>
        <w:t> </w:t>
      </w:r>
      <w:r w:rsidRPr="00DA4798">
        <w:t>6001-16-3-1-7/36), в котором обращено внимание на необходимость прямого применения норм международных договоров и ссылок на них в судебных актах. Организованы систематический уч</w:t>
      </w:r>
      <w:r>
        <w:t>е</w:t>
      </w:r>
      <w:r w:rsidRPr="00DA4798">
        <w:t xml:space="preserve">т и мониторинг практики. </w:t>
      </w:r>
    </w:p>
    <w:p w14:paraId="2216EB0D" w14:textId="77777777" w:rsidR="00C414FB" w:rsidRPr="00645D38" w:rsidRDefault="00C414FB" w:rsidP="00C414FB">
      <w:pPr>
        <w:pStyle w:val="SingleTxtG"/>
      </w:pPr>
      <w:r>
        <w:t>325.</w:t>
      </w:r>
      <w:r>
        <w:tab/>
      </w:r>
      <w:r w:rsidRPr="00DA4798">
        <w:t>За период 2022–2025 год</w:t>
      </w:r>
      <w:r>
        <w:t>ов</w:t>
      </w:r>
      <w:r w:rsidRPr="00DA4798">
        <w:t xml:space="preserve"> судами принято 6 судебных актов со ссылкой на Конвенцию </w:t>
      </w:r>
      <w:r w:rsidRPr="00645D38">
        <w:t>(см. приложение №</w:t>
      </w:r>
      <w:r>
        <w:t> </w:t>
      </w:r>
      <w:r w:rsidRPr="00645D38">
        <w:t>6 к Докладу).</w:t>
      </w:r>
    </w:p>
    <w:p w14:paraId="64442497" w14:textId="77777777" w:rsidR="00C414FB" w:rsidRPr="00DA4798" w:rsidRDefault="00C414FB" w:rsidP="00C414FB">
      <w:pPr>
        <w:pStyle w:val="SingleTxtG"/>
      </w:pPr>
      <w:r>
        <w:lastRenderedPageBreak/>
        <w:t>326.</w:t>
      </w:r>
      <w:r>
        <w:tab/>
      </w:r>
      <w:r w:rsidRPr="00DA4798">
        <w:t>В целом, с 2022 по первое полугодие 2025 года вынесено около 10 000 судебных актов со ссылкой на ратифицированные Казахстаном международные договоры (Пакт о гражданских о политических правах; Конвенция о ликвидации всех форм дискриминации в отношении женщин; Пакт об экономических, социальных и культурных правах; Конвенция о ликвидации всех форм расовой дискриминации; Конвенция о правах ребенка; Конвенция о правах инвалидов; Конвенция о доступе к информации, участию общественности в процессе принятия решений и доступе к правосудию по вопросам, касающимся окружающей среды (Орхус, 25 июня 1998</w:t>
      </w:r>
      <w:r>
        <w:t> </w:t>
      </w:r>
      <w:r w:rsidRPr="00DA4798">
        <w:t xml:space="preserve">года). </w:t>
      </w:r>
    </w:p>
    <w:p w14:paraId="253CB103" w14:textId="77777777" w:rsidR="00C414FB" w:rsidRPr="00DA4798" w:rsidRDefault="00C414FB" w:rsidP="00C414FB">
      <w:pPr>
        <w:pStyle w:val="SingleTxtG"/>
      </w:pPr>
      <w:r>
        <w:t>327.</w:t>
      </w:r>
      <w:r>
        <w:tab/>
      </w:r>
      <w:r w:rsidRPr="00DA4798">
        <w:t>Казахстан обеспечивает прохождение систематической подготовки по положениям Конвенции судьями, адвокатами и другими соответствующими должностными лицами.</w:t>
      </w:r>
    </w:p>
    <w:p w14:paraId="245F991B" w14:textId="77777777" w:rsidR="00C414FB" w:rsidRPr="00DA4798" w:rsidRDefault="00C414FB" w:rsidP="00C414FB">
      <w:pPr>
        <w:pStyle w:val="SingleTxtG"/>
      </w:pPr>
      <w:r>
        <w:t>328.</w:t>
      </w:r>
      <w:r>
        <w:tab/>
      </w:r>
      <w:r w:rsidRPr="00DA4798">
        <w:t xml:space="preserve">В период с 2016 по 2024 год на базе Академии правосудия (ныне при Высшем судебном совете) проведено около 100 обучающих мероприятий, в которых приняли участие свыше 3000 судей, охваченных тематикой международных обязательств Республики Казахстан в сфере судебной защиты прав человека. </w:t>
      </w:r>
    </w:p>
    <w:p w14:paraId="0281728F" w14:textId="77777777" w:rsidR="00C414FB" w:rsidRPr="00DA4798" w:rsidRDefault="00C414FB" w:rsidP="00C414FB">
      <w:pPr>
        <w:pStyle w:val="SingleTxtG"/>
      </w:pPr>
      <w:r>
        <w:t>329.</w:t>
      </w:r>
      <w:r>
        <w:tab/>
      </w:r>
      <w:r w:rsidRPr="00DA4798">
        <w:t xml:space="preserve">В целях реализации рекомендаций Комитета и обеспечения систематической подготовки специалистов Академия государственного управления при Президенте РК последовательно расширяет учебные программы для государственных служащих, включая дисциплины по вопросам разнообразия, инклюзивности и предупреждения дискриминации. </w:t>
      </w:r>
    </w:p>
    <w:p w14:paraId="3B1491F2" w14:textId="77777777" w:rsidR="00C414FB" w:rsidRPr="00DA4798" w:rsidRDefault="00C414FB" w:rsidP="00C414FB">
      <w:pPr>
        <w:pStyle w:val="SingleTxtG"/>
      </w:pPr>
      <w:r>
        <w:t>330.</w:t>
      </w:r>
      <w:r>
        <w:tab/>
      </w:r>
      <w:r w:rsidRPr="00DA4798">
        <w:t>В 2025 году на образовательном канале «</w:t>
      </w:r>
      <w:proofErr w:type="spellStart"/>
      <w:r>
        <w:t>Lifelong</w:t>
      </w:r>
      <w:proofErr w:type="spellEnd"/>
      <w:r w:rsidRPr="00DA4798">
        <w:t xml:space="preserve"> </w:t>
      </w:r>
      <w:proofErr w:type="spellStart"/>
      <w:r>
        <w:t>learning</w:t>
      </w:r>
      <w:proofErr w:type="spellEnd"/>
      <w:r w:rsidRPr="00DA4798">
        <w:t xml:space="preserve"> | </w:t>
      </w:r>
      <w:proofErr w:type="spellStart"/>
      <w:r>
        <w:t>APA</w:t>
      </w:r>
      <w:proofErr w:type="spellEnd"/>
      <w:r w:rsidRPr="00DA4798">
        <w:t xml:space="preserve"> </w:t>
      </w:r>
      <w:proofErr w:type="spellStart"/>
      <w:r>
        <w:t>KZ</w:t>
      </w:r>
      <w:proofErr w:type="spellEnd"/>
      <w:r w:rsidRPr="00DA4798">
        <w:t xml:space="preserve">» в мессенджере </w:t>
      </w:r>
      <w:proofErr w:type="spellStart"/>
      <w:r>
        <w:t>Telegram</w:t>
      </w:r>
      <w:proofErr w:type="spellEnd"/>
      <w:r w:rsidRPr="00DA4798">
        <w:t xml:space="preserve"> опубликованы материалы о принципах Конвенции, которые получили широкое распространение (более 8000 подписчиков). Эти меры способствуют внедрению международных стандартов в практическую деятельность государственных служащих. </w:t>
      </w:r>
    </w:p>
    <w:p w14:paraId="1F2FBB06" w14:textId="77777777" w:rsidR="00C414FB" w:rsidRPr="00DA4798" w:rsidRDefault="00C414FB" w:rsidP="00C414FB">
      <w:pPr>
        <w:pStyle w:val="SingleTxtG"/>
      </w:pPr>
      <w:r>
        <w:t>331.</w:t>
      </w:r>
      <w:r>
        <w:tab/>
      </w:r>
      <w:r w:rsidRPr="00DA4798">
        <w:t xml:space="preserve">Президиум Республиканской коллегии адвокатов осуществляет регулярное повышение квалификации адвокатов с обязательным изучением международных норм, включая положения Конвенции. МЮ подтверждает, что подготовка адвокатов по Конвенции осуществляется систематически в рамках профессионального обучения. </w:t>
      </w:r>
    </w:p>
    <w:p w14:paraId="052691F3" w14:textId="77777777" w:rsidR="00C414FB" w:rsidRPr="00DA4798" w:rsidRDefault="00C414FB" w:rsidP="00C414FB">
      <w:pPr>
        <w:pStyle w:val="SingleTxtG"/>
      </w:pPr>
      <w:r>
        <w:t>332.</w:t>
      </w:r>
      <w:r>
        <w:tab/>
      </w:r>
      <w:r w:rsidRPr="00DA4798">
        <w:t xml:space="preserve">Академия правоохранительных органов при Генеральной прокуратуре проводит обучение в профильной, научно-педагогической и дистанционной магистратуре по дисциплине «иные способы восстановления медиации и правосудия в процессуальной деятельности», где предусмотрено рассмотрение вопроса </w:t>
      </w:r>
      <w:proofErr w:type="spellStart"/>
      <w:r w:rsidRPr="00DA4798">
        <w:t>этномедиации</w:t>
      </w:r>
      <w:proofErr w:type="spellEnd"/>
      <w:r w:rsidRPr="00DA4798">
        <w:t>.</w:t>
      </w:r>
    </w:p>
    <w:p w14:paraId="33B9D6AB" w14:textId="77777777" w:rsidR="00C414FB" w:rsidRPr="00DA4798" w:rsidRDefault="00C414FB" w:rsidP="00C414FB">
      <w:pPr>
        <w:pStyle w:val="SingleTxtG"/>
      </w:pPr>
      <w:r>
        <w:t>333.</w:t>
      </w:r>
      <w:r>
        <w:tab/>
      </w:r>
      <w:r w:rsidRPr="00DA4798">
        <w:t xml:space="preserve">В ведомственных учебных заведениях МВД проводятся тематические лекции и семинары с участием представителей Ассамблеи народа Казахстана и общественных организаций, направленные на укрепление идей межэтнического согласия и единства. Активно реализуются проекты совместно с Ассамблеей народа Казахстана и общественными организациями. </w:t>
      </w:r>
    </w:p>
    <w:p w14:paraId="7B6D2B38" w14:textId="77777777" w:rsidR="00C414FB" w:rsidRPr="00DA4798" w:rsidRDefault="00C414FB" w:rsidP="00C414FB">
      <w:pPr>
        <w:pStyle w:val="SingleTxtG"/>
      </w:pPr>
      <w:r>
        <w:t>334.</w:t>
      </w:r>
      <w:r>
        <w:tab/>
      </w:r>
      <w:r w:rsidRPr="00DA4798">
        <w:t>В рамках профессиональной подготовки, переподготовки и повышения квалификации правоохранительных органов изучаются темы, направленные на: профилактику этнических конфликтов, развитие навыков толерантного общения в многонациональной среде, соблюдение принципов равенства и недопущение дискриминации по национальному признаку, обеспечение межэтнического согласия и общественной стабильности.</w:t>
      </w:r>
    </w:p>
    <w:p w14:paraId="26200007" w14:textId="77777777" w:rsidR="00C414FB" w:rsidRPr="00DA4798" w:rsidRDefault="00C414FB" w:rsidP="00C414FB">
      <w:pPr>
        <w:pStyle w:val="SingleTxtG"/>
      </w:pPr>
      <w:r>
        <w:t>335.</w:t>
      </w:r>
      <w:r>
        <w:tab/>
      </w:r>
      <w:r w:rsidRPr="00DA4798">
        <w:t xml:space="preserve">Таким образом, национальное законодательство и судебная практика предусматривают правовые основания для применения Конвенции судами, а также реализуются системные меры по обучению судей, адвокатов, государственных служащих и иных специалистов положениям Конвенции. </w:t>
      </w:r>
    </w:p>
    <w:p w14:paraId="34ADC99C" w14:textId="77777777" w:rsidR="00C414FB" w:rsidRPr="00DA4798" w:rsidRDefault="00C414FB" w:rsidP="00C414FB">
      <w:pPr>
        <w:pStyle w:val="SingleTxtG"/>
      </w:pPr>
      <w:r>
        <w:t>336.</w:t>
      </w:r>
      <w:r>
        <w:tab/>
      </w:r>
      <w:r w:rsidRPr="00DA4798">
        <w:t>Республика Казахстан подтверждает готовность продолжать работу по расширению практики е</w:t>
      </w:r>
      <w:r>
        <w:t>е</w:t>
      </w:r>
      <w:r w:rsidRPr="00DA4798">
        <w:t xml:space="preserve"> применения в национальных судах и укреплению потенциала специалистов в этой сфере.</w:t>
      </w:r>
    </w:p>
    <w:p w14:paraId="0A1C40F0" w14:textId="77777777" w:rsidR="00C414FB" w:rsidRPr="005C4D1B" w:rsidRDefault="00C414FB" w:rsidP="00C414FB">
      <w:pPr>
        <w:pStyle w:val="H1G"/>
      </w:pPr>
      <w:r>
        <w:lastRenderedPageBreak/>
        <w:tab/>
      </w:r>
      <w:r>
        <w:rPr>
          <w:lang w:val="en-US"/>
        </w:rPr>
        <w:t>B</w:t>
      </w:r>
      <w:r w:rsidRPr="005C4D1B">
        <w:t>.</w:t>
      </w:r>
      <w:r>
        <w:tab/>
      </w:r>
      <w:r w:rsidRPr="00DA4798">
        <w:t xml:space="preserve">Доступ к правосудию и защита </w:t>
      </w:r>
    </w:p>
    <w:p w14:paraId="78F3F3CD" w14:textId="77777777" w:rsidR="00C414FB" w:rsidRPr="004649AF" w:rsidRDefault="00C414FB" w:rsidP="00C414FB">
      <w:pPr>
        <w:pStyle w:val="H23G"/>
      </w:pPr>
      <w:r w:rsidRPr="00776189">
        <w:tab/>
      </w:r>
      <w:r w:rsidRPr="00776189">
        <w:tab/>
      </w:r>
      <w:r w:rsidRPr="004649AF">
        <w:t xml:space="preserve">Последующая информация в связи с пунктами </w:t>
      </w:r>
      <w:r>
        <w:t>43</w:t>
      </w:r>
      <w:r w:rsidRPr="004649AF">
        <w:t>–</w:t>
      </w:r>
      <w:r>
        <w:t>44</w:t>
      </w:r>
      <w:r w:rsidRPr="004649AF">
        <w:t xml:space="preserve"> заключительных замечаний</w:t>
      </w:r>
    </w:p>
    <w:p w14:paraId="41DCFDA7" w14:textId="77777777" w:rsidR="00C414FB" w:rsidRPr="00DA4798" w:rsidRDefault="00C414FB" w:rsidP="00C414FB">
      <w:pPr>
        <w:pStyle w:val="SingleTxtG"/>
      </w:pPr>
      <w:r>
        <w:t>337.</w:t>
      </w:r>
      <w:r>
        <w:tab/>
      </w:r>
      <w:r w:rsidRPr="00DA4798">
        <w:t xml:space="preserve">Республика Казахстан принимает во внимание озабоченность Комитета относительно малого количества жалоб и судебных решений по делам о расовой дискриминации и подтверждает свою приверженность обеспечению эффективного доступа к правосудию для всех граждан и лиц, находящихся на территории страны. </w:t>
      </w:r>
    </w:p>
    <w:p w14:paraId="55FBC503" w14:textId="77777777" w:rsidR="00C414FB" w:rsidRPr="00DA4798" w:rsidRDefault="00C414FB" w:rsidP="00C414FB">
      <w:pPr>
        <w:pStyle w:val="SingleTxtG"/>
      </w:pPr>
      <w:r>
        <w:t>338.</w:t>
      </w:r>
      <w:r>
        <w:tab/>
      </w:r>
      <w:r w:rsidRPr="00DA4798">
        <w:t>Практическая реализация Конвенции обеспечивается через:</w:t>
      </w:r>
    </w:p>
    <w:p w14:paraId="36C1D9A9" w14:textId="77777777" w:rsidR="00C414FB" w:rsidRPr="00DA4798" w:rsidRDefault="00C414FB" w:rsidP="00C414FB">
      <w:pPr>
        <w:pStyle w:val="Bullet1G"/>
        <w:numPr>
          <w:ilvl w:val="0"/>
          <w:numId w:val="16"/>
        </w:numPr>
      </w:pPr>
      <w:r w:rsidRPr="00DA4798">
        <w:t>судебную систему — суды применяют положения Конвенции при толковании норм права и рассмотрении жалоб, связанных с дискриминацией (см.</w:t>
      </w:r>
      <w:r>
        <w:t> </w:t>
      </w:r>
      <w:r w:rsidRPr="00DA4798">
        <w:t>пункт</w:t>
      </w:r>
      <w:r>
        <w:t> </w:t>
      </w:r>
      <w:r w:rsidRPr="00DA4798">
        <w:t>8.1);</w:t>
      </w:r>
    </w:p>
    <w:p w14:paraId="45C7EC81" w14:textId="77777777" w:rsidR="00C414FB" w:rsidRPr="00DA4798" w:rsidRDefault="00C414FB" w:rsidP="00C414FB">
      <w:pPr>
        <w:pStyle w:val="Bullet1G"/>
        <w:numPr>
          <w:ilvl w:val="0"/>
          <w:numId w:val="16"/>
        </w:numPr>
      </w:pPr>
      <w:r w:rsidRPr="00DA4798">
        <w:t xml:space="preserve">деятельность НЦПЧ </w:t>
      </w:r>
      <w:r>
        <w:t>—</w:t>
      </w:r>
      <w:r w:rsidRPr="00DA4798">
        <w:t xml:space="preserve"> принимает жалобы граждан, разъясняет права, фиксирует нарушения принципа равенства;</w:t>
      </w:r>
    </w:p>
    <w:p w14:paraId="21C8EEFA" w14:textId="77777777" w:rsidR="00C414FB" w:rsidRPr="00DA4798" w:rsidRDefault="00C414FB" w:rsidP="00C414FB">
      <w:pPr>
        <w:pStyle w:val="Bullet1G"/>
        <w:numPr>
          <w:ilvl w:val="0"/>
          <w:numId w:val="16"/>
        </w:numPr>
      </w:pPr>
      <w:r w:rsidRPr="00DA4798">
        <w:t xml:space="preserve">систему бесплатной юридической помощи </w:t>
      </w:r>
      <w:r>
        <w:t>—</w:t>
      </w:r>
      <w:r w:rsidRPr="00DA4798">
        <w:t xml:space="preserve"> жертвам дискриминации гарантирован доступ к адвокатам и консультантам; </w:t>
      </w:r>
    </w:p>
    <w:p w14:paraId="3484A5B1" w14:textId="77777777" w:rsidR="00C414FB" w:rsidRPr="00DA4798" w:rsidRDefault="00C414FB" w:rsidP="00C414FB">
      <w:pPr>
        <w:pStyle w:val="Bullet1G"/>
        <w:numPr>
          <w:ilvl w:val="0"/>
          <w:numId w:val="16"/>
        </w:numPr>
      </w:pPr>
      <w:r w:rsidRPr="00DA4798">
        <w:t xml:space="preserve">подготовку кадров </w:t>
      </w:r>
      <w:r>
        <w:t>—</w:t>
      </w:r>
      <w:r w:rsidRPr="00DA4798">
        <w:t xml:space="preserve"> с обязательным прохождением курсов по международному праву;</w:t>
      </w:r>
    </w:p>
    <w:p w14:paraId="5FD54BF8" w14:textId="77777777" w:rsidR="00C414FB" w:rsidRPr="00DA4798" w:rsidRDefault="00C414FB" w:rsidP="00C414FB">
      <w:pPr>
        <w:pStyle w:val="Bullet1G"/>
        <w:numPr>
          <w:ilvl w:val="0"/>
          <w:numId w:val="16"/>
        </w:numPr>
      </w:pPr>
      <w:r w:rsidRPr="00DA4798">
        <w:t xml:space="preserve">международные механизмы </w:t>
      </w:r>
      <w:r>
        <w:t>—</w:t>
      </w:r>
      <w:r w:rsidRPr="00DA4798">
        <w:t xml:space="preserve"> Казахстан призна</w:t>
      </w:r>
      <w:r>
        <w:t>е</w:t>
      </w:r>
      <w:r w:rsidRPr="00DA4798">
        <w:t>т право граждан направлять индивидуальные сообщения в договорные органы ООН.</w:t>
      </w:r>
    </w:p>
    <w:p w14:paraId="14D04CAD" w14:textId="77777777" w:rsidR="00C414FB" w:rsidRPr="00DA4798" w:rsidRDefault="00C414FB" w:rsidP="00C414FB">
      <w:pPr>
        <w:pStyle w:val="SingleTxtG"/>
      </w:pPr>
      <w:r>
        <w:t>339.</w:t>
      </w:r>
      <w:r>
        <w:tab/>
      </w:r>
      <w:r w:rsidRPr="00DA4798">
        <w:t>Согласно п.</w:t>
      </w:r>
      <w:r>
        <w:t> </w:t>
      </w:r>
      <w:r w:rsidRPr="00DA4798">
        <w:t>3 ст.</w:t>
      </w:r>
      <w:r>
        <w:t> </w:t>
      </w:r>
      <w:r w:rsidRPr="00DA4798">
        <w:t xml:space="preserve">13 Конституции РК каждому гарантируется право на получение квалифицированной юридической помощи. В случаях, предусмотренных законом, юридическая помощь оказывается бесплатно. </w:t>
      </w:r>
    </w:p>
    <w:p w14:paraId="161A4BB0" w14:textId="77777777" w:rsidR="00C414FB" w:rsidRPr="00DA4798" w:rsidRDefault="00C414FB" w:rsidP="00C414FB">
      <w:pPr>
        <w:pStyle w:val="SingleTxtG"/>
      </w:pPr>
      <w:r>
        <w:t>340.</w:t>
      </w:r>
      <w:r>
        <w:tab/>
      </w:r>
      <w:r w:rsidRPr="00DA4798">
        <w:t xml:space="preserve">Для повышения осведомленности населения, включая представителей этнических меньшинств, о праве на защиту от расовой дискриминации и доступных средствах правовой защиты, проводятся регулярные информационные кампании о сущности расовой дискриминации и недопустимости подобных практик; широкое распространение материалов о праве на бесплатную юридическую помощь, включая консультации, защиту и представительство в суде; использование цифровых платформ (порталы </w:t>
      </w:r>
      <w:proofErr w:type="spellStart"/>
      <w:r>
        <w:t>eGov</w:t>
      </w:r>
      <w:proofErr w:type="spellEnd"/>
      <w:r w:rsidRPr="00DA4798">
        <w:t xml:space="preserve">, </w:t>
      </w:r>
      <w:r>
        <w:t>e</w:t>
      </w:r>
      <w:r w:rsidRPr="00DA4798">
        <w:t>-</w:t>
      </w:r>
      <w:proofErr w:type="spellStart"/>
      <w:r>
        <w:t>Otinish</w:t>
      </w:r>
      <w:proofErr w:type="spellEnd"/>
      <w:r w:rsidRPr="00DA4798">
        <w:t>, сайты государственных органов) для предоставления информации на доступных языках;</w:t>
      </w:r>
      <w:r>
        <w:t xml:space="preserve"> </w:t>
      </w:r>
      <w:r w:rsidRPr="00DA4798">
        <w:t>проведение тематических встреч с этнокультурными объединениями и НПО.</w:t>
      </w:r>
    </w:p>
    <w:p w14:paraId="09D65351" w14:textId="77777777" w:rsidR="00C414FB" w:rsidRPr="00DA4798" w:rsidRDefault="00C414FB" w:rsidP="00C414FB">
      <w:pPr>
        <w:pStyle w:val="SingleTxtG"/>
      </w:pPr>
      <w:r>
        <w:t>341.</w:t>
      </w:r>
      <w:r>
        <w:tab/>
      </w:r>
      <w:r w:rsidRPr="00DA4798">
        <w:t>С января 2011 г</w:t>
      </w:r>
      <w:r>
        <w:t>ода</w:t>
      </w:r>
      <w:r w:rsidRPr="00DA4798">
        <w:t xml:space="preserve"> действует Правовая информационная служба (</w:t>
      </w:r>
      <w:proofErr w:type="spellStart"/>
      <w:r w:rsidRPr="00DA4798">
        <w:t>ПИС</w:t>
      </w:r>
      <w:proofErr w:type="spellEnd"/>
      <w:r w:rsidRPr="00DA4798">
        <w:t xml:space="preserve">), предоставляющая бесплатные консультации и принимающая обращения граждан, включая жалобы на действия судебных исполнителей. Для удобства доступны онлайн-сервисы: </w:t>
      </w:r>
      <w:proofErr w:type="spellStart"/>
      <w:r>
        <w:t>WhatsApp</w:t>
      </w:r>
      <w:proofErr w:type="spellEnd"/>
      <w:r w:rsidRPr="00DA4798">
        <w:t xml:space="preserve">, </w:t>
      </w:r>
      <w:proofErr w:type="spellStart"/>
      <w:r>
        <w:t>Telegram</w:t>
      </w:r>
      <w:proofErr w:type="spellEnd"/>
      <w:r w:rsidRPr="00DA4798">
        <w:t>-бот «119</w:t>
      </w:r>
      <w:r>
        <w:t>Kenesbot</w:t>
      </w:r>
      <w:r w:rsidRPr="00DA4798">
        <w:t>», модуль «Получить правовую консультацию» на портале «</w:t>
      </w:r>
      <w:proofErr w:type="spellStart"/>
      <w:r w:rsidRPr="00DA4798">
        <w:t>Әділет</w:t>
      </w:r>
      <w:proofErr w:type="spellEnd"/>
      <w:r w:rsidRPr="00DA4798">
        <w:t xml:space="preserve">». </w:t>
      </w:r>
    </w:p>
    <w:p w14:paraId="7E46FCA0" w14:textId="77777777" w:rsidR="00C414FB" w:rsidRPr="00DA4798" w:rsidRDefault="00C414FB" w:rsidP="00C414FB">
      <w:pPr>
        <w:pStyle w:val="SingleTxtG"/>
      </w:pPr>
      <w:r>
        <w:t>342.</w:t>
      </w:r>
      <w:r>
        <w:tab/>
      </w:r>
      <w:r w:rsidRPr="00DA4798">
        <w:t xml:space="preserve">С момента создания </w:t>
      </w:r>
      <w:proofErr w:type="spellStart"/>
      <w:r w:rsidRPr="00DA4798">
        <w:t>ПИС</w:t>
      </w:r>
      <w:proofErr w:type="spellEnd"/>
      <w:r w:rsidRPr="00DA4798">
        <w:t xml:space="preserve"> предоставила более 1,6 млн консультаций; уровень удовлетвор</w:t>
      </w:r>
      <w:r>
        <w:t>е</w:t>
      </w:r>
      <w:r w:rsidRPr="00DA4798">
        <w:t>нности услугами в 2022–2023 г</w:t>
      </w:r>
      <w:r>
        <w:t>одах</w:t>
      </w:r>
      <w:r w:rsidRPr="00DA4798">
        <w:t xml:space="preserve"> превысил 95</w:t>
      </w:r>
      <w:r>
        <w:t> </w:t>
      </w:r>
      <w:r w:rsidRPr="00DA4798">
        <w:t>%.</w:t>
      </w:r>
    </w:p>
    <w:p w14:paraId="04567ACB" w14:textId="77777777" w:rsidR="00C414FB" w:rsidRPr="00DA4798" w:rsidRDefault="00C414FB" w:rsidP="00C414FB">
      <w:pPr>
        <w:pStyle w:val="SingleTxtG"/>
      </w:pPr>
      <w:r>
        <w:t>343.</w:t>
      </w:r>
      <w:r>
        <w:tab/>
      </w:r>
      <w:r w:rsidRPr="00DA4798">
        <w:t>Для жителей сёл и малых городов открыто 210 «Кабинетов права», оснащ</w:t>
      </w:r>
      <w:r>
        <w:t>е</w:t>
      </w:r>
      <w:r w:rsidRPr="00DA4798">
        <w:t>нных доступом к ИПС «</w:t>
      </w:r>
      <w:proofErr w:type="spellStart"/>
      <w:r w:rsidRPr="00DA4798">
        <w:t>Әділет</w:t>
      </w:r>
      <w:proofErr w:type="spellEnd"/>
      <w:r w:rsidRPr="00DA4798">
        <w:t xml:space="preserve">», </w:t>
      </w:r>
      <w:r>
        <w:t>e</w:t>
      </w:r>
      <w:r w:rsidRPr="00DA4798">
        <w:t>-</w:t>
      </w:r>
      <w:proofErr w:type="spellStart"/>
      <w:r>
        <w:t>Otinish</w:t>
      </w:r>
      <w:proofErr w:type="spellEnd"/>
      <w:r w:rsidRPr="00DA4798">
        <w:t xml:space="preserve"> и порталу «Открытые НПА». В 2024</w:t>
      </w:r>
      <w:r>
        <w:t>–</w:t>
      </w:r>
      <w:r w:rsidRPr="00DA4798">
        <w:t>2025 г</w:t>
      </w:r>
      <w:r>
        <w:t>одах</w:t>
      </w:r>
      <w:r w:rsidRPr="00DA4798">
        <w:t xml:space="preserve"> проведены акции «Народный юрист», «Юстиция консультирует», «Дни бесплатной юридической помощи», которыми воспользовались более 1700 граждан.</w:t>
      </w:r>
    </w:p>
    <w:p w14:paraId="04B16A2F" w14:textId="77777777" w:rsidR="00C414FB" w:rsidRPr="00DA4798" w:rsidRDefault="00C414FB" w:rsidP="00C414FB">
      <w:pPr>
        <w:pStyle w:val="SingleTxtG"/>
      </w:pPr>
      <w:r>
        <w:t>344.</w:t>
      </w:r>
      <w:r>
        <w:tab/>
      </w:r>
      <w:r w:rsidRPr="00DA4798">
        <w:t xml:space="preserve">В механизме рассмотрения жалоб закреплены принципы конфиденциальности и защиты заявителей. Жалобы принимаются независимо от этнической или иной принадлежности заявителя. </w:t>
      </w:r>
    </w:p>
    <w:p w14:paraId="2543358A" w14:textId="77777777" w:rsidR="00C414FB" w:rsidRPr="00DA4798" w:rsidRDefault="00C414FB" w:rsidP="00C414FB">
      <w:pPr>
        <w:pStyle w:val="SingleTxtG"/>
      </w:pPr>
      <w:r>
        <w:t>345.</w:t>
      </w:r>
      <w:r>
        <w:tab/>
      </w:r>
      <w:r w:rsidRPr="00DA4798">
        <w:t>Согласно Административному процедурно-процессуальному кодексу заявитель имеет право выступать в административной процедуре на родном языке или языке, которым владеет, пользоваться услугами переводчика (статья 22 Кодекса Республики Казахстан от 29 июня 2020 года №</w:t>
      </w:r>
      <w:r>
        <w:t> </w:t>
      </w:r>
      <w:r w:rsidRPr="00DA4798">
        <w:t>350-</w:t>
      </w:r>
      <w:r>
        <w:t>VI</w:t>
      </w:r>
      <w:r w:rsidRPr="00DA4798">
        <w:t>).</w:t>
      </w:r>
    </w:p>
    <w:p w14:paraId="1E69A5E8" w14:textId="77777777" w:rsidR="00C414FB" w:rsidRPr="00DA4798" w:rsidRDefault="00C414FB" w:rsidP="00C414FB">
      <w:pPr>
        <w:pStyle w:val="SingleTxtG"/>
      </w:pPr>
      <w:r>
        <w:lastRenderedPageBreak/>
        <w:t>346.</w:t>
      </w:r>
      <w:r>
        <w:tab/>
      </w:r>
      <w:r w:rsidRPr="00DA4798">
        <w:t xml:space="preserve">Во всех медицинских организациях действует система поддержки пациентов по принципу «здесь и сейчас», где жалобы рассматриваются без какой-либо дискриминации. МЗ сотрудничает с ВОЗ по вопросам охраны здоровья беженцев и мигрантов, а также по устранению барьеров в доступе к медицинской помощи. </w:t>
      </w:r>
    </w:p>
    <w:p w14:paraId="560E86A7" w14:textId="77777777" w:rsidR="00C414FB" w:rsidRPr="00DA4798" w:rsidRDefault="00C414FB" w:rsidP="00C414FB">
      <w:pPr>
        <w:pStyle w:val="SingleTxtG"/>
      </w:pPr>
      <w:r>
        <w:t>347.</w:t>
      </w:r>
      <w:r>
        <w:tab/>
      </w:r>
      <w:r w:rsidRPr="00DA4798">
        <w:t>Наряду с этим обеспечивается комплексная подготовка и повышение квалификации сотрудников правоохранительных органов. Все сотрудники органов внутренних дел проходят обучение по международным стандартам в области прав человека, недискриминации и этики. Организуются семинары, тренинги и лекции с участием международных экспертов, включая представителей ОБСЕ, Управления Верховного комиссара ООН по правам человека и других организаций. Внедряется система оценки эффективности реагирования сотрудников полиции на жалобы, в том числе о дискриминации, исключены случаи депрессий к лицам, сообщающим о расовой дискриминации. Действуют внутренние регламенты и дисциплинарные процедуры, направленные на защиту заявителей от преследования, давления и вторичной виктимизации, обращения и жалобы фиксируются в централизованных базах, позволяющих отслеживать динамику и реагировать в надлежащие сроки.</w:t>
      </w:r>
    </w:p>
    <w:p w14:paraId="0650988D" w14:textId="77777777" w:rsidR="00C414FB" w:rsidRPr="00DA4798" w:rsidRDefault="00C414FB" w:rsidP="00C414FB">
      <w:pPr>
        <w:pStyle w:val="SingleTxtG"/>
      </w:pPr>
      <w:r>
        <w:t>348.</w:t>
      </w:r>
      <w:r>
        <w:tab/>
      </w:r>
      <w:r w:rsidRPr="00DA4798">
        <w:t>Касательно обеспечения точных переводов законов на основные языки, распространенные в Казахстане. В соответствии со ст.</w:t>
      </w:r>
      <w:r>
        <w:t> </w:t>
      </w:r>
      <w:r w:rsidRPr="00DA4798">
        <w:t>7 Конституции в РК государственным является казахский язык. В государственных организациях и органах местного самоуправления наравне с казахским официально употребляется русский язык.</w:t>
      </w:r>
    </w:p>
    <w:p w14:paraId="5CF91191" w14:textId="77777777" w:rsidR="00C414FB" w:rsidRPr="00DA4798" w:rsidRDefault="00C414FB" w:rsidP="00C414FB">
      <w:pPr>
        <w:pStyle w:val="SingleTxtG"/>
      </w:pPr>
      <w:r>
        <w:t>349.</w:t>
      </w:r>
      <w:r>
        <w:tab/>
      </w:r>
      <w:r w:rsidRPr="00DA4798">
        <w:t>Кроме того, в соответствии со ст.</w:t>
      </w:r>
      <w:r>
        <w:t> </w:t>
      </w:r>
      <w:r w:rsidRPr="00DA4798">
        <w:t xml:space="preserve">4 Закона РК «О языках в Республике Казахстан» государственный язык </w:t>
      </w:r>
      <w:r>
        <w:t>—</w:t>
      </w:r>
      <w:r w:rsidRPr="00DA4798">
        <w:t xml:space="preserve"> язык государственного управления, законодательства, судопроизводства и делопроизводства, действующий во всех сферах общественных отношений на всей территории государства. Долгом каждого гражданина Республики Казахстан является овладение государственным языком, являющимся важнейшим фактором консолидации народа Казахстана. </w:t>
      </w:r>
    </w:p>
    <w:p w14:paraId="5A23D84B" w14:textId="77777777" w:rsidR="00C414FB" w:rsidRPr="00DA4798" w:rsidRDefault="00C414FB" w:rsidP="00C414FB">
      <w:pPr>
        <w:pStyle w:val="SingleTxtG"/>
      </w:pPr>
      <w:r>
        <w:t>350.</w:t>
      </w:r>
      <w:r>
        <w:tab/>
      </w:r>
      <w:r w:rsidRPr="00DA4798">
        <w:t>В Казахстане законодательно языки этносов не делятся на «основные» и «неосновные», и не зависят от национальности. В 2022 г</w:t>
      </w:r>
      <w:r>
        <w:t>оду</w:t>
      </w:r>
      <w:r w:rsidRPr="00DA4798">
        <w:t xml:space="preserve"> результаты социологического и аналитического исследования по вопросам языковой политики в РК (далее </w:t>
      </w:r>
      <w:r>
        <w:t>—</w:t>
      </w:r>
      <w:r w:rsidRPr="00DA4798">
        <w:t xml:space="preserve"> исследование), проведенного ТОО «</w:t>
      </w:r>
      <w:r>
        <w:t>NEWGROUP</w:t>
      </w:r>
      <w:r w:rsidRPr="00DA4798">
        <w:t>.</w:t>
      </w:r>
      <w:r>
        <w:t>KZ</w:t>
      </w:r>
      <w:r w:rsidRPr="00DA4798">
        <w:t>», показывают, что 0,4</w:t>
      </w:r>
      <w:r>
        <w:t> </w:t>
      </w:r>
      <w:r w:rsidRPr="00DA4798">
        <w:t>% представителей других этносов указали казахский язык в качестве родного языка (2020 г</w:t>
      </w:r>
      <w:r>
        <w:t>од</w:t>
      </w:r>
      <w:r w:rsidRPr="00DA4798">
        <w:t xml:space="preserve"> </w:t>
      </w:r>
      <w:r>
        <w:t>—</w:t>
      </w:r>
      <w:r w:rsidRPr="00DA4798">
        <w:t xml:space="preserve"> 1</w:t>
      </w:r>
      <w:r>
        <w:t> </w:t>
      </w:r>
      <w:r w:rsidRPr="00DA4798">
        <w:t>%, 2021 г</w:t>
      </w:r>
      <w:r>
        <w:t>од</w:t>
      </w:r>
      <w:r w:rsidRPr="00DA4798">
        <w:t xml:space="preserve"> </w:t>
      </w:r>
      <w:r>
        <w:t>—</w:t>
      </w:r>
      <w:r w:rsidRPr="00DA4798">
        <w:t xml:space="preserve"> 1,2</w:t>
      </w:r>
      <w:r>
        <w:t> </w:t>
      </w:r>
      <w:r w:rsidRPr="00DA4798">
        <w:t>%). Доля населения (независимо от этноса), владеющего казахским и русским языками составила более 80</w:t>
      </w:r>
      <w:r>
        <w:t> </w:t>
      </w:r>
      <w:r w:rsidRPr="00DA4798">
        <w:t>% и 90</w:t>
      </w:r>
      <w:r>
        <w:t> </w:t>
      </w:r>
      <w:r w:rsidRPr="00DA4798">
        <w:t>% соответственно. Таким образом, подавляющее большинство граждан РК основными языками считают казахский и русский языки, на котором говорят больше 80</w:t>
      </w:r>
      <w:r>
        <w:t> </w:t>
      </w:r>
      <w:r w:rsidRPr="00DA4798">
        <w:t>%</w:t>
      </w:r>
      <w:r>
        <w:t> </w:t>
      </w:r>
      <w:r w:rsidRPr="00DA4798">
        <w:t>населения, независимо от этнической принадлежности.</w:t>
      </w:r>
    </w:p>
    <w:p w14:paraId="2C2D8F50" w14:textId="77777777" w:rsidR="00C414FB" w:rsidRPr="00DA4798" w:rsidRDefault="00C414FB" w:rsidP="00C414FB">
      <w:pPr>
        <w:pStyle w:val="SingleTxtG"/>
      </w:pPr>
      <w:r>
        <w:t>351.</w:t>
      </w:r>
      <w:r>
        <w:tab/>
      </w:r>
      <w:r w:rsidRPr="00DA4798">
        <w:t>В соответствии со ст.</w:t>
      </w:r>
      <w:r>
        <w:t> </w:t>
      </w:r>
      <w:r w:rsidRPr="00DA4798">
        <w:t>37 Закона РК «О правовых актах» все нормативные правовые акты подлежат официальному опубликованию в эталонной базе «</w:t>
      </w:r>
      <w:proofErr w:type="spellStart"/>
      <w:r w:rsidRPr="00DA4798">
        <w:t>Әділет</w:t>
      </w:r>
      <w:proofErr w:type="spellEnd"/>
      <w:r w:rsidRPr="00DA4798">
        <w:t xml:space="preserve">» на казахском и русском языках, а ключевые кодексы (Конституция, Уголовный, Гражданский, Социальный) переведены также на английский. </w:t>
      </w:r>
    </w:p>
    <w:p w14:paraId="6ADFB046" w14:textId="77777777" w:rsidR="00C414FB" w:rsidRPr="00DA4798" w:rsidRDefault="00C414FB" w:rsidP="00C414FB">
      <w:pPr>
        <w:pStyle w:val="SingleTxtG"/>
      </w:pPr>
      <w:r>
        <w:t>352.</w:t>
      </w:r>
      <w:r>
        <w:tab/>
      </w:r>
      <w:r w:rsidRPr="00DA4798">
        <w:t>Для устранения ошибок в переводах нормативных правовых актов и повышения доступности законодательства действует ст.</w:t>
      </w:r>
      <w:r>
        <w:t> </w:t>
      </w:r>
      <w:r w:rsidRPr="00DA4798">
        <w:t xml:space="preserve">33 Закона РК «О правовых актах», предусматривающая научную лингвистическую экспертизу по проектам законодательных актов в части аутентичности их текстов на казахском и русском языках. </w:t>
      </w:r>
    </w:p>
    <w:p w14:paraId="227A60D2" w14:textId="77777777" w:rsidR="00C414FB" w:rsidRPr="00645D38" w:rsidRDefault="00C414FB" w:rsidP="00C414FB">
      <w:pPr>
        <w:pStyle w:val="SingleTxtG"/>
      </w:pPr>
      <w:r>
        <w:t>353.</w:t>
      </w:r>
      <w:r>
        <w:tab/>
      </w:r>
      <w:r w:rsidRPr="00DA4798">
        <w:t>Законом РК от 13 января 2025 г</w:t>
      </w:r>
      <w:r>
        <w:t>ода</w:t>
      </w:r>
      <w:r w:rsidRPr="00DA4798">
        <w:t xml:space="preserve"> №</w:t>
      </w:r>
      <w:r>
        <w:t> </w:t>
      </w:r>
      <w:r w:rsidRPr="00DA4798">
        <w:t>157-</w:t>
      </w:r>
      <w:r>
        <w:t>VIII</w:t>
      </w:r>
      <w:r w:rsidRPr="00DA4798">
        <w:t xml:space="preserve"> в Закон РК «О языках в Республике Казахстан» (1997) внесены дополнения, которыми дано определение понятию </w:t>
      </w:r>
      <w:r w:rsidRPr="00645D38">
        <w:t>«аутентичный перевод текста».</w:t>
      </w:r>
    </w:p>
    <w:p w14:paraId="4BE127A3" w14:textId="77777777" w:rsidR="00C414FB" w:rsidRPr="00DA4798" w:rsidRDefault="00C414FB" w:rsidP="00C414FB">
      <w:pPr>
        <w:pStyle w:val="SingleTxtG"/>
      </w:pPr>
      <w:r>
        <w:t>354.</w:t>
      </w:r>
      <w:r>
        <w:tab/>
      </w:r>
      <w:r w:rsidRPr="00DA4798">
        <w:t>Таким образом, Казахстан предпринимает комплексные меры для того, чтобы представители этнических меньшинств и все группы населения знали о своих правах и средствах защиты, имели доступ к бесплатной юридической помощи, а их жалобы на дискриминацию эффективно рассматривались судами и правоохранительными органами.</w:t>
      </w:r>
    </w:p>
    <w:p w14:paraId="17BA7FC5" w14:textId="77777777" w:rsidR="00C414FB" w:rsidRPr="00F95264" w:rsidRDefault="00C414FB" w:rsidP="00C414FB">
      <w:pPr>
        <w:pStyle w:val="HChG"/>
      </w:pPr>
      <w:r>
        <w:lastRenderedPageBreak/>
        <w:tab/>
      </w:r>
      <w:r w:rsidRPr="00F95264">
        <w:t>IX.</w:t>
      </w:r>
      <w:r w:rsidRPr="00F95264">
        <w:tab/>
        <w:t>Статья 7</w:t>
      </w:r>
    </w:p>
    <w:p w14:paraId="68C45D17" w14:textId="77777777" w:rsidR="00C414FB" w:rsidRPr="00F95264" w:rsidRDefault="00C414FB" w:rsidP="00C414FB">
      <w:pPr>
        <w:pStyle w:val="H1G"/>
      </w:pPr>
      <w:r w:rsidRPr="00F95264">
        <w:tab/>
      </w:r>
      <w:r w:rsidRPr="00F95264">
        <w:rPr>
          <w:lang w:val="en-US"/>
        </w:rPr>
        <w:t>A</w:t>
      </w:r>
      <w:r w:rsidRPr="00F95264">
        <w:t>.</w:t>
      </w:r>
      <w:r w:rsidRPr="00F95264">
        <w:tab/>
        <w:t>Просвещение и культура</w:t>
      </w:r>
    </w:p>
    <w:p w14:paraId="503421DB" w14:textId="77777777" w:rsidR="00C414FB" w:rsidRPr="004649AF" w:rsidRDefault="00C414FB" w:rsidP="00C414FB">
      <w:pPr>
        <w:pStyle w:val="H23G"/>
      </w:pPr>
      <w:r w:rsidRPr="00776189">
        <w:tab/>
      </w:r>
      <w:r w:rsidRPr="00776189">
        <w:tab/>
      </w:r>
      <w:r w:rsidRPr="004649AF">
        <w:t xml:space="preserve">Последующая информация в связи с пунктами </w:t>
      </w:r>
      <w:r>
        <w:t>21</w:t>
      </w:r>
      <w:r w:rsidRPr="004649AF">
        <w:t>–2</w:t>
      </w:r>
      <w:r>
        <w:t>2</w:t>
      </w:r>
      <w:r w:rsidRPr="004649AF">
        <w:t xml:space="preserve"> </w:t>
      </w:r>
      <w:r w:rsidRPr="00F95264">
        <w:t>b)</w:t>
      </w:r>
      <w:r>
        <w:t xml:space="preserve"> </w:t>
      </w:r>
      <w:r w:rsidRPr="004649AF">
        <w:t>заключительных замечаний</w:t>
      </w:r>
    </w:p>
    <w:p w14:paraId="7B03BAFA" w14:textId="77777777" w:rsidR="00C414FB" w:rsidRPr="00DA4798" w:rsidRDefault="00C414FB" w:rsidP="00C414FB">
      <w:pPr>
        <w:pStyle w:val="SingleTxtG"/>
      </w:pPr>
      <w:r>
        <w:t>355.</w:t>
      </w:r>
      <w:r>
        <w:tab/>
      </w:r>
      <w:r w:rsidRPr="00DA4798">
        <w:t>Республика Казахстан рассматривает образование, культуру и информационную политику как ключевые инструменты предупреждения расовой дискриминации и укрепления межэтнического согласия. В соответствии со ст.</w:t>
      </w:r>
      <w:r>
        <w:t> </w:t>
      </w:r>
      <w:r w:rsidRPr="00DA4798">
        <w:t xml:space="preserve">7 Конвенции реализуются меры, направленные на формирование толерантности, уважения к правам человека и гражданской идентичности. </w:t>
      </w:r>
    </w:p>
    <w:p w14:paraId="592902A7" w14:textId="77777777" w:rsidR="00C414FB" w:rsidRPr="00DA4798" w:rsidRDefault="00C414FB" w:rsidP="00C414FB">
      <w:pPr>
        <w:pStyle w:val="SingleTxtG"/>
      </w:pPr>
      <w:r>
        <w:t>356.</w:t>
      </w:r>
      <w:r>
        <w:tab/>
      </w:r>
      <w:r w:rsidRPr="00DA4798">
        <w:t xml:space="preserve">В систему школьного и вузовского образования включены дисциплины по правам человека и гражданскому воспитанию, такие как «Адам </w:t>
      </w:r>
      <w:proofErr w:type="spellStart"/>
      <w:r w:rsidRPr="00DA4798">
        <w:t>құқығы</w:t>
      </w:r>
      <w:proofErr w:type="spellEnd"/>
      <w:r w:rsidRPr="00DA4798">
        <w:t xml:space="preserve"> </w:t>
      </w:r>
      <w:proofErr w:type="spellStart"/>
      <w:r w:rsidRPr="00DA4798">
        <w:t>және</w:t>
      </w:r>
      <w:proofErr w:type="spellEnd"/>
      <w:r w:rsidRPr="00DA4798">
        <w:t xml:space="preserve"> демократия </w:t>
      </w:r>
      <w:proofErr w:type="spellStart"/>
      <w:r w:rsidRPr="00DA4798">
        <w:t>негіздері</w:t>
      </w:r>
      <w:proofErr w:type="spellEnd"/>
      <w:r w:rsidRPr="00DA4798">
        <w:t xml:space="preserve">». МП проводит работу по обновлению учебных программ, уделяя внимание вопросам толерантности и культурного многообразия. </w:t>
      </w:r>
    </w:p>
    <w:p w14:paraId="1557A7FF" w14:textId="77777777" w:rsidR="00C414FB" w:rsidRPr="00DA4798" w:rsidRDefault="00C414FB" w:rsidP="00C414FB">
      <w:pPr>
        <w:pStyle w:val="SingleTxtG"/>
      </w:pPr>
      <w:r>
        <w:t>357.</w:t>
      </w:r>
      <w:r>
        <w:tab/>
      </w:r>
      <w:r w:rsidRPr="00DA4798">
        <w:t>В Типовых учебных программах предметов общественно-гуманитарного цикла освещаются вопросы формирования у учащихся ценностей единства народа Казахстана, толерантности к этническим группам, культуры поведения.</w:t>
      </w:r>
    </w:p>
    <w:p w14:paraId="5ED4A79E" w14:textId="77777777" w:rsidR="00C414FB" w:rsidRPr="00DA4798" w:rsidRDefault="00C414FB" w:rsidP="00C414FB">
      <w:pPr>
        <w:pStyle w:val="SingleTxtG"/>
      </w:pPr>
      <w:r>
        <w:t>358.</w:t>
      </w:r>
      <w:r>
        <w:tab/>
      </w:r>
      <w:r w:rsidRPr="00DA4798">
        <w:t>Так, в начальных классах на уроках у обучающихся формируются общие представления о стабильном государстве, основных правах и обязанностях человека, его поведении, нравственных понятиях, они знакомятся с историей своей родины, названиями городов и областей Казахстана, государственными символами, историей флага, герба, гимна, национальными традициями, праздниками, известными личностями.</w:t>
      </w:r>
    </w:p>
    <w:p w14:paraId="1F2F4B44" w14:textId="77777777" w:rsidR="00C414FB" w:rsidRPr="00DA4798" w:rsidRDefault="00C414FB" w:rsidP="00C414FB">
      <w:pPr>
        <w:pStyle w:val="SingleTxtG"/>
      </w:pPr>
      <w:r>
        <w:t>359.</w:t>
      </w:r>
      <w:r>
        <w:tab/>
      </w:r>
      <w:r w:rsidRPr="00DA4798">
        <w:t>Учебный предмет «Литературное чтение» имеет большое значение в обеспечении младшего школьника знаниями о литературном наследии, на уроках изучаются жанры народного творчества, произведения об обычаях и традициях этносов Казахстана.</w:t>
      </w:r>
    </w:p>
    <w:p w14:paraId="746734A2" w14:textId="77777777" w:rsidR="00C414FB" w:rsidRPr="00DA4798" w:rsidRDefault="00C414FB" w:rsidP="00C414FB">
      <w:pPr>
        <w:pStyle w:val="SingleTxtG"/>
      </w:pPr>
      <w:r>
        <w:t>360.</w:t>
      </w:r>
      <w:r>
        <w:tab/>
      </w:r>
      <w:r w:rsidRPr="00DA4798">
        <w:t>С целью воспитания гражданской позиции младшего школьника содержание учебных программ начального образования дополнены краеведческим материалом, которые позволяют на доступном для младшего школьника уровне познакомить их с ценностями (Человек, Семья, малая Родина, Родина).</w:t>
      </w:r>
    </w:p>
    <w:p w14:paraId="365B2F40" w14:textId="77777777" w:rsidR="00C414FB" w:rsidRPr="00DA4798" w:rsidRDefault="00C414FB" w:rsidP="00C414FB">
      <w:pPr>
        <w:pStyle w:val="SingleTxtG"/>
      </w:pPr>
      <w:r>
        <w:t>361.</w:t>
      </w:r>
      <w:r>
        <w:tab/>
      </w:r>
      <w:proofErr w:type="gramStart"/>
      <w:r w:rsidRPr="00DA4798">
        <w:t>На уроках «Истории Казахстана» ценности гражданского единства народа Казахстана,</w:t>
      </w:r>
      <w:proofErr w:type="gramEnd"/>
      <w:r w:rsidRPr="00DA4798">
        <w:t xml:space="preserve"> вопросы толерантности к этническим группам, культуры поведения охватываются в базовом содержании: </w:t>
      </w:r>
    </w:p>
    <w:p w14:paraId="63308297" w14:textId="77777777" w:rsidR="00C414FB" w:rsidRPr="00DA4798" w:rsidRDefault="00C414FB" w:rsidP="00C414FB">
      <w:pPr>
        <w:pStyle w:val="Bullet1G"/>
        <w:numPr>
          <w:ilvl w:val="0"/>
          <w:numId w:val="16"/>
        </w:numPr>
      </w:pPr>
      <w:r w:rsidRPr="00DA4798">
        <w:t xml:space="preserve">в 6 классе общеобразовательных школ изучается тема «Один народ </w:t>
      </w:r>
      <w:r>
        <w:t>—</w:t>
      </w:r>
      <w:r w:rsidRPr="00DA4798">
        <w:t xml:space="preserve"> одна страна </w:t>
      </w:r>
      <w:r>
        <w:t>—</w:t>
      </w:r>
      <w:r w:rsidRPr="00DA4798">
        <w:t xml:space="preserve"> одна судьба (народы моего края)» (цель обучения: характеризовать историю и традиции разных национальностей родного края);</w:t>
      </w:r>
    </w:p>
    <w:p w14:paraId="570EBA9D" w14:textId="77777777" w:rsidR="00C414FB" w:rsidRPr="00DA4798" w:rsidRDefault="00C414FB" w:rsidP="00C414FB">
      <w:pPr>
        <w:pStyle w:val="Bullet1G"/>
        <w:numPr>
          <w:ilvl w:val="0"/>
          <w:numId w:val="16"/>
        </w:numPr>
      </w:pPr>
      <w:r w:rsidRPr="00DA4798">
        <w:t>в 9 классе изучаются темы «Казахстанская модель межэтнического и межконфессионального согласия», «Ассамблея народа Казахстана», где дается оценка роли Ассамблеи народа Казахстана в укреплении межконфессионального, межэтнического согласия и внутренней стабильности;</w:t>
      </w:r>
    </w:p>
    <w:p w14:paraId="6B19F81E" w14:textId="77777777" w:rsidR="00C414FB" w:rsidRPr="00DA4798" w:rsidRDefault="00C414FB" w:rsidP="00C414FB">
      <w:pPr>
        <w:pStyle w:val="Bullet1G"/>
        <w:numPr>
          <w:ilvl w:val="0"/>
          <w:numId w:val="16"/>
        </w:numPr>
      </w:pPr>
      <w:r w:rsidRPr="00DA4798">
        <w:t>в 10 классе по учебному предмету «Всемирная история» изучаются темы «Этническая карта мира: история и современность» (цели обучения: объяснять этнические процессы в различные исторические периоды, используя карту мира; обосновывать важность сохранения этнического и культурного многообразия в условиях глобализации);</w:t>
      </w:r>
    </w:p>
    <w:p w14:paraId="5E5083FE" w14:textId="77777777" w:rsidR="00C414FB" w:rsidRPr="00DA4798" w:rsidRDefault="00C414FB" w:rsidP="00C414FB">
      <w:pPr>
        <w:pStyle w:val="Bullet1G"/>
        <w:numPr>
          <w:ilvl w:val="0"/>
          <w:numId w:val="16"/>
        </w:numPr>
      </w:pPr>
      <w:r w:rsidRPr="00DA4798">
        <w:t>в 11-классе в разделе политико-правовые процессы даются понятия «аграрная политика», «переселенческая политика», «моноэтнический состав», «депортация», «спецпереселенцы», «полиэтническое общество», «национальная политика», «интернационализм», «миграция», «репатриант», «диаспора», «</w:t>
      </w:r>
      <w:proofErr w:type="spellStart"/>
      <w:r w:rsidRPr="00DA4798">
        <w:t>ирридента</w:t>
      </w:r>
      <w:proofErr w:type="spellEnd"/>
      <w:r w:rsidRPr="00DA4798">
        <w:t xml:space="preserve">». </w:t>
      </w:r>
    </w:p>
    <w:p w14:paraId="51E49318" w14:textId="77777777" w:rsidR="00C414FB" w:rsidRPr="00DA4798" w:rsidRDefault="00C414FB" w:rsidP="00C414FB">
      <w:pPr>
        <w:pStyle w:val="SingleTxtG"/>
      </w:pPr>
      <w:r>
        <w:lastRenderedPageBreak/>
        <w:t>362.</w:t>
      </w:r>
      <w:r>
        <w:tab/>
      </w:r>
      <w:r w:rsidRPr="00DA4798">
        <w:t xml:space="preserve">Одна из задач обучения факультативного курса «Светскость и основы религиоведения» </w:t>
      </w:r>
      <w:r>
        <w:t>—</w:t>
      </w:r>
      <w:r w:rsidRPr="00DA4798">
        <w:t xml:space="preserve"> показать обучающимся межнациональное и межконфессиональное согласие Казахстана в ключе светскости, воспитание у обучающихся чувства гражданской зрелости и ответственности.</w:t>
      </w:r>
    </w:p>
    <w:p w14:paraId="48EBE82B" w14:textId="77777777" w:rsidR="00C414FB" w:rsidRPr="00DA4798" w:rsidRDefault="00C414FB" w:rsidP="00C414FB">
      <w:pPr>
        <w:pStyle w:val="SingleTxtG"/>
      </w:pPr>
      <w:r>
        <w:t>363.</w:t>
      </w:r>
      <w:r>
        <w:tab/>
      </w:r>
      <w:r w:rsidRPr="00DA4798">
        <w:t>В Типовой учебной программе курса «История становления межэтнических отношений» для 8-класса предусматривается изучение развития культуры межэтнического общения как одного из главных направлений в воспитании молодежи. Программа имеет важное значение в воспитании будущего поколения как толерантного и уважающего ценности других этносов гражданина.</w:t>
      </w:r>
    </w:p>
    <w:p w14:paraId="1D369B68" w14:textId="77777777" w:rsidR="00C414FB" w:rsidRPr="00DA4798" w:rsidRDefault="00C414FB" w:rsidP="00C414FB">
      <w:pPr>
        <w:pStyle w:val="SingleTxtG"/>
      </w:pPr>
      <w:r>
        <w:t>364.</w:t>
      </w:r>
      <w:r>
        <w:tab/>
      </w:r>
      <w:r w:rsidRPr="00DA4798">
        <w:t>Задачами данного курса являются определение роли понятия этноса в жизни человека, его основные черты и функции, разъяснение основных закономерностей и особенностей этнокультурных процессов на территории Казахстана; раскрытие истории становления межэтнических отношений; ознакомление с этнической историей, культурой этносов и их деятельностью в организации жизни общества; выявление особенностей казахстанского опыта построения полиэтничного и многоконфессионального общества.</w:t>
      </w:r>
    </w:p>
    <w:p w14:paraId="52F499D4" w14:textId="77777777" w:rsidR="00C414FB" w:rsidRPr="00DA4798" w:rsidRDefault="00C414FB" w:rsidP="00C414FB">
      <w:pPr>
        <w:pStyle w:val="SingleTxtG"/>
      </w:pPr>
      <w:r>
        <w:t>365.</w:t>
      </w:r>
      <w:r>
        <w:tab/>
      </w:r>
      <w:r w:rsidRPr="00DA4798">
        <w:t>Поскольку история становления межэтнических отношений рассматривает все аспекты уровня развития этносов на разных этапах их жизни, возможность установления междисциплинарных связей очень велика. Межпредметная связь ведется по фактам, понятиям и идеям, общим для определенного этноса, что способствует творческому усвоению учащимися учебного материала, формированию учебных навыков и умений. В списке дисциплин, связанных с тематикой курса, можно увидеть не только гуманитарные предметы, такие как история, литература, но и предметы естественно-математического цикла.</w:t>
      </w:r>
    </w:p>
    <w:p w14:paraId="0CBE4AF0" w14:textId="77777777" w:rsidR="00C414FB" w:rsidRPr="00DA4798" w:rsidRDefault="00C414FB" w:rsidP="00C414FB">
      <w:pPr>
        <w:pStyle w:val="SingleTxtG"/>
      </w:pPr>
      <w:r>
        <w:t>366.</w:t>
      </w:r>
      <w:r>
        <w:tab/>
      </w:r>
      <w:r w:rsidRPr="00DA4798">
        <w:t>Таким образом, учителя-предметники на уроках активно выстраивают содержание учебных занятий, в том числе обеспечивающее формирование патриотических чувств и духовно-нравственных качеств, гражданской ответственности учащихся, развитие их национального самосознания и толерантности, укрепление светских ценностей, умения общаться в условиях полиэтнического Казахстана.</w:t>
      </w:r>
    </w:p>
    <w:p w14:paraId="7B4D8265" w14:textId="77777777" w:rsidR="00C414FB" w:rsidRPr="00DA4798" w:rsidRDefault="00C414FB" w:rsidP="00C414FB">
      <w:pPr>
        <w:pStyle w:val="SingleTxtG"/>
      </w:pPr>
      <w:r>
        <w:t>367.</w:t>
      </w:r>
      <w:r>
        <w:tab/>
      </w:r>
      <w:r w:rsidRPr="00DA4798">
        <w:t xml:space="preserve">В целях повышения читательской грамотности обучающихся, формирования навыков понимания текста, совершенствования творческих способностей и навыков мышления, приобщения к </w:t>
      </w:r>
      <w:proofErr w:type="spellStart"/>
      <w:r w:rsidRPr="00DA4798">
        <w:t>медиаразвитию</w:t>
      </w:r>
      <w:proofErr w:type="spellEnd"/>
      <w:r w:rsidRPr="00DA4798">
        <w:t xml:space="preserve"> с 2024 года проводится конкурс «</w:t>
      </w:r>
      <w:proofErr w:type="spellStart"/>
      <w:r w:rsidRPr="00DA4798">
        <w:t>Сөз</w:t>
      </w:r>
      <w:proofErr w:type="spellEnd"/>
      <w:r w:rsidRPr="00DA4798">
        <w:t xml:space="preserve"> </w:t>
      </w:r>
      <w:proofErr w:type="spellStart"/>
      <w:r w:rsidRPr="00DA4798">
        <w:t>маржан</w:t>
      </w:r>
      <w:proofErr w:type="spellEnd"/>
      <w:r w:rsidRPr="00DA4798">
        <w:t xml:space="preserve">» </w:t>
      </w:r>
      <w:proofErr w:type="spellStart"/>
      <w:r>
        <w:t>Collaboration</w:t>
      </w:r>
      <w:proofErr w:type="spellEnd"/>
      <w:r w:rsidRPr="00DA4798">
        <w:t xml:space="preserve"> </w:t>
      </w:r>
      <w:proofErr w:type="spellStart"/>
      <w:r>
        <w:t>Fest</w:t>
      </w:r>
      <w:proofErr w:type="spellEnd"/>
      <w:r w:rsidRPr="00DA4798">
        <w:t xml:space="preserve">. </w:t>
      </w:r>
    </w:p>
    <w:p w14:paraId="67905925" w14:textId="77777777" w:rsidR="00C414FB" w:rsidRPr="00DA4798" w:rsidRDefault="00C414FB" w:rsidP="00C414FB">
      <w:pPr>
        <w:pStyle w:val="SingleTxtG"/>
      </w:pPr>
      <w:r>
        <w:t>368.</w:t>
      </w:r>
      <w:r>
        <w:tab/>
      </w:r>
      <w:r w:rsidRPr="00DA4798">
        <w:t xml:space="preserve">Для педагогов организуются курсы повышения квалификации по инклюзии и формированию межэтнической культуры общения. Казахстан сотрудничает с ЮНЕСКО и ОБСЕ в рамках образовательных инициатив по продвижению идей недискриминации. </w:t>
      </w:r>
    </w:p>
    <w:p w14:paraId="27B8D568" w14:textId="77777777" w:rsidR="00C414FB" w:rsidRPr="00DA4798" w:rsidRDefault="00C414FB" w:rsidP="00C414FB">
      <w:pPr>
        <w:pStyle w:val="SingleTxtG"/>
      </w:pPr>
      <w:r>
        <w:t>369.</w:t>
      </w:r>
      <w:r>
        <w:tab/>
      </w:r>
      <w:r w:rsidRPr="00DA4798">
        <w:t>В системе высшего образования, в 10 вузах созданы студенческие Ассамблеи народа Казахстана, в 43 университетах функционируют кафедры АНК, также работают различные молодежные клубы.</w:t>
      </w:r>
    </w:p>
    <w:p w14:paraId="78DFBF02" w14:textId="77777777" w:rsidR="00C414FB" w:rsidRPr="00DA4798" w:rsidRDefault="00C414FB" w:rsidP="00C414FB">
      <w:pPr>
        <w:pStyle w:val="SingleTxtG"/>
      </w:pPr>
      <w:r>
        <w:t>370.</w:t>
      </w:r>
      <w:r>
        <w:tab/>
      </w:r>
      <w:r w:rsidRPr="00DA4798">
        <w:t xml:space="preserve">В 2014 году на базе ЕНУ </w:t>
      </w:r>
      <w:proofErr w:type="spellStart"/>
      <w:r w:rsidRPr="00DA4798">
        <w:t>им.Л.Н</w:t>
      </w:r>
      <w:proofErr w:type="spellEnd"/>
      <w:r w:rsidRPr="00DA4798">
        <w:t>. Гумилева создана в форме общественной организации Республиканская ассоциация кафедр АНК «</w:t>
      </w:r>
      <w:proofErr w:type="spellStart"/>
      <w:r w:rsidRPr="00DA4798">
        <w:t>Шаңырақ</w:t>
      </w:r>
      <w:proofErr w:type="spellEnd"/>
      <w:r w:rsidRPr="00DA4798">
        <w:t xml:space="preserve">» (далее </w:t>
      </w:r>
      <w:r>
        <w:t>—</w:t>
      </w:r>
      <w:r w:rsidRPr="00DA4798">
        <w:t xml:space="preserve"> Ассоциация кафедр АНК), объединяющая кафедры АНК вузов. </w:t>
      </w:r>
    </w:p>
    <w:p w14:paraId="3AAFB3D3" w14:textId="77777777" w:rsidR="00C414FB" w:rsidRPr="00DA4798" w:rsidRDefault="00C414FB" w:rsidP="00C414FB">
      <w:pPr>
        <w:pStyle w:val="SingleTxtG"/>
      </w:pPr>
      <w:r>
        <w:t>371.</w:t>
      </w:r>
      <w:r>
        <w:tab/>
      </w:r>
      <w:r w:rsidRPr="00DA4798">
        <w:t xml:space="preserve">Ассоциация кафедр АНК является важным методическим центром, способствующим разработке учебно-воспитательных программ по формированию и укреплению казахстанской идентичности, используя опыт взаимодействия с государственными органами и этнокультурным сообществом. </w:t>
      </w:r>
    </w:p>
    <w:p w14:paraId="0192887D" w14:textId="77777777" w:rsidR="00C414FB" w:rsidRPr="00DA4798" w:rsidRDefault="00C414FB" w:rsidP="00C414FB">
      <w:pPr>
        <w:pStyle w:val="SingleTxtG"/>
      </w:pPr>
      <w:r>
        <w:t>372.</w:t>
      </w:r>
      <w:r>
        <w:tab/>
      </w:r>
      <w:r w:rsidRPr="00DA4798">
        <w:t xml:space="preserve">Так, по рекомендации АНК внедрены новые инновационные образовательные программы, такие как: «Этнополитические процессы в современном мире», «Этнорелигиозные тренды в государственной политике», «Политика исторической памяти», «Национальный брендинг», «Политика формирования генетического кода нации» На постоянной основе проводятся расширенные заседания Ассоциации кафедр </w:t>
      </w:r>
      <w:r w:rsidRPr="00DA4798">
        <w:lastRenderedPageBreak/>
        <w:t>АНК «</w:t>
      </w:r>
      <w:proofErr w:type="spellStart"/>
      <w:r w:rsidRPr="00DA4798">
        <w:t>Шаңырақ</w:t>
      </w:r>
      <w:proofErr w:type="spellEnd"/>
      <w:r w:rsidRPr="00DA4798">
        <w:t xml:space="preserve">». На заседания приглашаются заведующие действующими кафедрами АНК, члены АНК, эксперты, представители общественных организаций. </w:t>
      </w:r>
    </w:p>
    <w:p w14:paraId="6D8AC6EC" w14:textId="77777777" w:rsidR="00C414FB" w:rsidRPr="00DA4798" w:rsidRDefault="00C414FB" w:rsidP="00C414FB">
      <w:pPr>
        <w:pStyle w:val="SingleTxtG"/>
      </w:pPr>
      <w:r>
        <w:t>373.</w:t>
      </w:r>
      <w:r>
        <w:tab/>
      </w:r>
      <w:r w:rsidRPr="00DA4798">
        <w:t xml:space="preserve">Ведется систематическая информационно-разъяснительная работа, в том числе среди этнических групп, с целью повышения правовой грамотности населения в вопросах межэтнических отношений. Организуются семинары, круглые столы, выпускаются памятки, видеоролики и иные материалы, разъясняющие, что такое дискриминация, толерантность и какие механизмы правовой защиты доступны гражданам, включая право на бесплатную юридическую помощь. </w:t>
      </w:r>
    </w:p>
    <w:p w14:paraId="7FFE4FAE" w14:textId="77777777" w:rsidR="00C414FB" w:rsidRPr="00DA4798" w:rsidRDefault="00C414FB" w:rsidP="00C414FB">
      <w:pPr>
        <w:pStyle w:val="SingleTxtG"/>
      </w:pPr>
      <w:r>
        <w:t>374.</w:t>
      </w:r>
      <w:r>
        <w:tab/>
      </w:r>
      <w:r w:rsidRPr="00DA4798">
        <w:t xml:space="preserve">За </w:t>
      </w:r>
      <w:r>
        <w:t>I</w:t>
      </w:r>
      <w:r w:rsidRPr="00DA4798">
        <w:t xml:space="preserve"> полугодие 2025 года при координации госорганов проведено свыше 2 тысяч обучающих и профилактических мероприятий в школах, колледжах, вузах, трудовых коллективах, организациях сферы услуг и т.</w:t>
      </w:r>
      <w:r>
        <w:t> </w:t>
      </w:r>
      <w:r w:rsidRPr="00DA4798">
        <w:t>д. Подготовлены и выпущены более 500</w:t>
      </w:r>
      <w:r>
        <w:t> </w:t>
      </w:r>
      <w:proofErr w:type="spellStart"/>
      <w:r w:rsidRPr="00DA4798">
        <w:t>банеров</w:t>
      </w:r>
      <w:proofErr w:type="spellEnd"/>
      <w:r w:rsidRPr="00DA4798">
        <w:t>, опубликованы свыше 10 тыс. информационных материалов, показаны 15</w:t>
      </w:r>
      <w:r>
        <w:t> </w:t>
      </w:r>
      <w:r w:rsidRPr="00DA4798">
        <w:t xml:space="preserve">документальных фильмов и 6 видеороликов. </w:t>
      </w:r>
    </w:p>
    <w:p w14:paraId="5A43CD01" w14:textId="77777777" w:rsidR="00C414FB" w:rsidRPr="00F95264" w:rsidRDefault="00C414FB" w:rsidP="00C414FB">
      <w:pPr>
        <w:pStyle w:val="HChG"/>
      </w:pPr>
      <w:r>
        <w:tab/>
      </w:r>
      <w:r w:rsidRPr="00F95264">
        <w:t>X.</w:t>
      </w:r>
      <w:r w:rsidRPr="00F95264">
        <w:tab/>
        <w:t>Национальные правозащитные учреждения</w:t>
      </w:r>
    </w:p>
    <w:p w14:paraId="761C96DF" w14:textId="77777777" w:rsidR="00C414FB" w:rsidRPr="004649AF" w:rsidRDefault="00C414FB" w:rsidP="00C414FB">
      <w:pPr>
        <w:pStyle w:val="H23G"/>
      </w:pPr>
      <w:r w:rsidRPr="00776189">
        <w:tab/>
      </w:r>
      <w:r w:rsidRPr="00776189">
        <w:tab/>
      </w:r>
      <w:r w:rsidRPr="004649AF">
        <w:t xml:space="preserve">Последующая информация в связи с пунктами </w:t>
      </w:r>
      <w:r>
        <w:t>13</w:t>
      </w:r>
      <w:r w:rsidRPr="004649AF">
        <w:t>–</w:t>
      </w:r>
      <w:r>
        <w:t xml:space="preserve">14 </w:t>
      </w:r>
      <w:r w:rsidRPr="004649AF">
        <w:t>заключительных замечаний</w:t>
      </w:r>
    </w:p>
    <w:p w14:paraId="41D4DE5A" w14:textId="77777777" w:rsidR="00C414FB" w:rsidRPr="00DA4798" w:rsidRDefault="00C414FB" w:rsidP="00C414FB">
      <w:pPr>
        <w:pStyle w:val="SingleTxtG"/>
      </w:pPr>
      <w:r>
        <w:t>375.</w:t>
      </w:r>
      <w:r>
        <w:tab/>
      </w:r>
      <w:r w:rsidRPr="00DA4798">
        <w:t>В целях имплементации Парижских принципов Республика Казахстан предприняла меры по институциональному укреплению института Уполномоченного по правам человека. В 2022 г</w:t>
      </w:r>
      <w:r>
        <w:t>оду</w:t>
      </w:r>
      <w:r w:rsidRPr="00DA4798">
        <w:t xml:space="preserve"> Конституцией РК введена ст.</w:t>
      </w:r>
      <w:r>
        <w:t> </w:t>
      </w:r>
      <w:proofErr w:type="gramStart"/>
      <w:r w:rsidRPr="00DA4798">
        <w:t>83-1</w:t>
      </w:r>
      <w:proofErr w:type="gramEnd"/>
      <w:r w:rsidRPr="00DA4798">
        <w:t xml:space="preserve">, закрепившая статус Уполномоченного как независимого органа, деятельность которого направлена на обеспечение гарантий государственной защиты прав и свобод. </w:t>
      </w:r>
    </w:p>
    <w:p w14:paraId="1E62E78F" w14:textId="77777777" w:rsidR="00C414FB" w:rsidRPr="00DA4798" w:rsidRDefault="00C414FB" w:rsidP="00C414FB">
      <w:pPr>
        <w:pStyle w:val="SingleTxtG"/>
      </w:pPr>
      <w:r>
        <w:t>376.</w:t>
      </w:r>
      <w:r>
        <w:tab/>
      </w:r>
      <w:r w:rsidRPr="00DA4798">
        <w:t>В развитие конституционных норм 5 ноября 2022 г</w:t>
      </w:r>
      <w:r>
        <w:t>ода</w:t>
      </w:r>
      <w:r w:rsidRPr="00DA4798">
        <w:t xml:space="preserve"> принят Конституционный закон РК «Об Уполномоченном по правам человека», в котором учтено более 50</w:t>
      </w:r>
      <w:r>
        <w:t> </w:t>
      </w:r>
      <w:r w:rsidRPr="00DA4798">
        <w:t>% рекомендаций Венецианской комиссии. Закон закрепил независимость Омбудсмена, установил прозрачный порядок назначения и освобождения от должности, а также право обращения в Конституционный Суд.</w:t>
      </w:r>
    </w:p>
    <w:p w14:paraId="535A09A7" w14:textId="77777777" w:rsidR="00C414FB" w:rsidRPr="00DA4798" w:rsidRDefault="00C414FB" w:rsidP="00C414FB">
      <w:pPr>
        <w:pStyle w:val="SingleTxtG"/>
      </w:pPr>
      <w:r>
        <w:t>377.</w:t>
      </w:r>
      <w:r>
        <w:tab/>
      </w:r>
      <w:r w:rsidRPr="00DA4798">
        <w:t>Согласно новому Конституционному закону, Уполномоченный получил конституционный статус, что гарантирует его независимость, а также возможность обращения в Конституционный Суд. Уполномоченный назначается Президентом РК с согласия Сената Парламента РК, что обеспечивает прозрачность и вовлеченность законодательной власти в процесс назначения. Освобождение Уполномоченного от должности возможно только по строго определ</w:t>
      </w:r>
      <w:r>
        <w:t>е</w:t>
      </w:r>
      <w:r w:rsidRPr="00DA4798">
        <w:t xml:space="preserve">нным основаниям, таким как личное заявление, нарушение закона или судимость, что исключает произвольность и гарантирует независимость института. </w:t>
      </w:r>
    </w:p>
    <w:p w14:paraId="4031280E" w14:textId="77777777" w:rsidR="00C414FB" w:rsidRPr="00DA4798" w:rsidRDefault="00C414FB" w:rsidP="00C414FB">
      <w:pPr>
        <w:pStyle w:val="SingleTxtG"/>
      </w:pPr>
      <w:r>
        <w:t>378.</w:t>
      </w:r>
      <w:r>
        <w:tab/>
      </w:r>
      <w:r w:rsidRPr="00DA4798">
        <w:t>Финансовая и организационная независимость обеспечивается за сч</w:t>
      </w:r>
      <w:r>
        <w:t>е</w:t>
      </w:r>
      <w:r w:rsidRPr="00DA4798">
        <w:t xml:space="preserve">т отдельной бюджетной программы, предусматривающей выделение средств на деятельность аппарата Омбудсмена и региональных представителей. Созданный в НЦПЧ в 2024 году Сектор по предотвращению всех форм дискриминации и совершенствованию законодательства рассматривает жалобы и готовит рекомендации государственным органам. </w:t>
      </w:r>
    </w:p>
    <w:p w14:paraId="38DA7981" w14:textId="77777777" w:rsidR="00C414FB" w:rsidRPr="00DA4798" w:rsidRDefault="00C414FB" w:rsidP="00C414FB">
      <w:pPr>
        <w:pStyle w:val="SingleTxtG"/>
      </w:pPr>
      <w:r>
        <w:t>379.</w:t>
      </w:r>
      <w:r>
        <w:tab/>
      </w:r>
      <w:r w:rsidRPr="00DA4798">
        <w:t xml:space="preserve">Вопросы предупреждения дискриминации, включая расовую и этническую, охватываются системным мониторингом, выездными мероприятиями и анализом обращений. Жалобы граждан рассматриваются в рамках общих процедур, подтвержденные факты отражаются в Ежегодном докладе Омбудсмена. </w:t>
      </w:r>
    </w:p>
    <w:p w14:paraId="30740A3A" w14:textId="77777777" w:rsidR="00C414FB" w:rsidRPr="00DA4798" w:rsidRDefault="00C414FB" w:rsidP="00C414FB">
      <w:pPr>
        <w:pStyle w:val="SingleTxtG"/>
      </w:pPr>
      <w:r>
        <w:t>380.</w:t>
      </w:r>
      <w:r>
        <w:tab/>
      </w:r>
      <w:r w:rsidRPr="00DA4798">
        <w:t>В целом количество обращений к Омбудсмену выросло: с 2300 в 2021 году до 6748 в 2024 году (+193</w:t>
      </w:r>
      <w:r>
        <w:t> </w:t>
      </w:r>
      <w:r w:rsidRPr="00DA4798">
        <w:t xml:space="preserve">%), что свидетельствует о повышении доверия населения к данному институту. </w:t>
      </w:r>
    </w:p>
    <w:p w14:paraId="6EB92E08" w14:textId="77777777" w:rsidR="00C414FB" w:rsidRPr="00DA4798" w:rsidRDefault="00C414FB" w:rsidP="00C414FB">
      <w:pPr>
        <w:pStyle w:val="SingleTxtG"/>
      </w:pPr>
      <w:r>
        <w:t>381.</w:t>
      </w:r>
      <w:r>
        <w:tab/>
      </w:r>
      <w:r w:rsidRPr="00DA4798">
        <w:t>Региональные представители Омбудсмена активно сотрудничают с гражданским обществом: во всех регионах действуют Экспертные советы, в состав которых входят НПО, уч</w:t>
      </w:r>
      <w:r>
        <w:t>е</w:t>
      </w:r>
      <w:r w:rsidRPr="00DA4798">
        <w:t xml:space="preserve">ные и активисты. В 2025 году ими проведено 38 мероприятий по вопросам правовой защиты граждан, в том числе недопущения дискриминации. </w:t>
      </w:r>
    </w:p>
    <w:p w14:paraId="5127D660" w14:textId="77777777" w:rsidR="00C414FB" w:rsidRPr="00DA4798" w:rsidRDefault="00C414FB" w:rsidP="00C414FB">
      <w:pPr>
        <w:pStyle w:val="SingleTxtG"/>
      </w:pPr>
      <w:r>
        <w:lastRenderedPageBreak/>
        <w:t>382.</w:t>
      </w:r>
      <w:r>
        <w:tab/>
      </w:r>
      <w:r w:rsidRPr="00DA4798">
        <w:t>Омбудсмен регулярно публикует информацию о своей деятельности: в 2024–2025 годах размещено более 1700 информационных сообщений и 558 публикаций, освещающих механизмы защиты прав, включая защиту от дискриминации. Рекомендации Омбудсмена и участников национального превентивного механизма официально включены в правовой мониторинг госорганов (изменения в Правила правового мониторинга, приказ МЮ №</w:t>
      </w:r>
      <w:r>
        <w:t> </w:t>
      </w:r>
      <w:r w:rsidRPr="00DA4798">
        <w:t xml:space="preserve">1070 от 31.12.2024). </w:t>
      </w:r>
    </w:p>
    <w:p w14:paraId="00580941" w14:textId="77777777" w:rsidR="00C414FB" w:rsidRPr="00DA4798" w:rsidRDefault="00C414FB" w:rsidP="00C414FB">
      <w:pPr>
        <w:pStyle w:val="SingleTxtG"/>
      </w:pPr>
      <w:r>
        <w:t>383.</w:t>
      </w:r>
      <w:r>
        <w:tab/>
      </w:r>
      <w:r w:rsidRPr="00DA4798">
        <w:t>В текущем году на официальном сайте Омбудсмена размещены Методические рекомендации по фундаментальным правам, закрепленным в Международных пактах о гражданских и политических правах и об экономических, социальных и культурных правах. Данный документ содержит актуализированную информацию о каждом праве человека, включая право на недискриминацию. Эти рекомендации направлены на практическое применение международных стандартов в деятельности государственных органов, образовательных учреждений, НПО и экспертного сообщества и служат инструментом для повышения правовой культуры в сфере защиты от дискриминации.</w:t>
      </w:r>
    </w:p>
    <w:p w14:paraId="4C67B710" w14:textId="77777777" w:rsidR="00C414FB" w:rsidRPr="00DA4798" w:rsidRDefault="00C414FB" w:rsidP="00C414FB">
      <w:pPr>
        <w:pStyle w:val="HChG"/>
      </w:pPr>
      <w:r>
        <w:tab/>
        <w:t>XI</w:t>
      </w:r>
      <w:r w:rsidRPr="00DA4798">
        <w:t>.</w:t>
      </w:r>
      <w:r>
        <w:tab/>
      </w:r>
      <w:r w:rsidRPr="00DA4798">
        <w:t>Дополнительные обязательства</w:t>
      </w:r>
    </w:p>
    <w:p w14:paraId="41E6C059" w14:textId="77777777" w:rsidR="00C414FB" w:rsidRDefault="00C414FB" w:rsidP="00C414FB">
      <w:pPr>
        <w:pStyle w:val="H1G"/>
      </w:pPr>
      <w:r w:rsidRPr="00776189">
        <w:tab/>
      </w:r>
      <w:r>
        <w:rPr>
          <w:lang w:val="en-US"/>
        </w:rPr>
        <w:t>A</w:t>
      </w:r>
      <w:r w:rsidRPr="00776189">
        <w:t>.</w:t>
      </w:r>
      <w:r w:rsidRPr="00776189">
        <w:tab/>
      </w:r>
      <w:r w:rsidRPr="00DA4798">
        <w:t xml:space="preserve">Ратификация других договоров </w:t>
      </w:r>
    </w:p>
    <w:p w14:paraId="4C6DEEE6" w14:textId="77777777" w:rsidR="00C414FB" w:rsidRPr="004649AF" w:rsidRDefault="00C414FB" w:rsidP="00C414FB">
      <w:pPr>
        <w:pStyle w:val="H23G"/>
      </w:pPr>
      <w:r w:rsidRPr="00776189">
        <w:tab/>
      </w:r>
      <w:r w:rsidRPr="00776189">
        <w:tab/>
      </w:r>
      <w:r w:rsidRPr="004649AF">
        <w:t>Последующая информация в связи с пункт</w:t>
      </w:r>
      <w:r>
        <w:t xml:space="preserve">ом 45 </w:t>
      </w:r>
      <w:r w:rsidRPr="004649AF">
        <w:t>заключительных замечаний</w:t>
      </w:r>
    </w:p>
    <w:p w14:paraId="3072BBDB" w14:textId="77777777" w:rsidR="00C414FB" w:rsidRPr="00DA4798" w:rsidRDefault="00C414FB" w:rsidP="00C414FB">
      <w:pPr>
        <w:pStyle w:val="SingleTxtG"/>
      </w:pPr>
      <w:r>
        <w:t>384.</w:t>
      </w:r>
      <w:r>
        <w:tab/>
      </w:r>
      <w:r w:rsidRPr="00DA4798">
        <w:t xml:space="preserve">Казахстан является участником всех основных международных договоров ООН по правам человека, за исключением Конвенции о защите прав всех трудящихся-мигрантов и членов их семей 1990 года. </w:t>
      </w:r>
      <w:proofErr w:type="gramStart"/>
      <w:r w:rsidRPr="00DA4798">
        <w:t>Вместе с тем,</w:t>
      </w:r>
      <w:proofErr w:type="gramEnd"/>
      <w:r w:rsidRPr="00DA4798">
        <w:t xml:space="preserve"> национальное законодательство (Конституция, Трудовой кодекс, Закон «О миграции населения») предусматривает гарантии прав трудящихся-мигрантов. </w:t>
      </w:r>
    </w:p>
    <w:p w14:paraId="3C9D9348" w14:textId="77777777" w:rsidR="00C414FB" w:rsidRPr="00DA4798" w:rsidRDefault="00C414FB" w:rsidP="00C414FB">
      <w:pPr>
        <w:pStyle w:val="SingleTxtG"/>
      </w:pPr>
      <w:r>
        <w:t>385.</w:t>
      </w:r>
      <w:r>
        <w:tab/>
      </w:r>
      <w:r w:rsidRPr="00DA4798">
        <w:t>В 2023 году Межведомственной комиссией при МИД РК рассматривался вопрос о целесообразности е</w:t>
      </w:r>
      <w:r>
        <w:t>е</w:t>
      </w:r>
      <w:r w:rsidRPr="00DA4798">
        <w:t xml:space="preserve"> ратификации. Отмечено, что положения Конвенции частично имплементированы в национальное законодательство.</w:t>
      </w:r>
    </w:p>
    <w:p w14:paraId="0427F904" w14:textId="77777777" w:rsidR="00C414FB" w:rsidRPr="00DA4798" w:rsidRDefault="00C414FB" w:rsidP="00C414FB">
      <w:pPr>
        <w:pStyle w:val="SingleTxtG"/>
      </w:pPr>
      <w:r>
        <w:t>386.</w:t>
      </w:r>
      <w:r>
        <w:tab/>
      </w:r>
      <w:r w:rsidRPr="00DA4798">
        <w:t>Кроме того, вопросы защиты трудящихся-мигрантов регулируются двусторонними соглашениями. Также установлено, что ратификация Конвенции потребует дополнительных бюджетных расходов. В связи с этим вопрос оста</w:t>
      </w:r>
      <w:r>
        <w:t>е</w:t>
      </w:r>
      <w:r w:rsidRPr="00DA4798">
        <w:t>тся предметом дальнейшего изучения.</w:t>
      </w:r>
    </w:p>
    <w:p w14:paraId="0C88C95A" w14:textId="77777777" w:rsidR="00C414FB" w:rsidRPr="00DA4798" w:rsidRDefault="00C414FB" w:rsidP="00C414FB">
      <w:pPr>
        <w:pStyle w:val="SingleTxtG"/>
      </w:pPr>
      <w:r>
        <w:t>387.</w:t>
      </w:r>
      <w:r>
        <w:tab/>
      </w:r>
      <w:r w:rsidRPr="00DA4798">
        <w:t>Большая часть стран, подписавших Конвенцию, являются странами происхождения мигрантов, например, (Мексика, Марокко, Филиппины и др.). Конвенция для них является важным инструментом для защиты своих граждан, живущих за рубежом.</w:t>
      </w:r>
    </w:p>
    <w:p w14:paraId="76A12C54" w14:textId="77777777" w:rsidR="00C414FB" w:rsidRPr="00DA4798" w:rsidRDefault="00C414FB" w:rsidP="00C414FB">
      <w:pPr>
        <w:pStyle w:val="SingleTxtG"/>
      </w:pPr>
      <w:r>
        <w:t>388.</w:t>
      </w:r>
      <w:r>
        <w:tab/>
      </w:r>
      <w:r w:rsidRPr="00DA4798">
        <w:t>Вместе с тем, многие развитые государства мира не присоединились к данной Конвенции, поскольку права и свободы, гарантируемые законодательством этих стран, отвечают требованиям Конвенции, а во многих случаях превышают их.</w:t>
      </w:r>
    </w:p>
    <w:p w14:paraId="202E79EB" w14:textId="77777777" w:rsidR="00C414FB" w:rsidRPr="00DA4798" w:rsidRDefault="00C414FB" w:rsidP="00C414FB">
      <w:pPr>
        <w:pStyle w:val="SingleTxtG"/>
      </w:pPr>
      <w:r>
        <w:t>389.</w:t>
      </w:r>
      <w:r>
        <w:tab/>
      </w:r>
      <w:r w:rsidRPr="00DA4798">
        <w:t>Страны СНГ (в том числе ратифицировавшие Конвенцию, Азербайджан, Кыргызстан, Таджикистан) не готовы в полной мере выполнить на практике требования Конвенции.</w:t>
      </w:r>
    </w:p>
    <w:p w14:paraId="3207F953" w14:textId="77777777" w:rsidR="00C414FB" w:rsidRPr="00DA4798" w:rsidRDefault="00C414FB" w:rsidP="00C414FB">
      <w:pPr>
        <w:pStyle w:val="SingleTxtG"/>
      </w:pPr>
      <w:r>
        <w:t>390.</w:t>
      </w:r>
      <w:r>
        <w:tab/>
      </w:r>
      <w:r w:rsidRPr="00DA4798">
        <w:t>Конвенция определяет экономические, социальные и культурные права трудящихся-мигрантов и членам их семей в той же мере, что и гражданам, а во многих случаях превышает, что налагает определенную ответственность на государство.</w:t>
      </w:r>
    </w:p>
    <w:p w14:paraId="76F4AD88" w14:textId="77777777" w:rsidR="00C414FB" w:rsidRPr="00DA4798" w:rsidRDefault="00C414FB" w:rsidP="00C414FB">
      <w:pPr>
        <w:pStyle w:val="SingleTxtG"/>
      </w:pPr>
      <w:r>
        <w:t>391.</w:t>
      </w:r>
      <w:r>
        <w:tab/>
      </w:r>
      <w:r w:rsidRPr="00DA4798">
        <w:t>В то же время, Конвенцией предусмотрено создание Комитета по защите прав всех трудящихся-мигрантов и членов их семей для контроля за соблюдением положений Конвенции.</w:t>
      </w:r>
    </w:p>
    <w:p w14:paraId="23B22615" w14:textId="77777777" w:rsidR="00C414FB" w:rsidRPr="00DA4798" w:rsidRDefault="00C414FB" w:rsidP="00C414FB">
      <w:pPr>
        <w:pStyle w:val="SingleTxtG"/>
      </w:pPr>
      <w:r>
        <w:t>392.</w:t>
      </w:r>
      <w:r>
        <w:tab/>
      </w:r>
      <w:r w:rsidRPr="00DA4798">
        <w:t>Социальные аспекты присоединения к Конвенции охватывают большинство вопросов, способных вызвать большой общественный резонанс.</w:t>
      </w:r>
    </w:p>
    <w:p w14:paraId="046BA7DC" w14:textId="77777777" w:rsidR="00C414FB" w:rsidRPr="00DA4798" w:rsidRDefault="00C414FB" w:rsidP="00C414FB">
      <w:pPr>
        <w:pStyle w:val="SingleTxtG"/>
      </w:pPr>
      <w:r>
        <w:lastRenderedPageBreak/>
        <w:t>393.</w:t>
      </w:r>
      <w:r>
        <w:tab/>
      </w:r>
      <w:r w:rsidRPr="00DA4798">
        <w:t xml:space="preserve">При наличии плюсов в области признания прав трудящихся-мигрантов на обеспечение равного обращения (которые уже предусмотрены в действующем законодательством РК), нельзя не отметить и другую сторону процессов трудовой миграции: </w:t>
      </w:r>
    </w:p>
    <w:p w14:paraId="31134730" w14:textId="77777777" w:rsidR="00C414FB" w:rsidRPr="00DA4798" w:rsidRDefault="00C414FB" w:rsidP="00C414FB">
      <w:pPr>
        <w:pStyle w:val="Bullet1G"/>
        <w:numPr>
          <w:ilvl w:val="0"/>
          <w:numId w:val="16"/>
        </w:numPr>
      </w:pPr>
      <w:r w:rsidRPr="00DA4798">
        <w:t>дополнительные расходы бюджета;</w:t>
      </w:r>
    </w:p>
    <w:p w14:paraId="4B9ED2FB" w14:textId="77777777" w:rsidR="00C414FB" w:rsidRPr="00DA4798" w:rsidRDefault="00C414FB" w:rsidP="00C414FB">
      <w:pPr>
        <w:pStyle w:val="Bullet1G"/>
        <w:numPr>
          <w:ilvl w:val="0"/>
          <w:numId w:val="16"/>
        </w:numPr>
      </w:pPr>
      <w:r w:rsidRPr="00DA4798">
        <w:t>вопрос оказания любой медицинской помощи;</w:t>
      </w:r>
    </w:p>
    <w:p w14:paraId="2710B928" w14:textId="77777777" w:rsidR="00C414FB" w:rsidRPr="00DA4798" w:rsidRDefault="00C414FB" w:rsidP="00C414FB">
      <w:pPr>
        <w:pStyle w:val="Bullet1G"/>
        <w:numPr>
          <w:ilvl w:val="0"/>
          <w:numId w:val="16"/>
        </w:numPr>
      </w:pPr>
      <w:r w:rsidRPr="00DA4798">
        <w:t>оказание образовательных услуг; организация языковых курсов;</w:t>
      </w:r>
    </w:p>
    <w:p w14:paraId="479C026E" w14:textId="77777777" w:rsidR="00C414FB" w:rsidRPr="00DA4798" w:rsidRDefault="00C414FB" w:rsidP="00C414FB">
      <w:pPr>
        <w:pStyle w:val="Bullet1G"/>
        <w:numPr>
          <w:ilvl w:val="0"/>
          <w:numId w:val="16"/>
        </w:numPr>
      </w:pPr>
      <w:r w:rsidRPr="00DA4798">
        <w:t>обеспечение трудовых мигрантов жильем, по программам социального обеспечения;</w:t>
      </w:r>
    </w:p>
    <w:p w14:paraId="47161A11" w14:textId="77777777" w:rsidR="00C414FB" w:rsidRPr="00DA4798" w:rsidRDefault="00C414FB" w:rsidP="00C414FB">
      <w:pPr>
        <w:pStyle w:val="Bullet1G"/>
        <w:numPr>
          <w:ilvl w:val="0"/>
          <w:numId w:val="16"/>
        </w:numPr>
      </w:pPr>
      <w:r w:rsidRPr="00DA4798">
        <w:t>право участвовать в общественной жизни государства, избирать и быть избранными в этом государстве;</w:t>
      </w:r>
    </w:p>
    <w:p w14:paraId="35F2CB6E" w14:textId="77777777" w:rsidR="00C414FB" w:rsidRPr="00DA4798" w:rsidRDefault="00C414FB" w:rsidP="00C414FB">
      <w:pPr>
        <w:pStyle w:val="Bullet1G"/>
        <w:numPr>
          <w:ilvl w:val="0"/>
          <w:numId w:val="16"/>
        </w:numPr>
      </w:pPr>
      <w:r w:rsidRPr="00DA4798">
        <w:t>пользоваться политическими правами в государстве работы по найму;</w:t>
      </w:r>
    </w:p>
    <w:p w14:paraId="3E72F8DA" w14:textId="77777777" w:rsidR="00C414FB" w:rsidRPr="00DA4798" w:rsidRDefault="00C414FB" w:rsidP="00C414FB">
      <w:pPr>
        <w:pStyle w:val="Bullet1G"/>
        <w:numPr>
          <w:ilvl w:val="0"/>
          <w:numId w:val="16"/>
        </w:numPr>
      </w:pPr>
      <w:r w:rsidRPr="00DA4798">
        <w:t>доступ в кооперативы и самоуправляемые предприятия, что не предполагает изменения их статуса мигрантов;</w:t>
      </w:r>
    </w:p>
    <w:p w14:paraId="5BC19E62" w14:textId="77777777" w:rsidR="00C414FB" w:rsidRDefault="00C414FB" w:rsidP="00C414FB">
      <w:pPr>
        <w:pStyle w:val="Bullet1G"/>
        <w:numPr>
          <w:ilvl w:val="0"/>
          <w:numId w:val="16"/>
        </w:numPr>
      </w:pPr>
      <w:r w:rsidRPr="00DA4798">
        <w:t xml:space="preserve">оказание различного рода социальной помощи в целях регулирования вопросов безработицы среди трудовых мигрантов (право на получение пособия по безработице); </w:t>
      </w:r>
    </w:p>
    <w:p w14:paraId="2DE5F19D" w14:textId="77777777" w:rsidR="00C414FB" w:rsidRPr="00DA4798" w:rsidRDefault="00C414FB" w:rsidP="00C414FB">
      <w:pPr>
        <w:pStyle w:val="Bullet1G"/>
        <w:numPr>
          <w:ilvl w:val="0"/>
          <w:numId w:val="16"/>
        </w:numPr>
      </w:pPr>
      <w:r w:rsidRPr="00DA4798">
        <w:t>освобождение от наказания в виде тюремного заключения за невыполнение какого-либо договорного обязательства;</w:t>
      </w:r>
    </w:p>
    <w:p w14:paraId="6972EFF8" w14:textId="77777777" w:rsidR="00C414FB" w:rsidRPr="00DA4798" w:rsidRDefault="00C414FB" w:rsidP="00C414FB">
      <w:pPr>
        <w:pStyle w:val="Bullet1G"/>
        <w:numPr>
          <w:ilvl w:val="0"/>
          <w:numId w:val="16"/>
        </w:numPr>
      </w:pPr>
      <w:r w:rsidRPr="00DA4798">
        <w:t>свободное выражение своих мнений; в том числе: искать, получать и распространять всякого рода информацию и идеи, независимо от государственных границ, устно, письменно, посредством печати или художественных форм выражения, или иными способами по своему выбору;</w:t>
      </w:r>
    </w:p>
    <w:p w14:paraId="796CF86C" w14:textId="77777777" w:rsidR="00C414FB" w:rsidRPr="00DA4798" w:rsidRDefault="00C414FB" w:rsidP="00C414FB">
      <w:pPr>
        <w:pStyle w:val="Bullet1G"/>
        <w:numPr>
          <w:ilvl w:val="0"/>
          <w:numId w:val="16"/>
        </w:numPr>
      </w:pPr>
      <w:r w:rsidRPr="00DA4798">
        <w:t>право на создание ассоциации и профсоюзы с целью обеспечения и защиты своих экономических, социальных, культурных и иных интересов, в том числе право пользование не подлежит никаким ограничениям;</w:t>
      </w:r>
    </w:p>
    <w:p w14:paraId="648346AF" w14:textId="77777777" w:rsidR="00C414FB" w:rsidRPr="00DA4798" w:rsidRDefault="00C414FB" w:rsidP="00C414FB">
      <w:pPr>
        <w:pStyle w:val="Bullet1G"/>
        <w:numPr>
          <w:ilvl w:val="0"/>
          <w:numId w:val="16"/>
        </w:numPr>
      </w:pPr>
      <w:r w:rsidRPr="00DA4798">
        <w:t>сотрудничество с государствами происхождения, политику, направленную на вовлечение детей трудящихся-мигрантов в местную систему школьного обучения, особенно в отношении обучения их местному языку;</w:t>
      </w:r>
    </w:p>
    <w:p w14:paraId="1B3BA6BB" w14:textId="77777777" w:rsidR="00C414FB" w:rsidRPr="00DA4798" w:rsidRDefault="00C414FB" w:rsidP="00C414FB">
      <w:pPr>
        <w:pStyle w:val="Bullet1G"/>
        <w:numPr>
          <w:ilvl w:val="0"/>
          <w:numId w:val="16"/>
        </w:numPr>
      </w:pPr>
      <w:r w:rsidRPr="00DA4798">
        <w:t>содействие обучению детей трудящихся-мигрантов их родному языку и ознакомлению с их родной культурой, а государства происхождения;</w:t>
      </w:r>
    </w:p>
    <w:p w14:paraId="5A7810C6" w14:textId="77777777" w:rsidR="00C414FB" w:rsidRPr="00DA4798" w:rsidRDefault="00C414FB" w:rsidP="00C414FB">
      <w:pPr>
        <w:pStyle w:val="Bullet1G"/>
        <w:numPr>
          <w:ilvl w:val="0"/>
          <w:numId w:val="16"/>
        </w:numPr>
      </w:pPr>
      <w:r w:rsidRPr="00DA4798">
        <w:t>освобождение от сборов и пошлин на ввоз и вывоз своих личных вещей и предметов бытового назначения, а также предметов, необходимых для осуществления вознаграждаемой деятельности;</w:t>
      </w:r>
    </w:p>
    <w:p w14:paraId="4B2868A6" w14:textId="77777777" w:rsidR="00C414FB" w:rsidRPr="00DA4798" w:rsidRDefault="00C414FB" w:rsidP="00C414FB">
      <w:pPr>
        <w:pStyle w:val="Bullet1G"/>
        <w:numPr>
          <w:ilvl w:val="0"/>
          <w:numId w:val="16"/>
        </w:numPr>
      </w:pPr>
      <w:r w:rsidRPr="00DA4798">
        <w:t xml:space="preserve">устранение двойного налогообложения трудящиеся-мигранты и члены их семей в отношении заработка и сбережений (не облагаются налогами, пошлинами или сборами какого бы то ни было характера, которые выше или обременительнее налогов, пошлин или сборов, установленных для собственных граждан, право на вычеты или освобождение от налогов любого характера и на любые налоговые скидки, предоставляемые гражданам в аналогичных обстоятельствах, включая налоговые скидки для иждивенцев-членов их семей); </w:t>
      </w:r>
    </w:p>
    <w:p w14:paraId="684397A5" w14:textId="77777777" w:rsidR="00C414FB" w:rsidRPr="00DA4798" w:rsidRDefault="00C414FB" w:rsidP="00C414FB">
      <w:pPr>
        <w:pStyle w:val="Bullet1G"/>
        <w:numPr>
          <w:ilvl w:val="0"/>
          <w:numId w:val="16"/>
        </w:numPr>
      </w:pPr>
      <w:r w:rsidRPr="00DA4798">
        <w:t>равный режим с гражданами РК в отношении: защиты против увольнения, пособий по безработице, доступа к программам общественных работ, проводимых в целях борьбы с безработицей;</w:t>
      </w:r>
    </w:p>
    <w:p w14:paraId="041D9200" w14:textId="77777777" w:rsidR="00C414FB" w:rsidRPr="00DA4798" w:rsidRDefault="00C414FB" w:rsidP="00C414FB">
      <w:pPr>
        <w:pStyle w:val="Bullet1G"/>
        <w:numPr>
          <w:ilvl w:val="0"/>
          <w:numId w:val="16"/>
        </w:numPr>
      </w:pPr>
      <w:r w:rsidRPr="00DA4798">
        <w:t>запрет в высылке с целью лишения трудящегося-мигранта или членов его или ее семьи прав, предоставленных им разрешением на проживание и разрешением на работу;</w:t>
      </w:r>
    </w:p>
    <w:p w14:paraId="7D76C38B" w14:textId="77777777" w:rsidR="00C414FB" w:rsidRPr="00DA4798" w:rsidRDefault="00C414FB" w:rsidP="00C414FB">
      <w:pPr>
        <w:pStyle w:val="Bullet1G"/>
        <w:numPr>
          <w:ilvl w:val="0"/>
          <w:numId w:val="16"/>
        </w:numPr>
      </w:pPr>
      <w:r w:rsidRPr="00DA4798">
        <w:t>оказание содействия по возвращению в государство происхождения останков, умерших, а также е помощь по компенсации, связанных со смертью.</w:t>
      </w:r>
    </w:p>
    <w:p w14:paraId="50389884" w14:textId="77777777" w:rsidR="00C414FB" w:rsidRPr="00DA4798" w:rsidRDefault="00C414FB" w:rsidP="00C414FB">
      <w:pPr>
        <w:pStyle w:val="SingleTxtG"/>
      </w:pPr>
      <w:r>
        <w:lastRenderedPageBreak/>
        <w:t>394.</w:t>
      </w:r>
      <w:r>
        <w:tab/>
      </w:r>
      <w:r w:rsidRPr="00DA4798">
        <w:t>Отрицательные экономические последствия для граждан РК: рост численности безработных среди граждан РК; рост расходной части бюджета за счет затрат на здравоохранение всех трудящихся-мигрантов и членов их семей; рост расходной части бюджета за счет затрат на образование детей трудящихся-мигрантов; рост расходной части бюджета за счет затрат на предоставление социального жилья трудящимся-мигрантам и членам их семей; затраты бюджета на возвращение в страну происхождения останков умерших трудящихся-мигрантов или членов их семей; сокращение поступления денежных средств, в связи с устранением двойного налогообложения; рост расходной части бюджета за счет затрат на получение пособия по безработице; сокращение поступления денежных средств, в связи с освобождением от сборов и пошлин на ввоз и вывоз предметов, необходимых для осуществления вознаграждаемой деятельности.</w:t>
      </w:r>
    </w:p>
    <w:p w14:paraId="263FE4E2" w14:textId="77777777" w:rsidR="00C414FB" w:rsidRPr="00DA4798" w:rsidRDefault="00C414FB" w:rsidP="00C414FB">
      <w:pPr>
        <w:pStyle w:val="SingleTxtG"/>
      </w:pPr>
      <w:r>
        <w:t>395.</w:t>
      </w:r>
      <w:r>
        <w:tab/>
      </w:r>
      <w:r w:rsidRPr="00DA4798">
        <w:t xml:space="preserve">Одними из негативных последствий при присоединении к Конвенции являются криминологические. Так, со стороны мигрантов правами и свободами, гарантированными статьями 12, 13, 20, 26, 40, 41, 43, 44, 49 и др. Конвенции, предоставляющие трудящимся </w:t>
      </w:r>
      <w:r>
        <w:t>—</w:t>
      </w:r>
      <w:r w:rsidRPr="00DA4798">
        <w:t xml:space="preserve"> мигрантам и членам их семей широкий круг социально-экономических и культурных прав, могут вызвать социальную напряженность в обществе.</w:t>
      </w:r>
    </w:p>
    <w:p w14:paraId="7C3C7F46" w14:textId="77777777" w:rsidR="00C414FB" w:rsidRPr="00DA4798" w:rsidRDefault="00C414FB" w:rsidP="00C414FB">
      <w:pPr>
        <w:pStyle w:val="SingleTxtG"/>
      </w:pPr>
      <w:r>
        <w:t>396.</w:t>
      </w:r>
      <w:r>
        <w:tab/>
      </w:r>
      <w:r w:rsidRPr="00DA4798">
        <w:t xml:space="preserve">В связи с тем, что Конвенция уравнивает в правах легальную и нелегальную трудовую миграцию, и предоставляет широкий спектр прав, это создает почву для нарастания угрозы безопасности в различных аспектах в Казахстане, вызывая деформацию его социальной, демографической, территориальной структур, обострение конкуренции на местных рынках труда и жилья, столкновение этнических и субэтнических стереотипов и норм поведения, социальную и культурную маргинализацию и криминализацию общества, возникновение очагов социальной напряженности. </w:t>
      </w:r>
    </w:p>
    <w:p w14:paraId="37EBA414" w14:textId="77777777" w:rsidR="00C414FB" w:rsidRPr="00DA4798" w:rsidRDefault="00C414FB" w:rsidP="00C414FB">
      <w:pPr>
        <w:pStyle w:val="SingleTxtG"/>
      </w:pPr>
      <w:r>
        <w:t>397.</w:t>
      </w:r>
      <w:r>
        <w:tab/>
      </w:r>
      <w:r w:rsidRPr="00DA4798">
        <w:t>В то же время отдельные нормы Конвенции противоречат Конституции РК и действующему законодательству РК.</w:t>
      </w:r>
    </w:p>
    <w:p w14:paraId="660272A6" w14:textId="77777777" w:rsidR="00C414FB" w:rsidRPr="00DA4798" w:rsidRDefault="00C414FB" w:rsidP="00C414FB">
      <w:pPr>
        <w:pStyle w:val="SingleTxtG"/>
      </w:pPr>
      <w:r>
        <w:t>398.</w:t>
      </w:r>
      <w:r>
        <w:tab/>
      </w:r>
      <w:proofErr w:type="spellStart"/>
      <w:r w:rsidRPr="00DA4798">
        <w:t>Справочно</w:t>
      </w:r>
      <w:proofErr w:type="spellEnd"/>
      <w:r w:rsidRPr="00DA4798">
        <w:t>:</w:t>
      </w:r>
    </w:p>
    <w:p w14:paraId="06F52CEA" w14:textId="77777777" w:rsidR="00C414FB" w:rsidRPr="00DA4798" w:rsidRDefault="00C414FB" w:rsidP="00C414FB">
      <w:pPr>
        <w:pStyle w:val="Bullet1G"/>
        <w:numPr>
          <w:ilvl w:val="0"/>
          <w:numId w:val="16"/>
        </w:numPr>
      </w:pPr>
      <w:r w:rsidRPr="00DA4798">
        <w:t>п.</w:t>
      </w:r>
      <w:r>
        <w:t> </w:t>
      </w:r>
      <w:r w:rsidRPr="00DA4798">
        <w:t>4 ст.</w:t>
      </w:r>
      <w:r>
        <w:t> </w:t>
      </w:r>
      <w:r w:rsidRPr="00DA4798">
        <w:t>5 Конституции РК: в Республике не допускается деятельность политических партий и профессиональных союзов других государств, партий на религиозной основе, а также финансирование политических партий и профессиональных союзов иностранными юридическими лицами и гражданами, иностранными государствами и международными организациями</w:t>
      </w:r>
      <w:r>
        <w:t>;</w:t>
      </w:r>
    </w:p>
    <w:p w14:paraId="06C8C1FC" w14:textId="77777777" w:rsidR="00C414FB" w:rsidRPr="00DA4798" w:rsidRDefault="00C414FB" w:rsidP="00C414FB">
      <w:pPr>
        <w:pStyle w:val="Bullet1G"/>
        <w:numPr>
          <w:ilvl w:val="0"/>
          <w:numId w:val="16"/>
        </w:numPr>
      </w:pPr>
      <w:r w:rsidRPr="00DA4798">
        <w:t>п.</w:t>
      </w:r>
      <w:r>
        <w:t> </w:t>
      </w:r>
      <w:r w:rsidRPr="00DA4798">
        <w:t>2 ст.</w:t>
      </w:r>
      <w:r>
        <w:t> </w:t>
      </w:r>
      <w:r w:rsidRPr="00DA4798">
        <w:t>20 Конституции РК: каждый имеет право свободно получать и распространять информацию любым, не запрещенным законом способом. Перечень сведений, составляющих государственные секреты Республики Казахстан, определяется законом</w:t>
      </w:r>
      <w:r>
        <w:t>;</w:t>
      </w:r>
      <w:r w:rsidRPr="00DA4798">
        <w:t xml:space="preserve"> </w:t>
      </w:r>
    </w:p>
    <w:p w14:paraId="5EC6A421" w14:textId="77777777" w:rsidR="00C414FB" w:rsidRPr="00DA4798" w:rsidRDefault="00C414FB" w:rsidP="00C414FB">
      <w:pPr>
        <w:pStyle w:val="Bullet1G"/>
        <w:numPr>
          <w:ilvl w:val="0"/>
          <w:numId w:val="16"/>
        </w:numPr>
      </w:pPr>
      <w:r w:rsidRPr="00DA4798">
        <w:t>п.</w:t>
      </w:r>
      <w:r>
        <w:t> </w:t>
      </w:r>
      <w:r w:rsidRPr="00DA4798">
        <w:t>2 ст.</w:t>
      </w:r>
      <w:r>
        <w:t> </w:t>
      </w:r>
      <w:r w:rsidRPr="00DA4798">
        <w:t>33 Конституции РК: граждане РК имеют право избирать и быть избранными в госорганы и органы местного самоуправления, а также участвовать в республиканском референдуме</w:t>
      </w:r>
      <w:r>
        <w:t>;</w:t>
      </w:r>
      <w:r w:rsidRPr="00DA4798">
        <w:t xml:space="preserve"> </w:t>
      </w:r>
    </w:p>
    <w:p w14:paraId="0593800D" w14:textId="77777777" w:rsidR="00C414FB" w:rsidRPr="00DA4798" w:rsidRDefault="00C414FB" w:rsidP="00C414FB">
      <w:pPr>
        <w:pStyle w:val="Bullet1G"/>
        <w:numPr>
          <w:ilvl w:val="0"/>
          <w:numId w:val="16"/>
        </w:numPr>
      </w:pPr>
      <w:r w:rsidRPr="00DA4798">
        <w:t>ст.</w:t>
      </w:r>
      <w:r>
        <w:t> </w:t>
      </w:r>
      <w:r w:rsidRPr="00DA4798">
        <w:t xml:space="preserve">19 Закона РК «О правовом положении иностранцев»: иностранцы в Республике Казахстан не могут избирать и быть избранными в представительные и другие выборные государственные органы и должности, </w:t>
      </w:r>
      <w:r>
        <w:br/>
      </w:r>
      <w:r w:rsidRPr="00DA4798">
        <w:t>а также принимать участие в республиканских референдумах.</w:t>
      </w:r>
    </w:p>
    <w:p w14:paraId="06A42215" w14:textId="77777777" w:rsidR="00C414FB" w:rsidRPr="00DA4798" w:rsidRDefault="00C414FB" w:rsidP="00C414FB">
      <w:pPr>
        <w:pStyle w:val="SingleTxtG"/>
      </w:pPr>
      <w:r>
        <w:t>399.</w:t>
      </w:r>
      <w:r>
        <w:tab/>
      </w:r>
      <w:r w:rsidRPr="00DA4798">
        <w:t>Принимая во внимание международную практику других государств, внутренние правовые и бюджетные ограничения внутри страны, наличие альтернативных механизмов защиты прав мигрантов, Казахстан продолжает внутренние реформы и международное сотрудничество в сфере защиты прав трудящихся-мигрантов без формального присоединения к Конвенции 1990 года.</w:t>
      </w:r>
    </w:p>
    <w:p w14:paraId="61BC2B4F" w14:textId="77777777" w:rsidR="00C414FB" w:rsidRDefault="00C414FB" w:rsidP="00C414FB">
      <w:pPr>
        <w:pStyle w:val="H1G"/>
      </w:pPr>
      <w:r>
        <w:lastRenderedPageBreak/>
        <w:tab/>
      </w:r>
      <w:r w:rsidRPr="00F95264">
        <w:rPr>
          <w:lang w:val="en-US"/>
        </w:rPr>
        <w:t>B</w:t>
      </w:r>
      <w:r w:rsidRPr="00F95264">
        <w:t>.</w:t>
      </w:r>
      <w:r w:rsidRPr="00F95264">
        <w:tab/>
        <w:t>Поправка к статье 8 Конвенции</w:t>
      </w:r>
      <w:r w:rsidRPr="00DA4798">
        <w:t xml:space="preserve"> </w:t>
      </w:r>
    </w:p>
    <w:p w14:paraId="0AD671EF" w14:textId="77777777" w:rsidR="00C414FB" w:rsidRPr="004649AF" w:rsidRDefault="00C414FB" w:rsidP="00C414FB">
      <w:pPr>
        <w:pStyle w:val="H23G"/>
      </w:pPr>
      <w:r w:rsidRPr="00776189">
        <w:tab/>
      </w:r>
      <w:r w:rsidRPr="00776189">
        <w:tab/>
      </w:r>
      <w:r w:rsidRPr="004649AF">
        <w:t>Последующая информация в связи с пункт</w:t>
      </w:r>
      <w:r>
        <w:t xml:space="preserve">ом 46 </w:t>
      </w:r>
      <w:r w:rsidRPr="004649AF">
        <w:t>заключительных замечаний</w:t>
      </w:r>
    </w:p>
    <w:p w14:paraId="5FDD9771" w14:textId="77777777" w:rsidR="00C414FB" w:rsidRPr="00DA4798" w:rsidRDefault="00C414FB" w:rsidP="00C414FB">
      <w:pPr>
        <w:pStyle w:val="SingleTxtG"/>
      </w:pPr>
      <w:r>
        <w:t>400.</w:t>
      </w:r>
      <w:r>
        <w:tab/>
      </w:r>
      <w:r w:rsidRPr="00DA4798">
        <w:t>Республика Казахстан изучает вопрос о принятии поправки 1992 г</w:t>
      </w:r>
      <w:r>
        <w:t>ода</w:t>
      </w:r>
      <w:r w:rsidRPr="00DA4798">
        <w:t xml:space="preserve"> к ст.</w:t>
      </w:r>
      <w:r>
        <w:t> </w:t>
      </w:r>
      <w:r w:rsidRPr="00DA4798">
        <w:t>8 Конвенции, касающейся финансирования Комитета из регулярного бюджета ООН. Поправка вступит в силу после е</w:t>
      </w:r>
      <w:r>
        <w:t>е</w:t>
      </w:r>
      <w:r w:rsidRPr="00DA4798">
        <w:t xml:space="preserve"> принятия двумя третями государств-участников.</w:t>
      </w:r>
    </w:p>
    <w:p w14:paraId="5307BE0A" w14:textId="77777777" w:rsidR="00C414FB" w:rsidRDefault="00C414FB" w:rsidP="00C414FB">
      <w:pPr>
        <w:pStyle w:val="H1G"/>
      </w:pPr>
      <w:r>
        <w:tab/>
      </w:r>
      <w:r>
        <w:rPr>
          <w:lang w:val="en-US"/>
        </w:rPr>
        <w:t>C</w:t>
      </w:r>
      <w:r w:rsidRPr="00F95264">
        <w:t>.</w:t>
      </w:r>
      <w:r>
        <w:tab/>
      </w:r>
      <w:r w:rsidRPr="00DA4798">
        <w:t>Последующие меры в связи с Дурбанской декларацией и</w:t>
      </w:r>
      <w:r>
        <w:t> </w:t>
      </w:r>
      <w:r w:rsidRPr="00DA4798">
        <w:t xml:space="preserve">Программой действий </w:t>
      </w:r>
    </w:p>
    <w:p w14:paraId="6B12665D" w14:textId="77777777" w:rsidR="00C414FB" w:rsidRPr="004649AF" w:rsidRDefault="00C414FB" w:rsidP="00C414FB">
      <w:pPr>
        <w:pStyle w:val="H23G"/>
      </w:pPr>
      <w:r w:rsidRPr="00776189">
        <w:tab/>
      </w:r>
      <w:r w:rsidRPr="00776189">
        <w:tab/>
      </w:r>
      <w:r w:rsidRPr="004649AF">
        <w:t>Последующая информация в связи с пункт</w:t>
      </w:r>
      <w:r>
        <w:t xml:space="preserve">ом 47 </w:t>
      </w:r>
      <w:r w:rsidRPr="004649AF">
        <w:t>заключительных замечаний</w:t>
      </w:r>
    </w:p>
    <w:p w14:paraId="3BEDEABB" w14:textId="77777777" w:rsidR="00C414FB" w:rsidRPr="00DA4798" w:rsidRDefault="00C414FB" w:rsidP="00C414FB">
      <w:pPr>
        <w:pStyle w:val="SingleTxtG"/>
      </w:pPr>
      <w:r>
        <w:t>401.</w:t>
      </w:r>
      <w:r>
        <w:tab/>
      </w:r>
      <w:r w:rsidRPr="00DA4798">
        <w:t>Республика Казахстан последовательно учитывает положения Международной конвенции о ликвидации всех форм расовой дискриминации, а также Дурбанской декларации и Программы действий (2001 г</w:t>
      </w:r>
      <w:r>
        <w:t>од</w:t>
      </w:r>
      <w:r w:rsidRPr="00DA4798">
        <w:t>), включая Итоговый документ Конференции по обзору Дурбанского процесса (Женева, 2009 г</w:t>
      </w:r>
      <w:r>
        <w:t>од</w:t>
      </w:r>
      <w:r w:rsidRPr="00DA4798">
        <w:t>).</w:t>
      </w:r>
    </w:p>
    <w:p w14:paraId="3152E5F8" w14:textId="77777777" w:rsidR="00C414FB" w:rsidRPr="00DA4798" w:rsidRDefault="00C414FB" w:rsidP="00C414FB">
      <w:pPr>
        <w:pStyle w:val="SingleTxtG"/>
      </w:pPr>
      <w:r>
        <w:t>402.</w:t>
      </w:r>
      <w:r>
        <w:tab/>
      </w:r>
      <w:r w:rsidRPr="00DA4798">
        <w:t>В соответствии с закрепл</w:t>
      </w:r>
      <w:r>
        <w:t>е</w:t>
      </w:r>
      <w:r w:rsidRPr="00DA4798">
        <w:t>нными в этих документах принципами государство реализует системные меры, направленные на: укрепление межэтнического согласия; формирование культуры уважения и инклюзивности; предупреждение и устранение всех форм расовой дискриминации.</w:t>
      </w:r>
    </w:p>
    <w:p w14:paraId="544D335C" w14:textId="77777777" w:rsidR="00C414FB" w:rsidRDefault="00C414FB" w:rsidP="00C414FB">
      <w:pPr>
        <w:pStyle w:val="H4G"/>
      </w:pPr>
      <w:r w:rsidRPr="00F95264">
        <w:tab/>
      </w:r>
      <w:r w:rsidRPr="00F95264">
        <w:tab/>
        <w:t>С</w:t>
      </w:r>
      <w:r w:rsidRPr="00DA4798">
        <w:t>тратегические документы</w:t>
      </w:r>
    </w:p>
    <w:p w14:paraId="30B82937" w14:textId="77777777" w:rsidR="00C414FB" w:rsidRPr="00DA4798" w:rsidRDefault="00C414FB" w:rsidP="00C414FB">
      <w:pPr>
        <w:pStyle w:val="SingleTxtG"/>
      </w:pPr>
      <w:r>
        <w:t>403.</w:t>
      </w:r>
      <w:r>
        <w:tab/>
      </w:r>
      <w:r w:rsidRPr="00DA4798">
        <w:t>Ключевым инструментом реализации данных принципов стала Концепция развития АНК на 2022</w:t>
      </w:r>
      <w:r>
        <w:t>–</w:t>
      </w:r>
      <w:r w:rsidRPr="00DA4798">
        <w:t>2026 г</w:t>
      </w:r>
      <w:r>
        <w:t>оды</w:t>
      </w:r>
      <w:r w:rsidRPr="00DA4798">
        <w:t xml:space="preserve"> (Указ Президента РК от 15 сентября 2022 г</w:t>
      </w:r>
      <w:r>
        <w:t>ода</w:t>
      </w:r>
      <w:r w:rsidRPr="00DA4798">
        <w:t xml:space="preserve"> №</w:t>
      </w:r>
      <w:r>
        <w:t> </w:t>
      </w:r>
      <w:r w:rsidRPr="00DA4798">
        <w:t>1014), в которой определены приоритетные направления:</w:t>
      </w:r>
    </w:p>
    <w:p w14:paraId="2411DFD3" w14:textId="77777777" w:rsidR="00C414FB" w:rsidRPr="00DA4798" w:rsidRDefault="00C414FB" w:rsidP="00C414FB">
      <w:pPr>
        <w:pStyle w:val="Bullet1G"/>
        <w:numPr>
          <w:ilvl w:val="0"/>
          <w:numId w:val="16"/>
        </w:numPr>
      </w:pPr>
      <w:r w:rsidRPr="00DA4798">
        <w:t>формирование единой гражданской идентичности на основе равенства и недискриминации;</w:t>
      </w:r>
    </w:p>
    <w:p w14:paraId="5CC46802" w14:textId="77777777" w:rsidR="00C414FB" w:rsidRPr="00DA4798" w:rsidRDefault="00C414FB" w:rsidP="00C414FB">
      <w:pPr>
        <w:pStyle w:val="Bullet1G"/>
        <w:numPr>
          <w:ilvl w:val="0"/>
          <w:numId w:val="16"/>
        </w:numPr>
      </w:pPr>
      <w:r w:rsidRPr="00DA4798">
        <w:t>укрепление статуса государственного языка при уважении языкового и культурного многообразия;</w:t>
      </w:r>
    </w:p>
    <w:p w14:paraId="75D70411" w14:textId="77777777" w:rsidR="00C414FB" w:rsidRPr="00DA4798" w:rsidRDefault="00C414FB" w:rsidP="00C414FB">
      <w:pPr>
        <w:pStyle w:val="Bullet1G"/>
        <w:numPr>
          <w:ilvl w:val="0"/>
          <w:numId w:val="16"/>
        </w:numPr>
      </w:pPr>
      <w:r w:rsidRPr="00DA4798">
        <w:t>обеспечение участия этнических меньшинств в политической жизни (в том числе через депутатов АНК);</w:t>
      </w:r>
    </w:p>
    <w:p w14:paraId="54C3FD3B" w14:textId="77777777" w:rsidR="00C414FB" w:rsidRPr="00DA4798" w:rsidRDefault="00C414FB" w:rsidP="00C414FB">
      <w:pPr>
        <w:pStyle w:val="Bullet1G"/>
        <w:numPr>
          <w:ilvl w:val="0"/>
          <w:numId w:val="16"/>
        </w:numPr>
      </w:pPr>
      <w:r w:rsidRPr="00DA4798">
        <w:t>профилактика языка вражды и этнических стереотипов в медиапространстве;</w:t>
      </w:r>
    </w:p>
    <w:p w14:paraId="7DD6A06A" w14:textId="77777777" w:rsidR="00C414FB" w:rsidRPr="00DA4798" w:rsidRDefault="00C414FB" w:rsidP="00C414FB">
      <w:pPr>
        <w:pStyle w:val="Bullet1G"/>
        <w:numPr>
          <w:ilvl w:val="0"/>
          <w:numId w:val="16"/>
        </w:numPr>
      </w:pPr>
      <w:r w:rsidRPr="00DA4798">
        <w:t>развитие образования и просвещения в сфере прав человека и антидискриминационных стандартов.</w:t>
      </w:r>
    </w:p>
    <w:p w14:paraId="2DD4F680" w14:textId="77777777" w:rsidR="00C414FB" w:rsidRDefault="00C414FB" w:rsidP="00C414FB">
      <w:pPr>
        <w:pStyle w:val="H4G"/>
      </w:pPr>
      <w:r>
        <w:tab/>
      </w:r>
      <w:r>
        <w:tab/>
      </w:r>
      <w:r w:rsidRPr="00DA4798">
        <w:t>Правовые и институциональные меры</w:t>
      </w:r>
    </w:p>
    <w:p w14:paraId="5E0146DE" w14:textId="77777777" w:rsidR="00C414FB" w:rsidRPr="00DA4798" w:rsidRDefault="00C414FB" w:rsidP="00C414FB">
      <w:pPr>
        <w:pStyle w:val="SingleTxtG"/>
      </w:pPr>
      <w:r>
        <w:t>404.</w:t>
      </w:r>
      <w:r>
        <w:tab/>
      </w:r>
      <w:r w:rsidRPr="00DA4798">
        <w:t>Утвержд</w:t>
      </w:r>
      <w:r>
        <w:t>е</w:t>
      </w:r>
      <w:r w:rsidRPr="00DA4798">
        <w:t>н Национальный план действий в области прав человека и верховенства закона, включающий меры по укреплению межэтнического согласия и недопущению дискриминации.</w:t>
      </w:r>
    </w:p>
    <w:p w14:paraId="72089F97" w14:textId="77777777" w:rsidR="00C414FB" w:rsidRPr="00DA4798" w:rsidRDefault="00C414FB" w:rsidP="00C414FB">
      <w:pPr>
        <w:pStyle w:val="SingleTxtG"/>
      </w:pPr>
      <w:r>
        <w:t>405.</w:t>
      </w:r>
      <w:r>
        <w:tab/>
      </w:r>
      <w:r w:rsidRPr="00DA4798">
        <w:t>Подготовлены поправки в Закон «О гражданстве», направленные на предотвращение безгражданства, включая среди детей.</w:t>
      </w:r>
    </w:p>
    <w:p w14:paraId="4FDF681A" w14:textId="77777777" w:rsidR="00C414FB" w:rsidRPr="00DA4798" w:rsidRDefault="00C414FB" w:rsidP="00C414FB">
      <w:pPr>
        <w:pStyle w:val="SingleTxtG"/>
      </w:pPr>
      <w:r>
        <w:t>406.</w:t>
      </w:r>
      <w:r>
        <w:tab/>
      </w:r>
      <w:r w:rsidRPr="00DA4798">
        <w:t>Вед</w:t>
      </w:r>
      <w:r>
        <w:t>е</w:t>
      </w:r>
      <w:r w:rsidRPr="00DA4798">
        <w:t>тся работа по анализу и обсуждению проекта всеобъемлющего антидискриминационного закона.</w:t>
      </w:r>
    </w:p>
    <w:p w14:paraId="48A99E36" w14:textId="77777777" w:rsidR="00C414FB" w:rsidRPr="00DA4798" w:rsidRDefault="00C414FB" w:rsidP="00C414FB">
      <w:pPr>
        <w:pStyle w:val="SingleTxtG"/>
      </w:pPr>
      <w:r>
        <w:t>407.</w:t>
      </w:r>
      <w:r>
        <w:tab/>
      </w:r>
      <w:r w:rsidRPr="00DA4798">
        <w:t>Ассамблея народа Казахстана обеспечивает постоянный общественный диалог по вопросам межэтнических отношений.</w:t>
      </w:r>
    </w:p>
    <w:p w14:paraId="2E27659E" w14:textId="77777777" w:rsidR="00C414FB" w:rsidRPr="00DA4798" w:rsidRDefault="00C414FB" w:rsidP="00C414FB">
      <w:pPr>
        <w:pStyle w:val="SingleTxtG"/>
      </w:pPr>
      <w:r>
        <w:t>408.</w:t>
      </w:r>
      <w:r>
        <w:tab/>
      </w:r>
      <w:r w:rsidRPr="00DA4798">
        <w:t>Национальный центр по правам человека (НЦПЧ) в 2025 г</w:t>
      </w:r>
      <w:r>
        <w:t>оду</w:t>
      </w:r>
      <w:r w:rsidRPr="00DA4798">
        <w:t xml:space="preserve"> выпустил методические рекомендации по вопросам фундаментальных прав, включая недискриминацию и права меньшинств.</w:t>
      </w:r>
    </w:p>
    <w:p w14:paraId="38723CBC" w14:textId="77777777" w:rsidR="00C414FB" w:rsidRPr="00DA4798" w:rsidRDefault="00C414FB" w:rsidP="00C414FB">
      <w:pPr>
        <w:pStyle w:val="SingleTxtG"/>
      </w:pPr>
      <w:r>
        <w:t>409.</w:t>
      </w:r>
      <w:r>
        <w:tab/>
      </w:r>
      <w:r w:rsidRPr="00DA4798">
        <w:t>Уполномоченный по правам человека, и региональные омбудсмены осуществляют контроль за соблюдением прав граждан, включая уязвимые группы.</w:t>
      </w:r>
    </w:p>
    <w:p w14:paraId="1190C613" w14:textId="77777777" w:rsidR="00C414FB" w:rsidRDefault="00C414FB" w:rsidP="00C414FB">
      <w:pPr>
        <w:pStyle w:val="H4G"/>
      </w:pPr>
      <w:r>
        <w:lastRenderedPageBreak/>
        <w:tab/>
      </w:r>
      <w:r>
        <w:tab/>
      </w:r>
      <w:r w:rsidRPr="00DA4798">
        <w:t xml:space="preserve">Образование и просвещение </w:t>
      </w:r>
    </w:p>
    <w:p w14:paraId="7A0B8F34" w14:textId="77777777" w:rsidR="00C414FB" w:rsidRPr="00DA4798" w:rsidRDefault="00C414FB" w:rsidP="00C414FB">
      <w:pPr>
        <w:pStyle w:val="SingleTxtG"/>
      </w:pPr>
      <w:r>
        <w:t>410.</w:t>
      </w:r>
      <w:r>
        <w:tab/>
      </w:r>
      <w:r w:rsidRPr="00DA4798">
        <w:t xml:space="preserve">В систему образования внедрены курсы по межэтнической толерантности, правам человека и гражданскому равенству. В вузах, готовящих специалистов в области медиа, введена дисциплина «Этнополитическая грамотность». </w:t>
      </w:r>
      <w:r>
        <w:br/>
      </w:r>
      <w:r w:rsidRPr="00DA4798">
        <w:t>В 2024</w:t>
      </w:r>
      <w:r>
        <w:t>–</w:t>
      </w:r>
      <w:r w:rsidRPr="00DA4798">
        <w:t>2025 г</w:t>
      </w:r>
      <w:r>
        <w:t>одах</w:t>
      </w:r>
      <w:r w:rsidRPr="00DA4798">
        <w:t xml:space="preserve"> проведено более 2000 обучающих мероприятий в школах, колледжах, вузах и трудовых коллективах. Подготовлено свыше 10</w:t>
      </w:r>
      <w:r>
        <w:t> </w:t>
      </w:r>
      <w:r w:rsidRPr="00DA4798">
        <w:t>000</w:t>
      </w:r>
      <w:r>
        <w:t> </w:t>
      </w:r>
      <w:r w:rsidRPr="00DA4798">
        <w:t>информационных материалов, создано 15 документальных фильмов и 6</w:t>
      </w:r>
      <w:r>
        <w:t> </w:t>
      </w:r>
      <w:r w:rsidRPr="00DA4798">
        <w:t>видеороликов о толерантности и противодействии дискриминации.</w:t>
      </w:r>
    </w:p>
    <w:p w14:paraId="2881C8F6" w14:textId="77777777" w:rsidR="00C414FB" w:rsidRDefault="00C414FB" w:rsidP="00C414FB">
      <w:pPr>
        <w:pStyle w:val="H4G"/>
      </w:pPr>
      <w:r>
        <w:tab/>
      </w:r>
      <w:r>
        <w:tab/>
      </w:r>
      <w:r w:rsidRPr="00DA4798">
        <w:t>Поддержка этнокультурного многообразия</w:t>
      </w:r>
    </w:p>
    <w:p w14:paraId="16073DA4" w14:textId="77777777" w:rsidR="00C414FB" w:rsidRPr="00DA4798" w:rsidRDefault="00C414FB" w:rsidP="00C414FB">
      <w:pPr>
        <w:pStyle w:val="SingleTxtG"/>
      </w:pPr>
      <w:r>
        <w:t>411.</w:t>
      </w:r>
      <w:r>
        <w:tab/>
      </w:r>
      <w:r w:rsidRPr="00DA4798">
        <w:t>В стране действуют более 1000</w:t>
      </w:r>
      <w:r>
        <w:t> </w:t>
      </w:r>
      <w:r w:rsidRPr="00DA4798">
        <w:t>этнокультурных объединений, около 400</w:t>
      </w:r>
      <w:r>
        <w:t> </w:t>
      </w:r>
      <w:r w:rsidRPr="00DA4798">
        <w:t>воскресных обеспечивают изучение родных языков этнических групп.</w:t>
      </w:r>
    </w:p>
    <w:p w14:paraId="2ED47FDD" w14:textId="77777777" w:rsidR="00C414FB" w:rsidRPr="00DA4798" w:rsidRDefault="00C414FB" w:rsidP="00C414FB">
      <w:pPr>
        <w:pStyle w:val="H4G"/>
      </w:pPr>
      <w:r>
        <w:tab/>
      </w:r>
      <w:r>
        <w:tab/>
      </w:r>
      <w:proofErr w:type="spellStart"/>
      <w:r w:rsidRPr="00DA4798">
        <w:t>Этностатистика</w:t>
      </w:r>
      <w:proofErr w:type="spellEnd"/>
      <w:r w:rsidRPr="00DA4798">
        <w:t xml:space="preserve"> и мониторинг</w:t>
      </w:r>
    </w:p>
    <w:p w14:paraId="293A1F79" w14:textId="77777777" w:rsidR="00C414FB" w:rsidRPr="00DA4798" w:rsidRDefault="00C414FB" w:rsidP="00C414FB">
      <w:pPr>
        <w:pStyle w:val="SingleTxtG"/>
      </w:pPr>
      <w:r>
        <w:t>412.</w:t>
      </w:r>
      <w:r>
        <w:tab/>
      </w:r>
      <w:r w:rsidRPr="00DA4798">
        <w:t xml:space="preserve">Казахстан обеспечивает регулярную публикацию </w:t>
      </w:r>
      <w:proofErr w:type="spellStart"/>
      <w:r w:rsidRPr="00DA4798">
        <w:t>этностатистических</w:t>
      </w:r>
      <w:proofErr w:type="spellEnd"/>
      <w:r w:rsidRPr="00DA4798">
        <w:t xml:space="preserve"> данных, включая численность населения по этническому признаку, а также доступ к социальным правам. В 2024 г</w:t>
      </w:r>
      <w:r>
        <w:t>оду</w:t>
      </w:r>
      <w:r w:rsidRPr="00DA4798">
        <w:t xml:space="preserve"> проведено </w:t>
      </w:r>
      <w:proofErr w:type="spellStart"/>
      <w:r w:rsidRPr="00DA4798">
        <w:t>Мультииндикаторное</w:t>
      </w:r>
      <w:proofErr w:type="spellEnd"/>
      <w:r w:rsidRPr="00DA4798">
        <w:t xml:space="preserve"> кластерное обследование (</w:t>
      </w:r>
      <w:proofErr w:type="spellStart"/>
      <w:r>
        <w:t>MICS</w:t>
      </w:r>
      <w:proofErr w:type="spellEnd"/>
      <w:r w:rsidRPr="00DA4798">
        <w:t>), предоставившее дополнительную информацию о положении уязвимых категорий, включая женщин и детей.</w:t>
      </w:r>
    </w:p>
    <w:p w14:paraId="35D624CC" w14:textId="77777777" w:rsidR="00C414FB" w:rsidRPr="00DA4798" w:rsidRDefault="00C414FB" w:rsidP="00C414FB">
      <w:pPr>
        <w:pStyle w:val="H4G"/>
      </w:pPr>
      <w:r>
        <w:tab/>
      </w:r>
      <w:r>
        <w:tab/>
      </w:r>
      <w:r w:rsidRPr="00DA4798">
        <w:t>Международное сотрудничество</w:t>
      </w:r>
    </w:p>
    <w:p w14:paraId="734E76A8" w14:textId="77777777" w:rsidR="00C414FB" w:rsidRPr="00DA4798" w:rsidRDefault="00C414FB" w:rsidP="00C414FB">
      <w:pPr>
        <w:pStyle w:val="SingleTxtG"/>
      </w:pPr>
      <w:r>
        <w:t>413.</w:t>
      </w:r>
      <w:r>
        <w:tab/>
      </w:r>
      <w:r w:rsidRPr="00DA4798">
        <w:t>Казахстан активно сотрудничает с УВКБ ООН, ОБСЕ, ЕС, ПРООН в проектах по интеграции мигрантов и беженцев; развитию межкультурного диалога; противодействию дискриминации.</w:t>
      </w:r>
    </w:p>
    <w:p w14:paraId="242AEEFD" w14:textId="77777777" w:rsidR="00C414FB" w:rsidRPr="00DA4798" w:rsidRDefault="00C414FB" w:rsidP="00C414FB">
      <w:pPr>
        <w:pStyle w:val="SingleTxtG"/>
      </w:pPr>
      <w:r>
        <w:t>414.</w:t>
      </w:r>
      <w:r>
        <w:tab/>
      </w:r>
      <w:r w:rsidRPr="00DA4798">
        <w:t>В ноябре 2024 года Казахстан присоединился к Ашхабадской декларации об искоренении безгражданства в Центральной Азии. В рамках инициативы в регионе решено более 200 000 случаев безгражданства.</w:t>
      </w:r>
    </w:p>
    <w:p w14:paraId="1E1F1F60" w14:textId="77777777" w:rsidR="00C414FB" w:rsidRPr="00DA4798" w:rsidRDefault="00C414FB" w:rsidP="00C414FB">
      <w:pPr>
        <w:pStyle w:val="SingleTxtG"/>
      </w:pPr>
      <w:r>
        <w:t>415.</w:t>
      </w:r>
      <w:r>
        <w:tab/>
      </w:r>
      <w:r w:rsidRPr="00DA4798">
        <w:t xml:space="preserve">Таким образом, Казахстан реализует комплексную и </w:t>
      </w:r>
      <w:proofErr w:type="spellStart"/>
      <w:r w:rsidRPr="00DA4798">
        <w:t>межсекторальную</w:t>
      </w:r>
      <w:proofErr w:type="spellEnd"/>
      <w:r w:rsidRPr="00DA4798">
        <w:t xml:space="preserve"> политику в соответствии с Дурбанской декларацией и Программой действий. Меры охватывают законодательные, институциональные, образовательные и культурные аспекты, способствуя укреплению принципа равенства, формированию культуры толерантности и развитию устойчивой модели межэтнического согласия.</w:t>
      </w:r>
    </w:p>
    <w:p w14:paraId="2B0379F2" w14:textId="77777777" w:rsidR="00C414FB" w:rsidRDefault="00C414FB" w:rsidP="00C414FB">
      <w:pPr>
        <w:pStyle w:val="H1G"/>
      </w:pPr>
      <w:r>
        <w:tab/>
      </w:r>
      <w:r>
        <w:rPr>
          <w:lang w:val="en-US"/>
        </w:rPr>
        <w:t>D</w:t>
      </w:r>
      <w:r w:rsidRPr="00F95264">
        <w:t>.</w:t>
      </w:r>
      <w:r>
        <w:tab/>
      </w:r>
      <w:r w:rsidRPr="00DA4798">
        <w:t xml:space="preserve">Международное десятилетие лиц африканского происхождения </w:t>
      </w:r>
    </w:p>
    <w:p w14:paraId="3F6A0B1C" w14:textId="77777777" w:rsidR="00C414FB" w:rsidRPr="004649AF" w:rsidRDefault="00C414FB" w:rsidP="00C414FB">
      <w:pPr>
        <w:pStyle w:val="H23G"/>
      </w:pPr>
      <w:r w:rsidRPr="00776189">
        <w:tab/>
      </w:r>
      <w:r w:rsidRPr="00776189">
        <w:tab/>
      </w:r>
      <w:r w:rsidRPr="004649AF">
        <w:t>Последующая информация в связи с пункт</w:t>
      </w:r>
      <w:r>
        <w:t xml:space="preserve">ом 48 </w:t>
      </w:r>
      <w:r w:rsidRPr="004649AF">
        <w:t>заключительных замечаний</w:t>
      </w:r>
    </w:p>
    <w:p w14:paraId="623914F9" w14:textId="77777777" w:rsidR="00C414FB" w:rsidRPr="00DA4798" w:rsidRDefault="00C414FB" w:rsidP="00C414FB">
      <w:pPr>
        <w:pStyle w:val="SingleTxtG"/>
      </w:pPr>
      <w:r>
        <w:t>416.</w:t>
      </w:r>
      <w:r>
        <w:tab/>
      </w:r>
      <w:r w:rsidRPr="00DA4798">
        <w:t>Республика Казахстан призна</w:t>
      </w:r>
      <w:r>
        <w:t>е</w:t>
      </w:r>
      <w:r w:rsidRPr="00DA4798">
        <w:t>т значение резолюции 68/237 ГА ООН, провозгласившей 2015</w:t>
      </w:r>
      <w:r>
        <w:t>–</w:t>
      </w:r>
      <w:r w:rsidRPr="00DA4798">
        <w:t>2024 г</w:t>
      </w:r>
      <w:r>
        <w:t>оды</w:t>
      </w:r>
      <w:r w:rsidRPr="00DA4798">
        <w:t xml:space="preserve"> Международным десятилетием лиц африканского происхождения, а также резолюции 69/16 о программе мероприятий в рамках данного Десятилетия. Казахстан разделяет цели международного сообщества, направленные на обеспечение признания, правосудия и развития для лиц африканского происхождения. </w:t>
      </w:r>
    </w:p>
    <w:p w14:paraId="42E69290" w14:textId="77777777" w:rsidR="00C414FB" w:rsidRPr="00DA4798" w:rsidRDefault="00C414FB" w:rsidP="00C414FB">
      <w:pPr>
        <w:pStyle w:val="SingleTxtG"/>
      </w:pPr>
      <w:r>
        <w:t>417.</w:t>
      </w:r>
      <w:r>
        <w:tab/>
      </w:r>
      <w:r w:rsidRPr="00DA4798">
        <w:t>Бюро национальной статистики Республики Казахстан в соответствии с Законом «О</w:t>
      </w:r>
      <w:r>
        <w:t> </w:t>
      </w:r>
      <w:r w:rsidRPr="00DA4798">
        <w:t>государственной статистике» обеспечивает сбор данных по этническому составу населения. В классификаторе национальностей лица африканского происхождения отражены в категории «другие национальности».</w:t>
      </w:r>
    </w:p>
    <w:p w14:paraId="22916CB1" w14:textId="77777777" w:rsidR="00C414FB" w:rsidRPr="00DA4798" w:rsidRDefault="00C414FB" w:rsidP="00C414FB">
      <w:pPr>
        <w:pStyle w:val="SingleTxtG"/>
      </w:pPr>
      <w:r>
        <w:t>418.</w:t>
      </w:r>
      <w:r>
        <w:tab/>
      </w:r>
      <w:r w:rsidRPr="00DA4798">
        <w:t>По результатам Национальной переписи населения 2021 г</w:t>
      </w:r>
      <w:r>
        <w:t>ода</w:t>
      </w:r>
      <w:r w:rsidRPr="00DA4798">
        <w:t>, численность лиц африканского происхождения составляет менее 0,01</w:t>
      </w:r>
      <w:r>
        <w:t> </w:t>
      </w:r>
      <w:r w:rsidRPr="00DA4798">
        <w:t>% населения. В 2024 г</w:t>
      </w:r>
      <w:r>
        <w:t>оду</w:t>
      </w:r>
      <w:r w:rsidRPr="00DA4798">
        <w:t xml:space="preserve"> проведено </w:t>
      </w:r>
      <w:proofErr w:type="spellStart"/>
      <w:r w:rsidRPr="00DA4798">
        <w:t>Мультииндикаторное</w:t>
      </w:r>
      <w:proofErr w:type="spellEnd"/>
      <w:r w:rsidRPr="00DA4798">
        <w:t xml:space="preserve"> кластерное обследование, в рамках которого женщины имели возможность указывать свою этническую принадлежность, включая африканское происхождение. </w:t>
      </w:r>
    </w:p>
    <w:p w14:paraId="400375A1" w14:textId="77777777" w:rsidR="00C414FB" w:rsidRPr="00DA4798" w:rsidRDefault="00C414FB" w:rsidP="00C414FB">
      <w:pPr>
        <w:pStyle w:val="SingleTxtG"/>
      </w:pPr>
      <w:r>
        <w:t>419.</w:t>
      </w:r>
      <w:r>
        <w:tab/>
      </w:r>
      <w:r w:rsidRPr="00DA4798">
        <w:t xml:space="preserve">Лица африканского происхождения, как и представители всех других этнических групп, пользуются равными правами на территории Казахстана. В сфере </w:t>
      </w:r>
      <w:r w:rsidRPr="00DA4798">
        <w:lastRenderedPageBreak/>
        <w:t>образования обеспечивается равный доступ к дошкольному, среднему, профессиональному и высшему образованию. Имеются случаи обучения студентов африканского происхождения в вузах Казахстана по грантам и на договорной основе. В сфере здравоохранения предоставляется медицинская помощь в рамках гарантированного объ</w:t>
      </w:r>
      <w:r>
        <w:t>е</w:t>
      </w:r>
      <w:r w:rsidRPr="00DA4798">
        <w:t>ма бесплатной медицинской помощи (</w:t>
      </w:r>
      <w:proofErr w:type="spellStart"/>
      <w:r w:rsidRPr="00DA4798">
        <w:t>ГОБМП</w:t>
      </w:r>
      <w:proofErr w:type="spellEnd"/>
      <w:r w:rsidRPr="00DA4798">
        <w:t>) и системы обязательного социального медицинского страхования (</w:t>
      </w:r>
      <w:proofErr w:type="spellStart"/>
      <w:r w:rsidRPr="00DA4798">
        <w:t>ОСМС</w:t>
      </w:r>
      <w:proofErr w:type="spellEnd"/>
      <w:r w:rsidRPr="00DA4798">
        <w:t xml:space="preserve">) наравне с гражданами Казахстана и другими иностранцами. </w:t>
      </w:r>
    </w:p>
    <w:p w14:paraId="5FC46539" w14:textId="77777777" w:rsidR="00C414FB" w:rsidRPr="00DA4798" w:rsidRDefault="00C414FB" w:rsidP="00C414FB">
      <w:pPr>
        <w:pStyle w:val="SingleTxtG"/>
      </w:pPr>
      <w:r>
        <w:t>420.</w:t>
      </w:r>
      <w:r>
        <w:tab/>
      </w:r>
      <w:r w:rsidRPr="00DA4798">
        <w:t>В трудовой сфере лица африканского происхождения имеют право на свободный выбор профессии, заключение трудовых договоров и получение социальных гарантий в соответствии с Трудовым кодексом РК.</w:t>
      </w:r>
    </w:p>
    <w:p w14:paraId="0C6C1D58" w14:textId="77777777" w:rsidR="00C414FB" w:rsidRPr="00DA4798" w:rsidRDefault="00C414FB" w:rsidP="00C414FB">
      <w:pPr>
        <w:pStyle w:val="H4G"/>
      </w:pPr>
      <w:r>
        <w:tab/>
      </w:r>
      <w:r>
        <w:tab/>
      </w:r>
      <w:r w:rsidRPr="00F95264">
        <w:t>Информационно-просветительская работа и межкультурный диалог</w:t>
      </w:r>
    </w:p>
    <w:p w14:paraId="2AAE6015" w14:textId="77777777" w:rsidR="00C414FB" w:rsidRPr="00DA4798" w:rsidRDefault="00C414FB" w:rsidP="00C414FB">
      <w:pPr>
        <w:pStyle w:val="SingleTxtG"/>
      </w:pPr>
      <w:r>
        <w:t>421.</w:t>
      </w:r>
      <w:r>
        <w:tab/>
      </w:r>
      <w:r w:rsidRPr="00DA4798">
        <w:t>Казахстан проводит системную работу по укреплению толерантности, межэтнического согласия и противодействию дискриминации: АНК и е</w:t>
      </w:r>
      <w:r>
        <w:t>е</w:t>
      </w:r>
      <w:r w:rsidRPr="00DA4798">
        <w:t xml:space="preserve"> общественные структуры организуют культурные мероприятия, посвящ</w:t>
      </w:r>
      <w:r>
        <w:t>е</w:t>
      </w:r>
      <w:r w:rsidRPr="00DA4798">
        <w:t>нные многообразию этнических культур, с участием представителей африканских сообществ, обучающихся и временно проживающих в Казахстане. В вузах и школах реализуются образовательные проекты, направленные на воспитание уважения к культурному многообразию, включая Африку и африканскую диаспору.</w:t>
      </w:r>
    </w:p>
    <w:p w14:paraId="7EA8D86C" w14:textId="77777777" w:rsidR="00C414FB" w:rsidRPr="00DA4798" w:rsidRDefault="00C414FB" w:rsidP="00C414FB">
      <w:pPr>
        <w:pStyle w:val="SingleTxtG"/>
      </w:pPr>
      <w:r>
        <w:t>422.</w:t>
      </w:r>
      <w:r>
        <w:tab/>
      </w:r>
      <w:r w:rsidRPr="00DA4798">
        <w:t>В 2023–2024 г</w:t>
      </w:r>
      <w:r>
        <w:t>одах</w:t>
      </w:r>
      <w:r w:rsidRPr="00DA4798">
        <w:t xml:space="preserve"> проведено более 40 республиканских и региональных медиапроектов по вопросам межэтнического согласия и толерантности.</w:t>
      </w:r>
    </w:p>
    <w:p w14:paraId="2E839C6C" w14:textId="77777777" w:rsidR="00C414FB" w:rsidRPr="00DA4798" w:rsidRDefault="00C414FB" w:rsidP="00C414FB">
      <w:pPr>
        <w:pStyle w:val="SingleTxtG"/>
      </w:pPr>
      <w:r>
        <w:t>423.</w:t>
      </w:r>
      <w:r>
        <w:tab/>
      </w:r>
      <w:r w:rsidRPr="00DA4798">
        <w:t xml:space="preserve">Казахстан сотрудничает с африканскими государствами в рамках образовательных и культурных обменов. В 2024 году в казахстанских вузах обучалось студенты из стран Африки, в том числе Нигерии, Египта, Марокко, Ганы и Кении. </w:t>
      </w:r>
      <w:r>
        <w:br/>
      </w:r>
      <w:r w:rsidRPr="00DA4798">
        <w:t xml:space="preserve">В рамках студенческих обменов и совместных культурных мероприятий африканские студенты вовлечены в проекты АНК, молодежные инициативы и культурные фестивали. </w:t>
      </w:r>
    </w:p>
    <w:p w14:paraId="0A14B860" w14:textId="77777777" w:rsidR="00C414FB" w:rsidRPr="00DA4798" w:rsidRDefault="00C414FB" w:rsidP="00C414FB">
      <w:pPr>
        <w:pStyle w:val="SingleTxtG"/>
      </w:pPr>
      <w:r>
        <w:t>424.</w:t>
      </w:r>
      <w:r>
        <w:tab/>
      </w:r>
      <w:r w:rsidRPr="00DA4798">
        <w:t>На территории Алматы с 2020 года зарегистрировано и активно работает общественное объединение «Африканский культурный центр». Центр участвует в реализации: социально-значимых проектов и мероприятий АНК, проектов и мероприятий с участием общественных структур и этнокультурных объединений АНК.</w:t>
      </w:r>
    </w:p>
    <w:p w14:paraId="57F1E5E2" w14:textId="77777777" w:rsidR="00C414FB" w:rsidRPr="00DA4798" w:rsidRDefault="00C414FB" w:rsidP="00C414FB">
      <w:pPr>
        <w:pStyle w:val="SingleTxtG"/>
      </w:pPr>
      <w:r>
        <w:t>425.</w:t>
      </w:r>
      <w:r>
        <w:tab/>
      </w:r>
      <w:r w:rsidRPr="00DA4798">
        <w:t>С уч</w:t>
      </w:r>
      <w:r>
        <w:t>е</w:t>
      </w:r>
      <w:r w:rsidRPr="00DA4798">
        <w:t>том завершения Международного десятилетия лиц африканского происхождения в 2024 году Казахстан рассматривает возможность продолжения работы по укреплению правовой и институциональной базы в сфере противодействия расовой дискриминации, включая разработку национальных индикаторов по положению этнических меньшинств, в том числе лиц африканского происхождения.</w:t>
      </w:r>
    </w:p>
    <w:p w14:paraId="760CF2FA" w14:textId="77777777" w:rsidR="00C414FB" w:rsidRPr="00DA4798" w:rsidRDefault="00C414FB" w:rsidP="00C414FB">
      <w:pPr>
        <w:pStyle w:val="SingleTxtG"/>
      </w:pPr>
      <w:r>
        <w:t>426.</w:t>
      </w:r>
      <w:r>
        <w:tab/>
      </w:r>
      <w:r w:rsidRPr="00DA4798">
        <w:t>Республика Казахстан подтверждает приверженность выполнению целей и задач Международного десятилетия лиц африканского происхождения. Государство обеспечивает равный доступ лиц африканского происхождения к образованию, здравоохранению и трудоустройству, проводит меры по укреплению межкультурного диалога и активно вовлекает африканские сообщества в культурную и образовательную жизнь страны.</w:t>
      </w:r>
    </w:p>
    <w:p w14:paraId="69D265E4" w14:textId="77777777" w:rsidR="00C414FB" w:rsidRPr="00F95264" w:rsidRDefault="00C414FB" w:rsidP="00C414FB">
      <w:pPr>
        <w:pStyle w:val="HChG"/>
      </w:pPr>
      <w:r>
        <w:tab/>
      </w:r>
      <w:r w:rsidRPr="00F95264">
        <w:t>XII.</w:t>
      </w:r>
      <w:r w:rsidRPr="00F95264">
        <w:tab/>
        <w:t xml:space="preserve">Консультации с гражданским обществом, НПО и этнокультурными объединениями в подготовке доклада </w:t>
      </w:r>
    </w:p>
    <w:p w14:paraId="479BCC72" w14:textId="77777777" w:rsidR="00C414FB" w:rsidRPr="004649AF" w:rsidRDefault="00C414FB" w:rsidP="00C414FB">
      <w:pPr>
        <w:pStyle w:val="H23G"/>
      </w:pPr>
      <w:r w:rsidRPr="00776189">
        <w:tab/>
      </w:r>
      <w:r w:rsidRPr="00776189">
        <w:tab/>
      </w:r>
      <w:r w:rsidRPr="004649AF">
        <w:t>Последующая информация в связи с пункт</w:t>
      </w:r>
      <w:r>
        <w:t xml:space="preserve">ом 49 </w:t>
      </w:r>
      <w:r w:rsidRPr="004649AF">
        <w:t>заключительных замечаний</w:t>
      </w:r>
    </w:p>
    <w:p w14:paraId="3EFF0B7A" w14:textId="77777777" w:rsidR="00C414FB" w:rsidRPr="00DA4798" w:rsidRDefault="00C414FB" w:rsidP="00C414FB">
      <w:pPr>
        <w:pStyle w:val="SingleTxtG"/>
      </w:pPr>
      <w:r>
        <w:t>427.</w:t>
      </w:r>
      <w:r>
        <w:tab/>
      </w:r>
      <w:r w:rsidRPr="00DA4798">
        <w:t>Республика Казахстан подтверждает свою приверженность принципам открытого и инклюзивного взаимодействия с организациями гражданского общества, включая правозащитные организации, этнокультурные объединения и инициативные группы, выступающие против расовой дискриминации и защищающие интересы этнических меньшинств.</w:t>
      </w:r>
    </w:p>
    <w:p w14:paraId="59682DE5" w14:textId="77777777" w:rsidR="00C414FB" w:rsidRPr="00DA4798" w:rsidRDefault="00C414FB" w:rsidP="00C414FB">
      <w:pPr>
        <w:pStyle w:val="SingleTxtG"/>
      </w:pPr>
      <w:r>
        <w:lastRenderedPageBreak/>
        <w:t>428.</w:t>
      </w:r>
      <w:r>
        <w:tab/>
      </w:r>
      <w:r w:rsidRPr="00DA4798">
        <w:t xml:space="preserve">Для обеспечения конструктивного диалога Комитет по развитию межэтнических отношений МКИ РК разместил на официальном сайте объявление с приглашением всех заинтересованных сторон представить свои предложения по реализации Конвенции. Контакт для обратной связи открыт без ограничений (электронная почта </w:t>
      </w:r>
      <w:r>
        <w:t>k</w:t>
      </w:r>
      <w:r w:rsidRPr="00DA4798">
        <w:t>.</w:t>
      </w:r>
      <w:r>
        <w:t>kense</w:t>
      </w:r>
      <w:r w:rsidRPr="00DA4798">
        <w:t>@</w:t>
      </w:r>
      <w:r>
        <w:t>mki</w:t>
      </w:r>
      <w:r w:rsidRPr="00DA4798">
        <w:t>.</w:t>
      </w:r>
      <w:r>
        <w:t>gov</w:t>
      </w:r>
      <w:r w:rsidRPr="00DA4798">
        <w:t>.</w:t>
      </w:r>
      <w:r>
        <w:t>kz</w:t>
      </w:r>
      <w:r w:rsidRPr="00DA4798">
        <w:t>).</w:t>
      </w:r>
    </w:p>
    <w:p w14:paraId="0CB59D96" w14:textId="77777777" w:rsidR="00C414FB" w:rsidRPr="00DA4798" w:rsidRDefault="00C414FB" w:rsidP="00C414FB">
      <w:pPr>
        <w:pStyle w:val="SingleTxtG"/>
      </w:pPr>
      <w:r>
        <w:t>429.</w:t>
      </w:r>
      <w:r>
        <w:tab/>
      </w:r>
      <w:r w:rsidRPr="00DA4798">
        <w:t>В рамках Концепции развития гражданского общества на 2025</w:t>
      </w:r>
      <w:r>
        <w:t>–</w:t>
      </w:r>
      <w:r w:rsidRPr="00DA4798">
        <w:t>2030 г</w:t>
      </w:r>
      <w:r>
        <w:t>оды</w:t>
      </w:r>
      <w:r w:rsidRPr="00DA4798">
        <w:t xml:space="preserve"> действуют механизмы регулярного взаимодействия: общественные советы, экспертные площадки, круглые столы при государственных органах. НПО активно вовлекаются в разработку и обсуждение проектов правовых актов, а также получают поддержку через систему государственных грантов, социального заказа и цифровых платформ, что обеспечивает прозрачность и подотч</w:t>
      </w:r>
      <w:r>
        <w:t>е</w:t>
      </w:r>
      <w:r w:rsidRPr="00DA4798">
        <w:t>тность государственного управления.</w:t>
      </w:r>
    </w:p>
    <w:p w14:paraId="2E6B2C7B" w14:textId="77777777" w:rsidR="00C414FB" w:rsidRPr="00DA4798" w:rsidRDefault="00C414FB" w:rsidP="00C414FB">
      <w:pPr>
        <w:pStyle w:val="SingleTxtG"/>
      </w:pPr>
      <w:r>
        <w:t>430.</w:t>
      </w:r>
      <w:r>
        <w:tab/>
      </w:r>
      <w:r w:rsidRPr="00DA4798">
        <w:t>В подготовке объедин</w:t>
      </w:r>
      <w:r>
        <w:t>е</w:t>
      </w:r>
      <w:r w:rsidRPr="00DA4798">
        <w:t>нных 11</w:t>
      </w:r>
      <w:r>
        <w:t>–</w:t>
      </w:r>
      <w:r w:rsidRPr="00DA4798">
        <w:t xml:space="preserve">14-го докладов проведены широкие консультации с участием более 15 НПО и правозащитных организаций. </w:t>
      </w:r>
      <w:r>
        <w:br/>
      </w:r>
      <w:r w:rsidRPr="00DA4798">
        <w:t>В обсуждениях участвовали объединения, представляющие интересы этнических меньшинств, женщин, молод</w:t>
      </w:r>
      <w:r>
        <w:t>е</w:t>
      </w:r>
      <w:r w:rsidRPr="00DA4798">
        <w:t xml:space="preserve">жи, лиц с ограниченными физическими возможностями. Все предложения систематизированы, часть из них включена в текст доклада, </w:t>
      </w:r>
      <w:r>
        <w:br/>
      </w:r>
      <w:r w:rsidRPr="00DA4798">
        <w:t>а отдельные замечания будут учтены в рамках деятельности по совершенствованию антидискриминационного законодательства. Проект доклада доступен на сайте МКИ, что обеспечивает прозрачность и возможность подачи письменных комментариев.</w:t>
      </w:r>
    </w:p>
    <w:p w14:paraId="60962BDF" w14:textId="77777777" w:rsidR="00C414FB" w:rsidRPr="00DA4798" w:rsidRDefault="00C414FB" w:rsidP="00C414FB">
      <w:pPr>
        <w:pStyle w:val="SingleTxtG"/>
      </w:pPr>
      <w:r>
        <w:t>431.</w:t>
      </w:r>
      <w:r>
        <w:tab/>
      </w:r>
      <w:r w:rsidRPr="00DA4798">
        <w:t>АНК оста</w:t>
      </w:r>
      <w:r>
        <w:t>е</w:t>
      </w:r>
      <w:r w:rsidRPr="00DA4798">
        <w:t xml:space="preserve">тся центральной площадкой участия этнокультурных объединений в разработке государственной политики. В ходе подготовки доклада АНК организовала более 10 встреч с представителями этнических меньшинств. На площадках домов дружбы обсуждались вопросы образования на родных языках, участия в политической и общественной жизни, доступа к правосудию и недопущения дискриминации. </w:t>
      </w:r>
    </w:p>
    <w:p w14:paraId="7C1DE4E5" w14:textId="77777777" w:rsidR="00C414FB" w:rsidRPr="00DA4798" w:rsidRDefault="00C414FB" w:rsidP="00C414FB">
      <w:pPr>
        <w:pStyle w:val="SingleTxtG"/>
      </w:pPr>
      <w:r>
        <w:t>432.</w:t>
      </w:r>
      <w:r>
        <w:tab/>
      </w:r>
      <w:r w:rsidRPr="00DA4798">
        <w:t>Итоговые предложения общин переданы в межведомственную рабочую группу и учтены при подготовке доклада. Кроме того, этнокультурные объединения приняли участие в создании информационно-просветительских материалов о Конвенции, распространявшихся среди населения.</w:t>
      </w:r>
    </w:p>
    <w:p w14:paraId="21E3320F" w14:textId="77777777" w:rsidR="00C414FB" w:rsidRPr="00DA4798" w:rsidRDefault="00C414FB" w:rsidP="00C414FB">
      <w:pPr>
        <w:pStyle w:val="SingleTxtG"/>
      </w:pPr>
      <w:r>
        <w:t>433.</w:t>
      </w:r>
      <w:r>
        <w:tab/>
      </w:r>
      <w:r w:rsidRPr="00DA4798">
        <w:t>Представители гражданского общества также активно участвуют в исследованиях и экспертных проектах по совершенствованию антидискриминационного законодательства.</w:t>
      </w:r>
    </w:p>
    <w:p w14:paraId="24042F82" w14:textId="77777777" w:rsidR="00C414FB" w:rsidRPr="00DA4798" w:rsidRDefault="00C414FB" w:rsidP="00C414FB">
      <w:pPr>
        <w:pStyle w:val="SingleTxtG"/>
      </w:pPr>
      <w:r>
        <w:t>434.</w:t>
      </w:r>
      <w:r>
        <w:tab/>
      </w:r>
      <w:r w:rsidRPr="00DA4798">
        <w:t>Казахстан намерен продолжать диалог с НПО, включая организации, представляющие наиболее уязвимые этнические группы. Особое внимание будет уделено участию НПО на ранних стадиях подготовки следующего доклада и включению их предложений в план законодательных и институциональных реформ.</w:t>
      </w:r>
    </w:p>
    <w:p w14:paraId="4F9F61B2" w14:textId="77777777" w:rsidR="00C414FB" w:rsidRPr="00DA4798" w:rsidRDefault="00C414FB" w:rsidP="00C414FB">
      <w:pPr>
        <w:pStyle w:val="HChG"/>
      </w:pPr>
      <w:r>
        <w:tab/>
        <w:t>XIII</w:t>
      </w:r>
      <w:r w:rsidRPr="00DA4798">
        <w:t>.</w:t>
      </w:r>
      <w:r>
        <w:tab/>
      </w:r>
      <w:r w:rsidRPr="00DA4798">
        <w:t>Заключение</w:t>
      </w:r>
    </w:p>
    <w:p w14:paraId="3073D0D7" w14:textId="77777777" w:rsidR="00C414FB" w:rsidRPr="00DA4798" w:rsidRDefault="00C414FB" w:rsidP="00C414FB">
      <w:pPr>
        <w:pStyle w:val="SingleTxtG"/>
      </w:pPr>
      <w:r>
        <w:t>435.</w:t>
      </w:r>
      <w:r>
        <w:tab/>
      </w:r>
      <w:r w:rsidRPr="00DA4798">
        <w:t>Республика Казахстан подтверждает свою тв</w:t>
      </w:r>
      <w:r>
        <w:t>е</w:t>
      </w:r>
      <w:r w:rsidRPr="00DA4798">
        <w:t>рдую приверженность целям и принципам Международной конвенции о ликвидации всех форм расовой дискриминации. В рамках выполнения рекомендаций Комитета государством предприняты значительные шаги по укреплению законодательной и институциональной базы, развитию межэтнического согласия, обеспечению равного доступа этнических меньшинств к социально-экономическим, политическим и культурным правам, а также повышению уровня правосознания и толерантности в обществе.</w:t>
      </w:r>
    </w:p>
    <w:p w14:paraId="661FA683" w14:textId="77777777" w:rsidR="00C414FB" w:rsidRPr="00DA4798" w:rsidRDefault="00C414FB" w:rsidP="00C414FB">
      <w:pPr>
        <w:pStyle w:val="SingleTxtG"/>
      </w:pPr>
      <w:r>
        <w:t>436.</w:t>
      </w:r>
      <w:r>
        <w:tab/>
      </w:r>
      <w:r w:rsidRPr="00DA4798">
        <w:t>Государство-участник продолжит реализацию политических, институциональных и правовых реформ, направленных на укрепление верховенства права, повышение эффективности механизмов защиты прав граждан, предотвращение дискриминации и обеспечение равных возможностей для всех этнических и социальных групп. Особое внимание будет уделено совершенствованию законодательства о противодействии дискриминации, расширению доступа к правосудию, развитию цифровых инструментов и поддержке гражданского общества.</w:t>
      </w:r>
    </w:p>
    <w:p w14:paraId="6743EAB2" w14:textId="77777777" w:rsidR="00C414FB" w:rsidRPr="00245085" w:rsidRDefault="00C414FB" w:rsidP="00C414FB">
      <w:pPr>
        <w:pStyle w:val="SingleTxtG"/>
      </w:pPr>
      <w:r>
        <w:lastRenderedPageBreak/>
        <w:t>437.</w:t>
      </w:r>
      <w:r>
        <w:tab/>
      </w:r>
      <w:r w:rsidRPr="00DA4798">
        <w:t>Казахстан выражает готовность к открытому и конструктивному диалогу с Комитетом по ликвидации расовой дискриминации, рассматривая его рекомендации как важный ориентир для дальнейшей модернизации национальной правовой системы и практики. Республика Казахстан высоко ценит сотрудничество с международными организациями и намерена и далее укреплять партн</w:t>
      </w:r>
      <w:r>
        <w:t>е</w:t>
      </w:r>
      <w:r w:rsidRPr="00DA4798">
        <w:t>рство с Комитетом в целях эффективной реализации Конвенции и достижения устойчивых результатов в области защиты прав человека.</w:t>
      </w:r>
    </w:p>
    <w:p w14:paraId="338F9937" w14:textId="77777777" w:rsidR="00C414FB" w:rsidRPr="003E336E" w:rsidRDefault="00C414FB" w:rsidP="00C414FB">
      <w:pPr>
        <w:spacing w:before="240"/>
        <w:jc w:val="center"/>
        <w:rPr>
          <w:u w:val="single"/>
        </w:rPr>
      </w:pPr>
      <w:r>
        <w:rPr>
          <w:u w:val="single"/>
        </w:rPr>
        <w:tab/>
      </w:r>
      <w:r>
        <w:rPr>
          <w:u w:val="single"/>
        </w:rPr>
        <w:tab/>
      </w:r>
      <w:r>
        <w:rPr>
          <w:u w:val="single"/>
        </w:rPr>
        <w:tab/>
      </w:r>
    </w:p>
    <w:sectPr w:rsidR="00C414FB" w:rsidRPr="003E336E" w:rsidSect="00C414FB">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435F3" w14:textId="77777777" w:rsidR="00A659FC" w:rsidRPr="00A312BC" w:rsidRDefault="00A659FC" w:rsidP="00A312BC"/>
  </w:endnote>
  <w:endnote w:type="continuationSeparator" w:id="0">
    <w:p w14:paraId="7A8BB00D" w14:textId="77777777" w:rsidR="00A659FC" w:rsidRPr="00A312BC" w:rsidRDefault="00A659F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363B" w14:textId="122B1AF3" w:rsidR="00C414FB" w:rsidRPr="00C414FB" w:rsidRDefault="00C414FB">
    <w:pPr>
      <w:pStyle w:val="a8"/>
    </w:pPr>
    <w:r w:rsidRPr="00C414FB">
      <w:rPr>
        <w:b/>
        <w:sz w:val="18"/>
      </w:rPr>
      <w:fldChar w:fldCharType="begin"/>
    </w:r>
    <w:r w:rsidRPr="00C414FB">
      <w:rPr>
        <w:b/>
        <w:sz w:val="18"/>
      </w:rPr>
      <w:instrText xml:space="preserve"> PAGE  \* MERGEFORMAT </w:instrText>
    </w:r>
    <w:r w:rsidRPr="00C414FB">
      <w:rPr>
        <w:b/>
        <w:sz w:val="18"/>
      </w:rPr>
      <w:fldChar w:fldCharType="separate"/>
    </w:r>
    <w:r w:rsidRPr="00C414FB">
      <w:rPr>
        <w:b/>
        <w:noProof/>
        <w:sz w:val="18"/>
      </w:rPr>
      <w:t>2</w:t>
    </w:r>
    <w:r w:rsidRPr="00C414FB">
      <w:rPr>
        <w:b/>
        <w:sz w:val="18"/>
      </w:rPr>
      <w:fldChar w:fldCharType="end"/>
    </w:r>
    <w:r>
      <w:rPr>
        <w:b/>
        <w:sz w:val="18"/>
      </w:rPr>
      <w:tab/>
    </w:r>
    <w:r>
      <w:t>GE.25-17216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1205C" w14:textId="3381CB88" w:rsidR="00C414FB" w:rsidRPr="00C414FB" w:rsidRDefault="00C414FB" w:rsidP="00C414FB">
    <w:pPr>
      <w:pStyle w:val="a8"/>
      <w:tabs>
        <w:tab w:val="clear" w:pos="9639"/>
        <w:tab w:val="right" w:pos="9638"/>
      </w:tabs>
      <w:rPr>
        <w:b/>
        <w:sz w:val="18"/>
      </w:rPr>
    </w:pPr>
    <w:r>
      <w:t>GE.25-17216</w:t>
    </w:r>
    <w:r>
      <w:tab/>
    </w:r>
    <w:r w:rsidRPr="00C414FB">
      <w:rPr>
        <w:b/>
        <w:sz w:val="18"/>
      </w:rPr>
      <w:fldChar w:fldCharType="begin"/>
    </w:r>
    <w:r w:rsidRPr="00C414FB">
      <w:rPr>
        <w:b/>
        <w:sz w:val="18"/>
      </w:rPr>
      <w:instrText xml:space="preserve"> PAGE  \* MERGEFORMAT </w:instrText>
    </w:r>
    <w:r w:rsidRPr="00C414FB">
      <w:rPr>
        <w:b/>
        <w:sz w:val="18"/>
      </w:rPr>
      <w:fldChar w:fldCharType="separate"/>
    </w:r>
    <w:r w:rsidRPr="00C414FB">
      <w:rPr>
        <w:b/>
        <w:noProof/>
        <w:sz w:val="18"/>
      </w:rPr>
      <w:t>3</w:t>
    </w:r>
    <w:r w:rsidRPr="00C414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42E8D" w14:textId="1DC66D1A" w:rsidR="00042B72" w:rsidRPr="00C414FB" w:rsidRDefault="00C414FB" w:rsidP="00C414FB">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58CA714" wp14:editId="0082184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25-17216  (R)</w:t>
    </w:r>
    <w:r>
      <w:rPr>
        <w:noProof/>
      </w:rPr>
      <w:drawing>
        <wp:anchor distT="0" distB="0" distL="114300" distR="114300" simplePos="0" relativeHeight="251659264" behindDoc="0" locked="0" layoutInCell="1" allowOverlap="1" wp14:anchorId="442D34AC" wp14:editId="6A112749">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281025  301025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AFAAB" w14:textId="77777777" w:rsidR="00A659FC" w:rsidRPr="001075E9" w:rsidRDefault="00A659FC" w:rsidP="001075E9">
      <w:pPr>
        <w:tabs>
          <w:tab w:val="right" w:pos="2155"/>
        </w:tabs>
        <w:spacing w:after="80" w:line="240" w:lineRule="auto"/>
        <w:ind w:left="680"/>
        <w:rPr>
          <w:u w:val="single"/>
        </w:rPr>
      </w:pPr>
      <w:r>
        <w:rPr>
          <w:u w:val="single"/>
        </w:rPr>
        <w:tab/>
      </w:r>
    </w:p>
  </w:footnote>
  <w:footnote w:type="continuationSeparator" w:id="0">
    <w:p w14:paraId="56F7A360" w14:textId="77777777" w:rsidR="00A659FC" w:rsidRDefault="00A659FC" w:rsidP="00407B78">
      <w:pPr>
        <w:tabs>
          <w:tab w:val="right" w:pos="2155"/>
        </w:tabs>
        <w:spacing w:after="80"/>
        <w:ind w:left="680"/>
        <w:rPr>
          <w:u w:val="single"/>
        </w:rPr>
      </w:pPr>
      <w:r>
        <w:rPr>
          <w:u w:val="single"/>
        </w:rPr>
        <w:tab/>
      </w:r>
    </w:p>
  </w:footnote>
  <w:footnote w:id="1">
    <w:p w14:paraId="4FDA9BBE" w14:textId="77777777" w:rsidR="00C414FB" w:rsidRPr="009B098F" w:rsidRDefault="00C414FB" w:rsidP="00C414FB">
      <w:pPr>
        <w:pStyle w:val="ad"/>
      </w:pPr>
      <w:r w:rsidRPr="009B098F">
        <w:rPr>
          <w:rStyle w:val="aa"/>
        </w:rPr>
        <w:tab/>
      </w:r>
      <w:r w:rsidRPr="00C414FB">
        <w:rPr>
          <w:rStyle w:val="aa"/>
          <w:sz w:val="20"/>
          <w:szCs w:val="22"/>
          <w:vertAlign w:val="baseline"/>
        </w:rPr>
        <w:t>*</w:t>
      </w:r>
      <w:r w:rsidRPr="009B098F">
        <w:rPr>
          <w:rStyle w:val="aa"/>
        </w:rPr>
        <w:tab/>
      </w:r>
      <w:r w:rsidRPr="009B098F">
        <w:rPr>
          <w:szCs w:val="18"/>
        </w:rPr>
        <w:t>Настоящий документ выпускается без официального редактирования.</w:t>
      </w:r>
    </w:p>
  </w:footnote>
  <w:footnote w:id="2">
    <w:p w14:paraId="10959FFE" w14:textId="77777777" w:rsidR="00C414FB" w:rsidRPr="009B098F" w:rsidRDefault="00C414FB" w:rsidP="00C414FB">
      <w:pPr>
        <w:pStyle w:val="ad"/>
      </w:pPr>
      <w:r w:rsidRPr="009B098F">
        <w:rPr>
          <w:rStyle w:val="aa"/>
        </w:rPr>
        <w:tab/>
      </w:r>
      <w:r w:rsidRPr="00C414FB">
        <w:rPr>
          <w:rStyle w:val="aa"/>
          <w:sz w:val="20"/>
          <w:szCs w:val="22"/>
          <w:vertAlign w:val="baseline"/>
        </w:rPr>
        <w:t>**</w:t>
      </w:r>
      <w:r w:rsidRPr="009B098F">
        <w:rPr>
          <w:rStyle w:val="aa"/>
        </w:rPr>
        <w:tab/>
      </w:r>
      <w:r w:rsidRPr="009B098F">
        <w:t>С приложениями к настоящему документу можно ознакомиться на веб-странице Комитета.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43324" w14:textId="71675B63" w:rsidR="00C414FB" w:rsidRPr="00C414FB" w:rsidRDefault="00C414FB">
    <w:pPr>
      <w:pStyle w:val="a5"/>
    </w:pPr>
    <w:r>
      <w:fldChar w:fldCharType="begin"/>
    </w:r>
    <w:r>
      <w:instrText xml:space="preserve"> TITLE  \* MERGEFORMAT </w:instrText>
    </w:r>
    <w:r>
      <w:fldChar w:fldCharType="separate"/>
    </w:r>
    <w:proofErr w:type="spellStart"/>
    <w:r w:rsidR="00675AC9">
      <w:t>CERD</w:t>
    </w:r>
    <w:proofErr w:type="spellEnd"/>
    <w:r w:rsidR="00675AC9">
      <w:t>/C/KAZ/11-14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BD747" w14:textId="501ED8D6" w:rsidR="00C414FB" w:rsidRPr="00C414FB" w:rsidRDefault="00C414FB" w:rsidP="00C414FB">
    <w:pPr>
      <w:pStyle w:val="a5"/>
      <w:jc w:val="right"/>
    </w:pPr>
    <w:r>
      <w:fldChar w:fldCharType="begin"/>
    </w:r>
    <w:r>
      <w:instrText xml:space="preserve"> TITLE  \* MERGEFORMAT </w:instrText>
    </w:r>
    <w:r>
      <w:fldChar w:fldCharType="separate"/>
    </w:r>
    <w:proofErr w:type="spellStart"/>
    <w:r w:rsidR="00675AC9">
      <w:t>CERD</w:t>
    </w:r>
    <w:proofErr w:type="spellEnd"/>
    <w:r w:rsidR="00675AC9">
      <w:t>/C/KAZ/11-14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19055CF"/>
    <w:multiLevelType w:val="hybridMultilevel"/>
    <w:tmpl w:val="D910CCFE"/>
    <w:lvl w:ilvl="0" w:tplc="21FABFB4">
      <w:start w:val="1"/>
      <w:numFmt w:val="upperLetter"/>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5"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F1368A8"/>
    <w:multiLevelType w:val="hybridMultilevel"/>
    <w:tmpl w:val="9D7AF730"/>
    <w:lvl w:ilvl="0" w:tplc="09A08D78">
      <w:start w:val="1"/>
      <w:numFmt w:val="upperRoman"/>
      <w:lvlText w:val="%1."/>
      <w:lvlJc w:val="left"/>
      <w:pPr>
        <w:ind w:left="2421" w:hanging="72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num w:numId="1" w16cid:durableId="1064063080">
    <w:abstractNumId w:val="18"/>
  </w:num>
  <w:num w:numId="2" w16cid:durableId="224024604">
    <w:abstractNumId w:val="12"/>
  </w:num>
  <w:num w:numId="3" w16cid:durableId="804468468">
    <w:abstractNumId w:val="11"/>
  </w:num>
  <w:num w:numId="4" w16cid:durableId="1936205651">
    <w:abstractNumId w:val="19"/>
  </w:num>
  <w:num w:numId="5" w16cid:durableId="1407417131">
    <w:abstractNumId w:val="15"/>
  </w:num>
  <w:num w:numId="6" w16cid:durableId="1249384599">
    <w:abstractNumId w:val="8"/>
  </w:num>
  <w:num w:numId="7" w16cid:durableId="725690659">
    <w:abstractNumId w:val="3"/>
  </w:num>
  <w:num w:numId="8" w16cid:durableId="587230704">
    <w:abstractNumId w:val="2"/>
  </w:num>
  <w:num w:numId="9" w16cid:durableId="1228298274">
    <w:abstractNumId w:val="1"/>
  </w:num>
  <w:num w:numId="10" w16cid:durableId="1040662605">
    <w:abstractNumId w:val="0"/>
  </w:num>
  <w:num w:numId="11" w16cid:durableId="439957537">
    <w:abstractNumId w:val="9"/>
  </w:num>
  <w:num w:numId="12" w16cid:durableId="1609579333">
    <w:abstractNumId w:val="7"/>
  </w:num>
  <w:num w:numId="13" w16cid:durableId="1183520733">
    <w:abstractNumId w:val="6"/>
  </w:num>
  <w:num w:numId="14" w16cid:durableId="443690586">
    <w:abstractNumId w:val="5"/>
  </w:num>
  <w:num w:numId="15" w16cid:durableId="1823234533">
    <w:abstractNumId w:val="4"/>
  </w:num>
  <w:num w:numId="16" w16cid:durableId="2085683281">
    <w:abstractNumId w:val="17"/>
  </w:num>
  <w:num w:numId="17" w16cid:durableId="366637293">
    <w:abstractNumId w:val="13"/>
  </w:num>
  <w:num w:numId="18" w16cid:durableId="116720568">
    <w:abstractNumId w:val="16"/>
  </w:num>
  <w:num w:numId="19" w16cid:durableId="212427639">
    <w:abstractNumId w:val="17"/>
  </w:num>
  <w:num w:numId="20" w16cid:durableId="916980932">
    <w:abstractNumId w:val="13"/>
  </w:num>
  <w:num w:numId="21" w16cid:durableId="857239583">
    <w:abstractNumId w:val="16"/>
  </w:num>
  <w:num w:numId="22" w16cid:durableId="311325895">
    <w:abstractNumId w:val="10"/>
  </w:num>
  <w:num w:numId="23" w16cid:durableId="1253053310">
    <w:abstractNumId w:val="20"/>
  </w:num>
  <w:num w:numId="24" w16cid:durableId="62994188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9FC"/>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56CA9"/>
    <w:rsid w:val="00283579"/>
    <w:rsid w:val="002A2EFC"/>
    <w:rsid w:val="002B74B1"/>
    <w:rsid w:val="002C0E18"/>
    <w:rsid w:val="002D5AAC"/>
    <w:rsid w:val="002E5067"/>
    <w:rsid w:val="002F405F"/>
    <w:rsid w:val="002F7EEC"/>
    <w:rsid w:val="00301299"/>
    <w:rsid w:val="00305C08"/>
    <w:rsid w:val="00307FB6"/>
    <w:rsid w:val="00317339"/>
    <w:rsid w:val="00322004"/>
    <w:rsid w:val="003402C2"/>
    <w:rsid w:val="00381C24"/>
    <w:rsid w:val="003958D0"/>
    <w:rsid w:val="003A6859"/>
    <w:rsid w:val="003B00E5"/>
    <w:rsid w:val="003D11EA"/>
    <w:rsid w:val="004055E9"/>
    <w:rsid w:val="00407B78"/>
    <w:rsid w:val="00424203"/>
    <w:rsid w:val="00452493"/>
    <w:rsid w:val="00453318"/>
    <w:rsid w:val="00454E07"/>
    <w:rsid w:val="00472C5C"/>
    <w:rsid w:val="004A1C15"/>
    <w:rsid w:val="004E104A"/>
    <w:rsid w:val="0050108D"/>
    <w:rsid w:val="00503601"/>
    <w:rsid w:val="00513081"/>
    <w:rsid w:val="00517901"/>
    <w:rsid w:val="00526683"/>
    <w:rsid w:val="0057071C"/>
    <w:rsid w:val="005709E0"/>
    <w:rsid w:val="00572E19"/>
    <w:rsid w:val="005961C8"/>
    <w:rsid w:val="005D7914"/>
    <w:rsid w:val="005E2B41"/>
    <w:rsid w:val="005F0B42"/>
    <w:rsid w:val="00627C61"/>
    <w:rsid w:val="006306AC"/>
    <w:rsid w:val="00641A8C"/>
    <w:rsid w:val="00656FF0"/>
    <w:rsid w:val="0067000F"/>
    <w:rsid w:val="00675AC9"/>
    <w:rsid w:val="00681A10"/>
    <w:rsid w:val="006A1ED8"/>
    <w:rsid w:val="006C2031"/>
    <w:rsid w:val="006D461A"/>
    <w:rsid w:val="006F35EE"/>
    <w:rsid w:val="007021FF"/>
    <w:rsid w:val="00702289"/>
    <w:rsid w:val="00706B3D"/>
    <w:rsid w:val="00712895"/>
    <w:rsid w:val="00757357"/>
    <w:rsid w:val="007C46C9"/>
    <w:rsid w:val="007C49AB"/>
    <w:rsid w:val="0081695A"/>
    <w:rsid w:val="00825F8D"/>
    <w:rsid w:val="00834B71"/>
    <w:rsid w:val="0086445C"/>
    <w:rsid w:val="00894693"/>
    <w:rsid w:val="008A08D7"/>
    <w:rsid w:val="008A3166"/>
    <w:rsid w:val="008B227E"/>
    <w:rsid w:val="008B360C"/>
    <w:rsid w:val="008B6909"/>
    <w:rsid w:val="008C1299"/>
    <w:rsid w:val="008D2AAD"/>
    <w:rsid w:val="0090054A"/>
    <w:rsid w:val="00906890"/>
    <w:rsid w:val="00911BE4"/>
    <w:rsid w:val="00951972"/>
    <w:rsid w:val="009608F3"/>
    <w:rsid w:val="00981137"/>
    <w:rsid w:val="009A24AC"/>
    <w:rsid w:val="009D5FCE"/>
    <w:rsid w:val="00A14DA8"/>
    <w:rsid w:val="00A312BC"/>
    <w:rsid w:val="00A659FC"/>
    <w:rsid w:val="00A84021"/>
    <w:rsid w:val="00A84D35"/>
    <w:rsid w:val="00A917B3"/>
    <w:rsid w:val="00AB4B51"/>
    <w:rsid w:val="00B10CC7"/>
    <w:rsid w:val="00B27969"/>
    <w:rsid w:val="00B32719"/>
    <w:rsid w:val="00B36DF7"/>
    <w:rsid w:val="00B539E7"/>
    <w:rsid w:val="00B62458"/>
    <w:rsid w:val="00B67B12"/>
    <w:rsid w:val="00BC18B2"/>
    <w:rsid w:val="00BD33EE"/>
    <w:rsid w:val="00C106D6"/>
    <w:rsid w:val="00C414FB"/>
    <w:rsid w:val="00C60F0C"/>
    <w:rsid w:val="00C805C9"/>
    <w:rsid w:val="00C92939"/>
    <w:rsid w:val="00CA1679"/>
    <w:rsid w:val="00CB151C"/>
    <w:rsid w:val="00CE5A1A"/>
    <w:rsid w:val="00CF55F6"/>
    <w:rsid w:val="00D33D63"/>
    <w:rsid w:val="00D90028"/>
    <w:rsid w:val="00D90138"/>
    <w:rsid w:val="00DD1D1E"/>
    <w:rsid w:val="00DD78D1"/>
    <w:rsid w:val="00DE32CD"/>
    <w:rsid w:val="00DF6F2D"/>
    <w:rsid w:val="00DF71B9"/>
    <w:rsid w:val="00E32125"/>
    <w:rsid w:val="00E73F76"/>
    <w:rsid w:val="00EA2C9F"/>
    <w:rsid w:val="00EA420E"/>
    <w:rsid w:val="00ED0BDA"/>
    <w:rsid w:val="00EF1360"/>
    <w:rsid w:val="00EF3220"/>
    <w:rsid w:val="00F0540A"/>
    <w:rsid w:val="00F41B03"/>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AC6F3C"/>
  <w15:docId w15:val="{1F3E935F-DD16-453B-B40D-E4A4911F7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qFormat="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055E9"/>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6306AC"/>
    <w:pPr>
      <w:keepNext/>
      <w:tabs>
        <w:tab w:val="left" w:pos="567"/>
      </w:tabs>
      <w:jc w:val="both"/>
      <w:outlineLvl w:val="0"/>
    </w:pPr>
    <w:rPr>
      <w:rFonts w:eastAsia="Times New Roman" w:cs="Arial"/>
      <w:b/>
      <w:bCs/>
      <w:szCs w:val="32"/>
      <w:lang w:eastAsia="ru-RU"/>
    </w:rPr>
  </w:style>
  <w:style w:type="paragraph" w:styleId="2">
    <w:name w:val="heading 2"/>
    <w:basedOn w:val="a"/>
    <w:next w:val="a"/>
    <w:link w:val="20"/>
    <w:uiPriority w:val="9"/>
    <w:semiHidden/>
    <w:rsid w:val="008A3166"/>
    <w:pPr>
      <w:keepNext/>
      <w:outlineLvl w:val="1"/>
    </w:pPr>
    <w:rPr>
      <w:rFonts w:cs="Arial"/>
      <w:bCs/>
      <w:iCs/>
      <w:szCs w:val="28"/>
    </w:rPr>
  </w:style>
  <w:style w:type="paragraph" w:styleId="3">
    <w:name w:val="heading 3"/>
    <w:basedOn w:val="a"/>
    <w:next w:val="a"/>
    <w:link w:val="30"/>
    <w:uiPriority w:val="9"/>
    <w:semiHidden/>
    <w:qFormat/>
    <w:rsid w:val="008A3166"/>
    <w:pPr>
      <w:keepNext/>
      <w:spacing w:before="240" w:after="60"/>
      <w:outlineLvl w:val="2"/>
    </w:pPr>
    <w:rPr>
      <w:rFonts w:ascii="Arial" w:hAnsi="Arial" w:cs="Arial"/>
      <w:b/>
      <w:bCs/>
      <w:sz w:val="26"/>
      <w:szCs w:val="26"/>
    </w:rPr>
  </w:style>
  <w:style w:type="paragraph" w:styleId="4">
    <w:name w:val="heading 4"/>
    <w:basedOn w:val="a"/>
    <w:next w:val="a"/>
    <w:link w:val="40"/>
    <w:uiPriority w:val="9"/>
    <w:semiHidden/>
    <w:qFormat/>
    <w:rsid w:val="008A3166"/>
    <w:pPr>
      <w:keepNext/>
      <w:spacing w:before="240" w:after="60"/>
      <w:outlineLvl w:val="3"/>
    </w:pPr>
    <w:rPr>
      <w:b/>
      <w:bCs/>
      <w:sz w:val="28"/>
      <w:szCs w:val="28"/>
    </w:rPr>
  </w:style>
  <w:style w:type="paragraph" w:styleId="5">
    <w:name w:val="heading 5"/>
    <w:basedOn w:val="a"/>
    <w:next w:val="a"/>
    <w:link w:val="50"/>
    <w:uiPriority w:val="9"/>
    <w:semiHidden/>
    <w:qFormat/>
    <w:rsid w:val="008A3166"/>
    <w:pPr>
      <w:spacing w:before="240" w:after="60"/>
      <w:outlineLvl w:val="4"/>
    </w:pPr>
    <w:rPr>
      <w:b/>
      <w:bCs/>
      <w:i/>
      <w:iCs/>
      <w:sz w:val="26"/>
      <w:szCs w:val="26"/>
    </w:rPr>
  </w:style>
  <w:style w:type="paragraph" w:styleId="6">
    <w:name w:val="heading 6"/>
    <w:basedOn w:val="a"/>
    <w:next w:val="a"/>
    <w:link w:val="60"/>
    <w:uiPriority w:val="9"/>
    <w:semiHidden/>
    <w:qFormat/>
    <w:rsid w:val="008A3166"/>
    <w:pPr>
      <w:spacing w:before="240" w:after="60"/>
      <w:outlineLvl w:val="5"/>
    </w:pPr>
    <w:rPr>
      <w:b/>
      <w:bCs/>
      <w:sz w:val="22"/>
    </w:rPr>
  </w:style>
  <w:style w:type="paragraph" w:styleId="7">
    <w:name w:val="heading 7"/>
    <w:basedOn w:val="a"/>
    <w:next w:val="a"/>
    <w:link w:val="70"/>
    <w:uiPriority w:val="9"/>
    <w:semiHidden/>
    <w:qFormat/>
    <w:rsid w:val="008A3166"/>
    <w:pPr>
      <w:spacing w:before="240" w:after="60"/>
      <w:outlineLvl w:val="6"/>
    </w:pPr>
    <w:rPr>
      <w:sz w:val="24"/>
      <w:szCs w:val="24"/>
    </w:rPr>
  </w:style>
  <w:style w:type="paragraph" w:styleId="8">
    <w:name w:val="heading 8"/>
    <w:basedOn w:val="a"/>
    <w:next w:val="a"/>
    <w:link w:val="80"/>
    <w:uiPriority w:val="9"/>
    <w:semiHidden/>
    <w:qFormat/>
    <w:rsid w:val="008A3166"/>
    <w:pPr>
      <w:spacing w:before="240" w:after="60"/>
      <w:outlineLvl w:val="7"/>
    </w:pPr>
    <w:rPr>
      <w:i/>
      <w:iCs/>
      <w:sz w:val="24"/>
      <w:szCs w:val="24"/>
    </w:rPr>
  </w:style>
  <w:style w:type="paragraph" w:styleId="9">
    <w:name w:val="heading 9"/>
    <w:basedOn w:val="a"/>
    <w:next w:val="a"/>
    <w:link w:val="90"/>
    <w:uiPriority w:val="9"/>
    <w:semiHidden/>
    <w:qFormat/>
    <w:rsid w:val="008A31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8A31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641A8C"/>
    <w:rPr>
      <w:rFonts w:ascii="Tahoma" w:eastAsiaTheme="minorHAnsi" w:hAnsi="Tahoma" w:cs="Tahoma"/>
      <w:sz w:val="16"/>
      <w:szCs w:val="16"/>
      <w:lang w:val="ru-RU" w:eastAsia="en-US"/>
    </w:rPr>
  </w:style>
  <w:style w:type="paragraph" w:customStyle="1" w:styleId="HMG">
    <w:name w:val="_ H __M_G"/>
    <w:basedOn w:val="a"/>
    <w:next w:val="a"/>
    <w:qFormat/>
    <w:rsid w:val="006306AC"/>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6306AC"/>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6306AC"/>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6306AC"/>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6306AC"/>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6306AC"/>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627C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6306AC"/>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6306AC"/>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6306AC"/>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6306AC"/>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27C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6306AC"/>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6306AC"/>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6306AC"/>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6306AC"/>
    <w:rPr>
      <w:b/>
      <w:sz w:val="18"/>
      <w:lang w:val="en-GB" w:eastAsia="ru-RU"/>
    </w:rPr>
  </w:style>
  <w:style w:type="character" w:styleId="a7">
    <w:name w:val="page number"/>
    <w:aliases w:val="7_G"/>
    <w:basedOn w:val="a0"/>
    <w:qFormat/>
    <w:rsid w:val="006306AC"/>
    <w:rPr>
      <w:rFonts w:ascii="Times New Roman" w:hAnsi="Times New Roman"/>
      <w:b/>
      <w:sz w:val="18"/>
    </w:rPr>
  </w:style>
  <w:style w:type="paragraph" w:styleId="a8">
    <w:name w:val="footer"/>
    <w:aliases w:val="3_G"/>
    <w:basedOn w:val="a"/>
    <w:link w:val="a9"/>
    <w:uiPriority w:val="99"/>
    <w:qFormat/>
    <w:rsid w:val="006306AC"/>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6306AC"/>
    <w:rPr>
      <w:sz w:val="16"/>
      <w:lang w:val="en-GB" w:eastAsia="ru-RU"/>
    </w:rPr>
  </w:style>
  <w:style w:type="character" w:styleId="aa">
    <w:name w:val="footnote reference"/>
    <w:aliases w:val="4_G,ftref Char,BVI fnr Char,16 Point Char,Superscript 6 Point Char,BVI fnr Char Char Char Char Char,Footnotes refss Char Char Char Char Char,ftref Char Char Char Char Char,16 Point Char Char Char Char Char,Texto de nota al pie,SUPERS"/>
    <w:basedOn w:val="a0"/>
    <w:link w:val="ftref"/>
    <w:qFormat/>
    <w:rsid w:val="006306AC"/>
    <w:rPr>
      <w:rFonts w:ascii="Times New Roman" w:hAnsi="Times New Roman"/>
      <w:dstrike w:val="0"/>
      <w:sz w:val="18"/>
      <w:vertAlign w:val="superscript"/>
    </w:rPr>
  </w:style>
  <w:style w:type="character" w:styleId="ab">
    <w:name w:val="endnote reference"/>
    <w:aliases w:val="1_G"/>
    <w:basedOn w:val="aa"/>
    <w:qFormat/>
    <w:rsid w:val="006306AC"/>
    <w:rPr>
      <w:rFonts w:ascii="Times New Roman" w:hAnsi="Times New Roman"/>
      <w:dstrike w:val="0"/>
      <w:sz w:val="18"/>
      <w:vertAlign w:val="superscript"/>
    </w:rPr>
  </w:style>
  <w:style w:type="table" w:styleId="ac">
    <w:name w:val="Table Grid"/>
    <w:basedOn w:val="a1"/>
    <w:uiPriority w:val="39"/>
    <w:rsid w:val="004055E9"/>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single space,ft,Footnote Text Char Char Char,Footnote Text Char Char,footnote text Char,ft Char Char Char,ft Char Char,footnote text,Footnote Text Char1,FOOTNOTES,fn,Fußnote,F1,Geneva 9,Boston 1, Char,Fußnotentext arial,Char,Char Car,f"/>
    <w:basedOn w:val="a"/>
    <w:link w:val="ae"/>
    <w:qFormat/>
    <w:rsid w:val="006306AC"/>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single space Знак,ft Знак,Footnote Text Char Char Char Знак,Footnote Text Char Char Знак,footnote text Char Знак,ft Char Char Char Знак,ft Char Char Знак,footnote text Знак,Footnote Text Char1 Знак,FOOTNOTES Знак,fn Знак"/>
    <w:basedOn w:val="a0"/>
    <w:link w:val="ad"/>
    <w:rsid w:val="006306AC"/>
    <w:rPr>
      <w:sz w:val="18"/>
      <w:lang w:val="ru-RU" w:eastAsia="ru-RU"/>
    </w:rPr>
  </w:style>
  <w:style w:type="paragraph" w:styleId="af">
    <w:name w:val="endnote text"/>
    <w:aliases w:val="2_G"/>
    <w:basedOn w:val="ad"/>
    <w:link w:val="af0"/>
    <w:qFormat/>
    <w:rsid w:val="006306AC"/>
  </w:style>
  <w:style w:type="character" w:customStyle="1" w:styleId="af0">
    <w:name w:val="Текст концевой сноски Знак"/>
    <w:aliases w:val="2_G Знак"/>
    <w:basedOn w:val="a0"/>
    <w:link w:val="af"/>
    <w:rsid w:val="006306AC"/>
    <w:rPr>
      <w:sz w:val="18"/>
      <w:lang w:val="ru-RU" w:eastAsia="ru-RU"/>
    </w:rPr>
  </w:style>
  <w:style w:type="character" w:customStyle="1" w:styleId="10">
    <w:name w:val="Заголовок 1 Знак"/>
    <w:aliases w:val="Table_G Знак"/>
    <w:basedOn w:val="a0"/>
    <w:link w:val="1"/>
    <w:rsid w:val="006306AC"/>
    <w:rPr>
      <w:rFonts w:cs="Arial"/>
      <w:b/>
      <w:bCs/>
      <w:szCs w:val="32"/>
      <w:lang w:val="ru-RU" w:eastAsia="ru-RU"/>
    </w:rPr>
  </w:style>
  <w:style w:type="character" w:styleId="af1">
    <w:name w:val="Hyperlink"/>
    <w:basedOn w:val="a0"/>
    <w:rsid w:val="006306AC"/>
    <w:rPr>
      <w:color w:val="0000FF" w:themeColor="hyperlink"/>
      <w:u w:val="none"/>
    </w:rPr>
  </w:style>
  <w:style w:type="character" w:styleId="af2">
    <w:name w:val="FollowedHyperlink"/>
    <w:basedOn w:val="a0"/>
    <w:rsid w:val="006306AC"/>
    <w:rPr>
      <w:color w:val="800080" w:themeColor="followedHyperlink"/>
      <w:u w:val="none"/>
    </w:rPr>
  </w:style>
  <w:style w:type="character" w:customStyle="1" w:styleId="SingleTxtGChar">
    <w:name w:val="_ Single Txt_G Char"/>
    <w:link w:val="SingleTxtG"/>
    <w:locked/>
    <w:rsid w:val="00C414FB"/>
    <w:rPr>
      <w:lang w:val="ru-RU" w:eastAsia="en-US"/>
    </w:rPr>
  </w:style>
  <w:style w:type="paragraph" w:customStyle="1" w:styleId="ftref">
    <w:name w:val="ftref"/>
    <w:aliases w:val="BVI fnr,16 Point,Superscript 6 Point,BVI fnr Char Char Char Char,Footnotes refss Char Char Char Char,ftref Char Char Char Char,16 Point Char Char Char Char,Superscript 6 Point Char Char Char Char,Footnotes refss"/>
    <w:basedOn w:val="a"/>
    <w:link w:val="aa"/>
    <w:rsid w:val="00C414FB"/>
    <w:pPr>
      <w:suppressAutoHyphens w:val="0"/>
      <w:spacing w:after="160" w:line="240" w:lineRule="exact"/>
    </w:pPr>
    <w:rPr>
      <w:rFonts w:eastAsia="Times New Roman" w:cs="Times New Roman"/>
      <w:sz w:val="18"/>
      <w:szCs w:val="20"/>
      <w:vertAlign w:val="superscript"/>
      <w:lang w:val="es-ES" w:eastAsia="es-ES"/>
    </w:rPr>
  </w:style>
  <w:style w:type="paragraph" w:customStyle="1" w:styleId="ParNoG">
    <w:name w:val="_ParNo_G"/>
    <w:basedOn w:val="a"/>
    <w:qFormat/>
    <w:rsid w:val="00C414FB"/>
    <w:pPr>
      <w:numPr>
        <w:numId w:val="22"/>
      </w:numPr>
      <w:tabs>
        <w:tab w:val="left" w:pos="1701"/>
        <w:tab w:val="left" w:pos="2268"/>
        <w:tab w:val="left" w:pos="2835"/>
      </w:tabs>
      <w:kinsoku w:val="0"/>
      <w:overflowPunct w:val="0"/>
      <w:autoSpaceDE w:val="0"/>
      <w:autoSpaceDN w:val="0"/>
      <w:adjustRightInd w:val="0"/>
      <w:snapToGrid w:val="0"/>
      <w:spacing w:after="120"/>
      <w:ind w:right="1134"/>
      <w:jc w:val="both"/>
    </w:pPr>
    <w:rPr>
      <w:rFonts w:eastAsia="Times New Roman" w:cs="Times New Roman"/>
      <w:szCs w:val="20"/>
      <w:lang w:val="en-GB"/>
    </w:rPr>
  </w:style>
  <w:style w:type="character" w:customStyle="1" w:styleId="20">
    <w:name w:val="Заголовок 2 Знак"/>
    <w:basedOn w:val="a0"/>
    <w:link w:val="2"/>
    <w:uiPriority w:val="9"/>
    <w:semiHidden/>
    <w:rsid w:val="00C414FB"/>
    <w:rPr>
      <w:rFonts w:eastAsiaTheme="minorHAnsi" w:cs="Arial"/>
      <w:bCs/>
      <w:iCs/>
      <w:szCs w:val="28"/>
      <w:lang w:val="ru-RU" w:eastAsia="en-US"/>
    </w:rPr>
  </w:style>
  <w:style w:type="character" w:customStyle="1" w:styleId="30">
    <w:name w:val="Заголовок 3 Знак"/>
    <w:basedOn w:val="a0"/>
    <w:link w:val="3"/>
    <w:uiPriority w:val="9"/>
    <w:semiHidden/>
    <w:rsid w:val="00C414FB"/>
    <w:rPr>
      <w:rFonts w:ascii="Arial" w:eastAsiaTheme="minorHAnsi" w:hAnsi="Arial" w:cs="Arial"/>
      <w:b/>
      <w:bCs/>
      <w:sz w:val="26"/>
      <w:szCs w:val="26"/>
      <w:lang w:val="ru-RU" w:eastAsia="en-US"/>
    </w:rPr>
  </w:style>
  <w:style w:type="character" w:customStyle="1" w:styleId="40">
    <w:name w:val="Заголовок 4 Знак"/>
    <w:basedOn w:val="a0"/>
    <w:link w:val="4"/>
    <w:uiPriority w:val="9"/>
    <w:semiHidden/>
    <w:rsid w:val="00C414FB"/>
    <w:rPr>
      <w:rFonts w:eastAsiaTheme="minorHAnsi" w:cstheme="minorBidi"/>
      <w:b/>
      <w:bCs/>
      <w:sz w:val="28"/>
      <w:szCs w:val="28"/>
      <w:lang w:val="ru-RU" w:eastAsia="en-US"/>
    </w:rPr>
  </w:style>
  <w:style w:type="character" w:customStyle="1" w:styleId="50">
    <w:name w:val="Заголовок 5 Знак"/>
    <w:basedOn w:val="a0"/>
    <w:link w:val="5"/>
    <w:uiPriority w:val="9"/>
    <w:semiHidden/>
    <w:rsid w:val="00C414FB"/>
    <w:rPr>
      <w:rFonts w:eastAsiaTheme="minorHAnsi" w:cstheme="minorBidi"/>
      <w:b/>
      <w:bCs/>
      <w:i/>
      <w:iCs/>
      <w:sz w:val="26"/>
      <w:szCs w:val="26"/>
      <w:lang w:val="ru-RU" w:eastAsia="en-US"/>
    </w:rPr>
  </w:style>
  <w:style w:type="character" w:customStyle="1" w:styleId="60">
    <w:name w:val="Заголовок 6 Знак"/>
    <w:basedOn w:val="a0"/>
    <w:link w:val="6"/>
    <w:uiPriority w:val="9"/>
    <w:semiHidden/>
    <w:rsid w:val="00C414FB"/>
    <w:rPr>
      <w:rFonts w:eastAsiaTheme="minorHAnsi" w:cstheme="minorBidi"/>
      <w:b/>
      <w:bCs/>
      <w:sz w:val="22"/>
      <w:szCs w:val="22"/>
      <w:lang w:val="ru-RU" w:eastAsia="en-US"/>
    </w:rPr>
  </w:style>
  <w:style w:type="character" w:customStyle="1" w:styleId="70">
    <w:name w:val="Заголовок 7 Знак"/>
    <w:basedOn w:val="a0"/>
    <w:link w:val="7"/>
    <w:uiPriority w:val="9"/>
    <w:semiHidden/>
    <w:rsid w:val="00C414FB"/>
    <w:rPr>
      <w:rFonts w:eastAsiaTheme="minorHAnsi" w:cstheme="minorBidi"/>
      <w:sz w:val="24"/>
      <w:szCs w:val="24"/>
      <w:lang w:val="ru-RU" w:eastAsia="en-US"/>
    </w:rPr>
  </w:style>
  <w:style w:type="character" w:customStyle="1" w:styleId="80">
    <w:name w:val="Заголовок 8 Знак"/>
    <w:basedOn w:val="a0"/>
    <w:link w:val="8"/>
    <w:uiPriority w:val="9"/>
    <w:semiHidden/>
    <w:rsid w:val="00C414FB"/>
    <w:rPr>
      <w:rFonts w:eastAsiaTheme="minorHAnsi" w:cstheme="minorBidi"/>
      <w:i/>
      <w:iCs/>
      <w:sz w:val="24"/>
      <w:szCs w:val="24"/>
      <w:lang w:val="ru-RU" w:eastAsia="en-US"/>
    </w:rPr>
  </w:style>
  <w:style w:type="character" w:customStyle="1" w:styleId="90">
    <w:name w:val="Заголовок 9 Знак"/>
    <w:basedOn w:val="a0"/>
    <w:link w:val="9"/>
    <w:uiPriority w:val="9"/>
    <w:semiHidden/>
    <w:rsid w:val="00C414FB"/>
    <w:rPr>
      <w:rFonts w:ascii="Arial" w:eastAsiaTheme="minorHAnsi" w:hAnsi="Arial" w:cs="Arial"/>
      <w:sz w:val="22"/>
      <w:szCs w:val="22"/>
      <w:lang w:val="ru-RU" w:eastAsia="en-US"/>
    </w:rPr>
  </w:style>
  <w:style w:type="paragraph" w:styleId="af3">
    <w:name w:val="Title"/>
    <w:basedOn w:val="a"/>
    <w:next w:val="a"/>
    <w:link w:val="af4"/>
    <w:uiPriority w:val="10"/>
    <w:semiHidden/>
    <w:rsid w:val="00C414FB"/>
    <w:pPr>
      <w:spacing w:after="80" w:line="240" w:lineRule="auto"/>
      <w:contextualSpacing/>
    </w:pPr>
    <w:rPr>
      <w:rFonts w:asciiTheme="majorHAnsi" w:eastAsiaTheme="majorEastAsia" w:hAnsiTheme="majorHAnsi" w:cstheme="majorBidi"/>
      <w:spacing w:val="-10"/>
      <w:kern w:val="28"/>
      <w:sz w:val="56"/>
      <w:szCs w:val="56"/>
      <w:lang w:val="en-GB"/>
    </w:rPr>
  </w:style>
  <w:style w:type="character" w:customStyle="1" w:styleId="af4">
    <w:name w:val="Заголовок Знак"/>
    <w:basedOn w:val="a0"/>
    <w:link w:val="af3"/>
    <w:uiPriority w:val="10"/>
    <w:semiHidden/>
    <w:rsid w:val="00C414FB"/>
    <w:rPr>
      <w:rFonts w:asciiTheme="majorHAnsi" w:eastAsiaTheme="majorEastAsia" w:hAnsiTheme="majorHAnsi" w:cstheme="majorBidi"/>
      <w:spacing w:val="-10"/>
      <w:kern w:val="28"/>
      <w:sz w:val="56"/>
      <w:szCs w:val="56"/>
      <w:lang w:val="en-GB" w:eastAsia="en-US"/>
    </w:rPr>
  </w:style>
  <w:style w:type="paragraph" w:styleId="af5">
    <w:name w:val="Subtitle"/>
    <w:basedOn w:val="a"/>
    <w:next w:val="a"/>
    <w:link w:val="af6"/>
    <w:uiPriority w:val="11"/>
    <w:semiHidden/>
    <w:rsid w:val="00C414FB"/>
    <w:pPr>
      <w:numPr>
        <w:ilvl w:val="1"/>
      </w:numPr>
      <w:spacing w:after="160"/>
    </w:pPr>
    <w:rPr>
      <w:rFonts w:asciiTheme="minorHAnsi" w:eastAsiaTheme="majorEastAsia" w:hAnsiTheme="minorHAnsi" w:cstheme="majorBidi"/>
      <w:color w:val="595959" w:themeColor="text1" w:themeTint="A6"/>
      <w:spacing w:val="15"/>
      <w:sz w:val="28"/>
      <w:szCs w:val="28"/>
      <w:lang w:val="en-GB"/>
    </w:rPr>
  </w:style>
  <w:style w:type="character" w:customStyle="1" w:styleId="af6">
    <w:name w:val="Подзаголовок Знак"/>
    <w:basedOn w:val="a0"/>
    <w:link w:val="af5"/>
    <w:uiPriority w:val="11"/>
    <w:semiHidden/>
    <w:rsid w:val="00C414FB"/>
    <w:rPr>
      <w:rFonts w:asciiTheme="minorHAnsi" w:eastAsiaTheme="majorEastAsia" w:hAnsiTheme="minorHAnsi" w:cstheme="majorBidi"/>
      <w:color w:val="595959" w:themeColor="text1" w:themeTint="A6"/>
      <w:spacing w:val="15"/>
      <w:sz w:val="28"/>
      <w:szCs w:val="28"/>
      <w:lang w:val="en-GB" w:eastAsia="en-US"/>
    </w:rPr>
  </w:style>
  <w:style w:type="paragraph" w:styleId="21">
    <w:name w:val="Quote"/>
    <w:basedOn w:val="a"/>
    <w:next w:val="a"/>
    <w:link w:val="22"/>
    <w:uiPriority w:val="29"/>
    <w:rsid w:val="00C414FB"/>
    <w:pPr>
      <w:spacing w:before="160" w:after="160"/>
      <w:jc w:val="center"/>
    </w:pPr>
    <w:rPr>
      <w:rFonts w:eastAsia="Times New Roman" w:cs="Times New Roman"/>
      <w:i/>
      <w:iCs/>
      <w:color w:val="404040" w:themeColor="text1" w:themeTint="BF"/>
      <w:szCs w:val="20"/>
      <w:lang w:val="en-GB"/>
    </w:rPr>
  </w:style>
  <w:style w:type="character" w:customStyle="1" w:styleId="22">
    <w:name w:val="Цитата 2 Знак"/>
    <w:basedOn w:val="a0"/>
    <w:link w:val="21"/>
    <w:uiPriority w:val="29"/>
    <w:rsid w:val="00C414FB"/>
    <w:rPr>
      <w:i/>
      <w:iCs/>
      <w:color w:val="404040" w:themeColor="text1" w:themeTint="BF"/>
      <w:lang w:val="en-GB" w:eastAsia="en-US"/>
    </w:rPr>
  </w:style>
  <w:style w:type="paragraph" w:styleId="af7">
    <w:name w:val="List Paragraph"/>
    <w:basedOn w:val="a"/>
    <w:uiPriority w:val="34"/>
    <w:rsid w:val="00C414FB"/>
    <w:pPr>
      <w:ind w:left="720"/>
      <w:contextualSpacing/>
    </w:pPr>
    <w:rPr>
      <w:rFonts w:eastAsia="Times New Roman" w:cs="Times New Roman"/>
      <w:szCs w:val="20"/>
      <w:lang w:val="en-GB"/>
    </w:rPr>
  </w:style>
  <w:style w:type="character" w:styleId="af8">
    <w:name w:val="Intense Emphasis"/>
    <w:basedOn w:val="a0"/>
    <w:uiPriority w:val="21"/>
    <w:rsid w:val="00C414FB"/>
    <w:rPr>
      <w:i/>
      <w:iCs/>
      <w:color w:val="365F91" w:themeColor="accent1" w:themeShade="BF"/>
    </w:rPr>
  </w:style>
  <w:style w:type="paragraph" w:styleId="af9">
    <w:name w:val="Intense Quote"/>
    <w:basedOn w:val="a"/>
    <w:next w:val="a"/>
    <w:link w:val="afa"/>
    <w:uiPriority w:val="30"/>
    <w:rsid w:val="00C414FB"/>
    <w:pPr>
      <w:pBdr>
        <w:top w:val="single" w:sz="4" w:space="10" w:color="365F91" w:themeColor="accent1" w:themeShade="BF"/>
        <w:bottom w:val="single" w:sz="4" w:space="10" w:color="365F91" w:themeColor="accent1" w:themeShade="BF"/>
      </w:pBdr>
      <w:spacing w:before="360" w:after="360"/>
      <w:ind w:left="864" w:right="864"/>
      <w:jc w:val="center"/>
    </w:pPr>
    <w:rPr>
      <w:rFonts w:eastAsia="Times New Roman" w:cs="Times New Roman"/>
      <w:i/>
      <w:iCs/>
      <w:color w:val="365F91" w:themeColor="accent1" w:themeShade="BF"/>
      <w:szCs w:val="20"/>
      <w:lang w:val="en-GB"/>
    </w:rPr>
  </w:style>
  <w:style w:type="character" w:customStyle="1" w:styleId="afa">
    <w:name w:val="Выделенная цитата Знак"/>
    <w:basedOn w:val="a0"/>
    <w:link w:val="af9"/>
    <w:uiPriority w:val="30"/>
    <w:rsid w:val="00C414FB"/>
    <w:rPr>
      <w:i/>
      <w:iCs/>
      <w:color w:val="365F91" w:themeColor="accent1" w:themeShade="BF"/>
      <w:lang w:val="en-GB" w:eastAsia="en-US"/>
    </w:rPr>
  </w:style>
  <w:style w:type="character" w:styleId="afb">
    <w:name w:val="Intense Reference"/>
    <w:basedOn w:val="a0"/>
    <w:uiPriority w:val="32"/>
    <w:rsid w:val="00C414FB"/>
    <w:rPr>
      <w:b/>
      <w:bCs/>
      <w:smallCaps/>
      <w:color w:val="365F91" w:themeColor="accent1" w:themeShade="BF"/>
      <w:spacing w:val="5"/>
    </w:rPr>
  </w:style>
  <w:style w:type="character" w:styleId="afc">
    <w:name w:val="Strong"/>
    <w:qFormat/>
    <w:rsid w:val="00C414FB"/>
    <w:rPr>
      <w:b/>
      <w:bCs/>
    </w:rPr>
  </w:style>
  <w:style w:type="paragraph" w:styleId="afd">
    <w:name w:val="Body Text"/>
    <w:basedOn w:val="a"/>
    <w:link w:val="afe"/>
    <w:unhideWhenUsed/>
    <w:rsid w:val="00C414FB"/>
    <w:pPr>
      <w:spacing w:after="190" w:line="276" w:lineRule="auto"/>
    </w:pPr>
    <w:rPr>
      <w:rFonts w:asciiTheme="minorHAnsi" w:eastAsiaTheme="minorEastAsia" w:hAnsiTheme="minorHAnsi"/>
      <w:sz w:val="22"/>
      <w:szCs w:val="24"/>
      <w:lang w:val="en-GB"/>
    </w:rPr>
  </w:style>
  <w:style w:type="character" w:customStyle="1" w:styleId="afe">
    <w:name w:val="Основной текст Знак"/>
    <w:basedOn w:val="a0"/>
    <w:link w:val="afd"/>
    <w:qFormat/>
    <w:rsid w:val="00C414FB"/>
    <w:rPr>
      <w:rFonts w:asciiTheme="minorHAnsi" w:eastAsiaTheme="minorEastAsia" w:hAnsiTheme="minorHAnsi" w:cstheme="minorBidi"/>
      <w:sz w:val="22"/>
      <w:szCs w:val="24"/>
      <w:lang w:val="en-GB" w:eastAsia="en-US"/>
    </w:rPr>
  </w:style>
  <w:style w:type="character" w:customStyle="1" w:styleId="HChGChar">
    <w:name w:val="_ H _Ch_G Char"/>
    <w:link w:val="HChG"/>
    <w:rsid w:val="00C414FB"/>
    <w:rPr>
      <w:b/>
      <w:sz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4</TotalTime>
  <Pages>50</Pages>
  <Words>17085</Words>
  <Characters>138225</Characters>
  <Application>Microsoft Office Word</Application>
  <DocSecurity>0</DocSecurity>
  <Lines>12565</Lines>
  <Paragraphs>3451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CERD/C/KAZ/11-14</vt:lpstr>
      <vt:lpstr>A/</vt:lpstr>
      <vt:lpstr>A/</vt:lpstr>
    </vt:vector>
  </TitlesOfParts>
  <Company>DCM</Company>
  <LinksUpToDate>false</LinksUpToDate>
  <CharactersWithSpaces>151859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CERD/C/KAZ/11-14</dc:title>
  <dc:subject/>
  <dc:creator>Anna PETELINA</dc:creator>
  <cp:keywords/>
  <cp:lastModifiedBy>Anna Taillandier</cp:lastModifiedBy>
  <cp:revision>3</cp:revision>
  <cp:lastPrinted>2025-10-30T08:06:00Z</cp:lastPrinted>
  <dcterms:created xsi:type="dcterms:W3CDTF">2025-10-30T08:06:00Z</dcterms:created>
  <dcterms:modified xsi:type="dcterms:W3CDTF">2025-10-30T08:13:00Z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