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94D24" w:rsidP="00094D24">
            <w:pPr>
              <w:bidi w:val="0"/>
              <w:spacing w:after="20"/>
              <w:jc w:val="left"/>
              <w:rPr>
                <w:szCs w:val="20"/>
              </w:rPr>
            </w:pPr>
            <w:r w:rsidRPr="00094D24">
              <w:rPr>
                <w:sz w:val="40"/>
                <w:szCs w:val="20"/>
              </w:rPr>
              <w:t>E</w:t>
            </w:r>
            <w:r>
              <w:rPr>
                <w:szCs w:val="20"/>
              </w:rPr>
              <w:t>/C.12/AUT/CO/4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94D24" w:rsidRDefault="00094D24" w:rsidP="00094D24">
            <w:pPr>
              <w:bidi w:val="0"/>
              <w:spacing w:before="240"/>
              <w:jc w:val="left"/>
            </w:pPr>
            <w:r>
              <w:t>Distr.: General</w:t>
            </w:r>
          </w:p>
          <w:p w:rsidR="00094D24" w:rsidRDefault="00094D24" w:rsidP="00094D24">
            <w:pPr>
              <w:bidi w:val="0"/>
              <w:jc w:val="left"/>
            </w:pPr>
            <w:r>
              <w:t>13 December 2013</w:t>
            </w:r>
          </w:p>
          <w:p w:rsidR="00094D24" w:rsidRDefault="00094D24" w:rsidP="00094D24">
            <w:pPr>
              <w:bidi w:val="0"/>
              <w:jc w:val="left"/>
            </w:pPr>
            <w:r>
              <w:t>Arabic</w:t>
            </w:r>
          </w:p>
          <w:p w:rsidR="00257225" w:rsidRPr="008B4BC6" w:rsidRDefault="00094D24" w:rsidP="00094D24">
            <w:pPr>
              <w:bidi w:val="0"/>
              <w:jc w:val="left"/>
            </w:pPr>
            <w:r>
              <w:t>Original: English</w:t>
            </w:r>
          </w:p>
        </w:tc>
      </w:tr>
    </w:tbl>
    <w:p w:rsidR="00094D24" w:rsidRPr="005C06E9" w:rsidRDefault="00094D24" w:rsidP="00094D24">
      <w:pPr>
        <w:spacing w:before="120" w:line="380" w:lineRule="exact"/>
        <w:rPr>
          <w:rFonts w:hint="cs"/>
          <w:b/>
          <w:bCs/>
          <w:sz w:val="26"/>
          <w:szCs w:val="36"/>
          <w:rtl/>
        </w:rPr>
      </w:pPr>
      <w:r w:rsidRPr="005C06E9">
        <w:rPr>
          <w:rFonts w:hint="cs"/>
          <w:b/>
          <w:bCs/>
          <w:sz w:val="26"/>
          <w:szCs w:val="36"/>
          <w:rtl/>
        </w:rPr>
        <w:t>اللجنة المعنية بالحقوق الاقتصادية والاجتماعية والثقافية</w:t>
      </w:r>
    </w:p>
    <w:p w:rsidR="00094D24" w:rsidRPr="006C7093" w:rsidRDefault="00094D24" w:rsidP="00094D24">
      <w:pPr>
        <w:pStyle w:val="HChGA"/>
        <w:spacing w:before="600"/>
        <w:rPr>
          <w:rFonts w:hint="cs"/>
          <w:rtl/>
        </w:rPr>
      </w:pPr>
      <w:r>
        <w:rPr>
          <w:rFonts w:hint="cs"/>
          <w:rtl/>
        </w:rPr>
        <w:tab/>
      </w:r>
      <w:r>
        <w:rPr>
          <w:rFonts w:hint="cs"/>
          <w:rtl/>
        </w:rPr>
        <w:tab/>
      </w:r>
      <w:r w:rsidRPr="006C7093">
        <w:rPr>
          <w:rtl/>
        </w:rPr>
        <w:t xml:space="preserve">الملاحظات الختامية بشأن </w:t>
      </w:r>
      <w:r w:rsidRPr="006C7093">
        <w:rPr>
          <w:rFonts w:hint="cs"/>
          <w:rtl/>
        </w:rPr>
        <w:t xml:space="preserve">التقرير الدوري </w:t>
      </w:r>
      <w:r w:rsidRPr="00DF693F">
        <w:rPr>
          <w:rFonts w:hint="cs"/>
          <w:rtl/>
        </w:rPr>
        <w:t>الرابع للنمسا</w:t>
      </w:r>
      <w:r w:rsidRPr="00094D24">
        <w:rPr>
          <w:rStyle w:val="FootnoteReference"/>
          <w:sz w:val="20"/>
          <w:vertAlign w:val="baseline"/>
          <w:rtl/>
        </w:rPr>
        <w:footnoteReference w:customMarkFollows="1" w:id="1"/>
        <w:t>*</w:t>
      </w:r>
    </w:p>
    <w:p w:rsidR="00094D24" w:rsidRDefault="00094D24" w:rsidP="00094D24">
      <w:pPr>
        <w:pStyle w:val="SingleTxtGA"/>
        <w:spacing w:before="360"/>
        <w:rPr>
          <w:rFonts w:hint="cs"/>
          <w:rtl/>
        </w:rPr>
      </w:pPr>
      <w:r w:rsidRPr="009B44F2">
        <w:rPr>
          <w:rFonts w:hint="cs"/>
          <w:rtl/>
        </w:rPr>
        <w:t>1-</w:t>
      </w:r>
      <w:r w:rsidRPr="009B44F2">
        <w:rPr>
          <w:rtl/>
        </w:rPr>
        <w:tab/>
      </w:r>
      <w:r w:rsidRPr="009B44F2">
        <w:rPr>
          <w:rFonts w:hint="cs"/>
          <w:rtl/>
        </w:rPr>
        <w:t xml:space="preserve">نظرت اللجنة المعنية بالحقوق الاقتصادية والاجتماعية والثقافية في التقرير </w:t>
      </w:r>
      <w:r>
        <w:rPr>
          <w:rFonts w:hint="cs"/>
          <w:rtl/>
        </w:rPr>
        <w:t>الدوري الرابع بشأن تنفيذ العهد الدولي الخاص ب</w:t>
      </w:r>
      <w:r w:rsidRPr="009B44F2">
        <w:rPr>
          <w:rFonts w:hint="cs"/>
          <w:rtl/>
        </w:rPr>
        <w:t xml:space="preserve">الحقوق الاقتصادية والاجتماعية والثقافية </w:t>
      </w:r>
      <w:r w:rsidRPr="00094D24">
        <w:rPr>
          <w:rFonts w:hint="cs"/>
          <w:spacing w:val="-6"/>
          <w:rtl/>
        </w:rPr>
        <w:t>(</w:t>
      </w:r>
      <w:r w:rsidRPr="00094D24">
        <w:rPr>
          <w:spacing w:val="-6"/>
        </w:rPr>
        <w:t>E/C.12/AUT/4</w:t>
      </w:r>
      <w:r w:rsidRPr="00094D24">
        <w:rPr>
          <w:rFonts w:hint="cs"/>
          <w:spacing w:val="-6"/>
          <w:rtl/>
        </w:rPr>
        <w:t>) في جلستيها الثالثة والخمسين والرابعة والخمسين (</w:t>
      </w:r>
      <w:r w:rsidRPr="00094D24">
        <w:rPr>
          <w:spacing w:val="-6"/>
        </w:rPr>
        <w:t>E/C.12/2013/SR.53 and 54</w:t>
      </w:r>
      <w:r w:rsidRPr="00094D24">
        <w:rPr>
          <w:rFonts w:hint="cs"/>
          <w:spacing w:val="-6"/>
          <w:rtl/>
        </w:rPr>
        <w:t xml:space="preserve">) </w:t>
      </w:r>
      <w:r w:rsidRPr="00094D24">
        <w:rPr>
          <w:rFonts w:hint="cs"/>
          <w:rtl/>
        </w:rPr>
        <w:t>المعقودتين في 20 تشرين الثاني/نوفمبر 2013</w:t>
      </w:r>
      <w:r w:rsidR="00A83CDA">
        <w:rPr>
          <w:rFonts w:hint="cs"/>
          <w:rtl/>
        </w:rPr>
        <w:t>،</w:t>
      </w:r>
      <w:r w:rsidRPr="00094D24">
        <w:rPr>
          <w:rFonts w:hint="cs"/>
          <w:rtl/>
        </w:rPr>
        <w:t xml:space="preserve"> واعتمدت في جلستها الثامنة والستين المعقودة في</w:t>
      </w:r>
      <w:r w:rsidRPr="009B44F2">
        <w:rPr>
          <w:rFonts w:hint="cs"/>
          <w:rtl/>
        </w:rPr>
        <w:t xml:space="preserve"> 2</w:t>
      </w:r>
      <w:r>
        <w:rPr>
          <w:rFonts w:hint="cs"/>
          <w:rtl/>
        </w:rPr>
        <w:t>9</w:t>
      </w:r>
      <w:r w:rsidRPr="009B44F2">
        <w:rPr>
          <w:rFonts w:hint="cs"/>
          <w:rtl/>
        </w:rPr>
        <w:t xml:space="preserve"> </w:t>
      </w:r>
      <w:r>
        <w:rPr>
          <w:rFonts w:hint="cs"/>
          <w:rtl/>
        </w:rPr>
        <w:t>تشرين الثاني</w:t>
      </w:r>
      <w:r w:rsidRPr="009B44F2">
        <w:rPr>
          <w:rFonts w:hint="cs"/>
          <w:rtl/>
        </w:rPr>
        <w:t>/</w:t>
      </w:r>
      <w:r>
        <w:rPr>
          <w:rFonts w:hint="cs"/>
          <w:rtl/>
        </w:rPr>
        <w:t>نوفمبر</w:t>
      </w:r>
      <w:r w:rsidRPr="009B44F2">
        <w:rPr>
          <w:rFonts w:hint="cs"/>
          <w:rtl/>
        </w:rPr>
        <w:t xml:space="preserve"> 2013</w:t>
      </w:r>
      <w:r w:rsidR="00A83CDA">
        <w:rPr>
          <w:rFonts w:hint="cs"/>
          <w:rtl/>
        </w:rPr>
        <w:t>،</w:t>
      </w:r>
      <w:r w:rsidRPr="009B44F2">
        <w:rPr>
          <w:rFonts w:hint="cs"/>
          <w:rtl/>
        </w:rPr>
        <w:t xml:space="preserve"> الملاحظات الختامية التالية.</w:t>
      </w:r>
    </w:p>
    <w:p w:rsidR="00094D24" w:rsidRPr="00094D24" w:rsidRDefault="00094D24" w:rsidP="00094D24">
      <w:pPr>
        <w:pStyle w:val="H1GA"/>
        <w:rPr>
          <w:rFonts w:hint="cs"/>
          <w:rtl/>
        </w:rPr>
      </w:pPr>
      <w:r w:rsidRPr="00094D24">
        <w:rPr>
          <w:rFonts w:hint="cs"/>
          <w:rtl/>
        </w:rPr>
        <w:tab/>
        <w:t>ألف-</w:t>
      </w:r>
      <w:r w:rsidRPr="00094D24">
        <w:rPr>
          <w:rFonts w:hint="cs"/>
          <w:rtl/>
        </w:rPr>
        <w:tab/>
        <w:t>مقدمة</w:t>
      </w:r>
    </w:p>
    <w:p w:rsidR="00094D24" w:rsidRDefault="00094D24" w:rsidP="00094D24">
      <w:pPr>
        <w:pStyle w:val="SingleTxtGA"/>
        <w:rPr>
          <w:rFonts w:hint="cs"/>
          <w:rtl/>
        </w:rPr>
      </w:pPr>
      <w:r w:rsidRPr="009B44F2">
        <w:rPr>
          <w:rFonts w:hint="cs"/>
          <w:rtl/>
        </w:rPr>
        <w:t>2-</w:t>
      </w:r>
      <w:r w:rsidRPr="009B44F2">
        <w:rPr>
          <w:rFonts w:hint="cs"/>
          <w:rtl/>
        </w:rPr>
        <w:tab/>
        <w:t xml:space="preserve">ترحب اللجنة بالتقرير </w:t>
      </w:r>
      <w:r>
        <w:rPr>
          <w:rFonts w:hint="cs"/>
          <w:rtl/>
        </w:rPr>
        <w:t>الدوري الرابع</w:t>
      </w:r>
      <w:r w:rsidRPr="009B44F2">
        <w:rPr>
          <w:rFonts w:hint="cs"/>
          <w:rtl/>
        </w:rPr>
        <w:t xml:space="preserve"> المقدم من </w:t>
      </w:r>
      <w:r>
        <w:rPr>
          <w:rFonts w:hint="cs"/>
          <w:rtl/>
        </w:rPr>
        <w:t>النمسا</w:t>
      </w:r>
      <w:r w:rsidRPr="009B44F2">
        <w:rPr>
          <w:rFonts w:hint="cs"/>
          <w:rtl/>
        </w:rPr>
        <w:t xml:space="preserve"> </w:t>
      </w:r>
      <w:r>
        <w:rPr>
          <w:rFonts w:hint="cs"/>
          <w:rtl/>
        </w:rPr>
        <w:t>(</w:t>
      </w:r>
      <w:r w:rsidRPr="009B44F2">
        <w:t>E/C.12/</w:t>
      </w:r>
      <w:r>
        <w:t>AUT/</w:t>
      </w:r>
      <w:r w:rsidRPr="009B44F2">
        <w:t>4</w:t>
      </w:r>
      <w:r>
        <w:rPr>
          <w:rFonts w:hint="cs"/>
          <w:rtl/>
        </w:rPr>
        <w:t>)</w:t>
      </w:r>
      <w:r w:rsidRPr="009B44F2">
        <w:rPr>
          <w:rFonts w:hint="cs"/>
          <w:rtl/>
        </w:rPr>
        <w:t xml:space="preserve">، الذي يمتثل </w:t>
      </w:r>
      <w:r>
        <w:rPr>
          <w:rFonts w:hint="cs"/>
          <w:rtl/>
        </w:rPr>
        <w:t xml:space="preserve">بشكل عام </w:t>
      </w:r>
      <w:r w:rsidRPr="009B44F2">
        <w:rPr>
          <w:rFonts w:hint="cs"/>
          <w:rtl/>
        </w:rPr>
        <w:t>للمبادئ التوجيهية للجنة بشأن إعداد التقارير ويعكس التدابير التي اتخذتها الدولة الطرف لتنفيذ الأحكا</w:t>
      </w:r>
      <w:r>
        <w:rPr>
          <w:rFonts w:hint="cs"/>
          <w:rtl/>
        </w:rPr>
        <w:t>م الواردة في العهد</w:t>
      </w:r>
      <w:r w:rsidRPr="00D16F49">
        <w:rPr>
          <w:rFonts w:hint="cs"/>
          <w:rtl/>
        </w:rPr>
        <w:t>. وترحب اللجنة أيضاً</w:t>
      </w:r>
      <w:r w:rsidRPr="009B44F2">
        <w:rPr>
          <w:rFonts w:hint="cs"/>
          <w:rtl/>
        </w:rPr>
        <w:t xml:space="preserve"> بالردود الخطية المفصلة على قائمة المسائل المطروحة</w:t>
      </w:r>
      <w:r>
        <w:rPr>
          <w:rFonts w:hint="cs"/>
          <w:rtl/>
        </w:rPr>
        <w:t xml:space="preserve"> (</w:t>
      </w:r>
      <w:r w:rsidRPr="009B44F2">
        <w:t>E/C.12/</w:t>
      </w:r>
      <w:r>
        <w:t>AUT/Q/</w:t>
      </w:r>
      <w:r w:rsidRPr="009B44F2">
        <w:t>4</w:t>
      </w:r>
      <w:r w:rsidRPr="00D16F49">
        <w:t>/</w:t>
      </w:r>
      <w:r w:rsidRPr="009B44F2">
        <w:t>Add.1</w:t>
      </w:r>
      <w:r>
        <w:rPr>
          <w:rFonts w:hint="cs"/>
          <w:rtl/>
        </w:rPr>
        <w:t xml:space="preserve">) </w:t>
      </w:r>
      <w:r w:rsidRPr="009B44F2">
        <w:rPr>
          <w:rFonts w:hint="cs"/>
          <w:rtl/>
        </w:rPr>
        <w:t xml:space="preserve">وبالحوار </w:t>
      </w:r>
      <w:r>
        <w:rPr>
          <w:rFonts w:hint="cs"/>
          <w:rtl/>
        </w:rPr>
        <w:t>المفتوح</w:t>
      </w:r>
      <w:r w:rsidRPr="009B44F2">
        <w:rPr>
          <w:rFonts w:hint="cs"/>
          <w:rtl/>
        </w:rPr>
        <w:t xml:space="preserve"> الذي أجرته مع وفد الدولة الطرف.</w:t>
      </w:r>
    </w:p>
    <w:p w:rsidR="00094D24" w:rsidRPr="009B44F2" w:rsidRDefault="00094D24" w:rsidP="00094D24">
      <w:pPr>
        <w:pStyle w:val="H1GA"/>
        <w:rPr>
          <w:rFonts w:hint="cs"/>
          <w:rtl/>
        </w:rPr>
      </w:pPr>
      <w:r>
        <w:rPr>
          <w:rFonts w:hint="cs"/>
          <w:rtl/>
        </w:rPr>
        <w:tab/>
        <w:t>باء-</w:t>
      </w:r>
      <w:r>
        <w:rPr>
          <w:rFonts w:hint="cs"/>
          <w:rtl/>
        </w:rPr>
        <w:tab/>
      </w:r>
      <w:r w:rsidRPr="009B44F2">
        <w:rPr>
          <w:rFonts w:hint="cs"/>
          <w:rtl/>
        </w:rPr>
        <w:t>الجوانب الإيجابية</w:t>
      </w:r>
    </w:p>
    <w:p w:rsidR="00094D24" w:rsidRPr="009B44F2" w:rsidRDefault="00094D24" w:rsidP="00094D24">
      <w:pPr>
        <w:pStyle w:val="SingleTxtGA"/>
        <w:keepNext/>
        <w:keepLines/>
        <w:rPr>
          <w:rFonts w:hint="cs"/>
          <w:rtl/>
        </w:rPr>
      </w:pPr>
      <w:r>
        <w:rPr>
          <w:rFonts w:hint="cs"/>
          <w:rtl/>
        </w:rPr>
        <w:t>3-</w:t>
      </w:r>
      <w:r>
        <w:rPr>
          <w:rFonts w:hint="cs"/>
          <w:rtl/>
        </w:rPr>
        <w:tab/>
      </w:r>
      <w:r w:rsidRPr="009B44F2">
        <w:rPr>
          <w:rFonts w:hint="cs"/>
          <w:rtl/>
        </w:rPr>
        <w:t xml:space="preserve">ترحب اللجنة بتصديق الدولة الطرف على الصكوك الدولية </w:t>
      </w:r>
      <w:r>
        <w:rPr>
          <w:rFonts w:hint="cs"/>
          <w:rtl/>
        </w:rPr>
        <w:t xml:space="preserve">التالية </w:t>
      </w:r>
      <w:r w:rsidRPr="009B44F2">
        <w:rPr>
          <w:rFonts w:hint="cs"/>
          <w:rtl/>
        </w:rPr>
        <w:t>:</w:t>
      </w:r>
    </w:p>
    <w:p w:rsidR="00094D24" w:rsidRPr="00B453BD" w:rsidRDefault="00094D24" w:rsidP="00094D24">
      <w:pPr>
        <w:pStyle w:val="SingleTxtGA"/>
        <w:rPr>
          <w:rFonts w:hint="cs"/>
          <w:rtl/>
        </w:rPr>
      </w:pPr>
      <w:r w:rsidRPr="009B44F2">
        <w:rPr>
          <w:rFonts w:hint="cs"/>
          <w:rtl/>
        </w:rPr>
        <w:tab/>
        <w:t>(أ)</w:t>
      </w:r>
      <w:r w:rsidRPr="009B44F2">
        <w:rPr>
          <w:rFonts w:hint="cs"/>
          <w:rtl/>
        </w:rPr>
        <w:tab/>
      </w:r>
      <w:r w:rsidRPr="00B453BD">
        <w:rPr>
          <w:rtl/>
        </w:rPr>
        <w:t>اتفاقية حقوق الأشخاص ذوي الإعاقة والبروتوكول الاختياري الملحق بها</w:t>
      </w:r>
      <w:r>
        <w:rPr>
          <w:rFonts w:hint="cs"/>
          <w:rtl/>
        </w:rPr>
        <w:t>،</w:t>
      </w:r>
      <w:r w:rsidRPr="00B453BD">
        <w:rPr>
          <w:rtl/>
        </w:rPr>
        <w:t xml:space="preserve"> في عام 2008؛</w:t>
      </w:r>
    </w:p>
    <w:p w:rsidR="00094D24" w:rsidRPr="00B453BD" w:rsidRDefault="00094D24" w:rsidP="00094D24">
      <w:pPr>
        <w:pStyle w:val="SingleTxtGA"/>
        <w:rPr>
          <w:rFonts w:hint="cs"/>
          <w:rtl/>
        </w:rPr>
      </w:pPr>
      <w:r w:rsidRPr="009B44F2">
        <w:rPr>
          <w:rFonts w:hint="cs"/>
          <w:rtl/>
        </w:rPr>
        <w:tab/>
        <w:t>(ب)</w:t>
      </w:r>
      <w:r w:rsidRPr="009B44F2">
        <w:rPr>
          <w:rFonts w:hint="cs"/>
          <w:rtl/>
        </w:rPr>
        <w:tab/>
      </w:r>
      <w:r w:rsidRPr="00B453BD">
        <w:rPr>
          <w:rtl/>
        </w:rPr>
        <w:t>اتفاقية عام 1954 المتعلقة بوضع الأشخاص عديمي الجنسية</w:t>
      </w:r>
      <w:r>
        <w:rPr>
          <w:rFonts w:hint="cs"/>
          <w:rtl/>
        </w:rPr>
        <w:t>، في عام</w:t>
      </w:r>
      <w:r>
        <w:rPr>
          <w:rFonts w:hint="eastAsia"/>
          <w:rtl/>
        </w:rPr>
        <w:t> </w:t>
      </w:r>
      <w:r>
        <w:rPr>
          <w:rFonts w:hint="cs"/>
          <w:rtl/>
        </w:rPr>
        <w:t>2008؛</w:t>
      </w:r>
    </w:p>
    <w:p w:rsidR="00094D24" w:rsidRDefault="00094D24" w:rsidP="00094D24">
      <w:pPr>
        <w:pStyle w:val="SingleTxtGA"/>
        <w:rPr>
          <w:rFonts w:hint="cs"/>
          <w:rtl/>
        </w:rPr>
      </w:pPr>
      <w:r w:rsidRPr="009B44F2">
        <w:rPr>
          <w:rFonts w:hint="cs"/>
          <w:rtl/>
        </w:rPr>
        <w:tab/>
        <w:t>(ج)</w:t>
      </w:r>
      <w:r w:rsidRPr="009B44F2">
        <w:rPr>
          <w:rFonts w:hint="cs"/>
          <w:rtl/>
        </w:rPr>
        <w:tab/>
      </w:r>
      <w:r w:rsidRPr="00B453BD">
        <w:rPr>
          <w:rtl/>
        </w:rPr>
        <w:t>البروتوكول الاختياري لاتفاقية مناهضة التعذيب وغيره من ضروب المعاملة أو العقوبة القاسية أو اللاإنسانية أو المهينة</w:t>
      </w:r>
      <w:r>
        <w:rPr>
          <w:rFonts w:hint="cs"/>
          <w:rtl/>
        </w:rPr>
        <w:t>، في عام 2012؛</w:t>
      </w:r>
    </w:p>
    <w:p w:rsidR="00094D24" w:rsidRPr="007F0D41" w:rsidRDefault="00094D24" w:rsidP="00094D24">
      <w:pPr>
        <w:pStyle w:val="SingleTxtGA"/>
        <w:rPr>
          <w:rFonts w:hint="cs"/>
          <w:rtl/>
        </w:rPr>
      </w:pPr>
      <w:r w:rsidRPr="009B44F2">
        <w:rPr>
          <w:rFonts w:hint="cs"/>
          <w:rtl/>
        </w:rPr>
        <w:tab/>
        <w:t>(د)</w:t>
      </w:r>
      <w:r w:rsidRPr="009B44F2">
        <w:rPr>
          <w:rFonts w:hint="cs"/>
          <w:rtl/>
        </w:rPr>
        <w:tab/>
      </w:r>
      <w:r w:rsidRPr="007F0D41">
        <w:rPr>
          <w:rtl/>
        </w:rPr>
        <w:t>الاتفاقية الدولية لحماية جميع الأشخاص من الاختفاء القسري</w:t>
      </w:r>
      <w:r>
        <w:rPr>
          <w:rFonts w:hint="cs"/>
          <w:rtl/>
        </w:rPr>
        <w:t>،</w:t>
      </w:r>
      <w:r w:rsidRPr="007F0D41">
        <w:rPr>
          <w:rtl/>
        </w:rPr>
        <w:t xml:space="preserve"> في عام</w:t>
      </w:r>
      <w:r>
        <w:rPr>
          <w:rFonts w:hint="cs"/>
          <w:rtl/>
        </w:rPr>
        <w:t> </w:t>
      </w:r>
      <w:r w:rsidRPr="007F0D41">
        <w:rPr>
          <w:rtl/>
        </w:rPr>
        <w:t>2012.</w:t>
      </w:r>
    </w:p>
    <w:p w:rsidR="00094D24" w:rsidRPr="009B44F2" w:rsidRDefault="00094D24" w:rsidP="00551D30">
      <w:pPr>
        <w:pStyle w:val="SingleTxtGA"/>
        <w:keepNext/>
        <w:keepLines/>
        <w:rPr>
          <w:rFonts w:hint="cs"/>
          <w:rtl/>
        </w:rPr>
      </w:pPr>
      <w:r>
        <w:rPr>
          <w:rFonts w:hint="cs"/>
          <w:rtl/>
        </w:rPr>
        <w:t>4</w:t>
      </w:r>
      <w:r w:rsidRPr="009B44F2">
        <w:rPr>
          <w:rFonts w:hint="cs"/>
          <w:rtl/>
        </w:rPr>
        <w:t>-</w:t>
      </w:r>
      <w:r w:rsidRPr="009B44F2">
        <w:rPr>
          <w:rFonts w:hint="cs"/>
          <w:rtl/>
        </w:rPr>
        <w:tab/>
      </w:r>
      <w:r w:rsidRPr="00D16F49">
        <w:rPr>
          <w:rFonts w:hint="cs"/>
          <w:rtl/>
        </w:rPr>
        <w:t>وترحب اللجنة</w:t>
      </w:r>
      <w:r>
        <w:rPr>
          <w:rFonts w:hint="cs"/>
          <w:rtl/>
        </w:rPr>
        <w:t xml:space="preserve"> أيضا</w:t>
      </w:r>
      <w:r w:rsidR="00551D30">
        <w:rPr>
          <w:rFonts w:hint="cs"/>
          <w:rtl/>
        </w:rPr>
        <w:t>ً</w:t>
      </w:r>
      <w:r w:rsidRPr="00D16F49">
        <w:rPr>
          <w:rFonts w:hint="cs"/>
          <w:rtl/>
        </w:rPr>
        <w:t xml:space="preserve"> بعدد من التدابير التي اتخذتها الدولة الطرف بهدف تحسين التمتع بالحقوق الاقتصادية والاجتماعية والثقافية، ولا سيما التدابير التالية:</w:t>
      </w:r>
    </w:p>
    <w:p w:rsidR="00094D24" w:rsidRPr="00F64BB7" w:rsidRDefault="00094D24" w:rsidP="00094D24">
      <w:pPr>
        <w:pStyle w:val="SingleTxtGA"/>
        <w:rPr>
          <w:rFonts w:hint="cs"/>
          <w:rtl/>
        </w:rPr>
      </w:pPr>
      <w:r w:rsidRPr="009B44F2">
        <w:rPr>
          <w:rFonts w:hint="cs"/>
          <w:rtl/>
        </w:rPr>
        <w:tab/>
        <w:t>(أ)</w:t>
      </w:r>
      <w:r w:rsidRPr="009B44F2">
        <w:rPr>
          <w:rFonts w:hint="cs"/>
          <w:rtl/>
        </w:rPr>
        <w:tab/>
      </w:r>
      <w:r w:rsidRPr="00F64BB7">
        <w:rPr>
          <w:rtl/>
        </w:rPr>
        <w:t>تعديل المجلد</w:t>
      </w:r>
      <w:r>
        <w:rPr>
          <w:rFonts w:hint="cs"/>
          <w:rtl/>
        </w:rPr>
        <w:t xml:space="preserve"> الأول رقم</w:t>
      </w:r>
      <w:r w:rsidRPr="00F64BB7">
        <w:rPr>
          <w:rtl/>
        </w:rPr>
        <w:t xml:space="preserve"> 4/2006</w:t>
      </w:r>
      <w:r>
        <w:rPr>
          <w:rFonts w:hint="cs"/>
          <w:rtl/>
        </w:rPr>
        <w:t xml:space="preserve"> من</w:t>
      </w:r>
      <w:r w:rsidRPr="00F64BB7">
        <w:rPr>
          <w:rtl/>
        </w:rPr>
        <w:t xml:space="preserve"> الجريدة</w:t>
      </w:r>
      <w:r>
        <w:rPr>
          <w:rFonts w:hint="cs"/>
          <w:rtl/>
        </w:rPr>
        <w:t xml:space="preserve"> الرسمية</w:t>
      </w:r>
      <w:r w:rsidRPr="00F64BB7">
        <w:rPr>
          <w:rtl/>
        </w:rPr>
        <w:t xml:space="preserve"> </w:t>
      </w:r>
      <w:r>
        <w:rPr>
          <w:rFonts w:hint="cs"/>
          <w:rtl/>
        </w:rPr>
        <w:t>ل</w:t>
      </w:r>
      <w:r w:rsidRPr="00F64BB7">
        <w:rPr>
          <w:rtl/>
        </w:rPr>
        <w:t>لقانون الاتحادي</w:t>
      </w:r>
      <w:r>
        <w:rPr>
          <w:rFonts w:hint="cs"/>
          <w:rtl/>
        </w:rPr>
        <w:t>، في</w:t>
      </w:r>
      <w:r w:rsidRPr="00F64BB7">
        <w:rPr>
          <w:rtl/>
        </w:rPr>
        <w:t xml:space="preserve"> عام 2006</w:t>
      </w:r>
      <w:r>
        <w:rPr>
          <w:rFonts w:hint="cs"/>
          <w:rtl/>
        </w:rPr>
        <w:t>،</w:t>
      </w:r>
      <w:r w:rsidRPr="00F64BB7">
        <w:rPr>
          <w:rtl/>
        </w:rPr>
        <w:t xml:space="preserve"> </w:t>
      </w:r>
      <w:r>
        <w:rPr>
          <w:rFonts w:hint="cs"/>
          <w:rtl/>
        </w:rPr>
        <w:t>لتوسيع نطاق</w:t>
      </w:r>
      <w:r w:rsidRPr="00F64BB7">
        <w:rPr>
          <w:rtl/>
        </w:rPr>
        <w:t xml:space="preserve"> أهلية خوض انتخابات مجالس العمل </w:t>
      </w:r>
      <w:r>
        <w:rPr>
          <w:rFonts w:hint="cs"/>
          <w:rtl/>
        </w:rPr>
        <w:t xml:space="preserve">لتشمل </w:t>
      </w:r>
      <w:r w:rsidRPr="00F64BB7">
        <w:rPr>
          <w:rtl/>
        </w:rPr>
        <w:t>جميع الموظفين بغض النظر عن جنسيتهم؛</w:t>
      </w:r>
    </w:p>
    <w:p w:rsidR="00094D24" w:rsidRPr="00D16F49" w:rsidRDefault="00094D24" w:rsidP="00094D24">
      <w:pPr>
        <w:pStyle w:val="SingleTxtGA"/>
        <w:rPr>
          <w:rFonts w:hint="cs"/>
          <w:rtl/>
        </w:rPr>
      </w:pPr>
      <w:r w:rsidRPr="009B44F2">
        <w:rPr>
          <w:rFonts w:hint="cs"/>
          <w:rtl/>
        </w:rPr>
        <w:tab/>
        <w:t>(ب)</w:t>
      </w:r>
      <w:r w:rsidRPr="009B44F2">
        <w:rPr>
          <w:rFonts w:hint="cs"/>
          <w:rtl/>
        </w:rPr>
        <w:tab/>
      </w:r>
      <w:r w:rsidRPr="00D873CE">
        <w:rPr>
          <w:rtl/>
        </w:rPr>
        <w:t xml:space="preserve">اعتماد خطة العمل الوطنية من أجل التغذية في عام 2010 وإنشاء </w:t>
      </w:r>
      <w:r>
        <w:rPr>
          <w:rFonts w:hint="cs"/>
          <w:rtl/>
        </w:rPr>
        <w:t>ال</w:t>
      </w:r>
      <w:r w:rsidRPr="00D873CE">
        <w:rPr>
          <w:rtl/>
        </w:rPr>
        <w:t xml:space="preserve">لجنة </w:t>
      </w:r>
      <w:r>
        <w:rPr>
          <w:rFonts w:hint="cs"/>
          <w:rtl/>
        </w:rPr>
        <w:t>ال</w:t>
      </w:r>
      <w:r w:rsidRPr="00D873CE">
        <w:rPr>
          <w:rtl/>
        </w:rPr>
        <w:t xml:space="preserve">وطنية </w:t>
      </w:r>
      <w:r>
        <w:rPr>
          <w:rFonts w:hint="cs"/>
          <w:rtl/>
        </w:rPr>
        <w:t>ل</w:t>
      </w:r>
      <w:r w:rsidRPr="00D873CE">
        <w:rPr>
          <w:rtl/>
        </w:rPr>
        <w:t>لتغذية</w:t>
      </w:r>
      <w:r>
        <w:rPr>
          <w:rFonts w:hint="cs"/>
          <w:rtl/>
        </w:rPr>
        <w:t xml:space="preserve"> بغية تشجيع</w:t>
      </w:r>
      <w:r w:rsidRPr="00D873CE">
        <w:rPr>
          <w:rtl/>
        </w:rPr>
        <w:t xml:space="preserve"> التغذية السليمة </w:t>
      </w:r>
      <w:r>
        <w:rPr>
          <w:rFonts w:hint="cs"/>
          <w:rtl/>
        </w:rPr>
        <w:t>ومكافحة</w:t>
      </w:r>
      <w:r w:rsidRPr="00D873CE">
        <w:rPr>
          <w:rtl/>
        </w:rPr>
        <w:t xml:space="preserve"> السمنة</w:t>
      </w:r>
      <w:r w:rsidRPr="00D16F49">
        <w:rPr>
          <w:rFonts w:hint="cs"/>
          <w:rtl/>
        </w:rPr>
        <w:t>؛</w:t>
      </w:r>
    </w:p>
    <w:p w:rsidR="00094D24" w:rsidRPr="00032600" w:rsidRDefault="00094D24" w:rsidP="00551D30">
      <w:pPr>
        <w:pStyle w:val="SingleTxtGA"/>
        <w:rPr>
          <w:rFonts w:hint="cs"/>
          <w:rtl/>
        </w:rPr>
      </w:pPr>
      <w:r w:rsidRPr="009B44F2">
        <w:rPr>
          <w:rFonts w:hint="cs"/>
          <w:rtl/>
        </w:rPr>
        <w:tab/>
        <w:t>(ج)</w:t>
      </w:r>
      <w:r w:rsidRPr="009B44F2">
        <w:rPr>
          <w:rFonts w:hint="cs"/>
          <w:rtl/>
        </w:rPr>
        <w:tab/>
      </w:r>
      <w:r w:rsidRPr="00032600">
        <w:rPr>
          <w:rtl/>
        </w:rPr>
        <w:t xml:space="preserve">تعديل قانون المساواة في المعاملة </w:t>
      </w:r>
      <w:r>
        <w:rPr>
          <w:rFonts w:hint="cs"/>
          <w:rtl/>
        </w:rPr>
        <w:t>في</w:t>
      </w:r>
      <w:r w:rsidRPr="00032600">
        <w:rPr>
          <w:rtl/>
        </w:rPr>
        <w:t xml:space="preserve"> عام 2011، </w:t>
      </w:r>
      <w:r>
        <w:rPr>
          <w:rFonts w:hint="cs"/>
          <w:rtl/>
        </w:rPr>
        <w:t xml:space="preserve">وهو القانون </w:t>
      </w:r>
      <w:r w:rsidRPr="00032600">
        <w:rPr>
          <w:rtl/>
        </w:rPr>
        <w:t xml:space="preserve">الذي </w:t>
      </w:r>
      <w:r>
        <w:rPr>
          <w:rFonts w:hint="cs"/>
          <w:rtl/>
        </w:rPr>
        <w:t>يضع على عاتق</w:t>
      </w:r>
      <w:r w:rsidRPr="00032600">
        <w:rPr>
          <w:rtl/>
        </w:rPr>
        <w:t xml:space="preserve"> جميع </w:t>
      </w:r>
      <w:r>
        <w:rPr>
          <w:rFonts w:hint="cs"/>
          <w:rtl/>
        </w:rPr>
        <w:t>أصحاب</w:t>
      </w:r>
      <w:r w:rsidRPr="00032600">
        <w:rPr>
          <w:rtl/>
        </w:rPr>
        <w:t xml:space="preserve"> العمل</w:t>
      </w:r>
      <w:r>
        <w:rPr>
          <w:rFonts w:hint="cs"/>
          <w:rtl/>
        </w:rPr>
        <w:t xml:space="preserve"> التزام</w:t>
      </w:r>
      <w:r w:rsidR="00551D30">
        <w:rPr>
          <w:rFonts w:hint="cs"/>
          <w:rtl/>
        </w:rPr>
        <w:t xml:space="preserve">اً </w:t>
      </w:r>
      <w:r>
        <w:rPr>
          <w:rFonts w:hint="cs"/>
          <w:rtl/>
        </w:rPr>
        <w:t xml:space="preserve">بذكر </w:t>
      </w:r>
      <w:r w:rsidRPr="00032600">
        <w:rPr>
          <w:rtl/>
        </w:rPr>
        <w:t xml:space="preserve">الحد الأدنى للأجور في إعلانات الوظائف، وعلى </w:t>
      </w:r>
      <w:r w:rsidR="00A83CDA">
        <w:rPr>
          <w:rFonts w:hint="cs"/>
          <w:rtl/>
        </w:rPr>
        <w:t>أول</w:t>
      </w:r>
      <w:r>
        <w:rPr>
          <w:rFonts w:hint="cs"/>
          <w:rtl/>
        </w:rPr>
        <w:t>ئك</w:t>
      </w:r>
      <w:r w:rsidRPr="00032600">
        <w:rPr>
          <w:rtl/>
        </w:rPr>
        <w:t xml:space="preserve"> </w:t>
      </w:r>
      <w:r>
        <w:rPr>
          <w:rFonts w:hint="cs"/>
          <w:rtl/>
        </w:rPr>
        <w:t>الذين</w:t>
      </w:r>
      <w:r w:rsidRPr="00032600">
        <w:rPr>
          <w:rtl/>
        </w:rPr>
        <w:t xml:space="preserve"> يتجاوز</w:t>
      </w:r>
      <w:r>
        <w:rPr>
          <w:rFonts w:hint="cs"/>
          <w:rtl/>
        </w:rPr>
        <w:t xml:space="preserve"> عدد</w:t>
      </w:r>
      <w:r w:rsidRPr="00032600">
        <w:rPr>
          <w:rtl/>
        </w:rPr>
        <w:t xml:space="preserve"> </w:t>
      </w:r>
      <w:r>
        <w:rPr>
          <w:rtl/>
        </w:rPr>
        <w:t>موظف</w:t>
      </w:r>
      <w:r>
        <w:rPr>
          <w:rFonts w:hint="cs"/>
          <w:rtl/>
        </w:rPr>
        <w:t>يهم</w:t>
      </w:r>
      <w:r w:rsidRPr="00032600">
        <w:rPr>
          <w:rtl/>
        </w:rPr>
        <w:t xml:space="preserve"> عدد</w:t>
      </w:r>
      <w:r w:rsidR="00551D30">
        <w:rPr>
          <w:rFonts w:hint="cs"/>
          <w:rtl/>
        </w:rPr>
        <w:t xml:space="preserve">اً </w:t>
      </w:r>
      <w:r w:rsidRPr="00032600">
        <w:rPr>
          <w:rtl/>
        </w:rPr>
        <w:t>معي</w:t>
      </w:r>
      <w:r w:rsidR="00551D30">
        <w:rPr>
          <w:rFonts w:hint="cs"/>
          <w:rtl/>
        </w:rPr>
        <w:t>ناً</w:t>
      </w:r>
      <w:r>
        <w:rPr>
          <w:rFonts w:hint="cs"/>
          <w:rtl/>
        </w:rPr>
        <w:t>،</w:t>
      </w:r>
      <w:r w:rsidRPr="00032600">
        <w:rPr>
          <w:rtl/>
        </w:rPr>
        <w:t xml:space="preserve"> </w:t>
      </w:r>
      <w:r>
        <w:rPr>
          <w:rFonts w:hint="cs"/>
          <w:rtl/>
        </w:rPr>
        <w:t>التزا</w:t>
      </w:r>
      <w:r w:rsidR="00551D30">
        <w:rPr>
          <w:rFonts w:hint="cs"/>
          <w:rtl/>
        </w:rPr>
        <w:t xml:space="preserve">ماً </w:t>
      </w:r>
      <w:r>
        <w:rPr>
          <w:rFonts w:hint="cs"/>
          <w:rtl/>
        </w:rPr>
        <w:t>ب</w:t>
      </w:r>
      <w:r w:rsidRPr="00032600">
        <w:rPr>
          <w:rtl/>
        </w:rPr>
        <w:t xml:space="preserve">تقديم تقرير </w:t>
      </w:r>
      <w:r>
        <w:rPr>
          <w:rtl/>
        </w:rPr>
        <w:t>إلزام</w:t>
      </w:r>
      <w:r>
        <w:rPr>
          <w:rFonts w:hint="cs"/>
          <w:rtl/>
        </w:rPr>
        <w:t>ي</w:t>
      </w:r>
      <w:r w:rsidRPr="00032600">
        <w:rPr>
          <w:rtl/>
        </w:rPr>
        <w:t xml:space="preserve"> </w:t>
      </w:r>
      <w:r>
        <w:rPr>
          <w:rFonts w:hint="cs"/>
          <w:rtl/>
        </w:rPr>
        <w:t xml:space="preserve">بشأن </w:t>
      </w:r>
      <w:r w:rsidRPr="00032600">
        <w:rPr>
          <w:rtl/>
        </w:rPr>
        <w:t>الفجوة في الأجور؛</w:t>
      </w:r>
    </w:p>
    <w:p w:rsidR="00094D24" w:rsidRPr="00A32F9A" w:rsidRDefault="00094D24" w:rsidP="00094D24">
      <w:pPr>
        <w:pStyle w:val="SingleTxtGA"/>
        <w:rPr>
          <w:rFonts w:hint="cs"/>
          <w:rtl/>
        </w:rPr>
      </w:pPr>
      <w:r w:rsidRPr="009B44F2">
        <w:rPr>
          <w:rFonts w:hint="cs"/>
          <w:rtl/>
        </w:rPr>
        <w:tab/>
        <w:t>(د)</w:t>
      </w:r>
      <w:r w:rsidRPr="009B44F2">
        <w:rPr>
          <w:rFonts w:hint="cs"/>
          <w:rtl/>
        </w:rPr>
        <w:tab/>
      </w:r>
      <w:r w:rsidRPr="00A32F9A">
        <w:rPr>
          <w:rtl/>
        </w:rPr>
        <w:t xml:space="preserve">اعتماد قانون مكافحة الإغراق </w:t>
      </w:r>
      <w:r>
        <w:rPr>
          <w:rFonts w:hint="cs"/>
          <w:rtl/>
        </w:rPr>
        <w:t xml:space="preserve">في </w:t>
      </w:r>
      <w:r w:rsidRPr="00A32F9A">
        <w:rPr>
          <w:rtl/>
        </w:rPr>
        <w:t xml:space="preserve">الأجور </w:t>
      </w:r>
      <w:r>
        <w:rPr>
          <w:rFonts w:hint="cs"/>
          <w:rtl/>
        </w:rPr>
        <w:t>و</w:t>
      </w:r>
      <w:r w:rsidRPr="00A32F9A">
        <w:rPr>
          <w:rtl/>
        </w:rPr>
        <w:t>العلاقات الاجتماعية</w:t>
      </w:r>
      <w:r>
        <w:rPr>
          <w:rFonts w:hint="cs"/>
          <w:rtl/>
        </w:rPr>
        <w:t>،</w:t>
      </w:r>
      <w:r w:rsidRPr="00A32F9A">
        <w:rPr>
          <w:rtl/>
        </w:rPr>
        <w:t xml:space="preserve"> في عام</w:t>
      </w:r>
      <w:r>
        <w:rPr>
          <w:rFonts w:hint="cs"/>
          <w:rtl/>
        </w:rPr>
        <w:t> </w:t>
      </w:r>
      <w:r w:rsidRPr="00A32F9A">
        <w:rPr>
          <w:rtl/>
        </w:rPr>
        <w:t>2011</w:t>
      </w:r>
      <w:r>
        <w:rPr>
          <w:rFonts w:hint="cs"/>
          <w:rtl/>
        </w:rPr>
        <w:t>،</w:t>
      </w:r>
      <w:r w:rsidRPr="00A32F9A">
        <w:rPr>
          <w:rtl/>
        </w:rPr>
        <w:t xml:space="preserve"> لضمان امتثال </w:t>
      </w:r>
      <w:r w:rsidRPr="00032600">
        <w:rPr>
          <w:rtl/>
        </w:rPr>
        <w:t xml:space="preserve">أصحاب </w:t>
      </w:r>
      <w:r w:rsidRPr="00A32F9A">
        <w:rPr>
          <w:rtl/>
        </w:rPr>
        <w:t xml:space="preserve">العمل الأجانب والمحليين للوائح </w:t>
      </w:r>
      <w:r>
        <w:rPr>
          <w:rFonts w:hint="cs"/>
          <w:rtl/>
        </w:rPr>
        <w:t>الخاصة ب</w:t>
      </w:r>
      <w:r w:rsidRPr="00A32F9A">
        <w:rPr>
          <w:rtl/>
        </w:rPr>
        <w:t>الأجور</w:t>
      </w:r>
      <w:r>
        <w:rPr>
          <w:rFonts w:hint="cs"/>
          <w:rtl/>
        </w:rPr>
        <w:t>؛</w:t>
      </w:r>
      <w:r>
        <w:rPr>
          <w:rtl/>
        </w:rPr>
        <w:t xml:space="preserve"> </w:t>
      </w:r>
    </w:p>
    <w:p w:rsidR="00094D24" w:rsidRDefault="00094D24" w:rsidP="00094D24">
      <w:pPr>
        <w:pStyle w:val="SingleTxtGA"/>
        <w:rPr>
          <w:rFonts w:hint="cs"/>
          <w:rtl/>
        </w:rPr>
      </w:pPr>
      <w:r w:rsidRPr="009B44F2">
        <w:rPr>
          <w:rFonts w:hint="cs"/>
          <w:rtl/>
        </w:rPr>
        <w:tab/>
        <w:t>(</w:t>
      </w:r>
      <w:r w:rsidRPr="00D16F49">
        <w:rPr>
          <w:rtl/>
        </w:rPr>
        <w:t>ﻫ</w:t>
      </w:r>
      <w:r w:rsidRPr="009B44F2">
        <w:rPr>
          <w:rFonts w:hint="cs"/>
          <w:rtl/>
        </w:rPr>
        <w:t>)</w:t>
      </w:r>
      <w:r w:rsidRPr="009B44F2">
        <w:rPr>
          <w:rFonts w:hint="cs"/>
          <w:rtl/>
        </w:rPr>
        <w:tab/>
      </w:r>
      <w:r w:rsidRPr="005B629A">
        <w:rPr>
          <w:rtl/>
        </w:rPr>
        <w:t xml:space="preserve">إنشاء </w:t>
      </w:r>
      <w:r>
        <w:rPr>
          <w:rFonts w:hint="cs"/>
          <w:rtl/>
        </w:rPr>
        <w:t>أماكن إيواء أولية</w:t>
      </w:r>
      <w:r w:rsidRPr="005B629A">
        <w:rPr>
          <w:rtl/>
        </w:rPr>
        <w:t xml:space="preserve"> </w:t>
      </w:r>
      <w:r>
        <w:rPr>
          <w:rFonts w:hint="cs"/>
          <w:rtl/>
        </w:rPr>
        <w:t>و</w:t>
      </w:r>
      <w:r>
        <w:rPr>
          <w:rtl/>
        </w:rPr>
        <w:t>ط</w:t>
      </w:r>
      <w:r w:rsidRPr="005B629A">
        <w:rPr>
          <w:rtl/>
        </w:rPr>
        <w:t>ارئ</w:t>
      </w:r>
      <w:r>
        <w:rPr>
          <w:rFonts w:hint="cs"/>
          <w:rtl/>
        </w:rPr>
        <w:t>ة</w:t>
      </w:r>
      <w:r>
        <w:rPr>
          <w:rtl/>
        </w:rPr>
        <w:t xml:space="preserve"> للنساء والفتيات المعرضات </w:t>
      </w:r>
      <w:r w:rsidRPr="005B629A">
        <w:rPr>
          <w:rtl/>
        </w:rPr>
        <w:t>لخطر الزواج القسري</w:t>
      </w:r>
      <w:r>
        <w:rPr>
          <w:rFonts w:hint="cs"/>
          <w:rtl/>
        </w:rPr>
        <w:t>،</w:t>
      </w:r>
      <w:r w:rsidRPr="005B629A">
        <w:rPr>
          <w:rtl/>
        </w:rPr>
        <w:t xml:space="preserve"> في عام 2013.</w:t>
      </w:r>
    </w:p>
    <w:p w:rsidR="00094D24" w:rsidRPr="00094D24" w:rsidRDefault="00094D24" w:rsidP="00094D24">
      <w:pPr>
        <w:pStyle w:val="H1GA"/>
        <w:rPr>
          <w:rFonts w:hint="cs"/>
          <w:rtl/>
        </w:rPr>
      </w:pPr>
      <w:r w:rsidRPr="00094D24">
        <w:rPr>
          <w:rFonts w:hint="cs"/>
          <w:rtl/>
        </w:rPr>
        <w:tab/>
        <w:t>جيم-</w:t>
      </w:r>
      <w:r w:rsidRPr="00094D24">
        <w:rPr>
          <w:rFonts w:hint="cs"/>
          <w:rtl/>
        </w:rPr>
        <w:tab/>
        <w:t>دواعي القلق الرئيسية والتوصيات</w:t>
      </w:r>
    </w:p>
    <w:p w:rsidR="00094D24" w:rsidRDefault="00094D24" w:rsidP="00094D24">
      <w:pPr>
        <w:pStyle w:val="SingleTxtGA"/>
        <w:keepNext/>
        <w:keepLines/>
        <w:rPr>
          <w:rFonts w:hint="cs"/>
          <w:rtl/>
        </w:rPr>
      </w:pPr>
      <w:r>
        <w:rPr>
          <w:rFonts w:hint="cs"/>
          <w:rtl/>
        </w:rPr>
        <w:t>5-</w:t>
      </w:r>
      <w:r>
        <w:rPr>
          <w:rFonts w:hint="cs"/>
          <w:rtl/>
        </w:rPr>
        <w:tab/>
      </w:r>
      <w:r w:rsidRPr="009B44F2">
        <w:rPr>
          <w:rFonts w:hint="cs"/>
          <w:rtl/>
        </w:rPr>
        <w:t xml:space="preserve">تأسف اللجنة </w:t>
      </w:r>
      <w:r w:rsidRPr="00384A41">
        <w:rPr>
          <w:rtl/>
        </w:rPr>
        <w:t>لعدم إحراز</w:t>
      </w:r>
      <w:r>
        <w:rPr>
          <w:rFonts w:hint="cs"/>
          <w:rtl/>
        </w:rPr>
        <w:t xml:space="preserve"> أي</w:t>
      </w:r>
      <w:r w:rsidRPr="00384A41">
        <w:rPr>
          <w:rtl/>
        </w:rPr>
        <w:t xml:space="preserve"> تقدم لإدماج أحكام العهد</w:t>
      </w:r>
      <w:r>
        <w:rPr>
          <w:rFonts w:hint="cs"/>
          <w:rtl/>
        </w:rPr>
        <w:t xml:space="preserve"> بصورة</w:t>
      </w:r>
      <w:r w:rsidRPr="00384A41">
        <w:rPr>
          <w:rtl/>
        </w:rPr>
        <w:t xml:space="preserve"> </w:t>
      </w:r>
      <w:r>
        <w:rPr>
          <w:rtl/>
        </w:rPr>
        <w:t>منهج</w:t>
      </w:r>
      <w:r>
        <w:rPr>
          <w:rFonts w:hint="cs"/>
          <w:rtl/>
        </w:rPr>
        <w:t>ية</w:t>
      </w:r>
      <w:r w:rsidRPr="00384A41">
        <w:rPr>
          <w:rtl/>
        </w:rPr>
        <w:t xml:space="preserve"> في </w:t>
      </w:r>
      <w:r>
        <w:rPr>
          <w:rFonts w:hint="cs"/>
          <w:rtl/>
        </w:rPr>
        <w:t>النظام القانوني</w:t>
      </w:r>
      <w:r w:rsidRPr="00384A41">
        <w:rPr>
          <w:rtl/>
        </w:rPr>
        <w:t xml:space="preserve"> </w:t>
      </w:r>
      <w:r>
        <w:rPr>
          <w:rFonts w:hint="cs"/>
          <w:rtl/>
        </w:rPr>
        <w:t>المحلي</w:t>
      </w:r>
      <w:r w:rsidRPr="00384A41">
        <w:rPr>
          <w:rtl/>
        </w:rPr>
        <w:t xml:space="preserve"> للدولة الطرف، و</w:t>
      </w:r>
      <w:r>
        <w:rPr>
          <w:rFonts w:hint="cs"/>
          <w:rtl/>
        </w:rPr>
        <w:t>لعدم</w:t>
      </w:r>
      <w:r w:rsidRPr="00384A41">
        <w:rPr>
          <w:rtl/>
        </w:rPr>
        <w:t xml:space="preserve"> تطبيق أحكام العهد على نحو فعال في </w:t>
      </w:r>
      <w:r>
        <w:rPr>
          <w:rFonts w:hint="cs"/>
          <w:rtl/>
        </w:rPr>
        <w:t>المقاطعات</w:t>
      </w:r>
      <w:r w:rsidRPr="00384A41">
        <w:rPr>
          <w:rtl/>
        </w:rPr>
        <w:t xml:space="preserve"> (المادة</w:t>
      </w:r>
      <w:r>
        <w:rPr>
          <w:rFonts w:hint="cs"/>
          <w:rtl/>
        </w:rPr>
        <w:t> </w:t>
      </w:r>
      <w:r w:rsidRPr="00384A41">
        <w:rPr>
          <w:rtl/>
        </w:rPr>
        <w:t>2).</w:t>
      </w:r>
    </w:p>
    <w:p w:rsidR="00094D24" w:rsidRPr="009B44F2" w:rsidRDefault="00094D24" w:rsidP="00A071C2">
      <w:pPr>
        <w:pStyle w:val="SingleTxtGA"/>
        <w:spacing w:line="374" w:lineRule="exact"/>
        <w:rPr>
          <w:rFonts w:hint="cs"/>
          <w:b/>
          <w:bCs/>
          <w:rtl/>
        </w:rPr>
      </w:pPr>
      <w:r>
        <w:rPr>
          <w:rFonts w:hint="cs"/>
          <w:b/>
          <w:bCs/>
          <w:rtl/>
        </w:rPr>
        <w:tab/>
        <w:t xml:space="preserve">تكرر </w:t>
      </w:r>
      <w:r w:rsidRPr="009B44F2">
        <w:rPr>
          <w:rFonts w:hint="cs"/>
          <w:b/>
          <w:bCs/>
          <w:rtl/>
        </w:rPr>
        <w:t>اللجنة</w:t>
      </w:r>
      <w:r>
        <w:rPr>
          <w:rFonts w:hint="cs"/>
          <w:b/>
          <w:bCs/>
          <w:rtl/>
        </w:rPr>
        <w:t xml:space="preserve"> توصيتها</w:t>
      </w:r>
      <w:r w:rsidRPr="009B44F2">
        <w:rPr>
          <w:rFonts w:hint="cs"/>
          <w:b/>
          <w:bCs/>
          <w:rtl/>
        </w:rPr>
        <w:t xml:space="preserve"> بأن </w:t>
      </w:r>
      <w:r>
        <w:rPr>
          <w:rFonts w:hint="cs"/>
          <w:b/>
          <w:bCs/>
          <w:rtl/>
        </w:rPr>
        <w:t>تكفل</w:t>
      </w:r>
      <w:r w:rsidRPr="009B44F2">
        <w:rPr>
          <w:rFonts w:hint="cs"/>
          <w:b/>
          <w:bCs/>
          <w:rtl/>
        </w:rPr>
        <w:t xml:space="preserve"> الدولة الطرف الإعمال الكامل لجميع أحكام العهد في النظام القانوني المحلي</w:t>
      </w:r>
      <w:r>
        <w:rPr>
          <w:rFonts w:hint="cs"/>
          <w:b/>
          <w:bCs/>
          <w:rtl/>
        </w:rPr>
        <w:t>، مع مراعاة التعليق العام رقم 3(1990)</w:t>
      </w:r>
      <w:r w:rsidRPr="009B44F2">
        <w:rPr>
          <w:rFonts w:hint="cs"/>
          <w:b/>
          <w:bCs/>
          <w:rtl/>
        </w:rPr>
        <w:t xml:space="preserve"> بشأن طبيعة التزامات الدول الأطراف و</w:t>
      </w:r>
      <w:r>
        <w:rPr>
          <w:rFonts w:hint="cs"/>
          <w:b/>
          <w:bCs/>
          <w:rtl/>
        </w:rPr>
        <w:t>ال</w:t>
      </w:r>
      <w:r w:rsidRPr="009B44F2">
        <w:rPr>
          <w:rFonts w:hint="cs"/>
          <w:b/>
          <w:bCs/>
          <w:rtl/>
        </w:rPr>
        <w:t xml:space="preserve">تعليق </w:t>
      </w:r>
      <w:r w:rsidR="00A071C2">
        <w:rPr>
          <w:rFonts w:hint="cs"/>
          <w:b/>
          <w:bCs/>
          <w:rtl/>
        </w:rPr>
        <w:t xml:space="preserve">العام </w:t>
      </w:r>
      <w:r w:rsidRPr="009B44F2">
        <w:rPr>
          <w:rFonts w:hint="cs"/>
          <w:b/>
          <w:bCs/>
          <w:rtl/>
        </w:rPr>
        <w:t>رقم 9</w:t>
      </w:r>
      <w:r>
        <w:rPr>
          <w:rFonts w:hint="cs"/>
          <w:b/>
          <w:bCs/>
          <w:rtl/>
        </w:rPr>
        <w:t>(</w:t>
      </w:r>
      <w:r w:rsidRPr="009B44F2">
        <w:rPr>
          <w:rFonts w:hint="cs"/>
          <w:b/>
          <w:bCs/>
          <w:rtl/>
        </w:rPr>
        <w:t>1998</w:t>
      </w:r>
      <w:r>
        <w:rPr>
          <w:rFonts w:hint="cs"/>
          <w:b/>
          <w:bCs/>
          <w:rtl/>
        </w:rPr>
        <w:t xml:space="preserve">) </w:t>
      </w:r>
      <w:r w:rsidRPr="009B44F2">
        <w:rPr>
          <w:rFonts w:hint="cs"/>
          <w:b/>
          <w:bCs/>
          <w:rtl/>
        </w:rPr>
        <w:t>بشأن التطبيق المحلي للعهد.</w:t>
      </w:r>
      <w:r w:rsidRPr="00C5701E">
        <w:rPr>
          <w:rFonts w:hint="cs"/>
          <w:b/>
          <w:bCs/>
          <w:rtl/>
        </w:rPr>
        <w:t xml:space="preserve"> </w:t>
      </w:r>
      <w:r w:rsidRPr="009B44F2">
        <w:rPr>
          <w:rFonts w:hint="cs"/>
          <w:b/>
          <w:bCs/>
          <w:rtl/>
        </w:rPr>
        <w:t>وفي</w:t>
      </w:r>
      <w:r w:rsidR="00A071C2">
        <w:rPr>
          <w:rFonts w:hint="eastAsia"/>
          <w:b/>
          <w:bCs/>
          <w:rtl/>
        </w:rPr>
        <w:t> </w:t>
      </w:r>
      <w:r w:rsidRPr="009B44F2">
        <w:rPr>
          <w:rFonts w:hint="cs"/>
          <w:b/>
          <w:bCs/>
          <w:rtl/>
        </w:rPr>
        <w:t>هذا الصدد،</w:t>
      </w:r>
      <w:r w:rsidR="00551D30">
        <w:rPr>
          <w:rFonts w:hint="cs"/>
          <w:b/>
          <w:bCs/>
          <w:rtl/>
        </w:rPr>
        <w:t xml:space="preserve"> </w:t>
      </w:r>
      <w:r>
        <w:rPr>
          <w:rFonts w:hint="cs"/>
          <w:b/>
          <w:bCs/>
          <w:rtl/>
        </w:rPr>
        <w:t>توصي</w:t>
      </w:r>
      <w:r w:rsidRPr="009B44F2">
        <w:rPr>
          <w:rFonts w:hint="cs"/>
          <w:b/>
          <w:bCs/>
          <w:rtl/>
        </w:rPr>
        <w:t xml:space="preserve"> اللجنة الدولة الطرف</w:t>
      </w:r>
      <w:r>
        <w:rPr>
          <w:rFonts w:hint="cs"/>
          <w:b/>
          <w:bCs/>
          <w:rtl/>
        </w:rPr>
        <w:t xml:space="preserve"> بإجراء استعراض لنظامها القانوني المحلي فيما</w:t>
      </w:r>
      <w:r w:rsidR="00A071C2">
        <w:rPr>
          <w:rFonts w:hint="eastAsia"/>
          <w:b/>
          <w:bCs/>
          <w:rtl/>
        </w:rPr>
        <w:t> </w:t>
      </w:r>
      <w:r>
        <w:rPr>
          <w:rFonts w:hint="cs"/>
          <w:b/>
          <w:bCs/>
          <w:rtl/>
        </w:rPr>
        <w:t>يخص أحكام العهد بغية تحديد أي إغفال أو تضارب قانوني</w:t>
      </w:r>
      <w:r w:rsidRPr="007310E0">
        <w:rPr>
          <w:rFonts w:hint="cs"/>
          <w:b/>
          <w:bCs/>
          <w:rtl/>
        </w:rPr>
        <w:t xml:space="preserve"> </w:t>
      </w:r>
      <w:r>
        <w:rPr>
          <w:rFonts w:hint="cs"/>
          <w:b/>
          <w:bCs/>
          <w:rtl/>
        </w:rPr>
        <w:t xml:space="preserve">وتصحيحه. </w:t>
      </w:r>
      <w:r w:rsidRPr="009B44F2">
        <w:rPr>
          <w:rFonts w:hint="cs"/>
          <w:b/>
          <w:bCs/>
          <w:rtl/>
        </w:rPr>
        <w:t xml:space="preserve">وتطلب اللجنة </w:t>
      </w:r>
      <w:r>
        <w:rPr>
          <w:rFonts w:hint="cs"/>
          <w:b/>
          <w:bCs/>
          <w:rtl/>
        </w:rPr>
        <w:t xml:space="preserve">من </w:t>
      </w:r>
      <w:r w:rsidRPr="009B44F2">
        <w:rPr>
          <w:rFonts w:hint="cs"/>
          <w:b/>
          <w:bCs/>
          <w:rtl/>
        </w:rPr>
        <w:t>الدولة الطرف</w:t>
      </w:r>
      <w:r>
        <w:rPr>
          <w:rFonts w:hint="cs"/>
          <w:b/>
          <w:bCs/>
          <w:rtl/>
        </w:rPr>
        <w:t xml:space="preserve"> أن تقدم</w:t>
      </w:r>
      <w:r w:rsidRPr="009B44F2">
        <w:rPr>
          <w:rFonts w:hint="cs"/>
          <w:b/>
          <w:bCs/>
          <w:rtl/>
        </w:rPr>
        <w:t xml:space="preserve">، في تقريرها الدوري </w:t>
      </w:r>
      <w:r>
        <w:rPr>
          <w:rFonts w:hint="cs"/>
          <w:b/>
          <w:bCs/>
          <w:rtl/>
        </w:rPr>
        <w:t xml:space="preserve">المقبل، </w:t>
      </w:r>
      <w:r w:rsidRPr="009B44F2">
        <w:rPr>
          <w:rFonts w:hint="cs"/>
          <w:b/>
          <w:bCs/>
          <w:rtl/>
        </w:rPr>
        <w:t xml:space="preserve">معلومات مفصلة عن التدابير المعتمدة </w:t>
      </w:r>
      <w:r>
        <w:rPr>
          <w:rFonts w:hint="cs"/>
          <w:b/>
          <w:bCs/>
          <w:rtl/>
        </w:rPr>
        <w:t>في هذا الشأن.</w:t>
      </w:r>
    </w:p>
    <w:p w:rsidR="00094D24" w:rsidRDefault="00094D24" w:rsidP="00A071C2">
      <w:pPr>
        <w:pStyle w:val="SingleTxtGA"/>
        <w:keepNext/>
        <w:keepLines/>
        <w:tabs>
          <w:tab w:val="clear" w:pos="1928"/>
          <w:tab w:val="left" w:pos="1938"/>
        </w:tabs>
        <w:spacing w:line="374" w:lineRule="exact"/>
        <w:rPr>
          <w:rFonts w:hint="cs"/>
          <w:rtl/>
        </w:rPr>
      </w:pPr>
      <w:r>
        <w:rPr>
          <w:rFonts w:hint="cs"/>
          <w:rtl/>
        </w:rPr>
        <w:t>6-</w:t>
      </w:r>
      <w:r>
        <w:rPr>
          <w:rFonts w:hint="cs"/>
          <w:rtl/>
        </w:rPr>
        <w:tab/>
        <w:t>و</w:t>
      </w:r>
      <w:r>
        <w:rPr>
          <w:rtl/>
        </w:rPr>
        <w:t>ت</w:t>
      </w:r>
      <w:r>
        <w:rPr>
          <w:rFonts w:hint="cs"/>
          <w:rtl/>
        </w:rPr>
        <w:t>عيد</w:t>
      </w:r>
      <w:r w:rsidRPr="006E23D0">
        <w:rPr>
          <w:rtl/>
        </w:rPr>
        <w:t xml:space="preserve"> اللجنة </w:t>
      </w:r>
      <w:r>
        <w:rPr>
          <w:rFonts w:hint="cs"/>
          <w:rtl/>
        </w:rPr>
        <w:t xml:space="preserve">تأكيد </w:t>
      </w:r>
      <w:r w:rsidRPr="006E23D0">
        <w:rPr>
          <w:rtl/>
        </w:rPr>
        <w:t xml:space="preserve">قلقها إزاء </w:t>
      </w:r>
      <w:r>
        <w:rPr>
          <w:rFonts w:hint="cs"/>
          <w:rtl/>
        </w:rPr>
        <w:t xml:space="preserve">عدم وجود </w:t>
      </w:r>
      <w:r w:rsidRPr="006E23D0">
        <w:rPr>
          <w:rtl/>
        </w:rPr>
        <w:t xml:space="preserve">قرارات </w:t>
      </w:r>
      <w:r>
        <w:rPr>
          <w:rFonts w:hint="cs"/>
          <w:rtl/>
        </w:rPr>
        <w:t>صادرة عن</w:t>
      </w:r>
      <w:r w:rsidRPr="006E23D0">
        <w:rPr>
          <w:rtl/>
        </w:rPr>
        <w:t xml:space="preserve"> المحاكم </w:t>
      </w:r>
      <w:r>
        <w:rPr>
          <w:rFonts w:hint="cs"/>
          <w:rtl/>
        </w:rPr>
        <w:t>تحتج ب</w:t>
      </w:r>
      <w:r w:rsidRPr="006E23D0">
        <w:rPr>
          <w:rtl/>
        </w:rPr>
        <w:t xml:space="preserve">أحكام العهد. </w:t>
      </w:r>
      <w:r w:rsidR="00551D30">
        <w:rPr>
          <w:rFonts w:hint="cs"/>
          <w:rtl/>
        </w:rPr>
        <w:t>واللجنة، إذ تحيط علم</w:t>
      </w:r>
      <w:r>
        <w:rPr>
          <w:rFonts w:hint="cs"/>
          <w:rtl/>
        </w:rPr>
        <w:t>ا</w:t>
      </w:r>
      <w:r w:rsidR="00551D30">
        <w:rPr>
          <w:rFonts w:hint="cs"/>
          <w:rtl/>
        </w:rPr>
        <w:t>ً</w:t>
      </w:r>
      <w:r>
        <w:rPr>
          <w:rFonts w:hint="cs"/>
          <w:rtl/>
        </w:rPr>
        <w:t xml:space="preserve"> بأن </w:t>
      </w:r>
      <w:r w:rsidRPr="006E23D0">
        <w:rPr>
          <w:rtl/>
        </w:rPr>
        <w:t xml:space="preserve">القضاة </w:t>
      </w:r>
      <w:r>
        <w:rPr>
          <w:rFonts w:hint="cs"/>
          <w:rtl/>
        </w:rPr>
        <w:t>والمدعين العامين</w:t>
      </w:r>
      <w:r>
        <w:rPr>
          <w:rtl/>
        </w:rPr>
        <w:t xml:space="preserve"> </w:t>
      </w:r>
      <w:r>
        <w:rPr>
          <w:rFonts w:hint="cs"/>
          <w:rtl/>
        </w:rPr>
        <w:t>يستطيعون المشاركة</w:t>
      </w:r>
      <w:r w:rsidRPr="006E23D0">
        <w:rPr>
          <w:rtl/>
        </w:rPr>
        <w:t xml:space="preserve"> في حلقات دراسية سنوية </w:t>
      </w:r>
      <w:r>
        <w:rPr>
          <w:rFonts w:hint="cs"/>
          <w:rtl/>
        </w:rPr>
        <w:t>بشأن</w:t>
      </w:r>
      <w:r w:rsidRPr="006E23D0">
        <w:rPr>
          <w:rtl/>
        </w:rPr>
        <w:t xml:space="preserve"> قضايا محددة تتعلق بحقوق الإنسان، </w:t>
      </w:r>
      <w:r>
        <w:rPr>
          <w:rFonts w:hint="cs"/>
          <w:rtl/>
        </w:rPr>
        <w:t xml:space="preserve">فإنها </w:t>
      </w:r>
      <w:r w:rsidRPr="006E23D0">
        <w:rPr>
          <w:rtl/>
        </w:rPr>
        <w:t xml:space="preserve">تأسف </w:t>
      </w:r>
      <w:r>
        <w:rPr>
          <w:rFonts w:hint="cs"/>
          <w:rtl/>
        </w:rPr>
        <w:t>لعدم توفّر</w:t>
      </w:r>
      <w:r w:rsidRPr="006E23D0">
        <w:rPr>
          <w:rtl/>
        </w:rPr>
        <w:t xml:space="preserve"> تدريب </w:t>
      </w:r>
      <w:r>
        <w:rPr>
          <w:rFonts w:hint="cs"/>
          <w:rtl/>
        </w:rPr>
        <w:t>يتعلق</w:t>
      </w:r>
      <w:r w:rsidRPr="006E23D0">
        <w:rPr>
          <w:rtl/>
        </w:rPr>
        <w:t xml:space="preserve"> </w:t>
      </w:r>
      <w:r>
        <w:rPr>
          <w:rFonts w:hint="cs"/>
          <w:rtl/>
        </w:rPr>
        <w:t>ب</w:t>
      </w:r>
      <w:r w:rsidRPr="006E23D0">
        <w:rPr>
          <w:rtl/>
        </w:rPr>
        <w:t>طبيعة الحقوق الاقتصادية</w:t>
      </w:r>
      <w:r>
        <w:rPr>
          <w:rFonts w:hint="cs"/>
          <w:rtl/>
        </w:rPr>
        <w:t xml:space="preserve"> والاجتماعية والثقافية</w:t>
      </w:r>
      <w:r w:rsidRPr="006E23D0">
        <w:rPr>
          <w:rtl/>
        </w:rPr>
        <w:t xml:space="preserve"> ونطاق</w:t>
      </w:r>
      <w:r>
        <w:rPr>
          <w:rFonts w:hint="cs"/>
          <w:rtl/>
        </w:rPr>
        <w:t>ها</w:t>
      </w:r>
      <w:r w:rsidRPr="006E23D0">
        <w:rPr>
          <w:rtl/>
        </w:rPr>
        <w:t xml:space="preserve"> </w:t>
      </w:r>
      <w:r>
        <w:rPr>
          <w:rFonts w:hint="cs"/>
          <w:rtl/>
        </w:rPr>
        <w:t>وإمكانية التقاضي بشأنها (المادة 2).</w:t>
      </w:r>
    </w:p>
    <w:p w:rsidR="00094D24" w:rsidRPr="00D16F49" w:rsidRDefault="00094D24" w:rsidP="00A071C2">
      <w:pPr>
        <w:pStyle w:val="SingleTxtGA"/>
        <w:spacing w:line="374" w:lineRule="exact"/>
        <w:rPr>
          <w:rFonts w:hint="cs"/>
          <w:b/>
          <w:bCs/>
          <w:rtl/>
        </w:rPr>
      </w:pPr>
      <w:r>
        <w:rPr>
          <w:rFonts w:hint="cs"/>
          <w:b/>
          <w:bCs/>
          <w:rtl/>
        </w:rPr>
        <w:tab/>
      </w:r>
      <w:r w:rsidRPr="00D16F49">
        <w:rPr>
          <w:b/>
          <w:bCs/>
          <w:rtl/>
        </w:rPr>
        <w:t xml:space="preserve">تدعو اللجنة الدولة الطرف </w:t>
      </w:r>
      <w:r w:rsidRPr="00D16F49">
        <w:rPr>
          <w:rFonts w:hint="cs"/>
          <w:b/>
          <w:bCs/>
          <w:rtl/>
        </w:rPr>
        <w:t>إلى</w:t>
      </w:r>
      <w:r w:rsidRPr="00D16F49">
        <w:rPr>
          <w:b/>
          <w:bCs/>
          <w:rtl/>
        </w:rPr>
        <w:t xml:space="preserve"> اتخاذ جميع التدابير المناسبة </w:t>
      </w:r>
      <w:r w:rsidRPr="00D16F49">
        <w:rPr>
          <w:rFonts w:hint="cs"/>
          <w:b/>
          <w:bCs/>
          <w:rtl/>
        </w:rPr>
        <w:t>في أوساط العاملين في الجهاز القضائي</w:t>
      </w:r>
      <w:r w:rsidRPr="00D16F49">
        <w:rPr>
          <w:b/>
          <w:bCs/>
          <w:rtl/>
        </w:rPr>
        <w:t xml:space="preserve"> لضمان تطبيق أحكام العهد في المحاكم الوطنية </w:t>
      </w:r>
      <w:r w:rsidRPr="00D16F49">
        <w:rPr>
          <w:rFonts w:hint="cs"/>
          <w:b/>
          <w:bCs/>
          <w:rtl/>
        </w:rPr>
        <w:t xml:space="preserve">بصورة </w:t>
      </w:r>
      <w:r w:rsidRPr="00D16F49">
        <w:rPr>
          <w:b/>
          <w:bCs/>
          <w:rtl/>
        </w:rPr>
        <w:t>فعال</w:t>
      </w:r>
      <w:r w:rsidRPr="00D16F49">
        <w:rPr>
          <w:rFonts w:hint="cs"/>
          <w:b/>
          <w:bCs/>
          <w:rtl/>
        </w:rPr>
        <w:t>ة</w:t>
      </w:r>
      <w:r w:rsidRPr="00D16F49">
        <w:rPr>
          <w:b/>
          <w:bCs/>
          <w:rtl/>
        </w:rPr>
        <w:t xml:space="preserve">، بما في </w:t>
      </w:r>
      <w:r>
        <w:rPr>
          <w:b/>
          <w:bCs/>
          <w:rtl/>
        </w:rPr>
        <w:t xml:space="preserve">ذلك </w:t>
      </w:r>
      <w:r w:rsidRPr="00D16F49">
        <w:rPr>
          <w:b/>
          <w:bCs/>
          <w:rtl/>
        </w:rPr>
        <w:t xml:space="preserve">تعزيز التدريب في مجال الحقوق الاقتصادية والاجتماعية والثقافية </w:t>
      </w:r>
      <w:r w:rsidRPr="00D16F49">
        <w:rPr>
          <w:rFonts w:hint="cs"/>
          <w:b/>
          <w:bCs/>
          <w:rtl/>
        </w:rPr>
        <w:t xml:space="preserve">المنصوص عليها </w:t>
      </w:r>
      <w:r w:rsidRPr="00D16F49">
        <w:rPr>
          <w:b/>
          <w:bCs/>
          <w:rtl/>
        </w:rPr>
        <w:t xml:space="preserve">في العهد </w:t>
      </w:r>
      <w:r w:rsidRPr="00D16F49">
        <w:rPr>
          <w:rFonts w:hint="cs"/>
          <w:b/>
          <w:bCs/>
          <w:rtl/>
        </w:rPr>
        <w:t>وإمكانية التقاضي بشأنها</w:t>
      </w:r>
      <w:r w:rsidRPr="00D16F49">
        <w:rPr>
          <w:b/>
          <w:bCs/>
          <w:rtl/>
        </w:rPr>
        <w:t xml:space="preserve">. </w:t>
      </w:r>
      <w:r w:rsidRPr="00D16F49">
        <w:rPr>
          <w:rFonts w:hint="cs"/>
          <w:b/>
          <w:bCs/>
          <w:rtl/>
        </w:rPr>
        <w:t>و</w:t>
      </w:r>
      <w:r w:rsidRPr="00D16F49">
        <w:rPr>
          <w:b/>
          <w:bCs/>
          <w:rtl/>
        </w:rPr>
        <w:t xml:space="preserve">تطلب اللجنة </w:t>
      </w:r>
      <w:r>
        <w:rPr>
          <w:rFonts w:hint="cs"/>
          <w:b/>
          <w:bCs/>
          <w:rtl/>
        </w:rPr>
        <w:t xml:space="preserve">من الدولة الطرف أن تقدم، في تقريرها الدوري المقبل، معلومات </w:t>
      </w:r>
      <w:r w:rsidRPr="00D16F49">
        <w:rPr>
          <w:b/>
          <w:bCs/>
          <w:rtl/>
        </w:rPr>
        <w:t>عن التدابير</w:t>
      </w:r>
      <w:r w:rsidRPr="00D16F49">
        <w:rPr>
          <w:rFonts w:hint="cs"/>
          <w:b/>
          <w:bCs/>
          <w:rtl/>
        </w:rPr>
        <w:t xml:space="preserve"> المحددة المعتمدة</w:t>
      </w:r>
      <w:r w:rsidRPr="00D16F49">
        <w:rPr>
          <w:b/>
          <w:bCs/>
          <w:rtl/>
        </w:rPr>
        <w:t xml:space="preserve"> في هذا الصدد، فضل</w:t>
      </w:r>
      <w:r w:rsidR="00551D30">
        <w:rPr>
          <w:b/>
          <w:bCs/>
          <w:rtl/>
        </w:rPr>
        <w:t xml:space="preserve">اً </w:t>
      </w:r>
      <w:r w:rsidRPr="00D16F49">
        <w:rPr>
          <w:b/>
          <w:bCs/>
          <w:rtl/>
        </w:rPr>
        <w:t>عن</w:t>
      </w:r>
      <w:r w:rsidRPr="00D16F49">
        <w:rPr>
          <w:rFonts w:hint="cs"/>
          <w:b/>
          <w:bCs/>
          <w:rtl/>
        </w:rPr>
        <w:t xml:space="preserve"> الدعاوى المرفوعة أمام المحاكم والتي تحتج بأحكام العهد</w:t>
      </w:r>
      <w:r w:rsidRPr="00D16F49">
        <w:rPr>
          <w:b/>
          <w:bCs/>
          <w:rtl/>
        </w:rPr>
        <w:t>.</w:t>
      </w:r>
    </w:p>
    <w:p w:rsidR="00094D24" w:rsidRDefault="00094D24" w:rsidP="00A071C2">
      <w:pPr>
        <w:pStyle w:val="SingleTxtGA"/>
        <w:keepNext/>
        <w:keepLines/>
        <w:spacing w:line="374" w:lineRule="exact"/>
        <w:rPr>
          <w:rFonts w:hint="cs"/>
          <w:rtl/>
        </w:rPr>
      </w:pPr>
      <w:r>
        <w:rPr>
          <w:rFonts w:hint="cs"/>
          <w:rtl/>
        </w:rPr>
        <w:t>7-</w:t>
      </w:r>
      <w:r>
        <w:rPr>
          <w:rFonts w:hint="cs"/>
          <w:rtl/>
        </w:rPr>
        <w:tab/>
        <w:t>وفيما</w:t>
      </w:r>
      <w:r w:rsidRPr="00C21586">
        <w:rPr>
          <w:rtl/>
        </w:rPr>
        <w:t xml:space="preserve"> ترحب</w:t>
      </w:r>
      <w:r w:rsidRPr="00C21586">
        <w:rPr>
          <w:rFonts w:hint="cs"/>
          <w:rtl/>
        </w:rPr>
        <w:t xml:space="preserve"> </w:t>
      </w:r>
      <w:r w:rsidRPr="009B44F2">
        <w:rPr>
          <w:rFonts w:hint="cs"/>
          <w:rtl/>
        </w:rPr>
        <w:t>اللجنة</w:t>
      </w:r>
      <w:r w:rsidRPr="00C21586">
        <w:rPr>
          <w:rtl/>
        </w:rPr>
        <w:t xml:space="preserve"> بتوسيع</w:t>
      </w:r>
      <w:r>
        <w:rPr>
          <w:rFonts w:hint="cs"/>
          <w:rtl/>
        </w:rPr>
        <w:t xml:space="preserve"> نطاق</w:t>
      </w:r>
      <w:r w:rsidRPr="00C21586">
        <w:rPr>
          <w:rtl/>
        </w:rPr>
        <w:t xml:space="preserve"> ولاية مجلس أمين المظالم النمساوي في تموز</w:t>
      </w:r>
      <w:r>
        <w:rPr>
          <w:rFonts w:hint="cs"/>
          <w:rtl/>
        </w:rPr>
        <w:t>/</w:t>
      </w:r>
      <w:r w:rsidR="00551D30">
        <w:rPr>
          <w:rFonts w:hint="cs"/>
          <w:rtl/>
        </w:rPr>
        <w:t xml:space="preserve">  يوليه</w:t>
      </w:r>
      <w:r w:rsidRPr="00C21586">
        <w:rPr>
          <w:rtl/>
        </w:rPr>
        <w:t xml:space="preserve"> 2012، </w:t>
      </w:r>
      <w:r>
        <w:rPr>
          <w:rFonts w:hint="cs"/>
          <w:rtl/>
        </w:rPr>
        <w:t xml:space="preserve">تعرب عن </w:t>
      </w:r>
      <w:r w:rsidRPr="00C21586">
        <w:rPr>
          <w:rtl/>
        </w:rPr>
        <w:t>قلق</w:t>
      </w:r>
      <w:r>
        <w:rPr>
          <w:rFonts w:hint="cs"/>
          <w:rtl/>
        </w:rPr>
        <w:t>ها المستمر</w:t>
      </w:r>
      <w:r w:rsidRPr="00C21586">
        <w:rPr>
          <w:rtl/>
        </w:rPr>
        <w:t xml:space="preserve"> إزاء عدم وجود </w:t>
      </w:r>
      <w:r>
        <w:rPr>
          <w:rFonts w:hint="cs"/>
          <w:rtl/>
        </w:rPr>
        <w:t>ول</w:t>
      </w:r>
      <w:r w:rsidRPr="00C21586">
        <w:rPr>
          <w:rtl/>
        </w:rPr>
        <w:t>اية شاملة لتعزيز جميع حقوق الإنسان</w:t>
      </w:r>
      <w:r w:rsidRPr="00C31BE2">
        <w:rPr>
          <w:rtl/>
        </w:rPr>
        <w:t xml:space="preserve"> </w:t>
      </w:r>
      <w:r>
        <w:rPr>
          <w:rtl/>
        </w:rPr>
        <w:t>وحماي</w:t>
      </w:r>
      <w:r>
        <w:rPr>
          <w:rFonts w:hint="cs"/>
          <w:rtl/>
        </w:rPr>
        <w:t>تها</w:t>
      </w:r>
      <w:r w:rsidRPr="00C21586">
        <w:rPr>
          <w:rtl/>
        </w:rPr>
        <w:t>، بما في</w:t>
      </w:r>
      <w:r>
        <w:rPr>
          <w:rFonts w:hint="cs"/>
          <w:rtl/>
        </w:rPr>
        <w:t xml:space="preserve"> ذلك</w:t>
      </w:r>
      <w:r w:rsidRPr="00C21586">
        <w:rPr>
          <w:rtl/>
        </w:rPr>
        <w:t xml:space="preserve"> الحقوق الاقتصادية والاجتماعية والثقافية، و</w:t>
      </w:r>
      <w:r>
        <w:rPr>
          <w:rFonts w:hint="cs"/>
          <w:rtl/>
        </w:rPr>
        <w:t xml:space="preserve">مواجهة </w:t>
      </w:r>
      <w:r w:rsidRPr="00C21586">
        <w:rPr>
          <w:rtl/>
        </w:rPr>
        <w:t xml:space="preserve">انتهاكات الحقوق الاقتصادية </w:t>
      </w:r>
      <w:r>
        <w:rPr>
          <w:rFonts w:hint="cs"/>
          <w:rtl/>
        </w:rPr>
        <w:t>و</w:t>
      </w:r>
      <w:r w:rsidRPr="00C21586">
        <w:rPr>
          <w:rtl/>
        </w:rPr>
        <w:t>الاجتماعية والثقافي</w:t>
      </w:r>
      <w:r>
        <w:rPr>
          <w:rFonts w:hint="cs"/>
          <w:rtl/>
        </w:rPr>
        <w:t>ة</w:t>
      </w:r>
      <w:r w:rsidRPr="00C31BE2">
        <w:rPr>
          <w:rtl/>
        </w:rPr>
        <w:t xml:space="preserve"> التي </w:t>
      </w:r>
      <w:r>
        <w:rPr>
          <w:rFonts w:hint="cs"/>
          <w:rtl/>
        </w:rPr>
        <w:t>تحدث</w:t>
      </w:r>
      <w:r w:rsidRPr="00C31BE2">
        <w:rPr>
          <w:rtl/>
        </w:rPr>
        <w:t xml:space="preserve"> في القطاع الخاص، فضل</w:t>
      </w:r>
      <w:r w:rsidR="00551D30">
        <w:rPr>
          <w:rtl/>
        </w:rPr>
        <w:t xml:space="preserve">اً </w:t>
      </w:r>
      <w:r w:rsidRPr="00C31BE2">
        <w:rPr>
          <w:rtl/>
        </w:rPr>
        <w:t>عن عدم وجود إجراءات مستقلة لتعيين أعضاء المجلس (المادة 2).</w:t>
      </w:r>
      <w:r>
        <w:rPr>
          <w:rFonts w:hint="cs"/>
          <w:rtl/>
        </w:rPr>
        <w:t xml:space="preserve"> </w:t>
      </w:r>
    </w:p>
    <w:p w:rsidR="00094D24" w:rsidRPr="00B72660" w:rsidRDefault="00094D24" w:rsidP="00A071C2">
      <w:pPr>
        <w:pStyle w:val="SingleTxtGA"/>
        <w:spacing w:line="374" w:lineRule="exact"/>
        <w:rPr>
          <w:b/>
          <w:bCs/>
        </w:rPr>
      </w:pPr>
      <w:r>
        <w:rPr>
          <w:rFonts w:hint="cs"/>
          <w:b/>
          <w:bCs/>
          <w:rtl/>
        </w:rPr>
        <w:tab/>
      </w:r>
      <w:r w:rsidRPr="00B72660">
        <w:rPr>
          <w:b/>
          <w:bCs/>
          <w:rtl/>
        </w:rPr>
        <w:t xml:space="preserve">توصي اللجنة الدولة الطرف </w:t>
      </w:r>
      <w:r>
        <w:rPr>
          <w:rFonts w:hint="cs"/>
          <w:b/>
          <w:bCs/>
          <w:rtl/>
        </w:rPr>
        <w:t xml:space="preserve">باتخاذ </w:t>
      </w:r>
      <w:r w:rsidRPr="00B72660">
        <w:rPr>
          <w:b/>
          <w:bCs/>
          <w:rtl/>
        </w:rPr>
        <w:t xml:space="preserve">التدابير العملية </w:t>
      </w:r>
      <w:r>
        <w:rPr>
          <w:rFonts w:hint="cs"/>
          <w:b/>
          <w:bCs/>
          <w:rtl/>
        </w:rPr>
        <w:t xml:space="preserve">لضمان </w:t>
      </w:r>
      <w:r w:rsidRPr="00B72660">
        <w:rPr>
          <w:b/>
          <w:bCs/>
          <w:rtl/>
        </w:rPr>
        <w:t xml:space="preserve">وجود مؤسسة وطنية فعالة ومستقلة لحقوق الإنسان في الدولة الطرف </w:t>
      </w:r>
      <w:r>
        <w:rPr>
          <w:rFonts w:hint="cs"/>
          <w:b/>
          <w:bCs/>
          <w:rtl/>
        </w:rPr>
        <w:t>تتمتع ب</w:t>
      </w:r>
      <w:r w:rsidRPr="00B72660">
        <w:rPr>
          <w:b/>
          <w:bCs/>
          <w:rtl/>
        </w:rPr>
        <w:t>ولاية واسعة</w:t>
      </w:r>
      <w:r>
        <w:rPr>
          <w:rFonts w:hint="cs"/>
          <w:b/>
          <w:bCs/>
          <w:rtl/>
        </w:rPr>
        <w:t xml:space="preserve"> النطاق</w:t>
      </w:r>
      <w:r w:rsidRPr="00B72660">
        <w:rPr>
          <w:b/>
          <w:bCs/>
          <w:rtl/>
        </w:rPr>
        <w:t xml:space="preserve"> لتعزيز جميع حقوق الإنسان وحماي</w:t>
      </w:r>
      <w:r>
        <w:rPr>
          <w:rFonts w:hint="cs"/>
          <w:b/>
          <w:bCs/>
          <w:rtl/>
        </w:rPr>
        <w:t>تها</w:t>
      </w:r>
      <w:r w:rsidRPr="00B72660">
        <w:rPr>
          <w:b/>
          <w:bCs/>
          <w:rtl/>
        </w:rPr>
        <w:t>، بما ف</w:t>
      </w:r>
      <w:r>
        <w:rPr>
          <w:rFonts w:hint="cs"/>
          <w:b/>
          <w:bCs/>
          <w:rtl/>
        </w:rPr>
        <w:t xml:space="preserve">ي ذلك </w:t>
      </w:r>
      <w:r w:rsidRPr="00B72660">
        <w:rPr>
          <w:b/>
          <w:bCs/>
          <w:rtl/>
        </w:rPr>
        <w:t>الحقوق الاقت</w:t>
      </w:r>
      <w:r w:rsidR="00551D30">
        <w:rPr>
          <w:b/>
          <w:bCs/>
          <w:rtl/>
        </w:rPr>
        <w:t>صادية والاجتماعية والثقافية، و</w:t>
      </w:r>
      <w:r w:rsidR="00551D30">
        <w:rPr>
          <w:rFonts w:hint="cs"/>
          <w:b/>
          <w:bCs/>
          <w:rtl/>
        </w:rPr>
        <w:t>فق</w:t>
      </w:r>
      <w:r w:rsidRPr="00B72660">
        <w:rPr>
          <w:b/>
          <w:bCs/>
          <w:rtl/>
        </w:rPr>
        <w:t>ا</w:t>
      </w:r>
      <w:r w:rsidR="00551D30">
        <w:rPr>
          <w:rFonts w:hint="cs"/>
          <w:b/>
          <w:bCs/>
          <w:rtl/>
        </w:rPr>
        <w:t>ً</w:t>
      </w:r>
      <w:r w:rsidRPr="00B72660">
        <w:rPr>
          <w:b/>
          <w:bCs/>
          <w:rtl/>
        </w:rPr>
        <w:t xml:space="preserve"> للمبادئ المتعلقة بمركز المؤسسات الوطنية لتعزيز وحماية حقوق الإنسان (مبادئ باريس). </w:t>
      </w:r>
      <w:r>
        <w:rPr>
          <w:rFonts w:hint="cs"/>
          <w:b/>
          <w:bCs/>
          <w:rtl/>
        </w:rPr>
        <w:t>كما توجه اللجنة ا</w:t>
      </w:r>
      <w:r w:rsidRPr="00B72660">
        <w:rPr>
          <w:b/>
          <w:bCs/>
          <w:rtl/>
        </w:rPr>
        <w:t>نتباه الدولة الطرف إلى تعليق</w:t>
      </w:r>
      <w:r>
        <w:rPr>
          <w:rFonts w:hint="cs"/>
          <w:b/>
          <w:bCs/>
          <w:rtl/>
        </w:rPr>
        <w:t>ها</w:t>
      </w:r>
      <w:r>
        <w:rPr>
          <w:b/>
          <w:bCs/>
          <w:rtl/>
        </w:rPr>
        <w:t xml:space="preserve"> العام رقم 10</w:t>
      </w:r>
      <w:r w:rsidRPr="00B72660">
        <w:rPr>
          <w:b/>
          <w:bCs/>
          <w:rtl/>
        </w:rPr>
        <w:t>(1998) بشأن دور مؤسسات حقوق الإنسان الوطنية في حماية الحقوق الاقتصادية والاجتماعية والثقافية.</w:t>
      </w:r>
    </w:p>
    <w:p w:rsidR="00094D24" w:rsidRPr="00293338" w:rsidRDefault="00094D24" w:rsidP="00A071C2">
      <w:pPr>
        <w:pStyle w:val="SingleTxtGA"/>
        <w:keepNext/>
        <w:keepLines/>
        <w:spacing w:line="374" w:lineRule="exact"/>
        <w:rPr>
          <w:rFonts w:hint="cs"/>
          <w:rtl/>
        </w:rPr>
      </w:pPr>
      <w:r w:rsidRPr="009B44F2">
        <w:rPr>
          <w:rFonts w:hint="cs"/>
          <w:rtl/>
        </w:rPr>
        <w:t>8-</w:t>
      </w:r>
      <w:r w:rsidRPr="009B44F2">
        <w:rPr>
          <w:rFonts w:hint="cs"/>
          <w:rtl/>
        </w:rPr>
        <w:tab/>
        <w:t xml:space="preserve">واللجنة، إذ تحيط علماً </w:t>
      </w:r>
      <w:r>
        <w:rPr>
          <w:rFonts w:hint="cs"/>
          <w:rtl/>
        </w:rPr>
        <w:t>بو</w:t>
      </w:r>
      <w:r w:rsidRPr="00293338">
        <w:rPr>
          <w:rtl/>
        </w:rPr>
        <w:t>جود عدة خطط عمل بشأن قضايا محددة، تأسف لعدم إحراز تقدم في اعتماد خطة عمل وطنية شاملة لحقوق الإنسان يمكن</w:t>
      </w:r>
      <w:r>
        <w:rPr>
          <w:rFonts w:hint="cs"/>
          <w:rtl/>
        </w:rPr>
        <w:t xml:space="preserve"> من خلالها</w:t>
      </w:r>
      <w:r w:rsidRPr="00293338">
        <w:rPr>
          <w:rtl/>
        </w:rPr>
        <w:t xml:space="preserve"> وضع سياسات وخطط عمل محددة، على النحو </w:t>
      </w:r>
      <w:r>
        <w:rPr>
          <w:rFonts w:hint="cs"/>
          <w:rtl/>
        </w:rPr>
        <w:t>الذي أوصت</w:t>
      </w:r>
      <w:r w:rsidRPr="00293338">
        <w:rPr>
          <w:rtl/>
        </w:rPr>
        <w:t xml:space="preserve"> به اللجنة في ملاحظاتها الختامية السابقة (</w:t>
      </w:r>
      <w:r w:rsidRPr="00293338">
        <w:t>E/C.12/AUT/CO/3</w:t>
      </w:r>
      <w:r w:rsidRPr="00293338">
        <w:rPr>
          <w:rtl/>
        </w:rPr>
        <w:t>، الفقرة 19) (ال</w:t>
      </w:r>
      <w:r>
        <w:rPr>
          <w:rFonts w:hint="cs"/>
          <w:rtl/>
        </w:rPr>
        <w:t>مادة 2).</w:t>
      </w:r>
    </w:p>
    <w:p w:rsidR="00094D24" w:rsidRPr="00753CD1" w:rsidRDefault="00094D24" w:rsidP="00A071C2">
      <w:pPr>
        <w:pStyle w:val="SingleTxtGA"/>
        <w:spacing w:line="374" w:lineRule="exact"/>
        <w:rPr>
          <w:rFonts w:hint="cs"/>
          <w:b/>
          <w:bCs/>
          <w:rtl/>
        </w:rPr>
      </w:pPr>
      <w:r>
        <w:rPr>
          <w:rFonts w:hint="cs"/>
          <w:b/>
          <w:bCs/>
          <w:rtl/>
        </w:rPr>
        <w:tab/>
      </w:r>
      <w:r w:rsidRPr="00753CD1">
        <w:rPr>
          <w:b/>
          <w:bCs/>
          <w:rtl/>
        </w:rPr>
        <w:t>تكرر اللجنة توصيتها بأن تنظر الدولة الطرف في اعتماد خطة عمل وطنية شاملة لحقوق الإنسان</w:t>
      </w:r>
      <w:r>
        <w:rPr>
          <w:rFonts w:hint="cs"/>
          <w:b/>
          <w:bCs/>
          <w:rtl/>
        </w:rPr>
        <w:t xml:space="preserve">، </w:t>
      </w:r>
      <w:r w:rsidRPr="00753CD1">
        <w:rPr>
          <w:b/>
          <w:bCs/>
          <w:rtl/>
        </w:rPr>
        <w:t xml:space="preserve">من شأنها </w:t>
      </w:r>
      <w:r>
        <w:rPr>
          <w:rFonts w:hint="cs"/>
          <w:b/>
          <w:bCs/>
          <w:rtl/>
        </w:rPr>
        <w:t xml:space="preserve">أن تزيد من وعي </w:t>
      </w:r>
      <w:r w:rsidRPr="00753CD1">
        <w:rPr>
          <w:b/>
          <w:bCs/>
          <w:rtl/>
        </w:rPr>
        <w:t xml:space="preserve">عامة الناس </w:t>
      </w:r>
      <w:r>
        <w:rPr>
          <w:rFonts w:hint="cs"/>
          <w:b/>
          <w:bCs/>
          <w:rtl/>
        </w:rPr>
        <w:t>ب</w:t>
      </w:r>
      <w:r w:rsidRPr="00753CD1">
        <w:rPr>
          <w:b/>
          <w:bCs/>
          <w:rtl/>
        </w:rPr>
        <w:t>حقوق الإنسان و</w:t>
      </w:r>
      <w:r>
        <w:rPr>
          <w:rFonts w:hint="cs"/>
          <w:b/>
          <w:bCs/>
          <w:rtl/>
        </w:rPr>
        <w:t xml:space="preserve">تبنّيها </w:t>
      </w:r>
      <w:r>
        <w:rPr>
          <w:b/>
          <w:bCs/>
          <w:rtl/>
        </w:rPr>
        <w:t>وتحق</w:t>
      </w:r>
      <w:r>
        <w:rPr>
          <w:rFonts w:hint="cs"/>
          <w:b/>
          <w:bCs/>
          <w:rtl/>
        </w:rPr>
        <w:t>ّ</w:t>
      </w:r>
      <w:r w:rsidRPr="00753CD1">
        <w:rPr>
          <w:b/>
          <w:bCs/>
          <w:rtl/>
        </w:rPr>
        <w:t xml:space="preserve">ق </w:t>
      </w:r>
      <w:r>
        <w:rPr>
          <w:rFonts w:hint="cs"/>
          <w:b/>
          <w:bCs/>
          <w:rtl/>
        </w:rPr>
        <w:t xml:space="preserve">تماسك </w:t>
      </w:r>
      <w:r w:rsidRPr="00753CD1">
        <w:rPr>
          <w:b/>
          <w:bCs/>
          <w:rtl/>
        </w:rPr>
        <w:t xml:space="preserve">سياسات الدولة الطرف </w:t>
      </w:r>
      <w:r>
        <w:rPr>
          <w:rFonts w:hint="cs"/>
          <w:b/>
          <w:bCs/>
          <w:rtl/>
        </w:rPr>
        <w:t>ذات الصلة ب</w:t>
      </w:r>
      <w:r>
        <w:rPr>
          <w:b/>
          <w:bCs/>
          <w:rtl/>
        </w:rPr>
        <w:t>حقوق الإنسان</w:t>
      </w:r>
      <w:r w:rsidRPr="00753CD1">
        <w:rPr>
          <w:b/>
          <w:bCs/>
          <w:rtl/>
        </w:rPr>
        <w:t>، ولا</w:t>
      </w:r>
      <w:r w:rsidR="00551D30">
        <w:rPr>
          <w:rFonts w:hint="cs"/>
          <w:b/>
          <w:bCs/>
          <w:rtl/>
        </w:rPr>
        <w:t xml:space="preserve"> </w:t>
      </w:r>
      <w:r w:rsidRPr="00753CD1">
        <w:rPr>
          <w:b/>
          <w:bCs/>
          <w:rtl/>
        </w:rPr>
        <w:t>سيما في سياق نظام</w:t>
      </w:r>
      <w:r>
        <w:rPr>
          <w:rFonts w:hint="cs"/>
          <w:b/>
          <w:bCs/>
          <w:rtl/>
        </w:rPr>
        <w:t> </w:t>
      </w:r>
      <w:r w:rsidRPr="00753CD1">
        <w:rPr>
          <w:b/>
          <w:bCs/>
          <w:rtl/>
        </w:rPr>
        <w:t>اتحادي.</w:t>
      </w:r>
    </w:p>
    <w:p w:rsidR="00094D24" w:rsidRPr="00D95E5D" w:rsidRDefault="00094D24" w:rsidP="00094D24">
      <w:pPr>
        <w:pStyle w:val="SingleTxtGA"/>
        <w:keepNext/>
        <w:keepLines/>
        <w:rPr>
          <w:rFonts w:hint="cs"/>
          <w:rtl/>
        </w:rPr>
      </w:pPr>
      <w:r>
        <w:rPr>
          <w:rFonts w:hint="cs"/>
          <w:rtl/>
        </w:rPr>
        <w:t>9</w:t>
      </w:r>
      <w:r w:rsidRPr="00D95E5D">
        <w:rPr>
          <w:rFonts w:hint="cs"/>
          <w:rtl/>
        </w:rPr>
        <w:t>-</w:t>
      </w:r>
      <w:r w:rsidRPr="00D95E5D">
        <w:rPr>
          <w:rFonts w:hint="cs"/>
          <w:rtl/>
        </w:rPr>
        <w:tab/>
      </w:r>
      <w:r>
        <w:rPr>
          <w:rFonts w:hint="cs"/>
          <w:rtl/>
        </w:rPr>
        <w:t xml:space="preserve">وتعرب اللجنة عن </w:t>
      </w:r>
      <w:r w:rsidRPr="009B44F2">
        <w:rPr>
          <w:rFonts w:hint="cs"/>
          <w:rtl/>
        </w:rPr>
        <w:t>قلق</w:t>
      </w:r>
      <w:r>
        <w:rPr>
          <w:rFonts w:hint="cs"/>
          <w:rtl/>
        </w:rPr>
        <w:t>ها إزاء</w:t>
      </w:r>
      <w:r w:rsidRPr="009B44F2">
        <w:rPr>
          <w:rFonts w:hint="cs"/>
          <w:rtl/>
        </w:rPr>
        <w:t xml:space="preserve"> </w:t>
      </w:r>
      <w:r w:rsidRPr="00D95E5D">
        <w:rPr>
          <w:rtl/>
        </w:rPr>
        <w:t xml:space="preserve">عدم وجود تشريعات متماسكة ومتسقة </w:t>
      </w:r>
      <w:r>
        <w:rPr>
          <w:rFonts w:hint="cs"/>
          <w:rtl/>
        </w:rPr>
        <w:t xml:space="preserve">بشأن </w:t>
      </w:r>
      <w:r>
        <w:rPr>
          <w:rtl/>
        </w:rPr>
        <w:t xml:space="preserve">مكافحة </w:t>
      </w:r>
      <w:r w:rsidRPr="00D95E5D">
        <w:rPr>
          <w:rtl/>
        </w:rPr>
        <w:t>التمييز في جميع أنحاء الدولة الطرف و</w:t>
      </w:r>
      <w:r>
        <w:rPr>
          <w:rFonts w:hint="cs"/>
          <w:rtl/>
        </w:rPr>
        <w:t>إزاء</w:t>
      </w:r>
      <w:r w:rsidRPr="00D95E5D">
        <w:rPr>
          <w:rtl/>
        </w:rPr>
        <w:t xml:space="preserve"> </w:t>
      </w:r>
      <w:r>
        <w:rPr>
          <w:rFonts w:hint="cs"/>
          <w:rtl/>
        </w:rPr>
        <w:t>ال</w:t>
      </w:r>
      <w:r w:rsidRPr="00D95E5D">
        <w:rPr>
          <w:rtl/>
        </w:rPr>
        <w:t xml:space="preserve">عدد </w:t>
      </w:r>
      <w:r>
        <w:rPr>
          <w:rFonts w:hint="cs"/>
          <w:rtl/>
        </w:rPr>
        <w:t>ال</w:t>
      </w:r>
      <w:r w:rsidRPr="00D95E5D">
        <w:rPr>
          <w:rtl/>
        </w:rPr>
        <w:t xml:space="preserve">كبير </w:t>
      </w:r>
      <w:r>
        <w:rPr>
          <w:rFonts w:hint="cs"/>
          <w:rtl/>
        </w:rPr>
        <w:t>ل</w:t>
      </w:r>
      <w:r w:rsidRPr="00D95E5D">
        <w:rPr>
          <w:rtl/>
        </w:rPr>
        <w:t xml:space="preserve">لمؤسسات المعنية </w:t>
      </w:r>
      <w:r>
        <w:rPr>
          <w:rFonts w:hint="cs"/>
          <w:rtl/>
        </w:rPr>
        <w:t>ب</w:t>
      </w:r>
      <w:r w:rsidRPr="00D95E5D">
        <w:rPr>
          <w:rtl/>
        </w:rPr>
        <w:t>تنفيذ</w:t>
      </w:r>
      <w:r>
        <w:rPr>
          <w:rFonts w:hint="cs"/>
          <w:rtl/>
        </w:rPr>
        <w:t xml:space="preserve"> قوانين</w:t>
      </w:r>
      <w:r>
        <w:rPr>
          <w:rtl/>
        </w:rPr>
        <w:t xml:space="preserve"> مكافحة التمييز و</w:t>
      </w:r>
      <w:r>
        <w:rPr>
          <w:rFonts w:hint="cs"/>
          <w:rtl/>
        </w:rPr>
        <w:t xml:space="preserve">تحقيق </w:t>
      </w:r>
      <w:r>
        <w:rPr>
          <w:rtl/>
        </w:rPr>
        <w:t>المساواة</w:t>
      </w:r>
      <w:r w:rsidRPr="00D95E5D">
        <w:rPr>
          <w:rtl/>
        </w:rPr>
        <w:t xml:space="preserve">، </w:t>
      </w:r>
      <w:r>
        <w:rPr>
          <w:rFonts w:hint="cs"/>
          <w:rtl/>
        </w:rPr>
        <w:t>مما</w:t>
      </w:r>
      <w:r w:rsidRPr="00D95E5D">
        <w:rPr>
          <w:rtl/>
        </w:rPr>
        <w:t xml:space="preserve"> يؤدي إلى </w:t>
      </w:r>
      <w:r>
        <w:rPr>
          <w:rFonts w:hint="cs"/>
          <w:rtl/>
        </w:rPr>
        <w:t>الالتباس</w:t>
      </w:r>
      <w:r w:rsidRPr="00D95E5D">
        <w:rPr>
          <w:rtl/>
        </w:rPr>
        <w:t xml:space="preserve"> و</w:t>
      </w:r>
      <w:r>
        <w:rPr>
          <w:rFonts w:hint="cs"/>
          <w:rtl/>
        </w:rPr>
        <w:t>إلى إحداث وضع قانوني يتسم بالغموض، كما أن ذلك قد يتسبب في</w:t>
      </w:r>
      <w:r w:rsidRPr="00D95E5D">
        <w:rPr>
          <w:rtl/>
        </w:rPr>
        <w:t xml:space="preserve"> </w:t>
      </w:r>
      <w:r>
        <w:rPr>
          <w:rFonts w:hint="cs"/>
          <w:rtl/>
        </w:rPr>
        <w:t>إجحاف بحق ا</w:t>
      </w:r>
      <w:r w:rsidRPr="00D95E5D">
        <w:rPr>
          <w:rtl/>
        </w:rPr>
        <w:t xml:space="preserve">لأفراد الذين </w:t>
      </w:r>
      <w:r>
        <w:rPr>
          <w:rFonts w:hint="cs"/>
          <w:rtl/>
        </w:rPr>
        <w:t>يسعون إلى الحصول على</w:t>
      </w:r>
      <w:r w:rsidRPr="00D95E5D">
        <w:rPr>
          <w:rFonts w:hint="cs"/>
          <w:rtl/>
        </w:rPr>
        <w:t xml:space="preserve"> </w:t>
      </w:r>
      <w:r>
        <w:rPr>
          <w:rFonts w:hint="cs"/>
          <w:rtl/>
        </w:rPr>
        <w:t>سبل</w:t>
      </w:r>
      <w:r w:rsidRPr="00D95E5D">
        <w:rPr>
          <w:rtl/>
        </w:rPr>
        <w:t xml:space="preserve"> انتصاف فعالة. </w:t>
      </w:r>
      <w:r>
        <w:rPr>
          <w:rFonts w:hint="cs"/>
          <w:rtl/>
        </w:rPr>
        <w:t>و</w:t>
      </w:r>
      <w:r w:rsidRPr="00D95E5D">
        <w:rPr>
          <w:rtl/>
        </w:rPr>
        <w:t xml:space="preserve">علاوة على ذلك، تأسف اللجنة لعدم وجود نظام لجمع البيانات الإحصائية </w:t>
      </w:r>
      <w:r>
        <w:rPr>
          <w:rtl/>
        </w:rPr>
        <w:t>من شأنه</w:t>
      </w:r>
      <w:r w:rsidRPr="00D95E5D">
        <w:rPr>
          <w:rtl/>
        </w:rPr>
        <w:t xml:space="preserve"> </w:t>
      </w:r>
      <w:r>
        <w:rPr>
          <w:rFonts w:hint="cs"/>
          <w:rtl/>
        </w:rPr>
        <w:t>أن ي</w:t>
      </w:r>
      <w:r w:rsidRPr="00D95E5D">
        <w:rPr>
          <w:rtl/>
        </w:rPr>
        <w:t>مك</w:t>
      </w:r>
      <w:r>
        <w:rPr>
          <w:rFonts w:hint="cs"/>
          <w:rtl/>
        </w:rPr>
        <w:t>ّ</w:t>
      </w:r>
      <w:r w:rsidRPr="00D95E5D">
        <w:rPr>
          <w:rtl/>
        </w:rPr>
        <w:t xml:space="preserve">ن الدولة الطرف </w:t>
      </w:r>
      <w:r>
        <w:rPr>
          <w:rFonts w:hint="cs"/>
          <w:rtl/>
        </w:rPr>
        <w:t xml:space="preserve">من </w:t>
      </w:r>
      <w:r w:rsidRPr="00D95E5D">
        <w:rPr>
          <w:rtl/>
        </w:rPr>
        <w:t>تقييم الوضع الاجتماعي والاقتصا</w:t>
      </w:r>
      <w:r>
        <w:rPr>
          <w:rtl/>
        </w:rPr>
        <w:t>دي لمختلف المجموعات اللغوية وال</w:t>
      </w:r>
      <w:r>
        <w:rPr>
          <w:rFonts w:hint="cs"/>
          <w:rtl/>
        </w:rPr>
        <w:t>وطنية</w:t>
      </w:r>
      <w:r w:rsidRPr="00D95E5D">
        <w:rPr>
          <w:rtl/>
        </w:rPr>
        <w:t xml:space="preserve"> والإثن</w:t>
      </w:r>
      <w:r>
        <w:rPr>
          <w:rtl/>
        </w:rPr>
        <w:t>ية والدينية في الدولة الطرف و</w:t>
      </w:r>
      <w:r>
        <w:rPr>
          <w:rFonts w:hint="cs"/>
          <w:rtl/>
        </w:rPr>
        <w:t>من</w:t>
      </w:r>
      <w:r w:rsidRPr="00D95E5D">
        <w:rPr>
          <w:rtl/>
        </w:rPr>
        <w:t xml:space="preserve"> اتخاذ تدابير تصحيحية فعالة (ال</w:t>
      </w:r>
      <w:r w:rsidRPr="00D95E5D">
        <w:rPr>
          <w:rFonts w:hint="cs"/>
          <w:rtl/>
        </w:rPr>
        <w:t>مادة 2).</w:t>
      </w:r>
    </w:p>
    <w:p w:rsidR="00094D24" w:rsidRPr="007D3C54" w:rsidRDefault="00094D24" w:rsidP="007D51E5">
      <w:pPr>
        <w:pStyle w:val="SingleTxtGA"/>
        <w:rPr>
          <w:rFonts w:hint="cs"/>
          <w:b/>
          <w:bCs/>
          <w:rtl/>
        </w:rPr>
      </w:pPr>
      <w:r>
        <w:rPr>
          <w:rFonts w:hint="cs"/>
          <w:b/>
          <w:bCs/>
          <w:rtl/>
        </w:rPr>
        <w:tab/>
      </w:r>
      <w:r w:rsidRPr="007C0C86">
        <w:rPr>
          <w:b/>
          <w:bCs/>
          <w:rtl/>
        </w:rPr>
        <w:t>تحث ا</w:t>
      </w:r>
      <w:r>
        <w:rPr>
          <w:b/>
          <w:bCs/>
          <w:rtl/>
        </w:rPr>
        <w:t xml:space="preserve">للجنة الدولة الطرف على مواءمة </w:t>
      </w:r>
      <w:r w:rsidRPr="007D3C54">
        <w:rPr>
          <w:b/>
          <w:bCs/>
          <w:rtl/>
        </w:rPr>
        <w:t>تشريعات</w:t>
      </w:r>
      <w:r w:rsidRPr="007D3C54">
        <w:rPr>
          <w:rFonts w:hint="cs"/>
          <w:b/>
          <w:bCs/>
          <w:rtl/>
        </w:rPr>
        <w:t>ها</w:t>
      </w:r>
      <w:r w:rsidRPr="00D16F49">
        <w:rPr>
          <w:b/>
          <w:bCs/>
          <w:rtl/>
        </w:rPr>
        <w:t xml:space="preserve"> </w:t>
      </w:r>
      <w:r w:rsidRPr="007C0C86">
        <w:rPr>
          <w:b/>
          <w:bCs/>
          <w:rtl/>
        </w:rPr>
        <w:t>المناهضة للتمييز</w:t>
      </w:r>
      <w:r>
        <w:rPr>
          <w:rFonts w:hint="cs"/>
          <w:b/>
          <w:bCs/>
          <w:rtl/>
        </w:rPr>
        <w:t>،</w:t>
      </w:r>
      <w:r w:rsidRPr="007C0C86">
        <w:rPr>
          <w:b/>
          <w:bCs/>
          <w:rtl/>
        </w:rPr>
        <w:t xml:space="preserve"> وذلك </w:t>
      </w:r>
      <w:r>
        <w:rPr>
          <w:rFonts w:hint="cs"/>
          <w:b/>
          <w:bCs/>
          <w:rtl/>
        </w:rPr>
        <w:t>لتوفير</w:t>
      </w:r>
      <w:r w:rsidRPr="007C0C86">
        <w:rPr>
          <w:b/>
          <w:bCs/>
          <w:rtl/>
        </w:rPr>
        <w:t xml:space="preserve"> </w:t>
      </w:r>
      <w:r>
        <w:rPr>
          <w:rFonts w:hint="cs"/>
          <w:b/>
          <w:bCs/>
          <w:rtl/>
        </w:rPr>
        <w:t xml:space="preserve">ذات </w:t>
      </w:r>
      <w:r w:rsidRPr="007C0C86">
        <w:rPr>
          <w:b/>
          <w:bCs/>
          <w:rtl/>
        </w:rPr>
        <w:t xml:space="preserve">المستوى من الحماية </w:t>
      </w:r>
      <w:r>
        <w:rPr>
          <w:rFonts w:hint="cs"/>
          <w:b/>
          <w:bCs/>
          <w:rtl/>
        </w:rPr>
        <w:t xml:space="preserve">من مختلف أسباب </w:t>
      </w:r>
      <w:r w:rsidRPr="007C0C86">
        <w:rPr>
          <w:b/>
          <w:bCs/>
          <w:rtl/>
        </w:rPr>
        <w:t>التمييز، وت</w:t>
      </w:r>
      <w:r>
        <w:rPr>
          <w:rFonts w:hint="cs"/>
          <w:b/>
          <w:bCs/>
          <w:rtl/>
        </w:rPr>
        <w:t>رشيد</w:t>
      </w:r>
      <w:r w:rsidRPr="007C0C86">
        <w:rPr>
          <w:b/>
          <w:bCs/>
          <w:rtl/>
        </w:rPr>
        <w:t xml:space="preserve"> الهيئات الإدارية المسؤولة عن حماية جميع الأفراد </w:t>
      </w:r>
      <w:r w:rsidR="007D51E5">
        <w:rPr>
          <w:rFonts w:hint="cs"/>
          <w:b/>
          <w:bCs/>
          <w:rtl/>
        </w:rPr>
        <w:t>من</w:t>
      </w:r>
      <w:r w:rsidRPr="007C0C86">
        <w:rPr>
          <w:b/>
          <w:bCs/>
          <w:rtl/>
        </w:rPr>
        <w:t xml:space="preserve"> التمييز. وتوصي ا</w:t>
      </w:r>
      <w:r>
        <w:rPr>
          <w:b/>
          <w:bCs/>
          <w:rtl/>
        </w:rPr>
        <w:t xml:space="preserve">للجنة </w:t>
      </w:r>
      <w:r w:rsidRPr="007C0C86">
        <w:rPr>
          <w:b/>
          <w:bCs/>
          <w:rtl/>
        </w:rPr>
        <w:t>أيض</w:t>
      </w:r>
      <w:r w:rsidR="00551D30">
        <w:rPr>
          <w:b/>
          <w:bCs/>
          <w:rtl/>
        </w:rPr>
        <w:t xml:space="preserve">اً </w:t>
      </w:r>
      <w:r w:rsidRPr="007C0C86">
        <w:rPr>
          <w:b/>
          <w:bCs/>
          <w:rtl/>
        </w:rPr>
        <w:t xml:space="preserve">الدولة الطرف </w:t>
      </w:r>
      <w:r>
        <w:rPr>
          <w:rFonts w:hint="cs"/>
          <w:b/>
          <w:bCs/>
          <w:rtl/>
        </w:rPr>
        <w:t xml:space="preserve">بوضع نظام </w:t>
      </w:r>
      <w:r w:rsidRPr="007C0C86">
        <w:rPr>
          <w:b/>
          <w:bCs/>
          <w:rtl/>
        </w:rPr>
        <w:t xml:space="preserve">لجمع البيانات </w:t>
      </w:r>
      <w:r w:rsidRPr="007D3C54">
        <w:rPr>
          <w:b/>
          <w:bCs/>
          <w:rtl/>
        </w:rPr>
        <w:t xml:space="preserve">الإحصائية لتقييم </w:t>
      </w:r>
      <w:r>
        <w:rPr>
          <w:rFonts w:hint="cs"/>
          <w:b/>
          <w:bCs/>
          <w:rtl/>
        </w:rPr>
        <w:t xml:space="preserve">وضع </w:t>
      </w:r>
      <w:r w:rsidRPr="007D3C54">
        <w:rPr>
          <w:b/>
          <w:bCs/>
          <w:rtl/>
        </w:rPr>
        <w:t xml:space="preserve">الأقليات </w:t>
      </w:r>
      <w:r>
        <w:rPr>
          <w:rFonts w:hint="cs"/>
          <w:b/>
          <w:bCs/>
          <w:rtl/>
        </w:rPr>
        <w:t xml:space="preserve">في </w:t>
      </w:r>
      <w:r w:rsidRPr="007D3C54">
        <w:rPr>
          <w:b/>
          <w:bCs/>
          <w:rtl/>
        </w:rPr>
        <w:t>تمتع</w:t>
      </w:r>
      <w:r>
        <w:rPr>
          <w:rFonts w:hint="cs"/>
          <w:b/>
          <w:bCs/>
          <w:rtl/>
        </w:rPr>
        <w:t>ها</w:t>
      </w:r>
      <w:r w:rsidRPr="007D3C54">
        <w:rPr>
          <w:b/>
          <w:bCs/>
          <w:rtl/>
        </w:rPr>
        <w:t xml:space="preserve"> بالحقوق ا</w:t>
      </w:r>
      <w:r>
        <w:rPr>
          <w:b/>
          <w:bCs/>
          <w:rtl/>
        </w:rPr>
        <w:t>لاقتصادية والاجتماعية والثقافية</w:t>
      </w:r>
      <w:r w:rsidRPr="007D3C54">
        <w:rPr>
          <w:b/>
          <w:bCs/>
          <w:rtl/>
        </w:rPr>
        <w:t xml:space="preserve">، </w:t>
      </w:r>
      <w:r>
        <w:rPr>
          <w:rFonts w:hint="cs"/>
          <w:b/>
          <w:bCs/>
          <w:rtl/>
        </w:rPr>
        <w:t xml:space="preserve">وذلك </w:t>
      </w:r>
      <w:r w:rsidRPr="007D3C54">
        <w:rPr>
          <w:b/>
          <w:bCs/>
          <w:rtl/>
        </w:rPr>
        <w:t>مع الاحترام الواجب لمبادئ السرية، والموافقة الواعية</w:t>
      </w:r>
      <w:r w:rsidR="00A83CDA">
        <w:rPr>
          <w:rFonts w:hint="cs"/>
          <w:b/>
          <w:bCs/>
          <w:rtl/>
        </w:rPr>
        <w:t>،</w:t>
      </w:r>
      <w:r w:rsidRPr="007D3C54">
        <w:rPr>
          <w:b/>
          <w:bCs/>
          <w:rtl/>
        </w:rPr>
        <w:t xml:space="preserve"> والتحديد الذاتي </w:t>
      </w:r>
      <w:r>
        <w:rPr>
          <w:rFonts w:hint="cs"/>
          <w:b/>
          <w:bCs/>
          <w:rtl/>
        </w:rPr>
        <w:t>ال</w:t>
      </w:r>
      <w:r>
        <w:rPr>
          <w:b/>
          <w:bCs/>
          <w:rtl/>
        </w:rPr>
        <w:t>طوعي</w:t>
      </w:r>
      <w:r w:rsidRPr="007D3C54">
        <w:rPr>
          <w:b/>
          <w:bCs/>
          <w:rtl/>
        </w:rPr>
        <w:t xml:space="preserve"> لهوية الأشخاص </w:t>
      </w:r>
      <w:r>
        <w:rPr>
          <w:rFonts w:hint="cs"/>
          <w:b/>
          <w:bCs/>
          <w:rtl/>
        </w:rPr>
        <w:t>بانتمائهم</w:t>
      </w:r>
      <w:r w:rsidRPr="007D3C54">
        <w:rPr>
          <w:b/>
          <w:bCs/>
          <w:rtl/>
        </w:rPr>
        <w:t xml:space="preserve"> </w:t>
      </w:r>
      <w:r>
        <w:rPr>
          <w:rFonts w:hint="cs"/>
          <w:b/>
          <w:bCs/>
          <w:rtl/>
        </w:rPr>
        <w:t>لفئة</w:t>
      </w:r>
      <w:r w:rsidRPr="007D3C54">
        <w:rPr>
          <w:b/>
          <w:bCs/>
          <w:rtl/>
        </w:rPr>
        <w:t xml:space="preserve"> معينة.</w:t>
      </w:r>
    </w:p>
    <w:p w:rsidR="00094D24" w:rsidRPr="00C20B5F" w:rsidRDefault="00094D24" w:rsidP="007D51E5">
      <w:pPr>
        <w:pStyle w:val="SingleTxtGA"/>
        <w:keepNext/>
        <w:keepLines/>
        <w:rPr>
          <w:rFonts w:hint="cs"/>
          <w:rtl/>
        </w:rPr>
      </w:pPr>
      <w:r>
        <w:rPr>
          <w:rFonts w:hint="cs"/>
          <w:rtl/>
        </w:rPr>
        <w:t>10</w:t>
      </w:r>
      <w:r w:rsidRPr="00D95E5D">
        <w:rPr>
          <w:rFonts w:hint="cs"/>
          <w:rtl/>
        </w:rPr>
        <w:t>-</w:t>
      </w:r>
      <w:r w:rsidRPr="00D95E5D">
        <w:rPr>
          <w:rFonts w:hint="cs"/>
          <w:rtl/>
        </w:rPr>
        <w:tab/>
      </w:r>
      <w:r>
        <w:rPr>
          <w:rFonts w:hint="cs"/>
          <w:rtl/>
        </w:rPr>
        <w:t>و</w:t>
      </w:r>
      <w:r w:rsidRPr="00C20B5F">
        <w:rPr>
          <w:rtl/>
        </w:rPr>
        <w:t xml:space="preserve">تأسف اللجنة </w:t>
      </w:r>
      <w:r>
        <w:rPr>
          <w:rFonts w:hint="cs"/>
          <w:rtl/>
        </w:rPr>
        <w:t>ل</w:t>
      </w:r>
      <w:r w:rsidRPr="00C20B5F">
        <w:rPr>
          <w:rtl/>
        </w:rPr>
        <w:t>انخف</w:t>
      </w:r>
      <w:r>
        <w:rPr>
          <w:rFonts w:hint="cs"/>
          <w:rtl/>
        </w:rPr>
        <w:t>ا</w:t>
      </w:r>
      <w:r w:rsidRPr="00C20B5F">
        <w:rPr>
          <w:rtl/>
        </w:rPr>
        <w:t xml:space="preserve">ض مساهمة الدولة الطرف </w:t>
      </w:r>
      <w:r>
        <w:rPr>
          <w:rFonts w:hint="cs"/>
          <w:rtl/>
        </w:rPr>
        <w:t>في</w:t>
      </w:r>
      <w:r w:rsidRPr="00C20B5F">
        <w:rPr>
          <w:rtl/>
        </w:rPr>
        <w:t xml:space="preserve"> مساعدتها الإنمائية الرسمية من</w:t>
      </w:r>
      <w:r w:rsidR="007D51E5">
        <w:rPr>
          <w:rFonts w:hint="cs"/>
          <w:rtl/>
        </w:rPr>
        <w:t> </w:t>
      </w:r>
      <w:r w:rsidRPr="00C20B5F">
        <w:rPr>
          <w:rtl/>
        </w:rPr>
        <w:t>0.47 في المائة من الدخل القومي الإجمالي في عام 2006 إلى 0.28 في المائة في عام</w:t>
      </w:r>
      <w:r w:rsidR="007D51E5">
        <w:rPr>
          <w:rFonts w:hint="cs"/>
          <w:rtl/>
        </w:rPr>
        <w:t> </w:t>
      </w:r>
      <w:r w:rsidRPr="00C20B5F">
        <w:rPr>
          <w:rtl/>
        </w:rPr>
        <w:t>2012 (المادة 2).</w:t>
      </w:r>
    </w:p>
    <w:p w:rsidR="00094D24" w:rsidRPr="0026627B" w:rsidRDefault="007D51E5" w:rsidP="00F30679">
      <w:pPr>
        <w:pStyle w:val="SingleTxtGA"/>
        <w:rPr>
          <w:rFonts w:hint="cs"/>
          <w:b/>
          <w:bCs/>
          <w:rtl/>
        </w:rPr>
      </w:pPr>
      <w:r>
        <w:rPr>
          <w:rFonts w:hint="cs"/>
          <w:b/>
          <w:bCs/>
          <w:rtl/>
        </w:rPr>
        <w:tab/>
      </w:r>
      <w:r w:rsidR="00094D24" w:rsidRPr="0026627B">
        <w:rPr>
          <w:b/>
          <w:bCs/>
          <w:rtl/>
        </w:rPr>
        <w:t xml:space="preserve">توصي اللجنة الدولة الطرف </w:t>
      </w:r>
      <w:r>
        <w:rPr>
          <w:rFonts w:hint="cs"/>
          <w:b/>
          <w:bCs/>
          <w:rtl/>
        </w:rPr>
        <w:t xml:space="preserve">بزيادة </w:t>
      </w:r>
      <w:r w:rsidR="00094D24" w:rsidRPr="0026627B">
        <w:rPr>
          <w:b/>
          <w:bCs/>
          <w:rtl/>
        </w:rPr>
        <w:t>مساهمتها في المساعدة الإنمائية الرسمية لتحقيق الهدف الدولي المتمثل في</w:t>
      </w:r>
      <w:r>
        <w:rPr>
          <w:rFonts w:hint="cs"/>
          <w:b/>
          <w:bCs/>
          <w:rtl/>
        </w:rPr>
        <w:t xml:space="preserve"> نسبة</w:t>
      </w:r>
      <w:r w:rsidR="00094D24" w:rsidRPr="0026627B">
        <w:rPr>
          <w:b/>
          <w:bCs/>
          <w:rtl/>
        </w:rPr>
        <w:t xml:space="preserve"> 0.7 في المائة من الدخل القومي الإجمالي في أسرع وقت</w:t>
      </w:r>
      <w:r w:rsidR="00F30679">
        <w:rPr>
          <w:rFonts w:hint="cs"/>
          <w:b/>
          <w:bCs/>
          <w:rtl/>
        </w:rPr>
        <w:t> </w:t>
      </w:r>
      <w:r w:rsidR="00094D24" w:rsidRPr="0026627B">
        <w:rPr>
          <w:b/>
          <w:bCs/>
          <w:rtl/>
        </w:rPr>
        <w:t>ممكن.</w:t>
      </w:r>
    </w:p>
    <w:p w:rsidR="00094D24" w:rsidRPr="005C06E9" w:rsidRDefault="00094D24" w:rsidP="007D51E5">
      <w:pPr>
        <w:pStyle w:val="SingleTxtGA"/>
        <w:rPr>
          <w:rFonts w:hint="cs"/>
          <w:rtl/>
          <w:lang w:val="fr-CH"/>
        </w:rPr>
      </w:pPr>
      <w:r w:rsidRPr="005C06E9">
        <w:rPr>
          <w:rFonts w:hint="cs"/>
          <w:rtl/>
          <w:lang w:val="fr-CH"/>
        </w:rPr>
        <w:t>11-</w:t>
      </w:r>
      <w:r w:rsidRPr="005C06E9">
        <w:rPr>
          <w:rFonts w:hint="cs"/>
          <w:rtl/>
          <w:lang w:val="fr-CH"/>
        </w:rPr>
        <w:tab/>
      </w:r>
      <w:r w:rsidRPr="005C06E9">
        <w:rPr>
          <w:rtl/>
          <w:lang w:val="fr-CH"/>
        </w:rPr>
        <w:t>و</w:t>
      </w:r>
      <w:r w:rsidRPr="005C06E9">
        <w:rPr>
          <w:rFonts w:hint="cs"/>
          <w:rtl/>
          <w:lang w:val="fr-CH"/>
        </w:rPr>
        <w:t>تعرب</w:t>
      </w:r>
      <w:r w:rsidRPr="005C06E9">
        <w:rPr>
          <w:rtl/>
          <w:lang w:val="fr-CH"/>
        </w:rPr>
        <w:t xml:space="preserve"> اللجنة</w:t>
      </w:r>
      <w:r w:rsidRPr="005C06E9">
        <w:rPr>
          <w:rFonts w:hint="cs"/>
          <w:rtl/>
          <w:lang w:val="fr-CH"/>
        </w:rPr>
        <w:t xml:space="preserve"> عن</w:t>
      </w:r>
      <w:r w:rsidRPr="005C06E9">
        <w:rPr>
          <w:rtl/>
          <w:lang w:val="fr-CH"/>
        </w:rPr>
        <w:t xml:space="preserve"> قلق</w:t>
      </w:r>
      <w:r w:rsidRPr="005C06E9">
        <w:rPr>
          <w:rFonts w:hint="cs"/>
          <w:rtl/>
          <w:lang w:val="fr-CH"/>
        </w:rPr>
        <w:t>ها الشديد</w:t>
      </w:r>
      <w:r w:rsidRPr="005C06E9">
        <w:rPr>
          <w:rtl/>
          <w:lang w:val="fr-CH"/>
        </w:rPr>
        <w:t xml:space="preserve"> </w:t>
      </w:r>
      <w:r w:rsidRPr="005C06E9">
        <w:rPr>
          <w:rFonts w:hint="cs"/>
          <w:rtl/>
          <w:lang w:val="fr-CH"/>
        </w:rPr>
        <w:t>ل</w:t>
      </w:r>
      <w:r w:rsidRPr="005C06E9">
        <w:rPr>
          <w:rtl/>
          <w:lang w:val="fr-CH"/>
        </w:rPr>
        <w:t xml:space="preserve">أن المساعدة الإنمائية الرسمية </w:t>
      </w:r>
      <w:r w:rsidR="007D51E5">
        <w:rPr>
          <w:rFonts w:hint="cs"/>
          <w:rtl/>
          <w:lang w:val="fr-CH"/>
        </w:rPr>
        <w:t xml:space="preserve">المقدمة من </w:t>
      </w:r>
      <w:r w:rsidRPr="005C06E9">
        <w:rPr>
          <w:rFonts w:hint="cs"/>
          <w:rtl/>
          <w:lang w:val="fr-CH"/>
        </w:rPr>
        <w:t>ا</w:t>
      </w:r>
      <w:r w:rsidRPr="005C06E9">
        <w:rPr>
          <w:rtl/>
          <w:lang w:val="fr-CH"/>
        </w:rPr>
        <w:t>لدولة الطرف دعم</w:t>
      </w:r>
      <w:r w:rsidRPr="005C06E9">
        <w:rPr>
          <w:rFonts w:hint="cs"/>
          <w:rtl/>
          <w:lang w:val="fr-CH"/>
        </w:rPr>
        <w:t>ت</w:t>
      </w:r>
      <w:r w:rsidRPr="005C06E9">
        <w:rPr>
          <w:rtl/>
          <w:lang w:val="fr-CH"/>
        </w:rPr>
        <w:t xml:space="preserve"> مشاريع</w:t>
      </w:r>
      <w:r w:rsidRPr="005C06E9">
        <w:rPr>
          <w:rFonts w:hint="cs"/>
          <w:rtl/>
          <w:lang w:val="fr-CH"/>
        </w:rPr>
        <w:t xml:space="preserve"> نتجت عنها</w:t>
      </w:r>
      <w:r w:rsidRPr="005C06E9">
        <w:rPr>
          <w:rtl/>
          <w:lang w:val="fr-CH"/>
        </w:rPr>
        <w:t>، حسب</w:t>
      </w:r>
      <w:r w:rsidRPr="005C06E9">
        <w:rPr>
          <w:rFonts w:hint="cs"/>
          <w:rtl/>
          <w:lang w:val="fr-CH"/>
        </w:rPr>
        <w:t>ما أفادت</w:t>
      </w:r>
      <w:r w:rsidRPr="005C06E9">
        <w:rPr>
          <w:rtl/>
          <w:lang w:val="fr-CH"/>
        </w:rPr>
        <w:t xml:space="preserve"> التقارير</w:t>
      </w:r>
      <w:r w:rsidRPr="005C06E9">
        <w:rPr>
          <w:rFonts w:hint="cs"/>
          <w:rtl/>
          <w:lang w:val="fr-CH"/>
        </w:rPr>
        <w:t>،</w:t>
      </w:r>
      <w:r w:rsidRPr="005C06E9">
        <w:rPr>
          <w:rtl/>
          <w:lang w:val="fr-CH"/>
        </w:rPr>
        <w:t xml:space="preserve"> انتهاكات </w:t>
      </w:r>
      <w:r w:rsidRPr="005C06E9">
        <w:rPr>
          <w:rFonts w:hint="cs"/>
          <w:rtl/>
          <w:lang w:val="fr-CH"/>
        </w:rPr>
        <w:t>ل</w:t>
      </w:r>
      <w:r w:rsidRPr="005C06E9">
        <w:rPr>
          <w:rtl/>
          <w:lang w:val="fr-CH"/>
        </w:rPr>
        <w:t xml:space="preserve">لحقوق الاقتصادية والاجتماعية والثقافية في البلدان المستفيدة. كما </w:t>
      </w:r>
      <w:r w:rsidRPr="005C06E9">
        <w:rPr>
          <w:rFonts w:hint="cs"/>
          <w:rtl/>
          <w:lang w:val="fr-CH"/>
        </w:rPr>
        <w:t>أعربت</w:t>
      </w:r>
      <w:r w:rsidRPr="005C06E9">
        <w:rPr>
          <w:rtl/>
          <w:lang w:val="fr-CH"/>
        </w:rPr>
        <w:t xml:space="preserve"> </w:t>
      </w:r>
      <w:r w:rsidRPr="005C06E9">
        <w:rPr>
          <w:rFonts w:hint="cs"/>
          <w:rtl/>
          <w:lang w:val="fr-CH"/>
        </w:rPr>
        <w:t xml:space="preserve">اللجنة عن </w:t>
      </w:r>
      <w:r w:rsidRPr="005C06E9">
        <w:rPr>
          <w:rtl/>
          <w:lang w:val="fr-CH"/>
        </w:rPr>
        <w:t>قلق</w:t>
      </w:r>
      <w:r w:rsidRPr="005C06E9">
        <w:rPr>
          <w:rFonts w:hint="cs"/>
          <w:rtl/>
          <w:lang w:val="fr-CH"/>
        </w:rPr>
        <w:t>ها</w:t>
      </w:r>
      <w:r w:rsidRPr="005C06E9">
        <w:rPr>
          <w:rtl/>
          <w:lang w:val="fr-CH"/>
        </w:rPr>
        <w:t xml:space="preserve"> </w:t>
      </w:r>
      <w:r w:rsidRPr="005C06E9">
        <w:rPr>
          <w:rFonts w:hint="cs"/>
          <w:rtl/>
          <w:lang w:val="fr-CH"/>
        </w:rPr>
        <w:t>ل</w:t>
      </w:r>
      <w:r w:rsidRPr="005C06E9">
        <w:rPr>
          <w:rtl/>
          <w:lang w:val="fr-CH"/>
        </w:rPr>
        <w:t xml:space="preserve">أن سياسات </w:t>
      </w:r>
      <w:r w:rsidRPr="005C06E9">
        <w:rPr>
          <w:rFonts w:hint="cs"/>
          <w:rtl/>
          <w:lang w:val="fr-CH"/>
        </w:rPr>
        <w:t>ا</w:t>
      </w:r>
      <w:r w:rsidRPr="005C06E9">
        <w:rPr>
          <w:rtl/>
          <w:lang w:val="fr-CH"/>
        </w:rPr>
        <w:t xml:space="preserve">لدولة الطرف التجارية </w:t>
      </w:r>
      <w:r w:rsidRPr="005C06E9">
        <w:rPr>
          <w:rFonts w:hint="cs"/>
          <w:rtl/>
          <w:lang w:val="fr-CH"/>
        </w:rPr>
        <w:t>و</w:t>
      </w:r>
      <w:r w:rsidRPr="005C06E9">
        <w:rPr>
          <w:rtl/>
          <w:lang w:val="fr-CH"/>
        </w:rPr>
        <w:t>الزراع</w:t>
      </w:r>
      <w:r w:rsidRPr="005C06E9">
        <w:rPr>
          <w:rFonts w:hint="cs"/>
          <w:rtl/>
          <w:lang w:val="fr-CH"/>
        </w:rPr>
        <w:t>ي</w:t>
      </w:r>
      <w:r w:rsidRPr="005C06E9">
        <w:rPr>
          <w:rtl/>
          <w:lang w:val="fr-CH"/>
        </w:rPr>
        <w:t xml:space="preserve">ة </w:t>
      </w:r>
      <w:r w:rsidRPr="005C06E9">
        <w:rPr>
          <w:rFonts w:hint="cs"/>
          <w:rtl/>
          <w:lang w:val="fr-CH"/>
        </w:rPr>
        <w:t xml:space="preserve">التي </w:t>
      </w:r>
      <w:r w:rsidRPr="005C06E9">
        <w:rPr>
          <w:rtl/>
          <w:lang w:val="fr-CH"/>
        </w:rPr>
        <w:t xml:space="preserve">تشجع تصدير المنتجات الزراعية المدعومة </w:t>
      </w:r>
      <w:r w:rsidR="007D51E5">
        <w:rPr>
          <w:rFonts w:hint="cs"/>
          <w:rtl/>
          <w:lang w:val="fr-CH"/>
        </w:rPr>
        <w:t>إلى ا</w:t>
      </w:r>
      <w:r w:rsidRPr="005C06E9">
        <w:rPr>
          <w:rtl/>
          <w:lang w:val="fr-CH"/>
        </w:rPr>
        <w:t>لبلدان النامية</w:t>
      </w:r>
      <w:r w:rsidR="007D51E5">
        <w:rPr>
          <w:rFonts w:hint="cs"/>
          <w:rtl/>
          <w:lang w:val="fr-CH"/>
        </w:rPr>
        <w:t> </w:t>
      </w:r>
      <w:r w:rsidRPr="005C06E9">
        <w:rPr>
          <w:rtl/>
          <w:lang w:val="fr-CH"/>
        </w:rPr>
        <w:t>تقوض التمتع بالحق في مستوى معيشي لائق والحق في الغذاء في البلدان الم</w:t>
      </w:r>
      <w:r w:rsidR="007D51E5">
        <w:rPr>
          <w:rFonts w:hint="cs"/>
          <w:rtl/>
          <w:lang w:val="fr-CH"/>
        </w:rPr>
        <w:t xml:space="preserve">تلقية </w:t>
      </w:r>
      <w:r w:rsidRPr="005C06E9">
        <w:rPr>
          <w:rtl/>
          <w:lang w:val="fr-CH"/>
        </w:rPr>
        <w:t>(المادتان 2 و11).</w:t>
      </w:r>
    </w:p>
    <w:p w:rsidR="00094D24" w:rsidRPr="00D16F49" w:rsidRDefault="007D51E5" w:rsidP="00094D24">
      <w:pPr>
        <w:pStyle w:val="SingleTxtGA"/>
        <w:rPr>
          <w:rFonts w:hint="cs"/>
          <w:rtl/>
        </w:rPr>
      </w:pPr>
      <w:r>
        <w:rPr>
          <w:rFonts w:hint="cs"/>
          <w:b/>
          <w:bCs/>
          <w:rtl/>
        </w:rPr>
        <w:tab/>
      </w:r>
      <w:r w:rsidR="00094D24" w:rsidRPr="00BE2EBF">
        <w:rPr>
          <w:b/>
          <w:bCs/>
          <w:rtl/>
        </w:rPr>
        <w:t>تدعو اللجنة الدولة الطرف إلى اعتماد نهج قائم على حقوق الإنسان في سياساتها بشأن المساعدة الإنمائية الرسمية و</w:t>
      </w:r>
      <w:r w:rsidR="00094D24">
        <w:rPr>
          <w:rFonts w:hint="cs"/>
          <w:b/>
          <w:bCs/>
          <w:rtl/>
        </w:rPr>
        <w:t xml:space="preserve">بشأن </w:t>
      </w:r>
      <w:r w:rsidR="00094D24" w:rsidRPr="00BE2EBF">
        <w:rPr>
          <w:b/>
          <w:bCs/>
          <w:rtl/>
        </w:rPr>
        <w:t xml:space="preserve">الزراعة والتجارة، </w:t>
      </w:r>
      <w:r w:rsidR="00094D24">
        <w:rPr>
          <w:rFonts w:hint="cs"/>
          <w:b/>
          <w:bCs/>
          <w:rtl/>
        </w:rPr>
        <w:t xml:space="preserve">وذلك </w:t>
      </w:r>
      <w:r w:rsidR="00094D24" w:rsidRPr="00BE2EBF">
        <w:rPr>
          <w:b/>
          <w:bCs/>
          <w:rtl/>
        </w:rPr>
        <w:t>من خلال</w:t>
      </w:r>
      <w:r w:rsidR="00094D24">
        <w:rPr>
          <w:rFonts w:hint="cs"/>
          <w:b/>
          <w:bCs/>
          <w:rtl/>
        </w:rPr>
        <w:t xml:space="preserve"> ما يلي</w:t>
      </w:r>
      <w:r w:rsidR="00094D24" w:rsidRPr="00BE2EBF">
        <w:rPr>
          <w:b/>
          <w:bCs/>
          <w:rtl/>
        </w:rPr>
        <w:t>:</w:t>
      </w:r>
    </w:p>
    <w:p w:rsidR="00094D24" w:rsidRPr="00D16F49" w:rsidRDefault="00094D24" w:rsidP="00094D24">
      <w:pPr>
        <w:pStyle w:val="SingleTxtGA"/>
        <w:rPr>
          <w:rFonts w:hint="cs"/>
          <w:b/>
          <w:bCs/>
          <w:rtl/>
        </w:rPr>
      </w:pPr>
      <w:r w:rsidRPr="00D16F49">
        <w:rPr>
          <w:rFonts w:hint="cs"/>
          <w:b/>
          <w:bCs/>
          <w:rtl/>
        </w:rPr>
        <w:tab/>
        <w:t>(أ)</w:t>
      </w:r>
      <w:r w:rsidRPr="00D16F49">
        <w:rPr>
          <w:rFonts w:hint="cs"/>
          <w:b/>
          <w:bCs/>
          <w:rtl/>
        </w:rPr>
        <w:tab/>
      </w:r>
      <w:r w:rsidRPr="00D16F49">
        <w:rPr>
          <w:b/>
          <w:bCs/>
          <w:rtl/>
        </w:rPr>
        <w:t xml:space="preserve">إجراء تقييم منهجي ومستقل </w:t>
      </w:r>
      <w:r w:rsidRPr="00D16F49">
        <w:rPr>
          <w:rFonts w:hint="cs"/>
          <w:b/>
          <w:bCs/>
          <w:rtl/>
        </w:rPr>
        <w:t>ل</w:t>
      </w:r>
      <w:r w:rsidRPr="00D16F49">
        <w:rPr>
          <w:b/>
          <w:bCs/>
          <w:rtl/>
        </w:rPr>
        <w:t>لأثر على حقوق الإنسان قبل اتخاذ قرارات التمويل؛</w:t>
      </w:r>
    </w:p>
    <w:p w:rsidR="00094D24" w:rsidRPr="005C06E9" w:rsidRDefault="00094D24" w:rsidP="007D51E5">
      <w:pPr>
        <w:pStyle w:val="SingleTxtGA"/>
        <w:rPr>
          <w:rFonts w:hint="cs"/>
          <w:b/>
          <w:bCs/>
        </w:rPr>
      </w:pPr>
      <w:r w:rsidRPr="00D23AB6">
        <w:rPr>
          <w:rFonts w:hint="cs"/>
          <w:b/>
          <w:bCs/>
          <w:rtl/>
        </w:rPr>
        <w:tab/>
        <w:t>(ب)</w:t>
      </w:r>
      <w:r w:rsidRPr="00D23AB6">
        <w:rPr>
          <w:rFonts w:hint="cs"/>
          <w:b/>
          <w:bCs/>
          <w:rtl/>
        </w:rPr>
        <w:tab/>
      </w:r>
      <w:r w:rsidRPr="005C06E9">
        <w:rPr>
          <w:b/>
          <w:bCs/>
          <w:rtl/>
        </w:rPr>
        <w:t xml:space="preserve">إنشاء آلية رصد فعالة </w:t>
      </w:r>
      <w:r w:rsidR="007D51E5">
        <w:rPr>
          <w:rFonts w:hint="cs"/>
          <w:b/>
          <w:bCs/>
          <w:rtl/>
        </w:rPr>
        <w:t>ل</w:t>
      </w:r>
      <w:r w:rsidRPr="005C06E9">
        <w:rPr>
          <w:b/>
          <w:bCs/>
          <w:rtl/>
        </w:rPr>
        <w:t xml:space="preserve">لتقييم </w:t>
      </w:r>
      <w:r w:rsidR="007D51E5">
        <w:rPr>
          <w:rFonts w:hint="cs"/>
          <w:b/>
          <w:bCs/>
          <w:rtl/>
        </w:rPr>
        <w:t>ال</w:t>
      </w:r>
      <w:r w:rsidRPr="005C06E9">
        <w:rPr>
          <w:rFonts w:hint="cs"/>
          <w:b/>
          <w:bCs/>
          <w:rtl/>
        </w:rPr>
        <w:t>م</w:t>
      </w:r>
      <w:r w:rsidRPr="005C06E9">
        <w:rPr>
          <w:b/>
          <w:bCs/>
          <w:rtl/>
        </w:rPr>
        <w:t xml:space="preserve">نتظم </w:t>
      </w:r>
      <w:r w:rsidRPr="005C06E9">
        <w:rPr>
          <w:rFonts w:hint="cs"/>
          <w:b/>
          <w:bCs/>
          <w:rtl/>
        </w:rPr>
        <w:t>ل</w:t>
      </w:r>
      <w:r w:rsidRPr="005C06E9">
        <w:rPr>
          <w:b/>
          <w:bCs/>
          <w:rtl/>
        </w:rPr>
        <w:t>أثر سياسات</w:t>
      </w:r>
      <w:r w:rsidRPr="005C06E9">
        <w:rPr>
          <w:rFonts w:hint="cs"/>
          <w:b/>
          <w:bCs/>
          <w:rtl/>
        </w:rPr>
        <w:t>ها</w:t>
      </w:r>
      <w:r w:rsidRPr="005C06E9">
        <w:rPr>
          <w:b/>
          <w:bCs/>
          <w:rtl/>
        </w:rPr>
        <w:t xml:space="preserve"> ومشاريعها</w:t>
      </w:r>
      <w:r w:rsidRPr="005C06E9">
        <w:rPr>
          <w:rFonts w:hint="cs"/>
          <w:b/>
          <w:bCs/>
          <w:rtl/>
        </w:rPr>
        <w:t xml:space="preserve"> على </w:t>
      </w:r>
      <w:r w:rsidR="007D51E5">
        <w:rPr>
          <w:b/>
          <w:bCs/>
          <w:rtl/>
        </w:rPr>
        <w:t>حقوق الإنسان في البلدان الم</w:t>
      </w:r>
      <w:r w:rsidR="007D51E5">
        <w:rPr>
          <w:rFonts w:hint="cs"/>
          <w:b/>
          <w:bCs/>
          <w:rtl/>
        </w:rPr>
        <w:t xml:space="preserve">تلقية </w:t>
      </w:r>
      <w:r w:rsidRPr="005C06E9">
        <w:rPr>
          <w:b/>
          <w:bCs/>
          <w:rtl/>
        </w:rPr>
        <w:t>واتخاذ التدابير العلاجية</w:t>
      </w:r>
      <w:r w:rsidRPr="005C06E9">
        <w:rPr>
          <w:rFonts w:hint="cs"/>
          <w:b/>
          <w:bCs/>
          <w:rtl/>
        </w:rPr>
        <w:t>؛</w:t>
      </w:r>
      <w:r w:rsidRPr="005C06E9">
        <w:rPr>
          <w:b/>
          <w:bCs/>
          <w:rtl/>
        </w:rPr>
        <w:t xml:space="preserve"> </w:t>
      </w:r>
    </w:p>
    <w:p w:rsidR="00094D24" w:rsidRPr="005C06E9" w:rsidRDefault="00094D24" w:rsidP="007D51E5">
      <w:pPr>
        <w:pStyle w:val="SingleTxtGA"/>
        <w:rPr>
          <w:b/>
          <w:bCs/>
        </w:rPr>
      </w:pPr>
      <w:r w:rsidRPr="00D23AB6">
        <w:rPr>
          <w:rFonts w:hint="cs"/>
          <w:b/>
          <w:bCs/>
          <w:rtl/>
        </w:rPr>
        <w:tab/>
        <w:t>(ج)</w:t>
      </w:r>
      <w:r w:rsidRPr="00D23AB6">
        <w:rPr>
          <w:rFonts w:hint="cs"/>
          <w:b/>
          <w:bCs/>
          <w:rtl/>
        </w:rPr>
        <w:tab/>
      </w:r>
      <w:r w:rsidRPr="005C06E9">
        <w:rPr>
          <w:b/>
          <w:bCs/>
          <w:rtl/>
        </w:rPr>
        <w:t>ضمان</w:t>
      </w:r>
      <w:r w:rsidR="007D51E5">
        <w:rPr>
          <w:rFonts w:hint="cs"/>
          <w:b/>
          <w:bCs/>
          <w:rtl/>
        </w:rPr>
        <w:t xml:space="preserve"> وجود</w:t>
      </w:r>
      <w:r w:rsidRPr="005C06E9">
        <w:rPr>
          <w:b/>
          <w:bCs/>
          <w:rtl/>
        </w:rPr>
        <w:t xml:space="preserve"> آلية </w:t>
      </w:r>
      <w:r w:rsidRPr="005C06E9">
        <w:rPr>
          <w:rFonts w:hint="cs"/>
          <w:b/>
          <w:bCs/>
          <w:rtl/>
        </w:rPr>
        <w:t>للتظلم</w:t>
      </w:r>
      <w:r w:rsidRPr="005C06E9">
        <w:rPr>
          <w:b/>
          <w:bCs/>
          <w:rtl/>
        </w:rPr>
        <w:t xml:space="preserve"> </w:t>
      </w:r>
      <w:r w:rsidR="007D51E5">
        <w:rPr>
          <w:rFonts w:hint="cs"/>
          <w:b/>
          <w:bCs/>
          <w:rtl/>
        </w:rPr>
        <w:t xml:space="preserve">يمكن الوصول إليها بيسر في </w:t>
      </w:r>
      <w:r w:rsidRPr="005C06E9">
        <w:rPr>
          <w:b/>
          <w:bCs/>
          <w:rtl/>
        </w:rPr>
        <w:t>حالة حدوث انتهاكات للحقوق الاقتصادية والاجتماعية والثقافية في البلدان ا</w:t>
      </w:r>
      <w:r w:rsidR="007D51E5">
        <w:rPr>
          <w:rFonts w:hint="cs"/>
          <w:b/>
          <w:bCs/>
          <w:rtl/>
        </w:rPr>
        <w:t>لمتلقية</w:t>
      </w:r>
      <w:r w:rsidRPr="005C06E9">
        <w:rPr>
          <w:b/>
          <w:bCs/>
          <w:rtl/>
        </w:rPr>
        <w:t>.</w:t>
      </w:r>
    </w:p>
    <w:p w:rsidR="00094D24" w:rsidRPr="005C06E9" w:rsidRDefault="00094D24" w:rsidP="00094D24">
      <w:pPr>
        <w:pStyle w:val="SingleTxtGA"/>
        <w:rPr>
          <w:rFonts w:hint="cs"/>
          <w:rtl/>
          <w:lang w:val="fr-CH"/>
        </w:rPr>
      </w:pPr>
      <w:r w:rsidRPr="005C06E9">
        <w:rPr>
          <w:rFonts w:hint="cs"/>
          <w:rtl/>
          <w:lang w:val="fr-CH"/>
        </w:rPr>
        <w:t>12-</w:t>
      </w:r>
      <w:r w:rsidRPr="005C06E9">
        <w:rPr>
          <w:rFonts w:hint="cs"/>
          <w:rtl/>
          <w:lang w:val="fr-CH"/>
        </w:rPr>
        <w:tab/>
      </w:r>
      <w:r w:rsidRPr="005C06E9">
        <w:rPr>
          <w:rtl/>
          <w:lang w:val="fr-CH"/>
        </w:rPr>
        <w:t xml:space="preserve">ويساور اللجنة القلق إزاء عدم وجود رقابة على الشركات النمساوية العاملة في الخارج فيما يتعلق </w:t>
      </w:r>
      <w:r w:rsidRPr="005C06E9">
        <w:rPr>
          <w:rFonts w:hint="cs"/>
          <w:rtl/>
          <w:lang w:val="fr-CH"/>
        </w:rPr>
        <w:t>ب</w:t>
      </w:r>
      <w:r w:rsidRPr="005C06E9">
        <w:rPr>
          <w:rtl/>
          <w:lang w:val="fr-CH"/>
        </w:rPr>
        <w:t>الأثر السلبي لأنشطتها على التمتع بالحقوق الاقتصادية والاجتماعية والثقافية في البلدان المضيفة (المادة 2).</w:t>
      </w:r>
    </w:p>
    <w:p w:rsidR="00094D24" w:rsidRPr="00D16F49" w:rsidRDefault="007D51E5" w:rsidP="00551D30">
      <w:pPr>
        <w:pStyle w:val="SingleTxtGA"/>
        <w:rPr>
          <w:rFonts w:hint="cs"/>
          <w:b/>
          <w:bCs/>
          <w:rtl/>
        </w:rPr>
      </w:pPr>
      <w:r>
        <w:rPr>
          <w:rFonts w:hint="cs"/>
          <w:b/>
          <w:bCs/>
          <w:rtl/>
        </w:rPr>
        <w:tab/>
      </w:r>
      <w:r w:rsidR="00094D24" w:rsidRPr="00D16F49">
        <w:rPr>
          <w:b/>
          <w:bCs/>
          <w:rtl/>
        </w:rPr>
        <w:t xml:space="preserve">تحث اللجنة الدولة الطرف على ضمان </w:t>
      </w:r>
      <w:r w:rsidR="00094D24" w:rsidRPr="00D16F49">
        <w:rPr>
          <w:rFonts w:hint="cs"/>
          <w:b/>
          <w:bCs/>
          <w:rtl/>
        </w:rPr>
        <w:t>احترام</w:t>
      </w:r>
      <w:r w:rsidR="00094D24" w:rsidRPr="00D16F49">
        <w:rPr>
          <w:b/>
          <w:bCs/>
          <w:rtl/>
        </w:rPr>
        <w:t xml:space="preserve"> جميع الحقوق الاقتصادية والاجتماعية والثقافية احترا</w:t>
      </w:r>
      <w:r w:rsidR="00551D30">
        <w:rPr>
          <w:rFonts w:hint="cs"/>
          <w:b/>
          <w:bCs/>
          <w:rtl/>
        </w:rPr>
        <w:t>م</w:t>
      </w:r>
      <w:r w:rsidR="00094D24" w:rsidRPr="00D16F49">
        <w:rPr>
          <w:b/>
          <w:bCs/>
          <w:rtl/>
        </w:rPr>
        <w:t>ا</w:t>
      </w:r>
      <w:r w:rsidR="00551D30">
        <w:rPr>
          <w:rFonts w:hint="cs"/>
          <w:b/>
          <w:bCs/>
          <w:rtl/>
        </w:rPr>
        <w:t>ً</w:t>
      </w:r>
      <w:r w:rsidR="00094D24" w:rsidRPr="00D16F49">
        <w:rPr>
          <w:b/>
          <w:bCs/>
          <w:rtl/>
        </w:rPr>
        <w:t xml:space="preserve"> كاملا</w:t>
      </w:r>
      <w:r w:rsidR="00551D30">
        <w:rPr>
          <w:rFonts w:hint="cs"/>
          <w:b/>
          <w:bCs/>
          <w:rtl/>
        </w:rPr>
        <w:t>ً</w:t>
      </w:r>
      <w:r w:rsidR="00094D24" w:rsidRPr="00D16F49">
        <w:rPr>
          <w:b/>
          <w:bCs/>
          <w:rtl/>
        </w:rPr>
        <w:t xml:space="preserve"> </w:t>
      </w:r>
      <w:r w:rsidR="00094D24" w:rsidRPr="00D16F49">
        <w:rPr>
          <w:rFonts w:hint="cs"/>
          <w:b/>
          <w:bCs/>
          <w:rtl/>
        </w:rPr>
        <w:t>و</w:t>
      </w:r>
      <w:r w:rsidR="00094D24" w:rsidRPr="00D16F49">
        <w:rPr>
          <w:b/>
          <w:bCs/>
          <w:rtl/>
        </w:rPr>
        <w:t>حم</w:t>
      </w:r>
      <w:r w:rsidR="00094D24" w:rsidRPr="00D16F49">
        <w:rPr>
          <w:rFonts w:hint="cs"/>
          <w:b/>
          <w:bCs/>
          <w:rtl/>
        </w:rPr>
        <w:t>ا</w:t>
      </w:r>
      <w:r w:rsidR="00094D24" w:rsidRPr="00D16F49">
        <w:rPr>
          <w:b/>
          <w:bCs/>
          <w:rtl/>
        </w:rPr>
        <w:t>ية أصحاب الحقوق بشكل كاف</w:t>
      </w:r>
      <w:r w:rsidR="00094D24">
        <w:rPr>
          <w:rFonts w:hint="cs"/>
          <w:b/>
          <w:bCs/>
          <w:rtl/>
        </w:rPr>
        <w:t>ٍ</w:t>
      </w:r>
      <w:r w:rsidR="00094D24" w:rsidRPr="00D16F49">
        <w:rPr>
          <w:b/>
          <w:bCs/>
          <w:rtl/>
        </w:rPr>
        <w:t xml:space="preserve"> في سياق أنشطة الشركات، بما في ذلك </w:t>
      </w:r>
      <w:r w:rsidR="00094D24" w:rsidRPr="00D16F49">
        <w:rPr>
          <w:rFonts w:hint="cs"/>
          <w:b/>
          <w:bCs/>
          <w:rtl/>
        </w:rPr>
        <w:t>سنّ قوانين ونُظم ملائمة، واتخاذ إجراءات للرصد والتحقيق والمساءلة بغية وضع معايير لأداء الشركات</w:t>
      </w:r>
      <w:r w:rsidR="00094D24" w:rsidRPr="00D16F49">
        <w:rPr>
          <w:b/>
          <w:bCs/>
          <w:rtl/>
        </w:rPr>
        <w:t xml:space="preserve"> </w:t>
      </w:r>
      <w:r w:rsidR="00094D24" w:rsidRPr="00D16F49">
        <w:rPr>
          <w:rFonts w:hint="cs"/>
          <w:b/>
          <w:bCs/>
          <w:rtl/>
        </w:rPr>
        <w:t>وإنفاذ</w:t>
      </w:r>
      <w:r>
        <w:rPr>
          <w:rFonts w:hint="cs"/>
          <w:b/>
          <w:bCs/>
          <w:rtl/>
        </w:rPr>
        <w:t xml:space="preserve"> هذه المعايير، </w:t>
      </w:r>
      <w:r w:rsidR="00094D24" w:rsidRPr="00D16F49">
        <w:rPr>
          <w:rFonts w:hint="cs"/>
          <w:b/>
          <w:bCs/>
          <w:rtl/>
        </w:rPr>
        <w:t>على نحو ما</w:t>
      </w:r>
      <w:r w:rsidR="00551D30">
        <w:rPr>
          <w:rFonts w:hint="cs"/>
          <w:b/>
          <w:bCs/>
          <w:rtl/>
        </w:rPr>
        <w:t> </w:t>
      </w:r>
      <w:r w:rsidR="00094D24" w:rsidRPr="00D16F49">
        <w:rPr>
          <w:b/>
          <w:bCs/>
          <w:rtl/>
        </w:rPr>
        <w:t>أكدت</w:t>
      </w:r>
      <w:r w:rsidR="00094D24" w:rsidRPr="00D16F49">
        <w:rPr>
          <w:rFonts w:hint="cs"/>
          <w:b/>
          <w:bCs/>
          <w:rtl/>
        </w:rPr>
        <w:t>ه</w:t>
      </w:r>
      <w:r w:rsidR="00094D24" w:rsidRPr="00D16F49">
        <w:rPr>
          <w:b/>
          <w:bCs/>
          <w:rtl/>
        </w:rPr>
        <w:t xml:space="preserve"> اللجنة في بيان</w:t>
      </w:r>
      <w:r w:rsidR="00094D24" w:rsidRPr="00D16F49">
        <w:rPr>
          <w:rFonts w:hint="cs"/>
          <w:b/>
          <w:bCs/>
          <w:rtl/>
        </w:rPr>
        <w:t>ها</w:t>
      </w:r>
      <w:r w:rsidR="00094D24" w:rsidRPr="00D16F49">
        <w:rPr>
          <w:b/>
          <w:bCs/>
          <w:rtl/>
        </w:rPr>
        <w:t xml:space="preserve"> بشأن التزامات الدول الأطراف فيما يتعلق بقطاع الشركات والحقوق الاقتصادية والاجتماعية والثقافية (</w:t>
      </w:r>
      <w:r w:rsidR="00094D24" w:rsidRPr="00D16F49">
        <w:rPr>
          <w:b/>
          <w:bCs/>
        </w:rPr>
        <w:t>E/2012/22</w:t>
      </w:r>
      <w:r w:rsidR="00094D24" w:rsidRPr="00D16F49">
        <w:rPr>
          <w:b/>
          <w:bCs/>
          <w:rtl/>
        </w:rPr>
        <w:t>، المرفق السادس، الفرع ألف).</w:t>
      </w:r>
    </w:p>
    <w:p w:rsidR="00094D24" w:rsidRPr="005C06E9" w:rsidRDefault="00094D24" w:rsidP="0042290A">
      <w:pPr>
        <w:pStyle w:val="SingleTxtGA"/>
        <w:rPr>
          <w:rFonts w:hint="cs"/>
          <w:rtl/>
          <w:lang w:val="fr-CH"/>
        </w:rPr>
      </w:pPr>
      <w:r w:rsidRPr="005C06E9">
        <w:rPr>
          <w:rFonts w:hint="cs"/>
          <w:rtl/>
          <w:lang w:val="fr-CH"/>
        </w:rPr>
        <w:t>13-</w:t>
      </w:r>
      <w:r w:rsidRPr="005C06E9">
        <w:rPr>
          <w:rFonts w:hint="cs"/>
          <w:rtl/>
          <w:lang w:val="fr-CH"/>
        </w:rPr>
        <w:tab/>
        <w:t>و</w:t>
      </w:r>
      <w:r w:rsidRPr="005C06E9">
        <w:rPr>
          <w:rtl/>
          <w:lang w:val="fr-CH"/>
        </w:rPr>
        <w:t xml:space="preserve">تكرر اللجنة </w:t>
      </w:r>
      <w:r w:rsidR="007D51E5">
        <w:rPr>
          <w:rFonts w:hint="cs"/>
          <w:rtl/>
          <w:lang w:val="fr-CH"/>
        </w:rPr>
        <w:t xml:space="preserve">الإعراب عن </w:t>
      </w:r>
      <w:r w:rsidRPr="005C06E9">
        <w:rPr>
          <w:rtl/>
          <w:lang w:val="fr-CH"/>
        </w:rPr>
        <w:t xml:space="preserve">قلقها العميق إزاء </w:t>
      </w:r>
      <w:r w:rsidRPr="005C06E9">
        <w:rPr>
          <w:rFonts w:hint="cs"/>
          <w:rtl/>
          <w:lang w:val="fr-CH"/>
        </w:rPr>
        <w:t>وضع</w:t>
      </w:r>
      <w:r w:rsidRPr="005C06E9">
        <w:rPr>
          <w:rtl/>
          <w:lang w:val="fr-CH"/>
        </w:rPr>
        <w:t xml:space="preserve"> طالبي اللجوء الذين يحصلون على </w:t>
      </w:r>
      <w:r w:rsidRPr="005C06E9">
        <w:rPr>
          <w:rFonts w:hint="cs"/>
          <w:rtl/>
          <w:lang w:val="fr-CH"/>
        </w:rPr>
        <w:t>مزايا</w:t>
      </w:r>
      <w:r w:rsidRPr="005C06E9">
        <w:rPr>
          <w:rtl/>
          <w:lang w:val="fr-CH"/>
        </w:rPr>
        <w:t xml:space="preserve"> اجتماعية </w:t>
      </w:r>
      <w:r w:rsidRPr="005C06E9">
        <w:rPr>
          <w:rFonts w:hint="cs"/>
          <w:rtl/>
          <w:lang w:val="fr-CH"/>
        </w:rPr>
        <w:t>غير</w:t>
      </w:r>
      <w:r w:rsidRPr="005C06E9">
        <w:rPr>
          <w:rtl/>
          <w:lang w:val="fr-CH"/>
        </w:rPr>
        <w:t xml:space="preserve"> </w:t>
      </w:r>
      <w:r w:rsidR="00A071C2">
        <w:rPr>
          <w:rFonts w:hint="cs"/>
          <w:rtl/>
          <w:lang w:val="fr-CH"/>
        </w:rPr>
        <w:t xml:space="preserve">كافية </w:t>
      </w:r>
      <w:r w:rsidRPr="005C06E9">
        <w:rPr>
          <w:rtl/>
          <w:lang w:val="fr-CH"/>
        </w:rPr>
        <w:t>ويعيش</w:t>
      </w:r>
      <w:r w:rsidRPr="005C06E9">
        <w:rPr>
          <w:rFonts w:hint="cs"/>
          <w:rtl/>
          <w:lang w:val="fr-CH"/>
        </w:rPr>
        <w:t>ون</w:t>
      </w:r>
      <w:r w:rsidRPr="005C06E9">
        <w:rPr>
          <w:rtl/>
          <w:lang w:val="fr-CH"/>
        </w:rPr>
        <w:t xml:space="preserve"> في ظروف سكنية رديئة و</w:t>
      </w:r>
      <w:r w:rsidRPr="005C06E9">
        <w:rPr>
          <w:rFonts w:hint="cs"/>
          <w:rtl/>
          <w:lang w:val="fr-CH"/>
        </w:rPr>
        <w:t>لا يُتاح لهم الو</w:t>
      </w:r>
      <w:r w:rsidRPr="005C06E9">
        <w:rPr>
          <w:rtl/>
          <w:lang w:val="fr-CH"/>
        </w:rPr>
        <w:t>ص</w:t>
      </w:r>
      <w:r w:rsidRPr="005C06E9">
        <w:rPr>
          <w:rFonts w:hint="cs"/>
          <w:rtl/>
          <w:lang w:val="fr-CH"/>
        </w:rPr>
        <w:t>و</w:t>
      </w:r>
      <w:r w:rsidRPr="005C06E9">
        <w:rPr>
          <w:rtl/>
          <w:lang w:val="fr-CH"/>
        </w:rPr>
        <w:t xml:space="preserve">ل </w:t>
      </w:r>
      <w:r w:rsidRPr="005C06E9">
        <w:rPr>
          <w:rFonts w:hint="cs"/>
          <w:rtl/>
          <w:lang w:val="fr-CH"/>
        </w:rPr>
        <w:t>إل</w:t>
      </w:r>
      <w:r w:rsidRPr="005C06E9">
        <w:rPr>
          <w:rtl/>
          <w:lang w:val="fr-CH"/>
        </w:rPr>
        <w:t xml:space="preserve">ى فرص عمل </w:t>
      </w:r>
      <w:r w:rsidRPr="005C06E9">
        <w:rPr>
          <w:rFonts w:hint="cs"/>
          <w:rtl/>
          <w:lang w:val="fr-CH"/>
        </w:rPr>
        <w:t>إلا</w:t>
      </w:r>
      <w:r w:rsidRPr="005C06E9">
        <w:rPr>
          <w:rtl/>
          <w:lang w:val="fr-CH"/>
        </w:rPr>
        <w:t xml:space="preserve"> في بعض الأنشطة خلال الأشهر الثلاثة الأولى من إجراءات اللجوء. وعلاوة على ذلك، تلاحظ اللجنة أن طالبي اللجوء </w:t>
      </w:r>
      <w:r w:rsidRPr="005C06E9">
        <w:rPr>
          <w:rFonts w:hint="cs"/>
          <w:rtl/>
          <w:lang w:val="fr-CH"/>
        </w:rPr>
        <w:t>الذين تق</w:t>
      </w:r>
      <w:r w:rsidRPr="005C06E9">
        <w:rPr>
          <w:rtl/>
          <w:lang w:val="fr-CH"/>
        </w:rPr>
        <w:t xml:space="preserve">ل </w:t>
      </w:r>
      <w:r w:rsidRPr="005C06E9">
        <w:rPr>
          <w:rFonts w:hint="cs"/>
          <w:rtl/>
          <w:lang w:val="fr-CH"/>
        </w:rPr>
        <w:t>أعمارهم عن</w:t>
      </w:r>
      <w:r w:rsidRPr="005C06E9">
        <w:rPr>
          <w:rtl/>
          <w:lang w:val="fr-CH"/>
        </w:rPr>
        <w:t xml:space="preserve"> 25 سنة مؤهلون للحصول على تصاريح عمل للتدريب المهني في </w:t>
      </w:r>
      <w:r w:rsidRPr="005C06E9">
        <w:rPr>
          <w:rFonts w:hint="cs"/>
          <w:rtl/>
          <w:lang w:val="fr-CH"/>
        </w:rPr>
        <w:t>المجالات</w:t>
      </w:r>
      <w:r w:rsidRPr="005C06E9">
        <w:rPr>
          <w:rtl/>
          <w:lang w:val="fr-CH"/>
        </w:rPr>
        <w:t xml:space="preserve"> التي يوجد فيها نقص في المتدربين، </w:t>
      </w:r>
      <w:r w:rsidRPr="005C06E9">
        <w:rPr>
          <w:rFonts w:hint="cs"/>
          <w:rtl/>
          <w:lang w:val="fr-CH"/>
        </w:rPr>
        <w:t>إلا أ</w:t>
      </w:r>
      <w:r w:rsidRPr="005C06E9">
        <w:rPr>
          <w:rtl/>
          <w:lang w:val="fr-CH"/>
        </w:rPr>
        <w:t xml:space="preserve">نها </w:t>
      </w:r>
      <w:r w:rsidRPr="005C06E9">
        <w:rPr>
          <w:rFonts w:hint="cs"/>
          <w:rtl/>
          <w:lang w:val="fr-CH"/>
        </w:rPr>
        <w:t>تعرب</w:t>
      </w:r>
      <w:r w:rsidRPr="005C06E9">
        <w:rPr>
          <w:rtl/>
          <w:lang w:val="fr-CH"/>
        </w:rPr>
        <w:t xml:space="preserve"> </w:t>
      </w:r>
      <w:r w:rsidRPr="005C06E9">
        <w:rPr>
          <w:rFonts w:hint="cs"/>
          <w:rtl/>
          <w:lang w:val="fr-CH"/>
        </w:rPr>
        <w:t xml:space="preserve">عن </w:t>
      </w:r>
      <w:r w:rsidRPr="005C06E9">
        <w:rPr>
          <w:rtl/>
          <w:lang w:val="fr-CH"/>
        </w:rPr>
        <w:t>قلق</w:t>
      </w:r>
      <w:r w:rsidRPr="005C06E9">
        <w:rPr>
          <w:rFonts w:hint="cs"/>
          <w:rtl/>
          <w:lang w:val="fr-CH"/>
        </w:rPr>
        <w:t>ها</w:t>
      </w:r>
      <w:r w:rsidRPr="005C06E9">
        <w:rPr>
          <w:rtl/>
          <w:lang w:val="fr-CH"/>
        </w:rPr>
        <w:t xml:space="preserve"> </w:t>
      </w:r>
      <w:r w:rsidRPr="005C06E9">
        <w:rPr>
          <w:rFonts w:hint="cs"/>
          <w:rtl/>
          <w:lang w:val="fr-CH"/>
        </w:rPr>
        <w:t>إزاء التنوع المحدود</w:t>
      </w:r>
      <w:r w:rsidRPr="005C06E9">
        <w:rPr>
          <w:rtl/>
          <w:lang w:val="fr-CH"/>
        </w:rPr>
        <w:t xml:space="preserve"> </w:t>
      </w:r>
      <w:r w:rsidRPr="005C06E9">
        <w:rPr>
          <w:rFonts w:hint="cs"/>
          <w:rtl/>
          <w:lang w:val="fr-CH"/>
        </w:rPr>
        <w:t>للمهن التي يمكن ل</w:t>
      </w:r>
      <w:r w:rsidRPr="005C06E9">
        <w:rPr>
          <w:rtl/>
          <w:lang w:val="fr-CH"/>
        </w:rPr>
        <w:t>طالبي اللجوء</w:t>
      </w:r>
      <w:r w:rsidRPr="005C06E9">
        <w:rPr>
          <w:rFonts w:hint="cs"/>
          <w:rtl/>
          <w:lang w:val="fr-CH"/>
        </w:rPr>
        <w:t xml:space="preserve"> اختيارها</w:t>
      </w:r>
      <w:r w:rsidRPr="005C06E9">
        <w:rPr>
          <w:rtl/>
          <w:lang w:val="fr-CH"/>
        </w:rPr>
        <w:t xml:space="preserve">. </w:t>
      </w:r>
      <w:r w:rsidRPr="005C06E9">
        <w:rPr>
          <w:rFonts w:hint="cs"/>
          <w:rtl/>
          <w:lang w:val="fr-CH"/>
        </w:rPr>
        <w:t>كما</w:t>
      </w:r>
      <w:r w:rsidR="0042290A">
        <w:rPr>
          <w:rFonts w:hint="eastAsia"/>
          <w:rtl/>
          <w:lang w:val="fr-CH"/>
        </w:rPr>
        <w:t> </w:t>
      </w:r>
      <w:r w:rsidRPr="005C06E9">
        <w:rPr>
          <w:rtl/>
          <w:lang w:val="fr-CH"/>
        </w:rPr>
        <w:t>ت</w:t>
      </w:r>
      <w:r w:rsidRPr="005C06E9">
        <w:rPr>
          <w:rFonts w:hint="cs"/>
          <w:rtl/>
          <w:lang w:val="fr-CH"/>
        </w:rPr>
        <w:t>عرب</w:t>
      </w:r>
      <w:r w:rsidRPr="005C06E9">
        <w:rPr>
          <w:rtl/>
          <w:lang w:val="fr-CH"/>
        </w:rPr>
        <w:t xml:space="preserve"> اللجنة </w:t>
      </w:r>
      <w:r w:rsidRPr="005C06E9">
        <w:rPr>
          <w:rFonts w:hint="cs"/>
          <w:rtl/>
          <w:lang w:val="fr-CH"/>
        </w:rPr>
        <w:t xml:space="preserve">عن </w:t>
      </w:r>
      <w:r w:rsidRPr="005C06E9">
        <w:rPr>
          <w:rtl/>
          <w:lang w:val="fr-CH"/>
        </w:rPr>
        <w:t>قلق</w:t>
      </w:r>
      <w:r w:rsidRPr="005C06E9">
        <w:rPr>
          <w:rFonts w:hint="cs"/>
          <w:rtl/>
          <w:lang w:val="fr-CH"/>
        </w:rPr>
        <w:t>ها</w:t>
      </w:r>
      <w:r w:rsidRPr="005C06E9">
        <w:rPr>
          <w:rtl/>
          <w:lang w:val="fr-CH"/>
        </w:rPr>
        <w:t xml:space="preserve"> </w:t>
      </w:r>
      <w:r w:rsidRPr="005C06E9">
        <w:rPr>
          <w:rFonts w:hint="cs"/>
          <w:rtl/>
          <w:lang w:val="fr-CH"/>
        </w:rPr>
        <w:t>ل</w:t>
      </w:r>
      <w:r w:rsidRPr="005C06E9">
        <w:rPr>
          <w:rtl/>
          <w:lang w:val="fr-CH"/>
        </w:rPr>
        <w:t xml:space="preserve">أنه عندما تكون الأماكن </w:t>
      </w:r>
      <w:r w:rsidRPr="005C06E9">
        <w:rPr>
          <w:rFonts w:hint="cs"/>
          <w:rtl/>
          <w:lang w:val="fr-CH"/>
        </w:rPr>
        <w:t>متوفّرة</w:t>
      </w:r>
      <w:r w:rsidRPr="005C06E9">
        <w:rPr>
          <w:rtl/>
          <w:lang w:val="fr-CH"/>
        </w:rPr>
        <w:t xml:space="preserve"> ت</w:t>
      </w:r>
      <w:r w:rsidRPr="005C06E9">
        <w:rPr>
          <w:rFonts w:hint="cs"/>
          <w:rtl/>
          <w:lang w:val="fr-CH"/>
        </w:rPr>
        <w:t>ُ</w:t>
      </w:r>
      <w:r w:rsidRPr="005C06E9">
        <w:rPr>
          <w:rtl/>
          <w:lang w:val="fr-CH"/>
        </w:rPr>
        <w:t xml:space="preserve">عطى </w:t>
      </w:r>
      <w:r w:rsidRPr="005C06E9">
        <w:rPr>
          <w:rFonts w:hint="cs"/>
          <w:rtl/>
          <w:lang w:val="fr-CH"/>
        </w:rPr>
        <w:t>الأولوية</w:t>
      </w:r>
      <w:r w:rsidRPr="005C06E9">
        <w:rPr>
          <w:rtl/>
          <w:lang w:val="fr-CH"/>
        </w:rPr>
        <w:t xml:space="preserve"> للنمساويين أو</w:t>
      </w:r>
      <w:r w:rsidR="00551D30">
        <w:rPr>
          <w:rFonts w:hint="cs"/>
          <w:rtl/>
          <w:lang w:val="fr-CH"/>
        </w:rPr>
        <w:t> </w:t>
      </w:r>
      <w:r w:rsidRPr="005C06E9">
        <w:rPr>
          <w:rFonts w:hint="cs"/>
          <w:rtl/>
          <w:lang w:val="fr-CH"/>
        </w:rPr>
        <w:t>ل</w:t>
      </w:r>
      <w:r w:rsidRPr="005C06E9">
        <w:rPr>
          <w:rtl/>
          <w:lang w:val="fr-CH"/>
        </w:rPr>
        <w:t xml:space="preserve">رعايا </w:t>
      </w:r>
      <w:r w:rsidRPr="005C06E9">
        <w:rPr>
          <w:rFonts w:hint="cs"/>
          <w:rtl/>
          <w:lang w:val="fr-CH"/>
        </w:rPr>
        <w:t>ال</w:t>
      </w:r>
      <w:r w:rsidRPr="005C06E9">
        <w:rPr>
          <w:rtl/>
          <w:lang w:val="fr-CH"/>
        </w:rPr>
        <w:t xml:space="preserve">بلدان </w:t>
      </w:r>
      <w:r w:rsidRPr="005C06E9">
        <w:rPr>
          <w:rFonts w:hint="cs"/>
          <w:rtl/>
          <w:lang w:val="fr-CH"/>
        </w:rPr>
        <w:t>الأخرى المندمجين</w:t>
      </w:r>
      <w:r w:rsidR="007D51E5">
        <w:rPr>
          <w:rFonts w:hint="cs"/>
          <w:rtl/>
          <w:lang w:val="fr-CH"/>
        </w:rPr>
        <w:t xml:space="preserve"> بالفعل </w:t>
      </w:r>
      <w:r w:rsidRPr="005C06E9">
        <w:rPr>
          <w:rtl/>
          <w:lang w:val="fr-CH"/>
        </w:rPr>
        <w:t>في سوق العمل النمساوي</w:t>
      </w:r>
      <w:r w:rsidRPr="005C06E9">
        <w:rPr>
          <w:rFonts w:hint="cs"/>
          <w:rtl/>
          <w:lang w:val="fr-CH"/>
        </w:rPr>
        <w:t>ة</w:t>
      </w:r>
      <w:r w:rsidRPr="005C06E9">
        <w:rPr>
          <w:rtl/>
          <w:lang w:val="fr-CH"/>
        </w:rPr>
        <w:t xml:space="preserve"> (الم</w:t>
      </w:r>
      <w:r w:rsidRPr="005C06E9">
        <w:rPr>
          <w:rFonts w:hint="cs"/>
          <w:rtl/>
          <w:lang w:val="fr-CH"/>
        </w:rPr>
        <w:t>واد</w:t>
      </w:r>
      <w:r w:rsidRPr="005C06E9">
        <w:rPr>
          <w:rtl/>
          <w:lang w:val="fr-CH"/>
        </w:rPr>
        <w:t xml:space="preserve"> 2 و6 </w:t>
      </w:r>
      <w:r w:rsidRPr="005C06E9">
        <w:rPr>
          <w:rFonts w:hint="cs"/>
          <w:rtl/>
          <w:lang w:val="fr-CH"/>
        </w:rPr>
        <w:t>و</w:t>
      </w:r>
      <w:r w:rsidRPr="005C06E9">
        <w:rPr>
          <w:rtl/>
          <w:lang w:val="fr-CH"/>
        </w:rPr>
        <w:t>11).</w:t>
      </w:r>
    </w:p>
    <w:p w:rsidR="00094D24" w:rsidRPr="00D16F49" w:rsidRDefault="007D51E5" w:rsidP="007D51E5">
      <w:pPr>
        <w:pStyle w:val="SingleTxtGA"/>
        <w:rPr>
          <w:rFonts w:hint="cs"/>
          <w:b/>
          <w:bCs/>
          <w:rtl/>
        </w:rPr>
      </w:pPr>
      <w:r>
        <w:rPr>
          <w:rFonts w:hint="cs"/>
          <w:b/>
          <w:bCs/>
          <w:rtl/>
        </w:rPr>
        <w:tab/>
      </w:r>
      <w:r w:rsidR="00094D24" w:rsidRPr="00D16F49">
        <w:rPr>
          <w:b/>
          <w:bCs/>
          <w:rtl/>
        </w:rPr>
        <w:t xml:space="preserve">توصي اللجنة الدولة الطرف </w:t>
      </w:r>
      <w:r>
        <w:rPr>
          <w:rFonts w:hint="cs"/>
          <w:b/>
          <w:bCs/>
          <w:rtl/>
        </w:rPr>
        <w:t xml:space="preserve">باتخاذ </w:t>
      </w:r>
      <w:r w:rsidR="00094D24" w:rsidRPr="00D16F49">
        <w:rPr>
          <w:b/>
          <w:bCs/>
          <w:rtl/>
        </w:rPr>
        <w:t xml:space="preserve">تدابير ملموسة لضمان حق طالبي اللجوء في مستوى معيشي لائق من خلال السماح لهم </w:t>
      </w:r>
      <w:r w:rsidR="00094D24" w:rsidRPr="00D16F49">
        <w:rPr>
          <w:rFonts w:hint="cs"/>
          <w:b/>
          <w:bCs/>
          <w:rtl/>
        </w:rPr>
        <w:t>ب</w:t>
      </w:r>
      <w:r w:rsidR="00094D24" w:rsidRPr="00D16F49">
        <w:rPr>
          <w:b/>
          <w:bCs/>
          <w:rtl/>
        </w:rPr>
        <w:t>الوصول الكامل إلى سوق العمل الرسمي</w:t>
      </w:r>
      <w:r w:rsidR="00094D24" w:rsidRPr="00D16F49">
        <w:rPr>
          <w:rFonts w:hint="cs"/>
          <w:b/>
          <w:bCs/>
          <w:rtl/>
        </w:rPr>
        <w:t>ة</w:t>
      </w:r>
      <w:r w:rsidR="00094D24" w:rsidRPr="00D16F49">
        <w:rPr>
          <w:b/>
          <w:bCs/>
          <w:rtl/>
        </w:rPr>
        <w:t xml:space="preserve">، </w:t>
      </w:r>
      <w:r w:rsidR="00094D24" w:rsidRPr="00D16F49">
        <w:rPr>
          <w:rFonts w:hint="cs"/>
          <w:b/>
          <w:bCs/>
          <w:rtl/>
        </w:rPr>
        <w:t xml:space="preserve">وذلك </w:t>
      </w:r>
      <w:r w:rsidR="00094D24" w:rsidRPr="00D16F49">
        <w:rPr>
          <w:b/>
          <w:bCs/>
          <w:rtl/>
        </w:rPr>
        <w:t>من أجل تعزيز استقلاله</w:t>
      </w:r>
      <w:r w:rsidR="00094D24" w:rsidRPr="00D16F49">
        <w:rPr>
          <w:rFonts w:hint="cs"/>
          <w:b/>
          <w:bCs/>
          <w:rtl/>
        </w:rPr>
        <w:t>م</w:t>
      </w:r>
      <w:r w:rsidR="00094D24" w:rsidRPr="00D16F49">
        <w:rPr>
          <w:b/>
          <w:bCs/>
          <w:rtl/>
        </w:rPr>
        <w:t xml:space="preserve"> وتحقيق اكتفا</w:t>
      </w:r>
      <w:r w:rsidR="00094D24" w:rsidRPr="00D16F49">
        <w:rPr>
          <w:rFonts w:hint="cs"/>
          <w:b/>
          <w:bCs/>
          <w:rtl/>
        </w:rPr>
        <w:t>ئهم</w:t>
      </w:r>
      <w:r w:rsidR="00094D24" w:rsidRPr="00D16F49">
        <w:rPr>
          <w:b/>
          <w:bCs/>
          <w:rtl/>
        </w:rPr>
        <w:t xml:space="preserve"> الذاتي وتسهيل وصوله</w:t>
      </w:r>
      <w:r w:rsidR="00094D24" w:rsidRPr="00D16F49">
        <w:rPr>
          <w:rFonts w:hint="cs"/>
          <w:b/>
          <w:bCs/>
          <w:rtl/>
        </w:rPr>
        <w:t>م</w:t>
      </w:r>
      <w:r w:rsidR="00094D24" w:rsidRPr="00D16F49">
        <w:rPr>
          <w:b/>
          <w:bCs/>
          <w:rtl/>
        </w:rPr>
        <w:t xml:space="preserve"> إلى </w:t>
      </w:r>
      <w:r w:rsidR="00094D24" w:rsidRPr="00D16F49">
        <w:rPr>
          <w:rFonts w:hint="cs"/>
          <w:b/>
          <w:bCs/>
          <w:rtl/>
        </w:rPr>
        <w:t>نظام</w:t>
      </w:r>
      <w:r w:rsidR="00094D24" w:rsidRPr="00D16F49">
        <w:rPr>
          <w:b/>
          <w:bCs/>
          <w:rtl/>
        </w:rPr>
        <w:t xml:space="preserve"> الدخل الأدنى </w:t>
      </w:r>
      <w:r>
        <w:rPr>
          <w:rFonts w:hint="cs"/>
          <w:b/>
          <w:bCs/>
          <w:rtl/>
        </w:rPr>
        <w:t xml:space="preserve">القائم على أساس التحقيق من استيفاء شروط الاستحقاق </w:t>
      </w:r>
      <w:r w:rsidR="00094D24" w:rsidRPr="00D16F49">
        <w:rPr>
          <w:b/>
          <w:bCs/>
          <w:rtl/>
        </w:rPr>
        <w:t xml:space="preserve">إذا كانوا غير قادرين على العثور على عمل. كما تحث اللجنة الدولة الطرف </w:t>
      </w:r>
      <w:r w:rsidR="00094D24" w:rsidRPr="00D16F49">
        <w:rPr>
          <w:rFonts w:hint="cs"/>
          <w:b/>
          <w:bCs/>
          <w:rtl/>
        </w:rPr>
        <w:t>على تحسين</w:t>
      </w:r>
      <w:r w:rsidR="00094D24" w:rsidRPr="00D16F49">
        <w:rPr>
          <w:b/>
          <w:bCs/>
          <w:rtl/>
        </w:rPr>
        <w:t xml:space="preserve"> ظروف السكن الحالية لطالبي اللجوء، </w:t>
      </w:r>
      <w:r w:rsidR="00094D24" w:rsidRPr="00D16F49">
        <w:rPr>
          <w:rFonts w:hint="cs"/>
          <w:b/>
          <w:bCs/>
          <w:rtl/>
        </w:rPr>
        <w:t>بما في ذلك</w:t>
      </w:r>
      <w:r w:rsidR="00094D24" w:rsidRPr="00D16F49">
        <w:rPr>
          <w:b/>
          <w:bCs/>
          <w:rtl/>
        </w:rPr>
        <w:t xml:space="preserve"> ضمان استيفاء </w:t>
      </w:r>
      <w:r w:rsidR="00094D24" w:rsidRPr="00D16F49">
        <w:rPr>
          <w:rFonts w:hint="cs"/>
          <w:b/>
          <w:bCs/>
          <w:rtl/>
        </w:rPr>
        <w:t>ال</w:t>
      </w:r>
      <w:r w:rsidR="00094D24" w:rsidRPr="00D16F49">
        <w:rPr>
          <w:b/>
          <w:bCs/>
          <w:rtl/>
        </w:rPr>
        <w:t xml:space="preserve">معايير </w:t>
      </w:r>
      <w:r w:rsidR="00094D24" w:rsidRPr="00D16F49">
        <w:rPr>
          <w:rFonts w:hint="cs"/>
          <w:b/>
          <w:bCs/>
          <w:rtl/>
        </w:rPr>
        <w:t>الملائمة ل</w:t>
      </w:r>
      <w:r w:rsidR="00094D24" w:rsidRPr="00D16F49">
        <w:rPr>
          <w:b/>
          <w:bCs/>
          <w:rtl/>
        </w:rPr>
        <w:t>لنظافة</w:t>
      </w:r>
      <w:r w:rsidR="00094D24" w:rsidRPr="00D16F49">
        <w:rPr>
          <w:rFonts w:hint="cs"/>
          <w:b/>
          <w:bCs/>
          <w:rtl/>
        </w:rPr>
        <w:t xml:space="preserve"> الصحية</w:t>
      </w:r>
      <w:r w:rsidR="00094D24" w:rsidRPr="00D16F49">
        <w:rPr>
          <w:b/>
          <w:bCs/>
          <w:rtl/>
        </w:rPr>
        <w:t xml:space="preserve"> والصلاحية للسكنى، على النحو المبين في تعليقها </w:t>
      </w:r>
      <w:r>
        <w:rPr>
          <w:b/>
          <w:bCs/>
          <w:rtl/>
        </w:rPr>
        <w:t>العام رقم 4</w:t>
      </w:r>
      <w:r w:rsidR="00094D24" w:rsidRPr="00D16F49">
        <w:rPr>
          <w:b/>
          <w:bCs/>
          <w:rtl/>
        </w:rPr>
        <w:t>(1991) بشأن الحق في السكن الملائم</w:t>
      </w:r>
      <w:r w:rsidR="00094D24" w:rsidRPr="00D16F49">
        <w:rPr>
          <w:rFonts w:hint="cs"/>
          <w:b/>
          <w:bCs/>
          <w:rtl/>
        </w:rPr>
        <w:t>.</w:t>
      </w:r>
    </w:p>
    <w:p w:rsidR="00094D24" w:rsidRPr="00CA78B1" w:rsidRDefault="00094D24" w:rsidP="007D51E5">
      <w:pPr>
        <w:pStyle w:val="SingleTxtGA"/>
        <w:rPr>
          <w:rFonts w:hint="cs"/>
          <w:rtl/>
          <w:lang w:val="fr-CH"/>
        </w:rPr>
      </w:pPr>
      <w:r w:rsidRPr="00CA78B1">
        <w:rPr>
          <w:rFonts w:hint="cs"/>
          <w:rtl/>
          <w:lang w:val="fr-CH"/>
        </w:rPr>
        <w:t>14-</w:t>
      </w:r>
      <w:r w:rsidRPr="00CA78B1">
        <w:rPr>
          <w:rFonts w:hint="cs"/>
          <w:rtl/>
          <w:lang w:val="fr-CH"/>
        </w:rPr>
        <w:tab/>
        <w:t>وفيما</w:t>
      </w:r>
      <w:r w:rsidRPr="00CA78B1">
        <w:rPr>
          <w:rtl/>
          <w:lang w:val="fr-CH"/>
        </w:rPr>
        <w:t xml:space="preserve"> ترحب اللجنة باعتماد خطة العمل الوطنية </w:t>
      </w:r>
      <w:r w:rsidRPr="00CA78B1">
        <w:rPr>
          <w:rFonts w:hint="cs"/>
          <w:rtl/>
          <w:lang w:val="fr-CH"/>
        </w:rPr>
        <w:t>من أجل ا</w:t>
      </w:r>
      <w:r w:rsidRPr="00CA78B1">
        <w:rPr>
          <w:rtl/>
          <w:lang w:val="fr-CH"/>
        </w:rPr>
        <w:t>لمساواة بين المرأة والرجل في سوق العمل</w:t>
      </w:r>
      <w:r w:rsidR="00A83CDA">
        <w:rPr>
          <w:rFonts w:hint="cs"/>
          <w:rtl/>
          <w:lang w:val="fr-CH"/>
        </w:rPr>
        <w:t>،</w:t>
      </w:r>
      <w:r w:rsidRPr="00CA78B1">
        <w:rPr>
          <w:rtl/>
          <w:lang w:val="fr-CH"/>
        </w:rPr>
        <w:t xml:space="preserve"> في عام 2010، تكرر الإعراب عن القلق الذي أبدته في السابق </w:t>
      </w:r>
      <w:r w:rsidRPr="00CA78B1">
        <w:rPr>
          <w:rFonts w:hint="cs"/>
          <w:rtl/>
          <w:lang w:val="fr-CH"/>
        </w:rPr>
        <w:t>إزاء</w:t>
      </w:r>
      <w:r w:rsidRPr="00CA78B1">
        <w:rPr>
          <w:rtl/>
          <w:lang w:val="fr-CH"/>
        </w:rPr>
        <w:t xml:space="preserve"> </w:t>
      </w:r>
      <w:r w:rsidRPr="00CA78B1">
        <w:rPr>
          <w:rFonts w:hint="cs"/>
          <w:rtl/>
          <w:lang w:val="fr-CH"/>
        </w:rPr>
        <w:t xml:space="preserve">تمثيل </w:t>
      </w:r>
      <w:r w:rsidRPr="00CA78B1">
        <w:rPr>
          <w:rtl/>
          <w:lang w:val="fr-CH"/>
        </w:rPr>
        <w:t xml:space="preserve">المرأة </w:t>
      </w:r>
      <w:r w:rsidRPr="00CA78B1">
        <w:rPr>
          <w:rFonts w:hint="cs"/>
          <w:rtl/>
          <w:lang w:val="fr-CH"/>
        </w:rPr>
        <w:t xml:space="preserve">تمثيلاً </w:t>
      </w:r>
      <w:r w:rsidRPr="00CA78B1">
        <w:rPr>
          <w:rtl/>
          <w:lang w:val="fr-CH"/>
        </w:rPr>
        <w:t xml:space="preserve">غير مناسب في وظائف </w:t>
      </w:r>
      <w:r w:rsidRPr="00CA78B1">
        <w:rPr>
          <w:rFonts w:hint="cs"/>
          <w:rtl/>
          <w:lang w:val="fr-CH"/>
        </w:rPr>
        <w:t>ذات دوام جزئي منخفضة الأجور</w:t>
      </w:r>
      <w:r w:rsidRPr="00CA78B1">
        <w:rPr>
          <w:rtl/>
          <w:lang w:val="fr-CH"/>
        </w:rPr>
        <w:t xml:space="preserve"> و</w:t>
      </w:r>
      <w:r w:rsidRPr="00CA78B1">
        <w:rPr>
          <w:rFonts w:hint="cs"/>
          <w:rtl/>
          <w:lang w:val="fr-CH"/>
        </w:rPr>
        <w:t xml:space="preserve">أنها </w:t>
      </w:r>
      <w:r w:rsidRPr="00CA78B1">
        <w:rPr>
          <w:rtl/>
          <w:lang w:val="fr-CH"/>
        </w:rPr>
        <w:t>غالب</w:t>
      </w:r>
      <w:r w:rsidR="00551D30">
        <w:rPr>
          <w:rtl/>
          <w:lang w:val="fr-CH"/>
        </w:rPr>
        <w:t xml:space="preserve">اً </w:t>
      </w:r>
      <w:r w:rsidRPr="00CA78B1">
        <w:rPr>
          <w:rtl/>
          <w:lang w:val="fr-CH"/>
        </w:rPr>
        <w:t xml:space="preserve">ما </w:t>
      </w:r>
      <w:r w:rsidRPr="00CA78B1">
        <w:rPr>
          <w:rFonts w:hint="cs"/>
          <w:rtl/>
          <w:lang w:val="fr-CH"/>
        </w:rPr>
        <w:t>يكون أجرها</w:t>
      </w:r>
      <w:r w:rsidRPr="00CA78B1">
        <w:rPr>
          <w:rtl/>
          <w:lang w:val="fr-CH"/>
        </w:rPr>
        <w:t xml:space="preserve"> أقل من </w:t>
      </w:r>
      <w:r w:rsidRPr="00CA78B1">
        <w:rPr>
          <w:rFonts w:hint="cs"/>
          <w:rtl/>
          <w:lang w:val="fr-CH"/>
        </w:rPr>
        <w:t xml:space="preserve">أجر </w:t>
      </w:r>
      <w:r w:rsidRPr="00CA78B1">
        <w:rPr>
          <w:rtl/>
          <w:lang w:val="fr-CH"/>
        </w:rPr>
        <w:t>الرجل</w:t>
      </w:r>
      <w:r w:rsidRPr="00CA78B1">
        <w:rPr>
          <w:rFonts w:hint="cs"/>
          <w:rtl/>
          <w:lang w:val="fr-CH"/>
        </w:rPr>
        <w:t xml:space="preserve"> الذي يقوم بالعمل ذاته.</w:t>
      </w:r>
      <w:r w:rsidRPr="00CA78B1">
        <w:rPr>
          <w:rtl/>
          <w:lang w:val="fr-CH"/>
        </w:rPr>
        <w:t xml:space="preserve"> وعلاوة على ذلك، ترحب اللجنة باعتماد حصة لتوظيف النساء في الشركات </w:t>
      </w:r>
      <w:r w:rsidRPr="00CA78B1">
        <w:rPr>
          <w:rFonts w:hint="cs"/>
          <w:rtl/>
          <w:lang w:val="fr-CH"/>
        </w:rPr>
        <w:t>الخاضعة لرقابة الدولة</w:t>
      </w:r>
      <w:r w:rsidR="007D51E5">
        <w:rPr>
          <w:rFonts w:hint="cs"/>
          <w:rtl/>
          <w:lang w:val="fr-CH"/>
        </w:rPr>
        <w:t>،</w:t>
      </w:r>
      <w:r w:rsidRPr="00CA78B1">
        <w:rPr>
          <w:rFonts w:hint="cs"/>
          <w:rtl/>
          <w:lang w:val="fr-CH"/>
        </w:rPr>
        <w:t xml:space="preserve"> في آذار/</w:t>
      </w:r>
      <w:r w:rsidRPr="00CA78B1">
        <w:rPr>
          <w:rtl/>
          <w:lang w:val="fr-CH"/>
        </w:rPr>
        <w:t>مارس 2011</w:t>
      </w:r>
      <w:r w:rsidR="007D51E5">
        <w:rPr>
          <w:rFonts w:hint="cs"/>
          <w:rtl/>
          <w:lang w:val="fr-CH"/>
        </w:rPr>
        <w:t>،</w:t>
      </w:r>
      <w:r w:rsidRPr="00CA78B1">
        <w:rPr>
          <w:rtl/>
          <w:lang w:val="fr-CH"/>
        </w:rPr>
        <w:t xml:space="preserve"> وزيادة عدد النساء في بعض أجهزة الدولة، </w:t>
      </w:r>
      <w:r w:rsidRPr="00CA78B1">
        <w:rPr>
          <w:rFonts w:hint="cs"/>
          <w:rtl/>
          <w:lang w:val="fr-CH"/>
        </w:rPr>
        <w:t>إلاّ أ</w:t>
      </w:r>
      <w:r w:rsidRPr="00CA78B1">
        <w:rPr>
          <w:rtl/>
          <w:lang w:val="fr-CH"/>
        </w:rPr>
        <w:t xml:space="preserve">نها تعرب عن قلقها إزاء </w:t>
      </w:r>
      <w:r w:rsidRPr="00CA78B1">
        <w:rPr>
          <w:rFonts w:hint="cs"/>
          <w:rtl/>
          <w:lang w:val="fr-CH"/>
        </w:rPr>
        <w:t>ضعف</w:t>
      </w:r>
      <w:r w:rsidRPr="00CA78B1">
        <w:rPr>
          <w:rtl/>
          <w:lang w:val="fr-CH"/>
        </w:rPr>
        <w:t xml:space="preserve"> تمثيل المرأة في هيئات الدولة ككل، وكذلك في مجالس الإشراف و</w:t>
      </w:r>
      <w:r w:rsidRPr="00CA78B1">
        <w:rPr>
          <w:rFonts w:hint="cs"/>
          <w:rtl/>
          <w:lang w:val="fr-CH"/>
        </w:rPr>
        <w:t>ال</w:t>
      </w:r>
      <w:r w:rsidRPr="00CA78B1">
        <w:rPr>
          <w:rtl/>
          <w:lang w:val="fr-CH"/>
        </w:rPr>
        <w:t>إدار</w:t>
      </w:r>
      <w:r w:rsidR="007D51E5">
        <w:rPr>
          <w:rFonts w:hint="cs"/>
          <w:rtl/>
          <w:lang w:val="fr-CH"/>
        </w:rPr>
        <w:t>ة في ا</w:t>
      </w:r>
      <w:r w:rsidRPr="00CA78B1">
        <w:rPr>
          <w:rtl/>
          <w:lang w:val="fr-CH"/>
        </w:rPr>
        <w:t>لشركات الخاصة (المواد 3 و6 و7</w:t>
      </w:r>
      <w:r w:rsidRPr="00CA78B1">
        <w:rPr>
          <w:rFonts w:hint="cs"/>
          <w:rtl/>
          <w:lang w:val="fr-CH"/>
        </w:rPr>
        <w:t>).</w:t>
      </w:r>
    </w:p>
    <w:p w:rsidR="00094D24" w:rsidRPr="00D16F49" w:rsidRDefault="007D51E5" w:rsidP="007D51E5">
      <w:pPr>
        <w:pStyle w:val="SingleTxtGA"/>
        <w:rPr>
          <w:rFonts w:hint="cs"/>
          <w:b/>
          <w:bCs/>
          <w:rtl/>
        </w:rPr>
      </w:pPr>
      <w:r>
        <w:rPr>
          <w:rFonts w:hint="cs"/>
          <w:b/>
          <w:bCs/>
          <w:rtl/>
        </w:rPr>
        <w:tab/>
      </w:r>
      <w:r w:rsidR="00094D24" w:rsidRPr="00D16F49">
        <w:rPr>
          <w:b/>
          <w:bCs/>
          <w:rtl/>
        </w:rPr>
        <w:t xml:space="preserve">توصي اللجنة الدولة الطرف </w:t>
      </w:r>
      <w:r>
        <w:rPr>
          <w:rFonts w:hint="cs"/>
          <w:b/>
          <w:bCs/>
          <w:rtl/>
        </w:rPr>
        <w:t xml:space="preserve">بتكثيف </w:t>
      </w:r>
      <w:r w:rsidR="00094D24" w:rsidRPr="00D16F49">
        <w:rPr>
          <w:b/>
          <w:bCs/>
          <w:rtl/>
        </w:rPr>
        <w:t>جهودها الرامية إلى زيادة فرص حصول المرأة على العمل بدوام كامل</w:t>
      </w:r>
      <w:r w:rsidR="00094D24" w:rsidRPr="00D16F49">
        <w:rPr>
          <w:rFonts w:hint="cs"/>
          <w:b/>
          <w:bCs/>
          <w:rtl/>
        </w:rPr>
        <w:t xml:space="preserve"> </w:t>
      </w:r>
      <w:r w:rsidR="00094D24" w:rsidRPr="00D16F49">
        <w:rPr>
          <w:b/>
          <w:bCs/>
          <w:rtl/>
        </w:rPr>
        <w:t>وضمان المساواة في الأجر عن العمل ذي القيمة المتساوية و</w:t>
      </w:r>
      <w:r>
        <w:rPr>
          <w:b/>
          <w:bCs/>
          <w:rtl/>
        </w:rPr>
        <w:t xml:space="preserve">زيادة تمثيل المرأة </w:t>
      </w:r>
      <w:r w:rsidR="00A071C2">
        <w:rPr>
          <w:rFonts w:hint="cs"/>
          <w:b/>
          <w:bCs/>
          <w:rtl/>
        </w:rPr>
        <w:t xml:space="preserve">في </w:t>
      </w:r>
      <w:r>
        <w:rPr>
          <w:rFonts w:hint="cs"/>
          <w:b/>
          <w:bCs/>
          <w:rtl/>
        </w:rPr>
        <w:t xml:space="preserve">مناصب </w:t>
      </w:r>
      <w:r w:rsidR="00094D24" w:rsidRPr="00D16F49">
        <w:rPr>
          <w:b/>
          <w:bCs/>
          <w:rtl/>
        </w:rPr>
        <w:t xml:space="preserve">صنع القرار في القطاعين العام والخاص. وتطلب اللجنة </w:t>
      </w:r>
      <w:r w:rsidR="00094D24" w:rsidRPr="00D16F49">
        <w:rPr>
          <w:rFonts w:hint="cs"/>
          <w:b/>
          <w:bCs/>
          <w:rtl/>
        </w:rPr>
        <w:t xml:space="preserve">من </w:t>
      </w:r>
      <w:r w:rsidR="00094D24" w:rsidRPr="00D16F49">
        <w:rPr>
          <w:b/>
          <w:bCs/>
          <w:rtl/>
        </w:rPr>
        <w:t xml:space="preserve">الدولة الطرف أن تقدم، في تقريرها الدوري </w:t>
      </w:r>
      <w:r>
        <w:rPr>
          <w:rFonts w:hint="cs"/>
          <w:b/>
          <w:bCs/>
          <w:rtl/>
        </w:rPr>
        <w:t>المقبل</w:t>
      </w:r>
      <w:r w:rsidR="00094D24" w:rsidRPr="00D16F49">
        <w:rPr>
          <w:b/>
          <w:bCs/>
          <w:rtl/>
        </w:rPr>
        <w:t xml:space="preserve">، معلومات عن النتائج الملموسة التي تحققت في هذا الصدد، </w:t>
      </w:r>
      <w:r w:rsidR="00094D24" w:rsidRPr="00D16F49">
        <w:rPr>
          <w:rFonts w:hint="cs"/>
          <w:b/>
          <w:bCs/>
          <w:rtl/>
        </w:rPr>
        <w:t>بما في ذلك</w:t>
      </w:r>
      <w:r w:rsidR="00094D24" w:rsidRPr="00D16F49">
        <w:rPr>
          <w:b/>
          <w:bCs/>
          <w:rtl/>
        </w:rPr>
        <w:t xml:space="preserve"> تنفيذ خطة العمل الوطنية </w:t>
      </w:r>
      <w:r w:rsidR="00094D24" w:rsidRPr="00D16F49">
        <w:rPr>
          <w:rFonts w:hint="cs"/>
          <w:b/>
          <w:bCs/>
          <w:rtl/>
        </w:rPr>
        <w:t>من أجل ا</w:t>
      </w:r>
      <w:r w:rsidR="00094D24" w:rsidRPr="00D16F49">
        <w:rPr>
          <w:b/>
          <w:bCs/>
          <w:rtl/>
        </w:rPr>
        <w:t>لمساواة بين المرأة والرجل في سوق العمل.</w:t>
      </w:r>
    </w:p>
    <w:p w:rsidR="00094D24" w:rsidRPr="005C06E9" w:rsidRDefault="00094D24" w:rsidP="007D51E5">
      <w:pPr>
        <w:pStyle w:val="SingleTxtGA"/>
        <w:rPr>
          <w:rFonts w:hint="cs"/>
          <w:rtl/>
          <w:lang w:val="fr-CH"/>
        </w:rPr>
      </w:pPr>
      <w:r w:rsidRPr="005C06E9">
        <w:rPr>
          <w:rFonts w:hint="cs"/>
          <w:rtl/>
          <w:lang w:val="fr-CH"/>
        </w:rPr>
        <w:t>15-</w:t>
      </w:r>
      <w:r w:rsidRPr="005C06E9">
        <w:rPr>
          <w:rFonts w:hint="cs"/>
          <w:rtl/>
          <w:lang w:val="fr-CH"/>
        </w:rPr>
        <w:tab/>
        <w:t>و</w:t>
      </w:r>
      <w:r w:rsidRPr="005C06E9">
        <w:rPr>
          <w:rtl/>
          <w:lang w:val="fr-CH"/>
        </w:rPr>
        <w:t xml:space="preserve">ترحب اللجنة </w:t>
      </w:r>
      <w:r w:rsidRPr="005C06E9">
        <w:rPr>
          <w:rFonts w:hint="cs"/>
          <w:rtl/>
          <w:lang w:val="fr-CH"/>
        </w:rPr>
        <w:t>ب</w:t>
      </w:r>
      <w:r w:rsidRPr="005C06E9">
        <w:rPr>
          <w:rtl/>
          <w:lang w:val="fr-CH"/>
        </w:rPr>
        <w:t>استحداث إجازة أبوة</w:t>
      </w:r>
      <w:r w:rsidR="007D51E5">
        <w:rPr>
          <w:rFonts w:hint="cs"/>
          <w:rtl/>
          <w:lang w:val="fr-CH"/>
        </w:rPr>
        <w:t xml:space="preserve"> مدتها شهر،</w:t>
      </w:r>
      <w:r w:rsidR="00551D30">
        <w:rPr>
          <w:rFonts w:hint="cs"/>
          <w:rtl/>
          <w:lang w:val="fr-CH"/>
        </w:rPr>
        <w:t xml:space="preserve"> </w:t>
      </w:r>
      <w:r w:rsidRPr="005C06E9">
        <w:rPr>
          <w:rtl/>
          <w:lang w:val="fr-CH"/>
        </w:rPr>
        <w:t xml:space="preserve">في </w:t>
      </w:r>
      <w:r w:rsidRPr="005C06E9">
        <w:rPr>
          <w:rFonts w:hint="cs"/>
          <w:rtl/>
          <w:lang w:val="fr-CH"/>
        </w:rPr>
        <w:t>كانون الثاني/</w:t>
      </w:r>
      <w:r w:rsidRPr="005C06E9">
        <w:rPr>
          <w:rtl/>
          <w:lang w:val="fr-CH"/>
        </w:rPr>
        <w:t>يناير 2011</w:t>
      </w:r>
      <w:r w:rsidR="007D51E5">
        <w:rPr>
          <w:rFonts w:hint="cs"/>
          <w:rtl/>
          <w:lang w:val="fr-CH"/>
        </w:rPr>
        <w:t>،</w:t>
      </w:r>
      <w:r>
        <w:rPr>
          <w:rFonts w:hint="cs"/>
          <w:rtl/>
          <w:lang w:val="fr-CH"/>
        </w:rPr>
        <w:t xml:space="preserve"> </w:t>
      </w:r>
      <w:r w:rsidRPr="005C06E9">
        <w:rPr>
          <w:rtl/>
          <w:lang w:val="fr-CH"/>
        </w:rPr>
        <w:t>كجزء من الجهود التي تبذلها الدولة الطرف لمكافحة القوالب النمطية الجنس</w:t>
      </w:r>
      <w:r w:rsidRPr="005C06E9">
        <w:rPr>
          <w:rFonts w:hint="cs"/>
          <w:rtl/>
          <w:lang w:val="fr-CH"/>
        </w:rPr>
        <w:t>ان</w:t>
      </w:r>
      <w:r w:rsidRPr="005C06E9">
        <w:rPr>
          <w:rtl/>
          <w:lang w:val="fr-CH"/>
        </w:rPr>
        <w:t>ي</w:t>
      </w:r>
      <w:r w:rsidRPr="005C06E9">
        <w:rPr>
          <w:rFonts w:hint="cs"/>
          <w:rtl/>
          <w:lang w:val="fr-CH"/>
        </w:rPr>
        <w:t>ة</w:t>
      </w:r>
      <w:r w:rsidRPr="005C06E9">
        <w:rPr>
          <w:rtl/>
          <w:lang w:val="fr-CH"/>
        </w:rPr>
        <w:t xml:space="preserve"> وتعزيز المساواة بين الجنسين،</w:t>
      </w:r>
      <w:r w:rsidRPr="005C06E9">
        <w:rPr>
          <w:rFonts w:hint="cs"/>
          <w:rtl/>
          <w:lang w:val="fr-CH"/>
        </w:rPr>
        <w:t xml:space="preserve"> إلاّ أنها تعرب عن </w:t>
      </w:r>
      <w:r w:rsidRPr="005C06E9">
        <w:rPr>
          <w:rtl/>
          <w:lang w:val="fr-CH"/>
        </w:rPr>
        <w:t>قلق</w:t>
      </w:r>
      <w:r w:rsidRPr="005C06E9">
        <w:rPr>
          <w:rFonts w:hint="cs"/>
          <w:rtl/>
          <w:lang w:val="fr-CH"/>
        </w:rPr>
        <w:t>ها إزاء اقتصار</w:t>
      </w:r>
      <w:r w:rsidRPr="005C06E9">
        <w:rPr>
          <w:rtl/>
          <w:lang w:val="fr-CH"/>
        </w:rPr>
        <w:t xml:space="preserve"> إجازة الأبوة حاليا</w:t>
      </w:r>
      <w:r w:rsidR="00551D30">
        <w:rPr>
          <w:rFonts w:hint="cs"/>
          <w:rtl/>
          <w:lang w:val="fr-CH"/>
        </w:rPr>
        <w:t>ً</w:t>
      </w:r>
      <w:r w:rsidRPr="005C06E9">
        <w:rPr>
          <w:rtl/>
          <w:lang w:val="fr-CH"/>
        </w:rPr>
        <w:t xml:space="preserve"> على موظف</w:t>
      </w:r>
      <w:r w:rsidR="007D51E5">
        <w:rPr>
          <w:rFonts w:hint="cs"/>
          <w:rtl/>
          <w:lang w:val="fr-CH"/>
        </w:rPr>
        <w:t>ي</w:t>
      </w:r>
      <w:r w:rsidRPr="005C06E9">
        <w:rPr>
          <w:rtl/>
          <w:lang w:val="fr-CH"/>
        </w:rPr>
        <w:t xml:space="preserve"> </w:t>
      </w:r>
      <w:r w:rsidR="007D51E5">
        <w:rPr>
          <w:rFonts w:hint="cs"/>
          <w:rtl/>
          <w:lang w:val="fr-CH"/>
        </w:rPr>
        <w:t xml:space="preserve">الخدمة </w:t>
      </w:r>
      <w:r w:rsidRPr="005C06E9">
        <w:rPr>
          <w:rtl/>
          <w:lang w:val="fr-CH"/>
        </w:rPr>
        <w:t>المدني</w:t>
      </w:r>
      <w:r w:rsidR="007D51E5">
        <w:rPr>
          <w:rFonts w:hint="cs"/>
          <w:rtl/>
          <w:lang w:val="fr-CH"/>
        </w:rPr>
        <w:t>ة</w:t>
      </w:r>
      <w:r w:rsidRPr="005C06E9">
        <w:rPr>
          <w:rtl/>
          <w:lang w:val="fr-CH"/>
        </w:rPr>
        <w:t xml:space="preserve">. </w:t>
      </w:r>
      <w:r w:rsidRPr="005C06E9">
        <w:rPr>
          <w:rFonts w:hint="cs"/>
          <w:rtl/>
          <w:lang w:val="fr-CH"/>
        </w:rPr>
        <w:t>و</w:t>
      </w:r>
      <w:r w:rsidRPr="005C06E9">
        <w:rPr>
          <w:rtl/>
          <w:lang w:val="fr-CH"/>
        </w:rPr>
        <w:t xml:space="preserve">علاوة على ذلك، </w:t>
      </w:r>
      <w:r w:rsidRPr="005C06E9">
        <w:rPr>
          <w:rFonts w:hint="cs"/>
          <w:rtl/>
          <w:lang w:val="fr-CH"/>
        </w:rPr>
        <w:t>ورغم</w:t>
      </w:r>
      <w:r w:rsidRPr="005C06E9">
        <w:rPr>
          <w:rtl/>
          <w:lang w:val="fr-CH"/>
        </w:rPr>
        <w:t xml:space="preserve"> الجهود التي بذلتها الدولة الطرف لزيادة عدد مؤسسات رعاية الأطفال، يساور اللجنة القلق من أن هذه المؤسسات لا تزال غير كافية </w:t>
      </w:r>
      <w:r>
        <w:rPr>
          <w:rFonts w:hint="cs"/>
          <w:rtl/>
          <w:lang w:val="fr-CH"/>
        </w:rPr>
        <w:t>و</w:t>
      </w:r>
      <w:r w:rsidRPr="005C06E9">
        <w:rPr>
          <w:rtl/>
          <w:lang w:val="fr-CH"/>
        </w:rPr>
        <w:t>ساعات عمل</w:t>
      </w:r>
      <w:r>
        <w:rPr>
          <w:rFonts w:hint="cs"/>
          <w:rtl/>
          <w:lang w:val="fr-CH"/>
        </w:rPr>
        <w:t>ها</w:t>
      </w:r>
      <w:r w:rsidRPr="005C06E9">
        <w:rPr>
          <w:rtl/>
          <w:lang w:val="fr-CH"/>
        </w:rPr>
        <w:t xml:space="preserve"> غير ملائمة لتمكين الوالدين، ولا سيما النساء، </w:t>
      </w:r>
      <w:r w:rsidRPr="005C06E9">
        <w:rPr>
          <w:rFonts w:hint="cs"/>
          <w:rtl/>
          <w:lang w:val="fr-CH"/>
        </w:rPr>
        <w:t xml:space="preserve">من </w:t>
      </w:r>
      <w:r w:rsidRPr="005C06E9">
        <w:rPr>
          <w:rtl/>
          <w:lang w:val="fr-CH"/>
        </w:rPr>
        <w:t>ممارسة كامل حقه</w:t>
      </w:r>
      <w:r w:rsidRPr="005C06E9">
        <w:rPr>
          <w:rFonts w:hint="cs"/>
          <w:rtl/>
          <w:lang w:val="fr-CH"/>
        </w:rPr>
        <w:t>م</w:t>
      </w:r>
      <w:r w:rsidRPr="005C06E9">
        <w:rPr>
          <w:rtl/>
          <w:lang w:val="fr-CH"/>
        </w:rPr>
        <w:t xml:space="preserve"> في العمل (الم</w:t>
      </w:r>
      <w:r w:rsidRPr="005C06E9">
        <w:rPr>
          <w:rFonts w:hint="cs"/>
          <w:rtl/>
          <w:lang w:val="fr-CH"/>
        </w:rPr>
        <w:t>واد</w:t>
      </w:r>
      <w:r w:rsidRPr="005C06E9">
        <w:rPr>
          <w:rtl/>
          <w:lang w:val="fr-CH"/>
        </w:rPr>
        <w:t xml:space="preserve"> 3 و6 و7).</w:t>
      </w:r>
    </w:p>
    <w:p w:rsidR="00094D24" w:rsidRPr="00D16F49" w:rsidRDefault="007D51E5" w:rsidP="00094D24">
      <w:pPr>
        <w:pStyle w:val="SingleTxtGA"/>
        <w:rPr>
          <w:rFonts w:hint="cs"/>
          <w:b/>
          <w:bCs/>
          <w:rtl/>
        </w:rPr>
      </w:pPr>
      <w:r>
        <w:rPr>
          <w:rFonts w:hint="cs"/>
          <w:b/>
          <w:bCs/>
          <w:rtl/>
        </w:rPr>
        <w:tab/>
      </w:r>
      <w:r w:rsidR="00094D24" w:rsidRPr="00D16F49">
        <w:rPr>
          <w:b/>
          <w:bCs/>
          <w:rtl/>
        </w:rPr>
        <w:t>تشجع اللجنة الدولة الطرف على مواصلة جهودها لتمكين الوالدين العاملين من التوفيق بين مسؤولياته</w:t>
      </w:r>
      <w:r w:rsidR="00094D24" w:rsidRPr="00D16F49">
        <w:rPr>
          <w:rFonts w:hint="cs"/>
          <w:b/>
          <w:bCs/>
          <w:rtl/>
        </w:rPr>
        <w:t>م</w:t>
      </w:r>
      <w:r w:rsidR="00094D24" w:rsidRPr="00D16F49">
        <w:rPr>
          <w:b/>
          <w:bCs/>
          <w:rtl/>
        </w:rPr>
        <w:t xml:space="preserve"> المهنية والأسرية، ولا سيما من خلال توسيع </w:t>
      </w:r>
      <w:r w:rsidR="00094D24" w:rsidRPr="00D16F49">
        <w:rPr>
          <w:rFonts w:hint="cs"/>
          <w:b/>
          <w:bCs/>
          <w:rtl/>
        </w:rPr>
        <w:t xml:space="preserve">نطاق </w:t>
      </w:r>
      <w:r w:rsidR="00094D24" w:rsidRPr="00D16F49">
        <w:rPr>
          <w:b/>
          <w:bCs/>
          <w:rtl/>
        </w:rPr>
        <w:t xml:space="preserve">إجازة </w:t>
      </w:r>
      <w:r w:rsidR="00094D24" w:rsidRPr="00D16F49">
        <w:rPr>
          <w:rFonts w:hint="cs"/>
          <w:b/>
          <w:bCs/>
          <w:rtl/>
        </w:rPr>
        <w:t>ال</w:t>
      </w:r>
      <w:r w:rsidR="00094D24" w:rsidRPr="00D16F49">
        <w:rPr>
          <w:b/>
          <w:bCs/>
          <w:rtl/>
        </w:rPr>
        <w:t>أبوة ل</w:t>
      </w:r>
      <w:r w:rsidR="00094D24" w:rsidRPr="00D16F49">
        <w:rPr>
          <w:rFonts w:hint="cs"/>
          <w:b/>
          <w:bCs/>
          <w:rtl/>
        </w:rPr>
        <w:t>تشمل ا</w:t>
      </w:r>
      <w:r w:rsidR="00094D24" w:rsidRPr="00D16F49">
        <w:rPr>
          <w:b/>
          <w:bCs/>
          <w:rtl/>
        </w:rPr>
        <w:t xml:space="preserve">لقطاع الخاص، </w:t>
      </w:r>
      <w:r w:rsidR="00094D24" w:rsidRPr="00D16F49">
        <w:rPr>
          <w:rFonts w:hint="cs"/>
          <w:b/>
          <w:bCs/>
          <w:rtl/>
        </w:rPr>
        <w:t>وزيادة</w:t>
      </w:r>
      <w:r w:rsidR="00094D24" w:rsidRPr="00D16F49">
        <w:rPr>
          <w:b/>
          <w:bCs/>
          <w:rtl/>
        </w:rPr>
        <w:t xml:space="preserve"> الحوافز للآباء </w:t>
      </w:r>
      <w:r w:rsidR="00094D24" w:rsidRPr="00D16F49">
        <w:rPr>
          <w:rFonts w:hint="cs"/>
          <w:b/>
          <w:bCs/>
          <w:rtl/>
        </w:rPr>
        <w:t>لل</w:t>
      </w:r>
      <w:r w:rsidR="00094D24" w:rsidRPr="00D16F49">
        <w:rPr>
          <w:b/>
          <w:bCs/>
          <w:rtl/>
        </w:rPr>
        <w:t xml:space="preserve">حصول على إجازة </w:t>
      </w:r>
      <w:r w:rsidR="00094D24" w:rsidRPr="00D16F49">
        <w:rPr>
          <w:rFonts w:hint="cs"/>
          <w:b/>
          <w:bCs/>
          <w:rtl/>
        </w:rPr>
        <w:t>أبوة</w:t>
      </w:r>
      <w:r w:rsidR="00094D24" w:rsidRPr="00D16F49">
        <w:rPr>
          <w:b/>
          <w:bCs/>
          <w:rtl/>
        </w:rPr>
        <w:t xml:space="preserve">، وضمان </w:t>
      </w:r>
      <w:r w:rsidR="00094D24" w:rsidRPr="00D16F49">
        <w:rPr>
          <w:rFonts w:hint="cs"/>
          <w:b/>
          <w:bCs/>
          <w:rtl/>
        </w:rPr>
        <w:t xml:space="preserve">توفّر </w:t>
      </w:r>
      <w:r w:rsidR="00094D24" w:rsidRPr="00D16F49">
        <w:rPr>
          <w:b/>
          <w:bCs/>
          <w:rtl/>
        </w:rPr>
        <w:t xml:space="preserve">مؤسسات </w:t>
      </w:r>
      <w:r w:rsidR="00094D24" w:rsidRPr="00D16F49">
        <w:rPr>
          <w:rFonts w:hint="cs"/>
          <w:b/>
          <w:bCs/>
          <w:rtl/>
        </w:rPr>
        <w:t>ل</w:t>
      </w:r>
      <w:r w:rsidR="00094D24" w:rsidRPr="00D16F49">
        <w:rPr>
          <w:b/>
          <w:bCs/>
          <w:rtl/>
        </w:rPr>
        <w:t>رعاية الأطفال</w:t>
      </w:r>
      <w:r w:rsidR="00094D24" w:rsidRPr="00D16F49">
        <w:rPr>
          <w:rFonts w:hint="cs"/>
          <w:b/>
          <w:bCs/>
          <w:rtl/>
        </w:rPr>
        <w:t xml:space="preserve"> ذات </w:t>
      </w:r>
      <w:r w:rsidR="00094D24" w:rsidRPr="00D16F49">
        <w:rPr>
          <w:b/>
          <w:bCs/>
          <w:rtl/>
        </w:rPr>
        <w:t xml:space="preserve">جودة عالية </w:t>
      </w:r>
      <w:r w:rsidR="00094D24" w:rsidRPr="00D16F49">
        <w:rPr>
          <w:rFonts w:hint="cs"/>
          <w:b/>
          <w:bCs/>
          <w:rtl/>
        </w:rPr>
        <w:t>و</w:t>
      </w:r>
      <w:r w:rsidR="00094D24">
        <w:rPr>
          <w:rFonts w:hint="cs"/>
          <w:b/>
          <w:bCs/>
          <w:rtl/>
        </w:rPr>
        <w:t>بتكلفة</w:t>
      </w:r>
      <w:r w:rsidR="00094D24" w:rsidRPr="00D16F49">
        <w:rPr>
          <w:b/>
          <w:bCs/>
          <w:rtl/>
        </w:rPr>
        <w:t xml:space="preserve"> معقولة للأطفال الصغار منذ الولادة وحتى سن التعليم الإلزامي.</w:t>
      </w:r>
    </w:p>
    <w:p w:rsidR="00094D24" w:rsidRPr="005C06E9" w:rsidRDefault="00094D24" w:rsidP="00A83CDA">
      <w:pPr>
        <w:pStyle w:val="SingleTxtGA"/>
        <w:rPr>
          <w:rFonts w:hint="cs"/>
          <w:rtl/>
          <w:lang w:val="fr-CH"/>
        </w:rPr>
      </w:pPr>
      <w:r w:rsidRPr="005C06E9">
        <w:rPr>
          <w:rFonts w:hint="cs"/>
          <w:rtl/>
          <w:lang w:val="fr-CH"/>
        </w:rPr>
        <w:t>16-</w:t>
      </w:r>
      <w:r w:rsidRPr="005C06E9">
        <w:rPr>
          <w:rFonts w:hint="cs"/>
          <w:rtl/>
          <w:lang w:val="fr-CH"/>
        </w:rPr>
        <w:tab/>
        <w:t>وتعرب اللجنة</w:t>
      </w:r>
      <w:r w:rsidRPr="005C06E9">
        <w:rPr>
          <w:rtl/>
          <w:lang w:val="fr-CH"/>
        </w:rPr>
        <w:t xml:space="preserve"> </w:t>
      </w:r>
      <w:r w:rsidRPr="005C06E9">
        <w:rPr>
          <w:rFonts w:hint="cs"/>
          <w:rtl/>
          <w:lang w:val="fr-CH"/>
        </w:rPr>
        <w:t xml:space="preserve">عن </w:t>
      </w:r>
      <w:r w:rsidRPr="005C06E9">
        <w:rPr>
          <w:rtl/>
          <w:lang w:val="fr-CH"/>
        </w:rPr>
        <w:t>قلق</w:t>
      </w:r>
      <w:r w:rsidRPr="005C06E9">
        <w:rPr>
          <w:rFonts w:hint="cs"/>
          <w:rtl/>
          <w:lang w:val="fr-CH"/>
        </w:rPr>
        <w:t>ها</w:t>
      </w:r>
      <w:r w:rsidRPr="005C06E9">
        <w:rPr>
          <w:rtl/>
          <w:lang w:val="fr-CH"/>
        </w:rPr>
        <w:t xml:space="preserve"> من أن معدل بطالة الشباب لا </w:t>
      </w:r>
      <w:r w:rsidRPr="005C06E9">
        <w:rPr>
          <w:rFonts w:hint="cs"/>
          <w:rtl/>
          <w:lang w:val="fr-CH"/>
        </w:rPr>
        <w:t>ي</w:t>
      </w:r>
      <w:r>
        <w:rPr>
          <w:rtl/>
          <w:lang w:val="fr-CH"/>
        </w:rPr>
        <w:t xml:space="preserve">زال أعلى من معدل </w:t>
      </w:r>
      <w:r w:rsidRPr="005C06E9">
        <w:rPr>
          <w:rtl/>
          <w:lang w:val="fr-CH"/>
        </w:rPr>
        <w:t xml:space="preserve">بطالة </w:t>
      </w:r>
      <w:r>
        <w:rPr>
          <w:rFonts w:hint="cs"/>
          <w:rtl/>
          <w:lang w:val="fr-CH"/>
        </w:rPr>
        <w:t>الكبار</w:t>
      </w:r>
      <w:r w:rsidRPr="005C06E9">
        <w:rPr>
          <w:rFonts w:hint="cs"/>
          <w:rtl/>
          <w:lang w:val="fr-CH"/>
        </w:rPr>
        <w:t xml:space="preserve"> بنسبة</w:t>
      </w:r>
      <w:r w:rsidRPr="005C06E9">
        <w:rPr>
          <w:rtl/>
          <w:lang w:val="fr-CH"/>
        </w:rPr>
        <w:t xml:space="preserve"> 60 في المائة، </w:t>
      </w:r>
      <w:r w:rsidRPr="005C06E9">
        <w:rPr>
          <w:rFonts w:hint="cs"/>
          <w:rtl/>
          <w:lang w:val="fr-CH"/>
        </w:rPr>
        <w:t xml:space="preserve">وذلك </w:t>
      </w:r>
      <w:r w:rsidRPr="005C06E9">
        <w:rPr>
          <w:rtl/>
          <w:lang w:val="fr-CH"/>
        </w:rPr>
        <w:t xml:space="preserve">على الرغم من استحداث فرص </w:t>
      </w:r>
      <w:r w:rsidRPr="005C06E9">
        <w:rPr>
          <w:rFonts w:hint="cs"/>
          <w:rtl/>
          <w:lang w:val="fr-CH"/>
        </w:rPr>
        <w:t>ل</w:t>
      </w:r>
      <w:r w:rsidRPr="005C06E9">
        <w:rPr>
          <w:rtl/>
          <w:lang w:val="fr-CH"/>
        </w:rPr>
        <w:t xml:space="preserve">لتلمذة الصناعية والتدريب المهني. </w:t>
      </w:r>
      <w:r w:rsidR="007D51E5">
        <w:rPr>
          <w:rFonts w:hint="cs"/>
          <w:rtl/>
          <w:lang w:val="fr-CH"/>
        </w:rPr>
        <w:t>و</w:t>
      </w:r>
      <w:r w:rsidRPr="005C06E9">
        <w:rPr>
          <w:rFonts w:hint="cs"/>
          <w:rtl/>
          <w:lang w:val="fr-CH"/>
        </w:rPr>
        <w:t>تشعر اللجنة بال</w:t>
      </w:r>
      <w:r w:rsidRPr="005C06E9">
        <w:rPr>
          <w:rtl/>
          <w:lang w:val="fr-CH"/>
        </w:rPr>
        <w:t>قلق</w:t>
      </w:r>
      <w:r w:rsidRPr="005C06E9">
        <w:rPr>
          <w:rFonts w:hint="cs"/>
          <w:rtl/>
          <w:lang w:val="fr-CH"/>
        </w:rPr>
        <w:t xml:space="preserve"> </w:t>
      </w:r>
      <w:r w:rsidRPr="005C06E9">
        <w:rPr>
          <w:rtl/>
          <w:lang w:val="fr-CH"/>
        </w:rPr>
        <w:t xml:space="preserve">إزاء العدد الكبير من الأفراد الذين يواجهون البطالة </w:t>
      </w:r>
      <w:r w:rsidRPr="005C06E9">
        <w:rPr>
          <w:rFonts w:hint="cs"/>
          <w:rtl/>
          <w:lang w:val="fr-CH"/>
        </w:rPr>
        <w:t>ال</w:t>
      </w:r>
      <w:r w:rsidRPr="005C06E9">
        <w:rPr>
          <w:rtl/>
          <w:lang w:val="fr-CH"/>
        </w:rPr>
        <w:t xml:space="preserve">طويلة الأجل، </w:t>
      </w:r>
      <w:r w:rsidR="007D51E5">
        <w:rPr>
          <w:rFonts w:hint="cs"/>
          <w:rtl/>
          <w:lang w:val="fr-CH"/>
        </w:rPr>
        <w:t xml:space="preserve">كما تشعر بالقلق لأن الشروط التي يمكن </w:t>
      </w:r>
      <w:r w:rsidRPr="005C06E9">
        <w:rPr>
          <w:rFonts w:hint="cs"/>
          <w:rtl/>
          <w:lang w:val="fr-CH"/>
        </w:rPr>
        <w:t xml:space="preserve">بمقتضاها </w:t>
      </w:r>
      <w:r w:rsidRPr="005C06E9">
        <w:rPr>
          <w:rtl/>
          <w:lang w:val="fr-CH"/>
        </w:rPr>
        <w:t>تعليق إعانات البطالة قد</w:t>
      </w:r>
      <w:r w:rsidR="007D51E5">
        <w:rPr>
          <w:rFonts w:hint="cs"/>
          <w:rtl/>
          <w:lang w:val="fr-CH"/>
        </w:rPr>
        <w:t> </w:t>
      </w:r>
      <w:r w:rsidRPr="005C06E9">
        <w:rPr>
          <w:rtl/>
          <w:lang w:val="fr-CH"/>
        </w:rPr>
        <w:t xml:space="preserve">لا تحترم حق كل فرد في </w:t>
      </w:r>
      <w:r w:rsidRPr="005C06E9">
        <w:rPr>
          <w:rFonts w:hint="cs"/>
          <w:rtl/>
          <w:lang w:val="fr-CH"/>
        </w:rPr>
        <w:t>كسب رزقه</w:t>
      </w:r>
      <w:r w:rsidRPr="005C06E9">
        <w:rPr>
          <w:rtl/>
          <w:lang w:val="fr-CH"/>
        </w:rPr>
        <w:t xml:space="preserve"> </w:t>
      </w:r>
      <w:r w:rsidRPr="005C06E9">
        <w:rPr>
          <w:rFonts w:hint="cs"/>
          <w:rtl/>
          <w:lang w:val="fr-CH"/>
        </w:rPr>
        <w:t>ب</w:t>
      </w:r>
      <w:r w:rsidRPr="005C06E9">
        <w:rPr>
          <w:rtl/>
          <w:lang w:val="fr-CH"/>
        </w:rPr>
        <w:t>عمل يختار</w:t>
      </w:r>
      <w:r w:rsidRPr="005C06E9">
        <w:rPr>
          <w:rFonts w:hint="cs"/>
          <w:rtl/>
          <w:lang w:val="fr-CH"/>
        </w:rPr>
        <w:t>ه</w:t>
      </w:r>
      <w:r w:rsidRPr="005C06E9">
        <w:rPr>
          <w:rtl/>
          <w:lang w:val="fr-CH"/>
        </w:rPr>
        <w:t xml:space="preserve"> أو يقبل</w:t>
      </w:r>
      <w:r w:rsidRPr="005C06E9">
        <w:rPr>
          <w:rFonts w:hint="cs"/>
          <w:rtl/>
          <w:lang w:val="fr-CH"/>
        </w:rPr>
        <w:t>ه</w:t>
      </w:r>
      <w:r w:rsidRPr="005C06E9">
        <w:rPr>
          <w:rtl/>
          <w:lang w:val="fr-CH"/>
        </w:rPr>
        <w:t xml:space="preserve"> بحرية (المواد 6 و7 و9).</w:t>
      </w:r>
    </w:p>
    <w:p w:rsidR="00094D24" w:rsidRPr="00D16F49" w:rsidRDefault="007D51E5" w:rsidP="00A071C2">
      <w:pPr>
        <w:pStyle w:val="SingleTxtGA"/>
        <w:spacing w:line="372" w:lineRule="exact"/>
        <w:rPr>
          <w:rFonts w:hint="cs"/>
          <w:b/>
          <w:bCs/>
          <w:rtl/>
        </w:rPr>
      </w:pPr>
      <w:r>
        <w:rPr>
          <w:rFonts w:hint="cs"/>
          <w:b/>
          <w:bCs/>
          <w:rtl/>
        </w:rPr>
        <w:tab/>
      </w:r>
      <w:r w:rsidR="00094D24" w:rsidRPr="00D16F49">
        <w:rPr>
          <w:b/>
          <w:bCs/>
          <w:rtl/>
        </w:rPr>
        <w:t>توصي اللجنة الدولة الطرف ب</w:t>
      </w:r>
      <w:r>
        <w:rPr>
          <w:rFonts w:hint="cs"/>
          <w:b/>
          <w:bCs/>
          <w:rtl/>
        </w:rPr>
        <w:t xml:space="preserve">اعتماد </w:t>
      </w:r>
      <w:r w:rsidR="00094D24" w:rsidRPr="00D16F49">
        <w:rPr>
          <w:rFonts w:hint="cs"/>
          <w:b/>
          <w:bCs/>
          <w:rtl/>
        </w:rPr>
        <w:t>سياسات واستراتيجيات طويلة المدى مرفوقة بآليات رصد وتقييم من أجل معالجة الأسباب الجذرية لبطالة الشباب</w:t>
      </w:r>
      <w:r w:rsidR="00094D24" w:rsidRPr="00D16F49">
        <w:rPr>
          <w:b/>
          <w:bCs/>
          <w:rtl/>
        </w:rPr>
        <w:t xml:space="preserve">، </w:t>
      </w:r>
      <w:r w:rsidR="00094D24" w:rsidRPr="00D16F49">
        <w:rPr>
          <w:rFonts w:hint="cs"/>
          <w:b/>
          <w:bCs/>
          <w:rtl/>
        </w:rPr>
        <w:t>و</w:t>
      </w:r>
      <w:r>
        <w:rPr>
          <w:rFonts w:hint="cs"/>
          <w:b/>
          <w:bCs/>
          <w:rtl/>
        </w:rPr>
        <w:t xml:space="preserve">إيلاء </w:t>
      </w:r>
      <w:r w:rsidR="00094D24" w:rsidRPr="00D16F49">
        <w:rPr>
          <w:rFonts w:hint="cs"/>
          <w:b/>
          <w:bCs/>
          <w:rtl/>
        </w:rPr>
        <w:t>عناية خاصة</w:t>
      </w:r>
      <w:r w:rsidR="00094D24" w:rsidRPr="00D16F49">
        <w:rPr>
          <w:b/>
          <w:bCs/>
          <w:rtl/>
        </w:rPr>
        <w:t xml:space="preserve"> </w:t>
      </w:r>
      <w:r>
        <w:rPr>
          <w:rFonts w:hint="cs"/>
          <w:b/>
          <w:bCs/>
          <w:rtl/>
        </w:rPr>
        <w:t>لل</w:t>
      </w:r>
      <w:r w:rsidR="00094D24" w:rsidRPr="00D16F49">
        <w:rPr>
          <w:b/>
          <w:bCs/>
          <w:rtl/>
        </w:rPr>
        <w:t>فئات المحرومة والمهم</w:t>
      </w:r>
      <w:r w:rsidR="00094D24" w:rsidRPr="00D16F49">
        <w:rPr>
          <w:rFonts w:hint="cs"/>
          <w:b/>
          <w:bCs/>
          <w:rtl/>
        </w:rPr>
        <w:t>ّ</w:t>
      </w:r>
      <w:r w:rsidR="00094D24" w:rsidRPr="00D16F49">
        <w:rPr>
          <w:b/>
          <w:bCs/>
          <w:rtl/>
        </w:rPr>
        <w:t xml:space="preserve">شة، </w:t>
      </w:r>
      <w:r w:rsidR="00094D24" w:rsidRPr="00D16F49">
        <w:rPr>
          <w:rFonts w:hint="cs"/>
          <w:b/>
          <w:bCs/>
          <w:rtl/>
        </w:rPr>
        <w:t>و</w:t>
      </w:r>
      <w:r>
        <w:rPr>
          <w:rFonts w:hint="cs"/>
          <w:b/>
          <w:bCs/>
          <w:rtl/>
        </w:rPr>
        <w:t xml:space="preserve">مواصلة </w:t>
      </w:r>
      <w:r w:rsidR="00094D24" w:rsidRPr="00D16F49">
        <w:rPr>
          <w:b/>
          <w:bCs/>
          <w:rtl/>
        </w:rPr>
        <w:t xml:space="preserve">جهودها لزيادة جودة فرص التلمذة الصناعية </w:t>
      </w:r>
      <w:r w:rsidR="00094D24" w:rsidRPr="00D16F49">
        <w:rPr>
          <w:rFonts w:hint="cs"/>
          <w:b/>
          <w:bCs/>
          <w:rtl/>
        </w:rPr>
        <w:t>و</w:t>
      </w:r>
      <w:r w:rsidR="00094D24" w:rsidRPr="00D16F49">
        <w:rPr>
          <w:b/>
          <w:bCs/>
          <w:rtl/>
        </w:rPr>
        <w:t>التدريب المهني وتنوع</w:t>
      </w:r>
      <w:r w:rsidR="00094D24" w:rsidRPr="00D16F49">
        <w:rPr>
          <w:rFonts w:hint="cs"/>
          <w:b/>
          <w:bCs/>
          <w:rtl/>
        </w:rPr>
        <w:t>ها</w:t>
      </w:r>
      <w:r w:rsidR="00094D24" w:rsidRPr="00D16F49">
        <w:rPr>
          <w:b/>
          <w:bCs/>
          <w:rtl/>
        </w:rPr>
        <w:t xml:space="preserve"> وعدد</w:t>
      </w:r>
      <w:r w:rsidR="00094D24" w:rsidRPr="00D16F49">
        <w:rPr>
          <w:rFonts w:hint="cs"/>
          <w:b/>
          <w:bCs/>
          <w:rtl/>
        </w:rPr>
        <w:t>ها</w:t>
      </w:r>
      <w:r w:rsidR="00094D24" w:rsidRPr="00D16F49">
        <w:rPr>
          <w:b/>
          <w:bCs/>
          <w:rtl/>
        </w:rPr>
        <w:t>. كما تحث اللجنة الدولة الطرف على</w:t>
      </w:r>
      <w:r>
        <w:rPr>
          <w:rFonts w:hint="cs"/>
          <w:b/>
          <w:bCs/>
          <w:rtl/>
        </w:rPr>
        <w:t xml:space="preserve"> ضمان </w:t>
      </w:r>
      <w:r w:rsidR="00094D24" w:rsidRPr="00D16F49">
        <w:rPr>
          <w:rFonts w:hint="cs"/>
          <w:b/>
          <w:bCs/>
          <w:rtl/>
        </w:rPr>
        <w:t>عدم ا</w:t>
      </w:r>
      <w:r w:rsidR="00094D24" w:rsidRPr="00D16F49">
        <w:rPr>
          <w:b/>
          <w:bCs/>
          <w:rtl/>
        </w:rPr>
        <w:t>نته</w:t>
      </w:r>
      <w:r w:rsidR="00094D24" w:rsidRPr="00D16F49">
        <w:rPr>
          <w:rFonts w:hint="cs"/>
          <w:b/>
          <w:bCs/>
          <w:rtl/>
        </w:rPr>
        <w:t>ا</w:t>
      </w:r>
      <w:r w:rsidR="00094D24" w:rsidRPr="00D16F49">
        <w:rPr>
          <w:b/>
          <w:bCs/>
          <w:rtl/>
        </w:rPr>
        <w:t xml:space="preserve">ك تعليق إعانات البطالة </w:t>
      </w:r>
      <w:r>
        <w:rPr>
          <w:rFonts w:hint="cs"/>
          <w:b/>
          <w:bCs/>
          <w:rtl/>
        </w:rPr>
        <w:t>ل</w:t>
      </w:r>
      <w:r w:rsidR="00094D24" w:rsidRPr="00D16F49">
        <w:rPr>
          <w:b/>
          <w:bCs/>
          <w:rtl/>
        </w:rPr>
        <w:t xml:space="preserve">حق كل فرد في </w:t>
      </w:r>
      <w:r w:rsidR="00094D24" w:rsidRPr="00D16F49">
        <w:rPr>
          <w:rFonts w:hint="cs"/>
          <w:b/>
          <w:bCs/>
          <w:rtl/>
        </w:rPr>
        <w:t>كسب رزقه</w:t>
      </w:r>
      <w:r w:rsidR="00094D24" w:rsidRPr="00D16F49">
        <w:rPr>
          <w:b/>
          <w:bCs/>
          <w:rtl/>
        </w:rPr>
        <w:t xml:space="preserve"> </w:t>
      </w:r>
      <w:r w:rsidR="00094D24" w:rsidRPr="00D16F49">
        <w:rPr>
          <w:rFonts w:hint="cs"/>
          <w:b/>
          <w:bCs/>
          <w:rtl/>
        </w:rPr>
        <w:t>ب</w:t>
      </w:r>
      <w:r w:rsidR="00094D24" w:rsidRPr="00D16F49">
        <w:rPr>
          <w:b/>
          <w:bCs/>
          <w:rtl/>
        </w:rPr>
        <w:t>عمل يختار</w:t>
      </w:r>
      <w:r w:rsidR="00094D24" w:rsidRPr="00D16F49">
        <w:rPr>
          <w:rFonts w:hint="cs"/>
          <w:b/>
          <w:bCs/>
          <w:rtl/>
        </w:rPr>
        <w:t>ه</w:t>
      </w:r>
      <w:r w:rsidR="00094D24" w:rsidRPr="00D16F49">
        <w:rPr>
          <w:b/>
          <w:bCs/>
          <w:rtl/>
        </w:rPr>
        <w:t xml:space="preserve"> أو يقبل</w:t>
      </w:r>
      <w:r w:rsidR="00094D24" w:rsidRPr="00D16F49">
        <w:rPr>
          <w:rFonts w:hint="cs"/>
          <w:b/>
          <w:bCs/>
          <w:rtl/>
        </w:rPr>
        <w:t>ه</w:t>
      </w:r>
      <w:r w:rsidR="00094D24" w:rsidRPr="00D16F49">
        <w:rPr>
          <w:b/>
          <w:bCs/>
          <w:rtl/>
        </w:rPr>
        <w:t xml:space="preserve"> بحرية، على النحو </w:t>
      </w:r>
      <w:r w:rsidR="00094D24" w:rsidRPr="00D16F49">
        <w:rPr>
          <w:rFonts w:hint="cs"/>
          <w:b/>
          <w:bCs/>
          <w:rtl/>
        </w:rPr>
        <w:t>الذي تنص عليه</w:t>
      </w:r>
      <w:r w:rsidR="00094D24" w:rsidRPr="00D16F49">
        <w:rPr>
          <w:b/>
          <w:bCs/>
          <w:rtl/>
        </w:rPr>
        <w:t xml:space="preserve"> المادة 6 من العهد، </w:t>
      </w:r>
      <w:r w:rsidR="00094D24" w:rsidRPr="00D16F49">
        <w:rPr>
          <w:rFonts w:hint="cs"/>
          <w:b/>
          <w:bCs/>
          <w:rtl/>
        </w:rPr>
        <w:t>و</w:t>
      </w:r>
      <w:r>
        <w:rPr>
          <w:rFonts w:hint="cs"/>
          <w:b/>
          <w:bCs/>
          <w:rtl/>
        </w:rPr>
        <w:t xml:space="preserve">ضمان </w:t>
      </w:r>
      <w:r w:rsidR="00094D24" w:rsidRPr="00D16F49">
        <w:rPr>
          <w:rFonts w:hint="cs"/>
          <w:b/>
          <w:bCs/>
          <w:rtl/>
        </w:rPr>
        <w:t>أن يكون</w:t>
      </w:r>
      <w:r w:rsidR="00094D24" w:rsidRPr="00D16F49">
        <w:rPr>
          <w:b/>
          <w:bCs/>
          <w:rtl/>
        </w:rPr>
        <w:t xml:space="preserve"> هناك حوار منتظم ومفتوح بين </w:t>
      </w:r>
      <w:r w:rsidR="00094D24" w:rsidRPr="00D16F49">
        <w:rPr>
          <w:rFonts w:hint="cs"/>
          <w:b/>
          <w:bCs/>
          <w:rtl/>
        </w:rPr>
        <w:t>الخدمة المدنية النمساوية</w:t>
      </w:r>
      <w:r w:rsidR="00094D24" w:rsidRPr="00D16F49">
        <w:rPr>
          <w:b/>
          <w:bCs/>
          <w:rtl/>
        </w:rPr>
        <w:t xml:space="preserve"> والعاطلين عن العمل </w:t>
      </w:r>
      <w:r w:rsidR="00094D24" w:rsidRPr="00D16F49">
        <w:rPr>
          <w:rFonts w:hint="cs"/>
          <w:b/>
          <w:bCs/>
          <w:rtl/>
        </w:rPr>
        <w:t xml:space="preserve">من أجل </w:t>
      </w:r>
      <w:r w:rsidR="00094D24" w:rsidRPr="00D16F49">
        <w:rPr>
          <w:b/>
          <w:bCs/>
          <w:rtl/>
        </w:rPr>
        <w:t>أخذ الاحتياجات والاهتمامات الفردية بعين الاعتبار.</w:t>
      </w:r>
    </w:p>
    <w:p w:rsidR="00094D24" w:rsidRPr="005C06E9" w:rsidRDefault="00094D24" w:rsidP="00A071C2">
      <w:pPr>
        <w:pStyle w:val="SingleTxtGA"/>
        <w:spacing w:line="372" w:lineRule="exact"/>
        <w:rPr>
          <w:rFonts w:hint="cs"/>
          <w:rtl/>
          <w:lang w:val="fr-CH"/>
        </w:rPr>
      </w:pPr>
      <w:r w:rsidRPr="005C06E9">
        <w:rPr>
          <w:rFonts w:hint="cs"/>
          <w:rtl/>
          <w:lang w:val="fr-CH"/>
        </w:rPr>
        <w:t>17-</w:t>
      </w:r>
      <w:r w:rsidRPr="005C06E9">
        <w:rPr>
          <w:rFonts w:hint="cs"/>
          <w:rtl/>
          <w:lang w:val="fr-CH"/>
        </w:rPr>
        <w:tab/>
        <w:t>وفيما</w:t>
      </w:r>
      <w:r w:rsidRPr="005C06E9">
        <w:rPr>
          <w:rtl/>
          <w:lang w:val="fr-CH"/>
        </w:rPr>
        <w:t xml:space="preserve"> تلاحظ</w:t>
      </w:r>
      <w:r w:rsidRPr="005C06E9">
        <w:rPr>
          <w:rFonts w:hint="cs"/>
          <w:rtl/>
          <w:lang w:val="fr-CH"/>
        </w:rPr>
        <w:t xml:space="preserve"> اللجنة</w:t>
      </w:r>
      <w:r w:rsidRPr="005C06E9">
        <w:rPr>
          <w:rtl/>
          <w:lang w:val="fr-CH"/>
        </w:rPr>
        <w:t xml:space="preserve"> اعتماد </w:t>
      </w:r>
      <w:r w:rsidRPr="005C06E9">
        <w:rPr>
          <w:rFonts w:hint="cs"/>
          <w:rtl/>
          <w:lang w:val="fr-CH"/>
        </w:rPr>
        <w:t>نظام</w:t>
      </w:r>
      <w:r w:rsidRPr="005C06E9">
        <w:rPr>
          <w:rtl/>
          <w:lang w:val="fr-CH"/>
        </w:rPr>
        <w:t xml:space="preserve"> </w:t>
      </w:r>
      <w:r w:rsidR="00551D30">
        <w:rPr>
          <w:rFonts w:hint="cs"/>
          <w:rtl/>
          <w:lang w:val="fr-CH"/>
        </w:rPr>
        <w:t>يكفل حدّ</w:t>
      </w:r>
      <w:r>
        <w:rPr>
          <w:rFonts w:hint="cs"/>
          <w:rtl/>
          <w:lang w:val="fr-CH"/>
        </w:rPr>
        <w:t>ا</w:t>
      </w:r>
      <w:r w:rsidR="00551D30">
        <w:rPr>
          <w:rFonts w:hint="cs"/>
          <w:rtl/>
          <w:lang w:val="fr-CH"/>
        </w:rPr>
        <w:t>ً</w:t>
      </w:r>
      <w:r>
        <w:rPr>
          <w:rFonts w:hint="cs"/>
          <w:rtl/>
          <w:lang w:val="fr-CH"/>
        </w:rPr>
        <w:t xml:space="preserve"> أدنى ل</w:t>
      </w:r>
      <w:r w:rsidRPr="005C06E9">
        <w:rPr>
          <w:rtl/>
          <w:lang w:val="fr-CH"/>
        </w:rPr>
        <w:t>لدخل</w:t>
      </w:r>
      <w:r w:rsidRPr="00B028BE">
        <w:rPr>
          <w:rFonts w:hint="cs"/>
          <w:rtl/>
          <w:lang/>
        </w:rPr>
        <w:t xml:space="preserve"> </w:t>
      </w:r>
      <w:r>
        <w:rPr>
          <w:rFonts w:hint="cs"/>
          <w:rtl/>
          <w:lang/>
        </w:rPr>
        <w:t>ويقوم على أساس التحقق</w:t>
      </w:r>
      <w:r w:rsidRPr="00B028BE">
        <w:rPr>
          <w:rFonts w:hint="cs"/>
          <w:rtl/>
          <w:lang/>
        </w:rPr>
        <w:t xml:space="preserve"> </w:t>
      </w:r>
      <w:r>
        <w:rPr>
          <w:rFonts w:hint="cs"/>
          <w:rtl/>
          <w:lang/>
        </w:rPr>
        <w:t xml:space="preserve">من </w:t>
      </w:r>
      <w:bookmarkStart w:id="0" w:name="hit1"/>
      <w:bookmarkEnd w:id="0"/>
      <w:r w:rsidRPr="00B028BE">
        <w:rPr>
          <w:rtl/>
          <w:lang w:val="fr-CH"/>
        </w:rPr>
        <w:t>استيفاء شروط الاستحقاق</w:t>
      </w:r>
      <w:r>
        <w:rPr>
          <w:rFonts w:hint="cs"/>
          <w:rtl/>
          <w:lang w:val="fr-CH"/>
        </w:rPr>
        <w:t>،</w:t>
      </w:r>
      <w:r w:rsidRPr="00B028BE">
        <w:rPr>
          <w:rtl/>
          <w:lang w:val="fr-CH"/>
        </w:rPr>
        <w:t xml:space="preserve"> </w:t>
      </w:r>
      <w:r>
        <w:rPr>
          <w:rtl/>
          <w:lang w:val="fr-CH"/>
        </w:rPr>
        <w:t>في عام 2010</w:t>
      </w:r>
      <w:r w:rsidR="007D51E5">
        <w:rPr>
          <w:rFonts w:hint="cs"/>
          <w:rtl/>
          <w:lang w:val="fr-CH"/>
        </w:rPr>
        <w:t>،</w:t>
      </w:r>
      <w:r>
        <w:rPr>
          <w:rFonts w:hint="cs"/>
          <w:rtl/>
          <w:lang w:val="fr-CH"/>
        </w:rPr>
        <w:t xml:space="preserve"> بغية</w:t>
      </w:r>
      <w:r w:rsidRPr="005C06E9">
        <w:rPr>
          <w:rFonts w:hint="cs"/>
          <w:rtl/>
          <w:lang w:val="fr-CH"/>
        </w:rPr>
        <w:t xml:space="preserve"> </w:t>
      </w:r>
      <w:r w:rsidRPr="005C06E9">
        <w:rPr>
          <w:rtl/>
          <w:lang w:val="fr-CH"/>
        </w:rPr>
        <w:t>مكافحة الفقر، تشعر بالقلق إزاء عدم تناسق تطبيق</w:t>
      </w:r>
      <w:r w:rsidR="007D51E5">
        <w:rPr>
          <w:rFonts w:hint="cs"/>
          <w:rtl/>
          <w:lang w:val="fr-CH"/>
        </w:rPr>
        <w:t xml:space="preserve"> هذا النظام</w:t>
      </w:r>
      <w:r w:rsidRPr="005C06E9">
        <w:rPr>
          <w:rFonts w:hint="cs"/>
          <w:rtl/>
          <w:lang w:val="fr-CH"/>
        </w:rPr>
        <w:t xml:space="preserve"> في</w:t>
      </w:r>
      <w:r w:rsidRPr="005C06E9">
        <w:rPr>
          <w:rtl/>
          <w:lang w:val="fr-CH"/>
        </w:rPr>
        <w:t xml:space="preserve"> </w:t>
      </w:r>
      <w:r w:rsidRPr="005C06E9">
        <w:rPr>
          <w:rFonts w:hint="cs"/>
          <w:rtl/>
          <w:lang w:val="fr-CH"/>
        </w:rPr>
        <w:t>المقاطعات ال</w:t>
      </w:r>
      <w:r w:rsidRPr="005C06E9">
        <w:rPr>
          <w:rtl/>
          <w:lang w:val="fr-CH"/>
        </w:rPr>
        <w:t>تسع، فضل</w:t>
      </w:r>
      <w:r w:rsidR="00551D30">
        <w:rPr>
          <w:rtl/>
          <w:lang w:val="fr-CH"/>
        </w:rPr>
        <w:t xml:space="preserve">اً </w:t>
      </w:r>
      <w:r w:rsidRPr="005C06E9">
        <w:rPr>
          <w:rtl/>
          <w:lang w:val="fr-CH"/>
        </w:rPr>
        <w:t xml:space="preserve">عن </w:t>
      </w:r>
      <w:r w:rsidRPr="005C06E9">
        <w:rPr>
          <w:rFonts w:hint="cs"/>
          <w:rtl/>
          <w:lang w:val="fr-CH"/>
        </w:rPr>
        <w:t>كونه غير كاف</w:t>
      </w:r>
      <w:r>
        <w:rPr>
          <w:rFonts w:hint="cs"/>
          <w:rtl/>
          <w:lang w:val="fr-CH"/>
        </w:rPr>
        <w:t>ٍ</w:t>
      </w:r>
      <w:r w:rsidRPr="005C06E9">
        <w:rPr>
          <w:rFonts w:hint="cs"/>
          <w:rtl/>
          <w:lang w:val="fr-CH"/>
        </w:rPr>
        <w:t xml:space="preserve"> ل</w:t>
      </w:r>
      <w:r w:rsidRPr="005C06E9">
        <w:rPr>
          <w:rtl/>
          <w:lang w:val="fr-CH"/>
        </w:rPr>
        <w:t xml:space="preserve">ضمان مستوى معيشي لائق للمستفيدين. وعلاوة على ذلك، </w:t>
      </w:r>
      <w:r w:rsidRPr="005C06E9">
        <w:rPr>
          <w:rFonts w:hint="cs"/>
          <w:rtl/>
          <w:lang w:val="fr-CH"/>
        </w:rPr>
        <w:t>ت</w:t>
      </w:r>
      <w:r w:rsidRPr="005C06E9">
        <w:rPr>
          <w:rtl/>
          <w:lang w:val="fr-CH"/>
        </w:rPr>
        <w:t>عرب</w:t>
      </w:r>
      <w:r w:rsidRPr="005C06E9">
        <w:rPr>
          <w:rFonts w:hint="cs"/>
          <w:rtl/>
          <w:lang w:val="fr-CH"/>
        </w:rPr>
        <w:t xml:space="preserve"> اللجنة</w:t>
      </w:r>
      <w:r w:rsidRPr="005C06E9">
        <w:rPr>
          <w:rtl/>
          <w:lang w:val="fr-CH"/>
        </w:rPr>
        <w:t xml:space="preserve"> عن قلق</w:t>
      </w:r>
      <w:r w:rsidRPr="005C06E9">
        <w:rPr>
          <w:rFonts w:hint="cs"/>
          <w:rtl/>
          <w:lang w:val="fr-CH"/>
        </w:rPr>
        <w:t>ها</w:t>
      </w:r>
      <w:r w:rsidRPr="005C06E9">
        <w:rPr>
          <w:rtl/>
          <w:lang w:val="fr-CH"/>
        </w:rPr>
        <w:t xml:space="preserve"> من أنه في عام</w:t>
      </w:r>
      <w:r w:rsidR="007D51E5">
        <w:rPr>
          <w:rFonts w:hint="cs"/>
          <w:rtl/>
          <w:lang w:val="fr-CH"/>
        </w:rPr>
        <w:t> </w:t>
      </w:r>
      <w:r w:rsidRPr="005C06E9">
        <w:rPr>
          <w:rtl/>
          <w:lang w:val="fr-CH"/>
        </w:rPr>
        <w:t xml:space="preserve">2011، </w:t>
      </w:r>
      <w:r w:rsidRPr="005C06E9">
        <w:rPr>
          <w:rFonts w:hint="cs"/>
          <w:rtl/>
          <w:lang w:val="fr-CH"/>
        </w:rPr>
        <w:t xml:space="preserve">كانت نسبة </w:t>
      </w:r>
      <w:r w:rsidRPr="005C06E9">
        <w:rPr>
          <w:rtl/>
          <w:lang w:val="fr-CH"/>
        </w:rPr>
        <w:t>12.6 في المائة من السكان</w:t>
      </w:r>
      <w:r w:rsidRPr="005C06E9">
        <w:rPr>
          <w:rFonts w:hint="cs"/>
          <w:rtl/>
          <w:lang w:val="fr-CH"/>
        </w:rPr>
        <w:t xml:space="preserve"> تُ</w:t>
      </w:r>
      <w:r w:rsidRPr="005C06E9">
        <w:rPr>
          <w:rtl/>
          <w:lang w:val="fr-CH"/>
        </w:rPr>
        <w:t>عتبر</w:t>
      </w:r>
      <w:r w:rsidRPr="00B028BE">
        <w:rPr>
          <w:rFonts w:hint="cs"/>
          <w:rtl/>
          <w:lang w:val="fr-CH"/>
        </w:rPr>
        <w:t xml:space="preserve"> </w:t>
      </w:r>
      <w:r w:rsidRPr="005C06E9">
        <w:rPr>
          <w:rFonts w:hint="cs"/>
          <w:rtl/>
          <w:lang w:val="fr-CH"/>
        </w:rPr>
        <w:t>مهدد</w:t>
      </w:r>
      <w:r>
        <w:rPr>
          <w:rFonts w:hint="cs"/>
          <w:rtl/>
          <w:lang w:val="fr-CH"/>
        </w:rPr>
        <w:t>ةً</w:t>
      </w:r>
      <w:r w:rsidRPr="005C06E9">
        <w:rPr>
          <w:rtl/>
          <w:lang w:val="fr-CH"/>
        </w:rPr>
        <w:t xml:space="preserve"> </w:t>
      </w:r>
      <w:r w:rsidRPr="005C06E9">
        <w:rPr>
          <w:rFonts w:hint="cs"/>
          <w:rtl/>
          <w:lang w:val="fr-CH"/>
        </w:rPr>
        <w:t>ب</w:t>
      </w:r>
      <w:r w:rsidRPr="005C06E9">
        <w:rPr>
          <w:rtl/>
          <w:lang w:val="fr-CH"/>
        </w:rPr>
        <w:t xml:space="preserve">خطر الفقر، </w:t>
      </w:r>
      <w:r w:rsidRPr="005C06E9">
        <w:rPr>
          <w:rFonts w:hint="cs"/>
          <w:rtl/>
          <w:lang w:val="fr-CH"/>
        </w:rPr>
        <w:t xml:space="preserve">وأن </w:t>
      </w:r>
      <w:r w:rsidRPr="005C06E9">
        <w:rPr>
          <w:rtl/>
          <w:lang w:val="fr-CH"/>
        </w:rPr>
        <w:t>4</w:t>
      </w:r>
      <w:r w:rsidRPr="005C06E9">
        <w:rPr>
          <w:rFonts w:hint="cs"/>
          <w:rtl/>
          <w:lang w:val="fr-CH"/>
        </w:rPr>
        <w:t xml:space="preserve"> </w:t>
      </w:r>
      <w:r w:rsidRPr="005C06E9">
        <w:rPr>
          <w:rtl/>
          <w:lang w:val="fr-CH"/>
        </w:rPr>
        <w:t>في المائة من</w:t>
      </w:r>
      <w:r w:rsidRPr="005C06E9">
        <w:rPr>
          <w:rFonts w:hint="cs"/>
          <w:rtl/>
          <w:lang w:val="fr-CH"/>
        </w:rPr>
        <w:t>هم</w:t>
      </w:r>
      <w:r w:rsidRPr="005C06E9">
        <w:rPr>
          <w:rtl/>
          <w:lang w:val="fr-CH"/>
        </w:rPr>
        <w:t xml:space="preserve"> </w:t>
      </w:r>
      <w:r w:rsidRPr="005C06E9">
        <w:rPr>
          <w:rFonts w:hint="cs"/>
          <w:rtl/>
          <w:lang w:val="fr-CH"/>
        </w:rPr>
        <w:t>يعانون</w:t>
      </w:r>
      <w:r w:rsidRPr="005C06E9">
        <w:rPr>
          <w:rtl/>
          <w:lang w:val="fr-CH"/>
        </w:rPr>
        <w:t xml:space="preserve"> بشدة من </w:t>
      </w:r>
      <w:r w:rsidRPr="005C06E9">
        <w:rPr>
          <w:rFonts w:hint="cs"/>
          <w:rtl/>
          <w:lang w:val="fr-CH"/>
        </w:rPr>
        <w:t>الحرمان ا</w:t>
      </w:r>
      <w:r w:rsidRPr="005C06E9">
        <w:rPr>
          <w:rtl/>
          <w:lang w:val="fr-CH"/>
        </w:rPr>
        <w:t>لمالي</w:t>
      </w:r>
      <w:r w:rsidR="007D51E5">
        <w:rPr>
          <w:rFonts w:hint="cs"/>
          <w:rtl/>
          <w:lang w:val="fr-CH"/>
        </w:rPr>
        <w:t>؛</w:t>
      </w:r>
      <w:r w:rsidRPr="005C06E9">
        <w:rPr>
          <w:rtl/>
          <w:lang w:val="fr-CH"/>
        </w:rPr>
        <w:t xml:space="preserve"> </w:t>
      </w:r>
      <w:r w:rsidRPr="005C06E9">
        <w:rPr>
          <w:rFonts w:hint="cs"/>
          <w:rtl/>
          <w:lang w:val="fr-CH"/>
        </w:rPr>
        <w:t>وي</w:t>
      </w:r>
      <w:r w:rsidRPr="005C06E9">
        <w:rPr>
          <w:rtl/>
          <w:lang w:val="fr-CH"/>
        </w:rPr>
        <w:t xml:space="preserve">بلغ </w:t>
      </w:r>
      <w:r w:rsidRPr="005C06E9">
        <w:rPr>
          <w:rFonts w:hint="cs"/>
          <w:rtl/>
          <w:lang w:val="fr-CH"/>
        </w:rPr>
        <w:t xml:space="preserve">عدد الأشخاص </w:t>
      </w:r>
      <w:r w:rsidRPr="005C06E9">
        <w:rPr>
          <w:rtl/>
          <w:lang w:val="fr-CH"/>
        </w:rPr>
        <w:t>الذين ي</w:t>
      </w:r>
      <w:r w:rsidRPr="005C06E9">
        <w:rPr>
          <w:rFonts w:hint="cs"/>
          <w:rtl/>
          <w:lang w:val="fr-CH"/>
        </w:rPr>
        <w:t>ُ</w:t>
      </w:r>
      <w:r w:rsidRPr="005C06E9">
        <w:rPr>
          <w:rtl/>
          <w:lang w:val="fr-CH"/>
        </w:rPr>
        <w:t xml:space="preserve">عتبرون </w:t>
      </w:r>
      <w:r w:rsidRPr="005C06E9">
        <w:rPr>
          <w:rFonts w:hint="cs"/>
          <w:rtl/>
          <w:lang w:val="fr-CH"/>
        </w:rPr>
        <w:t>مهددين</w:t>
      </w:r>
      <w:r w:rsidRPr="005C06E9">
        <w:rPr>
          <w:rtl/>
          <w:lang w:val="fr-CH"/>
        </w:rPr>
        <w:t xml:space="preserve"> </w:t>
      </w:r>
      <w:r w:rsidRPr="005C06E9">
        <w:rPr>
          <w:rFonts w:hint="cs"/>
          <w:rtl/>
          <w:lang w:val="fr-CH"/>
        </w:rPr>
        <w:t>ب</w:t>
      </w:r>
      <w:r w:rsidRPr="005C06E9">
        <w:rPr>
          <w:rtl/>
          <w:lang w:val="fr-CH"/>
        </w:rPr>
        <w:t>خطر الفقر</w:t>
      </w:r>
      <w:r w:rsidRPr="005C06E9">
        <w:rPr>
          <w:rFonts w:hint="cs"/>
          <w:rtl/>
          <w:lang w:val="fr-CH"/>
        </w:rPr>
        <w:t xml:space="preserve"> </w:t>
      </w:r>
      <w:r w:rsidRPr="005C06E9">
        <w:rPr>
          <w:rtl/>
          <w:lang w:val="fr-CH"/>
        </w:rPr>
        <w:t>والاستبعاد الاجتماعي</w:t>
      </w:r>
      <w:r w:rsidRPr="005C06E9">
        <w:rPr>
          <w:rFonts w:hint="cs"/>
          <w:rtl/>
          <w:lang w:val="fr-CH"/>
        </w:rPr>
        <w:t xml:space="preserve"> نحو</w:t>
      </w:r>
      <w:r w:rsidRPr="005C06E9">
        <w:rPr>
          <w:rtl/>
          <w:lang w:val="fr-CH"/>
        </w:rPr>
        <w:t xml:space="preserve"> 1.4 مليون شخص. </w:t>
      </w:r>
      <w:r w:rsidRPr="005C06E9">
        <w:rPr>
          <w:rFonts w:hint="cs"/>
          <w:rtl/>
          <w:lang w:val="fr-CH"/>
        </w:rPr>
        <w:t>كما تشعر اللجنة</w:t>
      </w:r>
      <w:r w:rsidRPr="005C06E9">
        <w:rPr>
          <w:rtl/>
          <w:lang w:val="fr-CH"/>
        </w:rPr>
        <w:t xml:space="preserve"> </w:t>
      </w:r>
      <w:r w:rsidRPr="005C06E9">
        <w:rPr>
          <w:rFonts w:hint="cs"/>
          <w:rtl/>
          <w:lang w:val="fr-CH"/>
        </w:rPr>
        <w:t>ب</w:t>
      </w:r>
      <w:r w:rsidRPr="005C06E9">
        <w:rPr>
          <w:rtl/>
          <w:lang w:val="fr-CH"/>
        </w:rPr>
        <w:t xml:space="preserve">القلق </w:t>
      </w:r>
      <w:r w:rsidRPr="005C06E9">
        <w:rPr>
          <w:rFonts w:hint="cs"/>
          <w:rtl/>
          <w:lang w:val="fr-CH"/>
        </w:rPr>
        <w:t>إزاء</w:t>
      </w:r>
      <w:r w:rsidRPr="005C06E9">
        <w:rPr>
          <w:rtl/>
          <w:lang w:val="fr-CH"/>
        </w:rPr>
        <w:t xml:space="preserve"> </w:t>
      </w:r>
      <w:r w:rsidRPr="005C06E9">
        <w:rPr>
          <w:rFonts w:hint="cs"/>
          <w:rtl/>
          <w:lang w:val="fr-CH"/>
        </w:rPr>
        <w:t>ال</w:t>
      </w:r>
      <w:r w:rsidRPr="005C06E9">
        <w:rPr>
          <w:rtl/>
          <w:lang w:val="fr-CH"/>
        </w:rPr>
        <w:t xml:space="preserve">عدد </w:t>
      </w:r>
      <w:r w:rsidRPr="005C06E9">
        <w:rPr>
          <w:rFonts w:hint="cs"/>
          <w:rtl/>
          <w:lang w:val="fr-CH"/>
        </w:rPr>
        <w:t>ال</w:t>
      </w:r>
      <w:r w:rsidRPr="005C06E9">
        <w:rPr>
          <w:rtl/>
          <w:lang w:val="fr-CH"/>
        </w:rPr>
        <w:t xml:space="preserve">متزايد من </w:t>
      </w:r>
      <w:r w:rsidRPr="005C06E9">
        <w:rPr>
          <w:rFonts w:hint="cs"/>
          <w:rtl/>
          <w:lang w:val="fr-CH"/>
        </w:rPr>
        <w:t>الأشخاص</w:t>
      </w:r>
      <w:r w:rsidRPr="005C06E9">
        <w:rPr>
          <w:rtl/>
          <w:lang w:val="fr-CH"/>
        </w:rPr>
        <w:t xml:space="preserve"> الذين </w:t>
      </w:r>
      <w:r w:rsidRPr="005C06E9">
        <w:rPr>
          <w:rFonts w:hint="cs"/>
          <w:rtl/>
          <w:lang w:val="fr-CH"/>
        </w:rPr>
        <w:t>يحتاجون</w:t>
      </w:r>
      <w:r w:rsidRPr="005C06E9">
        <w:rPr>
          <w:rtl/>
          <w:lang w:val="fr-CH"/>
        </w:rPr>
        <w:t xml:space="preserve"> إلى مساعد</w:t>
      </w:r>
      <w:r w:rsidRPr="005C06E9">
        <w:rPr>
          <w:rFonts w:hint="cs"/>
          <w:rtl/>
          <w:lang w:val="fr-CH"/>
        </w:rPr>
        <w:t>ة</w:t>
      </w:r>
      <w:r w:rsidRPr="005C06E9">
        <w:rPr>
          <w:rtl/>
          <w:lang w:val="fr-CH"/>
        </w:rPr>
        <w:t xml:space="preserve"> غذائية (المادتان 9 و</w:t>
      </w:r>
      <w:r w:rsidRPr="005C06E9">
        <w:rPr>
          <w:rFonts w:hint="cs"/>
          <w:rtl/>
          <w:lang w:val="fr-CH"/>
        </w:rPr>
        <w:t>11).</w:t>
      </w:r>
    </w:p>
    <w:p w:rsidR="00094D24" w:rsidRPr="005C06E9" w:rsidRDefault="007D51E5" w:rsidP="00A071C2">
      <w:pPr>
        <w:pStyle w:val="SingleTxtGA"/>
        <w:spacing w:line="372" w:lineRule="exact"/>
        <w:rPr>
          <w:rFonts w:hint="cs"/>
          <w:b/>
          <w:bCs/>
          <w:rtl/>
          <w:lang w:val="fr-CH"/>
        </w:rPr>
      </w:pPr>
      <w:r>
        <w:rPr>
          <w:rFonts w:hint="cs"/>
          <w:b/>
          <w:bCs/>
          <w:rtl/>
          <w:lang w:val="fr-CH"/>
        </w:rPr>
        <w:tab/>
      </w:r>
      <w:r w:rsidR="00094D24" w:rsidRPr="005C06E9">
        <w:rPr>
          <w:b/>
          <w:bCs/>
          <w:rtl/>
          <w:lang w:val="fr-CH"/>
        </w:rPr>
        <w:t xml:space="preserve">تحث اللجنة الدولة الطرف على اتخاذ تدابير فعالة لضمان </w:t>
      </w:r>
      <w:r>
        <w:rPr>
          <w:rFonts w:hint="cs"/>
          <w:b/>
          <w:bCs/>
          <w:rtl/>
          <w:lang w:val="fr-CH"/>
        </w:rPr>
        <w:t xml:space="preserve">توافق </w:t>
      </w:r>
      <w:r w:rsidR="00094D24" w:rsidRPr="005C06E9">
        <w:rPr>
          <w:rFonts w:hint="cs"/>
          <w:b/>
          <w:bCs/>
          <w:rtl/>
          <w:lang w:val="fr-CH"/>
        </w:rPr>
        <w:t>نظام</w:t>
      </w:r>
      <w:r w:rsidR="00094D24" w:rsidRPr="005C06E9">
        <w:rPr>
          <w:b/>
          <w:bCs/>
          <w:rtl/>
          <w:lang w:val="fr-CH"/>
        </w:rPr>
        <w:t xml:space="preserve"> الحد الأدنى للدخل </w:t>
      </w:r>
      <w:r w:rsidR="00094D24">
        <w:rPr>
          <w:rFonts w:hint="cs"/>
          <w:b/>
          <w:bCs/>
          <w:rtl/>
        </w:rPr>
        <w:t>القائم</w:t>
      </w:r>
      <w:r w:rsidR="00094D24" w:rsidRPr="00B028BE">
        <w:rPr>
          <w:rFonts w:hint="cs"/>
          <w:b/>
          <w:bCs/>
          <w:rtl/>
          <w:lang/>
        </w:rPr>
        <w:t xml:space="preserve"> على أساس التحقق من </w:t>
      </w:r>
      <w:r w:rsidR="00094D24" w:rsidRPr="00B028BE">
        <w:rPr>
          <w:b/>
          <w:bCs/>
          <w:rtl/>
          <w:lang w:val="fr-CH"/>
        </w:rPr>
        <w:t>استيفاء شروط الاستحقاق</w:t>
      </w:r>
      <w:r w:rsidR="00094D24" w:rsidRPr="005C06E9">
        <w:rPr>
          <w:b/>
          <w:bCs/>
          <w:rtl/>
          <w:lang w:val="fr-CH"/>
        </w:rPr>
        <w:t xml:space="preserve"> </w:t>
      </w:r>
      <w:r>
        <w:rPr>
          <w:b/>
          <w:bCs/>
          <w:rtl/>
          <w:lang w:val="fr-CH"/>
        </w:rPr>
        <w:t>مع التكلفة الفعلية للمعيشة</w:t>
      </w:r>
      <w:r>
        <w:rPr>
          <w:rFonts w:hint="cs"/>
          <w:b/>
          <w:bCs/>
          <w:rtl/>
          <w:lang w:val="fr-CH"/>
        </w:rPr>
        <w:t xml:space="preserve">، وكذلك لضمان </w:t>
      </w:r>
      <w:r w:rsidR="00094D24" w:rsidRPr="005C06E9">
        <w:rPr>
          <w:rFonts w:hint="cs"/>
          <w:b/>
          <w:bCs/>
          <w:rtl/>
          <w:lang w:val="fr-CH"/>
        </w:rPr>
        <w:t xml:space="preserve">أن يكون </w:t>
      </w:r>
      <w:r w:rsidR="00094D24" w:rsidRPr="005C06E9">
        <w:rPr>
          <w:b/>
          <w:bCs/>
          <w:rtl/>
          <w:lang w:val="fr-CH"/>
        </w:rPr>
        <w:t>مكفول</w:t>
      </w:r>
      <w:r w:rsidR="00094D24" w:rsidRPr="005C06E9">
        <w:rPr>
          <w:rFonts w:hint="cs"/>
          <w:b/>
          <w:bCs/>
          <w:rtl/>
          <w:lang w:val="fr-CH"/>
        </w:rPr>
        <w:t>اً</w:t>
      </w:r>
      <w:r w:rsidR="00094D24" w:rsidRPr="005C06E9">
        <w:rPr>
          <w:b/>
          <w:bCs/>
          <w:rtl/>
          <w:lang w:val="fr-CH"/>
        </w:rPr>
        <w:t xml:space="preserve"> لجميع المحتاجين بطريقة متسقة وفعالة في جميع أنحاء الدولة الطرف، مع </w:t>
      </w:r>
      <w:r w:rsidR="00094D24" w:rsidRPr="005C06E9">
        <w:rPr>
          <w:rFonts w:hint="cs"/>
          <w:b/>
          <w:bCs/>
          <w:rtl/>
          <w:lang w:val="fr-CH"/>
        </w:rPr>
        <w:t>مراعاة</w:t>
      </w:r>
      <w:r w:rsidR="00094D24" w:rsidRPr="005C06E9">
        <w:rPr>
          <w:b/>
          <w:bCs/>
          <w:rtl/>
          <w:lang w:val="fr-CH"/>
        </w:rPr>
        <w:t xml:space="preserve"> </w:t>
      </w:r>
      <w:r>
        <w:rPr>
          <w:rFonts w:hint="cs"/>
          <w:b/>
          <w:bCs/>
          <w:rtl/>
          <w:lang w:val="fr-CH"/>
        </w:rPr>
        <w:t xml:space="preserve">تعليق اللجنة العام </w:t>
      </w:r>
      <w:r>
        <w:rPr>
          <w:b/>
          <w:bCs/>
          <w:rtl/>
          <w:lang w:val="fr-CH"/>
        </w:rPr>
        <w:t>رقم 19</w:t>
      </w:r>
      <w:r w:rsidR="00094D24" w:rsidRPr="005C06E9">
        <w:rPr>
          <w:b/>
          <w:bCs/>
          <w:rtl/>
          <w:lang w:val="fr-CH"/>
        </w:rPr>
        <w:t>(2007) بشأن الحق في الضمان الاجتماعي. كما توصي اللجنة الدولة الطرف</w:t>
      </w:r>
      <w:r>
        <w:rPr>
          <w:rFonts w:hint="cs"/>
          <w:b/>
          <w:bCs/>
          <w:rtl/>
          <w:lang w:val="fr-CH"/>
        </w:rPr>
        <w:t xml:space="preserve"> باعتماد</w:t>
      </w:r>
      <w:r w:rsidR="00094D24" w:rsidRPr="005C06E9">
        <w:rPr>
          <w:b/>
          <w:bCs/>
          <w:rtl/>
          <w:lang w:val="fr-CH"/>
        </w:rPr>
        <w:t xml:space="preserve"> استراتيجية شاملة طويلة الأجل لمكافحة الفقر، </w:t>
      </w:r>
      <w:r w:rsidR="00094D24" w:rsidRPr="005C06E9">
        <w:rPr>
          <w:rFonts w:hint="cs"/>
          <w:b/>
          <w:bCs/>
          <w:rtl/>
          <w:lang w:val="fr-CH"/>
        </w:rPr>
        <w:t>م</w:t>
      </w:r>
      <w:r w:rsidR="00094D24" w:rsidRPr="005C06E9">
        <w:rPr>
          <w:b/>
          <w:bCs/>
          <w:rtl/>
          <w:lang w:val="fr-CH"/>
        </w:rPr>
        <w:t>ستند</w:t>
      </w:r>
      <w:r w:rsidR="00094D24" w:rsidRPr="005C06E9">
        <w:rPr>
          <w:rFonts w:hint="cs"/>
          <w:b/>
          <w:bCs/>
          <w:rtl/>
          <w:lang w:val="fr-CH"/>
        </w:rPr>
        <w:t>ة في ذلك</w:t>
      </w:r>
      <w:r w:rsidR="00094D24" w:rsidRPr="005C06E9">
        <w:rPr>
          <w:b/>
          <w:bCs/>
          <w:rtl/>
          <w:lang w:val="fr-CH"/>
        </w:rPr>
        <w:t xml:space="preserve"> إلى دراسة مستفيضة </w:t>
      </w:r>
      <w:r w:rsidR="00094D24" w:rsidRPr="005C06E9">
        <w:rPr>
          <w:rFonts w:hint="cs"/>
          <w:b/>
          <w:bCs/>
          <w:rtl/>
          <w:lang w:val="fr-CH"/>
        </w:rPr>
        <w:t>حول</w:t>
      </w:r>
      <w:r w:rsidR="00094D24" w:rsidRPr="005C06E9">
        <w:rPr>
          <w:b/>
          <w:bCs/>
          <w:rtl/>
          <w:lang w:val="fr-CH"/>
        </w:rPr>
        <w:t xml:space="preserve"> أسبابه الجذرية. وتوصي اللجنة </w:t>
      </w:r>
      <w:r>
        <w:rPr>
          <w:b/>
          <w:bCs/>
          <w:rtl/>
          <w:lang w:val="fr-CH"/>
        </w:rPr>
        <w:t xml:space="preserve">الدولة الطرف </w:t>
      </w:r>
      <w:r>
        <w:rPr>
          <w:rFonts w:hint="cs"/>
          <w:b/>
          <w:bCs/>
          <w:rtl/>
          <w:lang w:val="fr-CH"/>
        </w:rPr>
        <w:t>أيضاً بضمان ا</w:t>
      </w:r>
      <w:r w:rsidR="00094D24" w:rsidRPr="005C06E9">
        <w:rPr>
          <w:b/>
          <w:bCs/>
          <w:rtl/>
          <w:lang w:val="fr-CH"/>
        </w:rPr>
        <w:t xml:space="preserve">لحق في الغذاء الكافي </w:t>
      </w:r>
      <w:r w:rsidR="00094D24" w:rsidRPr="005C06E9">
        <w:rPr>
          <w:rFonts w:hint="cs"/>
          <w:b/>
          <w:bCs/>
          <w:rtl/>
          <w:lang w:val="fr-CH"/>
        </w:rPr>
        <w:t>للأشخاص</w:t>
      </w:r>
      <w:r w:rsidR="00094D24" w:rsidRPr="005C06E9">
        <w:rPr>
          <w:b/>
          <w:bCs/>
          <w:rtl/>
          <w:lang w:val="fr-CH"/>
        </w:rPr>
        <w:t xml:space="preserve"> الذين يعيشون </w:t>
      </w:r>
      <w:r>
        <w:rPr>
          <w:rFonts w:hint="cs"/>
          <w:b/>
          <w:bCs/>
          <w:rtl/>
          <w:lang w:val="fr-CH"/>
        </w:rPr>
        <w:t>تحت وطأة ال</w:t>
      </w:r>
      <w:r w:rsidR="00094D24" w:rsidRPr="005C06E9">
        <w:rPr>
          <w:b/>
          <w:bCs/>
          <w:rtl/>
          <w:lang w:val="fr-CH"/>
        </w:rPr>
        <w:t>فقر، على النحو</w:t>
      </w:r>
      <w:r>
        <w:rPr>
          <w:b/>
          <w:bCs/>
          <w:rtl/>
          <w:lang w:val="fr-CH"/>
        </w:rPr>
        <w:t xml:space="preserve"> المبين في تعليقها العام رقم 12</w:t>
      </w:r>
      <w:r w:rsidR="00094D24" w:rsidRPr="005C06E9">
        <w:rPr>
          <w:b/>
          <w:bCs/>
          <w:rtl/>
          <w:lang w:val="fr-CH"/>
        </w:rPr>
        <w:t>(1999) بشأن الحق في الغذاء الكافي وال</w:t>
      </w:r>
      <w:r w:rsidR="00094D24" w:rsidRPr="005C06E9">
        <w:rPr>
          <w:rFonts w:hint="cs"/>
          <w:b/>
          <w:bCs/>
          <w:rtl/>
          <w:lang w:val="fr-CH"/>
        </w:rPr>
        <w:t>خطوط</w:t>
      </w:r>
      <w:r w:rsidR="00094D24" w:rsidRPr="005C06E9">
        <w:rPr>
          <w:b/>
          <w:bCs/>
          <w:rtl/>
          <w:lang w:val="fr-CH"/>
        </w:rPr>
        <w:t xml:space="preserve"> التوجيهية الطوعية لدعم الإعمال </w:t>
      </w:r>
      <w:r w:rsidR="00094D24" w:rsidRPr="005C06E9">
        <w:rPr>
          <w:rFonts w:hint="cs"/>
          <w:b/>
          <w:bCs/>
          <w:rtl/>
          <w:lang w:val="fr-CH"/>
        </w:rPr>
        <w:t xml:space="preserve">المطّرد </w:t>
      </w:r>
      <w:r w:rsidR="00094D24" w:rsidRPr="005C06E9">
        <w:rPr>
          <w:b/>
          <w:bCs/>
          <w:rtl/>
          <w:lang w:val="fr-CH"/>
        </w:rPr>
        <w:t>للحق في غذاء</w:t>
      </w:r>
      <w:r w:rsidR="00094D24" w:rsidRPr="005C06E9">
        <w:rPr>
          <w:rFonts w:hint="cs"/>
          <w:b/>
          <w:bCs/>
          <w:rtl/>
          <w:lang w:val="fr-CH"/>
        </w:rPr>
        <w:t>ٍ</w:t>
      </w:r>
      <w:r w:rsidR="00094D24" w:rsidRPr="005C06E9">
        <w:rPr>
          <w:b/>
          <w:bCs/>
          <w:rtl/>
          <w:lang w:val="fr-CH"/>
        </w:rPr>
        <w:t xml:space="preserve"> كاف</w:t>
      </w:r>
      <w:r w:rsidR="00094D24" w:rsidRPr="005C06E9">
        <w:rPr>
          <w:rFonts w:hint="cs"/>
          <w:b/>
          <w:bCs/>
          <w:rtl/>
          <w:lang w:val="fr-CH"/>
        </w:rPr>
        <w:t>ٍ</w:t>
      </w:r>
      <w:r w:rsidR="00094D24" w:rsidRPr="005C06E9">
        <w:rPr>
          <w:b/>
          <w:bCs/>
          <w:rtl/>
          <w:lang w:val="fr-CH"/>
        </w:rPr>
        <w:t xml:space="preserve"> في سياق الأمن الغذائي </w:t>
      </w:r>
      <w:r w:rsidR="00094D24" w:rsidRPr="005C06E9">
        <w:rPr>
          <w:rFonts w:hint="cs"/>
          <w:b/>
          <w:bCs/>
          <w:rtl/>
          <w:lang w:val="fr-CH"/>
        </w:rPr>
        <w:t>القطري</w:t>
      </w:r>
      <w:r w:rsidR="00094D24" w:rsidRPr="005C06E9">
        <w:rPr>
          <w:b/>
          <w:bCs/>
          <w:rtl/>
          <w:lang w:val="fr-CH"/>
        </w:rPr>
        <w:t xml:space="preserve"> التي اعتمدتها منظمة الأغذية والزراعة.</w:t>
      </w:r>
    </w:p>
    <w:p w:rsidR="00094D24" w:rsidRPr="005C06E9" w:rsidRDefault="00094D24" w:rsidP="00A071C2">
      <w:pPr>
        <w:pStyle w:val="SingleTxtGA"/>
        <w:spacing w:line="372" w:lineRule="exact"/>
        <w:rPr>
          <w:rFonts w:hint="cs"/>
          <w:rtl/>
          <w:lang w:val="fr-CH"/>
        </w:rPr>
      </w:pPr>
      <w:r w:rsidRPr="005C06E9">
        <w:rPr>
          <w:rFonts w:hint="cs"/>
          <w:rtl/>
          <w:lang w:val="fr-CH"/>
        </w:rPr>
        <w:t>18-</w:t>
      </w:r>
      <w:r w:rsidRPr="005C06E9">
        <w:rPr>
          <w:rFonts w:hint="cs"/>
          <w:rtl/>
          <w:lang w:val="fr-CH"/>
        </w:rPr>
        <w:tab/>
        <w:t>و</w:t>
      </w:r>
      <w:r w:rsidRPr="005C06E9">
        <w:rPr>
          <w:rtl/>
          <w:lang w:val="fr-CH"/>
        </w:rPr>
        <w:t xml:space="preserve">تشعر اللجنة بالقلق إزاء استمرار </w:t>
      </w:r>
      <w:r w:rsidRPr="005C06E9">
        <w:rPr>
          <w:rFonts w:hint="cs"/>
          <w:rtl/>
          <w:lang w:val="fr-CH"/>
        </w:rPr>
        <w:t>ممارسة</w:t>
      </w:r>
      <w:r w:rsidRPr="005C06E9">
        <w:rPr>
          <w:rtl/>
          <w:lang w:val="fr-CH"/>
        </w:rPr>
        <w:t xml:space="preserve"> العنف ضد المرأة، بما في ذلك العنف المنزلي، وعدم وجود </w:t>
      </w:r>
      <w:r w:rsidRPr="005C06E9">
        <w:rPr>
          <w:rFonts w:hint="cs"/>
          <w:rtl/>
          <w:lang w:val="fr-CH"/>
        </w:rPr>
        <w:t>استراتيجية</w:t>
      </w:r>
      <w:r w:rsidRPr="005C06E9">
        <w:rPr>
          <w:rtl/>
          <w:lang w:val="fr-CH"/>
        </w:rPr>
        <w:t xml:space="preserve"> شاملة لمكافحة جميع أشكال العنف ضد المرأة، </w:t>
      </w:r>
      <w:r w:rsidR="007D51E5">
        <w:rPr>
          <w:rFonts w:hint="cs"/>
          <w:rtl/>
          <w:lang w:val="fr-CH"/>
        </w:rPr>
        <w:t xml:space="preserve">وعدم توافر </w:t>
      </w:r>
      <w:r w:rsidRPr="005C06E9">
        <w:rPr>
          <w:rtl/>
          <w:lang w:val="fr-CH"/>
        </w:rPr>
        <w:t xml:space="preserve">معلومات إحصائية </w:t>
      </w:r>
      <w:r w:rsidRPr="005C06E9">
        <w:rPr>
          <w:rFonts w:hint="cs"/>
          <w:rtl/>
          <w:lang w:val="fr-CH"/>
        </w:rPr>
        <w:t>بشأن</w:t>
      </w:r>
      <w:r w:rsidRPr="005C06E9">
        <w:rPr>
          <w:rtl/>
          <w:lang w:val="fr-CH"/>
        </w:rPr>
        <w:t xml:space="preserve"> العنف ضد المرأة (المادة 10).</w:t>
      </w:r>
    </w:p>
    <w:p w:rsidR="00094D24" w:rsidRPr="005C06E9" w:rsidRDefault="007D51E5" w:rsidP="00A071C2">
      <w:pPr>
        <w:pStyle w:val="SingleTxtGA"/>
        <w:spacing w:line="372" w:lineRule="exact"/>
        <w:rPr>
          <w:rFonts w:hint="cs"/>
          <w:b/>
          <w:bCs/>
          <w:rtl/>
          <w:lang w:val="fr-CH"/>
        </w:rPr>
      </w:pPr>
      <w:r>
        <w:rPr>
          <w:rFonts w:hint="cs"/>
          <w:b/>
          <w:bCs/>
          <w:rtl/>
          <w:lang w:val="fr-CH"/>
        </w:rPr>
        <w:tab/>
      </w:r>
      <w:r w:rsidR="00094D24" w:rsidRPr="005C06E9">
        <w:rPr>
          <w:b/>
          <w:bCs/>
          <w:rtl/>
          <w:lang w:val="fr-CH"/>
        </w:rPr>
        <w:t>توصي اللجنة الدولة الطرف ب</w:t>
      </w:r>
      <w:r>
        <w:rPr>
          <w:rFonts w:hint="cs"/>
          <w:b/>
          <w:bCs/>
          <w:rtl/>
          <w:lang w:val="fr-CH"/>
        </w:rPr>
        <w:t xml:space="preserve">اعتماد </w:t>
      </w:r>
      <w:r w:rsidR="00094D24" w:rsidRPr="005C06E9">
        <w:rPr>
          <w:b/>
          <w:bCs/>
          <w:rtl/>
          <w:lang w:val="fr-CH"/>
        </w:rPr>
        <w:t>خطة عمل وطنية شاملة بشأن العنف ضد المرأة</w:t>
      </w:r>
      <w:r>
        <w:rPr>
          <w:rFonts w:hint="cs"/>
          <w:b/>
          <w:bCs/>
          <w:rtl/>
          <w:lang w:val="fr-CH"/>
        </w:rPr>
        <w:t xml:space="preserve"> ووضع نظام </w:t>
      </w:r>
      <w:r w:rsidR="00094D24" w:rsidRPr="005C06E9">
        <w:rPr>
          <w:b/>
          <w:bCs/>
          <w:rtl/>
          <w:lang w:val="fr-CH"/>
        </w:rPr>
        <w:t xml:space="preserve">لجمع </w:t>
      </w:r>
      <w:r w:rsidR="00094D24">
        <w:rPr>
          <w:rFonts w:hint="cs"/>
          <w:b/>
          <w:bCs/>
          <w:rtl/>
          <w:lang w:val="fr-CH"/>
        </w:rPr>
        <w:t>ال</w:t>
      </w:r>
      <w:r w:rsidR="00094D24" w:rsidRPr="005C06E9">
        <w:rPr>
          <w:b/>
          <w:bCs/>
          <w:rtl/>
          <w:lang w:val="fr-CH"/>
        </w:rPr>
        <w:t xml:space="preserve">بيانات </w:t>
      </w:r>
      <w:r w:rsidR="00094D24" w:rsidRPr="005C06E9">
        <w:rPr>
          <w:rFonts w:hint="cs"/>
          <w:b/>
          <w:bCs/>
          <w:rtl/>
          <w:lang w:val="fr-CH"/>
        </w:rPr>
        <w:t>يُحصي</w:t>
      </w:r>
      <w:r w:rsidR="00094D24" w:rsidRPr="005C06E9">
        <w:rPr>
          <w:b/>
          <w:bCs/>
          <w:rtl/>
          <w:lang w:val="fr-CH"/>
        </w:rPr>
        <w:t xml:space="preserve"> جميع أشكال العنف ضد المرأة، </w:t>
      </w:r>
      <w:r w:rsidR="00094D24" w:rsidRPr="005C06E9">
        <w:rPr>
          <w:rFonts w:hint="cs"/>
          <w:b/>
          <w:bCs/>
          <w:rtl/>
          <w:lang w:val="fr-CH"/>
        </w:rPr>
        <w:t>بالإضافة إلى</w:t>
      </w:r>
      <w:r w:rsidR="00094D24" w:rsidRPr="005C06E9">
        <w:rPr>
          <w:b/>
          <w:bCs/>
          <w:rtl/>
          <w:lang w:val="fr-CH"/>
        </w:rPr>
        <w:t xml:space="preserve"> </w:t>
      </w:r>
      <w:r>
        <w:rPr>
          <w:rFonts w:hint="cs"/>
          <w:b/>
          <w:bCs/>
          <w:rtl/>
          <w:lang w:val="fr-CH"/>
        </w:rPr>
        <w:t xml:space="preserve">تقديم </w:t>
      </w:r>
      <w:r w:rsidR="00094D24" w:rsidRPr="005C06E9">
        <w:rPr>
          <w:b/>
          <w:bCs/>
          <w:rtl/>
          <w:lang w:val="fr-CH"/>
        </w:rPr>
        <w:t xml:space="preserve">معلومات عن الضحية والجاني </w:t>
      </w:r>
      <w:r w:rsidR="00094D24" w:rsidRPr="005C06E9">
        <w:rPr>
          <w:rFonts w:hint="cs"/>
          <w:b/>
          <w:bCs/>
          <w:rtl/>
          <w:lang w:val="fr-CH"/>
        </w:rPr>
        <w:t>تُ</w:t>
      </w:r>
      <w:r w:rsidR="00094D24" w:rsidRPr="005C06E9">
        <w:rPr>
          <w:b/>
          <w:bCs/>
          <w:rtl/>
          <w:lang w:val="fr-CH"/>
        </w:rPr>
        <w:t>صن</w:t>
      </w:r>
      <w:r w:rsidR="00094D24" w:rsidRPr="005C06E9">
        <w:rPr>
          <w:rFonts w:hint="cs"/>
          <w:b/>
          <w:bCs/>
          <w:rtl/>
          <w:lang w:val="fr-CH"/>
        </w:rPr>
        <w:t>ّ</w:t>
      </w:r>
      <w:r w:rsidR="00094D24" w:rsidRPr="005C06E9">
        <w:rPr>
          <w:b/>
          <w:bCs/>
          <w:rtl/>
          <w:lang w:val="fr-CH"/>
        </w:rPr>
        <w:t xml:space="preserve">ف حسب نوع الجنس والسن ونوع العنف، </w:t>
      </w:r>
      <w:r>
        <w:rPr>
          <w:rFonts w:hint="cs"/>
          <w:b/>
          <w:bCs/>
          <w:rtl/>
          <w:lang w:val="fr-CH"/>
        </w:rPr>
        <w:t xml:space="preserve">فضلاً عن </w:t>
      </w:r>
      <w:r w:rsidR="00094D24" w:rsidRPr="005C06E9">
        <w:rPr>
          <w:b/>
          <w:bCs/>
          <w:rtl/>
          <w:lang w:val="fr-CH"/>
        </w:rPr>
        <w:t>علاقة الجاني بالضحية والموقع الجغرافي و</w:t>
      </w:r>
      <w:r w:rsidR="00094D24" w:rsidRPr="005C06E9">
        <w:rPr>
          <w:rFonts w:hint="cs"/>
          <w:b/>
          <w:bCs/>
          <w:rtl/>
          <w:lang w:val="fr-CH"/>
        </w:rPr>
        <w:t>ال</w:t>
      </w:r>
      <w:r w:rsidR="00094D24" w:rsidRPr="005C06E9">
        <w:rPr>
          <w:b/>
          <w:bCs/>
          <w:rtl/>
          <w:lang w:val="fr-CH"/>
        </w:rPr>
        <w:t xml:space="preserve">عوامل </w:t>
      </w:r>
      <w:r w:rsidR="00094D24" w:rsidRPr="005C06E9">
        <w:rPr>
          <w:rFonts w:hint="cs"/>
          <w:b/>
          <w:bCs/>
          <w:rtl/>
          <w:lang w:val="fr-CH"/>
        </w:rPr>
        <w:t>ال</w:t>
      </w:r>
      <w:r w:rsidR="00094D24" w:rsidRPr="005C06E9">
        <w:rPr>
          <w:b/>
          <w:bCs/>
          <w:rtl/>
          <w:lang w:val="fr-CH"/>
        </w:rPr>
        <w:t xml:space="preserve">أخرى </w:t>
      </w:r>
      <w:r w:rsidR="00094D24" w:rsidRPr="005C06E9">
        <w:rPr>
          <w:rFonts w:hint="cs"/>
          <w:b/>
          <w:bCs/>
          <w:rtl/>
          <w:lang w:val="fr-CH"/>
        </w:rPr>
        <w:t xml:space="preserve">التي </w:t>
      </w:r>
      <w:r w:rsidR="00094D24" w:rsidRPr="005C06E9">
        <w:rPr>
          <w:b/>
          <w:bCs/>
          <w:rtl/>
          <w:lang w:val="fr-CH"/>
        </w:rPr>
        <w:t>ت</w:t>
      </w:r>
      <w:r w:rsidR="00094D24" w:rsidRPr="005C06E9">
        <w:rPr>
          <w:rFonts w:hint="cs"/>
          <w:b/>
          <w:bCs/>
          <w:rtl/>
          <w:lang w:val="fr-CH"/>
        </w:rPr>
        <w:t>ُ</w:t>
      </w:r>
      <w:r w:rsidR="00094D24" w:rsidRPr="005C06E9">
        <w:rPr>
          <w:b/>
          <w:bCs/>
          <w:rtl/>
          <w:lang w:val="fr-CH"/>
        </w:rPr>
        <w:t xml:space="preserve">عتبر </w:t>
      </w:r>
      <w:r w:rsidR="00094D24" w:rsidRPr="005C06E9">
        <w:rPr>
          <w:rFonts w:hint="cs"/>
          <w:b/>
          <w:bCs/>
          <w:rtl/>
          <w:lang w:val="fr-CH"/>
        </w:rPr>
        <w:t>مهمة، كال</w:t>
      </w:r>
      <w:r w:rsidR="00094D24" w:rsidRPr="005C06E9">
        <w:rPr>
          <w:b/>
          <w:bCs/>
          <w:rtl/>
          <w:lang w:val="fr-CH"/>
        </w:rPr>
        <w:t>إعاقة</w:t>
      </w:r>
      <w:r w:rsidR="00094D24" w:rsidRPr="005C06E9">
        <w:rPr>
          <w:rFonts w:hint="cs"/>
          <w:b/>
          <w:bCs/>
          <w:rtl/>
          <w:lang w:val="fr-CH"/>
        </w:rPr>
        <w:t xml:space="preserve"> على سبيل المثال</w:t>
      </w:r>
      <w:r w:rsidR="00094D24" w:rsidRPr="005C06E9">
        <w:rPr>
          <w:b/>
          <w:bCs/>
          <w:rtl/>
          <w:lang w:val="fr-CH"/>
        </w:rPr>
        <w:t xml:space="preserve">. كما تحث اللجنة الدولة الطرف على مواصلة حملات التوعية العامة بشأن جميع أشكال العنف ضد المرأة، بما في ذلك أشكال العنف ضد المهاجرين ونساء الأقليات </w:t>
      </w:r>
      <w:r w:rsidR="00094D24">
        <w:rPr>
          <w:rFonts w:hint="cs"/>
          <w:b/>
          <w:bCs/>
          <w:rtl/>
          <w:lang w:val="fr-CH"/>
        </w:rPr>
        <w:t>الإثنية</w:t>
      </w:r>
      <w:r w:rsidR="00094D24" w:rsidRPr="005C06E9">
        <w:rPr>
          <w:b/>
          <w:bCs/>
          <w:rtl/>
          <w:lang w:val="fr-CH"/>
        </w:rPr>
        <w:t>، فضل</w:t>
      </w:r>
      <w:r w:rsidR="00551D30">
        <w:rPr>
          <w:b/>
          <w:bCs/>
          <w:rtl/>
          <w:lang w:val="fr-CH"/>
        </w:rPr>
        <w:t xml:space="preserve">اً </w:t>
      </w:r>
      <w:r w:rsidR="00094D24" w:rsidRPr="005C06E9">
        <w:rPr>
          <w:b/>
          <w:bCs/>
          <w:rtl/>
          <w:lang w:val="fr-CH"/>
        </w:rPr>
        <w:t>عن تنظيم دورات تدريبية لأعضاء السلطة القضائية والموظفين المكلفين بإنفاذ القانون.</w:t>
      </w:r>
    </w:p>
    <w:p w:rsidR="00094D24" w:rsidRPr="005C06E9" w:rsidRDefault="00094D24" w:rsidP="00D14E65">
      <w:pPr>
        <w:pStyle w:val="SingleTxtGA"/>
        <w:rPr>
          <w:rFonts w:hint="cs"/>
          <w:rtl/>
          <w:lang w:val="fr-CH"/>
        </w:rPr>
      </w:pPr>
      <w:r w:rsidRPr="005C06E9">
        <w:rPr>
          <w:rFonts w:hint="cs"/>
          <w:rtl/>
          <w:lang w:val="fr-CH"/>
        </w:rPr>
        <w:t>19-</w:t>
      </w:r>
      <w:r w:rsidRPr="005C06E9">
        <w:rPr>
          <w:rFonts w:hint="cs"/>
          <w:rtl/>
          <w:lang w:val="fr-CH"/>
        </w:rPr>
        <w:tab/>
      </w:r>
      <w:r w:rsidRPr="005C06E9">
        <w:rPr>
          <w:rtl/>
          <w:lang w:val="fr-CH"/>
        </w:rPr>
        <w:t>وتعرب اللجنة عن قلقها العميق</w:t>
      </w:r>
      <w:r w:rsidRPr="005C06E9">
        <w:rPr>
          <w:rFonts w:hint="cs"/>
          <w:rtl/>
          <w:lang w:val="fr-CH"/>
        </w:rPr>
        <w:t xml:space="preserve"> ل</w:t>
      </w:r>
      <w:r w:rsidRPr="005C06E9">
        <w:rPr>
          <w:rtl/>
          <w:lang w:val="fr-CH"/>
        </w:rPr>
        <w:t xml:space="preserve">أنه على الرغم من اعتماد </w:t>
      </w:r>
      <w:r w:rsidRPr="005C06E9">
        <w:rPr>
          <w:rFonts w:hint="cs"/>
          <w:rtl/>
          <w:lang w:val="fr-CH"/>
        </w:rPr>
        <w:t>مجموعة قوانين بشأن المساواة في المعاملة للأشخاص ذوي الإعاقة</w:t>
      </w:r>
      <w:r w:rsidRPr="005C06E9">
        <w:rPr>
          <w:rtl/>
          <w:lang w:val="fr-CH"/>
        </w:rPr>
        <w:t xml:space="preserve"> في عام 2006، </w:t>
      </w:r>
      <w:r w:rsidRPr="005C06E9">
        <w:rPr>
          <w:rFonts w:hint="cs"/>
          <w:rtl/>
          <w:lang w:val="fr-CH"/>
        </w:rPr>
        <w:t xml:space="preserve">فإن </w:t>
      </w:r>
      <w:r w:rsidRPr="005C06E9">
        <w:rPr>
          <w:rtl/>
          <w:lang w:val="fr-CH"/>
        </w:rPr>
        <w:t xml:space="preserve">المعوقين لا يزالون يواجهون عقبات </w:t>
      </w:r>
      <w:r w:rsidR="00D14E65">
        <w:rPr>
          <w:rFonts w:hint="cs"/>
          <w:rtl/>
          <w:lang w:val="fr-CH"/>
        </w:rPr>
        <w:t xml:space="preserve">كبرى </w:t>
      </w:r>
      <w:r w:rsidRPr="005C06E9">
        <w:rPr>
          <w:rtl/>
          <w:lang w:val="fr-CH"/>
        </w:rPr>
        <w:t xml:space="preserve">في التمتع بحقوقهم الاقتصادية والاجتماعية والثقافية، بما في ذلك الحصول على </w:t>
      </w:r>
      <w:r w:rsidRPr="005C06E9">
        <w:rPr>
          <w:rFonts w:hint="cs"/>
          <w:rtl/>
          <w:lang w:val="fr-CH"/>
        </w:rPr>
        <w:t xml:space="preserve">فرص </w:t>
      </w:r>
      <w:r w:rsidRPr="005C06E9">
        <w:rPr>
          <w:rtl/>
          <w:lang w:val="fr-CH"/>
        </w:rPr>
        <w:t xml:space="preserve">العمل والتعليم والسكن </w:t>
      </w:r>
      <w:r w:rsidRPr="005C06E9">
        <w:rPr>
          <w:rFonts w:hint="cs"/>
          <w:rtl/>
          <w:lang w:val="fr-CH"/>
        </w:rPr>
        <w:t>واستحقاقات</w:t>
      </w:r>
      <w:r w:rsidRPr="005C06E9">
        <w:rPr>
          <w:rtl/>
          <w:lang w:val="fr-CH"/>
        </w:rPr>
        <w:t xml:space="preserve"> الضمان الاجتماعي. </w:t>
      </w:r>
      <w:r w:rsidRPr="005C06E9">
        <w:rPr>
          <w:rFonts w:hint="cs"/>
          <w:rtl/>
          <w:lang w:val="fr-CH"/>
        </w:rPr>
        <w:t>و</w:t>
      </w:r>
      <w:r w:rsidRPr="005C06E9">
        <w:rPr>
          <w:rtl/>
          <w:lang w:val="fr-CH"/>
        </w:rPr>
        <w:t xml:space="preserve">تعرب اللجنة </w:t>
      </w:r>
      <w:r w:rsidRPr="005C06E9">
        <w:rPr>
          <w:rFonts w:hint="cs"/>
          <w:rtl/>
          <w:lang w:val="fr-CH"/>
        </w:rPr>
        <w:t xml:space="preserve">على وجه الخصوص </w:t>
      </w:r>
      <w:r w:rsidRPr="005C06E9">
        <w:rPr>
          <w:rtl/>
          <w:lang w:val="fr-CH"/>
        </w:rPr>
        <w:t xml:space="preserve">عن قلقها من أن الأشخاص ذوي الإعاقة الذين </w:t>
      </w:r>
      <w:r w:rsidRPr="005C06E9">
        <w:rPr>
          <w:rFonts w:hint="cs"/>
          <w:rtl/>
          <w:lang w:val="fr-CH"/>
        </w:rPr>
        <w:t>يقومون</w:t>
      </w:r>
      <w:r w:rsidRPr="005C06E9">
        <w:rPr>
          <w:rtl/>
          <w:lang w:val="fr-CH"/>
        </w:rPr>
        <w:t xml:space="preserve"> </w:t>
      </w:r>
      <w:r w:rsidRPr="005C06E9">
        <w:rPr>
          <w:rFonts w:hint="cs"/>
          <w:rtl/>
          <w:lang w:val="fr-CH"/>
        </w:rPr>
        <w:t>ب</w:t>
      </w:r>
      <w:r w:rsidRPr="005C06E9">
        <w:rPr>
          <w:rtl/>
          <w:lang w:val="fr-CH"/>
        </w:rPr>
        <w:t>أنشطة</w:t>
      </w:r>
      <w:r w:rsidRPr="005C06E9">
        <w:rPr>
          <w:rFonts w:hint="cs"/>
          <w:rtl/>
          <w:lang w:val="fr-CH"/>
        </w:rPr>
        <w:t xml:space="preserve"> </w:t>
      </w:r>
      <w:r w:rsidRPr="005C06E9">
        <w:rPr>
          <w:rtl/>
          <w:lang w:val="fr-CH"/>
        </w:rPr>
        <w:t>علاج</w:t>
      </w:r>
      <w:r w:rsidRPr="005C06E9">
        <w:rPr>
          <w:rFonts w:hint="cs"/>
          <w:rtl/>
          <w:lang w:val="fr-CH"/>
        </w:rPr>
        <w:t xml:space="preserve"> </w:t>
      </w:r>
      <w:r w:rsidRPr="005C06E9">
        <w:rPr>
          <w:rtl/>
          <w:lang w:val="fr-CH"/>
        </w:rPr>
        <w:t xml:space="preserve">مهني </w:t>
      </w:r>
      <w:r w:rsidRPr="005C06E9">
        <w:rPr>
          <w:rFonts w:hint="cs"/>
          <w:rtl/>
          <w:lang w:val="fr-CH"/>
        </w:rPr>
        <w:t xml:space="preserve">يحصلون على </w:t>
      </w:r>
      <w:r w:rsidRPr="005C06E9">
        <w:rPr>
          <w:rtl/>
          <w:lang w:val="fr-CH"/>
        </w:rPr>
        <w:t xml:space="preserve">تعويضات ضئيلة أو </w:t>
      </w:r>
      <w:r w:rsidRPr="005C06E9">
        <w:rPr>
          <w:rFonts w:hint="cs"/>
          <w:rtl/>
          <w:lang w:val="fr-CH"/>
        </w:rPr>
        <w:t>لا يحصلون على شيء مقابل</w:t>
      </w:r>
      <w:r w:rsidRPr="005C06E9">
        <w:rPr>
          <w:rtl/>
          <w:lang w:val="fr-CH"/>
        </w:rPr>
        <w:t xml:space="preserve"> عملهم و</w:t>
      </w:r>
      <w:r w:rsidR="00D14E65">
        <w:rPr>
          <w:rFonts w:hint="cs"/>
          <w:rtl/>
          <w:lang w:val="fr-CH"/>
        </w:rPr>
        <w:t xml:space="preserve">ليس بإمكانهم </w:t>
      </w:r>
      <w:r w:rsidRPr="005C06E9">
        <w:rPr>
          <w:rtl/>
          <w:lang w:val="fr-CH"/>
        </w:rPr>
        <w:t>المساهمة في نظام معاشات</w:t>
      </w:r>
      <w:r w:rsidRPr="005C06E9">
        <w:rPr>
          <w:rFonts w:hint="cs"/>
          <w:rtl/>
          <w:lang w:val="fr-CH"/>
        </w:rPr>
        <w:t xml:space="preserve"> تقاعدية </w:t>
      </w:r>
      <w:r w:rsidRPr="005C06E9">
        <w:rPr>
          <w:rtl/>
          <w:lang w:val="fr-CH"/>
        </w:rPr>
        <w:t xml:space="preserve">مستقل </w:t>
      </w:r>
      <w:r w:rsidR="00D14E65">
        <w:rPr>
          <w:rFonts w:hint="cs"/>
          <w:rtl/>
          <w:lang w:val="fr-CH"/>
        </w:rPr>
        <w:t xml:space="preserve">لكبار السن </w:t>
      </w:r>
      <w:r w:rsidRPr="005C06E9">
        <w:rPr>
          <w:rtl/>
          <w:lang w:val="fr-CH"/>
        </w:rPr>
        <w:t>(المواد 2 و6 و7 و9 و11-</w:t>
      </w:r>
      <w:r w:rsidRPr="005C06E9">
        <w:rPr>
          <w:rFonts w:hint="cs"/>
          <w:rtl/>
          <w:lang w:val="fr-CH"/>
        </w:rPr>
        <w:t>14)</w:t>
      </w:r>
      <w:r w:rsidRPr="005C06E9">
        <w:rPr>
          <w:rtl/>
          <w:lang w:val="fr-CH"/>
        </w:rPr>
        <w:t>.</w:t>
      </w:r>
    </w:p>
    <w:p w:rsidR="00094D24" w:rsidRPr="005C06E9" w:rsidRDefault="00D14E65" w:rsidP="00D14E65">
      <w:pPr>
        <w:pStyle w:val="SingleTxtGA"/>
        <w:rPr>
          <w:rFonts w:hint="cs"/>
          <w:b/>
          <w:bCs/>
          <w:rtl/>
          <w:lang w:val="fr-CH"/>
        </w:rPr>
      </w:pPr>
      <w:r>
        <w:rPr>
          <w:rFonts w:hint="cs"/>
          <w:b/>
          <w:bCs/>
          <w:rtl/>
          <w:lang w:val="fr-CH"/>
        </w:rPr>
        <w:tab/>
      </w:r>
      <w:r w:rsidR="00094D24" w:rsidRPr="005C06E9">
        <w:rPr>
          <w:b/>
          <w:bCs/>
          <w:rtl/>
          <w:lang w:val="fr-CH"/>
        </w:rPr>
        <w:t xml:space="preserve">توصي اللجنة الدولة الطرف </w:t>
      </w:r>
      <w:r>
        <w:rPr>
          <w:rFonts w:hint="cs"/>
          <w:b/>
          <w:bCs/>
          <w:rtl/>
          <w:lang w:val="fr-CH"/>
        </w:rPr>
        <w:t xml:space="preserve">باتخاذ </w:t>
      </w:r>
      <w:r w:rsidR="00094D24" w:rsidRPr="005C06E9">
        <w:rPr>
          <w:b/>
          <w:bCs/>
          <w:rtl/>
          <w:lang w:val="fr-CH"/>
        </w:rPr>
        <w:t>تدابير ملموسة ذات أهداف محددة لضمان تمتع الأشخاص ذوي الإعاقة تمتع</w:t>
      </w:r>
      <w:r w:rsidR="00094D24" w:rsidRPr="005C06E9">
        <w:rPr>
          <w:rFonts w:hint="cs"/>
          <w:b/>
          <w:bCs/>
          <w:rtl/>
          <w:lang w:val="fr-CH"/>
        </w:rPr>
        <w:t>ا</w:t>
      </w:r>
      <w:r w:rsidR="00551D30">
        <w:rPr>
          <w:rFonts w:hint="cs"/>
          <w:b/>
          <w:bCs/>
          <w:rtl/>
          <w:lang w:val="fr-CH"/>
        </w:rPr>
        <w:t>ً</w:t>
      </w:r>
      <w:r w:rsidR="00094D24" w:rsidRPr="005C06E9">
        <w:rPr>
          <w:b/>
          <w:bCs/>
          <w:rtl/>
          <w:lang w:val="fr-CH"/>
        </w:rPr>
        <w:t xml:space="preserve"> كامل</w:t>
      </w:r>
      <w:r w:rsidR="00094D24" w:rsidRPr="005C06E9">
        <w:rPr>
          <w:rFonts w:hint="cs"/>
          <w:b/>
          <w:bCs/>
          <w:rtl/>
          <w:lang w:val="fr-CH"/>
        </w:rPr>
        <w:t>اً</w:t>
      </w:r>
      <w:r w:rsidR="00094D24" w:rsidRPr="005C06E9">
        <w:rPr>
          <w:b/>
          <w:bCs/>
          <w:rtl/>
          <w:lang w:val="fr-CH"/>
        </w:rPr>
        <w:t xml:space="preserve"> بالحقوق الاقتصادية والاجتماعية والثقافية </w:t>
      </w:r>
      <w:r>
        <w:rPr>
          <w:rFonts w:hint="cs"/>
          <w:b/>
          <w:bCs/>
          <w:rtl/>
          <w:lang w:val="fr-CH"/>
        </w:rPr>
        <w:t xml:space="preserve">كأفراد </w:t>
      </w:r>
      <w:r w:rsidR="00094D24" w:rsidRPr="005C06E9">
        <w:rPr>
          <w:b/>
          <w:bCs/>
          <w:rtl/>
          <w:lang w:val="fr-CH"/>
        </w:rPr>
        <w:t xml:space="preserve">متساوين </w:t>
      </w:r>
      <w:r w:rsidR="00094D24" w:rsidRPr="005C06E9">
        <w:rPr>
          <w:rFonts w:hint="cs"/>
          <w:b/>
          <w:bCs/>
          <w:rtl/>
          <w:lang w:val="fr-CH"/>
        </w:rPr>
        <w:t xml:space="preserve">مع سائر </w:t>
      </w:r>
      <w:r>
        <w:rPr>
          <w:rFonts w:hint="cs"/>
          <w:b/>
          <w:bCs/>
          <w:rtl/>
          <w:lang w:val="fr-CH"/>
        </w:rPr>
        <w:t xml:space="preserve">أفراد </w:t>
      </w:r>
      <w:r w:rsidR="00094D24" w:rsidRPr="005C06E9">
        <w:rPr>
          <w:b/>
          <w:bCs/>
          <w:rtl/>
          <w:lang w:val="fr-CH"/>
        </w:rPr>
        <w:t>المجتمع</w:t>
      </w:r>
      <w:r>
        <w:rPr>
          <w:b/>
          <w:bCs/>
          <w:rtl/>
          <w:lang w:val="fr-CH"/>
        </w:rPr>
        <w:t>، مع مراعاة التعليق العام رقم 5</w:t>
      </w:r>
      <w:r w:rsidR="00094D24" w:rsidRPr="005C06E9">
        <w:rPr>
          <w:b/>
          <w:bCs/>
          <w:rtl/>
          <w:lang w:val="fr-CH"/>
        </w:rPr>
        <w:t xml:space="preserve">(1994) بشأن </w:t>
      </w:r>
      <w:r w:rsidR="00094D24" w:rsidRPr="005C06E9">
        <w:rPr>
          <w:rFonts w:hint="cs"/>
          <w:b/>
          <w:bCs/>
          <w:rtl/>
          <w:lang w:val="fr-CH"/>
        </w:rPr>
        <w:t>المعوقين</w:t>
      </w:r>
      <w:r w:rsidR="00094D24" w:rsidRPr="005C06E9">
        <w:rPr>
          <w:b/>
          <w:bCs/>
          <w:rtl/>
          <w:lang w:val="fr-CH"/>
        </w:rPr>
        <w:t xml:space="preserve">. </w:t>
      </w:r>
      <w:r w:rsidR="00094D24" w:rsidRPr="005C06E9">
        <w:rPr>
          <w:rFonts w:hint="cs"/>
          <w:b/>
          <w:bCs/>
          <w:rtl/>
          <w:lang w:val="fr-CH"/>
        </w:rPr>
        <w:t>و</w:t>
      </w:r>
      <w:r w:rsidR="00094D24" w:rsidRPr="005C06E9">
        <w:rPr>
          <w:b/>
          <w:bCs/>
          <w:rtl/>
          <w:lang w:val="fr-CH"/>
        </w:rPr>
        <w:t xml:space="preserve">تدعو اللجنة الدولة الطرف </w:t>
      </w:r>
      <w:r>
        <w:rPr>
          <w:rFonts w:hint="cs"/>
          <w:b/>
          <w:bCs/>
          <w:rtl/>
          <w:lang w:val="fr-CH"/>
        </w:rPr>
        <w:t xml:space="preserve">بوجه الخصوص </w:t>
      </w:r>
      <w:r w:rsidR="00094D24" w:rsidRPr="005C06E9">
        <w:rPr>
          <w:rFonts w:hint="cs"/>
          <w:b/>
          <w:bCs/>
          <w:rtl/>
          <w:lang w:val="fr-CH"/>
        </w:rPr>
        <w:t>إلى</w:t>
      </w:r>
      <w:r w:rsidR="00094D24" w:rsidRPr="005C06E9">
        <w:rPr>
          <w:b/>
          <w:bCs/>
          <w:rtl/>
          <w:lang w:val="fr-CH"/>
        </w:rPr>
        <w:t xml:space="preserve"> ضمان إمكانية وصول الأشخاص الذين يعملون في سياق العلاج المهني إلى مجموعة متنوعة من الأنشطة </w:t>
      </w:r>
      <w:r>
        <w:rPr>
          <w:rFonts w:hint="cs"/>
          <w:b/>
          <w:bCs/>
          <w:rtl/>
          <w:lang w:val="fr-CH"/>
        </w:rPr>
        <w:t>ب</w:t>
      </w:r>
      <w:r w:rsidR="00094D24" w:rsidRPr="005C06E9">
        <w:rPr>
          <w:rFonts w:hint="cs"/>
          <w:b/>
          <w:bCs/>
          <w:rtl/>
          <w:lang w:val="fr-CH"/>
        </w:rPr>
        <w:t>أجر</w:t>
      </w:r>
      <w:r w:rsidR="00094D24" w:rsidRPr="005C06E9">
        <w:rPr>
          <w:b/>
          <w:bCs/>
          <w:rtl/>
          <w:lang w:val="fr-CH"/>
        </w:rPr>
        <w:t xml:space="preserve"> كا</w:t>
      </w:r>
      <w:r w:rsidR="00094D24" w:rsidRPr="005C06E9">
        <w:rPr>
          <w:rFonts w:hint="cs"/>
          <w:b/>
          <w:bCs/>
          <w:rtl/>
          <w:lang w:val="fr-CH"/>
        </w:rPr>
        <w:t>فٍ</w:t>
      </w:r>
      <w:r w:rsidR="00094D24" w:rsidRPr="005C06E9">
        <w:rPr>
          <w:b/>
          <w:bCs/>
          <w:rtl/>
          <w:lang w:val="fr-CH"/>
        </w:rPr>
        <w:t>، و</w:t>
      </w:r>
      <w:r w:rsidR="00094D24" w:rsidRPr="005C06E9">
        <w:rPr>
          <w:rFonts w:hint="cs"/>
          <w:b/>
          <w:bCs/>
          <w:rtl/>
          <w:lang w:val="fr-CH"/>
        </w:rPr>
        <w:t xml:space="preserve">أن يتمكنوا من </w:t>
      </w:r>
      <w:r w:rsidR="00094D24" w:rsidRPr="005C06E9">
        <w:rPr>
          <w:b/>
          <w:bCs/>
          <w:rtl/>
          <w:lang w:val="fr-CH"/>
        </w:rPr>
        <w:t xml:space="preserve">الاستفادة الكاملة من </w:t>
      </w:r>
      <w:r w:rsidR="00094D24" w:rsidRPr="005C06E9">
        <w:rPr>
          <w:rFonts w:hint="cs"/>
          <w:b/>
          <w:bCs/>
          <w:rtl/>
          <w:lang w:val="fr-CH"/>
        </w:rPr>
        <w:t>مخططات</w:t>
      </w:r>
      <w:r w:rsidR="00094D24" w:rsidRPr="005C06E9">
        <w:rPr>
          <w:b/>
          <w:bCs/>
          <w:rtl/>
          <w:lang w:val="fr-CH"/>
        </w:rPr>
        <w:t xml:space="preserve"> الضمان الاجتماعي</w:t>
      </w:r>
      <w:r w:rsidR="00094D24" w:rsidRPr="005C06E9">
        <w:rPr>
          <w:rFonts w:hint="cs"/>
          <w:b/>
          <w:bCs/>
          <w:rtl/>
          <w:lang w:val="fr-CH"/>
        </w:rPr>
        <w:t>،</w:t>
      </w:r>
      <w:r w:rsidR="00094D24" w:rsidRPr="005C06E9">
        <w:rPr>
          <w:b/>
          <w:bCs/>
          <w:rtl/>
          <w:lang w:val="fr-CH"/>
        </w:rPr>
        <w:t xml:space="preserve"> وذلك </w:t>
      </w:r>
      <w:r>
        <w:rPr>
          <w:rFonts w:hint="cs"/>
          <w:b/>
          <w:bCs/>
          <w:rtl/>
          <w:lang w:val="fr-CH"/>
        </w:rPr>
        <w:t xml:space="preserve">للتمتع </w:t>
      </w:r>
      <w:r w:rsidR="00094D24" w:rsidRPr="005C06E9">
        <w:rPr>
          <w:rFonts w:hint="cs"/>
          <w:b/>
          <w:bCs/>
          <w:rtl/>
          <w:lang w:val="fr-CH"/>
        </w:rPr>
        <w:t>ب</w:t>
      </w:r>
      <w:r w:rsidR="00094D24" w:rsidRPr="005C06E9">
        <w:rPr>
          <w:b/>
          <w:bCs/>
          <w:rtl/>
          <w:lang w:val="fr-CH"/>
        </w:rPr>
        <w:t>مستوى معيشي</w:t>
      </w:r>
      <w:r>
        <w:rPr>
          <w:rFonts w:hint="cs"/>
          <w:b/>
          <w:bCs/>
          <w:rtl/>
          <w:lang w:val="fr-CH"/>
        </w:rPr>
        <w:t> </w:t>
      </w:r>
      <w:r w:rsidR="00094D24" w:rsidRPr="005C06E9">
        <w:rPr>
          <w:b/>
          <w:bCs/>
          <w:rtl/>
          <w:lang w:val="fr-CH"/>
        </w:rPr>
        <w:t>لائق.</w:t>
      </w:r>
    </w:p>
    <w:p w:rsidR="00094D24" w:rsidRPr="005C06E9" w:rsidRDefault="00094D24" w:rsidP="00094D24">
      <w:pPr>
        <w:pStyle w:val="SingleTxtGA"/>
        <w:rPr>
          <w:rFonts w:hint="cs"/>
          <w:rtl/>
          <w:lang w:val="fr-CH"/>
        </w:rPr>
      </w:pPr>
      <w:r w:rsidRPr="005C06E9">
        <w:rPr>
          <w:rFonts w:hint="cs"/>
          <w:rtl/>
          <w:lang w:val="fr-CH"/>
        </w:rPr>
        <w:t>20-</w:t>
      </w:r>
      <w:r w:rsidRPr="005C06E9">
        <w:rPr>
          <w:rFonts w:hint="cs"/>
          <w:rtl/>
          <w:lang w:val="fr-CH"/>
        </w:rPr>
        <w:tab/>
        <w:t>و</w:t>
      </w:r>
      <w:r w:rsidRPr="005C06E9">
        <w:rPr>
          <w:rtl/>
          <w:lang w:val="fr-CH"/>
        </w:rPr>
        <w:t xml:space="preserve">تلاحظ اللجنة أن الدولة الطرف قد بدأت في جمع بعض البيانات عن عدد </w:t>
      </w:r>
      <w:r w:rsidRPr="005C06E9">
        <w:rPr>
          <w:rFonts w:hint="cs"/>
          <w:rtl/>
          <w:lang w:val="fr-CH"/>
        </w:rPr>
        <w:t xml:space="preserve">الأشخاص </w:t>
      </w:r>
      <w:r w:rsidRPr="005C06E9">
        <w:rPr>
          <w:rtl/>
          <w:lang w:val="fr-CH"/>
        </w:rPr>
        <w:t xml:space="preserve">المشردين في الدولة الطرف، </w:t>
      </w:r>
      <w:r w:rsidRPr="005C06E9">
        <w:rPr>
          <w:rFonts w:hint="cs"/>
          <w:rtl/>
          <w:lang w:val="fr-CH"/>
        </w:rPr>
        <w:t xml:space="preserve">إلاّ أنها </w:t>
      </w:r>
      <w:r w:rsidRPr="005C06E9">
        <w:rPr>
          <w:rtl/>
          <w:lang w:val="fr-CH"/>
        </w:rPr>
        <w:t xml:space="preserve">تأسف لعدم توفر معلومات عن </w:t>
      </w:r>
      <w:r w:rsidRPr="005C06E9">
        <w:rPr>
          <w:rFonts w:hint="cs"/>
          <w:rtl/>
          <w:lang w:val="fr-CH"/>
        </w:rPr>
        <w:t>حجم</w:t>
      </w:r>
      <w:r w:rsidRPr="005C06E9">
        <w:rPr>
          <w:rtl/>
          <w:lang w:val="fr-CH"/>
        </w:rPr>
        <w:t xml:space="preserve"> التشرد وأسباب</w:t>
      </w:r>
      <w:r w:rsidRPr="005C06E9">
        <w:rPr>
          <w:rFonts w:hint="cs"/>
          <w:rtl/>
          <w:lang w:val="fr-CH"/>
        </w:rPr>
        <w:t>ه</w:t>
      </w:r>
      <w:r w:rsidRPr="005C06E9">
        <w:rPr>
          <w:rtl/>
          <w:lang w:val="fr-CH"/>
        </w:rPr>
        <w:t xml:space="preserve">. وعلاوة على ذلك، </w:t>
      </w:r>
      <w:r w:rsidRPr="005C06E9">
        <w:rPr>
          <w:rFonts w:hint="cs"/>
          <w:rtl/>
          <w:lang w:val="fr-CH"/>
        </w:rPr>
        <w:t>تحيط</w:t>
      </w:r>
      <w:r w:rsidRPr="005C06E9">
        <w:rPr>
          <w:rtl/>
          <w:lang w:val="fr-CH"/>
        </w:rPr>
        <w:t xml:space="preserve"> اللجنة</w:t>
      </w:r>
      <w:r w:rsidR="00551D30">
        <w:rPr>
          <w:rFonts w:hint="cs"/>
          <w:rtl/>
          <w:lang w:val="fr-CH"/>
        </w:rPr>
        <w:t xml:space="preserve"> علم</w:t>
      </w:r>
      <w:r w:rsidRPr="005C06E9">
        <w:rPr>
          <w:rFonts w:hint="cs"/>
          <w:rtl/>
          <w:lang w:val="fr-CH"/>
        </w:rPr>
        <w:t>ا</w:t>
      </w:r>
      <w:r w:rsidR="00551D30">
        <w:rPr>
          <w:rFonts w:hint="cs"/>
          <w:rtl/>
          <w:lang w:val="fr-CH"/>
        </w:rPr>
        <w:t>ً</w:t>
      </w:r>
      <w:r w:rsidRPr="005C06E9">
        <w:rPr>
          <w:rtl/>
          <w:lang w:val="fr-CH"/>
        </w:rPr>
        <w:t xml:space="preserve"> </w:t>
      </w:r>
      <w:r w:rsidRPr="005C06E9">
        <w:rPr>
          <w:rFonts w:hint="cs"/>
          <w:rtl/>
          <w:lang w:val="fr-CH"/>
        </w:rPr>
        <w:t>ب</w:t>
      </w:r>
      <w:r w:rsidRPr="005C06E9">
        <w:rPr>
          <w:rtl/>
          <w:lang w:val="fr-CH"/>
        </w:rPr>
        <w:t>ال</w:t>
      </w:r>
      <w:r w:rsidRPr="005C06E9">
        <w:rPr>
          <w:rFonts w:hint="cs"/>
          <w:rtl/>
          <w:lang w:val="fr-CH"/>
        </w:rPr>
        <w:t>ال</w:t>
      </w:r>
      <w:r w:rsidRPr="005C06E9">
        <w:rPr>
          <w:rtl/>
          <w:lang w:val="fr-CH"/>
        </w:rPr>
        <w:t xml:space="preserve">تزام الذي أعرب عنه وفد الدولة الطرف </w:t>
      </w:r>
      <w:r w:rsidRPr="005C06E9">
        <w:rPr>
          <w:rFonts w:hint="cs"/>
          <w:rtl/>
          <w:lang w:val="fr-CH"/>
        </w:rPr>
        <w:t>ب</w:t>
      </w:r>
      <w:r w:rsidRPr="005C06E9">
        <w:rPr>
          <w:rtl/>
          <w:lang w:val="fr-CH"/>
        </w:rPr>
        <w:t>زيادة توف</w:t>
      </w:r>
      <w:r w:rsidRPr="005C06E9">
        <w:rPr>
          <w:rFonts w:hint="cs"/>
          <w:rtl/>
          <w:lang w:val="fr-CH"/>
        </w:rPr>
        <w:t>ي</w:t>
      </w:r>
      <w:r w:rsidRPr="005C06E9">
        <w:rPr>
          <w:rtl/>
          <w:lang w:val="fr-CH"/>
        </w:rPr>
        <w:t xml:space="preserve">ر السكن الاجتماعي، </w:t>
      </w:r>
      <w:r w:rsidRPr="005C06E9">
        <w:rPr>
          <w:rFonts w:hint="cs"/>
          <w:rtl/>
          <w:lang w:val="fr-CH"/>
        </w:rPr>
        <w:t>إلاّ أنها</w:t>
      </w:r>
      <w:r w:rsidRPr="005C06E9">
        <w:rPr>
          <w:rtl/>
          <w:lang w:val="fr-CH"/>
        </w:rPr>
        <w:t xml:space="preserve"> تشعر بالقلق إزاء عدد الأفراد المحرومين والمهمشين الذين لا </w:t>
      </w:r>
      <w:r w:rsidRPr="005C06E9">
        <w:rPr>
          <w:rFonts w:hint="cs"/>
          <w:rtl/>
          <w:lang w:val="fr-CH"/>
        </w:rPr>
        <w:t>يقدرون على تحمّل</w:t>
      </w:r>
      <w:r w:rsidRPr="005C06E9">
        <w:rPr>
          <w:rtl/>
          <w:lang w:val="fr-CH"/>
        </w:rPr>
        <w:t xml:space="preserve"> تكاليف السكن، و</w:t>
      </w:r>
      <w:r w:rsidR="00D14E65">
        <w:rPr>
          <w:rFonts w:hint="cs"/>
          <w:rtl/>
          <w:lang w:val="fr-CH"/>
        </w:rPr>
        <w:t>ل</w:t>
      </w:r>
      <w:r w:rsidRPr="005C06E9">
        <w:rPr>
          <w:rtl/>
          <w:lang w:val="fr-CH"/>
        </w:rPr>
        <w:t>أن غالبية حالات الإخلاء سبب</w:t>
      </w:r>
      <w:r w:rsidRPr="005C06E9">
        <w:rPr>
          <w:rFonts w:hint="cs"/>
          <w:rtl/>
          <w:lang w:val="fr-CH"/>
        </w:rPr>
        <w:t>ها</w:t>
      </w:r>
      <w:r w:rsidRPr="005C06E9">
        <w:rPr>
          <w:rtl/>
          <w:lang w:val="fr-CH"/>
        </w:rPr>
        <w:t xml:space="preserve"> عدم </w:t>
      </w:r>
      <w:r w:rsidRPr="005C06E9">
        <w:rPr>
          <w:rFonts w:hint="cs"/>
          <w:rtl/>
          <w:lang w:val="fr-CH"/>
        </w:rPr>
        <w:t>دفع</w:t>
      </w:r>
      <w:r w:rsidRPr="005C06E9">
        <w:rPr>
          <w:rtl/>
          <w:lang w:val="fr-CH"/>
        </w:rPr>
        <w:t xml:space="preserve"> الإيجار (المادتان 2 و11).</w:t>
      </w:r>
    </w:p>
    <w:p w:rsidR="00094D24" w:rsidRPr="00A071C2" w:rsidRDefault="00D14E65" w:rsidP="00D14E65">
      <w:pPr>
        <w:pStyle w:val="SingleTxtGA"/>
        <w:rPr>
          <w:rFonts w:hint="cs"/>
          <w:b/>
          <w:bCs/>
          <w:spacing w:val="-2"/>
          <w:rtl/>
          <w:lang w:val="fr-CH"/>
        </w:rPr>
      </w:pPr>
      <w:r>
        <w:rPr>
          <w:rFonts w:hint="cs"/>
          <w:b/>
          <w:bCs/>
          <w:rtl/>
          <w:lang w:val="fr-CH"/>
        </w:rPr>
        <w:tab/>
      </w:r>
      <w:r w:rsidR="00094D24" w:rsidRPr="005C06E9">
        <w:rPr>
          <w:b/>
          <w:bCs/>
          <w:rtl/>
          <w:lang w:val="fr-CH"/>
        </w:rPr>
        <w:t xml:space="preserve">توصي اللجنة الدولة الطرف بأن تضع آلية منهجية </w:t>
      </w:r>
      <w:r w:rsidR="00094D24" w:rsidRPr="005C06E9">
        <w:rPr>
          <w:rFonts w:hint="cs"/>
          <w:b/>
          <w:bCs/>
          <w:rtl/>
          <w:lang w:val="fr-CH"/>
        </w:rPr>
        <w:t>ل</w:t>
      </w:r>
      <w:r w:rsidR="00094D24" w:rsidRPr="005C06E9">
        <w:rPr>
          <w:b/>
          <w:bCs/>
          <w:rtl/>
          <w:lang w:val="fr-CH"/>
        </w:rPr>
        <w:t xml:space="preserve">جمع البيانات </w:t>
      </w:r>
      <w:r w:rsidR="00094D24" w:rsidRPr="005C06E9">
        <w:rPr>
          <w:rFonts w:hint="cs"/>
          <w:b/>
          <w:bCs/>
          <w:rtl/>
          <w:lang w:val="fr-CH"/>
        </w:rPr>
        <w:t>بشأن</w:t>
      </w:r>
      <w:r w:rsidR="00094D24" w:rsidRPr="005C06E9">
        <w:rPr>
          <w:b/>
          <w:bCs/>
          <w:rtl/>
          <w:lang w:val="fr-CH"/>
        </w:rPr>
        <w:t xml:space="preserve"> </w:t>
      </w:r>
      <w:r w:rsidR="00094D24" w:rsidRPr="005C06E9">
        <w:rPr>
          <w:rFonts w:hint="cs"/>
          <w:b/>
          <w:bCs/>
          <w:rtl/>
          <w:lang w:val="fr-CH"/>
        </w:rPr>
        <w:t>حجم</w:t>
      </w:r>
      <w:r w:rsidR="00094D24" w:rsidRPr="005C06E9">
        <w:rPr>
          <w:b/>
          <w:bCs/>
          <w:rtl/>
          <w:lang w:val="fr-CH"/>
        </w:rPr>
        <w:t xml:space="preserve"> التشرد وأسباب</w:t>
      </w:r>
      <w:r w:rsidR="00094D24" w:rsidRPr="005C06E9">
        <w:rPr>
          <w:rFonts w:hint="cs"/>
          <w:b/>
          <w:bCs/>
          <w:rtl/>
          <w:lang w:val="fr-CH"/>
        </w:rPr>
        <w:t>ه</w:t>
      </w:r>
      <w:r w:rsidR="00094D24" w:rsidRPr="005C06E9">
        <w:rPr>
          <w:b/>
          <w:bCs/>
          <w:rtl/>
          <w:lang w:val="fr-CH"/>
        </w:rPr>
        <w:t>، و</w:t>
      </w:r>
      <w:r w:rsidR="00094D24" w:rsidRPr="005C06E9">
        <w:rPr>
          <w:rFonts w:hint="cs"/>
          <w:b/>
          <w:bCs/>
          <w:rtl/>
          <w:lang w:val="fr-CH"/>
        </w:rPr>
        <w:t>ت</w:t>
      </w:r>
      <w:r w:rsidR="00094D24" w:rsidRPr="005C06E9">
        <w:rPr>
          <w:b/>
          <w:bCs/>
          <w:rtl/>
          <w:lang w:val="fr-CH"/>
        </w:rPr>
        <w:t xml:space="preserve">عتمد </w:t>
      </w:r>
      <w:r w:rsidR="00094D24" w:rsidRPr="005C06E9">
        <w:rPr>
          <w:rFonts w:hint="cs"/>
          <w:b/>
          <w:bCs/>
          <w:rtl/>
          <w:lang w:val="fr-CH"/>
        </w:rPr>
        <w:t>ا</w:t>
      </w:r>
      <w:r w:rsidR="00094D24" w:rsidRPr="005C06E9">
        <w:rPr>
          <w:b/>
          <w:bCs/>
          <w:rtl/>
          <w:lang w:val="fr-CH"/>
        </w:rPr>
        <w:t>ستراتيجية أو برنامج</w:t>
      </w:r>
      <w:r w:rsidR="00094D24" w:rsidRPr="005C06E9">
        <w:rPr>
          <w:rFonts w:hint="cs"/>
          <w:b/>
          <w:bCs/>
          <w:rtl/>
          <w:lang w:val="fr-CH"/>
        </w:rPr>
        <w:t>ا</w:t>
      </w:r>
      <w:r w:rsidR="00551D30">
        <w:rPr>
          <w:rFonts w:hint="cs"/>
          <w:b/>
          <w:bCs/>
          <w:rtl/>
          <w:lang w:val="fr-CH"/>
        </w:rPr>
        <w:t>ً</w:t>
      </w:r>
      <w:r w:rsidR="00094D24" w:rsidRPr="005C06E9">
        <w:rPr>
          <w:b/>
          <w:bCs/>
          <w:rtl/>
          <w:lang w:val="fr-CH"/>
        </w:rPr>
        <w:t xml:space="preserve"> </w:t>
      </w:r>
      <w:r w:rsidR="00094D24" w:rsidRPr="005C06E9">
        <w:rPr>
          <w:rFonts w:hint="cs"/>
          <w:b/>
          <w:bCs/>
          <w:rtl/>
          <w:lang w:val="fr-CH"/>
        </w:rPr>
        <w:t>على الصعيد الوطني</w:t>
      </w:r>
      <w:r w:rsidR="00094D24" w:rsidRPr="005C06E9">
        <w:rPr>
          <w:b/>
          <w:bCs/>
          <w:rtl/>
          <w:lang w:val="fr-CH"/>
        </w:rPr>
        <w:t xml:space="preserve"> لمعالجة </w:t>
      </w:r>
      <w:r w:rsidR="00094D24" w:rsidRPr="005C06E9">
        <w:rPr>
          <w:rFonts w:hint="cs"/>
          <w:b/>
          <w:bCs/>
          <w:rtl/>
          <w:lang w:val="fr-CH"/>
        </w:rPr>
        <w:t>ال</w:t>
      </w:r>
      <w:r w:rsidR="00094D24" w:rsidRPr="005C06E9">
        <w:rPr>
          <w:b/>
          <w:bCs/>
          <w:rtl/>
          <w:lang w:val="fr-CH"/>
        </w:rPr>
        <w:t xml:space="preserve">مشكلة. كما تدعو اللجنة الدولة الطرف </w:t>
      </w:r>
      <w:r w:rsidR="00094D24" w:rsidRPr="005C06E9">
        <w:rPr>
          <w:rFonts w:hint="cs"/>
          <w:b/>
          <w:bCs/>
          <w:rtl/>
          <w:lang w:val="fr-CH"/>
        </w:rPr>
        <w:t>إلى</w:t>
      </w:r>
      <w:r w:rsidR="00094D24" w:rsidRPr="005C06E9">
        <w:rPr>
          <w:b/>
          <w:bCs/>
          <w:rtl/>
          <w:lang w:val="fr-CH"/>
        </w:rPr>
        <w:t xml:space="preserve"> ضمان تخصيص موارد كافية لزيادة توف</w:t>
      </w:r>
      <w:r w:rsidR="00094D24" w:rsidRPr="005C06E9">
        <w:rPr>
          <w:rFonts w:hint="cs"/>
          <w:b/>
          <w:bCs/>
          <w:rtl/>
          <w:lang w:val="fr-CH"/>
        </w:rPr>
        <w:t>ي</w:t>
      </w:r>
      <w:r w:rsidR="00094D24" w:rsidRPr="005C06E9">
        <w:rPr>
          <w:b/>
          <w:bCs/>
          <w:rtl/>
          <w:lang w:val="fr-CH"/>
        </w:rPr>
        <w:t xml:space="preserve">ر وحدات السكن </w:t>
      </w:r>
      <w:r w:rsidR="00094D24" w:rsidRPr="00A071C2">
        <w:rPr>
          <w:b/>
          <w:bCs/>
          <w:spacing w:val="-2"/>
          <w:rtl/>
          <w:lang w:val="fr-CH"/>
        </w:rPr>
        <w:t xml:space="preserve">الاجتماعي، وتوفير أشكال مناسبة من الدعم المالي، مثل إعانات الإيجار </w:t>
      </w:r>
      <w:r w:rsidR="00094D24" w:rsidRPr="00A071C2">
        <w:rPr>
          <w:rFonts w:hint="cs"/>
          <w:b/>
          <w:bCs/>
          <w:spacing w:val="-2"/>
          <w:rtl/>
          <w:lang w:val="fr-CH"/>
        </w:rPr>
        <w:t>المناسبة</w:t>
      </w:r>
      <w:r w:rsidR="00094D24" w:rsidRPr="00A071C2">
        <w:rPr>
          <w:b/>
          <w:bCs/>
          <w:spacing w:val="-2"/>
          <w:rtl/>
          <w:lang w:val="fr-CH"/>
        </w:rPr>
        <w:t xml:space="preserve"> للفئات المحرومة والمهمشة، مع </w:t>
      </w:r>
      <w:r w:rsidRPr="00A071C2">
        <w:rPr>
          <w:b/>
          <w:bCs/>
          <w:spacing w:val="-2"/>
          <w:rtl/>
          <w:lang w:val="fr-CH"/>
        </w:rPr>
        <w:t>مراعاة تعليق اللجنة العام رقم 4</w:t>
      </w:r>
      <w:r w:rsidR="00094D24" w:rsidRPr="00A071C2">
        <w:rPr>
          <w:b/>
          <w:bCs/>
          <w:spacing w:val="-2"/>
          <w:rtl/>
          <w:lang w:val="fr-CH"/>
        </w:rPr>
        <w:t xml:space="preserve">(1991) بشأن الحق في السكن الملائم. </w:t>
      </w:r>
      <w:r w:rsidR="00094D24" w:rsidRPr="00A071C2">
        <w:rPr>
          <w:rFonts w:hint="cs"/>
          <w:b/>
          <w:bCs/>
          <w:spacing w:val="-2"/>
          <w:rtl/>
          <w:lang w:val="fr-CH"/>
        </w:rPr>
        <w:t>و</w:t>
      </w:r>
      <w:r w:rsidR="00094D24" w:rsidRPr="00A071C2">
        <w:rPr>
          <w:b/>
          <w:bCs/>
          <w:spacing w:val="-2"/>
          <w:rtl/>
          <w:lang w:val="fr-CH"/>
        </w:rPr>
        <w:t>تطلب اللجنة أيض</w:t>
      </w:r>
      <w:r w:rsidR="00551D30" w:rsidRPr="00A071C2">
        <w:rPr>
          <w:b/>
          <w:bCs/>
          <w:spacing w:val="-2"/>
          <w:rtl/>
          <w:lang w:val="fr-CH"/>
        </w:rPr>
        <w:t xml:space="preserve">اً </w:t>
      </w:r>
      <w:r w:rsidR="00094D24" w:rsidRPr="00A071C2">
        <w:rPr>
          <w:rFonts w:hint="cs"/>
          <w:b/>
          <w:bCs/>
          <w:spacing w:val="-2"/>
          <w:rtl/>
          <w:lang w:val="fr-CH"/>
        </w:rPr>
        <w:t>إلى</w:t>
      </w:r>
      <w:r w:rsidR="00094D24" w:rsidRPr="00A071C2">
        <w:rPr>
          <w:b/>
          <w:bCs/>
          <w:spacing w:val="-2"/>
          <w:rtl/>
          <w:lang w:val="fr-CH"/>
        </w:rPr>
        <w:t xml:space="preserve"> الدولة الط</w:t>
      </w:r>
      <w:r w:rsidRPr="00A071C2">
        <w:rPr>
          <w:b/>
          <w:bCs/>
          <w:spacing w:val="-2"/>
          <w:rtl/>
          <w:lang w:val="fr-CH"/>
        </w:rPr>
        <w:t>رف أن تقدم في تقريرها الدوري ال</w:t>
      </w:r>
      <w:r w:rsidRPr="00A071C2">
        <w:rPr>
          <w:rFonts w:hint="cs"/>
          <w:b/>
          <w:bCs/>
          <w:spacing w:val="-2"/>
          <w:rtl/>
          <w:lang w:val="fr-CH"/>
        </w:rPr>
        <w:t>مقبل</w:t>
      </w:r>
      <w:r w:rsidR="00094D24" w:rsidRPr="00A071C2">
        <w:rPr>
          <w:b/>
          <w:bCs/>
          <w:spacing w:val="-2"/>
          <w:rtl/>
          <w:lang w:val="fr-CH"/>
        </w:rPr>
        <w:t xml:space="preserve"> معلومات عن التدابير ال</w:t>
      </w:r>
      <w:r w:rsidR="00094D24" w:rsidRPr="00A071C2">
        <w:rPr>
          <w:rFonts w:hint="cs"/>
          <w:b/>
          <w:bCs/>
          <w:spacing w:val="-2"/>
          <w:rtl/>
          <w:lang w:val="fr-CH"/>
        </w:rPr>
        <w:t>تي ا</w:t>
      </w:r>
      <w:r w:rsidR="00094D24" w:rsidRPr="00A071C2">
        <w:rPr>
          <w:b/>
          <w:bCs/>
          <w:spacing w:val="-2"/>
          <w:rtl/>
          <w:lang w:val="fr-CH"/>
        </w:rPr>
        <w:t>ت</w:t>
      </w:r>
      <w:r w:rsidR="00094D24" w:rsidRPr="00A071C2">
        <w:rPr>
          <w:rFonts w:hint="cs"/>
          <w:b/>
          <w:bCs/>
          <w:spacing w:val="-2"/>
          <w:rtl/>
          <w:lang w:val="fr-CH"/>
        </w:rPr>
        <w:t>ُّ</w:t>
      </w:r>
      <w:r w:rsidR="00094D24" w:rsidRPr="00A071C2">
        <w:rPr>
          <w:b/>
          <w:bCs/>
          <w:spacing w:val="-2"/>
          <w:rtl/>
          <w:lang w:val="fr-CH"/>
        </w:rPr>
        <w:t>خذ</w:t>
      </w:r>
      <w:r w:rsidR="00094D24" w:rsidRPr="00A071C2">
        <w:rPr>
          <w:rFonts w:hint="cs"/>
          <w:b/>
          <w:bCs/>
          <w:spacing w:val="-2"/>
          <w:rtl/>
          <w:lang w:val="fr-CH"/>
        </w:rPr>
        <w:t>ت</w:t>
      </w:r>
      <w:r w:rsidR="00094D24" w:rsidRPr="00A071C2">
        <w:rPr>
          <w:b/>
          <w:bCs/>
          <w:spacing w:val="-2"/>
          <w:rtl/>
          <w:lang w:val="fr-CH"/>
        </w:rPr>
        <w:t xml:space="preserve"> في هذا الصدد، وكذلك </w:t>
      </w:r>
      <w:r w:rsidR="00094D24" w:rsidRPr="00A071C2">
        <w:rPr>
          <w:rFonts w:hint="cs"/>
          <w:b/>
          <w:bCs/>
          <w:spacing w:val="-2"/>
          <w:rtl/>
          <w:lang w:val="fr-CH"/>
        </w:rPr>
        <w:t>عن</w:t>
      </w:r>
      <w:r w:rsidR="00094D24" w:rsidRPr="00A071C2">
        <w:rPr>
          <w:b/>
          <w:bCs/>
          <w:spacing w:val="-2"/>
          <w:rtl/>
          <w:lang w:val="fr-CH"/>
        </w:rPr>
        <w:t xml:space="preserve"> </w:t>
      </w:r>
      <w:r w:rsidR="00094D24" w:rsidRPr="00A071C2">
        <w:rPr>
          <w:rFonts w:hint="cs"/>
          <w:b/>
          <w:bCs/>
          <w:spacing w:val="-2"/>
          <w:rtl/>
          <w:lang w:val="fr-CH"/>
        </w:rPr>
        <w:t>حجم</w:t>
      </w:r>
      <w:r w:rsidRPr="00A071C2">
        <w:rPr>
          <w:b/>
          <w:bCs/>
          <w:spacing w:val="-2"/>
          <w:rtl/>
          <w:lang w:val="fr-CH"/>
        </w:rPr>
        <w:t xml:space="preserve"> </w:t>
      </w:r>
      <w:r w:rsidRPr="00A071C2">
        <w:rPr>
          <w:rFonts w:hint="cs"/>
          <w:b/>
          <w:bCs/>
          <w:spacing w:val="-2"/>
          <w:rtl/>
          <w:lang w:val="fr-CH"/>
        </w:rPr>
        <w:t>ظاهرة ا</w:t>
      </w:r>
      <w:r w:rsidR="00094D24" w:rsidRPr="00A071C2">
        <w:rPr>
          <w:b/>
          <w:bCs/>
          <w:spacing w:val="-2"/>
          <w:rtl/>
          <w:lang w:val="fr-CH"/>
        </w:rPr>
        <w:t xml:space="preserve">لتشرد في الدولة الطرف، </w:t>
      </w:r>
      <w:r w:rsidR="00094D24" w:rsidRPr="00A071C2">
        <w:rPr>
          <w:rFonts w:hint="cs"/>
          <w:b/>
          <w:bCs/>
          <w:spacing w:val="-2"/>
          <w:rtl/>
          <w:lang w:val="fr-CH"/>
        </w:rPr>
        <w:t>تُ</w:t>
      </w:r>
      <w:r w:rsidR="00094D24" w:rsidRPr="00A071C2">
        <w:rPr>
          <w:b/>
          <w:bCs/>
          <w:spacing w:val="-2"/>
          <w:rtl/>
          <w:lang w:val="fr-CH"/>
        </w:rPr>
        <w:t>صن</w:t>
      </w:r>
      <w:r w:rsidR="00094D24" w:rsidRPr="00A071C2">
        <w:rPr>
          <w:rFonts w:hint="cs"/>
          <w:b/>
          <w:bCs/>
          <w:spacing w:val="-2"/>
          <w:rtl/>
          <w:lang w:val="fr-CH"/>
        </w:rPr>
        <w:t>ّ</w:t>
      </w:r>
      <w:r w:rsidR="00094D24" w:rsidRPr="00A071C2">
        <w:rPr>
          <w:b/>
          <w:bCs/>
          <w:spacing w:val="-2"/>
          <w:rtl/>
          <w:lang w:val="fr-CH"/>
        </w:rPr>
        <w:t>ف</w:t>
      </w:r>
      <w:r w:rsidR="00094D24" w:rsidRPr="00A071C2">
        <w:rPr>
          <w:rFonts w:hint="cs"/>
          <w:b/>
          <w:bCs/>
          <w:spacing w:val="-2"/>
          <w:rtl/>
          <w:lang w:val="fr-CH"/>
        </w:rPr>
        <w:t>ها</w:t>
      </w:r>
      <w:r w:rsidR="00094D24" w:rsidRPr="00A071C2">
        <w:rPr>
          <w:b/>
          <w:bCs/>
          <w:spacing w:val="-2"/>
          <w:rtl/>
          <w:lang w:val="fr-CH"/>
        </w:rPr>
        <w:t xml:space="preserve"> حسب </w:t>
      </w:r>
      <w:r w:rsidR="00094D24" w:rsidRPr="00A071C2">
        <w:rPr>
          <w:rFonts w:hint="cs"/>
          <w:b/>
          <w:bCs/>
          <w:spacing w:val="-2"/>
          <w:rtl/>
          <w:lang w:val="fr-CH"/>
        </w:rPr>
        <w:t xml:space="preserve">نوع </w:t>
      </w:r>
      <w:r w:rsidR="00094D24" w:rsidRPr="00A071C2">
        <w:rPr>
          <w:b/>
          <w:bCs/>
          <w:spacing w:val="-2"/>
          <w:rtl/>
          <w:lang w:val="fr-CH"/>
        </w:rPr>
        <w:t>الجنس والعمر والعرق و</w:t>
      </w:r>
      <w:r w:rsidR="00094D24" w:rsidRPr="00A071C2">
        <w:rPr>
          <w:rFonts w:hint="cs"/>
          <w:b/>
          <w:bCs/>
          <w:spacing w:val="-2"/>
          <w:rtl/>
          <w:lang w:val="fr-CH"/>
        </w:rPr>
        <w:t>ال</w:t>
      </w:r>
      <w:r w:rsidR="00094D24" w:rsidRPr="00A071C2">
        <w:rPr>
          <w:b/>
          <w:bCs/>
          <w:spacing w:val="-2"/>
          <w:rtl/>
          <w:lang w:val="fr-CH"/>
        </w:rPr>
        <w:t>سكان</w:t>
      </w:r>
      <w:r w:rsidR="00094D24" w:rsidRPr="00A071C2">
        <w:rPr>
          <w:rFonts w:hint="cs"/>
          <w:b/>
          <w:bCs/>
          <w:spacing w:val="-2"/>
          <w:rtl/>
          <w:lang w:val="fr-CH"/>
        </w:rPr>
        <w:t xml:space="preserve"> </w:t>
      </w:r>
      <w:r w:rsidR="00094D24" w:rsidRPr="00A071C2">
        <w:rPr>
          <w:b/>
          <w:bCs/>
          <w:spacing w:val="-2"/>
          <w:rtl/>
          <w:lang w:val="fr-CH"/>
        </w:rPr>
        <w:t>الريف</w:t>
      </w:r>
      <w:r w:rsidR="00094D24" w:rsidRPr="00A071C2">
        <w:rPr>
          <w:rFonts w:hint="cs"/>
          <w:b/>
          <w:bCs/>
          <w:spacing w:val="-2"/>
          <w:rtl/>
          <w:lang w:val="fr-CH"/>
        </w:rPr>
        <w:t>يين</w:t>
      </w:r>
      <w:r w:rsidR="00094D24" w:rsidRPr="00A071C2">
        <w:rPr>
          <w:b/>
          <w:bCs/>
          <w:spacing w:val="-2"/>
          <w:rtl/>
          <w:lang w:val="fr-CH"/>
        </w:rPr>
        <w:t xml:space="preserve"> </w:t>
      </w:r>
      <w:r w:rsidR="00094D24" w:rsidRPr="00A071C2">
        <w:rPr>
          <w:rFonts w:hint="cs"/>
          <w:b/>
          <w:bCs/>
          <w:spacing w:val="-2"/>
          <w:rtl/>
          <w:lang w:val="fr-CH"/>
        </w:rPr>
        <w:t>أ</w:t>
      </w:r>
      <w:r w:rsidR="00094D24" w:rsidRPr="00A071C2">
        <w:rPr>
          <w:b/>
          <w:bCs/>
          <w:spacing w:val="-2"/>
          <w:rtl/>
          <w:lang w:val="fr-CH"/>
        </w:rPr>
        <w:t>و</w:t>
      </w:r>
      <w:r w:rsidR="00094D24" w:rsidRPr="00A071C2">
        <w:rPr>
          <w:rFonts w:hint="cs"/>
          <w:b/>
          <w:bCs/>
          <w:spacing w:val="-2"/>
          <w:rtl/>
          <w:lang w:val="fr-CH"/>
        </w:rPr>
        <w:t xml:space="preserve"> </w:t>
      </w:r>
      <w:r w:rsidR="00094D24" w:rsidRPr="00A071C2">
        <w:rPr>
          <w:b/>
          <w:bCs/>
          <w:spacing w:val="-2"/>
          <w:rtl/>
          <w:lang w:val="fr-CH"/>
        </w:rPr>
        <w:t>الحضر</w:t>
      </w:r>
      <w:r w:rsidR="00094D24" w:rsidRPr="00A071C2">
        <w:rPr>
          <w:rFonts w:hint="cs"/>
          <w:b/>
          <w:bCs/>
          <w:spacing w:val="-2"/>
          <w:rtl/>
          <w:lang w:val="fr-CH"/>
        </w:rPr>
        <w:t>يين</w:t>
      </w:r>
      <w:r w:rsidR="00094D24" w:rsidRPr="00A071C2">
        <w:rPr>
          <w:b/>
          <w:bCs/>
          <w:spacing w:val="-2"/>
          <w:rtl/>
          <w:lang w:val="fr-CH"/>
        </w:rPr>
        <w:t>.</w:t>
      </w:r>
    </w:p>
    <w:p w:rsidR="00094D24" w:rsidRPr="005C06E9" w:rsidRDefault="00094D24" w:rsidP="00A071C2">
      <w:pPr>
        <w:pStyle w:val="SingleTxtGA"/>
        <w:rPr>
          <w:rFonts w:hint="cs"/>
          <w:rtl/>
          <w:lang w:val="fr-CH"/>
        </w:rPr>
      </w:pPr>
      <w:r w:rsidRPr="005C06E9">
        <w:rPr>
          <w:rFonts w:hint="cs"/>
          <w:rtl/>
          <w:lang w:val="fr-CH"/>
        </w:rPr>
        <w:t>21-</w:t>
      </w:r>
      <w:r w:rsidRPr="005C06E9">
        <w:rPr>
          <w:rFonts w:hint="cs"/>
          <w:rtl/>
          <w:lang w:val="fr-CH"/>
        </w:rPr>
        <w:tab/>
      </w:r>
      <w:r w:rsidRPr="005C06E9">
        <w:rPr>
          <w:rtl/>
          <w:lang w:val="fr-CH"/>
        </w:rPr>
        <w:t xml:space="preserve">وتعرب اللجنة عن قلقها إزاء النقص في عدد الأطباء والممرضين لتقديم خدمات الرعاية الصحية </w:t>
      </w:r>
      <w:r w:rsidRPr="005C06E9">
        <w:rPr>
          <w:rFonts w:hint="cs"/>
          <w:rtl/>
          <w:lang w:val="fr-CH"/>
        </w:rPr>
        <w:t>المناسبة</w:t>
      </w:r>
      <w:r w:rsidRPr="005C06E9">
        <w:rPr>
          <w:rtl/>
          <w:lang w:val="fr-CH"/>
        </w:rPr>
        <w:t xml:space="preserve"> تلبية</w:t>
      </w:r>
      <w:r w:rsidRPr="005C06E9">
        <w:rPr>
          <w:rFonts w:hint="cs"/>
          <w:rtl/>
          <w:lang w:val="fr-CH"/>
        </w:rPr>
        <w:t>ً</w:t>
      </w:r>
      <w:r w:rsidRPr="005C06E9">
        <w:rPr>
          <w:rtl/>
          <w:lang w:val="fr-CH"/>
        </w:rPr>
        <w:t xml:space="preserve"> </w:t>
      </w:r>
      <w:r w:rsidRPr="005C06E9">
        <w:rPr>
          <w:rFonts w:hint="cs"/>
          <w:rtl/>
          <w:lang w:val="fr-CH"/>
        </w:rPr>
        <w:t>لل</w:t>
      </w:r>
      <w:r w:rsidRPr="005C06E9">
        <w:rPr>
          <w:rtl/>
          <w:lang w:val="fr-CH"/>
        </w:rPr>
        <w:t>طلب المتزايد على العلاج، بما في ذلك في مجالات الصحة النفسية و</w:t>
      </w:r>
      <w:r w:rsidRPr="005C06E9">
        <w:rPr>
          <w:rFonts w:hint="cs"/>
          <w:rtl/>
          <w:lang w:val="fr-CH"/>
        </w:rPr>
        <w:t xml:space="preserve">صحة </w:t>
      </w:r>
      <w:r w:rsidRPr="005C06E9">
        <w:rPr>
          <w:rtl/>
          <w:lang w:val="fr-CH"/>
        </w:rPr>
        <w:t xml:space="preserve">المراهقين. </w:t>
      </w:r>
      <w:r w:rsidRPr="005C06E9">
        <w:rPr>
          <w:rFonts w:hint="cs"/>
          <w:rtl/>
          <w:lang w:val="fr-CH"/>
        </w:rPr>
        <w:t>و</w:t>
      </w:r>
      <w:r w:rsidRPr="005C06E9">
        <w:rPr>
          <w:rtl/>
          <w:lang w:val="fr-CH"/>
        </w:rPr>
        <w:t xml:space="preserve">علاوة على ذلك، </w:t>
      </w:r>
      <w:r w:rsidRPr="005C06E9">
        <w:rPr>
          <w:rFonts w:hint="cs"/>
          <w:rtl/>
          <w:lang w:val="fr-CH"/>
        </w:rPr>
        <w:t>تلاحظ اللجنة</w:t>
      </w:r>
      <w:r w:rsidRPr="005C06E9">
        <w:rPr>
          <w:rtl/>
          <w:lang w:val="fr-CH"/>
        </w:rPr>
        <w:t xml:space="preserve"> </w:t>
      </w:r>
      <w:r w:rsidRPr="005C06E9">
        <w:rPr>
          <w:rFonts w:hint="cs"/>
          <w:rtl/>
          <w:lang w:val="fr-CH"/>
        </w:rPr>
        <w:t>إحداث خدمة</w:t>
      </w:r>
      <w:r w:rsidRPr="005C06E9">
        <w:rPr>
          <w:rtl/>
          <w:lang w:val="fr-CH"/>
        </w:rPr>
        <w:t xml:space="preserve"> "</w:t>
      </w:r>
      <w:r w:rsidRPr="005C06E9">
        <w:rPr>
          <w:rFonts w:hint="cs"/>
          <w:rtl/>
          <w:lang w:val="fr-CH"/>
        </w:rPr>
        <w:t>الترجمة</w:t>
      </w:r>
      <w:r w:rsidR="00D14E65">
        <w:rPr>
          <w:rFonts w:hint="cs"/>
          <w:rtl/>
          <w:lang w:val="fr-CH"/>
        </w:rPr>
        <w:t xml:space="preserve"> الف</w:t>
      </w:r>
      <w:r w:rsidR="00A83CDA">
        <w:rPr>
          <w:rFonts w:hint="cs"/>
          <w:rtl/>
          <w:lang w:val="fr-CH"/>
        </w:rPr>
        <w:t>ور</w:t>
      </w:r>
      <w:r w:rsidR="00D14E65">
        <w:rPr>
          <w:rFonts w:hint="cs"/>
          <w:rtl/>
          <w:lang w:val="fr-CH"/>
        </w:rPr>
        <w:t>ية</w:t>
      </w:r>
      <w:r w:rsidRPr="005C06E9">
        <w:rPr>
          <w:rFonts w:hint="cs"/>
          <w:rtl/>
          <w:lang w:val="fr-CH"/>
        </w:rPr>
        <w:t xml:space="preserve"> عن طريق الفيديو</w:t>
      </w:r>
      <w:r w:rsidRPr="005C06E9">
        <w:rPr>
          <w:rtl/>
          <w:lang w:val="fr-CH"/>
        </w:rPr>
        <w:t xml:space="preserve">" في المستشفيات لمساعدة غير المواطنين في التواصل مع العاملين </w:t>
      </w:r>
      <w:r w:rsidRPr="005C06E9">
        <w:rPr>
          <w:rFonts w:hint="cs"/>
          <w:rtl/>
          <w:lang w:val="fr-CH"/>
        </w:rPr>
        <w:t>الصحيين</w:t>
      </w:r>
      <w:r w:rsidRPr="005C06E9">
        <w:rPr>
          <w:rtl/>
          <w:lang w:val="fr-CH"/>
        </w:rPr>
        <w:t xml:space="preserve">، </w:t>
      </w:r>
      <w:r w:rsidRPr="005C06E9">
        <w:rPr>
          <w:rFonts w:hint="cs"/>
          <w:rtl/>
          <w:lang w:val="fr-CH"/>
        </w:rPr>
        <w:t>إلاّ أ</w:t>
      </w:r>
      <w:r w:rsidRPr="005C06E9">
        <w:rPr>
          <w:rtl/>
          <w:lang w:val="fr-CH"/>
        </w:rPr>
        <w:t xml:space="preserve">نها لا تزال تشعر بالقلق </w:t>
      </w:r>
      <w:r w:rsidR="00A071C2">
        <w:rPr>
          <w:rFonts w:hint="cs"/>
          <w:rtl/>
          <w:lang w:val="fr-CH"/>
        </w:rPr>
        <w:t>ل</w:t>
      </w:r>
      <w:r w:rsidRPr="005C06E9">
        <w:rPr>
          <w:rtl/>
          <w:lang w:val="fr-CH"/>
        </w:rPr>
        <w:t xml:space="preserve">أن المهاجرين وطالبي اللجوء لا </w:t>
      </w:r>
      <w:r w:rsidRPr="005C06E9">
        <w:rPr>
          <w:rFonts w:hint="cs"/>
          <w:rtl/>
          <w:lang w:val="fr-CH"/>
        </w:rPr>
        <w:t>ي</w:t>
      </w:r>
      <w:r w:rsidRPr="005C06E9">
        <w:rPr>
          <w:rtl/>
          <w:lang w:val="fr-CH"/>
        </w:rPr>
        <w:t>زال</w:t>
      </w:r>
      <w:r w:rsidRPr="005C06E9">
        <w:rPr>
          <w:rFonts w:hint="cs"/>
          <w:rtl/>
          <w:lang w:val="fr-CH"/>
        </w:rPr>
        <w:t>ون</w:t>
      </w:r>
      <w:r w:rsidRPr="005C06E9">
        <w:rPr>
          <w:rtl/>
          <w:lang w:val="fr-CH"/>
        </w:rPr>
        <w:t xml:space="preserve"> </w:t>
      </w:r>
      <w:r w:rsidRPr="005C06E9">
        <w:rPr>
          <w:rFonts w:hint="cs"/>
          <w:rtl/>
          <w:lang w:val="fr-CH"/>
        </w:rPr>
        <w:t>ي</w:t>
      </w:r>
      <w:r w:rsidRPr="005C06E9">
        <w:rPr>
          <w:rtl/>
          <w:lang w:val="fr-CH"/>
        </w:rPr>
        <w:t>واجه</w:t>
      </w:r>
      <w:r w:rsidRPr="005C06E9">
        <w:rPr>
          <w:rFonts w:hint="cs"/>
          <w:rtl/>
          <w:lang w:val="fr-CH"/>
        </w:rPr>
        <w:t>ون</w:t>
      </w:r>
      <w:r w:rsidRPr="005C06E9">
        <w:rPr>
          <w:rtl/>
          <w:lang w:val="fr-CH"/>
        </w:rPr>
        <w:t xml:space="preserve"> عقبات في الحصول على </w:t>
      </w:r>
      <w:r w:rsidRPr="005C06E9">
        <w:rPr>
          <w:rFonts w:hint="cs"/>
          <w:rtl/>
          <w:lang w:val="fr-CH"/>
        </w:rPr>
        <w:t>ال</w:t>
      </w:r>
      <w:r w:rsidRPr="005C06E9">
        <w:rPr>
          <w:rtl/>
          <w:lang w:val="fr-CH"/>
        </w:rPr>
        <w:t>خدمات الصحية، ويرجع ذلك أساسا</w:t>
      </w:r>
      <w:r w:rsidR="00551D30">
        <w:rPr>
          <w:rFonts w:hint="cs"/>
          <w:rtl/>
          <w:lang w:val="fr-CH"/>
        </w:rPr>
        <w:t>ً</w:t>
      </w:r>
      <w:r w:rsidRPr="005C06E9">
        <w:rPr>
          <w:rtl/>
          <w:lang w:val="fr-CH"/>
        </w:rPr>
        <w:t xml:space="preserve"> إلى عدم </w:t>
      </w:r>
      <w:r w:rsidRPr="005C06E9">
        <w:rPr>
          <w:rFonts w:hint="cs"/>
          <w:rtl/>
          <w:lang w:val="fr-CH"/>
        </w:rPr>
        <w:t>تمكنهم</w:t>
      </w:r>
      <w:r w:rsidRPr="005C06E9">
        <w:rPr>
          <w:rtl/>
          <w:lang w:val="fr-CH"/>
        </w:rPr>
        <w:t xml:space="preserve"> </w:t>
      </w:r>
      <w:r w:rsidRPr="005C06E9">
        <w:rPr>
          <w:rFonts w:hint="cs"/>
          <w:rtl/>
          <w:lang w:val="fr-CH"/>
        </w:rPr>
        <w:t xml:space="preserve">من </w:t>
      </w:r>
      <w:r w:rsidRPr="005C06E9">
        <w:rPr>
          <w:rtl/>
          <w:lang w:val="fr-CH"/>
        </w:rPr>
        <w:t>الحصول على المعلومات و</w:t>
      </w:r>
      <w:r w:rsidRPr="005C06E9">
        <w:rPr>
          <w:rFonts w:hint="cs"/>
          <w:rtl/>
          <w:lang w:val="fr-CH"/>
        </w:rPr>
        <w:t>إلى الحواجز</w:t>
      </w:r>
      <w:r>
        <w:rPr>
          <w:rtl/>
          <w:lang w:val="fr-CH"/>
        </w:rPr>
        <w:t xml:space="preserve"> اللغوية</w:t>
      </w:r>
      <w:r>
        <w:rPr>
          <w:rFonts w:hint="cs"/>
          <w:rtl/>
          <w:lang w:val="fr-CH"/>
        </w:rPr>
        <w:t xml:space="preserve">، فضلاً عن أن </w:t>
      </w:r>
      <w:r w:rsidRPr="005C06E9">
        <w:rPr>
          <w:rFonts w:hint="cs"/>
          <w:rtl/>
          <w:lang w:val="fr-CH"/>
        </w:rPr>
        <w:t>تكاليف</w:t>
      </w:r>
      <w:r w:rsidRPr="005C06E9">
        <w:rPr>
          <w:rtl/>
          <w:lang w:val="fr-CH"/>
        </w:rPr>
        <w:t xml:space="preserve"> بعض </w:t>
      </w:r>
      <w:r w:rsidRPr="005C06E9">
        <w:rPr>
          <w:rFonts w:hint="cs"/>
          <w:rtl/>
          <w:lang w:val="fr-CH"/>
        </w:rPr>
        <w:t>أنواع ا</w:t>
      </w:r>
      <w:r w:rsidRPr="005C06E9">
        <w:rPr>
          <w:rtl/>
          <w:lang w:val="fr-CH"/>
        </w:rPr>
        <w:t xml:space="preserve">لعلاج </w:t>
      </w:r>
      <w:r w:rsidRPr="005C06E9">
        <w:rPr>
          <w:rFonts w:hint="cs"/>
          <w:rtl/>
          <w:lang w:val="fr-CH"/>
        </w:rPr>
        <w:t>يجب</w:t>
      </w:r>
      <w:r w:rsidRPr="005C06E9">
        <w:rPr>
          <w:rtl/>
          <w:lang w:val="fr-CH"/>
        </w:rPr>
        <w:t xml:space="preserve"> </w:t>
      </w:r>
      <w:r w:rsidR="00551D30">
        <w:rPr>
          <w:rFonts w:hint="cs"/>
          <w:rtl/>
          <w:lang w:val="fr-CH"/>
        </w:rPr>
        <w:t>سدادها مسبق</w:t>
      </w:r>
      <w:r w:rsidRPr="005C06E9">
        <w:rPr>
          <w:rFonts w:hint="cs"/>
          <w:rtl/>
          <w:lang w:val="fr-CH"/>
        </w:rPr>
        <w:t>ا</w:t>
      </w:r>
      <w:r w:rsidR="00551D30">
        <w:rPr>
          <w:rFonts w:hint="cs"/>
          <w:rtl/>
          <w:lang w:val="fr-CH"/>
        </w:rPr>
        <w:t>ً</w:t>
      </w:r>
      <w:r w:rsidRPr="005C06E9">
        <w:rPr>
          <w:rFonts w:hint="cs"/>
          <w:rtl/>
          <w:lang w:val="fr-CH"/>
        </w:rPr>
        <w:t xml:space="preserve"> </w:t>
      </w:r>
      <w:r w:rsidRPr="005C06E9">
        <w:rPr>
          <w:rtl/>
          <w:lang w:val="fr-CH"/>
        </w:rPr>
        <w:t>(المادتان 2 و12).</w:t>
      </w:r>
    </w:p>
    <w:p w:rsidR="00094D24" w:rsidRPr="005C06E9" w:rsidRDefault="00D14E65" w:rsidP="00D14E65">
      <w:pPr>
        <w:pStyle w:val="SingleTxtGA"/>
        <w:rPr>
          <w:rFonts w:hint="cs"/>
          <w:b/>
          <w:bCs/>
          <w:rtl/>
          <w:lang w:val="fr-CH"/>
        </w:rPr>
      </w:pPr>
      <w:r>
        <w:rPr>
          <w:rFonts w:hint="cs"/>
          <w:b/>
          <w:bCs/>
          <w:rtl/>
          <w:lang w:val="fr-CH"/>
        </w:rPr>
        <w:tab/>
      </w:r>
      <w:r w:rsidR="00094D24" w:rsidRPr="005C06E9">
        <w:rPr>
          <w:b/>
          <w:bCs/>
          <w:rtl/>
          <w:lang w:val="fr-CH"/>
        </w:rPr>
        <w:t xml:space="preserve">توصي اللجنة الدولة الطرف </w:t>
      </w:r>
      <w:r>
        <w:rPr>
          <w:rFonts w:hint="cs"/>
          <w:b/>
          <w:bCs/>
          <w:rtl/>
          <w:lang w:val="fr-CH"/>
        </w:rPr>
        <w:t xml:space="preserve">باتخاذ </w:t>
      </w:r>
      <w:r w:rsidR="00094D24" w:rsidRPr="005C06E9">
        <w:rPr>
          <w:b/>
          <w:bCs/>
          <w:rtl/>
          <w:lang w:val="fr-CH"/>
        </w:rPr>
        <w:t>تدابير فعالة لضمان وجود ما يكفي من العاملين الصحي</w:t>
      </w:r>
      <w:r w:rsidR="00094D24" w:rsidRPr="005C06E9">
        <w:rPr>
          <w:rFonts w:hint="cs"/>
          <w:b/>
          <w:bCs/>
          <w:rtl/>
          <w:lang w:val="fr-CH"/>
        </w:rPr>
        <w:t>ين</w:t>
      </w:r>
      <w:r w:rsidR="00094D24" w:rsidRPr="005C06E9">
        <w:rPr>
          <w:b/>
          <w:bCs/>
          <w:rtl/>
          <w:lang w:val="fr-CH"/>
        </w:rPr>
        <w:t xml:space="preserve"> لتلبية الطلبات المتزايدة </w:t>
      </w:r>
      <w:r w:rsidR="00094D24" w:rsidRPr="005C06E9">
        <w:rPr>
          <w:rFonts w:hint="cs"/>
          <w:b/>
          <w:bCs/>
          <w:rtl/>
          <w:lang w:val="fr-CH"/>
        </w:rPr>
        <w:t>على</w:t>
      </w:r>
      <w:r w:rsidR="00094D24" w:rsidRPr="005C06E9">
        <w:rPr>
          <w:b/>
          <w:bCs/>
          <w:rtl/>
          <w:lang w:val="fr-CH"/>
        </w:rPr>
        <w:t xml:space="preserve"> العلاج الطبي، </w:t>
      </w:r>
      <w:r w:rsidR="00094D24" w:rsidRPr="005C06E9">
        <w:rPr>
          <w:rFonts w:hint="cs"/>
          <w:b/>
          <w:bCs/>
          <w:rtl/>
          <w:lang w:val="fr-CH"/>
        </w:rPr>
        <w:t>و</w:t>
      </w:r>
      <w:r w:rsidR="00094D24" w:rsidRPr="005C06E9">
        <w:rPr>
          <w:b/>
          <w:bCs/>
          <w:rtl/>
          <w:lang w:val="fr-CH"/>
        </w:rPr>
        <w:t xml:space="preserve">لا سيما في </w:t>
      </w:r>
      <w:r>
        <w:rPr>
          <w:rFonts w:hint="cs"/>
          <w:b/>
          <w:bCs/>
          <w:rtl/>
          <w:lang w:val="fr-CH"/>
        </w:rPr>
        <w:t xml:space="preserve">مجالات من قبيل </w:t>
      </w:r>
      <w:r w:rsidR="00094D24" w:rsidRPr="005C06E9">
        <w:rPr>
          <w:b/>
          <w:bCs/>
          <w:rtl/>
          <w:lang w:val="fr-CH"/>
        </w:rPr>
        <w:t>الصحة النفسية و</w:t>
      </w:r>
      <w:r w:rsidR="00094D24" w:rsidRPr="005C06E9">
        <w:rPr>
          <w:rFonts w:hint="cs"/>
          <w:b/>
          <w:bCs/>
          <w:rtl/>
          <w:lang w:val="fr-CH"/>
        </w:rPr>
        <w:t xml:space="preserve">صحة </w:t>
      </w:r>
      <w:r w:rsidR="00094D24" w:rsidRPr="005C06E9">
        <w:rPr>
          <w:b/>
          <w:bCs/>
          <w:rtl/>
          <w:lang w:val="fr-CH"/>
        </w:rPr>
        <w:t>المراهقين، مع م</w:t>
      </w:r>
      <w:r>
        <w:rPr>
          <w:b/>
          <w:bCs/>
          <w:rtl/>
          <w:lang w:val="fr-CH"/>
        </w:rPr>
        <w:t>راعاة تعليق اللجنة العام رقم 14</w:t>
      </w:r>
      <w:r w:rsidR="00094D24" w:rsidRPr="005C06E9">
        <w:rPr>
          <w:b/>
          <w:bCs/>
          <w:rtl/>
          <w:lang w:val="fr-CH"/>
        </w:rPr>
        <w:t xml:space="preserve">(2000) بشأن الحق في التمتع بأعلى مستوى من الصحة يمكن بلوغه. وتوصي اللجنة الدولة الطرف </w:t>
      </w:r>
      <w:r>
        <w:rPr>
          <w:rFonts w:hint="cs"/>
          <w:b/>
          <w:bCs/>
          <w:rtl/>
          <w:lang w:val="fr-CH"/>
        </w:rPr>
        <w:t xml:space="preserve">أيضاً باتخاذ </w:t>
      </w:r>
      <w:r w:rsidR="00094D24" w:rsidRPr="005C06E9">
        <w:rPr>
          <w:b/>
          <w:bCs/>
          <w:rtl/>
          <w:lang w:val="fr-CH"/>
        </w:rPr>
        <w:t xml:space="preserve">المزيد من التدابير لزيادة فرص غير المواطنين </w:t>
      </w:r>
      <w:r w:rsidR="00094D24" w:rsidRPr="005C06E9">
        <w:rPr>
          <w:rFonts w:hint="cs"/>
          <w:b/>
          <w:bCs/>
          <w:rtl/>
          <w:lang w:val="fr-CH"/>
        </w:rPr>
        <w:t xml:space="preserve">في </w:t>
      </w:r>
      <w:r w:rsidR="00094D24" w:rsidRPr="005C06E9">
        <w:rPr>
          <w:b/>
          <w:bCs/>
          <w:rtl/>
          <w:lang w:val="fr-CH"/>
        </w:rPr>
        <w:t xml:space="preserve">الحصول على </w:t>
      </w:r>
      <w:r w:rsidR="00094D24" w:rsidRPr="005C06E9">
        <w:rPr>
          <w:rFonts w:hint="cs"/>
          <w:b/>
          <w:bCs/>
          <w:rtl/>
          <w:lang w:val="fr-CH"/>
        </w:rPr>
        <w:t>ال</w:t>
      </w:r>
      <w:r w:rsidR="00094D24" w:rsidRPr="005C06E9">
        <w:rPr>
          <w:b/>
          <w:bCs/>
          <w:rtl/>
          <w:lang w:val="fr-CH"/>
        </w:rPr>
        <w:t xml:space="preserve">خدمات الصحية الملائمة </w:t>
      </w:r>
      <w:r w:rsidR="00094D24" w:rsidRPr="005C06E9">
        <w:rPr>
          <w:rFonts w:hint="cs"/>
          <w:b/>
          <w:bCs/>
          <w:rtl/>
          <w:lang w:val="fr-CH"/>
        </w:rPr>
        <w:t>والميسورة التكلفة</w:t>
      </w:r>
      <w:r w:rsidR="00094D24" w:rsidRPr="005C06E9">
        <w:rPr>
          <w:b/>
          <w:bCs/>
          <w:rtl/>
          <w:lang w:val="fr-CH"/>
        </w:rPr>
        <w:t>، بما في ذلك ضمان توف</w:t>
      </w:r>
      <w:r w:rsidR="00094D24" w:rsidRPr="005C06E9">
        <w:rPr>
          <w:rFonts w:hint="cs"/>
          <w:b/>
          <w:bCs/>
          <w:rtl/>
          <w:lang w:val="fr-CH"/>
        </w:rPr>
        <w:t>ي</w:t>
      </w:r>
      <w:r w:rsidR="00094D24" w:rsidRPr="005C06E9">
        <w:rPr>
          <w:b/>
          <w:bCs/>
          <w:rtl/>
          <w:lang w:val="fr-CH"/>
        </w:rPr>
        <w:t xml:space="preserve">ر خدمات الترجمة </w:t>
      </w:r>
      <w:r>
        <w:rPr>
          <w:rFonts w:hint="cs"/>
          <w:b/>
          <w:bCs/>
          <w:rtl/>
          <w:lang w:val="fr-CH"/>
        </w:rPr>
        <w:t xml:space="preserve">الفورية </w:t>
      </w:r>
      <w:r w:rsidR="00094D24" w:rsidRPr="005C06E9">
        <w:rPr>
          <w:b/>
          <w:bCs/>
          <w:rtl/>
          <w:lang w:val="fr-CH"/>
        </w:rPr>
        <w:t>و</w:t>
      </w:r>
      <w:r w:rsidR="00094D24" w:rsidRPr="005C06E9">
        <w:rPr>
          <w:rFonts w:hint="cs"/>
          <w:b/>
          <w:bCs/>
          <w:rtl/>
          <w:lang w:val="fr-CH"/>
        </w:rPr>
        <w:t>ال</w:t>
      </w:r>
      <w:r w:rsidR="00094D24" w:rsidRPr="005C06E9">
        <w:rPr>
          <w:b/>
          <w:bCs/>
          <w:rtl/>
          <w:lang w:val="fr-CH"/>
        </w:rPr>
        <w:t xml:space="preserve">معلومات </w:t>
      </w:r>
      <w:r w:rsidR="00094D24" w:rsidRPr="005C06E9">
        <w:rPr>
          <w:rFonts w:hint="cs"/>
          <w:b/>
          <w:bCs/>
          <w:rtl/>
          <w:lang w:val="fr-CH"/>
        </w:rPr>
        <w:t>حول</w:t>
      </w:r>
      <w:r w:rsidR="00094D24" w:rsidRPr="005C06E9">
        <w:rPr>
          <w:b/>
          <w:bCs/>
          <w:rtl/>
          <w:lang w:val="fr-CH"/>
        </w:rPr>
        <w:t xml:space="preserve"> </w:t>
      </w:r>
      <w:r w:rsidR="00094D24" w:rsidRPr="005C06E9">
        <w:rPr>
          <w:rFonts w:hint="cs"/>
          <w:b/>
          <w:bCs/>
          <w:rtl/>
          <w:lang w:val="fr-CH"/>
        </w:rPr>
        <w:t>ال</w:t>
      </w:r>
      <w:r w:rsidR="00094D24" w:rsidRPr="005C06E9">
        <w:rPr>
          <w:b/>
          <w:bCs/>
          <w:rtl/>
          <w:lang w:val="fr-CH"/>
        </w:rPr>
        <w:t>خدمات الصحية، فضل</w:t>
      </w:r>
      <w:r w:rsidR="00551D30">
        <w:rPr>
          <w:b/>
          <w:bCs/>
          <w:rtl/>
          <w:lang w:val="fr-CH"/>
        </w:rPr>
        <w:t xml:space="preserve">اً </w:t>
      </w:r>
      <w:r w:rsidR="00094D24" w:rsidRPr="005C06E9">
        <w:rPr>
          <w:b/>
          <w:bCs/>
          <w:rtl/>
          <w:lang w:val="fr-CH"/>
        </w:rPr>
        <w:t xml:space="preserve">عن </w:t>
      </w:r>
      <w:r w:rsidR="00094D24" w:rsidRPr="005C06E9">
        <w:rPr>
          <w:rFonts w:hint="cs"/>
          <w:b/>
          <w:bCs/>
          <w:rtl/>
          <w:lang w:val="fr-CH"/>
        </w:rPr>
        <w:t>مكافحة</w:t>
      </w:r>
      <w:r w:rsidR="00094D24" w:rsidRPr="005C06E9">
        <w:rPr>
          <w:b/>
          <w:bCs/>
          <w:rtl/>
          <w:lang w:val="fr-CH"/>
        </w:rPr>
        <w:t xml:space="preserve"> </w:t>
      </w:r>
      <w:r w:rsidR="00094D24" w:rsidRPr="005C06E9">
        <w:rPr>
          <w:rFonts w:hint="cs"/>
          <w:b/>
          <w:bCs/>
          <w:rtl/>
          <w:lang w:val="fr-CH"/>
        </w:rPr>
        <w:t>ا</w:t>
      </w:r>
      <w:r w:rsidR="00094D24" w:rsidRPr="005C06E9">
        <w:rPr>
          <w:b/>
          <w:bCs/>
          <w:rtl/>
          <w:lang w:val="fr-CH"/>
        </w:rPr>
        <w:t>لمخاطر الصح</w:t>
      </w:r>
      <w:r w:rsidR="00094D24" w:rsidRPr="005C06E9">
        <w:rPr>
          <w:rFonts w:hint="cs"/>
          <w:b/>
          <w:bCs/>
          <w:rtl/>
          <w:lang w:val="fr-CH"/>
        </w:rPr>
        <w:t>ي</w:t>
      </w:r>
      <w:r w:rsidR="00094D24" w:rsidRPr="005C06E9">
        <w:rPr>
          <w:b/>
          <w:bCs/>
          <w:rtl/>
          <w:lang w:val="fr-CH"/>
        </w:rPr>
        <w:t>ة الكامنة.</w:t>
      </w:r>
    </w:p>
    <w:p w:rsidR="00094D24" w:rsidRPr="005C06E9" w:rsidRDefault="00094D24" w:rsidP="00D14E65">
      <w:pPr>
        <w:pStyle w:val="SingleTxtGA"/>
        <w:rPr>
          <w:rFonts w:hint="cs"/>
          <w:rtl/>
          <w:lang w:val="fr-CH"/>
        </w:rPr>
      </w:pPr>
      <w:r w:rsidRPr="005C06E9">
        <w:rPr>
          <w:rFonts w:hint="cs"/>
          <w:rtl/>
          <w:lang w:val="fr-CH"/>
        </w:rPr>
        <w:t>22-</w:t>
      </w:r>
      <w:r w:rsidRPr="005C06E9">
        <w:rPr>
          <w:rFonts w:hint="cs"/>
          <w:rtl/>
          <w:lang w:val="fr-CH"/>
        </w:rPr>
        <w:tab/>
      </w:r>
      <w:r w:rsidRPr="005C06E9">
        <w:rPr>
          <w:rtl/>
          <w:lang w:val="fr-CH"/>
        </w:rPr>
        <w:t xml:space="preserve">وتعرب اللجنة عن قلقها إزاء ارتفاع معدلات التسرب </w:t>
      </w:r>
      <w:r w:rsidRPr="005C06E9">
        <w:rPr>
          <w:rFonts w:hint="cs"/>
          <w:rtl/>
          <w:lang w:val="fr-CH"/>
        </w:rPr>
        <w:t>بين صفوف</w:t>
      </w:r>
      <w:r w:rsidRPr="005C06E9">
        <w:rPr>
          <w:rtl/>
          <w:lang w:val="fr-CH"/>
        </w:rPr>
        <w:t xml:space="preserve"> أطفال المهاجرين (29.8 في المائة) و</w:t>
      </w:r>
      <w:r w:rsidR="00D14E65">
        <w:rPr>
          <w:rFonts w:hint="cs"/>
          <w:rtl/>
          <w:lang w:val="fr-CH"/>
        </w:rPr>
        <w:t xml:space="preserve">الأطفال من أصول مهاجرة </w:t>
      </w:r>
      <w:r w:rsidRPr="005C06E9">
        <w:rPr>
          <w:rtl/>
          <w:lang w:val="fr-CH"/>
        </w:rPr>
        <w:t xml:space="preserve">(15.6 في المائة)، </w:t>
      </w:r>
      <w:r w:rsidRPr="005C06E9">
        <w:rPr>
          <w:rFonts w:hint="cs"/>
          <w:rtl/>
          <w:lang w:val="fr-CH"/>
        </w:rPr>
        <w:t>ولا سيما</w:t>
      </w:r>
      <w:r w:rsidRPr="005C06E9">
        <w:rPr>
          <w:rtl/>
          <w:lang w:val="fr-CH"/>
        </w:rPr>
        <w:t xml:space="preserve"> بين الفتيات وأطفال ال</w:t>
      </w:r>
      <w:r w:rsidRPr="005C06E9">
        <w:rPr>
          <w:rFonts w:hint="cs"/>
          <w:rtl/>
          <w:lang w:val="fr-CH"/>
        </w:rPr>
        <w:t>روما</w:t>
      </w:r>
      <w:r w:rsidRPr="005C06E9">
        <w:rPr>
          <w:rtl/>
          <w:lang w:val="fr-CH"/>
        </w:rPr>
        <w:t xml:space="preserve">. </w:t>
      </w:r>
      <w:r w:rsidRPr="005C06E9">
        <w:rPr>
          <w:rFonts w:hint="cs"/>
          <w:rtl/>
          <w:lang w:val="fr-CH"/>
        </w:rPr>
        <w:t>و</w:t>
      </w:r>
      <w:r w:rsidRPr="005C06E9">
        <w:rPr>
          <w:rtl/>
          <w:lang w:val="fr-CH"/>
        </w:rPr>
        <w:t>لا تزال</w:t>
      </w:r>
      <w:r w:rsidRPr="005C06E9">
        <w:rPr>
          <w:rFonts w:hint="cs"/>
          <w:rtl/>
          <w:lang w:val="fr-CH"/>
        </w:rPr>
        <w:t xml:space="preserve"> اللجنة</w:t>
      </w:r>
      <w:r w:rsidRPr="005C06E9">
        <w:rPr>
          <w:rtl/>
          <w:lang w:val="fr-CH"/>
        </w:rPr>
        <w:t xml:space="preserve"> تشعر بالقلق إزاء </w:t>
      </w:r>
      <w:r w:rsidRPr="005C06E9">
        <w:rPr>
          <w:rFonts w:hint="cs"/>
          <w:rtl/>
          <w:lang w:val="fr-CH"/>
        </w:rPr>
        <w:t>الأعداد المفرطة</w:t>
      </w:r>
      <w:r w:rsidRPr="005C06E9">
        <w:rPr>
          <w:rtl/>
          <w:lang w:val="fr-CH"/>
        </w:rPr>
        <w:t xml:space="preserve"> </w:t>
      </w:r>
      <w:r w:rsidRPr="005C06E9">
        <w:rPr>
          <w:rFonts w:hint="cs"/>
          <w:rtl/>
          <w:lang w:val="fr-CH"/>
        </w:rPr>
        <w:t>ل</w:t>
      </w:r>
      <w:r w:rsidRPr="005C06E9">
        <w:rPr>
          <w:rtl/>
          <w:lang w:val="fr-CH"/>
        </w:rPr>
        <w:t>أطفال ال</w:t>
      </w:r>
      <w:r w:rsidRPr="005C06E9">
        <w:rPr>
          <w:rFonts w:hint="cs"/>
          <w:rtl/>
          <w:lang w:val="fr-CH"/>
        </w:rPr>
        <w:t>روما</w:t>
      </w:r>
      <w:r w:rsidRPr="005C06E9">
        <w:rPr>
          <w:rtl/>
          <w:lang w:val="fr-CH"/>
        </w:rPr>
        <w:t xml:space="preserve"> </w:t>
      </w:r>
      <w:r w:rsidR="00D14E65">
        <w:rPr>
          <w:rFonts w:hint="cs"/>
          <w:rtl/>
          <w:lang w:val="fr-CH"/>
        </w:rPr>
        <w:t>و</w:t>
      </w:r>
      <w:r w:rsidRPr="005C06E9">
        <w:rPr>
          <w:rFonts w:hint="cs"/>
          <w:rtl/>
          <w:lang w:val="fr-CH"/>
        </w:rPr>
        <w:t xml:space="preserve">أطفال </w:t>
      </w:r>
      <w:r w:rsidRPr="005C06E9">
        <w:rPr>
          <w:rtl/>
          <w:lang w:val="fr-CH"/>
        </w:rPr>
        <w:t>غير المواطنين في المدارس الخاصة ونقص تمثيله</w:t>
      </w:r>
      <w:r w:rsidRPr="005C06E9">
        <w:rPr>
          <w:rFonts w:hint="cs"/>
          <w:rtl/>
          <w:lang w:val="fr-CH"/>
        </w:rPr>
        <w:t>م</w:t>
      </w:r>
      <w:r w:rsidRPr="005C06E9">
        <w:rPr>
          <w:rtl/>
          <w:lang w:val="fr-CH"/>
        </w:rPr>
        <w:t xml:space="preserve"> في مستويات التعليم </w:t>
      </w:r>
      <w:r w:rsidRPr="005C06E9">
        <w:rPr>
          <w:rFonts w:hint="cs"/>
          <w:rtl/>
          <w:lang w:val="fr-CH"/>
        </w:rPr>
        <w:t>العليا</w:t>
      </w:r>
      <w:r w:rsidRPr="005C06E9">
        <w:rPr>
          <w:rtl/>
          <w:lang w:val="fr-CH"/>
        </w:rPr>
        <w:t xml:space="preserve">، </w:t>
      </w:r>
      <w:r w:rsidRPr="005C06E9">
        <w:rPr>
          <w:rFonts w:hint="cs"/>
          <w:rtl/>
          <w:lang w:val="fr-CH"/>
        </w:rPr>
        <w:t>مما</w:t>
      </w:r>
      <w:r w:rsidRPr="005C06E9">
        <w:rPr>
          <w:rtl/>
          <w:lang w:val="fr-CH"/>
        </w:rPr>
        <w:t xml:space="preserve"> يؤثر </w:t>
      </w:r>
      <w:r w:rsidRPr="005C06E9">
        <w:rPr>
          <w:rFonts w:hint="cs"/>
          <w:rtl/>
          <w:lang w:val="fr-CH"/>
        </w:rPr>
        <w:t>أيّما تأثير</w:t>
      </w:r>
      <w:r w:rsidRPr="005C06E9">
        <w:rPr>
          <w:rtl/>
          <w:lang w:val="fr-CH"/>
        </w:rPr>
        <w:t xml:space="preserve"> على فرصهم للعمل في المستقبل (المواد 6 و13 و14).</w:t>
      </w:r>
    </w:p>
    <w:p w:rsidR="00094D24" w:rsidRPr="005C06E9" w:rsidRDefault="00D14E65" w:rsidP="00D14E65">
      <w:pPr>
        <w:pStyle w:val="SingleTxtGA"/>
        <w:rPr>
          <w:rFonts w:hint="cs"/>
          <w:b/>
          <w:bCs/>
          <w:rtl/>
          <w:lang w:val="fr-CH"/>
        </w:rPr>
      </w:pPr>
      <w:r>
        <w:rPr>
          <w:rFonts w:hint="cs"/>
          <w:b/>
          <w:bCs/>
          <w:rtl/>
          <w:lang w:val="fr-CH"/>
        </w:rPr>
        <w:tab/>
      </w:r>
      <w:r w:rsidR="00094D24" w:rsidRPr="005C06E9">
        <w:rPr>
          <w:b/>
          <w:bCs/>
          <w:rtl/>
          <w:lang w:val="fr-CH"/>
        </w:rPr>
        <w:t xml:space="preserve">توصي اللجنة الدولة الطرف </w:t>
      </w:r>
      <w:r>
        <w:rPr>
          <w:rFonts w:hint="cs"/>
          <w:b/>
          <w:bCs/>
          <w:rtl/>
          <w:lang w:val="fr-CH"/>
        </w:rPr>
        <w:t>بتكثيف ج</w:t>
      </w:r>
      <w:r w:rsidR="00094D24" w:rsidRPr="005C06E9">
        <w:rPr>
          <w:b/>
          <w:bCs/>
          <w:rtl/>
          <w:lang w:val="fr-CH"/>
        </w:rPr>
        <w:t xml:space="preserve">هودها الرامية إلى منع تسرب الأطفال من المدارس وضمان توفير التدريب وفرص العودة إلى المدارس في جميع المقاطعات. كما تشجع اللجنة الدولة الطرف على وضع </w:t>
      </w:r>
      <w:r w:rsidR="00094D24" w:rsidRPr="005C06E9">
        <w:rPr>
          <w:rFonts w:hint="cs"/>
          <w:b/>
          <w:bCs/>
          <w:rtl/>
          <w:lang w:val="fr-CH"/>
        </w:rPr>
        <w:t>ا</w:t>
      </w:r>
      <w:r w:rsidR="00094D24" w:rsidRPr="005C06E9">
        <w:rPr>
          <w:b/>
          <w:bCs/>
          <w:rtl/>
          <w:lang w:val="fr-CH"/>
        </w:rPr>
        <w:t>ستراتيجيات محددة لتعزيز فرص</w:t>
      </w:r>
      <w:r w:rsidR="00094D24" w:rsidRPr="005C06E9">
        <w:rPr>
          <w:rFonts w:hint="cs"/>
          <w:b/>
          <w:bCs/>
          <w:rtl/>
          <w:lang w:val="fr-CH"/>
        </w:rPr>
        <w:t xml:space="preserve"> </w:t>
      </w:r>
      <w:r>
        <w:rPr>
          <w:rFonts w:hint="cs"/>
          <w:b/>
          <w:bCs/>
          <w:rtl/>
          <w:lang w:val="fr-CH"/>
        </w:rPr>
        <w:t xml:space="preserve">التحاق الروما بالمدارس </w:t>
      </w:r>
      <w:r w:rsidR="00094D24" w:rsidRPr="005C06E9">
        <w:rPr>
          <w:b/>
          <w:bCs/>
          <w:rtl/>
          <w:lang w:val="fr-CH"/>
        </w:rPr>
        <w:t xml:space="preserve">والجامعات </w:t>
      </w:r>
      <w:r w:rsidR="00094D24" w:rsidRPr="005C06E9">
        <w:rPr>
          <w:rFonts w:hint="cs"/>
          <w:b/>
          <w:bCs/>
          <w:rtl/>
          <w:lang w:val="fr-CH"/>
        </w:rPr>
        <w:t>والتسجيل فيها</w:t>
      </w:r>
      <w:r>
        <w:rPr>
          <w:rFonts w:hint="cs"/>
          <w:b/>
          <w:bCs/>
          <w:rtl/>
          <w:lang w:val="fr-CH"/>
        </w:rPr>
        <w:t xml:space="preserve">، </w:t>
      </w:r>
      <w:r w:rsidR="00A83CDA">
        <w:rPr>
          <w:rFonts w:hint="cs"/>
          <w:b/>
          <w:bCs/>
          <w:rtl/>
          <w:lang w:val="fr-CH"/>
        </w:rPr>
        <w:t>و</w:t>
      </w:r>
      <w:r>
        <w:rPr>
          <w:rFonts w:hint="cs"/>
          <w:b/>
          <w:bCs/>
          <w:rtl/>
          <w:lang w:val="fr-CH"/>
        </w:rPr>
        <w:t xml:space="preserve">بالاستناد </w:t>
      </w:r>
      <w:r w:rsidR="00094D24" w:rsidRPr="005C06E9">
        <w:rPr>
          <w:b/>
          <w:bCs/>
          <w:rtl/>
          <w:lang w:val="fr-CH"/>
        </w:rPr>
        <w:t>إلى تقييم شامل لأي</w:t>
      </w:r>
      <w:r w:rsidR="00094D24" w:rsidRPr="005C06E9">
        <w:rPr>
          <w:rFonts w:hint="cs"/>
          <w:b/>
          <w:bCs/>
          <w:rtl/>
          <w:lang w:val="fr-CH"/>
        </w:rPr>
        <w:t>ة</w:t>
      </w:r>
      <w:r w:rsidR="00094D24" w:rsidRPr="005C06E9">
        <w:rPr>
          <w:b/>
          <w:bCs/>
          <w:rtl/>
          <w:lang w:val="fr-CH"/>
        </w:rPr>
        <w:t xml:space="preserve"> عقبات </w:t>
      </w:r>
      <w:r w:rsidR="00094D24">
        <w:rPr>
          <w:rFonts w:hint="cs"/>
          <w:b/>
          <w:bCs/>
          <w:rtl/>
          <w:lang w:val="fr-CH"/>
        </w:rPr>
        <w:t>تُ</w:t>
      </w:r>
      <w:r w:rsidR="00094D24" w:rsidRPr="005C06E9">
        <w:rPr>
          <w:b/>
          <w:bCs/>
          <w:rtl/>
          <w:lang w:val="fr-CH"/>
        </w:rPr>
        <w:t>واجه في هذا الصدد.</w:t>
      </w:r>
    </w:p>
    <w:p w:rsidR="00094D24" w:rsidRPr="005C06E9" w:rsidRDefault="00094D24" w:rsidP="00D14E65">
      <w:pPr>
        <w:pStyle w:val="SingleTxtGA"/>
        <w:rPr>
          <w:rFonts w:hint="cs"/>
          <w:rtl/>
          <w:lang w:val="fr-CH"/>
        </w:rPr>
      </w:pPr>
      <w:r w:rsidRPr="005C06E9">
        <w:rPr>
          <w:rFonts w:hint="cs"/>
          <w:rtl/>
          <w:lang w:val="fr-CH"/>
        </w:rPr>
        <w:t>23-</w:t>
      </w:r>
      <w:r w:rsidRPr="005C06E9">
        <w:rPr>
          <w:rFonts w:hint="cs"/>
          <w:rtl/>
          <w:lang w:val="fr-CH"/>
        </w:rPr>
        <w:tab/>
        <w:t>واللجنة،</w:t>
      </w:r>
      <w:r w:rsidRPr="005C06E9">
        <w:rPr>
          <w:rtl/>
          <w:lang w:val="fr-CH"/>
        </w:rPr>
        <w:t xml:space="preserve"> </w:t>
      </w:r>
      <w:r w:rsidR="00551D30">
        <w:rPr>
          <w:rFonts w:hint="cs"/>
          <w:rtl/>
          <w:lang w:val="fr-CH"/>
        </w:rPr>
        <w:t>إذ تحيط علم</w:t>
      </w:r>
      <w:r w:rsidRPr="005C06E9">
        <w:rPr>
          <w:rFonts w:hint="cs"/>
          <w:rtl/>
          <w:lang w:val="fr-CH"/>
        </w:rPr>
        <w:t>ا</w:t>
      </w:r>
      <w:r w:rsidR="00551D30">
        <w:rPr>
          <w:rFonts w:hint="cs"/>
          <w:rtl/>
          <w:lang w:val="fr-CH"/>
        </w:rPr>
        <w:t>ً</w:t>
      </w:r>
      <w:r w:rsidRPr="005C06E9">
        <w:rPr>
          <w:rFonts w:hint="cs"/>
          <w:rtl/>
          <w:lang w:val="fr-CH"/>
        </w:rPr>
        <w:t xml:space="preserve"> ب</w:t>
      </w:r>
      <w:r w:rsidRPr="005C06E9">
        <w:rPr>
          <w:rtl/>
          <w:lang w:val="fr-CH"/>
        </w:rPr>
        <w:t>تدابير السياس</w:t>
      </w:r>
      <w:r w:rsidRPr="005C06E9">
        <w:rPr>
          <w:rFonts w:hint="cs"/>
          <w:rtl/>
          <w:lang w:val="fr-CH"/>
        </w:rPr>
        <w:t>ات</w:t>
      </w:r>
      <w:r w:rsidRPr="005C06E9">
        <w:rPr>
          <w:rtl/>
          <w:lang w:val="fr-CH"/>
        </w:rPr>
        <w:t xml:space="preserve"> </w:t>
      </w:r>
      <w:r w:rsidR="00D14E65">
        <w:rPr>
          <w:rFonts w:hint="cs"/>
          <w:rtl/>
          <w:lang w:val="fr-CH"/>
        </w:rPr>
        <w:t xml:space="preserve">العامة </w:t>
      </w:r>
      <w:r w:rsidRPr="005C06E9">
        <w:rPr>
          <w:rtl/>
          <w:lang w:val="fr-CH"/>
        </w:rPr>
        <w:t xml:space="preserve">التي اتخذتها الدولة الطرف لتعزيز </w:t>
      </w:r>
      <w:r w:rsidR="00D14E65">
        <w:rPr>
          <w:rFonts w:hint="cs"/>
          <w:rtl/>
          <w:lang w:val="fr-CH"/>
        </w:rPr>
        <w:t xml:space="preserve">تواجد </w:t>
      </w:r>
      <w:r w:rsidRPr="005C06E9">
        <w:rPr>
          <w:rtl/>
          <w:lang w:val="fr-CH"/>
        </w:rPr>
        <w:t>الفتيات والنساء في المجالات المهنية التي يهيمن عليه</w:t>
      </w:r>
      <w:r w:rsidRPr="005C06E9">
        <w:rPr>
          <w:rFonts w:hint="cs"/>
          <w:rtl/>
          <w:lang w:val="fr-CH"/>
        </w:rPr>
        <w:t>ا</w:t>
      </w:r>
      <w:r w:rsidRPr="005C06E9">
        <w:rPr>
          <w:rtl/>
          <w:lang w:val="fr-CH"/>
        </w:rPr>
        <w:t xml:space="preserve"> الرجال تقليديا</w:t>
      </w:r>
      <w:r w:rsidR="00551D30">
        <w:rPr>
          <w:rFonts w:hint="cs"/>
          <w:rtl/>
          <w:lang w:val="fr-CH"/>
        </w:rPr>
        <w:t>ً</w:t>
      </w:r>
      <w:r w:rsidRPr="005C06E9">
        <w:rPr>
          <w:rtl/>
          <w:lang w:val="fr-CH"/>
        </w:rPr>
        <w:t xml:space="preserve">، </w:t>
      </w:r>
      <w:r w:rsidRPr="005C06E9">
        <w:rPr>
          <w:rFonts w:hint="cs"/>
          <w:rtl/>
          <w:lang w:val="fr-CH"/>
        </w:rPr>
        <w:t xml:space="preserve">يساورها </w:t>
      </w:r>
      <w:r w:rsidRPr="005C06E9">
        <w:rPr>
          <w:rtl/>
          <w:lang w:val="fr-CH"/>
        </w:rPr>
        <w:t xml:space="preserve">القلق إزاء انخفاض مستوى مشاركة المرأة في </w:t>
      </w:r>
      <w:r w:rsidRPr="005C06E9">
        <w:rPr>
          <w:rFonts w:hint="cs"/>
          <w:rtl/>
          <w:lang w:val="fr-CH"/>
        </w:rPr>
        <w:t>دورات</w:t>
      </w:r>
      <w:r w:rsidRPr="005C06E9">
        <w:rPr>
          <w:rtl/>
          <w:lang w:val="fr-CH"/>
        </w:rPr>
        <w:t xml:space="preserve"> التعليم العالي في العلوم والتكنولوجيا</w:t>
      </w:r>
      <w:r w:rsidRPr="005C06E9">
        <w:rPr>
          <w:rFonts w:hint="cs"/>
          <w:rtl/>
          <w:lang w:val="fr-CH"/>
        </w:rPr>
        <w:t xml:space="preserve"> و</w:t>
      </w:r>
      <w:r w:rsidRPr="005C06E9">
        <w:rPr>
          <w:rtl/>
          <w:lang w:val="fr-CH"/>
        </w:rPr>
        <w:t xml:space="preserve">الهندسة والرياضيات، </w:t>
      </w:r>
      <w:r w:rsidRPr="005C06E9">
        <w:rPr>
          <w:rFonts w:hint="cs"/>
          <w:rtl/>
          <w:lang w:val="fr-CH"/>
        </w:rPr>
        <w:t>فضلاً عن</w:t>
      </w:r>
      <w:r w:rsidRPr="005C06E9">
        <w:rPr>
          <w:rtl/>
          <w:lang w:val="fr-CH"/>
        </w:rPr>
        <w:t xml:space="preserve"> المهن المرتبطة بها (المواد 3 و6 و13 و15).</w:t>
      </w:r>
    </w:p>
    <w:p w:rsidR="00094D24" w:rsidRPr="005C06E9" w:rsidRDefault="00D14E65" w:rsidP="00A10034">
      <w:pPr>
        <w:pStyle w:val="SingleTxtGA"/>
        <w:rPr>
          <w:rFonts w:hint="cs"/>
          <w:b/>
          <w:bCs/>
          <w:rtl/>
          <w:lang w:val="fr-CH"/>
        </w:rPr>
      </w:pPr>
      <w:r>
        <w:rPr>
          <w:rFonts w:hint="cs"/>
          <w:b/>
          <w:bCs/>
          <w:rtl/>
          <w:lang w:val="fr-CH"/>
        </w:rPr>
        <w:tab/>
      </w:r>
      <w:r w:rsidR="00094D24" w:rsidRPr="005C06E9">
        <w:rPr>
          <w:b/>
          <w:bCs/>
          <w:rtl/>
          <w:lang w:val="fr-CH"/>
        </w:rPr>
        <w:t xml:space="preserve">توصي اللجنة الدولة الطرف </w:t>
      </w:r>
      <w:r>
        <w:rPr>
          <w:rFonts w:hint="cs"/>
          <w:b/>
          <w:bCs/>
          <w:rtl/>
          <w:lang w:val="fr-CH"/>
        </w:rPr>
        <w:t xml:space="preserve">بتكثيف </w:t>
      </w:r>
      <w:r w:rsidR="00094D24" w:rsidRPr="005C06E9">
        <w:rPr>
          <w:b/>
          <w:bCs/>
          <w:rtl/>
          <w:lang w:val="fr-CH"/>
        </w:rPr>
        <w:t xml:space="preserve">جهودها، بما في ذلك اتخاذ تدابير خاصة </w:t>
      </w:r>
      <w:r w:rsidR="00094D24">
        <w:rPr>
          <w:rFonts w:hint="cs"/>
          <w:b/>
          <w:bCs/>
          <w:rtl/>
          <w:lang w:val="fr-CH"/>
        </w:rPr>
        <w:t>و</w:t>
      </w:r>
      <w:r w:rsidR="00094D24" w:rsidRPr="005C06E9">
        <w:rPr>
          <w:b/>
          <w:bCs/>
          <w:rtl/>
          <w:lang w:val="fr-CH"/>
        </w:rPr>
        <w:t xml:space="preserve">مؤقتة لزيادة مشاركة المرأة في دورات التعليم العالي في العلوم والتكنولوجيا والهندسة والرياضيات، </w:t>
      </w:r>
      <w:r w:rsidR="00094D24" w:rsidRPr="005C06E9">
        <w:rPr>
          <w:rFonts w:hint="cs"/>
          <w:b/>
          <w:bCs/>
          <w:rtl/>
          <w:lang w:val="fr-CH"/>
        </w:rPr>
        <w:t>فضل</w:t>
      </w:r>
      <w:r w:rsidR="00551D30">
        <w:rPr>
          <w:rFonts w:hint="cs"/>
          <w:b/>
          <w:bCs/>
          <w:rtl/>
          <w:lang w:val="fr-CH"/>
        </w:rPr>
        <w:t xml:space="preserve">اً </w:t>
      </w:r>
      <w:r w:rsidR="00094D24" w:rsidRPr="005C06E9">
        <w:rPr>
          <w:rFonts w:hint="cs"/>
          <w:b/>
          <w:bCs/>
          <w:rtl/>
          <w:lang w:val="fr-CH"/>
        </w:rPr>
        <w:t>عن</w:t>
      </w:r>
      <w:r w:rsidR="00094D24" w:rsidRPr="005C06E9">
        <w:rPr>
          <w:b/>
          <w:bCs/>
          <w:rtl/>
          <w:lang w:val="fr-CH"/>
        </w:rPr>
        <w:t xml:space="preserve"> المهن المرتبطة بها. </w:t>
      </w:r>
      <w:r w:rsidR="00094D24" w:rsidRPr="005C06E9">
        <w:rPr>
          <w:rFonts w:hint="cs"/>
          <w:b/>
          <w:bCs/>
          <w:rtl/>
          <w:lang w:val="fr-CH"/>
        </w:rPr>
        <w:t>و</w:t>
      </w:r>
      <w:r w:rsidR="00094D24" w:rsidRPr="005C06E9">
        <w:rPr>
          <w:b/>
          <w:bCs/>
          <w:rtl/>
          <w:lang w:val="fr-CH"/>
        </w:rPr>
        <w:t>في هذا الصدد، تشجع اللجنة أيض</w:t>
      </w:r>
      <w:r w:rsidR="00551D30">
        <w:rPr>
          <w:b/>
          <w:bCs/>
          <w:rtl/>
          <w:lang w:val="fr-CH"/>
        </w:rPr>
        <w:t xml:space="preserve">اً </w:t>
      </w:r>
      <w:r w:rsidR="00094D24" w:rsidRPr="005C06E9">
        <w:rPr>
          <w:b/>
          <w:bCs/>
          <w:rtl/>
          <w:lang w:val="fr-CH"/>
        </w:rPr>
        <w:t>الدولة الطرف على</w:t>
      </w:r>
      <w:r w:rsidR="00094D24" w:rsidRPr="005C06E9">
        <w:rPr>
          <w:rFonts w:hint="cs"/>
          <w:b/>
          <w:bCs/>
          <w:rtl/>
          <w:lang w:val="fr-CH"/>
        </w:rPr>
        <w:t xml:space="preserve"> السعي الحثيث</w:t>
      </w:r>
      <w:r w:rsidR="00094D24" w:rsidRPr="005C06E9">
        <w:rPr>
          <w:b/>
          <w:bCs/>
          <w:rtl/>
          <w:lang w:val="fr-CH"/>
        </w:rPr>
        <w:t xml:space="preserve"> </w:t>
      </w:r>
      <w:r w:rsidR="00094D24" w:rsidRPr="005C06E9">
        <w:rPr>
          <w:rFonts w:hint="cs"/>
          <w:b/>
          <w:bCs/>
          <w:rtl/>
          <w:lang w:val="fr-CH"/>
        </w:rPr>
        <w:t>ل</w:t>
      </w:r>
      <w:r w:rsidR="00094D24">
        <w:rPr>
          <w:rFonts w:hint="cs"/>
          <w:b/>
          <w:bCs/>
          <w:rtl/>
          <w:lang w:val="fr-CH"/>
        </w:rPr>
        <w:t>ا</w:t>
      </w:r>
      <w:r w:rsidR="00094D24" w:rsidRPr="005C06E9">
        <w:rPr>
          <w:b/>
          <w:bCs/>
          <w:rtl/>
          <w:lang w:val="fr-CH"/>
        </w:rPr>
        <w:t xml:space="preserve">لتماس الممارسات </w:t>
      </w:r>
      <w:r w:rsidR="00094D24" w:rsidRPr="005C06E9">
        <w:rPr>
          <w:rFonts w:hint="cs"/>
          <w:b/>
          <w:bCs/>
          <w:rtl/>
          <w:lang w:val="fr-CH"/>
        </w:rPr>
        <w:t>السليمة</w:t>
      </w:r>
      <w:r w:rsidR="00094D24" w:rsidRPr="005C06E9">
        <w:rPr>
          <w:b/>
          <w:bCs/>
          <w:rtl/>
          <w:lang w:val="fr-CH"/>
        </w:rPr>
        <w:t xml:space="preserve"> وت</w:t>
      </w:r>
      <w:r w:rsidR="00094D24" w:rsidRPr="005C06E9">
        <w:rPr>
          <w:rFonts w:hint="cs"/>
          <w:b/>
          <w:bCs/>
          <w:rtl/>
          <w:lang w:val="fr-CH"/>
        </w:rPr>
        <w:t>شجيعها</w:t>
      </w:r>
      <w:r w:rsidR="00094D24" w:rsidRPr="005C06E9">
        <w:rPr>
          <w:b/>
          <w:bCs/>
          <w:rtl/>
          <w:lang w:val="fr-CH"/>
        </w:rPr>
        <w:t xml:space="preserve"> وتبادل</w:t>
      </w:r>
      <w:r w:rsidR="00094D24" w:rsidRPr="005C06E9">
        <w:rPr>
          <w:rFonts w:hint="cs"/>
          <w:b/>
          <w:bCs/>
          <w:rtl/>
          <w:lang w:val="fr-CH"/>
        </w:rPr>
        <w:t>ها</w:t>
      </w:r>
      <w:r w:rsidR="00094D24" w:rsidRPr="005C06E9">
        <w:rPr>
          <w:b/>
          <w:bCs/>
          <w:rtl/>
          <w:lang w:val="fr-CH"/>
        </w:rPr>
        <w:t xml:space="preserve"> على المستوى الدولي، بما في ذلك في المحافل التي </w:t>
      </w:r>
      <w:r w:rsidR="00A10034">
        <w:rPr>
          <w:rFonts w:hint="cs"/>
          <w:b/>
          <w:bCs/>
          <w:rtl/>
          <w:lang w:val="fr-CH"/>
        </w:rPr>
        <w:t xml:space="preserve">تدعوها </w:t>
      </w:r>
      <w:r w:rsidR="00094D24" w:rsidRPr="005C06E9">
        <w:rPr>
          <w:rFonts w:hint="cs"/>
          <w:b/>
          <w:bCs/>
          <w:rtl/>
          <w:lang w:val="fr-CH"/>
        </w:rPr>
        <w:t xml:space="preserve">منظمة </w:t>
      </w:r>
      <w:r w:rsidR="00094D24" w:rsidRPr="005C06E9">
        <w:rPr>
          <w:b/>
          <w:bCs/>
          <w:rtl/>
          <w:lang w:val="fr-CH"/>
        </w:rPr>
        <w:t>الأمم المتحدة للت</w:t>
      </w:r>
      <w:r w:rsidR="00A10034">
        <w:rPr>
          <w:b/>
          <w:bCs/>
          <w:rtl/>
          <w:lang w:val="fr-CH"/>
        </w:rPr>
        <w:t>ربية والعلم والثقافة (اليونسكو)</w:t>
      </w:r>
      <w:r w:rsidR="00A10034">
        <w:rPr>
          <w:rFonts w:hint="cs"/>
          <w:b/>
          <w:bCs/>
          <w:rtl/>
          <w:lang w:val="fr-CH"/>
        </w:rPr>
        <w:t xml:space="preserve"> إلى الانعقاد.</w:t>
      </w:r>
    </w:p>
    <w:p w:rsidR="00094D24" w:rsidRPr="005C06E9" w:rsidRDefault="00094D24" w:rsidP="00A10034">
      <w:pPr>
        <w:pStyle w:val="SingleTxtGA"/>
        <w:rPr>
          <w:rFonts w:hint="cs"/>
          <w:rtl/>
          <w:lang w:val="fr-CH"/>
        </w:rPr>
      </w:pPr>
      <w:r w:rsidRPr="005C06E9">
        <w:rPr>
          <w:rFonts w:hint="cs"/>
          <w:rtl/>
          <w:lang w:val="fr-CH"/>
        </w:rPr>
        <w:t>24-</w:t>
      </w:r>
      <w:r w:rsidRPr="005C06E9">
        <w:rPr>
          <w:rFonts w:hint="cs"/>
          <w:rtl/>
          <w:lang w:val="fr-CH"/>
        </w:rPr>
        <w:tab/>
        <w:t>و</w:t>
      </w:r>
      <w:r w:rsidRPr="005C06E9">
        <w:rPr>
          <w:rtl/>
          <w:lang w:val="fr-CH"/>
        </w:rPr>
        <w:t xml:space="preserve">تشعر اللجنة بالقلق من أن </w:t>
      </w:r>
      <w:r w:rsidRPr="005C06E9">
        <w:rPr>
          <w:rFonts w:hint="cs"/>
          <w:rtl/>
          <w:lang w:val="fr-CH"/>
        </w:rPr>
        <w:t>ال</w:t>
      </w:r>
      <w:r w:rsidRPr="005C06E9">
        <w:rPr>
          <w:rtl/>
          <w:lang w:val="fr-CH"/>
        </w:rPr>
        <w:t xml:space="preserve">معايير </w:t>
      </w:r>
      <w:r w:rsidRPr="005C06E9">
        <w:rPr>
          <w:rFonts w:hint="cs"/>
          <w:rtl/>
          <w:lang w:val="fr-CH"/>
        </w:rPr>
        <w:t>ال</w:t>
      </w:r>
      <w:r w:rsidRPr="005C06E9">
        <w:rPr>
          <w:rtl/>
          <w:lang w:val="fr-CH"/>
        </w:rPr>
        <w:t xml:space="preserve">صارمة </w:t>
      </w:r>
      <w:r w:rsidRPr="005C06E9">
        <w:rPr>
          <w:rFonts w:hint="cs"/>
          <w:rtl/>
          <w:lang w:val="fr-CH"/>
        </w:rPr>
        <w:t>التي ينص</w:t>
      </w:r>
      <w:r w:rsidRPr="005C06E9">
        <w:rPr>
          <w:rtl/>
          <w:lang w:val="fr-CH"/>
        </w:rPr>
        <w:t xml:space="preserve"> </w:t>
      </w:r>
      <w:r w:rsidRPr="005C06E9">
        <w:rPr>
          <w:rFonts w:hint="cs"/>
          <w:rtl/>
          <w:lang w:val="fr-CH"/>
        </w:rPr>
        <w:t xml:space="preserve">عليها </w:t>
      </w:r>
      <w:r w:rsidRPr="005C06E9">
        <w:rPr>
          <w:rtl/>
          <w:lang w:val="fr-CH"/>
        </w:rPr>
        <w:t>قانون الجم</w:t>
      </w:r>
      <w:r w:rsidRPr="005C06E9">
        <w:rPr>
          <w:rFonts w:hint="cs"/>
          <w:rtl/>
          <w:lang w:val="fr-CH"/>
        </w:rPr>
        <w:t>ا</w:t>
      </w:r>
      <w:r w:rsidRPr="005C06E9">
        <w:rPr>
          <w:rtl/>
          <w:lang w:val="fr-CH"/>
        </w:rPr>
        <w:t xml:space="preserve">عات </w:t>
      </w:r>
      <w:r w:rsidRPr="005C06E9">
        <w:rPr>
          <w:rFonts w:hint="cs"/>
          <w:rtl/>
          <w:lang w:val="fr-CH"/>
        </w:rPr>
        <w:t>الإثنية للا</w:t>
      </w:r>
      <w:r w:rsidRPr="005C06E9">
        <w:rPr>
          <w:rtl/>
          <w:lang w:val="fr-CH"/>
        </w:rPr>
        <w:t xml:space="preserve">عتراف </w:t>
      </w:r>
      <w:r w:rsidRPr="005C06E9">
        <w:rPr>
          <w:rFonts w:hint="cs"/>
          <w:rtl/>
          <w:lang w:val="fr-CH"/>
        </w:rPr>
        <w:t>بال</w:t>
      </w:r>
      <w:r w:rsidRPr="005C06E9">
        <w:rPr>
          <w:rtl/>
          <w:lang w:val="fr-CH"/>
        </w:rPr>
        <w:t>أقلي</w:t>
      </w:r>
      <w:r w:rsidRPr="005C06E9">
        <w:rPr>
          <w:rFonts w:hint="cs"/>
          <w:rtl/>
          <w:lang w:val="fr-CH"/>
        </w:rPr>
        <w:t>ات</w:t>
      </w:r>
      <w:r w:rsidRPr="005C06E9">
        <w:rPr>
          <w:rtl/>
          <w:lang w:val="fr-CH"/>
        </w:rPr>
        <w:t xml:space="preserve"> </w:t>
      </w:r>
      <w:r w:rsidRPr="005C06E9">
        <w:rPr>
          <w:rFonts w:hint="cs"/>
          <w:rtl/>
          <w:lang w:val="fr-CH"/>
        </w:rPr>
        <w:t>الوطنية</w:t>
      </w:r>
      <w:r w:rsidRPr="005C06E9">
        <w:rPr>
          <w:rtl/>
          <w:lang w:val="fr-CH"/>
        </w:rPr>
        <w:t xml:space="preserve">، ولا سيما </w:t>
      </w:r>
      <w:r w:rsidR="00A10034">
        <w:rPr>
          <w:rFonts w:hint="cs"/>
          <w:rtl/>
          <w:lang w:val="fr-CH"/>
        </w:rPr>
        <w:t xml:space="preserve">استيفاء شرط الاستيطان في منطقة استيطان مستقلة </w:t>
      </w:r>
      <w:r w:rsidRPr="005C06E9">
        <w:rPr>
          <w:rtl/>
          <w:lang w:val="fr-CH"/>
        </w:rPr>
        <w:t xml:space="preserve">على مدى فترة طويلة من الزمن، </w:t>
      </w:r>
      <w:r w:rsidRPr="005C06E9">
        <w:rPr>
          <w:rFonts w:hint="cs"/>
          <w:rtl/>
          <w:lang w:val="fr-CH"/>
        </w:rPr>
        <w:t>ت</w:t>
      </w:r>
      <w:r w:rsidRPr="005C06E9">
        <w:rPr>
          <w:rtl/>
          <w:lang w:val="fr-CH"/>
        </w:rPr>
        <w:t>عيق الاعتراف</w:t>
      </w:r>
      <w:r w:rsidRPr="005C06E9">
        <w:rPr>
          <w:rFonts w:hint="cs"/>
          <w:rtl/>
          <w:lang w:val="fr-CH"/>
        </w:rPr>
        <w:t xml:space="preserve"> ب</w:t>
      </w:r>
      <w:r w:rsidRPr="005C06E9">
        <w:rPr>
          <w:rtl/>
          <w:lang w:val="fr-CH"/>
        </w:rPr>
        <w:t xml:space="preserve">الأقليات </w:t>
      </w:r>
      <w:r w:rsidRPr="005C06E9">
        <w:rPr>
          <w:rFonts w:hint="cs"/>
          <w:rtl/>
          <w:lang w:val="fr-CH"/>
        </w:rPr>
        <w:t xml:space="preserve">الإثنية </w:t>
      </w:r>
      <w:r w:rsidRPr="005C06E9">
        <w:rPr>
          <w:rtl/>
          <w:lang w:val="fr-CH"/>
        </w:rPr>
        <w:t xml:space="preserve">الأخرى في الدولة الطرف، مثل </w:t>
      </w:r>
      <w:r w:rsidRPr="005C06E9">
        <w:rPr>
          <w:rFonts w:hint="cs"/>
          <w:rtl/>
          <w:lang w:val="fr-CH"/>
        </w:rPr>
        <w:t>الجالية</w:t>
      </w:r>
      <w:r w:rsidRPr="005C06E9">
        <w:rPr>
          <w:rtl/>
          <w:lang w:val="fr-CH"/>
        </w:rPr>
        <w:t xml:space="preserve"> البولندية</w:t>
      </w:r>
      <w:r w:rsidRPr="005C06E9">
        <w:rPr>
          <w:rFonts w:hint="cs"/>
          <w:rtl/>
          <w:lang w:val="fr-CH"/>
        </w:rPr>
        <w:t xml:space="preserve"> والينيش</w:t>
      </w:r>
      <w:r w:rsidRPr="005C06E9">
        <w:rPr>
          <w:rtl/>
          <w:lang w:val="fr-CH"/>
        </w:rPr>
        <w:t xml:space="preserve">، </w:t>
      </w:r>
      <w:r w:rsidRPr="005C06E9">
        <w:rPr>
          <w:rFonts w:hint="cs"/>
          <w:rtl/>
          <w:lang w:val="fr-CH"/>
        </w:rPr>
        <w:t>و</w:t>
      </w:r>
      <w:r>
        <w:rPr>
          <w:rFonts w:hint="cs"/>
          <w:rtl/>
          <w:lang w:val="fr-CH"/>
        </w:rPr>
        <w:t>تقوض فرص</w:t>
      </w:r>
      <w:r w:rsidRPr="005C06E9">
        <w:rPr>
          <w:rFonts w:hint="cs"/>
          <w:rtl/>
          <w:lang w:val="fr-CH"/>
        </w:rPr>
        <w:t xml:space="preserve"> </w:t>
      </w:r>
      <w:r w:rsidRPr="005C06E9">
        <w:rPr>
          <w:rtl/>
          <w:lang w:val="fr-CH"/>
        </w:rPr>
        <w:t>الحصول على دعم الدولة للحفاظ على ثقافتها وهويتها (المادتان 2 و15).</w:t>
      </w:r>
    </w:p>
    <w:p w:rsidR="00094D24" w:rsidRPr="005C06E9" w:rsidRDefault="00A10034" w:rsidP="00551D30">
      <w:pPr>
        <w:pStyle w:val="SingleTxtGA"/>
        <w:rPr>
          <w:rFonts w:hint="cs"/>
          <w:b/>
          <w:bCs/>
          <w:rtl/>
          <w:lang w:val="fr-CH"/>
        </w:rPr>
      </w:pPr>
      <w:r>
        <w:rPr>
          <w:rFonts w:hint="cs"/>
          <w:b/>
          <w:bCs/>
          <w:rtl/>
          <w:lang w:val="fr-CH"/>
        </w:rPr>
        <w:tab/>
      </w:r>
      <w:r w:rsidR="00094D24" w:rsidRPr="005C06E9">
        <w:rPr>
          <w:b/>
          <w:bCs/>
          <w:rtl/>
          <w:lang w:val="fr-CH"/>
        </w:rPr>
        <w:t>توصي اللجنة الدولة الطرف بأن تعتمد نهج</w:t>
      </w:r>
      <w:r w:rsidR="00551D30">
        <w:rPr>
          <w:b/>
          <w:bCs/>
          <w:rtl/>
          <w:lang w:val="fr-CH"/>
        </w:rPr>
        <w:t>اً مر</w:t>
      </w:r>
      <w:r w:rsidR="00551D30">
        <w:rPr>
          <w:rFonts w:hint="cs"/>
          <w:b/>
          <w:bCs/>
          <w:rtl/>
          <w:lang w:val="fr-CH"/>
        </w:rPr>
        <w:t>ن</w:t>
      </w:r>
      <w:r w:rsidR="00551D30">
        <w:rPr>
          <w:b/>
          <w:bCs/>
          <w:rtl/>
          <w:lang w:val="fr-CH"/>
        </w:rPr>
        <w:t xml:space="preserve">اً </w:t>
      </w:r>
      <w:r w:rsidR="00094D24" w:rsidRPr="005C06E9">
        <w:rPr>
          <w:b/>
          <w:bCs/>
          <w:rtl/>
          <w:lang w:val="fr-CH"/>
        </w:rPr>
        <w:t xml:space="preserve">فيما يتعلق بالأقليات </w:t>
      </w:r>
      <w:r w:rsidR="00094D24" w:rsidRPr="005C06E9">
        <w:rPr>
          <w:rFonts w:hint="cs"/>
          <w:b/>
          <w:bCs/>
          <w:rtl/>
          <w:lang w:val="fr-CH"/>
        </w:rPr>
        <w:t>الإثنية</w:t>
      </w:r>
      <w:r w:rsidR="00094D24" w:rsidRPr="005C06E9">
        <w:rPr>
          <w:b/>
          <w:bCs/>
          <w:rtl/>
          <w:lang w:val="fr-CH"/>
        </w:rPr>
        <w:t>، و</w:t>
      </w:r>
      <w:r w:rsidR="00094D24" w:rsidRPr="005C06E9">
        <w:rPr>
          <w:rFonts w:hint="cs"/>
          <w:b/>
          <w:bCs/>
          <w:rtl/>
          <w:lang w:val="fr-CH"/>
        </w:rPr>
        <w:t>تكفل</w:t>
      </w:r>
      <w:r w:rsidR="00094D24" w:rsidRPr="005C06E9">
        <w:rPr>
          <w:b/>
          <w:bCs/>
          <w:rtl/>
          <w:lang w:val="fr-CH"/>
        </w:rPr>
        <w:t xml:space="preserve"> </w:t>
      </w:r>
      <w:r>
        <w:rPr>
          <w:rFonts w:hint="cs"/>
          <w:b/>
          <w:bCs/>
          <w:rtl/>
          <w:lang w:val="fr-CH"/>
        </w:rPr>
        <w:t xml:space="preserve">لكل مجموعات الأقليات الإثنية </w:t>
      </w:r>
      <w:r w:rsidR="00094D24" w:rsidRPr="005C06E9">
        <w:rPr>
          <w:rFonts w:hint="cs"/>
          <w:b/>
          <w:bCs/>
          <w:rtl/>
          <w:lang w:val="fr-CH"/>
        </w:rPr>
        <w:t xml:space="preserve">الموجودة على أرضها كامل </w:t>
      </w:r>
      <w:r w:rsidR="00094D24" w:rsidRPr="005C06E9">
        <w:rPr>
          <w:b/>
          <w:bCs/>
          <w:rtl/>
          <w:lang w:val="fr-CH"/>
        </w:rPr>
        <w:t>حقوق</w:t>
      </w:r>
      <w:r w:rsidR="00094D24" w:rsidRPr="005C06E9">
        <w:rPr>
          <w:rFonts w:hint="cs"/>
          <w:b/>
          <w:bCs/>
          <w:rtl/>
          <w:lang w:val="fr-CH"/>
        </w:rPr>
        <w:t>ها</w:t>
      </w:r>
      <w:r w:rsidR="00094D24" w:rsidRPr="005C06E9">
        <w:rPr>
          <w:b/>
          <w:bCs/>
          <w:rtl/>
          <w:lang w:val="fr-CH"/>
        </w:rPr>
        <w:t xml:space="preserve"> الاقتصادية والاجتماعية </w:t>
      </w:r>
      <w:r w:rsidR="00094D24" w:rsidRPr="005C06E9">
        <w:rPr>
          <w:rFonts w:hint="cs"/>
          <w:b/>
          <w:bCs/>
          <w:rtl/>
          <w:lang w:val="fr-CH"/>
        </w:rPr>
        <w:t>و</w:t>
      </w:r>
      <w:r w:rsidR="00094D24" w:rsidRPr="005C06E9">
        <w:rPr>
          <w:b/>
          <w:bCs/>
          <w:rtl/>
          <w:lang w:val="fr-CH"/>
        </w:rPr>
        <w:t>الثقافية على قدم المساواة</w:t>
      </w:r>
      <w:r w:rsidR="00094D24" w:rsidRPr="005C06E9">
        <w:rPr>
          <w:rFonts w:hint="cs"/>
          <w:b/>
          <w:bCs/>
          <w:rtl/>
          <w:lang w:val="fr-CH"/>
        </w:rPr>
        <w:t>،</w:t>
      </w:r>
      <w:r w:rsidR="00094D24" w:rsidRPr="005C06E9">
        <w:rPr>
          <w:b/>
          <w:bCs/>
          <w:rtl/>
          <w:lang w:val="fr-CH"/>
        </w:rPr>
        <w:t xml:space="preserve"> بغض النظر عن طول </w:t>
      </w:r>
      <w:r w:rsidR="00094D24" w:rsidRPr="005C06E9">
        <w:rPr>
          <w:rFonts w:hint="cs"/>
          <w:b/>
          <w:bCs/>
          <w:rtl/>
          <w:lang w:val="fr-CH"/>
        </w:rPr>
        <w:t>مدة</w:t>
      </w:r>
      <w:r w:rsidR="00094D24" w:rsidRPr="005C06E9">
        <w:rPr>
          <w:b/>
          <w:bCs/>
          <w:rtl/>
          <w:lang w:val="fr-CH"/>
        </w:rPr>
        <w:t xml:space="preserve"> </w:t>
      </w:r>
      <w:r w:rsidR="00094D24" w:rsidRPr="005C06E9">
        <w:rPr>
          <w:rFonts w:hint="cs"/>
          <w:b/>
          <w:bCs/>
          <w:rtl/>
          <w:lang w:val="fr-CH"/>
        </w:rPr>
        <w:t>وجودها</w:t>
      </w:r>
      <w:r w:rsidR="00094D24" w:rsidRPr="005C06E9">
        <w:rPr>
          <w:b/>
          <w:bCs/>
          <w:rtl/>
          <w:lang w:val="fr-CH"/>
        </w:rPr>
        <w:t xml:space="preserve"> أو استيطان</w:t>
      </w:r>
      <w:r w:rsidR="00094D24" w:rsidRPr="005C06E9">
        <w:rPr>
          <w:rFonts w:hint="cs"/>
          <w:b/>
          <w:bCs/>
          <w:rtl/>
          <w:lang w:val="fr-CH"/>
        </w:rPr>
        <w:t>ها</w:t>
      </w:r>
      <w:r w:rsidR="00094D24" w:rsidRPr="005C06E9">
        <w:rPr>
          <w:b/>
          <w:bCs/>
          <w:rtl/>
          <w:lang w:val="fr-CH"/>
        </w:rPr>
        <w:t xml:space="preserve"> في منطقة مستقلة.</w:t>
      </w:r>
    </w:p>
    <w:p w:rsidR="00094D24" w:rsidRPr="00563A3F" w:rsidRDefault="00094D24" w:rsidP="00094D24">
      <w:pPr>
        <w:pStyle w:val="SingleTxtGA"/>
        <w:rPr>
          <w:rFonts w:hint="cs"/>
          <w:b/>
          <w:bCs/>
          <w:rtl/>
          <w:lang w:val="fr-CH"/>
        </w:rPr>
      </w:pPr>
      <w:r>
        <w:rPr>
          <w:rFonts w:hint="cs"/>
          <w:rtl/>
          <w:lang w:val="fr-CH"/>
        </w:rPr>
        <w:t>25-</w:t>
      </w:r>
      <w:r>
        <w:rPr>
          <w:rFonts w:hint="cs"/>
          <w:rtl/>
          <w:lang w:val="fr-CH"/>
        </w:rPr>
        <w:tab/>
      </w:r>
      <w:r w:rsidRPr="00563A3F">
        <w:rPr>
          <w:rFonts w:hint="cs"/>
          <w:b/>
          <w:bCs/>
          <w:rtl/>
          <w:lang w:val="fr-CH"/>
        </w:rPr>
        <w:t>وتشجع اللجنة الدولة الطرف على النظر في التوقيع والتصديق على البروتوكول الاختياري للعهد الدولي الخاص بالحقوق الاقتصادية والاجتماعية والثقافية.</w:t>
      </w:r>
    </w:p>
    <w:p w:rsidR="00094D24" w:rsidRDefault="00094D24" w:rsidP="00A10034">
      <w:pPr>
        <w:pStyle w:val="SingleTxtGA"/>
        <w:rPr>
          <w:rFonts w:hint="cs"/>
          <w:b/>
          <w:bCs/>
          <w:rtl/>
          <w:lang w:val="fr-CH"/>
        </w:rPr>
      </w:pPr>
      <w:r>
        <w:rPr>
          <w:rFonts w:hint="cs"/>
          <w:rtl/>
          <w:lang w:val="fr-CH"/>
        </w:rPr>
        <w:t>26-</w:t>
      </w:r>
      <w:r>
        <w:rPr>
          <w:rFonts w:hint="cs"/>
          <w:rtl/>
          <w:lang w:val="fr-CH"/>
        </w:rPr>
        <w:tab/>
      </w:r>
      <w:r w:rsidRPr="00563A3F">
        <w:rPr>
          <w:rFonts w:hint="cs"/>
          <w:b/>
          <w:bCs/>
          <w:rtl/>
          <w:lang w:val="fr-CH"/>
        </w:rPr>
        <w:t xml:space="preserve">وتشجع اللجنة الدولة الطرف على النظر في التصديق على </w:t>
      </w:r>
      <w:r w:rsidRPr="008B1038">
        <w:rPr>
          <w:b/>
          <w:bCs/>
          <w:rtl/>
          <w:lang w:val="fr-CH"/>
        </w:rPr>
        <w:t xml:space="preserve">الاتفاقية الدولية لحماية حقوق جميع العمال المهاجرين </w:t>
      </w:r>
      <w:r w:rsidR="00A10034">
        <w:rPr>
          <w:rFonts w:hint="cs"/>
          <w:b/>
          <w:bCs/>
          <w:rtl/>
          <w:lang w:val="fr-CH"/>
        </w:rPr>
        <w:t xml:space="preserve">وأفراد </w:t>
      </w:r>
      <w:r w:rsidRPr="008B1038">
        <w:rPr>
          <w:b/>
          <w:bCs/>
          <w:rtl/>
          <w:lang w:val="fr-CH"/>
        </w:rPr>
        <w:t>أسرهم</w:t>
      </w:r>
      <w:r w:rsidRPr="00563A3F">
        <w:rPr>
          <w:rFonts w:hint="cs"/>
          <w:b/>
          <w:bCs/>
          <w:rtl/>
          <w:lang w:val="fr-CH"/>
        </w:rPr>
        <w:t>.</w:t>
      </w:r>
    </w:p>
    <w:p w:rsidR="00094D24" w:rsidRDefault="00094D24" w:rsidP="00A071C2">
      <w:pPr>
        <w:pStyle w:val="SingleTxtGA"/>
        <w:rPr>
          <w:rFonts w:hint="cs"/>
          <w:rtl/>
        </w:rPr>
      </w:pPr>
      <w:r>
        <w:rPr>
          <w:rFonts w:hint="cs"/>
          <w:rtl/>
          <w:lang w:val="fr-CH"/>
        </w:rPr>
        <w:t>27-</w:t>
      </w:r>
      <w:r>
        <w:rPr>
          <w:rFonts w:hint="cs"/>
          <w:rtl/>
          <w:lang w:val="fr-CH"/>
        </w:rPr>
        <w:tab/>
      </w:r>
      <w:r w:rsidRPr="003315C3">
        <w:rPr>
          <w:rFonts w:hint="cs"/>
          <w:b/>
          <w:bCs/>
          <w:rtl/>
        </w:rPr>
        <w:t xml:space="preserve">وتطلب اللجنة إلى الدولة الطرف نشر هذه الملاحظات الختامية على نطاق واسع على </w:t>
      </w:r>
      <w:r w:rsidR="00A10034">
        <w:rPr>
          <w:rFonts w:hint="cs"/>
          <w:b/>
          <w:bCs/>
          <w:rtl/>
        </w:rPr>
        <w:t xml:space="preserve">كافة </w:t>
      </w:r>
      <w:r w:rsidRPr="003315C3">
        <w:rPr>
          <w:rFonts w:hint="cs"/>
          <w:b/>
          <w:bCs/>
          <w:rtl/>
        </w:rPr>
        <w:t>مستويات المجتمع، وبخاصة في صفوف الموظ</w:t>
      </w:r>
      <w:r>
        <w:rPr>
          <w:rFonts w:hint="cs"/>
          <w:b/>
          <w:bCs/>
          <w:rtl/>
        </w:rPr>
        <w:t>فين العموميين والسلطة القضائية والتشريعية والمحامين و</w:t>
      </w:r>
      <w:r w:rsidRPr="003315C3">
        <w:rPr>
          <w:rFonts w:hint="cs"/>
          <w:b/>
          <w:bCs/>
          <w:rtl/>
        </w:rPr>
        <w:t xml:space="preserve">منظمات المجتمع المدني، وإعلام اللجنة في تقريرها الدوري المقبل عن الخطوات التي اتخذتها لتنفيذها. وتشجع اللجنة الدولة الطرف أيضاً على إشراك منظمات المجتمع المدني في المناقشات التي ستجريها على المستوى الوطني قبل تقديم </w:t>
      </w:r>
      <w:r w:rsidR="00A10034">
        <w:rPr>
          <w:rFonts w:hint="cs"/>
          <w:b/>
          <w:bCs/>
          <w:rtl/>
        </w:rPr>
        <w:t xml:space="preserve">تقريرها </w:t>
      </w:r>
      <w:r w:rsidRPr="003315C3">
        <w:rPr>
          <w:rFonts w:hint="cs"/>
          <w:b/>
          <w:bCs/>
          <w:rtl/>
        </w:rPr>
        <w:t>الدوري</w:t>
      </w:r>
      <w:r w:rsidR="00A071C2">
        <w:rPr>
          <w:rFonts w:hint="eastAsia"/>
          <w:b/>
          <w:bCs/>
          <w:rtl/>
        </w:rPr>
        <w:t> </w:t>
      </w:r>
      <w:r w:rsidRPr="003315C3">
        <w:rPr>
          <w:rFonts w:hint="cs"/>
          <w:b/>
          <w:bCs/>
          <w:rtl/>
        </w:rPr>
        <w:t>المقبل.</w:t>
      </w:r>
    </w:p>
    <w:p w:rsidR="00094D24" w:rsidRDefault="00094D24" w:rsidP="00A10034">
      <w:pPr>
        <w:pStyle w:val="SingleTxtGA"/>
        <w:rPr>
          <w:rFonts w:hint="cs"/>
          <w:bCs/>
          <w:rtl/>
        </w:rPr>
      </w:pPr>
      <w:r>
        <w:rPr>
          <w:rFonts w:hint="cs"/>
          <w:rtl/>
        </w:rPr>
        <w:t>28-</w:t>
      </w:r>
      <w:r>
        <w:rPr>
          <w:rFonts w:hint="cs"/>
          <w:rtl/>
        </w:rPr>
        <w:tab/>
      </w:r>
      <w:r w:rsidRPr="003315C3">
        <w:rPr>
          <w:rFonts w:hint="cs"/>
          <w:b/>
          <w:bCs/>
          <w:rtl/>
        </w:rPr>
        <w:t>وتدعو اللجنة الدولة الطرف إلى تحديث وثيقتها الأساسية وفقاً للمبادئ التوجيهية المنسقة لتقديم التقارير بموجب المعاهدات الدولية لحقوق الإنسان (</w:t>
      </w:r>
      <w:r w:rsidRPr="003315C3">
        <w:rPr>
          <w:b/>
          <w:bCs/>
        </w:rPr>
        <w:t>HRI/GEN/2/Rev.6</w:t>
      </w:r>
      <w:r w:rsidR="00A10034">
        <w:rPr>
          <w:rFonts w:hint="cs"/>
          <w:b/>
          <w:bCs/>
          <w:rtl/>
        </w:rPr>
        <w:t>، الفصل الأول</w:t>
      </w:r>
      <w:r w:rsidRPr="003315C3">
        <w:rPr>
          <w:rFonts w:hint="cs"/>
          <w:b/>
          <w:bCs/>
          <w:rtl/>
        </w:rPr>
        <w:t>).</w:t>
      </w:r>
    </w:p>
    <w:p w:rsidR="00094D24" w:rsidRPr="003315C3" w:rsidRDefault="00094D24" w:rsidP="00094D24">
      <w:pPr>
        <w:pStyle w:val="SingleTxtGA"/>
        <w:rPr>
          <w:rFonts w:hint="cs"/>
          <w:b/>
          <w:bCs/>
          <w:rtl/>
        </w:rPr>
      </w:pPr>
      <w:r>
        <w:rPr>
          <w:rFonts w:hint="cs"/>
          <w:rtl/>
        </w:rPr>
        <w:t>29-</w:t>
      </w:r>
      <w:r>
        <w:rPr>
          <w:rFonts w:hint="cs"/>
          <w:rtl/>
        </w:rPr>
        <w:tab/>
      </w:r>
      <w:r w:rsidRPr="003315C3">
        <w:rPr>
          <w:rFonts w:hint="cs"/>
          <w:b/>
          <w:bCs/>
          <w:rtl/>
        </w:rPr>
        <w:t xml:space="preserve">وتطلب اللجنة إلى الدولة الطرف أن تقدم تقريرها </w:t>
      </w:r>
      <w:r>
        <w:rPr>
          <w:rFonts w:hint="cs"/>
          <w:b/>
          <w:bCs/>
          <w:rtl/>
        </w:rPr>
        <w:t>الخامس</w:t>
      </w:r>
      <w:r w:rsidRPr="003315C3">
        <w:rPr>
          <w:rFonts w:hint="cs"/>
          <w:b/>
          <w:bCs/>
          <w:rtl/>
        </w:rPr>
        <w:t xml:space="preserve"> وفقاً للمبادئ التوجيهية التي اعتمدتها اللجنة في عام 2008 (</w:t>
      </w:r>
      <w:r w:rsidRPr="003315C3">
        <w:rPr>
          <w:b/>
          <w:bCs/>
        </w:rPr>
        <w:t>E/C.12/2008/2</w:t>
      </w:r>
      <w:r w:rsidRPr="003315C3">
        <w:rPr>
          <w:rFonts w:hint="cs"/>
          <w:b/>
          <w:bCs/>
          <w:rtl/>
        </w:rPr>
        <w:t>)، بحلول 3</w:t>
      </w:r>
      <w:r>
        <w:rPr>
          <w:rFonts w:hint="cs"/>
          <w:b/>
          <w:bCs/>
          <w:rtl/>
        </w:rPr>
        <w:t>0 تشرين الثاني</w:t>
      </w:r>
      <w:r w:rsidRPr="003315C3">
        <w:rPr>
          <w:rFonts w:hint="cs"/>
          <w:b/>
          <w:bCs/>
          <w:rtl/>
        </w:rPr>
        <w:t>/</w:t>
      </w:r>
      <w:r>
        <w:rPr>
          <w:rFonts w:hint="cs"/>
          <w:b/>
          <w:bCs/>
          <w:rtl/>
        </w:rPr>
        <w:t>نوفمبر</w:t>
      </w:r>
      <w:r w:rsidRPr="003315C3">
        <w:rPr>
          <w:rFonts w:hint="cs"/>
          <w:b/>
          <w:bCs/>
          <w:rtl/>
        </w:rPr>
        <w:t xml:space="preserve"> 2018.</w:t>
      </w:r>
    </w:p>
    <w:p w:rsidR="00094D24" w:rsidRPr="000C4023" w:rsidRDefault="000C4023" w:rsidP="000C4023">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094D24" w:rsidRPr="000C4023" w:rsidSect="00094D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F22" w:rsidRPr="00FE6865" w:rsidRDefault="00080F22" w:rsidP="00FE6865">
      <w:pPr>
        <w:pStyle w:val="Footer"/>
      </w:pPr>
    </w:p>
  </w:endnote>
  <w:endnote w:type="continuationSeparator" w:id="0">
    <w:p w:rsidR="00080F22" w:rsidRDefault="00080F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22" w:rsidRPr="00094D24" w:rsidRDefault="00080F22" w:rsidP="00A83CDA">
    <w:pPr>
      <w:pStyle w:val="Footer"/>
      <w:tabs>
        <w:tab w:val="right" w:pos="9598"/>
      </w:tabs>
    </w:pPr>
    <w:r>
      <w:t>GE.13-49698</w:t>
    </w:r>
    <w:r>
      <w:tab/>
    </w:r>
    <w:r w:rsidRPr="00094D24">
      <w:rPr>
        <w:b/>
        <w:sz w:val="18"/>
      </w:rPr>
      <w:fldChar w:fldCharType="begin"/>
    </w:r>
    <w:r w:rsidRPr="00094D24">
      <w:rPr>
        <w:b/>
        <w:sz w:val="18"/>
      </w:rPr>
      <w:instrText xml:space="preserve"> PAGE  \* MERGEFORMAT </w:instrText>
    </w:r>
    <w:r w:rsidRPr="00094D24">
      <w:rPr>
        <w:b/>
        <w:sz w:val="18"/>
      </w:rPr>
      <w:fldChar w:fldCharType="separate"/>
    </w:r>
    <w:r>
      <w:rPr>
        <w:b/>
        <w:noProof/>
        <w:sz w:val="18"/>
      </w:rPr>
      <w:t>2</w:t>
    </w:r>
    <w:r w:rsidRPr="00094D2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22" w:rsidRPr="00094D24" w:rsidRDefault="00080F22" w:rsidP="00094D24">
    <w:pPr>
      <w:pStyle w:val="Footer"/>
      <w:tabs>
        <w:tab w:val="right" w:pos="9598"/>
      </w:tabs>
      <w:rPr>
        <w:b/>
        <w:sz w:val="18"/>
      </w:rPr>
    </w:pPr>
    <w:r w:rsidRPr="00094D24">
      <w:rPr>
        <w:b/>
        <w:sz w:val="18"/>
      </w:rPr>
      <w:fldChar w:fldCharType="begin"/>
    </w:r>
    <w:r w:rsidRPr="00094D24">
      <w:rPr>
        <w:b/>
        <w:sz w:val="18"/>
      </w:rPr>
      <w:instrText xml:space="preserve"> PAGE  \* MERGEFORMAT </w:instrText>
    </w:r>
    <w:r w:rsidRPr="00094D24">
      <w:rPr>
        <w:b/>
        <w:sz w:val="18"/>
      </w:rPr>
      <w:fldChar w:fldCharType="separate"/>
    </w:r>
    <w:r>
      <w:rPr>
        <w:b/>
        <w:noProof/>
        <w:sz w:val="18"/>
      </w:rPr>
      <w:t>9</w:t>
    </w:r>
    <w:r w:rsidRPr="00094D24">
      <w:rPr>
        <w:b/>
        <w:sz w:val="18"/>
      </w:rPr>
      <w:fldChar w:fldCharType="end"/>
    </w:r>
    <w:r>
      <w:rPr>
        <w:b/>
        <w:sz w:val="18"/>
      </w:rPr>
      <w:tab/>
    </w:r>
    <w:r>
      <w:t>GE.13-49698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22" w:rsidRDefault="00080F22" w:rsidP="00094D24">
    <w:pPr>
      <w:pStyle w:val="Footer"/>
      <w:jc w:val="right"/>
    </w:pPr>
    <w:r>
      <w:rPr>
        <w:sz w:val="20"/>
      </w:rPr>
      <w:t>(A)   GE.13-49698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130114    140114</w:t>
    </w:r>
    <w:r>
      <w:br/>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rsidRPr="005B2327">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F22" w:rsidRDefault="00080F22" w:rsidP="003F6FD7">
      <w:pPr>
        <w:pStyle w:val="Footer"/>
        <w:bidi/>
        <w:spacing w:after="80" w:line="200" w:lineRule="exact"/>
        <w:ind w:left="680"/>
      </w:pPr>
      <w:r>
        <w:rPr>
          <w:rFonts w:hint="cs"/>
          <w:rtl/>
        </w:rPr>
        <w:t>__________</w:t>
      </w:r>
    </w:p>
  </w:footnote>
  <w:footnote w:type="continuationSeparator" w:id="0">
    <w:p w:rsidR="00080F22" w:rsidRDefault="00080F22" w:rsidP="003F6FD7">
      <w:pPr>
        <w:pStyle w:val="Footer"/>
        <w:bidi/>
        <w:spacing w:after="80" w:line="200" w:lineRule="exact"/>
        <w:ind w:left="680"/>
      </w:pPr>
      <w:r>
        <w:rPr>
          <w:rFonts w:hint="cs"/>
          <w:rtl/>
        </w:rPr>
        <w:t>__________</w:t>
      </w:r>
    </w:p>
  </w:footnote>
  <w:footnote w:id="1">
    <w:p w:rsidR="00080F22" w:rsidRPr="00094D24" w:rsidRDefault="00080F22" w:rsidP="005B2327">
      <w:pPr>
        <w:pStyle w:val="footnoteText0"/>
        <w:spacing w:after="240"/>
        <w:rPr>
          <w:rFonts w:hint="cs"/>
          <w:rtl/>
        </w:rPr>
      </w:pPr>
      <w:r>
        <w:rPr>
          <w:rtl/>
        </w:rPr>
        <w:tab/>
      </w:r>
      <w:r w:rsidRPr="00094D24">
        <w:rPr>
          <w:rStyle w:val="FootnoteReference"/>
          <w:sz w:val="20"/>
          <w:vertAlign w:val="baseline"/>
          <w:rtl/>
        </w:rPr>
        <w:t>*</w:t>
      </w:r>
      <w:r>
        <w:rPr>
          <w:rtl/>
        </w:rPr>
        <w:tab/>
      </w:r>
      <w:r w:rsidRPr="006C7093">
        <w:rPr>
          <w:rFonts w:hint="cs"/>
          <w:rtl/>
        </w:rPr>
        <w:t xml:space="preserve">اعتمدتها اللجنة في دورتها </w:t>
      </w:r>
      <w:r>
        <w:rPr>
          <w:rFonts w:hint="cs"/>
          <w:rtl/>
        </w:rPr>
        <w:t xml:space="preserve">الحادية والخمسين </w:t>
      </w:r>
      <w:r w:rsidRPr="006C7093">
        <w:rPr>
          <w:rFonts w:hint="cs"/>
          <w:rtl/>
        </w:rPr>
        <w:t>(</w:t>
      </w:r>
      <w:r>
        <w:rPr>
          <w:rFonts w:hint="cs"/>
          <w:rtl/>
        </w:rPr>
        <w:t>4-29 تشرين الثاني/نوفمبر 2013</w:t>
      </w:r>
      <w:r w:rsidRPr="006C7093">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22" w:rsidRPr="00094D24" w:rsidRDefault="00080F22" w:rsidP="00094D24">
    <w:pPr>
      <w:pStyle w:val="Header"/>
      <w:jc w:val="right"/>
    </w:pPr>
    <w:r w:rsidRPr="00094D24">
      <w:t>E/C.12/AUT/CO/4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F22" w:rsidRPr="00094D24" w:rsidRDefault="00080F22" w:rsidP="00094D24">
    <w:pPr>
      <w:pStyle w:val="Header"/>
      <w:jc w:val="left"/>
    </w:pPr>
    <w:r w:rsidRPr="00094D24">
      <w:t>E/C.12/AUT/CO/4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1C4366"/>
    <w:multiLevelType w:val="hybridMultilevel"/>
    <w:tmpl w:val="95D6E16E"/>
    <w:lvl w:ilvl="0" w:tplc="DED08F28">
      <w:start w:val="14"/>
      <w:numFmt w:val="decimal"/>
      <w:lvlText w:val="%1-"/>
      <w:lvlJc w:val="left"/>
      <w:pPr>
        <w:tabs>
          <w:tab w:val="num" w:pos="1652"/>
        </w:tabs>
        <w:ind w:left="1652" w:hanging="405"/>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403D"/>
    <w:rsid w:val="000244EF"/>
    <w:rsid w:val="00040E25"/>
    <w:rsid w:val="00042149"/>
    <w:rsid w:val="000648EA"/>
    <w:rsid w:val="00080F22"/>
    <w:rsid w:val="00094D24"/>
    <w:rsid w:val="000957C8"/>
    <w:rsid w:val="000B52F2"/>
    <w:rsid w:val="000C4023"/>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310160"/>
    <w:rsid w:val="00341A8C"/>
    <w:rsid w:val="003519E6"/>
    <w:rsid w:val="003618F1"/>
    <w:rsid w:val="003B4356"/>
    <w:rsid w:val="003F08A8"/>
    <w:rsid w:val="003F6AF7"/>
    <w:rsid w:val="003F6FD7"/>
    <w:rsid w:val="0042290A"/>
    <w:rsid w:val="004250E3"/>
    <w:rsid w:val="0046705E"/>
    <w:rsid w:val="00472A81"/>
    <w:rsid w:val="004B2C92"/>
    <w:rsid w:val="004D6A3A"/>
    <w:rsid w:val="004F4AD7"/>
    <w:rsid w:val="00551D30"/>
    <w:rsid w:val="00557CD3"/>
    <w:rsid w:val="00567691"/>
    <w:rsid w:val="00571432"/>
    <w:rsid w:val="005732A2"/>
    <w:rsid w:val="005762A5"/>
    <w:rsid w:val="00590BA3"/>
    <w:rsid w:val="005A35B1"/>
    <w:rsid w:val="005B2327"/>
    <w:rsid w:val="005B7AE0"/>
    <w:rsid w:val="005C403D"/>
    <w:rsid w:val="005F146F"/>
    <w:rsid w:val="005F71B6"/>
    <w:rsid w:val="00660FD4"/>
    <w:rsid w:val="00674B69"/>
    <w:rsid w:val="0068691F"/>
    <w:rsid w:val="006A4425"/>
    <w:rsid w:val="006B4669"/>
    <w:rsid w:val="006D6AA4"/>
    <w:rsid w:val="006F6BF8"/>
    <w:rsid w:val="00707BDF"/>
    <w:rsid w:val="00710727"/>
    <w:rsid w:val="00715F45"/>
    <w:rsid w:val="00731B84"/>
    <w:rsid w:val="00734AE7"/>
    <w:rsid w:val="00773A9F"/>
    <w:rsid w:val="007B4C75"/>
    <w:rsid w:val="007D4940"/>
    <w:rsid w:val="007D51E5"/>
    <w:rsid w:val="007E197F"/>
    <w:rsid w:val="007F68C4"/>
    <w:rsid w:val="008153DE"/>
    <w:rsid w:val="00852A10"/>
    <w:rsid w:val="00862634"/>
    <w:rsid w:val="00866C59"/>
    <w:rsid w:val="00877306"/>
    <w:rsid w:val="008A6242"/>
    <w:rsid w:val="008B4BC6"/>
    <w:rsid w:val="008D36BC"/>
    <w:rsid w:val="00901E57"/>
    <w:rsid w:val="00935F0E"/>
    <w:rsid w:val="0095208F"/>
    <w:rsid w:val="009619F8"/>
    <w:rsid w:val="00977B3F"/>
    <w:rsid w:val="009814AE"/>
    <w:rsid w:val="00996BBE"/>
    <w:rsid w:val="009C46B3"/>
    <w:rsid w:val="009D1DD5"/>
    <w:rsid w:val="00A071C2"/>
    <w:rsid w:val="00A10034"/>
    <w:rsid w:val="00A11DDA"/>
    <w:rsid w:val="00A26157"/>
    <w:rsid w:val="00A265C3"/>
    <w:rsid w:val="00A43F9A"/>
    <w:rsid w:val="00A543D4"/>
    <w:rsid w:val="00A83CDA"/>
    <w:rsid w:val="00AD0014"/>
    <w:rsid w:val="00AD4CF2"/>
    <w:rsid w:val="00AF0BBA"/>
    <w:rsid w:val="00B104AC"/>
    <w:rsid w:val="00B30468"/>
    <w:rsid w:val="00B3316C"/>
    <w:rsid w:val="00B6376F"/>
    <w:rsid w:val="00BA5F5C"/>
    <w:rsid w:val="00BB2C41"/>
    <w:rsid w:val="00BC55C8"/>
    <w:rsid w:val="00BC5C10"/>
    <w:rsid w:val="00BE2964"/>
    <w:rsid w:val="00C24FBD"/>
    <w:rsid w:val="00C37A65"/>
    <w:rsid w:val="00C473BA"/>
    <w:rsid w:val="00C611ED"/>
    <w:rsid w:val="00C6490A"/>
    <w:rsid w:val="00C64FE1"/>
    <w:rsid w:val="00C66164"/>
    <w:rsid w:val="00C8345E"/>
    <w:rsid w:val="00C925A8"/>
    <w:rsid w:val="00CA5F7C"/>
    <w:rsid w:val="00CD3685"/>
    <w:rsid w:val="00D05540"/>
    <w:rsid w:val="00D14E65"/>
    <w:rsid w:val="00D1528E"/>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727A"/>
    <w:rsid w:val="00F30679"/>
    <w:rsid w:val="00F34764"/>
    <w:rsid w:val="00F34E22"/>
    <w:rsid w:val="00F54E3C"/>
    <w:rsid w:val="00F738A4"/>
    <w:rsid w:val="00F874BD"/>
    <w:rsid w:val="00FB6C1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094D24"/>
    <w:rPr>
      <w:color w:val="FF0000"/>
      <w:kern w:val="16"/>
    </w:rPr>
  </w:style>
  <w:style w:type="character" w:customStyle="1" w:styleId="BlueFont">
    <w:name w:val="Blue_Font"/>
    <w:basedOn w:val="DefaultParagraphFont"/>
    <w:rsid w:val="00094D24"/>
    <w:rPr>
      <w:color w:val="0000FF"/>
      <w:kern w:val="16"/>
    </w:rPr>
  </w:style>
  <w:style w:type="paragraph" w:styleId="BalloonText">
    <w:name w:val="Balloon Text"/>
    <w:basedOn w:val="Normal"/>
    <w:semiHidden/>
    <w:rsid w:val="00094D24"/>
    <w:rPr>
      <w:rFonts w:ascii="Tahoma" w:hAnsi="Tahoma" w:cs="Tahoma"/>
      <w:sz w:val="16"/>
      <w:szCs w:val="16"/>
    </w:rPr>
  </w:style>
  <w:style w:type="character" w:customStyle="1" w:styleId="hps">
    <w:name w:val="hps"/>
    <w:basedOn w:val="DefaultParagraphFont"/>
    <w:rsid w:val="00094D24"/>
  </w:style>
  <w:style w:type="character" w:customStyle="1" w:styleId="hpsatn">
    <w:name w:val="hps atn"/>
    <w:basedOn w:val="DefaultParagraphFont"/>
    <w:rsid w:val="00094D24"/>
  </w:style>
  <w:style w:type="paragraph" w:customStyle="1" w:styleId="H4">
    <w:name w:val="_ H_4"/>
    <w:basedOn w:val="Normal"/>
    <w:next w:val="Normal"/>
    <w:rsid w:val="00094D24"/>
    <w:pPr>
      <w:keepNext/>
      <w:keepLines/>
      <w:suppressAutoHyphens/>
      <w:spacing w:line="360" w:lineRule="exact"/>
      <w:jc w:val="both"/>
      <w:outlineLvl w:val="3"/>
    </w:pPr>
    <w:rPr>
      <w:i/>
      <w:iCs/>
      <w:spacing w:val="3"/>
      <w:w w:val="103"/>
      <w:kern w:val="14"/>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3071</Words>
  <Characters>17508</Characters>
  <Application>Microsoft Office Outlook</Application>
  <DocSecurity>4</DocSecurity>
  <Lines>145</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E/C.12/AUT/CO/4</vt:lpstr>
      <vt:lpstr>E/C.12/AUT/CO/4</vt:lpstr>
    </vt:vector>
  </TitlesOfParts>
  <Company>CSD</Company>
  <LinksUpToDate>false</LinksUpToDate>
  <CharactersWithSpaces>20538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E/C.12/AUT/CO/4</dc:title>
  <dc:subject>SIDAOUI- BEN HAMID</dc:subject>
  <dc:creator>BUHNAM</dc:creator>
  <cp:keywords/>
  <dc:description/>
  <cp:lastModifiedBy>TPS</cp:lastModifiedBy>
  <cp:revision>2</cp:revision>
  <cp:lastPrinted>2014-01-14T06:55:00Z</cp:lastPrinted>
  <dcterms:created xsi:type="dcterms:W3CDTF">2014-01-29T08:48:00Z</dcterms:created>
  <dcterms:modified xsi:type="dcterms:W3CDTF">2014-01-29T08:48:00Z</dcterms:modified>
</cp:coreProperties>
</file>