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81DA8" w14:textId="77777777" w:rsidR="003C5946" w:rsidRDefault="003C5946" w:rsidP="003C5946">
      <w:pPr>
        <w:spacing w:line="60" w:lineRule="exact"/>
        <w:rPr>
          <w:sz w:val="2"/>
        </w:rPr>
        <w:sectPr w:rsidR="003C5946" w:rsidSect="003C594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bookmarkStart w:id="0" w:name="_GoBack"/>
      <w:bookmarkEnd w:id="0"/>
      <w:r>
        <w:rPr>
          <w:rStyle w:val="aa"/>
        </w:rPr>
        <w:commentReference w:id="1"/>
      </w:r>
    </w:p>
    <w:p w14:paraId="7A049C1B" w14:textId="77777777" w:rsidR="00D2746D" w:rsidRPr="004531CF" w:rsidRDefault="00D2746D" w:rsidP="00D2746D">
      <w:pPr>
        <w:rPr>
          <w:rFonts w:eastAsia="黑体"/>
          <w:sz w:val="24"/>
        </w:rPr>
      </w:pPr>
      <w:r w:rsidRPr="004531CF">
        <w:rPr>
          <w:rFonts w:eastAsia="黑体"/>
          <w:sz w:val="24"/>
        </w:rPr>
        <w:t>消除对妇女歧视委员会</w:t>
      </w:r>
    </w:p>
    <w:p w14:paraId="1DE5C367" w14:textId="77777777" w:rsidR="00D2746D" w:rsidRPr="004531CF" w:rsidRDefault="00D2746D" w:rsidP="00D2746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4531CF">
        <w:tab/>
      </w:r>
      <w:r w:rsidRPr="004531CF">
        <w:tab/>
      </w:r>
      <w:r w:rsidRPr="004531CF">
        <w:t>关于博茨瓦纳第四次定期报告的结论性意见</w:t>
      </w:r>
      <w:r w:rsidRPr="00D2746D">
        <w:rPr>
          <w:sz w:val="21"/>
          <w:vertAlign w:val="superscript"/>
        </w:rPr>
        <w:footnoteReference w:customMarkFollows="1" w:id="1"/>
        <w:t>*</w:t>
      </w:r>
    </w:p>
    <w:p w14:paraId="1286092F" w14:textId="10AB6060" w:rsidR="00D2746D" w:rsidRPr="004531CF" w:rsidRDefault="00D2746D" w:rsidP="00D2746D">
      <w:pPr>
        <w:pStyle w:val="ZBbody1"/>
      </w:pPr>
      <w:r w:rsidRPr="004531CF">
        <w:t>委员会在</w:t>
      </w:r>
      <w:r w:rsidRPr="004531CF">
        <w:t>2019</w:t>
      </w:r>
      <w:r w:rsidRPr="004531CF">
        <w:t>年</w:t>
      </w:r>
      <w:r w:rsidRPr="004531CF">
        <w:t>3</w:t>
      </w:r>
      <w:r w:rsidRPr="004531CF">
        <w:t>月</w:t>
      </w:r>
      <w:r w:rsidRPr="004531CF">
        <w:t>1</w:t>
      </w:r>
      <w:r w:rsidRPr="004531CF">
        <w:t>日</w:t>
      </w:r>
      <w:r w:rsidRPr="004531CF">
        <w:rPr>
          <w:rFonts w:hint="eastAsia"/>
        </w:rPr>
        <w:t>举行</w:t>
      </w:r>
      <w:r w:rsidRPr="004531CF">
        <w:t>的第</w:t>
      </w:r>
      <w:r w:rsidRPr="004531CF">
        <w:t>1677</w:t>
      </w:r>
      <w:r w:rsidRPr="004531CF">
        <w:t>次和第</w:t>
      </w:r>
      <w:r w:rsidRPr="004531CF">
        <w:t>1678</w:t>
      </w:r>
      <w:r w:rsidRPr="004531CF">
        <w:t>次会议</w:t>
      </w:r>
      <w:r w:rsidRPr="004531CF">
        <w:t>(</w:t>
      </w:r>
      <w:r w:rsidRPr="004531CF">
        <w:t>见</w:t>
      </w:r>
      <w:hyperlink r:id="rId16" w:history="1">
        <w:r w:rsidRPr="004531CF">
          <w:rPr>
            <w:rStyle w:val="ae"/>
          </w:rPr>
          <w:t>CEDAW/C/SR.1677</w:t>
        </w:r>
      </w:hyperlink>
      <w:r w:rsidRPr="004531CF">
        <w:t>和</w:t>
      </w:r>
      <w:hyperlink r:id="rId17" w:history="1">
        <w:r w:rsidRPr="004531CF">
          <w:rPr>
            <w:rStyle w:val="ae"/>
          </w:rPr>
          <w:t>CEDAW/C/SR.1678</w:t>
        </w:r>
      </w:hyperlink>
      <w:r w:rsidRPr="004531CF">
        <w:t>)</w:t>
      </w:r>
      <w:r w:rsidRPr="004531CF">
        <w:t>上审议了博茨瓦纳第四次定期报告</w:t>
      </w:r>
      <w:r w:rsidRPr="004531CF">
        <w:t>(</w:t>
      </w:r>
      <w:hyperlink r:id="rId18" w:history="1">
        <w:r w:rsidRPr="004531CF">
          <w:rPr>
            <w:rStyle w:val="ae"/>
          </w:rPr>
          <w:t>CEDAW/C/BWA/4</w:t>
        </w:r>
      </w:hyperlink>
      <w:r w:rsidRPr="004531CF">
        <w:t>)</w:t>
      </w:r>
      <w:r w:rsidRPr="004531CF">
        <w:t>。委员会的议题和问题清单载于</w:t>
      </w:r>
      <w:hyperlink r:id="rId19" w:history="1">
        <w:r w:rsidRPr="004531CF">
          <w:rPr>
            <w:rStyle w:val="ae"/>
          </w:rPr>
          <w:t>CEDAW/C/BWA/Q/4</w:t>
        </w:r>
      </w:hyperlink>
      <w:r w:rsidRPr="004531CF">
        <w:t>，博茨瓦纳的答复载于</w:t>
      </w:r>
      <w:hyperlink r:id="rId20" w:history="1">
        <w:r w:rsidRPr="004531CF">
          <w:rPr>
            <w:rStyle w:val="ae"/>
          </w:rPr>
          <w:t>CEDAW/C/BWA/Q/4/Add.1</w:t>
        </w:r>
      </w:hyperlink>
      <w:r w:rsidRPr="004531CF">
        <w:rPr>
          <w:rFonts w:hint="eastAsia"/>
        </w:rPr>
        <w:t>号</w:t>
      </w:r>
      <w:r w:rsidRPr="004531CF">
        <w:t>文件。</w:t>
      </w:r>
    </w:p>
    <w:p w14:paraId="3B1AFD7B" w14:textId="77777777" w:rsidR="00D2746D" w:rsidRPr="004531CF" w:rsidRDefault="00D2746D" w:rsidP="00D2746D">
      <w:pPr>
        <w:pStyle w:val="ZBbodyheaderM2"/>
        <w:spacing w:before="0" w:after="140" w:line="320" w:lineRule="exact"/>
      </w:pPr>
      <w:r w:rsidRPr="004531CF">
        <w:tab/>
        <w:t>A.</w:t>
      </w:r>
      <w:r w:rsidRPr="004531CF">
        <w:tab/>
      </w:r>
      <w:r w:rsidRPr="004531CF">
        <w:t>导言</w:t>
      </w:r>
    </w:p>
    <w:p w14:paraId="157B345F" w14:textId="199D08A3" w:rsidR="00D2746D" w:rsidRPr="004531CF" w:rsidRDefault="00D2746D" w:rsidP="00D2746D">
      <w:pPr>
        <w:pStyle w:val="ZBbody1"/>
      </w:pPr>
      <w:r w:rsidRPr="004531CF">
        <w:t>委员会赞赏缔约国提交其第四次定期报告。委员会还赞赏缔约国</w:t>
      </w:r>
      <w:r w:rsidRPr="004531CF">
        <w:rPr>
          <w:rFonts w:hint="eastAsia"/>
        </w:rPr>
        <w:t>就</w:t>
      </w:r>
      <w:r w:rsidRPr="004531CF">
        <w:t>委员会</w:t>
      </w:r>
      <w:r w:rsidRPr="004531CF">
        <w:rPr>
          <w:rFonts w:hint="eastAsia"/>
        </w:rPr>
        <w:t>之前</w:t>
      </w:r>
      <w:r w:rsidRPr="004531CF">
        <w:t>的结论性意见</w:t>
      </w:r>
      <w:r w:rsidRPr="004531CF">
        <w:rPr>
          <w:rFonts w:hint="eastAsia"/>
        </w:rPr>
        <w:t>提交</w:t>
      </w:r>
      <w:r w:rsidRPr="004531CF">
        <w:t>后续报告</w:t>
      </w:r>
      <w:r w:rsidRPr="004531CF">
        <w:t>(</w:t>
      </w:r>
      <w:hyperlink r:id="rId21" w:history="1">
        <w:r w:rsidRPr="004531CF">
          <w:rPr>
            <w:rStyle w:val="ae"/>
          </w:rPr>
          <w:t>CEDAW/C/BWA/CO/3/Add.1</w:t>
        </w:r>
      </w:hyperlink>
      <w:r w:rsidRPr="004531CF">
        <w:t>)</w:t>
      </w:r>
      <w:r w:rsidRPr="004531CF">
        <w:rPr>
          <w:rFonts w:hint="eastAsia"/>
        </w:rPr>
        <w:t>以及</w:t>
      </w:r>
      <w:r w:rsidRPr="004531CF">
        <w:t>对会前工作组提出的议题和问题清单</w:t>
      </w:r>
      <w:proofErr w:type="gramStart"/>
      <w:r w:rsidRPr="004531CF">
        <w:t>作出</w:t>
      </w:r>
      <w:proofErr w:type="gramEnd"/>
      <w:r w:rsidRPr="004531CF">
        <w:t>书面答复，</w:t>
      </w:r>
      <w:r w:rsidRPr="004531CF">
        <w:rPr>
          <w:rFonts w:hint="eastAsia"/>
        </w:rPr>
        <w:t>并赞赏</w:t>
      </w:r>
      <w:r w:rsidRPr="004531CF">
        <w:t>代表团</w:t>
      </w:r>
      <w:r w:rsidRPr="004531CF">
        <w:rPr>
          <w:rFonts w:hint="eastAsia"/>
        </w:rPr>
        <w:t>在</w:t>
      </w:r>
      <w:r w:rsidRPr="004531CF">
        <w:t>对话期间所作的口头介绍</w:t>
      </w:r>
      <w:r w:rsidRPr="004531CF">
        <w:rPr>
          <w:rFonts w:hint="eastAsia"/>
        </w:rPr>
        <w:t>和</w:t>
      </w:r>
      <w:r w:rsidRPr="004531CF">
        <w:t>对委员会</w:t>
      </w:r>
      <w:r w:rsidRPr="004531CF">
        <w:rPr>
          <w:rFonts w:hint="eastAsia"/>
        </w:rPr>
        <w:t>口头</w:t>
      </w:r>
      <w:r w:rsidRPr="004531CF">
        <w:t>提问</w:t>
      </w:r>
      <w:proofErr w:type="gramStart"/>
      <w:r w:rsidRPr="004531CF">
        <w:t>作出</w:t>
      </w:r>
      <w:proofErr w:type="gramEnd"/>
      <w:r w:rsidRPr="004531CF">
        <w:t>的进一步</w:t>
      </w:r>
      <w:r w:rsidRPr="004531CF">
        <w:rPr>
          <w:rFonts w:hint="eastAsia"/>
        </w:rPr>
        <w:t>说明</w:t>
      </w:r>
      <w:r w:rsidRPr="004531CF">
        <w:t>。</w:t>
      </w:r>
    </w:p>
    <w:p w14:paraId="3294EE70" w14:textId="77777777" w:rsidR="00D2746D" w:rsidRPr="004531CF" w:rsidRDefault="00D2746D" w:rsidP="00D2746D">
      <w:pPr>
        <w:pStyle w:val="ZBbody1"/>
      </w:pPr>
      <w:r w:rsidRPr="004531CF">
        <w:t>委员会赞扬缔约国派出由国籍、移民和性别事务</w:t>
      </w:r>
      <w:r w:rsidRPr="004531CF">
        <w:rPr>
          <w:rFonts w:hint="eastAsia"/>
        </w:rPr>
        <w:t>部</w:t>
      </w:r>
      <w:r w:rsidRPr="004531CF">
        <w:t>部长恩哈卡</w:t>
      </w:r>
      <w:r w:rsidRPr="004531CF">
        <w:rPr>
          <w:rFonts w:ascii="宋体" w:hAnsi="宋体"/>
        </w:rPr>
        <w:t>·恩哈卡以及博茨瓦纳常驻联合国日内瓦办事处和</w:t>
      </w:r>
      <w:r w:rsidRPr="004531CF">
        <w:rPr>
          <w:rFonts w:ascii="宋体" w:hAnsi="宋体" w:hint="eastAsia"/>
        </w:rPr>
        <w:t>日内瓦</w:t>
      </w:r>
      <w:r w:rsidRPr="004531CF">
        <w:rPr>
          <w:rFonts w:ascii="宋体" w:hAnsi="宋体"/>
        </w:rPr>
        <w:t>其他国际组织代表团代表</w:t>
      </w:r>
      <w:r w:rsidRPr="004531CF">
        <w:rPr>
          <w:rFonts w:ascii="宋体" w:hAnsi="宋体" w:hint="eastAsia"/>
        </w:rPr>
        <w:t>、</w:t>
      </w:r>
      <w:r w:rsidRPr="004531CF">
        <w:rPr>
          <w:rFonts w:ascii="宋体" w:hAnsi="宋体"/>
        </w:rPr>
        <w:t>代表团副团长安塔利亚·莫罗科姆率领的高级别代表团，</w:t>
      </w:r>
      <w:r w:rsidRPr="004531CF">
        <w:t>代表团成员包括</w:t>
      </w:r>
      <w:r w:rsidRPr="004531CF">
        <w:rPr>
          <w:rFonts w:hint="eastAsia"/>
        </w:rPr>
        <w:t>来自</w:t>
      </w:r>
      <w:r w:rsidRPr="004531CF">
        <w:t>总统事务、政府治理与公共管理部、总统办公室下设残疾人协调办公室、地方政府与农村发展部、卫生与健康部、国际事务与合作部、基础教育部以及国防、司法与安全部的代表。</w:t>
      </w:r>
    </w:p>
    <w:p w14:paraId="168C14EF" w14:textId="77777777" w:rsidR="00D2746D" w:rsidRPr="004531CF" w:rsidRDefault="00D2746D" w:rsidP="00D2746D">
      <w:pPr>
        <w:pStyle w:val="ZBbodyheaderM2"/>
        <w:spacing w:before="0" w:after="140" w:line="320" w:lineRule="exact"/>
      </w:pPr>
      <w:r w:rsidRPr="004531CF">
        <w:tab/>
        <w:t>B.</w:t>
      </w:r>
      <w:r w:rsidRPr="004531CF">
        <w:tab/>
      </w:r>
      <w:r w:rsidRPr="004531CF">
        <w:t>积极方面</w:t>
      </w:r>
    </w:p>
    <w:p w14:paraId="170BCAED" w14:textId="38610CD0" w:rsidR="00D2746D" w:rsidRPr="004531CF" w:rsidRDefault="00D2746D" w:rsidP="00D2746D">
      <w:pPr>
        <w:pStyle w:val="ZBbody1"/>
      </w:pPr>
      <w:r w:rsidRPr="004531CF">
        <w:t>委员会</w:t>
      </w:r>
      <w:proofErr w:type="gramStart"/>
      <w:r w:rsidRPr="004531CF">
        <w:t>欢迎自</w:t>
      </w:r>
      <w:proofErr w:type="gramEnd"/>
      <w:r w:rsidRPr="004531CF">
        <w:t>2010</w:t>
      </w:r>
      <w:r w:rsidRPr="004531CF">
        <w:t>年审议缔约国第三次定期报告</w:t>
      </w:r>
      <w:r w:rsidRPr="004531CF">
        <w:t>(</w:t>
      </w:r>
      <w:hyperlink r:id="rId22" w:history="1">
        <w:r w:rsidRPr="004531CF">
          <w:rPr>
            <w:rStyle w:val="ae"/>
          </w:rPr>
          <w:t>CEDAW/C/BWA/3</w:t>
        </w:r>
      </w:hyperlink>
      <w:r w:rsidRPr="004531CF">
        <w:t>)</w:t>
      </w:r>
      <w:r w:rsidRPr="004531CF">
        <w:t>以来该国在开展立法改革方面取得的进展，特别是通过了以下几</w:t>
      </w:r>
      <w:r w:rsidRPr="004531CF">
        <w:rPr>
          <w:rFonts w:hint="eastAsia"/>
        </w:rPr>
        <w:t>部</w:t>
      </w:r>
      <w:r w:rsidRPr="004531CF">
        <w:t>法律：</w:t>
      </w:r>
      <w:bookmarkStart w:id="2" w:name="LinkName"/>
      <w:bookmarkStart w:id="3" w:name="_Hlk531940136"/>
      <w:bookmarkEnd w:id="2"/>
      <w:bookmarkEnd w:id="3"/>
    </w:p>
    <w:p w14:paraId="3A749F1E" w14:textId="77777777" w:rsidR="00D2746D" w:rsidRPr="004531CF" w:rsidRDefault="00D2746D" w:rsidP="00D2746D">
      <w:pPr>
        <w:pStyle w:val="ZBbody1"/>
        <w:numPr>
          <w:ilvl w:val="0"/>
          <w:numId w:val="0"/>
        </w:numPr>
        <w:ind w:left="1264"/>
      </w:pPr>
      <w:r w:rsidRPr="004531CF">
        <w:tab/>
        <w:t>(a)</w:t>
      </w:r>
      <w:r w:rsidRPr="004531CF">
        <w:tab/>
        <w:t>2014</w:t>
      </w:r>
      <w:r w:rsidRPr="004531CF">
        <w:rPr>
          <w:rFonts w:hint="eastAsia"/>
        </w:rPr>
        <w:t>年</w:t>
      </w:r>
      <w:r w:rsidRPr="004531CF">
        <w:t>《打击贩运人口法》，</w:t>
      </w:r>
      <w:r w:rsidRPr="004531CF">
        <w:rPr>
          <w:rFonts w:hint="eastAsia"/>
        </w:rPr>
        <w:t>其中</w:t>
      </w:r>
      <w:r w:rsidRPr="004531CF">
        <w:t>修订了剥削的定义，并增加了对贩运人口罪行的罚款和徒刑；</w:t>
      </w:r>
    </w:p>
    <w:p w14:paraId="27092482" w14:textId="77777777" w:rsidR="00D2746D" w:rsidRPr="004531CF" w:rsidRDefault="00D2746D" w:rsidP="00D2746D">
      <w:pPr>
        <w:pStyle w:val="ZBbody1"/>
        <w:numPr>
          <w:ilvl w:val="0"/>
          <w:numId w:val="0"/>
        </w:numPr>
        <w:ind w:left="1264"/>
      </w:pPr>
      <w:r w:rsidRPr="004531CF">
        <w:tab/>
        <w:t>(b)</w:t>
      </w:r>
      <w:r w:rsidRPr="004531CF">
        <w:tab/>
        <w:t>2014</w:t>
      </w:r>
      <w:r w:rsidRPr="004531CF">
        <w:rPr>
          <w:rFonts w:hint="eastAsia"/>
        </w:rPr>
        <w:t>年</w:t>
      </w:r>
      <w:r w:rsidRPr="004531CF">
        <w:t>《已婚者财产法》，允许根据习惯法</w:t>
      </w:r>
      <w:r w:rsidRPr="004531CF">
        <w:rPr>
          <w:rFonts w:hint="eastAsia"/>
        </w:rPr>
        <w:t>缔结婚姻</w:t>
      </w:r>
      <w:r w:rsidRPr="004531CF">
        <w:t>的人士选择依民法管理其财产；</w:t>
      </w:r>
    </w:p>
    <w:p w14:paraId="24CA4434" w14:textId="77777777" w:rsidR="00D2746D" w:rsidRPr="004531CF" w:rsidRDefault="00D2746D" w:rsidP="00D2746D">
      <w:pPr>
        <w:pStyle w:val="ZBbody1"/>
        <w:numPr>
          <w:ilvl w:val="0"/>
          <w:numId w:val="0"/>
        </w:numPr>
        <w:ind w:left="1264"/>
      </w:pPr>
      <w:r w:rsidRPr="004531CF">
        <w:lastRenderedPageBreak/>
        <w:tab/>
        <w:t>(c)</w:t>
      </w:r>
      <w:r w:rsidRPr="004531CF">
        <w:tab/>
        <w:t>2013</w:t>
      </w:r>
      <w:r w:rsidRPr="004531CF">
        <w:rPr>
          <w:rFonts w:hint="eastAsia"/>
        </w:rPr>
        <w:t>年</w:t>
      </w:r>
      <w:r w:rsidRPr="004531CF">
        <w:t>《解释</w:t>
      </w:r>
      <w:r w:rsidRPr="004531CF">
        <w:t>(</w:t>
      </w:r>
      <w:r w:rsidRPr="004531CF">
        <w:t>修正案</w:t>
      </w:r>
      <w:r w:rsidRPr="004531CF">
        <w:t>)</w:t>
      </w:r>
      <w:r w:rsidRPr="004531CF">
        <w:t>法》，规定无论男女，法定成人年龄均为</w:t>
      </w:r>
      <w:r w:rsidRPr="004531CF">
        <w:t>18</w:t>
      </w:r>
      <w:r w:rsidRPr="004531CF">
        <w:t>岁；</w:t>
      </w:r>
    </w:p>
    <w:p w14:paraId="7EA74279" w14:textId="77777777" w:rsidR="00D2746D" w:rsidRPr="004531CF" w:rsidRDefault="00D2746D" w:rsidP="00D2746D">
      <w:pPr>
        <w:pStyle w:val="ZBbody1"/>
        <w:numPr>
          <w:ilvl w:val="0"/>
          <w:numId w:val="0"/>
        </w:numPr>
        <w:ind w:left="1264"/>
      </w:pPr>
      <w:r w:rsidRPr="004531CF">
        <w:tab/>
        <w:t>(d)</w:t>
      </w:r>
      <w:r w:rsidRPr="004531CF">
        <w:tab/>
        <w:t>2013</w:t>
      </w:r>
      <w:r w:rsidRPr="004531CF">
        <w:rPr>
          <w:rFonts w:hint="eastAsia"/>
        </w:rPr>
        <w:t>年</w:t>
      </w:r>
      <w:r w:rsidRPr="004531CF">
        <w:t>《法律援助法》，旨在增加</w:t>
      </w:r>
      <w:r w:rsidRPr="004531CF">
        <w:rPr>
          <w:rFonts w:hint="eastAsia"/>
        </w:rPr>
        <w:t>包括</w:t>
      </w:r>
      <w:r w:rsidRPr="004531CF">
        <w:t>妇女在内的所有人</w:t>
      </w:r>
      <w:r w:rsidRPr="004531CF">
        <w:rPr>
          <w:rFonts w:hint="eastAsia"/>
        </w:rPr>
        <w:t>获得司法救助</w:t>
      </w:r>
      <w:r w:rsidRPr="004531CF">
        <w:t>的机会；</w:t>
      </w:r>
    </w:p>
    <w:p w14:paraId="71AE1603" w14:textId="77777777" w:rsidR="00D2746D" w:rsidRPr="004531CF" w:rsidRDefault="00D2746D" w:rsidP="00D2746D">
      <w:pPr>
        <w:pStyle w:val="ZBbody1"/>
        <w:numPr>
          <w:ilvl w:val="0"/>
          <w:numId w:val="0"/>
        </w:numPr>
        <w:ind w:left="1264"/>
      </w:pPr>
      <w:r w:rsidRPr="004531CF">
        <w:tab/>
        <w:t>(e)</w:t>
      </w:r>
      <w:r w:rsidRPr="004531CF">
        <w:tab/>
        <w:t>2010</w:t>
      </w:r>
      <w:r w:rsidRPr="004531CF">
        <w:rPr>
          <w:rFonts w:hint="eastAsia"/>
        </w:rPr>
        <w:t>年</w:t>
      </w:r>
      <w:r w:rsidRPr="004531CF">
        <w:t>《就业</w:t>
      </w:r>
      <w:r w:rsidRPr="004531CF">
        <w:t>(</w:t>
      </w:r>
      <w:r w:rsidRPr="004531CF">
        <w:t>修正案</w:t>
      </w:r>
      <w:r w:rsidRPr="004531CF">
        <w:t>)</w:t>
      </w:r>
      <w:r w:rsidRPr="004531CF">
        <w:t>法》，规定</w:t>
      </w:r>
      <w:r w:rsidRPr="004531CF">
        <w:rPr>
          <w:rFonts w:hint="eastAsia"/>
        </w:rPr>
        <w:t>妇女</w:t>
      </w:r>
      <w:r w:rsidRPr="004531CF">
        <w:t>休产假期间的工资</w:t>
      </w:r>
      <w:r w:rsidRPr="004531CF">
        <w:rPr>
          <w:rFonts w:hint="eastAsia"/>
        </w:rPr>
        <w:t>最低</w:t>
      </w:r>
      <w:r w:rsidRPr="004531CF">
        <w:t>不低于工资的一半，并禁止工作场所的歧视。</w:t>
      </w:r>
    </w:p>
    <w:p w14:paraId="3E8F6D3F" w14:textId="77777777" w:rsidR="00D2746D" w:rsidRPr="004531CF" w:rsidRDefault="00D2746D" w:rsidP="00D2746D">
      <w:pPr>
        <w:pStyle w:val="ZBbody1"/>
      </w:pPr>
      <w:r w:rsidRPr="004531CF">
        <w:t>委员会欢迎缔约国努力完善其体制和政策框架，以加快消除歧视妇女行为并促进性别平等，例如通过</w:t>
      </w:r>
      <w:r w:rsidRPr="004531CF">
        <w:rPr>
          <w:rFonts w:hint="eastAsia"/>
        </w:rPr>
        <w:t>了</w:t>
      </w:r>
      <w:r w:rsidRPr="004531CF">
        <w:t>以下文件：</w:t>
      </w:r>
    </w:p>
    <w:p w14:paraId="1F5EE2FB" w14:textId="77777777" w:rsidR="00D2746D" w:rsidRPr="004531CF" w:rsidRDefault="00D2746D" w:rsidP="00D2746D">
      <w:pPr>
        <w:pStyle w:val="ZBbody1"/>
        <w:numPr>
          <w:ilvl w:val="0"/>
          <w:numId w:val="0"/>
        </w:numPr>
        <w:ind w:left="1264"/>
      </w:pPr>
      <w:r w:rsidRPr="004531CF">
        <w:tab/>
        <w:t>(a)</w:t>
      </w:r>
      <w:r w:rsidRPr="004531CF">
        <w:tab/>
      </w:r>
      <w:r w:rsidRPr="004531CF">
        <w:rPr>
          <w:rFonts w:hint="eastAsia"/>
        </w:rPr>
        <w:t>于</w:t>
      </w:r>
      <w:r w:rsidRPr="004531CF">
        <w:t>2015</w:t>
      </w:r>
      <w:r w:rsidRPr="004531CF">
        <w:rPr>
          <w:rFonts w:hint="eastAsia"/>
        </w:rPr>
        <w:t>年通过</w:t>
      </w:r>
      <w:r w:rsidRPr="004531CF">
        <w:t>《性别与发展国家政策》</w:t>
      </w:r>
      <w:r w:rsidRPr="004531CF">
        <w:rPr>
          <w:rFonts w:hint="eastAsia"/>
        </w:rPr>
        <w:t>，并于</w:t>
      </w:r>
      <w:r w:rsidRPr="004531CF">
        <w:rPr>
          <w:rFonts w:hint="eastAsia"/>
        </w:rPr>
        <w:t>2018</w:t>
      </w:r>
      <w:r w:rsidRPr="004531CF">
        <w:rPr>
          <w:rFonts w:hint="eastAsia"/>
        </w:rPr>
        <w:t>年</w:t>
      </w:r>
      <w:r w:rsidRPr="004531CF">
        <w:t>通过《</w:t>
      </w:r>
      <w:r w:rsidRPr="004531CF">
        <w:rPr>
          <w:rFonts w:hint="eastAsia"/>
        </w:rPr>
        <w:t>性别</w:t>
      </w:r>
      <w:r w:rsidRPr="004531CF">
        <w:t>与发展国家</w:t>
      </w:r>
      <w:r w:rsidRPr="004531CF">
        <w:rPr>
          <w:rFonts w:hint="eastAsia"/>
        </w:rPr>
        <w:t>业务</w:t>
      </w:r>
      <w:r w:rsidRPr="004531CF">
        <w:t>计划》；</w:t>
      </w:r>
    </w:p>
    <w:p w14:paraId="1636698A" w14:textId="77777777" w:rsidR="00D2746D" w:rsidRPr="004531CF" w:rsidRDefault="00D2746D" w:rsidP="00D2746D">
      <w:pPr>
        <w:pStyle w:val="ZBbody1"/>
        <w:numPr>
          <w:ilvl w:val="0"/>
          <w:numId w:val="0"/>
        </w:numPr>
        <w:ind w:left="1264"/>
      </w:pPr>
      <w:r w:rsidRPr="004531CF">
        <w:tab/>
        <w:t>(b)</w:t>
      </w:r>
      <w:r w:rsidRPr="004531CF">
        <w:tab/>
      </w:r>
      <w:r w:rsidRPr="004531CF">
        <w:rPr>
          <w:rFonts w:hint="eastAsia"/>
        </w:rPr>
        <w:t>于</w:t>
      </w:r>
      <w:r w:rsidRPr="004531CF">
        <w:t>2017</w:t>
      </w:r>
      <w:r w:rsidRPr="004531CF">
        <w:rPr>
          <w:rFonts w:hint="eastAsia"/>
        </w:rPr>
        <w:t>年通过</w:t>
      </w:r>
      <w:r w:rsidRPr="004531CF">
        <w:t>《</w:t>
      </w:r>
      <w:r w:rsidRPr="004531CF">
        <w:t>2017-2020</w:t>
      </w:r>
      <w:r w:rsidRPr="004531CF">
        <w:t>年打击贩运人口国家行动计划》；</w:t>
      </w:r>
    </w:p>
    <w:p w14:paraId="407B8902" w14:textId="77777777" w:rsidR="00D2746D" w:rsidRPr="004531CF" w:rsidRDefault="00D2746D" w:rsidP="00D2746D">
      <w:pPr>
        <w:pStyle w:val="ZBbody1"/>
        <w:numPr>
          <w:ilvl w:val="0"/>
          <w:numId w:val="0"/>
        </w:numPr>
        <w:ind w:left="1264"/>
      </w:pPr>
      <w:r w:rsidRPr="004531CF">
        <w:tab/>
        <w:t>(c)</w:t>
      </w:r>
      <w:r w:rsidRPr="004531CF">
        <w:tab/>
      </w:r>
      <w:r w:rsidRPr="004531CF">
        <w:rPr>
          <w:rFonts w:hint="eastAsia"/>
        </w:rPr>
        <w:t>于</w:t>
      </w:r>
      <w:r w:rsidRPr="004531CF">
        <w:t>2016</w:t>
      </w:r>
      <w:r w:rsidRPr="004531CF">
        <w:rPr>
          <w:rFonts w:hint="eastAsia"/>
        </w:rPr>
        <w:t>年通过</w:t>
      </w:r>
      <w:r w:rsidRPr="004531CF">
        <w:t>《</w:t>
      </w:r>
      <w:r w:rsidRPr="004531CF">
        <w:t>2017-2023</w:t>
      </w:r>
      <w:r w:rsidRPr="004531CF">
        <w:t>年第十一个</w:t>
      </w:r>
      <w:r w:rsidRPr="004531CF">
        <w:rPr>
          <w:rFonts w:hint="eastAsia"/>
        </w:rPr>
        <w:t>国家</w:t>
      </w:r>
      <w:r w:rsidRPr="004531CF">
        <w:t>发展计划》，其中纳入了性别</w:t>
      </w:r>
      <w:r w:rsidRPr="004531CF">
        <w:rPr>
          <w:rFonts w:hint="eastAsia"/>
        </w:rPr>
        <w:t>平等</w:t>
      </w:r>
      <w:r w:rsidRPr="004531CF">
        <w:t>主流化和预防基于性别的暴力；</w:t>
      </w:r>
    </w:p>
    <w:p w14:paraId="5E43DC34" w14:textId="77777777" w:rsidR="00D2746D" w:rsidRPr="004531CF" w:rsidRDefault="00D2746D" w:rsidP="00D2746D">
      <w:pPr>
        <w:pStyle w:val="ZBbody1"/>
        <w:numPr>
          <w:ilvl w:val="0"/>
          <w:numId w:val="0"/>
        </w:numPr>
        <w:ind w:left="1264"/>
      </w:pPr>
      <w:r w:rsidRPr="004531CF">
        <w:tab/>
        <w:t>(d)</w:t>
      </w:r>
      <w:r w:rsidRPr="004531CF">
        <w:tab/>
      </w:r>
      <w:r w:rsidRPr="004531CF">
        <w:rPr>
          <w:rFonts w:hint="eastAsia"/>
        </w:rPr>
        <w:t>于</w:t>
      </w:r>
      <w:r w:rsidRPr="004531CF">
        <w:rPr>
          <w:rFonts w:hint="eastAsia"/>
        </w:rPr>
        <w:t>2016</w:t>
      </w:r>
      <w:r w:rsidRPr="004531CF">
        <w:rPr>
          <w:rFonts w:hint="eastAsia"/>
        </w:rPr>
        <w:t>年</w:t>
      </w:r>
      <w:r w:rsidRPr="004531CF">
        <w:t>通过《</w:t>
      </w:r>
      <w:r w:rsidRPr="004531CF">
        <w:t>2036</w:t>
      </w:r>
      <w:r w:rsidRPr="004531CF">
        <w:t>年国家愿景》，其中</w:t>
      </w:r>
      <w:r w:rsidRPr="004531CF">
        <w:rPr>
          <w:rFonts w:hint="eastAsia"/>
        </w:rPr>
        <w:t>承认</w:t>
      </w:r>
      <w:r w:rsidRPr="004531CF">
        <w:t>性别平等</w:t>
      </w:r>
      <w:r w:rsidRPr="004531CF">
        <w:rPr>
          <w:rFonts w:hint="eastAsia"/>
        </w:rPr>
        <w:t>是</w:t>
      </w:r>
      <w:r w:rsidRPr="004531CF">
        <w:t>社会发展的一个关键要素；</w:t>
      </w:r>
    </w:p>
    <w:p w14:paraId="6C63A5DB" w14:textId="77777777" w:rsidR="00D2746D" w:rsidRPr="004531CF" w:rsidRDefault="00D2746D" w:rsidP="00D2746D">
      <w:pPr>
        <w:pStyle w:val="ZBbody1"/>
        <w:numPr>
          <w:ilvl w:val="0"/>
          <w:numId w:val="0"/>
        </w:numPr>
        <w:ind w:left="1264"/>
      </w:pPr>
      <w:r w:rsidRPr="004531CF">
        <w:tab/>
        <w:t>(e)</w:t>
      </w:r>
      <w:r w:rsidRPr="004531CF">
        <w:tab/>
      </w:r>
      <w:r w:rsidRPr="004531CF">
        <w:t>《</w:t>
      </w:r>
      <w:r w:rsidRPr="004531CF">
        <w:t>2014-2020</w:t>
      </w:r>
      <w:r w:rsidRPr="004531CF">
        <w:t>年博茨瓦纳制止基于性别的暴力国家战略》；</w:t>
      </w:r>
    </w:p>
    <w:p w14:paraId="45DEC323" w14:textId="77777777" w:rsidR="00D2746D" w:rsidRPr="004531CF" w:rsidRDefault="00D2746D" w:rsidP="00D2746D">
      <w:pPr>
        <w:pStyle w:val="ZBbody1"/>
        <w:numPr>
          <w:ilvl w:val="0"/>
          <w:numId w:val="0"/>
        </w:numPr>
        <w:ind w:left="1264"/>
      </w:pPr>
      <w:r w:rsidRPr="004531CF">
        <w:tab/>
        <w:t>(f)</w:t>
      </w:r>
      <w:r w:rsidRPr="004531CF">
        <w:tab/>
      </w:r>
      <w:r w:rsidRPr="004531CF">
        <w:rPr>
          <w:rFonts w:hint="eastAsia"/>
        </w:rPr>
        <w:t>于</w:t>
      </w:r>
      <w:r w:rsidRPr="004531CF">
        <w:rPr>
          <w:rFonts w:hint="eastAsia"/>
        </w:rPr>
        <w:t>201</w:t>
      </w:r>
      <w:r w:rsidRPr="004531CF">
        <w:t>2</w:t>
      </w:r>
      <w:r w:rsidRPr="004531CF">
        <w:rPr>
          <w:rFonts w:hint="eastAsia"/>
        </w:rPr>
        <w:t>年</w:t>
      </w:r>
      <w:r w:rsidRPr="004531CF">
        <w:t>通过《</w:t>
      </w:r>
      <w:r w:rsidRPr="004531CF">
        <w:t>2012-2016</w:t>
      </w:r>
      <w:r w:rsidRPr="004531CF">
        <w:t>年宫颈癌综合防治五年战略》；</w:t>
      </w:r>
    </w:p>
    <w:p w14:paraId="0DF0E3DE" w14:textId="77777777" w:rsidR="00D2746D" w:rsidRPr="004531CF" w:rsidRDefault="00D2746D" w:rsidP="00D2746D">
      <w:pPr>
        <w:pStyle w:val="ZBbody1"/>
        <w:numPr>
          <w:ilvl w:val="0"/>
          <w:numId w:val="0"/>
        </w:numPr>
        <w:ind w:left="1264"/>
      </w:pPr>
      <w:r w:rsidRPr="004531CF">
        <w:tab/>
        <w:t>(g)</w:t>
      </w:r>
      <w:r w:rsidRPr="004531CF">
        <w:tab/>
      </w:r>
      <w:r w:rsidRPr="004531CF">
        <w:rPr>
          <w:rFonts w:hint="eastAsia"/>
        </w:rPr>
        <w:t>于</w:t>
      </w:r>
      <w:r w:rsidRPr="004531CF">
        <w:rPr>
          <w:rFonts w:hint="eastAsia"/>
        </w:rPr>
        <w:t>2012</w:t>
      </w:r>
      <w:r w:rsidRPr="004531CF">
        <w:rPr>
          <w:rFonts w:hint="eastAsia"/>
        </w:rPr>
        <w:t>年</w:t>
      </w:r>
      <w:r w:rsidRPr="004531CF">
        <w:t>通过《偏远地区社区平权行动政策》，该政策提供了以妇女为主要受益人</w:t>
      </w:r>
      <w:proofErr w:type="gramStart"/>
      <w:r w:rsidRPr="004531CF">
        <w:t>的消贫替代</w:t>
      </w:r>
      <w:proofErr w:type="gramEnd"/>
      <w:r w:rsidRPr="004531CF">
        <w:rPr>
          <w:rFonts w:hint="eastAsia"/>
        </w:rPr>
        <w:t>性</w:t>
      </w:r>
      <w:r w:rsidRPr="004531CF">
        <w:t>方</w:t>
      </w:r>
      <w:r w:rsidRPr="004531CF">
        <w:rPr>
          <w:rFonts w:hint="eastAsia"/>
        </w:rPr>
        <w:t>法</w:t>
      </w:r>
      <w:r w:rsidRPr="004531CF">
        <w:t>；</w:t>
      </w:r>
    </w:p>
    <w:p w14:paraId="6D62806E" w14:textId="77777777" w:rsidR="00D2746D" w:rsidRPr="004531CF" w:rsidRDefault="00D2746D" w:rsidP="00D2746D">
      <w:pPr>
        <w:pStyle w:val="ZBbody1"/>
        <w:numPr>
          <w:ilvl w:val="0"/>
          <w:numId w:val="0"/>
        </w:numPr>
        <w:ind w:left="1264"/>
      </w:pPr>
      <w:r w:rsidRPr="004531CF">
        <w:tab/>
        <w:t>(h)</w:t>
      </w:r>
      <w:r w:rsidRPr="004531CF">
        <w:tab/>
      </w:r>
      <w:r w:rsidRPr="004531CF">
        <w:t>《</w:t>
      </w:r>
      <w:r w:rsidRPr="004531CF">
        <w:t>2012-2016</w:t>
      </w:r>
      <w:r w:rsidRPr="004531CF">
        <w:t>年</w:t>
      </w:r>
      <w:r w:rsidRPr="004531CF">
        <w:rPr>
          <w:rFonts w:hint="eastAsia"/>
        </w:rPr>
        <w:t>针对</w:t>
      </w:r>
      <w:r w:rsidRPr="004531CF">
        <w:t>妇女的艾滋病毒</w:t>
      </w:r>
      <w:r w:rsidRPr="004531CF">
        <w:rPr>
          <w:rFonts w:hint="eastAsia"/>
        </w:rPr>
        <w:t>/</w:t>
      </w:r>
      <w:r w:rsidRPr="004531CF">
        <w:t>艾滋病战略》；</w:t>
      </w:r>
    </w:p>
    <w:p w14:paraId="76E5F26B" w14:textId="77777777" w:rsidR="00D2746D" w:rsidRPr="004531CF" w:rsidRDefault="00D2746D" w:rsidP="00D2746D">
      <w:pPr>
        <w:pStyle w:val="ZBbody1"/>
        <w:numPr>
          <w:ilvl w:val="0"/>
          <w:numId w:val="0"/>
        </w:numPr>
        <w:ind w:left="1264"/>
      </w:pPr>
      <w:r w:rsidRPr="004531CF">
        <w:tab/>
        <w:t>(i)</w:t>
      </w:r>
      <w:r w:rsidRPr="004531CF">
        <w:tab/>
      </w:r>
      <w:r w:rsidRPr="004531CF">
        <w:rPr>
          <w:rFonts w:hint="eastAsia"/>
        </w:rPr>
        <w:t>于</w:t>
      </w:r>
      <w:r w:rsidRPr="004531CF">
        <w:rPr>
          <w:rFonts w:hint="eastAsia"/>
        </w:rPr>
        <w:t>2011</w:t>
      </w:r>
      <w:r w:rsidRPr="004531CF">
        <w:rPr>
          <w:rFonts w:hint="eastAsia"/>
        </w:rPr>
        <w:t>年</w:t>
      </w:r>
      <w:r w:rsidRPr="004531CF">
        <w:t>通过《全纳教育政策》，旨在将女童和有特殊需要的儿童留在学校；</w:t>
      </w:r>
    </w:p>
    <w:p w14:paraId="6E91F9D0" w14:textId="77777777" w:rsidR="00D2746D" w:rsidRPr="004531CF" w:rsidRDefault="00D2746D" w:rsidP="00D2746D">
      <w:pPr>
        <w:pStyle w:val="ZBbody1"/>
        <w:numPr>
          <w:ilvl w:val="0"/>
          <w:numId w:val="0"/>
        </w:numPr>
        <w:ind w:left="1264"/>
      </w:pPr>
      <w:r w:rsidRPr="004531CF">
        <w:tab/>
        <w:t>(j)</w:t>
      </w:r>
      <w:r w:rsidRPr="004531CF">
        <w:tab/>
      </w:r>
      <w:r w:rsidRPr="004531CF">
        <w:rPr>
          <w:rFonts w:hint="eastAsia"/>
        </w:rPr>
        <w:t>于</w:t>
      </w:r>
      <w:r w:rsidRPr="004531CF">
        <w:rPr>
          <w:rFonts w:hint="eastAsia"/>
        </w:rPr>
        <w:t>2011</w:t>
      </w:r>
      <w:r w:rsidRPr="004531CF">
        <w:rPr>
          <w:rFonts w:hint="eastAsia"/>
        </w:rPr>
        <w:t>年</w:t>
      </w:r>
      <w:r w:rsidRPr="004531CF">
        <w:t>通过《消除贫困框架》，其中纳入了性别平等</w:t>
      </w:r>
      <w:r w:rsidRPr="004531CF">
        <w:rPr>
          <w:rFonts w:hint="eastAsia"/>
        </w:rPr>
        <w:t>视角</w:t>
      </w:r>
      <w:r w:rsidRPr="004531CF">
        <w:t>；</w:t>
      </w:r>
    </w:p>
    <w:p w14:paraId="7129A602" w14:textId="77777777" w:rsidR="00D2746D" w:rsidRPr="004531CF" w:rsidRDefault="00D2746D" w:rsidP="00D2746D">
      <w:pPr>
        <w:pStyle w:val="ZBbody1"/>
        <w:numPr>
          <w:ilvl w:val="0"/>
          <w:numId w:val="0"/>
        </w:numPr>
        <w:ind w:left="1264"/>
      </w:pPr>
      <w:r w:rsidRPr="004531CF">
        <w:tab/>
        <w:t>(k)</w:t>
      </w:r>
      <w:r w:rsidRPr="004531CF">
        <w:tab/>
      </w:r>
      <w:r w:rsidRPr="004531CF">
        <w:rPr>
          <w:rFonts w:hint="eastAsia"/>
        </w:rPr>
        <w:t>于</w:t>
      </w:r>
      <w:r w:rsidRPr="004531CF">
        <w:rPr>
          <w:rFonts w:hint="eastAsia"/>
        </w:rPr>
        <w:t>2010</w:t>
      </w:r>
      <w:r w:rsidRPr="004531CF">
        <w:rPr>
          <w:rFonts w:hint="eastAsia"/>
        </w:rPr>
        <w:t>年</w:t>
      </w:r>
      <w:r w:rsidRPr="004531CF">
        <w:t>通过了《儿童性虐待问题宣传战略》，旨在提高儿童、家庭和社区对儿童</w:t>
      </w:r>
      <w:r w:rsidRPr="004531CF">
        <w:rPr>
          <w:rFonts w:hint="eastAsia"/>
        </w:rPr>
        <w:t>遭遇</w:t>
      </w:r>
      <w:r w:rsidRPr="004531CF">
        <w:t>性虐待迹象或影响的认识，并促进为儿童提供无障碍的支助服务。</w:t>
      </w:r>
    </w:p>
    <w:p w14:paraId="65D287E5" w14:textId="77777777" w:rsidR="00D2746D" w:rsidRPr="004531CF" w:rsidRDefault="00D2746D" w:rsidP="00D2746D">
      <w:pPr>
        <w:pStyle w:val="ZBbody1"/>
      </w:pPr>
      <w:r w:rsidRPr="004531CF">
        <w:t>委员会</w:t>
      </w:r>
      <w:proofErr w:type="gramStart"/>
      <w:r w:rsidRPr="004531CF">
        <w:t>欢迎自审议上</w:t>
      </w:r>
      <w:proofErr w:type="gramEnd"/>
      <w:r w:rsidRPr="004531CF">
        <w:t>一</w:t>
      </w:r>
      <w:r w:rsidRPr="004531CF">
        <w:rPr>
          <w:rFonts w:hint="eastAsia"/>
        </w:rPr>
        <w:t>次</w:t>
      </w:r>
      <w:r w:rsidRPr="004531CF">
        <w:t>报告以来，缔约国于</w:t>
      </w:r>
      <w:r w:rsidRPr="004531CF">
        <w:t>2017</w:t>
      </w:r>
      <w:r w:rsidRPr="004531CF">
        <w:t>年批准了《南部非洲发展共同体性别与发展</w:t>
      </w:r>
      <w:r w:rsidRPr="004531CF">
        <w:rPr>
          <w:rFonts w:hint="eastAsia"/>
        </w:rPr>
        <w:t>问题</w:t>
      </w:r>
      <w:r w:rsidRPr="004531CF">
        <w:t>议定书》。</w:t>
      </w:r>
    </w:p>
    <w:p w14:paraId="58B44F0E" w14:textId="77777777" w:rsidR="00D2746D" w:rsidRPr="004531CF" w:rsidRDefault="00D2746D" w:rsidP="00D2746D">
      <w:pPr>
        <w:pStyle w:val="ZBbodyheaderM2"/>
        <w:spacing w:before="0" w:after="140" w:line="320" w:lineRule="exact"/>
      </w:pPr>
      <w:r w:rsidRPr="004531CF">
        <w:tab/>
        <w:t>C.</w:t>
      </w:r>
      <w:r w:rsidRPr="004531CF">
        <w:tab/>
      </w:r>
      <w:r w:rsidRPr="004531CF">
        <w:tab/>
      </w:r>
      <w:r w:rsidRPr="004531CF">
        <w:t>可持续发展目标</w:t>
      </w:r>
    </w:p>
    <w:p w14:paraId="1849B763" w14:textId="77777777" w:rsidR="00D2746D" w:rsidRPr="004531CF" w:rsidRDefault="00D2746D" w:rsidP="00D2746D">
      <w:pPr>
        <w:pStyle w:val="ZBbody1"/>
        <w:rPr>
          <w:rStyle w:val="simhei"/>
        </w:rPr>
      </w:pPr>
      <w:r w:rsidRPr="004531CF">
        <w:rPr>
          <w:rStyle w:val="simhei"/>
        </w:rPr>
        <w:t>委员会欢迎国际社会对可持续发展目标的支持，并吁请在</w:t>
      </w:r>
      <w:r w:rsidRPr="004531CF">
        <w:rPr>
          <w:rStyle w:val="simhei"/>
          <w:rFonts w:hint="eastAsia"/>
        </w:rPr>
        <w:t>执行</w:t>
      </w:r>
      <w:r w:rsidRPr="004531CF">
        <w:rPr>
          <w:rStyle w:val="simhei"/>
        </w:rPr>
        <w:t>《</w:t>
      </w:r>
      <w:r w:rsidRPr="004531CF">
        <w:rPr>
          <w:rStyle w:val="simhei"/>
        </w:rPr>
        <w:t>2030</w:t>
      </w:r>
      <w:r w:rsidRPr="004531CF">
        <w:rPr>
          <w:rStyle w:val="simhei"/>
        </w:rPr>
        <w:t>年可持续发展议程》的整个进程中，根据《公约》</w:t>
      </w:r>
      <w:r w:rsidRPr="004531CF">
        <w:rPr>
          <w:rStyle w:val="simhei"/>
          <w:rFonts w:hint="eastAsia"/>
        </w:rPr>
        <w:t>条款</w:t>
      </w:r>
      <w:r w:rsidRPr="004531CF">
        <w:rPr>
          <w:rStyle w:val="simhei"/>
        </w:rPr>
        <w:t>实现法律上</w:t>
      </w:r>
      <w:r w:rsidRPr="004531CF">
        <w:rPr>
          <w:rStyle w:val="simhei"/>
        </w:rPr>
        <w:t>(</w:t>
      </w:r>
      <w:r w:rsidRPr="004531CF">
        <w:rPr>
          <w:rStyle w:val="simhei"/>
        </w:rPr>
        <w:t>依法</w:t>
      </w:r>
      <w:r w:rsidRPr="004531CF">
        <w:rPr>
          <w:rStyle w:val="simhei"/>
        </w:rPr>
        <w:t>)</w:t>
      </w:r>
      <w:r w:rsidRPr="004531CF">
        <w:rPr>
          <w:rStyle w:val="simhei"/>
        </w:rPr>
        <w:t>和事实上</w:t>
      </w:r>
      <w:r w:rsidRPr="004531CF">
        <w:rPr>
          <w:rStyle w:val="simhei"/>
        </w:rPr>
        <w:t>(</w:t>
      </w:r>
      <w:r w:rsidRPr="004531CF">
        <w:rPr>
          <w:rStyle w:val="simhei"/>
        </w:rPr>
        <w:t>实质性</w:t>
      </w:r>
      <w:r w:rsidRPr="004531CF">
        <w:rPr>
          <w:rStyle w:val="simhei"/>
        </w:rPr>
        <w:t>)</w:t>
      </w:r>
      <w:r w:rsidRPr="004531CF">
        <w:rPr>
          <w:rStyle w:val="simhei"/>
        </w:rPr>
        <w:t>的性别平等。委员会回顾了目标</w:t>
      </w:r>
      <w:r w:rsidRPr="004531CF">
        <w:rPr>
          <w:rStyle w:val="simhei"/>
        </w:rPr>
        <w:t>5</w:t>
      </w:r>
      <w:r w:rsidRPr="004531CF">
        <w:rPr>
          <w:rStyle w:val="simhei"/>
        </w:rPr>
        <w:t>以及将平等和不歧视原则纳入所有</w:t>
      </w:r>
      <w:r w:rsidRPr="004531CF">
        <w:rPr>
          <w:rStyle w:val="simhei"/>
        </w:rPr>
        <w:t>17</w:t>
      </w:r>
      <w:r w:rsidRPr="004531CF">
        <w:rPr>
          <w:rStyle w:val="simhei"/>
        </w:rPr>
        <w:t>项目标主流的重要性。委员会敦促缔约国承认妇女是缔约国实现可持续发展的推动</w:t>
      </w:r>
      <w:r w:rsidRPr="004531CF">
        <w:rPr>
          <w:rStyle w:val="simhei"/>
          <w:rFonts w:hint="eastAsia"/>
        </w:rPr>
        <w:t>力量</w:t>
      </w:r>
      <w:r w:rsidRPr="004531CF">
        <w:rPr>
          <w:rStyle w:val="simhei"/>
        </w:rPr>
        <w:t>并为此采取相关政策和战略。</w:t>
      </w:r>
    </w:p>
    <w:p w14:paraId="5F0D08A3" w14:textId="77777777" w:rsidR="00D2746D" w:rsidRPr="004531CF" w:rsidRDefault="00D2746D" w:rsidP="00D2746D">
      <w:pPr>
        <w:pStyle w:val="ZBbodyheaderM2"/>
        <w:spacing w:before="0" w:after="140" w:line="320" w:lineRule="exact"/>
      </w:pPr>
      <w:r w:rsidRPr="004531CF">
        <w:lastRenderedPageBreak/>
        <w:tab/>
        <w:t>D.</w:t>
      </w:r>
      <w:r w:rsidRPr="004531CF">
        <w:tab/>
      </w:r>
      <w:r w:rsidRPr="004531CF">
        <w:t>议会</w:t>
      </w:r>
    </w:p>
    <w:p w14:paraId="12112D7C" w14:textId="7E3558DB" w:rsidR="00D2746D" w:rsidRPr="004531CF" w:rsidRDefault="00D2746D" w:rsidP="00D2746D">
      <w:pPr>
        <w:pStyle w:val="ZBbody1"/>
        <w:rPr>
          <w:rStyle w:val="simhei"/>
        </w:rPr>
      </w:pPr>
      <w:r w:rsidRPr="004531CF">
        <w:rPr>
          <w:rStyle w:val="simhei"/>
        </w:rPr>
        <w:t>委员会强调立法权</w:t>
      </w:r>
      <w:r w:rsidRPr="004531CF">
        <w:rPr>
          <w:rStyle w:val="simhei"/>
          <w:rFonts w:hint="eastAsia"/>
        </w:rPr>
        <w:t>在</w:t>
      </w:r>
      <w:r w:rsidRPr="004531CF">
        <w:rPr>
          <w:rStyle w:val="simhei"/>
        </w:rPr>
        <w:t>确保充分执行《公约》</w:t>
      </w:r>
      <w:r w:rsidRPr="004531CF">
        <w:rPr>
          <w:rStyle w:val="simhei"/>
          <w:rFonts w:hint="eastAsia"/>
        </w:rPr>
        <w:t>方面的</w:t>
      </w:r>
      <w:r w:rsidRPr="004531CF">
        <w:rPr>
          <w:rStyle w:val="simhei"/>
        </w:rPr>
        <w:t>关键作用</w:t>
      </w:r>
      <w:r w:rsidRPr="004531CF">
        <w:rPr>
          <w:rStyle w:val="simhei"/>
        </w:rPr>
        <w:t>(</w:t>
      </w:r>
      <w:r w:rsidRPr="004531CF">
        <w:rPr>
          <w:rStyle w:val="simhei"/>
        </w:rPr>
        <w:t>见</w:t>
      </w:r>
      <w:hyperlink r:id="rId23" w:history="1">
        <w:r w:rsidRPr="004531CF">
          <w:rPr>
            <w:rStyle w:val="simhei"/>
          </w:rPr>
          <w:t>A/65/38</w:t>
        </w:r>
      </w:hyperlink>
      <w:r w:rsidRPr="004531CF">
        <w:rPr>
          <w:rStyle w:val="simhei"/>
          <w:rFonts w:hint="eastAsia"/>
        </w:rPr>
        <w:t>，第二部分</w:t>
      </w:r>
      <w:r w:rsidRPr="004531CF">
        <w:rPr>
          <w:rStyle w:val="simhei"/>
        </w:rPr>
        <w:t>，附件六</w:t>
      </w:r>
      <w:r w:rsidRPr="004531CF">
        <w:rPr>
          <w:rStyle w:val="simhei"/>
        </w:rPr>
        <w:t>)</w:t>
      </w:r>
      <w:r w:rsidRPr="004531CF">
        <w:rPr>
          <w:rStyle w:val="simhei"/>
        </w:rPr>
        <w:t>。委员会请</w:t>
      </w:r>
      <w:r w:rsidRPr="004531CF">
        <w:rPr>
          <w:rStyle w:val="simhei"/>
          <w:rFonts w:hint="eastAsia"/>
        </w:rPr>
        <w:t>议会从现在起直至根据《公约》提交下一次定期报告时，按照其任务授权，采取必要步骤落实本结论性意见。</w:t>
      </w:r>
    </w:p>
    <w:p w14:paraId="380AA079" w14:textId="77777777" w:rsidR="00D2746D" w:rsidRPr="004531CF" w:rsidRDefault="00D2746D" w:rsidP="00D2746D">
      <w:pPr>
        <w:pStyle w:val="ZBbodyheaderM2"/>
        <w:spacing w:before="0" w:after="140" w:line="320" w:lineRule="exact"/>
      </w:pPr>
      <w:r w:rsidRPr="004531CF">
        <w:tab/>
        <w:t>E.</w:t>
      </w:r>
      <w:r w:rsidRPr="004531CF">
        <w:tab/>
      </w:r>
      <w:r w:rsidRPr="004531CF">
        <w:rPr>
          <w:rFonts w:hint="eastAsia"/>
        </w:rPr>
        <w:t>关注的</w:t>
      </w:r>
      <w:r w:rsidRPr="004531CF">
        <w:t>主要领域</w:t>
      </w:r>
      <w:r w:rsidRPr="004531CF">
        <w:rPr>
          <w:rFonts w:hint="eastAsia"/>
        </w:rPr>
        <w:t>及</w:t>
      </w:r>
      <w:r w:rsidRPr="004531CF">
        <w:t>建议</w:t>
      </w:r>
    </w:p>
    <w:p w14:paraId="0ABB252A" w14:textId="77777777" w:rsidR="00D2746D" w:rsidRPr="004531CF" w:rsidRDefault="00D2746D" w:rsidP="00D2746D">
      <w:pPr>
        <w:pStyle w:val="ZBbodyheaderM3"/>
        <w:spacing w:before="0"/>
      </w:pPr>
      <w:r w:rsidRPr="004531CF">
        <w:t>《公约》</w:t>
      </w:r>
      <w:r w:rsidRPr="004531CF">
        <w:rPr>
          <w:rFonts w:hint="eastAsia"/>
        </w:rPr>
        <w:t>及其</w:t>
      </w:r>
      <w:r w:rsidRPr="004531CF">
        <w:t>《任择议定书》</w:t>
      </w:r>
      <w:r w:rsidRPr="004531CF">
        <w:rPr>
          <w:rFonts w:hint="eastAsia"/>
        </w:rPr>
        <w:t>以及</w:t>
      </w:r>
      <w:r w:rsidRPr="004531CF">
        <w:t>委员会一般性建议的知名度</w:t>
      </w:r>
    </w:p>
    <w:p w14:paraId="488D829E" w14:textId="77777777" w:rsidR="00D2746D" w:rsidRPr="004531CF" w:rsidRDefault="00D2746D" w:rsidP="00D2746D">
      <w:pPr>
        <w:pStyle w:val="ZBbody1"/>
      </w:pPr>
      <w:r w:rsidRPr="004531CF">
        <w:t>委员会赞赏地注意到，缔约国将《公约》译成了</w:t>
      </w:r>
      <w:proofErr w:type="gramStart"/>
      <w:r w:rsidRPr="004531CF">
        <w:t>茨</w:t>
      </w:r>
      <w:proofErr w:type="gramEnd"/>
      <w:r w:rsidRPr="004531CF">
        <w:t>瓦纳语，并</w:t>
      </w:r>
      <w:r w:rsidRPr="004531CF">
        <w:rPr>
          <w:rFonts w:hint="eastAsia"/>
        </w:rPr>
        <w:t>开展</w:t>
      </w:r>
      <w:r w:rsidRPr="004531CF">
        <w:t>了加强</w:t>
      </w:r>
      <w:r w:rsidRPr="004531CF">
        <w:rPr>
          <w:rFonts w:hint="eastAsia"/>
        </w:rPr>
        <w:t>公众宣传</w:t>
      </w:r>
      <w:r w:rsidRPr="004531CF">
        <w:t>和</w:t>
      </w:r>
      <w:r w:rsidRPr="004531CF">
        <w:rPr>
          <w:rFonts w:hint="eastAsia"/>
        </w:rPr>
        <w:t>提高</w:t>
      </w:r>
      <w:r w:rsidRPr="004531CF">
        <w:t>对妇女权利</w:t>
      </w:r>
      <w:r w:rsidRPr="004531CF">
        <w:rPr>
          <w:rFonts w:hint="eastAsia"/>
        </w:rPr>
        <w:t>认识</w:t>
      </w:r>
      <w:r w:rsidRPr="004531CF">
        <w:t>的各项运动。</w:t>
      </w:r>
      <w:r w:rsidRPr="004531CF">
        <w:rPr>
          <w:rFonts w:hint="eastAsia"/>
        </w:rPr>
        <w:t>然而</w:t>
      </w:r>
      <w:r w:rsidRPr="004531CF">
        <w:t>，委员会重申其之前的关切，即《公约》</w:t>
      </w:r>
      <w:r w:rsidRPr="004531CF">
        <w:rPr>
          <w:rFonts w:hint="eastAsia"/>
        </w:rPr>
        <w:t>及其</w:t>
      </w:r>
      <w:r w:rsidRPr="004531CF">
        <w:t>《任择议定书》的各项规定在缔约国内没有得到充分认识，包括没有得到妇女，尤其是农村妇女的充分认识。</w:t>
      </w:r>
    </w:p>
    <w:p w14:paraId="77D8B060" w14:textId="77777777" w:rsidR="00D2746D" w:rsidRPr="004531CF" w:rsidRDefault="00D2746D" w:rsidP="00D2746D">
      <w:pPr>
        <w:pStyle w:val="ZBbody1"/>
        <w:rPr>
          <w:rStyle w:val="simhei"/>
        </w:rPr>
      </w:pPr>
      <w:r w:rsidRPr="004531CF">
        <w:rPr>
          <w:rStyle w:val="simhei"/>
        </w:rPr>
        <w:t>委员会建议缔约国：</w:t>
      </w:r>
    </w:p>
    <w:p w14:paraId="4EF34FEE"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确保将本结论性意见、《公约》、</w:t>
      </w:r>
      <w:r w:rsidRPr="004531CF">
        <w:rPr>
          <w:rStyle w:val="simhei"/>
          <w:rFonts w:hint="eastAsia"/>
        </w:rPr>
        <w:t>关于</w:t>
      </w:r>
      <w:r w:rsidRPr="004531CF">
        <w:rPr>
          <w:rStyle w:val="simhei"/>
        </w:rPr>
        <w:t>《任择议定书》</w:t>
      </w:r>
      <w:r w:rsidRPr="004531CF">
        <w:rPr>
          <w:rStyle w:val="simhei"/>
          <w:rFonts w:hint="eastAsia"/>
        </w:rPr>
        <w:t>所</w:t>
      </w:r>
      <w:r w:rsidRPr="004531CF">
        <w:rPr>
          <w:rStyle w:val="simhei"/>
        </w:rPr>
        <w:t>规定的程序</w:t>
      </w:r>
      <w:r w:rsidRPr="004531CF">
        <w:rPr>
          <w:rStyle w:val="simhei"/>
          <w:rFonts w:hint="eastAsia"/>
        </w:rPr>
        <w:t>的信息</w:t>
      </w:r>
      <w:r w:rsidRPr="004531CF">
        <w:rPr>
          <w:rStyle w:val="simhei"/>
        </w:rPr>
        <w:t>以及委员会的一般性建议传播给包括政府、议会和司法部门在内的</w:t>
      </w:r>
      <w:proofErr w:type="gramStart"/>
      <w:r w:rsidRPr="004531CF">
        <w:rPr>
          <w:rStyle w:val="simhei"/>
        </w:rPr>
        <w:t>所有利益</w:t>
      </w:r>
      <w:proofErr w:type="gramEnd"/>
      <w:r w:rsidRPr="004531CF">
        <w:rPr>
          <w:rStyle w:val="simhei"/>
        </w:rPr>
        <w:t>攸关方；</w:t>
      </w:r>
    </w:p>
    <w:p w14:paraId="674E3D71"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加紧努力，通过与媒体和民间社会组织合作，提高妇女对</w:t>
      </w:r>
      <w:r w:rsidRPr="004531CF">
        <w:rPr>
          <w:rStyle w:val="simhei"/>
          <w:rFonts w:hint="eastAsia"/>
        </w:rPr>
        <w:t>其根据</w:t>
      </w:r>
      <w:r w:rsidRPr="004531CF">
        <w:rPr>
          <w:rStyle w:val="simhei"/>
        </w:rPr>
        <w:t>《公约》</w:t>
      </w:r>
      <w:r w:rsidRPr="004531CF">
        <w:rPr>
          <w:rStyle w:val="simhei"/>
          <w:rFonts w:hint="eastAsia"/>
        </w:rPr>
        <w:t>和</w:t>
      </w:r>
      <w:r w:rsidRPr="004531CF">
        <w:rPr>
          <w:rStyle w:val="simhei"/>
        </w:rPr>
        <w:t>《任择议定书》享有</w:t>
      </w:r>
      <w:r w:rsidRPr="004531CF">
        <w:rPr>
          <w:rStyle w:val="simhei"/>
          <w:rFonts w:hint="eastAsia"/>
        </w:rPr>
        <w:t>的</w:t>
      </w:r>
      <w:r w:rsidRPr="004531CF">
        <w:rPr>
          <w:rStyle w:val="simhei"/>
        </w:rPr>
        <w:t>权利的认识，强调</w:t>
      </w:r>
      <w:r w:rsidRPr="004531CF">
        <w:rPr>
          <w:rStyle w:val="simhei"/>
          <w:rFonts w:hint="eastAsia"/>
        </w:rPr>
        <w:t>接触</w:t>
      </w:r>
      <w:r w:rsidRPr="004531CF">
        <w:rPr>
          <w:rStyle w:val="simhei"/>
        </w:rPr>
        <w:t>农村和偏远地区妇女</w:t>
      </w:r>
      <w:r w:rsidRPr="004531CF">
        <w:rPr>
          <w:rStyle w:val="simhei"/>
          <w:rFonts w:hint="eastAsia"/>
        </w:rPr>
        <w:t>的</w:t>
      </w:r>
      <w:r w:rsidRPr="004531CF">
        <w:rPr>
          <w:rStyle w:val="simhei"/>
        </w:rPr>
        <w:t>措施。</w:t>
      </w:r>
    </w:p>
    <w:p w14:paraId="3F980C0A" w14:textId="77777777" w:rsidR="00D2746D" w:rsidRPr="004531CF" w:rsidRDefault="00D2746D" w:rsidP="00D2746D">
      <w:pPr>
        <w:pStyle w:val="ZBbodyheaderM3"/>
        <w:spacing w:before="0"/>
      </w:pPr>
      <w:r w:rsidRPr="004531CF">
        <w:t>《公约》的法律地位和立法框架</w:t>
      </w:r>
    </w:p>
    <w:p w14:paraId="4712BC5D" w14:textId="77777777" w:rsidR="00D2746D" w:rsidRPr="004531CF" w:rsidRDefault="00D2746D" w:rsidP="00D2746D">
      <w:pPr>
        <w:pStyle w:val="ZBbody1"/>
      </w:pPr>
      <w:r w:rsidRPr="004531CF">
        <w:t>委员会注意到，缔约国有一个习惯法和成文法都适用的</w:t>
      </w:r>
      <w:r w:rsidRPr="004531CF">
        <w:rPr>
          <w:rFonts w:hint="eastAsia"/>
        </w:rPr>
        <w:t>双</w:t>
      </w:r>
      <w:r w:rsidRPr="004531CF">
        <w:t>轨法律制度，并且《习惯法</w:t>
      </w:r>
      <w:r w:rsidRPr="004531CF">
        <w:rPr>
          <w:rFonts w:hint="eastAsia"/>
          <w:snapToGrid/>
          <w:color w:val="auto"/>
          <w:kern w:val="14"/>
          <w:lang w:val="en-US"/>
        </w:rPr>
        <w:t>法案</w:t>
      </w:r>
      <w:r w:rsidRPr="004531CF">
        <w:t>》规定，习惯法只在其</w:t>
      </w:r>
      <w:r w:rsidRPr="004531CF">
        <w:rPr>
          <w:rFonts w:ascii="宋体" w:hAnsi="宋体"/>
        </w:rPr>
        <w:t>“不与任何成文法的规定相抵触，或与道德、人道或自然正义相冲突”的</w:t>
      </w:r>
      <w:r w:rsidRPr="004531CF">
        <w:t>情况下</w:t>
      </w:r>
      <w:r w:rsidRPr="004531CF">
        <w:rPr>
          <w:rFonts w:hint="eastAsia"/>
        </w:rPr>
        <w:t>才</w:t>
      </w:r>
      <w:r w:rsidRPr="004531CF">
        <w:t>有效。然而</w:t>
      </w:r>
      <w:r w:rsidRPr="004531CF">
        <w:rPr>
          <w:rFonts w:hint="eastAsia"/>
        </w:rPr>
        <w:t>，</w:t>
      </w:r>
      <w:r w:rsidRPr="004531CF">
        <w:t>委员会感到关切的是，习惯法</w:t>
      </w:r>
      <w:r w:rsidRPr="004531CF">
        <w:rPr>
          <w:rFonts w:hint="eastAsia"/>
        </w:rPr>
        <w:t>中</w:t>
      </w:r>
      <w:r w:rsidRPr="004531CF">
        <w:t>的某些要件与《公约》不一致。委员会还感到关切的是，能力和资源不足延缓了</w:t>
      </w:r>
      <w:r w:rsidRPr="004531CF">
        <w:rPr>
          <w:rFonts w:hint="eastAsia"/>
        </w:rPr>
        <w:t>缔约国</w:t>
      </w:r>
      <w:r w:rsidRPr="004531CF">
        <w:t>将《公约》纳入其国家立法的进程，而且</w:t>
      </w:r>
      <w:r w:rsidRPr="004531CF">
        <w:rPr>
          <w:rFonts w:hint="eastAsia"/>
        </w:rPr>
        <w:t>缔约国</w:t>
      </w:r>
      <w:r w:rsidRPr="004531CF">
        <w:t>没有为完成这项进程设定时间表。</w:t>
      </w:r>
      <w:r w:rsidRPr="004531CF">
        <w:rPr>
          <w:rFonts w:hint="eastAsia"/>
        </w:rPr>
        <w:t>委员会</w:t>
      </w:r>
      <w:r w:rsidRPr="004531CF">
        <w:t>还感到关切的是</w:t>
      </w:r>
      <w:r w:rsidRPr="004531CF">
        <w:rPr>
          <w:rFonts w:hint="eastAsia"/>
        </w:rPr>
        <w:t>，</w:t>
      </w:r>
      <w:r w:rsidRPr="004531CF">
        <w:t>缔约国尚未批准《非洲人权和民族权宪章关于非洲妇女权利的议定书》。</w:t>
      </w:r>
    </w:p>
    <w:p w14:paraId="34D128BB" w14:textId="77777777" w:rsidR="00D2746D" w:rsidRPr="004531CF" w:rsidRDefault="00D2746D" w:rsidP="00D2746D">
      <w:pPr>
        <w:pStyle w:val="ZBbody1"/>
        <w:rPr>
          <w:rStyle w:val="simhei"/>
        </w:rPr>
      </w:pPr>
      <w:r w:rsidRPr="004531CF">
        <w:rPr>
          <w:rStyle w:val="simhei"/>
        </w:rPr>
        <w:t>委员会</w:t>
      </w:r>
      <w:r w:rsidRPr="004531CF">
        <w:rPr>
          <w:rStyle w:val="simhei"/>
          <w:rFonts w:hint="eastAsia"/>
        </w:rPr>
        <w:t>吁请</w:t>
      </w:r>
      <w:r w:rsidRPr="004531CF">
        <w:rPr>
          <w:rStyle w:val="simhei"/>
        </w:rPr>
        <w:t>缔约国：</w:t>
      </w:r>
    </w:p>
    <w:p w14:paraId="57146BD1"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对缔约国所有法律进行彻底的性别分析，以查明所有与《公约》相抵触的习惯法，</w:t>
      </w:r>
      <w:r w:rsidRPr="004531CF">
        <w:rPr>
          <w:rStyle w:val="simhei"/>
          <w:rFonts w:hint="eastAsia"/>
        </w:rPr>
        <w:t>使之与</w:t>
      </w:r>
      <w:r w:rsidRPr="004531CF">
        <w:rPr>
          <w:rStyle w:val="simhei"/>
        </w:rPr>
        <w:t>成文法和《公约》</w:t>
      </w:r>
      <w:r w:rsidRPr="004531CF">
        <w:rPr>
          <w:rStyle w:val="simhei"/>
          <w:rFonts w:hint="eastAsia"/>
        </w:rPr>
        <w:t>相符</w:t>
      </w:r>
      <w:r w:rsidRPr="004531CF">
        <w:rPr>
          <w:rStyle w:val="simhei"/>
        </w:rPr>
        <w:t>；</w:t>
      </w:r>
    </w:p>
    <w:p w14:paraId="4579219E"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酌情寻求和利用国家和国际伙伴的技术支持，加速努力将《公约》充分纳入其国家立法，以确保</w:t>
      </w:r>
      <w:r w:rsidRPr="004531CF">
        <w:rPr>
          <w:rStyle w:val="simhei"/>
          <w:rFonts w:hint="eastAsia"/>
        </w:rPr>
        <w:t>立法</w:t>
      </w:r>
      <w:r w:rsidRPr="004531CF">
        <w:rPr>
          <w:rStyle w:val="simhei"/>
        </w:rPr>
        <w:t>与《公约》</w:t>
      </w:r>
      <w:r w:rsidRPr="004531CF">
        <w:rPr>
          <w:rStyle w:val="simhei"/>
          <w:rFonts w:hint="eastAsia"/>
        </w:rPr>
        <w:t>相符</w:t>
      </w:r>
      <w:r w:rsidRPr="004531CF">
        <w:rPr>
          <w:rStyle w:val="simhei"/>
        </w:rPr>
        <w:t>；</w:t>
      </w:r>
    </w:p>
    <w:p w14:paraId="530B8B6E"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考虑批准《非洲人权和民族权宪章关于非洲妇女权利的议定书》。</w:t>
      </w:r>
    </w:p>
    <w:p w14:paraId="7CF0DD6A" w14:textId="77777777" w:rsidR="00D2746D" w:rsidRPr="004531CF" w:rsidRDefault="00D2746D" w:rsidP="00D2746D">
      <w:pPr>
        <w:pStyle w:val="ZBbodyheaderM3"/>
        <w:spacing w:before="0"/>
      </w:pPr>
      <w:r w:rsidRPr="004531CF">
        <w:rPr>
          <w:rFonts w:hint="eastAsia"/>
        </w:rPr>
        <w:t>对</w:t>
      </w:r>
      <w:r w:rsidRPr="004531CF">
        <w:t>妇女歧视的定义</w:t>
      </w:r>
    </w:p>
    <w:p w14:paraId="3F6B1F46" w14:textId="77777777" w:rsidR="00D2746D" w:rsidRPr="004531CF" w:rsidRDefault="00D2746D" w:rsidP="00D2746D">
      <w:pPr>
        <w:pStyle w:val="ZBbody1"/>
      </w:pPr>
      <w:r w:rsidRPr="004531CF">
        <w:t>委员会仍然感到关切的是，《宪法》第</w:t>
      </w:r>
      <w:r w:rsidRPr="004531CF">
        <w:t>15</w:t>
      </w:r>
      <w:r w:rsidRPr="004531CF">
        <w:t>条</w:t>
      </w:r>
      <w:r w:rsidRPr="004531CF">
        <w:rPr>
          <w:rFonts w:hint="eastAsia"/>
        </w:rPr>
        <w:t>关于</w:t>
      </w:r>
      <w:r w:rsidRPr="004531CF">
        <w:t>禁止歧视的规定未</w:t>
      </w:r>
      <w:r w:rsidRPr="004531CF">
        <w:rPr>
          <w:rFonts w:hint="eastAsia"/>
        </w:rPr>
        <w:t>依照</w:t>
      </w:r>
      <w:r w:rsidRPr="004531CF">
        <w:t>《公约》第一条</w:t>
      </w:r>
      <w:r w:rsidRPr="004531CF">
        <w:rPr>
          <w:rFonts w:hint="eastAsia"/>
        </w:rPr>
        <w:t>纳入关于</w:t>
      </w:r>
      <w:r w:rsidRPr="004531CF">
        <w:t>对妇女歧视的全面定义。</w:t>
      </w:r>
    </w:p>
    <w:p w14:paraId="0B9B8C56" w14:textId="5F9ECCD5" w:rsidR="00D2746D" w:rsidRPr="004531CF" w:rsidRDefault="00D2746D" w:rsidP="00D2746D">
      <w:pPr>
        <w:pStyle w:val="ZBbody1"/>
        <w:rPr>
          <w:rStyle w:val="simhei"/>
        </w:rPr>
      </w:pPr>
      <w:r w:rsidRPr="004531CF">
        <w:rPr>
          <w:rStyle w:val="simhei"/>
        </w:rPr>
        <w:lastRenderedPageBreak/>
        <w:t>委员会重申其之前的建议</w:t>
      </w:r>
      <w:r w:rsidRPr="004531CF">
        <w:rPr>
          <w:rStyle w:val="simhei"/>
        </w:rPr>
        <w:t>(</w:t>
      </w:r>
      <w:hyperlink r:id="rId24" w:history="1">
        <w:r w:rsidRPr="004531CF">
          <w:rPr>
            <w:rStyle w:val="simhei"/>
          </w:rPr>
          <w:t>CEDAW/C/BOT/CO/3</w:t>
        </w:r>
      </w:hyperlink>
      <w:r w:rsidRPr="004531CF">
        <w:rPr>
          <w:rStyle w:val="simhei"/>
        </w:rPr>
        <w:t>，第</w:t>
      </w:r>
      <w:r w:rsidRPr="004531CF">
        <w:rPr>
          <w:rStyle w:val="simhei"/>
        </w:rPr>
        <w:t>10</w:t>
      </w:r>
      <w:r w:rsidRPr="004531CF">
        <w:rPr>
          <w:rStyle w:val="simhei"/>
        </w:rPr>
        <w:t>段</w:t>
      </w:r>
      <w:r w:rsidRPr="004531CF">
        <w:rPr>
          <w:rStyle w:val="simhei"/>
        </w:rPr>
        <w:t>)</w:t>
      </w:r>
      <w:r w:rsidRPr="004531CF">
        <w:rPr>
          <w:rStyle w:val="simhei"/>
        </w:rPr>
        <w:t>，提请缔约国注意</w:t>
      </w:r>
      <w:r w:rsidRPr="004531CF">
        <w:rPr>
          <w:rStyle w:val="simhei"/>
          <w:rFonts w:hint="eastAsia"/>
        </w:rPr>
        <w:t>关于在世界各地消除对妇女和女童一切形式的歧视的可持续发展目标之具体目标</w:t>
      </w:r>
      <w:r w:rsidRPr="004531CF">
        <w:rPr>
          <w:rStyle w:val="simhei"/>
          <w:rFonts w:hint="eastAsia"/>
        </w:rPr>
        <w:t>5.1</w:t>
      </w:r>
      <w:r w:rsidRPr="004531CF">
        <w:rPr>
          <w:rStyle w:val="simhei"/>
          <w:rFonts w:hint="eastAsia"/>
        </w:rPr>
        <w:t>。委员会</w:t>
      </w:r>
      <w:r w:rsidRPr="004531CF">
        <w:rPr>
          <w:rStyle w:val="simhei"/>
        </w:rPr>
        <w:t>建议缔约国</w:t>
      </w:r>
      <w:r w:rsidRPr="004531CF">
        <w:rPr>
          <w:rStyle w:val="simhei"/>
          <w:rFonts w:hint="eastAsia"/>
        </w:rPr>
        <w:t>依照</w:t>
      </w:r>
      <w:r w:rsidRPr="004531CF">
        <w:rPr>
          <w:rStyle w:val="simhei"/>
        </w:rPr>
        <w:t>《公约》第一条</w:t>
      </w:r>
      <w:r w:rsidRPr="004531CF">
        <w:rPr>
          <w:rStyle w:val="simhei"/>
          <w:rFonts w:hint="eastAsia"/>
        </w:rPr>
        <w:t>，毫不拖延地在</w:t>
      </w:r>
      <w:r w:rsidRPr="004531CF">
        <w:rPr>
          <w:rStyle w:val="simhei"/>
        </w:rPr>
        <w:t>《宪法》和其他国家法律中</w:t>
      </w:r>
      <w:r w:rsidRPr="004531CF">
        <w:rPr>
          <w:rStyle w:val="simhei"/>
          <w:rFonts w:hint="eastAsia"/>
        </w:rPr>
        <w:t>采用关于</w:t>
      </w:r>
      <w:r w:rsidRPr="004531CF">
        <w:rPr>
          <w:rStyle w:val="simhei"/>
        </w:rPr>
        <w:t>对歧视妇女的全面定义，涵盖</w:t>
      </w:r>
      <w:r w:rsidRPr="004531CF">
        <w:rPr>
          <w:rStyle w:val="simhei"/>
          <w:rFonts w:hint="eastAsia"/>
        </w:rPr>
        <w:t>包括公私</w:t>
      </w:r>
      <w:r w:rsidRPr="004531CF">
        <w:rPr>
          <w:rStyle w:val="simhei"/>
        </w:rPr>
        <w:t>领域内直接和间接歧视</w:t>
      </w:r>
      <w:r w:rsidRPr="004531CF">
        <w:rPr>
          <w:rStyle w:val="simhei"/>
          <w:rFonts w:hint="eastAsia"/>
        </w:rPr>
        <w:t>在内的</w:t>
      </w:r>
      <w:r w:rsidRPr="004531CF">
        <w:rPr>
          <w:rStyle w:val="simhei"/>
        </w:rPr>
        <w:t>所有禁止的歧视理由。</w:t>
      </w:r>
    </w:p>
    <w:p w14:paraId="696372CA" w14:textId="77777777" w:rsidR="00D2746D" w:rsidRPr="004531CF" w:rsidRDefault="00D2746D" w:rsidP="00D2746D">
      <w:pPr>
        <w:pStyle w:val="ZBbodyheaderM3"/>
        <w:spacing w:before="0"/>
      </w:pPr>
      <w:r w:rsidRPr="004531CF">
        <w:t>司法救助</w:t>
      </w:r>
    </w:p>
    <w:p w14:paraId="2737AE63" w14:textId="77777777" w:rsidR="00D2746D" w:rsidRPr="004531CF" w:rsidRDefault="00D2746D" w:rsidP="00D2746D">
      <w:pPr>
        <w:pStyle w:val="ZBbody1"/>
      </w:pPr>
      <w:r w:rsidRPr="004531CF">
        <w:t>委员会赞扬为增加妇女</w:t>
      </w:r>
      <w:r w:rsidRPr="004531CF">
        <w:rPr>
          <w:rFonts w:hint="eastAsia"/>
        </w:rPr>
        <w:t>获得司法救助</w:t>
      </w:r>
      <w:r w:rsidRPr="004531CF">
        <w:t>机会</w:t>
      </w:r>
      <w:r w:rsidRPr="004531CF">
        <w:rPr>
          <w:rFonts w:hint="eastAsia"/>
        </w:rPr>
        <w:t>所</w:t>
      </w:r>
      <w:r w:rsidRPr="004531CF">
        <w:t>采取的措施，包括</w:t>
      </w:r>
      <w:r w:rsidRPr="004531CF">
        <w:rPr>
          <w:rFonts w:hint="eastAsia"/>
        </w:rPr>
        <w:t>于</w:t>
      </w:r>
      <w:r w:rsidRPr="004531CF">
        <w:t>2013</w:t>
      </w:r>
      <w:r w:rsidRPr="004531CF">
        <w:t>年通过《法律援助法》</w:t>
      </w:r>
      <w:r w:rsidRPr="004531CF">
        <w:rPr>
          <w:rFonts w:hint="eastAsia"/>
        </w:rPr>
        <w:t>，</w:t>
      </w:r>
      <w:r w:rsidRPr="004531CF">
        <w:t>设立博茨瓦纳法律援助机构，并在农村地区设立了流动法院。然而，委员会感到关切的是，由于从习惯法法院</w:t>
      </w:r>
      <w:r w:rsidRPr="004531CF">
        <w:rPr>
          <w:rFonts w:hint="eastAsia"/>
        </w:rPr>
        <w:t>向</w:t>
      </w:r>
      <w:r w:rsidRPr="004531CF">
        <w:t>民事法院</w:t>
      </w:r>
      <w:r w:rsidRPr="004531CF">
        <w:rPr>
          <w:rFonts w:hint="eastAsia"/>
        </w:rPr>
        <w:t>移交</w:t>
      </w:r>
      <w:r w:rsidRPr="004531CF">
        <w:t>案件须</w:t>
      </w:r>
      <w:proofErr w:type="gramStart"/>
      <w:r w:rsidRPr="004531CF">
        <w:t>特</w:t>
      </w:r>
      <w:proofErr w:type="gramEnd"/>
      <w:r w:rsidRPr="004531CF">
        <w:t>事特</w:t>
      </w:r>
      <w:r w:rsidRPr="004531CF">
        <w:rPr>
          <w:rFonts w:hint="eastAsia"/>
        </w:rPr>
        <w:t>办</w:t>
      </w:r>
      <w:r w:rsidRPr="004531CF">
        <w:t>，</w:t>
      </w:r>
      <w:r w:rsidRPr="004531CF">
        <w:rPr>
          <w:rFonts w:hint="eastAsia"/>
        </w:rPr>
        <w:t>因此</w:t>
      </w:r>
      <w:r w:rsidRPr="004531CF">
        <w:t>妇女无法获得司法救助，而且生活贫困的妇女、残疾妇女和农村妇女也无法获得法律援助。</w:t>
      </w:r>
    </w:p>
    <w:p w14:paraId="1E29E13C" w14:textId="77777777" w:rsidR="00D2746D" w:rsidRPr="004531CF" w:rsidRDefault="00D2746D" w:rsidP="00D2746D">
      <w:pPr>
        <w:pStyle w:val="ZBbody1"/>
        <w:rPr>
          <w:rStyle w:val="simhei"/>
        </w:rPr>
      </w:pPr>
      <w:r w:rsidRPr="004531CF">
        <w:rPr>
          <w:rStyle w:val="simhei"/>
        </w:rPr>
        <w:t>委员会回顾其关于妇女获得司法救助的第</w:t>
      </w:r>
      <w:r w:rsidRPr="004531CF">
        <w:rPr>
          <w:rStyle w:val="simhei"/>
        </w:rPr>
        <w:t>33(2015)</w:t>
      </w:r>
      <w:r w:rsidRPr="004531CF">
        <w:rPr>
          <w:rStyle w:val="simhei"/>
        </w:rPr>
        <w:t>号一般性建议，建议缔约国：</w:t>
      </w:r>
    </w:p>
    <w:p w14:paraId="47B28966"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修</w:t>
      </w:r>
      <w:r w:rsidRPr="004531CF">
        <w:rPr>
          <w:rStyle w:val="simhei"/>
          <w:rFonts w:hint="eastAsia"/>
        </w:rPr>
        <w:t>正</w:t>
      </w:r>
      <w:r w:rsidRPr="004531CF">
        <w:rPr>
          <w:rStyle w:val="simhei"/>
        </w:rPr>
        <w:t>《习惯法法院法》，</w:t>
      </w:r>
      <w:r w:rsidRPr="004531CF">
        <w:rPr>
          <w:rStyle w:val="simhei"/>
          <w:rFonts w:hint="eastAsia"/>
        </w:rPr>
        <w:t>对</w:t>
      </w:r>
      <w:r w:rsidRPr="004531CF">
        <w:rPr>
          <w:rStyle w:val="simhei"/>
        </w:rPr>
        <w:t>妇女受到歧视或其权利</w:t>
      </w:r>
      <w:r w:rsidRPr="004531CF">
        <w:rPr>
          <w:rStyle w:val="simhei"/>
          <w:rFonts w:hint="eastAsia"/>
        </w:rPr>
        <w:t>遭到</w:t>
      </w:r>
      <w:r w:rsidRPr="004531CF">
        <w:rPr>
          <w:rStyle w:val="simhei"/>
        </w:rPr>
        <w:t>侵犯</w:t>
      </w:r>
      <w:r w:rsidRPr="004531CF">
        <w:rPr>
          <w:rStyle w:val="simhei"/>
          <w:rFonts w:hint="eastAsia"/>
        </w:rPr>
        <w:t>的案件</w:t>
      </w:r>
      <w:r w:rsidRPr="004531CF">
        <w:rPr>
          <w:rStyle w:val="simhei"/>
        </w:rPr>
        <w:t>，引入一套将民事</w:t>
      </w:r>
      <w:r w:rsidRPr="004531CF">
        <w:rPr>
          <w:rStyle w:val="simhei"/>
          <w:rFonts w:hint="eastAsia"/>
        </w:rPr>
        <w:t>诉讼</w:t>
      </w:r>
      <w:r w:rsidRPr="004531CF">
        <w:rPr>
          <w:rStyle w:val="simhei"/>
        </w:rPr>
        <w:t>或刑事诉讼从习惯法法院移交</w:t>
      </w:r>
      <w:r w:rsidRPr="004531CF">
        <w:rPr>
          <w:rStyle w:val="simhei"/>
          <w:rFonts w:hint="eastAsia"/>
        </w:rPr>
        <w:t>至</w:t>
      </w:r>
      <w:r w:rsidRPr="004531CF">
        <w:rPr>
          <w:rStyle w:val="simhei"/>
        </w:rPr>
        <w:t>民事法院的明确制度；</w:t>
      </w:r>
    </w:p>
    <w:p w14:paraId="274DD64A"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确保所有妇女，特别是生活贫困的妇女、残疾妇女和农村妇女可</w:t>
      </w:r>
      <w:r w:rsidRPr="004531CF">
        <w:rPr>
          <w:rStyle w:val="simhei"/>
          <w:rFonts w:hint="eastAsia"/>
        </w:rPr>
        <w:t>获得且负担得起的</w:t>
      </w:r>
      <w:r w:rsidRPr="004531CF">
        <w:rPr>
          <w:rStyle w:val="simhei"/>
        </w:rPr>
        <w:t>法律援助；</w:t>
      </w:r>
    </w:p>
    <w:p w14:paraId="70228C41" w14:textId="77777777" w:rsidR="00D2746D" w:rsidRPr="004531CF" w:rsidRDefault="00D2746D" w:rsidP="00D2746D">
      <w:pPr>
        <w:pStyle w:val="ZBbody1"/>
        <w:numPr>
          <w:ilvl w:val="0"/>
          <w:numId w:val="0"/>
        </w:numPr>
        <w:ind w:left="1264"/>
        <w:rPr>
          <w:rStyle w:val="simhei"/>
        </w:rPr>
      </w:pPr>
      <w:r w:rsidRPr="004531CF">
        <w:rPr>
          <w:rStyle w:val="simhei"/>
        </w:rPr>
        <w:tab/>
      </w:r>
      <w:r w:rsidRPr="004531CF">
        <w:rPr>
          <w:rStyle w:val="simhei"/>
          <w:rFonts w:hint="eastAsia"/>
        </w:rPr>
        <w:t>(</w:t>
      </w:r>
      <w:r w:rsidRPr="004531CF">
        <w:rPr>
          <w:rStyle w:val="simhei"/>
        </w:rPr>
        <w:t>c</w:t>
      </w:r>
      <w:r w:rsidRPr="004531CF">
        <w:rPr>
          <w:rStyle w:val="simhei"/>
          <w:rFonts w:hint="eastAsia"/>
        </w:rPr>
        <w:t>)</w:t>
      </w:r>
      <w:r w:rsidRPr="004531CF">
        <w:rPr>
          <w:rStyle w:val="simhei"/>
        </w:rPr>
        <w:tab/>
      </w:r>
      <w:r w:rsidRPr="004531CF">
        <w:rPr>
          <w:rStyle w:val="simhei"/>
        </w:rPr>
        <w:t>消除妇女在获得司法救助方面</w:t>
      </w:r>
      <w:r w:rsidRPr="004531CF">
        <w:rPr>
          <w:rStyle w:val="simhei"/>
          <w:rFonts w:hint="eastAsia"/>
        </w:rPr>
        <w:t>所</w:t>
      </w:r>
      <w:r w:rsidRPr="004531CF">
        <w:rPr>
          <w:rStyle w:val="simhei"/>
        </w:rPr>
        <w:t>面临的障碍。</w:t>
      </w:r>
    </w:p>
    <w:p w14:paraId="786B7C5E" w14:textId="77777777" w:rsidR="00D2746D" w:rsidRPr="004531CF" w:rsidRDefault="00D2746D" w:rsidP="00D2746D">
      <w:pPr>
        <w:pStyle w:val="ZBbodyheaderM3"/>
        <w:spacing w:before="0"/>
      </w:pPr>
      <w:r w:rsidRPr="004531CF">
        <w:t>提高妇女地位国家机构</w:t>
      </w:r>
    </w:p>
    <w:p w14:paraId="4E8F0B92" w14:textId="77777777" w:rsidR="00D2746D" w:rsidRPr="004531CF" w:rsidRDefault="00D2746D" w:rsidP="00D2746D">
      <w:pPr>
        <w:pStyle w:val="ZBbody1"/>
      </w:pPr>
      <w:r w:rsidRPr="004531CF">
        <w:t>委员会欢迎在新成立的国籍、移民和性别事务部内设立了性别平等事务司，并</w:t>
      </w:r>
      <w:r w:rsidRPr="004531CF">
        <w:rPr>
          <w:rFonts w:hint="eastAsia"/>
        </w:rPr>
        <w:t>成立</w:t>
      </w:r>
      <w:r w:rsidRPr="004531CF">
        <w:t>了国家性别平等机制</w:t>
      </w:r>
      <w:r w:rsidRPr="004531CF">
        <w:rPr>
          <w:rFonts w:hint="eastAsia"/>
        </w:rPr>
        <w:t>分支</w:t>
      </w:r>
      <w:r w:rsidRPr="004531CF">
        <w:t>办事处。委员会注意到，</w:t>
      </w:r>
      <w:r w:rsidRPr="004531CF">
        <w:rPr>
          <w:rFonts w:hint="eastAsia"/>
        </w:rPr>
        <w:t>尽管存在一般</w:t>
      </w:r>
      <w:r w:rsidRPr="004531CF">
        <w:t>预算限制，缔约国</w:t>
      </w:r>
      <w:r w:rsidRPr="004531CF">
        <w:rPr>
          <w:rFonts w:hint="eastAsia"/>
        </w:rPr>
        <w:t>仍为提高</w:t>
      </w:r>
      <w:r w:rsidRPr="004531CF">
        <w:t>妇女地位国家机构</w:t>
      </w:r>
      <w:r w:rsidRPr="004531CF">
        <w:rPr>
          <w:rFonts w:hint="eastAsia"/>
        </w:rPr>
        <w:t>增加</w:t>
      </w:r>
      <w:r w:rsidRPr="004531CF">
        <w:t>了</w:t>
      </w:r>
      <w:r w:rsidRPr="004531CF">
        <w:rPr>
          <w:rFonts w:hint="eastAsia"/>
        </w:rPr>
        <w:t>资金</w:t>
      </w:r>
      <w:r w:rsidRPr="004531CF">
        <w:t>和工作人员，而且</w:t>
      </w:r>
      <w:r w:rsidRPr="004531CF">
        <w:rPr>
          <w:rFonts w:hint="eastAsia"/>
        </w:rPr>
        <w:t>国家性别</w:t>
      </w:r>
      <w:r w:rsidRPr="004531CF">
        <w:t>平等委员会负有监测和评价</w:t>
      </w:r>
      <w:r w:rsidRPr="004531CF">
        <w:rPr>
          <w:rFonts w:hint="eastAsia"/>
        </w:rPr>
        <w:t>性别</w:t>
      </w:r>
      <w:r w:rsidRPr="004531CF">
        <w:t>平等政策执行情况的明确任务。然而，委员会仍然</w:t>
      </w:r>
      <w:r w:rsidRPr="004531CF">
        <w:rPr>
          <w:rFonts w:hint="eastAsia"/>
        </w:rPr>
        <w:t>感到</w:t>
      </w:r>
      <w:r w:rsidRPr="004531CF">
        <w:t>关切的是，</w:t>
      </w:r>
      <w:r w:rsidRPr="004531CF">
        <w:rPr>
          <w:rFonts w:hint="eastAsia"/>
        </w:rPr>
        <w:t>提高</w:t>
      </w:r>
      <w:r w:rsidRPr="004531CF">
        <w:t>妇女地位国家机构缺乏性别反应预算编制和技术能力</w:t>
      </w:r>
      <w:r w:rsidRPr="004531CF">
        <w:rPr>
          <w:rFonts w:hint="eastAsia"/>
        </w:rPr>
        <w:t>，</w:t>
      </w:r>
      <w:r w:rsidRPr="004531CF">
        <w:t>而且地方一级缺乏类似的机制。</w:t>
      </w:r>
    </w:p>
    <w:p w14:paraId="60BBCFC1" w14:textId="77777777" w:rsidR="00D2746D" w:rsidRPr="004531CF" w:rsidRDefault="00D2746D" w:rsidP="00D2746D">
      <w:pPr>
        <w:pStyle w:val="ZBbody1"/>
        <w:rPr>
          <w:rStyle w:val="simhei"/>
        </w:rPr>
      </w:pPr>
      <w:r w:rsidRPr="004531CF">
        <w:rPr>
          <w:rStyle w:val="simhei"/>
        </w:rPr>
        <w:t>委员会建议缔约国：</w:t>
      </w:r>
    </w:p>
    <w:p w14:paraId="201E18A6"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继续加紧努力，</w:t>
      </w:r>
      <w:r w:rsidRPr="004531CF">
        <w:rPr>
          <w:rStyle w:val="simhei"/>
          <w:rFonts w:hint="eastAsia"/>
        </w:rPr>
        <w:t>加强提高妇女地位国家机构的</w:t>
      </w:r>
      <w:r w:rsidRPr="004531CF">
        <w:rPr>
          <w:rStyle w:val="simhei"/>
        </w:rPr>
        <w:t>能力，并在国家预算中采用性别反应预算编制分配公共资源</w:t>
      </w:r>
      <w:r w:rsidRPr="004531CF">
        <w:rPr>
          <w:rStyle w:val="simhei"/>
          <w:rFonts w:hint="eastAsia"/>
        </w:rPr>
        <w:t>；</w:t>
      </w:r>
    </w:p>
    <w:p w14:paraId="3DA4639C"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加强地区一级性别</w:t>
      </w:r>
      <w:r w:rsidRPr="004531CF">
        <w:rPr>
          <w:rStyle w:val="simhei"/>
          <w:rFonts w:hint="eastAsia"/>
        </w:rPr>
        <w:t>平等</w:t>
      </w:r>
      <w:r w:rsidRPr="004531CF">
        <w:rPr>
          <w:rStyle w:val="simhei"/>
        </w:rPr>
        <w:t>委员会的任务规定、预算分配和技术能力，以支持在地方一级的性别平等主流化。</w:t>
      </w:r>
    </w:p>
    <w:p w14:paraId="668E2033" w14:textId="77777777" w:rsidR="00D2746D" w:rsidRPr="004531CF" w:rsidRDefault="00D2746D" w:rsidP="00D2746D">
      <w:pPr>
        <w:pStyle w:val="ZBbodyheaderM3"/>
        <w:spacing w:before="0"/>
      </w:pPr>
      <w:r w:rsidRPr="004531CF">
        <w:t>国家人权机构</w:t>
      </w:r>
    </w:p>
    <w:p w14:paraId="75763E22" w14:textId="77777777" w:rsidR="00D2746D" w:rsidRPr="004531CF" w:rsidRDefault="00D2746D" w:rsidP="00D2746D">
      <w:pPr>
        <w:pStyle w:val="ZBbody1"/>
      </w:pPr>
      <w:r w:rsidRPr="004531CF">
        <w:t>委员会注意到，缔约国代表团提供的资料表明，关于将监察员办公室改为混合型国家人权机构的修正案草案</w:t>
      </w:r>
      <w:r w:rsidRPr="004531CF">
        <w:rPr>
          <w:rFonts w:hint="eastAsia"/>
        </w:rPr>
        <w:t>计划提交至议会</w:t>
      </w:r>
      <w:r w:rsidRPr="004531CF">
        <w:t>2019</w:t>
      </w:r>
      <w:r w:rsidRPr="004531CF">
        <w:rPr>
          <w:rFonts w:hint="eastAsia"/>
        </w:rPr>
        <w:t>年</w:t>
      </w:r>
      <w:r w:rsidRPr="004531CF">
        <w:t>7</w:t>
      </w:r>
      <w:r w:rsidRPr="004531CF">
        <w:rPr>
          <w:rFonts w:hint="eastAsia"/>
        </w:rPr>
        <w:t>月届会</w:t>
      </w:r>
      <w:r w:rsidRPr="004531CF">
        <w:t>。然而，委员会仍</w:t>
      </w:r>
      <w:r w:rsidRPr="004531CF">
        <w:rPr>
          <w:rFonts w:hint="eastAsia"/>
        </w:rPr>
        <w:t>感到</w:t>
      </w:r>
      <w:r w:rsidRPr="004531CF">
        <w:t>关切的是，该法案迟迟</w:t>
      </w:r>
      <w:r w:rsidRPr="004531CF">
        <w:rPr>
          <w:rFonts w:hint="eastAsia"/>
        </w:rPr>
        <w:t>尚未通过</w:t>
      </w:r>
      <w:r w:rsidRPr="004531CF">
        <w:t>。</w:t>
      </w:r>
    </w:p>
    <w:p w14:paraId="543A96FC" w14:textId="6A24EA35" w:rsidR="00D2746D" w:rsidRPr="004531CF" w:rsidRDefault="00D2746D" w:rsidP="00D2746D">
      <w:pPr>
        <w:pStyle w:val="ZBbody1"/>
        <w:rPr>
          <w:rStyle w:val="simhei"/>
        </w:rPr>
      </w:pPr>
      <w:r w:rsidRPr="004531CF">
        <w:rPr>
          <w:rStyle w:val="simhei"/>
          <w:rFonts w:hint="eastAsia"/>
        </w:rPr>
        <w:lastRenderedPageBreak/>
        <w:t>委员会建议缔约国根据其在人权理事会普遍定期审议</w:t>
      </w:r>
      <w:proofErr w:type="gramStart"/>
      <w:r w:rsidRPr="004531CF">
        <w:rPr>
          <w:rStyle w:val="simhei"/>
          <w:rFonts w:hint="eastAsia"/>
        </w:rPr>
        <w:t>机制第</w:t>
      </w:r>
      <w:proofErr w:type="gramEnd"/>
      <w:r w:rsidRPr="004531CF">
        <w:rPr>
          <w:rStyle w:val="simhei"/>
          <w:rFonts w:hint="eastAsia"/>
        </w:rPr>
        <w:t>三轮审议期间</w:t>
      </w:r>
      <w:proofErr w:type="gramStart"/>
      <w:r w:rsidRPr="004531CF">
        <w:rPr>
          <w:rStyle w:val="simhei"/>
          <w:rFonts w:hint="eastAsia"/>
        </w:rPr>
        <w:t>作出</w:t>
      </w:r>
      <w:proofErr w:type="gramEnd"/>
      <w:r w:rsidRPr="004531CF">
        <w:rPr>
          <w:rStyle w:val="simhei"/>
          <w:rFonts w:hint="eastAsia"/>
        </w:rPr>
        <w:t>的承诺</w:t>
      </w:r>
      <w:r w:rsidRPr="004531CF">
        <w:rPr>
          <w:rStyle w:val="simhei"/>
        </w:rPr>
        <w:t>(</w:t>
      </w:r>
      <w:hyperlink r:id="rId25" w:history="1">
        <w:r w:rsidRPr="004531CF">
          <w:rPr>
            <w:rStyle w:val="simhei"/>
          </w:rPr>
          <w:t>A/HRC/38/8</w:t>
        </w:r>
      </w:hyperlink>
      <w:r w:rsidRPr="004531CF">
        <w:rPr>
          <w:rStyle w:val="simhei"/>
          <w:rFonts w:hint="eastAsia"/>
        </w:rPr>
        <w:t>，第</w:t>
      </w:r>
      <w:r w:rsidRPr="004531CF">
        <w:rPr>
          <w:rStyle w:val="simhei"/>
        </w:rPr>
        <w:t>7</w:t>
      </w:r>
      <w:r w:rsidRPr="004531CF">
        <w:rPr>
          <w:rStyle w:val="simhei"/>
          <w:rFonts w:hint="eastAsia"/>
        </w:rPr>
        <w:t>段</w:t>
      </w:r>
      <w:r w:rsidRPr="004531CF">
        <w:rPr>
          <w:rStyle w:val="simhei"/>
        </w:rPr>
        <w:t>)</w:t>
      </w:r>
      <w:r w:rsidRPr="004531CF">
        <w:rPr>
          <w:rStyle w:val="simhei"/>
          <w:rFonts w:hint="eastAsia"/>
        </w:rPr>
        <w:t>，从速通过该法案，设立一个符合《关于促进和保护人权的国家机构的地位的原则》</w:t>
      </w:r>
      <w:r w:rsidRPr="004531CF">
        <w:rPr>
          <w:rStyle w:val="simhei"/>
        </w:rPr>
        <w:t>  (</w:t>
      </w:r>
      <w:r w:rsidRPr="004531CF">
        <w:rPr>
          <w:rStyle w:val="simhei"/>
          <w:rFonts w:hint="eastAsia"/>
        </w:rPr>
        <w:t>《巴黎原则》</w:t>
      </w:r>
      <w:r w:rsidRPr="004531CF">
        <w:rPr>
          <w:rStyle w:val="simhei"/>
        </w:rPr>
        <w:t>)</w:t>
      </w:r>
      <w:r w:rsidRPr="004531CF">
        <w:rPr>
          <w:rStyle w:val="simhei"/>
          <w:rFonts w:hint="eastAsia"/>
        </w:rPr>
        <w:t>的独立混合型国家人权机构，以促进和保护妇女权利为</w:t>
      </w:r>
      <w:r w:rsidRPr="004531CF">
        <w:rPr>
          <w:rStyle w:val="simhei"/>
        </w:rPr>
        <w:t>任务授权</w:t>
      </w:r>
      <w:r w:rsidRPr="004531CF">
        <w:rPr>
          <w:rStyle w:val="simhei"/>
          <w:rFonts w:hint="eastAsia"/>
        </w:rPr>
        <w:t>。</w:t>
      </w:r>
    </w:p>
    <w:p w14:paraId="66BF2C78" w14:textId="77777777" w:rsidR="00D2746D" w:rsidRPr="004531CF" w:rsidRDefault="00D2746D" w:rsidP="00D2746D">
      <w:pPr>
        <w:pStyle w:val="ZBbodyheaderM3"/>
        <w:spacing w:before="0"/>
      </w:pPr>
      <w:r w:rsidRPr="004531CF">
        <w:t>暂行特别措施</w:t>
      </w:r>
    </w:p>
    <w:p w14:paraId="4F19D926" w14:textId="2539E380" w:rsidR="00D2746D" w:rsidRPr="004531CF" w:rsidRDefault="00D2746D" w:rsidP="00D2746D">
      <w:pPr>
        <w:pStyle w:val="ZBbody1"/>
      </w:pPr>
      <w:r w:rsidRPr="004531CF">
        <w:t>委员会回顾其先前的结论性意见</w:t>
      </w:r>
      <w:r w:rsidRPr="004531CF">
        <w:t>(</w:t>
      </w:r>
      <w:hyperlink r:id="rId26" w:history="1">
        <w:r w:rsidRPr="004531CF">
          <w:rPr>
            <w:rStyle w:val="ae"/>
          </w:rPr>
          <w:t>CEDAW/C/BOT/CO/3</w:t>
        </w:r>
      </w:hyperlink>
      <w:r w:rsidRPr="004531CF">
        <w:t>，第</w:t>
      </w:r>
      <w:r w:rsidRPr="004531CF">
        <w:t>21</w:t>
      </w:r>
      <w:r w:rsidRPr="004531CF">
        <w:t>段</w:t>
      </w:r>
      <w:r w:rsidRPr="004531CF">
        <w:t>)</w:t>
      </w:r>
      <w:r w:rsidRPr="004531CF">
        <w:t>，并重申其感到关切的是，尽管</w:t>
      </w:r>
      <w:r w:rsidRPr="004531CF">
        <w:rPr>
          <w:rFonts w:hint="eastAsia"/>
        </w:rPr>
        <w:t>缔约国</w:t>
      </w:r>
      <w:r w:rsidRPr="004531CF">
        <w:t>实施了增强妇女经济权能</w:t>
      </w:r>
      <w:r w:rsidRPr="004531CF">
        <w:rPr>
          <w:rFonts w:hint="eastAsia"/>
        </w:rPr>
        <w:t>的</w:t>
      </w:r>
      <w:r w:rsidRPr="004531CF">
        <w:t>方案，但</w:t>
      </w:r>
      <w:r w:rsidRPr="004531CF">
        <w:rPr>
          <w:rFonts w:hint="eastAsia"/>
        </w:rPr>
        <w:t>妇女</w:t>
      </w:r>
      <w:r w:rsidRPr="004531CF">
        <w:t>对暂行特别措施以及如何利用这些措施在《公约》涵盖的所有领域中实现男女实质性平等的了解有限。委员会感到关切的是，</w:t>
      </w:r>
      <w:r w:rsidRPr="004531CF">
        <w:rPr>
          <w:rFonts w:hint="eastAsia"/>
        </w:rPr>
        <w:t>妇女在某些领域</w:t>
      </w:r>
      <w:r w:rsidRPr="004531CF">
        <w:t>，例如参与公共生活</w:t>
      </w:r>
      <w:r w:rsidRPr="004531CF">
        <w:rPr>
          <w:rFonts w:hint="eastAsia"/>
        </w:rPr>
        <w:t>以及</w:t>
      </w:r>
      <w:r w:rsidRPr="004531CF">
        <w:t>获得教育、卫生保健和住房</w:t>
      </w:r>
      <w:r w:rsidRPr="004531CF">
        <w:rPr>
          <w:rFonts w:hint="eastAsia"/>
        </w:rPr>
        <w:t>机会等方面的代表性</w:t>
      </w:r>
      <w:r w:rsidRPr="004531CF">
        <w:t>不足或处于不利地位。委员会还感到关切的是，政治家不愿</w:t>
      </w:r>
      <w:r w:rsidRPr="004531CF">
        <w:rPr>
          <w:rFonts w:hint="eastAsia"/>
        </w:rPr>
        <w:t>在</w:t>
      </w:r>
      <w:r w:rsidRPr="004531CF">
        <w:t>议会中引入妇女代表</w:t>
      </w:r>
      <w:r w:rsidRPr="004531CF">
        <w:rPr>
          <w:rFonts w:hint="eastAsia"/>
        </w:rPr>
        <w:t>配额</w:t>
      </w:r>
      <w:r w:rsidRPr="004531CF">
        <w:t>制。</w:t>
      </w:r>
    </w:p>
    <w:p w14:paraId="2DAC73AD" w14:textId="77777777" w:rsidR="00D2746D" w:rsidRPr="004531CF" w:rsidRDefault="00D2746D" w:rsidP="00D2746D">
      <w:pPr>
        <w:pStyle w:val="ZBbody1"/>
        <w:rPr>
          <w:rStyle w:val="simhei"/>
        </w:rPr>
      </w:pPr>
      <w:r w:rsidRPr="004531CF">
        <w:rPr>
          <w:rStyle w:val="simhei"/>
        </w:rPr>
        <w:t>根据《公约》第四条第</w:t>
      </w:r>
      <w:r w:rsidRPr="004531CF">
        <w:rPr>
          <w:rStyle w:val="simhei"/>
        </w:rPr>
        <w:t>1</w:t>
      </w:r>
      <w:r w:rsidRPr="004531CF">
        <w:rPr>
          <w:rStyle w:val="simhei"/>
        </w:rPr>
        <w:t>款</w:t>
      </w:r>
      <w:r w:rsidRPr="004531CF">
        <w:rPr>
          <w:rStyle w:val="simhei"/>
          <w:rFonts w:hint="eastAsia"/>
        </w:rPr>
        <w:t>以及</w:t>
      </w:r>
      <w:r w:rsidRPr="004531CF">
        <w:rPr>
          <w:rStyle w:val="simhei"/>
        </w:rPr>
        <w:t>委员会关于暂行特别措施的第</w:t>
      </w:r>
      <w:r w:rsidRPr="004531CF">
        <w:rPr>
          <w:rStyle w:val="simhei"/>
        </w:rPr>
        <w:t>25(2004)</w:t>
      </w:r>
      <w:r w:rsidRPr="004531CF">
        <w:rPr>
          <w:rStyle w:val="simhei"/>
        </w:rPr>
        <w:t>号一般性建议，委员会建议缔约国：</w:t>
      </w:r>
    </w:p>
    <w:p w14:paraId="4BDE8AC4"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在政治和公共生活、教育、卫生保健和住房等所有领域采取有时限目标的暂行特别措施，包括</w:t>
      </w:r>
      <w:r w:rsidRPr="004531CF">
        <w:rPr>
          <w:rStyle w:val="simhei"/>
          <w:rFonts w:hint="eastAsia"/>
        </w:rPr>
        <w:t>引入</w:t>
      </w:r>
      <w:r w:rsidRPr="004531CF">
        <w:rPr>
          <w:rStyle w:val="simhei"/>
        </w:rPr>
        <w:t>配额制</w:t>
      </w:r>
      <w:r w:rsidRPr="004531CF">
        <w:rPr>
          <w:rStyle w:val="simhei"/>
          <w:rFonts w:hint="eastAsia"/>
        </w:rPr>
        <w:t>并同时</w:t>
      </w:r>
      <w:r w:rsidRPr="004531CF">
        <w:rPr>
          <w:rStyle w:val="simhei"/>
        </w:rPr>
        <w:t>对不遵守规定者</w:t>
      </w:r>
      <w:r w:rsidRPr="004531CF">
        <w:rPr>
          <w:rStyle w:val="simhei"/>
          <w:rFonts w:hint="eastAsia"/>
        </w:rPr>
        <w:t>予以</w:t>
      </w:r>
      <w:r w:rsidRPr="004531CF">
        <w:rPr>
          <w:rStyle w:val="simhei"/>
        </w:rPr>
        <w:t>处罚，并拨出足够资源，以实现男女实质</w:t>
      </w:r>
      <w:r w:rsidRPr="004531CF">
        <w:rPr>
          <w:rStyle w:val="simhei"/>
          <w:rFonts w:hint="eastAsia"/>
        </w:rPr>
        <w:t>性</w:t>
      </w:r>
      <w:r w:rsidRPr="004531CF">
        <w:rPr>
          <w:rStyle w:val="simhei"/>
        </w:rPr>
        <w:t>平等；</w:t>
      </w:r>
    </w:p>
    <w:p w14:paraId="337E4FA7"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加紧努力，提高有关政府官员、议员、雇主和公众对暂行特别措施的性质</w:t>
      </w:r>
      <w:r w:rsidRPr="004531CF">
        <w:rPr>
          <w:rStyle w:val="simhei"/>
          <w:rFonts w:hint="eastAsia"/>
        </w:rPr>
        <w:t>以及</w:t>
      </w:r>
      <w:r w:rsidRPr="004531CF">
        <w:rPr>
          <w:rStyle w:val="simhei"/>
        </w:rPr>
        <w:t>这些措施对加快在妇女</w:t>
      </w:r>
      <w:r w:rsidRPr="004531CF">
        <w:rPr>
          <w:rStyle w:val="simhei"/>
          <w:rFonts w:hint="eastAsia"/>
        </w:rPr>
        <w:t>代表性</w:t>
      </w:r>
      <w:r w:rsidRPr="004531CF">
        <w:rPr>
          <w:rStyle w:val="simhei"/>
        </w:rPr>
        <w:t>不足或处境不利的所有领域实现男女实质性平等的重要性的认识。</w:t>
      </w:r>
    </w:p>
    <w:p w14:paraId="0FC29A54" w14:textId="77777777" w:rsidR="00D2746D" w:rsidRPr="004531CF" w:rsidRDefault="00D2746D" w:rsidP="00D2746D">
      <w:pPr>
        <w:pStyle w:val="ZBbodyheaderM3"/>
        <w:spacing w:before="0"/>
      </w:pPr>
      <w:r w:rsidRPr="004531CF">
        <w:t>陈规定型观念和有害习俗</w:t>
      </w:r>
    </w:p>
    <w:p w14:paraId="37A74821" w14:textId="77777777" w:rsidR="00D2746D" w:rsidRPr="004531CF" w:rsidRDefault="00D2746D" w:rsidP="00D2746D">
      <w:pPr>
        <w:pStyle w:val="ZBbody1"/>
      </w:pPr>
      <w:r w:rsidRPr="004531CF">
        <w:t>委员会承认缔约国为消除歧视性的性别陈规定型观念和有害做法所作的努力，包括通过了《性别与发展国家政策》。委员会还注意到，女性</w:t>
      </w:r>
      <w:r w:rsidRPr="004531CF">
        <w:rPr>
          <w:rFonts w:hint="eastAsia"/>
        </w:rPr>
        <w:t>部落首领</w:t>
      </w:r>
      <w:r w:rsidRPr="004531CF">
        <w:t>的人数有所增加，这是缔约国社会和文化规范</w:t>
      </w:r>
      <w:r w:rsidRPr="004531CF">
        <w:rPr>
          <w:rFonts w:hint="eastAsia"/>
        </w:rPr>
        <w:t>方面</w:t>
      </w:r>
      <w:r w:rsidRPr="004531CF">
        <w:t>的一</w:t>
      </w:r>
      <w:r w:rsidRPr="004531CF">
        <w:rPr>
          <w:rFonts w:hint="eastAsia"/>
        </w:rPr>
        <w:t>个</w:t>
      </w:r>
      <w:r w:rsidRPr="004531CF">
        <w:t>积极变化。然而，委员会感到关切的是，</w:t>
      </w:r>
      <w:r w:rsidRPr="004531CF">
        <w:rPr>
          <w:rFonts w:hint="eastAsia"/>
        </w:rPr>
        <w:t>有害</w:t>
      </w:r>
      <w:r w:rsidRPr="004531CF">
        <w:t>习俗，包括童婚</w:t>
      </w:r>
      <w:r w:rsidRPr="004531CF">
        <w:rPr>
          <w:rFonts w:hint="eastAsia"/>
        </w:rPr>
        <w:t>以及</w:t>
      </w:r>
      <w:r w:rsidRPr="004531CF">
        <w:t>对男女在家庭和社区中角色和责任的根深蒂固观念持续存在。委员会还感到关切的是，</w:t>
      </w:r>
      <w:r w:rsidRPr="004531CF">
        <w:rPr>
          <w:rFonts w:hint="eastAsia"/>
        </w:rPr>
        <w:t>缺少用以</w:t>
      </w:r>
      <w:r w:rsidRPr="004531CF">
        <w:t>改变</w:t>
      </w:r>
      <w:r w:rsidRPr="004531CF">
        <w:rPr>
          <w:rFonts w:hint="eastAsia"/>
        </w:rPr>
        <w:t>此类</w:t>
      </w:r>
      <w:r w:rsidRPr="004531CF">
        <w:t>陈规定型观念和有害做法</w:t>
      </w:r>
      <w:r w:rsidRPr="004531CF">
        <w:rPr>
          <w:rFonts w:hint="eastAsia"/>
        </w:rPr>
        <w:t>的</w:t>
      </w:r>
      <w:r w:rsidRPr="004531CF">
        <w:t>监测和评价《性别与发展国家政策》执行</w:t>
      </w:r>
      <w:r w:rsidRPr="004531CF">
        <w:rPr>
          <w:rFonts w:hint="eastAsia"/>
        </w:rPr>
        <w:t>情况</w:t>
      </w:r>
      <w:r w:rsidRPr="004531CF">
        <w:t>的机制。</w:t>
      </w:r>
      <w:r w:rsidRPr="004531CF">
        <w:rPr>
          <w:rFonts w:hint="eastAsia"/>
        </w:rPr>
        <w:t xml:space="preserve"> </w:t>
      </w:r>
    </w:p>
    <w:p w14:paraId="2786FBFF" w14:textId="77777777" w:rsidR="00D2746D" w:rsidRPr="004531CF" w:rsidRDefault="00D2746D" w:rsidP="00D2746D">
      <w:pPr>
        <w:pStyle w:val="ZBbody1"/>
        <w:rPr>
          <w:rStyle w:val="simhei"/>
        </w:rPr>
      </w:pPr>
      <w:r w:rsidRPr="004531CF">
        <w:rPr>
          <w:rStyle w:val="simhei"/>
        </w:rPr>
        <w:t>委员会建议缔约国：</w:t>
      </w:r>
    </w:p>
    <w:p w14:paraId="007E2F98"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确保有效执行《性别与发展国家政策》</w:t>
      </w:r>
      <w:r w:rsidRPr="004531CF">
        <w:rPr>
          <w:rStyle w:val="simhei"/>
          <w:rFonts w:hint="eastAsia"/>
        </w:rPr>
        <w:t>，</w:t>
      </w:r>
      <w:r w:rsidRPr="004531CF">
        <w:rPr>
          <w:rStyle w:val="simhei"/>
        </w:rPr>
        <w:t>为此实施一项消除对男女在家庭和社会中角色和责任的歧视性陈规定型观念</w:t>
      </w:r>
      <w:r w:rsidRPr="004531CF">
        <w:rPr>
          <w:rStyle w:val="simhei"/>
          <w:rFonts w:hint="eastAsia"/>
        </w:rPr>
        <w:t>的</w:t>
      </w:r>
      <w:r w:rsidRPr="004531CF">
        <w:rPr>
          <w:rStyle w:val="simhei"/>
        </w:rPr>
        <w:t>全面战略；</w:t>
      </w:r>
    </w:p>
    <w:p w14:paraId="03F4986A"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继续努力与包括部落首领、宗教和社区领袖、政府官员和议员在内的相关行为</w:t>
      </w:r>
      <w:r w:rsidRPr="004531CF">
        <w:rPr>
          <w:rStyle w:val="simhei"/>
          <w:rFonts w:hint="eastAsia"/>
        </w:rPr>
        <w:t>体</w:t>
      </w:r>
      <w:r w:rsidRPr="004531CF">
        <w:rPr>
          <w:rStyle w:val="simhei"/>
        </w:rPr>
        <w:t>接触，了解歧视性陈规定型观念对妇女享有其权利的不利影响；</w:t>
      </w:r>
    </w:p>
    <w:p w14:paraId="5987C4D8"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加强针对家庭和社区的提高认识运动，宣传童婚对女童健康和发展的有害影响及其犯罪性质；</w:t>
      </w:r>
    </w:p>
    <w:p w14:paraId="4897697E" w14:textId="77777777" w:rsidR="00D2746D" w:rsidRPr="004531CF" w:rsidRDefault="00D2746D" w:rsidP="00D2746D">
      <w:pPr>
        <w:pStyle w:val="ZBbody1"/>
        <w:numPr>
          <w:ilvl w:val="0"/>
          <w:numId w:val="0"/>
        </w:numPr>
        <w:ind w:left="1264"/>
        <w:rPr>
          <w:rStyle w:val="simhei"/>
        </w:rPr>
      </w:pPr>
      <w:r w:rsidRPr="004531CF">
        <w:rPr>
          <w:rStyle w:val="simhei"/>
        </w:rPr>
        <w:lastRenderedPageBreak/>
        <w:tab/>
        <w:t>(d)</w:t>
      </w:r>
      <w:r w:rsidRPr="004531CF">
        <w:rPr>
          <w:rStyle w:val="simhei"/>
        </w:rPr>
        <w:tab/>
      </w:r>
      <w:r w:rsidRPr="004531CF">
        <w:rPr>
          <w:rStyle w:val="simhei"/>
        </w:rPr>
        <w:t>定期监测和审查为消除歧视性</w:t>
      </w:r>
      <w:r w:rsidRPr="004531CF">
        <w:rPr>
          <w:rStyle w:val="simhei"/>
          <w:rFonts w:hint="eastAsia"/>
        </w:rPr>
        <w:t>的</w:t>
      </w:r>
      <w:r w:rsidRPr="004531CF">
        <w:rPr>
          <w:rStyle w:val="simhei"/>
        </w:rPr>
        <w:t>性别</w:t>
      </w:r>
      <w:r w:rsidRPr="004531CF">
        <w:rPr>
          <w:rStyle w:val="simhei"/>
          <w:rFonts w:hint="eastAsia"/>
        </w:rPr>
        <w:t>陈规</w:t>
      </w:r>
      <w:r w:rsidRPr="004531CF">
        <w:rPr>
          <w:rStyle w:val="simhei"/>
        </w:rPr>
        <w:t>定型观念和有害做法</w:t>
      </w:r>
      <w:r w:rsidRPr="004531CF">
        <w:rPr>
          <w:rStyle w:val="simhei"/>
          <w:rFonts w:hint="eastAsia"/>
        </w:rPr>
        <w:t>所</w:t>
      </w:r>
      <w:r w:rsidRPr="004531CF">
        <w:rPr>
          <w:rStyle w:val="simhei"/>
        </w:rPr>
        <w:t>采取的措施，评估这些措施所产生的影响，以便</w:t>
      </w:r>
      <w:r w:rsidRPr="004531CF">
        <w:rPr>
          <w:rStyle w:val="simhei"/>
          <w:rFonts w:hint="eastAsia"/>
        </w:rPr>
        <w:t>引入</w:t>
      </w:r>
      <w:r w:rsidRPr="004531CF">
        <w:rPr>
          <w:rStyle w:val="simhei"/>
        </w:rPr>
        <w:t>消除这些观念和</w:t>
      </w:r>
      <w:r w:rsidRPr="004531CF">
        <w:rPr>
          <w:rStyle w:val="simhei"/>
          <w:rFonts w:hint="eastAsia"/>
        </w:rPr>
        <w:t>有害</w:t>
      </w:r>
      <w:r w:rsidRPr="004531CF">
        <w:rPr>
          <w:rStyle w:val="simhei"/>
        </w:rPr>
        <w:t>做法的具体措施。</w:t>
      </w:r>
    </w:p>
    <w:p w14:paraId="73B6EB40" w14:textId="77777777" w:rsidR="00D2746D" w:rsidRPr="004531CF" w:rsidRDefault="00D2746D" w:rsidP="00D2746D">
      <w:pPr>
        <w:pStyle w:val="ZBbodyheaderM3"/>
        <w:spacing w:before="0"/>
      </w:pPr>
      <w:r w:rsidRPr="004531CF">
        <w:t>基于性别的暴力侵害妇女行为</w:t>
      </w:r>
    </w:p>
    <w:p w14:paraId="4B6BE658" w14:textId="77777777" w:rsidR="00D2746D" w:rsidRPr="004531CF" w:rsidRDefault="00D2746D" w:rsidP="00D2746D">
      <w:pPr>
        <w:pStyle w:val="ZBbody1"/>
      </w:pPr>
      <w:r w:rsidRPr="004531CF">
        <w:t>委员会注意到缔约国为打击暴力侵害妇女和女童行为</w:t>
      </w:r>
      <w:r w:rsidRPr="004531CF">
        <w:rPr>
          <w:rFonts w:hint="eastAsia"/>
        </w:rPr>
        <w:t>所</w:t>
      </w:r>
      <w:r w:rsidRPr="004531CF">
        <w:t>采取的立法和政策措施，例如</w:t>
      </w:r>
      <w:r w:rsidRPr="004531CF">
        <w:rPr>
          <w:rFonts w:hint="eastAsia"/>
        </w:rPr>
        <w:t>，</w:t>
      </w:r>
      <w:r w:rsidRPr="004531CF">
        <w:t>通过了《</w:t>
      </w:r>
      <w:r w:rsidRPr="004531CF">
        <w:t>2014-2020</w:t>
      </w:r>
      <w:r w:rsidRPr="004531CF">
        <w:t>年博茨瓦纳制止基于性别的暴力国家战略》。但委员会对以下问题表示关切：</w:t>
      </w:r>
    </w:p>
    <w:p w14:paraId="05708D9F" w14:textId="77777777" w:rsidR="00D2746D" w:rsidRPr="004531CF" w:rsidRDefault="00D2746D" w:rsidP="00D2746D">
      <w:pPr>
        <w:pStyle w:val="ZBbody1"/>
        <w:numPr>
          <w:ilvl w:val="0"/>
          <w:numId w:val="0"/>
        </w:numPr>
        <w:tabs>
          <w:tab w:val="clear" w:pos="2217"/>
          <w:tab w:val="left" w:pos="2115"/>
        </w:tabs>
        <w:ind w:left="1264"/>
      </w:pPr>
      <w:r w:rsidRPr="004531CF">
        <w:tab/>
        <w:t>(a)</w:t>
      </w:r>
      <w:r w:rsidRPr="004531CF">
        <w:tab/>
      </w:r>
      <w:r w:rsidRPr="004531CF">
        <w:rPr>
          <w:rFonts w:hint="eastAsia"/>
        </w:rPr>
        <w:t>由于</w:t>
      </w:r>
      <w:r w:rsidRPr="004531CF">
        <w:t>重男轻女态度根深蒂固</w:t>
      </w:r>
      <w:r w:rsidRPr="004531CF">
        <w:rPr>
          <w:rFonts w:hint="eastAsia"/>
        </w:rPr>
        <w:t>，</w:t>
      </w:r>
      <w:r w:rsidRPr="004531CF">
        <w:t>基于性别的暴力侵害妇女行为</w:t>
      </w:r>
      <w:r w:rsidRPr="004531CF">
        <w:rPr>
          <w:rFonts w:hint="eastAsia"/>
        </w:rPr>
        <w:t>高度盛行</w:t>
      </w:r>
      <w:r w:rsidRPr="004531CF">
        <w:t>，</w:t>
      </w:r>
      <w:r w:rsidRPr="004531CF">
        <w:rPr>
          <w:rFonts w:hint="eastAsia"/>
        </w:rPr>
        <w:t>而且</w:t>
      </w:r>
      <w:r w:rsidRPr="004531CF">
        <w:t>妇女只能隐忍家庭暴力；</w:t>
      </w:r>
    </w:p>
    <w:p w14:paraId="49F5C376" w14:textId="77777777" w:rsidR="00D2746D" w:rsidRPr="004531CF" w:rsidRDefault="00D2746D" w:rsidP="00D2746D">
      <w:pPr>
        <w:pStyle w:val="ZBbody1"/>
        <w:numPr>
          <w:ilvl w:val="0"/>
          <w:numId w:val="0"/>
        </w:numPr>
        <w:ind w:left="1264"/>
      </w:pPr>
      <w:r w:rsidRPr="004531CF">
        <w:tab/>
        <w:t>(b)</w:t>
      </w:r>
      <w:r w:rsidRPr="004531CF">
        <w:tab/>
      </w:r>
      <w:r w:rsidRPr="004531CF">
        <w:t>《家庭暴力法》</w:t>
      </w:r>
      <w:r w:rsidRPr="004531CF">
        <w:t>(2008</w:t>
      </w:r>
      <w:r w:rsidRPr="004531CF">
        <w:t>年</w:t>
      </w:r>
      <w:r w:rsidRPr="004531CF">
        <w:t>)</w:t>
      </w:r>
      <w:r w:rsidRPr="004531CF">
        <w:rPr>
          <w:rFonts w:hint="eastAsia"/>
        </w:rPr>
        <w:t>中</w:t>
      </w:r>
      <w:r w:rsidRPr="004531CF">
        <w:t>关于家庭暴力和性骚扰</w:t>
      </w:r>
      <w:r w:rsidRPr="004531CF">
        <w:rPr>
          <w:rFonts w:hint="eastAsia"/>
        </w:rPr>
        <w:t>等</w:t>
      </w:r>
      <w:r w:rsidRPr="004531CF">
        <w:t>行为定义的</w:t>
      </w:r>
      <w:r w:rsidRPr="004531CF">
        <w:rPr>
          <w:rFonts w:hint="eastAsia"/>
        </w:rPr>
        <w:t>规定</w:t>
      </w:r>
      <w:r w:rsidRPr="004531CF">
        <w:t>与《公约》</w:t>
      </w:r>
      <w:r w:rsidRPr="004531CF">
        <w:rPr>
          <w:rFonts w:hint="eastAsia"/>
        </w:rPr>
        <w:t>条款</w:t>
      </w:r>
      <w:r w:rsidRPr="004531CF">
        <w:t>不符，</w:t>
      </w:r>
      <w:r w:rsidRPr="004531CF">
        <w:rPr>
          <w:rFonts w:hint="eastAsia"/>
        </w:rPr>
        <w:t>也</w:t>
      </w:r>
      <w:r w:rsidRPr="004531CF">
        <w:t>没有专门将性暴力定为犯罪的法律；</w:t>
      </w:r>
    </w:p>
    <w:p w14:paraId="74585045" w14:textId="77777777" w:rsidR="00D2746D" w:rsidRPr="004531CF" w:rsidRDefault="00D2746D" w:rsidP="00D2746D">
      <w:pPr>
        <w:pStyle w:val="ZBbody1"/>
        <w:numPr>
          <w:ilvl w:val="0"/>
          <w:numId w:val="0"/>
        </w:numPr>
        <w:ind w:left="1264"/>
      </w:pPr>
      <w:r w:rsidRPr="004531CF">
        <w:tab/>
        <w:t>(c)</w:t>
      </w:r>
      <w:r w:rsidRPr="004531CF">
        <w:tab/>
      </w:r>
      <w:r w:rsidRPr="004531CF">
        <w:t>法律未将婚内强奸确认为刑事犯罪；</w:t>
      </w:r>
    </w:p>
    <w:p w14:paraId="7B0C4F10" w14:textId="77777777" w:rsidR="00D2746D" w:rsidRPr="004531CF" w:rsidRDefault="00D2746D" w:rsidP="00D2746D">
      <w:pPr>
        <w:pStyle w:val="ZBbody1"/>
        <w:numPr>
          <w:ilvl w:val="0"/>
          <w:numId w:val="0"/>
        </w:numPr>
        <w:ind w:left="1264"/>
      </w:pPr>
      <w:r w:rsidRPr="004531CF">
        <w:tab/>
        <w:t>(d)</w:t>
      </w:r>
      <w:r w:rsidRPr="004531CF">
        <w:tab/>
      </w:r>
      <w:r w:rsidRPr="004531CF">
        <w:t>对基于性别的暴力侵害妇女和女童</w:t>
      </w:r>
      <w:r w:rsidRPr="004531CF">
        <w:rPr>
          <w:rFonts w:hint="eastAsia"/>
        </w:rPr>
        <w:t>案件的施害者</w:t>
      </w:r>
      <w:r w:rsidRPr="004531CF">
        <w:t>进行调查、起诉和定罪</w:t>
      </w:r>
      <w:r w:rsidRPr="004531CF">
        <w:rPr>
          <w:rFonts w:hint="eastAsia"/>
        </w:rPr>
        <w:t>的</w:t>
      </w:r>
      <w:r w:rsidRPr="004531CF">
        <w:t>数目很少；</w:t>
      </w:r>
    </w:p>
    <w:p w14:paraId="22421D83" w14:textId="77777777" w:rsidR="00D2746D" w:rsidRPr="004531CF" w:rsidRDefault="00D2746D" w:rsidP="00D2746D">
      <w:pPr>
        <w:pStyle w:val="ZBbody1"/>
        <w:numPr>
          <w:ilvl w:val="0"/>
          <w:numId w:val="0"/>
        </w:numPr>
        <w:ind w:left="1264"/>
      </w:pPr>
      <w:r w:rsidRPr="004531CF">
        <w:tab/>
        <w:t>(e)</w:t>
      </w:r>
      <w:r w:rsidRPr="004531CF">
        <w:tab/>
      </w:r>
      <w:r w:rsidRPr="004531CF">
        <w:t>为遭受基于性别的暴力侵害的妇女和女童提供的收容所数量不足，而且</w:t>
      </w:r>
      <w:r w:rsidRPr="004531CF">
        <w:rPr>
          <w:rFonts w:hint="eastAsia"/>
        </w:rPr>
        <w:t>缺少</w:t>
      </w:r>
      <w:r w:rsidRPr="004531CF">
        <w:t>为她们提供</w:t>
      </w:r>
      <w:r w:rsidRPr="004531CF">
        <w:rPr>
          <w:rFonts w:hint="eastAsia"/>
        </w:rPr>
        <w:t>的</w:t>
      </w:r>
      <w:r w:rsidRPr="004531CF">
        <w:t>医疗和心理康复服务；</w:t>
      </w:r>
    </w:p>
    <w:p w14:paraId="5D72F870" w14:textId="77777777" w:rsidR="00D2746D" w:rsidRPr="004531CF" w:rsidRDefault="00D2746D" w:rsidP="00D2746D">
      <w:pPr>
        <w:pStyle w:val="ZBbody1"/>
        <w:numPr>
          <w:ilvl w:val="0"/>
          <w:numId w:val="0"/>
        </w:numPr>
        <w:ind w:left="1264"/>
      </w:pPr>
      <w:r w:rsidRPr="004531CF">
        <w:tab/>
        <w:t>(f)</w:t>
      </w:r>
      <w:r w:rsidRPr="004531CF">
        <w:tab/>
      </w:r>
      <w:r w:rsidRPr="004531CF">
        <w:t>家庭暴力受害妇女撤诉率</w:t>
      </w:r>
      <w:r w:rsidRPr="004531CF">
        <w:rPr>
          <w:rFonts w:hint="eastAsia"/>
        </w:rPr>
        <w:t>很</w:t>
      </w:r>
      <w:r w:rsidRPr="004531CF">
        <w:t>高；</w:t>
      </w:r>
    </w:p>
    <w:p w14:paraId="1EB1D654" w14:textId="77777777" w:rsidR="00D2746D" w:rsidRPr="004531CF" w:rsidRDefault="00D2746D" w:rsidP="00D2746D">
      <w:pPr>
        <w:pStyle w:val="ZBbody1"/>
        <w:numPr>
          <w:ilvl w:val="0"/>
          <w:numId w:val="0"/>
        </w:numPr>
        <w:ind w:left="1264"/>
      </w:pPr>
      <w:r w:rsidRPr="004531CF">
        <w:tab/>
        <w:t>(g)</w:t>
      </w:r>
      <w:r w:rsidRPr="004531CF">
        <w:tab/>
      </w:r>
      <w:r w:rsidRPr="004531CF">
        <w:t>缺乏关于</w:t>
      </w:r>
      <w:r w:rsidRPr="004531CF">
        <w:rPr>
          <w:rFonts w:hint="eastAsia"/>
        </w:rPr>
        <w:t>已颁布</w:t>
      </w:r>
      <w:r w:rsidRPr="004531CF">
        <w:t>的</w:t>
      </w:r>
      <w:proofErr w:type="gramStart"/>
      <w:r w:rsidRPr="004531CF">
        <w:t>保护令</w:t>
      </w:r>
      <w:r w:rsidRPr="004531CF">
        <w:rPr>
          <w:rFonts w:hint="eastAsia"/>
        </w:rPr>
        <w:t>及</w:t>
      </w:r>
      <w:r w:rsidRPr="004531CF">
        <w:t>遵守</w:t>
      </w:r>
      <w:proofErr w:type="gramEnd"/>
      <w:r w:rsidRPr="004531CF">
        <w:t>率的数据。</w:t>
      </w:r>
    </w:p>
    <w:p w14:paraId="27780EBD" w14:textId="77777777" w:rsidR="00D2746D" w:rsidRPr="004531CF" w:rsidRDefault="00D2746D" w:rsidP="00D2746D">
      <w:pPr>
        <w:pStyle w:val="ZBbody1"/>
        <w:rPr>
          <w:rStyle w:val="simhei"/>
        </w:rPr>
      </w:pPr>
      <w:r w:rsidRPr="004531CF">
        <w:rPr>
          <w:rStyle w:val="simhei"/>
        </w:rPr>
        <w:t>委员会回顾其关于基于性别的暴力侵害妇女行为的第</w:t>
      </w:r>
      <w:r w:rsidRPr="004531CF">
        <w:rPr>
          <w:rStyle w:val="simhei"/>
        </w:rPr>
        <w:t>35(2017)</w:t>
      </w:r>
      <w:r w:rsidRPr="004531CF">
        <w:rPr>
          <w:rStyle w:val="simhei"/>
        </w:rPr>
        <w:t>号一般性建议</w:t>
      </w:r>
      <w:r w:rsidRPr="004531CF">
        <w:rPr>
          <w:rStyle w:val="simhei"/>
          <w:rFonts w:hint="eastAsia"/>
        </w:rPr>
        <w:t>（</w:t>
      </w:r>
      <w:r w:rsidRPr="004531CF">
        <w:rPr>
          <w:rStyle w:val="simhei"/>
        </w:rPr>
        <w:t>更新第</w:t>
      </w:r>
      <w:r w:rsidRPr="004531CF">
        <w:rPr>
          <w:rStyle w:val="simhei"/>
        </w:rPr>
        <w:t>19</w:t>
      </w:r>
      <w:r w:rsidRPr="004531CF">
        <w:rPr>
          <w:rStyle w:val="simhei"/>
        </w:rPr>
        <w:t>号一般性建议</w:t>
      </w:r>
      <w:r w:rsidRPr="004531CF">
        <w:rPr>
          <w:rStyle w:val="simhei"/>
          <w:rFonts w:hint="eastAsia"/>
        </w:rPr>
        <w:t>）</w:t>
      </w:r>
      <w:r w:rsidRPr="004531CF">
        <w:rPr>
          <w:rStyle w:val="simhei"/>
        </w:rPr>
        <w:t>，建议缔约国：</w:t>
      </w:r>
    </w:p>
    <w:p w14:paraId="43DA214E"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有效落实《</w:t>
      </w:r>
      <w:r w:rsidRPr="004531CF">
        <w:rPr>
          <w:rStyle w:val="simhei"/>
        </w:rPr>
        <w:t>2014-2020</w:t>
      </w:r>
      <w:r w:rsidRPr="004531CF">
        <w:rPr>
          <w:rStyle w:val="simhei"/>
        </w:rPr>
        <w:t>年博茨瓦纳制止基于性别的暴力国家战略》，并拨出足够资源，确保</w:t>
      </w:r>
      <w:r w:rsidRPr="004531CF">
        <w:rPr>
          <w:rStyle w:val="simhei"/>
          <w:rFonts w:hint="eastAsia"/>
        </w:rPr>
        <w:t>以</w:t>
      </w:r>
      <w:r w:rsidRPr="004531CF">
        <w:rPr>
          <w:rStyle w:val="simhei"/>
        </w:rPr>
        <w:t>协调、有效的方式执行该战略。</w:t>
      </w:r>
      <w:r w:rsidRPr="004531CF">
        <w:rPr>
          <w:rStyle w:val="simhei"/>
          <w:rFonts w:hint="eastAsia"/>
        </w:rPr>
        <w:t xml:space="preserve"> </w:t>
      </w:r>
    </w:p>
    <w:p w14:paraId="223C9377"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审查和修</w:t>
      </w:r>
      <w:r w:rsidRPr="004531CF">
        <w:rPr>
          <w:rStyle w:val="simhei"/>
          <w:rFonts w:hint="eastAsia"/>
        </w:rPr>
        <w:t>正</w:t>
      </w:r>
      <w:r w:rsidRPr="004531CF">
        <w:rPr>
          <w:rStyle w:val="simhei"/>
        </w:rPr>
        <w:t>《家庭暴力法》，使</w:t>
      </w:r>
      <w:r w:rsidRPr="004531CF">
        <w:rPr>
          <w:rStyle w:val="simhei"/>
          <w:rFonts w:hint="eastAsia"/>
        </w:rPr>
        <w:t>之</w:t>
      </w:r>
      <w:r w:rsidRPr="004531CF">
        <w:rPr>
          <w:rStyle w:val="simhei"/>
        </w:rPr>
        <w:t>符合《公约》及其一般性建议，并制定一项关于性别暴力的法律；</w:t>
      </w:r>
    </w:p>
    <w:p w14:paraId="08F205D0"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修订《刑法》</w:t>
      </w:r>
      <w:r w:rsidRPr="004531CF">
        <w:rPr>
          <w:rStyle w:val="simhei"/>
        </w:rPr>
        <w:t>(2005</w:t>
      </w:r>
      <w:r w:rsidRPr="004531CF">
        <w:rPr>
          <w:rStyle w:val="simhei"/>
        </w:rPr>
        <w:t>年</w:t>
      </w:r>
      <w:r w:rsidRPr="004531CF">
        <w:rPr>
          <w:rStyle w:val="simhei"/>
        </w:rPr>
        <w:t>)</w:t>
      </w:r>
      <w:r w:rsidRPr="004531CF">
        <w:rPr>
          <w:rStyle w:val="simhei"/>
        </w:rPr>
        <w:t>，将婚内强奸明确定为刑事犯罪。</w:t>
      </w:r>
    </w:p>
    <w:p w14:paraId="47D5BE46" w14:textId="77777777" w:rsidR="00D2746D" w:rsidRPr="004531CF" w:rsidRDefault="00D2746D" w:rsidP="00D2746D">
      <w:pPr>
        <w:pStyle w:val="ZBbody1"/>
        <w:numPr>
          <w:ilvl w:val="0"/>
          <w:numId w:val="0"/>
        </w:numPr>
        <w:ind w:left="1264"/>
        <w:rPr>
          <w:rStyle w:val="simhei"/>
        </w:rPr>
      </w:pPr>
      <w:r w:rsidRPr="004531CF">
        <w:rPr>
          <w:rStyle w:val="simhei"/>
        </w:rPr>
        <w:tab/>
        <w:t>(d)</w:t>
      </w:r>
      <w:r w:rsidRPr="004531CF">
        <w:rPr>
          <w:rStyle w:val="simhei"/>
        </w:rPr>
        <w:tab/>
      </w:r>
      <w:r w:rsidRPr="004531CF">
        <w:rPr>
          <w:rStyle w:val="simhei"/>
        </w:rPr>
        <w:t>通过补充财政、技术和专门的人力资源等</w:t>
      </w:r>
      <w:r w:rsidRPr="004531CF">
        <w:rPr>
          <w:rStyle w:val="simhei"/>
          <w:rFonts w:hint="eastAsia"/>
        </w:rPr>
        <w:t>途径</w:t>
      </w:r>
      <w:r w:rsidRPr="004531CF">
        <w:rPr>
          <w:rStyle w:val="simhei"/>
        </w:rPr>
        <w:t>加强司法系统，</w:t>
      </w:r>
      <w:r w:rsidRPr="004531CF">
        <w:rPr>
          <w:rStyle w:val="simhei"/>
          <w:rFonts w:hint="eastAsia"/>
        </w:rPr>
        <w:t>以</w:t>
      </w:r>
      <w:r w:rsidRPr="004531CF">
        <w:rPr>
          <w:rStyle w:val="simhei"/>
        </w:rPr>
        <w:t>期及时地</w:t>
      </w:r>
      <w:r w:rsidRPr="004531CF">
        <w:rPr>
          <w:rStyle w:val="simhei"/>
          <w:rFonts w:hint="eastAsia"/>
        </w:rPr>
        <w:t>、</w:t>
      </w:r>
      <w:r w:rsidRPr="004531CF">
        <w:rPr>
          <w:rStyle w:val="simhei"/>
        </w:rPr>
        <w:t>以对性别</w:t>
      </w:r>
      <w:r w:rsidRPr="004531CF">
        <w:rPr>
          <w:rStyle w:val="simhei"/>
          <w:rFonts w:hint="eastAsia"/>
        </w:rPr>
        <w:t>问题有</w:t>
      </w:r>
      <w:r w:rsidRPr="004531CF">
        <w:rPr>
          <w:rStyle w:val="simhei"/>
        </w:rPr>
        <w:t>敏感认识的和非歧视的方式处理案件</w:t>
      </w:r>
      <w:r w:rsidRPr="004531CF">
        <w:rPr>
          <w:rStyle w:val="simhei"/>
          <w:rFonts w:hint="eastAsia"/>
        </w:rPr>
        <w:t>，</w:t>
      </w:r>
      <w:r w:rsidRPr="004531CF">
        <w:rPr>
          <w:rStyle w:val="simhei"/>
        </w:rPr>
        <w:t>确保迅速</w:t>
      </w:r>
      <w:r w:rsidRPr="004531CF">
        <w:rPr>
          <w:rStyle w:val="simhei"/>
          <w:rFonts w:hint="eastAsia"/>
        </w:rPr>
        <w:t>、</w:t>
      </w:r>
      <w:r w:rsidRPr="004531CF">
        <w:rPr>
          <w:rStyle w:val="simhei"/>
        </w:rPr>
        <w:t>有效地调查所有基于性别的暴力侵害妇女案件，并确保</w:t>
      </w:r>
      <w:r w:rsidRPr="004531CF">
        <w:rPr>
          <w:rStyle w:val="simhei"/>
          <w:rFonts w:hint="eastAsia"/>
        </w:rPr>
        <w:t>施害者</w:t>
      </w:r>
      <w:r w:rsidRPr="004531CF">
        <w:rPr>
          <w:rStyle w:val="simhei"/>
        </w:rPr>
        <w:t>受到起诉</w:t>
      </w:r>
      <w:r w:rsidRPr="004531CF">
        <w:rPr>
          <w:rStyle w:val="simhei"/>
          <w:rFonts w:hint="eastAsia"/>
        </w:rPr>
        <w:t>并得到</w:t>
      </w:r>
      <w:r w:rsidRPr="004531CF">
        <w:rPr>
          <w:rStyle w:val="simhei"/>
        </w:rPr>
        <w:t>适当惩罚；</w:t>
      </w:r>
    </w:p>
    <w:p w14:paraId="6DF168BB" w14:textId="77777777" w:rsidR="00D2746D" w:rsidRPr="004531CF" w:rsidRDefault="00D2746D" w:rsidP="00D2746D">
      <w:pPr>
        <w:pStyle w:val="ZBbody1"/>
        <w:numPr>
          <w:ilvl w:val="0"/>
          <w:numId w:val="0"/>
        </w:numPr>
        <w:ind w:left="1264"/>
        <w:rPr>
          <w:rStyle w:val="simhei"/>
        </w:rPr>
      </w:pPr>
      <w:r w:rsidRPr="004531CF">
        <w:rPr>
          <w:rStyle w:val="simhei"/>
        </w:rPr>
        <w:tab/>
        <w:t>(e)</w:t>
      </w:r>
      <w:r w:rsidRPr="004531CF">
        <w:rPr>
          <w:rStyle w:val="simhei"/>
        </w:rPr>
        <w:tab/>
      </w:r>
      <w:r w:rsidRPr="004531CF">
        <w:rPr>
          <w:rStyle w:val="simhei"/>
        </w:rPr>
        <w:t>在</w:t>
      </w:r>
      <w:r w:rsidRPr="004531CF">
        <w:rPr>
          <w:rStyle w:val="simhei"/>
        </w:rPr>
        <w:t>2018/2019</w:t>
      </w:r>
      <w:r w:rsidRPr="004531CF">
        <w:rPr>
          <w:rStyle w:val="simhei"/>
        </w:rPr>
        <w:t>财年内建立国有收容所，加强由非政府组织管理的现有收容所，并确保向基于性别的暴力受害者充分提供医疗服务、心理康复</w:t>
      </w:r>
      <w:r w:rsidRPr="004531CF">
        <w:rPr>
          <w:rStyle w:val="simhei"/>
          <w:rFonts w:hint="eastAsia"/>
        </w:rPr>
        <w:t>服务</w:t>
      </w:r>
      <w:r w:rsidRPr="004531CF">
        <w:rPr>
          <w:rStyle w:val="simhei"/>
        </w:rPr>
        <w:t>和法律援助；</w:t>
      </w:r>
    </w:p>
    <w:p w14:paraId="614BBDF3" w14:textId="77777777" w:rsidR="00D2746D" w:rsidRPr="004531CF" w:rsidRDefault="00D2746D" w:rsidP="00D2746D">
      <w:pPr>
        <w:pStyle w:val="ZBbody1"/>
        <w:numPr>
          <w:ilvl w:val="0"/>
          <w:numId w:val="0"/>
        </w:numPr>
        <w:ind w:left="1264"/>
        <w:rPr>
          <w:rStyle w:val="simhei"/>
        </w:rPr>
      </w:pPr>
      <w:r w:rsidRPr="004531CF">
        <w:rPr>
          <w:rStyle w:val="simhei"/>
        </w:rPr>
        <w:tab/>
        <w:t>(f)</w:t>
      </w:r>
      <w:r w:rsidRPr="004531CF">
        <w:rPr>
          <w:rStyle w:val="simhei"/>
        </w:rPr>
        <w:tab/>
      </w:r>
      <w:r w:rsidRPr="004531CF">
        <w:rPr>
          <w:rStyle w:val="simhei"/>
        </w:rPr>
        <w:t>建立</w:t>
      </w:r>
      <w:r w:rsidRPr="004531CF">
        <w:rPr>
          <w:rStyle w:val="simhei"/>
          <w:rFonts w:hint="eastAsia"/>
        </w:rPr>
        <w:t>供</w:t>
      </w:r>
      <w:r w:rsidRPr="004531CF">
        <w:rPr>
          <w:rStyle w:val="simhei"/>
        </w:rPr>
        <w:t>基于性别的暴力受害者和证人</w:t>
      </w:r>
      <w:r w:rsidRPr="004531CF">
        <w:rPr>
          <w:rStyle w:val="simhei"/>
          <w:rFonts w:hint="eastAsia"/>
        </w:rPr>
        <w:t>诉诸</w:t>
      </w:r>
      <w:r w:rsidRPr="004531CF">
        <w:rPr>
          <w:rStyle w:val="simhei"/>
        </w:rPr>
        <w:t>的</w:t>
      </w:r>
      <w:r w:rsidRPr="004531CF">
        <w:rPr>
          <w:rStyle w:val="simhei"/>
          <w:rFonts w:hint="eastAsia"/>
        </w:rPr>
        <w:t>对</w:t>
      </w:r>
      <w:r w:rsidRPr="004531CF">
        <w:rPr>
          <w:rStyle w:val="simhei"/>
        </w:rPr>
        <w:t>性别问题有敏感认识的保密申诉机制；</w:t>
      </w:r>
    </w:p>
    <w:p w14:paraId="31C30266" w14:textId="77777777" w:rsidR="00D2746D" w:rsidRPr="004531CF" w:rsidRDefault="00D2746D" w:rsidP="00D2746D">
      <w:pPr>
        <w:pStyle w:val="ZBbody1"/>
        <w:numPr>
          <w:ilvl w:val="0"/>
          <w:numId w:val="0"/>
        </w:numPr>
        <w:ind w:left="1264"/>
        <w:rPr>
          <w:rStyle w:val="simhei"/>
        </w:rPr>
      </w:pPr>
      <w:r w:rsidRPr="004531CF">
        <w:rPr>
          <w:rStyle w:val="simhei"/>
        </w:rPr>
        <w:lastRenderedPageBreak/>
        <w:tab/>
        <w:t>(g)</w:t>
      </w:r>
      <w:r w:rsidRPr="004531CF">
        <w:rPr>
          <w:rStyle w:val="simhei"/>
        </w:rPr>
        <w:tab/>
      </w:r>
      <w:r w:rsidRPr="004531CF">
        <w:rPr>
          <w:rStyle w:val="simhei"/>
        </w:rPr>
        <w:t>确保有效执行保护令</w:t>
      </w:r>
      <w:r w:rsidRPr="004531CF">
        <w:rPr>
          <w:rStyle w:val="simhei"/>
          <w:rFonts w:hint="eastAsia"/>
        </w:rPr>
        <w:t>并</w:t>
      </w:r>
      <w:r w:rsidRPr="004531CF">
        <w:rPr>
          <w:rStyle w:val="simhei"/>
        </w:rPr>
        <w:t>系统性地收集关于</w:t>
      </w:r>
      <w:r w:rsidRPr="004531CF">
        <w:rPr>
          <w:rStyle w:val="simhei"/>
          <w:rFonts w:hint="eastAsia"/>
        </w:rPr>
        <w:t>已</w:t>
      </w:r>
      <w:r w:rsidRPr="004531CF">
        <w:rPr>
          <w:rStyle w:val="simhei"/>
        </w:rPr>
        <w:t>颁布</w:t>
      </w:r>
      <w:r w:rsidRPr="004531CF">
        <w:rPr>
          <w:rStyle w:val="simhei"/>
          <w:rFonts w:hint="eastAsia"/>
        </w:rPr>
        <w:t>的保护</w:t>
      </w:r>
      <w:proofErr w:type="gramStart"/>
      <w:r w:rsidRPr="004531CF">
        <w:rPr>
          <w:rStyle w:val="simhei"/>
          <w:rFonts w:hint="eastAsia"/>
        </w:rPr>
        <w:t>令</w:t>
      </w:r>
      <w:r w:rsidRPr="004531CF">
        <w:rPr>
          <w:rStyle w:val="simhei"/>
        </w:rPr>
        <w:t>数量</w:t>
      </w:r>
      <w:proofErr w:type="gramEnd"/>
      <w:r w:rsidRPr="004531CF">
        <w:rPr>
          <w:rStyle w:val="simhei"/>
          <w:rFonts w:hint="eastAsia"/>
        </w:rPr>
        <w:t>以及</w:t>
      </w:r>
      <w:r w:rsidRPr="004531CF">
        <w:rPr>
          <w:rStyle w:val="simhei"/>
        </w:rPr>
        <w:t>违反保护令次数的数据。</w:t>
      </w:r>
    </w:p>
    <w:p w14:paraId="213FC4D8" w14:textId="77777777" w:rsidR="00D2746D" w:rsidRPr="004531CF" w:rsidRDefault="00D2746D" w:rsidP="00D2746D">
      <w:pPr>
        <w:pStyle w:val="ZBbodyheaderM3"/>
        <w:spacing w:before="0"/>
      </w:pPr>
      <w:r w:rsidRPr="004531CF">
        <w:t>贩运人口和利用妇女卖淫意图营利</w:t>
      </w:r>
    </w:p>
    <w:p w14:paraId="266F5861" w14:textId="77777777" w:rsidR="00D2746D" w:rsidRPr="004531CF" w:rsidRDefault="00D2746D" w:rsidP="00D2746D">
      <w:pPr>
        <w:pStyle w:val="ZBbody1"/>
      </w:pPr>
      <w:r w:rsidRPr="004531CF">
        <w:t>委员会感到关切的是，缔约国是以性剥削和劳动剥削为目的贩运妇女和女童的来源国、目的地国和过境国。委员会尤其</w:t>
      </w:r>
      <w:r w:rsidRPr="004531CF">
        <w:rPr>
          <w:rFonts w:hint="eastAsia"/>
        </w:rPr>
        <w:t>对以下方面</w:t>
      </w:r>
      <w:r w:rsidRPr="004531CF">
        <w:t>感到关切：</w:t>
      </w:r>
    </w:p>
    <w:p w14:paraId="189E46C6" w14:textId="77777777" w:rsidR="00D2746D" w:rsidRPr="004531CF" w:rsidRDefault="00D2746D" w:rsidP="00D2746D">
      <w:pPr>
        <w:pStyle w:val="ZBbody1"/>
        <w:numPr>
          <w:ilvl w:val="0"/>
          <w:numId w:val="0"/>
        </w:numPr>
        <w:ind w:left="1264"/>
      </w:pPr>
      <w:r w:rsidRPr="004531CF">
        <w:tab/>
        <w:t>(a)</w:t>
      </w:r>
      <w:r w:rsidRPr="004531CF">
        <w:tab/>
      </w:r>
      <w:r w:rsidRPr="004531CF">
        <w:t>《打击贩运人口法》第</w:t>
      </w:r>
      <w:r w:rsidRPr="004531CF">
        <w:t>9</w:t>
      </w:r>
      <w:r w:rsidRPr="004531CF">
        <w:t>条规定</w:t>
      </w:r>
      <w:r w:rsidRPr="004531CF">
        <w:rPr>
          <w:rFonts w:hint="eastAsia"/>
        </w:rPr>
        <w:t>，</w:t>
      </w:r>
      <w:r w:rsidRPr="004531CF">
        <w:t>对贩运人口</w:t>
      </w:r>
      <w:r w:rsidRPr="004531CF">
        <w:rPr>
          <w:rFonts w:hint="eastAsia"/>
        </w:rPr>
        <w:t>行为</w:t>
      </w:r>
      <w:r w:rsidRPr="004531CF">
        <w:t>的施害者</w:t>
      </w:r>
      <w:r w:rsidRPr="004531CF">
        <w:rPr>
          <w:rFonts w:hint="eastAsia"/>
        </w:rPr>
        <w:t>处以罚款</w:t>
      </w:r>
      <w:r w:rsidRPr="004531CF">
        <w:t>作为惩罚；</w:t>
      </w:r>
    </w:p>
    <w:p w14:paraId="0B0DE2FD" w14:textId="77777777" w:rsidR="00D2746D" w:rsidRPr="004531CF" w:rsidRDefault="00D2746D" w:rsidP="00D2746D">
      <w:pPr>
        <w:pStyle w:val="ZBbody1"/>
        <w:numPr>
          <w:ilvl w:val="0"/>
          <w:numId w:val="0"/>
        </w:numPr>
        <w:ind w:left="1264"/>
      </w:pPr>
      <w:r w:rsidRPr="004531CF">
        <w:tab/>
        <w:t>(b)</w:t>
      </w:r>
      <w:r w:rsidRPr="004531CF">
        <w:tab/>
      </w:r>
      <w:r w:rsidRPr="004531CF">
        <w:t>缔约国迟迟未对贩运人口的程度和形式进行全面研究；</w:t>
      </w:r>
    </w:p>
    <w:p w14:paraId="2EC9BB35" w14:textId="77777777" w:rsidR="00D2746D" w:rsidRPr="004531CF" w:rsidRDefault="00D2746D" w:rsidP="00D2746D">
      <w:pPr>
        <w:pStyle w:val="ZBbody1"/>
        <w:numPr>
          <w:ilvl w:val="0"/>
          <w:numId w:val="0"/>
        </w:numPr>
        <w:ind w:left="1264"/>
      </w:pPr>
      <w:r w:rsidRPr="004531CF">
        <w:tab/>
        <w:t>(c)</w:t>
      </w:r>
      <w:r w:rsidRPr="004531CF">
        <w:tab/>
      </w:r>
      <w:r w:rsidRPr="004531CF">
        <w:t>缺乏关于《</w:t>
      </w:r>
      <w:r w:rsidRPr="004531CF">
        <w:t>2017-2020</w:t>
      </w:r>
      <w:r w:rsidRPr="004531CF">
        <w:t>年打击贩运人口国家行动计划》执行情况的信息；</w:t>
      </w:r>
    </w:p>
    <w:p w14:paraId="0C1FBC0B" w14:textId="77777777" w:rsidR="00D2746D" w:rsidRPr="004531CF" w:rsidRDefault="00D2746D" w:rsidP="00D2746D">
      <w:pPr>
        <w:pStyle w:val="ZBbody1"/>
        <w:numPr>
          <w:ilvl w:val="0"/>
          <w:numId w:val="0"/>
        </w:numPr>
        <w:ind w:left="1264"/>
      </w:pPr>
      <w:r w:rsidRPr="004531CF">
        <w:tab/>
        <w:t>(d)</w:t>
      </w:r>
      <w:r w:rsidRPr="004531CF">
        <w:tab/>
      </w:r>
      <w:r w:rsidRPr="004531CF">
        <w:t>为贩运人口受害妇女和女童提供的收容所的收容能力有限；</w:t>
      </w:r>
    </w:p>
    <w:p w14:paraId="387DB907" w14:textId="77777777" w:rsidR="00D2746D" w:rsidRPr="004531CF" w:rsidRDefault="00D2746D" w:rsidP="00D2746D">
      <w:pPr>
        <w:pStyle w:val="ZBbody1"/>
        <w:numPr>
          <w:ilvl w:val="0"/>
          <w:numId w:val="0"/>
        </w:numPr>
        <w:ind w:left="1264"/>
      </w:pPr>
      <w:r w:rsidRPr="004531CF">
        <w:tab/>
        <w:t>(e)</w:t>
      </w:r>
      <w:r w:rsidRPr="004531CF">
        <w:tab/>
      </w:r>
      <w:r w:rsidRPr="004531CF">
        <w:t>妇女，特别是生活贫困的妇女、失业妇女、农村妇女和残疾妇女易受贩运人口之害。</w:t>
      </w:r>
    </w:p>
    <w:p w14:paraId="4A3022E0" w14:textId="77777777" w:rsidR="00D2746D" w:rsidRPr="004531CF" w:rsidRDefault="00D2746D" w:rsidP="00D2746D">
      <w:pPr>
        <w:pStyle w:val="ZBbody1"/>
        <w:rPr>
          <w:rStyle w:val="simhei"/>
        </w:rPr>
      </w:pPr>
      <w:r w:rsidRPr="004531CF">
        <w:rPr>
          <w:rStyle w:val="simhei"/>
        </w:rPr>
        <w:t>委员会建议缔约国：</w:t>
      </w:r>
    </w:p>
    <w:p w14:paraId="33B6C358"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从速修</w:t>
      </w:r>
      <w:r w:rsidRPr="004531CF">
        <w:rPr>
          <w:rStyle w:val="simhei"/>
          <w:rFonts w:hint="eastAsia"/>
        </w:rPr>
        <w:t>正</w:t>
      </w:r>
      <w:r w:rsidRPr="004531CF">
        <w:rPr>
          <w:rStyle w:val="simhei"/>
        </w:rPr>
        <w:t>《打击贩运人口法》第</w:t>
      </w:r>
      <w:r w:rsidRPr="004531CF">
        <w:rPr>
          <w:rStyle w:val="simhei"/>
        </w:rPr>
        <w:t>9</w:t>
      </w:r>
      <w:r w:rsidRPr="004531CF">
        <w:rPr>
          <w:rStyle w:val="simhei"/>
        </w:rPr>
        <w:t>条，取消可能对贩运人口罪判处的罚款，并确保贩运者受到适当惩罚；</w:t>
      </w:r>
    </w:p>
    <w:p w14:paraId="0570C3E4"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对缔约国贩运妇女和女童的程度和形式开展全面研究；</w:t>
      </w:r>
    </w:p>
    <w:p w14:paraId="5217A8CA"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有效执行《</w:t>
      </w:r>
      <w:r w:rsidRPr="004531CF">
        <w:rPr>
          <w:rStyle w:val="simhei"/>
        </w:rPr>
        <w:t>2017-2020</w:t>
      </w:r>
      <w:r w:rsidRPr="004531CF">
        <w:rPr>
          <w:rStyle w:val="simhei"/>
        </w:rPr>
        <w:t>年打击贩运人口国家行动计划》，并在下一次定期报告中提供</w:t>
      </w:r>
      <w:r w:rsidRPr="004531CF">
        <w:rPr>
          <w:rStyle w:val="simhei"/>
          <w:rFonts w:hint="eastAsia"/>
        </w:rPr>
        <w:t>关于所取得</w:t>
      </w:r>
      <w:r w:rsidRPr="004531CF">
        <w:rPr>
          <w:rStyle w:val="simhei"/>
        </w:rPr>
        <w:t>成果的信息；</w:t>
      </w:r>
    </w:p>
    <w:p w14:paraId="70B3389A" w14:textId="77777777" w:rsidR="00D2746D" w:rsidRPr="004531CF" w:rsidRDefault="00D2746D" w:rsidP="00D2746D">
      <w:pPr>
        <w:pStyle w:val="ZBbody1"/>
        <w:numPr>
          <w:ilvl w:val="0"/>
          <w:numId w:val="0"/>
        </w:numPr>
        <w:ind w:left="1264"/>
        <w:rPr>
          <w:rStyle w:val="simhei"/>
        </w:rPr>
      </w:pPr>
      <w:r w:rsidRPr="004531CF">
        <w:rPr>
          <w:rStyle w:val="simhei"/>
        </w:rPr>
        <w:tab/>
        <w:t>(d)</w:t>
      </w:r>
      <w:r w:rsidRPr="004531CF">
        <w:rPr>
          <w:rStyle w:val="simhei"/>
        </w:rPr>
        <w:tab/>
      </w:r>
      <w:r w:rsidRPr="004531CF">
        <w:rPr>
          <w:rStyle w:val="simhei"/>
        </w:rPr>
        <w:t>加强贩运人口受害者现有收容所的收容能力和资源，并提高</w:t>
      </w:r>
      <w:r w:rsidRPr="004531CF">
        <w:rPr>
          <w:rStyle w:val="simhei"/>
          <w:rFonts w:hint="eastAsia"/>
        </w:rPr>
        <w:t>贩运人口</w:t>
      </w:r>
      <w:r w:rsidRPr="004531CF">
        <w:rPr>
          <w:rStyle w:val="simhei"/>
        </w:rPr>
        <w:t>受害者获得包括咨询和法律服务在内的受害者保护服务的机会；</w:t>
      </w:r>
      <w:r w:rsidRPr="004531CF">
        <w:rPr>
          <w:rStyle w:val="simhei"/>
          <w:rFonts w:hint="eastAsia"/>
        </w:rPr>
        <w:t xml:space="preserve"> </w:t>
      </w:r>
    </w:p>
    <w:p w14:paraId="268F6961" w14:textId="77777777" w:rsidR="00D2746D" w:rsidRPr="004531CF" w:rsidRDefault="00D2746D" w:rsidP="00D2746D">
      <w:pPr>
        <w:pStyle w:val="ZBbody1"/>
        <w:numPr>
          <w:ilvl w:val="0"/>
          <w:numId w:val="0"/>
        </w:numPr>
        <w:ind w:left="1264"/>
        <w:rPr>
          <w:rStyle w:val="simhei"/>
        </w:rPr>
      </w:pPr>
      <w:r w:rsidRPr="004531CF">
        <w:rPr>
          <w:rStyle w:val="simhei"/>
        </w:rPr>
        <w:tab/>
        <w:t>(e)</w:t>
      </w:r>
      <w:r w:rsidRPr="004531CF">
        <w:rPr>
          <w:rStyle w:val="simhei"/>
        </w:rPr>
        <w:tab/>
      </w:r>
      <w:r w:rsidRPr="004531CF">
        <w:rPr>
          <w:rStyle w:val="simhei"/>
        </w:rPr>
        <w:t>采取措施保护包括生活贫困的妇女、失业妇女、农村妇女和残疾妇女在内的弱势群体免遭贩运，包括在她们中间开展提高认识运动，宣传现有的无障碍服务和就业机会，并提高执法人员及早发现</w:t>
      </w:r>
      <w:r w:rsidRPr="004531CF">
        <w:rPr>
          <w:rStyle w:val="simhei"/>
          <w:rFonts w:hint="eastAsia"/>
        </w:rPr>
        <w:t>的能力</w:t>
      </w:r>
      <w:r w:rsidRPr="004531CF">
        <w:rPr>
          <w:rStyle w:val="simhei"/>
        </w:rPr>
        <w:t>以迅速识别贩运受害者</w:t>
      </w:r>
      <w:r w:rsidRPr="004531CF">
        <w:rPr>
          <w:rStyle w:val="simhei"/>
          <w:rFonts w:hint="eastAsia"/>
        </w:rPr>
        <w:t>并为</w:t>
      </w:r>
      <w:r w:rsidRPr="004531CF">
        <w:rPr>
          <w:rStyle w:val="simhei"/>
        </w:rPr>
        <w:t>将受害者转移到适当的</w:t>
      </w:r>
      <w:r w:rsidRPr="004531CF">
        <w:rPr>
          <w:rStyle w:val="simhei"/>
          <w:rFonts w:hint="eastAsia"/>
        </w:rPr>
        <w:t>服务</w:t>
      </w:r>
      <w:r w:rsidRPr="004531CF">
        <w:rPr>
          <w:rStyle w:val="simhei"/>
        </w:rPr>
        <w:t>部门提供便利；</w:t>
      </w:r>
    </w:p>
    <w:p w14:paraId="66CA6469" w14:textId="77777777" w:rsidR="00D2746D" w:rsidRPr="004531CF" w:rsidRDefault="00D2746D" w:rsidP="00D2746D">
      <w:pPr>
        <w:pStyle w:val="ZBbody1"/>
        <w:numPr>
          <w:ilvl w:val="0"/>
          <w:numId w:val="0"/>
        </w:numPr>
        <w:ind w:left="1264"/>
        <w:rPr>
          <w:rStyle w:val="simhei"/>
        </w:rPr>
      </w:pPr>
      <w:r w:rsidRPr="004531CF">
        <w:rPr>
          <w:rStyle w:val="simhei"/>
        </w:rPr>
        <w:tab/>
        <w:t>(f)</w:t>
      </w:r>
      <w:r w:rsidRPr="004531CF">
        <w:rPr>
          <w:rStyle w:val="simhei"/>
        </w:rPr>
        <w:tab/>
      </w:r>
      <w:r w:rsidRPr="004531CF">
        <w:rPr>
          <w:rStyle w:val="simhei"/>
        </w:rPr>
        <w:t>通过情报交流和统一起诉贩运者的法律程序，加强双边、区域和国际合作，特别是与邻国以及南部非洲发展共同体内的其他</w:t>
      </w:r>
      <w:r w:rsidRPr="004531CF">
        <w:rPr>
          <w:rStyle w:val="simhei"/>
          <w:rFonts w:hint="eastAsia"/>
        </w:rPr>
        <w:t>相关</w:t>
      </w:r>
      <w:r w:rsidRPr="004531CF">
        <w:rPr>
          <w:rStyle w:val="simhei"/>
        </w:rPr>
        <w:t>国家合作，防止贩运人口。</w:t>
      </w:r>
    </w:p>
    <w:p w14:paraId="7D7AF67E" w14:textId="77777777" w:rsidR="00D2746D" w:rsidRPr="004531CF" w:rsidRDefault="00D2746D" w:rsidP="00D2746D">
      <w:pPr>
        <w:pStyle w:val="ZBbody1"/>
      </w:pPr>
      <w:r w:rsidRPr="004531CF">
        <w:t>委员会关切地注意到，</w:t>
      </w:r>
      <w:r w:rsidRPr="004531CF">
        <w:t>2012</w:t>
      </w:r>
      <w:r w:rsidRPr="004531CF">
        <w:t>年，</w:t>
      </w:r>
      <w:r w:rsidRPr="004531CF">
        <w:rPr>
          <w:rFonts w:hint="eastAsia"/>
        </w:rPr>
        <w:t>缔约国</w:t>
      </w:r>
      <w:r w:rsidRPr="004531CF">
        <w:t>卫生</w:t>
      </w:r>
      <w:r w:rsidRPr="004531CF">
        <w:rPr>
          <w:rFonts w:hint="eastAsia"/>
        </w:rPr>
        <w:t>与健康</w:t>
      </w:r>
      <w:r w:rsidRPr="004531CF">
        <w:t>部开展的一项调查结果表明，</w:t>
      </w:r>
      <w:r w:rsidRPr="004531CF">
        <w:rPr>
          <w:rFonts w:hint="eastAsia"/>
        </w:rPr>
        <w:t>其</w:t>
      </w:r>
      <w:r w:rsidRPr="004531CF">
        <w:t>国内卖淫妇女感染艾滋病毒</w:t>
      </w:r>
      <w:r w:rsidRPr="004531CF">
        <w:t>/</w:t>
      </w:r>
      <w:r w:rsidRPr="004531CF">
        <w:t>艾滋病的风险最高。委员会还感到关切的是，</w:t>
      </w:r>
      <w:r w:rsidRPr="004531CF">
        <w:rPr>
          <w:rFonts w:hint="eastAsia"/>
        </w:rPr>
        <w:t>没有</w:t>
      </w:r>
      <w:r w:rsidRPr="004531CF">
        <w:t>提供资料说明向卖淫妇女</w:t>
      </w:r>
      <w:r w:rsidRPr="004531CF">
        <w:rPr>
          <w:rFonts w:hint="eastAsia"/>
        </w:rPr>
        <w:t>提供</w:t>
      </w:r>
      <w:r w:rsidRPr="004531CF">
        <w:t>的康复服务</w:t>
      </w:r>
      <w:r w:rsidRPr="004531CF">
        <w:rPr>
          <w:rFonts w:hint="eastAsia"/>
        </w:rPr>
        <w:t>和</w:t>
      </w:r>
      <w:r w:rsidRPr="004531CF">
        <w:t>为有意</w:t>
      </w:r>
      <w:r w:rsidRPr="004531CF">
        <w:rPr>
          <w:rFonts w:hint="eastAsia"/>
        </w:rPr>
        <w:t>脱离卖淫业</w:t>
      </w:r>
      <w:r w:rsidRPr="004531CF">
        <w:t>的妇女出台的退出方案以及</w:t>
      </w:r>
      <w:r w:rsidRPr="004531CF">
        <w:rPr>
          <w:rFonts w:hint="eastAsia"/>
        </w:rPr>
        <w:t>为</w:t>
      </w:r>
      <w:r w:rsidRPr="004531CF">
        <w:t>防止辍学女童从事卖淫活动而制定的适当</w:t>
      </w:r>
      <w:r w:rsidRPr="004531CF">
        <w:rPr>
          <w:rFonts w:hint="eastAsia"/>
        </w:rPr>
        <w:t>且</w:t>
      </w:r>
      <w:r w:rsidRPr="004531CF">
        <w:t>有效</w:t>
      </w:r>
      <w:r w:rsidRPr="004531CF">
        <w:rPr>
          <w:rFonts w:hint="eastAsia"/>
        </w:rPr>
        <w:t>的</w:t>
      </w:r>
      <w:r w:rsidRPr="004531CF">
        <w:t>机制。</w:t>
      </w:r>
    </w:p>
    <w:p w14:paraId="714F449E" w14:textId="77777777" w:rsidR="00D2746D" w:rsidRPr="004531CF" w:rsidRDefault="00D2746D" w:rsidP="00D2746D">
      <w:pPr>
        <w:pStyle w:val="ZBbody1"/>
        <w:rPr>
          <w:rStyle w:val="simhei"/>
        </w:rPr>
      </w:pPr>
      <w:r w:rsidRPr="004531CF">
        <w:rPr>
          <w:rStyle w:val="simhei"/>
        </w:rPr>
        <w:t>委员会建议缔约国：</w:t>
      </w:r>
    </w:p>
    <w:p w14:paraId="0908638D" w14:textId="77777777" w:rsidR="00D2746D" w:rsidRPr="004531CF" w:rsidRDefault="00D2746D" w:rsidP="00D2746D">
      <w:pPr>
        <w:pStyle w:val="ZBbody1"/>
        <w:numPr>
          <w:ilvl w:val="0"/>
          <w:numId w:val="0"/>
        </w:numPr>
        <w:ind w:left="1264"/>
        <w:rPr>
          <w:rStyle w:val="simhei"/>
        </w:rPr>
      </w:pPr>
      <w:r w:rsidRPr="004531CF">
        <w:rPr>
          <w:rStyle w:val="simhei"/>
        </w:rPr>
        <w:lastRenderedPageBreak/>
        <w:tab/>
        <w:t>(a)</w:t>
      </w:r>
      <w:r w:rsidRPr="004531CF">
        <w:rPr>
          <w:rStyle w:val="simhei"/>
        </w:rPr>
        <w:tab/>
      </w:r>
      <w:r w:rsidRPr="004531CF">
        <w:rPr>
          <w:rStyle w:val="simhei"/>
        </w:rPr>
        <w:t>加紧采取措施，减少包括从事卖淫的移民妇女在内的妇女</w:t>
      </w:r>
      <w:r w:rsidRPr="004531CF">
        <w:rPr>
          <w:rStyle w:val="simhei"/>
          <w:rFonts w:hint="eastAsia"/>
        </w:rPr>
        <w:t>感染</w:t>
      </w:r>
      <w:r w:rsidRPr="004531CF">
        <w:rPr>
          <w:rStyle w:val="simhei"/>
        </w:rPr>
        <w:t>艾滋病毒</w:t>
      </w:r>
      <w:r w:rsidRPr="004531CF">
        <w:rPr>
          <w:rStyle w:val="simhei"/>
        </w:rPr>
        <w:t>/</w:t>
      </w:r>
      <w:r w:rsidRPr="004531CF">
        <w:rPr>
          <w:rStyle w:val="simhei"/>
        </w:rPr>
        <w:t>艾滋病</w:t>
      </w:r>
      <w:r w:rsidRPr="004531CF">
        <w:rPr>
          <w:rStyle w:val="simhei"/>
          <w:rFonts w:hint="eastAsia"/>
        </w:rPr>
        <w:t>的</w:t>
      </w:r>
      <w:r w:rsidRPr="004531CF">
        <w:rPr>
          <w:rStyle w:val="simhei"/>
        </w:rPr>
        <w:t>比例</w:t>
      </w:r>
      <w:r w:rsidRPr="004531CF">
        <w:rPr>
          <w:rStyle w:val="simhei"/>
          <w:rFonts w:hint="eastAsia"/>
        </w:rPr>
        <w:t>过</w:t>
      </w:r>
      <w:r w:rsidRPr="004531CF">
        <w:rPr>
          <w:rStyle w:val="simhei"/>
        </w:rPr>
        <w:t>高的</w:t>
      </w:r>
      <w:r w:rsidRPr="004531CF">
        <w:rPr>
          <w:rStyle w:val="simhei"/>
          <w:rFonts w:hint="eastAsia"/>
        </w:rPr>
        <w:t>现象</w:t>
      </w:r>
      <w:r w:rsidRPr="004531CF">
        <w:rPr>
          <w:rStyle w:val="simhei"/>
        </w:rPr>
        <w:t>，确保</w:t>
      </w:r>
      <w:r w:rsidRPr="004531CF">
        <w:rPr>
          <w:rStyle w:val="simhei"/>
          <w:rFonts w:hint="eastAsia"/>
        </w:rPr>
        <w:t>卖淫妇女</w:t>
      </w:r>
      <w:r w:rsidRPr="004531CF">
        <w:rPr>
          <w:rStyle w:val="simhei"/>
        </w:rPr>
        <w:t>获得卫生保健服务，并消除对她们的</w:t>
      </w:r>
      <w:proofErr w:type="gramStart"/>
      <w:r w:rsidRPr="004531CF">
        <w:rPr>
          <w:rStyle w:val="simhei"/>
        </w:rPr>
        <w:t>污名化</w:t>
      </w:r>
      <w:proofErr w:type="gramEnd"/>
      <w:r w:rsidRPr="004531CF">
        <w:rPr>
          <w:rStyle w:val="simhei"/>
        </w:rPr>
        <w:t>和社会排斥</w:t>
      </w:r>
      <w:r w:rsidRPr="004531CF">
        <w:rPr>
          <w:rStyle w:val="simhei"/>
          <w:rFonts w:hint="eastAsia"/>
        </w:rPr>
        <w:t>行为</w:t>
      </w:r>
      <w:r w:rsidRPr="004531CF">
        <w:rPr>
          <w:rStyle w:val="simhei"/>
        </w:rPr>
        <w:t>；</w:t>
      </w:r>
    </w:p>
    <w:p w14:paraId="21DFDF55"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为因卖淫而遭受剥削的妇女和女童提供援助、康复和重新融入社会方案，并提供资料，说明增强经济权能方案和减</w:t>
      </w:r>
      <w:proofErr w:type="gramStart"/>
      <w:r w:rsidRPr="004531CF">
        <w:rPr>
          <w:rStyle w:val="simhei"/>
        </w:rPr>
        <w:t>贫方案</w:t>
      </w:r>
      <w:proofErr w:type="gramEnd"/>
      <w:r w:rsidRPr="004531CF">
        <w:rPr>
          <w:rStyle w:val="simhei"/>
        </w:rPr>
        <w:t>在增加有意</w:t>
      </w:r>
      <w:r w:rsidRPr="004531CF">
        <w:rPr>
          <w:rStyle w:val="simhei"/>
          <w:rFonts w:hint="eastAsia"/>
        </w:rPr>
        <w:t>脱离</w:t>
      </w:r>
      <w:r w:rsidRPr="004531CF">
        <w:rPr>
          <w:rStyle w:val="simhei"/>
        </w:rPr>
        <w:t>卖淫业的妇女的创收机会方面的影响；</w:t>
      </w:r>
    </w:p>
    <w:p w14:paraId="248781D1"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采取</w:t>
      </w:r>
      <w:r w:rsidRPr="004531CF">
        <w:rPr>
          <w:rStyle w:val="simhei"/>
          <w:rFonts w:hint="eastAsia"/>
        </w:rPr>
        <w:t>有</w:t>
      </w:r>
      <w:r w:rsidRPr="004531CF">
        <w:rPr>
          <w:rStyle w:val="simhei"/>
        </w:rPr>
        <w:t>针对性措施，防止处于弱势地位的妇女和包括辍学女童在内的女童从事卖淫活动。</w:t>
      </w:r>
    </w:p>
    <w:p w14:paraId="7D8C02C4" w14:textId="77777777" w:rsidR="00D2746D" w:rsidRPr="004531CF" w:rsidRDefault="00D2746D" w:rsidP="00D2746D">
      <w:pPr>
        <w:pStyle w:val="ZBbodyheaderM3"/>
        <w:spacing w:before="0"/>
      </w:pPr>
      <w:r w:rsidRPr="004531CF">
        <w:t>参与政治和公共生活</w:t>
      </w:r>
    </w:p>
    <w:p w14:paraId="7F532338" w14:textId="77777777" w:rsidR="00D2746D" w:rsidRPr="004531CF" w:rsidRDefault="00D2746D" w:rsidP="00D2746D">
      <w:pPr>
        <w:pStyle w:val="ZBbody1"/>
      </w:pPr>
      <w:r w:rsidRPr="004531CF">
        <w:t>委员会欢迎缔约国在实现妇女</w:t>
      </w:r>
      <w:r w:rsidRPr="004531CF">
        <w:rPr>
          <w:rFonts w:hint="eastAsia"/>
        </w:rPr>
        <w:t>在</w:t>
      </w:r>
      <w:r w:rsidRPr="004531CF">
        <w:t>公共部门</w:t>
      </w:r>
      <w:r w:rsidRPr="004531CF">
        <w:rPr>
          <w:rFonts w:hint="eastAsia"/>
        </w:rPr>
        <w:t>中</w:t>
      </w:r>
      <w:r w:rsidRPr="004531CF">
        <w:t>占</w:t>
      </w:r>
      <w:r w:rsidRPr="004531CF">
        <w:rPr>
          <w:rFonts w:hint="eastAsia"/>
        </w:rPr>
        <w:t>42</w:t>
      </w:r>
      <w:r w:rsidRPr="004531CF">
        <w:t>%</w:t>
      </w:r>
      <w:r w:rsidRPr="004531CF">
        <w:t>的比例方面取得的成就。然而，委员会</w:t>
      </w:r>
      <w:r w:rsidRPr="004531CF">
        <w:rPr>
          <w:rFonts w:hint="eastAsia"/>
        </w:rPr>
        <w:t>对以下情况</w:t>
      </w:r>
      <w:r w:rsidRPr="004531CF">
        <w:t>感到关切：</w:t>
      </w:r>
    </w:p>
    <w:p w14:paraId="337B0BAA" w14:textId="77777777" w:rsidR="00D2746D" w:rsidRPr="004531CF" w:rsidRDefault="00D2746D" w:rsidP="00D2746D">
      <w:pPr>
        <w:pStyle w:val="ZBbody1"/>
        <w:numPr>
          <w:ilvl w:val="0"/>
          <w:numId w:val="0"/>
        </w:numPr>
        <w:ind w:left="1264"/>
      </w:pPr>
      <w:r w:rsidRPr="004531CF">
        <w:tab/>
        <w:t>(a)</w:t>
      </w:r>
      <w:r w:rsidRPr="004531CF">
        <w:tab/>
      </w:r>
      <w:r w:rsidRPr="004531CF">
        <w:t>妇女在议会、</w:t>
      </w:r>
      <w:r w:rsidRPr="004531CF">
        <w:rPr>
          <w:rFonts w:hint="eastAsia"/>
          <w:snapToGrid/>
          <w:color w:val="auto"/>
          <w:kern w:val="14"/>
          <w:lang w:val="en-US"/>
        </w:rPr>
        <w:t>酋长院</w:t>
      </w:r>
      <w:r w:rsidRPr="004531CF">
        <w:t>和地方政府以及决策职位，特别是在上级法院和国际一级的任职人数偏低；</w:t>
      </w:r>
    </w:p>
    <w:p w14:paraId="127B3707" w14:textId="77777777" w:rsidR="00D2746D" w:rsidRPr="004531CF" w:rsidRDefault="00D2746D" w:rsidP="00D2746D">
      <w:pPr>
        <w:pStyle w:val="ZBbody1"/>
        <w:numPr>
          <w:ilvl w:val="0"/>
          <w:numId w:val="0"/>
        </w:numPr>
        <w:ind w:left="1264"/>
      </w:pPr>
      <w:r w:rsidRPr="004531CF">
        <w:tab/>
        <w:t>(b)</w:t>
      </w:r>
      <w:r w:rsidRPr="004531CF">
        <w:tab/>
      </w:r>
      <w:r w:rsidRPr="004531CF">
        <w:rPr>
          <w:rFonts w:hint="eastAsia"/>
        </w:rPr>
        <w:t>存在</w:t>
      </w:r>
      <w:r w:rsidRPr="004531CF">
        <w:t>消极的文化态度以及议会中缺乏适当的</w:t>
      </w:r>
      <w:r w:rsidRPr="004531CF">
        <w:rPr>
          <w:rFonts w:hint="eastAsia"/>
        </w:rPr>
        <w:t>配额</w:t>
      </w:r>
      <w:r w:rsidRPr="004531CF">
        <w:t>制度等系统性障碍；</w:t>
      </w:r>
    </w:p>
    <w:p w14:paraId="1BFAB8D9" w14:textId="77777777" w:rsidR="00D2746D" w:rsidRPr="004531CF" w:rsidRDefault="00D2746D" w:rsidP="00D2746D">
      <w:pPr>
        <w:pStyle w:val="ZBbody1"/>
        <w:numPr>
          <w:ilvl w:val="0"/>
          <w:numId w:val="0"/>
        </w:numPr>
        <w:ind w:left="1264"/>
      </w:pPr>
      <w:r w:rsidRPr="004531CF">
        <w:tab/>
        <w:t>(c)</w:t>
      </w:r>
      <w:r w:rsidRPr="004531CF">
        <w:tab/>
      </w:r>
      <w:r w:rsidRPr="004531CF">
        <w:rPr>
          <w:rFonts w:hint="eastAsia"/>
        </w:rPr>
        <w:t>现有</w:t>
      </w:r>
      <w:r w:rsidRPr="004531CF">
        <w:t>的妇女参选能力建设方案的影响有限。</w:t>
      </w:r>
    </w:p>
    <w:p w14:paraId="7C92243C" w14:textId="77777777" w:rsidR="00D2746D" w:rsidRPr="004531CF" w:rsidRDefault="00D2746D" w:rsidP="00D2746D">
      <w:pPr>
        <w:pStyle w:val="ZBbody1"/>
        <w:rPr>
          <w:rStyle w:val="simhei"/>
        </w:rPr>
      </w:pPr>
      <w:r w:rsidRPr="004531CF">
        <w:rPr>
          <w:rStyle w:val="simhei"/>
        </w:rPr>
        <w:t>委员会建议缔约国：</w:t>
      </w:r>
    </w:p>
    <w:p w14:paraId="0D8515F9"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根据《公约》第四条第</w:t>
      </w:r>
      <w:r w:rsidRPr="004531CF">
        <w:rPr>
          <w:rStyle w:val="simhei"/>
        </w:rPr>
        <w:t>1</w:t>
      </w:r>
      <w:r w:rsidRPr="004531CF">
        <w:rPr>
          <w:rStyle w:val="simhei"/>
        </w:rPr>
        <w:t>款、委员会第</w:t>
      </w:r>
      <w:r w:rsidRPr="004531CF">
        <w:rPr>
          <w:rStyle w:val="simhei"/>
        </w:rPr>
        <w:t>25</w:t>
      </w:r>
      <w:r w:rsidRPr="004531CF">
        <w:rPr>
          <w:rStyle w:val="simhei"/>
        </w:rPr>
        <w:t>号一般性建议和关于妇女参与政治和公共生活的第</w:t>
      </w:r>
      <w:r w:rsidRPr="004531CF">
        <w:rPr>
          <w:rStyle w:val="simhei"/>
        </w:rPr>
        <w:t>23(1997)</w:t>
      </w:r>
      <w:r w:rsidRPr="004531CF">
        <w:rPr>
          <w:rStyle w:val="simhei"/>
        </w:rPr>
        <w:t>号一般性建议</w:t>
      </w:r>
      <w:r w:rsidRPr="004531CF">
        <w:rPr>
          <w:rStyle w:val="simhei"/>
          <w:rFonts w:hint="eastAsia"/>
        </w:rPr>
        <w:t>，</w:t>
      </w:r>
      <w:r w:rsidRPr="004531CF">
        <w:rPr>
          <w:rStyle w:val="simhei"/>
        </w:rPr>
        <w:t>引入包括</w:t>
      </w:r>
      <w:r w:rsidRPr="004531CF">
        <w:rPr>
          <w:rStyle w:val="simhei"/>
          <w:rFonts w:hint="eastAsia"/>
        </w:rPr>
        <w:t>配额</w:t>
      </w:r>
      <w:r w:rsidRPr="004531CF">
        <w:rPr>
          <w:rStyle w:val="simhei"/>
        </w:rPr>
        <w:t>制和保留席位</w:t>
      </w:r>
      <w:r w:rsidRPr="004531CF">
        <w:rPr>
          <w:rStyle w:val="simhei"/>
          <w:rFonts w:hint="eastAsia"/>
        </w:rPr>
        <w:t>等</w:t>
      </w:r>
      <w:r w:rsidRPr="004531CF">
        <w:rPr>
          <w:rStyle w:val="simhei"/>
        </w:rPr>
        <w:t>暂行特别措施，并提供奖励，鼓励各政党提名妇女候选人；</w:t>
      </w:r>
    </w:p>
    <w:p w14:paraId="45A8B4D1"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针对政治家、社区和宗教领袖、媒体和公众开展提高认识活动，提高他们对妇女参与政治生活和</w:t>
      </w:r>
      <w:r w:rsidRPr="004531CF">
        <w:rPr>
          <w:rStyle w:val="simhei"/>
          <w:rFonts w:hint="eastAsia"/>
        </w:rPr>
        <w:t>担任</w:t>
      </w:r>
      <w:r w:rsidRPr="004531CF">
        <w:rPr>
          <w:rStyle w:val="simhei"/>
        </w:rPr>
        <w:t>决策</w:t>
      </w:r>
      <w:r w:rsidRPr="004531CF">
        <w:rPr>
          <w:rStyle w:val="simhei"/>
          <w:rFonts w:hint="eastAsia"/>
        </w:rPr>
        <w:t>职务</w:t>
      </w:r>
      <w:r w:rsidRPr="004531CF">
        <w:rPr>
          <w:rStyle w:val="simhei"/>
        </w:rPr>
        <w:t>的重要性的认识；</w:t>
      </w:r>
    </w:p>
    <w:p w14:paraId="742D9B13"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加强针对有意参与政治生活的妇女</w:t>
      </w:r>
      <w:r w:rsidRPr="004531CF">
        <w:rPr>
          <w:rStyle w:val="simhei"/>
          <w:rFonts w:hint="eastAsia"/>
        </w:rPr>
        <w:t>的</w:t>
      </w:r>
      <w:r w:rsidRPr="004531CF">
        <w:rPr>
          <w:rStyle w:val="simhei"/>
        </w:rPr>
        <w:t>能力建设方案，并鼓励媒体</w:t>
      </w:r>
      <w:r w:rsidRPr="004531CF">
        <w:rPr>
          <w:rStyle w:val="simhei"/>
          <w:rFonts w:hint="eastAsia"/>
        </w:rPr>
        <w:t>确保</w:t>
      </w:r>
      <w:r w:rsidRPr="004531CF">
        <w:rPr>
          <w:rStyle w:val="simhei"/>
        </w:rPr>
        <w:t>男女候选人或当选代表获得同等曝光度</w:t>
      </w:r>
      <w:r w:rsidRPr="004531CF">
        <w:rPr>
          <w:rStyle w:val="simhei"/>
          <w:rFonts w:hint="eastAsia"/>
        </w:rPr>
        <w:t>，尤其</w:t>
      </w:r>
      <w:r w:rsidRPr="004531CF">
        <w:rPr>
          <w:rStyle w:val="simhei"/>
        </w:rPr>
        <w:t>是在选举期间</w:t>
      </w:r>
      <w:r w:rsidRPr="004531CF">
        <w:rPr>
          <w:rStyle w:val="simhei"/>
          <w:rFonts w:hint="eastAsia"/>
        </w:rPr>
        <w:t>，</w:t>
      </w:r>
      <w:r w:rsidRPr="004531CF">
        <w:rPr>
          <w:rStyle w:val="simhei"/>
        </w:rPr>
        <w:t>并为</w:t>
      </w:r>
      <w:r w:rsidRPr="004531CF">
        <w:rPr>
          <w:rStyle w:val="simhei"/>
          <w:rFonts w:hint="eastAsia"/>
        </w:rPr>
        <w:t>妇女</w:t>
      </w:r>
      <w:r w:rsidRPr="004531CF">
        <w:rPr>
          <w:rStyle w:val="simhei"/>
        </w:rPr>
        <w:t>候选人的竞选活动提供专项资金。</w:t>
      </w:r>
    </w:p>
    <w:p w14:paraId="14A3305A" w14:textId="77777777" w:rsidR="00D2746D" w:rsidRPr="004531CF" w:rsidRDefault="00D2746D" w:rsidP="00D2746D">
      <w:pPr>
        <w:pStyle w:val="ZBbodyheaderM3"/>
        <w:spacing w:before="0"/>
      </w:pPr>
      <w:r w:rsidRPr="004531CF">
        <w:t>教育</w:t>
      </w:r>
    </w:p>
    <w:p w14:paraId="53829754" w14:textId="38D95CB9" w:rsidR="00D2746D" w:rsidRPr="004531CF" w:rsidRDefault="00D2746D" w:rsidP="00D2746D">
      <w:pPr>
        <w:pStyle w:val="ZBbody1"/>
      </w:pPr>
      <w:r w:rsidRPr="004531CF">
        <w:t>委员会回顾其先前的结论性意见</w:t>
      </w:r>
      <w:r w:rsidRPr="004531CF">
        <w:t>(</w:t>
      </w:r>
      <w:hyperlink r:id="rId27" w:history="1">
        <w:r w:rsidRPr="004531CF">
          <w:rPr>
            <w:rStyle w:val="ae"/>
          </w:rPr>
          <w:t>CEDAW/C/BOT/CO/3</w:t>
        </w:r>
      </w:hyperlink>
      <w:r w:rsidRPr="004531CF">
        <w:t>，第</w:t>
      </w:r>
      <w:r w:rsidRPr="004531CF">
        <w:t>32</w:t>
      </w:r>
      <w:r w:rsidRPr="004531CF">
        <w:t>段</w:t>
      </w:r>
      <w:r w:rsidRPr="004531CF">
        <w:t>)</w:t>
      </w:r>
      <w:r w:rsidRPr="004531CF">
        <w:t>，并赞扬缔约国</w:t>
      </w:r>
      <w:r w:rsidRPr="004531CF">
        <w:rPr>
          <w:rFonts w:hint="eastAsia"/>
        </w:rPr>
        <w:t>在</w:t>
      </w:r>
      <w:r w:rsidRPr="004531CF">
        <w:t>各教育</w:t>
      </w:r>
      <w:r w:rsidRPr="004531CF">
        <w:rPr>
          <w:rFonts w:hint="eastAsia"/>
        </w:rPr>
        <w:t>层级</w:t>
      </w:r>
      <w:r w:rsidRPr="004531CF">
        <w:t>实现了男女事实</w:t>
      </w:r>
      <w:r w:rsidRPr="004531CF">
        <w:rPr>
          <w:rFonts w:hint="eastAsia"/>
        </w:rPr>
        <w:t>上</w:t>
      </w:r>
      <w:r w:rsidRPr="004531CF">
        <w:t>的平等，并通过返校方案为儿童和青年</w:t>
      </w:r>
      <w:r w:rsidRPr="004531CF">
        <w:rPr>
          <w:rFonts w:hint="eastAsia"/>
        </w:rPr>
        <w:t>提供免费教育和住宿</w:t>
      </w:r>
      <w:r w:rsidRPr="004531CF">
        <w:t>。然而，委员会</w:t>
      </w:r>
      <w:r w:rsidRPr="004531CF">
        <w:rPr>
          <w:rFonts w:hint="eastAsia"/>
        </w:rPr>
        <w:t>对以下情况</w:t>
      </w:r>
      <w:r w:rsidRPr="004531CF">
        <w:t>感到关切：</w:t>
      </w:r>
    </w:p>
    <w:p w14:paraId="53F458EA" w14:textId="77777777" w:rsidR="00D2746D" w:rsidRPr="004531CF" w:rsidRDefault="00D2746D" w:rsidP="00D2746D">
      <w:pPr>
        <w:pStyle w:val="ZBbody1"/>
        <w:numPr>
          <w:ilvl w:val="0"/>
          <w:numId w:val="0"/>
        </w:numPr>
        <w:ind w:left="1264"/>
      </w:pPr>
      <w:r w:rsidRPr="004531CF">
        <w:tab/>
        <w:t>(a)</w:t>
      </w:r>
      <w:r w:rsidRPr="004531CF">
        <w:tab/>
      </w:r>
      <w:r w:rsidRPr="004531CF">
        <w:t>有报告称，教师对女童实施性虐待和性骚扰，</w:t>
      </w:r>
      <w:r w:rsidRPr="004531CF">
        <w:rPr>
          <w:rFonts w:hint="eastAsia"/>
        </w:rPr>
        <w:t>而且女童</w:t>
      </w:r>
      <w:r w:rsidRPr="004531CF">
        <w:t>在上学和放学途中会</w:t>
      </w:r>
      <w:r w:rsidRPr="004531CF">
        <w:rPr>
          <w:rFonts w:hint="eastAsia"/>
        </w:rPr>
        <w:t>面临</w:t>
      </w:r>
      <w:r w:rsidRPr="004531CF">
        <w:t>暴力</w:t>
      </w:r>
      <w:r w:rsidRPr="004531CF">
        <w:rPr>
          <w:rFonts w:hint="eastAsia"/>
        </w:rPr>
        <w:t>侵害</w:t>
      </w:r>
      <w:r w:rsidRPr="004531CF">
        <w:t>，</w:t>
      </w:r>
      <w:r w:rsidRPr="004531CF">
        <w:rPr>
          <w:rFonts w:hint="eastAsia"/>
        </w:rPr>
        <w:t>而且没有</w:t>
      </w:r>
      <w:r w:rsidRPr="004531CF">
        <w:t>提供资料说明关于</w:t>
      </w:r>
      <w:r w:rsidRPr="004531CF">
        <w:rPr>
          <w:rFonts w:hint="eastAsia"/>
        </w:rPr>
        <w:t>在</w:t>
      </w:r>
      <w:r w:rsidRPr="004531CF">
        <w:t>教育环境中对女童实施性虐待的施害者</w:t>
      </w:r>
      <w:r w:rsidRPr="004531CF">
        <w:rPr>
          <w:rFonts w:hint="eastAsia"/>
        </w:rPr>
        <w:t>受到起诉</w:t>
      </w:r>
      <w:r w:rsidRPr="004531CF">
        <w:t>和</w:t>
      </w:r>
      <w:r w:rsidRPr="004531CF">
        <w:rPr>
          <w:rFonts w:hint="eastAsia"/>
        </w:rPr>
        <w:t>处罚</w:t>
      </w:r>
      <w:r w:rsidRPr="004531CF">
        <w:t>的人数；</w:t>
      </w:r>
    </w:p>
    <w:p w14:paraId="6003FC52" w14:textId="77777777" w:rsidR="00D2746D" w:rsidRPr="004531CF" w:rsidRDefault="00D2746D" w:rsidP="00D2746D">
      <w:pPr>
        <w:pStyle w:val="ZBbody1"/>
        <w:numPr>
          <w:ilvl w:val="0"/>
          <w:numId w:val="0"/>
        </w:numPr>
        <w:ind w:left="1264"/>
      </w:pPr>
      <w:r w:rsidRPr="004531CF">
        <w:tab/>
        <w:t>(b)</w:t>
      </w:r>
      <w:r w:rsidRPr="004531CF">
        <w:tab/>
      </w:r>
      <w:r w:rsidRPr="004531CF">
        <w:t>由于</w:t>
      </w:r>
      <w:r w:rsidRPr="004531CF">
        <w:rPr>
          <w:rFonts w:hint="eastAsia"/>
        </w:rPr>
        <w:t>没有</w:t>
      </w:r>
      <w:r w:rsidRPr="004531CF">
        <w:t>出台反欺凌政策以及《教育法》</w:t>
      </w:r>
      <w:r w:rsidRPr="004531CF">
        <w:t>(1967</w:t>
      </w:r>
      <w:r w:rsidRPr="004531CF">
        <w:t>年</w:t>
      </w:r>
      <w:r w:rsidRPr="004531CF">
        <w:t>)</w:t>
      </w:r>
      <w:r w:rsidRPr="004531CF">
        <w:t>、《教育</w:t>
      </w:r>
      <w:r w:rsidRPr="004531CF">
        <w:t>(</w:t>
      </w:r>
      <w:r w:rsidRPr="004531CF">
        <w:t>体罚</w:t>
      </w:r>
      <w:r w:rsidRPr="004531CF">
        <w:t>)</w:t>
      </w:r>
      <w:r w:rsidRPr="004531CF">
        <w:t>条例》</w:t>
      </w:r>
      <w:r w:rsidRPr="004531CF">
        <w:t>(1968</w:t>
      </w:r>
      <w:r w:rsidRPr="004531CF">
        <w:t>年</w:t>
      </w:r>
      <w:r w:rsidRPr="004531CF">
        <w:t>)</w:t>
      </w:r>
      <w:r w:rsidRPr="004531CF">
        <w:t>和《儿童法》</w:t>
      </w:r>
      <w:r w:rsidRPr="004531CF">
        <w:t>(2009</w:t>
      </w:r>
      <w:r w:rsidRPr="004531CF">
        <w:t>年</w:t>
      </w:r>
      <w:r w:rsidRPr="004531CF">
        <w:t>)</w:t>
      </w:r>
      <w:r w:rsidRPr="004531CF">
        <w:rPr>
          <w:rFonts w:hint="eastAsia"/>
        </w:rPr>
        <w:t>中</w:t>
      </w:r>
      <w:r w:rsidRPr="004531CF">
        <w:t>的规定，导致所有场合的体罚都是合法的；</w:t>
      </w:r>
    </w:p>
    <w:p w14:paraId="13F3C489" w14:textId="77777777" w:rsidR="00D2746D" w:rsidRPr="004531CF" w:rsidRDefault="00D2746D" w:rsidP="00D2746D">
      <w:pPr>
        <w:pStyle w:val="ZBbody1"/>
        <w:numPr>
          <w:ilvl w:val="0"/>
          <w:numId w:val="0"/>
        </w:numPr>
        <w:ind w:left="1264"/>
      </w:pPr>
      <w:r w:rsidRPr="004531CF">
        <w:tab/>
        <w:t>(c)</w:t>
      </w:r>
      <w:r w:rsidRPr="004531CF">
        <w:tab/>
      </w:r>
      <w:r w:rsidRPr="004531CF">
        <w:t>少女怀孕率和女童辍学率高；</w:t>
      </w:r>
    </w:p>
    <w:p w14:paraId="09C78115" w14:textId="77777777" w:rsidR="00D2746D" w:rsidRPr="004531CF" w:rsidRDefault="00D2746D" w:rsidP="00D2746D">
      <w:pPr>
        <w:pStyle w:val="ZBbody1"/>
        <w:numPr>
          <w:ilvl w:val="0"/>
          <w:numId w:val="0"/>
        </w:numPr>
        <w:ind w:left="1264"/>
      </w:pPr>
      <w:r w:rsidRPr="004531CF">
        <w:lastRenderedPageBreak/>
        <w:tab/>
        <w:t>(d)</w:t>
      </w:r>
      <w:r w:rsidRPr="004531CF">
        <w:tab/>
      </w:r>
      <w:r w:rsidRPr="004531CF">
        <w:t>再入学政策要求辍学的怀孕女童</w:t>
      </w:r>
      <w:r w:rsidRPr="004531CF">
        <w:rPr>
          <w:rFonts w:hint="eastAsia"/>
        </w:rPr>
        <w:t>需要等六</w:t>
      </w:r>
      <w:r w:rsidRPr="004531CF">
        <w:t>个月</w:t>
      </w:r>
      <w:r w:rsidRPr="004531CF">
        <w:rPr>
          <w:rFonts w:hint="eastAsia"/>
        </w:rPr>
        <w:t>之后</w:t>
      </w:r>
      <w:r w:rsidRPr="004531CF">
        <w:t>才能返回学校，并</w:t>
      </w:r>
      <w:r w:rsidRPr="004531CF">
        <w:rPr>
          <w:rFonts w:hint="eastAsia"/>
        </w:rPr>
        <w:t>期望</w:t>
      </w:r>
      <w:r w:rsidRPr="004531CF">
        <w:t>其接受技术培训</w:t>
      </w:r>
      <w:r w:rsidRPr="004531CF">
        <w:rPr>
          <w:rFonts w:hint="eastAsia"/>
        </w:rPr>
        <w:t>而非普通教育</w:t>
      </w:r>
      <w:r w:rsidRPr="004531CF">
        <w:t>；</w:t>
      </w:r>
    </w:p>
    <w:p w14:paraId="45AFB6C7" w14:textId="77777777" w:rsidR="00D2746D" w:rsidRPr="004531CF" w:rsidRDefault="00D2746D" w:rsidP="00D2746D">
      <w:pPr>
        <w:pStyle w:val="ZBbody1"/>
        <w:numPr>
          <w:ilvl w:val="0"/>
          <w:numId w:val="0"/>
        </w:numPr>
        <w:ind w:left="1264"/>
      </w:pPr>
      <w:r w:rsidRPr="004531CF">
        <w:tab/>
        <w:t>(e)</w:t>
      </w:r>
      <w:r w:rsidRPr="004531CF">
        <w:tab/>
      </w:r>
      <w:r w:rsidRPr="004531CF">
        <w:t>妇女和女童在科学、技术、工程和数学领域</w:t>
      </w:r>
      <w:r w:rsidRPr="004531CF">
        <w:rPr>
          <w:rFonts w:hint="eastAsia"/>
        </w:rPr>
        <w:t>等</w:t>
      </w:r>
      <w:r w:rsidRPr="004531CF">
        <w:t>研究领域的入学率低于男子；</w:t>
      </w:r>
    </w:p>
    <w:p w14:paraId="0103DA52" w14:textId="77777777" w:rsidR="00D2746D" w:rsidRPr="004531CF" w:rsidRDefault="00D2746D" w:rsidP="00D2746D">
      <w:pPr>
        <w:pStyle w:val="ZBbody1"/>
        <w:numPr>
          <w:ilvl w:val="0"/>
          <w:numId w:val="0"/>
        </w:numPr>
        <w:ind w:left="1264"/>
      </w:pPr>
      <w:r w:rsidRPr="004531CF">
        <w:tab/>
        <w:t>(f)</w:t>
      </w:r>
      <w:r w:rsidRPr="004531CF">
        <w:tab/>
      </w:r>
      <w:r w:rsidRPr="004531CF">
        <w:t>母语不是英语或</w:t>
      </w:r>
      <w:proofErr w:type="gramStart"/>
      <w:r w:rsidRPr="004531CF">
        <w:t>茨</w:t>
      </w:r>
      <w:proofErr w:type="gramEnd"/>
      <w:r w:rsidRPr="004531CF">
        <w:t>瓦纳语的儿童在学校面临语言障碍；</w:t>
      </w:r>
    </w:p>
    <w:p w14:paraId="0BDB3018" w14:textId="77777777" w:rsidR="00D2746D" w:rsidRPr="004531CF" w:rsidRDefault="00D2746D" w:rsidP="00D2746D">
      <w:pPr>
        <w:pStyle w:val="ZBbody1"/>
        <w:numPr>
          <w:ilvl w:val="0"/>
          <w:numId w:val="0"/>
        </w:numPr>
        <w:ind w:left="1264"/>
      </w:pPr>
      <w:r w:rsidRPr="004531CF">
        <w:tab/>
        <w:t>(g)</w:t>
      </w:r>
      <w:r w:rsidRPr="004531CF">
        <w:tab/>
      </w:r>
      <w:r w:rsidRPr="004531CF">
        <w:t>可用于有效执行《全纳教育政策》的资源不足。</w:t>
      </w:r>
    </w:p>
    <w:p w14:paraId="72D0B3F3" w14:textId="77777777" w:rsidR="00D2746D" w:rsidRPr="004531CF" w:rsidRDefault="00D2746D" w:rsidP="00D2746D">
      <w:pPr>
        <w:pStyle w:val="ZBbody1"/>
        <w:rPr>
          <w:rStyle w:val="simhei"/>
        </w:rPr>
      </w:pPr>
      <w:r w:rsidRPr="004531CF">
        <w:rPr>
          <w:rStyle w:val="simhei"/>
        </w:rPr>
        <w:t>委员会建议缔约国：</w:t>
      </w:r>
    </w:p>
    <w:p w14:paraId="4B947590"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继续努力为护送儿童</w:t>
      </w:r>
      <w:r w:rsidRPr="004531CF">
        <w:rPr>
          <w:rStyle w:val="simhei"/>
          <w:rFonts w:hint="eastAsia"/>
        </w:rPr>
        <w:t>上下学</w:t>
      </w:r>
      <w:r w:rsidRPr="004531CF">
        <w:rPr>
          <w:rStyle w:val="simhei"/>
        </w:rPr>
        <w:t>提供便利，以及</w:t>
      </w:r>
      <w:r w:rsidRPr="004531CF">
        <w:rPr>
          <w:rStyle w:val="simhei"/>
          <w:rFonts w:hint="eastAsia"/>
        </w:rPr>
        <w:t>设立供</w:t>
      </w:r>
      <w:r w:rsidRPr="004531CF">
        <w:rPr>
          <w:rStyle w:val="simhei"/>
        </w:rPr>
        <w:t>儿童举报虐待行为的热线，并在下一次定期报告中提供资料，说明</w:t>
      </w:r>
      <w:r w:rsidRPr="004531CF">
        <w:rPr>
          <w:rStyle w:val="simhei"/>
          <w:rFonts w:hint="eastAsia"/>
        </w:rPr>
        <w:t>在教育环境中对女童实施性虐待的包括</w:t>
      </w:r>
      <w:r w:rsidRPr="004531CF">
        <w:rPr>
          <w:rStyle w:val="simhei"/>
        </w:rPr>
        <w:t>教师在内的</w:t>
      </w:r>
      <w:r w:rsidRPr="004531CF">
        <w:rPr>
          <w:rStyle w:val="simhei"/>
          <w:rFonts w:hint="eastAsia"/>
        </w:rPr>
        <w:t>施害者受到</w:t>
      </w:r>
      <w:r w:rsidRPr="004531CF">
        <w:rPr>
          <w:rStyle w:val="simhei"/>
        </w:rPr>
        <w:t>起诉和判刑的人数；</w:t>
      </w:r>
    </w:p>
    <w:p w14:paraId="196EF659"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制定国家反欺凌政策，以提供</w:t>
      </w:r>
      <w:r w:rsidRPr="004531CF">
        <w:rPr>
          <w:rStyle w:val="simhei"/>
          <w:rFonts w:hint="eastAsia"/>
        </w:rPr>
        <w:t>一个远离</w:t>
      </w:r>
      <w:r w:rsidRPr="004531CF">
        <w:rPr>
          <w:rStyle w:val="simhei"/>
        </w:rPr>
        <w:t>歧视、骚扰和暴力的安全和包容性</w:t>
      </w:r>
      <w:r w:rsidRPr="004531CF">
        <w:rPr>
          <w:rStyle w:val="simhei"/>
          <w:rFonts w:hint="eastAsia"/>
        </w:rPr>
        <w:t>的</w:t>
      </w:r>
      <w:r w:rsidRPr="004531CF">
        <w:rPr>
          <w:rStyle w:val="simhei"/>
        </w:rPr>
        <w:t>教育环境；</w:t>
      </w:r>
    </w:p>
    <w:p w14:paraId="50ED706C"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修订《教育法》、《教育</w:t>
      </w:r>
      <w:r w:rsidRPr="004531CF">
        <w:rPr>
          <w:rStyle w:val="simhei"/>
        </w:rPr>
        <w:t>(</w:t>
      </w:r>
      <w:r w:rsidRPr="004531CF">
        <w:rPr>
          <w:rStyle w:val="simhei"/>
        </w:rPr>
        <w:t>体罚</w:t>
      </w:r>
      <w:r w:rsidRPr="004531CF">
        <w:rPr>
          <w:rStyle w:val="simhei"/>
        </w:rPr>
        <w:t>)</w:t>
      </w:r>
      <w:r w:rsidRPr="004531CF">
        <w:rPr>
          <w:rStyle w:val="simhei"/>
        </w:rPr>
        <w:t>条例》和《儿童法》，禁止在各种场所的体罚；</w:t>
      </w:r>
    </w:p>
    <w:p w14:paraId="3FFED300" w14:textId="77777777" w:rsidR="00D2746D" w:rsidRPr="004531CF" w:rsidRDefault="00D2746D" w:rsidP="00D2746D">
      <w:pPr>
        <w:pStyle w:val="ZBbody1"/>
        <w:numPr>
          <w:ilvl w:val="0"/>
          <w:numId w:val="0"/>
        </w:numPr>
        <w:ind w:left="1264"/>
        <w:rPr>
          <w:rStyle w:val="simhei"/>
        </w:rPr>
      </w:pPr>
      <w:r w:rsidRPr="004531CF">
        <w:rPr>
          <w:rStyle w:val="simhei"/>
        </w:rPr>
        <w:tab/>
        <w:t>(d)</w:t>
      </w:r>
      <w:r w:rsidRPr="004531CF">
        <w:rPr>
          <w:rStyle w:val="simhei"/>
        </w:rPr>
        <w:tab/>
      </w:r>
      <w:r w:rsidRPr="004531CF">
        <w:rPr>
          <w:rStyle w:val="simhei"/>
        </w:rPr>
        <w:t>加紧努力，通过返校方案</w:t>
      </w:r>
      <w:r w:rsidRPr="004531CF">
        <w:rPr>
          <w:rStyle w:val="simhei"/>
          <w:rFonts w:hint="eastAsia"/>
        </w:rPr>
        <w:t>等方式</w:t>
      </w:r>
      <w:r w:rsidRPr="004531CF">
        <w:rPr>
          <w:rStyle w:val="simhei"/>
        </w:rPr>
        <w:t>为重返校园提供便利</w:t>
      </w:r>
      <w:r w:rsidRPr="004531CF">
        <w:rPr>
          <w:rStyle w:val="simhei"/>
          <w:rFonts w:hint="eastAsia"/>
        </w:rPr>
        <w:t>从而</w:t>
      </w:r>
      <w:r w:rsidRPr="004531CF">
        <w:rPr>
          <w:rStyle w:val="simhei"/>
        </w:rPr>
        <w:t>减少女童辍学人数，并确保在学校课程中</w:t>
      </w:r>
      <w:r w:rsidRPr="004531CF">
        <w:rPr>
          <w:rStyle w:val="simhei"/>
          <w:rFonts w:hint="eastAsia"/>
        </w:rPr>
        <w:t>引入</w:t>
      </w:r>
      <w:r w:rsidRPr="004531CF">
        <w:rPr>
          <w:rStyle w:val="simhei"/>
        </w:rPr>
        <w:t>针对女童和男童</w:t>
      </w:r>
      <w:r w:rsidRPr="004531CF">
        <w:rPr>
          <w:rStyle w:val="simhei"/>
          <w:rFonts w:hint="eastAsia"/>
        </w:rPr>
        <w:t>的</w:t>
      </w:r>
      <w:r w:rsidRPr="004531CF">
        <w:rPr>
          <w:rStyle w:val="simhei"/>
        </w:rPr>
        <w:t>强制性、适龄和</w:t>
      </w:r>
      <w:proofErr w:type="gramStart"/>
      <w:r w:rsidRPr="004531CF">
        <w:rPr>
          <w:rStyle w:val="simhei"/>
        </w:rPr>
        <w:t>循证</w:t>
      </w:r>
      <w:proofErr w:type="gramEnd"/>
      <w:r w:rsidRPr="004531CF">
        <w:rPr>
          <w:rStyle w:val="simhei"/>
        </w:rPr>
        <w:t>的性健康和生殖健康教育；</w:t>
      </w:r>
    </w:p>
    <w:p w14:paraId="2DF172D4" w14:textId="77777777" w:rsidR="00D2746D" w:rsidRPr="004531CF" w:rsidRDefault="00D2746D" w:rsidP="00D2746D">
      <w:pPr>
        <w:pStyle w:val="ZBbody1"/>
        <w:numPr>
          <w:ilvl w:val="0"/>
          <w:numId w:val="0"/>
        </w:numPr>
        <w:ind w:left="1264"/>
        <w:rPr>
          <w:rStyle w:val="simhei"/>
        </w:rPr>
      </w:pPr>
      <w:r w:rsidRPr="004531CF">
        <w:rPr>
          <w:rStyle w:val="simhei"/>
        </w:rPr>
        <w:tab/>
        <w:t>(e)</w:t>
      </w:r>
      <w:r w:rsidRPr="004531CF">
        <w:rPr>
          <w:rStyle w:val="simhei"/>
        </w:rPr>
        <w:tab/>
      </w:r>
      <w:proofErr w:type="gramStart"/>
      <w:r w:rsidRPr="004531CF">
        <w:rPr>
          <w:rStyle w:val="simhei"/>
        </w:rPr>
        <w:t>审查再</w:t>
      </w:r>
      <w:proofErr w:type="gramEnd"/>
      <w:r w:rsidRPr="004531CF">
        <w:rPr>
          <w:rStyle w:val="simhei"/>
        </w:rPr>
        <w:t>入学政策，取消对怀孕女童和年轻母亲的歧视性规定，使她们能够继续接受教育；</w:t>
      </w:r>
    </w:p>
    <w:p w14:paraId="22CF01F7" w14:textId="77777777" w:rsidR="00D2746D" w:rsidRPr="004531CF" w:rsidRDefault="00D2746D" w:rsidP="00D2746D">
      <w:pPr>
        <w:pStyle w:val="ZBbody1"/>
        <w:numPr>
          <w:ilvl w:val="0"/>
          <w:numId w:val="0"/>
        </w:numPr>
        <w:ind w:left="1264"/>
        <w:rPr>
          <w:rStyle w:val="simhei"/>
        </w:rPr>
      </w:pPr>
      <w:r w:rsidRPr="004531CF">
        <w:rPr>
          <w:rStyle w:val="simhei"/>
        </w:rPr>
        <w:tab/>
        <w:t>(f)</w:t>
      </w:r>
      <w:r w:rsidRPr="004531CF">
        <w:rPr>
          <w:rStyle w:val="simhei"/>
        </w:rPr>
        <w:tab/>
      </w:r>
      <w:r w:rsidRPr="004531CF">
        <w:rPr>
          <w:rStyle w:val="simhei"/>
        </w:rPr>
        <w:t>通过</w:t>
      </w:r>
      <w:r w:rsidRPr="004531CF">
        <w:rPr>
          <w:rStyle w:val="simhei"/>
          <w:rFonts w:hint="eastAsia"/>
        </w:rPr>
        <w:t>执行</w:t>
      </w:r>
      <w:r w:rsidRPr="004531CF">
        <w:rPr>
          <w:rStyle w:val="simhei"/>
        </w:rPr>
        <w:t>技术和职业教育培训政策等方式继续努力鼓励女童和青年妇女选择非传统的学习领域和专业；</w:t>
      </w:r>
    </w:p>
    <w:p w14:paraId="7A8B1720" w14:textId="77777777" w:rsidR="00D2746D" w:rsidRPr="004531CF" w:rsidRDefault="00D2746D" w:rsidP="00D2746D">
      <w:pPr>
        <w:pStyle w:val="ZBbody1"/>
        <w:numPr>
          <w:ilvl w:val="0"/>
          <w:numId w:val="0"/>
        </w:numPr>
        <w:ind w:left="1264"/>
        <w:rPr>
          <w:rStyle w:val="simhei"/>
        </w:rPr>
      </w:pPr>
      <w:r w:rsidRPr="004531CF">
        <w:rPr>
          <w:rStyle w:val="simhei"/>
        </w:rPr>
        <w:tab/>
        <w:t>(g)</w:t>
      </w:r>
      <w:r w:rsidRPr="004531CF">
        <w:rPr>
          <w:rStyle w:val="simhei"/>
        </w:rPr>
        <w:tab/>
      </w:r>
      <w:r w:rsidRPr="004531CF">
        <w:rPr>
          <w:rStyle w:val="simhei"/>
        </w:rPr>
        <w:t>确保</w:t>
      </w:r>
      <w:r w:rsidRPr="004531CF">
        <w:rPr>
          <w:rStyle w:val="simhei"/>
          <w:rFonts w:hint="eastAsia"/>
        </w:rPr>
        <w:t>包括</w:t>
      </w:r>
      <w:r w:rsidRPr="004531CF">
        <w:rPr>
          <w:rStyle w:val="simhei"/>
        </w:rPr>
        <w:t>母语不是英语或</w:t>
      </w:r>
      <w:proofErr w:type="gramStart"/>
      <w:r w:rsidRPr="004531CF">
        <w:rPr>
          <w:rStyle w:val="simhei"/>
        </w:rPr>
        <w:t>茨</w:t>
      </w:r>
      <w:proofErr w:type="gramEnd"/>
      <w:r w:rsidRPr="004531CF">
        <w:rPr>
          <w:rStyle w:val="simhei"/>
        </w:rPr>
        <w:t>瓦纳语的土著女童</w:t>
      </w:r>
      <w:r w:rsidRPr="004531CF">
        <w:rPr>
          <w:rStyle w:val="simhei"/>
          <w:rFonts w:hint="eastAsia"/>
        </w:rPr>
        <w:t>在内</w:t>
      </w:r>
      <w:r w:rsidRPr="004531CF">
        <w:rPr>
          <w:rStyle w:val="simhei"/>
        </w:rPr>
        <w:t>的儿童获得教师援助；</w:t>
      </w:r>
    </w:p>
    <w:p w14:paraId="450321E2" w14:textId="77777777" w:rsidR="00D2746D" w:rsidRPr="004531CF" w:rsidRDefault="00D2746D" w:rsidP="00D2746D">
      <w:pPr>
        <w:pStyle w:val="ZBbody1"/>
        <w:numPr>
          <w:ilvl w:val="0"/>
          <w:numId w:val="0"/>
        </w:numPr>
        <w:ind w:left="1264"/>
      </w:pPr>
      <w:r w:rsidRPr="004531CF">
        <w:rPr>
          <w:rStyle w:val="simhei"/>
        </w:rPr>
        <w:tab/>
        <w:t>(h)</w:t>
      </w:r>
      <w:r w:rsidRPr="004531CF">
        <w:rPr>
          <w:rStyle w:val="simhei"/>
        </w:rPr>
        <w:tab/>
      </w:r>
      <w:r w:rsidRPr="004531CF">
        <w:rPr>
          <w:rStyle w:val="simhei"/>
          <w:rFonts w:hint="eastAsia"/>
        </w:rPr>
        <w:t>为</w:t>
      </w:r>
      <w:r w:rsidRPr="004531CF">
        <w:rPr>
          <w:rStyle w:val="simhei"/>
        </w:rPr>
        <w:t>执行《全纳教育政策》划拨充足的人力、技术和财政资源，并对残疾女童开展早期干预、评估和入学安置。</w:t>
      </w:r>
    </w:p>
    <w:p w14:paraId="2437AD4D" w14:textId="77777777" w:rsidR="00D2746D" w:rsidRPr="004531CF" w:rsidRDefault="00D2746D" w:rsidP="00D2746D">
      <w:pPr>
        <w:pStyle w:val="ZBbodyheaderM3"/>
        <w:spacing w:before="0"/>
      </w:pPr>
      <w:r w:rsidRPr="004531CF">
        <w:t>就业</w:t>
      </w:r>
    </w:p>
    <w:p w14:paraId="0700206B" w14:textId="77777777" w:rsidR="00D2746D" w:rsidRPr="004531CF" w:rsidRDefault="00D2746D" w:rsidP="00D2746D">
      <w:pPr>
        <w:pStyle w:val="ZBbody1"/>
      </w:pPr>
      <w:r w:rsidRPr="004531CF">
        <w:t>委员会欢迎缔约国于</w:t>
      </w:r>
      <w:r w:rsidRPr="004531CF">
        <w:t>2010</w:t>
      </w:r>
      <w:r w:rsidRPr="004531CF">
        <w:t>年通过了《就业</w:t>
      </w:r>
      <w:r w:rsidRPr="004531CF">
        <w:t>(</w:t>
      </w:r>
      <w:r w:rsidRPr="004531CF">
        <w:t>修正案</w:t>
      </w:r>
      <w:r w:rsidRPr="004531CF">
        <w:t>)</w:t>
      </w:r>
      <w:r w:rsidRPr="004531CF">
        <w:t>法》，并注意到缔约国计划于</w:t>
      </w:r>
      <w:r w:rsidRPr="004531CF">
        <w:t>2019</w:t>
      </w:r>
      <w:r w:rsidRPr="004531CF">
        <w:t>年向议会提交经修订的</w:t>
      </w:r>
      <w:r w:rsidRPr="004531CF">
        <w:rPr>
          <w:rFonts w:hint="eastAsia"/>
        </w:rPr>
        <w:t>《就业法》</w:t>
      </w:r>
      <w:r w:rsidRPr="004531CF">
        <w:t>，其中将纳入男女同工同酬和禁止性骚扰的</w:t>
      </w:r>
      <w:r w:rsidRPr="004531CF">
        <w:rPr>
          <w:rFonts w:hint="eastAsia"/>
        </w:rPr>
        <w:t>规定</w:t>
      </w:r>
      <w:r w:rsidRPr="004531CF">
        <w:t>。然而，委员会仍然</w:t>
      </w:r>
      <w:r w:rsidRPr="004531CF">
        <w:rPr>
          <w:rFonts w:hint="eastAsia"/>
        </w:rPr>
        <w:t>对以下情况感到</w:t>
      </w:r>
      <w:r w:rsidRPr="004531CF">
        <w:t>关切：</w:t>
      </w:r>
    </w:p>
    <w:p w14:paraId="2AE85A40" w14:textId="77777777" w:rsidR="00D2746D" w:rsidRPr="004531CF" w:rsidRDefault="00D2746D" w:rsidP="00D2746D">
      <w:pPr>
        <w:pStyle w:val="ZBbody1"/>
        <w:numPr>
          <w:ilvl w:val="0"/>
          <w:numId w:val="0"/>
        </w:numPr>
        <w:ind w:left="1264"/>
      </w:pPr>
      <w:r w:rsidRPr="004531CF">
        <w:tab/>
        <w:t>(a)</w:t>
      </w:r>
      <w:r w:rsidRPr="004531CF">
        <w:tab/>
      </w:r>
      <w:r w:rsidRPr="004531CF">
        <w:rPr>
          <w:rFonts w:hint="eastAsia"/>
        </w:rPr>
        <w:t>没有</w:t>
      </w:r>
      <w:r w:rsidRPr="004531CF">
        <w:t>提供资料说明关于就业政策和方案的监测</w:t>
      </w:r>
      <w:r w:rsidRPr="004531CF">
        <w:rPr>
          <w:rFonts w:hint="eastAsia"/>
        </w:rPr>
        <w:t>情况以及从此</w:t>
      </w:r>
      <w:proofErr w:type="gramStart"/>
      <w:r w:rsidRPr="004531CF">
        <w:rPr>
          <w:rFonts w:hint="eastAsia"/>
        </w:rPr>
        <w:t>类</w:t>
      </w:r>
      <w:r w:rsidRPr="004531CF">
        <w:t>政策</w:t>
      </w:r>
      <w:proofErr w:type="gramEnd"/>
      <w:r w:rsidRPr="004531CF">
        <w:t>和方案执行水平评估</w:t>
      </w:r>
      <w:r w:rsidRPr="004531CF">
        <w:rPr>
          <w:rFonts w:hint="eastAsia"/>
        </w:rPr>
        <w:t>中</w:t>
      </w:r>
      <w:r w:rsidRPr="004531CF">
        <w:t>得出的结论</w:t>
      </w:r>
      <w:r w:rsidRPr="004531CF">
        <w:rPr>
          <w:rFonts w:hint="eastAsia"/>
        </w:rPr>
        <w:t>，</w:t>
      </w:r>
      <w:r w:rsidRPr="004531CF">
        <w:t>包括私营部门执行《就业</w:t>
      </w:r>
      <w:r w:rsidRPr="004531CF">
        <w:t>(</w:t>
      </w:r>
      <w:r w:rsidRPr="004531CF">
        <w:t>修正案</w:t>
      </w:r>
      <w:r w:rsidRPr="004531CF">
        <w:t>)</w:t>
      </w:r>
      <w:r w:rsidRPr="004531CF">
        <w:t>法》规定的产假的情况，以及</w:t>
      </w:r>
      <w:r w:rsidRPr="004531CF">
        <w:rPr>
          <w:rFonts w:hint="eastAsia"/>
        </w:rPr>
        <w:t>缺乏关于</w:t>
      </w:r>
      <w:r w:rsidRPr="004531CF">
        <w:t>残疾妇女的具体数据；</w:t>
      </w:r>
    </w:p>
    <w:p w14:paraId="2EDB17A0" w14:textId="77777777" w:rsidR="00D2746D" w:rsidRPr="004531CF" w:rsidRDefault="00D2746D" w:rsidP="00D2746D">
      <w:pPr>
        <w:pStyle w:val="ZBbody1"/>
        <w:numPr>
          <w:ilvl w:val="0"/>
          <w:numId w:val="0"/>
        </w:numPr>
        <w:ind w:left="1264"/>
      </w:pPr>
      <w:r w:rsidRPr="004531CF">
        <w:tab/>
        <w:t>(b)</w:t>
      </w:r>
      <w:r w:rsidRPr="004531CF">
        <w:tab/>
      </w:r>
      <w:r w:rsidRPr="004531CF">
        <w:t>缺乏残疾妇女就业人数的统计数据；</w:t>
      </w:r>
    </w:p>
    <w:p w14:paraId="26262ED1" w14:textId="77777777" w:rsidR="00D2746D" w:rsidRPr="004531CF" w:rsidRDefault="00D2746D" w:rsidP="00D2746D">
      <w:pPr>
        <w:pStyle w:val="ZBbody1"/>
        <w:numPr>
          <w:ilvl w:val="0"/>
          <w:numId w:val="0"/>
        </w:numPr>
        <w:ind w:left="1264"/>
      </w:pPr>
      <w:r w:rsidRPr="004531CF">
        <w:lastRenderedPageBreak/>
        <w:tab/>
        <w:t>(c)</w:t>
      </w:r>
      <w:r w:rsidRPr="004531CF">
        <w:tab/>
      </w:r>
      <w:r w:rsidRPr="004531CF">
        <w:t>妇女</w:t>
      </w:r>
      <w:r w:rsidRPr="004531CF">
        <w:rPr>
          <w:rFonts w:hint="eastAsia"/>
        </w:rPr>
        <w:t>失业率</w:t>
      </w:r>
      <w:r w:rsidRPr="004531CF">
        <w:t>高</w:t>
      </w:r>
      <w:r w:rsidRPr="004531CF">
        <w:rPr>
          <w:rFonts w:hint="eastAsia"/>
        </w:rPr>
        <w:t>并且</w:t>
      </w:r>
      <w:r w:rsidRPr="004531CF">
        <w:t>男女家庭责任分工不平等；</w:t>
      </w:r>
    </w:p>
    <w:p w14:paraId="21DECBAA" w14:textId="77777777" w:rsidR="00D2746D" w:rsidRPr="004531CF" w:rsidRDefault="00D2746D" w:rsidP="00D2746D">
      <w:pPr>
        <w:pStyle w:val="ZBbody1"/>
        <w:numPr>
          <w:ilvl w:val="0"/>
          <w:numId w:val="0"/>
        </w:numPr>
        <w:ind w:left="1264"/>
      </w:pPr>
      <w:r w:rsidRPr="004531CF">
        <w:tab/>
        <w:t>(d)</w:t>
      </w:r>
      <w:r w:rsidRPr="004531CF">
        <w:tab/>
      </w:r>
      <w:r w:rsidRPr="004531CF">
        <w:t>缺乏</w:t>
      </w:r>
      <w:r w:rsidRPr="004531CF">
        <w:rPr>
          <w:rFonts w:hint="eastAsia"/>
        </w:rPr>
        <w:t>可</w:t>
      </w:r>
      <w:r w:rsidRPr="004531CF">
        <w:t>获得</w:t>
      </w:r>
      <w:r w:rsidRPr="004531CF">
        <w:rPr>
          <w:rFonts w:hint="eastAsia"/>
        </w:rPr>
        <w:t>且</w:t>
      </w:r>
      <w:r w:rsidRPr="004531CF">
        <w:t>负担得起的儿童保育设施；</w:t>
      </w:r>
    </w:p>
    <w:p w14:paraId="7B37F406" w14:textId="77777777" w:rsidR="00D2746D" w:rsidRPr="004531CF" w:rsidRDefault="00D2746D" w:rsidP="00D2746D">
      <w:pPr>
        <w:pStyle w:val="ZBbody1"/>
        <w:numPr>
          <w:ilvl w:val="0"/>
          <w:numId w:val="0"/>
        </w:numPr>
        <w:ind w:left="1264"/>
      </w:pPr>
      <w:r w:rsidRPr="004531CF">
        <w:tab/>
        <w:t>(e)</w:t>
      </w:r>
      <w:r w:rsidRPr="004531CF">
        <w:tab/>
      </w:r>
      <w:r w:rsidRPr="004531CF">
        <w:t>妇女集中在非正规经济部门</w:t>
      </w:r>
      <w:r w:rsidRPr="004531CF">
        <w:rPr>
          <w:rFonts w:hint="eastAsia"/>
        </w:rPr>
        <w:t>就业</w:t>
      </w:r>
      <w:r w:rsidRPr="004531CF">
        <w:t>，</w:t>
      </w:r>
      <w:r w:rsidRPr="004531CF">
        <w:rPr>
          <w:rFonts w:hint="eastAsia"/>
        </w:rPr>
        <w:t>而且该部门</w:t>
      </w:r>
      <w:r w:rsidRPr="004531CF">
        <w:t>的妇女继续被排除在包括养恤金福利在内的劳动和社会保障保护之外。</w:t>
      </w:r>
    </w:p>
    <w:p w14:paraId="2C997E05" w14:textId="77777777" w:rsidR="00D2746D" w:rsidRPr="004531CF" w:rsidRDefault="00D2746D" w:rsidP="00D2746D">
      <w:pPr>
        <w:pStyle w:val="ZBbody1"/>
        <w:rPr>
          <w:rStyle w:val="simhei"/>
        </w:rPr>
      </w:pPr>
      <w:r w:rsidRPr="004531CF">
        <w:rPr>
          <w:rStyle w:val="simhei"/>
        </w:rPr>
        <w:t>委员会建议缔约国：</w:t>
      </w:r>
    </w:p>
    <w:p w14:paraId="178458C4"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建立就业政策和方案</w:t>
      </w:r>
      <w:r w:rsidRPr="004531CF">
        <w:rPr>
          <w:rStyle w:val="simhei"/>
          <w:rFonts w:hint="eastAsia"/>
        </w:rPr>
        <w:t>的</w:t>
      </w:r>
      <w:r w:rsidRPr="004531CF">
        <w:rPr>
          <w:rStyle w:val="simhei"/>
        </w:rPr>
        <w:t>监测、评价和影响分析机制</w:t>
      </w:r>
      <w:r w:rsidRPr="004531CF">
        <w:rPr>
          <w:rStyle w:val="simhei"/>
          <w:rFonts w:hint="eastAsia"/>
        </w:rPr>
        <w:t>，</w:t>
      </w:r>
      <w:r w:rsidRPr="004531CF">
        <w:rPr>
          <w:rStyle w:val="simhei"/>
        </w:rPr>
        <w:t>包括</w:t>
      </w:r>
      <w:r w:rsidRPr="004531CF">
        <w:rPr>
          <w:rStyle w:val="simhei"/>
          <w:rFonts w:hint="eastAsia"/>
        </w:rPr>
        <w:t>令</w:t>
      </w:r>
      <w:r w:rsidRPr="004531CF">
        <w:rPr>
          <w:rStyle w:val="simhei"/>
        </w:rPr>
        <w:t>私营部门</w:t>
      </w:r>
      <w:r w:rsidRPr="004531CF">
        <w:rPr>
          <w:rStyle w:val="simhei"/>
          <w:rFonts w:hint="eastAsia"/>
        </w:rPr>
        <w:t>执行</w:t>
      </w:r>
      <w:r w:rsidRPr="004531CF">
        <w:rPr>
          <w:rStyle w:val="simhei"/>
        </w:rPr>
        <w:t>《就业</w:t>
      </w:r>
      <w:r w:rsidRPr="004531CF">
        <w:rPr>
          <w:rStyle w:val="simhei"/>
        </w:rPr>
        <w:t>(</w:t>
      </w:r>
      <w:r w:rsidRPr="004531CF">
        <w:rPr>
          <w:rStyle w:val="simhei"/>
        </w:rPr>
        <w:t>修正案</w:t>
      </w:r>
      <w:r w:rsidRPr="004531CF">
        <w:rPr>
          <w:rStyle w:val="simhei"/>
        </w:rPr>
        <w:t>)</w:t>
      </w:r>
      <w:r w:rsidRPr="004531CF">
        <w:rPr>
          <w:rStyle w:val="simhei"/>
        </w:rPr>
        <w:t>法》</w:t>
      </w:r>
      <w:r w:rsidRPr="004531CF">
        <w:rPr>
          <w:rStyle w:val="simhei"/>
          <w:rFonts w:hint="eastAsia"/>
        </w:rPr>
        <w:t>规定的</w:t>
      </w:r>
      <w:r w:rsidRPr="004531CF">
        <w:rPr>
          <w:rStyle w:val="simhei"/>
        </w:rPr>
        <w:t>产假</w:t>
      </w:r>
      <w:r w:rsidRPr="004531CF">
        <w:rPr>
          <w:rStyle w:val="simhei"/>
          <w:rFonts w:hint="eastAsia"/>
        </w:rPr>
        <w:t>制度</w:t>
      </w:r>
      <w:r w:rsidRPr="004531CF">
        <w:rPr>
          <w:rStyle w:val="simhei"/>
        </w:rPr>
        <w:t>；</w:t>
      </w:r>
    </w:p>
    <w:p w14:paraId="4B4E0D9A"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在</w:t>
      </w:r>
      <w:r w:rsidRPr="004531CF">
        <w:rPr>
          <w:rStyle w:val="simhei"/>
          <w:rFonts w:hint="eastAsia"/>
        </w:rPr>
        <w:t>其</w:t>
      </w:r>
      <w:r w:rsidRPr="004531CF">
        <w:rPr>
          <w:rStyle w:val="simhei"/>
        </w:rPr>
        <w:t>下一次定期报告中提供按残疾情况分列的在公共部门和私营部门就业的残疾妇女人数的数据；</w:t>
      </w:r>
    </w:p>
    <w:p w14:paraId="0C6CA1D8"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考虑批准国际劳工组织《</w:t>
      </w:r>
      <w:r w:rsidRPr="004531CF">
        <w:rPr>
          <w:rStyle w:val="simhei"/>
        </w:rPr>
        <w:t>1981</w:t>
      </w:r>
      <w:r w:rsidRPr="004531CF">
        <w:rPr>
          <w:rStyle w:val="simhei"/>
        </w:rPr>
        <w:t>年有家庭责任工人公约》</w:t>
      </w:r>
      <w:r w:rsidRPr="004531CF">
        <w:rPr>
          <w:rStyle w:val="simhei"/>
          <w:rFonts w:hint="eastAsia"/>
        </w:rPr>
        <w:t>(</w:t>
      </w:r>
      <w:r w:rsidRPr="004531CF">
        <w:rPr>
          <w:rStyle w:val="simhei"/>
        </w:rPr>
        <w:t>第</w:t>
      </w:r>
      <w:r w:rsidRPr="004531CF">
        <w:rPr>
          <w:rStyle w:val="simhei"/>
        </w:rPr>
        <w:t>156</w:t>
      </w:r>
      <w:r w:rsidRPr="004531CF">
        <w:rPr>
          <w:rStyle w:val="simhei"/>
        </w:rPr>
        <w:t>号</w:t>
      </w:r>
      <w:r w:rsidRPr="004531CF">
        <w:rPr>
          <w:rStyle w:val="simhei"/>
          <w:rFonts w:hint="eastAsia"/>
        </w:rPr>
        <w:t>)</w:t>
      </w:r>
      <w:r w:rsidRPr="004531CF">
        <w:rPr>
          <w:rStyle w:val="simhei"/>
        </w:rPr>
        <w:t>，以促进男女公平分担家务和家庭责任；</w:t>
      </w:r>
    </w:p>
    <w:p w14:paraId="3E89873A" w14:textId="77777777" w:rsidR="00D2746D" w:rsidRPr="004531CF" w:rsidRDefault="00D2746D" w:rsidP="00D2746D">
      <w:pPr>
        <w:pStyle w:val="ZBbody1"/>
        <w:numPr>
          <w:ilvl w:val="0"/>
          <w:numId w:val="0"/>
        </w:numPr>
        <w:ind w:left="1264"/>
        <w:rPr>
          <w:rStyle w:val="simhei"/>
        </w:rPr>
      </w:pPr>
      <w:r w:rsidRPr="004531CF">
        <w:rPr>
          <w:rStyle w:val="simhei"/>
        </w:rPr>
        <w:tab/>
        <w:t>(d)</w:t>
      </w:r>
      <w:r w:rsidRPr="004531CF">
        <w:rPr>
          <w:rStyle w:val="simhei"/>
        </w:rPr>
        <w:tab/>
      </w:r>
      <w:r w:rsidRPr="004531CF">
        <w:rPr>
          <w:rStyle w:val="simhei"/>
        </w:rPr>
        <w:t>在缔约国全国各地增设</w:t>
      </w:r>
      <w:r w:rsidRPr="004531CF">
        <w:rPr>
          <w:rStyle w:val="simhei"/>
          <w:rFonts w:hint="eastAsia"/>
        </w:rPr>
        <w:t>可获得且负担得起的</w:t>
      </w:r>
      <w:r w:rsidRPr="004531CF">
        <w:rPr>
          <w:rStyle w:val="simhei"/>
        </w:rPr>
        <w:t>儿童保育设施，确保妇女能够平等</w:t>
      </w:r>
      <w:r w:rsidRPr="004531CF">
        <w:rPr>
          <w:rStyle w:val="simhei"/>
          <w:rFonts w:hint="eastAsia"/>
        </w:rPr>
        <w:t>地</w:t>
      </w:r>
      <w:r w:rsidRPr="004531CF">
        <w:rPr>
          <w:rStyle w:val="simhei"/>
        </w:rPr>
        <w:t>参与劳动力市场；</w:t>
      </w:r>
    </w:p>
    <w:p w14:paraId="3D1598E8" w14:textId="77777777" w:rsidR="00D2746D" w:rsidRPr="004531CF" w:rsidRDefault="00D2746D" w:rsidP="00D2746D">
      <w:pPr>
        <w:pStyle w:val="ZBbody1"/>
        <w:numPr>
          <w:ilvl w:val="0"/>
          <w:numId w:val="0"/>
        </w:numPr>
        <w:ind w:left="1264"/>
        <w:rPr>
          <w:rStyle w:val="simhei"/>
        </w:rPr>
      </w:pPr>
      <w:r w:rsidRPr="004531CF">
        <w:rPr>
          <w:rStyle w:val="simhei"/>
        </w:rPr>
        <w:tab/>
        <w:t>(e)</w:t>
      </w:r>
      <w:r w:rsidRPr="004531CF">
        <w:rPr>
          <w:rStyle w:val="simhei"/>
        </w:rPr>
        <w:tab/>
      </w:r>
      <w:r w:rsidRPr="004531CF">
        <w:rPr>
          <w:rStyle w:val="simhei"/>
        </w:rPr>
        <w:t>审查</w:t>
      </w:r>
      <w:r w:rsidRPr="004531CF">
        <w:rPr>
          <w:rStyle w:val="simhei"/>
          <w:rFonts w:hint="eastAsia"/>
        </w:rPr>
        <w:t>缔约国内的</w:t>
      </w:r>
      <w:r w:rsidRPr="004531CF">
        <w:rPr>
          <w:rStyle w:val="simhei"/>
        </w:rPr>
        <w:t>养老金和社会福利计划，确保男女享有的机会平等，并将这些计划扩展到</w:t>
      </w:r>
      <w:r w:rsidRPr="004531CF">
        <w:rPr>
          <w:rStyle w:val="simhei"/>
          <w:rFonts w:hint="eastAsia"/>
        </w:rPr>
        <w:t>在</w:t>
      </w:r>
      <w:r w:rsidRPr="004531CF">
        <w:rPr>
          <w:rStyle w:val="simhei"/>
        </w:rPr>
        <w:t>非正规经济部门</w:t>
      </w:r>
      <w:r w:rsidRPr="004531CF">
        <w:rPr>
          <w:rStyle w:val="simhei"/>
          <w:rFonts w:hint="eastAsia"/>
        </w:rPr>
        <w:t>就业</w:t>
      </w:r>
      <w:r w:rsidRPr="004531CF">
        <w:rPr>
          <w:rStyle w:val="simhei"/>
        </w:rPr>
        <w:t>的妇女</w:t>
      </w:r>
      <w:r w:rsidRPr="004531CF">
        <w:rPr>
          <w:rStyle w:val="simhei"/>
          <w:rFonts w:hint="eastAsia"/>
        </w:rPr>
        <w:t>。</w:t>
      </w:r>
    </w:p>
    <w:p w14:paraId="0097D826" w14:textId="77777777" w:rsidR="00D2746D" w:rsidRPr="004531CF" w:rsidRDefault="00D2746D" w:rsidP="00D2746D">
      <w:pPr>
        <w:pStyle w:val="ZBbodyheaderM3"/>
        <w:spacing w:before="0"/>
      </w:pPr>
      <w:r w:rsidRPr="004531CF">
        <w:t>保健</w:t>
      </w:r>
    </w:p>
    <w:p w14:paraId="5C4BD171" w14:textId="77777777" w:rsidR="00D2746D" w:rsidRPr="004531CF" w:rsidRDefault="00D2746D" w:rsidP="00D2746D">
      <w:pPr>
        <w:pStyle w:val="ZBbody1"/>
      </w:pPr>
      <w:r w:rsidRPr="004531CF">
        <w:t>委员会注意到缔约国努力</w:t>
      </w:r>
      <w:r w:rsidRPr="004531CF">
        <w:rPr>
          <w:rFonts w:hint="eastAsia"/>
        </w:rPr>
        <w:t>改善</w:t>
      </w:r>
      <w:r w:rsidRPr="004531CF">
        <w:t>妇女获得卫生保健和卫生保健相关服务的机会，特别是在预防艾滋病毒</w:t>
      </w:r>
      <w:r w:rsidRPr="004531CF">
        <w:t>/</w:t>
      </w:r>
      <w:r w:rsidRPr="004531CF">
        <w:t>艾滋病和宫颈癌方面。然而，委员会</w:t>
      </w:r>
      <w:r w:rsidRPr="004531CF">
        <w:rPr>
          <w:rFonts w:hint="eastAsia"/>
        </w:rPr>
        <w:t>对以下情况</w:t>
      </w:r>
      <w:r w:rsidRPr="004531CF">
        <w:t>感到关切：</w:t>
      </w:r>
    </w:p>
    <w:p w14:paraId="63AEB943" w14:textId="77777777" w:rsidR="00D2746D" w:rsidRPr="004531CF" w:rsidRDefault="00D2746D" w:rsidP="00D2746D">
      <w:pPr>
        <w:pStyle w:val="ZBbody1"/>
        <w:numPr>
          <w:ilvl w:val="0"/>
          <w:numId w:val="0"/>
        </w:numPr>
        <w:ind w:left="1264"/>
      </w:pPr>
      <w:r w:rsidRPr="004531CF">
        <w:tab/>
        <w:t>(a)</w:t>
      </w:r>
      <w:r w:rsidRPr="004531CF">
        <w:tab/>
      </w:r>
      <w:r w:rsidRPr="004531CF">
        <w:t>卫生专业人员更替率高以及妇女得不到产后护理也是造成</w:t>
      </w:r>
      <w:r w:rsidRPr="004531CF">
        <w:rPr>
          <w:rFonts w:hint="eastAsia"/>
        </w:rPr>
        <w:t>妇幼死亡率</w:t>
      </w:r>
      <w:r w:rsidRPr="004531CF">
        <w:t>高的原因；</w:t>
      </w:r>
    </w:p>
    <w:p w14:paraId="41062325" w14:textId="77777777" w:rsidR="00D2746D" w:rsidRPr="004531CF" w:rsidRDefault="00D2746D" w:rsidP="00D2746D">
      <w:pPr>
        <w:pStyle w:val="ZBbody1"/>
        <w:numPr>
          <w:ilvl w:val="0"/>
          <w:numId w:val="0"/>
        </w:numPr>
        <w:ind w:left="1264"/>
      </w:pPr>
      <w:r w:rsidRPr="004531CF">
        <w:tab/>
        <w:t>(b)</w:t>
      </w:r>
      <w:r w:rsidRPr="004531CF">
        <w:tab/>
      </w:r>
      <w:r w:rsidRPr="004531CF">
        <w:t>《刑法》第</w:t>
      </w:r>
      <w:r w:rsidRPr="004531CF">
        <w:t>160</w:t>
      </w:r>
      <w:r w:rsidRPr="004531CF">
        <w:t>条规定</w:t>
      </w:r>
      <w:r w:rsidRPr="004531CF">
        <w:rPr>
          <w:rFonts w:hint="eastAsia"/>
        </w:rPr>
        <w:t>除</w:t>
      </w:r>
      <w:r w:rsidRPr="004531CF">
        <w:t>强奸、乱伦、威胁孕妇生命或健康或</w:t>
      </w:r>
      <w:r w:rsidRPr="004531CF">
        <w:rPr>
          <w:rFonts w:hint="eastAsia"/>
        </w:rPr>
        <w:t>胚胎</w:t>
      </w:r>
      <w:r w:rsidRPr="004531CF">
        <w:t>严重受损</w:t>
      </w:r>
      <w:r w:rsidRPr="004531CF">
        <w:rPr>
          <w:rFonts w:hint="eastAsia"/>
        </w:rPr>
        <w:t>情况</w:t>
      </w:r>
      <w:r w:rsidRPr="004531CF">
        <w:t>之外</w:t>
      </w:r>
      <w:r w:rsidRPr="004531CF">
        <w:rPr>
          <w:rFonts w:hint="eastAsia"/>
        </w:rPr>
        <w:t>的</w:t>
      </w:r>
      <w:r w:rsidRPr="004531CF">
        <w:t>堕胎</w:t>
      </w:r>
      <w:r w:rsidRPr="004531CF">
        <w:rPr>
          <w:rFonts w:hint="eastAsia"/>
        </w:rPr>
        <w:t>行为均以</w:t>
      </w:r>
      <w:r w:rsidRPr="004531CF">
        <w:t>刑罪论处</w:t>
      </w:r>
      <w:r w:rsidRPr="004531CF">
        <w:rPr>
          <w:rFonts w:hint="eastAsia"/>
        </w:rPr>
        <w:t>并限制妇女</w:t>
      </w:r>
      <w:r w:rsidRPr="004531CF">
        <w:t>获得堕胎服务；</w:t>
      </w:r>
    </w:p>
    <w:p w14:paraId="237F1A2F" w14:textId="77777777" w:rsidR="00D2746D" w:rsidRPr="004531CF" w:rsidRDefault="00D2746D" w:rsidP="00D2746D">
      <w:pPr>
        <w:pStyle w:val="ZBbody1"/>
        <w:numPr>
          <w:ilvl w:val="0"/>
          <w:numId w:val="0"/>
        </w:numPr>
        <w:ind w:left="1264"/>
      </w:pPr>
      <w:r w:rsidRPr="004531CF">
        <w:tab/>
        <w:t>(c)</w:t>
      </w:r>
      <w:r w:rsidRPr="004531CF">
        <w:tab/>
      </w:r>
      <w:r w:rsidRPr="004531CF">
        <w:t>卫生专业人员和助产士对</w:t>
      </w:r>
      <w:r w:rsidRPr="004531CF">
        <w:rPr>
          <w:rFonts w:hint="eastAsia"/>
        </w:rPr>
        <w:t>针对</w:t>
      </w:r>
      <w:r w:rsidRPr="004531CF">
        <w:t>性别暴力受害者的性别敏感程序</w:t>
      </w:r>
      <w:r w:rsidRPr="004531CF">
        <w:rPr>
          <w:rFonts w:hint="eastAsia"/>
        </w:rPr>
        <w:t>以及将受害者</w:t>
      </w:r>
      <w:r w:rsidRPr="004531CF">
        <w:t>转诊</w:t>
      </w:r>
      <w:r w:rsidRPr="004531CF">
        <w:rPr>
          <w:rFonts w:hint="eastAsia"/>
        </w:rPr>
        <w:t>到其他服务机构</w:t>
      </w:r>
      <w:r w:rsidRPr="004531CF">
        <w:t>的认识有限；</w:t>
      </w:r>
    </w:p>
    <w:p w14:paraId="5E1C4B73" w14:textId="77777777" w:rsidR="00D2746D" w:rsidRPr="004531CF" w:rsidRDefault="00D2746D" w:rsidP="00D2746D">
      <w:pPr>
        <w:pStyle w:val="ZBbody1"/>
        <w:numPr>
          <w:ilvl w:val="0"/>
          <w:numId w:val="0"/>
        </w:numPr>
        <w:ind w:left="1264"/>
      </w:pPr>
      <w:r w:rsidRPr="004531CF">
        <w:tab/>
        <w:t>(d)</w:t>
      </w:r>
      <w:r w:rsidRPr="004531CF">
        <w:tab/>
      </w:r>
      <w:r w:rsidRPr="004531CF">
        <w:t>妇女和女童缺乏</w:t>
      </w:r>
      <w:r w:rsidRPr="004531CF">
        <w:rPr>
          <w:rFonts w:hint="eastAsia"/>
        </w:rPr>
        <w:t>关于</w:t>
      </w:r>
      <w:r w:rsidRPr="004531CF">
        <w:t>避孕方法的知识，而且她们获得包括宫颈癌免费筛查在内的性健康和生殖健康服务的机会有限。</w:t>
      </w:r>
    </w:p>
    <w:p w14:paraId="7E875477" w14:textId="77777777" w:rsidR="00D2746D" w:rsidRPr="004531CF" w:rsidRDefault="00D2746D" w:rsidP="00D2746D">
      <w:pPr>
        <w:pStyle w:val="ZBbody1"/>
        <w:rPr>
          <w:rStyle w:val="simhei"/>
        </w:rPr>
      </w:pPr>
      <w:r w:rsidRPr="004531CF">
        <w:rPr>
          <w:rStyle w:val="simhei"/>
        </w:rPr>
        <w:t>委员会建议缔约国：</w:t>
      </w:r>
    </w:p>
    <w:p w14:paraId="28C04355"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通过支付</w:t>
      </w:r>
      <w:r w:rsidRPr="004531CF">
        <w:rPr>
          <w:rStyle w:val="simhei"/>
          <w:rFonts w:hint="eastAsia"/>
        </w:rPr>
        <w:t>补充</w:t>
      </w:r>
      <w:proofErr w:type="gramStart"/>
      <w:r w:rsidRPr="004531CF">
        <w:rPr>
          <w:rStyle w:val="simhei"/>
        </w:rPr>
        <w:t>薪</w:t>
      </w:r>
      <w:proofErr w:type="gramEnd"/>
      <w:r w:rsidRPr="004531CF">
        <w:rPr>
          <w:rStyle w:val="simhei"/>
        </w:rPr>
        <w:t>酬和采取激励措施促进卫生保健服务人员留用，进一步努力降低孕产妇和儿童死亡率，并在没有卫生保健设施的社区增设流动卫生保健站，为妇女和女童提供免费的初级产后护理；</w:t>
      </w:r>
    </w:p>
    <w:p w14:paraId="72E3CF25" w14:textId="77777777" w:rsidR="00D2746D" w:rsidRPr="004531CF" w:rsidRDefault="00D2746D" w:rsidP="00D2746D">
      <w:pPr>
        <w:pStyle w:val="ZBbody1"/>
        <w:numPr>
          <w:ilvl w:val="0"/>
          <w:numId w:val="0"/>
        </w:numPr>
        <w:ind w:left="1264"/>
        <w:rPr>
          <w:rStyle w:val="simhei"/>
        </w:rPr>
      </w:pPr>
      <w:r w:rsidRPr="004531CF">
        <w:rPr>
          <w:rStyle w:val="simhei"/>
        </w:rPr>
        <w:lastRenderedPageBreak/>
        <w:tab/>
        <w:t>(b)</w:t>
      </w:r>
      <w:r w:rsidRPr="004531CF">
        <w:rPr>
          <w:rStyle w:val="simhei"/>
        </w:rPr>
        <w:tab/>
      </w:r>
      <w:r w:rsidRPr="004531CF">
        <w:rPr>
          <w:rStyle w:val="simhei"/>
        </w:rPr>
        <w:t>修</w:t>
      </w:r>
      <w:r w:rsidRPr="004531CF">
        <w:rPr>
          <w:rStyle w:val="simhei"/>
          <w:rFonts w:hint="eastAsia"/>
        </w:rPr>
        <w:t>正</w:t>
      </w:r>
      <w:r w:rsidRPr="004531CF">
        <w:rPr>
          <w:rStyle w:val="simhei"/>
        </w:rPr>
        <w:t>《刑法》第</w:t>
      </w:r>
      <w:r w:rsidRPr="004531CF">
        <w:rPr>
          <w:rStyle w:val="simhei"/>
        </w:rPr>
        <w:t>160</w:t>
      </w:r>
      <w:r w:rsidRPr="004531CF">
        <w:rPr>
          <w:rStyle w:val="simhei"/>
        </w:rPr>
        <w:t>条，使堕胎不仅在强奸、乱伦、威胁孕妇生命或健康或胚胎严重受损的情况下，而且在所有其他情况下</w:t>
      </w:r>
      <w:r w:rsidRPr="004531CF">
        <w:rPr>
          <w:rStyle w:val="simhei"/>
          <w:rFonts w:hint="eastAsia"/>
        </w:rPr>
        <w:t>都</w:t>
      </w:r>
      <w:r w:rsidRPr="004531CF">
        <w:rPr>
          <w:rStyle w:val="simhei"/>
        </w:rPr>
        <w:t>实现非刑罪化，确保妇女获得高质量的堕胎和堕胎后护理，并</w:t>
      </w:r>
      <w:r w:rsidRPr="004531CF">
        <w:rPr>
          <w:rStyle w:val="simhei"/>
          <w:rFonts w:hint="eastAsia"/>
        </w:rPr>
        <w:t>在提供此类护理时</w:t>
      </w:r>
      <w:r w:rsidRPr="004531CF">
        <w:rPr>
          <w:rStyle w:val="simhei"/>
        </w:rPr>
        <w:t>保密；</w:t>
      </w:r>
    </w:p>
    <w:p w14:paraId="288EB248"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为卫生专业人员和助产士提供培训，使其了解治疗性别暴力受害者的性别敏感方法以及将受害者转诊到其他服务机构</w:t>
      </w:r>
      <w:r w:rsidRPr="004531CF">
        <w:rPr>
          <w:rStyle w:val="simhei"/>
          <w:rFonts w:hint="eastAsia"/>
        </w:rPr>
        <w:t>的做法</w:t>
      </w:r>
      <w:r w:rsidRPr="004531CF">
        <w:rPr>
          <w:rStyle w:val="simhei"/>
        </w:rPr>
        <w:t>；</w:t>
      </w:r>
    </w:p>
    <w:p w14:paraId="055A471B" w14:textId="77777777" w:rsidR="00D2746D" w:rsidRPr="004531CF" w:rsidRDefault="00D2746D" w:rsidP="00D2746D">
      <w:pPr>
        <w:pStyle w:val="ZBbody1"/>
        <w:numPr>
          <w:ilvl w:val="0"/>
          <w:numId w:val="0"/>
        </w:numPr>
        <w:ind w:left="1264"/>
        <w:rPr>
          <w:rStyle w:val="simhei"/>
        </w:rPr>
      </w:pPr>
      <w:r w:rsidRPr="004531CF">
        <w:rPr>
          <w:rStyle w:val="simhei"/>
        </w:rPr>
        <w:tab/>
        <w:t>(d)</w:t>
      </w:r>
      <w:r w:rsidRPr="004531CF">
        <w:rPr>
          <w:rStyle w:val="simhei"/>
        </w:rPr>
        <w:tab/>
      </w:r>
      <w:r w:rsidRPr="004531CF">
        <w:rPr>
          <w:rStyle w:val="simhei"/>
        </w:rPr>
        <w:t>继续努力提高社区</w:t>
      </w:r>
      <w:r w:rsidRPr="004531CF">
        <w:rPr>
          <w:rStyle w:val="simhei"/>
          <w:rFonts w:hint="eastAsia"/>
        </w:rPr>
        <w:t>、</w:t>
      </w:r>
      <w:r w:rsidRPr="004531CF">
        <w:rPr>
          <w:rStyle w:val="simhei"/>
        </w:rPr>
        <w:t>妇女和</w:t>
      </w:r>
      <w:r w:rsidRPr="004531CF">
        <w:rPr>
          <w:rStyle w:val="simhei"/>
          <w:rFonts w:hint="eastAsia"/>
        </w:rPr>
        <w:t>女童</w:t>
      </w:r>
      <w:r w:rsidRPr="004531CF">
        <w:rPr>
          <w:rStyle w:val="simhei"/>
        </w:rPr>
        <w:t>对现有避孕方法以及可获得的包括宫颈癌筛查在内的性健康和生殖健康服务的认识，并增加</w:t>
      </w:r>
      <w:r w:rsidRPr="004531CF">
        <w:rPr>
          <w:rStyle w:val="simhei"/>
          <w:rFonts w:hint="eastAsia"/>
        </w:rPr>
        <w:t>妇女和女童</w:t>
      </w:r>
      <w:r w:rsidRPr="004531CF">
        <w:rPr>
          <w:rStyle w:val="simhei"/>
        </w:rPr>
        <w:t>获得</w:t>
      </w:r>
      <w:r w:rsidRPr="004531CF">
        <w:rPr>
          <w:rStyle w:val="simhei"/>
          <w:rFonts w:hint="eastAsia"/>
        </w:rPr>
        <w:t>此类服务</w:t>
      </w:r>
      <w:r w:rsidRPr="004531CF">
        <w:rPr>
          <w:rStyle w:val="simhei"/>
        </w:rPr>
        <w:t>的机会。</w:t>
      </w:r>
    </w:p>
    <w:p w14:paraId="73668D34" w14:textId="77777777" w:rsidR="00D2746D" w:rsidRPr="004531CF" w:rsidRDefault="00D2746D" w:rsidP="00D2746D">
      <w:pPr>
        <w:pStyle w:val="ZBbodyheaderM3"/>
        <w:spacing w:before="0"/>
      </w:pPr>
      <w:r w:rsidRPr="004531CF">
        <w:t>增强妇女经济权能</w:t>
      </w:r>
    </w:p>
    <w:p w14:paraId="4043FF26" w14:textId="77777777" w:rsidR="00D2746D" w:rsidRPr="004531CF" w:rsidRDefault="00D2746D" w:rsidP="00D2746D">
      <w:pPr>
        <w:pStyle w:val="ZBbody1"/>
      </w:pPr>
      <w:r w:rsidRPr="004531CF">
        <w:t>委员会赞赏缔约国</w:t>
      </w:r>
      <w:r w:rsidRPr="004531CF">
        <w:rPr>
          <w:rFonts w:hint="eastAsia"/>
        </w:rPr>
        <w:t>为</w:t>
      </w:r>
      <w:r w:rsidRPr="004531CF">
        <w:t>增强妇女经济权能</w:t>
      </w:r>
      <w:r w:rsidRPr="004531CF">
        <w:rPr>
          <w:rFonts w:hint="eastAsia"/>
        </w:rPr>
        <w:t>所</w:t>
      </w:r>
      <w:r w:rsidRPr="004531CF">
        <w:t>采取的多项举措</w:t>
      </w:r>
      <w:r w:rsidRPr="004531CF">
        <w:rPr>
          <w:rFonts w:hint="eastAsia"/>
        </w:rPr>
        <w:t>，例如</w:t>
      </w:r>
      <w:r w:rsidRPr="004531CF">
        <w:t>支持妇女参与贸易</w:t>
      </w:r>
      <w:r w:rsidRPr="004531CF">
        <w:rPr>
          <w:rFonts w:hint="eastAsia"/>
        </w:rPr>
        <w:t>活动</w:t>
      </w:r>
      <w:r w:rsidRPr="004531CF">
        <w:t>、</w:t>
      </w:r>
      <w:r w:rsidRPr="004531CF">
        <w:rPr>
          <w:rFonts w:hint="eastAsia"/>
        </w:rPr>
        <w:t>组织</w:t>
      </w:r>
      <w:r w:rsidRPr="004531CF">
        <w:t>创收项目</w:t>
      </w:r>
      <w:r w:rsidRPr="004531CF">
        <w:rPr>
          <w:rFonts w:hint="eastAsia"/>
        </w:rPr>
        <w:t>并与合作伙伴</w:t>
      </w:r>
      <w:r w:rsidRPr="004531CF">
        <w:t>一起</w:t>
      </w:r>
      <w:r w:rsidRPr="004531CF">
        <w:rPr>
          <w:rFonts w:hint="eastAsia"/>
        </w:rPr>
        <w:t>提供</w:t>
      </w:r>
      <w:r w:rsidRPr="004531CF">
        <w:t>短期贷款等。然而，委员会感到关切的是，妇女的贫困程度过高</w:t>
      </w:r>
      <w:r w:rsidRPr="004531CF">
        <w:rPr>
          <w:rFonts w:hint="eastAsia"/>
        </w:rPr>
        <w:t>并且</w:t>
      </w:r>
      <w:r w:rsidRPr="004531CF">
        <w:t>获得土地和住房的机会</w:t>
      </w:r>
      <w:r w:rsidRPr="004531CF">
        <w:rPr>
          <w:rFonts w:hint="eastAsia"/>
        </w:rPr>
        <w:t>受限</w:t>
      </w:r>
      <w:r w:rsidRPr="004531CF">
        <w:t>。委员会还感到关切的是，妇女没有参与</w:t>
      </w:r>
      <w:r w:rsidRPr="004531CF">
        <w:rPr>
          <w:rFonts w:hint="eastAsia"/>
        </w:rPr>
        <w:t>到</w:t>
      </w:r>
      <w:r w:rsidRPr="004531CF">
        <w:t>经济发展项目</w:t>
      </w:r>
      <w:r w:rsidRPr="004531CF">
        <w:rPr>
          <w:rFonts w:hint="eastAsia"/>
        </w:rPr>
        <w:t>之中</w:t>
      </w:r>
      <w:r w:rsidRPr="004531CF">
        <w:t>，也没有关于</w:t>
      </w:r>
      <w:r w:rsidRPr="004531CF">
        <w:rPr>
          <w:rFonts w:hint="eastAsia"/>
        </w:rPr>
        <w:t>《</w:t>
      </w:r>
      <w:r w:rsidRPr="004531CF">
        <w:t>农业和农村发展中的性别平等政策</w:t>
      </w:r>
      <w:r w:rsidRPr="004531CF">
        <w:rPr>
          <w:rFonts w:hint="eastAsia"/>
        </w:rPr>
        <w:t>》情况</w:t>
      </w:r>
      <w:r w:rsidRPr="004531CF">
        <w:t>的资料。委员会还</w:t>
      </w:r>
      <w:r w:rsidRPr="004531CF">
        <w:rPr>
          <w:rFonts w:hint="eastAsia"/>
        </w:rPr>
        <w:t>感到</w:t>
      </w:r>
      <w:r w:rsidRPr="004531CF">
        <w:t>关切的是，妇女</w:t>
      </w:r>
      <w:r w:rsidRPr="004531CF">
        <w:rPr>
          <w:rFonts w:hint="eastAsia"/>
        </w:rPr>
        <w:t>在</w:t>
      </w:r>
      <w:r w:rsidRPr="004531CF">
        <w:t>体育</w:t>
      </w:r>
      <w:r w:rsidRPr="004531CF">
        <w:rPr>
          <w:rFonts w:hint="eastAsia"/>
        </w:rPr>
        <w:t>事务</w:t>
      </w:r>
      <w:r w:rsidRPr="004531CF">
        <w:t>上担任</w:t>
      </w:r>
      <w:r w:rsidRPr="004531CF">
        <w:rPr>
          <w:rFonts w:hint="eastAsia"/>
        </w:rPr>
        <w:t>决策</w:t>
      </w:r>
      <w:r w:rsidRPr="004531CF">
        <w:t>职务的人数</w:t>
      </w:r>
      <w:r w:rsidRPr="004531CF">
        <w:rPr>
          <w:rFonts w:hint="eastAsia"/>
        </w:rPr>
        <w:t>较少</w:t>
      </w:r>
      <w:r w:rsidRPr="004531CF">
        <w:t>。</w:t>
      </w:r>
    </w:p>
    <w:p w14:paraId="0BA02701" w14:textId="77777777" w:rsidR="00D2746D" w:rsidRPr="004531CF" w:rsidRDefault="00D2746D" w:rsidP="00D2746D">
      <w:pPr>
        <w:pStyle w:val="ZBbody1"/>
        <w:rPr>
          <w:rStyle w:val="simhei"/>
        </w:rPr>
      </w:pPr>
      <w:r w:rsidRPr="004531CF">
        <w:rPr>
          <w:rStyle w:val="simhei"/>
        </w:rPr>
        <w:t>委员会促请缔约国：</w:t>
      </w:r>
    </w:p>
    <w:p w14:paraId="1A050ECF"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Fonts w:hint="eastAsia"/>
        </w:rPr>
        <w:t>提高妇女对其获得土地和住房权利的认识，包括向土地法庭申诉土地分配中的不当行为的</w:t>
      </w:r>
      <w:r w:rsidRPr="004531CF">
        <w:rPr>
          <w:rStyle w:val="simhei"/>
        </w:rPr>
        <w:t>权利</w:t>
      </w:r>
      <w:r w:rsidRPr="004531CF">
        <w:rPr>
          <w:rStyle w:val="simhei"/>
          <w:rFonts w:hint="eastAsia"/>
        </w:rPr>
        <w:t>以及低收入者从住房计划中获益的</w:t>
      </w:r>
      <w:r w:rsidRPr="004531CF">
        <w:rPr>
          <w:rStyle w:val="simhei"/>
        </w:rPr>
        <w:t>权利</w:t>
      </w:r>
      <w:r w:rsidRPr="004531CF">
        <w:rPr>
          <w:rStyle w:val="simhei"/>
          <w:rFonts w:hint="eastAsia"/>
        </w:rPr>
        <w:t>；</w:t>
      </w:r>
    </w:p>
    <w:p w14:paraId="4F15CC94"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Fonts w:hint="eastAsia"/>
        </w:rPr>
        <w:t>促进妇女参与制定和执行经济发展政策、方案和举措，并在下一次定期报告中提供资料，说明《农业和农村发展中的性别平等政策》</w:t>
      </w:r>
      <w:r w:rsidRPr="004531CF">
        <w:rPr>
          <w:rStyle w:val="simhei"/>
        </w:rPr>
        <w:t>的影</w:t>
      </w:r>
      <w:r w:rsidRPr="004531CF">
        <w:rPr>
          <w:rStyle w:val="simhei"/>
          <w:rFonts w:hint="eastAsia"/>
        </w:rPr>
        <w:t>响；</w:t>
      </w:r>
    </w:p>
    <w:p w14:paraId="12561825"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Fonts w:hint="eastAsia"/>
        </w:rPr>
        <w:t>消除限制妇女在</w:t>
      </w:r>
      <w:r w:rsidRPr="004531CF">
        <w:rPr>
          <w:rStyle w:val="simhei"/>
        </w:rPr>
        <w:t>体育事务上担任决策职务的</w:t>
      </w:r>
      <w:r w:rsidRPr="004531CF">
        <w:rPr>
          <w:rStyle w:val="simhei"/>
          <w:rFonts w:hint="eastAsia"/>
        </w:rPr>
        <w:t>障碍，并采取包括暂行特别措施在内的措施鼓励妇女担任这类职务。</w:t>
      </w:r>
    </w:p>
    <w:p w14:paraId="0BE8F6C5" w14:textId="77777777" w:rsidR="00D2746D" w:rsidRPr="004531CF" w:rsidRDefault="00D2746D" w:rsidP="00D2746D">
      <w:pPr>
        <w:pStyle w:val="ZBbodyheaderM3"/>
        <w:spacing w:before="0"/>
      </w:pPr>
      <w:r w:rsidRPr="004531CF">
        <w:t>农村妇女</w:t>
      </w:r>
    </w:p>
    <w:p w14:paraId="034FA74E" w14:textId="77777777" w:rsidR="00D2746D" w:rsidRPr="004531CF" w:rsidRDefault="00D2746D" w:rsidP="00D2746D">
      <w:pPr>
        <w:pStyle w:val="ZBbody1"/>
      </w:pPr>
      <w:r w:rsidRPr="004531CF">
        <w:t>委员会承认缔约国在农村地区减贫和改善卫生等服务方面所作的努力。然而，委员会感到关切的是，</w:t>
      </w:r>
      <w:r w:rsidRPr="004531CF">
        <w:rPr>
          <w:rFonts w:hint="eastAsia"/>
        </w:rPr>
        <w:t>农村</w:t>
      </w:r>
      <w:r w:rsidRPr="004531CF">
        <w:t>妇女在被任命</w:t>
      </w:r>
      <w:r w:rsidRPr="004531CF">
        <w:rPr>
          <w:rFonts w:hint="eastAsia"/>
        </w:rPr>
        <w:t>的</w:t>
      </w:r>
      <w:r w:rsidRPr="004531CF">
        <w:t>政治职位</w:t>
      </w:r>
      <w:r w:rsidRPr="004531CF">
        <w:rPr>
          <w:rFonts w:hint="eastAsia"/>
        </w:rPr>
        <w:t>，</w:t>
      </w:r>
      <w:r w:rsidRPr="004531CF">
        <w:t>包括</w:t>
      </w:r>
      <w:r w:rsidRPr="004531CF">
        <w:rPr>
          <w:rFonts w:hint="eastAsia"/>
        </w:rPr>
        <w:t>在乡村</w:t>
      </w:r>
      <w:r w:rsidRPr="004531CF">
        <w:t>发展委员会</w:t>
      </w:r>
      <w:r w:rsidRPr="004531CF">
        <w:rPr>
          <w:rFonts w:hint="eastAsia"/>
        </w:rPr>
        <w:t>中</w:t>
      </w:r>
      <w:r w:rsidRPr="004531CF">
        <w:t>的任职人数不足，</w:t>
      </w:r>
      <w:r w:rsidRPr="004531CF">
        <w:rPr>
          <w:rFonts w:hint="eastAsia"/>
        </w:rPr>
        <w:t>并且</w:t>
      </w:r>
      <w:r w:rsidRPr="004531CF">
        <w:t>农村妇女对社会保障、教育、卫生保健服务、地方发展方案</w:t>
      </w:r>
      <w:r w:rsidRPr="004531CF">
        <w:rPr>
          <w:rFonts w:hint="eastAsia"/>
        </w:rPr>
        <w:t>以及</w:t>
      </w:r>
      <w:r w:rsidRPr="004531CF">
        <w:t>与妇女权利有关的法律和政策缺乏基本了解。</w:t>
      </w:r>
    </w:p>
    <w:p w14:paraId="21D2169B" w14:textId="77777777" w:rsidR="00D2746D" w:rsidRPr="004531CF" w:rsidRDefault="00D2746D" w:rsidP="00D2746D">
      <w:pPr>
        <w:pStyle w:val="ZBbody1"/>
        <w:rPr>
          <w:rStyle w:val="simhei"/>
        </w:rPr>
      </w:pPr>
      <w:r w:rsidRPr="004531CF">
        <w:rPr>
          <w:rStyle w:val="simhei"/>
        </w:rPr>
        <w:t>根据关于农村妇女权利的第</w:t>
      </w:r>
      <w:r w:rsidRPr="004531CF">
        <w:rPr>
          <w:rStyle w:val="simhei"/>
        </w:rPr>
        <w:t>34(2016)</w:t>
      </w:r>
      <w:r w:rsidRPr="004531CF">
        <w:rPr>
          <w:rStyle w:val="simhei"/>
        </w:rPr>
        <w:t>号一般性建议，委员会建议缔约国</w:t>
      </w:r>
      <w:r w:rsidRPr="004531CF">
        <w:rPr>
          <w:rStyle w:val="simhei"/>
          <w:rFonts w:hint="eastAsia"/>
        </w:rPr>
        <w:t>：</w:t>
      </w:r>
    </w:p>
    <w:p w14:paraId="13BA05CA"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确保农村妇女</w:t>
      </w:r>
      <w:r w:rsidRPr="004531CF">
        <w:rPr>
          <w:rStyle w:val="simhei"/>
          <w:rFonts w:hint="eastAsia"/>
        </w:rPr>
        <w:t>有</w:t>
      </w:r>
      <w:r w:rsidRPr="004531CF">
        <w:rPr>
          <w:rStyle w:val="simhei"/>
        </w:rPr>
        <w:t>平等机会参与政治和公共生活，特别是参与包括</w:t>
      </w:r>
      <w:r w:rsidRPr="004531CF">
        <w:rPr>
          <w:rStyle w:val="simhei"/>
          <w:rFonts w:hint="eastAsia"/>
        </w:rPr>
        <w:t>乡村</w:t>
      </w:r>
      <w:r w:rsidRPr="004531CF">
        <w:rPr>
          <w:rStyle w:val="simhei"/>
        </w:rPr>
        <w:t>发展委员会在内的社区一级的决策进程</w:t>
      </w:r>
      <w:r w:rsidRPr="004531CF">
        <w:rPr>
          <w:rStyle w:val="simhei"/>
          <w:rFonts w:hint="eastAsia"/>
        </w:rPr>
        <w:t>；</w:t>
      </w:r>
    </w:p>
    <w:p w14:paraId="627CD9D1"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继续加强国家性别平等机制</w:t>
      </w:r>
      <w:r w:rsidRPr="004531CF">
        <w:rPr>
          <w:rStyle w:val="simhei"/>
          <w:rFonts w:hint="eastAsia"/>
        </w:rPr>
        <w:t>分支</w:t>
      </w:r>
      <w:r w:rsidRPr="004531CF">
        <w:rPr>
          <w:rStyle w:val="simhei"/>
        </w:rPr>
        <w:t>办事处，为农村妇女充分提供有关其权利的法律、政策、方案和现有服务方面的信息</w:t>
      </w:r>
      <w:r w:rsidRPr="004531CF">
        <w:rPr>
          <w:rStyle w:val="simhei"/>
          <w:rFonts w:hint="eastAsia"/>
        </w:rPr>
        <w:t>；</w:t>
      </w:r>
    </w:p>
    <w:p w14:paraId="6ABD130C" w14:textId="77777777" w:rsidR="00D2746D" w:rsidRPr="004531CF" w:rsidRDefault="00D2746D" w:rsidP="00D2746D">
      <w:pPr>
        <w:pStyle w:val="ZBbody1n"/>
        <w:rPr>
          <w:rStyle w:val="simhei"/>
        </w:rPr>
      </w:pPr>
      <w:r w:rsidRPr="004531CF">
        <w:tab/>
      </w:r>
      <w:r w:rsidRPr="004531CF">
        <w:rPr>
          <w:rStyle w:val="simhei"/>
        </w:rPr>
        <w:t>(c)</w:t>
      </w:r>
      <w:r w:rsidRPr="004531CF">
        <w:rPr>
          <w:rStyle w:val="simhei"/>
        </w:rPr>
        <w:tab/>
      </w:r>
      <w:r w:rsidRPr="004531CF">
        <w:rPr>
          <w:rStyle w:val="simhei"/>
        </w:rPr>
        <w:t>鼓励妇女交流良好做法</w:t>
      </w:r>
      <w:r w:rsidRPr="004531CF">
        <w:rPr>
          <w:rStyle w:val="simhei"/>
          <w:rFonts w:hint="eastAsia"/>
        </w:rPr>
        <w:t>并</w:t>
      </w:r>
      <w:r w:rsidRPr="004531CF">
        <w:rPr>
          <w:rStyle w:val="simhei"/>
        </w:rPr>
        <w:t>与其他社区建立伙伴关系。</w:t>
      </w:r>
    </w:p>
    <w:p w14:paraId="72909151" w14:textId="77777777" w:rsidR="00D2746D" w:rsidRPr="004531CF" w:rsidRDefault="00D2746D" w:rsidP="00D2746D">
      <w:pPr>
        <w:pStyle w:val="ZBbodyheaderM3"/>
        <w:spacing w:before="0"/>
      </w:pPr>
      <w:r w:rsidRPr="004531CF">
        <w:lastRenderedPageBreak/>
        <w:t>弱势妇女群体</w:t>
      </w:r>
    </w:p>
    <w:p w14:paraId="2F23C816" w14:textId="77777777" w:rsidR="00D2746D" w:rsidRPr="004531CF" w:rsidRDefault="00D2746D" w:rsidP="00D2746D">
      <w:pPr>
        <w:pStyle w:val="ZBbody1"/>
      </w:pPr>
      <w:r w:rsidRPr="004531CF">
        <w:t>委员会关切地注意到，土著妇女在政治权利方面面临边缘化，并且她们的文化和部落认同在丧失。委员会还感到关切的是，包括土著妇女、女囚犯、残疾妇女、女同性恋、女双性恋、女跨性别者和女间性者以及移民妇女在内的弱势群体缺乏平等获得免费抗逆转录病毒治疗的机会。委员会还感到关切的是，拘留在临时收容中心的移民妇女和女童往往与其男性家庭成员分离。</w:t>
      </w:r>
      <w:r w:rsidRPr="004531CF">
        <w:rPr>
          <w:rFonts w:hint="eastAsia"/>
        </w:rPr>
        <w:t xml:space="preserve"> </w:t>
      </w:r>
    </w:p>
    <w:p w14:paraId="0ABFD0FB" w14:textId="77777777" w:rsidR="00D2746D" w:rsidRPr="004531CF" w:rsidRDefault="00D2746D" w:rsidP="00D2746D">
      <w:pPr>
        <w:pStyle w:val="ZBbody1"/>
        <w:rPr>
          <w:rStyle w:val="simhei"/>
        </w:rPr>
      </w:pPr>
      <w:r w:rsidRPr="004531CF">
        <w:rPr>
          <w:rStyle w:val="simhei"/>
        </w:rPr>
        <w:t>委员会建议缔约国：</w:t>
      </w:r>
    </w:p>
    <w:p w14:paraId="7BC0F09E"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制定和执行一项战略，以解决土著妇女在《公约》</w:t>
      </w:r>
      <w:r w:rsidRPr="004531CF">
        <w:rPr>
          <w:rStyle w:val="simhei"/>
          <w:rFonts w:hint="eastAsia"/>
        </w:rPr>
        <w:t>涵盖</w:t>
      </w:r>
      <w:r w:rsidRPr="004531CF">
        <w:rPr>
          <w:rStyle w:val="simhei"/>
        </w:rPr>
        <w:t>的所有领域</w:t>
      </w:r>
      <w:r w:rsidRPr="004531CF">
        <w:rPr>
          <w:rStyle w:val="simhei"/>
        </w:rPr>
        <w:t>(</w:t>
      </w:r>
      <w:r w:rsidRPr="004531CF">
        <w:rPr>
          <w:rStyle w:val="simhei"/>
        </w:rPr>
        <w:t>包括公共和政治生活</w:t>
      </w:r>
      <w:r w:rsidRPr="004531CF">
        <w:rPr>
          <w:rStyle w:val="simhei"/>
        </w:rPr>
        <w:t>)</w:t>
      </w:r>
      <w:r w:rsidRPr="004531CF">
        <w:rPr>
          <w:rStyle w:val="simhei"/>
        </w:rPr>
        <w:t>的特殊需要，并保护她们的文化和部落认同；</w:t>
      </w:r>
    </w:p>
    <w:p w14:paraId="33DBC985"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审查</w:t>
      </w:r>
      <w:r w:rsidRPr="004531CF">
        <w:rPr>
          <w:rStyle w:val="simhei"/>
          <w:rFonts w:hint="eastAsia"/>
        </w:rPr>
        <w:t>并</w:t>
      </w:r>
      <w:r w:rsidRPr="004531CF">
        <w:rPr>
          <w:rStyle w:val="simhei"/>
        </w:rPr>
        <w:t>消除土著妇女、女囚犯、残疾妇女、</w:t>
      </w:r>
      <w:r w:rsidRPr="004531CF">
        <w:rPr>
          <w:rStyle w:val="simhei"/>
          <w:rFonts w:hint="eastAsia"/>
        </w:rPr>
        <w:t>女同性恋、女双性恋、女跨性别者和女间性者</w:t>
      </w:r>
      <w:r w:rsidRPr="004531CF">
        <w:rPr>
          <w:rStyle w:val="simhei"/>
        </w:rPr>
        <w:t>以及移民妇女在获得公共服务和免费抗逆转录病毒治疗</w:t>
      </w:r>
      <w:r w:rsidRPr="004531CF">
        <w:rPr>
          <w:rStyle w:val="simhei"/>
          <w:rFonts w:hint="eastAsia"/>
        </w:rPr>
        <w:t>机会方面</w:t>
      </w:r>
      <w:r w:rsidRPr="004531CF">
        <w:rPr>
          <w:rStyle w:val="simhei"/>
        </w:rPr>
        <w:t>面临的障碍；</w:t>
      </w:r>
      <w:r w:rsidRPr="004531CF">
        <w:rPr>
          <w:rStyle w:val="simhei"/>
          <w:rFonts w:hint="eastAsia"/>
        </w:rPr>
        <w:t xml:space="preserve"> </w:t>
      </w:r>
    </w:p>
    <w:p w14:paraId="11CED15B"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确保移民妇女和女童在临时收容中心内外均能获得教育</w:t>
      </w:r>
      <w:r w:rsidRPr="004531CF">
        <w:rPr>
          <w:rStyle w:val="simhei"/>
          <w:rFonts w:hint="eastAsia"/>
        </w:rPr>
        <w:t>以及卫生</w:t>
      </w:r>
      <w:r w:rsidRPr="004531CF">
        <w:rPr>
          <w:rStyle w:val="simhei"/>
        </w:rPr>
        <w:t>保健、</w:t>
      </w:r>
      <w:r w:rsidRPr="004531CF">
        <w:rPr>
          <w:rStyle w:val="simhei"/>
          <w:rFonts w:hint="eastAsia"/>
        </w:rPr>
        <w:t>环境</w:t>
      </w:r>
      <w:r w:rsidRPr="004531CF">
        <w:rPr>
          <w:rStyle w:val="simhei"/>
        </w:rPr>
        <w:t>卫生和法律服务，并采取替代</w:t>
      </w:r>
      <w:proofErr w:type="gramStart"/>
      <w:r w:rsidRPr="004531CF">
        <w:rPr>
          <w:rStyle w:val="simhei"/>
        </w:rPr>
        <w:t>性解决</w:t>
      </w:r>
      <w:proofErr w:type="gramEnd"/>
      <w:r w:rsidRPr="004531CF">
        <w:rPr>
          <w:rStyle w:val="simhei"/>
        </w:rPr>
        <w:t>方案防止家庭成员分离。</w:t>
      </w:r>
    </w:p>
    <w:p w14:paraId="464241F6" w14:textId="77777777" w:rsidR="00D2746D" w:rsidRPr="004531CF" w:rsidRDefault="00D2746D" w:rsidP="00D2746D">
      <w:pPr>
        <w:pStyle w:val="ZBbodyheaderM3"/>
        <w:spacing w:before="0"/>
      </w:pPr>
      <w:r w:rsidRPr="004531CF">
        <w:t>气候变化和自然灾害对妇女的影响</w:t>
      </w:r>
    </w:p>
    <w:p w14:paraId="76E95327" w14:textId="77777777" w:rsidR="00D2746D" w:rsidRPr="004531CF" w:rsidRDefault="00D2746D" w:rsidP="00D2746D">
      <w:pPr>
        <w:pStyle w:val="ZBbody1"/>
      </w:pPr>
      <w:r w:rsidRPr="004531CF">
        <w:t>委员会注意到，博茨瓦纳</w:t>
      </w:r>
      <w:r w:rsidRPr="004531CF">
        <w:rPr>
          <w:rFonts w:hint="eastAsia"/>
        </w:rPr>
        <w:t>环境、野生动物与旅游部在</w:t>
      </w:r>
      <w:r w:rsidRPr="004531CF">
        <w:t>2014</w:t>
      </w:r>
      <w:r w:rsidRPr="004531CF">
        <w:t>年采取了性别平等主流化方法。然而，委员会关切地注意到，</w:t>
      </w:r>
      <w:r w:rsidRPr="004531CF">
        <w:rPr>
          <w:rFonts w:hint="eastAsia"/>
        </w:rPr>
        <w:t>没有</w:t>
      </w:r>
      <w:r w:rsidRPr="004531CF">
        <w:t>提供资料说明关于减少灾害风险和气候变化的政策和方案是否充分</w:t>
      </w:r>
      <w:r w:rsidRPr="004531CF">
        <w:rPr>
          <w:rFonts w:hint="eastAsia"/>
        </w:rPr>
        <w:t>反映</w:t>
      </w:r>
      <w:r w:rsidRPr="004531CF">
        <w:t>了性别</w:t>
      </w:r>
      <w:r w:rsidRPr="004531CF">
        <w:rPr>
          <w:rFonts w:hint="eastAsia"/>
        </w:rPr>
        <w:t>视角</w:t>
      </w:r>
      <w:r w:rsidRPr="004531CF">
        <w:t>，以及妇女是否有机会参与这些举措的政策制定和决策进程。</w:t>
      </w:r>
    </w:p>
    <w:p w14:paraId="702808BC" w14:textId="77777777" w:rsidR="00D2746D" w:rsidRPr="004531CF" w:rsidRDefault="00D2746D" w:rsidP="00D2746D">
      <w:pPr>
        <w:pStyle w:val="ZBbody1"/>
        <w:rPr>
          <w:rStyle w:val="simhei"/>
        </w:rPr>
      </w:pPr>
      <w:r w:rsidRPr="004531CF">
        <w:rPr>
          <w:rStyle w:val="simhei"/>
        </w:rPr>
        <w:t>根据关于气候变化背景下减少灾害风险所涉性别方面的第</w:t>
      </w:r>
      <w:r w:rsidRPr="004531CF">
        <w:rPr>
          <w:rStyle w:val="simhei"/>
        </w:rPr>
        <w:t>37(2018)</w:t>
      </w:r>
      <w:r w:rsidRPr="004531CF">
        <w:rPr>
          <w:rStyle w:val="simhei"/>
        </w:rPr>
        <w:t>号一般性建议，委员会建议缔约国</w:t>
      </w:r>
      <w:r w:rsidRPr="004531CF">
        <w:rPr>
          <w:rStyle w:val="simhei"/>
          <w:rFonts w:hint="eastAsia"/>
        </w:rPr>
        <w:t>：</w:t>
      </w:r>
    </w:p>
    <w:p w14:paraId="4AE40104" w14:textId="77777777"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确保</w:t>
      </w:r>
      <w:r w:rsidRPr="004531CF">
        <w:rPr>
          <w:rStyle w:val="simhei"/>
          <w:rFonts w:hint="eastAsia"/>
        </w:rPr>
        <w:t>在</w:t>
      </w:r>
      <w:r w:rsidRPr="004531CF">
        <w:rPr>
          <w:rStyle w:val="simhei"/>
        </w:rPr>
        <w:t>关于减少灾害风险和气候变化的国家政策和方案</w:t>
      </w:r>
      <w:r w:rsidRPr="004531CF">
        <w:rPr>
          <w:rStyle w:val="simhei"/>
          <w:rFonts w:hint="eastAsia"/>
        </w:rPr>
        <w:t>中</w:t>
      </w:r>
      <w:r w:rsidRPr="004531CF">
        <w:rPr>
          <w:rStyle w:val="simhei"/>
        </w:rPr>
        <w:t>纳入性别视角，从而确保妇女的需求和关切得到充分反映</w:t>
      </w:r>
      <w:r w:rsidRPr="004531CF">
        <w:rPr>
          <w:rStyle w:val="simhei"/>
          <w:rFonts w:hint="eastAsia"/>
        </w:rPr>
        <w:t>；</w:t>
      </w:r>
    </w:p>
    <w:p w14:paraId="2807E5E0" w14:textId="77777777" w:rsidR="00D2746D" w:rsidRPr="004531CF" w:rsidRDefault="00D2746D" w:rsidP="00D2746D">
      <w:pPr>
        <w:pStyle w:val="ZBbody1"/>
        <w:numPr>
          <w:ilvl w:val="0"/>
          <w:numId w:val="0"/>
        </w:numPr>
        <w:ind w:left="1264"/>
        <w:rPr>
          <w:rStyle w:val="simhei"/>
        </w:rPr>
      </w:pPr>
      <w:r w:rsidRPr="004531CF">
        <w:rPr>
          <w:rStyle w:val="simhei"/>
        </w:rPr>
        <w:tab/>
        <w:t>(b)</w:t>
      </w:r>
      <w:r w:rsidRPr="004531CF">
        <w:rPr>
          <w:rStyle w:val="simhei"/>
        </w:rPr>
        <w:tab/>
      </w:r>
      <w:r w:rsidRPr="004531CF">
        <w:rPr>
          <w:rStyle w:val="simhei"/>
        </w:rPr>
        <w:t>确保妇女参与关于减少灾害风险、灾后管理和气候变化政策的规划、决策和</w:t>
      </w:r>
      <w:r w:rsidRPr="004531CF">
        <w:rPr>
          <w:rStyle w:val="simhei"/>
          <w:rFonts w:hint="eastAsia"/>
        </w:rPr>
        <w:t>执行</w:t>
      </w:r>
      <w:r w:rsidRPr="004531CF">
        <w:rPr>
          <w:rStyle w:val="simhei"/>
        </w:rPr>
        <w:t>进程。</w:t>
      </w:r>
    </w:p>
    <w:p w14:paraId="520A79AC" w14:textId="77777777" w:rsidR="00D2746D" w:rsidRPr="004531CF" w:rsidRDefault="00D2746D" w:rsidP="00D2746D">
      <w:pPr>
        <w:pStyle w:val="ZBbodyheaderM3"/>
        <w:spacing w:before="0"/>
      </w:pPr>
      <w:r w:rsidRPr="004531CF">
        <w:t>婚姻</w:t>
      </w:r>
      <w:r w:rsidRPr="004531CF">
        <w:rPr>
          <w:rFonts w:hint="eastAsia"/>
        </w:rPr>
        <w:t>和</w:t>
      </w:r>
      <w:r w:rsidRPr="004531CF">
        <w:t>家庭关系</w:t>
      </w:r>
    </w:p>
    <w:p w14:paraId="76EA9745" w14:textId="05C6FA08" w:rsidR="00D2746D" w:rsidRPr="004531CF" w:rsidRDefault="00D2746D" w:rsidP="00D2746D">
      <w:pPr>
        <w:pStyle w:val="ZBbody1"/>
      </w:pPr>
      <w:r w:rsidRPr="004531CF">
        <w:t>委员会回顾其先前的结论性意见</w:t>
      </w:r>
      <w:r w:rsidRPr="004531CF">
        <w:t>(</w:t>
      </w:r>
      <w:hyperlink r:id="rId28" w:history="1">
        <w:r w:rsidRPr="004531CF">
          <w:rPr>
            <w:rStyle w:val="ae"/>
          </w:rPr>
          <w:t>CEDAW/C/BOT/CO/3</w:t>
        </w:r>
      </w:hyperlink>
      <w:r w:rsidRPr="004531CF">
        <w:t>，第</w:t>
      </w:r>
      <w:r w:rsidRPr="004531CF">
        <w:t>41</w:t>
      </w:r>
      <w:r w:rsidRPr="004531CF">
        <w:t>段</w:t>
      </w:r>
      <w:r w:rsidRPr="004531CF">
        <w:t>)</w:t>
      </w:r>
      <w:r w:rsidRPr="004531CF">
        <w:t>，并重申其对</w:t>
      </w:r>
      <w:r w:rsidRPr="004531CF">
        <w:rPr>
          <w:rFonts w:hint="eastAsia"/>
        </w:rPr>
        <w:t>缔约国</w:t>
      </w:r>
      <w:r w:rsidRPr="004531CF">
        <w:t>习惯法和成文法都适用的</w:t>
      </w:r>
      <w:r w:rsidRPr="004531CF">
        <w:rPr>
          <w:rFonts w:hint="eastAsia"/>
        </w:rPr>
        <w:t>双</w:t>
      </w:r>
      <w:r w:rsidRPr="004531CF">
        <w:t>轨法律制度</w:t>
      </w:r>
      <w:r w:rsidRPr="004531CF">
        <w:rPr>
          <w:rFonts w:hint="eastAsia"/>
        </w:rPr>
        <w:t>，</w:t>
      </w:r>
      <w:r w:rsidRPr="004531CF">
        <w:t>以及迟迟</w:t>
      </w:r>
      <w:r w:rsidRPr="004531CF">
        <w:rPr>
          <w:rFonts w:hint="eastAsia"/>
        </w:rPr>
        <w:t>未能</w:t>
      </w:r>
      <w:r w:rsidRPr="004531CF">
        <w:t>修订《废除婚姻权力法》、《契约登记法》、《婚姻诉讼法》和《婚姻法》</w:t>
      </w:r>
      <w:r w:rsidRPr="004531CF">
        <w:rPr>
          <w:rFonts w:hint="eastAsia"/>
        </w:rPr>
        <w:t>和</w:t>
      </w:r>
      <w:r w:rsidRPr="004531CF">
        <w:t>废除《宪法》第</w:t>
      </w:r>
      <w:r w:rsidRPr="004531CF">
        <w:t>15</w:t>
      </w:r>
      <w:r w:rsidRPr="004531CF">
        <w:t>条第</w:t>
      </w:r>
      <w:r w:rsidRPr="004531CF">
        <w:t>(4)</w:t>
      </w:r>
      <w:proofErr w:type="gramStart"/>
      <w:r w:rsidRPr="004531CF">
        <w:t>款表示</w:t>
      </w:r>
      <w:proofErr w:type="gramEnd"/>
      <w:r w:rsidRPr="004531CF">
        <w:t>关切。委员会还关切地注意到，习惯法法院不平等</w:t>
      </w:r>
      <w:r w:rsidRPr="004531CF">
        <w:rPr>
          <w:rFonts w:hint="eastAsia"/>
        </w:rPr>
        <w:t>地</w:t>
      </w:r>
      <w:r w:rsidRPr="004531CF">
        <w:t>对待男子和妇女，并且根据《</w:t>
      </w:r>
      <w:r w:rsidRPr="004531CF">
        <w:rPr>
          <w:rFonts w:hint="eastAsia"/>
        </w:rPr>
        <w:t>儿童</w:t>
      </w:r>
      <w:r w:rsidRPr="004531CF">
        <w:t>收养法》</w:t>
      </w:r>
      <w:r w:rsidRPr="004531CF">
        <w:rPr>
          <w:rFonts w:hint="eastAsia"/>
        </w:rPr>
        <w:t>（</w:t>
      </w:r>
      <w:r w:rsidRPr="004531CF">
        <w:rPr>
          <w:rFonts w:hint="eastAsia"/>
        </w:rPr>
        <w:t>1952</w:t>
      </w:r>
      <w:r w:rsidRPr="004531CF">
        <w:rPr>
          <w:rFonts w:hint="eastAsia"/>
        </w:rPr>
        <w:t>年）</w:t>
      </w:r>
      <w:r w:rsidRPr="004531CF">
        <w:t>，养父可以在养女年满</w:t>
      </w:r>
      <w:r w:rsidRPr="004531CF">
        <w:t>16</w:t>
      </w:r>
      <w:r w:rsidRPr="004531CF">
        <w:t>岁时与其结婚。</w:t>
      </w:r>
      <w:r w:rsidRPr="004531CF">
        <w:rPr>
          <w:rFonts w:hint="eastAsia"/>
        </w:rPr>
        <w:t xml:space="preserve"> </w:t>
      </w:r>
    </w:p>
    <w:p w14:paraId="20BA1F77" w14:textId="77777777" w:rsidR="00D2746D" w:rsidRPr="004531CF" w:rsidRDefault="00D2746D" w:rsidP="00D2746D">
      <w:pPr>
        <w:pStyle w:val="ZBbody1"/>
        <w:rPr>
          <w:rStyle w:val="simhei"/>
        </w:rPr>
      </w:pPr>
      <w:r w:rsidRPr="004531CF">
        <w:rPr>
          <w:rStyle w:val="simhei"/>
        </w:rPr>
        <w:t>委员会</w:t>
      </w:r>
      <w:r w:rsidRPr="004531CF">
        <w:rPr>
          <w:rStyle w:val="simhei"/>
          <w:rFonts w:hint="eastAsia"/>
        </w:rPr>
        <w:t>吁请</w:t>
      </w:r>
      <w:r w:rsidRPr="004531CF">
        <w:rPr>
          <w:rStyle w:val="simhei"/>
        </w:rPr>
        <w:t>缔约国：</w:t>
      </w:r>
    </w:p>
    <w:p w14:paraId="1F55D334" w14:textId="3D72A9B2" w:rsidR="00D2746D" w:rsidRPr="004531CF" w:rsidRDefault="00D2746D" w:rsidP="00D2746D">
      <w:pPr>
        <w:pStyle w:val="ZBbody1"/>
        <w:numPr>
          <w:ilvl w:val="0"/>
          <w:numId w:val="0"/>
        </w:numPr>
        <w:ind w:left="1264"/>
        <w:rPr>
          <w:rStyle w:val="simhei"/>
        </w:rPr>
      </w:pPr>
      <w:r w:rsidRPr="004531CF">
        <w:rPr>
          <w:rStyle w:val="simhei"/>
        </w:rPr>
        <w:tab/>
        <w:t>(a)</w:t>
      </w:r>
      <w:r w:rsidRPr="004531CF">
        <w:rPr>
          <w:rStyle w:val="simhei"/>
        </w:rPr>
        <w:tab/>
      </w:r>
      <w:r w:rsidRPr="004531CF">
        <w:rPr>
          <w:rStyle w:val="simhei"/>
        </w:rPr>
        <w:t>根据委员会先前结论性意见</w:t>
      </w:r>
      <w:r w:rsidRPr="004531CF">
        <w:rPr>
          <w:rStyle w:val="simhei"/>
        </w:rPr>
        <w:t>(</w:t>
      </w:r>
      <w:hyperlink r:id="rId29" w:history="1">
        <w:r w:rsidRPr="004531CF">
          <w:rPr>
            <w:rStyle w:val="simhei"/>
          </w:rPr>
          <w:t>CEDAW/C/BOT/CO/3</w:t>
        </w:r>
      </w:hyperlink>
      <w:r w:rsidRPr="004531CF">
        <w:rPr>
          <w:rStyle w:val="simhei"/>
        </w:rPr>
        <w:t>，第</w:t>
      </w:r>
      <w:r w:rsidRPr="004531CF">
        <w:rPr>
          <w:rStyle w:val="simhei"/>
        </w:rPr>
        <w:t>42</w:t>
      </w:r>
      <w:r w:rsidRPr="004531CF">
        <w:rPr>
          <w:rStyle w:val="simhei"/>
        </w:rPr>
        <w:t>段</w:t>
      </w:r>
      <w:r w:rsidRPr="004531CF">
        <w:rPr>
          <w:rStyle w:val="simhei"/>
        </w:rPr>
        <w:t>)</w:t>
      </w:r>
      <w:r w:rsidRPr="004531CF">
        <w:rPr>
          <w:rStyle w:val="simhei"/>
        </w:rPr>
        <w:t>的建议，审查和修</w:t>
      </w:r>
      <w:r w:rsidRPr="004531CF">
        <w:rPr>
          <w:rStyle w:val="simhei"/>
          <w:rFonts w:hint="eastAsia"/>
        </w:rPr>
        <w:t>正</w:t>
      </w:r>
      <w:r w:rsidRPr="004531CF">
        <w:rPr>
          <w:rStyle w:val="simhei"/>
        </w:rPr>
        <w:t>《废除婚姻权力法》、《契约登记法》、《婚姻诉讼法》和《婚姻法》，并废除《宪法》第</w:t>
      </w:r>
      <w:r w:rsidRPr="004531CF">
        <w:rPr>
          <w:rStyle w:val="simhei"/>
        </w:rPr>
        <w:t>15</w:t>
      </w:r>
      <w:r w:rsidRPr="004531CF">
        <w:rPr>
          <w:rStyle w:val="simhei"/>
        </w:rPr>
        <w:t>条第</w:t>
      </w:r>
      <w:r w:rsidRPr="004531CF">
        <w:rPr>
          <w:rStyle w:val="simhei"/>
        </w:rPr>
        <w:t>(4)</w:t>
      </w:r>
      <w:r w:rsidRPr="004531CF">
        <w:rPr>
          <w:rStyle w:val="simhei"/>
        </w:rPr>
        <w:t>款</w:t>
      </w:r>
      <w:r w:rsidRPr="004531CF">
        <w:rPr>
          <w:rStyle w:val="simhei"/>
          <w:rFonts w:hint="eastAsia"/>
        </w:rPr>
        <w:t>；</w:t>
      </w:r>
    </w:p>
    <w:p w14:paraId="3A94237E" w14:textId="77777777" w:rsidR="00D2746D" w:rsidRPr="004531CF" w:rsidRDefault="00D2746D" w:rsidP="00D2746D">
      <w:pPr>
        <w:pStyle w:val="ZBbody1"/>
        <w:numPr>
          <w:ilvl w:val="0"/>
          <w:numId w:val="0"/>
        </w:numPr>
        <w:ind w:left="1264"/>
        <w:rPr>
          <w:rStyle w:val="simhei"/>
        </w:rPr>
      </w:pPr>
      <w:r w:rsidRPr="004531CF">
        <w:rPr>
          <w:rStyle w:val="simhei"/>
        </w:rPr>
        <w:lastRenderedPageBreak/>
        <w:tab/>
        <w:t>(b)</w:t>
      </w:r>
      <w:r w:rsidRPr="004531CF">
        <w:rPr>
          <w:rStyle w:val="simhei"/>
        </w:rPr>
        <w:tab/>
      </w:r>
      <w:r w:rsidRPr="004531CF">
        <w:rPr>
          <w:rStyle w:val="simhei"/>
        </w:rPr>
        <w:t>确保习惯</w:t>
      </w:r>
      <w:r w:rsidRPr="004531CF">
        <w:rPr>
          <w:rStyle w:val="simhei"/>
          <w:rFonts w:hint="eastAsia"/>
        </w:rPr>
        <w:t>法</w:t>
      </w:r>
      <w:r w:rsidRPr="004531CF">
        <w:rPr>
          <w:rStyle w:val="simhei"/>
        </w:rPr>
        <w:t>司法系统以对性别问题有敏感认识的方式运作；</w:t>
      </w:r>
    </w:p>
    <w:p w14:paraId="60227C0D" w14:textId="77777777" w:rsidR="00D2746D" w:rsidRPr="004531CF" w:rsidRDefault="00D2746D" w:rsidP="00D2746D">
      <w:pPr>
        <w:pStyle w:val="ZBbody1"/>
        <w:numPr>
          <w:ilvl w:val="0"/>
          <w:numId w:val="0"/>
        </w:numPr>
        <w:ind w:left="1264"/>
        <w:rPr>
          <w:rStyle w:val="simhei"/>
        </w:rPr>
      </w:pPr>
      <w:r w:rsidRPr="004531CF">
        <w:rPr>
          <w:rStyle w:val="simhei"/>
        </w:rPr>
        <w:tab/>
        <w:t>(c)</w:t>
      </w:r>
      <w:r w:rsidRPr="004531CF">
        <w:rPr>
          <w:rStyle w:val="simhei"/>
        </w:rPr>
        <w:tab/>
      </w:r>
      <w:r w:rsidRPr="004531CF">
        <w:rPr>
          <w:rStyle w:val="simhei"/>
        </w:rPr>
        <w:t>从速修</w:t>
      </w:r>
      <w:r w:rsidRPr="004531CF">
        <w:rPr>
          <w:rStyle w:val="simhei"/>
          <w:rFonts w:hint="eastAsia"/>
        </w:rPr>
        <w:t>正</w:t>
      </w:r>
      <w:r w:rsidRPr="004531CF">
        <w:rPr>
          <w:rStyle w:val="simhei"/>
        </w:rPr>
        <w:t>《</w:t>
      </w:r>
      <w:r w:rsidRPr="004531CF">
        <w:rPr>
          <w:rStyle w:val="simhei"/>
          <w:rFonts w:hint="eastAsia"/>
        </w:rPr>
        <w:t>儿童</w:t>
      </w:r>
      <w:r w:rsidRPr="004531CF">
        <w:rPr>
          <w:rStyle w:val="simhei"/>
        </w:rPr>
        <w:t>收养法》，</w:t>
      </w:r>
      <w:r w:rsidRPr="004531CF">
        <w:rPr>
          <w:rStyle w:val="simhei"/>
          <w:rFonts w:hint="eastAsia"/>
        </w:rPr>
        <w:t>删除</w:t>
      </w:r>
      <w:r w:rsidRPr="004531CF">
        <w:rPr>
          <w:rStyle w:val="simhei"/>
        </w:rPr>
        <w:t>允许养父在其养女达到法定结婚年龄后与其合法结婚的规定。</w:t>
      </w:r>
    </w:p>
    <w:p w14:paraId="25FDF26A" w14:textId="77777777" w:rsidR="00D2746D" w:rsidRPr="004531CF" w:rsidRDefault="00D2746D" w:rsidP="00D2746D">
      <w:pPr>
        <w:pStyle w:val="ZBbodyheaderM3"/>
        <w:spacing w:before="0"/>
      </w:pPr>
      <w:r w:rsidRPr="004531CF">
        <w:t>数据收集</w:t>
      </w:r>
    </w:p>
    <w:p w14:paraId="1A49915F" w14:textId="77777777" w:rsidR="00D2746D" w:rsidRPr="004531CF" w:rsidRDefault="00D2746D" w:rsidP="00D2746D">
      <w:pPr>
        <w:pStyle w:val="ZBbody1"/>
      </w:pPr>
      <w:r w:rsidRPr="004531CF">
        <w:t>委员会感到关切的是，</w:t>
      </w:r>
      <w:r w:rsidRPr="004531CF">
        <w:rPr>
          <w:rFonts w:hint="eastAsia"/>
        </w:rPr>
        <w:t>缔约国</w:t>
      </w:r>
      <w:r w:rsidRPr="004531CF">
        <w:t>普遍缺少据以准确评估妇女境况、确定歧视的严重程度和性质、制定知情且有针对性的政策以及系统</w:t>
      </w:r>
      <w:r w:rsidRPr="004531CF">
        <w:rPr>
          <w:rFonts w:hint="eastAsia"/>
        </w:rPr>
        <w:t>地</w:t>
      </w:r>
      <w:r w:rsidRPr="004531CF">
        <w:t>监测和评估在《公约》所涉各个领域实现男女实质性平等方面取得的进展所必需的按性别、年龄、种族、残疾状况、地理位置和社会经济背景分列的统计数据。</w:t>
      </w:r>
    </w:p>
    <w:p w14:paraId="135A9A38" w14:textId="77777777" w:rsidR="00D2746D" w:rsidRPr="004531CF" w:rsidRDefault="00D2746D" w:rsidP="00D2746D">
      <w:pPr>
        <w:pStyle w:val="ZBbody1"/>
        <w:rPr>
          <w:rStyle w:val="simhei"/>
        </w:rPr>
      </w:pPr>
      <w:r w:rsidRPr="004531CF">
        <w:rPr>
          <w:rStyle w:val="simhei"/>
        </w:rPr>
        <w:t>委员会</w:t>
      </w:r>
      <w:r w:rsidRPr="004531CF">
        <w:rPr>
          <w:rStyle w:val="simhei"/>
          <w:rFonts w:hint="eastAsia"/>
        </w:rPr>
        <w:t>吁请</w:t>
      </w:r>
      <w:r w:rsidRPr="004531CF">
        <w:rPr>
          <w:rStyle w:val="simhei"/>
        </w:rPr>
        <w:t>缔约国</w:t>
      </w:r>
      <w:r w:rsidRPr="004531CF">
        <w:rPr>
          <w:rStyle w:val="simhei"/>
          <w:rFonts w:hint="eastAsia"/>
        </w:rPr>
        <w:t>通过</w:t>
      </w:r>
      <w:r w:rsidRPr="004531CF">
        <w:rPr>
          <w:rStyle w:val="simhei"/>
        </w:rPr>
        <w:t>开展能力建设</w:t>
      </w:r>
      <w:r w:rsidRPr="004531CF">
        <w:rPr>
          <w:rStyle w:val="simhei"/>
          <w:rFonts w:hint="eastAsia"/>
        </w:rPr>
        <w:t>措施和</w:t>
      </w:r>
      <w:r w:rsidRPr="004531CF">
        <w:rPr>
          <w:rStyle w:val="simhei"/>
        </w:rPr>
        <w:t>制定方案</w:t>
      </w:r>
      <w:r w:rsidRPr="004531CF">
        <w:rPr>
          <w:rStyle w:val="simhei"/>
          <w:rFonts w:hint="eastAsia"/>
        </w:rPr>
        <w:t>为</w:t>
      </w:r>
      <w:r w:rsidRPr="004531CF">
        <w:rPr>
          <w:rStyle w:val="simhei"/>
        </w:rPr>
        <w:t>性别相关</w:t>
      </w:r>
      <w:r w:rsidRPr="004531CF">
        <w:rPr>
          <w:rStyle w:val="simhei"/>
          <w:rFonts w:hint="eastAsia"/>
        </w:rPr>
        <w:t>活动</w:t>
      </w:r>
      <w:r w:rsidRPr="004531CF">
        <w:rPr>
          <w:rStyle w:val="simhei"/>
        </w:rPr>
        <w:t>供资，以更好地</w:t>
      </w:r>
      <w:proofErr w:type="gramStart"/>
      <w:r w:rsidRPr="004531CF">
        <w:rPr>
          <w:rStyle w:val="simhei"/>
        </w:rPr>
        <w:t>收集按</w:t>
      </w:r>
      <w:proofErr w:type="gramEnd"/>
      <w:r w:rsidRPr="004531CF">
        <w:rPr>
          <w:rStyle w:val="simhei"/>
        </w:rPr>
        <w:t>性别和其他相关因素分列的</w:t>
      </w:r>
      <w:r w:rsidRPr="004531CF">
        <w:rPr>
          <w:rStyle w:val="simhei"/>
          <w:rFonts w:hint="eastAsia"/>
        </w:rPr>
        <w:t>、</w:t>
      </w:r>
      <w:r w:rsidRPr="004531CF">
        <w:rPr>
          <w:rStyle w:val="simhei"/>
        </w:rPr>
        <w:t>对评估旨在将性别平等纳入主流并增进妇女享有其人权的政策和方案的影响和效力所必需</w:t>
      </w:r>
      <w:r w:rsidRPr="004531CF">
        <w:rPr>
          <w:rStyle w:val="simhei"/>
          <w:rFonts w:hint="eastAsia"/>
        </w:rPr>
        <w:t>的</w:t>
      </w:r>
      <w:r w:rsidRPr="004531CF">
        <w:rPr>
          <w:rStyle w:val="simhei"/>
        </w:rPr>
        <w:t>数据。在这方面，委员会提请缔约国注意其关于妇女状况统计资料的第</w:t>
      </w:r>
      <w:r w:rsidRPr="004531CF">
        <w:rPr>
          <w:rStyle w:val="simhei"/>
        </w:rPr>
        <w:t>9(1989)</w:t>
      </w:r>
      <w:r w:rsidRPr="004531CF">
        <w:rPr>
          <w:rStyle w:val="simhei"/>
        </w:rPr>
        <w:t>号一般性建议。</w:t>
      </w:r>
    </w:p>
    <w:p w14:paraId="15DB0C5F" w14:textId="77777777" w:rsidR="00D2746D" w:rsidRPr="004531CF" w:rsidRDefault="00D2746D" w:rsidP="00D2746D">
      <w:pPr>
        <w:pStyle w:val="ZBbodyheaderM3"/>
        <w:spacing w:before="0"/>
      </w:pPr>
      <w:r w:rsidRPr="004531CF">
        <w:t>《公约》第二十条第</w:t>
      </w:r>
      <w:r w:rsidRPr="004531CF">
        <w:t>1</w:t>
      </w:r>
      <w:r w:rsidRPr="004531CF">
        <w:t>款</w:t>
      </w:r>
      <w:r w:rsidRPr="004531CF">
        <w:rPr>
          <w:rFonts w:hint="eastAsia"/>
        </w:rPr>
        <w:t>的</w:t>
      </w:r>
      <w:r w:rsidRPr="004531CF">
        <w:t>修正案</w:t>
      </w:r>
    </w:p>
    <w:p w14:paraId="0F764A91" w14:textId="77777777" w:rsidR="00D2746D" w:rsidRPr="004531CF" w:rsidRDefault="00D2746D" w:rsidP="00D2746D">
      <w:pPr>
        <w:pStyle w:val="ZBbody1"/>
        <w:rPr>
          <w:rStyle w:val="simhei"/>
        </w:rPr>
      </w:pPr>
      <w:r w:rsidRPr="004531CF">
        <w:rPr>
          <w:rStyle w:val="simhei"/>
        </w:rPr>
        <w:t>委员会鼓励缔约国尽快接受</w:t>
      </w:r>
      <w:r w:rsidRPr="004531CF">
        <w:rPr>
          <w:rStyle w:val="simhei"/>
          <w:rFonts w:hint="eastAsia"/>
        </w:rPr>
        <w:t>关于委员会会议时间的《公约》第二十条第</w:t>
      </w:r>
      <w:r w:rsidRPr="004531CF">
        <w:rPr>
          <w:rStyle w:val="simhei"/>
        </w:rPr>
        <w:t>1</w:t>
      </w:r>
      <w:r w:rsidRPr="004531CF">
        <w:rPr>
          <w:rStyle w:val="simhei"/>
          <w:rFonts w:hint="eastAsia"/>
        </w:rPr>
        <w:t>款修正案</w:t>
      </w:r>
      <w:r w:rsidRPr="004531CF">
        <w:rPr>
          <w:rStyle w:val="simhei"/>
        </w:rPr>
        <w:t>。</w:t>
      </w:r>
    </w:p>
    <w:p w14:paraId="48175D0A" w14:textId="77777777" w:rsidR="00D2746D" w:rsidRPr="004531CF" w:rsidRDefault="00D2746D" w:rsidP="00D2746D">
      <w:pPr>
        <w:pStyle w:val="ZBbodyheaderM3"/>
        <w:spacing w:before="0"/>
      </w:pPr>
      <w:r w:rsidRPr="004531CF">
        <w:t>《北京宣言》和《行动纲要》</w:t>
      </w:r>
    </w:p>
    <w:p w14:paraId="43592399" w14:textId="77777777" w:rsidR="00D2746D" w:rsidRPr="004531CF" w:rsidRDefault="00D2746D" w:rsidP="00D2746D">
      <w:pPr>
        <w:pStyle w:val="ZBbody1"/>
        <w:rPr>
          <w:rStyle w:val="simhei"/>
        </w:rPr>
      </w:pPr>
      <w:r w:rsidRPr="004531CF">
        <w:rPr>
          <w:rStyle w:val="simhei"/>
        </w:rPr>
        <w:t>委员会吁请缔约国在努力执行《公约》条款</w:t>
      </w:r>
      <w:r w:rsidRPr="004531CF">
        <w:rPr>
          <w:rStyle w:val="simhei"/>
          <w:rFonts w:hint="eastAsia"/>
        </w:rPr>
        <w:t>的</w:t>
      </w:r>
      <w:r w:rsidRPr="004531CF">
        <w:rPr>
          <w:rStyle w:val="simhei"/>
        </w:rPr>
        <w:t>过程中</w:t>
      </w:r>
      <w:r w:rsidRPr="004531CF">
        <w:rPr>
          <w:rStyle w:val="simhei"/>
          <w:rFonts w:hint="eastAsia"/>
        </w:rPr>
        <w:t>使用</w:t>
      </w:r>
      <w:r w:rsidRPr="004531CF">
        <w:rPr>
          <w:rStyle w:val="simhei"/>
        </w:rPr>
        <w:t>《北京宣言》和《行动纲要》。</w:t>
      </w:r>
    </w:p>
    <w:p w14:paraId="4DB76BB0" w14:textId="77777777" w:rsidR="00D2746D" w:rsidRPr="004531CF" w:rsidRDefault="00D2746D" w:rsidP="00D2746D">
      <w:pPr>
        <w:pStyle w:val="ZBbodyheaderM3"/>
        <w:spacing w:before="0"/>
      </w:pPr>
      <w:r w:rsidRPr="004531CF">
        <w:t>传播</w:t>
      </w:r>
    </w:p>
    <w:p w14:paraId="10AB273E" w14:textId="77777777" w:rsidR="00D2746D" w:rsidRPr="004531CF" w:rsidRDefault="00D2746D" w:rsidP="00D2746D">
      <w:pPr>
        <w:pStyle w:val="ZBbody1"/>
        <w:rPr>
          <w:rStyle w:val="simhei"/>
        </w:rPr>
      </w:pPr>
      <w:r w:rsidRPr="004531CF">
        <w:rPr>
          <w:rStyle w:val="simhei"/>
        </w:rPr>
        <w:t>委员会请缔约国确保以</w:t>
      </w:r>
      <w:r w:rsidRPr="004531CF">
        <w:rPr>
          <w:rStyle w:val="simhei"/>
          <w:rFonts w:hint="eastAsia"/>
        </w:rPr>
        <w:t>本国</w:t>
      </w:r>
      <w:r w:rsidRPr="004531CF">
        <w:rPr>
          <w:rStyle w:val="simhei"/>
        </w:rPr>
        <w:t>官方语言向</w:t>
      </w:r>
      <w:r w:rsidRPr="004531CF" w:rsidDel="003E1FDB">
        <w:rPr>
          <w:rStyle w:val="simhei"/>
        </w:rPr>
        <w:t xml:space="preserve"> </w:t>
      </w:r>
      <w:r w:rsidRPr="004531CF">
        <w:rPr>
          <w:rStyle w:val="simhei"/>
        </w:rPr>
        <w:t>(</w:t>
      </w:r>
      <w:r w:rsidRPr="004531CF">
        <w:rPr>
          <w:rStyle w:val="simhei"/>
        </w:rPr>
        <w:t>国家、地区和地方</w:t>
      </w:r>
      <w:r w:rsidRPr="004531CF">
        <w:rPr>
          <w:rStyle w:val="simhei"/>
        </w:rPr>
        <w:t xml:space="preserve">) </w:t>
      </w:r>
      <w:r w:rsidRPr="004531CF">
        <w:rPr>
          <w:rStyle w:val="simhei"/>
        </w:rPr>
        <w:t>各级</w:t>
      </w:r>
      <w:r w:rsidRPr="004531CF">
        <w:rPr>
          <w:rStyle w:val="simhei"/>
          <w:rFonts w:hint="eastAsia"/>
        </w:rPr>
        <w:t>相关</w:t>
      </w:r>
      <w:r w:rsidRPr="004531CF">
        <w:rPr>
          <w:rStyle w:val="simhei"/>
        </w:rPr>
        <w:t>国家机构，</w:t>
      </w:r>
      <w:r w:rsidRPr="004531CF">
        <w:rPr>
          <w:rStyle w:val="simhei"/>
          <w:rFonts w:hint="eastAsia"/>
        </w:rPr>
        <w:t>尤其</w:t>
      </w:r>
      <w:r w:rsidRPr="004531CF">
        <w:rPr>
          <w:rStyle w:val="simhei"/>
        </w:rPr>
        <w:t>是向政府、议会和司法部门及时传播本结论性意见，</w:t>
      </w:r>
      <w:r w:rsidRPr="004531CF">
        <w:rPr>
          <w:rStyle w:val="simhei"/>
          <w:rFonts w:hint="eastAsia"/>
        </w:rPr>
        <w:t>使之</w:t>
      </w:r>
      <w:r w:rsidRPr="004531CF">
        <w:rPr>
          <w:rStyle w:val="simhei"/>
        </w:rPr>
        <w:t>得到充分落实。</w:t>
      </w:r>
    </w:p>
    <w:p w14:paraId="110D2302" w14:textId="77777777" w:rsidR="00D2746D" w:rsidRPr="004531CF" w:rsidRDefault="00D2746D" w:rsidP="00D2746D">
      <w:pPr>
        <w:pStyle w:val="ZBbodyheaderM3"/>
        <w:spacing w:before="0"/>
      </w:pPr>
      <w:r w:rsidRPr="004531CF">
        <w:t>技术援助</w:t>
      </w:r>
    </w:p>
    <w:p w14:paraId="4004C105" w14:textId="77777777" w:rsidR="00D2746D" w:rsidRPr="004531CF" w:rsidRDefault="00D2746D" w:rsidP="00D2746D">
      <w:pPr>
        <w:pStyle w:val="ZBbody1"/>
        <w:rPr>
          <w:rStyle w:val="simhei"/>
        </w:rPr>
      </w:pPr>
      <w:r w:rsidRPr="004531CF">
        <w:rPr>
          <w:rStyle w:val="simhei"/>
        </w:rPr>
        <w:t>委员会建议缔约国将《公约》的执行</w:t>
      </w:r>
      <w:r w:rsidRPr="004531CF">
        <w:rPr>
          <w:rStyle w:val="simhei"/>
          <w:rFonts w:hint="eastAsia"/>
        </w:rPr>
        <w:t>工作</w:t>
      </w:r>
      <w:r w:rsidRPr="004531CF">
        <w:rPr>
          <w:rStyle w:val="simhei"/>
        </w:rPr>
        <w:t>与</w:t>
      </w:r>
      <w:r w:rsidRPr="004531CF">
        <w:rPr>
          <w:rStyle w:val="simhei"/>
          <w:rFonts w:hint="eastAsia"/>
        </w:rPr>
        <w:t>本国</w:t>
      </w:r>
      <w:r w:rsidRPr="004531CF">
        <w:rPr>
          <w:rStyle w:val="simhei"/>
        </w:rPr>
        <w:t>的发展努力联系起来，并</w:t>
      </w:r>
      <w:r w:rsidRPr="004531CF">
        <w:rPr>
          <w:rStyle w:val="simhei"/>
          <w:rFonts w:hint="eastAsia"/>
        </w:rPr>
        <w:t>寻求</w:t>
      </w:r>
      <w:r w:rsidRPr="004531CF">
        <w:rPr>
          <w:rStyle w:val="simhei"/>
        </w:rPr>
        <w:t>这方面的区域或国际技术援助。</w:t>
      </w:r>
    </w:p>
    <w:p w14:paraId="116DA6A0" w14:textId="77777777" w:rsidR="00D2746D" w:rsidRPr="004531CF" w:rsidRDefault="00D2746D" w:rsidP="00D2746D">
      <w:pPr>
        <w:pStyle w:val="ZBbodyheaderM3"/>
        <w:spacing w:before="0"/>
      </w:pPr>
      <w:r w:rsidRPr="004531CF">
        <w:t>批准其他条约</w:t>
      </w:r>
    </w:p>
    <w:p w14:paraId="369DF861" w14:textId="77777777" w:rsidR="00D2746D" w:rsidRPr="004531CF" w:rsidRDefault="00D2746D" w:rsidP="00D2746D">
      <w:pPr>
        <w:pStyle w:val="ZBbody1"/>
        <w:rPr>
          <w:rStyle w:val="simhei"/>
        </w:rPr>
      </w:pPr>
      <w:r w:rsidRPr="004531CF">
        <w:rPr>
          <w:rStyle w:val="simhei"/>
        </w:rPr>
        <w:t>委员会</w:t>
      </w:r>
      <w:r w:rsidRPr="004531CF">
        <w:rPr>
          <w:rStyle w:val="simhei"/>
          <w:rFonts w:hint="eastAsia"/>
        </w:rPr>
        <w:t>指出</w:t>
      </w:r>
      <w:r w:rsidRPr="004531CF">
        <w:rPr>
          <w:rStyle w:val="simhei"/>
        </w:rPr>
        <w:t>，缔约国如能</w:t>
      </w:r>
      <w:r w:rsidRPr="004531CF">
        <w:rPr>
          <w:rStyle w:val="simhei"/>
          <w:rFonts w:hint="eastAsia"/>
        </w:rPr>
        <w:t>遵守</w:t>
      </w:r>
      <w:r w:rsidRPr="004531CF">
        <w:rPr>
          <w:rStyle w:val="simhei"/>
        </w:rPr>
        <w:t>九</w:t>
      </w:r>
      <w:r w:rsidRPr="004531CF">
        <w:rPr>
          <w:rStyle w:val="simhei"/>
          <w:rFonts w:hint="eastAsia"/>
        </w:rPr>
        <w:t>大</w:t>
      </w:r>
      <w:r w:rsidRPr="004531CF">
        <w:rPr>
          <w:rStyle w:val="simhei"/>
        </w:rPr>
        <w:t>国际人权文书</w:t>
      </w:r>
      <w:r w:rsidRPr="00D2746D">
        <w:rPr>
          <w:rStyle w:val="simhei"/>
          <w:vertAlign w:val="superscript"/>
        </w:rPr>
        <w:footnoteReference w:id="2"/>
      </w:r>
      <w:r w:rsidRPr="004531CF">
        <w:rPr>
          <w:rStyle w:val="simhei"/>
        </w:rPr>
        <w:t>，</w:t>
      </w:r>
      <w:r w:rsidRPr="004531CF">
        <w:rPr>
          <w:rStyle w:val="simhei"/>
          <w:rFonts w:hint="eastAsia"/>
        </w:rPr>
        <w:t>便可以促进妇女在生活各方面享有人权和基本自由</w:t>
      </w:r>
      <w:r w:rsidRPr="004531CF">
        <w:rPr>
          <w:rStyle w:val="simhei"/>
        </w:rPr>
        <w:t>。因此，委员会鼓励缔约国批准其尚未加入的《经济、社会及文化权利国际公约》、《保护所有移</w:t>
      </w:r>
      <w:proofErr w:type="gramStart"/>
      <w:r w:rsidRPr="004531CF">
        <w:rPr>
          <w:rStyle w:val="simhei"/>
        </w:rPr>
        <w:t>徙工</w:t>
      </w:r>
      <w:proofErr w:type="gramEnd"/>
      <w:r w:rsidRPr="004531CF">
        <w:rPr>
          <w:rStyle w:val="simhei"/>
        </w:rPr>
        <w:t>人及其家庭成员权利国际公约》、《保护所有人免遭强迫失踪国际公约》和《残疾人权利公约》。</w:t>
      </w:r>
      <w:r w:rsidRPr="004531CF">
        <w:rPr>
          <w:rStyle w:val="simhei"/>
          <w:rFonts w:hint="eastAsia"/>
        </w:rPr>
        <w:t xml:space="preserve"> </w:t>
      </w:r>
    </w:p>
    <w:p w14:paraId="654E7A2D" w14:textId="77777777" w:rsidR="00D2746D" w:rsidRPr="004531CF" w:rsidRDefault="00D2746D" w:rsidP="00D2746D">
      <w:pPr>
        <w:pStyle w:val="ZBbodyheaderM3"/>
        <w:spacing w:before="0"/>
      </w:pPr>
      <w:r w:rsidRPr="004531CF">
        <w:rPr>
          <w:rFonts w:hint="eastAsia"/>
        </w:rPr>
        <w:lastRenderedPageBreak/>
        <w:t>后续落实结论性意见</w:t>
      </w:r>
    </w:p>
    <w:p w14:paraId="0EB2017E" w14:textId="77777777" w:rsidR="00D2746D" w:rsidRPr="004531CF" w:rsidRDefault="00D2746D" w:rsidP="00D2746D">
      <w:pPr>
        <w:pStyle w:val="ZBbody1"/>
        <w:rPr>
          <w:rStyle w:val="simhei"/>
        </w:rPr>
      </w:pPr>
      <w:r w:rsidRPr="004531CF">
        <w:rPr>
          <w:rStyle w:val="simhei"/>
        </w:rPr>
        <w:t>委员会请缔约国在两年内提供书面资料，说明为执行上文第</w:t>
      </w:r>
      <w:r w:rsidRPr="004531CF">
        <w:rPr>
          <w:rStyle w:val="simhei"/>
        </w:rPr>
        <w:t>20</w:t>
      </w:r>
      <w:r w:rsidRPr="004531CF">
        <w:rPr>
          <w:rStyle w:val="simhei"/>
        </w:rPr>
        <w:t>、</w:t>
      </w:r>
      <w:r w:rsidRPr="004531CF">
        <w:rPr>
          <w:rStyle w:val="simhei"/>
        </w:rPr>
        <w:t>26(a)</w:t>
      </w:r>
      <w:r w:rsidRPr="004531CF">
        <w:rPr>
          <w:rStyle w:val="simhei"/>
        </w:rPr>
        <w:t>和</w:t>
      </w:r>
      <w:r w:rsidRPr="004531CF">
        <w:rPr>
          <w:rStyle w:val="simhei"/>
        </w:rPr>
        <w:t>26(e)</w:t>
      </w:r>
      <w:r w:rsidRPr="004531CF">
        <w:rPr>
          <w:rStyle w:val="simhei"/>
        </w:rPr>
        <w:t>以及</w:t>
      </w:r>
      <w:r w:rsidRPr="004531CF">
        <w:rPr>
          <w:rStyle w:val="simhei"/>
        </w:rPr>
        <w:t>28</w:t>
      </w:r>
      <w:r w:rsidRPr="004531CF">
        <w:rPr>
          <w:rStyle w:val="simhei"/>
        </w:rPr>
        <w:t>段所载建议而采取的</w:t>
      </w:r>
      <w:r w:rsidRPr="004531CF">
        <w:rPr>
          <w:rStyle w:val="simhei"/>
          <w:rFonts w:hint="eastAsia"/>
        </w:rPr>
        <w:t>步骤</w:t>
      </w:r>
      <w:r w:rsidRPr="004531CF">
        <w:rPr>
          <w:rStyle w:val="simhei"/>
        </w:rPr>
        <w:t>。</w:t>
      </w:r>
      <w:r w:rsidRPr="004531CF">
        <w:rPr>
          <w:rStyle w:val="simhei"/>
          <w:rFonts w:hint="eastAsia"/>
        </w:rPr>
        <w:t xml:space="preserve"> </w:t>
      </w:r>
    </w:p>
    <w:p w14:paraId="5DEFFCE3" w14:textId="77777777" w:rsidR="00D2746D" w:rsidRPr="004531CF" w:rsidRDefault="00D2746D" w:rsidP="00D2746D">
      <w:pPr>
        <w:pStyle w:val="ZBbodyheaderM3"/>
        <w:spacing w:before="0"/>
      </w:pPr>
      <w:r w:rsidRPr="004531CF">
        <w:rPr>
          <w:rFonts w:hint="eastAsia"/>
        </w:rPr>
        <w:t>编写</w:t>
      </w:r>
      <w:r w:rsidRPr="004531CF">
        <w:t>下次报告</w:t>
      </w:r>
    </w:p>
    <w:p w14:paraId="5AC5808E" w14:textId="77777777" w:rsidR="00D2746D" w:rsidRPr="004531CF" w:rsidRDefault="00D2746D" w:rsidP="00D2746D">
      <w:pPr>
        <w:pStyle w:val="ZBbody1"/>
        <w:rPr>
          <w:rStyle w:val="simhei"/>
        </w:rPr>
      </w:pPr>
      <w:r w:rsidRPr="004531CF">
        <w:rPr>
          <w:rStyle w:val="simhei"/>
        </w:rPr>
        <w:t>委员会请缔约国于</w:t>
      </w:r>
      <w:r w:rsidRPr="004531CF">
        <w:rPr>
          <w:rStyle w:val="simhei"/>
        </w:rPr>
        <w:t>2023</w:t>
      </w:r>
      <w:r w:rsidRPr="004531CF">
        <w:rPr>
          <w:rStyle w:val="simhei"/>
        </w:rPr>
        <w:t>年</w:t>
      </w:r>
      <w:r w:rsidRPr="004531CF">
        <w:rPr>
          <w:rStyle w:val="simhei"/>
        </w:rPr>
        <w:t>3</w:t>
      </w:r>
      <w:r w:rsidRPr="004531CF">
        <w:rPr>
          <w:rStyle w:val="simhei"/>
        </w:rPr>
        <w:t>月提交其第五次定期报告。该报告应按时提交，并涵盖截至提交之时的整个期间。</w:t>
      </w:r>
    </w:p>
    <w:p w14:paraId="65E1BD99" w14:textId="02F2BC2A" w:rsidR="00D2746D" w:rsidRPr="004531CF" w:rsidRDefault="00D2746D" w:rsidP="00D2746D">
      <w:pPr>
        <w:pStyle w:val="ZBbody1"/>
        <w:rPr>
          <w:rStyle w:val="simhei"/>
        </w:rPr>
      </w:pPr>
      <w:r w:rsidRPr="004531CF">
        <w:rPr>
          <w:rStyle w:val="simhei"/>
        </w:rPr>
        <w:t>委员会请缔约国</w:t>
      </w:r>
      <w:r w:rsidRPr="004531CF">
        <w:rPr>
          <w:rStyle w:val="simhei"/>
          <w:rFonts w:hint="eastAsia"/>
        </w:rPr>
        <w:t>遵守《包括共同核心文件和条约专要文件准则在内的根据国际人权条约提交报告的协调准则》</w:t>
      </w:r>
      <w:r w:rsidRPr="004531CF">
        <w:rPr>
          <w:rStyle w:val="simhei"/>
        </w:rPr>
        <w:t>(</w:t>
      </w:r>
      <w:hyperlink r:id="rId30" w:history="1">
        <w:r w:rsidRPr="004531CF">
          <w:rPr>
            <w:rStyle w:val="simhei"/>
          </w:rPr>
          <w:t>HRI/GEN/2/Rev.6</w:t>
        </w:r>
      </w:hyperlink>
      <w:r w:rsidRPr="004531CF">
        <w:rPr>
          <w:rStyle w:val="simhei"/>
        </w:rPr>
        <w:t>，第一章</w:t>
      </w:r>
      <w:r w:rsidRPr="004531CF">
        <w:rPr>
          <w:rStyle w:val="simhei"/>
        </w:rPr>
        <w:t>)</w:t>
      </w:r>
      <w:r w:rsidRPr="004531CF">
        <w:rPr>
          <w:rStyle w:val="simhei"/>
        </w:rPr>
        <w:t>。</w:t>
      </w:r>
    </w:p>
    <w:p w14:paraId="00080AA1" w14:textId="2065BFFE" w:rsidR="00D2746D" w:rsidRPr="003C5946" w:rsidRDefault="00D2746D" w:rsidP="00D2746D">
      <w:pPr>
        <w:pStyle w:val="SingleTxt"/>
        <w:spacing w:after="0" w:line="240" w:lineRule="auto"/>
      </w:pPr>
      <w:r>
        <w:rPr>
          <w:noProof/>
          <w:sz w:val="20"/>
        </w:rPr>
        <mc:AlternateContent>
          <mc:Choice Requires="wps">
            <w:drawing>
              <wp:anchor distT="0" distB="0" distL="114300" distR="114300" simplePos="0" relativeHeight="251659264" behindDoc="0" locked="0" layoutInCell="1" allowOverlap="1" wp14:anchorId="76B561B4" wp14:editId="6BF13AB2">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DC9A3A"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D2746D" w:rsidRPr="003C5946" w:rsidSect="003C5946">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4-26T12:48:00Z" w:initials="Start">
    <w:p w14:paraId="48A705BD" w14:textId="77777777" w:rsidR="003C5946" w:rsidRDefault="003C5946">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NO&gt;&gt;N1907178C&lt;&lt;ODS JOB NO&gt;&gt;</w:t>
      </w:r>
    </w:p>
    <w:p w14:paraId="4A93FFF9" w14:textId="77777777" w:rsidR="003C5946" w:rsidRDefault="003C5946">
      <w:pPr>
        <w:pStyle w:val="a8"/>
      </w:pPr>
      <w:r>
        <w:t>&lt;&lt;ODS DOC SYMBOL1&gt;&gt;CEDAW/C/BWA/CO/4&lt;&lt;ODS DOC SYMBOL1&gt;&gt;</w:t>
      </w:r>
    </w:p>
    <w:p w14:paraId="2ACFC4E8" w14:textId="77777777" w:rsidR="003C5946" w:rsidRDefault="003C5946">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CFC4E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01393" w14:textId="77777777" w:rsidR="004F5F70" w:rsidRDefault="004F5F70">
      <w:r>
        <w:separator/>
      </w:r>
    </w:p>
  </w:endnote>
  <w:endnote w:type="continuationSeparator" w:id="0">
    <w:p w14:paraId="6320BAC5" w14:textId="77777777" w:rsidR="004F5F70" w:rsidRDefault="004F5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C5946" w14:paraId="77F94DB5" w14:textId="77777777" w:rsidTr="003C5946">
      <w:tc>
        <w:tcPr>
          <w:tcW w:w="4920" w:type="dxa"/>
          <w:shd w:val="clear" w:color="auto" w:fill="auto"/>
        </w:tcPr>
        <w:p w14:paraId="1DEF4064" w14:textId="13C916EB" w:rsidR="003C5946" w:rsidRPr="003C5946" w:rsidRDefault="003C5946" w:rsidP="003C5946">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228E">
            <w:rPr>
              <w:b w:val="0"/>
              <w:w w:val="103"/>
              <w:sz w:val="14"/>
            </w:rPr>
            <w:t>19-04271</w:t>
          </w:r>
          <w:r>
            <w:rPr>
              <w:b w:val="0"/>
              <w:w w:val="103"/>
              <w:sz w:val="14"/>
            </w:rPr>
            <w:fldChar w:fldCharType="end"/>
          </w:r>
        </w:p>
      </w:tc>
      <w:tc>
        <w:tcPr>
          <w:tcW w:w="4920" w:type="dxa"/>
          <w:shd w:val="clear" w:color="auto" w:fill="auto"/>
        </w:tcPr>
        <w:p w14:paraId="7E860EF8" w14:textId="77777777" w:rsidR="003C5946" w:rsidRPr="003C5946" w:rsidRDefault="003C5946" w:rsidP="003C5946">
          <w:pPr>
            <w:pStyle w:val="ad"/>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26FE48" w14:textId="77777777" w:rsidR="003C5946" w:rsidRPr="003C5946" w:rsidRDefault="003C5946" w:rsidP="003C594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C5946" w14:paraId="2A0B128F" w14:textId="77777777" w:rsidTr="003C5946">
      <w:tc>
        <w:tcPr>
          <w:tcW w:w="4920" w:type="dxa"/>
          <w:shd w:val="clear" w:color="auto" w:fill="auto"/>
        </w:tcPr>
        <w:p w14:paraId="21D6A509" w14:textId="77777777" w:rsidR="003C5946" w:rsidRPr="003C5946" w:rsidRDefault="003C5946" w:rsidP="003C5946">
          <w:pPr>
            <w:pStyle w:val="ad"/>
            <w:jc w:val="right"/>
          </w:pPr>
          <w:r>
            <w:fldChar w:fldCharType="begin"/>
          </w:r>
          <w:r>
            <w:instrText xml:space="preserve"> PAGE  \* Arabic  \* MERGEFORMAT </w:instrText>
          </w:r>
          <w:r>
            <w:fldChar w:fldCharType="separate"/>
          </w:r>
          <w:r>
            <w:t>2</w:t>
          </w:r>
          <w:r>
            <w:fldChar w:fldCharType="end"/>
          </w:r>
          <w:r>
            <w:t>/</w:t>
          </w:r>
          <w:r w:rsidR="00A0228E">
            <w:fldChar w:fldCharType="begin"/>
          </w:r>
          <w:r w:rsidR="00A0228E">
            <w:instrText xml:space="preserve"> NUMPAGES  \* Arabic  \* MERGEFORMAT </w:instrText>
          </w:r>
          <w:r w:rsidR="00A0228E">
            <w:fldChar w:fldCharType="separate"/>
          </w:r>
          <w:r>
            <w:t>3</w:t>
          </w:r>
          <w:r w:rsidR="00A0228E">
            <w:fldChar w:fldCharType="end"/>
          </w:r>
        </w:p>
      </w:tc>
      <w:tc>
        <w:tcPr>
          <w:tcW w:w="4920" w:type="dxa"/>
          <w:shd w:val="clear" w:color="auto" w:fill="auto"/>
        </w:tcPr>
        <w:p w14:paraId="42860217" w14:textId="7EE2107A" w:rsidR="003C5946" w:rsidRPr="003C5946" w:rsidRDefault="003C5946" w:rsidP="003C5946">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228E">
            <w:rPr>
              <w:b w:val="0"/>
              <w:w w:val="103"/>
              <w:sz w:val="14"/>
            </w:rPr>
            <w:t>19-04271</w:t>
          </w:r>
          <w:r>
            <w:rPr>
              <w:b w:val="0"/>
              <w:w w:val="103"/>
              <w:sz w:val="14"/>
            </w:rPr>
            <w:fldChar w:fldCharType="end"/>
          </w:r>
        </w:p>
      </w:tc>
    </w:tr>
  </w:tbl>
  <w:p w14:paraId="05D3C880" w14:textId="77777777" w:rsidR="003C5946" w:rsidRPr="003C5946" w:rsidRDefault="003C5946" w:rsidP="003C594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3C5946" w14:paraId="566A50F4" w14:textId="77777777" w:rsidTr="003C5946">
      <w:tc>
        <w:tcPr>
          <w:tcW w:w="3744" w:type="dxa"/>
        </w:tcPr>
        <w:p w14:paraId="0F0F806C" w14:textId="50CA0CB1" w:rsidR="003C5946" w:rsidRDefault="003C5946" w:rsidP="003C5946">
          <w:pPr>
            <w:pStyle w:val="Release"/>
          </w:pPr>
          <w:r>
            <w:rPr>
              <w:noProof/>
            </w:rPr>
            <w:drawing>
              <wp:anchor distT="0" distB="0" distL="114300" distR="114300" simplePos="0" relativeHeight="251658240" behindDoc="0" locked="0" layoutInCell="1" allowOverlap="1" wp14:anchorId="1C1E6066" wp14:editId="5464FB53">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BWA/CO/4&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CO/4&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2746D" w:rsidRPr="00D2746D">
            <w:t>19-04271</w:t>
          </w:r>
          <w:r w:rsidR="00D2746D">
            <w:t xml:space="preserve"> X</w:t>
          </w:r>
          <w:r w:rsidR="00D2746D" w:rsidRPr="00D2746D">
            <w:t xml:space="preserve"> (C)</w:t>
          </w:r>
          <w:r>
            <w:t xml:space="preserve">    2</w:t>
          </w:r>
          <w:r w:rsidR="00D2746D">
            <w:t>3</w:t>
          </w:r>
          <w:r>
            <w:t>0419    260419</w:t>
          </w:r>
        </w:p>
        <w:p w14:paraId="60BE73B8" w14:textId="77777777" w:rsidR="003C5946" w:rsidRPr="003C5946" w:rsidRDefault="003C5946" w:rsidP="003C5946">
          <w:pPr>
            <w:spacing w:before="80" w:line="210" w:lineRule="exact"/>
            <w:rPr>
              <w:rFonts w:ascii="Barcode 3 of 9 by request" w:hAnsi="Barcode 3 of 9 by request"/>
              <w:sz w:val="24"/>
            </w:rPr>
          </w:pPr>
          <w:r>
            <w:rPr>
              <w:rFonts w:ascii="Barcode 3 of 9 by request" w:hAnsi="Barcode 3 of 9 by request"/>
              <w:b/>
              <w:sz w:val="24"/>
            </w:rPr>
            <w:t>*1904271*</w:t>
          </w:r>
        </w:p>
      </w:tc>
      <w:tc>
        <w:tcPr>
          <w:tcW w:w="4920" w:type="dxa"/>
        </w:tcPr>
        <w:p w14:paraId="056A3470" w14:textId="77777777" w:rsidR="003C5946" w:rsidRDefault="003C5946" w:rsidP="003C5946">
          <w:pPr>
            <w:pStyle w:val="ad"/>
            <w:jc w:val="right"/>
            <w:rPr>
              <w:b w:val="0"/>
              <w:sz w:val="21"/>
            </w:rPr>
          </w:pPr>
          <w:r>
            <w:rPr>
              <w:b w:val="0"/>
              <w:sz w:val="21"/>
            </w:rPr>
            <w:drawing>
              <wp:inline distT="0" distB="0" distL="0" distR="0" wp14:anchorId="410A89ED" wp14:editId="4C5A1CB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7B0772F" w14:textId="77777777" w:rsidR="003C5946" w:rsidRPr="003C5946" w:rsidRDefault="003C5946" w:rsidP="003C5946">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385CB" w14:textId="17694348" w:rsidR="004F5F70" w:rsidRPr="00D2746D" w:rsidRDefault="00D2746D" w:rsidP="00D2746D">
      <w:pPr>
        <w:pStyle w:val="ad"/>
        <w:spacing w:after="80"/>
        <w:ind w:left="792"/>
        <w:rPr>
          <w:sz w:val="16"/>
        </w:rPr>
      </w:pPr>
      <w:r w:rsidRPr="00D2746D">
        <w:rPr>
          <w:sz w:val="16"/>
        </w:rPr>
        <w:t>__________________</w:t>
      </w:r>
    </w:p>
  </w:footnote>
  <w:footnote w:type="continuationSeparator" w:id="0">
    <w:p w14:paraId="38B9244A" w14:textId="07FB72A0" w:rsidR="004F5F70" w:rsidRPr="00D2746D" w:rsidRDefault="00D2746D" w:rsidP="00D2746D">
      <w:pPr>
        <w:pStyle w:val="ad"/>
        <w:spacing w:after="80"/>
        <w:ind w:left="792"/>
        <w:rPr>
          <w:sz w:val="16"/>
        </w:rPr>
      </w:pPr>
      <w:r w:rsidRPr="00D2746D">
        <w:rPr>
          <w:sz w:val="16"/>
        </w:rPr>
        <w:t>__________________</w:t>
      </w:r>
    </w:p>
  </w:footnote>
  <w:footnote w:id="1">
    <w:p w14:paraId="203373A5" w14:textId="77777777" w:rsidR="00D2746D" w:rsidRPr="004E5198" w:rsidRDefault="00D2746D" w:rsidP="00D2746D">
      <w:pPr>
        <w:pStyle w:val="a5"/>
        <w:tabs>
          <w:tab w:val="clear" w:pos="418"/>
          <w:tab w:val="right" w:pos="1195"/>
          <w:tab w:val="left" w:pos="1264"/>
          <w:tab w:val="left" w:pos="1695"/>
          <w:tab w:val="left" w:pos="2126"/>
          <w:tab w:val="left" w:pos="2557"/>
        </w:tabs>
        <w:ind w:left="1264" w:right="1264" w:hanging="432"/>
        <w:rPr>
          <w:szCs w:val="18"/>
        </w:rPr>
      </w:pPr>
      <w:r w:rsidRPr="004E5198">
        <w:rPr>
          <w:lang w:val="zh-CN"/>
        </w:rPr>
        <w:tab/>
        <w:t>*</w:t>
      </w:r>
      <w:r w:rsidRPr="004E5198">
        <w:rPr>
          <w:lang w:val="zh-CN"/>
        </w:rPr>
        <w:tab/>
      </w:r>
      <w:r w:rsidRPr="004E5198">
        <w:rPr>
          <w:rFonts w:hint="eastAsia"/>
          <w:lang w:val="zh-CN"/>
        </w:rPr>
        <w:t>委员会第七十二届会议</w:t>
      </w:r>
      <w:r w:rsidRPr="004E5198">
        <w:rPr>
          <w:rFonts w:hint="eastAsia"/>
          <w:lang w:val="zh-CN"/>
        </w:rPr>
        <w:t>(2019</w:t>
      </w:r>
      <w:r w:rsidRPr="004E5198">
        <w:rPr>
          <w:rFonts w:hint="eastAsia"/>
          <w:lang w:val="zh-CN"/>
        </w:rPr>
        <w:t>年</w:t>
      </w:r>
      <w:r w:rsidRPr="004E5198">
        <w:rPr>
          <w:rFonts w:hint="eastAsia"/>
          <w:lang w:val="zh-CN"/>
        </w:rPr>
        <w:t>2</w:t>
      </w:r>
      <w:r w:rsidRPr="004E5198">
        <w:rPr>
          <w:rFonts w:hint="eastAsia"/>
          <w:lang w:val="zh-CN"/>
        </w:rPr>
        <w:t>月</w:t>
      </w:r>
      <w:r w:rsidRPr="004E5198">
        <w:rPr>
          <w:rFonts w:hint="eastAsia"/>
          <w:lang w:val="zh-CN"/>
        </w:rPr>
        <w:t>18</w:t>
      </w:r>
      <w:r w:rsidRPr="004E5198">
        <w:rPr>
          <w:rFonts w:hint="eastAsia"/>
          <w:lang w:val="zh-CN"/>
        </w:rPr>
        <w:t>日至</w:t>
      </w:r>
      <w:r w:rsidRPr="004E5198">
        <w:rPr>
          <w:rFonts w:hint="eastAsia"/>
          <w:lang w:val="zh-CN"/>
        </w:rPr>
        <w:t>3</w:t>
      </w:r>
      <w:r w:rsidRPr="004E5198">
        <w:rPr>
          <w:rFonts w:hint="eastAsia"/>
          <w:lang w:val="zh-CN"/>
        </w:rPr>
        <w:t>月</w:t>
      </w:r>
      <w:r w:rsidRPr="004E5198">
        <w:rPr>
          <w:rFonts w:hint="eastAsia"/>
          <w:lang w:val="zh-CN"/>
        </w:rPr>
        <w:t>8</w:t>
      </w:r>
      <w:r w:rsidRPr="004E5198">
        <w:rPr>
          <w:rFonts w:hint="eastAsia"/>
          <w:lang w:val="zh-CN"/>
        </w:rPr>
        <w:t>日</w:t>
      </w:r>
      <w:r w:rsidRPr="004E5198">
        <w:rPr>
          <w:rFonts w:hint="eastAsia"/>
          <w:lang w:val="zh-CN"/>
        </w:rPr>
        <w:t>)</w:t>
      </w:r>
      <w:r w:rsidRPr="004E5198">
        <w:rPr>
          <w:rFonts w:hint="eastAsia"/>
          <w:lang w:val="zh-CN"/>
        </w:rPr>
        <w:t>通过。</w:t>
      </w:r>
    </w:p>
  </w:footnote>
  <w:footnote w:id="2">
    <w:p w14:paraId="70E84B58" w14:textId="54691EA5" w:rsidR="00D2746D" w:rsidRPr="004E5198" w:rsidRDefault="00D2746D" w:rsidP="00D2746D">
      <w:pPr>
        <w:pStyle w:val="a5"/>
        <w:tabs>
          <w:tab w:val="clear" w:pos="418"/>
          <w:tab w:val="right" w:pos="1195"/>
          <w:tab w:val="left" w:pos="1264"/>
          <w:tab w:val="left" w:pos="1695"/>
          <w:tab w:val="left" w:pos="2126"/>
          <w:tab w:val="left" w:pos="2557"/>
        </w:tabs>
        <w:ind w:left="1264" w:right="1264" w:hanging="432"/>
      </w:pPr>
      <w:r w:rsidRPr="004E5198">
        <w:rPr>
          <w:lang w:val="zh-CN"/>
        </w:rPr>
        <w:tab/>
      </w:r>
      <w:r w:rsidRPr="004E5198">
        <w:rPr>
          <w:rStyle w:val="a3"/>
          <w:lang w:val="zh-CN"/>
        </w:rPr>
        <w:footnoteRef/>
      </w:r>
      <w:r w:rsidRPr="004E5198">
        <w:rPr>
          <w:lang w:val="zh-CN"/>
        </w:rPr>
        <w:tab/>
      </w:r>
      <w:r w:rsidRPr="004E5198">
        <w:rPr>
          <w:lang w:val="zh-CN"/>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C5946" w14:paraId="70B953A0" w14:textId="77777777" w:rsidTr="003C5946">
      <w:trPr>
        <w:trHeight w:hRule="exact" w:val="864"/>
      </w:trPr>
      <w:tc>
        <w:tcPr>
          <w:tcW w:w="4925" w:type="dxa"/>
          <w:shd w:val="clear" w:color="auto" w:fill="auto"/>
          <w:vAlign w:val="bottom"/>
        </w:tcPr>
        <w:p w14:paraId="09765F3F" w14:textId="1B7005D3" w:rsidR="003C5946" w:rsidRPr="003C5946" w:rsidRDefault="003C5946" w:rsidP="003C5946">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0228E">
            <w:rPr>
              <w:b/>
              <w:sz w:val="17"/>
            </w:rPr>
            <w:t>CEDAW/C/BWA/CO/4</w:t>
          </w:r>
          <w:r>
            <w:rPr>
              <w:b/>
              <w:sz w:val="17"/>
            </w:rPr>
            <w:fldChar w:fldCharType="end"/>
          </w:r>
        </w:p>
      </w:tc>
      <w:tc>
        <w:tcPr>
          <w:tcW w:w="4920" w:type="dxa"/>
          <w:shd w:val="clear" w:color="auto" w:fill="auto"/>
          <w:vAlign w:val="bottom"/>
        </w:tcPr>
        <w:p w14:paraId="1D30B5C0" w14:textId="77777777" w:rsidR="003C5946" w:rsidRDefault="003C5946" w:rsidP="003C5946">
          <w:pPr>
            <w:pStyle w:val="ac"/>
          </w:pPr>
        </w:p>
      </w:tc>
    </w:tr>
  </w:tbl>
  <w:p w14:paraId="10CA08E7" w14:textId="77777777" w:rsidR="003C5946" w:rsidRPr="003C5946" w:rsidRDefault="003C5946" w:rsidP="003C5946">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C5946" w14:paraId="6FBC5E2F" w14:textId="77777777" w:rsidTr="003C5946">
      <w:trPr>
        <w:trHeight w:hRule="exact" w:val="864"/>
      </w:trPr>
      <w:tc>
        <w:tcPr>
          <w:tcW w:w="4925" w:type="dxa"/>
          <w:shd w:val="clear" w:color="auto" w:fill="auto"/>
          <w:vAlign w:val="bottom"/>
        </w:tcPr>
        <w:p w14:paraId="5327C357" w14:textId="77777777" w:rsidR="003C5946" w:rsidRDefault="003C5946" w:rsidP="003C5946">
          <w:pPr>
            <w:pStyle w:val="ac"/>
          </w:pPr>
        </w:p>
      </w:tc>
      <w:tc>
        <w:tcPr>
          <w:tcW w:w="4920" w:type="dxa"/>
          <w:shd w:val="clear" w:color="auto" w:fill="auto"/>
          <w:vAlign w:val="bottom"/>
        </w:tcPr>
        <w:p w14:paraId="377DCA08" w14:textId="09134E1F" w:rsidR="003C5946" w:rsidRPr="003C5946" w:rsidRDefault="003C5946" w:rsidP="003C5946">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0228E">
            <w:rPr>
              <w:b/>
              <w:sz w:val="17"/>
            </w:rPr>
            <w:t>CEDAW/C/BWA/CO/4</w:t>
          </w:r>
          <w:r>
            <w:rPr>
              <w:b/>
              <w:sz w:val="17"/>
            </w:rPr>
            <w:fldChar w:fldCharType="end"/>
          </w:r>
        </w:p>
      </w:tc>
    </w:tr>
  </w:tbl>
  <w:p w14:paraId="287623A4" w14:textId="77777777" w:rsidR="003C5946" w:rsidRPr="003C5946" w:rsidRDefault="003C5946" w:rsidP="003C5946">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C5946" w14:paraId="2FDB91F8" w14:textId="77777777" w:rsidTr="003C5946">
      <w:trPr>
        <w:trHeight w:hRule="exact" w:val="864"/>
      </w:trPr>
      <w:tc>
        <w:tcPr>
          <w:tcW w:w="1267" w:type="dxa"/>
          <w:tcBorders>
            <w:bottom w:val="single" w:sz="4" w:space="0" w:color="auto"/>
          </w:tcBorders>
          <w:shd w:val="clear" w:color="auto" w:fill="auto"/>
          <w:vAlign w:val="bottom"/>
        </w:tcPr>
        <w:p w14:paraId="58A11C08" w14:textId="77777777" w:rsidR="003C5946" w:rsidRDefault="003C5946" w:rsidP="003C5946">
          <w:pPr>
            <w:pStyle w:val="ac"/>
            <w:spacing w:after="120"/>
          </w:pPr>
        </w:p>
      </w:tc>
      <w:tc>
        <w:tcPr>
          <w:tcW w:w="1872" w:type="dxa"/>
          <w:tcBorders>
            <w:bottom w:val="single" w:sz="4" w:space="0" w:color="auto"/>
          </w:tcBorders>
          <w:shd w:val="clear" w:color="auto" w:fill="auto"/>
          <w:vAlign w:val="bottom"/>
        </w:tcPr>
        <w:p w14:paraId="37BD4B67" w14:textId="77777777" w:rsidR="003C5946" w:rsidRPr="003C5946" w:rsidRDefault="003C5946" w:rsidP="003C594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40288DB" w14:textId="77777777" w:rsidR="003C5946" w:rsidRDefault="003C5946" w:rsidP="003C5946">
          <w:pPr>
            <w:pStyle w:val="ac"/>
            <w:spacing w:after="120"/>
          </w:pPr>
        </w:p>
      </w:tc>
      <w:tc>
        <w:tcPr>
          <w:tcW w:w="6437" w:type="dxa"/>
          <w:gridSpan w:val="3"/>
          <w:tcBorders>
            <w:bottom w:val="single" w:sz="4" w:space="0" w:color="auto"/>
          </w:tcBorders>
          <w:shd w:val="clear" w:color="auto" w:fill="auto"/>
          <w:vAlign w:val="bottom"/>
        </w:tcPr>
        <w:p w14:paraId="20491C9E" w14:textId="77777777" w:rsidR="003C5946" w:rsidRPr="003C5946" w:rsidRDefault="003C5946" w:rsidP="003C5946">
          <w:pPr>
            <w:spacing w:after="80" w:line="240" w:lineRule="auto"/>
            <w:jc w:val="right"/>
            <w:rPr>
              <w:position w:val="-4"/>
            </w:rPr>
          </w:pPr>
          <w:r>
            <w:rPr>
              <w:position w:val="-4"/>
              <w:sz w:val="40"/>
            </w:rPr>
            <w:t>CEDAW</w:t>
          </w:r>
          <w:r>
            <w:rPr>
              <w:position w:val="-4"/>
            </w:rPr>
            <w:t>/C/BWA/CO/4</w:t>
          </w:r>
        </w:p>
      </w:tc>
    </w:tr>
    <w:tr w:rsidR="003C5946" w:rsidRPr="003C5946" w14:paraId="03F96E62" w14:textId="77777777" w:rsidTr="003C5946">
      <w:trPr>
        <w:trHeight w:hRule="exact" w:val="2880"/>
      </w:trPr>
      <w:tc>
        <w:tcPr>
          <w:tcW w:w="1267" w:type="dxa"/>
          <w:tcBorders>
            <w:top w:val="single" w:sz="4" w:space="0" w:color="auto"/>
            <w:bottom w:val="single" w:sz="12" w:space="0" w:color="auto"/>
          </w:tcBorders>
          <w:shd w:val="clear" w:color="auto" w:fill="auto"/>
        </w:tcPr>
        <w:p w14:paraId="157BB641" w14:textId="77777777" w:rsidR="003C5946" w:rsidRPr="003C5946" w:rsidRDefault="003C5946" w:rsidP="003C5946">
          <w:pPr>
            <w:pStyle w:val="ac"/>
            <w:spacing w:before="109"/>
            <w:ind w:left="-72"/>
          </w:pPr>
          <w:r>
            <w:t xml:space="preserve"> </w:t>
          </w:r>
          <w:r>
            <w:drawing>
              <wp:inline distT="0" distB="0" distL="0" distR="0" wp14:anchorId="6F566857" wp14:editId="60EDC152">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0BA950" w14:textId="77777777" w:rsidR="003C5946" w:rsidRPr="003C5946" w:rsidRDefault="003C5946" w:rsidP="003C594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86B49C3" w14:textId="77777777" w:rsidR="003C5946" w:rsidRPr="003C5946" w:rsidRDefault="003C5946" w:rsidP="003C5946">
          <w:pPr>
            <w:pStyle w:val="ac"/>
            <w:spacing w:before="109"/>
          </w:pPr>
        </w:p>
      </w:tc>
      <w:tc>
        <w:tcPr>
          <w:tcW w:w="3080" w:type="dxa"/>
          <w:tcBorders>
            <w:top w:val="single" w:sz="4" w:space="0" w:color="auto"/>
            <w:bottom w:val="single" w:sz="12" w:space="0" w:color="auto"/>
          </w:tcBorders>
          <w:shd w:val="clear" w:color="auto" w:fill="auto"/>
        </w:tcPr>
        <w:p w14:paraId="56F9A6AA" w14:textId="77777777" w:rsidR="003C5946" w:rsidRDefault="003C5946" w:rsidP="003C5946">
          <w:pPr>
            <w:pStyle w:val="Distr"/>
          </w:pPr>
          <w:r>
            <w:t>Distr.: General</w:t>
          </w:r>
        </w:p>
        <w:p w14:paraId="427BA605" w14:textId="77777777" w:rsidR="003C5946" w:rsidRDefault="003C5946" w:rsidP="003C5946">
          <w:pPr>
            <w:pStyle w:val="Publication"/>
          </w:pPr>
          <w:r>
            <w:t>14 March 2019</w:t>
          </w:r>
        </w:p>
        <w:p w14:paraId="1C9CD4A0" w14:textId="77777777" w:rsidR="003C5946" w:rsidRDefault="003C5946" w:rsidP="003C5946">
          <w:pPr>
            <w:spacing w:line="240" w:lineRule="exact"/>
          </w:pPr>
          <w:r>
            <w:t>Chinese</w:t>
          </w:r>
        </w:p>
        <w:p w14:paraId="4795CA8D" w14:textId="77777777" w:rsidR="003C5946" w:rsidRDefault="003C5946" w:rsidP="003C5946">
          <w:pPr>
            <w:pStyle w:val="Original"/>
          </w:pPr>
          <w:r>
            <w:t>Original: English</w:t>
          </w:r>
        </w:p>
        <w:p w14:paraId="5888678D" w14:textId="77777777" w:rsidR="003C5946" w:rsidRPr="003C5946" w:rsidRDefault="003C5946" w:rsidP="003C5946"/>
      </w:tc>
    </w:tr>
  </w:tbl>
  <w:p w14:paraId="130C5722" w14:textId="77777777" w:rsidR="003C5946" w:rsidRPr="003C5946" w:rsidRDefault="003C5946" w:rsidP="003C5946">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6C25DAB"/>
    <w:multiLevelType w:val="hybridMultilevel"/>
    <w:tmpl w:val="BAFE1C24"/>
    <w:lvl w:ilvl="0" w:tplc="C58AE538">
      <w:start w:val="1"/>
      <w:numFmt w:val="decimal"/>
      <w:pStyle w:val="ZBbody1"/>
      <w:lvlText w:val="%1."/>
      <w:lvlJc w:val="left"/>
      <w:pPr>
        <w:ind w:left="720" w:hanging="360"/>
      </w:pPr>
      <w:rPr>
        <w:rFonts w:asciiTheme="majorBidi" w:hAnsiTheme="majorBidi" w:cstheme="maj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7"/>
  </w:num>
  <w:num w:numId="8">
    <w:abstractNumId w:val="3"/>
    <w:lvlOverride w:ilvl="0">
      <w:lvl w:ilvl="0" w:tplc="C58AE538">
        <w:start w:val="1"/>
        <w:numFmt w:val="decimal"/>
        <w:pStyle w:val="ZBbody1"/>
        <w:lvlText w:val="%1."/>
        <w:lvlJc w:val="left"/>
        <w:pPr>
          <w:ind w:left="1684" w:hanging="420"/>
        </w:pPr>
        <w:rPr>
          <w:rFonts w:ascii="Times New Roman" w:eastAsia="宋体" w:hAnsi="Times New Roman" w:cstheme="majorBidi" w:hint="default"/>
          <w:b w:val="0"/>
          <w:i w:val="0"/>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1*"/>
    <w:docVar w:name="CreationDt" w:val="26/04/2019 12:48:37"/>
    <w:docVar w:name="DocCategory" w:val="Doc"/>
    <w:docVar w:name="DocType" w:val="Final"/>
    <w:docVar w:name="DutyStation" w:val="New York"/>
    <w:docVar w:name="FooterJN" w:val="19-04271"/>
    <w:docVar w:name="jobn" w:val="19-04271 (C)"/>
    <w:docVar w:name="jobnDT" w:val="19-04271 (C)   260419"/>
    <w:docVar w:name="jobnDTDT" w:val="19-04271 (C)   260419   260419"/>
    <w:docVar w:name="JobNo" w:val="1904271C"/>
    <w:docVar w:name="LocalDrive" w:val="0"/>
    <w:docVar w:name="OandT" w:val="wu"/>
    <w:docVar w:name="sss1" w:val="CEDAW/C/BWA/CO/4"/>
    <w:docVar w:name="sss2" w:val="-"/>
    <w:docVar w:name="Symbol1" w:val="CEDAW/C/BWA/CO/4"/>
    <w:docVar w:name="Symbol2" w:val="-"/>
  </w:docVars>
  <w:rsids>
    <w:rsidRoot w:val="004F5F70"/>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D51"/>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2FCD"/>
    <w:rsid w:val="003A7B88"/>
    <w:rsid w:val="003B7AB8"/>
    <w:rsid w:val="003C4125"/>
    <w:rsid w:val="003C448D"/>
    <w:rsid w:val="003C529E"/>
    <w:rsid w:val="003C5946"/>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4F5F70"/>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2DCC"/>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02CC7"/>
    <w:rsid w:val="00607BEF"/>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3EA8"/>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2786"/>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2CB3"/>
    <w:rsid w:val="009E1774"/>
    <w:rsid w:val="009E2668"/>
    <w:rsid w:val="009E40A3"/>
    <w:rsid w:val="009E5C8C"/>
    <w:rsid w:val="009F10B1"/>
    <w:rsid w:val="009F2F21"/>
    <w:rsid w:val="009F3D89"/>
    <w:rsid w:val="009F47E3"/>
    <w:rsid w:val="009F6938"/>
    <w:rsid w:val="00A0228E"/>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3B62"/>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5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2746D"/>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26E9A"/>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49EE"/>
    <w:rsid w:val="00F55E5B"/>
    <w:rsid w:val="00F569BC"/>
    <w:rsid w:val="00F6174D"/>
    <w:rsid w:val="00F62E3F"/>
    <w:rsid w:val="00F644CE"/>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0C8D98"/>
  <w15:chartTrackingRefBased/>
  <w15:docId w15:val="{12703A9D-D27E-4691-83CB-EA189451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paragraph" w:customStyle="1" w:styleId="ZBbody1">
    <w:name w:val="ZB_body_1"/>
    <w:qFormat/>
    <w:rsid w:val="00D2746D"/>
    <w:pPr>
      <w:numPr>
        <w:numId w:val="8"/>
      </w:numPr>
      <w:tabs>
        <w:tab w:val="left" w:pos="1741"/>
        <w:tab w:val="left" w:pos="2217"/>
      </w:tabs>
      <w:overflowPunct w:val="0"/>
      <w:autoSpaceDE w:val="0"/>
      <w:autoSpaceDN w:val="0"/>
      <w:adjustRightInd w:val="0"/>
      <w:snapToGrid w:val="0"/>
      <w:spacing w:after="140" w:line="320" w:lineRule="exact"/>
      <w:ind w:left="1264" w:right="1264" w:firstLine="0"/>
      <w:jc w:val="both"/>
    </w:pPr>
    <w:rPr>
      <w:rFonts w:eastAsia="宋体"/>
      <w:snapToGrid w:val="0"/>
      <w:color w:val="000000"/>
      <w:sz w:val="21"/>
      <w:lang w:val="zh-CN"/>
    </w:rPr>
  </w:style>
  <w:style w:type="paragraph" w:customStyle="1" w:styleId="ZBbody1n">
    <w:name w:val="ZB_body_1_n"/>
    <w:basedOn w:val="ZBbody1"/>
    <w:qFormat/>
    <w:rsid w:val="00D2746D"/>
    <w:pPr>
      <w:numPr>
        <w:numId w:val="0"/>
      </w:numPr>
      <w:ind w:left="1264"/>
    </w:pPr>
    <w:rPr>
      <w:bCs/>
      <w:iCs/>
    </w:rPr>
  </w:style>
  <w:style w:type="paragraph" w:customStyle="1" w:styleId="ZBbodyheaderM">
    <w:name w:val="ZB_body_header_M"/>
    <w:qFormat/>
    <w:rsid w:val="00D2746D"/>
    <w:pPr>
      <w:keepNext/>
      <w:keepLines/>
      <w:tabs>
        <w:tab w:val="right" w:pos="1021"/>
      </w:tabs>
      <w:overflowPunct w:val="0"/>
      <w:adjustRightInd w:val="0"/>
      <w:snapToGrid w:val="0"/>
      <w:spacing w:before="240" w:after="240" w:line="400" w:lineRule="exact"/>
      <w:ind w:left="1264" w:right="1264" w:hanging="1264"/>
      <w:jc w:val="both"/>
      <w:outlineLvl w:val="0"/>
    </w:pPr>
    <w:rPr>
      <w:rFonts w:eastAsia="黑体" w:cstheme="majorBidi"/>
      <w:snapToGrid w:val="0"/>
      <w:color w:val="000000"/>
      <w:sz w:val="28"/>
      <w:szCs w:val="24"/>
      <w:lang w:val="en-US"/>
    </w:rPr>
  </w:style>
  <w:style w:type="paragraph" w:customStyle="1" w:styleId="ZBbodyheaderM2">
    <w:name w:val="ZB_body_header_M_2"/>
    <w:basedOn w:val="ZBbodyheaderM"/>
    <w:qFormat/>
    <w:rsid w:val="00D2746D"/>
    <w:pPr>
      <w:outlineLvl w:val="9"/>
    </w:pPr>
    <w:rPr>
      <w:sz w:val="24"/>
    </w:rPr>
  </w:style>
  <w:style w:type="paragraph" w:customStyle="1" w:styleId="ZBbodyheaderM3">
    <w:name w:val="ZB_body_header_M_3"/>
    <w:basedOn w:val="ZBbodyheaderM"/>
    <w:qFormat/>
    <w:rsid w:val="00D2746D"/>
    <w:pPr>
      <w:tabs>
        <w:tab w:val="clear" w:pos="1021"/>
      </w:tabs>
      <w:spacing w:after="140" w:line="320" w:lineRule="exact"/>
      <w:ind w:firstLine="0"/>
      <w:jc w:val="left"/>
      <w:outlineLvl w:val="9"/>
    </w:pPr>
    <w:rPr>
      <w:color w:val="000000" w:themeColor="text1"/>
      <w:sz w:val="21"/>
    </w:rPr>
  </w:style>
  <w:style w:type="character" w:customStyle="1" w:styleId="simhei">
    <w:name w:val="simhei"/>
    <w:uiPriority w:val="1"/>
    <w:qFormat/>
    <w:rsid w:val="00D2746D"/>
    <w:rPr>
      <w:rFonts w:eastAsia="黑体"/>
      <w:szCs w:val="20"/>
      <w:lang w:val="zh-CN"/>
    </w:rPr>
  </w:style>
  <w:style w:type="character" w:customStyle="1" w:styleId="a6">
    <w:name w:val="脚注文本 字符"/>
    <w:aliases w:val="5_G 字符"/>
    <w:basedOn w:val="a0"/>
    <w:link w:val="a5"/>
    <w:uiPriority w:val="99"/>
    <w:rsid w:val="00D2746D"/>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BWA/4" TargetMode="External"/><Relationship Id="rId26" Type="http://schemas.openxmlformats.org/officeDocument/2006/relationships/hyperlink" Target="https://undocs.org/en/CEDAW/C/BOT/CO/3" TargetMode="External"/><Relationship Id="rId3" Type="http://schemas.openxmlformats.org/officeDocument/2006/relationships/styles" Target="styles.xml"/><Relationship Id="rId21" Type="http://schemas.openxmlformats.org/officeDocument/2006/relationships/hyperlink" Target="https://undocs.org/en/CEDAW/C/BOT/CO/3/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678" TargetMode="External"/><Relationship Id="rId25" Type="http://schemas.openxmlformats.org/officeDocument/2006/relationships/hyperlink" Target="https://undocs.org/en/A/HRC/38/8" TargetMode="External"/><Relationship Id="rId2" Type="http://schemas.openxmlformats.org/officeDocument/2006/relationships/numbering" Target="numbering.xml"/><Relationship Id="rId16" Type="http://schemas.openxmlformats.org/officeDocument/2006/relationships/hyperlink" Target="https://undocs.org/en/CEDAW/C/SR.1677" TargetMode="External"/><Relationship Id="rId20" Type="http://schemas.openxmlformats.org/officeDocument/2006/relationships/hyperlink" Target="https://undocs.org/en/CEDAW/C/BWA/Q/4/Add.1" TargetMode="External"/><Relationship Id="rId29" Type="http://schemas.openxmlformats.org/officeDocument/2006/relationships/hyperlink" Target="https://undocs.org/en/CEDAW/C/BOT/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BOT/CO/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65/38" TargetMode="External"/><Relationship Id="rId28" Type="http://schemas.openxmlformats.org/officeDocument/2006/relationships/hyperlink" Target="https://undocs.org/en/CEDAW/C/BOT/CO/3" TargetMode="External"/><Relationship Id="rId10" Type="http://schemas.openxmlformats.org/officeDocument/2006/relationships/footer" Target="footer1.xml"/><Relationship Id="rId19" Type="http://schemas.openxmlformats.org/officeDocument/2006/relationships/hyperlink" Target="https://undocs.org/en/CEDAW/C/BWA/Q/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BOT/3" TargetMode="External"/><Relationship Id="rId27" Type="http://schemas.openxmlformats.org/officeDocument/2006/relationships/hyperlink" Target="https://undocs.org/en/CEDAW/C/BOT/CO/3"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975A6-31AF-45B1-B47C-1ACB73401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1844</Words>
  <Characters>10517</Characters>
  <Application>Microsoft Office Word</Application>
  <DocSecurity>0</DocSecurity>
  <Lines>87</Lines>
  <Paragraphs>24</Paragraphs>
  <ScaleCrop>false</ScaleCrop>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2019-04-26T18:04:00Z</cp:lastPrinted>
  <dcterms:created xsi:type="dcterms:W3CDTF">2019-04-26T18:04:00Z</dcterms:created>
  <dcterms:modified xsi:type="dcterms:W3CDTF">2019-04-26T18:05:00Z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1904271</vt:lpwstr>
  </property>
  <property fmtid="{D5CDD505-2E9C-101B-9397-08002B2CF9AE}" pid="3" name="ODSRefJobNo">
    <vt:lpwstr>1907178C</vt:lpwstr>
  </property>
  <property fmtid="{D5CDD505-2E9C-101B-9397-08002B2CF9AE}" pid="4" name="Symbol1">
    <vt:lpwstr>CEDAW/C/BWA/CO/4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260419</vt:lpwstr>
  </property>
  <property fmtid="{D5CDD505-2E9C-101B-9397-08002B2CF9AE}" pid="13" name="Title1">
    <vt:lpwstr>		关于博茨瓦纳第四次定期报告的结论性意见*_x000d_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wu</vt:lpwstr>
  </property>
</Properties>
</file>