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834B43">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834B43" w:rsidP="00834B43">
            <w:pPr>
              <w:jc w:val="right"/>
            </w:pPr>
            <w:r w:rsidRPr="00834B43">
              <w:rPr>
                <w:sz w:val="40"/>
              </w:rPr>
              <w:t>CRC</w:t>
            </w:r>
            <w:r>
              <w:t>/C/LKA/CO/3-4</w:t>
            </w:r>
          </w:p>
        </w:tc>
      </w:tr>
      <w:tr w:rsidR="003107FA" w:rsidTr="00834B43">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834B43" w:rsidRDefault="00834B43" w:rsidP="00834B43">
            <w:pPr>
              <w:spacing w:before="240" w:line="240" w:lineRule="exact"/>
            </w:pPr>
            <w:r>
              <w:t>Distr.: General</w:t>
            </w:r>
          </w:p>
          <w:p w:rsidR="00834B43" w:rsidRDefault="006D5251" w:rsidP="006D5251">
            <w:pPr>
              <w:spacing w:line="240" w:lineRule="exact"/>
            </w:pPr>
            <w:r>
              <w:t>1</w:t>
            </w:r>
            <w:r w:rsidR="009C1094">
              <w:t>9</w:t>
            </w:r>
            <w:r>
              <w:t xml:space="preserve"> </w:t>
            </w:r>
            <w:r w:rsidR="00834B43">
              <w:t>October 2010</w:t>
            </w:r>
          </w:p>
          <w:p w:rsidR="00603E14" w:rsidRDefault="00603E14" w:rsidP="00834B43">
            <w:pPr>
              <w:spacing w:line="240" w:lineRule="exact"/>
            </w:pPr>
          </w:p>
          <w:p w:rsidR="003107FA" w:rsidRDefault="00834B43" w:rsidP="00834B43">
            <w:pPr>
              <w:spacing w:line="240" w:lineRule="exact"/>
            </w:pPr>
            <w:r>
              <w:t>Original: English</w:t>
            </w:r>
          </w:p>
        </w:tc>
      </w:tr>
    </w:tbl>
    <w:p w:rsidR="00834B43" w:rsidRPr="001D3837" w:rsidRDefault="00834B43" w:rsidP="00834B43">
      <w:pPr>
        <w:spacing w:before="120"/>
        <w:rPr>
          <w:b/>
          <w:sz w:val="24"/>
          <w:szCs w:val="24"/>
          <w:lang w:val="en-US"/>
        </w:rPr>
      </w:pPr>
      <w:r w:rsidRPr="001D3837">
        <w:rPr>
          <w:b/>
          <w:sz w:val="24"/>
          <w:szCs w:val="24"/>
          <w:lang w:val="en-US"/>
        </w:rPr>
        <w:t>Committee on the Rights of the Child</w:t>
      </w:r>
    </w:p>
    <w:p w:rsidR="00834B43" w:rsidRPr="00C1423C" w:rsidRDefault="00834B43" w:rsidP="00834B43">
      <w:pPr>
        <w:rPr>
          <w:b/>
          <w:lang w:val="en-US"/>
        </w:rPr>
      </w:pPr>
      <w:r w:rsidRPr="00C1423C">
        <w:rPr>
          <w:b/>
          <w:lang w:val="en-US"/>
        </w:rPr>
        <w:t>Fifty-f</w:t>
      </w:r>
      <w:r>
        <w:rPr>
          <w:b/>
          <w:lang w:val="en-US"/>
        </w:rPr>
        <w:t>ifth</w:t>
      </w:r>
      <w:r w:rsidRPr="00C1423C">
        <w:rPr>
          <w:b/>
          <w:lang w:val="en-US"/>
        </w:rPr>
        <w:t xml:space="preserve"> session</w:t>
      </w:r>
    </w:p>
    <w:p w:rsidR="00834B43" w:rsidRPr="00941BE6" w:rsidRDefault="00834B43" w:rsidP="00834B43">
      <w:pPr>
        <w:rPr>
          <w:bCs/>
          <w:lang w:val="en-US"/>
        </w:rPr>
      </w:pPr>
      <w:r w:rsidRPr="00941BE6">
        <w:rPr>
          <w:bCs/>
          <w:lang w:val="en-US"/>
        </w:rPr>
        <w:t>1</w:t>
      </w:r>
      <w:r w:rsidR="00603E14">
        <w:rPr>
          <w:bCs/>
          <w:lang w:val="en-US"/>
        </w:rPr>
        <w:t>3</w:t>
      </w:r>
      <w:r w:rsidRPr="00941BE6">
        <w:rPr>
          <w:bCs/>
          <w:lang w:val="en-US"/>
        </w:rPr>
        <w:t xml:space="preserve"> September – 1 October 2010</w:t>
      </w:r>
    </w:p>
    <w:p w:rsidR="00834B43" w:rsidRPr="00C1423C" w:rsidRDefault="00834B43" w:rsidP="00834B43">
      <w:pPr>
        <w:rPr>
          <w:b/>
          <w:lang w:val="en-US"/>
        </w:rPr>
      </w:pPr>
    </w:p>
    <w:p w:rsidR="00834B43" w:rsidRPr="0085231F" w:rsidRDefault="00834B43" w:rsidP="00834B43">
      <w:pPr>
        <w:pStyle w:val="HChG"/>
      </w:pPr>
      <w:r>
        <w:rPr>
          <w:szCs w:val="28"/>
          <w:lang w:val="en-US"/>
        </w:rPr>
        <w:tab/>
      </w:r>
      <w:r>
        <w:rPr>
          <w:szCs w:val="28"/>
          <w:lang w:val="en-US"/>
        </w:rPr>
        <w:tab/>
      </w:r>
      <w:r w:rsidRPr="0085231F">
        <w:rPr>
          <w:szCs w:val="28"/>
          <w:lang w:val="en-US"/>
        </w:rPr>
        <w:t>C</w:t>
      </w:r>
      <w:r w:rsidRPr="0085231F">
        <w:t xml:space="preserve">onsideration of reports submitted by </w:t>
      </w:r>
      <w:r w:rsidR="00603E14">
        <w:t>S</w:t>
      </w:r>
      <w:r w:rsidRPr="0085231F">
        <w:t>tates parties under article 44 of the convention</w:t>
      </w:r>
    </w:p>
    <w:p w:rsidR="00834B43" w:rsidRPr="00834B43" w:rsidRDefault="00834B43" w:rsidP="00834B43">
      <w:pPr>
        <w:pStyle w:val="H1G"/>
        <w:rPr>
          <w:lang w:val="en-US"/>
        </w:rPr>
      </w:pPr>
      <w:r>
        <w:rPr>
          <w:lang w:val="en-US"/>
        </w:rPr>
        <w:tab/>
      </w:r>
      <w:r>
        <w:rPr>
          <w:lang w:val="en-US"/>
        </w:rPr>
        <w:tab/>
      </w:r>
      <w:r w:rsidRPr="00C1423C">
        <w:rPr>
          <w:lang w:val="en-US"/>
        </w:rPr>
        <w:t xml:space="preserve">Concluding </w:t>
      </w:r>
      <w:r w:rsidR="00603E14">
        <w:rPr>
          <w:lang w:val="en-US"/>
        </w:rPr>
        <w:t>o</w:t>
      </w:r>
      <w:r w:rsidRPr="00C1423C">
        <w:rPr>
          <w:lang w:val="en-US"/>
        </w:rPr>
        <w:t>bservations</w:t>
      </w:r>
      <w:r>
        <w:rPr>
          <w:lang w:val="en-US"/>
        </w:rPr>
        <w:t xml:space="preserve">: </w:t>
      </w:r>
      <w:smartTag w:uri="urn:schemas-microsoft-com:office:smarttags" w:element="place">
        <w:smartTag w:uri="urn:schemas-microsoft-com:office:smarttags" w:element="country-region">
          <w:r>
            <w:rPr>
              <w:lang w:val="en-US"/>
            </w:rPr>
            <w:t>Sri Lanka</w:t>
          </w:r>
        </w:smartTag>
      </w:smartTag>
    </w:p>
    <w:p w:rsidR="00834B43" w:rsidRPr="00F01510" w:rsidRDefault="00834B43" w:rsidP="00C13639">
      <w:pPr>
        <w:pStyle w:val="SingleTxtG"/>
      </w:pPr>
      <w:r w:rsidRPr="00834B43">
        <w:t>1.</w:t>
      </w:r>
      <w:r w:rsidRPr="00834B43">
        <w:tab/>
      </w:r>
      <w:r w:rsidRPr="00F01510">
        <w:t xml:space="preserve">The Committee considered the combined third and fourth periodic report of Sri Lanka (CRC/C/LKA/3-4) at its </w:t>
      </w:r>
      <w:r>
        <w:t>1567</w:t>
      </w:r>
      <w:r w:rsidR="001D3837">
        <w:t>th</w:t>
      </w:r>
      <w:r w:rsidR="00B24DEB">
        <w:t>,</w:t>
      </w:r>
      <w:r>
        <w:t xml:space="preserve"> 1569</w:t>
      </w:r>
      <w:r w:rsidR="001D3837">
        <w:t>th</w:t>
      </w:r>
      <w:r w:rsidR="00B24DEB">
        <w:t xml:space="preserve"> and 1571st</w:t>
      </w:r>
      <w:r>
        <w:t xml:space="preserve"> </w:t>
      </w:r>
      <w:r w:rsidR="001D3837">
        <w:t xml:space="preserve">meetings </w:t>
      </w:r>
      <w:r>
        <w:t>(</w:t>
      </w:r>
      <w:r w:rsidR="001D3837">
        <w:t>s</w:t>
      </w:r>
      <w:r>
        <w:t>ee CRC/C/SR.1567</w:t>
      </w:r>
      <w:r w:rsidR="00B24DEB">
        <w:t>,</w:t>
      </w:r>
      <w:r>
        <w:t xml:space="preserve"> 1569</w:t>
      </w:r>
      <w:r w:rsidR="00B24DEB">
        <w:t xml:space="preserve"> and 1571</w:t>
      </w:r>
      <w:r>
        <w:t>)</w:t>
      </w:r>
      <w:r w:rsidR="001D3837">
        <w:t>,</w:t>
      </w:r>
      <w:r w:rsidRPr="00F01510">
        <w:t xml:space="preserve"> held on </w:t>
      </w:r>
      <w:r>
        <w:t xml:space="preserve">23 and 24 </w:t>
      </w:r>
      <w:r w:rsidRPr="00F01510">
        <w:t>September 2010, and adopted, at its</w:t>
      </w:r>
      <w:r>
        <w:t xml:space="preserve"> </w:t>
      </w:r>
      <w:r w:rsidRPr="0079392E">
        <w:t>1583</w:t>
      </w:r>
      <w:r w:rsidRPr="001D3837">
        <w:t>rd</w:t>
      </w:r>
      <w:r w:rsidRPr="0079392E">
        <w:t xml:space="preserve"> </w:t>
      </w:r>
      <w:r w:rsidRPr="00F01510">
        <w:t>meeting</w:t>
      </w:r>
      <w:r w:rsidR="00FA526B">
        <w:t xml:space="preserve"> (CRC/C/SR.1583)</w:t>
      </w:r>
      <w:r w:rsidRPr="00F01510">
        <w:t xml:space="preserve">, held on </w:t>
      </w:r>
      <w:r>
        <w:t>1 October</w:t>
      </w:r>
      <w:r w:rsidRPr="00F01510">
        <w:t xml:space="preserve"> 2010, the following concluding observations.</w:t>
      </w:r>
    </w:p>
    <w:p w:rsidR="00834B43" w:rsidRPr="00F01510" w:rsidRDefault="00834B43" w:rsidP="00834B43">
      <w:pPr>
        <w:pStyle w:val="HChG"/>
        <w:rPr>
          <w:rFonts w:eastAsia="SimSun"/>
        </w:rPr>
      </w:pPr>
      <w:r>
        <w:rPr>
          <w:rFonts w:eastAsia="SimSun"/>
        </w:rPr>
        <w:tab/>
        <w:t>A.</w:t>
      </w:r>
      <w:r>
        <w:rPr>
          <w:rFonts w:eastAsia="SimSun"/>
        </w:rPr>
        <w:tab/>
      </w:r>
      <w:r w:rsidRPr="00F01510">
        <w:rPr>
          <w:rFonts w:eastAsia="SimSun"/>
        </w:rPr>
        <w:t>Introduction</w:t>
      </w:r>
    </w:p>
    <w:p w:rsidR="00834B43" w:rsidRDefault="00834B43" w:rsidP="00834B43">
      <w:pPr>
        <w:pStyle w:val="SingleTxtG"/>
        <w:rPr>
          <w:iCs/>
        </w:rPr>
      </w:pPr>
      <w:r w:rsidRPr="00834B43">
        <w:t>2.</w:t>
      </w:r>
      <w:r w:rsidRPr="00834B43">
        <w:tab/>
      </w:r>
      <w:r w:rsidRPr="00F01510">
        <w:t xml:space="preserve">The Committee welcomes the submission of the </w:t>
      </w:r>
      <w:r w:rsidR="00EE177A">
        <w:t xml:space="preserve">combined </w:t>
      </w:r>
      <w:r w:rsidRPr="00F01510">
        <w:t>third</w:t>
      </w:r>
      <w:r>
        <w:t xml:space="preserve"> and </w:t>
      </w:r>
      <w:r w:rsidRPr="00F01510">
        <w:t>fourth periodic report</w:t>
      </w:r>
      <w:r>
        <w:t xml:space="preserve">, which is analytical and self-critical, </w:t>
      </w:r>
      <w:r w:rsidRPr="00855050">
        <w:t xml:space="preserve">as well as the written replies to its list of issues </w:t>
      </w:r>
      <w:r w:rsidR="00EE177A">
        <w:t xml:space="preserve">(CRC/C/LKA/Q/3-4/Add.1), </w:t>
      </w:r>
      <w:r w:rsidRPr="00F27941">
        <w:rPr>
          <w:iCs/>
        </w:rPr>
        <w:t xml:space="preserve">which allow a better understanding of the situation of children in the State party. </w:t>
      </w:r>
      <w:r>
        <w:rPr>
          <w:iCs/>
        </w:rPr>
        <w:t>The Committee also appreciates the constructive interactive dialogue with the multisectoral delegation of the State party.</w:t>
      </w:r>
    </w:p>
    <w:p w:rsidR="00834B43" w:rsidRPr="00834B43" w:rsidRDefault="00834B43" w:rsidP="00834B43">
      <w:pPr>
        <w:pStyle w:val="SingleTxtG"/>
        <w:rPr>
          <w:rFonts w:eastAsia="SimSun"/>
          <w:lang w:eastAsia="zh-CN"/>
        </w:rPr>
      </w:pPr>
      <w:r w:rsidRPr="00834B43">
        <w:rPr>
          <w:rFonts w:eastAsia="SimSun"/>
          <w:lang w:eastAsia="zh-CN"/>
        </w:rPr>
        <w:t>3.</w:t>
      </w:r>
      <w:r w:rsidRPr="00834B43">
        <w:rPr>
          <w:rFonts w:eastAsia="SimSun"/>
          <w:lang w:eastAsia="zh-CN"/>
        </w:rPr>
        <w:tab/>
      </w:r>
      <w:r w:rsidRPr="00975A2A">
        <w:rPr>
          <w:rFonts w:eastAsia="SimSun"/>
          <w:lang w:eastAsia="zh-CN"/>
        </w:rPr>
        <w:t>The Committee reminds the State party that the present concluding observations</w:t>
      </w:r>
      <w:r>
        <w:rPr>
          <w:iCs/>
        </w:rPr>
        <w:t xml:space="preserve"> </w:t>
      </w:r>
      <w:r w:rsidRPr="00975A2A">
        <w:rPr>
          <w:rFonts w:eastAsia="SimSun"/>
          <w:lang w:eastAsia="zh-CN"/>
        </w:rPr>
        <w:t>should be read in conjunction with its concluding observations on the State party’s</w:t>
      </w:r>
      <w:r>
        <w:rPr>
          <w:rFonts w:eastAsia="SimSun"/>
          <w:lang w:eastAsia="zh-CN"/>
        </w:rPr>
        <w:t xml:space="preserve"> </w:t>
      </w:r>
      <w:r w:rsidRPr="00975A2A">
        <w:rPr>
          <w:rFonts w:eastAsia="SimSun"/>
          <w:lang w:eastAsia="zh-CN"/>
        </w:rPr>
        <w:t xml:space="preserve">initial report </w:t>
      </w:r>
      <w:r w:rsidR="00EE177A">
        <w:rPr>
          <w:rFonts w:eastAsia="SimSun"/>
          <w:lang w:eastAsia="zh-CN"/>
        </w:rPr>
        <w:t>under</w:t>
      </w:r>
      <w:r w:rsidR="00EE177A" w:rsidRPr="00975A2A">
        <w:rPr>
          <w:rFonts w:eastAsia="SimSun"/>
          <w:lang w:eastAsia="zh-CN"/>
        </w:rPr>
        <w:t xml:space="preserve"> </w:t>
      </w:r>
      <w:r w:rsidRPr="00975A2A">
        <w:rPr>
          <w:rFonts w:eastAsia="SimSun"/>
          <w:lang w:eastAsia="zh-CN"/>
        </w:rPr>
        <w:t>the Optional Protocol on the involvement of children in armed conflict</w:t>
      </w:r>
      <w:r>
        <w:rPr>
          <w:rFonts w:eastAsia="SimSun"/>
          <w:lang w:eastAsia="zh-CN"/>
        </w:rPr>
        <w:t xml:space="preserve"> </w:t>
      </w:r>
      <w:r w:rsidRPr="00975A2A">
        <w:rPr>
          <w:rFonts w:eastAsia="SimSun"/>
          <w:lang w:eastAsia="zh-CN"/>
        </w:rPr>
        <w:t>(CRC/C/OPAC/</w:t>
      </w:r>
      <w:r>
        <w:rPr>
          <w:rFonts w:eastAsia="SimSun"/>
          <w:lang w:eastAsia="zh-CN"/>
        </w:rPr>
        <w:t>LKA</w:t>
      </w:r>
      <w:r w:rsidRPr="00975A2A">
        <w:rPr>
          <w:rFonts w:eastAsia="SimSun"/>
          <w:lang w:eastAsia="zh-CN"/>
        </w:rPr>
        <w:t>/CO/1)</w:t>
      </w:r>
      <w:r w:rsidR="00EE177A">
        <w:rPr>
          <w:rFonts w:eastAsia="SimSun"/>
          <w:lang w:eastAsia="zh-CN"/>
        </w:rPr>
        <w:t>, adopted</w:t>
      </w:r>
      <w:r w:rsidRPr="00975A2A">
        <w:rPr>
          <w:rFonts w:eastAsia="SimSun"/>
          <w:lang w:eastAsia="zh-CN"/>
        </w:rPr>
        <w:t xml:space="preserve"> on </w:t>
      </w:r>
      <w:r>
        <w:rPr>
          <w:rFonts w:eastAsia="SimSun"/>
          <w:lang w:eastAsia="zh-CN"/>
        </w:rPr>
        <w:t>1 October 2010</w:t>
      </w:r>
      <w:r w:rsidRPr="00975A2A">
        <w:rPr>
          <w:rFonts w:eastAsia="SimSun"/>
          <w:lang w:eastAsia="zh-CN"/>
        </w:rPr>
        <w:t>.</w:t>
      </w:r>
    </w:p>
    <w:p w:rsidR="00834B43" w:rsidRPr="00834B43" w:rsidRDefault="00834B43" w:rsidP="00834B43">
      <w:pPr>
        <w:pStyle w:val="HChG"/>
        <w:rPr>
          <w:rFonts w:eastAsia="SimSun"/>
        </w:rPr>
      </w:pPr>
      <w:r>
        <w:rPr>
          <w:rFonts w:eastAsia="SimSun"/>
        </w:rPr>
        <w:tab/>
        <w:t>B.</w:t>
      </w:r>
      <w:r>
        <w:rPr>
          <w:rFonts w:eastAsia="SimSun"/>
        </w:rPr>
        <w:tab/>
      </w:r>
      <w:r w:rsidRPr="00F01510">
        <w:rPr>
          <w:rFonts w:eastAsia="SimSun"/>
        </w:rPr>
        <w:t>Follow-up measures and progress achieved by the State party</w:t>
      </w:r>
    </w:p>
    <w:p w:rsidR="00834B43" w:rsidRPr="007C7020" w:rsidRDefault="00834B43" w:rsidP="00834B43">
      <w:pPr>
        <w:pStyle w:val="SingleTxtG"/>
      </w:pPr>
      <w:r w:rsidRPr="00834B43">
        <w:t>4.</w:t>
      </w:r>
      <w:r w:rsidRPr="00834B43">
        <w:tab/>
      </w:r>
      <w:r w:rsidRPr="00F01510">
        <w:rPr>
          <w:iCs/>
        </w:rPr>
        <w:t>The Committee notes with appreciation the</w:t>
      </w:r>
      <w:r>
        <w:rPr>
          <w:iCs/>
        </w:rPr>
        <w:t xml:space="preserve"> positive developments related to the implementation of the Convention, such as the </w:t>
      </w:r>
      <w:r w:rsidRPr="00F01510">
        <w:rPr>
          <w:iCs/>
        </w:rPr>
        <w:t>adoption of:</w:t>
      </w:r>
    </w:p>
    <w:p w:rsidR="00834B43" w:rsidRPr="00F01510" w:rsidRDefault="00603E14" w:rsidP="00603E14">
      <w:pPr>
        <w:pStyle w:val="Bullet1G"/>
        <w:numPr>
          <w:ilvl w:val="0"/>
          <w:numId w:val="0"/>
        </w:numPr>
        <w:ind w:left="1134" w:firstLine="397"/>
      </w:pPr>
      <w:r>
        <w:rPr>
          <w:rFonts w:eastAsia="SimSun"/>
        </w:rPr>
        <w:t>(a)</w:t>
      </w:r>
      <w:r w:rsidR="006D5251">
        <w:rPr>
          <w:rFonts w:eastAsia="SimSun"/>
        </w:rPr>
        <w:tab/>
      </w:r>
      <w:r w:rsidR="00834B43">
        <w:t xml:space="preserve">The Penal Code (Amendment) </w:t>
      </w:r>
      <w:r w:rsidR="00834B43" w:rsidRPr="00F01510">
        <w:t>Act No. 16 of 2006 which</w:t>
      </w:r>
      <w:r w:rsidR="00834B43">
        <w:t>, inter alia,</w:t>
      </w:r>
      <w:r w:rsidR="00834B43" w:rsidRPr="00F01510">
        <w:t xml:space="preserve"> makes it a penal offence to engage and recruit a child for use in armed conflict</w:t>
      </w:r>
      <w:r w:rsidR="00834B43">
        <w:t xml:space="preserve"> and in child labour, child trafficking and child pornography</w:t>
      </w:r>
      <w:r w:rsidR="00834B43" w:rsidRPr="00F01510">
        <w:t>;</w:t>
      </w:r>
    </w:p>
    <w:p w:rsidR="00834B43" w:rsidRPr="00F01510" w:rsidRDefault="00603E14" w:rsidP="00603E14">
      <w:pPr>
        <w:pStyle w:val="Bullet1G"/>
        <w:numPr>
          <w:ilvl w:val="0"/>
          <w:numId w:val="0"/>
        </w:numPr>
        <w:ind w:left="1134" w:firstLine="397"/>
      </w:pPr>
      <w:r>
        <w:rPr>
          <w:rFonts w:eastAsia="SimSun"/>
        </w:rPr>
        <w:t>(b)</w:t>
      </w:r>
      <w:r w:rsidR="006D5251">
        <w:rPr>
          <w:rFonts w:eastAsia="SimSun"/>
        </w:rPr>
        <w:tab/>
      </w:r>
      <w:r w:rsidR="00834B43">
        <w:t xml:space="preserve">The </w:t>
      </w:r>
      <w:r w:rsidR="00834B43" w:rsidRPr="00F01510">
        <w:t>Prevention of Domestic Violence</w:t>
      </w:r>
      <w:r w:rsidR="00834B43">
        <w:t xml:space="preserve"> Act No. 34 of 2005</w:t>
      </w:r>
      <w:r w:rsidR="00EE177A">
        <w:t>,</w:t>
      </w:r>
      <w:r w:rsidR="00834B43">
        <w:t xml:space="preserve"> which provides protection orders to safeguard both children and women;</w:t>
      </w:r>
    </w:p>
    <w:p w:rsidR="00834B43" w:rsidRDefault="00603E14" w:rsidP="00EE177A">
      <w:pPr>
        <w:pStyle w:val="Bullet1G"/>
        <w:numPr>
          <w:ilvl w:val="0"/>
          <w:numId w:val="0"/>
        </w:numPr>
        <w:ind w:left="1134" w:firstLine="397"/>
      </w:pPr>
      <w:r>
        <w:rPr>
          <w:rFonts w:eastAsia="SimSun"/>
        </w:rPr>
        <w:t>(c)</w:t>
      </w:r>
      <w:r w:rsidR="006D5251">
        <w:rPr>
          <w:rFonts w:eastAsia="SimSun"/>
        </w:rPr>
        <w:tab/>
      </w:r>
      <w:r w:rsidR="00834B43">
        <w:t xml:space="preserve">The </w:t>
      </w:r>
      <w:r w:rsidR="00834B43" w:rsidRPr="00F01510">
        <w:t>Employment of Women, Young Persons and Children (Amendment)</w:t>
      </w:r>
      <w:r w:rsidR="00EE177A">
        <w:t xml:space="preserve"> </w:t>
      </w:r>
      <w:r w:rsidR="00834B43">
        <w:t>Act No.</w:t>
      </w:r>
      <w:r w:rsidR="00EE177A">
        <w:t> </w:t>
      </w:r>
      <w:r w:rsidR="00834B43">
        <w:t>8 of 2003</w:t>
      </w:r>
      <w:r w:rsidR="00EE177A">
        <w:t>,</w:t>
      </w:r>
      <w:r w:rsidR="00834B43">
        <w:t xml:space="preserve"> which increases the minimum age of employment from 12 to 14 years and enhances penalties for violations; </w:t>
      </w:r>
    </w:p>
    <w:p w:rsidR="00834B43" w:rsidRPr="00834B43" w:rsidRDefault="00EE177A" w:rsidP="00603E14">
      <w:pPr>
        <w:pStyle w:val="Bullet1G"/>
        <w:numPr>
          <w:ilvl w:val="0"/>
          <w:numId w:val="0"/>
        </w:numPr>
        <w:ind w:left="1134" w:firstLine="397"/>
      </w:pPr>
      <w:r>
        <w:rPr>
          <w:rFonts w:eastAsia="SimSun"/>
        </w:rPr>
        <w:t>(d</w:t>
      </w:r>
      <w:r w:rsidR="00603E14">
        <w:rPr>
          <w:rFonts w:eastAsia="SimSun"/>
        </w:rPr>
        <w:t>)</w:t>
      </w:r>
      <w:r w:rsidR="006D5251">
        <w:rPr>
          <w:rFonts w:eastAsia="SimSun"/>
        </w:rPr>
        <w:tab/>
      </w:r>
      <w:r w:rsidR="00834B43">
        <w:t>The National Plan of Action for Children (2010-2015).</w:t>
      </w:r>
    </w:p>
    <w:p w:rsidR="00834B43" w:rsidRPr="00834B43" w:rsidRDefault="00834B43" w:rsidP="00834B43">
      <w:pPr>
        <w:pStyle w:val="SingleTxtG"/>
        <w:rPr>
          <w:bCs/>
        </w:rPr>
      </w:pPr>
      <w:r w:rsidRPr="00834B43">
        <w:rPr>
          <w:bCs/>
        </w:rPr>
        <w:t>5.</w:t>
      </w:r>
      <w:r w:rsidRPr="00834B43">
        <w:rPr>
          <w:bCs/>
        </w:rPr>
        <w:tab/>
      </w:r>
      <w:r w:rsidRPr="00F01510">
        <w:rPr>
          <w:bCs/>
        </w:rPr>
        <w:t xml:space="preserve">The Committee welcomes the ratification by the State </w:t>
      </w:r>
      <w:r w:rsidR="00EE177A">
        <w:rPr>
          <w:bCs/>
        </w:rPr>
        <w:t>p</w:t>
      </w:r>
      <w:r w:rsidRPr="00F01510">
        <w:rPr>
          <w:bCs/>
        </w:rPr>
        <w:t>arty of the</w:t>
      </w:r>
      <w:r>
        <w:rPr>
          <w:bCs/>
        </w:rPr>
        <w:t xml:space="preserve"> </w:t>
      </w:r>
      <w:r w:rsidRPr="00F01510">
        <w:t>Optional Protocol to the Convention on the Rights of the Child on the sale of children, child prostitution and child pornography on 22 September 2006</w:t>
      </w:r>
      <w:r>
        <w:t>.</w:t>
      </w:r>
    </w:p>
    <w:p w:rsidR="00834B43" w:rsidRPr="00834B43" w:rsidRDefault="00834B43" w:rsidP="00834B43">
      <w:pPr>
        <w:pStyle w:val="HChG"/>
        <w:rPr>
          <w:rFonts w:eastAsia="SimSun"/>
        </w:rPr>
      </w:pPr>
      <w:r>
        <w:rPr>
          <w:rFonts w:eastAsia="SimSun"/>
        </w:rPr>
        <w:tab/>
        <w:t>C.</w:t>
      </w:r>
      <w:r>
        <w:rPr>
          <w:rFonts w:eastAsia="SimSun"/>
        </w:rPr>
        <w:tab/>
      </w:r>
      <w:r w:rsidRPr="00F01510">
        <w:rPr>
          <w:rFonts w:eastAsia="SimSun"/>
        </w:rPr>
        <w:t xml:space="preserve">Factors or difficulties impeding the implementation </w:t>
      </w:r>
      <w:r>
        <w:rPr>
          <w:rFonts w:eastAsia="SimSun"/>
        </w:rPr>
        <w:t>of the Convention</w:t>
      </w:r>
    </w:p>
    <w:p w:rsidR="00834B43" w:rsidRPr="00834B43" w:rsidRDefault="00834B43" w:rsidP="00834B43">
      <w:pPr>
        <w:pStyle w:val="SingleTxtG"/>
        <w:rPr>
          <w:bCs/>
        </w:rPr>
      </w:pPr>
      <w:r w:rsidRPr="00834B43">
        <w:rPr>
          <w:bCs/>
        </w:rPr>
        <w:t>6.</w:t>
      </w:r>
      <w:r w:rsidRPr="00834B43">
        <w:rPr>
          <w:bCs/>
        </w:rPr>
        <w:tab/>
      </w:r>
      <w:r w:rsidRPr="005C7FFC">
        <w:rPr>
          <w:rFonts w:eastAsia="SimSun"/>
        </w:rPr>
        <w:t>The Committee regrets that the nearly 30 years of civil war and armed conflict that ended in May 2009 and the catastrophic tsunami of December 2004 continue to have negative impacts on the situation of children, especially in the affected regions, and hamper progress in the implementation of the rights of all children under the Convention.</w:t>
      </w:r>
    </w:p>
    <w:p w:rsidR="00834B43" w:rsidRPr="00834B43" w:rsidRDefault="00834B43" w:rsidP="00834B43">
      <w:pPr>
        <w:pStyle w:val="HChG"/>
        <w:rPr>
          <w:rFonts w:eastAsia="SimSun"/>
        </w:rPr>
      </w:pPr>
      <w:r>
        <w:rPr>
          <w:rFonts w:eastAsia="SimSun"/>
        </w:rPr>
        <w:tab/>
        <w:t>D.</w:t>
      </w:r>
      <w:r>
        <w:rPr>
          <w:rFonts w:eastAsia="SimSun"/>
        </w:rPr>
        <w:tab/>
      </w:r>
      <w:r w:rsidRPr="00F01510">
        <w:rPr>
          <w:rFonts w:eastAsia="SimSun"/>
        </w:rPr>
        <w:t>Main areas of concern and recommendations</w:t>
      </w:r>
    </w:p>
    <w:p w:rsidR="00834B43" w:rsidRPr="00834B43" w:rsidRDefault="00834B43" w:rsidP="00834B43">
      <w:pPr>
        <w:pStyle w:val="H1G"/>
        <w:rPr>
          <w:rFonts w:eastAsia="SimSun"/>
        </w:rPr>
      </w:pPr>
      <w:r>
        <w:rPr>
          <w:rFonts w:eastAsia="SimSun"/>
        </w:rPr>
        <w:tab/>
        <w:t>1.</w:t>
      </w:r>
      <w:r>
        <w:rPr>
          <w:rFonts w:eastAsia="SimSun"/>
        </w:rPr>
        <w:tab/>
      </w:r>
      <w:r w:rsidRPr="00F01510">
        <w:rPr>
          <w:rFonts w:eastAsia="SimSun"/>
        </w:rPr>
        <w:t>General measures of implementation</w:t>
      </w:r>
      <w:r>
        <w:rPr>
          <w:rFonts w:eastAsia="SimSun"/>
        </w:rPr>
        <w:t xml:space="preserve"> </w:t>
      </w:r>
      <w:r w:rsidRPr="00F01510">
        <w:rPr>
          <w:rFonts w:eastAsia="SimSun"/>
        </w:rPr>
        <w:t>(arts. 4, 42 and 44, para</w:t>
      </w:r>
      <w:r w:rsidR="00603E14">
        <w:rPr>
          <w:rFonts w:eastAsia="SimSun"/>
        </w:rPr>
        <w:t>.</w:t>
      </w:r>
      <w:r w:rsidRPr="00F01510">
        <w:rPr>
          <w:rFonts w:eastAsia="SimSun"/>
        </w:rPr>
        <w:t xml:space="preserve"> 6</w:t>
      </w:r>
      <w:r w:rsidR="00603E14">
        <w:rPr>
          <w:rFonts w:eastAsia="SimSun"/>
        </w:rPr>
        <w:t>,</w:t>
      </w:r>
      <w:r w:rsidRPr="00F01510">
        <w:rPr>
          <w:rFonts w:eastAsia="SimSun"/>
        </w:rPr>
        <w:t xml:space="preserve"> of the Convention)</w:t>
      </w:r>
    </w:p>
    <w:p w:rsidR="00834B43" w:rsidRPr="00834B43" w:rsidRDefault="00834B43" w:rsidP="00C13639">
      <w:pPr>
        <w:pStyle w:val="H23G"/>
        <w:rPr>
          <w:rFonts w:eastAsia="SimSun"/>
        </w:rPr>
      </w:pPr>
      <w:r>
        <w:rPr>
          <w:rFonts w:eastAsia="SimSun"/>
        </w:rPr>
        <w:tab/>
      </w:r>
      <w:r>
        <w:rPr>
          <w:rFonts w:eastAsia="SimSun"/>
        </w:rPr>
        <w:tab/>
      </w:r>
      <w:r w:rsidRPr="00F01510">
        <w:rPr>
          <w:rFonts w:eastAsia="SimSun"/>
        </w:rPr>
        <w:t xml:space="preserve">The Committee’s </w:t>
      </w:r>
      <w:r w:rsidR="00C13639">
        <w:rPr>
          <w:rFonts w:eastAsia="SimSun"/>
        </w:rPr>
        <w:t>p</w:t>
      </w:r>
      <w:r w:rsidRPr="00F01510">
        <w:rPr>
          <w:rFonts w:eastAsia="SimSun"/>
        </w:rPr>
        <w:t xml:space="preserve">revious </w:t>
      </w:r>
      <w:r w:rsidR="00C13639">
        <w:rPr>
          <w:rFonts w:eastAsia="SimSun"/>
        </w:rPr>
        <w:t>r</w:t>
      </w:r>
      <w:r w:rsidRPr="00F01510">
        <w:rPr>
          <w:rFonts w:eastAsia="SimSun"/>
        </w:rPr>
        <w:t>ecommendations</w:t>
      </w:r>
    </w:p>
    <w:p w:rsidR="00834B43" w:rsidRPr="00F01510" w:rsidRDefault="00834B43" w:rsidP="00834B43">
      <w:pPr>
        <w:pStyle w:val="SingleTxtG"/>
        <w:rPr>
          <w:iCs/>
        </w:rPr>
      </w:pPr>
      <w:r w:rsidRPr="00834B43">
        <w:rPr>
          <w:iCs/>
        </w:rPr>
        <w:t>7.</w:t>
      </w:r>
      <w:r w:rsidRPr="00834B43">
        <w:rPr>
          <w:iCs/>
        </w:rPr>
        <w:tab/>
      </w:r>
      <w:r w:rsidRPr="00F01510">
        <w:rPr>
          <w:iCs/>
        </w:rPr>
        <w:t xml:space="preserve">The Committee </w:t>
      </w:r>
      <w:r w:rsidRPr="00F01510">
        <w:t xml:space="preserve">welcomes efforts by the State party to implement the Committee’s concluding observations on the second </w:t>
      </w:r>
      <w:r w:rsidR="009C010D">
        <w:t xml:space="preserve">periodic </w:t>
      </w:r>
      <w:r w:rsidRPr="00F01510">
        <w:t>report</w:t>
      </w:r>
      <w:r>
        <w:t xml:space="preserve"> </w:t>
      </w:r>
      <w:r w:rsidR="00EE177A">
        <w:t xml:space="preserve">of the State party </w:t>
      </w:r>
      <w:r>
        <w:t>(CRC/C/</w:t>
      </w:r>
      <w:r w:rsidR="00376E0E">
        <w:t>15/Add.207</w:t>
      </w:r>
      <w:r>
        <w:t>)</w:t>
      </w:r>
      <w:r w:rsidRPr="00F01510">
        <w:t>. Nevertheless, the Committee regrets that some of its concerns and recommendations have been insufficiently or only partly addressed, including those related to</w:t>
      </w:r>
      <w:r>
        <w:t xml:space="preserve"> data collection</w:t>
      </w:r>
      <w:r w:rsidR="005B718C">
        <w:t xml:space="preserve"> (para. 20)</w:t>
      </w:r>
      <w:r>
        <w:t>, the definition of the child</w:t>
      </w:r>
      <w:r w:rsidR="005B718C">
        <w:t xml:space="preserve"> (para. 22)</w:t>
      </w:r>
      <w:r>
        <w:t>, children of migrant mothers</w:t>
      </w:r>
      <w:r w:rsidR="005B718C">
        <w:t xml:space="preserve"> (para. 31)</w:t>
      </w:r>
      <w:r>
        <w:t>, alternative care</w:t>
      </w:r>
      <w:r w:rsidR="005B718C">
        <w:t xml:space="preserve"> (para. 33)</w:t>
      </w:r>
      <w:r>
        <w:t>, children with disabilities</w:t>
      </w:r>
      <w:r w:rsidR="005B718C">
        <w:t xml:space="preserve"> (para. 37)</w:t>
      </w:r>
      <w:r>
        <w:t xml:space="preserve">, the quality of education </w:t>
      </w:r>
      <w:r w:rsidR="005B718C">
        <w:t xml:space="preserve">(para. 43) </w:t>
      </w:r>
      <w:r>
        <w:t>and the minimum age of criminal responsibility</w:t>
      </w:r>
      <w:r w:rsidR="005B718C">
        <w:t xml:space="preserve"> (para. 52 (b))</w:t>
      </w:r>
      <w:r>
        <w:t>.</w:t>
      </w:r>
    </w:p>
    <w:p w:rsidR="00834B43" w:rsidRPr="00F01510" w:rsidRDefault="00834B43" w:rsidP="00834B43">
      <w:pPr>
        <w:pStyle w:val="SingleTxtG"/>
        <w:rPr>
          <w:b/>
        </w:rPr>
      </w:pPr>
      <w:r w:rsidRPr="00682071">
        <w:rPr>
          <w:bCs/>
        </w:rPr>
        <w:t>8</w:t>
      </w:r>
      <w:r w:rsidRPr="00834B43">
        <w:rPr>
          <w:b/>
        </w:rPr>
        <w:t>.</w:t>
      </w:r>
      <w:r w:rsidRPr="00834B43">
        <w:rPr>
          <w:b/>
        </w:rPr>
        <w:tab/>
      </w:r>
      <w:r w:rsidRPr="00F01510">
        <w:rPr>
          <w:b/>
        </w:rPr>
        <w:t xml:space="preserve">The Committee urges the State party to take all necessary measures to address those recommendations from the concluding observations </w:t>
      </w:r>
      <w:r>
        <w:rPr>
          <w:b/>
        </w:rPr>
        <w:t>on</w:t>
      </w:r>
      <w:r w:rsidRPr="00F01510">
        <w:rPr>
          <w:b/>
        </w:rPr>
        <w:t xml:space="preserve"> the second </w:t>
      </w:r>
      <w:r w:rsidR="009C010D">
        <w:rPr>
          <w:b/>
        </w:rPr>
        <w:t xml:space="preserve">periodic </w:t>
      </w:r>
      <w:r w:rsidRPr="00F01510">
        <w:rPr>
          <w:b/>
        </w:rPr>
        <w:t xml:space="preserve">report that have not yet been implemented or sufficiently implemented and to provide adequate follow-up to the recommendations contained in the present concluding observations on the </w:t>
      </w:r>
      <w:r w:rsidR="00376E0E">
        <w:rPr>
          <w:b/>
        </w:rPr>
        <w:t xml:space="preserve">combined </w:t>
      </w:r>
      <w:r>
        <w:rPr>
          <w:b/>
        </w:rPr>
        <w:t xml:space="preserve">third and fourth </w:t>
      </w:r>
      <w:r w:rsidRPr="00F01510">
        <w:rPr>
          <w:b/>
        </w:rPr>
        <w:t>periodic report.</w:t>
      </w:r>
    </w:p>
    <w:p w:rsidR="00834B43" w:rsidRPr="00834B43" w:rsidRDefault="00834B43" w:rsidP="00834B43">
      <w:pPr>
        <w:pStyle w:val="H23G"/>
        <w:rPr>
          <w:rFonts w:eastAsia="SimSun"/>
        </w:rPr>
      </w:pPr>
      <w:r>
        <w:rPr>
          <w:rFonts w:eastAsia="SimSun"/>
        </w:rPr>
        <w:tab/>
      </w:r>
      <w:r>
        <w:rPr>
          <w:rFonts w:eastAsia="SimSun"/>
        </w:rPr>
        <w:tab/>
      </w:r>
      <w:r w:rsidRPr="00F01510">
        <w:rPr>
          <w:rFonts w:eastAsia="SimSun"/>
        </w:rPr>
        <w:t>Legislation</w:t>
      </w:r>
    </w:p>
    <w:p w:rsidR="00834B43" w:rsidRPr="00834B43" w:rsidRDefault="00834B43" w:rsidP="00C13639">
      <w:pPr>
        <w:pStyle w:val="SingleTxtG"/>
      </w:pPr>
      <w:r w:rsidRPr="00834B43">
        <w:t>9.</w:t>
      </w:r>
      <w:r w:rsidRPr="00834B43">
        <w:tab/>
      </w:r>
      <w:r w:rsidRPr="005C7FFC">
        <w:rPr>
          <w:rFonts w:eastAsia="SimSun"/>
        </w:rPr>
        <w:t xml:space="preserve">While welcoming the steps taken by the State party to identify inconsistencies in its legislation and harmonize it with the principles and provisions of the Convention as previously recommended, the Committee nevertheless notes with concern that the Convention has still not been fully </w:t>
      </w:r>
      <w:r>
        <w:rPr>
          <w:rFonts w:eastAsia="SimSun"/>
        </w:rPr>
        <w:t xml:space="preserve">domesticated in national </w:t>
      </w:r>
      <w:r w:rsidRPr="005C7FFC">
        <w:rPr>
          <w:rFonts w:eastAsia="SimSun"/>
        </w:rPr>
        <w:t>legislation</w:t>
      </w:r>
      <w:r w:rsidR="00C94945">
        <w:rPr>
          <w:rFonts w:eastAsia="SimSun"/>
        </w:rPr>
        <w:t>,</w:t>
      </w:r>
      <w:r w:rsidRPr="005C7FFC">
        <w:rPr>
          <w:rFonts w:eastAsia="SimSun"/>
        </w:rPr>
        <w:t xml:space="preserve"> </w:t>
      </w:r>
      <w:r>
        <w:rPr>
          <w:rFonts w:eastAsia="SimSun"/>
        </w:rPr>
        <w:t xml:space="preserve">as was done in </w:t>
      </w:r>
      <w:r w:rsidRPr="001A5A13">
        <w:t>Act No. 56 of 2007 for the International Covenant on Civil and Political Rights</w:t>
      </w:r>
      <w:r w:rsidR="00C94945">
        <w:t>,</w:t>
      </w:r>
      <w:r w:rsidRPr="001A5A13">
        <w:t xml:space="preserve"> </w:t>
      </w:r>
      <w:r w:rsidRPr="005C7FFC">
        <w:rPr>
          <w:rFonts w:eastAsia="SimSun"/>
        </w:rPr>
        <w:t xml:space="preserve">to make </w:t>
      </w:r>
      <w:r>
        <w:rPr>
          <w:rFonts w:eastAsia="SimSun"/>
        </w:rPr>
        <w:t xml:space="preserve">it </w:t>
      </w:r>
      <w:r w:rsidRPr="005C7FFC">
        <w:rPr>
          <w:rFonts w:eastAsia="SimSun"/>
        </w:rPr>
        <w:t xml:space="preserve">applicable in the </w:t>
      </w:r>
      <w:r>
        <w:rPr>
          <w:rFonts w:eastAsia="SimSun"/>
        </w:rPr>
        <w:t>State party</w:t>
      </w:r>
      <w:r w:rsidRPr="005C7FFC">
        <w:rPr>
          <w:rFonts w:eastAsia="SimSun"/>
        </w:rPr>
        <w:t xml:space="preserve">. The Committee is also concerned that </w:t>
      </w:r>
      <w:r w:rsidRPr="005C7FFC">
        <w:t xml:space="preserve">the enjoyment of child rights continues to be negatively affected by the application of emergency regulations </w:t>
      </w:r>
      <w:r w:rsidR="00C94945">
        <w:t>and the</w:t>
      </w:r>
      <w:r w:rsidRPr="005C7FFC">
        <w:t xml:space="preserve"> three different sources of law</w:t>
      </w:r>
      <w:r w:rsidR="00C94945">
        <w:t>:</w:t>
      </w:r>
      <w:r w:rsidRPr="005C7FFC">
        <w:t xml:space="preserve"> national laws, Kandyan </w:t>
      </w:r>
      <w:r w:rsidR="00C94945">
        <w:t xml:space="preserve">laws </w:t>
      </w:r>
      <w:r w:rsidRPr="005C7FFC">
        <w:t>and Muslim laws.</w:t>
      </w:r>
    </w:p>
    <w:p w:rsidR="00834B43" w:rsidRPr="00834B43" w:rsidRDefault="00834B43" w:rsidP="00834B43">
      <w:pPr>
        <w:pStyle w:val="SingleTxtG"/>
      </w:pPr>
      <w:r w:rsidRPr="00834B43">
        <w:t>10.</w:t>
      </w:r>
      <w:r w:rsidRPr="00834B43">
        <w:tab/>
      </w:r>
      <w:r w:rsidRPr="00834B43">
        <w:rPr>
          <w:rFonts w:eastAsia="SimSun"/>
          <w:b/>
          <w:bCs/>
        </w:rPr>
        <w:t xml:space="preserve">The Committee urges the State party to ensure </w:t>
      </w:r>
      <w:r w:rsidR="00C94945">
        <w:rPr>
          <w:rFonts w:eastAsia="SimSun"/>
          <w:b/>
          <w:bCs/>
        </w:rPr>
        <w:t xml:space="preserve">the </w:t>
      </w:r>
      <w:r w:rsidRPr="00834B43">
        <w:rPr>
          <w:rFonts w:eastAsia="SimSun"/>
          <w:b/>
          <w:bCs/>
        </w:rPr>
        <w:t xml:space="preserve">domestication of the Convention on the Rights of the Child in its national legislation so that all of </w:t>
      </w:r>
      <w:r w:rsidR="00C94945">
        <w:rPr>
          <w:rFonts w:eastAsia="SimSun"/>
          <w:b/>
          <w:bCs/>
        </w:rPr>
        <w:t>the</w:t>
      </w:r>
      <w:r w:rsidR="00C94945" w:rsidRPr="00834B43">
        <w:rPr>
          <w:rFonts w:eastAsia="SimSun"/>
          <w:b/>
          <w:bCs/>
        </w:rPr>
        <w:t xml:space="preserve"> </w:t>
      </w:r>
      <w:r w:rsidRPr="00834B43">
        <w:rPr>
          <w:rFonts w:eastAsia="SimSun"/>
          <w:b/>
          <w:bCs/>
        </w:rPr>
        <w:t xml:space="preserve">principles and provisions </w:t>
      </w:r>
      <w:r w:rsidR="00C94945">
        <w:rPr>
          <w:rFonts w:eastAsia="SimSun"/>
          <w:b/>
          <w:bCs/>
        </w:rPr>
        <w:t xml:space="preserve">of the Convention </w:t>
      </w:r>
      <w:r w:rsidRPr="00834B43">
        <w:rPr>
          <w:rFonts w:eastAsia="SimSun"/>
          <w:b/>
          <w:bCs/>
        </w:rPr>
        <w:t>can be applied in courts. The Committee also urges the State party to ensure that all existing domestic law</w:t>
      </w:r>
      <w:r w:rsidR="00E41545">
        <w:rPr>
          <w:rFonts w:eastAsia="SimSun"/>
          <w:b/>
          <w:bCs/>
        </w:rPr>
        <w:t>s</w:t>
      </w:r>
      <w:r w:rsidRPr="00834B43">
        <w:rPr>
          <w:rFonts w:eastAsia="SimSun"/>
          <w:b/>
          <w:bCs/>
        </w:rPr>
        <w:t xml:space="preserve">, including any local or customary law, </w:t>
      </w:r>
      <w:r w:rsidR="00182270">
        <w:rPr>
          <w:rFonts w:eastAsia="SimSun"/>
          <w:b/>
          <w:bCs/>
        </w:rPr>
        <w:t>are</w:t>
      </w:r>
      <w:r w:rsidR="00182270" w:rsidRPr="00834B43">
        <w:rPr>
          <w:rFonts w:eastAsia="SimSun"/>
          <w:b/>
          <w:bCs/>
        </w:rPr>
        <w:t xml:space="preserve"> </w:t>
      </w:r>
      <w:r w:rsidRPr="00834B43">
        <w:rPr>
          <w:rFonts w:eastAsia="SimSun"/>
          <w:b/>
          <w:bCs/>
        </w:rPr>
        <w:t>brought into compliance with the Convention. The Committee reminds the State party that t</w:t>
      </w:r>
      <w:r w:rsidRPr="00834B43">
        <w:rPr>
          <w:b/>
          <w:bCs/>
        </w:rPr>
        <w:t>he conditions for declaring an emergency and enacting emergency laws are strictly and narrowly defined and limited to exceptional circumstances. The Committee therefore urges the State party to review without delay its existing emergency laws and to urgently repeal those incompatible with the State party’s international obligations, in particular those related to juvenile justice.</w:t>
      </w:r>
    </w:p>
    <w:p w:rsidR="00834B43" w:rsidRPr="00834B43" w:rsidRDefault="00834B43" w:rsidP="00834B43">
      <w:pPr>
        <w:pStyle w:val="H23G"/>
        <w:rPr>
          <w:rFonts w:eastAsia="SimSun"/>
        </w:rPr>
      </w:pPr>
      <w:r>
        <w:rPr>
          <w:rFonts w:eastAsia="SimSun"/>
        </w:rPr>
        <w:tab/>
      </w:r>
      <w:r>
        <w:rPr>
          <w:rFonts w:eastAsia="SimSun"/>
        </w:rPr>
        <w:tab/>
      </w:r>
      <w:r w:rsidRPr="00F01510">
        <w:rPr>
          <w:rFonts w:eastAsia="SimSun"/>
        </w:rPr>
        <w:t>Coordination</w:t>
      </w:r>
    </w:p>
    <w:p w:rsidR="00834B43" w:rsidRDefault="00834B43" w:rsidP="00834B43">
      <w:pPr>
        <w:pStyle w:val="SingleTxtG"/>
      </w:pPr>
      <w:r w:rsidRPr="00834B43">
        <w:t>11.</w:t>
      </w:r>
      <w:r w:rsidRPr="00834B43">
        <w:tab/>
      </w:r>
      <w:r w:rsidRPr="005C7FFC">
        <w:t xml:space="preserve">The Committee notes that the Ministry of Child Development and Women’s Empowerment created in 2006 (now called </w:t>
      </w:r>
      <w:r w:rsidR="00C94945">
        <w:t xml:space="preserve">the </w:t>
      </w:r>
      <w:r w:rsidRPr="005C7FFC">
        <w:t xml:space="preserve">Ministry of Child Development and Women’s Affairs) has the responsibility for coordinating the implementation of the Convention in the State party. However, it is concerned that </w:t>
      </w:r>
      <w:r>
        <w:t xml:space="preserve">this </w:t>
      </w:r>
      <w:r w:rsidRPr="005C7FFC">
        <w:t>coordination remains inadequate due mainly to the low priority accorded by the State party to children’s issues,</w:t>
      </w:r>
      <w:r w:rsidR="0002295A">
        <w:t xml:space="preserve"> </w:t>
      </w:r>
      <w:r w:rsidRPr="005C7FFC">
        <w:t>the inadequate funding of the coordinating Ministry</w:t>
      </w:r>
      <w:r>
        <w:t xml:space="preserve"> </w:t>
      </w:r>
      <w:r w:rsidRPr="005C7FFC">
        <w:t>and</w:t>
      </w:r>
      <w:r w:rsidR="0002295A">
        <w:t xml:space="preserve"> </w:t>
      </w:r>
      <w:r w:rsidRPr="005C7FFC">
        <w:t xml:space="preserve">the multiplicity of other bodies with coordination functions, including the National Committee on Child Rights, </w:t>
      </w:r>
      <w:r w:rsidR="004F7B5B">
        <w:t xml:space="preserve">the </w:t>
      </w:r>
      <w:r w:rsidRPr="005C7FFC">
        <w:t>National Monitoring C</w:t>
      </w:r>
      <w:r>
        <w:t>ommittee</w:t>
      </w:r>
      <w:r w:rsidRPr="005C7FFC">
        <w:t xml:space="preserve"> and </w:t>
      </w:r>
      <w:r w:rsidR="004F7B5B">
        <w:t xml:space="preserve">the </w:t>
      </w:r>
      <w:r w:rsidRPr="005C7FFC">
        <w:t xml:space="preserve">National Child Protection Authority. </w:t>
      </w:r>
    </w:p>
    <w:p w:rsidR="00834B43" w:rsidRPr="00834B43" w:rsidRDefault="00834B43" w:rsidP="00834B43">
      <w:pPr>
        <w:pStyle w:val="SingleTxtG"/>
        <w:rPr>
          <w:b/>
          <w:bCs/>
        </w:rPr>
      </w:pPr>
      <w:r w:rsidRPr="00834B43">
        <w:t>12.</w:t>
      </w:r>
      <w:r w:rsidRPr="00834B43">
        <w:tab/>
      </w:r>
      <w:r w:rsidRPr="00834B43">
        <w:rPr>
          <w:b/>
          <w:bCs/>
        </w:rPr>
        <w:t>The Committee urges the State party to take the necessary measures:</w:t>
      </w:r>
    </w:p>
    <w:p w:rsidR="00834B43" w:rsidRPr="00834B43" w:rsidRDefault="00682071" w:rsidP="00834B43">
      <w:pPr>
        <w:pStyle w:val="SingleTxtG"/>
        <w:rPr>
          <w:b/>
          <w:bCs/>
        </w:rPr>
      </w:pPr>
      <w:r>
        <w:tab/>
      </w:r>
      <w:r w:rsidR="00834B43" w:rsidRPr="00603E14">
        <w:rPr>
          <w:b/>
        </w:rPr>
        <w:t>(a)</w:t>
      </w:r>
      <w:r w:rsidR="00834B43" w:rsidRPr="00603E14">
        <w:rPr>
          <w:b/>
        </w:rPr>
        <w:tab/>
      </w:r>
      <w:r w:rsidR="000630E7">
        <w:rPr>
          <w:b/>
          <w:bCs/>
        </w:rPr>
        <w:t>To e</w:t>
      </w:r>
      <w:r w:rsidR="00834B43" w:rsidRPr="00834B43">
        <w:rPr>
          <w:b/>
          <w:bCs/>
        </w:rPr>
        <w:t xml:space="preserve">nsure respect for children’s rights across the State party and at all levels of </w:t>
      </w:r>
      <w:r w:rsidR="0002295A">
        <w:rPr>
          <w:b/>
          <w:bCs/>
        </w:rPr>
        <w:t>g</w:t>
      </w:r>
      <w:r w:rsidR="00834B43" w:rsidRPr="00834B43">
        <w:rPr>
          <w:b/>
          <w:bCs/>
        </w:rPr>
        <w:t>overnment</w:t>
      </w:r>
      <w:r w:rsidR="0002295A">
        <w:rPr>
          <w:b/>
          <w:bCs/>
        </w:rPr>
        <w:t xml:space="preserve"> </w:t>
      </w:r>
      <w:r w:rsidR="0002295A">
        <w:rPr>
          <w:b/>
          <w:bCs/>
        </w:rPr>
        <w:noBreakHyphen/>
      </w:r>
      <w:r w:rsidR="00834B43" w:rsidRPr="00834B43">
        <w:rPr>
          <w:b/>
          <w:bCs/>
        </w:rPr>
        <w:t xml:space="preserve"> national, provincial and district;</w:t>
      </w:r>
    </w:p>
    <w:p w:rsidR="00834B43" w:rsidRPr="00834B43" w:rsidRDefault="00682071" w:rsidP="00834B43">
      <w:pPr>
        <w:pStyle w:val="SingleTxtG"/>
        <w:rPr>
          <w:b/>
          <w:bCs/>
          <w:u w:val="single"/>
        </w:rPr>
      </w:pPr>
      <w:r>
        <w:tab/>
      </w:r>
      <w:r w:rsidR="00834B43" w:rsidRPr="00603E14">
        <w:rPr>
          <w:b/>
        </w:rPr>
        <w:t>(b)</w:t>
      </w:r>
      <w:r w:rsidR="00834B43" w:rsidRPr="00603E14">
        <w:rPr>
          <w:b/>
        </w:rPr>
        <w:tab/>
      </w:r>
      <w:r w:rsidR="000630E7">
        <w:rPr>
          <w:b/>
          <w:bCs/>
        </w:rPr>
        <w:t>To r</w:t>
      </w:r>
      <w:r w:rsidR="00834B43" w:rsidRPr="00834B43">
        <w:rPr>
          <w:b/>
          <w:bCs/>
        </w:rPr>
        <w:t>einforce the coordination role of the Ministry of Child Development and Women’s Affairs by ensuring that the Ministry has high status, sufficient authority and adequate human, technical and financial resources to effectively coordinate actions for children’s rights across different sectors and from the national to the provincial and district levels;</w:t>
      </w:r>
    </w:p>
    <w:p w:rsidR="00834B43" w:rsidRPr="00834B43" w:rsidRDefault="00682071" w:rsidP="00834B43">
      <w:pPr>
        <w:pStyle w:val="SingleTxtG"/>
        <w:rPr>
          <w:b/>
          <w:bCs/>
          <w:u w:val="single"/>
        </w:rPr>
      </w:pPr>
      <w:r>
        <w:tab/>
      </w:r>
      <w:r w:rsidR="00834B43" w:rsidRPr="00603E14">
        <w:rPr>
          <w:b/>
        </w:rPr>
        <w:t>(c)</w:t>
      </w:r>
      <w:r w:rsidR="00834B43" w:rsidRPr="00603E14">
        <w:rPr>
          <w:b/>
        </w:rPr>
        <w:tab/>
      </w:r>
      <w:r w:rsidR="000630E7">
        <w:rPr>
          <w:b/>
          <w:bCs/>
        </w:rPr>
        <w:t>To s</w:t>
      </w:r>
      <w:r w:rsidR="00834B43" w:rsidRPr="00834B43">
        <w:rPr>
          <w:b/>
          <w:bCs/>
        </w:rPr>
        <w:t>trengthen the role and leadership of the Ministry in advocacy for child rights, policy formulation, monitoring of implementation of programmes and mobilization of resources for children;</w:t>
      </w:r>
    </w:p>
    <w:p w:rsidR="00834B43" w:rsidRPr="00834B43" w:rsidRDefault="00682071" w:rsidP="00834B43">
      <w:pPr>
        <w:pStyle w:val="SingleTxtG"/>
        <w:rPr>
          <w:b/>
          <w:bCs/>
          <w:u w:val="single"/>
        </w:rPr>
      </w:pPr>
      <w:r>
        <w:tab/>
      </w:r>
      <w:r w:rsidR="00834B43" w:rsidRPr="00603E14">
        <w:rPr>
          <w:b/>
        </w:rPr>
        <w:t>(d)</w:t>
      </w:r>
      <w:r w:rsidR="00834B43" w:rsidRPr="00603E14">
        <w:rPr>
          <w:b/>
        </w:rPr>
        <w:tab/>
      </w:r>
      <w:r w:rsidR="000630E7">
        <w:rPr>
          <w:b/>
          <w:bCs/>
        </w:rPr>
        <w:t>To r</w:t>
      </w:r>
      <w:r w:rsidR="00834B43" w:rsidRPr="00834B43">
        <w:rPr>
          <w:b/>
          <w:bCs/>
        </w:rPr>
        <w:t xml:space="preserve">ationalize the work of the various child rights bodies </w:t>
      </w:r>
      <w:r w:rsidR="00834B43" w:rsidRPr="00834B43">
        <w:rPr>
          <w:b/>
          <w:bCs/>
          <w:lang w:eastAsia="fr-FR"/>
        </w:rPr>
        <w:t>and provide them with the necessary human and financial resources to carry out their role with efficiency.</w:t>
      </w:r>
    </w:p>
    <w:p w:rsidR="00834B43" w:rsidRPr="00834B43" w:rsidRDefault="00834B43" w:rsidP="00834B43">
      <w:pPr>
        <w:pStyle w:val="H23G"/>
        <w:rPr>
          <w:rFonts w:eastAsia="SimSun"/>
        </w:rPr>
      </w:pPr>
      <w:r>
        <w:rPr>
          <w:rFonts w:eastAsia="SimSun"/>
        </w:rPr>
        <w:tab/>
      </w:r>
      <w:r>
        <w:rPr>
          <w:rFonts w:eastAsia="SimSun"/>
        </w:rPr>
        <w:tab/>
      </w:r>
      <w:r w:rsidRPr="00F01510">
        <w:rPr>
          <w:rFonts w:eastAsia="SimSun"/>
        </w:rPr>
        <w:t xml:space="preserve">National </w:t>
      </w:r>
      <w:r w:rsidR="0002295A">
        <w:rPr>
          <w:rFonts w:eastAsia="SimSun"/>
        </w:rPr>
        <w:t>p</w:t>
      </w:r>
      <w:r w:rsidRPr="00F01510">
        <w:rPr>
          <w:rFonts w:eastAsia="SimSun"/>
        </w:rPr>
        <w:t xml:space="preserve">lan of </w:t>
      </w:r>
      <w:r w:rsidR="0002295A">
        <w:rPr>
          <w:rFonts w:eastAsia="SimSun"/>
        </w:rPr>
        <w:t>a</w:t>
      </w:r>
      <w:r w:rsidRPr="00F01510">
        <w:rPr>
          <w:rFonts w:eastAsia="SimSun"/>
        </w:rPr>
        <w:t>ction</w:t>
      </w:r>
    </w:p>
    <w:p w:rsidR="00834B43" w:rsidRPr="00834B43" w:rsidRDefault="00834B43" w:rsidP="00834B43">
      <w:pPr>
        <w:pStyle w:val="SingleTxtG"/>
        <w:rPr>
          <w:b/>
          <w:bCs/>
          <w:u w:val="single"/>
        </w:rPr>
      </w:pPr>
      <w:r w:rsidRPr="00834B43">
        <w:t>13.</w:t>
      </w:r>
      <w:r w:rsidRPr="00834B43">
        <w:tab/>
      </w:r>
      <w:r w:rsidRPr="00834B43">
        <w:rPr>
          <w:b/>
          <w:bCs/>
          <w:iCs/>
        </w:rPr>
        <w:t xml:space="preserve">The Committee welcomes as positive the importance accorded by the new </w:t>
      </w:r>
      <w:r w:rsidRPr="00834B43">
        <w:rPr>
          <w:rFonts w:ascii="ACaslonPro-Regular" w:hAnsi="ACaslonPro-Regular" w:cs="ACaslonPro-Regular"/>
          <w:b/>
          <w:bCs/>
        </w:rPr>
        <w:t>National Plan of Action for Children (2010-2015), inter alia, to addressing geographical disparities and meeting the care and protection</w:t>
      </w:r>
      <w:r w:rsidR="00630785">
        <w:rPr>
          <w:rFonts w:ascii="ACaslonPro-Regular" w:hAnsi="ACaslonPro-Regular" w:cs="ACaslonPro-Regular"/>
          <w:b/>
          <w:bCs/>
        </w:rPr>
        <w:t xml:space="preserve"> needs</w:t>
      </w:r>
      <w:r w:rsidRPr="00834B43">
        <w:rPr>
          <w:rFonts w:ascii="ACaslonPro-Regular" w:hAnsi="ACaslonPro-Regular" w:cs="ACaslonPro-Regular"/>
          <w:b/>
          <w:bCs/>
        </w:rPr>
        <w:t xml:space="preserve"> of children in conflict-affected areas, </w:t>
      </w:r>
      <w:r w:rsidR="0002295A">
        <w:rPr>
          <w:rFonts w:ascii="ACaslonPro-Regular" w:hAnsi="ACaslonPro-Regular" w:cs="ACaslonPro-Regular"/>
          <w:b/>
          <w:bCs/>
        </w:rPr>
        <w:t>and also welcomes</w:t>
      </w:r>
      <w:r w:rsidRPr="00834B43">
        <w:rPr>
          <w:rFonts w:ascii="ACaslonPro-Regular" w:hAnsi="ACaslonPro-Regular" w:cs="ACaslonPro-Regular"/>
          <w:b/>
          <w:bCs/>
        </w:rPr>
        <w:t xml:space="preserve"> the efforts made by the State party to improve the overall coordinating mechanism of the plan</w:t>
      </w:r>
      <w:r w:rsidR="0002295A">
        <w:rPr>
          <w:rFonts w:ascii="ACaslonPro-Regular" w:hAnsi="ACaslonPro-Regular" w:cs="ACaslonPro-Regular"/>
          <w:b/>
          <w:bCs/>
        </w:rPr>
        <w:t xml:space="preserve"> by</w:t>
      </w:r>
      <w:r w:rsidRPr="00834B43">
        <w:rPr>
          <w:rFonts w:ascii="ACaslonPro-Regular" w:hAnsi="ACaslonPro-Regular" w:cs="ACaslonPro-Regular"/>
          <w:b/>
          <w:bCs/>
        </w:rPr>
        <w:t xml:space="preserve"> involving the National Planning Department of the Ministry of Finance and Planning. The </w:t>
      </w:r>
      <w:r w:rsidRPr="00834B43">
        <w:rPr>
          <w:b/>
          <w:bCs/>
        </w:rPr>
        <w:t>Committee encourages the State party to strengthen its efforts to provide specific budget allocation, adequate coordination and follow-up mechanisms for the full and effective implementation of the</w:t>
      </w:r>
      <w:r w:rsidRPr="00834B43">
        <w:rPr>
          <w:rFonts w:ascii="ACaslonPro-Regular" w:hAnsi="ACaslonPro-Regular" w:cs="ACaslonPro-Regular"/>
          <w:b/>
          <w:bCs/>
        </w:rPr>
        <w:t xml:space="preserve"> Plan of Action, including its monitoring and evaluation.</w:t>
      </w:r>
    </w:p>
    <w:p w:rsidR="00834B43" w:rsidRPr="00F01510" w:rsidRDefault="00834B43" w:rsidP="00834B43">
      <w:pPr>
        <w:pStyle w:val="H23G"/>
      </w:pPr>
      <w:r>
        <w:tab/>
      </w:r>
      <w:r>
        <w:tab/>
      </w:r>
      <w:r w:rsidRPr="00F01510">
        <w:t>Indepe</w:t>
      </w:r>
      <w:r>
        <w:t>ndent monitoring</w:t>
      </w:r>
    </w:p>
    <w:p w:rsidR="00834B43" w:rsidRPr="00834B43" w:rsidRDefault="00834B43" w:rsidP="00C13639">
      <w:pPr>
        <w:pStyle w:val="SingleTxtG"/>
      </w:pPr>
      <w:r w:rsidRPr="00834B43">
        <w:t>14.</w:t>
      </w:r>
      <w:r w:rsidRPr="00834B43">
        <w:tab/>
      </w:r>
      <w:r w:rsidRPr="00F01510">
        <w:rPr>
          <w:bCs/>
        </w:rPr>
        <w:t>The Committee</w:t>
      </w:r>
      <w:r>
        <w:rPr>
          <w:bCs/>
        </w:rPr>
        <w:t xml:space="preserve"> notes with </w:t>
      </w:r>
      <w:r w:rsidRPr="00F01510">
        <w:rPr>
          <w:bCs/>
        </w:rPr>
        <w:t>concern that</w:t>
      </w:r>
      <w:r w:rsidRPr="00F01510">
        <w:rPr>
          <w:lang w:eastAsia="fr-FR"/>
        </w:rPr>
        <w:t xml:space="preserve"> the National Human Rights Commission was downgraded </w:t>
      </w:r>
      <w:r>
        <w:rPr>
          <w:lang w:eastAsia="fr-FR"/>
        </w:rPr>
        <w:t xml:space="preserve">from </w:t>
      </w:r>
      <w:r w:rsidR="00630785">
        <w:rPr>
          <w:lang w:eastAsia="fr-FR"/>
        </w:rPr>
        <w:t xml:space="preserve">an </w:t>
      </w:r>
      <w:r>
        <w:rPr>
          <w:lang w:eastAsia="fr-FR"/>
        </w:rPr>
        <w:t xml:space="preserve">A </w:t>
      </w:r>
      <w:r w:rsidRPr="00F01510">
        <w:rPr>
          <w:lang w:eastAsia="fr-FR"/>
        </w:rPr>
        <w:t>to a B status by the International Coordinati</w:t>
      </w:r>
      <w:r w:rsidR="0002295A">
        <w:rPr>
          <w:lang w:eastAsia="fr-FR"/>
        </w:rPr>
        <w:t>ng</w:t>
      </w:r>
      <w:r w:rsidRPr="00F01510">
        <w:rPr>
          <w:lang w:eastAsia="fr-FR"/>
        </w:rPr>
        <w:t xml:space="preserve"> Committee of National Institutions for the Promotion and Protection of Human Rights</w:t>
      </w:r>
      <w:r w:rsidRPr="00F01510">
        <w:rPr>
          <w:bCs/>
        </w:rPr>
        <w:t xml:space="preserve"> in</w:t>
      </w:r>
      <w:r w:rsidRPr="00F01510">
        <w:rPr>
          <w:lang w:eastAsia="fr-FR"/>
        </w:rPr>
        <w:t xml:space="preserve"> December 2007 because of concerns </w:t>
      </w:r>
      <w:r>
        <w:rPr>
          <w:lang w:eastAsia="fr-FR"/>
        </w:rPr>
        <w:t xml:space="preserve">relating </w:t>
      </w:r>
      <w:r w:rsidRPr="00F01510">
        <w:rPr>
          <w:lang w:eastAsia="fr-FR"/>
        </w:rPr>
        <w:t>to the appointment procedure of commissioners</w:t>
      </w:r>
      <w:r w:rsidRPr="00F01510">
        <w:rPr>
          <w:rStyle w:val="FootnoteReference"/>
          <w:lang w:eastAsia="fr-FR"/>
        </w:rPr>
        <w:t xml:space="preserve"> </w:t>
      </w:r>
      <w:r w:rsidRPr="00F01510">
        <w:rPr>
          <w:lang w:eastAsia="fr-FR"/>
        </w:rPr>
        <w:t xml:space="preserve">and its lack of independence from political influence. </w:t>
      </w:r>
      <w:r>
        <w:rPr>
          <w:lang w:eastAsia="fr-FR"/>
        </w:rPr>
        <w:t>The Committee is</w:t>
      </w:r>
      <w:r w:rsidRPr="00F01510">
        <w:rPr>
          <w:lang w:eastAsia="fr-FR"/>
        </w:rPr>
        <w:t xml:space="preserve"> concerned that the National Human Rights Commission </w:t>
      </w:r>
      <w:r>
        <w:rPr>
          <w:lang w:eastAsia="fr-FR"/>
        </w:rPr>
        <w:t xml:space="preserve">lacks the necessary human, technical </w:t>
      </w:r>
      <w:r w:rsidR="00C13639">
        <w:rPr>
          <w:lang w:eastAsia="fr-FR"/>
        </w:rPr>
        <w:t xml:space="preserve">and financial </w:t>
      </w:r>
      <w:r>
        <w:rPr>
          <w:lang w:eastAsia="fr-FR"/>
        </w:rPr>
        <w:t>resources to carry out its responsibilities effectively.</w:t>
      </w:r>
      <w:r w:rsidRPr="00F01510">
        <w:rPr>
          <w:lang w:eastAsia="fr-FR"/>
        </w:rPr>
        <w:t xml:space="preserve"> The Committee further regrets that its recommendation to </w:t>
      </w:r>
      <w:r>
        <w:rPr>
          <w:lang w:eastAsia="fr-FR"/>
        </w:rPr>
        <w:t xml:space="preserve">the State party to </w:t>
      </w:r>
      <w:r w:rsidRPr="00F01510">
        <w:rPr>
          <w:lang w:eastAsia="fr-FR"/>
        </w:rPr>
        <w:t xml:space="preserve">consider the establishment of a bureau for children’s rights within the Commission </w:t>
      </w:r>
      <w:r>
        <w:rPr>
          <w:lang w:eastAsia="fr-FR"/>
        </w:rPr>
        <w:t>to enhance access for children has</w:t>
      </w:r>
      <w:r w:rsidRPr="00F01510">
        <w:rPr>
          <w:lang w:eastAsia="fr-FR"/>
        </w:rPr>
        <w:t xml:space="preserve"> not </w:t>
      </w:r>
      <w:r>
        <w:rPr>
          <w:lang w:eastAsia="fr-FR"/>
        </w:rPr>
        <w:t xml:space="preserve">been </w:t>
      </w:r>
      <w:r w:rsidRPr="00F01510">
        <w:rPr>
          <w:lang w:eastAsia="fr-FR"/>
        </w:rPr>
        <w:t>followed up.</w:t>
      </w:r>
    </w:p>
    <w:p w:rsidR="00834B43" w:rsidRPr="004F7B5B" w:rsidRDefault="00834B43" w:rsidP="00834B43">
      <w:pPr>
        <w:pStyle w:val="SingleTxtG"/>
        <w:rPr>
          <w:b/>
          <w:bCs/>
          <w:u w:val="single"/>
        </w:rPr>
      </w:pPr>
      <w:r w:rsidRPr="00597B1F">
        <w:t>15</w:t>
      </w:r>
      <w:r w:rsidRPr="00C13639">
        <w:rPr>
          <w:b/>
          <w:bCs/>
        </w:rPr>
        <w:t>.</w:t>
      </w:r>
      <w:r w:rsidRPr="00834B43">
        <w:tab/>
      </w:r>
      <w:r w:rsidRPr="004F7B5B">
        <w:rPr>
          <w:b/>
          <w:bCs/>
        </w:rPr>
        <w:t xml:space="preserve">The Committee urges the State party to take the necessary measures to ensure the independence of the National Human Rights Commission in conformity with the </w:t>
      </w:r>
      <w:r w:rsidR="00972F21">
        <w:rPr>
          <w:b/>
          <w:bCs/>
        </w:rPr>
        <w:t>principles relating to the status of national institutions for the promotion and protection of human r</w:t>
      </w:r>
      <w:r w:rsidR="00972F21" w:rsidRPr="00972F21">
        <w:rPr>
          <w:b/>
          <w:bCs/>
        </w:rPr>
        <w:t xml:space="preserve">ights </w:t>
      </w:r>
      <w:r w:rsidR="00972F21">
        <w:rPr>
          <w:b/>
          <w:bCs/>
        </w:rPr>
        <w:t xml:space="preserve">(the </w:t>
      </w:r>
      <w:smartTag w:uri="urn:schemas-microsoft-com:office:smarttags" w:element="City">
        <w:smartTag w:uri="urn:schemas-microsoft-com:office:smarttags" w:element="place">
          <w:r w:rsidRPr="004F7B5B">
            <w:rPr>
              <w:b/>
              <w:bCs/>
            </w:rPr>
            <w:t>Paris</w:t>
          </w:r>
        </w:smartTag>
      </w:smartTag>
      <w:r w:rsidRPr="004F7B5B">
        <w:rPr>
          <w:b/>
          <w:bCs/>
        </w:rPr>
        <w:t xml:space="preserve"> Principles</w:t>
      </w:r>
      <w:r w:rsidR="00972F21">
        <w:rPr>
          <w:b/>
          <w:bCs/>
        </w:rPr>
        <w:t>)</w:t>
      </w:r>
      <w:r w:rsidRPr="004F7B5B">
        <w:rPr>
          <w:b/>
          <w:bCs/>
        </w:rPr>
        <w:t xml:space="preserve">. </w:t>
      </w:r>
      <w:r w:rsidRPr="004F7B5B">
        <w:rPr>
          <w:b/>
          <w:bCs/>
          <w:lang w:eastAsia="fr-FR"/>
        </w:rPr>
        <w:t xml:space="preserve">Drawing attention to its </w:t>
      </w:r>
      <w:r w:rsidR="00972F21">
        <w:rPr>
          <w:b/>
          <w:bCs/>
          <w:lang w:eastAsia="fr-FR"/>
        </w:rPr>
        <w:t>g</w:t>
      </w:r>
      <w:r w:rsidRPr="004F7B5B">
        <w:rPr>
          <w:b/>
          <w:bCs/>
          <w:lang w:eastAsia="fr-FR"/>
        </w:rPr>
        <w:t xml:space="preserve">eneral </w:t>
      </w:r>
      <w:r w:rsidR="00972F21">
        <w:rPr>
          <w:b/>
          <w:bCs/>
          <w:lang w:eastAsia="fr-FR"/>
        </w:rPr>
        <w:t>c</w:t>
      </w:r>
      <w:r w:rsidRPr="004F7B5B">
        <w:rPr>
          <w:b/>
          <w:bCs/>
          <w:lang w:eastAsia="fr-FR"/>
        </w:rPr>
        <w:t xml:space="preserve">omment No. 2 </w:t>
      </w:r>
      <w:r w:rsidR="00972F21">
        <w:rPr>
          <w:b/>
          <w:bCs/>
          <w:lang w:eastAsia="fr-FR"/>
        </w:rPr>
        <w:t xml:space="preserve">(2002) </w:t>
      </w:r>
      <w:r w:rsidRPr="004F7B5B">
        <w:rPr>
          <w:b/>
          <w:bCs/>
          <w:lang w:eastAsia="fr-FR"/>
        </w:rPr>
        <w:t xml:space="preserve">on the role of independent national </w:t>
      </w:r>
      <w:r w:rsidR="00972F21">
        <w:rPr>
          <w:b/>
          <w:bCs/>
          <w:lang w:eastAsia="fr-FR"/>
        </w:rPr>
        <w:t xml:space="preserve">human rights </w:t>
      </w:r>
      <w:r w:rsidRPr="004F7B5B">
        <w:rPr>
          <w:b/>
          <w:bCs/>
          <w:lang w:eastAsia="fr-FR"/>
        </w:rPr>
        <w:t>institutions in the promotion and protection of the rights of the child, t</w:t>
      </w:r>
      <w:r w:rsidRPr="004F7B5B">
        <w:rPr>
          <w:b/>
          <w:bCs/>
        </w:rPr>
        <w:t xml:space="preserve">he Committee also calls upon the State party to ensure that the National Human Rights Commission is provided with the necessary human, financial and technical resources to carry out its responsibilities effectively. It further urges the State party to consider establishing either a bureau for children’s rights within the Commission or an </w:t>
      </w:r>
      <w:r w:rsidR="00972F21">
        <w:rPr>
          <w:rStyle w:val="Strong"/>
        </w:rPr>
        <w:t>o</w:t>
      </w:r>
      <w:r w:rsidRPr="004F7B5B">
        <w:rPr>
          <w:rStyle w:val="Strong"/>
        </w:rPr>
        <w:t xml:space="preserve">mbudsman for </w:t>
      </w:r>
      <w:r w:rsidR="00972F21">
        <w:rPr>
          <w:rStyle w:val="Strong"/>
        </w:rPr>
        <w:t>c</w:t>
      </w:r>
      <w:r w:rsidRPr="004F7B5B">
        <w:rPr>
          <w:rStyle w:val="Strong"/>
        </w:rPr>
        <w:t xml:space="preserve">hildren. The State party should ensure that the </w:t>
      </w:r>
      <w:r w:rsidR="00972F21">
        <w:rPr>
          <w:rStyle w:val="Strong"/>
        </w:rPr>
        <w:t>b</w:t>
      </w:r>
      <w:r w:rsidRPr="004F7B5B">
        <w:rPr>
          <w:rStyle w:val="Strong"/>
        </w:rPr>
        <w:t xml:space="preserve">ureau or the </w:t>
      </w:r>
      <w:r w:rsidR="00972F21">
        <w:rPr>
          <w:rStyle w:val="Strong"/>
        </w:rPr>
        <w:t>o</w:t>
      </w:r>
      <w:r w:rsidRPr="004F7B5B">
        <w:rPr>
          <w:rStyle w:val="Strong"/>
        </w:rPr>
        <w:t xml:space="preserve">mbudsman for </w:t>
      </w:r>
      <w:r w:rsidR="00972F21">
        <w:rPr>
          <w:rStyle w:val="Strong"/>
        </w:rPr>
        <w:t>c</w:t>
      </w:r>
      <w:r w:rsidRPr="004F7B5B">
        <w:rPr>
          <w:rStyle w:val="Strong"/>
        </w:rPr>
        <w:t>hildren has adequate human, technical and financial resources</w:t>
      </w:r>
      <w:r w:rsidR="00972F21">
        <w:rPr>
          <w:rStyle w:val="Strong"/>
        </w:rPr>
        <w:t>,</w:t>
      </w:r>
      <w:r w:rsidRPr="004F7B5B">
        <w:rPr>
          <w:rStyle w:val="Strong"/>
        </w:rPr>
        <w:t xml:space="preserve"> is </w:t>
      </w:r>
      <w:r w:rsidRPr="004F7B5B">
        <w:rPr>
          <w:b/>
          <w:bCs/>
        </w:rPr>
        <w:t xml:space="preserve">accessible to all children and has the power to receive, investigate and address complaints by children, in particular those affected by conflict. </w:t>
      </w:r>
    </w:p>
    <w:p w:rsidR="00834B43" w:rsidRPr="00834B43" w:rsidRDefault="00834B43" w:rsidP="00834B43">
      <w:pPr>
        <w:pStyle w:val="H23G"/>
      </w:pPr>
      <w:r>
        <w:tab/>
      </w:r>
      <w:r>
        <w:tab/>
      </w:r>
      <w:r w:rsidRPr="00F01510">
        <w:t xml:space="preserve">Allocation of </w:t>
      </w:r>
      <w:r w:rsidR="00603E14">
        <w:t>r</w:t>
      </w:r>
      <w:r w:rsidRPr="00F01510">
        <w:t>esources</w:t>
      </w:r>
    </w:p>
    <w:p w:rsidR="00834B43" w:rsidRPr="009A7780" w:rsidRDefault="00834B43" w:rsidP="00834B43">
      <w:pPr>
        <w:pStyle w:val="SingleTxtG"/>
        <w:rPr>
          <w:lang w:eastAsia="fr-FR"/>
        </w:rPr>
      </w:pPr>
      <w:r w:rsidRPr="00834B43">
        <w:rPr>
          <w:lang w:eastAsia="fr-FR"/>
        </w:rPr>
        <w:t>16.</w:t>
      </w:r>
      <w:r w:rsidRPr="00834B43">
        <w:rPr>
          <w:lang w:eastAsia="fr-FR"/>
        </w:rPr>
        <w:tab/>
      </w:r>
      <w:r w:rsidRPr="00F01510">
        <w:t xml:space="preserve">While taking note </w:t>
      </w:r>
      <w:r>
        <w:t xml:space="preserve">of the </w:t>
      </w:r>
      <w:r w:rsidRPr="00F01510">
        <w:t>process initiated in 2007 to collect disaggregated data on expenditure for children, the Committee regrets that the system is not yet functional and that insufficient information has been provided to enable the Committee to properly assess the allocation of resources for children</w:t>
      </w:r>
      <w:r>
        <w:t xml:space="preserve"> in line with art</w:t>
      </w:r>
      <w:r w:rsidR="007601AF">
        <w:t>icle</w:t>
      </w:r>
      <w:r>
        <w:t xml:space="preserve"> 4 of the Convention</w:t>
      </w:r>
      <w:r w:rsidRPr="00F01510">
        <w:t>. The Committee also notes with concern that</w:t>
      </w:r>
      <w:r>
        <w:t>:</w:t>
      </w:r>
    </w:p>
    <w:p w:rsidR="00834B43" w:rsidRPr="009A7780" w:rsidRDefault="00682071" w:rsidP="00834B43">
      <w:pPr>
        <w:pStyle w:val="SingleTxtG"/>
        <w:rPr>
          <w:lang w:eastAsia="fr-FR"/>
        </w:rPr>
      </w:pPr>
      <w:r>
        <w:rPr>
          <w:lang w:eastAsia="fr-FR"/>
        </w:rPr>
        <w:tab/>
      </w:r>
      <w:r w:rsidR="006A3155">
        <w:rPr>
          <w:lang w:eastAsia="fr-FR"/>
        </w:rPr>
        <w:t>(</w:t>
      </w:r>
      <w:r w:rsidR="00834B43" w:rsidRPr="009A7780">
        <w:rPr>
          <w:lang w:eastAsia="fr-FR"/>
        </w:rPr>
        <w:t>a)</w:t>
      </w:r>
      <w:r w:rsidR="00834B43" w:rsidRPr="009A7780">
        <w:rPr>
          <w:lang w:eastAsia="fr-FR"/>
        </w:rPr>
        <w:tab/>
      </w:r>
      <w:r w:rsidR="00834B43">
        <w:rPr>
          <w:lang w:eastAsia="fr-FR"/>
        </w:rPr>
        <w:t xml:space="preserve">Only </w:t>
      </w:r>
      <w:r w:rsidR="007601AF">
        <w:rPr>
          <w:lang w:eastAsia="fr-FR"/>
        </w:rPr>
        <w:t xml:space="preserve">2 </w:t>
      </w:r>
      <w:r w:rsidR="00834B43">
        <w:rPr>
          <w:lang w:eastAsia="fr-FR"/>
        </w:rPr>
        <w:t>per</w:t>
      </w:r>
      <w:r w:rsidR="007601AF">
        <w:rPr>
          <w:lang w:eastAsia="fr-FR"/>
        </w:rPr>
        <w:t xml:space="preserve"> </w:t>
      </w:r>
      <w:r w:rsidR="00834B43">
        <w:rPr>
          <w:lang w:eastAsia="fr-FR"/>
        </w:rPr>
        <w:t xml:space="preserve">cent of the total social protection budget is dedicated to children; </w:t>
      </w:r>
    </w:p>
    <w:p w:rsidR="00834B43" w:rsidRPr="009A7780" w:rsidRDefault="00682071" w:rsidP="00834B43">
      <w:pPr>
        <w:pStyle w:val="SingleTxtG"/>
        <w:rPr>
          <w:lang w:eastAsia="fr-FR"/>
        </w:rPr>
      </w:pPr>
      <w:r>
        <w:rPr>
          <w:lang w:eastAsia="fr-FR"/>
        </w:rPr>
        <w:tab/>
      </w:r>
      <w:r w:rsidR="006A3155">
        <w:rPr>
          <w:lang w:eastAsia="fr-FR"/>
        </w:rPr>
        <w:t>(</w:t>
      </w:r>
      <w:r w:rsidR="00834B43" w:rsidRPr="009A7780">
        <w:rPr>
          <w:lang w:eastAsia="fr-FR"/>
        </w:rPr>
        <w:t>b)</w:t>
      </w:r>
      <w:r w:rsidR="00834B43" w:rsidRPr="009A7780">
        <w:rPr>
          <w:lang w:eastAsia="fr-FR"/>
        </w:rPr>
        <w:tab/>
      </w:r>
      <w:r w:rsidR="00834B43">
        <w:t>T</w:t>
      </w:r>
      <w:r w:rsidR="00834B43" w:rsidRPr="00F01510">
        <w:t xml:space="preserve">he State party has not yet conducted an assessment of the budget needs </w:t>
      </w:r>
      <w:r w:rsidR="00834B43">
        <w:t xml:space="preserve">in relation </w:t>
      </w:r>
      <w:r w:rsidR="00834B43" w:rsidRPr="00F01510">
        <w:t>to establishment of social services in the districts affected by armed conflict</w:t>
      </w:r>
      <w:r w:rsidR="00834B43">
        <w:t xml:space="preserve"> and the tsunami;</w:t>
      </w:r>
    </w:p>
    <w:p w:rsidR="00834B43" w:rsidRPr="006A3155" w:rsidRDefault="00682071" w:rsidP="006A3155">
      <w:pPr>
        <w:pStyle w:val="SingleTxtG"/>
        <w:rPr>
          <w:lang w:eastAsia="fr-FR"/>
        </w:rPr>
      </w:pPr>
      <w:r>
        <w:rPr>
          <w:lang w:eastAsia="fr-FR"/>
        </w:rPr>
        <w:tab/>
      </w:r>
      <w:r w:rsidR="006A3155">
        <w:rPr>
          <w:lang w:eastAsia="fr-FR"/>
        </w:rPr>
        <w:t>(</w:t>
      </w:r>
      <w:r w:rsidR="00834B43" w:rsidRPr="00F01510">
        <w:rPr>
          <w:lang w:eastAsia="fr-FR"/>
        </w:rPr>
        <w:t>c)</w:t>
      </w:r>
      <w:r w:rsidR="00834B43" w:rsidRPr="00F01510">
        <w:rPr>
          <w:lang w:eastAsia="fr-FR"/>
        </w:rPr>
        <w:tab/>
      </w:r>
      <w:r w:rsidR="00834B43">
        <w:rPr>
          <w:lang w:eastAsia="fr-FR"/>
        </w:rPr>
        <w:t>C</w:t>
      </w:r>
      <w:r w:rsidR="00834B43" w:rsidRPr="00F01510">
        <w:rPr>
          <w:lang w:eastAsia="fr-FR"/>
        </w:rPr>
        <w:t xml:space="preserve">orruption </w:t>
      </w:r>
      <w:r w:rsidR="00834B43">
        <w:rPr>
          <w:lang w:eastAsia="fr-FR"/>
        </w:rPr>
        <w:t xml:space="preserve">remains prevalent in </w:t>
      </w:r>
      <w:r w:rsidR="00834B43" w:rsidRPr="00F01510">
        <w:rPr>
          <w:lang w:eastAsia="fr-FR"/>
        </w:rPr>
        <w:t>the public sector</w:t>
      </w:r>
      <w:r w:rsidR="00834B43">
        <w:rPr>
          <w:lang w:eastAsia="fr-FR"/>
        </w:rPr>
        <w:t>, notably in education</w:t>
      </w:r>
      <w:r w:rsidR="007601AF">
        <w:rPr>
          <w:lang w:eastAsia="fr-FR"/>
        </w:rPr>
        <w:t>,</w:t>
      </w:r>
      <w:r w:rsidR="00834B43" w:rsidRPr="00F01510">
        <w:rPr>
          <w:lang w:eastAsia="fr-FR"/>
        </w:rPr>
        <w:t xml:space="preserve"> due mainly to a lack of transparency in </w:t>
      </w:r>
      <w:r w:rsidR="00834B43">
        <w:rPr>
          <w:lang w:eastAsia="fr-FR"/>
        </w:rPr>
        <w:t xml:space="preserve">public </w:t>
      </w:r>
      <w:r w:rsidR="00834B43" w:rsidRPr="00F01510">
        <w:rPr>
          <w:lang w:eastAsia="fr-FR"/>
        </w:rPr>
        <w:t>financ</w:t>
      </w:r>
      <w:r w:rsidR="00834B43">
        <w:rPr>
          <w:lang w:eastAsia="fr-FR"/>
        </w:rPr>
        <w:t>ing</w:t>
      </w:r>
      <w:r w:rsidR="00834B43" w:rsidRPr="00F01510">
        <w:rPr>
          <w:lang w:eastAsia="fr-FR"/>
        </w:rPr>
        <w:t xml:space="preserve"> and </w:t>
      </w:r>
      <w:r w:rsidR="00834B43">
        <w:rPr>
          <w:lang w:eastAsia="fr-FR"/>
        </w:rPr>
        <w:t>weak</w:t>
      </w:r>
      <w:r w:rsidR="00834B43" w:rsidRPr="00F01510">
        <w:rPr>
          <w:lang w:eastAsia="fr-FR"/>
        </w:rPr>
        <w:t xml:space="preserve"> parliamentary oversight</w:t>
      </w:r>
      <w:r w:rsidR="00834B43">
        <w:rPr>
          <w:lang w:eastAsia="fr-FR"/>
        </w:rPr>
        <w:t>, which affects the efficiency of resources allocated and services provided for children.</w:t>
      </w:r>
    </w:p>
    <w:p w:rsidR="00834B43" w:rsidRPr="006A3155" w:rsidRDefault="00834B43" w:rsidP="006A3155">
      <w:pPr>
        <w:pStyle w:val="SingleTxtG"/>
        <w:rPr>
          <w:rFonts w:eastAsia="SimSun"/>
          <w:b/>
          <w:bCs/>
        </w:rPr>
      </w:pPr>
      <w:r w:rsidRPr="006A3155">
        <w:t>17.</w:t>
      </w:r>
      <w:r w:rsidRPr="006A3155">
        <w:tab/>
      </w:r>
      <w:r w:rsidRPr="006A3155">
        <w:rPr>
          <w:rFonts w:eastAsia="SimSun"/>
          <w:b/>
          <w:bCs/>
        </w:rPr>
        <w:t xml:space="preserve">The Committee urges the State party, taking into account article 4 of the </w:t>
      </w:r>
      <w:r w:rsidR="00603E14">
        <w:rPr>
          <w:rFonts w:eastAsia="SimSun"/>
          <w:b/>
          <w:bCs/>
        </w:rPr>
        <w:t>Convention</w:t>
      </w:r>
      <w:r w:rsidR="00603E14" w:rsidRPr="006A3155">
        <w:rPr>
          <w:rFonts w:eastAsia="SimSun"/>
          <w:b/>
          <w:bCs/>
        </w:rPr>
        <w:t xml:space="preserve"> </w:t>
      </w:r>
      <w:r w:rsidRPr="006A3155">
        <w:rPr>
          <w:rFonts w:eastAsia="SimSun"/>
          <w:b/>
          <w:bCs/>
        </w:rPr>
        <w:t xml:space="preserve">and the Committee’s recommendations during its </w:t>
      </w:r>
      <w:r w:rsidR="00603E14">
        <w:rPr>
          <w:rFonts w:eastAsia="SimSun"/>
          <w:b/>
          <w:bCs/>
        </w:rPr>
        <w:t>d</w:t>
      </w:r>
      <w:r w:rsidRPr="006A3155">
        <w:rPr>
          <w:rFonts w:eastAsia="SimSun"/>
          <w:b/>
          <w:bCs/>
        </w:rPr>
        <w:t xml:space="preserve">ay of </w:t>
      </w:r>
      <w:r w:rsidR="00603E14">
        <w:rPr>
          <w:rFonts w:eastAsia="SimSun"/>
          <w:b/>
          <w:bCs/>
        </w:rPr>
        <w:t>g</w:t>
      </w:r>
      <w:r w:rsidRPr="006A3155">
        <w:rPr>
          <w:rFonts w:eastAsia="SimSun"/>
          <w:b/>
          <w:bCs/>
        </w:rPr>
        <w:t xml:space="preserve">eneral </w:t>
      </w:r>
      <w:r w:rsidR="00603E14">
        <w:rPr>
          <w:rFonts w:eastAsia="SimSun"/>
          <w:b/>
          <w:bCs/>
        </w:rPr>
        <w:t>d</w:t>
      </w:r>
      <w:r w:rsidRPr="006A3155">
        <w:rPr>
          <w:rFonts w:eastAsia="SimSun"/>
          <w:b/>
          <w:bCs/>
        </w:rPr>
        <w:t xml:space="preserve">iscussion in 2007 on “Resources for the </w:t>
      </w:r>
      <w:r w:rsidR="007601AF">
        <w:rPr>
          <w:rFonts w:eastAsia="SimSun"/>
          <w:b/>
          <w:bCs/>
        </w:rPr>
        <w:t>r</w:t>
      </w:r>
      <w:r w:rsidRPr="006A3155">
        <w:rPr>
          <w:rFonts w:eastAsia="SimSun"/>
          <w:b/>
          <w:bCs/>
        </w:rPr>
        <w:t xml:space="preserve">ights of the </w:t>
      </w:r>
      <w:r w:rsidR="007601AF">
        <w:rPr>
          <w:rFonts w:eastAsia="SimSun"/>
          <w:b/>
          <w:bCs/>
        </w:rPr>
        <w:t>c</w:t>
      </w:r>
      <w:r w:rsidRPr="006A3155">
        <w:rPr>
          <w:rFonts w:eastAsia="SimSun"/>
          <w:b/>
          <w:bCs/>
        </w:rPr>
        <w:t xml:space="preserve">hild - </w:t>
      </w:r>
      <w:r w:rsidR="007601AF">
        <w:rPr>
          <w:rFonts w:eastAsia="SimSun"/>
          <w:b/>
          <w:bCs/>
        </w:rPr>
        <w:t>r</w:t>
      </w:r>
      <w:r w:rsidRPr="006A3155">
        <w:rPr>
          <w:rFonts w:eastAsia="SimSun"/>
          <w:b/>
          <w:bCs/>
        </w:rPr>
        <w:t>esponsibility of States”:</w:t>
      </w:r>
    </w:p>
    <w:p w:rsidR="00834B43" w:rsidRPr="006A3155" w:rsidRDefault="00682071" w:rsidP="006A3155">
      <w:pPr>
        <w:pStyle w:val="SingleTxtG"/>
        <w:rPr>
          <w:b/>
          <w:bCs/>
        </w:rPr>
      </w:pPr>
      <w:r>
        <w:tab/>
      </w:r>
      <w:r w:rsidR="006A3155" w:rsidRPr="00603E14">
        <w:rPr>
          <w:b/>
        </w:rPr>
        <w:t>(</w:t>
      </w:r>
      <w:r w:rsidR="00834B43" w:rsidRPr="00603E14">
        <w:rPr>
          <w:b/>
        </w:rPr>
        <w:t>a)</w:t>
      </w:r>
      <w:r w:rsidR="00834B43" w:rsidRPr="00603E14">
        <w:rPr>
          <w:b/>
        </w:rPr>
        <w:tab/>
      </w:r>
      <w:r w:rsidR="00603E14">
        <w:rPr>
          <w:b/>
        </w:rPr>
        <w:t xml:space="preserve">To </w:t>
      </w:r>
      <w:r w:rsidR="00603E14">
        <w:rPr>
          <w:b/>
          <w:bCs/>
        </w:rPr>
        <w:t>u</w:t>
      </w:r>
      <w:r w:rsidR="00834B43" w:rsidRPr="006A3155">
        <w:rPr>
          <w:b/>
          <w:bCs/>
        </w:rPr>
        <w:t>tilize a child rights’ approach in the elaboration of the State budget by implementing a</w:t>
      </w:r>
      <w:r w:rsidR="00834B43" w:rsidRPr="006A3155">
        <w:rPr>
          <w:rFonts w:eastAsia="SimSun"/>
          <w:b/>
          <w:bCs/>
        </w:rPr>
        <w:t xml:space="preserve"> tracking system for the allocation and the use of resources for children throughout the budget, thus providing visibility to the investment on children. The Committee also urges that this tracking system </w:t>
      </w:r>
      <w:r w:rsidR="007601AF">
        <w:rPr>
          <w:rFonts w:eastAsia="SimSun"/>
          <w:b/>
          <w:bCs/>
        </w:rPr>
        <w:t>be</w:t>
      </w:r>
      <w:r w:rsidR="007601AF" w:rsidRPr="006A3155">
        <w:rPr>
          <w:rFonts w:eastAsia="SimSun"/>
          <w:b/>
          <w:bCs/>
        </w:rPr>
        <w:t xml:space="preserve"> </w:t>
      </w:r>
      <w:r w:rsidR="00834B43" w:rsidRPr="006A3155">
        <w:rPr>
          <w:rFonts w:eastAsia="SimSun"/>
          <w:b/>
          <w:bCs/>
        </w:rPr>
        <w:t>used for impact assessments on how investments in any sector may serve “the best interests of the child”, ensuring that the differential impact of such investment on girls and boys and children of different ethnic groups is measured</w:t>
      </w:r>
      <w:r w:rsidR="007601AF">
        <w:rPr>
          <w:rFonts w:eastAsia="SimSun"/>
          <w:b/>
          <w:bCs/>
        </w:rPr>
        <w:t>;</w:t>
      </w:r>
      <w:r w:rsidR="00834B43" w:rsidRPr="006A3155">
        <w:rPr>
          <w:rFonts w:eastAsia="SimSun"/>
          <w:b/>
          <w:bCs/>
        </w:rPr>
        <w:t xml:space="preserve"> </w:t>
      </w:r>
    </w:p>
    <w:p w:rsidR="00834B43" w:rsidRPr="006A3155" w:rsidRDefault="00682071" w:rsidP="006A3155">
      <w:pPr>
        <w:pStyle w:val="SingleTxtG"/>
        <w:rPr>
          <w:b/>
          <w:bCs/>
        </w:rPr>
      </w:pPr>
      <w:r>
        <w:tab/>
      </w:r>
      <w:r w:rsidR="006A3155" w:rsidRPr="00603E14">
        <w:rPr>
          <w:b/>
        </w:rPr>
        <w:t>(</w:t>
      </w:r>
      <w:r w:rsidR="00834B43" w:rsidRPr="00603E14">
        <w:rPr>
          <w:b/>
        </w:rPr>
        <w:t>b)</w:t>
      </w:r>
      <w:r w:rsidR="00834B43" w:rsidRPr="00603E14">
        <w:rPr>
          <w:b/>
        </w:rPr>
        <w:tab/>
      </w:r>
      <w:r w:rsidR="0086079A">
        <w:rPr>
          <w:rFonts w:eastAsia="SimSun"/>
          <w:b/>
          <w:bCs/>
        </w:rPr>
        <w:t>W</w:t>
      </w:r>
      <w:r w:rsidR="00834B43" w:rsidRPr="006A3155">
        <w:rPr>
          <w:rFonts w:eastAsia="SimSun"/>
          <w:b/>
          <w:bCs/>
        </w:rPr>
        <w:t xml:space="preserve">hen possible, to </w:t>
      </w:r>
      <w:r w:rsidR="00B24DEB">
        <w:rPr>
          <w:rFonts w:eastAsia="SimSun"/>
          <w:b/>
          <w:bCs/>
        </w:rPr>
        <w:t>shift to</w:t>
      </w:r>
      <w:r w:rsidR="00B24DEB" w:rsidRPr="006A3155">
        <w:rPr>
          <w:rFonts w:eastAsia="SimSun"/>
          <w:b/>
          <w:bCs/>
        </w:rPr>
        <w:t xml:space="preserve"> </w:t>
      </w:r>
      <w:r w:rsidR="00DA2CA8">
        <w:rPr>
          <w:rFonts w:eastAsia="SimSun"/>
          <w:b/>
          <w:bCs/>
        </w:rPr>
        <w:t xml:space="preserve">a </w:t>
      </w:r>
      <w:r w:rsidR="00834B43" w:rsidRPr="006A3155">
        <w:rPr>
          <w:rFonts w:eastAsia="SimSun"/>
          <w:b/>
          <w:bCs/>
        </w:rPr>
        <w:t>budgeting</w:t>
      </w:r>
      <w:r w:rsidR="00DA2CA8">
        <w:rPr>
          <w:rFonts w:eastAsia="SimSun"/>
          <w:b/>
          <w:bCs/>
        </w:rPr>
        <w:t>-</w:t>
      </w:r>
      <w:r w:rsidR="00834B43" w:rsidRPr="006A3155">
        <w:rPr>
          <w:rFonts w:eastAsia="SimSun"/>
          <w:b/>
          <w:bCs/>
        </w:rPr>
        <w:t>by</w:t>
      </w:r>
      <w:r w:rsidR="00DA2CA8">
        <w:rPr>
          <w:rFonts w:eastAsia="SimSun"/>
          <w:b/>
          <w:bCs/>
        </w:rPr>
        <w:t>-</w:t>
      </w:r>
      <w:r w:rsidR="00834B43" w:rsidRPr="006A3155">
        <w:rPr>
          <w:rFonts w:eastAsia="SimSun"/>
          <w:b/>
          <w:bCs/>
        </w:rPr>
        <w:t xml:space="preserve">results </w:t>
      </w:r>
      <w:r w:rsidR="00DA2CA8">
        <w:rPr>
          <w:rFonts w:eastAsia="SimSun"/>
          <w:b/>
          <w:bCs/>
        </w:rPr>
        <w:t xml:space="preserve">model </w:t>
      </w:r>
      <w:r w:rsidR="00834B43" w:rsidRPr="006A3155">
        <w:rPr>
          <w:rFonts w:eastAsia="SimSun"/>
          <w:b/>
          <w:bCs/>
        </w:rPr>
        <w:t>to monitor and assess the effectiveness of resource allocation and, if necessary, seek international cooperation to this effect;</w:t>
      </w:r>
    </w:p>
    <w:p w:rsidR="00834B43" w:rsidRPr="006A3155" w:rsidRDefault="00682071" w:rsidP="006A3155">
      <w:pPr>
        <w:pStyle w:val="SingleTxtG"/>
        <w:rPr>
          <w:b/>
          <w:bCs/>
        </w:rPr>
      </w:pPr>
      <w:r>
        <w:tab/>
      </w:r>
      <w:r w:rsidR="006A3155" w:rsidRPr="00603E14">
        <w:rPr>
          <w:b/>
        </w:rPr>
        <w:t>(</w:t>
      </w:r>
      <w:r w:rsidR="00834B43" w:rsidRPr="00603E14">
        <w:rPr>
          <w:b/>
        </w:rPr>
        <w:t>c)</w:t>
      </w:r>
      <w:r w:rsidR="00834B43" w:rsidRPr="00603E14">
        <w:rPr>
          <w:b/>
        </w:rPr>
        <w:tab/>
      </w:r>
      <w:r w:rsidR="007601AF">
        <w:rPr>
          <w:b/>
        </w:rPr>
        <w:t xml:space="preserve">To </w:t>
      </w:r>
      <w:r w:rsidR="007601AF">
        <w:rPr>
          <w:b/>
          <w:bCs/>
        </w:rPr>
        <w:t>c</w:t>
      </w:r>
      <w:r w:rsidR="00834B43" w:rsidRPr="006A3155">
        <w:rPr>
          <w:b/>
          <w:bCs/>
        </w:rPr>
        <w:t xml:space="preserve">onduct a comprehensive assessment of the budget needs related to </w:t>
      </w:r>
      <w:r w:rsidR="000F2F8B">
        <w:rPr>
          <w:b/>
          <w:bCs/>
        </w:rPr>
        <w:t xml:space="preserve">the </w:t>
      </w:r>
      <w:r w:rsidR="00834B43" w:rsidRPr="006A3155">
        <w:rPr>
          <w:b/>
          <w:bCs/>
        </w:rPr>
        <w:t xml:space="preserve">establishment of social services in the districts affected by armed conflict and </w:t>
      </w:r>
      <w:r w:rsidR="000F2F8B">
        <w:rPr>
          <w:b/>
          <w:bCs/>
        </w:rPr>
        <w:t xml:space="preserve">the </w:t>
      </w:r>
      <w:r w:rsidR="00834B43" w:rsidRPr="006A3155">
        <w:rPr>
          <w:b/>
          <w:bCs/>
        </w:rPr>
        <w:t xml:space="preserve">tsunami and establish clear allocations for </w:t>
      </w:r>
      <w:r w:rsidR="000F2F8B">
        <w:rPr>
          <w:b/>
          <w:bCs/>
        </w:rPr>
        <w:t>such</w:t>
      </w:r>
      <w:r w:rsidR="000F2F8B" w:rsidRPr="006A3155">
        <w:rPr>
          <w:b/>
          <w:bCs/>
        </w:rPr>
        <w:t xml:space="preserve"> </w:t>
      </w:r>
      <w:r w:rsidR="00834B43" w:rsidRPr="006A3155">
        <w:rPr>
          <w:b/>
          <w:bCs/>
        </w:rPr>
        <w:t>areas that progressively address the disparities in indicators related to children’s rights;</w:t>
      </w:r>
    </w:p>
    <w:p w:rsidR="00834B43" w:rsidRPr="006A3155" w:rsidRDefault="00682071" w:rsidP="006A3155">
      <w:pPr>
        <w:pStyle w:val="SingleTxtG"/>
        <w:rPr>
          <w:b/>
          <w:bCs/>
        </w:rPr>
      </w:pPr>
      <w:r>
        <w:tab/>
      </w:r>
      <w:r w:rsidR="006A3155" w:rsidRPr="00603E14">
        <w:rPr>
          <w:b/>
        </w:rPr>
        <w:t>(</w:t>
      </w:r>
      <w:r w:rsidR="00834B43" w:rsidRPr="00603E14">
        <w:rPr>
          <w:b/>
        </w:rPr>
        <w:t>d)</w:t>
      </w:r>
      <w:r w:rsidR="00834B43" w:rsidRPr="00603E14">
        <w:rPr>
          <w:b/>
        </w:rPr>
        <w:tab/>
      </w:r>
      <w:r w:rsidR="007601AF">
        <w:rPr>
          <w:b/>
        </w:rPr>
        <w:t xml:space="preserve">To </w:t>
      </w:r>
      <w:r w:rsidR="007601AF">
        <w:rPr>
          <w:b/>
          <w:bCs/>
        </w:rPr>
        <w:t>e</w:t>
      </w:r>
      <w:r w:rsidR="00834B43" w:rsidRPr="006A3155">
        <w:rPr>
          <w:b/>
          <w:bCs/>
        </w:rPr>
        <w:t>nsure transparent and participatory budgeting through public dialogue and participation</w:t>
      </w:r>
      <w:r w:rsidR="002969B8">
        <w:rPr>
          <w:b/>
          <w:bCs/>
        </w:rPr>
        <w:t>,</w:t>
      </w:r>
      <w:r w:rsidR="00834B43" w:rsidRPr="006A3155">
        <w:rPr>
          <w:b/>
          <w:bCs/>
        </w:rPr>
        <w:t xml:space="preserve"> especially of children</w:t>
      </w:r>
      <w:r w:rsidR="002969B8">
        <w:rPr>
          <w:b/>
          <w:bCs/>
        </w:rPr>
        <w:t>,</w:t>
      </w:r>
      <w:r w:rsidR="00834B43" w:rsidRPr="006A3155">
        <w:rPr>
          <w:b/>
          <w:bCs/>
        </w:rPr>
        <w:t xml:space="preserve"> and proper accountability by local authorities;</w:t>
      </w:r>
    </w:p>
    <w:p w:rsidR="00834B43" w:rsidRPr="006A3155" w:rsidRDefault="00682071" w:rsidP="006A3155">
      <w:pPr>
        <w:pStyle w:val="SingleTxtG"/>
        <w:rPr>
          <w:b/>
          <w:bCs/>
        </w:rPr>
      </w:pPr>
      <w:r>
        <w:tab/>
      </w:r>
      <w:r w:rsidR="006A3155" w:rsidRPr="00603E14">
        <w:rPr>
          <w:b/>
        </w:rPr>
        <w:t>(</w:t>
      </w:r>
      <w:r w:rsidR="00834B43" w:rsidRPr="00603E14">
        <w:rPr>
          <w:b/>
        </w:rPr>
        <w:t>e)</w:t>
      </w:r>
      <w:r w:rsidR="00834B43" w:rsidRPr="00603E14">
        <w:rPr>
          <w:b/>
        </w:rPr>
        <w:tab/>
      </w:r>
      <w:r w:rsidR="007601AF">
        <w:rPr>
          <w:b/>
        </w:rPr>
        <w:t xml:space="preserve">To </w:t>
      </w:r>
      <w:r w:rsidR="007601AF">
        <w:rPr>
          <w:rFonts w:eastAsia="SimSun"/>
          <w:b/>
          <w:bCs/>
        </w:rPr>
        <w:t>d</w:t>
      </w:r>
      <w:r w:rsidR="00834B43" w:rsidRPr="006A3155">
        <w:rPr>
          <w:rFonts w:eastAsia="SimSun"/>
          <w:b/>
          <w:bCs/>
        </w:rPr>
        <w:t>efine strategic budgetary lines for the most disadvantaged children and for those situations that may require affirmative social measures (such as birth registration and nutrition of disadvantaged children) and make sure that those budgetary lines are protected even in situations of economic crisis, natural disasters or other emergencies;</w:t>
      </w:r>
    </w:p>
    <w:p w:rsidR="00834B43" w:rsidRPr="006A3155" w:rsidRDefault="00682071" w:rsidP="006A3155">
      <w:pPr>
        <w:pStyle w:val="SingleTxtG"/>
        <w:rPr>
          <w:b/>
          <w:bCs/>
        </w:rPr>
      </w:pPr>
      <w:r>
        <w:tab/>
      </w:r>
      <w:r w:rsidR="006A3155" w:rsidRPr="00603E14">
        <w:rPr>
          <w:b/>
        </w:rPr>
        <w:t>(</w:t>
      </w:r>
      <w:r w:rsidR="00834B43" w:rsidRPr="00603E14">
        <w:rPr>
          <w:b/>
        </w:rPr>
        <w:t>f)</w:t>
      </w:r>
      <w:r w:rsidR="00834B43" w:rsidRPr="00603E14">
        <w:rPr>
          <w:b/>
        </w:rPr>
        <w:tab/>
      </w:r>
      <w:r w:rsidR="007601AF">
        <w:rPr>
          <w:b/>
        </w:rPr>
        <w:t xml:space="preserve">To </w:t>
      </w:r>
      <w:r w:rsidR="007601AF">
        <w:rPr>
          <w:rFonts w:eastAsia="SimSun"/>
          <w:b/>
          <w:bCs/>
          <w:lang w:eastAsia="zh-CN"/>
        </w:rPr>
        <w:t>t</w:t>
      </w:r>
      <w:r w:rsidR="00834B43" w:rsidRPr="006A3155">
        <w:rPr>
          <w:rFonts w:eastAsia="SimSun"/>
          <w:b/>
          <w:bCs/>
          <w:lang w:eastAsia="zh-CN"/>
        </w:rPr>
        <w:t>ake all the necessary measures to prevent and prosecute acts of corruption and</w:t>
      </w:r>
      <w:r w:rsidR="002969B8">
        <w:rPr>
          <w:rFonts w:eastAsia="SimSun"/>
          <w:b/>
          <w:bCs/>
          <w:lang w:eastAsia="zh-CN"/>
        </w:rPr>
        <w:t>,</w:t>
      </w:r>
      <w:r w:rsidR="00834B43" w:rsidRPr="006A3155">
        <w:rPr>
          <w:rFonts w:eastAsia="SimSun"/>
          <w:b/>
          <w:bCs/>
          <w:lang w:eastAsia="zh-CN"/>
        </w:rPr>
        <w:t xml:space="preserve"> to this aim, proceed as a matter of urgency to empower the Permanent Commission to Investigate Allegations of Bribery and Corruption and </w:t>
      </w:r>
      <w:r w:rsidR="00834B43" w:rsidRPr="006A3155">
        <w:rPr>
          <w:b/>
          <w:bCs/>
          <w:lang w:eastAsia="fr-FR"/>
        </w:rPr>
        <w:t>other independent oversight bodies to carry out their work effectively.</w:t>
      </w:r>
    </w:p>
    <w:p w:rsidR="00834B43" w:rsidRPr="003D1F3B" w:rsidRDefault="006A3155" w:rsidP="006A3155">
      <w:pPr>
        <w:pStyle w:val="H23G"/>
      </w:pPr>
      <w:r>
        <w:rPr>
          <w:rFonts w:eastAsia="SimSun"/>
          <w:lang w:eastAsia="zh-CN"/>
        </w:rPr>
        <w:tab/>
      </w:r>
      <w:r>
        <w:rPr>
          <w:rFonts w:eastAsia="SimSun"/>
          <w:lang w:eastAsia="zh-CN"/>
        </w:rPr>
        <w:tab/>
      </w:r>
      <w:r w:rsidR="00834B43" w:rsidRPr="006A3155">
        <w:rPr>
          <w:rFonts w:eastAsia="SimSun"/>
          <w:lang w:eastAsia="zh-CN"/>
        </w:rPr>
        <w:t xml:space="preserve">Child rights and the business sector </w:t>
      </w:r>
    </w:p>
    <w:p w:rsidR="00834B43" w:rsidRDefault="00834B43" w:rsidP="006A3155">
      <w:pPr>
        <w:pStyle w:val="SingleTxtG"/>
        <w:rPr>
          <w:lang w:eastAsia="fr-FR"/>
        </w:rPr>
      </w:pPr>
      <w:r w:rsidRPr="006A3155">
        <w:rPr>
          <w:lang w:eastAsia="fr-FR"/>
        </w:rPr>
        <w:t>18.</w:t>
      </w:r>
      <w:r w:rsidRPr="006A3155">
        <w:rPr>
          <w:lang w:eastAsia="fr-FR"/>
        </w:rPr>
        <w:tab/>
      </w:r>
      <w:r w:rsidRPr="003D1F3B">
        <w:rPr>
          <w:rFonts w:eastAsia="SimSun"/>
          <w:lang w:eastAsia="zh-CN"/>
        </w:rPr>
        <w:t xml:space="preserve">The Committee </w:t>
      </w:r>
      <w:r>
        <w:rPr>
          <w:rFonts w:eastAsia="SimSun"/>
          <w:lang w:eastAsia="zh-CN"/>
        </w:rPr>
        <w:t xml:space="preserve">expresses its concern about </w:t>
      </w:r>
      <w:r w:rsidRPr="003D1F3B">
        <w:rPr>
          <w:rFonts w:eastAsia="SimSun"/>
          <w:lang w:eastAsia="zh-CN"/>
        </w:rPr>
        <w:t>the potential negative impact of</w:t>
      </w:r>
      <w:r>
        <w:rPr>
          <w:rFonts w:eastAsia="SimSun"/>
          <w:lang w:eastAsia="zh-CN"/>
        </w:rPr>
        <w:t xml:space="preserve"> private </w:t>
      </w:r>
      <w:r w:rsidRPr="003D1F3B">
        <w:rPr>
          <w:rFonts w:eastAsia="SimSun"/>
          <w:lang w:eastAsia="zh-CN"/>
        </w:rPr>
        <w:t>foreign and domestic busines</w:t>
      </w:r>
      <w:r>
        <w:rPr>
          <w:rFonts w:eastAsia="SimSun"/>
          <w:lang w:eastAsia="zh-CN"/>
        </w:rPr>
        <w:t>s and industries, including in the tea plantations and textile industries</w:t>
      </w:r>
      <w:r w:rsidRPr="003D1F3B">
        <w:rPr>
          <w:rFonts w:eastAsia="SimSun"/>
          <w:lang w:eastAsia="zh-CN"/>
        </w:rPr>
        <w:t xml:space="preserve">, </w:t>
      </w:r>
      <w:r>
        <w:rPr>
          <w:rFonts w:eastAsia="SimSun"/>
          <w:lang w:eastAsia="zh-CN"/>
        </w:rPr>
        <w:t xml:space="preserve">on </w:t>
      </w:r>
      <w:r w:rsidRPr="003D1F3B">
        <w:rPr>
          <w:rFonts w:eastAsia="SimSun"/>
          <w:lang w:eastAsia="zh-CN"/>
        </w:rPr>
        <w:t xml:space="preserve">the </w:t>
      </w:r>
      <w:r>
        <w:rPr>
          <w:rFonts w:eastAsia="SimSun"/>
          <w:lang w:eastAsia="zh-CN"/>
        </w:rPr>
        <w:t xml:space="preserve">safety, </w:t>
      </w:r>
      <w:r w:rsidRPr="003D1F3B">
        <w:rPr>
          <w:rFonts w:eastAsia="SimSun"/>
          <w:lang w:eastAsia="zh-CN"/>
        </w:rPr>
        <w:t>well</w:t>
      </w:r>
      <w:r w:rsidR="002969B8">
        <w:rPr>
          <w:rFonts w:eastAsia="SimSun"/>
          <w:lang w:eastAsia="zh-CN"/>
        </w:rPr>
        <w:t>-</w:t>
      </w:r>
      <w:r w:rsidRPr="003D1F3B">
        <w:rPr>
          <w:rFonts w:eastAsia="SimSun"/>
          <w:lang w:eastAsia="zh-CN"/>
        </w:rPr>
        <w:t xml:space="preserve">being and development of children. </w:t>
      </w:r>
    </w:p>
    <w:p w:rsidR="00834B43" w:rsidRPr="006A3155" w:rsidRDefault="00834B43" w:rsidP="006A3155">
      <w:pPr>
        <w:pStyle w:val="SingleTxtG"/>
        <w:rPr>
          <w:b/>
          <w:bCs/>
          <w:lang w:eastAsia="fr-FR"/>
        </w:rPr>
      </w:pPr>
      <w:r w:rsidRPr="006A3155">
        <w:t>19</w:t>
      </w:r>
      <w:r w:rsidRPr="006A3155">
        <w:rPr>
          <w:b/>
          <w:bCs/>
          <w:lang w:eastAsia="fr-FR"/>
        </w:rPr>
        <w:t>.</w:t>
      </w:r>
      <w:r w:rsidRPr="006A3155">
        <w:rPr>
          <w:b/>
          <w:bCs/>
          <w:lang w:eastAsia="fr-FR"/>
        </w:rPr>
        <w:tab/>
      </w:r>
      <w:r w:rsidRPr="0002418C">
        <w:rPr>
          <w:rFonts w:eastAsia="SimSun"/>
          <w:b/>
          <w:bCs/>
          <w:lang w:eastAsia="zh-CN"/>
        </w:rPr>
        <w:t xml:space="preserve">The Committee recommends that the State party undertake efforts to establish the necessary </w:t>
      </w:r>
      <w:r>
        <w:rPr>
          <w:rFonts w:eastAsia="SimSun"/>
          <w:b/>
          <w:bCs/>
          <w:lang w:eastAsia="zh-CN"/>
        </w:rPr>
        <w:t xml:space="preserve">policies and </w:t>
      </w:r>
      <w:r w:rsidRPr="0002418C">
        <w:rPr>
          <w:rFonts w:eastAsia="SimSun"/>
          <w:b/>
          <w:bCs/>
          <w:lang w:eastAsia="zh-CN"/>
        </w:rPr>
        <w:t>regulat</w:t>
      </w:r>
      <w:r>
        <w:rPr>
          <w:rFonts w:eastAsia="SimSun"/>
          <w:b/>
          <w:bCs/>
          <w:lang w:eastAsia="zh-CN"/>
        </w:rPr>
        <w:t xml:space="preserve">ory </w:t>
      </w:r>
      <w:r w:rsidRPr="0002418C">
        <w:rPr>
          <w:rFonts w:eastAsia="SimSun"/>
          <w:b/>
          <w:bCs/>
          <w:lang w:eastAsia="zh-CN"/>
        </w:rPr>
        <w:t xml:space="preserve">framework for business </w:t>
      </w:r>
      <w:r>
        <w:rPr>
          <w:rFonts w:eastAsia="SimSun"/>
          <w:b/>
          <w:bCs/>
          <w:lang w:eastAsia="zh-CN"/>
        </w:rPr>
        <w:t xml:space="preserve">and industry </w:t>
      </w:r>
      <w:r w:rsidRPr="0002418C">
        <w:rPr>
          <w:rFonts w:eastAsia="SimSun"/>
          <w:b/>
          <w:bCs/>
          <w:lang w:eastAsia="zh-CN"/>
        </w:rPr>
        <w:t xml:space="preserve">to ensure that they </w:t>
      </w:r>
      <w:r>
        <w:rPr>
          <w:rFonts w:eastAsia="SimSun"/>
          <w:b/>
          <w:bCs/>
          <w:lang w:eastAsia="zh-CN"/>
        </w:rPr>
        <w:t xml:space="preserve">respect and protect the rights of children and </w:t>
      </w:r>
      <w:r w:rsidRPr="0002418C">
        <w:rPr>
          <w:rFonts w:eastAsia="SimSun"/>
          <w:b/>
          <w:bCs/>
          <w:lang w:eastAsia="zh-CN"/>
        </w:rPr>
        <w:t xml:space="preserve">operate in a socially and environmentally responsible way to safeguard </w:t>
      </w:r>
      <w:r>
        <w:rPr>
          <w:rFonts w:eastAsia="SimSun"/>
          <w:b/>
          <w:bCs/>
          <w:lang w:eastAsia="zh-CN"/>
        </w:rPr>
        <w:t>the well</w:t>
      </w:r>
      <w:r w:rsidR="002969B8">
        <w:rPr>
          <w:rFonts w:eastAsia="SimSun"/>
          <w:b/>
          <w:bCs/>
          <w:lang w:eastAsia="zh-CN"/>
        </w:rPr>
        <w:t>-</w:t>
      </w:r>
      <w:r>
        <w:rPr>
          <w:rFonts w:eastAsia="SimSun"/>
          <w:b/>
          <w:bCs/>
          <w:lang w:eastAsia="zh-CN"/>
        </w:rPr>
        <w:t xml:space="preserve">being of children and </w:t>
      </w:r>
      <w:r w:rsidRPr="0002418C">
        <w:rPr>
          <w:rFonts w:eastAsia="SimSun"/>
          <w:b/>
          <w:bCs/>
          <w:lang w:eastAsia="zh-CN"/>
        </w:rPr>
        <w:t>their</w:t>
      </w:r>
      <w:r>
        <w:rPr>
          <w:rFonts w:eastAsia="SimSun"/>
          <w:b/>
          <w:bCs/>
          <w:lang w:eastAsia="zh-CN"/>
        </w:rPr>
        <w:t xml:space="preserve"> families</w:t>
      </w:r>
      <w:r w:rsidRPr="0002418C">
        <w:rPr>
          <w:rFonts w:eastAsia="SimSun"/>
          <w:b/>
          <w:bCs/>
          <w:lang w:eastAsia="zh-CN"/>
        </w:rPr>
        <w:t>.</w:t>
      </w:r>
    </w:p>
    <w:p w:rsidR="00834B43" w:rsidRPr="00F01510" w:rsidRDefault="006A3155" w:rsidP="001C3484">
      <w:pPr>
        <w:pStyle w:val="H23G"/>
        <w:rPr>
          <w:rFonts w:eastAsia="SimSun"/>
        </w:rPr>
      </w:pPr>
      <w:r>
        <w:rPr>
          <w:rFonts w:eastAsia="SimSun"/>
        </w:rPr>
        <w:tab/>
      </w:r>
      <w:r>
        <w:rPr>
          <w:rFonts w:eastAsia="SimSun"/>
        </w:rPr>
        <w:tab/>
      </w:r>
      <w:r w:rsidR="00834B43" w:rsidRPr="00F01510">
        <w:rPr>
          <w:rFonts w:eastAsia="SimSun"/>
        </w:rPr>
        <w:t>Data collection</w:t>
      </w:r>
    </w:p>
    <w:p w:rsidR="00834B43" w:rsidRPr="006A3155" w:rsidRDefault="00834B43" w:rsidP="006A3155">
      <w:pPr>
        <w:pStyle w:val="SingleTxtG"/>
        <w:rPr>
          <w:bCs/>
        </w:rPr>
      </w:pPr>
      <w:r w:rsidRPr="006A3155">
        <w:rPr>
          <w:bCs/>
        </w:rPr>
        <w:t>20.</w:t>
      </w:r>
      <w:r w:rsidRPr="006A3155">
        <w:rPr>
          <w:bCs/>
        </w:rPr>
        <w:tab/>
      </w:r>
      <w:r w:rsidRPr="00F01510">
        <w:t>The Committee takes note of the initiatives for data collection currently being developed</w:t>
      </w:r>
      <w:r w:rsidR="002969B8">
        <w:t>,</w:t>
      </w:r>
      <w:r w:rsidRPr="00F01510">
        <w:t xml:space="preserve"> </w:t>
      </w:r>
      <w:r w:rsidR="002969B8">
        <w:t>primarily</w:t>
      </w:r>
      <w:r w:rsidR="002969B8" w:rsidRPr="00F01510">
        <w:t xml:space="preserve"> </w:t>
      </w:r>
      <w:r w:rsidRPr="00F01510">
        <w:t xml:space="preserve">in the field of child protection. </w:t>
      </w:r>
      <w:r>
        <w:t xml:space="preserve">It also welcomes the indication given by the State party during the interactive dialogue that a general census of the population will be conducted in July 2011. The Committee </w:t>
      </w:r>
      <w:r w:rsidRPr="00F01510">
        <w:t xml:space="preserve">is </w:t>
      </w:r>
      <w:r>
        <w:t xml:space="preserve">however </w:t>
      </w:r>
      <w:r w:rsidRPr="00F01510">
        <w:t xml:space="preserve">concerned that </w:t>
      </w:r>
      <w:r>
        <w:t>there is no</w:t>
      </w:r>
      <w:r w:rsidRPr="00F01510">
        <w:t xml:space="preserve"> comprehensive data collection system </w:t>
      </w:r>
      <w:r>
        <w:t xml:space="preserve">covering </w:t>
      </w:r>
      <w:r w:rsidRPr="00F01510">
        <w:t xml:space="preserve">all areas of the Convention and no adequate policy to protect the privacy of children who have been registered in the existing databases. </w:t>
      </w:r>
    </w:p>
    <w:p w:rsidR="00834B43" w:rsidRPr="006A3155" w:rsidRDefault="00834B43" w:rsidP="004F7B5B">
      <w:pPr>
        <w:pStyle w:val="SingleTxtG"/>
        <w:rPr>
          <w:b/>
          <w:bCs/>
        </w:rPr>
      </w:pPr>
      <w:r w:rsidRPr="006A3155">
        <w:t>21.</w:t>
      </w:r>
      <w:r w:rsidRPr="006A3155">
        <w:tab/>
      </w:r>
      <w:r w:rsidRPr="006A3155">
        <w:rPr>
          <w:b/>
          <w:bCs/>
        </w:rPr>
        <w:t>The Committee encourages the State party to set up a comprehensive data collection system with the support of its partners and to analy</w:t>
      </w:r>
      <w:r w:rsidR="002969B8">
        <w:rPr>
          <w:b/>
          <w:bCs/>
        </w:rPr>
        <w:t>s</w:t>
      </w:r>
      <w:r w:rsidRPr="006A3155">
        <w:rPr>
          <w:b/>
          <w:bCs/>
        </w:rPr>
        <w:t>e the data collected as a basis for assessing progress achieved in the realization of child rights and to help design policies and programmes to implement the Convention. The data collected should be disaggregated</w:t>
      </w:r>
      <w:r w:rsidR="002969B8">
        <w:rPr>
          <w:b/>
          <w:bCs/>
        </w:rPr>
        <w:t xml:space="preserve"> by</w:t>
      </w:r>
      <w:r w:rsidRPr="006A3155">
        <w:rPr>
          <w:b/>
          <w:bCs/>
        </w:rPr>
        <w:t>, inter alia, age, sex, ethnicity, geographic location and socio</w:t>
      </w:r>
      <w:r w:rsidR="002969B8">
        <w:rPr>
          <w:b/>
          <w:bCs/>
        </w:rPr>
        <w:t>-</w:t>
      </w:r>
      <w:r w:rsidRPr="006A3155">
        <w:rPr>
          <w:b/>
          <w:bCs/>
        </w:rPr>
        <w:t>economic background to facilitate analysis of the situation of all children. The State party should ensure that information collected contains up</w:t>
      </w:r>
      <w:r w:rsidR="002969B8">
        <w:rPr>
          <w:b/>
          <w:bCs/>
        </w:rPr>
        <w:t>-</w:t>
      </w:r>
      <w:r w:rsidRPr="006A3155">
        <w:rPr>
          <w:b/>
          <w:bCs/>
        </w:rPr>
        <w:t>to</w:t>
      </w:r>
      <w:r w:rsidR="002969B8">
        <w:rPr>
          <w:b/>
          <w:bCs/>
        </w:rPr>
        <w:t>-</w:t>
      </w:r>
      <w:r w:rsidRPr="006A3155">
        <w:rPr>
          <w:b/>
          <w:bCs/>
        </w:rPr>
        <w:t>date data on a wide</w:t>
      </w:r>
      <w:r w:rsidR="002969B8">
        <w:rPr>
          <w:b/>
          <w:bCs/>
        </w:rPr>
        <w:t xml:space="preserve"> </w:t>
      </w:r>
      <w:r w:rsidRPr="006A3155">
        <w:rPr>
          <w:b/>
          <w:bCs/>
        </w:rPr>
        <w:t>range of children in vulnerable situations</w:t>
      </w:r>
      <w:r w:rsidR="002969B8">
        <w:rPr>
          <w:b/>
          <w:bCs/>
        </w:rPr>
        <w:t>,</w:t>
      </w:r>
      <w:r w:rsidRPr="006A3155">
        <w:rPr>
          <w:b/>
          <w:bCs/>
        </w:rPr>
        <w:t xml:space="preserve"> including children living with disabilities, in poverty and in street situations. The Committee urges the State party to develop and implement a policy to protect the privacy of </w:t>
      </w:r>
      <w:r w:rsidR="00115A9D">
        <w:rPr>
          <w:b/>
          <w:bCs/>
        </w:rPr>
        <w:t xml:space="preserve">all </w:t>
      </w:r>
      <w:r w:rsidRPr="006A3155">
        <w:rPr>
          <w:b/>
          <w:bCs/>
        </w:rPr>
        <w:t>children who have been registered in the national databases.</w:t>
      </w:r>
    </w:p>
    <w:p w:rsidR="00834B43" w:rsidRPr="005B3FB4" w:rsidRDefault="006A3155" w:rsidP="006A3155">
      <w:pPr>
        <w:pStyle w:val="H23G"/>
      </w:pPr>
      <w:r>
        <w:tab/>
      </w:r>
      <w:r>
        <w:tab/>
      </w:r>
      <w:r w:rsidR="00834B43">
        <w:t xml:space="preserve">Dissemination </w:t>
      </w:r>
      <w:r w:rsidR="00834B43" w:rsidRPr="00F01510">
        <w:t>and awareness-raising</w:t>
      </w:r>
    </w:p>
    <w:p w:rsidR="00834B43" w:rsidRDefault="00834B43" w:rsidP="006A3155">
      <w:pPr>
        <w:pStyle w:val="SingleTxtG"/>
        <w:rPr>
          <w:rFonts w:eastAsia="SimSun"/>
          <w:lang w:eastAsia="zh-CN"/>
        </w:rPr>
      </w:pPr>
      <w:r w:rsidRPr="006A3155">
        <w:rPr>
          <w:rFonts w:eastAsia="SimSun"/>
        </w:rPr>
        <w:t>22.</w:t>
      </w:r>
      <w:r w:rsidRPr="006A3155">
        <w:rPr>
          <w:rFonts w:eastAsia="SimSun"/>
        </w:rPr>
        <w:tab/>
      </w:r>
      <w:r w:rsidRPr="005B3FB4">
        <w:rPr>
          <w:bCs/>
        </w:rPr>
        <w:t xml:space="preserve">The Committee expresses concern </w:t>
      </w:r>
      <w:r>
        <w:rPr>
          <w:bCs/>
        </w:rPr>
        <w:t>that insufficient efforts have been made to</w:t>
      </w:r>
      <w:r w:rsidRPr="005B3FB4">
        <w:rPr>
          <w:rFonts w:eastAsia="SimSun"/>
          <w:lang w:eastAsia="zh-CN"/>
        </w:rPr>
        <w:t xml:space="preserve"> disseminate and raise awareness of the Convention </w:t>
      </w:r>
      <w:r>
        <w:rPr>
          <w:rFonts w:eastAsia="SimSun"/>
          <w:lang w:eastAsia="zh-CN"/>
        </w:rPr>
        <w:t>in the general public and among professionals</w:t>
      </w:r>
      <w:r w:rsidR="00115A9D">
        <w:rPr>
          <w:rFonts w:eastAsia="SimSun"/>
          <w:lang w:eastAsia="zh-CN"/>
        </w:rPr>
        <w:t>,</w:t>
      </w:r>
      <w:r>
        <w:rPr>
          <w:rFonts w:eastAsia="SimSun"/>
          <w:lang w:eastAsia="zh-CN"/>
        </w:rPr>
        <w:t xml:space="preserve"> as reflected by the absence of information in the State party’s report in this regard.</w:t>
      </w:r>
    </w:p>
    <w:p w:rsidR="00834B43" w:rsidRPr="006A3155" w:rsidRDefault="00834B43" w:rsidP="006A3155">
      <w:pPr>
        <w:pStyle w:val="SingleTxtG"/>
        <w:rPr>
          <w:rFonts w:eastAsia="SimSun"/>
          <w:b/>
          <w:bCs/>
        </w:rPr>
      </w:pPr>
      <w:r w:rsidRPr="006A3155">
        <w:rPr>
          <w:rFonts w:eastAsia="SimSun"/>
        </w:rPr>
        <w:t>23.</w:t>
      </w:r>
      <w:r w:rsidRPr="006A3155">
        <w:rPr>
          <w:rFonts w:eastAsia="SimSun"/>
        </w:rPr>
        <w:tab/>
      </w:r>
      <w:r w:rsidRPr="006A3155">
        <w:rPr>
          <w:rFonts w:eastAsia="SimSun"/>
          <w:b/>
          <w:bCs/>
        </w:rPr>
        <w:t>The Committee urges the State party to ensure that all the principles and provisions of the Convention are widely known and understood by adults and children and</w:t>
      </w:r>
      <w:r w:rsidR="00115A9D">
        <w:rPr>
          <w:rFonts w:eastAsia="SimSun"/>
          <w:b/>
          <w:bCs/>
        </w:rPr>
        <w:t>,</w:t>
      </w:r>
      <w:r w:rsidRPr="006A3155">
        <w:rPr>
          <w:rFonts w:eastAsia="SimSun"/>
          <w:b/>
          <w:bCs/>
        </w:rPr>
        <w:t xml:space="preserve"> to this aim</w:t>
      </w:r>
      <w:r w:rsidR="00115A9D">
        <w:rPr>
          <w:rFonts w:eastAsia="SimSun"/>
          <w:b/>
          <w:bCs/>
        </w:rPr>
        <w:t>,</w:t>
      </w:r>
      <w:r w:rsidRPr="006A3155">
        <w:rPr>
          <w:rFonts w:eastAsia="SimSun"/>
          <w:b/>
          <w:bCs/>
        </w:rPr>
        <w:t xml:space="preserve"> carry out in a systematic manner targeted activities to disseminate and raise awareness of the Convention. In this context, the Committee encourages the State party to prepare and </w:t>
      </w:r>
      <w:r w:rsidR="00115A9D" w:rsidRPr="006A3155">
        <w:rPr>
          <w:rFonts w:eastAsia="SimSun"/>
          <w:b/>
          <w:bCs/>
        </w:rPr>
        <w:t xml:space="preserve">widely </w:t>
      </w:r>
      <w:r w:rsidRPr="006A3155">
        <w:rPr>
          <w:rFonts w:eastAsia="SimSun"/>
          <w:b/>
          <w:bCs/>
        </w:rPr>
        <w:t>disseminate child</w:t>
      </w:r>
      <w:r w:rsidR="002969B8">
        <w:rPr>
          <w:rFonts w:eastAsia="SimSun"/>
          <w:b/>
          <w:bCs/>
        </w:rPr>
        <w:t>-</w:t>
      </w:r>
      <w:r w:rsidRPr="006A3155">
        <w:rPr>
          <w:rFonts w:eastAsia="SimSun"/>
          <w:b/>
          <w:bCs/>
        </w:rPr>
        <w:t>friendly versions of the Convention in all national languages for use by children. The Committee requests the State party to include specific information on d</w:t>
      </w:r>
      <w:r w:rsidRPr="006A3155">
        <w:rPr>
          <w:b/>
          <w:bCs/>
        </w:rPr>
        <w:t>issemination and awareness-raising activities in its next periodic report.</w:t>
      </w:r>
    </w:p>
    <w:p w:rsidR="00834B43" w:rsidRDefault="006A3155" w:rsidP="006A3155">
      <w:pPr>
        <w:pStyle w:val="H23G"/>
        <w:rPr>
          <w:rFonts w:eastAsia="SimSun"/>
        </w:rPr>
      </w:pPr>
      <w:r>
        <w:rPr>
          <w:rFonts w:eastAsia="SimSun"/>
        </w:rPr>
        <w:tab/>
      </w:r>
      <w:r>
        <w:rPr>
          <w:rFonts w:eastAsia="SimSun"/>
        </w:rPr>
        <w:tab/>
      </w:r>
      <w:r w:rsidR="00834B43" w:rsidRPr="00F30E39">
        <w:rPr>
          <w:rFonts w:eastAsia="SimSun"/>
        </w:rPr>
        <w:t>Training</w:t>
      </w:r>
    </w:p>
    <w:p w:rsidR="00834B43" w:rsidRPr="00FF7727" w:rsidRDefault="00834B43" w:rsidP="006A3155">
      <w:pPr>
        <w:pStyle w:val="SingleTxtG"/>
        <w:rPr>
          <w:rFonts w:eastAsia="SimSun"/>
        </w:rPr>
      </w:pPr>
      <w:r w:rsidRPr="006A3155">
        <w:rPr>
          <w:rFonts w:eastAsia="SimSun"/>
        </w:rPr>
        <w:t>24.</w:t>
      </w:r>
      <w:r w:rsidRPr="006A3155">
        <w:rPr>
          <w:rFonts w:eastAsia="SimSun"/>
        </w:rPr>
        <w:tab/>
        <w:t>While noting that some training activities on child rights have been carried out, notably by the National Human Rights Commission, the Committee is concerned that training activities do not adequately include all the principles and provisions of the Convention and are not offered to a</w:t>
      </w:r>
      <w:r w:rsidRPr="00F30E39">
        <w:rPr>
          <w:rFonts w:eastAsia="SimSun"/>
        </w:rPr>
        <w:t>ll professiona</w:t>
      </w:r>
      <w:r>
        <w:rPr>
          <w:rFonts w:eastAsia="SimSun"/>
        </w:rPr>
        <w:t>ls working for and with children</w:t>
      </w:r>
      <w:r w:rsidRPr="00F30E39">
        <w:rPr>
          <w:rFonts w:eastAsia="SimSun"/>
        </w:rPr>
        <w:t>. The Committee also</w:t>
      </w:r>
      <w:r>
        <w:rPr>
          <w:rFonts w:eastAsia="SimSun"/>
        </w:rPr>
        <w:t xml:space="preserve"> </w:t>
      </w:r>
      <w:r w:rsidRPr="00F30E39">
        <w:rPr>
          <w:rFonts w:eastAsia="SimSun"/>
        </w:rPr>
        <w:t>reiterates its concern that human rights education</w:t>
      </w:r>
      <w:r>
        <w:rPr>
          <w:rFonts w:eastAsia="SimSun"/>
        </w:rPr>
        <w:t xml:space="preserve"> including children’s rights</w:t>
      </w:r>
      <w:r w:rsidRPr="00F30E39">
        <w:rPr>
          <w:rFonts w:eastAsia="SimSun"/>
        </w:rPr>
        <w:t xml:space="preserve"> is still not part of school</w:t>
      </w:r>
      <w:r>
        <w:rPr>
          <w:rFonts w:eastAsia="SimSun"/>
        </w:rPr>
        <w:t xml:space="preserve"> </w:t>
      </w:r>
      <w:r w:rsidRPr="00F30E39">
        <w:rPr>
          <w:rFonts w:eastAsia="SimSun"/>
        </w:rPr>
        <w:t>curricula.</w:t>
      </w:r>
    </w:p>
    <w:p w:rsidR="00834B43" w:rsidRPr="006A3155" w:rsidRDefault="00834B43" w:rsidP="006A3155">
      <w:pPr>
        <w:pStyle w:val="SingleTxtG"/>
        <w:rPr>
          <w:rFonts w:eastAsia="SimSun"/>
          <w:b/>
          <w:bCs/>
        </w:rPr>
      </w:pPr>
      <w:r w:rsidRPr="006A3155">
        <w:rPr>
          <w:rFonts w:eastAsia="SimSun"/>
        </w:rPr>
        <w:t>25.</w:t>
      </w:r>
      <w:r w:rsidRPr="006A3155">
        <w:rPr>
          <w:rFonts w:eastAsia="SimSun"/>
        </w:rPr>
        <w:tab/>
      </w:r>
      <w:r w:rsidRPr="006A3155">
        <w:rPr>
          <w:rFonts w:eastAsia="SimSun"/>
          <w:b/>
          <w:bCs/>
        </w:rPr>
        <w:t xml:space="preserve">The Committee encourages the State party to undertake systematic education and training programmes on the principles and the provisions of the Convention for children, parents and all professional groups working for and with children, including judges, lawyers, law enforcement officials, teachers, health-care personnel, social workers and media personnel. The Committee calls upon the State party to </w:t>
      </w:r>
      <w:r w:rsidR="002969B8" w:rsidRPr="006A3155">
        <w:rPr>
          <w:rFonts w:eastAsia="SimSun"/>
          <w:b/>
          <w:bCs/>
        </w:rPr>
        <w:t>in</w:t>
      </w:r>
      <w:r w:rsidR="002969B8">
        <w:rPr>
          <w:rFonts w:eastAsia="SimSun"/>
          <w:b/>
          <w:bCs/>
        </w:rPr>
        <w:t>corporate</w:t>
      </w:r>
      <w:r w:rsidR="002969B8" w:rsidRPr="006A3155">
        <w:rPr>
          <w:rFonts w:eastAsia="SimSun"/>
          <w:b/>
          <w:bCs/>
        </w:rPr>
        <w:t xml:space="preserve"> </w:t>
      </w:r>
      <w:r w:rsidRPr="006A3155">
        <w:rPr>
          <w:rFonts w:eastAsia="SimSun"/>
          <w:b/>
          <w:bCs/>
        </w:rPr>
        <w:t>human rights education, including children’s rights, in the curricula of all levels of education.</w:t>
      </w:r>
    </w:p>
    <w:p w:rsidR="00834B43" w:rsidRPr="006A3155" w:rsidRDefault="006A3155" w:rsidP="006A3155">
      <w:pPr>
        <w:pStyle w:val="H23G"/>
        <w:rPr>
          <w:rFonts w:eastAsia="SimSun"/>
        </w:rPr>
      </w:pPr>
      <w:r>
        <w:rPr>
          <w:rFonts w:eastAsia="SimSun"/>
        </w:rPr>
        <w:tab/>
      </w:r>
      <w:r>
        <w:rPr>
          <w:rFonts w:eastAsia="SimSun"/>
        </w:rPr>
        <w:tab/>
      </w:r>
      <w:r w:rsidR="00834B43" w:rsidRPr="00F01510">
        <w:rPr>
          <w:rFonts w:eastAsia="SimSun"/>
        </w:rPr>
        <w:t>Cooperation with civil society</w:t>
      </w:r>
    </w:p>
    <w:p w:rsidR="00834B43" w:rsidRPr="003A7169" w:rsidRDefault="00834B43" w:rsidP="006A3155">
      <w:pPr>
        <w:pStyle w:val="SingleTxtG"/>
      </w:pPr>
      <w:r w:rsidRPr="006A3155">
        <w:t>26.</w:t>
      </w:r>
      <w:r w:rsidRPr="006A3155">
        <w:tab/>
        <w:t xml:space="preserve">The Committee expresses serious concern at the reported growing pattern of </w:t>
      </w:r>
      <w:r w:rsidRPr="006A3155">
        <w:rPr>
          <w:rStyle w:val="Strong"/>
          <w:b w:val="0"/>
        </w:rPr>
        <w:t>intimidation</w:t>
      </w:r>
      <w:r w:rsidRPr="006A3155">
        <w:t xml:space="preserve"> of </w:t>
      </w:r>
      <w:r w:rsidRPr="006A3155">
        <w:rPr>
          <w:rStyle w:val="Strong"/>
          <w:b w:val="0"/>
        </w:rPr>
        <w:t>non</w:t>
      </w:r>
      <w:r w:rsidR="002969B8">
        <w:rPr>
          <w:rStyle w:val="Strong"/>
          <w:b w:val="0"/>
        </w:rPr>
        <w:t>-</w:t>
      </w:r>
      <w:r w:rsidRPr="006A3155">
        <w:rPr>
          <w:rStyle w:val="Strong"/>
          <w:b w:val="0"/>
        </w:rPr>
        <w:t>governmental</w:t>
      </w:r>
      <w:r w:rsidRPr="006A3155">
        <w:rPr>
          <w:rStyle w:val="Strong"/>
        </w:rPr>
        <w:t xml:space="preserve"> </w:t>
      </w:r>
      <w:r w:rsidRPr="006A3155">
        <w:t>organizations (NGOs) in the State party, including</w:t>
      </w:r>
      <w:r w:rsidRPr="006A3155">
        <w:rPr>
          <w:rFonts w:ascii="Arial" w:hAnsi="Arial" w:cs="Arial"/>
          <w:sz w:val="19"/>
          <w:szCs w:val="19"/>
        </w:rPr>
        <w:t xml:space="preserve"> </w:t>
      </w:r>
      <w:r w:rsidRPr="006A3155">
        <w:rPr>
          <w:lang w:eastAsia="fr-FR"/>
        </w:rPr>
        <w:t>threats, harassment, physical attacks and arrests</w:t>
      </w:r>
      <w:r w:rsidR="004607A5">
        <w:rPr>
          <w:lang w:eastAsia="fr-FR"/>
        </w:rPr>
        <w:t>,</w:t>
      </w:r>
      <w:r w:rsidRPr="006A3155">
        <w:rPr>
          <w:lang w:eastAsia="fr-FR"/>
        </w:rPr>
        <w:t xml:space="preserve"> and </w:t>
      </w:r>
      <w:r w:rsidR="004607A5">
        <w:rPr>
          <w:lang w:eastAsia="fr-FR"/>
        </w:rPr>
        <w:t>at</w:t>
      </w:r>
      <w:r w:rsidR="004607A5" w:rsidRPr="006A3155">
        <w:rPr>
          <w:lang w:eastAsia="fr-FR"/>
        </w:rPr>
        <w:t xml:space="preserve"> </w:t>
      </w:r>
      <w:r w:rsidRPr="006A3155">
        <w:rPr>
          <w:lang w:eastAsia="fr-FR"/>
        </w:rPr>
        <w:t xml:space="preserve">restrictions placed on their work which greatly restrict their capacity to monitor the situation of children and to provide </w:t>
      </w:r>
      <w:r w:rsidR="004607A5">
        <w:rPr>
          <w:lang w:eastAsia="fr-FR"/>
        </w:rPr>
        <w:t xml:space="preserve">children with </w:t>
      </w:r>
      <w:r w:rsidRPr="006A3155">
        <w:rPr>
          <w:lang w:eastAsia="fr-FR"/>
        </w:rPr>
        <w:t>support services</w:t>
      </w:r>
      <w:r w:rsidR="004607A5">
        <w:rPr>
          <w:lang w:eastAsia="fr-FR"/>
        </w:rPr>
        <w:t>,</w:t>
      </w:r>
      <w:r w:rsidRPr="006A3155">
        <w:rPr>
          <w:lang w:eastAsia="fr-FR"/>
        </w:rPr>
        <w:t xml:space="preserve"> especially in conflict-affected areas. The Committee also expresses concern that the NGO Secretariat responsible for the registration of NGOs has been placed under the authority of the Ministry of Defence</w:t>
      </w:r>
      <w:r w:rsidR="004607A5">
        <w:rPr>
          <w:lang w:eastAsia="fr-FR"/>
        </w:rPr>
        <w:t>,</w:t>
      </w:r>
      <w:r w:rsidRPr="006A3155">
        <w:rPr>
          <w:lang w:eastAsia="fr-FR"/>
        </w:rPr>
        <w:t xml:space="preserve"> with stringent regulations which may not be conducive to NGO participation in humanitarian work. It is further concerned </w:t>
      </w:r>
      <w:r w:rsidR="004607A5">
        <w:rPr>
          <w:lang w:eastAsia="fr-FR"/>
        </w:rPr>
        <w:t>at</w:t>
      </w:r>
      <w:r w:rsidR="004607A5" w:rsidRPr="006A3155">
        <w:rPr>
          <w:lang w:eastAsia="fr-FR"/>
        </w:rPr>
        <w:t xml:space="preserve"> </w:t>
      </w:r>
      <w:r w:rsidRPr="006A3155">
        <w:rPr>
          <w:lang w:eastAsia="fr-FR"/>
        </w:rPr>
        <w:t>the views expressed by the State party in its written repli</w:t>
      </w:r>
      <w:r>
        <w:rPr>
          <w:lang w:eastAsia="fr-FR"/>
        </w:rPr>
        <w:t xml:space="preserve">es and reiterated by the State party delegation during the dialogue that NGOs do not have any barrier to their work as long as they adhere to </w:t>
      </w:r>
      <w:r w:rsidR="004607A5">
        <w:rPr>
          <w:lang w:eastAsia="fr-FR"/>
        </w:rPr>
        <w:t>G</w:t>
      </w:r>
      <w:r>
        <w:rPr>
          <w:lang w:eastAsia="fr-FR"/>
        </w:rPr>
        <w:t xml:space="preserve">overnment policies. </w:t>
      </w:r>
    </w:p>
    <w:p w:rsidR="00834B43" w:rsidRPr="00F01510" w:rsidRDefault="00834B43" w:rsidP="006A3155">
      <w:pPr>
        <w:pStyle w:val="SingleTxtG"/>
        <w:rPr>
          <w:b/>
          <w:bCs/>
        </w:rPr>
      </w:pPr>
      <w:r w:rsidRPr="006A3155">
        <w:t>27.</w:t>
      </w:r>
      <w:r w:rsidRPr="006A3155">
        <w:tab/>
      </w:r>
      <w:r w:rsidRPr="006A3155">
        <w:rPr>
          <w:rFonts w:eastAsia="SimSun"/>
          <w:b/>
          <w:bCs/>
        </w:rPr>
        <w:t>Underlining the crucial role played by civil society organizations</w:t>
      </w:r>
      <w:r w:rsidRPr="006A3155">
        <w:rPr>
          <w:b/>
          <w:bCs/>
        </w:rPr>
        <w:t xml:space="preserve"> in the promotion and protection of child rights, the Committee </w:t>
      </w:r>
      <w:r w:rsidRPr="006A3155">
        <w:rPr>
          <w:rFonts w:eastAsia="SimSun"/>
          <w:b/>
          <w:bCs/>
        </w:rPr>
        <w:t xml:space="preserve">urges the State party to </w:t>
      </w:r>
      <w:r w:rsidRPr="006A3155">
        <w:rPr>
          <w:b/>
          <w:bCs/>
        </w:rPr>
        <w:t>take concrete steps to facilitate and give legitimate recognition to human rights defenders and their work, including those who report child rights violations for appropriate State party action, to ensure that NGOs can safely carry out their functions in a manner consistent with the principles of a democratic society. To this aim, the Committee further urges</w:t>
      </w:r>
      <w:r w:rsidR="00115A9D">
        <w:rPr>
          <w:b/>
          <w:bCs/>
        </w:rPr>
        <w:t xml:space="preserve"> the State party</w:t>
      </w:r>
      <w:r w:rsidRPr="006A3155">
        <w:rPr>
          <w:b/>
          <w:bCs/>
        </w:rPr>
        <w:t xml:space="preserve"> to remove unnecessary barriers and control over the work of non</w:t>
      </w:r>
      <w:r w:rsidR="004607A5">
        <w:rPr>
          <w:b/>
          <w:bCs/>
        </w:rPr>
        <w:t>-</w:t>
      </w:r>
      <w:r w:rsidRPr="006A3155">
        <w:rPr>
          <w:b/>
          <w:bCs/>
        </w:rPr>
        <w:t>governmental organizations in favour of children.</w:t>
      </w:r>
      <w:r w:rsidRPr="006A3155">
        <w:rPr>
          <w:b/>
          <w:bCs/>
          <w:szCs w:val="19"/>
        </w:rPr>
        <w:t> </w:t>
      </w:r>
      <w:r w:rsidRPr="006A3155">
        <w:rPr>
          <w:rFonts w:eastAsia="SimSun"/>
          <w:b/>
          <w:bCs/>
        </w:rPr>
        <w:t xml:space="preserve"> The Committee further urges the State party to </w:t>
      </w:r>
      <w:r w:rsidRPr="006A3155">
        <w:rPr>
          <w:b/>
          <w:bCs/>
        </w:rPr>
        <w:t xml:space="preserve">systematically involve community, </w:t>
      </w:r>
      <w:r w:rsidRPr="004F7B5B">
        <w:rPr>
          <w:rStyle w:val="Strong"/>
        </w:rPr>
        <w:t>civil society</w:t>
      </w:r>
      <w:r w:rsidRPr="006A3155">
        <w:rPr>
          <w:b/>
          <w:bCs/>
        </w:rPr>
        <w:t xml:space="preserve"> and children’s organizations throughout all stages of implementation of the </w:t>
      </w:r>
      <w:r w:rsidR="004607A5">
        <w:rPr>
          <w:b/>
          <w:bCs/>
        </w:rPr>
        <w:t>Convention</w:t>
      </w:r>
      <w:r w:rsidRPr="006A3155">
        <w:rPr>
          <w:b/>
          <w:bCs/>
        </w:rPr>
        <w:t>.</w:t>
      </w:r>
    </w:p>
    <w:p w:rsidR="00834B43" w:rsidRPr="00F01510" w:rsidRDefault="006A3155" w:rsidP="006A3155">
      <w:pPr>
        <w:pStyle w:val="H1G"/>
      </w:pPr>
      <w:r w:rsidRPr="006A3155">
        <w:tab/>
      </w:r>
      <w:r w:rsidR="00834B43">
        <w:rPr>
          <w:szCs w:val="24"/>
        </w:rPr>
        <w:t>2</w:t>
      </w:r>
      <w:r w:rsidRPr="006A3155">
        <w:t>.</w:t>
      </w:r>
      <w:r w:rsidRPr="006A3155">
        <w:tab/>
      </w:r>
      <w:r w:rsidR="00834B43" w:rsidRPr="00F01510">
        <w:rPr>
          <w:szCs w:val="24"/>
        </w:rPr>
        <w:t>General principles</w:t>
      </w:r>
      <w:r w:rsidRPr="006A3155">
        <w:t xml:space="preserve"> </w:t>
      </w:r>
      <w:r w:rsidR="00834B43" w:rsidRPr="00F01510">
        <w:rPr>
          <w:szCs w:val="24"/>
        </w:rPr>
        <w:t>(arts. 2, 3, 6 and 12 of the Convention)</w:t>
      </w:r>
    </w:p>
    <w:p w:rsidR="00834B43" w:rsidRPr="006A3155" w:rsidRDefault="006A3155" w:rsidP="006A3155">
      <w:pPr>
        <w:pStyle w:val="H23G"/>
        <w:rPr>
          <w:rFonts w:eastAsia="SimSun"/>
        </w:rPr>
      </w:pPr>
      <w:r>
        <w:rPr>
          <w:rFonts w:eastAsia="SimSun"/>
        </w:rPr>
        <w:tab/>
      </w:r>
      <w:r>
        <w:rPr>
          <w:rFonts w:eastAsia="SimSun"/>
        </w:rPr>
        <w:tab/>
      </w:r>
      <w:r w:rsidR="00834B43" w:rsidRPr="00F01510">
        <w:rPr>
          <w:rFonts w:eastAsia="SimSun"/>
        </w:rPr>
        <w:t>Non-discrimination</w:t>
      </w:r>
    </w:p>
    <w:p w:rsidR="00834B43" w:rsidRPr="00F01510" w:rsidRDefault="00834B43" w:rsidP="006A3155">
      <w:pPr>
        <w:pStyle w:val="SingleTxtG"/>
      </w:pPr>
      <w:r w:rsidRPr="006A3155">
        <w:t>28.</w:t>
      </w:r>
      <w:r w:rsidRPr="006A3155">
        <w:tab/>
      </w:r>
      <w:r w:rsidRPr="00F01510">
        <w:t>The Committee expresses concern at the persistent discrimination against children belonging to the Veddha, Muslim and Tamil communities, among</w:t>
      </w:r>
      <w:r>
        <w:t xml:space="preserve"> whom </w:t>
      </w:r>
      <w:r w:rsidRPr="00F01510">
        <w:t>those living in tea plantations are in a particularly disadvantaged situation. The Committee is concerned that discrimination also persists against girls, rural children, refugee and internally displaced children, children of overseas workers, children in institutional care and children with disabilities. The Committee expresses further concern about caste discrimination</w:t>
      </w:r>
      <w:r w:rsidR="00F40121">
        <w:t>,</w:t>
      </w:r>
      <w:r w:rsidRPr="00F01510">
        <w:t xml:space="preserve"> which affects 20 to 30</w:t>
      </w:r>
      <w:r w:rsidR="004607A5">
        <w:t xml:space="preserve"> per cent</w:t>
      </w:r>
      <w:r w:rsidRPr="00F01510">
        <w:t xml:space="preserve"> of </w:t>
      </w:r>
      <w:r>
        <w:t xml:space="preserve">the </w:t>
      </w:r>
      <w:r w:rsidRPr="00F01510">
        <w:t xml:space="preserve">Sri Lankan </w:t>
      </w:r>
      <w:r>
        <w:t>population</w:t>
      </w:r>
      <w:r w:rsidRPr="00F01510">
        <w:t xml:space="preserve"> and </w:t>
      </w:r>
      <w:r>
        <w:t xml:space="preserve">contributes to </w:t>
      </w:r>
      <w:r w:rsidRPr="00F01510">
        <w:t>their poor living condit</w:t>
      </w:r>
      <w:r>
        <w:t xml:space="preserve">ions, </w:t>
      </w:r>
      <w:r w:rsidRPr="00F01510">
        <w:t>rejection and marginalization.</w:t>
      </w:r>
    </w:p>
    <w:p w:rsidR="00834B43" w:rsidRPr="006A3155" w:rsidRDefault="00834B43" w:rsidP="006A3155">
      <w:pPr>
        <w:pStyle w:val="SingleTxtG"/>
        <w:rPr>
          <w:b/>
          <w:bCs/>
        </w:rPr>
      </w:pPr>
      <w:r w:rsidRPr="006A3155">
        <w:rPr>
          <w:rStyle w:val="Strong"/>
          <w:b w:val="0"/>
          <w:bCs w:val="0"/>
        </w:rPr>
        <w:t>29.</w:t>
      </w:r>
      <w:r w:rsidRPr="006A3155">
        <w:rPr>
          <w:rStyle w:val="Strong"/>
          <w:b w:val="0"/>
          <w:bCs w:val="0"/>
        </w:rPr>
        <w:tab/>
      </w:r>
      <w:r w:rsidRPr="006A3155">
        <w:rPr>
          <w:b/>
          <w:bCs/>
        </w:rPr>
        <w:t>The Committee urges the State party to closely monitor the situation of children, in particular those belonging to the above</w:t>
      </w:r>
      <w:r w:rsidRPr="006A3155">
        <w:rPr>
          <w:b/>
          <w:bCs/>
        </w:rPr>
        <w:noBreakHyphen/>
        <w:t xml:space="preserve">mentioned disadvantaged groups, who are exposed to discrimination. The State party should develop, on the basis of </w:t>
      </w:r>
      <w:r w:rsidR="005F3B1B">
        <w:rPr>
          <w:b/>
          <w:bCs/>
        </w:rPr>
        <w:t xml:space="preserve">the </w:t>
      </w:r>
      <w:r w:rsidRPr="006A3155">
        <w:rPr>
          <w:b/>
          <w:bCs/>
        </w:rPr>
        <w:t>results of this monitoring, a comprehensive strategy containing specific and well-targeted actions, including affirmative social actions, aimed at eliminating all forms of discrimination against them. The Committee further calls upon the State party to investigate caste-based discrimination and to mobilize communities and government employees against such discrimination through awareness-raising programmes.</w:t>
      </w:r>
    </w:p>
    <w:p w:rsidR="00834B43" w:rsidRDefault="00956AC0" w:rsidP="00956AC0">
      <w:pPr>
        <w:pStyle w:val="H23G"/>
      </w:pPr>
      <w:r>
        <w:tab/>
      </w:r>
      <w:r>
        <w:tab/>
      </w:r>
      <w:r w:rsidR="00834B43" w:rsidRPr="00ED6206">
        <w:t>Be</w:t>
      </w:r>
      <w:r w:rsidR="00834B43">
        <w:t xml:space="preserve">st interests of the child </w:t>
      </w:r>
    </w:p>
    <w:p w:rsidR="00834B43" w:rsidRPr="00956AC0" w:rsidRDefault="00834B43" w:rsidP="00956AC0">
      <w:pPr>
        <w:pStyle w:val="SingleTxtG"/>
      </w:pPr>
      <w:r w:rsidRPr="00956AC0">
        <w:t>30.</w:t>
      </w:r>
      <w:r w:rsidRPr="00956AC0">
        <w:tab/>
        <w:t>The Committee notes with concern that the principle of the best interests of the child as defined in art</w:t>
      </w:r>
      <w:r w:rsidR="005F3B1B">
        <w:t xml:space="preserve">icle </w:t>
      </w:r>
      <w:r w:rsidRPr="00956AC0">
        <w:t xml:space="preserve">3 of the Convention and recalled in other provisions of the Convention has not been consistently applied in legislative, administrative and judicial proceedings, </w:t>
      </w:r>
      <w:r w:rsidR="005F3B1B">
        <w:t>nor</w:t>
      </w:r>
      <w:r w:rsidRPr="00956AC0">
        <w:t xml:space="preserve"> in policies and programmes relating to children.</w:t>
      </w:r>
    </w:p>
    <w:p w:rsidR="00834B43" w:rsidRPr="00956AC0" w:rsidRDefault="00834B43" w:rsidP="00956AC0">
      <w:pPr>
        <w:pStyle w:val="SingleTxtG"/>
        <w:rPr>
          <w:b/>
          <w:bCs/>
        </w:rPr>
      </w:pPr>
      <w:r w:rsidRPr="00956AC0">
        <w:t>31.</w:t>
      </w:r>
      <w:r w:rsidRPr="00956AC0">
        <w:tab/>
      </w:r>
      <w:r w:rsidRPr="00956AC0">
        <w:rPr>
          <w:b/>
          <w:bCs/>
        </w:rPr>
        <w:t xml:space="preserve">The Committee recommends </w:t>
      </w:r>
      <w:r w:rsidR="005F3B1B">
        <w:rPr>
          <w:b/>
          <w:bCs/>
        </w:rPr>
        <w:t xml:space="preserve">that </w:t>
      </w:r>
      <w:r w:rsidRPr="00956AC0">
        <w:rPr>
          <w:b/>
          <w:bCs/>
        </w:rPr>
        <w:t xml:space="preserve">the State party ensure that the principle of the best interests of the child is applied consistently in all its legislative, administrative and judicial proceedings, as well as </w:t>
      </w:r>
      <w:r w:rsidR="005F3B1B">
        <w:rPr>
          <w:b/>
          <w:bCs/>
        </w:rPr>
        <w:t xml:space="preserve">in </w:t>
      </w:r>
      <w:r w:rsidRPr="00956AC0">
        <w:rPr>
          <w:b/>
          <w:bCs/>
        </w:rPr>
        <w:t>policies and programmes relating to children</w:t>
      </w:r>
      <w:r w:rsidR="005F3B1B">
        <w:rPr>
          <w:b/>
          <w:bCs/>
        </w:rPr>
        <w:t>,</w:t>
      </w:r>
      <w:r w:rsidRPr="00956AC0">
        <w:rPr>
          <w:b/>
          <w:bCs/>
        </w:rPr>
        <w:t xml:space="preserve"> and that all professional groups working with and for children, including judges, lawyers and personnel in the education, health and social welfare sectors are fully sensitized on this principle.</w:t>
      </w:r>
    </w:p>
    <w:p w:rsidR="00834B43" w:rsidRPr="00823719" w:rsidRDefault="00956AC0" w:rsidP="00823719">
      <w:pPr>
        <w:pStyle w:val="H23G"/>
        <w:rPr>
          <w:rStyle w:val="Strong"/>
          <w:b/>
          <w:bCs w:val="0"/>
        </w:rPr>
      </w:pPr>
      <w:r>
        <w:rPr>
          <w:rStyle w:val="Strong"/>
          <w:b/>
          <w:bCs w:val="0"/>
        </w:rPr>
        <w:tab/>
      </w:r>
      <w:r>
        <w:rPr>
          <w:rStyle w:val="Strong"/>
          <w:b/>
          <w:bCs w:val="0"/>
        </w:rPr>
        <w:tab/>
      </w:r>
      <w:r w:rsidR="00834B43">
        <w:rPr>
          <w:rStyle w:val="Strong"/>
          <w:b/>
          <w:bCs w:val="0"/>
        </w:rPr>
        <w:t>Right to life, survival and development</w:t>
      </w:r>
    </w:p>
    <w:p w:rsidR="00834B43" w:rsidRPr="001A58C4" w:rsidRDefault="00834B43" w:rsidP="00823719">
      <w:pPr>
        <w:pStyle w:val="SingleTxtG"/>
        <w:rPr>
          <w:iCs/>
        </w:rPr>
      </w:pPr>
      <w:r w:rsidRPr="00823719">
        <w:rPr>
          <w:iCs/>
        </w:rPr>
        <w:t>32.</w:t>
      </w:r>
      <w:r w:rsidRPr="00823719">
        <w:rPr>
          <w:iCs/>
        </w:rPr>
        <w:tab/>
      </w:r>
      <w:r w:rsidRPr="009D6634">
        <w:t xml:space="preserve">The Committee expresses serious concern that insufficient efforts have been made by the State party to investigate the death of hundreds of children during the </w:t>
      </w:r>
      <w:r w:rsidR="005F3B1B">
        <w:t xml:space="preserve">final </w:t>
      </w:r>
      <w:r w:rsidRPr="009D6634">
        <w:t xml:space="preserve">five months of the conflict </w:t>
      </w:r>
      <w:r w:rsidR="005F3B1B">
        <w:t xml:space="preserve">in 2009 </w:t>
      </w:r>
      <w:r w:rsidRPr="009D6634">
        <w:t>as a result</w:t>
      </w:r>
      <w:r w:rsidR="005F3B1B">
        <w:t>,</w:t>
      </w:r>
      <w:r w:rsidRPr="009D6634">
        <w:t xml:space="preserve"> </w:t>
      </w:r>
      <w:r w:rsidR="005F3B1B">
        <w:t>in particular,</w:t>
      </w:r>
      <w:r w:rsidR="005F3B1B" w:rsidRPr="009D6634">
        <w:t xml:space="preserve"> </w:t>
      </w:r>
      <w:r w:rsidRPr="009D6634">
        <w:t xml:space="preserve">of alleged shelling and aerial bombardments of civilians, hospitals, schools and humanitarian operations and deliberate deprivation of food, medical care and humanitarian assistance. </w:t>
      </w:r>
      <w:r>
        <w:t>The Committee is also concerned that high levels of malnutrition and poverty undermine the right to survival and development of many children in the State party, especially in the conflict</w:t>
      </w:r>
      <w:r w:rsidR="005F3B1B">
        <w:t>-</w:t>
      </w:r>
      <w:r>
        <w:t>affected and disadvantaged areas.</w:t>
      </w:r>
    </w:p>
    <w:p w:rsidR="00834B43" w:rsidRPr="00823719" w:rsidRDefault="00834B43" w:rsidP="00823719">
      <w:pPr>
        <w:pStyle w:val="SingleTxtG"/>
        <w:rPr>
          <w:b/>
          <w:iCs/>
        </w:rPr>
      </w:pPr>
      <w:r w:rsidRPr="00823719">
        <w:rPr>
          <w:bCs/>
          <w:iCs/>
        </w:rPr>
        <w:t>33</w:t>
      </w:r>
      <w:r w:rsidRPr="00823719">
        <w:rPr>
          <w:b/>
          <w:iCs/>
        </w:rPr>
        <w:t>.</w:t>
      </w:r>
      <w:r w:rsidRPr="00823719">
        <w:rPr>
          <w:b/>
          <w:iCs/>
        </w:rPr>
        <w:tab/>
      </w:r>
      <w:r w:rsidRPr="00A41260">
        <w:rPr>
          <w:b/>
          <w:bCs/>
        </w:rPr>
        <w:t xml:space="preserve">The Committee </w:t>
      </w:r>
      <w:r>
        <w:rPr>
          <w:b/>
          <w:bCs/>
        </w:rPr>
        <w:t>strongly urges the State party:</w:t>
      </w:r>
    </w:p>
    <w:p w:rsidR="00834B43" w:rsidRPr="00823719" w:rsidRDefault="00682071" w:rsidP="00823719">
      <w:pPr>
        <w:pStyle w:val="SingleTxtG"/>
        <w:rPr>
          <w:b/>
          <w:bCs/>
        </w:rPr>
      </w:pPr>
      <w:r>
        <w:tab/>
      </w:r>
      <w:r w:rsidR="00823719" w:rsidRPr="001C3484">
        <w:rPr>
          <w:b/>
        </w:rPr>
        <w:t>(</w:t>
      </w:r>
      <w:r w:rsidR="00834B43" w:rsidRPr="001C3484">
        <w:rPr>
          <w:b/>
        </w:rPr>
        <w:t>a)</w:t>
      </w:r>
      <w:r w:rsidR="00834B43" w:rsidRPr="001C3484">
        <w:rPr>
          <w:b/>
        </w:rPr>
        <w:tab/>
      </w:r>
      <w:r w:rsidR="00823719" w:rsidRPr="00823719">
        <w:rPr>
          <w:b/>
          <w:bCs/>
        </w:rPr>
        <w:t xml:space="preserve">To </w:t>
      </w:r>
      <w:r w:rsidR="00834B43" w:rsidRPr="00823719">
        <w:rPr>
          <w:b/>
          <w:bCs/>
        </w:rPr>
        <w:t xml:space="preserve">ensure that prompt, independent and impartial investigations are conducted and that those responsible for the killings of children are duly prosecuted and sanctioned with appropriate penalties; </w:t>
      </w:r>
    </w:p>
    <w:p w:rsidR="00823719" w:rsidRPr="001C3484" w:rsidRDefault="00682071" w:rsidP="00597B1F">
      <w:pPr>
        <w:pStyle w:val="SingleTxtG"/>
        <w:rPr>
          <w:b/>
          <w:bCs/>
        </w:rPr>
      </w:pPr>
      <w:r w:rsidRPr="001C3484">
        <w:rPr>
          <w:b/>
        </w:rPr>
        <w:tab/>
      </w:r>
      <w:r w:rsidR="00823719" w:rsidRPr="001C3484">
        <w:rPr>
          <w:b/>
        </w:rPr>
        <w:t>(</w:t>
      </w:r>
      <w:r w:rsidR="00834B43" w:rsidRPr="001C3484">
        <w:rPr>
          <w:b/>
        </w:rPr>
        <w:t>b)</w:t>
      </w:r>
      <w:r w:rsidR="00834B43" w:rsidRPr="001C3484">
        <w:rPr>
          <w:b/>
        </w:rPr>
        <w:tab/>
      </w:r>
      <w:r w:rsidR="001C3484">
        <w:rPr>
          <w:b/>
        </w:rPr>
        <w:t>To t</w:t>
      </w:r>
      <w:r w:rsidR="00823719" w:rsidRPr="001C3484">
        <w:rPr>
          <w:b/>
        </w:rPr>
        <w:t xml:space="preserve">ake </w:t>
      </w:r>
      <w:r w:rsidR="00834B43" w:rsidRPr="001C3484">
        <w:rPr>
          <w:b/>
        </w:rPr>
        <w:t>the necessary measures to fight the deprivations of malnutrition and poverty which impact on the life, survival and full development of children.</w:t>
      </w:r>
    </w:p>
    <w:p w:rsidR="00834B43" w:rsidRPr="00ED6206" w:rsidRDefault="00823719" w:rsidP="00823719">
      <w:pPr>
        <w:pStyle w:val="H23G"/>
      </w:pPr>
      <w:r>
        <w:tab/>
      </w:r>
      <w:r>
        <w:tab/>
      </w:r>
      <w:r w:rsidR="00834B43">
        <w:t xml:space="preserve">Respect for the views of the child </w:t>
      </w:r>
    </w:p>
    <w:p w:rsidR="00834B43" w:rsidRPr="00823719" w:rsidRDefault="00834B43" w:rsidP="00823719">
      <w:pPr>
        <w:pStyle w:val="SingleTxtG"/>
        <w:rPr>
          <w:bCs/>
        </w:rPr>
      </w:pPr>
      <w:r w:rsidRPr="00823719">
        <w:rPr>
          <w:bCs/>
        </w:rPr>
        <w:t>34.</w:t>
      </w:r>
      <w:r w:rsidRPr="00823719">
        <w:rPr>
          <w:bCs/>
        </w:rPr>
        <w:tab/>
      </w:r>
      <w:r w:rsidRPr="00823719">
        <w:t>The Committee reiterates its concern that the general principle of the right of the child to be heard (art.</w:t>
      </w:r>
      <w:r w:rsidR="005F3B1B">
        <w:t xml:space="preserve"> </w:t>
      </w:r>
      <w:r w:rsidRPr="00823719">
        <w:t>12) is still absent from</w:t>
      </w:r>
      <w:r w:rsidRPr="00F01510">
        <w:t xml:space="preserve"> most of the legislations concerning children </w:t>
      </w:r>
      <w:r>
        <w:t xml:space="preserve">and is not applied in legislative </w:t>
      </w:r>
      <w:r w:rsidRPr="00F01510">
        <w:t xml:space="preserve">administrative and judicial </w:t>
      </w:r>
      <w:r>
        <w:t>proceedings or in family, school and community</w:t>
      </w:r>
      <w:r w:rsidR="005F3B1B">
        <w:t xml:space="preserve"> settings</w:t>
      </w:r>
      <w:r w:rsidRPr="00F01510">
        <w:t xml:space="preserve">. </w:t>
      </w:r>
    </w:p>
    <w:p w:rsidR="00834B43" w:rsidRPr="00823719" w:rsidRDefault="00834B43" w:rsidP="00823719">
      <w:pPr>
        <w:pStyle w:val="SingleTxtG"/>
        <w:rPr>
          <w:b/>
          <w:bCs/>
        </w:rPr>
      </w:pPr>
      <w:r w:rsidRPr="00823719">
        <w:t>35</w:t>
      </w:r>
      <w:r w:rsidRPr="00823719">
        <w:rPr>
          <w:b/>
          <w:bCs/>
        </w:rPr>
        <w:t>.</w:t>
      </w:r>
      <w:r w:rsidRPr="00823719">
        <w:rPr>
          <w:b/>
          <w:bCs/>
        </w:rPr>
        <w:tab/>
        <w:t>The Committee</w:t>
      </w:r>
      <w:r w:rsidR="005F3B1B">
        <w:rPr>
          <w:b/>
          <w:bCs/>
        </w:rPr>
        <w:t>,</w:t>
      </w:r>
      <w:r w:rsidRPr="00823719">
        <w:rPr>
          <w:b/>
          <w:bCs/>
        </w:rPr>
        <w:t xml:space="preserve"> draw</w:t>
      </w:r>
      <w:r w:rsidR="005F3B1B">
        <w:rPr>
          <w:b/>
          <w:bCs/>
        </w:rPr>
        <w:t>ing</w:t>
      </w:r>
      <w:r w:rsidRPr="00823719">
        <w:rPr>
          <w:b/>
          <w:bCs/>
        </w:rPr>
        <w:t xml:space="preserve"> attention to its </w:t>
      </w:r>
      <w:r w:rsidR="005F3B1B">
        <w:rPr>
          <w:b/>
          <w:bCs/>
        </w:rPr>
        <w:t>g</w:t>
      </w:r>
      <w:r w:rsidRPr="00823719">
        <w:rPr>
          <w:rStyle w:val="Strong"/>
        </w:rPr>
        <w:t xml:space="preserve">eneral </w:t>
      </w:r>
      <w:r w:rsidR="005F3B1B">
        <w:rPr>
          <w:rStyle w:val="Strong"/>
        </w:rPr>
        <w:t>c</w:t>
      </w:r>
      <w:r w:rsidRPr="00823719">
        <w:rPr>
          <w:rStyle w:val="Strong"/>
        </w:rPr>
        <w:t>omment</w:t>
      </w:r>
      <w:r w:rsidRPr="00823719">
        <w:rPr>
          <w:rStyle w:val="Strong"/>
          <w:b w:val="0"/>
          <w:bCs w:val="0"/>
        </w:rPr>
        <w:t xml:space="preserve"> </w:t>
      </w:r>
      <w:r w:rsidRPr="00823719">
        <w:rPr>
          <w:b/>
          <w:bCs/>
        </w:rPr>
        <w:t xml:space="preserve">No. 12 (2009) on the </w:t>
      </w:r>
      <w:r w:rsidRPr="00823719">
        <w:rPr>
          <w:rStyle w:val="Strong"/>
        </w:rPr>
        <w:t xml:space="preserve">right </w:t>
      </w:r>
      <w:r w:rsidRPr="00823719">
        <w:rPr>
          <w:b/>
          <w:bCs/>
        </w:rPr>
        <w:t xml:space="preserve">of the child </w:t>
      </w:r>
      <w:r w:rsidRPr="00823719">
        <w:rPr>
          <w:rStyle w:val="Strong"/>
        </w:rPr>
        <w:t>to be heard</w:t>
      </w:r>
      <w:r w:rsidRPr="00823719">
        <w:rPr>
          <w:b/>
          <w:bCs/>
        </w:rPr>
        <w:t xml:space="preserve"> and re</w:t>
      </w:r>
      <w:r w:rsidR="005F3B1B">
        <w:rPr>
          <w:b/>
          <w:bCs/>
        </w:rPr>
        <w:t>calling</w:t>
      </w:r>
      <w:r w:rsidRPr="00823719">
        <w:rPr>
          <w:b/>
          <w:bCs/>
        </w:rPr>
        <w:t xml:space="preserve"> its previous recommendations (</w:t>
      </w:r>
      <w:r w:rsidR="005F3B1B">
        <w:rPr>
          <w:b/>
          <w:bCs/>
        </w:rPr>
        <w:t>CRC/</w:t>
      </w:r>
      <w:r w:rsidRPr="00823719">
        <w:rPr>
          <w:b/>
          <w:bCs/>
        </w:rPr>
        <w:t>C/15/Add.207</w:t>
      </w:r>
      <w:r w:rsidR="001C3484">
        <w:rPr>
          <w:b/>
          <w:bCs/>
        </w:rPr>
        <w:t>,</w:t>
      </w:r>
      <w:r w:rsidRPr="00823719">
        <w:rPr>
          <w:b/>
          <w:bCs/>
        </w:rPr>
        <w:t xml:space="preserve"> para. 24)</w:t>
      </w:r>
      <w:r w:rsidR="005F3B1B">
        <w:rPr>
          <w:b/>
          <w:bCs/>
        </w:rPr>
        <w:t>, recommends</w:t>
      </w:r>
      <w:r w:rsidRPr="00823719">
        <w:rPr>
          <w:b/>
          <w:bCs/>
        </w:rPr>
        <w:t xml:space="preserve"> that the State party:</w:t>
      </w:r>
    </w:p>
    <w:p w:rsidR="00834B43" w:rsidRPr="00823719" w:rsidRDefault="00682071" w:rsidP="00823719">
      <w:pPr>
        <w:pStyle w:val="SingleTxtG"/>
        <w:rPr>
          <w:b/>
          <w:bCs/>
        </w:rPr>
      </w:pPr>
      <w:r>
        <w:tab/>
      </w:r>
      <w:r w:rsidR="00823719" w:rsidRPr="001C3484">
        <w:rPr>
          <w:b/>
        </w:rPr>
        <w:t>(</w:t>
      </w:r>
      <w:r w:rsidR="00834B43" w:rsidRPr="001C3484">
        <w:rPr>
          <w:b/>
        </w:rPr>
        <w:t>a)</w:t>
      </w:r>
      <w:r w:rsidR="00834B43" w:rsidRPr="001C3484">
        <w:rPr>
          <w:b/>
        </w:rPr>
        <w:tab/>
      </w:r>
      <w:r w:rsidR="00834B43" w:rsidRPr="00823719">
        <w:rPr>
          <w:b/>
          <w:bCs/>
        </w:rPr>
        <w:t xml:space="preserve">Integrate, in an appropriate manner, the general principles of the Convention in all relevant legislation concerning children; </w:t>
      </w:r>
    </w:p>
    <w:p w:rsidR="00834B43" w:rsidRPr="00597B1F" w:rsidRDefault="00682071" w:rsidP="00597B1F">
      <w:pPr>
        <w:pStyle w:val="SingleTxtG"/>
        <w:rPr>
          <w:b/>
          <w:bCs/>
        </w:rPr>
      </w:pPr>
      <w:r>
        <w:tab/>
      </w:r>
      <w:r w:rsidR="00823719" w:rsidRPr="001C3484">
        <w:rPr>
          <w:b/>
        </w:rPr>
        <w:t>(</w:t>
      </w:r>
      <w:r w:rsidR="00834B43" w:rsidRPr="001C3484">
        <w:rPr>
          <w:b/>
        </w:rPr>
        <w:t>b)</w:t>
      </w:r>
      <w:r w:rsidR="00834B43" w:rsidRPr="001C3484">
        <w:rPr>
          <w:b/>
          <w:bCs/>
        </w:rPr>
        <w:tab/>
      </w:r>
      <w:r w:rsidR="00834B43" w:rsidRPr="00823719">
        <w:rPr>
          <w:b/>
          <w:bCs/>
        </w:rPr>
        <w:t xml:space="preserve">Apply </w:t>
      </w:r>
      <w:r w:rsidR="005F3B1B">
        <w:rPr>
          <w:b/>
          <w:bCs/>
        </w:rPr>
        <w:t xml:space="preserve">the </w:t>
      </w:r>
      <w:r w:rsidR="0086079A">
        <w:rPr>
          <w:b/>
          <w:bCs/>
        </w:rPr>
        <w:t xml:space="preserve">general principle of the right of the child to be heard </w:t>
      </w:r>
      <w:r w:rsidR="00834B43" w:rsidRPr="00823719">
        <w:rPr>
          <w:b/>
          <w:bCs/>
        </w:rPr>
        <w:t>in all legislative, judicial and administrative proceedings and ensure that it is respected in family, school and community</w:t>
      </w:r>
      <w:r w:rsidR="005F3B1B">
        <w:rPr>
          <w:b/>
          <w:bCs/>
        </w:rPr>
        <w:t xml:space="preserve"> settings</w:t>
      </w:r>
      <w:r w:rsidR="00834B43" w:rsidRPr="00823719">
        <w:rPr>
          <w:b/>
          <w:bCs/>
        </w:rPr>
        <w:t>.</w:t>
      </w:r>
    </w:p>
    <w:p w:rsidR="00834B43" w:rsidRPr="00823719" w:rsidRDefault="00823719" w:rsidP="00823719">
      <w:pPr>
        <w:pStyle w:val="H1G"/>
        <w:rPr>
          <w:rFonts w:eastAsia="SimSun"/>
        </w:rPr>
      </w:pPr>
      <w:r>
        <w:rPr>
          <w:rFonts w:eastAsia="SimSun"/>
        </w:rPr>
        <w:tab/>
        <w:t>4.</w:t>
      </w:r>
      <w:r>
        <w:rPr>
          <w:rFonts w:eastAsia="SimSun"/>
        </w:rPr>
        <w:tab/>
      </w:r>
      <w:r w:rsidR="00834B43" w:rsidRPr="00823719">
        <w:rPr>
          <w:rFonts w:eastAsia="SimSun"/>
        </w:rPr>
        <w:t>Civil rights and freedoms</w:t>
      </w:r>
      <w:r>
        <w:rPr>
          <w:rFonts w:eastAsia="SimSun"/>
        </w:rPr>
        <w:t xml:space="preserve"> </w:t>
      </w:r>
      <w:r w:rsidR="00834B43" w:rsidRPr="00F01510">
        <w:rPr>
          <w:rFonts w:eastAsia="SimSun"/>
        </w:rPr>
        <w:t>(arts. 7, 8, 13-17, 19 and 37</w:t>
      </w:r>
      <w:r w:rsidR="001C3484">
        <w:rPr>
          <w:rFonts w:eastAsia="SimSun"/>
        </w:rPr>
        <w:t xml:space="preserve"> </w:t>
      </w:r>
      <w:r w:rsidR="00834B43" w:rsidRPr="00F01510">
        <w:rPr>
          <w:rFonts w:eastAsia="SimSun"/>
        </w:rPr>
        <w:t>(a) of the Convention)</w:t>
      </w:r>
    </w:p>
    <w:p w:rsidR="00834B43" w:rsidRPr="00CF0C39" w:rsidRDefault="00823719" w:rsidP="001C3484">
      <w:pPr>
        <w:pStyle w:val="H23G"/>
        <w:rPr>
          <w:rFonts w:eastAsia="SimSun"/>
        </w:rPr>
      </w:pPr>
      <w:r>
        <w:rPr>
          <w:rFonts w:eastAsia="SimSun"/>
        </w:rPr>
        <w:tab/>
      </w:r>
      <w:r w:rsidRPr="00CF0C39">
        <w:rPr>
          <w:rFonts w:eastAsia="SimSun"/>
        </w:rPr>
        <w:tab/>
      </w:r>
      <w:r w:rsidR="00834B43" w:rsidRPr="00CF0C39">
        <w:rPr>
          <w:rFonts w:eastAsia="SimSun"/>
        </w:rPr>
        <w:t xml:space="preserve">Birth registration </w:t>
      </w:r>
    </w:p>
    <w:p w:rsidR="00834B43" w:rsidRPr="00823719" w:rsidRDefault="00834B43" w:rsidP="00823719">
      <w:pPr>
        <w:pStyle w:val="SingleTxtG"/>
      </w:pPr>
      <w:r w:rsidRPr="00823719">
        <w:t>36.</w:t>
      </w:r>
      <w:r w:rsidRPr="00823719">
        <w:tab/>
      </w:r>
      <w:r w:rsidRPr="00F01510">
        <w:t xml:space="preserve">While noting that </w:t>
      </w:r>
      <w:r>
        <w:t xml:space="preserve">almost all children </w:t>
      </w:r>
      <w:r w:rsidRPr="00F01510">
        <w:t>are registered at birth, the Committee expresses concern over the low rates of registrati</w:t>
      </w:r>
      <w:r>
        <w:t xml:space="preserve">on among refugee/returnee children and </w:t>
      </w:r>
      <w:r w:rsidRPr="00F01510">
        <w:t>children o</w:t>
      </w:r>
      <w:r>
        <w:t xml:space="preserve">f families living in the street. It is also concerned that a significant percentage of </w:t>
      </w:r>
      <w:r w:rsidRPr="00F01510">
        <w:t xml:space="preserve">Gypsy children, Veddha </w:t>
      </w:r>
      <w:r>
        <w:t xml:space="preserve">children </w:t>
      </w:r>
      <w:r w:rsidRPr="00F01510">
        <w:t xml:space="preserve">and children living </w:t>
      </w:r>
      <w:r>
        <w:t>o</w:t>
      </w:r>
      <w:r w:rsidRPr="00F01510">
        <w:t>n plantations remain unregistered. While noting the measures taken by the State party to improve access to school f</w:t>
      </w:r>
      <w:r>
        <w:t>or</w:t>
      </w:r>
      <w:r w:rsidRPr="00F01510">
        <w:t xml:space="preserve"> children without birth certificate</w:t>
      </w:r>
      <w:r>
        <w:t>s</w:t>
      </w:r>
      <w:r w:rsidRPr="00F01510">
        <w:t xml:space="preserve">, the Committee </w:t>
      </w:r>
      <w:r>
        <w:t xml:space="preserve">is concerned </w:t>
      </w:r>
      <w:r w:rsidRPr="00F01510">
        <w:t xml:space="preserve">that </w:t>
      </w:r>
      <w:r>
        <w:t>the absence of birth certificates</w:t>
      </w:r>
      <w:r w:rsidRPr="00F01510">
        <w:t xml:space="preserve"> may still prevent </w:t>
      </w:r>
      <w:r>
        <w:t xml:space="preserve">some </w:t>
      </w:r>
      <w:r w:rsidRPr="00F01510">
        <w:t xml:space="preserve">children from being enrolled in the State party’s schools. </w:t>
      </w:r>
    </w:p>
    <w:p w:rsidR="00834B43" w:rsidRPr="00823719" w:rsidRDefault="00834B43" w:rsidP="00823719">
      <w:pPr>
        <w:pStyle w:val="SingleTxtG"/>
        <w:rPr>
          <w:b/>
        </w:rPr>
      </w:pPr>
      <w:r w:rsidRPr="00823719">
        <w:rPr>
          <w:rStyle w:val="Strong"/>
          <w:b w:val="0"/>
        </w:rPr>
        <w:t>37.</w:t>
      </w:r>
      <w:r w:rsidRPr="00823719">
        <w:rPr>
          <w:rStyle w:val="Strong"/>
          <w:bCs w:val="0"/>
        </w:rPr>
        <w:tab/>
      </w:r>
      <w:r w:rsidRPr="008A21B7">
        <w:rPr>
          <w:b/>
        </w:rPr>
        <w:t>The Committee calls upon the State party to take all the necessary measures to ensure that children from the most disadvantaged groups are properly</w:t>
      </w:r>
      <w:r w:rsidRPr="008A21B7">
        <w:rPr>
          <w:bCs/>
        </w:rPr>
        <w:t xml:space="preserve"> </w:t>
      </w:r>
      <w:r w:rsidRPr="008A21B7">
        <w:rPr>
          <w:rStyle w:val="Strong"/>
          <w:bCs w:val="0"/>
        </w:rPr>
        <w:t>registered at birth and to</w:t>
      </w:r>
      <w:r w:rsidRPr="008A21B7">
        <w:rPr>
          <w:bCs/>
        </w:rPr>
        <w:t xml:space="preserve"> </w:t>
      </w:r>
      <w:r w:rsidRPr="008A21B7">
        <w:rPr>
          <w:b/>
        </w:rPr>
        <w:t>provide information on the outcome of the ongoing Universal Registration Programme in its next periodic report</w:t>
      </w:r>
      <w:r w:rsidRPr="008A21B7">
        <w:rPr>
          <w:rStyle w:val="Strong"/>
          <w:b w:val="0"/>
        </w:rPr>
        <w:t>.</w:t>
      </w:r>
      <w:r w:rsidRPr="008A21B7">
        <w:rPr>
          <w:rStyle w:val="Strong"/>
          <w:bCs w:val="0"/>
        </w:rPr>
        <w:t xml:space="preserve"> The Committee </w:t>
      </w:r>
      <w:r>
        <w:rPr>
          <w:rStyle w:val="Strong"/>
          <w:bCs w:val="0"/>
        </w:rPr>
        <w:t xml:space="preserve">also </w:t>
      </w:r>
      <w:r w:rsidRPr="008A21B7">
        <w:rPr>
          <w:rStyle w:val="Strong"/>
          <w:bCs w:val="0"/>
        </w:rPr>
        <w:t>encourages the State party to intensify its efforts in public education to raise awareness and disseminate information on the importance of birth registration</w:t>
      </w:r>
      <w:r w:rsidR="0069100C">
        <w:rPr>
          <w:rStyle w:val="Strong"/>
          <w:bCs w:val="0"/>
        </w:rPr>
        <w:t>,</w:t>
      </w:r>
      <w:r w:rsidRPr="008A21B7">
        <w:rPr>
          <w:rStyle w:val="Strong"/>
          <w:bCs w:val="0"/>
        </w:rPr>
        <w:t xml:space="preserve"> especially among disadvantaged communities. </w:t>
      </w:r>
    </w:p>
    <w:p w:rsidR="00834B43" w:rsidRPr="00823719" w:rsidRDefault="00823719" w:rsidP="00823719">
      <w:pPr>
        <w:pStyle w:val="H23G"/>
        <w:rPr>
          <w:rFonts w:eastAsia="SimSun"/>
        </w:rPr>
      </w:pPr>
      <w:r>
        <w:rPr>
          <w:rFonts w:eastAsia="SimSun"/>
        </w:rPr>
        <w:tab/>
      </w:r>
      <w:r>
        <w:rPr>
          <w:rFonts w:eastAsia="SimSun"/>
        </w:rPr>
        <w:tab/>
      </w:r>
      <w:r w:rsidR="00834B43" w:rsidRPr="00F01510">
        <w:rPr>
          <w:rFonts w:eastAsia="SimSun"/>
        </w:rPr>
        <w:t xml:space="preserve">Protection of privacy </w:t>
      </w:r>
    </w:p>
    <w:p w:rsidR="00834B43" w:rsidRPr="00F01510" w:rsidRDefault="00834B43" w:rsidP="00CF0C39">
      <w:pPr>
        <w:pStyle w:val="SingleTxtG"/>
      </w:pPr>
      <w:r w:rsidRPr="00823719">
        <w:t>38.</w:t>
      </w:r>
      <w:r w:rsidRPr="00823719">
        <w:tab/>
        <w:t>T</w:t>
      </w:r>
      <w:r w:rsidRPr="00F01510">
        <w:t xml:space="preserve">he Committee expresses concern </w:t>
      </w:r>
      <w:r>
        <w:t xml:space="preserve">that </w:t>
      </w:r>
      <w:r w:rsidRPr="00F01510">
        <w:t>the right to privacy of child</w:t>
      </w:r>
      <w:r>
        <w:t xml:space="preserve"> victims of exploitation and abuse, children </w:t>
      </w:r>
      <w:r w:rsidR="00CF0C39">
        <w:t xml:space="preserve">in conflict with the law </w:t>
      </w:r>
      <w:r>
        <w:t xml:space="preserve">and children formerly involved in armed conflict are not always respected </w:t>
      </w:r>
      <w:r w:rsidRPr="00F01510">
        <w:t xml:space="preserve">by the media. The Committee is also concerned that insufficient measures have been taken by the State party to protect the right to privacy of </w:t>
      </w:r>
      <w:r>
        <w:t xml:space="preserve">such </w:t>
      </w:r>
      <w:r w:rsidRPr="00F01510">
        <w:t>child</w:t>
      </w:r>
      <w:r>
        <w:t>ren</w:t>
      </w:r>
      <w:r w:rsidRPr="00F01510">
        <w:t>.</w:t>
      </w:r>
    </w:p>
    <w:p w:rsidR="00834B43" w:rsidRPr="00823719" w:rsidRDefault="00834B43" w:rsidP="00CF0C39">
      <w:pPr>
        <w:pStyle w:val="SingleTxtG"/>
      </w:pPr>
      <w:r w:rsidRPr="00823719">
        <w:t>39.</w:t>
      </w:r>
      <w:r w:rsidRPr="00823719">
        <w:tab/>
      </w:r>
      <w:r w:rsidRPr="00823719">
        <w:rPr>
          <w:b/>
          <w:bCs/>
        </w:rPr>
        <w:t>The Committee urges the State party to establish mechanisms in cooperation with the private sector to ensure that all materials broadcast in the media respect children</w:t>
      </w:r>
      <w:r w:rsidRPr="00823719">
        <w:rPr>
          <w:rFonts w:hint="eastAsia"/>
          <w:b/>
          <w:bCs/>
        </w:rPr>
        <w:t>’</w:t>
      </w:r>
      <w:r w:rsidRPr="00823719">
        <w:rPr>
          <w:b/>
          <w:bCs/>
        </w:rPr>
        <w:t xml:space="preserve">s </w:t>
      </w:r>
      <w:r w:rsidRPr="00823719">
        <w:rPr>
          <w:rStyle w:val="Strong"/>
          <w:rFonts w:ascii="Times New Roman Bold" w:hAnsi="Times New Roman Bold" w:cs="Times New Roman Bold"/>
          <w:b w:val="0"/>
          <w:bCs w:val="0"/>
        </w:rPr>
        <w:t xml:space="preserve">right </w:t>
      </w:r>
      <w:r w:rsidRPr="00823719">
        <w:rPr>
          <w:b/>
          <w:bCs/>
        </w:rPr>
        <w:t xml:space="preserve">to </w:t>
      </w:r>
      <w:r w:rsidRPr="00823719">
        <w:rPr>
          <w:rStyle w:val="Strong"/>
          <w:rFonts w:ascii="Times New Roman Bold" w:hAnsi="Times New Roman Bold" w:cs="Times New Roman Bold"/>
          <w:b w:val="0"/>
          <w:bCs w:val="0"/>
        </w:rPr>
        <w:t>privacy</w:t>
      </w:r>
      <w:r w:rsidRPr="00823719">
        <w:rPr>
          <w:b/>
          <w:bCs/>
        </w:rPr>
        <w:t xml:space="preserve">, including the adoption of a code of conduct and/or self-regulation by the media. The State party should ensure that appropriate human </w:t>
      </w:r>
      <w:r w:rsidRPr="00823719">
        <w:rPr>
          <w:rStyle w:val="Strong"/>
          <w:rFonts w:ascii="Times New Roman Bold" w:hAnsi="Times New Roman Bold" w:cs="Times New Roman Bold"/>
          <w:b w:val="0"/>
          <w:bCs w:val="0"/>
        </w:rPr>
        <w:t>rights</w:t>
      </w:r>
      <w:r w:rsidRPr="00823719">
        <w:rPr>
          <w:b/>
          <w:bCs/>
        </w:rPr>
        <w:t xml:space="preserve"> training, including </w:t>
      </w:r>
      <w:r w:rsidR="00964F2C">
        <w:rPr>
          <w:b/>
          <w:bCs/>
        </w:rPr>
        <w:t xml:space="preserve">on </w:t>
      </w:r>
      <w:r w:rsidRPr="00823719">
        <w:rPr>
          <w:b/>
          <w:bCs/>
        </w:rPr>
        <w:t xml:space="preserve">child rights, is given to media personnel and all professionals dealing with child victims and offenders, </w:t>
      </w:r>
      <w:r w:rsidR="00964F2C">
        <w:rPr>
          <w:b/>
          <w:bCs/>
        </w:rPr>
        <w:t>with</w:t>
      </w:r>
      <w:r w:rsidR="00964F2C" w:rsidRPr="00823719">
        <w:rPr>
          <w:b/>
          <w:bCs/>
        </w:rPr>
        <w:t xml:space="preserve"> </w:t>
      </w:r>
      <w:r w:rsidRPr="00823719">
        <w:rPr>
          <w:b/>
          <w:bCs/>
        </w:rPr>
        <w:t>particular attention to children</w:t>
      </w:r>
      <w:r w:rsidR="00964F2C">
        <w:rPr>
          <w:b/>
          <w:bCs/>
        </w:rPr>
        <w:t>’</w:t>
      </w:r>
      <w:r w:rsidRPr="00823719">
        <w:rPr>
          <w:b/>
          <w:bCs/>
        </w:rPr>
        <w:t xml:space="preserve">s </w:t>
      </w:r>
      <w:r w:rsidRPr="00823719">
        <w:rPr>
          <w:rStyle w:val="Strong"/>
          <w:rFonts w:ascii="Times New Roman Bold" w:hAnsi="Times New Roman Bold" w:cs="Times New Roman Bold"/>
        </w:rPr>
        <w:t>right</w:t>
      </w:r>
      <w:r w:rsidRPr="00823719">
        <w:rPr>
          <w:b/>
          <w:bCs/>
        </w:rPr>
        <w:t xml:space="preserve"> to </w:t>
      </w:r>
      <w:r w:rsidRPr="00823719">
        <w:rPr>
          <w:rStyle w:val="Strong"/>
          <w:rFonts w:ascii="Times New Roman Bold" w:hAnsi="Times New Roman Bold" w:cs="Times New Roman Bold"/>
          <w:b w:val="0"/>
          <w:bCs w:val="0"/>
        </w:rPr>
        <w:t>p</w:t>
      </w:r>
      <w:r w:rsidRPr="00823719">
        <w:rPr>
          <w:rStyle w:val="Strong"/>
          <w:rFonts w:ascii="Times New Roman Bold" w:hAnsi="Times New Roman Bold" w:cs="Times New Roman Bold"/>
        </w:rPr>
        <w:t xml:space="preserve">rivacy. The Committee further urges the State party to ensure that child victims and children </w:t>
      </w:r>
      <w:r w:rsidRPr="00823719">
        <w:rPr>
          <w:b/>
          <w:bCs/>
        </w:rPr>
        <w:t>in</w:t>
      </w:r>
      <w:r w:rsidR="00CF0C39">
        <w:rPr>
          <w:b/>
          <w:bCs/>
        </w:rPr>
        <w:t xml:space="preserve"> conflict with the law </w:t>
      </w:r>
      <w:r w:rsidRPr="00823719">
        <w:rPr>
          <w:rStyle w:val="Strong"/>
          <w:rFonts w:ascii="Times New Roman Bold" w:hAnsi="Times New Roman Bold" w:cs="Times New Roman Bold"/>
        </w:rPr>
        <w:t xml:space="preserve">accompanied by uniformed officers are no </w:t>
      </w:r>
      <w:r w:rsidRPr="00823719">
        <w:rPr>
          <w:rStyle w:val="Strong"/>
          <w:rFonts w:ascii="Times New Roman Bold" w:hAnsi="Times New Roman Bold" w:cs="Times New Roman Bold" w:hint="eastAsia"/>
        </w:rPr>
        <w:t>longer</w:t>
      </w:r>
      <w:r w:rsidRPr="00823719">
        <w:rPr>
          <w:rStyle w:val="Strong"/>
          <w:rFonts w:ascii="Times New Roman Bold" w:hAnsi="Times New Roman Bold" w:cs="Times New Roman Bold"/>
        </w:rPr>
        <w:t xml:space="preserve"> transported by public transport to courts.</w:t>
      </w:r>
    </w:p>
    <w:p w:rsidR="00834B43" w:rsidRPr="00F01510" w:rsidRDefault="00823719" w:rsidP="00823719">
      <w:pPr>
        <w:pStyle w:val="H23G"/>
        <w:rPr>
          <w:rFonts w:eastAsia="SimSun"/>
        </w:rPr>
      </w:pPr>
      <w:r>
        <w:rPr>
          <w:rFonts w:eastAsia="SimSun"/>
        </w:rPr>
        <w:tab/>
      </w:r>
      <w:r>
        <w:rPr>
          <w:rFonts w:eastAsia="SimSun"/>
        </w:rPr>
        <w:tab/>
      </w:r>
      <w:r w:rsidR="00834B43" w:rsidRPr="00F01510">
        <w:rPr>
          <w:rFonts w:eastAsia="SimSun"/>
        </w:rPr>
        <w:t xml:space="preserve">Corporal punishment </w:t>
      </w:r>
    </w:p>
    <w:p w:rsidR="00834B43" w:rsidRPr="00F01510" w:rsidRDefault="00834B43" w:rsidP="00823719">
      <w:pPr>
        <w:pStyle w:val="SingleTxtG"/>
        <w:rPr>
          <w:rFonts w:eastAsia="SimSun"/>
          <w:lang w:eastAsia="zh-CN"/>
        </w:rPr>
      </w:pPr>
      <w:r w:rsidRPr="00823719">
        <w:rPr>
          <w:rFonts w:eastAsia="SimSun"/>
          <w:lang w:eastAsia="zh-CN"/>
        </w:rPr>
        <w:t>40.</w:t>
      </w:r>
      <w:r w:rsidRPr="00823719">
        <w:rPr>
          <w:rFonts w:eastAsia="SimSun"/>
          <w:lang w:eastAsia="zh-CN"/>
        </w:rPr>
        <w:tab/>
      </w:r>
      <w:r w:rsidRPr="00F01510">
        <w:rPr>
          <w:rFonts w:eastAsia="SimSun"/>
          <w:lang w:eastAsia="zh-CN"/>
        </w:rPr>
        <w:t>While commending the abrogation of the Corporal Punishment Ordinance of 1889</w:t>
      </w:r>
      <w:r>
        <w:rPr>
          <w:rFonts w:eastAsia="SimSun"/>
          <w:lang w:eastAsia="zh-CN"/>
        </w:rPr>
        <w:t xml:space="preserve"> and the </w:t>
      </w:r>
      <w:r w:rsidR="00964F2C">
        <w:rPr>
          <w:rFonts w:eastAsia="SimSun"/>
          <w:lang w:eastAsia="zh-CN"/>
        </w:rPr>
        <w:t xml:space="preserve">issuance </w:t>
      </w:r>
      <w:r w:rsidR="00964F2C" w:rsidRPr="00B142B3">
        <w:t>by the Ministry of Education</w:t>
      </w:r>
      <w:r w:rsidR="00964F2C">
        <w:t xml:space="preserve"> on 11 May 2005 </w:t>
      </w:r>
      <w:r w:rsidR="00964F2C">
        <w:rPr>
          <w:rFonts w:eastAsia="SimSun"/>
          <w:lang w:eastAsia="zh-CN"/>
        </w:rPr>
        <w:t xml:space="preserve">of </w:t>
      </w:r>
      <w:r w:rsidRPr="00B142B3">
        <w:t>Circu</w:t>
      </w:r>
      <w:r>
        <w:t>lar No. 2005/17</w:t>
      </w:r>
      <w:r w:rsidR="00964F2C">
        <w:t>,</w:t>
      </w:r>
      <w:r>
        <w:t xml:space="preserve"> which </w:t>
      </w:r>
      <w:r w:rsidRPr="00B142B3">
        <w:t>prohibits physical assault or corporal punishment in the school system by any adult on a child</w:t>
      </w:r>
      <w:r w:rsidRPr="00F01510">
        <w:rPr>
          <w:rFonts w:eastAsia="SimSun"/>
          <w:lang w:eastAsia="zh-CN"/>
        </w:rPr>
        <w:t xml:space="preserve">, the Committee expresses concern that the Education Ordinance of 1939 permitting corporal punishment in schools has not been abrogated and that corporal punishment </w:t>
      </w:r>
      <w:r>
        <w:rPr>
          <w:rFonts w:eastAsia="SimSun"/>
          <w:lang w:eastAsia="zh-CN"/>
        </w:rPr>
        <w:t xml:space="preserve">therefore </w:t>
      </w:r>
      <w:r w:rsidRPr="00F01510">
        <w:rPr>
          <w:rFonts w:eastAsia="SimSun"/>
          <w:lang w:eastAsia="zh-CN"/>
        </w:rPr>
        <w:t>remain</w:t>
      </w:r>
      <w:r>
        <w:rPr>
          <w:rFonts w:eastAsia="SimSun"/>
          <w:lang w:eastAsia="zh-CN"/>
        </w:rPr>
        <w:t>s</w:t>
      </w:r>
      <w:r w:rsidRPr="00F01510">
        <w:rPr>
          <w:rFonts w:eastAsia="SimSun"/>
          <w:lang w:eastAsia="zh-CN"/>
        </w:rPr>
        <w:t xml:space="preserve"> lawful in schools as well as in the home and in alternative care settings. </w:t>
      </w:r>
    </w:p>
    <w:p w:rsidR="00834B43" w:rsidRPr="00823719" w:rsidRDefault="00834B43" w:rsidP="00823719">
      <w:pPr>
        <w:pStyle w:val="SingleTxtG"/>
        <w:rPr>
          <w:rFonts w:eastAsia="SimSun"/>
          <w:b/>
          <w:bCs/>
          <w:lang w:eastAsia="zh-CN"/>
        </w:rPr>
      </w:pPr>
      <w:r w:rsidRPr="00823719">
        <w:rPr>
          <w:rFonts w:eastAsia="SimSun"/>
          <w:lang w:eastAsia="zh-CN"/>
        </w:rPr>
        <w:t>41.</w:t>
      </w:r>
      <w:r w:rsidRPr="00823719">
        <w:rPr>
          <w:rFonts w:eastAsia="SimSun"/>
          <w:lang w:eastAsia="zh-CN"/>
        </w:rPr>
        <w:tab/>
      </w:r>
      <w:r w:rsidRPr="00823719">
        <w:rPr>
          <w:b/>
          <w:bCs/>
        </w:rPr>
        <w:t>The Committee, recalling its previous recommendation (CRC/C/15/Add.207</w:t>
      </w:r>
      <w:r w:rsidR="001C3484">
        <w:rPr>
          <w:b/>
          <w:bCs/>
        </w:rPr>
        <w:t>,</w:t>
      </w:r>
      <w:r w:rsidRPr="00823719">
        <w:rPr>
          <w:b/>
          <w:bCs/>
        </w:rPr>
        <w:t xml:space="preserve"> para. 29)</w:t>
      </w:r>
      <w:r w:rsidR="00964F2C">
        <w:rPr>
          <w:b/>
          <w:bCs/>
        </w:rPr>
        <w:t>,</w:t>
      </w:r>
      <w:r w:rsidRPr="00823719">
        <w:rPr>
          <w:b/>
          <w:bCs/>
        </w:rPr>
        <w:t xml:space="preserve"> draws the attention of the State party to its </w:t>
      </w:r>
      <w:r w:rsidR="00964F2C">
        <w:rPr>
          <w:b/>
          <w:bCs/>
        </w:rPr>
        <w:t>g</w:t>
      </w:r>
      <w:r w:rsidRPr="00823719">
        <w:rPr>
          <w:b/>
          <w:bCs/>
        </w:rPr>
        <w:t xml:space="preserve">eneral </w:t>
      </w:r>
      <w:r w:rsidR="00964F2C">
        <w:rPr>
          <w:b/>
          <w:bCs/>
        </w:rPr>
        <w:t>c</w:t>
      </w:r>
      <w:r w:rsidRPr="00823719">
        <w:rPr>
          <w:b/>
          <w:bCs/>
        </w:rPr>
        <w:t xml:space="preserve">omment No. 8 (2006) on the right of the child to protection from corporal punishment and other cruel or degrading forms of punishment and urges that it: </w:t>
      </w:r>
    </w:p>
    <w:p w:rsidR="00834B43" w:rsidRPr="00823719" w:rsidRDefault="00682071" w:rsidP="00823719">
      <w:pPr>
        <w:pStyle w:val="SingleTxtG"/>
        <w:rPr>
          <w:b/>
          <w:bCs/>
        </w:rPr>
      </w:pPr>
      <w:r>
        <w:tab/>
      </w:r>
      <w:r w:rsidR="00823719" w:rsidRPr="001C3484">
        <w:rPr>
          <w:b/>
        </w:rPr>
        <w:t>(</w:t>
      </w:r>
      <w:r w:rsidR="00834B43" w:rsidRPr="001C3484">
        <w:rPr>
          <w:b/>
        </w:rPr>
        <w:t>a)</w:t>
      </w:r>
      <w:r w:rsidR="00834B43" w:rsidRPr="001C3484">
        <w:rPr>
          <w:b/>
        </w:rPr>
        <w:tab/>
      </w:r>
      <w:r w:rsidR="00834B43" w:rsidRPr="00823719">
        <w:rPr>
          <w:b/>
          <w:bCs/>
        </w:rPr>
        <w:t xml:space="preserve">Prohibit unequivocally by law </w:t>
      </w:r>
      <w:r w:rsidR="00964F2C">
        <w:rPr>
          <w:b/>
          <w:bCs/>
        </w:rPr>
        <w:t xml:space="preserve">and </w:t>
      </w:r>
      <w:r w:rsidR="00834B43" w:rsidRPr="00823719">
        <w:rPr>
          <w:b/>
          <w:bCs/>
        </w:rPr>
        <w:t xml:space="preserve">without any further delay corporal punishment in the family, schools and alternative care institutions; </w:t>
      </w:r>
    </w:p>
    <w:p w:rsidR="00834B43" w:rsidRPr="00823719" w:rsidRDefault="00682071" w:rsidP="00823719">
      <w:pPr>
        <w:pStyle w:val="SingleTxtG"/>
        <w:rPr>
          <w:b/>
          <w:bCs/>
        </w:rPr>
      </w:pPr>
      <w:r>
        <w:tab/>
      </w:r>
      <w:r w:rsidR="00823719" w:rsidRPr="001C3484">
        <w:rPr>
          <w:b/>
        </w:rPr>
        <w:t>(</w:t>
      </w:r>
      <w:r w:rsidR="00834B43" w:rsidRPr="001C3484">
        <w:rPr>
          <w:b/>
        </w:rPr>
        <w:t>b)</w:t>
      </w:r>
      <w:r w:rsidR="00834B43" w:rsidRPr="001C3484">
        <w:rPr>
          <w:b/>
        </w:rPr>
        <w:tab/>
      </w:r>
      <w:r w:rsidR="00834B43" w:rsidRPr="00823719">
        <w:rPr>
          <w:b/>
          <w:bCs/>
        </w:rPr>
        <w:t>Ensure that laws prohibiting corporal punishment are effectively implemented and that legal proceedings are systematically initiated against those responsible of mistreating children;</w:t>
      </w:r>
    </w:p>
    <w:p w:rsidR="00834B43" w:rsidRPr="00823719" w:rsidRDefault="00682071" w:rsidP="00823719">
      <w:pPr>
        <w:pStyle w:val="SingleTxtG"/>
        <w:rPr>
          <w:b/>
          <w:bCs/>
        </w:rPr>
      </w:pPr>
      <w:r>
        <w:tab/>
      </w:r>
      <w:r w:rsidR="00823719" w:rsidRPr="001C3484">
        <w:rPr>
          <w:b/>
        </w:rPr>
        <w:t>(</w:t>
      </w:r>
      <w:r w:rsidR="00834B43" w:rsidRPr="001C3484">
        <w:rPr>
          <w:b/>
        </w:rPr>
        <w:t>c)</w:t>
      </w:r>
      <w:r w:rsidR="00834B43" w:rsidRPr="001C3484">
        <w:rPr>
          <w:b/>
        </w:rPr>
        <w:tab/>
      </w:r>
      <w:r w:rsidR="00834B43" w:rsidRPr="00823719">
        <w:rPr>
          <w:b/>
          <w:bCs/>
        </w:rPr>
        <w:t>Introduce sustained public education, awareness-raising and social mobilization programmes, involving children, families, community and religious leaders, on the harmful effects of corporal punishment with a view to changing the general attitude towards this practice and promote positive, non-violent, participatory forms of child-rearing and discipline as an alternative to corporal punishment</w:t>
      </w:r>
      <w:r w:rsidR="00FA4F60">
        <w:rPr>
          <w:b/>
          <w:bCs/>
        </w:rPr>
        <w:t>.</w:t>
      </w:r>
    </w:p>
    <w:p w:rsidR="00834B43" w:rsidRPr="00CF0C39" w:rsidRDefault="00834B43" w:rsidP="00823719">
      <w:pPr>
        <w:pStyle w:val="SingleTxtG"/>
        <w:rPr>
          <w:rFonts w:eastAsia="SimSun"/>
          <w:b/>
          <w:bCs/>
          <w:lang w:eastAsia="zh-CN"/>
        </w:rPr>
      </w:pPr>
      <w:r w:rsidRPr="00823719">
        <w:rPr>
          <w:rFonts w:eastAsia="SimSun"/>
          <w:lang w:eastAsia="zh-CN"/>
        </w:rPr>
        <w:t>42.</w:t>
      </w:r>
      <w:r w:rsidRPr="00823719">
        <w:rPr>
          <w:rFonts w:eastAsia="SimSun"/>
          <w:lang w:eastAsia="zh-CN"/>
        </w:rPr>
        <w:tab/>
      </w:r>
      <w:r w:rsidRPr="00CF0C39">
        <w:rPr>
          <w:rFonts w:eastAsia="SimSun"/>
          <w:b/>
          <w:bCs/>
          <w:lang w:eastAsia="zh-CN"/>
        </w:rPr>
        <w:t>The Committee also recommends that the State party take all the necessary measure</w:t>
      </w:r>
      <w:r w:rsidR="00FA4F60">
        <w:rPr>
          <w:rFonts w:eastAsia="SimSun"/>
          <w:b/>
          <w:bCs/>
          <w:lang w:eastAsia="zh-CN"/>
        </w:rPr>
        <w:t>s</w:t>
      </w:r>
      <w:r w:rsidRPr="00CF0C39">
        <w:rPr>
          <w:rFonts w:eastAsia="SimSun"/>
          <w:b/>
          <w:bCs/>
          <w:lang w:eastAsia="zh-CN"/>
        </w:rPr>
        <w:t xml:space="preserve"> to e</w:t>
      </w:r>
      <w:r w:rsidRPr="00CF0C39">
        <w:rPr>
          <w:b/>
          <w:bCs/>
        </w:rPr>
        <w:t xml:space="preserve">nsure the </w:t>
      </w:r>
      <w:r w:rsidRPr="00CF0C39">
        <w:rPr>
          <w:rFonts w:eastAsia="SimSun"/>
          <w:b/>
          <w:bCs/>
          <w:lang w:eastAsia="zh-CN"/>
        </w:rPr>
        <w:t>involvement and participation of the whole society, including children</w:t>
      </w:r>
      <w:r w:rsidR="00995825">
        <w:rPr>
          <w:rFonts w:eastAsia="SimSun"/>
          <w:b/>
          <w:bCs/>
          <w:lang w:eastAsia="zh-CN"/>
        </w:rPr>
        <w:t>,</w:t>
      </w:r>
      <w:r w:rsidRPr="00CF0C39">
        <w:rPr>
          <w:rFonts w:eastAsia="SimSun"/>
          <w:b/>
          <w:bCs/>
          <w:lang w:eastAsia="zh-CN"/>
        </w:rPr>
        <w:t xml:space="preserve"> in the design and implementation of preventive strategies against violence and other forms of abuse.</w:t>
      </w:r>
    </w:p>
    <w:p w:rsidR="00834B43" w:rsidRPr="00823719" w:rsidRDefault="00823719" w:rsidP="00823719">
      <w:pPr>
        <w:pStyle w:val="H23G"/>
      </w:pPr>
      <w:r>
        <w:rPr>
          <w:rFonts w:eastAsia="SimSun"/>
          <w:lang w:eastAsia="zh-CN"/>
        </w:rPr>
        <w:tab/>
      </w:r>
      <w:r>
        <w:rPr>
          <w:rFonts w:eastAsia="SimSun"/>
          <w:lang w:eastAsia="zh-CN"/>
        </w:rPr>
        <w:tab/>
      </w:r>
      <w:r w:rsidR="00834B43" w:rsidRPr="00F01510">
        <w:rPr>
          <w:rFonts w:eastAsia="SimSun"/>
          <w:lang w:eastAsia="zh-CN"/>
        </w:rPr>
        <w:t xml:space="preserve">Follow-up to the United Nations </w:t>
      </w:r>
      <w:r w:rsidR="00995825">
        <w:rPr>
          <w:rFonts w:eastAsia="SimSun"/>
          <w:lang w:eastAsia="zh-CN"/>
        </w:rPr>
        <w:t>s</w:t>
      </w:r>
      <w:r w:rsidR="00834B43" w:rsidRPr="00F01510">
        <w:rPr>
          <w:rFonts w:eastAsia="SimSun"/>
          <w:lang w:eastAsia="zh-CN"/>
        </w:rPr>
        <w:t xml:space="preserve">tudy on </w:t>
      </w:r>
      <w:r w:rsidR="00995825">
        <w:rPr>
          <w:rFonts w:eastAsia="SimSun"/>
          <w:lang w:eastAsia="zh-CN"/>
        </w:rPr>
        <w:t>v</w:t>
      </w:r>
      <w:r w:rsidR="00834B43" w:rsidRPr="00F01510">
        <w:rPr>
          <w:rFonts w:eastAsia="SimSun"/>
          <w:lang w:eastAsia="zh-CN"/>
        </w:rPr>
        <w:t xml:space="preserve">iolence against </w:t>
      </w:r>
      <w:r w:rsidR="00995825">
        <w:rPr>
          <w:rFonts w:eastAsia="SimSun"/>
          <w:lang w:eastAsia="zh-CN"/>
        </w:rPr>
        <w:t>c</w:t>
      </w:r>
      <w:r w:rsidR="00834B43" w:rsidRPr="00F01510">
        <w:rPr>
          <w:rFonts w:eastAsia="SimSun"/>
          <w:lang w:eastAsia="zh-CN"/>
        </w:rPr>
        <w:t>hildren</w:t>
      </w:r>
    </w:p>
    <w:p w:rsidR="00834B43" w:rsidRPr="00823719" w:rsidRDefault="00834B43" w:rsidP="00823719">
      <w:pPr>
        <w:pStyle w:val="SingleTxtG"/>
        <w:rPr>
          <w:rFonts w:eastAsia="SimSun"/>
          <w:b/>
          <w:bCs/>
        </w:rPr>
      </w:pPr>
      <w:r w:rsidRPr="00823719">
        <w:rPr>
          <w:rFonts w:eastAsia="SimSun"/>
          <w:lang w:eastAsia="zh-CN"/>
        </w:rPr>
        <w:t>43.</w:t>
      </w:r>
      <w:r w:rsidRPr="00823719">
        <w:rPr>
          <w:rFonts w:eastAsia="SimSun"/>
          <w:lang w:eastAsia="zh-CN"/>
        </w:rPr>
        <w:tab/>
      </w:r>
      <w:r w:rsidRPr="00823719">
        <w:rPr>
          <w:rFonts w:eastAsia="SimSun"/>
          <w:b/>
          <w:bCs/>
        </w:rPr>
        <w:t>The Committee encourages the State party to prioritize elimination of all forms of</w:t>
      </w:r>
      <w:r w:rsidR="00823719" w:rsidRPr="00823719">
        <w:rPr>
          <w:rFonts w:eastAsia="SimSun"/>
          <w:b/>
          <w:bCs/>
        </w:rPr>
        <w:t xml:space="preserve"> </w:t>
      </w:r>
      <w:r w:rsidRPr="00823719">
        <w:rPr>
          <w:rFonts w:eastAsia="SimSun"/>
          <w:b/>
          <w:bCs/>
        </w:rPr>
        <w:t xml:space="preserve">violence against children. With reference to the United Nations </w:t>
      </w:r>
      <w:r w:rsidR="00FA4F60">
        <w:rPr>
          <w:rFonts w:eastAsia="SimSun"/>
          <w:b/>
          <w:bCs/>
        </w:rPr>
        <w:t>s</w:t>
      </w:r>
      <w:r w:rsidRPr="00823719">
        <w:rPr>
          <w:rFonts w:eastAsia="SimSun"/>
          <w:b/>
          <w:bCs/>
        </w:rPr>
        <w:t xml:space="preserve">tudy on </w:t>
      </w:r>
      <w:r w:rsidR="00FA4F60">
        <w:rPr>
          <w:rFonts w:eastAsia="SimSun"/>
          <w:b/>
          <w:bCs/>
        </w:rPr>
        <w:t>v</w:t>
      </w:r>
      <w:r w:rsidRPr="00823719">
        <w:rPr>
          <w:rFonts w:eastAsia="SimSun"/>
          <w:b/>
          <w:bCs/>
        </w:rPr>
        <w:t xml:space="preserve">iolence against </w:t>
      </w:r>
      <w:r w:rsidR="00FA4F60">
        <w:rPr>
          <w:rFonts w:eastAsia="SimSun"/>
          <w:b/>
          <w:bCs/>
        </w:rPr>
        <w:t>c</w:t>
      </w:r>
      <w:r w:rsidRPr="00823719">
        <w:rPr>
          <w:rFonts w:eastAsia="SimSun"/>
          <w:b/>
          <w:bCs/>
        </w:rPr>
        <w:t>hildren (A/61/299), the Committee recommends that the State party:</w:t>
      </w:r>
    </w:p>
    <w:p w:rsidR="00834B43" w:rsidRPr="00823719" w:rsidRDefault="00682071" w:rsidP="00823719">
      <w:pPr>
        <w:pStyle w:val="SingleTxtG"/>
        <w:rPr>
          <w:rFonts w:eastAsia="SimSun"/>
          <w:b/>
          <w:bCs/>
          <w:lang w:eastAsia="zh-CN"/>
        </w:rPr>
      </w:pPr>
      <w:r>
        <w:rPr>
          <w:rFonts w:eastAsia="SimSun"/>
          <w:lang w:eastAsia="zh-CN"/>
        </w:rPr>
        <w:tab/>
      </w:r>
      <w:r w:rsidR="00823719" w:rsidRPr="001C3484">
        <w:rPr>
          <w:rFonts w:eastAsia="SimSun"/>
          <w:b/>
          <w:lang w:eastAsia="zh-CN"/>
        </w:rPr>
        <w:t>(</w:t>
      </w:r>
      <w:r w:rsidR="00834B43" w:rsidRPr="001C3484">
        <w:rPr>
          <w:rFonts w:eastAsia="SimSun"/>
          <w:b/>
          <w:lang w:eastAsia="zh-CN"/>
        </w:rPr>
        <w:t>a)</w:t>
      </w:r>
      <w:r w:rsidR="00834B43" w:rsidRPr="001C3484">
        <w:rPr>
          <w:rFonts w:eastAsia="SimSun"/>
          <w:b/>
          <w:lang w:eastAsia="zh-CN"/>
        </w:rPr>
        <w:tab/>
      </w:r>
      <w:r w:rsidR="00834B43" w:rsidRPr="00823719">
        <w:rPr>
          <w:rFonts w:eastAsia="SimSun"/>
          <w:b/>
          <w:bCs/>
          <w:lang w:eastAsia="zh-CN"/>
        </w:rPr>
        <w:t xml:space="preserve">Take all necessary measures to implement recommendations of the United Nations </w:t>
      </w:r>
      <w:r w:rsidR="00FA4F60">
        <w:rPr>
          <w:rFonts w:eastAsia="SimSun"/>
          <w:b/>
          <w:bCs/>
          <w:lang w:eastAsia="zh-CN"/>
        </w:rPr>
        <w:t>s</w:t>
      </w:r>
      <w:r w:rsidR="00834B43" w:rsidRPr="00823719">
        <w:rPr>
          <w:rFonts w:eastAsia="SimSun"/>
          <w:b/>
          <w:bCs/>
          <w:lang w:eastAsia="zh-CN"/>
        </w:rPr>
        <w:t xml:space="preserve">tudy on violence against children, taking into account the outcome and recommendations of the </w:t>
      </w:r>
      <w:r w:rsidR="00834B43" w:rsidRPr="001C3484">
        <w:rPr>
          <w:b/>
          <w:bCs/>
          <w:lang w:eastAsia="fr-FR"/>
        </w:rPr>
        <w:t xml:space="preserve">Regional Consultations for South Asia (held in </w:t>
      </w:r>
      <w:smartTag w:uri="urn:schemas-microsoft-com:office:smarttags" w:element="place">
        <w:smartTag w:uri="urn:schemas-microsoft-com:office:smarttags" w:element="City">
          <w:r w:rsidR="00834B43" w:rsidRPr="001C3484">
            <w:rPr>
              <w:b/>
              <w:bCs/>
              <w:lang w:eastAsia="fr-FR"/>
            </w:rPr>
            <w:t>Islamabad</w:t>
          </w:r>
        </w:smartTag>
      </w:smartTag>
      <w:r w:rsidR="00834B43" w:rsidRPr="001C3484">
        <w:rPr>
          <w:b/>
          <w:bCs/>
          <w:lang w:eastAsia="fr-FR"/>
        </w:rPr>
        <w:t>, 19</w:t>
      </w:r>
      <w:r w:rsidR="00FA4F60">
        <w:rPr>
          <w:b/>
          <w:bCs/>
          <w:lang w:eastAsia="fr-FR"/>
        </w:rPr>
        <w:t xml:space="preserve"> and </w:t>
      </w:r>
      <w:r w:rsidR="00834B43" w:rsidRPr="001C3484">
        <w:rPr>
          <w:b/>
          <w:bCs/>
          <w:lang w:eastAsia="fr-FR"/>
        </w:rPr>
        <w:t>20 May 2005)</w:t>
      </w:r>
      <w:r w:rsidR="00834B43" w:rsidRPr="001C3484">
        <w:rPr>
          <w:rFonts w:eastAsia="SimSun"/>
          <w:b/>
          <w:bCs/>
          <w:lang w:eastAsia="zh-CN"/>
        </w:rPr>
        <w:t xml:space="preserve">. </w:t>
      </w:r>
      <w:r w:rsidR="00FA4F60">
        <w:rPr>
          <w:rFonts w:eastAsia="SimSun"/>
          <w:b/>
          <w:bCs/>
          <w:lang w:eastAsia="zh-CN"/>
        </w:rPr>
        <w:t>T</w:t>
      </w:r>
      <w:r w:rsidR="00834B43" w:rsidRPr="00823719">
        <w:rPr>
          <w:rFonts w:eastAsia="SimSun"/>
          <w:b/>
          <w:bCs/>
          <w:lang w:eastAsia="zh-CN"/>
        </w:rPr>
        <w:t>he Committee recommends that the State party pay particular attention to the following recommendations:</w:t>
      </w:r>
    </w:p>
    <w:p w:rsidR="00834B43" w:rsidRPr="00365DFA" w:rsidRDefault="00682071" w:rsidP="00995825">
      <w:pPr>
        <w:pStyle w:val="SingleTxtG"/>
        <w:ind w:left="1701" w:right="1138"/>
        <w:rPr>
          <w:rFonts w:eastAsia="SimSun"/>
          <w:b/>
          <w:bCs/>
        </w:rPr>
      </w:pPr>
      <w:r>
        <w:rPr>
          <w:rFonts w:eastAsia="SimSun"/>
          <w:b/>
          <w:bCs/>
        </w:rPr>
        <w:tab/>
      </w:r>
      <w:r w:rsidR="00834B43" w:rsidRPr="00365DFA">
        <w:rPr>
          <w:rFonts w:eastAsia="SimSun"/>
          <w:b/>
          <w:bCs/>
        </w:rPr>
        <w:t>(i)</w:t>
      </w:r>
      <w:r w:rsidR="00823719" w:rsidRPr="00365DFA">
        <w:rPr>
          <w:rFonts w:eastAsia="SimSun"/>
          <w:b/>
          <w:bCs/>
        </w:rPr>
        <w:tab/>
      </w:r>
      <w:r w:rsidR="00834B43" w:rsidRPr="00365DFA">
        <w:rPr>
          <w:rFonts w:eastAsia="SimSun"/>
          <w:b/>
          <w:bCs/>
        </w:rPr>
        <w:t>Prohibit all forms of violence against children</w:t>
      </w:r>
      <w:r w:rsidR="00FA4F60">
        <w:rPr>
          <w:rFonts w:eastAsia="SimSun"/>
          <w:b/>
          <w:bCs/>
        </w:rPr>
        <w:t>;</w:t>
      </w:r>
    </w:p>
    <w:p w:rsidR="00834B43" w:rsidRPr="00365DFA" w:rsidRDefault="00682071" w:rsidP="00995825">
      <w:pPr>
        <w:pStyle w:val="SingleTxtG"/>
        <w:ind w:left="1701" w:right="1138"/>
        <w:rPr>
          <w:rFonts w:eastAsia="SimSun"/>
          <w:b/>
          <w:bCs/>
        </w:rPr>
      </w:pPr>
      <w:r>
        <w:rPr>
          <w:rFonts w:eastAsia="SimSun"/>
          <w:b/>
          <w:bCs/>
        </w:rPr>
        <w:tab/>
      </w:r>
      <w:r w:rsidR="00834B43" w:rsidRPr="00365DFA">
        <w:rPr>
          <w:rFonts w:eastAsia="SimSun"/>
          <w:b/>
          <w:bCs/>
        </w:rPr>
        <w:t>(ii)</w:t>
      </w:r>
      <w:r w:rsidR="00823719" w:rsidRPr="00365DFA">
        <w:rPr>
          <w:rFonts w:eastAsia="SimSun"/>
          <w:b/>
          <w:bCs/>
        </w:rPr>
        <w:tab/>
      </w:r>
      <w:r w:rsidR="00834B43" w:rsidRPr="00365DFA">
        <w:rPr>
          <w:rFonts w:eastAsia="SimSun"/>
          <w:b/>
          <w:bCs/>
        </w:rPr>
        <w:t>Strengthen national and local commitment and action</w:t>
      </w:r>
      <w:r w:rsidR="00FA4F60">
        <w:rPr>
          <w:rFonts w:eastAsia="SimSun"/>
          <w:b/>
          <w:bCs/>
        </w:rPr>
        <w:t>;</w:t>
      </w:r>
    </w:p>
    <w:p w:rsidR="00834B43" w:rsidRPr="00365DFA" w:rsidRDefault="00682071" w:rsidP="00995825">
      <w:pPr>
        <w:pStyle w:val="SingleTxtG"/>
        <w:ind w:left="1701" w:right="1138"/>
        <w:rPr>
          <w:rFonts w:eastAsia="SimSun"/>
          <w:b/>
          <w:bCs/>
        </w:rPr>
      </w:pPr>
      <w:r>
        <w:rPr>
          <w:rFonts w:eastAsia="SimSun"/>
          <w:b/>
          <w:bCs/>
        </w:rPr>
        <w:tab/>
      </w:r>
      <w:r w:rsidR="00834B43" w:rsidRPr="00365DFA">
        <w:rPr>
          <w:rFonts w:eastAsia="SimSun"/>
          <w:b/>
          <w:bCs/>
        </w:rPr>
        <w:t>(iii)</w:t>
      </w:r>
      <w:r w:rsidR="00823719" w:rsidRPr="00365DFA">
        <w:rPr>
          <w:rFonts w:eastAsia="SimSun"/>
          <w:b/>
          <w:bCs/>
        </w:rPr>
        <w:tab/>
      </w:r>
      <w:r w:rsidR="00834B43" w:rsidRPr="00365DFA">
        <w:rPr>
          <w:rFonts w:eastAsia="SimSun"/>
          <w:b/>
          <w:bCs/>
        </w:rPr>
        <w:t>Promote non-violent values and awareness-raising</w:t>
      </w:r>
      <w:r w:rsidR="00FA4F60">
        <w:rPr>
          <w:rFonts w:eastAsia="SimSun"/>
          <w:b/>
          <w:bCs/>
        </w:rPr>
        <w:t>;</w:t>
      </w:r>
    </w:p>
    <w:p w:rsidR="00834B43" w:rsidRPr="00365DFA" w:rsidRDefault="00682071" w:rsidP="00995825">
      <w:pPr>
        <w:pStyle w:val="SingleTxtG"/>
        <w:ind w:left="1701" w:right="1138"/>
        <w:rPr>
          <w:rFonts w:eastAsia="SimSun"/>
          <w:b/>
          <w:bCs/>
        </w:rPr>
      </w:pPr>
      <w:r>
        <w:rPr>
          <w:rFonts w:eastAsia="SimSun"/>
          <w:b/>
          <w:bCs/>
        </w:rPr>
        <w:tab/>
      </w:r>
      <w:r w:rsidR="00365DFA" w:rsidRPr="00365DFA">
        <w:rPr>
          <w:rFonts w:eastAsia="SimSun"/>
          <w:b/>
          <w:bCs/>
        </w:rPr>
        <w:t>(iv)</w:t>
      </w:r>
      <w:r w:rsidR="00823719" w:rsidRPr="00365DFA">
        <w:rPr>
          <w:rFonts w:eastAsia="SimSun"/>
          <w:b/>
          <w:bCs/>
        </w:rPr>
        <w:tab/>
      </w:r>
      <w:r w:rsidR="00834B43" w:rsidRPr="00365DFA">
        <w:rPr>
          <w:rFonts w:eastAsia="SimSun"/>
          <w:b/>
          <w:bCs/>
        </w:rPr>
        <w:t>Enhance the capacity of all who work with and for children</w:t>
      </w:r>
      <w:r w:rsidR="00FA4F60">
        <w:rPr>
          <w:rFonts w:eastAsia="SimSun"/>
          <w:b/>
          <w:bCs/>
        </w:rPr>
        <w:t>;</w:t>
      </w:r>
    </w:p>
    <w:p w:rsidR="00834B43" w:rsidRPr="00365DFA" w:rsidRDefault="00682071" w:rsidP="00995825">
      <w:pPr>
        <w:pStyle w:val="SingleTxtG"/>
        <w:ind w:left="1701" w:right="1138"/>
        <w:rPr>
          <w:rFonts w:eastAsia="SimSun"/>
          <w:b/>
          <w:bCs/>
        </w:rPr>
      </w:pPr>
      <w:r>
        <w:rPr>
          <w:rFonts w:eastAsia="SimSun"/>
          <w:b/>
          <w:bCs/>
        </w:rPr>
        <w:tab/>
      </w:r>
      <w:r w:rsidR="00834B43" w:rsidRPr="00365DFA">
        <w:rPr>
          <w:rFonts w:eastAsia="SimSun"/>
          <w:b/>
          <w:bCs/>
        </w:rPr>
        <w:t>(v)</w:t>
      </w:r>
      <w:r w:rsidR="00823719" w:rsidRPr="00365DFA">
        <w:rPr>
          <w:rFonts w:eastAsia="SimSun"/>
          <w:b/>
          <w:bCs/>
        </w:rPr>
        <w:tab/>
      </w:r>
      <w:r w:rsidR="00834B43" w:rsidRPr="00365DFA">
        <w:rPr>
          <w:rFonts w:eastAsia="SimSun"/>
          <w:b/>
          <w:bCs/>
        </w:rPr>
        <w:t>Ensure accountability and end impunity</w:t>
      </w:r>
      <w:r w:rsidR="00FA4F60">
        <w:rPr>
          <w:rFonts w:eastAsia="SimSun"/>
          <w:b/>
          <w:bCs/>
        </w:rPr>
        <w:t>;</w:t>
      </w:r>
    </w:p>
    <w:p w:rsidR="00834B43" w:rsidRPr="00823719" w:rsidRDefault="00682071" w:rsidP="00823719">
      <w:pPr>
        <w:pStyle w:val="SingleTxtG"/>
        <w:rPr>
          <w:rFonts w:eastAsia="SimSun"/>
          <w:b/>
          <w:bCs/>
          <w:lang w:eastAsia="zh-CN"/>
        </w:rPr>
      </w:pPr>
      <w:r>
        <w:rPr>
          <w:rFonts w:eastAsia="SimSun"/>
          <w:lang w:eastAsia="zh-CN"/>
        </w:rPr>
        <w:tab/>
      </w:r>
      <w:r w:rsidR="00823719" w:rsidRPr="001C3484">
        <w:rPr>
          <w:rFonts w:eastAsia="SimSun"/>
          <w:b/>
          <w:lang w:eastAsia="zh-CN"/>
        </w:rPr>
        <w:t>(</w:t>
      </w:r>
      <w:r w:rsidR="00834B43" w:rsidRPr="001C3484">
        <w:rPr>
          <w:rFonts w:eastAsia="SimSun"/>
          <w:b/>
          <w:lang w:eastAsia="zh-CN"/>
        </w:rPr>
        <w:t>b)</w:t>
      </w:r>
      <w:r w:rsidR="00834B43" w:rsidRPr="001C3484">
        <w:rPr>
          <w:rFonts w:eastAsia="SimSun"/>
          <w:b/>
          <w:lang w:eastAsia="zh-CN"/>
        </w:rPr>
        <w:tab/>
      </w:r>
      <w:r w:rsidR="00834B43" w:rsidRPr="00823719">
        <w:rPr>
          <w:rFonts w:eastAsia="SimSun"/>
          <w:b/>
          <w:bCs/>
          <w:lang w:eastAsia="zh-CN"/>
        </w:rPr>
        <w:t xml:space="preserve">Use the recommendations of the </w:t>
      </w:r>
      <w:r w:rsidR="00FA4F60">
        <w:rPr>
          <w:rFonts w:eastAsia="SimSun"/>
          <w:b/>
          <w:bCs/>
          <w:lang w:eastAsia="zh-CN"/>
        </w:rPr>
        <w:t>s</w:t>
      </w:r>
      <w:r w:rsidR="00834B43" w:rsidRPr="00823719">
        <w:rPr>
          <w:rFonts w:eastAsia="SimSun"/>
          <w:b/>
          <w:bCs/>
          <w:lang w:eastAsia="zh-CN"/>
        </w:rPr>
        <w:t>tudy as a tool for action</w:t>
      </w:r>
      <w:r w:rsidR="00CF19B8">
        <w:rPr>
          <w:rFonts w:eastAsia="SimSun"/>
          <w:b/>
          <w:bCs/>
          <w:lang w:eastAsia="zh-CN"/>
        </w:rPr>
        <w:t>,</w:t>
      </w:r>
      <w:r w:rsidR="00834B43" w:rsidRPr="00823719">
        <w:rPr>
          <w:rFonts w:eastAsia="SimSun"/>
          <w:b/>
          <w:bCs/>
          <w:lang w:eastAsia="zh-CN"/>
        </w:rPr>
        <w:t xml:space="preserve"> in partnership with civil society and in particular with the involvement of children</w:t>
      </w:r>
      <w:r w:rsidR="000D2A32">
        <w:rPr>
          <w:rFonts w:eastAsia="SimSun"/>
          <w:b/>
          <w:bCs/>
          <w:lang w:eastAsia="zh-CN"/>
        </w:rPr>
        <w:t>,</w:t>
      </w:r>
      <w:r w:rsidR="00834B43" w:rsidRPr="00823719">
        <w:rPr>
          <w:rFonts w:eastAsia="SimSun"/>
          <w:b/>
          <w:bCs/>
          <w:lang w:eastAsia="zh-CN"/>
        </w:rPr>
        <w:t xml:space="preserve"> to ensure that </w:t>
      </w:r>
      <w:r w:rsidR="000D2A32">
        <w:rPr>
          <w:rFonts w:eastAsia="SimSun"/>
          <w:b/>
          <w:bCs/>
          <w:lang w:eastAsia="zh-CN"/>
        </w:rPr>
        <w:t>every</w:t>
      </w:r>
      <w:r w:rsidR="000D2A32" w:rsidRPr="00823719">
        <w:rPr>
          <w:rFonts w:eastAsia="SimSun"/>
          <w:b/>
          <w:bCs/>
          <w:lang w:eastAsia="zh-CN"/>
        </w:rPr>
        <w:t xml:space="preserve"> </w:t>
      </w:r>
      <w:r w:rsidR="00834B43" w:rsidRPr="00823719">
        <w:rPr>
          <w:rFonts w:eastAsia="SimSun"/>
          <w:b/>
          <w:bCs/>
          <w:lang w:eastAsia="zh-CN"/>
        </w:rPr>
        <w:t xml:space="preserve">child </w:t>
      </w:r>
      <w:r w:rsidR="000D2A32">
        <w:rPr>
          <w:rFonts w:eastAsia="SimSun"/>
          <w:b/>
          <w:bCs/>
          <w:lang w:eastAsia="zh-CN"/>
        </w:rPr>
        <w:t>is</w:t>
      </w:r>
      <w:r w:rsidR="000D2A32" w:rsidRPr="00823719">
        <w:rPr>
          <w:rFonts w:eastAsia="SimSun"/>
          <w:b/>
          <w:bCs/>
          <w:lang w:eastAsia="zh-CN"/>
        </w:rPr>
        <w:t xml:space="preserve"> </w:t>
      </w:r>
      <w:r w:rsidR="00834B43" w:rsidRPr="00823719">
        <w:rPr>
          <w:rFonts w:eastAsia="SimSun"/>
          <w:b/>
          <w:bCs/>
          <w:lang w:eastAsia="zh-CN"/>
        </w:rPr>
        <w:t>protected from all forms of physical, sexual and psychological violence and to gain momentum for concrete and time</w:t>
      </w:r>
      <w:r w:rsidR="000D2A32">
        <w:rPr>
          <w:rFonts w:eastAsia="SimSun"/>
          <w:b/>
          <w:bCs/>
          <w:lang w:eastAsia="zh-CN"/>
        </w:rPr>
        <w:t>-</w:t>
      </w:r>
      <w:r w:rsidR="00834B43" w:rsidRPr="00823719">
        <w:rPr>
          <w:rFonts w:eastAsia="SimSun"/>
          <w:b/>
          <w:bCs/>
          <w:lang w:eastAsia="zh-CN"/>
        </w:rPr>
        <w:t>bound actions to prevent and respond to such violence and abuse;</w:t>
      </w:r>
    </w:p>
    <w:p w:rsidR="00834B43" w:rsidRPr="00823719" w:rsidRDefault="00682071" w:rsidP="00823719">
      <w:pPr>
        <w:pStyle w:val="SingleTxtG"/>
        <w:rPr>
          <w:rFonts w:eastAsia="SimSun"/>
          <w:b/>
          <w:bCs/>
          <w:lang w:eastAsia="zh-CN"/>
        </w:rPr>
      </w:pPr>
      <w:r>
        <w:rPr>
          <w:rFonts w:eastAsia="SimSun"/>
          <w:lang w:eastAsia="zh-CN"/>
        </w:rPr>
        <w:tab/>
      </w:r>
      <w:r w:rsidR="00823719" w:rsidRPr="001C3484">
        <w:rPr>
          <w:rFonts w:eastAsia="SimSun"/>
          <w:b/>
          <w:lang w:eastAsia="zh-CN"/>
        </w:rPr>
        <w:t>(</w:t>
      </w:r>
      <w:r w:rsidR="00834B43" w:rsidRPr="001C3484">
        <w:rPr>
          <w:rFonts w:eastAsia="SimSun"/>
          <w:b/>
          <w:lang w:eastAsia="zh-CN"/>
        </w:rPr>
        <w:t>c)</w:t>
      </w:r>
      <w:r w:rsidR="00834B43" w:rsidRPr="001C3484">
        <w:rPr>
          <w:rFonts w:eastAsia="SimSun"/>
          <w:b/>
          <w:lang w:eastAsia="zh-CN"/>
        </w:rPr>
        <w:tab/>
      </w:r>
      <w:r w:rsidR="00834B43" w:rsidRPr="00823719">
        <w:rPr>
          <w:b/>
          <w:bCs/>
        </w:rPr>
        <w:t xml:space="preserve">Seek technical cooperation in this respect from the </w:t>
      </w:r>
      <w:r w:rsidR="000D2A32">
        <w:rPr>
          <w:b/>
          <w:bCs/>
        </w:rPr>
        <w:t xml:space="preserve">Special Representative of the </w:t>
      </w:r>
      <w:r w:rsidR="00834B43" w:rsidRPr="00823719">
        <w:rPr>
          <w:b/>
          <w:bCs/>
        </w:rPr>
        <w:t>Secretary</w:t>
      </w:r>
      <w:r w:rsidR="000D2A32">
        <w:rPr>
          <w:b/>
          <w:bCs/>
        </w:rPr>
        <w:t>-</w:t>
      </w:r>
      <w:r w:rsidR="00834B43" w:rsidRPr="00823719">
        <w:rPr>
          <w:b/>
          <w:bCs/>
        </w:rPr>
        <w:t xml:space="preserve">General on Violence </w:t>
      </w:r>
      <w:r w:rsidR="000D2A32">
        <w:rPr>
          <w:b/>
          <w:bCs/>
        </w:rPr>
        <w:t>a</w:t>
      </w:r>
      <w:r w:rsidR="00834B43" w:rsidRPr="00823719">
        <w:rPr>
          <w:b/>
          <w:bCs/>
        </w:rPr>
        <w:t xml:space="preserve">gainst Children, </w:t>
      </w:r>
      <w:r w:rsidR="00252ABF">
        <w:rPr>
          <w:b/>
          <w:bCs/>
        </w:rPr>
        <w:t xml:space="preserve">the Office of the United Nations </w:t>
      </w:r>
      <w:r w:rsidR="00252ABF" w:rsidRPr="009D1801">
        <w:rPr>
          <w:b/>
          <w:bCs/>
        </w:rPr>
        <w:t xml:space="preserve">High Commissioner for Human Rights </w:t>
      </w:r>
      <w:r w:rsidR="00252ABF">
        <w:rPr>
          <w:b/>
          <w:bCs/>
        </w:rPr>
        <w:t>(</w:t>
      </w:r>
      <w:r w:rsidR="00834B43" w:rsidRPr="00823719">
        <w:rPr>
          <w:b/>
          <w:bCs/>
        </w:rPr>
        <w:t>OHCHR</w:t>
      </w:r>
      <w:r w:rsidR="00252ABF">
        <w:rPr>
          <w:b/>
          <w:bCs/>
        </w:rPr>
        <w:t>)</w:t>
      </w:r>
      <w:r w:rsidR="00834B43" w:rsidRPr="00823719">
        <w:rPr>
          <w:b/>
          <w:bCs/>
        </w:rPr>
        <w:t xml:space="preserve">, </w:t>
      </w:r>
      <w:r w:rsidR="00252ABF">
        <w:rPr>
          <w:b/>
          <w:bCs/>
        </w:rPr>
        <w:t>the United Nations Children’s Fund (</w:t>
      </w:r>
      <w:r w:rsidR="00834B43" w:rsidRPr="00823719">
        <w:rPr>
          <w:b/>
          <w:bCs/>
        </w:rPr>
        <w:t>UNICEF</w:t>
      </w:r>
      <w:r w:rsidR="00252ABF">
        <w:rPr>
          <w:b/>
          <w:bCs/>
        </w:rPr>
        <w:t>)</w:t>
      </w:r>
      <w:r w:rsidR="00834B43" w:rsidRPr="00823719">
        <w:rPr>
          <w:b/>
          <w:bCs/>
        </w:rPr>
        <w:t xml:space="preserve"> and </w:t>
      </w:r>
      <w:r w:rsidR="00252ABF">
        <w:rPr>
          <w:b/>
          <w:bCs/>
        </w:rPr>
        <w:t>the World Health Organization (</w:t>
      </w:r>
      <w:r w:rsidR="00834B43" w:rsidRPr="00823719">
        <w:rPr>
          <w:b/>
          <w:bCs/>
        </w:rPr>
        <w:t>WHO</w:t>
      </w:r>
      <w:r w:rsidR="00252ABF">
        <w:rPr>
          <w:b/>
          <w:bCs/>
        </w:rPr>
        <w:t>)</w:t>
      </w:r>
      <w:r w:rsidR="00834B43" w:rsidRPr="00823719">
        <w:rPr>
          <w:b/>
          <w:bCs/>
        </w:rPr>
        <w:t xml:space="preserve">, and other relevant agencies, inter alia, </w:t>
      </w:r>
      <w:r w:rsidR="00252ABF">
        <w:rPr>
          <w:b/>
          <w:bCs/>
        </w:rPr>
        <w:t>the International Labour Organization (</w:t>
      </w:r>
      <w:r w:rsidR="00834B43" w:rsidRPr="00823719">
        <w:rPr>
          <w:b/>
          <w:bCs/>
        </w:rPr>
        <w:t>ILO</w:t>
      </w:r>
      <w:r w:rsidR="00252ABF">
        <w:rPr>
          <w:b/>
          <w:bCs/>
        </w:rPr>
        <w:t>)</w:t>
      </w:r>
      <w:r w:rsidR="00834B43" w:rsidRPr="00823719">
        <w:rPr>
          <w:b/>
          <w:bCs/>
        </w:rPr>
        <w:t xml:space="preserve">, </w:t>
      </w:r>
      <w:r w:rsidR="00252ABF">
        <w:rPr>
          <w:b/>
          <w:bCs/>
        </w:rPr>
        <w:t>the United Nations Educational, Scientific and Cultural Organization</w:t>
      </w:r>
      <w:r w:rsidR="00834B43" w:rsidRPr="00823719">
        <w:rPr>
          <w:b/>
          <w:bCs/>
        </w:rPr>
        <w:t xml:space="preserve">, </w:t>
      </w:r>
      <w:r w:rsidR="00252ABF">
        <w:rPr>
          <w:b/>
          <w:bCs/>
        </w:rPr>
        <w:t>the Office of the United Nations High Commissioner for Refugees</w:t>
      </w:r>
      <w:r w:rsidR="00834B43" w:rsidRPr="00823719">
        <w:rPr>
          <w:b/>
          <w:bCs/>
        </w:rPr>
        <w:t xml:space="preserve">, </w:t>
      </w:r>
      <w:r w:rsidR="00252ABF">
        <w:rPr>
          <w:b/>
          <w:bCs/>
        </w:rPr>
        <w:t>the United Nations Office on Drugs and Crime (</w:t>
      </w:r>
      <w:r w:rsidR="00834B43" w:rsidRPr="00823719">
        <w:rPr>
          <w:b/>
          <w:bCs/>
        </w:rPr>
        <w:t>UNODC</w:t>
      </w:r>
      <w:r w:rsidR="00252ABF">
        <w:rPr>
          <w:b/>
          <w:bCs/>
        </w:rPr>
        <w:t>)</w:t>
      </w:r>
      <w:r w:rsidR="00834B43" w:rsidRPr="00823719">
        <w:rPr>
          <w:b/>
          <w:bCs/>
        </w:rPr>
        <w:t xml:space="preserve">, as well as NGO partners. </w:t>
      </w:r>
    </w:p>
    <w:p w:rsidR="00834B43" w:rsidRPr="00F01510" w:rsidRDefault="00823719" w:rsidP="00823719">
      <w:pPr>
        <w:pStyle w:val="H1G"/>
        <w:rPr>
          <w:rFonts w:ascii="Times New Roman Bold" w:hAnsi="Times New Roman Bold" w:cs="Times New Roman Bold"/>
          <w:bCs/>
          <w:szCs w:val="24"/>
        </w:rPr>
      </w:pPr>
      <w:r>
        <w:rPr>
          <w:rFonts w:ascii="Times New Roman Bold" w:hAnsi="Times New Roman Bold" w:cs="Times New Roman Bold"/>
          <w:bCs/>
          <w:szCs w:val="24"/>
        </w:rPr>
        <w:tab/>
        <w:t>5.</w:t>
      </w:r>
      <w:r>
        <w:rPr>
          <w:rFonts w:ascii="Times New Roman Bold" w:hAnsi="Times New Roman Bold" w:cs="Times New Roman Bold"/>
          <w:bCs/>
          <w:szCs w:val="24"/>
        </w:rPr>
        <w:tab/>
      </w:r>
      <w:r w:rsidR="00834B43" w:rsidRPr="00F01510">
        <w:rPr>
          <w:rFonts w:ascii="Times New Roman Bold" w:hAnsi="Times New Roman Bold" w:cs="Times New Roman Bold"/>
          <w:bCs/>
          <w:szCs w:val="24"/>
        </w:rPr>
        <w:t>Family environment and alternative care</w:t>
      </w:r>
      <w:r>
        <w:rPr>
          <w:rFonts w:ascii="Times New Roman Bold" w:hAnsi="Times New Roman Bold" w:cs="Times New Roman Bold"/>
          <w:bCs/>
          <w:szCs w:val="24"/>
        </w:rPr>
        <w:t xml:space="preserve"> </w:t>
      </w:r>
      <w:r w:rsidR="00834B43" w:rsidRPr="00F01510">
        <w:rPr>
          <w:rFonts w:ascii="Times New Roman Bold" w:hAnsi="Times New Roman Bold" w:cs="Times New Roman Bold"/>
          <w:bCs/>
          <w:szCs w:val="24"/>
        </w:rPr>
        <w:t>(arts. 5, 18 (paras.</w:t>
      </w:r>
      <w:r w:rsidR="00252ABF">
        <w:rPr>
          <w:rFonts w:ascii="Times New Roman Bold" w:hAnsi="Times New Roman Bold" w:cs="Times New Roman Bold"/>
          <w:bCs/>
          <w:szCs w:val="24"/>
        </w:rPr>
        <w:t> </w:t>
      </w:r>
      <w:r w:rsidR="00834B43" w:rsidRPr="00F01510">
        <w:rPr>
          <w:rFonts w:ascii="Times New Roman Bold" w:hAnsi="Times New Roman Bold" w:cs="Times New Roman Bold"/>
          <w:bCs/>
          <w:szCs w:val="24"/>
        </w:rPr>
        <w:t>1-2), 9-11, 19-21, 25, 27 (para.</w:t>
      </w:r>
      <w:r w:rsidR="00995825">
        <w:rPr>
          <w:rFonts w:ascii="Times New Roman Bold" w:hAnsi="Times New Roman Bold" w:cs="Times New Roman Bold"/>
          <w:bCs/>
          <w:szCs w:val="24"/>
        </w:rPr>
        <w:t> </w:t>
      </w:r>
      <w:r w:rsidR="00834B43" w:rsidRPr="00F01510">
        <w:rPr>
          <w:rFonts w:ascii="Times New Roman Bold" w:hAnsi="Times New Roman Bold" w:cs="Times New Roman Bold"/>
          <w:bCs/>
          <w:szCs w:val="24"/>
        </w:rPr>
        <w:t>4) and 39 of the Convention)</w:t>
      </w:r>
    </w:p>
    <w:p w:rsidR="00834B43" w:rsidRPr="00F01510" w:rsidRDefault="00823719" w:rsidP="00823719">
      <w:pPr>
        <w:pStyle w:val="H23G"/>
      </w:pPr>
      <w:r>
        <w:tab/>
      </w:r>
      <w:r>
        <w:tab/>
      </w:r>
      <w:r w:rsidR="00834B43" w:rsidRPr="00F01510">
        <w:t xml:space="preserve">Family environment  </w:t>
      </w:r>
    </w:p>
    <w:p w:rsidR="00834B43" w:rsidRPr="00F01510" w:rsidRDefault="00834B43" w:rsidP="00823719">
      <w:pPr>
        <w:pStyle w:val="SingleTxtG"/>
        <w:rPr>
          <w:bCs/>
        </w:rPr>
      </w:pPr>
      <w:r w:rsidRPr="00823719">
        <w:rPr>
          <w:bCs/>
        </w:rPr>
        <w:t>44.</w:t>
      </w:r>
      <w:r w:rsidRPr="00823719">
        <w:rPr>
          <w:bCs/>
        </w:rPr>
        <w:tab/>
      </w:r>
      <w:r w:rsidRPr="00F01510">
        <w:t xml:space="preserve">The Committee reiterates its </w:t>
      </w:r>
      <w:r>
        <w:t xml:space="preserve">deep </w:t>
      </w:r>
      <w:r w:rsidRPr="00F01510">
        <w:t xml:space="preserve">concern </w:t>
      </w:r>
      <w:r>
        <w:t xml:space="preserve">about </w:t>
      </w:r>
      <w:r w:rsidRPr="00F01510">
        <w:t>the physical, psychological and social impact that massive labour migrations</w:t>
      </w:r>
      <w:r>
        <w:t xml:space="preserve"> </w:t>
      </w:r>
      <w:r w:rsidR="00995825">
        <w:t xml:space="preserve">of women </w:t>
      </w:r>
      <w:r>
        <w:t>have on the rights and well</w:t>
      </w:r>
      <w:r w:rsidR="00045DE5">
        <w:t>-</w:t>
      </w:r>
      <w:r>
        <w:t>being of children</w:t>
      </w:r>
      <w:r w:rsidR="00995825">
        <w:t>,</w:t>
      </w:r>
      <w:r>
        <w:t xml:space="preserve"> as most of the over </w:t>
      </w:r>
      <w:r w:rsidRPr="00F01510">
        <w:t>one million</w:t>
      </w:r>
      <w:r>
        <w:t xml:space="preserve"> women migrants leave behind </w:t>
      </w:r>
      <w:r w:rsidRPr="00F01510">
        <w:t>children</w:t>
      </w:r>
      <w:r>
        <w:t xml:space="preserve">, half of whom are under </w:t>
      </w:r>
      <w:r w:rsidRPr="00F01510">
        <w:t xml:space="preserve">6 years old. The Committee </w:t>
      </w:r>
      <w:r>
        <w:t xml:space="preserve">is also concerned that </w:t>
      </w:r>
      <w:r w:rsidRPr="00F01510">
        <w:t xml:space="preserve">insufficient efforts have been made </w:t>
      </w:r>
      <w:r>
        <w:t>to</w:t>
      </w:r>
      <w:r w:rsidRPr="00F01510">
        <w:t xml:space="preserve"> </w:t>
      </w:r>
      <w:r>
        <w:t>c</w:t>
      </w:r>
      <w:r w:rsidRPr="00F01510">
        <w:t>reat</w:t>
      </w:r>
      <w:r>
        <w:t>e</w:t>
      </w:r>
      <w:r w:rsidRPr="00F01510">
        <w:t xml:space="preserve"> alternative working opportunities for women who have often no choice but to migrate to</w:t>
      </w:r>
      <w:r>
        <w:t xml:space="preserve"> support </w:t>
      </w:r>
      <w:r w:rsidRPr="00F01510">
        <w:t>their families</w:t>
      </w:r>
      <w:r w:rsidR="001D70F5">
        <w:t>,</w:t>
      </w:r>
      <w:r>
        <w:t xml:space="preserve"> and to address </w:t>
      </w:r>
      <w:r w:rsidRPr="00F01510">
        <w:t xml:space="preserve">problems </w:t>
      </w:r>
      <w:r>
        <w:t>faced by children whose mothers are working abroad</w:t>
      </w:r>
      <w:r w:rsidRPr="00F01510">
        <w:t xml:space="preserve">. While it welcomes the </w:t>
      </w:r>
      <w:r>
        <w:t xml:space="preserve">efforts to </w:t>
      </w:r>
      <w:r w:rsidRPr="00F01510">
        <w:t>formulat</w:t>
      </w:r>
      <w:r>
        <w:t>e</w:t>
      </w:r>
      <w:r w:rsidRPr="00F01510">
        <w:t xml:space="preserve"> a comprehensive policy to support the families and caregivers of children of migrant workers</w:t>
      </w:r>
      <w:r>
        <w:t xml:space="preserve"> and the plans to collect details about children of migrant mothers at the international airport</w:t>
      </w:r>
      <w:r w:rsidRPr="00F01510">
        <w:t>, the Committee</w:t>
      </w:r>
      <w:r>
        <w:t xml:space="preserve"> remains</w:t>
      </w:r>
      <w:r w:rsidRPr="00F01510">
        <w:t xml:space="preserve"> concerned </w:t>
      </w:r>
      <w:r>
        <w:t xml:space="preserve">over the inconsistent implementation of </w:t>
      </w:r>
      <w:r w:rsidRPr="00F01510">
        <w:t xml:space="preserve">protective safety net programmes and </w:t>
      </w:r>
      <w:r>
        <w:t xml:space="preserve">the </w:t>
      </w:r>
      <w:r w:rsidRPr="00F01510">
        <w:t>insufficient coordination amongst childcare authorities to monitor the well</w:t>
      </w:r>
      <w:r w:rsidR="001D70F5">
        <w:t>-</w:t>
      </w:r>
      <w:r w:rsidRPr="00F01510">
        <w:t>being of children of migrant mother</w:t>
      </w:r>
      <w:r>
        <w:t>s</w:t>
      </w:r>
      <w:r w:rsidRPr="00F01510">
        <w:t>.</w:t>
      </w:r>
    </w:p>
    <w:p w:rsidR="00834B43" w:rsidRPr="00F01510" w:rsidRDefault="00834B43" w:rsidP="00823719">
      <w:pPr>
        <w:pStyle w:val="SingleTxtG"/>
        <w:rPr>
          <w:b/>
        </w:rPr>
      </w:pPr>
      <w:r w:rsidRPr="00823719">
        <w:rPr>
          <w:bCs/>
        </w:rPr>
        <w:t>45</w:t>
      </w:r>
      <w:r w:rsidRPr="00823719">
        <w:rPr>
          <w:b/>
        </w:rPr>
        <w:t>.</w:t>
      </w:r>
      <w:r w:rsidRPr="00823719">
        <w:rPr>
          <w:b/>
        </w:rPr>
        <w:tab/>
      </w:r>
      <w:r w:rsidRPr="00F01510">
        <w:rPr>
          <w:b/>
          <w:bCs/>
        </w:rPr>
        <w:t xml:space="preserve">The Committee urges the State party to </w:t>
      </w:r>
      <w:r w:rsidRPr="00901533">
        <w:rPr>
          <w:b/>
        </w:rPr>
        <w:t xml:space="preserve">strengthen efforts to provide </w:t>
      </w:r>
      <w:r>
        <w:rPr>
          <w:b/>
        </w:rPr>
        <w:t xml:space="preserve">disadvantaged </w:t>
      </w:r>
      <w:r w:rsidRPr="00901533">
        <w:rPr>
          <w:b/>
        </w:rPr>
        <w:t xml:space="preserve">families </w:t>
      </w:r>
      <w:r>
        <w:rPr>
          <w:b/>
        </w:rPr>
        <w:t xml:space="preserve">and families at risk </w:t>
      </w:r>
      <w:r w:rsidRPr="00901533">
        <w:rPr>
          <w:b/>
        </w:rPr>
        <w:t>with necessary</w:t>
      </w:r>
      <w:r w:rsidRPr="00901533">
        <w:t xml:space="preserve"> </w:t>
      </w:r>
      <w:r w:rsidRPr="00901533">
        <w:rPr>
          <w:rStyle w:val="Strong"/>
        </w:rPr>
        <w:t>support</w:t>
      </w:r>
      <w:r w:rsidR="001D70F5">
        <w:rPr>
          <w:rStyle w:val="Strong"/>
        </w:rPr>
        <w:t xml:space="preserve"> by</w:t>
      </w:r>
      <w:r w:rsidRPr="00901533">
        <w:t xml:space="preserve">, </w:t>
      </w:r>
      <w:r w:rsidRPr="00901533">
        <w:rPr>
          <w:b/>
        </w:rPr>
        <w:t xml:space="preserve">inter alia, increasing budget </w:t>
      </w:r>
      <w:r>
        <w:rPr>
          <w:b/>
        </w:rPr>
        <w:t xml:space="preserve">allocations </w:t>
      </w:r>
      <w:r w:rsidRPr="00901533">
        <w:rPr>
          <w:b/>
        </w:rPr>
        <w:t xml:space="preserve">for financial and other assistance, including </w:t>
      </w:r>
      <w:r w:rsidR="00CF0C39" w:rsidRPr="00901533">
        <w:rPr>
          <w:b/>
        </w:rPr>
        <w:t>counselling</w:t>
      </w:r>
      <w:r w:rsidRPr="00901533">
        <w:rPr>
          <w:b/>
        </w:rPr>
        <w:t xml:space="preserve"> and empowerment of these families</w:t>
      </w:r>
      <w:r>
        <w:rPr>
          <w:rFonts w:ascii="Arial" w:hAnsi="Arial" w:cs="Arial"/>
          <w:sz w:val="19"/>
          <w:szCs w:val="19"/>
        </w:rPr>
        <w:t xml:space="preserve"> </w:t>
      </w:r>
      <w:r w:rsidRPr="00B579E6">
        <w:rPr>
          <w:b/>
        </w:rPr>
        <w:t xml:space="preserve">and </w:t>
      </w:r>
      <w:r w:rsidR="001D70F5">
        <w:rPr>
          <w:b/>
        </w:rPr>
        <w:t xml:space="preserve">the </w:t>
      </w:r>
      <w:r w:rsidRPr="00F01510">
        <w:rPr>
          <w:b/>
          <w:bCs/>
        </w:rPr>
        <w:t>develop</w:t>
      </w:r>
      <w:r>
        <w:rPr>
          <w:b/>
          <w:bCs/>
        </w:rPr>
        <w:t xml:space="preserve">ment of </w:t>
      </w:r>
      <w:r w:rsidRPr="00F01510">
        <w:rPr>
          <w:b/>
          <w:bCs/>
        </w:rPr>
        <w:t>work opportunities for women in the State party. The Committee also recommends that the State party, while formulating i</w:t>
      </w:r>
      <w:r>
        <w:rPr>
          <w:b/>
          <w:bCs/>
        </w:rPr>
        <w:t>t</w:t>
      </w:r>
      <w:r w:rsidRPr="00F01510">
        <w:rPr>
          <w:b/>
          <w:bCs/>
        </w:rPr>
        <w:t xml:space="preserve">s policy to support </w:t>
      </w:r>
      <w:r w:rsidRPr="00F01510">
        <w:rPr>
          <w:b/>
        </w:rPr>
        <w:t>the families and caregivers of children of migrant workers</w:t>
      </w:r>
      <w:r w:rsidRPr="00F01510">
        <w:rPr>
          <w:b/>
          <w:bCs/>
        </w:rPr>
        <w:t>:</w:t>
      </w:r>
    </w:p>
    <w:p w:rsidR="00834B43" w:rsidRPr="00823719" w:rsidRDefault="00682071" w:rsidP="00823719">
      <w:pPr>
        <w:pStyle w:val="SingleTxtG"/>
        <w:rPr>
          <w:b/>
          <w:bCs/>
        </w:rPr>
      </w:pPr>
      <w:r>
        <w:tab/>
      </w:r>
      <w:r w:rsidR="00823719" w:rsidRPr="001C3484">
        <w:rPr>
          <w:b/>
        </w:rPr>
        <w:t>(</w:t>
      </w:r>
      <w:r w:rsidR="00834B43" w:rsidRPr="001C3484">
        <w:rPr>
          <w:b/>
        </w:rPr>
        <w:t>a)</w:t>
      </w:r>
      <w:r w:rsidR="00834B43" w:rsidRPr="001C3484">
        <w:rPr>
          <w:b/>
        </w:rPr>
        <w:tab/>
      </w:r>
      <w:r w:rsidR="00834B43" w:rsidRPr="00823719">
        <w:rPr>
          <w:b/>
          <w:bCs/>
        </w:rPr>
        <w:t xml:space="preserve">Promptly set up the </w:t>
      </w:r>
      <w:r w:rsidR="001D70F5">
        <w:rPr>
          <w:b/>
          <w:bCs/>
        </w:rPr>
        <w:t>“s</w:t>
      </w:r>
      <w:r w:rsidR="00834B43" w:rsidRPr="00823719">
        <w:rPr>
          <w:b/>
          <w:bCs/>
        </w:rPr>
        <w:t xml:space="preserve">pecial </w:t>
      </w:r>
      <w:r w:rsidR="001D70F5">
        <w:rPr>
          <w:b/>
          <w:bCs/>
        </w:rPr>
        <w:t>d</w:t>
      </w:r>
      <w:r w:rsidR="00834B43" w:rsidRPr="00823719">
        <w:rPr>
          <w:b/>
          <w:bCs/>
        </w:rPr>
        <w:t>esk</w:t>
      </w:r>
      <w:r w:rsidR="001D70F5">
        <w:rPr>
          <w:b/>
          <w:bCs/>
        </w:rPr>
        <w:t>”</w:t>
      </w:r>
      <w:r w:rsidR="00834B43" w:rsidRPr="00823719">
        <w:rPr>
          <w:b/>
          <w:bCs/>
        </w:rPr>
        <w:t xml:space="preserve"> to register details of children of migrant mothers at the international airport;</w:t>
      </w:r>
    </w:p>
    <w:p w:rsidR="00834B43" w:rsidRPr="00823719" w:rsidRDefault="00682071" w:rsidP="00823719">
      <w:pPr>
        <w:pStyle w:val="SingleTxtG"/>
        <w:rPr>
          <w:b/>
          <w:bCs/>
        </w:rPr>
      </w:pPr>
      <w:r>
        <w:tab/>
      </w:r>
      <w:r w:rsidR="00823719" w:rsidRPr="001C3484">
        <w:rPr>
          <w:b/>
        </w:rPr>
        <w:t>(</w:t>
      </w:r>
      <w:r w:rsidR="00834B43" w:rsidRPr="001C3484">
        <w:rPr>
          <w:b/>
        </w:rPr>
        <w:t>b)</w:t>
      </w:r>
      <w:r w:rsidR="00834B43" w:rsidRPr="001C3484">
        <w:rPr>
          <w:b/>
        </w:rPr>
        <w:tab/>
      </w:r>
      <w:r w:rsidR="00834B43" w:rsidRPr="00823719">
        <w:rPr>
          <w:b/>
          <w:bCs/>
        </w:rPr>
        <w:t xml:space="preserve">Create a database at the level of the Foreign Employment Bureau that includes detailed data on the children and family situation of women </w:t>
      </w:r>
      <w:r w:rsidR="00834B43" w:rsidRPr="00CF0C39">
        <w:rPr>
          <w:rStyle w:val="Strong"/>
        </w:rPr>
        <w:t>migrant</w:t>
      </w:r>
      <w:r w:rsidR="00834B43" w:rsidRPr="00823719">
        <w:rPr>
          <w:rStyle w:val="Strong"/>
          <w:b w:val="0"/>
          <w:bCs w:val="0"/>
        </w:rPr>
        <w:t xml:space="preserve"> </w:t>
      </w:r>
      <w:r w:rsidR="00834B43" w:rsidRPr="00823719">
        <w:rPr>
          <w:b/>
          <w:bCs/>
        </w:rPr>
        <w:t>workers;</w:t>
      </w:r>
    </w:p>
    <w:p w:rsidR="00834B43" w:rsidRPr="00823719" w:rsidRDefault="00682071" w:rsidP="00823719">
      <w:pPr>
        <w:pStyle w:val="SingleTxtG"/>
        <w:rPr>
          <w:b/>
          <w:bCs/>
        </w:rPr>
      </w:pPr>
      <w:r>
        <w:tab/>
      </w:r>
      <w:r w:rsidR="00823719" w:rsidRPr="001C3484">
        <w:rPr>
          <w:b/>
        </w:rPr>
        <w:t>(</w:t>
      </w:r>
      <w:r w:rsidR="00834B43" w:rsidRPr="001C3484">
        <w:rPr>
          <w:b/>
        </w:rPr>
        <w:t>c)</w:t>
      </w:r>
      <w:r w:rsidR="00834B43" w:rsidRPr="001C3484">
        <w:rPr>
          <w:b/>
        </w:rPr>
        <w:tab/>
      </w:r>
      <w:r w:rsidR="00834B43" w:rsidRPr="00823719">
        <w:rPr>
          <w:b/>
          <w:bCs/>
        </w:rPr>
        <w:t>Set up programmes to determine</w:t>
      </w:r>
      <w:r w:rsidR="005703B2">
        <w:rPr>
          <w:b/>
          <w:bCs/>
        </w:rPr>
        <w:t xml:space="preserve">, </w:t>
      </w:r>
      <w:r w:rsidR="005703B2" w:rsidRPr="00823719">
        <w:rPr>
          <w:b/>
          <w:bCs/>
        </w:rPr>
        <w:t xml:space="preserve">prior to </w:t>
      </w:r>
      <w:r w:rsidR="005703B2">
        <w:rPr>
          <w:b/>
          <w:bCs/>
        </w:rPr>
        <w:t xml:space="preserve">the </w:t>
      </w:r>
      <w:r w:rsidR="005703B2" w:rsidRPr="00823719">
        <w:rPr>
          <w:b/>
          <w:bCs/>
        </w:rPr>
        <w:t>departure of migrant mothers</w:t>
      </w:r>
      <w:r w:rsidR="005703B2">
        <w:rPr>
          <w:b/>
          <w:bCs/>
        </w:rPr>
        <w:t>,</w:t>
      </w:r>
      <w:r w:rsidR="00834B43" w:rsidRPr="00823719">
        <w:rPr>
          <w:b/>
          <w:bCs/>
        </w:rPr>
        <w:t xml:space="preserve"> the childcare support </w:t>
      </w:r>
      <w:r w:rsidR="005703B2">
        <w:rPr>
          <w:b/>
          <w:bCs/>
        </w:rPr>
        <w:t xml:space="preserve">required </w:t>
      </w:r>
      <w:r w:rsidR="00834B43" w:rsidRPr="00823719">
        <w:rPr>
          <w:b/>
          <w:bCs/>
        </w:rPr>
        <w:t xml:space="preserve">and </w:t>
      </w:r>
      <w:r w:rsidR="005703B2">
        <w:rPr>
          <w:b/>
          <w:bCs/>
        </w:rPr>
        <w:t xml:space="preserve">the </w:t>
      </w:r>
      <w:r w:rsidR="00834B43" w:rsidRPr="00823719">
        <w:rPr>
          <w:b/>
          <w:bCs/>
        </w:rPr>
        <w:t>adequacy of provisions made for the children left behind;</w:t>
      </w:r>
    </w:p>
    <w:p w:rsidR="00834B43" w:rsidRPr="00823719" w:rsidRDefault="00682071" w:rsidP="00823719">
      <w:pPr>
        <w:pStyle w:val="SingleTxtG"/>
        <w:rPr>
          <w:b/>
          <w:bCs/>
        </w:rPr>
      </w:pPr>
      <w:r>
        <w:tab/>
      </w:r>
      <w:r w:rsidR="00823719" w:rsidRPr="001C3484">
        <w:rPr>
          <w:b/>
        </w:rPr>
        <w:t>(</w:t>
      </w:r>
      <w:r w:rsidR="00834B43" w:rsidRPr="001C3484">
        <w:rPr>
          <w:b/>
        </w:rPr>
        <w:t>d)</w:t>
      </w:r>
      <w:r w:rsidR="00834B43" w:rsidRPr="001C3484">
        <w:rPr>
          <w:b/>
        </w:rPr>
        <w:tab/>
      </w:r>
      <w:r w:rsidR="00834B43" w:rsidRPr="00823719">
        <w:rPr>
          <w:b/>
          <w:bCs/>
        </w:rPr>
        <w:t xml:space="preserve">Ensure that primary caregivers are well informed and assisted in </w:t>
      </w:r>
      <w:r w:rsidR="00823719">
        <w:rPr>
          <w:b/>
          <w:bCs/>
        </w:rPr>
        <w:t xml:space="preserve">ensuring the rights and </w:t>
      </w:r>
      <w:r w:rsidR="00834B43" w:rsidRPr="00823719">
        <w:rPr>
          <w:b/>
          <w:bCs/>
        </w:rPr>
        <w:t>addressing the needs of children under their care;</w:t>
      </w:r>
    </w:p>
    <w:p w:rsidR="00834B43" w:rsidRPr="00823719" w:rsidRDefault="00682071" w:rsidP="00823719">
      <w:pPr>
        <w:pStyle w:val="SingleTxtG"/>
        <w:rPr>
          <w:b/>
          <w:bCs/>
        </w:rPr>
      </w:pPr>
      <w:r>
        <w:tab/>
      </w:r>
      <w:r w:rsidR="00823719" w:rsidRPr="001C3484">
        <w:rPr>
          <w:b/>
        </w:rPr>
        <w:t>(</w:t>
      </w:r>
      <w:r w:rsidR="00834B43" w:rsidRPr="001C3484">
        <w:rPr>
          <w:b/>
        </w:rPr>
        <w:t>e)</w:t>
      </w:r>
      <w:r w:rsidR="00834B43" w:rsidRPr="001C3484">
        <w:rPr>
          <w:b/>
        </w:rPr>
        <w:tab/>
      </w:r>
      <w:r w:rsidR="00834B43" w:rsidRPr="00823719">
        <w:rPr>
          <w:b/>
          <w:bCs/>
        </w:rPr>
        <w:t>Set up family support systems in collaboration with community leaders and community-based organizations;</w:t>
      </w:r>
    </w:p>
    <w:p w:rsidR="00834B43" w:rsidRPr="00823719" w:rsidRDefault="00682071" w:rsidP="00823719">
      <w:pPr>
        <w:pStyle w:val="SingleTxtG"/>
        <w:rPr>
          <w:b/>
          <w:bCs/>
        </w:rPr>
      </w:pPr>
      <w:r>
        <w:tab/>
      </w:r>
      <w:r w:rsidR="00823719" w:rsidRPr="001C3484">
        <w:rPr>
          <w:b/>
        </w:rPr>
        <w:t>(</w:t>
      </w:r>
      <w:r w:rsidR="00834B43" w:rsidRPr="001C3484">
        <w:rPr>
          <w:b/>
        </w:rPr>
        <w:t>f)</w:t>
      </w:r>
      <w:r w:rsidR="00834B43" w:rsidRPr="001C3484">
        <w:rPr>
          <w:b/>
        </w:rPr>
        <w:tab/>
      </w:r>
      <w:r w:rsidR="00834B43" w:rsidRPr="00823719">
        <w:rPr>
          <w:b/>
          <w:bCs/>
        </w:rPr>
        <w:t xml:space="preserve">Use </w:t>
      </w:r>
      <w:r w:rsidR="007005EE">
        <w:rPr>
          <w:b/>
          <w:bCs/>
        </w:rPr>
        <w:t xml:space="preserve">the </w:t>
      </w:r>
      <w:r w:rsidR="00834B43" w:rsidRPr="00823719">
        <w:rPr>
          <w:b/>
          <w:bCs/>
        </w:rPr>
        <w:t>institutionalization of children of migrant workers only as a measure of last resort and only for limited time periods;</w:t>
      </w:r>
    </w:p>
    <w:p w:rsidR="00834B43" w:rsidRPr="00F01510" w:rsidRDefault="00682071" w:rsidP="00823719">
      <w:pPr>
        <w:pStyle w:val="SingleTxtG"/>
        <w:rPr>
          <w:b/>
        </w:rPr>
      </w:pPr>
      <w:r>
        <w:tab/>
      </w:r>
      <w:r w:rsidR="00823719" w:rsidRPr="001C3484">
        <w:rPr>
          <w:b/>
        </w:rPr>
        <w:t>(</w:t>
      </w:r>
      <w:r w:rsidR="00834B43" w:rsidRPr="001C3484">
        <w:rPr>
          <w:b/>
        </w:rPr>
        <w:t>g)</w:t>
      </w:r>
      <w:r w:rsidR="00834B43" w:rsidRPr="001C3484">
        <w:rPr>
          <w:b/>
        </w:rPr>
        <w:tab/>
      </w:r>
      <w:r w:rsidR="00834B43" w:rsidRPr="00F01510">
        <w:rPr>
          <w:b/>
        </w:rPr>
        <w:t>Conduct research</w:t>
      </w:r>
      <w:r w:rsidR="00834B43">
        <w:rPr>
          <w:b/>
        </w:rPr>
        <w:t xml:space="preserve"> urgently</w:t>
      </w:r>
      <w:r w:rsidR="00834B43" w:rsidRPr="00F01510">
        <w:rPr>
          <w:b/>
        </w:rPr>
        <w:t xml:space="preserve"> on the </w:t>
      </w:r>
      <w:r w:rsidR="00834B43">
        <w:rPr>
          <w:b/>
        </w:rPr>
        <w:t xml:space="preserve">multiple </w:t>
      </w:r>
      <w:r w:rsidR="00834B43" w:rsidRPr="00F01510">
        <w:rPr>
          <w:b/>
        </w:rPr>
        <w:t>impact</w:t>
      </w:r>
      <w:r w:rsidR="00834B43">
        <w:rPr>
          <w:b/>
        </w:rPr>
        <w:t>s</w:t>
      </w:r>
      <w:r w:rsidR="00834B43" w:rsidRPr="00F01510">
        <w:rPr>
          <w:b/>
        </w:rPr>
        <w:t xml:space="preserve"> of migration on children in the State party</w:t>
      </w:r>
      <w:r w:rsidR="00834B43">
        <w:rPr>
          <w:b/>
        </w:rPr>
        <w:t xml:space="preserve"> to further inform policy, strategy and programme development.</w:t>
      </w:r>
    </w:p>
    <w:p w:rsidR="00834B43" w:rsidRPr="00823719" w:rsidRDefault="00823719" w:rsidP="00823719">
      <w:pPr>
        <w:pStyle w:val="H23G"/>
      </w:pPr>
      <w:r>
        <w:tab/>
      </w:r>
      <w:r>
        <w:tab/>
      </w:r>
      <w:r w:rsidR="00834B43" w:rsidRPr="00F01510">
        <w:t xml:space="preserve">Children deprived </w:t>
      </w:r>
      <w:r w:rsidR="00834B43">
        <w:t xml:space="preserve">of a </w:t>
      </w:r>
      <w:r w:rsidR="00834B43" w:rsidRPr="00F01510">
        <w:t xml:space="preserve">family environment </w:t>
      </w:r>
    </w:p>
    <w:p w:rsidR="00834B43" w:rsidRPr="00B63A9C" w:rsidRDefault="00834B43" w:rsidP="00D0462E">
      <w:pPr>
        <w:pStyle w:val="SingleTxtG"/>
        <w:rPr>
          <w:bCs/>
        </w:rPr>
      </w:pPr>
      <w:r w:rsidRPr="00823719">
        <w:rPr>
          <w:bCs/>
        </w:rPr>
        <w:t>46.</w:t>
      </w:r>
      <w:r w:rsidRPr="00823719">
        <w:rPr>
          <w:bCs/>
        </w:rPr>
        <w:tab/>
      </w:r>
      <w:r w:rsidRPr="00A961DA">
        <w:t xml:space="preserve">The Committee </w:t>
      </w:r>
      <w:r>
        <w:t xml:space="preserve">is seriously concerned that the State Party has not </w:t>
      </w:r>
      <w:r w:rsidRPr="00A961DA">
        <w:t>formulate</w:t>
      </w:r>
      <w:r>
        <w:t>d</w:t>
      </w:r>
      <w:r w:rsidRPr="00A961DA">
        <w:t xml:space="preserve"> </w:t>
      </w:r>
      <w:r>
        <w:t xml:space="preserve">a </w:t>
      </w:r>
      <w:r w:rsidRPr="00A961DA">
        <w:t xml:space="preserve">coherent national policy on </w:t>
      </w:r>
      <w:r w:rsidR="000F0239">
        <w:t xml:space="preserve">the </w:t>
      </w:r>
      <w:r w:rsidRPr="00A961DA">
        <w:t>deinstitutionalization</w:t>
      </w:r>
      <w:r>
        <w:t xml:space="preserve"> of children and continues to put emphasis on the placement of children in institutions </w:t>
      </w:r>
      <w:r w:rsidR="007005EE">
        <w:t>even though</w:t>
      </w:r>
      <w:r w:rsidR="007005EE" w:rsidRPr="00A961DA">
        <w:t xml:space="preserve"> </w:t>
      </w:r>
      <w:r w:rsidRPr="00A961DA">
        <w:t>a large number of institutions remain unregistered and/or not</w:t>
      </w:r>
      <w:r>
        <w:t xml:space="preserve"> </w:t>
      </w:r>
      <w:r w:rsidRPr="00A961DA">
        <w:t>adequately regulated and monitored</w:t>
      </w:r>
      <w:r>
        <w:t>, with the effect that:</w:t>
      </w:r>
    </w:p>
    <w:p w:rsidR="00834B43" w:rsidRDefault="00682071" w:rsidP="00823719">
      <w:pPr>
        <w:pStyle w:val="SingleTxtG"/>
      </w:pPr>
      <w:r>
        <w:tab/>
      </w:r>
      <w:r w:rsidR="00D0462E">
        <w:t>(</w:t>
      </w:r>
      <w:r w:rsidR="00834B43">
        <w:t>a)</w:t>
      </w:r>
      <w:r w:rsidR="00834B43">
        <w:tab/>
      </w:r>
      <w:r w:rsidR="00834B43" w:rsidRPr="00A961DA">
        <w:t>Mechanisms to deinstitutionalize and/or reintegrate children into their familie</w:t>
      </w:r>
      <w:r w:rsidR="00834B43">
        <w:t xml:space="preserve">s </w:t>
      </w:r>
      <w:r w:rsidR="00834B43" w:rsidRPr="00A961DA">
        <w:t>are not in</w:t>
      </w:r>
      <w:r w:rsidR="00834B43">
        <w:t xml:space="preserve"> </w:t>
      </w:r>
      <w:r w:rsidR="00834B43" w:rsidRPr="00A961DA">
        <w:t>place in most of these institutions and many children often do not</w:t>
      </w:r>
      <w:r w:rsidR="00834B43">
        <w:t xml:space="preserve"> </w:t>
      </w:r>
      <w:r w:rsidR="00D0462E">
        <w:t>maintain re</w:t>
      </w:r>
      <w:r w:rsidR="00CF0C39">
        <w:t>l</w:t>
      </w:r>
      <w:r w:rsidR="00834B43" w:rsidRPr="00A961DA">
        <w:t>ationships with their families</w:t>
      </w:r>
      <w:r w:rsidR="00834B43">
        <w:t>;</w:t>
      </w:r>
    </w:p>
    <w:p w:rsidR="00834B43" w:rsidRPr="000967CB" w:rsidRDefault="00682071" w:rsidP="00CF0C39">
      <w:pPr>
        <w:pStyle w:val="SingleTxtG"/>
      </w:pPr>
      <w:r>
        <w:tab/>
      </w:r>
      <w:r w:rsidR="00D0462E">
        <w:t>(</w:t>
      </w:r>
      <w:r w:rsidR="00834B43" w:rsidRPr="000967CB">
        <w:t>b)</w:t>
      </w:r>
      <w:r w:rsidR="00834B43" w:rsidRPr="000967CB">
        <w:tab/>
      </w:r>
      <w:r w:rsidR="00834B43">
        <w:t>Large numbers of c</w:t>
      </w:r>
      <w:r w:rsidR="00834B43" w:rsidRPr="00A961DA">
        <w:t>hildren</w:t>
      </w:r>
      <w:r w:rsidR="00834B43">
        <w:t xml:space="preserve"> </w:t>
      </w:r>
      <w:r w:rsidR="00CF0C39">
        <w:t>in conflict with the law</w:t>
      </w:r>
      <w:r w:rsidR="00834B43" w:rsidRPr="00A961DA">
        <w:t>, child victims of abuse</w:t>
      </w:r>
      <w:r w:rsidR="00834B43">
        <w:t xml:space="preserve"> and neglect</w:t>
      </w:r>
      <w:r w:rsidR="00834B43" w:rsidRPr="00A961DA">
        <w:t>, children with disabilities and</w:t>
      </w:r>
      <w:r w:rsidR="00834B43">
        <w:t xml:space="preserve">, </w:t>
      </w:r>
      <w:r w:rsidR="00834B43" w:rsidRPr="00A961DA">
        <w:t>increasingly, children living in poverty</w:t>
      </w:r>
      <w:r w:rsidR="00834B43">
        <w:t xml:space="preserve"> </w:t>
      </w:r>
      <w:r w:rsidR="00834B43" w:rsidRPr="00A961DA">
        <w:t>continue to be institutionalized</w:t>
      </w:r>
      <w:r w:rsidR="00834B43">
        <w:t xml:space="preserve"> and</w:t>
      </w:r>
      <w:r w:rsidR="00834B43" w:rsidRPr="00A961DA">
        <w:t xml:space="preserve"> for long periods of time;</w:t>
      </w:r>
      <w:r w:rsidR="00834B43">
        <w:t xml:space="preserve"> </w:t>
      </w:r>
    </w:p>
    <w:p w:rsidR="00834B43" w:rsidRDefault="00682071" w:rsidP="00823719">
      <w:pPr>
        <w:pStyle w:val="SingleTxtG"/>
      </w:pPr>
      <w:r>
        <w:tab/>
      </w:r>
      <w:r w:rsidR="00D0462E">
        <w:t>(</w:t>
      </w:r>
      <w:r w:rsidR="00834B43">
        <w:t>c)</w:t>
      </w:r>
      <w:r w:rsidR="00834B43">
        <w:tab/>
      </w:r>
      <w:r w:rsidR="00834B43" w:rsidRPr="007A16D1">
        <w:t xml:space="preserve">Unacceptable conditions prevail in </w:t>
      </w:r>
      <w:r w:rsidR="00834B43" w:rsidRPr="00A961DA">
        <w:t xml:space="preserve">many institutions which are unable to provide </w:t>
      </w:r>
      <w:r w:rsidR="007005EE">
        <w:t xml:space="preserve">children with </w:t>
      </w:r>
      <w:r w:rsidR="00834B43" w:rsidRPr="00A961DA">
        <w:t xml:space="preserve">basic </w:t>
      </w:r>
      <w:r w:rsidR="007005EE">
        <w:t>necessities</w:t>
      </w:r>
      <w:r w:rsidR="007005EE" w:rsidRPr="00A961DA">
        <w:t xml:space="preserve"> </w:t>
      </w:r>
      <w:r w:rsidR="00834B43" w:rsidRPr="00A961DA">
        <w:t>such as sanitation</w:t>
      </w:r>
      <w:r w:rsidR="00834B43">
        <w:t xml:space="preserve"> </w:t>
      </w:r>
      <w:r w:rsidR="00834B43" w:rsidRPr="00A961DA">
        <w:t>facilities, sleeping space, medical care and clothing;</w:t>
      </w:r>
    </w:p>
    <w:p w:rsidR="00834B43" w:rsidRDefault="00682071" w:rsidP="00823719">
      <w:pPr>
        <w:pStyle w:val="SingleTxtG"/>
      </w:pPr>
      <w:r>
        <w:tab/>
      </w:r>
      <w:r w:rsidR="00D0462E">
        <w:t>(</w:t>
      </w:r>
      <w:r w:rsidR="00834B43">
        <w:t>d)</w:t>
      </w:r>
      <w:r w:rsidR="00834B43">
        <w:tab/>
      </w:r>
      <w:r w:rsidR="00834B43" w:rsidRPr="00A961DA">
        <w:t>Children</w:t>
      </w:r>
      <w:r w:rsidR="00834B43">
        <w:t>’</w:t>
      </w:r>
      <w:r w:rsidR="00834B43" w:rsidRPr="00A961DA">
        <w:t>s emotional well</w:t>
      </w:r>
      <w:r w:rsidR="007005EE">
        <w:t>-</w:t>
      </w:r>
      <w:r w:rsidR="00834B43" w:rsidRPr="00A961DA">
        <w:t xml:space="preserve">being is </w:t>
      </w:r>
      <w:r w:rsidR="007005EE">
        <w:t>seriously</w:t>
      </w:r>
      <w:r w:rsidR="007005EE" w:rsidRPr="00A961DA">
        <w:t xml:space="preserve"> </w:t>
      </w:r>
      <w:r w:rsidR="00834B43" w:rsidRPr="00A961DA">
        <w:t>affected in the institutions and the</w:t>
      </w:r>
      <w:r w:rsidR="00834B43">
        <w:t xml:space="preserve"> </w:t>
      </w:r>
      <w:r w:rsidR="00834B43" w:rsidRPr="00A961DA">
        <w:t>situation is aggravated by the fact that most of the caregivers are untrained and</w:t>
      </w:r>
      <w:r w:rsidR="00834B43">
        <w:t xml:space="preserve"> </w:t>
      </w:r>
      <w:r w:rsidR="00834B43" w:rsidRPr="00A961DA">
        <w:t xml:space="preserve">not adequately paid and by </w:t>
      </w:r>
      <w:r w:rsidR="00834B43">
        <w:t>a</w:t>
      </w:r>
      <w:r w:rsidR="00834B43" w:rsidRPr="00A961DA">
        <w:t xml:space="preserve"> high turnover of staff;</w:t>
      </w:r>
    </w:p>
    <w:p w:rsidR="00834B43" w:rsidRDefault="00682071" w:rsidP="00823719">
      <w:pPr>
        <w:pStyle w:val="SingleTxtG"/>
      </w:pPr>
      <w:r>
        <w:tab/>
      </w:r>
      <w:r w:rsidR="00D0462E">
        <w:t>(</w:t>
      </w:r>
      <w:r w:rsidR="00834B43">
        <w:t>e)</w:t>
      </w:r>
      <w:r w:rsidR="00834B43">
        <w:tab/>
      </w:r>
      <w:r w:rsidR="00834B43" w:rsidRPr="00A961DA">
        <w:t>Institutionalized</w:t>
      </w:r>
      <w:r w:rsidR="00834B43">
        <w:t xml:space="preserve"> </w:t>
      </w:r>
      <w:r w:rsidR="00834B43" w:rsidRPr="00A961DA">
        <w:t>children are often deprived of vocational training, counsel</w:t>
      </w:r>
      <w:r w:rsidR="007005EE">
        <w:t>l</w:t>
      </w:r>
      <w:r w:rsidR="00834B43" w:rsidRPr="00A961DA">
        <w:t>ing and other alternative</w:t>
      </w:r>
      <w:r w:rsidR="00834B43">
        <w:t xml:space="preserve"> </w:t>
      </w:r>
      <w:r w:rsidR="00834B43" w:rsidRPr="00A961DA">
        <w:t>educational opportunities;</w:t>
      </w:r>
    </w:p>
    <w:p w:rsidR="00834B43" w:rsidRDefault="00682071" w:rsidP="00D0462E">
      <w:pPr>
        <w:pStyle w:val="SingleTxtG"/>
      </w:pPr>
      <w:r>
        <w:tab/>
      </w:r>
      <w:r w:rsidR="00D0462E">
        <w:t>(</w:t>
      </w:r>
      <w:r w:rsidR="00834B43">
        <w:t>f)</w:t>
      </w:r>
      <w:r w:rsidR="00834B43">
        <w:tab/>
      </w:r>
      <w:r w:rsidR="00834B43" w:rsidRPr="00A961DA">
        <w:t>The situation of institutionalized children is</w:t>
      </w:r>
      <w:r w:rsidR="00834B43">
        <w:t xml:space="preserve"> </w:t>
      </w:r>
      <w:r w:rsidR="00834B43" w:rsidRPr="00A961DA">
        <w:t>not regularly assessed</w:t>
      </w:r>
      <w:r w:rsidR="00834B43">
        <w:t xml:space="preserve">.  </w:t>
      </w:r>
    </w:p>
    <w:p w:rsidR="00834B43" w:rsidRPr="00D0462E" w:rsidRDefault="00834B43" w:rsidP="00D0462E">
      <w:pPr>
        <w:pStyle w:val="SingleTxtG"/>
        <w:rPr>
          <w:bCs/>
        </w:rPr>
      </w:pPr>
      <w:r w:rsidRPr="00D0462E">
        <w:rPr>
          <w:bCs/>
        </w:rPr>
        <w:t>47.</w:t>
      </w:r>
      <w:r w:rsidRPr="00D0462E">
        <w:rPr>
          <w:bCs/>
        </w:rPr>
        <w:tab/>
      </w:r>
      <w:r w:rsidRPr="007A16D1">
        <w:rPr>
          <w:b/>
          <w:bCs/>
        </w:rPr>
        <w:t>Drawing attention to the Guidelines for the Alternative Care of Children</w:t>
      </w:r>
      <w:r w:rsidR="002B12A4">
        <w:rPr>
          <w:b/>
          <w:bCs/>
        </w:rPr>
        <w:t>,</w:t>
      </w:r>
      <w:r w:rsidRPr="007A16D1">
        <w:rPr>
          <w:b/>
          <w:bCs/>
        </w:rPr>
        <w:t xml:space="preserve"> contained in General Assembly </w:t>
      </w:r>
      <w:r w:rsidR="002B12A4">
        <w:rPr>
          <w:b/>
          <w:bCs/>
        </w:rPr>
        <w:t xml:space="preserve">resolution </w:t>
      </w:r>
      <w:r w:rsidRPr="007A16D1">
        <w:rPr>
          <w:b/>
          <w:bCs/>
        </w:rPr>
        <w:t xml:space="preserve">64/142 adopted on </w:t>
      </w:r>
      <w:r w:rsidR="002B12A4">
        <w:rPr>
          <w:b/>
          <w:bCs/>
        </w:rPr>
        <w:t>18</w:t>
      </w:r>
      <w:r w:rsidRPr="007A16D1">
        <w:rPr>
          <w:b/>
          <w:bCs/>
        </w:rPr>
        <w:t xml:space="preserve"> </w:t>
      </w:r>
      <w:r w:rsidR="002B12A4">
        <w:rPr>
          <w:b/>
          <w:bCs/>
        </w:rPr>
        <w:t>December</w:t>
      </w:r>
      <w:r w:rsidR="002B12A4" w:rsidRPr="007A16D1">
        <w:rPr>
          <w:b/>
          <w:bCs/>
        </w:rPr>
        <w:t xml:space="preserve"> </w:t>
      </w:r>
      <w:r w:rsidRPr="007A16D1">
        <w:rPr>
          <w:b/>
          <w:bCs/>
        </w:rPr>
        <w:t>2009, the Committee calls upon the State party to urgently formulate a coherent national policy on deinstitutionalization, and in particular:</w:t>
      </w:r>
    </w:p>
    <w:p w:rsidR="00834B43" w:rsidRPr="00D0462E" w:rsidRDefault="00682071" w:rsidP="00D0462E">
      <w:pPr>
        <w:pStyle w:val="SingleTxtG"/>
        <w:rPr>
          <w:b/>
          <w:bCs/>
        </w:rPr>
      </w:pPr>
      <w:r>
        <w:tab/>
      </w:r>
      <w:r w:rsidR="00D0462E" w:rsidRPr="002B12A4">
        <w:rPr>
          <w:b/>
        </w:rPr>
        <w:t>(</w:t>
      </w:r>
      <w:r w:rsidR="00834B43" w:rsidRPr="002B12A4">
        <w:rPr>
          <w:b/>
        </w:rPr>
        <w:t>a)</w:t>
      </w:r>
      <w:r w:rsidR="00834B43" w:rsidRPr="002B12A4">
        <w:rPr>
          <w:b/>
        </w:rPr>
        <w:tab/>
      </w:r>
      <w:r w:rsidR="00834B43" w:rsidRPr="00D0462E">
        <w:rPr>
          <w:b/>
          <w:bCs/>
        </w:rPr>
        <w:t>Promptly make the necessary amendments to the Orphanage Ordinance so as to enforce a mandatory registration requirement for childcare institutions, criminalize running an institution without a license and establish a uniform set of standards for public and private institutions and voluntary homes and monitor them regularly as previously recommended;</w:t>
      </w:r>
    </w:p>
    <w:p w:rsidR="00834B43" w:rsidRPr="00D0462E" w:rsidRDefault="00682071" w:rsidP="00D0462E">
      <w:pPr>
        <w:pStyle w:val="SingleTxtG"/>
        <w:rPr>
          <w:b/>
          <w:bCs/>
          <w:color w:val="000000"/>
        </w:rPr>
      </w:pPr>
      <w:r>
        <w:rPr>
          <w:color w:val="000000"/>
        </w:rPr>
        <w:tab/>
      </w:r>
      <w:r w:rsidR="00D0462E" w:rsidRPr="002B12A4">
        <w:rPr>
          <w:b/>
          <w:color w:val="000000"/>
        </w:rPr>
        <w:t>(</w:t>
      </w:r>
      <w:r w:rsidR="00834B43" w:rsidRPr="002B12A4">
        <w:rPr>
          <w:b/>
          <w:color w:val="000000"/>
        </w:rPr>
        <w:t>b)</w:t>
      </w:r>
      <w:r w:rsidR="00834B43" w:rsidRPr="002B12A4">
        <w:rPr>
          <w:b/>
          <w:color w:val="000000"/>
        </w:rPr>
        <w:tab/>
      </w:r>
      <w:r w:rsidR="00834B43" w:rsidRPr="00D0462E">
        <w:rPr>
          <w:b/>
          <w:bCs/>
          <w:color w:val="000000"/>
        </w:rPr>
        <w:t>Implement mechanisms to expand and stimulate the reintegration of children into their families;</w:t>
      </w:r>
    </w:p>
    <w:p w:rsidR="00834B43" w:rsidRPr="00D0462E" w:rsidRDefault="00682071" w:rsidP="00D0462E">
      <w:pPr>
        <w:pStyle w:val="SingleTxtG"/>
        <w:rPr>
          <w:b/>
          <w:bCs/>
          <w:color w:val="000000"/>
        </w:rPr>
      </w:pPr>
      <w:r>
        <w:rPr>
          <w:color w:val="000000"/>
        </w:rPr>
        <w:tab/>
      </w:r>
      <w:r w:rsidR="00D0462E" w:rsidRPr="002B12A4">
        <w:rPr>
          <w:b/>
          <w:color w:val="000000"/>
        </w:rPr>
        <w:t>(</w:t>
      </w:r>
      <w:r w:rsidR="00834B43" w:rsidRPr="002B12A4">
        <w:rPr>
          <w:b/>
          <w:color w:val="000000"/>
        </w:rPr>
        <w:t>c)</w:t>
      </w:r>
      <w:r w:rsidR="00834B43" w:rsidRPr="002B12A4">
        <w:rPr>
          <w:b/>
          <w:color w:val="000000"/>
        </w:rPr>
        <w:tab/>
      </w:r>
      <w:r w:rsidR="00834B43" w:rsidRPr="00D0462E">
        <w:rPr>
          <w:b/>
          <w:bCs/>
          <w:color w:val="000000"/>
        </w:rPr>
        <w:t>Develop comprehensive admission criteria and strategies to reduce the number of children living in care institutions, including through policies to strengthen and support families</w:t>
      </w:r>
      <w:r w:rsidR="003367F2">
        <w:rPr>
          <w:b/>
          <w:bCs/>
          <w:color w:val="000000"/>
        </w:rPr>
        <w:t>,</w:t>
      </w:r>
      <w:r w:rsidR="00834B43" w:rsidRPr="00D0462E">
        <w:rPr>
          <w:b/>
          <w:bCs/>
          <w:color w:val="000000"/>
        </w:rPr>
        <w:t xml:space="preserve"> and ensure that </w:t>
      </w:r>
      <w:r w:rsidR="000F0239">
        <w:rPr>
          <w:b/>
          <w:bCs/>
          <w:color w:val="000000"/>
        </w:rPr>
        <w:t xml:space="preserve">the </w:t>
      </w:r>
      <w:r w:rsidR="00834B43" w:rsidRPr="00D0462E">
        <w:rPr>
          <w:b/>
          <w:bCs/>
          <w:color w:val="000000"/>
        </w:rPr>
        <w:t xml:space="preserve">placement of children in institutions is used </w:t>
      </w:r>
      <w:r w:rsidR="003367F2" w:rsidRPr="00D0462E">
        <w:rPr>
          <w:b/>
          <w:bCs/>
          <w:color w:val="000000"/>
        </w:rPr>
        <w:t xml:space="preserve">only </w:t>
      </w:r>
      <w:r w:rsidR="00834B43" w:rsidRPr="00D0462E">
        <w:rPr>
          <w:b/>
          <w:bCs/>
          <w:color w:val="000000"/>
        </w:rPr>
        <w:t>as a last resort;</w:t>
      </w:r>
    </w:p>
    <w:p w:rsidR="00834B43" w:rsidRPr="00D0462E" w:rsidRDefault="00682071" w:rsidP="00D0462E">
      <w:pPr>
        <w:pStyle w:val="SingleTxtG"/>
        <w:rPr>
          <w:b/>
          <w:bCs/>
          <w:color w:val="000000"/>
        </w:rPr>
      </w:pPr>
      <w:r>
        <w:rPr>
          <w:color w:val="000000"/>
        </w:rPr>
        <w:tab/>
      </w:r>
      <w:r w:rsidR="00D0462E" w:rsidRPr="002B12A4">
        <w:rPr>
          <w:b/>
          <w:color w:val="000000"/>
        </w:rPr>
        <w:t>(</w:t>
      </w:r>
      <w:r w:rsidR="00834B43" w:rsidRPr="002B12A4">
        <w:rPr>
          <w:b/>
          <w:color w:val="000000"/>
        </w:rPr>
        <w:t>d)</w:t>
      </w:r>
      <w:r w:rsidR="00834B43" w:rsidRPr="002B12A4">
        <w:rPr>
          <w:b/>
          <w:color w:val="000000"/>
        </w:rPr>
        <w:tab/>
      </w:r>
      <w:r w:rsidR="00834B43" w:rsidRPr="00D0462E">
        <w:rPr>
          <w:b/>
          <w:bCs/>
          <w:color w:val="000000"/>
        </w:rPr>
        <w:t>Urgently improve the facilities within institutions for children and allocate the necessary resources for the effective functioning and monitoring of child care institutions;</w:t>
      </w:r>
    </w:p>
    <w:p w:rsidR="00834B43" w:rsidRPr="00D0462E" w:rsidRDefault="00682071" w:rsidP="00D0462E">
      <w:pPr>
        <w:pStyle w:val="SingleTxtG"/>
        <w:rPr>
          <w:b/>
          <w:bCs/>
          <w:color w:val="000000"/>
        </w:rPr>
      </w:pPr>
      <w:r>
        <w:rPr>
          <w:color w:val="000000"/>
        </w:rPr>
        <w:tab/>
      </w:r>
      <w:r w:rsidR="00D0462E" w:rsidRPr="002B12A4">
        <w:rPr>
          <w:b/>
          <w:color w:val="000000"/>
        </w:rPr>
        <w:t>(</w:t>
      </w:r>
      <w:r w:rsidR="00834B43" w:rsidRPr="002B12A4">
        <w:rPr>
          <w:b/>
          <w:color w:val="000000"/>
        </w:rPr>
        <w:t>e)</w:t>
      </w:r>
      <w:r w:rsidR="00834B43" w:rsidRPr="002B12A4">
        <w:rPr>
          <w:b/>
          <w:color w:val="000000"/>
        </w:rPr>
        <w:tab/>
      </w:r>
      <w:r w:rsidR="00834B43" w:rsidRPr="00D0462E">
        <w:rPr>
          <w:b/>
          <w:bCs/>
          <w:color w:val="000000"/>
        </w:rPr>
        <w:t>Establish criteria to select childcare workers and ensure that they are adequately trained and remunerated;</w:t>
      </w:r>
    </w:p>
    <w:p w:rsidR="00834B43" w:rsidRPr="00682071" w:rsidRDefault="00682071" w:rsidP="00C13639">
      <w:pPr>
        <w:pStyle w:val="SingleTxtG"/>
        <w:rPr>
          <w:b/>
          <w:bCs/>
          <w:color w:val="000000"/>
        </w:rPr>
      </w:pPr>
      <w:r>
        <w:rPr>
          <w:color w:val="000000"/>
        </w:rPr>
        <w:tab/>
      </w:r>
      <w:r w:rsidR="00D0462E" w:rsidRPr="002B12A4">
        <w:rPr>
          <w:b/>
          <w:color w:val="000000"/>
        </w:rPr>
        <w:t>(</w:t>
      </w:r>
      <w:r w:rsidR="00834B43" w:rsidRPr="002B12A4">
        <w:rPr>
          <w:b/>
          <w:color w:val="000000"/>
        </w:rPr>
        <w:t>f)</w:t>
      </w:r>
      <w:r w:rsidR="00834B43" w:rsidRPr="002B12A4">
        <w:rPr>
          <w:b/>
          <w:color w:val="000000"/>
        </w:rPr>
        <w:tab/>
      </w:r>
      <w:r w:rsidR="00834B43" w:rsidRPr="00D0462E">
        <w:rPr>
          <w:b/>
          <w:bCs/>
          <w:color w:val="000000"/>
        </w:rPr>
        <w:t>Develop individual childcare plans from the time the child enters the institution and strengthen inclusive edu</w:t>
      </w:r>
      <w:r w:rsidR="00C13639">
        <w:rPr>
          <w:b/>
          <w:bCs/>
          <w:color w:val="000000"/>
        </w:rPr>
        <w:t>cation policies and practices.</w:t>
      </w:r>
    </w:p>
    <w:p w:rsidR="00834B43" w:rsidRPr="000F0239" w:rsidRDefault="00D0462E" w:rsidP="000F0239">
      <w:pPr>
        <w:pStyle w:val="H23G"/>
      </w:pPr>
      <w:r>
        <w:rPr>
          <w:rStyle w:val="CharChar2"/>
          <w:rFonts w:ascii="Times New Roman Bold" w:hAnsi="Times New Roman Bold"/>
          <w:sz w:val="24"/>
          <w:szCs w:val="24"/>
        </w:rPr>
        <w:tab/>
      </w:r>
      <w:r>
        <w:rPr>
          <w:rStyle w:val="CharChar2"/>
          <w:rFonts w:ascii="Times New Roman Bold" w:hAnsi="Times New Roman Bold"/>
          <w:sz w:val="24"/>
          <w:szCs w:val="24"/>
        </w:rPr>
        <w:tab/>
      </w:r>
      <w:r w:rsidR="00834B43" w:rsidRPr="000F0239">
        <w:rPr>
          <w:rStyle w:val="CharChar2"/>
          <w:rFonts w:ascii="Times New Roman" w:hAnsi="Times New Roman" w:cs="Times New Roman"/>
          <w:bCs w:val="0"/>
          <w:sz w:val="20"/>
          <w:szCs w:val="24"/>
          <w:lang w:val="en-GB"/>
        </w:rPr>
        <w:t>Abuse and neglect</w:t>
      </w:r>
    </w:p>
    <w:p w:rsidR="00834B43" w:rsidRPr="00F01510" w:rsidRDefault="00834B43" w:rsidP="00D0462E">
      <w:pPr>
        <w:pStyle w:val="SingleTxtG"/>
      </w:pPr>
      <w:r w:rsidRPr="00D0462E">
        <w:t>48.</w:t>
      </w:r>
      <w:r w:rsidRPr="00D0462E">
        <w:tab/>
      </w:r>
      <w:r w:rsidRPr="00F01510">
        <w:t>The Committee, while welcoming the adoption in 2005 of the Prevention of Domestic Violence Act</w:t>
      </w:r>
      <w:r>
        <w:t xml:space="preserve"> No.</w:t>
      </w:r>
      <w:r w:rsidR="00F768F9">
        <w:t xml:space="preserve"> </w:t>
      </w:r>
      <w:r>
        <w:t>34,</w:t>
      </w:r>
      <w:r w:rsidRPr="00F01510">
        <w:t xml:space="preserve"> remains seriously concerned about wi</w:t>
      </w:r>
      <w:r>
        <w:t>despread and growing child abuse and neglect</w:t>
      </w:r>
      <w:r w:rsidRPr="00F01510">
        <w:t xml:space="preserve"> in the State party</w:t>
      </w:r>
      <w:r>
        <w:t>,</w:t>
      </w:r>
      <w:r w:rsidRPr="00F01510">
        <w:t xml:space="preserve"> including child sexual abuse in the home and communit</w:t>
      </w:r>
      <w:r>
        <w:t>y</w:t>
      </w:r>
      <w:r w:rsidRPr="00F01510">
        <w:t xml:space="preserve">. </w:t>
      </w:r>
      <w:r>
        <w:t>In addition, th</w:t>
      </w:r>
      <w:r w:rsidRPr="00F01510">
        <w:t>e Committee expresses concern that:</w:t>
      </w:r>
    </w:p>
    <w:p w:rsidR="00834B43" w:rsidRPr="00F01510" w:rsidRDefault="00682071" w:rsidP="00D0462E">
      <w:pPr>
        <w:pStyle w:val="SingleTxtG"/>
      </w:pPr>
      <w:r>
        <w:tab/>
      </w:r>
      <w:r w:rsidR="00D0462E">
        <w:t>(</w:t>
      </w:r>
      <w:r w:rsidR="00834B43" w:rsidRPr="00F01510">
        <w:t>a)</w:t>
      </w:r>
      <w:r w:rsidR="00834B43" w:rsidRPr="00F01510">
        <w:tab/>
      </w:r>
      <w:r w:rsidR="000F0239">
        <w:t>Knowledge, in particular on the part of the police, of the p</w:t>
      </w:r>
      <w:r w:rsidR="00834B43" w:rsidRPr="00F01510">
        <w:t xml:space="preserve">rovisions of the new law </w:t>
      </w:r>
      <w:r w:rsidR="000F0239">
        <w:t>is insufficient</w:t>
      </w:r>
      <w:r w:rsidR="009D6D36">
        <w:t>,</w:t>
      </w:r>
      <w:r w:rsidR="00834B43">
        <w:t xml:space="preserve"> and</w:t>
      </w:r>
      <w:r w:rsidR="00834B43" w:rsidRPr="00F01510">
        <w:t xml:space="preserve"> protection orders are rarely issued;</w:t>
      </w:r>
    </w:p>
    <w:p w:rsidR="00834B43" w:rsidRDefault="00682071" w:rsidP="00D0462E">
      <w:pPr>
        <w:pStyle w:val="SingleTxtG"/>
      </w:pPr>
      <w:r>
        <w:tab/>
      </w:r>
      <w:r w:rsidR="00D0462E">
        <w:t>(</w:t>
      </w:r>
      <w:r w:rsidR="00834B43">
        <w:t>b)</w:t>
      </w:r>
      <w:r w:rsidR="00834B43">
        <w:tab/>
      </w:r>
      <w:r w:rsidR="00834B43" w:rsidRPr="00F01510">
        <w:t>In the absence of temporary</w:t>
      </w:r>
      <w:r w:rsidR="00834B43">
        <w:t xml:space="preserve"> shelters</w:t>
      </w:r>
      <w:r w:rsidR="00834B43" w:rsidRPr="00F01510">
        <w:t xml:space="preserve"> for women and child victims of domestic violence, cases of domestic violence remain unreported; </w:t>
      </w:r>
    </w:p>
    <w:p w:rsidR="00834B43" w:rsidRPr="004D400D" w:rsidRDefault="00682071" w:rsidP="00CF0C39">
      <w:pPr>
        <w:pStyle w:val="SingleTxtG"/>
      </w:pPr>
      <w:r>
        <w:tab/>
      </w:r>
      <w:r w:rsidR="00D0462E">
        <w:t>(</w:t>
      </w:r>
      <w:r w:rsidR="00834B43" w:rsidRPr="004D400D">
        <w:t>c)</w:t>
      </w:r>
      <w:r w:rsidR="00834B43" w:rsidRPr="004D400D">
        <w:tab/>
      </w:r>
      <w:r w:rsidR="00834B43">
        <w:rPr>
          <w:color w:val="000000"/>
        </w:rPr>
        <w:t>High numbers of children placed in institutions continue to be victims of abuse and p</w:t>
      </w:r>
      <w:r w:rsidR="00834B43" w:rsidRPr="00A961DA">
        <w:rPr>
          <w:color w:val="000000"/>
        </w:rPr>
        <w:t>erpetrators</w:t>
      </w:r>
      <w:r w:rsidR="00834B43">
        <w:rPr>
          <w:color w:val="000000"/>
        </w:rPr>
        <w:t xml:space="preserve"> </w:t>
      </w:r>
      <w:r w:rsidR="00834B43" w:rsidRPr="00A961DA">
        <w:rPr>
          <w:color w:val="000000"/>
        </w:rPr>
        <w:t>often enjoy impunity in the absence of a formal mechanism to report such cases</w:t>
      </w:r>
      <w:r w:rsidR="009D6D36">
        <w:rPr>
          <w:color w:val="000000"/>
        </w:rPr>
        <w:t>;</w:t>
      </w:r>
      <w:r w:rsidR="00834B43" w:rsidRPr="00A961DA">
        <w:rPr>
          <w:color w:val="000000"/>
        </w:rPr>
        <w:t xml:space="preserve"> </w:t>
      </w:r>
    </w:p>
    <w:p w:rsidR="00834B43" w:rsidRPr="00365DFA" w:rsidRDefault="00682071" w:rsidP="00365DFA">
      <w:pPr>
        <w:pStyle w:val="SingleTxtG"/>
      </w:pPr>
      <w:r>
        <w:tab/>
      </w:r>
      <w:r w:rsidR="00D0462E">
        <w:t>(</w:t>
      </w:r>
      <w:r w:rsidR="00834B43" w:rsidRPr="00F01510">
        <w:t>d)</w:t>
      </w:r>
      <w:r w:rsidR="00834B43" w:rsidRPr="00F01510">
        <w:tab/>
        <w:t>Trials in case</w:t>
      </w:r>
      <w:r w:rsidR="00834B43">
        <w:t>s</w:t>
      </w:r>
      <w:r w:rsidR="00834B43" w:rsidRPr="00F01510">
        <w:t xml:space="preserve"> of abuse and neglect of children take up to </w:t>
      </w:r>
      <w:r w:rsidR="00834B43">
        <w:t xml:space="preserve">six to seven </w:t>
      </w:r>
      <w:r w:rsidR="00834B43" w:rsidRPr="00F01510">
        <w:t>years after an offence has been committed.</w:t>
      </w:r>
    </w:p>
    <w:p w:rsidR="00834B43" w:rsidRPr="00F01510" w:rsidRDefault="00834B43" w:rsidP="00D0462E">
      <w:pPr>
        <w:pStyle w:val="SingleTxtG"/>
        <w:rPr>
          <w:bCs/>
        </w:rPr>
      </w:pPr>
      <w:r w:rsidRPr="00365DFA">
        <w:rPr>
          <w:bCs/>
        </w:rPr>
        <w:t>49.</w:t>
      </w:r>
      <w:r w:rsidRPr="00365DFA">
        <w:rPr>
          <w:bCs/>
        </w:rPr>
        <w:tab/>
      </w:r>
      <w:r w:rsidRPr="009D6D36">
        <w:rPr>
          <w:b/>
        </w:rPr>
        <w:t xml:space="preserve">The Committee urges the State party to consider formulating a comprehensive national strategy to prevent, combat and punish </w:t>
      </w:r>
      <w:r w:rsidRPr="009D6D36">
        <w:rPr>
          <w:rStyle w:val="Strong"/>
        </w:rPr>
        <w:t>domestic violence</w:t>
      </w:r>
      <w:r w:rsidRPr="009D6D36">
        <w:rPr>
          <w:b/>
        </w:rPr>
        <w:t xml:space="preserve"> and other forms of child abuse and neglect and in particular:</w:t>
      </w:r>
    </w:p>
    <w:p w:rsidR="00834B43" w:rsidRPr="00F01510" w:rsidRDefault="00682071" w:rsidP="00D0462E">
      <w:pPr>
        <w:pStyle w:val="SingleTxtG"/>
        <w:rPr>
          <w:bCs/>
        </w:rPr>
      </w:pPr>
      <w:r>
        <w:rPr>
          <w:bCs/>
        </w:rPr>
        <w:tab/>
      </w:r>
      <w:r w:rsidR="00D0462E" w:rsidRPr="009D6D36">
        <w:rPr>
          <w:b/>
          <w:bCs/>
        </w:rPr>
        <w:t>(</w:t>
      </w:r>
      <w:r w:rsidR="00834B43" w:rsidRPr="009D6D36">
        <w:rPr>
          <w:b/>
          <w:bCs/>
        </w:rPr>
        <w:t>a)</w:t>
      </w:r>
      <w:r w:rsidR="00834B43" w:rsidRPr="009D6D36">
        <w:rPr>
          <w:b/>
          <w:bCs/>
        </w:rPr>
        <w:tab/>
      </w:r>
      <w:r w:rsidR="009D6D36">
        <w:rPr>
          <w:b/>
          <w:bCs/>
        </w:rPr>
        <w:t>To u</w:t>
      </w:r>
      <w:r w:rsidR="00834B43" w:rsidRPr="00D0462E">
        <w:rPr>
          <w:b/>
          <w:bCs/>
        </w:rPr>
        <w:t>ndertake broad awareness</w:t>
      </w:r>
      <w:r w:rsidR="00834B43" w:rsidRPr="00D0462E">
        <w:t>-</w:t>
      </w:r>
      <w:r w:rsidR="00834B43" w:rsidRPr="00D0462E">
        <w:rPr>
          <w:rStyle w:val="Strong"/>
        </w:rPr>
        <w:t xml:space="preserve">raising </w:t>
      </w:r>
      <w:r w:rsidR="00834B43" w:rsidRPr="009D6D36">
        <w:rPr>
          <w:b/>
        </w:rPr>
        <w:t>p</w:t>
      </w:r>
      <w:r w:rsidR="00834B43" w:rsidRPr="00D0462E">
        <w:rPr>
          <w:b/>
          <w:bCs/>
        </w:rPr>
        <w:t xml:space="preserve">rogrammes and training on </w:t>
      </w:r>
      <w:r w:rsidR="00834B43" w:rsidRPr="00D0462E">
        <w:rPr>
          <w:rStyle w:val="Strong"/>
        </w:rPr>
        <w:t>domestic violence and the provisions of the new law</w:t>
      </w:r>
      <w:r w:rsidR="00834B43" w:rsidRPr="00D0462E">
        <w:rPr>
          <w:rStyle w:val="Strong"/>
          <w:b w:val="0"/>
          <w:bCs w:val="0"/>
        </w:rPr>
        <w:t xml:space="preserve"> </w:t>
      </w:r>
      <w:r w:rsidR="00834B43" w:rsidRPr="00D0462E">
        <w:rPr>
          <w:b/>
          <w:bCs/>
        </w:rPr>
        <w:t xml:space="preserve">for officials (law enforcement agencies, judges, lawyers, teachers and social workers) who are in direct contact with the victims </w:t>
      </w:r>
      <w:r w:rsidR="009D6D36">
        <w:rPr>
          <w:b/>
          <w:bCs/>
        </w:rPr>
        <w:t>and</w:t>
      </w:r>
      <w:r w:rsidR="00834B43" w:rsidRPr="00D0462E">
        <w:rPr>
          <w:b/>
          <w:bCs/>
        </w:rPr>
        <w:t xml:space="preserve"> for the public at large;</w:t>
      </w:r>
    </w:p>
    <w:p w:rsidR="00834B43" w:rsidRPr="00D0462E" w:rsidRDefault="00682071" w:rsidP="00C13639">
      <w:pPr>
        <w:pStyle w:val="SingleTxtG"/>
        <w:rPr>
          <w:b/>
        </w:rPr>
      </w:pPr>
      <w:r>
        <w:rPr>
          <w:bCs/>
        </w:rPr>
        <w:tab/>
      </w:r>
      <w:r w:rsidR="00D0462E" w:rsidRPr="009D6D36">
        <w:rPr>
          <w:b/>
          <w:bCs/>
        </w:rPr>
        <w:t>(</w:t>
      </w:r>
      <w:r w:rsidR="00834B43" w:rsidRPr="009D6D36">
        <w:rPr>
          <w:b/>
          <w:bCs/>
        </w:rPr>
        <w:t>b)</w:t>
      </w:r>
      <w:r w:rsidR="00834B43" w:rsidRPr="009D6D36">
        <w:rPr>
          <w:b/>
          <w:bCs/>
        </w:rPr>
        <w:tab/>
      </w:r>
      <w:r w:rsidR="00834B43" w:rsidRPr="00D0462E">
        <w:rPr>
          <w:b/>
        </w:rPr>
        <w:t xml:space="preserve">Open as a matter of urgency throughout the </w:t>
      </w:r>
      <w:r w:rsidR="00C13639">
        <w:rPr>
          <w:b/>
        </w:rPr>
        <w:t xml:space="preserve">State party </w:t>
      </w:r>
      <w:r w:rsidR="009D6D36">
        <w:rPr>
          <w:b/>
        </w:rPr>
        <w:t>S</w:t>
      </w:r>
      <w:r w:rsidR="00C13639">
        <w:rPr>
          <w:b/>
        </w:rPr>
        <w:t>tate-</w:t>
      </w:r>
      <w:r w:rsidR="00834B43" w:rsidRPr="00D0462E">
        <w:rPr>
          <w:b/>
        </w:rPr>
        <w:t>sponsored temporary shelters exclusively for child and women victims of domestic violence;</w:t>
      </w:r>
    </w:p>
    <w:p w:rsidR="00834B43" w:rsidRPr="00D0462E" w:rsidRDefault="00682071" w:rsidP="00D0462E">
      <w:pPr>
        <w:pStyle w:val="SingleTxtG"/>
        <w:rPr>
          <w:b/>
          <w:color w:val="000000"/>
        </w:rPr>
      </w:pPr>
      <w:r>
        <w:rPr>
          <w:bCs/>
          <w:color w:val="000000"/>
        </w:rPr>
        <w:tab/>
      </w:r>
      <w:r w:rsidR="00D0462E" w:rsidRPr="009D6D36">
        <w:rPr>
          <w:b/>
          <w:bCs/>
          <w:color w:val="000000"/>
        </w:rPr>
        <w:t>(</w:t>
      </w:r>
      <w:r w:rsidR="00834B43" w:rsidRPr="009D6D36">
        <w:rPr>
          <w:b/>
          <w:bCs/>
          <w:color w:val="000000"/>
        </w:rPr>
        <w:t>c)</w:t>
      </w:r>
      <w:r w:rsidR="00834B43" w:rsidRPr="009D6D36">
        <w:rPr>
          <w:b/>
          <w:bCs/>
          <w:color w:val="000000"/>
        </w:rPr>
        <w:tab/>
      </w:r>
      <w:r w:rsidR="00834B43" w:rsidRPr="00D0462E">
        <w:rPr>
          <w:b/>
          <w:color w:val="000000"/>
        </w:rPr>
        <w:t xml:space="preserve">Establish a complaints mechanism available and accessible </w:t>
      </w:r>
      <w:r w:rsidR="00F7595E">
        <w:rPr>
          <w:b/>
          <w:color w:val="000000"/>
        </w:rPr>
        <w:t>to</w:t>
      </w:r>
      <w:r w:rsidR="00F7595E" w:rsidRPr="00D0462E">
        <w:rPr>
          <w:b/>
          <w:color w:val="000000"/>
        </w:rPr>
        <w:t xml:space="preserve"> </w:t>
      </w:r>
      <w:r w:rsidR="00834B43" w:rsidRPr="00D0462E">
        <w:rPr>
          <w:b/>
          <w:color w:val="000000"/>
        </w:rPr>
        <w:t>all children placed in institutions and ensure effective supervision of childcare workers</w:t>
      </w:r>
      <w:r w:rsidR="009D6D36">
        <w:rPr>
          <w:b/>
          <w:color w:val="000000"/>
        </w:rPr>
        <w:t>;</w:t>
      </w:r>
    </w:p>
    <w:p w:rsidR="00834B43" w:rsidRPr="00D0462E" w:rsidRDefault="00682071" w:rsidP="00D0462E">
      <w:pPr>
        <w:pStyle w:val="SingleTxtG"/>
        <w:rPr>
          <w:b/>
        </w:rPr>
      </w:pPr>
      <w:r>
        <w:rPr>
          <w:bCs/>
        </w:rPr>
        <w:tab/>
      </w:r>
      <w:r w:rsidR="00D0462E" w:rsidRPr="009D6D36">
        <w:rPr>
          <w:b/>
          <w:bCs/>
        </w:rPr>
        <w:t>(</w:t>
      </w:r>
      <w:r w:rsidR="00834B43" w:rsidRPr="009D6D36">
        <w:rPr>
          <w:b/>
          <w:bCs/>
        </w:rPr>
        <w:t>d)</w:t>
      </w:r>
      <w:r w:rsidR="00834B43" w:rsidRPr="009D6D36">
        <w:rPr>
          <w:b/>
          <w:bCs/>
        </w:rPr>
        <w:tab/>
      </w:r>
      <w:r w:rsidR="00834B43" w:rsidRPr="00D0462E">
        <w:rPr>
          <w:b/>
        </w:rPr>
        <w:t xml:space="preserve">Provide adequate protection to child victims of abuse in their homes, whenever possible, through restraining and removal orders against the alleged perpetrator. In cases where the removal of the child is necessary, preference should be given to foster care or similar family-type settings and institutionalization should be resorted to </w:t>
      </w:r>
      <w:r w:rsidR="00363E70" w:rsidRPr="00D0462E">
        <w:rPr>
          <w:b/>
        </w:rPr>
        <w:t xml:space="preserve">only </w:t>
      </w:r>
      <w:r w:rsidR="00834B43" w:rsidRPr="00D0462E">
        <w:rPr>
          <w:b/>
        </w:rPr>
        <w:t>in exceptional cases;</w:t>
      </w:r>
    </w:p>
    <w:p w:rsidR="00834B43" w:rsidRPr="00597B1F" w:rsidRDefault="00682071" w:rsidP="00597B1F">
      <w:pPr>
        <w:pStyle w:val="SingleTxtG"/>
        <w:rPr>
          <w:b/>
        </w:rPr>
      </w:pPr>
      <w:r>
        <w:rPr>
          <w:bCs/>
        </w:rPr>
        <w:tab/>
      </w:r>
      <w:r w:rsidR="00D0462E" w:rsidRPr="009D6D36">
        <w:rPr>
          <w:b/>
          <w:bCs/>
        </w:rPr>
        <w:t>(</w:t>
      </w:r>
      <w:r w:rsidR="00834B43" w:rsidRPr="009D6D36">
        <w:rPr>
          <w:b/>
          <w:bCs/>
        </w:rPr>
        <w:t>e)</w:t>
      </w:r>
      <w:r w:rsidR="00834B43" w:rsidRPr="009D6D36">
        <w:rPr>
          <w:b/>
          <w:bCs/>
        </w:rPr>
        <w:tab/>
      </w:r>
      <w:r w:rsidR="00834B43" w:rsidRPr="00D0462E">
        <w:rPr>
          <w:b/>
        </w:rPr>
        <w:t xml:space="preserve">Reduce the duration of investigation into child abuse and neglect and consider holding special court sessions to hear those cases in order to speed up the trials. </w:t>
      </w:r>
    </w:p>
    <w:p w:rsidR="00834B43" w:rsidRPr="00F01510" w:rsidRDefault="00D0462E" w:rsidP="00D0462E">
      <w:pPr>
        <w:pStyle w:val="H1G"/>
      </w:pPr>
      <w:r>
        <w:tab/>
        <w:t>6.</w:t>
      </w:r>
      <w:r>
        <w:tab/>
      </w:r>
      <w:r w:rsidR="00834B43" w:rsidRPr="00F01510">
        <w:t>Basic health and welfare</w:t>
      </w:r>
      <w:r>
        <w:t xml:space="preserve"> </w:t>
      </w:r>
      <w:r w:rsidR="00834B43" w:rsidRPr="00F01510">
        <w:t>(arts. 6, 18 (para.</w:t>
      </w:r>
      <w:r w:rsidR="00363E70">
        <w:t> </w:t>
      </w:r>
      <w:r w:rsidR="00834B43" w:rsidRPr="00F01510">
        <w:t>3), 23, 24, 26, 27 (paras.</w:t>
      </w:r>
      <w:r w:rsidR="00363E70">
        <w:t> </w:t>
      </w:r>
      <w:r w:rsidR="00834B43" w:rsidRPr="00F01510">
        <w:t>1-3) of the Convention)</w:t>
      </w:r>
    </w:p>
    <w:p w:rsidR="00834B43" w:rsidRPr="00F01510" w:rsidRDefault="00D0462E" w:rsidP="00D0462E">
      <w:pPr>
        <w:pStyle w:val="H23G"/>
      </w:pPr>
      <w:r>
        <w:tab/>
      </w:r>
      <w:r>
        <w:tab/>
      </w:r>
      <w:r w:rsidR="00834B43" w:rsidRPr="00F01510">
        <w:t>Children with disabilities</w:t>
      </w:r>
    </w:p>
    <w:p w:rsidR="00834B43" w:rsidRPr="00D0462E" w:rsidRDefault="00834B43" w:rsidP="00D0462E">
      <w:pPr>
        <w:pStyle w:val="SingleTxtG"/>
      </w:pPr>
      <w:r w:rsidRPr="00D0462E">
        <w:t>50.</w:t>
      </w:r>
      <w:r w:rsidRPr="00D0462E">
        <w:tab/>
      </w:r>
      <w:r w:rsidRPr="00F01510">
        <w:rPr>
          <w:rFonts w:eastAsia="SimSun"/>
          <w:lang w:eastAsia="zh-CN"/>
        </w:rPr>
        <w:t>The Committee welcomes the adoption of a National Policy on Disability in 2003 which promotes an inclusive approach to education for children with disabilities. It is however concerned that</w:t>
      </w:r>
      <w:r w:rsidRPr="00F01510">
        <w:t xml:space="preserve"> a high number of children with disabilities, most of them girls</w:t>
      </w:r>
      <w:r>
        <w:t>,</w:t>
      </w:r>
      <w:r w:rsidRPr="00F01510">
        <w:t xml:space="preserve"> remain deprived </w:t>
      </w:r>
      <w:r>
        <w:t xml:space="preserve">of </w:t>
      </w:r>
      <w:r w:rsidRPr="00F01510">
        <w:t>any type of education and that opportunities for children with some type</w:t>
      </w:r>
      <w:r>
        <w:t>s</w:t>
      </w:r>
      <w:r w:rsidRPr="00F01510">
        <w:t xml:space="preserve"> of disabilities, such as autism, </w:t>
      </w:r>
      <w:r w:rsidR="00936C8F">
        <w:t xml:space="preserve">and </w:t>
      </w:r>
      <w:r>
        <w:t>hearing, speech and vision impairments</w:t>
      </w:r>
      <w:r w:rsidR="00936C8F">
        <w:t>,</w:t>
      </w:r>
      <w:r>
        <w:t xml:space="preserve"> </w:t>
      </w:r>
      <w:r w:rsidRPr="00F01510">
        <w:t>are almost non</w:t>
      </w:r>
      <w:r w:rsidR="00936C8F">
        <w:t>-</w:t>
      </w:r>
      <w:r w:rsidRPr="00F01510">
        <w:t>existent.</w:t>
      </w:r>
      <w:r w:rsidRPr="00F01510">
        <w:rPr>
          <w:rFonts w:eastAsia="SimSun"/>
          <w:lang w:eastAsia="zh-CN"/>
        </w:rPr>
        <w:t xml:space="preserve"> The Committee </w:t>
      </w:r>
      <w:r w:rsidR="00D0462E">
        <w:rPr>
          <w:rFonts w:eastAsia="SimSun"/>
          <w:lang w:eastAsia="zh-CN"/>
        </w:rPr>
        <w:t xml:space="preserve">further </w:t>
      </w:r>
      <w:r w:rsidRPr="00F01510">
        <w:rPr>
          <w:rFonts w:eastAsia="SimSun"/>
          <w:lang w:eastAsia="zh-CN"/>
        </w:rPr>
        <w:t>expresses concern that:</w:t>
      </w:r>
    </w:p>
    <w:p w:rsidR="00834B43" w:rsidRPr="00431063" w:rsidRDefault="00682071" w:rsidP="00D0462E">
      <w:pPr>
        <w:pStyle w:val="SingleTxtG"/>
        <w:rPr>
          <w:bCs/>
        </w:rPr>
      </w:pPr>
      <w:r>
        <w:rPr>
          <w:bCs/>
        </w:rPr>
        <w:tab/>
      </w:r>
      <w:r w:rsidR="00D0462E">
        <w:rPr>
          <w:bCs/>
        </w:rPr>
        <w:t>(</w:t>
      </w:r>
      <w:r w:rsidR="00834B43" w:rsidRPr="00431063">
        <w:rPr>
          <w:bCs/>
        </w:rPr>
        <w:t>a)</w:t>
      </w:r>
      <w:r w:rsidR="00834B43" w:rsidRPr="00431063">
        <w:rPr>
          <w:bCs/>
        </w:rPr>
        <w:tab/>
      </w:r>
      <w:r w:rsidR="00834B43">
        <w:t>S</w:t>
      </w:r>
      <w:r w:rsidR="00834B43" w:rsidRPr="00F01510">
        <w:t>ocial stigma, fears and misconceptions surrounding disabilities remain strong in society, leading to the marginalization and alienation of children</w:t>
      </w:r>
      <w:r w:rsidR="00834B43">
        <w:t xml:space="preserve"> with disabilities;</w:t>
      </w:r>
    </w:p>
    <w:p w:rsidR="00834B43" w:rsidRPr="00F01510" w:rsidRDefault="00682071" w:rsidP="00D0462E">
      <w:pPr>
        <w:pStyle w:val="SingleTxtG"/>
        <w:rPr>
          <w:bCs/>
        </w:rPr>
      </w:pPr>
      <w:r>
        <w:rPr>
          <w:bCs/>
        </w:rPr>
        <w:tab/>
      </w:r>
      <w:r w:rsidR="00D0462E">
        <w:rPr>
          <w:bCs/>
        </w:rPr>
        <w:t>(</w:t>
      </w:r>
      <w:r w:rsidR="00834B43" w:rsidRPr="00F01510">
        <w:rPr>
          <w:bCs/>
        </w:rPr>
        <w:t>b)</w:t>
      </w:r>
      <w:r w:rsidR="00834B43" w:rsidRPr="00F01510">
        <w:rPr>
          <w:bCs/>
        </w:rPr>
        <w:tab/>
      </w:r>
      <w:r w:rsidR="00834B43" w:rsidRPr="00F01510">
        <w:rPr>
          <w:rFonts w:eastAsia="SimSun"/>
          <w:lang w:eastAsia="zh-CN"/>
        </w:rPr>
        <w:t>No survey has been conducted in the State party on children with disabilities</w:t>
      </w:r>
      <w:r w:rsidR="00936C8F">
        <w:rPr>
          <w:rFonts w:eastAsia="SimSun"/>
          <w:lang w:eastAsia="zh-CN"/>
        </w:rPr>
        <w:t>,</w:t>
      </w:r>
      <w:r w:rsidR="00834B43" w:rsidRPr="00F01510">
        <w:rPr>
          <w:rFonts w:eastAsia="SimSun"/>
          <w:lang w:eastAsia="zh-CN"/>
        </w:rPr>
        <w:t xml:space="preserve"> which hinder</w:t>
      </w:r>
      <w:r w:rsidR="00936C8F">
        <w:rPr>
          <w:rFonts w:eastAsia="SimSun"/>
          <w:lang w:eastAsia="zh-CN"/>
        </w:rPr>
        <w:t>s</w:t>
      </w:r>
      <w:r w:rsidR="00834B43" w:rsidRPr="00F01510">
        <w:rPr>
          <w:rFonts w:eastAsia="SimSun"/>
          <w:lang w:eastAsia="zh-CN"/>
        </w:rPr>
        <w:t xml:space="preserve"> the formulation of proper</w:t>
      </w:r>
      <w:r w:rsidR="00834B43">
        <w:rPr>
          <w:rFonts w:eastAsia="SimSun"/>
          <w:lang w:eastAsia="zh-CN"/>
        </w:rPr>
        <w:t xml:space="preserve"> strategies</w:t>
      </w:r>
      <w:r w:rsidR="00834B43" w:rsidRPr="00F01510">
        <w:rPr>
          <w:rFonts w:eastAsia="SimSun"/>
          <w:lang w:eastAsia="zh-CN"/>
        </w:rPr>
        <w:t xml:space="preserve"> </w:t>
      </w:r>
      <w:r w:rsidR="00834B43">
        <w:rPr>
          <w:rFonts w:eastAsia="SimSun"/>
          <w:lang w:eastAsia="zh-CN"/>
        </w:rPr>
        <w:t xml:space="preserve">and </w:t>
      </w:r>
      <w:r w:rsidR="00834B43" w:rsidRPr="00F01510">
        <w:rPr>
          <w:rFonts w:eastAsia="SimSun"/>
          <w:lang w:eastAsia="zh-CN"/>
        </w:rPr>
        <w:t>prog</w:t>
      </w:r>
      <w:r w:rsidR="00834B43">
        <w:rPr>
          <w:rFonts w:eastAsia="SimSun"/>
          <w:lang w:eastAsia="zh-CN"/>
        </w:rPr>
        <w:t>rammes;</w:t>
      </w:r>
    </w:p>
    <w:p w:rsidR="00834B43" w:rsidRPr="00F01510" w:rsidRDefault="00682071" w:rsidP="00D0462E">
      <w:pPr>
        <w:pStyle w:val="SingleTxtG"/>
        <w:rPr>
          <w:bCs/>
        </w:rPr>
      </w:pPr>
      <w:r>
        <w:rPr>
          <w:bCs/>
        </w:rPr>
        <w:tab/>
      </w:r>
      <w:r w:rsidR="00D0462E">
        <w:rPr>
          <w:bCs/>
        </w:rPr>
        <w:t>(</w:t>
      </w:r>
      <w:r w:rsidR="00834B43" w:rsidRPr="00F01510">
        <w:rPr>
          <w:bCs/>
        </w:rPr>
        <w:t>c)</w:t>
      </w:r>
      <w:r w:rsidR="00834B43" w:rsidRPr="00F01510">
        <w:rPr>
          <w:bCs/>
        </w:rPr>
        <w:tab/>
      </w:r>
      <w:r w:rsidR="00936C8F">
        <w:rPr>
          <w:bCs/>
        </w:rPr>
        <w:t xml:space="preserve">A </w:t>
      </w:r>
      <w:r w:rsidR="00936C8F">
        <w:rPr>
          <w:rFonts w:eastAsia="SimSun"/>
          <w:lang w:eastAsia="zh-CN"/>
        </w:rPr>
        <w:t>p</w:t>
      </w:r>
      <w:r w:rsidR="00834B43" w:rsidRPr="00F01510">
        <w:rPr>
          <w:rFonts w:eastAsia="SimSun"/>
          <w:lang w:eastAsia="zh-CN"/>
        </w:rPr>
        <w:t xml:space="preserve">roper detection system and early </w:t>
      </w:r>
      <w:r w:rsidR="00834B43">
        <w:rPr>
          <w:rFonts w:eastAsia="SimSun"/>
          <w:lang w:eastAsia="zh-CN"/>
        </w:rPr>
        <w:t xml:space="preserve">intervention services </w:t>
      </w:r>
      <w:r w:rsidR="00834B43" w:rsidRPr="00F01510">
        <w:rPr>
          <w:rFonts w:eastAsia="SimSun"/>
          <w:lang w:eastAsia="zh-CN"/>
        </w:rPr>
        <w:t>are lacking</w:t>
      </w:r>
      <w:r w:rsidR="00834B43">
        <w:rPr>
          <w:rFonts w:eastAsia="SimSun"/>
          <w:lang w:eastAsia="zh-CN"/>
        </w:rPr>
        <w:t>,</w:t>
      </w:r>
      <w:r w:rsidR="00834B43" w:rsidRPr="00F01510">
        <w:rPr>
          <w:rFonts w:eastAsia="SimSun"/>
          <w:lang w:eastAsia="zh-CN"/>
        </w:rPr>
        <w:t xml:space="preserve"> due </w:t>
      </w:r>
      <w:r w:rsidR="00936C8F">
        <w:rPr>
          <w:rFonts w:eastAsia="SimSun"/>
          <w:lang w:eastAsia="zh-CN"/>
        </w:rPr>
        <w:t xml:space="preserve">in particular </w:t>
      </w:r>
      <w:r w:rsidR="00834B43" w:rsidRPr="00F01510">
        <w:rPr>
          <w:rFonts w:eastAsia="SimSun"/>
          <w:lang w:eastAsia="zh-CN"/>
        </w:rPr>
        <w:t>to the dearth of specialized health professional</w:t>
      </w:r>
      <w:r w:rsidR="00834B43">
        <w:rPr>
          <w:rFonts w:eastAsia="SimSun"/>
          <w:lang w:eastAsia="zh-CN"/>
        </w:rPr>
        <w:t>s;</w:t>
      </w:r>
    </w:p>
    <w:p w:rsidR="00834B43" w:rsidRPr="00F01510" w:rsidRDefault="00682071" w:rsidP="00D0462E">
      <w:pPr>
        <w:pStyle w:val="SingleTxtG"/>
        <w:rPr>
          <w:bCs/>
        </w:rPr>
      </w:pPr>
      <w:r>
        <w:rPr>
          <w:bCs/>
        </w:rPr>
        <w:tab/>
      </w:r>
      <w:r w:rsidR="00D0462E">
        <w:rPr>
          <w:bCs/>
        </w:rPr>
        <w:t>(</w:t>
      </w:r>
      <w:r w:rsidR="00834B43" w:rsidRPr="00F01510">
        <w:rPr>
          <w:bCs/>
        </w:rPr>
        <w:t>d)</w:t>
      </w:r>
      <w:r w:rsidR="00834B43" w:rsidRPr="00F01510">
        <w:rPr>
          <w:bCs/>
        </w:rPr>
        <w:tab/>
      </w:r>
      <w:r w:rsidR="00834B43" w:rsidRPr="00F01510">
        <w:rPr>
          <w:rFonts w:eastAsia="SimSun"/>
          <w:lang w:eastAsia="zh-CN"/>
        </w:rPr>
        <w:t>Confusion and overlapping of powers and functions among the different ministries dealing with</w:t>
      </w:r>
      <w:r w:rsidR="00834B43">
        <w:rPr>
          <w:rFonts w:eastAsia="SimSun"/>
          <w:lang w:eastAsia="zh-CN"/>
        </w:rPr>
        <w:t xml:space="preserve"> </w:t>
      </w:r>
      <w:r w:rsidR="00834B43" w:rsidRPr="00F01510">
        <w:rPr>
          <w:rFonts w:eastAsia="SimSun"/>
          <w:lang w:eastAsia="zh-CN"/>
        </w:rPr>
        <w:t>disability issue</w:t>
      </w:r>
      <w:r w:rsidR="00936C8F">
        <w:rPr>
          <w:rFonts w:eastAsia="SimSun"/>
          <w:lang w:eastAsia="zh-CN"/>
        </w:rPr>
        <w:t>s</w:t>
      </w:r>
      <w:r w:rsidR="00834B43" w:rsidRPr="00F01510">
        <w:rPr>
          <w:rFonts w:eastAsia="SimSun"/>
          <w:lang w:eastAsia="zh-CN"/>
        </w:rPr>
        <w:t xml:space="preserve"> negatively affect the coordination of actions for children with disabilities;</w:t>
      </w:r>
    </w:p>
    <w:p w:rsidR="00834B43" w:rsidRPr="00F01510" w:rsidRDefault="00682071" w:rsidP="00D0462E">
      <w:pPr>
        <w:pStyle w:val="SingleTxtG"/>
        <w:rPr>
          <w:bCs/>
        </w:rPr>
      </w:pPr>
      <w:r>
        <w:rPr>
          <w:bCs/>
        </w:rPr>
        <w:tab/>
      </w:r>
      <w:r w:rsidR="00D0462E">
        <w:rPr>
          <w:bCs/>
        </w:rPr>
        <w:t>(</w:t>
      </w:r>
      <w:r w:rsidR="00834B43" w:rsidRPr="00F01510">
        <w:rPr>
          <w:bCs/>
        </w:rPr>
        <w:t>e)</w:t>
      </w:r>
      <w:r w:rsidR="00834B43" w:rsidRPr="00F01510">
        <w:rPr>
          <w:bCs/>
        </w:rPr>
        <w:tab/>
      </w:r>
      <w:r w:rsidR="00834B43" w:rsidRPr="00F01510">
        <w:rPr>
          <w:rFonts w:eastAsia="SimSun"/>
          <w:lang w:eastAsia="zh-CN"/>
        </w:rPr>
        <w:t>Few children are included in mainstream children’s programmes</w:t>
      </w:r>
      <w:r w:rsidR="00834B43">
        <w:rPr>
          <w:rFonts w:eastAsia="SimSun"/>
          <w:lang w:eastAsia="zh-CN"/>
        </w:rPr>
        <w:t>;</w:t>
      </w:r>
    </w:p>
    <w:p w:rsidR="00834B43" w:rsidRPr="00F01510" w:rsidRDefault="00682071" w:rsidP="00D0462E">
      <w:pPr>
        <w:pStyle w:val="SingleTxtG"/>
        <w:rPr>
          <w:bCs/>
        </w:rPr>
      </w:pPr>
      <w:r>
        <w:rPr>
          <w:bCs/>
        </w:rPr>
        <w:tab/>
      </w:r>
      <w:r w:rsidR="00D0462E">
        <w:rPr>
          <w:bCs/>
        </w:rPr>
        <w:t>(</w:t>
      </w:r>
      <w:r w:rsidR="00834B43" w:rsidRPr="00F01510">
        <w:rPr>
          <w:bCs/>
        </w:rPr>
        <w:t>f)</w:t>
      </w:r>
      <w:r w:rsidR="00834B43" w:rsidRPr="00F01510">
        <w:rPr>
          <w:bCs/>
        </w:rPr>
        <w:tab/>
      </w:r>
      <w:r w:rsidR="00834B43" w:rsidRPr="00F01510">
        <w:rPr>
          <w:rFonts w:eastAsia="SimSun"/>
          <w:lang w:eastAsia="zh-CN"/>
        </w:rPr>
        <w:t xml:space="preserve">Special schools assisted by the Government are not adequately registered and monitored and children with disabilities are still institutionalized in State or voluntary institutions which are not </w:t>
      </w:r>
      <w:r w:rsidR="00834B43">
        <w:rPr>
          <w:rFonts w:eastAsia="SimSun"/>
          <w:lang w:eastAsia="zh-CN"/>
        </w:rPr>
        <w:t xml:space="preserve">equipped </w:t>
      </w:r>
      <w:r w:rsidR="00834B43" w:rsidRPr="00F01510">
        <w:rPr>
          <w:rFonts w:eastAsia="SimSun"/>
          <w:lang w:eastAsia="zh-CN"/>
        </w:rPr>
        <w:t xml:space="preserve">to accommodate </w:t>
      </w:r>
      <w:r w:rsidR="00834B43">
        <w:rPr>
          <w:rFonts w:eastAsia="SimSun"/>
          <w:lang w:eastAsia="zh-CN"/>
        </w:rPr>
        <w:t xml:space="preserve">such </w:t>
      </w:r>
      <w:r w:rsidR="00834B43" w:rsidRPr="00F01510">
        <w:rPr>
          <w:rFonts w:eastAsia="SimSun"/>
          <w:lang w:eastAsia="zh-CN"/>
        </w:rPr>
        <w:t>children</w:t>
      </w:r>
      <w:r w:rsidR="00834B43">
        <w:rPr>
          <w:rFonts w:eastAsia="SimSun"/>
          <w:lang w:eastAsia="zh-CN"/>
        </w:rPr>
        <w:t>.</w:t>
      </w:r>
    </w:p>
    <w:p w:rsidR="00834B43" w:rsidRPr="00D0462E" w:rsidRDefault="00834B43" w:rsidP="00D0462E">
      <w:pPr>
        <w:pStyle w:val="SingleTxtG"/>
        <w:rPr>
          <w:b/>
          <w:bCs/>
        </w:rPr>
      </w:pPr>
      <w:r w:rsidRPr="00D0462E">
        <w:t>51.</w:t>
      </w:r>
      <w:r w:rsidRPr="00D0462E">
        <w:tab/>
      </w:r>
      <w:r w:rsidRPr="00D0462E">
        <w:rPr>
          <w:b/>
          <w:bCs/>
        </w:rPr>
        <w:t xml:space="preserve">The Committee recommends that the State party strengthen its efforts to fully implement the 2003 National Policy on Disabilities in order to ensure that all children with disabilities, </w:t>
      </w:r>
      <w:r w:rsidR="00936C8F">
        <w:rPr>
          <w:b/>
          <w:bCs/>
        </w:rPr>
        <w:t xml:space="preserve">in </w:t>
      </w:r>
      <w:r w:rsidRPr="00D0462E">
        <w:rPr>
          <w:b/>
          <w:bCs/>
        </w:rPr>
        <w:t>particular girls, have access to education. To this aim, the Committee reiterates its previous recommendations on the measures to be taken regarding special and mainstream education and the registration of special schools (CRC/C/15/Add.207</w:t>
      </w:r>
      <w:r w:rsidR="00936C8F">
        <w:rPr>
          <w:b/>
          <w:bCs/>
        </w:rPr>
        <w:t>,</w:t>
      </w:r>
      <w:r w:rsidRPr="00D0462E">
        <w:rPr>
          <w:b/>
          <w:bCs/>
        </w:rPr>
        <w:t xml:space="preserve"> para.</w:t>
      </w:r>
      <w:r w:rsidR="00E771A8">
        <w:rPr>
          <w:b/>
          <w:bCs/>
        </w:rPr>
        <w:t> </w:t>
      </w:r>
      <w:r w:rsidRPr="00D0462E">
        <w:rPr>
          <w:b/>
          <w:bCs/>
        </w:rPr>
        <w:t>37</w:t>
      </w:r>
      <w:r w:rsidR="00936C8F">
        <w:rPr>
          <w:b/>
          <w:bCs/>
        </w:rPr>
        <w:t xml:space="preserve"> (</w:t>
      </w:r>
      <w:r w:rsidRPr="00D0462E">
        <w:rPr>
          <w:b/>
          <w:bCs/>
        </w:rPr>
        <w:t>b)) and also urges the State party:</w:t>
      </w:r>
    </w:p>
    <w:p w:rsidR="00834B43" w:rsidRPr="00D0462E" w:rsidRDefault="00682071" w:rsidP="00D0462E">
      <w:pPr>
        <w:pStyle w:val="SingleTxtG"/>
        <w:rPr>
          <w:b/>
          <w:bCs/>
        </w:rPr>
      </w:pPr>
      <w:r>
        <w:tab/>
      </w:r>
      <w:r w:rsidR="00D0462E" w:rsidRPr="00936C8F">
        <w:rPr>
          <w:b/>
        </w:rPr>
        <w:t>(</w:t>
      </w:r>
      <w:r w:rsidR="00834B43" w:rsidRPr="00936C8F">
        <w:rPr>
          <w:b/>
        </w:rPr>
        <w:t>a)</w:t>
      </w:r>
      <w:r w:rsidR="00834B43" w:rsidRPr="00936C8F">
        <w:rPr>
          <w:b/>
        </w:rPr>
        <w:tab/>
      </w:r>
      <w:r w:rsidR="00936C8F" w:rsidRPr="00936C8F">
        <w:rPr>
          <w:b/>
        </w:rPr>
        <w:t xml:space="preserve">To </w:t>
      </w:r>
      <w:r w:rsidR="00936C8F">
        <w:rPr>
          <w:b/>
          <w:bCs/>
        </w:rPr>
        <w:t>s</w:t>
      </w:r>
      <w:r w:rsidR="00834B43" w:rsidRPr="00D0462E">
        <w:rPr>
          <w:b/>
          <w:bCs/>
        </w:rPr>
        <w:t xml:space="preserve">ensitize and educate the public at large and persons working with children with disabilities on the rights of children with disabilities in order to eliminate </w:t>
      </w:r>
      <w:r w:rsidR="00E771A8">
        <w:rPr>
          <w:b/>
          <w:bCs/>
        </w:rPr>
        <w:t xml:space="preserve">the </w:t>
      </w:r>
      <w:r w:rsidR="00834B43" w:rsidRPr="00D0462E">
        <w:rPr>
          <w:b/>
          <w:bCs/>
        </w:rPr>
        <w:t>stigma and marginalization of these children;</w:t>
      </w:r>
    </w:p>
    <w:p w:rsidR="00834B43" w:rsidRPr="00D0462E" w:rsidRDefault="00682071" w:rsidP="00D0462E">
      <w:pPr>
        <w:pStyle w:val="SingleTxtG"/>
        <w:rPr>
          <w:rStyle w:val="Strong"/>
          <w:b w:val="0"/>
          <w:bCs w:val="0"/>
        </w:rPr>
      </w:pPr>
      <w:r>
        <w:rPr>
          <w:rStyle w:val="Strong"/>
          <w:b w:val="0"/>
          <w:bCs w:val="0"/>
        </w:rPr>
        <w:tab/>
      </w:r>
      <w:r w:rsidR="00D0462E" w:rsidRPr="00936C8F">
        <w:rPr>
          <w:rStyle w:val="Strong"/>
          <w:bCs w:val="0"/>
        </w:rPr>
        <w:t>(</w:t>
      </w:r>
      <w:r w:rsidR="00834B43" w:rsidRPr="00936C8F">
        <w:rPr>
          <w:rStyle w:val="Strong"/>
          <w:bCs w:val="0"/>
        </w:rPr>
        <w:t>b)</w:t>
      </w:r>
      <w:r w:rsidR="00834B43" w:rsidRPr="00936C8F">
        <w:rPr>
          <w:rStyle w:val="Strong"/>
        </w:rPr>
        <w:tab/>
      </w:r>
      <w:r w:rsidR="00C95D49">
        <w:rPr>
          <w:rStyle w:val="Strong"/>
        </w:rPr>
        <w:t xml:space="preserve">To </w:t>
      </w:r>
      <w:r w:rsidR="00C95D49">
        <w:rPr>
          <w:b/>
          <w:bCs/>
        </w:rPr>
        <w:t>e</w:t>
      </w:r>
      <w:r w:rsidR="00834B43" w:rsidRPr="00D0462E">
        <w:rPr>
          <w:b/>
          <w:bCs/>
        </w:rPr>
        <w:t>nsure that reliable statistics on children with disabilities are collected during the 2011 population census;</w:t>
      </w:r>
    </w:p>
    <w:p w:rsidR="00834B43" w:rsidRPr="00F01510" w:rsidRDefault="00682071" w:rsidP="00D0462E">
      <w:pPr>
        <w:pStyle w:val="SingleTxtG"/>
        <w:rPr>
          <w:rStyle w:val="Strong"/>
        </w:rPr>
      </w:pPr>
      <w:r>
        <w:rPr>
          <w:rStyle w:val="Strong"/>
          <w:b w:val="0"/>
          <w:bCs w:val="0"/>
        </w:rPr>
        <w:tab/>
      </w:r>
      <w:r w:rsidR="00D0462E" w:rsidRPr="00936C8F">
        <w:rPr>
          <w:rStyle w:val="Strong"/>
          <w:bCs w:val="0"/>
        </w:rPr>
        <w:t>(</w:t>
      </w:r>
      <w:r w:rsidR="00834B43" w:rsidRPr="00936C8F">
        <w:rPr>
          <w:rStyle w:val="Strong"/>
          <w:bCs w:val="0"/>
        </w:rPr>
        <w:t>c)</w:t>
      </w:r>
      <w:r w:rsidR="00834B43" w:rsidRPr="00936C8F">
        <w:rPr>
          <w:rStyle w:val="Strong"/>
        </w:rPr>
        <w:tab/>
      </w:r>
      <w:r w:rsidR="00C95D49">
        <w:rPr>
          <w:rStyle w:val="Strong"/>
        </w:rPr>
        <w:t>To i</w:t>
      </w:r>
      <w:r w:rsidR="00834B43" w:rsidRPr="00F01510">
        <w:rPr>
          <w:rStyle w:val="Strong"/>
        </w:rPr>
        <w:t xml:space="preserve">mprove early </w:t>
      </w:r>
      <w:r w:rsidR="00834B43">
        <w:rPr>
          <w:rStyle w:val="Strong"/>
        </w:rPr>
        <w:t xml:space="preserve">intervention services for children with </w:t>
      </w:r>
      <w:r w:rsidR="00834B43" w:rsidRPr="00F01510">
        <w:rPr>
          <w:rStyle w:val="Strong"/>
        </w:rPr>
        <w:t>disabilities by training more health specialist</w:t>
      </w:r>
      <w:r w:rsidR="00834B43">
        <w:rPr>
          <w:rStyle w:val="Strong"/>
        </w:rPr>
        <w:t>s</w:t>
      </w:r>
      <w:r w:rsidR="00834B43" w:rsidRPr="00F01510">
        <w:rPr>
          <w:rStyle w:val="Strong"/>
        </w:rPr>
        <w:t xml:space="preserve"> and conducting mobile clinics offering their services, especially in rural areas;</w:t>
      </w:r>
    </w:p>
    <w:p w:rsidR="00834B43" w:rsidRPr="00F01510" w:rsidRDefault="00682071" w:rsidP="00D0462E">
      <w:pPr>
        <w:pStyle w:val="SingleTxtG"/>
      </w:pPr>
      <w:r>
        <w:tab/>
      </w:r>
      <w:r w:rsidR="00D0462E" w:rsidRPr="00936C8F">
        <w:rPr>
          <w:b/>
        </w:rPr>
        <w:t>(</w:t>
      </w:r>
      <w:r w:rsidR="00834B43" w:rsidRPr="00936C8F">
        <w:rPr>
          <w:b/>
        </w:rPr>
        <w:t>d)</w:t>
      </w:r>
      <w:r w:rsidR="00834B43" w:rsidRPr="00936C8F">
        <w:rPr>
          <w:b/>
        </w:rPr>
        <w:tab/>
      </w:r>
      <w:r w:rsidR="00C95D49">
        <w:rPr>
          <w:b/>
        </w:rPr>
        <w:t xml:space="preserve">To </w:t>
      </w:r>
      <w:r w:rsidR="00C95D49">
        <w:rPr>
          <w:rStyle w:val="Strong"/>
        </w:rPr>
        <w:t>d</w:t>
      </w:r>
      <w:r w:rsidR="00834B43" w:rsidRPr="00F01510">
        <w:rPr>
          <w:rStyle w:val="Strong"/>
        </w:rPr>
        <w:t xml:space="preserve">esignate a single body to coordinate actions and strategies for children with disabilities; </w:t>
      </w:r>
    </w:p>
    <w:p w:rsidR="00834B43" w:rsidRPr="00D0462E" w:rsidRDefault="00682071" w:rsidP="00D0462E">
      <w:pPr>
        <w:pStyle w:val="SingleTxtG"/>
        <w:rPr>
          <w:b/>
          <w:bCs/>
        </w:rPr>
      </w:pPr>
      <w:r>
        <w:tab/>
      </w:r>
      <w:r w:rsidR="00D0462E" w:rsidRPr="00936C8F">
        <w:rPr>
          <w:b/>
        </w:rPr>
        <w:t>(</w:t>
      </w:r>
      <w:r w:rsidR="00834B43" w:rsidRPr="00936C8F">
        <w:rPr>
          <w:b/>
        </w:rPr>
        <w:t>e)</w:t>
      </w:r>
      <w:r w:rsidR="00834B43" w:rsidRPr="00936C8F">
        <w:rPr>
          <w:b/>
        </w:rPr>
        <w:tab/>
      </w:r>
      <w:r w:rsidR="00C95D49">
        <w:rPr>
          <w:b/>
        </w:rPr>
        <w:t xml:space="preserve">To </w:t>
      </w:r>
      <w:r w:rsidR="00C95D49">
        <w:rPr>
          <w:b/>
          <w:bCs/>
        </w:rPr>
        <w:t>a</w:t>
      </w:r>
      <w:r w:rsidR="00834B43" w:rsidRPr="00D0462E">
        <w:rPr>
          <w:b/>
          <w:bCs/>
        </w:rPr>
        <w:t>llocate the necessary human and financial resources to improve the quality of mainstream and special education, and further develop non</w:t>
      </w:r>
      <w:r w:rsidR="003B1AFC">
        <w:rPr>
          <w:b/>
          <w:bCs/>
        </w:rPr>
        <w:t>-</w:t>
      </w:r>
      <w:r w:rsidR="00834B43" w:rsidRPr="00D0462E">
        <w:rPr>
          <w:b/>
          <w:bCs/>
        </w:rPr>
        <w:t>formal education programmes as well as comprehensive and regular teacher trainings adapted to the different types of disabilities;</w:t>
      </w:r>
    </w:p>
    <w:p w:rsidR="00834B43" w:rsidRPr="00D0462E" w:rsidRDefault="00682071" w:rsidP="00D0462E">
      <w:pPr>
        <w:pStyle w:val="SingleTxtG"/>
        <w:rPr>
          <w:b/>
          <w:bCs/>
        </w:rPr>
      </w:pPr>
      <w:r>
        <w:tab/>
      </w:r>
      <w:r w:rsidR="00D0462E" w:rsidRPr="00936C8F">
        <w:rPr>
          <w:b/>
        </w:rPr>
        <w:t>(</w:t>
      </w:r>
      <w:r w:rsidR="00834B43" w:rsidRPr="00936C8F">
        <w:rPr>
          <w:b/>
        </w:rPr>
        <w:t>f)</w:t>
      </w:r>
      <w:r w:rsidR="00834B43" w:rsidRPr="00936C8F">
        <w:rPr>
          <w:b/>
        </w:rPr>
        <w:tab/>
      </w:r>
      <w:r w:rsidR="00C95D49">
        <w:rPr>
          <w:b/>
        </w:rPr>
        <w:t xml:space="preserve">To </w:t>
      </w:r>
      <w:r w:rsidR="00C95D49">
        <w:rPr>
          <w:b/>
          <w:bCs/>
        </w:rPr>
        <w:t>r</w:t>
      </w:r>
      <w:r w:rsidR="00834B43" w:rsidRPr="00D0462E">
        <w:rPr>
          <w:b/>
          <w:bCs/>
        </w:rPr>
        <w:t>emove children with disabilities from institutions which are unable to fulfil their rights and meet their needs and establish a special care system with specialized facilities and trained personnel;</w:t>
      </w:r>
    </w:p>
    <w:p w:rsidR="00834B43" w:rsidRPr="00D0462E" w:rsidRDefault="00682071" w:rsidP="00D0462E">
      <w:pPr>
        <w:pStyle w:val="SingleTxtG"/>
        <w:rPr>
          <w:b/>
          <w:bCs/>
        </w:rPr>
      </w:pPr>
      <w:r>
        <w:tab/>
      </w:r>
      <w:r w:rsidR="00D0462E" w:rsidRPr="00936C8F">
        <w:rPr>
          <w:b/>
        </w:rPr>
        <w:t>(</w:t>
      </w:r>
      <w:r w:rsidR="00834B43" w:rsidRPr="00936C8F">
        <w:rPr>
          <w:b/>
        </w:rPr>
        <w:t>g)</w:t>
      </w:r>
      <w:r w:rsidR="00834B43" w:rsidRPr="00936C8F">
        <w:rPr>
          <w:b/>
        </w:rPr>
        <w:tab/>
      </w:r>
      <w:r w:rsidR="00C95D49">
        <w:rPr>
          <w:b/>
        </w:rPr>
        <w:t xml:space="preserve">To </w:t>
      </w:r>
      <w:r w:rsidR="00C95D49">
        <w:rPr>
          <w:b/>
          <w:bCs/>
        </w:rPr>
        <w:t>t</w:t>
      </w:r>
      <w:r w:rsidR="00834B43" w:rsidRPr="00D0462E">
        <w:rPr>
          <w:b/>
          <w:bCs/>
        </w:rPr>
        <w:t xml:space="preserve">ake into account the Convention on the Rights of Persons with Disabilities and the Committee’s </w:t>
      </w:r>
      <w:r w:rsidR="003B1AFC">
        <w:rPr>
          <w:b/>
          <w:bCs/>
        </w:rPr>
        <w:t>g</w:t>
      </w:r>
      <w:r w:rsidR="00834B43" w:rsidRPr="00D0462E">
        <w:rPr>
          <w:b/>
          <w:bCs/>
        </w:rPr>
        <w:t xml:space="preserve">eneral </w:t>
      </w:r>
      <w:r w:rsidR="003B1AFC">
        <w:rPr>
          <w:b/>
          <w:bCs/>
        </w:rPr>
        <w:t>c</w:t>
      </w:r>
      <w:r w:rsidR="00834B43" w:rsidRPr="00D0462E">
        <w:rPr>
          <w:b/>
          <w:bCs/>
        </w:rPr>
        <w:t xml:space="preserve">omment No. 9 </w:t>
      </w:r>
      <w:r w:rsidR="003B1AFC">
        <w:rPr>
          <w:b/>
          <w:bCs/>
        </w:rPr>
        <w:t xml:space="preserve">(2006) </w:t>
      </w:r>
      <w:r w:rsidR="00834B43" w:rsidRPr="00D0462E">
        <w:rPr>
          <w:b/>
          <w:bCs/>
        </w:rPr>
        <w:t>on the rights of children with disabilities.</w:t>
      </w:r>
    </w:p>
    <w:p w:rsidR="00834B43" w:rsidRPr="00F01510" w:rsidRDefault="00D0462E" w:rsidP="00D0462E">
      <w:pPr>
        <w:pStyle w:val="H23G"/>
      </w:pPr>
      <w:r>
        <w:tab/>
      </w:r>
      <w:r>
        <w:tab/>
      </w:r>
      <w:r w:rsidR="00834B43" w:rsidRPr="00F01510">
        <w:t>Health and health services</w:t>
      </w:r>
    </w:p>
    <w:p w:rsidR="00834B43" w:rsidRPr="00F01510" w:rsidRDefault="00834B43" w:rsidP="00D0462E">
      <w:pPr>
        <w:pStyle w:val="SingleTxtG"/>
      </w:pPr>
      <w:r w:rsidRPr="00D0462E">
        <w:t>52.</w:t>
      </w:r>
      <w:r w:rsidRPr="00D0462E">
        <w:tab/>
      </w:r>
      <w:r>
        <w:t xml:space="preserve">While noting the State party’s </w:t>
      </w:r>
      <w:r w:rsidRPr="00F01510">
        <w:t xml:space="preserve">remarkable achievements </w:t>
      </w:r>
      <w:r>
        <w:t xml:space="preserve">in reducing infant, child and maternal mortality </w:t>
      </w:r>
      <w:r w:rsidRPr="00F01510">
        <w:t>and continuous efforts to provide univers</w:t>
      </w:r>
      <w:r>
        <w:t xml:space="preserve">al access to maternal and child </w:t>
      </w:r>
      <w:r w:rsidRPr="00F01510">
        <w:t>health</w:t>
      </w:r>
      <w:r w:rsidR="009C5493">
        <w:t>-</w:t>
      </w:r>
      <w:r w:rsidRPr="00F01510">
        <w:t>care services</w:t>
      </w:r>
      <w:r>
        <w:t xml:space="preserve">, the Committee expresses concern that the proportion of </w:t>
      </w:r>
      <w:r w:rsidR="009C5493">
        <w:t xml:space="preserve">gross domestic product </w:t>
      </w:r>
      <w:r>
        <w:t>devoted to health has been decreasing since 2007</w:t>
      </w:r>
      <w:r w:rsidRPr="00F01510">
        <w:t xml:space="preserve">. </w:t>
      </w:r>
      <w:r>
        <w:t>T</w:t>
      </w:r>
      <w:r w:rsidRPr="00F01510">
        <w:t>he Committee</w:t>
      </w:r>
      <w:r>
        <w:t xml:space="preserve"> also</w:t>
      </w:r>
      <w:r w:rsidRPr="00F01510">
        <w:t xml:space="preserve"> notes with concern that although the State party suffers no significant food shortages and provides extensive, free maternal and child health services, </w:t>
      </w:r>
      <w:r>
        <w:t>maternal undernutrition continues to be a major challenge,</w:t>
      </w:r>
      <w:r w:rsidRPr="00F01510">
        <w:t xml:space="preserve"> malnutrition affects nearly one</w:t>
      </w:r>
      <w:r w:rsidR="009C5493">
        <w:t xml:space="preserve"> </w:t>
      </w:r>
      <w:r w:rsidRPr="00F01510">
        <w:t>third of children</w:t>
      </w:r>
      <w:r>
        <w:t xml:space="preserve"> and </w:t>
      </w:r>
      <w:r w:rsidR="009C5493">
        <w:t xml:space="preserve">14 </w:t>
      </w:r>
      <w:r>
        <w:t>p</w:t>
      </w:r>
      <w:r w:rsidRPr="00F01510">
        <w:t xml:space="preserve">er cent of children under </w:t>
      </w:r>
      <w:r w:rsidR="009C5493">
        <w:t>5</w:t>
      </w:r>
      <w:r w:rsidR="009C5493" w:rsidRPr="00F01510">
        <w:t xml:space="preserve"> </w:t>
      </w:r>
      <w:r w:rsidRPr="00F01510">
        <w:t>suffer from acute malnutrition</w:t>
      </w:r>
      <w:r>
        <w:t xml:space="preserve"> due mainly to the unequal distribution of services in the regions</w:t>
      </w:r>
      <w:r w:rsidRPr="00F01510">
        <w:t xml:space="preserve">. The Committee is further concerned </w:t>
      </w:r>
      <w:r w:rsidR="000F1616">
        <w:t>by</w:t>
      </w:r>
      <w:r w:rsidR="000F1616" w:rsidRPr="00F01510">
        <w:t xml:space="preserve"> </w:t>
      </w:r>
      <w:r w:rsidRPr="00F01510">
        <w:t xml:space="preserve">the considerable variations </w:t>
      </w:r>
      <w:r>
        <w:t xml:space="preserve">in </w:t>
      </w:r>
      <w:r w:rsidRPr="00F01510">
        <w:t>children</w:t>
      </w:r>
      <w:r>
        <w:t>’s</w:t>
      </w:r>
      <w:r w:rsidRPr="00F01510">
        <w:t xml:space="preserve"> health status depending on the regions where they live, </w:t>
      </w:r>
      <w:r>
        <w:t xml:space="preserve">with </w:t>
      </w:r>
      <w:r w:rsidRPr="00F01510">
        <w:t>children living in the plantation sector or in conflict</w:t>
      </w:r>
      <w:r w:rsidR="009C5493">
        <w:t>-</w:t>
      </w:r>
      <w:r w:rsidRPr="00F01510">
        <w:t>affected areas being particularly disadvantaged.</w:t>
      </w:r>
    </w:p>
    <w:p w:rsidR="00834B43" w:rsidRPr="00D0462E" w:rsidRDefault="00834B43" w:rsidP="00D0462E">
      <w:pPr>
        <w:pStyle w:val="SingleTxtG"/>
        <w:rPr>
          <w:b/>
          <w:bCs/>
        </w:rPr>
      </w:pPr>
      <w:r w:rsidRPr="00D0462E">
        <w:t>53.</w:t>
      </w:r>
      <w:r w:rsidRPr="00D0462E">
        <w:tab/>
      </w:r>
      <w:r w:rsidRPr="00D0462E">
        <w:rPr>
          <w:b/>
          <w:bCs/>
        </w:rPr>
        <w:t>The Committee recommends the State party to continue:</w:t>
      </w:r>
    </w:p>
    <w:p w:rsidR="00834B43" w:rsidRPr="00D0462E" w:rsidRDefault="00682071" w:rsidP="00D0462E">
      <w:pPr>
        <w:pStyle w:val="SingleTxtG"/>
        <w:rPr>
          <w:b/>
          <w:bCs/>
        </w:rPr>
      </w:pPr>
      <w:r>
        <w:tab/>
      </w:r>
      <w:r w:rsidR="00D0462E" w:rsidRPr="009C5493">
        <w:rPr>
          <w:b/>
        </w:rPr>
        <w:t>(</w:t>
      </w:r>
      <w:r w:rsidR="00834B43" w:rsidRPr="009C5493">
        <w:rPr>
          <w:b/>
        </w:rPr>
        <w:t>a)</w:t>
      </w:r>
      <w:r w:rsidR="00834B43" w:rsidRPr="009C5493">
        <w:rPr>
          <w:b/>
        </w:rPr>
        <w:tab/>
      </w:r>
      <w:r w:rsidR="009C5493">
        <w:rPr>
          <w:b/>
        </w:rPr>
        <w:t xml:space="preserve">To </w:t>
      </w:r>
      <w:r w:rsidR="009C5493">
        <w:rPr>
          <w:b/>
          <w:bCs/>
        </w:rPr>
        <w:t>p</w:t>
      </w:r>
      <w:r w:rsidR="00834B43" w:rsidRPr="00D0462E">
        <w:rPr>
          <w:b/>
          <w:bCs/>
        </w:rPr>
        <w:t>rioritize the allocation of financial and human resources to the health sector with a special emphasis on primary health care, in order to ensure equal access to quality health services by all children</w:t>
      </w:r>
      <w:r w:rsidR="009C5493">
        <w:rPr>
          <w:b/>
          <w:bCs/>
        </w:rPr>
        <w:t>,</w:t>
      </w:r>
      <w:r w:rsidR="00834B43" w:rsidRPr="00D0462E">
        <w:rPr>
          <w:b/>
          <w:bCs/>
        </w:rPr>
        <w:t xml:space="preserve"> including children living in the plantation sector and conflict affected areas;</w:t>
      </w:r>
    </w:p>
    <w:p w:rsidR="00834B43" w:rsidRPr="00D0462E" w:rsidRDefault="00682071" w:rsidP="00D0462E">
      <w:pPr>
        <w:pStyle w:val="SingleTxtG"/>
        <w:rPr>
          <w:b/>
          <w:bCs/>
        </w:rPr>
      </w:pPr>
      <w:r>
        <w:tab/>
      </w:r>
      <w:r w:rsidR="00D0462E" w:rsidRPr="009C5493">
        <w:rPr>
          <w:b/>
        </w:rPr>
        <w:t>(</w:t>
      </w:r>
      <w:r w:rsidR="00834B43" w:rsidRPr="009C5493">
        <w:rPr>
          <w:b/>
        </w:rPr>
        <w:t>b)</w:t>
      </w:r>
      <w:r w:rsidR="00834B43" w:rsidRPr="009C5493">
        <w:rPr>
          <w:b/>
        </w:rPr>
        <w:tab/>
      </w:r>
      <w:r w:rsidR="009C5493">
        <w:rPr>
          <w:b/>
        </w:rPr>
        <w:t xml:space="preserve">To </w:t>
      </w:r>
      <w:r w:rsidR="009C5493">
        <w:rPr>
          <w:b/>
          <w:bCs/>
        </w:rPr>
        <w:t>s</w:t>
      </w:r>
      <w:r w:rsidR="00834B43" w:rsidRPr="00D0462E">
        <w:rPr>
          <w:b/>
          <w:bCs/>
        </w:rPr>
        <w:t>trengthen its efforts to improve the health situation of all children, including through the implementation of the Integrated Nutrition Programme throughout the State party and the establishment of a national nutrition committee to coordinate nutritional interventions at all levels;</w:t>
      </w:r>
    </w:p>
    <w:p w:rsidR="00834B43" w:rsidRPr="00D0462E" w:rsidRDefault="00682071" w:rsidP="00D0462E">
      <w:pPr>
        <w:pStyle w:val="SingleTxtG"/>
        <w:rPr>
          <w:b/>
          <w:bCs/>
        </w:rPr>
      </w:pPr>
      <w:r>
        <w:tab/>
      </w:r>
      <w:r w:rsidR="00D0462E" w:rsidRPr="009C5493">
        <w:rPr>
          <w:b/>
        </w:rPr>
        <w:t>(</w:t>
      </w:r>
      <w:r w:rsidR="00834B43" w:rsidRPr="009C5493">
        <w:rPr>
          <w:b/>
        </w:rPr>
        <w:t>c)</w:t>
      </w:r>
      <w:r w:rsidR="00834B43" w:rsidRPr="009C5493">
        <w:rPr>
          <w:b/>
        </w:rPr>
        <w:tab/>
      </w:r>
      <w:r w:rsidR="009C5493">
        <w:rPr>
          <w:b/>
        </w:rPr>
        <w:t xml:space="preserve">To </w:t>
      </w:r>
      <w:r w:rsidR="009C5493">
        <w:rPr>
          <w:b/>
          <w:bCs/>
        </w:rPr>
        <w:t>i</w:t>
      </w:r>
      <w:r w:rsidR="00834B43" w:rsidRPr="00D0462E">
        <w:rPr>
          <w:b/>
          <w:bCs/>
        </w:rPr>
        <w:t>mprove the quality of nutritional education and counsel</w:t>
      </w:r>
      <w:r w:rsidR="009C5493">
        <w:rPr>
          <w:b/>
          <w:bCs/>
        </w:rPr>
        <w:t>l</w:t>
      </w:r>
      <w:r w:rsidR="00834B43" w:rsidRPr="00D0462E">
        <w:rPr>
          <w:b/>
          <w:bCs/>
        </w:rPr>
        <w:t>ing services and determine the particular regions, districts and groups of children for priority intervention;</w:t>
      </w:r>
    </w:p>
    <w:p w:rsidR="00834B43" w:rsidRPr="00D0462E" w:rsidRDefault="00682071" w:rsidP="00D0462E">
      <w:pPr>
        <w:pStyle w:val="SingleTxtG"/>
        <w:rPr>
          <w:b/>
          <w:bCs/>
        </w:rPr>
      </w:pPr>
      <w:r>
        <w:tab/>
      </w:r>
      <w:r w:rsidR="00D0462E" w:rsidRPr="009C5493">
        <w:rPr>
          <w:b/>
        </w:rPr>
        <w:t>(</w:t>
      </w:r>
      <w:r w:rsidR="00834B43" w:rsidRPr="009C5493">
        <w:rPr>
          <w:b/>
        </w:rPr>
        <w:t>d)</w:t>
      </w:r>
      <w:r w:rsidR="00834B43" w:rsidRPr="009C5493">
        <w:rPr>
          <w:b/>
        </w:rPr>
        <w:tab/>
      </w:r>
      <w:r w:rsidR="0007512D">
        <w:rPr>
          <w:b/>
        </w:rPr>
        <w:t>T</w:t>
      </w:r>
      <w:r w:rsidR="00834B43" w:rsidRPr="00D0462E">
        <w:rPr>
          <w:b/>
          <w:bCs/>
        </w:rPr>
        <w:t xml:space="preserve">o seek technical cooperation from UNICEF and WHO. </w:t>
      </w:r>
    </w:p>
    <w:p w:rsidR="00834B43" w:rsidRPr="00F01510" w:rsidRDefault="00D0462E" w:rsidP="00D0462E">
      <w:pPr>
        <w:pStyle w:val="H23G"/>
      </w:pPr>
      <w:r>
        <w:rPr>
          <w:rStyle w:val="CharChar2"/>
          <w:rFonts w:ascii="Times New Roman" w:hAnsi="Times New Roman" w:cs="Times New Roman"/>
          <w:bCs w:val="0"/>
          <w:sz w:val="20"/>
          <w:szCs w:val="24"/>
          <w:lang w:val="en-GB"/>
        </w:rPr>
        <w:tab/>
      </w:r>
      <w:r>
        <w:rPr>
          <w:rStyle w:val="CharChar2"/>
          <w:rFonts w:ascii="Times New Roman" w:hAnsi="Times New Roman" w:cs="Times New Roman"/>
          <w:bCs w:val="0"/>
          <w:sz w:val="20"/>
          <w:szCs w:val="24"/>
          <w:lang w:val="en-GB"/>
        </w:rPr>
        <w:tab/>
      </w:r>
      <w:r w:rsidR="00834B43" w:rsidRPr="00F01510">
        <w:rPr>
          <w:rStyle w:val="CharChar2"/>
          <w:rFonts w:ascii="Times New Roman" w:hAnsi="Times New Roman" w:cs="Times New Roman"/>
          <w:bCs w:val="0"/>
          <w:sz w:val="20"/>
          <w:szCs w:val="24"/>
          <w:lang w:val="en-GB"/>
        </w:rPr>
        <w:t>Adolescent health</w:t>
      </w:r>
    </w:p>
    <w:p w:rsidR="00834B43" w:rsidRPr="00F01510" w:rsidRDefault="00834B43" w:rsidP="00D0462E">
      <w:pPr>
        <w:pStyle w:val="SingleTxtG"/>
      </w:pPr>
      <w:r w:rsidRPr="00D0462E">
        <w:t>54.</w:t>
      </w:r>
      <w:r w:rsidRPr="00D0462E">
        <w:tab/>
      </w:r>
      <w:r w:rsidRPr="00F01510">
        <w:t>While noting the formulation of a National Policy on the Health of Adolescents and the creation of youth</w:t>
      </w:r>
      <w:r w:rsidR="00724405">
        <w:t>-</w:t>
      </w:r>
      <w:r w:rsidRPr="00F01510">
        <w:t>friendly health services</w:t>
      </w:r>
      <w:r>
        <w:t xml:space="preserve"> in</w:t>
      </w:r>
      <w:r w:rsidRPr="00F01510">
        <w:t xml:space="preserve"> 2005, the Committee notes with concern the limited knowledge among adolescents about reproductive health</w:t>
      </w:r>
      <w:r>
        <w:t>,</w:t>
      </w:r>
      <w:r w:rsidRPr="00F01510">
        <w:t xml:space="preserve"> persistent problems of youth suicide</w:t>
      </w:r>
      <w:r>
        <w:t>s</w:t>
      </w:r>
      <w:r w:rsidR="00724405">
        <w:t>,</w:t>
      </w:r>
      <w:r w:rsidRPr="00F01510">
        <w:t xml:space="preserve"> and alcohol, drug and tobacco use by adolescents in the State party. The Committee also expresses serious concern at the high level of </w:t>
      </w:r>
      <w:r>
        <w:t>teenage pregnancies</w:t>
      </w:r>
      <w:r w:rsidR="00724405">
        <w:t>,</w:t>
      </w:r>
      <w:r>
        <w:t xml:space="preserve"> especially in less developed and conflict</w:t>
      </w:r>
      <w:r w:rsidR="0007512D">
        <w:t>-</w:t>
      </w:r>
      <w:r>
        <w:t>affected areas</w:t>
      </w:r>
      <w:r w:rsidR="00724405">
        <w:t>,</w:t>
      </w:r>
      <w:r>
        <w:t xml:space="preserve"> </w:t>
      </w:r>
      <w:r w:rsidR="00724405">
        <w:t>and</w:t>
      </w:r>
      <w:r>
        <w:t xml:space="preserve"> the high level of </w:t>
      </w:r>
      <w:r w:rsidRPr="00F01510">
        <w:t>abortion</w:t>
      </w:r>
      <w:r>
        <w:t>s</w:t>
      </w:r>
      <w:r w:rsidRPr="00F01510">
        <w:t xml:space="preserve"> in the State party</w:t>
      </w:r>
      <w:r w:rsidR="00724405">
        <w:t>,</w:t>
      </w:r>
      <w:r w:rsidRPr="00F01510">
        <w:t xml:space="preserve"> which represent </w:t>
      </w:r>
      <w:r>
        <w:t xml:space="preserve">a significant proportion </w:t>
      </w:r>
      <w:r w:rsidRPr="00F01510">
        <w:t xml:space="preserve">of maternal deaths. </w:t>
      </w:r>
    </w:p>
    <w:p w:rsidR="00834B43" w:rsidRPr="00FF7727" w:rsidRDefault="00834B43" w:rsidP="00CF0C39">
      <w:pPr>
        <w:pStyle w:val="SingleTxtG"/>
        <w:rPr>
          <w:b/>
          <w:bCs/>
        </w:rPr>
      </w:pPr>
      <w:r w:rsidRPr="00D0462E">
        <w:t>55</w:t>
      </w:r>
      <w:r w:rsidRPr="00D0462E">
        <w:rPr>
          <w:b/>
          <w:bCs/>
        </w:rPr>
        <w:t>.</w:t>
      </w:r>
      <w:r w:rsidRPr="00D0462E">
        <w:rPr>
          <w:b/>
          <w:bCs/>
        </w:rPr>
        <w:tab/>
      </w:r>
      <w:r w:rsidRPr="00FF7727">
        <w:rPr>
          <w:b/>
          <w:bCs/>
        </w:rPr>
        <w:t xml:space="preserve">Referring to its </w:t>
      </w:r>
      <w:r w:rsidR="00724405">
        <w:rPr>
          <w:b/>
          <w:bCs/>
          <w:lang w:eastAsia="fr-FR"/>
        </w:rPr>
        <w:t>g</w:t>
      </w:r>
      <w:r w:rsidRPr="00FF7727">
        <w:rPr>
          <w:b/>
          <w:bCs/>
          <w:lang w:eastAsia="fr-FR"/>
        </w:rPr>
        <w:t xml:space="preserve">eneral </w:t>
      </w:r>
      <w:r w:rsidR="00724405">
        <w:rPr>
          <w:b/>
          <w:bCs/>
          <w:lang w:eastAsia="fr-FR"/>
        </w:rPr>
        <w:t>c</w:t>
      </w:r>
      <w:r w:rsidRPr="00FF7727">
        <w:rPr>
          <w:b/>
          <w:bCs/>
          <w:lang w:eastAsia="fr-FR"/>
        </w:rPr>
        <w:t xml:space="preserve">omment No. 4 </w:t>
      </w:r>
      <w:r w:rsidR="00C00969">
        <w:rPr>
          <w:b/>
          <w:bCs/>
          <w:lang w:eastAsia="fr-FR"/>
        </w:rPr>
        <w:t xml:space="preserve">(2003) </w:t>
      </w:r>
      <w:r w:rsidRPr="00FF7727">
        <w:rPr>
          <w:b/>
          <w:bCs/>
          <w:lang w:eastAsia="fr-FR"/>
        </w:rPr>
        <w:t>on adolescent health and development</w:t>
      </w:r>
      <w:r w:rsidR="00C00969">
        <w:rPr>
          <w:b/>
          <w:bCs/>
          <w:lang w:eastAsia="fr-FR"/>
        </w:rPr>
        <w:t xml:space="preserve"> in the context of the Convention on the Rights of the Child</w:t>
      </w:r>
      <w:r w:rsidRPr="00FF7727">
        <w:rPr>
          <w:b/>
          <w:bCs/>
          <w:lang w:eastAsia="fr-FR"/>
        </w:rPr>
        <w:t xml:space="preserve">, </w:t>
      </w:r>
      <w:r w:rsidRPr="00FF7727">
        <w:rPr>
          <w:b/>
          <w:bCs/>
        </w:rPr>
        <w:t>the Committee urges the State party to increase the availability of confidential and youth</w:t>
      </w:r>
      <w:r w:rsidR="00C00969">
        <w:rPr>
          <w:b/>
          <w:bCs/>
        </w:rPr>
        <w:t>-</w:t>
      </w:r>
      <w:r w:rsidRPr="00FF7727">
        <w:rPr>
          <w:b/>
          <w:bCs/>
        </w:rPr>
        <w:t>friendly health services throughout the country,</w:t>
      </w:r>
      <w:r w:rsidRPr="00FF7727">
        <w:rPr>
          <w:b/>
          <w:bCs/>
          <w:lang w:eastAsia="fr-FR"/>
        </w:rPr>
        <w:t xml:space="preserve"> </w:t>
      </w:r>
      <w:r w:rsidR="00C00969">
        <w:rPr>
          <w:b/>
          <w:bCs/>
          <w:lang w:eastAsia="fr-FR"/>
        </w:rPr>
        <w:t xml:space="preserve">to </w:t>
      </w:r>
      <w:r w:rsidRPr="00FF7727">
        <w:rPr>
          <w:b/>
          <w:bCs/>
          <w:lang w:eastAsia="fr-FR"/>
        </w:rPr>
        <w:t xml:space="preserve">enhance the availability of contraceptive services and </w:t>
      </w:r>
      <w:r w:rsidR="00C00969">
        <w:rPr>
          <w:b/>
          <w:bCs/>
          <w:lang w:eastAsia="fr-FR"/>
        </w:rPr>
        <w:t xml:space="preserve">to </w:t>
      </w:r>
      <w:r w:rsidRPr="00FF7727">
        <w:rPr>
          <w:b/>
          <w:bCs/>
          <w:lang w:eastAsia="fr-FR"/>
        </w:rPr>
        <w:t xml:space="preserve">promote sex education targeted at adolescent girls and boys, with special attention to the prevention of early pregnancies and sexually transmitted diseases. The Committee also urges the State party to review its legislation on abortion, with </w:t>
      </w:r>
      <w:r w:rsidR="00C00969">
        <w:rPr>
          <w:b/>
          <w:bCs/>
          <w:lang w:eastAsia="fr-FR"/>
        </w:rPr>
        <w:t>a</w:t>
      </w:r>
      <w:r w:rsidR="00C00969" w:rsidRPr="00FF7727">
        <w:rPr>
          <w:b/>
          <w:bCs/>
          <w:lang w:eastAsia="fr-FR"/>
        </w:rPr>
        <w:t xml:space="preserve"> </w:t>
      </w:r>
      <w:r w:rsidRPr="00FF7727">
        <w:rPr>
          <w:b/>
          <w:bCs/>
          <w:lang w:eastAsia="fr-FR"/>
        </w:rPr>
        <w:t>view</w:t>
      </w:r>
      <w:r w:rsidR="00C00969">
        <w:rPr>
          <w:b/>
          <w:bCs/>
          <w:lang w:eastAsia="fr-FR"/>
        </w:rPr>
        <w:t>, in particular,</w:t>
      </w:r>
      <w:r w:rsidRPr="00FF7727">
        <w:rPr>
          <w:b/>
          <w:bCs/>
          <w:lang w:eastAsia="fr-FR"/>
        </w:rPr>
        <w:t xml:space="preserve"> to guaranteeing the best interests of pregnant teenagers. It further calls upon the State party </w:t>
      </w:r>
      <w:r>
        <w:rPr>
          <w:b/>
          <w:bCs/>
          <w:lang w:eastAsia="fr-FR"/>
        </w:rPr>
        <w:t xml:space="preserve">to </w:t>
      </w:r>
      <w:r w:rsidRPr="00FF7727">
        <w:rPr>
          <w:b/>
          <w:bCs/>
          <w:lang w:eastAsia="fr-FR"/>
        </w:rPr>
        <w:t>strengthen its efforts to address youth suicide</w:t>
      </w:r>
      <w:r>
        <w:rPr>
          <w:b/>
          <w:bCs/>
          <w:lang w:eastAsia="fr-FR"/>
        </w:rPr>
        <w:t>s</w:t>
      </w:r>
      <w:r w:rsidRPr="00FF7727">
        <w:rPr>
          <w:b/>
          <w:bCs/>
          <w:lang w:eastAsia="fr-FR"/>
        </w:rPr>
        <w:t>, drug abuse</w:t>
      </w:r>
      <w:r>
        <w:rPr>
          <w:b/>
          <w:bCs/>
          <w:lang w:eastAsia="fr-FR"/>
        </w:rPr>
        <w:t xml:space="preserve">, </w:t>
      </w:r>
      <w:r w:rsidRPr="00FF7727">
        <w:rPr>
          <w:b/>
          <w:bCs/>
          <w:lang w:eastAsia="fr-FR"/>
        </w:rPr>
        <w:t>alcoholism and tobacco use as previously recommended.</w:t>
      </w:r>
    </w:p>
    <w:p w:rsidR="00834B43" w:rsidRPr="00F01510" w:rsidRDefault="00D0462E" w:rsidP="00D0462E">
      <w:pPr>
        <w:pStyle w:val="H23G"/>
      </w:pPr>
      <w:r>
        <w:tab/>
      </w:r>
      <w:r>
        <w:tab/>
      </w:r>
      <w:r w:rsidR="00834B43" w:rsidRPr="00F01510">
        <w:t xml:space="preserve">Harmful </w:t>
      </w:r>
      <w:r w:rsidR="00C00969">
        <w:t>t</w:t>
      </w:r>
      <w:r w:rsidR="00834B43" w:rsidRPr="00F01510">
        <w:t xml:space="preserve">raditional </w:t>
      </w:r>
      <w:r w:rsidR="00C00969">
        <w:t>p</w:t>
      </w:r>
      <w:r w:rsidR="00834B43" w:rsidRPr="00F01510">
        <w:t>ractices</w:t>
      </w:r>
    </w:p>
    <w:p w:rsidR="00834B43" w:rsidRPr="00D0462E" w:rsidRDefault="00834B43" w:rsidP="00CF0C39">
      <w:pPr>
        <w:pStyle w:val="SingleTxtG"/>
      </w:pPr>
      <w:r w:rsidRPr="00D0462E">
        <w:t>56.</w:t>
      </w:r>
      <w:r w:rsidRPr="00D0462E">
        <w:tab/>
      </w:r>
      <w:r w:rsidRPr="00F01510">
        <w:t xml:space="preserve">The Committee expresses serious concern that </w:t>
      </w:r>
      <w:r>
        <w:t xml:space="preserve">Muslim personal laws allow girls </w:t>
      </w:r>
      <w:r w:rsidR="00C00969">
        <w:t xml:space="preserve">under the age of 12 </w:t>
      </w:r>
      <w:r>
        <w:t>to be married</w:t>
      </w:r>
      <w:r w:rsidRPr="00F01510">
        <w:t>.</w:t>
      </w:r>
      <w:r>
        <w:t xml:space="preserve"> While the Committee notes the creation of a special committee to study a possible revision of personal laws, it is however concerned that the State party considers that any reform of the </w:t>
      </w:r>
      <w:r w:rsidR="00CF0C39">
        <w:t>p</w:t>
      </w:r>
      <w:r>
        <w:t xml:space="preserve">ersonal </w:t>
      </w:r>
      <w:r w:rsidR="00CF0C39">
        <w:t>l</w:t>
      </w:r>
      <w:r>
        <w:t>aws should come from the affected communities themselves.</w:t>
      </w:r>
    </w:p>
    <w:p w:rsidR="00834B43" w:rsidRPr="00D0462E" w:rsidRDefault="00834B43" w:rsidP="00D0462E">
      <w:pPr>
        <w:pStyle w:val="SingleTxtG"/>
        <w:rPr>
          <w:b/>
          <w:bCs/>
        </w:rPr>
      </w:pPr>
      <w:r w:rsidRPr="00D0462E">
        <w:t>57.</w:t>
      </w:r>
      <w:r w:rsidRPr="00D0462E">
        <w:tab/>
      </w:r>
      <w:r w:rsidRPr="00D0462E">
        <w:rPr>
          <w:b/>
          <w:bCs/>
        </w:rPr>
        <w:t xml:space="preserve">The Committee reminds the State party of its responsibility to take immediate measures to prohibit early and forced marriages and to raise the age of marriage to 18 years for both boys and girls in accordance with its national legislation. The Committee urges the State party to develop sensitization and educational programmes involving religious and community leaders and society at large, including children themselves, to curb the practices of early and forced </w:t>
      </w:r>
      <w:r w:rsidRPr="00D0462E">
        <w:rPr>
          <w:rStyle w:val="Strong"/>
        </w:rPr>
        <w:t>marriages</w:t>
      </w:r>
      <w:r w:rsidR="00C00969">
        <w:rPr>
          <w:rStyle w:val="Strong"/>
        </w:rPr>
        <w:t>,</w:t>
      </w:r>
      <w:r w:rsidRPr="00D0462E">
        <w:rPr>
          <w:rStyle w:val="Strong"/>
        </w:rPr>
        <w:t xml:space="preserve"> which have a negative effect on the development of children, especially girls</w:t>
      </w:r>
      <w:r w:rsidRPr="00D0462E">
        <w:rPr>
          <w:rFonts w:eastAsia="SimSun"/>
          <w:b/>
          <w:bCs/>
          <w:lang w:eastAsia="zh-CN"/>
        </w:rPr>
        <w:t xml:space="preserve">. </w:t>
      </w:r>
      <w:r w:rsidRPr="00D0462E">
        <w:rPr>
          <w:b/>
          <w:bCs/>
        </w:rPr>
        <w:t xml:space="preserve">In line with </w:t>
      </w:r>
      <w:r w:rsidR="00C00969">
        <w:rPr>
          <w:b/>
          <w:bCs/>
        </w:rPr>
        <w:t>g</w:t>
      </w:r>
      <w:r w:rsidRPr="00D0462E">
        <w:rPr>
          <w:b/>
          <w:bCs/>
        </w:rPr>
        <w:t xml:space="preserve">eneral </w:t>
      </w:r>
      <w:r w:rsidR="00C00969">
        <w:rPr>
          <w:b/>
          <w:bCs/>
        </w:rPr>
        <w:t>c</w:t>
      </w:r>
      <w:r w:rsidRPr="00D0462E">
        <w:rPr>
          <w:b/>
          <w:bCs/>
        </w:rPr>
        <w:t>omment No.</w:t>
      </w:r>
      <w:r w:rsidR="00CF0C39">
        <w:rPr>
          <w:b/>
          <w:bCs/>
        </w:rPr>
        <w:t xml:space="preserve"> </w:t>
      </w:r>
      <w:r w:rsidRPr="00D0462E">
        <w:rPr>
          <w:b/>
          <w:bCs/>
        </w:rPr>
        <w:t xml:space="preserve">28 </w:t>
      </w:r>
      <w:r w:rsidR="00C00969">
        <w:rPr>
          <w:b/>
          <w:bCs/>
        </w:rPr>
        <w:t xml:space="preserve">(2000) of the </w:t>
      </w:r>
      <w:r w:rsidR="00C00969" w:rsidRPr="00D0462E">
        <w:rPr>
          <w:b/>
          <w:bCs/>
        </w:rPr>
        <w:t xml:space="preserve">Human Rights Committee </w:t>
      </w:r>
      <w:r w:rsidRPr="00D0462E">
        <w:rPr>
          <w:b/>
          <w:bCs/>
        </w:rPr>
        <w:t xml:space="preserve">on </w:t>
      </w:r>
      <w:r w:rsidR="00C00969">
        <w:rPr>
          <w:b/>
          <w:bCs/>
        </w:rPr>
        <w:t xml:space="preserve">the </w:t>
      </w:r>
      <w:r w:rsidRPr="00D0462E">
        <w:rPr>
          <w:b/>
          <w:bCs/>
        </w:rPr>
        <w:t xml:space="preserve">equality of rights between men and women, the Committee also reminds the State party that freedom of religion may not be invoked to justify discrimination against girls and practices such as forced and early marriages. </w:t>
      </w:r>
    </w:p>
    <w:p w:rsidR="00834B43" w:rsidRPr="00D0462E" w:rsidRDefault="00D0462E" w:rsidP="00D0462E">
      <w:pPr>
        <w:pStyle w:val="H23G"/>
      </w:pPr>
      <w:r>
        <w:tab/>
      </w:r>
      <w:r>
        <w:tab/>
      </w:r>
      <w:r w:rsidR="00834B43" w:rsidRPr="00F01510">
        <w:t>HIV/AIDS</w:t>
      </w:r>
    </w:p>
    <w:p w:rsidR="00834B43" w:rsidRPr="00F01510" w:rsidRDefault="00834B43" w:rsidP="00D0462E">
      <w:pPr>
        <w:pStyle w:val="SingleTxtG"/>
      </w:pPr>
      <w:r w:rsidRPr="00D0462E">
        <w:t>58.</w:t>
      </w:r>
      <w:r w:rsidRPr="00D0462E">
        <w:tab/>
      </w:r>
      <w:r w:rsidRPr="00F01510">
        <w:rPr>
          <w:rFonts w:eastAsia="Arial"/>
        </w:rPr>
        <w:t xml:space="preserve">The Committee notes </w:t>
      </w:r>
      <w:r w:rsidRPr="00F01510">
        <w:t>that although the State party is categorized as a low HIV/AIDS prevalence nation, several factors, notably internal and external migration, past armed conflicts, tourism, low use of condoms and increase in commercial sex put the country at risk of the spread of HIV.</w:t>
      </w:r>
      <w:r>
        <w:t xml:space="preserve"> The Committee is also concerned that only 17.3 per</w:t>
      </w:r>
      <w:r w:rsidR="00C00969">
        <w:t xml:space="preserve"> </w:t>
      </w:r>
      <w:r>
        <w:t>cent of young women have comprehensive knowledge of HIV/AIDS.</w:t>
      </w:r>
    </w:p>
    <w:p w:rsidR="00834B43" w:rsidRPr="00D0462E" w:rsidRDefault="00834B43" w:rsidP="00D0462E">
      <w:pPr>
        <w:pStyle w:val="SingleTxtG"/>
        <w:rPr>
          <w:rStyle w:val="Strong"/>
          <w:b w:val="0"/>
          <w:bCs w:val="0"/>
        </w:rPr>
      </w:pPr>
      <w:r w:rsidRPr="00D0462E">
        <w:rPr>
          <w:rStyle w:val="Strong"/>
          <w:b w:val="0"/>
          <w:bCs w:val="0"/>
        </w:rPr>
        <w:t>59.</w:t>
      </w:r>
      <w:r w:rsidRPr="00D0462E">
        <w:rPr>
          <w:rStyle w:val="Strong"/>
          <w:b w:val="0"/>
          <w:bCs w:val="0"/>
        </w:rPr>
        <w:tab/>
      </w:r>
      <w:r w:rsidRPr="00D0462E">
        <w:rPr>
          <w:b/>
          <w:bCs/>
        </w:rPr>
        <w:t xml:space="preserve">In </w:t>
      </w:r>
      <w:r w:rsidR="00C00969">
        <w:rPr>
          <w:b/>
          <w:bCs/>
        </w:rPr>
        <w:t xml:space="preserve">the </w:t>
      </w:r>
      <w:r w:rsidRPr="00D0462E">
        <w:rPr>
          <w:b/>
          <w:bCs/>
        </w:rPr>
        <w:t xml:space="preserve">light of its </w:t>
      </w:r>
      <w:r w:rsidR="00C00969">
        <w:rPr>
          <w:b/>
          <w:bCs/>
        </w:rPr>
        <w:t>g</w:t>
      </w:r>
      <w:r w:rsidRPr="00D0462E">
        <w:rPr>
          <w:b/>
          <w:bCs/>
        </w:rPr>
        <w:t xml:space="preserve">eneral </w:t>
      </w:r>
      <w:r w:rsidR="00C00969">
        <w:rPr>
          <w:b/>
          <w:bCs/>
        </w:rPr>
        <w:t>c</w:t>
      </w:r>
      <w:r w:rsidRPr="00D0462E">
        <w:rPr>
          <w:b/>
          <w:bCs/>
        </w:rPr>
        <w:t xml:space="preserve">omment No. 3 (2003) on </w:t>
      </w:r>
      <w:r w:rsidRPr="00D0462E">
        <w:rPr>
          <w:rStyle w:val="Strong"/>
        </w:rPr>
        <w:t>HIV</w:t>
      </w:r>
      <w:r w:rsidRPr="00D0462E">
        <w:rPr>
          <w:rStyle w:val="Strong"/>
          <w:b w:val="0"/>
          <w:bCs w:val="0"/>
        </w:rPr>
        <w:t>/</w:t>
      </w:r>
      <w:r w:rsidRPr="00D0462E">
        <w:rPr>
          <w:b/>
          <w:bCs/>
        </w:rPr>
        <w:t xml:space="preserve">AIDS and </w:t>
      </w:r>
      <w:r w:rsidR="00C00969">
        <w:rPr>
          <w:b/>
          <w:bCs/>
        </w:rPr>
        <w:t xml:space="preserve">the </w:t>
      </w:r>
      <w:r w:rsidRPr="00D0462E">
        <w:rPr>
          <w:b/>
          <w:bCs/>
        </w:rPr>
        <w:t xml:space="preserve">rights of </w:t>
      </w:r>
      <w:r w:rsidR="00C00969">
        <w:rPr>
          <w:b/>
          <w:bCs/>
        </w:rPr>
        <w:t xml:space="preserve">the </w:t>
      </w:r>
      <w:r w:rsidRPr="00D0462E">
        <w:rPr>
          <w:b/>
          <w:bCs/>
        </w:rPr>
        <w:t xml:space="preserve">child and </w:t>
      </w:r>
      <w:r w:rsidR="008F5C7B">
        <w:rPr>
          <w:b/>
          <w:bCs/>
        </w:rPr>
        <w:t xml:space="preserve">the </w:t>
      </w:r>
      <w:r w:rsidRPr="00D0462E">
        <w:rPr>
          <w:b/>
          <w:bCs/>
        </w:rPr>
        <w:t xml:space="preserve">International Guidelines on </w:t>
      </w:r>
      <w:r w:rsidRPr="00D0462E">
        <w:rPr>
          <w:rStyle w:val="Strong"/>
        </w:rPr>
        <w:t>HIV/</w:t>
      </w:r>
      <w:r w:rsidRPr="00D0462E">
        <w:rPr>
          <w:b/>
          <w:bCs/>
        </w:rPr>
        <w:t xml:space="preserve">AIDS and Human Rights, the Committee urges the </w:t>
      </w:r>
      <w:r w:rsidR="00C00969">
        <w:rPr>
          <w:b/>
          <w:bCs/>
        </w:rPr>
        <w:t>S</w:t>
      </w:r>
      <w:r w:rsidRPr="00D0462E">
        <w:rPr>
          <w:b/>
          <w:bCs/>
        </w:rPr>
        <w:t xml:space="preserve">tate party to strengthen its efforts to prevent the spread of </w:t>
      </w:r>
      <w:r w:rsidRPr="00D0462E">
        <w:rPr>
          <w:rStyle w:val="Strong"/>
        </w:rPr>
        <w:t>HIV</w:t>
      </w:r>
      <w:r w:rsidRPr="00D0462E">
        <w:rPr>
          <w:rStyle w:val="Strong"/>
          <w:b w:val="0"/>
          <w:bCs w:val="0"/>
        </w:rPr>
        <w:t>/</w:t>
      </w:r>
      <w:r w:rsidRPr="00D0462E">
        <w:rPr>
          <w:b/>
          <w:bCs/>
        </w:rPr>
        <w:t>AIDS by</w:t>
      </w:r>
      <w:r w:rsidR="00C00969">
        <w:rPr>
          <w:b/>
          <w:bCs/>
        </w:rPr>
        <w:t>, in particular,</w:t>
      </w:r>
      <w:r w:rsidRPr="00D0462E">
        <w:rPr>
          <w:b/>
          <w:bCs/>
        </w:rPr>
        <w:t xml:space="preserve"> increasing awareness about </w:t>
      </w:r>
      <w:r w:rsidRPr="00D0462E">
        <w:rPr>
          <w:rStyle w:val="Strong"/>
        </w:rPr>
        <w:t>HIV</w:t>
      </w:r>
      <w:r w:rsidRPr="00D0462E">
        <w:rPr>
          <w:rStyle w:val="Strong"/>
          <w:b w:val="0"/>
          <w:bCs w:val="0"/>
        </w:rPr>
        <w:t>/</w:t>
      </w:r>
      <w:r w:rsidRPr="00D0462E">
        <w:rPr>
          <w:b/>
          <w:bCs/>
        </w:rPr>
        <w:t xml:space="preserve">AIDS among adolescents, </w:t>
      </w:r>
      <w:r w:rsidR="008F5C7B">
        <w:rPr>
          <w:b/>
          <w:bCs/>
        </w:rPr>
        <w:t>especially</w:t>
      </w:r>
      <w:r w:rsidR="008F5C7B" w:rsidRPr="00D0462E">
        <w:rPr>
          <w:b/>
          <w:bCs/>
        </w:rPr>
        <w:t xml:space="preserve"> </w:t>
      </w:r>
      <w:r w:rsidRPr="00D0462E">
        <w:rPr>
          <w:b/>
          <w:bCs/>
        </w:rPr>
        <w:t>among the most disadvantaged groups. The Committee also recommends that children be actively involved in the formulation of HIV</w:t>
      </w:r>
      <w:r w:rsidR="00C00969">
        <w:rPr>
          <w:b/>
          <w:bCs/>
        </w:rPr>
        <w:t>-</w:t>
      </w:r>
      <w:r w:rsidRPr="00D0462E">
        <w:rPr>
          <w:b/>
          <w:bCs/>
        </w:rPr>
        <w:t>prevention strategies.</w:t>
      </w:r>
    </w:p>
    <w:p w:rsidR="00834B43" w:rsidRPr="00F01510" w:rsidRDefault="00D0462E" w:rsidP="00D0462E">
      <w:pPr>
        <w:pStyle w:val="H23G"/>
      </w:pPr>
      <w:r>
        <w:tab/>
      </w:r>
      <w:r>
        <w:tab/>
      </w:r>
      <w:r w:rsidR="00834B43" w:rsidRPr="00F01510">
        <w:t>Right to an adequate standard of living</w:t>
      </w:r>
    </w:p>
    <w:p w:rsidR="00834B43" w:rsidRPr="00D0462E" w:rsidRDefault="00834B43" w:rsidP="00D0462E">
      <w:pPr>
        <w:pStyle w:val="SingleTxtG"/>
      </w:pPr>
      <w:r w:rsidRPr="00D0462E">
        <w:t>60.</w:t>
      </w:r>
      <w:r w:rsidRPr="00D0462E">
        <w:tab/>
      </w:r>
      <w:r>
        <w:t>While noting the existence of a large number of social protection systems to support poor families and the fact that overall poverty has declined in recent years, t</w:t>
      </w:r>
      <w:r w:rsidRPr="00F01510">
        <w:t xml:space="preserve">he Committee </w:t>
      </w:r>
      <w:r>
        <w:t xml:space="preserve">nevertheless expresses concern that </w:t>
      </w:r>
      <w:r w:rsidRPr="00F01510">
        <w:t>a large proportion of the State party’s families and children</w:t>
      </w:r>
      <w:r>
        <w:t xml:space="preserve"> continue to live in extreme poverty, especially</w:t>
      </w:r>
      <w:r w:rsidRPr="002B7DDC">
        <w:t xml:space="preserve"> </w:t>
      </w:r>
      <w:r w:rsidRPr="00F01510">
        <w:t>in rural areas and tea plantation</w:t>
      </w:r>
      <w:r>
        <w:t>s</w:t>
      </w:r>
      <w:r w:rsidR="000A6BAA">
        <w:t>,</w:t>
      </w:r>
      <w:r>
        <w:t xml:space="preserve"> which undermines their development. </w:t>
      </w:r>
      <w:r w:rsidRPr="00F01510">
        <w:t xml:space="preserve">The </w:t>
      </w:r>
      <w:r>
        <w:t>Committee is also concerned that disadvantaged families are excluded from poverty alleviation programmes due to shortcomings in their management and coordination</w:t>
      </w:r>
      <w:r w:rsidR="000A6BAA">
        <w:t>. It is further concerned</w:t>
      </w:r>
      <w:r>
        <w:t xml:space="preserve"> that </w:t>
      </w:r>
      <w:r w:rsidR="000A6BAA">
        <w:t xml:space="preserve">those programmes </w:t>
      </w:r>
      <w:r>
        <w:t>rarely meet the needs of children and families who require them most</w:t>
      </w:r>
      <w:r w:rsidR="000A6BAA">
        <w:t>,</w:t>
      </w:r>
      <w:r>
        <w:t xml:space="preserve"> as such families often have no knowledge of the existing support programmes and services. While noting that programmes are being implemented to address water supply needs, the </w:t>
      </w:r>
      <w:r w:rsidRPr="00F01510">
        <w:t>Committee expresses concern that access to safe water and sanitation for slum dwellers, internally displaced persons (IDPs) and marginalized populations still has to be addressed.</w:t>
      </w:r>
    </w:p>
    <w:p w:rsidR="00834B43" w:rsidRPr="00D0462E" w:rsidRDefault="00834B43" w:rsidP="00D0462E">
      <w:pPr>
        <w:pStyle w:val="SingleTxtG"/>
        <w:rPr>
          <w:b/>
          <w:bCs/>
        </w:rPr>
      </w:pPr>
      <w:r w:rsidRPr="00D0462E">
        <w:t>61.</w:t>
      </w:r>
      <w:r w:rsidRPr="00D0462E">
        <w:tab/>
      </w:r>
      <w:r w:rsidRPr="00D0462E">
        <w:rPr>
          <w:b/>
          <w:bCs/>
        </w:rPr>
        <w:t>The Committee recommends that the State party ensure that poverty alleviation and social protection programmes are adequately targeted to the poorest families and implemented in a more child-cent</w:t>
      </w:r>
      <w:r w:rsidR="000A6BAA">
        <w:rPr>
          <w:b/>
          <w:bCs/>
        </w:rPr>
        <w:t>r</w:t>
      </w:r>
      <w:r w:rsidRPr="00D0462E">
        <w:rPr>
          <w:b/>
          <w:bCs/>
        </w:rPr>
        <w:t>ed and equitable manner</w:t>
      </w:r>
      <w:r w:rsidR="000A6BAA">
        <w:rPr>
          <w:b/>
          <w:bCs/>
        </w:rPr>
        <w:t>,</w:t>
      </w:r>
      <w:r w:rsidRPr="00D0462E">
        <w:rPr>
          <w:b/>
          <w:bCs/>
        </w:rPr>
        <w:t xml:space="preserve"> with special attention to </w:t>
      </w:r>
      <w:r w:rsidR="000A6BAA">
        <w:rPr>
          <w:b/>
          <w:bCs/>
        </w:rPr>
        <w:t xml:space="preserve">the </w:t>
      </w:r>
      <w:r w:rsidRPr="00D0462E">
        <w:rPr>
          <w:b/>
          <w:bCs/>
        </w:rPr>
        <w:t xml:space="preserve">most disadvantaged groups, including children and families living in rural areas, child workers and children in single-parent households. Special efforts should be made to inform families living in poverty and those caring for </w:t>
      </w:r>
      <w:r w:rsidR="000A6BAA">
        <w:rPr>
          <w:b/>
          <w:bCs/>
        </w:rPr>
        <w:t xml:space="preserve">the </w:t>
      </w:r>
      <w:r w:rsidRPr="00D0462E">
        <w:rPr>
          <w:b/>
          <w:bCs/>
        </w:rPr>
        <w:t xml:space="preserve">children of migrant mothers of the available support programmes and services in order to increase their access. The Committee further recommends </w:t>
      </w:r>
      <w:r w:rsidR="000A6BAA">
        <w:rPr>
          <w:b/>
          <w:bCs/>
        </w:rPr>
        <w:t xml:space="preserve">that </w:t>
      </w:r>
      <w:r w:rsidRPr="00D0462E">
        <w:rPr>
          <w:b/>
          <w:bCs/>
        </w:rPr>
        <w:t>the State party strengthen its efforts to address the water supply needs in the conflict</w:t>
      </w:r>
      <w:r w:rsidR="000A6BAA">
        <w:rPr>
          <w:b/>
          <w:bCs/>
        </w:rPr>
        <w:t>-</w:t>
      </w:r>
      <w:r w:rsidRPr="00D0462E">
        <w:rPr>
          <w:b/>
          <w:bCs/>
        </w:rPr>
        <w:t xml:space="preserve">affected districts. </w:t>
      </w:r>
    </w:p>
    <w:p w:rsidR="00834B43" w:rsidRPr="00D0462E" w:rsidRDefault="00D0462E" w:rsidP="00D0462E">
      <w:pPr>
        <w:pStyle w:val="H1G"/>
        <w:rPr>
          <w:rFonts w:eastAsia="SimSun"/>
        </w:rPr>
      </w:pPr>
      <w:r>
        <w:tab/>
        <w:t>7.</w:t>
      </w:r>
      <w:r>
        <w:tab/>
      </w:r>
      <w:r w:rsidR="00834B43" w:rsidRPr="00F01510">
        <w:t>Education, leisure and cultural activities</w:t>
      </w:r>
      <w:r>
        <w:rPr>
          <w:rFonts w:eastAsia="SimSun"/>
        </w:rPr>
        <w:t xml:space="preserve"> </w:t>
      </w:r>
      <w:r w:rsidR="00834B43" w:rsidRPr="00F01510">
        <w:t>(arts. 28, 29 and 31 of the Convention)</w:t>
      </w:r>
    </w:p>
    <w:p w:rsidR="00834B43" w:rsidRPr="00D0462E" w:rsidRDefault="00D0462E" w:rsidP="00D0462E">
      <w:pPr>
        <w:pStyle w:val="H23G"/>
      </w:pPr>
      <w:r>
        <w:tab/>
      </w:r>
      <w:r>
        <w:tab/>
      </w:r>
      <w:r w:rsidR="00834B43" w:rsidRPr="00F01510">
        <w:t xml:space="preserve">Education, including vocational training and guidance </w:t>
      </w:r>
    </w:p>
    <w:p w:rsidR="00834B43" w:rsidRPr="00D0462E" w:rsidRDefault="00834B43" w:rsidP="00D0462E">
      <w:pPr>
        <w:pStyle w:val="SingleTxtG"/>
      </w:pPr>
      <w:r w:rsidRPr="00D0462E">
        <w:t>62.</w:t>
      </w:r>
      <w:r w:rsidRPr="00D0462E">
        <w:tab/>
      </w:r>
      <w:r w:rsidRPr="00F01510">
        <w:rPr>
          <w:rFonts w:eastAsia="SimSun"/>
          <w:lang w:eastAsia="zh-CN"/>
        </w:rPr>
        <w:t xml:space="preserve">The Committee commends the State party for </w:t>
      </w:r>
      <w:r>
        <w:rPr>
          <w:rFonts w:eastAsia="SimSun"/>
          <w:lang w:eastAsia="zh-CN"/>
        </w:rPr>
        <w:t xml:space="preserve">the </w:t>
      </w:r>
      <w:r w:rsidRPr="00F01510">
        <w:rPr>
          <w:rFonts w:eastAsia="SimSun"/>
          <w:lang w:eastAsia="zh-CN"/>
        </w:rPr>
        <w:t xml:space="preserve">significant progress achieved </w:t>
      </w:r>
      <w:r>
        <w:rPr>
          <w:rFonts w:eastAsia="SimSun"/>
          <w:lang w:eastAsia="zh-CN"/>
        </w:rPr>
        <w:t xml:space="preserve">over the years </w:t>
      </w:r>
      <w:r w:rsidRPr="00F01510">
        <w:rPr>
          <w:rFonts w:eastAsia="SimSun"/>
          <w:lang w:eastAsia="zh-CN"/>
        </w:rPr>
        <w:t xml:space="preserve">in the areas of school </w:t>
      </w:r>
      <w:r w:rsidR="00CF0C39" w:rsidRPr="00F01510">
        <w:rPr>
          <w:rFonts w:eastAsia="SimSun"/>
          <w:lang w:eastAsia="zh-CN"/>
        </w:rPr>
        <w:t>enrolment</w:t>
      </w:r>
      <w:r w:rsidRPr="00F01510">
        <w:rPr>
          <w:rFonts w:eastAsia="SimSun"/>
          <w:lang w:eastAsia="zh-CN"/>
        </w:rPr>
        <w:t>, litera</w:t>
      </w:r>
      <w:r>
        <w:rPr>
          <w:rFonts w:eastAsia="SimSun"/>
          <w:lang w:eastAsia="zh-CN"/>
        </w:rPr>
        <w:t>c</w:t>
      </w:r>
      <w:r w:rsidRPr="00F01510">
        <w:rPr>
          <w:rFonts w:eastAsia="SimSun"/>
          <w:lang w:eastAsia="zh-CN"/>
        </w:rPr>
        <w:t>y and gender equ</w:t>
      </w:r>
      <w:r>
        <w:rPr>
          <w:rFonts w:eastAsia="SimSun"/>
          <w:lang w:eastAsia="zh-CN"/>
        </w:rPr>
        <w:t>ality</w:t>
      </w:r>
      <w:r w:rsidRPr="00F01510">
        <w:rPr>
          <w:rFonts w:eastAsia="SimSun"/>
          <w:lang w:eastAsia="zh-CN"/>
        </w:rPr>
        <w:t xml:space="preserve">. The </w:t>
      </w:r>
      <w:r>
        <w:rPr>
          <w:rFonts w:eastAsia="SimSun"/>
          <w:lang w:eastAsia="zh-CN"/>
        </w:rPr>
        <w:t>C</w:t>
      </w:r>
      <w:r w:rsidRPr="00F01510">
        <w:rPr>
          <w:rFonts w:eastAsia="SimSun"/>
          <w:lang w:eastAsia="zh-CN"/>
        </w:rPr>
        <w:t>ommittee also welcomes the adoption of the Education Sector Development Framework and Programme (2006-2010)</w:t>
      </w:r>
      <w:r w:rsidR="00876E3E">
        <w:rPr>
          <w:rFonts w:eastAsia="SimSun"/>
          <w:lang w:eastAsia="zh-CN"/>
        </w:rPr>
        <w:t>,</w:t>
      </w:r>
      <w:r w:rsidRPr="00F01510">
        <w:rPr>
          <w:rFonts w:eastAsia="SimSun"/>
          <w:lang w:eastAsia="zh-CN"/>
        </w:rPr>
        <w:t xml:space="preserve"> which focuses mainly on improving equity in access to education and the quality of education</w:t>
      </w:r>
      <w:r w:rsidR="00876E3E">
        <w:rPr>
          <w:rFonts w:eastAsia="SimSun"/>
          <w:lang w:eastAsia="zh-CN"/>
        </w:rPr>
        <w:t>,</w:t>
      </w:r>
      <w:r w:rsidRPr="00F01510">
        <w:rPr>
          <w:rFonts w:eastAsia="SimSun"/>
          <w:lang w:eastAsia="zh-CN"/>
        </w:rPr>
        <w:t xml:space="preserve"> </w:t>
      </w:r>
      <w:r w:rsidR="00876E3E">
        <w:rPr>
          <w:rFonts w:eastAsia="SimSun"/>
          <w:lang w:eastAsia="zh-CN"/>
        </w:rPr>
        <w:t>and</w:t>
      </w:r>
      <w:r w:rsidRPr="00F01510">
        <w:rPr>
          <w:rFonts w:eastAsia="SimSun"/>
          <w:lang w:eastAsia="zh-CN"/>
        </w:rPr>
        <w:t xml:space="preserve"> the National Policy on Early Childhood Care and Education</w:t>
      </w:r>
      <w:r>
        <w:rPr>
          <w:rFonts w:eastAsia="SimSun"/>
          <w:lang w:eastAsia="zh-CN"/>
        </w:rPr>
        <w:t xml:space="preserve"> </w:t>
      </w:r>
      <w:r w:rsidRPr="00F01510">
        <w:rPr>
          <w:rFonts w:eastAsia="SimSun"/>
          <w:lang w:eastAsia="zh-CN"/>
        </w:rPr>
        <w:t>adopted in 2005. Nevertheless, the Committee is concerned that:</w:t>
      </w:r>
    </w:p>
    <w:p w:rsidR="00834B43" w:rsidRPr="00F01510" w:rsidRDefault="00682071" w:rsidP="00C13639">
      <w:pPr>
        <w:pStyle w:val="SingleTxtG"/>
      </w:pPr>
      <w:r>
        <w:tab/>
      </w:r>
      <w:r w:rsidR="00D0462E">
        <w:t>(</w:t>
      </w:r>
      <w:r w:rsidR="00834B43" w:rsidRPr="00F01510">
        <w:t>a)</w:t>
      </w:r>
      <w:r w:rsidR="00834B43" w:rsidRPr="00F01510">
        <w:tab/>
      </w:r>
      <w:r w:rsidR="00E766EA">
        <w:t>Despite</w:t>
      </w:r>
      <w:r w:rsidR="00834B43" w:rsidRPr="00F01510">
        <w:t xml:space="preserve"> the need</w:t>
      </w:r>
      <w:r w:rsidR="00C13639">
        <w:t xml:space="preserve"> for</w:t>
      </w:r>
      <w:r w:rsidR="00834B43" w:rsidRPr="00F01510">
        <w:t xml:space="preserve"> school infrastructure, especially in conflict</w:t>
      </w:r>
      <w:r w:rsidR="00876E3E">
        <w:t>-</w:t>
      </w:r>
      <w:r w:rsidR="00834B43" w:rsidRPr="00F01510">
        <w:t>affected areas</w:t>
      </w:r>
      <w:r w:rsidR="00834B43">
        <w:t xml:space="preserve"> where schooling has been disrupted for thousands of displaced children, p</w:t>
      </w:r>
      <w:r w:rsidR="00834B43" w:rsidRPr="00F01510">
        <w:t>ublic investment in education is at a relatively modest level</w:t>
      </w:r>
      <w:r w:rsidR="00834B43">
        <w:t xml:space="preserve"> and lower than the South Asian average;</w:t>
      </w:r>
    </w:p>
    <w:p w:rsidR="00834B43" w:rsidRPr="00341D04" w:rsidRDefault="00682071" w:rsidP="00D0462E">
      <w:pPr>
        <w:pStyle w:val="SingleTxtG"/>
      </w:pPr>
      <w:r>
        <w:tab/>
      </w:r>
      <w:r w:rsidR="00D0462E">
        <w:t>(</w:t>
      </w:r>
      <w:r w:rsidR="00834B43" w:rsidRPr="00341D04">
        <w:t>b)</w:t>
      </w:r>
      <w:r w:rsidR="00834B43" w:rsidRPr="00341D04">
        <w:tab/>
      </w:r>
      <w:r w:rsidR="00834B43" w:rsidRPr="00F01510">
        <w:rPr>
          <w:rFonts w:eastAsia="SimSun"/>
          <w:lang w:eastAsia="zh-CN"/>
        </w:rPr>
        <w:t>Significant disparities in accessing education persist between provinces, affecting</w:t>
      </w:r>
      <w:r w:rsidR="00E766EA">
        <w:rPr>
          <w:rFonts w:eastAsia="SimSun"/>
          <w:lang w:eastAsia="zh-CN"/>
        </w:rPr>
        <w:t>,</w:t>
      </w:r>
      <w:r w:rsidR="00834B43" w:rsidRPr="00F01510">
        <w:rPr>
          <w:rFonts w:eastAsia="SimSun"/>
          <w:lang w:eastAsia="zh-CN"/>
        </w:rPr>
        <w:t xml:space="preserve"> </w:t>
      </w:r>
      <w:r w:rsidR="00834B43">
        <w:rPr>
          <w:rFonts w:eastAsia="SimSun"/>
          <w:lang w:eastAsia="zh-CN"/>
        </w:rPr>
        <w:t>in particular</w:t>
      </w:r>
      <w:r w:rsidR="00E766EA">
        <w:rPr>
          <w:rFonts w:eastAsia="SimSun"/>
          <w:lang w:eastAsia="zh-CN"/>
        </w:rPr>
        <w:t>,</w:t>
      </w:r>
      <w:r w:rsidR="00834B43">
        <w:rPr>
          <w:rFonts w:eastAsia="SimSun"/>
          <w:lang w:eastAsia="zh-CN"/>
        </w:rPr>
        <w:t xml:space="preserve"> </w:t>
      </w:r>
      <w:r w:rsidR="00834B43" w:rsidRPr="00F01510">
        <w:rPr>
          <w:rFonts w:eastAsia="SimSun"/>
          <w:lang w:eastAsia="zh-CN"/>
        </w:rPr>
        <w:t xml:space="preserve">the Uva, Northern, North </w:t>
      </w:r>
      <w:r w:rsidR="00834B43">
        <w:rPr>
          <w:rFonts w:eastAsia="SimSun"/>
          <w:lang w:eastAsia="zh-CN"/>
        </w:rPr>
        <w:t>Central and</w:t>
      </w:r>
      <w:r w:rsidR="00834B43" w:rsidRPr="00F01510">
        <w:rPr>
          <w:rFonts w:eastAsia="SimSun"/>
          <w:lang w:eastAsia="zh-CN"/>
        </w:rPr>
        <w:t xml:space="preserve"> Eastern provinces and the most vulnerable and marginalized children;</w:t>
      </w:r>
    </w:p>
    <w:p w:rsidR="00834B43" w:rsidRPr="00F01510" w:rsidRDefault="00682071" w:rsidP="00D0462E">
      <w:pPr>
        <w:pStyle w:val="SingleTxtG"/>
      </w:pPr>
      <w:r>
        <w:tab/>
      </w:r>
      <w:r w:rsidR="00D0462E">
        <w:t>(</w:t>
      </w:r>
      <w:r w:rsidR="00834B43" w:rsidRPr="00F01510">
        <w:t>c)</w:t>
      </w:r>
      <w:r w:rsidR="00834B43" w:rsidRPr="00F01510">
        <w:tab/>
      </w:r>
      <w:r w:rsidR="00834B43">
        <w:t>School</w:t>
      </w:r>
      <w:r w:rsidR="00834B43" w:rsidRPr="00F01510">
        <w:t xml:space="preserve"> fees continue to be charged despite the constitutional guarantee of free education</w:t>
      </w:r>
      <w:r w:rsidR="00876E3E">
        <w:t>,</w:t>
      </w:r>
      <w:r w:rsidR="00834B43">
        <w:t xml:space="preserve"> introducing discrimination against children from poor families and facilitating corruption in school admissions;</w:t>
      </w:r>
      <w:r w:rsidR="00834B43" w:rsidRPr="00F01510">
        <w:t xml:space="preserve"> </w:t>
      </w:r>
    </w:p>
    <w:p w:rsidR="00834B43" w:rsidRPr="00130CE7" w:rsidRDefault="00682071" w:rsidP="00D0462E">
      <w:pPr>
        <w:pStyle w:val="SingleTxtG"/>
      </w:pPr>
      <w:r>
        <w:tab/>
      </w:r>
      <w:r w:rsidR="00D0462E">
        <w:t>(</w:t>
      </w:r>
      <w:r w:rsidR="00834B43" w:rsidRPr="00130CE7">
        <w:t>d)</w:t>
      </w:r>
      <w:r w:rsidR="00834B43" w:rsidRPr="00130CE7">
        <w:tab/>
      </w:r>
      <w:r w:rsidR="00834B43">
        <w:t xml:space="preserve">The </w:t>
      </w:r>
      <w:r w:rsidR="00834B43" w:rsidRPr="00F01510">
        <w:rPr>
          <w:rFonts w:eastAsia="SimSun"/>
          <w:lang w:eastAsia="zh-CN"/>
        </w:rPr>
        <w:t xml:space="preserve">National Policy on Early Childhood Care and Education </w:t>
      </w:r>
      <w:r w:rsidR="00834B43">
        <w:rPr>
          <w:rFonts w:eastAsia="SimSun"/>
          <w:lang w:eastAsia="zh-CN"/>
        </w:rPr>
        <w:t>is not funded or implemented, leaving most early childhood development programmes in private hands;</w:t>
      </w:r>
    </w:p>
    <w:p w:rsidR="00834B43" w:rsidRPr="006E4AA9" w:rsidRDefault="00682071" w:rsidP="00C13639">
      <w:pPr>
        <w:pStyle w:val="SingleTxtG"/>
      </w:pPr>
      <w:r>
        <w:tab/>
      </w:r>
      <w:r w:rsidR="00D0462E">
        <w:t>(</w:t>
      </w:r>
      <w:r w:rsidR="00834B43" w:rsidRPr="006E4AA9">
        <w:t>e)</w:t>
      </w:r>
      <w:r w:rsidR="00834B43" w:rsidRPr="006E4AA9">
        <w:tab/>
      </w:r>
      <w:r w:rsidR="00834B43" w:rsidRPr="00F01510">
        <w:rPr>
          <w:rFonts w:eastAsia="SimSun"/>
          <w:lang w:eastAsia="zh-CN"/>
        </w:rPr>
        <w:t xml:space="preserve">One </w:t>
      </w:r>
      <w:r w:rsidR="00C13639">
        <w:rPr>
          <w:rFonts w:eastAsia="SimSun"/>
          <w:lang w:eastAsia="zh-CN"/>
        </w:rPr>
        <w:t>out of</w:t>
      </w:r>
      <w:r w:rsidR="00834B43" w:rsidRPr="00F01510">
        <w:rPr>
          <w:rFonts w:eastAsia="SimSun"/>
          <w:lang w:eastAsia="zh-CN"/>
        </w:rPr>
        <w:t xml:space="preserve"> five children drop out of school before completing the compulsory nine-year cycle and that </w:t>
      </w:r>
      <w:r w:rsidR="00876E3E">
        <w:rPr>
          <w:rFonts w:eastAsia="SimSun"/>
          <w:lang w:eastAsia="zh-CN"/>
        </w:rPr>
        <w:t>a</w:t>
      </w:r>
      <w:r w:rsidR="00876E3E" w:rsidRPr="00F01510">
        <w:rPr>
          <w:rFonts w:eastAsia="SimSun"/>
          <w:lang w:eastAsia="zh-CN"/>
        </w:rPr>
        <w:t xml:space="preserve"> </w:t>
      </w:r>
      <w:r w:rsidR="00834B43" w:rsidRPr="00F01510">
        <w:rPr>
          <w:rFonts w:eastAsia="SimSun"/>
          <w:lang w:eastAsia="zh-CN"/>
        </w:rPr>
        <w:t>high level of absenteeism and repetition persist</w:t>
      </w:r>
      <w:r w:rsidR="00876E3E">
        <w:rPr>
          <w:rFonts w:eastAsia="SimSun"/>
          <w:lang w:eastAsia="zh-CN"/>
        </w:rPr>
        <w:t>s,</w:t>
      </w:r>
      <w:r w:rsidR="00834B43" w:rsidRPr="00F01510">
        <w:rPr>
          <w:rFonts w:eastAsia="SimSun"/>
          <w:lang w:eastAsia="zh-CN"/>
        </w:rPr>
        <w:t xml:space="preserve"> due mainly to the low quality of education</w:t>
      </w:r>
      <w:r w:rsidR="00834B43">
        <w:rPr>
          <w:rFonts w:eastAsia="SimSun"/>
          <w:lang w:eastAsia="zh-CN"/>
        </w:rPr>
        <w:t>,</w:t>
      </w:r>
      <w:r w:rsidR="00834B43" w:rsidRPr="00F01510">
        <w:rPr>
          <w:rFonts w:eastAsia="SimSun"/>
          <w:lang w:eastAsia="zh-CN"/>
        </w:rPr>
        <w:t xml:space="preserve"> especially in the most remote areas where unqualified teachers continue to </w:t>
      </w:r>
      <w:r w:rsidR="00834B43">
        <w:rPr>
          <w:rFonts w:eastAsia="SimSun"/>
          <w:lang w:eastAsia="zh-CN"/>
        </w:rPr>
        <w:t>work</w:t>
      </w:r>
      <w:r w:rsidR="00834B43" w:rsidRPr="00F01510">
        <w:rPr>
          <w:rFonts w:eastAsia="SimSun"/>
          <w:lang w:eastAsia="zh-CN"/>
        </w:rPr>
        <w:t xml:space="preserve">; </w:t>
      </w:r>
    </w:p>
    <w:p w:rsidR="00834B43" w:rsidRPr="00F01510" w:rsidRDefault="00682071" w:rsidP="00C13639">
      <w:pPr>
        <w:pStyle w:val="SingleTxtG"/>
      </w:pPr>
      <w:r>
        <w:tab/>
      </w:r>
      <w:r w:rsidR="00D0462E">
        <w:t>(</w:t>
      </w:r>
      <w:r w:rsidR="00834B43" w:rsidRPr="00F01510">
        <w:t>f)</w:t>
      </w:r>
      <w:r w:rsidR="00834B43" w:rsidRPr="00F01510">
        <w:tab/>
      </w:r>
      <w:r w:rsidR="00834B43">
        <w:t xml:space="preserve">Children have </w:t>
      </w:r>
      <w:r w:rsidR="00C13639">
        <w:t>few</w:t>
      </w:r>
      <w:r w:rsidR="00834B43">
        <w:t xml:space="preserve"> opportunities to be involved in decision</w:t>
      </w:r>
      <w:r w:rsidR="00876E3E">
        <w:t>-</w:t>
      </w:r>
      <w:r w:rsidR="00834B43">
        <w:t>making in educational settings;</w:t>
      </w:r>
    </w:p>
    <w:p w:rsidR="00834B43" w:rsidRPr="00F01510" w:rsidRDefault="00682071" w:rsidP="00D0462E">
      <w:pPr>
        <w:pStyle w:val="SingleTxtG"/>
      </w:pPr>
      <w:r>
        <w:tab/>
      </w:r>
      <w:r w:rsidR="00D0462E">
        <w:t>(</w:t>
      </w:r>
      <w:r w:rsidR="00834B43" w:rsidRPr="00B512C8">
        <w:t>g)</w:t>
      </w:r>
      <w:r w:rsidR="00834B43" w:rsidRPr="00B512C8">
        <w:tab/>
        <w:t xml:space="preserve">Insufficient efforts have been made to include </w:t>
      </w:r>
      <w:r w:rsidR="00834B43" w:rsidRPr="00027664">
        <w:rPr>
          <w:rStyle w:val="Strong"/>
          <w:b w:val="0"/>
        </w:rPr>
        <w:t>human</w:t>
      </w:r>
      <w:r w:rsidR="00834B43" w:rsidRPr="00B512C8">
        <w:rPr>
          <w:rStyle w:val="Strong"/>
        </w:rPr>
        <w:t xml:space="preserve"> </w:t>
      </w:r>
      <w:r w:rsidR="00834B43" w:rsidRPr="00B512C8">
        <w:t xml:space="preserve">rights and peace </w:t>
      </w:r>
      <w:r w:rsidR="00834B43" w:rsidRPr="00027664">
        <w:rPr>
          <w:rStyle w:val="Strong"/>
          <w:b w:val="0"/>
        </w:rPr>
        <w:t xml:space="preserve">education </w:t>
      </w:r>
      <w:r w:rsidR="00834B43" w:rsidRPr="00B512C8">
        <w:t>in the school curricula</w:t>
      </w:r>
      <w:r w:rsidR="00834B43">
        <w:t>.</w:t>
      </w:r>
    </w:p>
    <w:p w:rsidR="00834B43" w:rsidRPr="00D0462E" w:rsidRDefault="00834B43" w:rsidP="00D0462E">
      <w:pPr>
        <w:pStyle w:val="SingleTxtG"/>
        <w:rPr>
          <w:b/>
          <w:bCs/>
        </w:rPr>
      </w:pPr>
      <w:r w:rsidRPr="00D0462E">
        <w:t>63.</w:t>
      </w:r>
      <w:r w:rsidRPr="00D0462E">
        <w:tab/>
      </w:r>
      <w:r w:rsidRPr="00D0462E">
        <w:rPr>
          <w:b/>
          <w:bCs/>
        </w:rPr>
        <w:t>The Committee recommends that the State party, taking into account its general comment No. 1 (2001) on the aims of education:</w:t>
      </w:r>
    </w:p>
    <w:p w:rsidR="00834B43" w:rsidRPr="00D0462E" w:rsidRDefault="00682071" w:rsidP="00D0462E">
      <w:pPr>
        <w:pStyle w:val="SingleTxtG"/>
        <w:rPr>
          <w:b/>
          <w:bCs/>
        </w:rPr>
      </w:pPr>
      <w:r>
        <w:tab/>
      </w:r>
      <w:r w:rsidR="00834B43" w:rsidRPr="00876E3E">
        <w:rPr>
          <w:b/>
        </w:rPr>
        <w:t>(a)</w:t>
      </w:r>
      <w:r w:rsidR="00834B43" w:rsidRPr="00876E3E">
        <w:rPr>
          <w:b/>
        </w:rPr>
        <w:tab/>
      </w:r>
      <w:r w:rsidR="00834B43" w:rsidRPr="00D0462E">
        <w:rPr>
          <w:b/>
          <w:bCs/>
        </w:rPr>
        <w:t>Ensure adequate funding of the public education system and urgently develop a comprehensive education plan for conflict</w:t>
      </w:r>
      <w:r w:rsidR="00876E3E">
        <w:rPr>
          <w:b/>
          <w:bCs/>
        </w:rPr>
        <w:t>-</w:t>
      </w:r>
      <w:r w:rsidR="00834B43" w:rsidRPr="00D0462E">
        <w:rPr>
          <w:rFonts w:hint="eastAsia"/>
          <w:b/>
          <w:bCs/>
        </w:rPr>
        <w:t>affected</w:t>
      </w:r>
      <w:r w:rsidR="00834B43" w:rsidRPr="00D0462E">
        <w:rPr>
          <w:b/>
          <w:bCs/>
        </w:rPr>
        <w:t xml:space="preserve"> areas in the </w:t>
      </w:r>
      <w:r w:rsidR="00876E3E">
        <w:rPr>
          <w:b/>
          <w:bCs/>
        </w:rPr>
        <w:t>n</w:t>
      </w:r>
      <w:r w:rsidR="00834B43" w:rsidRPr="00D0462E">
        <w:rPr>
          <w:b/>
          <w:bCs/>
        </w:rPr>
        <w:t xml:space="preserve">orth and </w:t>
      </w:r>
      <w:r w:rsidR="00876E3E">
        <w:rPr>
          <w:b/>
          <w:bCs/>
        </w:rPr>
        <w:t>e</w:t>
      </w:r>
      <w:r w:rsidR="00834B43" w:rsidRPr="00D0462E">
        <w:rPr>
          <w:b/>
          <w:bCs/>
        </w:rPr>
        <w:t>ast of the country with clear budgetary allocations for its full implementation and monitoring;</w:t>
      </w:r>
    </w:p>
    <w:p w:rsidR="00834B43" w:rsidRPr="00D0462E" w:rsidRDefault="00682071" w:rsidP="00D0462E">
      <w:pPr>
        <w:pStyle w:val="SingleTxtG"/>
        <w:rPr>
          <w:b/>
          <w:bCs/>
        </w:rPr>
      </w:pPr>
      <w:r>
        <w:tab/>
      </w:r>
      <w:r w:rsidR="00834B43" w:rsidRPr="00876E3E">
        <w:rPr>
          <w:b/>
        </w:rPr>
        <w:t>(b)</w:t>
      </w:r>
      <w:r w:rsidR="00834B43" w:rsidRPr="00876E3E">
        <w:rPr>
          <w:b/>
        </w:rPr>
        <w:tab/>
      </w:r>
      <w:r w:rsidR="00834B43" w:rsidRPr="00D0462E">
        <w:rPr>
          <w:b/>
          <w:bCs/>
        </w:rPr>
        <w:t>Strengthen efforts to reduce disparities among provinces and districts in access to and full enjoyment of the right to education and</w:t>
      </w:r>
      <w:r w:rsidR="00566FE5">
        <w:rPr>
          <w:b/>
          <w:bCs/>
        </w:rPr>
        <w:t>,</w:t>
      </w:r>
      <w:r w:rsidR="00834B43" w:rsidRPr="00D0462E">
        <w:rPr>
          <w:b/>
          <w:bCs/>
        </w:rPr>
        <w:t xml:space="preserve"> in particular</w:t>
      </w:r>
      <w:r w:rsidR="00566FE5">
        <w:rPr>
          <w:b/>
          <w:bCs/>
        </w:rPr>
        <w:t>,</w:t>
      </w:r>
      <w:r w:rsidR="00834B43" w:rsidRPr="00D0462E">
        <w:rPr>
          <w:b/>
          <w:bCs/>
        </w:rPr>
        <w:t xml:space="preserve"> </w:t>
      </w:r>
      <w:r w:rsidR="00834B43" w:rsidRPr="00D0462E">
        <w:rPr>
          <w:b/>
          <w:bCs/>
          <w:lang w:eastAsia="fr-FR"/>
        </w:rPr>
        <w:t xml:space="preserve">inequalities in the distribution of resources to schools, including </w:t>
      </w:r>
      <w:r w:rsidR="00566FE5">
        <w:rPr>
          <w:b/>
          <w:bCs/>
          <w:lang w:eastAsia="fr-FR"/>
        </w:rPr>
        <w:t xml:space="preserve">the </w:t>
      </w:r>
      <w:r w:rsidR="00834B43" w:rsidRPr="00D0462E">
        <w:rPr>
          <w:b/>
          <w:bCs/>
          <w:lang w:eastAsia="fr-FR"/>
        </w:rPr>
        <w:t>distribution of teachers</w:t>
      </w:r>
      <w:r w:rsidR="00566FE5">
        <w:rPr>
          <w:b/>
          <w:bCs/>
          <w:lang w:eastAsia="fr-FR"/>
        </w:rPr>
        <w:t>,</w:t>
      </w:r>
      <w:r w:rsidR="00834B43" w:rsidRPr="00D0462E">
        <w:rPr>
          <w:b/>
          <w:bCs/>
          <w:lang w:eastAsia="fr-FR"/>
        </w:rPr>
        <w:t xml:space="preserve"> and provide the required resources and appropriate incentives for teachers to work in disadvantaged areas;</w:t>
      </w:r>
    </w:p>
    <w:p w:rsidR="00834B43" w:rsidRPr="00D0462E" w:rsidRDefault="00682071" w:rsidP="00D0462E">
      <w:pPr>
        <w:pStyle w:val="SingleTxtG"/>
        <w:rPr>
          <w:b/>
          <w:bCs/>
        </w:rPr>
      </w:pPr>
      <w:r>
        <w:tab/>
      </w:r>
      <w:r w:rsidR="00834B43" w:rsidRPr="00876E3E">
        <w:rPr>
          <w:b/>
        </w:rPr>
        <w:t>(c)</w:t>
      </w:r>
      <w:r w:rsidR="00834B43" w:rsidRPr="00876E3E">
        <w:rPr>
          <w:b/>
        </w:rPr>
        <w:tab/>
      </w:r>
      <w:r w:rsidR="00834B43" w:rsidRPr="00D0462E">
        <w:rPr>
          <w:b/>
          <w:bCs/>
        </w:rPr>
        <w:t>Take the necessary measures to effectively abolish school fees throughout the State party</w:t>
      </w:r>
      <w:r w:rsidR="00566FE5">
        <w:rPr>
          <w:b/>
          <w:bCs/>
        </w:rPr>
        <w:t>,</w:t>
      </w:r>
      <w:r w:rsidR="00834B43" w:rsidRPr="00D0462E">
        <w:rPr>
          <w:b/>
          <w:bCs/>
        </w:rPr>
        <w:t xml:space="preserve"> ensuring that no child is refused admission to school</w:t>
      </w:r>
      <w:r w:rsidR="00566FE5">
        <w:rPr>
          <w:b/>
          <w:bCs/>
        </w:rPr>
        <w:t>,</w:t>
      </w:r>
      <w:r w:rsidR="00834B43" w:rsidRPr="00D0462E">
        <w:rPr>
          <w:b/>
          <w:bCs/>
        </w:rPr>
        <w:t xml:space="preserve"> and take measures to prosecute perpetrators of corruption in schools;</w:t>
      </w:r>
    </w:p>
    <w:p w:rsidR="00834B43" w:rsidRPr="00D0462E" w:rsidRDefault="00682071" w:rsidP="00D0462E">
      <w:pPr>
        <w:pStyle w:val="SingleTxtG"/>
        <w:rPr>
          <w:b/>
          <w:bCs/>
        </w:rPr>
      </w:pPr>
      <w:r>
        <w:tab/>
      </w:r>
      <w:r w:rsidR="00834B43" w:rsidRPr="00876E3E">
        <w:rPr>
          <w:b/>
        </w:rPr>
        <w:t>(d)</w:t>
      </w:r>
      <w:r w:rsidR="00834B43" w:rsidRPr="00876E3E">
        <w:rPr>
          <w:b/>
        </w:rPr>
        <w:tab/>
      </w:r>
      <w:r w:rsidR="00834B43" w:rsidRPr="00D0462E">
        <w:rPr>
          <w:b/>
          <w:bCs/>
        </w:rPr>
        <w:t xml:space="preserve">Take steps to fund the </w:t>
      </w:r>
      <w:r w:rsidR="00834B43" w:rsidRPr="00D0462E">
        <w:rPr>
          <w:rFonts w:eastAsia="SimSun"/>
          <w:b/>
          <w:bCs/>
          <w:lang w:eastAsia="zh-CN"/>
        </w:rPr>
        <w:t>National Policy on Early Childhood Care and Education and ensure a holistic early childhood development programme for all children within the State party;</w:t>
      </w:r>
    </w:p>
    <w:p w:rsidR="00834B43" w:rsidRPr="00D0462E" w:rsidRDefault="00682071" w:rsidP="00D0462E">
      <w:pPr>
        <w:pStyle w:val="SingleTxtG"/>
        <w:rPr>
          <w:b/>
          <w:bCs/>
        </w:rPr>
      </w:pPr>
      <w:r>
        <w:tab/>
      </w:r>
      <w:r w:rsidR="00834B43" w:rsidRPr="00876E3E">
        <w:rPr>
          <w:b/>
        </w:rPr>
        <w:t>(e)</w:t>
      </w:r>
      <w:r w:rsidR="00834B43" w:rsidRPr="00876E3E">
        <w:rPr>
          <w:b/>
        </w:rPr>
        <w:tab/>
      </w:r>
      <w:r w:rsidR="00834B43" w:rsidRPr="00D0462E">
        <w:rPr>
          <w:b/>
          <w:bCs/>
        </w:rPr>
        <w:t>Improve the quality of education and ensure that children complete their schooling by taking concrete action to address the reasons behind non-completion of schooling and ensure</w:t>
      </w:r>
      <w:r w:rsidR="00E330F1">
        <w:rPr>
          <w:b/>
          <w:bCs/>
        </w:rPr>
        <w:t>,</w:t>
      </w:r>
      <w:r w:rsidR="00834B43" w:rsidRPr="00D0462E">
        <w:rPr>
          <w:b/>
          <w:bCs/>
        </w:rPr>
        <w:t xml:space="preserve"> through a comprehensive teacher</w:t>
      </w:r>
      <w:r w:rsidR="00F73A8E">
        <w:rPr>
          <w:b/>
          <w:bCs/>
        </w:rPr>
        <w:t>-</w:t>
      </w:r>
      <w:r w:rsidR="00834B43" w:rsidRPr="00D0462E">
        <w:rPr>
          <w:b/>
          <w:bCs/>
        </w:rPr>
        <w:t>education system</w:t>
      </w:r>
      <w:r w:rsidR="00E330F1">
        <w:rPr>
          <w:b/>
          <w:bCs/>
        </w:rPr>
        <w:t>,</w:t>
      </w:r>
      <w:r w:rsidR="00834B43" w:rsidRPr="00D0462E">
        <w:rPr>
          <w:b/>
          <w:bCs/>
        </w:rPr>
        <w:t xml:space="preserve"> that teachers are well-trained and fully qualified;</w:t>
      </w:r>
    </w:p>
    <w:p w:rsidR="00834B43" w:rsidRPr="00D0462E" w:rsidRDefault="00682071" w:rsidP="00D0462E">
      <w:pPr>
        <w:pStyle w:val="SingleTxtG"/>
        <w:rPr>
          <w:b/>
          <w:bCs/>
        </w:rPr>
      </w:pPr>
      <w:r>
        <w:tab/>
      </w:r>
      <w:r w:rsidR="00834B43" w:rsidRPr="00876E3E">
        <w:rPr>
          <w:b/>
        </w:rPr>
        <w:t>(f)</w:t>
      </w:r>
      <w:r w:rsidR="00834B43" w:rsidRPr="00876E3E">
        <w:rPr>
          <w:b/>
        </w:rPr>
        <w:tab/>
      </w:r>
      <w:r w:rsidR="00834B43" w:rsidRPr="00D0462E">
        <w:rPr>
          <w:b/>
          <w:bCs/>
        </w:rPr>
        <w:t>Provide suitable vocational or second</w:t>
      </w:r>
      <w:r w:rsidR="00E330F1">
        <w:rPr>
          <w:b/>
          <w:bCs/>
        </w:rPr>
        <w:t>-</w:t>
      </w:r>
      <w:r w:rsidR="00834B43" w:rsidRPr="00D0462E">
        <w:rPr>
          <w:b/>
          <w:bCs/>
        </w:rPr>
        <w:t>chance education for dropouts, especially in conflict</w:t>
      </w:r>
      <w:r w:rsidR="00E330F1">
        <w:rPr>
          <w:b/>
          <w:bCs/>
        </w:rPr>
        <w:t>-</w:t>
      </w:r>
      <w:r w:rsidR="00834B43" w:rsidRPr="00D0462E">
        <w:rPr>
          <w:b/>
          <w:bCs/>
        </w:rPr>
        <w:t>affected areas;</w:t>
      </w:r>
    </w:p>
    <w:p w:rsidR="00834B43" w:rsidRPr="00D0462E" w:rsidRDefault="00682071" w:rsidP="00D0462E">
      <w:pPr>
        <w:pStyle w:val="SingleTxtG"/>
      </w:pPr>
      <w:r>
        <w:tab/>
      </w:r>
      <w:r w:rsidR="00834B43" w:rsidRPr="00876E3E">
        <w:rPr>
          <w:b/>
        </w:rPr>
        <w:t>(g)</w:t>
      </w:r>
      <w:r w:rsidR="00834B43" w:rsidRPr="00876E3E">
        <w:rPr>
          <w:b/>
        </w:rPr>
        <w:tab/>
      </w:r>
      <w:r w:rsidR="00834B43" w:rsidRPr="00D0462E">
        <w:rPr>
          <w:b/>
          <w:bCs/>
        </w:rPr>
        <w:t xml:space="preserve">Develop child-friendly </w:t>
      </w:r>
      <w:r w:rsidR="00834B43" w:rsidRPr="00D0462E">
        <w:rPr>
          <w:rFonts w:hint="eastAsia"/>
          <w:b/>
          <w:bCs/>
        </w:rPr>
        <w:t>approaches</w:t>
      </w:r>
      <w:r w:rsidR="00834B43" w:rsidRPr="00D0462E">
        <w:rPr>
          <w:b/>
          <w:bCs/>
        </w:rPr>
        <w:t xml:space="preserve"> in schools and ensure effective child and community participation in decision</w:t>
      </w:r>
      <w:r w:rsidR="00E330F1">
        <w:rPr>
          <w:b/>
          <w:bCs/>
        </w:rPr>
        <w:t>-</w:t>
      </w:r>
      <w:r w:rsidR="00834B43" w:rsidRPr="00D0462E">
        <w:rPr>
          <w:b/>
          <w:bCs/>
        </w:rPr>
        <w:t>making and management of schools;</w:t>
      </w:r>
    </w:p>
    <w:p w:rsidR="00834B43" w:rsidRPr="00405BDB" w:rsidRDefault="00682071" w:rsidP="00597B1F">
      <w:pPr>
        <w:pStyle w:val="SingleTxtG"/>
        <w:rPr>
          <w:b/>
          <w:bCs/>
        </w:rPr>
      </w:pPr>
      <w:r>
        <w:tab/>
      </w:r>
      <w:r w:rsidR="00834B43" w:rsidRPr="00876E3E">
        <w:rPr>
          <w:b/>
        </w:rPr>
        <w:t>(h)</w:t>
      </w:r>
      <w:r w:rsidR="00834B43" w:rsidRPr="00876E3E">
        <w:rPr>
          <w:b/>
        </w:rPr>
        <w:tab/>
      </w:r>
      <w:r w:rsidR="00834B43" w:rsidRPr="00405BDB">
        <w:rPr>
          <w:b/>
          <w:bCs/>
        </w:rPr>
        <w:t>Provide human rights education and, in particular, education in peace, tolerance and reconciliation</w:t>
      </w:r>
      <w:r w:rsidR="00876E3E">
        <w:rPr>
          <w:b/>
          <w:bCs/>
        </w:rPr>
        <w:t xml:space="preserve"> </w:t>
      </w:r>
      <w:r w:rsidR="00834B43" w:rsidRPr="00405BDB">
        <w:rPr>
          <w:b/>
          <w:bCs/>
        </w:rPr>
        <w:t>for all children in school and train teachers on the promotion of these values in children</w:t>
      </w:r>
      <w:r w:rsidR="00E330F1">
        <w:rPr>
          <w:b/>
          <w:bCs/>
        </w:rPr>
        <w:t>’</w:t>
      </w:r>
      <w:r w:rsidR="00834B43" w:rsidRPr="00405BDB">
        <w:rPr>
          <w:b/>
          <w:bCs/>
        </w:rPr>
        <w:t>s education.</w:t>
      </w:r>
    </w:p>
    <w:p w:rsidR="00834B43" w:rsidRPr="00F01510" w:rsidRDefault="00405BDB" w:rsidP="00405BDB">
      <w:pPr>
        <w:pStyle w:val="H1G"/>
      </w:pPr>
      <w:r>
        <w:tab/>
        <w:t>8.</w:t>
      </w:r>
      <w:r>
        <w:tab/>
      </w:r>
      <w:r w:rsidR="00834B43" w:rsidRPr="00F01510">
        <w:t>Special protection measures</w:t>
      </w:r>
      <w:r>
        <w:t xml:space="preserve"> </w:t>
      </w:r>
      <w:r w:rsidR="00834B43" w:rsidRPr="00F01510">
        <w:t xml:space="preserve">(arts. 22, </w:t>
      </w:r>
      <w:r w:rsidR="00E330F1" w:rsidRPr="00F01510">
        <w:t>30, 32-36</w:t>
      </w:r>
      <w:r w:rsidR="00E330F1">
        <w:t xml:space="preserve">, </w:t>
      </w:r>
      <w:r w:rsidR="00834B43" w:rsidRPr="00F01510">
        <w:t>38</w:t>
      </w:r>
      <w:r w:rsidR="00E330F1">
        <w:t>-</w:t>
      </w:r>
      <w:r w:rsidR="00834B43" w:rsidRPr="00F01510">
        <w:t xml:space="preserve">40, </w:t>
      </w:r>
      <w:r w:rsidR="00E330F1">
        <w:t xml:space="preserve">and </w:t>
      </w:r>
      <w:r w:rsidR="00834B43" w:rsidRPr="00F01510">
        <w:t>37</w:t>
      </w:r>
      <w:r w:rsidR="00E330F1">
        <w:t xml:space="preserve"> </w:t>
      </w:r>
      <w:r w:rsidR="00834B43" w:rsidRPr="00F01510">
        <w:t>(b) and (d) of the Convention)</w:t>
      </w:r>
    </w:p>
    <w:p w:rsidR="00834B43" w:rsidRPr="00B9384E" w:rsidRDefault="00405BDB" w:rsidP="00405BDB">
      <w:pPr>
        <w:pStyle w:val="H23G"/>
        <w:rPr>
          <w:rFonts w:eastAsia="SimSun"/>
        </w:rPr>
      </w:pPr>
      <w:r>
        <w:rPr>
          <w:rFonts w:eastAsia="SimSun"/>
        </w:rPr>
        <w:tab/>
      </w:r>
      <w:r>
        <w:rPr>
          <w:rFonts w:eastAsia="SimSun"/>
        </w:rPr>
        <w:tab/>
      </w:r>
      <w:r w:rsidR="00834B43" w:rsidRPr="00F01510">
        <w:rPr>
          <w:rFonts w:eastAsia="SimSun"/>
        </w:rPr>
        <w:t xml:space="preserve">Internally </w:t>
      </w:r>
      <w:r w:rsidR="00E330F1">
        <w:rPr>
          <w:rFonts w:eastAsia="SimSun"/>
        </w:rPr>
        <w:t>d</w:t>
      </w:r>
      <w:r w:rsidR="00834B43" w:rsidRPr="00F01510">
        <w:rPr>
          <w:rFonts w:eastAsia="SimSun"/>
        </w:rPr>
        <w:t xml:space="preserve">isplaced </w:t>
      </w:r>
      <w:r w:rsidR="00E330F1">
        <w:rPr>
          <w:rFonts w:eastAsia="SimSun"/>
        </w:rPr>
        <w:t>c</w:t>
      </w:r>
      <w:r w:rsidR="00834B43" w:rsidRPr="00F01510">
        <w:rPr>
          <w:rFonts w:eastAsia="SimSun"/>
        </w:rPr>
        <w:t xml:space="preserve">hildren </w:t>
      </w:r>
    </w:p>
    <w:p w:rsidR="00834B43" w:rsidRDefault="00834B43" w:rsidP="00CF0C39">
      <w:pPr>
        <w:pStyle w:val="SingleTxtG"/>
      </w:pPr>
      <w:r w:rsidRPr="00405BDB">
        <w:t>64.</w:t>
      </w:r>
      <w:r w:rsidRPr="00405BDB">
        <w:tab/>
      </w:r>
      <w:r w:rsidRPr="00F01510">
        <w:t xml:space="preserve">The Committee expresses deep concern over the </w:t>
      </w:r>
      <w:r>
        <w:t>poor living conditions of children, amon</w:t>
      </w:r>
      <w:r w:rsidRPr="00F01510">
        <w:t xml:space="preserve">g them unaccompanied </w:t>
      </w:r>
      <w:r>
        <w:t xml:space="preserve">children </w:t>
      </w:r>
      <w:r w:rsidRPr="00F01510">
        <w:t>and children</w:t>
      </w:r>
      <w:r>
        <w:t xml:space="preserve"> with disabilities, who have been kept for months in IDP camps</w:t>
      </w:r>
      <w:r w:rsidRPr="004D15BF">
        <w:t xml:space="preserve"> </w:t>
      </w:r>
      <w:r>
        <w:t xml:space="preserve">in </w:t>
      </w:r>
      <w:r w:rsidR="00E330F1">
        <w:t xml:space="preserve">the </w:t>
      </w:r>
      <w:r>
        <w:t xml:space="preserve">Vavuniya and </w:t>
      </w:r>
      <w:smartTag w:uri="urn:schemas-microsoft-com:office:smarttags" w:element="place">
        <w:smartTag w:uri="urn:schemas-microsoft-com:office:smarttags" w:element="City">
          <w:r>
            <w:t>Jaffna</w:t>
          </w:r>
        </w:smartTag>
      </w:smartTag>
      <w:r>
        <w:t xml:space="preserve"> districts and at Menik Farm, as well as</w:t>
      </w:r>
      <w:r w:rsidR="00E330F1">
        <w:t xml:space="preserve"> those</w:t>
      </w:r>
      <w:r>
        <w:t xml:space="preserve"> of children currently living in transit and return areas. The Committee expresses serious concern that internally displaced children </w:t>
      </w:r>
      <w:r w:rsidRPr="00F01510">
        <w:t xml:space="preserve">who have </w:t>
      </w:r>
      <w:r>
        <w:t xml:space="preserve">suffered </w:t>
      </w:r>
      <w:r w:rsidRPr="00F01510">
        <w:t>trauma through multiple forced displacem</w:t>
      </w:r>
      <w:r w:rsidR="00405BDB">
        <w:t>ents</w:t>
      </w:r>
      <w:r w:rsidR="00E330F1">
        <w:t xml:space="preserve"> and</w:t>
      </w:r>
      <w:r w:rsidR="00405BDB">
        <w:t xml:space="preserve"> separation from families</w:t>
      </w:r>
      <w:r w:rsidR="00CF0C39">
        <w:t xml:space="preserve"> </w:t>
      </w:r>
      <w:r w:rsidRPr="00F01510">
        <w:t xml:space="preserve">and </w:t>
      </w:r>
      <w:r w:rsidR="00E330F1">
        <w:t xml:space="preserve">who have </w:t>
      </w:r>
      <w:r w:rsidRPr="00F01510">
        <w:t xml:space="preserve">experienced </w:t>
      </w:r>
      <w:r w:rsidR="00E330F1">
        <w:t xml:space="preserve">the </w:t>
      </w:r>
      <w:r w:rsidRPr="00F01510">
        <w:t xml:space="preserve">denial of </w:t>
      </w:r>
      <w:r>
        <w:t>essential basic services are prevented from receiving assistance due to inadequate support from the State party and the restrictions placed since June 2010</w:t>
      </w:r>
      <w:r w:rsidRPr="00FC10F4">
        <w:t xml:space="preserve"> </w:t>
      </w:r>
      <w:r>
        <w:t>on the activities of international and national humanitarian agencies.</w:t>
      </w:r>
    </w:p>
    <w:p w:rsidR="00834B43" w:rsidRPr="00405BDB" w:rsidRDefault="00405BDB" w:rsidP="00405BDB">
      <w:pPr>
        <w:pStyle w:val="H23G"/>
      </w:pPr>
      <w:r>
        <w:tab/>
      </w:r>
      <w:r>
        <w:tab/>
      </w:r>
      <w:r w:rsidR="00834B43" w:rsidRPr="00F01510">
        <w:t>The Committee urges the State party</w:t>
      </w:r>
      <w:r w:rsidR="00834B43">
        <w:t>:</w:t>
      </w:r>
    </w:p>
    <w:p w:rsidR="00834B43" w:rsidRDefault="00682071" w:rsidP="00405BDB">
      <w:pPr>
        <w:pStyle w:val="SingleTxtG"/>
        <w:rPr>
          <w:b/>
          <w:bCs/>
        </w:rPr>
      </w:pPr>
      <w:r>
        <w:tab/>
      </w:r>
      <w:r w:rsidR="00405BDB" w:rsidRPr="00E330F1">
        <w:rPr>
          <w:b/>
        </w:rPr>
        <w:t>(</w:t>
      </w:r>
      <w:r w:rsidR="00834B43" w:rsidRPr="00E330F1">
        <w:rPr>
          <w:b/>
        </w:rPr>
        <w:t>a)</w:t>
      </w:r>
      <w:r w:rsidR="00834B43" w:rsidRPr="00E330F1">
        <w:rPr>
          <w:b/>
          <w:bCs/>
        </w:rPr>
        <w:tab/>
      </w:r>
      <w:r w:rsidR="00E330F1">
        <w:rPr>
          <w:b/>
          <w:bCs/>
        </w:rPr>
        <w:t>To a</w:t>
      </w:r>
      <w:r w:rsidR="00834B43" w:rsidRPr="00F01510">
        <w:rPr>
          <w:b/>
          <w:bCs/>
        </w:rPr>
        <w:t>l</w:t>
      </w:r>
      <w:r w:rsidR="00834B43">
        <w:rPr>
          <w:b/>
          <w:bCs/>
        </w:rPr>
        <w:t>low international and national</w:t>
      </w:r>
      <w:r w:rsidR="00834B43" w:rsidRPr="00F01510">
        <w:rPr>
          <w:b/>
          <w:bCs/>
        </w:rPr>
        <w:t xml:space="preserve"> </w:t>
      </w:r>
      <w:r w:rsidR="00834B43">
        <w:rPr>
          <w:b/>
          <w:bCs/>
        </w:rPr>
        <w:t xml:space="preserve">humanitarian </w:t>
      </w:r>
      <w:r w:rsidR="00834B43" w:rsidRPr="00F01510">
        <w:rPr>
          <w:b/>
          <w:bCs/>
        </w:rPr>
        <w:t xml:space="preserve">agencies </w:t>
      </w:r>
      <w:r w:rsidR="00834B43">
        <w:rPr>
          <w:b/>
          <w:bCs/>
        </w:rPr>
        <w:t xml:space="preserve">and organizations </w:t>
      </w:r>
      <w:r w:rsidR="00834B43" w:rsidRPr="00F01510">
        <w:rPr>
          <w:b/>
          <w:bCs/>
        </w:rPr>
        <w:t xml:space="preserve">immediate access to </w:t>
      </w:r>
      <w:r w:rsidR="00834B43">
        <w:rPr>
          <w:b/>
          <w:bCs/>
        </w:rPr>
        <w:t>IDP camps</w:t>
      </w:r>
      <w:r w:rsidR="00E330F1">
        <w:rPr>
          <w:b/>
          <w:bCs/>
        </w:rPr>
        <w:t xml:space="preserve"> and </w:t>
      </w:r>
      <w:r w:rsidR="00834B43">
        <w:rPr>
          <w:b/>
          <w:bCs/>
        </w:rPr>
        <w:t>transit and resettlement areas to offer needed assistance to the affected children and their families;</w:t>
      </w:r>
    </w:p>
    <w:p w:rsidR="00834B43" w:rsidRDefault="00682071" w:rsidP="00405BDB">
      <w:pPr>
        <w:pStyle w:val="SingleTxtG"/>
        <w:rPr>
          <w:b/>
          <w:bCs/>
        </w:rPr>
      </w:pPr>
      <w:r>
        <w:tab/>
      </w:r>
      <w:r w:rsidR="00405BDB" w:rsidRPr="00E330F1">
        <w:rPr>
          <w:b/>
        </w:rPr>
        <w:t>(</w:t>
      </w:r>
      <w:r w:rsidR="00834B43" w:rsidRPr="00E330F1">
        <w:rPr>
          <w:b/>
        </w:rPr>
        <w:t>b</w:t>
      </w:r>
      <w:r w:rsidR="00834B43" w:rsidRPr="00E330F1">
        <w:rPr>
          <w:b/>
          <w:bCs/>
        </w:rPr>
        <w:t>)</w:t>
      </w:r>
      <w:r w:rsidR="00834B43" w:rsidRPr="00E330F1">
        <w:rPr>
          <w:b/>
          <w:bCs/>
        </w:rPr>
        <w:tab/>
      </w:r>
      <w:r w:rsidR="00E330F1">
        <w:rPr>
          <w:b/>
          <w:bCs/>
        </w:rPr>
        <w:t>To a</w:t>
      </w:r>
      <w:r w:rsidR="00834B43">
        <w:rPr>
          <w:b/>
          <w:bCs/>
        </w:rPr>
        <w:t xml:space="preserve">ddress critical funding shortfalls to ensure </w:t>
      </w:r>
      <w:r w:rsidR="00E330F1">
        <w:rPr>
          <w:b/>
          <w:bCs/>
        </w:rPr>
        <w:t xml:space="preserve">that the </w:t>
      </w:r>
      <w:r w:rsidR="00834B43">
        <w:rPr>
          <w:b/>
          <w:bCs/>
        </w:rPr>
        <w:t>basic life-saving needs of IDPs</w:t>
      </w:r>
      <w:r w:rsidR="00E330F1">
        <w:rPr>
          <w:b/>
          <w:bCs/>
        </w:rPr>
        <w:t xml:space="preserve"> are met</w:t>
      </w:r>
      <w:r w:rsidR="00834B43">
        <w:rPr>
          <w:b/>
          <w:bCs/>
        </w:rPr>
        <w:t>;</w:t>
      </w:r>
    </w:p>
    <w:p w:rsidR="00834B43" w:rsidRPr="00405BDB" w:rsidRDefault="00682071" w:rsidP="00405BDB">
      <w:pPr>
        <w:pStyle w:val="SingleTxtG"/>
        <w:rPr>
          <w:b/>
          <w:bCs/>
        </w:rPr>
      </w:pPr>
      <w:r>
        <w:tab/>
      </w:r>
      <w:r w:rsidR="00405BDB" w:rsidRPr="00E330F1">
        <w:rPr>
          <w:b/>
        </w:rPr>
        <w:t>(</w:t>
      </w:r>
      <w:r w:rsidR="00834B43" w:rsidRPr="00E330F1">
        <w:rPr>
          <w:b/>
        </w:rPr>
        <w:t>c)</w:t>
      </w:r>
      <w:r w:rsidR="00834B43" w:rsidRPr="00E330F1">
        <w:rPr>
          <w:b/>
          <w:bCs/>
        </w:rPr>
        <w:tab/>
      </w:r>
      <w:r w:rsidR="00E330F1">
        <w:rPr>
          <w:b/>
          <w:bCs/>
        </w:rPr>
        <w:t>To r</w:t>
      </w:r>
      <w:r w:rsidR="00834B43">
        <w:rPr>
          <w:b/>
          <w:bCs/>
        </w:rPr>
        <w:t>efrain from initiating resettlement movements of children and their families that result in further displacement.</w:t>
      </w:r>
    </w:p>
    <w:p w:rsidR="00834B43" w:rsidRPr="00F01510" w:rsidRDefault="00405BDB" w:rsidP="00405BDB">
      <w:pPr>
        <w:pStyle w:val="H23G"/>
      </w:pPr>
      <w:r>
        <w:tab/>
      </w:r>
      <w:r>
        <w:tab/>
      </w:r>
      <w:r w:rsidR="00834B43" w:rsidRPr="008341AF">
        <w:t>Economic exploitation, including child labour</w:t>
      </w:r>
    </w:p>
    <w:p w:rsidR="00834B43" w:rsidRPr="00F01510" w:rsidRDefault="00834B43" w:rsidP="00C13639">
      <w:pPr>
        <w:pStyle w:val="SingleTxtG"/>
      </w:pPr>
      <w:r w:rsidRPr="00405BDB">
        <w:t>65.</w:t>
      </w:r>
      <w:r w:rsidRPr="00405BDB">
        <w:tab/>
      </w:r>
      <w:r w:rsidRPr="00F01510">
        <w:t xml:space="preserve">The Committee expresses concern that </w:t>
      </w:r>
      <w:r>
        <w:t xml:space="preserve">considerable numbers of </w:t>
      </w:r>
      <w:r w:rsidRPr="00F01510">
        <w:t>children are economically active</w:t>
      </w:r>
      <w:r w:rsidR="00B24A5A">
        <w:t>;</w:t>
      </w:r>
      <w:r w:rsidRPr="00F01510">
        <w:t xml:space="preserve"> </w:t>
      </w:r>
      <w:r>
        <w:t xml:space="preserve">a quarter of </w:t>
      </w:r>
      <w:r w:rsidRPr="00F01510">
        <w:t>them are not attending school or any other educational institution</w:t>
      </w:r>
      <w:r>
        <w:t>s</w:t>
      </w:r>
      <w:r w:rsidRPr="00F01510">
        <w:t xml:space="preserve">. The Committee also expresses concern that </w:t>
      </w:r>
      <w:r>
        <w:t xml:space="preserve">most of the </w:t>
      </w:r>
      <w:r w:rsidRPr="00F01510">
        <w:t>working children reside in rural areas</w:t>
      </w:r>
      <w:r w:rsidR="00C13639">
        <w:t xml:space="preserve"> and</w:t>
      </w:r>
      <w:r w:rsidRPr="00F01510">
        <w:t xml:space="preserve"> 60</w:t>
      </w:r>
      <w:r w:rsidR="009965C0">
        <w:t xml:space="preserve"> per cent</w:t>
      </w:r>
      <w:r w:rsidRPr="00F01510">
        <w:t xml:space="preserve"> of them work </w:t>
      </w:r>
      <w:r>
        <w:t>as</w:t>
      </w:r>
      <w:r w:rsidRPr="00F01510">
        <w:t xml:space="preserve"> agricultural workers. The Committee </w:t>
      </w:r>
      <w:r>
        <w:t xml:space="preserve">is </w:t>
      </w:r>
      <w:r w:rsidRPr="00F01510">
        <w:t>also concern</w:t>
      </w:r>
      <w:r>
        <w:t>ed</w:t>
      </w:r>
      <w:r w:rsidRPr="00F01510">
        <w:t xml:space="preserve"> at the absence of legislation implementing the prohibition of the 49 occupations considered to be hazardous by the State party. </w:t>
      </w:r>
      <w:r>
        <w:t>It further reiterates its concern as to the situation of children used as domestic servants</w:t>
      </w:r>
      <w:r w:rsidR="00B24A5A">
        <w:t>,</w:t>
      </w:r>
      <w:r>
        <w:t xml:space="preserve"> who remain unprotected in spite of their high vulnerability to abuse and violence.</w:t>
      </w:r>
    </w:p>
    <w:p w:rsidR="00834B43" w:rsidRPr="00FF7727" w:rsidRDefault="00834B43" w:rsidP="00405BDB">
      <w:pPr>
        <w:pStyle w:val="SingleTxtG"/>
        <w:rPr>
          <w:b/>
          <w:bCs/>
        </w:rPr>
      </w:pPr>
      <w:r w:rsidRPr="00405BDB">
        <w:t>66.</w:t>
      </w:r>
      <w:r w:rsidRPr="00405BDB">
        <w:rPr>
          <w:b/>
          <w:bCs/>
        </w:rPr>
        <w:tab/>
      </w:r>
      <w:r w:rsidRPr="00FF7727">
        <w:rPr>
          <w:b/>
          <w:bCs/>
        </w:rPr>
        <w:t xml:space="preserve">The Committee also urges the State party to take more active measures to prevent children from being economically exploited, and </w:t>
      </w:r>
      <w:r w:rsidR="00B24A5A">
        <w:rPr>
          <w:b/>
          <w:bCs/>
        </w:rPr>
        <w:t>in particular</w:t>
      </w:r>
      <w:r w:rsidR="00B24A5A" w:rsidRPr="00FF7727">
        <w:rPr>
          <w:b/>
          <w:bCs/>
        </w:rPr>
        <w:t xml:space="preserve"> </w:t>
      </w:r>
      <w:r w:rsidRPr="00FF7727">
        <w:rPr>
          <w:b/>
          <w:bCs/>
        </w:rPr>
        <w:t xml:space="preserve">to establish a strong component of the labour inspectorate responsible for monitoring child labour cases. The Committee </w:t>
      </w:r>
      <w:r>
        <w:rPr>
          <w:b/>
          <w:bCs/>
        </w:rPr>
        <w:t xml:space="preserve">also calls upon the </w:t>
      </w:r>
      <w:r w:rsidRPr="00FF7727">
        <w:rPr>
          <w:b/>
          <w:bCs/>
        </w:rPr>
        <w:t xml:space="preserve">State party </w:t>
      </w:r>
      <w:r>
        <w:rPr>
          <w:b/>
          <w:bCs/>
        </w:rPr>
        <w:t xml:space="preserve">to adopt and implement legislation </w:t>
      </w:r>
      <w:r w:rsidRPr="00FF7727">
        <w:rPr>
          <w:b/>
          <w:bCs/>
        </w:rPr>
        <w:t>prohibit</w:t>
      </w:r>
      <w:r>
        <w:rPr>
          <w:b/>
          <w:bCs/>
        </w:rPr>
        <w:t>ing</w:t>
      </w:r>
      <w:r w:rsidRPr="00FF7727">
        <w:rPr>
          <w:b/>
          <w:bCs/>
        </w:rPr>
        <w:t xml:space="preserve"> the employment of children in hazardous work. The Committee further urges the State party to ensure that those who economically exploit children and abuse domestic workers are duly brought to justice.</w:t>
      </w:r>
    </w:p>
    <w:p w:rsidR="00834B43" w:rsidRPr="00F01510" w:rsidRDefault="00405BDB" w:rsidP="00405BDB">
      <w:pPr>
        <w:pStyle w:val="H23G"/>
      </w:pPr>
      <w:r>
        <w:tab/>
      </w:r>
      <w:r>
        <w:tab/>
      </w:r>
      <w:r w:rsidR="00834B43">
        <w:t>C</w:t>
      </w:r>
      <w:r w:rsidR="00834B43" w:rsidRPr="00F01510">
        <w:t xml:space="preserve">hildren </w:t>
      </w:r>
      <w:r w:rsidR="00834B43">
        <w:t>in street situations</w:t>
      </w:r>
    </w:p>
    <w:p w:rsidR="00834B43" w:rsidRPr="00F01510" w:rsidRDefault="00834B43" w:rsidP="00405BDB">
      <w:pPr>
        <w:pStyle w:val="SingleTxtG"/>
      </w:pPr>
      <w:r w:rsidRPr="00405BDB">
        <w:rPr>
          <w:rStyle w:val="Strong"/>
          <w:b w:val="0"/>
          <w:bCs w:val="0"/>
        </w:rPr>
        <w:t>67.</w:t>
      </w:r>
      <w:r w:rsidRPr="00405BDB">
        <w:rPr>
          <w:rStyle w:val="Strong"/>
          <w:b w:val="0"/>
          <w:bCs w:val="0"/>
        </w:rPr>
        <w:tab/>
      </w:r>
      <w:r w:rsidRPr="00F01510">
        <w:t xml:space="preserve">The Committee is concerned at the lack of information in the State party’s report on </w:t>
      </w:r>
      <w:r w:rsidRPr="00F01510">
        <w:rPr>
          <w:rStyle w:val="Strong"/>
          <w:b w:val="0"/>
        </w:rPr>
        <w:t>children</w:t>
      </w:r>
      <w:r>
        <w:rPr>
          <w:rStyle w:val="Strong"/>
          <w:b w:val="0"/>
        </w:rPr>
        <w:t xml:space="preserve"> in street situations</w:t>
      </w:r>
      <w:r w:rsidR="00B24A5A">
        <w:rPr>
          <w:rStyle w:val="Strong"/>
          <w:b w:val="0"/>
        </w:rPr>
        <w:t>,</w:t>
      </w:r>
      <w:r w:rsidR="00661C29">
        <w:rPr>
          <w:rStyle w:val="Strong"/>
          <w:b w:val="0"/>
        </w:rPr>
        <w:t xml:space="preserve"> </w:t>
      </w:r>
      <w:r>
        <w:rPr>
          <w:rStyle w:val="Strong"/>
          <w:b w:val="0"/>
        </w:rPr>
        <w:t>as numerous children are known to work in the streets and are exposed to multiple forms of abuse and exploitation.</w:t>
      </w:r>
    </w:p>
    <w:p w:rsidR="00834B43" w:rsidRPr="00FF7727" w:rsidRDefault="00834B43" w:rsidP="00405BDB">
      <w:pPr>
        <w:pStyle w:val="SingleTxtG"/>
        <w:rPr>
          <w:b/>
        </w:rPr>
      </w:pPr>
      <w:r w:rsidRPr="006D58F6">
        <w:rPr>
          <w:bCs/>
        </w:rPr>
        <w:t>68</w:t>
      </w:r>
      <w:r w:rsidRPr="00405BDB">
        <w:rPr>
          <w:b/>
        </w:rPr>
        <w:t>.</w:t>
      </w:r>
      <w:r w:rsidRPr="00405BDB">
        <w:rPr>
          <w:b/>
        </w:rPr>
        <w:tab/>
      </w:r>
      <w:r w:rsidRPr="00FF7727">
        <w:rPr>
          <w:rFonts w:eastAsia="SimSun"/>
          <w:b/>
          <w:lang w:eastAsia="zh-CN"/>
        </w:rPr>
        <w:t>The Committee therefore recommends that the State party:</w:t>
      </w:r>
    </w:p>
    <w:p w:rsidR="00834B43" w:rsidRPr="00FF7727" w:rsidRDefault="00682071" w:rsidP="00405BDB">
      <w:pPr>
        <w:pStyle w:val="SingleTxtG"/>
        <w:rPr>
          <w:rFonts w:eastAsia="SimSun"/>
          <w:b/>
          <w:lang w:eastAsia="zh-CN"/>
        </w:rPr>
      </w:pPr>
      <w:r>
        <w:rPr>
          <w:rFonts w:eastAsia="SimSun"/>
        </w:rPr>
        <w:tab/>
      </w:r>
      <w:r w:rsidR="00405BDB" w:rsidRPr="002431CB">
        <w:rPr>
          <w:rFonts w:eastAsia="SimSun"/>
          <w:b/>
        </w:rPr>
        <w:t>(</w:t>
      </w:r>
      <w:r w:rsidR="00834B43" w:rsidRPr="002431CB">
        <w:rPr>
          <w:rFonts w:eastAsia="SimSun"/>
          <w:b/>
        </w:rPr>
        <w:t>a)</w:t>
      </w:r>
      <w:r w:rsidR="00834B43" w:rsidRPr="002431CB">
        <w:rPr>
          <w:rFonts w:eastAsia="SimSun"/>
          <w:b/>
          <w:lang w:eastAsia="zh-CN"/>
        </w:rPr>
        <w:tab/>
      </w:r>
      <w:r w:rsidR="00834B43" w:rsidRPr="00FF7727">
        <w:rPr>
          <w:rFonts w:eastAsia="SimSun"/>
          <w:b/>
          <w:lang w:eastAsia="zh-CN"/>
        </w:rPr>
        <w:t xml:space="preserve">Undertake a systematic assessment of the </w:t>
      </w:r>
      <w:r w:rsidR="00834B43">
        <w:rPr>
          <w:rFonts w:eastAsia="SimSun"/>
          <w:b/>
          <w:lang w:eastAsia="zh-CN"/>
        </w:rPr>
        <w:t xml:space="preserve">conditions </w:t>
      </w:r>
      <w:r w:rsidR="00834B43" w:rsidRPr="00FF7727">
        <w:rPr>
          <w:rFonts w:eastAsia="SimSun"/>
          <w:b/>
          <w:lang w:eastAsia="zh-CN"/>
        </w:rPr>
        <w:t>of children in street situation</w:t>
      </w:r>
      <w:r w:rsidR="00C13639">
        <w:rPr>
          <w:rFonts w:eastAsia="SimSun"/>
          <w:b/>
          <w:lang w:eastAsia="zh-CN"/>
        </w:rPr>
        <w:t>s</w:t>
      </w:r>
      <w:r w:rsidR="00834B43" w:rsidRPr="00FF7727">
        <w:rPr>
          <w:rFonts w:eastAsia="SimSun"/>
          <w:b/>
          <w:lang w:eastAsia="zh-CN"/>
        </w:rPr>
        <w:t xml:space="preserve"> in order to obtain an accurate picture of </w:t>
      </w:r>
      <w:r w:rsidR="00B24A5A">
        <w:rPr>
          <w:rFonts w:eastAsia="SimSun"/>
          <w:b/>
          <w:lang w:eastAsia="zh-CN"/>
        </w:rPr>
        <w:t>the</w:t>
      </w:r>
      <w:r w:rsidR="00B24A5A" w:rsidRPr="00FF7727">
        <w:rPr>
          <w:rFonts w:eastAsia="SimSun"/>
          <w:b/>
          <w:lang w:eastAsia="zh-CN"/>
        </w:rPr>
        <w:t xml:space="preserve"> </w:t>
      </w:r>
      <w:r w:rsidR="00834B43" w:rsidRPr="00FF7727">
        <w:rPr>
          <w:rFonts w:eastAsia="SimSun"/>
          <w:b/>
          <w:lang w:eastAsia="zh-CN"/>
        </w:rPr>
        <w:t xml:space="preserve">root causes and magnitude and to provide </w:t>
      </w:r>
      <w:r w:rsidR="00B24A5A" w:rsidRPr="00FF7727">
        <w:rPr>
          <w:rFonts w:eastAsia="SimSun"/>
          <w:b/>
          <w:lang w:eastAsia="zh-CN"/>
        </w:rPr>
        <w:t xml:space="preserve">the Committee </w:t>
      </w:r>
      <w:r w:rsidR="00B24A5A">
        <w:rPr>
          <w:rFonts w:eastAsia="SimSun"/>
          <w:b/>
          <w:lang w:eastAsia="zh-CN"/>
        </w:rPr>
        <w:t xml:space="preserve">with </w:t>
      </w:r>
      <w:r w:rsidR="00834B43" w:rsidRPr="00FF7727">
        <w:rPr>
          <w:rFonts w:eastAsia="SimSun"/>
          <w:b/>
          <w:lang w:eastAsia="zh-CN"/>
        </w:rPr>
        <w:t>information in its next report;</w:t>
      </w:r>
    </w:p>
    <w:p w:rsidR="00834B43" w:rsidRPr="00FF7727" w:rsidRDefault="00682071" w:rsidP="00405BDB">
      <w:pPr>
        <w:pStyle w:val="SingleTxtG"/>
        <w:rPr>
          <w:rFonts w:eastAsia="SimSun"/>
          <w:b/>
          <w:lang w:eastAsia="zh-CN"/>
        </w:rPr>
      </w:pPr>
      <w:r>
        <w:rPr>
          <w:rFonts w:eastAsia="SimSun"/>
        </w:rPr>
        <w:tab/>
      </w:r>
      <w:r w:rsidR="00405BDB" w:rsidRPr="002431CB">
        <w:rPr>
          <w:rFonts w:eastAsia="SimSun"/>
          <w:b/>
        </w:rPr>
        <w:t>(</w:t>
      </w:r>
      <w:r w:rsidR="00834B43" w:rsidRPr="002431CB">
        <w:rPr>
          <w:rFonts w:eastAsia="SimSun"/>
          <w:b/>
        </w:rPr>
        <w:t>b)</w:t>
      </w:r>
      <w:r w:rsidR="00834B43" w:rsidRPr="002431CB">
        <w:rPr>
          <w:rFonts w:eastAsia="SimSun"/>
          <w:b/>
          <w:lang w:eastAsia="zh-CN"/>
        </w:rPr>
        <w:tab/>
      </w:r>
      <w:r w:rsidR="00834B43" w:rsidRPr="00FF7727">
        <w:rPr>
          <w:rFonts w:eastAsia="SimSun"/>
          <w:b/>
          <w:lang w:eastAsia="zh-CN"/>
        </w:rPr>
        <w:t xml:space="preserve">Develop and implement, with the active involvement of the children </w:t>
      </w:r>
      <w:r w:rsidR="00B24A5A" w:rsidRPr="00FF7727">
        <w:rPr>
          <w:rFonts w:eastAsia="SimSun"/>
          <w:b/>
          <w:lang w:eastAsia="zh-CN"/>
        </w:rPr>
        <w:t xml:space="preserve">concerned </w:t>
      </w:r>
      <w:r w:rsidR="00834B43" w:rsidRPr="00FF7727">
        <w:rPr>
          <w:rFonts w:eastAsia="SimSun"/>
          <w:b/>
          <w:lang w:eastAsia="zh-CN"/>
        </w:rPr>
        <w:t>themselves</w:t>
      </w:r>
      <w:r w:rsidR="00834B43">
        <w:rPr>
          <w:rFonts w:eastAsia="SimSun"/>
          <w:b/>
          <w:lang w:eastAsia="zh-CN"/>
        </w:rPr>
        <w:t>,</w:t>
      </w:r>
      <w:r w:rsidR="00834B43" w:rsidRPr="00FF7727">
        <w:rPr>
          <w:rFonts w:eastAsia="SimSun"/>
          <w:b/>
          <w:lang w:eastAsia="zh-CN"/>
        </w:rPr>
        <w:t xml:space="preserve"> a comprehensive policy which</w:t>
      </w:r>
      <w:r w:rsidR="00834B43">
        <w:rPr>
          <w:rFonts w:eastAsia="SimSun"/>
          <w:b/>
          <w:lang w:eastAsia="zh-CN"/>
        </w:rPr>
        <w:t xml:space="preserve"> should address the root causes</w:t>
      </w:r>
      <w:r w:rsidR="00834B43" w:rsidRPr="00FF7727">
        <w:rPr>
          <w:rFonts w:eastAsia="SimSun"/>
          <w:b/>
          <w:lang w:eastAsia="zh-CN"/>
        </w:rPr>
        <w:t xml:space="preserve"> in order to prevent and reduce this occurrence;</w:t>
      </w:r>
    </w:p>
    <w:p w:rsidR="00834B43" w:rsidRPr="00FF7727" w:rsidRDefault="00682071" w:rsidP="00405BDB">
      <w:pPr>
        <w:pStyle w:val="SingleTxtG"/>
        <w:rPr>
          <w:rFonts w:eastAsia="SimSun"/>
          <w:b/>
          <w:lang w:eastAsia="zh-CN"/>
        </w:rPr>
      </w:pPr>
      <w:r>
        <w:rPr>
          <w:rFonts w:eastAsia="SimSun"/>
        </w:rPr>
        <w:tab/>
      </w:r>
      <w:r w:rsidR="00405BDB" w:rsidRPr="002431CB">
        <w:rPr>
          <w:rFonts w:eastAsia="SimSun"/>
          <w:b/>
        </w:rPr>
        <w:t>(</w:t>
      </w:r>
      <w:r w:rsidR="00834B43" w:rsidRPr="002431CB">
        <w:rPr>
          <w:rFonts w:eastAsia="SimSun"/>
          <w:b/>
        </w:rPr>
        <w:t>c)</w:t>
      </w:r>
      <w:r w:rsidR="00834B43" w:rsidRPr="002431CB">
        <w:rPr>
          <w:rFonts w:eastAsia="SimSun"/>
          <w:b/>
          <w:lang w:eastAsia="zh-CN"/>
        </w:rPr>
        <w:tab/>
      </w:r>
      <w:r w:rsidR="00834B43" w:rsidRPr="00FF7727">
        <w:rPr>
          <w:rFonts w:eastAsia="SimSun"/>
          <w:b/>
          <w:lang w:eastAsia="zh-CN"/>
        </w:rPr>
        <w:t>In coordination with NGOs, provide children in street situations with the necessary protection, adequate health-care services, education and other social services and</w:t>
      </w:r>
      <w:r w:rsidR="00834B43">
        <w:rPr>
          <w:rFonts w:eastAsia="SimSun"/>
          <w:b/>
          <w:lang w:eastAsia="zh-CN"/>
        </w:rPr>
        <w:t xml:space="preserve"> with adequate information on how to protect themselves, and on how to lodge complaints against those who exploit them.</w:t>
      </w:r>
    </w:p>
    <w:p w:rsidR="00834B43" w:rsidRPr="00FF7727" w:rsidRDefault="00682071" w:rsidP="00405BDB">
      <w:pPr>
        <w:pStyle w:val="SingleTxtG"/>
        <w:rPr>
          <w:rFonts w:eastAsia="SimSun"/>
          <w:b/>
          <w:lang w:eastAsia="zh-CN"/>
        </w:rPr>
      </w:pPr>
      <w:r>
        <w:rPr>
          <w:rFonts w:eastAsia="SimSun"/>
        </w:rPr>
        <w:tab/>
      </w:r>
      <w:r w:rsidR="00405BDB" w:rsidRPr="002431CB">
        <w:rPr>
          <w:rFonts w:eastAsia="SimSun"/>
          <w:b/>
        </w:rPr>
        <w:t>(</w:t>
      </w:r>
      <w:r w:rsidR="00834B43" w:rsidRPr="002431CB">
        <w:rPr>
          <w:rFonts w:eastAsia="SimSun"/>
          <w:b/>
        </w:rPr>
        <w:t>d)</w:t>
      </w:r>
      <w:r w:rsidR="00834B43" w:rsidRPr="002431CB">
        <w:rPr>
          <w:rFonts w:eastAsia="SimSun"/>
          <w:b/>
          <w:lang w:eastAsia="zh-CN"/>
        </w:rPr>
        <w:tab/>
      </w:r>
      <w:r w:rsidR="00834B43" w:rsidRPr="00FF7727">
        <w:rPr>
          <w:rFonts w:eastAsia="SimSun"/>
          <w:b/>
          <w:lang w:eastAsia="zh-CN"/>
        </w:rPr>
        <w:t>Support family reunification programmes, when it is in the best interests of the child.</w:t>
      </w:r>
    </w:p>
    <w:p w:rsidR="00834B43" w:rsidRPr="00D62C82" w:rsidRDefault="00405BDB" w:rsidP="00405BDB">
      <w:pPr>
        <w:pStyle w:val="H23G"/>
      </w:pPr>
      <w:r>
        <w:tab/>
      </w:r>
      <w:r>
        <w:tab/>
      </w:r>
      <w:r w:rsidR="00834B43" w:rsidRPr="00F01510">
        <w:t>Sexual exploitation and abuse</w:t>
      </w:r>
    </w:p>
    <w:p w:rsidR="00834B43" w:rsidRPr="00D62C82" w:rsidRDefault="00834B43" w:rsidP="00C13639">
      <w:pPr>
        <w:pStyle w:val="SingleTxtG"/>
      </w:pPr>
      <w:r w:rsidRPr="00405BDB">
        <w:t>69.</w:t>
      </w:r>
      <w:r w:rsidRPr="00405BDB">
        <w:tab/>
        <w:t>T</w:t>
      </w:r>
      <w:r w:rsidRPr="00D62C82">
        <w:t>he Committee is concerned that in spite of the magnitude of child sexual exploitation and abuse in the State party, and notably the high incidence of incest and the exploitation of approximately 40</w:t>
      </w:r>
      <w:r>
        <w:t>,</w:t>
      </w:r>
      <w:r w:rsidRPr="00D62C82">
        <w:t xml:space="preserve">000 children as prostitutes: </w:t>
      </w:r>
    </w:p>
    <w:p w:rsidR="00834B43" w:rsidRPr="00D62C82" w:rsidRDefault="00682071" w:rsidP="00405BDB">
      <w:pPr>
        <w:pStyle w:val="SingleTxtG"/>
      </w:pPr>
      <w:r>
        <w:tab/>
      </w:r>
      <w:r w:rsidR="00405BDB">
        <w:t>(</w:t>
      </w:r>
      <w:r w:rsidR="00834B43" w:rsidRPr="00D62C82">
        <w:t>a)</w:t>
      </w:r>
      <w:r w:rsidR="00834B43" w:rsidRPr="00D62C82">
        <w:tab/>
      </w:r>
      <w:r w:rsidR="00405BDB" w:rsidRPr="00D62C82">
        <w:t xml:space="preserve">Legislation </w:t>
      </w:r>
      <w:r w:rsidR="00834B43" w:rsidRPr="00D62C82">
        <w:t>does not adequately protect all children from sexual exploitation; and on the contrary certain provisions may be used to penalize children used in prostitution;</w:t>
      </w:r>
    </w:p>
    <w:p w:rsidR="00834B43" w:rsidRPr="00D62C82" w:rsidRDefault="00682071" w:rsidP="00405BDB">
      <w:pPr>
        <w:pStyle w:val="SingleTxtG"/>
      </w:pPr>
      <w:r>
        <w:tab/>
      </w:r>
      <w:r w:rsidR="00405BDB">
        <w:t>(</w:t>
      </w:r>
      <w:r w:rsidR="00834B43" w:rsidRPr="00D62C82">
        <w:t>b)</w:t>
      </w:r>
      <w:r w:rsidR="00834B43" w:rsidRPr="00D62C82">
        <w:tab/>
        <w:t>Children have been placed in remand for being used in prostitution, with relatively few persons being identified, arrested and prosecuted for the commercial sexual exploitation of children;</w:t>
      </w:r>
    </w:p>
    <w:p w:rsidR="00834B43" w:rsidRPr="00D62C82" w:rsidRDefault="00682071" w:rsidP="00405BDB">
      <w:pPr>
        <w:pStyle w:val="SingleTxtG"/>
      </w:pPr>
      <w:r>
        <w:tab/>
      </w:r>
      <w:r w:rsidR="00405BDB">
        <w:t>(</w:t>
      </w:r>
      <w:r w:rsidR="00834B43" w:rsidRPr="00D62C82">
        <w:t>c)</w:t>
      </w:r>
      <w:r w:rsidR="00834B43" w:rsidRPr="00D62C82">
        <w:tab/>
        <w:t>The Supreme Court ruled in 2008 that it could exercise its discretionary power notwithstanding the minimum mandatory jail sentence of 10 years for raping a child;</w:t>
      </w:r>
    </w:p>
    <w:p w:rsidR="00834B43" w:rsidRPr="00D62C82" w:rsidRDefault="00682071" w:rsidP="00405BDB">
      <w:pPr>
        <w:pStyle w:val="SingleTxtG"/>
      </w:pPr>
      <w:r>
        <w:tab/>
      </w:r>
      <w:r w:rsidR="00405BDB">
        <w:t>(</w:t>
      </w:r>
      <w:r w:rsidR="00834B43" w:rsidRPr="00D62C82">
        <w:t>d)</w:t>
      </w:r>
      <w:r w:rsidR="00834B43" w:rsidRPr="00D62C82">
        <w:tab/>
        <w:t>There is no comprehensive data available on child sexual exploitation and abuse and no central body to monitor the investigation and prosecution of child sexual exploitation cases;</w:t>
      </w:r>
    </w:p>
    <w:p w:rsidR="00834B43" w:rsidRDefault="00682071" w:rsidP="00405BDB">
      <w:pPr>
        <w:pStyle w:val="SingleTxtG"/>
      </w:pPr>
      <w:r>
        <w:tab/>
      </w:r>
      <w:r w:rsidR="00405BDB">
        <w:t>(</w:t>
      </w:r>
      <w:r w:rsidR="00834B43" w:rsidRPr="00D62C82">
        <w:t>e)</w:t>
      </w:r>
      <w:r w:rsidR="00834B43" w:rsidRPr="00D62C82">
        <w:tab/>
        <w:t>There is a lack of shelters and trained professionals to meet the recovery</w:t>
      </w:r>
      <w:r w:rsidR="00CA2020">
        <w:t>,</w:t>
      </w:r>
      <w:r w:rsidR="00834B43" w:rsidRPr="00D62C82">
        <w:t xml:space="preserve"> rehabilitation and social reintegration needs of child victims of sexual abuse and exploitation.</w:t>
      </w:r>
    </w:p>
    <w:p w:rsidR="00834B43" w:rsidRDefault="00834B43" w:rsidP="00405BDB">
      <w:pPr>
        <w:pStyle w:val="SingleTxtG"/>
        <w:rPr>
          <w:b/>
        </w:rPr>
      </w:pPr>
      <w:r w:rsidRPr="006D58F6">
        <w:rPr>
          <w:bCs/>
        </w:rPr>
        <w:t>70.</w:t>
      </w:r>
      <w:r w:rsidRPr="00405BDB">
        <w:rPr>
          <w:b/>
        </w:rPr>
        <w:tab/>
      </w:r>
      <w:r w:rsidRPr="00854127">
        <w:rPr>
          <w:b/>
        </w:rPr>
        <w:t xml:space="preserve">The Committee urges the State party: </w:t>
      </w:r>
    </w:p>
    <w:p w:rsidR="00834B43" w:rsidRDefault="00682071" w:rsidP="00405BDB">
      <w:pPr>
        <w:pStyle w:val="SingleTxtG"/>
        <w:rPr>
          <w:rStyle w:val="Strong"/>
          <w:rFonts w:ascii="Times New Roman Bold" w:hAnsi="Times New Roman Bold" w:cs="Times New Roman Bold"/>
        </w:rPr>
      </w:pPr>
      <w:r>
        <w:tab/>
      </w:r>
      <w:r w:rsidR="00405BDB" w:rsidRPr="002431CB">
        <w:rPr>
          <w:b/>
        </w:rPr>
        <w:t>(</w:t>
      </w:r>
      <w:r w:rsidR="00834B43" w:rsidRPr="002431CB">
        <w:rPr>
          <w:b/>
        </w:rPr>
        <w:t>a)</w:t>
      </w:r>
      <w:r w:rsidR="00834B43" w:rsidRPr="002431CB">
        <w:rPr>
          <w:rStyle w:val="Strong"/>
          <w:rFonts w:ascii="Times New Roman Bold" w:hAnsi="Times New Roman Bold" w:cs="Times New Roman Bold"/>
          <w:b w:val="0"/>
        </w:rPr>
        <w:tab/>
      </w:r>
      <w:r w:rsidR="00CA2020">
        <w:rPr>
          <w:rStyle w:val="Strong"/>
          <w:rFonts w:ascii="Times New Roman Bold" w:hAnsi="Times New Roman Bold" w:cs="Times New Roman Bold"/>
          <w:b w:val="0"/>
        </w:rPr>
        <w:t xml:space="preserve">To </w:t>
      </w:r>
      <w:r w:rsidR="00CA2020">
        <w:rPr>
          <w:rFonts w:ascii="Times New Roman Bold" w:hAnsi="Times New Roman Bold" w:cs="Times New Roman Bold"/>
          <w:b/>
        </w:rPr>
        <w:t>r</w:t>
      </w:r>
      <w:r w:rsidR="00834B43" w:rsidRPr="00F01510">
        <w:rPr>
          <w:rFonts w:ascii="Times New Roman Bold" w:hAnsi="Times New Roman Bold" w:cs="Times New Roman Bold"/>
          <w:b/>
        </w:rPr>
        <w:t xml:space="preserve">eview all the penal laws </w:t>
      </w:r>
      <w:r w:rsidR="00CA2020">
        <w:rPr>
          <w:rFonts w:ascii="Times New Roman Bold" w:hAnsi="Times New Roman Bold" w:cs="Times New Roman Bold"/>
          <w:b/>
        </w:rPr>
        <w:t xml:space="preserve">that </w:t>
      </w:r>
      <w:r w:rsidR="00834B43" w:rsidRPr="00F01510">
        <w:rPr>
          <w:rFonts w:ascii="Times New Roman Bold" w:hAnsi="Times New Roman Bold" w:cs="Times New Roman Bold"/>
          <w:b/>
        </w:rPr>
        <w:t>relat</w:t>
      </w:r>
      <w:r w:rsidR="00CA2020">
        <w:rPr>
          <w:rFonts w:ascii="Times New Roman Bold" w:hAnsi="Times New Roman Bold" w:cs="Times New Roman Bold"/>
          <w:b/>
        </w:rPr>
        <w:t>e</w:t>
      </w:r>
      <w:r w:rsidR="00834B43" w:rsidRPr="00F01510">
        <w:rPr>
          <w:rFonts w:ascii="Times New Roman Bold" w:hAnsi="Times New Roman Bold" w:cs="Times New Roman Bold"/>
          <w:b/>
        </w:rPr>
        <w:t xml:space="preserve"> to the different forms of child sexual exploitation and abuse</w:t>
      </w:r>
      <w:r w:rsidR="00834B43">
        <w:rPr>
          <w:rFonts w:ascii="Times New Roman Bold" w:hAnsi="Times New Roman Bold" w:cs="Times New Roman Bold"/>
          <w:b/>
        </w:rPr>
        <w:t xml:space="preserve"> and </w:t>
      </w:r>
      <w:r w:rsidR="00834B43" w:rsidRPr="00F01510">
        <w:rPr>
          <w:rFonts w:ascii="Times New Roman Bold" w:hAnsi="Times New Roman Bold" w:cs="Times New Roman Bold"/>
          <w:b/>
        </w:rPr>
        <w:t xml:space="preserve">ensure that all boys and girls </w:t>
      </w:r>
      <w:r w:rsidR="00155B67">
        <w:rPr>
          <w:rFonts w:ascii="Times New Roman Bold" w:hAnsi="Times New Roman Bold" w:cs="Times New Roman Bold"/>
          <w:b/>
        </w:rPr>
        <w:t>under</w:t>
      </w:r>
      <w:r w:rsidR="00155B67" w:rsidRPr="00F01510">
        <w:rPr>
          <w:rFonts w:ascii="Times New Roman Bold" w:hAnsi="Times New Roman Bold" w:cs="Times New Roman Bold"/>
          <w:b/>
        </w:rPr>
        <w:t xml:space="preserve"> </w:t>
      </w:r>
      <w:r w:rsidR="00834B43" w:rsidRPr="00F01510">
        <w:rPr>
          <w:rFonts w:ascii="Times New Roman Bold" w:hAnsi="Times New Roman Bold" w:cs="Times New Roman Bold"/>
          <w:b/>
        </w:rPr>
        <w:t xml:space="preserve">18 years </w:t>
      </w:r>
      <w:r w:rsidR="00155B67">
        <w:rPr>
          <w:rFonts w:ascii="Times New Roman Bold" w:hAnsi="Times New Roman Bold" w:cs="Times New Roman Bold"/>
          <w:b/>
        </w:rPr>
        <w:t xml:space="preserve">of age </w:t>
      </w:r>
      <w:r w:rsidR="00CA2020">
        <w:rPr>
          <w:rFonts w:ascii="Times New Roman Bold" w:hAnsi="Times New Roman Bold" w:cs="Times New Roman Bold"/>
          <w:b/>
        </w:rPr>
        <w:t xml:space="preserve">who are </w:t>
      </w:r>
      <w:r w:rsidR="00834B43" w:rsidRPr="00F01510">
        <w:rPr>
          <w:rFonts w:ascii="Times New Roman Bold" w:hAnsi="Times New Roman Bold" w:cs="Times New Roman Bold"/>
          <w:b/>
        </w:rPr>
        <w:t>victims of sexual exploitation are duly protected</w:t>
      </w:r>
      <w:r w:rsidR="00834B43">
        <w:rPr>
          <w:rFonts w:ascii="Times New Roman Bold" w:hAnsi="Times New Roman Bold" w:cs="Times New Roman Bold"/>
          <w:b/>
        </w:rPr>
        <w:t xml:space="preserve"> and supported in </w:t>
      </w:r>
      <w:r w:rsidR="00834B43">
        <w:rPr>
          <w:rFonts w:ascii="Times New Roman Bold" w:hAnsi="Times New Roman Bold" w:cs="Times New Roman Bold" w:hint="eastAsia"/>
          <w:b/>
        </w:rPr>
        <w:t>denouncing</w:t>
      </w:r>
      <w:r w:rsidR="00834B43">
        <w:rPr>
          <w:rFonts w:ascii="Times New Roman Bold" w:hAnsi="Times New Roman Bold" w:cs="Times New Roman Bold"/>
          <w:b/>
        </w:rPr>
        <w:t xml:space="preserve"> sexual abuse and </w:t>
      </w:r>
      <w:r w:rsidR="00834B43">
        <w:rPr>
          <w:rFonts w:ascii="Times New Roman Bold" w:hAnsi="Times New Roman Bold" w:cs="Times New Roman Bold" w:hint="eastAsia"/>
          <w:b/>
        </w:rPr>
        <w:t>exploitation</w:t>
      </w:r>
      <w:r w:rsidR="00834B43">
        <w:rPr>
          <w:rFonts w:ascii="Times New Roman Bold" w:hAnsi="Times New Roman Bold" w:cs="Times New Roman Bold"/>
          <w:b/>
        </w:rPr>
        <w:t xml:space="preserve"> and can no longer be </w:t>
      </w:r>
      <w:r w:rsidR="00834B43" w:rsidRPr="00623E66">
        <w:rPr>
          <w:b/>
        </w:rPr>
        <w:t>penalized</w:t>
      </w:r>
      <w:r w:rsidR="00834B43" w:rsidRPr="00F01510">
        <w:rPr>
          <w:rFonts w:ascii="Times New Roman Bold" w:hAnsi="Times New Roman Bold" w:cs="Times New Roman Bold"/>
          <w:b/>
        </w:rPr>
        <w:t>;</w:t>
      </w:r>
    </w:p>
    <w:p w:rsidR="00834B43" w:rsidRPr="00405BDB" w:rsidRDefault="00682071" w:rsidP="00405BDB">
      <w:pPr>
        <w:pStyle w:val="SingleTxtG"/>
      </w:pPr>
      <w:r>
        <w:tab/>
      </w:r>
      <w:r w:rsidR="00405BDB" w:rsidRPr="002431CB">
        <w:rPr>
          <w:b/>
        </w:rPr>
        <w:t>(</w:t>
      </w:r>
      <w:r w:rsidR="00834B43" w:rsidRPr="002431CB">
        <w:rPr>
          <w:b/>
        </w:rPr>
        <w:t>b)</w:t>
      </w:r>
      <w:r w:rsidR="00834B43" w:rsidRPr="002431CB">
        <w:rPr>
          <w:b/>
        </w:rPr>
        <w:tab/>
      </w:r>
      <w:r w:rsidR="00CA2020">
        <w:rPr>
          <w:b/>
        </w:rPr>
        <w:t xml:space="preserve">To </w:t>
      </w:r>
      <w:r w:rsidR="00CA2020">
        <w:rPr>
          <w:b/>
          <w:bCs/>
        </w:rPr>
        <w:t>e</w:t>
      </w:r>
      <w:r w:rsidR="00834B43" w:rsidRPr="00405BDB">
        <w:rPr>
          <w:b/>
          <w:bCs/>
        </w:rPr>
        <w:t xml:space="preserve">nsure that those who perpetrate sexual offences against children are duly sanctioned with adequate penalties </w:t>
      </w:r>
      <w:r w:rsidR="00834B43" w:rsidRPr="00405BDB">
        <w:rPr>
          <w:rStyle w:val="Emphasis"/>
          <w:color w:val="000000"/>
        </w:rPr>
        <w:t>for such crimes</w:t>
      </w:r>
      <w:r w:rsidR="00834B43" w:rsidRPr="00405BDB">
        <w:t>;</w:t>
      </w:r>
    </w:p>
    <w:p w:rsidR="00834B43" w:rsidRPr="00405BDB" w:rsidRDefault="00682071" w:rsidP="00405BDB">
      <w:pPr>
        <w:pStyle w:val="SingleTxtG"/>
        <w:rPr>
          <w:b/>
          <w:bCs/>
        </w:rPr>
      </w:pPr>
      <w:r>
        <w:tab/>
      </w:r>
      <w:r w:rsidR="00405BDB" w:rsidRPr="002431CB">
        <w:rPr>
          <w:b/>
        </w:rPr>
        <w:t>(</w:t>
      </w:r>
      <w:r w:rsidR="00834B43" w:rsidRPr="002431CB">
        <w:rPr>
          <w:b/>
        </w:rPr>
        <w:t>c)</w:t>
      </w:r>
      <w:r w:rsidR="00834B43" w:rsidRPr="002431CB">
        <w:rPr>
          <w:b/>
        </w:rPr>
        <w:tab/>
      </w:r>
      <w:r w:rsidR="00CA2020">
        <w:rPr>
          <w:b/>
        </w:rPr>
        <w:t xml:space="preserve">To </w:t>
      </w:r>
      <w:r w:rsidR="00CA2020">
        <w:rPr>
          <w:b/>
          <w:bCs/>
        </w:rPr>
        <w:t>g</w:t>
      </w:r>
      <w:r w:rsidR="00834B43" w:rsidRPr="00405BDB">
        <w:rPr>
          <w:b/>
          <w:bCs/>
        </w:rPr>
        <w:t xml:space="preserve">ive the responsibility </w:t>
      </w:r>
      <w:r w:rsidR="00654448">
        <w:rPr>
          <w:b/>
          <w:bCs/>
        </w:rPr>
        <w:t>of</w:t>
      </w:r>
      <w:r w:rsidR="00654448" w:rsidRPr="00405BDB">
        <w:rPr>
          <w:b/>
          <w:bCs/>
        </w:rPr>
        <w:t xml:space="preserve"> </w:t>
      </w:r>
      <w:r w:rsidR="00834B43" w:rsidRPr="00405BDB">
        <w:rPr>
          <w:b/>
          <w:bCs/>
        </w:rPr>
        <w:t>coordinat</w:t>
      </w:r>
      <w:r w:rsidR="00654448">
        <w:rPr>
          <w:b/>
          <w:bCs/>
        </w:rPr>
        <w:t>ing</w:t>
      </w:r>
      <w:r w:rsidR="00834B43" w:rsidRPr="00405BDB">
        <w:rPr>
          <w:b/>
          <w:bCs/>
        </w:rPr>
        <w:t xml:space="preserve"> all actions against child sexual exploitation to a single body and provide it with the necessary human technical and financial resources to carry out its role with efficiency, including </w:t>
      </w:r>
      <w:r w:rsidR="00654448">
        <w:rPr>
          <w:b/>
          <w:bCs/>
        </w:rPr>
        <w:t xml:space="preserve">with respect to </w:t>
      </w:r>
      <w:r w:rsidR="00834B43" w:rsidRPr="00405BDB">
        <w:rPr>
          <w:b/>
          <w:bCs/>
        </w:rPr>
        <w:t>the collection of accurate data</w:t>
      </w:r>
      <w:r w:rsidR="00654448">
        <w:rPr>
          <w:b/>
          <w:bCs/>
        </w:rPr>
        <w:t>,</w:t>
      </w:r>
      <w:r w:rsidR="00834B43" w:rsidRPr="00405BDB">
        <w:rPr>
          <w:b/>
          <w:bCs/>
        </w:rPr>
        <w:t xml:space="preserve"> and adopt time-bound measures for the removal of children from prostitution; </w:t>
      </w:r>
    </w:p>
    <w:p w:rsidR="00834B43" w:rsidRPr="00405BDB" w:rsidRDefault="00682071" w:rsidP="00405BDB">
      <w:pPr>
        <w:pStyle w:val="SingleTxtG"/>
        <w:rPr>
          <w:b/>
          <w:bCs/>
        </w:rPr>
      </w:pPr>
      <w:r>
        <w:tab/>
      </w:r>
      <w:r w:rsidR="00405BDB" w:rsidRPr="002431CB">
        <w:rPr>
          <w:b/>
        </w:rPr>
        <w:t>(</w:t>
      </w:r>
      <w:r w:rsidR="00834B43" w:rsidRPr="002431CB">
        <w:rPr>
          <w:b/>
        </w:rPr>
        <w:t>d)</w:t>
      </w:r>
      <w:r w:rsidR="00834B43" w:rsidRPr="002431CB">
        <w:rPr>
          <w:b/>
        </w:rPr>
        <w:tab/>
      </w:r>
      <w:r w:rsidR="00834B43" w:rsidRPr="00405BDB">
        <w:rPr>
          <w:b/>
          <w:bCs/>
        </w:rPr>
        <w:t>T</w:t>
      </w:r>
      <w:r w:rsidR="00CA2020">
        <w:rPr>
          <w:b/>
          <w:bCs/>
        </w:rPr>
        <w:t>o t</w:t>
      </w:r>
      <w:r w:rsidR="00834B43" w:rsidRPr="00405BDB">
        <w:rPr>
          <w:b/>
          <w:bCs/>
        </w:rPr>
        <w:t xml:space="preserve">ake immediate steps to establish </w:t>
      </w:r>
      <w:r w:rsidR="00834B43" w:rsidRPr="00654448">
        <w:rPr>
          <w:rStyle w:val="Strong"/>
          <w:bCs w:val="0"/>
        </w:rPr>
        <w:t>shelters</w:t>
      </w:r>
      <w:r w:rsidR="00834B43" w:rsidRPr="00405BDB">
        <w:rPr>
          <w:b/>
          <w:bCs/>
        </w:rPr>
        <w:t xml:space="preserve"> for </w:t>
      </w:r>
      <w:r w:rsidR="00834B43" w:rsidRPr="00654448">
        <w:rPr>
          <w:rStyle w:val="Strong"/>
          <w:bCs w:val="0"/>
        </w:rPr>
        <w:t xml:space="preserve">child </w:t>
      </w:r>
      <w:r w:rsidR="00834B43" w:rsidRPr="00405BDB">
        <w:rPr>
          <w:b/>
          <w:bCs/>
        </w:rPr>
        <w:t xml:space="preserve">victims </w:t>
      </w:r>
      <w:r w:rsidR="00834B43" w:rsidRPr="00654448">
        <w:rPr>
          <w:rStyle w:val="Strong"/>
          <w:bCs w:val="0"/>
        </w:rPr>
        <w:t xml:space="preserve">of sexual abuse </w:t>
      </w:r>
      <w:r w:rsidR="00834B43" w:rsidRPr="00405BDB">
        <w:rPr>
          <w:b/>
          <w:bCs/>
        </w:rPr>
        <w:t>and exploitation where children are provided with rehabilitation and social reintegration services;</w:t>
      </w:r>
    </w:p>
    <w:p w:rsidR="00834B43" w:rsidRPr="00405BDB" w:rsidRDefault="00682071" w:rsidP="00405BDB">
      <w:pPr>
        <w:pStyle w:val="SingleTxtG"/>
        <w:rPr>
          <w:rFonts w:ascii="Times New Roman Bold" w:hAnsi="Times New Roman Bold" w:cs="Times New Roman Bold"/>
          <w:b/>
          <w:bCs/>
        </w:rPr>
      </w:pPr>
      <w:r>
        <w:tab/>
      </w:r>
      <w:r w:rsidR="00405BDB" w:rsidRPr="002431CB">
        <w:rPr>
          <w:b/>
        </w:rPr>
        <w:t>(</w:t>
      </w:r>
      <w:r w:rsidR="00834B43" w:rsidRPr="002431CB">
        <w:rPr>
          <w:b/>
        </w:rPr>
        <w:t>e)</w:t>
      </w:r>
      <w:r w:rsidR="00834B43" w:rsidRPr="002431CB">
        <w:rPr>
          <w:rFonts w:ascii="Times New Roman Bold" w:hAnsi="Times New Roman Bold" w:cs="Times New Roman Bold"/>
          <w:b/>
        </w:rPr>
        <w:tab/>
      </w:r>
      <w:r w:rsidR="00CA2020">
        <w:rPr>
          <w:rFonts w:ascii="Times New Roman Bold" w:hAnsi="Times New Roman Bold" w:cs="Times New Roman Bold"/>
          <w:b/>
        </w:rPr>
        <w:t>To c</w:t>
      </w:r>
      <w:r w:rsidR="00834B43" w:rsidRPr="00405BDB">
        <w:rPr>
          <w:b/>
          <w:bCs/>
        </w:rPr>
        <w:t xml:space="preserve">ontinue to implement appropriate policies and programmes for prevention, recovery and social reintegration of child victims, in accordance with the outcomes of the </w:t>
      </w:r>
      <w:r w:rsidR="00654448" w:rsidRPr="00654448">
        <w:rPr>
          <w:rFonts w:ascii="Times New Roman Bold" w:hAnsi="Times New Roman Bold"/>
          <w:b/>
          <w:bCs/>
        </w:rPr>
        <w:t>1996</w:t>
      </w:r>
      <w:r w:rsidR="00834B43" w:rsidRPr="00405BDB">
        <w:rPr>
          <w:b/>
          <w:bCs/>
        </w:rPr>
        <w:t xml:space="preserve">, </w:t>
      </w:r>
      <w:r w:rsidR="00654448">
        <w:rPr>
          <w:b/>
          <w:bCs/>
        </w:rPr>
        <w:t>2001</w:t>
      </w:r>
      <w:r w:rsidR="00654448" w:rsidRPr="00405BDB">
        <w:rPr>
          <w:b/>
          <w:bCs/>
        </w:rPr>
        <w:t xml:space="preserve"> </w:t>
      </w:r>
      <w:r w:rsidR="00834B43" w:rsidRPr="00405BDB">
        <w:rPr>
          <w:b/>
          <w:bCs/>
        </w:rPr>
        <w:t xml:space="preserve">and </w:t>
      </w:r>
      <w:r w:rsidR="00654448">
        <w:rPr>
          <w:b/>
          <w:bCs/>
        </w:rPr>
        <w:t>2008</w:t>
      </w:r>
      <w:r w:rsidR="00654448" w:rsidRPr="00405BDB">
        <w:rPr>
          <w:b/>
          <w:bCs/>
        </w:rPr>
        <w:t xml:space="preserve"> </w:t>
      </w:r>
      <w:r w:rsidR="00834B43" w:rsidRPr="00405BDB">
        <w:rPr>
          <w:b/>
          <w:bCs/>
        </w:rPr>
        <w:t xml:space="preserve">World Congresses against Sexual Exploitation of Children </w:t>
      </w:r>
      <w:r w:rsidR="00051F0C">
        <w:rPr>
          <w:b/>
          <w:bCs/>
        </w:rPr>
        <w:t>and</w:t>
      </w:r>
      <w:r w:rsidR="00834B43" w:rsidRPr="00405BDB">
        <w:rPr>
          <w:b/>
          <w:bCs/>
        </w:rPr>
        <w:t xml:space="preserve"> the outcome</w:t>
      </w:r>
      <w:r w:rsidR="00654448">
        <w:rPr>
          <w:b/>
          <w:bCs/>
        </w:rPr>
        <w:t>s</w:t>
      </w:r>
      <w:r w:rsidR="00834B43" w:rsidRPr="00405BDB">
        <w:rPr>
          <w:b/>
          <w:bCs/>
        </w:rPr>
        <w:t xml:space="preserve"> of other international conferences on this issue;</w:t>
      </w:r>
    </w:p>
    <w:p w:rsidR="00834B43" w:rsidRDefault="00682071" w:rsidP="00405BDB">
      <w:pPr>
        <w:pStyle w:val="SingleTxtG"/>
        <w:rPr>
          <w:rFonts w:ascii="Times New Roman Bold" w:hAnsi="Times New Roman Bold" w:cs="Times New Roman Bold"/>
        </w:rPr>
      </w:pPr>
      <w:r>
        <w:tab/>
      </w:r>
      <w:r w:rsidR="00405BDB" w:rsidRPr="002431CB">
        <w:rPr>
          <w:b/>
        </w:rPr>
        <w:t>(</w:t>
      </w:r>
      <w:r w:rsidR="00834B43" w:rsidRPr="002431CB">
        <w:rPr>
          <w:b/>
        </w:rPr>
        <w:t>f)</w:t>
      </w:r>
      <w:r w:rsidR="00834B43" w:rsidRPr="002431CB">
        <w:rPr>
          <w:rFonts w:ascii="Times New Roman Bold" w:hAnsi="Times New Roman Bold" w:cs="Times New Roman Bold"/>
          <w:b/>
        </w:rPr>
        <w:tab/>
      </w:r>
      <w:r w:rsidR="00CA2020">
        <w:rPr>
          <w:rFonts w:ascii="Times New Roman Bold" w:hAnsi="Times New Roman Bold" w:cs="Times New Roman Bold"/>
          <w:b/>
        </w:rPr>
        <w:t xml:space="preserve">To </w:t>
      </w:r>
      <w:r w:rsidR="00CA2020">
        <w:rPr>
          <w:rFonts w:ascii="Times New Roman Bold" w:hAnsi="Times New Roman Bold" w:cs="Times New Roman Bold"/>
        </w:rPr>
        <w:t>s</w:t>
      </w:r>
      <w:r w:rsidR="00834B43" w:rsidRPr="0000486E">
        <w:rPr>
          <w:rFonts w:ascii="Times New Roman Bold" w:hAnsi="Times New Roman Bold" w:cs="Times New Roman Bold"/>
        </w:rPr>
        <w:t>eek</w:t>
      </w:r>
      <w:r w:rsidR="00834B43">
        <w:rPr>
          <w:rFonts w:ascii="Times New Roman Bold" w:hAnsi="Times New Roman Bold" w:cs="Times New Roman Bold"/>
        </w:rPr>
        <w:t xml:space="preserve"> assistance, if necessary, </w:t>
      </w:r>
      <w:r w:rsidR="00654448">
        <w:rPr>
          <w:rFonts w:ascii="Times New Roman Bold" w:hAnsi="Times New Roman Bold" w:cs="Times New Roman Bold"/>
        </w:rPr>
        <w:t xml:space="preserve">from </w:t>
      </w:r>
      <w:r w:rsidR="00834B43">
        <w:rPr>
          <w:rFonts w:ascii="Times New Roman Bold" w:hAnsi="Times New Roman Bold" w:cs="Times New Roman Bold"/>
        </w:rPr>
        <w:t xml:space="preserve">specialized international organizations in this regard, </w:t>
      </w:r>
      <w:r w:rsidR="00654448">
        <w:rPr>
          <w:rFonts w:ascii="Times New Roman Bold" w:hAnsi="Times New Roman Bold" w:cs="Times New Roman Bold"/>
        </w:rPr>
        <w:t xml:space="preserve">in particular the </w:t>
      </w:r>
      <w:r w:rsidR="00834B43">
        <w:rPr>
          <w:rFonts w:ascii="Times New Roman Bold" w:hAnsi="Times New Roman Bold" w:cs="Times New Roman Bold"/>
        </w:rPr>
        <w:t>ILO and UNICEF.</w:t>
      </w:r>
    </w:p>
    <w:p w:rsidR="00834B43" w:rsidRPr="00F06ED3" w:rsidRDefault="00405BDB" w:rsidP="00405BDB">
      <w:pPr>
        <w:pStyle w:val="H23G"/>
      </w:pPr>
      <w:r>
        <w:tab/>
      </w:r>
      <w:r>
        <w:tab/>
      </w:r>
      <w:r w:rsidR="00834B43">
        <w:t>Child sex tourism</w:t>
      </w:r>
    </w:p>
    <w:p w:rsidR="00834B43" w:rsidRPr="00F06ED3" w:rsidRDefault="00834B43" w:rsidP="00C13639">
      <w:pPr>
        <w:pStyle w:val="SingleTxtG"/>
        <w:rPr>
          <w:bCs/>
        </w:rPr>
      </w:pPr>
      <w:r w:rsidRPr="00405BDB">
        <w:rPr>
          <w:bCs/>
        </w:rPr>
        <w:t>71.</w:t>
      </w:r>
      <w:r w:rsidRPr="00405BDB">
        <w:rPr>
          <w:bCs/>
        </w:rPr>
        <w:tab/>
      </w:r>
      <w:r w:rsidRPr="00F06ED3">
        <w:rPr>
          <w:bCs/>
        </w:rPr>
        <w:t xml:space="preserve">The Committee welcomes </w:t>
      </w:r>
      <w:r w:rsidRPr="00F06ED3">
        <w:t xml:space="preserve">the adoption in 2006 of a national plan of action to </w:t>
      </w:r>
      <w:r w:rsidR="007D604E">
        <w:t>combat</w:t>
      </w:r>
      <w:r w:rsidR="007D604E" w:rsidRPr="00F06ED3">
        <w:t xml:space="preserve"> </w:t>
      </w:r>
      <w:r w:rsidRPr="00F06ED3">
        <w:t xml:space="preserve">child sex tourism. </w:t>
      </w:r>
      <w:r w:rsidR="0086079A">
        <w:t>It</w:t>
      </w:r>
      <w:r w:rsidRPr="00F06ED3">
        <w:t xml:space="preserve"> is however concerned that the State party remains a common destination for child sex tourism</w:t>
      </w:r>
      <w:r w:rsidR="00E92FBD">
        <w:t>,</w:t>
      </w:r>
      <w:r w:rsidRPr="00F06ED3">
        <w:t xml:space="preserve"> with a high number of boys being sexually abuse</w:t>
      </w:r>
      <w:r>
        <w:t>d</w:t>
      </w:r>
      <w:r w:rsidRPr="00F06ED3">
        <w:t xml:space="preserve"> and exploited by foreign nationals</w:t>
      </w:r>
      <w:r w:rsidRPr="00F06ED3">
        <w:rPr>
          <w:bCs/>
        </w:rPr>
        <w:t>.</w:t>
      </w:r>
      <w:r w:rsidRPr="00F06ED3">
        <w:t xml:space="preserve"> </w:t>
      </w:r>
      <w:r w:rsidRPr="00F06ED3">
        <w:rPr>
          <w:bCs/>
        </w:rPr>
        <w:t xml:space="preserve">The Committee is also concerned that the </w:t>
      </w:r>
      <w:r w:rsidR="00C13639">
        <w:rPr>
          <w:bCs/>
        </w:rPr>
        <w:t>p</w:t>
      </w:r>
      <w:r w:rsidRPr="00F06ED3">
        <w:t xml:space="preserve">olice still lack the necessary technical expertise to combat child sex tourism and </w:t>
      </w:r>
      <w:r>
        <w:t xml:space="preserve">that </w:t>
      </w:r>
      <w:r w:rsidRPr="00F06ED3">
        <w:rPr>
          <w:bCs/>
        </w:rPr>
        <w:t>t</w:t>
      </w:r>
      <w:r w:rsidRPr="00F06ED3">
        <w:t xml:space="preserve">he CyberWatch programme to monitor the Internet for child pornography and </w:t>
      </w:r>
      <w:r w:rsidR="00E92FBD">
        <w:t xml:space="preserve">crimes related to </w:t>
      </w:r>
      <w:r w:rsidRPr="00F06ED3">
        <w:t>child sex tourism was discontinued and the Cyber Crimes Unit closed due to lack of funding.</w:t>
      </w:r>
    </w:p>
    <w:p w:rsidR="00834B43" w:rsidRPr="00A83BDC" w:rsidRDefault="00834B43" w:rsidP="00405BDB">
      <w:pPr>
        <w:pStyle w:val="SingleTxtG"/>
        <w:rPr>
          <w:b/>
          <w:bCs/>
        </w:rPr>
      </w:pPr>
      <w:r w:rsidRPr="00597B1F">
        <w:t>72</w:t>
      </w:r>
      <w:r w:rsidRPr="00405BDB">
        <w:rPr>
          <w:b/>
          <w:bCs/>
        </w:rPr>
        <w:t>.</w:t>
      </w:r>
      <w:r w:rsidRPr="00405BDB">
        <w:rPr>
          <w:b/>
          <w:bCs/>
        </w:rPr>
        <w:tab/>
      </w:r>
      <w:r>
        <w:rPr>
          <w:b/>
          <w:lang w:eastAsia="fr-FR"/>
        </w:rPr>
        <w:t xml:space="preserve">The Committee urges the State party to strengthen its efforts to implement the </w:t>
      </w:r>
      <w:r w:rsidRPr="00AE41EB">
        <w:rPr>
          <w:b/>
        </w:rPr>
        <w:t xml:space="preserve">national plan of action to </w:t>
      </w:r>
      <w:r w:rsidR="007D604E">
        <w:rPr>
          <w:b/>
        </w:rPr>
        <w:t>combat</w:t>
      </w:r>
      <w:r w:rsidR="007D604E" w:rsidRPr="00AE41EB">
        <w:rPr>
          <w:b/>
        </w:rPr>
        <w:t xml:space="preserve"> </w:t>
      </w:r>
      <w:r w:rsidRPr="00AE41EB">
        <w:rPr>
          <w:b/>
        </w:rPr>
        <w:t>child sex tourism</w:t>
      </w:r>
      <w:r>
        <w:rPr>
          <w:b/>
        </w:rPr>
        <w:t xml:space="preserve">. The Committee also urges the State party to </w:t>
      </w:r>
      <w:r>
        <w:rPr>
          <w:b/>
          <w:lang w:eastAsia="fr-FR"/>
        </w:rPr>
        <w:t>o</w:t>
      </w:r>
      <w:r w:rsidRPr="0000486E">
        <w:rPr>
          <w:b/>
          <w:lang w:eastAsia="fr-FR"/>
        </w:rPr>
        <w:t xml:space="preserve">rganize training for the police on investigative and computer evidence gathering techniques to identify child sex tourists and chat room paedophiles and </w:t>
      </w:r>
      <w:r>
        <w:rPr>
          <w:b/>
          <w:lang w:eastAsia="fr-FR"/>
        </w:rPr>
        <w:t xml:space="preserve">ensure that perpetrators of child sex tourism are brought to justice. The Committee also encourages the State party to re-establish </w:t>
      </w:r>
      <w:r>
        <w:rPr>
          <w:rFonts w:ascii="Times New Roman Bold" w:hAnsi="Times New Roman Bold" w:cs="Times New Roman Bold"/>
          <w:b/>
          <w:bCs/>
        </w:rPr>
        <w:t xml:space="preserve">the CyberWatch </w:t>
      </w:r>
      <w:r w:rsidR="007D604E">
        <w:rPr>
          <w:rFonts w:ascii="Times New Roman Bold" w:hAnsi="Times New Roman Bold" w:cs="Times New Roman Bold"/>
          <w:b/>
          <w:bCs/>
        </w:rPr>
        <w:t>p</w:t>
      </w:r>
      <w:r>
        <w:rPr>
          <w:rFonts w:ascii="Times New Roman Bold" w:hAnsi="Times New Roman Bold" w:cs="Times New Roman Bold"/>
          <w:b/>
          <w:bCs/>
        </w:rPr>
        <w:t>rogramme.</w:t>
      </w:r>
    </w:p>
    <w:p w:rsidR="00834B43" w:rsidRPr="00F01510" w:rsidRDefault="00405BDB" w:rsidP="00405BDB">
      <w:pPr>
        <w:pStyle w:val="H23G"/>
      </w:pPr>
      <w:r>
        <w:tab/>
      </w:r>
      <w:r>
        <w:tab/>
      </w:r>
      <w:smartTag w:uri="urn:schemas-microsoft-com:office:smarttags" w:element="City">
        <w:smartTag w:uri="urn:schemas-microsoft-com:office:smarttags" w:element="place">
          <w:r w:rsidR="00834B43" w:rsidRPr="00F01510">
            <w:t>Sale</w:t>
          </w:r>
        </w:smartTag>
      </w:smartTag>
      <w:r w:rsidR="00834B43" w:rsidRPr="00F01510">
        <w:t>, trafficking and abduction</w:t>
      </w:r>
    </w:p>
    <w:p w:rsidR="00834B43" w:rsidRPr="00405BDB" w:rsidRDefault="00834B43" w:rsidP="00405BDB">
      <w:pPr>
        <w:pStyle w:val="SingleTxtG"/>
      </w:pPr>
      <w:r w:rsidRPr="00405BDB">
        <w:t>73.</w:t>
      </w:r>
      <w:r w:rsidRPr="00405BDB">
        <w:tab/>
      </w:r>
      <w:r w:rsidRPr="00F01510">
        <w:t xml:space="preserve">The Committee takes note of the </w:t>
      </w:r>
      <w:r w:rsidR="007D604E">
        <w:t xml:space="preserve">2006 </w:t>
      </w:r>
      <w:r w:rsidRPr="00F01510">
        <w:t xml:space="preserve">amendment of the </w:t>
      </w:r>
      <w:r>
        <w:t>P</w:t>
      </w:r>
      <w:r w:rsidRPr="00F01510">
        <w:t xml:space="preserve">enal </w:t>
      </w:r>
      <w:r>
        <w:t>C</w:t>
      </w:r>
      <w:r w:rsidRPr="00F01510">
        <w:t>ode to address child trafficking specifically. However, it expresses concern that while children are trafficked internationally and internally, the legislation still provides</w:t>
      </w:r>
      <w:r w:rsidR="00E92FBD">
        <w:t xml:space="preserve"> </w:t>
      </w:r>
      <w:r w:rsidR="007D604E">
        <w:t>for</w:t>
      </w:r>
      <w:r w:rsidRPr="00F01510">
        <w:t xml:space="preserve"> very </w:t>
      </w:r>
      <w:r>
        <w:t>low</w:t>
      </w:r>
      <w:r w:rsidRPr="00F01510">
        <w:t xml:space="preserve"> penalties for trafficking in children </w:t>
      </w:r>
      <w:r>
        <w:t>and that the</w:t>
      </w:r>
      <w:r w:rsidRPr="00F01510">
        <w:t xml:space="preserve"> State party still </w:t>
      </w:r>
      <w:r w:rsidR="007D604E" w:rsidRPr="00F01510">
        <w:t xml:space="preserve">has </w:t>
      </w:r>
      <w:r w:rsidRPr="00F01510">
        <w:t xml:space="preserve">not ratified the Protocol to Prevent, Suppress and Punish Trafficking in Persons, Especially Women and Children, supplementing the United Nations Convention against Transnational Organized Crime </w:t>
      </w:r>
      <w:r w:rsidR="007D604E">
        <w:t>(</w:t>
      </w:r>
      <w:r w:rsidRPr="00F01510">
        <w:t>2000</w:t>
      </w:r>
      <w:r w:rsidR="007D604E">
        <w:t>)</w:t>
      </w:r>
      <w:r w:rsidRPr="00F01510">
        <w:rPr>
          <w:sz w:val="22"/>
          <w:szCs w:val="22"/>
        </w:rPr>
        <w:t xml:space="preserve">. </w:t>
      </w:r>
      <w:r w:rsidRPr="00F01510">
        <w:t xml:space="preserve">The Committee is </w:t>
      </w:r>
      <w:r w:rsidR="00E92FBD">
        <w:t>also</w:t>
      </w:r>
      <w:r w:rsidR="00E92FBD" w:rsidRPr="00F01510">
        <w:t xml:space="preserve"> </w:t>
      </w:r>
      <w:r w:rsidRPr="00F01510">
        <w:t xml:space="preserve">concerned that </w:t>
      </w:r>
      <w:r w:rsidRPr="00F01510">
        <w:rPr>
          <w:rFonts w:eastAsia="SimSun"/>
          <w:lang w:eastAsia="zh-CN"/>
        </w:rPr>
        <w:t>investigations into cases of human trafficking are rarely followed by prosecutions or convictions and that effort</w:t>
      </w:r>
      <w:r>
        <w:rPr>
          <w:rFonts w:eastAsia="SimSun"/>
          <w:lang w:eastAsia="zh-CN"/>
        </w:rPr>
        <w:t>s</w:t>
      </w:r>
      <w:r w:rsidRPr="00F01510">
        <w:rPr>
          <w:rFonts w:eastAsia="SimSun"/>
          <w:lang w:eastAsia="zh-CN"/>
        </w:rPr>
        <w:t xml:space="preserve"> to prevent trafficking and to protect victims of trafficking have </w:t>
      </w:r>
      <w:r>
        <w:rPr>
          <w:rFonts w:eastAsia="SimSun"/>
          <w:lang w:eastAsia="zh-CN"/>
        </w:rPr>
        <w:t>been</w:t>
      </w:r>
      <w:r w:rsidRPr="00F01510">
        <w:rPr>
          <w:rFonts w:eastAsia="SimSun"/>
          <w:lang w:eastAsia="zh-CN"/>
        </w:rPr>
        <w:t xml:space="preserve"> limited. The Committee further notes that the anti-trafficking unit of the N</w:t>
      </w:r>
      <w:r>
        <w:rPr>
          <w:rFonts w:eastAsia="SimSun"/>
          <w:lang w:eastAsia="zh-CN"/>
        </w:rPr>
        <w:t>ational Child Protection Authority</w:t>
      </w:r>
      <w:r w:rsidRPr="00F01510">
        <w:rPr>
          <w:rFonts w:eastAsia="SimSun"/>
          <w:lang w:eastAsia="zh-CN"/>
        </w:rPr>
        <w:t xml:space="preserve"> </w:t>
      </w:r>
      <w:r>
        <w:rPr>
          <w:rFonts w:eastAsia="SimSun"/>
          <w:lang w:eastAsia="zh-CN"/>
        </w:rPr>
        <w:t>no</w:t>
      </w:r>
      <w:r w:rsidRPr="00F01510">
        <w:rPr>
          <w:rFonts w:eastAsia="SimSun"/>
          <w:lang w:eastAsia="zh-CN"/>
        </w:rPr>
        <w:t xml:space="preserve"> longer exist</w:t>
      </w:r>
      <w:r>
        <w:rPr>
          <w:rFonts w:eastAsia="SimSun"/>
          <w:lang w:eastAsia="zh-CN"/>
        </w:rPr>
        <w:t>s</w:t>
      </w:r>
      <w:r w:rsidRPr="00F01510">
        <w:rPr>
          <w:rFonts w:eastAsia="SimSun"/>
          <w:lang w:eastAsia="zh-CN"/>
        </w:rPr>
        <w:t xml:space="preserve"> and that the </w:t>
      </w:r>
      <w:r w:rsidRPr="00F01510">
        <w:t xml:space="preserve">plans </w:t>
      </w:r>
      <w:r w:rsidR="00E92FBD">
        <w:t>begun</w:t>
      </w:r>
      <w:r w:rsidR="00E92FBD" w:rsidRPr="00F01510">
        <w:t xml:space="preserve"> </w:t>
      </w:r>
      <w:r w:rsidRPr="00F01510">
        <w:t>in 2007 to develop an inter-agency anti</w:t>
      </w:r>
      <w:r w:rsidR="007D604E">
        <w:t>-</w:t>
      </w:r>
      <w:r w:rsidRPr="00F01510">
        <w:t xml:space="preserve">trafficking task force have not yet been </w:t>
      </w:r>
      <w:r w:rsidR="0086079A">
        <w:t>realized</w:t>
      </w:r>
      <w:r w:rsidRPr="00F01510">
        <w:t>.</w:t>
      </w:r>
    </w:p>
    <w:p w:rsidR="00834B43" w:rsidRPr="00405BDB" w:rsidRDefault="00834B43" w:rsidP="00405BDB">
      <w:pPr>
        <w:pStyle w:val="SingleTxtG"/>
        <w:rPr>
          <w:b/>
          <w:bCs/>
        </w:rPr>
      </w:pPr>
      <w:r w:rsidRPr="00405BDB">
        <w:t>74.</w:t>
      </w:r>
      <w:r w:rsidRPr="00405BDB">
        <w:tab/>
      </w:r>
      <w:r w:rsidRPr="00405BDB">
        <w:rPr>
          <w:rFonts w:eastAsia="SimSun"/>
          <w:b/>
          <w:bCs/>
          <w:lang w:eastAsia="zh-CN"/>
        </w:rPr>
        <w:t>The Committee recommends that the State party:</w:t>
      </w:r>
    </w:p>
    <w:p w:rsidR="00834B43" w:rsidRPr="00405BDB" w:rsidRDefault="00682071" w:rsidP="00405BDB">
      <w:pPr>
        <w:pStyle w:val="SingleTxtG"/>
        <w:rPr>
          <w:rFonts w:eastAsia="SimSun"/>
          <w:b/>
          <w:lang w:eastAsia="zh-CN"/>
        </w:rPr>
      </w:pPr>
      <w:r>
        <w:rPr>
          <w:rFonts w:eastAsia="SimSun"/>
          <w:bCs/>
          <w:lang w:eastAsia="zh-CN"/>
        </w:rPr>
        <w:tab/>
      </w:r>
      <w:r w:rsidR="00405BDB" w:rsidRPr="002431CB">
        <w:rPr>
          <w:rFonts w:eastAsia="SimSun"/>
          <w:b/>
          <w:bCs/>
          <w:lang w:eastAsia="zh-CN"/>
        </w:rPr>
        <w:t>(</w:t>
      </w:r>
      <w:r w:rsidR="00834B43" w:rsidRPr="002431CB">
        <w:rPr>
          <w:rFonts w:eastAsia="SimSun"/>
          <w:b/>
          <w:bCs/>
          <w:lang w:eastAsia="zh-CN"/>
        </w:rPr>
        <w:t>a)</w:t>
      </w:r>
      <w:r w:rsidR="00834B43" w:rsidRPr="002431CB">
        <w:rPr>
          <w:rFonts w:eastAsia="SimSun"/>
          <w:b/>
          <w:bCs/>
          <w:lang w:eastAsia="zh-CN"/>
        </w:rPr>
        <w:tab/>
      </w:r>
      <w:r w:rsidR="00834B43" w:rsidRPr="00405BDB">
        <w:rPr>
          <w:rFonts w:eastAsia="SimSun"/>
          <w:b/>
          <w:lang w:eastAsia="zh-CN"/>
        </w:rPr>
        <w:t xml:space="preserve">Ratify the </w:t>
      </w:r>
      <w:r w:rsidR="00834B43" w:rsidRPr="00405BDB">
        <w:rPr>
          <w:b/>
        </w:rPr>
        <w:t xml:space="preserve">Protocol to Prevent, Suppress and Punish Trafficking in Persons, Especially Women and Children, supplementing the United Nations Convention against Transnational Organized Crime </w:t>
      </w:r>
      <w:r w:rsidR="003C5AFD">
        <w:rPr>
          <w:b/>
        </w:rPr>
        <w:t>(</w:t>
      </w:r>
      <w:r w:rsidR="00834B43" w:rsidRPr="00405BDB">
        <w:rPr>
          <w:b/>
        </w:rPr>
        <w:t>2000</w:t>
      </w:r>
      <w:r w:rsidR="003C5AFD">
        <w:rPr>
          <w:b/>
        </w:rPr>
        <w:t>)</w:t>
      </w:r>
      <w:r w:rsidR="00834B43" w:rsidRPr="00405BDB">
        <w:rPr>
          <w:b/>
        </w:rPr>
        <w:t xml:space="preserve"> and amend its legislation on the minimum penalty applicable to trafficking in women and children;</w:t>
      </w:r>
    </w:p>
    <w:p w:rsidR="00834B43" w:rsidRPr="00405BDB" w:rsidRDefault="00682071" w:rsidP="00405BDB">
      <w:pPr>
        <w:pStyle w:val="SingleTxtG"/>
        <w:rPr>
          <w:rFonts w:eastAsia="SimSun"/>
          <w:b/>
          <w:lang w:eastAsia="zh-CN"/>
        </w:rPr>
      </w:pPr>
      <w:r>
        <w:rPr>
          <w:rFonts w:eastAsia="SimSun"/>
          <w:bCs/>
          <w:lang w:eastAsia="zh-CN"/>
        </w:rPr>
        <w:tab/>
      </w:r>
      <w:r w:rsidR="00405BDB" w:rsidRPr="002431CB">
        <w:rPr>
          <w:rFonts w:eastAsia="SimSun"/>
          <w:b/>
          <w:bCs/>
          <w:lang w:eastAsia="zh-CN"/>
        </w:rPr>
        <w:t>(</w:t>
      </w:r>
      <w:r w:rsidR="00834B43" w:rsidRPr="002431CB">
        <w:rPr>
          <w:rFonts w:eastAsia="SimSun"/>
          <w:b/>
          <w:bCs/>
          <w:lang w:eastAsia="zh-CN"/>
        </w:rPr>
        <w:t>b)</w:t>
      </w:r>
      <w:r w:rsidR="00834B43" w:rsidRPr="002431CB">
        <w:rPr>
          <w:rFonts w:eastAsia="SimSun"/>
          <w:b/>
          <w:bCs/>
          <w:lang w:eastAsia="zh-CN"/>
        </w:rPr>
        <w:tab/>
      </w:r>
      <w:r w:rsidR="00834B43" w:rsidRPr="00405BDB">
        <w:rPr>
          <w:rFonts w:eastAsia="SimSun"/>
          <w:b/>
          <w:lang w:eastAsia="zh-CN"/>
        </w:rPr>
        <w:t>Ensure proper investigation of cases of child trafficking, prosecute the perpetrators and impose adequate sentences for such crimes;</w:t>
      </w:r>
    </w:p>
    <w:p w:rsidR="00834B43" w:rsidRPr="00405BDB" w:rsidRDefault="00682071" w:rsidP="00405BDB">
      <w:pPr>
        <w:pStyle w:val="SingleTxtG"/>
        <w:rPr>
          <w:rFonts w:eastAsia="SimSun"/>
          <w:b/>
          <w:lang w:eastAsia="zh-CN"/>
        </w:rPr>
      </w:pPr>
      <w:r>
        <w:rPr>
          <w:rFonts w:eastAsia="SimSun"/>
          <w:bCs/>
          <w:lang w:eastAsia="zh-CN"/>
        </w:rPr>
        <w:tab/>
      </w:r>
      <w:r w:rsidR="00405BDB" w:rsidRPr="002431CB">
        <w:rPr>
          <w:rFonts w:eastAsia="SimSun"/>
          <w:b/>
          <w:bCs/>
          <w:lang w:eastAsia="zh-CN"/>
        </w:rPr>
        <w:t>(</w:t>
      </w:r>
      <w:r w:rsidR="00834B43" w:rsidRPr="002431CB">
        <w:rPr>
          <w:rFonts w:eastAsia="SimSun"/>
          <w:b/>
          <w:bCs/>
          <w:lang w:eastAsia="zh-CN"/>
        </w:rPr>
        <w:t>c)</w:t>
      </w:r>
      <w:r w:rsidR="00834B43" w:rsidRPr="002431CB">
        <w:rPr>
          <w:rFonts w:eastAsia="SimSun"/>
          <w:b/>
          <w:bCs/>
          <w:lang w:eastAsia="zh-CN"/>
        </w:rPr>
        <w:tab/>
      </w:r>
      <w:r w:rsidR="00834B43" w:rsidRPr="00405BDB">
        <w:rPr>
          <w:rFonts w:eastAsia="SimSun"/>
          <w:b/>
          <w:lang w:eastAsia="zh-CN"/>
        </w:rPr>
        <w:t>Apply a child-sensitive and multisectoral approach to provide essential social services to children and women victims of violence, including sexual abuse and trafficking;</w:t>
      </w:r>
    </w:p>
    <w:p w:rsidR="00834B43" w:rsidRPr="00405BDB" w:rsidRDefault="00682071" w:rsidP="00405BDB">
      <w:pPr>
        <w:pStyle w:val="SingleTxtG"/>
        <w:rPr>
          <w:rFonts w:eastAsia="SimSun"/>
          <w:b/>
          <w:lang w:eastAsia="zh-CN"/>
        </w:rPr>
      </w:pPr>
      <w:r>
        <w:rPr>
          <w:rFonts w:eastAsia="SimSun"/>
          <w:bCs/>
          <w:lang w:eastAsia="zh-CN"/>
        </w:rPr>
        <w:tab/>
      </w:r>
      <w:r w:rsidR="00405BDB" w:rsidRPr="002431CB">
        <w:rPr>
          <w:rFonts w:eastAsia="SimSun"/>
          <w:b/>
          <w:bCs/>
          <w:lang w:eastAsia="zh-CN"/>
        </w:rPr>
        <w:t>(</w:t>
      </w:r>
      <w:r w:rsidR="00834B43" w:rsidRPr="002431CB">
        <w:rPr>
          <w:rFonts w:eastAsia="SimSun"/>
          <w:b/>
          <w:bCs/>
          <w:lang w:eastAsia="zh-CN"/>
        </w:rPr>
        <w:t>d)</w:t>
      </w:r>
      <w:r w:rsidR="00834B43" w:rsidRPr="002431CB">
        <w:rPr>
          <w:rFonts w:eastAsia="SimSun"/>
          <w:b/>
          <w:bCs/>
          <w:lang w:eastAsia="zh-CN"/>
        </w:rPr>
        <w:tab/>
      </w:r>
      <w:r w:rsidR="00834B43" w:rsidRPr="00405BDB">
        <w:rPr>
          <w:rFonts w:eastAsia="SimSun"/>
          <w:b/>
          <w:lang w:eastAsia="zh-CN"/>
        </w:rPr>
        <w:t>Establish a coordinated regional prevention and response mechanism, including comprehensive data collection;</w:t>
      </w:r>
    </w:p>
    <w:p w:rsidR="00834B43" w:rsidRPr="00405BDB" w:rsidRDefault="00682071" w:rsidP="00405BDB">
      <w:pPr>
        <w:pStyle w:val="SingleTxtG"/>
        <w:rPr>
          <w:rFonts w:eastAsia="SimSun"/>
          <w:b/>
          <w:lang w:eastAsia="zh-CN"/>
        </w:rPr>
      </w:pPr>
      <w:r>
        <w:rPr>
          <w:rFonts w:eastAsia="SimSun"/>
          <w:bCs/>
          <w:lang w:eastAsia="zh-CN"/>
        </w:rPr>
        <w:tab/>
      </w:r>
      <w:r w:rsidR="00405BDB" w:rsidRPr="002431CB">
        <w:rPr>
          <w:rFonts w:eastAsia="SimSun"/>
          <w:b/>
          <w:bCs/>
          <w:lang w:eastAsia="zh-CN"/>
        </w:rPr>
        <w:t>(</w:t>
      </w:r>
      <w:r w:rsidR="00834B43" w:rsidRPr="002431CB">
        <w:rPr>
          <w:rFonts w:eastAsia="SimSun"/>
          <w:b/>
          <w:bCs/>
          <w:lang w:eastAsia="zh-CN"/>
        </w:rPr>
        <w:t>e)</w:t>
      </w:r>
      <w:r w:rsidR="00834B43" w:rsidRPr="002431CB">
        <w:rPr>
          <w:rFonts w:eastAsia="SimSun"/>
          <w:b/>
          <w:bCs/>
          <w:lang w:eastAsia="zh-CN"/>
        </w:rPr>
        <w:tab/>
      </w:r>
      <w:r w:rsidR="00834B43" w:rsidRPr="00405BDB">
        <w:rPr>
          <w:rFonts w:eastAsia="SimSun"/>
          <w:b/>
          <w:lang w:eastAsia="zh-CN"/>
        </w:rPr>
        <w:t>Undertake awareness-raising and educational measures to prevent and eliminate trafficking in women and children in cooperation with non</w:t>
      </w:r>
      <w:r w:rsidR="003C5AFD">
        <w:rPr>
          <w:rFonts w:eastAsia="SimSun"/>
          <w:b/>
          <w:lang w:eastAsia="zh-CN"/>
        </w:rPr>
        <w:t>-</w:t>
      </w:r>
      <w:r w:rsidR="00834B43" w:rsidRPr="00405BDB">
        <w:rPr>
          <w:rFonts w:eastAsia="SimSun"/>
          <w:b/>
          <w:lang w:eastAsia="zh-CN"/>
        </w:rPr>
        <w:t>governmental organizations engaged in these efforts;</w:t>
      </w:r>
    </w:p>
    <w:p w:rsidR="00834B43" w:rsidRPr="00405BDB" w:rsidRDefault="00682071" w:rsidP="00405BDB">
      <w:pPr>
        <w:pStyle w:val="SingleTxtG"/>
        <w:rPr>
          <w:rFonts w:eastAsia="SimSun"/>
          <w:b/>
          <w:lang w:eastAsia="zh-CN"/>
        </w:rPr>
      </w:pPr>
      <w:r>
        <w:rPr>
          <w:rFonts w:eastAsia="SimSun"/>
          <w:bCs/>
          <w:lang w:eastAsia="zh-CN"/>
        </w:rPr>
        <w:tab/>
      </w:r>
      <w:r w:rsidR="00405BDB" w:rsidRPr="002431CB">
        <w:rPr>
          <w:rFonts w:eastAsia="SimSun"/>
          <w:b/>
          <w:bCs/>
          <w:lang w:eastAsia="zh-CN"/>
        </w:rPr>
        <w:t>(</w:t>
      </w:r>
      <w:r w:rsidR="00834B43" w:rsidRPr="002431CB">
        <w:rPr>
          <w:rFonts w:eastAsia="SimSun"/>
          <w:b/>
          <w:bCs/>
          <w:lang w:eastAsia="zh-CN"/>
        </w:rPr>
        <w:t>f)</w:t>
      </w:r>
      <w:r w:rsidR="00834B43" w:rsidRPr="002431CB">
        <w:rPr>
          <w:rFonts w:eastAsia="SimSun"/>
          <w:b/>
          <w:bCs/>
          <w:lang w:eastAsia="zh-CN"/>
        </w:rPr>
        <w:tab/>
      </w:r>
      <w:r w:rsidR="00834B43" w:rsidRPr="00405BDB">
        <w:rPr>
          <w:rFonts w:eastAsia="SimSun"/>
          <w:b/>
          <w:lang w:eastAsia="zh-CN"/>
        </w:rPr>
        <w:t>Provide further resources to support physical and psychological recovery for all child victims of sale or trafficking;</w:t>
      </w:r>
    </w:p>
    <w:p w:rsidR="00834B43" w:rsidRDefault="00405BDB" w:rsidP="00405BDB">
      <w:pPr>
        <w:pStyle w:val="H23G"/>
      </w:pPr>
      <w:r>
        <w:tab/>
      </w:r>
      <w:r>
        <w:tab/>
      </w:r>
      <w:r w:rsidR="00834B43">
        <w:t>Child helpline</w:t>
      </w:r>
    </w:p>
    <w:p w:rsidR="00834B43" w:rsidRDefault="00834B43" w:rsidP="00405BDB">
      <w:pPr>
        <w:pStyle w:val="SingleTxtG"/>
        <w:rPr>
          <w:b/>
        </w:rPr>
      </w:pPr>
      <w:r w:rsidRPr="00405BDB">
        <w:t>75.</w:t>
      </w:r>
      <w:r w:rsidRPr="00405BDB">
        <w:rPr>
          <w:b/>
        </w:rPr>
        <w:tab/>
      </w:r>
      <w:r>
        <w:t xml:space="preserve">The Committee welcomes </w:t>
      </w:r>
      <w:r w:rsidRPr="00F01510">
        <w:t>the creation in 2008 of a national child helpline</w:t>
      </w:r>
      <w:r>
        <w:t>. However, t</w:t>
      </w:r>
      <w:r w:rsidRPr="00F01510">
        <w:t xml:space="preserve">he </w:t>
      </w:r>
      <w:r>
        <w:t xml:space="preserve">Committee is concerned that the </w:t>
      </w:r>
      <w:r w:rsidRPr="00F01510">
        <w:t>child helpline is understaffed, not properly equipped and open</w:t>
      </w:r>
      <w:r>
        <w:t>s</w:t>
      </w:r>
      <w:r w:rsidRPr="00F01510">
        <w:t xml:space="preserve"> only during school hours and </w:t>
      </w:r>
      <w:r w:rsidR="003C5AFD">
        <w:t xml:space="preserve">is </w:t>
      </w:r>
      <w:r w:rsidRPr="00F01510">
        <w:t>therefore rarely used by children</w:t>
      </w:r>
      <w:r>
        <w:t>.</w:t>
      </w:r>
    </w:p>
    <w:p w:rsidR="00834B43" w:rsidRPr="00F01510" w:rsidRDefault="00834B43" w:rsidP="00405BDB">
      <w:pPr>
        <w:pStyle w:val="SingleTxtG"/>
        <w:rPr>
          <w:b/>
        </w:rPr>
      </w:pPr>
      <w:r w:rsidRPr="00405BDB">
        <w:t>76.</w:t>
      </w:r>
      <w:r w:rsidRPr="00405BDB">
        <w:tab/>
      </w:r>
      <w:r>
        <w:rPr>
          <w:b/>
        </w:rPr>
        <w:t>The Committee urges the State party to s</w:t>
      </w:r>
      <w:r w:rsidRPr="00F01510">
        <w:rPr>
          <w:b/>
        </w:rPr>
        <w:t xml:space="preserve">trengthen the child helpline by providing it with greater </w:t>
      </w:r>
      <w:r>
        <w:rPr>
          <w:b/>
        </w:rPr>
        <w:t xml:space="preserve">human and financial </w:t>
      </w:r>
      <w:r w:rsidRPr="00F01510">
        <w:rPr>
          <w:b/>
        </w:rPr>
        <w:t>resources to enable it to open 24</w:t>
      </w:r>
      <w:r>
        <w:rPr>
          <w:b/>
        </w:rPr>
        <w:t xml:space="preserve"> </w:t>
      </w:r>
      <w:r w:rsidRPr="00F01510">
        <w:rPr>
          <w:b/>
        </w:rPr>
        <w:t xml:space="preserve">hours </w:t>
      </w:r>
      <w:r>
        <w:rPr>
          <w:b/>
        </w:rPr>
        <w:t xml:space="preserve">a </w:t>
      </w:r>
      <w:r w:rsidRPr="00F01510">
        <w:rPr>
          <w:b/>
        </w:rPr>
        <w:t xml:space="preserve">day and </w:t>
      </w:r>
      <w:r>
        <w:rPr>
          <w:b/>
        </w:rPr>
        <w:t xml:space="preserve">to </w:t>
      </w:r>
      <w:r w:rsidRPr="00F01510">
        <w:rPr>
          <w:b/>
        </w:rPr>
        <w:t xml:space="preserve">adequately </w:t>
      </w:r>
      <w:r>
        <w:rPr>
          <w:b/>
        </w:rPr>
        <w:t>respond to c</w:t>
      </w:r>
      <w:r w:rsidRPr="00F01510">
        <w:rPr>
          <w:b/>
        </w:rPr>
        <w:t>hild</w:t>
      </w:r>
      <w:r>
        <w:rPr>
          <w:b/>
        </w:rPr>
        <w:t>ren’s</w:t>
      </w:r>
      <w:r w:rsidRPr="00F01510">
        <w:rPr>
          <w:b/>
        </w:rPr>
        <w:t xml:space="preserve"> complaints</w:t>
      </w:r>
      <w:r>
        <w:rPr>
          <w:b/>
        </w:rPr>
        <w:t>.</w:t>
      </w:r>
    </w:p>
    <w:p w:rsidR="00834B43" w:rsidRPr="00405BDB" w:rsidRDefault="00405BDB" w:rsidP="00405BDB">
      <w:pPr>
        <w:pStyle w:val="H23G"/>
      </w:pPr>
      <w:r>
        <w:tab/>
      </w:r>
      <w:r>
        <w:tab/>
      </w:r>
      <w:r w:rsidR="00834B43" w:rsidRPr="00D62C82">
        <w:t>Administration of juvenile justice</w:t>
      </w:r>
    </w:p>
    <w:p w:rsidR="00834B43" w:rsidRPr="00D62C82" w:rsidRDefault="00834B43" w:rsidP="00405BDB">
      <w:pPr>
        <w:pStyle w:val="SingleTxtG"/>
      </w:pPr>
      <w:r w:rsidRPr="00405BDB">
        <w:t>77.</w:t>
      </w:r>
      <w:r w:rsidRPr="00405BDB">
        <w:tab/>
      </w:r>
      <w:r w:rsidRPr="00D62C82">
        <w:t xml:space="preserve">The Committee notes the establishment of </w:t>
      </w:r>
      <w:r>
        <w:t>one juvenile court</w:t>
      </w:r>
      <w:r w:rsidRPr="00D62C82">
        <w:t xml:space="preserve"> in </w:t>
      </w:r>
      <w:smartTag w:uri="urn:schemas-microsoft-com:office:smarttags" w:element="place">
        <w:smartTag w:uri="urn:schemas-microsoft-com:office:smarttags" w:element="City">
          <w:r w:rsidRPr="00D62C82">
            <w:t>Colombo</w:t>
          </w:r>
        </w:smartTag>
      </w:smartTag>
      <w:r w:rsidRPr="00D62C82">
        <w:t xml:space="preserve"> and the training provided to judges on the provisions of the Convention. The Committee, however, expresses its serious concern that: </w:t>
      </w:r>
    </w:p>
    <w:p w:rsidR="00834B43" w:rsidRPr="00D62C82" w:rsidRDefault="00682071" w:rsidP="00405BDB">
      <w:pPr>
        <w:pStyle w:val="SingleTxtG"/>
      </w:pPr>
      <w:r>
        <w:tab/>
      </w:r>
      <w:r w:rsidR="00405BDB">
        <w:t>(</w:t>
      </w:r>
      <w:r w:rsidR="00834B43" w:rsidRPr="00D62C82">
        <w:t>a)</w:t>
      </w:r>
      <w:r w:rsidR="00834B43" w:rsidRPr="00D62C82">
        <w:tab/>
        <w:t xml:space="preserve">The legal minimum age of criminal responsibility remains very low (8 years), </w:t>
      </w:r>
      <w:r w:rsidR="00E92FBD">
        <w:t xml:space="preserve">and </w:t>
      </w:r>
      <w:r w:rsidR="00834B43" w:rsidRPr="00D62C82">
        <w:t xml:space="preserve">that the draft </w:t>
      </w:r>
      <w:r w:rsidR="00152DAF">
        <w:t>j</w:t>
      </w:r>
      <w:r w:rsidR="00834B43" w:rsidRPr="00D62C82">
        <w:t xml:space="preserve">uvenile </w:t>
      </w:r>
      <w:r w:rsidR="00152DAF">
        <w:t>j</w:t>
      </w:r>
      <w:r w:rsidR="00834B43" w:rsidRPr="00D62C82">
        <w:t xml:space="preserve">ustice </w:t>
      </w:r>
      <w:r w:rsidR="00152DAF">
        <w:t>p</w:t>
      </w:r>
      <w:r w:rsidR="00834B43" w:rsidRPr="00D62C82">
        <w:t xml:space="preserve">rocedure </w:t>
      </w:r>
      <w:r w:rsidR="00152DAF">
        <w:t>c</w:t>
      </w:r>
      <w:r w:rsidR="00834B43" w:rsidRPr="00D62C82">
        <w:t>ode currently under review raises it to 10 years</w:t>
      </w:r>
      <w:r w:rsidR="00152DAF">
        <w:t xml:space="preserve"> only</w:t>
      </w:r>
      <w:r w:rsidR="00834B43" w:rsidRPr="00D62C82">
        <w:t>, which is still well below internationally accepted standards;</w:t>
      </w:r>
    </w:p>
    <w:p w:rsidR="00834B43" w:rsidRPr="00D62C82" w:rsidRDefault="00682071" w:rsidP="00405BDB">
      <w:pPr>
        <w:pStyle w:val="SingleTxtG"/>
      </w:pPr>
      <w:r>
        <w:tab/>
      </w:r>
      <w:r w:rsidR="00405BDB">
        <w:t>(</w:t>
      </w:r>
      <w:r w:rsidR="00834B43" w:rsidRPr="00D62C82">
        <w:t>b)</w:t>
      </w:r>
      <w:r w:rsidR="00834B43" w:rsidRPr="00D62C82">
        <w:tab/>
      </w:r>
      <w:r w:rsidR="00834B43" w:rsidRPr="00D62C82">
        <w:rPr>
          <w:lang w:eastAsia="fr-FR"/>
        </w:rPr>
        <w:t xml:space="preserve">Children </w:t>
      </w:r>
      <w:r w:rsidR="00152DAF">
        <w:rPr>
          <w:lang w:eastAsia="fr-FR"/>
        </w:rPr>
        <w:t>over</w:t>
      </w:r>
      <w:r w:rsidR="00834B43" w:rsidRPr="00D62C82">
        <w:rPr>
          <w:lang w:eastAsia="fr-FR"/>
        </w:rPr>
        <w:t xml:space="preserve"> 16 years old are excluded from the protection of the Children and Young Persons Ordinance;</w:t>
      </w:r>
    </w:p>
    <w:p w:rsidR="00834B43" w:rsidRPr="00D62C82" w:rsidRDefault="00682071" w:rsidP="00405BDB">
      <w:pPr>
        <w:pStyle w:val="SingleTxtG"/>
      </w:pPr>
      <w:r>
        <w:tab/>
      </w:r>
      <w:r w:rsidR="00405BDB">
        <w:t>(</w:t>
      </w:r>
      <w:r w:rsidR="00834B43" w:rsidRPr="00D62C82">
        <w:t>c)</w:t>
      </w:r>
      <w:r w:rsidR="00834B43" w:rsidRPr="00D62C82">
        <w:tab/>
      </w:r>
      <w:r w:rsidR="00834B43" w:rsidRPr="00D62C82">
        <w:rPr>
          <w:rFonts w:eastAsia="Times New Roman Bold"/>
        </w:rPr>
        <w:t xml:space="preserve">The </w:t>
      </w:r>
      <w:r w:rsidR="00834B43" w:rsidRPr="00D62C82">
        <w:t>pretrial detention periods are long, children are often ill-treated by the police and often appear before a court for either extremely minor offences and remain in remand homes for months</w:t>
      </w:r>
      <w:r w:rsidR="00834B43">
        <w:t>, or years in a few cases,</w:t>
      </w:r>
      <w:r w:rsidR="00834B43" w:rsidRPr="00D62C82">
        <w:t xml:space="preserve"> against the legal period of 28 days, with no access to education and a</w:t>
      </w:r>
      <w:r w:rsidR="00834B43">
        <w:t>t</w:t>
      </w:r>
      <w:r w:rsidR="00834B43" w:rsidRPr="00D62C82">
        <w:t xml:space="preserve"> the risk of being abused;</w:t>
      </w:r>
    </w:p>
    <w:p w:rsidR="00834B43" w:rsidRPr="00D62C82" w:rsidRDefault="00682071" w:rsidP="00405BDB">
      <w:pPr>
        <w:pStyle w:val="SingleTxtG"/>
      </w:pPr>
      <w:r>
        <w:tab/>
      </w:r>
      <w:r w:rsidR="00405BDB">
        <w:t>(</w:t>
      </w:r>
      <w:r w:rsidR="00834B43" w:rsidRPr="00D62C82">
        <w:t>d)</w:t>
      </w:r>
      <w:r w:rsidR="00834B43" w:rsidRPr="00D62C82">
        <w:tab/>
        <w:t xml:space="preserve">The separation between children and adults is not always guaranteed in relation to transport to and from court; </w:t>
      </w:r>
    </w:p>
    <w:p w:rsidR="00834B43" w:rsidRPr="00D62C82" w:rsidRDefault="00682071" w:rsidP="00405BDB">
      <w:pPr>
        <w:pStyle w:val="SingleTxtG"/>
      </w:pPr>
      <w:r>
        <w:tab/>
      </w:r>
      <w:r w:rsidR="00405BDB">
        <w:t>(</w:t>
      </w:r>
      <w:r w:rsidR="00834B43" w:rsidRPr="00D62C82">
        <w:t>e)</w:t>
      </w:r>
      <w:r w:rsidR="00834B43" w:rsidRPr="00D62C82">
        <w:tab/>
      </w:r>
      <w:r w:rsidR="00834B43">
        <w:t xml:space="preserve">Juvenile </w:t>
      </w:r>
      <w:r w:rsidR="00834B43" w:rsidRPr="00D62C82">
        <w:t>courts have not been established throughout the State party to hear cases involving children and children are rarely provided with legal assistance when appearing before court;</w:t>
      </w:r>
    </w:p>
    <w:p w:rsidR="00834B43" w:rsidRPr="00D62C82" w:rsidRDefault="00682071" w:rsidP="00405BDB">
      <w:pPr>
        <w:pStyle w:val="SingleTxtG"/>
      </w:pPr>
      <w:r>
        <w:tab/>
      </w:r>
      <w:r w:rsidR="00405BDB">
        <w:t>(</w:t>
      </w:r>
      <w:r w:rsidR="00834B43" w:rsidRPr="00D62C82">
        <w:t>f)</w:t>
      </w:r>
      <w:r w:rsidR="00834B43" w:rsidRPr="00D62C82">
        <w:tab/>
        <w:t>Sentencing remains severe and disproportionate</w:t>
      </w:r>
      <w:r w:rsidR="00CD7642">
        <w:t>,</w:t>
      </w:r>
      <w:r w:rsidR="00834B43" w:rsidRPr="00D62C82">
        <w:t xml:space="preserve"> with the systematic use of three-year sentences for minor offences such a</w:t>
      </w:r>
      <w:r w:rsidR="00CD7642">
        <w:t>s</w:t>
      </w:r>
      <w:r w:rsidR="00834B43" w:rsidRPr="00D62C82">
        <w:t xml:space="preserve"> petty theft and affects disproportionately children from poor families that cannot afford a lawyer or pay for bail;</w:t>
      </w:r>
    </w:p>
    <w:p w:rsidR="00834B43" w:rsidRPr="00365DFA" w:rsidRDefault="00682071" w:rsidP="00365DFA">
      <w:pPr>
        <w:pStyle w:val="SingleTxtG"/>
      </w:pPr>
      <w:r>
        <w:tab/>
      </w:r>
      <w:r w:rsidR="00405BDB">
        <w:t>(</w:t>
      </w:r>
      <w:r w:rsidR="00834B43" w:rsidRPr="00D62C82">
        <w:t>g)</w:t>
      </w:r>
      <w:r w:rsidR="00834B43" w:rsidRPr="00D62C82">
        <w:tab/>
        <w:t xml:space="preserve">Community-based alternatives are limited and institutionalization is frequently used. </w:t>
      </w:r>
    </w:p>
    <w:p w:rsidR="00834B43" w:rsidRPr="00405BDB" w:rsidRDefault="00834B43" w:rsidP="00405BDB">
      <w:pPr>
        <w:pStyle w:val="SingleTxtG"/>
        <w:rPr>
          <w:b/>
          <w:bCs/>
        </w:rPr>
      </w:pPr>
      <w:r w:rsidRPr="006D58F6">
        <w:t>78.</w:t>
      </w:r>
      <w:r w:rsidRPr="00AE0F06">
        <w:rPr>
          <w:b/>
          <w:bCs/>
        </w:rPr>
        <w:tab/>
        <w:t>The</w:t>
      </w:r>
      <w:r w:rsidRPr="00405BDB">
        <w:rPr>
          <w:b/>
          <w:bCs/>
        </w:rPr>
        <w:t xml:space="preserve"> Committee reiterates its previous recommendation (CRC/C/15/Add.207</w:t>
      </w:r>
      <w:r w:rsidR="00CD7642">
        <w:rPr>
          <w:b/>
          <w:bCs/>
        </w:rPr>
        <w:t>,</w:t>
      </w:r>
      <w:r w:rsidRPr="00405BDB">
        <w:rPr>
          <w:b/>
          <w:bCs/>
        </w:rPr>
        <w:t xml:space="preserve"> para 52 </w:t>
      </w:r>
      <w:r w:rsidR="00CD7642">
        <w:rPr>
          <w:b/>
          <w:bCs/>
        </w:rPr>
        <w:t>(</w:t>
      </w:r>
      <w:r w:rsidR="00D37D60">
        <w:rPr>
          <w:b/>
          <w:bCs/>
        </w:rPr>
        <w:t>a</w:t>
      </w:r>
      <w:r w:rsidRPr="00405BDB">
        <w:rPr>
          <w:b/>
          <w:bCs/>
        </w:rPr>
        <w:t>)) that the State party bring the system of juvenile justice fully in</w:t>
      </w:r>
      <w:r w:rsidR="00D37D60">
        <w:rPr>
          <w:b/>
          <w:bCs/>
        </w:rPr>
        <w:t>to</w:t>
      </w:r>
      <w:r w:rsidRPr="00405BDB">
        <w:rPr>
          <w:b/>
          <w:bCs/>
        </w:rPr>
        <w:t xml:space="preserve"> line with the Convention, in particular articles 37, 39 and 40, and with other relevant standards</w:t>
      </w:r>
      <w:r w:rsidR="00D37D60">
        <w:rPr>
          <w:b/>
          <w:bCs/>
        </w:rPr>
        <w:t>,</w:t>
      </w:r>
      <w:r w:rsidRPr="00405BDB">
        <w:rPr>
          <w:b/>
          <w:bCs/>
        </w:rPr>
        <w:t xml:space="preserve"> including the </w:t>
      </w:r>
      <w:r w:rsidR="00D37D60">
        <w:rPr>
          <w:b/>
          <w:bCs/>
        </w:rPr>
        <w:t xml:space="preserve">United Nations </w:t>
      </w:r>
      <w:r w:rsidRPr="00405BDB">
        <w:rPr>
          <w:b/>
          <w:bCs/>
        </w:rPr>
        <w:t xml:space="preserve">Standard Minimum Rules for the Administration of Juvenile Justice (the Beijing Rules), the </w:t>
      </w:r>
      <w:r w:rsidR="00D37D60">
        <w:rPr>
          <w:b/>
          <w:bCs/>
        </w:rPr>
        <w:t xml:space="preserve">United Nations </w:t>
      </w:r>
      <w:r w:rsidRPr="00405BDB">
        <w:rPr>
          <w:b/>
          <w:bCs/>
        </w:rPr>
        <w:t xml:space="preserve">Guidelines for the Prevention of Juvenile Delinquency (the Riyadh Guidelines), the </w:t>
      </w:r>
      <w:r w:rsidR="00D37D60">
        <w:rPr>
          <w:b/>
          <w:bCs/>
        </w:rPr>
        <w:t xml:space="preserve">United Nations </w:t>
      </w:r>
      <w:r w:rsidRPr="00405BDB">
        <w:rPr>
          <w:b/>
          <w:bCs/>
        </w:rPr>
        <w:t xml:space="preserve">Rules for the Protection of Juveniles Deprived of their Liberty (the Havana Rules), the Vienna Guidelines for Action on Children in the Criminal Justice System; and the Committee’s </w:t>
      </w:r>
      <w:r w:rsidR="00D37D60">
        <w:rPr>
          <w:b/>
          <w:bCs/>
        </w:rPr>
        <w:t>g</w:t>
      </w:r>
      <w:r w:rsidRPr="00405BDB">
        <w:rPr>
          <w:b/>
          <w:bCs/>
        </w:rPr>
        <w:t xml:space="preserve">eneral </w:t>
      </w:r>
      <w:r w:rsidR="00D37D60">
        <w:rPr>
          <w:b/>
          <w:bCs/>
        </w:rPr>
        <w:t>c</w:t>
      </w:r>
      <w:r w:rsidRPr="00405BDB">
        <w:rPr>
          <w:b/>
          <w:bCs/>
        </w:rPr>
        <w:t>omment No. 10 (2007) on child</w:t>
      </w:r>
      <w:r w:rsidR="00D37D60">
        <w:rPr>
          <w:b/>
          <w:bCs/>
        </w:rPr>
        <w:t>ren’s rights</w:t>
      </w:r>
      <w:r w:rsidRPr="00405BDB">
        <w:rPr>
          <w:b/>
          <w:bCs/>
        </w:rPr>
        <w:t xml:space="preserve"> in juvenile justice. In this regard, the Committee recommends that the State party:</w:t>
      </w:r>
    </w:p>
    <w:p w:rsidR="00834B43" w:rsidRPr="00405BDB" w:rsidRDefault="00682071" w:rsidP="00405BDB">
      <w:pPr>
        <w:pStyle w:val="SingleTxtG"/>
        <w:rPr>
          <w:b/>
          <w:bCs/>
        </w:rPr>
      </w:pPr>
      <w:r>
        <w:tab/>
      </w:r>
      <w:r w:rsidR="00405BDB" w:rsidRPr="002431CB">
        <w:rPr>
          <w:b/>
        </w:rPr>
        <w:t>(</w:t>
      </w:r>
      <w:r w:rsidR="00834B43" w:rsidRPr="002431CB">
        <w:rPr>
          <w:b/>
        </w:rPr>
        <w:t>a)</w:t>
      </w:r>
      <w:r w:rsidR="00834B43" w:rsidRPr="002431CB">
        <w:rPr>
          <w:b/>
        </w:rPr>
        <w:tab/>
      </w:r>
      <w:r w:rsidR="00834B43" w:rsidRPr="00405BDB">
        <w:rPr>
          <w:b/>
          <w:bCs/>
        </w:rPr>
        <w:t xml:space="preserve">Raise the legal age of criminal responsibility to </w:t>
      </w:r>
      <w:r w:rsidR="00D37D60">
        <w:rPr>
          <w:b/>
          <w:bCs/>
        </w:rPr>
        <w:t xml:space="preserve">an </w:t>
      </w:r>
      <w:r w:rsidR="00834B43" w:rsidRPr="00405BDB">
        <w:rPr>
          <w:b/>
          <w:bCs/>
        </w:rPr>
        <w:t>internationally acceptable level;</w:t>
      </w:r>
    </w:p>
    <w:p w:rsidR="00834B43" w:rsidRPr="00405BDB" w:rsidRDefault="00682071" w:rsidP="00405BDB">
      <w:pPr>
        <w:pStyle w:val="SingleTxtG"/>
        <w:rPr>
          <w:b/>
          <w:bCs/>
        </w:rPr>
      </w:pPr>
      <w:r>
        <w:tab/>
      </w:r>
      <w:r w:rsidR="00405BDB" w:rsidRPr="002431CB">
        <w:rPr>
          <w:b/>
        </w:rPr>
        <w:t>(</w:t>
      </w:r>
      <w:r w:rsidR="00834B43" w:rsidRPr="002431CB">
        <w:rPr>
          <w:b/>
        </w:rPr>
        <w:t>b)</w:t>
      </w:r>
      <w:r w:rsidR="00834B43" w:rsidRPr="002431CB">
        <w:rPr>
          <w:b/>
        </w:rPr>
        <w:tab/>
      </w:r>
      <w:r w:rsidR="00834B43" w:rsidRPr="00405BDB">
        <w:rPr>
          <w:b/>
          <w:bCs/>
        </w:rPr>
        <w:t xml:space="preserve">Accord protection of juvenile justice provisions to all children </w:t>
      </w:r>
      <w:r w:rsidR="00D37D60">
        <w:rPr>
          <w:b/>
          <w:bCs/>
        </w:rPr>
        <w:t>under</w:t>
      </w:r>
      <w:r w:rsidR="00D37D60" w:rsidRPr="00405BDB">
        <w:rPr>
          <w:b/>
          <w:bCs/>
        </w:rPr>
        <w:t xml:space="preserve"> </w:t>
      </w:r>
      <w:r w:rsidR="00834B43" w:rsidRPr="00405BDB">
        <w:rPr>
          <w:b/>
          <w:bCs/>
        </w:rPr>
        <w:t xml:space="preserve">18 years and amend the </w:t>
      </w:r>
      <w:r w:rsidR="00D37D60" w:rsidRPr="00D37D60">
        <w:rPr>
          <w:b/>
          <w:lang w:eastAsia="fr-FR"/>
        </w:rPr>
        <w:t>Children and Young Persons Ordinance</w:t>
      </w:r>
      <w:r w:rsidR="00834B43" w:rsidRPr="00405BDB">
        <w:rPr>
          <w:b/>
          <w:bCs/>
        </w:rPr>
        <w:t xml:space="preserve"> accordingly;</w:t>
      </w:r>
    </w:p>
    <w:p w:rsidR="00834B43" w:rsidRPr="00405BDB" w:rsidRDefault="00682071" w:rsidP="00405BDB">
      <w:pPr>
        <w:pStyle w:val="SingleTxtG"/>
        <w:rPr>
          <w:b/>
          <w:bCs/>
        </w:rPr>
      </w:pPr>
      <w:r>
        <w:tab/>
      </w:r>
      <w:r w:rsidR="00405BDB" w:rsidRPr="002431CB">
        <w:rPr>
          <w:b/>
        </w:rPr>
        <w:t>(</w:t>
      </w:r>
      <w:r w:rsidR="00834B43" w:rsidRPr="002431CB">
        <w:rPr>
          <w:b/>
        </w:rPr>
        <w:t>c)</w:t>
      </w:r>
      <w:r w:rsidR="00834B43" w:rsidRPr="002431CB">
        <w:rPr>
          <w:b/>
        </w:rPr>
        <w:tab/>
      </w:r>
      <w:r w:rsidR="00834B43" w:rsidRPr="00405BDB">
        <w:rPr>
          <w:b/>
          <w:bCs/>
        </w:rPr>
        <w:t xml:space="preserve">Ensure that children are held in detention only as a last resort and for as short a time as possible, that detention is carried out in compliance with the law and respects the rights of the child, including the </w:t>
      </w:r>
      <w:r w:rsidR="008711BB">
        <w:rPr>
          <w:b/>
          <w:bCs/>
        </w:rPr>
        <w:t>10</w:t>
      </w:r>
      <w:r w:rsidR="00834B43" w:rsidRPr="00405BDB">
        <w:rPr>
          <w:b/>
          <w:bCs/>
        </w:rPr>
        <w:t>-hour time limitation for custody of children, that children are separated from adults both in detention and in transportation to court</w:t>
      </w:r>
      <w:r w:rsidR="008711BB">
        <w:rPr>
          <w:b/>
          <w:bCs/>
        </w:rPr>
        <w:t>,</w:t>
      </w:r>
      <w:r w:rsidR="00834B43" w:rsidRPr="00405BDB">
        <w:rPr>
          <w:b/>
          <w:bCs/>
        </w:rPr>
        <w:t xml:space="preserve"> that children are not ill-treated in detention and </w:t>
      </w:r>
      <w:r w:rsidR="008711BB">
        <w:rPr>
          <w:b/>
          <w:bCs/>
        </w:rPr>
        <w:t xml:space="preserve">that </w:t>
      </w:r>
      <w:r w:rsidR="00834B43" w:rsidRPr="00405BDB">
        <w:rPr>
          <w:b/>
          <w:bCs/>
        </w:rPr>
        <w:t>the conditions in detention facilities meet international minimum standards;</w:t>
      </w:r>
    </w:p>
    <w:p w:rsidR="00834B43" w:rsidRPr="00405BDB" w:rsidRDefault="00682071" w:rsidP="00405BDB">
      <w:pPr>
        <w:pStyle w:val="SingleTxtG"/>
        <w:rPr>
          <w:b/>
          <w:bCs/>
        </w:rPr>
      </w:pPr>
      <w:r>
        <w:tab/>
      </w:r>
      <w:r w:rsidR="00405BDB" w:rsidRPr="002431CB">
        <w:rPr>
          <w:b/>
        </w:rPr>
        <w:t>(</w:t>
      </w:r>
      <w:r w:rsidR="00834B43" w:rsidRPr="002431CB">
        <w:rPr>
          <w:b/>
        </w:rPr>
        <w:t>d)</w:t>
      </w:r>
      <w:r w:rsidR="00834B43" w:rsidRPr="002431CB">
        <w:rPr>
          <w:b/>
        </w:rPr>
        <w:tab/>
      </w:r>
      <w:r w:rsidR="00834B43" w:rsidRPr="00405BDB">
        <w:rPr>
          <w:b/>
          <w:bCs/>
        </w:rPr>
        <w:t>Ensure that sentencing and detention take into consideration the best interests of the child</w:t>
      </w:r>
      <w:r w:rsidR="008711BB">
        <w:rPr>
          <w:b/>
          <w:bCs/>
        </w:rPr>
        <w:t>, that they be</w:t>
      </w:r>
      <w:r w:rsidR="00834B43" w:rsidRPr="00405BDB">
        <w:rPr>
          <w:b/>
          <w:bCs/>
        </w:rPr>
        <w:t xml:space="preserve"> the lowest possible and </w:t>
      </w:r>
      <w:r w:rsidR="008711BB">
        <w:rPr>
          <w:b/>
          <w:bCs/>
        </w:rPr>
        <w:t>that they be</w:t>
      </w:r>
      <w:r w:rsidR="008711BB" w:rsidRPr="00405BDB">
        <w:rPr>
          <w:b/>
          <w:bCs/>
        </w:rPr>
        <w:t xml:space="preserve"> </w:t>
      </w:r>
      <w:r w:rsidR="00834B43" w:rsidRPr="00405BDB">
        <w:rPr>
          <w:b/>
          <w:bCs/>
        </w:rPr>
        <w:t>periodically reviewed;</w:t>
      </w:r>
    </w:p>
    <w:p w:rsidR="00834B43" w:rsidRPr="00405BDB" w:rsidRDefault="00682071" w:rsidP="00405BDB">
      <w:pPr>
        <w:pStyle w:val="SingleTxtG"/>
        <w:rPr>
          <w:b/>
          <w:bCs/>
        </w:rPr>
      </w:pPr>
      <w:r>
        <w:tab/>
      </w:r>
      <w:r w:rsidR="00405BDB" w:rsidRPr="002431CB">
        <w:rPr>
          <w:b/>
        </w:rPr>
        <w:t>(</w:t>
      </w:r>
      <w:r w:rsidR="00834B43" w:rsidRPr="002431CB">
        <w:rPr>
          <w:b/>
        </w:rPr>
        <w:t>e)</w:t>
      </w:r>
      <w:r w:rsidR="00834B43" w:rsidRPr="002431CB">
        <w:rPr>
          <w:b/>
        </w:rPr>
        <w:tab/>
      </w:r>
      <w:r w:rsidR="00834B43" w:rsidRPr="00405BDB">
        <w:rPr>
          <w:b/>
          <w:bCs/>
        </w:rPr>
        <w:t>Take the necessary measures to extend specialized juvenile courts across the country, to train juvenile justice judges and develop a comprehensive training programme for police brigades, judges and social workers to strengthen technical capacity and knowledge on juvenile justice systems and alternatives to detention;</w:t>
      </w:r>
    </w:p>
    <w:p w:rsidR="00834B43" w:rsidRPr="00405BDB" w:rsidRDefault="00682071" w:rsidP="00405BDB">
      <w:pPr>
        <w:pStyle w:val="SingleTxtG"/>
        <w:rPr>
          <w:b/>
          <w:bCs/>
        </w:rPr>
      </w:pPr>
      <w:r>
        <w:tab/>
      </w:r>
      <w:r w:rsidR="00405BDB" w:rsidRPr="002431CB">
        <w:rPr>
          <w:b/>
        </w:rPr>
        <w:t>(</w:t>
      </w:r>
      <w:r w:rsidR="00834B43" w:rsidRPr="002431CB">
        <w:rPr>
          <w:b/>
        </w:rPr>
        <w:t>f)</w:t>
      </w:r>
      <w:r w:rsidR="00834B43" w:rsidRPr="002431CB">
        <w:rPr>
          <w:b/>
        </w:rPr>
        <w:tab/>
      </w:r>
      <w:r w:rsidR="00834B43" w:rsidRPr="00405BDB">
        <w:rPr>
          <w:b/>
          <w:bCs/>
        </w:rPr>
        <w:t>Make use of the technical assistance tools developed by the Interagency Panel on Juvenile Justice and its members, which include UNODC, UNICEF, OHCHR and NGOs</w:t>
      </w:r>
      <w:r w:rsidR="008711BB">
        <w:rPr>
          <w:b/>
          <w:bCs/>
        </w:rPr>
        <w:t>,</w:t>
      </w:r>
      <w:r w:rsidR="00834B43" w:rsidRPr="00405BDB">
        <w:rPr>
          <w:b/>
          <w:bCs/>
        </w:rPr>
        <w:t xml:space="preserve"> and seek technical assistance in the area of juvenile justice from members of the Panel.</w:t>
      </w:r>
    </w:p>
    <w:p w:rsidR="00834B43" w:rsidRPr="00F12FCA" w:rsidRDefault="00405BDB" w:rsidP="00405BDB">
      <w:pPr>
        <w:pStyle w:val="H23G"/>
      </w:pPr>
      <w:r>
        <w:tab/>
      </w:r>
      <w:r>
        <w:tab/>
      </w:r>
      <w:r w:rsidR="00834B43" w:rsidRPr="00DD345C">
        <w:t>Protection of witnesses and victims of crimes</w:t>
      </w:r>
    </w:p>
    <w:p w:rsidR="00834B43" w:rsidRPr="00405BDB" w:rsidRDefault="00834B43" w:rsidP="00405BDB">
      <w:pPr>
        <w:pStyle w:val="SingleTxtG"/>
        <w:rPr>
          <w:rFonts w:ascii="Times New Roman Bold" w:hAnsi="Times New Roman Bold" w:cs="Times New Roman Bold"/>
          <w:b/>
          <w:bCs/>
        </w:rPr>
      </w:pPr>
      <w:r w:rsidRPr="00405BDB">
        <w:t>79</w:t>
      </w:r>
      <w:r w:rsidRPr="00405BDB">
        <w:rPr>
          <w:rFonts w:ascii="Times New Roman Bold" w:hAnsi="Times New Roman Bold" w:cs="Times New Roman Bold"/>
        </w:rPr>
        <w:t>.</w:t>
      </w:r>
      <w:r w:rsidRPr="00405BDB">
        <w:rPr>
          <w:rFonts w:ascii="Times New Roman Bold" w:hAnsi="Times New Roman Bold" w:cs="Times New Roman Bold"/>
        </w:rPr>
        <w:tab/>
      </w:r>
      <w:r w:rsidRPr="00405BDB">
        <w:rPr>
          <w:b/>
          <w:bCs/>
        </w:rPr>
        <w:t>The Committee recommends that the State party ensure, through adequate legal provisions and regulations, that all child victims and</w:t>
      </w:r>
      <w:r w:rsidR="00D50D44">
        <w:rPr>
          <w:b/>
          <w:bCs/>
        </w:rPr>
        <w:t>/</w:t>
      </w:r>
      <w:r w:rsidRPr="00405BDB">
        <w:rPr>
          <w:b/>
          <w:bCs/>
        </w:rPr>
        <w:t xml:space="preserve">or witnesses of crimes, </w:t>
      </w:r>
      <w:r w:rsidR="00D50D44">
        <w:rPr>
          <w:b/>
          <w:bCs/>
        </w:rPr>
        <w:t>for example</w:t>
      </w:r>
      <w:r w:rsidRPr="00405BDB">
        <w:rPr>
          <w:b/>
          <w:bCs/>
        </w:rPr>
        <w:t xml:space="preserve"> child victims of abuse, domestic violence, sexual and economic exploitation, abduction and trafficking and witnesses of such crimes, are provided with the protection required by the Convention and that it take fully into account the Guidelines on Justice in Matters </w:t>
      </w:r>
      <w:r w:rsidR="00D50D44">
        <w:rPr>
          <w:b/>
          <w:bCs/>
        </w:rPr>
        <w:t>i</w:t>
      </w:r>
      <w:r w:rsidRPr="00405BDB">
        <w:rPr>
          <w:b/>
          <w:bCs/>
        </w:rPr>
        <w:t>nvolving Child Victims and Witnesses of Crime (Economic and Social Council resolution 2005/20</w:t>
      </w:r>
      <w:r w:rsidR="00D50D44">
        <w:rPr>
          <w:b/>
          <w:bCs/>
        </w:rPr>
        <w:t>, annex</w:t>
      </w:r>
      <w:r w:rsidRPr="00405BDB">
        <w:rPr>
          <w:b/>
          <w:bCs/>
        </w:rPr>
        <w:t>).</w:t>
      </w:r>
    </w:p>
    <w:p w:rsidR="00834B43" w:rsidRPr="00F01510" w:rsidRDefault="00405BDB" w:rsidP="00405BDB">
      <w:pPr>
        <w:pStyle w:val="H1G"/>
      </w:pPr>
      <w:r>
        <w:tab/>
        <w:t>9.</w:t>
      </w:r>
      <w:r>
        <w:tab/>
      </w:r>
      <w:r w:rsidR="00834B43" w:rsidRPr="00F01510">
        <w:t xml:space="preserve">Ratification of </w:t>
      </w:r>
      <w:r w:rsidR="002431CB">
        <w:t>i</w:t>
      </w:r>
      <w:r w:rsidR="00834B43" w:rsidRPr="00F01510">
        <w:t xml:space="preserve">nternational and </w:t>
      </w:r>
      <w:r w:rsidR="002431CB">
        <w:t>r</w:t>
      </w:r>
      <w:r w:rsidR="00834B43" w:rsidRPr="00F01510">
        <w:t xml:space="preserve">egional </w:t>
      </w:r>
      <w:r w:rsidR="002431CB">
        <w:t>h</w:t>
      </w:r>
      <w:r w:rsidR="00834B43" w:rsidRPr="00F01510">
        <w:t xml:space="preserve">uman </w:t>
      </w:r>
      <w:r w:rsidR="002431CB">
        <w:t>r</w:t>
      </w:r>
      <w:r w:rsidR="00834B43" w:rsidRPr="00F01510">
        <w:t xml:space="preserve">ights </w:t>
      </w:r>
      <w:r w:rsidR="002431CB">
        <w:t>i</w:t>
      </w:r>
      <w:r w:rsidR="00834B43" w:rsidRPr="00F01510">
        <w:t xml:space="preserve">nstruments  </w:t>
      </w:r>
    </w:p>
    <w:p w:rsidR="00834B43" w:rsidRPr="00A6761A" w:rsidRDefault="00834B43" w:rsidP="00405BDB">
      <w:pPr>
        <w:pStyle w:val="SingleTxtG"/>
      </w:pPr>
      <w:r w:rsidRPr="00405BDB">
        <w:t>80.</w:t>
      </w:r>
      <w:r w:rsidRPr="00405BDB">
        <w:tab/>
      </w:r>
      <w:r w:rsidRPr="00F01510">
        <w:t xml:space="preserve">The Committee welcomes the ratification by the State party of the </w:t>
      </w:r>
      <w:r w:rsidRPr="00F01510">
        <w:rPr>
          <w:iCs/>
        </w:rPr>
        <w:t>Optional Protocol to the Convention on the Rights of the Child on the sale of children, child prostitution and child pornography</w:t>
      </w:r>
      <w:r w:rsidRPr="00F01510">
        <w:t xml:space="preserve">. </w:t>
      </w:r>
    </w:p>
    <w:p w:rsidR="00834B43" w:rsidRPr="00365DFA" w:rsidRDefault="00834B43" w:rsidP="00405BDB">
      <w:pPr>
        <w:pStyle w:val="SingleTxtG"/>
        <w:rPr>
          <w:b/>
          <w:bCs/>
        </w:rPr>
      </w:pPr>
      <w:r w:rsidRPr="00405BDB">
        <w:t>81.</w:t>
      </w:r>
      <w:r w:rsidRPr="00405BDB">
        <w:tab/>
      </w:r>
      <w:r w:rsidRPr="00365DFA">
        <w:rPr>
          <w:b/>
          <w:bCs/>
        </w:rPr>
        <w:t xml:space="preserve">The Committee calls upon the State party to promptly submit its initial report under the Optional Protocol to the Convention on the Rights of the Child on the sale of children, child prostitution and child pornography. It also encourages the State party to accede to all core human rights instruments, including the Convention on the Rights of Persons with Disabilities and its Optional Protocol, the International Convention for the Protection of All Persons from Enforced Disappearance and the Optional Protocol to the Convention </w:t>
      </w:r>
      <w:r w:rsidR="002D6F9E">
        <w:rPr>
          <w:b/>
          <w:bCs/>
        </w:rPr>
        <w:t>a</w:t>
      </w:r>
      <w:r w:rsidRPr="00365DFA">
        <w:rPr>
          <w:b/>
          <w:bCs/>
        </w:rPr>
        <w:t xml:space="preserve">gainst Torture </w:t>
      </w:r>
      <w:r w:rsidR="002D6F9E">
        <w:rPr>
          <w:b/>
          <w:bCs/>
        </w:rPr>
        <w:t xml:space="preserve">and Other Cruel, Inhuman or Degrading Treatment or Punishment, </w:t>
      </w:r>
      <w:r w:rsidRPr="00365DFA">
        <w:rPr>
          <w:b/>
          <w:bCs/>
        </w:rPr>
        <w:t>and ensure prompt compliance, implementation and reporting requirements in order to promote and improve the overall protection of human rights.</w:t>
      </w:r>
    </w:p>
    <w:p w:rsidR="00834B43" w:rsidRPr="00F01510" w:rsidRDefault="00405BDB" w:rsidP="00405BDB">
      <w:pPr>
        <w:pStyle w:val="H1G"/>
      </w:pPr>
      <w:r>
        <w:tab/>
        <w:t>10.</w:t>
      </w:r>
      <w:r>
        <w:tab/>
      </w:r>
      <w:r w:rsidR="00834B43" w:rsidRPr="00F01510">
        <w:t>Follow-up and dissemination</w:t>
      </w:r>
    </w:p>
    <w:p w:rsidR="00834B43" w:rsidRPr="00F01510" w:rsidRDefault="00405BDB" w:rsidP="00405BDB">
      <w:pPr>
        <w:pStyle w:val="H23G"/>
      </w:pPr>
      <w:r>
        <w:tab/>
      </w:r>
      <w:r>
        <w:tab/>
      </w:r>
      <w:r w:rsidR="00834B43" w:rsidRPr="00F01510">
        <w:t>Follow-up</w:t>
      </w:r>
    </w:p>
    <w:p w:rsidR="00834B43" w:rsidRPr="00365DFA" w:rsidRDefault="00834B43" w:rsidP="00365DFA">
      <w:pPr>
        <w:pStyle w:val="SingleTxtG"/>
        <w:rPr>
          <w:b/>
          <w:bCs/>
        </w:rPr>
      </w:pPr>
      <w:r w:rsidRPr="00405BDB">
        <w:t>82.</w:t>
      </w:r>
      <w:r w:rsidRPr="00405BDB">
        <w:tab/>
      </w:r>
      <w:r w:rsidRPr="00365DFA">
        <w:rPr>
          <w:b/>
          <w:bCs/>
        </w:rPr>
        <w:t>The Committee recommends that the State party take all appropriate measures to ensure that the present recommendations are fully implemented</w:t>
      </w:r>
      <w:r w:rsidR="002D6F9E">
        <w:rPr>
          <w:b/>
          <w:bCs/>
        </w:rPr>
        <w:t xml:space="preserve"> by</w:t>
      </w:r>
      <w:r w:rsidRPr="00365DFA">
        <w:rPr>
          <w:b/>
          <w:bCs/>
        </w:rPr>
        <w:t>, inter alia</w:t>
      </w:r>
      <w:r w:rsidR="002D6F9E">
        <w:rPr>
          <w:b/>
          <w:bCs/>
        </w:rPr>
        <w:t>,</w:t>
      </w:r>
      <w:r w:rsidRPr="00365DFA">
        <w:rPr>
          <w:b/>
          <w:bCs/>
        </w:rPr>
        <w:t xml:space="preserve"> transmitting them to the Head of State, members of the Government, Parliament, Supreme Court, the </w:t>
      </w:r>
      <w:r w:rsidR="002D6F9E">
        <w:rPr>
          <w:b/>
          <w:bCs/>
          <w:lang w:eastAsia="fr-FR"/>
        </w:rPr>
        <w:t>p</w:t>
      </w:r>
      <w:r w:rsidRPr="00365DFA">
        <w:rPr>
          <w:b/>
          <w:bCs/>
          <w:lang w:eastAsia="fr-FR"/>
        </w:rPr>
        <w:t xml:space="preserve">rovincial </w:t>
      </w:r>
      <w:r w:rsidR="002D6F9E">
        <w:rPr>
          <w:b/>
          <w:bCs/>
          <w:lang w:eastAsia="fr-FR"/>
        </w:rPr>
        <w:t>c</w:t>
      </w:r>
      <w:r w:rsidRPr="00365DFA">
        <w:rPr>
          <w:b/>
          <w:bCs/>
          <w:lang w:eastAsia="fr-FR"/>
        </w:rPr>
        <w:t>ouncils</w:t>
      </w:r>
      <w:r w:rsidRPr="00365DFA">
        <w:rPr>
          <w:b/>
          <w:bCs/>
        </w:rPr>
        <w:t xml:space="preserve"> and to other local </w:t>
      </w:r>
      <w:r w:rsidR="002D6F9E">
        <w:rPr>
          <w:b/>
          <w:bCs/>
        </w:rPr>
        <w:t>g</w:t>
      </w:r>
      <w:r w:rsidRPr="00365DFA">
        <w:rPr>
          <w:b/>
          <w:bCs/>
        </w:rPr>
        <w:t>overnments, when applicable, for appropriate consideration and further action.</w:t>
      </w:r>
    </w:p>
    <w:p w:rsidR="00834B43" w:rsidRPr="00F01510" w:rsidRDefault="00365DFA" w:rsidP="00365DFA">
      <w:pPr>
        <w:pStyle w:val="H23G"/>
      </w:pPr>
      <w:r>
        <w:tab/>
      </w:r>
      <w:r>
        <w:tab/>
      </w:r>
      <w:r w:rsidR="00834B43" w:rsidRPr="00F01510">
        <w:t>Dissemination</w:t>
      </w:r>
    </w:p>
    <w:p w:rsidR="00834B43" w:rsidRPr="00365DFA" w:rsidRDefault="00834B43" w:rsidP="00365DFA">
      <w:pPr>
        <w:pStyle w:val="SingleTxtG"/>
        <w:rPr>
          <w:b/>
          <w:bCs/>
        </w:rPr>
      </w:pPr>
      <w:r w:rsidRPr="00365DFA">
        <w:t>83.</w:t>
      </w:r>
      <w:r w:rsidRPr="00365DFA">
        <w:tab/>
      </w:r>
      <w:r w:rsidRPr="00365DFA">
        <w:rPr>
          <w:b/>
          <w:bCs/>
        </w:rPr>
        <w:t xml:space="preserve">The Committee further recommends that the </w:t>
      </w:r>
      <w:r w:rsidR="002D6F9E">
        <w:rPr>
          <w:b/>
          <w:bCs/>
        </w:rPr>
        <w:t xml:space="preserve">combined </w:t>
      </w:r>
      <w:r w:rsidRPr="00365DFA">
        <w:rPr>
          <w:b/>
          <w:bCs/>
        </w:rPr>
        <w:t>third and fourth periodic report and written replies submitted by the State party and the related recommendations (concluding observations) be made widely available in the languages of the country, including (but not exclusively) through the Internet</w:t>
      </w:r>
      <w:r w:rsidR="002D6F9E">
        <w:rPr>
          <w:b/>
          <w:bCs/>
        </w:rPr>
        <w:t>,</w:t>
      </w:r>
      <w:r w:rsidRPr="00365DFA">
        <w:rPr>
          <w:b/>
          <w:bCs/>
        </w:rPr>
        <w:t xml:space="preserve"> to the public at large, civil society organizations, media, youth groups, professional groups and children, in order to generate debate and awareness of the Convention, its implementation and monitoring.</w:t>
      </w:r>
    </w:p>
    <w:p w:rsidR="00834B43" w:rsidRPr="00F01510" w:rsidRDefault="00365DFA" w:rsidP="00365DFA">
      <w:pPr>
        <w:pStyle w:val="H1G"/>
      </w:pPr>
      <w:r>
        <w:tab/>
        <w:t>11.</w:t>
      </w:r>
      <w:r>
        <w:tab/>
      </w:r>
      <w:r w:rsidR="00834B43" w:rsidRPr="00F01510">
        <w:t>Next report</w:t>
      </w:r>
    </w:p>
    <w:p w:rsidR="00EE566D" w:rsidRDefault="00597B1F" w:rsidP="00EE566D">
      <w:pPr>
        <w:pStyle w:val="SingleTxtG"/>
        <w:rPr>
          <w:rFonts w:eastAsia="SimSun"/>
          <w:b/>
          <w:bCs/>
          <w:lang w:val="en-US" w:eastAsia="zh-CN"/>
        </w:rPr>
      </w:pPr>
      <w:r w:rsidRPr="00597B1F">
        <w:rPr>
          <w:rFonts w:eastAsia="SimSun"/>
          <w:lang w:val="en-US" w:eastAsia="zh-CN"/>
        </w:rPr>
        <w:t>84</w:t>
      </w:r>
      <w:r>
        <w:rPr>
          <w:rFonts w:eastAsia="SimSun"/>
          <w:b/>
          <w:bCs/>
          <w:lang w:val="en-US" w:eastAsia="zh-CN"/>
        </w:rPr>
        <w:t>.</w:t>
      </w:r>
      <w:r>
        <w:rPr>
          <w:rFonts w:eastAsia="SimSun"/>
          <w:b/>
          <w:bCs/>
          <w:lang w:val="en-US" w:eastAsia="zh-CN"/>
        </w:rPr>
        <w:tab/>
      </w:r>
      <w:r w:rsidR="00EE566D">
        <w:rPr>
          <w:rFonts w:eastAsia="SimSun"/>
          <w:b/>
          <w:bCs/>
          <w:lang w:val="en-US" w:eastAsia="zh-CN"/>
        </w:rPr>
        <w:t xml:space="preserve">The Committee invites the State party to submit its combined fifth and sixth periodic report by 1 October 2015. The Committee draws attention to its </w:t>
      </w:r>
      <w:r w:rsidR="003A62DD">
        <w:rPr>
          <w:rFonts w:eastAsia="SimSun"/>
          <w:b/>
          <w:bCs/>
          <w:lang w:val="en-US" w:eastAsia="zh-CN"/>
        </w:rPr>
        <w:t>h</w:t>
      </w:r>
      <w:r w:rsidR="00EE566D">
        <w:rPr>
          <w:rFonts w:eastAsia="SimSun"/>
          <w:b/>
          <w:bCs/>
          <w:lang w:val="en-US" w:eastAsia="zh-CN"/>
        </w:rPr>
        <w:t xml:space="preserve">armonized </w:t>
      </w:r>
      <w:r w:rsidR="003A62DD">
        <w:rPr>
          <w:rFonts w:eastAsia="SimSun"/>
          <w:b/>
          <w:bCs/>
          <w:lang w:val="en-US" w:eastAsia="zh-CN"/>
        </w:rPr>
        <w:t>t</w:t>
      </w:r>
      <w:r w:rsidR="00EE566D">
        <w:rPr>
          <w:rFonts w:eastAsia="SimSun"/>
          <w:b/>
          <w:bCs/>
          <w:lang w:val="en-US" w:eastAsia="zh-CN"/>
        </w:rPr>
        <w:t>reaty</w:t>
      </w:r>
      <w:r w:rsidR="003A62DD">
        <w:rPr>
          <w:rFonts w:eastAsia="SimSun"/>
          <w:b/>
          <w:bCs/>
          <w:lang w:val="en-US" w:eastAsia="zh-CN"/>
        </w:rPr>
        <w:t>-s</w:t>
      </w:r>
      <w:r w:rsidR="00EE566D">
        <w:rPr>
          <w:rFonts w:eastAsia="SimSun"/>
          <w:b/>
          <w:bCs/>
          <w:lang w:val="en-US" w:eastAsia="zh-CN"/>
        </w:rPr>
        <w:t xml:space="preserve">pecific </w:t>
      </w:r>
      <w:r w:rsidR="003A62DD">
        <w:rPr>
          <w:rFonts w:eastAsia="SimSun"/>
          <w:b/>
          <w:bCs/>
          <w:lang w:val="en-US" w:eastAsia="zh-CN"/>
        </w:rPr>
        <w:t>r</w:t>
      </w:r>
      <w:r w:rsidR="00EE566D">
        <w:rPr>
          <w:rFonts w:eastAsia="SimSun"/>
          <w:b/>
          <w:bCs/>
          <w:lang w:val="en-US" w:eastAsia="zh-CN"/>
        </w:rPr>
        <w:t xml:space="preserve">eporting </w:t>
      </w:r>
      <w:r w:rsidR="003A62DD">
        <w:rPr>
          <w:rFonts w:eastAsia="SimSun"/>
          <w:b/>
          <w:bCs/>
          <w:lang w:val="en-US" w:eastAsia="zh-CN"/>
        </w:rPr>
        <w:t>g</w:t>
      </w:r>
      <w:r w:rsidR="00EE566D">
        <w:rPr>
          <w:rFonts w:eastAsia="SimSun"/>
          <w:b/>
          <w:bCs/>
          <w:lang w:val="en-US" w:eastAsia="zh-CN"/>
        </w:rPr>
        <w:t xml:space="preserve">uidelines adopted on 1 October 2010 (CRC/C/58/Rev.2) and reminds the State party that future reports should be in compliance with the guidelines and not exceed 60 pages. The Committee urges the State party to submit </w:t>
      </w:r>
      <w:r w:rsidR="003A62DD">
        <w:rPr>
          <w:rFonts w:eastAsia="SimSun"/>
          <w:b/>
          <w:bCs/>
          <w:lang w:val="en-US" w:eastAsia="zh-CN"/>
        </w:rPr>
        <w:t xml:space="preserve">its </w:t>
      </w:r>
      <w:r w:rsidR="00EE566D">
        <w:rPr>
          <w:rFonts w:eastAsia="SimSun"/>
          <w:b/>
          <w:bCs/>
          <w:lang w:val="en-US" w:eastAsia="zh-CN"/>
        </w:rPr>
        <w:t xml:space="preserve">report in accordance with the guidelines. </w:t>
      </w:r>
      <w:r w:rsidR="003A62DD">
        <w:rPr>
          <w:rFonts w:eastAsia="SimSun"/>
          <w:b/>
          <w:bCs/>
          <w:lang w:val="en-US" w:eastAsia="zh-CN"/>
        </w:rPr>
        <w:t xml:space="preserve">In the event </w:t>
      </w:r>
      <w:r w:rsidR="00EE566D">
        <w:rPr>
          <w:rFonts w:eastAsia="SimSun"/>
          <w:b/>
          <w:bCs/>
          <w:lang w:val="en-US" w:eastAsia="zh-CN"/>
        </w:rPr>
        <w:t xml:space="preserve">a report exceeding the page limitations </w:t>
      </w:r>
      <w:r w:rsidR="003A62DD">
        <w:rPr>
          <w:rFonts w:eastAsia="SimSun"/>
          <w:b/>
          <w:bCs/>
          <w:lang w:val="en-US" w:eastAsia="zh-CN"/>
        </w:rPr>
        <w:t xml:space="preserve">is </w:t>
      </w:r>
      <w:r w:rsidR="00EE566D">
        <w:rPr>
          <w:rFonts w:eastAsia="SimSun"/>
          <w:b/>
          <w:bCs/>
          <w:lang w:val="en-US" w:eastAsia="zh-CN"/>
        </w:rPr>
        <w:t>submitted, the State party will be asked to review and resubmit the report in accordance with the above</w:t>
      </w:r>
      <w:r w:rsidR="003A62DD">
        <w:rPr>
          <w:rFonts w:eastAsia="SimSun"/>
          <w:b/>
          <w:bCs/>
          <w:lang w:val="en-US" w:eastAsia="zh-CN"/>
        </w:rPr>
        <w:t>-</w:t>
      </w:r>
      <w:r w:rsidR="00EE566D">
        <w:rPr>
          <w:rFonts w:eastAsia="SimSun"/>
          <w:b/>
          <w:bCs/>
          <w:lang w:val="en-US" w:eastAsia="zh-CN"/>
        </w:rPr>
        <w:t xml:space="preserve">mentioned guidelines. The Committee reminds the State party that if it is not in a position to review and resubmit the report, then translation of the report for purposes of examination </w:t>
      </w:r>
      <w:r w:rsidR="003A62DD">
        <w:rPr>
          <w:rFonts w:eastAsia="SimSun"/>
          <w:b/>
          <w:bCs/>
          <w:lang w:val="en-US" w:eastAsia="zh-CN"/>
        </w:rPr>
        <w:t>by</w:t>
      </w:r>
      <w:r w:rsidR="00EE566D">
        <w:rPr>
          <w:rFonts w:eastAsia="SimSun"/>
          <w:b/>
          <w:bCs/>
          <w:lang w:val="en-US" w:eastAsia="zh-CN"/>
        </w:rPr>
        <w:t xml:space="preserve"> the treaty body cannot be guaranteed.</w:t>
      </w:r>
    </w:p>
    <w:p w:rsidR="00597B1F" w:rsidRPr="00597B1F" w:rsidRDefault="00597B1F" w:rsidP="00597B1F">
      <w:pPr>
        <w:pStyle w:val="SingleTxtG"/>
        <w:rPr>
          <w:rFonts w:eastAsia="SimSun"/>
          <w:b/>
          <w:bCs/>
          <w:lang w:val="en-US" w:eastAsia="zh-CN"/>
        </w:rPr>
      </w:pPr>
      <w:r w:rsidRPr="00597B1F">
        <w:rPr>
          <w:rFonts w:eastAsia="SimSun"/>
          <w:lang w:val="en-US" w:eastAsia="zh-CN"/>
        </w:rPr>
        <w:t>85</w:t>
      </w:r>
      <w:r>
        <w:rPr>
          <w:rFonts w:eastAsia="SimSun"/>
          <w:lang w:val="en-US" w:eastAsia="zh-CN"/>
        </w:rPr>
        <w:t>.</w:t>
      </w:r>
      <w:r>
        <w:rPr>
          <w:rFonts w:eastAsia="SimSun"/>
          <w:lang w:val="en-US" w:eastAsia="zh-CN"/>
        </w:rPr>
        <w:tab/>
      </w:r>
      <w:r w:rsidR="00EE566D" w:rsidRPr="00597B1F">
        <w:rPr>
          <w:rFonts w:eastAsia="SimSun"/>
          <w:b/>
          <w:bCs/>
          <w:lang w:val="en-US" w:eastAsia="zh-CN"/>
        </w:rPr>
        <w:t xml:space="preserve">The Committee also invites the State party to submit an updated core document in accordance with the requirements of the </w:t>
      </w:r>
      <w:r w:rsidR="003A62DD">
        <w:rPr>
          <w:rFonts w:eastAsia="SimSun"/>
          <w:b/>
          <w:bCs/>
          <w:lang w:val="en-US" w:eastAsia="zh-CN"/>
        </w:rPr>
        <w:t>c</w:t>
      </w:r>
      <w:r w:rsidR="00EE566D" w:rsidRPr="00597B1F">
        <w:rPr>
          <w:rFonts w:eastAsia="SimSun"/>
          <w:b/>
          <w:bCs/>
          <w:lang w:val="en-US" w:eastAsia="zh-CN"/>
        </w:rPr>
        <w:t xml:space="preserve">ommon </w:t>
      </w:r>
      <w:r w:rsidR="003A62DD">
        <w:rPr>
          <w:rFonts w:eastAsia="SimSun"/>
          <w:b/>
          <w:bCs/>
          <w:lang w:val="en-US" w:eastAsia="zh-CN"/>
        </w:rPr>
        <w:t>c</w:t>
      </w:r>
      <w:r w:rsidR="00EE566D" w:rsidRPr="00597B1F">
        <w:rPr>
          <w:rFonts w:eastAsia="SimSun"/>
          <w:b/>
          <w:bCs/>
          <w:lang w:val="en-US" w:eastAsia="zh-CN"/>
        </w:rPr>
        <w:t xml:space="preserve">ore </w:t>
      </w:r>
      <w:r w:rsidR="003A62DD">
        <w:rPr>
          <w:rFonts w:eastAsia="SimSun"/>
          <w:b/>
          <w:bCs/>
          <w:lang w:val="en-US" w:eastAsia="zh-CN"/>
        </w:rPr>
        <w:t>d</w:t>
      </w:r>
      <w:r w:rsidR="00EE566D" w:rsidRPr="00597B1F">
        <w:rPr>
          <w:rFonts w:eastAsia="SimSun"/>
          <w:b/>
          <w:bCs/>
          <w:lang w:val="en-US" w:eastAsia="zh-CN"/>
        </w:rPr>
        <w:t xml:space="preserve">ocument in the </w:t>
      </w:r>
      <w:r w:rsidR="003A62DD">
        <w:rPr>
          <w:rFonts w:eastAsia="SimSun"/>
          <w:b/>
          <w:bCs/>
          <w:lang w:val="en-US" w:eastAsia="zh-CN"/>
        </w:rPr>
        <w:t>h</w:t>
      </w:r>
      <w:r w:rsidR="00EE566D" w:rsidRPr="00597B1F">
        <w:rPr>
          <w:rFonts w:eastAsia="SimSun"/>
          <w:b/>
          <w:bCs/>
          <w:lang w:val="en-US" w:eastAsia="zh-CN"/>
        </w:rPr>
        <w:t xml:space="preserve">armonized </w:t>
      </w:r>
      <w:r w:rsidR="003A62DD">
        <w:rPr>
          <w:rFonts w:eastAsia="SimSun"/>
          <w:b/>
          <w:bCs/>
          <w:lang w:val="en-US" w:eastAsia="zh-CN"/>
        </w:rPr>
        <w:t>g</w:t>
      </w:r>
      <w:r w:rsidR="00EE566D" w:rsidRPr="00597B1F">
        <w:rPr>
          <w:rFonts w:eastAsia="SimSun"/>
          <w:b/>
          <w:bCs/>
          <w:lang w:val="en-US" w:eastAsia="zh-CN"/>
        </w:rPr>
        <w:t xml:space="preserve">uidelines on </w:t>
      </w:r>
      <w:r w:rsidR="003A62DD">
        <w:rPr>
          <w:rFonts w:eastAsia="SimSun"/>
          <w:b/>
          <w:bCs/>
          <w:lang w:val="en-US" w:eastAsia="zh-CN"/>
        </w:rPr>
        <w:t>r</w:t>
      </w:r>
      <w:r w:rsidR="00EE566D" w:rsidRPr="00597B1F">
        <w:rPr>
          <w:rFonts w:eastAsia="SimSun"/>
          <w:b/>
          <w:bCs/>
          <w:lang w:val="en-US" w:eastAsia="zh-CN"/>
        </w:rPr>
        <w:t xml:space="preserve">eporting, approved by the </w:t>
      </w:r>
      <w:r w:rsidR="003A62DD">
        <w:rPr>
          <w:rFonts w:eastAsia="SimSun"/>
          <w:b/>
          <w:bCs/>
          <w:lang w:val="en-US" w:eastAsia="zh-CN"/>
        </w:rPr>
        <w:t>fifth</w:t>
      </w:r>
      <w:r w:rsidR="00EE566D" w:rsidRPr="00597B1F">
        <w:rPr>
          <w:rFonts w:eastAsia="SimSun"/>
          <w:b/>
          <w:bCs/>
          <w:lang w:val="en-US" w:eastAsia="zh-CN"/>
        </w:rPr>
        <w:t xml:space="preserve"> </w:t>
      </w:r>
      <w:r w:rsidR="003A62DD">
        <w:rPr>
          <w:rFonts w:eastAsia="SimSun"/>
          <w:b/>
          <w:bCs/>
          <w:lang w:val="en-US" w:eastAsia="zh-CN"/>
        </w:rPr>
        <w:t>i</w:t>
      </w:r>
      <w:r w:rsidR="00EE566D" w:rsidRPr="00597B1F">
        <w:rPr>
          <w:rFonts w:eastAsia="SimSun"/>
          <w:b/>
          <w:bCs/>
          <w:lang w:val="en-US" w:eastAsia="zh-CN"/>
        </w:rPr>
        <w:t>nter-</w:t>
      </w:r>
      <w:r w:rsidR="003A62DD">
        <w:rPr>
          <w:rFonts w:eastAsia="SimSun"/>
          <w:b/>
          <w:bCs/>
          <w:lang w:val="en-US" w:eastAsia="zh-CN"/>
        </w:rPr>
        <w:t>c</w:t>
      </w:r>
      <w:r w:rsidR="00EE566D" w:rsidRPr="00597B1F">
        <w:rPr>
          <w:rFonts w:eastAsia="SimSun"/>
          <w:b/>
          <w:bCs/>
          <w:lang w:val="en-US" w:eastAsia="zh-CN"/>
        </w:rPr>
        <w:t>ommittee meeting of the human rights treaty bodies in June 2006 (HRI/MC/2006/3). The treaty-specific report and the common core document together constitute the harmonized reporting obligation under the Convention.</w:t>
      </w:r>
    </w:p>
    <w:p w:rsidR="003972E0" w:rsidRPr="00597B1F" w:rsidRDefault="00597B1F" w:rsidP="00597B1F">
      <w:pPr>
        <w:spacing w:before="240"/>
        <w:ind w:left="1134" w:right="1134"/>
        <w:jc w:val="center"/>
        <w:rPr>
          <w:b/>
          <w:bCs/>
          <w:u w:val="single"/>
        </w:rPr>
      </w:pPr>
      <w:r>
        <w:rPr>
          <w:u w:val="single"/>
        </w:rPr>
        <w:tab/>
      </w:r>
      <w:r>
        <w:rPr>
          <w:u w:val="single"/>
        </w:rPr>
        <w:tab/>
      </w:r>
      <w:r>
        <w:rPr>
          <w:u w:val="single"/>
        </w:rPr>
        <w:tab/>
      </w:r>
    </w:p>
    <w:sectPr w:rsidR="003972E0" w:rsidRPr="00597B1F" w:rsidSect="00834B43">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A18" w:rsidRDefault="00EC2A18"/>
  </w:endnote>
  <w:endnote w:type="continuationSeparator" w:id="0">
    <w:p w:rsidR="00EC2A18" w:rsidRDefault="00EC2A18"/>
  </w:endnote>
  <w:endnote w:type="continuationNotice" w:id="1">
    <w:p w:rsidR="00EC2A18" w:rsidRDefault="00EC2A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ACaslonPro-Regular">
    <w:panose1 w:val="00000000000000000000"/>
    <w:charset w:val="00"/>
    <w:family w:val="roman"/>
    <w:notTrueType/>
    <w:pitch w:val="default"/>
    <w:sig w:usb0="00000003" w:usb1="00000000" w:usb2="00000000" w:usb3="00000000" w:csb0="00000001" w:csb1="00000000"/>
  </w:font>
  <w:font w:name="Times New Roman 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C45" w:rsidRPr="00834B43" w:rsidRDefault="00D77C45" w:rsidP="00834B43">
    <w:pPr>
      <w:pStyle w:val="Footer"/>
      <w:tabs>
        <w:tab w:val="right" w:pos="9638"/>
      </w:tabs>
    </w:pPr>
    <w:r w:rsidRPr="00834B43">
      <w:rPr>
        <w:b/>
        <w:sz w:val="18"/>
      </w:rPr>
      <w:fldChar w:fldCharType="begin"/>
    </w:r>
    <w:r w:rsidRPr="00834B43">
      <w:rPr>
        <w:b/>
        <w:sz w:val="18"/>
      </w:rPr>
      <w:instrText xml:space="preserve"> PAGE  \* MERGEFORMAT </w:instrText>
    </w:r>
    <w:r w:rsidRPr="00834B43">
      <w:rPr>
        <w:b/>
        <w:sz w:val="18"/>
      </w:rPr>
      <w:fldChar w:fldCharType="separate"/>
    </w:r>
    <w:r w:rsidR="00E6440B">
      <w:rPr>
        <w:b/>
        <w:noProof/>
        <w:sz w:val="18"/>
      </w:rPr>
      <w:t>22</w:t>
    </w:r>
    <w:r w:rsidRPr="00834B4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C45" w:rsidRPr="00834B43" w:rsidRDefault="00D77C45" w:rsidP="00834B43">
    <w:pPr>
      <w:pStyle w:val="Footer"/>
      <w:tabs>
        <w:tab w:val="right" w:pos="9638"/>
      </w:tabs>
      <w:rPr>
        <w:b/>
        <w:sz w:val="18"/>
      </w:rPr>
    </w:pPr>
    <w:r>
      <w:tab/>
    </w:r>
    <w:r w:rsidRPr="00834B43">
      <w:rPr>
        <w:b/>
        <w:sz w:val="18"/>
      </w:rPr>
      <w:fldChar w:fldCharType="begin"/>
    </w:r>
    <w:r w:rsidRPr="00834B43">
      <w:rPr>
        <w:b/>
        <w:sz w:val="18"/>
      </w:rPr>
      <w:instrText xml:space="preserve"> PAGE  \* MERGEFORMAT </w:instrText>
    </w:r>
    <w:r w:rsidRPr="00834B43">
      <w:rPr>
        <w:b/>
        <w:sz w:val="18"/>
      </w:rPr>
      <w:fldChar w:fldCharType="separate"/>
    </w:r>
    <w:r w:rsidR="00E6440B">
      <w:rPr>
        <w:b/>
        <w:noProof/>
        <w:sz w:val="18"/>
      </w:rPr>
      <w:t>21</w:t>
    </w:r>
    <w:r w:rsidRPr="00834B4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C45" w:rsidRPr="00834B43" w:rsidRDefault="00D77C4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E6440B">
      <w:t>10-45808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A18" w:rsidRPr="000B175B" w:rsidRDefault="00EC2A18" w:rsidP="000B175B">
      <w:pPr>
        <w:tabs>
          <w:tab w:val="right" w:pos="2155"/>
        </w:tabs>
        <w:spacing w:after="80"/>
        <w:ind w:left="680"/>
        <w:rPr>
          <w:u w:val="single"/>
        </w:rPr>
      </w:pPr>
      <w:r>
        <w:rPr>
          <w:u w:val="single"/>
        </w:rPr>
        <w:tab/>
      </w:r>
    </w:p>
  </w:footnote>
  <w:footnote w:type="continuationSeparator" w:id="0">
    <w:p w:rsidR="00EC2A18" w:rsidRPr="00FC68B7" w:rsidRDefault="00EC2A18" w:rsidP="00FC68B7">
      <w:pPr>
        <w:tabs>
          <w:tab w:val="left" w:pos="2155"/>
        </w:tabs>
        <w:spacing w:after="80"/>
        <w:ind w:left="680"/>
        <w:rPr>
          <w:u w:val="single"/>
        </w:rPr>
      </w:pPr>
      <w:r>
        <w:rPr>
          <w:u w:val="single"/>
        </w:rPr>
        <w:tab/>
      </w:r>
    </w:p>
  </w:footnote>
  <w:footnote w:type="continuationNotice" w:id="1">
    <w:p w:rsidR="00EC2A18" w:rsidRDefault="00EC2A1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C45" w:rsidRPr="00834B43" w:rsidRDefault="00D77C45">
    <w:pPr>
      <w:pStyle w:val="Header"/>
    </w:pPr>
    <w:r>
      <w:t>CRC/C/LKA/CO/3-4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C45" w:rsidRPr="00834B43" w:rsidRDefault="00D77C45" w:rsidP="00834B43">
    <w:pPr>
      <w:pStyle w:val="Header"/>
      <w:jc w:val="right"/>
    </w:pPr>
    <w:r>
      <w:t>CRC/C/LKA/CO/3-4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40B" w:rsidRDefault="00E6440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6FC142"/>
    <w:multiLevelType w:val="hybridMultilevel"/>
    <w:tmpl w:val="1F3CE3D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F2036B"/>
    <w:multiLevelType w:val="hybridMultilevel"/>
    <w:tmpl w:val="B22E0BFA"/>
    <w:lvl w:ilvl="0" w:tplc="9008FA9E">
      <w:start w:val="1"/>
      <w:numFmt w:val="bullet"/>
      <w:pStyle w:val="FootnoteTextChar2"/>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8694278"/>
    <w:multiLevelType w:val="hybridMultilevel"/>
    <w:tmpl w:val="5BFC5A34"/>
    <w:lvl w:ilvl="0" w:tplc="D366843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13710AB"/>
    <w:multiLevelType w:val="hybridMultilevel"/>
    <w:tmpl w:val="45D66EA6"/>
    <w:lvl w:ilvl="0" w:tplc="A25414C8">
      <w:start w:val="1"/>
      <w:numFmt w:val="lowerLetter"/>
      <w:lvlText w:val="(%1)"/>
      <w:lvlJc w:val="left"/>
      <w:pPr>
        <w:tabs>
          <w:tab w:val="num" w:pos="1980"/>
        </w:tabs>
        <w:ind w:left="198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B3F49C6"/>
    <w:multiLevelType w:val="singleLevel"/>
    <w:tmpl w:val="E94C9216"/>
    <w:lvl w:ilvl="0">
      <w:start w:val="1"/>
      <w:numFmt w:val="lowerRoman"/>
      <w:pStyle w:val="H4G"/>
      <w:lvlText w:val="(%1)"/>
      <w:lvlJc w:val="right"/>
      <w:pPr>
        <w:tabs>
          <w:tab w:val="num" w:pos="516"/>
        </w:tabs>
        <w:ind w:left="516" w:hanging="516"/>
      </w:pPr>
    </w:lvl>
  </w:abstractNum>
  <w:abstractNum w:abstractNumId="5">
    <w:nsid w:val="59E732C1"/>
    <w:multiLevelType w:val="hybridMultilevel"/>
    <w:tmpl w:val="ACBC19EA"/>
    <w:lvl w:ilvl="0" w:tplc="8CB8114A">
      <w:start w:val="1"/>
      <w:numFmt w:val="decimal"/>
      <w:lvlText w:val="%1."/>
      <w:lvlJc w:val="left"/>
      <w:pPr>
        <w:tabs>
          <w:tab w:val="num" w:pos="1211"/>
        </w:tabs>
        <w:ind w:left="360" w:firstLine="0"/>
      </w:pPr>
      <w:rPr>
        <w:rFonts w:hint="default"/>
        <w:b w:val="0"/>
        <w:bCs w:val="0"/>
        <w:i w:val="0"/>
        <w:iCs/>
        <w:sz w:val="24"/>
        <w:szCs w:val="24"/>
      </w:rPr>
    </w:lvl>
    <w:lvl w:ilvl="1" w:tplc="8334069A">
      <w:start w:val="1"/>
      <w:numFmt w:val="upperLetter"/>
      <w:lvlText w:val="%2."/>
      <w:lvlJc w:val="left"/>
      <w:pPr>
        <w:tabs>
          <w:tab w:val="num" w:pos="1440"/>
        </w:tabs>
        <w:ind w:left="1440" w:hanging="360"/>
      </w:pPr>
      <w:rPr>
        <w:rFonts w:hint="default"/>
      </w:rPr>
    </w:lvl>
    <w:lvl w:ilvl="2" w:tplc="A2783E4C">
      <w:start w:val="6"/>
      <w:numFmt w:val="upperRoman"/>
      <w:lvlText w:val="%3."/>
      <w:lvlJc w:val="left"/>
      <w:pPr>
        <w:tabs>
          <w:tab w:val="num" w:pos="3840"/>
        </w:tabs>
        <w:ind w:left="3840" w:hanging="72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7F045860">
      <w:start w:val="2"/>
      <w:numFmt w:val="lowerLetter"/>
      <w:lvlText w:val="%6.)"/>
      <w:lvlJc w:val="left"/>
      <w:pPr>
        <w:tabs>
          <w:tab w:val="num" w:pos="4500"/>
        </w:tabs>
        <w:ind w:left="4500" w:hanging="360"/>
      </w:pPr>
      <w:rPr>
        <w:rFonts w:hint="default"/>
      </w:rPr>
    </w:lvl>
    <w:lvl w:ilvl="6" w:tplc="9228B2D4">
      <w:start w:val="1"/>
      <w:numFmt w:val="lowerLetter"/>
      <w:lvlText w:val="%7)"/>
      <w:lvlJc w:val="left"/>
      <w:pPr>
        <w:tabs>
          <w:tab w:val="num" w:pos="5040"/>
        </w:tabs>
        <w:ind w:left="5040" w:hanging="360"/>
      </w:pPr>
      <w:rPr>
        <w:rFonts w:hint="default"/>
      </w:r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8862366"/>
    <w:multiLevelType w:val="hybridMultilevel"/>
    <w:tmpl w:val="523E6D94"/>
    <w:lvl w:ilvl="0" w:tplc="E24C15DA">
      <w:start w:val="1"/>
      <w:numFmt w:val="bullet"/>
      <w:pStyle w:val="PageNumber"/>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3111D75"/>
    <w:multiLevelType w:val="hybridMultilevel"/>
    <w:tmpl w:val="D8A23E80"/>
    <w:lvl w:ilvl="0" w:tplc="636447A2">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34C688A"/>
    <w:multiLevelType w:val="hybridMultilevel"/>
    <w:tmpl w:val="9886C818"/>
    <w:lvl w:ilvl="0" w:tplc="11BCC764">
      <w:start w:val="1"/>
      <w:numFmt w:val="decimal"/>
      <w:lvlText w:val="%1."/>
      <w:lvlJc w:val="left"/>
      <w:pPr>
        <w:tabs>
          <w:tab w:val="num" w:pos="900"/>
        </w:tabs>
        <w:ind w:left="900" w:hanging="360"/>
      </w:pPr>
      <w:rPr>
        <w:rFonts w:hint="default"/>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2AC8A1E4">
      <w:start w:val="1"/>
      <w:numFmt w:val="lowerLetter"/>
      <w:lvlText w:val="%4)"/>
      <w:lvlJc w:val="left"/>
      <w:pPr>
        <w:tabs>
          <w:tab w:val="num" w:pos="1260"/>
        </w:tabs>
        <w:ind w:left="126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751B5C26"/>
    <w:multiLevelType w:val="hybridMultilevel"/>
    <w:tmpl w:val="4170DF40"/>
    <w:lvl w:ilvl="0" w:tplc="04090017">
      <w:start w:val="1"/>
      <w:numFmt w:val="lowerLetter"/>
      <w:lvlText w:val="%1)"/>
      <w:lvlJc w:val="left"/>
      <w:pPr>
        <w:tabs>
          <w:tab w:val="num" w:pos="720"/>
        </w:tabs>
        <w:ind w:left="720" w:hanging="360"/>
      </w:pPr>
    </w:lvl>
    <w:lvl w:ilvl="1" w:tplc="1E04FA4C">
      <w:start w:val="8"/>
      <w:numFmt w:val="upp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D27229D"/>
    <w:multiLevelType w:val="hybridMultilevel"/>
    <w:tmpl w:val="21AAD49A"/>
    <w:lvl w:ilvl="0" w:tplc="C93460D0">
      <w:start w:val="1"/>
      <w:numFmt w:val="lowerLetter"/>
      <w:lvlText w:val="%1)"/>
      <w:lvlJc w:val="left"/>
      <w:pPr>
        <w:tabs>
          <w:tab w:val="num" w:pos="1620"/>
        </w:tabs>
        <w:ind w:left="162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1"/>
  </w:num>
  <w:num w:numId="2">
    <w:abstractNumId w:val="6"/>
  </w:num>
  <w:num w:numId="3">
    <w:abstractNumId w:val="8"/>
  </w:num>
  <w:num w:numId="4">
    <w:abstractNumId w:val="4"/>
  </w:num>
  <w:num w:numId="5">
    <w:abstractNumId w:val="2"/>
  </w:num>
  <w:num w:numId="6">
    <w:abstractNumId w:val="9"/>
  </w:num>
  <w:num w:numId="7">
    <w:abstractNumId w:val="7"/>
  </w:num>
  <w:num w:numId="8">
    <w:abstractNumId w:val="0"/>
  </w:num>
  <w:num w:numId="9">
    <w:abstractNumId w:val="10"/>
  </w:num>
  <w:num w:numId="10">
    <w:abstractNumId w:val="3"/>
  </w:num>
  <w:num w:numId="11">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4B43"/>
    <w:rsid w:val="000062B4"/>
    <w:rsid w:val="00010840"/>
    <w:rsid w:val="00015E9C"/>
    <w:rsid w:val="0002295A"/>
    <w:rsid w:val="00026889"/>
    <w:rsid w:val="00045DE5"/>
    <w:rsid w:val="00050F6B"/>
    <w:rsid w:val="00051F0C"/>
    <w:rsid w:val="000630E7"/>
    <w:rsid w:val="00064DEB"/>
    <w:rsid w:val="00072C8C"/>
    <w:rsid w:val="0007512D"/>
    <w:rsid w:val="00091419"/>
    <w:rsid w:val="000931C0"/>
    <w:rsid w:val="000A6BAA"/>
    <w:rsid w:val="000B1645"/>
    <w:rsid w:val="000B175B"/>
    <w:rsid w:val="000B3A0F"/>
    <w:rsid w:val="000B45CA"/>
    <w:rsid w:val="000C11CF"/>
    <w:rsid w:val="000D2A32"/>
    <w:rsid w:val="000E0415"/>
    <w:rsid w:val="000F0239"/>
    <w:rsid w:val="000F1616"/>
    <w:rsid w:val="000F2F8B"/>
    <w:rsid w:val="0010398C"/>
    <w:rsid w:val="001102D6"/>
    <w:rsid w:val="00115A9D"/>
    <w:rsid w:val="00152DAF"/>
    <w:rsid w:val="00155B67"/>
    <w:rsid w:val="00172EF0"/>
    <w:rsid w:val="00182270"/>
    <w:rsid w:val="001B4B04"/>
    <w:rsid w:val="001C0649"/>
    <w:rsid w:val="001C3484"/>
    <w:rsid w:val="001C6663"/>
    <w:rsid w:val="001C7895"/>
    <w:rsid w:val="001D16A2"/>
    <w:rsid w:val="001D26DF"/>
    <w:rsid w:val="001D2FDC"/>
    <w:rsid w:val="001D3837"/>
    <w:rsid w:val="001D3848"/>
    <w:rsid w:val="001D70F5"/>
    <w:rsid w:val="001E0461"/>
    <w:rsid w:val="001E3807"/>
    <w:rsid w:val="001F20EA"/>
    <w:rsid w:val="00211E0B"/>
    <w:rsid w:val="00237785"/>
    <w:rsid w:val="00241466"/>
    <w:rsid w:val="002431CB"/>
    <w:rsid w:val="00252ABF"/>
    <w:rsid w:val="00256405"/>
    <w:rsid w:val="002762B7"/>
    <w:rsid w:val="00285844"/>
    <w:rsid w:val="002969B8"/>
    <w:rsid w:val="002B12A4"/>
    <w:rsid w:val="002D6F9E"/>
    <w:rsid w:val="00306BCA"/>
    <w:rsid w:val="003107FA"/>
    <w:rsid w:val="00320057"/>
    <w:rsid w:val="003213CA"/>
    <w:rsid w:val="003229D8"/>
    <w:rsid w:val="00334678"/>
    <w:rsid w:val="00336125"/>
    <w:rsid w:val="003367F2"/>
    <w:rsid w:val="003407DC"/>
    <w:rsid w:val="00346C62"/>
    <w:rsid w:val="00355C90"/>
    <w:rsid w:val="00363E70"/>
    <w:rsid w:val="00365DFA"/>
    <w:rsid w:val="00376E0E"/>
    <w:rsid w:val="00380E2D"/>
    <w:rsid w:val="0039277A"/>
    <w:rsid w:val="003972E0"/>
    <w:rsid w:val="003A62DD"/>
    <w:rsid w:val="003B1AFC"/>
    <w:rsid w:val="003C2CC4"/>
    <w:rsid w:val="003C5AFD"/>
    <w:rsid w:val="003D4B23"/>
    <w:rsid w:val="003E2D96"/>
    <w:rsid w:val="00405BDB"/>
    <w:rsid w:val="00410691"/>
    <w:rsid w:val="004325CB"/>
    <w:rsid w:val="00446DE4"/>
    <w:rsid w:val="00447FA5"/>
    <w:rsid w:val="004607A5"/>
    <w:rsid w:val="00463BA9"/>
    <w:rsid w:val="00473FF8"/>
    <w:rsid w:val="004F7B5B"/>
    <w:rsid w:val="00533821"/>
    <w:rsid w:val="0053701D"/>
    <w:rsid w:val="00540C2F"/>
    <w:rsid w:val="00540F5C"/>
    <w:rsid w:val="005420F2"/>
    <w:rsid w:val="00566FE5"/>
    <w:rsid w:val="005703B2"/>
    <w:rsid w:val="005753A9"/>
    <w:rsid w:val="00585664"/>
    <w:rsid w:val="00597B1F"/>
    <w:rsid w:val="005A274D"/>
    <w:rsid w:val="005B3DB3"/>
    <w:rsid w:val="005B718C"/>
    <w:rsid w:val="005C0081"/>
    <w:rsid w:val="005C50EF"/>
    <w:rsid w:val="005D1394"/>
    <w:rsid w:val="005F3B1B"/>
    <w:rsid w:val="00603E14"/>
    <w:rsid w:val="00611FC4"/>
    <w:rsid w:val="006176FB"/>
    <w:rsid w:val="00630785"/>
    <w:rsid w:val="00640B26"/>
    <w:rsid w:val="00654448"/>
    <w:rsid w:val="00661C29"/>
    <w:rsid w:val="00662CAB"/>
    <w:rsid w:val="00682071"/>
    <w:rsid w:val="00682D97"/>
    <w:rsid w:val="0069100C"/>
    <w:rsid w:val="006A3155"/>
    <w:rsid w:val="006A7392"/>
    <w:rsid w:val="006C0D34"/>
    <w:rsid w:val="006C680F"/>
    <w:rsid w:val="006D191E"/>
    <w:rsid w:val="006D5251"/>
    <w:rsid w:val="006D58F6"/>
    <w:rsid w:val="006E564B"/>
    <w:rsid w:val="007005EE"/>
    <w:rsid w:val="00703AAA"/>
    <w:rsid w:val="00723CA7"/>
    <w:rsid w:val="00724405"/>
    <w:rsid w:val="0072632A"/>
    <w:rsid w:val="007601AF"/>
    <w:rsid w:val="00791E32"/>
    <w:rsid w:val="007926EA"/>
    <w:rsid w:val="007B6BA5"/>
    <w:rsid w:val="007C3390"/>
    <w:rsid w:val="007C4F4B"/>
    <w:rsid w:val="007C783B"/>
    <w:rsid w:val="007D604E"/>
    <w:rsid w:val="007F3143"/>
    <w:rsid w:val="007F6611"/>
    <w:rsid w:val="008175E9"/>
    <w:rsid w:val="0082294F"/>
    <w:rsid w:val="00823719"/>
    <w:rsid w:val="008242D7"/>
    <w:rsid w:val="00834B43"/>
    <w:rsid w:val="008534D6"/>
    <w:rsid w:val="0086079A"/>
    <w:rsid w:val="008646FE"/>
    <w:rsid w:val="008711BB"/>
    <w:rsid w:val="00871FD5"/>
    <w:rsid w:val="00873F7D"/>
    <w:rsid w:val="00876E3E"/>
    <w:rsid w:val="008979B1"/>
    <w:rsid w:val="008A6B25"/>
    <w:rsid w:val="008A6C4F"/>
    <w:rsid w:val="008B1EA1"/>
    <w:rsid w:val="008E0E46"/>
    <w:rsid w:val="008F084C"/>
    <w:rsid w:val="008F5C7B"/>
    <w:rsid w:val="00907CC9"/>
    <w:rsid w:val="00936C8F"/>
    <w:rsid w:val="00942BE3"/>
    <w:rsid w:val="00956AC0"/>
    <w:rsid w:val="00960A18"/>
    <w:rsid w:val="00961708"/>
    <w:rsid w:val="00963CBA"/>
    <w:rsid w:val="00964F2C"/>
    <w:rsid w:val="00972F21"/>
    <w:rsid w:val="00991261"/>
    <w:rsid w:val="00995825"/>
    <w:rsid w:val="009965C0"/>
    <w:rsid w:val="009C010D"/>
    <w:rsid w:val="009C1094"/>
    <w:rsid w:val="009C5493"/>
    <w:rsid w:val="009D6D36"/>
    <w:rsid w:val="009E7458"/>
    <w:rsid w:val="009F1F9A"/>
    <w:rsid w:val="009F3E16"/>
    <w:rsid w:val="009F5EFB"/>
    <w:rsid w:val="00A1427D"/>
    <w:rsid w:val="00A72F22"/>
    <w:rsid w:val="00A748A6"/>
    <w:rsid w:val="00A879A4"/>
    <w:rsid w:val="00AE0F06"/>
    <w:rsid w:val="00AE2FAD"/>
    <w:rsid w:val="00B14BE0"/>
    <w:rsid w:val="00B24A5A"/>
    <w:rsid w:val="00B24DEB"/>
    <w:rsid w:val="00B30179"/>
    <w:rsid w:val="00B3317B"/>
    <w:rsid w:val="00B606B7"/>
    <w:rsid w:val="00B718E6"/>
    <w:rsid w:val="00B75D73"/>
    <w:rsid w:val="00B81E12"/>
    <w:rsid w:val="00B83CD5"/>
    <w:rsid w:val="00B87D02"/>
    <w:rsid w:val="00B93068"/>
    <w:rsid w:val="00BB1AB8"/>
    <w:rsid w:val="00BC74E9"/>
    <w:rsid w:val="00BE618E"/>
    <w:rsid w:val="00C00969"/>
    <w:rsid w:val="00C01E72"/>
    <w:rsid w:val="00C0689E"/>
    <w:rsid w:val="00C13639"/>
    <w:rsid w:val="00C463DD"/>
    <w:rsid w:val="00C745C3"/>
    <w:rsid w:val="00C94945"/>
    <w:rsid w:val="00C95D49"/>
    <w:rsid w:val="00CA2020"/>
    <w:rsid w:val="00CB5CCF"/>
    <w:rsid w:val="00CD7642"/>
    <w:rsid w:val="00CE4A8F"/>
    <w:rsid w:val="00CF0C39"/>
    <w:rsid w:val="00CF19B8"/>
    <w:rsid w:val="00D0462E"/>
    <w:rsid w:val="00D15B44"/>
    <w:rsid w:val="00D2031B"/>
    <w:rsid w:val="00D25FE2"/>
    <w:rsid w:val="00D37D60"/>
    <w:rsid w:val="00D43252"/>
    <w:rsid w:val="00D50D44"/>
    <w:rsid w:val="00D77C45"/>
    <w:rsid w:val="00D978C6"/>
    <w:rsid w:val="00DA1B51"/>
    <w:rsid w:val="00DA2CA8"/>
    <w:rsid w:val="00DA67AD"/>
    <w:rsid w:val="00DB4442"/>
    <w:rsid w:val="00DC49AB"/>
    <w:rsid w:val="00E03CFF"/>
    <w:rsid w:val="00E130AB"/>
    <w:rsid w:val="00E330F1"/>
    <w:rsid w:val="00E41545"/>
    <w:rsid w:val="00E5644E"/>
    <w:rsid w:val="00E6440B"/>
    <w:rsid w:val="00E7260F"/>
    <w:rsid w:val="00E766EA"/>
    <w:rsid w:val="00E771A8"/>
    <w:rsid w:val="00E92FBD"/>
    <w:rsid w:val="00E95A21"/>
    <w:rsid w:val="00E96630"/>
    <w:rsid w:val="00EC2A18"/>
    <w:rsid w:val="00ED7A2A"/>
    <w:rsid w:val="00EE177A"/>
    <w:rsid w:val="00EE566D"/>
    <w:rsid w:val="00EF1D7F"/>
    <w:rsid w:val="00F40121"/>
    <w:rsid w:val="00F40E75"/>
    <w:rsid w:val="00F50D83"/>
    <w:rsid w:val="00F66A10"/>
    <w:rsid w:val="00F704CB"/>
    <w:rsid w:val="00F73A8E"/>
    <w:rsid w:val="00F7595E"/>
    <w:rsid w:val="00F768F9"/>
    <w:rsid w:val="00F805CD"/>
    <w:rsid w:val="00FA4F60"/>
    <w:rsid w:val="00FA526B"/>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character" w:customStyle="1" w:styleId="SingleTxtGChar">
    <w:name w:val="_ Single Txt_G Char"/>
    <w:link w:val="SingleTxtG"/>
    <w:rsid w:val="00834B43"/>
    <w:rPr>
      <w:lang w:val="en-GB" w:eastAsia="en-US" w:bidi="ar-SA"/>
    </w:rPr>
  </w:style>
  <w:style w:type="character" w:customStyle="1" w:styleId="Heading3Char">
    <w:name w:val="Heading 3 Char"/>
    <w:link w:val="Heading3"/>
    <w:rsid w:val="00834B43"/>
    <w:rPr>
      <w:lang w:val="en-GB" w:eastAsia="en-US" w:bidi="ar-SA"/>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834B43"/>
    <w:rPr>
      <w:b/>
      <w:sz w:val="28"/>
      <w:lang w:val="en-GB" w:eastAsia="en-US" w:bidi="ar-SA"/>
    </w:rPr>
  </w:style>
  <w:style w:type="character" w:styleId="FootnoteReference">
    <w:name w:val="footnote reference"/>
    <w:aliases w:val="4_G,ftref,referencia nota al pie,BVI fnr"/>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FOOTNOTES,fn,single space,single space Char,footnote text Char,ft Char,ft,fn Char Char,fn Char Char Char Char,fn Char Char Char,Footnote Text Char1 Char Cha"/>
    <w:basedOn w:val="Normal"/>
    <w:link w:val="FootnoteTextChar2"/>
    <w:rsid w:val="00B75D73"/>
    <w:pPr>
      <w:tabs>
        <w:tab w:val="right" w:pos="1021"/>
      </w:tabs>
      <w:spacing w:line="220" w:lineRule="exact"/>
      <w:ind w:left="1134" w:right="1134" w:hanging="1134"/>
    </w:pPr>
    <w:rPr>
      <w:sz w:val="18"/>
    </w:rPr>
  </w:style>
  <w:style w:type="character" w:customStyle="1" w:styleId="FootnoteTextChar2">
    <w:name w:val="Footnote Text Char2"/>
    <w:aliases w:val="5_G Char,Footnote Text Char1 Char,Footnote Text Char Char Char,Footnote Text Char Char1,FOOTNOTES Char,fn Char,single space Char1,single space Char Char,footnote text Char Char,ft Char Char,ft Char1,fn Char Char Char1"/>
    <w:link w:val="FootnoteText"/>
    <w:rsid w:val="00834B43"/>
    <w:rPr>
      <w:sz w:val="18"/>
      <w:lang w:val="en-GB" w:eastAsia="en-US" w:bidi="ar-SA"/>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odyText">
    <w:name w:val="Body Text"/>
    <w:basedOn w:val="Normal"/>
    <w:rsid w:val="00834B43"/>
    <w:pPr>
      <w:numPr>
        <w:numId w:val="4"/>
      </w:numPr>
      <w:suppressAutoHyphens w:val="0"/>
      <w:spacing w:line="240" w:lineRule="auto"/>
      <w:ind w:left="0" w:firstLine="0"/>
      <w:jc w:val="both"/>
    </w:pPr>
    <w:rPr>
      <w:sz w:val="24"/>
      <w:szCs w:val="24"/>
      <w:lang w:val="en-US"/>
    </w:rPr>
  </w:style>
  <w:style w:type="character" w:styleId="Strong">
    <w:name w:val="Strong"/>
    <w:qFormat/>
    <w:rsid w:val="00834B43"/>
    <w:rPr>
      <w:b/>
      <w:bCs/>
    </w:rPr>
  </w:style>
  <w:style w:type="paragraph" w:customStyle="1" w:styleId="Default">
    <w:name w:val="Default"/>
    <w:rsid w:val="00834B43"/>
    <w:pPr>
      <w:autoSpaceDE w:val="0"/>
      <w:autoSpaceDN w:val="0"/>
      <w:adjustRightInd w:val="0"/>
    </w:pPr>
    <w:rPr>
      <w:rFonts w:eastAsia="SimSun"/>
      <w:color w:val="000000"/>
      <w:sz w:val="24"/>
      <w:szCs w:val="24"/>
      <w:lang w:val="en-US" w:eastAsia="zh-CN"/>
    </w:rPr>
  </w:style>
  <w:style w:type="character" w:customStyle="1" w:styleId="CharChar2">
    <w:name w:val=" Char Char2"/>
    <w:rsid w:val="00834B43"/>
    <w:rPr>
      <w:rFonts w:ascii="Arial" w:hAnsi="Arial" w:cs="Arial"/>
      <w:b/>
      <w:bCs/>
      <w:sz w:val="26"/>
      <w:szCs w:val="26"/>
      <w:lang w:val="en-US" w:eastAsia="en-US" w:bidi="ar-SA"/>
    </w:rPr>
  </w:style>
  <w:style w:type="paragraph" w:styleId="PlainText">
    <w:name w:val="Plain Text"/>
    <w:basedOn w:val="Normal"/>
    <w:link w:val="PlainTextChar"/>
    <w:rsid w:val="00834B43"/>
    <w:pPr>
      <w:suppressAutoHyphens w:val="0"/>
      <w:spacing w:line="240" w:lineRule="auto"/>
    </w:pPr>
    <w:rPr>
      <w:rFonts w:ascii="Consolas" w:hAnsi="Consolas"/>
      <w:sz w:val="21"/>
      <w:szCs w:val="21"/>
    </w:rPr>
  </w:style>
  <w:style w:type="character" w:customStyle="1" w:styleId="PlainTextChar">
    <w:name w:val="Plain Text Char"/>
    <w:link w:val="PlainText"/>
    <w:locked/>
    <w:rsid w:val="00834B43"/>
    <w:rPr>
      <w:rFonts w:ascii="Consolas" w:hAnsi="Consolas"/>
      <w:sz w:val="21"/>
      <w:szCs w:val="21"/>
      <w:lang w:val="en-GB" w:eastAsia="en-US" w:bidi="ar-SA"/>
    </w:rPr>
  </w:style>
  <w:style w:type="character" w:styleId="Emphasis">
    <w:name w:val="Emphasis"/>
    <w:qFormat/>
    <w:rsid w:val="00834B43"/>
    <w:rPr>
      <w:b/>
      <w:bCs/>
      <w:i w:val="0"/>
      <w:iCs w:val="0"/>
    </w:rPr>
  </w:style>
  <w:style w:type="paragraph" w:customStyle="1" w:styleId="Recommendations">
    <w:name w:val="Recommendations"/>
    <w:basedOn w:val="Normal"/>
    <w:rsid w:val="00834B43"/>
    <w:pPr>
      <w:numPr>
        <w:numId w:val="10"/>
      </w:numPr>
      <w:suppressAutoHyphens w:val="0"/>
      <w:spacing w:line="240" w:lineRule="auto"/>
    </w:pPr>
    <w:rPr>
      <w:rFonts w:eastAsia="SimSun"/>
      <w:sz w:val="24"/>
      <w:szCs w:val="24"/>
      <w:lang w:val="en-US"/>
    </w:rPr>
  </w:style>
  <w:style w:type="character" w:customStyle="1" w:styleId="H23GChar">
    <w:name w:val="_ H_2/3_G Char"/>
    <w:link w:val="H23G"/>
    <w:rsid w:val="00405BDB"/>
    <w:rPr>
      <w:b/>
      <w:lang w:val="en-GB" w:eastAsia="en-US" w:bidi="ar-SA"/>
    </w:rPr>
  </w:style>
  <w:style w:type="character" w:customStyle="1" w:styleId="SingleTxtGCar">
    <w:name w:val="_ Single Txt_G Car"/>
    <w:locked/>
    <w:rsid w:val="00EE566D"/>
    <w:rPr>
      <w:lang w:val="en-GB" w:eastAsia="en-US" w:bidi="ar-SA"/>
    </w:rPr>
  </w:style>
  <w:style w:type="character" w:styleId="CommentReference">
    <w:name w:val="annotation reference"/>
    <w:semiHidden/>
    <w:rsid w:val="00603E14"/>
    <w:rPr>
      <w:sz w:val="16"/>
      <w:szCs w:val="16"/>
    </w:rPr>
  </w:style>
  <w:style w:type="paragraph" w:styleId="CommentText">
    <w:name w:val="annotation text"/>
    <w:basedOn w:val="Normal"/>
    <w:semiHidden/>
    <w:rsid w:val="00603E14"/>
  </w:style>
  <w:style w:type="paragraph" w:styleId="CommentSubject">
    <w:name w:val="annotation subject"/>
    <w:basedOn w:val="CommentText"/>
    <w:next w:val="CommentText"/>
    <w:semiHidden/>
    <w:rsid w:val="00603E14"/>
    <w:rPr>
      <w:b/>
      <w:bCs/>
    </w:rPr>
  </w:style>
  <w:style w:type="paragraph" w:styleId="BalloonText">
    <w:name w:val="Balloon Text"/>
    <w:basedOn w:val="Normal"/>
    <w:semiHidden/>
    <w:rsid w:val="00603E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9121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10542</Words>
  <Characters>58828</Characters>
  <Application>Microsoft Office Word</Application>
  <DocSecurity>4</DocSecurity>
  <Lines>964</Lines>
  <Paragraphs>286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69084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2010-10-19T11:04:00Z</cp:lastPrinted>
  <dcterms:created xsi:type="dcterms:W3CDTF">2010-10-20T13:05:00Z</dcterms:created>
  <dcterms:modified xsi:type="dcterms:W3CDTF">2010-10-20T13:05:00Z</dcterms:modified>
</cp:coreProperties>
</file>