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7AC" w:rsidRDefault="005207A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5207AC" w:rsidRDefault="005207AC">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85267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5207AC" w:rsidRDefault="005207AC">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207AC" w:rsidRDefault="005207A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207AC" w:rsidRDefault="005207AC">
      <w:pPr>
        <w:rPr>
          <w:lang w:val="es-ES_tradnl"/>
        </w:rPr>
      </w:pPr>
    </w:p>
    <w:p w:rsidR="005207AC" w:rsidRDefault="005207AC">
      <w:pPr>
        <w:rPr>
          <w:lang w:val="es-ES_tradnl"/>
        </w:rPr>
      </w:pPr>
    </w:p>
    <w:p w:rsidR="002846AD" w:rsidRDefault="002846AD" w:rsidP="002846AD">
      <w:pPr>
        <w:spacing w:after="240"/>
        <w:ind w:left="7200"/>
      </w:pPr>
      <w:r>
        <w:t>Distr.</w:t>
      </w:r>
      <w:r>
        <w:br/>
        <w:t>GENERAL</w:t>
      </w:r>
    </w:p>
    <w:p w:rsidR="002846AD" w:rsidRDefault="002846AD" w:rsidP="002846AD">
      <w:pPr>
        <w:spacing w:after="240"/>
        <w:ind w:left="7200"/>
      </w:pPr>
      <w:r>
        <w:t xml:space="preserve">CCPR/C/95/2 </w:t>
      </w:r>
      <w:r>
        <w:br/>
        <w:t>20 de febrero de 2009</w:t>
      </w:r>
    </w:p>
    <w:p w:rsidR="002846AD" w:rsidRDefault="002846AD" w:rsidP="002846AD">
      <w:pPr>
        <w:spacing w:after="600"/>
        <w:ind w:left="7201"/>
      </w:pPr>
      <w:r>
        <w:t>ESPAÑOL</w:t>
      </w:r>
      <w:r>
        <w:br/>
        <w:t xml:space="preserve">Original: </w:t>
      </w:r>
      <w:r w:rsidR="00F417E6">
        <w:t xml:space="preserve"> </w:t>
      </w:r>
      <w:r>
        <w:t>INGLÉS</w:t>
      </w:r>
    </w:p>
    <w:p w:rsidR="002846AD" w:rsidRDefault="002846AD" w:rsidP="00557F9C">
      <w:pPr>
        <w:spacing w:after="480"/>
      </w:pPr>
      <w:r>
        <w:t xml:space="preserve">COMITÉ DE DERECHOS HUMANOS </w:t>
      </w:r>
      <w:r>
        <w:br/>
        <w:t xml:space="preserve">95º período de sesiones </w:t>
      </w:r>
      <w:r>
        <w:br/>
        <w:t>Nueva York, 16 de marzo a 3 de abril de 2009</w:t>
      </w:r>
    </w:p>
    <w:p w:rsidR="002846AD" w:rsidRDefault="002846AD" w:rsidP="00557F9C">
      <w:pPr>
        <w:spacing w:after="200"/>
        <w:jc w:val="center"/>
        <w:rPr>
          <w:b/>
        </w:rPr>
      </w:pPr>
      <w:r w:rsidRPr="00E8014A">
        <w:rPr>
          <w:b/>
        </w:rPr>
        <w:t>INFORME DEL RELATOR ESPECIAL PARA EL SEGUIMIENTO</w:t>
      </w:r>
      <w:r>
        <w:rPr>
          <w:b/>
        </w:rPr>
        <w:br/>
      </w:r>
      <w:r w:rsidRPr="00E8014A">
        <w:rPr>
          <w:b/>
        </w:rPr>
        <w:t>DE LAS OBSERVACIONES FINALES</w:t>
      </w:r>
    </w:p>
    <w:p w:rsidR="002846AD" w:rsidRPr="00E8014A" w:rsidRDefault="002846AD" w:rsidP="00557F9C">
      <w:pPr>
        <w:spacing w:after="200"/>
        <w:jc w:val="center"/>
        <w:rPr>
          <w:b/>
        </w:rPr>
      </w:pPr>
      <w:r w:rsidRPr="00E8014A">
        <w:rPr>
          <w:b/>
        </w:rPr>
        <w:t>(9</w:t>
      </w:r>
      <w:r>
        <w:rPr>
          <w:b/>
        </w:rPr>
        <w:t>5</w:t>
      </w:r>
      <w:r w:rsidRPr="00E8014A">
        <w:rPr>
          <w:b/>
        </w:rPr>
        <w:t xml:space="preserve">º período de sesiones, </w:t>
      </w:r>
      <w:r>
        <w:rPr>
          <w:b/>
        </w:rPr>
        <w:t>marzo</w:t>
      </w:r>
      <w:r w:rsidRPr="00E8014A">
        <w:rPr>
          <w:b/>
        </w:rPr>
        <w:t xml:space="preserve"> de 200</w:t>
      </w:r>
      <w:r>
        <w:rPr>
          <w:b/>
        </w:rPr>
        <w:t>9</w:t>
      </w:r>
      <w:r w:rsidRPr="00E8014A">
        <w:rPr>
          <w:b/>
        </w:rPr>
        <w:t>)</w:t>
      </w:r>
    </w:p>
    <w:p w:rsidR="002846AD" w:rsidRPr="00824CC2" w:rsidRDefault="002846AD" w:rsidP="002846AD">
      <w:pPr>
        <w:spacing w:after="240"/>
      </w:pPr>
      <w:r w:rsidRPr="00824CC2">
        <w:tab/>
        <w:t xml:space="preserve">En el siguiente informe </w:t>
      </w:r>
      <w:r>
        <w:t>se expone</w:t>
      </w:r>
      <w:r w:rsidRPr="00824CC2">
        <w:t xml:space="preserve"> la información recibida por el Relator Especial para el seguimiento de las observaciones finales, así como las medidas adoptadas por el Relator Especial con arreglo al reglamento enmendado del Comité.  La información sobre los Estados señalada en</w:t>
      </w:r>
      <w:r>
        <w:t xml:space="preserve"> letra</w:t>
      </w:r>
      <w:r w:rsidRPr="00824CC2">
        <w:t xml:space="preserve"> negri</w:t>
      </w:r>
      <w:r>
        <w:t>t</w:t>
      </w:r>
      <w:r w:rsidRPr="00824CC2">
        <w:t>a se refiere a las actividades llevadas a cabo por el Relator Especial entre los períodos de sesiones 9</w:t>
      </w:r>
      <w:r>
        <w:t>4º y 95</w:t>
      </w:r>
      <w:r w:rsidRPr="00824CC2">
        <w:t>º sobre las cuales el Comité debe adoptar medidas.</w:t>
      </w:r>
    </w:p>
    <w:p w:rsidR="002846AD" w:rsidRPr="00824CC2" w:rsidRDefault="002846AD" w:rsidP="002846AD">
      <w:pPr>
        <w:spacing w:after="240"/>
      </w:pPr>
      <w:r w:rsidRPr="00824CC2">
        <w:tab/>
        <w:t>Por falta de espacio, el informe no abarca los Estados partes respecto de los cuales el Comité ha terminado sus actividades de seguimiento.</w:t>
      </w:r>
    </w:p>
    <w:p w:rsidR="002846AD" w:rsidRDefault="002846AD" w:rsidP="002846AD">
      <w:pPr>
        <w:spacing w:after="240"/>
        <w:ind w:left="567"/>
        <w:rPr>
          <w:b/>
        </w:rPr>
      </w:pPr>
      <w:r w:rsidRPr="00824CC2">
        <w:rPr>
          <w:b/>
        </w:rPr>
        <w:t>71º período de sesiones (marzo de 2001) (se han examinado todos los Estados partes)</w:t>
      </w:r>
    </w:p>
    <w:p w:rsidR="002846AD" w:rsidRPr="00824CC2" w:rsidRDefault="002846AD" w:rsidP="002846AD">
      <w:pPr>
        <w:spacing w:after="240"/>
        <w:ind w:left="567"/>
        <w:rPr>
          <w:b/>
        </w:rPr>
      </w:pPr>
      <w:r w:rsidRPr="00824CC2">
        <w:rPr>
          <w:b/>
        </w:rPr>
        <w:t>72º período de sesiones (julio de 2001) (se han examinado todos los Estados partes)</w:t>
      </w:r>
    </w:p>
    <w:p w:rsidR="002846AD" w:rsidRPr="00824CC2" w:rsidRDefault="002846AD" w:rsidP="002846AD">
      <w:pPr>
        <w:spacing w:after="240"/>
        <w:ind w:left="567"/>
        <w:rPr>
          <w:b/>
        </w:rPr>
      </w:pPr>
      <w:r w:rsidRPr="00824CC2">
        <w:rPr>
          <w:b/>
        </w:rPr>
        <w:t>73º período de sesiones (octubre de 2001) (se han examinado todos los Estados partes)</w:t>
      </w:r>
    </w:p>
    <w:p w:rsidR="002846AD" w:rsidRDefault="002846AD" w:rsidP="002846AD">
      <w:pPr>
        <w:spacing w:after="240"/>
        <w:ind w:left="567"/>
        <w:rPr>
          <w:b/>
        </w:rPr>
      </w:pPr>
      <w:r w:rsidRPr="00824CC2">
        <w:rPr>
          <w:b/>
        </w:rPr>
        <w:t>74º período de sesiones (marzo de 2002) (se han examinado todos los Estados partes)</w:t>
      </w:r>
    </w:p>
    <w:p w:rsidR="002846AD" w:rsidRDefault="002846AD" w:rsidP="002846AD">
      <w:pPr>
        <w:spacing w:after="240"/>
        <w:ind w:left="567"/>
        <w:rPr>
          <w:b/>
        </w:rPr>
      </w:pPr>
      <w:r w:rsidRPr="00824CC2">
        <w:rPr>
          <w:b/>
        </w:rPr>
        <w:t>7</w:t>
      </w:r>
      <w:r>
        <w:rPr>
          <w:b/>
        </w:rPr>
        <w:t>6</w:t>
      </w:r>
      <w:r w:rsidRPr="00824CC2">
        <w:rPr>
          <w:b/>
        </w:rPr>
        <w:t>º período de sesiones (</w:t>
      </w:r>
      <w:r>
        <w:rPr>
          <w:b/>
        </w:rPr>
        <w:t>octubre</w:t>
      </w:r>
      <w:r w:rsidRPr="00824CC2">
        <w:rPr>
          <w:b/>
        </w:rPr>
        <w:t xml:space="preserve"> de 200</w:t>
      </w:r>
      <w:r>
        <w:rPr>
          <w:b/>
        </w:rPr>
        <w:t>2</w:t>
      </w:r>
      <w:r w:rsidRPr="00824CC2">
        <w:rPr>
          <w:b/>
        </w:rPr>
        <w:t>) (se han examinado todos los Estados partes)</w:t>
      </w:r>
    </w:p>
    <w:p w:rsidR="002846AD" w:rsidRPr="00824CC2" w:rsidRDefault="002846AD" w:rsidP="002846AD">
      <w:pPr>
        <w:spacing w:after="240"/>
        <w:ind w:left="567"/>
        <w:rPr>
          <w:b/>
        </w:rPr>
      </w:pPr>
      <w:r w:rsidRPr="00824CC2">
        <w:rPr>
          <w:b/>
        </w:rPr>
        <w:t>7</w:t>
      </w:r>
      <w:r>
        <w:rPr>
          <w:b/>
        </w:rPr>
        <w:t>8</w:t>
      </w:r>
      <w:r w:rsidRPr="00824CC2">
        <w:rPr>
          <w:b/>
        </w:rPr>
        <w:t>º período de sesiones (julio de 200</w:t>
      </w:r>
      <w:r>
        <w:rPr>
          <w:b/>
        </w:rPr>
        <w:t>3</w:t>
      </w:r>
      <w:r w:rsidRPr="00824CC2">
        <w:rPr>
          <w:b/>
        </w:rPr>
        <w:t>) (se han examinado todos los Estados partes)</w:t>
      </w:r>
    </w:p>
    <w:p w:rsidR="002846AD" w:rsidRPr="00824CC2" w:rsidRDefault="002846AD" w:rsidP="00CC64D0">
      <w:pPr>
        <w:spacing w:after="240"/>
        <w:ind w:left="567"/>
        <w:rPr>
          <w:b/>
        </w:rPr>
      </w:pPr>
      <w:r>
        <w:rPr>
          <w:b/>
        </w:rPr>
        <w:t>82</w:t>
      </w:r>
      <w:r w:rsidRPr="00824CC2">
        <w:rPr>
          <w:b/>
        </w:rPr>
        <w:t>º período de sesiones (octubre de 200</w:t>
      </w:r>
      <w:r>
        <w:rPr>
          <w:b/>
        </w:rPr>
        <w:t>4</w:t>
      </w:r>
      <w:r w:rsidRPr="00824CC2">
        <w:rPr>
          <w:b/>
        </w:rPr>
        <w:t>) (se han examinado todos los Estados partes)</w:t>
      </w:r>
    </w:p>
    <w:p w:rsidR="002846AD" w:rsidRDefault="002846AD" w:rsidP="00557F9C">
      <w:pPr>
        <w:spacing w:after="360"/>
        <w:ind w:left="567"/>
        <w:rPr>
          <w:b/>
        </w:rPr>
      </w:pPr>
      <w:r>
        <w:rPr>
          <w:b/>
        </w:rPr>
        <w:t>83</w:t>
      </w:r>
      <w:r w:rsidRPr="00824CC2">
        <w:rPr>
          <w:b/>
        </w:rPr>
        <w:t>º período de sesiones (marzo de 200</w:t>
      </w:r>
      <w:r>
        <w:rPr>
          <w:b/>
        </w:rPr>
        <w:t>5</w:t>
      </w:r>
      <w:r w:rsidRPr="00824CC2">
        <w:rPr>
          <w:b/>
        </w:rPr>
        <w:t>) (se han examinado todos los Estados partes)</w:t>
      </w:r>
    </w:p>
    <w:p w:rsidR="002846AD" w:rsidRDefault="002846AD" w:rsidP="002846AD">
      <w:pPr>
        <w:spacing w:after="240"/>
      </w:pPr>
      <w:r>
        <w:t>GE.09-40746</w:t>
      </w:r>
      <w:r w:rsidR="0085512D">
        <w:t xml:space="preserve">  (S)    050309     050309</w:t>
      </w:r>
    </w:p>
    <w:p w:rsidR="00BD12A2" w:rsidRDefault="00BD12A2" w:rsidP="002846AD">
      <w:pPr>
        <w:spacing w:after="240"/>
      </w:pPr>
      <w:r>
        <w:rPr>
          <w:b/>
        </w:rPr>
        <w:tab/>
      </w:r>
      <w:r w:rsidRPr="00C82966">
        <w:rPr>
          <w:b/>
        </w:rPr>
        <w:t xml:space="preserve">75º </w:t>
      </w:r>
      <w:r>
        <w:rPr>
          <w:b/>
        </w:rPr>
        <w:t>período</w:t>
      </w:r>
      <w:r w:rsidRPr="00C82966">
        <w:rPr>
          <w:b/>
        </w:rPr>
        <w:t xml:space="preserve"> de sesiones (julio de 2002)</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Borders>
              <w:top w:val="single" w:sz="4" w:space="0" w:color="auto"/>
            </w:tcBorders>
            <w:tcMar>
              <w:left w:w="68" w:type="dxa"/>
              <w:right w:w="68" w:type="dxa"/>
            </w:tcMar>
          </w:tcPr>
          <w:p w:rsidR="002846AD" w:rsidRPr="00660EC5" w:rsidRDefault="002846AD" w:rsidP="00E3636F">
            <w:pPr>
              <w:spacing w:before="80" w:after="120"/>
              <w:rPr>
                <w:b/>
              </w:rPr>
            </w:pPr>
            <w:r w:rsidRPr="00660EC5">
              <w:rPr>
                <w:b/>
                <w:bCs/>
              </w:rPr>
              <w:t>Estado parte:  Gambia</w:t>
            </w:r>
            <w:r w:rsidRPr="00CD466D">
              <w:rPr>
                <w:b/>
                <w:vertAlign w:val="superscript"/>
              </w:rPr>
              <w:t>*</w:t>
            </w:r>
          </w:p>
          <w:p w:rsidR="002846AD" w:rsidRPr="007F714E" w:rsidRDefault="002846AD" w:rsidP="00E3636F">
            <w:pPr>
              <w:spacing w:before="80" w:after="100"/>
            </w:pPr>
            <w:r w:rsidRPr="00CD466D">
              <w:rPr>
                <w:b/>
                <w:vertAlign w:val="superscript"/>
              </w:rPr>
              <w:t>*</w:t>
            </w:r>
            <w:r w:rsidRPr="007F714E">
              <w:t xml:space="preserve"> </w:t>
            </w:r>
            <w:r>
              <w:t>C</w:t>
            </w:r>
            <w:r w:rsidRPr="007F714E">
              <w:t>onform</w:t>
            </w:r>
            <w:r>
              <w:t>e</w:t>
            </w:r>
            <w:r w:rsidRPr="007F714E">
              <w:t xml:space="preserve"> </w:t>
            </w:r>
            <w:r>
              <w:t>al</w:t>
            </w:r>
            <w:r w:rsidRPr="007F714E">
              <w:t xml:space="preserve"> párrafo 3 del artículo 69A de su reglamento, durante su 81º período de sesiones el Comité de Derechos Humanos decidió hacer públicas las observaciones finales provisionales sobre Gambia</w:t>
            </w:r>
            <w:r>
              <w:t xml:space="preserve"> que habían sido</w:t>
            </w:r>
            <w:r w:rsidRPr="007F714E">
              <w:t xml:space="preserve"> aprobadas y transmitidas al Estado parte durante el</w:t>
            </w:r>
            <w:r>
              <w:t> </w:t>
            </w:r>
            <w:r w:rsidRPr="007F714E">
              <w:t>75</w:t>
            </w:r>
            <w:r w:rsidR="00F1334E">
              <w:t>º</w:t>
            </w:r>
            <w:r w:rsidRPr="007F714E">
              <w:t xml:space="preserve"> período de sesiones del Comité.</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00"/>
            </w:pPr>
            <w:r w:rsidRPr="004007E9">
              <w:rPr>
                <w:b/>
              </w:rPr>
              <w:t>Informe examinado:</w:t>
            </w:r>
            <w:r>
              <w:t xml:space="preserve">  E</w:t>
            </w:r>
            <w:r w:rsidRPr="007F714E">
              <w:t>xamen de la situación a falta de informe (15 y 16 de julio de 2002).</w:t>
            </w:r>
          </w:p>
        </w:tc>
      </w:tr>
      <w:tr w:rsidR="002846AD" w:rsidRPr="007F714E" w:rsidTr="00E3636F">
        <w:tblPrEx>
          <w:tblCellMar>
            <w:top w:w="0" w:type="dxa"/>
            <w:bottom w:w="0" w:type="dxa"/>
          </w:tblCellMar>
        </w:tblPrEx>
        <w:tc>
          <w:tcPr>
            <w:tcW w:w="9360" w:type="dxa"/>
            <w:tcMar>
              <w:left w:w="68" w:type="dxa"/>
              <w:right w:w="68" w:type="dxa"/>
            </w:tcMar>
          </w:tcPr>
          <w:p w:rsidR="002846AD" w:rsidRPr="004007E9" w:rsidRDefault="002846AD" w:rsidP="00E3636F">
            <w:pPr>
              <w:spacing w:before="80" w:after="120"/>
              <w:rPr>
                <w:b/>
                <w:bCs/>
              </w:rPr>
            </w:pPr>
            <w:r w:rsidRPr="004007E9">
              <w:rPr>
                <w:b/>
                <w:bCs/>
              </w:rPr>
              <w:t>Información solicitada</w:t>
            </w:r>
          </w:p>
          <w:p w:rsidR="002846AD" w:rsidRPr="004007E9" w:rsidRDefault="002846AD" w:rsidP="00E3636F">
            <w:pPr>
              <w:spacing w:before="80" w:after="120"/>
            </w:pPr>
            <w:r w:rsidRPr="004007E9">
              <w:t xml:space="preserve">Párrafo 8:  </w:t>
            </w:r>
            <w:r>
              <w:t>Dar i</w:t>
            </w:r>
            <w:r w:rsidRPr="004007E9">
              <w:t>nformación detallada sobre los delitos por los que se puede imponer la pena capital,</w:t>
            </w:r>
            <w:r>
              <w:t xml:space="preserve"> sobre</w:t>
            </w:r>
            <w:r w:rsidRPr="004007E9">
              <w:t xml:space="preserve"> el número de condenas a</w:t>
            </w:r>
            <w:r>
              <w:t xml:space="preserve"> pena de</w:t>
            </w:r>
            <w:r w:rsidRPr="004007E9">
              <w:t xml:space="preserve"> muerte dictadas desde 1995 y</w:t>
            </w:r>
            <w:r>
              <w:t xml:space="preserve"> sobre</w:t>
            </w:r>
            <w:r w:rsidRPr="004007E9">
              <w:t xml:space="preserve"> el número de presos que actualmente están en el pabellón de los condenados a muerte (art. 6).</w:t>
            </w:r>
          </w:p>
          <w:p w:rsidR="002846AD" w:rsidRPr="004007E9" w:rsidRDefault="002846AD" w:rsidP="00E3636F">
            <w:pPr>
              <w:spacing w:before="80" w:after="120"/>
            </w:pPr>
            <w:r w:rsidRPr="004007E9">
              <w:t xml:space="preserve">Párrafo 12:  </w:t>
            </w:r>
            <w:r>
              <w:t>Dar i</w:t>
            </w:r>
            <w:r w:rsidRPr="004007E9">
              <w:t>nformación detallada sobre las condiciones de detención en la cárcel Mile</w:t>
            </w:r>
            <w:r w:rsidR="00F417E6">
              <w:t> </w:t>
            </w:r>
            <w:r w:rsidRPr="004007E9">
              <w:t>Two (art.</w:t>
            </w:r>
            <w:r>
              <w:t> </w:t>
            </w:r>
            <w:r w:rsidRPr="004007E9">
              <w:t>10).</w:t>
            </w:r>
          </w:p>
          <w:p w:rsidR="002846AD" w:rsidRPr="004007E9" w:rsidRDefault="002846AD" w:rsidP="00E3636F">
            <w:pPr>
              <w:spacing w:before="80" w:after="120"/>
            </w:pPr>
            <w:r w:rsidRPr="004007E9">
              <w:t xml:space="preserve">Párrafo 14:  Garantizar la seguridad en el </w:t>
            </w:r>
            <w:r>
              <w:t>empleo</w:t>
            </w:r>
            <w:r w:rsidRPr="004007E9">
              <w:t xml:space="preserve"> de los magistrados, explicar </w:t>
            </w:r>
            <w:r>
              <w:t>por</w:t>
            </w:r>
            <w:r w:rsidRPr="004007E9">
              <w:t xml:space="preserve"> qué </w:t>
            </w:r>
            <w:r>
              <w:t>normas</w:t>
            </w:r>
            <w:r w:rsidRPr="004007E9">
              <w:t xml:space="preserve"> se </w:t>
            </w:r>
            <w:r>
              <w:t>rigen la creación</w:t>
            </w:r>
            <w:r w:rsidRPr="004007E9">
              <w:t xml:space="preserve"> y </w:t>
            </w:r>
            <w:r>
              <w:t xml:space="preserve">el </w:t>
            </w:r>
            <w:r w:rsidRPr="004007E9">
              <w:t>funciona</w:t>
            </w:r>
            <w:r>
              <w:t>miento de</w:t>
            </w:r>
            <w:r w:rsidRPr="004007E9">
              <w:t xml:space="preserve"> los tribunales militares y si </w:t>
            </w:r>
            <w:r>
              <w:t>la actividad</w:t>
            </w:r>
            <w:r w:rsidRPr="004007E9">
              <w:t xml:space="preserve"> de esos tribunales militares está </w:t>
            </w:r>
            <w:r>
              <w:t>relacionada con</w:t>
            </w:r>
            <w:r w:rsidRPr="004007E9">
              <w:t xml:space="preserve"> la existencia d</w:t>
            </w:r>
            <w:r>
              <w:t>e un estado de excepción (arts. </w:t>
            </w:r>
            <w:r w:rsidRPr="004007E9">
              <w:t>7</w:t>
            </w:r>
            <w:r>
              <w:t> </w:t>
            </w:r>
            <w:r w:rsidRPr="004007E9">
              <w:t>y</w:t>
            </w:r>
            <w:r>
              <w:t> </w:t>
            </w:r>
            <w:r w:rsidRPr="004007E9">
              <w:t>10).</w:t>
            </w:r>
          </w:p>
          <w:p w:rsidR="002846AD" w:rsidRPr="007F714E" w:rsidRDefault="002846AD" w:rsidP="00E3636F">
            <w:pPr>
              <w:spacing w:before="80" w:after="100"/>
              <w:rPr>
                <w:bCs/>
              </w:rPr>
            </w:pPr>
            <w:r w:rsidRPr="004007E9">
              <w:t xml:space="preserve">Párrafo 24:  </w:t>
            </w:r>
            <w:r>
              <w:t>Exponer l</w:t>
            </w:r>
            <w:r w:rsidRPr="004007E9">
              <w:t>as medidas adoptadas para aplicar el artículo 27 del Pacto.</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4007E9">
              <w:rPr>
                <w:b/>
                <w:bCs/>
              </w:rPr>
              <w:t>Fecha límite de recepción de la información:</w:t>
            </w:r>
            <w:r>
              <w:rPr>
                <w:bCs/>
              </w:rPr>
              <w:t xml:space="preserve">  </w:t>
            </w:r>
            <w:r w:rsidRPr="007F714E">
              <w:rPr>
                <w:bCs/>
              </w:rPr>
              <w:t>31 de diciembre de 2002</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pStyle w:val="Heading3"/>
              <w:keepNext w:val="0"/>
              <w:spacing w:before="80" w:after="120"/>
              <w:rPr>
                <w:b w:val="0"/>
                <w:bCs/>
              </w:rPr>
            </w:pPr>
            <w:r w:rsidRPr="004007E9">
              <w:t>Fecha en que se recibió la información</w:t>
            </w:r>
            <w:r w:rsidRPr="00824CC2">
              <w:t>:  NO SE HA RECIBIDO INFORMACIÓN</w:t>
            </w:r>
            <w:r>
              <w:t>.</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4007E9">
              <w:rPr>
                <w:b/>
                <w:bCs/>
              </w:rPr>
              <w:t>Medidas adoptadas</w:t>
            </w:r>
          </w:p>
          <w:p w:rsidR="002846AD" w:rsidRPr="007F714E" w:rsidRDefault="002846AD" w:rsidP="00E3636F">
            <w:pPr>
              <w:spacing w:before="80" w:after="120"/>
            </w:pPr>
            <w:r w:rsidRPr="007F714E">
              <w:t>Entre octubre de 2006 y septiembre de 2007</w:t>
            </w:r>
            <w:r>
              <w:t>,</w:t>
            </w:r>
            <w:r w:rsidRPr="007F714E">
              <w:t xml:space="preserve"> se enviaron cuatro recordatorios.</w:t>
            </w:r>
          </w:p>
          <w:p w:rsidR="002846AD" w:rsidRPr="007F714E" w:rsidRDefault="002846AD" w:rsidP="00E3636F">
            <w:pPr>
              <w:spacing w:before="80" w:after="120"/>
            </w:pPr>
            <w:r w:rsidRPr="007F714E">
              <w:rPr>
                <w:u w:val="single"/>
              </w:rPr>
              <w:t>17 de enero de 2008</w:t>
            </w:r>
            <w:r>
              <w:t>:  E</w:t>
            </w:r>
            <w:r w:rsidRPr="007F714E">
              <w:t>l Relator Especial solicitó reunirse con un representante del Estado parte.</w:t>
            </w:r>
          </w:p>
          <w:p w:rsidR="002846AD" w:rsidRPr="007F714E" w:rsidRDefault="002846AD" w:rsidP="00E3636F">
            <w:pPr>
              <w:spacing w:before="80" w:after="120"/>
            </w:pPr>
            <w:r w:rsidRPr="007F714E">
              <w:rPr>
                <w:u w:val="single"/>
              </w:rPr>
              <w:t>14 de marzo de 2008</w:t>
            </w:r>
            <w:r>
              <w:t xml:space="preserve">:  </w:t>
            </w:r>
            <w:r w:rsidRPr="007F714E">
              <w:t>El Relator Especial solicitó reunirse con un representante del Estado parte.</w:t>
            </w:r>
          </w:p>
          <w:p w:rsidR="002846AD" w:rsidRDefault="002846AD" w:rsidP="00E3636F">
            <w:pPr>
              <w:spacing w:before="80" w:after="120"/>
              <w:rPr>
                <w:bCs/>
              </w:rPr>
            </w:pPr>
            <w:r w:rsidRPr="007F714E">
              <w:rPr>
                <w:u w:val="single"/>
              </w:rPr>
              <w:t>11 de junio de 2008</w:t>
            </w:r>
            <w:r>
              <w:t>:</w:t>
            </w:r>
            <w:r w:rsidRPr="00133325">
              <w:t xml:space="preserve">  S</w:t>
            </w:r>
            <w:r w:rsidRPr="007F714E">
              <w:t>e envió un nuevo recordatorio y se informó al Estado parte de que</w:t>
            </w:r>
            <w:r>
              <w:t xml:space="preserve"> el Comité</w:t>
            </w:r>
            <w:r w:rsidRPr="007F714E">
              <w:t xml:space="preserve">, si no </w:t>
            </w:r>
            <w:r>
              <w:t>recibía</w:t>
            </w:r>
            <w:r w:rsidRPr="007F714E">
              <w:t xml:space="preserve"> una respuesta antes del 93º período de sesiones, declararía </w:t>
            </w:r>
            <w:r>
              <w:t>que el Estado parte había incumplido</w:t>
            </w:r>
            <w:r w:rsidRPr="007F714E">
              <w:t xml:space="preserve"> </w:t>
            </w:r>
            <w:r>
              <w:t>su</w:t>
            </w:r>
            <w:r w:rsidRPr="007F714E">
              <w:t xml:space="preserve"> obligación de cooperar con el Comité</w:t>
            </w:r>
            <w:r>
              <w:t xml:space="preserve"> </w:t>
            </w:r>
            <w:r w:rsidRPr="007F714E">
              <w:t xml:space="preserve">en el desempeño de </w:t>
            </w:r>
            <w:r>
              <w:t>la</w:t>
            </w:r>
            <w:r w:rsidRPr="007F714E">
              <w:t>s funciones</w:t>
            </w:r>
            <w:r>
              <w:t xml:space="preserve"> que le incumben </w:t>
            </w:r>
            <w:r w:rsidRPr="007F714E">
              <w:t>en virtud de la parte IV del Pacto</w:t>
            </w:r>
            <w:r w:rsidRPr="007F714E">
              <w:rPr>
                <w:bCs/>
              </w:rPr>
              <w:t>.</w:t>
            </w:r>
          </w:p>
          <w:p w:rsidR="002846AD" w:rsidRDefault="002846AD" w:rsidP="00E3636F">
            <w:pPr>
              <w:spacing w:before="80" w:after="100"/>
              <w:rPr>
                <w:bCs/>
              </w:rPr>
            </w:pPr>
            <w:r w:rsidRPr="007E69AA">
              <w:rPr>
                <w:u w:val="single"/>
              </w:rPr>
              <w:t>22 de septiembre de 2008</w:t>
            </w:r>
            <w:r>
              <w:t>:  El Relator Especial informó al Estado parte de que el Comité, en su 93º período de sesiones,  había declarado que el Estado parte había incumplido</w:t>
            </w:r>
            <w:r w:rsidRPr="007F714E">
              <w:t xml:space="preserve"> </w:t>
            </w:r>
            <w:r>
              <w:t>su</w:t>
            </w:r>
            <w:r w:rsidRPr="007F714E">
              <w:t xml:space="preserve"> obligación de cooperar con el Comité</w:t>
            </w:r>
            <w:r>
              <w:t xml:space="preserve"> </w:t>
            </w:r>
            <w:r w:rsidRPr="007F714E">
              <w:t xml:space="preserve">en el desempeño de </w:t>
            </w:r>
            <w:r>
              <w:t>la</w:t>
            </w:r>
            <w:r w:rsidRPr="007F714E">
              <w:t>s funciones</w:t>
            </w:r>
            <w:r>
              <w:t xml:space="preserve"> que le incumben </w:t>
            </w:r>
            <w:r w:rsidRPr="007F714E">
              <w:t>en virtud de la parte IV del Pacto</w:t>
            </w:r>
            <w:r w:rsidRPr="007F714E">
              <w:rPr>
                <w:bCs/>
              </w:rPr>
              <w:t>.</w:t>
            </w:r>
          </w:p>
          <w:p w:rsidR="002846AD" w:rsidRPr="005A395E" w:rsidRDefault="002846AD" w:rsidP="00E3636F">
            <w:pPr>
              <w:spacing w:before="80" w:after="100"/>
              <w:rPr>
                <w:bCs/>
              </w:rPr>
            </w:pPr>
            <w:r>
              <w:rPr>
                <w:bCs/>
                <w:u w:val="single"/>
              </w:rPr>
              <w:t>Febrero de 2009</w:t>
            </w:r>
            <w:r>
              <w:t>:</w:t>
            </w:r>
            <w:r>
              <w:rPr>
                <w:bCs/>
              </w:rPr>
              <w:t xml:space="preserve">  Se ha sometido el asunto a la Alta Comisionada para los Derechos Humanos.</w:t>
            </w:r>
          </w:p>
        </w:tc>
      </w:tr>
      <w:tr w:rsidR="002846AD" w:rsidRPr="007F714E" w:rsidTr="00E3636F">
        <w:tblPrEx>
          <w:tblCellMar>
            <w:top w:w="0" w:type="dxa"/>
            <w:bottom w:w="0" w:type="dxa"/>
          </w:tblCellMar>
        </w:tblPrEx>
        <w:tc>
          <w:tcPr>
            <w:tcW w:w="9360" w:type="dxa"/>
            <w:tcMar>
              <w:left w:w="68" w:type="dxa"/>
              <w:right w:w="68" w:type="dxa"/>
            </w:tcMar>
          </w:tcPr>
          <w:p w:rsidR="002846AD" w:rsidRPr="00E12F4E" w:rsidRDefault="002846AD" w:rsidP="00E3636F">
            <w:pPr>
              <w:spacing w:before="80" w:after="100"/>
              <w:rPr>
                <w:b/>
              </w:rPr>
            </w:pPr>
            <w:r w:rsidRPr="00E12F4E">
              <w:rPr>
                <w:b/>
                <w:bCs/>
              </w:rPr>
              <w:t>Medidas recomendadas:</w:t>
            </w:r>
            <w:r w:rsidRPr="007A059F">
              <w:rPr>
                <w:bCs/>
              </w:rPr>
              <w:t xml:space="preserve">  </w:t>
            </w:r>
            <w:r>
              <w:rPr>
                <w:bCs/>
              </w:rPr>
              <w:t>No se recomienda ninguna nueva medida.</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E3636F">
            <w:pPr>
              <w:spacing w:before="80" w:after="100"/>
            </w:pPr>
            <w:r w:rsidRPr="00824CC2">
              <w:rPr>
                <w:b/>
                <w:bCs/>
              </w:rPr>
              <w:t>Fecha de presentación del próximo informe:</w:t>
            </w:r>
            <w:r>
              <w:rPr>
                <w:bCs/>
              </w:rPr>
              <w:t xml:space="preserve">  </w:t>
            </w:r>
            <w:r w:rsidRPr="007F714E">
              <w:t>31 de diciembre de 2002</w:t>
            </w:r>
          </w:p>
        </w:tc>
      </w:tr>
    </w:tbl>
    <w:p w:rsidR="00BD12A2" w:rsidRDefault="00BD12A2" w:rsidP="00BD12A2">
      <w:pPr>
        <w:spacing w:after="240"/>
      </w:pPr>
      <w:r>
        <w:rPr>
          <w:b/>
          <w:bCs/>
        </w:rPr>
        <w:tab/>
      </w:r>
      <w:r w:rsidRPr="00824CC2">
        <w:rPr>
          <w:b/>
          <w:bCs/>
        </w:rPr>
        <w:t xml:space="preserve">77º </w:t>
      </w:r>
      <w:r>
        <w:rPr>
          <w:b/>
          <w:bCs/>
        </w:rPr>
        <w:t>período</w:t>
      </w:r>
      <w:r w:rsidRPr="00824CC2">
        <w:rPr>
          <w:b/>
          <w:bCs/>
        </w:rPr>
        <w:t xml:space="preserve"> de sesiones (marzo de 2003)</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Pr="00133325" w:rsidRDefault="002846AD" w:rsidP="00E3636F">
            <w:pPr>
              <w:spacing w:before="80" w:after="120"/>
              <w:rPr>
                <w:b/>
              </w:rPr>
            </w:pPr>
            <w:r w:rsidRPr="00133325">
              <w:rPr>
                <w:b/>
              </w:rPr>
              <w:t xml:space="preserve">Estado parte:  Malí </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133325">
              <w:rPr>
                <w:b/>
                <w:bCs/>
              </w:rPr>
              <w:t>Informe examinado:</w:t>
            </w:r>
            <w:r>
              <w:rPr>
                <w:bCs/>
              </w:rPr>
              <w:t xml:space="preserve">  </w:t>
            </w:r>
            <w:r w:rsidRPr="007F714E">
              <w:rPr>
                <w:bCs/>
              </w:rPr>
              <w:t>Segundo informe periódico (pendiente desde 1986), presentado el 3 de enero de 2003.</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422C8D">
              <w:rPr>
                <w:b/>
                <w:bCs/>
              </w:rPr>
              <w:t>Información solicitada</w:t>
            </w:r>
          </w:p>
          <w:p w:rsidR="002846AD" w:rsidRDefault="002846AD" w:rsidP="00E3636F">
            <w:pPr>
              <w:spacing w:before="80" w:after="120"/>
            </w:pPr>
            <w:r w:rsidRPr="007F714E">
              <w:t>Párrafo 10 a)</w:t>
            </w:r>
            <w:r>
              <w:t xml:space="preserve">:  </w:t>
            </w:r>
            <w:r w:rsidRPr="007F714E">
              <w:t>Acelerar el proceso de adopción de un nuevo código de familia para abolir la poligamia (arts</w:t>
            </w:r>
            <w:r>
              <w:t xml:space="preserve">. </w:t>
            </w:r>
            <w:r w:rsidRPr="007F714E">
              <w:t>3, 23 y 26)</w:t>
            </w:r>
            <w:r>
              <w:t>.</w:t>
            </w:r>
          </w:p>
          <w:p w:rsidR="002846AD" w:rsidRDefault="002846AD" w:rsidP="00E3636F">
            <w:pPr>
              <w:spacing w:before="80" w:after="120"/>
            </w:pPr>
            <w:r w:rsidRPr="007F714E">
              <w:t>Párrafo 10 d)</w:t>
            </w:r>
            <w:r>
              <w:t xml:space="preserve">:  </w:t>
            </w:r>
            <w:r w:rsidRPr="007F714E">
              <w:t>Abolir la práctica del levirato, por la cual los hermanos y</w:t>
            </w:r>
            <w:r>
              <w:t xml:space="preserve"> los</w:t>
            </w:r>
            <w:r w:rsidRPr="007F714E">
              <w:t xml:space="preserve"> primos de un varón fallecido heredan a su viuda (arts</w:t>
            </w:r>
            <w:r>
              <w:t xml:space="preserve">. </w:t>
            </w:r>
            <w:r w:rsidRPr="007F714E">
              <w:t>3, 16 y 23)</w:t>
            </w:r>
            <w:r>
              <w:t>.</w:t>
            </w:r>
          </w:p>
          <w:p w:rsidR="002846AD" w:rsidRDefault="002846AD" w:rsidP="00E3636F">
            <w:pPr>
              <w:spacing w:before="80" w:after="120"/>
            </w:pPr>
            <w:r w:rsidRPr="007F714E">
              <w:t>Párrafo 11</w:t>
            </w:r>
            <w:r>
              <w:t>:  Adoptar m</w:t>
            </w:r>
            <w:r w:rsidRPr="007F714E">
              <w:t>edidas para prohibir y penalizar la práctica de la mutilación genital femenina (arts</w:t>
            </w:r>
            <w:r>
              <w:t>. </w:t>
            </w:r>
            <w:r w:rsidRPr="007F714E">
              <w:t>3 y 7)</w:t>
            </w:r>
            <w:r>
              <w:t>.</w:t>
            </w:r>
          </w:p>
          <w:p w:rsidR="002846AD" w:rsidRPr="007F714E" w:rsidRDefault="002846AD" w:rsidP="00E3636F">
            <w:pPr>
              <w:spacing w:before="80" w:after="120"/>
            </w:pPr>
            <w:r w:rsidRPr="007F714E">
              <w:t>Párrafo 12</w:t>
            </w:r>
            <w:r>
              <w:t xml:space="preserve">:  </w:t>
            </w:r>
            <w:r w:rsidRPr="007F714E">
              <w:t xml:space="preserve">Promulgar </w:t>
            </w:r>
            <w:r>
              <w:t>disposiciones legislativas</w:t>
            </w:r>
            <w:r w:rsidRPr="007F714E">
              <w:t xml:space="preserve"> específicas que prohíban expresamente y sancionen la violencia en el hogar y lograr una protección adecuada de las víctimas (arts</w:t>
            </w:r>
            <w:r>
              <w:t xml:space="preserve">. </w:t>
            </w:r>
            <w:r w:rsidRPr="007F714E">
              <w:t>3 y 7).</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422C8D">
              <w:rPr>
                <w:b/>
                <w:bCs/>
              </w:rPr>
              <w:t>Fecha límite de recepción de la información:</w:t>
            </w:r>
            <w:r>
              <w:rPr>
                <w:bCs/>
              </w:rPr>
              <w:t xml:space="preserve">  </w:t>
            </w:r>
            <w:r w:rsidRPr="007F714E">
              <w:rPr>
                <w:bCs/>
              </w:rPr>
              <w:t>3 de abril de 2004</w:t>
            </w:r>
          </w:p>
        </w:tc>
      </w:tr>
      <w:tr w:rsidR="002846AD" w:rsidRPr="007F714E" w:rsidTr="00E3636F">
        <w:tblPrEx>
          <w:tblCellMar>
            <w:top w:w="0" w:type="dxa"/>
            <w:bottom w:w="0" w:type="dxa"/>
          </w:tblCellMar>
        </w:tblPrEx>
        <w:tc>
          <w:tcPr>
            <w:tcW w:w="9360" w:type="dxa"/>
            <w:tcMar>
              <w:left w:w="68" w:type="dxa"/>
              <w:right w:w="68" w:type="dxa"/>
            </w:tcMar>
          </w:tcPr>
          <w:p w:rsidR="002846AD" w:rsidRPr="00422C8D" w:rsidRDefault="002846AD" w:rsidP="00E3636F">
            <w:pPr>
              <w:pStyle w:val="Header"/>
              <w:tabs>
                <w:tab w:val="clear" w:pos="4252"/>
              </w:tabs>
              <w:spacing w:before="80" w:after="120"/>
              <w:rPr>
                <w:b/>
                <w:bCs/>
              </w:rPr>
            </w:pPr>
            <w:r w:rsidRPr="00422C8D">
              <w:rPr>
                <w:b/>
              </w:rPr>
              <w:t>Fecha en que se recibió la información</w:t>
            </w:r>
          </w:p>
          <w:p w:rsidR="002846AD" w:rsidRPr="007F714E" w:rsidRDefault="002846AD" w:rsidP="00E3636F">
            <w:pPr>
              <w:spacing w:before="80" w:after="120"/>
            </w:pPr>
            <w:r w:rsidRPr="007F714E">
              <w:rPr>
                <w:u w:val="single"/>
              </w:rPr>
              <w:t>12 de noviembre de 2007</w:t>
            </w:r>
            <w:r w:rsidR="00F417E6">
              <w:t>:</w:t>
            </w:r>
            <w:r>
              <w:t xml:space="preserve">  R</w:t>
            </w:r>
            <w:r w:rsidRPr="007F714E">
              <w:t>espuesta parcial (incompleta en relación con los párrafos 10 a) y</w:t>
            </w:r>
            <w:r>
              <w:t> </w:t>
            </w:r>
            <w:r w:rsidRPr="007F714E">
              <w:t>d),</w:t>
            </w:r>
            <w:r>
              <w:t> </w:t>
            </w:r>
            <w:r w:rsidRPr="007F714E">
              <w:t>11 y 12).</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Default="002846AD" w:rsidP="00E3636F">
            <w:pPr>
              <w:spacing w:before="80" w:after="120"/>
            </w:pPr>
            <w:r w:rsidRPr="0037689C">
              <w:rPr>
                <w:b/>
                <w:bCs/>
              </w:rPr>
              <w:t>Medidas adoptadas</w:t>
            </w:r>
          </w:p>
          <w:p w:rsidR="002846AD" w:rsidRDefault="002846AD" w:rsidP="00E3636F">
            <w:pPr>
              <w:spacing w:before="80" w:after="120"/>
            </w:pPr>
            <w:r w:rsidRPr="007F714E">
              <w:rPr>
                <w:u w:val="single"/>
              </w:rPr>
              <w:t>18 de octubre de 2004</w:t>
            </w:r>
            <w:r>
              <w:t xml:space="preserve">:  </w:t>
            </w:r>
            <w:r w:rsidRPr="007F714E">
              <w:t>Se envió un recordatorio</w:t>
            </w:r>
            <w:r>
              <w:t>.</w:t>
            </w:r>
          </w:p>
          <w:p w:rsidR="002846AD" w:rsidRDefault="002846AD" w:rsidP="00E3636F">
            <w:pPr>
              <w:spacing w:before="80" w:after="120"/>
            </w:pPr>
            <w:r w:rsidRPr="007F714E">
              <w:rPr>
                <w:u w:val="single"/>
              </w:rPr>
              <w:t>21 de octubre de 2005</w:t>
            </w:r>
            <w:r>
              <w:t xml:space="preserve">:  </w:t>
            </w:r>
            <w:r w:rsidRPr="007F714E">
              <w:t xml:space="preserve">Durante el 85° período de sesiones, el Relator Especial se reunió con un representante del Estado parte que le </w:t>
            </w:r>
            <w:r>
              <w:t>comunicó</w:t>
            </w:r>
            <w:r w:rsidRPr="007F714E">
              <w:t xml:space="preserve"> que se había creado una comisión interministerial para dar respuesta a las preguntas de seguimiento y que </w:t>
            </w:r>
            <w:r>
              <w:t>la</w:t>
            </w:r>
            <w:r w:rsidRPr="007F714E">
              <w:t xml:space="preserve"> respuesta sería transmitida al Comité </w:t>
            </w:r>
            <w:r>
              <w:t>lo antes posible.</w:t>
            </w:r>
          </w:p>
          <w:p w:rsidR="002846AD" w:rsidRDefault="002846AD" w:rsidP="00E3636F">
            <w:pPr>
              <w:spacing w:before="80" w:after="120"/>
            </w:pPr>
            <w:r w:rsidRPr="007F714E">
              <w:rPr>
                <w:u w:val="single"/>
              </w:rPr>
              <w:t>6 de julio de 2006</w:t>
            </w:r>
            <w:r>
              <w:t xml:space="preserve">:  </w:t>
            </w:r>
            <w:r w:rsidRPr="007F714E">
              <w:t>El Relator Especial escribió al Representante Permanente para recordarle que</w:t>
            </w:r>
            <w:r>
              <w:t xml:space="preserve"> aún no se habían recibido</w:t>
            </w:r>
            <w:r w:rsidRPr="007F714E">
              <w:t xml:space="preserve"> las respuestas y solicitarle una reunión</w:t>
            </w:r>
            <w:r>
              <w:t xml:space="preserve">.  </w:t>
            </w:r>
            <w:r w:rsidRPr="007F714E">
              <w:t>No se obtuvo respuesta del Estado parte</w:t>
            </w:r>
            <w:r>
              <w:t>.</w:t>
            </w:r>
          </w:p>
          <w:p w:rsidR="002846AD" w:rsidRDefault="002846AD" w:rsidP="00E3636F">
            <w:pPr>
              <w:spacing w:before="80" w:after="120"/>
            </w:pPr>
            <w:r w:rsidRPr="007F714E">
              <w:rPr>
                <w:u w:val="single"/>
              </w:rPr>
              <w:t>20 de septiembre de 200</w:t>
            </w:r>
            <w:r w:rsidRPr="00661646">
              <w:rPr>
                <w:u w:val="single"/>
              </w:rPr>
              <w:t>6</w:t>
            </w:r>
            <w:r>
              <w:t xml:space="preserve">:  </w:t>
            </w:r>
            <w:r w:rsidRPr="007F714E">
              <w:t>Se envió otro recordatorio</w:t>
            </w:r>
            <w:r>
              <w:t>.</w:t>
            </w:r>
          </w:p>
          <w:p w:rsidR="002846AD" w:rsidRDefault="002846AD" w:rsidP="00E3636F">
            <w:pPr>
              <w:spacing w:before="80" w:after="120"/>
            </w:pPr>
            <w:r>
              <w:t>Entre febrero de 2007 y marzo de 2008, el Relator Especial envió cinco cartas en las que solicitaba reunirse con un representante del Estado parte.</w:t>
            </w:r>
          </w:p>
          <w:p w:rsidR="002846AD" w:rsidRDefault="002846AD" w:rsidP="00E3636F">
            <w:pPr>
              <w:spacing w:before="80" w:after="120"/>
            </w:pPr>
            <w:r w:rsidRPr="007F714E">
              <w:rPr>
                <w:u w:val="single"/>
              </w:rPr>
              <w:t>27 de marzo de 2008</w:t>
            </w:r>
            <w:r>
              <w:t>:</w:t>
            </w:r>
            <w:r w:rsidRPr="0037689C">
              <w:t xml:space="preserve">  </w:t>
            </w:r>
            <w:r w:rsidRPr="007F714E">
              <w:t xml:space="preserve">Se celebraron consultas con el Estado parte durante el 92º período de sesiones (respuestas incompletas </w:t>
            </w:r>
            <w:r>
              <w:t>e</w:t>
            </w:r>
            <w:r w:rsidRPr="007F714E">
              <w:t xml:space="preserve">n relación </w:t>
            </w:r>
            <w:r>
              <w:t>con</w:t>
            </w:r>
            <w:r w:rsidRPr="007F714E">
              <w:t xml:space="preserve"> los párrafos 10 a) y d), 11 y 12)</w:t>
            </w:r>
            <w:r>
              <w:t xml:space="preserve">.  </w:t>
            </w:r>
            <w:r w:rsidRPr="007F714E">
              <w:t>La</w:t>
            </w:r>
            <w:r w:rsidR="00F417E6">
              <w:t> </w:t>
            </w:r>
            <w:r w:rsidRPr="007F714E">
              <w:t>delegación comunicó también que se estaba preparando el informe.</w:t>
            </w:r>
          </w:p>
          <w:p w:rsidR="002846AD" w:rsidRPr="007F714E" w:rsidRDefault="002846AD" w:rsidP="00E3636F">
            <w:pPr>
              <w:keepNext/>
              <w:keepLines/>
              <w:spacing w:before="80" w:after="120"/>
            </w:pPr>
            <w:r>
              <w:rPr>
                <w:u w:val="single"/>
              </w:rPr>
              <w:t>Entre</w:t>
            </w:r>
            <w:r w:rsidRPr="007F714E">
              <w:rPr>
                <w:u w:val="single"/>
              </w:rPr>
              <w:t xml:space="preserve"> junio</w:t>
            </w:r>
            <w:r>
              <w:rPr>
                <w:u w:val="single"/>
              </w:rPr>
              <w:t xml:space="preserve"> y diciembre</w:t>
            </w:r>
            <w:r w:rsidRPr="007F714E">
              <w:rPr>
                <w:u w:val="single"/>
              </w:rPr>
              <w:t xml:space="preserve"> de 2008</w:t>
            </w:r>
            <w:r>
              <w:rPr>
                <w:u w:val="single"/>
              </w:rPr>
              <w:t>, se enviaron tres recordatorios (11 de junio, 22 de septiembre y</w:t>
            </w:r>
            <w:r w:rsidR="006D1041">
              <w:rPr>
                <w:u w:val="single"/>
              </w:rPr>
              <w:t> </w:t>
            </w:r>
            <w:r>
              <w:rPr>
                <w:u w:val="single"/>
              </w:rPr>
              <w:t>16 de diciembre de 2008)</w:t>
            </w:r>
            <w:r w:rsidRPr="0037689C">
              <w:t xml:space="preserve"> </w:t>
            </w:r>
            <w:r>
              <w:t>en los que se pedía al Estado parte que presentase su tercer informe periódico, pendiente desde el 1º de abril de 2005, y que incluyera en él la información pendiente sobre los párrafos 10 a) y d), 11 y 12.</w:t>
            </w:r>
          </w:p>
        </w:tc>
      </w:tr>
      <w:tr w:rsidR="002846AD" w:rsidRPr="007F714E" w:rsidTr="00E3636F">
        <w:tblPrEx>
          <w:tblCellMar>
            <w:top w:w="0" w:type="dxa"/>
            <w:bottom w:w="0" w:type="dxa"/>
          </w:tblCellMar>
        </w:tblPrEx>
        <w:tc>
          <w:tcPr>
            <w:tcW w:w="9360" w:type="dxa"/>
            <w:tcBorders>
              <w:right w:val="single" w:sz="4" w:space="0" w:color="auto"/>
            </w:tcBorders>
            <w:tcMar>
              <w:left w:w="68" w:type="dxa"/>
              <w:right w:w="68" w:type="dxa"/>
            </w:tcMar>
          </w:tcPr>
          <w:p w:rsidR="002846AD" w:rsidRPr="00E12F4E" w:rsidRDefault="002846AD" w:rsidP="00E3636F">
            <w:pPr>
              <w:spacing w:before="80" w:after="120"/>
              <w:rPr>
                <w:b/>
              </w:rPr>
            </w:pPr>
            <w:r w:rsidRPr="00E12F4E">
              <w:rPr>
                <w:b/>
                <w:bCs/>
              </w:rPr>
              <w:t>Medidas recomendadas:</w:t>
            </w:r>
            <w:r w:rsidRPr="007A059F">
              <w:rPr>
                <w:bCs/>
              </w:rPr>
              <w:t xml:space="preserve">  </w:t>
            </w:r>
            <w:r>
              <w:rPr>
                <w:bCs/>
              </w:rPr>
              <w:t xml:space="preserve"> [Se completará]</w:t>
            </w:r>
          </w:p>
        </w:tc>
      </w:tr>
      <w:tr w:rsidR="002846AD" w:rsidRPr="007F714E" w:rsidTr="00E3636F">
        <w:tblPrEx>
          <w:tblCellMar>
            <w:top w:w="0" w:type="dxa"/>
            <w:bottom w:w="0" w:type="dxa"/>
          </w:tblCellMar>
        </w:tblPrEx>
        <w:tc>
          <w:tcPr>
            <w:tcW w:w="9360" w:type="dxa"/>
            <w:tcBorders>
              <w:bottom w:val="single" w:sz="4" w:space="0" w:color="auto"/>
              <w:right w:val="single" w:sz="4" w:space="0" w:color="auto"/>
            </w:tcBorders>
            <w:tcMar>
              <w:left w:w="68" w:type="dxa"/>
              <w:right w:w="68" w:type="dxa"/>
            </w:tcMar>
          </w:tcPr>
          <w:p w:rsidR="002846AD" w:rsidRPr="007F714E" w:rsidRDefault="002846AD" w:rsidP="00E3636F">
            <w:pPr>
              <w:spacing w:before="80" w:after="80"/>
              <w:rPr>
                <w:bCs/>
              </w:rPr>
            </w:pPr>
            <w:r w:rsidRPr="0037689C">
              <w:rPr>
                <w:b/>
                <w:bCs/>
              </w:rPr>
              <w:t>Fecha de presentación del próximo informe:</w:t>
            </w:r>
            <w:r>
              <w:rPr>
                <w:bCs/>
              </w:rPr>
              <w:t xml:space="preserve">  </w:t>
            </w:r>
            <w:r w:rsidRPr="007F714E">
              <w:rPr>
                <w:bCs/>
              </w:rPr>
              <w:t>1º de abril de 2005</w:t>
            </w:r>
          </w:p>
        </w:tc>
      </w:tr>
    </w:tbl>
    <w:p w:rsidR="002846AD" w:rsidRPr="005C6BBA" w:rsidRDefault="005C6BBA" w:rsidP="005C6BBA">
      <w:pPr>
        <w:spacing w:before="240" w:after="240"/>
        <w:rPr>
          <w:b/>
        </w:rPr>
      </w:pPr>
      <w:r>
        <w:rPr>
          <w:bCs/>
        </w:rPr>
        <w:tab/>
      </w:r>
      <w:r w:rsidRPr="005C6BBA">
        <w:rPr>
          <w:b/>
          <w:bCs/>
        </w:rPr>
        <w:t>79º período de sesiones (octubre de 2003)</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Borders>
              <w:top w:val="single" w:sz="4" w:space="0" w:color="auto"/>
            </w:tcBorders>
            <w:tcMar>
              <w:left w:w="68" w:type="dxa"/>
              <w:right w:w="68" w:type="dxa"/>
            </w:tcMar>
          </w:tcPr>
          <w:p w:rsidR="002846AD" w:rsidRPr="0037689C" w:rsidRDefault="002846AD" w:rsidP="00E3636F">
            <w:pPr>
              <w:pStyle w:val="Heading3"/>
              <w:keepNext w:val="0"/>
              <w:spacing w:before="80" w:after="120"/>
              <w:rPr>
                <w:bCs/>
              </w:rPr>
            </w:pPr>
            <w:r w:rsidRPr="0037689C">
              <w:rPr>
                <w:bCs/>
              </w:rPr>
              <w:t>Estado parte:  Sri Lanka</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keepNext/>
              <w:keepLines/>
              <w:spacing w:before="80" w:after="120"/>
            </w:pPr>
            <w:r w:rsidRPr="00661646">
              <w:rPr>
                <w:b/>
                <w:bCs/>
              </w:rPr>
              <w:t>Informe examinado:</w:t>
            </w:r>
            <w:r>
              <w:rPr>
                <w:bCs/>
              </w:rPr>
              <w:t xml:space="preserve">  </w:t>
            </w:r>
            <w:r w:rsidRPr="007F714E">
              <w:rPr>
                <w:bCs/>
              </w:rPr>
              <w:t>Informes periódicos cuarto y quinto (pendientes desde 1996), presentados el 18 de septiembre de 2002.</w:t>
            </w:r>
          </w:p>
        </w:tc>
      </w:tr>
      <w:tr w:rsidR="002846AD" w:rsidRPr="007F714E" w:rsidTr="00E3636F">
        <w:tblPrEx>
          <w:tblCellMar>
            <w:top w:w="0" w:type="dxa"/>
            <w:bottom w:w="0" w:type="dxa"/>
          </w:tblCellMar>
        </w:tblPrEx>
        <w:tc>
          <w:tcPr>
            <w:tcW w:w="9360" w:type="dxa"/>
            <w:tcMar>
              <w:left w:w="68" w:type="dxa"/>
              <w:right w:w="68" w:type="dxa"/>
            </w:tcMar>
          </w:tcPr>
          <w:p w:rsidR="002846AD" w:rsidRPr="004C77E7" w:rsidRDefault="00F417E6" w:rsidP="00E3636F">
            <w:pPr>
              <w:keepNext/>
              <w:keepLines/>
              <w:spacing w:before="80" w:after="120"/>
              <w:rPr>
                <w:b/>
              </w:rPr>
            </w:pPr>
            <w:r>
              <w:rPr>
                <w:b/>
              </w:rPr>
              <w:t>Información solicitada</w:t>
            </w:r>
          </w:p>
          <w:p w:rsidR="002846AD" w:rsidRDefault="002846AD" w:rsidP="00E3636F">
            <w:pPr>
              <w:keepNext/>
              <w:keepLines/>
              <w:spacing w:before="80" w:after="120"/>
            </w:pPr>
            <w:r w:rsidRPr="007F714E">
              <w:t>Párrafo 8</w:t>
            </w:r>
            <w:r>
              <w:t xml:space="preserve">:  </w:t>
            </w:r>
            <w:r w:rsidRPr="004C77E7">
              <w:t>Eliminar las restricciones excesivas</w:t>
            </w:r>
            <w:r w:rsidRPr="007F714E">
              <w:t xml:space="preserve"> al ejercicio de los derechos fundamentales; no permitir </w:t>
            </w:r>
            <w:r>
              <w:t>que se</w:t>
            </w:r>
            <w:r w:rsidRPr="007F714E">
              <w:t xml:space="preserve"> suspen</w:t>
            </w:r>
            <w:r>
              <w:t>da</w:t>
            </w:r>
            <w:r w:rsidRPr="007F714E">
              <w:t xml:space="preserve"> la prohibición de aplicar </w:t>
            </w:r>
            <w:r>
              <w:t>penas</w:t>
            </w:r>
            <w:r w:rsidRPr="007F714E">
              <w:t xml:space="preserve"> retroactiv</w:t>
            </w:r>
            <w:r>
              <w:t>amente</w:t>
            </w:r>
            <w:r w:rsidRPr="007F714E">
              <w:t xml:space="preserve"> (arts</w:t>
            </w:r>
            <w:r>
              <w:t xml:space="preserve">. </w:t>
            </w:r>
            <w:r w:rsidRPr="007F714E">
              <w:t>14 y 15)</w:t>
            </w:r>
            <w:r>
              <w:t>.</w:t>
            </w:r>
          </w:p>
          <w:p w:rsidR="002846AD" w:rsidRPr="004C77E7" w:rsidRDefault="002846AD" w:rsidP="00E3636F">
            <w:pPr>
              <w:keepNext/>
              <w:keepLines/>
              <w:spacing w:before="80" w:after="120"/>
            </w:pPr>
            <w:r w:rsidRPr="007F714E">
              <w:t>Párrafo 9</w:t>
            </w:r>
            <w:r>
              <w:t>:  Adoptar m</w:t>
            </w:r>
            <w:r w:rsidRPr="007F714E">
              <w:t>edidas para impedir los actos de tortura y</w:t>
            </w:r>
            <w:r>
              <w:t xml:space="preserve"> los</w:t>
            </w:r>
            <w:r w:rsidRPr="007F714E">
              <w:t xml:space="preserve"> malos tratos; aplicar lo antes posible el procedimiento de investigación de denuncias de la Comisión Nacional de Policía; investigar los casos en que exista sospecha de intimidación de los testigos; instituir programas de protección de los testigos; </w:t>
            </w:r>
            <w:r>
              <w:t>reforzar</w:t>
            </w:r>
            <w:r w:rsidRPr="007F714E">
              <w:t xml:space="preserve"> la capacidad de la Comisión Nacional de Derechos Humanos para investigar y enjuiciar las </w:t>
            </w:r>
            <w:r>
              <w:t>denuncias de</w:t>
            </w:r>
            <w:r w:rsidRPr="007F714E">
              <w:t xml:space="preserve"> violaciones de los derechos humanos (arts</w:t>
            </w:r>
            <w:r>
              <w:t xml:space="preserve">. </w:t>
            </w:r>
            <w:r w:rsidRPr="007F714E">
              <w:t>2, 7 y 9).</w:t>
            </w:r>
          </w:p>
          <w:p w:rsidR="002846AD" w:rsidRDefault="002846AD" w:rsidP="00E3636F">
            <w:pPr>
              <w:keepNext/>
              <w:keepLines/>
              <w:spacing w:before="80" w:after="120"/>
            </w:pPr>
            <w:r w:rsidRPr="007F714E">
              <w:t>Párrafo 10</w:t>
            </w:r>
            <w:r>
              <w:t>:  Dar efecto a</w:t>
            </w:r>
            <w:r w:rsidRPr="007F714E">
              <w:t xml:space="preserve"> las recomendaciones formuladas por el Grupo de Trabajo sobre las Desapariciones Forzadas o Involuntarias</w:t>
            </w:r>
            <w:r>
              <w:t>, de</w:t>
            </w:r>
            <w:r w:rsidRPr="007F714E">
              <w:t xml:space="preserve"> las Naciones Unidas</w:t>
            </w:r>
            <w:r>
              <w:t>,</w:t>
            </w:r>
            <w:r w:rsidRPr="007F714E">
              <w:t xml:space="preserve"> y por las comisiones presidenciales de investigación de desapariciones forzadas o involuntarias; asignar recursos suficientes a la Comisión Nacional de Derechos Humanos para que supervise la investigación </w:t>
            </w:r>
            <w:r>
              <w:t xml:space="preserve">y el enjuiciamiento </w:t>
            </w:r>
            <w:r w:rsidRPr="007F714E">
              <w:t>de todos los casos de desapariciones (arts</w:t>
            </w:r>
            <w:r>
              <w:t xml:space="preserve">. </w:t>
            </w:r>
            <w:r w:rsidRPr="007F714E">
              <w:t>6, 7, 9 y 10)</w:t>
            </w:r>
            <w:r>
              <w:t>.</w:t>
            </w:r>
          </w:p>
          <w:p w:rsidR="002846AD" w:rsidRPr="007F714E" w:rsidRDefault="002846AD" w:rsidP="00E3636F">
            <w:pPr>
              <w:keepNext/>
              <w:keepLines/>
              <w:spacing w:before="80" w:after="120"/>
            </w:pPr>
            <w:r w:rsidRPr="007F714E">
              <w:t>Párrafo 18</w:t>
            </w:r>
            <w:r>
              <w:t xml:space="preserve">:  </w:t>
            </w:r>
            <w:r w:rsidRPr="007F714E">
              <w:t xml:space="preserve">Impedir el hostigamiento de periodistas y velar por que esos hechos sean investigados con diligencia e imparcialidad y por que los responsables sean </w:t>
            </w:r>
            <w:r>
              <w:t>enjuiciados</w:t>
            </w:r>
            <w:r w:rsidRPr="007F714E">
              <w:t xml:space="preserve"> (arts</w:t>
            </w:r>
            <w:r>
              <w:t>. </w:t>
            </w:r>
            <w:r w:rsidRPr="007F714E">
              <w:t>7,</w:t>
            </w:r>
            <w:r>
              <w:t> </w:t>
            </w:r>
            <w:r w:rsidRPr="007F714E">
              <w:t>14 y 19).</w:t>
            </w:r>
          </w:p>
        </w:tc>
      </w:tr>
      <w:tr w:rsidR="002846AD" w:rsidRPr="007F714E" w:rsidTr="00F417E6">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E3636F">
            <w:pPr>
              <w:spacing w:before="80" w:after="120"/>
            </w:pPr>
            <w:r w:rsidRPr="00661646">
              <w:rPr>
                <w:b/>
                <w:bCs/>
              </w:rPr>
              <w:t>Fecha límite de recepción de la información:</w:t>
            </w:r>
            <w:r>
              <w:rPr>
                <w:bCs/>
              </w:rPr>
              <w:t xml:space="preserve">  </w:t>
            </w:r>
            <w:r w:rsidRPr="007F714E">
              <w:rPr>
                <w:bCs/>
              </w:rPr>
              <w:t>7 de noviembre de 2004</w:t>
            </w:r>
          </w:p>
        </w:tc>
      </w:tr>
      <w:tr w:rsidR="002846AD" w:rsidRPr="007F714E" w:rsidTr="00F417E6">
        <w:tblPrEx>
          <w:tblCellMar>
            <w:top w:w="0" w:type="dxa"/>
            <w:bottom w:w="0" w:type="dxa"/>
          </w:tblCellMar>
        </w:tblPrEx>
        <w:tc>
          <w:tcPr>
            <w:tcW w:w="9360" w:type="dxa"/>
            <w:tcBorders>
              <w:bottom w:val="nil"/>
            </w:tcBorders>
            <w:tcMar>
              <w:left w:w="68" w:type="dxa"/>
              <w:right w:w="68" w:type="dxa"/>
            </w:tcMar>
          </w:tcPr>
          <w:p w:rsidR="002846AD" w:rsidRPr="00661646" w:rsidRDefault="002846AD" w:rsidP="00E3636F">
            <w:pPr>
              <w:spacing w:before="80" w:after="120"/>
              <w:rPr>
                <w:b/>
                <w:bCs/>
              </w:rPr>
            </w:pPr>
            <w:r w:rsidRPr="00661646">
              <w:rPr>
                <w:b/>
                <w:bCs/>
              </w:rPr>
              <w:t>Fecha en que se recibió la información</w:t>
            </w:r>
          </w:p>
          <w:p w:rsidR="002846AD" w:rsidRDefault="002846AD" w:rsidP="00E3636F">
            <w:pPr>
              <w:spacing w:before="80" w:after="120"/>
            </w:pPr>
            <w:r w:rsidRPr="007F714E">
              <w:rPr>
                <w:u w:val="single"/>
              </w:rPr>
              <w:t>17 de marzo de 2005</w:t>
            </w:r>
            <w:r>
              <w:t>:</w:t>
            </w:r>
            <w:r w:rsidRPr="00661646">
              <w:t xml:space="preserve">  </w:t>
            </w:r>
            <w:r w:rsidRPr="007F714E">
              <w:t>El Estado parte informó al Comité de que estaba terminando las respuestas de seguimiento, que le serían transmitidas en breve</w:t>
            </w:r>
            <w:r>
              <w:t>.</w:t>
            </w:r>
          </w:p>
          <w:p w:rsidR="002846AD" w:rsidRPr="007F714E" w:rsidRDefault="002846AD" w:rsidP="00E3636F">
            <w:pPr>
              <w:spacing w:before="80" w:after="120"/>
            </w:pPr>
            <w:r w:rsidRPr="007F714E">
              <w:rPr>
                <w:u w:val="single"/>
              </w:rPr>
              <w:t>24 de octubre de 2005</w:t>
            </w:r>
            <w:r>
              <w:t xml:space="preserve">:  </w:t>
            </w:r>
            <w:r w:rsidRPr="007F714E">
              <w:t>Respuesta parcial (incompleta en relación con los párrafos 8 y 10).</w:t>
            </w:r>
          </w:p>
          <w:p w:rsidR="002846AD" w:rsidRPr="007F714E" w:rsidRDefault="002846AD" w:rsidP="00E3636F">
            <w:pPr>
              <w:spacing w:before="80" w:after="120"/>
            </w:pPr>
            <w:r w:rsidRPr="007F714E">
              <w:rPr>
                <w:u w:val="single"/>
              </w:rPr>
              <w:t>16 de octubre de 2007</w:t>
            </w:r>
            <w:r>
              <w:t xml:space="preserve">:  </w:t>
            </w:r>
            <w:r w:rsidRPr="007F714E">
              <w:t>Respuesta parcial (incompleta en relación con los párrafos 8 y 10).</w:t>
            </w:r>
          </w:p>
        </w:tc>
      </w:tr>
      <w:tr w:rsidR="002846AD" w:rsidRPr="007F714E" w:rsidTr="00F417E6">
        <w:tblPrEx>
          <w:tblCellMar>
            <w:top w:w="0" w:type="dxa"/>
            <w:bottom w:w="0" w:type="dxa"/>
          </w:tblCellMar>
        </w:tblPrEx>
        <w:tc>
          <w:tcPr>
            <w:tcW w:w="9360" w:type="dxa"/>
            <w:tcBorders>
              <w:top w:val="nil"/>
              <w:bottom w:val="single" w:sz="4" w:space="0" w:color="auto"/>
            </w:tcBorders>
            <w:tcMar>
              <w:left w:w="68" w:type="dxa"/>
              <w:right w:w="68" w:type="dxa"/>
            </w:tcMar>
          </w:tcPr>
          <w:p w:rsidR="002846AD" w:rsidRPr="00661646" w:rsidRDefault="002846AD" w:rsidP="00E3636F">
            <w:pPr>
              <w:keepNext/>
              <w:keepLines/>
              <w:spacing w:before="80" w:after="120"/>
              <w:rPr>
                <w:b/>
                <w:bCs/>
              </w:rPr>
            </w:pPr>
            <w:r w:rsidRPr="00A0501E">
              <w:rPr>
                <w:u w:val="single"/>
              </w:rPr>
              <w:t>16 de julio de 2008</w:t>
            </w:r>
            <w:r>
              <w:t xml:space="preserve">:  Respuesta parcial (incompleta en relación con el párrafo 8, en lo que se refiere al procedimiento de tramitación de denuncias de la </w:t>
            </w:r>
            <w:r w:rsidRPr="007F714E">
              <w:t>Comisión Nacional de Policía</w:t>
            </w:r>
            <w:r>
              <w:t xml:space="preserve">, y con el párrafo 10, en lo tocante a la aplicación de las recomendaciones formuladas en 1999 por el </w:t>
            </w:r>
            <w:r w:rsidRPr="00475184">
              <w:t>Grupo de Trabajo sobre</w:t>
            </w:r>
            <w:r>
              <w:t xml:space="preserve"> las</w:t>
            </w:r>
            <w:r w:rsidRPr="00475184">
              <w:t xml:space="preserve"> Desaparic</w:t>
            </w:r>
            <w:r>
              <w:t>iones Forzadas o Involuntarias, de las Naciones Unidas.</w:t>
            </w:r>
          </w:p>
        </w:tc>
      </w:tr>
    </w:tbl>
    <w:p w:rsidR="00635995" w:rsidRDefault="00635995">
      <w:r>
        <w:br w:type="page"/>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Borders>
              <w:top w:val="single" w:sz="4" w:space="0" w:color="auto"/>
              <w:bottom w:val="single" w:sz="4" w:space="0" w:color="auto"/>
            </w:tcBorders>
            <w:tcMar>
              <w:left w:w="68" w:type="dxa"/>
              <w:right w:w="68" w:type="dxa"/>
            </w:tcMar>
          </w:tcPr>
          <w:p w:rsidR="002846AD" w:rsidRDefault="002846AD" w:rsidP="00E3636F">
            <w:pPr>
              <w:spacing w:before="80" w:after="120"/>
            </w:pPr>
            <w:r w:rsidRPr="00AE7FB1">
              <w:rPr>
                <w:b/>
                <w:bCs/>
              </w:rPr>
              <w:t>Medidas adoptadas</w:t>
            </w:r>
          </w:p>
          <w:p w:rsidR="002846AD" w:rsidRPr="007F714E" w:rsidRDefault="002846AD" w:rsidP="00E3636F">
            <w:pPr>
              <w:spacing w:before="80" w:after="120"/>
              <w:rPr>
                <w:bCs/>
              </w:rPr>
            </w:pPr>
            <w:r w:rsidRPr="007F714E">
              <w:t>Entre marzo de 2005 y septiembre de 2007</w:t>
            </w:r>
            <w:r>
              <w:t>,</w:t>
            </w:r>
            <w:r w:rsidRPr="007F714E">
              <w:t xml:space="preserve"> se enviaron siete recordatorios</w:t>
            </w:r>
            <w:r>
              <w:t xml:space="preserve">.  </w:t>
            </w:r>
            <w:r w:rsidRPr="007F714E">
              <w:t>En su recordatorio de</w:t>
            </w:r>
            <w:r>
              <w:t xml:space="preserve"> </w:t>
            </w:r>
            <w:r w:rsidRPr="007F714E">
              <w:t>28 de septiembre de 2007, el Relator Especial solicitó también reunirse con un representante del Estado parte.</w:t>
            </w:r>
          </w:p>
          <w:p w:rsidR="002846AD" w:rsidRPr="007F714E" w:rsidRDefault="002846AD" w:rsidP="00E3636F">
            <w:pPr>
              <w:spacing w:before="80" w:after="120"/>
            </w:pPr>
            <w:r w:rsidRPr="007F714E">
              <w:rPr>
                <w:u w:val="single"/>
              </w:rPr>
              <w:t>10 de diciembre de 2007</w:t>
            </w:r>
            <w:r>
              <w:t xml:space="preserve">:  </w:t>
            </w:r>
            <w:r w:rsidRPr="007F714E">
              <w:t>El Relator Especial solicitó reunirse con un representante del Estado parte durante el 92º período de sesiones.</w:t>
            </w:r>
          </w:p>
          <w:p w:rsidR="002846AD" w:rsidRPr="007F714E" w:rsidRDefault="002846AD" w:rsidP="00E3636F">
            <w:pPr>
              <w:spacing w:before="80" w:after="120"/>
              <w:rPr>
                <w:bCs/>
              </w:rPr>
            </w:pPr>
            <w:r w:rsidRPr="007F714E">
              <w:rPr>
                <w:u w:val="single"/>
              </w:rPr>
              <w:t>18 de marzo de 2008</w:t>
            </w:r>
            <w:r>
              <w:t xml:space="preserve">:  </w:t>
            </w:r>
            <w:r w:rsidRPr="007F714E">
              <w:t>El Relator Especial solicitó reunirse con un representante del Estado parte durante el 92º período de sesiones.</w:t>
            </w:r>
          </w:p>
          <w:p w:rsidR="002846AD" w:rsidRDefault="002846AD" w:rsidP="00E3636F">
            <w:pPr>
              <w:spacing w:before="80" w:after="120"/>
            </w:pPr>
            <w:r w:rsidRPr="007F714E">
              <w:rPr>
                <w:u w:val="single"/>
              </w:rPr>
              <w:t>31 de marzo de 2008</w:t>
            </w:r>
            <w:r>
              <w:t xml:space="preserve">: </w:t>
            </w:r>
            <w:r w:rsidRPr="00AE7FB1">
              <w:t xml:space="preserve"> </w:t>
            </w:r>
            <w:r w:rsidRPr="007F714E">
              <w:t>Se celebraron consultas durante el 92º período de sesiones</w:t>
            </w:r>
            <w:r w:rsidRPr="007F714E">
              <w:rPr>
                <w:bCs/>
              </w:rPr>
              <w:t xml:space="preserve"> </w:t>
            </w:r>
            <w:r w:rsidRPr="007F714E">
              <w:t xml:space="preserve">(respuesta sustantiva </w:t>
            </w:r>
            <w:r>
              <w:t>e</w:t>
            </w:r>
            <w:r w:rsidRPr="007F714E">
              <w:t xml:space="preserve">n relación </w:t>
            </w:r>
            <w:r>
              <w:t>con e</w:t>
            </w:r>
            <w:r w:rsidRPr="007F714E">
              <w:t>l párrafo 8, que inclu</w:t>
            </w:r>
            <w:r>
              <w:t>ía</w:t>
            </w:r>
            <w:r w:rsidRPr="007F714E">
              <w:t xml:space="preserve"> información detallada sobre una sentencia reciente del Tribunal Supremo que establecía </w:t>
            </w:r>
            <w:r>
              <w:t>qu</w:t>
            </w:r>
            <w:r w:rsidRPr="007F714E">
              <w:t xml:space="preserve">e todos los derechos </w:t>
            </w:r>
            <w:r>
              <w:t>consagrados</w:t>
            </w:r>
            <w:r w:rsidRPr="007F714E">
              <w:t xml:space="preserve"> por el Pacto</w:t>
            </w:r>
            <w:r>
              <w:t xml:space="preserve"> podían invocarse con arreglo al</w:t>
            </w:r>
            <w:r w:rsidRPr="007F714E">
              <w:t xml:space="preserve"> ordenamiento jurídico de Sri Lanka; no se </w:t>
            </w:r>
            <w:r>
              <w:t>daba</w:t>
            </w:r>
            <w:r w:rsidRPr="007F714E">
              <w:t xml:space="preserve"> ninguna respuesta </w:t>
            </w:r>
            <w:r>
              <w:t>en relación con</w:t>
            </w:r>
            <w:r w:rsidRPr="007F714E">
              <w:t xml:space="preserve"> los párrafos 9, 10 y 18).</w:t>
            </w:r>
          </w:p>
          <w:p w:rsidR="002846AD" w:rsidRPr="007F714E" w:rsidRDefault="002846AD" w:rsidP="00E3636F">
            <w:pPr>
              <w:spacing w:before="80" w:after="120"/>
            </w:pPr>
            <w:r>
              <w:t>Entre junio y diciembre de 2008, se enviaron tres recordatorios en los que se pedía al Estado parte que presentase su sexto informe periódico, pendiente desde el 1º de noviembre de 2007, y que incluyese en él la información pendiente relativa a los párrafos 9 y 10.</w:t>
            </w:r>
          </w:p>
        </w:tc>
      </w:tr>
      <w:tr w:rsidR="002846AD" w:rsidRPr="007F714E" w:rsidTr="00E3636F">
        <w:tblPrEx>
          <w:tblCellMar>
            <w:top w:w="0" w:type="dxa"/>
            <w:bottom w:w="0" w:type="dxa"/>
          </w:tblCellMar>
        </w:tblPrEx>
        <w:tc>
          <w:tcPr>
            <w:tcW w:w="9360" w:type="dxa"/>
            <w:tcMar>
              <w:left w:w="68" w:type="dxa"/>
              <w:right w:w="68" w:type="dxa"/>
            </w:tcMar>
          </w:tcPr>
          <w:p w:rsidR="002846AD" w:rsidRPr="00E12F4E" w:rsidRDefault="002846AD" w:rsidP="00E3636F">
            <w:pPr>
              <w:spacing w:before="80" w:after="120"/>
              <w:rPr>
                <w:b/>
              </w:rPr>
            </w:pPr>
            <w:r w:rsidRPr="00E12F4E">
              <w:rPr>
                <w:b/>
                <w:bCs/>
              </w:rPr>
              <w:t>Medidas recomendadas:</w:t>
            </w:r>
            <w:r w:rsidRPr="007A059F">
              <w:rPr>
                <w:bCs/>
              </w:rPr>
              <w:t xml:space="preserve">  </w:t>
            </w:r>
            <w:r w:rsidRPr="009051D6">
              <w:rPr>
                <w:b/>
                <w:bCs/>
              </w:rPr>
              <w:t>L</w:t>
            </w:r>
            <w:r w:rsidRPr="009051D6">
              <w:rPr>
                <w:b/>
              </w:rPr>
              <w:t>a situación debería examinarse en el 95º período de sesiones.</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rPr>
                <w:bCs/>
              </w:rPr>
            </w:pPr>
            <w:r w:rsidRPr="00AE7FB1">
              <w:rPr>
                <w:b/>
                <w:bCs/>
              </w:rPr>
              <w:t>Fecha de presentación del próximo informe:</w:t>
            </w:r>
            <w:r>
              <w:rPr>
                <w:bCs/>
              </w:rPr>
              <w:t xml:space="preserve">  </w:t>
            </w:r>
            <w:r w:rsidRPr="007F714E">
              <w:rPr>
                <w:bCs/>
              </w:rPr>
              <w:t>1º de noviembre de 2007</w:t>
            </w:r>
          </w:p>
        </w:tc>
      </w:tr>
    </w:tbl>
    <w:p w:rsidR="002846AD" w:rsidRPr="007F714E" w:rsidRDefault="002846AD" w:rsidP="002846AD"/>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AE7FB1">
              <w:rPr>
                <w:b/>
                <w:bCs/>
              </w:rPr>
              <w:t>Estado parte:  Guinea Ecuatorial</w:t>
            </w:r>
            <w:r w:rsidRPr="00CD466D">
              <w:rPr>
                <w:b/>
                <w:bCs/>
                <w:vertAlign w:val="superscript"/>
              </w:rPr>
              <w:t>*</w:t>
            </w:r>
          </w:p>
          <w:p w:rsidR="002846AD" w:rsidRPr="007F714E" w:rsidRDefault="002846AD" w:rsidP="00E3636F">
            <w:pPr>
              <w:spacing w:before="80" w:after="120"/>
            </w:pPr>
            <w:r w:rsidRPr="00CD466D">
              <w:rPr>
                <w:b/>
                <w:vertAlign w:val="superscript"/>
              </w:rPr>
              <w:t>*</w:t>
            </w:r>
            <w:r w:rsidRPr="007F714E">
              <w:t xml:space="preserve"> </w:t>
            </w:r>
            <w:r>
              <w:t>C</w:t>
            </w:r>
            <w:r w:rsidRPr="007F714E">
              <w:t>onform</w:t>
            </w:r>
            <w:r>
              <w:t>e</w:t>
            </w:r>
            <w:r w:rsidRPr="007F714E">
              <w:t xml:space="preserve"> </w:t>
            </w:r>
            <w:r>
              <w:t>al</w:t>
            </w:r>
            <w:r w:rsidRPr="007F714E">
              <w:t xml:space="preserve"> párrafo 3 del artículo 69A de su reglamento, durante su 81º período de sesiones el Comité de Derechos Humanos decidió hacer públicas las observaciones finales provisionales sobre Guinea Ecuatorial</w:t>
            </w:r>
            <w:r>
              <w:t xml:space="preserve"> que habían sido</w:t>
            </w:r>
            <w:r w:rsidRPr="007F714E">
              <w:t xml:space="preserve"> aprobadas y transmitidas al Estado parte durante el</w:t>
            </w:r>
            <w:r>
              <w:t> </w:t>
            </w:r>
            <w:r w:rsidRPr="007F714E">
              <w:t>7</w:t>
            </w:r>
            <w:r>
              <w:t>9</w:t>
            </w:r>
            <w:r w:rsidR="00F417E6">
              <w:t>º </w:t>
            </w:r>
            <w:r w:rsidRPr="007F714E">
              <w:t>período de sesiones del Comité.</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AE7FB1">
              <w:rPr>
                <w:b/>
                <w:bCs/>
              </w:rPr>
              <w:t>Informe examinado:</w:t>
            </w:r>
            <w:r>
              <w:rPr>
                <w:bCs/>
              </w:rPr>
              <w:t xml:space="preserve">  </w:t>
            </w:r>
            <w:r w:rsidRPr="007F714E">
              <w:rPr>
                <w:bCs/>
              </w:rPr>
              <w:t>Examen de la situación a falta de informe (27 de octubre de 2003).</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rPr>
                <w:b/>
                <w:bCs/>
              </w:rPr>
            </w:pPr>
            <w:r w:rsidRPr="00AE7FB1">
              <w:rPr>
                <w:b/>
                <w:bCs/>
              </w:rPr>
              <w:t>Información solicitada</w:t>
            </w:r>
          </w:p>
          <w:p w:rsidR="002846AD" w:rsidRPr="007F714E" w:rsidRDefault="002846AD" w:rsidP="00E3636F">
            <w:pPr>
              <w:spacing w:before="80" w:after="120"/>
              <w:rPr>
                <w:bCs/>
              </w:rPr>
            </w:pPr>
            <w:r w:rsidRPr="007F714E">
              <w:t xml:space="preserve">El Comité no solicitó información específica </w:t>
            </w:r>
            <w:r>
              <w:t>sobre el seguimiento</w:t>
            </w:r>
            <w:r w:rsidRPr="007F714E">
              <w:t>, sino el informe inicial completo</w:t>
            </w:r>
            <w:r>
              <w:t xml:space="preserve"> que debía haber sido presentado para el 1º de agosto de 2004.</w:t>
            </w:r>
          </w:p>
        </w:tc>
      </w:tr>
      <w:tr w:rsidR="002846AD" w:rsidRPr="007F714E" w:rsidTr="00E3636F">
        <w:tblPrEx>
          <w:tblCellMar>
            <w:top w:w="0" w:type="dxa"/>
            <w:bottom w:w="0" w:type="dxa"/>
          </w:tblCellMar>
        </w:tblPrEx>
        <w:tc>
          <w:tcPr>
            <w:tcW w:w="9360" w:type="dxa"/>
            <w:tcMar>
              <w:left w:w="68" w:type="dxa"/>
              <w:right w:w="68" w:type="dxa"/>
            </w:tcMar>
          </w:tcPr>
          <w:p w:rsidR="002846AD" w:rsidRPr="00B91B4A" w:rsidRDefault="002846AD" w:rsidP="00E3636F">
            <w:pPr>
              <w:spacing w:before="80" w:after="120"/>
              <w:rPr>
                <w:b/>
                <w:bCs/>
              </w:rPr>
            </w:pPr>
            <w:r w:rsidRPr="00B91B4A">
              <w:rPr>
                <w:b/>
                <w:bCs/>
              </w:rPr>
              <w:t>Fecha en que se recibió la información:  NO SE</w:t>
            </w:r>
            <w:r>
              <w:rPr>
                <w:b/>
                <w:bCs/>
              </w:rPr>
              <w:t xml:space="preserve"> HA RECIBIDO EL INFORME INICIAL.</w:t>
            </w:r>
          </w:p>
        </w:tc>
      </w:tr>
      <w:tr w:rsidR="00F1334E" w:rsidRPr="00F1334E" w:rsidTr="00E3636F">
        <w:tblPrEx>
          <w:tblCellMar>
            <w:top w:w="0" w:type="dxa"/>
            <w:bottom w:w="0" w:type="dxa"/>
          </w:tblCellMar>
        </w:tblPrEx>
        <w:tc>
          <w:tcPr>
            <w:tcW w:w="9360" w:type="dxa"/>
            <w:tcMar>
              <w:left w:w="68" w:type="dxa"/>
              <w:right w:w="68" w:type="dxa"/>
            </w:tcMar>
          </w:tcPr>
          <w:p w:rsidR="00F1334E" w:rsidRDefault="00F1334E" w:rsidP="00F1334E">
            <w:pPr>
              <w:spacing w:before="80" w:after="120"/>
            </w:pPr>
            <w:r w:rsidRPr="00B91B4A">
              <w:rPr>
                <w:b/>
                <w:bCs/>
              </w:rPr>
              <w:t>Medidas adoptadas</w:t>
            </w:r>
          </w:p>
          <w:p w:rsidR="00F1334E" w:rsidRPr="00F1334E" w:rsidRDefault="00F1334E" w:rsidP="00326C60">
            <w:pPr>
              <w:spacing w:before="80" w:after="120"/>
              <w:rPr>
                <w:bCs/>
              </w:rPr>
            </w:pPr>
            <w:r w:rsidRPr="007F714E">
              <w:rPr>
                <w:u w:val="single"/>
              </w:rPr>
              <w:t>30 de octubre de 2006</w:t>
            </w:r>
            <w:r>
              <w:t xml:space="preserve">:  </w:t>
            </w:r>
            <w:r w:rsidRPr="007F714E">
              <w:t>El Relator Especial se reunió con un representante del Estado parte</w:t>
            </w:r>
            <w:r>
              <w:t>, quien</w:t>
            </w:r>
            <w:r w:rsidRPr="007F714E">
              <w:t xml:space="preserve"> le informó de que se estaban celebrando consultas a nivel interno</w:t>
            </w:r>
            <w:r>
              <w:t xml:space="preserve">.  </w:t>
            </w:r>
            <w:r w:rsidRPr="007F714E">
              <w:t>Entre febrero y septiembre de 2007</w:t>
            </w:r>
            <w:r>
              <w:t>,</w:t>
            </w:r>
            <w:r w:rsidRPr="007F714E">
              <w:t xml:space="preserve"> se enviaron tres recordatorios</w:t>
            </w:r>
            <w:r>
              <w:t xml:space="preserve">.  </w:t>
            </w:r>
            <w:r w:rsidRPr="007F714E">
              <w:t>En sus recordatorios de 29 de junio y 28 de septiembre de 2007, el Relator Especial solicitó también reunirse con un representante del Estado parte.</w:t>
            </w:r>
          </w:p>
        </w:tc>
      </w:tr>
      <w:tr w:rsidR="00635995" w:rsidRPr="007F714E" w:rsidTr="00E3636F">
        <w:tblPrEx>
          <w:tblCellMar>
            <w:top w:w="0" w:type="dxa"/>
            <w:bottom w:w="0" w:type="dxa"/>
          </w:tblCellMar>
        </w:tblPrEx>
        <w:tc>
          <w:tcPr>
            <w:tcW w:w="9360" w:type="dxa"/>
            <w:tcMar>
              <w:left w:w="68" w:type="dxa"/>
              <w:right w:w="68" w:type="dxa"/>
            </w:tcMar>
          </w:tcPr>
          <w:p w:rsidR="00635995" w:rsidRPr="007F714E" w:rsidRDefault="00635995" w:rsidP="00F1334E">
            <w:pPr>
              <w:keepNext/>
              <w:spacing w:before="80" w:after="120"/>
              <w:rPr>
                <w:bCs/>
              </w:rPr>
            </w:pPr>
            <w:r w:rsidRPr="007F714E">
              <w:rPr>
                <w:u w:val="single"/>
              </w:rPr>
              <w:t>19 de octubre de 2007</w:t>
            </w:r>
            <w:r>
              <w:t xml:space="preserve">:  </w:t>
            </w:r>
            <w:r w:rsidRPr="007F714E">
              <w:t>El Relator Especial se reunió con un representante del Estado parte</w:t>
            </w:r>
            <w:r>
              <w:t>, quien</w:t>
            </w:r>
            <w:r w:rsidRPr="007F714E">
              <w:t xml:space="preserve"> le explicó las dificultades </w:t>
            </w:r>
            <w:r>
              <w:t>con que había tropezado el Estado parte</w:t>
            </w:r>
            <w:r w:rsidRPr="007F714E">
              <w:t xml:space="preserve"> en la preparación del informe inicial y le prometió que éste sería presentado antes del 31 de diciembre de 2007.</w:t>
            </w:r>
          </w:p>
          <w:p w:rsidR="00635995" w:rsidRDefault="00635995" w:rsidP="00635995">
            <w:pPr>
              <w:spacing w:before="80" w:after="120"/>
            </w:pPr>
            <w:r w:rsidRPr="007F714E">
              <w:rPr>
                <w:u w:val="single"/>
              </w:rPr>
              <w:t>11 de junio de 2008</w:t>
            </w:r>
            <w:r>
              <w:t xml:space="preserve">:  </w:t>
            </w:r>
            <w:r w:rsidRPr="007F714E">
              <w:t xml:space="preserve">Se envió un nuevo recordatorio y se informó al Estado parte de que, si no </w:t>
            </w:r>
            <w:r>
              <w:t>se recibía</w:t>
            </w:r>
            <w:r w:rsidRPr="007F714E">
              <w:t xml:space="preserve"> una respuesta antes del 93º período de sesiones, se declararía </w:t>
            </w:r>
            <w:r>
              <w:t>que había incumplido</w:t>
            </w:r>
            <w:r w:rsidRPr="007F714E">
              <w:t xml:space="preserve"> </w:t>
            </w:r>
            <w:r>
              <w:t>su</w:t>
            </w:r>
            <w:r w:rsidRPr="007F714E">
              <w:t xml:space="preserve"> obligación de cooperar con el Comité</w:t>
            </w:r>
            <w:r>
              <w:t xml:space="preserve"> </w:t>
            </w:r>
            <w:r w:rsidRPr="007F714E">
              <w:t xml:space="preserve">en el desempeño de </w:t>
            </w:r>
            <w:r>
              <w:t>la</w:t>
            </w:r>
            <w:r w:rsidRPr="007F714E">
              <w:t>s funciones</w:t>
            </w:r>
            <w:r>
              <w:t xml:space="preserve"> que le incumben </w:t>
            </w:r>
            <w:r w:rsidRPr="007F714E">
              <w:t>en virtud de la parte IV del Pacto</w:t>
            </w:r>
            <w:r w:rsidRPr="007F714E">
              <w:rPr>
                <w:bCs/>
              </w:rPr>
              <w:t>.</w:t>
            </w:r>
          </w:p>
          <w:p w:rsidR="00635995" w:rsidRDefault="00635995" w:rsidP="00635995">
            <w:pPr>
              <w:spacing w:before="80" w:after="120"/>
              <w:rPr>
                <w:bCs/>
              </w:rPr>
            </w:pPr>
            <w:r w:rsidRPr="00741618">
              <w:rPr>
                <w:u w:val="single"/>
              </w:rPr>
              <w:t>22 de septiembre de 2008</w:t>
            </w:r>
            <w:r>
              <w:t>:  El Relator Especial informó al Estado parte de que el Comité, en su</w:t>
            </w:r>
            <w:r w:rsidR="0021315C">
              <w:t> </w:t>
            </w:r>
            <w:r>
              <w:t>93º período de sesiones, había declarado que el Estado parte había incumplido</w:t>
            </w:r>
            <w:r w:rsidRPr="007F714E">
              <w:t xml:space="preserve"> </w:t>
            </w:r>
            <w:r>
              <w:t>su</w:t>
            </w:r>
            <w:r w:rsidRPr="007F714E">
              <w:t xml:space="preserve"> obligación de cooperar con el Comité</w:t>
            </w:r>
            <w:r>
              <w:t xml:space="preserve"> </w:t>
            </w:r>
            <w:r w:rsidRPr="007F714E">
              <w:t xml:space="preserve">en el desempeño de </w:t>
            </w:r>
            <w:r>
              <w:t>la</w:t>
            </w:r>
            <w:r w:rsidRPr="007F714E">
              <w:t>s funciones</w:t>
            </w:r>
            <w:r>
              <w:t xml:space="preserve"> que le incumben </w:t>
            </w:r>
            <w:r w:rsidRPr="007F714E">
              <w:t>en virtud de la parte</w:t>
            </w:r>
            <w:r>
              <w:t> </w:t>
            </w:r>
            <w:r w:rsidRPr="007F714E">
              <w:t>IV del Pacto</w:t>
            </w:r>
            <w:r w:rsidRPr="007F714E">
              <w:rPr>
                <w:bCs/>
              </w:rPr>
              <w:t>.</w:t>
            </w:r>
          </w:p>
          <w:p w:rsidR="0021315C" w:rsidRPr="0021315C" w:rsidRDefault="0021315C" w:rsidP="00635995">
            <w:pPr>
              <w:spacing w:before="80" w:after="120"/>
              <w:rPr>
                <w:bCs/>
              </w:rPr>
            </w:pPr>
            <w:r w:rsidRPr="0021315C">
              <w:rPr>
                <w:bCs/>
                <w:u w:val="single"/>
              </w:rPr>
              <w:t>Febrero de 2009</w:t>
            </w:r>
            <w:r w:rsidRPr="0021315C">
              <w:rPr>
                <w:bCs/>
              </w:rPr>
              <w:t xml:space="preserve">:  </w:t>
            </w:r>
            <w:r>
              <w:rPr>
                <w:bCs/>
              </w:rPr>
              <w:t>Se ha sometido la cuestión, para la adopción de las medidas pertinentes, a la Alta Comisionada para los Derechos Humanos.</w:t>
            </w:r>
          </w:p>
        </w:tc>
      </w:tr>
      <w:tr w:rsidR="002846AD" w:rsidRPr="007F714E" w:rsidTr="00635995">
        <w:tblPrEx>
          <w:tblCellMar>
            <w:top w:w="0" w:type="dxa"/>
            <w:bottom w:w="0" w:type="dxa"/>
          </w:tblCellMar>
        </w:tblPrEx>
        <w:tc>
          <w:tcPr>
            <w:tcW w:w="9360" w:type="dxa"/>
            <w:tcMar>
              <w:left w:w="68" w:type="dxa"/>
              <w:right w:w="68" w:type="dxa"/>
            </w:tcMar>
          </w:tcPr>
          <w:p w:rsidR="00635995" w:rsidRPr="007F714E" w:rsidRDefault="00635995" w:rsidP="00E3636F">
            <w:pPr>
              <w:pStyle w:val="Header"/>
              <w:tabs>
                <w:tab w:val="clear" w:pos="4252"/>
              </w:tabs>
              <w:spacing w:before="80" w:after="120"/>
            </w:pPr>
            <w:r w:rsidRPr="00E12F4E">
              <w:rPr>
                <w:b/>
                <w:bCs/>
              </w:rPr>
              <w:t>Medidas recomendadas:</w:t>
            </w:r>
            <w:r w:rsidRPr="007A059F">
              <w:rPr>
                <w:bCs/>
              </w:rPr>
              <w:t xml:space="preserve">  </w:t>
            </w:r>
            <w:r>
              <w:rPr>
                <w:bCs/>
              </w:rPr>
              <w:t>No se recomienda ninguna nueva medida.</w:t>
            </w:r>
          </w:p>
        </w:tc>
      </w:tr>
      <w:tr w:rsidR="00635995"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635995" w:rsidRPr="00B91B4A" w:rsidRDefault="00635995" w:rsidP="00E3636F">
            <w:pPr>
              <w:pStyle w:val="Header"/>
              <w:tabs>
                <w:tab w:val="clear" w:pos="4252"/>
              </w:tabs>
              <w:spacing w:before="80" w:after="120"/>
              <w:rPr>
                <w:b/>
                <w:bCs/>
              </w:rPr>
            </w:pPr>
            <w:r w:rsidRPr="00B91B4A">
              <w:rPr>
                <w:b/>
                <w:bCs/>
              </w:rPr>
              <w:t>Fecha de presentación del próximo informe:</w:t>
            </w:r>
            <w:r>
              <w:rPr>
                <w:bCs/>
              </w:rPr>
              <w:t xml:space="preserve">  </w:t>
            </w:r>
            <w:r w:rsidRPr="007F714E">
              <w:rPr>
                <w:bCs/>
              </w:rPr>
              <w:t>1º de agosto de 2004</w:t>
            </w:r>
          </w:p>
        </w:tc>
      </w:tr>
    </w:tbl>
    <w:p w:rsidR="002846AD" w:rsidRDefault="002846AD" w:rsidP="002846AD">
      <w:pPr>
        <w:spacing w:before="240" w:after="240"/>
      </w:pPr>
      <w:r>
        <w:tab/>
      </w:r>
      <w:r w:rsidRPr="007F714E">
        <w:rPr>
          <w:b/>
        </w:rPr>
        <w:t xml:space="preserve">80º </w:t>
      </w:r>
      <w:r>
        <w:rPr>
          <w:b/>
        </w:rPr>
        <w:t>período</w:t>
      </w:r>
      <w:r w:rsidRPr="007F714E">
        <w:rPr>
          <w:b/>
        </w:rPr>
        <w:t xml:space="preserve"> de sesiones (marzo de 2004)</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Pr="00B91B4A" w:rsidRDefault="002846AD" w:rsidP="00E3636F">
            <w:pPr>
              <w:spacing w:before="80" w:after="120"/>
              <w:rPr>
                <w:b/>
                <w:bCs/>
              </w:rPr>
            </w:pPr>
            <w:r w:rsidRPr="00B91B4A">
              <w:rPr>
                <w:b/>
                <w:bCs/>
              </w:rPr>
              <w:t>Estado parte:  Suriname</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B91B4A">
              <w:rPr>
                <w:b/>
                <w:bCs/>
              </w:rPr>
              <w:t>Informe examinado:</w:t>
            </w:r>
            <w:r>
              <w:rPr>
                <w:bCs/>
              </w:rPr>
              <w:t xml:space="preserve">  </w:t>
            </w:r>
            <w:r w:rsidRPr="007F714E">
              <w:rPr>
                <w:bCs/>
              </w:rPr>
              <w:t>Segundo informe periódico (pendiente desde 1985), presentado el 1º de julio de 2003</w:t>
            </w:r>
            <w:r w:rsidR="00370B89">
              <w:rPr>
                <w:bCs/>
              </w:rPr>
              <w:t>.</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B91B4A">
              <w:rPr>
                <w:b/>
                <w:bCs/>
              </w:rPr>
              <w:t>Información solicitada</w:t>
            </w:r>
          </w:p>
          <w:p w:rsidR="002846AD" w:rsidRDefault="002846AD" w:rsidP="00E3636F">
            <w:pPr>
              <w:spacing w:before="80" w:after="120"/>
            </w:pPr>
            <w:r w:rsidRPr="007F714E">
              <w:t>Párrafo 11</w:t>
            </w:r>
            <w:r>
              <w:t>:  Encomendar a un órgano</w:t>
            </w:r>
            <w:r w:rsidRPr="007F714E">
              <w:t xml:space="preserve"> independiente</w:t>
            </w:r>
            <w:r>
              <w:t xml:space="preserve"> la investigación</w:t>
            </w:r>
            <w:r w:rsidRPr="007F714E">
              <w:t xml:space="preserve"> de las denuncias de malos tratos </w:t>
            </w:r>
            <w:r>
              <w:t>durante la</w:t>
            </w:r>
            <w:r w:rsidRPr="007F714E">
              <w:t xml:space="preserve"> deten</w:t>
            </w:r>
            <w:r>
              <w:t>ción</w:t>
            </w:r>
            <w:r w:rsidRPr="007F714E">
              <w:t xml:space="preserve">; </w:t>
            </w:r>
            <w:r>
              <w:t>enjuiciar a</w:t>
            </w:r>
            <w:r w:rsidRPr="007F714E">
              <w:t xml:space="preserve"> los responsables; indemniza</w:t>
            </w:r>
            <w:r>
              <w:t>r</w:t>
            </w:r>
            <w:r w:rsidRPr="007F714E">
              <w:t xml:space="preserve"> a las víctimas; </w:t>
            </w:r>
            <w:r>
              <w:t>formar</w:t>
            </w:r>
            <w:r w:rsidRPr="007F714E">
              <w:t xml:space="preserve"> en materia de derechos humanos</w:t>
            </w:r>
            <w:r>
              <w:t xml:space="preserve"> a</w:t>
            </w:r>
            <w:r w:rsidRPr="007F714E">
              <w:t xml:space="preserve"> las fuerzas del orden (arts</w:t>
            </w:r>
            <w:r>
              <w:t>. </w:t>
            </w:r>
            <w:r w:rsidRPr="007F714E">
              <w:t>7</w:t>
            </w:r>
            <w:r>
              <w:t> </w:t>
            </w:r>
            <w:r w:rsidRPr="007F714E">
              <w:t>y</w:t>
            </w:r>
            <w:r>
              <w:t> </w:t>
            </w:r>
            <w:r w:rsidRPr="007F714E">
              <w:t>10)</w:t>
            </w:r>
            <w:r>
              <w:t>.</w:t>
            </w:r>
          </w:p>
          <w:p w:rsidR="002846AD" w:rsidRPr="007F714E" w:rsidRDefault="002846AD" w:rsidP="00E3636F">
            <w:pPr>
              <w:spacing w:before="80" w:after="120"/>
              <w:rPr>
                <w:bCs/>
              </w:rPr>
            </w:pPr>
            <w:r w:rsidRPr="007F714E">
              <w:t>Párrafo 14</w:t>
            </w:r>
            <w:r>
              <w:t xml:space="preserve">:  </w:t>
            </w:r>
            <w:r w:rsidRPr="007F714E">
              <w:t xml:space="preserve">Rectificar </w:t>
            </w:r>
            <w:r>
              <w:t>la práctica de prolongar</w:t>
            </w:r>
            <w:r w:rsidRPr="007F714E">
              <w:t xml:space="preserve"> excesiv</w:t>
            </w:r>
            <w:r>
              <w:t>amente la</w:t>
            </w:r>
            <w:r w:rsidRPr="007F714E">
              <w:t xml:space="preserve"> detención preventiva; </w:t>
            </w:r>
            <w:r>
              <w:t>modificar</w:t>
            </w:r>
            <w:r w:rsidRPr="007F714E">
              <w:t xml:space="preserve"> la legislación para que toda persona detenida o </w:t>
            </w:r>
            <w:r>
              <w:t>encarcelada</w:t>
            </w:r>
            <w:r w:rsidRPr="007F714E">
              <w:t xml:space="preserve"> </w:t>
            </w:r>
            <w:r>
              <w:t>por</w:t>
            </w:r>
            <w:r w:rsidRPr="007F714E">
              <w:t xml:space="preserve"> una infracción penal sea llevada sin demora ante un juez (art</w:t>
            </w:r>
            <w:r>
              <w:t xml:space="preserve">. </w:t>
            </w:r>
            <w:r w:rsidRPr="007F714E">
              <w:t>9).</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B91B4A">
              <w:rPr>
                <w:b/>
                <w:bCs/>
              </w:rPr>
              <w:t>Fecha límite de recepción de la información:</w:t>
            </w:r>
            <w:r>
              <w:rPr>
                <w:bCs/>
              </w:rPr>
              <w:t xml:space="preserve">  </w:t>
            </w:r>
            <w:r w:rsidRPr="007F714E">
              <w:rPr>
                <w:bCs/>
              </w:rPr>
              <w:t>1º de abril de 2005</w:t>
            </w:r>
          </w:p>
        </w:tc>
      </w:tr>
      <w:tr w:rsidR="002846AD" w:rsidRPr="007F714E" w:rsidTr="00E3636F">
        <w:tblPrEx>
          <w:tblCellMar>
            <w:top w:w="0" w:type="dxa"/>
            <w:bottom w:w="0" w:type="dxa"/>
          </w:tblCellMar>
        </w:tblPrEx>
        <w:tc>
          <w:tcPr>
            <w:tcW w:w="9360" w:type="dxa"/>
            <w:tcMar>
              <w:left w:w="68" w:type="dxa"/>
              <w:right w:w="68" w:type="dxa"/>
            </w:tcMar>
          </w:tcPr>
          <w:p w:rsidR="002846AD" w:rsidRPr="00303B0D" w:rsidRDefault="002846AD" w:rsidP="00E3636F">
            <w:pPr>
              <w:pStyle w:val="Heading3"/>
              <w:keepNext w:val="0"/>
              <w:spacing w:before="80" w:after="120"/>
              <w:rPr>
                <w:bCs/>
              </w:rPr>
            </w:pPr>
            <w:r w:rsidRPr="00303B0D">
              <w:rPr>
                <w:bCs/>
              </w:rPr>
              <w:t>Fecha en que se recibió la información</w:t>
            </w:r>
          </w:p>
          <w:p w:rsidR="002846AD" w:rsidRPr="007F714E" w:rsidRDefault="002846AD" w:rsidP="00E3636F">
            <w:pPr>
              <w:spacing w:before="80" w:after="120"/>
            </w:pPr>
            <w:r w:rsidRPr="007F714E">
              <w:rPr>
                <w:u w:val="single"/>
              </w:rPr>
              <w:t>5 de mayo de 2008</w:t>
            </w:r>
            <w:r w:rsidR="0021315C" w:rsidRPr="0021315C">
              <w:t>:</w:t>
            </w:r>
            <w:r>
              <w:t xml:space="preserve">  </w:t>
            </w:r>
            <w:r w:rsidRPr="007F714E">
              <w:t>Respuesta parcial (incompleta en relación con los párrafos 11 y 14).</w:t>
            </w:r>
          </w:p>
        </w:tc>
      </w:tr>
      <w:tr w:rsidR="002846AD" w:rsidRPr="007F714E" w:rsidTr="00E3636F">
        <w:tblPrEx>
          <w:tblCellMar>
            <w:top w:w="0" w:type="dxa"/>
            <w:bottom w:w="0" w:type="dxa"/>
          </w:tblCellMar>
        </w:tblPrEx>
        <w:tc>
          <w:tcPr>
            <w:tcW w:w="9360" w:type="dxa"/>
            <w:tcMar>
              <w:left w:w="68" w:type="dxa"/>
              <w:right w:w="68" w:type="dxa"/>
            </w:tcMar>
          </w:tcPr>
          <w:p w:rsidR="002846AD" w:rsidRPr="00303B0D" w:rsidRDefault="002846AD" w:rsidP="00E3636F">
            <w:pPr>
              <w:spacing w:before="80" w:after="120"/>
              <w:rPr>
                <w:b/>
                <w:bCs/>
              </w:rPr>
            </w:pPr>
            <w:r w:rsidRPr="00303B0D">
              <w:rPr>
                <w:b/>
                <w:bCs/>
              </w:rPr>
              <w:t>Medidas adoptadas</w:t>
            </w:r>
          </w:p>
          <w:p w:rsidR="002846AD" w:rsidRPr="007F714E" w:rsidRDefault="002846AD" w:rsidP="00E3636F">
            <w:pPr>
              <w:spacing w:before="80" w:after="120"/>
            </w:pPr>
            <w:r w:rsidRPr="007F714E">
              <w:t>Entre mayo de 2005 y febrero de 2006 se enviaron tres recordatorios.</w:t>
            </w:r>
          </w:p>
          <w:p w:rsidR="002846AD" w:rsidRPr="007F714E" w:rsidRDefault="002846AD" w:rsidP="00E3636F">
            <w:pPr>
              <w:spacing w:before="80" w:after="120"/>
            </w:pPr>
            <w:r w:rsidRPr="007F714E">
              <w:rPr>
                <w:u w:val="single"/>
              </w:rPr>
              <w:t>Marzo de 2006</w:t>
            </w:r>
            <w:r w:rsidRPr="007900BB">
              <w:t>:</w:t>
            </w:r>
            <w:r>
              <w:t xml:space="preserve">  </w:t>
            </w:r>
            <w:r w:rsidRPr="007F714E">
              <w:t>El Relator Especial se reunió con un representante del Estado parte</w:t>
            </w:r>
            <w:r>
              <w:t>, quien</w:t>
            </w:r>
            <w:r w:rsidRPr="007F714E">
              <w:t xml:space="preserve"> le indicó que se había nombrado un equipo de </w:t>
            </w:r>
            <w:r>
              <w:t>juristas</w:t>
            </w:r>
            <w:r w:rsidRPr="007F714E">
              <w:t xml:space="preserve"> para</w:t>
            </w:r>
            <w:r>
              <w:t xml:space="preserve"> que se</w:t>
            </w:r>
            <w:r w:rsidRPr="007F714E">
              <w:t xml:space="preserve"> ocupase de las cuestiones de seguimiento</w:t>
            </w:r>
            <w:r>
              <w:t xml:space="preserve">.  </w:t>
            </w:r>
            <w:r w:rsidRPr="007F714E">
              <w:t>El representante indicó que tratarían de presentar sus respuestas de seguimiento antes del fin de junio de 2006</w:t>
            </w:r>
            <w:r>
              <w:t>.</w:t>
            </w:r>
          </w:p>
          <w:p w:rsidR="002846AD" w:rsidRPr="007F714E" w:rsidRDefault="002846AD" w:rsidP="00E3636F">
            <w:pPr>
              <w:spacing w:before="80" w:after="120"/>
            </w:pPr>
            <w:r w:rsidRPr="007F714E">
              <w:t>Entre julio de 2006 y septiembre de 2007</w:t>
            </w:r>
            <w:r>
              <w:t>,</w:t>
            </w:r>
            <w:r w:rsidRPr="007F714E">
              <w:t xml:space="preserve"> se enviaron cinco recordatorios.</w:t>
            </w:r>
          </w:p>
          <w:p w:rsidR="002846AD" w:rsidRPr="007F714E" w:rsidRDefault="002846AD" w:rsidP="00635995">
            <w:pPr>
              <w:spacing w:before="80" w:after="240"/>
            </w:pPr>
            <w:r w:rsidRPr="00303B0D">
              <w:rPr>
                <w:u w:val="single"/>
              </w:rPr>
              <w:t>17 de enero de 2008</w:t>
            </w:r>
            <w:r w:rsidRPr="007900BB">
              <w:t>:</w:t>
            </w:r>
            <w:r>
              <w:t xml:space="preserve">  </w:t>
            </w:r>
            <w:r w:rsidRPr="007F714E">
              <w:t>El Relator Especial solicitó reunirse con un representante del Estado parte.</w:t>
            </w:r>
          </w:p>
          <w:p w:rsidR="002846AD" w:rsidRPr="007F714E" w:rsidRDefault="002846AD" w:rsidP="00E3636F">
            <w:pPr>
              <w:spacing w:before="80" w:after="120"/>
            </w:pPr>
            <w:r w:rsidRPr="007F714E">
              <w:rPr>
                <w:u w:val="single"/>
              </w:rPr>
              <w:t>18 de marzo de 2008</w:t>
            </w:r>
            <w:r w:rsidRPr="007900BB">
              <w:t>:</w:t>
            </w:r>
            <w:r>
              <w:t xml:space="preserve">  </w:t>
            </w:r>
            <w:r w:rsidRPr="007F714E">
              <w:t>El Relator Especial solicitó reunirse con un representante del Estado parte.</w:t>
            </w:r>
          </w:p>
          <w:p w:rsidR="002846AD" w:rsidRDefault="002846AD" w:rsidP="00E3636F">
            <w:pPr>
              <w:spacing w:before="80" w:after="120"/>
            </w:pPr>
            <w:r w:rsidRPr="007F714E">
              <w:rPr>
                <w:u w:val="single"/>
              </w:rPr>
              <w:t>1º de abril de 2008</w:t>
            </w:r>
            <w:r w:rsidRPr="007900BB">
              <w:t>:</w:t>
            </w:r>
            <w:r w:rsidRPr="00303B0D">
              <w:t xml:space="preserve">  </w:t>
            </w:r>
            <w:r w:rsidRPr="007F714E">
              <w:t xml:space="preserve">Se celebraron consultas durante el 92º período de sesiones (respuesta incompleta </w:t>
            </w:r>
            <w:r>
              <w:t>en relación con</w:t>
            </w:r>
            <w:r w:rsidRPr="007F714E">
              <w:t xml:space="preserve"> los párrafos 11 y 14)</w:t>
            </w:r>
            <w:r>
              <w:t xml:space="preserve">.  </w:t>
            </w:r>
            <w:r w:rsidRPr="007F714E">
              <w:t>La delegación se comprometió a proporcionar respuestas por escrito en el plazo de un mes</w:t>
            </w:r>
            <w:r>
              <w:t xml:space="preserve">.  </w:t>
            </w:r>
            <w:r w:rsidRPr="007F714E">
              <w:t>Además indicó que se había empezado a preparar el tercer informe periódico (</w:t>
            </w:r>
            <w:r>
              <w:t>cuya fecha límite de</w:t>
            </w:r>
            <w:r w:rsidRPr="007F714E">
              <w:t xml:space="preserve"> presenta</w:t>
            </w:r>
            <w:r>
              <w:t>ción era</w:t>
            </w:r>
            <w:r w:rsidRPr="007F714E">
              <w:t xml:space="preserve"> el 1º de abril de 2008), que sería </w:t>
            </w:r>
            <w:r>
              <w:t>someti</w:t>
            </w:r>
            <w:r w:rsidRPr="007F714E">
              <w:t>do al Comité a fines de 2008 o</w:t>
            </w:r>
            <w:r>
              <w:t xml:space="preserve"> a</w:t>
            </w:r>
            <w:r w:rsidRPr="007F714E">
              <w:t xml:space="preserve"> comienzos de 2009.</w:t>
            </w:r>
          </w:p>
          <w:p w:rsidR="002846AD" w:rsidRDefault="002846AD" w:rsidP="00E3636F">
            <w:pPr>
              <w:spacing w:before="80" w:after="120"/>
            </w:pPr>
            <w:r w:rsidRPr="00741618">
              <w:rPr>
                <w:u w:val="single"/>
              </w:rPr>
              <w:t>23 de septiembre de 2008</w:t>
            </w:r>
            <w:r>
              <w:t>:  El Relator Especial recordó al Estado parte que debía presentar su tercer informe periódico, retrasado desde el 1º de abril de 2008, e incluir en él la información pendiente en relación con los párrafos 11 y 14 del informe.</w:t>
            </w:r>
          </w:p>
          <w:p w:rsidR="002846AD" w:rsidRPr="00FB5E3C" w:rsidRDefault="002846AD" w:rsidP="00E3636F">
            <w:pPr>
              <w:spacing w:before="80" w:after="120"/>
            </w:pPr>
            <w:r>
              <w:rPr>
                <w:u w:val="single"/>
              </w:rPr>
              <w:t>16 de diciembre de 2008</w:t>
            </w:r>
            <w:r>
              <w:t>:  Se envió un nuevo recordatorio.</w:t>
            </w:r>
          </w:p>
        </w:tc>
      </w:tr>
      <w:tr w:rsidR="002846AD" w:rsidRPr="007F714E" w:rsidTr="00E3636F">
        <w:tblPrEx>
          <w:tblCellMar>
            <w:top w:w="0" w:type="dxa"/>
            <w:bottom w:w="0" w:type="dxa"/>
          </w:tblCellMar>
        </w:tblPrEx>
        <w:tc>
          <w:tcPr>
            <w:tcW w:w="9360" w:type="dxa"/>
            <w:tcMar>
              <w:left w:w="68" w:type="dxa"/>
              <w:right w:w="68" w:type="dxa"/>
            </w:tcMar>
          </w:tcPr>
          <w:p w:rsidR="002846AD" w:rsidRPr="00E12F4E" w:rsidRDefault="002846AD" w:rsidP="00E3636F">
            <w:pPr>
              <w:spacing w:before="80" w:after="120"/>
              <w:rPr>
                <w:b/>
                <w:bCs/>
              </w:rPr>
            </w:pPr>
            <w:r w:rsidRPr="00E12F4E">
              <w:rPr>
                <w:b/>
                <w:bCs/>
              </w:rPr>
              <w:t>Medidas recomendadas:</w:t>
            </w:r>
            <w:r w:rsidRPr="007A059F">
              <w:rPr>
                <w:bCs/>
              </w:rPr>
              <w:t xml:space="preserve">  </w:t>
            </w:r>
            <w:r>
              <w:rPr>
                <w:bCs/>
              </w:rPr>
              <w:t>[</w:t>
            </w:r>
            <w:r>
              <w:t>Se completará]</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E3636F">
            <w:pPr>
              <w:spacing w:before="80" w:after="120"/>
            </w:pPr>
            <w:r w:rsidRPr="00303B0D">
              <w:rPr>
                <w:b/>
                <w:bCs/>
              </w:rPr>
              <w:t>Fecha de presentación del próximo informe:</w:t>
            </w:r>
            <w:r>
              <w:rPr>
                <w:bCs/>
              </w:rPr>
              <w:t xml:space="preserve">  </w:t>
            </w:r>
            <w:r w:rsidRPr="007F714E">
              <w:rPr>
                <w:bCs/>
              </w:rPr>
              <w:t>1º de abril de 2008</w:t>
            </w:r>
          </w:p>
        </w:tc>
      </w:tr>
    </w:tbl>
    <w:p w:rsidR="002846AD" w:rsidRDefault="00306426" w:rsidP="002846AD">
      <w:pPr>
        <w:spacing w:before="240" w:after="240"/>
      </w:pPr>
      <w:r>
        <w:rPr>
          <w:b/>
        </w:rPr>
        <w:tab/>
      </w:r>
      <w:r w:rsidRPr="007F714E">
        <w:rPr>
          <w:b/>
        </w:rPr>
        <w:t xml:space="preserve">81º </w:t>
      </w:r>
      <w:r>
        <w:rPr>
          <w:b/>
        </w:rPr>
        <w:t>período</w:t>
      </w:r>
      <w:r w:rsidRPr="007F714E">
        <w:rPr>
          <w:b/>
        </w:rPr>
        <w:t xml:space="preserve"> de sesiones (julio de 2004)</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Pr="00303B0D" w:rsidRDefault="002846AD" w:rsidP="00E3636F">
            <w:pPr>
              <w:pStyle w:val="Header"/>
              <w:tabs>
                <w:tab w:val="clear" w:pos="4252"/>
              </w:tabs>
              <w:spacing w:before="80" w:after="120"/>
              <w:rPr>
                <w:b/>
                <w:bCs/>
              </w:rPr>
            </w:pPr>
            <w:r w:rsidRPr="00303B0D">
              <w:rPr>
                <w:b/>
              </w:rPr>
              <w:t>Estado parte:  Namibia</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303B0D">
              <w:rPr>
                <w:b/>
                <w:bCs/>
              </w:rPr>
              <w:t>Informe examinado:</w:t>
            </w:r>
            <w:r>
              <w:rPr>
                <w:bCs/>
              </w:rPr>
              <w:t xml:space="preserve">  In</w:t>
            </w:r>
            <w:r w:rsidRPr="007F714E">
              <w:rPr>
                <w:bCs/>
              </w:rPr>
              <w:t>forme inicial (pendiente desde 1996), presentado el 15 de octubre de</w:t>
            </w:r>
            <w:r>
              <w:rPr>
                <w:bCs/>
              </w:rPr>
              <w:t> </w:t>
            </w:r>
            <w:r w:rsidRPr="007F714E">
              <w:rPr>
                <w:bCs/>
              </w:rPr>
              <w:t>2003.</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303B0D">
              <w:rPr>
                <w:b/>
                <w:bCs/>
              </w:rPr>
              <w:t>Información solicitada</w:t>
            </w:r>
          </w:p>
          <w:p w:rsidR="002846AD" w:rsidRDefault="002846AD" w:rsidP="00E3636F">
            <w:pPr>
              <w:spacing w:before="80" w:after="120"/>
            </w:pPr>
            <w:r w:rsidRPr="007F714E">
              <w:t>Párrafo 9</w:t>
            </w:r>
            <w:r>
              <w:t>:  Adoptar m</w:t>
            </w:r>
            <w:r w:rsidRPr="007F714E">
              <w:t xml:space="preserve">edidas para promover la inscripción de los matrimonios consuetudinarios y reconocer los mismos derechos a las esposas e hijos, tanto si se trata de matrimonios consuetudinarios inscritos como si se trata de matrimonios civiles; </w:t>
            </w:r>
            <w:r>
              <w:t xml:space="preserve">adaptar en consecuencia los </w:t>
            </w:r>
            <w:r w:rsidRPr="007F714E">
              <w:t>futuro</w:t>
            </w:r>
            <w:r>
              <w:t>s</w:t>
            </w:r>
            <w:r w:rsidRPr="007F714E">
              <w:t xml:space="preserve"> proyecto</w:t>
            </w:r>
            <w:r>
              <w:t>s</w:t>
            </w:r>
            <w:r w:rsidRPr="007F714E">
              <w:t xml:space="preserve"> de ley </w:t>
            </w:r>
            <w:r>
              <w:t>sobre</w:t>
            </w:r>
            <w:r w:rsidRPr="007F714E">
              <w:t xml:space="preserve"> herencias y sucesiones intestadas y sobre el reconocimiento de matrimonios contraídos conform</w:t>
            </w:r>
            <w:r>
              <w:t>e</w:t>
            </w:r>
            <w:r w:rsidRPr="007F714E">
              <w:t xml:space="preserve"> </w:t>
            </w:r>
            <w:r>
              <w:t>a</w:t>
            </w:r>
            <w:r w:rsidRPr="007F714E">
              <w:t>l derecho consuetudinario (arts</w:t>
            </w:r>
            <w:r>
              <w:t xml:space="preserve">. </w:t>
            </w:r>
            <w:r w:rsidRPr="007F714E">
              <w:t>3, 23 y 26)</w:t>
            </w:r>
            <w:r>
              <w:t>.</w:t>
            </w:r>
          </w:p>
          <w:p w:rsidR="002846AD" w:rsidRPr="007F714E" w:rsidRDefault="002846AD" w:rsidP="00E3636F">
            <w:pPr>
              <w:spacing w:before="80" w:after="120"/>
            </w:pPr>
            <w:r w:rsidRPr="007F714E">
              <w:t>Párrafo 11</w:t>
            </w:r>
            <w:r>
              <w:t xml:space="preserve">:  </w:t>
            </w:r>
            <w:r w:rsidRPr="007F714E">
              <w:t>Tipificar expresamente el delito de tortura (art</w:t>
            </w:r>
            <w:r>
              <w:t xml:space="preserve">. </w:t>
            </w:r>
            <w:r w:rsidRPr="007F714E">
              <w:t>7).</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303B0D">
              <w:rPr>
                <w:b/>
                <w:bCs/>
              </w:rPr>
              <w:t>Fecha límite de recepción de la información:</w:t>
            </w:r>
            <w:r>
              <w:rPr>
                <w:bCs/>
              </w:rPr>
              <w:t xml:space="preserve">  </w:t>
            </w:r>
            <w:r w:rsidRPr="007F714E">
              <w:rPr>
                <w:bCs/>
              </w:rPr>
              <w:t>29 de julio de 2005</w:t>
            </w:r>
          </w:p>
        </w:tc>
      </w:tr>
      <w:tr w:rsidR="002846AD" w:rsidRPr="007F714E" w:rsidTr="00E3636F">
        <w:tblPrEx>
          <w:tblCellMar>
            <w:top w:w="0" w:type="dxa"/>
            <w:bottom w:w="0" w:type="dxa"/>
          </w:tblCellMar>
        </w:tblPrEx>
        <w:tc>
          <w:tcPr>
            <w:tcW w:w="9360" w:type="dxa"/>
            <w:tcMar>
              <w:left w:w="68" w:type="dxa"/>
              <w:right w:w="68" w:type="dxa"/>
            </w:tcMar>
          </w:tcPr>
          <w:p w:rsidR="002846AD" w:rsidRPr="00303B0D" w:rsidRDefault="002846AD" w:rsidP="00E3636F">
            <w:pPr>
              <w:pStyle w:val="Heading3"/>
              <w:keepNext w:val="0"/>
              <w:spacing w:before="80" w:after="120"/>
              <w:rPr>
                <w:bCs/>
              </w:rPr>
            </w:pPr>
            <w:r w:rsidRPr="00303B0D">
              <w:t>Fecha en que se recibió la información:  NO SE HA RECIBIDO INFORMACIÓN</w:t>
            </w:r>
            <w:r>
              <w:t>.</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keepNext/>
              <w:spacing w:before="80" w:after="120"/>
            </w:pPr>
            <w:r w:rsidRPr="00303B0D">
              <w:rPr>
                <w:b/>
                <w:bCs/>
              </w:rPr>
              <w:t>Medidas adoptadas</w:t>
            </w:r>
          </w:p>
          <w:p w:rsidR="002846AD" w:rsidRPr="007F714E" w:rsidRDefault="002846AD" w:rsidP="00E3636F">
            <w:pPr>
              <w:keepNext/>
              <w:spacing w:before="80" w:after="120"/>
            </w:pPr>
            <w:r w:rsidRPr="007F714E">
              <w:t>Entre octubre de 2005 y septiembre de 2007</w:t>
            </w:r>
            <w:r>
              <w:t>,</w:t>
            </w:r>
            <w:r w:rsidRPr="007F714E">
              <w:t xml:space="preserve"> se enviaron siete recordatorios</w:t>
            </w:r>
            <w:r>
              <w:t xml:space="preserve">.  </w:t>
            </w:r>
            <w:r w:rsidRPr="007F714E">
              <w:t>En su recordatorio de 29 de junio de 2007, el Relator Especial solicitó también reunirse con un representante del Estado parte.</w:t>
            </w:r>
          </w:p>
          <w:p w:rsidR="0021315C" w:rsidRDefault="002846AD" w:rsidP="00E3636F">
            <w:pPr>
              <w:keepNext/>
              <w:spacing w:before="80" w:after="120"/>
            </w:pPr>
            <w:r w:rsidRPr="007F714E">
              <w:rPr>
                <w:u w:val="single"/>
              </w:rPr>
              <w:t>11 de junio de 2008</w:t>
            </w:r>
            <w:r w:rsidRPr="007900BB">
              <w:t>:</w:t>
            </w:r>
            <w:r>
              <w:t xml:space="preserve">  </w:t>
            </w:r>
            <w:r w:rsidRPr="007F714E">
              <w:t>Se envió otro recordatorio.</w:t>
            </w:r>
          </w:p>
          <w:p w:rsidR="002846AD" w:rsidRPr="007F714E" w:rsidRDefault="002846AD" w:rsidP="00E3636F">
            <w:pPr>
              <w:keepNext/>
              <w:spacing w:before="80" w:after="120"/>
            </w:pPr>
            <w:r>
              <w:t>Entre enero y diciembre de 2008, el Relator Especial envió tres cartas en las que solicitaba una reunión con un representante del Estado parte.</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86522B">
              <w:rPr>
                <w:b/>
                <w:bCs/>
              </w:rPr>
              <w:t>Medidas recomendadas</w:t>
            </w:r>
            <w:r>
              <w:rPr>
                <w:b/>
                <w:bCs/>
              </w:rPr>
              <w:t>:</w:t>
            </w:r>
            <w:r w:rsidRPr="0086522B">
              <w:rPr>
                <w:bCs/>
              </w:rPr>
              <w:t xml:space="preserve">  </w:t>
            </w:r>
            <w:r>
              <w:t>[Se completará]</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E3636F">
            <w:pPr>
              <w:spacing w:before="80" w:after="120"/>
            </w:pPr>
            <w:r w:rsidRPr="0086522B">
              <w:rPr>
                <w:b/>
                <w:bCs/>
              </w:rPr>
              <w:t>Fecha de presentación del próximo informe:</w:t>
            </w:r>
            <w:r>
              <w:rPr>
                <w:bCs/>
              </w:rPr>
              <w:t xml:space="preserve">  </w:t>
            </w:r>
            <w:r w:rsidRPr="007F714E">
              <w:rPr>
                <w:bCs/>
              </w:rPr>
              <w:t>1º de agosto de 2008</w:t>
            </w:r>
          </w:p>
        </w:tc>
      </w:tr>
    </w:tbl>
    <w:p w:rsidR="002846AD" w:rsidRDefault="00A67D80" w:rsidP="00A67D80">
      <w:pPr>
        <w:spacing w:before="240" w:after="240"/>
      </w:pPr>
      <w:r>
        <w:rPr>
          <w:b/>
        </w:rPr>
        <w:tab/>
        <w:t>8</w:t>
      </w:r>
      <w:r w:rsidRPr="007F714E">
        <w:rPr>
          <w:b/>
        </w:rPr>
        <w:t xml:space="preserve">4º </w:t>
      </w:r>
      <w:r>
        <w:rPr>
          <w:b/>
        </w:rPr>
        <w:t>período</w:t>
      </w:r>
      <w:r w:rsidRPr="007F714E">
        <w:rPr>
          <w:b/>
        </w:rPr>
        <w:t xml:space="preserve"> de sesiones (julio de 2005)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21315C">
        <w:tblPrEx>
          <w:tblCellMar>
            <w:top w:w="0" w:type="dxa"/>
            <w:bottom w:w="0" w:type="dxa"/>
          </w:tblCellMar>
        </w:tblPrEx>
        <w:tc>
          <w:tcPr>
            <w:tcW w:w="9360" w:type="dxa"/>
            <w:tcMar>
              <w:left w:w="68" w:type="dxa"/>
              <w:right w:w="68" w:type="dxa"/>
            </w:tcMar>
          </w:tcPr>
          <w:p w:rsidR="002846AD" w:rsidRPr="0086522B" w:rsidRDefault="002846AD" w:rsidP="00E3636F">
            <w:pPr>
              <w:spacing w:before="80" w:after="120"/>
              <w:rPr>
                <w:b/>
              </w:rPr>
            </w:pPr>
            <w:r w:rsidRPr="0086522B">
              <w:rPr>
                <w:b/>
              </w:rPr>
              <w:t>Estado parte:  Yemen</w:t>
            </w:r>
          </w:p>
        </w:tc>
      </w:tr>
      <w:tr w:rsidR="002846AD" w:rsidRPr="007F714E" w:rsidTr="0021315C">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86522B">
              <w:rPr>
                <w:b/>
                <w:bCs/>
              </w:rPr>
              <w:t>Informe examinado:</w:t>
            </w:r>
            <w:r>
              <w:rPr>
                <w:bCs/>
              </w:rPr>
              <w:t xml:space="preserve">  </w:t>
            </w:r>
            <w:r w:rsidRPr="007F714E">
              <w:rPr>
                <w:bCs/>
              </w:rPr>
              <w:t>Cuarto informe periódico (sin retraso), presentado el 4 de agosto de</w:t>
            </w:r>
            <w:r>
              <w:rPr>
                <w:bCs/>
              </w:rPr>
              <w:t> </w:t>
            </w:r>
            <w:r w:rsidRPr="007F714E">
              <w:rPr>
                <w:bCs/>
              </w:rPr>
              <w:t>2004.</w:t>
            </w:r>
          </w:p>
        </w:tc>
      </w:tr>
      <w:tr w:rsidR="002846AD" w:rsidRPr="007F714E" w:rsidTr="0021315C">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86522B">
              <w:rPr>
                <w:b/>
                <w:bCs/>
              </w:rPr>
              <w:t>Información solicitada</w:t>
            </w:r>
          </w:p>
          <w:p w:rsidR="002846AD" w:rsidRDefault="002846AD" w:rsidP="00E3636F">
            <w:pPr>
              <w:spacing w:before="80" w:after="120"/>
            </w:pPr>
            <w:r w:rsidRPr="007F714E">
              <w:t>Párrafo 11</w:t>
            </w:r>
            <w:r>
              <w:t xml:space="preserve">:  </w:t>
            </w:r>
            <w:r w:rsidRPr="007F714E">
              <w:t xml:space="preserve">Erradicar la mutilación genital femenina y promulgar </w:t>
            </w:r>
            <w:r>
              <w:t>disposiciones legislativas</w:t>
            </w:r>
            <w:r w:rsidRPr="007F714E">
              <w:t xml:space="preserve"> que prohíba</w:t>
            </w:r>
            <w:r>
              <w:t>n</w:t>
            </w:r>
            <w:r w:rsidRPr="007F714E">
              <w:t xml:space="preserve"> </w:t>
            </w:r>
            <w:r>
              <w:t>esa</w:t>
            </w:r>
            <w:r w:rsidRPr="007F714E">
              <w:t xml:space="preserve"> práctica; </w:t>
            </w:r>
            <w:r>
              <w:t xml:space="preserve">dar </w:t>
            </w:r>
            <w:r w:rsidRPr="007F714E">
              <w:t>información detallada sobre</w:t>
            </w:r>
            <w:r>
              <w:t xml:space="preserve">:  </w:t>
            </w:r>
            <w:r w:rsidRPr="007F714E">
              <w:t xml:space="preserve">a) el número de mujeres y niñas afectadas por esa práctica; </w:t>
            </w:r>
            <w:r>
              <w:t xml:space="preserve"> </w:t>
            </w:r>
            <w:r w:rsidRPr="007F714E">
              <w:t xml:space="preserve">b) </w:t>
            </w:r>
            <w:r>
              <w:t>los procesos</w:t>
            </w:r>
            <w:r w:rsidRPr="007F714E">
              <w:t xml:space="preserve"> </w:t>
            </w:r>
            <w:r>
              <w:t>iniciados</w:t>
            </w:r>
            <w:r w:rsidRPr="007F714E">
              <w:t>, en su caso, contra los autores</w:t>
            </w:r>
            <w:r>
              <w:t>,</w:t>
            </w:r>
            <w:r w:rsidRPr="007F714E">
              <w:t xml:space="preserve"> y </w:t>
            </w:r>
            <w:r>
              <w:t xml:space="preserve"> </w:t>
            </w:r>
            <w:r w:rsidRPr="007F714E">
              <w:t xml:space="preserve">c) la eficacia de los programas y campañas de sensibilización </w:t>
            </w:r>
            <w:r>
              <w:t>realizados</w:t>
            </w:r>
            <w:r w:rsidRPr="007F714E">
              <w:t xml:space="preserve"> para luchar contra esa práctica (arts</w:t>
            </w:r>
            <w:r>
              <w:t xml:space="preserve">. </w:t>
            </w:r>
            <w:r w:rsidRPr="007F714E">
              <w:t>3, 6 y 7)</w:t>
            </w:r>
            <w:r>
              <w:t>.</w:t>
            </w:r>
          </w:p>
          <w:p w:rsidR="002846AD" w:rsidRPr="007F714E" w:rsidRDefault="002846AD" w:rsidP="00E3636F">
            <w:pPr>
              <w:spacing w:before="80" w:after="120"/>
            </w:pPr>
            <w:r w:rsidRPr="007F714E">
              <w:t>Párrafo 13</w:t>
            </w:r>
            <w:r>
              <w:t xml:space="preserve">:  </w:t>
            </w:r>
            <w:r w:rsidRPr="007F714E">
              <w:t xml:space="preserve">Respetar </w:t>
            </w:r>
            <w:r>
              <w:t>el principio de</w:t>
            </w:r>
            <w:r w:rsidRPr="007F714E">
              <w:t xml:space="preserve"> proporcionalidad en las respuestas a las actividades y amenazas terroristas; informa</w:t>
            </w:r>
            <w:r>
              <w:t>r</w:t>
            </w:r>
            <w:r w:rsidRPr="007F714E">
              <w:t xml:space="preserve"> sobre las conclusiones y recomendaciones del Comité Parlamentario establecido para vigilar la situación de las personas detenidas por delitos de terrorismo (arts</w:t>
            </w:r>
            <w:r>
              <w:t>. </w:t>
            </w:r>
            <w:r w:rsidRPr="007F714E">
              <w:t>6,</w:t>
            </w:r>
            <w:r>
              <w:t> </w:t>
            </w:r>
            <w:r w:rsidRPr="007F714E">
              <w:t>7,</w:t>
            </w:r>
            <w:r>
              <w:t> </w:t>
            </w:r>
            <w:r w:rsidRPr="007F714E">
              <w:t>9 y 14).</w:t>
            </w:r>
          </w:p>
          <w:p w:rsidR="002846AD" w:rsidRDefault="002846AD" w:rsidP="00E3636F">
            <w:pPr>
              <w:pStyle w:val="Header"/>
              <w:tabs>
                <w:tab w:val="clear" w:pos="4252"/>
              </w:tabs>
              <w:spacing w:before="80" w:after="120"/>
            </w:pPr>
            <w:r w:rsidRPr="007F714E">
              <w:t>Párrafo 14</w:t>
            </w:r>
            <w:r>
              <w:t>:  Realizar una i</w:t>
            </w:r>
            <w:r w:rsidRPr="007F714E">
              <w:t xml:space="preserve">nvestigación completa e imparcial </w:t>
            </w:r>
            <w:r>
              <w:t>sobre</w:t>
            </w:r>
            <w:r w:rsidRPr="007F714E">
              <w:t xml:space="preserve"> la muerte de cuatro manifesta</w:t>
            </w:r>
            <w:r>
              <w:t>ntes</w:t>
            </w:r>
            <w:r w:rsidRPr="007F714E">
              <w:t xml:space="preserve"> el 21 de marzo de 2003 (art</w:t>
            </w:r>
            <w:r>
              <w:t xml:space="preserve">. </w:t>
            </w:r>
            <w:r w:rsidRPr="007F714E">
              <w:t>6)</w:t>
            </w:r>
            <w:r>
              <w:t>.</w:t>
            </w:r>
          </w:p>
          <w:p w:rsidR="002846AD" w:rsidRPr="007F714E" w:rsidRDefault="002846AD" w:rsidP="00E3636F">
            <w:pPr>
              <w:pStyle w:val="Header"/>
              <w:tabs>
                <w:tab w:val="clear" w:pos="4252"/>
              </w:tabs>
              <w:spacing w:before="80" w:after="120"/>
            </w:pPr>
            <w:r w:rsidRPr="007F714E">
              <w:t>Párrafo 16</w:t>
            </w:r>
            <w:r>
              <w:t>:  Tomar m</w:t>
            </w:r>
            <w:r w:rsidRPr="007F714E">
              <w:t>edidas para poner fin a los castigos corporales, como la flagelación o la amputación; modificar la legislación pertinente (art</w:t>
            </w:r>
            <w:r>
              <w:t xml:space="preserve">. </w:t>
            </w:r>
            <w:r w:rsidRPr="007F714E">
              <w:t>7).</w:t>
            </w:r>
          </w:p>
        </w:tc>
      </w:tr>
      <w:tr w:rsidR="002846AD" w:rsidRPr="007F714E" w:rsidTr="0021315C">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rPr>
                <w:bCs/>
              </w:rPr>
            </w:pPr>
            <w:r w:rsidRPr="0086522B">
              <w:rPr>
                <w:b/>
                <w:bCs/>
              </w:rPr>
              <w:t>Fecha límite de recepción de la información:</w:t>
            </w:r>
            <w:r>
              <w:rPr>
                <w:bCs/>
              </w:rPr>
              <w:t xml:space="preserve">  </w:t>
            </w:r>
            <w:r w:rsidRPr="007F714E">
              <w:rPr>
                <w:bCs/>
              </w:rPr>
              <w:t>20 de julio de 2006</w:t>
            </w:r>
          </w:p>
        </w:tc>
      </w:tr>
      <w:tr w:rsidR="002846AD" w:rsidRPr="007F714E" w:rsidTr="0021315C">
        <w:tblPrEx>
          <w:tblCellMar>
            <w:top w:w="0" w:type="dxa"/>
            <w:bottom w:w="0" w:type="dxa"/>
          </w:tblCellMar>
        </w:tblPrEx>
        <w:tc>
          <w:tcPr>
            <w:tcW w:w="9360" w:type="dxa"/>
            <w:tcMar>
              <w:left w:w="68" w:type="dxa"/>
              <w:right w:w="68" w:type="dxa"/>
            </w:tcMar>
          </w:tcPr>
          <w:p w:rsidR="002846AD" w:rsidRPr="0086522B" w:rsidRDefault="002846AD" w:rsidP="00E3636F">
            <w:pPr>
              <w:spacing w:before="80" w:after="120"/>
              <w:rPr>
                <w:b/>
                <w:bCs/>
              </w:rPr>
            </w:pPr>
            <w:r w:rsidRPr="0086522B">
              <w:rPr>
                <w:b/>
                <w:bCs/>
              </w:rPr>
              <w:t xml:space="preserve">Fecha en que se recibió la información:  </w:t>
            </w:r>
            <w:r>
              <w:rPr>
                <w:b/>
                <w:bCs/>
              </w:rPr>
              <w:t>NO SE HA RECIBIDO INFORMACIÓN.</w:t>
            </w:r>
          </w:p>
        </w:tc>
      </w:tr>
      <w:tr w:rsidR="0021315C" w:rsidRPr="007F714E" w:rsidTr="0021315C">
        <w:tblPrEx>
          <w:tblCellMar>
            <w:top w:w="0" w:type="dxa"/>
            <w:bottom w:w="0" w:type="dxa"/>
          </w:tblCellMar>
        </w:tblPrEx>
        <w:tc>
          <w:tcPr>
            <w:tcW w:w="9360" w:type="dxa"/>
            <w:tcMar>
              <w:left w:w="68" w:type="dxa"/>
              <w:right w:w="68" w:type="dxa"/>
            </w:tcMar>
          </w:tcPr>
          <w:p w:rsidR="0021315C" w:rsidRDefault="0021315C" w:rsidP="0021315C">
            <w:pPr>
              <w:spacing w:before="80" w:after="120"/>
            </w:pPr>
            <w:r w:rsidRPr="0086522B">
              <w:rPr>
                <w:b/>
                <w:bCs/>
              </w:rPr>
              <w:t>Medidas adoptadas</w:t>
            </w:r>
            <w:r>
              <w:rPr>
                <w:b/>
                <w:bCs/>
              </w:rPr>
              <w:t>:</w:t>
            </w:r>
          </w:p>
          <w:p w:rsidR="0021315C" w:rsidRPr="007F714E" w:rsidRDefault="0021315C" w:rsidP="0021315C">
            <w:pPr>
              <w:spacing w:before="80" w:after="120"/>
            </w:pPr>
            <w:r w:rsidRPr="007F714E">
              <w:t>Entre septiembre de 2006 y septiembre de 2007</w:t>
            </w:r>
            <w:r>
              <w:t>,</w:t>
            </w:r>
            <w:r w:rsidRPr="007F714E">
              <w:t xml:space="preserve"> se enviaron cuatro recordatorios</w:t>
            </w:r>
            <w:r>
              <w:t xml:space="preserve">.  </w:t>
            </w:r>
            <w:r w:rsidRPr="007F714E">
              <w:t>En sus recordatorios de 29 de junio y 28 de septiembre de 2007, el Relator Especial solicitó también reunirse con un representante del Estado parte.</w:t>
            </w:r>
          </w:p>
        </w:tc>
      </w:tr>
      <w:tr w:rsidR="0021315C" w:rsidRPr="007F714E" w:rsidTr="0021315C">
        <w:tblPrEx>
          <w:tblCellMar>
            <w:top w:w="0" w:type="dxa"/>
            <w:bottom w:w="0" w:type="dxa"/>
          </w:tblCellMar>
        </w:tblPrEx>
        <w:tc>
          <w:tcPr>
            <w:tcW w:w="9360" w:type="dxa"/>
            <w:tcMar>
              <w:left w:w="68" w:type="dxa"/>
              <w:right w:w="68" w:type="dxa"/>
            </w:tcMar>
          </w:tcPr>
          <w:p w:rsidR="0021315C" w:rsidRPr="007F714E" w:rsidRDefault="0021315C" w:rsidP="0021315C">
            <w:pPr>
              <w:keepNext/>
              <w:spacing w:before="80" w:after="120"/>
            </w:pPr>
            <w:r w:rsidRPr="007F714E">
              <w:rPr>
                <w:u w:val="single"/>
              </w:rPr>
              <w:t>31 de octubre de 2007</w:t>
            </w:r>
            <w:r w:rsidRPr="007900BB">
              <w:t>:</w:t>
            </w:r>
            <w:r>
              <w:t xml:space="preserve">  </w:t>
            </w:r>
            <w:r w:rsidRPr="007F714E">
              <w:t>Durante el 91º período de sesiones, el Relator Especial se reunió con un representante del Estado parte</w:t>
            </w:r>
            <w:r>
              <w:t>, quien</w:t>
            </w:r>
            <w:r w:rsidRPr="007F714E">
              <w:t xml:space="preserve"> le aseguró que el Gobierno respondería a las preguntas de seguimiento del Comité, pero no </w:t>
            </w:r>
            <w:r>
              <w:t>se comprometió a dar</w:t>
            </w:r>
            <w:r w:rsidRPr="007F714E">
              <w:t xml:space="preserve"> una fecha concreta.</w:t>
            </w:r>
          </w:p>
          <w:p w:rsidR="0021315C" w:rsidRDefault="0021315C" w:rsidP="0021315C">
            <w:pPr>
              <w:keepNext/>
              <w:spacing w:before="80" w:after="120"/>
            </w:pPr>
            <w:r w:rsidRPr="007F714E">
              <w:rPr>
                <w:u w:val="single"/>
              </w:rPr>
              <w:t>13 de junio de 2008</w:t>
            </w:r>
            <w:r w:rsidRPr="007900BB">
              <w:t>:</w:t>
            </w:r>
            <w:r>
              <w:t xml:space="preserve">  </w:t>
            </w:r>
            <w:r w:rsidRPr="007F714E">
              <w:t>Se envió otro recordatorio a modo de seguimiento de las consultas celebradas entre el Relator Especial y el Estado parte durante el 91º período de sesiones.</w:t>
            </w:r>
          </w:p>
          <w:p w:rsidR="0021315C" w:rsidRDefault="0021315C" w:rsidP="0021315C">
            <w:pPr>
              <w:keepNext/>
              <w:spacing w:before="80" w:after="120"/>
            </w:pPr>
            <w:r w:rsidRPr="00695F74">
              <w:rPr>
                <w:u w:val="single"/>
              </w:rPr>
              <w:t>2</w:t>
            </w:r>
            <w:r>
              <w:rPr>
                <w:u w:val="single"/>
              </w:rPr>
              <w:t>2</w:t>
            </w:r>
            <w:r w:rsidRPr="00695F74">
              <w:rPr>
                <w:u w:val="single"/>
              </w:rPr>
              <w:t xml:space="preserve"> de septiembre de 2008</w:t>
            </w:r>
            <w:r w:rsidRPr="00695F74">
              <w:t xml:space="preserve">: </w:t>
            </w:r>
            <w:r>
              <w:t xml:space="preserve"> El Relator Especial solicitó reunirse con un representante del Estado parte.</w:t>
            </w:r>
          </w:p>
          <w:p w:rsidR="0021315C" w:rsidRPr="007F714E" w:rsidRDefault="0021315C" w:rsidP="0021315C">
            <w:pPr>
              <w:keepNext/>
              <w:spacing w:before="80" w:after="120"/>
            </w:pPr>
            <w:r w:rsidRPr="00695F74">
              <w:rPr>
                <w:u w:val="single"/>
              </w:rPr>
              <w:t>2</w:t>
            </w:r>
            <w:r>
              <w:rPr>
                <w:u w:val="single"/>
              </w:rPr>
              <w:t xml:space="preserve">4 de octubre </w:t>
            </w:r>
            <w:r w:rsidRPr="00695F74">
              <w:rPr>
                <w:u w:val="single"/>
              </w:rPr>
              <w:t>de 2008</w:t>
            </w:r>
            <w:r w:rsidRPr="00695F74">
              <w:t xml:space="preserve">: </w:t>
            </w:r>
            <w:r>
              <w:t xml:space="preserve"> Durante el 94</w:t>
            </w:r>
            <w:r w:rsidRPr="007F714E">
              <w:t>º período de sesiones</w:t>
            </w:r>
            <w:r>
              <w:t xml:space="preserve">, el Relator Especial se reunió con un representante del Estado parte, quien indicó que el Estado parte informaría al Relator Especial sobre el plazo previsto para presentar las respuestas a las </w:t>
            </w:r>
            <w:r w:rsidRPr="007F714E">
              <w:t>preguntas de seguimiento del Comité</w:t>
            </w:r>
            <w:r>
              <w:t>.</w:t>
            </w:r>
          </w:p>
        </w:tc>
      </w:tr>
      <w:tr w:rsidR="0021315C" w:rsidRPr="007F714E" w:rsidTr="0021315C">
        <w:tblPrEx>
          <w:tblCellMar>
            <w:top w:w="0" w:type="dxa"/>
            <w:bottom w:w="0" w:type="dxa"/>
          </w:tblCellMar>
        </w:tblPrEx>
        <w:tc>
          <w:tcPr>
            <w:tcW w:w="9360" w:type="dxa"/>
            <w:tcMar>
              <w:left w:w="68" w:type="dxa"/>
              <w:right w:w="68" w:type="dxa"/>
            </w:tcMar>
          </w:tcPr>
          <w:p w:rsidR="0021315C" w:rsidRPr="00E12F4E" w:rsidRDefault="0021315C" w:rsidP="00E3636F">
            <w:pPr>
              <w:spacing w:before="80" w:after="120"/>
              <w:rPr>
                <w:b/>
              </w:rPr>
            </w:pPr>
            <w:r w:rsidRPr="00E12F4E">
              <w:rPr>
                <w:b/>
                <w:bCs/>
              </w:rPr>
              <w:t>Medidas recomendadas:</w:t>
            </w:r>
            <w:r w:rsidRPr="007A059F">
              <w:rPr>
                <w:bCs/>
              </w:rPr>
              <w:t xml:space="preserve">  </w:t>
            </w:r>
            <w:r>
              <w:t>Se debería enviar un recordatorio.</w:t>
            </w:r>
          </w:p>
        </w:tc>
      </w:tr>
      <w:tr w:rsidR="0021315C" w:rsidRPr="007F714E" w:rsidTr="0021315C">
        <w:tblPrEx>
          <w:tblCellMar>
            <w:top w:w="0" w:type="dxa"/>
            <w:bottom w:w="0" w:type="dxa"/>
          </w:tblCellMar>
        </w:tblPrEx>
        <w:tc>
          <w:tcPr>
            <w:tcW w:w="9360" w:type="dxa"/>
            <w:tcBorders>
              <w:bottom w:val="single" w:sz="4" w:space="0" w:color="auto"/>
            </w:tcBorders>
            <w:tcMar>
              <w:left w:w="68" w:type="dxa"/>
              <w:right w:w="68" w:type="dxa"/>
            </w:tcMar>
          </w:tcPr>
          <w:p w:rsidR="0021315C" w:rsidRPr="007F714E" w:rsidRDefault="0021315C" w:rsidP="00E3636F">
            <w:pPr>
              <w:spacing w:before="80" w:after="120"/>
            </w:pPr>
            <w:r w:rsidRPr="0086522B">
              <w:rPr>
                <w:b/>
                <w:bCs/>
              </w:rPr>
              <w:t>Fecha de presentación del próximo informe:</w:t>
            </w:r>
            <w:r>
              <w:rPr>
                <w:bCs/>
              </w:rPr>
              <w:t xml:space="preserve">  </w:t>
            </w:r>
            <w:r w:rsidRPr="007F714E">
              <w:rPr>
                <w:bCs/>
              </w:rPr>
              <w:t>1º de julio de 2009</w:t>
            </w:r>
          </w:p>
        </w:tc>
      </w:tr>
    </w:tbl>
    <w:p w:rsidR="002846AD" w:rsidRDefault="00A67D80" w:rsidP="009E7B4A">
      <w:pPr>
        <w:spacing w:before="240" w:after="240"/>
      </w:pPr>
      <w:r>
        <w:rPr>
          <w:b/>
        </w:rPr>
        <w:tab/>
      </w:r>
      <w:r w:rsidRPr="007F714E">
        <w:rPr>
          <w:b/>
        </w:rPr>
        <w:t xml:space="preserve">85º </w:t>
      </w:r>
      <w:r>
        <w:rPr>
          <w:b/>
        </w:rPr>
        <w:t>período</w:t>
      </w:r>
      <w:r w:rsidRPr="007F714E">
        <w:rPr>
          <w:b/>
        </w:rPr>
        <w:t xml:space="preserve"> de sesiones (octubre de 2005)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Pr="0086522B" w:rsidRDefault="002846AD" w:rsidP="00A67D80">
            <w:pPr>
              <w:spacing w:before="80" w:after="120"/>
              <w:rPr>
                <w:b/>
              </w:rPr>
            </w:pPr>
            <w:r w:rsidRPr="0086522B">
              <w:rPr>
                <w:b/>
              </w:rPr>
              <w:t>Estado parte:  Brasil</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A67D80">
            <w:pPr>
              <w:spacing w:before="80" w:after="120"/>
            </w:pPr>
            <w:r w:rsidRPr="0086522B">
              <w:rPr>
                <w:b/>
                <w:bCs/>
              </w:rPr>
              <w:t>Informe examinado:</w:t>
            </w:r>
            <w:r>
              <w:rPr>
                <w:bCs/>
              </w:rPr>
              <w:t xml:space="preserve">  </w:t>
            </w:r>
            <w:r w:rsidRPr="007F714E">
              <w:rPr>
                <w:bCs/>
              </w:rPr>
              <w:t>Segundo informe periódico (pendiente desde 1998), presentado el 15 de noviembre de 2004.</w:t>
            </w:r>
          </w:p>
        </w:tc>
      </w:tr>
      <w:tr w:rsidR="00F71940" w:rsidRPr="007F714E" w:rsidTr="00F71940">
        <w:tblPrEx>
          <w:tblCellMar>
            <w:top w:w="0" w:type="dxa"/>
            <w:bottom w:w="0" w:type="dxa"/>
          </w:tblCellMar>
        </w:tblPrEx>
        <w:trPr>
          <w:trHeight w:val="5716"/>
        </w:trPr>
        <w:tc>
          <w:tcPr>
            <w:tcW w:w="9360" w:type="dxa"/>
            <w:tcMar>
              <w:left w:w="68" w:type="dxa"/>
              <w:right w:w="68" w:type="dxa"/>
            </w:tcMar>
          </w:tcPr>
          <w:p w:rsidR="00F71940" w:rsidRDefault="00F71940" w:rsidP="00F71940">
            <w:pPr>
              <w:spacing w:before="80" w:after="120"/>
            </w:pPr>
            <w:r w:rsidRPr="004139CE">
              <w:rPr>
                <w:b/>
                <w:bCs/>
              </w:rPr>
              <w:t>Información solicitada</w:t>
            </w:r>
          </w:p>
          <w:p w:rsidR="00F71940" w:rsidRDefault="00F71940" w:rsidP="00F71940">
            <w:pPr>
              <w:spacing w:before="80" w:after="120"/>
            </w:pPr>
            <w:r w:rsidRPr="007F714E">
              <w:t>Párrafo 6</w:t>
            </w:r>
            <w:r>
              <w:t xml:space="preserve">:  </w:t>
            </w:r>
            <w:r w:rsidRPr="007F714E">
              <w:t xml:space="preserve">Acelerar la demarcación de las tierras de los indígenas y </w:t>
            </w:r>
            <w:r>
              <w:t>establecer</w:t>
            </w:r>
            <w:r w:rsidRPr="007F714E">
              <w:t xml:space="preserve"> recursos civiles y penales efectivos para los casos de </w:t>
            </w:r>
            <w:r>
              <w:t>incurs</w:t>
            </w:r>
            <w:r w:rsidRPr="007F714E">
              <w:t xml:space="preserve">ión deliberada </w:t>
            </w:r>
            <w:r>
              <w:t>en</w:t>
            </w:r>
            <w:r w:rsidRPr="007F714E">
              <w:t xml:space="preserve"> esas tierras (arts</w:t>
            </w:r>
            <w:r>
              <w:t xml:space="preserve">. </w:t>
            </w:r>
            <w:r w:rsidRPr="007F714E">
              <w:t>1 y 27)</w:t>
            </w:r>
            <w:r>
              <w:t>.</w:t>
            </w:r>
          </w:p>
          <w:p w:rsidR="00F71940" w:rsidRDefault="00F71940" w:rsidP="00F71940">
            <w:pPr>
              <w:spacing w:before="80" w:after="120"/>
            </w:pPr>
            <w:r w:rsidRPr="007F714E">
              <w:t>Párrafo 12</w:t>
            </w:r>
            <w:r>
              <w:t xml:space="preserve">:  </w:t>
            </w:r>
            <w:r w:rsidRPr="007F714E">
              <w:t xml:space="preserve">a) </w:t>
            </w:r>
            <w:r>
              <w:t>Tomar m</w:t>
            </w:r>
            <w:r w:rsidRPr="007F714E">
              <w:t>edidas para erradicar las ejecuciones extrajudiciales, la tortura y otras formas de malos tratos y abusos cometidas por funcionarios encargados de hacer cumplir la ley;</w:t>
            </w:r>
            <w:r>
              <w:t xml:space="preserve"> </w:t>
            </w:r>
            <w:r w:rsidRPr="007F714E">
              <w:t xml:space="preserve"> b)</w:t>
            </w:r>
            <w:r>
              <w:t> proceder a </w:t>
            </w:r>
            <w:r w:rsidRPr="007F714E">
              <w:t>investigaci</w:t>
            </w:r>
            <w:r>
              <w:t>ones</w:t>
            </w:r>
            <w:r w:rsidRPr="007F714E">
              <w:t xml:space="preserve"> pronta</w:t>
            </w:r>
            <w:r>
              <w:t>s</w:t>
            </w:r>
            <w:r w:rsidRPr="007F714E">
              <w:t xml:space="preserve"> e imparcial</w:t>
            </w:r>
            <w:r>
              <w:t>es,</w:t>
            </w:r>
            <w:r w:rsidRPr="007F714E">
              <w:t xml:space="preserve"> por un órgano independiente</w:t>
            </w:r>
            <w:r>
              <w:t>,</w:t>
            </w:r>
            <w:r w:rsidRPr="007F714E">
              <w:t xml:space="preserve"> de las denuncias de violaciones de los derechos humanos cometidas por </w:t>
            </w:r>
            <w:r>
              <w:t>esos</w:t>
            </w:r>
            <w:r w:rsidRPr="007F714E">
              <w:t xml:space="preserve"> funcionarios;</w:t>
            </w:r>
            <w:r>
              <w:t xml:space="preserve"> </w:t>
            </w:r>
            <w:r w:rsidRPr="007F714E">
              <w:t xml:space="preserve"> c)</w:t>
            </w:r>
            <w:r>
              <w:t> </w:t>
            </w:r>
            <w:r w:rsidRPr="007F714E">
              <w:t>enjuiciar a los autores</w:t>
            </w:r>
            <w:r>
              <w:t xml:space="preserve">, </w:t>
            </w:r>
            <w:r w:rsidRPr="007F714E">
              <w:t xml:space="preserve">imponerles una </w:t>
            </w:r>
            <w:r>
              <w:t>pena proporcional a</w:t>
            </w:r>
            <w:r w:rsidRPr="007F714E">
              <w:t xml:space="preserve"> la gr</w:t>
            </w:r>
            <w:r>
              <w:t>avedad de los delitos cometidos</w:t>
            </w:r>
            <w:r w:rsidRPr="007F714E">
              <w:t xml:space="preserve"> y </w:t>
            </w:r>
            <w:r>
              <w:t>proporcionar</w:t>
            </w:r>
            <w:r w:rsidRPr="007F714E">
              <w:t xml:space="preserve"> recursos efectivos </w:t>
            </w:r>
            <w:r>
              <w:t>y una</w:t>
            </w:r>
            <w:r w:rsidRPr="007F714E">
              <w:t xml:space="preserve"> reparación</w:t>
            </w:r>
            <w:r>
              <w:t xml:space="preserve"> </w:t>
            </w:r>
            <w:r w:rsidRPr="007F714E">
              <w:t xml:space="preserve">a las víctimas; </w:t>
            </w:r>
            <w:r>
              <w:t xml:space="preserve"> </w:t>
            </w:r>
            <w:r w:rsidRPr="007F714E">
              <w:t xml:space="preserve">d) prestar la máxima atención a las recomendaciones </w:t>
            </w:r>
            <w:r>
              <w:t>que</w:t>
            </w:r>
            <w:r w:rsidRPr="007F714E">
              <w:t xml:space="preserve"> los Relatores Especiales de las Naciones Unidas sobre la cuestión de la tortura, sobre las ejecuciones extrajudiciales, sumarias o arbitrarias, y sobre la independencia de los magistrados y abogados</w:t>
            </w:r>
            <w:r>
              <w:t xml:space="preserve"> han</w:t>
            </w:r>
            <w:r w:rsidRPr="007F714E">
              <w:t xml:space="preserve"> formulad</w:t>
            </w:r>
            <w:r>
              <w:t>o</w:t>
            </w:r>
            <w:r w:rsidRPr="007F714E">
              <w:t xml:space="preserve"> en los informes sobre sus respectivas visitas al Estado parte (arts</w:t>
            </w:r>
            <w:r>
              <w:t xml:space="preserve">. </w:t>
            </w:r>
            <w:r w:rsidRPr="007F714E">
              <w:t>6 y 7)</w:t>
            </w:r>
            <w:r>
              <w:t>.</w:t>
            </w:r>
          </w:p>
          <w:p w:rsidR="00F71940" w:rsidRPr="004139CE" w:rsidRDefault="00F71940" w:rsidP="00F71940">
            <w:pPr>
              <w:spacing w:before="80" w:after="120"/>
              <w:rPr>
                <w:b/>
                <w:bCs/>
              </w:rPr>
            </w:pPr>
            <w:r w:rsidRPr="007F714E">
              <w:t>Párrafo 16</w:t>
            </w:r>
            <w:r>
              <w:t>:  Adoptar m</w:t>
            </w:r>
            <w:r w:rsidRPr="007F714E">
              <w:t>edidas para mejorar la situación de todos los detenidos y presos; limitar la detención policial a uno o dos días después de</w:t>
            </w:r>
            <w:r>
              <w:t xml:space="preserve"> </w:t>
            </w:r>
            <w:r w:rsidRPr="007F714E">
              <w:t>l</w:t>
            </w:r>
            <w:r>
              <w:t>a</w:t>
            </w:r>
            <w:r w:rsidRPr="007F714E">
              <w:t xml:space="preserve"> </w:t>
            </w:r>
            <w:r>
              <w:t>detención</w:t>
            </w:r>
            <w:r w:rsidRPr="007F714E">
              <w:t xml:space="preserve">; poner fin a la práctica de la </w:t>
            </w:r>
            <w:r>
              <w:t>detención</w:t>
            </w:r>
            <w:r w:rsidRPr="007F714E">
              <w:t xml:space="preserve"> preventiva en las comisarías de policía; elaborar un sistema de libertad provisional </w:t>
            </w:r>
            <w:r>
              <w:t>bajo fianza</w:t>
            </w:r>
            <w:r w:rsidRPr="007F714E">
              <w:t xml:space="preserve">; velar por que los acusados sean enjuiciados </w:t>
            </w:r>
            <w:r>
              <w:t>lo antes</w:t>
            </w:r>
            <w:r w:rsidRPr="007F714E">
              <w:t xml:space="preserve"> posible; aplicar medidas </w:t>
            </w:r>
            <w:r>
              <w:t>sustitutivas</w:t>
            </w:r>
            <w:r w:rsidRPr="007F714E">
              <w:t xml:space="preserve"> de la pena de prisión; poner fin a la práctica de mantener </w:t>
            </w:r>
            <w:r>
              <w:t>encarcelados</w:t>
            </w:r>
            <w:r w:rsidRPr="007F714E">
              <w:t xml:space="preserve"> a los presos durante largos períodos aun después de haber cumplido sus penas (arts</w:t>
            </w:r>
            <w:r>
              <w:t>. </w:t>
            </w:r>
            <w:r w:rsidRPr="007F714E">
              <w:t>9 y 10)</w:t>
            </w:r>
            <w:r>
              <w:t>.</w:t>
            </w:r>
          </w:p>
        </w:tc>
      </w:tr>
      <w:tr w:rsidR="002846AD" w:rsidRPr="007F714E" w:rsidTr="00F71940">
        <w:tblPrEx>
          <w:tblCellMar>
            <w:top w:w="0" w:type="dxa"/>
            <w:bottom w:w="0" w:type="dxa"/>
          </w:tblCellMar>
        </w:tblPrEx>
        <w:trPr>
          <w:trHeight w:val="1791"/>
        </w:trPr>
        <w:tc>
          <w:tcPr>
            <w:tcW w:w="9360" w:type="dxa"/>
            <w:tcMar>
              <w:left w:w="68" w:type="dxa"/>
              <w:right w:w="68" w:type="dxa"/>
            </w:tcMar>
          </w:tcPr>
          <w:p w:rsidR="002846AD" w:rsidRPr="00B607B8" w:rsidRDefault="00F71940" w:rsidP="00370B89">
            <w:pPr>
              <w:spacing w:before="80" w:after="120"/>
            </w:pPr>
            <w:r w:rsidRPr="007F714E">
              <w:t>Párrafo 18</w:t>
            </w:r>
            <w:r>
              <w:t xml:space="preserve">:  </w:t>
            </w:r>
            <w:r w:rsidRPr="007F714E">
              <w:t xml:space="preserve">Combatir la impunidad </w:t>
            </w:r>
            <w:r>
              <w:t>considerando</w:t>
            </w:r>
            <w:r w:rsidRPr="007F714E">
              <w:t xml:space="preserve"> otros métodos para </w:t>
            </w:r>
            <w:r>
              <w:t>exigir</w:t>
            </w:r>
            <w:r w:rsidRPr="007F714E">
              <w:t xml:space="preserve"> responsabilidades por los delitos cometidos contra los derechos humanos bajo la dictadura militar, </w:t>
            </w:r>
            <w:r>
              <w:t>en particular</w:t>
            </w:r>
            <w:r w:rsidRPr="007F714E">
              <w:t xml:space="preserve"> inhabilitar a los autores para desempeñar determinados cargos públicos, incoar </w:t>
            </w:r>
            <w:r>
              <w:t>procesos</w:t>
            </w:r>
            <w:r w:rsidRPr="007F714E">
              <w:t xml:space="preserve"> </w:t>
            </w:r>
            <w:r>
              <w:t>para hacer justicia e</w:t>
            </w:r>
            <w:r w:rsidRPr="007F714E">
              <w:t xml:space="preserve"> investiga</w:t>
            </w:r>
            <w:r>
              <w:t>r</w:t>
            </w:r>
            <w:r w:rsidRPr="007F714E">
              <w:t xml:space="preserve"> la verdad; hacer públicos todos los documentos relativos a los abusos de los derechos humanos, incluidos los documentos actualmente embargados en virtud del Decreto presidencial N</w:t>
            </w:r>
            <w:r>
              <w:t>º</w:t>
            </w:r>
            <w:r w:rsidRPr="007F714E">
              <w:t xml:space="preserve"> 4553 (art</w:t>
            </w:r>
            <w:r>
              <w:t xml:space="preserve">. </w:t>
            </w:r>
            <w:r w:rsidRPr="007F714E">
              <w:t>14).</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A67D80">
            <w:pPr>
              <w:spacing w:before="80" w:after="120"/>
            </w:pPr>
            <w:r w:rsidRPr="004139CE">
              <w:rPr>
                <w:b/>
                <w:bCs/>
              </w:rPr>
              <w:t>Fecha límite de recepción de la información:</w:t>
            </w:r>
            <w:r>
              <w:rPr>
                <w:bCs/>
              </w:rPr>
              <w:t xml:space="preserve">  </w:t>
            </w:r>
            <w:r w:rsidRPr="007F714E">
              <w:rPr>
                <w:bCs/>
              </w:rPr>
              <w:t>3 de noviembre de 2006</w:t>
            </w:r>
          </w:p>
        </w:tc>
      </w:tr>
      <w:tr w:rsidR="002846AD" w:rsidRPr="007F714E" w:rsidTr="00E3636F">
        <w:tblPrEx>
          <w:tblCellMar>
            <w:top w:w="0" w:type="dxa"/>
            <w:bottom w:w="0" w:type="dxa"/>
          </w:tblCellMar>
        </w:tblPrEx>
        <w:tc>
          <w:tcPr>
            <w:tcW w:w="9360" w:type="dxa"/>
            <w:tcMar>
              <w:left w:w="68" w:type="dxa"/>
              <w:right w:w="68" w:type="dxa"/>
            </w:tcMar>
          </w:tcPr>
          <w:p w:rsidR="002846AD" w:rsidRPr="004139CE" w:rsidRDefault="002846AD" w:rsidP="00A67D80">
            <w:pPr>
              <w:pStyle w:val="Heading3"/>
              <w:keepNext w:val="0"/>
              <w:spacing w:before="80" w:after="120"/>
              <w:rPr>
                <w:bCs/>
              </w:rPr>
            </w:pPr>
            <w:r w:rsidRPr="004139CE">
              <w:rPr>
                <w:bCs/>
              </w:rPr>
              <w:t>Fecha en que se recibió la información</w:t>
            </w:r>
          </w:p>
          <w:p w:rsidR="002846AD" w:rsidRPr="007F714E" w:rsidRDefault="002846AD" w:rsidP="00A67D80">
            <w:pPr>
              <w:spacing w:before="80" w:after="100"/>
            </w:pPr>
            <w:r w:rsidRPr="007F714E">
              <w:rPr>
                <w:u w:val="single"/>
              </w:rPr>
              <w:t>18 de abril de 2008</w:t>
            </w:r>
            <w:r w:rsidRPr="007900BB">
              <w:t>:</w:t>
            </w:r>
            <w:r>
              <w:t xml:space="preserve">  </w:t>
            </w:r>
            <w:r w:rsidRPr="007F714E">
              <w:t>Respuesta parcial (incompleta en relación con los párrafos 6, 12, 16 y 18).</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A67D80">
            <w:pPr>
              <w:spacing w:before="80" w:after="120"/>
            </w:pPr>
            <w:r w:rsidRPr="004139CE">
              <w:rPr>
                <w:b/>
                <w:bCs/>
              </w:rPr>
              <w:t>Medidas adoptadas</w:t>
            </w:r>
          </w:p>
          <w:p w:rsidR="002846AD" w:rsidRPr="007F714E" w:rsidRDefault="002846AD" w:rsidP="00A67D80">
            <w:pPr>
              <w:spacing w:before="80" w:after="120"/>
            </w:pPr>
            <w:r w:rsidRPr="007F714E">
              <w:t>Entre diciembre de 2006 y septiembre de 2007</w:t>
            </w:r>
            <w:r>
              <w:t>,</w:t>
            </w:r>
            <w:r w:rsidRPr="007F714E">
              <w:t xml:space="preserve"> se enviaron tres recordatorios</w:t>
            </w:r>
            <w:r>
              <w:t xml:space="preserve">.  </w:t>
            </w:r>
            <w:r w:rsidRPr="007F714E">
              <w:t>En sus recordatorios de 29 de junio y 28 de septiembre de 2007, el Relator Especial solicitó también reunirse con un representante del Estado parte.</w:t>
            </w:r>
          </w:p>
          <w:p w:rsidR="002846AD" w:rsidRPr="007F714E" w:rsidRDefault="002846AD" w:rsidP="00A67D80">
            <w:pPr>
              <w:spacing w:before="80" w:after="120"/>
            </w:pPr>
            <w:r w:rsidRPr="007F714E">
              <w:rPr>
                <w:u w:val="single"/>
              </w:rPr>
              <w:t>18 de octubre de 2007</w:t>
            </w:r>
            <w:r w:rsidRPr="007900BB">
              <w:t>:</w:t>
            </w:r>
            <w:r>
              <w:t xml:space="preserve">  </w:t>
            </w:r>
            <w:r w:rsidRPr="007F714E">
              <w:t>Durante el 91º período de sesiones, el Relator Especial se reunió con dos representantes del Estado parte</w:t>
            </w:r>
            <w:r>
              <w:t xml:space="preserve">.  </w:t>
            </w:r>
            <w:r w:rsidRPr="007F714E">
              <w:t>La delegación del Estado parte</w:t>
            </w:r>
            <w:r>
              <w:t xml:space="preserve"> </w:t>
            </w:r>
            <w:r w:rsidRPr="007F714E">
              <w:t>se comprometió a proporcionar antes del 92º período de sesiones</w:t>
            </w:r>
            <w:r>
              <w:t xml:space="preserve"> </w:t>
            </w:r>
            <w:r w:rsidRPr="007F714E">
              <w:t xml:space="preserve">la información </w:t>
            </w:r>
            <w:r>
              <w:t>sobre el seguimiento</w:t>
            </w:r>
            <w:r w:rsidRPr="007F714E">
              <w:t xml:space="preserve"> solicitada.</w:t>
            </w:r>
          </w:p>
          <w:p w:rsidR="002846AD" w:rsidRDefault="002846AD" w:rsidP="00A67D80">
            <w:pPr>
              <w:spacing w:before="80" w:after="100"/>
            </w:pPr>
            <w:r w:rsidRPr="00C11963">
              <w:rPr>
                <w:u w:val="single"/>
              </w:rPr>
              <w:t>22 de septiembre de 2008</w:t>
            </w:r>
            <w:r w:rsidRPr="00E04340">
              <w:t>:</w:t>
            </w:r>
            <w:r w:rsidRPr="00C11963">
              <w:t xml:space="preserve"> </w:t>
            </w:r>
            <w:r>
              <w:t xml:space="preserve"> </w:t>
            </w:r>
            <w:r w:rsidRPr="00C11963">
              <w:t>Se envi</w:t>
            </w:r>
            <w:r>
              <w:t>ó al Estado parte un recordatorio solicitando información complementaria en relación con los párrafos 6, 12, 16 y 18.</w:t>
            </w:r>
          </w:p>
          <w:p w:rsidR="002846AD" w:rsidRPr="003E735E" w:rsidRDefault="002846AD" w:rsidP="00A67D80">
            <w:pPr>
              <w:spacing w:before="80" w:after="100"/>
            </w:pPr>
            <w:r>
              <w:rPr>
                <w:u w:val="single"/>
              </w:rPr>
              <w:t>16 de diciembre de 2008</w:t>
            </w:r>
            <w:r>
              <w:t>:  Se envió un nuevo recordatorio.</w:t>
            </w:r>
          </w:p>
        </w:tc>
      </w:tr>
      <w:tr w:rsidR="002846AD" w:rsidRPr="007F714E" w:rsidTr="00E3636F">
        <w:tblPrEx>
          <w:tblCellMar>
            <w:top w:w="0" w:type="dxa"/>
            <w:bottom w:w="0" w:type="dxa"/>
          </w:tblCellMar>
        </w:tblPrEx>
        <w:tc>
          <w:tcPr>
            <w:tcW w:w="9360" w:type="dxa"/>
            <w:tcMar>
              <w:left w:w="68" w:type="dxa"/>
              <w:right w:w="68" w:type="dxa"/>
            </w:tcMar>
          </w:tcPr>
          <w:p w:rsidR="002846AD" w:rsidRPr="00266B0E" w:rsidRDefault="002846AD" w:rsidP="00A67D80">
            <w:pPr>
              <w:spacing w:before="80" w:after="100"/>
              <w:rPr>
                <w:b/>
                <w:bCs/>
              </w:rPr>
            </w:pPr>
            <w:r w:rsidRPr="00266B0E">
              <w:rPr>
                <w:b/>
                <w:bCs/>
              </w:rPr>
              <w:t>Medidas recomendadas:</w:t>
            </w:r>
            <w:r w:rsidRPr="003E735E">
              <w:rPr>
                <w:bCs/>
              </w:rPr>
              <w:t xml:space="preserve">  [</w:t>
            </w:r>
            <w:r w:rsidRPr="007A059F">
              <w:t xml:space="preserve">Se </w:t>
            </w:r>
            <w:r>
              <w:t>completará]</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A67D80">
            <w:pPr>
              <w:spacing w:before="80" w:after="120"/>
            </w:pPr>
            <w:r w:rsidRPr="00643F8A">
              <w:rPr>
                <w:b/>
                <w:bCs/>
              </w:rPr>
              <w:t>Fecha de presentación del próximo informe:</w:t>
            </w:r>
            <w:r>
              <w:rPr>
                <w:bCs/>
              </w:rPr>
              <w:t xml:space="preserve">  </w:t>
            </w:r>
            <w:r w:rsidRPr="007F714E">
              <w:rPr>
                <w:bCs/>
              </w:rPr>
              <w:t>31 de octubre de 2009</w:t>
            </w:r>
          </w:p>
        </w:tc>
      </w:tr>
    </w:tbl>
    <w:p w:rsidR="002846AD" w:rsidRPr="007F714E" w:rsidRDefault="002846AD" w:rsidP="002846AD"/>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Pr="00643F8A" w:rsidRDefault="002846AD" w:rsidP="009E7B4A">
            <w:pPr>
              <w:spacing w:before="80" w:after="120"/>
              <w:rPr>
                <w:b/>
              </w:rPr>
            </w:pPr>
            <w:r w:rsidRPr="00643F8A">
              <w:rPr>
                <w:b/>
                <w:bCs/>
              </w:rPr>
              <w:t>Estado parte:  Paraguay</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9E7B4A">
            <w:pPr>
              <w:spacing w:before="80" w:after="100"/>
            </w:pPr>
            <w:r w:rsidRPr="00643F8A">
              <w:rPr>
                <w:b/>
                <w:bCs/>
              </w:rPr>
              <w:t>Informe examinado:</w:t>
            </w:r>
            <w:r>
              <w:rPr>
                <w:bCs/>
              </w:rPr>
              <w:t xml:space="preserve">  </w:t>
            </w:r>
            <w:r w:rsidRPr="007F714E">
              <w:rPr>
                <w:bCs/>
              </w:rPr>
              <w:t>Segundo informe periódico (pendiente desde 1998), presentado el 9 de julio de 2004.</w:t>
            </w:r>
          </w:p>
        </w:tc>
      </w:tr>
      <w:tr w:rsidR="002846AD" w:rsidRPr="007F714E" w:rsidTr="00E3636F">
        <w:tblPrEx>
          <w:tblCellMar>
            <w:top w:w="0" w:type="dxa"/>
            <w:bottom w:w="0" w:type="dxa"/>
          </w:tblCellMar>
        </w:tblPrEx>
        <w:trPr>
          <w:trHeight w:val="2429"/>
        </w:trPr>
        <w:tc>
          <w:tcPr>
            <w:tcW w:w="9360" w:type="dxa"/>
            <w:tcBorders>
              <w:top w:val="single" w:sz="4" w:space="0" w:color="auto"/>
              <w:left w:val="single" w:sz="4" w:space="0" w:color="auto"/>
              <w:right w:val="single" w:sz="4" w:space="0" w:color="auto"/>
            </w:tcBorders>
            <w:tcMar>
              <w:left w:w="68" w:type="dxa"/>
              <w:right w:w="68" w:type="dxa"/>
            </w:tcMar>
          </w:tcPr>
          <w:p w:rsidR="002846AD" w:rsidRPr="00643F8A" w:rsidRDefault="002846AD" w:rsidP="00E3636F">
            <w:pPr>
              <w:spacing w:before="80" w:after="120"/>
              <w:rPr>
                <w:b/>
                <w:bCs/>
              </w:rPr>
            </w:pPr>
            <w:r w:rsidRPr="00643F8A">
              <w:rPr>
                <w:b/>
                <w:bCs/>
              </w:rPr>
              <w:t>Información solicitada</w:t>
            </w:r>
          </w:p>
          <w:p w:rsidR="002846AD" w:rsidRPr="007F714E" w:rsidRDefault="002846AD" w:rsidP="00E3636F">
            <w:pPr>
              <w:spacing w:before="80" w:after="120"/>
            </w:pPr>
            <w:r w:rsidRPr="007F714E">
              <w:t>Párrafo 7</w:t>
            </w:r>
            <w:r>
              <w:t>:  Lograr</w:t>
            </w:r>
            <w:r w:rsidRPr="007F714E">
              <w:t xml:space="preserve"> que la Comisión de Verdad y Justicia tenga tiempo y recursos suficientes para cumplir su mandato (art</w:t>
            </w:r>
            <w:r>
              <w:t xml:space="preserve">. </w:t>
            </w:r>
            <w:r w:rsidRPr="007F714E">
              <w:t>2).</w:t>
            </w:r>
          </w:p>
          <w:p w:rsidR="002846AD" w:rsidRPr="007F714E" w:rsidRDefault="002846AD" w:rsidP="00E3636F">
            <w:pPr>
              <w:spacing w:before="80" w:after="120"/>
            </w:pPr>
            <w:r w:rsidRPr="007F714E">
              <w:t>Párrafo 12</w:t>
            </w:r>
            <w:r>
              <w:t xml:space="preserve">:  </w:t>
            </w:r>
            <w:r w:rsidRPr="007F714E">
              <w:t xml:space="preserve">Juzgar a los responsables de los actos de tortura y </w:t>
            </w:r>
            <w:r>
              <w:t>lograr</w:t>
            </w:r>
            <w:r w:rsidRPr="007F714E">
              <w:t xml:space="preserve"> que sean debidamente sancionados; indemnizar a las víctimas (art</w:t>
            </w:r>
            <w:r>
              <w:t xml:space="preserve">. </w:t>
            </w:r>
            <w:r w:rsidRPr="007F714E">
              <w:t>7).</w:t>
            </w:r>
          </w:p>
          <w:p w:rsidR="002846AD" w:rsidRDefault="002846AD" w:rsidP="00E3636F">
            <w:pPr>
              <w:pStyle w:val="Header"/>
              <w:tabs>
                <w:tab w:val="clear" w:pos="4252"/>
              </w:tabs>
              <w:spacing w:before="80" w:after="120"/>
            </w:pPr>
            <w:r w:rsidRPr="007F714E">
              <w:t>Párrafo 17</w:t>
            </w:r>
            <w:r>
              <w:t xml:space="preserve">:  Adoptar </w:t>
            </w:r>
            <w:r w:rsidRPr="007F714E">
              <w:t xml:space="preserve">medidas para </w:t>
            </w:r>
            <w:r>
              <w:t>salvaguardar</w:t>
            </w:r>
            <w:r w:rsidRPr="007F714E">
              <w:t xml:space="preserve"> la independencia del poder judicial (art</w:t>
            </w:r>
            <w:r>
              <w:t xml:space="preserve">. </w:t>
            </w:r>
            <w:r w:rsidRPr="007F714E">
              <w:t>14)</w:t>
            </w:r>
            <w:r>
              <w:t>.</w:t>
            </w:r>
          </w:p>
          <w:p w:rsidR="002846AD" w:rsidRPr="007F714E" w:rsidRDefault="002846AD" w:rsidP="00E3636F">
            <w:pPr>
              <w:pStyle w:val="Header"/>
              <w:tabs>
                <w:tab w:val="clear" w:pos="4252"/>
              </w:tabs>
              <w:spacing w:before="80" w:after="120"/>
            </w:pPr>
            <w:r w:rsidRPr="007F714E">
              <w:t>Párrafo 21</w:t>
            </w:r>
            <w:r>
              <w:t xml:space="preserve">:  Adoptar </w:t>
            </w:r>
            <w:r w:rsidRPr="007F714E">
              <w:t xml:space="preserve">medidas para </w:t>
            </w:r>
            <w:r>
              <w:t>garantizar</w:t>
            </w:r>
            <w:r w:rsidRPr="007F714E">
              <w:t xml:space="preserve"> el respeto de los derechos del niño, </w:t>
            </w:r>
            <w:r>
              <w:t xml:space="preserve">en particular </w:t>
            </w:r>
            <w:r w:rsidRPr="007F714E">
              <w:t>medidas urgentes para erradicar el trabajo infantil (arts</w:t>
            </w:r>
            <w:r>
              <w:t xml:space="preserve">. </w:t>
            </w:r>
            <w:r w:rsidRPr="007F714E">
              <w:t>8 y 24).</w:t>
            </w:r>
          </w:p>
        </w:tc>
      </w:tr>
      <w:tr w:rsidR="002846AD" w:rsidRPr="007F714E" w:rsidTr="00E3636F">
        <w:tblPrEx>
          <w:tblCellMar>
            <w:top w:w="0" w:type="dxa"/>
            <w:bottom w:w="0" w:type="dxa"/>
          </w:tblCellMar>
        </w:tblPrEx>
        <w:trPr>
          <w:trHeight w:val="176"/>
        </w:trPr>
        <w:tc>
          <w:tcPr>
            <w:tcW w:w="9360" w:type="dxa"/>
            <w:tcBorders>
              <w:top w:val="single" w:sz="4" w:space="0" w:color="auto"/>
              <w:bottom w:val="single" w:sz="4" w:space="0" w:color="auto"/>
            </w:tcBorders>
            <w:tcMar>
              <w:left w:w="68" w:type="dxa"/>
              <w:right w:w="68" w:type="dxa"/>
            </w:tcMar>
          </w:tcPr>
          <w:p w:rsidR="002846AD" w:rsidRPr="007F714E" w:rsidRDefault="002846AD" w:rsidP="00E3636F">
            <w:pPr>
              <w:spacing w:before="80" w:after="120"/>
            </w:pPr>
            <w:r w:rsidRPr="00643F8A">
              <w:rPr>
                <w:b/>
                <w:bCs/>
              </w:rPr>
              <w:t>Fecha límite de recepción de la información:</w:t>
            </w:r>
            <w:r>
              <w:rPr>
                <w:bCs/>
              </w:rPr>
              <w:t xml:space="preserve">  </w:t>
            </w:r>
            <w:r w:rsidRPr="007F714E">
              <w:rPr>
                <w:bCs/>
              </w:rPr>
              <w:t>1º de noviembre de 2006</w:t>
            </w:r>
          </w:p>
        </w:tc>
      </w:tr>
      <w:tr w:rsidR="002846AD" w:rsidRPr="007F714E" w:rsidTr="00E3636F">
        <w:tblPrEx>
          <w:tblCellMar>
            <w:top w:w="0" w:type="dxa"/>
            <w:bottom w:w="0" w:type="dxa"/>
          </w:tblCellMar>
        </w:tblPrEx>
        <w:tc>
          <w:tcPr>
            <w:tcW w:w="9360" w:type="dxa"/>
            <w:tcMar>
              <w:left w:w="68" w:type="dxa"/>
              <w:right w:w="68" w:type="dxa"/>
            </w:tcMar>
          </w:tcPr>
          <w:p w:rsidR="002846AD" w:rsidRPr="00643F8A" w:rsidRDefault="002846AD" w:rsidP="00E3636F">
            <w:pPr>
              <w:keepNext/>
              <w:keepLines/>
              <w:spacing w:before="80" w:after="120"/>
              <w:rPr>
                <w:b/>
                <w:bCs/>
              </w:rPr>
            </w:pPr>
            <w:r w:rsidRPr="00643F8A">
              <w:rPr>
                <w:b/>
                <w:bCs/>
              </w:rPr>
              <w:t>Fecha en que se recibió la información</w:t>
            </w:r>
          </w:p>
          <w:p w:rsidR="002846AD" w:rsidRPr="007F714E" w:rsidRDefault="002846AD" w:rsidP="00E3636F">
            <w:pPr>
              <w:spacing w:before="80" w:after="120"/>
            </w:pPr>
            <w:r w:rsidRPr="007F714E">
              <w:rPr>
                <w:u w:val="single"/>
              </w:rPr>
              <w:t>1º de noviembre de 2006</w:t>
            </w:r>
            <w:r w:rsidRPr="007900BB">
              <w:t>:</w:t>
            </w:r>
            <w:r>
              <w:t xml:space="preserve">  </w:t>
            </w:r>
            <w:r w:rsidRPr="007F714E">
              <w:t>Respuesta parcial (incompleta en relación con los párrafos 7, 17 y</w:t>
            </w:r>
            <w:r>
              <w:t> </w:t>
            </w:r>
            <w:r w:rsidRPr="007F714E">
              <w:t>21; no se dio respuesta en relación con el párrafo 12).</w:t>
            </w:r>
          </w:p>
          <w:p w:rsidR="002846AD" w:rsidRPr="007F714E" w:rsidRDefault="002846AD" w:rsidP="00E3636F">
            <w:pPr>
              <w:spacing w:before="80" w:after="120"/>
            </w:pPr>
            <w:r w:rsidRPr="007F714E">
              <w:rPr>
                <w:u w:val="single"/>
              </w:rPr>
              <w:t>25 de junio de 2008</w:t>
            </w:r>
            <w:r w:rsidRPr="007900BB">
              <w:t>:</w:t>
            </w:r>
            <w:r w:rsidRPr="00643F8A">
              <w:t xml:space="preserve">  </w:t>
            </w:r>
            <w:r>
              <w:t>Respuesta parcial (incompleta en relación con los párrafos 12, 17 y 21).</w:t>
            </w:r>
          </w:p>
        </w:tc>
      </w:tr>
      <w:tr w:rsidR="002846AD" w:rsidRPr="007F714E" w:rsidTr="00E3636F">
        <w:tblPrEx>
          <w:tblCellMar>
            <w:top w:w="0" w:type="dxa"/>
            <w:bottom w:w="0" w:type="dxa"/>
          </w:tblCellMar>
        </w:tblPrEx>
        <w:tc>
          <w:tcPr>
            <w:tcW w:w="9360" w:type="dxa"/>
            <w:tcMar>
              <w:left w:w="68" w:type="dxa"/>
              <w:right w:w="68" w:type="dxa"/>
            </w:tcMar>
          </w:tcPr>
          <w:p w:rsidR="002846AD" w:rsidRPr="008B2B92" w:rsidRDefault="002846AD" w:rsidP="00E3636F">
            <w:pPr>
              <w:spacing w:before="80" w:after="120"/>
              <w:rPr>
                <w:b/>
              </w:rPr>
            </w:pPr>
            <w:r w:rsidRPr="008B2B92">
              <w:rPr>
                <w:b/>
              </w:rPr>
              <w:t>Medidas adoptadas</w:t>
            </w:r>
          </w:p>
          <w:p w:rsidR="002846AD" w:rsidRPr="007F714E" w:rsidRDefault="002846AD" w:rsidP="00E3636F">
            <w:pPr>
              <w:spacing w:before="80" w:after="120"/>
            </w:pPr>
            <w:r w:rsidRPr="007F714E">
              <w:rPr>
                <w:u w:val="single"/>
              </w:rPr>
              <w:t>6 de diciembre de 2006</w:t>
            </w:r>
            <w:r w:rsidRPr="007900BB">
              <w:t>:</w:t>
            </w:r>
            <w:r>
              <w:t xml:space="preserve">  </w:t>
            </w:r>
            <w:r w:rsidRPr="007F714E">
              <w:t>Se envió un recordatorio.</w:t>
            </w:r>
          </w:p>
          <w:p w:rsidR="002846AD" w:rsidRPr="007F714E" w:rsidRDefault="002846AD" w:rsidP="00E04340">
            <w:pPr>
              <w:spacing w:before="80" w:after="120"/>
            </w:pPr>
            <w:r w:rsidRPr="007F714E">
              <w:rPr>
                <w:u w:val="single"/>
              </w:rPr>
              <w:t>28 de septiembre de 2007</w:t>
            </w:r>
            <w:r w:rsidRPr="007900BB">
              <w:t>:</w:t>
            </w:r>
            <w:r>
              <w:t xml:space="preserve">  </w:t>
            </w:r>
            <w:r w:rsidRPr="007F714E">
              <w:t>Se envió otro recordatorio</w:t>
            </w:r>
            <w:r>
              <w:t>,</w:t>
            </w:r>
            <w:r w:rsidRPr="007F714E">
              <w:t xml:space="preserve"> y el Relator Especial solicitó reunirse con un representante del Estado parte.</w:t>
            </w:r>
          </w:p>
          <w:p w:rsidR="002846AD" w:rsidRPr="007F714E" w:rsidRDefault="002846AD" w:rsidP="00E3636F">
            <w:pPr>
              <w:spacing w:before="80" w:after="120"/>
            </w:pPr>
            <w:r w:rsidRPr="007F714E">
              <w:rPr>
                <w:u w:val="single"/>
              </w:rPr>
              <w:t>17 de octubre de 2007</w:t>
            </w:r>
            <w:r w:rsidRPr="007900BB">
              <w:t>:</w:t>
            </w:r>
            <w:r>
              <w:t xml:space="preserve">  </w:t>
            </w:r>
            <w:r w:rsidRPr="007F714E">
              <w:t>Durante el 91º período de sesiones, el Relator Especial se reunió con un representante del Estado parte</w:t>
            </w:r>
            <w:r>
              <w:t>, quien</w:t>
            </w:r>
            <w:r w:rsidRPr="007F714E">
              <w:t xml:space="preserve"> prometió que </w:t>
            </w:r>
            <w:r>
              <w:t>se</w:t>
            </w:r>
            <w:r w:rsidRPr="007F714E">
              <w:t xml:space="preserve"> presentaría la información solicitada sobre las cuestiones de seguimiento pendientes.</w:t>
            </w:r>
          </w:p>
          <w:p w:rsidR="002846AD" w:rsidRDefault="002846AD" w:rsidP="00E3636F">
            <w:pPr>
              <w:spacing w:before="80" w:after="120"/>
              <w:rPr>
                <w:bCs/>
              </w:rPr>
            </w:pPr>
            <w:r w:rsidRPr="007F714E">
              <w:rPr>
                <w:bCs/>
                <w:u w:val="single"/>
              </w:rPr>
              <w:t>13 de junio de 2008</w:t>
            </w:r>
            <w:r w:rsidRPr="007900BB">
              <w:rPr>
                <w:bCs/>
              </w:rPr>
              <w:t>:</w:t>
            </w:r>
            <w:r>
              <w:rPr>
                <w:bCs/>
              </w:rPr>
              <w:t xml:space="preserve">  </w:t>
            </w:r>
            <w:r w:rsidRPr="007F714E">
              <w:rPr>
                <w:bCs/>
              </w:rPr>
              <w:t>Se envió otro recordatorio a modo de seguimiento de las consultas celebradas entre el Relator Especial y el Estado parte durante el 91º período de sesiones.</w:t>
            </w:r>
          </w:p>
          <w:p w:rsidR="002846AD" w:rsidRDefault="002846AD" w:rsidP="00E3636F">
            <w:pPr>
              <w:spacing w:before="80" w:after="120"/>
            </w:pPr>
            <w:r w:rsidRPr="0052391D">
              <w:rPr>
                <w:u w:val="single"/>
              </w:rPr>
              <w:t>23 de septiembre de 2008</w:t>
            </w:r>
            <w:r>
              <w:t>:  El Relator Especial pidió al Estado parte que incluyera la información pendiente relativa a los párrafos 12, 17 y 21 en su tercer informe periódico, que debería presentarse el 31 de octubre de 2008.</w:t>
            </w:r>
          </w:p>
          <w:p w:rsidR="00E04340" w:rsidRPr="00E04340" w:rsidRDefault="00E04340" w:rsidP="00E3636F">
            <w:pPr>
              <w:spacing w:before="80" w:after="120"/>
            </w:pPr>
            <w:r>
              <w:rPr>
                <w:u w:val="single"/>
              </w:rPr>
              <w:t>16 de diciembre de 2008</w:t>
            </w:r>
            <w:r>
              <w:t>:  El Relator Especial recordó al Estado parte que presentase su tercer informe periódico, que debería haberse pre</w:t>
            </w:r>
            <w:r w:rsidR="00F23BCA">
              <w:t>se</w:t>
            </w:r>
            <w:r>
              <w:t>ntado el 31 de octubre de 2008, y que incluyese en el informe la información pendiente sobre los párrafos 7, 12, 17 y 21.</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266B0E" w:rsidRDefault="002846AD" w:rsidP="00E3636F">
            <w:pPr>
              <w:spacing w:before="80" w:after="120"/>
              <w:rPr>
                <w:b/>
                <w:bCs/>
              </w:rPr>
            </w:pPr>
            <w:r w:rsidRPr="00266B0E">
              <w:rPr>
                <w:b/>
              </w:rPr>
              <w:t>Medidas recomendadas:</w:t>
            </w:r>
            <w:r w:rsidRPr="007A059F">
              <w:t xml:space="preserve">  </w:t>
            </w:r>
            <w:r>
              <w:t>[Se completará]</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E3636F">
            <w:pPr>
              <w:spacing w:before="80" w:after="120"/>
              <w:rPr>
                <w:bCs/>
              </w:rPr>
            </w:pPr>
            <w:r w:rsidRPr="00643F8A">
              <w:rPr>
                <w:b/>
                <w:bCs/>
              </w:rPr>
              <w:t>Fecha de presentación del próximo informe:</w:t>
            </w:r>
            <w:r>
              <w:rPr>
                <w:bCs/>
              </w:rPr>
              <w:t xml:space="preserve">  </w:t>
            </w:r>
            <w:r w:rsidRPr="007F714E">
              <w:rPr>
                <w:bCs/>
              </w:rPr>
              <w:t>31 de octubre de 2008</w:t>
            </w:r>
          </w:p>
        </w:tc>
      </w:tr>
    </w:tbl>
    <w:p w:rsidR="002846AD" w:rsidRDefault="00A67D80" w:rsidP="00A67D80">
      <w:pPr>
        <w:spacing w:before="240" w:after="240"/>
      </w:pPr>
      <w:r>
        <w:rPr>
          <w:b/>
        </w:rPr>
        <w:tab/>
      </w:r>
      <w:r w:rsidRPr="007F714E">
        <w:rPr>
          <w:b/>
        </w:rPr>
        <w:t xml:space="preserve">86º </w:t>
      </w:r>
      <w:r>
        <w:rPr>
          <w:b/>
        </w:rPr>
        <w:t>período</w:t>
      </w:r>
      <w:r w:rsidRPr="007F714E">
        <w:rPr>
          <w:b/>
        </w:rPr>
        <w:t xml:space="preserve"> de sesiones (marzo de 2006)</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D16CE5" w:rsidTr="00E3636F">
        <w:tblPrEx>
          <w:tblCellMar>
            <w:top w:w="0" w:type="dxa"/>
            <w:bottom w:w="0" w:type="dxa"/>
          </w:tblCellMar>
        </w:tblPrEx>
        <w:tc>
          <w:tcPr>
            <w:tcW w:w="9360" w:type="dxa"/>
            <w:tcMar>
              <w:left w:w="68" w:type="dxa"/>
              <w:right w:w="68" w:type="dxa"/>
            </w:tcMar>
          </w:tcPr>
          <w:p w:rsidR="002846AD" w:rsidRPr="00D16CE5" w:rsidRDefault="002846AD" w:rsidP="00E3636F">
            <w:pPr>
              <w:spacing w:before="80" w:after="120"/>
              <w:rPr>
                <w:b/>
              </w:rPr>
            </w:pPr>
            <w:r w:rsidRPr="00D16CE5">
              <w:rPr>
                <w:b/>
              </w:rPr>
              <w:t xml:space="preserve">Estado parte:  </w:t>
            </w:r>
            <w:r w:rsidRPr="00D16CE5">
              <w:rPr>
                <w:rFonts w:ascii="Times New Roman Negrita" w:hAnsi="Times New Roman Negrita"/>
                <w:b/>
              </w:rPr>
              <w:t>República Democrática del Congo</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643F8A">
              <w:rPr>
                <w:b/>
                <w:bCs/>
              </w:rPr>
              <w:t>Informe examinado:</w:t>
            </w:r>
            <w:r>
              <w:rPr>
                <w:bCs/>
              </w:rPr>
              <w:t xml:space="preserve">  </w:t>
            </w:r>
            <w:r w:rsidRPr="007F714E">
              <w:rPr>
                <w:bCs/>
              </w:rPr>
              <w:t>Tercer informe periódico (pendiente desde 1991), presentado el 30 de marzo de 2005.</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643F8A">
              <w:rPr>
                <w:b/>
                <w:bCs/>
              </w:rPr>
              <w:t>Información solicitada</w:t>
            </w:r>
          </w:p>
          <w:p w:rsidR="002846AD" w:rsidRDefault="002846AD" w:rsidP="00E3636F">
            <w:pPr>
              <w:spacing w:before="80" w:after="120"/>
            </w:pPr>
            <w:r w:rsidRPr="007F714E">
              <w:t>Párrafo 9</w:t>
            </w:r>
            <w:r>
              <w:t xml:space="preserve">:  Tomar </w:t>
            </w:r>
            <w:r w:rsidRPr="007F714E">
              <w:t>medidas para seguir las recomendaciones del Comité sobre las comunicaciones individuales y presenta</w:t>
            </w:r>
            <w:r>
              <w:t>r</w:t>
            </w:r>
            <w:r w:rsidRPr="007F714E">
              <w:t xml:space="preserve"> un informe sobre </w:t>
            </w:r>
            <w:r>
              <w:t>esas</w:t>
            </w:r>
            <w:r w:rsidRPr="007F714E">
              <w:t xml:space="preserve"> medidas; aceptar una misión del Relator Especial del Comité para verificar el seguimiento de los dictámenes (art</w:t>
            </w:r>
            <w:r>
              <w:t xml:space="preserve">. </w:t>
            </w:r>
            <w:r w:rsidRPr="007F714E">
              <w:t>2)</w:t>
            </w:r>
            <w:r>
              <w:t>.</w:t>
            </w:r>
          </w:p>
          <w:p w:rsidR="002846AD" w:rsidRPr="007F714E" w:rsidRDefault="002846AD" w:rsidP="00E04340">
            <w:pPr>
              <w:spacing w:before="80" w:after="120"/>
            </w:pPr>
            <w:r w:rsidRPr="007F714E">
              <w:t>Párrafo 10</w:t>
            </w:r>
            <w:r>
              <w:t xml:space="preserve">:  Tomar </w:t>
            </w:r>
            <w:r w:rsidRPr="007F714E">
              <w:t xml:space="preserve">medidas para </w:t>
            </w:r>
            <w:r>
              <w:t>lograr</w:t>
            </w:r>
            <w:r w:rsidRPr="007F714E">
              <w:t xml:space="preserve"> que se investiguen todas las denuncias de violaciones de los derechos humanos y</w:t>
            </w:r>
            <w:r>
              <w:t xml:space="preserve"> que</w:t>
            </w:r>
            <w:r w:rsidRPr="007F714E">
              <w:t xml:space="preserve"> se </w:t>
            </w:r>
            <w:r>
              <w:t>enjuicie</w:t>
            </w:r>
            <w:r w:rsidRPr="007F714E">
              <w:t xml:space="preserve"> y castigue a los responsables de tales violaciones (art</w:t>
            </w:r>
            <w:r>
              <w:t xml:space="preserve">. </w:t>
            </w:r>
            <w:r w:rsidRPr="007F714E">
              <w:t>2)</w:t>
            </w:r>
            <w:r>
              <w:t>.</w:t>
            </w:r>
          </w:p>
        </w:tc>
      </w:tr>
      <w:tr w:rsidR="00E04340" w:rsidRPr="00E04340" w:rsidTr="00E3636F">
        <w:tblPrEx>
          <w:tblCellMar>
            <w:top w:w="0" w:type="dxa"/>
            <w:bottom w:w="0" w:type="dxa"/>
          </w:tblCellMar>
        </w:tblPrEx>
        <w:tc>
          <w:tcPr>
            <w:tcW w:w="9360" w:type="dxa"/>
            <w:tcBorders>
              <w:bottom w:val="single" w:sz="4" w:space="0" w:color="auto"/>
            </w:tcBorders>
            <w:tcMar>
              <w:left w:w="68" w:type="dxa"/>
              <w:right w:w="68" w:type="dxa"/>
            </w:tcMar>
          </w:tcPr>
          <w:p w:rsidR="00E04340" w:rsidRDefault="00E04340" w:rsidP="00E04340">
            <w:pPr>
              <w:keepNext/>
              <w:spacing w:before="80" w:after="120"/>
            </w:pPr>
            <w:r w:rsidRPr="007F714E">
              <w:t>Párrafo 15</w:t>
            </w:r>
            <w:r>
              <w:t xml:space="preserve">:  </w:t>
            </w:r>
            <w:r w:rsidRPr="007F714E">
              <w:t>Investigar todas las denuncias de desaparici</w:t>
            </w:r>
            <w:r>
              <w:t>ones</w:t>
            </w:r>
            <w:r w:rsidRPr="007F714E">
              <w:t xml:space="preserve"> forzada</w:t>
            </w:r>
            <w:r>
              <w:t>s</w:t>
            </w:r>
            <w:r w:rsidRPr="007F714E">
              <w:t xml:space="preserve"> y ejecuci</w:t>
            </w:r>
            <w:r>
              <w:t>ones</w:t>
            </w:r>
            <w:r w:rsidRPr="007F714E">
              <w:t xml:space="preserve"> arbitraria</w:t>
            </w:r>
            <w:r>
              <w:t>s</w:t>
            </w:r>
            <w:r w:rsidRPr="007F714E">
              <w:t xml:space="preserve">; enjuiciar y castigar a los </w:t>
            </w:r>
            <w:r>
              <w:t>autores</w:t>
            </w:r>
            <w:r w:rsidRPr="007F714E">
              <w:t xml:space="preserve"> de esos actos; indemnizar adecuadamente a las víctimas; reforzar las medidas destinadas a contener el desplazamiento de la población civi</w:t>
            </w:r>
            <w:r>
              <w:t xml:space="preserve">l </w:t>
            </w:r>
            <w:r>
              <w:br/>
            </w:r>
            <w:r w:rsidRPr="007F714E">
              <w:t>(arts</w:t>
            </w:r>
            <w:r>
              <w:t xml:space="preserve">. </w:t>
            </w:r>
            <w:r w:rsidRPr="007F714E">
              <w:t>6, 7 y</w:t>
            </w:r>
            <w:r>
              <w:t> </w:t>
            </w:r>
            <w:r w:rsidRPr="007F714E">
              <w:t>9)</w:t>
            </w:r>
            <w:r>
              <w:t>.</w:t>
            </w:r>
          </w:p>
          <w:p w:rsidR="00E04340" w:rsidRPr="00E04340" w:rsidRDefault="00E04340" w:rsidP="00F23BCA">
            <w:pPr>
              <w:keepNext/>
              <w:spacing w:before="80" w:after="120"/>
              <w:rPr>
                <w:bCs/>
              </w:rPr>
            </w:pPr>
            <w:r w:rsidRPr="007F714E">
              <w:t>Párrafo 24</w:t>
            </w:r>
            <w:r>
              <w:t>:  Reforzar</w:t>
            </w:r>
            <w:r w:rsidRPr="007F714E">
              <w:t xml:space="preserve"> el programa de guarda de niños huérfanos; </w:t>
            </w:r>
            <w:r>
              <w:t>castigar</w:t>
            </w:r>
            <w:r w:rsidRPr="007F714E">
              <w:t xml:space="preserve"> a toda persona declarada culpable de malos tratos contra esos niños (art</w:t>
            </w:r>
            <w:r>
              <w:t xml:space="preserve">. </w:t>
            </w:r>
            <w:r w:rsidRPr="007F714E">
              <w:t>24).</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9E7B4A">
            <w:pPr>
              <w:spacing w:before="80" w:after="100"/>
            </w:pPr>
            <w:r w:rsidRPr="00473EFA">
              <w:rPr>
                <w:b/>
                <w:bCs/>
              </w:rPr>
              <w:t>Fecha límite de recepción de la información:</w:t>
            </w:r>
            <w:r>
              <w:rPr>
                <w:bCs/>
              </w:rPr>
              <w:t xml:space="preserve">  </w:t>
            </w:r>
            <w:r w:rsidRPr="007F714E">
              <w:rPr>
                <w:bCs/>
              </w:rPr>
              <w:t>25 de marzo de 2007</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473EFA" w:rsidRDefault="002846AD" w:rsidP="009E7B4A">
            <w:pPr>
              <w:spacing w:before="80" w:after="100"/>
              <w:rPr>
                <w:b/>
              </w:rPr>
            </w:pPr>
            <w:r w:rsidRPr="00473EFA">
              <w:rPr>
                <w:b/>
              </w:rPr>
              <w:t xml:space="preserve">Fecha en que se recibió la información:  </w:t>
            </w:r>
            <w:r>
              <w:rPr>
                <w:b/>
              </w:rPr>
              <w:t>NO SE HA RECIBIDO INFORMACIÓN.</w:t>
            </w:r>
          </w:p>
        </w:tc>
      </w:tr>
      <w:tr w:rsidR="002846AD" w:rsidRPr="007F714E" w:rsidTr="00E3636F">
        <w:tblPrEx>
          <w:tblCellMar>
            <w:top w:w="0" w:type="dxa"/>
            <w:bottom w:w="0" w:type="dxa"/>
          </w:tblCellMar>
        </w:tblPrEx>
        <w:tc>
          <w:tcPr>
            <w:tcW w:w="9360" w:type="dxa"/>
            <w:tcBorders>
              <w:top w:val="single" w:sz="4" w:space="0" w:color="auto"/>
              <w:bottom w:val="single" w:sz="4" w:space="0" w:color="auto"/>
            </w:tcBorders>
            <w:tcMar>
              <w:left w:w="68" w:type="dxa"/>
              <w:right w:w="68" w:type="dxa"/>
            </w:tcMar>
          </w:tcPr>
          <w:p w:rsidR="002846AD" w:rsidRDefault="002846AD" w:rsidP="00E3636F">
            <w:pPr>
              <w:spacing w:before="80" w:after="120"/>
            </w:pPr>
            <w:r w:rsidRPr="00473EFA">
              <w:rPr>
                <w:b/>
                <w:bCs/>
              </w:rPr>
              <w:t>Medidas adoptadas</w:t>
            </w:r>
          </w:p>
          <w:p w:rsidR="002846AD" w:rsidRPr="007F714E" w:rsidRDefault="002846AD" w:rsidP="00E3636F">
            <w:pPr>
              <w:spacing w:before="80" w:after="120"/>
            </w:pPr>
            <w:r w:rsidRPr="007F714E">
              <w:rPr>
                <w:u w:val="single"/>
              </w:rPr>
              <w:t>29 de junio de 2007</w:t>
            </w:r>
            <w:r w:rsidRPr="007900BB">
              <w:t>:</w:t>
            </w:r>
            <w:r>
              <w:t xml:space="preserve">  </w:t>
            </w:r>
            <w:r w:rsidRPr="007F714E">
              <w:t>Se envió un recordatorio.</w:t>
            </w:r>
          </w:p>
          <w:p w:rsidR="002846AD" w:rsidRPr="007F714E" w:rsidRDefault="002846AD" w:rsidP="00E3636F">
            <w:pPr>
              <w:spacing w:before="80" w:after="120"/>
            </w:pPr>
            <w:r w:rsidRPr="007F714E">
              <w:rPr>
                <w:u w:val="single"/>
              </w:rPr>
              <w:t>28 de septiembre de 2007</w:t>
            </w:r>
            <w:r w:rsidRPr="007900BB">
              <w:t>:</w:t>
            </w:r>
            <w:r>
              <w:t xml:space="preserve">  </w:t>
            </w:r>
            <w:r w:rsidRPr="007F714E">
              <w:t>Se envió otro recordatorio</w:t>
            </w:r>
            <w:r>
              <w:t>,</w:t>
            </w:r>
            <w:r w:rsidRPr="007F714E">
              <w:t xml:space="preserve"> y el Relator Especial solicitó reunirse con un representante del Estado parte.</w:t>
            </w:r>
          </w:p>
          <w:p w:rsidR="002846AD" w:rsidRDefault="002846AD" w:rsidP="00E3636F">
            <w:pPr>
              <w:spacing w:before="80" w:after="120"/>
            </w:pPr>
            <w:r w:rsidRPr="007F714E">
              <w:rPr>
                <w:u w:val="single"/>
              </w:rPr>
              <w:t>29 de octubre de 2007</w:t>
            </w:r>
            <w:r w:rsidRPr="007900BB">
              <w:t>:</w:t>
            </w:r>
            <w:r>
              <w:t xml:space="preserve">  </w:t>
            </w:r>
            <w:r w:rsidRPr="007F714E">
              <w:t>Durante el 91º período de sesiones, el Relator Especial se reunió con un representante del Estado parte</w:t>
            </w:r>
            <w:r>
              <w:t>, quien</w:t>
            </w:r>
            <w:r w:rsidRPr="007F714E">
              <w:t xml:space="preserve"> le indicó que el Gobierno estaba preparando las respuestas de seguimiento pero no pudo concretar la fecha </w:t>
            </w:r>
            <w:r>
              <w:t>en que se</w:t>
            </w:r>
            <w:r w:rsidRPr="007F714E">
              <w:t xml:space="preserve"> presenta</w:t>
            </w:r>
            <w:r>
              <w:t>rían esas respuestas</w:t>
            </w:r>
            <w:r w:rsidRPr="007F714E">
              <w:t>.</w:t>
            </w:r>
            <w:r>
              <w:t xml:space="preserve">  Entre</w:t>
            </w:r>
            <w:r w:rsidR="001642F3">
              <w:t> </w:t>
            </w:r>
            <w:r>
              <w:t>enero y junio de 2008, el Relator Especial envió tres cartas en las que solicitaba reunirse con un representante del Estado parte.</w:t>
            </w:r>
          </w:p>
          <w:p w:rsidR="002846AD" w:rsidRDefault="002846AD" w:rsidP="00E3636F">
            <w:pPr>
              <w:spacing w:before="80" w:after="120"/>
            </w:pPr>
            <w:r w:rsidRPr="00111CEC">
              <w:rPr>
                <w:u w:val="single"/>
              </w:rPr>
              <w:t>17 de julio de 2008</w:t>
            </w:r>
            <w:r>
              <w:t>:  En el 93º período de sesiones, el Relator Especial se reunió con un representante del Estado parte, quien indicó que había problemas de coordinación en la preparación de las respuestas de seguimiento.  Dijo que transmitiría a su Gobierno la urgencia de presentar las respuestas ante el 94º período de sesiones del Comité.</w:t>
            </w:r>
          </w:p>
          <w:p w:rsidR="002846AD" w:rsidRDefault="002846AD" w:rsidP="00E3636F">
            <w:pPr>
              <w:spacing w:before="80" w:after="120"/>
            </w:pPr>
            <w:r w:rsidRPr="00621A2A">
              <w:rPr>
                <w:u w:val="single"/>
              </w:rPr>
              <w:t>22 de septiembre de 2008:</w:t>
            </w:r>
            <w:r>
              <w:t xml:space="preserve">  Se envió un recordatorio.</w:t>
            </w:r>
          </w:p>
          <w:p w:rsidR="002846AD" w:rsidRPr="00CF037A" w:rsidRDefault="002846AD" w:rsidP="00E3636F">
            <w:pPr>
              <w:spacing w:before="80" w:after="120"/>
            </w:pPr>
            <w:r>
              <w:rPr>
                <w:u w:val="single"/>
              </w:rPr>
              <w:t>16 de diciembre de 2008</w:t>
            </w:r>
            <w:r>
              <w:t>:  El Relator Especial pidió al Estado parte que incluyera la información pendiente sobre los párrafos 11 y 14 en su cuarto informe periódico, que debía presentarse el 1º de abril de 2009.</w:t>
            </w:r>
          </w:p>
        </w:tc>
      </w:tr>
      <w:tr w:rsidR="002846AD" w:rsidRPr="007F714E" w:rsidTr="00E3636F">
        <w:tblPrEx>
          <w:tblCellMar>
            <w:top w:w="0" w:type="dxa"/>
            <w:bottom w:w="0" w:type="dxa"/>
          </w:tblCellMar>
        </w:tblPrEx>
        <w:tc>
          <w:tcPr>
            <w:tcW w:w="9360" w:type="dxa"/>
            <w:tcBorders>
              <w:top w:val="single" w:sz="4" w:space="0" w:color="auto"/>
            </w:tcBorders>
            <w:tcMar>
              <w:left w:w="68" w:type="dxa"/>
              <w:right w:w="68" w:type="dxa"/>
            </w:tcMar>
          </w:tcPr>
          <w:p w:rsidR="002846AD" w:rsidRPr="00266B0E" w:rsidRDefault="002846AD" w:rsidP="009E7B4A">
            <w:pPr>
              <w:spacing w:before="80" w:after="100"/>
              <w:rPr>
                <w:b/>
              </w:rPr>
            </w:pPr>
            <w:r w:rsidRPr="00266B0E">
              <w:rPr>
                <w:b/>
                <w:bCs/>
              </w:rPr>
              <w:t>Medidas recomendadas:</w:t>
            </w:r>
            <w:r w:rsidRPr="007A059F">
              <w:rPr>
                <w:bCs/>
              </w:rPr>
              <w:t xml:space="preserve">  </w:t>
            </w:r>
            <w:r>
              <w:rPr>
                <w:bCs/>
              </w:rPr>
              <w:t>[Se completará]</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9E7B4A">
            <w:pPr>
              <w:spacing w:before="80" w:after="100"/>
            </w:pPr>
            <w:r w:rsidRPr="00473EFA">
              <w:rPr>
                <w:b/>
                <w:bCs/>
              </w:rPr>
              <w:t>Fecha de presentación del próximo informe:</w:t>
            </w:r>
            <w:r>
              <w:rPr>
                <w:bCs/>
              </w:rPr>
              <w:t xml:space="preserve">  </w:t>
            </w:r>
            <w:r w:rsidRPr="007F714E">
              <w:rPr>
                <w:bCs/>
              </w:rPr>
              <w:t>1º de abril de 2009</w:t>
            </w:r>
          </w:p>
        </w:tc>
      </w:tr>
    </w:tbl>
    <w:p w:rsidR="002846AD" w:rsidRPr="007F714E" w:rsidRDefault="002846AD" w:rsidP="009E7B4A"/>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Pr="00473EFA" w:rsidRDefault="002846AD" w:rsidP="009E7B4A">
            <w:pPr>
              <w:spacing w:before="80" w:after="120"/>
              <w:rPr>
                <w:b/>
                <w:bCs/>
              </w:rPr>
            </w:pPr>
            <w:r w:rsidRPr="00473EFA">
              <w:rPr>
                <w:b/>
                <w:bCs/>
              </w:rPr>
              <w:t>Estado parte:  Hong Kong (China)</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9E7B4A">
            <w:pPr>
              <w:spacing w:before="80" w:after="100"/>
            </w:pPr>
            <w:r w:rsidRPr="00473EFA">
              <w:rPr>
                <w:b/>
                <w:bCs/>
              </w:rPr>
              <w:t>Informe examinado:</w:t>
            </w:r>
            <w:r>
              <w:rPr>
                <w:bCs/>
              </w:rPr>
              <w:t xml:space="preserve">  </w:t>
            </w:r>
            <w:r w:rsidRPr="007F714E">
              <w:rPr>
                <w:bCs/>
              </w:rPr>
              <w:t>Segundo informe periódico (pendiente desde 2003), presentado el 14 de enero de 2005.</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473EFA">
              <w:rPr>
                <w:b/>
                <w:bCs/>
              </w:rPr>
              <w:t>Información solicitada</w:t>
            </w:r>
          </w:p>
          <w:p w:rsidR="002846AD" w:rsidRDefault="002846AD" w:rsidP="00E3636F">
            <w:pPr>
              <w:keepNext/>
              <w:spacing w:before="80" w:after="120"/>
            </w:pPr>
            <w:r w:rsidRPr="007F714E">
              <w:t>Párrafo 9</w:t>
            </w:r>
            <w:r>
              <w:t>:  Hacer</w:t>
            </w:r>
            <w:r w:rsidRPr="007F714E">
              <w:t xml:space="preserve"> que las denuncias contra la policía sean investigadas por un órgano independiente cuyas decisiones sean vinculantes para las autoridades (art</w:t>
            </w:r>
            <w:r>
              <w:t xml:space="preserve">. </w:t>
            </w:r>
            <w:r w:rsidRPr="007F714E">
              <w:t>2)</w:t>
            </w:r>
            <w:r>
              <w:t>.</w:t>
            </w:r>
          </w:p>
          <w:p w:rsidR="002846AD" w:rsidRDefault="002846AD" w:rsidP="00E3636F">
            <w:pPr>
              <w:spacing w:before="80" w:after="120"/>
            </w:pPr>
            <w:r w:rsidRPr="007F714E">
              <w:t>Párrafo 13</w:t>
            </w:r>
            <w:r>
              <w:t xml:space="preserve">:  Adoptar </w:t>
            </w:r>
            <w:r w:rsidRPr="007F714E">
              <w:t>medidas para prevenir el hostigamiento del persona</w:t>
            </w:r>
            <w:r>
              <w:t>l de</w:t>
            </w:r>
            <w:r w:rsidRPr="007F714E">
              <w:t xml:space="preserve"> los medios de </w:t>
            </w:r>
            <w:r>
              <w:t>inform</w:t>
            </w:r>
            <w:r w:rsidRPr="007F714E">
              <w:t>ación</w:t>
            </w:r>
            <w:r>
              <w:t xml:space="preserve"> pública</w:t>
            </w:r>
            <w:r w:rsidRPr="007F714E">
              <w:t xml:space="preserve">; </w:t>
            </w:r>
            <w:r>
              <w:t>velar por</w:t>
            </w:r>
            <w:r w:rsidRPr="007F714E">
              <w:t xml:space="preserve"> que los medios de </w:t>
            </w:r>
            <w:r>
              <w:t>inform</w:t>
            </w:r>
            <w:r w:rsidRPr="007F714E">
              <w:t>ación</w:t>
            </w:r>
            <w:r>
              <w:t xml:space="preserve"> pública</w:t>
            </w:r>
            <w:r w:rsidRPr="007F714E">
              <w:t xml:space="preserve"> puedan actuar de manera independiente, sin intervención del Gobierno (art</w:t>
            </w:r>
            <w:r>
              <w:t>. </w:t>
            </w:r>
            <w:r w:rsidRPr="007F714E">
              <w:t>19)</w:t>
            </w:r>
            <w:r>
              <w:t>.</w:t>
            </w:r>
          </w:p>
          <w:p w:rsidR="002846AD" w:rsidRPr="007F714E" w:rsidRDefault="002846AD" w:rsidP="00E3636F">
            <w:pPr>
              <w:keepNext/>
              <w:spacing w:before="80" w:after="120"/>
            </w:pPr>
            <w:r w:rsidRPr="007F714E">
              <w:t>Párrafo 15</w:t>
            </w:r>
            <w:r>
              <w:t>:  Hacer que</w:t>
            </w:r>
            <w:r w:rsidRPr="007F714E">
              <w:t xml:space="preserve"> en las políticas y prácticas relativas al derecho de residencia </w:t>
            </w:r>
            <w:r>
              <w:t xml:space="preserve">se tenga plenamente en cuenta </w:t>
            </w:r>
            <w:r w:rsidRPr="007F714E">
              <w:t>el derecho de las familias y</w:t>
            </w:r>
            <w:r>
              <w:t xml:space="preserve"> de</w:t>
            </w:r>
            <w:r w:rsidRPr="007F714E">
              <w:t xml:space="preserve"> los niños a la protección (arts</w:t>
            </w:r>
            <w:r>
              <w:t>. </w:t>
            </w:r>
            <w:r w:rsidRPr="007F714E">
              <w:t>23</w:t>
            </w:r>
            <w:r>
              <w:t> </w:t>
            </w:r>
            <w:r w:rsidRPr="007F714E">
              <w:t>y</w:t>
            </w:r>
            <w:r>
              <w:t> </w:t>
            </w:r>
            <w:r w:rsidRPr="007F714E">
              <w:t>24)</w:t>
            </w:r>
            <w:r>
              <w:t>.</w:t>
            </w:r>
          </w:p>
          <w:p w:rsidR="002846AD" w:rsidRPr="007F714E" w:rsidRDefault="002846AD" w:rsidP="00E3636F">
            <w:pPr>
              <w:spacing w:before="80" w:after="60"/>
            </w:pPr>
            <w:r w:rsidRPr="007F714E">
              <w:t>Párrafo 18</w:t>
            </w:r>
            <w:r>
              <w:t>:  Hacer que</w:t>
            </w:r>
            <w:r w:rsidRPr="007F714E">
              <w:t xml:space="preserve"> el Consejo Legislativo sea elegido por sufragio universal e igual; velar por que todas las interpretaciones de la Ley Fundamental, incluidas las relativas a cuestiones electorales y asuntos públicos, se ajusten a lo dispuesto en el Pacto (arts</w:t>
            </w:r>
            <w:r>
              <w:t xml:space="preserve">. </w:t>
            </w:r>
            <w:r w:rsidRPr="007F714E">
              <w:t>2, 25 y 26).</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473EFA">
              <w:rPr>
                <w:b/>
                <w:bCs/>
              </w:rPr>
              <w:t>Fecha límite de recepción de la información:</w:t>
            </w:r>
            <w:r>
              <w:rPr>
                <w:bCs/>
              </w:rPr>
              <w:t xml:space="preserve">  </w:t>
            </w:r>
            <w:r w:rsidRPr="007F714E">
              <w:rPr>
                <w:bCs/>
              </w:rPr>
              <w:t>1º de abril de 2007</w:t>
            </w:r>
          </w:p>
        </w:tc>
      </w:tr>
      <w:tr w:rsidR="002846AD" w:rsidRPr="007F714E" w:rsidTr="00E3636F">
        <w:tblPrEx>
          <w:tblCellMar>
            <w:top w:w="0" w:type="dxa"/>
            <w:bottom w:w="0" w:type="dxa"/>
          </w:tblCellMar>
        </w:tblPrEx>
        <w:tc>
          <w:tcPr>
            <w:tcW w:w="9360" w:type="dxa"/>
            <w:tcMar>
              <w:left w:w="68" w:type="dxa"/>
              <w:right w:w="68" w:type="dxa"/>
            </w:tcMar>
          </w:tcPr>
          <w:p w:rsidR="002846AD" w:rsidRPr="00473EFA" w:rsidRDefault="002846AD" w:rsidP="00E3636F">
            <w:pPr>
              <w:pStyle w:val="Heading3"/>
              <w:keepNext w:val="0"/>
              <w:spacing w:before="80" w:after="120"/>
              <w:rPr>
                <w:bCs/>
              </w:rPr>
            </w:pPr>
            <w:r w:rsidRPr="00473EFA">
              <w:rPr>
                <w:bCs/>
              </w:rPr>
              <w:t>Fecha en que se recibió la información</w:t>
            </w:r>
          </w:p>
          <w:p w:rsidR="002846AD" w:rsidRPr="007F714E" w:rsidRDefault="002846AD" w:rsidP="00E3636F">
            <w:pPr>
              <w:spacing w:before="80" w:after="120"/>
            </w:pPr>
            <w:r w:rsidRPr="007F714E">
              <w:rPr>
                <w:u w:val="single"/>
              </w:rPr>
              <w:t>23 de julio de 2007</w:t>
            </w:r>
            <w:r w:rsidRPr="007900BB">
              <w:t>:</w:t>
            </w:r>
            <w:r>
              <w:t xml:space="preserve">  </w:t>
            </w:r>
            <w:r w:rsidRPr="007F714E">
              <w:t>Respuesta parcial (incompleta en relación con los párrafos 9, 13, 15 y 18).</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473EFA">
              <w:rPr>
                <w:b/>
                <w:bCs/>
              </w:rPr>
              <w:t>Medidas adoptadas</w:t>
            </w:r>
          </w:p>
          <w:p w:rsidR="002846AD" w:rsidRPr="007F714E" w:rsidRDefault="002846AD" w:rsidP="0083353D">
            <w:pPr>
              <w:tabs>
                <w:tab w:val="left" w:pos="5035"/>
              </w:tabs>
              <w:spacing w:before="80" w:after="120"/>
            </w:pPr>
            <w:r w:rsidRPr="007F714E">
              <w:rPr>
                <w:u w:val="single"/>
              </w:rPr>
              <w:t>29 de junio de 2007</w:t>
            </w:r>
            <w:r w:rsidRPr="007900BB">
              <w:t>:</w:t>
            </w:r>
            <w:r>
              <w:t xml:space="preserve">  </w:t>
            </w:r>
            <w:r w:rsidRPr="007F714E">
              <w:t>Se envió un recordatorio.</w:t>
            </w:r>
          </w:p>
          <w:p w:rsidR="002846AD" w:rsidRDefault="002846AD" w:rsidP="0083353D">
            <w:pPr>
              <w:spacing w:before="80" w:after="120"/>
            </w:pPr>
            <w:r w:rsidRPr="007F714E">
              <w:rPr>
                <w:u w:val="single"/>
              </w:rPr>
              <w:t>11 de junio de 2008</w:t>
            </w:r>
            <w:r w:rsidRPr="007900BB">
              <w:t>:</w:t>
            </w:r>
            <w:r>
              <w:t xml:space="preserve">  </w:t>
            </w:r>
            <w:r w:rsidRPr="007F714E">
              <w:t>El Relator Especial solicitó reunirse con un representante de</w:t>
            </w:r>
            <w:r>
              <w:t xml:space="preserve"> China</w:t>
            </w:r>
            <w:r w:rsidRPr="007F714E">
              <w:t>.</w:t>
            </w:r>
          </w:p>
          <w:p w:rsidR="002846AD" w:rsidRDefault="002846AD" w:rsidP="0083353D">
            <w:pPr>
              <w:spacing w:before="80" w:after="120"/>
            </w:pPr>
            <w:r w:rsidRPr="005100F6">
              <w:rPr>
                <w:u w:val="single"/>
              </w:rPr>
              <w:t>16 de julio de 2008:</w:t>
            </w:r>
            <w:r w:rsidRPr="00DA694D">
              <w:t xml:space="preserve"> </w:t>
            </w:r>
            <w:r>
              <w:t xml:space="preserve"> </w:t>
            </w:r>
            <w:r w:rsidRPr="00DA694D">
              <w:t>Durante el 93º período de sesiones</w:t>
            </w:r>
            <w:r>
              <w:t>,</w:t>
            </w:r>
            <w:r w:rsidRPr="00DA694D">
              <w:t xml:space="preserve"> el Relator </w:t>
            </w:r>
            <w:r>
              <w:t>Especial se reunió con un representante de China, quien indicó que las cuestiones que a juicio del Relator Especial requerían más aclaraciones se transmitirían al Gobierno y a las autoridades de Hong Kong (Región Administrativa Especial de China).</w:t>
            </w:r>
          </w:p>
          <w:p w:rsidR="002846AD" w:rsidRDefault="002846AD" w:rsidP="0083353D">
            <w:pPr>
              <w:spacing w:before="80" w:after="120"/>
            </w:pPr>
            <w:r w:rsidRPr="0022522A">
              <w:rPr>
                <w:u w:val="single"/>
              </w:rPr>
              <w:t>18 de julio de 2008</w:t>
            </w:r>
            <w:r w:rsidRPr="0022522A">
              <w:t xml:space="preserve">: </w:t>
            </w:r>
            <w:r>
              <w:t xml:space="preserve"> Se e</w:t>
            </w:r>
            <w:r w:rsidRPr="0022522A">
              <w:t>nvió a la Misión Permanente de China un recordatorio</w:t>
            </w:r>
            <w:r>
              <w:t xml:space="preserve"> </w:t>
            </w:r>
            <w:r w:rsidRPr="0022522A">
              <w:t>en</w:t>
            </w:r>
            <w:r>
              <w:t xml:space="preserve"> el</w:t>
            </w:r>
            <w:r w:rsidRPr="0022522A">
              <w:t xml:space="preserve"> que se resumían las cuestiones que, a juicio del Relator Especial, requerían más aclaraciones.</w:t>
            </w:r>
          </w:p>
          <w:p w:rsidR="001642F3" w:rsidRPr="001642F3" w:rsidRDefault="001642F3" w:rsidP="0083353D">
            <w:pPr>
              <w:spacing w:before="80" w:after="120"/>
            </w:pPr>
            <w:r>
              <w:rPr>
                <w:u w:val="single"/>
              </w:rPr>
              <w:t>9 de diciembre de 2008</w:t>
            </w:r>
            <w:r>
              <w:t>:  Se envió recordatorio.</w:t>
            </w:r>
          </w:p>
        </w:tc>
      </w:tr>
      <w:tr w:rsidR="002846AD" w:rsidRPr="007F714E" w:rsidTr="00E3636F">
        <w:tblPrEx>
          <w:tblCellMar>
            <w:top w:w="0" w:type="dxa"/>
            <w:bottom w:w="0" w:type="dxa"/>
          </w:tblCellMar>
        </w:tblPrEx>
        <w:tc>
          <w:tcPr>
            <w:tcW w:w="9360" w:type="dxa"/>
            <w:tcMar>
              <w:left w:w="68" w:type="dxa"/>
              <w:right w:w="68" w:type="dxa"/>
            </w:tcMar>
          </w:tcPr>
          <w:p w:rsidR="002846AD" w:rsidRPr="00266B0E" w:rsidRDefault="002846AD" w:rsidP="00E3636F">
            <w:pPr>
              <w:spacing w:before="80" w:after="120"/>
              <w:rPr>
                <w:b/>
              </w:rPr>
            </w:pPr>
            <w:r w:rsidRPr="00266B0E">
              <w:rPr>
                <w:b/>
                <w:bCs/>
              </w:rPr>
              <w:t>Medidas recomendadas:</w:t>
            </w:r>
            <w:r w:rsidRPr="007A059F">
              <w:rPr>
                <w:bCs/>
              </w:rPr>
              <w:t xml:space="preserve">  </w:t>
            </w:r>
            <w:r w:rsidRPr="00174A35">
              <w:rPr>
                <w:b/>
                <w:bCs/>
              </w:rPr>
              <w:t>Se debería enviar un nuevo recordatorio si no se recibe información, y se</w:t>
            </w:r>
            <w:r w:rsidRPr="00174A35">
              <w:rPr>
                <w:b/>
              </w:rPr>
              <w:t xml:space="preserve"> debería examinar la situación en el 96º período de sesiones</w:t>
            </w:r>
            <w:r>
              <w:t>.</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E3636F">
            <w:pPr>
              <w:spacing w:before="80" w:after="120"/>
            </w:pPr>
            <w:r w:rsidRPr="00473EFA">
              <w:rPr>
                <w:b/>
                <w:bCs/>
              </w:rPr>
              <w:t>Fecha de presentación del próximo informe:</w:t>
            </w:r>
            <w:r>
              <w:rPr>
                <w:bCs/>
              </w:rPr>
              <w:t xml:space="preserve">  </w:t>
            </w:r>
            <w:r w:rsidRPr="007F714E">
              <w:rPr>
                <w:bCs/>
              </w:rPr>
              <w:t>2010</w:t>
            </w:r>
          </w:p>
        </w:tc>
      </w:tr>
    </w:tbl>
    <w:p w:rsidR="002846AD" w:rsidRPr="007F714E" w:rsidRDefault="002846AD" w:rsidP="00A67D80">
      <w:pPr>
        <w:spacing w:before="240" w:after="240"/>
      </w:pPr>
      <w:r>
        <w:tab/>
      </w:r>
      <w:r w:rsidR="00A67D80" w:rsidRPr="007F714E">
        <w:rPr>
          <w:b/>
        </w:rPr>
        <w:t xml:space="preserve">87º </w:t>
      </w:r>
      <w:r w:rsidR="00A67D80">
        <w:rPr>
          <w:b/>
        </w:rPr>
        <w:t>período</w:t>
      </w:r>
      <w:r w:rsidR="00A67D80" w:rsidRPr="007F714E">
        <w:rPr>
          <w:b/>
        </w:rPr>
        <w:t xml:space="preserve"> de sesiones (</w:t>
      </w:r>
      <w:r w:rsidR="00A67D80">
        <w:rPr>
          <w:b/>
        </w:rPr>
        <w:t>j</w:t>
      </w:r>
      <w:r w:rsidR="00A67D80" w:rsidRPr="007F714E">
        <w:rPr>
          <w:b/>
        </w:rPr>
        <w:t>ulio de 2006)</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rPr>
          <w:cantSplit/>
        </w:trPr>
        <w:tc>
          <w:tcPr>
            <w:tcW w:w="9360" w:type="dxa"/>
            <w:tcMar>
              <w:left w:w="68" w:type="dxa"/>
              <w:right w:w="68" w:type="dxa"/>
            </w:tcMar>
          </w:tcPr>
          <w:p w:rsidR="002846AD" w:rsidRPr="00473EFA" w:rsidRDefault="002846AD" w:rsidP="00E3636F">
            <w:pPr>
              <w:spacing w:before="80" w:after="120"/>
              <w:rPr>
                <w:b/>
              </w:rPr>
            </w:pPr>
            <w:r w:rsidRPr="00473EFA">
              <w:rPr>
                <w:b/>
              </w:rPr>
              <w:t>Estado parte:  República Centroafricana</w:t>
            </w:r>
          </w:p>
        </w:tc>
      </w:tr>
      <w:tr w:rsidR="002846AD" w:rsidRPr="007F714E" w:rsidTr="00E3636F">
        <w:tblPrEx>
          <w:tblCellMar>
            <w:top w:w="0" w:type="dxa"/>
            <w:bottom w:w="0" w:type="dxa"/>
          </w:tblCellMar>
        </w:tblPrEx>
        <w:trPr>
          <w:cantSplit/>
        </w:trPr>
        <w:tc>
          <w:tcPr>
            <w:tcW w:w="9360" w:type="dxa"/>
            <w:tcMar>
              <w:left w:w="68" w:type="dxa"/>
              <w:right w:w="68" w:type="dxa"/>
            </w:tcMar>
          </w:tcPr>
          <w:p w:rsidR="002846AD" w:rsidRPr="007F714E" w:rsidRDefault="002846AD" w:rsidP="00E3636F">
            <w:pPr>
              <w:spacing w:before="80" w:after="120"/>
            </w:pPr>
            <w:r w:rsidRPr="00473EFA">
              <w:rPr>
                <w:b/>
                <w:bCs/>
              </w:rPr>
              <w:t>Informe examinado:</w:t>
            </w:r>
            <w:r>
              <w:rPr>
                <w:bCs/>
              </w:rPr>
              <w:t xml:space="preserve">  </w:t>
            </w:r>
            <w:r w:rsidRPr="007F714E">
              <w:rPr>
                <w:bCs/>
              </w:rPr>
              <w:t>Segundo informe periódico (pendiente desde 1989), presentado el 3 de julio de 2005.</w:t>
            </w:r>
          </w:p>
        </w:tc>
      </w:tr>
      <w:tr w:rsidR="001642F3" w:rsidRPr="001642F3" w:rsidTr="00E3636F">
        <w:tblPrEx>
          <w:tblCellMar>
            <w:top w:w="0" w:type="dxa"/>
            <w:bottom w:w="0" w:type="dxa"/>
          </w:tblCellMar>
        </w:tblPrEx>
        <w:trPr>
          <w:cantSplit/>
        </w:trPr>
        <w:tc>
          <w:tcPr>
            <w:tcW w:w="9360" w:type="dxa"/>
            <w:tcBorders>
              <w:bottom w:val="single" w:sz="4" w:space="0" w:color="auto"/>
            </w:tcBorders>
            <w:tcMar>
              <w:left w:w="68" w:type="dxa"/>
              <w:right w:w="68" w:type="dxa"/>
            </w:tcMar>
          </w:tcPr>
          <w:p w:rsidR="001642F3" w:rsidRDefault="001642F3" w:rsidP="001642F3">
            <w:pPr>
              <w:spacing w:before="80" w:after="120"/>
            </w:pPr>
            <w:r w:rsidRPr="00473EFA">
              <w:rPr>
                <w:b/>
                <w:bCs/>
              </w:rPr>
              <w:t>Información solicitada</w:t>
            </w:r>
          </w:p>
          <w:p w:rsidR="001642F3" w:rsidRDefault="001642F3" w:rsidP="001642F3">
            <w:pPr>
              <w:spacing w:before="80" w:after="120"/>
            </w:pPr>
            <w:r w:rsidRPr="007F714E">
              <w:t>Párrafo 11</w:t>
            </w:r>
            <w:r>
              <w:t xml:space="preserve">:  </w:t>
            </w:r>
            <w:r w:rsidRPr="007F714E">
              <w:t>Sensibilizar a la población contra la mutilación</w:t>
            </w:r>
            <w:r>
              <w:t xml:space="preserve"> genital femenina; tipificar es</w:t>
            </w:r>
            <w:r w:rsidRPr="007F714E">
              <w:t>a práctica como delito; enjuiciar a los autores (arts</w:t>
            </w:r>
            <w:r>
              <w:t xml:space="preserve">. </w:t>
            </w:r>
            <w:r w:rsidRPr="007F714E">
              <w:t>3 y 7)</w:t>
            </w:r>
            <w:r>
              <w:t>.</w:t>
            </w:r>
          </w:p>
          <w:p w:rsidR="0041694C" w:rsidRPr="001642F3" w:rsidRDefault="0041694C" w:rsidP="001642F3">
            <w:pPr>
              <w:spacing w:before="80" w:after="120"/>
              <w:rPr>
                <w:bCs/>
              </w:rPr>
            </w:pPr>
            <w:r w:rsidRPr="007F714E">
              <w:t>Párrafo 12</w:t>
            </w:r>
            <w:r>
              <w:t>:  Velar por</w:t>
            </w:r>
            <w:r w:rsidRPr="007F714E">
              <w:t xml:space="preserve"> que todas las denuncias de desapariciones forzosas, ejecuciones sumarias y arbitrarias</w:t>
            </w:r>
            <w:r>
              <w:t xml:space="preserve">, </w:t>
            </w:r>
            <w:r w:rsidRPr="007F714E">
              <w:t>tortura y malos tratos sean investigadas por una autoridad independiente</w:t>
            </w:r>
            <w:r>
              <w:t>,</w:t>
            </w:r>
            <w:r w:rsidRPr="007F714E">
              <w:t xml:space="preserve"> y</w:t>
            </w:r>
            <w:r>
              <w:t xml:space="preserve"> por</w:t>
            </w:r>
            <w:r w:rsidRPr="007F714E">
              <w:t xml:space="preserve"> que los autores de esos actos sean enjuiciados y </w:t>
            </w:r>
            <w:r>
              <w:t>castig</w:t>
            </w:r>
            <w:r w:rsidRPr="007F714E">
              <w:t>ados adecuada</w:t>
            </w:r>
            <w:r>
              <w:t>mente</w:t>
            </w:r>
            <w:r w:rsidRPr="007F714E">
              <w:t xml:space="preserve">; mejorar la formación de las fuerzas del orden; indemnizar a las víctimas; proporcionar </w:t>
            </w:r>
            <w:r>
              <w:t>información detallada</w:t>
            </w:r>
            <w:r w:rsidRPr="007F714E">
              <w:t xml:space="preserve"> sobre las denuncias presentadas, </w:t>
            </w:r>
            <w:r>
              <w:t xml:space="preserve">sobre </w:t>
            </w:r>
            <w:r w:rsidRPr="007F714E">
              <w:t xml:space="preserve">el número de personas procesadas y </w:t>
            </w:r>
          </w:p>
        </w:tc>
      </w:tr>
      <w:tr w:rsidR="002846AD" w:rsidRPr="007F714E" w:rsidTr="00E3636F">
        <w:tblPrEx>
          <w:tblCellMar>
            <w:top w:w="0" w:type="dxa"/>
            <w:bottom w:w="0" w:type="dxa"/>
          </w:tblCellMar>
        </w:tblPrEx>
        <w:trPr>
          <w:cantSplit/>
        </w:trPr>
        <w:tc>
          <w:tcPr>
            <w:tcW w:w="9360" w:type="dxa"/>
            <w:tcBorders>
              <w:bottom w:val="single" w:sz="4" w:space="0" w:color="auto"/>
            </w:tcBorders>
            <w:tcMar>
              <w:left w:w="68" w:type="dxa"/>
              <w:right w:w="68" w:type="dxa"/>
            </w:tcMar>
          </w:tcPr>
          <w:p w:rsidR="002846AD" w:rsidRDefault="002846AD" w:rsidP="00E3636F">
            <w:pPr>
              <w:spacing w:before="80" w:after="120"/>
            </w:pPr>
            <w:r w:rsidRPr="007F714E">
              <w:t>condenadas, incluidos los miembros o ex miembros de la Oficina Central de Represión del Bandolerismo, y</w:t>
            </w:r>
            <w:r>
              <w:t xml:space="preserve"> sobre</w:t>
            </w:r>
            <w:r w:rsidRPr="007F714E">
              <w:t xml:space="preserve"> las indemnizaciones otorgadas a las víctimas durante los tres últimos años (arts</w:t>
            </w:r>
            <w:r>
              <w:t xml:space="preserve">. </w:t>
            </w:r>
            <w:r w:rsidRPr="007F714E">
              <w:t>2, 6, 7 y 9)</w:t>
            </w:r>
            <w:r>
              <w:t>.</w:t>
            </w:r>
          </w:p>
          <w:p w:rsidR="002846AD" w:rsidRPr="007F714E" w:rsidRDefault="002846AD" w:rsidP="00E3636F">
            <w:pPr>
              <w:spacing w:before="80" w:after="120"/>
              <w:rPr>
                <w:bCs/>
              </w:rPr>
            </w:pPr>
            <w:r w:rsidRPr="007F714E">
              <w:t>Párrafo 13</w:t>
            </w:r>
            <w:r>
              <w:t xml:space="preserve">:  </w:t>
            </w:r>
            <w:r w:rsidRPr="007F714E">
              <w:t xml:space="preserve">No aumentar el número de </w:t>
            </w:r>
            <w:r>
              <w:t>delitos</w:t>
            </w:r>
            <w:r w:rsidRPr="007F714E">
              <w:t xml:space="preserve"> </w:t>
            </w:r>
            <w:r>
              <w:t>a</w:t>
            </w:r>
            <w:r w:rsidRPr="007F714E">
              <w:t xml:space="preserve"> los que es aplicable la pena capital; abolir la pena capital</w:t>
            </w:r>
            <w:r>
              <w:t>,</w:t>
            </w:r>
            <w:r w:rsidRPr="007F714E">
              <w:t xml:space="preserve"> y adherirse al Segundo Protocolo Facultativo del Pacto (arts</w:t>
            </w:r>
            <w:r>
              <w:t xml:space="preserve">. </w:t>
            </w:r>
            <w:r w:rsidRPr="007F714E">
              <w:t>2 y 6).</w:t>
            </w:r>
          </w:p>
        </w:tc>
      </w:tr>
      <w:tr w:rsidR="002846AD" w:rsidRPr="007F714E" w:rsidTr="00E3636F">
        <w:tblPrEx>
          <w:tblCellMar>
            <w:top w:w="0" w:type="dxa"/>
            <w:bottom w:w="0" w:type="dxa"/>
          </w:tblCellMar>
        </w:tblPrEx>
        <w:trPr>
          <w:cantSplit/>
        </w:trPr>
        <w:tc>
          <w:tcPr>
            <w:tcW w:w="9360" w:type="dxa"/>
            <w:tcMar>
              <w:left w:w="68" w:type="dxa"/>
              <w:right w:w="68" w:type="dxa"/>
            </w:tcMar>
          </w:tcPr>
          <w:p w:rsidR="002846AD" w:rsidRPr="007F714E" w:rsidRDefault="002846AD" w:rsidP="00E3636F">
            <w:pPr>
              <w:spacing w:before="80" w:after="120"/>
            </w:pPr>
            <w:r w:rsidRPr="00603DAE">
              <w:rPr>
                <w:b/>
                <w:bCs/>
              </w:rPr>
              <w:t>Fecha límite de recepción de la información:</w:t>
            </w:r>
            <w:r>
              <w:rPr>
                <w:bCs/>
              </w:rPr>
              <w:t xml:space="preserve">  </w:t>
            </w:r>
            <w:r w:rsidRPr="007F714E">
              <w:rPr>
                <w:bCs/>
              </w:rPr>
              <w:t>24 de julio de 2007</w:t>
            </w:r>
          </w:p>
        </w:tc>
      </w:tr>
      <w:tr w:rsidR="002846AD" w:rsidRPr="007F714E" w:rsidTr="00E3636F">
        <w:tblPrEx>
          <w:tblCellMar>
            <w:top w:w="0" w:type="dxa"/>
            <w:bottom w:w="0" w:type="dxa"/>
          </w:tblCellMar>
        </w:tblPrEx>
        <w:trPr>
          <w:cantSplit/>
        </w:trPr>
        <w:tc>
          <w:tcPr>
            <w:tcW w:w="9360" w:type="dxa"/>
            <w:tcMar>
              <w:left w:w="68" w:type="dxa"/>
              <w:right w:w="68" w:type="dxa"/>
            </w:tcMar>
          </w:tcPr>
          <w:p w:rsidR="002846AD" w:rsidRPr="00603DAE" w:rsidRDefault="002846AD" w:rsidP="00E3636F">
            <w:pPr>
              <w:spacing w:before="80" w:after="120"/>
              <w:rPr>
                <w:b/>
                <w:bCs/>
              </w:rPr>
            </w:pPr>
            <w:r w:rsidRPr="00603DAE">
              <w:rPr>
                <w:b/>
                <w:bCs/>
              </w:rPr>
              <w:t>Fecha en que se recibió la información:  NO SE HA RECIBIDO INFORMACIÓN</w:t>
            </w:r>
            <w:r>
              <w:rPr>
                <w:b/>
                <w:bCs/>
              </w:rPr>
              <w:t>.</w:t>
            </w:r>
          </w:p>
        </w:tc>
      </w:tr>
      <w:tr w:rsidR="002846AD" w:rsidRPr="007F714E" w:rsidTr="00E3636F">
        <w:tblPrEx>
          <w:tblCellMar>
            <w:top w:w="0" w:type="dxa"/>
            <w:bottom w:w="0" w:type="dxa"/>
          </w:tblCellMar>
        </w:tblPrEx>
        <w:trPr>
          <w:cantSplit/>
        </w:trPr>
        <w:tc>
          <w:tcPr>
            <w:tcW w:w="9360" w:type="dxa"/>
            <w:tcMar>
              <w:left w:w="68" w:type="dxa"/>
              <w:right w:w="68" w:type="dxa"/>
            </w:tcMar>
          </w:tcPr>
          <w:p w:rsidR="002846AD" w:rsidRPr="00603DAE" w:rsidRDefault="002846AD" w:rsidP="00E3636F">
            <w:pPr>
              <w:spacing w:before="80" w:after="130"/>
              <w:rPr>
                <w:b/>
                <w:bCs/>
              </w:rPr>
            </w:pPr>
            <w:r w:rsidRPr="00603DAE">
              <w:rPr>
                <w:b/>
                <w:bCs/>
              </w:rPr>
              <w:t>Medidas adoptadas</w:t>
            </w:r>
          </w:p>
          <w:p w:rsidR="002846AD" w:rsidRDefault="002846AD" w:rsidP="00E3636F">
            <w:pPr>
              <w:spacing w:before="80" w:after="130"/>
              <w:rPr>
                <w:bCs/>
              </w:rPr>
            </w:pPr>
            <w:r w:rsidRPr="007F714E">
              <w:rPr>
                <w:bCs/>
                <w:u w:val="single"/>
              </w:rPr>
              <w:t>28 de septiembre de 2007</w:t>
            </w:r>
            <w:r w:rsidRPr="007900BB">
              <w:rPr>
                <w:bCs/>
              </w:rPr>
              <w:t>:</w:t>
            </w:r>
            <w:r>
              <w:rPr>
                <w:bCs/>
              </w:rPr>
              <w:t xml:space="preserve">  </w:t>
            </w:r>
            <w:r w:rsidRPr="007F714E">
              <w:rPr>
                <w:bCs/>
              </w:rPr>
              <w:t>Se envió un recordatorio.</w:t>
            </w:r>
          </w:p>
          <w:p w:rsidR="002846AD" w:rsidRPr="00266B0E" w:rsidRDefault="002846AD" w:rsidP="00E3636F">
            <w:pPr>
              <w:spacing w:before="80" w:after="130"/>
              <w:rPr>
                <w:bCs/>
              </w:rPr>
            </w:pPr>
            <w:r w:rsidRPr="007F714E">
              <w:rPr>
                <w:bCs/>
                <w:u w:val="single"/>
              </w:rPr>
              <w:t>10 de diciembre de 2007</w:t>
            </w:r>
            <w:r w:rsidRPr="007900BB">
              <w:rPr>
                <w:bCs/>
              </w:rPr>
              <w:t>:</w:t>
            </w:r>
            <w:r>
              <w:rPr>
                <w:bCs/>
              </w:rPr>
              <w:t xml:space="preserve">  </w:t>
            </w:r>
            <w:r w:rsidRPr="007F714E">
              <w:rPr>
                <w:bCs/>
              </w:rPr>
              <w:t>Se envió otro recordatorio.</w:t>
            </w:r>
          </w:p>
          <w:p w:rsidR="002846AD" w:rsidRPr="007F714E" w:rsidRDefault="002846AD" w:rsidP="00E3636F">
            <w:pPr>
              <w:spacing w:before="80" w:after="130"/>
            </w:pPr>
            <w:r w:rsidRPr="007F714E">
              <w:rPr>
                <w:bCs/>
                <w:u w:val="single"/>
              </w:rPr>
              <w:t>20 de febrero de 2008</w:t>
            </w:r>
            <w:r w:rsidRPr="007900BB">
              <w:rPr>
                <w:bCs/>
              </w:rPr>
              <w:t>:</w:t>
            </w:r>
            <w:r>
              <w:rPr>
                <w:bCs/>
              </w:rPr>
              <w:t xml:space="preserve">  </w:t>
            </w:r>
            <w:r w:rsidRPr="007F714E">
              <w:rPr>
                <w:bCs/>
              </w:rPr>
              <w:t>El Relator Especial solicitó reunirse con un representante del Estado parte.</w:t>
            </w:r>
          </w:p>
          <w:p w:rsidR="002846AD" w:rsidRPr="007F714E" w:rsidRDefault="002846AD" w:rsidP="00E3636F">
            <w:pPr>
              <w:spacing w:before="80" w:after="130"/>
            </w:pPr>
            <w:r w:rsidRPr="007F714E">
              <w:rPr>
                <w:u w:val="single"/>
              </w:rPr>
              <w:t>18 de marzo de 2008</w:t>
            </w:r>
            <w:r w:rsidRPr="007900BB">
              <w:t>:</w:t>
            </w:r>
            <w:r>
              <w:t xml:space="preserve">  </w:t>
            </w:r>
            <w:r w:rsidRPr="007F714E">
              <w:t>El Relator Especial solicitó reunirse con un representante del Estado parte.</w:t>
            </w:r>
          </w:p>
          <w:p w:rsidR="002846AD" w:rsidRPr="007F714E" w:rsidRDefault="002846AD" w:rsidP="00E3636F">
            <w:pPr>
              <w:spacing w:before="80" w:after="130"/>
            </w:pPr>
            <w:r w:rsidRPr="007F714E">
              <w:rPr>
                <w:u w:val="single"/>
              </w:rPr>
              <w:t>1º de abril de 2008</w:t>
            </w:r>
            <w:r w:rsidRPr="007900BB">
              <w:t>:</w:t>
            </w:r>
            <w:r w:rsidRPr="00603DAE">
              <w:t xml:space="preserve">  </w:t>
            </w:r>
            <w:r w:rsidRPr="007F714E">
              <w:t>Se celebraron consultas durante el 92º período de sesiones</w:t>
            </w:r>
            <w:r>
              <w:t xml:space="preserve">.  </w:t>
            </w:r>
            <w:r w:rsidRPr="007F714E">
              <w:t xml:space="preserve">La delegación se comprometió a transmitir al Gobierno la solicitud del Relator Especial y </w:t>
            </w:r>
            <w:r>
              <w:t>d</w:t>
            </w:r>
            <w:r w:rsidRPr="007F714E">
              <w:t>el Comité</w:t>
            </w:r>
            <w:r>
              <w:t xml:space="preserve">.  </w:t>
            </w:r>
            <w:r w:rsidRPr="007F714E">
              <w:t xml:space="preserve">No se </w:t>
            </w:r>
            <w:r>
              <w:t>dio</w:t>
            </w:r>
            <w:r w:rsidRPr="007F714E">
              <w:t xml:space="preserve"> ninguna respuesta.</w:t>
            </w:r>
          </w:p>
          <w:p w:rsidR="002846AD" w:rsidRDefault="002846AD" w:rsidP="00E3636F">
            <w:pPr>
              <w:spacing w:before="80" w:after="130"/>
              <w:rPr>
                <w:bCs/>
              </w:rPr>
            </w:pPr>
            <w:r w:rsidRPr="007F714E">
              <w:rPr>
                <w:bCs/>
                <w:u w:val="single"/>
              </w:rPr>
              <w:t>11 de junio de 2008</w:t>
            </w:r>
            <w:r w:rsidRPr="007900BB">
              <w:rPr>
                <w:bCs/>
              </w:rPr>
              <w:t>:</w:t>
            </w:r>
            <w:r>
              <w:rPr>
                <w:bCs/>
              </w:rPr>
              <w:t xml:space="preserve">  </w:t>
            </w:r>
            <w:r w:rsidRPr="007F714E">
              <w:rPr>
                <w:bCs/>
              </w:rPr>
              <w:t>Se envió otro recordatorio a modo de seguimiento de las consultas celebradas entre el Relator Especial y el Estado parte durante el 92º período de sesiones.</w:t>
            </w:r>
          </w:p>
          <w:p w:rsidR="002846AD" w:rsidRDefault="002846AD" w:rsidP="00E3636F">
            <w:pPr>
              <w:spacing w:before="80" w:after="130"/>
            </w:pPr>
            <w:r w:rsidRPr="00B678F8">
              <w:rPr>
                <w:u w:val="single"/>
              </w:rPr>
              <w:t>22 de septiembre de 2008</w:t>
            </w:r>
            <w:r>
              <w:t>:  Se envió un recordatorio.</w:t>
            </w:r>
          </w:p>
          <w:p w:rsidR="002846AD" w:rsidRPr="00C60DC5" w:rsidRDefault="002846AD" w:rsidP="00E3636F">
            <w:pPr>
              <w:spacing w:before="80" w:after="130"/>
              <w:rPr>
                <w:bCs/>
              </w:rPr>
            </w:pPr>
            <w:r>
              <w:rPr>
                <w:u w:val="single"/>
              </w:rPr>
              <w:t>16 de diciembre de 2008</w:t>
            </w:r>
            <w:r>
              <w:t xml:space="preserve">:  </w:t>
            </w:r>
            <w:r w:rsidRPr="007F714E">
              <w:t>El Relator Especial solicitó reunirse con un representante del Estado parte.</w:t>
            </w:r>
          </w:p>
        </w:tc>
      </w:tr>
      <w:tr w:rsidR="002846AD" w:rsidRPr="007F714E" w:rsidTr="00E3636F">
        <w:tblPrEx>
          <w:tblCellMar>
            <w:top w:w="0" w:type="dxa"/>
            <w:bottom w:w="0" w:type="dxa"/>
          </w:tblCellMar>
        </w:tblPrEx>
        <w:trPr>
          <w:cantSplit/>
        </w:trPr>
        <w:tc>
          <w:tcPr>
            <w:tcW w:w="9360" w:type="dxa"/>
            <w:tcMar>
              <w:left w:w="68" w:type="dxa"/>
              <w:right w:w="68" w:type="dxa"/>
            </w:tcMar>
          </w:tcPr>
          <w:p w:rsidR="002846AD" w:rsidRPr="00AF3C37" w:rsidRDefault="002846AD" w:rsidP="00E3636F">
            <w:pPr>
              <w:spacing w:before="80" w:after="130"/>
              <w:rPr>
                <w:b/>
              </w:rPr>
            </w:pPr>
            <w:r w:rsidRPr="00AF3C37">
              <w:rPr>
                <w:b/>
                <w:bCs/>
              </w:rPr>
              <w:t>Medidas recomendadas:</w:t>
            </w:r>
            <w:r w:rsidRPr="00C60DC5">
              <w:rPr>
                <w:bCs/>
              </w:rPr>
              <w:t xml:space="preserve">  [Se completará]</w:t>
            </w:r>
          </w:p>
        </w:tc>
      </w:tr>
      <w:tr w:rsidR="002846AD" w:rsidRPr="007F714E" w:rsidTr="00E3636F">
        <w:tblPrEx>
          <w:tblCellMar>
            <w:top w:w="0" w:type="dxa"/>
            <w:bottom w:w="0" w:type="dxa"/>
          </w:tblCellMar>
        </w:tblPrEx>
        <w:trPr>
          <w:cantSplit/>
        </w:trPr>
        <w:tc>
          <w:tcPr>
            <w:tcW w:w="9360" w:type="dxa"/>
            <w:tcBorders>
              <w:bottom w:val="single" w:sz="4" w:space="0" w:color="auto"/>
            </w:tcBorders>
            <w:tcMar>
              <w:left w:w="68" w:type="dxa"/>
              <w:right w:w="68" w:type="dxa"/>
            </w:tcMar>
          </w:tcPr>
          <w:p w:rsidR="002846AD" w:rsidRPr="007F714E" w:rsidRDefault="002846AD" w:rsidP="00E3636F">
            <w:pPr>
              <w:spacing w:before="80" w:after="130"/>
            </w:pPr>
            <w:r w:rsidRPr="00603DAE">
              <w:rPr>
                <w:b/>
                <w:bCs/>
              </w:rPr>
              <w:t>Fecha de presentación del próximo informe:</w:t>
            </w:r>
            <w:r>
              <w:rPr>
                <w:bCs/>
              </w:rPr>
              <w:t xml:space="preserve">  </w:t>
            </w:r>
            <w:r w:rsidRPr="007F714E">
              <w:rPr>
                <w:bCs/>
              </w:rPr>
              <w:t>1º de agosto de 2010</w:t>
            </w:r>
          </w:p>
        </w:tc>
      </w:tr>
    </w:tbl>
    <w:p w:rsidR="002846AD" w:rsidRPr="007F714E" w:rsidRDefault="002846AD" w:rsidP="002846AD">
      <w:pPr>
        <w:spacing w:after="130"/>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rPr>
          <w:trHeight w:val="342"/>
        </w:trPr>
        <w:tc>
          <w:tcPr>
            <w:tcW w:w="9360" w:type="dxa"/>
            <w:tcMar>
              <w:left w:w="68" w:type="dxa"/>
              <w:right w:w="68" w:type="dxa"/>
            </w:tcMar>
          </w:tcPr>
          <w:p w:rsidR="002846AD" w:rsidRPr="00590635" w:rsidRDefault="002846AD" w:rsidP="00E3636F">
            <w:pPr>
              <w:pStyle w:val="Heading3"/>
              <w:keepNext w:val="0"/>
              <w:spacing w:before="80" w:after="130"/>
              <w:rPr>
                <w:bCs/>
              </w:rPr>
            </w:pPr>
            <w:r w:rsidRPr="00590635">
              <w:rPr>
                <w:bCs/>
              </w:rPr>
              <w:t>Estado parte:  Estados Unidos de América</w:t>
            </w:r>
          </w:p>
        </w:tc>
      </w:tr>
      <w:tr w:rsidR="002846AD" w:rsidRPr="007F714E" w:rsidTr="00E3636F">
        <w:tblPrEx>
          <w:tblCellMar>
            <w:top w:w="0" w:type="dxa"/>
            <w:bottom w:w="0" w:type="dxa"/>
          </w:tblCellMar>
        </w:tblPrEx>
        <w:trPr>
          <w:trHeight w:val="501"/>
        </w:trPr>
        <w:tc>
          <w:tcPr>
            <w:tcW w:w="9360" w:type="dxa"/>
            <w:tcBorders>
              <w:bottom w:val="single" w:sz="4" w:space="0" w:color="auto"/>
            </w:tcBorders>
            <w:tcMar>
              <w:left w:w="68" w:type="dxa"/>
              <w:right w:w="68" w:type="dxa"/>
            </w:tcMar>
          </w:tcPr>
          <w:p w:rsidR="002846AD" w:rsidRPr="007F714E" w:rsidRDefault="002846AD" w:rsidP="00E3636F">
            <w:pPr>
              <w:spacing w:before="80" w:after="130"/>
            </w:pPr>
            <w:r w:rsidRPr="00590635">
              <w:rPr>
                <w:b/>
                <w:bCs/>
              </w:rPr>
              <w:t>Informe examinado:</w:t>
            </w:r>
            <w:r>
              <w:rPr>
                <w:bCs/>
              </w:rPr>
              <w:t xml:space="preserve">  </w:t>
            </w:r>
            <w:r w:rsidRPr="007F714E">
              <w:rPr>
                <w:bCs/>
              </w:rPr>
              <w:t>Informes periódicos segundo y tercero (pendientes desde 1998), presentados el 28 de noviembre de 2005.</w:t>
            </w:r>
          </w:p>
        </w:tc>
      </w:tr>
      <w:tr w:rsidR="0041694C" w:rsidRPr="007F714E" w:rsidTr="00E3636F">
        <w:tblPrEx>
          <w:tblCellMar>
            <w:top w:w="0" w:type="dxa"/>
            <w:bottom w:w="0" w:type="dxa"/>
          </w:tblCellMar>
        </w:tblPrEx>
        <w:tc>
          <w:tcPr>
            <w:tcW w:w="9360" w:type="dxa"/>
            <w:tcMar>
              <w:left w:w="68" w:type="dxa"/>
              <w:right w:w="68" w:type="dxa"/>
            </w:tcMar>
          </w:tcPr>
          <w:p w:rsidR="0041694C" w:rsidRDefault="0041694C" w:rsidP="0041694C">
            <w:pPr>
              <w:spacing w:before="80" w:after="130"/>
            </w:pPr>
            <w:r w:rsidRPr="00590635">
              <w:rPr>
                <w:b/>
                <w:bCs/>
              </w:rPr>
              <w:t>Información solicitada</w:t>
            </w:r>
          </w:p>
          <w:p w:rsidR="0041694C" w:rsidRPr="00590635" w:rsidRDefault="0041694C" w:rsidP="0041694C">
            <w:pPr>
              <w:spacing w:before="80" w:after="130"/>
              <w:rPr>
                <w:b/>
                <w:bCs/>
              </w:rPr>
            </w:pPr>
            <w:r w:rsidRPr="007F714E">
              <w:t>Párrafo 12</w:t>
            </w:r>
            <w:r>
              <w:t xml:space="preserve">:  </w:t>
            </w:r>
            <w:r w:rsidRPr="007F714E">
              <w:t xml:space="preserve">Poner fin inmediatamente a la práctica de la detención secreta y cerrar todos los centros de detención secretos; permitir que el Comité Internacional de la Cruz Roja visite sin demora a todas las personas detenidas en relación con un conflicto armado; </w:t>
            </w:r>
            <w:r>
              <w:t>velar por</w:t>
            </w:r>
            <w:r w:rsidRPr="007F714E">
              <w:t xml:space="preserve"> que todos los detenidos gocen siempre de la plena protección de la ley (arts</w:t>
            </w:r>
            <w:r>
              <w:t xml:space="preserve">. </w:t>
            </w:r>
            <w:r w:rsidRPr="007F714E">
              <w:t>7 y 9).</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keepNext/>
              <w:spacing w:before="80" w:after="130"/>
            </w:pPr>
            <w:r w:rsidRPr="007F714E">
              <w:t>Párrafo 13</w:t>
            </w:r>
            <w:r>
              <w:t>:  Velar por</w:t>
            </w:r>
            <w:r w:rsidRPr="007F714E">
              <w:t xml:space="preserve"> que en toda revisión del Manual de operaciones del ej</w:t>
            </w:r>
            <w:r>
              <w:t>é</w:t>
            </w:r>
            <w:r w:rsidRPr="007F714E">
              <w:t>rcito sobre el terreno</w:t>
            </w:r>
            <w:r>
              <w:t xml:space="preserve"> se autoricen solamente</w:t>
            </w:r>
            <w:r w:rsidRPr="007F714E">
              <w:t xml:space="preserve"> técnicas de interrogatorio compatibles con el Pacto; </w:t>
            </w:r>
            <w:r>
              <w:t>hacer</w:t>
            </w:r>
            <w:r w:rsidRPr="007F714E">
              <w:t xml:space="preserve"> que </w:t>
            </w:r>
            <w:r>
              <w:t>esas</w:t>
            </w:r>
            <w:r w:rsidRPr="007F714E">
              <w:t xml:space="preserve"> técnicas sean vinculantes para todos los órganos del Gobierno y</w:t>
            </w:r>
            <w:r>
              <w:t xml:space="preserve"> para</w:t>
            </w:r>
            <w:r w:rsidRPr="007F714E">
              <w:t xml:space="preserve"> cualquier otra </w:t>
            </w:r>
            <w:r>
              <w:t>parte</w:t>
            </w:r>
            <w:r w:rsidRPr="007F714E">
              <w:t xml:space="preserve"> que actúe en su nombre; </w:t>
            </w:r>
            <w:r>
              <w:t>velar por que haya</w:t>
            </w:r>
            <w:r w:rsidRPr="007F714E">
              <w:t xml:space="preserve"> medios eficaces para incoar acciones judiciales en caso de malos tratos cometidos por organismos que </w:t>
            </w:r>
            <w:r>
              <w:t>operen fuera</w:t>
            </w:r>
            <w:r w:rsidRPr="007F714E">
              <w:t xml:space="preserve"> de la estructura militar; sancionar al personal que utili</w:t>
            </w:r>
            <w:r>
              <w:t>ce o haya utilizado</w:t>
            </w:r>
            <w:r w:rsidRPr="007F714E">
              <w:t xml:space="preserve"> técnicas de interrogatorio actualmente prohibidas; </w:t>
            </w:r>
            <w:r>
              <w:t>conceder reparación</w:t>
            </w:r>
            <w:r w:rsidRPr="007F714E">
              <w:t xml:space="preserve"> a las víctimas; informar de toda revisión de las técnicas de interrogatorio </w:t>
            </w:r>
            <w:r>
              <w:t>autorizadas</w:t>
            </w:r>
            <w:r w:rsidRPr="007F714E">
              <w:t xml:space="preserve"> por el Manual (art</w:t>
            </w:r>
            <w:r>
              <w:t xml:space="preserve">. </w:t>
            </w:r>
            <w:r w:rsidRPr="007F714E">
              <w:t>7)</w:t>
            </w:r>
            <w:r>
              <w:t>.</w:t>
            </w:r>
          </w:p>
          <w:p w:rsidR="002846AD" w:rsidRDefault="002846AD" w:rsidP="00E3636F">
            <w:pPr>
              <w:keepNext/>
              <w:spacing w:before="80" w:after="130"/>
            </w:pPr>
            <w:r w:rsidRPr="007F714E">
              <w:t>Párrafo 14</w:t>
            </w:r>
            <w:r>
              <w:t xml:space="preserve">:  </w:t>
            </w:r>
            <w:r w:rsidRPr="007F714E">
              <w:t xml:space="preserve">Investigar de manera diligente e independiente todas las denuncias de muertes sospechosas, tortura y malos tratos </w:t>
            </w:r>
            <w:r>
              <w:t>imputados a</w:t>
            </w:r>
            <w:r w:rsidRPr="007F714E">
              <w:t xml:space="preserve"> personal</w:t>
            </w:r>
            <w:r>
              <w:t xml:space="preserve"> o a empleados</w:t>
            </w:r>
            <w:r w:rsidRPr="007F714E">
              <w:t xml:space="preserve"> contratado</w:t>
            </w:r>
            <w:r>
              <w:t>s</w:t>
            </w:r>
            <w:r w:rsidRPr="007F714E">
              <w:t xml:space="preserve"> de los Estados Unidos en los centros de detención de la bahía de Guantánamo, </w:t>
            </w:r>
            <w:r>
              <w:t>d</w:t>
            </w:r>
            <w:r w:rsidRPr="007F714E">
              <w:t xml:space="preserve">el Afganistán, </w:t>
            </w:r>
            <w:r>
              <w:t>d</w:t>
            </w:r>
            <w:r w:rsidRPr="007F714E">
              <w:t>el Iraq y</w:t>
            </w:r>
            <w:r>
              <w:t xml:space="preserve"> de</w:t>
            </w:r>
            <w:r w:rsidRPr="007F714E">
              <w:t xml:space="preserve"> otros lugares en </w:t>
            </w:r>
            <w:r>
              <w:t>el extranjero</w:t>
            </w:r>
            <w:r w:rsidRPr="007F714E">
              <w:t xml:space="preserve">; enjuiciar a los responsables y sancionarlos </w:t>
            </w:r>
            <w:r>
              <w:t>en función de</w:t>
            </w:r>
            <w:r w:rsidRPr="007F714E">
              <w:t xml:space="preserve"> la gravedad del delito; adoptar medidas para </w:t>
            </w:r>
            <w:r>
              <w:t>impedir que se repita</w:t>
            </w:r>
            <w:r w:rsidRPr="007F714E">
              <w:t xml:space="preserve"> ese comportamiento, </w:t>
            </w:r>
            <w:r>
              <w:t>en particular dando</w:t>
            </w:r>
            <w:r w:rsidRPr="007F714E">
              <w:t xml:space="preserve"> una formación y</w:t>
            </w:r>
            <w:r>
              <w:t xml:space="preserve"> unas</w:t>
            </w:r>
            <w:r w:rsidRPr="007F714E">
              <w:t xml:space="preserve"> directrices claras</w:t>
            </w:r>
            <w:r>
              <w:t xml:space="preserve"> al</w:t>
            </w:r>
            <w:r w:rsidRPr="007F714E">
              <w:t xml:space="preserve"> personal</w:t>
            </w:r>
            <w:r>
              <w:t xml:space="preserve"> y a los empleados</w:t>
            </w:r>
            <w:r w:rsidRPr="007F714E">
              <w:t xml:space="preserve"> contratado</w:t>
            </w:r>
            <w:r>
              <w:t>s</w:t>
            </w:r>
            <w:r w:rsidRPr="007F714E">
              <w:t xml:space="preserve"> de los Estados Unidos; abstenerse de presentar en los procedimientos judiciales pruebas que hayan sido obtenidas </w:t>
            </w:r>
            <w:r>
              <w:t>por medios</w:t>
            </w:r>
            <w:r w:rsidRPr="007F714E">
              <w:t xml:space="preserve"> incompatibles con el artículo 7; </w:t>
            </w:r>
            <w:r>
              <w:t xml:space="preserve">dar </w:t>
            </w:r>
            <w:r w:rsidRPr="007F714E">
              <w:t>información sobre las reparaci</w:t>
            </w:r>
            <w:r>
              <w:t>ones concedidas</w:t>
            </w:r>
            <w:r w:rsidRPr="007F714E">
              <w:t xml:space="preserve"> a las víctimas (arts</w:t>
            </w:r>
            <w:r>
              <w:t>. </w:t>
            </w:r>
            <w:r w:rsidRPr="007F714E">
              <w:t>6 y 7)</w:t>
            </w:r>
            <w:r>
              <w:t>.</w:t>
            </w:r>
          </w:p>
          <w:p w:rsidR="002846AD" w:rsidRDefault="002846AD" w:rsidP="00E3636F">
            <w:pPr>
              <w:keepNext/>
              <w:spacing w:before="80" w:after="130"/>
            </w:pPr>
            <w:r w:rsidRPr="007F714E">
              <w:t>Párrafo 16</w:t>
            </w:r>
            <w:r>
              <w:t>:  R</w:t>
            </w:r>
            <w:r w:rsidRPr="007F714E">
              <w:t xml:space="preserve">evisar </w:t>
            </w:r>
            <w:r>
              <w:t>la</w:t>
            </w:r>
            <w:r w:rsidRPr="007F714E">
              <w:t xml:space="preserve"> interpretación restrictiva</w:t>
            </w:r>
            <w:r>
              <w:t xml:space="preserve"> que el </w:t>
            </w:r>
            <w:r w:rsidRPr="007F714E">
              <w:t>Estado parte d</w:t>
            </w:r>
            <w:r>
              <w:t>a a</w:t>
            </w:r>
            <w:r w:rsidRPr="007F714E">
              <w:t xml:space="preserve">l artículo 7 del Pacto; </w:t>
            </w:r>
            <w:r>
              <w:t>velar por</w:t>
            </w:r>
            <w:r w:rsidRPr="007F714E">
              <w:t xml:space="preserve"> que ninguna persona, incluidas las detenidas por el Estado parte fuera de su territorio, sea devuelta a otro país si corre un riesgo considerable de </w:t>
            </w:r>
            <w:r>
              <w:t>ser sometida a</w:t>
            </w:r>
            <w:r w:rsidRPr="007F714E">
              <w:t xml:space="preserve"> torturas o</w:t>
            </w:r>
            <w:r>
              <w:t xml:space="preserve"> a</w:t>
            </w:r>
            <w:r w:rsidRPr="007F714E">
              <w:t xml:space="preserve"> malos tratos; realizar investigaciones independientes </w:t>
            </w:r>
            <w:r>
              <w:t>sobre las denuncias de</w:t>
            </w:r>
            <w:r w:rsidRPr="007F714E">
              <w:t xml:space="preserve"> ese tipo; modificar la legislación</w:t>
            </w:r>
            <w:r>
              <w:t xml:space="preserve"> </w:t>
            </w:r>
            <w:r w:rsidRPr="007F714E">
              <w:t xml:space="preserve">y las políticas para </w:t>
            </w:r>
            <w:r>
              <w:t>impedir que se reproduzca ese tipo de situación</w:t>
            </w:r>
            <w:r w:rsidRPr="007F714E">
              <w:t xml:space="preserve">; otorgar una reparación apropiada a las víctimas; </w:t>
            </w:r>
            <w:r>
              <w:t xml:space="preserve">proceder </w:t>
            </w:r>
            <w:r w:rsidRPr="007F714E">
              <w:t>con la mayor precaución en lo</w:t>
            </w:r>
            <w:r>
              <w:t xml:space="preserve"> que se</w:t>
            </w:r>
            <w:r w:rsidRPr="007F714E">
              <w:t xml:space="preserve"> ref</w:t>
            </w:r>
            <w:r>
              <w:t>i</w:t>
            </w:r>
            <w:r w:rsidRPr="007F714E">
              <w:t xml:space="preserve">ere a las </w:t>
            </w:r>
            <w:r>
              <w:t>seguridades</w:t>
            </w:r>
            <w:r w:rsidRPr="007F714E">
              <w:t xml:space="preserve"> diplomáticas y adoptar procedimientos claros y transparentes, con mecanismos</w:t>
            </w:r>
            <w:r>
              <w:t xml:space="preserve"> </w:t>
            </w:r>
            <w:r w:rsidRPr="007F714E">
              <w:t>apropiados</w:t>
            </w:r>
            <w:r>
              <w:t xml:space="preserve"> de control </w:t>
            </w:r>
            <w:r w:rsidRPr="007F714E">
              <w:t>judicial</w:t>
            </w:r>
            <w:r>
              <w:t>,</w:t>
            </w:r>
            <w:r w:rsidRPr="007F714E">
              <w:t xml:space="preserve"> para examinar una posible deportación</w:t>
            </w:r>
            <w:r>
              <w:t>, así como</w:t>
            </w:r>
            <w:r w:rsidRPr="007F714E">
              <w:t xml:space="preserve"> mecanismos eficaces para vigilar la suerte corrida por las personas devueltas (art</w:t>
            </w:r>
            <w:r>
              <w:t xml:space="preserve">. </w:t>
            </w:r>
            <w:r w:rsidRPr="007F714E">
              <w:t>7)</w:t>
            </w:r>
            <w:r>
              <w:t>.</w:t>
            </w:r>
          </w:p>
          <w:p w:rsidR="002846AD" w:rsidRDefault="002846AD" w:rsidP="00E3636F">
            <w:pPr>
              <w:spacing w:before="80" w:after="120"/>
              <w:rPr>
                <w:iCs/>
              </w:rPr>
            </w:pPr>
            <w:r w:rsidRPr="007F714E">
              <w:t>Párrafo 20</w:t>
            </w:r>
            <w:r>
              <w:t xml:space="preserve">:  </w:t>
            </w:r>
            <w:r w:rsidRPr="007F714E">
              <w:t>Proporcionar información sobre la aplicación de la sentencia</w:t>
            </w:r>
            <w:r>
              <w:t xml:space="preserve"> dictada por</w:t>
            </w:r>
            <w:r w:rsidRPr="007F714E">
              <w:t xml:space="preserve"> el Tribunal Supremo en </w:t>
            </w:r>
            <w:r>
              <w:t>el asunto</w:t>
            </w:r>
            <w:r w:rsidRPr="007F714E">
              <w:t xml:space="preserve"> </w:t>
            </w:r>
            <w:r w:rsidRPr="00F75188">
              <w:rPr>
                <w:i/>
              </w:rPr>
              <w:t xml:space="preserve">Hamdan c. </w:t>
            </w:r>
            <w:r w:rsidRPr="00F75188">
              <w:rPr>
                <w:i/>
                <w:iCs/>
              </w:rPr>
              <w:t>Rumsfeld</w:t>
            </w:r>
            <w:r w:rsidRPr="007F714E">
              <w:rPr>
                <w:iCs/>
              </w:rPr>
              <w:t xml:space="preserve"> (art</w:t>
            </w:r>
            <w:r>
              <w:rPr>
                <w:iCs/>
              </w:rPr>
              <w:t xml:space="preserve">. </w:t>
            </w:r>
            <w:r w:rsidRPr="007F714E">
              <w:rPr>
                <w:iCs/>
              </w:rPr>
              <w:t>14)</w:t>
            </w:r>
            <w:r>
              <w:rPr>
                <w:iCs/>
              </w:rPr>
              <w:t>.</w:t>
            </w:r>
          </w:p>
          <w:p w:rsidR="002846AD" w:rsidRPr="007F714E" w:rsidRDefault="002846AD" w:rsidP="0041694C">
            <w:pPr>
              <w:spacing w:before="80" w:after="120"/>
            </w:pPr>
            <w:r w:rsidRPr="007F714E">
              <w:t>Párrafo 26</w:t>
            </w:r>
            <w:r>
              <w:t xml:space="preserve">:  </w:t>
            </w:r>
            <w:r w:rsidRPr="007F714E">
              <w:t xml:space="preserve">Revisar las prácticas y políticas para </w:t>
            </w:r>
            <w:r>
              <w:t>asegurar el pleno cumplimiento de</w:t>
            </w:r>
            <w:r w:rsidRPr="007F714E">
              <w:t xml:space="preserve"> la obligación del Estado parte de proteger la vida y</w:t>
            </w:r>
            <w:r>
              <w:t xml:space="preserve"> de la</w:t>
            </w:r>
            <w:r w:rsidRPr="007F714E">
              <w:t xml:space="preserve"> prohibi</w:t>
            </w:r>
            <w:r>
              <w:t>ción de</w:t>
            </w:r>
            <w:r w:rsidRPr="007F714E">
              <w:t xml:space="preserve"> la discriminación, directa o indirecta, en situaciones relacionadas con la prevención de catástrofes y</w:t>
            </w:r>
            <w:r>
              <w:t xml:space="preserve"> con</w:t>
            </w:r>
            <w:r w:rsidRPr="007F714E">
              <w:t xml:space="preserve"> el socorro; redoblar los esfuerzos para que los derechos de los pobres, en particular los afroamericanos, se tengan plenamente en cuenta en los planes de reconstrucción de las zonas afectadas por el huracán </w:t>
            </w:r>
            <w:r w:rsidRPr="00F75188">
              <w:rPr>
                <w:i/>
              </w:rPr>
              <w:t>Katrina</w:t>
            </w:r>
            <w:r w:rsidRPr="007F714E">
              <w:t xml:space="preserve"> en lo que respecta al acceso a la vivienda,</w:t>
            </w:r>
            <w:r>
              <w:t xml:space="preserve"> a</w:t>
            </w:r>
            <w:r w:rsidRPr="007F714E">
              <w:t xml:space="preserve"> la educación y</w:t>
            </w:r>
            <w:r>
              <w:t xml:space="preserve"> a</w:t>
            </w:r>
            <w:r w:rsidRPr="007F714E">
              <w:t xml:space="preserve"> l</w:t>
            </w:r>
            <w:r>
              <w:t>os</w:t>
            </w:r>
            <w:r w:rsidRPr="007F714E">
              <w:t xml:space="preserve"> </w:t>
            </w:r>
            <w:r>
              <w:t>servicios</w:t>
            </w:r>
            <w:r w:rsidRPr="007F714E">
              <w:t xml:space="preserve"> de salud; informar de los resultados de las investigaciones sobre </w:t>
            </w:r>
            <w:r>
              <w:t>las alegaciones de que</w:t>
            </w:r>
            <w:r w:rsidRPr="007F714E">
              <w:t xml:space="preserve"> no </w:t>
            </w:r>
            <w:r>
              <w:t xml:space="preserve">se </w:t>
            </w:r>
            <w:r w:rsidRPr="007F714E">
              <w:t>evacu</w:t>
            </w:r>
            <w:r>
              <w:t>ó a</w:t>
            </w:r>
            <w:r w:rsidRPr="007F714E">
              <w:t xml:space="preserve"> los reclusos de la cárcel de Parish, así como </w:t>
            </w:r>
            <w:r>
              <w:t>sobre</w:t>
            </w:r>
            <w:r w:rsidRPr="007F714E">
              <w:t xml:space="preserve"> las </w:t>
            </w:r>
            <w:r>
              <w:t>denuncias</w:t>
            </w:r>
            <w:r w:rsidRPr="007F714E">
              <w:t xml:space="preserve"> de que la policía no permitió que los habitantes de Nueva Orleans cruzaran el puente Greater New Orleans para pasar a Gretna (Luisiana) (arts</w:t>
            </w:r>
            <w:r>
              <w:t xml:space="preserve">. </w:t>
            </w:r>
            <w:r w:rsidRPr="007F714E">
              <w:t>6 y 26).</w:t>
            </w:r>
          </w:p>
        </w:tc>
      </w:tr>
      <w:tr w:rsidR="002846AD" w:rsidRPr="007F714E" w:rsidTr="00E3636F">
        <w:tblPrEx>
          <w:tblCellMar>
            <w:top w:w="0" w:type="dxa"/>
            <w:bottom w:w="0" w:type="dxa"/>
          </w:tblCellMar>
        </w:tblPrEx>
        <w:tc>
          <w:tcPr>
            <w:tcW w:w="9360" w:type="dxa"/>
            <w:tcBorders>
              <w:top w:val="single" w:sz="4" w:space="0" w:color="auto"/>
            </w:tcBorders>
            <w:tcMar>
              <w:left w:w="68" w:type="dxa"/>
              <w:right w:w="68" w:type="dxa"/>
            </w:tcMar>
          </w:tcPr>
          <w:p w:rsidR="002846AD" w:rsidRPr="007F714E" w:rsidRDefault="002846AD" w:rsidP="00E3636F">
            <w:pPr>
              <w:spacing w:before="80" w:after="120"/>
            </w:pPr>
            <w:r w:rsidRPr="00590635">
              <w:rPr>
                <w:b/>
                <w:bCs/>
              </w:rPr>
              <w:t>Fecha límite de recepción de la información:</w:t>
            </w:r>
            <w:r>
              <w:rPr>
                <w:bCs/>
              </w:rPr>
              <w:t xml:space="preserve">  </w:t>
            </w:r>
            <w:r w:rsidRPr="007F714E">
              <w:rPr>
                <w:bCs/>
              </w:rPr>
              <w:t>1º de agosto de 2007</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590635" w:rsidRDefault="002846AD" w:rsidP="00E3636F">
            <w:pPr>
              <w:keepNext/>
              <w:spacing w:before="80" w:after="120"/>
              <w:rPr>
                <w:b/>
                <w:bCs/>
              </w:rPr>
            </w:pPr>
            <w:r w:rsidRPr="00590635">
              <w:rPr>
                <w:b/>
                <w:bCs/>
              </w:rPr>
              <w:t>Fecha en que se recibió la información</w:t>
            </w:r>
          </w:p>
          <w:p w:rsidR="002846AD" w:rsidRPr="007F714E" w:rsidRDefault="002846AD" w:rsidP="00E3636F">
            <w:pPr>
              <w:keepNext/>
              <w:spacing w:before="80" w:after="120"/>
            </w:pPr>
            <w:r w:rsidRPr="007F714E">
              <w:rPr>
                <w:u w:val="single"/>
              </w:rPr>
              <w:t>1º de noviembre de 2007</w:t>
            </w:r>
            <w:r w:rsidRPr="007900BB">
              <w:t>:</w:t>
            </w:r>
            <w:r w:rsidRPr="00590635">
              <w:t xml:space="preserve">  R</w:t>
            </w:r>
            <w:r w:rsidRPr="007F714E">
              <w:t xml:space="preserve">espuesta parcial (incompleta </w:t>
            </w:r>
            <w:r>
              <w:t>en relación con</w:t>
            </w:r>
            <w:r w:rsidRPr="007F714E">
              <w:t xml:space="preserve"> los</w:t>
            </w:r>
            <w:r>
              <w:br/>
            </w:r>
            <w:r w:rsidRPr="007F714E">
              <w:t>párrafos</w:t>
            </w:r>
            <w:r>
              <w:t xml:space="preserve"> </w:t>
            </w:r>
            <w:r w:rsidRPr="007F714E">
              <w:t>12,</w:t>
            </w:r>
            <w:r>
              <w:t xml:space="preserve"> </w:t>
            </w:r>
            <w:r w:rsidRPr="007F714E">
              <w:t>13,</w:t>
            </w:r>
            <w:r>
              <w:t xml:space="preserve"> </w:t>
            </w:r>
            <w:r w:rsidRPr="007F714E">
              <w:t>14,</w:t>
            </w:r>
            <w:r>
              <w:t xml:space="preserve"> </w:t>
            </w:r>
            <w:r w:rsidRPr="007F714E">
              <w:t>16 y 26)</w:t>
            </w:r>
            <w:r>
              <w:t>.</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590635" w:rsidRDefault="002846AD" w:rsidP="00E3636F">
            <w:pPr>
              <w:spacing w:before="80" w:after="120"/>
              <w:rPr>
                <w:b/>
                <w:bCs/>
              </w:rPr>
            </w:pPr>
            <w:r w:rsidRPr="00590635">
              <w:rPr>
                <w:b/>
                <w:bCs/>
              </w:rPr>
              <w:t>Medidas adoptadas</w:t>
            </w:r>
          </w:p>
          <w:p w:rsidR="002846AD" w:rsidRPr="007F714E" w:rsidRDefault="002846AD" w:rsidP="00E3636F">
            <w:pPr>
              <w:spacing w:before="80" w:after="120"/>
              <w:rPr>
                <w:bCs/>
              </w:rPr>
            </w:pPr>
            <w:r w:rsidRPr="007F714E">
              <w:rPr>
                <w:bCs/>
                <w:u w:val="single"/>
              </w:rPr>
              <w:t>28 de septiembre de 2007</w:t>
            </w:r>
            <w:r w:rsidRPr="007900BB">
              <w:rPr>
                <w:bCs/>
              </w:rPr>
              <w:t>:</w:t>
            </w:r>
            <w:r w:rsidRPr="00590635">
              <w:rPr>
                <w:bCs/>
              </w:rPr>
              <w:t xml:space="preserve">  S</w:t>
            </w:r>
            <w:r w:rsidRPr="007F714E">
              <w:rPr>
                <w:bCs/>
              </w:rPr>
              <w:t>e envió un recordatorio.</w:t>
            </w:r>
          </w:p>
          <w:p w:rsidR="002846AD" w:rsidRDefault="002846AD" w:rsidP="00E3636F">
            <w:pPr>
              <w:spacing w:before="80" w:after="120"/>
            </w:pPr>
            <w:r w:rsidRPr="007F714E">
              <w:rPr>
                <w:u w:val="single"/>
              </w:rPr>
              <w:t>11 de junio de 2008</w:t>
            </w:r>
            <w:r w:rsidRPr="007900BB">
              <w:t>:</w:t>
            </w:r>
            <w:r>
              <w:t xml:space="preserve">  </w:t>
            </w:r>
            <w:r w:rsidRPr="007F714E">
              <w:t>El Relator Especial solicitó reunirse con un representante del Estado parte.</w:t>
            </w:r>
          </w:p>
          <w:p w:rsidR="002846AD" w:rsidRPr="007F714E" w:rsidRDefault="002846AD" w:rsidP="00E3636F">
            <w:pPr>
              <w:spacing w:before="80" w:after="120"/>
            </w:pPr>
            <w:r w:rsidRPr="00D66EE0">
              <w:rPr>
                <w:u w:val="single"/>
              </w:rPr>
              <w:t>10 de julio de 2008</w:t>
            </w:r>
            <w:r>
              <w:t>:  Durante el 93º período de sesiones, el Relator Especial se reunió con representantes del Estado parte, quienes indicaron que transmitirían al Gobierno la solicitud del Relator Especial de que se le presentase información complementaria sobre las cuestiones pendientes en relación con los párrafos 12, 13, 14 y 16 antes del 95º período de sesiones del Comité.</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AF3C37" w:rsidRDefault="002846AD" w:rsidP="00E3636F">
            <w:pPr>
              <w:spacing w:before="80" w:after="120"/>
              <w:rPr>
                <w:b/>
                <w:bCs/>
              </w:rPr>
            </w:pPr>
            <w:r w:rsidRPr="00AF3C37">
              <w:rPr>
                <w:b/>
                <w:bCs/>
              </w:rPr>
              <w:t>Medidas recomendadas:</w:t>
            </w:r>
            <w:r w:rsidRPr="007A059F">
              <w:rPr>
                <w:bCs/>
              </w:rPr>
              <w:t xml:space="preserve">  </w:t>
            </w:r>
            <w:r>
              <w:rPr>
                <w:bCs/>
              </w:rPr>
              <w:t>[Se completará]</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E3636F">
            <w:pPr>
              <w:spacing w:before="80" w:after="120"/>
              <w:rPr>
                <w:bCs/>
              </w:rPr>
            </w:pPr>
            <w:r w:rsidRPr="00954B81">
              <w:rPr>
                <w:b/>
              </w:rPr>
              <w:t>Fecha de presentación del próximo informe:</w:t>
            </w:r>
            <w:r>
              <w:t xml:space="preserve">  </w:t>
            </w:r>
            <w:r w:rsidRPr="007F714E">
              <w:t>1º de agosto de 2010</w:t>
            </w:r>
          </w:p>
        </w:tc>
      </w:tr>
    </w:tbl>
    <w:p w:rsidR="002846AD" w:rsidRDefault="002846AD" w:rsidP="002846AD"/>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Borders>
              <w:top w:val="single" w:sz="4" w:space="0" w:color="auto"/>
            </w:tcBorders>
            <w:tcMar>
              <w:left w:w="68" w:type="dxa"/>
              <w:right w:w="68" w:type="dxa"/>
            </w:tcMar>
          </w:tcPr>
          <w:p w:rsidR="002846AD" w:rsidRPr="00954B81" w:rsidRDefault="002846AD" w:rsidP="009E7B4A">
            <w:pPr>
              <w:spacing w:before="80" w:after="120"/>
              <w:rPr>
                <w:b/>
                <w:bCs/>
              </w:rPr>
            </w:pPr>
            <w:r w:rsidRPr="00954B81">
              <w:rPr>
                <w:b/>
                <w:bCs/>
              </w:rPr>
              <w:t xml:space="preserve">Estado parte:  Kosovo (Serbia) </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954B81">
              <w:rPr>
                <w:b/>
                <w:bCs/>
              </w:rPr>
              <w:t>Informe examinado:</w:t>
            </w:r>
            <w:r>
              <w:rPr>
                <w:bCs/>
              </w:rPr>
              <w:t xml:space="preserve">  </w:t>
            </w:r>
            <w:r w:rsidRPr="007F714E">
              <w:rPr>
                <w:bCs/>
              </w:rPr>
              <w:t>Informe de la UNMIK presentado el 2 de febrero de 2006.</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954B81">
              <w:rPr>
                <w:b/>
                <w:bCs/>
              </w:rPr>
              <w:t>Información solicitada</w:t>
            </w:r>
          </w:p>
          <w:p w:rsidR="002846AD" w:rsidRDefault="002846AD" w:rsidP="00E3636F">
            <w:pPr>
              <w:spacing w:before="80" w:after="120"/>
            </w:pPr>
            <w:r w:rsidRPr="007F714E">
              <w:t>Párrafo 12</w:t>
            </w:r>
            <w:r>
              <w:t xml:space="preserve">:  </w:t>
            </w:r>
            <w:r w:rsidRPr="007F714E">
              <w:t xml:space="preserve">Investigar todos los casos pendientes de crímenes de guerra, crímenes de lesa humanidad y delitos cometidos por motivos étnicos antes y después de 1999; enjuiciar a los autores; </w:t>
            </w:r>
            <w:r>
              <w:t>dar reparación</w:t>
            </w:r>
            <w:r w:rsidRPr="007F714E">
              <w:t xml:space="preserve"> a las víctimas; </w:t>
            </w:r>
            <w:r>
              <w:t>instituir</w:t>
            </w:r>
            <w:r w:rsidRPr="007F714E">
              <w:t xml:space="preserve"> programas eficaces de protección de</w:t>
            </w:r>
            <w:r>
              <w:t xml:space="preserve"> los</w:t>
            </w:r>
            <w:r w:rsidRPr="007F714E">
              <w:t xml:space="preserve"> testigos; cooperar plenamente con los fiscales del Tribunal Penal Internacional para la ex Yugoslavia (párr</w:t>
            </w:r>
            <w:r>
              <w:t xml:space="preserve">afo </w:t>
            </w:r>
            <w:r w:rsidRPr="007F714E">
              <w:t>3 del art</w:t>
            </w:r>
            <w:r>
              <w:t xml:space="preserve">ículo </w:t>
            </w:r>
            <w:r w:rsidRPr="007F714E">
              <w:t>2 y art</w:t>
            </w:r>
            <w:r>
              <w:t xml:space="preserve">ículos </w:t>
            </w:r>
            <w:r w:rsidRPr="007F714E">
              <w:t>6 y 7)</w:t>
            </w:r>
            <w:r>
              <w:t>.</w:t>
            </w:r>
          </w:p>
          <w:p w:rsidR="002846AD" w:rsidRDefault="002846AD" w:rsidP="00E3636F">
            <w:pPr>
              <w:spacing w:before="80" w:after="120"/>
            </w:pPr>
            <w:r w:rsidRPr="007F714E">
              <w:t>Párrafo 13</w:t>
            </w:r>
            <w:r>
              <w:t xml:space="preserve">:  </w:t>
            </w:r>
            <w:r w:rsidRPr="007F714E">
              <w:t>Investiga</w:t>
            </w:r>
            <w:r>
              <w:t>r</w:t>
            </w:r>
            <w:r w:rsidRPr="007F714E">
              <w:t xml:space="preserve"> efectiva</w:t>
            </w:r>
            <w:r>
              <w:t>mente</w:t>
            </w:r>
            <w:r w:rsidRPr="007F714E">
              <w:t xml:space="preserve"> todos los casos pendientes de desapariciones y secuestros; enjuicia</w:t>
            </w:r>
            <w:r>
              <w:t>r a</w:t>
            </w:r>
            <w:r w:rsidRPr="007F714E">
              <w:t xml:space="preserve"> los autores; </w:t>
            </w:r>
            <w:r>
              <w:t>velar por</w:t>
            </w:r>
            <w:r w:rsidRPr="007F714E">
              <w:t xml:space="preserve"> que los familiares de personas desaparecidas y secuestradas puedan </w:t>
            </w:r>
            <w:r>
              <w:t>obtener información sobre</w:t>
            </w:r>
            <w:r w:rsidRPr="007F714E">
              <w:t xml:space="preserve"> la suerte que han corrido las víctimas</w:t>
            </w:r>
            <w:r>
              <w:t>, así como una reparación</w:t>
            </w:r>
            <w:r w:rsidRPr="007F714E">
              <w:t xml:space="preserve"> adecuada (párr</w:t>
            </w:r>
            <w:r>
              <w:t xml:space="preserve">afo </w:t>
            </w:r>
            <w:r w:rsidRPr="007F714E">
              <w:t>3 del art</w:t>
            </w:r>
            <w:r>
              <w:t xml:space="preserve">ículo </w:t>
            </w:r>
            <w:r w:rsidRPr="007F714E">
              <w:t>2 y art</w:t>
            </w:r>
            <w:r>
              <w:t xml:space="preserve">ículos </w:t>
            </w:r>
            <w:r w:rsidRPr="007F714E">
              <w:t>6 y 7)</w:t>
            </w:r>
            <w:r>
              <w:t>.</w:t>
            </w:r>
          </w:p>
          <w:p w:rsidR="002846AD" w:rsidRPr="007F714E" w:rsidRDefault="002846AD" w:rsidP="00E3636F">
            <w:pPr>
              <w:spacing w:before="80" w:after="120"/>
            </w:pPr>
            <w:r w:rsidRPr="007F714E">
              <w:t>Párrafo 18</w:t>
            </w:r>
            <w:r>
              <w:t xml:space="preserve">:  </w:t>
            </w:r>
            <w:r w:rsidRPr="007F714E">
              <w:t xml:space="preserve">Redoblar los esfuerzos por garantizar las condiciones de seguridad necesarias para el regreso sostenible de los desplazados, especialmente los miembros de minorías; </w:t>
            </w:r>
            <w:r>
              <w:t>velar por</w:t>
            </w:r>
            <w:r w:rsidRPr="007F714E">
              <w:t xml:space="preserve"> que esas personas</w:t>
            </w:r>
            <w:r>
              <w:t xml:space="preserve"> puedan recuperar</w:t>
            </w:r>
            <w:r w:rsidRPr="007F714E">
              <w:t xml:space="preserve"> sus bienes, </w:t>
            </w:r>
            <w:r>
              <w:t>obtengan una repar</w:t>
            </w:r>
            <w:r w:rsidRPr="007F714E">
              <w:t xml:space="preserve">ación por los daños sufridos y se beneficien de planes de alquiler de las propiedades administradas provisionalmente por el Organismo de </w:t>
            </w:r>
            <w:r>
              <w:t>la Propiedad Inmobiliaria</w:t>
            </w:r>
            <w:r w:rsidRPr="007F714E">
              <w:t xml:space="preserve"> de Kosovo (art</w:t>
            </w:r>
            <w:r>
              <w:t xml:space="preserve">. </w:t>
            </w:r>
            <w:r w:rsidRPr="007F714E">
              <w:t>12).</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954B81">
              <w:rPr>
                <w:b/>
                <w:bCs/>
              </w:rPr>
              <w:t>Fecha límite de recepción de la información:</w:t>
            </w:r>
            <w:r>
              <w:rPr>
                <w:bCs/>
              </w:rPr>
              <w:t xml:space="preserve">  </w:t>
            </w:r>
            <w:r w:rsidRPr="007F714E">
              <w:rPr>
                <w:bCs/>
              </w:rPr>
              <w:t>1º de enero de 2007</w:t>
            </w:r>
          </w:p>
        </w:tc>
      </w:tr>
      <w:tr w:rsidR="002846AD" w:rsidRPr="007F714E" w:rsidTr="00E3636F">
        <w:tblPrEx>
          <w:tblCellMar>
            <w:top w:w="0" w:type="dxa"/>
            <w:bottom w:w="0" w:type="dxa"/>
          </w:tblCellMar>
        </w:tblPrEx>
        <w:tc>
          <w:tcPr>
            <w:tcW w:w="9360" w:type="dxa"/>
            <w:tcMar>
              <w:left w:w="68" w:type="dxa"/>
              <w:right w:w="68" w:type="dxa"/>
            </w:tcMar>
          </w:tcPr>
          <w:p w:rsidR="002846AD" w:rsidRPr="00954B81" w:rsidRDefault="002846AD" w:rsidP="00E3636F">
            <w:pPr>
              <w:pStyle w:val="Heading3"/>
              <w:keepNext w:val="0"/>
              <w:spacing w:before="80" w:after="120"/>
              <w:rPr>
                <w:bCs/>
              </w:rPr>
            </w:pPr>
            <w:r w:rsidRPr="00954B81">
              <w:rPr>
                <w:bCs/>
              </w:rPr>
              <w:t>Fecha en que se recibió la información</w:t>
            </w:r>
          </w:p>
          <w:p w:rsidR="002846AD" w:rsidRDefault="002846AD" w:rsidP="00E3636F">
            <w:pPr>
              <w:spacing w:before="80" w:after="120"/>
            </w:pPr>
            <w:r w:rsidRPr="007F714E">
              <w:rPr>
                <w:u w:val="single"/>
              </w:rPr>
              <w:t>11 de marzo de 2008</w:t>
            </w:r>
            <w:r w:rsidRPr="007900BB">
              <w:t>:</w:t>
            </w:r>
            <w:r>
              <w:t xml:space="preserve">  </w:t>
            </w:r>
            <w:r w:rsidRPr="007F714E">
              <w:t>Respuesta parcial (incompleta en relación con los párrafos 13 y 18).</w:t>
            </w:r>
          </w:p>
          <w:p w:rsidR="002846AD" w:rsidRPr="00ED07F7" w:rsidRDefault="002846AD" w:rsidP="00E3636F">
            <w:pPr>
              <w:spacing w:before="80" w:after="120"/>
            </w:pPr>
            <w:r>
              <w:rPr>
                <w:u w:val="single"/>
              </w:rPr>
              <w:t>7 de noviembre de 2008</w:t>
            </w:r>
            <w:r>
              <w:t xml:space="preserve">:  </w:t>
            </w:r>
            <w:r w:rsidRPr="007F714E">
              <w:t>Respuesta parcial (incompleta en relación con los párrafos 13 y 18).</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954B81">
              <w:rPr>
                <w:b/>
                <w:bCs/>
              </w:rPr>
              <w:t>Medidas adoptadas</w:t>
            </w:r>
          </w:p>
          <w:p w:rsidR="002846AD" w:rsidRPr="007F714E" w:rsidRDefault="002846AD" w:rsidP="00E3636F">
            <w:pPr>
              <w:spacing w:before="80" w:after="120"/>
            </w:pPr>
            <w:r w:rsidRPr="007F714E">
              <w:t>Entre abril y septiembre de 2007</w:t>
            </w:r>
            <w:r>
              <w:t>,</w:t>
            </w:r>
            <w:r w:rsidRPr="007F714E">
              <w:t xml:space="preserve"> se enviaron tres recordatorios.</w:t>
            </w:r>
          </w:p>
          <w:p w:rsidR="002846AD" w:rsidRPr="007F714E" w:rsidRDefault="002846AD" w:rsidP="00E3636F">
            <w:pPr>
              <w:spacing w:before="80" w:after="120"/>
            </w:pPr>
            <w:r w:rsidRPr="007F714E">
              <w:rPr>
                <w:u w:val="single"/>
              </w:rPr>
              <w:t>10 de diciembre de 2007</w:t>
            </w:r>
            <w:r w:rsidRPr="007900BB">
              <w:t>:</w:t>
            </w:r>
            <w:r>
              <w:t xml:space="preserve">  </w:t>
            </w:r>
            <w:r w:rsidRPr="007F714E">
              <w:t>El Relator Especial solicitó reunirse con el Representante Especial del Secretario General</w:t>
            </w:r>
            <w:r>
              <w:t>,</w:t>
            </w:r>
            <w:r w:rsidRPr="007F714E">
              <w:t xml:space="preserve"> o</w:t>
            </w:r>
            <w:r>
              <w:t xml:space="preserve"> con</w:t>
            </w:r>
            <w:r w:rsidRPr="007F714E">
              <w:t xml:space="preserve"> una persona designada por él</w:t>
            </w:r>
            <w:r>
              <w:t>,</w:t>
            </w:r>
            <w:r w:rsidRPr="007F714E">
              <w:t xml:space="preserve"> durante el 92º período de sesiones.</w:t>
            </w:r>
          </w:p>
          <w:p w:rsidR="002846AD" w:rsidRDefault="002846AD" w:rsidP="00E3636F">
            <w:pPr>
              <w:spacing w:before="80" w:after="120"/>
            </w:pPr>
            <w:r w:rsidRPr="007F714E">
              <w:rPr>
                <w:u w:val="single"/>
              </w:rPr>
              <w:t>11 de junio de 2008</w:t>
            </w:r>
            <w:r w:rsidRPr="007900BB">
              <w:t>:</w:t>
            </w:r>
            <w:r>
              <w:t xml:space="preserve">  </w:t>
            </w:r>
            <w:r w:rsidRPr="007F714E">
              <w:t>El Relator Especial solicitó reunirse con un representante de la UNMIK.</w:t>
            </w:r>
          </w:p>
          <w:p w:rsidR="002846AD" w:rsidRPr="007F714E" w:rsidRDefault="002846AD" w:rsidP="00E3636F">
            <w:pPr>
              <w:spacing w:before="80" w:after="120"/>
            </w:pPr>
            <w:r w:rsidRPr="00FE5F8F">
              <w:rPr>
                <w:u w:val="single"/>
              </w:rPr>
              <w:t>22 de julio de 2008</w:t>
            </w:r>
            <w:r w:rsidRPr="00FE5F8F">
              <w:t>:</w:t>
            </w:r>
            <w:r>
              <w:t xml:space="preserve"> </w:t>
            </w:r>
            <w:r w:rsidRPr="00FE5F8F">
              <w:t xml:space="preserve"> </w:t>
            </w:r>
            <w:r>
              <w:t>D</w:t>
            </w:r>
            <w:r w:rsidRPr="00FE5F8F">
              <w:t>urante el 93º período de sesiones, el Relator E</w:t>
            </w:r>
            <w:r>
              <w:t>special se reunió con el Sr. </w:t>
            </w:r>
            <w:r w:rsidRPr="00FE5F8F">
              <w:t xml:space="preserve">Roque Raymundo, Asesor Principal de Derechos Humanos para la UNMIK, quien proporcionó, verbalmente y por escrito, información </w:t>
            </w:r>
            <w:r>
              <w:t>complementaria</w:t>
            </w:r>
            <w:r w:rsidRPr="00FE5F8F">
              <w:t xml:space="preserve"> sobre los párrafos 12, 13 y 18 y se comprometió a presentar más información sobre:  a) los casos en que los responsables de las desapariciones y los secuestros habían sido juzgados y condenados, los familiares habían tenido acceso a información sobre la suerte de las víctimas, y se habían adoptado medidas a fin de </w:t>
            </w:r>
            <w:r>
              <w:t>que en</w:t>
            </w:r>
            <w:r w:rsidRPr="00FE5F8F">
              <w:t xml:space="preserve"> los </w:t>
            </w:r>
            <w:r>
              <w:t>planes</w:t>
            </w:r>
            <w:r w:rsidRPr="00FE5F8F">
              <w:t xml:space="preserve"> de indemnización </w:t>
            </w:r>
            <w:r>
              <w:t>de</w:t>
            </w:r>
            <w:r w:rsidRPr="00FE5F8F">
              <w:t xml:space="preserve"> las víctimas</w:t>
            </w:r>
            <w:r>
              <w:t xml:space="preserve"> se</w:t>
            </w:r>
            <w:r w:rsidRPr="00FE5F8F">
              <w:t xml:space="preserve"> disp</w:t>
            </w:r>
            <w:r>
              <w:t>usiera</w:t>
            </w:r>
            <w:r w:rsidRPr="00FE5F8F">
              <w:t xml:space="preserve"> de recursos suficientes (párr.</w:t>
            </w:r>
            <w:r>
              <w:t> 13),</w:t>
            </w:r>
            <w:r w:rsidRPr="00FE5F8F">
              <w:t xml:space="preserve"> y  b) las medidas que se han adoptado para poner en </w:t>
            </w:r>
            <w:r>
              <w:t>práctica</w:t>
            </w:r>
            <w:r w:rsidRPr="00FE5F8F">
              <w:t xml:space="preserve"> estrategias y políticas que garanticen el regreso sostenible</w:t>
            </w:r>
            <w:r>
              <w:t xml:space="preserve">, en </w:t>
            </w:r>
            <w:r w:rsidRPr="00FE5F8F">
              <w:t>condiciones de seguridad</w:t>
            </w:r>
            <w:r>
              <w:t xml:space="preserve">, </w:t>
            </w:r>
            <w:r w:rsidRPr="00FE5F8F">
              <w:t>de los repatriados, en particular los miembros de minorías, y</w:t>
            </w:r>
            <w:r>
              <w:t xml:space="preserve"> para</w:t>
            </w:r>
            <w:r w:rsidRPr="00FE5F8F">
              <w:t xml:space="preserve"> que los repatriados pertenecientes a minorías se benefici</w:t>
            </w:r>
            <w:r>
              <w:t>en</w:t>
            </w:r>
            <w:r w:rsidRPr="00FE5F8F">
              <w:t xml:space="preserve"> de los planes especiales de </w:t>
            </w:r>
            <w:r>
              <w:t>alquiler</w:t>
            </w:r>
            <w:r w:rsidRPr="00FE5F8F">
              <w:t xml:space="preserve"> que ofrece el </w:t>
            </w:r>
            <w:r w:rsidRPr="007F714E">
              <w:t xml:space="preserve">Organismo de </w:t>
            </w:r>
            <w:r>
              <w:t>la Propiedad Inmobiliaria</w:t>
            </w:r>
            <w:r w:rsidRPr="007F714E">
              <w:t xml:space="preserve"> de Kosovo </w:t>
            </w:r>
            <w:r w:rsidRPr="00FE5F8F">
              <w:t xml:space="preserve">(párr. 18).  Asistió también a la reunión un representante de la </w:t>
            </w:r>
            <w:r>
              <w:t>O</w:t>
            </w:r>
            <w:r w:rsidRPr="00FE5F8F">
              <w:t>ficina del ACNUDH en Pristina.</w:t>
            </w:r>
          </w:p>
        </w:tc>
      </w:tr>
      <w:tr w:rsidR="002846AD" w:rsidRPr="007F714E" w:rsidTr="00E3636F">
        <w:tblPrEx>
          <w:tblCellMar>
            <w:top w:w="0" w:type="dxa"/>
            <w:bottom w:w="0" w:type="dxa"/>
          </w:tblCellMar>
        </w:tblPrEx>
        <w:tc>
          <w:tcPr>
            <w:tcW w:w="9360" w:type="dxa"/>
            <w:tcMar>
              <w:left w:w="68" w:type="dxa"/>
              <w:right w:w="68" w:type="dxa"/>
            </w:tcMar>
          </w:tcPr>
          <w:p w:rsidR="002846AD" w:rsidRPr="00AF3C37" w:rsidRDefault="002846AD" w:rsidP="00E3636F">
            <w:pPr>
              <w:spacing w:before="80" w:after="120"/>
              <w:rPr>
                <w:b/>
              </w:rPr>
            </w:pPr>
            <w:r w:rsidRPr="00AF3C37">
              <w:rPr>
                <w:b/>
                <w:bCs/>
              </w:rPr>
              <w:t>Medidas recomendadas:</w:t>
            </w:r>
            <w:r w:rsidRPr="007A059F">
              <w:rPr>
                <w:bCs/>
              </w:rPr>
              <w:t xml:space="preserve">  </w:t>
            </w:r>
            <w:r>
              <w:rPr>
                <w:b/>
                <w:bCs/>
              </w:rPr>
              <w:t>Se debería enviar una carta para solicitar información complementaria</w:t>
            </w:r>
            <w:r w:rsidR="0041694C">
              <w:rPr>
                <w:b/>
                <w:bCs/>
              </w:rPr>
              <w:t>.</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E3636F">
            <w:pPr>
              <w:spacing w:before="80" w:after="120"/>
            </w:pPr>
            <w:r w:rsidRPr="00954B81">
              <w:rPr>
                <w:b/>
                <w:bCs/>
              </w:rPr>
              <w:t>Fecha de presentación del próximo informe:</w:t>
            </w:r>
            <w:r w:rsidRPr="00954B81">
              <w:rPr>
                <w:bCs/>
              </w:rPr>
              <w:t xml:space="preserve">  </w:t>
            </w:r>
            <w:r w:rsidRPr="007F714E">
              <w:t>…</w:t>
            </w:r>
          </w:p>
        </w:tc>
      </w:tr>
    </w:tbl>
    <w:p w:rsidR="002846AD" w:rsidRPr="00954B81" w:rsidRDefault="002846AD" w:rsidP="0041694C">
      <w:pPr>
        <w:spacing w:before="240" w:after="240"/>
        <w:rPr>
          <w:b/>
        </w:rPr>
      </w:pPr>
      <w:r w:rsidRPr="00954B81">
        <w:rPr>
          <w:b/>
        </w:rPr>
        <w:tab/>
      </w:r>
      <w:r w:rsidR="00A67D80" w:rsidRPr="00954B81">
        <w:rPr>
          <w:b/>
        </w:rPr>
        <w:t xml:space="preserve">88º </w:t>
      </w:r>
      <w:r w:rsidR="00A67D80">
        <w:rPr>
          <w:b/>
        </w:rPr>
        <w:t>período</w:t>
      </w:r>
      <w:r w:rsidR="00A67D80" w:rsidRPr="00954B81">
        <w:rPr>
          <w:b/>
        </w:rPr>
        <w:t xml:space="preserve"> de sesiones (octubre de 2006)</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Pr="00954B81" w:rsidRDefault="002846AD" w:rsidP="0041694C">
            <w:pPr>
              <w:spacing w:before="80" w:after="120"/>
              <w:rPr>
                <w:b/>
              </w:rPr>
            </w:pPr>
            <w:r w:rsidRPr="00954B81">
              <w:rPr>
                <w:b/>
              </w:rPr>
              <w:t>Estado parte:  Bosnia y Herzegovina</w:t>
            </w:r>
          </w:p>
        </w:tc>
      </w:tr>
      <w:tr w:rsidR="0041694C" w:rsidRPr="0041694C" w:rsidTr="00E3636F">
        <w:tblPrEx>
          <w:tblCellMar>
            <w:top w:w="0" w:type="dxa"/>
            <w:bottom w:w="0" w:type="dxa"/>
          </w:tblCellMar>
        </w:tblPrEx>
        <w:tc>
          <w:tcPr>
            <w:tcW w:w="9360" w:type="dxa"/>
            <w:tcMar>
              <w:left w:w="68" w:type="dxa"/>
              <w:right w:w="68" w:type="dxa"/>
            </w:tcMar>
          </w:tcPr>
          <w:p w:rsidR="0041694C" w:rsidRPr="0041694C" w:rsidRDefault="0041694C" w:rsidP="0041694C">
            <w:pPr>
              <w:spacing w:before="80" w:after="120"/>
              <w:rPr>
                <w:bCs/>
              </w:rPr>
            </w:pPr>
            <w:r w:rsidRPr="00954B81">
              <w:rPr>
                <w:b/>
                <w:bCs/>
              </w:rPr>
              <w:t>Informe examinado:</w:t>
            </w:r>
            <w:r>
              <w:rPr>
                <w:bCs/>
              </w:rPr>
              <w:t xml:space="preserve">  </w:t>
            </w:r>
            <w:r w:rsidRPr="007F714E">
              <w:rPr>
                <w:bCs/>
              </w:rPr>
              <w:t>Informe inicial (pendiente desde 2003), presentado el 24 de noviembre de</w:t>
            </w:r>
            <w:r>
              <w:rPr>
                <w:bCs/>
              </w:rPr>
              <w:t> </w:t>
            </w:r>
            <w:r w:rsidRPr="007F714E">
              <w:rPr>
                <w:bCs/>
              </w:rPr>
              <w:t>2005.</w:t>
            </w:r>
          </w:p>
        </w:tc>
      </w:tr>
      <w:tr w:rsidR="002846AD" w:rsidRPr="007F714E" w:rsidTr="00E3636F">
        <w:tblPrEx>
          <w:tblCellMar>
            <w:top w:w="0" w:type="dxa"/>
            <w:bottom w:w="0" w:type="dxa"/>
          </w:tblCellMar>
        </w:tblPrEx>
        <w:tc>
          <w:tcPr>
            <w:tcW w:w="9360" w:type="dxa"/>
            <w:tcMar>
              <w:left w:w="68" w:type="dxa"/>
              <w:right w:w="68" w:type="dxa"/>
            </w:tcMar>
          </w:tcPr>
          <w:p w:rsidR="00CA67DA" w:rsidRPr="00954B81" w:rsidRDefault="00CA67DA" w:rsidP="00CA67DA">
            <w:pPr>
              <w:spacing w:before="80" w:after="120"/>
              <w:rPr>
                <w:b/>
              </w:rPr>
            </w:pPr>
            <w:r w:rsidRPr="00954B81">
              <w:rPr>
                <w:b/>
                <w:bCs/>
              </w:rPr>
              <w:t>Información solicitada</w:t>
            </w:r>
          </w:p>
          <w:p w:rsidR="00CA67DA" w:rsidRPr="007F714E" w:rsidRDefault="00CA67DA" w:rsidP="00CA67DA">
            <w:pPr>
              <w:spacing w:before="80" w:after="120"/>
            </w:pPr>
            <w:r w:rsidRPr="007F714E">
              <w:t>Párrafo 8</w:t>
            </w:r>
            <w:r>
              <w:t xml:space="preserve">:  </w:t>
            </w:r>
            <w:r w:rsidRPr="007F714E">
              <w:t>Reanudar el debate público y las conversaciones sobre la reforma constitucional para adoptar un sistema electoral que garantice a todos los ciudadanos, independientemente de su origen étnico, el ejercicio</w:t>
            </w:r>
            <w:r>
              <w:t xml:space="preserve"> en pie de igualdad</w:t>
            </w:r>
            <w:r w:rsidRPr="007F714E">
              <w:t xml:space="preserve"> de todos los derechos proclamados en el artículo 25 del Pacto (arts</w:t>
            </w:r>
            <w:r>
              <w:t>. </w:t>
            </w:r>
            <w:r w:rsidRPr="007F714E">
              <w:t>2,</w:t>
            </w:r>
            <w:r>
              <w:t> </w:t>
            </w:r>
            <w:r w:rsidRPr="007F714E">
              <w:t>25 y 26).</w:t>
            </w:r>
          </w:p>
          <w:p w:rsidR="002846AD" w:rsidRPr="007F714E" w:rsidRDefault="00CA67DA" w:rsidP="00CA67DA">
            <w:pPr>
              <w:spacing w:before="80" w:after="120"/>
            </w:pPr>
            <w:r w:rsidRPr="007F714E">
              <w:t>Párrafo 14</w:t>
            </w:r>
            <w:r>
              <w:t xml:space="preserve">:  </w:t>
            </w:r>
            <w:r w:rsidRPr="007F714E">
              <w:t>Investigar todos los casos no resueltos de personas desaparecidas; adoptar las medidas necesarias para</w:t>
            </w:r>
            <w:r>
              <w:t xml:space="preserve"> que</w:t>
            </w:r>
            <w:r w:rsidRPr="007F714E">
              <w:t xml:space="preserve"> el Instituto para las Personas Desaparecidas</w:t>
            </w:r>
            <w:r>
              <w:t xml:space="preserve"> llegue a ser plenamente operacional</w:t>
            </w:r>
            <w:r w:rsidRPr="007F714E">
              <w:t>, conform</w:t>
            </w:r>
            <w:r>
              <w:t>e a</w:t>
            </w:r>
            <w:r w:rsidRPr="007F714E">
              <w:t xml:space="preserve"> la sentencia del Tribunal Constitucional de 13 de agosto de</w:t>
            </w:r>
            <w:r>
              <w:t> </w:t>
            </w:r>
            <w:r w:rsidRPr="007F714E">
              <w:t xml:space="preserve">2005; </w:t>
            </w:r>
            <w:r>
              <w:t>velar por que</w:t>
            </w:r>
            <w:r w:rsidRPr="007F714E">
              <w:t xml:space="preserve"> la base central de datos </w:t>
            </w:r>
            <w:r>
              <w:t>sobre las</w:t>
            </w:r>
            <w:r w:rsidRPr="007F714E">
              <w:t xml:space="preserve"> personas desaparecidas </w:t>
            </w:r>
            <w:r>
              <w:t xml:space="preserve">quede terminada </w:t>
            </w:r>
            <w:r w:rsidRPr="007F714E">
              <w:t xml:space="preserve">y </w:t>
            </w:r>
            <w:r>
              <w:t>contenga datos</w:t>
            </w:r>
            <w:r w:rsidRPr="007F714E">
              <w:t xml:space="preserve"> exact</w:t>
            </w:r>
            <w:r>
              <w:t>os</w:t>
            </w:r>
            <w:r w:rsidRPr="007F714E">
              <w:t xml:space="preserve">; </w:t>
            </w:r>
            <w:r>
              <w:t>tomar las medidas necesarias para que</w:t>
            </w:r>
            <w:r w:rsidRPr="007F714E">
              <w:t xml:space="preserve"> el Fondo de Apoyo a los Familiares de Desaparecidos</w:t>
            </w:r>
            <w:r>
              <w:t xml:space="preserve"> disponga de fondos</w:t>
            </w:r>
            <w:r w:rsidRPr="007F714E">
              <w:t xml:space="preserve"> y emp</w:t>
            </w:r>
            <w:r>
              <w:t>i</w:t>
            </w:r>
            <w:r w:rsidRPr="007F714E">
              <w:t>e</w:t>
            </w:r>
            <w:r>
              <w:t>ce</w:t>
            </w:r>
            <w:r w:rsidRPr="007F714E">
              <w:t xml:space="preserve"> a pagar a las familias lo antes posible (párr</w:t>
            </w:r>
            <w:r>
              <w:t xml:space="preserve">afo </w:t>
            </w:r>
            <w:r w:rsidRPr="007F714E">
              <w:t>3 del art</w:t>
            </w:r>
            <w:r>
              <w:t xml:space="preserve">ículo </w:t>
            </w:r>
            <w:r w:rsidRPr="007F714E">
              <w:t>2 y art</w:t>
            </w:r>
            <w:r>
              <w:t>ículo</w:t>
            </w:r>
            <w:r w:rsidRPr="007F714E">
              <w:t>s</w:t>
            </w:r>
            <w:r>
              <w:t xml:space="preserve"> </w:t>
            </w:r>
            <w:r w:rsidRPr="007F714E">
              <w:t>6 y 7).</w:t>
            </w:r>
          </w:p>
        </w:tc>
      </w:tr>
      <w:tr w:rsidR="002846AD" w:rsidRPr="007F714E" w:rsidTr="0077138E">
        <w:tblPrEx>
          <w:tblCellMar>
            <w:top w:w="0" w:type="dxa"/>
            <w:bottom w:w="0" w:type="dxa"/>
          </w:tblCellMar>
        </w:tblPrEx>
        <w:trPr>
          <w:trHeight w:val="2692"/>
        </w:trPr>
        <w:tc>
          <w:tcPr>
            <w:tcW w:w="9360" w:type="dxa"/>
            <w:tcMar>
              <w:left w:w="68" w:type="dxa"/>
              <w:right w:w="68" w:type="dxa"/>
            </w:tcMar>
          </w:tcPr>
          <w:p w:rsidR="002846AD" w:rsidRPr="007F714E" w:rsidRDefault="002846AD" w:rsidP="00E3636F">
            <w:pPr>
              <w:spacing w:before="80" w:after="120"/>
            </w:pPr>
            <w:r w:rsidRPr="007F714E">
              <w:t>Párrafo 19</w:t>
            </w:r>
            <w:r>
              <w:t xml:space="preserve">:  </w:t>
            </w:r>
            <w:r w:rsidRPr="007F714E">
              <w:t xml:space="preserve">Mejorar las actuales condiciones materiales y de higiene </w:t>
            </w:r>
            <w:r>
              <w:t>de</w:t>
            </w:r>
            <w:r w:rsidRPr="007F714E">
              <w:t xml:space="preserve"> los centros de detención, las cárceles y los establecimientos psiquiátricos de </w:t>
            </w:r>
            <w:r>
              <w:t>las dos</w:t>
            </w:r>
            <w:r w:rsidRPr="007F714E">
              <w:t xml:space="preserve"> entidades; proporcionar un tratamiento adecuado a los enfermos mentales; trasladar a todos los pacientes del anexo psiquiátrico forense de la cárcel de Zenica; </w:t>
            </w:r>
            <w:r>
              <w:t>hacer que el</w:t>
            </w:r>
            <w:r w:rsidRPr="007F714E">
              <w:t xml:space="preserve"> hospital psiquiátrico de Sokolac </w:t>
            </w:r>
            <w:r>
              <w:t>cumpla</w:t>
            </w:r>
            <w:r w:rsidRPr="007F714E">
              <w:t xml:space="preserve"> las normas internacionales (arts</w:t>
            </w:r>
            <w:r>
              <w:t xml:space="preserve">. </w:t>
            </w:r>
            <w:r w:rsidRPr="007F714E">
              <w:t>7 y 10).</w:t>
            </w:r>
          </w:p>
          <w:p w:rsidR="002846AD" w:rsidRPr="007F714E" w:rsidRDefault="002846AD" w:rsidP="0083353D">
            <w:pPr>
              <w:spacing w:before="80" w:after="120"/>
            </w:pPr>
            <w:r w:rsidRPr="007F714E">
              <w:t>Párrafo 23</w:t>
            </w:r>
            <w:r>
              <w:t xml:space="preserve">:  </w:t>
            </w:r>
            <w:r w:rsidRPr="007F714E">
              <w:t xml:space="preserve">Reconsiderar el plan de reubicación del asentamiento romaní de Butmir; encontrar otras soluciones para impedir la contaminación del abastecimiento de agua; disponer lo necesario para que toda reubicación se lleve a cabo de manera no discriminatoria y conforme a las normas internacionales </w:t>
            </w:r>
            <w:r>
              <w:t>relativas a los</w:t>
            </w:r>
            <w:r w:rsidRPr="007F714E">
              <w:t xml:space="preserve"> derechos humanos (arts</w:t>
            </w:r>
            <w:r>
              <w:t xml:space="preserve">. </w:t>
            </w:r>
            <w:r w:rsidRPr="007F714E">
              <w:t>2, 17 y 26).</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954B81">
              <w:rPr>
                <w:b/>
              </w:rPr>
              <w:br w:type="page"/>
            </w:r>
            <w:r w:rsidRPr="00954B81">
              <w:rPr>
                <w:b/>
                <w:bCs/>
              </w:rPr>
              <w:t>Fecha límite de recepción de la información:</w:t>
            </w:r>
            <w:r>
              <w:rPr>
                <w:bCs/>
              </w:rPr>
              <w:t xml:space="preserve">  </w:t>
            </w:r>
            <w:r w:rsidRPr="007F714E">
              <w:rPr>
                <w:bCs/>
              </w:rPr>
              <w:t>1º de noviembre de 2007</w:t>
            </w:r>
          </w:p>
        </w:tc>
      </w:tr>
      <w:tr w:rsidR="002846AD" w:rsidRPr="007F714E" w:rsidTr="00E3636F">
        <w:tblPrEx>
          <w:tblCellMar>
            <w:top w:w="0" w:type="dxa"/>
            <w:bottom w:w="0" w:type="dxa"/>
          </w:tblCellMar>
        </w:tblPrEx>
        <w:tc>
          <w:tcPr>
            <w:tcW w:w="9360" w:type="dxa"/>
            <w:tcMar>
              <w:left w:w="68" w:type="dxa"/>
              <w:right w:w="68" w:type="dxa"/>
            </w:tcMar>
          </w:tcPr>
          <w:p w:rsidR="002846AD" w:rsidRPr="00954B81" w:rsidRDefault="002846AD" w:rsidP="00E3636F">
            <w:pPr>
              <w:spacing w:before="80" w:after="120"/>
              <w:rPr>
                <w:b/>
              </w:rPr>
            </w:pPr>
            <w:r w:rsidRPr="00954B81">
              <w:rPr>
                <w:b/>
              </w:rPr>
              <w:t>Fecha en que se recibió la información</w:t>
            </w:r>
          </w:p>
          <w:p w:rsidR="002846AD" w:rsidRDefault="002846AD" w:rsidP="0083353D">
            <w:pPr>
              <w:spacing w:before="80" w:after="120"/>
            </w:pPr>
            <w:r w:rsidRPr="007F714E">
              <w:rPr>
                <w:u w:val="single"/>
              </w:rPr>
              <w:t>21 de diciembre de 2007</w:t>
            </w:r>
            <w:r w:rsidRPr="007900BB">
              <w:t>:</w:t>
            </w:r>
            <w:r>
              <w:t xml:space="preserve">  </w:t>
            </w:r>
            <w:r w:rsidRPr="007F714E">
              <w:t>Respuesta parcial (incompleta en relación con los</w:t>
            </w:r>
            <w:r>
              <w:br/>
            </w:r>
            <w:r w:rsidRPr="007F714E">
              <w:t>párrafos</w:t>
            </w:r>
            <w:r>
              <w:t xml:space="preserve"> </w:t>
            </w:r>
            <w:r w:rsidRPr="007F714E">
              <w:t>8,</w:t>
            </w:r>
            <w:r>
              <w:t xml:space="preserve"> </w:t>
            </w:r>
            <w:r w:rsidRPr="007F714E">
              <w:t>14,</w:t>
            </w:r>
            <w:r>
              <w:t xml:space="preserve"> </w:t>
            </w:r>
            <w:r w:rsidRPr="007F714E">
              <w:t>19</w:t>
            </w:r>
            <w:r>
              <w:t xml:space="preserve"> </w:t>
            </w:r>
            <w:r w:rsidRPr="007F714E">
              <w:t>y</w:t>
            </w:r>
            <w:r>
              <w:t> </w:t>
            </w:r>
            <w:r w:rsidRPr="007F714E">
              <w:t>23).</w:t>
            </w:r>
          </w:p>
          <w:p w:rsidR="002846AD" w:rsidRPr="007F714E" w:rsidRDefault="002846AD" w:rsidP="0083353D">
            <w:pPr>
              <w:spacing w:before="80" w:after="120"/>
            </w:pPr>
            <w:r w:rsidRPr="007F714E">
              <w:rPr>
                <w:u w:val="single"/>
              </w:rPr>
              <w:t>1</w:t>
            </w:r>
            <w:r>
              <w:rPr>
                <w:u w:val="single"/>
              </w:rPr>
              <w:t>º</w:t>
            </w:r>
            <w:r w:rsidRPr="007F714E">
              <w:rPr>
                <w:u w:val="single"/>
              </w:rPr>
              <w:t xml:space="preserve"> de </w:t>
            </w:r>
            <w:r>
              <w:rPr>
                <w:u w:val="single"/>
              </w:rPr>
              <w:t>nov</w:t>
            </w:r>
            <w:r w:rsidRPr="007F714E">
              <w:rPr>
                <w:u w:val="single"/>
              </w:rPr>
              <w:t>iembre de 200</w:t>
            </w:r>
            <w:r>
              <w:rPr>
                <w:u w:val="single"/>
              </w:rPr>
              <w:t>8</w:t>
            </w:r>
            <w:r w:rsidRPr="007900BB">
              <w:t>:</w:t>
            </w:r>
            <w:r>
              <w:t xml:space="preserve">  </w:t>
            </w:r>
            <w:r w:rsidRPr="007F714E">
              <w:t>Respuesta parcial (incompleta en relación con los</w:t>
            </w:r>
            <w:r>
              <w:br/>
            </w:r>
            <w:r w:rsidRPr="007F714E">
              <w:t>párrafos</w:t>
            </w:r>
            <w:r>
              <w:t xml:space="preserve"> </w:t>
            </w:r>
            <w:r w:rsidRPr="007F714E">
              <w:t>8,</w:t>
            </w:r>
            <w:r>
              <w:t xml:space="preserve"> </w:t>
            </w:r>
            <w:r w:rsidRPr="007F714E">
              <w:t>14,</w:t>
            </w:r>
            <w:r>
              <w:t xml:space="preserve"> </w:t>
            </w:r>
            <w:r w:rsidRPr="007F714E">
              <w:t>19</w:t>
            </w:r>
            <w:r>
              <w:t xml:space="preserve"> </w:t>
            </w:r>
            <w:r w:rsidRPr="007F714E">
              <w:t>y</w:t>
            </w:r>
            <w:r>
              <w:t> </w:t>
            </w:r>
            <w:r w:rsidRPr="007F714E">
              <w:t>23).</w:t>
            </w:r>
          </w:p>
        </w:tc>
      </w:tr>
      <w:tr w:rsidR="002846AD" w:rsidRPr="007F714E" w:rsidTr="00E3636F">
        <w:tblPrEx>
          <w:tblCellMar>
            <w:top w:w="0" w:type="dxa"/>
            <w:bottom w:w="0" w:type="dxa"/>
          </w:tblCellMar>
        </w:tblPrEx>
        <w:tc>
          <w:tcPr>
            <w:tcW w:w="9360" w:type="dxa"/>
            <w:tcMar>
              <w:left w:w="68" w:type="dxa"/>
              <w:right w:w="68" w:type="dxa"/>
            </w:tcMar>
          </w:tcPr>
          <w:p w:rsidR="002846AD" w:rsidRPr="009A2570" w:rsidRDefault="002846AD" w:rsidP="009E7B4A">
            <w:pPr>
              <w:spacing w:before="80" w:after="120"/>
              <w:rPr>
                <w:b/>
                <w:bCs/>
              </w:rPr>
            </w:pPr>
            <w:r w:rsidRPr="009A2570">
              <w:rPr>
                <w:b/>
                <w:bCs/>
              </w:rPr>
              <w:t>Medidas adoptadas</w:t>
            </w:r>
          </w:p>
          <w:p w:rsidR="002846AD" w:rsidRDefault="002846AD" w:rsidP="009E7B4A">
            <w:pPr>
              <w:spacing w:before="80" w:after="120"/>
            </w:pPr>
            <w:r w:rsidRPr="007F714E">
              <w:rPr>
                <w:u w:val="single"/>
              </w:rPr>
              <w:t>17 de enero de 2008</w:t>
            </w:r>
            <w:r w:rsidRPr="007900BB">
              <w:t>:</w:t>
            </w:r>
            <w:r>
              <w:t xml:space="preserve">  </w:t>
            </w:r>
            <w:r w:rsidRPr="007F714E">
              <w:t>Se envió un recordatorio.</w:t>
            </w:r>
          </w:p>
          <w:p w:rsidR="002846AD" w:rsidRDefault="002846AD" w:rsidP="009E7B4A">
            <w:pPr>
              <w:spacing w:before="80" w:after="120"/>
            </w:pPr>
            <w:r w:rsidRPr="00DA63D7">
              <w:rPr>
                <w:u w:val="single"/>
              </w:rPr>
              <w:t>22 de septiembre de 2008</w:t>
            </w:r>
            <w:r w:rsidRPr="00626576">
              <w:t>:</w:t>
            </w:r>
            <w:r w:rsidRPr="00DA63D7">
              <w:t xml:space="preserve"> </w:t>
            </w:r>
            <w:r>
              <w:t xml:space="preserve"> </w:t>
            </w:r>
            <w:r w:rsidRPr="00DA63D7">
              <w:t>El R</w:t>
            </w:r>
            <w:r>
              <w:t>elator Especial solicitó reunirse con un representante del Estado parte.</w:t>
            </w:r>
          </w:p>
          <w:p w:rsidR="002846AD" w:rsidRPr="007F714E" w:rsidRDefault="002846AD" w:rsidP="009E7B4A">
            <w:pPr>
              <w:spacing w:before="80" w:after="120"/>
            </w:pPr>
            <w:r>
              <w:rPr>
                <w:u w:val="single"/>
              </w:rPr>
              <w:t>31</w:t>
            </w:r>
            <w:r w:rsidRPr="00DA63D7">
              <w:rPr>
                <w:u w:val="single"/>
              </w:rPr>
              <w:t xml:space="preserve"> de </w:t>
            </w:r>
            <w:r>
              <w:rPr>
                <w:u w:val="single"/>
              </w:rPr>
              <w:t>octubre</w:t>
            </w:r>
            <w:r w:rsidRPr="00DA63D7">
              <w:rPr>
                <w:u w:val="single"/>
              </w:rPr>
              <w:t xml:space="preserve"> de 2008</w:t>
            </w:r>
            <w:r w:rsidRPr="00626576">
              <w:t>:</w:t>
            </w:r>
            <w:r w:rsidRPr="00DA63D7">
              <w:t xml:space="preserve"> </w:t>
            </w:r>
            <w:r>
              <w:t xml:space="preserve"> Durante el 94º período de sesiones, el Relator Especial se reunió con un representante del Estado parte, quien indicó que las respuestas del Estado parte a las cuestiones de seguimiento adicionales planteadas por el Comité habían sido preparadas y se presentarían tan pronto como las aprobara el Gobierno.</w:t>
            </w:r>
          </w:p>
        </w:tc>
      </w:tr>
      <w:tr w:rsidR="002846AD" w:rsidRPr="007F714E" w:rsidTr="00E3636F">
        <w:tblPrEx>
          <w:tblCellMar>
            <w:top w:w="0" w:type="dxa"/>
            <w:bottom w:w="0" w:type="dxa"/>
          </w:tblCellMar>
        </w:tblPrEx>
        <w:tc>
          <w:tcPr>
            <w:tcW w:w="9360" w:type="dxa"/>
            <w:tcMar>
              <w:left w:w="68" w:type="dxa"/>
              <w:right w:w="68" w:type="dxa"/>
            </w:tcMar>
          </w:tcPr>
          <w:p w:rsidR="002846AD" w:rsidRPr="002D3B1E" w:rsidRDefault="002846AD" w:rsidP="009E7B4A">
            <w:pPr>
              <w:spacing w:before="80" w:after="120"/>
              <w:rPr>
                <w:bCs/>
              </w:rPr>
            </w:pPr>
            <w:r w:rsidRPr="00AF3C37">
              <w:rPr>
                <w:b/>
                <w:bCs/>
              </w:rPr>
              <w:t xml:space="preserve">Medidas recomendadas:  </w:t>
            </w:r>
            <w:r>
              <w:rPr>
                <w:b/>
                <w:bCs/>
              </w:rPr>
              <w:t>Se debería enviar una carta para solicitar información complementaria</w:t>
            </w:r>
            <w:r w:rsidR="00294DBE">
              <w:rPr>
                <w:b/>
                <w:bCs/>
              </w:rPr>
              <w:t>.</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9E7B4A">
            <w:pPr>
              <w:spacing w:before="80" w:after="120"/>
            </w:pPr>
            <w:r w:rsidRPr="009A2570">
              <w:rPr>
                <w:b/>
                <w:bCs/>
              </w:rPr>
              <w:t>Fecha de presentación del próximo informe:</w:t>
            </w:r>
            <w:r>
              <w:rPr>
                <w:bCs/>
              </w:rPr>
              <w:t xml:space="preserve">  </w:t>
            </w:r>
            <w:r w:rsidRPr="007F714E">
              <w:rPr>
                <w:bCs/>
              </w:rPr>
              <w:t>1</w:t>
            </w:r>
            <w:r>
              <w:rPr>
                <w:bCs/>
              </w:rPr>
              <w:t>º</w:t>
            </w:r>
            <w:r w:rsidRPr="007F714E">
              <w:rPr>
                <w:bCs/>
              </w:rPr>
              <w:t xml:space="preserve"> de noviembre de 2010</w:t>
            </w:r>
          </w:p>
        </w:tc>
      </w:tr>
    </w:tbl>
    <w:p w:rsidR="002846AD" w:rsidRDefault="002846AD" w:rsidP="009E7B4A"/>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2846AD" w:rsidRPr="009A2570" w:rsidRDefault="002846AD" w:rsidP="009E7B4A">
            <w:pPr>
              <w:spacing w:before="80" w:after="120"/>
              <w:rPr>
                <w:b/>
                <w:bCs/>
              </w:rPr>
            </w:pPr>
            <w:r w:rsidRPr="009A2570">
              <w:rPr>
                <w:b/>
                <w:bCs/>
              </w:rPr>
              <w:t>Estado parte:  Honduras</w:t>
            </w:r>
          </w:p>
        </w:tc>
      </w:tr>
      <w:tr w:rsidR="002846AD" w:rsidRPr="007F714E" w:rsidTr="00E3636F">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2846AD" w:rsidRPr="007F714E" w:rsidRDefault="002846AD" w:rsidP="009E7B4A">
            <w:pPr>
              <w:spacing w:before="80" w:after="120"/>
              <w:rPr>
                <w:bCs/>
              </w:rPr>
            </w:pPr>
            <w:r w:rsidRPr="009A2570">
              <w:rPr>
                <w:b/>
                <w:bCs/>
              </w:rPr>
              <w:t>Informe examinado:</w:t>
            </w:r>
            <w:r>
              <w:rPr>
                <w:bCs/>
              </w:rPr>
              <w:t xml:space="preserve">  </w:t>
            </w:r>
            <w:r w:rsidRPr="007F714E">
              <w:rPr>
                <w:bCs/>
              </w:rPr>
              <w:t>Informe inicial (pendiente desde 1998), presentado el 21 de febrero de</w:t>
            </w:r>
            <w:r>
              <w:rPr>
                <w:bCs/>
              </w:rPr>
              <w:t> </w:t>
            </w:r>
            <w:r w:rsidRPr="007F714E">
              <w:rPr>
                <w:bCs/>
              </w:rPr>
              <w:t>2005.</w:t>
            </w:r>
          </w:p>
        </w:tc>
      </w:tr>
      <w:tr w:rsidR="0083353D" w:rsidRPr="0083353D" w:rsidTr="00E3636F">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83353D" w:rsidRPr="009A2570" w:rsidRDefault="0083353D" w:rsidP="0083353D">
            <w:pPr>
              <w:spacing w:before="80" w:after="120"/>
              <w:rPr>
                <w:b/>
                <w:bCs/>
              </w:rPr>
            </w:pPr>
            <w:r w:rsidRPr="009A2570">
              <w:rPr>
                <w:b/>
                <w:bCs/>
              </w:rPr>
              <w:t>Información solicitada</w:t>
            </w:r>
          </w:p>
          <w:p w:rsidR="0083353D" w:rsidRPr="0083353D" w:rsidRDefault="0083353D" w:rsidP="0083353D">
            <w:pPr>
              <w:spacing w:before="80" w:after="120"/>
              <w:rPr>
                <w:bCs/>
              </w:rPr>
            </w:pPr>
            <w:r w:rsidRPr="007F714E">
              <w:rPr>
                <w:bCs/>
              </w:rPr>
              <w:t>Párrafo 9</w:t>
            </w:r>
            <w:r>
              <w:rPr>
                <w:bCs/>
              </w:rPr>
              <w:t xml:space="preserve">:  </w:t>
            </w:r>
            <w:r w:rsidRPr="007F714E">
              <w:rPr>
                <w:bCs/>
              </w:rPr>
              <w:t>Investigar todos los casos de ejecuciones extrajudiciales de niños; enjuiciar a los responsables; indemnizar a los familiares de las víctimas; crear un mecanismo independiente</w:t>
            </w:r>
            <w:r>
              <w:rPr>
                <w:bCs/>
              </w:rPr>
              <w:t xml:space="preserve"> tal como</w:t>
            </w:r>
            <w:r w:rsidRPr="007F714E">
              <w:rPr>
                <w:bCs/>
              </w:rPr>
              <w:t xml:space="preserve"> un defensor del niño; </w:t>
            </w:r>
            <w:r>
              <w:rPr>
                <w:bCs/>
              </w:rPr>
              <w:t>form</w:t>
            </w:r>
            <w:r w:rsidRPr="007F714E">
              <w:rPr>
                <w:bCs/>
              </w:rPr>
              <w:t xml:space="preserve">ar a los funcionarios que se ocupan de los niños; realizar campañas </w:t>
            </w:r>
            <w:r>
              <w:rPr>
                <w:bCs/>
              </w:rPr>
              <w:t>de</w:t>
            </w:r>
            <w:r w:rsidRPr="007F714E">
              <w:rPr>
                <w:bCs/>
              </w:rPr>
              <w:t xml:space="preserve"> sensibiliza</w:t>
            </w:r>
            <w:r>
              <w:rPr>
                <w:bCs/>
              </w:rPr>
              <w:t>ción de</w:t>
            </w:r>
            <w:r w:rsidRPr="007F714E">
              <w:rPr>
                <w:bCs/>
              </w:rPr>
              <w:t xml:space="preserve"> la población (arts</w:t>
            </w:r>
            <w:r>
              <w:rPr>
                <w:bCs/>
              </w:rPr>
              <w:t xml:space="preserve">. </w:t>
            </w:r>
            <w:r w:rsidRPr="007F714E">
              <w:rPr>
                <w:bCs/>
              </w:rPr>
              <w:t>6 y 24).</w:t>
            </w:r>
          </w:p>
        </w:tc>
      </w:tr>
      <w:tr w:rsidR="002846AD" w:rsidRPr="007F714E" w:rsidTr="00E3636F">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2846AD" w:rsidRPr="007F714E" w:rsidRDefault="002846AD" w:rsidP="0083353D">
            <w:pPr>
              <w:keepNext/>
              <w:spacing w:before="80" w:after="120"/>
              <w:rPr>
                <w:bCs/>
              </w:rPr>
            </w:pPr>
            <w:r w:rsidRPr="007F714E">
              <w:rPr>
                <w:bCs/>
              </w:rPr>
              <w:t>Párrafo 10</w:t>
            </w:r>
            <w:r>
              <w:rPr>
                <w:bCs/>
              </w:rPr>
              <w:t xml:space="preserve">:  </w:t>
            </w:r>
            <w:r w:rsidRPr="007F714E">
              <w:rPr>
                <w:bCs/>
              </w:rPr>
              <w:t xml:space="preserve">Controlar todas las armas de las fuerzas de policía; </w:t>
            </w:r>
            <w:r>
              <w:rPr>
                <w:bCs/>
              </w:rPr>
              <w:t>form</w:t>
            </w:r>
            <w:r w:rsidRPr="007F714E">
              <w:rPr>
                <w:bCs/>
              </w:rPr>
              <w:t>ar a la policía en materia de derechos humanos, conform</w:t>
            </w:r>
            <w:r>
              <w:rPr>
                <w:bCs/>
              </w:rPr>
              <w:t>e a</w:t>
            </w:r>
            <w:r w:rsidRPr="007F714E">
              <w:rPr>
                <w:bCs/>
              </w:rPr>
              <w:t xml:space="preserve"> los Principios Básicos sobre el Empleo de la Fuerza y de Armas de Fuego por los Funcionarios Encargados de Hacer Cumplir la Ley; investigar las </w:t>
            </w:r>
            <w:r>
              <w:rPr>
                <w:bCs/>
              </w:rPr>
              <w:t>denuncias</w:t>
            </w:r>
            <w:r w:rsidRPr="007F714E">
              <w:rPr>
                <w:bCs/>
              </w:rPr>
              <w:t xml:space="preserve"> de </w:t>
            </w:r>
            <w:r>
              <w:rPr>
                <w:bCs/>
              </w:rPr>
              <w:t>utilización</w:t>
            </w:r>
            <w:r w:rsidRPr="007F714E">
              <w:rPr>
                <w:bCs/>
              </w:rPr>
              <w:t xml:space="preserve"> excesiv</w:t>
            </w:r>
            <w:r>
              <w:rPr>
                <w:bCs/>
              </w:rPr>
              <w:t>a de</w:t>
            </w:r>
            <w:r w:rsidRPr="007F714E">
              <w:rPr>
                <w:bCs/>
              </w:rPr>
              <w:t xml:space="preserve"> la fuerza; enjuiciar a los responsables; indemnizar a las víctimas o</w:t>
            </w:r>
            <w:r>
              <w:rPr>
                <w:bCs/>
              </w:rPr>
              <w:t xml:space="preserve"> a</w:t>
            </w:r>
            <w:r w:rsidRPr="007F714E">
              <w:rPr>
                <w:bCs/>
              </w:rPr>
              <w:t xml:space="preserve"> sus familiares (arts</w:t>
            </w:r>
            <w:r>
              <w:rPr>
                <w:bCs/>
              </w:rPr>
              <w:t xml:space="preserve">. </w:t>
            </w:r>
            <w:r w:rsidRPr="007F714E">
              <w:rPr>
                <w:bCs/>
              </w:rPr>
              <w:t>6 y 7).</w:t>
            </w:r>
          </w:p>
          <w:p w:rsidR="002846AD" w:rsidRPr="007F714E" w:rsidRDefault="002846AD" w:rsidP="00E3636F">
            <w:pPr>
              <w:spacing w:before="80" w:after="120"/>
              <w:rPr>
                <w:bCs/>
              </w:rPr>
            </w:pPr>
            <w:r w:rsidRPr="007F714E">
              <w:rPr>
                <w:bCs/>
              </w:rPr>
              <w:t>Párrafo 11</w:t>
            </w:r>
            <w:r>
              <w:rPr>
                <w:bCs/>
              </w:rPr>
              <w:t xml:space="preserve">:  </w:t>
            </w:r>
            <w:r w:rsidRPr="007F714E">
              <w:rPr>
                <w:bCs/>
              </w:rPr>
              <w:t>Determinar las causas por las que aumenta el número de niños de la calle; instituir programas para combatir esas causas; ofrecer refugio a los niños de la calle; identificar</w:t>
            </w:r>
            <w:r>
              <w:rPr>
                <w:bCs/>
              </w:rPr>
              <w:t xml:space="preserve"> </w:t>
            </w:r>
            <w:r w:rsidRPr="007F714E">
              <w:rPr>
                <w:bCs/>
              </w:rPr>
              <w:t xml:space="preserve">a las víctimas de abusos sexuales, </w:t>
            </w:r>
            <w:r>
              <w:rPr>
                <w:bCs/>
              </w:rPr>
              <w:t>a fin de ayudarlas e indemnizarlas</w:t>
            </w:r>
            <w:r w:rsidRPr="007F714E">
              <w:rPr>
                <w:bCs/>
              </w:rPr>
              <w:t xml:space="preserve">; enjuiciar a los responsables </w:t>
            </w:r>
            <w:r>
              <w:rPr>
                <w:bCs/>
              </w:rPr>
              <w:t xml:space="preserve">de esos actos </w:t>
            </w:r>
            <w:r w:rsidRPr="007F714E">
              <w:rPr>
                <w:bCs/>
              </w:rPr>
              <w:t>(arts</w:t>
            </w:r>
            <w:r>
              <w:rPr>
                <w:bCs/>
              </w:rPr>
              <w:t>. </w:t>
            </w:r>
            <w:r w:rsidRPr="007F714E">
              <w:rPr>
                <w:bCs/>
              </w:rPr>
              <w:t>7,</w:t>
            </w:r>
            <w:r>
              <w:rPr>
                <w:bCs/>
              </w:rPr>
              <w:t> </w:t>
            </w:r>
            <w:r w:rsidRPr="007F714E">
              <w:rPr>
                <w:bCs/>
              </w:rPr>
              <w:t>8</w:t>
            </w:r>
            <w:r>
              <w:rPr>
                <w:bCs/>
              </w:rPr>
              <w:t> </w:t>
            </w:r>
            <w:r w:rsidRPr="007F714E">
              <w:rPr>
                <w:bCs/>
              </w:rPr>
              <w:t>y 24).</w:t>
            </w:r>
          </w:p>
          <w:p w:rsidR="002846AD" w:rsidRPr="007F714E" w:rsidRDefault="002846AD" w:rsidP="00E3636F">
            <w:pPr>
              <w:spacing w:before="80" w:after="120"/>
              <w:rPr>
                <w:bCs/>
              </w:rPr>
            </w:pPr>
            <w:r w:rsidRPr="007F714E">
              <w:rPr>
                <w:bCs/>
              </w:rPr>
              <w:t>Párrafo 19</w:t>
            </w:r>
            <w:r>
              <w:rPr>
                <w:bCs/>
              </w:rPr>
              <w:t>:  G</w:t>
            </w:r>
            <w:r w:rsidRPr="007F714E">
              <w:rPr>
                <w:bCs/>
              </w:rPr>
              <w:t>arant</w:t>
            </w:r>
            <w:r>
              <w:rPr>
                <w:bCs/>
              </w:rPr>
              <w:t>izar a</w:t>
            </w:r>
            <w:r w:rsidRPr="007F714E">
              <w:rPr>
                <w:bCs/>
              </w:rPr>
              <w:t xml:space="preserve"> los miembros de las comunidades indígenas </w:t>
            </w:r>
            <w:r>
              <w:rPr>
                <w:bCs/>
              </w:rPr>
              <w:t>el pleno</w:t>
            </w:r>
            <w:r w:rsidRPr="007F714E">
              <w:rPr>
                <w:bCs/>
              </w:rPr>
              <w:t xml:space="preserve"> ejerc</w:t>
            </w:r>
            <w:r>
              <w:rPr>
                <w:bCs/>
              </w:rPr>
              <w:t>icio del</w:t>
            </w:r>
            <w:r w:rsidRPr="007F714E">
              <w:rPr>
                <w:bCs/>
              </w:rPr>
              <w:t xml:space="preserve"> derecho a</w:t>
            </w:r>
            <w:r>
              <w:rPr>
                <w:bCs/>
              </w:rPr>
              <w:t xml:space="preserve"> disfrutar de</w:t>
            </w:r>
            <w:r w:rsidRPr="007F714E">
              <w:rPr>
                <w:bCs/>
              </w:rPr>
              <w:t xml:space="preserve"> su propia cultura; solucionar los problemas </w:t>
            </w:r>
            <w:r>
              <w:rPr>
                <w:bCs/>
              </w:rPr>
              <w:t>relativos a</w:t>
            </w:r>
            <w:r w:rsidRPr="007F714E">
              <w:rPr>
                <w:bCs/>
              </w:rPr>
              <w:t xml:space="preserve"> las tierras ancestrales</w:t>
            </w:r>
            <w:r>
              <w:rPr>
                <w:bCs/>
              </w:rPr>
              <w:t xml:space="preserve"> de los</w:t>
            </w:r>
            <w:r w:rsidRPr="007F714E">
              <w:rPr>
                <w:bCs/>
              </w:rPr>
              <w:t xml:space="preserve"> indígenas (art</w:t>
            </w:r>
            <w:r>
              <w:rPr>
                <w:bCs/>
              </w:rPr>
              <w:t xml:space="preserve">. </w:t>
            </w:r>
            <w:r w:rsidRPr="007F714E">
              <w:rPr>
                <w:bCs/>
              </w:rPr>
              <w:t>27).</w:t>
            </w:r>
          </w:p>
        </w:tc>
      </w:tr>
      <w:tr w:rsidR="002846AD" w:rsidRPr="007F714E" w:rsidTr="00E3636F">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2846AD" w:rsidRPr="007F714E" w:rsidRDefault="002846AD" w:rsidP="00E3636F">
            <w:pPr>
              <w:spacing w:before="80" w:after="120"/>
              <w:rPr>
                <w:bCs/>
              </w:rPr>
            </w:pPr>
            <w:r w:rsidRPr="009A2570">
              <w:rPr>
                <w:b/>
                <w:bCs/>
              </w:rPr>
              <w:t>Fecha límite de recepción de la información:</w:t>
            </w:r>
            <w:r>
              <w:rPr>
                <w:bCs/>
              </w:rPr>
              <w:t xml:space="preserve">  </w:t>
            </w:r>
            <w:r w:rsidRPr="007F714E">
              <w:rPr>
                <w:bCs/>
              </w:rPr>
              <w:t>1º de noviembre de 2007</w:t>
            </w:r>
          </w:p>
        </w:tc>
      </w:tr>
      <w:tr w:rsidR="002846AD" w:rsidRPr="007F714E" w:rsidTr="00E3636F">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2846AD" w:rsidRPr="009A2570" w:rsidRDefault="002846AD" w:rsidP="00E3636F">
            <w:pPr>
              <w:spacing w:before="80" w:after="120"/>
              <w:rPr>
                <w:b/>
                <w:bCs/>
              </w:rPr>
            </w:pPr>
            <w:r w:rsidRPr="009A2570">
              <w:rPr>
                <w:b/>
                <w:bCs/>
              </w:rPr>
              <w:t>Fecha en que se recibió la información</w:t>
            </w:r>
          </w:p>
          <w:p w:rsidR="002846AD" w:rsidRDefault="002846AD" w:rsidP="00E3636F">
            <w:pPr>
              <w:spacing w:before="80" w:after="120"/>
              <w:rPr>
                <w:bCs/>
              </w:rPr>
            </w:pPr>
            <w:r w:rsidRPr="007F714E">
              <w:rPr>
                <w:bCs/>
                <w:u w:val="single"/>
              </w:rPr>
              <w:t>7 de enero de 2007</w:t>
            </w:r>
            <w:r w:rsidRPr="007900BB">
              <w:rPr>
                <w:bCs/>
              </w:rPr>
              <w:t>:</w:t>
            </w:r>
            <w:r>
              <w:rPr>
                <w:bCs/>
              </w:rPr>
              <w:t xml:space="preserve">  </w:t>
            </w:r>
            <w:r w:rsidRPr="007F714E">
              <w:rPr>
                <w:bCs/>
              </w:rPr>
              <w:t>Información sobre el párrafo 18 (art</w:t>
            </w:r>
            <w:r>
              <w:rPr>
                <w:bCs/>
              </w:rPr>
              <w:t xml:space="preserve">. </w:t>
            </w:r>
            <w:r w:rsidRPr="007F714E">
              <w:rPr>
                <w:bCs/>
              </w:rPr>
              <w:t>16), que el Comité no consideró prioritario en sus observaciones finales.</w:t>
            </w:r>
          </w:p>
          <w:p w:rsidR="002846AD" w:rsidRPr="007F714E" w:rsidRDefault="002846AD" w:rsidP="00E3636F">
            <w:pPr>
              <w:spacing w:before="80" w:after="120"/>
              <w:rPr>
                <w:bCs/>
              </w:rPr>
            </w:pPr>
            <w:r>
              <w:rPr>
                <w:bCs/>
                <w:u w:val="single"/>
              </w:rPr>
              <w:t xml:space="preserve">15 de octubre </w:t>
            </w:r>
            <w:r w:rsidRPr="007F714E">
              <w:rPr>
                <w:bCs/>
                <w:u w:val="single"/>
              </w:rPr>
              <w:t>de 200</w:t>
            </w:r>
            <w:r>
              <w:rPr>
                <w:bCs/>
                <w:u w:val="single"/>
              </w:rPr>
              <w:t>8</w:t>
            </w:r>
            <w:r w:rsidRPr="007900BB">
              <w:rPr>
                <w:bCs/>
              </w:rPr>
              <w:t>:</w:t>
            </w:r>
            <w:r>
              <w:rPr>
                <w:bCs/>
              </w:rPr>
              <w:t xml:space="preserve">  Respuesta parcial (incompleta en relación con los</w:t>
            </w:r>
            <w:r>
              <w:rPr>
                <w:bCs/>
              </w:rPr>
              <w:br/>
              <w:t>párrafos 9, 10, 11 y 19).</w:t>
            </w:r>
          </w:p>
        </w:tc>
      </w:tr>
      <w:tr w:rsidR="002846AD" w:rsidRPr="007F714E" w:rsidTr="00E3636F">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2846AD" w:rsidRDefault="002846AD" w:rsidP="00E3636F">
            <w:pPr>
              <w:spacing w:before="80" w:after="120"/>
              <w:rPr>
                <w:bCs/>
              </w:rPr>
            </w:pPr>
            <w:r w:rsidRPr="009A2570">
              <w:rPr>
                <w:b/>
                <w:bCs/>
              </w:rPr>
              <w:t>Medidas adoptadas</w:t>
            </w:r>
          </w:p>
          <w:p w:rsidR="002846AD" w:rsidRPr="007F714E" w:rsidRDefault="002846AD" w:rsidP="00E3636F">
            <w:pPr>
              <w:spacing w:before="80" w:after="120"/>
              <w:rPr>
                <w:bCs/>
              </w:rPr>
            </w:pPr>
            <w:r w:rsidRPr="007F714E">
              <w:rPr>
                <w:bCs/>
                <w:u w:val="single"/>
              </w:rPr>
              <w:t>17 de enero de 2008</w:t>
            </w:r>
            <w:r w:rsidRPr="007900BB">
              <w:rPr>
                <w:bCs/>
              </w:rPr>
              <w:t>:</w:t>
            </w:r>
            <w:r>
              <w:rPr>
                <w:bCs/>
              </w:rPr>
              <w:t xml:space="preserve">  </w:t>
            </w:r>
            <w:r w:rsidRPr="007F714E">
              <w:rPr>
                <w:bCs/>
              </w:rPr>
              <w:t>Se envió un recordatorio.</w:t>
            </w:r>
          </w:p>
          <w:p w:rsidR="002846AD" w:rsidRDefault="002846AD" w:rsidP="00E3636F">
            <w:pPr>
              <w:spacing w:before="80" w:after="120"/>
              <w:rPr>
                <w:bCs/>
              </w:rPr>
            </w:pPr>
            <w:r w:rsidRPr="007F714E">
              <w:rPr>
                <w:bCs/>
                <w:u w:val="single"/>
              </w:rPr>
              <w:t>11 de junio de 2008</w:t>
            </w:r>
            <w:r w:rsidRPr="007900BB">
              <w:rPr>
                <w:bCs/>
              </w:rPr>
              <w:t>:</w:t>
            </w:r>
            <w:r>
              <w:rPr>
                <w:bCs/>
              </w:rPr>
              <w:t xml:space="preserve">  </w:t>
            </w:r>
            <w:r w:rsidRPr="007F714E">
              <w:rPr>
                <w:bCs/>
              </w:rPr>
              <w:t>Se envió otro recordatorio.</w:t>
            </w:r>
          </w:p>
          <w:p w:rsidR="002846AD" w:rsidRDefault="002846AD" w:rsidP="00E3636F">
            <w:pPr>
              <w:spacing w:before="80" w:after="120"/>
            </w:pPr>
            <w:r w:rsidRPr="00DA63D7">
              <w:rPr>
                <w:u w:val="single"/>
              </w:rPr>
              <w:t>22 de septiembre de 2008</w:t>
            </w:r>
            <w:r w:rsidRPr="00544352">
              <w:t>:</w:t>
            </w:r>
            <w:r w:rsidRPr="00DA63D7">
              <w:t xml:space="preserve"> </w:t>
            </w:r>
            <w:r>
              <w:t xml:space="preserve"> </w:t>
            </w:r>
            <w:r w:rsidRPr="00DA63D7">
              <w:t>El R</w:t>
            </w:r>
            <w:r>
              <w:t>elator Especial solicitó reunirse con un representante del Estado parte.</w:t>
            </w:r>
          </w:p>
          <w:p w:rsidR="002846AD" w:rsidRPr="003A338B" w:rsidRDefault="002846AD" w:rsidP="00E3636F">
            <w:pPr>
              <w:spacing w:before="80" w:after="120"/>
              <w:rPr>
                <w:bCs/>
              </w:rPr>
            </w:pPr>
            <w:r>
              <w:rPr>
                <w:u w:val="single"/>
              </w:rPr>
              <w:t>10 de diciembre de 2008</w:t>
            </w:r>
            <w:r>
              <w:t>:  Se envió una carta para pedir información complementaria.</w:t>
            </w:r>
          </w:p>
        </w:tc>
      </w:tr>
      <w:tr w:rsidR="002846AD" w:rsidRPr="007F714E" w:rsidTr="00E3636F">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2846AD" w:rsidRPr="00AF3C37" w:rsidRDefault="002846AD" w:rsidP="00E3636F">
            <w:pPr>
              <w:keepNext/>
              <w:spacing w:before="80" w:after="120"/>
              <w:rPr>
                <w:b/>
                <w:bCs/>
              </w:rPr>
            </w:pPr>
            <w:r w:rsidRPr="00AF3C37">
              <w:rPr>
                <w:b/>
                <w:bCs/>
              </w:rPr>
              <w:t xml:space="preserve">Medidas recomendadas: </w:t>
            </w:r>
            <w:r w:rsidRPr="00F12B29">
              <w:rPr>
                <w:bCs/>
              </w:rPr>
              <w:t xml:space="preserve"> [</w:t>
            </w:r>
            <w:r w:rsidRPr="00F02F18">
              <w:t xml:space="preserve">Se </w:t>
            </w:r>
            <w:r>
              <w:t>completará]</w:t>
            </w:r>
          </w:p>
        </w:tc>
      </w:tr>
      <w:tr w:rsidR="002846AD" w:rsidRPr="007F714E" w:rsidTr="00E3636F">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Mar>
              <w:left w:w="68" w:type="dxa"/>
              <w:right w:w="68" w:type="dxa"/>
            </w:tcMar>
          </w:tcPr>
          <w:p w:rsidR="002846AD" w:rsidRPr="007F714E" w:rsidRDefault="002846AD" w:rsidP="00E3636F">
            <w:pPr>
              <w:spacing w:before="80" w:after="120"/>
              <w:rPr>
                <w:bCs/>
              </w:rPr>
            </w:pPr>
            <w:r w:rsidRPr="009A2570">
              <w:rPr>
                <w:b/>
                <w:bCs/>
              </w:rPr>
              <w:t>Fecha de presentación del próximo informe:</w:t>
            </w:r>
            <w:r>
              <w:rPr>
                <w:bCs/>
              </w:rPr>
              <w:t xml:space="preserve">  </w:t>
            </w:r>
            <w:r w:rsidRPr="007F714E">
              <w:rPr>
                <w:bCs/>
              </w:rPr>
              <w:t>31 de octubre de 2010</w:t>
            </w:r>
          </w:p>
        </w:tc>
      </w:tr>
    </w:tbl>
    <w:p w:rsidR="002846AD" w:rsidRPr="007F714E" w:rsidRDefault="002846AD" w:rsidP="002846AD"/>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Pr="00FD572B" w:rsidRDefault="002846AD" w:rsidP="00E3636F">
            <w:pPr>
              <w:pStyle w:val="Header"/>
              <w:tabs>
                <w:tab w:val="clear" w:pos="4252"/>
              </w:tabs>
              <w:spacing w:before="80" w:after="120"/>
              <w:rPr>
                <w:b/>
              </w:rPr>
            </w:pPr>
            <w:r w:rsidRPr="00FD572B">
              <w:rPr>
                <w:b/>
              </w:rPr>
              <w:t>Estado parte:  República de Corea</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pStyle w:val="Header"/>
              <w:tabs>
                <w:tab w:val="clear" w:pos="4252"/>
              </w:tabs>
              <w:spacing w:before="80" w:after="120"/>
            </w:pPr>
            <w:r w:rsidRPr="00FD572B">
              <w:rPr>
                <w:b/>
              </w:rPr>
              <w:t>Informe examinado:</w:t>
            </w:r>
            <w:r>
              <w:t xml:space="preserve">  </w:t>
            </w:r>
            <w:r w:rsidRPr="007F714E">
              <w:t>Tercer informe periódico (pendiente desde 2003), presentado el 10 de febrero de 2005.</w:t>
            </w:r>
          </w:p>
        </w:tc>
      </w:tr>
      <w:tr w:rsidR="0083353D" w:rsidRPr="0083353D" w:rsidTr="00E3636F">
        <w:tblPrEx>
          <w:tblCellMar>
            <w:top w:w="0" w:type="dxa"/>
            <w:bottom w:w="0" w:type="dxa"/>
          </w:tblCellMar>
        </w:tblPrEx>
        <w:tc>
          <w:tcPr>
            <w:tcW w:w="9360" w:type="dxa"/>
            <w:tcMar>
              <w:left w:w="68" w:type="dxa"/>
              <w:right w:w="68" w:type="dxa"/>
            </w:tcMar>
          </w:tcPr>
          <w:p w:rsidR="0083353D" w:rsidRPr="00FD572B" w:rsidRDefault="0083353D" w:rsidP="0083353D">
            <w:pPr>
              <w:pStyle w:val="Header"/>
              <w:tabs>
                <w:tab w:val="clear" w:pos="4252"/>
              </w:tabs>
              <w:spacing w:before="80" w:after="120"/>
              <w:rPr>
                <w:b/>
              </w:rPr>
            </w:pPr>
            <w:r w:rsidRPr="00FD572B">
              <w:rPr>
                <w:b/>
              </w:rPr>
              <w:t>Información solicitada</w:t>
            </w:r>
          </w:p>
          <w:p w:rsidR="0083353D" w:rsidRPr="0083353D" w:rsidRDefault="0083353D" w:rsidP="0083353D">
            <w:pPr>
              <w:pStyle w:val="Header"/>
              <w:tabs>
                <w:tab w:val="clear" w:pos="4252"/>
              </w:tabs>
              <w:spacing w:before="80" w:after="120"/>
            </w:pPr>
            <w:r w:rsidRPr="007F714E">
              <w:t>Párrafo 12</w:t>
            </w:r>
            <w:r>
              <w:t xml:space="preserve">:  </w:t>
            </w:r>
            <w:r w:rsidRPr="007F714E">
              <w:t>Garantizar a los trabajadores migratorios el ejercicio de los derechos consagrados en el Pacto, sin discriminación, incluido el acceso a los servicios sociales y</w:t>
            </w:r>
            <w:r>
              <w:t xml:space="preserve"> a</w:t>
            </w:r>
            <w:r w:rsidRPr="007F714E">
              <w:t xml:space="preserve"> las instalaciones educativas en igualdad de condiciones</w:t>
            </w:r>
            <w:r>
              <w:t>, así como</w:t>
            </w:r>
            <w:r w:rsidRPr="007F714E">
              <w:t xml:space="preserve"> el derecho de constituir sindicatos; establecer formas de reparación adecuadas (arts</w:t>
            </w:r>
            <w:r>
              <w:t xml:space="preserve">. </w:t>
            </w:r>
            <w:r w:rsidRPr="007F714E">
              <w:t>2, 22 y 26).</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83353D">
            <w:pPr>
              <w:pStyle w:val="Header"/>
              <w:keepNext/>
              <w:tabs>
                <w:tab w:val="clear" w:pos="4252"/>
              </w:tabs>
              <w:spacing w:before="80" w:after="120"/>
            </w:pPr>
            <w:r w:rsidRPr="007F714E">
              <w:t>Párrafo 13</w:t>
            </w:r>
            <w:r>
              <w:t xml:space="preserve">:  </w:t>
            </w:r>
            <w:r w:rsidRPr="007F714E">
              <w:t xml:space="preserve">Impedir toda forma de maltrato por las fuerzas del orden en todos los lugares de detención, incluidos los hospitales psiquiátricos; crear órganos de investigación independientes; instituir mecanismos independientes para la inspección de las instalaciones y la grabación de los interrogatorios con videocámaras; enjuiciamiento y castigo apropiado de los autores; </w:t>
            </w:r>
            <w:r>
              <w:t>proporcionar recursos</w:t>
            </w:r>
            <w:r w:rsidRPr="007F714E">
              <w:t xml:space="preserve"> efectiv</w:t>
            </w:r>
            <w:r>
              <w:t>os a</w:t>
            </w:r>
            <w:r w:rsidRPr="007F714E">
              <w:t xml:space="preserve"> las víctimas; suspensión de las medidas severas y crueles de reclusión disciplinaria, en particular el empleo de grill</w:t>
            </w:r>
            <w:r>
              <w:t>ete</w:t>
            </w:r>
            <w:r w:rsidRPr="007F714E">
              <w:t>s, cadenas y máscaras faciales y la acumulación de períodos de 30 días en régimen de aislamiento (arts</w:t>
            </w:r>
            <w:r>
              <w:t xml:space="preserve">. </w:t>
            </w:r>
            <w:r w:rsidRPr="007F714E">
              <w:t>7 y 9).</w:t>
            </w:r>
          </w:p>
          <w:p w:rsidR="002846AD" w:rsidRPr="007F714E" w:rsidRDefault="002846AD" w:rsidP="00E3636F">
            <w:pPr>
              <w:pStyle w:val="Header"/>
              <w:tabs>
                <w:tab w:val="clear" w:pos="4252"/>
              </w:tabs>
              <w:spacing w:before="80" w:after="120"/>
            </w:pPr>
            <w:r w:rsidRPr="007F714E">
              <w:t>Párrafo 18</w:t>
            </w:r>
            <w:r>
              <w:t>:  Poner</w:t>
            </w:r>
            <w:r w:rsidRPr="007F714E">
              <w:t xml:space="preserve"> el artículo 7 de la Ley de seguridad nacional, </w:t>
            </w:r>
            <w:r>
              <w:t>así como</w:t>
            </w:r>
            <w:r w:rsidRPr="007F714E">
              <w:t xml:space="preserve"> las penas impuestas en aplicación de </w:t>
            </w:r>
            <w:r>
              <w:t>ese artículo</w:t>
            </w:r>
            <w:r w:rsidRPr="007F714E">
              <w:t xml:space="preserve">, </w:t>
            </w:r>
            <w:r>
              <w:t xml:space="preserve">en conformidad </w:t>
            </w:r>
            <w:r w:rsidRPr="007F714E">
              <w:t xml:space="preserve">con las </w:t>
            </w:r>
            <w:r>
              <w:t>disposiciones</w:t>
            </w:r>
            <w:r w:rsidRPr="007F714E">
              <w:t xml:space="preserve"> del Pacto (art</w:t>
            </w:r>
            <w:r>
              <w:t xml:space="preserve">. </w:t>
            </w:r>
            <w:r w:rsidRPr="007F714E">
              <w:t>19).</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pStyle w:val="Header"/>
              <w:tabs>
                <w:tab w:val="clear" w:pos="4252"/>
              </w:tabs>
              <w:spacing w:before="80" w:after="120"/>
            </w:pPr>
            <w:r w:rsidRPr="00FD572B">
              <w:rPr>
                <w:b/>
              </w:rPr>
              <w:t>Fecha límite de recepción de la información:</w:t>
            </w:r>
            <w:r>
              <w:t xml:space="preserve">  </w:t>
            </w:r>
            <w:r w:rsidRPr="007F714E">
              <w:t>1º de noviembre de 2007</w:t>
            </w:r>
          </w:p>
        </w:tc>
      </w:tr>
      <w:tr w:rsidR="002846AD" w:rsidRPr="007F714E" w:rsidTr="00E3636F">
        <w:tblPrEx>
          <w:tblCellMar>
            <w:top w:w="0" w:type="dxa"/>
            <w:bottom w:w="0" w:type="dxa"/>
          </w:tblCellMar>
        </w:tblPrEx>
        <w:tc>
          <w:tcPr>
            <w:tcW w:w="9360" w:type="dxa"/>
            <w:tcMar>
              <w:left w:w="68" w:type="dxa"/>
              <w:right w:w="68" w:type="dxa"/>
            </w:tcMar>
          </w:tcPr>
          <w:p w:rsidR="002846AD" w:rsidRPr="00FD572B" w:rsidRDefault="002846AD" w:rsidP="00E3636F">
            <w:pPr>
              <w:pStyle w:val="Header"/>
              <w:tabs>
                <w:tab w:val="clear" w:pos="4252"/>
              </w:tabs>
              <w:spacing w:before="80" w:after="120"/>
              <w:rPr>
                <w:b/>
              </w:rPr>
            </w:pPr>
            <w:r w:rsidRPr="00FD572B">
              <w:rPr>
                <w:b/>
              </w:rPr>
              <w:t>Fecha en que se recibió la información</w:t>
            </w:r>
          </w:p>
          <w:p w:rsidR="002846AD" w:rsidRPr="007F714E" w:rsidRDefault="002846AD" w:rsidP="00E3636F">
            <w:pPr>
              <w:pStyle w:val="Header"/>
              <w:tabs>
                <w:tab w:val="clear" w:pos="4252"/>
              </w:tabs>
              <w:spacing w:before="80" w:after="120"/>
            </w:pPr>
            <w:r w:rsidRPr="007F714E">
              <w:rPr>
                <w:u w:val="single"/>
              </w:rPr>
              <w:t>25 de febrero de 2008</w:t>
            </w:r>
            <w:r w:rsidRPr="007900BB">
              <w:t>:</w:t>
            </w:r>
            <w:r>
              <w:t xml:space="preserve">  </w:t>
            </w:r>
            <w:r w:rsidRPr="007F714E">
              <w:t>Respuesta parcial (incompleta en relación con los párrafos 12 y 13; insatisfactoria en relación con el párrafo 18).</w:t>
            </w:r>
          </w:p>
        </w:tc>
      </w:tr>
      <w:tr w:rsidR="002846AD" w:rsidRPr="007F714E" w:rsidTr="00E3636F">
        <w:tblPrEx>
          <w:tblCellMar>
            <w:top w:w="0" w:type="dxa"/>
            <w:bottom w:w="0" w:type="dxa"/>
          </w:tblCellMar>
        </w:tblPrEx>
        <w:tc>
          <w:tcPr>
            <w:tcW w:w="9360" w:type="dxa"/>
            <w:tcMar>
              <w:left w:w="68" w:type="dxa"/>
              <w:right w:w="68" w:type="dxa"/>
            </w:tcMar>
          </w:tcPr>
          <w:p w:rsidR="002846AD" w:rsidRPr="00FD572B" w:rsidRDefault="002846AD" w:rsidP="00E3636F">
            <w:pPr>
              <w:pStyle w:val="Header"/>
              <w:tabs>
                <w:tab w:val="clear" w:pos="4252"/>
              </w:tabs>
              <w:spacing w:before="80" w:after="120"/>
              <w:rPr>
                <w:b/>
              </w:rPr>
            </w:pPr>
            <w:r w:rsidRPr="00FD572B">
              <w:rPr>
                <w:b/>
              </w:rPr>
              <w:t>Medidas adoptadas</w:t>
            </w:r>
          </w:p>
          <w:p w:rsidR="002846AD" w:rsidRPr="007F714E" w:rsidRDefault="002846AD" w:rsidP="00E3636F">
            <w:pPr>
              <w:pStyle w:val="Header"/>
              <w:tabs>
                <w:tab w:val="clear" w:pos="4252"/>
              </w:tabs>
              <w:spacing w:before="80" w:after="120"/>
            </w:pPr>
            <w:r w:rsidRPr="007F714E">
              <w:rPr>
                <w:u w:val="single"/>
              </w:rPr>
              <w:t>17 de enero de 2008</w:t>
            </w:r>
            <w:r w:rsidRPr="007900BB">
              <w:t>:</w:t>
            </w:r>
            <w:r w:rsidRPr="00FD572B">
              <w:t xml:space="preserve">  </w:t>
            </w:r>
            <w:r w:rsidRPr="007F714E">
              <w:t>Se envió un recordatorio.</w:t>
            </w:r>
          </w:p>
          <w:p w:rsidR="002846AD" w:rsidRDefault="002846AD" w:rsidP="00E3636F">
            <w:pPr>
              <w:pStyle w:val="Header"/>
              <w:tabs>
                <w:tab w:val="clear" w:pos="4252"/>
              </w:tabs>
              <w:spacing w:before="80" w:after="120"/>
            </w:pPr>
            <w:r w:rsidRPr="007F714E">
              <w:rPr>
                <w:u w:val="single"/>
              </w:rPr>
              <w:t>11 de junio de 2008</w:t>
            </w:r>
            <w:r w:rsidRPr="007900BB">
              <w:t>:</w:t>
            </w:r>
            <w:r>
              <w:t xml:space="preserve">  </w:t>
            </w:r>
            <w:r w:rsidRPr="007F714E">
              <w:t>El Relator Especial solicitó reunirse con un representante del Estado parte.</w:t>
            </w:r>
          </w:p>
          <w:p w:rsidR="002846AD" w:rsidRDefault="002846AD" w:rsidP="00E3636F">
            <w:pPr>
              <w:pStyle w:val="Header"/>
              <w:tabs>
                <w:tab w:val="clear" w:pos="4252"/>
              </w:tabs>
              <w:spacing w:before="80" w:after="120"/>
            </w:pPr>
            <w:r w:rsidRPr="009D4068">
              <w:rPr>
                <w:u w:val="single"/>
              </w:rPr>
              <w:t>21 de julio de 2008</w:t>
            </w:r>
            <w:r>
              <w:t>:  Durante el 93º período de sesiones, el Relator Especial se reunió con un representante del Estado parte, quien indicó que la información complementaria sobre cualquier asunto pendiente se presentaría en el cuarto informe periódico.</w:t>
            </w:r>
          </w:p>
          <w:p w:rsidR="002846AD" w:rsidRPr="007F714E" w:rsidRDefault="002846AD" w:rsidP="00E3636F">
            <w:pPr>
              <w:pStyle w:val="Header"/>
              <w:tabs>
                <w:tab w:val="clear" w:pos="4252"/>
              </w:tabs>
              <w:spacing w:before="80" w:after="120"/>
            </w:pPr>
            <w:r w:rsidRPr="009D4068">
              <w:rPr>
                <w:u w:val="single"/>
              </w:rPr>
              <w:t>22 de julio de 2008</w:t>
            </w:r>
            <w:r>
              <w:t>:  Se envió al Estado parte un recordatorio en el que se resumían las cuestiones que, a juicio del Relator Especial, requerían más aclaraciones.</w:t>
            </w:r>
          </w:p>
        </w:tc>
      </w:tr>
      <w:tr w:rsidR="002846AD" w:rsidRPr="007F714E" w:rsidTr="00E3636F">
        <w:tblPrEx>
          <w:tblCellMar>
            <w:top w:w="0" w:type="dxa"/>
            <w:bottom w:w="0" w:type="dxa"/>
          </w:tblCellMar>
        </w:tblPrEx>
        <w:tc>
          <w:tcPr>
            <w:tcW w:w="9360" w:type="dxa"/>
            <w:tcMar>
              <w:left w:w="68" w:type="dxa"/>
              <w:right w:w="68" w:type="dxa"/>
            </w:tcMar>
          </w:tcPr>
          <w:p w:rsidR="002846AD" w:rsidRPr="00AF3C37" w:rsidRDefault="002846AD" w:rsidP="00E3636F">
            <w:pPr>
              <w:pStyle w:val="Header"/>
              <w:tabs>
                <w:tab w:val="clear" w:pos="4252"/>
              </w:tabs>
              <w:spacing w:before="80" w:after="120"/>
              <w:rPr>
                <w:b/>
              </w:rPr>
            </w:pPr>
            <w:r w:rsidRPr="00AF3C37">
              <w:rPr>
                <w:b/>
              </w:rPr>
              <w:t>Medidas recomendadas:</w:t>
            </w:r>
            <w:r w:rsidRPr="007A059F">
              <w:t xml:space="preserve">  </w:t>
            </w:r>
            <w:r>
              <w:t>Se debería enviar un nuevo recordatorio.</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pStyle w:val="Header"/>
              <w:tabs>
                <w:tab w:val="clear" w:pos="4252"/>
              </w:tabs>
              <w:spacing w:before="80" w:after="120"/>
            </w:pPr>
            <w:r w:rsidRPr="00FD572B">
              <w:rPr>
                <w:b/>
              </w:rPr>
              <w:t>Fecha de presentación del próximo informe:</w:t>
            </w:r>
            <w:r>
              <w:t xml:space="preserve">  </w:t>
            </w:r>
            <w:r w:rsidRPr="007F714E">
              <w:t>2 de noviembre de 2010</w:t>
            </w:r>
          </w:p>
        </w:tc>
      </w:tr>
    </w:tbl>
    <w:p w:rsidR="002846AD" w:rsidRDefault="002846AD" w:rsidP="002846AD"/>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Pr="00FD572B" w:rsidRDefault="002846AD" w:rsidP="009E7B4A">
            <w:pPr>
              <w:spacing w:before="80" w:after="120"/>
              <w:rPr>
                <w:b/>
              </w:rPr>
            </w:pPr>
            <w:r w:rsidRPr="00FD572B">
              <w:rPr>
                <w:b/>
              </w:rPr>
              <w:t>Estado parte:  Ucrania</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9E7B4A">
            <w:pPr>
              <w:spacing w:before="80" w:after="120"/>
            </w:pPr>
            <w:r w:rsidRPr="00FD572B">
              <w:rPr>
                <w:b/>
                <w:bCs/>
              </w:rPr>
              <w:t>Informe examinado:</w:t>
            </w:r>
            <w:r>
              <w:rPr>
                <w:bCs/>
              </w:rPr>
              <w:t xml:space="preserve">  </w:t>
            </w:r>
            <w:r w:rsidRPr="007F714E">
              <w:rPr>
                <w:bCs/>
              </w:rPr>
              <w:t>Sexto informe periódico (sin retraso) presentado el 1º de noviembre de</w:t>
            </w:r>
            <w:r>
              <w:rPr>
                <w:bCs/>
              </w:rPr>
              <w:t> </w:t>
            </w:r>
            <w:r w:rsidRPr="007F714E">
              <w:rPr>
                <w:bCs/>
              </w:rPr>
              <w:t>2005.</w:t>
            </w:r>
          </w:p>
        </w:tc>
      </w:tr>
      <w:tr w:rsidR="00B83850" w:rsidRPr="00B83850" w:rsidTr="00E3636F">
        <w:tblPrEx>
          <w:tblCellMar>
            <w:top w:w="0" w:type="dxa"/>
            <w:bottom w:w="0" w:type="dxa"/>
          </w:tblCellMar>
        </w:tblPrEx>
        <w:tc>
          <w:tcPr>
            <w:tcW w:w="9360" w:type="dxa"/>
            <w:tcMar>
              <w:left w:w="68" w:type="dxa"/>
              <w:right w:w="68" w:type="dxa"/>
            </w:tcMar>
          </w:tcPr>
          <w:p w:rsidR="00B83850" w:rsidRPr="00FD572B" w:rsidRDefault="00B83850" w:rsidP="00B83850">
            <w:pPr>
              <w:spacing w:before="80" w:after="120"/>
              <w:rPr>
                <w:b/>
              </w:rPr>
            </w:pPr>
            <w:r w:rsidRPr="00FD572B">
              <w:rPr>
                <w:b/>
                <w:bCs/>
              </w:rPr>
              <w:t>Información solicitada</w:t>
            </w:r>
          </w:p>
          <w:p w:rsidR="00B83850" w:rsidRPr="00B83850" w:rsidRDefault="00B83850" w:rsidP="00B83850">
            <w:pPr>
              <w:spacing w:before="80" w:after="120"/>
              <w:rPr>
                <w:bCs/>
              </w:rPr>
            </w:pPr>
            <w:r w:rsidRPr="007F714E">
              <w:t>Párrafo 7</w:t>
            </w:r>
            <w:r>
              <w:t xml:space="preserve">:  </w:t>
            </w:r>
            <w:r w:rsidRPr="007F714E">
              <w:t xml:space="preserve">Garantizar la seguridad y el trato adecuado de todas las personas detenidas por la policía; medidas para garantizar la protección contra la tortura y los malos tratos; establecimiento de un mecanismo independiente </w:t>
            </w:r>
            <w:r>
              <w:t>para el examen de las denuncias</w:t>
            </w:r>
            <w:r w:rsidRPr="007F714E">
              <w:t xml:space="preserve"> </w:t>
            </w:r>
            <w:r>
              <w:t xml:space="preserve">presentadas </w:t>
            </w:r>
            <w:r w:rsidRPr="007F714E">
              <w:t xml:space="preserve">contra la policía; </w:t>
            </w:r>
            <w:r>
              <w:t>grab</w:t>
            </w:r>
            <w:r w:rsidRPr="007F714E">
              <w:t>ación en vídeo de los interrogatorios de presuntos delincuentes; inspección independiente de los centros de detención (art</w:t>
            </w:r>
            <w:r>
              <w:t>. </w:t>
            </w:r>
            <w:r w:rsidRPr="007F714E">
              <w:t>6).</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B83850">
            <w:pPr>
              <w:keepNext/>
              <w:spacing w:before="80" w:after="120"/>
            </w:pPr>
            <w:r w:rsidRPr="007F714E">
              <w:t>Párrafo 11</w:t>
            </w:r>
            <w:r>
              <w:t xml:space="preserve">:  </w:t>
            </w:r>
            <w:r w:rsidRPr="007F714E">
              <w:t xml:space="preserve">Garantizar el derecho de los detenidos a ser tratados humanamente y con respeto de su dignidad; reducir el hacinamiento de las cárceles con </w:t>
            </w:r>
            <w:r w:rsidR="00294DBE">
              <w:t>penas su</w:t>
            </w:r>
            <w:r>
              <w:t>stitutivas de la prisión</w:t>
            </w:r>
            <w:r w:rsidRPr="007F714E">
              <w:t xml:space="preserve">; </w:t>
            </w:r>
            <w:r>
              <w:t>proporcionar instalaciones</w:t>
            </w:r>
            <w:r w:rsidRPr="007F714E">
              <w:t xml:space="preserve"> sanitari</w:t>
            </w:r>
            <w:r>
              <w:t>as</w:t>
            </w:r>
            <w:r w:rsidRPr="007F714E">
              <w:t xml:space="preserve">; </w:t>
            </w:r>
            <w:r>
              <w:t xml:space="preserve">prestar </w:t>
            </w:r>
            <w:r w:rsidRPr="007F714E">
              <w:t>atención médica y proporcionar una alimentación adecuada (art</w:t>
            </w:r>
            <w:r>
              <w:t xml:space="preserve">. </w:t>
            </w:r>
            <w:r w:rsidRPr="007F714E">
              <w:t>10).</w:t>
            </w:r>
          </w:p>
          <w:p w:rsidR="002846AD" w:rsidRPr="007F714E" w:rsidRDefault="002846AD" w:rsidP="00E3636F">
            <w:pPr>
              <w:spacing w:before="80" w:after="120"/>
            </w:pPr>
            <w:r w:rsidRPr="007F714E">
              <w:t>Párrafo 14</w:t>
            </w:r>
            <w:r>
              <w:t xml:space="preserve">:  </w:t>
            </w:r>
            <w:r w:rsidRPr="007F714E">
              <w:t>Proteger la libertad de expresión; investigar los ataques contra los periodistas y enjuiciar a los responsables (arts</w:t>
            </w:r>
            <w:r>
              <w:t xml:space="preserve">. </w:t>
            </w:r>
            <w:r w:rsidRPr="007F714E">
              <w:t>6 y 19).</w:t>
            </w:r>
          </w:p>
        </w:tc>
      </w:tr>
      <w:tr w:rsidR="00294DBE" w:rsidRPr="00294DBE" w:rsidTr="00E3636F">
        <w:tblPrEx>
          <w:tblCellMar>
            <w:top w:w="0" w:type="dxa"/>
            <w:bottom w:w="0" w:type="dxa"/>
          </w:tblCellMar>
        </w:tblPrEx>
        <w:tc>
          <w:tcPr>
            <w:tcW w:w="9360" w:type="dxa"/>
            <w:tcMar>
              <w:left w:w="68" w:type="dxa"/>
              <w:right w:w="68" w:type="dxa"/>
            </w:tcMar>
          </w:tcPr>
          <w:p w:rsidR="00294DBE" w:rsidRPr="00294DBE" w:rsidRDefault="00294DBE" w:rsidP="00E3636F">
            <w:pPr>
              <w:spacing w:before="80" w:after="120"/>
              <w:rPr>
                <w:bCs/>
              </w:rPr>
            </w:pPr>
            <w:r w:rsidRPr="007F714E">
              <w:t>Párrafo 16</w:t>
            </w:r>
            <w:r>
              <w:t xml:space="preserve">:  </w:t>
            </w:r>
            <w:r w:rsidRPr="007F714E">
              <w:t>Proteger a todos los miembros de las minorías étnicas, religiosas o lingüísticas contra la violencia y la discriminación; establecer soluciones eficaces contra estos problemas (arts</w:t>
            </w:r>
            <w:r>
              <w:t xml:space="preserve">. </w:t>
            </w:r>
            <w:r w:rsidRPr="007F714E">
              <w:t>20 y 26).</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FD572B">
              <w:rPr>
                <w:b/>
                <w:bCs/>
              </w:rPr>
              <w:t>Fecha límite de recepción de la información:</w:t>
            </w:r>
            <w:r>
              <w:rPr>
                <w:bCs/>
              </w:rPr>
              <w:t xml:space="preserve">  </w:t>
            </w:r>
            <w:r w:rsidRPr="007F714E">
              <w:rPr>
                <w:bCs/>
              </w:rPr>
              <w:t>1º de diciembre de 2007</w:t>
            </w:r>
          </w:p>
        </w:tc>
      </w:tr>
      <w:tr w:rsidR="002846AD" w:rsidRPr="007F714E" w:rsidTr="00E3636F">
        <w:tblPrEx>
          <w:tblCellMar>
            <w:top w:w="0" w:type="dxa"/>
            <w:bottom w:w="0" w:type="dxa"/>
          </w:tblCellMar>
        </w:tblPrEx>
        <w:tc>
          <w:tcPr>
            <w:tcW w:w="9360" w:type="dxa"/>
            <w:tcMar>
              <w:left w:w="68" w:type="dxa"/>
              <w:right w:w="68" w:type="dxa"/>
            </w:tcMar>
          </w:tcPr>
          <w:p w:rsidR="002846AD" w:rsidRPr="00FD572B" w:rsidRDefault="002846AD" w:rsidP="00E3636F">
            <w:pPr>
              <w:spacing w:before="80" w:after="120"/>
              <w:rPr>
                <w:b/>
              </w:rPr>
            </w:pPr>
            <w:r w:rsidRPr="00FD572B">
              <w:rPr>
                <w:b/>
              </w:rPr>
              <w:t>Fecha en que se recibió la información</w:t>
            </w:r>
          </w:p>
          <w:p w:rsidR="002846AD" w:rsidRPr="007F714E" w:rsidRDefault="002846AD" w:rsidP="00E3636F">
            <w:pPr>
              <w:spacing w:before="80" w:after="120"/>
            </w:pPr>
            <w:r w:rsidRPr="007F714E">
              <w:rPr>
                <w:u w:val="single"/>
              </w:rPr>
              <w:t>19 de mayo de 2008</w:t>
            </w:r>
            <w:r w:rsidRPr="007900BB">
              <w:t>:</w:t>
            </w:r>
            <w:r w:rsidRPr="00FD572B">
              <w:t xml:space="preserve">  </w:t>
            </w:r>
            <w:r>
              <w:t>Respuesta parcial (incompleta en relación con los párrafos 7, 11, 14 y 16).</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pPr>
            <w:r w:rsidRPr="00FD572B">
              <w:rPr>
                <w:b/>
                <w:bCs/>
              </w:rPr>
              <w:t>Medidas adoptadas</w:t>
            </w:r>
          </w:p>
          <w:p w:rsidR="002846AD" w:rsidRDefault="002846AD" w:rsidP="00E3636F">
            <w:pPr>
              <w:spacing w:before="80" w:after="120"/>
            </w:pPr>
            <w:r w:rsidRPr="007F714E">
              <w:rPr>
                <w:u w:val="single"/>
              </w:rPr>
              <w:t>17 de enero de 2008</w:t>
            </w:r>
            <w:r w:rsidRPr="007900BB">
              <w:t>:</w:t>
            </w:r>
            <w:r>
              <w:t xml:space="preserve">  </w:t>
            </w:r>
            <w:r w:rsidRPr="007F714E">
              <w:t>Se envió un recordatorio.</w:t>
            </w:r>
          </w:p>
          <w:p w:rsidR="002846AD" w:rsidRPr="002B5BCD" w:rsidRDefault="002846AD" w:rsidP="00E3636F">
            <w:pPr>
              <w:spacing w:before="80" w:after="120"/>
            </w:pPr>
            <w:r>
              <w:rPr>
                <w:u w:val="single"/>
              </w:rPr>
              <w:t>16 de diciembre de 2008</w:t>
            </w:r>
            <w:r>
              <w:t xml:space="preserve">:  </w:t>
            </w:r>
            <w:r w:rsidRPr="0015772D">
              <w:rPr>
                <w:b/>
              </w:rPr>
              <w:t>Se envió una carta para solicitar información complementaria.</w:t>
            </w:r>
          </w:p>
        </w:tc>
      </w:tr>
      <w:tr w:rsidR="002846AD" w:rsidRPr="00DD7162" w:rsidTr="00E3636F">
        <w:tblPrEx>
          <w:tblCellMar>
            <w:top w:w="0" w:type="dxa"/>
            <w:bottom w:w="0" w:type="dxa"/>
          </w:tblCellMar>
        </w:tblPrEx>
        <w:tc>
          <w:tcPr>
            <w:tcW w:w="9360" w:type="dxa"/>
            <w:tcMar>
              <w:left w:w="68" w:type="dxa"/>
              <w:right w:w="68" w:type="dxa"/>
            </w:tcMar>
          </w:tcPr>
          <w:p w:rsidR="002846AD" w:rsidRPr="00DD7162" w:rsidRDefault="002846AD" w:rsidP="00E3636F">
            <w:pPr>
              <w:spacing w:before="80" w:after="120"/>
              <w:rPr>
                <w:b/>
                <w:bCs/>
              </w:rPr>
            </w:pPr>
            <w:r w:rsidRPr="00DD7162">
              <w:rPr>
                <w:b/>
                <w:bCs/>
              </w:rPr>
              <w:t xml:space="preserve">Medidas recomendadas: </w:t>
            </w:r>
            <w:r w:rsidRPr="00F02F18">
              <w:rPr>
                <w:bCs/>
              </w:rPr>
              <w:t xml:space="preserve"> </w:t>
            </w:r>
            <w:r>
              <w:rPr>
                <w:bCs/>
              </w:rPr>
              <w:t>[</w:t>
            </w:r>
            <w:r w:rsidRPr="00F02F18">
              <w:t xml:space="preserve">Se </w:t>
            </w:r>
            <w:r>
              <w:t>completará]</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FD572B">
              <w:rPr>
                <w:b/>
                <w:bCs/>
              </w:rPr>
              <w:t>Fecha de presentación del próximo informe:</w:t>
            </w:r>
            <w:r>
              <w:rPr>
                <w:bCs/>
              </w:rPr>
              <w:t xml:space="preserve">  </w:t>
            </w:r>
            <w:r w:rsidRPr="007F714E">
              <w:rPr>
                <w:bCs/>
              </w:rPr>
              <w:t>2 de noviembre de 2011</w:t>
            </w:r>
          </w:p>
        </w:tc>
      </w:tr>
    </w:tbl>
    <w:p w:rsidR="002846AD" w:rsidRPr="005330AB" w:rsidRDefault="002846AD" w:rsidP="002846AD">
      <w:pPr>
        <w:spacing w:before="240" w:after="240"/>
        <w:rPr>
          <w:b/>
        </w:rPr>
      </w:pPr>
      <w:r>
        <w:tab/>
      </w:r>
      <w:r w:rsidRPr="005330AB">
        <w:rPr>
          <w:b/>
        </w:rPr>
        <w:t>89º período de sesiones (marzo de 2007)</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Borders>
              <w:top w:val="single" w:sz="4" w:space="0" w:color="auto"/>
            </w:tcBorders>
            <w:tcMar>
              <w:left w:w="68" w:type="dxa"/>
              <w:right w:w="68" w:type="dxa"/>
            </w:tcMar>
          </w:tcPr>
          <w:p w:rsidR="002846AD" w:rsidRPr="00507BD1" w:rsidRDefault="002846AD" w:rsidP="00E3636F">
            <w:pPr>
              <w:spacing w:before="80" w:after="120"/>
              <w:rPr>
                <w:b/>
              </w:rPr>
            </w:pPr>
            <w:r w:rsidRPr="00507BD1">
              <w:rPr>
                <w:b/>
              </w:rPr>
              <w:t>Estado parte:  Barbados</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507BD1">
              <w:rPr>
                <w:b/>
                <w:bCs/>
              </w:rPr>
              <w:t>Informe examinado:</w:t>
            </w:r>
            <w:r>
              <w:rPr>
                <w:bCs/>
              </w:rPr>
              <w:t xml:space="preserve">  </w:t>
            </w:r>
            <w:r w:rsidRPr="007F714E">
              <w:rPr>
                <w:bCs/>
              </w:rPr>
              <w:t>Tercer informe periódico (pendiente desde 1991), presentado el 18 de julio de 2006.</w:t>
            </w:r>
          </w:p>
        </w:tc>
      </w:tr>
      <w:tr w:rsidR="002846AD" w:rsidRPr="007F714E" w:rsidTr="00BF66F0">
        <w:tblPrEx>
          <w:tblCellMar>
            <w:top w:w="0" w:type="dxa"/>
            <w:bottom w:w="0" w:type="dxa"/>
          </w:tblCellMar>
        </w:tblPrEx>
        <w:trPr>
          <w:trHeight w:val="2636"/>
        </w:trPr>
        <w:tc>
          <w:tcPr>
            <w:tcW w:w="9360" w:type="dxa"/>
            <w:tcMar>
              <w:left w:w="68" w:type="dxa"/>
              <w:right w:w="68" w:type="dxa"/>
            </w:tcMar>
          </w:tcPr>
          <w:p w:rsidR="002846AD" w:rsidRPr="00507BD1" w:rsidRDefault="002846AD" w:rsidP="00E3636F">
            <w:pPr>
              <w:spacing w:before="80" w:after="120"/>
              <w:rPr>
                <w:b/>
              </w:rPr>
            </w:pPr>
            <w:r w:rsidRPr="00507BD1">
              <w:rPr>
                <w:b/>
                <w:bCs/>
              </w:rPr>
              <w:t>Información solicitada</w:t>
            </w:r>
          </w:p>
          <w:p w:rsidR="002846AD" w:rsidRPr="007F714E" w:rsidRDefault="002846AD" w:rsidP="00E3636F">
            <w:pPr>
              <w:pStyle w:val="Header"/>
              <w:spacing w:before="80" w:after="120"/>
            </w:pPr>
            <w:r w:rsidRPr="007F714E">
              <w:t>Párrafo 9</w:t>
            </w:r>
            <w:r>
              <w:t xml:space="preserve">:  </w:t>
            </w:r>
            <w:r w:rsidRPr="007F714E">
              <w:t>Considerar la aboli</w:t>
            </w:r>
            <w:r>
              <w:t>ción de</w:t>
            </w:r>
            <w:r w:rsidRPr="007F714E">
              <w:t xml:space="preserve"> la pena capital y</w:t>
            </w:r>
            <w:r>
              <w:t xml:space="preserve"> la</w:t>
            </w:r>
            <w:r w:rsidRPr="007F714E">
              <w:t xml:space="preserve"> adhe</w:t>
            </w:r>
            <w:r>
              <w:t xml:space="preserve">sión </w:t>
            </w:r>
            <w:r w:rsidRPr="007F714E">
              <w:t>al Segundo Protocolo Facultativo del Pacto; modificar las leyes pertinentes para eliminar la obligatoriedad de aplicación de la pena capital y hacerlas compatibles con el artículo 6 del Pacto (art</w:t>
            </w:r>
            <w:r>
              <w:t xml:space="preserve">. </w:t>
            </w:r>
            <w:r w:rsidRPr="007F714E">
              <w:t>6).</w:t>
            </w:r>
          </w:p>
          <w:p w:rsidR="002846AD" w:rsidRPr="00507BD1" w:rsidRDefault="002846AD" w:rsidP="00E3636F">
            <w:pPr>
              <w:pStyle w:val="Header"/>
              <w:spacing w:before="80" w:after="120"/>
              <w:rPr>
                <w:b/>
                <w:bCs/>
              </w:rPr>
            </w:pPr>
            <w:r w:rsidRPr="007F714E">
              <w:t>Párrafo 12</w:t>
            </w:r>
            <w:r>
              <w:t xml:space="preserve">:  </w:t>
            </w:r>
            <w:r w:rsidRPr="007F714E">
              <w:t xml:space="preserve">Abolir el castigo corporal como sanción legítima y disuadir de su aplicación en las escuelas; </w:t>
            </w:r>
            <w:r>
              <w:t xml:space="preserve">tomar </w:t>
            </w:r>
            <w:r w:rsidRPr="007F714E">
              <w:t>medidas para abolir los castigos corporales (arts</w:t>
            </w:r>
            <w:r>
              <w:t xml:space="preserve">. </w:t>
            </w:r>
            <w:r w:rsidRPr="007F714E">
              <w:t>7 y 24).</w:t>
            </w:r>
          </w:p>
          <w:p w:rsidR="002846AD" w:rsidRPr="007F714E" w:rsidRDefault="002846AD" w:rsidP="00B83850">
            <w:pPr>
              <w:pStyle w:val="Header"/>
              <w:spacing w:before="80" w:after="120"/>
            </w:pPr>
            <w:r w:rsidRPr="007F714E">
              <w:t>Párrafo 13</w:t>
            </w:r>
            <w:r>
              <w:t xml:space="preserve">:  </w:t>
            </w:r>
            <w:r w:rsidRPr="007F714E">
              <w:t xml:space="preserve">Despenalizar los actos sexuales entre adultos del mismo sexo; proteger a los homosexuales </w:t>
            </w:r>
            <w:r>
              <w:t xml:space="preserve">contra </w:t>
            </w:r>
            <w:r w:rsidRPr="007F714E">
              <w:t>el acoso, la discriminación y la violencia (art</w:t>
            </w:r>
            <w:r>
              <w:t xml:space="preserve">. </w:t>
            </w:r>
            <w:r w:rsidRPr="007F714E">
              <w:t>26)</w:t>
            </w:r>
            <w:r>
              <w:t>.</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2E3B9B">
              <w:rPr>
                <w:b/>
                <w:bCs/>
              </w:rPr>
              <w:t>Fecha límite de recepción de la información:</w:t>
            </w:r>
            <w:r>
              <w:rPr>
                <w:bCs/>
              </w:rPr>
              <w:t xml:space="preserve">  </w:t>
            </w:r>
            <w:r w:rsidRPr="007F714E">
              <w:rPr>
                <w:bCs/>
              </w:rPr>
              <w:t>1</w:t>
            </w:r>
            <w:r>
              <w:rPr>
                <w:bCs/>
              </w:rPr>
              <w:t>º</w:t>
            </w:r>
            <w:r w:rsidRPr="007F714E">
              <w:rPr>
                <w:bCs/>
              </w:rPr>
              <w:t xml:space="preserve"> de abril de 2008</w:t>
            </w:r>
          </w:p>
        </w:tc>
      </w:tr>
      <w:tr w:rsidR="002846AD" w:rsidRPr="007F714E" w:rsidTr="00E3636F">
        <w:tblPrEx>
          <w:tblCellMar>
            <w:top w:w="0" w:type="dxa"/>
            <w:bottom w:w="0" w:type="dxa"/>
          </w:tblCellMar>
        </w:tblPrEx>
        <w:tc>
          <w:tcPr>
            <w:tcW w:w="9360" w:type="dxa"/>
            <w:tcMar>
              <w:left w:w="68" w:type="dxa"/>
              <w:right w:w="68" w:type="dxa"/>
            </w:tcMar>
          </w:tcPr>
          <w:p w:rsidR="002846AD" w:rsidRPr="002E3B9B" w:rsidRDefault="002846AD" w:rsidP="00E3636F">
            <w:pPr>
              <w:spacing w:before="80" w:after="120"/>
              <w:rPr>
                <w:b/>
              </w:rPr>
            </w:pPr>
            <w:r w:rsidRPr="002E3B9B">
              <w:rPr>
                <w:b/>
                <w:bCs/>
              </w:rPr>
              <w:t>Fecha en que se recibió la información:  NO SE HA RECIBIDO INFORMACIÓN</w:t>
            </w:r>
            <w:r>
              <w:rPr>
                <w:b/>
                <w:bCs/>
              </w:rPr>
              <w:t>.</w:t>
            </w:r>
          </w:p>
        </w:tc>
      </w:tr>
      <w:tr w:rsidR="002846AD" w:rsidRPr="007F714E" w:rsidTr="00E3636F">
        <w:tblPrEx>
          <w:tblCellMar>
            <w:top w:w="0" w:type="dxa"/>
            <w:bottom w:w="0" w:type="dxa"/>
          </w:tblCellMar>
        </w:tblPrEx>
        <w:tc>
          <w:tcPr>
            <w:tcW w:w="9360" w:type="dxa"/>
            <w:tcMar>
              <w:left w:w="68" w:type="dxa"/>
              <w:right w:w="68" w:type="dxa"/>
            </w:tcMar>
          </w:tcPr>
          <w:p w:rsidR="002846AD" w:rsidRPr="00E01BB4" w:rsidRDefault="00BF66F0" w:rsidP="00E3636F">
            <w:pPr>
              <w:spacing w:before="80" w:after="120"/>
              <w:rPr>
                <w:b/>
                <w:bCs/>
              </w:rPr>
            </w:pPr>
            <w:r>
              <w:rPr>
                <w:b/>
                <w:bCs/>
              </w:rPr>
              <w:t>Medidas adoptadas</w:t>
            </w:r>
          </w:p>
          <w:p w:rsidR="002846AD" w:rsidRPr="00E01BB4" w:rsidRDefault="002846AD" w:rsidP="00E3636F">
            <w:pPr>
              <w:spacing w:before="80" w:after="120"/>
            </w:pPr>
            <w:r w:rsidRPr="00DF6A40">
              <w:rPr>
                <w:u w:val="single"/>
              </w:rPr>
              <w:t>11 de junio de 2008</w:t>
            </w:r>
            <w:r w:rsidRPr="00E01BB4">
              <w:t>:  Se envió un recordatorio.</w:t>
            </w:r>
          </w:p>
          <w:p w:rsidR="002846AD" w:rsidRPr="00E01BB4" w:rsidRDefault="002846AD" w:rsidP="00E3636F">
            <w:pPr>
              <w:spacing w:before="80" w:after="120"/>
            </w:pPr>
            <w:r w:rsidRPr="00DF6A40">
              <w:rPr>
                <w:u w:val="single"/>
              </w:rPr>
              <w:t>22 de septiembre de 2008</w:t>
            </w:r>
            <w:r w:rsidRPr="00E01BB4">
              <w:t>:  Se envió otro recordatorio.</w:t>
            </w:r>
          </w:p>
          <w:p w:rsidR="002846AD" w:rsidRPr="00E97315" w:rsidRDefault="002846AD" w:rsidP="00E3636F">
            <w:pPr>
              <w:spacing w:before="80" w:after="120"/>
              <w:rPr>
                <w:u w:val="single"/>
              </w:rPr>
            </w:pPr>
            <w:r w:rsidRPr="00E97315">
              <w:rPr>
                <w:u w:val="single"/>
              </w:rPr>
              <w:t>16 de diciembre de 2008</w:t>
            </w:r>
            <w:r w:rsidRPr="00E97315">
              <w:t>:</w:t>
            </w:r>
            <w:r>
              <w:t xml:space="preserve">  El Relator Especial solicitó reunirse con un representante del Estado parte.</w:t>
            </w:r>
          </w:p>
        </w:tc>
      </w:tr>
      <w:tr w:rsidR="002846AD" w:rsidRPr="00DD7162" w:rsidTr="00E3636F">
        <w:tblPrEx>
          <w:tblCellMar>
            <w:top w:w="0" w:type="dxa"/>
            <w:bottom w:w="0" w:type="dxa"/>
          </w:tblCellMar>
        </w:tblPrEx>
        <w:tc>
          <w:tcPr>
            <w:tcW w:w="9360" w:type="dxa"/>
            <w:tcMar>
              <w:left w:w="68" w:type="dxa"/>
              <w:right w:w="68" w:type="dxa"/>
            </w:tcMar>
          </w:tcPr>
          <w:p w:rsidR="002846AD" w:rsidRPr="00DD7162" w:rsidRDefault="002846AD" w:rsidP="00E3636F">
            <w:pPr>
              <w:spacing w:before="80" w:after="120"/>
              <w:rPr>
                <w:b/>
                <w:bCs/>
              </w:rPr>
            </w:pPr>
            <w:r w:rsidRPr="00DD7162">
              <w:rPr>
                <w:b/>
                <w:bCs/>
              </w:rPr>
              <w:t xml:space="preserve">Medidas recomendadas:  </w:t>
            </w:r>
            <w:r>
              <w:t>[Se completará]</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E3636F">
            <w:pPr>
              <w:spacing w:before="80" w:after="120"/>
            </w:pPr>
            <w:r w:rsidRPr="002E3B9B">
              <w:rPr>
                <w:b/>
                <w:bCs/>
              </w:rPr>
              <w:t>Fecha de presentación del próximo informe:</w:t>
            </w:r>
            <w:r>
              <w:rPr>
                <w:bCs/>
              </w:rPr>
              <w:t xml:space="preserve">  </w:t>
            </w:r>
            <w:r w:rsidRPr="007F714E">
              <w:rPr>
                <w:bCs/>
              </w:rPr>
              <w:t>29 de marzo de 2011</w:t>
            </w:r>
          </w:p>
        </w:tc>
      </w:tr>
    </w:tbl>
    <w:p w:rsidR="002846AD" w:rsidRDefault="002846AD" w:rsidP="002846AD"/>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2846AD" w:rsidRPr="007F714E" w:rsidTr="00E3636F">
        <w:tblPrEx>
          <w:tblCellMar>
            <w:top w:w="0" w:type="dxa"/>
            <w:bottom w:w="0" w:type="dxa"/>
          </w:tblCellMar>
        </w:tblPrEx>
        <w:tc>
          <w:tcPr>
            <w:tcW w:w="9360" w:type="dxa"/>
            <w:tcMar>
              <w:left w:w="68" w:type="dxa"/>
              <w:right w:w="68" w:type="dxa"/>
            </w:tcMar>
          </w:tcPr>
          <w:p w:rsidR="002846AD" w:rsidRPr="002E3B9B" w:rsidRDefault="002846AD" w:rsidP="00E3636F">
            <w:pPr>
              <w:spacing w:before="80" w:after="120"/>
              <w:rPr>
                <w:b/>
              </w:rPr>
            </w:pPr>
            <w:r w:rsidRPr="002E3B9B">
              <w:rPr>
                <w:b/>
              </w:rPr>
              <w:t>Estado parte:  Chile</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2E3B9B">
              <w:rPr>
                <w:b/>
                <w:bCs/>
              </w:rPr>
              <w:t>Informe examinado:</w:t>
            </w:r>
            <w:r>
              <w:rPr>
                <w:bCs/>
              </w:rPr>
              <w:t xml:space="preserve">  </w:t>
            </w:r>
            <w:r w:rsidRPr="007F714E">
              <w:rPr>
                <w:bCs/>
              </w:rPr>
              <w:t>Quinto informe periódico (pendiente desde 2002), presentado el 8 de febrero de 2006</w:t>
            </w:r>
            <w:r>
              <w:rPr>
                <w:bCs/>
              </w:rPr>
              <w:t>.</w:t>
            </w:r>
          </w:p>
        </w:tc>
      </w:tr>
      <w:tr w:rsidR="002846AD" w:rsidRPr="007F714E" w:rsidTr="00E3636F">
        <w:tblPrEx>
          <w:tblCellMar>
            <w:top w:w="0" w:type="dxa"/>
            <w:bottom w:w="0" w:type="dxa"/>
          </w:tblCellMar>
        </w:tblPrEx>
        <w:tc>
          <w:tcPr>
            <w:tcW w:w="9360" w:type="dxa"/>
            <w:tcMar>
              <w:left w:w="68" w:type="dxa"/>
              <w:right w:w="68" w:type="dxa"/>
            </w:tcMar>
          </w:tcPr>
          <w:p w:rsidR="002846AD" w:rsidRPr="002E3B9B" w:rsidRDefault="002846AD" w:rsidP="00E3636F">
            <w:pPr>
              <w:spacing w:before="80" w:after="120"/>
              <w:rPr>
                <w:b/>
              </w:rPr>
            </w:pPr>
            <w:r w:rsidRPr="002E3B9B">
              <w:rPr>
                <w:b/>
                <w:bCs/>
              </w:rPr>
              <w:t>Información solicitada</w:t>
            </w:r>
          </w:p>
          <w:p w:rsidR="002846AD" w:rsidRPr="007F714E" w:rsidRDefault="002846AD" w:rsidP="00E3636F">
            <w:pPr>
              <w:spacing w:before="80" w:after="120"/>
            </w:pPr>
            <w:r w:rsidRPr="007F714E">
              <w:t>Párrafo 9</w:t>
            </w:r>
            <w:r>
              <w:t xml:space="preserve">:  </w:t>
            </w:r>
            <w:r w:rsidRPr="007F714E">
              <w:t xml:space="preserve">Disponer lo necesario para castigar las violaciones graves de los derechos humanos cometidas durante la dictadura; garantizar el enjuiciamiento efectivo de los presuntos responsables de esos hechos; examinar si es </w:t>
            </w:r>
            <w:r>
              <w:t>procedente</w:t>
            </w:r>
            <w:r w:rsidRPr="007F714E">
              <w:t xml:space="preserve"> que las personas condenadas por tales actos ejerzan funciones públicas; hacer pública toda la documentación recopilada por la Comisión Nacional sobre Prisión Política y Tortura que pueda contribuir a la identificación de los responsables de ejecuciones extrajudiciales, desapariciones forzadas y torturas </w:t>
            </w:r>
            <w:r w:rsidR="00BF66F0">
              <w:br/>
            </w:r>
            <w:r w:rsidRPr="007F714E">
              <w:t>(arts</w:t>
            </w:r>
            <w:r>
              <w:t xml:space="preserve">. </w:t>
            </w:r>
            <w:r w:rsidRPr="007F714E">
              <w:t>2, 6 y</w:t>
            </w:r>
            <w:r>
              <w:t> </w:t>
            </w:r>
            <w:r w:rsidRPr="007F714E">
              <w:t>7).</w:t>
            </w:r>
          </w:p>
          <w:p w:rsidR="002846AD" w:rsidRPr="007F714E" w:rsidRDefault="002846AD" w:rsidP="00E3636F">
            <w:pPr>
              <w:spacing w:before="80" w:after="120"/>
            </w:pPr>
            <w:r w:rsidRPr="007F714E">
              <w:t>Párrafo 19</w:t>
            </w:r>
            <w:r>
              <w:t xml:space="preserve">:  </w:t>
            </w:r>
            <w:r w:rsidRPr="007F714E">
              <w:t xml:space="preserve">a) </w:t>
            </w:r>
            <w:r>
              <w:t>Velar por que</w:t>
            </w:r>
            <w:r w:rsidRPr="007F714E">
              <w:t xml:space="preserve"> en las negociaciones con las comunidades indígenas </w:t>
            </w:r>
            <w:r>
              <w:t>se</w:t>
            </w:r>
            <w:r w:rsidRPr="007F714E">
              <w:t xml:space="preserve"> </w:t>
            </w:r>
            <w:r>
              <w:t>llegue a</w:t>
            </w:r>
            <w:r w:rsidRPr="007F714E">
              <w:t xml:space="preserve"> una solución que respete sus derechos sobre las tierras; agilizar los trámites con el fin</w:t>
            </w:r>
            <w:r>
              <w:t xml:space="preserve"> </w:t>
            </w:r>
            <w:r w:rsidRPr="007F714E">
              <w:t xml:space="preserve">de reconocer esas tierras ancestrales; </w:t>
            </w:r>
            <w:r>
              <w:t xml:space="preserve"> </w:t>
            </w:r>
            <w:r w:rsidRPr="007F714E">
              <w:t>b) modificar la Ley Nº 18</w:t>
            </w:r>
            <w:r>
              <w:t>.</w:t>
            </w:r>
            <w:r w:rsidRPr="007F714E">
              <w:t xml:space="preserve">314 </w:t>
            </w:r>
            <w:r>
              <w:t>para ponerla en conformidad con el</w:t>
            </w:r>
            <w:r w:rsidRPr="007F714E">
              <w:t xml:space="preserve"> artículo</w:t>
            </w:r>
            <w:r>
              <w:t xml:space="preserve"> </w:t>
            </w:r>
            <w:r w:rsidRPr="007F714E">
              <w:t xml:space="preserve">27 del Pacto; revisar </w:t>
            </w:r>
            <w:r>
              <w:t>cualquier</w:t>
            </w:r>
            <w:r w:rsidRPr="007F714E">
              <w:t xml:space="preserve"> disposición jurídica sectorial que </w:t>
            </w:r>
            <w:r>
              <w:t>pueda ser contraria a</w:t>
            </w:r>
            <w:r w:rsidRPr="007F714E">
              <w:t xml:space="preserve"> los derechos consagrados en el Pacto; </w:t>
            </w:r>
            <w:r>
              <w:t xml:space="preserve"> </w:t>
            </w:r>
            <w:r w:rsidRPr="007F714E">
              <w:t xml:space="preserve">c) consultar con las comunidades indígenas antes de conceder licencias para la explotación económica de las tierras en litigio; </w:t>
            </w:r>
            <w:r>
              <w:t>velar por</w:t>
            </w:r>
            <w:r w:rsidRPr="007F714E">
              <w:t xml:space="preserve"> que esa explotación no atente en ningún caso contra los derechos reconocidos en el Pacto </w:t>
            </w:r>
            <w:r w:rsidR="00BF66F0">
              <w:br/>
            </w:r>
            <w:r w:rsidRPr="007F714E">
              <w:t>(arts</w:t>
            </w:r>
            <w:r>
              <w:t xml:space="preserve">. </w:t>
            </w:r>
            <w:r w:rsidRPr="007F714E">
              <w:t>1 y</w:t>
            </w:r>
            <w:r>
              <w:t> </w:t>
            </w:r>
            <w:r w:rsidRPr="007F714E">
              <w:t>27)</w:t>
            </w:r>
            <w:r>
              <w:t>.</w:t>
            </w:r>
          </w:p>
        </w:tc>
      </w:tr>
      <w:tr w:rsidR="002846AD" w:rsidRPr="007F714E" w:rsidTr="00E3636F">
        <w:tblPrEx>
          <w:tblCellMar>
            <w:top w:w="0" w:type="dxa"/>
            <w:bottom w:w="0" w:type="dxa"/>
          </w:tblCellMar>
        </w:tblPrEx>
        <w:tc>
          <w:tcPr>
            <w:tcW w:w="9360" w:type="dxa"/>
            <w:tcMar>
              <w:left w:w="68" w:type="dxa"/>
              <w:right w:w="68" w:type="dxa"/>
            </w:tcMar>
          </w:tcPr>
          <w:p w:rsidR="002846AD" w:rsidRPr="007F714E" w:rsidRDefault="002846AD" w:rsidP="00E3636F">
            <w:pPr>
              <w:spacing w:before="80" w:after="120"/>
            </w:pPr>
            <w:r w:rsidRPr="002E3B9B">
              <w:rPr>
                <w:b/>
                <w:bCs/>
              </w:rPr>
              <w:t>Fecha límite de recepción de la información:</w:t>
            </w:r>
            <w:r>
              <w:rPr>
                <w:bCs/>
              </w:rPr>
              <w:t xml:space="preserve">  </w:t>
            </w:r>
            <w:r w:rsidRPr="007F714E">
              <w:rPr>
                <w:bCs/>
              </w:rPr>
              <w:t>1º de abril de 2008</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E3636F">
            <w:pPr>
              <w:spacing w:before="80" w:after="120"/>
              <w:rPr>
                <w:b/>
                <w:bCs/>
              </w:rPr>
            </w:pPr>
            <w:r w:rsidRPr="002E3B9B">
              <w:rPr>
                <w:b/>
                <w:bCs/>
              </w:rPr>
              <w:t xml:space="preserve">Fecha en </w:t>
            </w:r>
            <w:r w:rsidR="00BF66F0">
              <w:rPr>
                <w:b/>
                <w:bCs/>
              </w:rPr>
              <w:t>que se recibió la información</w:t>
            </w:r>
          </w:p>
          <w:p w:rsidR="002846AD" w:rsidRPr="00E82D36" w:rsidRDefault="002846AD" w:rsidP="00E3636F">
            <w:pPr>
              <w:keepNext/>
              <w:spacing w:before="80" w:after="120"/>
            </w:pPr>
            <w:r>
              <w:rPr>
                <w:u w:val="single"/>
              </w:rPr>
              <w:t>2</w:t>
            </w:r>
            <w:r w:rsidRPr="007F714E">
              <w:rPr>
                <w:u w:val="single"/>
              </w:rPr>
              <w:t>1</w:t>
            </w:r>
            <w:r>
              <w:rPr>
                <w:u w:val="single"/>
              </w:rPr>
              <w:t xml:space="preserve"> y 31</w:t>
            </w:r>
            <w:r w:rsidRPr="007F714E">
              <w:rPr>
                <w:u w:val="single"/>
              </w:rPr>
              <w:t xml:space="preserve"> de </w:t>
            </w:r>
            <w:r>
              <w:rPr>
                <w:u w:val="single"/>
              </w:rPr>
              <w:t>octubre</w:t>
            </w:r>
            <w:r w:rsidRPr="007F714E">
              <w:rPr>
                <w:u w:val="single"/>
              </w:rPr>
              <w:t xml:space="preserve"> de 2008</w:t>
            </w:r>
            <w:r w:rsidRPr="007900BB">
              <w:t>:</w:t>
            </w:r>
            <w:r>
              <w:t xml:space="preserve">  </w:t>
            </w:r>
            <w:r w:rsidRPr="00E82D36">
              <w:t xml:space="preserve">Respuesta parcial (incompleta en relación con los párrafos </w:t>
            </w:r>
            <w:r>
              <w:t>9</w:t>
            </w:r>
            <w:r w:rsidRPr="00E82D36">
              <w:t xml:space="preserve"> y 1</w:t>
            </w:r>
            <w:r>
              <w:t>9)</w:t>
            </w:r>
          </w:p>
        </w:tc>
      </w:tr>
      <w:tr w:rsidR="002846AD" w:rsidRPr="007F714E" w:rsidTr="00E3636F">
        <w:tblPrEx>
          <w:tblCellMar>
            <w:top w:w="0" w:type="dxa"/>
            <w:bottom w:w="0" w:type="dxa"/>
          </w:tblCellMar>
        </w:tblPrEx>
        <w:tc>
          <w:tcPr>
            <w:tcW w:w="9360" w:type="dxa"/>
            <w:tcMar>
              <w:left w:w="68" w:type="dxa"/>
              <w:right w:w="68" w:type="dxa"/>
            </w:tcMar>
          </w:tcPr>
          <w:p w:rsidR="002846AD" w:rsidRDefault="002846AD" w:rsidP="002B3344">
            <w:pPr>
              <w:spacing w:before="80" w:after="120"/>
            </w:pPr>
            <w:r w:rsidRPr="002E3B9B">
              <w:rPr>
                <w:b/>
                <w:bCs/>
              </w:rPr>
              <w:t>Medidas adoptadas</w:t>
            </w:r>
          </w:p>
          <w:p w:rsidR="002846AD" w:rsidRDefault="002846AD" w:rsidP="002B3344">
            <w:pPr>
              <w:spacing w:before="80" w:after="120"/>
            </w:pPr>
            <w:r w:rsidRPr="007F714E">
              <w:rPr>
                <w:u w:val="single"/>
              </w:rPr>
              <w:t>11 de junio de 2008</w:t>
            </w:r>
            <w:r w:rsidRPr="007900BB">
              <w:t>:</w:t>
            </w:r>
            <w:r>
              <w:t xml:space="preserve">  </w:t>
            </w:r>
            <w:r w:rsidRPr="007F714E">
              <w:t>Se envió un recordatorio.</w:t>
            </w:r>
          </w:p>
          <w:p w:rsidR="002846AD" w:rsidRDefault="002846AD" w:rsidP="002B3344">
            <w:pPr>
              <w:spacing w:before="80" w:after="120"/>
            </w:pPr>
            <w:r w:rsidRPr="00E44253">
              <w:rPr>
                <w:u w:val="single"/>
              </w:rPr>
              <w:t>22 de septiembre de 2008</w:t>
            </w:r>
            <w:r>
              <w:t>:  Se envió otro recordatorio.</w:t>
            </w:r>
          </w:p>
          <w:p w:rsidR="002846AD" w:rsidRPr="00294859" w:rsidRDefault="002846AD" w:rsidP="002B3344">
            <w:pPr>
              <w:spacing w:before="80" w:after="120"/>
            </w:pPr>
            <w:r>
              <w:rPr>
                <w:u w:val="single"/>
              </w:rPr>
              <w:t>10 de diciembre de 2008</w:t>
            </w:r>
            <w:r>
              <w:t xml:space="preserve">:  </w:t>
            </w:r>
            <w:r w:rsidRPr="00294859">
              <w:t>Se envió una carta para solicitar información complementaria.</w:t>
            </w:r>
          </w:p>
        </w:tc>
      </w:tr>
      <w:tr w:rsidR="002846AD" w:rsidRPr="00DD7162" w:rsidTr="00E3636F">
        <w:tblPrEx>
          <w:tblCellMar>
            <w:top w:w="0" w:type="dxa"/>
            <w:bottom w:w="0" w:type="dxa"/>
          </w:tblCellMar>
        </w:tblPrEx>
        <w:tc>
          <w:tcPr>
            <w:tcW w:w="9360" w:type="dxa"/>
            <w:tcMar>
              <w:left w:w="68" w:type="dxa"/>
              <w:right w:w="68" w:type="dxa"/>
            </w:tcMar>
          </w:tcPr>
          <w:p w:rsidR="002846AD" w:rsidRPr="00DD7162" w:rsidRDefault="002B3344" w:rsidP="002B3344">
            <w:pPr>
              <w:keepNext/>
              <w:spacing w:before="80" w:after="120"/>
              <w:rPr>
                <w:b/>
                <w:bCs/>
              </w:rPr>
            </w:pPr>
            <w:r>
              <w:br w:type="page"/>
            </w:r>
            <w:r w:rsidR="002846AD" w:rsidRPr="00DD7162">
              <w:rPr>
                <w:b/>
                <w:bCs/>
              </w:rPr>
              <w:t xml:space="preserve">Medidas recomendadas:  </w:t>
            </w:r>
            <w:r w:rsidR="002846AD" w:rsidRPr="00F25FCE">
              <w:rPr>
                <w:b/>
              </w:rPr>
              <w:t>Si no se recibe información, se debería prever la celebración de consultas para el 96º período de sesiones.</w:t>
            </w:r>
          </w:p>
        </w:tc>
      </w:tr>
      <w:tr w:rsidR="002846AD" w:rsidRPr="007F714E" w:rsidTr="00E3636F">
        <w:tblPrEx>
          <w:tblCellMar>
            <w:top w:w="0" w:type="dxa"/>
            <w:bottom w:w="0" w:type="dxa"/>
          </w:tblCellMar>
        </w:tblPrEx>
        <w:tc>
          <w:tcPr>
            <w:tcW w:w="9360" w:type="dxa"/>
            <w:tcBorders>
              <w:bottom w:val="single" w:sz="4" w:space="0" w:color="auto"/>
            </w:tcBorders>
            <w:tcMar>
              <w:left w:w="68" w:type="dxa"/>
              <w:right w:w="68" w:type="dxa"/>
            </w:tcMar>
          </w:tcPr>
          <w:p w:rsidR="002846AD" w:rsidRPr="007F714E" w:rsidRDefault="002846AD" w:rsidP="00E3636F">
            <w:pPr>
              <w:spacing w:before="80" w:after="120"/>
            </w:pPr>
            <w:r w:rsidRPr="002E3B9B">
              <w:rPr>
                <w:b/>
              </w:rPr>
              <w:t>Fecha de presentación del próximo informe:</w:t>
            </w:r>
            <w:r>
              <w:t xml:space="preserve">  </w:t>
            </w:r>
            <w:r w:rsidRPr="007F714E">
              <w:t>27 de marzo de 2012</w:t>
            </w:r>
          </w:p>
        </w:tc>
      </w:tr>
    </w:tbl>
    <w:p w:rsidR="002846AD" w:rsidRPr="007F714E" w:rsidRDefault="002846AD" w:rsidP="002846AD"/>
    <w:tbl>
      <w:tblPr>
        <w:tblStyle w:val="TableGrid"/>
        <w:tblW w:w="4931" w:type="pct"/>
        <w:tblInd w:w="68" w:type="dxa"/>
        <w:tblLook w:val="01E0" w:firstRow="1" w:lastRow="1" w:firstColumn="1" w:lastColumn="1" w:noHBand="0" w:noVBand="0"/>
      </w:tblPr>
      <w:tblGrid>
        <w:gridCol w:w="9360"/>
      </w:tblGrid>
      <w:tr w:rsidR="002846AD" w:rsidRPr="007F714E" w:rsidTr="00E3636F">
        <w:tc>
          <w:tcPr>
            <w:tcW w:w="5000" w:type="pct"/>
          </w:tcPr>
          <w:p w:rsidR="002846AD" w:rsidRPr="008239F0" w:rsidRDefault="002846AD" w:rsidP="00E3636F">
            <w:pPr>
              <w:spacing w:before="80" w:after="120"/>
              <w:rPr>
                <w:b/>
              </w:rPr>
            </w:pPr>
            <w:r w:rsidRPr="008239F0">
              <w:rPr>
                <w:b/>
              </w:rPr>
              <w:t>Estado parte:  Madagascar</w:t>
            </w:r>
          </w:p>
        </w:tc>
      </w:tr>
      <w:tr w:rsidR="002846AD" w:rsidRPr="007F714E" w:rsidTr="00E3636F">
        <w:tc>
          <w:tcPr>
            <w:tcW w:w="5000" w:type="pct"/>
          </w:tcPr>
          <w:p w:rsidR="002846AD" w:rsidRPr="007F714E" w:rsidRDefault="002846AD" w:rsidP="00E3636F">
            <w:pPr>
              <w:spacing w:before="80" w:after="120"/>
            </w:pPr>
            <w:r w:rsidRPr="008239F0">
              <w:rPr>
                <w:b/>
                <w:bCs/>
              </w:rPr>
              <w:t>Informe examinado:</w:t>
            </w:r>
            <w:r>
              <w:rPr>
                <w:bCs/>
              </w:rPr>
              <w:t xml:space="preserve">  </w:t>
            </w:r>
            <w:r w:rsidRPr="007F714E">
              <w:rPr>
                <w:bCs/>
              </w:rPr>
              <w:t>Tercer informe periódico (pendiente desde 1992), presentado el 24 de mayo de 2005.</w:t>
            </w:r>
          </w:p>
        </w:tc>
      </w:tr>
      <w:tr w:rsidR="002846AD" w:rsidRPr="007F714E" w:rsidTr="00E3636F">
        <w:tc>
          <w:tcPr>
            <w:tcW w:w="5000" w:type="pct"/>
          </w:tcPr>
          <w:p w:rsidR="002846AD" w:rsidRPr="008239F0" w:rsidRDefault="002846AD" w:rsidP="00E3636F">
            <w:pPr>
              <w:spacing w:before="80" w:after="120"/>
              <w:rPr>
                <w:b/>
                <w:bCs/>
              </w:rPr>
            </w:pPr>
            <w:r w:rsidRPr="008239F0">
              <w:rPr>
                <w:b/>
                <w:bCs/>
              </w:rPr>
              <w:t>Información solicitada</w:t>
            </w:r>
          </w:p>
          <w:p w:rsidR="002846AD" w:rsidRPr="007F714E" w:rsidRDefault="002846AD" w:rsidP="00E3636F">
            <w:pPr>
              <w:spacing w:before="80" w:after="120"/>
            </w:pPr>
            <w:r w:rsidRPr="007F714E">
              <w:t>Párrafo 7</w:t>
            </w:r>
            <w:r>
              <w:t xml:space="preserve">:  </w:t>
            </w:r>
            <w:r w:rsidRPr="007F714E">
              <w:t>Tomar las medidas necesarias para reactivar la Comisión Nacional de Derechos Humanos conforme a los Principios de París; proporcionar a la Comisión los medios necesarios para</w:t>
            </w:r>
            <w:r>
              <w:t xml:space="preserve"> que</w:t>
            </w:r>
            <w:r w:rsidRPr="007F714E">
              <w:t xml:space="preserve"> desempeñ</w:t>
            </w:r>
            <w:r>
              <w:t>e</w:t>
            </w:r>
            <w:r w:rsidRPr="007F714E">
              <w:t xml:space="preserve"> sus funciones de forma eficaz, cabal y </w:t>
            </w:r>
            <w:r>
              <w:t>regular</w:t>
            </w:r>
            <w:r w:rsidRPr="007F714E">
              <w:t xml:space="preserve"> (art</w:t>
            </w:r>
            <w:r>
              <w:t xml:space="preserve">. </w:t>
            </w:r>
            <w:r w:rsidRPr="007F714E">
              <w:t>2).</w:t>
            </w:r>
          </w:p>
          <w:p w:rsidR="002846AD" w:rsidRPr="007F714E" w:rsidRDefault="002846AD" w:rsidP="00E3636F">
            <w:pPr>
              <w:spacing w:before="80" w:after="120"/>
            </w:pPr>
            <w:r w:rsidRPr="007F714E">
              <w:t>Párrafo 24</w:t>
            </w:r>
            <w:r>
              <w:t xml:space="preserve">:  </w:t>
            </w:r>
            <w:r w:rsidRPr="007F714E">
              <w:t>Asegurar</w:t>
            </w:r>
            <w:r>
              <w:t xml:space="preserve"> el buen funcionamiento de las </w:t>
            </w:r>
            <w:r w:rsidRPr="007F714E">
              <w:t>instituciones judiciales</w:t>
            </w:r>
            <w:r>
              <w:t xml:space="preserve"> y proporcionarles recursos suficientes; </w:t>
            </w:r>
            <w:r w:rsidRPr="007F714E">
              <w:t xml:space="preserve">poner inmediatamente en libertad a </w:t>
            </w:r>
            <w:r>
              <w:t>los</w:t>
            </w:r>
            <w:r w:rsidRPr="007F714E">
              <w:t xml:space="preserve"> detenido</w:t>
            </w:r>
            <w:r>
              <w:t>s</w:t>
            </w:r>
            <w:r w:rsidRPr="007F714E">
              <w:t xml:space="preserve"> </w:t>
            </w:r>
            <w:r>
              <w:t>cuyos</w:t>
            </w:r>
            <w:r w:rsidRPr="007F714E">
              <w:t xml:space="preserve"> expediente</w:t>
            </w:r>
            <w:r>
              <w:t>s</w:t>
            </w:r>
            <w:r w:rsidRPr="007F714E">
              <w:t xml:space="preserve"> ha</w:t>
            </w:r>
            <w:r>
              <w:t>n</w:t>
            </w:r>
            <w:r w:rsidRPr="007F714E">
              <w:t xml:space="preserve"> </w:t>
            </w:r>
            <w:r>
              <w:t>desaparecido</w:t>
            </w:r>
            <w:r w:rsidRPr="007F714E">
              <w:t xml:space="preserve"> (arts</w:t>
            </w:r>
            <w:r>
              <w:t xml:space="preserve">. </w:t>
            </w:r>
            <w:r w:rsidRPr="007F714E">
              <w:t>9 y 14).</w:t>
            </w:r>
          </w:p>
          <w:p w:rsidR="002846AD" w:rsidRPr="007F714E" w:rsidRDefault="002846AD" w:rsidP="00E3636F">
            <w:pPr>
              <w:spacing w:before="80" w:after="120"/>
            </w:pPr>
            <w:r w:rsidRPr="007F714E">
              <w:t>Párrafo 25</w:t>
            </w:r>
            <w:r>
              <w:t xml:space="preserve">:  </w:t>
            </w:r>
            <w:r w:rsidRPr="007F714E">
              <w:t xml:space="preserve">Tomar las medidas necesarias para que las causas </w:t>
            </w:r>
            <w:r>
              <w:t>registradas</w:t>
            </w:r>
            <w:r w:rsidRPr="007F714E">
              <w:t xml:space="preserve"> se </w:t>
            </w:r>
            <w:r>
              <w:t>juzguen</w:t>
            </w:r>
            <w:r w:rsidRPr="007F714E">
              <w:t xml:space="preserve"> sin demoras excesivas (arts</w:t>
            </w:r>
            <w:r>
              <w:t xml:space="preserve">. </w:t>
            </w:r>
            <w:r w:rsidRPr="007F714E">
              <w:t>9 y 14).</w:t>
            </w:r>
          </w:p>
        </w:tc>
      </w:tr>
      <w:tr w:rsidR="002846AD" w:rsidRPr="007F714E" w:rsidTr="00E3636F">
        <w:tc>
          <w:tcPr>
            <w:tcW w:w="5000" w:type="pct"/>
          </w:tcPr>
          <w:p w:rsidR="002846AD" w:rsidRPr="007F714E" w:rsidRDefault="002846AD" w:rsidP="00E3636F">
            <w:pPr>
              <w:spacing w:before="80" w:after="120"/>
            </w:pPr>
            <w:r w:rsidRPr="008239F0">
              <w:rPr>
                <w:b/>
                <w:bCs/>
              </w:rPr>
              <w:t>Fecha límite de recepción de la información:</w:t>
            </w:r>
            <w:r>
              <w:rPr>
                <w:bCs/>
              </w:rPr>
              <w:t xml:space="preserve">  </w:t>
            </w:r>
            <w:r w:rsidRPr="007F714E">
              <w:rPr>
                <w:bCs/>
              </w:rPr>
              <w:t>1º de abril de 2008</w:t>
            </w:r>
          </w:p>
        </w:tc>
      </w:tr>
      <w:tr w:rsidR="002846AD" w:rsidRPr="007F714E" w:rsidTr="00E3636F">
        <w:tc>
          <w:tcPr>
            <w:tcW w:w="5000" w:type="pct"/>
          </w:tcPr>
          <w:p w:rsidR="002846AD" w:rsidRPr="008239F0" w:rsidRDefault="002846AD" w:rsidP="00E3636F">
            <w:pPr>
              <w:spacing w:before="80" w:after="120"/>
              <w:rPr>
                <w:b/>
              </w:rPr>
            </w:pPr>
            <w:r w:rsidRPr="008239F0">
              <w:rPr>
                <w:b/>
                <w:bCs/>
              </w:rPr>
              <w:t>Fecha en que se recibió la información:  NO SE HA RECIBIDO INFORMACIÓN</w:t>
            </w:r>
            <w:r>
              <w:rPr>
                <w:b/>
                <w:bCs/>
              </w:rPr>
              <w:t>.</w:t>
            </w:r>
          </w:p>
        </w:tc>
      </w:tr>
      <w:tr w:rsidR="002846AD" w:rsidRPr="007F714E" w:rsidTr="00E3636F">
        <w:tc>
          <w:tcPr>
            <w:tcW w:w="5000" w:type="pct"/>
          </w:tcPr>
          <w:p w:rsidR="002846AD" w:rsidRPr="008239F0" w:rsidRDefault="002846AD" w:rsidP="00E3636F">
            <w:pPr>
              <w:spacing w:before="80" w:after="120"/>
              <w:rPr>
                <w:b/>
                <w:bCs/>
              </w:rPr>
            </w:pPr>
            <w:r w:rsidRPr="008239F0">
              <w:rPr>
                <w:b/>
                <w:bCs/>
              </w:rPr>
              <w:t>Medidas adoptadas</w:t>
            </w:r>
          </w:p>
          <w:p w:rsidR="002846AD" w:rsidRDefault="002846AD" w:rsidP="00E3636F">
            <w:pPr>
              <w:spacing w:before="80" w:after="120"/>
              <w:rPr>
                <w:bCs/>
              </w:rPr>
            </w:pPr>
            <w:r w:rsidRPr="007F714E">
              <w:rPr>
                <w:bCs/>
                <w:u w:val="single"/>
              </w:rPr>
              <w:t>11 de junio de 2008</w:t>
            </w:r>
            <w:r w:rsidRPr="007900BB">
              <w:rPr>
                <w:bCs/>
              </w:rPr>
              <w:t>:</w:t>
            </w:r>
            <w:r>
              <w:rPr>
                <w:bCs/>
              </w:rPr>
              <w:t xml:space="preserve">  </w:t>
            </w:r>
            <w:r w:rsidRPr="007F714E">
              <w:rPr>
                <w:bCs/>
              </w:rPr>
              <w:t>Se envió un recordatorio.</w:t>
            </w:r>
          </w:p>
          <w:p w:rsidR="002846AD" w:rsidRDefault="002846AD" w:rsidP="00E3636F">
            <w:pPr>
              <w:spacing w:before="80" w:after="120"/>
            </w:pPr>
            <w:r w:rsidRPr="00EC45C7">
              <w:rPr>
                <w:u w:val="single"/>
              </w:rPr>
              <w:t>22 de septiembre de 2008</w:t>
            </w:r>
            <w:r>
              <w:t>:  Se envió otro recordatorio.</w:t>
            </w:r>
          </w:p>
          <w:p w:rsidR="002846AD" w:rsidRPr="00672EAB" w:rsidRDefault="002846AD" w:rsidP="00E3636F">
            <w:pPr>
              <w:spacing w:before="80" w:after="120"/>
              <w:rPr>
                <w:bCs/>
              </w:rPr>
            </w:pPr>
            <w:r>
              <w:rPr>
                <w:u w:val="single"/>
              </w:rPr>
              <w:t>16 de diciembre de 2008</w:t>
            </w:r>
            <w:r>
              <w:t>:  El Relator Especial solicitó reunirse con un representante del Estado parte.</w:t>
            </w:r>
          </w:p>
        </w:tc>
      </w:tr>
      <w:tr w:rsidR="002846AD" w:rsidRPr="00DD7162" w:rsidTr="00E3636F">
        <w:tc>
          <w:tcPr>
            <w:tcW w:w="5000" w:type="pct"/>
          </w:tcPr>
          <w:p w:rsidR="002846AD" w:rsidRPr="00DD7162" w:rsidRDefault="002846AD" w:rsidP="00E3636F">
            <w:pPr>
              <w:spacing w:before="80" w:after="120"/>
              <w:rPr>
                <w:b/>
                <w:bCs/>
              </w:rPr>
            </w:pPr>
            <w:r w:rsidRPr="00DD7162">
              <w:rPr>
                <w:b/>
                <w:bCs/>
              </w:rPr>
              <w:t>Medidas recomendadas:</w:t>
            </w:r>
            <w:r w:rsidRPr="00544FCD">
              <w:rPr>
                <w:bCs/>
              </w:rPr>
              <w:t xml:space="preserve">  [Se completará]</w:t>
            </w:r>
          </w:p>
        </w:tc>
      </w:tr>
      <w:tr w:rsidR="002846AD" w:rsidRPr="007F714E" w:rsidTr="00E3636F">
        <w:tc>
          <w:tcPr>
            <w:tcW w:w="5000" w:type="pct"/>
          </w:tcPr>
          <w:p w:rsidR="002846AD" w:rsidRPr="007F714E" w:rsidRDefault="002846AD" w:rsidP="00E3636F">
            <w:pPr>
              <w:spacing w:before="80" w:after="120"/>
            </w:pPr>
            <w:r w:rsidRPr="008239F0">
              <w:rPr>
                <w:b/>
                <w:bCs/>
              </w:rPr>
              <w:t>Fecha de presentación del próximo informe:</w:t>
            </w:r>
            <w:r>
              <w:rPr>
                <w:bCs/>
              </w:rPr>
              <w:t xml:space="preserve">  </w:t>
            </w:r>
            <w:r w:rsidRPr="007F714E">
              <w:rPr>
                <w:bCs/>
              </w:rPr>
              <w:t>23 de marzo de 2011</w:t>
            </w:r>
          </w:p>
        </w:tc>
      </w:tr>
    </w:tbl>
    <w:p w:rsidR="002846AD" w:rsidRPr="00482698" w:rsidRDefault="001E6F04" w:rsidP="0052592A">
      <w:pPr>
        <w:spacing w:before="240" w:after="240"/>
        <w:rPr>
          <w:b/>
          <w:bCs/>
        </w:rPr>
      </w:pPr>
      <w:r>
        <w:rPr>
          <w:b/>
          <w:bCs/>
        </w:rPr>
        <w:tab/>
      </w:r>
      <w:r w:rsidRPr="00482698">
        <w:rPr>
          <w:b/>
          <w:bCs/>
        </w:rPr>
        <w:t>90º período de sesiones (julio de 2007)</w:t>
      </w:r>
    </w:p>
    <w:tbl>
      <w:tblPr>
        <w:tblStyle w:val="TableGrid"/>
        <w:tblW w:w="0" w:type="auto"/>
        <w:tblInd w:w="68" w:type="dxa"/>
        <w:tblLook w:val="01E0" w:firstRow="1" w:lastRow="1" w:firstColumn="1" w:lastColumn="1" w:noHBand="0" w:noVBand="0"/>
      </w:tblPr>
      <w:tblGrid>
        <w:gridCol w:w="9360"/>
      </w:tblGrid>
      <w:tr w:rsidR="002846AD" w:rsidTr="00E3636F">
        <w:tc>
          <w:tcPr>
            <w:tcW w:w="9360" w:type="dxa"/>
          </w:tcPr>
          <w:p w:rsidR="002846AD" w:rsidRDefault="002846AD" w:rsidP="009E7B4A">
            <w:pPr>
              <w:spacing w:before="80" w:after="120"/>
            </w:pPr>
            <w:r w:rsidRPr="00B358D3">
              <w:rPr>
                <w:b/>
              </w:rPr>
              <w:t>Estado parte:  República Checa</w:t>
            </w:r>
          </w:p>
        </w:tc>
      </w:tr>
      <w:tr w:rsidR="002846AD" w:rsidTr="00E3636F">
        <w:tc>
          <w:tcPr>
            <w:tcW w:w="9360" w:type="dxa"/>
          </w:tcPr>
          <w:p w:rsidR="002846AD" w:rsidRDefault="002846AD" w:rsidP="009E7B4A">
            <w:pPr>
              <w:spacing w:before="80" w:after="120"/>
            </w:pPr>
            <w:r w:rsidRPr="00B358D3">
              <w:rPr>
                <w:b/>
              </w:rPr>
              <w:t>Informe examinado:</w:t>
            </w:r>
            <w:r>
              <w:t xml:space="preserve">  </w:t>
            </w:r>
            <w:r w:rsidRPr="007F714E">
              <w:t xml:space="preserve">Segundo informe periódico </w:t>
            </w:r>
            <w:r w:rsidRPr="007F714E">
              <w:rPr>
                <w:bCs/>
              </w:rPr>
              <w:t>(pendiente desde el 1º de agosto de 2005), presentado el 24 de mayo de 2006.</w:t>
            </w:r>
          </w:p>
        </w:tc>
      </w:tr>
      <w:tr w:rsidR="002846AD" w:rsidTr="00E3636F">
        <w:tc>
          <w:tcPr>
            <w:tcW w:w="9360" w:type="dxa"/>
          </w:tcPr>
          <w:p w:rsidR="002846AD" w:rsidRPr="00B358D3" w:rsidRDefault="002846AD" w:rsidP="009E7B4A">
            <w:pPr>
              <w:spacing w:before="80" w:after="120"/>
              <w:rPr>
                <w:b/>
              </w:rPr>
            </w:pPr>
            <w:r w:rsidRPr="00B358D3">
              <w:rPr>
                <w:b/>
              </w:rPr>
              <w:t>Información solicitada</w:t>
            </w:r>
          </w:p>
          <w:p w:rsidR="002846AD" w:rsidRPr="007F714E" w:rsidRDefault="002846AD" w:rsidP="009E7B4A">
            <w:pPr>
              <w:spacing w:before="80" w:after="120"/>
              <w:rPr>
                <w:bCs/>
              </w:rPr>
            </w:pPr>
            <w:r w:rsidRPr="007F714E">
              <w:rPr>
                <w:bCs/>
              </w:rPr>
              <w:t>Párrafo 9</w:t>
            </w:r>
            <w:r>
              <w:rPr>
                <w:bCs/>
              </w:rPr>
              <w:t>:  Adoptar m</w:t>
            </w:r>
            <w:r w:rsidRPr="007F714E">
              <w:rPr>
                <w:bCs/>
              </w:rPr>
              <w:t>edidas para erradicar todas las formas de malos tratos policiales, en particular</w:t>
            </w:r>
            <w:r>
              <w:rPr>
                <w:bCs/>
              </w:rPr>
              <w:t xml:space="preserve">:  </w:t>
            </w:r>
            <w:r w:rsidRPr="007F714E">
              <w:rPr>
                <w:bCs/>
              </w:rPr>
              <w:t>a)</w:t>
            </w:r>
            <w:r>
              <w:rPr>
                <w:bCs/>
              </w:rPr>
              <w:t> </w:t>
            </w:r>
            <w:r w:rsidRPr="007F714E">
              <w:rPr>
                <w:bCs/>
              </w:rPr>
              <w:t>establecimiento de un mecanismo independiente encargado de investigar</w:t>
            </w:r>
            <w:r>
              <w:rPr>
                <w:bCs/>
              </w:rPr>
              <w:t xml:space="preserve"> las</w:t>
            </w:r>
            <w:r w:rsidRPr="007F714E">
              <w:rPr>
                <w:bCs/>
              </w:rPr>
              <w:t xml:space="preserve"> denuncias relativas a actos de las fuerzas del orden;</w:t>
            </w:r>
            <w:r>
              <w:rPr>
                <w:bCs/>
              </w:rPr>
              <w:t xml:space="preserve"> </w:t>
            </w:r>
            <w:r w:rsidR="00874B6E">
              <w:rPr>
                <w:bCs/>
              </w:rPr>
              <w:t xml:space="preserve"> </w:t>
            </w:r>
            <w:r w:rsidRPr="007F714E">
              <w:rPr>
                <w:bCs/>
              </w:rPr>
              <w:t xml:space="preserve">b) </w:t>
            </w:r>
            <w:r>
              <w:rPr>
                <w:bCs/>
              </w:rPr>
              <w:t xml:space="preserve">iniciación de </w:t>
            </w:r>
            <w:r w:rsidRPr="007F714E">
              <w:rPr>
                <w:bCs/>
              </w:rPr>
              <w:t>actuaciones disciplinarias y penales contra los presuntos autores y</w:t>
            </w:r>
            <w:r>
              <w:rPr>
                <w:bCs/>
              </w:rPr>
              <w:t xml:space="preserve"> concesión de </w:t>
            </w:r>
            <w:r w:rsidRPr="007F714E">
              <w:rPr>
                <w:bCs/>
              </w:rPr>
              <w:t xml:space="preserve">reparación </w:t>
            </w:r>
            <w:r>
              <w:rPr>
                <w:bCs/>
              </w:rPr>
              <w:t>a</w:t>
            </w:r>
            <w:r w:rsidRPr="007F714E">
              <w:rPr>
                <w:bCs/>
              </w:rPr>
              <w:t xml:space="preserve"> las víctimas</w:t>
            </w:r>
            <w:r>
              <w:rPr>
                <w:bCs/>
              </w:rPr>
              <w:t>,</w:t>
            </w:r>
            <w:r w:rsidRPr="007F714E">
              <w:rPr>
                <w:bCs/>
              </w:rPr>
              <w:t xml:space="preserve"> y</w:t>
            </w:r>
            <w:r>
              <w:rPr>
                <w:bCs/>
              </w:rPr>
              <w:t xml:space="preserve"> </w:t>
            </w:r>
            <w:r w:rsidR="00874B6E">
              <w:rPr>
                <w:bCs/>
              </w:rPr>
              <w:t xml:space="preserve"> </w:t>
            </w:r>
            <w:r w:rsidRPr="007F714E">
              <w:rPr>
                <w:bCs/>
              </w:rPr>
              <w:t xml:space="preserve">c) formación de los agentes de policía en lo referente a la naturaleza delictiva de un </w:t>
            </w:r>
            <w:r>
              <w:rPr>
                <w:bCs/>
              </w:rPr>
              <w:t>uso</w:t>
            </w:r>
            <w:r w:rsidRPr="007F714E">
              <w:rPr>
                <w:bCs/>
              </w:rPr>
              <w:t xml:space="preserve"> excesivo </w:t>
            </w:r>
            <w:r>
              <w:rPr>
                <w:bCs/>
              </w:rPr>
              <w:t>de</w:t>
            </w:r>
            <w:r w:rsidRPr="007F714E">
              <w:rPr>
                <w:bCs/>
              </w:rPr>
              <w:t xml:space="preserve"> la fuerza (arts</w:t>
            </w:r>
            <w:r>
              <w:rPr>
                <w:bCs/>
              </w:rPr>
              <w:t>. </w:t>
            </w:r>
            <w:r w:rsidRPr="007F714E">
              <w:rPr>
                <w:bCs/>
              </w:rPr>
              <w:t>2, 7, 9 y 26).</w:t>
            </w:r>
          </w:p>
          <w:p w:rsidR="002846AD" w:rsidRPr="007F714E" w:rsidRDefault="002846AD" w:rsidP="009E7B4A">
            <w:pPr>
              <w:spacing w:before="80" w:after="120"/>
              <w:rPr>
                <w:bCs/>
              </w:rPr>
            </w:pPr>
            <w:r w:rsidRPr="007F714E">
              <w:rPr>
                <w:bCs/>
              </w:rPr>
              <w:t>Párrafo 14</w:t>
            </w:r>
            <w:r>
              <w:rPr>
                <w:bCs/>
              </w:rPr>
              <w:t>:  Adoptar m</w:t>
            </w:r>
            <w:r w:rsidRPr="007F714E">
              <w:rPr>
                <w:bCs/>
              </w:rPr>
              <w:t xml:space="preserve">edidas para evitar </w:t>
            </w:r>
            <w:r>
              <w:rPr>
                <w:bCs/>
              </w:rPr>
              <w:t>inter</w:t>
            </w:r>
            <w:r w:rsidRPr="007F714E">
              <w:rPr>
                <w:bCs/>
              </w:rPr>
              <w:t xml:space="preserve">namientos psiquiátricos innecesarios; garantizar a todas las personas que no tengan plena capacidad jurídica una tutela que represente y defienda sus </w:t>
            </w:r>
            <w:r>
              <w:rPr>
                <w:bCs/>
              </w:rPr>
              <w:t>deseos y sus</w:t>
            </w:r>
            <w:r w:rsidRPr="007F714E">
              <w:rPr>
                <w:bCs/>
              </w:rPr>
              <w:t xml:space="preserve"> intereses; </w:t>
            </w:r>
            <w:r>
              <w:rPr>
                <w:bCs/>
              </w:rPr>
              <w:t>proceder a un control</w:t>
            </w:r>
            <w:r w:rsidRPr="007F714E">
              <w:rPr>
                <w:bCs/>
              </w:rPr>
              <w:t xml:space="preserve"> judicial efectivo de la </w:t>
            </w:r>
            <w:r>
              <w:rPr>
                <w:bCs/>
              </w:rPr>
              <w:t>legalidad</w:t>
            </w:r>
            <w:r w:rsidRPr="007F714E">
              <w:rPr>
                <w:bCs/>
              </w:rPr>
              <w:t xml:space="preserve"> de</w:t>
            </w:r>
            <w:r>
              <w:rPr>
                <w:bCs/>
              </w:rPr>
              <w:t xml:space="preserve"> </w:t>
            </w:r>
            <w:r w:rsidRPr="007F714E">
              <w:rPr>
                <w:bCs/>
              </w:rPr>
              <w:t>l</w:t>
            </w:r>
            <w:r>
              <w:rPr>
                <w:bCs/>
              </w:rPr>
              <w:t>a admisión y el mantenimiento</w:t>
            </w:r>
            <w:r w:rsidRPr="007F714E">
              <w:rPr>
                <w:bCs/>
              </w:rPr>
              <w:t xml:space="preserve"> de toda persona en establecimientos de atención médica (arts</w:t>
            </w:r>
            <w:r>
              <w:rPr>
                <w:bCs/>
              </w:rPr>
              <w:t xml:space="preserve">. </w:t>
            </w:r>
            <w:r w:rsidRPr="007F714E">
              <w:rPr>
                <w:bCs/>
              </w:rPr>
              <w:t>9 y 16).</w:t>
            </w:r>
          </w:p>
          <w:p w:rsidR="002846AD" w:rsidRDefault="002846AD" w:rsidP="009E7B4A">
            <w:pPr>
              <w:spacing w:before="80" w:after="120"/>
            </w:pPr>
            <w:r w:rsidRPr="007F714E">
              <w:rPr>
                <w:bCs/>
              </w:rPr>
              <w:t>Párrafo 16</w:t>
            </w:r>
            <w:r>
              <w:rPr>
                <w:bCs/>
              </w:rPr>
              <w:t>:  Adoptar m</w:t>
            </w:r>
            <w:r w:rsidRPr="007F714E">
              <w:rPr>
                <w:bCs/>
              </w:rPr>
              <w:t xml:space="preserve">edidas para luchar contra la discriminación </w:t>
            </w:r>
            <w:r>
              <w:rPr>
                <w:bCs/>
              </w:rPr>
              <w:t>con respecto a</w:t>
            </w:r>
            <w:r w:rsidRPr="007F714E">
              <w:rPr>
                <w:bCs/>
              </w:rPr>
              <w:t xml:space="preserve"> los romaníes (arts</w:t>
            </w:r>
            <w:r>
              <w:rPr>
                <w:bCs/>
              </w:rPr>
              <w:t xml:space="preserve">. </w:t>
            </w:r>
            <w:r w:rsidRPr="007F714E">
              <w:rPr>
                <w:bCs/>
              </w:rPr>
              <w:t>2, 26 y 27).</w:t>
            </w:r>
          </w:p>
        </w:tc>
      </w:tr>
      <w:tr w:rsidR="002846AD" w:rsidTr="00E3636F">
        <w:tc>
          <w:tcPr>
            <w:tcW w:w="9360" w:type="dxa"/>
          </w:tcPr>
          <w:p w:rsidR="002846AD" w:rsidRDefault="002846AD" w:rsidP="00E3636F">
            <w:pPr>
              <w:spacing w:before="80" w:after="120"/>
            </w:pPr>
            <w:r w:rsidRPr="00685870">
              <w:rPr>
                <w:b/>
              </w:rPr>
              <w:t>Fecha límite de recepción de la información:</w:t>
            </w:r>
            <w:r>
              <w:t xml:space="preserve">  </w:t>
            </w:r>
            <w:r w:rsidRPr="007F714E">
              <w:rPr>
                <w:bCs/>
              </w:rPr>
              <w:t>1º de agosto de 2008</w:t>
            </w:r>
          </w:p>
        </w:tc>
      </w:tr>
      <w:tr w:rsidR="002846AD" w:rsidTr="00E3636F">
        <w:tc>
          <w:tcPr>
            <w:tcW w:w="9360" w:type="dxa"/>
          </w:tcPr>
          <w:p w:rsidR="002846AD" w:rsidRDefault="002846AD" w:rsidP="00E3636F">
            <w:pPr>
              <w:pStyle w:val="Heading3"/>
              <w:keepNext w:val="0"/>
              <w:spacing w:before="80" w:after="120"/>
            </w:pPr>
            <w:r w:rsidRPr="004007E9">
              <w:t>Fecha en que se recibió la información</w:t>
            </w:r>
          </w:p>
          <w:p w:rsidR="002846AD" w:rsidRPr="00685870" w:rsidRDefault="002846AD" w:rsidP="00E3636F">
            <w:pPr>
              <w:spacing w:before="80" w:after="120"/>
              <w:rPr>
                <w:b/>
              </w:rPr>
            </w:pPr>
            <w:r w:rsidRPr="007F714E">
              <w:rPr>
                <w:u w:val="single"/>
              </w:rPr>
              <w:t>1</w:t>
            </w:r>
            <w:r>
              <w:rPr>
                <w:u w:val="single"/>
              </w:rPr>
              <w:t>8</w:t>
            </w:r>
            <w:r w:rsidRPr="007F714E">
              <w:rPr>
                <w:u w:val="single"/>
              </w:rPr>
              <w:t xml:space="preserve"> de </w:t>
            </w:r>
            <w:r>
              <w:rPr>
                <w:u w:val="single"/>
              </w:rPr>
              <w:t xml:space="preserve">agosto </w:t>
            </w:r>
            <w:r w:rsidRPr="007F714E">
              <w:rPr>
                <w:u w:val="single"/>
              </w:rPr>
              <w:t>de 200</w:t>
            </w:r>
            <w:r>
              <w:rPr>
                <w:u w:val="single"/>
              </w:rPr>
              <w:t>8</w:t>
            </w:r>
            <w:r w:rsidRPr="007900BB">
              <w:t>:</w:t>
            </w:r>
            <w:r>
              <w:t xml:space="preserve">  </w:t>
            </w:r>
            <w:r w:rsidRPr="007F714E">
              <w:t xml:space="preserve">Respuesta parcial (incompleta en relación con los párrafos </w:t>
            </w:r>
            <w:r>
              <w:t>9</w:t>
            </w:r>
            <w:r w:rsidRPr="007F714E">
              <w:t>,</w:t>
            </w:r>
            <w:r>
              <w:t xml:space="preserve"> </w:t>
            </w:r>
            <w:r w:rsidRPr="007F714E">
              <w:t>1</w:t>
            </w:r>
            <w:r>
              <w:t>4</w:t>
            </w:r>
            <w:r w:rsidRPr="007F714E">
              <w:t xml:space="preserve"> y 1</w:t>
            </w:r>
            <w:r>
              <w:t>6</w:t>
            </w:r>
            <w:r w:rsidRPr="007F714E">
              <w:t>).</w:t>
            </w:r>
          </w:p>
        </w:tc>
      </w:tr>
      <w:tr w:rsidR="002846AD" w:rsidTr="00E3636F">
        <w:tc>
          <w:tcPr>
            <w:tcW w:w="9360" w:type="dxa"/>
          </w:tcPr>
          <w:p w:rsidR="002846AD" w:rsidRDefault="002846AD" w:rsidP="00E3636F">
            <w:pPr>
              <w:spacing w:before="80" w:after="120"/>
            </w:pPr>
            <w:r w:rsidRPr="004007E9">
              <w:rPr>
                <w:b/>
                <w:bCs/>
              </w:rPr>
              <w:t>Medidas adoptadas</w:t>
            </w:r>
          </w:p>
          <w:p w:rsidR="002846AD" w:rsidRDefault="002846AD" w:rsidP="00E3636F">
            <w:pPr>
              <w:pStyle w:val="Heading3"/>
              <w:keepNext w:val="0"/>
              <w:spacing w:before="80" w:after="120"/>
              <w:rPr>
                <w:b w:val="0"/>
              </w:rPr>
            </w:pPr>
            <w:r w:rsidRPr="00360C82">
              <w:rPr>
                <w:b w:val="0"/>
                <w:u w:val="single"/>
              </w:rPr>
              <w:t>11 de junio de 2008</w:t>
            </w:r>
            <w:r w:rsidRPr="00360C82">
              <w:rPr>
                <w:b w:val="0"/>
              </w:rPr>
              <w:t xml:space="preserve">: </w:t>
            </w:r>
            <w:r>
              <w:rPr>
                <w:b w:val="0"/>
              </w:rPr>
              <w:t xml:space="preserve"> </w:t>
            </w:r>
            <w:r w:rsidRPr="00360C82">
              <w:rPr>
                <w:b w:val="0"/>
              </w:rPr>
              <w:t>Se envió un recordatorio.</w:t>
            </w:r>
          </w:p>
          <w:p w:rsidR="002846AD" w:rsidRPr="00095CB8" w:rsidRDefault="002846AD" w:rsidP="00E3636F">
            <w:pPr>
              <w:spacing w:before="80" w:after="120"/>
            </w:pPr>
            <w:r>
              <w:rPr>
                <w:u w:val="single"/>
              </w:rPr>
              <w:t>10 de diciembre de 2008</w:t>
            </w:r>
            <w:r>
              <w:t xml:space="preserve">:  </w:t>
            </w:r>
            <w:r w:rsidRPr="00294859">
              <w:t>Se envió una carta para solicitar información complementaria.</w:t>
            </w:r>
          </w:p>
        </w:tc>
      </w:tr>
      <w:tr w:rsidR="002846AD" w:rsidTr="00E3636F">
        <w:tc>
          <w:tcPr>
            <w:tcW w:w="9360" w:type="dxa"/>
          </w:tcPr>
          <w:p w:rsidR="002846AD" w:rsidRPr="004007E9" w:rsidRDefault="002846AD" w:rsidP="00E3636F">
            <w:pPr>
              <w:spacing w:before="80" w:after="120"/>
              <w:rPr>
                <w:b/>
                <w:bCs/>
              </w:rPr>
            </w:pPr>
            <w:r w:rsidRPr="00E12F4E">
              <w:rPr>
                <w:b/>
                <w:bCs/>
              </w:rPr>
              <w:t>Medidas recomendadas:</w:t>
            </w:r>
            <w:r w:rsidRPr="007A059F">
              <w:rPr>
                <w:bCs/>
              </w:rPr>
              <w:t xml:space="preserve"> </w:t>
            </w:r>
            <w:r>
              <w:rPr>
                <w:bCs/>
              </w:rPr>
              <w:t xml:space="preserve"> [</w:t>
            </w:r>
            <w:r>
              <w:t>Se completará]</w:t>
            </w:r>
          </w:p>
        </w:tc>
      </w:tr>
      <w:tr w:rsidR="002846AD" w:rsidTr="00E3636F">
        <w:tc>
          <w:tcPr>
            <w:tcW w:w="9360" w:type="dxa"/>
          </w:tcPr>
          <w:p w:rsidR="002846AD" w:rsidRDefault="002846AD" w:rsidP="00E3636F">
            <w:pPr>
              <w:spacing w:before="80" w:after="120"/>
            </w:pPr>
            <w:r w:rsidRPr="00685870">
              <w:rPr>
                <w:b/>
              </w:rPr>
              <w:t>Fecha de presentación del próximo informe:</w:t>
            </w:r>
            <w:r>
              <w:t xml:space="preserve">  </w:t>
            </w:r>
            <w:r w:rsidRPr="007F714E">
              <w:rPr>
                <w:bCs/>
              </w:rPr>
              <w:t>1º de agosto de 2011</w:t>
            </w:r>
          </w:p>
        </w:tc>
      </w:tr>
    </w:tbl>
    <w:p w:rsidR="002846AD" w:rsidRDefault="002846AD" w:rsidP="002846AD"/>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685870" w:rsidRDefault="002846AD" w:rsidP="0010114B">
            <w:pPr>
              <w:spacing w:before="80" w:after="110"/>
              <w:rPr>
                <w:b/>
                <w:bCs/>
              </w:rPr>
            </w:pPr>
            <w:r w:rsidRPr="00685870">
              <w:rPr>
                <w:b/>
                <w:bCs/>
              </w:rPr>
              <w:t>Estado parte:  Sudán</w:t>
            </w:r>
          </w:p>
        </w:tc>
      </w:tr>
      <w:tr w:rsidR="002846AD" w:rsidRPr="007F714E" w:rsidTr="00E3636F">
        <w:tc>
          <w:tcPr>
            <w:tcW w:w="9360" w:type="dxa"/>
            <w:tcBorders>
              <w:bottom w:val="single" w:sz="4" w:space="0" w:color="auto"/>
            </w:tcBorders>
          </w:tcPr>
          <w:p w:rsidR="002846AD" w:rsidRPr="007F714E" w:rsidRDefault="002846AD" w:rsidP="0010114B">
            <w:pPr>
              <w:spacing w:before="80" w:after="110"/>
              <w:rPr>
                <w:bCs/>
              </w:rPr>
            </w:pPr>
            <w:r w:rsidRPr="00685870">
              <w:rPr>
                <w:b/>
                <w:bCs/>
              </w:rPr>
              <w:t>Informe examinado:</w:t>
            </w:r>
            <w:r w:rsidRPr="00B358D3">
              <w:rPr>
                <w:bCs/>
              </w:rPr>
              <w:t xml:space="preserve">  Tercer informe periódico (</w:t>
            </w:r>
            <w:r w:rsidRPr="007F714E">
              <w:rPr>
                <w:bCs/>
              </w:rPr>
              <w:t>pendiente desde el 7 de noviembre de 2001), presentado el 28 de junio de 2006.</w:t>
            </w:r>
          </w:p>
        </w:tc>
      </w:tr>
      <w:tr w:rsidR="002846AD" w:rsidRPr="007F714E" w:rsidTr="00E3636F">
        <w:tc>
          <w:tcPr>
            <w:tcW w:w="9360" w:type="dxa"/>
          </w:tcPr>
          <w:p w:rsidR="002846AD" w:rsidRPr="00685870" w:rsidRDefault="002846AD" w:rsidP="00E3636F">
            <w:pPr>
              <w:spacing w:before="80" w:after="110"/>
              <w:rPr>
                <w:b/>
                <w:bCs/>
              </w:rPr>
            </w:pPr>
            <w:r w:rsidRPr="00685870">
              <w:rPr>
                <w:b/>
                <w:bCs/>
              </w:rPr>
              <w:t>Información solicitada</w:t>
            </w:r>
          </w:p>
          <w:p w:rsidR="002846AD" w:rsidRPr="007F714E" w:rsidRDefault="002846AD" w:rsidP="00E3636F">
            <w:pPr>
              <w:tabs>
                <w:tab w:val="left" w:pos="1926"/>
              </w:tabs>
              <w:spacing w:before="80" w:after="110"/>
            </w:pPr>
            <w:r w:rsidRPr="007F714E">
              <w:rPr>
                <w:bCs/>
              </w:rPr>
              <w:t>Párrafo 9</w:t>
            </w:r>
            <w:r>
              <w:rPr>
                <w:bCs/>
              </w:rPr>
              <w:t>:</w:t>
            </w:r>
          </w:p>
          <w:p w:rsidR="002846AD" w:rsidRPr="007F714E" w:rsidRDefault="002846AD" w:rsidP="00E3636F">
            <w:pPr>
              <w:spacing w:before="80" w:after="110"/>
              <w:ind w:firstLine="652"/>
            </w:pPr>
            <w:r w:rsidRPr="007F714E">
              <w:t>a)</w:t>
            </w:r>
            <w:r>
              <w:tab/>
              <w:t>Adoptar m</w:t>
            </w:r>
            <w:r w:rsidRPr="007F714E">
              <w:t>edidas para que los agentes del Estado y las milicias bajo</w:t>
            </w:r>
            <w:r>
              <w:t xml:space="preserve"> el</w:t>
            </w:r>
            <w:r w:rsidRPr="007F714E">
              <w:t xml:space="preserve"> control del Estado </w:t>
            </w:r>
            <w:r>
              <w:t>pongan fin</w:t>
            </w:r>
            <w:r w:rsidRPr="007F714E">
              <w:t xml:space="preserve"> inmediatamente </w:t>
            </w:r>
            <w:r>
              <w:t>a las</w:t>
            </w:r>
            <w:r w:rsidRPr="007F714E">
              <w:t xml:space="preserve"> viola</w:t>
            </w:r>
            <w:r>
              <w:t>ciones de</w:t>
            </w:r>
            <w:r w:rsidRPr="007F714E">
              <w:t xml:space="preserve"> los derechos humanos;</w:t>
            </w:r>
            <w:r>
              <w:t xml:space="preserve"> </w:t>
            </w:r>
          </w:p>
          <w:p w:rsidR="002846AD" w:rsidRPr="007F714E" w:rsidRDefault="002846AD" w:rsidP="00E3636F">
            <w:pPr>
              <w:spacing w:before="80" w:after="110"/>
              <w:ind w:firstLine="652"/>
            </w:pPr>
            <w:r w:rsidRPr="007F714E">
              <w:t>b)</w:t>
            </w:r>
            <w:r>
              <w:tab/>
              <w:t>Velar por</w:t>
            </w:r>
            <w:r w:rsidRPr="007F714E">
              <w:t xml:space="preserve"> que los órganos y agentes del Estado protejan a las víctimas de violaciones graves cometidas por terceros;</w:t>
            </w:r>
            <w:r>
              <w:t xml:space="preserve"> </w:t>
            </w:r>
          </w:p>
          <w:p w:rsidR="002846AD" w:rsidRPr="007F714E" w:rsidRDefault="002846AD" w:rsidP="00E3636F">
            <w:pPr>
              <w:spacing w:before="80" w:after="110"/>
              <w:ind w:firstLine="652"/>
            </w:pPr>
            <w:r w:rsidRPr="007F714E">
              <w:t>c)</w:t>
            </w:r>
            <w:r>
              <w:tab/>
            </w:r>
            <w:r w:rsidRPr="007F714E">
              <w:t xml:space="preserve">Adoptar medidas, en particular </w:t>
            </w:r>
            <w:r>
              <w:t>de</w:t>
            </w:r>
            <w:r w:rsidRPr="007F714E">
              <w:t xml:space="preserve"> cooperación con la Corte Penal Internacional, para </w:t>
            </w:r>
            <w:r>
              <w:t>que se</w:t>
            </w:r>
            <w:r w:rsidRPr="007F714E">
              <w:t xml:space="preserve"> investig</w:t>
            </w:r>
            <w:r>
              <w:t>uen</w:t>
            </w:r>
            <w:r w:rsidRPr="007F714E">
              <w:t xml:space="preserve"> todas las violaciones de los derechos humanos y</w:t>
            </w:r>
            <w:r>
              <w:t xml:space="preserve"> que se enjuicie, a nivel nacional o internacional,</w:t>
            </w:r>
            <w:r w:rsidRPr="007F714E">
              <w:t xml:space="preserve"> </w:t>
            </w:r>
            <w:r>
              <w:t>a</w:t>
            </w:r>
            <w:r w:rsidRPr="007F714E">
              <w:t xml:space="preserve"> los responsables</w:t>
            </w:r>
            <w:r>
              <w:t xml:space="preserve"> de esas violaciones</w:t>
            </w:r>
            <w:r w:rsidRPr="007F714E">
              <w:t>, incluidos los agentes del Estado y los miembros de las milicias;</w:t>
            </w:r>
            <w:r>
              <w:t xml:space="preserve"> </w:t>
            </w:r>
          </w:p>
          <w:p w:rsidR="002846AD" w:rsidRPr="007F714E" w:rsidRDefault="002846AD" w:rsidP="00E3636F">
            <w:pPr>
              <w:spacing w:before="80" w:after="110"/>
              <w:ind w:firstLine="652"/>
            </w:pPr>
            <w:r w:rsidRPr="007F714E">
              <w:t>d)</w:t>
            </w:r>
            <w:r>
              <w:tab/>
              <w:t>Velar por que no se preste ningún</w:t>
            </w:r>
            <w:r w:rsidRPr="007F714E">
              <w:t xml:space="preserve"> apoyo </w:t>
            </w:r>
            <w:r>
              <w:t>financiero</w:t>
            </w:r>
            <w:r w:rsidRPr="007F714E">
              <w:t xml:space="preserve"> o material a las milicias que participen en </w:t>
            </w:r>
            <w:r>
              <w:t>operaciones</w:t>
            </w:r>
            <w:r w:rsidRPr="007F714E">
              <w:t xml:space="preserve"> de limpieza étnica o ataquen deliberadamente a la población civil;</w:t>
            </w:r>
            <w:r>
              <w:t xml:space="preserve"> </w:t>
            </w:r>
          </w:p>
          <w:p w:rsidR="002846AD" w:rsidRPr="007F714E" w:rsidRDefault="002846AD" w:rsidP="00E3636F">
            <w:pPr>
              <w:spacing w:before="80" w:after="110"/>
              <w:ind w:firstLine="652"/>
            </w:pPr>
            <w:r w:rsidRPr="007F714E">
              <w:t>e)</w:t>
            </w:r>
            <w:r>
              <w:tab/>
              <w:t>Eliminar</w:t>
            </w:r>
            <w:r w:rsidRPr="007F714E">
              <w:t xml:space="preserve"> toda inmunidad en la</w:t>
            </w:r>
            <w:r>
              <w:t>s</w:t>
            </w:r>
            <w:r w:rsidRPr="007F714E">
              <w:t xml:space="preserve"> nueva</w:t>
            </w:r>
            <w:r>
              <w:t>s disposiciones</w:t>
            </w:r>
            <w:r w:rsidRPr="007F714E">
              <w:t xml:space="preserve"> legisla</w:t>
            </w:r>
            <w:r>
              <w:t>tivas</w:t>
            </w:r>
            <w:r w:rsidRPr="007F714E">
              <w:t xml:space="preserve"> </w:t>
            </w:r>
            <w:r>
              <w:t>sobre</w:t>
            </w:r>
            <w:r w:rsidRPr="007F714E">
              <w:t xml:space="preserve"> la policía, las fuerzas armadas y las fuerzas de seguridad nacionales;</w:t>
            </w:r>
            <w:r>
              <w:t xml:space="preserve"> </w:t>
            </w:r>
          </w:p>
          <w:p w:rsidR="002846AD" w:rsidRPr="007F714E" w:rsidRDefault="002846AD" w:rsidP="00E3636F">
            <w:pPr>
              <w:spacing w:before="80" w:after="110"/>
              <w:ind w:firstLine="652"/>
            </w:pPr>
            <w:r w:rsidRPr="007F714E">
              <w:t>f)</w:t>
            </w:r>
            <w:r>
              <w:tab/>
              <w:t>Velar por</w:t>
            </w:r>
            <w:r w:rsidRPr="007F714E">
              <w:t xml:space="preserve"> que no se conceda amnistía a ningún presunto autor de delitos graves;</w:t>
            </w:r>
            <w:r>
              <w:t xml:space="preserve"> </w:t>
            </w:r>
          </w:p>
          <w:p w:rsidR="002846AD" w:rsidRPr="007F714E" w:rsidRDefault="002846AD" w:rsidP="00E3636F">
            <w:pPr>
              <w:spacing w:before="80" w:after="110"/>
              <w:ind w:firstLine="652"/>
            </w:pPr>
            <w:r w:rsidRPr="007F714E">
              <w:t>g)</w:t>
            </w:r>
            <w:r>
              <w:tab/>
              <w:t xml:space="preserve">Garantizar </w:t>
            </w:r>
            <w:r w:rsidRPr="007F714E">
              <w:t>una reparación adecuada</w:t>
            </w:r>
            <w:r>
              <w:t xml:space="preserve"> a</w:t>
            </w:r>
            <w:r w:rsidRPr="007F714E">
              <w:t xml:space="preserve"> las víctimas de violaciones graves de los derechos humanos (arts</w:t>
            </w:r>
            <w:r>
              <w:t xml:space="preserve">. </w:t>
            </w:r>
            <w:r w:rsidRPr="007F714E">
              <w:t>2, 3, 6, 7 y 12).</w:t>
            </w:r>
          </w:p>
          <w:p w:rsidR="002846AD" w:rsidRPr="007F714E" w:rsidRDefault="002846AD" w:rsidP="00E3636F">
            <w:pPr>
              <w:spacing w:before="80" w:after="110"/>
            </w:pPr>
            <w:r w:rsidRPr="007F714E">
              <w:rPr>
                <w:bCs/>
              </w:rPr>
              <w:t>Párrafo 11</w:t>
            </w:r>
            <w:r>
              <w:rPr>
                <w:bCs/>
              </w:rPr>
              <w:t>:</w:t>
            </w:r>
          </w:p>
          <w:p w:rsidR="002846AD" w:rsidRPr="007F714E" w:rsidRDefault="002846AD" w:rsidP="00E3636F">
            <w:pPr>
              <w:spacing w:before="80" w:after="110"/>
              <w:ind w:firstLine="652"/>
            </w:pPr>
            <w:r w:rsidRPr="007F714E">
              <w:t>a)</w:t>
            </w:r>
            <w:r>
              <w:tab/>
            </w:r>
            <w:r w:rsidRPr="007F714E">
              <w:t>Garantizar recursos efectivos</w:t>
            </w:r>
            <w:r>
              <w:t>, en particular una reparación,</w:t>
            </w:r>
            <w:r w:rsidRPr="007F714E">
              <w:t xml:space="preserve"> a las víctimas de violaciones graves de los derechos humanos;</w:t>
            </w:r>
            <w:r>
              <w:t xml:space="preserve"> </w:t>
            </w:r>
          </w:p>
          <w:p w:rsidR="002846AD" w:rsidRPr="007F714E" w:rsidRDefault="002846AD" w:rsidP="00E3636F">
            <w:pPr>
              <w:spacing w:before="80" w:after="110"/>
              <w:ind w:firstLine="652"/>
            </w:pPr>
            <w:r w:rsidRPr="007F714E">
              <w:t>b)</w:t>
            </w:r>
            <w:r>
              <w:tab/>
              <w:t>Proporcionar</w:t>
            </w:r>
            <w:r w:rsidRPr="007F714E">
              <w:t xml:space="preserve"> los recursos humanos y financieros necesarios para el eficiente funcionamiento del </w:t>
            </w:r>
            <w:r>
              <w:t>sistema judicial</w:t>
            </w:r>
            <w:r w:rsidRPr="007F714E">
              <w:t xml:space="preserve"> sudanés, </w:t>
            </w:r>
            <w:r>
              <w:t>en particular</w:t>
            </w:r>
            <w:r w:rsidRPr="007F714E">
              <w:t xml:space="preserve"> los tribunales y cortes especiales creados para juzgar los crímenes cometidos en el Sudán</w:t>
            </w:r>
            <w:r>
              <w:t xml:space="preserve"> </w:t>
            </w:r>
            <w:r w:rsidRPr="007F714E">
              <w:t>(arts</w:t>
            </w:r>
            <w:r>
              <w:t xml:space="preserve">. </w:t>
            </w:r>
            <w:r w:rsidRPr="007F714E">
              <w:t>2, 6 y 7).</w:t>
            </w:r>
          </w:p>
          <w:p w:rsidR="002846AD" w:rsidRPr="007F714E" w:rsidRDefault="002846AD" w:rsidP="00E3636F">
            <w:pPr>
              <w:spacing w:before="80" w:after="110"/>
            </w:pPr>
            <w:r w:rsidRPr="007F714E">
              <w:rPr>
                <w:bCs/>
              </w:rPr>
              <w:t>Párrafo 17</w:t>
            </w:r>
            <w:r>
              <w:rPr>
                <w:bCs/>
              </w:rPr>
              <w:t xml:space="preserve">:  </w:t>
            </w:r>
            <w:r w:rsidRPr="007F714E">
              <w:rPr>
                <w:bCs/>
              </w:rPr>
              <w:t>P</w:t>
            </w:r>
            <w:r w:rsidRPr="007F714E">
              <w:t xml:space="preserve">oner fin a toda forma de reclutamiento y utilización de niños soldados; </w:t>
            </w:r>
            <w:r>
              <w:t>hacer</w:t>
            </w:r>
            <w:r w:rsidRPr="007F714E">
              <w:t xml:space="preserve"> que las comisiones de desarme, desmovilización y reintegración dispongan de recursos humanos y financieros adecuados; </w:t>
            </w:r>
            <w:r>
              <w:t xml:space="preserve">tomar </w:t>
            </w:r>
            <w:r w:rsidRPr="007F714E">
              <w:t xml:space="preserve">medidas para </w:t>
            </w:r>
            <w:r>
              <w:t>acelerar</w:t>
            </w:r>
            <w:r w:rsidRPr="007F714E">
              <w:t xml:space="preserve"> la creación de un registro civil y </w:t>
            </w:r>
            <w:r>
              <w:t>lograr que se inscriban</w:t>
            </w:r>
            <w:r w:rsidRPr="007F714E">
              <w:t xml:space="preserve"> todos los nacimientos en todo el país (arts</w:t>
            </w:r>
            <w:r>
              <w:t xml:space="preserve">. </w:t>
            </w:r>
            <w:r w:rsidRPr="007F714E">
              <w:t>8 y 24).</w:t>
            </w:r>
          </w:p>
        </w:tc>
      </w:tr>
      <w:tr w:rsidR="002846AD" w:rsidRPr="007F714E" w:rsidTr="00E3636F">
        <w:tc>
          <w:tcPr>
            <w:tcW w:w="9360" w:type="dxa"/>
          </w:tcPr>
          <w:p w:rsidR="002846AD" w:rsidRPr="007F714E" w:rsidRDefault="002846AD" w:rsidP="00E3636F">
            <w:pPr>
              <w:spacing w:before="80" w:after="110"/>
              <w:rPr>
                <w:bCs/>
              </w:rPr>
            </w:pPr>
            <w:r w:rsidRPr="00F16D8A">
              <w:rPr>
                <w:b/>
              </w:rPr>
              <w:t>Fecha límite de recepción de la información:</w:t>
            </w:r>
            <w:r>
              <w:t xml:space="preserve">  </w:t>
            </w:r>
            <w:r w:rsidRPr="007F714E">
              <w:rPr>
                <w:bCs/>
              </w:rPr>
              <w:t>1º de agosto de 2008</w:t>
            </w:r>
          </w:p>
        </w:tc>
      </w:tr>
      <w:tr w:rsidR="002846AD" w:rsidRPr="00DD7162" w:rsidTr="00E3636F">
        <w:tc>
          <w:tcPr>
            <w:tcW w:w="9360" w:type="dxa"/>
          </w:tcPr>
          <w:p w:rsidR="002846AD" w:rsidRPr="00DD7162" w:rsidRDefault="002846AD" w:rsidP="00E3636F">
            <w:pPr>
              <w:spacing w:before="80" w:after="110"/>
              <w:rPr>
                <w:b/>
              </w:rPr>
            </w:pPr>
            <w:r w:rsidRPr="00DD7162">
              <w:rPr>
                <w:b/>
              </w:rPr>
              <w:t xml:space="preserve">Fecha en que se recibió la información: </w:t>
            </w:r>
            <w:r>
              <w:rPr>
                <w:b/>
              </w:rPr>
              <w:t xml:space="preserve"> </w:t>
            </w:r>
            <w:r w:rsidRPr="00DD7162">
              <w:rPr>
                <w:b/>
              </w:rPr>
              <w:t>NO SE HA RECIBIDO INFORMACIÓN.</w:t>
            </w:r>
          </w:p>
        </w:tc>
      </w:tr>
      <w:tr w:rsidR="002846AD" w:rsidRPr="007F714E" w:rsidTr="00E3636F">
        <w:tc>
          <w:tcPr>
            <w:tcW w:w="9360" w:type="dxa"/>
          </w:tcPr>
          <w:p w:rsidR="002846AD" w:rsidRDefault="002846AD" w:rsidP="00E3636F">
            <w:pPr>
              <w:spacing w:before="80" w:after="110"/>
            </w:pPr>
            <w:r w:rsidRPr="004007E9">
              <w:rPr>
                <w:b/>
                <w:bCs/>
              </w:rPr>
              <w:t>Medidas adoptadas</w:t>
            </w:r>
          </w:p>
          <w:p w:rsidR="002846AD" w:rsidRDefault="002846AD" w:rsidP="00E3636F">
            <w:pPr>
              <w:spacing w:before="80" w:after="110"/>
            </w:pPr>
            <w:r>
              <w:rPr>
                <w:u w:val="single"/>
              </w:rPr>
              <w:t>22</w:t>
            </w:r>
            <w:r w:rsidRPr="007F714E">
              <w:rPr>
                <w:u w:val="single"/>
              </w:rPr>
              <w:t xml:space="preserve"> de </w:t>
            </w:r>
            <w:r>
              <w:rPr>
                <w:u w:val="single"/>
              </w:rPr>
              <w:t xml:space="preserve">septiembre </w:t>
            </w:r>
            <w:r w:rsidRPr="007F714E">
              <w:rPr>
                <w:u w:val="single"/>
              </w:rPr>
              <w:t>de 2008</w:t>
            </w:r>
            <w:r w:rsidRPr="007900BB">
              <w:t>:</w:t>
            </w:r>
            <w:r w:rsidRPr="00133325">
              <w:t xml:space="preserve"> </w:t>
            </w:r>
            <w:r>
              <w:t xml:space="preserve"> </w:t>
            </w:r>
            <w:r w:rsidRPr="00133325">
              <w:t>S</w:t>
            </w:r>
            <w:r w:rsidRPr="007F714E">
              <w:t>e envió un recordatorio</w:t>
            </w:r>
            <w:r>
              <w:t>.</w:t>
            </w:r>
          </w:p>
          <w:p w:rsidR="002846AD" w:rsidRPr="00C46409" w:rsidRDefault="002846AD" w:rsidP="00E3636F">
            <w:pPr>
              <w:spacing w:before="80" w:after="110"/>
              <w:rPr>
                <w:b/>
              </w:rPr>
            </w:pPr>
            <w:r>
              <w:rPr>
                <w:u w:val="single"/>
              </w:rPr>
              <w:t>19 de diciembre de 2008</w:t>
            </w:r>
            <w:r>
              <w:t>:  Se envió otro recordatorio.</w:t>
            </w:r>
          </w:p>
        </w:tc>
      </w:tr>
      <w:tr w:rsidR="002846AD" w:rsidRPr="00DD7162" w:rsidTr="00E3636F">
        <w:tc>
          <w:tcPr>
            <w:tcW w:w="9360" w:type="dxa"/>
          </w:tcPr>
          <w:p w:rsidR="002846AD" w:rsidRPr="00DD7162" w:rsidRDefault="002846AD" w:rsidP="00E3636F">
            <w:pPr>
              <w:spacing w:before="80" w:after="110"/>
              <w:rPr>
                <w:b/>
                <w:bCs/>
              </w:rPr>
            </w:pPr>
            <w:r w:rsidRPr="00DD7162">
              <w:rPr>
                <w:b/>
                <w:bCs/>
              </w:rPr>
              <w:t xml:space="preserve">Medidas recomendadas: </w:t>
            </w:r>
            <w:r>
              <w:rPr>
                <w:b/>
                <w:bCs/>
              </w:rPr>
              <w:t xml:space="preserve"> </w:t>
            </w:r>
            <w:r w:rsidRPr="00F25FCE">
              <w:rPr>
                <w:b/>
              </w:rPr>
              <w:t>Si no se recibe información, se debería prever la celebración de consultas para el 96º período de sesiones.</w:t>
            </w:r>
          </w:p>
        </w:tc>
      </w:tr>
      <w:tr w:rsidR="002846AD" w:rsidRPr="007F714E" w:rsidTr="00E3636F">
        <w:tc>
          <w:tcPr>
            <w:tcW w:w="9360" w:type="dxa"/>
          </w:tcPr>
          <w:p w:rsidR="002846AD" w:rsidRPr="007F714E" w:rsidRDefault="002846AD" w:rsidP="00E3636F">
            <w:pPr>
              <w:spacing w:before="80" w:after="110"/>
              <w:rPr>
                <w:bCs/>
              </w:rPr>
            </w:pPr>
            <w:r w:rsidRPr="00F16D8A">
              <w:rPr>
                <w:b/>
              </w:rPr>
              <w:t>Fecha de presentación del próximo informe:</w:t>
            </w:r>
            <w:r>
              <w:t xml:space="preserve">  </w:t>
            </w:r>
            <w:r w:rsidRPr="007F714E">
              <w:rPr>
                <w:bCs/>
              </w:rPr>
              <w:t>26 de julio de 2010</w:t>
            </w:r>
          </w:p>
        </w:tc>
      </w:tr>
    </w:tbl>
    <w:p w:rsidR="002846AD" w:rsidRDefault="002846AD" w:rsidP="002846AD"/>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F16D8A" w:rsidRDefault="002846AD" w:rsidP="00E3636F">
            <w:pPr>
              <w:spacing w:before="80" w:after="120"/>
              <w:rPr>
                <w:b/>
              </w:rPr>
            </w:pPr>
            <w:r w:rsidRPr="00F16D8A">
              <w:rPr>
                <w:b/>
              </w:rPr>
              <w:t>Estado parte:  Zambia</w:t>
            </w:r>
          </w:p>
        </w:tc>
      </w:tr>
      <w:tr w:rsidR="002846AD" w:rsidRPr="007F714E" w:rsidTr="00E3636F">
        <w:tc>
          <w:tcPr>
            <w:tcW w:w="9360" w:type="dxa"/>
          </w:tcPr>
          <w:p w:rsidR="002846AD" w:rsidRPr="007F714E" w:rsidRDefault="002846AD" w:rsidP="00E3636F">
            <w:pPr>
              <w:spacing w:before="80" w:after="120"/>
              <w:rPr>
                <w:bCs/>
              </w:rPr>
            </w:pPr>
            <w:r w:rsidRPr="00F16D8A">
              <w:rPr>
                <w:b/>
              </w:rPr>
              <w:t>Informe examinado:</w:t>
            </w:r>
            <w:r>
              <w:t xml:space="preserve">  </w:t>
            </w:r>
            <w:r w:rsidRPr="007F714E">
              <w:t>Tercer informe periódico (</w:t>
            </w:r>
            <w:r w:rsidRPr="007F714E">
              <w:rPr>
                <w:bCs/>
              </w:rPr>
              <w:t>pendiente desde el 30 de junio de 1998), presentado el 16 de diciembre de 2005.</w:t>
            </w:r>
          </w:p>
        </w:tc>
      </w:tr>
      <w:tr w:rsidR="002846AD" w:rsidRPr="007F714E" w:rsidTr="00E3636F">
        <w:tc>
          <w:tcPr>
            <w:tcW w:w="9360" w:type="dxa"/>
          </w:tcPr>
          <w:p w:rsidR="002846AD" w:rsidRPr="00F16D8A" w:rsidRDefault="002846AD" w:rsidP="00E3636F">
            <w:pPr>
              <w:spacing w:before="80" w:after="120"/>
              <w:rPr>
                <w:b/>
              </w:rPr>
            </w:pPr>
            <w:r w:rsidRPr="00F16D8A">
              <w:rPr>
                <w:b/>
              </w:rPr>
              <w:t>Información solicitada</w:t>
            </w:r>
          </w:p>
          <w:p w:rsidR="002846AD" w:rsidRPr="007F714E" w:rsidRDefault="002846AD" w:rsidP="00E3636F">
            <w:pPr>
              <w:spacing w:before="80" w:after="120"/>
            </w:pPr>
            <w:r w:rsidRPr="007F714E">
              <w:rPr>
                <w:bCs/>
              </w:rPr>
              <w:t>Párrafo 10</w:t>
            </w:r>
            <w:r>
              <w:rPr>
                <w:bCs/>
              </w:rPr>
              <w:t xml:space="preserve">:  Adoptar </w:t>
            </w:r>
            <w:r w:rsidRPr="007F714E">
              <w:t xml:space="preserve">medidas para aumentar los recursos y </w:t>
            </w:r>
            <w:r>
              <w:t>los poderes</w:t>
            </w:r>
            <w:r w:rsidRPr="007F714E">
              <w:t xml:space="preserve"> de la Comisión de Derechos Humanos de Zambia (art</w:t>
            </w:r>
            <w:r>
              <w:t xml:space="preserve">. </w:t>
            </w:r>
            <w:r w:rsidRPr="007F714E">
              <w:t>2)</w:t>
            </w:r>
            <w:r>
              <w:t>.</w:t>
            </w:r>
          </w:p>
          <w:p w:rsidR="002846AD" w:rsidRPr="007F714E" w:rsidRDefault="002846AD" w:rsidP="00E3636F">
            <w:pPr>
              <w:spacing w:before="80" w:after="120"/>
            </w:pPr>
            <w:r w:rsidRPr="007F714E">
              <w:rPr>
                <w:bCs/>
              </w:rPr>
              <w:t>Párrafo 12</w:t>
            </w:r>
            <w:r>
              <w:rPr>
                <w:bCs/>
              </w:rPr>
              <w:t xml:space="preserve">:  Adoptar </w:t>
            </w:r>
            <w:r w:rsidRPr="007F714E">
              <w:t xml:space="preserve">medidas </w:t>
            </w:r>
            <w:r>
              <w:t>para poner</w:t>
            </w:r>
            <w:r w:rsidRPr="007F714E">
              <w:t xml:space="preserve"> el artículo 23 de la Constitución </w:t>
            </w:r>
            <w:r>
              <w:t>en conformidad</w:t>
            </w:r>
            <w:r w:rsidRPr="007F714E">
              <w:t xml:space="preserve"> con los artículos 2, 3 y 26 del Pacto.</w:t>
            </w:r>
          </w:p>
          <w:p w:rsidR="002846AD" w:rsidRPr="007F714E" w:rsidRDefault="002846AD" w:rsidP="00E3636F">
            <w:pPr>
              <w:spacing w:before="80" w:after="120"/>
            </w:pPr>
            <w:r w:rsidRPr="007F714E">
              <w:rPr>
                <w:bCs/>
              </w:rPr>
              <w:t>Párrafo 13</w:t>
            </w:r>
            <w:r>
              <w:rPr>
                <w:bCs/>
              </w:rPr>
              <w:t xml:space="preserve">:  Adoptar </w:t>
            </w:r>
            <w:r w:rsidRPr="007F714E">
              <w:t xml:space="preserve">medidas para </w:t>
            </w:r>
            <w:r>
              <w:t>poner</w:t>
            </w:r>
            <w:r w:rsidRPr="007F714E">
              <w:t xml:space="preserve"> </w:t>
            </w:r>
            <w:r>
              <w:t>el derecho consuetudinario</w:t>
            </w:r>
            <w:r w:rsidRPr="007F714E">
              <w:t xml:space="preserve"> y las prácticas consuetudinarias</w:t>
            </w:r>
            <w:r>
              <w:t xml:space="preserve"> en conformidad</w:t>
            </w:r>
            <w:r w:rsidRPr="007F714E">
              <w:t xml:space="preserve"> con el Pacto, particularmente en lo que concierne a los derechos de la mujer (arts</w:t>
            </w:r>
            <w:r>
              <w:t>. </w:t>
            </w:r>
            <w:r w:rsidRPr="007F714E">
              <w:t>2 y 3).</w:t>
            </w:r>
          </w:p>
          <w:p w:rsidR="002846AD" w:rsidRPr="007F714E" w:rsidRDefault="002846AD" w:rsidP="00E3636F">
            <w:pPr>
              <w:spacing w:before="80" w:after="120"/>
            </w:pPr>
            <w:r w:rsidRPr="007F714E">
              <w:rPr>
                <w:bCs/>
              </w:rPr>
              <w:t>Párrafo 23</w:t>
            </w:r>
            <w:r>
              <w:rPr>
                <w:bCs/>
              </w:rPr>
              <w:t xml:space="preserve">:  </w:t>
            </w:r>
            <w:r w:rsidRPr="007F714E">
              <w:t xml:space="preserve">Estudiar medidas </w:t>
            </w:r>
            <w:r>
              <w:t>sustitu</w:t>
            </w:r>
            <w:r w:rsidRPr="007F714E">
              <w:t xml:space="preserve">tivas </w:t>
            </w:r>
            <w:r>
              <w:t>de</w:t>
            </w:r>
            <w:r w:rsidRPr="007F714E">
              <w:t xml:space="preserve">l encarcelamiento; </w:t>
            </w:r>
            <w:r>
              <w:t>hacer</w:t>
            </w:r>
            <w:r w:rsidRPr="007F714E">
              <w:t xml:space="preserve"> que los juicios se celebren en un plazo razonable; </w:t>
            </w:r>
            <w:r>
              <w:t xml:space="preserve">tomar </w:t>
            </w:r>
            <w:r w:rsidRPr="007F714E">
              <w:t>medidas para mejorar las condiciones</w:t>
            </w:r>
            <w:r>
              <w:t xml:space="preserve"> carcelarias</w:t>
            </w:r>
            <w:r w:rsidRPr="007F714E">
              <w:t xml:space="preserve"> y reducir el hacinamiento en las cárceles y</w:t>
            </w:r>
            <w:r>
              <w:t xml:space="preserve"> en</w:t>
            </w:r>
            <w:r w:rsidRPr="007F714E">
              <w:t xml:space="preserve"> los centros de detención (arts</w:t>
            </w:r>
            <w:r>
              <w:t xml:space="preserve">. </w:t>
            </w:r>
            <w:r w:rsidRPr="007F714E">
              <w:t>7, 9 y 10).</w:t>
            </w:r>
          </w:p>
        </w:tc>
      </w:tr>
      <w:tr w:rsidR="002846AD" w:rsidRPr="007F714E" w:rsidTr="00E3636F">
        <w:tc>
          <w:tcPr>
            <w:tcW w:w="9360" w:type="dxa"/>
          </w:tcPr>
          <w:p w:rsidR="002846AD" w:rsidRPr="007F714E" w:rsidRDefault="002846AD" w:rsidP="00E3636F">
            <w:pPr>
              <w:spacing w:before="80" w:after="120"/>
              <w:rPr>
                <w:bCs/>
              </w:rPr>
            </w:pPr>
            <w:r w:rsidRPr="00F16D8A">
              <w:rPr>
                <w:b/>
              </w:rPr>
              <w:t>Fecha límite de recepción de la información:</w:t>
            </w:r>
            <w:r>
              <w:t xml:space="preserve">  </w:t>
            </w:r>
            <w:r w:rsidRPr="007F714E">
              <w:rPr>
                <w:bCs/>
              </w:rPr>
              <w:t>1º de agosto de 2008</w:t>
            </w:r>
          </w:p>
        </w:tc>
      </w:tr>
      <w:tr w:rsidR="002846AD" w:rsidRPr="007F714E" w:rsidTr="00E3636F">
        <w:tc>
          <w:tcPr>
            <w:tcW w:w="9360" w:type="dxa"/>
          </w:tcPr>
          <w:p w:rsidR="002846AD" w:rsidRPr="00F16D8A" w:rsidRDefault="002846AD" w:rsidP="00E3636F">
            <w:pPr>
              <w:spacing w:before="80" w:after="120"/>
              <w:rPr>
                <w:b/>
              </w:rPr>
            </w:pPr>
            <w:r w:rsidRPr="0031626E">
              <w:rPr>
                <w:b/>
              </w:rPr>
              <w:t>Fecha en que se recibió la información:</w:t>
            </w:r>
            <w:r w:rsidRPr="00824CC2">
              <w:t xml:space="preserve"> </w:t>
            </w:r>
            <w:r>
              <w:t xml:space="preserve"> </w:t>
            </w:r>
            <w:r w:rsidRPr="00F25C52">
              <w:rPr>
                <w:b/>
              </w:rPr>
              <w:t>NO SE HA RECIBIDO INFORMACIÓN.</w:t>
            </w:r>
          </w:p>
        </w:tc>
      </w:tr>
      <w:tr w:rsidR="002846AD" w:rsidRPr="007F714E" w:rsidTr="00E3636F">
        <w:tc>
          <w:tcPr>
            <w:tcW w:w="9360" w:type="dxa"/>
          </w:tcPr>
          <w:p w:rsidR="002846AD" w:rsidRDefault="002846AD" w:rsidP="00E3636F">
            <w:pPr>
              <w:spacing w:before="80" w:after="120"/>
            </w:pPr>
            <w:r w:rsidRPr="004007E9">
              <w:rPr>
                <w:b/>
                <w:bCs/>
              </w:rPr>
              <w:t>Medidas adoptadas</w:t>
            </w:r>
          </w:p>
          <w:p w:rsidR="002846AD" w:rsidRDefault="002846AD" w:rsidP="00E3636F">
            <w:pPr>
              <w:spacing w:before="80" w:after="120"/>
            </w:pPr>
            <w:r>
              <w:rPr>
                <w:u w:val="single"/>
              </w:rPr>
              <w:t>22</w:t>
            </w:r>
            <w:r w:rsidRPr="007F714E">
              <w:rPr>
                <w:u w:val="single"/>
              </w:rPr>
              <w:t xml:space="preserve"> de </w:t>
            </w:r>
            <w:r>
              <w:rPr>
                <w:u w:val="single"/>
              </w:rPr>
              <w:t xml:space="preserve">septiembre </w:t>
            </w:r>
            <w:r w:rsidRPr="007F714E">
              <w:rPr>
                <w:u w:val="single"/>
              </w:rPr>
              <w:t>de 2008</w:t>
            </w:r>
            <w:r w:rsidRPr="007900BB">
              <w:t>:</w:t>
            </w:r>
            <w:r w:rsidRPr="00133325">
              <w:t xml:space="preserve"> </w:t>
            </w:r>
            <w:r>
              <w:t xml:space="preserve"> </w:t>
            </w:r>
            <w:r w:rsidRPr="00133325">
              <w:t>S</w:t>
            </w:r>
            <w:r w:rsidRPr="007F714E">
              <w:t>e envió un recordatorio</w:t>
            </w:r>
            <w:r>
              <w:t>.</w:t>
            </w:r>
          </w:p>
          <w:p w:rsidR="002846AD" w:rsidRPr="0031626E" w:rsidRDefault="002846AD" w:rsidP="00E3636F">
            <w:pPr>
              <w:spacing w:before="80" w:after="120"/>
              <w:rPr>
                <w:b/>
              </w:rPr>
            </w:pPr>
            <w:r>
              <w:rPr>
                <w:u w:val="single"/>
              </w:rPr>
              <w:t>16 de diciembre de 2008</w:t>
            </w:r>
            <w:r>
              <w:t>:  Se envió otro recordatorio.</w:t>
            </w:r>
          </w:p>
        </w:tc>
      </w:tr>
      <w:tr w:rsidR="002846AD" w:rsidRPr="007F714E" w:rsidTr="00E3636F">
        <w:tc>
          <w:tcPr>
            <w:tcW w:w="9360" w:type="dxa"/>
          </w:tcPr>
          <w:p w:rsidR="002846AD" w:rsidRPr="0031626E" w:rsidRDefault="002846AD" w:rsidP="00E3636F">
            <w:pPr>
              <w:spacing w:before="80" w:after="120"/>
              <w:rPr>
                <w:b/>
                <w:bCs/>
              </w:rPr>
            </w:pPr>
            <w:r w:rsidRPr="0031626E">
              <w:rPr>
                <w:b/>
                <w:bCs/>
              </w:rPr>
              <w:t xml:space="preserve">Medidas recomendadas:  </w:t>
            </w:r>
            <w:r w:rsidRPr="007559CD">
              <w:rPr>
                <w:b/>
              </w:rPr>
              <w:t>Si no se recibe información</w:t>
            </w:r>
            <w:r>
              <w:rPr>
                <w:b/>
              </w:rPr>
              <w:t>,</w:t>
            </w:r>
            <w:r w:rsidRPr="007559CD">
              <w:rPr>
                <w:b/>
              </w:rPr>
              <w:t xml:space="preserve"> se debería enviar otro recordatorio.</w:t>
            </w:r>
          </w:p>
        </w:tc>
      </w:tr>
      <w:tr w:rsidR="002846AD" w:rsidRPr="007F714E" w:rsidTr="00E3636F">
        <w:tc>
          <w:tcPr>
            <w:tcW w:w="9360" w:type="dxa"/>
          </w:tcPr>
          <w:p w:rsidR="002846AD" w:rsidRPr="007F714E" w:rsidRDefault="002846AD" w:rsidP="00E3636F">
            <w:pPr>
              <w:spacing w:before="80" w:after="120"/>
              <w:rPr>
                <w:bCs/>
              </w:rPr>
            </w:pPr>
            <w:r w:rsidRPr="00F16D8A">
              <w:rPr>
                <w:b/>
              </w:rPr>
              <w:t>Fecha de presentación del próximo informe:</w:t>
            </w:r>
            <w:r>
              <w:t xml:space="preserve">  </w:t>
            </w:r>
            <w:r w:rsidRPr="007F714E">
              <w:rPr>
                <w:bCs/>
              </w:rPr>
              <w:t>20 de julio de 2011</w:t>
            </w:r>
          </w:p>
        </w:tc>
      </w:tr>
    </w:tbl>
    <w:p w:rsidR="002846AD" w:rsidRPr="00F16D8A" w:rsidRDefault="002846AD" w:rsidP="0052592A">
      <w:pPr>
        <w:keepNext/>
        <w:spacing w:before="240" w:after="240"/>
        <w:rPr>
          <w:b/>
        </w:rPr>
      </w:pPr>
      <w:r>
        <w:tab/>
      </w:r>
      <w:r w:rsidRPr="00F16D8A">
        <w:rPr>
          <w:b/>
        </w:rPr>
        <w:t>91º período de sesiones (octubre de 2007)</w:t>
      </w:r>
    </w:p>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F16D8A" w:rsidRDefault="002846AD" w:rsidP="00E3636F">
            <w:pPr>
              <w:spacing w:before="80" w:after="120"/>
              <w:rPr>
                <w:b/>
              </w:rPr>
            </w:pPr>
            <w:r w:rsidRPr="00F16D8A">
              <w:rPr>
                <w:b/>
              </w:rPr>
              <w:t>Estado parte:  Georgia</w:t>
            </w:r>
          </w:p>
        </w:tc>
      </w:tr>
      <w:tr w:rsidR="002846AD" w:rsidRPr="007F714E" w:rsidTr="00E3636F">
        <w:tc>
          <w:tcPr>
            <w:tcW w:w="9360" w:type="dxa"/>
          </w:tcPr>
          <w:p w:rsidR="002846AD" w:rsidRPr="007F714E" w:rsidRDefault="002846AD" w:rsidP="00E3636F">
            <w:pPr>
              <w:spacing w:before="80" w:after="120"/>
              <w:rPr>
                <w:bCs/>
              </w:rPr>
            </w:pPr>
            <w:r w:rsidRPr="00F16D8A">
              <w:rPr>
                <w:b/>
              </w:rPr>
              <w:t>Informe examinado:</w:t>
            </w:r>
            <w:r>
              <w:t xml:space="preserve">  </w:t>
            </w:r>
            <w:r w:rsidRPr="007F714E">
              <w:t>Tercer informe periódico (</w:t>
            </w:r>
            <w:r w:rsidRPr="007F714E">
              <w:rPr>
                <w:bCs/>
              </w:rPr>
              <w:t>pendiente desde el 1º de abril de 2006), presentado el 1º de agosto de 2006.</w:t>
            </w:r>
          </w:p>
        </w:tc>
      </w:tr>
      <w:tr w:rsidR="002846AD" w:rsidRPr="007F714E" w:rsidTr="00874B6E">
        <w:trPr>
          <w:trHeight w:val="2891"/>
        </w:trPr>
        <w:tc>
          <w:tcPr>
            <w:tcW w:w="9360" w:type="dxa"/>
          </w:tcPr>
          <w:p w:rsidR="002846AD" w:rsidRPr="00F16D8A" w:rsidRDefault="002846AD" w:rsidP="00E3636F">
            <w:pPr>
              <w:spacing w:before="80" w:after="120"/>
              <w:rPr>
                <w:b/>
              </w:rPr>
            </w:pPr>
            <w:r w:rsidRPr="00F16D8A">
              <w:rPr>
                <w:b/>
              </w:rPr>
              <w:t>Información solicitada</w:t>
            </w:r>
          </w:p>
          <w:p w:rsidR="002846AD" w:rsidRPr="007F714E" w:rsidRDefault="002846AD" w:rsidP="00E3636F">
            <w:pPr>
              <w:spacing w:before="80" w:after="120"/>
            </w:pPr>
            <w:r w:rsidRPr="007F714E">
              <w:rPr>
                <w:bCs/>
              </w:rPr>
              <w:t>Párrafo 8</w:t>
            </w:r>
            <w:r>
              <w:rPr>
                <w:bCs/>
              </w:rPr>
              <w:t>:  R</w:t>
            </w:r>
            <w:r w:rsidRPr="007F714E">
              <w:t>ecopila</w:t>
            </w:r>
            <w:r>
              <w:t>r datos</w:t>
            </w:r>
            <w:r w:rsidRPr="007F714E">
              <w:t xml:space="preserve"> estadístic</w:t>
            </w:r>
            <w:r>
              <w:t>os</w:t>
            </w:r>
            <w:r w:rsidRPr="007F714E">
              <w:t xml:space="preserve"> sobre los </w:t>
            </w:r>
            <w:r>
              <w:t>casos</w:t>
            </w:r>
            <w:r w:rsidRPr="007F714E">
              <w:t xml:space="preserve"> de violencia en el hogar; investiga</w:t>
            </w:r>
            <w:r>
              <w:t>r las</w:t>
            </w:r>
            <w:r w:rsidRPr="007F714E">
              <w:t xml:space="preserve"> denuncias de violencia en el hogar </w:t>
            </w:r>
            <w:r>
              <w:t>e incoar</w:t>
            </w:r>
            <w:r w:rsidRPr="007F714E">
              <w:t xml:space="preserve"> procesos penales contra sus autores; prote</w:t>
            </w:r>
            <w:r>
              <w:t>ger a</w:t>
            </w:r>
            <w:r w:rsidRPr="007F714E">
              <w:t xml:space="preserve"> las víctimas de la violencia en el hogar (arts</w:t>
            </w:r>
            <w:r>
              <w:t xml:space="preserve">. </w:t>
            </w:r>
            <w:r w:rsidRPr="007F714E">
              <w:t>3, 23 y 26).</w:t>
            </w:r>
          </w:p>
          <w:p w:rsidR="002846AD" w:rsidRPr="007F714E" w:rsidRDefault="002846AD" w:rsidP="00E3636F">
            <w:pPr>
              <w:spacing w:before="80" w:after="120"/>
            </w:pPr>
            <w:r w:rsidRPr="007F714E">
              <w:rPr>
                <w:bCs/>
              </w:rPr>
              <w:t>Párrafo 9</w:t>
            </w:r>
            <w:r>
              <w:rPr>
                <w:bCs/>
              </w:rPr>
              <w:t>:  I</w:t>
            </w:r>
            <w:r w:rsidRPr="007F714E">
              <w:t>nvestiga</w:t>
            </w:r>
            <w:r>
              <w:t>r de forma</w:t>
            </w:r>
            <w:r w:rsidRPr="007F714E">
              <w:t xml:space="preserve"> diligente e imparcial </w:t>
            </w:r>
            <w:r>
              <w:t>las</w:t>
            </w:r>
            <w:r w:rsidRPr="007F714E">
              <w:t xml:space="preserve"> denuncias de </w:t>
            </w:r>
            <w:r>
              <w:t>uso</w:t>
            </w:r>
            <w:r w:rsidRPr="007F714E">
              <w:t xml:space="preserve"> excesivo </w:t>
            </w:r>
            <w:r>
              <w:t>de</w:t>
            </w:r>
            <w:r w:rsidRPr="007F714E">
              <w:t xml:space="preserve"> la fuerza por las fuerzas del orden; </w:t>
            </w:r>
            <w:r>
              <w:t>iniciar investigaciones penales contra</w:t>
            </w:r>
            <w:r w:rsidRPr="007F714E">
              <w:t xml:space="preserve"> los autores; forma</w:t>
            </w:r>
            <w:r>
              <w:t>r a</w:t>
            </w:r>
            <w:r w:rsidRPr="007F714E">
              <w:t xml:space="preserve"> las fuerzas del orden; </w:t>
            </w:r>
            <w:r>
              <w:t xml:space="preserve">tomar </w:t>
            </w:r>
            <w:r w:rsidRPr="007F714E">
              <w:t>medidas de reparación para las víctimas (art</w:t>
            </w:r>
            <w:r>
              <w:t xml:space="preserve">. </w:t>
            </w:r>
            <w:r w:rsidRPr="007F714E">
              <w:t>6).</w:t>
            </w:r>
          </w:p>
          <w:p w:rsidR="002846AD" w:rsidRPr="007F714E" w:rsidRDefault="002846AD" w:rsidP="0008552D">
            <w:pPr>
              <w:keepNext/>
              <w:keepLines/>
              <w:spacing w:before="80" w:after="120"/>
            </w:pPr>
            <w:r w:rsidRPr="007F714E">
              <w:rPr>
                <w:bCs/>
              </w:rPr>
              <w:t>Párrafo 11</w:t>
            </w:r>
            <w:r>
              <w:rPr>
                <w:bCs/>
              </w:rPr>
              <w:t xml:space="preserve">:  Adoptar </w:t>
            </w:r>
            <w:r w:rsidRPr="007F714E">
              <w:t xml:space="preserve">medidas para mejorar las condiciones de las personas privadas de libertad, en particular para </w:t>
            </w:r>
            <w:r>
              <w:t>poner fin al</w:t>
            </w:r>
            <w:r w:rsidRPr="007F714E">
              <w:t xml:space="preserve"> hacinamiento </w:t>
            </w:r>
            <w:r>
              <w:t>en</w:t>
            </w:r>
            <w:r w:rsidRPr="007F714E">
              <w:t xml:space="preserve"> las cárceles (art</w:t>
            </w:r>
            <w:r>
              <w:t xml:space="preserve">. </w:t>
            </w:r>
            <w:r w:rsidRPr="007F714E">
              <w:t>10).</w:t>
            </w:r>
          </w:p>
        </w:tc>
      </w:tr>
      <w:tr w:rsidR="002846AD" w:rsidRPr="007F714E" w:rsidTr="00E3636F">
        <w:tc>
          <w:tcPr>
            <w:tcW w:w="9360" w:type="dxa"/>
          </w:tcPr>
          <w:p w:rsidR="002846AD" w:rsidRPr="007F714E" w:rsidRDefault="002846AD" w:rsidP="00E3636F">
            <w:pPr>
              <w:spacing w:before="80" w:after="100"/>
              <w:rPr>
                <w:bCs/>
              </w:rPr>
            </w:pPr>
            <w:r w:rsidRPr="00F16D8A">
              <w:rPr>
                <w:b/>
              </w:rPr>
              <w:t>Fecha límite de recepción de la información:</w:t>
            </w:r>
            <w:r>
              <w:t xml:space="preserve">  </w:t>
            </w:r>
            <w:r w:rsidRPr="007F714E">
              <w:rPr>
                <w:bCs/>
              </w:rPr>
              <w:t>1º de noviembre de 2008</w:t>
            </w:r>
          </w:p>
        </w:tc>
      </w:tr>
      <w:tr w:rsidR="002846AD" w:rsidRPr="007F714E" w:rsidTr="00E3636F">
        <w:tc>
          <w:tcPr>
            <w:tcW w:w="9360" w:type="dxa"/>
          </w:tcPr>
          <w:p w:rsidR="002846AD" w:rsidRDefault="002846AD" w:rsidP="00E3636F">
            <w:pPr>
              <w:pStyle w:val="Heading3"/>
              <w:keepNext w:val="0"/>
              <w:spacing w:before="80" w:after="120"/>
            </w:pPr>
            <w:r w:rsidRPr="004007E9">
              <w:t>Fecha en que se recibió la información</w:t>
            </w:r>
          </w:p>
          <w:p w:rsidR="002846AD" w:rsidRPr="00F16D8A" w:rsidRDefault="002846AD" w:rsidP="00E3636F">
            <w:pPr>
              <w:spacing w:before="80" w:after="100"/>
              <w:rPr>
                <w:b/>
              </w:rPr>
            </w:pPr>
            <w:r w:rsidRPr="007F714E">
              <w:rPr>
                <w:u w:val="single"/>
              </w:rPr>
              <w:t>1</w:t>
            </w:r>
            <w:r>
              <w:rPr>
                <w:u w:val="single"/>
              </w:rPr>
              <w:t>3</w:t>
            </w:r>
            <w:r w:rsidRPr="007F714E">
              <w:rPr>
                <w:u w:val="single"/>
              </w:rPr>
              <w:t xml:space="preserve"> de </w:t>
            </w:r>
            <w:r>
              <w:rPr>
                <w:u w:val="single"/>
              </w:rPr>
              <w:t xml:space="preserve">enero </w:t>
            </w:r>
            <w:r w:rsidRPr="007F714E">
              <w:rPr>
                <w:u w:val="single"/>
              </w:rPr>
              <w:t>de 200</w:t>
            </w:r>
            <w:r w:rsidR="0008552D">
              <w:rPr>
                <w:u w:val="single"/>
              </w:rPr>
              <w:t>9</w:t>
            </w:r>
            <w:r w:rsidRPr="007900BB">
              <w:t>:</w:t>
            </w:r>
            <w:r>
              <w:t xml:space="preserve">  </w:t>
            </w:r>
            <w:r w:rsidRPr="007F714E">
              <w:t>Respuesta parcial (incompleta en relación con los párrafos</w:t>
            </w:r>
            <w:r>
              <w:t xml:space="preserve"> 8,</w:t>
            </w:r>
            <w:r w:rsidRPr="007F714E">
              <w:t xml:space="preserve"> </w:t>
            </w:r>
            <w:r>
              <w:t>9</w:t>
            </w:r>
            <w:r w:rsidRPr="007F714E">
              <w:t xml:space="preserve"> y 1</w:t>
            </w:r>
            <w:r>
              <w:t>1</w:t>
            </w:r>
            <w:r w:rsidRPr="007F714E">
              <w:t>).</w:t>
            </w:r>
          </w:p>
        </w:tc>
      </w:tr>
      <w:tr w:rsidR="002846AD" w:rsidRPr="007F714E" w:rsidTr="00E3636F">
        <w:tc>
          <w:tcPr>
            <w:tcW w:w="9360" w:type="dxa"/>
          </w:tcPr>
          <w:p w:rsidR="002846AD" w:rsidRDefault="002846AD" w:rsidP="00E3636F">
            <w:pPr>
              <w:spacing w:before="80" w:after="120"/>
            </w:pPr>
            <w:r w:rsidRPr="004007E9">
              <w:rPr>
                <w:b/>
                <w:bCs/>
              </w:rPr>
              <w:t>Medidas adoptadas</w:t>
            </w:r>
          </w:p>
          <w:p w:rsidR="002846AD" w:rsidRPr="00095CB8" w:rsidRDefault="002846AD" w:rsidP="00E3636F">
            <w:pPr>
              <w:spacing w:before="80" w:after="120"/>
            </w:pPr>
            <w:r>
              <w:rPr>
                <w:u w:val="single"/>
              </w:rPr>
              <w:t>16 de diciembre de 200</w:t>
            </w:r>
            <w:r w:rsidR="0008552D">
              <w:rPr>
                <w:u w:val="single"/>
              </w:rPr>
              <w:t>8</w:t>
            </w:r>
            <w:r>
              <w:t>:  Se envió un recordatorio.</w:t>
            </w:r>
          </w:p>
        </w:tc>
      </w:tr>
      <w:tr w:rsidR="002846AD" w:rsidRPr="007F714E" w:rsidTr="00E3636F">
        <w:tc>
          <w:tcPr>
            <w:tcW w:w="9360" w:type="dxa"/>
          </w:tcPr>
          <w:p w:rsidR="002846AD" w:rsidRPr="004007E9" w:rsidRDefault="002846AD" w:rsidP="00E3636F">
            <w:pPr>
              <w:spacing w:before="80" w:after="120"/>
              <w:rPr>
                <w:b/>
                <w:bCs/>
              </w:rPr>
            </w:pPr>
            <w:r w:rsidRPr="00E12F4E">
              <w:rPr>
                <w:b/>
                <w:bCs/>
              </w:rPr>
              <w:t>Medidas recomendadas:</w:t>
            </w:r>
            <w:r w:rsidRPr="007A059F">
              <w:rPr>
                <w:bCs/>
              </w:rPr>
              <w:t xml:space="preserve"> </w:t>
            </w:r>
            <w:r>
              <w:rPr>
                <w:bCs/>
              </w:rPr>
              <w:t xml:space="preserve"> </w:t>
            </w:r>
            <w:r w:rsidRPr="00041342">
              <w:rPr>
                <w:b/>
              </w:rPr>
              <w:t>Se debería enviar una carta para solicitar información complementaria.</w:t>
            </w:r>
          </w:p>
        </w:tc>
      </w:tr>
      <w:tr w:rsidR="002846AD" w:rsidRPr="007F714E" w:rsidTr="00E3636F">
        <w:tc>
          <w:tcPr>
            <w:tcW w:w="9360" w:type="dxa"/>
          </w:tcPr>
          <w:p w:rsidR="002846AD" w:rsidRPr="007F714E" w:rsidRDefault="002846AD" w:rsidP="00E3636F">
            <w:pPr>
              <w:spacing w:before="80" w:after="100"/>
              <w:rPr>
                <w:bCs/>
              </w:rPr>
            </w:pPr>
            <w:r w:rsidRPr="00F16D8A">
              <w:rPr>
                <w:b/>
              </w:rPr>
              <w:t>Fecha de presentación del próximo informe:</w:t>
            </w:r>
            <w:r>
              <w:t xml:space="preserve">  </w:t>
            </w:r>
            <w:r w:rsidRPr="007F714E">
              <w:rPr>
                <w:bCs/>
              </w:rPr>
              <w:t>1º de noviembre de 2011</w:t>
            </w:r>
          </w:p>
        </w:tc>
      </w:tr>
    </w:tbl>
    <w:p w:rsidR="002846AD" w:rsidRDefault="002846AD" w:rsidP="002846AD"/>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F16D8A" w:rsidRDefault="002846AD" w:rsidP="00E3636F">
            <w:pPr>
              <w:spacing w:before="80" w:after="100"/>
              <w:rPr>
                <w:b/>
              </w:rPr>
            </w:pPr>
            <w:r w:rsidRPr="00F16D8A">
              <w:rPr>
                <w:b/>
              </w:rPr>
              <w:t>Estado parte:  Jamahiriya Árabe Libia</w:t>
            </w:r>
          </w:p>
        </w:tc>
      </w:tr>
      <w:tr w:rsidR="002846AD" w:rsidRPr="007F714E" w:rsidTr="00E3636F">
        <w:tc>
          <w:tcPr>
            <w:tcW w:w="9360" w:type="dxa"/>
          </w:tcPr>
          <w:p w:rsidR="002846AD" w:rsidRPr="007F714E" w:rsidRDefault="002846AD" w:rsidP="00E3636F">
            <w:pPr>
              <w:spacing w:before="80" w:after="100"/>
              <w:rPr>
                <w:bCs/>
              </w:rPr>
            </w:pPr>
            <w:r w:rsidRPr="00F16D8A">
              <w:rPr>
                <w:b/>
              </w:rPr>
              <w:t>Informe examinado:</w:t>
            </w:r>
            <w:r>
              <w:t xml:space="preserve">  </w:t>
            </w:r>
            <w:r w:rsidRPr="007F714E">
              <w:t>Cuarto informe periódico (</w:t>
            </w:r>
            <w:r w:rsidRPr="007F714E">
              <w:rPr>
                <w:bCs/>
              </w:rPr>
              <w:t>pendiente desde el 1º de octubre de 2002), presentado el 6 de diciembre de 2005.</w:t>
            </w:r>
          </w:p>
        </w:tc>
      </w:tr>
      <w:tr w:rsidR="002846AD" w:rsidRPr="007F714E" w:rsidTr="00E3636F">
        <w:tc>
          <w:tcPr>
            <w:tcW w:w="9360" w:type="dxa"/>
          </w:tcPr>
          <w:p w:rsidR="002846AD" w:rsidRPr="00F16D8A" w:rsidRDefault="002846AD" w:rsidP="00E3636F">
            <w:pPr>
              <w:spacing w:before="80" w:after="100"/>
              <w:rPr>
                <w:b/>
              </w:rPr>
            </w:pPr>
            <w:r w:rsidRPr="00F16D8A">
              <w:rPr>
                <w:b/>
              </w:rPr>
              <w:t>Información solicitada</w:t>
            </w:r>
          </w:p>
          <w:p w:rsidR="002846AD" w:rsidRPr="007F714E" w:rsidRDefault="002846AD" w:rsidP="00E3636F">
            <w:pPr>
              <w:spacing w:before="80" w:after="100"/>
            </w:pPr>
            <w:r w:rsidRPr="007F714E">
              <w:rPr>
                <w:bCs/>
              </w:rPr>
              <w:t>Párrafo 10</w:t>
            </w:r>
            <w:r>
              <w:rPr>
                <w:bCs/>
              </w:rPr>
              <w:t xml:space="preserve">:  </w:t>
            </w:r>
            <w:r w:rsidRPr="007F714E">
              <w:t xml:space="preserve">Adoptar </w:t>
            </w:r>
            <w:r>
              <w:t>disposiciones</w:t>
            </w:r>
            <w:r w:rsidRPr="007F714E">
              <w:t xml:space="preserve"> legislativas y de otro tipo para </w:t>
            </w:r>
            <w:r>
              <w:t>combatir</w:t>
            </w:r>
            <w:r w:rsidRPr="007F714E">
              <w:t xml:space="preserve"> la violencia contra la mujer (arts</w:t>
            </w:r>
            <w:r>
              <w:t xml:space="preserve">. </w:t>
            </w:r>
            <w:r w:rsidRPr="007F714E">
              <w:t>3, 7 y 26).</w:t>
            </w:r>
          </w:p>
          <w:p w:rsidR="002846AD" w:rsidRPr="007F714E" w:rsidRDefault="002846AD" w:rsidP="00E3636F">
            <w:pPr>
              <w:spacing w:before="80" w:after="100"/>
            </w:pPr>
            <w:r w:rsidRPr="007F714E">
              <w:rPr>
                <w:bCs/>
              </w:rPr>
              <w:t>Párrafo 21</w:t>
            </w:r>
            <w:r>
              <w:rPr>
                <w:bCs/>
              </w:rPr>
              <w:t>:  A</w:t>
            </w:r>
            <w:r>
              <w:t>probar</w:t>
            </w:r>
            <w:r w:rsidRPr="007F714E">
              <w:t xml:space="preserve"> el nuevo Código Penal en un plazo razonable (art</w:t>
            </w:r>
            <w:r>
              <w:t xml:space="preserve">. </w:t>
            </w:r>
            <w:r w:rsidRPr="007F714E">
              <w:t>14).</w:t>
            </w:r>
          </w:p>
          <w:p w:rsidR="002846AD" w:rsidRPr="007F714E" w:rsidRDefault="002846AD" w:rsidP="00E3636F">
            <w:pPr>
              <w:spacing w:before="80" w:after="100"/>
            </w:pPr>
            <w:r w:rsidRPr="007F714E">
              <w:rPr>
                <w:bCs/>
              </w:rPr>
              <w:t>Párrafo 23</w:t>
            </w:r>
            <w:r>
              <w:rPr>
                <w:bCs/>
              </w:rPr>
              <w:t xml:space="preserve">:  </w:t>
            </w:r>
            <w:r>
              <w:t>Revisar las disposiciones legislativas</w:t>
            </w:r>
            <w:r w:rsidRPr="007F714E">
              <w:rPr>
                <w:bCs/>
              </w:rPr>
              <w:t xml:space="preserve">, </w:t>
            </w:r>
            <w:r>
              <w:rPr>
                <w:bCs/>
              </w:rPr>
              <w:t>en particular</w:t>
            </w:r>
            <w:r w:rsidRPr="007F714E">
              <w:rPr>
                <w:bCs/>
              </w:rPr>
              <w:t xml:space="preserve"> la Ley de publicaciones de</w:t>
            </w:r>
            <w:r>
              <w:rPr>
                <w:bCs/>
              </w:rPr>
              <w:t> </w:t>
            </w:r>
            <w:r w:rsidRPr="007F714E">
              <w:rPr>
                <w:bCs/>
              </w:rPr>
              <w:t>1972, que limit</w:t>
            </w:r>
            <w:r>
              <w:rPr>
                <w:bCs/>
              </w:rPr>
              <w:t>en</w:t>
            </w:r>
            <w:r w:rsidRPr="007F714E">
              <w:rPr>
                <w:bCs/>
              </w:rPr>
              <w:t xml:space="preserve"> el derecho a la libertad de opinión y de expresión (arts</w:t>
            </w:r>
            <w:r>
              <w:rPr>
                <w:bCs/>
              </w:rPr>
              <w:t xml:space="preserve">. </w:t>
            </w:r>
            <w:r w:rsidRPr="007F714E">
              <w:rPr>
                <w:bCs/>
              </w:rPr>
              <w:t>18, 19, 21, 22 y</w:t>
            </w:r>
            <w:r w:rsidR="00520373">
              <w:rPr>
                <w:bCs/>
              </w:rPr>
              <w:t> </w:t>
            </w:r>
            <w:r w:rsidRPr="007F714E">
              <w:rPr>
                <w:bCs/>
              </w:rPr>
              <w:t>25).</w:t>
            </w:r>
          </w:p>
        </w:tc>
      </w:tr>
      <w:tr w:rsidR="002846AD" w:rsidRPr="007F714E" w:rsidTr="00E3636F">
        <w:tc>
          <w:tcPr>
            <w:tcW w:w="9360" w:type="dxa"/>
          </w:tcPr>
          <w:p w:rsidR="002846AD" w:rsidRPr="007F714E" w:rsidRDefault="002846AD" w:rsidP="00E3636F">
            <w:pPr>
              <w:spacing w:before="80" w:after="100"/>
              <w:rPr>
                <w:bCs/>
              </w:rPr>
            </w:pPr>
            <w:r w:rsidRPr="00F16D8A">
              <w:rPr>
                <w:b/>
              </w:rPr>
              <w:t>Fecha límite de recepción de la información:</w:t>
            </w:r>
            <w:r>
              <w:t xml:space="preserve">  </w:t>
            </w:r>
            <w:r w:rsidRPr="007F714E">
              <w:rPr>
                <w:bCs/>
              </w:rPr>
              <w:t>30 de octubre de 2008</w:t>
            </w:r>
          </w:p>
        </w:tc>
      </w:tr>
      <w:tr w:rsidR="002846AD" w:rsidRPr="007F714E" w:rsidTr="00E3636F">
        <w:tc>
          <w:tcPr>
            <w:tcW w:w="9360" w:type="dxa"/>
          </w:tcPr>
          <w:p w:rsidR="002846AD" w:rsidRPr="00F16D8A" w:rsidRDefault="002846AD" w:rsidP="00E3636F">
            <w:pPr>
              <w:pStyle w:val="Heading3"/>
              <w:keepNext w:val="0"/>
              <w:spacing w:before="80" w:after="120"/>
            </w:pPr>
            <w:r w:rsidRPr="004007E9">
              <w:t>Fecha en que se recibió la información</w:t>
            </w:r>
            <w:r w:rsidRPr="00824CC2">
              <w:t xml:space="preserve">: </w:t>
            </w:r>
            <w:r>
              <w:t xml:space="preserve"> </w:t>
            </w:r>
            <w:r w:rsidRPr="00944230">
              <w:t>NO SE HA RECIBIDO INFORMACIÓN.</w:t>
            </w:r>
          </w:p>
        </w:tc>
      </w:tr>
      <w:tr w:rsidR="002846AD" w:rsidRPr="007F714E" w:rsidTr="00E3636F">
        <w:tc>
          <w:tcPr>
            <w:tcW w:w="9360" w:type="dxa"/>
          </w:tcPr>
          <w:p w:rsidR="002846AD" w:rsidRDefault="002846AD" w:rsidP="00E3636F">
            <w:pPr>
              <w:spacing w:before="80" w:after="120"/>
            </w:pPr>
            <w:r w:rsidRPr="004007E9">
              <w:rPr>
                <w:b/>
                <w:bCs/>
              </w:rPr>
              <w:t>Medidas adoptadas</w:t>
            </w:r>
          </w:p>
          <w:p w:rsidR="002846AD" w:rsidRPr="00095CB8" w:rsidRDefault="002846AD" w:rsidP="00E3636F">
            <w:pPr>
              <w:spacing w:before="80" w:after="120"/>
            </w:pPr>
            <w:r>
              <w:rPr>
                <w:u w:val="single"/>
              </w:rPr>
              <w:t>16 de diciembre de 2008</w:t>
            </w:r>
            <w:r>
              <w:t>:  Se envió un recordatorio.</w:t>
            </w:r>
          </w:p>
        </w:tc>
      </w:tr>
      <w:tr w:rsidR="002846AD" w:rsidRPr="007F714E" w:rsidTr="00E3636F">
        <w:tc>
          <w:tcPr>
            <w:tcW w:w="9360" w:type="dxa"/>
          </w:tcPr>
          <w:p w:rsidR="002846AD" w:rsidRPr="004007E9" w:rsidRDefault="002846AD" w:rsidP="00E3636F">
            <w:pPr>
              <w:spacing w:before="80" w:after="120"/>
              <w:rPr>
                <w:b/>
                <w:bCs/>
              </w:rPr>
            </w:pPr>
            <w:r w:rsidRPr="00E12F4E">
              <w:rPr>
                <w:b/>
                <w:bCs/>
              </w:rPr>
              <w:t>Medidas recomendadas:</w:t>
            </w:r>
            <w:r w:rsidRPr="007A059F">
              <w:rPr>
                <w:bCs/>
              </w:rPr>
              <w:t xml:space="preserve"> </w:t>
            </w:r>
            <w:r>
              <w:rPr>
                <w:bCs/>
              </w:rPr>
              <w:t xml:space="preserve"> </w:t>
            </w:r>
            <w:r w:rsidRPr="007559CD">
              <w:rPr>
                <w:b/>
              </w:rPr>
              <w:t>Si no se recibe información</w:t>
            </w:r>
            <w:r>
              <w:rPr>
                <w:b/>
              </w:rPr>
              <w:t>,</w:t>
            </w:r>
            <w:r w:rsidRPr="007559CD">
              <w:rPr>
                <w:b/>
              </w:rPr>
              <w:t xml:space="preserve"> se debería enviar otro recordatorio.</w:t>
            </w:r>
          </w:p>
        </w:tc>
      </w:tr>
      <w:tr w:rsidR="002846AD" w:rsidRPr="007F714E" w:rsidTr="00E3636F">
        <w:tc>
          <w:tcPr>
            <w:tcW w:w="9360" w:type="dxa"/>
          </w:tcPr>
          <w:p w:rsidR="002846AD" w:rsidRPr="007F714E" w:rsidRDefault="002846AD" w:rsidP="00E3636F">
            <w:pPr>
              <w:spacing w:before="80" w:after="100"/>
              <w:rPr>
                <w:bCs/>
              </w:rPr>
            </w:pPr>
            <w:r w:rsidRPr="00F16D8A">
              <w:rPr>
                <w:b/>
              </w:rPr>
              <w:t>Fecha de presentación del próximo informe:</w:t>
            </w:r>
            <w:r>
              <w:t xml:space="preserve">  </w:t>
            </w:r>
            <w:r w:rsidRPr="007F714E">
              <w:rPr>
                <w:bCs/>
              </w:rPr>
              <w:t>30 de octubre de 2010</w:t>
            </w:r>
          </w:p>
        </w:tc>
      </w:tr>
    </w:tbl>
    <w:p w:rsidR="002846AD" w:rsidRDefault="002846AD" w:rsidP="002846AD"/>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F16D8A" w:rsidRDefault="002846AD" w:rsidP="00E3636F">
            <w:pPr>
              <w:spacing w:before="80" w:after="100"/>
              <w:rPr>
                <w:b/>
              </w:rPr>
            </w:pPr>
            <w:r w:rsidRPr="00F16D8A">
              <w:rPr>
                <w:b/>
              </w:rPr>
              <w:t>Estado parte:  Austria</w:t>
            </w:r>
          </w:p>
        </w:tc>
      </w:tr>
      <w:tr w:rsidR="002846AD" w:rsidRPr="007F714E" w:rsidTr="00E3636F">
        <w:tc>
          <w:tcPr>
            <w:tcW w:w="9360" w:type="dxa"/>
          </w:tcPr>
          <w:p w:rsidR="002846AD" w:rsidRPr="007F714E" w:rsidRDefault="002846AD" w:rsidP="00E3636F">
            <w:pPr>
              <w:spacing w:before="80" w:after="100"/>
              <w:rPr>
                <w:bCs/>
              </w:rPr>
            </w:pPr>
            <w:r w:rsidRPr="00FE3D9B">
              <w:rPr>
                <w:b/>
              </w:rPr>
              <w:t>Informe examinado:</w:t>
            </w:r>
            <w:r>
              <w:t xml:space="preserve">  </w:t>
            </w:r>
            <w:r w:rsidRPr="007F714E">
              <w:t>Cuarto informe periódico (</w:t>
            </w:r>
            <w:r w:rsidRPr="007F714E">
              <w:rPr>
                <w:bCs/>
              </w:rPr>
              <w:t>pendiente desde el 1º de octubre de 2002), presentado el 21 de julio de 2006.</w:t>
            </w:r>
          </w:p>
        </w:tc>
      </w:tr>
      <w:tr w:rsidR="002846AD" w:rsidRPr="007F714E" w:rsidTr="00E3636F">
        <w:trPr>
          <w:trHeight w:val="4229"/>
        </w:trPr>
        <w:tc>
          <w:tcPr>
            <w:tcW w:w="9360" w:type="dxa"/>
          </w:tcPr>
          <w:p w:rsidR="002846AD" w:rsidRPr="00FE3D9B" w:rsidRDefault="002846AD" w:rsidP="00E3636F">
            <w:pPr>
              <w:spacing w:before="80" w:after="100"/>
              <w:rPr>
                <w:b/>
              </w:rPr>
            </w:pPr>
            <w:r w:rsidRPr="00FE3D9B">
              <w:rPr>
                <w:b/>
              </w:rPr>
              <w:t>Información solicitada</w:t>
            </w:r>
          </w:p>
          <w:p w:rsidR="002846AD" w:rsidRPr="007F714E" w:rsidRDefault="002846AD" w:rsidP="00E3636F">
            <w:pPr>
              <w:autoSpaceDE w:val="0"/>
              <w:autoSpaceDN w:val="0"/>
              <w:adjustRightInd w:val="0"/>
              <w:spacing w:before="80" w:after="100"/>
            </w:pPr>
            <w:r w:rsidRPr="007F714E">
              <w:rPr>
                <w:bCs/>
              </w:rPr>
              <w:t>Párrafo 11</w:t>
            </w:r>
            <w:r>
              <w:rPr>
                <w:bCs/>
              </w:rPr>
              <w:t xml:space="preserve">:  </w:t>
            </w:r>
            <w:r w:rsidRPr="007F714E">
              <w:rPr>
                <w:bCs/>
              </w:rPr>
              <w:t>Investiga</w:t>
            </w:r>
            <w:r>
              <w:rPr>
                <w:bCs/>
              </w:rPr>
              <w:t>r de forma</w:t>
            </w:r>
            <w:r w:rsidRPr="007F714E">
              <w:rPr>
                <w:bCs/>
              </w:rPr>
              <w:t xml:space="preserve"> diligente, independiente e imparcial</w:t>
            </w:r>
            <w:r w:rsidRPr="007F714E">
              <w:t xml:space="preserve"> los casos de defunción y </w:t>
            </w:r>
            <w:r>
              <w:t xml:space="preserve">de </w:t>
            </w:r>
            <w:r w:rsidRPr="007F714E">
              <w:t xml:space="preserve">maltrato durante la detención policial; </w:t>
            </w:r>
            <w:r>
              <w:t xml:space="preserve">dar a </w:t>
            </w:r>
            <w:r w:rsidRPr="007F714E">
              <w:t>l</w:t>
            </w:r>
            <w:r>
              <w:t>os agentes de</w:t>
            </w:r>
            <w:r w:rsidRPr="007F714E">
              <w:t xml:space="preserve"> policía, </w:t>
            </w:r>
            <w:r>
              <w:t>a los jueces</w:t>
            </w:r>
            <w:r w:rsidRPr="007F714E">
              <w:t xml:space="preserve"> y</w:t>
            </w:r>
            <w:r>
              <w:t xml:space="preserve"> a</w:t>
            </w:r>
            <w:r w:rsidRPr="007F714E">
              <w:t xml:space="preserve"> las fuerzas del orden</w:t>
            </w:r>
            <w:r>
              <w:t xml:space="preserve"> una </w:t>
            </w:r>
            <w:r w:rsidRPr="007F714E">
              <w:t>formación obligatoria en materia de derechos humanos (arts</w:t>
            </w:r>
            <w:r>
              <w:t xml:space="preserve">. </w:t>
            </w:r>
            <w:r w:rsidRPr="007F714E">
              <w:t>6, 7 y 10).</w:t>
            </w:r>
          </w:p>
          <w:p w:rsidR="002846AD" w:rsidRPr="007F714E" w:rsidRDefault="002846AD" w:rsidP="00E3636F">
            <w:pPr>
              <w:spacing w:before="80" w:after="100"/>
            </w:pPr>
            <w:r w:rsidRPr="007F714E">
              <w:rPr>
                <w:bCs/>
              </w:rPr>
              <w:t>Párrafo 12</w:t>
            </w:r>
            <w:r>
              <w:rPr>
                <w:bCs/>
              </w:rPr>
              <w:t xml:space="preserve">:  Garantizar una </w:t>
            </w:r>
            <w:r w:rsidRPr="007F714E">
              <w:t>supervisión y</w:t>
            </w:r>
            <w:r>
              <w:t xml:space="preserve"> un</w:t>
            </w:r>
            <w:r w:rsidRPr="007F714E">
              <w:t xml:space="preserve"> tratamiento médicos adecuados a </w:t>
            </w:r>
            <w:r>
              <w:t>los</w:t>
            </w:r>
            <w:r w:rsidRPr="007F714E">
              <w:t xml:space="preserve"> detenid</w:t>
            </w:r>
            <w:r>
              <w:t>o</w:t>
            </w:r>
            <w:r w:rsidRPr="007F714E">
              <w:t xml:space="preserve">s en espera de deportación </w:t>
            </w:r>
            <w:r>
              <w:t>que</w:t>
            </w:r>
            <w:r w:rsidRPr="007F714E">
              <w:t xml:space="preserve"> hayan iniciado una huelga de hambre; investiga</w:t>
            </w:r>
            <w:r>
              <w:t>r</w:t>
            </w:r>
            <w:r w:rsidRPr="007F714E">
              <w:t xml:space="preserve"> el </w:t>
            </w:r>
            <w:r>
              <w:t>asunto</w:t>
            </w:r>
            <w:r w:rsidRPr="007F714E">
              <w:t xml:space="preserve"> </w:t>
            </w:r>
            <w:r w:rsidRPr="00FE3D9B">
              <w:rPr>
                <w:i/>
              </w:rPr>
              <w:t>Geoffrey</w:t>
            </w:r>
            <w:r w:rsidR="00874B6E">
              <w:rPr>
                <w:i/>
              </w:rPr>
              <w:t> </w:t>
            </w:r>
            <w:r w:rsidRPr="00FE3D9B">
              <w:rPr>
                <w:i/>
              </w:rPr>
              <w:t>A.</w:t>
            </w:r>
            <w:r>
              <w:t xml:space="preserve"> e informar sobre los</w:t>
            </w:r>
            <w:r w:rsidRPr="007F714E">
              <w:t xml:space="preserve"> resultados de la investigación en ese </w:t>
            </w:r>
            <w:r>
              <w:t>caso</w:t>
            </w:r>
            <w:r w:rsidRPr="007F714E">
              <w:t xml:space="preserve"> y en el </w:t>
            </w:r>
            <w:r>
              <w:t>asunto</w:t>
            </w:r>
            <w:r w:rsidRPr="007F714E">
              <w:t xml:space="preserve"> </w:t>
            </w:r>
            <w:r w:rsidRPr="00FE3D9B">
              <w:rPr>
                <w:i/>
              </w:rPr>
              <w:t>Yankuba Ceesay</w:t>
            </w:r>
            <w:r w:rsidRPr="007F714E">
              <w:t xml:space="preserve"> (arts</w:t>
            </w:r>
            <w:r>
              <w:t xml:space="preserve">. </w:t>
            </w:r>
            <w:r w:rsidRPr="007F714E">
              <w:t>6 y 10).</w:t>
            </w:r>
          </w:p>
          <w:p w:rsidR="002846AD" w:rsidRPr="007F714E" w:rsidRDefault="002846AD" w:rsidP="00E3636F">
            <w:pPr>
              <w:spacing w:before="80" w:after="100"/>
            </w:pPr>
            <w:r w:rsidRPr="007F714E">
              <w:rPr>
                <w:bCs/>
              </w:rPr>
              <w:t>Párrafo 16</w:t>
            </w:r>
            <w:r>
              <w:rPr>
                <w:bCs/>
              </w:rPr>
              <w:t xml:space="preserve">:  </w:t>
            </w:r>
            <w:r>
              <w:t>Velar por</w:t>
            </w:r>
            <w:r w:rsidRPr="007F714E">
              <w:t xml:space="preserve"> que las restricciones de</w:t>
            </w:r>
            <w:r>
              <w:t xml:space="preserve"> las</w:t>
            </w:r>
            <w:r w:rsidRPr="007F714E">
              <w:t xml:space="preserve"> entrevistas entre una persona </w:t>
            </w:r>
            <w:r>
              <w:t>deteni</w:t>
            </w:r>
            <w:r w:rsidRPr="007F714E">
              <w:t xml:space="preserve">da o </w:t>
            </w:r>
            <w:r>
              <w:t>encarcelada</w:t>
            </w:r>
            <w:r w:rsidRPr="007F714E">
              <w:t xml:space="preserve"> y su abogado no </w:t>
            </w:r>
            <w:r>
              <w:t>se dejen</w:t>
            </w:r>
            <w:r w:rsidRPr="007F714E">
              <w:t xml:space="preserve"> exclusivamente a</w:t>
            </w:r>
            <w:r>
              <w:t xml:space="preserve"> la</w:t>
            </w:r>
            <w:r w:rsidRPr="007F714E">
              <w:t xml:space="preserve"> discreción de la policía (art</w:t>
            </w:r>
            <w:r>
              <w:t xml:space="preserve">. </w:t>
            </w:r>
            <w:r w:rsidRPr="007F714E">
              <w:t>9).</w:t>
            </w:r>
          </w:p>
          <w:p w:rsidR="002846AD" w:rsidRPr="007F714E" w:rsidRDefault="002846AD" w:rsidP="00E3636F">
            <w:pPr>
              <w:spacing w:before="80" w:after="100"/>
            </w:pPr>
            <w:r w:rsidRPr="007F714E">
              <w:rPr>
                <w:bCs/>
              </w:rPr>
              <w:t>Párrafo 17</w:t>
            </w:r>
            <w:r>
              <w:rPr>
                <w:bCs/>
              </w:rPr>
              <w:t xml:space="preserve">:  </w:t>
            </w:r>
            <w:r w:rsidRPr="007F714E">
              <w:t>Disponer lo necesario para que los solicitantes de asilo que estén detenidos en espera</w:t>
            </w:r>
            <w:r>
              <w:t xml:space="preserve"> </w:t>
            </w:r>
            <w:r w:rsidRPr="007F714E">
              <w:t>de deportación permanezcan en centros creados específicamente para</w:t>
            </w:r>
            <w:r>
              <w:t xml:space="preserve"> es</w:t>
            </w:r>
            <w:r w:rsidRPr="007F714E">
              <w:t>e fin, de preferencia en centros abiertos, con asesoramiento jurídico c</w:t>
            </w:r>
            <w:r>
              <w:t>u</w:t>
            </w:r>
            <w:r w:rsidRPr="007F714E">
              <w:t>alificado y servicios médicos adecuados (arts</w:t>
            </w:r>
            <w:r>
              <w:t>. </w:t>
            </w:r>
            <w:r w:rsidRPr="007F714E">
              <w:t>10</w:t>
            </w:r>
            <w:r>
              <w:t> </w:t>
            </w:r>
            <w:r w:rsidRPr="007F714E">
              <w:t>y</w:t>
            </w:r>
            <w:r>
              <w:t> </w:t>
            </w:r>
            <w:r w:rsidRPr="007F714E">
              <w:t>13).</w:t>
            </w:r>
          </w:p>
        </w:tc>
      </w:tr>
      <w:tr w:rsidR="002846AD" w:rsidRPr="007F714E" w:rsidTr="00E3636F">
        <w:tc>
          <w:tcPr>
            <w:tcW w:w="9360" w:type="dxa"/>
          </w:tcPr>
          <w:p w:rsidR="002846AD" w:rsidRPr="007F714E" w:rsidRDefault="002846AD" w:rsidP="00E3636F">
            <w:pPr>
              <w:spacing w:before="80" w:after="100"/>
              <w:rPr>
                <w:bCs/>
              </w:rPr>
            </w:pPr>
            <w:r w:rsidRPr="00F16D8A">
              <w:rPr>
                <w:b/>
              </w:rPr>
              <w:t>Fecha límite de recepción de la información:</w:t>
            </w:r>
            <w:r>
              <w:t xml:space="preserve">  </w:t>
            </w:r>
            <w:r w:rsidRPr="007F714E">
              <w:rPr>
                <w:bCs/>
              </w:rPr>
              <w:t>30 de octubre de 2008</w:t>
            </w:r>
          </w:p>
        </w:tc>
      </w:tr>
      <w:tr w:rsidR="0010114B" w:rsidRPr="0010114B" w:rsidTr="00E3636F">
        <w:tc>
          <w:tcPr>
            <w:tcW w:w="9360" w:type="dxa"/>
          </w:tcPr>
          <w:p w:rsidR="0010114B" w:rsidRDefault="0010114B" w:rsidP="0010114B">
            <w:pPr>
              <w:spacing w:before="80" w:after="100"/>
              <w:rPr>
                <w:b/>
              </w:rPr>
            </w:pPr>
            <w:r w:rsidRPr="0031626E">
              <w:rPr>
                <w:b/>
              </w:rPr>
              <w:t>Fecha en que se recibió la información:</w:t>
            </w:r>
          </w:p>
          <w:p w:rsidR="0010114B" w:rsidRPr="0010114B" w:rsidRDefault="0010114B" w:rsidP="0010114B">
            <w:pPr>
              <w:spacing w:before="80" w:after="100"/>
            </w:pPr>
            <w:r>
              <w:rPr>
                <w:u w:val="single"/>
              </w:rPr>
              <w:t>15</w:t>
            </w:r>
            <w:r w:rsidRPr="007F714E">
              <w:rPr>
                <w:u w:val="single"/>
              </w:rPr>
              <w:t xml:space="preserve"> de </w:t>
            </w:r>
            <w:r>
              <w:rPr>
                <w:u w:val="single"/>
              </w:rPr>
              <w:t xml:space="preserve">octubre </w:t>
            </w:r>
            <w:r w:rsidRPr="007F714E">
              <w:rPr>
                <w:u w:val="single"/>
              </w:rPr>
              <w:t>de 2008</w:t>
            </w:r>
            <w:r w:rsidRPr="007900BB">
              <w:t>:</w:t>
            </w:r>
            <w:r w:rsidRPr="00133325">
              <w:t xml:space="preserve"> </w:t>
            </w:r>
            <w:r>
              <w:t xml:space="preserve"> R</w:t>
            </w:r>
            <w:r w:rsidRPr="00692159">
              <w:t xml:space="preserve">espuesta parcial (incompleta </w:t>
            </w:r>
            <w:r>
              <w:t>en relación con los</w:t>
            </w:r>
            <w:r>
              <w:br/>
              <w:t xml:space="preserve">párrafos </w:t>
            </w:r>
            <w:r w:rsidRPr="00692159">
              <w:t>11, 1</w:t>
            </w:r>
            <w:r>
              <w:t>2, 16 y 17</w:t>
            </w:r>
            <w:r w:rsidRPr="00692159">
              <w:t>).</w:t>
            </w:r>
          </w:p>
        </w:tc>
      </w:tr>
      <w:tr w:rsidR="002846AD" w:rsidRPr="007F714E" w:rsidTr="00E3636F">
        <w:tc>
          <w:tcPr>
            <w:tcW w:w="9360" w:type="dxa"/>
          </w:tcPr>
          <w:p w:rsidR="002846AD" w:rsidRDefault="002846AD" w:rsidP="00E3636F">
            <w:pPr>
              <w:spacing w:before="80" w:after="120"/>
            </w:pPr>
            <w:r w:rsidRPr="004007E9">
              <w:rPr>
                <w:b/>
                <w:bCs/>
              </w:rPr>
              <w:t>Medidas adoptadas</w:t>
            </w:r>
          </w:p>
          <w:p w:rsidR="002846AD" w:rsidRPr="0031626E" w:rsidRDefault="002846AD" w:rsidP="00E3636F">
            <w:pPr>
              <w:keepNext/>
              <w:spacing w:before="80" w:after="100"/>
              <w:rPr>
                <w:b/>
              </w:rPr>
            </w:pPr>
            <w:r>
              <w:rPr>
                <w:u w:val="single"/>
              </w:rPr>
              <w:t>12 de diciembre de 2008</w:t>
            </w:r>
            <w:r>
              <w:t xml:space="preserve">:  </w:t>
            </w:r>
            <w:r w:rsidRPr="00294859">
              <w:t>Se envió una carta para solicitar información complementaria.</w:t>
            </w:r>
          </w:p>
        </w:tc>
      </w:tr>
      <w:tr w:rsidR="002846AD" w:rsidRPr="007F714E" w:rsidTr="00E3636F">
        <w:tc>
          <w:tcPr>
            <w:tcW w:w="9360" w:type="dxa"/>
          </w:tcPr>
          <w:p w:rsidR="002846AD" w:rsidRPr="007C3F9F" w:rsidRDefault="002846AD" w:rsidP="00E3636F">
            <w:pPr>
              <w:spacing w:before="80" w:after="120"/>
            </w:pPr>
            <w:r w:rsidRPr="0031626E">
              <w:rPr>
                <w:b/>
                <w:bCs/>
              </w:rPr>
              <w:t xml:space="preserve">Medidas recomendadas:  </w:t>
            </w:r>
            <w:r w:rsidRPr="007559CD">
              <w:rPr>
                <w:b/>
              </w:rPr>
              <w:t>Si no se recibe información</w:t>
            </w:r>
            <w:r>
              <w:rPr>
                <w:b/>
              </w:rPr>
              <w:t>,</w:t>
            </w:r>
            <w:r w:rsidRPr="007559CD">
              <w:rPr>
                <w:b/>
              </w:rPr>
              <w:t xml:space="preserve"> se debería enviar </w:t>
            </w:r>
            <w:r>
              <w:rPr>
                <w:b/>
              </w:rPr>
              <w:t>un</w:t>
            </w:r>
            <w:r w:rsidRPr="007559CD">
              <w:rPr>
                <w:b/>
              </w:rPr>
              <w:t xml:space="preserve"> recordatorio.</w:t>
            </w:r>
          </w:p>
        </w:tc>
      </w:tr>
      <w:tr w:rsidR="002846AD" w:rsidRPr="007F714E" w:rsidTr="00E3636F">
        <w:tc>
          <w:tcPr>
            <w:tcW w:w="9360" w:type="dxa"/>
          </w:tcPr>
          <w:p w:rsidR="002846AD" w:rsidRPr="0031626E" w:rsidRDefault="002846AD" w:rsidP="00E3636F">
            <w:pPr>
              <w:spacing w:before="80" w:after="120"/>
              <w:rPr>
                <w:b/>
                <w:bCs/>
              </w:rPr>
            </w:pPr>
            <w:r w:rsidRPr="00F16D8A">
              <w:rPr>
                <w:b/>
              </w:rPr>
              <w:t>Fecha de presentación del próximo informe:</w:t>
            </w:r>
            <w:r>
              <w:t xml:space="preserve">  </w:t>
            </w:r>
            <w:r w:rsidRPr="007F714E">
              <w:rPr>
                <w:bCs/>
              </w:rPr>
              <w:t>30 de octubre de 201</w:t>
            </w:r>
            <w:r>
              <w:rPr>
                <w:bCs/>
              </w:rPr>
              <w:t>2</w:t>
            </w:r>
          </w:p>
        </w:tc>
      </w:tr>
    </w:tbl>
    <w:p w:rsidR="002846AD" w:rsidRDefault="002846AD" w:rsidP="002846AD"/>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FE3D9B" w:rsidRDefault="002846AD" w:rsidP="00E3636F">
            <w:pPr>
              <w:spacing w:before="80" w:after="120"/>
              <w:rPr>
                <w:b/>
              </w:rPr>
            </w:pPr>
            <w:r w:rsidRPr="00FE3D9B">
              <w:rPr>
                <w:b/>
              </w:rPr>
              <w:t>Estado parte:  Argelia</w:t>
            </w:r>
          </w:p>
        </w:tc>
      </w:tr>
      <w:tr w:rsidR="002846AD" w:rsidRPr="007F714E" w:rsidTr="00E3636F">
        <w:tc>
          <w:tcPr>
            <w:tcW w:w="9360" w:type="dxa"/>
          </w:tcPr>
          <w:p w:rsidR="002846AD" w:rsidRPr="007F714E" w:rsidRDefault="002846AD" w:rsidP="00E3636F">
            <w:pPr>
              <w:spacing w:before="80" w:after="120"/>
              <w:rPr>
                <w:bCs/>
              </w:rPr>
            </w:pPr>
            <w:r w:rsidRPr="00FE3D9B">
              <w:rPr>
                <w:b/>
              </w:rPr>
              <w:t>Informe examinado:</w:t>
            </w:r>
            <w:r>
              <w:t xml:space="preserve">  T</w:t>
            </w:r>
            <w:r w:rsidRPr="007F714E">
              <w:t>ercer informe periódico (</w:t>
            </w:r>
            <w:r w:rsidRPr="007F714E">
              <w:rPr>
                <w:bCs/>
              </w:rPr>
              <w:t>pendiente desde el 1º de junio de 2000), presentado el 22 de septiembre de 2006.</w:t>
            </w:r>
          </w:p>
        </w:tc>
      </w:tr>
      <w:tr w:rsidR="002846AD" w:rsidRPr="007F714E" w:rsidTr="00E3636F">
        <w:tc>
          <w:tcPr>
            <w:tcW w:w="9360" w:type="dxa"/>
          </w:tcPr>
          <w:p w:rsidR="002846AD" w:rsidRPr="00FE3D9B" w:rsidRDefault="002846AD" w:rsidP="00E3636F">
            <w:pPr>
              <w:spacing w:before="80" w:after="120"/>
              <w:rPr>
                <w:b/>
              </w:rPr>
            </w:pPr>
            <w:r w:rsidRPr="00FE3D9B">
              <w:rPr>
                <w:b/>
              </w:rPr>
              <w:t>Información solicitada</w:t>
            </w:r>
          </w:p>
          <w:p w:rsidR="002846AD" w:rsidRPr="007F714E" w:rsidRDefault="002846AD" w:rsidP="00E3636F">
            <w:pPr>
              <w:spacing w:before="80" w:after="120"/>
            </w:pPr>
            <w:r w:rsidRPr="007F714E">
              <w:rPr>
                <w:bCs/>
              </w:rPr>
              <w:t>Párrafo 11</w:t>
            </w:r>
            <w:r>
              <w:rPr>
                <w:bCs/>
              </w:rPr>
              <w:t>:  A</w:t>
            </w:r>
            <w:r>
              <w:t>segurarse de</w:t>
            </w:r>
            <w:r w:rsidRPr="007F714E">
              <w:t xml:space="preserve"> que la administración penitenciaria civil y la fiscalía controlen todos los lugares de detención; crear un registro nacional de centros de detención y</w:t>
            </w:r>
            <w:r>
              <w:t xml:space="preserve"> de</w:t>
            </w:r>
            <w:r w:rsidRPr="007F714E">
              <w:t xml:space="preserve"> personas detenidas; </w:t>
            </w:r>
            <w:r>
              <w:t>disponer que</w:t>
            </w:r>
            <w:r w:rsidRPr="007F714E">
              <w:t xml:space="preserve"> un organismo nacional independiente</w:t>
            </w:r>
            <w:r>
              <w:t xml:space="preserve"> haga regularmente</w:t>
            </w:r>
            <w:r w:rsidRPr="007F714E">
              <w:t xml:space="preserve"> visitas a todos los lugares de privación de libertad (arts</w:t>
            </w:r>
            <w:r>
              <w:t xml:space="preserve">. </w:t>
            </w:r>
            <w:r w:rsidRPr="007F714E">
              <w:t>2 y 9).</w:t>
            </w:r>
          </w:p>
          <w:p w:rsidR="002846AD" w:rsidRPr="007F714E" w:rsidRDefault="002846AD" w:rsidP="00E3636F">
            <w:pPr>
              <w:spacing w:before="80" w:after="120"/>
            </w:pPr>
            <w:r w:rsidRPr="007F714E">
              <w:rPr>
                <w:bCs/>
              </w:rPr>
              <w:t>Párrafo 12</w:t>
            </w:r>
            <w:r>
              <w:rPr>
                <w:bCs/>
              </w:rPr>
              <w:t xml:space="preserve">:  </w:t>
            </w:r>
            <w:r>
              <w:t>Hacer</w:t>
            </w:r>
            <w:r w:rsidRPr="007F714E">
              <w:t xml:space="preserve"> que las víctimas de desaparici</w:t>
            </w:r>
            <w:r>
              <w:t>ones</w:t>
            </w:r>
            <w:r w:rsidRPr="007F714E">
              <w:t xml:space="preserve"> forzada</w:t>
            </w:r>
            <w:r>
              <w:t>s</w:t>
            </w:r>
            <w:r w:rsidRPr="007F714E">
              <w:t xml:space="preserve"> y/o sus familiares tengan</w:t>
            </w:r>
            <w:r>
              <w:t xml:space="preserve"> un</w:t>
            </w:r>
            <w:r w:rsidRPr="007F714E">
              <w:t xml:space="preserve"> recurso efectivo, </w:t>
            </w:r>
            <w:r>
              <w:t>incluyendo una</w:t>
            </w:r>
            <w:r w:rsidRPr="007F714E">
              <w:t xml:space="preserve"> reparación; disponer lo necesario para que las personas detenidas en secreto </w:t>
            </w:r>
            <w:r>
              <w:t>sean presentadas sin demora</w:t>
            </w:r>
            <w:r w:rsidRPr="007F714E">
              <w:t xml:space="preserve"> ante un juez; investigar todos los casos de desapariciones, informar de los resultados de esas investigaciones a los familiares de las víctimas y publicar el informe final de la Comisión Nacional Ad Hoc sobre</w:t>
            </w:r>
            <w:r>
              <w:t xml:space="preserve"> las</w:t>
            </w:r>
            <w:r w:rsidRPr="007F714E">
              <w:t xml:space="preserve"> Desapariciones (arts</w:t>
            </w:r>
            <w:r>
              <w:t xml:space="preserve">. </w:t>
            </w:r>
            <w:r w:rsidRPr="007F714E">
              <w:t>2, 6, 7, 9, 10 y 16).</w:t>
            </w:r>
          </w:p>
          <w:p w:rsidR="002846AD" w:rsidRPr="007F714E" w:rsidRDefault="002846AD" w:rsidP="00E3636F">
            <w:pPr>
              <w:keepNext/>
              <w:spacing w:before="80" w:after="120"/>
            </w:pPr>
            <w:r w:rsidRPr="007F714E">
              <w:rPr>
                <w:bCs/>
              </w:rPr>
              <w:t>Párrafo 15</w:t>
            </w:r>
            <w:r>
              <w:rPr>
                <w:bCs/>
              </w:rPr>
              <w:t xml:space="preserve">:  </w:t>
            </w:r>
            <w:r>
              <w:t>Velar por</w:t>
            </w:r>
            <w:r w:rsidRPr="007F714E">
              <w:t xml:space="preserve"> que un </w:t>
            </w:r>
            <w:r>
              <w:t>órgano</w:t>
            </w:r>
            <w:r w:rsidRPr="007F714E">
              <w:t xml:space="preserve"> independiente investigue todas las </w:t>
            </w:r>
            <w:r>
              <w:t>denuncias</w:t>
            </w:r>
            <w:r w:rsidRPr="007F714E">
              <w:t xml:space="preserve"> de tortura y</w:t>
            </w:r>
            <w:r>
              <w:t xml:space="preserve"> de</w:t>
            </w:r>
            <w:r w:rsidRPr="007F714E">
              <w:t xml:space="preserve"> tratos crueles y</w:t>
            </w:r>
            <w:r>
              <w:t xml:space="preserve"> por que</w:t>
            </w:r>
            <w:r w:rsidRPr="007F714E">
              <w:t xml:space="preserve"> se castigue a los autores; mejorar la </w:t>
            </w:r>
            <w:r>
              <w:t>form</w:t>
            </w:r>
            <w:r w:rsidRPr="007F714E">
              <w:t xml:space="preserve">ación de los </w:t>
            </w:r>
            <w:r>
              <w:t>funcionarios públicos</w:t>
            </w:r>
            <w:r w:rsidRPr="007F714E">
              <w:t xml:space="preserve"> sobre los derechos de las personas detenidas</w:t>
            </w:r>
            <w:r>
              <w:t xml:space="preserve"> y encarceladas</w:t>
            </w:r>
            <w:r w:rsidRPr="007F714E">
              <w:t xml:space="preserve"> (arts</w:t>
            </w:r>
            <w:r>
              <w:t xml:space="preserve">. </w:t>
            </w:r>
            <w:r w:rsidRPr="007F714E">
              <w:t>2, 6 y 7).</w:t>
            </w:r>
          </w:p>
        </w:tc>
      </w:tr>
      <w:tr w:rsidR="002846AD" w:rsidRPr="007F714E" w:rsidTr="00E3636F">
        <w:tc>
          <w:tcPr>
            <w:tcW w:w="9360" w:type="dxa"/>
          </w:tcPr>
          <w:p w:rsidR="002846AD" w:rsidRPr="007F714E" w:rsidRDefault="002846AD" w:rsidP="00E3636F">
            <w:pPr>
              <w:spacing w:before="80" w:after="100"/>
              <w:rPr>
                <w:bCs/>
              </w:rPr>
            </w:pPr>
            <w:r w:rsidRPr="00F16D8A">
              <w:rPr>
                <w:b/>
              </w:rPr>
              <w:t>Fecha límite de recepción de la información:</w:t>
            </w:r>
            <w:r>
              <w:t xml:space="preserve">  </w:t>
            </w:r>
            <w:r>
              <w:rPr>
                <w:bCs/>
              </w:rPr>
              <w:t>1º</w:t>
            </w:r>
            <w:r w:rsidRPr="007F714E">
              <w:rPr>
                <w:bCs/>
              </w:rPr>
              <w:t xml:space="preserve"> de </w:t>
            </w:r>
            <w:r>
              <w:rPr>
                <w:bCs/>
              </w:rPr>
              <w:t>noviembre</w:t>
            </w:r>
            <w:r w:rsidRPr="007F714E">
              <w:rPr>
                <w:bCs/>
              </w:rPr>
              <w:t xml:space="preserve"> de 2008</w:t>
            </w:r>
          </w:p>
        </w:tc>
      </w:tr>
      <w:tr w:rsidR="002846AD" w:rsidRPr="007F714E" w:rsidTr="00E3636F">
        <w:tc>
          <w:tcPr>
            <w:tcW w:w="9360" w:type="dxa"/>
          </w:tcPr>
          <w:p w:rsidR="002846AD" w:rsidRDefault="002846AD" w:rsidP="00D94468">
            <w:pPr>
              <w:spacing w:before="80" w:after="100"/>
              <w:rPr>
                <w:b/>
              </w:rPr>
            </w:pPr>
            <w:r w:rsidRPr="0031626E">
              <w:rPr>
                <w:b/>
              </w:rPr>
              <w:t>Fecha e</w:t>
            </w:r>
            <w:r w:rsidR="00874B6E">
              <w:rPr>
                <w:b/>
              </w:rPr>
              <w:t>n que se recibió la información</w:t>
            </w:r>
          </w:p>
          <w:p w:rsidR="002846AD" w:rsidRPr="00692159" w:rsidRDefault="002846AD" w:rsidP="00E3636F">
            <w:pPr>
              <w:spacing w:before="80" w:after="100"/>
            </w:pPr>
            <w:r>
              <w:rPr>
                <w:u w:val="single"/>
              </w:rPr>
              <w:t>7</w:t>
            </w:r>
            <w:r w:rsidRPr="007F714E">
              <w:rPr>
                <w:u w:val="single"/>
              </w:rPr>
              <w:t xml:space="preserve"> de </w:t>
            </w:r>
            <w:r>
              <w:rPr>
                <w:u w:val="single"/>
              </w:rPr>
              <w:t xml:space="preserve">noviembre </w:t>
            </w:r>
            <w:r w:rsidRPr="007F714E">
              <w:rPr>
                <w:u w:val="single"/>
              </w:rPr>
              <w:t>de 2008</w:t>
            </w:r>
            <w:r w:rsidRPr="007900BB">
              <w:t>:</w:t>
            </w:r>
            <w:r w:rsidRPr="00133325">
              <w:t xml:space="preserve"> </w:t>
            </w:r>
            <w:r>
              <w:t xml:space="preserve"> </w:t>
            </w:r>
            <w:r w:rsidRPr="00692159">
              <w:t xml:space="preserve">Respuesta parcial (incompleta </w:t>
            </w:r>
            <w:r>
              <w:t>en relación con los</w:t>
            </w:r>
            <w:r>
              <w:br/>
              <w:t xml:space="preserve">párrafos </w:t>
            </w:r>
            <w:r w:rsidRPr="00692159">
              <w:t>11, 1</w:t>
            </w:r>
            <w:r>
              <w:t>2 y 15</w:t>
            </w:r>
            <w:r w:rsidRPr="00692159">
              <w:t>).</w:t>
            </w:r>
          </w:p>
        </w:tc>
      </w:tr>
      <w:tr w:rsidR="002846AD" w:rsidRPr="007F714E" w:rsidTr="00E3636F">
        <w:tc>
          <w:tcPr>
            <w:tcW w:w="9360" w:type="dxa"/>
          </w:tcPr>
          <w:p w:rsidR="002846AD" w:rsidRDefault="002846AD" w:rsidP="00E3636F">
            <w:pPr>
              <w:spacing w:before="80" w:after="120"/>
            </w:pPr>
            <w:r w:rsidRPr="004007E9">
              <w:rPr>
                <w:b/>
                <w:bCs/>
              </w:rPr>
              <w:t>Medidas adoptadas</w:t>
            </w:r>
          </w:p>
          <w:p w:rsidR="002846AD" w:rsidRPr="0031626E" w:rsidRDefault="002846AD" w:rsidP="00E3636F">
            <w:pPr>
              <w:keepNext/>
              <w:spacing w:before="80" w:after="100"/>
              <w:rPr>
                <w:b/>
              </w:rPr>
            </w:pPr>
            <w:r>
              <w:rPr>
                <w:u w:val="single"/>
              </w:rPr>
              <w:t>16 de diciembre de 2008</w:t>
            </w:r>
            <w:r>
              <w:t xml:space="preserve">:  </w:t>
            </w:r>
            <w:r w:rsidRPr="00294859">
              <w:t xml:space="preserve">Se envió un </w:t>
            </w:r>
            <w:r>
              <w:t>recordatorio</w:t>
            </w:r>
            <w:r w:rsidRPr="00294859">
              <w:t>.</w:t>
            </w:r>
          </w:p>
        </w:tc>
      </w:tr>
      <w:tr w:rsidR="002846AD" w:rsidRPr="007F714E" w:rsidTr="00E3636F">
        <w:tc>
          <w:tcPr>
            <w:tcW w:w="9360" w:type="dxa"/>
          </w:tcPr>
          <w:p w:rsidR="002846AD" w:rsidRPr="007C3F9F" w:rsidRDefault="002846AD" w:rsidP="00E3636F">
            <w:pPr>
              <w:spacing w:before="80" w:after="120"/>
            </w:pPr>
            <w:r w:rsidRPr="0031626E">
              <w:rPr>
                <w:b/>
                <w:bCs/>
              </w:rPr>
              <w:t xml:space="preserve">Medidas recomendadas:  </w:t>
            </w:r>
            <w:r>
              <w:rPr>
                <w:b/>
                <w:bCs/>
              </w:rPr>
              <w:t>S</w:t>
            </w:r>
            <w:r w:rsidRPr="007559CD">
              <w:rPr>
                <w:b/>
              </w:rPr>
              <w:t xml:space="preserve">e debería enviar </w:t>
            </w:r>
            <w:r>
              <w:rPr>
                <w:b/>
              </w:rPr>
              <w:t>una</w:t>
            </w:r>
            <w:r w:rsidRPr="007559CD">
              <w:rPr>
                <w:b/>
              </w:rPr>
              <w:t xml:space="preserve"> </w:t>
            </w:r>
            <w:r>
              <w:rPr>
                <w:b/>
              </w:rPr>
              <w:t>carta para solicitar información complementaria</w:t>
            </w:r>
            <w:r w:rsidRPr="007559CD">
              <w:rPr>
                <w:b/>
              </w:rPr>
              <w:t>.</w:t>
            </w:r>
          </w:p>
        </w:tc>
      </w:tr>
      <w:tr w:rsidR="002846AD" w:rsidRPr="007F714E" w:rsidTr="00E3636F">
        <w:tc>
          <w:tcPr>
            <w:tcW w:w="9360" w:type="dxa"/>
          </w:tcPr>
          <w:p w:rsidR="002846AD" w:rsidRPr="007F714E" w:rsidRDefault="002846AD" w:rsidP="00D94468">
            <w:pPr>
              <w:spacing w:before="80" w:after="120"/>
              <w:rPr>
                <w:bCs/>
              </w:rPr>
            </w:pPr>
            <w:r w:rsidRPr="00FE3D9B">
              <w:rPr>
                <w:b/>
              </w:rPr>
              <w:t>Fecha de presentación del próximo informe:</w:t>
            </w:r>
            <w:r>
              <w:t xml:space="preserve">  </w:t>
            </w:r>
            <w:r w:rsidRPr="007F714E">
              <w:rPr>
                <w:bCs/>
              </w:rPr>
              <w:t>1º de noviembre de 2011</w:t>
            </w:r>
          </w:p>
        </w:tc>
      </w:tr>
    </w:tbl>
    <w:p w:rsidR="002846AD" w:rsidRDefault="003104B3" w:rsidP="002846AD">
      <w:r>
        <w:br w:type="page"/>
      </w:r>
    </w:p>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FE3D9B" w:rsidRDefault="002846AD" w:rsidP="00E3636F">
            <w:pPr>
              <w:spacing w:before="80" w:after="120"/>
              <w:rPr>
                <w:b/>
              </w:rPr>
            </w:pPr>
            <w:r w:rsidRPr="00FE3D9B">
              <w:rPr>
                <w:b/>
              </w:rPr>
              <w:t>Estado parte:  Costa Rica</w:t>
            </w:r>
          </w:p>
        </w:tc>
      </w:tr>
      <w:tr w:rsidR="002846AD" w:rsidRPr="007F714E" w:rsidTr="00E3636F">
        <w:tc>
          <w:tcPr>
            <w:tcW w:w="9360" w:type="dxa"/>
          </w:tcPr>
          <w:p w:rsidR="002846AD" w:rsidRPr="007F714E" w:rsidRDefault="002846AD" w:rsidP="00874B6E">
            <w:pPr>
              <w:spacing w:before="80" w:after="120"/>
              <w:rPr>
                <w:bCs/>
              </w:rPr>
            </w:pPr>
            <w:r w:rsidRPr="00FE3D9B">
              <w:rPr>
                <w:b/>
              </w:rPr>
              <w:t>Informe examinado:</w:t>
            </w:r>
            <w:r>
              <w:t xml:space="preserve">  </w:t>
            </w:r>
            <w:r w:rsidRPr="007F714E">
              <w:t>Quinto informe periódico (</w:t>
            </w:r>
            <w:r w:rsidRPr="007F714E">
              <w:rPr>
                <w:bCs/>
              </w:rPr>
              <w:t>pendiente desde el 30 de abril de 2004), presentado el 30 de mayo de 2006.</w:t>
            </w:r>
          </w:p>
        </w:tc>
      </w:tr>
      <w:tr w:rsidR="002846AD" w:rsidRPr="007F714E" w:rsidTr="00E3636F">
        <w:tc>
          <w:tcPr>
            <w:tcW w:w="9360" w:type="dxa"/>
          </w:tcPr>
          <w:p w:rsidR="002846AD" w:rsidRPr="00FE3D9B" w:rsidRDefault="002846AD" w:rsidP="00D94468">
            <w:pPr>
              <w:spacing w:before="80" w:after="120"/>
              <w:rPr>
                <w:b/>
              </w:rPr>
            </w:pPr>
            <w:r w:rsidRPr="00FE3D9B">
              <w:rPr>
                <w:b/>
              </w:rPr>
              <w:t>Información solicitada</w:t>
            </w:r>
          </w:p>
          <w:p w:rsidR="002846AD" w:rsidRPr="007F714E" w:rsidRDefault="002846AD" w:rsidP="00D94468">
            <w:pPr>
              <w:spacing w:before="80" w:after="120"/>
            </w:pPr>
            <w:r w:rsidRPr="007F714E">
              <w:rPr>
                <w:bCs/>
              </w:rPr>
              <w:t>Párrafo 9</w:t>
            </w:r>
            <w:r>
              <w:rPr>
                <w:bCs/>
              </w:rPr>
              <w:t xml:space="preserve">:  Adoptar </w:t>
            </w:r>
            <w:r w:rsidRPr="007F714E">
              <w:t>medidas para poner fin al hacinamiento en los centros de detención (art</w:t>
            </w:r>
            <w:r>
              <w:t>.</w:t>
            </w:r>
            <w:r w:rsidR="003C6FDE">
              <w:t> </w:t>
            </w:r>
            <w:r w:rsidRPr="007F714E">
              <w:t>10).</w:t>
            </w:r>
          </w:p>
          <w:p w:rsidR="002846AD" w:rsidRPr="007F714E" w:rsidRDefault="002846AD" w:rsidP="00D94468">
            <w:pPr>
              <w:spacing w:before="80" w:after="120"/>
            </w:pPr>
            <w:r w:rsidRPr="007F714E">
              <w:rPr>
                <w:bCs/>
              </w:rPr>
              <w:t>Párrafo 12</w:t>
            </w:r>
            <w:r>
              <w:rPr>
                <w:bCs/>
              </w:rPr>
              <w:t xml:space="preserve">:  Adoptar </w:t>
            </w:r>
            <w:r w:rsidRPr="007F714E">
              <w:t>medidas para luchar contra la trata de mujeres y</w:t>
            </w:r>
            <w:r>
              <w:t xml:space="preserve"> de</w:t>
            </w:r>
            <w:r w:rsidRPr="007F714E">
              <w:t xml:space="preserve"> niños (arts</w:t>
            </w:r>
            <w:r>
              <w:t xml:space="preserve">. </w:t>
            </w:r>
            <w:r w:rsidRPr="007F714E">
              <w:t>2 y 24).</w:t>
            </w:r>
          </w:p>
        </w:tc>
      </w:tr>
      <w:tr w:rsidR="002846AD" w:rsidRPr="007F714E" w:rsidTr="00E3636F">
        <w:tc>
          <w:tcPr>
            <w:tcW w:w="9360" w:type="dxa"/>
          </w:tcPr>
          <w:p w:rsidR="002846AD" w:rsidRPr="007F714E" w:rsidRDefault="002846AD" w:rsidP="00D94468">
            <w:pPr>
              <w:spacing w:before="80" w:after="120"/>
              <w:rPr>
                <w:bCs/>
              </w:rPr>
            </w:pPr>
            <w:r w:rsidRPr="00FB4A20">
              <w:rPr>
                <w:b/>
              </w:rPr>
              <w:t>Fecha límite de recepción de la información:</w:t>
            </w:r>
            <w:r>
              <w:t xml:space="preserve">  </w:t>
            </w:r>
            <w:r w:rsidRPr="007F714E">
              <w:rPr>
                <w:bCs/>
              </w:rPr>
              <w:t>1</w:t>
            </w:r>
            <w:r>
              <w:rPr>
                <w:bCs/>
              </w:rPr>
              <w:t>º</w:t>
            </w:r>
            <w:r w:rsidRPr="007F714E">
              <w:rPr>
                <w:bCs/>
              </w:rPr>
              <w:t xml:space="preserve"> de noviembre de 2008</w:t>
            </w:r>
          </w:p>
        </w:tc>
      </w:tr>
      <w:tr w:rsidR="002846AD" w:rsidRPr="007F714E" w:rsidTr="00E3636F">
        <w:tc>
          <w:tcPr>
            <w:tcW w:w="9360" w:type="dxa"/>
          </w:tcPr>
          <w:p w:rsidR="002846AD" w:rsidRPr="009D705F" w:rsidRDefault="002846AD" w:rsidP="00D94468">
            <w:pPr>
              <w:spacing w:before="80" w:after="120"/>
              <w:rPr>
                <w:b/>
              </w:rPr>
            </w:pPr>
            <w:r w:rsidRPr="0031626E">
              <w:rPr>
                <w:b/>
              </w:rPr>
              <w:t>Fecha en que se recibió la información:</w:t>
            </w:r>
            <w:r>
              <w:rPr>
                <w:b/>
              </w:rPr>
              <w:t xml:space="preserve">  </w:t>
            </w:r>
            <w:r w:rsidRPr="009D705F">
              <w:rPr>
                <w:b/>
              </w:rPr>
              <w:t>NO SE HA RECIBIDO INFORMACIÓN.</w:t>
            </w:r>
          </w:p>
        </w:tc>
      </w:tr>
      <w:tr w:rsidR="002846AD" w:rsidRPr="007F714E" w:rsidTr="00E3636F">
        <w:tc>
          <w:tcPr>
            <w:tcW w:w="9360" w:type="dxa"/>
          </w:tcPr>
          <w:p w:rsidR="002846AD" w:rsidRDefault="002846AD" w:rsidP="00D94468">
            <w:pPr>
              <w:spacing w:before="80" w:after="120"/>
            </w:pPr>
            <w:r w:rsidRPr="004007E9">
              <w:rPr>
                <w:b/>
                <w:bCs/>
              </w:rPr>
              <w:t>Medidas adoptadas</w:t>
            </w:r>
          </w:p>
          <w:p w:rsidR="002846AD" w:rsidRPr="0031626E" w:rsidRDefault="002846AD" w:rsidP="00D94468">
            <w:pPr>
              <w:keepNext/>
              <w:spacing w:before="80" w:after="120"/>
              <w:rPr>
                <w:b/>
              </w:rPr>
            </w:pPr>
            <w:r>
              <w:rPr>
                <w:u w:val="single"/>
              </w:rPr>
              <w:t>16 de diciembre de 2008</w:t>
            </w:r>
            <w:r>
              <w:t xml:space="preserve">:  </w:t>
            </w:r>
            <w:r w:rsidRPr="00294859">
              <w:t xml:space="preserve">Se envió un </w:t>
            </w:r>
            <w:r>
              <w:t>recordatorio</w:t>
            </w:r>
            <w:r w:rsidRPr="00294859">
              <w:t>.</w:t>
            </w:r>
          </w:p>
        </w:tc>
      </w:tr>
      <w:tr w:rsidR="002846AD" w:rsidRPr="007F714E" w:rsidTr="00E3636F">
        <w:tc>
          <w:tcPr>
            <w:tcW w:w="9360" w:type="dxa"/>
          </w:tcPr>
          <w:p w:rsidR="002846AD" w:rsidRPr="007C3F9F" w:rsidRDefault="002846AD" w:rsidP="00D94468">
            <w:pPr>
              <w:spacing w:before="80" w:after="120"/>
            </w:pPr>
            <w:r w:rsidRPr="0031626E">
              <w:rPr>
                <w:b/>
                <w:bCs/>
              </w:rPr>
              <w:t xml:space="preserve">Medidas recomendadas:  </w:t>
            </w:r>
            <w:r>
              <w:rPr>
                <w:b/>
                <w:bCs/>
              </w:rPr>
              <w:t>Si no se recibe información, s</w:t>
            </w:r>
            <w:r w:rsidRPr="007559CD">
              <w:rPr>
                <w:b/>
              </w:rPr>
              <w:t xml:space="preserve">e debería enviar </w:t>
            </w:r>
            <w:r>
              <w:rPr>
                <w:b/>
              </w:rPr>
              <w:t>otro recordatorio</w:t>
            </w:r>
            <w:r w:rsidRPr="007559CD">
              <w:rPr>
                <w:b/>
              </w:rPr>
              <w:t>.</w:t>
            </w:r>
          </w:p>
        </w:tc>
      </w:tr>
      <w:tr w:rsidR="002846AD" w:rsidRPr="007F714E" w:rsidTr="00E3636F">
        <w:tc>
          <w:tcPr>
            <w:tcW w:w="9360" w:type="dxa"/>
          </w:tcPr>
          <w:p w:rsidR="002846AD" w:rsidRPr="007F714E" w:rsidRDefault="002846AD" w:rsidP="00D94468">
            <w:pPr>
              <w:spacing w:before="80" w:after="120"/>
              <w:rPr>
                <w:bCs/>
              </w:rPr>
            </w:pPr>
            <w:r w:rsidRPr="00FB4A20">
              <w:rPr>
                <w:b/>
              </w:rPr>
              <w:t>Fecha de presentación del próximo informe:</w:t>
            </w:r>
            <w:r>
              <w:t xml:space="preserve">  </w:t>
            </w:r>
            <w:r w:rsidRPr="007F714E">
              <w:rPr>
                <w:bCs/>
              </w:rPr>
              <w:t>1</w:t>
            </w:r>
            <w:r>
              <w:rPr>
                <w:bCs/>
              </w:rPr>
              <w:t>º</w:t>
            </w:r>
            <w:r w:rsidRPr="007F714E">
              <w:rPr>
                <w:bCs/>
              </w:rPr>
              <w:t xml:space="preserve"> de noviembre de 2012</w:t>
            </w:r>
          </w:p>
        </w:tc>
      </w:tr>
    </w:tbl>
    <w:p w:rsidR="002846AD" w:rsidRPr="00216DE0" w:rsidRDefault="001E6F04" w:rsidP="001E6F04">
      <w:pPr>
        <w:adjustRightInd w:val="0"/>
        <w:snapToGrid w:val="0"/>
        <w:spacing w:before="240" w:after="240"/>
        <w:rPr>
          <w:b/>
        </w:rPr>
      </w:pPr>
      <w:r>
        <w:rPr>
          <w:b/>
        </w:rPr>
        <w:tab/>
      </w:r>
      <w:r w:rsidR="002846AD">
        <w:rPr>
          <w:b/>
        </w:rPr>
        <w:t>92º período de sesiones (marzo de 2008)</w:t>
      </w:r>
    </w:p>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FE3D9B" w:rsidRDefault="002846AD" w:rsidP="00E3636F">
            <w:pPr>
              <w:spacing w:before="80" w:after="120"/>
              <w:rPr>
                <w:b/>
              </w:rPr>
            </w:pPr>
            <w:r w:rsidRPr="00FE3D9B">
              <w:rPr>
                <w:b/>
              </w:rPr>
              <w:t xml:space="preserve">Estado parte:  </w:t>
            </w:r>
            <w:r>
              <w:rPr>
                <w:b/>
              </w:rPr>
              <w:t>Túnez</w:t>
            </w:r>
          </w:p>
        </w:tc>
      </w:tr>
      <w:tr w:rsidR="002846AD" w:rsidRPr="007F714E" w:rsidTr="00E3636F">
        <w:tc>
          <w:tcPr>
            <w:tcW w:w="9360" w:type="dxa"/>
          </w:tcPr>
          <w:p w:rsidR="002846AD" w:rsidRPr="007F714E" w:rsidRDefault="002846AD" w:rsidP="00F64EF0">
            <w:pPr>
              <w:spacing w:before="80" w:after="120"/>
              <w:rPr>
                <w:bCs/>
              </w:rPr>
            </w:pPr>
            <w:r w:rsidRPr="00FE3D9B">
              <w:rPr>
                <w:b/>
              </w:rPr>
              <w:t>Informe examinado:</w:t>
            </w:r>
            <w:r>
              <w:t xml:space="preserve">  </w:t>
            </w:r>
            <w:r w:rsidRPr="007F714E">
              <w:t>Quinto informe periódico (</w:t>
            </w:r>
            <w:r w:rsidRPr="007F714E">
              <w:rPr>
                <w:bCs/>
              </w:rPr>
              <w:t xml:space="preserve">pendiente desde el </w:t>
            </w:r>
            <w:r>
              <w:rPr>
                <w:bCs/>
              </w:rPr>
              <w:t>4</w:t>
            </w:r>
            <w:r w:rsidRPr="007F714E">
              <w:rPr>
                <w:bCs/>
              </w:rPr>
              <w:t xml:space="preserve"> de </w:t>
            </w:r>
            <w:r w:rsidR="00F64EF0">
              <w:rPr>
                <w:bCs/>
              </w:rPr>
              <w:t>febrero</w:t>
            </w:r>
            <w:r w:rsidRPr="007F714E">
              <w:rPr>
                <w:bCs/>
              </w:rPr>
              <w:t xml:space="preserve"> de </w:t>
            </w:r>
            <w:r>
              <w:rPr>
                <w:bCs/>
              </w:rPr>
              <w:t>1998</w:t>
            </w:r>
            <w:r w:rsidRPr="007F714E">
              <w:rPr>
                <w:bCs/>
              </w:rPr>
              <w:t xml:space="preserve">), presentado el </w:t>
            </w:r>
            <w:r>
              <w:rPr>
                <w:bCs/>
              </w:rPr>
              <w:t>14</w:t>
            </w:r>
            <w:r w:rsidRPr="007F714E">
              <w:rPr>
                <w:bCs/>
              </w:rPr>
              <w:t xml:space="preserve"> de </w:t>
            </w:r>
            <w:r>
              <w:rPr>
                <w:bCs/>
              </w:rPr>
              <w:t>diciembre</w:t>
            </w:r>
            <w:r w:rsidRPr="007F714E">
              <w:rPr>
                <w:bCs/>
              </w:rPr>
              <w:t xml:space="preserve"> de 2006.</w:t>
            </w:r>
          </w:p>
        </w:tc>
      </w:tr>
      <w:tr w:rsidR="002846AD" w:rsidRPr="007F714E" w:rsidTr="00E3636F">
        <w:tc>
          <w:tcPr>
            <w:tcW w:w="9360" w:type="dxa"/>
          </w:tcPr>
          <w:p w:rsidR="002846AD" w:rsidRDefault="002846AD" w:rsidP="008668F3">
            <w:pPr>
              <w:spacing w:before="80" w:after="120"/>
            </w:pPr>
            <w:r w:rsidRPr="00FE3D9B">
              <w:rPr>
                <w:b/>
              </w:rPr>
              <w:t>Información solicitada</w:t>
            </w:r>
          </w:p>
          <w:p w:rsidR="002846AD" w:rsidRDefault="002846AD" w:rsidP="00E3636F">
            <w:pPr>
              <w:spacing w:before="80"/>
            </w:pPr>
            <w:r w:rsidRPr="007F714E">
              <w:rPr>
                <w:bCs/>
              </w:rPr>
              <w:t xml:space="preserve">Párrafo </w:t>
            </w:r>
            <w:r>
              <w:rPr>
                <w:bCs/>
              </w:rPr>
              <w:t xml:space="preserve">11:  </w:t>
            </w:r>
            <w:r w:rsidRPr="00122E9C">
              <w:t>Garantizar que todas las denuncias de tortura y de tratos</w:t>
            </w:r>
            <w:r>
              <w:t xml:space="preserve"> o penas</w:t>
            </w:r>
            <w:r w:rsidRPr="00122E9C">
              <w:t xml:space="preserve"> crueles, inhumanos o degradantes sean investiga</w:t>
            </w:r>
            <w:r>
              <w:t>das</w:t>
            </w:r>
            <w:r w:rsidRPr="00122E9C">
              <w:t xml:space="preserve"> por una autoridad independiente</w:t>
            </w:r>
            <w:r>
              <w:t xml:space="preserve">; enjuiciar y castigar a los autores y a </w:t>
            </w:r>
            <w:r w:rsidRPr="00122E9C">
              <w:t>sus superiores jerárquicos</w:t>
            </w:r>
            <w:r>
              <w:t>; dar</w:t>
            </w:r>
            <w:r w:rsidRPr="00122E9C">
              <w:t xml:space="preserve"> una reparación </w:t>
            </w:r>
            <w:r>
              <w:t>a las víctimas; m</w:t>
            </w:r>
            <w:r w:rsidRPr="00122E9C">
              <w:t xml:space="preserve">ejorar la </w:t>
            </w:r>
            <w:r>
              <w:t>form</w:t>
            </w:r>
            <w:r w:rsidRPr="00122E9C">
              <w:t xml:space="preserve">ación de los </w:t>
            </w:r>
            <w:r>
              <w:t>funcionarios públicos</w:t>
            </w:r>
            <w:r w:rsidRPr="00122E9C">
              <w:t xml:space="preserve">; </w:t>
            </w:r>
            <w:r>
              <w:t>p</w:t>
            </w:r>
            <w:r w:rsidRPr="00122E9C">
              <w:t>resentar</w:t>
            </w:r>
            <w:r>
              <w:t xml:space="preserve"> datos</w:t>
            </w:r>
            <w:r w:rsidRPr="00122E9C">
              <w:t xml:space="preserve"> estadístic</w:t>
            </w:r>
            <w:r>
              <w:t>o</w:t>
            </w:r>
            <w:r w:rsidRPr="00122E9C">
              <w:t xml:space="preserve">s </w:t>
            </w:r>
            <w:r>
              <w:t>sobre las denuncias de tortura (arts</w:t>
            </w:r>
            <w:r w:rsidRPr="00122E9C">
              <w:t>.</w:t>
            </w:r>
            <w:r>
              <w:t xml:space="preserve"> 2 y 7)</w:t>
            </w:r>
          </w:p>
          <w:p w:rsidR="002846AD" w:rsidRDefault="002846AD" w:rsidP="00E3636F">
            <w:pPr>
              <w:spacing w:before="80" w:after="40"/>
              <w:rPr>
                <w:bCs/>
              </w:rPr>
            </w:pPr>
            <w:r w:rsidRPr="007F714E">
              <w:rPr>
                <w:bCs/>
              </w:rPr>
              <w:t>Párrafo 1</w:t>
            </w:r>
            <w:r>
              <w:rPr>
                <w:bCs/>
              </w:rPr>
              <w:t>4:</w:t>
            </w:r>
            <w:r w:rsidRPr="00395927">
              <w:rPr>
                <w:bCs/>
              </w:rPr>
              <w:t xml:space="preserve">  Conmutar todas las penas de muerte</w:t>
            </w:r>
            <w:r>
              <w:rPr>
                <w:bCs/>
              </w:rPr>
              <w:t>; considerar la abolición de</w:t>
            </w:r>
            <w:r w:rsidRPr="00395927">
              <w:rPr>
                <w:bCs/>
              </w:rPr>
              <w:t xml:space="preserve"> la pena de muerte y ratificar el Segundo Protocolo Facultativo del Pacto</w:t>
            </w:r>
            <w:r>
              <w:rPr>
                <w:bCs/>
              </w:rPr>
              <w:t xml:space="preserve"> (arts.</w:t>
            </w:r>
            <w:r w:rsidR="00F64EF0">
              <w:rPr>
                <w:bCs/>
              </w:rPr>
              <w:t xml:space="preserve"> </w:t>
            </w:r>
            <w:r>
              <w:rPr>
                <w:bCs/>
              </w:rPr>
              <w:t>2, 6 y 7)</w:t>
            </w:r>
            <w:r w:rsidRPr="00395927">
              <w:rPr>
                <w:bCs/>
              </w:rPr>
              <w:t>.</w:t>
            </w:r>
          </w:p>
          <w:p w:rsidR="002846AD" w:rsidRPr="007B3A17" w:rsidRDefault="002846AD" w:rsidP="00E3636F">
            <w:pPr>
              <w:spacing w:before="80" w:after="40"/>
              <w:rPr>
                <w:bCs/>
              </w:rPr>
            </w:pPr>
            <w:r>
              <w:rPr>
                <w:bCs/>
              </w:rPr>
              <w:t>Párrafo 20:  A</w:t>
            </w:r>
            <w:r w:rsidRPr="007B3A17">
              <w:t xml:space="preserve">doptar medidas para poner fin a los actos de intimidación y hostigamiento </w:t>
            </w:r>
            <w:r>
              <w:t xml:space="preserve">de que son objeto </w:t>
            </w:r>
            <w:r w:rsidRPr="007B3A17">
              <w:t>las organizaciones y los defensores de los derechos humanos</w:t>
            </w:r>
            <w:r>
              <w:t xml:space="preserve">; </w:t>
            </w:r>
            <w:r w:rsidRPr="007B3A17">
              <w:t>investigar las denuncias de</w:t>
            </w:r>
            <w:r>
              <w:t xml:space="preserve"> tales</w:t>
            </w:r>
            <w:r w:rsidRPr="007B3A17">
              <w:t xml:space="preserve"> actos</w:t>
            </w:r>
            <w:r>
              <w:t xml:space="preserve">; </w:t>
            </w:r>
            <w:r w:rsidRPr="007B3A17">
              <w:t>velar por que las restricciones impuestas al derecho de reunión y de manifestación pacífica</w:t>
            </w:r>
            <w:r>
              <w:t>s</w:t>
            </w:r>
            <w:r w:rsidRPr="007B3A17">
              <w:t xml:space="preserve"> sean compatibles con los artículos 19, 21 y 22 del Pacto</w:t>
            </w:r>
            <w:r>
              <w:t xml:space="preserve"> (arts 9</w:t>
            </w:r>
            <w:r w:rsidR="00F64EF0">
              <w:t>,</w:t>
            </w:r>
            <w:r>
              <w:t xml:space="preserve"> 19</w:t>
            </w:r>
            <w:r w:rsidR="00F64EF0">
              <w:t>,</w:t>
            </w:r>
            <w:r>
              <w:t xml:space="preserve"> 21 y 22)</w:t>
            </w:r>
            <w:r w:rsidRPr="007B3A17">
              <w:t>.</w:t>
            </w:r>
          </w:p>
          <w:p w:rsidR="002846AD" w:rsidRPr="007F714E" w:rsidRDefault="002846AD" w:rsidP="00E3636F">
            <w:pPr>
              <w:spacing w:before="80" w:after="120"/>
            </w:pPr>
            <w:r>
              <w:t>Párrafo 21:  V</w:t>
            </w:r>
            <w:r w:rsidRPr="00F16684">
              <w:t xml:space="preserve">elar por que </w:t>
            </w:r>
            <w:r>
              <w:t>las</w:t>
            </w:r>
            <w:r w:rsidRPr="00F16684">
              <w:t xml:space="preserve"> asociaciones</w:t>
            </w:r>
            <w:r>
              <w:t xml:space="preserve"> </w:t>
            </w:r>
            <w:r w:rsidRPr="00960615">
              <w:t>independientes</w:t>
            </w:r>
            <w:r>
              <w:t xml:space="preserve"> </w:t>
            </w:r>
            <w:r w:rsidRPr="00960615">
              <w:t xml:space="preserve">de defensa de los derechos humanos </w:t>
            </w:r>
            <w:r w:rsidRPr="00F16684">
              <w:t xml:space="preserve"> puedan inscribirse y por que dispongan de un recurso eficaz y </w:t>
            </w:r>
            <w:r>
              <w:t>rápido</w:t>
            </w:r>
            <w:r w:rsidRPr="00F16684">
              <w:t xml:space="preserve"> contra las denegaciones de inscripción</w:t>
            </w:r>
            <w:r>
              <w:t xml:space="preserve"> (arts. 21 y 22)</w:t>
            </w:r>
            <w:r w:rsidRPr="00F16684">
              <w:t>.</w:t>
            </w:r>
          </w:p>
        </w:tc>
      </w:tr>
      <w:tr w:rsidR="002846AD" w:rsidRPr="007F714E" w:rsidTr="00E3636F">
        <w:tc>
          <w:tcPr>
            <w:tcW w:w="9360" w:type="dxa"/>
          </w:tcPr>
          <w:p w:rsidR="002846AD" w:rsidRPr="007F714E" w:rsidRDefault="002846AD" w:rsidP="008668F3">
            <w:pPr>
              <w:spacing w:before="80" w:after="120"/>
              <w:rPr>
                <w:bCs/>
              </w:rPr>
            </w:pPr>
            <w:r w:rsidRPr="00FB4A20">
              <w:rPr>
                <w:b/>
              </w:rPr>
              <w:t>Fecha límite de recepción de la información:</w:t>
            </w:r>
            <w:r>
              <w:t xml:space="preserve">  </w:t>
            </w:r>
            <w:r w:rsidRPr="007F714E">
              <w:rPr>
                <w:bCs/>
              </w:rPr>
              <w:t>1</w:t>
            </w:r>
            <w:r>
              <w:rPr>
                <w:bCs/>
              </w:rPr>
              <w:t>º</w:t>
            </w:r>
            <w:r w:rsidRPr="007F714E">
              <w:rPr>
                <w:bCs/>
              </w:rPr>
              <w:t xml:space="preserve"> de </w:t>
            </w:r>
            <w:r>
              <w:rPr>
                <w:bCs/>
              </w:rPr>
              <w:t>abril</w:t>
            </w:r>
            <w:r w:rsidRPr="007F714E">
              <w:rPr>
                <w:bCs/>
              </w:rPr>
              <w:t xml:space="preserve"> de 200</w:t>
            </w:r>
            <w:r>
              <w:rPr>
                <w:bCs/>
              </w:rPr>
              <w:t>9</w:t>
            </w:r>
          </w:p>
        </w:tc>
      </w:tr>
      <w:tr w:rsidR="002846AD" w:rsidRPr="007F714E" w:rsidTr="00E3636F">
        <w:tc>
          <w:tcPr>
            <w:tcW w:w="9360" w:type="dxa"/>
          </w:tcPr>
          <w:p w:rsidR="002846AD" w:rsidRPr="007F714E" w:rsidRDefault="002846AD" w:rsidP="008668F3">
            <w:pPr>
              <w:spacing w:before="80" w:after="120"/>
              <w:rPr>
                <w:bCs/>
              </w:rPr>
            </w:pPr>
            <w:r w:rsidRPr="00FB4A20">
              <w:rPr>
                <w:b/>
              </w:rPr>
              <w:t>Fecha de presentación del próximo informe:</w:t>
            </w:r>
            <w:r>
              <w:t xml:space="preserve">  </w:t>
            </w:r>
            <w:r>
              <w:rPr>
                <w:bCs/>
              </w:rPr>
              <w:t>31</w:t>
            </w:r>
            <w:r w:rsidRPr="007F714E">
              <w:rPr>
                <w:bCs/>
              </w:rPr>
              <w:t xml:space="preserve"> de </w:t>
            </w:r>
            <w:r>
              <w:rPr>
                <w:bCs/>
              </w:rPr>
              <w:t>marzo</w:t>
            </w:r>
            <w:r w:rsidRPr="007F714E">
              <w:rPr>
                <w:bCs/>
              </w:rPr>
              <w:t xml:space="preserve"> de 2012</w:t>
            </w:r>
          </w:p>
        </w:tc>
      </w:tr>
    </w:tbl>
    <w:p w:rsidR="002846AD" w:rsidRDefault="002846AD" w:rsidP="002846AD"/>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FE3D9B" w:rsidRDefault="002846AD" w:rsidP="00E3636F">
            <w:pPr>
              <w:spacing w:before="80" w:after="120"/>
              <w:rPr>
                <w:b/>
              </w:rPr>
            </w:pPr>
            <w:r w:rsidRPr="00FE3D9B">
              <w:rPr>
                <w:b/>
              </w:rPr>
              <w:t xml:space="preserve">Estado parte:  </w:t>
            </w:r>
            <w:r>
              <w:rPr>
                <w:b/>
              </w:rPr>
              <w:t>Botswana</w:t>
            </w:r>
          </w:p>
        </w:tc>
      </w:tr>
      <w:tr w:rsidR="002846AD" w:rsidRPr="007F714E" w:rsidTr="00E3636F">
        <w:tc>
          <w:tcPr>
            <w:tcW w:w="9360" w:type="dxa"/>
          </w:tcPr>
          <w:p w:rsidR="002846AD" w:rsidRPr="007F714E" w:rsidRDefault="002846AD" w:rsidP="008668F3">
            <w:pPr>
              <w:spacing w:before="80" w:after="120"/>
              <w:rPr>
                <w:bCs/>
              </w:rPr>
            </w:pPr>
            <w:r w:rsidRPr="00FE3D9B">
              <w:rPr>
                <w:b/>
              </w:rPr>
              <w:t>Informe examinado:</w:t>
            </w:r>
            <w:r>
              <w:t xml:space="preserve">  I</w:t>
            </w:r>
            <w:r w:rsidRPr="007F714E">
              <w:t xml:space="preserve">nforme </w:t>
            </w:r>
            <w:r>
              <w:t>inicial</w:t>
            </w:r>
            <w:r w:rsidRPr="007F714E">
              <w:t xml:space="preserve"> (</w:t>
            </w:r>
            <w:r w:rsidRPr="007F714E">
              <w:rPr>
                <w:bCs/>
              </w:rPr>
              <w:t xml:space="preserve">pendiente desde el </w:t>
            </w:r>
            <w:r>
              <w:rPr>
                <w:bCs/>
              </w:rPr>
              <w:t>8</w:t>
            </w:r>
            <w:r w:rsidRPr="007F714E">
              <w:rPr>
                <w:bCs/>
              </w:rPr>
              <w:t xml:space="preserve"> de </w:t>
            </w:r>
            <w:r>
              <w:rPr>
                <w:bCs/>
              </w:rPr>
              <w:t>diciembre</w:t>
            </w:r>
            <w:r w:rsidRPr="007F714E">
              <w:rPr>
                <w:bCs/>
              </w:rPr>
              <w:t xml:space="preserve"> de 200</w:t>
            </w:r>
            <w:r>
              <w:rPr>
                <w:bCs/>
              </w:rPr>
              <w:t>1</w:t>
            </w:r>
            <w:r w:rsidRPr="007F714E">
              <w:rPr>
                <w:bCs/>
              </w:rPr>
              <w:t xml:space="preserve">), presentado el </w:t>
            </w:r>
            <w:r>
              <w:rPr>
                <w:bCs/>
              </w:rPr>
              <w:t>13</w:t>
            </w:r>
            <w:r w:rsidRPr="007F714E">
              <w:rPr>
                <w:bCs/>
              </w:rPr>
              <w:t xml:space="preserve"> de </w:t>
            </w:r>
            <w:r>
              <w:rPr>
                <w:bCs/>
              </w:rPr>
              <w:t>octubre</w:t>
            </w:r>
            <w:r w:rsidRPr="007F714E">
              <w:rPr>
                <w:bCs/>
              </w:rPr>
              <w:t xml:space="preserve"> de 2006.</w:t>
            </w:r>
          </w:p>
        </w:tc>
      </w:tr>
      <w:tr w:rsidR="002846AD" w:rsidRPr="007F714E" w:rsidTr="00E3636F">
        <w:tc>
          <w:tcPr>
            <w:tcW w:w="9360" w:type="dxa"/>
          </w:tcPr>
          <w:p w:rsidR="002846AD" w:rsidRPr="00FE3D9B" w:rsidRDefault="0052592A" w:rsidP="008668F3">
            <w:pPr>
              <w:spacing w:before="80" w:after="120"/>
              <w:rPr>
                <w:b/>
              </w:rPr>
            </w:pPr>
            <w:r>
              <w:br w:type="page"/>
            </w:r>
            <w:r w:rsidR="002846AD" w:rsidRPr="00FE3D9B">
              <w:rPr>
                <w:b/>
              </w:rPr>
              <w:t>Información solicitada</w:t>
            </w:r>
          </w:p>
          <w:p w:rsidR="002846AD" w:rsidRDefault="002846AD" w:rsidP="008668F3">
            <w:pPr>
              <w:spacing w:before="80" w:after="120"/>
              <w:rPr>
                <w:snapToGrid w:val="0"/>
              </w:rPr>
            </w:pPr>
            <w:r w:rsidRPr="007F714E">
              <w:rPr>
                <w:bCs/>
              </w:rPr>
              <w:t xml:space="preserve">Párrafo </w:t>
            </w:r>
            <w:r>
              <w:rPr>
                <w:bCs/>
              </w:rPr>
              <w:t>12:  D</w:t>
            </w:r>
            <w:r w:rsidRPr="00EE0486">
              <w:rPr>
                <w:snapToGrid w:val="0"/>
              </w:rPr>
              <w:t xml:space="preserve">espertar la conciencia de la primacía del derecho constitucional sobre </w:t>
            </w:r>
            <w:r>
              <w:rPr>
                <w:snapToGrid w:val="0"/>
              </w:rPr>
              <w:t>el derecho consuetudinario</w:t>
            </w:r>
            <w:r w:rsidRPr="00EE0486">
              <w:rPr>
                <w:snapToGrid w:val="0"/>
              </w:rPr>
              <w:t xml:space="preserve"> y</w:t>
            </w:r>
            <w:r>
              <w:rPr>
                <w:snapToGrid w:val="0"/>
              </w:rPr>
              <w:t xml:space="preserve"> las</w:t>
            </w:r>
            <w:r w:rsidRPr="00EE0486">
              <w:rPr>
                <w:snapToGrid w:val="0"/>
              </w:rPr>
              <w:t xml:space="preserve"> prácticas consuetudinarias</w:t>
            </w:r>
            <w:r>
              <w:rPr>
                <w:snapToGrid w:val="0"/>
              </w:rPr>
              <w:t>, así como</w:t>
            </w:r>
            <w:r w:rsidRPr="00EE0486">
              <w:rPr>
                <w:snapToGrid w:val="0"/>
              </w:rPr>
              <w:t xml:space="preserve"> de la facultad de solicitar la </w:t>
            </w:r>
            <w:r>
              <w:rPr>
                <w:snapToGrid w:val="0"/>
              </w:rPr>
              <w:t>transferencia</w:t>
            </w:r>
            <w:r w:rsidRPr="00EE0486">
              <w:rPr>
                <w:snapToGrid w:val="0"/>
              </w:rPr>
              <w:t xml:space="preserve"> de un </w:t>
            </w:r>
            <w:r>
              <w:rPr>
                <w:snapToGrid w:val="0"/>
              </w:rPr>
              <w:t>asunto</w:t>
            </w:r>
            <w:r w:rsidRPr="00EE0486">
              <w:rPr>
                <w:snapToGrid w:val="0"/>
              </w:rPr>
              <w:t xml:space="preserve"> a los tribunales de derecho constitucional y de </w:t>
            </w:r>
            <w:r>
              <w:rPr>
                <w:snapToGrid w:val="0"/>
              </w:rPr>
              <w:t xml:space="preserve">apelar contra las decisiones de los tribunales consuetudinarios a los tribunales de derecho constitucional </w:t>
            </w:r>
            <w:r w:rsidR="00F64EF0">
              <w:rPr>
                <w:snapToGrid w:val="0"/>
              </w:rPr>
              <w:br/>
            </w:r>
            <w:r>
              <w:rPr>
                <w:snapToGrid w:val="0"/>
              </w:rPr>
              <w:t>(arts. 2 y 3)</w:t>
            </w:r>
            <w:r w:rsidRPr="00EE0486">
              <w:rPr>
                <w:snapToGrid w:val="0"/>
              </w:rPr>
              <w:t>.</w:t>
            </w:r>
          </w:p>
          <w:p w:rsidR="002846AD" w:rsidRPr="00224488" w:rsidRDefault="002846AD" w:rsidP="008668F3">
            <w:pPr>
              <w:spacing w:before="80" w:after="120"/>
            </w:pPr>
            <w:r>
              <w:rPr>
                <w:snapToGrid w:val="0"/>
              </w:rPr>
              <w:t>Párrafo 13:  G</w:t>
            </w:r>
            <w:r w:rsidRPr="00224488">
              <w:rPr>
                <w:snapToGrid w:val="0"/>
              </w:rPr>
              <w:t>arantizar que la pena de muerte sólo se imponga por los delitos más graves</w:t>
            </w:r>
            <w:r>
              <w:rPr>
                <w:snapToGrid w:val="0"/>
              </w:rPr>
              <w:t xml:space="preserve">; </w:t>
            </w:r>
            <w:r w:rsidRPr="00224488">
              <w:rPr>
                <w:snapToGrid w:val="0"/>
              </w:rPr>
              <w:t xml:space="preserve">encaminarse a la abolición de </w:t>
            </w:r>
            <w:r>
              <w:rPr>
                <w:snapToGrid w:val="0"/>
              </w:rPr>
              <w:t>l</w:t>
            </w:r>
            <w:r w:rsidRPr="00224488">
              <w:rPr>
                <w:snapToGrid w:val="0"/>
              </w:rPr>
              <w:t xml:space="preserve">a pena de </w:t>
            </w:r>
            <w:r>
              <w:rPr>
                <w:snapToGrid w:val="0"/>
              </w:rPr>
              <w:t xml:space="preserve">muerte; </w:t>
            </w:r>
            <w:r w:rsidRPr="00224488">
              <w:rPr>
                <w:snapToGrid w:val="0"/>
              </w:rPr>
              <w:t xml:space="preserve">facilitar información detallada sobre el número de condenas por asesinato, el número de casos en que los tribunales aceptan circunstancias atenuantes, el número de </w:t>
            </w:r>
            <w:r>
              <w:rPr>
                <w:snapToGrid w:val="0"/>
              </w:rPr>
              <w:t>penas de</w:t>
            </w:r>
            <w:r w:rsidRPr="00224488">
              <w:rPr>
                <w:snapToGrid w:val="0"/>
              </w:rPr>
              <w:t xml:space="preserve"> muerte que imponen los tribunales, y el número de personas ejecutadas</w:t>
            </w:r>
            <w:r>
              <w:rPr>
                <w:snapToGrid w:val="0"/>
              </w:rPr>
              <w:t>,</w:t>
            </w:r>
            <w:r w:rsidRPr="00224488">
              <w:rPr>
                <w:snapToGrid w:val="0"/>
              </w:rPr>
              <w:t xml:space="preserve"> por año</w:t>
            </w:r>
            <w:r>
              <w:rPr>
                <w:snapToGrid w:val="0"/>
              </w:rPr>
              <w:t>s; hacer</w:t>
            </w:r>
            <w:r w:rsidRPr="00224488">
              <w:rPr>
                <w:snapToGrid w:val="0"/>
              </w:rPr>
              <w:t xml:space="preserve"> que las familias conozcan por adelantado la fecha de ejecución de sus familiares y entregarles el cadáver de la persona ejecutada</w:t>
            </w:r>
            <w:r>
              <w:rPr>
                <w:snapToGrid w:val="0"/>
              </w:rPr>
              <w:t>,</w:t>
            </w:r>
            <w:r w:rsidRPr="00224488">
              <w:rPr>
                <w:snapToGrid w:val="0"/>
              </w:rPr>
              <w:t xml:space="preserve"> para su entierro</w:t>
            </w:r>
            <w:r>
              <w:rPr>
                <w:snapToGrid w:val="0"/>
              </w:rPr>
              <w:t xml:space="preserve"> (art. 6)</w:t>
            </w:r>
            <w:r w:rsidRPr="00224488">
              <w:rPr>
                <w:snapToGrid w:val="0"/>
              </w:rPr>
              <w:t>.</w:t>
            </w:r>
          </w:p>
          <w:p w:rsidR="002846AD" w:rsidRDefault="002846AD" w:rsidP="008668F3">
            <w:pPr>
              <w:spacing w:before="80" w:after="120"/>
              <w:rPr>
                <w:snapToGrid w:val="0"/>
              </w:rPr>
            </w:pPr>
            <w:r w:rsidRPr="007F714E">
              <w:rPr>
                <w:bCs/>
              </w:rPr>
              <w:t>Párrafo 1</w:t>
            </w:r>
            <w:r>
              <w:rPr>
                <w:bCs/>
              </w:rPr>
              <w:t>4:  R</w:t>
            </w:r>
            <w:r w:rsidRPr="00D706C0">
              <w:rPr>
                <w:snapToGrid w:val="0"/>
              </w:rPr>
              <w:t xml:space="preserve">etirar </w:t>
            </w:r>
            <w:r>
              <w:rPr>
                <w:snapToGrid w:val="0"/>
              </w:rPr>
              <w:t>las</w:t>
            </w:r>
            <w:r w:rsidRPr="00D706C0">
              <w:rPr>
                <w:snapToGrid w:val="0"/>
              </w:rPr>
              <w:t xml:space="preserve"> reserva</w:t>
            </w:r>
            <w:r>
              <w:rPr>
                <w:snapToGrid w:val="0"/>
              </w:rPr>
              <w:t>s</w:t>
            </w:r>
            <w:r w:rsidRPr="00D706C0">
              <w:rPr>
                <w:snapToGrid w:val="0"/>
              </w:rPr>
              <w:t xml:space="preserve"> a</w:t>
            </w:r>
            <w:r>
              <w:rPr>
                <w:snapToGrid w:val="0"/>
              </w:rPr>
              <w:t xml:space="preserve"> </w:t>
            </w:r>
            <w:r w:rsidRPr="00D706C0">
              <w:rPr>
                <w:snapToGrid w:val="0"/>
              </w:rPr>
              <w:t>l</w:t>
            </w:r>
            <w:r>
              <w:rPr>
                <w:snapToGrid w:val="0"/>
              </w:rPr>
              <w:t>os</w:t>
            </w:r>
            <w:r w:rsidRPr="00D706C0">
              <w:rPr>
                <w:snapToGrid w:val="0"/>
              </w:rPr>
              <w:t xml:space="preserve"> artículo</w:t>
            </w:r>
            <w:r>
              <w:rPr>
                <w:snapToGrid w:val="0"/>
              </w:rPr>
              <w:t>s</w:t>
            </w:r>
            <w:r w:rsidRPr="00D706C0">
              <w:rPr>
                <w:snapToGrid w:val="0"/>
              </w:rPr>
              <w:t xml:space="preserve"> 7 y 12</w:t>
            </w:r>
            <w:r>
              <w:rPr>
                <w:snapToGrid w:val="0"/>
              </w:rPr>
              <w:t xml:space="preserve"> (arts. 7 y 12).</w:t>
            </w:r>
          </w:p>
          <w:p w:rsidR="002846AD" w:rsidRPr="007F714E" w:rsidRDefault="002846AD" w:rsidP="008668F3">
            <w:pPr>
              <w:spacing w:before="80" w:after="120"/>
            </w:pPr>
            <w:r>
              <w:rPr>
                <w:snapToGrid w:val="0"/>
              </w:rPr>
              <w:t>Párrafo 17:  G</w:t>
            </w:r>
            <w:r w:rsidRPr="00826882">
              <w:rPr>
                <w:snapToGrid w:val="0"/>
              </w:rPr>
              <w:t xml:space="preserve">arantizar que los presos preventivos no permanezcan </w:t>
            </w:r>
            <w:r>
              <w:rPr>
                <w:snapToGrid w:val="0"/>
              </w:rPr>
              <w:t>encarcelados</w:t>
            </w:r>
            <w:r w:rsidRPr="00826882">
              <w:rPr>
                <w:snapToGrid w:val="0"/>
              </w:rPr>
              <w:t xml:space="preserve"> más allá de un plazo razonable</w:t>
            </w:r>
            <w:r>
              <w:rPr>
                <w:snapToGrid w:val="0"/>
              </w:rPr>
              <w:t xml:space="preserve">; </w:t>
            </w:r>
            <w:r w:rsidRPr="00826882">
              <w:rPr>
                <w:snapToGrid w:val="0"/>
              </w:rPr>
              <w:t>vela</w:t>
            </w:r>
            <w:r>
              <w:rPr>
                <w:snapToGrid w:val="0"/>
              </w:rPr>
              <w:t>r</w:t>
            </w:r>
            <w:r w:rsidRPr="00826882">
              <w:rPr>
                <w:snapToGrid w:val="0"/>
              </w:rPr>
              <w:t xml:space="preserve"> por que las condiciones de internamiento se ajusten a las Reglas mínimas de las Naciones Unidas para el tratamiento de los reclusos</w:t>
            </w:r>
            <w:r>
              <w:rPr>
                <w:snapToGrid w:val="0"/>
              </w:rPr>
              <w:t xml:space="preserve">; </w:t>
            </w:r>
            <w:r w:rsidRPr="00826882">
              <w:rPr>
                <w:snapToGrid w:val="0"/>
              </w:rPr>
              <w:t>adoptar inmediatamente medidas para reducir la población carcelaria</w:t>
            </w:r>
            <w:r>
              <w:rPr>
                <w:snapToGrid w:val="0"/>
              </w:rPr>
              <w:t>; recurrir más a medidas sustitutivas del</w:t>
            </w:r>
            <w:r w:rsidRPr="00826882">
              <w:rPr>
                <w:snapToGrid w:val="0"/>
              </w:rPr>
              <w:t xml:space="preserve"> encarcelamiento</w:t>
            </w:r>
            <w:r>
              <w:rPr>
                <w:snapToGrid w:val="0"/>
              </w:rPr>
              <w:t xml:space="preserve">; </w:t>
            </w:r>
            <w:r w:rsidRPr="00826882">
              <w:rPr>
                <w:snapToGrid w:val="0"/>
              </w:rPr>
              <w:t xml:space="preserve">mejorar el acceso de </w:t>
            </w:r>
            <w:r>
              <w:rPr>
                <w:snapToGrid w:val="0"/>
              </w:rPr>
              <w:t>los</w:t>
            </w:r>
            <w:r w:rsidRPr="00826882">
              <w:rPr>
                <w:snapToGrid w:val="0"/>
              </w:rPr>
              <w:t xml:space="preserve"> familiares</w:t>
            </w:r>
            <w:r>
              <w:rPr>
                <w:snapToGrid w:val="0"/>
              </w:rPr>
              <w:t xml:space="preserve"> </w:t>
            </w:r>
            <w:r w:rsidRPr="00826882">
              <w:rPr>
                <w:snapToGrid w:val="0"/>
              </w:rPr>
              <w:t xml:space="preserve">a los reclusos </w:t>
            </w:r>
            <w:r>
              <w:rPr>
                <w:snapToGrid w:val="0"/>
              </w:rPr>
              <w:t>(arts. 7, 9 y 10)</w:t>
            </w:r>
            <w:r w:rsidRPr="00826882">
              <w:rPr>
                <w:snapToGrid w:val="0"/>
              </w:rPr>
              <w:t>.</w:t>
            </w:r>
          </w:p>
        </w:tc>
      </w:tr>
      <w:tr w:rsidR="002846AD" w:rsidRPr="007F714E" w:rsidTr="00E3636F">
        <w:tc>
          <w:tcPr>
            <w:tcW w:w="9360" w:type="dxa"/>
          </w:tcPr>
          <w:p w:rsidR="002846AD" w:rsidRPr="007F714E" w:rsidRDefault="002846AD" w:rsidP="008668F3">
            <w:pPr>
              <w:spacing w:before="80" w:after="120"/>
              <w:rPr>
                <w:bCs/>
              </w:rPr>
            </w:pPr>
            <w:r w:rsidRPr="00FB4A20">
              <w:rPr>
                <w:b/>
              </w:rPr>
              <w:t>Fecha límite de recepción de la información:</w:t>
            </w:r>
            <w:r>
              <w:t xml:space="preserve">  </w:t>
            </w:r>
            <w:r w:rsidRPr="007F714E">
              <w:rPr>
                <w:bCs/>
              </w:rPr>
              <w:t>1</w:t>
            </w:r>
            <w:r>
              <w:rPr>
                <w:bCs/>
              </w:rPr>
              <w:t>º</w:t>
            </w:r>
            <w:r w:rsidRPr="007F714E">
              <w:rPr>
                <w:bCs/>
              </w:rPr>
              <w:t xml:space="preserve"> de </w:t>
            </w:r>
            <w:r>
              <w:rPr>
                <w:bCs/>
              </w:rPr>
              <w:t>abril</w:t>
            </w:r>
            <w:r w:rsidRPr="007F714E">
              <w:rPr>
                <w:bCs/>
              </w:rPr>
              <w:t xml:space="preserve"> de 200</w:t>
            </w:r>
            <w:r>
              <w:rPr>
                <w:bCs/>
              </w:rPr>
              <w:t>9</w:t>
            </w:r>
          </w:p>
        </w:tc>
      </w:tr>
      <w:tr w:rsidR="002846AD" w:rsidRPr="007F714E" w:rsidTr="00E3636F">
        <w:tc>
          <w:tcPr>
            <w:tcW w:w="9360" w:type="dxa"/>
          </w:tcPr>
          <w:p w:rsidR="002846AD" w:rsidRPr="007F714E" w:rsidRDefault="002846AD" w:rsidP="008668F3">
            <w:pPr>
              <w:spacing w:before="80" w:after="120"/>
              <w:rPr>
                <w:bCs/>
              </w:rPr>
            </w:pPr>
            <w:r w:rsidRPr="00FB4A20">
              <w:rPr>
                <w:b/>
              </w:rPr>
              <w:t>Fecha de presentación del próximo informe:</w:t>
            </w:r>
            <w:r>
              <w:t xml:space="preserve">  </w:t>
            </w:r>
            <w:r>
              <w:rPr>
                <w:bCs/>
              </w:rPr>
              <w:t>31</w:t>
            </w:r>
            <w:r w:rsidRPr="007F714E">
              <w:rPr>
                <w:bCs/>
              </w:rPr>
              <w:t xml:space="preserve"> de </w:t>
            </w:r>
            <w:r>
              <w:rPr>
                <w:bCs/>
              </w:rPr>
              <w:t>marzo</w:t>
            </w:r>
            <w:r w:rsidRPr="007F714E">
              <w:rPr>
                <w:bCs/>
              </w:rPr>
              <w:t xml:space="preserve"> de 2012</w:t>
            </w:r>
          </w:p>
        </w:tc>
      </w:tr>
    </w:tbl>
    <w:p w:rsidR="002846AD" w:rsidRDefault="002846AD" w:rsidP="002846AD"/>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FE3D9B" w:rsidRDefault="002846AD" w:rsidP="00E3636F">
            <w:pPr>
              <w:spacing w:before="80" w:after="120"/>
              <w:rPr>
                <w:b/>
              </w:rPr>
            </w:pPr>
            <w:r w:rsidRPr="00FE3D9B">
              <w:rPr>
                <w:b/>
              </w:rPr>
              <w:t xml:space="preserve">Estado parte:  </w:t>
            </w:r>
            <w:r>
              <w:rPr>
                <w:b/>
                <w:bCs/>
              </w:rPr>
              <w:t>Ex República Yugoslava de Macedonia</w:t>
            </w:r>
          </w:p>
        </w:tc>
      </w:tr>
      <w:tr w:rsidR="002846AD" w:rsidRPr="007F714E" w:rsidTr="00E3636F">
        <w:tc>
          <w:tcPr>
            <w:tcW w:w="9360" w:type="dxa"/>
          </w:tcPr>
          <w:p w:rsidR="002846AD" w:rsidRPr="007F714E" w:rsidRDefault="002846AD" w:rsidP="008668F3">
            <w:pPr>
              <w:spacing w:before="80" w:after="120"/>
              <w:rPr>
                <w:bCs/>
              </w:rPr>
            </w:pPr>
            <w:r w:rsidRPr="00FE3D9B">
              <w:rPr>
                <w:b/>
              </w:rPr>
              <w:t>Informe examinado:</w:t>
            </w:r>
            <w:r>
              <w:t xml:space="preserve">  Segundo</w:t>
            </w:r>
            <w:r w:rsidRPr="007F714E">
              <w:t xml:space="preserve"> informe periódico (</w:t>
            </w:r>
            <w:r w:rsidRPr="007F714E">
              <w:rPr>
                <w:bCs/>
              </w:rPr>
              <w:t xml:space="preserve">pendiente desde el </w:t>
            </w:r>
            <w:r>
              <w:rPr>
                <w:bCs/>
              </w:rPr>
              <w:t>1º</w:t>
            </w:r>
            <w:r w:rsidRPr="007F714E">
              <w:rPr>
                <w:bCs/>
              </w:rPr>
              <w:t xml:space="preserve"> de </w:t>
            </w:r>
            <w:r>
              <w:rPr>
                <w:bCs/>
              </w:rPr>
              <w:t>junio</w:t>
            </w:r>
            <w:r w:rsidRPr="007F714E">
              <w:rPr>
                <w:bCs/>
              </w:rPr>
              <w:t xml:space="preserve"> de 2004), presentado el </w:t>
            </w:r>
            <w:r>
              <w:rPr>
                <w:bCs/>
              </w:rPr>
              <w:t>12</w:t>
            </w:r>
            <w:r w:rsidRPr="007F714E">
              <w:rPr>
                <w:bCs/>
              </w:rPr>
              <w:t xml:space="preserve"> de </w:t>
            </w:r>
            <w:r>
              <w:rPr>
                <w:bCs/>
              </w:rPr>
              <w:t>octubre</w:t>
            </w:r>
            <w:r w:rsidRPr="007F714E">
              <w:rPr>
                <w:bCs/>
              </w:rPr>
              <w:t xml:space="preserve"> de 2006.</w:t>
            </w:r>
          </w:p>
        </w:tc>
      </w:tr>
      <w:tr w:rsidR="003104B3" w:rsidRPr="003104B3" w:rsidTr="00E3636F">
        <w:tc>
          <w:tcPr>
            <w:tcW w:w="9360" w:type="dxa"/>
          </w:tcPr>
          <w:p w:rsidR="003104B3" w:rsidRPr="00FE3D9B" w:rsidRDefault="003104B3" w:rsidP="003104B3">
            <w:pPr>
              <w:spacing w:before="80"/>
              <w:rPr>
                <w:b/>
              </w:rPr>
            </w:pPr>
            <w:r w:rsidRPr="00FE3D9B">
              <w:rPr>
                <w:b/>
              </w:rPr>
              <w:t>Información solicitada</w:t>
            </w:r>
          </w:p>
          <w:p w:rsidR="003104B3" w:rsidRPr="003104B3" w:rsidRDefault="003104B3" w:rsidP="003104B3">
            <w:pPr>
              <w:spacing w:before="80"/>
            </w:pPr>
            <w:r w:rsidRPr="007F714E">
              <w:rPr>
                <w:bCs/>
              </w:rPr>
              <w:t>Párrafo 12</w:t>
            </w:r>
            <w:r>
              <w:rPr>
                <w:bCs/>
              </w:rPr>
              <w:t>:  A</w:t>
            </w:r>
            <w:r w:rsidRPr="003F4342">
              <w:t xml:space="preserve">segurarse de que la Ley de </w:t>
            </w:r>
            <w:r>
              <w:t>a</w:t>
            </w:r>
            <w:r w:rsidRPr="003F4342">
              <w:t>mnistía no se aplique a las violaciones más graves de los derechos humanos</w:t>
            </w:r>
            <w:r>
              <w:t>, a los</w:t>
            </w:r>
            <w:r w:rsidRPr="003F4342">
              <w:t xml:space="preserve"> crímenes de lesa humanidad o</w:t>
            </w:r>
            <w:r>
              <w:t xml:space="preserve"> a los</w:t>
            </w:r>
            <w:r w:rsidRPr="003F4342">
              <w:t xml:space="preserve"> crímenes de guerra</w:t>
            </w:r>
            <w:r>
              <w:t>;</w:t>
            </w:r>
            <w:r w:rsidRPr="003F4342">
              <w:t xml:space="preserve"> investig</w:t>
            </w:r>
            <w:r>
              <w:t xml:space="preserve">ar </w:t>
            </w:r>
            <w:r w:rsidRPr="003F4342">
              <w:t xml:space="preserve">cabalmente </w:t>
            </w:r>
            <w:r>
              <w:t>tales delitos</w:t>
            </w:r>
            <w:r w:rsidRPr="003F4342">
              <w:t xml:space="preserve"> </w:t>
            </w:r>
            <w:r>
              <w:t xml:space="preserve">y enjuiciar y castigar a los autores; </w:t>
            </w:r>
            <w:r w:rsidRPr="003F4342">
              <w:t>ofre</w:t>
            </w:r>
            <w:r>
              <w:t>cer</w:t>
            </w:r>
            <w:r w:rsidRPr="003F4342">
              <w:t xml:space="preserve"> una reparación a las víctimas y</w:t>
            </w:r>
            <w:r>
              <w:t xml:space="preserve"> a</w:t>
            </w:r>
            <w:r w:rsidRPr="003F4342">
              <w:t xml:space="preserve"> sus familias</w:t>
            </w:r>
            <w:r>
              <w:t xml:space="preserve"> (arts. 2, 6 y 7)</w:t>
            </w:r>
            <w:r w:rsidRPr="003F4342">
              <w:t>.</w:t>
            </w:r>
          </w:p>
        </w:tc>
      </w:tr>
      <w:tr w:rsidR="002846AD" w:rsidRPr="007F714E" w:rsidTr="00E3636F">
        <w:tc>
          <w:tcPr>
            <w:tcW w:w="9360" w:type="dxa"/>
          </w:tcPr>
          <w:p w:rsidR="002846AD" w:rsidRDefault="002846AD" w:rsidP="003104B3">
            <w:pPr>
              <w:keepNext/>
              <w:spacing w:before="80" w:after="40"/>
            </w:pPr>
            <w:r>
              <w:t>Párrafo 14:  C</w:t>
            </w:r>
            <w:r w:rsidRPr="00550983">
              <w:rPr>
                <w:spacing w:val="2"/>
              </w:rPr>
              <w:t>onsiderar la posibilidad de emprender</w:t>
            </w:r>
            <w:r>
              <w:rPr>
                <w:spacing w:val="2"/>
              </w:rPr>
              <w:t xml:space="preserve"> de nuevo</w:t>
            </w:r>
            <w:r w:rsidRPr="00550983">
              <w:rPr>
                <w:spacing w:val="2"/>
              </w:rPr>
              <w:t xml:space="preserve"> una </w:t>
            </w:r>
            <w:r>
              <w:rPr>
                <w:spacing w:val="2"/>
              </w:rPr>
              <w:t xml:space="preserve">amplia </w:t>
            </w:r>
            <w:r w:rsidRPr="00550983">
              <w:rPr>
                <w:spacing w:val="2"/>
              </w:rPr>
              <w:t>investigación</w:t>
            </w:r>
            <w:r w:rsidRPr="00550983">
              <w:t xml:space="preserve"> </w:t>
            </w:r>
            <w:r>
              <w:t>sobre</w:t>
            </w:r>
            <w:r w:rsidRPr="00550983">
              <w:t xml:space="preserve"> las acusaciones formuladas por el Sr. Khaled al-Masri</w:t>
            </w:r>
            <w:r>
              <w:t>, solicitando su</w:t>
            </w:r>
            <w:r w:rsidRPr="00550983">
              <w:t xml:space="preserve"> cooperación </w:t>
            </w:r>
            <w:r>
              <w:t xml:space="preserve">y teniendo en cuenta todas las pruebas disponibles; dar una indemnización adecuada si se constata que se cometió una violación; </w:t>
            </w:r>
            <w:r w:rsidRPr="00550983">
              <w:t xml:space="preserve">examinar </w:t>
            </w:r>
            <w:r>
              <w:t>las</w:t>
            </w:r>
            <w:r w:rsidRPr="00550983">
              <w:t xml:space="preserve"> prácticas y procedimientos </w:t>
            </w:r>
            <w:r>
              <w:t>encaminados a impedir los fallos ilegales (arts. 2, 7, 9 y 10)</w:t>
            </w:r>
            <w:r w:rsidRPr="00550983">
              <w:t>.</w:t>
            </w:r>
          </w:p>
          <w:p w:rsidR="002846AD" w:rsidRPr="007D2F34" w:rsidRDefault="002846AD" w:rsidP="00782018">
            <w:pPr>
              <w:spacing w:before="80" w:after="120"/>
            </w:pPr>
            <w:r>
              <w:t>Párrafo 15:  E</w:t>
            </w:r>
            <w:r w:rsidRPr="007D2F34">
              <w:t xml:space="preserve">ncontrar, sin más demora, soluciones duraderas para todos los desplazados internos, en consulta con </w:t>
            </w:r>
            <w:r>
              <w:t>ellos</w:t>
            </w:r>
            <w:r w:rsidRPr="007D2F34">
              <w:t xml:space="preserve"> y de conformidad con los </w:t>
            </w:r>
            <w:r w:rsidRPr="007D2F34">
              <w:rPr>
                <w:spacing w:val="2"/>
              </w:rPr>
              <w:t xml:space="preserve">Principios </w:t>
            </w:r>
            <w:r w:rsidR="00782018">
              <w:rPr>
                <w:spacing w:val="2"/>
              </w:rPr>
              <w:t>r</w:t>
            </w:r>
            <w:r w:rsidRPr="007D2F34">
              <w:rPr>
                <w:spacing w:val="2"/>
              </w:rPr>
              <w:t xml:space="preserve">ectores de los desplazamientos internos </w:t>
            </w:r>
            <w:r>
              <w:rPr>
                <w:spacing w:val="2"/>
              </w:rPr>
              <w:t>(art. 12).</w:t>
            </w:r>
          </w:p>
        </w:tc>
      </w:tr>
      <w:tr w:rsidR="002846AD" w:rsidRPr="007F714E" w:rsidTr="00E3636F">
        <w:tc>
          <w:tcPr>
            <w:tcW w:w="9360" w:type="dxa"/>
          </w:tcPr>
          <w:p w:rsidR="002846AD" w:rsidRPr="007F714E" w:rsidRDefault="002846AD" w:rsidP="008668F3">
            <w:pPr>
              <w:spacing w:before="80" w:after="120"/>
              <w:rPr>
                <w:bCs/>
              </w:rPr>
            </w:pPr>
            <w:r w:rsidRPr="00FB4A20">
              <w:rPr>
                <w:b/>
              </w:rPr>
              <w:t>Fecha límite de recepción de la información:</w:t>
            </w:r>
            <w:r>
              <w:t xml:space="preserve">  </w:t>
            </w:r>
            <w:r w:rsidRPr="007F714E">
              <w:rPr>
                <w:bCs/>
              </w:rPr>
              <w:t>1</w:t>
            </w:r>
            <w:r>
              <w:rPr>
                <w:bCs/>
              </w:rPr>
              <w:t>º</w:t>
            </w:r>
            <w:r w:rsidRPr="007F714E">
              <w:rPr>
                <w:bCs/>
              </w:rPr>
              <w:t xml:space="preserve"> de </w:t>
            </w:r>
            <w:r>
              <w:rPr>
                <w:bCs/>
              </w:rPr>
              <w:t>abril</w:t>
            </w:r>
            <w:r w:rsidRPr="007F714E">
              <w:rPr>
                <w:bCs/>
              </w:rPr>
              <w:t xml:space="preserve"> de 200</w:t>
            </w:r>
            <w:r>
              <w:rPr>
                <w:bCs/>
              </w:rPr>
              <w:t>9</w:t>
            </w:r>
          </w:p>
        </w:tc>
      </w:tr>
      <w:tr w:rsidR="002846AD" w:rsidRPr="007F714E" w:rsidTr="00E3636F">
        <w:tc>
          <w:tcPr>
            <w:tcW w:w="9360" w:type="dxa"/>
          </w:tcPr>
          <w:p w:rsidR="002846AD" w:rsidRPr="007F714E" w:rsidRDefault="002846AD" w:rsidP="008668F3">
            <w:pPr>
              <w:spacing w:before="80" w:after="120"/>
              <w:rPr>
                <w:bCs/>
              </w:rPr>
            </w:pPr>
            <w:r w:rsidRPr="00FB4A20">
              <w:rPr>
                <w:b/>
              </w:rPr>
              <w:t>Fecha de presentación del próximo informe:</w:t>
            </w:r>
            <w:r>
              <w:t xml:space="preserve">  </w:t>
            </w:r>
            <w:r w:rsidRPr="007F714E">
              <w:rPr>
                <w:bCs/>
              </w:rPr>
              <w:t>1</w:t>
            </w:r>
            <w:r>
              <w:rPr>
                <w:bCs/>
              </w:rPr>
              <w:t>º</w:t>
            </w:r>
            <w:r w:rsidRPr="007F714E">
              <w:rPr>
                <w:bCs/>
              </w:rPr>
              <w:t xml:space="preserve"> de </w:t>
            </w:r>
            <w:r>
              <w:rPr>
                <w:bCs/>
              </w:rPr>
              <w:t>abril</w:t>
            </w:r>
            <w:r w:rsidRPr="007F714E">
              <w:rPr>
                <w:bCs/>
              </w:rPr>
              <w:t xml:space="preserve"> de 2012</w:t>
            </w:r>
          </w:p>
        </w:tc>
      </w:tr>
    </w:tbl>
    <w:p w:rsidR="002846AD" w:rsidRDefault="002846AD" w:rsidP="002846AD"/>
    <w:tbl>
      <w:tblPr>
        <w:tblStyle w:val="TableGrid"/>
        <w:tblW w:w="0" w:type="auto"/>
        <w:tblInd w:w="68" w:type="dxa"/>
        <w:tblLayout w:type="fixed"/>
        <w:tblLook w:val="01E0" w:firstRow="1" w:lastRow="1" w:firstColumn="1" w:lastColumn="1" w:noHBand="0" w:noVBand="0"/>
      </w:tblPr>
      <w:tblGrid>
        <w:gridCol w:w="9360"/>
      </w:tblGrid>
      <w:tr w:rsidR="002846AD" w:rsidRPr="007F714E" w:rsidTr="00E3636F">
        <w:tc>
          <w:tcPr>
            <w:tcW w:w="9360" w:type="dxa"/>
          </w:tcPr>
          <w:p w:rsidR="002846AD" w:rsidRPr="00FE3D9B" w:rsidRDefault="002846AD" w:rsidP="009D3EFD">
            <w:pPr>
              <w:spacing w:before="80" w:after="120"/>
              <w:rPr>
                <w:b/>
              </w:rPr>
            </w:pPr>
            <w:r w:rsidRPr="00FE3D9B">
              <w:rPr>
                <w:b/>
              </w:rPr>
              <w:t xml:space="preserve">Estado parte:  </w:t>
            </w:r>
            <w:r>
              <w:rPr>
                <w:b/>
              </w:rPr>
              <w:t>Panamá</w:t>
            </w:r>
          </w:p>
        </w:tc>
      </w:tr>
      <w:tr w:rsidR="002846AD" w:rsidRPr="007F714E" w:rsidTr="00E3636F">
        <w:tc>
          <w:tcPr>
            <w:tcW w:w="9360" w:type="dxa"/>
          </w:tcPr>
          <w:p w:rsidR="002846AD" w:rsidRPr="007F714E" w:rsidRDefault="002846AD" w:rsidP="009D3EFD">
            <w:pPr>
              <w:spacing w:before="80" w:after="120"/>
              <w:rPr>
                <w:bCs/>
              </w:rPr>
            </w:pPr>
            <w:r w:rsidRPr="00FE3D9B">
              <w:rPr>
                <w:b/>
              </w:rPr>
              <w:t>Informe examinado:</w:t>
            </w:r>
            <w:r>
              <w:t xml:space="preserve">  Tercer</w:t>
            </w:r>
            <w:r w:rsidRPr="007F714E">
              <w:t xml:space="preserve"> informe periódico (</w:t>
            </w:r>
            <w:r w:rsidRPr="007F714E">
              <w:rPr>
                <w:bCs/>
              </w:rPr>
              <w:t>pendiente desde el 3</w:t>
            </w:r>
            <w:r>
              <w:rPr>
                <w:bCs/>
              </w:rPr>
              <w:t>1</w:t>
            </w:r>
            <w:r w:rsidRPr="007F714E">
              <w:rPr>
                <w:bCs/>
              </w:rPr>
              <w:t xml:space="preserve"> de </w:t>
            </w:r>
            <w:r>
              <w:rPr>
                <w:bCs/>
              </w:rPr>
              <w:t>marzo</w:t>
            </w:r>
            <w:r w:rsidRPr="007F714E">
              <w:rPr>
                <w:bCs/>
              </w:rPr>
              <w:t xml:space="preserve"> de </w:t>
            </w:r>
            <w:r>
              <w:rPr>
                <w:bCs/>
              </w:rPr>
              <w:t>199</w:t>
            </w:r>
            <w:r w:rsidR="008A106A">
              <w:rPr>
                <w:bCs/>
              </w:rPr>
              <w:t>2</w:t>
            </w:r>
            <w:r w:rsidRPr="007F714E">
              <w:rPr>
                <w:bCs/>
              </w:rPr>
              <w:t xml:space="preserve">), presentado el </w:t>
            </w:r>
            <w:r>
              <w:rPr>
                <w:bCs/>
              </w:rPr>
              <w:t>9</w:t>
            </w:r>
            <w:r w:rsidRPr="007F714E">
              <w:rPr>
                <w:bCs/>
              </w:rPr>
              <w:t xml:space="preserve"> de </w:t>
            </w:r>
            <w:r>
              <w:rPr>
                <w:bCs/>
              </w:rPr>
              <w:t>febrero</w:t>
            </w:r>
            <w:r w:rsidRPr="007F714E">
              <w:rPr>
                <w:bCs/>
              </w:rPr>
              <w:t xml:space="preserve"> de 200</w:t>
            </w:r>
            <w:r>
              <w:rPr>
                <w:bCs/>
              </w:rPr>
              <w:t>7</w:t>
            </w:r>
            <w:r w:rsidRPr="007F714E">
              <w:rPr>
                <w:bCs/>
              </w:rPr>
              <w:t>.</w:t>
            </w:r>
          </w:p>
        </w:tc>
      </w:tr>
      <w:tr w:rsidR="002846AD" w:rsidRPr="007F714E" w:rsidTr="00E3636F">
        <w:tc>
          <w:tcPr>
            <w:tcW w:w="9360" w:type="dxa"/>
          </w:tcPr>
          <w:p w:rsidR="002846AD" w:rsidRPr="00FE3D9B" w:rsidRDefault="002846AD" w:rsidP="009D3EFD">
            <w:pPr>
              <w:spacing w:before="80" w:after="120"/>
              <w:rPr>
                <w:b/>
              </w:rPr>
            </w:pPr>
            <w:r w:rsidRPr="00FE3D9B">
              <w:rPr>
                <w:b/>
              </w:rPr>
              <w:t>Información solicitada</w:t>
            </w:r>
          </w:p>
          <w:p w:rsidR="002846AD" w:rsidRPr="006D4C6E" w:rsidRDefault="002846AD" w:rsidP="009D3EFD">
            <w:pPr>
              <w:spacing w:before="80" w:after="120"/>
            </w:pPr>
            <w:r w:rsidRPr="007F714E">
              <w:rPr>
                <w:bCs/>
              </w:rPr>
              <w:t xml:space="preserve">Párrafo </w:t>
            </w:r>
            <w:r>
              <w:rPr>
                <w:bCs/>
              </w:rPr>
              <w:t>11:  A</w:t>
            </w:r>
            <w:r w:rsidRPr="006D4C6E">
              <w:rPr>
                <w:lang w:val="es-ES_tradnl"/>
              </w:rPr>
              <w:t xml:space="preserve">doptar medidas para </w:t>
            </w:r>
            <w:r>
              <w:rPr>
                <w:lang w:val="es-ES_tradnl"/>
              </w:rPr>
              <w:t>reducir el</w:t>
            </w:r>
            <w:r w:rsidRPr="006D4C6E">
              <w:rPr>
                <w:lang w:val="es-ES_tradnl"/>
              </w:rPr>
              <w:t xml:space="preserve"> hacinamiento en los centros de detención  y garantizar el cumplimiento de los requisitos establecidos en el artículo 10</w:t>
            </w:r>
            <w:r>
              <w:rPr>
                <w:lang w:val="es-ES_tradnl"/>
              </w:rPr>
              <w:t xml:space="preserve"> del Pacto y en </w:t>
            </w:r>
            <w:r w:rsidRPr="006D4C6E">
              <w:rPr>
                <w:lang w:val="es-ES_tradnl"/>
              </w:rPr>
              <w:t>las Reglas mínimas para el tratamiento de los reclusos aprobadas por las Naciones Unidas</w:t>
            </w:r>
            <w:r>
              <w:rPr>
                <w:lang w:val="es-ES_tradnl"/>
              </w:rPr>
              <w:t xml:space="preserve"> (art. 10).</w:t>
            </w:r>
          </w:p>
          <w:p w:rsidR="002846AD" w:rsidRDefault="002846AD" w:rsidP="009D3EFD">
            <w:pPr>
              <w:spacing w:before="80" w:after="120"/>
            </w:pPr>
            <w:r w:rsidRPr="007F714E">
              <w:rPr>
                <w:bCs/>
              </w:rPr>
              <w:t>Párrafo 1</w:t>
            </w:r>
            <w:r>
              <w:rPr>
                <w:bCs/>
              </w:rPr>
              <w:t>4:  Promulgar disposiciones</w:t>
            </w:r>
            <w:r w:rsidRPr="00F704CF">
              <w:t xml:space="preserve"> legisla</w:t>
            </w:r>
            <w:r>
              <w:t>tivas</w:t>
            </w:r>
            <w:r w:rsidRPr="00F704CF">
              <w:t xml:space="preserve"> que permit</w:t>
            </w:r>
            <w:r>
              <w:t>an que</w:t>
            </w:r>
            <w:r w:rsidRPr="00F704CF">
              <w:t xml:space="preserve"> los refugiados disfrut</w:t>
            </w:r>
            <w:r>
              <w:t>en</w:t>
            </w:r>
            <w:r w:rsidRPr="00F704CF">
              <w:t xml:space="preserve"> de </w:t>
            </w:r>
            <w:r>
              <w:t>los</w:t>
            </w:r>
            <w:r w:rsidRPr="00F704CF">
              <w:t xml:space="preserve"> derechos</w:t>
            </w:r>
            <w:r>
              <w:t xml:space="preserve"> que les</w:t>
            </w:r>
            <w:r w:rsidRPr="00F704CF">
              <w:t xml:space="preserve"> reconoc</w:t>
            </w:r>
            <w:r>
              <w:t>e</w:t>
            </w:r>
            <w:r w:rsidRPr="00F704CF">
              <w:t xml:space="preserve"> el Pacto</w:t>
            </w:r>
            <w:r>
              <w:t xml:space="preserve">; </w:t>
            </w:r>
            <w:r w:rsidRPr="00F704CF">
              <w:t xml:space="preserve">cumplir </w:t>
            </w:r>
            <w:r>
              <w:t>la</w:t>
            </w:r>
            <w:r w:rsidRPr="00F704CF">
              <w:t xml:space="preserve"> obligación de no</w:t>
            </w:r>
            <w:r>
              <w:t xml:space="preserve"> proceder a la</w:t>
            </w:r>
            <w:r w:rsidRPr="00F704CF">
              <w:t xml:space="preserve"> </w:t>
            </w:r>
            <w:r>
              <w:t>devolución (arts. 2, 6, 7 y 9).</w:t>
            </w:r>
          </w:p>
          <w:p w:rsidR="002846AD" w:rsidRPr="005B71B3" w:rsidRDefault="002846AD" w:rsidP="009D3EFD">
            <w:pPr>
              <w:spacing w:before="80" w:after="120"/>
            </w:pPr>
            <w:r>
              <w:t>Párrafo 18:  A</w:t>
            </w:r>
            <w:r w:rsidRPr="007001FF">
              <w:rPr>
                <w:bCs/>
              </w:rPr>
              <w:t>plicar</w:t>
            </w:r>
            <w:r w:rsidRPr="005B71B3">
              <w:rPr>
                <w:bCs/>
                <w:lang w:val="es-ES_tradnl"/>
              </w:rPr>
              <w:t xml:space="preserve"> la ley contra la violencia </w:t>
            </w:r>
            <w:r>
              <w:rPr>
                <w:bCs/>
                <w:lang w:val="es-ES_tradnl"/>
              </w:rPr>
              <w:t>en el hogar; crear</w:t>
            </w:r>
            <w:r w:rsidRPr="005B71B3">
              <w:rPr>
                <w:bCs/>
                <w:lang w:val="es-ES_tradnl"/>
              </w:rPr>
              <w:t xml:space="preserve"> albergues en </w:t>
            </w:r>
            <w:r>
              <w:rPr>
                <w:bCs/>
                <w:lang w:val="es-ES_tradnl"/>
              </w:rPr>
              <w:t>número</w:t>
            </w:r>
            <w:r w:rsidRPr="005B71B3">
              <w:rPr>
                <w:bCs/>
                <w:lang w:val="es-ES_tradnl"/>
              </w:rPr>
              <w:t xml:space="preserve"> suficiente</w:t>
            </w:r>
            <w:r>
              <w:rPr>
                <w:bCs/>
                <w:lang w:val="es-ES_tradnl"/>
              </w:rPr>
              <w:t>; dar</w:t>
            </w:r>
            <w:r w:rsidRPr="005B71B3">
              <w:rPr>
                <w:bCs/>
                <w:lang w:val="es-ES_tradnl"/>
              </w:rPr>
              <w:t xml:space="preserve"> protección policial </w:t>
            </w:r>
            <w:r>
              <w:rPr>
                <w:bCs/>
                <w:lang w:val="es-ES_tradnl"/>
              </w:rPr>
              <w:t>a</w:t>
            </w:r>
            <w:r w:rsidRPr="005B71B3">
              <w:rPr>
                <w:bCs/>
                <w:lang w:val="es-ES_tradnl"/>
              </w:rPr>
              <w:t xml:space="preserve"> las víctimas</w:t>
            </w:r>
            <w:r>
              <w:rPr>
                <w:bCs/>
                <w:lang w:val="es-ES_tradnl"/>
              </w:rPr>
              <w:t>; enjuiciar y castigar a los autores; proporcionar datos</w:t>
            </w:r>
            <w:r w:rsidRPr="005B71B3">
              <w:rPr>
                <w:bCs/>
                <w:lang w:val="es-ES_tradnl"/>
              </w:rPr>
              <w:t xml:space="preserve"> estadístic</w:t>
            </w:r>
            <w:r>
              <w:rPr>
                <w:bCs/>
                <w:lang w:val="es-ES_tradnl"/>
              </w:rPr>
              <w:t>o</w:t>
            </w:r>
            <w:r w:rsidRPr="005B71B3">
              <w:rPr>
                <w:bCs/>
                <w:lang w:val="es-ES_tradnl"/>
              </w:rPr>
              <w:t>s sobre</w:t>
            </w:r>
            <w:r>
              <w:rPr>
                <w:bCs/>
                <w:lang w:val="es-ES_tradnl"/>
              </w:rPr>
              <w:t xml:space="preserve"> las</w:t>
            </w:r>
            <w:r w:rsidRPr="005B71B3">
              <w:rPr>
                <w:bCs/>
                <w:lang w:val="es-ES_tradnl"/>
              </w:rPr>
              <w:t xml:space="preserve"> causas abiertas por </w:t>
            </w:r>
            <w:r>
              <w:rPr>
                <w:bCs/>
                <w:lang w:val="es-ES_tradnl"/>
              </w:rPr>
              <w:t>violencia en el hogar</w:t>
            </w:r>
            <w:r w:rsidRPr="005B71B3">
              <w:rPr>
                <w:bCs/>
                <w:lang w:val="es-ES_tradnl"/>
              </w:rPr>
              <w:t xml:space="preserve"> y los resultados de </w:t>
            </w:r>
            <w:r>
              <w:rPr>
                <w:bCs/>
                <w:lang w:val="es-ES_tradnl"/>
              </w:rPr>
              <w:t>esos procesos (arts. 3 y 7).</w:t>
            </w:r>
          </w:p>
        </w:tc>
      </w:tr>
      <w:tr w:rsidR="002846AD" w:rsidRPr="007F714E" w:rsidTr="00E3636F">
        <w:tc>
          <w:tcPr>
            <w:tcW w:w="9360" w:type="dxa"/>
          </w:tcPr>
          <w:p w:rsidR="002846AD" w:rsidRPr="007F714E" w:rsidRDefault="002846AD" w:rsidP="008A106A">
            <w:pPr>
              <w:spacing w:before="80" w:after="120"/>
              <w:rPr>
                <w:bCs/>
              </w:rPr>
            </w:pPr>
            <w:r w:rsidRPr="00FB4A20">
              <w:rPr>
                <w:b/>
              </w:rPr>
              <w:t>Fecha límite de recepción de la información:</w:t>
            </w:r>
            <w:r>
              <w:t xml:space="preserve">  </w:t>
            </w:r>
            <w:r w:rsidRPr="007F714E">
              <w:rPr>
                <w:bCs/>
              </w:rPr>
              <w:t>1</w:t>
            </w:r>
            <w:r>
              <w:rPr>
                <w:bCs/>
              </w:rPr>
              <w:t>º</w:t>
            </w:r>
            <w:r w:rsidRPr="007F714E">
              <w:rPr>
                <w:bCs/>
              </w:rPr>
              <w:t xml:space="preserve"> de </w:t>
            </w:r>
            <w:r>
              <w:rPr>
                <w:bCs/>
              </w:rPr>
              <w:t>abril</w:t>
            </w:r>
            <w:r w:rsidRPr="007F714E">
              <w:rPr>
                <w:bCs/>
              </w:rPr>
              <w:t xml:space="preserve"> de 200</w:t>
            </w:r>
            <w:r>
              <w:rPr>
                <w:bCs/>
              </w:rPr>
              <w:t>9</w:t>
            </w:r>
          </w:p>
        </w:tc>
      </w:tr>
      <w:tr w:rsidR="002846AD" w:rsidRPr="007F714E" w:rsidTr="00E3636F">
        <w:tc>
          <w:tcPr>
            <w:tcW w:w="9360" w:type="dxa"/>
          </w:tcPr>
          <w:p w:rsidR="002846AD" w:rsidRPr="007F714E" w:rsidRDefault="002846AD" w:rsidP="008A106A">
            <w:pPr>
              <w:spacing w:before="80" w:after="120"/>
              <w:rPr>
                <w:bCs/>
              </w:rPr>
            </w:pPr>
            <w:r w:rsidRPr="00FB4A20">
              <w:rPr>
                <w:b/>
              </w:rPr>
              <w:t>Fecha de presentación del próximo informe:</w:t>
            </w:r>
            <w:r>
              <w:t xml:space="preserve">  </w:t>
            </w:r>
            <w:r w:rsidRPr="007F714E">
              <w:rPr>
                <w:bCs/>
              </w:rPr>
              <w:t>1</w:t>
            </w:r>
            <w:r>
              <w:rPr>
                <w:bCs/>
              </w:rPr>
              <w:t>º</w:t>
            </w:r>
            <w:r w:rsidRPr="007F714E">
              <w:rPr>
                <w:bCs/>
              </w:rPr>
              <w:t xml:space="preserve"> de </w:t>
            </w:r>
            <w:r w:rsidR="008A106A">
              <w:rPr>
                <w:bCs/>
              </w:rPr>
              <w:t>marzo</w:t>
            </w:r>
            <w:r w:rsidRPr="007F714E">
              <w:rPr>
                <w:bCs/>
              </w:rPr>
              <w:t xml:space="preserve"> de 2012</w:t>
            </w:r>
          </w:p>
        </w:tc>
      </w:tr>
    </w:tbl>
    <w:p w:rsidR="002846AD" w:rsidRPr="00AA6BB5" w:rsidRDefault="002846AD" w:rsidP="002846AD">
      <w:pPr>
        <w:adjustRightInd w:val="0"/>
        <w:snapToGrid w:val="0"/>
        <w:spacing w:before="12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5207A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062" w:rsidRDefault="00A35062">
      <w:r>
        <w:separator/>
      </w:r>
    </w:p>
  </w:endnote>
  <w:endnote w:type="continuationSeparator" w:id="0">
    <w:p w:rsidR="00A35062" w:rsidRDefault="00A35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062" w:rsidRDefault="00A35062">
      <w:r>
        <w:separator/>
      </w:r>
    </w:p>
  </w:footnote>
  <w:footnote w:type="continuationSeparator" w:id="0">
    <w:p w:rsidR="00A35062" w:rsidRDefault="00A35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7AC" w:rsidRDefault="005207AC">
    <w:pPr>
      <w:pStyle w:val="Header"/>
    </w:pPr>
    <w:r>
      <w:t xml:space="preserve">CCPR/C/95/2  </w:t>
    </w:r>
  </w:p>
  <w:p w:rsidR="005207AC" w:rsidRDefault="005207AC">
    <w:pPr>
      <w:pStyle w:val="Header"/>
    </w:pPr>
    <w:r>
      <w:t xml:space="preserve">página </w:t>
    </w:r>
    <w:r>
      <w:fldChar w:fldCharType="begin"/>
    </w:r>
    <w:r>
      <w:instrText xml:space="preserve"> PAGE  \* MERGEFORMAT </w:instrText>
    </w:r>
    <w:r>
      <w:fldChar w:fldCharType="separate"/>
    </w:r>
    <w:r w:rsidR="00E21AD2">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7AC" w:rsidRDefault="005207AC" w:rsidP="00B05104">
    <w:pPr>
      <w:tabs>
        <w:tab w:val="left" w:pos="7965"/>
      </w:tabs>
    </w:pPr>
    <w:r>
      <w:tab/>
      <w:t xml:space="preserve">CCPR/C/95/2  </w:t>
    </w:r>
  </w:p>
  <w:p w:rsidR="00FD7B6F" w:rsidRDefault="005207AC" w:rsidP="00B05104">
    <w:pPr>
      <w:tabs>
        <w:tab w:val="left" w:pos="7965"/>
      </w:tabs>
    </w:pPr>
    <w:r>
      <w:tab/>
      <w:t xml:space="preserve">página </w:t>
    </w:r>
    <w:r>
      <w:fldChar w:fldCharType="begin"/>
    </w:r>
    <w:r>
      <w:instrText xml:space="preserve"> PAGE  \* MERGEFORMAT </w:instrText>
    </w:r>
    <w:r>
      <w:fldChar w:fldCharType="separate"/>
    </w:r>
    <w:r w:rsidR="003104B3">
      <w:rPr>
        <w:noProof/>
      </w:rPr>
      <w:t>31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0"/>
  </w:num>
  <w:num w:numId="12">
    <w:abstractNumId w:val="18"/>
  </w:num>
  <w:num w:numId="13">
    <w:abstractNumId w:val="12"/>
  </w:num>
  <w:num w:numId="14">
    <w:abstractNumId w:val="21"/>
  </w:num>
  <w:num w:numId="15">
    <w:abstractNumId w:val="23"/>
  </w:num>
  <w:num w:numId="16">
    <w:abstractNumId w:val="29"/>
  </w:num>
  <w:num w:numId="17">
    <w:abstractNumId w:val="26"/>
  </w:num>
  <w:num w:numId="18">
    <w:abstractNumId w:val="31"/>
  </w:num>
  <w:num w:numId="19">
    <w:abstractNumId w:val="25"/>
  </w:num>
  <w:num w:numId="20">
    <w:abstractNumId w:val="28"/>
  </w:num>
  <w:num w:numId="21">
    <w:abstractNumId w:val="22"/>
  </w:num>
  <w:num w:numId="22">
    <w:abstractNumId w:val="19"/>
  </w:num>
  <w:num w:numId="23">
    <w:abstractNumId w:val="10"/>
  </w:num>
  <w:num w:numId="24">
    <w:abstractNumId w:val="16"/>
  </w:num>
  <w:num w:numId="25">
    <w:abstractNumId w:val="13"/>
  </w:num>
  <w:num w:numId="26">
    <w:abstractNumId w:val="24"/>
  </w:num>
  <w:num w:numId="27">
    <w:abstractNumId w:val="27"/>
  </w:num>
  <w:num w:numId="28">
    <w:abstractNumId w:val="14"/>
  </w:num>
  <w:num w:numId="29">
    <w:abstractNumId w:val="15"/>
  </w:num>
  <w:num w:numId="30">
    <w:abstractNumId w:val="11"/>
  </w:num>
  <w:num w:numId="31">
    <w:abstractNumId w:val="20"/>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84D"/>
    <w:rsid w:val="0008552D"/>
    <w:rsid w:val="000C2CE2"/>
    <w:rsid w:val="000F18F3"/>
    <w:rsid w:val="0010114B"/>
    <w:rsid w:val="001642F3"/>
    <w:rsid w:val="001E6F04"/>
    <w:rsid w:val="001E79FD"/>
    <w:rsid w:val="001E7D80"/>
    <w:rsid w:val="002009CB"/>
    <w:rsid w:val="0021315C"/>
    <w:rsid w:val="002426E2"/>
    <w:rsid w:val="00273020"/>
    <w:rsid w:val="002846AD"/>
    <w:rsid w:val="00294DBE"/>
    <w:rsid w:val="002B3344"/>
    <w:rsid w:val="00306426"/>
    <w:rsid w:val="003104B3"/>
    <w:rsid w:val="00326C60"/>
    <w:rsid w:val="00370B89"/>
    <w:rsid w:val="003C6FDE"/>
    <w:rsid w:val="0041694C"/>
    <w:rsid w:val="00493B79"/>
    <w:rsid w:val="00520373"/>
    <w:rsid w:val="005207AC"/>
    <w:rsid w:val="0052592A"/>
    <w:rsid w:val="00557F9C"/>
    <w:rsid w:val="005913F3"/>
    <w:rsid w:val="005C6BBA"/>
    <w:rsid w:val="00635995"/>
    <w:rsid w:val="006541BE"/>
    <w:rsid w:val="006C222A"/>
    <w:rsid w:val="006D1041"/>
    <w:rsid w:val="007001FF"/>
    <w:rsid w:val="00716E4C"/>
    <w:rsid w:val="0077138E"/>
    <w:rsid w:val="0077727F"/>
    <w:rsid w:val="00782018"/>
    <w:rsid w:val="007E1504"/>
    <w:rsid w:val="007E7BD0"/>
    <w:rsid w:val="0083353D"/>
    <w:rsid w:val="0085512D"/>
    <w:rsid w:val="008668F3"/>
    <w:rsid w:val="00874B6E"/>
    <w:rsid w:val="008A106A"/>
    <w:rsid w:val="008C2547"/>
    <w:rsid w:val="00941D4E"/>
    <w:rsid w:val="009D3EFD"/>
    <w:rsid w:val="009E7B4A"/>
    <w:rsid w:val="00A35062"/>
    <w:rsid w:val="00A4420C"/>
    <w:rsid w:val="00A528E7"/>
    <w:rsid w:val="00A67D80"/>
    <w:rsid w:val="00AA0CDD"/>
    <w:rsid w:val="00AA0D51"/>
    <w:rsid w:val="00AA243C"/>
    <w:rsid w:val="00AE40CB"/>
    <w:rsid w:val="00AF1532"/>
    <w:rsid w:val="00B05104"/>
    <w:rsid w:val="00B83850"/>
    <w:rsid w:val="00BD12A2"/>
    <w:rsid w:val="00BE1186"/>
    <w:rsid w:val="00BF66F0"/>
    <w:rsid w:val="00C820BE"/>
    <w:rsid w:val="00CA67DA"/>
    <w:rsid w:val="00CC64D0"/>
    <w:rsid w:val="00D94468"/>
    <w:rsid w:val="00DD784D"/>
    <w:rsid w:val="00DF6A40"/>
    <w:rsid w:val="00E01E15"/>
    <w:rsid w:val="00E04340"/>
    <w:rsid w:val="00E21AD2"/>
    <w:rsid w:val="00E3636F"/>
    <w:rsid w:val="00F1334E"/>
    <w:rsid w:val="00F17191"/>
    <w:rsid w:val="00F23BCA"/>
    <w:rsid w:val="00F417E6"/>
    <w:rsid w:val="00F64EF0"/>
    <w:rsid w:val="00F71940"/>
    <w:rsid w:val="00F7742E"/>
    <w:rsid w:val="00F82B34"/>
    <w:rsid w:val="00FD7B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2846AD"/>
    <w:pPr>
      <w:keepNext/>
      <w:spacing w:after="240"/>
      <w:jc w:val="center"/>
      <w:outlineLvl w:val="0"/>
    </w:pPr>
    <w:rPr>
      <w:b/>
      <w:caps/>
      <w:szCs w:val="20"/>
    </w:rPr>
  </w:style>
  <w:style w:type="paragraph" w:styleId="Heading2">
    <w:name w:val="heading 2"/>
    <w:basedOn w:val="Normal"/>
    <w:next w:val="Normal"/>
    <w:qFormat/>
    <w:rsid w:val="002846AD"/>
    <w:pPr>
      <w:keepNext/>
      <w:spacing w:after="240"/>
      <w:jc w:val="center"/>
      <w:outlineLvl w:val="1"/>
    </w:pPr>
    <w:rPr>
      <w:b/>
      <w:szCs w:val="20"/>
    </w:rPr>
  </w:style>
  <w:style w:type="paragraph" w:styleId="Heading3">
    <w:name w:val="heading 3"/>
    <w:basedOn w:val="Normal"/>
    <w:next w:val="Normal"/>
    <w:qFormat/>
    <w:rsid w:val="002846AD"/>
    <w:pPr>
      <w:keepNext/>
      <w:spacing w:after="240"/>
      <w:outlineLvl w:val="2"/>
    </w:pPr>
    <w:rPr>
      <w:b/>
      <w:szCs w:val="20"/>
    </w:rPr>
  </w:style>
  <w:style w:type="paragraph" w:styleId="Heading4">
    <w:name w:val="heading 4"/>
    <w:basedOn w:val="Normal"/>
    <w:next w:val="Normal"/>
    <w:qFormat/>
    <w:rsid w:val="002846AD"/>
    <w:pPr>
      <w:keepNext/>
      <w:spacing w:after="240"/>
      <w:outlineLvl w:val="3"/>
    </w:pPr>
    <w:rPr>
      <w:i/>
      <w:szCs w:val="20"/>
    </w:rPr>
  </w:style>
  <w:style w:type="paragraph" w:styleId="Heading5">
    <w:name w:val="heading 5"/>
    <w:basedOn w:val="Normal"/>
    <w:next w:val="Normal"/>
    <w:qFormat/>
    <w:rsid w:val="002846AD"/>
    <w:pPr>
      <w:keepNext/>
      <w:spacing w:after="240"/>
      <w:outlineLvl w:val="4"/>
    </w:pPr>
    <w:rPr>
      <w:b/>
      <w:i/>
      <w:szCs w:val="20"/>
    </w:rPr>
  </w:style>
  <w:style w:type="paragraph" w:styleId="Heading6">
    <w:name w:val="heading 6"/>
    <w:basedOn w:val="Normal"/>
    <w:next w:val="Normal"/>
    <w:qFormat/>
    <w:rsid w:val="002846AD"/>
    <w:pPr>
      <w:keepNext/>
      <w:spacing w:after="240"/>
      <w:outlineLvl w:val="5"/>
    </w:pPr>
    <w:rPr>
      <w:b/>
      <w:caps/>
      <w:szCs w:val="20"/>
    </w:rPr>
  </w:style>
  <w:style w:type="paragraph" w:styleId="Heading7">
    <w:name w:val="heading 7"/>
    <w:basedOn w:val="Normal"/>
    <w:next w:val="Normal"/>
    <w:qFormat/>
    <w:rsid w:val="002846AD"/>
    <w:pPr>
      <w:spacing w:after="240"/>
      <w:jc w:val="center"/>
      <w:outlineLvl w:val="6"/>
    </w:pPr>
    <w:rPr>
      <w:caps/>
      <w:szCs w:val="20"/>
    </w:rPr>
  </w:style>
  <w:style w:type="paragraph" w:styleId="Heading8">
    <w:name w:val="heading 8"/>
    <w:basedOn w:val="Normal"/>
    <w:next w:val="Normal"/>
    <w:qFormat/>
    <w:rsid w:val="002846AD"/>
    <w:pPr>
      <w:keepNext/>
      <w:spacing w:after="240"/>
      <w:outlineLvl w:val="7"/>
    </w:pPr>
    <w:rPr>
      <w:szCs w:val="20"/>
    </w:rPr>
  </w:style>
  <w:style w:type="paragraph" w:styleId="Heading9">
    <w:name w:val="heading 9"/>
    <w:basedOn w:val="Normal"/>
    <w:next w:val="Normal"/>
    <w:qFormat/>
    <w:rsid w:val="002846AD"/>
    <w:pPr>
      <w:keepNext/>
      <w:spacing w:after="240"/>
      <w:outlineLvl w:val="8"/>
    </w:pPr>
    <w:rPr>
      <w:szCs w:val="20"/>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207AC"/>
    <w:pPr>
      <w:tabs>
        <w:tab w:val="center" w:pos="4252"/>
        <w:tab w:val="right" w:pos="8504"/>
      </w:tabs>
    </w:pPr>
  </w:style>
  <w:style w:type="paragraph" w:customStyle="1" w:styleId="Rom1">
    <w:name w:val="Rom1"/>
    <w:basedOn w:val="Normal"/>
    <w:rsid w:val="002846AD"/>
    <w:pPr>
      <w:numPr>
        <w:numId w:val="11"/>
      </w:numPr>
      <w:tabs>
        <w:tab w:val="clear" w:pos="1440"/>
      </w:tabs>
      <w:spacing w:after="240"/>
      <w:ind w:left="1135" w:hanging="284"/>
    </w:pPr>
    <w:rPr>
      <w:szCs w:val="20"/>
    </w:rPr>
  </w:style>
  <w:style w:type="paragraph" w:customStyle="1" w:styleId="Rom2">
    <w:name w:val="Rom2"/>
    <w:basedOn w:val="Normal"/>
    <w:rsid w:val="002846AD"/>
    <w:pPr>
      <w:numPr>
        <w:numId w:val="12"/>
      </w:numPr>
      <w:tabs>
        <w:tab w:val="clear" w:pos="2160"/>
      </w:tabs>
      <w:spacing w:after="240"/>
      <w:ind w:left="1702" w:hanging="284"/>
    </w:pPr>
    <w:rPr>
      <w:szCs w:val="20"/>
    </w:rPr>
  </w:style>
  <w:style w:type="paragraph" w:customStyle="1" w:styleId="ParaNo">
    <w:name w:val="ParaNo."/>
    <w:basedOn w:val="Normal"/>
    <w:rsid w:val="002846AD"/>
    <w:pPr>
      <w:numPr>
        <w:numId w:val="21"/>
      </w:numPr>
      <w:tabs>
        <w:tab w:val="clear" w:pos="360"/>
      </w:tabs>
      <w:spacing w:after="240"/>
      <w:ind w:left="0" w:firstLine="0"/>
    </w:pPr>
    <w:rPr>
      <w:szCs w:val="20"/>
    </w:rPr>
  </w:style>
  <w:style w:type="character" w:styleId="PageNumber">
    <w:name w:val="page number"/>
    <w:basedOn w:val="DefaultParagraphFont"/>
    <w:rsid w:val="002846AD"/>
  </w:style>
  <w:style w:type="paragraph" w:styleId="PlainText">
    <w:name w:val="Plain Text"/>
    <w:basedOn w:val="Normal"/>
    <w:rsid w:val="002846AD"/>
    <w:pPr>
      <w:spacing w:after="240"/>
    </w:pPr>
    <w:rPr>
      <w:rFonts w:cs="Courier New"/>
      <w:szCs w:val="20"/>
    </w:rPr>
  </w:style>
  <w:style w:type="paragraph" w:styleId="BodyTextIndent">
    <w:name w:val="Body Text Indent"/>
    <w:basedOn w:val="Normal"/>
    <w:next w:val="Normal"/>
    <w:rsid w:val="002846AD"/>
    <w:pPr>
      <w:spacing w:after="240"/>
      <w:ind w:left="567"/>
    </w:pPr>
    <w:rPr>
      <w:szCs w:val="20"/>
    </w:rPr>
  </w:style>
  <w:style w:type="paragraph" w:styleId="BodyTextIndent2">
    <w:name w:val="Body Text Indent 2"/>
    <w:basedOn w:val="Normal"/>
    <w:next w:val="Normal"/>
    <w:rsid w:val="002846AD"/>
    <w:pPr>
      <w:spacing w:after="240"/>
    </w:pPr>
    <w:rPr>
      <w:szCs w:val="20"/>
    </w:rPr>
  </w:style>
  <w:style w:type="paragraph" w:styleId="BlockText">
    <w:name w:val="Block Text"/>
    <w:basedOn w:val="Normal"/>
    <w:next w:val="Normal"/>
    <w:rsid w:val="002846AD"/>
    <w:pPr>
      <w:spacing w:after="240"/>
    </w:pPr>
    <w:rPr>
      <w:szCs w:val="20"/>
    </w:rPr>
  </w:style>
  <w:style w:type="paragraph" w:styleId="BodyText">
    <w:name w:val="Body Text"/>
    <w:basedOn w:val="Normal"/>
    <w:next w:val="Normal"/>
    <w:rsid w:val="002846AD"/>
    <w:pPr>
      <w:spacing w:after="240"/>
    </w:pPr>
    <w:rPr>
      <w:szCs w:val="20"/>
    </w:rPr>
  </w:style>
  <w:style w:type="paragraph" w:styleId="BodyText2">
    <w:name w:val="Body Text 2"/>
    <w:basedOn w:val="Normal"/>
    <w:next w:val="Normal"/>
    <w:rsid w:val="002846AD"/>
    <w:pPr>
      <w:spacing w:after="240"/>
    </w:pPr>
    <w:rPr>
      <w:szCs w:val="20"/>
    </w:rPr>
  </w:style>
  <w:style w:type="paragraph" w:styleId="BodyText3">
    <w:name w:val="Body Text 3"/>
    <w:basedOn w:val="Normal"/>
    <w:next w:val="Normal"/>
    <w:rsid w:val="002846AD"/>
    <w:pPr>
      <w:spacing w:after="240"/>
    </w:pPr>
    <w:rPr>
      <w:szCs w:val="16"/>
    </w:rPr>
  </w:style>
  <w:style w:type="paragraph" w:styleId="BodyTextFirstIndent">
    <w:name w:val="Body Text First Indent"/>
    <w:basedOn w:val="Normal"/>
    <w:next w:val="Normal"/>
    <w:rsid w:val="002846AD"/>
    <w:pPr>
      <w:spacing w:after="240"/>
    </w:pPr>
    <w:rPr>
      <w:szCs w:val="20"/>
    </w:rPr>
  </w:style>
  <w:style w:type="paragraph" w:styleId="BodyTextFirstIndent2">
    <w:name w:val="Body Text First Indent 2"/>
    <w:basedOn w:val="Normal"/>
    <w:next w:val="Normal"/>
    <w:rsid w:val="002846AD"/>
    <w:pPr>
      <w:spacing w:after="240"/>
    </w:pPr>
    <w:rPr>
      <w:szCs w:val="20"/>
    </w:rPr>
  </w:style>
  <w:style w:type="paragraph" w:customStyle="1" w:styleId="Dash">
    <w:name w:val="Dash"/>
    <w:basedOn w:val="Normal"/>
    <w:rsid w:val="002846AD"/>
    <w:pPr>
      <w:numPr>
        <w:numId w:val="31"/>
      </w:numPr>
      <w:adjustRightInd w:val="0"/>
      <w:snapToGrid w:val="0"/>
      <w:spacing w:after="240"/>
    </w:pPr>
    <w:rPr>
      <w:szCs w:val="20"/>
    </w:rPr>
  </w:style>
  <w:style w:type="paragraph" w:styleId="BodyTextIndent3">
    <w:name w:val="Body Text Indent 3"/>
    <w:basedOn w:val="Normal"/>
    <w:next w:val="Normal"/>
    <w:rsid w:val="002846AD"/>
    <w:pPr>
      <w:spacing w:after="240"/>
    </w:pPr>
    <w:rPr>
      <w:szCs w:val="16"/>
    </w:rPr>
  </w:style>
  <w:style w:type="paragraph" w:customStyle="1" w:styleId="Bullet">
    <w:name w:val="Bullet"/>
    <w:basedOn w:val="Normal"/>
    <w:rsid w:val="002846AD"/>
    <w:pPr>
      <w:numPr>
        <w:numId w:val="32"/>
      </w:numPr>
      <w:spacing w:after="24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10892</Words>
  <Characters>59908</Characters>
  <Application>Microsoft Office Word</Application>
  <DocSecurity>4</DocSecurity>
  <Lines>499</Lines>
  <Paragraphs>141</Paragraphs>
  <ScaleCrop>false</ScaleCrop>
  <HeadingPairs>
    <vt:vector size="2" baseType="variant">
      <vt:variant>
        <vt:lpstr>Título</vt:lpstr>
      </vt:variant>
      <vt:variant>
        <vt:i4>1</vt:i4>
      </vt:variant>
    </vt:vector>
  </HeadingPairs>
  <TitlesOfParts>
    <vt:vector size="1" baseType="lpstr">
      <vt:lpstr>CCPR/C/95/2  -09-40746</vt:lpstr>
    </vt:vector>
  </TitlesOfParts>
  <Company>CSD</Company>
  <LinksUpToDate>false</LinksUpToDate>
  <CharactersWithSpaces>70659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CCPR/C/95/2  -09-40746</dc:title>
  <dc:subject>Final</dc:subject>
  <dc:creator>Romina Meriño</dc:creator>
  <cp:keywords/>
  <dc:description/>
  <cp:lastModifiedBy>Admieng</cp:lastModifiedBy>
  <cp:revision>2</cp:revision>
  <cp:lastPrinted>2009-03-05T10:49:00Z</cp:lastPrinted>
  <dcterms:created xsi:type="dcterms:W3CDTF">2009-03-06T10:32:00Z</dcterms:created>
  <dcterms:modified xsi:type="dcterms:W3CDTF">2009-03-06T10:32:00Z</dcterms:modified>
</cp:coreProperties>
</file>