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42096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310502   310502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/C/60/CO/15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21 May 2002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</w:p>
    <w:p w:rsidR="00000000" w:rsidRDefault="00000000">
      <w:r>
        <w:t>РАСОВОЙ ДИСКРИМИНАЦИИ</w:t>
      </w:r>
    </w:p>
    <w:p w:rsidR="00000000" w:rsidRDefault="00000000">
      <w:r>
        <w:t>Шестидесятая сессия</w:t>
      </w:r>
    </w:p>
    <w:p w:rsidR="00000000" w:rsidRDefault="00000000">
      <w:r>
        <w:t>4-22 марта 2002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</w:t>
      </w:r>
    </w:p>
    <w:p w:rsidR="00000000" w:rsidRDefault="00000000">
      <w:pPr>
        <w:jc w:val="center"/>
      </w:pPr>
      <w:r>
        <w:t>УЧАСТНИКАМИ В СООТВЕТСТВИИ СО СТАТЬЕЙ 9 КОНВЕНЦИИ</w:t>
      </w:r>
    </w:p>
    <w:p w:rsidR="00000000" w:rsidRDefault="00000000">
      <w:pPr>
        <w:jc w:val="center"/>
      </w:pPr>
    </w:p>
    <w:p w:rsidR="00000000" w:rsidRDefault="00000000">
      <w:pPr>
        <w:pStyle w:val="11"/>
      </w:pPr>
      <w:r>
        <w:t>Заключительные замечания Комитета по ликвидации</w:t>
      </w:r>
    </w:p>
    <w:p w:rsidR="00000000" w:rsidRDefault="00000000">
      <w:pPr>
        <w:jc w:val="center"/>
      </w:pPr>
      <w:r>
        <w:rPr>
          <w:u w:val="single"/>
        </w:rPr>
        <w:t>расовой дискриминации</w:t>
      </w:r>
      <w:r>
        <w:t>*</w:t>
      </w:r>
    </w:p>
    <w:p w:rsidR="00000000" w:rsidRDefault="00000000">
      <w:pPr>
        <w:jc w:val="center"/>
      </w:pPr>
    </w:p>
    <w:p w:rsidR="00000000" w:rsidRDefault="00000000">
      <w:pPr>
        <w:pStyle w:val="11"/>
        <w:rPr>
          <w:u w:val="none"/>
        </w:rPr>
      </w:pPr>
      <w:r>
        <w:t>Туркменистан</w:t>
      </w:r>
    </w:p>
    <w:p w:rsidR="00000000" w:rsidRDefault="00000000">
      <w:pPr>
        <w:pStyle w:val="11"/>
        <w:rPr>
          <w:u w:val="none"/>
        </w:rPr>
      </w:pPr>
    </w:p>
    <w:p w:rsidR="00000000" w:rsidRDefault="00000000">
      <w:pPr>
        <w:pStyle w:val="11"/>
        <w:jc w:val="left"/>
        <w:rPr>
          <w:u w:val="none"/>
        </w:rPr>
      </w:pPr>
      <w:r>
        <w:rPr>
          <w:u w:val="none"/>
        </w:rPr>
        <w:t>1.</w:t>
      </w:r>
      <w:r>
        <w:rPr>
          <w:u w:val="none"/>
        </w:rPr>
        <w:tab/>
        <w:t>На своем 1507-м заседании 12 марта 2002 года (см. CERD/C/SR.1507) Комитет рассмотрел осуществление Туркменистаном Конвенции на основе разнообразных материалов из межправительственных и неправительственных источников.  Комитет отмечает, что Туркменистан не имеет представительства в Женеве, и выражает сожаление, что государство-участник не отреагировало на его предложение принять участие в заседании и представить соответствующую информацию.  Комитет с обеспокоенностью отмечает, что Туркменистан, присоединившийся к Конвенции в 1994 году, пока еще не представил в Комитет ни одного доклада.  Комитет хотел бы обратить внимание</w:t>
      </w:r>
      <w:r>
        <w:t xml:space="preserve"> </w:t>
      </w:r>
      <w:r>
        <w:rPr>
          <w:u w:val="none"/>
        </w:rPr>
        <w:t>государства-участника на тот факт, что представление докладов является обязанностью,</w:t>
      </w:r>
    </w:p>
    <w:p w:rsidR="00000000" w:rsidRDefault="00000000">
      <w:pPr>
        <w:pStyle w:val="11"/>
        <w:rPr>
          <w:u w:val="none"/>
        </w:rPr>
      </w:pPr>
    </w:p>
    <w:p w:rsidR="00000000" w:rsidRDefault="00000000">
      <w:pPr>
        <w:pStyle w:val="11"/>
        <w:rPr>
          <w:u w:val="none"/>
        </w:rPr>
      </w:pPr>
    </w:p>
    <w:p w:rsidR="00000000" w:rsidRDefault="00000000">
      <w:pPr>
        <w:pStyle w:val="FootnoteText"/>
        <w:spacing w:line="288" w:lineRule="auto"/>
      </w:pPr>
      <w:r>
        <w:t>_______________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spacing w:line="240" w:lineRule="auto"/>
      </w:pPr>
      <w:r>
        <w:t>*</w:t>
      </w:r>
      <w:r>
        <w:tab/>
        <w:t>Просьба иметь в виду, что вместо условного обозначения CERD/C/304/Add… впредь будет использоваться условное обозначение CERD/C/Session No./CO/…</w:t>
      </w:r>
    </w:p>
    <w:p w:rsidR="00000000" w:rsidRDefault="00000000">
      <w:r>
        <w:br w:type="page"/>
      </w:r>
    </w:p>
    <w:p w:rsidR="00000000" w:rsidRDefault="00000000">
      <w:r>
        <w:t>предусмотренной в статье 9 Конвенции, и что невыполнение этой обязанности создает серьезные трудности, препятствующие эффективному функционированию созданной на основе Конвенции системы мониторинга.</w:t>
      </w:r>
    </w:p>
    <w:p w:rsidR="00000000" w:rsidRDefault="00000000"/>
    <w:p w:rsidR="00000000" w:rsidRDefault="00000000">
      <w:r>
        <w:t>2.</w:t>
      </w:r>
      <w:r>
        <w:tab/>
        <w:t>Хотя Туркменистан ратифицировал основные международные договоры в области прав человека, он не представлял доклады в какие-либо договорные органы Организации Объединенных Наций.  Кроме того, государство-участник не отвечает на сообщения, направляемые специальными докладчиками Комиссии по правам человека.</w:t>
      </w:r>
    </w:p>
    <w:p w:rsidR="00000000" w:rsidRDefault="00000000"/>
    <w:p w:rsidR="00000000" w:rsidRDefault="00000000">
      <w:r>
        <w:t>3.</w:t>
      </w:r>
      <w:r>
        <w:tab/>
        <w:t>Комитет выражает серьезную обеспокоенность в связи с утверждениями о грубых нарушениях прав человека в Туркменистане, причем как в сфере гражданских и политических прав, так и в сфере социальных, экономических и культурных прав, и в контексте статьи 5 Конвенции хотел бы получить от государства-участника дополнительную информацию по этим вопросам.</w:t>
      </w:r>
    </w:p>
    <w:p w:rsidR="00000000" w:rsidRDefault="00000000"/>
    <w:p w:rsidR="00000000" w:rsidRDefault="00000000">
      <w:r>
        <w:t>4.</w:t>
      </w:r>
      <w:r>
        <w:tab/>
        <w:t>В частности, Комитет выражает обеспокоенность в связи с утверждениями о дискриминации представителей меньшинств в сфере трудоустройства и образования, а также в том, что касается свободы мысли, совести и религии.  Комитет получил информацию, в которой утверждается, что проводимая в настоящее время государством-участником политика поощрения туркменской самобытности приводит к дискриминации в отношении лиц нетуркменского происхождения.</w:t>
      </w:r>
    </w:p>
    <w:p w:rsidR="00000000" w:rsidRDefault="00000000"/>
    <w:p w:rsidR="00000000" w:rsidRDefault="00000000">
      <w:r>
        <w:t>5.</w:t>
      </w:r>
      <w:r>
        <w:tab/>
        <w:t>Комитет также с серьезной обеспокоенностью отмечает, что, согласно полученной информации, официальный правовой статус имеет только русская православная церковь и суннитское направление ислама, тогда как другие конфессии государством-участником не регистрируются, а их последователи подвергаются все более жесткому преследованию, включая, в частности, срыв религиозных обрядов, в том числе в частных домах, запрещение литературы, задержание религиозных лидеров и жестокое с ними обращение, разрушение мест отправления культа и введение ограничений на свободу передвижения религиозных лидеров, что может противоречить положениям статьи 5 Конвенции.</w:t>
      </w:r>
    </w:p>
    <w:p w:rsidR="00000000" w:rsidRDefault="00000000"/>
    <w:p w:rsidR="00000000" w:rsidRDefault="00000000">
      <w:r>
        <w:t>6.</w:t>
      </w:r>
      <w:r>
        <w:tab/>
        <w:t>Комитет обращает внимание государства-участника на положения Декларации и Программы действий Всемирной конференции по борьбе против расизма, расовой дискриминации, ксенофобии и связанной с ними нетерпимости, согласно которым Международная конвенция о ликвидации всех форм расовой дискриминации является главным международным инструментом, направленным на ликвидацию расизма, расовой дискриминации, ксенофобии и связанной с ними нетерпимости, а государствам настоятельно рекомендуется сотрудничать с Комитетом в целях содействия эффективному осуществлению Конвенции.</w:t>
      </w:r>
    </w:p>
    <w:p w:rsidR="00000000" w:rsidRDefault="00000000"/>
    <w:p w:rsidR="00000000" w:rsidRDefault="00000000">
      <w:r>
        <w:t>7.</w:t>
      </w:r>
      <w:r>
        <w:tab/>
        <w:t>Комитет настоятельно призывает правительство Туркменистана воспользоваться технической помощью, предлагаемой в рамках программы технической помощи и консультативного обслуживания Управления Верховного комиссара Организации Объединенных Наций по правам человека в целях разработки и представления в кратчайшие, по возможности, сроки доклада, соответствующего руководящим принципам составления докладов.  В этой связи Комитет хотел бы обратить внимание государства-участника на свою общую рекомендацию Х относительно технической помощи.  Комитет предлагает государству-участнику позитивно отреагировать на предложения, выдвинутые Верховным комиссаром по правам человека в феврале текущего года, относительно проведения оценки потребностей Туркменистана в области прав человека.  Цель такой оценки заключается в разработке программы, призванной содействовать государству-участнику в укреплении национального потенциала в области поощрения и защиты прав человека.</w:t>
      </w:r>
    </w:p>
    <w:p w:rsidR="00000000" w:rsidRDefault="00000000"/>
    <w:p w:rsidR="00000000" w:rsidRDefault="00000000">
      <w:r>
        <w:t>8.</w:t>
      </w:r>
      <w:r>
        <w:tab/>
        <w:t>Комитет постановил направить правительству Туркменистана сообщение, содержащее информацию о его обязательствах по представлению докладов в соответствии с Конвенцией и настоятельный призыв как можно скорее начать диалог с Комитетом.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CERD/C/60/CO/15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CERD/C/60/CO/15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4</TotalTime>
  <Pages>1</Pages>
  <Words>758</Words>
  <Characters>4323</Characters>
  <Application>Microsoft Office Word</Application>
  <DocSecurity>4</DocSecurity>
  <Lines>36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42096</vt:lpstr>
    </vt:vector>
  </TitlesOfParts>
  <Company> </Company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0242096</dc:title>
  <dc:subject>Клоков</dc:subject>
  <dc:creator>Vera ARGOUNOVA</dc:creator>
  <cp:keywords/>
  <dc:description/>
  <cp:lastModifiedBy>Vera ARGOUNOVA</cp:lastModifiedBy>
  <cp:revision>4</cp:revision>
  <cp:lastPrinted>2002-05-31T09:00:00Z</cp:lastPrinted>
  <dcterms:created xsi:type="dcterms:W3CDTF">2002-05-31T08:59:00Z</dcterms:created>
  <dcterms:modified xsi:type="dcterms:W3CDTF">2002-05-31T09:02:00Z</dcterms:modified>
</cp:coreProperties>
</file>