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20841D29" w14:textId="77777777" w:rsidTr="002B7BC7">
        <w:trPr>
          <w:trHeight w:hRule="exact" w:val="851"/>
        </w:trPr>
        <w:tc>
          <w:tcPr>
            <w:tcW w:w="1276" w:type="dxa"/>
            <w:tcBorders>
              <w:bottom w:val="single" w:sz="4" w:space="0" w:color="auto"/>
            </w:tcBorders>
          </w:tcPr>
          <w:p w14:paraId="413C9BC4" w14:textId="77777777" w:rsidR="006F71EA" w:rsidRPr="00DB58B5" w:rsidRDefault="006F71EA" w:rsidP="00863637"/>
        </w:tc>
        <w:tc>
          <w:tcPr>
            <w:tcW w:w="2268" w:type="dxa"/>
            <w:tcBorders>
              <w:bottom w:val="single" w:sz="4" w:space="0" w:color="auto"/>
            </w:tcBorders>
            <w:vAlign w:val="bottom"/>
          </w:tcPr>
          <w:p w14:paraId="4D307469" w14:textId="59A70C02" w:rsidR="006F71EA" w:rsidRPr="00DB58B5" w:rsidRDefault="007B5955" w:rsidP="002B7BC7">
            <w:pPr>
              <w:spacing w:after="80" w:line="300" w:lineRule="exact"/>
              <w:rPr>
                <w:sz w:val="28"/>
              </w:rPr>
            </w:pPr>
            <w:r>
              <w:rPr>
                <w:sz w:val="28"/>
              </w:rPr>
              <w:t>Nations Unies</w:t>
            </w:r>
          </w:p>
        </w:tc>
        <w:tc>
          <w:tcPr>
            <w:tcW w:w="6095" w:type="dxa"/>
            <w:gridSpan w:val="2"/>
            <w:tcBorders>
              <w:bottom w:val="single" w:sz="4" w:space="0" w:color="auto"/>
            </w:tcBorders>
            <w:vAlign w:val="bottom"/>
          </w:tcPr>
          <w:p w14:paraId="56EEC18D" w14:textId="2A7B8284" w:rsidR="006F71EA" w:rsidRPr="00DB58B5" w:rsidRDefault="00863637" w:rsidP="00863637">
            <w:pPr>
              <w:jc w:val="right"/>
            </w:pPr>
            <w:r w:rsidRPr="00863637">
              <w:rPr>
                <w:sz w:val="40"/>
              </w:rPr>
              <w:t>CCPR</w:t>
            </w:r>
            <w:r>
              <w:t>/C/VNM/CO/</w:t>
            </w:r>
            <w:r w:rsidRPr="00B11268">
              <w:t>4</w:t>
            </w:r>
          </w:p>
        </w:tc>
      </w:tr>
      <w:tr w:rsidR="006F71EA" w:rsidRPr="00DB58B5" w14:paraId="1E9398DB" w14:textId="77777777" w:rsidTr="002B7BC7">
        <w:trPr>
          <w:trHeight w:hRule="exact" w:val="2835"/>
        </w:trPr>
        <w:tc>
          <w:tcPr>
            <w:tcW w:w="1276" w:type="dxa"/>
            <w:tcBorders>
              <w:top w:val="single" w:sz="4" w:space="0" w:color="auto"/>
              <w:bottom w:val="single" w:sz="12" w:space="0" w:color="auto"/>
            </w:tcBorders>
          </w:tcPr>
          <w:p w14:paraId="075F66B2" w14:textId="77777777" w:rsidR="006F71EA" w:rsidRPr="00DB58B5" w:rsidRDefault="006F71EA" w:rsidP="002B7BC7">
            <w:pPr>
              <w:spacing w:before="120"/>
              <w:jc w:val="center"/>
            </w:pPr>
            <w:r>
              <w:rPr>
                <w:noProof/>
                <w:lang w:eastAsia="fr-CH"/>
              </w:rPr>
              <w:drawing>
                <wp:inline distT="0" distB="0" distL="0" distR="0" wp14:anchorId="505D057D" wp14:editId="1BA870B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F36200"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12E7AAAE" w14:textId="65804EDE" w:rsidR="006F71EA" w:rsidRDefault="00863637" w:rsidP="002B7BC7">
            <w:pPr>
              <w:spacing w:before="240"/>
            </w:pPr>
            <w:r>
              <w:t>Distr</w:t>
            </w:r>
            <w:r w:rsidR="00B11268" w:rsidRPr="00B11268">
              <w:t>.</w:t>
            </w:r>
            <w:r>
              <w:t xml:space="preserve"> générale</w:t>
            </w:r>
          </w:p>
          <w:p w14:paraId="27D593BC" w14:textId="77777777" w:rsidR="00863637" w:rsidRDefault="00863637" w:rsidP="00863637">
            <w:pPr>
              <w:spacing w:line="240" w:lineRule="exact"/>
            </w:pPr>
            <w:r w:rsidRPr="00B11268">
              <w:t>12</w:t>
            </w:r>
            <w:r>
              <w:t xml:space="preserve"> août </w:t>
            </w:r>
            <w:r w:rsidRPr="00B11268">
              <w:t>2025</w:t>
            </w:r>
          </w:p>
          <w:p w14:paraId="5A2CCEA6" w14:textId="77777777" w:rsidR="00863637" w:rsidRDefault="00863637" w:rsidP="00863637">
            <w:pPr>
              <w:spacing w:line="240" w:lineRule="exact"/>
            </w:pPr>
            <w:r>
              <w:t>Français</w:t>
            </w:r>
          </w:p>
          <w:p w14:paraId="210381B4" w14:textId="1CF060A0" w:rsidR="00863637" w:rsidRPr="00DB58B5" w:rsidRDefault="00863637" w:rsidP="00863637">
            <w:pPr>
              <w:spacing w:line="240" w:lineRule="exact"/>
            </w:pPr>
            <w:r>
              <w:t>Original</w:t>
            </w:r>
            <w:r w:rsidR="000A1722">
              <w:t> :</w:t>
            </w:r>
            <w:r>
              <w:t xml:space="preserve"> anglais</w:t>
            </w:r>
          </w:p>
        </w:tc>
      </w:tr>
    </w:tbl>
    <w:p w14:paraId="1F5BC175" w14:textId="6ADF3C7E" w:rsidR="006F71EA" w:rsidRDefault="006F71EA" w:rsidP="006F71EA">
      <w:pPr>
        <w:spacing w:before="120"/>
        <w:rPr>
          <w:b/>
          <w:sz w:val="24"/>
          <w:szCs w:val="24"/>
        </w:rPr>
      </w:pPr>
      <w:r w:rsidRPr="00DF3BF1">
        <w:rPr>
          <w:b/>
          <w:sz w:val="24"/>
          <w:szCs w:val="24"/>
        </w:rPr>
        <w:t>Comité des droits de l</w:t>
      </w:r>
      <w:r w:rsidR="000A1722">
        <w:rPr>
          <w:b/>
          <w:sz w:val="24"/>
          <w:szCs w:val="24"/>
        </w:rPr>
        <w:t>’</w:t>
      </w:r>
      <w:r w:rsidRPr="00DF3BF1">
        <w:rPr>
          <w:b/>
          <w:sz w:val="24"/>
          <w:szCs w:val="24"/>
        </w:rPr>
        <w:t>homme</w:t>
      </w:r>
    </w:p>
    <w:p w14:paraId="0635169F" w14:textId="2EDC6736" w:rsidR="00556726" w:rsidRPr="00095EB9" w:rsidRDefault="00556726" w:rsidP="00E91371">
      <w:pPr>
        <w:pStyle w:val="HChG"/>
        <w:rPr>
          <w:lang w:val="fr-FR"/>
        </w:rPr>
      </w:pPr>
      <w:r>
        <w:rPr>
          <w:lang w:val="fr-FR"/>
        </w:rPr>
        <w:tab/>
      </w:r>
      <w:r>
        <w:rPr>
          <w:lang w:val="fr-FR"/>
        </w:rPr>
        <w:tab/>
        <w:t xml:space="preserve">Observations finales concernant le quatrième rapport périodique du </w:t>
      </w:r>
      <w:r w:rsidR="007B5955">
        <w:rPr>
          <w:lang w:val="fr-FR"/>
        </w:rPr>
        <w:t>Viet Nam</w:t>
      </w:r>
      <w:r w:rsidRPr="00E91371">
        <w:rPr>
          <w:b w:val="0"/>
          <w:bCs/>
          <w:sz w:val="20"/>
          <w:lang w:val="fr-FR"/>
        </w:rPr>
        <w:footnoteReference w:customMarkFollows="1" w:id="2"/>
        <w:t>*</w:t>
      </w:r>
    </w:p>
    <w:p w14:paraId="3DB175E1" w14:textId="5CF1D501" w:rsidR="00556726" w:rsidRPr="00095EB9" w:rsidRDefault="00556726" w:rsidP="00E91371">
      <w:pPr>
        <w:pStyle w:val="SingleTxtG"/>
        <w:rPr>
          <w:lang w:val="fr-FR"/>
        </w:rPr>
      </w:pPr>
      <w:r w:rsidRPr="00B11268">
        <w:rPr>
          <w:spacing w:val="-2"/>
          <w:lang w:val="fr-FR"/>
        </w:rPr>
        <w:t>1</w:t>
      </w:r>
      <w:r w:rsidR="00B11268" w:rsidRPr="00B11268">
        <w:rPr>
          <w:spacing w:val="-2"/>
          <w:lang w:val="fr-FR"/>
        </w:rPr>
        <w:t>.</w:t>
      </w:r>
      <w:r w:rsidRPr="007B5955">
        <w:rPr>
          <w:spacing w:val="-2"/>
          <w:lang w:val="fr-FR"/>
        </w:rPr>
        <w:tab/>
        <w:t>Le Comité des droits de l</w:t>
      </w:r>
      <w:r w:rsidR="000A1722">
        <w:rPr>
          <w:spacing w:val="-2"/>
          <w:lang w:val="fr-FR"/>
        </w:rPr>
        <w:t>’</w:t>
      </w:r>
      <w:r w:rsidRPr="007B5955">
        <w:rPr>
          <w:spacing w:val="-2"/>
          <w:lang w:val="fr-FR"/>
        </w:rPr>
        <w:t xml:space="preserve">homme a examiné le quatrième rapport périodique du </w:t>
      </w:r>
      <w:r w:rsidR="007B5955" w:rsidRPr="007B5955">
        <w:rPr>
          <w:spacing w:val="-6"/>
          <w:lang w:val="fr-FR"/>
        </w:rPr>
        <w:t>Viet Nam</w:t>
      </w:r>
      <w:r w:rsidRPr="00B11268">
        <w:rPr>
          <w:rStyle w:val="FootnoteReference"/>
          <w:spacing w:val="-6"/>
        </w:rPr>
        <w:footnoteReference w:id="3"/>
      </w:r>
      <w:r w:rsidRPr="007B5955">
        <w:rPr>
          <w:spacing w:val="-6"/>
          <w:lang w:val="fr-FR"/>
        </w:rPr>
        <w:t xml:space="preserve"> à ses </w:t>
      </w:r>
      <w:r w:rsidRPr="00B11268">
        <w:rPr>
          <w:spacing w:val="-6"/>
          <w:lang w:val="fr-FR"/>
        </w:rPr>
        <w:t>4244</w:t>
      </w:r>
      <w:r w:rsidRPr="007B5955">
        <w:rPr>
          <w:spacing w:val="-6"/>
          <w:vertAlign w:val="superscript"/>
          <w:lang w:val="fr-FR"/>
        </w:rPr>
        <w:t>e</w:t>
      </w:r>
      <w:r w:rsidRPr="007B5955">
        <w:rPr>
          <w:spacing w:val="-6"/>
          <w:lang w:val="fr-FR"/>
        </w:rPr>
        <w:t xml:space="preserve"> et </w:t>
      </w:r>
      <w:r w:rsidRPr="00B11268">
        <w:rPr>
          <w:spacing w:val="-6"/>
          <w:lang w:val="fr-FR"/>
        </w:rPr>
        <w:t>4245</w:t>
      </w:r>
      <w:r w:rsidRPr="007B5955">
        <w:rPr>
          <w:spacing w:val="-6"/>
          <w:vertAlign w:val="superscript"/>
          <w:lang w:val="fr-FR"/>
        </w:rPr>
        <w:t>e</w:t>
      </w:r>
      <w:r w:rsidRPr="007B5955">
        <w:rPr>
          <w:spacing w:val="-6"/>
          <w:lang w:val="fr-FR"/>
        </w:rPr>
        <w:t xml:space="preserve"> séances</w:t>
      </w:r>
      <w:r w:rsidRPr="00B11268">
        <w:rPr>
          <w:rStyle w:val="FootnoteReference"/>
          <w:spacing w:val="-6"/>
        </w:rPr>
        <w:footnoteReference w:id="4"/>
      </w:r>
      <w:r w:rsidRPr="007B5955">
        <w:rPr>
          <w:spacing w:val="-6"/>
          <w:lang w:val="fr-FR"/>
        </w:rPr>
        <w:t xml:space="preserve">, les </w:t>
      </w:r>
      <w:r w:rsidRPr="00B11268">
        <w:rPr>
          <w:spacing w:val="-6"/>
          <w:lang w:val="fr-FR"/>
        </w:rPr>
        <w:t>7</w:t>
      </w:r>
      <w:r w:rsidRPr="007B5955">
        <w:rPr>
          <w:spacing w:val="-6"/>
          <w:lang w:val="fr-FR"/>
        </w:rPr>
        <w:t xml:space="preserve"> et </w:t>
      </w:r>
      <w:r w:rsidRPr="00B11268">
        <w:rPr>
          <w:spacing w:val="-6"/>
          <w:lang w:val="fr-FR"/>
        </w:rPr>
        <w:t>8</w:t>
      </w:r>
      <w:r w:rsidRPr="007B5955">
        <w:rPr>
          <w:spacing w:val="-6"/>
          <w:lang w:val="fr-FR"/>
        </w:rPr>
        <w:t xml:space="preserve"> juillet </w:t>
      </w:r>
      <w:r w:rsidRPr="00B11268">
        <w:rPr>
          <w:spacing w:val="-6"/>
          <w:lang w:val="fr-FR"/>
        </w:rPr>
        <w:t>2025</w:t>
      </w:r>
      <w:r w:rsidR="00B11268" w:rsidRPr="00B11268">
        <w:rPr>
          <w:spacing w:val="-6"/>
          <w:lang w:val="fr-FR"/>
        </w:rPr>
        <w:t>.</w:t>
      </w:r>
      <w:r w:rsidRPr="007B5955">
        <w:rPr>
          <w:spacing w:val="-6"/>
          <w:lang w:val="fr-FR"/>
        </w:rPr>
        <w:t xml:space="preserve"> À sa </w:t>
      </w:r>
      <w:r w:rsidRPr="00B11268">
        <w:rPr>
          <w:spacing w:val="-6"/>
          <w:lang w:val="fr-FR"/>
        </w:rPr>
        <w:t>4256</w:t>
      </w:r>
      <w:r w:rsidRPr="007B5955">
        <w:rPr>
          <w:spacing w:val="-6"/>
          <w:vertAlign w:val="superscript"/>
          <w:lang w:val="fr-FR"/>
        </w:rPr>
        <w:t>e</w:t>
      </w:r>
      <w:r w:rsidRPr="007B5955">
        <w:rPr>
          <w:spacing w:val="-6"/>
          <w:lang w:val="fr-FR"/>
        </w:rPr>
        <w:t xml:space="preserve"> séance, le </w:t>
      </w:r>
      <w:r w:rsidRPr="00B11268">
        <w:rPr>
          <w:spacing w:val="-6"/>
          <w:lang w:val="fr-FR"/>
        </w:rPr>
        <w:t>15</w:t>
      </w:r>
      <w:r w:rsidRPr="007B5955">
        <w:rPr>
          <w:spacing w:val="-6"/>
          <w:lang w:val="fr-FR"/>
        </w:rPr>
        <w:t xml:space="preserve"> juillet </w:t>
      </w:r>
      <w:r w:rsidRPr="00B11268">
        <w:rPr>
          <w:spacing w:val="-6"/>
          <w:lang w:val="fr-FR"/>
        </w:rPr>
        <w:t>2025</w:t>
      </w:r>
      <w:r w:rsidRPr="007B5955">
        <w:rPr>
          <w:spacing w:val="-6"/>
          <w:lang w:val="fr-FR"/>
        </w:rPr>
        <w:t>,</w:t>
      </w:r>
      <w:r>
        <w:rPr>
          <w:lang w:val="fr-FR"/>
        </w:rPr>
        <w:t xml:space="preserve"> il a adopté les observations finales ci-après</w:t>
      </w:r>
      <w:r w:rsidR="00B11268" w:rsidRPr="00B11268">
        <w:rPr>
          <w:lang w:val="fr-FR"/>
        </w:rPr>
        <w:t>.</w:t>
      </w:r>
    </w:p>
    <w:p w14:paraId="5C040158" w14:textId="4CEEAE0D" w:rsidR="00556726" w:rsidRPr="00095EB9" w:rsidRDefault="00E91371" w:rsidP="00E91371">
      <w:pPr>
        <w:pStyle w:val="H1G"/>
        <w:rPr>
          <w:lang w:val="fr-FR"/>
        </w:rPr>
      </w:pPr>
      <w:r>
        <w:rPr>
          <w:lang w:val="fr-FR"/>
        </w:rPr>
        <w:tab/>
      </w:r>
      <w:r w:rsidR="00556726">
        <w:rPr>
          <w:lang w:val="fr-FR"/>
        </w:rPr>
        <w:t>A</w:t>
      </w:r>
      <w:r w:rsidR="00B11268" w:rsidRPr="00B11268">
        <w:rPr>
          <w:lang w:val="fr-FR"/>
        </w:rPr>
        <w:t>.</w:t>
      </w:r>
      <w:r w:rsidR="00556726">
        <w:rPr>
          <w:lang w:val="fr-FR"/>
        </w:rPr>
        <w:tab/>
        <w:t>Introduction</w:t>
      </w:r>
    </w:p>
    <w:p w14:paraId="093C4033" w14:textId="3D020449" w:rsidR="00881462" w:rsidRDefault="00556726" w:rsidP="00E91371">
      <w:pPr>
        <w:pStyle w:val="SingleTxtG"/>
        <w:rPr>
          <w:lang w:val="fr-FR"/>
        </w:rPr>
      </w:pPr>
      <w:r w:rsidRPr="00B11268">
        <w:rPr>
          <w:lang w:val="fr-FR"/>
        </w:rPr>
        <w:t>2</w:t>
      </w:r>
      <w:r w:rsidR="00B11268" w:rsidRPr="00B11268">
        <w:rPr>
          <w:lang w:val="fr-FR"/>
        </w:rPr>
        <w:t>.</w:t>
      </w:r>
      <w:r>
        <w:rPr>
          <w:lang w:val="fr-FR"/>
        </w:rPr>
        <w:tab/>
        <w:t xml:space="preserve">Le Comité accueille avec satisfaction le quatrième rapport périodique du </w:t>
      </w:r>
      <w:r w:rsidR="007B5955">
        <w:rPr>
          <w:lang w:val="fr-FR"/>
        </w:rPr>
        <w:t>Viet Nam</w:t>
      </w:r>
      <w:r>
        <w:rPr>
          <w:lang w:val="fr-FR"/>
        </w:rPr>
        <w:t xml:space="preserve"> et les renseignements qui y sont donnés</w:t>
      </w:r>
      <w:r w:rsidR="00B11268" w:rsidRPr="00B11268">
        <w:rPr>
          <w:lang w:val="fr-FR"/>
        </w:rPr>
        <w:t>.</w:t>
      </w:r>
      <w:r>
        <w:rPr>
          <w:lang w:val="fr-FR"/>
        </w:rPr>
        <w:t xml:space="preserve"> Il apprécie l</w:t>
      </w:r>
      <w:r w:rsidR="000A1722">
        <w:rPr>
          <w:lang w:val="fr-FR"/>
        </w:rPr>
        <w:t>’</w:t>
      </w:r>
      <w:r>
        <w:rPr>
          <w:lang w:val="fr-FR"/>
        </w:rPr>
        <w:t>occasion qui lui a été offerte de renouer un dialogue constructif avec la délégation de haut niveau de l</w:t>
      </w:r>
      <w:r w:rsidR="000A1722">
        <w:rPr>
          <w:lang w:val="fr-FR"/>
        </w:rPr>
        <w:t>’</w:t>
      </w:r>
      <w:r>
        <w:rPr>
          <w:lang w:val="fr-FR"/>
        </w:rPr>
        <w:t>État Partie au sujet des mesures prises pendant la période considérée pour appliquer les dispositions du Pacte</w:t>
      </w:r>
      <w:r w:rsidR="00B11268" w:rsidRPr="00B11268">
        <w:rPr>
          <w:lang w:val="fr-FR"/>
        </w:rPr>
        <w:t>.</w:t>
      </w:r>
      <w:r>
        <w:rPr>
          <w:lang w:val="fr-FR"/>
        </w:rPr>
        <w:t xml:space="preserve"> Il remercie l</w:t>
      </w:r>
      <w:r w:rsidR="000A1722">
        <w:rPr>
          <w:lang w:val="fr-FR"/>
        </w:rPr>
        <w:t>’</w:t>
      </w:r>
      <w:r>
        <w:rPr>
          <w:lang w:val="fr-FR"/>
        </w:rPr>
        <w:t>État Partie des réponses écrites</w:t>
      </w:r>
      <w:r w:rsidRPr="00B11268">
        <w:rPr>
          <w:rStyle w:val="FootnoteReference"/>
        </w:rPr>
        <w:footnoteReference w:id="5"/>
      </w:r>
      <w:r>
        <w:rPr>
          <w:lang w:val="fr-FR"/>
        </w:rPr>
        <w:t xml:space="preserve"> apportées à la liste de points</w:t>
      </w:r>
      <w:r w:rsidRPr="00B11268">
        <w:rPr>
          <w:rStyle w:val="FootnoteReference"/>
        </w:rPr>
        <w:footnoteReference w:id="6"/>
      </w:r>
      <w:r>
        <w:rPr>
          <w:lang w:val="fr-FR"/>
        </w:rPr>
        <w:t>, qui ont été complétées oralement par la délégation, ainsi que des renseignements supplémentaires qui lui ont été communiqués par écrit</w:t>
      </w:r>
      <w:r w:rsidR="00B11268" w:rsidRPr="00B11268">
        <w:rPr>
          <w:lang w:val="fr-FR"/>
        </w:rPr>
        <w:t>.</w:t>
      </w:r>
    </w:p>
    <w:p w14:paraId="43E74439" w14:textId="5924AE06" w:rsidR="00556726" w:rsidRPr="00095EB9" w:rsidRDefault="00E91371" w:rsidP="00E91371">
      <w:pPr>
        <w:pStyle w:val="H1G"/>
        <w:rPr>
          <w:lang w:val="fr-FR"/>
        </w:rPr>
      </w:pPr>
      <w:r>
        <w:rPr>
          <w:lang w:val="fr-FR"/>
        </w:rPr>
        <w:tab/>
      </w:r>
      <w:r w:rsidR="00556726">
        <w:rPr>
          <w:lang w:val="fr-FR"/>
        </w:rPr>
        <w:t>B</w:t>
      </w:r>
      <w:r w:rsidR="00B11268" w:rsidRPr="00B11268">
        <w:rPr>
          <w:lang w:val="fr-FR"/>
        </w:rPr>
        <w:t>.</w:t>
      </w:r>
      <w:r w:rsidR="00556726">
        <w:rPr>
          <w:lang w:val="fr-FR"/>
        </w:rPr>
        <w:tab/>
        <w:t>Aspects positifs</w:t>
      </w:r>
    </w:p>
    <w:p w14:paraId="1A3129DB" w14:textId="6201FF1E" w:rsidR="00556726" w:rsidRPr="00095EB9" w:rsidRDefault="00556726" w:rsidP="00E91371">
      <w:pPr>
        <w:pStyle w:val="SingleTxtG"/>
        <w:rPr>
          <w:lang w:val="fr-FR"/>
        </w:rPr>
      </w:pPr>
      <w:r w:rsidRPr="00B11268">
        <w:rPr>
          <w:lang w:val="fr-FR"/>
        </w:rPr>
        <w:t>3</w:t>
      </w:r>
      <w:r w:rsidR="00B11268" w:rsidRPr="00B11268">
        <w:rPr>
          <w:lang w:val="fr-FR"/>
        </w:rPr>
        <w:t>.</w:t>
      </w:r>
      <w:r>
        <w:rPr>
          <w:lang w:val="fr-FR"/>
        </w:rPr>
        <w:tab/>
        <w:t>Le Comité salue l</w:t>
      </w:r>
      <w:r w:rsidR="000A1722">
        <w:rPr>
          <w:lang w:val="fr-FR"/>
        </w:rPr>
        <w:t>’</w:t>
      </w:r>
      <w:r>
        <w:rPr>
          <w:lang w:val="fr-FR"/>
        </w:rPr>
        <w:t>adoption par l</w:t>
      </w:r>
      <w:r w:rsidR="000A1722">
        <w:rPr>
          <w:lang w:val="fr-FR"/>
        </w:rPr>
        <w:t>’</w:t>
      </w:r>
      <w:r>
        <w:rPr>
          <w:lang w:val="fr-FR"/>
        </w:rPr>
        <w:t>État Partie des mesures législatives et gouvernementales ci-après</w:t>
      </w:r>
      <w:r w:rsidR="000A1722">
        <w:rPr>
          <w:lang w:val="fr-FR"/>
        </w:rPr>
        <w:t> :</w:t>
      </w:r>
      <w:bookmarkStart w:id="0" w:name="_Hlk202520239"/>
      <w:bookmarkEnd w:id="0"/>
    </w:p>
    <w:p w14:paraId="6B1F86A8" w14:textId="28A4834C" w:rsidR="00556726" w:rsidRPr="00095EB9" w:rsidRDefault="00556726" w:rsidP="002E37EB">
      <w:pPr>
        <w:pStyle w:val="SingleTxtG"/>
        <w:ind w:firstLine="567"/>
        <w:rPr>
          <w:lang w:val="fr-FR"/>
        </w:rPr>
      </w:pPr>
      <w:r>
        <w:rPr>
          <w:lang w:val="fr-FR"/>
        </w:rPr>
        <w:t>a)</w:t>
      </w:r>
      <w:r>
        <w:rPr>
          <w:lang w:val="fr-FR"/>
        </w:rPr>
        <w:tab/>
        <w:t>L</w:t>
      </w:r>
      <w:r w:rsidR="000A1722">
        <w:rPr>
          <w:lang w:val="fr-FR"/>
        </w:rPr>
        <w:t>’</w:t>
      </w:r>
      <w:r>
        <w:rPr>
          <w:lang w:val="fr-FR"/>
        </w:rPr>
        <w:t>adoption de modifications de la loi contre la traite des personnes (</w:t>
      </w:r>
      <w:r w:rsidRPr="00B11268">
        <w:rPr>
          <w:lang w:val="fr-FR"/>
        </w:rPr>
        <w:t>2024</w:t>
      </w:r>
      <w:r>
        <w:rPr>
          <w:lang w:val="fr-FR"/>
        </w:rPr>
        <w:t>)</w:t>
      </w:r>
      <w:r w:rsidR="000A1722">
        <w:rPr>
          <w:lang w:val="fr-FR"/>
        </w:rPr>
        <w:t> ;</w:t>
      </w:r>
    </w:p>
    <w:p w14:paraId="2443F3A0" w14:textId="23CB54C2" w:rsidR="00881462" w:rsidRDefault="00556726" w:rsidP="002E37EB">
      <w:pPr>
        <w:pStyle w:val="SingleTxtG"/>
        <w:ind w:firstLine="567"/>
        <w:rPr>
          <w:lang w:val="fr-FR"/>
        </w:rPr>
      </w:pPr>
      <w:r>
        <w:rPr>
          <w:lang w:val="fr-FR"/>
        </w:rPr>
        <w:t>b)</w:t>
      </w:r>
      <w:r>
        <w:rPr>
          <w:lang w:val="fr-FR"/>
        </w:rPr>
        <w:tab/>
        <w:t>L</w:t>
      </w:r>
      <w:r w:rsidR="000A1722">
        <w:rPr>
          <w:lang w:val="fr-FR"/>
        </w:rPr>
        <w:t>’</w:t>
      </w:r>
      <w:r>
        <w:rPr>
          <w:lang w:val="fr-FR"/>
        </w:rPr>
        <w:t>adoption de la loi sur la justice pour mineurs (</w:t>
      </w:r>
      <w:r w:rsidRPr="00B11268">
        <w:rPr>
          <w:lang w:val="fr-FR"/>
        </w:rPr>
        <w:t>2024</w:t>
      </w:r>
      <w:r>
        <w:rPr>
          <w:lang w:val="fr-FR"/>
        </w:rPr>
        <w:t>)</w:t>
      </w:r>
      <w:r w:rsidR="000A1722">
        <w:rPr>
          <w:lang w:val="fr-FR"/>
        </w:rPr>
        <w:t> ;</w:t>
      </w:r>
    </w:p>
    <w:p w14:paraId="080280C9" w14:textId="1213B27E" w:rsidR="00881462" w:rsidRDefault="00556726" w:rsidP="002E37EB">
      <w:pPr>
        <w:pStyle w:val="SingleTxtG"/>
        <w:ind w:firstLine="567"/>
        <w:rPr>
          <w:lang w:val="fr-FR"/>
        </w:rPr>
      </w:pPr>
      <w:r>
        <w:rPr>
          <w:lang w:val="fr-FR"/>
        </w:rPr>
        <w:t>c)</w:t>
      </w:r>
      <w:r>
        <w:rPr>
          <w:lang w:val="fr-FR"/>
        </w:rPr>
        <w:tab/>
        <w:t>L</w:t>
      </w:r>
      <w:r w:rsidR="000A1722">
        <w:rPr>
          <w:lang w:val="fr-FR"/>
        </w:rPr>
        <w:t>’</w:t>
      </w:r>
      <w:r>
        <w:rPr>
          <w:lang w:val="fr-FR"/>
        </w:rPr>
        <w:t xml:space="preserve">adoption de modifications du Code du travail de </w:t>
      </w:r>
      <w:r w:rsidRPr="00B11268">
        <w:rPr>
          <w:lang w:val="fr-FR"/>
        </w:rPr>
        <w:t>2019</w:t>
      </w:r>
      <w:r w:rsidRPr="007C2668">
        <w:rPr>
          <w:color w:val="FF0000"/>
          <w:lang w:val="fr-FR"/>
        </w:rPr>
        <w:t xml:space="preserve"> (</w:t>
      </w:r>
      <w:r w:rsidRPr="00B11268">
        <w:rPr>
          <w:lang w:val="fr-FR"/>
        </w:rPr>
        <w:t>2021</w:t>
      </w:r>
      <w:r w:rsidRPr="007C2668">
        <w:rPr>
          <w:color w:val="FF0000"/>
          <w:lang w:val="fr-FR"/>
        </w:rPr>
        <w:t>)</w:t>
      </w:r>
      <w:r w:rsidR="000A1722">
        <w:rPr>
          <w:lang w:val="fr-FR"/>
        </w:rPr>
        <w:t> ;</w:t>
      </w:r>
    </w:p>
    <w:p w14:paraId="5B080002" w14:textId="338ABE03" w:rsidR="00881462" w:rsidRDefault="00556726" w:rsidP="002E37EB">
      <w:pPr>
        <w:pStyle w:val="SingleTxtG"/>
        <w:ind w:firstLine="567"/>
        <w:rPr>
          <w:lang w:val="fr-FR"/>
        </w:rPr>
      </w:pPr>
      <w:r>
        <w:rPr>
          <w:lang w:val="fr-FR"/>
        </w:rPr>
        <w:t>d)</w:t>
      </w:r>
      <w:r>
        <w:rPr>
          <w:lang w:val="fr-FR"/>
        </w:rPr>
        <w:tab/>
        <w:t>L</w:t>
      </w:r>
      <w:r w:rsidR="000A1722">
        <w:rPr>
          <w:lang w:val="fr-FR"/>
        </w:rPr>
        <w:t>’</w:t>
      </w:r>
      <w:r>
        <w:rPr>
          <w:lang w:val="fr-FR"/>
        </w:rPr>
        <w:t>adoption de deux résolutions et d</w:t>
      </w:r>
      <w:r w:rsidR="000A1722">
        <w:rPr>
          <w:lang w:val="fr-FR"/>
        </w:rPr>
        <w:t>’</w:t>
      </w:r>
      <w:r>
        <w:rPr>
          <w:lang w:val="fr-FR"/>
        </w:rPr>
        <w:t>une décision visant à moderniser le système judiciaire, et notamment à étendre la fourniture de services d</w:t>
      </w:r>
      <w:r w:rsidR="000A1722">
        <w:rPr>
          <w:lang w:val="fr-FR"/>
        </w:rPr>
        <w:t>’</w:t>
      </w:r>
      <w:r>
        <w:rPr>
          <w:lang w:val="fr-FR"/>
        </w:rPr>
        <w:t>aide juridique</w:t>
      </w:r>
      <w:r w:rsidR="000A1722">
        <w:rPr>
          <w:lang w:val="fr-FR"/>
        </w:rPr>
        <w:t> ;</w:t>
      </w:r>
    </w:p>
    <w:p w14:paraId="408F640C" w14:textId="0FAAAFD6" w:rsidR="00881462" w:rsidRDefault="00556726" w:rsidP="002E37EB">
      <w:pPr>
        <w:pStyle w:val="SingleTxtG"/>
        <w:ind w:firstLine="567"/>
        <w:rPr>
          <w:lang w:val="fr-FR"/>
        </w:rPr>
      </w:pPr>
      <w:r>
        <w:rPr>
          <w:lang w:val="fr-FR"/>
        </w:rPr>
        <w:t>e)</w:t>
      </w:r>
      <w:r>
        <w:rPr>
          <w:lang w:val="fr-FR"/>
        </w:rPr>
        <w:tab/>
        <w:t>L</w:t>
      </w:r>
      <w:r w:rsidR="000A1722">
        <w:rPr>
          <w:lang w:val="fr-FR"/>
        </w:rPr>
        <w:t>’</w:t>
      </w:r>
      <w:r>
        <w:rPr>
          <w:lang w:val="fr-FR"/>
        </w:rPr>
        <w:t>adoption du Plan national d</w:t>
      </w:r>
      <w:r w:rsidR="000A1722">
        <w:rPr>
          <w:lang w:val="fr-FR"/>
        </w:rPr>
        <w:t>’</w:t>
      </w:r>
      <w:r>
        <w:rPr>
          <w:lang w:val="fr-FR"/>
        </w:rPr>
        <w:t>action sur les femmes, la paix et la sécurité (</w:t>
      </w:r>
      <w:r w:rsidRPr="00B11268">
        <w:rPr>
          <w:lang w:val="fr-FR"/>
        </w:rPr>
        <w:t>2024</w:t>
      </w:r>
      <w:r>
        <w:rPr>
          <w:lang w:val="fr-FR"/>
        </w:rPr>
        <w:t>-</w:t>
      </w:r>
      <w:r w:rsidRPr="00B11268">
        <w:rPr>
          <w:lang w:val="fr-FR"/>
        </w:rPr>
        <w:t>2030</w:t>
      </w:r>
      <w:r>
        <w:rPr>
          <w:lang w:val="fr-FR"/>
        </w:rPr>
        <w:t>)</w:t>
      </w:r>
      <w:r w:rsidR="000A1722">
        <w:rPr>
          <w:lang w:val="fr-FR"/>
        </w:rPr>
        <w:t> ;</w:t>
      </w:r>
    </w:p>
    <w:p w14:paraId="362A1961" w14:textId="36061D89" w:rsidR="00881462" w:rsidRDefault="00556726" w:rsidP="002E37EB">
      <w:pPr>
        <w:pStyle w:val="SingleTxtG"/>
        <w:ind w:firstLine="567"/>
        <w:rPr>
          <w:lang w:val="fr-FR"/>
        </w:rPr>
      </w:pPr>
      <w:r>
        <w:rPr>
          <w:lang w:val="fr-FR"/>
        </w:rPr>
        <w:t>f)</w:t>
      </w:r>
      <w:r>
        <w:rPr>
          <w:lang w:val="fr-FR"/>
        </w:rPr>
        <w:tab/>
        <w:t>L</w:t>
      </w:r>
      <w:r w:rsidR="000A1722">
        <w:rPr>
          <w:lang w:val="fr-FR"/>
        </w:rPr>
        <w:t>’</w:t>
      </w:r>
      <w:r>
        <w:rPr>
          <w:lang w:val="fr-FR"/>
        </w:rPr>
        <w:t>adoption de la Stratégie nationale pour l</w:t>
      </w:r>
      <w:r w:rsidR="000A1722">
        <w:rPr>
          <w:lang w:val="fr-FR"/>
        </w:rPr>
        <w:t>’</w:t>
      </w:r>
      <w:r>
        <w:rPr>
          <w:lang w:val="fr-FR"/>
        </w:rPr>
        <w:t>égalité des genres (</w:t>
      </w:r>
      <w:r w:rsidRPr="00B11268">
        <w:rPr>
          <w:lang w:val="fr-FR"/>
        </w:rPr>
        <w:t>2021</w:t>
      </w:r>
      <w:r>
        <w:rPr>
          <w:lang w:val="fr-FR"/>
        </w:rPr>
        <w:t>-</w:t>
      </w:r>
      <w:r w:rsidRPr="00B11268">
        <w:rPr>
          <w:lang w:val="fr-FR"/>
        </w:rPr>
        <w:t>2030</w:t>
      </w:r>
      <w:r>
        <w:rPr>
          <w:lang w:val="fr-FR"/>
        </w:rPr>
        <w:t>)</w:t>
      </w:r>
      <w:r w:rsidR="00B11268" w:rsidRPr="00B11268">
        <w:rPr>
          <w:lang w:val="fr-FR"/>
        </w:rPr>
        <w:t>.</w:t>
      </w:r>
    </w:p>
    <w:p w14:paraId="703C41E8" w14:textId="77DB2E1A" w:rsidR="00556726" w:rsidRPr="00095EB9" w:rsidRDefault="00E91371" w:rsidP="00E91371">
      <w:pPr>
        <w:pStyle w:val="H1G"/>
        <w:rPr>
          <w:lang w:val="fr-FR"/>
        </w:rPr>
      </w:pPr>
      <w:r>
        <w:rPr>
          <w:lang w:val="fr-FR"/>
        </w:rPr>
        <w:lastRenderedPageBreak/>
        <w:tab/>
      </w:r>
      <w:r w:rsidR="00556726">
        <w:rPr>
          <w:lang w:val="fr-FR"/>
        </w:rPr>
        <w:t>C</w:t>
      </w:r>
      <w:r w:rsidR="00B11268" w:rsidRPr="00B11268">
        <w:rPr>
          <w:lang w:val="fr-FR"/>
        </w:rPr>
        <w:t>.</w:t>
      </w:r>
      <w:r w:rsidR="00556726">
        <w:rPr>
          <w:lang w:val="fr-FR"/>
        </w:rPr>
        <w:tab/>
        <w:t>Principaux sujets de préoccupation et recommandations</w:t>
      </w:r>
    </w:p>
    <w:p w14:paraId="53D3CEBD" w14:textId="77777777" w:rsidR="00881462" w:rsidRDefault="00556726" w:rsidP="00E91371">
      <w:pPr>
        <w:pStyle w:val="H23G"/>
        <w:rPr>
          <w:lang w:val="fr-FR"/>
        </w:rPr>
      </w:pPr>
      <w:r>
        <w:rPr>
          <w:lang w:val="fr-FR"/>
        </w:rPr>
        <w:tab/>
      </w:r>
      <w:r>
        <w:rPr>
          <w:lang w:val="fr-FR"/>
        </w:rPr>
        <w:tab/>
        <w:t>Cadre constitutionnel et juridique de la mise en œuvre du Pacte</w:t>
      </w:r>
    </w:p>
    <w:p w14:paraId="1595DFEB" w14:textId="300CF872" w:rsidR="00881462" w:rsidRDefault="00556726" w:rsidP="00E91371">
      <w:pPr>
        <w:pStyle w:val="SingleTxtG"/>
        <w:rPr>
          <w:lang w:val="fr-FR"/>
        </w:rPr>
      </w:pPr>
      <w:r w:rsidRPr="00B11268">
        <w:rPr>
          <w:lang w:val="fr-FR"/>
        </w:rPr>
        <w:t>4</w:t>
      </w:r>
      <w:r w:rsidR="00B11268" w:rsidRPr="00B11268">
        <w:rPr>
          <w:lang w:val="fr-FR"/>
        </w:rPr>
        <w:t>.</w:t>
      </w:r>
      <w:r>
        <w:rPr>
          <w:lang w:val="fr-FR"/>
        </w:rPr>
        <w:tab/>
        <w:t>Le Comité prend note des mesures que l</w:t>
      </w:r>
      <w:r w:rsidR="000A1722">
        <w:rPr>
          <w:lang w:val="fr-FR"/>
        </w:rPr>
        <w:t>’</w:t>
      </w:r>
      <w:r>
        <w:rPr>
          <w:lang w:val="fr-FR"/>
        </w:rPr>
        <w:t xml:space="preserve">État Partie a prises pour mettre sa législation interne en conformité avec les dispositions du Pacte, mais il constate avec préoccupation que la Constitution ne garantit pas la pleine mise en œuvre des droits consacrés </w:t>
      </w:r>
      <w:r w:rsidR="008D24CB">
        <w:rPr>
          <w:lang w:val="fr-FR"/>
        </w:rPr>
        <w:t xml:space="preserve">par </w:t>
      </w:r>
      <w:r>
        <w:rPr>
          <w:lang w:val="fr-FR"/>
        </w:rPr>
        <w:t xml:space="preserve">le Pacte et que la législation et les politiques internes, </w:t>
      </w:r>
      <w:r w:rsidR="007B5955">
        <w:rPr>
          <w:lang w:val="fr-FR"/>
        </w:rPr>
        <w:t>y compris</w:t>
      </w:r>
      <w:r>
        <w:rPr>
          <w:lang w:val="fr-FR"/>
        </w:rPr>
        <w:t xml:space="preserve"> la directive </w:t>
      </w:r>
      <w:r w:rsidR="000A1722">
        <w:rPr>
          <w:lang w:val="fr-FR"/>
        </w:rPr>
        <w:t>n</w:t>
      </w:r>
      <w:r w:rsidR="000A1722" w:rsidRPr="000A1722">
        <w:rPr>
          <w:vertAlign w:val="superscript"/>
          <w:lang w:val="fr-FR"/>
        </w:rPr>
        <w:t>o</w:t>
      </w:r>
      <w:r w:rsidR="000A1722">
        <w:rPr>
          <w:lang w:val="fr-FR"/>
        </w:rPr>
        <w:t> </w:t>
      </w:r>
      <w:r w:rsidRPr="00B11268">
        <w:rPr>
          <w:lang w:val="fr-FR"/>
        </w:rPr>
        <w:t>24</w:t>
      </w:r>
      <w:r>
        <w:rPr>
          <w:lang w:val="fr-FR"/>
        </w:rPr>
        <w:t>, imposent des restrictions trop larges à ces droits, en particulier pour des raisons de sécurité nationale</w:t>
      </w:r>
      <w:r w:rsidR="00B11268" w:rsidRPr="00B11268">
        <w:rPr>
          <w:lang w:val="fr-FR"/>
        </w:rPr>
        <w:t>.</w:t>
      </w:r>
      <w:r>
        <w:rPr>
          <w:lang w:val="fr-FR"/>
        </w:rPr>
        <w:t xml:space="preserve"> Il</w:t>
      </w:r>
      <w:r w:rsidR="008D24CB">
        <w:rPr>
          <w:lang w:val="fr-FR"/>
        </w:rPr>
        <w:t> </w:t>
      </w:r>
      <w:r>
        <w:rPr>
          <w:lang w:val="fr-FR"/>
        </w:rPr>
        <w:t>regrette que, malgré l</w:t>
      </w:r>
      <w:r w:rsidR="000A1722">
        <w:rPr>
          <w:lang w:val="fr-FR"/>
        </w:rPr>
        <w:t>’</w:t>
      </w:r>
      <w:r>
        <w:rPr>
          <w:lang w:val="fr-FR"/>
        </w:rPr>
        <w:t>organisation d</w:t>
      </w:r>
      <w:r w:rsidR="000A1722">
        <w:rPr>
          <w:lang w:val="fr-FR"/>
        </w:rPr>
        <w:t>’</w:t>
      </w:r>
      <w:r>
        <w:rPr>
          <w:lang w:val="fr-FR"/>
        </w:rPr>
        <w:t>actions de sensibilisation, les dispositions du Pacte n</w:t>
      </w:r>
      <w:r w:rsidR="000A1722">
        <w:rPr>
          <w:lang w:val="fr-FR"/>
        </w:rPr>
        <w:t>’</w:t>
      </w:r>
      <w:r>
        <w:rPr>
          <w:lang w:val="fr-FR"/>
        </w:rPr>
        <w:t>aient pas été appliquées par les tribunaux nationaux</w:t>
      </w:r>
      <w:r w:rsidR="00B11268" w:rsidRPr="00B11268">
        <w:rPr>
          <w:lang w:val="fr-FR"/>
        </w:rPr>
        <w:t>.</w:t>
      </w:r>
      <w:r>
        <w:rPr>
          <w:lang w:val="fr-FR"/>
        </w:rPr>
        <w:t xml:space="preserve"> Il regrette également que l</w:t>
      </w:r>
      <w:r w:rsidR="000A1722">
        <w:rPr>
          <w:lang w:val="fr-FR"/>
        </w:rPr>
        <w:t>’</w:t>
      </w:r>
      <w:r>
        <w:rPr>
          <w:lang w:val="fr-FR"/>
        </w:rPr>
        <w:t>État Partie n</w:t>
      </w:r>
      <w:r w:rsidR="000A1722">
        <w:rPr>
          <w:lang w:val="fr-FR"/>
        </w:rPr>
        <w:t>’</w:t>
      </w:r>
      <w:r>
        <w:rPr>
          <w:lang w:val="fr-FR"/>
        </w:rPr>
        <w:t>ait toujours pas ratifié le premier Protocole facultatif se rapportant au Pacte (</w:t>
      </w:r>
      <w:r w:rsidR="00F94567">
        <w:rPr>
          <w:lang w:val="fr-FR"/>
        </w:rPr>
        <w:t>art</w:t>
      </w:r>
      <w:r w:rsidR="00B11268" w:rsidRPr="00B11268">
        <w:rPr>
          <w:lang w:val="fr-FR"/>
        </w:rPr>
        <w:t>.</w:t>
      </w:r>
      <w:r w:rsidR="00F94567">
        <w:rPr>
          <w:lang w:val="fr-FR"/>
        </w:rPr>
        <w:t> </w:t>
      </w:r>
      <w:r w:rsidRPr="00B11268">
        <w:rPr>
          <w:lang w:val="fr-FR"/>
        </w:rPr>
        <w:t>2</w:t>
      </w:r>
      <w:r>
        <w:rPr>
          <w:lang w:val="fr-FR"/>
        </w:rPr>
        <w:t>)</w:t>
      </w:r>
      <w:r w:rsidR="00B11268" w:rsidRPr="00B11268">
        <w:rPr>
          <w:lang w:val="fr-FR"/>
        </w:rPr>
        <w:t>.</w:t>
      </w:r>
    </w:p>
    <w:p w14:paraId="7FCE9A54" w14:textId="0BC98307" w:rsidR="00881462" w:rsidRDefault="00556726" w:rsidP="00E91371">
      <w:pPr>
        <w:pStyle w:val="SingleTxtG"/>
        <w:rPr>
          <w:b/>
          <w:bCs/>
          <w:lang w:val="fr-FR"/>
        </w:rPr>
      </w:pPr>
      <w:r w:rsidRPr="00B11268">
        <w:rPr>
          <w:lang w:val="fr-FR"/>
        </w:rPr>
        <w:t>5</w:t>
      </w:r>
      <w:r w:rsidR="00B11268" w:rsidRPr="00B11268">
        <w:rPr>
          <w:lang w:val="fr-FR"/>
        </w:rPr>
        <w:t>.</w:t>
      </w:r>
      <w:r>
        <w:rPr>
          <w:lang w:val="fr-FR"/>
        </w:rPr>
        <w:tab/>
      </w:r>
      <w:r w:rsidRPr="00E91371">
        <w:rPr>
          <w:b/>
          <w:bCs/>
          <w:lang w:val="fr-FR"/>
        </w:rPr>
        <w:t>L</w:t>
      </w:r>
      <w:r w:rsidR="000A1722">
        <w:rPr>
          <w:b/>
          <w:bCs/>
          <w:lang w:val="fr-FR"/>
        </w:rPr>
        <w:t>’</w:t>
      </w:r>
      <w:r w:rsidRPr="00E91371">
        <w:rPr>
          <w:b/>
          <w:bCs/>
          <w:lang w:val="fr-FR"/>
        </w:rPr>
        <w:t>État Partie devrait donner pleinement effet à toutes les dispositions du Pacte dans son ordre juridique interne</w:t>
      </w:r>
      <w:r w:rsidR="00B11268" w:rsidRPr="00B11268">
        <w:rPr>
          <w:b/>
          <w:bCs/>
          <w:lang w:val="fr-FR"/>
        </w:rPr>
        <w:t>.</w:t>
      </w:r>
      <w:r w:rsidRPr="00E91371">
        <w:rPr>
          <w:b/>
          <w:bCs/>
          <w:lang w:val="fr-FR"/>
        </w:rPr>
        <w:t xml:space="preserve"> Il devrait veiller à ce que l</w:t>
      </w:r>
      <w:r w:rsidR="000A1722">
        <w:rPr>
          <w:b/>
          <w:bCs/>
          <w:lang w:val="fr-FR"/>
        </w:rPr>
        <w:t>’</w:t>
      </w:r>
      <w:r w:rsidRPr="00E91371">
        <w:rPr>
          <w:b/>
          <w:bCs/>
          <w:lang w:val="fr-FR"/>
        </w:rPr>
        <w:t>interprétation et l</w:t>
      </w:r>
      <w:r w:rsidR="000A1722">
        <w:rPr>
          <w:b/>
          <w:bCs/>
          <w:lang w:val="fr-FR"/>
        </w:rPr>
        <w:t>’</w:t>
      </w:r>
      <w:r w:rsidRPr="00E91371">
        <w:rPr>
          <w:b/>
          <w:bCs/>
          <w:lang w:val="fr-FR"/>
        </w:rPr>
        <w:t>application de sa législation soient en parfaite adéquation avec les obligations qui sont mises à sa charge par le Pacte</w:t>
      </w:r>
      <w:r w:rsidR="00B11268" w:rsidRPr="00B11268">
        <w:rPr>
          <w:b/>
          <w:bCs/>
          <w:lang w:val="fr-FR"/>
        </w:rPr>
        <w:t>.</w:t>
      </w:r>
      <w:r w:rsidRPr="00E91371">
        <w:rPr>
          <w:b/>
          <w:bCs/>
          <w:lang w:val="fr-FR"/>
        </w:rPr>
        <w:t xml:space="preserve"> En outre, il devrait faire mieux connaître les dispositions du Pacte aux juges, aux avocats et aux procureurs et promouvoir leur application par les tribunaux nationaux</w:t>
      </w:r>
      <w:r w:rsidR="00B11268" w:rsidRPr="00B11268">
        <w:rPr>
          <w:b/>
          <w:bCs/>
          <w:lang w:val="fr-FR"/>
        </w:rPr>
        <w:t>.</w:t>
      </w:r>
      <w:r w:rsidRPr="00E91371">
        <w:rPr>
          <w:b/>
          <w:bCs/>
          <w:lang w:val="fr-FR"/>
        </w:rPr>
        <w:t xml:space="preserve"> Il devrait également envisager de ratifier le premier Protocole facultatif se rapportant au Pacte</w:t>
      </w:r>
      <w:r w:rsidR="00B11268" w:rsidRPr="00B11268">
        <w:rPr>
          <w:b/>
          <w:bCs/>
          <w:lang w:val="fr-FR"/>
        </w:rPr>
        <w:t>.</w:t>
      </w:r>
    </w:p>
    <w:p w14:paraId="68DF5E46" w14:textId="5534928F" w:rsidR="00556726" w:rsidRPr="00095EB9" w:rsidRDefault="00556726" w:rsidP="00E91371">
      <w:pPr>
        <w:pStyle w:val="H23G"/>
        <w:rPr>
          <w:lang w:val="fr-FR"/>
        </w:rPr>
      </w:pPr>
      <w:r>
        <w:rPr>
          <w:lang w:val="fr-FR"/>
        </w:rPr>
        <w:tab/>
      </w:r>
      <w:r>
        <w:rPr>
          <w:lang w:val="fr-FR"/>
        </w:rPr>
        <w:tab/>
        <w:t>Institution nationale des droits de l</w:t>
      </w:r>
      <w:r w:rsidR="000A1722">
        <w:rPr>
          <w:lang w:val="fr-FR"/>
        </w:rPr>
        <w:t>’</w:t>
      </w:r>
      <w:r>
        <w:rPr>
          <w:lang w:val="fr-FR"/>
        </w:rPr>
        <w:t>homme</w:t>
      </w:r>
    </w:p>
    <w:p w14:paraId="5C309A44" w14:textId="340DA431" w:rsidR="00556726" w:rsidRPr="00095EB9" w:rsidRDefault="00556726" w:rsidP="00E91371">
      <w:pPr>
        <w:pStyle w:val="SingleTxtG"/>
        <w:rPr>
          <w:lang w:val="fr-FR"/>
        </w:rPr>
      </w:pPr>
      <w:r w:rsidRPr="00B11268">
        <w:rPr>
          <w:lang w:val="fr-FR"/>
        </w:rPr>
        <w:t>6</w:t>
      </w:r>
      <w:r w:rsidR="00B11268" w:rsidRPr="00B11268">
        <w:rPr>
          <w:lang w:val="fr-FR"/>
        </w:rPr>
        <w:t>.</w:t>
      </w:r>
      <w:r>
        <w:rPr>
          <w:lang w:val="fr-FR"/>
        </w:rPr>
        <w:tab/>
        <w:t>Le Comité prend note des informations que l</w:t>
      </w:r>
      <w:r w:rsidR="000A1722">
        <w:rPr>
          <w:lang w:val="fr-FR"/>
        </w:rPr>
        <w:t>’</w:t>
      </w:r>
      <w:r>
        <w:rPr>
          <w:lang w:val="fr-FR"/>
        </w:rPr>
        <w:t>État Partie a communiquées concernant ce qui a été fait pour soutenir la création d</w:t>
      </w:r>
      <w:r w:rsidR="000A1722">
        <w:rPr>
          <w:lang w:val="fr-FR"/>
        </w:rPr>
        <w:t>’</w:t>
      </w:r>
      <w:r>
        <w:rPr>
          <w:lang w:val="fr-FR"/>
        </w:rPr>
        <w:t>une institution nationale des droits de l</w:t>
      </w:r>
      <w:r w:rsidR="000A1722">
        <w:rPr>
          <w:lang w:val="fr-FR"/>
        </w:rPr>
        <w:t>’</w:t>
      </w:r>
      <w:r>
        <w:rPr>
          <w:lang w:val="fr-FR"/>
        </w:rPr>
        <w:t>homme indépendante, mais regrette le report constant de la création d</w:t>
      </w:r>
      <w:r w:rsidR="000A1722">
        <w:rPr>
          <w:lang w:val="fr-FR"/>
        </w:rPr>
        <w:t>’</w:t>
      </w:r>
      <w:r>
        <w:rPr>
          <w:lang w:val="fr-FR"/>
        </w:rPr>
        <w:t>une telle institution qui soit conforme aux Principes concernant le statut des institutions nationales pour la promotion et la protection des droits de l</w:t>
      </w:r>
      <w:r w:rsidR="000A1722">
        <w:rPr>
          <w:lang w:val="fr-FR"/>
        </w:rPr>
        <w:t>’</w:t>
      </w:r>
      <w:r>
        <w:rPr>
          <w:lang w:val="fr-FR"/>
        </w:rPr>
        <w:t>homme (Principes de Paris) (</w:t>
      </w:r>
      <w:r w:rsidR="00F94567">
        <w:rPr>
          <w:lang w:val="fr-FR"/>
        </w:rPr>
        <w:t>art</w:t>
      </w:r>
      <w:r w:rsidR="00B11268" w:rsidRPr="00B11268">
        <w:rPr>
          <w:lang w:val="fr-FR"/>
        </w:rPr>
        <w:t>.</w:t>
      </w:r>
      <w:r w:rsidR="00F94567">
        <w:rPr>
          <w:lang w:val="fr-FR"/>
        </w:rPr>
        <w:t> </w:t>
      </w:r>
      <w:r w:rsidRPr="00B11268">
        <w:rPr>
          <w:lang w:val="fr-FR"/>
        </w:rPr>
        <w:t>2</w:t>
      </w:r>
      <w:r>
        <w:rPr>
          <w:lang w:val="fr-FR"/>
        </w:rPr>
        <w:t>), et l</w:t>
      </w:r>
      <w:r w:rsidR="000A1722">
        <w:rPr>
          <w:lang w:val="fr-FR"/>
        </w:rPr>
        <w:t>’</w:t>
      </w:r>
      <w:r>
        <w:rPr>
          <w:lang w:val="fr-FR"/>
        </w:rPr>
        <w:t>absence de progrès manifestes à cet égard</w:t>
      </w:r>
      <w:r w:rsidR="00B11268" w:rsidRPr="00B11268">
        <w:rPr>
          <w:lang w:val="fr-FR"/>
        </w:rPr>
        <w:t>.</w:t>
      </w:r>
    </w:p>
    <w:p w14:paraId="409A8F76" w14:textId="68D19AA4" w:rsidR="00881462" w:rsidRDefault="00556726" w:rsidP="00E91371">
      <w:pPr>
        <w:pStyle w:val="SingleTxtG"/>
        <w:rPr>
          <w:b/>
          <w:bCs/>
          <w:lang w:val="fr-FR"/>
        </w:rPr>
      </w:pPr>
      <w:r w:rsidRPr="00B11268">
        <w:rPr>
          <w:lang w:val="fr-FR"/>
        </w:rPr>
        <w:t>7</w:t>
      </w:r>
      <w:r w:rsidR="00B11268" w:rsidRPr="00B11268">
        <w:rPr>
          <w:lang w:val="fr-FR"/>
        </w:rPr>
        <w:t>.</w:t>
      </w:r>
      <w:r>
        <w:rPr>
          <w:lang w:val="fr-FR"/>
        </w:rPr>
        <w:tab/>
      </w:r>
      <w:r w:rsidRPr="00E91371">
        <w:rPr>
          <w:b/>
          <w:bCs/>
          <w:lang w:val="fr-FR"/>
        </w:rPr>
        <w:t>Le Comité demande à l</w:t>
      </w:r>
      <w:r w:rsidR="000A1722">
        <w:rPr>
          <w:b/>
          <w:bCs/>
          <w:lang w:val="fr-FR"/>
        </w:rPr>
        <w:t>’</w:t>
      </w:r>
      <w:r w:rsidRPr="00E91371">
        <w:rPr>
          <w:b/>
          <w:bCs/>
          <w:lang w:val="fr-FR"/>
        </w:rPr>
        <w:t>État Partie de créer en priorité une institution nationale des droits de l</w:t>
      </w:r>
      <w:r w:rsidR="000A1722">
        <w:rPr>
          <w:b/>
          <w:bCs/>
          <w:lang w:val="fr-FR"/>
        </w:rPr>
        <w:t>’</w:t>
      </w:r>
      <w:r w:rsidRPr="00E91371">
        <w:rPr>
          <w:b/>
          <w:bCs/>
          <w:lang w:val="fr-FR"/>
        </w:rPr>
        <w:t>homme indépendante et conforme aux Principes de Paris, et de lui allouer des ressources financières et humaines suffisantes</w:t>
      </w:r>
      <w:r w:rsidR="00B11268" w:rsidRPr="00B11268">
        <w:rPr>
          <w:b/>
          <w:bCs/>
          <w:lang w:val="fr-FR"/>
        </w:rPr>
        <w:t>.</w:t>
      </w:r>
    </w:p>
    <w:p w14:paraId="084FECBD" w14:textId="6FA24E16" w:rsidR="00556726" w:rsidRPr="00095EB9" w:rsidRDefault="00556726" w:rsidP="00E91371">
      <w:pPr>
        <w:pStyle w:val="H23G"/>
        <w:rPr>
          <w:lang w:val="fr-FR"/>
        </w:rPr>
      </w:pPr>
      <w:r>
        <w:rPr>
          <w:lang w:val="fr-FR"/>
        </w:rPr>
        <w:tab/>
      </w:r>
      <w:r>
        <w:rPr>
          <w:lang w:val="fr-FR"/>
        </w:rPr>
        <w:tab/>
        <w:t>Mesures de lutte contre la corruption</w:t>
      </w:r>
    </w:p>
    <w:p w14:paraId="2F4ED579" w14:textId="4AB55D22" w:rsidR="00881462" w:rsidRDefault="00556726" w:rsidP="00E91371">
      <w:pPr>
        <w:pStyle w:val="SingleTxtG"/>
        <w:rPr>
          <w:lang w:val="fr-FR"/>
        </w:rPr>
      </w:pPr>
      <w:r w:rsidRPr="00B11268">
        <w:rPr>
          <w:lang w:val="fr-FR"/>
        </w:rPr>
        <w:t>8</w:t>
      </w:r>
      <w:r w:rsidR="00B11268" w:rsidRPr="00B11268">
        <w:rPr>
          <w:lang w:val="fr-FR"/>
        </w:rPr>
        <w:t>.</w:t>
      </w:r>
      <w:r>
        <w:rPr>
          <w:lang w:val="fr-FR"/>
        </w:rPr>
        <w:tab/>
        <w:t>Le Comité prend note des mesures que l</w:t>
      </w:r>
      <w:r w:rsidR="000A1722">
        <w:rPr>
          <w:lang w:val="fr-FR"/>
        </w:rPr>
        <w:t>’</w:t>
      </w:r>
      <w:r>
        <w:rPr>
          <w:lang w:val="fr-FR"/>
        </w:rPr>
        <w:t>État Partie a prises pour lutter contre la corruption, notamment la forte augmentation du nombre de mises en accusation et de poursuites visant d</w:t>
      </w:r>
      <w:r w:rsidR="000A1722">
        <w:rPr>
          <w:lang w:val="fr-FR"/>
        </w:rPr>
        <w:t>’</w:t>
      </w:r>
      <w:r>
        <w:rPr>
          <w:lang w:val="fr-FR"/>
        </w:rPr>
        <w:t>anciens ou d</w:t>
      </w:r>
      <w:r w:rsidR="000A1722">
        <w:rPr>
          <w:lang w:val="fr-FR"/>
        </w:rPr>
        <w:t>’</w:t>
      </w:r>
      <w:r>
        <w:rPr>
          <w:lang w:val="fr-FR"/>
        </w:rPr>
        <w:t>actuels hauts fonctionnaires</w:t>
      </w:r>
      <w:r w:rsidR="00B11268" w:rsidRPr="00B11268">
        <w:rPr>
          <w:lang w:val="fr-FR"/>
        </w:rPr>
        <w:t>.</w:t>
      </w:r>
      <w:r>
        <w:rPr>
          <w:lang w:val="fr-FR"/>
        </w:rPr>
        <w:t xml:space="preserve"> Il est néanmoins préoccupé par les informations selon lesquelles l</w:t>
      </w:r>
      <w:r w:rsidR="000A1722">
        <w:rPr>
          <w:lang w:val="fr-FR"/>
        </w:rPr>
        <w:t>’</w:t>
      </w:r>
      <w:r>
        <w:rPr>
          <w:lang w:val="fr-FR"/>
        </w:rPr>
        <w:t>application des mécanismes d</w:t>
      </w:r>
      <w:r w:rsidR="000A1722">
        <w:rPr>
          <w:lang w:val="fr-FR"/>
        </w:rPr>
        <w:t>’</w:t>
      </w:r>
      <w:r>
        <w:rPr>
          <w:lang w:val="fr-FR"/>
        </w:rPr>
        <w:t>établissement des responsabilités est souvent sélective et motivée par des considérations politiques lorsqu</w:t>
      </w:r>
      <w:r w:rsidR="000A1722">
        <w:rPr>
          <w:lang w:val="fr-FR"/>
        </w:rPr>
        <w:t>’</w:t>
      </w:r>
      <w:r>
        <w:rPr>
          <w:lang w:val="fr-FR"/>
        </w:rPr>
        <w:t>il s</w:t>
      </w:r>
      <w:r w:rsidR="000A1722">
        <w:rPr>
          <w:lang w:val="fr-FR"/>
        </w:rPr>
        <w:t>’</w:t>
      </w:r>
      <w:r>
        <w:rPr>
          <w:lang w:val="fr-FR"/>
        </w:rPr>
        <w:t>agit d</w:t>
      </w:r>
      <w:r w:rsidR="000A1722">
        <w:rPr>
          <w:lang w:val="fr-FR"/>
        </w:rPr>
        <w:t>’</w:t>
      </w:r>
      <w:r>
        <w:rPr>
          <w:lang w:val="fr-FR"/>
        </w:rPr>
        <w:t>agents de la fonction publique</w:t>
      </w:r>
      <w:r w:rsidR="00B11268" w:rsidRPr="00B11268">
        <w:rPr>
          <w:lang w:val="fr-FR"/>
        </w:rPr>
        <w:t>.</w:t>
      </w:r>
      <w:r>
        <w:rPr>
          <w:lang w:val="fr-FR"/>
        </w:rPr>
        <w:t xml:space="preserve"> Il regrette de ne pas avoir reçu d</w:t>
      </w:r>
      <w:r w:rsidR="000A1722">
        <w:rPr>
          <w:lang w:val="fr-FR"/>
        </w:rPr>
        <w:t>’</w:t>
      </w:r>
      <w:r>
        <w:rPr>
          <w:lang w:val="fr-FR"/>
        </w:rPr>
        <w:t>informations sur le nombre de plaintes déposées, d</w:t>
      </w:r>
      <w:r w:rsidR="000A1722">
        <w:rPr>
          <w:lang w:val="fr-FR"/>
        </w:rPr>
        <w:t>’</w:t>
      </w:r>
      <w:r>
        <w:rPr>
          <w:lang w:val="fr-FR"/>
        </w:rPr>
        <w:t>enquêtes menées, de poursuites engagées et de déclarations de culpabilité prononcées concernant des faits de corruption (</w:t>
      </w:r>
      <w:r w:rsidR="00F94567">
        <w:rPr>
          <w:lang w:val="fr-FR"/>
        </w:rPr>
        <w:t>art</w:t>
      </w:r>
      <w:r w:rsidR="00B11268" w:rsidRPr="00B11268">
        <w:rPr>
          <w:lang w:val="fr-FR"/>
        </w:rPr>
        <w:t>.</w:t>
      </w:r>
      <w:r w:rsidR="00F94567">
        <w:rPr>
          <w:lang w:val="fr-FR"/>
        </w:rPr>
        <w:t> </w:t>
      </w:r>
      <w:r w:rsidRPr="00B11268">
        <w:rPr>
          <w:lang w:val="fr-FR"/>
        </w:rPr>
        <w:t>2</w:t>
      </w:r>
      <w:r>
        <w:rPr>
          <w:lang w:val="fr-FR"/>
        </w:rPr>
        <w:t xml:space="preserve"> et </w:t>
      </w:r>
      <w:r w:rsidRPr="00B11268">
        <w:rPr>
          <w:lang w:val="fr-FR"/>
        </w:rPr>
        <w:t>25</w:t>
      </w:r>
      <w:r>
        <w:rPr>
          <w:lang w:val="fr-FR"/>
        </w:rPr>
        <w:t>)</w:t>
      </w:r>
      <w:r w:rsidR="00B11268" w:rsidRPr="00B11268">
        <w:rPr>
          <w:lang w:val="fr-FR"/>
        </w:rPr>
        <w:t>.</w:t>
      </w:r>
    </w:p>
    <w:p w14:paraId="2E96EAD5" w14:textId="2428FC7F" w:rsidR="00556726" w:rsidRPr="00E91371" w:rsidRDefault="00556726" w:rsidP="00E91371">
      <w:pPr>
        <w:pStyle w:val="SingleTxtG"/>
        <w:rPr>
          <w:b/>
          <w:bCs/>
          <w:lang w:val="fr-FR"/>
        </w:rPr>
      </w:pPr>
      <w:r w:rsidRPr="00B11268">
        <w:rPr>
          <w:lang w:val="fr-FR"/>
        </w:rPr>
        <w:t>9</w:t>
      </w:r>
      <w:r w:rsidR="00B11268" w:rsidRPr="00B11268">
        <w:rPr>
          <w:lang w:val="fr-FR"/>
        </w:rPr>
        <w:t>.</w:t>
      </w:r>
      <w:r w:rsidRPr="00E91371">
        <w:rPr>
          <w:lang w:val="fr-FR"/>
        </w:rPr>
        <w:tab/>
      </w:r>
      <w:r w:rsidRPr="00E91371">
        <w:rPr>
          <w:b/>
          <w:bCs/>
          <w:lang w:val="fr-FR"/>
        </w:rPr>
        <w:t>L</w:t>
      </w:r>
      <w:r w:rsidR="000A1722">
        <w:rPr>
          <w:b/>
          <w:bCs/>
          <w:lang w:val="fr-FR"/>
        </w:rPr>
        <w:t>’</w:t>
      </w:r>
      <w:r w:rsidRPr="00E91371">
        <w:rPr>
          <w:b/>
          <w:bCs/>
          <w:lang w:val="fr-FR"/>
        </w:rPr>
        <w:t>État Partie devrait redoubler d</w:t>
      </w:r>
      <w:r w:rsidR="000A1722">
        <w:rPr>
          <w:b/>
          <w:bCs/>
          <w:lang w:val="fr-FR"/>
        </w:rPr>
        <w:t>’</w:t>
      </w:r>
      <w:r w:rsidRPr="00E91371">
        <w:rPr>
          <w:b/>
          <w:bCs/>
          <w:lang w:val="fr-FR"/>
        </w:rPr>
        <w:t>efforts pour prévenir et éliminer la corruption à tous les niveaux</w:t>
      </w:r>
      <w:r w:rsidR="00B11268" w:rsidRPr="00B11268">
        <w:rPr>
          <w:b/>
          <w:bCs/>
          <w:lang w:val="fr-FR"/>
        </w:rPr>
        <w:t>.</w:t>
      </w:r>
      <w:r w:rsidRPr="00E91371">
        <w:rPr>
          <w:b/>
          <w:bCs/>
          <w:lang w:val="fr-FR"/>
        </w:rPr>
        <w:t xml:space="preserve"> Il devrait en particulier</w:t>
      </w:r>
      <w:r w:rsidR="000A1722">
        <w:rPr>
          <w:b/>
          <w:bCs/>
          <w:lang w:val="fr-FR"/>
        </w:rPr>
        <w:t> :</w:t>
      </w:r>
    </w:p>
    <w:p w14:paraId="6EBBBED3" w14:textId="27041A91" w:rsidR="00556726" w:rsidRPr="00E91371" w:rsidRDefault="00556726" w:rsidP="002E37EB">
      <w:pPr>
        <w:pStyle w:val="SingleTxtG"/>
        <w:ind w:firstLine="567"/>
        <w:rPr>
          <w:b/>
          <w:bCs/>
          <w:lang w:val="fr-FR"/>
        </w:rPr>
      </w:pPr>
      <w:r w:rsidRPr="00E91371">
        <w:rPr>
          <w:b/>
          <w:bCs/>
          <w:lang w:val="fr-FR"/>
        </w:rPr>
        <w:t>a)</w:t>
      </w:r>
      <w:r w:rsidRPr="00E91371">
        <w:rPr>
          <w:b/>
          <w:bCs/>
          <w:lang w:val="fr-FR"/>
        </w:rPr>
        <w:tab/>
        <w:t>Redoubler d</w:t>
      </w:r>
      <w:r w:rsidR="000A1722">
        <w:rPr>
          <w:b/>
          <w:bCs/>
          <w:lang w:val="fr-FR"/>
        </w:rPr>
        <w:t>’</w:t>
      </w:r>
      <w:r w:rsidRPr="00E91371">
        <w:rPr>
          <w:b/>
          <w:bCs/>
          <w:lang w:val="fr-FR"/>
        </w:rPr>
        <w:t>efforts pour que les allégations de corruption à tous les niveaux fassent rapidement l</w:t>
      </w:r>
      <w:r w:rsidR="000A1722">
        <w:rPr>
          <w:b/>
          <w:bCs/>
          <w:lang w:val="fr-FR"/>
        </w:rPr>
        <w:t>’</w:t>
      </w:r>
      <w:r w:rsidRPr="00E91371">
        <w:rPr>
          <w:b/>
          <w:bCs/>
          <w:lang w:val="fr-FR"/>
        </w:rPr>
        <w:t>objet d</w:t>
      </w:r>
      <w:r w:rsidR="000A1722">
        <w:rPr>
          <w:b/>
          <w:bCs/>
          <w:lang w:val="fr-FR"/>
        </w:rPr>
        <w:t>’</w:t>
      </w:r>
      <w:r w:rsidRPr="00E91371">
        <w:rPr>
          <w:b/>
          <w:bCs/>
          <w:lang w:val="fr-FR"/>
        </w:rPr>
        <w:t>une enquête transparente, approfondie, impartiale et indépendante, veiller à ce que les auteurs des faits soient poursuivis et, s</w:t>
      </w:r>
      <w:r w:rsidR="000A1722">
        <w:rPr>
          <w:b/>
          <w:bCs/>
          <w:lang w:val="fr-FR"/>
        </w:rPr>
        <w:t>’</w:t>
      </w:r>
      <w:r w:rsidRPr="00E91371">
        <w:rPr>
          <w:b/>
          <w:bCs/>
          <w:lang w:val="fr-FR"/>
        </w:rPr>
        <w:t>ils sont reconnus coupables, à ce qu</w:t>
      </w:r>
      <w:r w:rsidR="000A1722">
        <w:rPr>
          <w:b/>
          <w:bCs/>
          <w:lang w:val="fr-FR"/>
        </w:rPr>
        <w:t>’</w:t>
      </w:r>
      <w:r w:rsidRPr="00E91371">
        <w:rPr>
          <w:b/>
          <w:bCs/>
          <w:lang w:val="fr-FR"/>
        </w:rPr>
        <w:t>ils soient condamnés à des peines proportionnées à la gravité de leurs actes, et faire en sorte que les victimes obtiennent réparation</w:t>
      </w:r>
      <w:r w:rsidR="000A1722">
        <w:rPr>
          <w:b/>
          <w:bCs/>
          <w:lang w:val="fr-FR"/>
        </w:rPr>
        <w:t> ;</w:t>
      </w:r>
    </w:p>
    <w:p w14:paraId="33948F80" w14:textId="281E471C" w:rsidR="00556726" w:rsidRPr="00E91371" w:rsidRDefault="00556726" w:rsidP="002E37EB">
      <w:pPr>
        <w:pStyle w:val="SingleTxtG"/>
        <w:ind w:firstLine="567"/>
        <w:rPr>
          <w:b/>
          <w:bCs/>
          <w:lang w:val="fr-FR"/>
        </w:rPr>
      </w:pPr>
      <w:r w:rsidRPr="00E91371">
        <w:rPr>
          <w:b/>
          <w:bCs/>
          <w:lang w:val="fr-FR"/>
        </w:rPr>
        <w:t>b)</w:t>
      </w:r>
      <w:r w:rsidRPr="00E91371">
        <w:rPr>
          <w:b/>
          <w:bCs/>
          <w:lang w:val="fr-FR"/>
        </w:rPr>
        <w:tab/>
        <w:t>Renforcer la transparence, l</w:t>
      </w:r>
      <w:r w:rsidR="000A1722">
        <w:rPr>
          <w:b/>
          <w:bCs/>
          <w:lang w:val="fr-FR"/>
        </w:rPr>
        <w:t>’</w:t>
      </w:r>
      <w:r w:rsidRPr="00E91371">
        <w:rPr>
          <w:b/>
          <w:bCs/>
          <w:lang w:val="fr-FR"/>
        </w:rPr>
        <w:t>indépendance et la responsabilité de tous les organes de lutte contre la corruption et veiller à ce que leurs décisions soient rendues publiques</w:t>
      </w:r>
      <w:r w:rsidR="000A1722">
        <w:rPr>
          <w:b/>
          <w:bCs/>
          <w:lang w:val="fr-FR"/>
        </w:rPr>
        <w:t> ;</w:t>
      </w:r>
    </w:p>
    <w:p w14:paraId="6551FC3C" w14:textId="57A10CF2" w:rsidR="00556726" w:rsidRPr="00E91371" w:rsidRDefault="00556726" w:rsidP="00600D27">
      <w:pPr>
        <w:pStyle w:val="SingleTxtG"/>
        <w:widowControl w:val="0"/>
        <w:ind w:firstLine="567"/>
        <w:rPr>
          <w:b/>
          <w:bCs/>
          <w:lang w:val="fr-FR"/>
        </w:rPr>
      </w:pPr>
      <w:r w:rsidRPr="00E91371">
        <w:rPr>
          <w:b/>
          <w:bCs/>
          <w:lang w:val="fr-FR"/>
        </w:rPr>
        <w:t>c)</w:t>
      </w:r>
      <w:r w:rsidRPr="00E91371">
        <w:rPr>
          <w:b/>
          <w:bCs/>
          <w:lang w:val="fr-FR"/>
        </w:rPr>
        <w:tab/>
        <w:t>Mener des campagnes de formation et de sensibilisation pour informer les fonctionnaires, les responsables politiques, les entreprises et le grand public des coûts économiques et sociaux de la corruption et des mécanismes de signalement qui existent</w:t>
      </w:r>
      <w:r w:rsidR="00B11268" w:rsidRPr="00B11268">
        <w:rPr>
          <w:b/>
          <w:bCs/>
          <w:lang w:val="fr-FR"/>
        </w:rPr>
        <w:t>.</w:t>
      </w:r>
    </w:p>
    <w:p w14:paraId="79DE3955" w14:textId="44599BB1" w:rsidR="00881462" w:rsidRDefault="00556726" w:rsidP="00E91371">
      <w:pPr>
        <w:pStyle w:val="H23G"/>
        <w:rPr>
          <w:lang w:val="fr-FR"/>
        </w:rPr>
      </w:pPr>
      <w:r>
        <w:rPr>
          <w:lang w:val="fr-FR"/>
        </w:rPr>
        <w:lastRenderedPageBreak/>
        <w:tab/>
      </w:r>
      <w:r>
        <w:rPr>
          <w:lang w:val="fr-FR"/>
        </w:rPr>
        <w:tab/>
        <w:t>État d</w:t>
      </w:r>
      <w:r w:rsidR="000A1722">
        <w:rPr>
          <w:lang w:val="fr-FR"/>
        </w:rPr>
        <w:t>’</w:t>
      </w:r>
      <w:r>
        <w:rPr>
          <w:lang w:val="fr-FR"/>
        </w:rPr>
        <w:t>urgence</w:t>
      </w:r>
    </w:p>
    <w:p w14:paraId="113E5CF4" w14:textId="2FCA9189" w:rsidR="00881462" w:rsidRDefault="00556726" w:rsidP="00E91371">
      <w:pPr>
        <w:pStyle w:val="SingleTxtG"/>
        <w:rPr>
          <w:lang w:val="fr-FR"/>
        </w:rPr>
      </w:pPr>
      <w:r w:rsidRPr="00B11268">
        <w:rPr>
          <w:lang w:val="fr-FR"/>
        </w:rPr>
        <w:t>10</w:t>
      </w:r>
      <w:r w:rsidR="00B11268" w:rsidRPr="00B11268">
        <w:rPr>
          <w:lang w:val="fr-FR"/>
        </w:rPr>
        <w:t>.</w:t>
      </w:r>
      <w:r>
        <w:rPr>
          <w:lang w:val="fr-FR"/>
        </w:rPr>
        <w:tab/>
        <w:t>Le Comité constate avec préoccupation que les lois et règlements régissant les états d</w:t>
      </w:r>
      <w:r w:rsidR="000A1722">
        <w:rPr>
          <w:lang w:val="fr-FR"/>
        </w:rPr>
        <w:t>’</w:t>
      </w:r>
      <w:r>
        <w:rPr>
          <w:lang w:val="fr-FR"/>
        </w:rPr>
        <w:t>urgence ne définissent pas la portée des restrictions qui peuvent être imposées aux droits de l</w:t>
      </w:r>
      <w:r w:rsidR="000A1722">
        <w:rPr>
          <w:lang w:val="fr-FR"/>
        </w:rPr>
        <w:t>’</w:t>
      </w:r>
      <w:r>
        <w:rPr>
          <w:lang w:val="fr-FR"/>
        </w:rPr>
        <w:t>homme en cas d</w:t>
      </w:r>
      <w:r w:rsidR="000A1722">
        <w:rPr>
          <w:lang w:val="fr-FR"/>
        </w:rPr>
        <w:t>’</w:t>
      </w:r>
      <w:r>
        <w:rPr>
          <w:lang w:val="fr-FR"/>
        </w:rPr>
        <w:t>état d</w:t>
      </w:r>
      <w:r w:rsidR="000A1722">
        <w:rPr>
          <w:lang w:val="fr-FR"/>
        </w:rPr>
        <w:t>’</w:t>
      </w:r>
      <w:r>
        <w:rPr>
          <w:lang w:val="fr-FR"/>
        </w:rPr>
        <w:t>urgence et n</w:t>
      </w:r>
      <w:r w:rsidR="000A1722">
        <w:rPr>
          <w:lang w:val="fr-FR"/>
        </w:rPr>
        <w:t>’</w:t>
      </w:r>
      <w:r>
        <w:rPr>
          <w:lang w:val="fr-FR"/>
        </w:rPr>
        <w:t>interdisent pas expressément de déroger aux dispositions du Pacte auxquelles il ne peut être dérogé</w:t>
      </w:r>
      <w:r w:rsidR="00B11268" w:rsidRPr="00B11268">
        <w:rPr>
          <w:lang w:val="fr-FR"/>
        </w:rPr>
        <w:t>.</w:t>
      </w:r>
      <w:r>
        <w:rPr>
          <w:lang w:val="fr-FR"/>
        </w:rPr>
        <w:t xml:space="preserve"> Il regrette que le Secrétaire général de l</w:t>
      </w:r>
      <w:r w:rsidR="000A1722">
        <w:rPr>
          <w:lang w:val="fr-FR"/>
        </w:rPr>
        <w:t>’</w:t>
      </w:r>
      <w:r>
        <w:rPr>
          <w:lang w:val="fr-FR"/>
        </w:rPr>
        <w:t xml:space="preserve">Organisation des </w:t>
      </w:r>
      <w:r w:rsidR="007B5955">
        <w:rPr>
          <w:lang w:val="fr-FR"/>
        </w:rPr>
        <w:t>Nations Unies</w:t>
      </w:r>
      <w:r>
        <w:rPr>
          <w:lang w:val="fr-FR"/>
        </w:rPr>
        <w:t xml:space="preserve"> (ONU) n</w:t>
      </w:r>
      <w:r w:rsidR="000A1722">
        <w:rPr>
          <w:lang w:val="fr-FR"/>
        </w:rPr>
        <w:t>’</w:t>
      </w:r>
      <w:r>
        <w:rPr>
          <w:lang w:val="fr-FR"/>
        </w:rPr>
        <w:t>ait pas été notifié de la proclamation d</w:t>
      </w:r>
      <w:r w:rsidR="000A1722">
        <w:rPr>
          <w:lang w:val="fr-FR"/>
        </w:rPr>
        <w:t>’</w:t>
      </w:r>
      <w:r>
        <w:rPr>
          <w:lang w:val="fr-FR"/>
        </w:rPr>
        <w:t>un état d</w:t>
      </w:r>
      <w:r w:rsidR="000A1722">
        <w:rPr>
          <w:lang w:val="fr-FR"/>
        </w:rPr>
        <w:t>’</w:t>
      </w:r>
      <w:r>
        <w:rPr>
          <w:lang w:val="fr-FR"/>
        </w:rPr>
        <w:t>urgence pendant la pandémie de maladie à coronavirus (COVID-</w:t>
      </w:r>
      <w:r w:rsidRPr="00B11268">
        <w:rPr>
          <w:lang w:val="fr-FR"/>
        </w:rPr>
        <w:t>19</w:t>
      </w:r>
      <w:r>
        <w:rPr>
          <w:lang w:val="fr-FR"/>
        </w:rPr>
        <w:t>), et ce en dépit de l</w:t>
      </w:r>
      <w:r w:rsidR="000A1722">
        <w:rPr>
          <w:lang w:val="fr-FR"/>
        </w:rPr>
        <w:t>’</w:t>
      </w:r>
      <w:r>
        <w:rPr>
          <w:lang w:val="fr-FR"/>
        </w:rPr>
        <w:t>adoption de mesures d</w:t>
      </w:r>
      <w:r w:rsidR="000A1722">
        <w:rPr>
          <w:lang w:val="fr-FR"/>
        </w:rPr>
        <w:t>’</w:t>
      </w:r>
      <w:r>
        <w:rPr>
          <w:lang w:val="fr-FR"/>
        </w:rPr>
        <w:t>une gravité telle qu</w:t>
      </w:r>
      <w:r w:rsidR="000A1722">
        <w:rPr>
          <w:lang w:val="fr-FR"/>
        </w:rPr>
        <w:t>’</w:t>
      </w:r>
      <w:r>
        <w:rPr>
          <w:lang w:val="fr-FR"/>
        </w:rPr>
        <w:t>elles constituaient des dérogations au sens de l</w:t>
      </w:r>
      <w:r w:rsidR="000A1722">
        <w:rPr>
          <w:lang w:val="fr-FR"/>
        </w:rPr>
        <w:t>’</w:t>
      </w:r>
      <w:r>
        <w:rPr>
          <w:lang w:val="fr-FR"/>
        </w:rPr>
        <w:t xml:space="preserve">article </w:t>
      </w:r>
      <w:r w:rsidRPr="00B11268">
        <w:rPr>
          <w:lang w:val="fr-FR"/>
        </w:rPr>
        <w:t>4</w:t>
      </w:r>
      <w:r>
        <w:rPr>
          <w:lang w:val="fr-FR"/>
        </w:rPr>
        <w:t xml:space="preserve"> (</w:t>
      </w:r>
      <w:r w:rsidR="00F94567">
        <w:rPr>
          <w:lang w:val="fr-FR"/>
        </w:rPr>
        <w:t>par</w:t>
      </w:r>
      <w:r w:rsidR="00B11268" w:rsidRPr="00B11268">
        <w:rPr>
          <w:lang w:val="fr-FR"/>
        </w:rPr>
        <w:t>.</w:t>
      </w:r>
      <w:r w:rsidR="00F94567">
        <w:rPr>
          <w:lang w:val="fr-FR"/>
        </w:rPr>
        <w:t> </w:t>
      </w:r>
      <w:r w:rsidRPr="00B11268">
        <w:rPr>
          <w:lang w:val="fr-FR"/>
        </w:rPr>
        <w:t>1</w:t>
      </w:r>
      <w:r>
        <w:rPr>
          <w:lang w:val="fr-FR"/>
        </w:rPr>
        <w:t>) du Pacte et d</w:t>
      </w:r>
      <w:r w:rsidR="000A1722">
        <w:rPr>
          <w:lang w:val="fr-FR"/>
        </w:rPr>
        <w:t>’</w:t>
      </w:r>
      <w:r>
        <w:rPr>
          <w:lang w:val="fr-FR"/>
        </w:rPr>
        <w:t>informations selon lesquelles les populations vulnérables d</w:t>
      </w:r>
      <w:r w:rsidR="000A1722">
        <w:rPr>
          <w:lang w:val="fr-FR"/>
        </w:rPr>
        <w:t>’</w:t>
      </w:r>
      <w:r>
        <w:rPr>
          <w:lang w:val="fr-FR"/>
        </w:rPr>
        <w:t>Hô Chi Minh-Ville avaient un accès limité à la nourriture et des personnes qui avaient critiqué les mesures de lutte de l</w:t>
      </w:r>
      <w:r w:rsidR="000A1722">
        <w:rPr>
          <w:lang w:val="fr-FR"/>
        </w:rPr>
        <w:t>’</w:t>
      </w:r>
      <w:r>
        <w:rPr>
          <w:lang w:val="fr-FR"/>
        </w:rPr>
        <w:t>État Partie sur Internet avaient été arrêtées</w:t>
      </w:r>
      <w:r w:rsidR="00B11268" w:rsidRPr="00B11268">
        <w:rPr>
          <w:lang w:val="fr-FR"/>
        </w:rPr>
        <w:t>.</w:t>
      </w:r>
      <w:r>
        <w:rPr>
          <w:lang w:val="fr-FR"/>
        </w:rPr>
        <w:t xml:space="preserve"> Il rappelle à l</w:t>
      </w:r>
      <w:r w:rsidR="000A1722">
        <w:rPr>
          <w:lang w:val="fr-FR"/>
        </w:rPr>
        <w:t>’</w:t>
      </w:r>
      <w:r>
        <w:rPr>
          <w:lang w:val="fr-FR"/>
        </w:rPr>
        <w:t>État Partie que, conformément à l</w:t>
      </w:r>
      <w:r w:rsidR="000A1722">
        <w:rPr>
          <w:lang w:val="fr-FR"/>
        </w:rPr>
        <w:t>’</w:t>
      </w:r>
      <w:r>
        <w:rPr>
          <w:lang w:val="fr-FR"/>
        </w:rPr>
        <w:t xml:space="preserve">article </w:t>
      </w:r>
      <w:r w:rsidRPr="00B11268">
        <w:rPr>
          <w:lang w:val="fr-FR"/>
        </w:rPr>
        <w:t>4</w:t>
      </w:r>
      <w:r>
        <w:rPr>
          <w:lang w:val="fr-FR"/>
        </w:rPr>
        <w:t xml:space="preserve"> (</w:t>
      </w:r>
      <w:r w:rsidR="00F94567">
        <w:rPr>
          <w:lang w:val="fr-FR"/>
        </w:rPr>
        <w:t>par</w:t>
      </w:r>
      <w:r w:rsidR="00B11268" w:rsidRPr="00B11268">
        <w:rPr>
          <w:lang w:val="fr-FR"/>
        </w:rPr>
        <w:t>.</w:t>
      </w:r>
      <w:r w:rsidR="00F94567">
        <w:rPr>
          <w:lang w:val="fr-FR"/>
        </w:rPr>
        <w:t> </w:t>
      </w:r>
      <w:r w:rsidRPr="00B11268">
        <w:rPr>
          <w:lang w:val="fr-FR"/>
        </w:rPr>
        <w:t>3</w:t>
      </w:r>
      <w:r>
        <w:rPr>
          <w:lang w:val="fr-FR"/>
        </w:rPr>
        <w:t>) du Pacte, l</w:t>
      </w:r>
      <w:r w:rsidR="000A1722">
        <w:rPr>
          <w:lang w:val="fr-FR"/>
        </w:rPr>
        <w:t>’</w:t>
      </w:r>
      <w:r>
        <w:rPr>
          <w:lang w:val="fr-FR"/>
        </w:rPr>
        <w:t>imposition de restrictions aux droits de l</w:t>
      </w:r>
      <w:r w:rsidR="000A1722">
        <w:rPr>
          <w:lang w:val="fr-FR"/>
        </w:rPr>
        <w:t>’</w:t>
      </w:r>
      <w:r>
        <w:rPr>
          <w:lang w:val="fr-FR"/>
        </w:rPr>
        <w:t>homme pendant les états d</w:t>
      </w:r>
      <w:r w:rsidR="000A1722">
        <w:rPr>
          <w:lang w:val="fr-FR"/>
        </w:rPr>
        <w:t>’</w:t>
      </w:r>
      <w:r>
        <w:rPr>
          <w:lang w:val="fr-FR"/>
        </w:rPr>
        <w:t>urgence doit être notifiée au Secrétaire général (</w:t>
      </w:r>
      <w:r w:rsidR="00F94567">
        <w:rPr>
          <w:lang w:val="fr-FR"/>
        </w:rPr>
        <w:t>art</w:t>
      </w:r>
      <w:r w:rsidR="00B11268" w:rsidRPr="00B11268">
        <w:rPr>
          <w:lang w:val="fr-FR"/>
        </w:rPr>
        <w:t>.</w:t>
      </w:r>
      <w:r w:rsidR="00F94567">
        <w:rPr>
          <w:lang w:val="fr-FR"/>
        </w:rPr>
        <w:t> </w:t>
      </w:r>
      <w:r w:rsidRPr="00B11268">
        <w:rPr>
          <w:lang w:val="fr-FR"/>
        </w:rPr>
        <w:t>4</w:t>
      </w:r>
      <w:r>
        <w:rPr>
          <w:lang w:val="fr-FR"/>
        </w:rPr>
        <w:t>)</w:t>
      </w:r>
      <w:r w:rsidR="00B11268" w:rsidRPr="00B11268">
        <w:rPr>
          <w:lang w:val="fr-FR"/>
        </w:rPr>
        <w:t>.</w:t>
      </w:r>
    </w:p>
    <w:p w14:paraId="416BDEBC" w14:textId="62D96C62" w:rsidR="00556726" w:rsidRPr="00E91371" w:rsidRDefault="00556726" w:rsidP="00E91371">
      <w:pPr>
        <w:pStyle w:val="SingleTxtG"/>
        <w:rPr>
          <w:b/>
          <w:bCs/>
          <w:lang w:val="fr-FR"/>
        </w:rPr>
      </w:pPr>
      <w:r w:rsidRPr="00B11268">
        <w:rPr>
          <w:lang w:val="fr-FR"/>
        </w:rPr>
        <w:t>11</w:t>
      </w:r>
      <w:r w:rsidR="00B11268" w:rsidRPr="00B11268">
        <w:rPr>
          <w:lang w:val="fr-FR"/>
        </w:rPr>
        <w:t>.</w:t>
      </w:r>
      <w:r>
        <w:rPr>
          <w:lang w:val="fr-FR"/>
        </w:rPr>
        <w:tab/>
      </w:r>
      <w:r w:rsidRPr="00E91371">
        <w:rPr>
          <w:b/>
          <w:bCs/>
          <w:lang w:val="fr-FR"/>
        </w:rPr>
        <w:t>Compte tenu de l</w:t>
      </w:r>
      <w:r w:rsidR="000A1722">
        <w:rPr>
          <w:b/>
          <w:bCs/>
          <w:lang w:val="fr-FR"/>
        </w:rPr>
        <w:t>’</w:t>
      </w:r>
      <w:r w:rsidRPr="00E91371">
        <w:rPr>
          <w:b/>
          <w:bCs/>
          <w:lang w:val="fr-FR"/>
        </w:rPr>
        <w:t xml:space="preserve">observation générale </w:t>
      </w:r>
      <w:r w:rsidR="000A1722">
        <w:rPr>
          <w:b/>
          <w:bCs/>
          <w:lang w:val="fr-FR"/>
        </w:rPr>
        <w:t>n</w:t>
      </w:r>
      <w:r w:rsidR="000A1722" w:rsidRPr="000A1722">
        <w:rPr>
          <w:b/>
          <w:bCs/>
          <w:vertAlign w:val="superscript"/>
          <w:lang w:val="fr-FR"/>
        </w:rPr>
        <w:t>o</w:t>
      </w:r>
      <w:r w:rsidR="000A1722">
        <w:rPr>
          <w:b/>
          <w:bCs/>
          <w:lang w:val="fr-FR"/>
        </w:rPr>
        <w:t> </w:t>
      </w:r>
      <w:r w:rsidRPr="00B11268">
        <w:rPr>
          <w:b/>
          <w:bCs/>
          <w:lang w:val="fr-FR"/>
        </w:rPr>
        <w:t>29</w:t>
      </w:r>
      <w:r w:rsidR="008A533E">
        <w:rPr>
          <w:b/>
          <w:bCs/>
          <w:lang w:val="fr-FR"/>
        </w:rPr>
        <w:t> </w:t>
      </w:r>
      <w:r w:rsidRPr="00E91371">
        <w:rPr>
          <w:b/>
          <w:bCs/>
          <w:lang w:val="fr-FR"/>
        </w:rPr>
        <w:t>(</w:t>
      </w:r>
      <w:r w:rsidRPr="00B11268">
        <w:rPr>
          <w:b/>
          <w:bCs/>
          <w:lang w:val="fr-FR"/>
        </w:rPr>
        <w:t>2001</w:t>
      </w:r>
      <w:r w:rsidRPr="00E91371">
        <w:rPr>
          <w:b/>
          <w:bCs/>
          <w:lang w:val="fr-FR"/>
        </w:rPr>
        <w:t>) du Comité sur les dérogations aux dispositions du Pacte autorisées en période d</w:t>
      </w:r>
      <w:r w:rsidR="000A1722">
        <w:rPr>
          <w:b/>
          <w:bCs/>
          <w:lang w:val="fr-FR"/>
        </w:rPr>
        <w:t>’</w:t>
      </w:r>
      <w:r w:rsidRPr="00E91371">
        <w:rPr>
          <w:b/>
          <w:bCs/>
          <w:lang w:val="fr-FR"/>
        </w:rPr>
        <w:t>état d</w:t>
      </w:r>
      <w:r w:rsidR="000A1722">
        <w:rPr>
          <w:b/>
          <w:bCs/>
          <w:lang w:val="fr-FR"/>
        </w:rPr>
        <w:t>’</w:t>
      </w:r>
      <w:r w:rsidRPr="00E91371">
        <w:rPr>
          <w:b/>
          <w:bCs/>
          <w:lang w:val="fr-FR"/>
        </w:rPr>
        <w:t>urgence, l</w:t>
      </w:r>
      <w:r w:rsidR="000A1722">
        <w:rPr>
          <w:b/>
          <w:bCs/>
          <w:lang w:val="fr-FR"/>
        </w:rPr>
        <w:t>’</w:t>
      </w:r>
      <w:r w:rsidRPr="00E91371">
        <w:rPr>
          <w:b/>
          <w:bCs/>
          <w:lang w:val="fr-FR"/>
        </w:rPr>
        <w:t>État</w:t>
      </w:r>
      <w:r w:rsidR="007B5802">
        <w:rPr>
          <w:b/>
          <w:bCs/>
          <w:lang w:val="fr-FR"/>
        </w:rPr>
        <w:t> </w:t>
      </w:r>
      <w:r w:rsidRPr="00E91371">
        <w:rPr>
          <w:b/>
          <w:bCs/>
          <w:lang w:val="fr-FR"/>
        </w:rPr>
        <w:t>Partie devrait rapidement modifier la législation régissant les états d</w:t>
      </w:r>
      <w:r w:rsidR="000A1722">
        <w:rPr>
          <w:b/>
          <w:bCs/>
          <w:lang w:val="fr-FR"/>
        </w:rPr>
        <w:t>’</w:t>
      </w:r>
      <w:r w:rsidRPr="00E91371">
        <w:rPr>
          <w:b/>
          <w:bCs/>
          <w:lang w:val="fr-FR"/>
        </w:rPr>
        <w:t>urgence afin de la mettre en pleine conformité avec les dispositions de l</w:t>
      </w:r>
      <w:r w:rsidR="000A1722">
        <w:rPr>
          <w:b/>
          <w:bCs/>
          <w:lang w:val="fr-FR"/>
        </w:rPr>
        <w:t>’</w:t>
      </w:r>
      <w:r w:rsidRPr="00E91371">
        <w:rPr>
          <w:b/>
          <w:bCs/>
          <w:lang w:val="fr-FR"/>
        </w:rPr>
        <w:t xml:space="preserve">article </w:t>
      </w:r>
      <w:r w:rsidRPr="00B11268">
        <w:rPr>
          <w:b/>
          <w:bCs/>
          <w:lang w:val="fr-FR"/>
        </w:rPr>
        <w:t>4</w:t>
      </w:r>
      <w:r w:rsidRPr="00E91371">
        <w:rPr>
          <w:b/>
          <w:bCs/>
          <w:lang w:val="fr-FR"/>
        </w:rPr>
        <w:t xml:space="preserve"> du Pacte</w:t>
      </w:r>
      <w:r w:rsidR="00B11268" w:rsidRPr="00B11268">
        <w:rPr>
          <w:b/>
          <w:bCs/>
          <w:lang w:val="fr-FR"/>
        </w:rPr>
        <w:t>.</w:t>
      </w:r>
      <w:r w:rsidRPr="00E91371">
        <w:rPr>
          <w:b/>
          <w:bCs/>
          <w:lang w:val="fr-FR"/>
        </w:rPr>
        <w:t xml:space="preserve"> Il devrait veiller en particulier à ce que toute mesure mise en place dans le cadre d</w:t>
      </w:r>
      <w:r w:rsidR="000A1722">
        <w:rPr>
          <w:b/>
          <w:bCs/>
          <w:lang w:val="fr-FR"/>
        </w:rPr>
        <w:t>’</w:t>
      </w:r>
      <w:r w:rsidRPr="00E91371">
        <w:rPr>
          <w:b/>
          <w:bCs/>
          <w:lang w:val="fr-FR"/>
        </w:rPr>
        <w:t>un d</w:t>
      </w:r>
      <w:r w:rsidR="000A1722">
        <w:rPr>
          <w:b/>
          <w:bCs/>
          <w:lang w:val="fr-FR"/>
        </w:rPr>
        <w:t>’</w:t>
      </w:r>
      <w:r w:rsidRPr="00E91371">
        <w:rPr>
          <w:b/>
          <w:bCs/>
          <w:lang w:val="fr-FR"/>
        </w:rPr>
        <w:t>état d</w:t>
      </w:r>
      <w:r w:rsidR="000A1722">
        <w:rPr>
          <w:b/>
          <w:bCs/>
          <w:lang w:val="fr-FR"/>
        </w:rPr>
        <w:t>’</w:t>
      </w:r>
      <w:r w:rsidRPr="00E91371">
        <w:rPr>
          <w:b/>
          <w:bCs/>
          <w:lang w:val="fr-FR"/>
        </w:rPr>
        <w:t xml:space="preserve">urgence, </w:t>
      </w:r>
      <w:r w:rsidR="007B5955">
        <w:rPr>
          <w:b/>
          <w:bCs/>
          <w:lang w:val="fr-FR"/>
        </w:rPr>
        <w:t>y compris</w:t>
      </w:r>
      <w:r w:rsidRPr="00E91371">
        <w:rPr>
          <w:b/>
          <w:bCs/>
          <w:lang w:val="fr-FR"/>
        </w:rPr>
        <w:t xml:space="preserve"> pendant une pandémie, soit temporaire, proportionnée, strictement nécessaire et soumise à un contrôle juridictionnel</w:t>
      </w:r>
      <w:r w:rsidR="00B11268" w:rsidRPr="00B11268">
        <w:rPr>
          <w:b/>
          <w:bCs/>
          <w:lang w:val="fr-FR"/>
        </w:rPr>
        <w:t>.</w:t>
      </w:r>
      <w:r w:rsidRPr="00E91371">
        <w:rPr>
          <w:b/>
          <w:bCs/>
          <w:lang w:val="fr-FR"/>
        </w:rPr>
        <w:t xml:space="preserve"> De plus, lorsqu</w:t>
      </w:r>
      <w:r w:rsidR="000A1722">
        <w:rPr>
          <w:b/>
          <w:bCs/>
          <w:lang w:val="fr-FR"/>
        </w:rPr>
        <w:t>’</w:t>
      </w:r>
      <w:r w:rsidRPr="00E91371">
        <w:rPr>
          <w:b/>
          <w:bCs/>
          <w:lang w:val="fr-FR"/>
        </w:rPr>
        <w:t>il prend de telles mesures, il devrait informer rapidement les autres États Parties au Pacte, par</w:t>
      </w:r>
      <w:r w:rsidR="006A099E">
        <w:rPr>
          <w:b/>
          <w:bCs/>
          <w:lang w:val="fr-FR"/>
        </w:rPr>
        <w:t> </w:t>
      </w:r>
      <w:r w:rsidRPr="00E91371">
        <w:rPr>
          <w:b/>
          <w:bCs/>
          <w:lang w:val="fr-FR"/>
        </w:rPr>
        <w:t>l</w:t>
      </w:r>
      <w:r w:rsidR="000A1722">
        <w:rPr>
          <w:b/>
          <w:bCs/>
          <w:lang w:val="fr-FR"/>
        </w:rPr>
        <w:t>’</w:t>
      </w:r>
      <w:r w:rsidRPr="00E91371">
        <w:rPr>
          <w:b/>
          <w:bCs/>
          <w:lang w:val="fr-FR"/>
        </w:rPr>
        <w:t>entremise du Secrétaire général, des dispositions auxquelles il a dérogé, ainsi que des motifs de ces dérogations, conformément à l</w:t>
      </w:r>
      <w:r w:rsidR="000A1722">
        <w:rPr>
          <w:b/>
          <w:bCs/>
          <w:lang w:val="fr-FR"/>
        </w:rPr>
        <w:t>’</w:t>
      </w:r>
      <w:r w:rsidRPr="00E91371">
        <w:rPr>
          <w:b/>
          <w:bCs/>
          <w:lang w:val="fr-FR"/>
        </w:rPr>
        <w:t xml:space="preserve">article </w:t>
      </w:r>
      <w:r w:rsidRPr="00B11268">
        <w:rPr>
          <w:b/>
          <w:bCs/>
          <w:lang w:val="fr-FR"/>
        </w:rPr>
        <w:t>4</w:t>
      </w:r>
      <w:r w:rsidRPr="00E91371">
        <w:rPr>
          <w:b/>
          <w:bCs/>
          <w:lang w:val="fr-FR"/>
        </w:rPr>
        <w:t xml:space="preserve"> (</w:t>
      </w:r>
      <w:r w:rsidR="00F94567">
        <w:rPr>
          <w:b/>
          <w:bCs/>
          <w:lang w:val="fr-FR"/>
        </w:rPr>
        <w:t>par</w:t>
      </w:r>
      <w:r w:rsidR="00B11268" w:rsidRPr="00B11268">
        <w:rPr>
          <w:b/>
          <w:bCs/>
          <w:lang w:val="fr-FR"/>
        </w:rPr>
        <w:t>.</w:t>
      </w:r>
      <w:r w:rsidR="00F94567">
        <w:rPr>
          <w:b/>
          <w:bCs/>
          <w:lang w:val="fr-FR"/>
        </w:rPr>
        <w:t> </w:t>
      </w:r>
      <w:r w:rsidRPr="00B11268">
        <w:rPr>
          <w:b/>
          <w:bCs/>
          <w:lang w:val="fr-FR"/>
        </w:rPr>
        <w:t>3</w:t>
      </w:r>
      <w:r w:rsidRPr="00E91371">
        <w:rPr>
          <w:b/>
          <w:bCs/>
          <w:lang w:val="fr-FR"/>
        </w:rPr>
        <w:t>) du Pacte</w:t>
      </w:r>
      <w:r w:rsidR="00B11268" w:rsidRPr="00B11268">
        <w:rPr>
          <w:b/>
          <w:bCs/>
          <w:lang w:val="fr-FR"/>
        </w:rPr>
        <w:t>.</w:t>
      </w:r>
    </w:p>
    <w:p w14:paraId="624C9A27" w14:textId="77777777" w:rsidR="00556726" w:rsidRPr="00095EB9" w:rsidRDefault="00556726" w:rsidP="00E91371">
      <w:pPr>
        <w:pStyle w:val="H23G"/>
        <w:rPr>
          <w:lang w:val="fr-FR"/>
        </w:rPr>
      </w:pPr>
      <w:r>
        <w:rPr>
          <w:lang w:val="fr-FR"/>
        </w:rPr>
        <w:tab/>
      </w:r>
      <w:r>
        <w:rPr>
          <w:lang w:val="fr-FR"/>
        </w:rPr>
        <w:tab/>
        <w:t>Non-discrimination</w:t>
      </w:r>
    </w:p>
    <w:p w14:paraId="07864A70" w14:textId="0BE62595" w:rsidR="00881462" w:rsidRDefault="00556726" w:rsidP="00E91371">
      <w:pPr>
        <w:pStyle w:val="SingleTxtG"/>
        <w:rPr>
          <w:lang w:val="fr-FR"/>
        </w:rPr>
      </w:pPr>
      <w:r w:rsidRPr="00B11268">
        <w:rPr>
          <w:lang w:val="fr-FR"/>
        </w:rPr>
        <w:t>12</w:t>
      </w:r>
      <w:r w:rsidR="00B11268" w:rsidRPr="00B11268">
        <w:rPr>
          <w:lang w:val="fr-FR"/>
        </w:rPr>
        <w:t>.</w:t>
      </w:r>
      <w:r>
        <w:rPr>
          <w:lang w:val="fr-FR"/>
        </w:rPr>
        <w:tab/>
        <w:t>Le Comité note que l</w:t>
      </w:r>
      <w:r w:rsidR="000A1722">
        <w:rPr>
          <w:lang w:val="fr-FR"/>
        </w:rPr>
        <w:t>’</w:t>
      </w:r>
      <w:r>
        <w:rPr>
          <w:lang w:val="fr-FR"/>
        </w:rPr>
        <w:t xml:space="preserve">article </w:t>
      </w:r>
      <w:r w:rsidRPr="00B11268">
        <w:rPr>
          <w:lang w:val="fr-FR"/>
        </w:rPr>
        <w:t>16</w:t>
      </w:r>
      <w:r>
        <w:rPr>
          <w:lang w:val="fr-FR"/>
        </w:rPr>
        <w:t xml:space="preserve"> de la Constitution garantit l</w:t>
      </w:r>
      <w:r w:rsidR="000A1722">
        <w:rPr>
          <w:lang w:val="fr-FR"/>
        </w:rPr>
        <w:t>’</w:t>
      </w:r>
      <w:r>
        <w:rPr>
          <w:lang w:val="fr-FR"/>
        </w:rPr>
        <w:t>égalité devant la loi et la non-discrimination, mais relève avec préoccupation que le cadre juridique actuel n</w:t>
      </w:r>
      <w:r w:rsidR="000A1722">
        <w:rPr>
          <w:lang w:val="fr-FR"/>
        </w:rPr>
        <w:t>’</w:t>
      </w:r>
      <w:r>
        <w:rPr>
          <w:lang w:val="fr-FR"/>
        </w:rPr>
        <w:t>offre pas une protection complète contre la discrimination fondée sur tous les motifs interdits par le Pacte</w:t>
      </w:r>
      <w:r w:rsidR="00B11268" w:rsidRPr="00B11268">
        <w:rPr>
          <w:lang w:val="fr-FR"/>
        </w:rPr>
        <w:t>.</w:t>
      </w:r>
      <w:r>
        <w:rPr>
          <w:lang w:val="fr-FR"/>
        </w:rPr>
        <w:t xml:space="preserve"> Il prend note de l</w:t>
      </w:r>
      <w:r w:rsidR="000A1722">
        <w:rPr>
          <w:lang w:val="fr-FR"/>
        </w:rPr>
        <w:t>’</w:t>
      </w:r>
      <w:r>
        <w:rPr>
          <w:lang w:val="fr-FR"/>
        </w:rPr>
        <w:t>existence d</w:t>
      </w:r>
      <w:r w:rsidR="000A1722">
        <w:rPr>
          <w:lang w:val="fr-FR"/>
        </w:rPr>
        <w:t>’</w:t>
      </w:r>
      <w:r>
        <w:rPr>
          <w:lang w:val="fr-FR"/>
        </w:rPr>
        <w:t>une législation et d</w:t>
      </w:r>
      <w:r w:rsidR="000A1722">
        <w:rPr>
          <w:lang w:val="fr-FR"/>
        </w:rPr>
        <w:t>’</w:t>
      </w:r>
      <w:r>
        <w:rPr>
          <w:lang w:val="fr-FR"/>
        </w:rPr>
        <w:t>autres mesures relatives à la lutte contre la discrimination, telles que le programme d</w:t>
      </w:r>
      <w:r w:rsidR="000A1722">
        <w:rPr>
          <w:lang w:val="fr-FR"/>
        </w:rPr>
        <w:t>’</w:t>
      </w:r>
      <w:r>
        <w:rPr>
          <w:lang w:val="fr-FR"/>
        </w:rPr>
        <w:t>aide sociale et de réadaptation pour les personnes ayant des troubles mentaux et les enfants autistes (</w:t>
      </w:r>
      <w:r w:rsidRPr="00B11268">
        <w:rPr>
          <w:lang w:val="fr-FR"/>
        </w:rPr>
        <w:t>2021</w:t>
      </w:r>
      <w:r>
        <w:rPr>
          <w:lang w:val="fr-FR"/>
        </w:rPr>
        <w:t>-</w:t>
      </w:r>
      <w:r w:rsidRPr="00B11268">
        <w:rPr>
          <w:lang w:val="fr-FR"/>
        </w:rPr>
        <w:t>2030</w:t>
      </w:r>
      <w:r>
        <w:rPr>
          <w:lang w:val="fr-FR"/>
        </w:rPr>
        <w:t>)</w:t>
      </w:r>
      <w:r w:rsidR="00B11268" w:rsidRPr="00B11268">
        <w:rPr>
          <w:lang w:val="fr-FR"/>
        </w:rPr>
        <w:t>.</w:t>
      </w:r>
      <w:r>
        <w:rPr>
          <w:lang w:val="fr-FR"/>
        </w:rPr>
        <w:t xml:space="preserve"> Néanmoins, le</w:t>
      </w:r>
      <w:r w:rsidR="000A5CB1">
        <w:rPr>
          <w:lang w:val="fr-FR"/>
        </w:rPr>
        <w:t> </w:t>
      </w:r>
      <w:r>
        <w:rPr>
          <w:lang w:val="fr-FR"/>
        </w:rPr>
        <w:t>Comité regrette qu</w:t>
      </w:r>
      <w:r w:rsidR="000A1722">
        <w:rPr>
          <w:lang w:val="fr-FR"/>
        </w:rPr>
        <w:t>’</w:t>
      </w:r>
      <w:r>
        <w:rPr>
          <w:lang w:val="fr-FR"/>
        </w:rPr>
        <w:t>aucune information ne lui ait été communiquée concernant l</w:t>
      </w:r>
      <w:r w:rsidR="000A1722">
        <w:rPr>
          <w:lang w:val="fr-FR"/>
        </w:rPr>
        <w:t>’</w:t>
      </w:r>
      <w:r>
        <w:rPr>
          <w:lang w:val="fr-FR"/>
        </w:rPr>
        <w:t>emploi des personnes handicapées et leur inscription à des programmes de formation professionnelle (</w:t>
      </w:r>
      <w:r w:rsidR="00F94567">
        <w:rPr>
          <w:lang w:val="fr-FR"/>
        </w:rPr>
        <w:t>art</w:t>
      </w:r>
      <w:r w:rsidR="00B11268" w:rsidRPr="00B11268">
        <w:rPr>
          <w:lang w:val="fr-FR"/>
        </w:rPr>
        <w:t>.</w:t>
      </w:r>
      <w:r w:rsidR="00F94567">
        <w:rPr>
          <w:lang w:val="fr-FR"/>
        </w:rPr>
        <w:t> </w:t>
      </w:r>
      <w:r w:rsidRPr="00B11268">
        <w:rPr>
          <w:lang w:val="fr-FR"/>
        </w:rPr>
        <w:t>2</w:t>
      </w:r>
      <w:r>
        <w:rPr>
          <w:lang w:val="fr-FR"/>
        </w:rPr>
        <w:t xml:space="preserve">, </w:t>
      </w:r>
      <w:r w:rsidRPr="00B11268">
        <w:rPr>
          <w:lang w:val="fr-FR"/>
        </w:rPr>
        <w:t>19</w:t>
      </w:r>
      <w:r>
        <w:rPr>
          <w:lang w:val="fr-FR"/>
        </w:rPr>
        <w:t xml:space="preserve">, </w:t>
      </w:r>
      <w:r w:rsidRPr="00B11268">
        <w:rPr>
          <w:lang w:val="fr-FR"/>
        </w:rPr>
        <w:t>20</w:t>
      </w:r>
      <w:r>
        <w:rPr>
          <w:lang w:val="fr-FR"/>
        </w:rPr>
        <w:t xml:space="preserve"> et </w:t>
      </w:r>
      <w:r w:rsidRPr="00B11268">
        <w:rPr>
          <w:lang w:val="fr-FR"/>
        </w:rPr>
        <w:t>26</w:t>
      </w:r>
      <w:r>
        <w:rPr>
          <w:lang w:val="fr-FR"/>
        </w:rPr>
        <w:t>)</w:t>
      </w:r>
      <w:r w:rsidR="00B11268" w:rsidRPr="00B11268">
        <w:rPr>
          <w:lang w:val="fr-FR"/>
        </w:rPr>
        <w:t>.</w:t>
      </w:r>
    </w:p>
    <w:p w14:paraId="1BA44143" w14:textId="2BB12DD6" w:rsidR="00881462" w:rsidRDefault="00556726" w:rsidP="00E91371">
      <w:pPr>
        <w:pStyle w:val="SingleTxtG"/>
        <w:rPr>
          <w:b/>
          <w:bCs/>
          <w:lang w:val="fr-FR"/>
        </w:rPr>
      </w:pPr>
      <w:r w:rsidRPr="00B11268">
        <w:rPr>
          <w:lang w:val="fr-FR"/>
        </w:rPr>
        <w:t>13</w:t>
      </w:r>
      <w:r w:rsidR="00B11268" w:rsidRPr="00B11268">
        <w:rPr>
          <w:lang w:val="fr-FR"/>
        </w:rPr>
        <w:t>.</w:t>
      </w:r>
      <w:r w:rsidRPr="00E91371">
        <w:rPr>
          <w:lang w:val="fr-FR"/>
        </w:rPr>
        <w:tab/>
      </w:r>
      <w:r w:rsidRPr="00E91371">
        <w:rPr>
          <w:b/>
          <w:bCs/>
          <w:lang w:val="fr-FR"/>
        </w:rPr>
        <w:t>L</w:t>
      </w:r>
      <w:r w:rsidR="000A1722">
        <w:rPr>
          <w:b/>
          <w:bCs/>
          <w:lang w:val="fr-FR"/>
        </w:rPr>
        <w:t>’</w:t>
      </w:r>
      <w:r w:rsidRPr="00E91371">
        <w:rPr>
          <w:b/>
          <w:bCs/>
          <w:lang w:val="fr-FR"/>
        </w:rPr>
        <w:t>État Partie devrait veiller à ce que chacun puisse jouir sans discrimination des droits de l</w:t>
      </w:r>
      <w:r w:rsidR="000A1722">
        <w:rPr>
          <w:b/>
          <w:bCs/>
          <w:lang w:val="fr-FR"/>
        </w:rPr>
        <w:t>’</w:t>
      </w:r>
      <w:r w:rsidRPr="00E91371">
        <w:rPr>
          <w:b/>
          <w:bCs/>
          <w:lang w:val="fr-FR"/>
        </w:rPr>
        <w:t>homme consacrés par le Pacte</w:t>
      </w:r>
      <w:r w:rsidR="00B11268" w:rsidRPr="00B11268">
        <w:rPr>
          <w:b/>
          <w:bCs/>
          <w:lang w:val="fr-FR"/>
        </w:rPr>
        <w:t>.</w:t>
      </w:r>
      <w:r w:rsidRPr="00E91371">
        <w:rPr>
          <w:b/>
          <w:bCs/>
          <w:lang w:val="fr-FR"/>
        </w:rPr>
        <w:t xml:space="preserve"> Il devrait en particulier</w:t>
      </w:r>
      <w:r w:rsidR="000A1722">
        <w:rPr>
          <w:b/>
          <w:bCs/>
          <w:lang w:val="fr-FR"/>
        </w:rPr>
        <w:t> :</w:t>
      </w:r>
    </w:p>
    <w:p w14:paraId="7AB5E616" w14:textId="4E0A7950" w:rsidR="00881462" w:rsidRDefault="00556726" w:rsidP="002E37EB">
      <w:pPr>
        <w:pStyle w:val="SingleTxtG"/>
        <w:ind w:firstLine="567"/>
        <w:rPr>
          <w:b/>
          <w:bCs/>
          <w:lang w:val="fr-FR"/>
        </w:rPr>
      </w:pPr>
      <w:r w:rsidRPr="00E91371">
        <w:rPr>
          <w:b/>
          <w:bCs/>
          <w:lang w:val="fr-FR"/>
        </w:rPr>
        <w:t>a)</w:t>
      </w:r>
      <w:r w:rsidRPr="00E91371">
        <w:rPr>
          <w:b/>
          <w:bCs/>
          <w:lang w:val="fr-FR"/>
        </w:rPr>
        <w:tab/>
        <w:t xml:space="preserve">Adopter une législation </w:t>
      </w:r>
      <w:proofErr w:type="spellStart"/>
      <w:r w:rsidRPr="00E91371">
        <w:rPr>
          <w:b/>
          <w:bCs/>
          <w:lang w:val="fr-FR"/>
        </w:rPr>
        <w:t>antidiscrimination</w:t>
      </w:r>
      <w:proofErr w:type="spellEnd"/>
      <w:r w:rsidRPr="00E91371">
        <w:rPr>
          <w:b/>
          <w:bCs/>
          <w:lang w:val="fr-FR"/>
        </w:rPr>
        <w:t xml:space="preserve"> complète qui couvre expressément tous les domaines de la vie et interdi</w:t>
      </w:r>
      <w:r w:rsidR="001F6B06">
        <w:rPr>
          <w:b/>
          <w:bCs/>
          <w:lang w:val="fr-FR"/>
        </w:rPr>
        <w:t>s</w:t>
      </w:r>
      <w:r w:rsidRPr="00E91371">
        <w:rPr>
          <w:b/>
          <w:bCs/>
          <w:lang w:val="fr-FR"/>
        </w:rPr>
        <w:t>e la discrimination directe, indirecte et croisée pour tous les motifs interdits par le Pacte, et garantisse l</w:t>
      </w:r>
      <w:r w:rsidR="000A1722">
        <w:rPr>
          <w:b/>
          <w:bCs/>
          <w:lang w:val="fr-FR"/>
        </w:rPr>
        <w:t>’</w:t>
      </w:r>
      <w:r w:rsidRPr="00E91371">
        <w:rPr>
          <w:b/>
          <w:bCs/>
          <w:lang w:val="fr-FR"/>
        </w:rPr>
        <w:t>accès des victimes à des recours utiles et appropriés</w:t>
      </w:r>
      <w:r w:rsidR="000A1722">
        <w:rPr>
          <w:b/>
          <w:bCs/>
          <w:lang w:val="fr-FR"/>
        </w:rPr>
        <w:t> ;</w:t>
      </w:r>
    </w:p>
    <w:p w14:paraId="1DFBE17E" w14:textId="1F47F8D6" w:rsidR="00881462" w:rsidRDefault="00556726" w:rsidP="002E37EB">
      <w:pPr>
        <w:pStyle w:val="SingleTxtG"/>
        <w:ind w:firstLine="567"/>
        <w:rPr>
          <w:b/>
          <w:bCs/>
          <w:lang w:val="fr-FR"/>
        </w:rPr>
      </w:pPr>
      <w:r w:rsidRPr="00E91371">
        <w:rPr>
          <w:b/>
          <w:bCs/>
          <w:lang w:val="fr-FR"/>
        </w:rPr>
        <w:t>b)</w:t>
      </w:r>
      <w:r w:rsidRPr="00E91371">
        <w:rPr>
          <w:b/>
          <w:bCs/>
          <w:lang w:val="fr-FR"/>
        </w:rPr>
        <w:tab/>
        <w:t>Continuer de combattre les stéréotypes et les attitudes négatives visant des personnes en raison de leur orientation sexuelle, de leur identité de genre, de leur appartenance ethnique ou de leurs convictions religieuses, notamment en menant des campagnes d</w:t>
      </w:r>
      <w:r w:rsidR="000A1722">
        <w:rPr>
          <w:b/>
          <w:bCs/>
          <w:lang w:val="fr-FR"/>
        </w:rPr>
        <w:t>’</w:t>
      </w:r>
      <w:r w:rsidRPr="00E91371">
        <w:rPr>
          <w:b/>
          <w:bCs/>
          <w:lang w:val="fr-FR"/>
        </w:rPr>
        <w:t>information du public</w:t>
      </w:r>
      <w:r w:rsidR="000A1722">
        <w:rPr>
          <w:b/>
          <w:bCs/>
          <w:lang w:val="fr-FR"/>
        </w:rPr>
        <w:t> ;</w:t>
      </w:r>
    </w:p>
    <w:p w14:paraId="2FAC4BDD" w14:textId="5B5E25ED" w:rsidR="00556726" w:rsidRPr="00E91371" w:rsidRDefault="00556726" w:rsidP="002E37EB">
      <w:pPr>
        <w:pStyle w:val="SingleTxtG"/>
        <w:ind w:firstLine="567"/>
        <w:rPr>
          <w:b/>
          <w:bCs/>
          <w:lang w:val="fr-FR"/>
        </w:rPr>
      </w:pPr>
      <w:r w:rsidRPr="00E91371">
        <w:rPr>
          <w:b/>
          <w:bCs/>
          <w:lang w:val="fr-FR"/>
        </w:rPr>
        <w:t>c)</w:t>
      </w:r>
      <w:r w:rsidRPr="00E91371">
        <w:rPr>
          <w:b/>
          <w:bCs/>
          <w:lang w:val="fr-FR"/>
        </w:rPr>
        <w:tab/>
        <w:t>Assurer un suivi efficace des cas de discrimination grâce à la collecte systématique de données sur les plaintes et sur leur issue</w:t>
      </w:r>
      <w:r w:rsidR="000A1722">
        <w:rPr>
          <w:b/>
          <w:bCs/>
          <w:lang w:val="fr-FR"/>
        </w:rPr>
        <w:t> ;</w:t>
      </w:r>
    </w:p>
    <w:p w14:paraId="1DA7375A" w14:textId="53390A7C" w:rsidR="00881462" w:rsidRDefault="00556726" w:rsidP="002E37EB">
      <w:pPr>
        <w:pStyle w:val="SingleTxtG"/>
        <w:ind w:firstLine="567"/>
        <w:rPr>
          <w:b/>
          <w:bCs/>
          <w:lang w:val="fr-FR"/>
        </w:rPr>
      </w:pPr>
      <w:r w:rsidRPr="00E91371">
        <w:rPr>
          <w:b/>
          <w:bCs/>
          <w:lang w:val="fr-FR"/>
        </w:rPr>
        <w:t>d)</w:t>
      </w:r>
      <w:r w:rsidRPr="00E91371">
        <w:rPr>
          <w:b/>
          <w:bCs/>
          <w:lang w:val="fr-FR"/>
        </w:rPr>
        <w:tab/>
        <w:t>Prendre toutes les mesures nécessaires pour combattre efficacement et éliminer la discrimination à l</w:t>
      </w:r>
      <w:r w:rsidR="000A1722">
        <w:rPr>
          <w:b/>
          <w:bCs/>
          <w:lang w:val="fr-FR"/>
        </w:rPr>
        <w:t>’</w:t>
      </w:r>
      <w:r w:rsidRPr="00E91371">
        <w:rPr>
          <w:b/>
          <w:bCs/>
          <w:lang w:val="fr-FR"/>
        </w:rPr>
        <w:t>égard des personnes handicapées</w:t>
      </w:r>
      <w:r w:rsidR="00B11268" w:rsidRPr="00B11268">
        <w:rPr>
          <w:b/>
          <w:bCs/>
          <w:lang w:val="fr-FR"/>
        </w:rPr>
        <w:t>.</w:t>
      </w:r>
    </w:p>
    <w:p w14:paraId="3425D721" w14:textId="77777777" w:rsidR="00881462" w:rsidRDefault="00556726" w:rsidP="00E91371">
      <w:pPr>
        <w:pStyle w:val="H23G"/>
        <w:rPr>
          <w:lang w:val="fr-FR"/>
        </w:rPr>
      </w:pPr>
      <w:r>
        <w:rPr>
          <w:lang w:val="fr-FR"/>
        </w:rPr>
        <w:tab/>
      </w:r>
      <w:r>
        <w:rPr>
          <w:lang w:val="fr-FR"/>
        </w:rPr>
        <w:tab/>
        <w:t xml:space="preserve">Orientation sexuelle, identité de genre et personnes </w:t>
      </w:r>
      <w:proofErr w:type="spellStart"/>
      <w:r>
        <w:rPr>
          <w:lang w:val="fr-FR"/>
        </w:rPr>
        <w:t>intersexes</w:t>
      </w:r>
      <w:proofErr w:type="spellEnd"/>
    </w:p>
    <w:p w14:paraId="1675D18F" w14:textId="554CF4F7" w:rsidR="00881462" w:rsidRDefault="00556726" w:rsidP="00E91371">
      <w:pPr>
        <w:pStyle w:val="SingleTxtG"/>
        <w:rPr>
          <w:lang w:val="fr-FR"/>
        </w:rPr>
      </w:pPr>
      <w:r w:rsidRPr="00B11268">
        <w:rPr>
          <w:lang w:val="fr-FR"/>
        </w:rPr>
        <w:t>14</w:t>
      </w:r>
      <w:r w:rsidR="00B11268" w:rsidRPr="00B11268">
        <w:rPr>
          <w:lang w:val="fr-FR"/>
        </w:rPr>
        <w:t>.</w:t>
      </w:r>
      <w:r>
        <w:rPr>
          <w:lang w:val="fr-FR"/>
        </w:rPr>
        <w:tab/>
        <w:t xml:space="preserve">Le Comité est préoccupé par la stigmatisation des personnes lesbiennes, gays, bisexuelles, transgenres et </w:t>
      </w:r>
      <w:proofErr w:type="spellStart"/>
      <w:r>
        <w:rPr>
          <w:lang w:val="fr-FR"/>
        </w:rPr>
        <w:t>intersexes</w:t>
      </w:r>
      <w:proofErr w:type="spellEnd"/>
      <w:r>
        <w:rPr>
          <w:lang w:val="fr-FR"/>
        </w:rPr>
        <w:t>, et par les attitudes discriminatoires et la violence à leur égard dans l</w:t>
      </w:r>
      <w:r w:rsidR="000A1722">
        <w:rPr>
          <w:lang w:val="fr-FR"/>
        </w:rPr>
        <w:t>’</w:t>
      </w:r>
      <w:r>
        <w:rPr>
          <w:lang w:val="fr-FR"/>
        </w:rPr>
        <w:t>État Partie</w:t>
      </w:r>
      <w:r w:rsidR="00B11268" w:rsidRPr="00B11268">
        <w:rPr>
          <w:lang w:val="fr-FR"/>
        </w:rPr>
        <w:t>.</w:t>
      </w:r>
      <w:r>
        <w:rPr>
          <w:lang w:val="fr-FR"/>
        </w:rPr>
        <w:t xml:space="preserve"> Il est également préoccupé par l</w:t>
      </w:r>
      <w:r w:rsidR="000A1722">
        <w:rPr>
          <w:lang w:val="fr-FR"/>
        </w:rPr>
        <w:t>’</w:t>
      </w:r>
      <w:r>
        <w:rPr>
          <w:lang w:val="fr-FR"/>
        </w:rPr>
        <w:t>absence de progrès accomplis en ce qui concerne la loi sur l</w:t>
      </w:r>
      <w:r w:rsidR="000A1722">
        <w:rPr>
          <w:lang w:val="fr-FR"/>
        </w:rPr>
        <w:t>’</w:t>
      </w:r>
      <w:r>
        <w:rPr>
          <w:lang w:val="fr-FR"/>
        </w:rPr>
        <w:t>affirmation du genre</w:t>
      </w:r>
      <w:r w:rsidR="00B11268" w:rsidRPr="00B11268">
        <w:rPr>
          <w:lang w:val="fr-FR"/>
        </w:rPr>
        <w:t>.</w:t>
      </w:r>
      <w:r>
        <w:rPr>
          <w:lang w:val="fr-FR"/>
        </w:rPr>
        <w:t xml:space="preserve"> En outre, il prend note avec préoccupation des </w:t>
      </w:r>
      <w:r>
        <w:rPr>
          <w:lang w:val="fr-FR"/>
        </w:rPr>
        <w:lastRenderedPageBreak/>
        <w:t xml:space="preserve">informations selon lesquelles des enfants et des adolescents </w:t>
      </w:r>
      <w:proofErr w:type="spellStart"/>
      <w:r>
        <w:rPr>
          <w:lang w:val="fr-FR"/>
        </w:rPr>
        <w:t>intersexes</w:t>
      </w:r>
      <w:proofErr w:type="spellEnd"/>
      <w:r>
        <w:rPr>
          <w:lang w:val="fr-FR"/>
        </w:rPr>
        <w:t xml:space="preserve"> sont soumis à des interventions médicales invasives et irréversibles</w:t>
      </w:r>
      <w:r w:rsidR="00B11268" w:rsidRPr="00B11268">
        <w:rPr>
          <w:lang w:val="fr-FR"/>
        </w:rPr>
        <w:t>.</w:t>
      </w:r>
      <w:r>
        <w:rPr>
          <w:lang w:val="fr-FR"/>
        </w:rPr>
        <w:t xml:space="preserve"> De plus, bien qu</w:t>
      </w:r>
      <w:r w:rsidR="000A1722">
        <w:rPr>
          <w:lang w:val="fr-FR"/>
        </w:rPr>
        <w:t>’</w:t>
      </w:r>
      <w:r>
        <w:rPr>
          <w:lang w:val="fr-FR"/>
        </w:rPr>
        <w:t>il note que les relations entre personnes de même sexe ne sont pas criminalisées, le Comité regrette que les couples concernés ne soient pas reconnus et protégés par la loi (</w:t>
      </w:r>
      <w:r w:rsidR="00F94567">
        <w:rPr>
          <w:lang w:val="fr-FR"/>
        </w:rPr>
        <w:t>art</w:t>
      </w:r>
      <w:r w:rsidR="00B11268" w:rsidRPr="00B11268">
        <w:rPr>
          <w:lang w:val="fr-FR"/>
        </w:rPr>
        <w:t>.</w:t>
      </w:r>
      <w:r w:rsidR="00F94567">
        <w:rPr>
          <w:lang w:val="fr-FR"/>
        </w:rPr>
        <w:t> </w:t>
      </w:r>
      <w:r w:rsidRPr="00B11268">
        <w:rPr>
          <w:lang w:val="fr-FR"/>
        </w:rPr>
        <w:t>2</w:t>
      </w:r>
      <w:r>
        <w:rPr>
          <w:lang w:val="fr-FR"/>
        </w:rPr>
        <w:t xml:space="preserve">, </w:t>
      </w:r>
      <w:r w:rsidRPr="00B11268">
        <w:rPr>
          <w:lang w:val="fr-FR"/>
        </w:rPr>
        <w:t>19</w:t>
      </w:r>
      <w:r>
        <w:rPr>
          <w:lang w:val="fr-FR"/>
        </w:rPr>
        <w:t xml:space="preserve">, </w:t>
      </w:r>
      <w:r w:rsidRPr="00B11268">
        <w:rPr>
          <w:lang w:val="fr-FR"/>
        </w:rPr>
        <w:t>20</w:t>
      </w:r>
      <w:r>
        <w:rPr>
          <w:lang w:val="fr-FR"/>
        </w:rPr>
        <w:t xml:space="preserve"> et </w:t>
      </w:r>
      <w:r w:rsidRPr="00B11268">
        <w:rPr>
          <w:lang w:val="fr-FR"/>
        </w:rPr>
        <w:t>26</w:t>
      </w:r>
      <w:r>
        <w:rPr>
          <w:lang w:val="fr-FR"/>
        </w:rPr>
        <w:t>)</w:t>
      </w:r>
      <w:r w:rsidR="00B11268" w:rsidRPr="00B11268">
        <w:rPr>
          <w:lang w:val="fr-FR"/>
        </w:rPr>
        <w:t>.</w:t>
      </w:r>
    </w:p>
    <w:p w14:paraId="24FDA47D" w14:textId="705B6BC8" w:rsidR="00881462" w:rsidRDefault="00556726" w:rsidP="00E91371">
      <w:pPr>
        <w:pStyle w:val="SingleTxtG"/>
        <w:rPr>
          <w:b/>
          <w:bCs/>
          <w:lang w:val="fr-FR"/>
        </w:rPr>
      </w:pPr>
      <w:r w:rsidRPr="00B11268">
        <w:rPr>
          <w:lang w:val="fr-FR"/>
        </w:rPr>
        <w:t>15</w:t>
      </w:r>
      <w:r w:rsidR="00B11268" w:rsidRPr="00B11268">
        <w:rPr>
          <w:lang w:val="fr-FR"/>
        </w:rPr>
        <w:t>.</w:t>
      </w:r>
      <w:r>
        <w:rPr>
          <w:lang w:val="fr-FR"/>
        </w:rPr>
        <w:tab/>
      </w:r>
      <w:r w:rsidRPr="00E91371">
        <w:rPr>
          <w:b/>
          <w:bCs/>
          <w:lang w:val="fr-FR"/>
        </w:rPr>
        <w:t>L</w:t>
      </w:r>
      <w:r w:rsidR="000A1722">
        <w:rPr>
          <w:b/>
          <w:bCs/>
          <w:lang w:val="fr-FR"/>
        </w:rPr>
        <w:t>’</w:t>
      </w:r>
      <w:r w:rsidRPr="00E91371">
        <w:rPr>
          <w:b/>
          <w:bCs/>
          <w:lang w:val="fr-FR"/>
        </w:rPr>
        <w:t>État Partie devrait redoubler d</w:t>
      </w:r>
      <w:r w:rsidR="000A1722">
        <w:rPr>
          <w:b/>
          <w:bCs/>
          <w:lang w:val="fr-FR"/>
        </w:rPr>
        <w:t>’</w:t>
      </w:r>
      <w:r w:rsidRPr="00E91371">
        <w:rPr>
          <w:b/>
          <w:bCs/>
          <w:lang w:val="fr-FR"/>
        </w:rPr>
        <w:t>efforts pour prévenir et combattre toutes les formes de discrimination et de violence à l</w:t>
      </w:r>
      <w:r w:rsidR="000A1722">
        <w:rPr>
          <w:b/>
          <w:bCs/>
          <w:lang w:val="fr-FR"/>
        </w:rPr>
        <w:t>’</w:t>
      </w:r>
      <w:r w:rsidRPr="00E91371">
        <w:rPr>
          <w:b/>
          <w:bCs/>
          <w:lang w:val="fr-FR"/>
        </w:rPr>
        <w:t xml:space="preserve">égard des personnes lesbiennes, gays, bisexuelles, transgenres et </w:t>
      </w:r>
      <w:proofErr w:type="spellStart"/>
      <w:r w:rsidRPr="00E91371">
        <w:rPr>
          <w:b/>
          <w:bCs/>
          <w:lang w:val="fr-FR"/>
        </w:rPr>
        <w:t>intersexes</w:t>
      </w:r>
      <w:proofErr w:type="spellEnd"/>
      <w:r w:rsidR="00B11268" w:rsidRPr="00B11268">
        <w:rPr>
          <w:b/>
          <w:bCs/>
          <w:lang w:val="fr-FR"/>
        </w:rPr>
        <w:t>.</w:t>
      </w:r>
      <w:r w:rsidRPr="00E91371">
        <w:rPr>
          <w:b/>
          <w:bCs/>
          <w:lang w:val="fr-FR"/>
        </w:rPr>
        <w:t xml:space="preserve"> Il devrait en particulier</w:t>
      </w:r>
      <w:r w:rsidR="000A1722">
        <w:rPr>
          <w:b/>
          <w:bCs/>
          <w:lang w:val="fr-FR"/>
        </w:rPr>
        <w:t> :</w:t>
      </w:r>
    </w:p>
    <w:p w14:paraId="6F1FACB7" w14:textId="03A71509" w:rsidR="00556726" w:rsidRPr="00E91371" w:rsidRDefault="00556726" w:rsidP="002E37EB">
      <w:pPr>
        <w:pStyle w:val="SingleTxtG"/>
        <w:ind w:firstLine="567"/>
        <w:rPr>
          <w:b/>
          <w:bCs/>
          <w:lang w:val="fr-FR"/>
        </w:rPr>
      </w:pPr>
      <w:r w:rsidRPr="00E91371">
        <w:rPr>
          <w:b/>
          <w:bCs/>
          <w:lang w:val="fr-FR"/>
        </w:rPr>
        <w:t>a)</w:t>
      </w:r>
      <w:r w:rsidRPr="00E91371">
        <w:rPr>
          <w:b/>
          <w:bCs/>
          <w:lang w:val="fr-FR"/>
        </w:rPr>
        <w:tab/>
        <w:t xml:space="preserve">Adopter une législation qui interdise expressément et permette de prévenir la discrimination, le harcèlement, les discours de haine et les crimes de haine visant les personnes lesbiennes, gays, bisexuelles, transgenres et </w:t>
      </w:r>
      <w:proofErr w:type="spellStart"/>
      <w:r w:rsidRPr="00E91371">
        <w:rPr>
          <w:b/>
          <w:bCs/>
          <w:lang w:val="fr-FR"/>
        </w:rPr>
        <w:t>intersexes</w:t>
      </w:r>
      <w:proofErr w:type="spellEnd"/>
      <w:r w:rsidR="000A1722">
        <w:rPr>
          <w:b/>
          <w:bCs/>
          <w:lang w:val="fr-FR"/>
        </w:rPr>
        <w:t> ;</w:t>
      </w:r>
    </w:p>
    <w:p w14:paraId="2D31E144" w14:textId="67B995B2" w:rsidR="00556726" w:rsidRPr="00E91371" w:rsidRDefault="00556726" w:rsidP="002E37EB">
      <w:pPr>
        <w:pStyle w:val="SingleTxtG"/>
        <w:ind w:firstLine="567"/>
        <w:rPr>
          <w:b/>
          <w:bCs/>
          <w:lang w:val="fr-FR"/>
        </w:rPr>
      </w:pPr>
      <w:r w:rsidRPr="00E91371">
        <w:rPr>
          <w:b/>
          <w:bCs/>
          <w:lang w:val="fr-FR"/>
        </w:rPr>
        <w:t>b)</w:t>
      </w:r>
      <w:r w:rsidRPr="00E91371">
        <w:rPr>
          <w:b/>
          <w:bCs/>
          <w:lang w:val="fr-FR"/>
        </w:rPr>
        <w:tab/>
        <w:t>Faire en sorte que toutes les allégations de discrimination ou de violence motivée par l</w:t>
      </w:r>
      <w:r w:rsidR="000A1722">
        <w:rPr>
          <w:b/>
          <w:bCs/>
          <w:lang w:val="fr-FR"/>
        </w:rPr>
        <w:t>’</w:t>
      </w:r>
      <w:r w:rsidRPr="00E91371">
        <w:rPr>
          <w:b/>
          <w:bCs/>
          <w:lang w:val="fr-FR"/>
        </w:rPr>
        <w:t>orientation sexuelle ou l</w:t>
      </w:r>
      <w:r w:rsidR="000A1722">
        <w:rPr>
          <w:b/>
          <w:bCs/>
          <w:lang w:val="fr-FR"/>
        </w:rPr>
        <w:t>’</w:t>
      </w:r>
      <w:r w:rsidRPr="00E91371">
        <w:rPr>
          <w:b/>
          <w:bCs/>
          <w:lang w:val="fr-FR"/>
        </w:rPr>
        <w:t>identité de genre réelles ou supposées de la victime donnent rapidement lieu à des enquêtes efficaces, que les auteurs des faits soient poursuivis et, s</w:t>
      </w:r>
      <w:r w:rsidR="000A1722">
        <w:rPr>
          <w:b/>
          <w:bCs/>
          <w:lang w:val="fr-FR"/>
        </w:rPr>
        <w:t>’</w:t>
      </w:r>
      <w:r w:rsidRPr="00E91371">
        <w:rPr>
          <w:b/>
          <w:bCs/>
          <w:lang w:val="fr-FR"/>
        </w:rPr>
        <w:t>ils sont reconnus coupables, condamnés à des peines proportionnées à la gravité de leurs actes, et que les victimes aient effectivement accès à des recours judiciaires, à une réparation intégrale et à des mesures de protection</w:t>
      </w:r>
      <w:r w:rsidR="000A1722">
        <w:rPr>
          <w:b/>
          <w:bCs/>
          <w:lang w:val="fr-FR"/>
        </w:rPr>
        <w:t> ;</w:t>
      </w:r>
    </w:p>
    <w:p w14:paraId="6D9BC00C" w14:textId="78DCA614" w:rsidR="00556726" w:rsidRPr="00E91371" w:rsidRDefault="00556726" w:rsidP="002E37EB">
      <w:pPr>
        <w:pStyle w:val="SingleTxtG"/>
        <w:ind w:firstLine="567"/>
        <w:rPr>
          <w:b/>
          <w:bCs/>
          <w:lang w:val="fr-FR"/>
        </w:rPr>
      </w:pPr>
      <w:r w:rsidRPr="00E91371">
        <w:rPr>
          <w:b/>
          <w:bCs/>
          <w:lang w:val="fr-FR"/>
        </w:rPr>
        <w:t>c)</w:t>
      </w:r>
      <w:r w:rsidRPr="00E91371">
        <w:rPr>
          <w:b/>
          <w:bCs/>
          <w:lang w:val="fr-FR"/>
        </w:rPr>
        <w:tab/>
        <w:t xml:space="preserve">Mettre fin aux interventions médicales invasives et irréversibles, notamment aux opérations chirurgicales pratiquées sur des enfants </w:t>
      </w:r>
      <w:proofErr w:type="spellStart"/>
      <w:r w:rsidRPr="00E91371">
        <w:rPr>
          <w:b/>
          <w:bCs/>
          <w:lang w:val="fr-FR"/>
        </w:rPr>
        <w:t>intersexes</w:t>
      </w:r>
      <w:proofErr w:type="spellEnd"/>
      <w:r w:rsidRPr="00E91371">
        <w:rPr>
          <w:b/>
          <w:bCs/>
          <w:lang w:val="fr-FR"/>
        </w:rPr>
        <w:t xml:space="preserve"> qui ne sont pas encore capables de donner leur consentement librement et en toute connaissance de cause, sauf lorsque ces interventions constituent une nécessité médicale absolue</w:t>
      </w:r>
      <w:r w:rsidR="000A1722">
        <w:rPr>
          <w:b/>
          <w:bCs/>
          <w:lang w:val="fr-FR"/>
        </w:rPr>
        <w:t> ;</w:t>
      </w:r>
    </w:p>
    <w:p w14:paraId="0B237E1B" w14:textId="74F98D52" w:rsidR="00556726" w:rsidRPr="00E91371" w:rsidRDefault="00556726" w:rsidP="002E37EB">
      <w:pPr>
        <w:pStyle w:val="SingleTxtG"/>
        <w:ind w:firstLine="567"/>
        <w:rPr>
          <w:b/>
          <w:bCs/>
          <w:lang w:val="fr-FR"/>
        </w:rPr>
      </w:pPr>
      <w:r w:rsidRPr="00E91371">
        <w:rPr>
          <w:b/>
          <w:bCs/>
          <w:lang w:val="fr-FR"/>
        </w:rPr>
        <w:t>d)</w:t>
      </w:r>
      <w:r w:rsidRPr="00E91371">
        <w:rPr>
          <w:b/>
          <w:bCs/>
          <w:lang w:val="fr-FR"/>
        </w:rPr>
        <w:tab/>
        <w:t>Adopter ou modifier la législation afin d</w:t>
      </w:r>
      <w:r w:rsidR="000A1722">
        <w:rPr>
          <w:b/>
          <w:bCs/>
          <w:lang w:val="fr-FR"/>
        </w:rPr>
        <w:t>’</w:t>
      </w:r>
      <w:r w:rsidRPr="00E91371">
        <w:rPr>
          <w:b/>
          <w:bCs/>
          <w:lang w:val="fr-FR"/>
        </w:rPr>
        <w:t>assurer la reconnaissance juridique des couples homosexuels</w:t>
      </w:r>
      <w:r w:rsidR="000A1722">
        <w:rPr>
          <w:b/>
          <w:bCs/>
          <w:lang w:val="fr-FR"/>
        </w:rPr>
        <w:t> ;</w:t>
      </w:r>
    </w:p>
    <w:p w14:paraId="6BA97B17" w14:textId="632C7E04" w:rsidR="00556726" w:rsidRPr="00E91371" w:rsidRDefault="00556726" w:rsidP="002E37EB">
      <w:pPr>
        <w:pStyle w:val="SingleTxtG"/>
        <w:ind w:firstLine="567"/>
        <w:rPr>
          <w:b/>
          <w:bCs/>
          <w:lang w:val="fr-FR"/>
        </w:rPr>
      </w:pPr>
      <w:r w:rsidRPr="00E91371">
        <w:rPr>
          <w:b/>
          <w:bCs/>
          <w:lang w:val="fr-FR"/>
        </w:rPr>
        <w:t>e)</w:t>
      </w:r>
      <w:r w:rsidRPr="00E91371">
        <w:rPr>
          <w:b/>
          <w:bCs/>
          <w:lang w:val="fr-FR"/>
        </w:rPr>
        <w:tab/>
        <w:t>Lutter contre les stéréotypes et les attitudes négatives de la population fondés sur l</w:t>
      </w:r>
      <w:r w:rsidR="000A1722">
        <w:rPr>
          <w:b/>
          <w:bCs/>
          <w:lang w:val="fr-FR"/>
        </w:rPr>
        <w:t>’</w:t>
      </w:r>
      <w:r w:rsidRPr="00E91371">
        <w:rPr>
          <w:b/>
          <w:bCs/>
          <w:lang w:val="fr-FR"/>
        </w:rPr>
        <w:t>orientation sexuelle ou l</w:t>
      </w:r>
      <w:r w:rsidR="000A1722">
        <w:rPr>
          <w:b/>
          <w:bCs/>
          <w:lang w:val="fr-FR"/>
        </w:rPr>
        <w:t>’</w:t>
      </w:r>
      <w:r w:rsidRPr="00E91371">
        <w:rPr>
          <w:b/>
          <w:bCs/>
          <w:lang w:val="fr-FR"/>
        </w:rPr>
        <w:t>identité de genre réelles ou supposées d</w:t>
      </w:r>
      <w:r w:rsidR="000A1722">
        <w:rPr>
          <w:b/>
          <w:bCs/>
          <w:lang w:val="fr-FR"/>
        </w:rPr>
        <w:t>’</w:t>
      </w:r>
      <w:r w:rsidRPr="00E91371">
        <w:rPr>
          <w:b/>
          <w:bCs/>
          <w:lang w:val="fr-FR"/>
        </w:rPr>
        <w:t>une personne</w:t>
      </w:r>
      <w:r w:rsidR="00B11268" w:rsidRPr="00B11268">
        <w:rPr>
          <w:b/>
          <w:bCs/>
          <w:lang w:val="fr-FR"/>
        </w:rPr>
        <w:t>.</w:t>
      </w:r>
    </w:p>
    <w:p w14:paraId="5FE424C7" w14:textId="77777777" w:rsidR="00556726" w:rsidRPr="00095EB9" w:rsidRDefault="00556726" w:rsidP="00E91371">
      <w:pPr>
        <w:pStyle w:val="H23G"/>
        <w:rPr>
          <w:lang w:val="fr-FR"/>
        </w:rPr>
      </w:pPr>
      <w:r>
        <w:rPr>
          <w:lang w:val="fr-FR"/>
        </w:rPr>
        <w:tab/>
      </w:r>
      <w:r>
        <w:rPr>
          <w:lang w:val="fr-FR"/>
        </w:rPr>
        <w:tab/>
        <w:t>Égalité entre hommes et femmes</w:t>
      </w:r>
    </w:p>
    <w:p w14:paraId="4E63D736" w14:textId="4C2B7BE2" w:rsidR="00556726" w:rsidRPr="00095EB9" w:rsidRDefault="00556726" w:rsidP="00E91371">
      <w:pPr>
        <w:pStyle w:val="SingleTxtG"/>
        <w:rPr>
          <w:lang w:val="fr-FR"/>
        </w:rPr>
      </w:pPr>
      <w:r w:rsidRPr="00B11268">
        <w:rPr>
          <w:lang w:val="fr-FR"/>
        </w:rPr>
        <w:t>16</w:t>
      </w:r>
      <w:r w:rsidR="00B11268" w:rsidRPr="00B11268">
        <w:rPr>
          <w:lang w:val="fr-FR"/>
        </w:rPr>
        <w:t>.</w:t>
      </w:r>
      <w:r>
        <w:rPr>
          <w:lang w:val="fr-FR"/>
        </w:rPr>
        <w:tab/>
        <w:t>Le Comité se félicite des diverses mesures que l</w:t>
      </w:r>
      <w:r w:rsidR="000A1722">
        <w:rPr>
          <w:lang w:val="fr-FR"/>
        </w:rPr>
        <w:t>’</w:t>
      </w:r>
      <w:r>
        <w:rPr>
          <w:lang w:val="fr-FR"/>
        </w:rPr>
        <w:t>État Partie a prises pour promouvoir l</w:t>
      </w:r>
      <w:r w:rsidR="000A1722">
        <w:rPr>
          <w:lang w:val="fr-FR"/>
        </w:rPr>
        <w:t>’</w:t>
      </w:r>
      <w:r>
        <w:rPr>
          <w:lang w:val="fr-FR"/>
        </w:rPr>
        <w:t xml:space="preserve">égalité entre hommes et femmes, mais reste préoccupé par la faible participation des femmes à la vie politique et publique, en particulier leur faible représentation aux postes de décision et de direction de haut niveau, </w:t>
      </w:r>
      <w:r w:rsidR="007B5955">
        <w:rPr>
          <w:lang w:val="fr-FR"/>
        </w:rPr>
        <w:t>y compris</w:t>
      </w:r>
      <w:r>
        <w:rPr>
          <w:lang w:val="fr-FR"/>
        </w:rPr>
        <w:t xml:space="preserve"> au sein des pouvoirs publics</w:t>
      </w:r>
      <w:r w:rsidR="00B11268" w:rsidRPr="00B11268">
        <w:rPr>
          <w:lang w:val="fr-FR"/>
        </w:rPr>
        <w:t>.</w:t>
      </w:r>
      <w:r>
        <w:rPr>
          <w:lang w:val="fr-FR"/>
        </w:rPr>
        <w:t xml:space="preserve"> Il est également préoccupé par la persistance de stéréotypes discriminatoires et d</w:t>
      </w:r>
      <w:r w:rsidR="000A1722">
        <w:rPr>
          <w:lang w:val="fr-FR"/>
        </w:rPr>
        <w:t>’</w:t>
      </w:r>
      <w:r>
        <w:rPr>
          <w:lang w:val="fr-FR"/>
        </w:rPr>
        <w:t>attitudes patriarcales profondément ancrées en ce qui concerne le rôle et les responsabilités des femmes, ce dont pâtissent surtout les femmes et les filles issues des zones rurales et défavorisées, en particulier les femmes et les filles appartenant à des minorités ethniques telles que les Khmers-</w:t>
      </w:r>
      <w:proofErr w:type="spellStart"/>
      <w:r>
        <w:rPr>
          <w:lang w:val="fr-FR"/>
        </w:rPr>
        <w:t>Krom</w:t>
      </w:r>
      <w:proofErr w:type="spellEnd"/>
      <w:r>
        <w:rPr>
          <w:lang w:val="fr-FR"/>
        </w:rPr>
        <w:t>, les Hmong et les Montagnards (</w:t>
      </w:r>
      <w:r w:rsidR="00F94567">
        <w:rPr>
          <w:lang w:val="fr-FR"/>
        </w:rPr>
        <w:t>art</w:t>
      </w:r>
      <w:r w:rsidR="00B11268" w:rsidRPr="00B11268">
        <w:rPr>
          <w:lang w:val="fr-FR"/>
        </w:rPr>
        <w:t>.</w:t>
      </w:r>
      <w:r w:rsidR="00F94567">
        <w:rPr>
          <w:lang w:val="fr-FR"/>
        </w:rPr>
        <w:t> </w:t>
      </w:r>
      <w:r w:rsidRPr="00B11268">
        <w:rPr>
          <w:lang w:val="fr-FR"/>
        </w:rPr>
        <w:t>2</w:t>
      </w:r>
      <w:r>
        <w:rPr>
          <w:lang w:val="fr-FR"/>
        </w:rPr>
        <w:t xml:space="preserve">, </w:t>
      </w:r>
      <w:r w:rsidRPr="00B11268">
        <w:rPr>
          <w:lang w:val="fr-FR"/>
        </w:rPr>
        <w:t>3</w:t>
      </w:r>
      <w:r>
        <w:rPr>
          <w:lang w:val="fr-FR"/>
        </w:rPr>
        <w:t xml:space="preserve"> et </w:t>
      </w:r>
      <w:r w:rsidRPr="00B11268">
        <w:rPr>
          <w:lang w:val="fr-FR"/>
        </w:rPr>
        <w:t>25</w:t>
      </w:r>
      <w:r>
        <w:rPr>
          <w:lang w:val="fr-FR"/>
        </w:rPr>
        <w:t>)</w:t>
      </w:r>
      <w:r w:rsidR="00B11268" w:rsidRPr="00B11268">
        <w:rPr>
          <w:lang w:val="fr-FR"/>
        </w:rPr>
        <w:t>.</w:t>
      </w:r>
    </w:p>
    <w:p w14:paraId="67440230" w14:textId="2B0B534E" w:rsidR="00556726" w:rsidRPr="009B1B60" w:rsidRDefault="00556726" w:rsidP="009B1B60">
      <w:pPr>
        <w:pStyle w:val="SingleTxtG"/>
        <w:rPr>
          <w:b/>
          <w:bCs/>
          <w:lang w:val="fr-FR"/>
        </w:rPr>
      </w:pPr>
      <w:r w:rsidRPr="00B11268">
        <w:rPr>
          <w:lang w:val="fr-FR"/>
        </w:rPr>
        <w:t>17</w:t>
      </w:r>
      <w:r w:rsidR="00B11268" w:rsidRPr="00B11268">
        <w:rPr>
          <w:lang w:val="fr-FR"/>
        </w:rPr>
        <w:t>.</w:t>
      </w:r>
      <w:r w:rsidRPr="009B1B60">
        <w:rPr>
          <w:lang w:val="fr-FR"/>
        </w:rPr>
        <w:tab/>
      </w:r>
      <w:r w:rsidRPr="009B1B60">
        <w:rPr>
          <w:b/>
          <w:bCs/>
          <w:lang w:val="fr-FR"/>
        </w:rPr>
        <w:t>L</w:t>
      </w:r>
      <w:r w:rsidR="000A1722">
        <w:rPr>
          <w:b/>
          <w:bCs/>
          <w:lang w:val="fr-FR"/>
        </w:rPr>
        <w:t>’</w:t>
      </w:r>
      <w:r w:rsidRPr="009B1B60">
        <w:rPr>
          <w:b/>
          <w:bCs/>
          <w:lang w:val="fr-FR"/>
        </w:rPr>
        <w:t>État Partie devrait redoubler d</w:t>
      </w:r>
      <w:r w:rsidR="000A1722">
        <w:rPr>
          <w:b/>
          <w:bCs/>
          <w:lang w:val="fr-FR"/>
        </w:rPr>
        <w:t>’</w:t>
      </w:r>
      <w:r w:rsidRPr="009B1B60">
        <w:rPr>
          <w:b/>
          <w:bCs/>
          <w:lang w:val="fr-FR"/>
        </w:rPr>
        <w:t>efforts pour garantir l</w:t>
      </w:r>
      <w:r w:rsidR="000A1722">
        <w:rPr>
          <w:b/>
          <w:bCs/>
          <w:lang w:val="fr-FR"/>
        </w:rPr>
        <w:t>’</w:t>
      </w:r>
      <w:r w:rsidRPr="009B1B60">
        <w:rPr>
          <w:b/>
          <w:bCs/>
          <w:lang w:val="fr-FR"/>
        </w:rPr>
        <w:t>égalité réelle entre hommes et femmes dans tous les domaines</w:t>
      </w:r>
      <w:r w:rsidR="00B11268" w:rsidRPr="00B11268">
        <w:rPr>
          <w:b/>
          <w:bCs/>
          <w:lang w:val="fr-FR"/>
        </w:rPr>
        <w:t>.</w:t>
      </w:r>
      <w:r w:rsidRPr="009B1B60">
        <w:rPr>
          <w:b/>
          <w:bCs/>
          <w:lang w:val="fr-FR"/>
        </w:rPr>
        <w:t xml:space="preserve"> Il devrait en particulier</w:t>
      </w:r>
      <w:r w:rsidR="000A1722">
        <w:rPr>
          <w:b/>
          <w:bCs/>
          <w:lang w:val="fr-FR"/>
        </w:rPr>
        <w:t> :</w:t>
      </w:r>
    </w:p>
    <w:p w14:paraId="3714E7E5" w14:textId="0AF449CB" w:rsidR="00556726" w:rsidRPr="009B1B60" w:rsidRDefault="00556726" w:rsidP="002E37EB">
      <w:pPr>
        <w:pStyle w:val="SingleTxtG"/>
        <w:ind w:firstLine="567"/>
        <w:rPr>
          <w:b/>
          <w:bCs/>
          <w:lang w:val="fr-FR"/>
        </w:rPr>
      </w:pPr>
      <w:r w:rsidRPr="009B1B60">
        <w:rPr>
          <w:b/>
          <w:bCs/>
          <w:lang w:val="fr-FR"/>
        </w:rPr>
        <w:t>a)</w:t>
      </w:r>
      <w:r w:rsidRPr="009B1B60">
        <w:rPr>
          <w:b/>
          <w:bCs/>
          <w:lang w:val="fr-FR"/>
        </w:rPr>
        <w:tab/>
        <w:t>Accroître la proportion de femmes dans la vie politique et publique, en</w:t>
      </w:r>
      <w:r w:rsidR="00DB3E85">
        <w:rPr>
          <w:b/>
          <w:bCs/>
          <w:lang w:val="fr-FR"/>
        </w:rPr>
        <w:t> </w:t>
      </w:r>
      <w:r w:rsidRPr="009B1B60">
        <w:rPr>
          <w:b/>
          <w:bCs/>
          <w:lang w:val="fr-FR"/>
        </w:rPr>
        <w:t xml:space="preserve">particulier aux postes de décision et de direction de haut niveau, </w:t>
      </w:r>
      <w:r w:rsidR="007B5955">
        <w:rPr>
          <w:b/>
          <w:bCs/>
          <w:lang w:val="fr-FR"/>
        </w:rPr>
        <w:t>y compris</w:t>
      </w:r>
      <w:r w:rsidRPr="009B1B60">
        <w:rPr>
          <w:b/>
          <w:bCs/>
          <w:lang w:val="fr-FR"/>
        </w:rPr>
        <w:t xml:space="preserve"> dans les pouvoirs publics, en vue de parvenir à la parité femmes-hommes, et notamment adopter des mesures temporaires spéciales, telles que des quotas réglementaires ou un système visant à assurer la parité</w:t>
      </w:r>
      <w:r w:rsidR="000A1722">
        <w:rPr>
          <w:b/>
          <w:bCs/>
          <w:lang w:val="fr-FR"/>
        </w:rPr>
        <w:t> ;</w:t>
      </w:r>
    </w:p>
    <w:p w14:paraId="38110AB8" w14:textId="59D287AB" w:rsidR="00556726" w:rsidRPr="009B1B60" w:rsidRDefault="00556726" w:rsidP="002E37EB">
      <w:pPr>
        <w:pStyle w:val="SingleTxtG"/>
        <w:ind w:firstLine="567"/>
        <w:rPr>
          <w:b/>
          <w:bCs/>
          <w:lang w:val="fr-FR"/>
        </w:rPr>
      </w:pPr>
      <w:r w:rsidRPr="009B1B60">
        <w:rPr>
          <w:b/>
          <w:bCs/>
          <w:lang w:val="fr-FR"/>
        </w:rPr>
        <w:t>b)</w:t>
      </w:r>
      <w:r w:rsidRPr="009B1B60">
        <w:rPr>
          <w:b/>
          <w:bCs/>
          <w:lang w:val="fr-FR"/>
        </w:rPr>
        <w:tab/>
        <w:t>Renforcer l</w:t>
      </w:r>
      <w:r w:rsidR="000A1722">
        <w:rPr>
          <w:b/>
          <w:bCs/>
          <w:lang w:val="fr-FR"/>
        </w:rPr>
        <w:t>’</w:t>
      </w:r>
      <w:r w:rsidRPr="009B1B60">
        <w:rPr>
          <w:b/>
          <w:bCs/>
          <w:lang w:val="fr-FR"/>
        </w:rPr>
        <w:t>éducation civique des femmes et des filles et mener des activités de sensibilisation à l</w:t>
      </w:r>
      <w:r w:rsidR="000A1722">
        <w:rPr>
          <w:b/>
          <w:bCs/>
          <w:lang w:val="fr-FR"/>
        </w:rPr>
        <w:t>’</w:t>
      </w:r>
      <w:r w:rsidRPr="009B1B60">
        <w:rPr>
          <w:b/>
          <w:bCs/>
          <w:lang w:val="fr-FR"/>
        </w:rPr>
        <w:t>importance de la participation des femmes à la prise de décisions</w:t>
      </w:r>
      <w:r w:rsidR="000A1722">
        <w:rPr>
          <w:b/>
          <w:bCs/>
          <w:lang w:val="fr-FR"/>
        </w:rPr>
        <w:t> ;</w:t>
      </w:r>
    </w:p>
    <w:p w14:paraId="00D4F61C" w14:textId="5D408A35" w:rsidR="00556726" w:rsidRPr="009B1B60" w:rsidRDefault="00556726" w:rsidP="002E37EB">
      <w:pPr>
        <w:pStyle w:val="SingleTxtG"/>
        <w:ind w:firstLine="567"/>
        <w:rPr>
          <w:b/>
          <w:bCs/>
          <w:lang w:val="fr-FR"/>
        </w:rPr>
      </w:pPr>
      <w:r w:rsidRPr="009B1B60">
        <w:rPr>
          <w:b/>
          <w:bCs/>
          <w:lang w:val="fr-FR"/>
        </w:rPr>
        <w:t>c)</w:t>
      </w:r>
      <w:r w:rsidRPr="009B1B60">
        <w:rPr>
          <w:b/>
          <w:bCs/>
          <w:lang w:val="fr-FR"/>
        </w:rPr>
        <w:tab/>
        <w:t>Lutter contre les comportements patriarcaux et la répartition stéréotypée des rôles et des responsabilités entre les hommes et les femmes dans le cadre familial et dans la société en général, en particulier en ce qui concerne les femmes et les filles des zones rurales et défavorisées, notamment les femmes et les filles appartenant à des minorités ethniques telles que les Khmers-</w:t>
      </w:r>
      <w:proofErr w:type="spellStart"/>
      <w:r w:rsidRPr="009B1B60">
        <w:rPr>
          <w:b/>
          <w:bCs/>
          <w:lang w:val="fr-FR"/>
        </w:rPr>
        <w:t>Krom</w:t>
      </w:r>
      <w:proofErr w:type="spellEnd"/>
      <w:r w:rsidRPr="009B1B60">
        <w:rPr>
          <w:b/>
          <w:bCs/>
          <w:lang w:val="fr-FR"/>
        </w:rPr>
        <w:t>, les Hmong et les Montagnards</w:t>
      </w:r>
      <w:r w:rsidR="000A1722">
        <w:rPr>
          <w:b/>
          <w:bCs/>
          <w:lang w:val="fr-FR"/>
        </w:rPr>
        <w:t> ;</w:t>
      </w:r>
    </w:p>
    <w:p w14:paraId="04F24BAB" w14:textId="29CD9DBE" w:rsidR="00556726" w:rsidRPr="009B1B60" w:rsidRDefault="00556726" w:rsidP="00F767AA">
      <w:pPr>
        <w:pStyle w:val="SingleTxtG"/>
        <w:spacing w:after="100"/>
        <w:ind w:firstLine="567"/>
        <w:rPr>
          <w:b/>
          <w:bCs/>
          <w:lang w:val="fr-FR"/>
        </w:rPr>
      </w:pPr>
      <w:r w:rsidRPr="009B1B60">
        <w:rPr>
          <w:b/>
          <w:bCs/>
          <w:lang w:val="fr-FR"/>
        </w:rPr>
        <w:lastRenderedPageBreak/>
        <w:t>d)</w:t>
      </w:r>
      <w:r w:rsidRPr="009B1B60">
        <w:rPr>
          <w:b/>
          <w:bCs/>
          <w:lang w:val="fr-FR"/>
        </w:rPr>
        <w:tab/>
        <w:t>Recueillir et publier des données ventilées sur la représentation des femmes et des hommes dans l</w:t>
      </w:r>
      <w:r w:rsidR="000A1722">
        <w:rPr>
          <w:b/>
          <w:bCs/>
          <w:lang w:val="fr-FR"/>
        </w:rPr>
        <w:t>’</w:t>
      </w:r>
      <w:r w:rsidRPr="009B1B60">
        <w:rPr>
          <w:b/>
          <w:bCs/>
          <w:lang w:val="fr-FR"/>
        </w:rPr>
        <w:t>administration et aux postes politiques</w:t>
      </w:r>
      <w:r w:rsidR="00B11268" w:rsidRPr="00B11268">
        <w:rPr>
          <w:b/>
          <w:bCs/>
          <w:lang w:val="fr-FR"/>
        </w:rPr>
        <w:t>.</w:t>
      </w:r>
    </w:p>
    <w:p w14:paraId="684CC4E4" w14:textId="2107CDB1" w:rsidR="00881462" w:rsidRDefault="00556726" w:rsidP="00F767AA">
      <w:pPr>
        <w:pStyle w:val="H23G"/>
        <w:spacing w:after="100"/>
        <w:rPr>
          <w:lang w:val="fr-FR"/>
        </w:rPr>
      </w:pPr>
      <w:r>
        <w:rPr>
          <w:lang w:val="fr-FR"/>
        </w:rPr>
        <w:tab/>
      </w:r>
      <w:r>
        <w:rPr>
          <w:lang w:val="fr-FR"/>
        </w:rPr>
        <w:tab/>
        <w:t>Violence à l</w:t>
      </w:r>
      <w:r w:rsidR="000A1722">
        <w:rPr>
          <w:lang w:val="fr-FR"/>
        </w:rPr>
        <w:t>’</w:t>
      </w:r>
      <w:r>
        <w:rPr>
          <w:lang w:val="fr-FR"/>
        </w:rPr>
        <w:t xml:space="preserve">égard des femmes, </w:t>
      </w:r>
      <w:r w:rsidR="007B5955">
        <w:rPr>
          <w:lang w:val="fr-FR"/>
        </w:rPr>
        <w:t>y compris</w:t>
      </w:r>
      <w:r>
        <w:rPr>
          <w:lang w:val="fr-FR"/>
        </w:rPr>
        <w:t xml:space="preserve"> violence familiale</w:t>
      </w:r>
    </w:p>
    <w:p w14:paraId="21D248E1" w14:textId="767EE022" w:rsidR="00881462" w:rsidRDefault="00556726" w:rsidP="00F767AA">
      <w:pPr>
        <w:pStyle w:val="SingleTxtG"/>
        <w:spacing w:after="100"/>
        <w:rPr>
          <w:lang w:val="fr-FR"/>
        </w:rPr>
      </w:pPr>
      <w:r w:rsidRPr="00B11268">
        <w:rPr>
          <w:spacing w:val="-2"/>
          <w:lang w:val="fr-FR"/>
        </w:rPr>
        <w:t>18</w:t>
      </w:r>
      <w:r w:rsidR="00B11268" w:rsidRPr="00B11268">
        <w:rPr>
          <w:spacing w:val="-2"/>
          <w:lang w:val="fr-FR"/>
        </w:rPr>
        <w:t>.</w:t>
      </w:r>
      <w:r w:rsidRPr="001C659A">
        <w:rPr>
          <w:spacing w:val="-2"/>
          <w:lang w:val="fr-FR"/>
        </w:rPr>
        <w:tab/>
        <w:t>Le Comité prend note de l</w:t>
      </w:r>
      <w:r w:rsidR="000A1722" w:rsidRPr="001C659A">
        <w:rPr>
          <w:spacing w:val="-2"/>
          <w:lang w:val="fr-FR"/>
        </w:rPr>
        <w:t>’</w:t>
      </w:r>
      <w:r w:rsidRPr="001C659A">
        <w:rPr>
          <w:spacing w:val="-2"/>
          <w:lang w:val="fr-FR"/>
        </w:rPr>
        <w:t>application par l</w:t>
      </w:r>
      <w:r w:rsidR="000A1722" w:rsidRPr="001C659A">
        <w:rPr>
          <w:spacing w:val="-2"/>
          <w:lang w:val="fr-FR"/>
        </w:rPr>
        <w:t>’</w:t>
      </w:r>
      <w:r w:rsidRPr="001C659A">
        <w:rPr>
          <w:spacing w:val="-2"/>
          <w:lang w:val="fr-FR"/>
        </w:rPr>
        <w:t xml:space="preserve">État Partie de la loi de </w:t>
      </w:r>
      <w:r w:rsidRPr="00B11268">
        <w:rPr>
          <w:spacing w:val="-2"/>
          <w:lang w:val="fr-FR"/>
        </w:rPr>
        <w:t>2022</w:t>
      </w:r>
      <w:r w:rsidRPr="001C659A">
        <w:rPr>
          <w:spacing w:val="-2"/>
          <w:lang w:val="fr-FR"/>
        </w:rPr>
        <w:t xml:space="preserve"> visant à prévenir et combattre la violence familiale</w:t>
      </w:r>
      <w:r w:rsidR="00B11268" w:rsidRPr="00B11268">
        <w:rPr>
          <w:spacing w:val="-2"/>
          <w:lang w:val="fr-FR"/>
        </w:rPr>
        <w:t>.</w:t>
      </w:r>
      <w:r w:rsidRPr="001C659A">
        <w:rPr>
          <w:spacing w:val="-2"/>
          <w:lang w:val="fr-FR"/>
        </w:rPr>
        <w:t xml:space="preserve"> Il craint toutefois que l</w:t>
      </w:r>
      <w:r w:rsidR="000A1722" w:rsidRPr="001C659A">
        <w:rPr>
          <w:spacing w:val="-2"/>
          <w:lang w:val="fr-FR"/>
        </w:rPr>
        <w:t>’</w:t>
      </w:r>
      <w:r w:rsidRPr="001C659A">
        <w:rPr>
          <w:spacing w:val="-2"/>
          <w:lang w:val="fr-FR"/>
        </w:rPr>
        <w:t>accent mis par la législation sur les mesures de conciliation et de médiation dans les cas de violence familiale</w:t>
      </w:r>
      <w:r>
        <w:rPr>
          <w:lang w:val="fr-FR"/>
        </w:rPr>
        <w:t xml:space="preserve"> n</w:t>
      </w:r>
      <w:r w:rsidR="000A1722">
        <w:rPr>
          <w:lang w:val="fr-FR"/>
        </w:rPr>
        <w:t>’</w:t>
      </w:r>
      <w:r>
        <w:rPr>
          <w:lang w:val="fr-FR"/>
        </w:rPr>
        <w:t>entrave l</w:t>
      </w:r>
      <w:r w:rsidR="000A1722">
        <w:rPr>
          <w:lang w:val="fr-FR"/>
        </w:rPr>
        <w:t>’</w:t>
      </w:r>
      <w:r>
        <w:rPr>
          <w:lang w:val="fr-FR"/>
        </w:rPr>
        <w:t>accès à la justice et à des recours utiles</w:t>
      </w:r>
      <w:r w:rsidR="00B11268" w:rsidRPr="00B11268">
        <w:rPr>
          <w:lang w:val="fr-FR"/>
        </w:rPr>
        <w:t>.</w:t>
      </w:r>
      <w:r>
        <w:rPr>
          <w:lang w:val="fr-FR"/>
        </w:rPr>
        <w:t xml:space="preserve"> Il est également préoccupé par le fait que, selon la définition en vigueur, la présence de lésions physiques doit être attestée pour qu</w:t>
      </w:r>
      <w:r w:rsidR="000A1722">
        <w:rPr>
          <w:lang w:val="fr-FR"/>
        </w:rPr>
        <w:t>’</w:t>
      </w:r>
      <w:r>
        <w:rPr>
          <w:lang w:val="fr-FR"/>
        </w:rPr>
        <w:t>il y ait viol</w:t>
      </w:r>
      <w:r w:rsidR="00B11268" w:rsidRPr="00B11268">
        <w:rPr>
          <w:lang w:val="fr-FR"/>
        </w:rPr>
        <w:t>.</w:t>
      </w:r>
      <w:r>
        <w:rPr>
          <w:lang w:val="fr-FR"/>
        </w:rPr>
        <w:t xml:space="preserve"> En outre, le Comité reste préoccupé par la persistance de niveaux élevés de violence à l</w:t>
      </w:r>
      <w:r w:rsidR="000A1722">
        <w:rPr>
          <w:lang w:val="fr-FR"/>
        </w:rPr>
        <w:t>’</w:t>
      </w:r>
      <w:r>
        <w:rPr>
          <w:lang w:val="fr-FR"/>
        </w:rPr>
        <w:t>égard des femmes et des filles, notamment les viols et la violence familiale (</w:t>
      </w:r>
      <w:r w:rsidR="00F94567">
        <w:rPr>
          <w:lang w:val="fr-FR"/>
        </w:rPr>
        <w:t>art</w:t>
      </w:r>
      <w:r w:rsidR="00B11268" w:rsidRPr="00B11268">
        <w:rPr>
          <w:lang w:val="fr-FR"/>
        </w:rPr>
        <w:t>.</w:t>
      </w:r>
      <w:r w:rsidR="00F94567">
        <w:rPr>
          <w:lang w:val="fr-FR"/>
        </w:rPr>
        <w:t> </w:t>
      </w:r>
      <w:r w:rsidRPr="00B11268">
        <w:rPr>
          <w:lang w:val="fr-FR"/>
        </w:rPr>
        <w:t>2</w:t>
      </w:r>
      <w:r>
        <w:rPr>
          <w:lang w:val="fr-FR"/>
        </w:rPr>
        <w:t xml:space="preserve">, </w:t>
      </w:r>
      <w:r w:rsidRPr="00B11268">
        <w:rPr>
          <w:lang w:val="fr-FR"/>
        </w:rPr>
        <w:t>3</w:t>
      </w:r>
      <w:r>
        <w:rPr>
          <w:lang w:val="fr-FR"/>
        </w:rPr>
        <w:t xml:space="preserve">, </w:t>
      </w:r>
      <w:r w:rsidRPr="00B11268">
        <w:rPr>
          <w:lang w:val="fr-FR"/>
        </w:rPr>
        <w:t>6</w:t>
      </w:r>
      <w:r>
        <w:rPr>
          <w:lang w:val="fr-FR"/>
        </w:rPr>
        <w:t xml:space="preserve">, </w:t>
      </w:r>
      <w:r w:rsidRPr="00B11268">
        <w:rPr>
          <w:lang w:val="fr-FR"/>
        </w:rPr>
        <w:t>7</w:t>
      </w:r>
      <w:r>
        <w:rPr>
          <w:lang w:val="fr-FR"/>
        </w:rPr>
        <w:t xml:space="preserve"> et </w:t>
      </w:r>
      <w:r w:rsidRPr="00B11268">
        <w:rPr>
          <w:lang w:val="fr-FR"/>
        </w:rPr>
        <w:t>25</w:t>
      </w:r>
      <w:r>
        <w:rPr>
          <w:lang w:val="fr-FR"/>
        </w:rPr>
        <w:t>)</w:t>
      </w:r>
      <w:r w:rsidR="00B11268" w:rsidRPr="00B11268">
        <w:rPr>
          <w:lang w:val="fr-FR"/>
        </w:rPr>
        <w:t>.</w:t>
      </w:r>
    </w:p>
    <w:p w14:paraId="2F63B1AB" w14:textId="73D881A0" w:rsidR="00881462" w:rsidRDefault="00556726" w:rsidP="00F767AA">
      <w:pPr>
        <w:pStyle w:val="SingleTxtG"/>
        <w:spacing w:after="100"/>
        <w:rPr>
          <w:b/>
          <w:bCs/>
          <w:lang w:val="fr-FR"/>
        </w:rPr>
      </w:pPr>
      <w:r w:rsidRPr="00B11268">
        <w:rPr>
          <w:lang w:val="fr-FR"/>
        </w:rPr>
        <w:t>19</w:t>
      </w:r>
      <w:r w:rsidR="00B11268" w:rsidRPr="00B11268">
        <w:rPr>
          <w:lang w:val="fr-FR"/>
        </w:rPr>
        <w:t>.</w:t>
      </w:r>
      <w:r>
        <w:rPr>
          <w:lang w:val="fr-FR"/>
        </w:rPr>
        <w:tab/>
      </w:r>
      <w:r w:rsidRPr="009B1B60">
        <w:rPr>
          <w:b/>
          <w:bCs/>
          <w:lang w:val="fr-FR"/>
        </w:rPr>
        <w:t>L</w:t>
      </w:r>
      <w:r w:rsidR="000A1722">
        <w:rPr>
          <w:b/>
          <w:bCs/>
          <w:lang w:val="fr-FR"/>
        </w:rPr>
        <w:t>’</w:t>
      </w:r>
      <w:r w:rsidRPr="009B1B60">
        <w:rPr>
          <w:b/>
          <w:bCs/>
          <w:lang w:val="fr-FR"/>
        </w:rPr>
        <w:t>État Partie devrait</w:t>
      </w:r>
      <w:r w:rsidR="000A1722">
        <w:rPr>
          <w:b/>
          <w:bCs/>
          <w:lang w:val="fr-FR"/>
        </w:rPr>
        <w:t> :</w:t>
      </w:r>
    </w:p>
    <w:p w14:paraId="478DD59D" w14:textId="5D6AEB13" w:rsidR="00881462" w:rsidRDefault="00556726" w:rsidP="00F767AA">
      <w:pPr>
        <w:pStyle w:val="SingleTxtG"/>
        <w:spacing w:after="100"/>
        <w:ind w:firstLine="567"/>
        <w:rPr>
          <w:b/>
          <w:bCs/>
          <w:lang w:val="fr-FR"/>
        </w:rPr>
      </w:pPr>
      <w:r w:rsidRPr="009B1B60">
        <w:rPr>
          <w:b/>
          <w:bCs/>
          <w:lang w:val="fr-FR"/>
        </w:rPr>
        <w:t>a)</w:t>
      </w:r>
      <w:r w:rsidRPr="009B1B60">
        <w:rPr>
          <w:b/>
          <w:bCs/>
          <w:lang w:val="fr-FR"/>
        </w:rPr>
        <w:tab/>
        <w:t>Veiller à ce que la définition du viol soit en conformité avec les dispositions du Pacte</w:t>
      </w:r>
      <w:r w:rsidR="000A1722">
        <w:rPr>
          <w:b/>
          <w:bCs/>
          <w:lang w:val="fr-FR"/>
        </w:rPr>
        <w:t> ;</w:t>
      </w:r>
    </w:p>
    <w:p w14:paraId="3367C7E1" w14:textId="66498330" w:rsidR="00556726" w:rsidRPr="00F767AA" w:rsidRDefault="00556726" w:rsidP="00F767AA">
      <w:pPr>
        <w:pStyle w:val="SingleTxtG"/>
        <w:spacing w:after="100" w:line="238" w:lineRule="exact"/>
        <w:ind w:firstLine="567"/>
        <w:rPr>
          <w:rFonts w:ascii="Times New Roman Bold" w:hAnsi="Times New Roman Bold"/>
          <w:b/>
          <w:bCs/>
          <w:spacing w:val="-2"/>
          <w:lang w:val="fr-FR"/>
        </w:rPr>
      </w:pPr>
      <w:r w:rsidRPr="00F767AA">
        <w:rPr>
          <w:rFonts w:ascii="Times New Roman Bold" w:hAnsi="Times New Roman Bold"/>
          <w:b/>
          <w:bCs/>
          <w:spacing w:val="-2"/>
          <w:lang w:val="fr-FR"/>
        </w:rPr>
        <w:t>b)</w:t>
      </w:r>
      <w:r w:rsidRPr="00F767AA">
        <w:rPr>
          <w:rFonts w:ascii="Times New Roman Bold" w:hAnsi="Times New Roman Bold"/>
          <w:b/>
          <w:bCs/>
          <w:spacing w:val="-2"/>
          <w:lang w:val="fr-FR"/>
        </w:rPr>
        <w:tab/>
        <w:t>Faire en sorte que tous les actes de violence à l</w:t>
      </w:r>
      <w:r w:rsidR="000A1722" w:rsidRPr="00F767AA">
        <w:rPr>
          <w:rFonts w:ascii="Times New Roman Bold" w:hAnsi="Times New Roman Bold"/>
          <w:b/>
          <w:bCs/>
          <w:spacing w:val="-2"/>
          <w:lang w:val="fr-FR"/>
        </w:rPr>
        <w:t>’</w:t>
      </w:r>
      <w:r w:rsidRPr="00F767AA">
        <w:rPr>
          <w:rFonts w:ascii="Times New Roman Bold" w:hAnsi="Times New Roman Bold"/>
          <w:b/>
          <w:bCs/>
          <w:spacing w:val="-2"/>
          <w:lang w:val="fr-FR"/>
        </w:rPr>
        <w:t>égard des femmes et des filles fassent rapidement l</w:t>
      </w:r>
      <w:r w:rsidR="000A1722" w:rsidRPr="00F767AA">
        <w:rPr>
          <w:rFonts w:ascii="Times New Roman Bold" w:hAnsi="Times New Roman Bold"/>
          <w:b/>
          <w:bCs/>
          <w:spacing w:val="-2"/>
          <w:lang w:val="fr-FR"/>
        </w:rPr>
        <w:t>’</w:t>
      </w:r>
      <w:r w:rsidRPr="00F767AA">
        <w:rPr>
          <w:rFonts w:ascii="Times New Roman Bold" w:hAnsi="Times New Roman Bold"/>
          <w:b/>
          <w:bCs/>
          <w:spacing w:val="-2"/>
          <w:lang w:val="fr-FR"/>
        </w:rPr>
        <w:t>objet d</w:t>
      </w:r>
      <w:r w:rsidR="000A1722" w:rsidRPr="00F767AA">
        <w:rPr>
          <w:rFonts w:ascii="Times New Roman Bold" w:hAnsi="Times New Roman Bold"/>
          <w:b/>
          <w:bCs/>
          <w:spacing w:val="-2"/>
          <w:lang w:val="fr-FR"/>
        </w:rPr>
        <w:t>’</w:t>
      </w:r>
      <w:r w:rsidRPr="00F767AA">
        <w:rPr>
          <w:rFonts w:ascii="Times New Roman Bold" w:hAnsi="Times New Roman Bold"/>
          <w:b/>
          <w:bCs/>
          <w:spacing w:val="-2"/>
          <w:lang w:val="fr-FR"/>
        </w:rPr>
        <w:t>enquêtes approfondies, que les auteurs soient poursuivis et, s</w:t>
      </w:r>
      <w:r w:rsidR="000A1722" w:rsidRPr="00F767AA">
        <w:rPr>
          <w:rFonts w:ascii="Times New Roman Bold" w:hAnsi="Times New Roman Bold"/>
          <w:b/>
          <w:bCs/>
          <w:spacing w:val="-2"/>
          <w:lang w:val="fr-FR"/>
        </w:rPr>
        <w:t>’</w:t>
      </w:r>
      <w:r w:rsidRPr="00F767AA">
        <w:rPr>
          <w:rFonts w:ascii="Times New Roman Bold" w:hAnsi="Times New Roman Bold"/>
          <w:b/>
          <w:bCs/>
          <w:spacing w:val="-2"/>
          <w:lang w:val="fr-FR"/>
        </w:rPr>
        <w:t>ils sont reconnus coupables, condamnés à des peines proportionnées à la gravité de l</w:t>
      </w:r>
      <w:r w:rsidR="000A1722" w:rsidRPr="00F767AA">
        <w:rPr>
          <w:rFonts w:ascii="Times New Roman Bold" w:hAnsi="Times New Roman Bold"/>
          <w:b/>
          <w:bCs/>
          <w:spacing w:val="-2"/>
          <w:lang w:val="fr-FR"/>
        </w:rPr>
        <w:t>’</w:t>
      </w:r>
      <w:r w:rsidRPr="00F767AA">
        <w:rPr>
          <w:rFonts w:ascii="Times New Roman Bold" w:hAnsi="Times New Roman Bold"/>
          <w:b/>
          <w:bCs/>
          <w:spacing w:val="-2"/>
          <w:lang w:val="fr-FR"/>
        </w:rPr>
        <w:t>infraction, et que les victimes aient accès à des recours utiles, obtiennent une réparation intégrale et bénéficient de mesures de protection et d</w:t>
      </w:r>
      <w:r w:rsidR="000A1722" w:rsidRPr="00F767AA">
        <w:rPr>
          <w:rFonts w:ascii="Times New Roman Bold" w:hAnsi="Times New Roman Bold"/>
          <w:b/>
          <w:bCs/>
          <w:spacing w:val="-2"/>
          <w:lang w:val="fr-FR"/>
        </w:rPr>
        <w:t>’</w:t>
      </w:r>
      <w:r w:rsidRPr="00F767AA">
        <w:rPr>
          <w:rFonts w:ascii="Times New Roman Bold" w:hAnsi="Times New Roman Bold"/>
          <w:b/>
          <w:bCs/>
          <w:spacing w:val="-2"/>
          <w:lang w:val="fr-FR"/>
        </w:rPr>
        <w:t>assistance adaptées</w:t>
      </w:r>
      <w:r w:rsidR="000A1722" w:rsidRPr="00F767AA">
        <w:rPr>
          <w:rFonts w:ascii="Times New Roman Bold" w:hAnsi="Times New Roman Bold"/>
          <w:b/>
          <w:bCs/>
          <w:spacing w:val="-2"/>
          <w:lang w:val="fr-FR"/>
        </w:rPr>
        <w:t> ;</w:t>
      </w:r>
    </w:p>
    <w:p w14:paraId="05C9EA32" w14:textId="3F9836A2" w:rsidR="00881462" w:rsidRDefault="00556726" w:rsidP="00F767AA">
      <w:pPr>
        <w:pStyle w:val="SingleTxtG"/>
        <w:spacing w:after="100" w:line="238" w:lineRule="exact"/>
        <w:ind w:firstLine="567"/>
        <w:rPr>
          <w:b/>
          <w:bCs/>
          <w:lang w:val="fr-FR"/>
        </w:rPr>
      </w:pPr>
      <w:r w:rsidRPr="009B1B60">
        <w:rPr>
          <w:b/>
          <w:bCs/>
          <w:lang w:val="fr-FR"/>
        </w:rPr>
        <w:t>c)</w:t>
      </w:r>
      <w:r w:rsidRPr="009B1B60">
        <w:rPr>
          <w:b/>
          <w:bCs/>
          <w:lang w:val="fr-FR"/>
        </w:rPr>
        <w:tab/>
        <w:t>Renforcer les mécanismes visant à faciliter et à encourager le signalement des cas de violence à l</w:t>
      </w:r>
      <w:r w:rsidR="000A1722">
        <w:rPr>
          <w:b/>
          <w:bCs/>
          <w:lang w:val="fr-FR"/>
        </w:rPr>
        <w:t>’</w:t>
      </w:r>
      <w:r w:rsidRPr="009B1B60">
        <w:rPr>
          <w:b/>
          <w:bCs/>
          <w:lang w:val="fr-FR"/>
        </w:rPr>
        <w:t>égard des femmes, notamment en veillant à ce que toutes les femmes aient accès à des informations sur leurs droits et sur les mesures de protection et les voies de recours disponibles</w:t>
      </w:r>
      <w:r w:rsidR="000A1722">
        <w:rPr>
          <w:b/>
          <w:bCs/>
          <w:lang w:val="fr-FR"/>
        </w:rPr>
        <w:t> ;</w:t>
      </w:r>
    </w:p>
    <w:p w14:paraId="541A380E" w14:textId="14DB05EC" w:rsidR="00556726" w:rsidRPr="009B1B60" w:rsidRDefault="00556726" w:rsidP="00F767AA">
      <w:pPr>
        <w:pStyle w:val="SingleTxtG"/>
        <w:spacing w:after="100" w:line="238" w:lineRule="exact"/>
        <w:ind w:firstLine="567"/>
        <w:rPr>
          <w:b/>
          <w:bCs/>
          <w:lang w:val="fr-FR"/>
        </w:rPr>
      </w:pPr>
      <w:r w:rsidRPr="009B1B60">
        <w:rPr>
          <w:b/>
          <w:bCs/>
          <w:lang w:val="fr-FR"/>
        </w:rPr>
        <w:t>d)</w:t>
      </w:r>
      <w:r w:rsidRPr="009B1B60">
        <w:rPr>
          <w:b/>
          <w:bCs/>
          <w:lang w:val="fr-FR"/>
        </w:rPr>
        <w:tab/>
        <w:t>S</w:t>
      </w:r>
      <w:r w:rsidR="000A1722">
        <w:rPr>
          <w:b/>
          <w:bCs/>
          <w:lang w:val="fr-FR"/>
        </w:rPr>
        <w:t>’</w:t>
      </w:r>
      <w:r w:rsidRPr="009B1B60">
        <w:rPr>
          <w:b/>
          <w:bCs/>
          <w:lang w:val="fr-FR"/>
        </w:rPr>
        <w:t>abstenir d</w:t>
      </w:r>
      <w:r w:rsidR="000A1722">
        <w:rPr>
          <w:b/>
          <w:bCs/>
          <w:lang w:val="fr-FR"/>
        </w:rPr>
        <w:t>’</w:t>
      </w:r>
      <w:r w:rsidRPr="009B1B60">
        <w:rPr>
          <w:b/>
          <w:bCs/>
          <w:lang w:val="fr-FR"/>
        </w:rPr>
        <w:t>obliger les victimes de violence familiale à accepter des modes alternatifs de règlement des conflits</w:t>
      </w:r>
      <w:r w:rsidR="000A1722">
        <w:rPr>
          <w:b/>
          <w:bCs/>
          <w:lang w:val="fr-FR"/>
        </w:rPr>
        <w:t> ;</w:t>
      </w:r>
    </w:p>
    <w:p w14:paraId="0CE54CCD" w14:textId="6BC482C5" w:rsidR="00556726" w:rsidRPr="009B1B60" w:rsidRDefault="00556726" w:rsidP="00F767AA">
      <w:pPr>
        <w:pStyle w:val="SingleTxtG"/>
        <w:spacing w:after="100" w:line="238" w:lineRule="exact"/>
        <w:ind w:firstLine="567"/>
        <w:rPr>
          <w:b/>
          <w:bCs/>
          <w:lang w:val="fr-FR"/>
        </w:rPr>
      </w:pPr>
      <w:r w:rsidRPr="009B1B60">
        <w:rPr>
          <w:b/>
          <w:bCs/>
          <w:lang w:val="fr-FR"/>
        </w:rPr>
        <w:t>e)</w:t>
      </w:r>
      <w:r w:rsidRPr="009B1B60">
        <w:rPr>
          <w:b/>
          <w:bCs/>
          <w:lang w:val="fr-FR"/>
        </w:rPr>
        <w:tab/>
        <w:t>Renforcer les programmes d</w:t>
      </w:r>
      <w:r w:rsidR="000A1722">
        <w:rPr>
          <w:b/>
          <w:bCs/>
          <w:lang w:val="fr-FR"/>
        </w:rPr>
        <w:t>’</w:t>
      </w:r>
      <w:r w:rsidRPr="009B1B60">
        <w:rPr>
          <w:b/>
          <w:bCs/>
          <w:lang w:val="fr-FR"/>
        </w:rPr>
        <w:t>éducation qui visent à sensibiliser le grand public au caractère criminel de ces actes et à lutter contre les stéréotypes qui banalisent la violence à l</w:t>
      </w:r>
      <w:r w:rsidR="000A1722">
        <w:rPr>
          <w:b/>
          <w:bCs/>
          <w:lang w:val="fr-FR"/>
        </w:rPr>
        <w:t>’</w:t>
      </w:r>
      <w:r w:rsidRPr="009B1B60">
        <w:rPr>
          <w:b/>
          <w:bCs/>
          <w:lang w:val="fr-FR"/>
        </w:rPr>
        <w:t>égard des femmes</w:t>
      </w:r>
      <w:r w:rsidR="000A1722">
        <w:rPr>
          <w:b/>
          <w:bCs/>
          <w:lang w:val="fr-FR"/>
        </w:rPr>
        <w:t> ;</w:t>
      </w:r>
    </w:p>
    <w:p w14:paraId="53C01489" w14:textId="7615178A" w:rsidR="00556726" w:rsidRPr="009B1B60" w:rsidRDefault="00556726" w:rsidP="00F767AA">
      <w:pPr>
        <w:pStyle w:val="SingleTxtG"/>
        <w:spacing w:after="100" w:line="238" w:lineRule="exact"/>
        <w:ind w:firstLine="567"/>
        <w:rPr>
          <w:b/>
          <w:bCs/>
          <w:lang w:val="fr-FR"/>
        </w:rPr>
      </w:pPr>
      <w:r w:rsidRPr="009B1B60">
        <w:rPr>
          <w:b/>
          <w:bCs/>
          <w:lang w:val="fr-FR"/>
        </w:rPr>
        <w:t>f)</w:t>
      </w:r>
      <w:r w:rsidRPr="009B1B60">
        <w:rPr>
          <w:b/>
          <w:bCs/>
          <w:lang w:val="fr-FR"/>
        </w:rPr>
        <w:tab/>
        <w:t>Veiller à ce que les juges, les procureurs, les membres des forces de l</w:t>
      </w:r>
      <w:r w:rsidR="000A1722">
        <w:rPr>
          <w:b/>
          <w:bCs/>
          <w:lang w:val="fr-FR"/>
        </w:rPr>
        <w:t>’</w:t>
      </w:r>
      <w:r w:rsidRPr="009B1B60">
        <w:rPr>
          <w:b/>
          <w:bCs/>
          <w:lang w:val="fr-FR"/>
        </w:rPr>
        <w:t>ordre et les professionnels de santé reçoivent une formation appropriée leur permettant de traiter efficacement les cas de violence fondée sur le genre en tenant compte des questions de genre</w:t>
      </w:r>
      <w:r w:rsidR="000A1722">
        <w:rPr>
          <w:b/>
          <w:bCs/>
          <w:lang w:val="fr-FR"/>
        </w:rPr>
        <w:t> ;</w:t>
      </w:r>
    </w:p>
    <w:p w14:paraId="78D0AE01" w14:textId="7E2F56A8" w:rsidR="00881462" w:rsidRDefault="00556726" w:rsidP="00F767AA">
      <w:pPr>
        <w:pStyle w:val="SingleTxtG"/>
        <w:spacing w:after="100" w:line="238" w:lineRule="exact"/>
        <w:ind w:firstLine="567"/>
        <w:rPr>
          <w:b/>
          <w:bCs/>
          <w:lang w:val="fr-FR"/>
        </w:rPr>
      </w:pPr>
      <w:r w:rsidRPr="009B1B60">
        <w:rPr>
          <w:b/>
          <w:bCs/>
          <w:lang w:val="fr-FR"/>
        </w:rPr>
        <w:t>g)</w:t>
      </w:r>
      <w:r w:rsidRPr="009B1B60">
        <w:rPr>
          <w:b/>
          <w:bCs/>
          <w:lang w:val="fr-FR"/>
        </w:rPr>
        <w:tab/>
        <w:t>Recueillir et publier des données ventilées sur la violence à l</w:t>
      </w:r>
      <w:r w:rsidR="000A1722">
        <w:rPr>
          <w:b/>
          <w:bCs/>
          <w:lang w:val="fr-FR"/>
        </w:rPr>
        <w:t>’</w:t>
      </w:r>
      <w:r w:rsidRPr="009B1B60">
        <w:rPr>
          <w:b/>
          <w:bCs/>
          <w:lang w:val="fr-FR"/>
        </w:rPr>
        <w:t xml:space="preserve">égard des femmes, </w:t>
      </w:r>
      <w:r w:rsidR="007B5955">
        <w:rPr>
          <w:b/>
          <w:bCs/>
          <w:lang w:val="fr-FR"/>
        </w:rPr>
        <w:t>y compris</w:t>
      </w:r>
      <w:r w:rsidRPr="009B1B60">
        <w:rPr>
          <w:b/>
          <w:bCs/>
          <w:lang w:val="fr-FR"/>
        </w:rPr>
        <w:t xml:space="preserve"> des informations sur les plaintes déposées, les enquêtes ouvertes, les</w:t>
      </w:r>
      <w:r w:rsidR="00792BB0">
        <w:rPr>
          <w:b/>
          <w:bCs/>
          <w:lang w:val="fr-FR"/>
        </w:rPr>
        <w:t> </w:t>
      </w:r>
      <w:r w:rsidRPr="009B1B60">
        <w:rPr>
          <w:b/>
          <w:bCs/>
          <w:lang w:val="fr-FR"/>
        </w:rPr>
        <w:t>poursuites engagées, les déclarations de culpabilité prononcées et les sanctions infligées dans les affaires de violence fondée sur le genre</w:t>
      </w:r>
      <w:r w:rsidR="00B11268" w:rsidRPr="00B11268">
        <w:rPr>
          <w:b/>
          <w:bCs/>
          <w:lang w:val="fr-FR"/>
        </w:rPr>
        <w:t>.</w:t>
      </w:r>
    </w:p>
    <w:p w14:paraId="68FBAF4C" w14:textId="4560FB06" w:rsidR="00556726" w:rsidRPr="00095EB9" w:rsidRDefault="00556726" w:rsidP="00F767AA">
      <w:pPr>
        <w:pStyle w:val="H23G"/>
        <w:spacing w:after="100" w:line="238" w:lineRule="exact"/>
        <w:rPr>
          <w:lang w:val="fr-FR"/>
        </w:rPr>
      </w:pPr>
      <w:r>
        <w:rPr>
          <w:lang w:val="fr-FR"/>
        </w:rPr>
        <w:tab/>
      </w:r>
      <w:r>
        <w:rPr>
          <w:lang w:val="fr-FR"/>
        </w:rPr>
        <w:tab/>
        <w:t>Changements climatiques et dégradation de l</w:t>
      </w:r>
      <w:r w:rsidR="000A1722">
        <w:rPr>
          <w:lang w:val="fr-FR"/>
        </w:rPr>
        <w:t>’</w:t>
      </w:r>
      <w:r>
        <w:rPr>
          <w:lang w:val="fr-FR"/>
        </w:rPr>
        <w:t>environnement</w:t>
      </w:r>
    </w:p>
    <w:p w14:paraId="1A80DD6A" w14:textId="02EA1BFB" w:rsidR="00556726" w:rsidRPr="00095EB9" w:rsidRDefault="00556726" w:rsidP="00F767AA">
      <w:pPr>
        <w:pStyle w:val="SingleTxtG"/>
        <w:spacing w:after="100" w:line="238" w:lineRule="exact"/>
        <w:rPr>
          <w:lang w:val="fr-FR"/>
        </w:rPr>
      </w:pPr>
      <w:r w:rsidRPr="00B11268">
        <w:rPr>
          <w:lang w:val="fr-FR"/>
        </w:rPr>
        <w:t>20</w:t>
      </w:r>
      <w:r w:rsidR="00B11268" w:rsidRPr="00B11268">
        <w:rPr>
          <w:lang w:val="fr-FR"/>
        </w:rPr>
        <w:t>.</w:t>
      </w:r>
      <w:r>
        <w:rPr>
          <w:lang w:val="fr-FR"/>
        </w:rPr>
        <w:tab/>
        <w:t>Le Comité prend note des mesures que l</w:t>
      </w:r>
      <w:r w:rsidR="000A1722">
        <w:rPr>
          <w:lang w:val="fr-FR"/>
        </w:rPr>
        <w:t>’</w:t>
      </w:r>
      <w:r>
        <w:rPr>
          <w:lang w:val="fr-FR"/>
        </w:rPr>
        <w:t>État Partie a prises pour prévenir et atténuer les incidences des changements climatiques et de la dégradation de l</w:t>
      </w:r>
      <w:r w:rsidR="000A1722">
        <w:rPr>
          <w:lang w:val="fr-FR"/>
        </w:rPr>
        <w:t>’</w:t>
      </w:r>
      <w:r>
        <w:rPr>
          <w:lang w:val="fr-FR"/>
        </w:rPr>
        <w:t xml:space="preserve">environnement, </w:t>
      </w:r>
      <w:r w:rsidR="007B5955">
        <w:rPr>
          <w:lang w:val="fr-FR"/>
        </w:rPr>
        <w:t>y compris</w:t>
      </w:r>
      <w:r>
        <w:rPr>
          <w:lang w:val="fr-FR"/>
        </w:rPr>
        <w:t xml:space="preserve"> des mesures qu</w:t>
      </w:r>
      <w:r w:rsidR="000A1722">
        <w:rPr>
          <w:lang w:val="fr-FR"/>
        </w:rPr>
        <w:t>’</w:t>
      </w:r>
      <w:r>
        <w:rPr>
          <w:lang w:val="fr-FR"/>
        </w:rPr>
        <w:t xml:space="preserve">il a prises à la suite du typhon Yagi en </w:t>
      </w:r>
      <w:r w:rsidRPr="00B11268">
        <w:rPr>
          <w:lang w:val="fr-FR"/>
        </w:rPr>
        <w:t>2024</w:t>
      </w:r>
      <w:r w:rsidR="00B11268" w:rsidRPr="00B11268">
        <w:rPr>
          <w:lang w:val="fr-FR"/>
        </w:rPr>
        <w:t>.</w:t>
      </w:r>
      <w:r>
        <w:rPr>
          <w:lang w:val="fr-FR"/>
        </w:rPr>
        <w:t xml:space="preserve"> Il s</w:t>
      </w:r>
      <w:r w:rsidR="000A1722">
        <w:rPr>
          <w:lang w:val="fr-FR"/>
        </w:rPr>
        <w:t>’</w:t>
      </w:r>
      <w:r>
        <w:rPr>
          <w:lang w:val="fr-FR"/>
        </w:rPr>
        <w:t xml:space="preserve">inquiète néanmoins de la gravité de la menace que ces phénomènes font peser sur la vie, la santé et </w:t>
      </w:r>
      <w:r w:rsidRPr="00F767AA">
        <w:rPr>
          <w:spacing w:val="-1"/>
          <w:lang w:val="fr-FR"/>
        </w:rPr>
        <w:t>les moyens de subsistance du public, et regrette que l</w:t>
      </w:r>
      <w:r w:rsidR="000A1722" w:rsidRPr="00F767AA">
        <w:rPr>
          <w:spacing w:val="-1"/>
          <w:lang w:val="fr-FR"/>
        </w:rPr>
        <w:t>’</w:t>
      </w:r>
      <w:r w:rsidRPr="00F767AA">
        <w:rPr>
          <w:spacing w:val="-1"/>
          <w:lang w:val="fr-FR"/>
        </w:rPr>
        <w:t>État Partie ne lui ait pas communiqué plus d</w:t>
      </w:r>
      <w:r w:rsidR="000A1722" w:rsidRPr="00F767AA">
        <w:rPr>
          <w:spacing w:val="-1"/>
          <w:lang w:val="fr-FR"/>
        </w:rPr>
        <w:t>’</w:t>
      </w:r>
      <w:r w:rsidRPr="00F767AA">
        <w:rPr>
          <w:spacing w:val="-1"/>
          <w:lang w:val="fr-FR"/>
        </w:rPr>
        <w:t>informations sur les politiques durables qu</w:t>
      </w:r>
      <w:r w:rsidR="000A1722" w:rsidRPr="00F767AA">
        <w:rPr>
          <w:spacing w:val="-1"/>
          <w:lang w:val="fr-FR"/>
        </w:rPr>
        <w:t>’</w:t>
      </w:r>
      <w:r w:rsidRPr="00F767AA">
        <w:rPr>
          <w:spacing w:val="-1"/>
          <w:lang w:val="fr-FR"/>
        </w:rPr>
        <w:t xml:space="preserve">il avait adoptées pour protéger les personnes, </w:t>
      </w:r>
      <w:r w:rsidR="007B5955" w:rsidRPr="00F767AA">
        <w:rPr>
          <w:spacing w:val="-1"/>
          <w:lang w:val="fr-FR"/>
        </w:rPr>
        <w:t>y compris</w:t>
      </w:r>
      <w:r w:rsidRPr="00F767AA">
        <w:rPr>
          <w:spacing w:val="-1"/>
          <w:lang w:val="fr-FR"/>
        </w:rPr>
        <w:t xml:space="preserve"> les plus vulnérables et les groupes minoritaires, contre les conséquences de la dégradation de l</w:t>
      </w:r>
      <w:r w:rsidR="000A1722" w:rsidRPr="00F767AA">
        <w:rPr>
          <w:spacing w:val="-1"/>
          <w:lang w:val="fr-FR"/>
        </w:rPr>
        <w:t>’</w:t>
      </w:r>
      <w:r w:rsidRPr="00F767AA">
        <w:rPr>
          <w:spacing w:val="-1"/>
          <w:lang w:val="fr-FR"/>
        </w:rPr>
        <w:t>environnement et des changements climatiques (</w:t>
      </w:r>
      <w:r w:rsidR="00F94567" w:rsidRPr="00F767AA">
        <w:rPr>
          <w:spacing w:val="-1"/>
          <w:lang w:val="fr-FR"/>
        </w:rPr>
        <w:t>art</w:t>
      </w:r>
      <w:r w:rsidR="00B11268" w:rsidRPr="00B11268">
        <w:rPr>
          <w:spacing w:val="-1"/>
          <w:lang w:val="fr-FR"/>
        </w:rPr>
        <w:t>.</w:t>
      </w:r>
      <w:r w:rsidR="00F94567" w:rsidRPr="00F767AA">
        <w:rPr>
          <w:spacing w:val="-1"/>
          <w:lang w:val="fr-FR"/>
        </w:rPr>
        <w:t> </w:t>
      </w:r>
      <w:r w:rsidRPr="00B11268">
        <w:rPr>
          <w:spacing w:val="-1"/>
          <w:lang w:val="fr-FR"/>
        </w:rPr>
        <w:t>6</w:t>
      </w:r>
      <w:r w:rsidRPr="00F767AA">
        <w:rPr>
          <w:spacing w:val="-1"/>
          <w:lang w:val="fr-FR"/>
        </w:rPr>
        <w:t xml:space="preserve"> et </w:t>
      </w:r>
      <w:r w:rsidRPr="00B11268">
        <w:rPr>
          <w:spacing w:val="-1"/>
          <w:lang w:val="fr-FR"/>
        </w:rPr>
        <w:t>27</w:t>
      </w:r>
      <w:r w:rsidRPr="00F767AA">
        <w:rPr>
          <w:spacing w:val="-1"/>
          <w:lang w:val="fr-FR"/>
        </w:rPr>
        <w:t>)</w:t>
      </w:r>
      <w:r w:rsidR="00B11268" w:rsidRPr="00B11268">
        <w:rPr>
          <w:spacing w:val="-1"/>
          <w:lang w:val="fr-FR"/>
        </w:rPr>
        <w:t>.</w:t>
      </w:r>
    </w:p>
    <w:p w14:paraId="5CBAE713" w14:textId="09725AF5" w:rsidR="00556726" w:rsidRPr="00F767AA" w:rsidRDefault="00556726" w:rsidP="00F767AA">
      <w:pPr>
        <w:pStyle w:val="SingleTxtG"/>
        <w:widowControl w:val="0"/>
        <w:spacing w:after="100" w:line="238" w:lineRule="exact"/>
        <w:rPr>
          <w:b/>
          <w:bCs/>
          <w:spacing w:val="-2"/>
          <w:lang w:val="fr-FR"/>
        </w:rPr>
      </w:pPr>
      <w:r w:rsidRPr="00B11268">
        <w:rPr>
          <w:spacing w:val="-2"/>
          <w:lang w:val="fr-FR"/>
        </w:rPr>
        <w:t>21</w:t>
      </w:r>
      <w:r w:rsidR="00B11268" w:rsidRPr="00B11268">
        <w:rPr>
          <w:spacing w:val="-2"/>
          <w:lang w:val="fr-FR"/>
        </w:rPr>
        <w:t>.</w:t>
      </w:r>
      <w:r w:rsidRPr="00F767AA">
        <w:rPr>
          <w:spacing w:val="-2"/>
          <w:lang w:val="fr-FR"/>
        </w:rPr>
        <w:tab/>
      </w:r>
      <w:r w:rsidRPr="00F767AA">
        <w:rPr>
          <w:b/>
          <w:bCs/>
          <w:spacing w:val="-2"/>
          <w:lang w:val="fr-FR"/>
        </w:rPr>
        <w:t>Conformément à l</w:t>
      </w:r>
      <w:r w:rsidR="000A1722" w:rsidRPr="00F767AA">
        <w:rPr>
          <w:b/>
          <w:bCs/>
          <w:spacing w:val="-2"/>
          <w:lang w:val="fr-FR"/>
        </w:rPr>
        <w:t>’</w:t>
      </w:r>
      <w:r w:rsidRPr="00F767AA">
        <w:rPr>
          <w:b/>
          <w:bCs/>
          <w:spacing w:val="-2"/>
          <w:lang w:val="fr-FR"/>
        </w:rPr>
        <w:t xml:space="preserve">article </w:t>
      </w:r>
      <w:r w:rsidRPr="00B11268">
        <w:rPr>
          <w:b/>
          <w:bCs/>
          <w:spacing w:val="-2"/>
          <w:lang w:val="fr-FR"/>
        </w:rPr>
        <w:t>6</w:t>
      </w:r>
      <w:r w:rsidRPr="00F767AA">
        <w:rPr>
          <w:b/>
          <w:bCs/>
          <w:spacing w:val="-2"/>
          <w:lang w:val="fr-FR"/>
        </w:rPr>
        <w:t xml:space="preserve"> du Pacte et à la lumière de l</w:t>
      </w:r>
      <w:r w:rsidR="000A1722" w:rsidRPr="00F767AA">
        <w:rPr>
          <w:b/>
          <w:bCs/>
          <w:spacing w:val="-2"/>
          <w:lang w:val="fr-FR"/>
        </w:rPr>
        <w:t>’</w:t>
      </w:r>
      <w:r w:rsidRPr="00F767AA">
        <w:rPr>
          <w:b/>
          <w:bCs/>
          <w:spacing w:val="-2"/>
          <w:lang w:val="fr-FR"/>
        </w:rPr>
        <w:t xml:space="preserve">observation générale </w:t>
      </w:r>
      <w:r w:rsidR="000A1722" w:rsidRPr="00F767AA">
        <w:rPr>
          <w:b/>
          <w:bCs/>
          <w:spacing w:val="-2"/>
          <w:lang w:val="fr-FR"/>
        </w:rPr>
        <w:t>n</w:t>
      </w:r>
      <w:r w:rsidR="000A1722" w:rsidRPr="00F767AA">
        <w:rPr>
          <w:b/>
          <w:bCs/>
          <w:spacing w:val="-2"/>
          <w:vertAlign w:val="superscript"/>
          <w:lang w:val="fr-FR"/>
        </w:rPr>
        <w:t>o</w:t>
      </w:r>
      <w:r w:rsidR="000A1722" w:rsidRPr="00F767AA">
        <w:rPr>
          <w:b/>
          <w:bCs/>
          <w:spacing w:val="-2"/>
          <w:lang w:val="fr-FR"/>
        </w:rPr>
        <w:t> </w:t>
      </w:r>
      <w:r w:rsidRPr="00B11268">
        <w:rPr>
          <w:b/>
          <w:bCs/>
          <w:spacing w:val="-2"/>
          <w:lang w:val="fr-FR"/>
        </w:rPr>
        <w:t>36</w:t>
      </w:r>
      <w:r w:rsidR="00F767AA">
        <w:rPr>
          <w:b/>
          <w:bCs/>
          <w:spacing w:val="-2"/>
          <w:lang w:val="fr-FR"/>
        </w:rPr>
        <w:t> </w:t>
      </w:r>
      <w:r w:rsidRPr="00F767AA">
        <w:rPr>
          <w:b/>
          <w:bCs/>
          <w:spacing w:val="-2"/>
          <w:lang w:val="fr-FR"/>
        </w:rPr>
        <w:t>(</w:t>
      </w:r>
      <w:r w:rsidRPr="00B11268">
        <w:rPr>
          <w:b/>
          <w:bCs/>
          <w:spacing w:val="-2"/>
          <w:lang w:val="fr-FR"/>
        </w:rPr>
        <w:t>2018</w:t>
      </w:r>
      <w:r w:rsidRPr="00F767AA">
        <w:rPr>
          <w:b/>
          <w:bCs/>
          <w:spacing w:val="-2"/>
          <w:lang w:val="fr-FR"/>
        </w:rPr>
        <w:t>) du Comité sur le droit à la vie, l</w:t>
      </w:r>
      <w:r w:rsidR="000A1722" w:rsidRPr="00F767AA">
        <w:rPr>
          <w:b/>
          <w:bCs/>
          <w:spacing w:val="-2"/>
          <w:lang w:val="fr-FR"/>
        </w:rPr>
        <w:t>’</w:t>
      </w:r>
      <w:r w:rsidRPr="00F767AA">
        <w:rPr>
          <w:b/>
          <w:bCs/>
          <w:spacing w:val="-2"/>
          <w:lang w:val="fr-FR"/>
        </w:rPr>
        <w:t>État Partie devrait prendre des mesures appropriées pour garantir une utilisation durable des ressources naturelles, adopter une approche de</w:t>
      </w:r>
      <w:r w:rsidR="007A7298" w:rsidRPr="00F767AA">
        <w:rPr>
          <w:b/>
          <w:bCs/>
          <w:spacing w:val="-2"/>
          <w:lang w:val="fr-FR"/>
        </w:rPr>
        <w:t xml:space="preserve"> </w:t>
      </w:r>
      <w:r w:rsidRPr="00F767AA">
        <w:rPr>
          <w:b/>
          <w:bCs/>
          <w:spacing w:val="-2"/>
          <w:lang w:val="fr-FR"/>
        </w:rPr>
        <w:t>la protection des personnes, notamment les plus vulnérables et celle</w:t>
      </w:r>
      <w:r w:rsidR="006C6E8D">
        <w:rPr>
          <w:b/>
          <w:bCs/>
          <w:spacing w:val="-2"/>
          <w:lang w:val="fr-FR"/>
        </w:rPr>
        <w:t>s</w:t>
      </w:r>
      <w:r w:rsidRPr="00F767AA">
        <w:rPr>
          <w:b/>
          <w:bCs/>
          <w:spacing w:val="-2"/>
          <w:lang w:val="fr-FR"/>
        </w:rPr>
        <w:t xml:space="preserve"> qui appartiennent à des groupes minoritaires, contre les effets négatifs des changements climatiques, de la dégradation de l</w:t>
      </w:r>
      <w:r w:rsidR="000A1722" w:rsidRPr="00F767AA">
        <w:rPr>
          <w:b/>
          <w:bCs/>
          <w:spacing w:val="-2"/>
          <w:lang w:val="fr-FR"/>
        </w:rPr>
        <w:t>’</w:t>
      </w:r>
      <w:r w:rsidRPr="00F767AA">
        <w:rPr>
          <w:b/>
          <w:bCs/>
          <w:spacing w:val="-2"/>
          <w:lang w:val="fr-FR"/>
        </w:rPr>
        <w:t>environnement et des catastrophes naturelles, reposant sur le principe de précaution, et renforcer la capacité des communautés locales et du public de participer véritablement à la prise de décisions relatives à l</w:t>
      </w:r>
      <w:r w:rsidR="000A1722" w:rsidRPr="00F767AA">
        <w:rPr>
          <w:b/>
          <w:bCs/>
          <w:spacing w:val="-2"/>
          <w:lang w:val="fr-FR"/>
        </w:rPr>
        <w:t>’</w:t>
      </w:r>
      <w:r w:rsidRPr="00F767AA">
        <w:rPr>
          <w:b/>
          <w:bCs/>
          <w:spacing w:val="-2"/>
          <w:lang w:val="fr-FR"/>
        </w:rPr>
        <w:t>environnement et d</w:t>
      </w:r>
      <w:r w:rsidR="000A1722" w:rsidRPr="00F767AA">
        <w:rPr>
          <w:b/>
          <w:bCs/>
          <w:spacing w:val="-2"/>
          <w:lang w:val="fr-FR"/>
        </w:rPr>
        <w:t>’</w:t>
      </w:r>
      <w:r w:rsidRPr="00F767AA">
        <w:rPr>
          <w:b/>
          <w:bCs/>
          <w:spacing w:val="-2"/>
          <w:lang w:val="fr-FR"/>
        </w:rPr>
        <w:t>accéder à l</w:t>
      </w:r>
      <w:r w:rsidR="000A1722" w:rsidRPr="00F767AA">
        <w:rPr>
          <w:b/>
          <w:bCs/>
          <w:spacing w:val="-2"/>
          <w:lang w:val="fr-FR"/>
        </w:rPr>
        <w:t>’</w:t>
      </w:r>
      <w:r w:rsidRPr="00F767AA">
        <w:rPr>
          <w:b/>
          <w:bCs/>
          <w:spacing w:val="-2"/>
          <w:lang w:val="fr-FR"/>
        </w:rPr>
        <w:t>information</w:t>
      </w:r>
      <w:r w:rsidR="00B11268" w:rsidRPr="00B11268">
        <w:rPr>
          <w:b/>
          <w:bCs/>
          <w:spacing w:val="-2"/>
          <w:lang w:val="fr-FR"/>
        </w:rPr>
        <w:t>.</w:t>
      </w:r>
    </w:p>
    <w:p w14:paraId="093FAD41" w14:textId="77777777" w:rsidR="00556726" w:rsidRPr="00095EB9" w:rsidRDefault="00556726" w:rsidP="009B1B60">
      <w:pPr>
        <w:pStyle w:val="H23G"/>
        <w:rPr>
          <w:lang w:val="fr-FR"/>
        </w:rPr>
      </w:pPr>
      <w:r>
        <w:rPr>
          <w:lang w:val="fr-FR"/>
        </w:rPr>
        <w:lastRenderedPageBreak/>
        <w:tab/>
      </w:r>
      <w:r>
        <w:rPr>
          <w:lang w:val="fr-FR"/>
        </w:rPr>
        <w:tab/>
        <w:t>Peine de mort</w:t>
      </w:r>
    </w:p>
    <w:p w14:paraId="0A6892A8" w14:textId="498901A6" w:rsidR="00881462" w:rsidRDefault="00556726" w:rsidP="009B1B60">
      <w:pPr>
        <w:pStyle w:val="SingleTxtG"/>
        <w:rPr>
          <w:lang w:val="fr-FR"/>
        </w:rPr>
      </w:pPr>
      <w:r w:rsidRPr="00B11268">
        <w:rPr>
          <w:lang w:val="fr-FR"/>
        </w:rPr>
        <w:t>22</w:t>
      </w:r>
      <w:r w:rsidR="00B11268" w:rsidRPr="00B11268">
        <w:rPr>
          <w:lang w:val="fr-FR"/>
        </w:rPr>
        <w:t>.</w:t>
      </w:r>
      <w:r>
        <w:rPr>
          <w:lang w:val="fr-FR"/>
        </w:rPr>
        <w:tab/>
        <w:t>Le Comité se félicite du fait que l</w:t>
      </w:r>
      <w:r w:rsidR="000A1722">
        <w:rPr>
          <w:lang w:val="fr-FR"/>
        </w:rPr>
        <w:t>’</w:t>
      </w:r>
      <w:r>
        <w:rPr>
          <w:lang w:val="fr-FR"/>
        </w:rPr>
        <w:t>État Partie ait récemment cessé d</w:t>
      </w:r>
      <w:r w:rsidR="000A1722">
        <w:rPr>
          <w:lang w:val="fr-FR"/>
        </w:rPr>
        <w:t>’</w:t>
      </w:r>
      <w:r>
        <w:rPr>
          <w:lang w:val="fr-FR"/>
        </w:rPr>
        <w:t xml:space="preserve">appliquer la peine de mort pour </w:t>
      </w:r>
      <w:r w:rsidRPr="00B11268">
        <w:rPr>
          <w:lang w:val="fr-FR"/>
        </w:rPr>
        <w:t>8</w:t>
      </w:r>
      <w:r>
        <w:rPr>
          <w:lang w:val="fr-FR"/>
        </w:rPr>
        <w:t xml:space="preserve"> infractions, mais il reste préoccupé par le fait qu</w:t>
      </w:r>
      <w:r w:rsidR="000A1722">
        <w:rPr>
          <w:lang w:val="fr-FR"/>
        </w:rPr>
        <w:t>’</w:t>
      </w:r>
      <w:r>
        <w:rPr>
          <w:lang w:val="fr-FR"/>
        </w:rPr>
        <w:t xml:space="preserve">en vertu de la législation nationale, </w:t>
      </w:r>
      <w:r w:rsidRPr="00B11268">
        <w:rPr>
          <w:lang w:val="fr-FR"/>
        </w:rPr>
        <w:t>10</w:t>
      </w:r>
      <w:r>
        <w:rPr>
          <w:lang w:val="fr-FR"/>
        </w:rPr>
        <w:t xml:space="preserve"> infractions sont passibles de la peine de mort, </w:t>
      </w:r>
      <w:r w:rsidR="007B5955">
        <w:rPr>
          <w:lang w:val="fr-FR"/>
        </w:rPr>
        <w:t>y compris</w:t>
      </w:r>
      <w:r>
        <w:rPr>
          <w:lang w:val="fr-FR"/>
        </w:rPr>
        <w:t xml:space="preserve"> des infractions non violentes qui ne figurent pas parmi les «</w:t>
      </w:r>
      <w:r w:rsidR="007A7298">
        <w:rPr>
          <w:lang w:val="fr-FR"/>
        </w:rPr>
        <w:t> </w:t>
      </w:r>
      <w:r>
        <w:rPr>
          <w:lang w:val="fr-FR"/>
        </w:rPr>
        <w:t>crimes les plus graves</w:t>
      </w:r>
      <w:r w:rsidR="007A7298">
        <w:rPr>
          <w:lang w:val="fr-FR"/>
        </w:rPr>
        <w:t> </w:t>
      </w:r>
      <w:r>
        <w:rPr>
          <w:lang w:val="fr-FR"/>
        </w:rPr>
        <w:t>» au sens du Pacte, notamment le trafic de drogue</w:t>
      </w:r>
      <w:r w:rsidR="00B11268" w:rsidRPr="00B11268">
        <w:rPr>
          <w:lang w:val="fr-FR"/>
        </w:rPr>
        <w:t>.</w:t>
      </w:r>
      <w:r>
        <w:rPr>
          <w:lang w:val="fr-FR"/>
        </w:rPr>
        <w:t xml:space="preserve"> Il est également préoccupé par les informations selon lesquelles un nombre disproportionné de condamnations à mort seraient prononcées contre des personnes appartenant à des minorités ethniques et religieuses</w:t>
      </w:r>
      <w:r w:rsidR="00B11268" w:rsidRPr="00B11268">
        <w:rPr>
          <w:lang w:val="fr-FR"/>
        </w:rPr>
        <w:t>.</w:t>
      </w:r>
      <w:r>
        <w:rPr>
          <w:lang w:val="fr-FR"/>
        </w:rPr>
        <w:t xml:space="preserve"> De plus, il s</w:t>
      </w:r>
      <w:r w:rsidR="000A1722">
        <w:rPr>
          <w:lang w:val="fr-FR"/>
        </w:rPr>
        <w:t>’</w:t>
      </w:r>
      <w:r>
        <w:rPr>
          <w:lang w:val="fr-FR"/>
        </w:rPr>
        <w:t>inquiète de ne pas avoir reçu d</w:t>
      </w:r>
      <w:r w:rsidR="000A1722">
        <w:rPr>
          <w:lang w:val="fr-FR"/>
        </w:rPr>
        <w:t>’</w:t>
      </w:r>
      <w:r>
        <w:rPr>
          <w:lang w:val="fr-FR"/>
        </w:rPr>
        <w:t>informations sur l</w:t>
      </w:r>
      <w:r w:rsidR="000A1722">
        <w:rPr>
          <w:lang w:val="fr-FR"/>
        </w:rPr>
        <w:t>’</w:t>
      </w:r>
      <w:r>
        <w:rPr>
          <w:lang w:val="fr-FR"/>
        </w:rPr>
        <w:t>existence d</w:t>
      </w:r>
      <w:r w:rsidR="000A1722">
        <w:rPr>
          <w:lang w:val="fr-FR"/>
        </w:rPr>
        <w:t>’</w:t>
      </w:r>
      <w:r>
        <w:rPr>
          <w:lang w:val="fr-FR"/>
        </w:rPr>
        <w:t>une procédure qui permettrait aux personnes condamnées à mort de demander le contrôle de la déclaration de culpabilité prononcée contre eux et de leur condamnation sur la base de nouveaux éléments de preuve à décharge et de bénéficier d</w:t>
      </w:r>
      <w:r w:rsidR="000A1722">
        <w:rPr>
          <w:lang w:val="fr-FR"/>
        </w:rPr>
        <w:t>’</w:t>
      </w:r>
      <w:r>
        <w:rPr>
          <w:lang w:val="fr-FR"/>
        </w:rPr>
        <w:t>une indemnisation en cas de condamnation injustifiée</w:t>
      </w:r>
      <w:r w:rsidR="00B11268" w:rsidRPr="00B11268">
        <w:rPr>
          <w:lang w:val="fr-FR"/>
        </w:rPr>
        <w:t>.</w:t>
      </w:r>
      <w:r>
        <w:rPr>
          <w:lang w:val="fr-FR"/>
        </w:rPr>
        <w:t xml:space="preserve"> Il regrette également l</w:t>
      </w:r>
      <w:r w:rsidR="000A1722">
        <w:rPr>
          <w:lang w:val="fr-FR"/>
        </w:rPr>
        <w:t>’</w:t>
      </w:r>
      <w:r>
        <w:rPr>
          <w:lang w:val="fr-FR"/>
        </w:rPr>
        <w:t>absence d</w:t>
      </w:r>
      <w:r w:rsidR="000A1722">
        <w:rPr>
          <w:lang w:val="fr-FR"/>
        </w:rPr>
        <w:t>’</w:t>
      </w:r>
      <w:r>
        <w:rPr>
          <w:lang w:val="fr-FR"/>
        </w:rPr>
        <w:t>informations sur le nombre de peines de mort prononcées, de personnes exécutées, de grâces accordées et de personnes détenues dans le quartier des condamnés à mort (</w:t>
      </w:r>
      <w:r w:rsidR="00F94567">
        <w:rPr>
          <w:lang w:val="fr-FR"/>
        </w:rPr>
        <w:t>art</w:t>
      </w:r>
      <w:r w:rsidR="00B11268" w:rsidRPr="00B11268">
        <w:rPr>
          <w:lang w:val="fr-FR"/>
        </w:rPr>
        <w:t>.</w:t>
      </w:r>
      <w:r w:rsidR="00F94567">
        <w:rPr>
          <w:lang w:val="fr-FR"/>
        </w:rPr>
        <w:t> </w:t>
      </w:r>
      <w:r w:rsidRPr="00B11268">
        <w:rPr>
          <w:lang w:val="fr-FR"/>
        </w:rPr>
        <w:t>2</w:t>
      </w:r>
      <w:r>
        <w:rPr>
          <w:lang w:val="fr-FR"/>
        </w:rPr>
        <w:t xml:space="preserve">, </w:t>
      </w:r>
      <w:r w:rsidRPr="00B11268">
        <w:rPr>
          <w:lang w:val="fr-FR"/>
        </w:rPr>
        <w:t>6</w:t>
      </w:r>
      <w:r>
        <w:rPr>
          <w:lang w:val="fr-FR"/>
        </w:rPr>
        <w:t xml:space="preserve"> et </w:t>
      </w:r>
      <w:r w:rsidRPr="00B11268">
        <w:rPr>
          <w:lang w:val="fr-FR"/>
        </w:rPr>
        <w:t>14</w:t>
      </w:r>
      <w:r>
        <w:rPr>
          <w:lang w:val="fr-FR"/>
        </w:rPr>
        <w:t>)</w:t>
      </w:r>
      <w:r w:rsidR="00B11268" w:rsidRPr="00B11268">
        <w:rPr>
          <w:lang w:val="fr-FR"/>
        </w:rPr>
        <w:t>.</w:t>
      </w:r>
    </w:p>
    <w:p w14:paraId="21EE4C6C" w14:textId="68E680AF" w:rsidR="00556726" w:rsidRPr="009B1B60" w:rsidRDefault="00556726" w:rsidP="009B1B60">
      <w:pPr>
        <w:pStyle w:val="SingleTxtG"/>
        <w:rPr>
          <w:b/>
          <w:bCs/>
          <w:lang w:val="fr-FR"/>
        </w:rPr>
      </w:pPr>
      <w:r w:rsidRPr="00B11268">
        <w:rPr>
          <w:lang w:val="fr-FR"/>
        </w:rPr>
        <w:t>23</w:t>
      </w:r>
      <w:r w:rsidR="00B11268" w:rsidRPr="00B11268">
        <w:rPr>
          <w:lang w:val="fr-FR"/>
        </w:rPr>
        <w:t>.</w:t>
      </w:r>
      <w:r>
        <w:rPr>
          <w:lang w:val="fr-FR"/>
        </w:rPr>
        <w:tab/>
      </w:r>
      <w:r w:rsidRPr="009B1B60">
        <w:rPr>
          <w:b/>
          <w:bCs/>
          <w:lang w:val="fr-FR"/>
        </w:rPr>
        <w:t>Compte tenu de l</w:t>
      </w:r>
      <w:r w:rsidR="000A1722">
        <w:rPr>
          <w:b/>
          <w:bCs/>
          <w:lang w:val="fr-FR"/>
        </w:rPr>
        <w:t>’</w:t>
      </w:r>
      <w:r w:rsidRPr="009B1B60">
        <w:rPr>
          <w:b/>
          <w:bCs/>
          <w:lang w:val="fr-FR"/>
        </w:rPr>
        <w:t xml:space="preserve">observation générale </w:t>
      </w:r>
      <w:r w:rsidR="000A1722">
        <w:rPr>
          <w:b/>
          <w:bCs/>
          <w:lang w:val="fr-FR"/>
        </w:rPr>
        <w:t>n</w:t>
      </w:r>
      <w:r w:rsidR="000A1722" w:rsidRPr="000A1722">
        <w:rPr>
          <w:b/>
          <w:bCs/>
          <w:vertAlign w:val="superscript"/>
          <w:lang w:val="fr-FR"/>
        </w:rPr>
        <w:t>o</w:t>
      </w:r>
      <w:r w:rsidR="000A1722">
        <w:rPr>
          <w:b/>
          <w:bCs/>
          <w:lang w:val="fr-FR"/>
        </w:rPr>
        <w:t> </w:t>
      </w:r>
      <w:r w:rsidRPr="00B11268">
        <w:rPr>
          <w:b/>
          <w:bCs/>
          <w:lang w:val="fr-FR"/>
        </w:rPr>
        <w:t>36</w:t>
      </w:r>
      <w:r w:rsidRPr="009B1B60">
        <w:rPr>
          <w:b/>
          <w:bCs/>
          <w:lang w:val="fr-FR"/>
        </w:rPr>
        <w:t xml:space="preserve"> (</w:t>
      </w:r>
      <w:r w:rsidRPr="00B11268">
        <w:rPr>
          <w:b/>
          <w:bCs/>
          <w:lang w:val="fr-FR"/>
        </w:rPr>
        <w:t>2018</w:t>
      </w:r>
      <w:r w:rsidRPr="009B1B60">
        <w:rPr>
          <w:b/>
          <w:bCs/>
          <w:lang w:val="fr-FR"/>
        </w:rPr>
        <w:t>) du Comité, l</w:t>
      </w:r>
      <w:r w:rsidR="000A1722">
        <w:rPr>
          <w:b/>
          <w:bCs/>
          <w:lang w:val="fr-FR"/>
        </w:rPr>
        <w:t>’</w:t>
      </w:r>
      <w:r w:rsidRPr="009B1B60">
        <w:rPr>
          <w:b/>
          <w:bCs/>
          <w:lang w:val="fr-FR"/>
        </w:rPr>
        <w:t>État Partie devrait s</w:t>
      </w:r>
      <w:r w:rsidR="000A1722">
        <w:rPr>
          <w:b/>
          <w:bCs/>
          <w:lang w:val="fr-FR"/>
        </w:rPr>
        <w:t>’</w:t>
      </w:r>
      <w:r w:rsidRPr="009B1B60">
        <w:rPr>
          <w:b/>
          <w:bCs/>
          <w:lang w:val="fr-FR"/>
        </w:rPr>
        <w:t>abstenir d</w:t>
      </w:r>
      <w:r w:rsidR="000A1722">
        <w:rPr>
          <w:b/>
          <w:bCs/>
          <w:lang w:val="fr-FR"/>
        </w:rPr>
        <w:t>’</w:t>
      </w:r>
      <w:r w:rsidRPr="009B1B60">
        <w:rPr>
          <w:b/>
          <w:bCs/>
          <w:lang w:val="fr-FR"/>
        </w:rPr>
        <w:t xml:space="preserve">appliquer la peine capitale, en observant un moratoire </w:t>
      </w:r>
      <w:r w:rsidRPr="00CD59B8">
        <w:rPr>
          <w:b/>
          <w:bCs/>
          <w:i/>
          <w:iCs/>
          <w:lang w:val="fr-FR"/>
        </w:rPr>
        <w:t>de facto</w:t>
      </w:r>
      <w:r w:rsidRPr="009B1B60">
        <w:rPr>
          <w:b/>
          <w:bCs/>
          <w:lang w:val="fr-FR"/>
        </w:rPr>
        <w:t xml:space="preserve"> sur les exécutions, prendre des mesures concrètes pour instaurer un moratoire </w:t>
      </w:r>
      <w:r w:rsidRPr="00CD59B8">
        <w:rPr>
          <w:b/>
          <w:bCs/>
          <w:i/>
          <w:iCs/>
          <w:lang w:val="fr-FR"/>
        </w:rPr>
        <w:t>de jure</w:t>
      </w:r>
      <w:r w:rsidRPr="009B1B60">
        <w:rPr>
          <w:b/>
          <w:bCs/>
          <w:lang w:val="fr-FR"/>
        </w:rPr>
        <w:t>, et</w:t>
      </w:r>
      <w:r w:rsidR="00CD59B8">
        <w:rPr>
          <w:b/>
          <w:bCs/>
          <w:lang w:val="fr-FR"/>
        </w:rPr>
        <w:t> </w:t>
      </w:r>
      <w:r w:rsidRPr="009B1B60">
        <w:rPr>
          <w:b/>
          <w:bCs/>
          <w:lang w:val="fr-FR"/>
        </w:rPr>
        <w:t>envisager d</w:t>
      </w:r>
      <w:r w:rsidR="000A1722">
        <w:rPr>
          <w:b/>
          <w:bCs/>
          <w:lang w:val="fr-FR"/>
        </w:rPr>
        <w:t>’</w:t>
      </w:r>
      <w:r w:rsidRPr="009B1B60">
        <w:rPr>
          <w:b/>
          <w:bCs/>
          <w:lang w:val="fr-FR"/>
        </w:rPr>
        <w:t>abolir la peine de mort et d</w:t>
      </w:r>
      <w:r w:rsidR="000A1722">
        <w:rPr>
          <w:b/>
          <w:bCs/>
          <w:lang w:val="fr-FR"/>
        </w:rPr>
        <w:t>’</w:t>
      </w:r>
      <w:r w:rsidRPr="009B1B60">
        <w:rPr>
          <w:b/>
          <w:bCs/>
          <w:lang w:val="fr-FR"/>
        </w:rPr>
        <w:t>adhérer au deuxième Protocole facultatif se rapportant au Pacte, visant à abolir la peine de mort</w:t>
      </w:r>
      <w:r w:rsidR="00B11268" w:rsidRPr="00B11268">
        <w:rPr>
          <w:b/>
          <w:bCs/>
          <w:lang w:val="fr-FR"/>
        </w:rPr>
        <w:t>.</w:t>
      </w:r>
      <w:r w:rsidRPr="009B1B60">
        <w:rPr>
          <w:b/>
          <w:bCs/>
          <w:lang w:val="fr-FR"/>
        </w:rPr>
        <w:t xml:space="preserve"> S</w:t>
      </w:r>
      <w:r w:rsidR="000A1722">
        <w:rPr>
          <w:b/>
          <w:bCs/>
          <w:lang w:val="fr-FR"/>
        </w:rPr>
        <w:t>’</w:t>
      </w:r>
      <w:r w:rsidRPr="009B1B60">
        <w:rPr>
          <w:b/>
          <w:bCs/>
          <w:lang w:val="fr-FR"/>
        </w:rPr>
        <w:t>il maintient la peine de mort, l</w:t>
      </w:r>
      <w:r w:rsidR="000A1722">
        <w:rPr>
          <w:b/>
          <w:bCs/>
          <w:lang w:val="fr-FR"/>
        </w:rPr>
        <w:t>’</w:t>
      </w:r>
      <w:r w:rsidRPr="009B1B60">
        <w:rPr>
          <w:b/>
          <w:bCs/>
          <w:lang w:val="fr-FR"/>
        </w:rPr>
        <w:t>État Partie devrait</w:t>
      </w:r>
      <w:r w:rsidR="000A1722">
        <w:rPr>
          <w:b/>
          <w:bCs/>
          <w:lang w:val="fr-FR"/>
        </w:rPr>
        <w:t> :</w:t>
      </w:r>
    </w:p>
    <w:p w14:paraId="4DF69A48" w14:textId="64895E75" w:rsidR="00556726" w:rsidRPr="009B1B60" w:rsidRDefault="00556726" w:rsidP="002E37EB">
      <w:pPr>
        <w:pStyle w:val="SingleTxtG"/>
        <w:ind w:firstLine="567"/>
        <w:rPr>
          <w:b/>
          <w:bCs/>
          <w:lang w:val="fr-FR"/>
        </w:rPr>
      </w:pPr>
      <w:r w:rsidRPr="009B1B60">
        <w:rPr>
          <w:b/>
          <w:bCs/>
          <w:lang w:val="fr-FR"/>
        </w:rPr>
        <w:t>a)</w:t>
      </w:r>
      <w:r w:rsidRPr="009B1B60">
        <w:rPr>
          <w:b/>
          <w:bCs/>
          <w:lang w:val="fr-FR"/>
        </w:rPr>
        <w:tab/>
        <w:t>Veiller à ce qu</w:t>
      </w:r>
      <w:r w:rsidR="000A1722">
        <w:rPr>
          <w:b/>
          <w:bCs/>
          <w:lang w:val="fr-FR"/>
        </w:rPr>
        <w:t>’</w:t>
      </w:r>
      <w:r w:rsidRPr="009B1B60">
        <w:rPr>
          <w:b/>
          <w:bCs/>
          <w:lang w:val="fr-FR"/>
        </w:rPr>
        <w:t>elle ne s</w:t>
      </w:r>
      <w:r w:rsidR="000A1722">
        <w:rPr>
          <w:b/>
          <w:bCs/>
          <w:lang w:val="fr-FR"/>
        </w:rPr>
        <w:t>’</w:t>
      </w:r>
      <w:r w:rsidRPr="009B1B60">
        <w:rPr>
          <w:b/>
          <w:bCs/>
          <w:lang w:val="fr-FR"/>
        </w:rPr>
        <w:t>applique qu</w:t>
      </w:r>
      <w:r w:rsidR="000A1722">
        <w:rPr>
          <w:b/>
          <w:bCs/>
          <w:lang w:val="fr-FR"/>
        </w:rPr>
        <w:t>’</w:t>
      </w:r>
      <w:r w:rsidRPr="009B1B60">
        <w:rPr>
          <w:b/>
          <w:bCs/>
          <w:lang w:val="fr-FR"/>
        </w:rPr>
        <w:t>aux crimes les plus graves impliquant un homicide intentionnel et qu</w:t>
      </w:r>
      <w:r w:rsidR="000A1722">
        <w:rPr>
          <w:b/>
          <w:bCs/>
          <w:lang w:val="fr-FR"/>
        </w:rPr>
        <w:t>’</w:t>
      </w:r>
      <w:r w:rsidRPr="009B1B60">
        <w:rPr>
          <w:b/>
          <w:bCs/>
          <w:lang w:val="fr-FR"/>
        </w:rPr>
        <w:t>elle ne soit jamais imposée en violation du Pacte, notamment en violation des garanties d</w:t>
      </w:r>
      <w:r w:rsidR="000A1722">
        <w:rPr>
          <w:b/>
          <w:bCs/>
          <w:lang w:val="fr-FR"/>
        </w:rPr>
        <w:t>’</w:t>
      </w:r>
      <w:r w:rsidRPr="009B1B60">
        <w:rPr>
          <w:b/>
          <w:bCs/>
          <w:lang w:val="fr-FR"/>
        </w:rPr>
        <w:t>un procès équitable ou à la suite de discriminations</w:t>
      </w:r>
      <w:r w:rsidR="000A1722">
        <w:rPr>
          <w:b/>
          <w:bCs/>
          <w:lang w:val="fr-FR"/>
        </w:rPr>
        <w:t> ;</w:t>
      </w:r>
    </w:p>
    <w:p w14:paraId="0889AE33" w14:textId="4C20C484" w:rsidR="00556726" w:rsidRPr="009B1B60" w:rsidRDefault="00556726" w:rsidP="002E37EB">
      <w:pPr>
        <w:pStyle w:val="SingleTxtG"/>
        <w:ind w:firstLine="567"/>
        <w:rPr>
          <w:b/>
          <w:bCs/>
          <w:lang w:val="fr-FR"/>
        </w:rPr>
      </w:pPr>
      <w:r w:rsidRPr="009B1B60">
        <w:rPr>
          <w:b/>
          <w:bCs/>
          <w:lang w:val="fr-FR"/>
        </w:rPr>
        <w:t>b)</w:t>
      </w:r>
      <w:r w:rsidRPr="009B1B60">
        <w:rPr>
          <w:b/>
          <w:bCs/>
          <w:lang w:val="fr-FR"/>
        </w:rPr>
        <w:tab/>
        <w:t>Faire en sorte que la grâce ou la commutation de la peine soit possible dans tous les cas et élaborer des règles pour la présentation et l</w:t>
      </w:r>
      <w:r w:rsidR="000A1722">
        <w:rPr>
          <w:b/>
          <w:bCs/>
          <w:lang w:val="fr-FR"/>
        </w:rPr>
        <w:t>’</w:t>
      </w:r>
      <w:r w:rsidRPr="009B1B60">
        <w:rPr>
          <w:b/>
          <w:bCs/>
          <w:lang w:val="fr-FR"/>
        </w:rPr>
        <w:t xml:space="preserve">examen des demandes de grâce qui soient exhaustives et conformes aux normes internationales, et répondent aux principes de transparence, </w:t>
      </w:r>
      <w:r w:rsidR="00B8527C">
        <w:rPr>
          <w:b/>
          <w:bCs/>
          <w:lang w:val="fr-FR"/>
        </w:rPr>
        <w:t>de</w:t>
      </w:r>
      <w:r w:rsidRPr="009B1B60">
        <w:rPr>
          <w:b/>
          <w:bCs/>
          <w:lang w:val="fr-FR"/>
        </w:rPr>
        <w:t xml:space="preserve"> certitude, de légalité de la procédure et d</w:t>
      </w:r>
      <w:r w:rsidR="000A1722">
        <w:rPr>
          <w:b/>
          <w:bCs/>
          <w:lang w:val="fr-FR"/>
        </w:rPr>
        <w:t>’</w:t>
      </w:r>
      <w:r w:rsidRPr="009B1B60">
        <w:rPr>
          <w:b/>
          <w:bCs/>
          <w:lang w:val="fr-FR"/>
        </w:rPr>
        <w:t>objectivité</w:t>
      </w:r>
      <w:r w:rsidR="000A1722">
        <w:rPr>
          <w:b/>
          <w:bCs/>
          <w:lang w:val="fr-FR"/>
        </w:rPr>
        <w:t> ;</w:t>
      </w:r>
    </w:p>
    <w:p w14:paraId="24EC9F8A" w14:textId="6FBFE586" w:rsidR="00556726" w:rsidRPr="009B1B60" w:rsidRDefault="00556726" w:rsidP="002E37EB">
      <w:pPr>
        <w:pStyle w:val="SingleTxtG"/>
        <w:ind w:firstLine="567"/>
        <w:rPr>
          <w:b/>
          <w:bCs/>
          <w:lang w:val="fr-FR"/>
        </w:rPr>
      </w:pPr>
      <w:r w:rsidRPr="009B1B60">
        <w:rPr>
          <w:b/>
          <w:bCs/>
          <w:lang w:val="fr-FR"/>
        </w:rPr>
        <w:t>c)</w:t>
      </w:r>
      <w:r w:rsidRPr="009B1B60">
        <w:rPr>
          <w:b/>
          <w:bCs/>
          <w:lang w:val="fr-FR"/>
        </w:rPr>
        <w:tab/>
        <w:t>Veiller à ce que toutes les personnes condamnées à mort puissent bénéficier d</w:t>
      </w:r>
      <w:r w:rsidR="000A1722">
        <w:rPr>
          <w:b/>
          <w:bCs/>
          <w:lang w:val="fr-FR"/>
        </w:rPr>
        <w:t>’</w:t>
      </w:r>
      <w:r w:rsidRPr="009B1B60">
        <w:rPr>
          <w:b/>
          <w:bCs/>
          <w:lang w:val="fr-FR"/>
        </w:rPr>
        <w:t>un réexamen transparent, efficace et indépendant si de nouveaux éléments de preuve à décharge apparaissent, à ce qu</w:t>
      </w:r>
      <w:r w:rsidR="000A1722">
        <w:rPr>
          <w:b/>
          <w:bCs/>
          <w:lang w:val="fr-FR"/>
        </w:rPr>
        <w:t>’</w:t>
      </w:r>
      <w:r w:rsidRPr="009B1B60">
        <w:rPr>
          <w:b/>
          <w:bCs/>
          <w:lang w:val="fr-FR"/>
        </w:rPr>
        <w:t>une assistance juridique et financière adéquate soit fournie aux fins d</w:t>
      </w:r>
      <w:r w:rsidR="000A1722">
        <w:rPr>
          <w:b/>
          <w:bCs/>
          <w:lang w:val="fr-FR"/>
        </w:rPr>
        <w:t>’</w:t>
      </w:r>
      <w:r w:rsidRPr="009B1B60">
        <w:rPr>
          <w:b/>
          <w:bCs/>
          <w:lang w:val="fr-FR"/>
        </w:rPr>
        <w:t xml:space="preserve">un tel réexamen et à ce que les personnes condamnées à tort aient accès à des recours utiles, </w:t>
      </w:r>
      <w:r w:rsidR="007B5955">
        <w:rPr>
          <w:b/>
          <w:bCs/>
          <w:lang w:val="fr-FR"/>
        </w:rPr>
        <w:t>y compris</w:t>
      </w:r>
      <w:r w:rsidRPr="009B1B60">
        <w:rPr>
          <w:b/>
          <w:bCs/>
          <w:lang w:val="fr-FR"/>
        </w:rPr>
        <w:t xml:space="preserve"> à une indemnisation</w:t>
      </w:r>
      <w:r w:rsidR="000A1722">
        <w:rPr>
          <w:b/>
          <w:bCs/>
          <w:lang w:val="fr-FR"/>
        </w:rPr>
        <w:t> ;</w:t>
      </w:r>
    </w:p>
    <w:p w14:paraId="24B12FC6" w14:textId="53D0DF2C" w:rsidR="00556726" w:rsidRPr="009B1B60" w:rsidRDefault="00556726" w:rsidP="002E37EB">
      <w:pPr>
        <w:pStyle w:val="SingleTxtG"/>
        <w:ind w:firstLine="567"/>
        <w:rPr>
          <w:b/>
          <w:bCs/>
          <w:lang w:val="fr-FR"/>
        </w:rPr>
      </w:pPr>
      <w:r w:rsidRPr="009B1B60">
        <w:rPr>
          <w:b/>
          <w:bCs/>
          <w:lang w:val="fr-FR"/>
        </w:rPr>
        <w:t>d)</w:t>
      </w:r>
      <w:r w:rsidRPr="009B1B60">
        <w:rPr>
          <w:b/>
          <w:bCs/>
          <w:lang w:val="fr-FR"/>
        </w:rPr>
        <w:tab/>
        <w:t>Recueillir et publier des données ventilées sur le nombre de condamnations à mort prononcées, le sexe et l</w:t>
      </w:r>
      <w:r w:rsidR="000A1722">
        <w:rPr>
          <w:b/>
          <w:bCs/>
          <w:lang w:val="fr-FR"/>
        </w:rPr>
        <w:t>’</w:t>
      </w:r>
      <w:r w:rsidRPr="009B1B60">
        <w:rPr>
          <w:b/>
          <w:bCs/>
          <w:lang w:val="fr-FR"/>
        </w:rPr>
        <w:t>âge des personnes condamnées, le</w:t>
      </w:r>
      <w:r w:rsidR="00AC0F4E">
        <w:rPr>
          <w:b/>
          <w:bCs/>
          <w:lang w:val="fr-FR"/>
        </w:rPr>
        <w:t> </w:t>
      </w:r>
      <w:r w:rsidRPr="009B1B60">
        <w:rPr>
          <w:b/>
          <w:bCs/>
          <w:lang w:val="fr-FR"/>
        </w:rPr>
        <w:t>nombre d</w:t>
      </w:r>
      <w:r w:rsidR="000A1722">
        <w:rPr>
          <w:b/>
          <w:bCs/>
          <w:lang w:val="fr-FR"/>
        </w:rPr>
        <w:t>’</w:t>
      </w:r>
      <w:r w:rsidRPr="009B1B60">
        <w:rPr>
          <w:b/>
          <w:bCs/>
          <w:lang w:val="fr-FR"/>
        </w:rPr>
        <w:t>exécutions, le nombre de grâces et de commutations demandées et accordées et les types d</w:t>
      </w:r>
      <w:r w:rsidR="000A1722">
        <w:rPr>
          <w:b/>
          <w:bCs/>
          <w:lang w:val="fr-FR"/>
        </w:rPr>
        <w:t>’</w:t>
      </w:r>
      <w:r w:rsidRPr="009B1B60">
        <w:rPr>
          <w:b/>
          <w:bCs/>
          <w:lang w:val="fr-FR"/>
        </w:rPr>
        <w:t>infractions</w:t>
      </w:r>
      <w:r w:rsidR="007A7298">
        <w:rPr>
          <w:b/>
          <w:bCs/>
          <w:lang w:val="fr-FR"/>
        </w:rPr>
        <w:t xml:space="preserve"> </w:t>
      </w:r>
      <w:r w:rsidRPr="009B1B60">
        <w:rPr>
          <w:b/>
          <w:bCs/>
          <w:lang w:val="fr-FR"/>
        </w:rPr>
        <w:t>pour lesquelles des condamnations à mort ont été prononcées</w:t>
      </w:r>
      <w:r w:rsidR="00B11268" w:rsidRPr="00B11268">
        <w:rPr>
          <w:b/>
          <w:bCs/>
          <w:lang w:val="fr-FR"/>
        </w:rPr>
        <w:t>.</w:t>
      </w:r>
      <w:bookmarkStart w:id="1" w:name="_Hlk203211684"/>
    </w:p>
    <w:bookmarkEnd w:id="1"/>
    <w:p w14:paraId="3C829313" w14:textId="77777777" w:rsidR="00556726" w:rsidRPr="00095EB9" w:rsidRDefault="00556726" w:rsidP="009B1B60">
      <w:pPr>
        <w:pStyle w:val="H23G"/>
        <w:rPr>
          <w:lang w:val="fr-FR"/>
        </w:rPr>
      </w:pPr>
      <w:r>
        <w:rPr>
          <w:lang w:val="fr-FR"/>
        </w:rPr>
        <w:tab/>
      </w:r>
      <w:r>
        <w:rPr>
          <w:lang w:val="fr-FR"/>
        </w:rPr>
        <w:tab/>
        <w:t>Disparitions forcées et répression transnationale</w:t>
      </w:r>
    </w:p>
    <w:p w14:paraId="78511910" w14:textId="0959F59E" w:rsidR="00556726" w:rsidRPr="00095EB9" w:rsidRDefault="00556726" w:rsidP="009B1B60">
      <w:pPr>
        <w:pStyle w:val="SingleTxtG"/>
        <w:rPr>
          <w:lang w:val="fr-FR"/>
        </w:rPr>
      </w:pPr>
      <w:r w:rsidRPr="00B11268">
        <w:rPr>
          <w:lang w:val="fr-FR"/>
        </w:rPr>
        <w:t>24</w:t>
      </w:r>
      <w:r w:rsidR="00B11268" w:rsidRPr="00B11268">
        <w:rPr>
          <w:lang w:val="fr-FR"/>
        </w:rPr>
        <w:t>.</w:t>
      </w:r>
      <w:r>
        <w:rPr>
          <w:lang w:val="fr-FR"/>
        </w:rPr>
        <w:tab/>
        <w:t>Le Comité est préoccupé par les allégations de disparitions forcées et de disparitions forcées extraterritoriales et d</w:t>
      </w:r>
      <w:r w:rsidR="000A1722">
        <w:rPr>
          <w:lang w:val="fr-FR"/>
        </w:rPr>
        <w:t>’</w:t>
      </w:r>
      <w:r>
        <w:rPr>
          <w:lang w:val="fr-FR"/>
        </w:rPr>
        <w:t xml:space="preserve">autres formes de répression qui seraient le fait de fonctionnaires vietnamiens, </w:t>
      </w:r>
      <w:r w:rsidR="007B5955">
        <w:rPr>
          <w:lang w:val="fr-FR"/>
        </w:rPr>
        <w:t>y compris</w:t>
      </w:r>
      <w:r>
        <w:rPr>
          <w:lang w:val="fr-FR"/>
        </w:rPr>
        <w:t xml:space="preserve"> en Thaïlande, et par les allégations selon lesquelles des notices rouges de l</w:t>
      </w:r>
      <w:r w:rsidR="000A1722">
        <w:rPr>
          <w:lang w:val="fr-FR"/>
        </w:rPr>
        <w:t>’</w:t>
      </w:r>
      <w:r>
        <w:rPr>
          <w:lang w:val="fr-FR"/>
        </w:rPr>
        <w:t>Organisation internationale de police criminelle (INTERPOL) auraient été détournées pour viser des défenseurs des droits de l</w:t>
      </w:r>
      <w:r w:rsidR="000A1722">
        <w:rPr>
          <w:lang w:val="fr-FR"/>
        </w:rPr>
        <w:t>’</w:t>
      </w:r>
      <w:r>
        <w:rPr>
          <w:lang w:val="fr-FR"/>
        </w:rPr>
        <w:t>homme et des procédures d</w:t>
      </w:r>
      <w:r w:rsidR="000A1722">
        <w:rPr>
          <w:lang w:val="fr-FR"/>
        </w:rPr>
        <w:t>’</w:t>
      </w:r>
      <w:r>
        <w:rPr>
          <w:lang w:val="fr-FR"/>
        </w:rPr>
        <w:t>extradition auraient été motivées par des considérations politiques</w:t>
      </w:r>
      <w:r w:rsidR="00B11268" w:rsidRPr="00B11268">
        <w:rPr>
          <w:lang w:val="fr-FR"/>
        </w:rPr>
        <w:t>.</w:t>
      </w:r>
      <w:r>
        <w:rPr>
          <w:lang w:val="fr-FR"/>
        </w:rPr>
        <w:t xml:space="preserve"> Il regrette que l</w:t>
      </w:r>
      <w:r w:rsidR="000A1722">
        <w:rPr>
          <w:lang w:val="fr-FR"/>
        </w:rPr>
        <w:t>’</w:t>
      </w:r>
      <w:r>
        <w:rPr>
          <w:lang w:val="fr-FR"/>
        </w:rPr>
        <w:t>État Partie n</w:t>
      </w:r>
      <w:r w:rsidR="000A1722">
        <w:rPr>
          <w:lang w:val="fr-FR"/>
        </w:rPr>
        <w:t>’</w:t>
      </w:r>
      <w:r>
        <w:rPr>
          <w:lang w:val="fr-FR"/>
        </w:rPr>
        <w:t>ait pas fourni d</w:t>
      </w:r>
      <w:r w:rsidR="000A1722">
        <w:rPr>
          <w:lang w:val="fr-FR"/>
        </w:rPr>
        <w:t>’</w:t>
      </w:r>
      <w:r>
        <w:rPr>
          <w:lang w:val="fr-FR"/>
        </w:rPr>
        <w:t>informations sur les enquêtes menées sur des cas de disparition forcée et d</w:t>
      </w:r>
      <w:r w:rsidR="000A1722">
        <w:rPr>
          <w:lang w:val="fr-FR"/>
        </w:rPr>
        <w:t>’</w:t>
      </w:r>
      <w:r>
        <w:rPr>
          <w:lang w:val="fr-FR"/>
        </w:rPr>
        <w:t>autres formes de répression extraterritoriale, ni sur les mesures qu</w:t>
      </w:r>
      <w:r w:rsidR="000A1722">
        <w:rPr>
          <w:lang w:val="fr-FR"/>
        </w:rPr>
        <w:t>’</w:t>
      </w:r>
      <w:r>
        <w:rPr>
          <w:lang w:val="fr-FR"/>
        </w:rPr>
        <w:t>il avait prises pour combattre ces phénomènes, notamment sur le nombre de plaintes reçues pendant la période considérée, les</w:t>
      </w:r>
      <w:r w:rsidR="00A846ED">
        <w:rPr>
          <w:lang w:val="fr-FR"/>
        </w:rPr>
        <w:t> </w:t>
      </w:r>
      <w:r>
        <w:rPr>
          <w:lang w:val="fr-FR"/>
        </w:rPr>
        <w:t>enquêtes menées, les poursuites engagées et les réparations accordées aux victimes et à leurs proches (</w:t>
      </w:r>
      <w:r w:rsidR="00F94567">
        <w:rPr>
          <w:lang w:val="fr-FR"/>
        </w:rPr>
        <w:t>art</w:t>
      </w:r>
      <w:r w:rsidR="00B11268" w:rsidRPr="00B11268">
        <w:rPr>
          <w:lang w:val="fr-FR"/>
        </w:rPr>
        <w:t>.</w:t>
      </w:r>
      <w:r w:rsidR="00F94567">
        <w:rPr>
          <w:lang w:val="fr-FR"/>
        </w:rPr>
        <w:t> </w:t>
      </w:r>
      <w:r w:rsidRPr="00B11268">
        <w:rPr>
          <w:lang w:val="fr-FR"/>
        </w:rPr>
        <w:t>6</w:t>
      </w:r>
      <w:r>
        <w:rPr>
          <w:lang w:val="fr-FR"/>
        </w:rPr>
        <w:t xml:space="preserve">, </w:t>
      </w:r>
      <w:r w:rsidRPr="00B11268">
        <w:rPr>
          <w:lang w:val="fr-FR"/>
        </w:rPr>
        <w:t>7</w:t>
      </w:r>
      <w:r>
        <w:rPr>
          <w:lang w:val="fr-FR"/>
        </w:rPr>
        <w:t xml:space="preserve">, </w:t>
      </w:r>
      <w:r w:rsidRPr="00B11268">
        <w:rPr>
          <w:lang w:val="fr-FR"/>
        </w:rPr>
        <w:t>9</w:t>
      </w:r>
      <w:r>
        <w:rPr>
          <w:lang w:val="fr-FR"/>
        </w:rPr>
        <w:t xml:space="preserve"> et </w:t>
      </w:r>
      <w:r w:rsidRPr="00B11268">
        <w:rPr>
          <w:lang w:val="fr-FR"/>
        </w:rPr>
        <w:t>16</w:t>
      </w:r>
      <w:r>
        <w:rPr>
          <w:lang w:val="fr-FR"/>
        </w:rPr>
        <w:t>)</w:t>
      </w:r>
      <w:r w:rsidR="00B11268" w:rsidRPr="00B11268">
        <w:rPr>
          <w:lang w:val="fr-FR"/>
        </w:rPr>
        <w:t>.</w:t>
      </w:r>
    </w:p>
    <w:p w14:paraId="5A3B80DC" w14:textId="6254BF27" w:rsidR="00556726" w:rsidRPr="009B1B60" w:rsidRDefault="00556726" w:rsidP="00A846ED">
      <w:pPr>
        <w:pStyle w:val="SingleTxtG"/>
        <w:keepLines/>
        <w:rPr>
          <w:b/>
          <w:bCs/>
          <w:lang w:val="fr-FR"/>
        </w:rPr>
      </w:pPr>
      <w:r w:rsidRPr="00B11268">
        <w:rPr>
          <w:lang w:val="fr-FR"/>
        </w:rPr>
        <w:lastRenderedPageBreak/>
        <w:t>25</w:t>
      </w:r>
      <w:r w:rsidR="00B11268" w:rsidRPr="00B11268">
        <w:rPr>
          <w:lang w:val="fr-FR"/>
        </w:rPr>
        <w:t>.</w:t>
      </w:r>
      <w:r>
        <w:rPr>
          <w:lang w:val="fr-FR"/>
        </w:rPr>
        <w:tab/>
      </w:r>
      <w:r w:rsidRPr="009B1B60">
        <w:rPr>
          <w:b/>
          <w:bCs/>
          <w:lang w:val="fr-FR"/>
        </w:rPr>
        <w:t>L</w:t>
      </w:r>
      <w:r w:rsidR="000A1722">
        <w:rPr>
          <w:b/>
          <w:bCs/>
          <w:lang w:val="fr-FR"/>
        </w:rPr>
        <w:t>’</w:t>
      </w:r>
      <w:r w:rsidRPr="009B1B60">
        <w:rPr>
          <w:b/>
          <w:bCs/>
          <w:lang w:val="fr-FR"/>
        </w:rPr>
        <w:t>État Partie devrait recenser tous les cas de disparition forcée et de disparition forcée extraterritoriale ainsi que d</w:t>
      </w:r>
      <w:r w:rsidR="000A1722">
        <w:rPr>
          <w:b/>
          <w:bCs/>
          <w:lang w:val="fr-FR"/>
        </w:rPr>
        <w:t>’</w:t>
      </w:r>
      <w:r w:rsidRPr="009B1B60">
        <w:rPr>
          <w:b/>
          <w:bCs/>
          <w:lang w:val="fr-FR"/>
        </w:rPr>
        <w:t>autres formes de répression transnationale</w:t>
      </w:r>
      <w:r w:rsidR="00B11268" w:rsidRPr="00B11268">
        <w:rPr>
          <w:b/>
          <w:bCs/>
          <w:lang w:val="fr-FR"/>
        </w:rPr>
        <w:t>.</w:t>
      </w:r>
      <w:r w:rsidRPr="009B1B60">
        <w:rPr>
          <w:b/>
          <w:bCs/>
          <w:lang w:val="fr-FR"/>
        </w:rPr>
        <w:t xml:space="preserve"> Il</w:t>
      </w:r>
      <w:r w:rsidR="00A846ED">
        <w:rPr>
          <w:b/>
          <w:bCs/>
          <w:lang w:val="fr-FR"/>
        </w:rPr>
        <w:t> </w:t>
      </w:r>
      <w:r w:rsidRPr="009B1B60">
        <w:rPr>
          <w:b/>
          <w:bCs/>
          <w:lang w:val="fr-FR"/>
        </w:rPr>
        <w:t>devrait notamment mener rapidement des enquêtes impartiales, approfondies et transparentes et informer rapidement les victimes et leurs proches du déroulement et des résultats de l</w:t>
      </w:r>
      <w:r w:rsidR="000A1722">
        <w:rPr>
          <w:b/>
          <w:bCs/>
          <w:lang w:val="fr-FR"/>
        </w:rPr>
        <w:t>’</w:t>
      </w:r>
      <w:r w:rsidRPr="009B1B60">
        <w:rPr>
          <w:b/>
          <w:bCs/>
          <w:lang w:val="fr-FR"/>
        </w:rPr>
        <w:t>enquête</w:t>
      </w:r>
      <w:r w:rsidR="00B11268" w:rsidRPr="00B11268">
        <w:rPr>
          <w:b/>
          <w:bCs/>
          <w:lang w:val="fr-FR"/>
        </w:rPr>
        <w:t>.</w:t>
      </w:r>
      <w:r w:rsidRPr="009B1B60">
        <w:rPr>
          <w:b/>
          <w:bCs/>
          <w:lang w:val="fr-FR"/>
        </w:rPr>
        <w:t xml:space="preserve"> Il devrait en outre identifier les responsables et faire en sorte qu</w:t>
      </w:r>
      <w:r w:rsidR="000A1722">
        <w:rPr>
          <w:b/>
          <w:bCs/>
          <w:lang w:val="fr-FR"/>
        </w:rPr>
        <w:t>’</w:t>
      </w:r>
      <w:r w:rsidRPr="009B1B60">
        <w:rPr>
          <w:b/>
          <w:bCs/>
          <w:lang w:val="fr-FR"/>
        </w:rPr>
        <w:t>ils soient poursuivis et, s</w:t>
      </w:r>
      <w:r w:rsidR="000A1722">
        <w:rPr>
          <w:b/>
          <w:bCs/>
          <w:lang w:val="fr-FR"/>
        </w:rPr>
        <w:t>’</w:t>
      </w:r>
      <w:r w:rsidRPr="009B1B60">
        <w:rPr>
          <w:b/>
          <w:bCs/>
          <w:lang w:val="fr-FR"/>
        </w:rPr>
        <w:t>ils sont déclarés coupables, condamnés à des peines proportionnées à la gravité de leurs actes et que les victimes et leurs proches obtiennent une réparation intégrale</w:t>
      </w:r>
      <w:r w:rsidR="00B11268" w:rsidRPr="00B11268">
        <w:rPr>
          <w:b/>
          <w:bCs/>
          <w:lang w:val="fr-FR"/>
        </w:rPr>
        <w:t>.</w:t>
      </w:r>
      <w:r w:rsidRPr="009B1B60">
        <w:rPr>
          <w:b/>
          <w:bCs/>
          <w:lang w:val="fr-FR"/>
        </w:rPr>
        <w:t xml:space="preserve"> L</w:t>
      </w:r>
      <w:r w:rsidR="000A1722">
        <w:rPr>
          <w:b/>
          <w:bCs/>
          <w:lang w:val="fr-FR"/>
        </w:rPr>
        <w:t>’</w:t>
      </w:r>
      <w:r w:rsidRPr="009B1B60">
        <w:rPr>
          <w:b/>
          <w:bCs/>
          <w:lang w:val="fr-FR"/>
        </w:rPr>
        <w:t>État Partie devrait aussi envisager d</w:t>
      </w:r>
      <w:r w:rsidR="000A1722">
        <w:rPr>
          <w:b/>
          <w:bCs/>
          <w:lang w:val="fr-FR"/>
        </w:rPr>
        <w:t>’</w:t>
      </w:r>
      <w:r w:rsidRPr="009B1B60">
        <w:rPr>
          <w:b/>
          <w:bCs/>
          <w:lang w:val="fr-FR"/>
        </w:rPr>
        <w:t>adhérer à la Convention internationale pour la protection de toutes les personnes contre les disparitions forcées</w:t>
      </w:r>
      <w:r w:rsidR="00B11268" w:rsidRPr="00B11268">
        <w:rPr>
          <w:b/>
          <w:bCs/>
          <w:lang w:val="fr-FR"/>
        </w:rPr>
        <w:t>.</w:t>
      </w:r>
    </w:p>
    <w:p w14:paraId="37CB501D" w14:textId="04AE4E7A" w:rsidR="00556726" w:rsidRPr="00095EB9" w:rsidRDefault="00556726" w:rsidP="009B1B60">
      <w:pPr>
        <w:pStyle w:val="H23G"/>
        <w:rPr>
          <w:lang w:val="fr-FR"/>
        </w:rPr>
      </w:pPr>
      <w:r>
        <w:rPr>
          <w:lang w:val="fr-FR"/>
        </w:rPr>
        <w:tab/>
      </w:r>
      <w:r>
        <w:rPr>
          <w:lang w:val="fr-FR"/>
        </w:rPr>
        <w:tab/>
        <w:t>Interdiction de la torture et des autres peines ou traitements cruels, inhumains ou</w:t>
      </w:r>
      <w:r w:rsidR="009B1B60">
        <w:rPr>
          <w:lang w:val="fr-FR"/>
        </w:rPr>
        <w:t> </w:t>
      </w:r>
      <w:r>
        <w:rPr>
          <w:lang w:val="fr-FR"/>
        </w:rPr>
        <w:t>dégradants</w:t>
      </w:r>
    </w:p>
    <w:p w14:paraId="0DCD3A5C" w14:textId="08964273" w:rsidR="00556726" w:rsidRPr="00095EB9" w:rsidRDefault="00556726" w:rsidP="009B1B60">
      <w:pPr>
        <w:pStyle w:val="SingleTxtG"/>
        <w:rPr>
          <w:lang w:val="fr-FR"/>
        </w:rPr>
      </w:pPr>
      <w:r w:rsidRPr="00B11268">
        <w:rPr>
          <w:lang w:val="fr-FR"/>
        </w:rPr>
        <w:t>26</w:t>
      </w:r>
      <w:r w:rsidR="00B11268" w:rsidRPr="00B11268">
        <w:rPr>
          <w:lang w:val="fr-FR"/>
        </w:rPr>
        <w:t>.</w:t>
      </w:r>
      <w:r>
        <w:rPr>
          <w:lang w:val="fr-FR"/>
        </w:rPr>
        <w:tab/>
        <w:t>Le Comité est préoccupé par les informations selon lesquelles des actes de torture et des mauvais traitements sont infligés pour obtenir des aveux dans le cadre d</w:t>
      </w:r>
      <w:r w:rsidR="000A1722">
        <w:rPr>
          <w:lang w:val="fr-FR"/>
        </w:rPr>
        <w:t>’</w:t>
      </w:r>
      <w:r>
        <w:rPr>
          <w:lang w:val="fr-FR"/>
        </w:rPr>
        <w:t xml:space="preserve">enquêtes et les aveux ainsi obtenus sont ensuite présentés comme éléments de preuve devant les tribunaux, </w:t>
      </w:r>
      <w:r w:rsidR="007B5955">
        <w:rPr>
          <w:lang w:val="fr-FR"/>
        </w:rPr>
        <w:t>y compris</w:t>
      </w:r>
      <w:r>
        <w:rPr>
          <w:lang w:val="fr-FR"/>
        </w:rPr>
        <w:t xml:space="preserve"> dans des affaires pouvant conduire à des condamnations à mort</w:t>
      </w:r>
      <w:r w:rsidR="00B11268" w:rsidRPr="00B11268">
        <w:rPr>
          <w:lang w:val="fr-FR"/>
        </w:rPr>
        <w:t>.</w:t>
      </w:r>
      <w:r>
        <w:rPr>
          <w:lang w:val="fr-FR"/>
        </w:rPr>
        <w:t xml:space="preserve"> Il est également vivement préoccupé par les informations selon lesquelles les défenseurs des droits de l</w:t>
      </w:r>
      <w:r w:rsidR="000A1722">
        <w:rPr>
          <w:lang w:val="fr-FR"/>
        </w:rPr>
        <w:t>’</w:t>
      </w:r>
      <w:r>
        <w:rPr>
          <w:lang w:val="fr-FR"/>
        </w:rPr>
        <w:t>homme, les journalistes, les dissidents et les personnes appartenant à des minorités ethniques et religieuses sont les groupes qui subissent le plus d</w:t>
      </w:r>
      <w:r w:rsidR="000A1722">
        <w:rPr>
          <w:lang w:val="fr-FR"/>
        </w:rPr>
        <w:t>’</w:t>
      </w:r>
      <w:r>
        <w:rPr>
          <w:lang w:val="fr-FR"/>
        </w:rPr>
        <w:t>actes de torture et de mauvais traitements, et certaines victimes se voient refuser des soins médicaux</w:t>
      </w:r>
      <w:r w:rsidR="00B11268" w:rsidRPr="00B11268">
        <w:rPr>
          <w:lang w:val="fr-FR"/>
        </w:rPr>
        <w:t>.</w:t>
      </w:r>
      <w:r>
        <w:rPr>
          <w:lang w:val="fr-FR"/>
        </w:rPr>
        <w:t xml:space="preserve"> Il regrette de n</w:t>
      </w:r>
      <w:r w:rsidR="000A1722">
        <w:rPr>
          <w:lang w:val="fr-FR"/>
        </w:rPr>
        <w:t>’</w:t>
      </w:r>
      <w:r>
        <w:rPr>
          <w:lang w:val="fr-FR"/>
        </w:rPr>
        <w:t>avoir reçu aucune information sur des enquêtes indépendantes et impartiales qui auraient été menées sur des décès en détention résultant d</w:t>
      </w:r>
      <w:r w:rsidR="000A1722">
        <w:rPr>
          <w:lang w:val="fr-FR"/>
        </w:rPr>
        <w:t>’</w:t>
      </w:r>
      <w:r>
        <w:rPr>
          <w:lang w:val="fr-FR"/>
        </w:rPr>
        <w:t>actes de tortures ou de mauvais traitements, sur les résultats de telles enquêtes, sur les recours offerts aux victimes et sur les poursuites qui auraient été engagées contre les auteurs des faits</w:t>
      </w:r>
      <w:r w:rsidR="00B11268" w:rsidRPr="00B11268">
        <w:rPr>
          <w:lang w:val="fr-FR"/>
        </w:rPr>
        <w:t>.</w:t>
      </w:r>
      <w:r>
        <w:rPr>
          <w:lang w:val="fr-FR"/>
        </w:rPr>
        <w:t xml:space="preserve"> De plus, le Comité est préoccupé par les informations crédibles concernant le recours à l</w:t>
      </w:r>
      <w:r w:rsidR="000A1722">
        <w:rPr>
          <w:lang w:val="fr-FR"/>
        </w:rPr>
        <w:t>’</w:t>
      </w:r>
      <w:r>
        <w:rPr>
          <w:lang w:val="fr-FR"/>
        </w:rPr>
        <w:t>isolement et l</w:t>
      </w:r>
      <w:r w:rsidR="000A1722">
        <w:rPr>
          <w:lang w:val="fr-FR"/>
        </w:rPr>
        <w:t>’</w:t>
      </w:r>
      <w:r>
        <w:rPr>
          <w:lang w:val="fr-FR"/>
        </w:rPr>
        <w:t>utilisation d</w:t>
      </w:r>
      <w:r w:rsidR="000A1722">
        <w:rPr>
          <w:lang w:val="fr-FR"/>
        </w:rPr>
        <w:t>’</w:t>
      </w:r>
      <w:r>
        <w:rPr>
          <w:lang w:val="fr-FR"/>
        </w:rPr>
        <w:t>entraves aux jambes pour une durée de</w:t>
      </w:r>
      <w:r w:rsidR="005C15B8">
        <w:rPr>
          <w:lang w:val="fr-FR"/>
        </w:rPr>
        <w:t xml:space="preserve"> dix</w:t>
      </w:r>
      <w:r>
        <w:rPr>
          <w:lang w:val="fr-FR"/>
        </w:rPr>
        <w:t xml:space="preserve"> jours en tant que mesure disciplinaire dans l</w:t>
      </w:r>
      <w:r w:rsidR="000A1722">
        <w:rPr>
          <w:lang w:val="fr-FR"/>
        </w:rPr>
        <w:t>’</w:t>
      </w:r>
      <w:r>
        <w:rPr>
          <w:lang w:val="fr-FR"/>
        </w:rPr>
        <w:t>État Partie (</w:t>
      </w:r>
      <w:r w:rsidR="00F94567">
        <w:rPr>
          <w:lang w:val="fr-FR"/>
        </w:rPr>
        <w:t>art</w:t>
      </w:r>
      <w:r w:rsidR="00B11268" w:rsidRPr="00B11268">
        <w:rPr>
          <w:lang w:val="fr-FR"/>
        </w:rPr>
        <w:t>.</w:t>
      </w:r>
      <w:r w:rsidR="00F94567">
        <w:rPr>
          <w:lang w:val="fr-FR"/>
        </w:rPr>
        <w:t> </w:t>
      </w:r>
      <w:r w:rsidRPr="00B11268">
        <w:rPr>
          <w:lang w:val="fr-FR"/>
        </w:rPr>
        <w:t>7</w:t>
      </w:r>
      <w:r>
        <w:rPr>
          <w:lang w:val="fr-FR"/>
        </w:rPr>
        <w:t>)</w:t>
      </w:r>
      <w:r w:rsidR="00B11268" w:rsidRPr="00B11268">
        <w:rPr>
          <w:lang w:val="fr-FR"/>
        </w:rPr>
        <w:t>.</w:t>
      </w:r>
    </w:p>
    <w:p w14:paraId="1613AAB0" w14:textId="24915861" w:rsidR="00881462" w:rsidRDefault="00556726" w:rsidP="009B1B60">
      <w:pPr>
        <w:pStyle w:val="SingleTxtG"/>
        <w:rPr>
          <w:b/>
          <w:bCs/>
          <w:lang w:val="fr-FR"/>
        </w:rPr>
      </w:pPr>
      <w:r w:rsidRPr="00B11268">
        <w:rPr>
          <w:lang w:val="fr-FR"/>
        </w:rPr>
        <w:t>27</w:t>
      </w:r>
      <w:r w:rsidR="00B11268" w:rsidRPr="00B11268">
        <w:rPr>
          <w:lang w:val="fr-FR"/>
        </w:rPr>
        <w:t>.</w:t>
      </w:r>
      <w:r>
        <w:rPr>
          <w:lang w:val="fr-FR"/>
        </w:rPr>
        <w:tab/>
      </w:r>
      <w:r w:rsidRPr="009B1B60">
        <w:rPr>
          <w:b/>
          <w:bCs/>
          <w:lang w:val="fr-FR"/>
        </w:rPr>
        <w:t>L</w:t>
      </w:r>
      <w:r w:rsidR="000A1722">
        <w:rPr>
          <w:b/>
          <w:bCs/>
          <w:lang w:val="fr-FR"/>
        </w:rPr>
        <w:t>’</w:t>
      </w:r>
      <w:r w:rsidRPr="009B1B60">
        <w:rPr>
          <w:b/>
          <w:bCs/>
          <w:lang w:val="fr-FR"/>
        </w:rPr>
        <w:t>État Partie devrait prendre toutes les mesures qui s</w:t>
      </w:r>
      <w:r w:rsidR="000A1722">
        <w:rPr>
          <w:b/>
          <w:bCs/>
          <w:lang w:val="fr-FR"/>
        </w:rPr>
        <w:t>’</w:t>
      </w:r>
      <w:r w:rsidRPr="009B1B60">
        <w:rPr>
          <w:b/>
          <w:bCs/>
          <w:lang w:val="fr-FR"/>
        </w:rPr>
        <w:t>imposent pour prévenir et faire cesser la torture et les autres formes de traitements inhumains ou dégradants</w:t>
      </w:r>
      <w:r w:rsidR="00B11268" w:rsidRPr="00B11268">
        <w:rPr>
          <w:b/>
          <w:bCs/>
          <w:lang w:val="fr-FR"/>
        </w:rPr>
        <w:t>.</w:t>
      </w:r>
      <w:r w:rsidRPr="009B1B60">
        <w:rPr>
          <w:b/>
          <w:bCs/>
          <w:lang w:val="fr-FR"/>
        </w:rPr>
        <w:t xml:space="preserve"> Il</w:t>
      </w:r>
      <w:r w:rsidR="00704FBE">
        <w:rPr>
          <w:b/>
          <w:bCs/>
          <w:lang w:val="fr-FR"/>
        </w:rPr>
        <w:t> </w:t>
      </w:r>
      <w:r w:rsidRPr="009B1B60">
        <w:rPr>
          <w:b/>
          <w:bCs/>
          <w:lang w:val="fr-FR"/>
        </w:rPr>
        <w:t>devrait en particulier</w:t>
      </w:r>
      <w:r w:rsidR="000A1722">
        <w:rPr>
          <w:b/>
          <w:bCs/>
          <w:lang w:val="fr-FR"/>
        </w:rPr>
        <w:t> :</w:t>
      </w:r>
    </w:p>
    <w:p w14:paraId="043047F4" w14:textId="1F88A178" w:rsidR="00556726" w:rsidRPr="009B1B60" w:rsidRDefault="00556726" w:rsidP="002E37EB">
      <w:pPr>
        <w:pStyle w:val="SingleTxtG"/>
        <w:ind w:firstLine="567"/>
        <w:rPr>
          <w:b/>
          <w:bCs/>
          <w:lang w:val="fr-FR"/>
        </w:rPr>
      </w:pPr>
      <w:r w:rsidRPr="009B1B60">
        <w:rPr>
          <w:b/>
          <w:bCs/>
          <w:lang w:val="fr-FR"/>
        </w:rPr>
        <w:t>a)</w:t>
      </w:r>
      <w:r w:rsidRPr="009B1B60">
        <w:rPr>
          <w:b/>
          <w:bCs/>
          <w:lang w:val="fr-FR"/>
        </w:rPr>
        <w:tab/>
        <w:t>Mener rapidement des enquêtes approfondies et impartiales sur toutes les allégations de torture et de traitements inhumains ou dégradants et faire en sorte que les auteurs de ces actes soient poursuivis et, s</w:t>
      </w:r>
      <w:r w:rsidR="000A1722">
        <w:rPr>
          <w:b/>
          <w:bCs/>
          <w:lang w:val="fr-FR"/>
        </w:rPr>
        <w:t>’</w:t>
      </w:r>
      <w:r w:rsidRPr="009B1B60">
        <w:rPr>
          <w:b/>
          <w:bCs/>
          <w:lang w:val="fr-FR"/>
        </w:rPr>
        <w:t>ils sont reconnus coupables,</w:t>
      </w:r>
      <w:r w:rsidR="007A7298">
        <w:rPr>
          <w:b/>
          <w:bCs/>
          <w:lang w:val="fr-FR"/>
        </w:rPr>
        <w:t xml:space="preserve"> </w:t>
      </w:r>
      <w:r w:rsidRPr="009B1B60">
        <w:rPr>
          <w:b/>
          <w:bCs/>
          <w:lang w:val="fr-FR"/>
        </w:rPr>
        <w:t>condamnés à des peines proportionnées à la gravité de l</w:t>
      </w:r>
      <w:r w:rsidR="000A1722">
        <w:rPr>
          <w:b/>
          <w:bCs/>
          <w:lang w:val="fr-FR"/>
        </w:rPr>
        <w:t>’</w:t>
      </w:r>
      <w:r w:rsidRPr="009B1B60">
        <w:rPr>
          <w:b/>
          <w:bCs/>
          <w:lang w:val="fr-FR"/>
        </w:rPr>
        <w:t xml:space="preserve">infraction, et que les victimes bénéficient de voies de recours utiles, </w:t>
      </w:r>
      <w:r w:rsidR="007B5955">
        <w:rPr>
          <w:b/>
          <w:bCs/>
          <w:lang w:val="fr-FR"/>
        </w:rPr>
        <w:t>y compris</w:t>
      </w:r>
      <w:r w:rsidRPr="009B1B60">
        <w:rPr>
          <w:b/>
          <w:bCs/>
          <w:lang w:val="fr-FR"/>
        </w:rPr>
        <w:t xml:space="preserve"> de mesures de réadaptation physique et psychologique</w:t>
      </w:r>
      <w:r w:rsidR="000A1722">
        <w:rPr>
          <w:b/>
          <w:bCs/>
          <w:lang w:val="fr-FR"/>
        </w:rPr>
        <w:t> ;</w:t>
      </w:r>
    </w:p>
    <w:p w14:paraId="1F76A826" w14:textId="470FB525" w:rsidR="00881462" w:rsidRDefault="00556726" w:rsidP="002E37EB">
      <w:pPr>
        <w:pStyle w:val="SingleTxtG"/>
        <w:ind w:firstLine="567"/>
        <w:rPr>
          <w:b/>
          <w:bCs/>
          <w:lang w:val="fr-FR"/>
        </w:rPr>
      </w:pPr>
      <w:r w:rsidRPr="009B1B60">
        <w:rPr>
          <w:b/>
          <w:bCs/>
          <w:lang w:val="fr-FR"/>
        </w:rPr>
        <w:t>b)</w:t>
      </w:r>
      <w:r w:rsidRPr="009B1B60">
        <w:rPr>
          <w:b/>
          <w:bCs/>
          <w:lang w:val="fr-FR"/>
        </w:rPr>
        <w:tab/>
        <w:t xml:space="preserve">Veiller à ce que les enquêtes sur les allégations de torture et de traitements inhumains ou dégradants, </w:t>
      </w:r>
      <w:r w:rsidR="007B5955">
        <w:rPr>
          <w:b/>
          <w:bCs/>
          <w:lang w:val="fr-FR"/>
        </w:rPr>
        <w:t>y compris</w:t>
      </w:r>
      <w:r w:rsidRPr="009B1B60">
        <w:rPr>
          <w:b/>
          <w:bCs/>
          <w:lang w:val="fr-FR"/>
        </w:rPr>
        <w:t xml:space="preserve"> les examens médicaux réalisés dans ce cadre, soient menées conformément au Manuel pour enquêter efficacement sur la torture et autres peines ou traitements cruels, inhumains ou dégradants (Protocole d</w:t>
      </w:r>
      <w:r w:rsidR="000A1722">
        <w:rPr>
          <w:b/>
          <w:bCs/>
          <w:lang w:val="fr-FR"/>
        </w:rPr>
        <w:t>’</w:t>
      </w:r>
      <w:r w:rsidRPr="009B1B60">
        <w:rPr>
          <w:b/>
          <w:bCs/>
          <w:lang w:val="fr-FR"/>
        </w:rPr>
        <w:t>Istanbul) et au Protocole du Minnesota relatif aux enquêtes sur les décès résultant potentiellement d</w:t>
      </w:r>
      <w:r w:rsidR="000A1722">
        <w:rPr>
          <w:b/>
          <w:bCs/>
          <w:lang w:val="fr-FR"/>
        </w:rPr>
        <w:t>’</w:t>
      </w:r>
      <w:r w:rsidRPr="009B1B60">
        <w:rPr>
          <w:b/>
          <w:bCs/>
          <w:lang w:val="fr-FR"/>
        </w:rPr>
        <w:t>actes illégaux</w:t>
      </w:r>
      <w:r w:rsidR="000A1722">
        <w:rPr>
          <w:b/>
          <w:bCs/>
          <w:lang w:val="fr-FR"/>
        </w:rPr>
        <w:t> ;</w:t>
      </w:r>
    </w:p>
    <w:p w14:paraId="31621A97" w14:textId="3B1838CF" w:rsidR="00556726" w:rsidRPr="009B1B60" w:rsidRDefault="00556726" w:rsidP="002E37EB">
      <w:pPr>
        <w:pStyle w:val="SingleTxtG"/>
        <w:ind w:firstLine="567"/>
        <w:rPr>
          <w:b/>
          <w:bCs/>
          <w:lang w:val="fr-FR"/>
        </w:rPr>
      </w:pPr>
      <w:r w:rsidRPr="009B1B60">
        <w:rPr>
          <w:b/>
          <w:bCs/>
          <w:lang w:val="fr-FR"/>
        </w:rPr>
        <w:t>c)</w:t>
      </w:r>
      <w:r w:rsidRPr="009B1B60">
        <w:rPr>
          <w:b/>
          <w:bCs/>
          <w:lang w:val="fr-FR"/>
        </w:rPr>
        <w:tab/>
        <w:t>Renforcer la formation aux droits de l</w:t>
      </w:r>
      <w:r w:rsidR="000A1722">
        <w:rPr>
          <w:b/>
          <w:bCs/>
          <w:lang w:val="fr-FR"/>
        </w:rPr>
        <w:t>’</w:t>
      </w:r>
      <w:r w:rsidRPr="009B1B60">
        <w:rPr>
          <w:b/>
          <w:bCs/>
          <w:lang w:val="fr-FR"/>
        </w:rPr>
        <w:t>homme dispensée aux juges, aux</w:t>
      </w:r>
      <w:r w:rsidR="00274996">
        <w:rPr>
          <w:b/>
          <w:bCs/>
          <w:lang w:val="fr-FR"/>
        </w:rPr>
        <w:t> </w:t>
      </w:r>
      <w:r w:rsidRPr="009B1B60">
        <w:rPr>
          <w:b/>
          <w:bCs/>
          <w:lang w:val="fr-FR"/>
        </w:rPr>
        <w:t>procureurs et aux membres des forces de l</w:t>
      </w:r>
      <w:r w:rsidR="000A1722">
        <w:rPr>
          <w:b/>
          <w:bCs/>
          <w:lang w:val="fr-FR"/>
        </w:rPr>
        <w:t>’</w:t>
      </w:r>
      <w:r w:rsidRPr="009B1B60">
        <w:rPr>
          <w:b/>
          <w:bCs/>
          <w:lang w:val="fr-FR"/>
        </w:rPr>
        <w:t xml:space="preserve">ordre, </w:t>
      </w:r>
      <w:r w:rsidR="007B5955">
        <w:rPr>
          <w:b/>
          <w:bCs/>
          <w:lang w:val="fr-FR"/>
        </w:rPr>
        <w:t>y compris</w:t>
      </w:r>
      <w:r w:rsidRPr="009B1B60">
        <w:rPr>
          <w:b/>
          <w:bCs/>
          <w:lang w:val="fr-FR"/>
        </w:rPr>
        <w:t xml:space="preserve"> la formation aux normes internationales relatives aux droits de l</w:t>
      </w:r>
      <w:r w:rsidR="000A1722">
        <w:rPr>
          <w:b/>
          <w:bCs/>
          <w:lang w:val="fr-FR"/>
        </w:rPr>
        <w:t>’</w:t>
      </w:r>
      <w:r w:rsidRPr="009B1B60">
        <w:rPr>
          <w:b/>
          <w:bCs/>
          <w:lang w:val="fr-FR"/>
        </w:rPr>
        <w:t>homme, telles que les Principes relatifs aux entretiens efficaces dans le cadre d</w:t>
      </w:r>
      <w:r w:rsidR="000A1722">
        <w:rPr>
          <w:b/>
          <w:bCs/>
          <w:lang w:val="fr-FR"/>
        </w:rPr>
        <w:t>’</w:t>
      </w:r>
      <w:r w:rsidRPr="009B1B60">
        <w:rPr>
          <w:b/>
          <w:bCs/>
          <w:lang w:val="fr-FR"/>
        </w:rPr>
        <w:t>enquêtes et de collecte d</w:t>
      </w:r>
      <w:r w:rsidR="000A1722">
        <w:rPr>
          <w:b/>
          <w:bCs/>
          <w:lang w:val="fr-FR"/>
        </w:rPr>
        <w:t>’</w:t>
      </w:r>
      <w:r w:rsidRPr="009B1B60">
        <w:rPr>
          <w:b/>
          <w:bCs/>
          <w:lang w:val="fr-FR"/>
        </w:rPr>
        <w:t>informations (Principes de Méndez)</w:t>
      </w:r>
      <w:r w:rsidR="000A1722">
        <w:rPr>
          <w:b/>
          <w:bCs/>
          <w:lang w:val="fr-FR"/>
        </w:rPr>
        <w:t> ;</w:t>
      </w:r>
    </w:p>
    <w:p w14:paraId="1BA2F0E5" w14:textId="7ABE0183" w:rsidR="00556726" w:rsidRPr="009B1B60" w:rsidRDefault="00556726" w:rsidP="002E37EB">
      <w:pPr>
        <w:pStyle w:val="SingleTxtG"/>
        <w:ind w:firstLine="567"/>
        <w:rPr>
          <w:b/>
          <w:bCs/>
          <w:lang w:val="fr-FR"/>
        </w:rPr>
      </w:pPr>
      <w:r w:rsidRPr="009B1B60">
        <w:rPr>
          <w:b/>
          <w:bCs/>
          <w:lang w:val="fr-FR"/>
        </w:rPr>
        <w:t>d)</w:t>
      </w:r>
      <w:r w:rsidRPr="009B1B60">
        <w:rPr>
          <w:b/>
          <w:bCs/>
          <w:lang w:val="fr-FR"/>
        </w:rPr>
        <w:tab/>
        <w:t>Veiller à ce que les aveux obtenus par la torture et les mauvais traitements, en violation de l</w:t>
      </w:r>
      <w:r w:rsidR="000A1722">
        <w:rPr>
          <w:b/>
          <w:bCs/>
          <w:lang w:val="fr-FR"/>
        </w:rPr>
        <w:t>’</w:t>
      </w:r>
      <w:r w:rsidRPr="009B1B60">
        <w:rPr>
          <w:b/>
          <w:bCs/>
          <w:lang w:val="fr-FR"/>
        </w:rPr>
        <w:t xml:space="preserve">article </w:t>
      </w:r>
      <w:r w:rsidRPr="00B11268">
        <w:rPr>
          <w:b/>
          <w:bCs/>
          <w:lang w:val="fr-FR"/>
        </w:rPr>
        <w:t>7</w:t>
      </w:r>
      <w:r w:rsidRPr="009B1B60">
        <w:rPr>
          <w:b/>
          <w:bCs/>
          <w:lang w:val="fr-FR"/>
        </w:rPr>
        <w:t xml:space="preserve"> du Pacte, ne soient en aucun cas admis par les tribunaux et que ce soit à l</w:t>
      </w:r>
      <w:r w:rsidR="000A1722">
        <w:rPr>
          <w:b/>
          <w:bCs/>
          <w:lang w:val="fr-FR"/>
        </w:rPr>
        <w:t>’</w:t>
      </w:r>
      <w:r w:rsidRPr="009B1B60">
        <w:rPr>
          <w:b/>
          <w:bCs/>
          <w:lang w:val="fr-FR"/>
        </w:rPr>
        <w:t>accusation qu</w:t>
      </w:r>
      <w:r w:rsidR="000A1722">
        <w:rPr>
          <w:b/>
          <w:bCs/>
          <w:lang w:val="fr-FR"/>
        </w:rPr>
        <w:t>’</w:t>
      </w:r>
      <w:r w:rsidRPr="009B1B60">
        <w:rPr>
          <w:b/>
          <w:bCs/>
          <w:lang w:val="fr-FR"/>
        </w:rPr>
        <w:t>il incombe de prouver que les aveux ont été volontaires</w:t>
      </w:r>
      <w:r w:rsidR="000A1722">
        <w:rPr>
          <w:b/>
          <w:bCs/>
          <w:lang w:val="fr-FR"/>
        </w:rPr>
        <w:t> ;</w:t>
      </w:r>
    </w:p>
    <w:p w14:paraId="5374EA35" w14:textId="2D97A4CC" w:rsidR="00881462" w:rsidRDefault="00556726" w:rsidP="002E37EB">
      <w:pPr>
        <w:pStyle w:val="SingleTxtG"/>
        <w:ind w:firstLine="567"/>
        <w:rPr>
          <w:b/>
          <w:bCs/>
          <w:lang w:val="fr-FR"/>
        </w:rPr>
      </w:pPr>
      <w:r w:rsidRPr="009B1B60">
        <w:rPr>
          <w:b/>
          <w:bCs/>
          <w:lang w:val="fr-FR"/>
        </w:rPr>
        <w:t>e)</w:t>
      </w:r>
      <w:r w:rsidRPr="009B1B60">
        <w:rPr>
          <w:b/>
          <w:bCs/>
          <w:lang w:val="fr-FR"/>
        </w:rPr>
        <w:tab/>
        <w:t>Faire en sorte que l</w:t>
      </w:r>
      <w:r w:rsidR="000A1722">
        <w:rPr>
          <w:b/>
          <w:bCs/>
          <w:lang w:val="fr-FR"/>
        </w:rPr>
        <w:t>’</w:t>
      </w:r>
      <w:r w:rsidRPr="009B1B60">
        <w:rPr>
          <w:b/>
          <w:bCs/>
          <w:lang w:val="fr-FR"/>
        </w:rPr>
        <w:t>isolement ne soit utilisé qu</w:t>
      </w:r>
      <w:r w:rsidR="000A1722">
        <w:rPr>
          <w:b/>
          <w:bCs/>
          <w:lang w:val="fr-FR"/>
        </w:rPr>
        <w:t>’</w:t>
      </w:r>
      <w:r w:rsidRPr="009B1B60">
        <w:rPr>
          <w:b/>
          <w:bCs/>
          <w:lang w:val="fr-FR"/>
        </w:rPr>
        <w:t>en dernier ressort et pour une durée aussi courte que possible et veiller à ce que le recours à cette mesure fasse l</w:t>
      </w:r>
      <w:r w:rsidR="000A1722">
        <w:rPr>
          <w:b/>
          <w:bCs/>
          <w:lang w:val="fr-FR"/>
        </w:rPr>
        <w:t>’</w:t>
      </w:r>
      <w:r w:rsidRPr="009B1B60">
        <w:rPr>
          <w:b/>
          <w:bCs/>
          <w:lang w:val="fr-FR"/>
        </w:rPr>
        <w:t>objet d</w:t>
      </w:r>
      <w:r w:rsidR="000A1722">
        <w:rPr>
          <w:b/>
          <w:bCs/>
          <w:lang w:val="fr-FR"/>
        </w:rPr>
        <w:t>’</w:t>
      </w:r>
      <w:r w:rsidRPr="009B1B60">
        <w:rPr>
          <w:b/>
          <w:bCs/>
          <w:lang w:val="fr-FR"/>
        </w:rPr>
        <w:t>un contrôle juridictionnel</w:t>
      </w:r>
      <w:r w:rsidR="00B11268" w:rsidRPr="00B11268">
        <w:rPr>
          <w:b/>
          <w:bCs/>
          <w:lang w:val="fr-FR"/>
        </w:rPr>
        <w:t>.</w:t>
      </w:r>
      <w:r w:rsidRPr="009B1B60">
        <w:rPr>
          <w:b/>
          <w:bCs/>
          <w:lang w:val="fr-FR"/>
        </w:rPr>
        <w:t xml:space="preserve"> Faire en sorte que l</w:t>
      </w:r>
      <w:r w:rsidR="000A1722">
        <w:rPr>
          <w:b/>
          <w:bCs/>
          <w:lang w:val="fr-FR"/>
        </w:rPr>
        <w:t>’</w:t>
      </w:r>
      <w:r w:rsidRPr="009B1B60">
        <w:rPr>
          <w:b/>
          <w:bCs/>
          <w:lang w:val="fr-FR"/>
        </w:rPr>
        <w:t xml:space="preserve">utilisation </w:t>
      </w:r>
      <w:r w:rsidR="007F4F35">
        <w:rPr>
          <w:b/>
          <w:bCs/>
          <w:lang w:val="fr-FR"/>
        </w:rPr>
        <w:t>d</w:t>
      </w:r>
      <w:r w:rsidRPr="009B1B60">
        <w:rPr>
          <w:b/>
          <w:bCs/>
          <w:lang w:val="fr-FR"/>
        </w:rPr>
        <w:t>es entraves soit</w:t>
      </w:r>
      <w:r w:rsidR="007A7298">
        <w:rPr>
          <w:b/>
          <w:bCs/>
          <w:lang w:val="fr-FR"/>
        </w:rPr>
        <w:t xml:space="preserve"> </w:t>
      </w:r>
      <w:r w:rsidRPr="009B1B60">
        <w:rPr>
          <w:b/>
          <w:bCs/>
          <w:lang w:val="fr-FR"/>
        </w:rPr>
        <w:t>également une mesure de dernier ressort, qui ne s</w:t>
      </w:r>
      <w:r w:rsidR="000A1722">
        <w:rPr>
          <w:b/>
          <w:bCs/>
          <w:lang w:val="fr-FR"/>
        </w:rPr>
        <w:t>’</w:t>
      </w:r>
      <w:r w:rsidRPr="009B1B60">
        <w:rPr>
          <w:b/>
          <w:bCs/>
          <w:lang w:val="fr-FR"/>
        </w:rPr>
        <w:t>applique qu</w:t>
      </w:r>
      <w:r w:rsidR="000A1722">
        <w:rPr>
          <w:b/>
          <w:bCs/>
          <w:lang w:val="fr-FR"/>
        </w:rPr>
        <w:t>’</w:t>
      </w:r>
      <w:r w:rsidRPr="009B1B60">
        <w:rPr>
          <w:b/>
          <w:bCs/>
          <w:lang w:val="fr-FR"/>
        </w:rPr>
        <w:t>en cas d</w:t>
      </w:r>
      <w:r w:rsidR="000A1722">
        <w:rPr>
          <w:b/>
          <w:bCs/>
          <w:lang w:val="fr-FR"/>
        </w:rPr>
        <w:t>’</w:t>
      </w:r>
      <w:r w:rsidRPr="009B1B60">
        <w:rPr>
          <w:b/>
          <w:bCs/>
          <w:lang w:val="fr-FR"/>
        </w:rPr>
        <w:t>absolue nécessité pour des raisons de sécurité et jamais à des fins de punition ou d</w:t>
      </w:r>
      <w:r w:rsidR="000A1722">
        <w:rPr>
          <w:b/>
          <w:bCs/>
          <w:lang w:val="fr-FR"/>
        </w:rPr>
        <w:t>’</w:t>
      </w:r>
      <w:r w:rsidRPr="009B1B60">
        <w:rPr>
          <w:b/>
          <w:bCs/>
          <w:lang w:val="fr-FR"/>
        </w:rPr>
        <w:t>humiliation</w:t>
      </w:r>
      <w:r w:rsidR="000A1722">
        <w:rPr>
          <w:b/>
          <w:bCs/>
          <w:lang w:val="fr-FR"/>
        </w:rPr>
        <w:t> ;</w:t>
      </w:r>
    </w:p>
    <w:p w14:paraId="03B4F883" w14:textId="32A5578F" w:rsidR="00556726" w:rsidRPr="009B1B60" w:rsidRDefault="00556726" w:rsidP="002E37EB">
      <w:pPr>
        <w:pStyle w:val="SingleTxtG"/>
        <w:ind w:firstLine="567"/>
        <w:rPr>
          <w:b/>
          <w:bCs/>
          <w:lang w:val="fr-FR"/>
        </w:rPr>
      </w:pPr>
      <w:r w:rsidRPr="009B1B60">
        <w:rPr>
          <w:b/>
          <w:bCs/>
          <w:lang w:val="fr-FR"/>
        </w:rPr>
        <w:lastRenderedPageBreak/>
        <w:t>f)</w:t>
      </w:r>
      <w:r w:rsidRPr="009B1B60">
        <w:rPr>
          <w:b/>
          <w:bCs/>
          <w:lang w:val="fr-FR"/>
        </w:rPr>
        <w:tab/>
        <w:t>Veiller à ce que toutes les personnes privées de liberté puissent bénéficier de soins médicaux et aient accès à un mécanisme de plainte indépendant et efficace chargé d</w:t>
      </w:r>
      <w:r w:rsidR="000A1722">
        <w:rPr>
          <w:b/>
          <w:bCs/>
          <w:lang w:val="fr-FR"/>
        </w:rPr>
        <w:t>’</w:t>
      </w:r>
      <w:r w:rsidRPr="009B1B60">
        <w:rPr>
          <w:b/>
          <w:bCs/>
          <w:lang w:val="fr-FR"/>
        </w:rPr>
        <w:t>enquêter sur les allégations de torture et de mauvais traitements</w:t>
      </w:r>
      <w:r w:rsidR="000A1722">
        <w:rPr>
          <w:b/>
          <w:bCs/>
          <w:lang w:val="fr-FR"/>
        </w:rPr>
        <w:t> ;</w:t>
      </w:r>
    </w:p>
    <w:p w14:paraId="50AE766E" w14:textId="05B83914" w:rsidR="00556726" w:rsidRPr="009B1B60" w:rsidRDefault="00556726" w:rsidP="002E37EB">
      <w:pPr>
        <w:pStyle w:val="SingleTxtG"/>
        <w:ind w:firstLine="567"/>
        <w:rPr>
          <w:b/>
          <w:bCs/>
          <w:lang w:val="fr-FR"/>
        </w:rPr>
      </w:pPr>
      <w:r w:rsidRPr="009B1B60">
        <w:rPr>
          <w:b/>
          <w:bCs/>
          <w:lang w:val="fr-FR"/>
        </w:rPr>
        <w:t>g)</w:t>
      </w:r>
      <w:r w:rsidRPr="009B1B60">
        <w:rPr>
          <w:b/>
          <w:bCs/>
          <w:lang w:val="fr-FR"/>
        </w:rPr>
        <w:tab/>
        <w:t>Recueillir et publier des données ventilées sur le nombre d</w:t>
      </w:r>
      <w:r w:rsidR="000A1722">
        <w:rPr>
          <w:b/>
          <w:bCs/>
          <w:lang w:val="fr-FR"/>
        </w:rPr>
        <w:t>’</w:t>
      </w:r>
      <w:r w:rsidRPr="009B1B60">
        <w:rPr>
          <w:b/>
          <w:bCs/>
          <w:lang w:val="fr-FR"/>
        </w:rPr>
        <w:t>enquêtes indépendantes et impartiales menées sur les allégations de mauvais traitements et sur les plaintes déposées à ce sujet, sur les résultats de ces enquêtes, sur les recours offerts aux victimes et sur les auteurs qui auraient été traduits en justice</w:t>
      </w:r>
      <w:r w:rsidR="00B11268" w:rsidRPr="00B11268">
        <w:rPr>
          <w:b/>
          <w:bCs/>
          <w:lang w:val="fr-FR"/>
        </w:rPr>
        <w:t>.</w:t>
      </w:r>
    </w:p>
    <w:p w14:paraId="266C9DA0" w14:textId="77777777" w:rsidR="00881462" w:rsidRDefault="00556726" w:rsidP="009B1B60">
      <w:pPr>
        <w:pStyle w:val="H23G"/>
        <w:rPr>
          <w:lang w:val="fr-FR"/>
        </w:rPr>
      </w:pPr>
      <w:r>
        <w:rPr>
          <w:lang w:val="fr-FR"/>
        </w:rPr>
        <w:tab/>
      </w:r>
      <w:r>
        <w:rPr>
          <w:lang w:val="fr-FR"/>
        </w:rPr>
        <w:tab/>
        <w:t>Traitement des personnes privées de liberté</w:t>
      </w:r>
    </w:p>
    <w:p w14:paraId="025E708F" w14:textId="66DE0062" w:rsidR="00556726" w:rsidRPr="00095EB9" w:rsidRDefault="00556726" w:rsidP="009B1B60">
      <w:pPr>
        <w:pStyle w:val="SingleTxtG"/>
        <w:rPr>
          <w:lang w:val="fr-FR"/>
        </w:rPr>
      </w:pPr>
      <w:r w:rsidRPr="00B11268">
        <w:rPr>
          <w:lang w:val="fr-FR"/>
        </w:rPr>
        <w:t>28</w:t>
      </w:r>
      <w:r w:rsidR="00B11268" w:rsidRPr="00B11268">
        <w:rPr>
          <w:lang w:val="fr-FR"/>
        </w:rPr>
        <w:t>.</w:t>
      </w:r>
      <w:r>
        <w:rPr>
          <w:lang w:val="fr-FR"/>
        </w:rPr>
        <w:tab/>
        <w:t>Le Comité note que les autorités inspectent les prisons et les centres de détention et qu</w:t>
      </w:r>
      <w:r w:rsidR="000A1722">
        <w:rPr>
          <w:lang w:val="fr-FR"/>
        </w:rPr>
        <w:t>’</w:t>
      </w:r>
      <w:r>
        <w:rPr>
          <w:lang w:val="fr-FR"/>
        </w:rPr>
        <w:t>un plan directeur de construction, de rénovation et de modernisation des lieux de garde à vue et de détention est en cours d</w:t>
      </w:r>
      <w:r w:rsidR="000A1722">
        <w:rPr>
          <w:lang w:val="fr-FR"/>
        </w:rPr>
        <w:t>’</w:t>
      </w:r>
      <w:r>
        <w:rPr>
          <w:lang w:val="fr-FR"/>
        </w:rPr>
        <w:t>application</w:t>
      </w:r>
      <w:r w:rsidR="00B11268" w:rsidRPr="00B11268">
        <w:rPr>
          <w:lang w:val="fr-FR"/>
        </w:rPr>
        <w:t>.</w:t>
      </w:r>
      <w:r>
        <w:rPr>
          <w:lang w:val="fr-FR"/>
        </w:rPr>
        <w:t xml:space="preserve"> Il est toutefois préoccupé par la détérioration de la situation des personnes détenues dans des prisons et dans d</w:t>
      </w:r>
      <w:r w:rsidR="000A1722">
        <w:rPr>
          <w:lang w:val="fr-FR"/>
        </w:rPr>
        <w:t>’</w:t>
      </w:r>
      <w:r>
        <w:rPr>
          <w:lang w:val="fr-FR"/>
        </w:rPr>
        <w:t>autres lieux de privation de liberté, officiels ou non, notamment par la surpopulation, les mauvaises conditions sanitaires, la mauvaise qualité de la nourriture et de l</w:t>
      </w:r>
      <w:r w:rsidR="000A1722">
        <w:rPr>
          <w:lang w:val="fr-FR"/>
        </w:rPr>
        <w:t>’</w:t>
      </w:r>
      <w:r>
        <w:rPr>
          <w:lang w:val="fr-FR"/>
        </w:rPr>
        <w:t xml:space="preserve">eau, la privation de soins médicaux et la torture et les mauvais traitements, </w:t>
      </w:r>
      <w:r w:rsidR="007B5955">
        <w:rPr>
          <w:lang w:val="fr-FR"/>
        </w:rPr>
        <w:t>y compris</w:t>
      </w:r>
      <w:r>
        <w:rPr>
          <w:lang w:val="fr-FR"/>
        </w:rPr>
        <w:t xml:space="preserve"> l</w:t>
      </w:r>
      <w:r w:rsidR="000A1722">
        <w:rPr>
          <w:lang w:val="fr-FR"/>
        </w:rPr>
        <w:t>’</w:t>
      </w:r>
      <w:r>
        <w:rPr>
          <w:lang w:val="fr-FR"/>
        </w:rPr>
        <w:t>isolement prolongé</w:t>
      </w:r>
      <w:r w:rsidR="00B11268" w:rsidRPr="00B11268">
        <w:rPr>
          <w:lang w:val="fr-FR"/>
        </w:rPr>
        <w:t>.</w:t>
      </w:r>
      <w:r>
        <w:rPr>
          <w:lang w:val="fr-FR"/>
        </w:rPr>
        <w:t xml:space="preserve"> Il est également préoccupé par les informations selon lesquelles les prisonniers d</w:t>
      </w:r>
      <w:r w:rsidR="000A1722">
        <w:rPr>
          <w:lang w:val="fr-FR"/>
        </w:rPr>
        <w:t>’</w:t>
      </w:r>
      <w:r>
        <w:rPr>
          <w:lang w:val="fr-FR"/>
        </w:rPr>
        <w:t>opinion recevraient un traitement discriminatoire par rapport aux autres détenus (</w:t>
      </w:r>
      <w:r w:rsidR="00F94567">
        <w:rPr>
          <w:lang w:val="fr-FR"/>
        </w:rPr>
        <w:t>art</w:t>
      </w:r>
      <w:r w:rsidR="00B11268" w:rsidRPr="00B11268">
        <w:rPr>
          <w:lang w:val="fr-FR"/>
        </w:rPr>
        <w:t>.</w:t>
      </w:r>
      <w:r w:rsidR="00F94567">
        <w:rPr>
          <w:lang w:val="fr-FR"/>
        </w:rPr>
        <w:t> </w:t>
      </w:r>
      <w:r w:rsidRPr="00B11268">
        <w:rPr>
          <w:lang w:val="fr-FR"/>
        </w:rPr>
        <w:t>9</w:t>
      </w:r>
      <w:r>
        <w:rPr>
          <w:lang w:val="fr-FR"/>
        </w:rPr>
        <w:t xml:space="preserve"> et </w:t>
      </w:r>
      <w:r w:rsidRPr="00B11268">
        <w:rPr>
          <w:lang w:val="fr-FR"/>
        </w:rPr>
        <w:t>10</w:t>
      </w:r>
      <w:r>
        <w:rPr>
          <w:lang w:val="fr-FR"/>
        </w:rPr>
        <w:t>)</w:t>
      </w:r>
      <w:r w:rsidR="00B11268" w:rsidRPr="00B11268">
        <w:rPr>
          <w:lang w:val="fr-FR"/>
        </w:rPr>
        <w:t>.</w:t>
      </w:r>
    </w:p>
    <w:p w14:paraId="7C10CE46" w14:textId="0C4D46D4" w:rsidR="00556726" w:rsidRPr="009B1B60" w:rsidRDefault="00556726" w:rsidP="009B1B60">
      <w:pPr>
        <w:pStyle w:val="SingleTxtG"/>
        <w:rPr>
          <w:b/>
          <w:bCs/>
          <w:lang w:val="fr-FR"/>
        </w:rPr>
      </w:pPr>
      <w:r w:rsidRPr="00B11268">
        <w:rPr>
          <w:lang w:val="fr-FR"/>
        </w:rPr>
        <w:t>29</w:t>
      </w:r>
      <w:r w:rsidR="00B11268" w:rsidRPr="00B11268">
        <w:rPr>
          <w:lang w:val="fr-FR"/>
        </w:rPr>
        <w:t>.</w:t>
      </w:r>
      <w:r>
        <w:rPr>
          <w:lang w:val="fr-FR"/>
        </w:rPr>
        <w:tab/>
      </w:r>
      <w:r w:rsidRPr="009B1B60">
        <w:rPr>
          <w:b/>
          <w:bCs/>
          <w:lang w:val="fr-FR"/>
        </w:rPr>
        <w:t>L</w:t>
      </w:r>
      <w:r w:rsidR="000A1722">
        <w:rPr>
          <w:b/>
          <w:bCs/>
          <w:lang w:val="fr-FR"/>
        </w:rPr>
        <w:t>’</w:t>
      </w:r>
      <w:r w:rsidRPr="009B1B60">
        <w:rPr>
          <w:b/>
          <w:bCs/>
          <w:lang w:val="fr-FR"/>
        </w:rPr>
        <w:t>État Partie devrait faire en sorte que les conditions de détention soient conformes aux normes internationales pertinentes relatives aux droits de l</w:t>
      </w:r>
      <w:r w:rsidR="000A1722">
        <w:rPr>
          <w:b/>
          <w:bCs/>
          <w:lang w:val="fr-FR"/>
        </w:rPr>
        <w:t>’</w:t>
      </w:r>
      <w:r w:rsidRPr="009B1B60">
        <w:rPr>
          <w:b/>
          <w:bCs/>
          <w:lang w:val="fr-FR"/>
        </w:rPr>
        <w:t>homme, notamment à l</w:t>
      </w:r>
      <w:r w:rsidR="000A1722">
        <w:rPr>
          <w:b/>
          <w:bCs/>
          <w:lang w:val="fr-FR"/>
        </w:rPr>
        <w:t>’</w:t>
      </w:r>
      <w:r w:rsidRPr="009B1B60">
        <w:rPr>
          <w:b/>
          <w:bCs/>
          <w:lang w:val="fr-FR"/>
        </w:rPr>
        <w:t xml:space="preserve">Ensemble de règles minima des </w:t>
      </w:r>
      <w:r w:rsidR="007B5955">
        <w:rPr>
          <w:b/>
          <w:bCs/>
          <w:lang w:val="fr-FR"/>
        </w:rPr>
        <w:t>Nations Unies</w:t>
      </w:r>
      <w:r w:rsidRPr="009B1B60">
        <w:rPr>
          <w:b/>
          <w:bCs/>
          <w:lang w:val="fr-FR"/>
        </w:rPr>
        <w:t xml:space="preserve"> pour le traitement des détenus (Règles Nelson Mandela) et aux Règles des </w:t>
      </w:r>
      <w:r w:rsidR="007B5955">
        <w:rPr>
          <w:b/>
          <w:bCs/>
          <w:lang w:val="fr-FR"/>
        </w:rPr>
        <w:t>Nations Unies</w:t>
      </w:r>
      <w:r w:rsidRPr="009B1B60">
        <w:rPr>
          <w:b/>
          <w:bCs/>
          <w:lang w:val="fr-FR"/>
        </w:rPr>
        <w:t xml:space="preserve"> concernant le traitement des détenues et l</w:t>
      </w:r>
      <w:r w:rsidR="000A1722">
        <w:rPr>
          <w:b/>
          <w:bCs/>
          <w:lang w:val="fr-FR"/>
        </w:rPr>
        <w:t>’</w:t>
      </w:r>
      <w:r w:rsidRPr="009B1B60">
        <w:rPr>
          <w:b/>
          <w:bCs/>
          <w:lang w:val="fr-FR"/>
        </w:rPr>
        <w:t>imposition de mesures non privatives de liberté aux délinquantes (Règles de Bangkok)</w:t>
      </w:r>
      <w:r w:rsidR="00B11268" w:rsidRPr="00B11268">
        <w:rPr>
          <w:b/>
          <w:bCs/>
          <w:lang w:val="fr-FR"/>
        </w:rPr>
        <w:t>.</w:t>
      </w:r>
      <w:r w:rsidRPr="009B1B60">
        <w:rPr>
          <w:b/>
          <w:bCs/>
          <w:lang w:val="fr-FR"/>
        </w:rPr>
        <w:t xml:space="preserve"> Il devrait en particulier</w:t>
      </w:r>
      <w:r w:rsidR="000A1722">
        <w:rPr>
          <w:b/>
          <w:bCs/>
          <w:lang w:val="fr-FR"/>
        </w:rPr>
        <w:t> :</w:t>
      </w:r>
    </w:p>
    <w:p w14:paraId="2BC659B5" w14:textId="4A241D57" w:rsidR="00556726" w:rsidRPr="009B1B60" w:rsidRDefault="00556726" w:rsidP="002E37EB">
      <w:pPr>
        <w:pStyle w:val="SingleTxtG"/>
        <w:ind w:firstLine="567"/>
        <w:rPr>
          <w:b/>
          <w:bCs/>
          <w:lang w:val="fr-FR"/>
        </w:rPr>
      </w:pPr>
      <w:r w:rsidRPr="009B1B60">
        <w:rPr>
          <w:b/>
          <w:bCs/>
          <w:lang w:val="fr-FR"/>
        </w:rPr>
        <w:t>a)</w:t>
      </w:r>
      <w:r w:rsidRPr="009B1B60">
        <w:rPr>
          <w:b/>
          <w:bCs/>
          <w:lang w:val="fr-FR"/>
        </w:rPr>
        <w:tab/>
        <w:t xml:space="preserve">Prendre immédiatement des mesures pour réduire sensiblement la surpopulation carcérale, notamment recourir davantage aux mesures de substitution à la détention, comme il est recommandé dans les Règles minima des </w:t>
      </w:r>
      <w:r w:rsidR="007B5955">
        <w:rPr>
          <w:b/>
          <w:bCs/>
          <w:lang w:val="fr-FR"/>
        </w:rPr>
        <w:t>Nations Unies</w:t>
      </w:r>
      <w:r w:rsidRPr="009B1B60">
        <w:rPr>
          <w:b/>
          <w:bCs/>
          <w:lang w:val="fr-FR"/>
        </w:rPr>
        <w:t xml:space="preserve"> pour l</w:t>
      </w:r>
      <w:r w:rsidR="000A1722">
        <w:rPr>
          <w:b/>
          <w:bCs/>
          <w:lang w:val="fr-FR"/>
        </w:rPr>
        <w:t>’</w:t>
      </w:r>
      <w:r w:rsidRPr="009B1B60">
        <w:rPr>
          <w:b/>
          <w:bCs/>
          <w:lang w:val="fr-FR"/>
        </w:rPr>
        <w:t>élaboration de mesures non privatives de liberté (Règles de Tokyo)</w:t>
      </w:r>
      <w:r w:rsidR="000A1722">
        <w:rPr>
          <w:b/>
          <w:bCs/>
          <w:lang w:val="fr-FR"/>
        </w:rPr>
        <w:t> ;</w:t>
      </w:r>
    </w:p>
    <w:p w14:paraId="21620D4B" w14:textId="4F17B648" w:rsidR="00881462" w:rsidRDefault="00556726" w:rsidP="002E37EB">
      <w:pPr>
        <w:pStyle w:val="SingleTxtG"/>
        <w:ind w:firstLine="567"/>
        <w:rPr>
          <w:b/>
          <w:bCs/>
          <w:lang w:val="fr-FR"/>
        </w:rPr>
      </w:pPr>
      <w:r w:rsidRPr="009B1B60">
        <w:rPr>
          <w:b/>
          <w:bCs/>
          <w:lang w:val="fr-FR"/>
        </w:rPr>
        <w:t>b)</w:t>
      </w:r>
      <w:r w:rsidRPr="009B1B60">
        <w:rPr>
          <w:b/>
          <w:bCs/>
          <w:lang w:val="fr-FR"/>
        </w:rPr>
        <w:tab/>
        <w:t>Redoubler d</w:t>
      </w:r>
      <w:r w:rsidR="000A1722">
        <w:rPr>
          <w:b/>
          <w:bCs/>
          <w:lang w:val="fr-FR"/>
        </w:rPr>
        <w:t>’</w:t>
      </w:r>
      <w:r w:rsidRPr="009B1B60">
        <w:rPr>
          <w:b/>
          <w:bCs/>
          <w:lang w:val="fr-FR"/>
        </w:rPr>
        <w:t>efforts pour améliorer les conditions de détention, garantir à tous les détenus un accès adéquat à la nourriture, à l</w:t>
      </w:r>
      <w:r w:rsidR="000A1722">
        <w:rPr>
          <w:b/>
          <w:bCs/>
          <w:lang w:val="fr-FR"/>
        </w:rPr>
        <w:t>’</w:t>
      </w:r>
      <w:r w:rsidRPr="009B1B60">
        <w:rPr>
          <w:b/>
          <w:bCs/>
          <w:lang w:val="fr-FR"/>
        </w:rPr>
        <w:t>eau propre et aux soins de santé, et veiller à ce que les prisonniers d</w:t>
      </w:r>
      <w:r w:rsidR="000A1722">
        <w:rPr>
          <w:b/>
          <w:bCs/>
          <w:lang w:val="fr-FR"/>
        </w:rPr>
        <w:t>’</w:t>
      </w:r>
      <w:r w:rsidRPr="009B1B60">
        <w:rPr>
          <w:b/>
          <w:bCs/>
          <w:lang w:val="fr-FR"/>
        </w:rPr>
        <w:t>opinion ne soient pas victimes de discrimination</w:t>
      </w:r>
      <w:r w:rsidR="000A1722">
        <w:rPr>
          <w:b/>
          <w:bCs/>
          <w:lang w:val="fr-FR"/>
        </w:rPr>
        <w:t> ;</w:t>
      </w:r>
    </w:p>
    <w:p w14:paraId="17E5AA62" w14:textId="5BFF6DE6" w:rsidR="00556726" w:rsidRPr="009B1B60" w:rsidRDefault="00556726" w:rsidP="002E37EB">
      <w:pPr>
        <w:pStyle w:val="SingleTxtG"/>
        <w:ind w:firstLine="567"/>
        <w:rPr>
          <w:b/>
          <w:bCs/>
          <w:lang w:val="fr-FR"/>
        </w:rPr>
      </w:pPr>
      <w:r w:rsidRPr="009B1B60">
        <w:rPr>
          <w:b/>
          <w:bCs/>
          <w:lang w:val="fr-FR"/>
        </w:rPr>
        <w:t>c)</w:t>
      </w:r>
      <w:r w:rsidRPr="009B1B60">
        <w:rPr>
          <w:b/>
          <w:bCs/>
          <w:lang w:val="fr-FR"/>
        </w:rPr>
        <w:tab/>
        <w:t>Veiller à ce que toutes les personnes privées de liberté aient accès à un mécanisme indépendant et efficace chargé de recevoir les plaintes et d</w:t>
      </w:r>
      <w:r w:rsidR="000A1722">
        <w:rPr>
          <w:b/>
          <w:bCs/>
          <w:lang w:val="fr-FR"/>
        </w:rPr>
        <w:t>’</w:t>
      </w:r>
      <w:r w:rsidRPr="009B1B60">
        <w:rPr>
          <w:b/>
          <w:bCs/>
          <w:lang w:val="fr-FR"/>
        </w:rPr>
        <w:t>enquêter sur les allégations de torture et de mauvais traitements, qui garantisse un accès rapide, efficace et direct aux organes de contrôle compétents et à des recours utiles</w:t>
      </w:r>
      <w:r w:rsidR="000A1722">
        <w:rPr>
          <w:b/>
          <w:bCs/>
          <w:lang w:val="fr-FR"/>
        </w:rPr>
        <w:t> ;</w:t>
      </w:r>
    </w:p>
    <w:p w14:paraId="60C634A9" w14:textId="04CFF1AC" w:rsidR="00556726" w:rsidRPr="009B1B60" w:rsidRDefault="00556726" w:rsidP="002E37EB">
      <w:pPr>
        <w:pStyle w:val="SingleTxtG"/>
        <w:ind w:firstLine="567"/>
        <w:rPr>
          <w:b/>
          <w:bCs/>
          <w:lang w:val="fr-FR"/>
        </w:rPr>
      </w:pPr>
      <w:r w:rsidRPr="009B1B60">
        <w:rPr>
          <w:b/>
          <w:bCs/>
          <w:lang w:val="fr-FR"/>
        </w:rPr>
        <w:t>d)</w:t>
      </w:r>
      <w:r w:rsidRPr="009B1B60">
        <w:rPr>
          <w:b/>
          <w:bCs/>
          <w:lang w:val="fr-FR"/>
        </w:rPr>
        <w:tab/>
        <w:t>Veiller à ce que des mécanismes indépendants de contrôle et de surveillance soient mis en place et à ce que leur personnel puisse se rendre librement et régulièrement, sans préavis et sans surveillance, dans tous les lieux de privation de liberté</w:t>
      </w:r>
      <w:r w:rsidR="00B11268" w:rsidRPr="00B11268">
        <w:rPr>
          <w:b/>
          <w:bCs/>
          <w:lang w:val="fr-FR"/>
        </w:rPr>
        <w:t>.</w:t>
      </w:r>
    </w:p>
    <w:p w14:paraId="2EDF270A" w14:textId="77777777" w:rsidR="00556726" w:rsidRPr="00095EB9" w:rsidRDefault="00556726" w:rsidP="009B1B60">
      <w:pPr>
        <w:pStyle w:val="H23G"/>
        <w:rPr>
          <w:lang w:val="fr-FR"/>
        </w:rPr>
      </w:pPr>
      <w:r>
        <w:rPr>
          <w:lang w:val="fr-FR"/>
        </w:rPr>
        <w:tab/>
      </w:r>
      <w:r>
        <w:rPr>
          <w:lang w:val="fr-FR"/>
        </w:rPr>
        <w:tab/>
        <w:t>Centres de désintoxication obligatoire</w:t>
      </w:r>
    </w:p>
    <w:p w14:paraId="48D42882" w14:textId="56A314D2" w:rsidR="00881462" w:rsidRDefault="00556726" w:rsidP="009B1B60">
      <w:pPr>
        <w:pStyle w:val="SingleTxtG"/>
        <w:rPr>
          <w:lang w:val="fr-FR"/>
        </w:rPr>
      </w:pPr>
      <w:r w:rsidRPr="00B11268">
        <w:rPr>
          <w:lang w:val="fr-FR"/>
        </w:rPr>
        <w:t>30</w:t>
      </w:r>
      <w:r w:rsidR="00B11268" w:rsidRPr="00B11268">
        <w:rPr>
          <w:lang w:val="fr-FR"/>
        </w:rPr>
        <w:t>.</w:t>
      </w:r>
      <w:r>
        <w:rPr>
          <w:lang w:val="fr-FR"/>
        </w:rPr>
        <w:tab/>
        <w:t>Le Comité est préoccupé par la situation des personnes internées dans des centres de désintoxication et de réadaptation, qui sont soumises à un traitement obligatoire et au travail forcé, ne reçoivent pas de soins médicaux suffisants et sont exposées à des conditions de travail pénibles</w:t>
      </w:r>
      <w:r w:rsidR="00B11268" w:rsidRPr="00B11268">
        <w:rPr>
          <w:lang w:val="fr-FR"/>
        </w:rPr>
        <w:t>.</w:t>
      </w:r>
      <w:r>
        <w:rPr>
          <w:lang w:val="fr-FR"/>
        </w:rPr>
        <w:t xml:space="preserve"> Il reste également préoccupé par l</w:t>
      </w:r>
      <w:r w:rsidR="000A1722">
        <w:rPr>
          <w:lang w:val="fr-FR"/>
        </w:rPr>
        <w:t>’</w:t>
      </w:r>
      <w:r>
        <w:rPr>
          <w:lang w:val="fr-FR"/>
        </w:rPr>
        <w:t>introduction dans le Code pénal modifié de l</w:t>
      </w:r>
      <w:r w:rsidR="000A1722">
        <w:rPr>
          <w:lang w:val="fr-FR"/>
        </w:rPr>
        <w:t>’</w:t>
      </w:r>
      <w:r>
        <w:rPr>
          <w:lang w:val="fr-FR"/>
        </w:rPr>
        <w:t xml:space="preserve">article </w:t>
      </w:r>
      <w:r w:rsidRPr="00B11268">
        <w:rPr>
          <w:lang w:val="fr-FR"/>
        </w:rPr>
        <w:t>256</w:t>
      </w:r>
      <w:r>
        <w:rPr>
          <w:lang w:val="fr-FR"/>
        </w:rPr>
        <w:t>A, qui criminalise la consommation de drogues pendant ou après un séjour dans un centre de désintoxication de réadaptation</w:t>
      </w:r>
      <w:r w:rsidR="00B11268" w:rsidRPr="00B11268">
        <w:rPr>
          <w:lang w:val="fr-FR"/>
        </w:rPr>
        <w:t>.</w:t>
      </w:r>
      <w:r>
        <w:rPr>
          <w:lang w:val="fr-FR"/>
        </w:rPr>
        <w:t xml:space="preserve"> En outre, il constate avec préoccupation que la loi de </w:t>
      </w:r>
      <w:r w:rsidRPr="00B11268">
        <w:rPr>
          <w:lang w:val="fr-FR"/>
        </w:rPr>
        <w:t>2021</w:t>
      </w:r>
      <w:r>
        <w:rPr>
          <w:lang w:val="fr-FR"/>
        </w:rPr>
        <w:t xml:space="preserve"> sur la prévention et la répression de l</w:t>
      </w:r>
      <w:r w:rsidR="000A1722">
        <w:rPr>
          <w:lang w:val="fr-FR"/>
        </w:rPr>
        <w:t>’</w:t>
      </w:r>
      <w:r>
        <w:rPr>
          <w:lang w:val="fr-FR"/>
        </w:rPr>
        <w:t>usage de drogues autorise la détention d</w:t>
      </w:r>
      <w:r w:rsidR="000A1722">
        <w:rPr>
          <w:lang w:val="fr-FR"/>
        </w:rPr>
        <w:t>’</w:t>
      </w:r>
      <w:r>
        <w:rPr>
          <w:lang w:val="fr-FR"/>
        </w:rPr>
        <w:t>enfants dès l</w:t>
      </w:r>
      <w:r w:rsidR="000A1722">
        <w:rPr>
          <w:lang w:val="fr-FR"/>
        </w:rPr>
        <w:t>’</w:t>
      </w:r>
      <w:r>
        <w:rPr>
          <w:lang w:val="fr-FR"/>
        </w:rPr>
        <w:t xml:space="preserve">âge de </w:t>
      </w:r>
      <w:r w:rsidRPr="00B11268">
        <w:rPr>
          <w:lang w:val="fr-FR"/>
        </w:rPr>
        <w:t>12</w:t>
      </w:r>
      <w:r>
        <w:rPr>
          <w:lang w:val="fr-FR"/>
        </w:rPr>
        <w:t xml:space="preserve"> ans</w:t>
      </w:r>
      <w:r w:rsidR="00B11268" w:rsidRPr="00B11268">
        <w:rPr>
          <w:lang w:val="fr-FR"/>
        </w:rPr>
        <w:t>.</w:t>
      </w:r>
      <w:r>
        <w:rPr>
          <w:lang w:val="fr-FR"/>
        </w:rPr>
        <w:t xml:space="preserve"> Le Comité regrette de ne pas avoir reçu d</w:t>
      </w:r>
      <w:r w:rsidR="000A1722">
        <w:rPr>
          <w:lang w:val="fr-FR"/>
        </w:rPr>
        <w:t>’</w:t>
      </w:r>
      <w:r>
        <w:rPr>
          <w:lang w:val="fr-FR"/>
        </w:rPr>
        <w:t>informations sur le nombre de personnes placées dans ces centres (</w:t>
      </w:r>
      <w:r w:rsidR="00F94567">
        <w:rPr>
          <w:lang w:val="fr-FR"/>
        </w:rPr>
        <w:t>art</w:t>
      </w:r>
      <w:r w:rsidR="00B11268" w:rsidRPr="00B11268">
        <w:rPr>
          <w:lang w:val="fr-FR"/>
        </w:rPr>
        <w:t>.</w:t>
      </w:r>
      <w:r w:rsidR="00F94567">
        <w:rPr>
          <w:lang w:val="fr-FR"/>
        </w:rPr>
        <w:t> </w:t>
      </w:r>
      <w:r w:rsidRPr="00B11268">
        <w:rPr>
          <w:lang w:val="fr-FR"/>
        </w:rPr>
        <w:t>8</w:t>
      </w:r>
      <w:r>
        <w:rPr>
          <w:lang w:val="fr-FR"/>
        </w:rPr>
        <w:t xml:space="preserve">, </w:t>
      </w:r>
      <w:r w:rsidRPr="00B11268">
        <w:rPr>
          <w:lang w:val="fr-FR"/>
        </w:rPr>
        <w:t>9</w:t>
      </w:r>
      <w:r>
        <w:rPr>
          <w:lang w:val="fr-FR"/>
        </w:rPr>
        <w:t xml:space="preserve">, </w:t>
      </w:r>
      <w:r w:rsidRPr="00B11268">
        <w:rPr>
          <w:lang w:val="fr-FR"/>
        </w:rPr>
        <w:t>10</w:t>
      </w:r>
      <w:r>
        <w:rPr>
          <w:lang w:val="fr-FR"/>
        </w:rPr>
        <w:t xml:space="preserve"> et </w:t>
      </w:r>
      <w:r w:rsidRPr="00B11268">
        <w:rPr>
          <w:lang w:val="fr-FR"/>
        </w:rPr>
        <w:t>24</w:t>
      </w:r>
      <w:r>
        <w:rPr>
          <w:lang w:val="fr-FR"/>
        </w:rPr>
        <w:t>)</w:t>
      </w:r>
      <w:r w:rsidR="00B11268" w:rsidRPr="00B11268">
        <w:rPr>
          <w:lang w:val="fr-FR"/>
        </w:rPr>
        <w:t>.</w:t>
      </w:r>
    </w:p>
    <w:p w14:paraId="2E4819D2" w14:textId="708FEFD4" w:rsidR="00881462" w:rsidRDefault="00556726" w:rsidP="00ED2F72">
      <w:pPr>
        <w:pStyle w:val="SingleTxtG"/>
        <w:keepLines/>
        <w:rPr>
          <w:b/>
          <w:bCs/>
          <w:lang w:val="fr-FR"/>
        </w:rPr>
      </w:pPr>
      <w:r w:rsidRPr="00B11268">
        <w:rPr>
          <w:lang w:val="fr-FR"/>
        </w:rPr>
        <w:lastRenderedPageBreak/>
        <w:t>31</w:t>
      </w:r>
      <w:r w:rsidR="00B11268" w:rsidRPr="00B11268">
        <w:rPr>
          <w:lang w:val="fr-FR"/>
        </w:rPr>
        <w:t>.</w:t>
      </w:r>
      <w:r>
        <w:rPr>
          <w:lang w:val="fr-FR"/>
        </w:rPr>
        <w:tab/>
      </w:r>
      <w:r w:rsidRPr="009B1B60">
        <w:rPr>
          <w:b/>
          <w:bCs/>
          <w:lang w:val="fr-FR"/>
        </w:rPr>
        <w:t>Conformément aux précédentes observations finales du Comité, l</w:t>
      </w:r>
      <w:r w:rsidR="000A1722">
        <w:rPr>
          <w:b/>
          <w:bCs/>
          <w:lang w:val="fr-FR"/>
        </w:rPr>
        <w:t>’</w:t>
      </w:r>
      <w:r w:rsidRPr="009B1B60">
        <w:rPr>
          <w:b/>
          <w:bCs/>
          <w:lang w:val="fr-FR"/>
        </w:rPr>
        <w:t>État Partie devrait modifier ses lois, politiques et pratiques relatives aux personnes dépendantes à la drogue, en particulier celles qui sont privées de liberté dans des centres de désintoxication et de réadaptation, en vue de les rendre pleinement conformes au Pacte, notamment en mettant fin au travail forcé</w:t>
      </w:r>
      <w:r w:rsidRPr="00B11268">
        <w:rPr>
          <w:rStyle w:val="FootnoteReference"/>
          <w:bCs/>
        </w:rPr>
        <w:footnoteReference w:id="7"/>
      </w:r>
      <w:r w:rsidR="00B11268" w:rsidRPr="00B11268">
        <w:rPr>
          <w:b/>
          <w:bCs/>
          <w:lang w:val="fr-FR"/>
        </w:rPr>
        <w:t>.</w:t>
      </w:r>
      <w:r w:rsidRPr="009B1B60">
        <w:rPr>
          <w:b/>
          <w:bCs/>
          <w:lang w:val="fr-FR"/>
        </w:rPr>
        <w:t xml:space="preserve"> Il devrait en particulier</w:t>
      </w:r>
      <w:r w:rsidR="000A1722">
        <w:rPr>
          <w:b/>
          <w:bCs/>
          <w:lang w:val="fr-FR"/>
        </w:rPr>
        <w:t> :</w:t>
      </w:r>
    </w:p>
    <w:p w14:paraId="39D321E1" w14:textId="2679F249" w:rsidR="00881462" w:rsidRDefault="00556726" w:rsidP="002E37EB">
      <w:pPr>
        <w:pStyle w:val="SingleTxtG"/>
        <w:ind w:firstLine="567"/>
        <w:rPr>
          <w:b/>
          <w:bCs/>
          <w:lang w:val="fr-FR"/>
        </w:rPr>
      </w:pPr>
      <w:r w:rsidRPr="009B1B60">
        <w:rPr>
          <w:b/>
          <w:bCs/>
          <w:lang w:val="fr-FR"/>
        </w:rPr>
        <w:t>a)</w:t>
      </w:r>
      <w:r w:rsidRPr="009B1B60">
        <w:rPr>
          <w:b/>
          <w:bCs/>
          <w:lang w:val="fr-FR"/>
        </w:rPr>
        <w:tab/>
        <w:t>Envisager de décriminaliser la consommation de drogues</w:t>
      </w:r>
      <w:r w:rsidR="000A1722">
        <w:rPr>
          <w:b/>
          <w:bCs/>
          <w:lang w:val="fr-FR"/>
        </w:rPr>
        <w:t> ;</w:t>
      </w:r>
    </w:p>
    <w:p w14:paraId="4C16515B" w14:textId="40810004" w:rsidR="00881462" w:rsidRDefault="00556726" w:rsidP="002E37EB">
      <w:pPr>
        <w:pStyle w:val="SingleTxtG"/>
        <w:ind w:firstLine="567"/>
        <w:rPr>
          <w:b/>
          <w:bCs/>
          <w:lang w:val="fr-FR"/>
        </w:rPr>
      </w:pPr>
      <w:r w:rsidRPr="009B1B60">
        <w:rPr>
          <w:b/>
          <w:bCs/>
          <w:lang w:val="fr-FR"/>
        </w:rPr>
        <w:t>b)</w:t>
      </w:r>
      <w:r w:rsidRPr="009B1B60">
        <w:rPr>
          <w:b/>
          <w:bCs/>
          <w:lang w:val="fr-FR"/>
        </w:rPr>
        <w:tab/>
        <w:t>Veiller à ce que le traitement de la dépendance à la drogue soit volontaire et à ce que tout traitement ou intervention médicale soit assujetti à l</w:t>
      </w:r>
      <w:r w:rsidR="000A1722">
        <w:rPr>
          <w:b/>
          <w:bCs/>
          <w:lang w:val="fr-FR"/>
        </w:rPr>
        <w:t>’</w:t>
      </w:r>
      <w:r w:rsidRPr="009B1B60">
        <w:rPr>
          <w:b/>
          <w:bCs/>
          <w:lang w:val="fr-FR"/>
        </w:rPr>
        <w:t>obtention du consentement éclairé de l</w:t>
      </w:r>
      <w:r w:rsidR="000A1722">
        <w:rPr>
          <w:b/>
          <w:bCs/>
          <w:lang w:val="fr-FR"/>
        </w:rPr>
        <w:t>’</w:t>
      </w:r>
      <w:r w:rsidRPr="009B1B60">
        <w:rPr>
          <w:b/>
          <w:bCs/>
          <w:lang w:val="fr-FR"/>
        </w:rPr>
        <w:t>intéressé, sauf en cas d</w:t>
      </w:r>
      <w:r w:rsidR="000A1722">
        <w:rPr>
          <w:b/>
          <w:bCs/>
          <w:lang w:val="fr-FR"/>
        </w:rPr>
        <w:t>’</w:t>
      </w:r>
      <w:r w:rsidRPr="009B1B60">
        <w:rPr>
          <w:b/>
          <w:bCs/>
          <w:lang w:val="fr-FR"/>
        </w:rPr>
        <w:t>urgence médicale</w:t>
      </w:r>
      <w:r w:rsidR="000A1722">
        <w:rPr>
          <w:b/>
          <w:bCs/>
          <w:lang w:val="fr-FR"/>
        </w:rPr>
        <w:t> ;</w:t>
      </w:r>
    </w:p>
    <w:p w14:paraId="518D0753" w14:textId="4FD75B9C" w:rsidR="00556726" w:rsidRPr="009B1B60" w:rsidRDefault="00556726" w:rsidP="002E37EB">
      <w:pPr>
        <w:pStyle w:val="SingleTxtG"/>
        <w:ind w:firstLine="567"/>
        <w:rPr>
          <w:b/>
          <w:bCs/>
          <w:lang w:val="fr-FR"/>
        </w:rPr>
      </w:pPr>
      <w:r w:rsidRPr="009B1B60">
        <w:rPr>
          <w:b/>
          <w:bCs/>
          <w:lang w:val="fr-FR"/>
        </w:rPr>
        <w:t>c)</w:t>
      </w:r>
      <w:r w:rsidRPr="009B1B60">
        <w:rPr>
          <w:b/>
          <w:bCs/>
          <w:lang w:val="fr-FR"/>
        </w:rPr>
        <w:tab/>
        <w:t>Prendre immédiatement des mesures pour fermer tous les centres de désintoxication et de réadaptation dans lesquels le traitement est obligatoire, libérer les personnes qui y sont détenues et remplacer le placement dans ces établissements par un traitement volontaire fondé sur des données scientifiques et un soutien de proximité</w:t>
      </w:r>
      <w:r w:rsidR="000A1722">
        <w:rPr>
          <w:b/>
          <w:bCs/>
          <w:lang w:val="fr-FR"/>
        </w:rPr>
        <w:t> ;</w:t>
      </w:r>
    </w:p>
    <w:p w14:paraId="22766675" w14:textId="69874B24" w:rsidR="00881462" w:rsidRDefault="00556726" w:rsidP="002E37EB">
      <w:pPr>
        <w:pStyle w:val="SingleTxtG"/>
        <w:ind w:firstLine="567"/>
        <w:rPr>
          <w:b/>
          <w:bCs/>
          <w:lang w:val="fr-FR"/>
        </w:rPr>
      </w:pPr>
      <w:r w:rsidRPr="009B1B60">
        <w:rPr>
          <w:b/>
          <w:bCs/>
          <w:lang w:val="fr-FR"/>
        </w:rPr>
        <w:t>d)</w:t>
      </w:r>
      <w:r w:rsidRPr="009B1B60">
        <w:rPr>
          <w:b/>
          <w:bCs/>
          <w:lang w:val="fr-FR"/>
        </w:rPr>
        <w:tab/>
        <w:t>Veiller à ce que le traitement en centre de réadaptation soit conforme au Pacte et aux directives internationales concernant les droits de la personne et la politique en matière de drogues et que toute restriction imposée soit légale, nécessaire et proportionnée à la situation personnelle et assortie de garanties de recours effectif</w:t>
      </w:r>
      <w:r w:rsidR="000A1722">
        <w:rPr>
          <w:b/>
          <w:bCs/>
          <w:lang w:val="fr-FR"/>
        </w:rPr>
        <w:t> ;</w:t>
      </w:r>
    </w:p>
    <w:p w14:paraId="155FABF4" w14:textId="1212B071" w:rsidR="00556726" w:rsidRPr="009B1B60" w:rsidRDefault="00556726" w:rsidP="002E37EB">
      <w:pPr>
        <w:pStyle w:val="SingleTxtG"/>
        <w:ind w:firstLine="567"/>
        <w:rPr>
          <w:b/>
          <w:bCs/>
          <w:lang w:val="fr-FR"/>
        </w:rPr>
      </w:pPr>
      <w:r w:rsidRPr="009B1B60">
        <w:rPr>
          <w:b/>
          <w:bCs/>
          <w:lang w:val="fr-FR"/>
        </w:rPr>
        <w:t>e)</w:t>
      </w:r>
      <w:r w:rsidRPr="009B1B60">
        <w:rPr>
          <w:b/>
          <w:bCs/>
          <w:lang w:val="fr-FR"/>
        </w:rPr>
        <w:tab/>
        <w:t>Renforcer le contrôle indépendant des centres de réadaptation ainsi que les mécanismes de plainte, et mener des enquêtes approfondies sur toute allégation de mauvais traitements</w:t>
      </w:r>
      <w:r w:rsidR="00B11268" w:rsidRPr="00B11268">
        <w:rPr>
          <w:b/>
          <w:bCs/>
          <w:lang w:val="fr-FR"/>
        </w:rPr>
        <w:t>.</w:t>
      </w:r>
    </w:p>
    <w:p w14:paraId="12547254" w14:textId="77777777" w:rsidR="00556726" w:rsidRPr="00095EB9" w:rsidRDefault="00556726" w:rsidP="009B1B60">
      <w:pPr>
        <w:pStyle w:val="H23G"/>
        <w:rPr>
          <w:lang w:val="fr-FR"/>
        </w:rPr>
      </w:pPr>
      <w:r>
        <w:rPr>
          <w:lang w:val="fr-FR"/>
        </w:rPr>
        <w:tab/>
      </w:r>
      <w:r>
        <w:rPr>
          <w:lang w:val="fr-FR"/>
        </w:rPr>
        <w:tab/>
        <w:t>Liberté et sécurité de la personne</w:t>
      </w:r>
    </w:p>
    <w:p w14:paraId="4CB2CD51" w14:textId="5F146D61" w:rsidR="00556726" w:rsidRPr="00095EB9" w:rsidRDefault="00556726" w:rsidP="009B1B60">
      <w:pPr>
        <w:pStyle w:val="SingleTxtG"/>
        <w:rPr>
          <w:lang w:val="fr-FR"/>
        </w:rPr>
      </w:pPr>
      <w:r w:rsidRPr="00B11268">
        <w:rPr>
          <w:lang w:val="fr-FR"/>
        </w:rPr>
        <w:t>32</w:t>
      </w:r>
      <w:r w:rsidR="00B11268" w:rsidRPr="00B11268">
        <w:rPr>
          <w:lang w:val="fr-FR"/>
        </w:rPr>
        <w:t>.</w:t>
      </w:r>
      <w:r>
        <w:rPr>
          <w:lang w:val="fr-FR"/>
        </w:rPr>
        <w:tab/>
        <w:t>Le Comité est préoccupé par le recours à la détention provisoire prolongée, en</w:t>
      </w:r>
      <w:r w:rsidR="00696A81">
        <w:rPr>
          <w:lang w:val="fr-FR"/>
        </w:rPr>
        <w:t> </w:t>
      </w:r>
      <w:r>
        <w:rPr>
          <w:lang w:val="fr-FR"/>
        </w:rPr>
        <w:t>particulier à l</w:t>
      </w:r>
      <w:r w:rsidR="000A1722">
        <w:rPr>
          <w:lang w:val="fr-FR"/>
        </w:rPr>
        <w:t>’</w:t>
      </w:r>
      <w:r>
        <w:rPr>
          <w:lang w:val="fr-FR"/>
        </w:rPr>
        <w:t>égard de dissidents politiques, de défenseurs des droits de l</w:t>
      </w:r>
      <w:r w:rsidR="000A1722">
        <w:rPr>
          <w:lang w:val="fr-FR"/>
        </w:rPr>
        <w:t>’</w:t>
      </w:r>
      <w:r>
        <w:rPr>
          <w:lang w:val="fr-FR"/>
        </w:rPr>
        <w:t>homme, de</w:t>
      </w:r>
      <w:r w:rsidR="00696A81">
        <w:rPr>
          <w:lang w:val="fr-FR"/>
        </w:rPr>
        <w:t> </w:t>
      </w:r>
      <w:r>
        <w:rPr>
          <w:lang w:val="fr-FR"/>
        </w:rPr>
        <w:t>journalistes et de personnes appartenant à des minorités ethniques et religieuses</w:t>
      </w:r>
      <w:r w:rsidR="00B11268" w:rsidRPr="00B11268">
        <w:rPr>
          <w:lang w:val="fr-FR"/>
        </w:rPr>
        <w:t>.</w:t>
      </w:r>
      <w:r>
        <w:rPr>
          <w:lang w:val="fr-FR"/>
        </w:rPr>
        <w:t xml:space="preserve"> Il est également préoccupé par le fait que l</w:t>
      </w:r>
      <w:r w:rsidR="000A1722">
        <w:rPr>
          <w:lang w:val="fr-FR"/>
        </w:rPr>
        <w:t>’</w:t>
      </w:r>
      <w:r>
        <w:rPr>
          <w:lang w:val="fr-FR"/>
        </w:rPr>
        <w:t xml:space="preserve">article </w:t>
      </w:r>
      <w:r w:rsidRPr="00B11268">
        <w:rPr>
          <w:lang w:val="fr-FR"/>
        </w:rPr>
        <w:t>173</w:t>
      </w:r>
      <w:r>
        <w:rPr>
          <w:lang w:val="fr-FR"/>
        </w:rPr>
        <w:t xml:space="preserve"> (</w:t>
      </w:r>
      <w:r w:rsidR="00F94567">
        <w:rPr>
          <w:lang w:val="fr-FR"/>
        </w:rPr>
        <w:t>par</w:t>
      </w:r>
      <w:r w:rsidR="00B11268" w:rsidRPr="00B11268">
        <w:rPr>
          <w:lang w:val="fr-FR"/>
        </w:rPr>
        <w:t>.</w:t>
      </w:r>
      <w:r w:rsidR="00F94567">
        <w:rPr>
          <w:lang w:val="fr-FR"/>
        </w:rPr>
        <w:t> </w:t>
      </w:r>
      <w:r w:rsidRPr="00B11268">
        <w:rPr>
          <w:lang w:val="fr-FR"/>
        </w:rPr>
        <w:t>5</w:t>
      </w:r>
      <w:r>
        <w:rPr>
          <w:lang w:val="fr-FR"/>
        </w:rPr>
        <w:t>) du Code de procédure pénale permet de détenir des suspects accusés d</w:t>
      </w:r>
      <w:r w:rsidR="000A1722">
        <w:rPr>
          <w:lang w:val="fr-FR"/>
        </w:rPr>
        <w:t>’</w:t>
      </w:r>
      <w:r>
        <w:rPr>
          <w:lang w:val="fr-FR"/>
        </w:rPr>
        <w:t>atteintes à la sécurité nationale pour une durée indéterminée, sans que ce placement fasse l</w:t>
      </w:r>
      <w:r w:rsidR="000A1722">
        <w:rPr>
          <w:lang w:val="fr-FR"/>
        </w:rPr>
        <w:t>’</w:t>
      </w:r>
      <w:r>
        <w:rPr>
          <w:lang w:val="fr-FR"/>
        </w:rPr>
        <w:t>objet d</w:t>
      </w:r>
      <w:r w:rsidR="000A1722">
        <w:rPr>
          <w:lang w:val="fr-FR"/>
        </w:rPr>
        <w:t>’</w:t>
      </w:r>
      <w:r>
        <w:rPr>
          <w:lang w:val="fr-FR"/>
        </w:rPr>
        <w:t>un contrôle juridictionnel, tandis que l</w:t>
      </w:r>
      <w:r w:rsidR="000A1722">
        <w:rPr>
          <w:lang w:val="fr-FR"/>
        </w:rPr>
        <w:t>’</w:t>
      </w:r>
      <w:r>
        <w:rPr>
          <w:lang w:val="fr-FR"/>
        </w:rPr>
        <w:t>article</w:t>
      </w:r>
      <w:r w:rsidR="00A10F89">
        <w:rPr>
          <w:lang w:val="fr-FR"/>
        </w:rPr>
        <w:t> </w:t>
      </w:r>
      <w:r w:rsidRPr="00B11268">
        <w:rPr>
          <w:lang w:val="fr-FR"/>
        </w:rPr>
        <w:t>74</w:t>
      </w:r>
      <w:r>
        <w:rPr>
          <w:lang w:val="fr-FR"/>
        </w:rPr>
        <w:t xml:space="preserve"> du Code restreint l</w:t>
      </w:r>
      <w:r w:rsidR="000A1722">
        <w:rPr>
          <w:lang w:val="fr-FR"/>
        </w:rPr>
        <w:t>’</w:t>
      </w:r>
      <w:r>
        <w:rPr>
          <w:lang w:val="fr-FR"/>
        </w:rPr>
        <w:t>accès à un avocat pour les personnes accusées de telles atteintes (</w:t>
      </w:r>
      <w:r w:rsidR="00F94567">
        <w:rPr>
          <w:lang w:val="fr-FR"/>
        </w:rPr>
        <w:t>art</w:t>
      </w:r>
      <w:r w:rsidR="00B11268" w:rsidRPr="00B11268">
        <w:rPr>
          <w:lang w:val="fr-FR"/>
        </w:rPr>
        <w:t>.</w:t>
      </w:r>
      <w:r w:rsidR="00F94567">
        <w:rPr>
          <w:lang w:val="fr-FR"/>
        </w:rPr>
        <w:t> </w:t>
      </w:r>
      <w:r w:rsidRPr="00B11268">
        <w:rPr>
          <w:lang w:val="fr-FR"/>
        </w:rPr>
        <w:t>9</w:t>
      </w:r>
      <w:r>
        <w:rPr>
          <w:lang w:val="fr-FR"/>
        </w:rPr>
        <w:t xml:space="preserve"> et </w:t>
      </w:r>
      <w:r w:rsidRPr="00B11268">
        <w:rPr>
          <w:lang w:val="fr-FR"/>
        </w:rPr>
        <w:t>14</w:t>
      </w:r>
      <w:r>
        <w:rPr>
          <w:lang w:val="fr-FR"/>
        </w:rPr>
        <w:t>)</w:t>
      </w:r>
      <w:r w:rsidR="00B11268" w:rsidRPr="00B11268">
        <w:rPr>
          <w:lang w:val="fr-FR"/>
        </w:rPr>
        <w:t>.</w:t>
      </w:r>
    </w:p>
    <w:p w14:paraId="30862396" w14:textId="5D6680B1" w:rsidR="00881462" w:rsidRDefault="00556726" w:rsidP="009B1B60">
      <w:pPr>
        <w:pStyle w:val="SingleTxtG"/>
        <w:rPr>
          <w:b/>
          <w:bCs/>
          <w:lang w:val="fr-FR"/>
        </w:rPr>
      </w:pPr>
      <w:r w:rsidRPr="00B11268">
        <w:rPr>
          <w:lang w:val="fr-FR"/>
        </w:rPr>
        <w:t>33</w:t>
      </w:r>
      <w:r w:rsidR="00B11268" w:rsidRPr="00B11268">
        <w:rPr>
          <w:lang w:val="fr-FR"/>
        </w:rPr>
        <w:t>.</w:t>
      </w:r>
      <w:r>
        <w:rPr>
          <w:lang w:val="fr-FR"/>
        </w:rPr>
        <w:tab/>
      </w:r>
      <w:r w:rsidRPr="009B1B60">
        <w:rPr>
          <w:b/>
          <w:bCs/>
          <w:lang w:val="fr-FR"/>
        </w:rPr>
        <w:t>Compte tenu de l</w:t>
      </w:r>
      <w:r w:rsidR="000A1722">
        <w:rPr>
          <w:b/>
          <w:bCs/>
          <w:lang w:val="fr-FR"/>
        </w:rPr>
        <w:t>’</w:t>
      </w:r>
      <w:r w:rsidRPr="009B1B60">
        <w:rPr>
          <w:b/>
          <w:bCs/>
          <w:lang w:val="fr-FR"/>
        </w:rPr>
        <w:t xml:space="preserve">observation générale </w:t>
      </w:r>
      <w:r w:rsidR="000A1722">
        <w:rPr>
          <w:b/>
          <w:bCs/>
          <w:lang w:val="fr-FR"/>
        </w:rPr>
        <w:t>n</w:t>
      </w:r>
      <w:r w:rsidR="000A1722" w:rsidRPr="000A1722">
        <w:rPr>
          <w:b/>
          <w:bCs/>
          <w:vertAlign w:val="superscript"/>
          <w:lang w:val="fr-FR"/>
        </w:rPr>
        <w:t>o</w:t>
      </w:r>
      <w:r w:rsidR="000A1722">
        <w:rPr>
          <w:b/>
          <w:bCs/>
          <w:lang w:val="fr-FR"/>
        </w:rPr>
        <w:t> </w:t>
      </w:r>
      <w:r w:rsidRPr="00B11268">
        <w:rPr>
          <w:b/>
          <w:bCs/>
          <w:lang w:val="fr-FR"/>
        </w:rPr>
        <w:t>35</w:t>
      </w:r>
      <w:r w:rsidRPr="009B1B60">
        <w:rPr>
          <w:b/>
          <w:bCs/>
          <w:lang w:val="fr-FR"/>
        </w:rPr>
        <w:t xml:space="preserve"> (</w:t>
      </w:r>
      <w:r w:rsidRPr="00B11268">
        <w:rPr>
          <w:b/>
          <w:bCs/>
          <w:lang w:val="fr-FR"/>
        </w:rPr>
        <w:t>2014</w:t>
      </w:r>
      <w:r w:rsidRPr="009B1B60">
        <w:rPr>
          <w:b/>
          <w:bCs/>
          <w:lang w:val="fr-FR"/>
        </w:rPr>
        <w:t>) du Comité sur la liberté et la sécurité de la personne, l</w:t>
      </w:r>
      <w:r w:rsidR="000A1722">
        <w:rPr>
          <w:b/>
          <w:bCs/>
          <w:lang w:val="fr-FR"/>
        </w:rPr>
        <w:t>’</w:t>
      </w:r>
      <w:r w:rsidRPr="009B1B60">
        <w:rPr>
          <w:b/>
          <w:bCs/>
          <w:lang w:val="fr-FR"/>
        </w:rPr>
        <w:t>État Partie devrait considérablement réduire le recours à la détention provisoire, notamment en optant plus largement pour des mesures non privatives de liberté, et veiller à ce que tous les détenus bénéficient, dans la pratique, de</w:t>
      </w:r>
      <w:r w:rsidR="00AE686F">
        <w:rPr>
          <w:b/>
          <w:bCs/>
          <w:lang w:val="fr-FR"/>
        </w:rPr>
        <w:t> </w:t>
      </w:r>
      <w:r w:rsidRPr="009B1B60">
        <w:rPr>
          <w:b/>
          <w:bCs/>
          <w:lang w:val="fr-FR"/>
        </w:rPr>
        <w:t>toutes les garanties juridiques et procédurales dès leur arrestation</w:t>
      </w:r>
      <w:r w:rsidR="00B11268" w:rsidRPr="00B11268">
        <w:rPr>
          <w:b/>
          <w:bCs/>
          <w:lang w:val="fr-FR"/>
        </w:rPr>
        <w:t>.</w:t>
      </w:r>
      <w:r w:rsidRPr="009B1B60">
        <w:rPr>
          <w:b/>
          <w:bCs/>
          <w:lang w:val="fr-FR"/>
        </w:rPr>
        <w:t xml:space="preserve"> Il devrait en particulier</w:t>
      </w:r>
      <w:r w:rsidR="000A1722">
        <w:rPr>
          <w:b/>
          <w:bCs/>
          <w:lang w:val="fr-FR"/>
        </w:rPr>
        <w:t> :</w:t>
      </w:r>
    </w:p>
    <w:p w14:paraId="56803459" w14:textId="5C7A458E" w:rsidR="00556726" w:rsidRPr="009B1B60" w:rsidRDefault="00556726" w:rsidP="002E37EB">
      <w:pPr>
        <w:pStyle w:val="SingleTxtG"/>
        <w:ind w:firstLine="567"/>
        <w:rPr>
          <w:b/>
          <w:bCs/>
          <w:lang w:val="fr-FR"/>
        </w:rPr>
      </w:pPr>
      <w:r w:rsidRPr="009B1B60">
        <w:rPr>
          <w:b/>
          <w:bCs/>
          <w:lang w:val="fr-FR"/>
        </w:rPr>
        <w:t>a)</w:t>
      </w:r>
      <w:r w:rsidRPr="009B1B60">
        <w:rPr>
          <w:b/>
          <w:bCs/>
          <w:lang w:val="fr-FR"/>
        </w:rPr>
        <w:tab/>
        <w:t>Faire en sorte que la détention provisoire soit une mesure exceptionnelle appliquée uniquement en cas de nécessité, sans discrimination aucune et pour une durée aussi courte que possible, et que les règles limitant la durée de la détention soient rigoureusement respectées</w:t>
      </w:r>
      <w:r w:rsidR="000A1722">
        <w:rPr>
          <w:b/>
          <w:bCs/>
          <w:lang w:val="fr-FR"/>
        </w:rPr>
        <w:t> ;</w:t>
      </w:r>
    </w:p>
    <w:p w14:paraId="0F65141A" w14:textId="638E0EF1" w:rsidR="00556726" w:rsidRPr="009B1B60" w:rsidRDefault="00556726" w:rsidP="002E37EB">
      <w:pPr>
        <w:pStyle w:val="SingleTxtG"/>
        <w:ind w:firstLine="567"/>
        <w:rPr>
          <w:b/>
          <w:bCs/>
          <w:lang w:val="fr-FR"/>
        </w:rPr>
      </w:pPr>
      <w:r w:rsidRPr="009B1B60">
        <w:rPr>
          <w:b/>
          <w:bCs/>
          <w:lang w:val="fr-FR"/>
        </w:rPr>
        <w:t>b)</w:t>
      </w:r>
      <w:r w:rsidRPr="009B1B60">
        <w:rPr>
          <w:b/>
          <w:bCs/>
          <w:lang w:val="fr-FR"/>
        </w:rPr>
        <w:tab/>
        <w:t>Faire en sorte que les autorités judiciaires compétentes contrôlent régulièrement le placement en détention provisoire, notamment en garantissant l</w:t>
      </w:r>
      <w:r w:rsidR="000A1722">
        <w:rPr>
          <w:b/>
          <w:bCs/>
          <w:lang w:val="fr-FR"/>
        </w:rPr>
        <w:t>’</w:t>
      </w:r>
      <w:r w:rsidRPr="009B1B60">
        <w:rPr>
          <w:b/>
          <w:bCs/>
          <w:lang w:val="fr-FR"/>
        </w:rPr>
        <w:t>application effective du droit à l</w:t>
      </w:r>
      <w:r w:rsidR="000A1722">
        <w:rPr>
          <w:b/>
          <w:bCs/>
          <w:lang w:val="fr-FR"/>
        </w:rPr>
        <w:t>’</w:t>
      </w:r>
      <w:r w:rsidRPr="00F33060">
        <w:rPr>
          <w:b/>
          <w:bCs/>
          <w:i/>
          <w:iCs/>
          <w:lang w:val="fr-FR"/>
        </w:rPr>
        <w:t>habeas corpus</w:t>
      </w:r>
      <w:r w:rsidRPr="009B1B60">
        <w:rPr>
          <w:b/>
          <w:bCs/>
          <w:lang w:val="fr-FR"/>
        </w:rPr>
        <w:t>, et que toute personne détenue arbitrairement soit libérée sans condition et reçoive une indemnisation adéquate</w:t>
      </w:r>
      <w:r w:rsidR="000A1722">
        <w:rPr>
          <w:b/>
          <w:bCs/>
          <w:lang w:val="fr-FR"/>
        </w:rPr>
        <w:t> ;</w:t>
      </w:r>
    </w:p>
    <w:p w14:paraId="33C0E4CA" w14:textId="235EB5D1" w:rsidR="00556726" w:rsidRPr="009B1B60" w:rsidRDefault="00556726" w:rsidP="002E37EB">
      <w:pPr>
        <w:pStyle w:val="SingleTxtG"/>
        <w:ind w:firstLine="567"/>
        <w:rPr>
          <w:b/>
          <w:bCs/>
          <w:lang w:val="fr-FR"/>
        </w:rPr>
      </w:pPr>
      <w:r w:rsidRPr="009B1B60">
        <w:rPr>
          <w:b/>
          <w:bCs/>
          <w:lang w:val="fr-FR"/>
        </w:rPr>
        <w:t>c)</w:t>
      </w:r>
      <w:r w:rsidRPr="009B1B60">
        <w:rPr>
          <w:b/>
          <w:bCs/>
          <w:lang w:val="fr-FR"/>
        </w:rPr>
        <w:tab/>
        <w:t xml:space="preserve">Modifier ou abroger les articles </w:t>
      </w:r>
      <w:r w:rsidRPr="00B11268">
        <w:rPr>
          <w:b/>
          <w:bCs/>
          <w:lang w:val="fr-FR"/>
        </w:rPr>
        <w:t>173</w:t>
      </w:r>
      <w:r w:rsidRPr="009B1B60">
        <w:rPr>
          <w:b/>
          <w:bCs/>
          <w:lang w:val="fr-FR"/>
        </w:rPr>
        <w:t xml:space="preserve"> (</w:t>
      </w:r>
      <w:r w:rsidR="00F94567">
        <w:rPr>
          <w:b/>
          <w:bCs/>
          <w:lang w:val="fr-FR"/>
        </w:rPr>
        <w:t>par</w:t>
      </w:r>
      <w:r w:rsidR="00B11268" w:rsidRPr="00B11268">
        <w:rPr>
          <w:b/>
          <w:bCs/>
          <w:lang w:val="fr-FR"/>
        </w:rPr>
        <w:t>.</w:t>
      </w:r>
      <w:r w:rsidR="00F94567">
        <w:rPr>
          <w:b/>
          <w:bCs/>
          <w:lang w:val="fr-FR"/>
        </w:rPr>
        <w:t> </w:t>
      </w:r>
      <w:r w:rsidRPr="00B11268">
        <w:rPr>
          <w:b/>
          <w:bCs/>
          <w:lang w:val="fr-FR"/>
        </w:rPr>
        <w:t>5</w:t>
      </w:r>
      <w:r w:rsidRPr="009B1B60">
        <w:rPr>
          <w:b/>
          <w:bCs/>
          <w:lang w:val="fr-FR"/>
        </w:rPr>
        <w:t xml:space="preserve">) et </w:t>
      </w:r>
      <w:r w:rsidRPr="00B11268">
        <w:rPr>
          <w:b/>
          <w:bCs/>
          <w:lang w:val="fr-FR"/>
        </w:rPr>
        <w:t>74</w:t>
      </w:r>
      <w:r w:rsidRPr="009B1B60">
        <w:rPr>
          <w:b/>
          <w:bCs/>
          <w:lang w:val="fr-FR"/>
        </w:rPr>
        <w:t xml:space="preserve"> du Code de procédure pénale afin que les personnes privées de liberté bénéficient de toutes les garanties juridiques et procédurales, </w:t>
      </w:r>
      <w:r w:rsidR="007B5955">
        <w:rPr>
          <w:b/>
          <w:bCs/>
          <w:lang w:val="fr-FR"/>
        </w:rPr>
        <w:t>y compris</w:t>
      </w:r>
      <w:r w:rsidRPr="009B1B60">
        <w:rPr>
          <w:b/>
          <w:bCs/>
          <w:lang w:val="fr-FR"/>
        </w:rPr>
        <w:t xml:space="preserve"> l</w:t>
      </w:r>
      <w:r w:rsidR="000A1722">
        <w:rPr>
          <w:b/>
          <w:bCs/>
          <w:lang w:val="fr-FR"/>
        </w:rPr>
        <w:t>’</w:t>
      </w:r>
      <w:r w:rsidRPr="009B1B60">
        <w:rPr>
          <w:b/>
          <w:bCs/>
          <w:lang w:val="fr-FR"/>
        </w:rPr>
        <w:t>accès à un avocat, dès le début de leur détention</w:t>
      </w:r>
      <w:r w:rsidR="00B11268" w:rsidRPr="00B11268">
        <w:rPr>
          <w:b/>
          <w:bCs/>
          <w:lang w:val="fr-FR"/>
        </w:rPr>
        <w:t>.</w:t>
      </w:r>
    </w:p>
    <w:p w14:paraId="0A15EDD5" w14:textId="3340A104" w:rsidR="00556726" w:rsidRPr="00095EB9" w:rsidRDefault="00556726" w:rsidP="00F33060">
      <w:pPr>
        <w:pStyle w:val="H23G"/>
        <w:rPr>
          <w:lang w:val="fr-FR"/>
        </w:rPr>
      </w:pPr>
      <w:r>
        <w:rPr>
          <w:lang w:val="fr-FR"/>
        </w:rPr>
        <w:lastRenderedPageBreak/>
        <w:tab/>
      </w:r>
      <w:r>
        <w:rPr>
          <w:lang w:val="fr-FR"/>
        </w:rPr>
        <w:tab/>
        <w:t>Élimination de l</w:t>
      </w:r>
      <w:r w:rsidR="000A1722">
        <w:rPr>
          <w:lang w:val="fr-FR"/>
        </w:rPr>
        <w:t>’</w:t>
      </w:r>
      <w:r>
        <w:rPr>
          <w:lang w:val="fr-FR"/>
        </w:rPr>
        <w:t>esclavage, de la servitude et de la traite des personnes</w:t>
      </w:r>
    </w:p>
    <w:p w14:paraId="2D5D2064" w14:textId="310A970B" w:rsidR="00881462" w:rsidRDefault="00556726" w:rsidP="00F33060">
      <w:pPr>
        <w:pStyle w:val="SingleTxtG"/>
        <w:keepLines/>
        <w:rPr>
          <w:lang w:val="fr-FR"/>
        </w:rPr>
      </w:pPr>
      <w:r w:rsidRPr="00B11268">
        <w:rPr>
          <w:lang w:val="fr-FR"/>
        </w:rPr>
        <w:t>34</w:t>
      </w:r>
      <w:r w:rsidR="00B11268" w:rsidRPr="00B11268">
        <w:rPr>
          <w:lang w:val="fr-FR"/>
        </w:rPr>
        <w:t>.</w:t>
      </w:r>
      <w:r>
        <w:rPr>
          <w:lang w:val="fr-FR"/>
        </w:rPr>
        <w:tab/>
        <w:t>Le Comité se félicite de la modification de la loi contre la traite des personnes, mais</w:t>
      </w:r>
      <w:r w:rsidR="00975715">
        <w:rPr>
          <w:lang w:val="fr-FR"/>
        </w:rPr>
        <w:t> </w:t>
      </w:r>
      <w:r>
        <w:rPr>
          <w:lang w:val="fr-FR"/>
        </w:rPr>
        <w:t>i</w:t>
      </w:r>
      <w:r w:rsidR="00975715">
        <w:rPr>
          <w:lang w:val="fr-FR"/>
        </w:rPr>
        <w:t>l </w:t>
      </w:r>
      <w:r>
        <w:rPr>
          <w:lang w:val="fr-FR"/>
        </w:rPr>
        <w:t>reste préoccupé par la persistance de la traite et du travail forcé, en particulier dans le cadre du programme d</w:t>
      </w:r>
      <w:r w:rsidR="000A1722">
        <w:rPr>
          <w:lang w:val="fr-FR"/>
        </w:rPr>
        <w:t>’</w:t>
      </w:r>
      <w:r>
        <w:rPr>
          <w:lang w:val="fr-FR"/>
        </w:rPr>
        <w:t>exportation de main-d</w:t>
      </w:r>
      <w:r w:rsidR="000A1722">
        <w:rPr>
          <w:lang w:val="fr-FR"/>
        </w:rPr>
        <w:t>’</w:t>
      </w:r>
      <w:r>
        <w:rPr>
          <w:lang w:val="fr-FR"/>
        </w:rPr>
        <w:t>œuvre géré par l</w:t>
      </w:r>
      <w:r w:rsidR="000A1722">
        <w:rPr>
          <w:lang w:val="fr-FR"/>
        </w:rPr>
        <w:t>’</w:t>
      </w:r>
      <w:r>
        <w:rPr>
          <w:lang w:val="fr-FR"/>
        </w:rPr>
        <w:t>État</w:t>
      </w:r>
      <w:r w:rsidR="00B11268" w:rsidRPr="00B11268">
        <w:rPr>
          <w:lang w:val="fr-FR"/>
        </w:rPr>
        <w:t>.</w:t>
      </w:r>
      <w:r>
        <w:rPr>
          <w:lang w:val="fr-FR"/>
        </w:rPr>
        <w:t xml:space="preserve"> Il est également préoccupé par le fait que la législation en vigueur impose une charge de la preuve plus élevée dans les affaires de traite d</w:t>
      </w:r>
      <w:r w:rsidR="000A1722">
        <w:rPr>
          <w:lang w:val="fr-FR"/>
        </w:rPr>
        <w:t>’</w:t>
      </w:r>
      <w:r>
        <w:rPr>
          <w:lang w:val="fr-FR"/>
        </w:rPr>
        <w:t xml:space="preserve">enfants âgés de </w:t>
      </w:r>
      <w:r w:rsidRPr="00B11268">
        <w:rPr>
          <w:lang w:val="fr-FR"/>
        </w:rPr>
        <w:t>16</w:t>
      </w:r>
      <w:r>
        <w:rPr>
          <w:lang w:val="fr-FR"/>
        </w:rPr>
        <w:t xml:space="preserve"> ou </w:t>
      </w:r>
      <w:r w:rsidRPr="00B11268">
        <w:rPr>
          <w:lang w:val="fr-FR"/>
        </w:rPr>
        <w:t>17</w:t>
      </w:r>
      <w:r>
        <w:rPr>
          <w:lang w:val="fr-FR"/>
        </w:rPr>
        <w:t xml:space="preserve"> ans (art</w:t>
      </w:r>
      <w:r w:rsidR="00975715">
        <w:rPr>
          <w:lang w:val="fr-FR"/>
        </w:rPr>
        <w:t>. </w:t>
      </w:r>
      <w:r w:rsidRPr="00B11268">
        <w:rPr>
          <w:lang w:val="fr-FR"/>
        </w:rPr>
        <w:t>2</w:t>
      </w:r>
      <w:r>
        <w:rPr>
          <w:lang w:val="fr-FR"/>
        </w:rPr>
        <w:t xml:space="preserve">, </w:t>
      </w:r>
      <w:r w:rsidRPr="00B11268">
        <w:rPr>
          <w:lang w:val="fr-FR"/>
        </w:rPr>
        <w:t>7</w:t>
      </w:r>
      <w:r>
        <w:rPr>
          <w:lang w:val="fr-FR"/>
        </w:rPr>
        <w:t xml:space="preserve">, </w:t>
      </w:r>
      <w:r w:rsidRPr="00B11268">
        <w:rPr>
          <w:lang w:val="fr-FR"/>
        </w:rPr>
        <w:t>8</w:t>
      </w:r>
      <w:r>
        <w:rPr>
          <w:lang w:val="fr-FR"/>
        </w:rPr>
        <w:t xml:space="preserve"> et </w:t>
      </w:r>
      <w:r w:rsidRPr="00B11268">
        <w:rPr>
          <w:lang w:val="fr-FR"/>
        </w:rPr>
        <w:t>26</w:t>
      </w:r>
      <w:r>
        <w:rPr>
          <w:lang w:val="fr-FR"/>
        </w:rPr>
        <w:t>)</w:t>
      </w:r>
      <w:r w:rsidR="00B11268" w:rsidRPr="00B11268">
        <w:rPr>
          <w:lang w:val="fr-FR"/>
        </w:rPr>
        <w:t>.</w:t>
      </w:r>
    </w:p>
    <w:p w14:paraId="418BACA5" w14:textId="1A79F7F0" w:rsidR="00881462" w:rsidRDefault="00556726" w:rsidP="009B1B60">
      <w:pPr>
        <w:pStyle w:val="SingleTxtG"/>
        <w:rPr>
          <w:b/>
          <w:bCs/>
          <w:lang w:val="fr-FR"/>
        </w:rPr>
      </w:pPr>
      <w:r w:rsidRPr="00B11268">
        <w:rPr>
          <w:lang w:val="fr-FR"/>
        </w:rPr>
        <w:t>35</w:t>
      </w:r>
      <w:r w:rsidR="00B11268" w:rsidRPr="00B11268">
        <w:rPr>
          <w:lang w:val="fr-FR"/>
        </w:rPr>
        <w:t>.</w:t>
      </w:r>
      <w:r>
        <w:rPr>
          <w:lang w:val="fr-FR"/>
        </w:rPr>
        <w:tab/>
      </w:r>
      <w:r w:rsidRPr="009B1B60">
        <w:rPr>
          <w:b/>
          <w:bCs/>
          <w:lang w:val="fr-FR"/>
        </w:rPr>
        <w:t>L</w:t>
      </w:r>
      <w:r w:rsidR="000A1722">
        <w:rPr>
          <w:b/>
          <w:bCs/>
          <w:lang w:val="fr-FR"/>
        </w:rPr>
        <w:t>’</w:t>
      </w:r>
      <w:r w:rsidRPr="009B1B60">
        <w:rPr>
          <w:b/>
          <w:bCs/>
          <w:lang w:val="fr-FR"/>
        </w:rPr>
        <w:t>État Partie devrait prendre toutes les mesures nécessaires pour prévenir, combattre et sanctionner efficacement la traite des personnes et le travail forcé, notamment en veillant à ce que le cadre législatif soit aligné sur les normes internationales, et redoubler d</w:t>
      </w:r>
      <w:r w:rsidR="000A1722">
        <w:rPr>
          <w:b/>
          <w:bCs/>
          <w:lang w:val="fr-FR"/>
        </w:rPr>
        <w:t>’</w:t>
      </w:r>
      <w:r w:rsidRPr="009B1B60">
        <w:rPr>
          <w:b/>
          <w:bCs/>
          <w:lang w:val="fr-FR"/>
        </w:rPr>
        <w:t xml:space="preserve">efforts pour offrir à toutes les victimes des recours utiles, </w:t>
      </w:r>
      <w:r w:rsidR="007B5955">
        <w:rPr>
          <w:b/>
          <w:bCs/>
          <w:lang w:val="fr-FR"/>
        </w:rPr>
        <w:t>y compris</w:t>
      </w:r>
      <w:r w:rsidRPr="009B1B60">
        <w:rPr>
          <w:b/>
          <w:bCs/>
          <w:lang w:val="fr-FR"/>
        </w:rPr>
        <w:t xml:space="preserve"> des mesures de protection, de réadaptation et d</w:t>
      </w:r>
      <w:r w:rsidR="000A1722">
        <w:rPr>
          <w:b/>
          <w:bCs/>
          <w:lang w:val="fr-FR"/>
        </w:rPr>
        <w:t>’</w:t>
      </w:r>
      <w:r w:rsidRPr="009B1B60">
        <w:rPr>
          <w:b/>
          <w:bCs/>
          <w:lang w:val="fr-FR"/>
        </w:rPr>
        <w:t>indemnisation</w:t>
      </w:r>
      <w:r w:rsidR="00B11268" w:rsidRPr="00B11268">
        <w:rPr>
          <w:b/>
          <w:bCs/>
          <w:lang w:val="fr-FR"/>
        </w:rPr>
        <w:t>.</w:t>
      </w:r>
    </w:p>
    <w:p w14:paraId="3D972546" w14:textId="77777777" w:rsidR="00881462" w:rsidRDefault="00556726" w:rsidP="009B1B60">
      <w:pPr>
        <w:pStyle w:val="H23G"/>
        <w:rPr>
          <w:lang w:val="fr-FR"/>
        </w:rPr>
      </w:pPr>
      <w:r>
        <w:rPr>
          <w:lang w:val="fr-FR"/>
        </w:rPr>
        <w:tab/>
      </w:r>
      <w:r>
        <w:rPr>
          <w:lang w:val="fr-FR"/>
        </w:rPr>
        <w:tab/>
        <w:t>Liberté de circulation</w:t>
      </w:r>
    </w:p>
    <w:p w14:paraId="0D400E9C" w14:textId="5725AE8A" w:rsidR="00881462" w:rsidRDefault="00556726" w:rsidP="009B1B60">
      <w:pPr>
        <w:pStyle w:val="SingleTxtG"/>
        <w:rPr>
          <w:lang w:val="fr-FR"/>
        </w:rPr>
      </w:pPr>
      <w:r w:rsidRPr="00B11268">
        <w:rPr>
          <w:lang w:val="fr-FR"/>
        </w:rPr>
        <w:t>36</w:t>
      </w:r>
      <w:r w:rsidR="00B11268" w:rsidRPr="00B11268">
        <w:rPr>
          <w:lang w:val="fr-FR"/>
        </w:rPr>
        <w:t>.</w:t>
      </w:r>
      <w:r>
        <w:rPr>
          <w:lang w:val="fr-FR"/>
        </w:rPr>
        <w:tab/>
        <w:t>Le Comité reste préoccupé par l</w:t>
      </w:r>
      <w:r w:rsidR="000A1722">
        <w:rPr>
          <w:lang w:val="fr-FR"/>
        </w:rPr>
        <w:t>’</w:t>
      </w:r>
      <w:r>
        <w:rPr>
          <w:lang w:val="fr-FR"/>
        </w:rPr>
        <w:t xml:space="preserve">article </w:t>
      </w:r>
      <w:r w:rsidRPr="00B11268">
        <w:rPr>
          <w:lang w:val="fr-FR"/>
        </w:rPr>
        <w:t>121</w:t>
      </w:r>
      <w:r>
        <w:rPr>
          <w:lang w:val="fr-FR"/>
        </w:rPr>
        <w:t xml:space="preserve"> du Code pénal, qui criminalise le fait de «</w:t>
      </w:r>
      <w:r w:rsidR="007A7298">
        <w:rPr>
          <w:lang w:val="fr-FR"/>
        </w:rPr>
        <w:t> </w:t>
      </w:r>
      <w:r>
        <w:rPr>
          <w:lang w:val="fr-FR"/>
        </w:rPr>
        <w:t>fuir à l</w:t>
      </w:r>
      <w:r w:rsidR="000A1722">
        <w:rPr>
          <w:lang w:val="fr-FR"/>
        </w:rPr>
        <w:t>’</w:t>
      </w:r>
      <w:r>
        <w:rPr>
          <w:lang w:val="fr-FR"/>
        </w:rPr>
        <w:t>étranger ou de faire défection en vue de s</w:t>
      </w:r>
      <w:r w:rsidR="000A1722">
        <w:rPr>
          <w:lang w:val="fr-FR"/>
        </w:rPr>
        <w:t>’</w:t>
      </w:r>
      <w:r>
        <w:rPr>
          <w:lang w:val="fr-FR"/>
        </w:rPr>
        <w:t>opposer au Gouvernement populaire</w:t>
      </w:r>
      <w:r w:rsidR="007A7298">
        <w:rPr>
          <w:lang w:val="fr-FR"/>
        </w:rPr>
        <w:t> </w:t>
      </w:r>
      <w:r>
        <w:rPr>
          <w:lang w:val="fr-FR"/>
        </w:rPr>
        <w:t>»</w:t>
      </w:r>
      <w:r w:rsidR="00B11268" w:rsidRPr="00B11268">
        <w:rPr>
          <w:lang w:val="fr-FR"/>
        </w:rPr>
        <w:t>.</w:t>
      </w:r>
      <w:r>
        <w:rPr>
          <w:lang w:val="fr-FR"/>
        </w:rPr>
        <w:t xml:space="preserve"> Il</w:t>
      </w:r>
      <w:r w:rsidR="007A7298">
        <w:rPr>
          <w:lang w:val="fr-FR"/>
        </w:rPr>
        <w:t> </w:t>
      </w:r>
      <w:r>
        <w:rPr>
          <w:lang w:val="fr-FR"/>
        </w:rPr>
        <w:t>est également préoccupé par les informations qui continuent de lui parvenir selon lesquelles des personnes appartenant à des minorités ethniques et à des peuples autochtones sont empêchées de quitter le territoire de l</w:t>
      </w:r>
      <w:r w:rsidR="000A1722">
        <w:rPr>
          <w:lang w:val="fr-FR"/>
        </w:rPr>
        <w:t>’</w:t>
      </w:r>
      <w:r>
        <w:rPr>
          <w:lang w:val="fr-FR"/>
        </w:rPr>
        <w:t>État Partie pour demander l</w:t>
      </w:r>
      <w:r w:rsidR="000A1722">
        <w:rPr>
          <w:lang w:val="fr-FR"/>
        </w:rPr>
        <w:t>’</w:t>
      </w:r>
      <w:r>
        <w:rPr>
          <w:lang w:val="fr-FR"/>
        </w:rPr>
        <w:t>asile à l</w:t>
      </w:r>
      <w:r w:rsidR="000A1722">
        <w:rPr>
          <w:lang w:val="fr-FR"/>
        </w:rPr>
        <w:t>’</w:t>
      </w:r>
      <w:r>
        <w:rPr>
          <w:lang w:val="fr-FR"/>
        </w:rPr>
        <w:t>étranger</w:t>
      </w:r>
      <w:r w:rsidR="00B11268" w:rsidRPr="00B11268">
        <w:rPr>
          <w:lang w:val="fr-FR"/>
        </w:rPr>
        <w:t>.</w:t>
      </w:r>
      <w:r>
        <w:rPr>
          <w:lang w:val="fr-FR"/>
        </w:rPr>
        <w:t xml:space="preserve"> Il</w:t>
      </w:r>
      <w:r w:rsidR="007A7298">
        <w:rPr>
          <w:lang w:val="fr-FR"/>
        </w:rPr>
        <w:t> </w:t>
      </w:r>
      <w:r>
        <w:rPr>
          <w:lang w:val="fr-FR"/>
        </w:rPr>
        <w:t>regrette de ne pas avoir reçu d</w:t>
      </w:r>
      <w:r w:rsidR="000A1722">
        <w:rPr>
          <w:lang w:val="fr-FR"/>
        </w:rPr>
        <w:t>’</w:t>
      </w:r>
      <w:r>
        <w:rPr>
          <w:lang w:val="fr-FR"/>
        </w:rPr>
        <w:t>informations sur les critères utilisés pour émettre des interdictions de voyager et de données ventilées sur l</w:t>
      </w:r>
      <w:r w:rsidR="000A1722">
        <w:rPr>
          <w:lang w:val="fr-FR"/>
        </w:rPr>
        <w:t>’</w:t>
      </w:r>
      <w:r>
        <w:rPr>
          <w:lang w:val="fr-FR"/>
        </w:rPr>
        <w:t>application de ces interdictions (</w:t>
      </w:r>
      <w:r w:rsidR="00F94567">
        <w:rPr>
          <w:lang w:val="fr-FR"/>
        </w:rPr>
        <w:t>art</w:t>
      </w:r>
      <w:r w:rsidR="00B11268" w:rsidRPr="00B11268">
        <w:rPr>
          <w:lang w:val="fr-FR"/>
        </w:rPr>
        <w:t>.</w:t>
      </w:r>
      <w:r w:rsidR="00F94567">
        <w:rPr>
          <w:lang w:val="fr-FR"/>
        </w:rPr>
        <w:t> </w:t>
      </w:r>
      <w:r w:rsidRPr="00B11268">
        <w:rPr>
          <w:lang w:val="fr-FR"/>
        </w:rPr>
        <w:t>2</w:t>
      </w:r>
      <w:r>
        <w:rPr>
          <w:lang w:val="fr-FR"/>
        </w:rPr>
        <w:t xml:space="preserve">, </w:t>
      </w:r>
      <w:r w:rsidRPr="00B11268">
        <w:rPr>
          <w:lang w:val="fr-FR"/>
        </w:rPr>
        <w:t>9</w:t>
      </w:r>
      <w:r>
        <w:rPr>
          <w:lang w:val="fr-FR"/>
        </w:rPr>
        <w:t xml:space="preserve"> et </w:t>
      </w:r>
      <w:r w:rsidRPr="00B11268">
        <w:rPr>
          <w:lang w:val="fr-FR"/>
        </w:rPr>
        <w:t>12</w:t>
      </w:r>
      <w:r>
        <w:rPr>
          <w:lang w:val="fr-FR"/>
        </w:rPr>
        <w:t>)</w:t>
      </w:r>
      <w:r w:rsidR="00B11268" w:rsidRPr="00B11268">
        <w:rPr>
          <w:lang w:val="fr-FR"/>
        </w:rPr>
        <w:t>.</w:t>
      </w:r>
    </w:p>
    <w:p w14:paraId="3F472B83" w14:textId="099D1E05" w:rsidR="00556726" w:rsidRPr="009B1B60" w:rsidRDefault="00556726" w:rsidP="009B1B60">
      <w:pPr>
        <w:pStyle w:val="SingleTxtG"/>
        <w:rPr>
          <w:b/>
          <w:bCs/>
          <w:lang w:val="fr-FR"/>
        </w:rPr>
      </w:pPr>
      <w:r w:rsidRPr="00B11268">
        <w:rPr>
          <w:lang w:val="fr-FR"/>
        </w:rPr>
        <w:t>37</w:t>
      </w:r>
      <w:r w:rsidR="00B11268" w:rsidRPr="00B11268">
        <w:rPr>
          <w:lang w:val="fr-FR"/>
        </w:rPr>
        <w:t>.</w:t>
      </w:r>
      <w:r>
        <w:rPr>
          <w:lang w:val="fr-FR"/>
        </w:rPr>
        <w:tab/>
      </w:r>
      <w:r w:rsidRPr="009B1B60">
        <w:rPr>
          <w:b/>
          <w:bCs/>
          <w:lang w:val="fr-FR"/>
        </w:rPr>
        <w:t>Rappelant ses précédentes recommandations, l</w:t>
      </w:r>
      <w:r w:rsidR="000A1722">
        <w:rPr>
          <w:b/>
          <w:bCs/>
          <w:lang w:val="fr-FR"/>
        </w:rPr>
        <w:t>’</w:t>
      </w:r>
      <w:r w:rsidRPr="009B1B60">
        <w:rPr>
          <w:b/>
          <w:bCs/>
          <w:lang w:val="fr-FR"/>
        </w:rPr>
        <w:t xml:space="preserve">article </w:t>
      </w:r>
      <w:r w:rsidRPr="00B11268">
        <w:rPr>
          <w:b/>
          <w:bCs/>
          <w:lang w:val="fr-FR"/>
        </w:rPr>
        <w:t>12</w:t>
      </w:r>
      <w:r w:rsidRPr="009B1B60">
        <w:rPr>
          <w:b/>
          <w:bCs/>
          <w:lang w:val="fr-FR"/>
        </w:rPr>
        <w:t xml:space="preserve"> (</w:t>
      </w:r>
      <w:r w:rsidR="00F94567">
        <w:rPr>
          <w:b/>
          <w:bCs/>
          <w:lang w:val="fr-FR"/>
        </w:rPr>
        <w:t>par</w:t>
      </w:r>
      <w:r w:rsidR="00B11268" w:rsidRPr="00B11268">
        <w:rPr>
          <w:b/>
          <w:bCs/>
          <w:lang w:val="fr-FR"/>
        </w:rPr>
        <w:t>.</w:t>
      </w:r>
      <w:r w:rsidR="00F94567">
        <w:rPr>
          <w:b/>
          <w:bCs/>
          <w:lang w:val="fr-FR"/>
        </w:rPr>
        <w:t> </w:t>
      </w:r>
      <w:r w:rsidRPr="00B11268">
        <w:rPr>
          <w:b/>
          <w:bCs/>
          <w:lang w:val="fr-FR"/>
        </w:rPr>
        <w:t>2</w:t>
      </w:r>
      <w:r w:rsidRPr="009B1B60">
        <w:rPr>
          <w:b/>
          <w:bCs/>
          <w:lang w:val="fr-FR"/>
        </w:rPr>
        <w:t xml:space="preserve">) du Pacte et son observation générale </w:t>
      </w:r>
      <w:r w:rsidR="000A1722">
        <w:rPr>
          <w:b/>
          <w:bCs/>
          <w:lang w:val="fr-FR"/>
        </w:rPr>
        <w:t>n</w:t>
      </w:r>
      <w:r w:rsidR="000A1722" w:rsidRPr="000A1722">
        <w:rPr>
          <w:b/>
          <w:bCs/>
          <w:vertAlign w:val="superscript"/>
          <w:lang w:val="fr-FR"/>
        </w:rPr>
        <w:t>o</w:t>
      </w:r>
      <w:r w:rsidR="000A1722">
        <w:rPr>
          <w:b/>
          <w:bCs/>
          <w:lang w:val="fr-FR"/>
        </w:rPr>
        <w:t> </w:t>
      </w:r>
      <w:r w:rsidRPr="00B11268">
        <w:rPr>
          <w:b/>
          <w:bCs/>
          <w:lang w:val="fr-FR"/>
        </w:rPr>
        <w:t>27</w:t>
      </w:r>
      <w:r w:rsidRPr="009B1B60">
        <w:rPr>
          <w:b/>
          <w:bCs/>
          <w:lang w:val="fr-FR"/>
        </w:rPr>
        <w:t xml:space="preserve"> (</w:t>
      </w:r>
      <w:r w:rsidRPr="00B11268">
        <w:rPr>
          <w:b/>
          <w:bCs/>
          <w:lang w:val="fr-FR"/>
        </w:rPr>
        <w:t>1999</w:t>
      </w:r>
      <w:r w:rsidRPr="009B1B60">
        <w:rPr>
          <w:b/>
          <w:bCs/>
          <w:lang w:val="fr-FR"/>
        </w:rPr>
        <w:t>) sur la liberté de circulation, le Comité recommande à l</w:t>
      </w:r>
      <w:r w:rsidR="000A1722">
        <w:rPr>
          <w:b/>
          <w:bCs/>
          <w:lang w:val="fr-FR"/>
        </w:rPr>
        <w:t>’</w:t>
      </w:r>
      <w:r w:rsidRPr="009B1B60">
        <w:rPr>
          <w:b/>
          <w:bCs/>
          <w:lang w:val="fr-FR"/>
        </w:rPr>
        <w:t>État Partie de garantir le plein respect du droit de chacun de quitter son pays, de</w:t>
      </w:r>
      <w:r w:rsidR="003A5822">
        <w:rPr>
          <w:b/>
          <w:bCs/>
          <w:lang w:val="fr-FR"/>
        </w:rPr>
        <w:t> </w:t>
      </w:r>
      <w:r w:rsidRPr="009B1B60">
        <w:rPr>
          <w:b/>
          <w:bCs/>
          <w:lang w:val="fr-FR"/>
        </w:rPr>
        <w:t>s</w:t>
      </w:r>
      <w:r w:rsidR="000A1722">
        <w:rPr>
          <w:b/>
          <w:bCs/>
          <w:lang w:val="fr-FR"/>
        </w:rPr>
        <w:t>’</w:t>
      </w:r>
      <w:r w:rsidRPr="009B1B60">
        <w:rPr>
          <w:b/>
          <w:bCs/>
          <w:lang w:val="fr-FR"/>
        </w:rPr>
        <w:t>abstenir d</w:t>
      </w:r>
      <w:r w:rsidR="000A1722">
        <w:rPr>
          <w:b/>
          <w:bCs/>
          <w:lang w:val="fr-FR"/>
        </w:rPr>
        <w:t>’</w:t>
      </w:r>
      <w:r w:rsidRPr="009B1B60">
        <w:rPr>
          <w:b/>
          <w:bCs/>
          <w:lang w:val="fr-FR"/>
        </w:rPr>
        <w:t>imposer arbitrairement des interdictions de voyager, de garantir que toute interdiction de voyager est justifiée au regard de l</w:t>
      </w:r>
      <w:r w:rsidR="000A1722">
        <w:rPr>
          <w:b/>
          <w:bCs/>
          <w:lang w:val="fr-FR"/>
        </w:rPr>
        <w:t>’</w:t>
      </w:r>
      <w:r w:rsidRPr="009B1B60">
        <w:rPr>
          <w:b/>
          <w:bCs/>
          <w:lang w:val="fr-FR"/>
        </w:rPr>
        <w:t xml:space="preserve">article </w:t>
      </w:r>
      <w:r w:rsidRPr="00B11268">
        <w:rPr>
          <w:b/>
          <w:bCs/>
          <w:lang w:val="fr-FR"/>
        </w:rPr>
        <w:t>12</w:t>
      </w:r>
      <w:r w:rsidRPr="009B1B60">
        <w:rPr>
          <w:b/>
          <w:bCs/>
          <w:lang w:val="fr-FR"/>
        </w:rPr>
        <w:t xml:space="preserve"> (</w:t>
      </w:r>
      <w:r w:rsidR="00F94567">
        <w:rPr>
          <w:b/>
          <w:bCs/>
          <w:lang w:val="fr-FR"/>
        </w:rPr>
        <w:t>par</w:t>
      </w:r>
      <w:r w:rsidR="00B11268" w:rsidRPr="00B11268">
        <w:rPr>
          <w:b/>
          <w:bCs/>
          <w:lang w:val="fr-FR"/>
        </w:rPr>
        <w:t>.</w:t>
      </w:r>
      <w:r w:rsidR="00F94567">
        <w:rPr>
          <w:b/>
          <w:bCs/>
          <w:lang w:val="fr-FR"/>
        </w:rPr>
        <w:t> </w:t>
      </w:r>
      <w:r w:rsidRPr="00B11268">
        <w:rPr>
          <w:b/>
          <w:bCs/>
          <w:lang w:val="fr-FR"/>
        </w:rPr>
        <w:t>3</w:t>
      </w:r>
      <w:r w:rsidRPr="009B1B60">
        <w:rPr>
          <w:b/>
          <w:bCs/>
          <w:lang w:val="fr-FR"/>
        </w:rPr>
        <w:t>) du Pacte, et</w:t>
      </w:r>
      <w:r w:rsidR="00EF7F8A">
        <w:rPr>
          <w:b/>
          <w:bCs/>
          <w:lang w:val="fr-FR"/>
        </w:rPr>
        <w:t> </w:t>
      </w:r>
      <w:r w:rsidRPr="009B1B60">
        <w:rPr>
          <w:b/>
          <w:bCs/>
          <w:lang w:val="fr-FR"/>
        </w:rPr>
        <w:t>de lever les interdictions contraires à cet article</w:t>
      </w:r>
      <w:r w:rsidRPr="00B11268">
        <w:rPr>
          <w:rStyle w:val="FootnoteReference"/>
          <w:bCs/>
        </w:rPr>
        <w:footnoteReference w:id="8"/>
      </w:r>
      <w:r w:rsidR="00B11268" w:rsidRPr="00B11268">
        <w:rPr>
          <w:b/>
          <w:bCs/>
          <w:lang w:val="fr-FR"/>
        </w:rPr>
        <w:t>.</w:t>
      </w:r>
    </w:p>
    <w:p w14:paraId="25527AFE" w14:textId="77777777" w:rsidR="00881462" w:rsidRDefault="00556726" w:rsidP="009B1B60">
      <w:pPr>
        <w:pStyle w:val="H23G"/>
        <w:rPr>
          <w:lang w:val="fr-FR"/>
        </w:rPr>
      </w:pPr>
      <w:r>
        <w:rPr>
          <w:lang w:val="fr-FR"/>
        </w:rPr>
        <w:tab/>
      </w:r>
      <w:r>
        <w:rPr>
          <w:lang w:val="fr-FR"/>
        </w:rPr>
        <w:tab/>
        <w:t>Accès à la justice, indépendance du pouvoir judiciaire et procès équitable</w:t>
      </w:r>
    </w:p>
    <w:p w14:paraId="2C025EA3" w14:textId="32F85C1A" w:rsidR="00881462" w:rsidRDefault="00556726" w:rsidP="009B1B60">
      <w:pPr>
        <w:pStyle w:val="SingleTxtG"/>
        <w:rPr>
          <w:lang w:val="fr-FR"/>
        </w:rPr>
      </w:pPr>
      <w:r w:rsidRPr="00B11268">
        <w:rPr>
          <w:lang w:val="fr-FR"/>
        </w:rPr>
        <w:t>38</w:t>
      </w:r>
      <w:r w:rsidR="00B11268" w:rsidRPr="00B11268">
        <w:rPr>
          <w:lang w:val="fr-FR"/>
        </w:rPr>
        <w:t>.</w:t>
      </w:r>
      <w:r>
        <w:rPr>
          <w:lang w:val="fr-FR"/>
        </w:rPr>
        <w:tab/>
        <w:t>Le Comité salue les mesures prises par l</w:t>
      </w:r>
      <w:r w:rsidR="000A1722">
        <w:rPr>
          <w:lang w:val="fr-FR"/>
        </w:rPr>
        <w:t>’</w:t>
      </w:r>
      <w:r>
        <w:rPr>
          <w:lang w:val="fr-FR"/>
        </w:rPr>
        <w:t>État Partie pour étendre la fourniture de services d</w:t>
      </w:r>
      <w:r w:rsidR="000A1722">
        <w:rPr>
          <w:lang w:val="fr-FR"/>
        </w:rPr>
        <w:t>’</w:t>
      </w:r>
      <w:r>
        <w:rPr>
          <w:lang w:val="fr-FR"/>
        </w:rPr>
        <w:t>aide juridique</w:t>
      </w:r>
      <w:r w:rsidR="00B11268" w:rsidRPr="00B11268">
        <w:rPr>
          <w:lang w:val="fr-FR"/>
        </w:rPr>
        <w:t>.</w:t>
      </w:r>
      <w:r>
        <w:rPr>
          <w:lang w:val="fr-FR"/>
        </w:rPr>
        <w:t xml:space="preserve"> Rappelant ses précédentes observations finales, il reste préoccupé par l</w:t>
      </w:r>
      <w:r w:rsidR="000A1722">
        <w:rPr>
          <w:lang w:val="fr-FR"/>
        </w:rPr>
        <w:t>’</w:t>
      </w:r>
      <w:r>
        <w:rPr>
          <w:lang w:val="fr-FR"/>
        </w:rPr>
        <w:t>influence qu</w:t>
      </w:r>
      <w:r w:rsidR="000A1722">
        <w:rPr>
          <w:lang w:val="fr-FR"/>
        </w:rPr>
        <w:t>’</w:t>
      </w:r>
      <w:r>
        <w:rPr>
          <w:lang w:val="fr-FR"/>
        </w:rPr>
        <w:t>exerce le parti au pouvoir sur le pouvoir judiciaire, ce qui nuit à son indépendance</w:t>
      </w:r>
      <w:r w:rsidRPr="00B11268">
        <w:rPr>
          <w:rStyle w:val="FootnoteReference"/>
        </w:rPr>
        <w:footnoteReference w:id="9"/>
      </w:r>
      <w:r w:rsidR="00B11268" w:rsidRPr="00B11268">
        <w:rPr>
          <w:lang w:val="fr-FR"/>
        </w:rPr>
        <w:t>.</w:t>
      </w:r>
      <w:r>
        <w:rPr>
          <w:lang w:val="fr-FR"/>
        </w:rPr>
        <w:t xml:space="preserve"> Il est également préoccupé par l</w:t>
      </w:r>
      <w:r w:rsidR="000A1722">
        <w:rPr>
          <w:lang w:val="fr-FR"/>
        </w:rPr>
        <w:t>’</w:t>
      </w:r>
      <w:r>
        <w:rPr>
          <w:lang w:val="fr-FR"/>
        </w:rPr>
        <w:t>absence de mesures de responsabilité et de contrôle judiciaires, par le non</w:t>
      </w:r>
      <w:r w:rsidR="00060280">
        <w:rPr>
          <w:lang w:val="fr-FR"/>
        </w:rPr>
        <w:t>-</w:t>
      </w:r>
      <w:r>
        <w:rPr>
          <w:lang w:val="fr-FR"/>
        </w:rPr>
        <w:t>respect des garanties de procédure dans les affaires impliquant des défenseurs des droits de l</w:t>
      </w:r>
      <w:r w:rsidR="000A1722">
        <w:rPr>
          <w:lang w:val="fr-FR"/>
        </w:rPr>
        <w:t>’</w:t>
      </w:r>
      <w:r>
        <w:rPr>
          <w:lang w:val="fr-FR"/>
        </w:rPr>
        <w:t>homme, des journalistes et des personnes appartenant à des minorités ethniques et religieuses, et par le harcèlement que subissent les avocats de ces personnes</w:t>
      </w:r>
      <w:r w:rsidR="00B11268" w:rsidRPr="00B11268">
        <w:rPr>
          <w:lang w:val="fr-FR"/>
        </w:rPr>
        <w:t>.</w:t>
      </w:r>
      <w:r>
        <w:rPr>
          <w:lang w:val="fr-FR"/>
        </w:rPr>
        <w:t xml:space="preserve"> Le Comité regrette que l</w:t>
      </w:r>
      <w:r w:rsidR="000A1722">
        <w:rPr>
          <w:lang w:val="fr-FR"/>
        </w:rPr>
        <w:t>’</w:t>
      </w:r>
      <w:r>
        <w:rPr>
          <w:lang w:val="fr-FR"/>
        </w:rPr>
        <w:t>État Partie ne lui ait pas fourni d</w:t>
      </w:r>
      <w:r w:rsidR="000A1722">
        <w:rPr>
          <w:lang w:val="fr-FR"/>
        </w:rPr>
        <w:t>’</w:t>
      </w:r>
      <w:r>
        <w:rPr>
          <w:lang w:val="fr-FR"/>
        </w:rPr>
        <w:t>informations au sujet du cadre juridique et des dispositifs institutionnels visant à garantir l</w:t>
      </w:r>
      <w:r w:rsidR="000A1722">
        <w:rPr>
          <w:lang w:val="fr-FR"/>
        </w:rPr>
        <w:t>’</w:t>
      </w:r>
      <w:r>
        <w:rPr>
          <w:lang w:val="fr-FR"/>
        </w:rPr>
        <w:t>indépendance du pouvoir judiciaire (</w:t>
      </w:r>
      <w:r w:rsidR="00F94567">
        <w:rPr>
          <w:lang w:val="fr-FR"/>
        </w:rPr>
        <w:t>art</w:t>
      </w:r>
      <w:r w:rsidR="00B11268" w:rsidRPr="00B11268">
        <w:rPr>
          <w:lang w:val="fr-FR"/>
        </w:rPr>
        <w:t>.</w:t>
      </w:r>
      <w:r w:rsidR="00F94567">
        <w:rPr>
          <w:lang w:val="fr-FR"/>
        </w:rPr>
        <w:t> </w:t>
      </w:r>
      <w:r w:rsidRPr="00B11268">
        <w:rPr>
          <w:lang w:val="fr-FR"/>
        </w:rPr>
        <w:t>14</w:t>
      </w:r>
      <w:r>
        <w:rPr>
          <w:lang w:val="fr-FR"/>
        </w:rPr>
        <w:t>)</w:t>
      </w:r>
      <w:r w:rsidR="00B11268" w:rsidRPr="00B11268">
        <w:rPr>
          <w:lang w:val="fr-FR"/>
        </w:rPr>
        <w:t>.</w:t>
      </w:r>
    </w:p>
    <w:p w14:paraId="703A06B7" w14:textId="2498C62B" w:rsidR="00881462" w:rsidRDefault="00556726" w:rsidP="009B1B60">
      <w:pPr>
        <w:pStyle w:val="SingleTxtG"/>
        <w:rPr>
          <w:b/>
          <w:bCs/>
          <w:lang w:val="fr-FR"/>
        </w:rPr>
      </w:pPr>
      <w:r w:rsidRPr="00B11268">
        <w:rPr>
          <w:lang w:val="fr-FR"/>
        </w:rPr>
        <w:t>39</w:t>
      </w:r>
      <w:r w:rsidR="00B11268" w:rsidRPr="00B11268">
        <w:rPr>
          <w:lang w:val="fr-FR"/>
        </w:rPr>
        <w:t>.</w:t>
      </w:r>
      <w:r>
        <w:rPr>
          <w:lang w:val="fr-FR"/>
        </w:rPr>
        <w:tab/>
      </w:r>
      <w:r w:rsidRPr="009B1B60">
        <w:rPr>
          <w:b/>
          <w:bCs/>
          <w:lang w:val="fr-FR"/>
        </w:rPr>
        <w:t>L</w:t>
      </w:r>
      <w:r w:rsidR="000A1722">
        <w:rPr>
          <w:b/>
          <w:bCs/>
          <w:lang w:val="fr-FR"/>
        </w:rPr>
        <w:t>’</w:t>
      </w:r>
      <w:r w:rsidRPr="009B1B60">
        <w:rPr>
          <w:b/>
          <w:bCs/>
          <w:lang w:val="fr-FR"/>
        </w:rPr>
        <w:t>État Partie devrait immédiatement prendre des mesures, en droit et dans la pratique, pour garantir la pleine indépendance et l</w:t>
      </w:r>
      <w:r w:rsidR="000A1722">
        <w:rPr>
          <w:b/>
          <w:bCs/>
          <w:lang w:val="fr-FR"/>
        </w:rPr>
        <w:t>’</w:t>
      </w:r>
      <w:r w:rsidRPr="009B1B60">
        <w:rPr>
          <w:b/>
          <w:bCs/>
          <w:lang w:val="fr-FR"/>
        </w:rPr>
        <w:t>impartialité totale du pouvoir judiciaire ainsi que l</w:t>
      </w:r>
      <w:r w:rsidR="000A1722">
        <w:rPr>
          <w:b/>
          <w:bCs/>
          <w:lang w:val="fr-FR"/>
        </w:rPr>
        <w:t>’</w:t>
      </w:r>
      <w:r w:rsidRPr="009B1B60">
        <w:rPr>
          <w:b/>
          <w:bCs/>
          <w:lang w:val="fr-FR"/>
        </w:rPr>
        <w:t>autonomie fonctionnelle du ministère public, et faire en sorte que les juges, les procureurs et leur personnel puissent exercer leurs fonctions sans aucune pression ni ingérence indue de l</w:t>
      </w:r>
      <w:r w:rsidR="000A1722">
        <w:rPr>
          <w:b/>
          <w:bCs/>
          <w:lang w:val="fr-FR"/>
        </w:rPr>
        <w:t>’</w:t>
      </w:r>
      <w:r w:rsidRPr="009B1B60">
        <w:rPr>
          <w:b/>
          <w:bCs/>
          <w:lang w:val="fr-FR"/>
        </w:rPr>
        <w:t>État</w:t>
      </w:r>
      <w:r w:rsidR="00B11268" w:rsidRPr="00B11268">
        <w:rPr>
          <w:b/>
          <w:bCs/>
          <w:lang w:val="fr-FR"/>
        </w:rPr>
        <w:t>.</w:t>
      </w:r>
      <w:r w:rsidRPr="009B1B60">
        <w:rPr>
          <w:b/>
          <w:bCs/>
          <w:lang w:val="fr-FR"/>
        </w:rPr>
        <w:t xml:space="preserve"> Il devrait également</w:t>
      </w:r>
      <w:r w:rsidR="000A1722">
        <w:rPr>
          <w:b/>
          <w:bCs/>
          <w:lang w:val="fr-FR"/>
        </w:rPr>
        <w:t> :</w:t>
      </w:r>
    </w:p>
    <w:p w14:paraId="1CA16D48" w14:textId="35F0ADDF" w:rsidR="00556726" w:rsidRPr="009B1B60" w:rsidRDefault="00556726" w:rsidP="002E37EB">
      <w:pPr>
        <w:pStyle w:val="SingleTxtG"/>
        <w:ind w:firstLine="567"/>
        <w:rPr>
          <w:b/>
          <w:bCs/>
          <w:lang w:val="fr-FR"/>
        </w:rPr>
      </w:pPr>
      <w:r w:rsidRPr="009B1B60">
        <w:rPr>
          <w:b/>
          <w:bCs/>
          <w:lang w:val="fr-FR"/>
        </w:rPr>
        <w:t>a)</w:t>
      </w:r>
      <w:r w:rsidRPr="009B1B60">
        <w:rPr>
          <w:b/>
          <w:bCs/>
          <w:lang w:val="fr-FR"/>
        </w:rPr>
        <w:tab/>
        <w:t>Veiller à ce que toutes les procédures de sélection, de nomination, de</w:t>
      </w:r>
      <w:r w:rsidR="00060280">
        <w:rPr>
          <w:b/>
          <w:bCs/>
          <w:lang w:val="fr-FR"/>
        </w:rPr>
        <w:t> </w:t>
      </w:r>
      <w:r w:rsidRPr="009B1B60">
        <w:rPr>
          <w:b/>
          <w:bCs/>
          <w:lang w:val="fr-FR"/>
        </w:rPr>
        <w:t>promotion et de révocation des juges soient transparentes, impartiales et conformes aux dispositions du Pacte et aux normes internationales applicables, notamment les Principes fondamentaux relatifs à l</w:t>
      </w:r>
      <w:r w:rsidR="000A1722">
        <w:rPr>
          <w:b/>
          <w:bCs/>
          <w:lang w:val="fr-FR"/>
        </w:rPr>
        <w:t>’</w:t>
      </w:r>
      <w:r w:rsidRPr="009B1B60">
        <w:rPr>
          <w:b/>
          <w:bCs/>
          <w:lang w:val="fr-FR"/>
        </w:rPr>
        <w:t>indépendance de la magistrature, et à ce que les procureurs soient nommés et exercent leurs fonctions conformément aux Principes directeurs applicables au rôle des magistrats du parquet </w:t>
      </w:r>
      <w:r w:rsidR="000A1722">
        <w:rPr>
          <w:b/>
          <w:bCs/>
          <w:lang w:val="fr-FR"/>
        </w:rPr>
        <w:t> ;</w:t>
      </w:r>
    </w:p>
    <w:p w14:paraId="58F39740" w14:textId="176F3C53" w:rsidR="00881462" w:rsidRDefault="00556726" w:rsidP="00060280">
      <w:pPr>
        <w:pStyle w:val="SingleTxtG"/>
        <w:keepLines/>
        <w:ind w:firstLine="567"/>
        <w:rPr>
          <w:b/>
          <w:bCs/>
          <w:lang w:val="fr-FR"/>
        </w:rPr>
      </w:pPr>
      <w:r w:rsidRPr="009B1B60">
        <w:rPr>
          <w:b/>
          <w:bCs/>
          <w:lang w:val="fr-FR"/>
        </w:rPr>
        <w:lastRenderedPageBreak/>
        <w:t>b)</w:t>
      </w:r>
      <w:r w:rsidRPr="009B1B60">
        <w:rPr>
          <w:b/>
          <w:bCs/>
          <w:lang w:val="fr-FR"/>
        </w:rPr>
        <w:tab/>
        <w:t>Veiller à ce que toutes les procédures judiciaires soient menées conformément aux garanties d</w:t>
      </w:r>
      <w:r w:rsidR="000A1722">
        <w:rPr>
          <w:b/>
          <w:bCs/>
          <w:lang w:val="fr-FR"/>
        </w:rPr>
        <w:t>’</w:t>
      </w:r>
      <w:r w:rsidRPr="009B1B60">
        <w:rPr>
          <w:b/>
          <w:bCs/>
          <w:lang w:val="fr-FR"/>
        </w:rPr>
        <w:t>un procès équitable consacrées par l</w:t>
      </w:r>
      <w:r w:rsidR="000A1722">
        <w:rPr>
          <w:b/>
          <w:bCs/>
          <w:lang w:val="fr-FR"/>
        </w:rPr>
        <w:t>’</w:t>
      </w:r>
      <w:r w:rsidRPr="009B1B60">
        <w:rPr>
          <w:b/>
          <w:bCs/>
          <w:lang w:val="fr-FR"/>
        </w:rPr>
        <w:t>article</w:t>
      </w:r>
      <w:r w:rsidR="000429CE">
        <w:rPr>
          <w:b/>
          <w:bCs/>
          <w:lang w:val="fr-FR"/>
        </w:rPr>
        <w:t> </w:t>
      </w:r>
      <w:r w:rsidRPr="00B11268">
        <w:rPr>
          <w:b/>
          <w:bCs/>
          <w:lang w:val="fr-FR"/>
        </w:rPr>
        <w:t>14</w:t>
      </w:r>
      <w:r w:rsidRPr="009B1B60">
        <w:rPr>
          <w:b/>
          <w:bCs/>
          <w:lang w:val="fr-FR"/>
        </w:rPr>
        <w:t xml:space="preserve"> du Pacte, en particulier dans les affaires impliquant des défenseurs des droits de l</w:t>
      </w:r>
      <w:r w:rsidR="000A1722">
        <w:rPr>
          <w:b/>
          <w:bCs/>
          <w:lang w:val="fr-FR"/>
        </w:rPr>
        <w:t>’</w:t>
      </w:r>
      <w:r w:rsidRPr="009B1B60">
        <w:rPr>
          <w:b/>
          <w:bCs/>
          <w:lang w:val="fr-FR"/>
        </w:rPr>
        <w:t>homme, des</w:t>
      </w:r>
      <w:r w:rsidR="000429CE">
        <w:rPr>
          <w:b/>
          <w:bCs/>
          <w:lang w:val="fr-FR"/>
        </w:rPr>
        <w:t> </w:t>
      </w:r>
      <w:r w:rsidRPr="009B1B60">
        <w:rPr>
          <w:b/>
          <w:bCs/>
          <w:lang w:val="fr-FR"/>
        </w:rPr>
        <w:t>journalistes et des personnes appartenant à des minorités ethniques et religieuses</w:t>
      </w:r>
      <w:r w:rsidR="000A1722">
        <w:rPr>
          <w:b/>
          <w:bCs/>
          <w:lang w:val="fr-FR"/>
        </w:rPr>
        <w:t> ;</w:t>
      </w:r>
    </w:p>
    <w:p w14:paraId="7A2FCBA9" w14:textId="5EC51BF6" w:rsidR="00881462" w:rsidRDefault="00556726" w:rsidP="002E37EB">
      <w:pPr>
        <w:pStyle w:val="SingleTxtG"/>
        <w:ind w:firstLine="567"/>
        <w:rPr>
          <w:b/>
          <w:bCs/>
          <w:lang w:val="fr-FR"/>
        </w:rPr>
      </w:pPr>
      <w:r w:rsidRPr="009B1B60">
        <w:rPr>
          <w:b/>
          <w:bCs/>
          <w:lang w:val="fr-FR"/>
        </w:rPr>
        <w:t>c)</w:t>
      </w:r>
      <w:r w:rsidRPr="009B1B60">
        <w:rPr>
          <w:b/>
          <w:bCs/>
          <w:lang w:val="fr-FR"/>
        </w:rPr>
        <w:tab/>
        <w:t>Veiller à ce que les avocats soient protégés contre les menaces, l</w:t>
      </w:r>
      <w:r w:rsidR="000A1722">
        <w:rPr>
          <w:b/>
          <w:bCs/>
          <w:lang w:val="fr-FR"/>
        </w:rPr>
        <w:t>’</w:t>
      </w:r>
      <w:r w:rsidRPr="009B1B60">
        <w:rPr>
          <w:b/>
          <w:bCs/>
          <w:lang w:val="fr-FR"/>
        </w:rPr>
        <w:t>intimidation et toute forme d</w:t>
      </w:r>
      <w:r w:rsidR="000A1722">
        <w:rPr>
          <w:b/>
          <w:bCs/>
          <w:lang w:val="fr-FR"/>
        </w:rPr>
        <w:t>’</w:t>
      </w:r>
      <w:r w:rsidRPr="009B1B60">
        <w:rPr>
          <w:b/>
          <w:bCs/>
          <w:lang w:val="fr-FR"/>
        </w:rPr>
        <w:t>ingérence indue ou de représailles liées à leur activité professionnelle, en tenant compte des dispositions du Pacte et des Principes de base relatifs au rôle du barreau</w:t>
      </w:r>
      <w:r w:rsidR="000A1722">
        <w:rPr>
          <w:b/>
          <w:bCs/>
          <w:lang w:val="fr-FR"/>
        </w:rPr>
        <w:t> ;</w:t>
      </w:r>
    </w:p>
    <w:p w14:paraId="540E8593" w14:textId="09FA885E" w:rsidR="00881462" w:rsidRDefault="00556726" w:rsidP="002E37EB">
      <w:pPr>
        <w:pStyle w:val="SingleTxtG"/>
        <w:ind w:firstLine="567"/>
        <w:rPr>
          <w:b/>
          <w:bCs/>
          <w:lang w:val="fr-FR"/>
        </w:rPr>
      </w:pPr>
      <w:r w:rsidRPr="009B1B60">
        <w:rPr>
          <w:b/>
          <w:bCs/>
          <w:lang w:val="fr-FR"/>
        </w:rPr>
        <w:t>d)</w:t>
      </w:r>
      <w:r w:rsidRPr="009B1B60">
        <w:rPr>
          <w:b/>
          <w:bCs/>
          <w:lang w:val="fr-FR"/>
        </w:rPr>
        <w:tab/>
        <w:t>Étendre les services d</w:t>
      </w:r>
      <w:r w:rsidR="000A1722">
        <w:rPr>
          <w:b/>
          <w:bCs/>
          <w:lang w:val="fr-FR"/>
        </w:rPr>
        <w:t>’</w:t>
      </w:r>
      <w:r w:rsidRPr="009B1B60">
        <w:rPr>
          <w:b/>
          <w:bCs/>
          <w:lang w:val="fr-FR"/>
        </w:rPr>
        <w:t>aide juridique en renforçant les capacités financières et humaines du programme afin de faciliter l</w:t>
      </w:r>
      <w:r w:rsidR="000A1722">
        <w:rPr>
          <w:b/>
          <w:bCs/>
          <w:lang w:val="fr-FR"/>
        </w:rPr>
        <w:t>’</w:t>
      </w:r>
      <w:r w:rsidRPr="009B1B60">
        <w:rPr>
          <w:b/>
          <w:bCs/>
          <w:lang w:val="fr-FR"/>
        </w:rPr>
        <w:t xml:space="preserve">accès à la justice pour tous, </w:t>
      </w:r>
      <w:r w:rsidR="007B5955">
        <w:rPr>
          <w:b/>
          <w:bCs/>
          <w:lang w:val="fr-FR"/>
        </w:rPr>
        <w:t>y compris</w:t>
      </w:r>
      <w:r w:rsidRPr="009B1B60">
        <w:rPr>
          <w:b/>
          <w:bCs/>
          <w:lang w:val="fr-FR"/>
        </w:rPr>
        <w:t xml:space="preserve"> les personnes vivant dans des zones rurales et les minorités ethniques et religieuses</w:t>
      </w:r>
      <w:r w:rsidR="00B11268" w:rsidRPr="00B11268">
        <w:rPr>
          <w:b/>
          <w:bCs/>
          <w:lang w:val="fr-FR"/>
        </w:rPr>
        <w:t>.</w:t>
      </w:r>
    </w:p>
    <w:p w14:paraId="61527593" w14:textId="7345B3C5" w:rsidR="00556726" w:rsidRPr="00095EB9" w:rsidRDefault="00556726" w:rsidP="009B1B60">
      <w:pPr>
        <w:pStyle w:val="H23G"/>
        <w:rPr>
          <w:lang w:val="fr-FR"/>
        </w:rPr>
      </w:pPr>
      <w:r>
        <w:rPr>
          <w:lang w:val="fr-FR"/>
        </w:rPr>
        <w:tab/>
      </w:r>
      <w:r>
        <w:rPr>
          <w:lang w:val="fr-FR"/>
        </w:rPr>
        <w:tab/>
        <w:t>Justice pour mineurs</w:t>
      </w:r>
    </w:p>
    <w:p w14:paraId="14F40B50" w14:textId="7ADFDA61" w:rsidR="00881462" w:rsidRDefault="00556726" w:rsidP="00881462">
      <w:pPr>
        <w:pStyle w:val="SingleTxtG"/>
        <w:rPr>
          <w:lang w:val="fr-FR"/>
        </w:rPr>
      </w:pPr>
      <w:r w:rsidRPr="00B11268">
        <w:rPr>
          <w:lang w:val="fr-FR"/>
        </w:rPr>
        <w:t>40</w:t>
      </w:r>
      <w:r w:rsidR="00B11268" w:rsidRPr="00B11268">
        <w:rPr>
          <w:lang w:val="fr-FR"/>
        </w:rPr>
        <w:t>.</w:t>
      </w:r>
      <w:r>
        <w:rPr>
          <w:lang w:val="fr-FR"/>
        </w:rPr>
        <w:tab/>
        <w:t>Rappelant ses précédentes observations finales, le Comité se félicite de la forte augmentation du nombre de tribunaux de la famille et des mineurs dans l</w:t>
      </w:r>
      <w:r w:rsidR="000A1722">
        <w:rPr>
          <w:lang w:val="fr-FR"/>
        </w:rPr>
        <w:t>’</w:t>
      </w:r>
      <w:r>
        <w:rPr>
          <w:lang w:val="fr-FR"/>
        </w:rPr>
        <w:t>État Partie</w:t>
      </w:r>
      <w:r w:rsidRPr="00B11268">
        <w:rPr>
          <w:rStyle w:val="FootnoteReference"/>
        </w:rPr>
        <w:footnoteReference w:id="10"/>
      </w:r>
      <w:r w:rsidR="00B11268" w:rsidRPr="00B11268">
        <w:rPr>
          <w:lang w:val="fr-FR"/>
        </w:rPr>
        <w:t>.</w:t>
      </w:r>
      <w:r>
        <w:rPr>
          <w:lang w:val="fr-FR"/>
        </w:rPr>
        <w:t xml:space="preserve"> Toutefois, il reste préoccupé par le fait qu</w:t>
      </w:r>
      <w:r w:rsidR="000A1722">
        <w:rPr>
          <w:lang w:val="fr-FR"/>
        </w:rPr>
        <w:t>’</w:t>
      </w:r>
      <w:r>
        <w:rPr>
          <w:lang w:val="fr-FR"/>
        </w:rPr>
        <w:t xml:space="preserve">un enfant est défini comme une personne de moins de </w:t>
      </w:r>
      <w:r w:rsidRPr="00B11268">
        <w:rPr>
          <w:lang w:val="fr-FR"/>
        </w:rPr>
        <w:t>16</w:t>
      </w:r>
      <w:r w:rsidR="00493F4E">
        <w:rPr>
          <w:lang w:val="fr-FR"/>
        </w:rPr>
        <w:t> </w:t>
      </w:r>
      <w:r>
        <w:rPr>
          <w:lang w:val="fr-FR"/>
        </w:rPr>
        <w:t xml:space="preserve">ans, qui crée une lacune importante dans la protection des enfants âgés de </w:t>
      </w:r>
      <w:r w:rsidRPr="00B11268">
        <w:rPr>
          <w:lang w:val="fr-FR"/>
        </w:rPr>
        <w:t>16</w:t>
      </w:r>
      <w:r>
        <w:rPr>
          <w:lang w:val="fr-FR"/>
        </w:rPr>
        <w:t xml:space="preserve"> ou </w:t>
      </w:r>
      <w:r w:rsidRPr="00B11268">
        <w:rPr>
          <w:lang w:val="fr-FR"/>
        </w:rPr>
        <w:t>17</w:t>
      </w:r>
      <w:r w:rsidR="00493F4E">
        <w:rPr>
          <w:lang w:val="fr-FR"/>
        </w:rPr>
        <w:t> </w:t>
      </w:r>
      <w:r>
        <w:rPr>
          <w:lang w:val="fr-FR"/>
        </w:rPr>
        <w:t>ans, en particulier les victimes de maltraitance, d</w:t>
      </w:r>
      <w:r w:rsidR="000A1722">
        <w:rPr>
          <w:lang w:val="fr-FR"/>
        </w:rPr>
        <w:t>’</w:t>
      </w:r>
      <w:r>
        <w:rPr>
          <w:lang w:val="fr-FR"/>
        </w:rPr>
        <w:t>exploitation sexuelle et de la traite et ceux qui sont privés de liberté</w:t>
      </w:r>
      <w:r w:rsidR="00B11268" w:rsidRPr="00B11268">
        <w:rPr>
          <w:lang w:val="fr-FR"/>
        </w:rPr>
        <w:t>.</w:t>
      </w:r>
      <w:r>
        <w:rPr>
          <w:lang w:val="fr-FR"/>
        </w:rPr>
        <w:t xml:space="preserve"> Il est en outre préoccupé par les informations selon lesquelles, en dépit de l</w:t>
      </w:r>
      <w:r w:rsidR="000A1722">
        <w:rPr>
          <w:lang w:val="fr-FR"/>
        </w:rPr>
        <w:t>’</w:t>
      </w:r>
      <w:r>
        <w:rPr>
          <w:lang w:val="fr-FR"/>
        </w:rPr>
        <w:t>adoption de mesures non privatives de liberté pour les enfants, le placement en détention d</w:t>
      </w:r>
      <w:r w:rsidR="000A1722">
        <w:rPr>
          <w:lang w:val="fr-FR"/>
        </w:rPr>
        <w:t>’</w:t>
      </w:r>
      <w:r>
        <w:rPr>
          <w:lang w:val="fr-FR"/>
        </w:rPr>
        <w:t>enfants en conflit avec la loi resterait fréquent (</w:t>
      </w:r>
      <w:r w:rsidR="00F94567">
        <w:rPr>
          <w:lang w:val="fr-FR"/>
        </w:rPr>
        <w:t>art</w:t>
      </w:r>
      <w:r w:rsidR="00B11268" w:rsidRPr="00B11268">
        <w:rPr>
          <w:lang w:val="fr-FR"/>
        </w:rPr>
        <w:t>.</w:t>
      </w:r>
      <w:r w:rsidR="00F94567">
        <w:rPr>
          <w:lang w:val="fr-FR"/>
        </w:rPr>
        <w:t> </w:t>
      </w:r>
      <w:r w:rsidRPr="00B11268">
        <w:rPr>
          <w:lang w:val="fr-FR"/>
        </w:rPr>
        <w:t>9</w:t>
      </w:r>
      <w:r>
        <w:rPr>
          <w:lang w:val="fr-FR"/>
        </w:rPr>
        <w:t xml:space="preserve">, </w:t>
      </w:r>
      <w:r w:rsidRPr="00B11268">
        <w:rPr>
          <w:lang w:val="fr-FR"/>
        </w:rPr>
        <w:t>14</w:t>
      </w:r>
      <w:r>
        <w:rPr>
          <w:lang w:val="fr-FR"/>
        </w:rPr>
        <w:t xml:space="preserve"> et </w:t>
      </w:r>
      <w:r w:rsidRPr="00B11268">
        <w:rPr>
          <w:lang w:val="fr-FR"/>
        </w:rPr>
        <w:t>24</w:t>
      </w:r>
      <w:r>
        <w:rPr>
          <w:lang w:val="fr-FR"/>
        </w:rPr>
        <w:t>)</w:t>
      </w:r>
      <w:r w:rsidR="00B11268" w:rsidRPr="00B11268">
        <w:rPr>
          <w:lang w:val="fr-FR"/>
        </w:rPr>
        <w:t>.</w:t>
      </w:r>
    </w:p>
    <w:p w14:paraId="3CD02D75" w14:textId="6EF7A67C" w:rsidR="00556726" w:rsidRPr="00881462" w:rsidRDefault="00556726" w:rsidP="00881462">
      <w:pPr>
        <w:pStyle w:val="SingleTxtG"/>
        <w:rPr>
          <w:b/>
          <w:bCs/>
          <w:lang w:val="fr-FR"/>
        </w:rPr>
      </w:pPr>
      <w:r w:rsidRPr="00B11268">
        <w:rPr>
          <w:lang w:val="fr-FR"/>
        </w:rPr>
        <w:t>41</w:t>
      </w:r>
      <w:r w:rsidR="00B11268" w:rsidRPr="00B11268">
        <w:rPr>
          <w:lang w:val="fr-FR"/>
        </w:rPr>
        <w:t>.</w:t>
      </w:r>
      <w:r>
        <w:rPr>
          <w:lang w:val="fr-FR"/>
        </w:rPr>
        <w:tab/>
      </w:r>
      <w:r w:rsidRPr="00881462">
        <w:rPr>
          <w:b/>
          <w:bCs/>
          <w:lang w:val="fr-FR"/>
        </w:rPr>
        <w:t>L</w:t>
      </w:r>
      <w:r w:rsidR="000A1722">
        <w:rPr>
          <w:b/>
          <w:bCs/>
          <w:lang w:val="fr-FR"/>
        </w:rPr>
        <w:t>’</w:t>
      </w:r>
      <w:r w:rsidRPr="00881462">
        <w:rPr>
          <w:b/>
          <w:bCs/>
          <w:lang w:val="fr-FR"/>
        </w:rPr>
        <w:t>État Partie devrait</w:t>
      </w:r>
      <w:r w:rsidR="000A1722">
        <w:rPr>
          <w:b/>
          <w:bCs/>
          <w:lang w:val="fr-FR"/>
        </w:rPr>
        <w:t> :</w:t>
      </w:r>
    </w:p>
    <w:p w14:paraId="196CC11D" w14:textId="732A0C74" w:rsidR="00556726" w:rsidRPr="00881462" w:rsidRDefault="00556726" w:rsidP="002E37EB">
      <w:pPr>
        <w:pStyle w:val="SingleTxtG"/>
        <w:ind w:firstLine="567"/>
        <w:rPr>
          <w:b/>
          <w:bCs/>
          <w:lang w:val="fr-FR"/>
        </w:rPr>
      </w:pPr>
      <w:r w:rsidRPr="00881462">
        <w:rPr>
          <w:b/>
          <w:bCs/>
          <w:lang w:val="fr-FR"/>
        </w:rPr>
        <w:t>a)</w:t>
      </w:r>
      <w:r w:rsidRPr="00881462">
        <w:rPr>
          <w:b/>
          <w:bCs/>
          <w:lang w:val="fr-FR"/>
        </w:rPr>
        <w:tab/>
        <w:t>Modifier sa législation de sorte que l</w:t>
      </w:r>
      <w:r w:rsidR="000A1722">
        <w:rPr>
          <w:b/>
          <w:bCs/>
          <w:lang w:val="fr-FR"/>
        </w:rPr>
        <w:t>’</w:t>
      </w:r>
      <w:r w:rsidRPr="00881462">
        <w:rPr>
          <w:b/>
          <w:bCs/>
          <w:lang w:val="fr-FR"/>
        </w:rPr>
        <w:t xml:space="preserve">enfant y soit défini comme une personne de moins de </w:t>
      </w:r>
      <w:r w:rsidRPr="00B11268">
        <w:rPr>
          <w:b/>
          <w:bCs/>
          <w:lang w:val="fr-FR"/>
        </w:rPr>
        <w:t>18</w:t>
      </w:r>
      <w:r w:rsidRPr="00881462">
        <w:rPr>
          <w:b/>
          <w:bCs/>
          <w:lang w:val="fr-FR"/>
        </w:rPr>
        <w:t xml:space="preserve"> ans, conformément aux normes internationales</w:t>
      </w:r>
      <w:r w:rsidR="000A1722">
        <w:rPr>
          <w:b/>
          <w:bCs/>
          <w:lang w:val="fr-FR"/>
        </w:rPr>
        <w:t> ;</w:t>
      </w:r>
    </w:p>
    <w:p w14:paraId="7C3946AE" w14:textId="27DE526A" w:rsidR="00556726" w:rsidRPr="00881462" w:rsidRDefault="00556726" w:rsidP="002E37EB">
      <w:pPr>
        <w:pStyle w:val="SingleTxtG"/>
        <w:ind w:firstLine="567"/>
        <w:rPr>
          <w:b/>
          <w:bCs/>
          <w:lang w:val="fr-FR"/>
        </w:rPr>
      </w:pPr>
      <w:r w:rsidRPr="00881462">
        <w:rPr>
          <w:b/>
          <w:bCs/>
          <w:lang w:val="fr-FR"/>
        </w:rPr>
        <w:t>b)</w:t>
      </w:r>
      <w:r w:rsidRPr="00881462">
        <w:rPr>
          <w:b/>
          <w:bCs/>
          <w:lang w:val="fr-FR"/>
        </w:rPr>
        <w:tab/>
        <w:t>Veille</w:t>
      </w:r>
      <w:r w:rsidR="00E8736D">
        <w:rPr>
          <w:b/>
          <w:bCs/>
          <w:lang w:val="fr-FR"/>
        </w:rPr>
        <w:t>r</w:t>
      </w:r>
      <w:r w:rsidRPr="00881462">
        <w:rPr>
          <w:b/>
          <w:bCs/>
          <w:lang w:val="fr-FR"/>
        </w:rPr>
        <w:t xml:space="preserve"> à ce que la détention et l</w:t>
      </w:r>
      <w:r w:rsidR="000A1722">
        <w:rPr>
          <w:b/>
          <w:bCs/>
          <w:lang w:val="fr-FR"/>
        </w:rPr>
        <w:t>’</w:t>
      </w:r>
      <w:r w:rsidRPr="00881462">
        <w:rPr>
          <w:b/>
          <w:bCs/>
          <w:lang w:val="fr-FR"/>
        </w:rPr>
        <w:t>incarcération ne soient utilisées qu</w:t>
      </w:r>
      <w:r w:rsidR="000A1722">
        <w:rPr>
          <w:b/>
          <w:bCs/>
          <w:lang w:val="fr-FR"/>
        </w:rPr>
        <w:t>’</w:t>
      </w:r>
      <w:r w:rsidRPr="00881462">
        <w:rPr>
          <w:b/>
          <w:bCs/>
          <w:lang w:val="fr-FR"/>
        </w:rPr>
        <w:t>en dernier ressort et pour une durée aussi courte que possible, et à ce qu</w:t>
      </w:r>
      <w:r w:rsidR="000A1722">
        <w:rPr>
          <w:b/>
          <w:bCs/>
          <w:lang w:val="fr-FR"/>
        </w:rPr>
        <w:t>’</w:t>
      </w:r>
      <w:r w:rsidRPr="00881462">
        <w:rPr>
          <w:b/>
          <w:bCs/>
          <w:lang w:val="fr-FR"/>
        </w:rPr>
        <w:t>en détention, les</w:t>
      </w:r>
      <w:r w:rsidR="007B64C8">
        <w:rPr>
          <w:b/>
          <w:bCs/>
          <w:lang w:val="fr-FR"/>
        </w:rPr>
        <w:t> </w:t>
      </w:r>
      <w:r w:rsidRPr="00881462">
        <w:rPr>
          <w:b/>
          <w:bCs/>
          <w:lang w:val="fr-FR"/>
        </w:rPr>
        <w:t>enfants soient séparés des adultes</w:t>
      </w:r>
      <w:r w:rsidR="000A1722">
        <w:rPr>
          <w:b/>
          <w:bCs/>
          <w:lang w:val="fr-FR"/>
        </w:rPr>
        <w:t> ;</w:t>
      </w:r>
    </w:p>
    <w:p w14:paraId="05B3C478" w14:textId="341E102D" w:rsidR="00881462" w:rsidRDefault="00556726" w:rsidP="002E37EB">
      <w:pPr>
        <w:pStyle w:val="SingleTxtG"/>
        <w:ind w:firstLine="567"/>
        <w:rPr>
          <w:b/>
          <w:bCs/>
          <w:lang w:val="fr-FR"/>
        </w:rPr>
      </w:pPr>
      <w:r w:rsidRPr="00881462">
        <w:rPr>
          <w:b/>
          <w:bCs/>
          <w:lang w:val="fr-FR"/>
        </w:rPr>
        <w:t>c)</w:t>
      </w:r>
      <w:r w:rsidRPr="00881462">
        <w:rPr>
          <w:b/>
          <w:bCs/>
          <w:lang w:val="fr-FR"/>
        </w:rPr>
        <w:tab/>
        <w:t>Prendre en considération l</w:t>
      </w:r>
      <w:r w:rsidR="000A1722">
        <w:rPr>
          <w:b/>
          <w:bCs/>
          <w:lang w:val="fr-FR"/>
        </w:rPr>
        <w:t>’</w:t>
      </w:r>
      <w:r w:rsidRPr="00881462">
        <w:rPr>
          <w:b/>
          <w:bCs/>
          <w:lang w:val="fr-FR"/>
        </w:rPr>
        <w:t xml:space="preserve">observation générale </w:t>
      </w:r>
      <w:r w:rsidR="000A1722">
        <w:rPr>
          <w:b/>
          <w:bCs/>
          <w:lang w:val="fr-FR"/>
        </w:rPr>
        <w:t>n</w:t>
      </w:r>
      <w:r w:rsidR="000A1722" w:rsidRPr="000A1722">
        <w:rPr>
          <w:b/>
          <w:bCs/>
          <w:vertAlign w:val="superscript"/>
          <w:lang w:val="fr-FR"/>
        </w:rPr>
        <w:t>o</w:t>
      </w:r>
      <w:r w:rsidR="000A1722">
        <w:rPr>
          <w:b/>
          <w:bCs/>
          <w:lang w:val="fr-FR"/>
        </w:rPr>
        <w:t> </w:t>
      </w:r>
      <w:r w:rsidRPr="00B11268">
        <w:rPr>
          <w:b/>
          <w:bCs/>
          <w:lang w:val="fr-FR"/>
        </w:rPr>
        <w:t>35</w:t>
      </w:r>
      <w:r w:rsidRPr="00881462">
        <w:rPr>
          <w:b/>
          <w:bCs/>
          <w:lang w:val="fr-FR"/>
        </w:rPr>
        <w:t xml:space="preserve"> (</w:t>
      </w:r>
      <w:r w:rsidRPr="00B11268">
        <w:rPr>
          <w:b/>
          <w:bCs/>
          <w:lang w:val="fr-FR"/>
        </w:rPr>
        <w:t>2014</w:t>
      </w:r>
      <w:r w:rsidRPr="00881462">
        <w:rPr>
          <w:b/>
          <w:bCs/>
          <w:lang w:val="fr-FR"/>
        </w:rPr>
        <w:t xml:space="preserve">) du Comité et faire en sorte que les enfants privés de liberté bénéficient de toutes les garanties juridiques et procédurales dès le début de leur détention, </w:t>
      </w:r>
      <w:r w:rsidR="007B5955">
        <w:rPr>
          <w:b/>
          <w:bCs/>
          <w:lang w:val="fr-FR"/>
        </w:rPr>
        <w:t>y compris</w:t>
      </w:r>
      <w:r w:rsidRPr="00881462">
        <w:rPr>
          <w:b/>
          <w:bCs/>
          <w:lang w:val="fr-FR"/>
        </w:rPr>
        <w:t xml:space="preserve"> dans les affaires touchant la sécurité nationale</w:t>
      </w:r>
      <w:r w:rsidR="000A1722">
        <w:rPr>
          <w:b/>
          <w:bCs/>
          <w:lang w:val="fr-FR"/>
        </w:rPr>
        <w:t> ;</w:t>
      </w:r>
    </w:p>
    <w:p w14:paraId="4F25C415" w14:textId="7271053D" w:rsidR="00556726" w:rsidRPr="00881462" w:rsidRDefault="00556726" w:rsidP="002E37EB">
      <w:pPr>
        <w:pStyle w:val="SingleTxtG"/>
        <w:ind w:firstLine="567"/>
        <w:rPr>
          <w:b/>
          <w:bCs/>
          <w:lang w:val="fr-FR"/>
        </w:rPr>
      </w:pPr>
      <w:r w:rsidRPr="00881462">
        <w:rPr>
          <w:b/>
          <w:bCs/>
          <w:lang w:val="fr-FR"/>
        </w:rPr>
        <w:t>d)</w:t>
      </w:r>
      <w:r w:rsidRPr="00881462">
        <w:rPr>
          <w:b/>
          <w:bCs/>
          <w:lang w:val="fr-FR"/>
        </w:rPr>
        <w:tab/>
        <w:t>Continuer de renforcer le système de justice pour mineurs en créant de nouveaux tribunaux spécialisés et en les dotant de moyens suffisants, et notamment former les membres des forces de l</w:t>
      </w:r>
      <w:r w:rsidR="000A1722">
        <w:rPr>
          <w:b/>
          <w:bCs/>
          <w:lang w:val="fr-FR"/>
        </w:rPr>
        <w:t>’</w:t>
      </w:r>
      <w:r w:rsidRPr="00881462">
        <w:rPr>
          <w:b/>
          <w:bCs/>
          <w:lang w:val="fr-FR"/>
        </w:rPr>
        <w:t>ordre, les juges et les procureurs sur la manière de tenir compte des besoins des enfants dans le cadre des enquêtes et des interrogatoires</w:t>
      </w:r>
      <w:r w:rsidR="00B11268" w:rsidRPr="00B11268">
        <w:rPr>
          <w:b/>
          <w:bCs/>
          <w:lang w:val="fr-FR"/>
        </w:rPr>
        <w:t>.</w:t>
      </w:r>
    </w:p>
    <w:p w14:paraId="76E030B1" w14:textId="77777777" w:rsidR="00556726" w:rsidRPr="00095EB9" w:rsidRDefault="00556726" w:rsidP="00881462">
      <w:pPr>
        <w:pStyle w:val="H23G"/>
        <w:rPr>
          <w:lang w:val="fr-FR"/>
        </w:rPr>
      </w:pPr>
      <w:r>
        <w:rPr>
          <w:lang w:val="fr-FR"/>
        </w:rPr>
        <w:tab/>
      </w:r>
      <w:r>
        <w:rPr>
          <w:lang w:val="fr-FR"/>
        </w:rPr>
        <w:tab/>
        <w:t>Droit au respect de la vie privée</w:t>
      </w:r>
    </w:p>
    <w:p w14:paraId="11B8F90E" w14:textId="6CB3EB05" w:rsidR="00556726" w:rsidRPr="00095EB9" w:rsidRDefault="00556726" w:rsidP="00881462">
      <w:pPr>
        <w:pStyle w:val="SingleTxtG"/>
        <w:rPr>
          <w:lang w:val="fr-FR"/>
        </w:rPr>
      </w:pPr>
      <w:r w:rsidRPr="00B11268">
        <w:rPr>
          <w:lang w:val="fr-FR"/>
        </w:rPr>
        <w:t>42</w:t>
      </w:r>
      <w:r w:rsidR="00B11268" w:rsidRPr="00B11268">
        <w:rPr>
          <w:lang w:val="fr-FR"/>
        </w:rPr>
        <w:t>.</w:t>
      </w:r>
      <w:r>
        <w:rPr>
          <w:lang w:val="fr-FR"/>
        </w:rPr>
        <w:tab/>
        <w:t>Le Comité est préoccupé par les allégations concernant des activités de surveillance illégale et de coupures d</w:t>
      </w:r>
      <w:r w:rsidR="000A1722">
        <w:rPr>
          <w:lang w:val="fr-FR"/>
        </w:rPr>
        <w:t>’</w:t>
      </w:r>
      <w:r>
        <w:rPr>
          <w:lang w:val="fr-FR"/>
        </w:rPr>
        <w:t>Internet et de lignes téléphoniques, qui viseraient en particulier des défenseurs des droits de l</w:t>
      </w:r>
      <w:r w:rsidR="000A1722">
        <w:rPr>
          <w:lang w:val="fr-FR"/>
        </w:rPr>
        <w:t>’</w:t>
      </w:r>
      <w:r>
        <w:rPr>
          <w:lang w:val="fr-FR"/>
        </w:rPr>
        <w:t>homme, des journalistes et des personnes appartenant à des minorités ethniques et religieuses</w:t>
      </w:r>
      <w:r w:rsidR="00B11268" w:rsidRPr="00B11268">
        <w:rPr>
          <w:lang w:val="fr-FR"/>
        </w:rPr>
        <w:t>.</w:t>
      </w:r>
      <w:r>
        <w:rPr>
          <w:lang w:val="fr-FR"/>
        </w:rPr>
        <w:t xml:space="preserve"> Il est également préoccupé par l</w:t>
      </w:r>
      <w:r w:rsidR="000A1722">
        <w:rPr>
          <w:lang w:val="fr-FR"/>
        </w:rPr>
        <w:t>’</w:t>
      </w:r>
      <w:r>
        <w:rPr>
          <w:lang w:val="fr-FR"/>
        </w:rPr>
        <w:t>insuffisance de la législation actuelle en ce qui concerne la protection des données personnelles, notamment par l</w:t>
      </w:r>
      <w:r w:rsidR="000A1722">
        <w:rPr>
          <w:lang w:val="fr-FR"/>
        </w:rPr>
        <w:t>’</w:t>
      </w:r>
      <w:r>
        <w:rPr>
          <w:lang w:val="fr-FR"/>
        </w:rPr>
        <w:t>article</w:t>
      </w:r>
      <w:r w:rsidR="00271C47">
        <w:rPr>
          <w:lang w:val="fr-FR"/>
        </w:rPr>
        <w:t> </w:t>
      </w:r>
      <w:r w:rsidRPr="00B11268">
        <w:rPr>
          <w:lang w:val="fr-FR"/>
        </w:rPr>
        <w:t>17</w:t>
      </w:r>
      <w:r>
        <w:rPr>
          <w:lang w:val="fr-FR"/>
        </w:rPr>
        <w:t xml:space="preserve"> du décret </w:t>
      </w:r>
      <w:r w:rsidR="000A1722">
        <w:rPr>
          <w:lang w:val="fr-FR"/>
        </w:rPr>
        <w:t>n</w:t>
      </w:r>
      <w:r w:rsidR="000A1722" w:rsidRPr="000A1722">
        <w:rPr>
          <w:vertAlign w:val="superscript"/>
          <w:lang w:val="fr-FR"/>
        </w:rPr>
        <w:t>o</w:t>
      </w:r>
      <w:r w:rsidR="000A1722">
        <w:rPr>
          <w:lang w:val="fr-FR"/>
        </w:rPr>
        <w:t> </w:t>
      </w:r>
      <w:r w:rsidRPr="00B11268">
        <w:rPr>
          <w:lang w:val="fr-FR"/>
        </w:rPr>
        <w:t>13</w:t>
      </w:r>
      <w:r>
        <w:rPr>
          <w:lang w:val="fr-FR"/>
        </w:rPr>
        <w:t>/</w:t>
      </w:r>
      <w:r w:rsidRPr="00B11268">
        <w:rPr>
          <w:lang w:val="fr-FR"/>
        </w:rPr>
        <w:t>2023</w:t>
      </w:r>
      <w:r>
        <w:rPr>
          <w:lang w:val="fr-FR"/>
        </w:rPr>
        <w:t xml:space="preserve">, qui permet le traitement de données personnelles sans que la personne concernée soit notifiée ou que son consentement soit recueilli, et le décret </w:t>
      </w:r>
      <w:r w:rsidR="000A1722">
        <w:rPr>
          <w:lang w:val="fr-FR"/>
        </w:rPr>
        <w:t>n</w:t>
      </w:r>
      <w:r w:rsidR="000A1722" w:rsidRPr="000A1722">
        <w:rPr>
          <w:vertAlign w:val="superscript"/>
          <w:lang w:val="fr-FR"/>
        </w:rPr>
        <w:t>o</w:t>
      </w:r>
      <w:r w:rsidR="000A1722">
        <w:rPr>
          <w:lang w:val="fr-FR"/>
        </w:rPr>
        <w:t> </w:t>
      </w:r>
      <w:r w:rsidRPr="00B11268">
        <w:rPr>
          <w:lang w:val="fr-FR"/>
        </w:rPr>
        <w:t>147</w:t>
      </w:r>
      <w:r>
        <w:rPr>
          <w:lang w:val="fr-FR"/>
        </w:rPr>
        <w:t>/</w:t>
      </w:r>
      <w:r w:rsidRPr="00B11268">
        <w:rPr>
          <w:lang w:val="fr-FR"/>
        </w:rPr>
        <w:t>2024</w:t>
      </w:r>
      <w:r>
        <w:rPr>
          <w:lang w:val="fr-FR"/>
        </w:rPr>
        <w:t>, qui oblige les utilisateurs à fournir un numéro de téléphone ou une carte d</w:t>
      </w:r>
      <w:r w:rsidR="000A1722">
        <w:rPr>
          <w:lang w:val="fr-FR"/>
        </w:rPr>
        <w:t>’</w:t>
      </w:r>
      <w:r>
        <w:rPr>
          <w:lang w:val="fr-FR"/>
        </w:rPr>
        <w:t>identité aux fins de la vérification de leur compte et exige des plateformes de médias sociaux qu</w:t>
      </w:r>
      <w:r w:rsidR="000A1722">
        <w:rPr>
          <w:lang w:val="fr-FR"/>
        </w:rPr>
        <w:t>’</w:t>
      </w:r>
      <w:r>
        <w:rPr>
          <w:lang w:val="fr-FR"/>
        </w:rPr>
        <w:t>elles suppriment les contenus jugés illégaux sur la base de critères vagues (</w:t>
      </w:r>
      <w:r w:rsidR="00F94567">
        <w:rPr>
          <w:lang w:val="fr-FR"/>
        </w:rPr>
        <w:t>art</w:t>
      </w:r>
      <w:r w:rsidR="00B11268" w:rsidRPr="00B11268">
        <w:rPr>
          <w:lang w:val="fr-FR"/>
        </w:rPr>
        <w:t>.</w:t>
      </w:r>
      <w:r w:rsidR="00F94567">
        <w:rPr>
          <w:lang w:val="fr-FR"/>
        </w:rPr>
        <w:t> </w:t>
      </w:r>
      <w:r w:rsidRPr="00B11268">
        <w:rPr>
          <w:lang w:val="fr-FR"/>
        </w:rPr>
        <w:t>17</w:t>
      </w:r>
      <w:r>
        <w:rPr>
          <w:lang w:val="fr-FR"/>
        </w:rPr>
        <w:t>)</w:t>
      </w:r>
      <w:r w:rsidR="00B11268" w:rsidRPr="00B11268">
        <w:rPr>
          <w:lang w:val="fr-FR"/>
        </w:rPr>
        <w:t>.</w:t>
      </w:r>
    </w:p>
    <w:p w14:paraId="00374038" w14:textId="38D3B6C0" w:rsidR="00556726" w:rsidRPr="00881462" w:rsidRDefault="00556726" w:rsidP="00271C47">
      <w:pPr>
        <w:pStyle w:val="SingleTxtG"/>
        <w:keepLines/>
        <w:rPr>
          <w:b/>
          <w:bCs/>
          <w:lang w:val="fr-FR"/>
        </w:rPr>
      </w:pPr>
      <w:r w:rsidRPr="00B11268">
        <w:rPr>
          <w:lang w:val="fr-FR"/>
        </w:rPr>
        <w:lastRenderedPageBreak/>
        <w:t>43</w:t>
      </w:r>
      <w:r w:rsidR="00B11268" w:rsidRPr="00B11268">
        <w:rPr>
          <w:lang w:val="fr-FR"/>
        </w:rPr>
        <w:t>.</w:t>
      </w:r>
      <w:r>
        <w:rPr>
          <w:lang w:val="fr-FR"/>
        </w:rPr>
        <w:tab/>
      </w:r>
      <w:r w:rsidRPr="00881462">
        <w:rPr>
          <w:b/>
          <w:bCs/>
          <w:lang w:val="fr-FR"/>
        </w:rPr>
        <w:t>L</w:t>
      </w:r>
      <w:r w:rsidR="000A1722">
        <w:rPr>
          <w:b/>
          <w:bCs/>
          <w:lang w:val="fr-FR"/>
        </w:rPr>
        <w:t>’</w:t>
      </w:r>
      <w:r w:rsidRPr="00881462">
        <w:rPr>
          <w:b/>
          <w:bCs/>
          <w:lang w:val="fr-FR"/>
        </w:rPr>
        <w:t>État Partie devrait prendre toutes les mesures nécessaires pour garantir à chacun la pleine jouissance du droit au respect de la vie privée en ligne</w:t>
      </w:r>
      <w:r w:rsidR="00B11268" w:rsidRPr="00B11268">
        <w:rPr>
          <w:b/>
          <w:bCs/>
          <w:lang w:val="fr-FR"/>
        </w:rPr>
        <w:t>.</w:t>
      </w:r>
      <w:r w:rsidRPr="00881462">
        <w:rPr>
          <w:b/>
          <w:bCs/>
          <w:lang w:val="fr-FR"/>
        </w:rPr>
        <w:t xml:space="preserve"> Il devrait veiller à ce que sa législation, notamment les décrets </w:t>
      </w:r>
      <w:r w:rsidR="000A1722">
        <w:rPr>
          <w:b/>
          <w:bCs/>
          <w:lang w:val="fr-FR"/>
        </w:rPr>
        <w:t>n</w:t>
      </w:r>
      <w:r w:rsidR="000A1722" w:rsidRPr="000A1722">
        <w:rPr>
          <w:b/>
          <w:bCs/>
          <w:vertAlign w:val="superscript"/>
          <w:lang w:val="fr-FR"/>
        </w:rPr>
        <w:t>o</w:t>
      </w:r>
      <w:r w:rsidR="000A1722">
        <w:rPr>
          <w:b/>
          <w:bCs/>
          <w:lang w:val="fr-FR"/>
        </w:rPr>
        <w:t> </w:t>
      </w:r>
      <w:r w:rsidRPr="00B11268">
        <w:rPr>
          <w:b/>
          <w:bCs/>
          <w:lang w:val="fr-FR"/>
        </w:rPr>
        <w:t>13</w:t>
      </w:r>
      <w:r w:rsidRPr="00881462">
        <w:rPr>
          <w:b/>
          <w:bCs/>
          <w:lang w:val="fr-FR"/>
        </w:rPr>
        <w:t>/</w:t>
      </w:r>
      <w:r w:rsidRPr="00B11268">
        <w:rPr>
          <w:b/>
          <w:bCs/>
          <w:lang w:val="fr-FR"/>
        </w:rPr>
        <w:t>2023</w:t>
      </w:r>
      <w:r w:rsidRPr="00881462">
        <w:rPr>
          <w:b/>
          <w:bCs/>
          <w:lang w:val="fr-FR"/>
        </w:rPr>
        <w:t xml:space="preserve"> et </w:t>
      </w:r>
      <w:r w:rsidR="000A1722">
        <w:rPr>
          <w:b/>
          <w:bCs/>
          <w:lang w:val="fr-FR"/>
        </w:rPr>
        <w:t>n</w:t>
      </w:r>
      <w:r w:rsidR="000A1722" w:rsidRPr="000A1722">
        <w:rPr>
          <w:b/>
          <w:bCs/>
          <w:vertAlign w:val="superscript"/>
          <w:lang w:val="fr-FR"/>
        </w:rPr>
        <w:t>o</w:t>
      </w:r>
      <w:r w:rsidR="000A1722">
        <w:rPr>
          <w:b/>
          <w:bCs/>
          <w:lang w:val="fr-FR"/>
        </w:rPr>
        <w:t> </w:t>
      </w:r>
      <w:r w:rsidRPr="00B11268">
        <w:rPr>
          <w:b/>
          <w:bCs/>
          <w:lang w:val="fr-FR"/>
        </w:rPr>
        <w:t>147</w:t>
      </w:r>
      <w:r w:rsidRPr="00881462">
        <w:rPr>
          <w:b/>
          <w:bCs/>
          <w:lang w:val="fr-FR"/>
        </w:rPr>
        <w:t>/</w:t>
      </w:r>
      <w:r w:rsidRPr="00B11268">
        <w:rPr>
          <w:b/>
          <w:bCs/>
          <w:lang w:val="fr-FR"/>
        </w:rPr>
        <w:t>2024</w:t>
      </w:r>
      <w:r w:rsidRPr="00881462">
        <w:rPr>
          <w:b/>
          <w:bCs/>
          <w:lang w:val="fr-FR"/>
        </w:rPr>
        <w:t xml:space="preserve">, les mesures de protection des données et toutes les activités de surveillance, </w:t>
      </w:r>
      <w:r w:rsidR="007B5955">
        <w:rPr>
          <w:b/>
          <w:bCs/>
          <w:lang w:val="fr-FR"/>
        </w:rPr>
        <w:t>y compris</w:t>
      </w:r>
      <w:r w:rsidRPr="00881462">
        <w:rPr>
          <w:b/>
          <w:bCs/>
          <w:lang w:val="fr-FR"/>
        </w:rPr>
        <w:t xml:space="preserve"> la surveillance en ligne et l</w:t>
      </w:r>
      <w:r w:rsidR="000A1722">
        <w:rPr>
          <w:b/>
          <w:bCs/>
          <w:lang w:val="fr-FR"/>
        </w:rPr>
        <w:t>’</w:t>
      </w:r>
      <w:r w:rsidRPr="00881462">
        <w:rPr>
          <w:b/>
          <w:bCs/>
          <w:lang w:val="fr-FR"/>
        </w:rPr>
        <w:t>interception et l</w:t>
      </w:r>
      <w:r w:rsidR="000A1722">
        <w:rPr>
          <w:b/>
          <w:bCs/>
          <w:lang w:val="fr-FR"/>
        </w:rPr>
        <w:t>’</w:t>
      </w:r>
      <w:r w:rsidRPr="00881462">
        <w:rPr>
          <w:b/>
          <w:bCs/>
          <w:lang w:val="fr-FR"/>
        </w:rPr>
        <w:t>extraction de communications électroniques et de métadonnées, soient pleinement conformes au Pacte, en particulier à l</w:t>
      </w:r>
      <w:r w:rsidR="000A1722">
        <w:rPr>
          <w:b/>
          <w:bCs/>
          <w:lang w:val="fr-FR"/>
        </w:rPr>
        <w:t>’</w:t>
      </w:r>
      <w:r w:rsidRPr="00881462">
        <w:rPr>
          <w:b/>
          <w:bCs/>
          <w:lang w:val="fr-FR"/>
        </w:rPr>
        <w:t xml:space="preserve">article </w:t>
      </w:r>
      <w:r w:rsidRPr="00B11268">
        <w:rPr>
          <w:b/>
          <w:bCs/>
          <w:lang w:val="fr-FR"/>
        </w:rPr>
        <w:t>17</w:t>
      </w:r>
      <w:r w:rsidRPr="00881462">
        <w:rPr>
          <w:b/>
          <w:bCs/>
          <w:lang w:val="fr-FR"/>
        </w:rPr>
        <w:t>, et aux principes de légalité, de proportionnalité, de nécessité et de transparence</w:t>
      </w:r>
      <w:r w:rsidR="00B11268" w:rsidRPr="00B11268">
        <w:rPr>
          <w:b/>
          <w:bCs/>
          <w:lang w:val="fr-FR"/>
        </w:rPr>
        <w:t>.</w:t>
      </w:r>
      <w:r w:rsidRPr="00881462">
        <w:rPr>
          <w:b/>
          <w:bCs/>
          <w:lang w:val="fr-FR"/>
        </w:rPr>
        <w:t xml:space="preserve"> Il devrait également</w:t>
      </w:r>
      <w:r w:rsidR="000A1722">
        <w:rPr>
          <w:b/>
          <w:bCs/>
          <w:lang w:val="fr-FR"/>
        </w:rPr>
        <w:t> :</w:t>
      </w:r>
    </w:p>
    <w:p w14:paraId="62A7454F" w14:textId="05B3BE50" w:rsidR="00556726" w:rsidRPr="00881462" w:rsidRDefault="00556726" w:rsidP="002E37EB">
      <w:pPr>
        <w:pStyle w:val="SingleTxtG"/>
        <w:ind w:firstLine="567"/>
        <w:rPr>
          <w:b/>
          <w:bCs/>
          <w:lang w:val="fr-FR"/>
        </w:rPr>
      </w:pPr>
      <w:r w:rsidRPr="00881462">
        <w:rPr>
          <w:b/>
          <w:bCs/>
          <w:lang w:val="fr-FR"/>
        </w:rPr>
        <w:t>a)</w:t>
      </w:r>
      <w:r w:rsidRPr="00881462">
        <w:rPr>
          <w:b/>
          <w:bCs/>
          <w:lang w:val="fr-FR"/>
        </w:rPr>
        <w:tab/>
        <w:t xml:space="preserve">Mettre en place des garanties strictes et des mécanismes de contrôle indépendants et efficaces, </w:t>
      </w:r>
      <w:r w:rsidR="007B5955">
        <w:rPr>
          <w:b/>
          <w:bCs/>
          <w:lang w:val="fr-FR"/>
        </w:rPr>
        <w:t>y compris</w:t>
      </w:r>
      <w:r w:rsidRPr="00881462">
        <w:rPr>
          <w:b/>
          <w:bCs/>
          <w:lang w:val="fr-FR"/>
        </w:rPr>
        <w:t xml:space="preserve"> un contrôle juridictionnel des activités de surveillance</w:t>
      </w:r>
      <w:r w:rsidR="000A1722">
        <w:rPr>
          <w:b/>
          <w:bCs/>
          <w:lang w:val="fr-FR"/>
        </w:rPr>
        <w:t> ;</w:t>
      </w:r>
    </w:p>
    <w:p w14:paraId="461AE4E8" w14:textId="59E798E2" w:rsidR="00556726" w:rsidRPr="00881462" w:rsidRDefault="00556726" w:rsidP="002E37EB">
      <w:pPr>
        <w:pStyle w:val="SingleTxtG"/>
        <w:ind w:firstLine="567"/>
        <w:rPr>
          <w:b/>
          <w:bCs/>
          <w:lang w:val="fr-FR"/>
        </w:rPr>
      </w:pPr>
      <w:r w:rsidRPr="00881462">
        <w:rPr>
          <w:b/>
          <w:bCs/>
          <w:lang w:val="fr-FR"/>
        </w:rPr>
        <w:t>b)</w:t>
      </w:r>
      <w:r w:rsidRPr="00881462">
        <w:rPr>
          <w:b/>
          <w:bCs/>
          <w:lang w:val="fr-FR"/>
        </w:rPr>
        <w:tab/>
        <w:t>Veiller à ce que les personnes concernées aient accès à des mécanismes de plainte et à des recours utiles en cas d</w:t>
      </w:r>
      <w:r w:rsidR="000A1722">
        <w:rPr>
          <w:b/>
          <w:bCs/>
          <w:lang w:val="fr-FR"/>
        </w:rPr>
        <w:t>’</w:t>
      </w:r>
      <w:r w:rsidRPr="00881462">
        <w:rPr>
          <w:b/>
          <w:bCs/>
          <w:lang w:val="fr-FR"/>
        </w:rPr>
        <w:t>abus et à ce qu</w:t>
      </w:r>
      <w:r w:rsidR="000A1722">
        <w:rPr>
          <w:b/>
          <w:bCs/>
          <w:lang w:val="fr-FR"/>
        </w:rPr>
        <w:t>’</w:t>
      </w:r>
      <w:r w:rsidRPr="00881462">
        <w:rPr>
          <w:b/>
          <w:bCs/>
          <w:lang w:val="fr-FR"/>
        </w:rPr>
        <w:t>elles soient informées, dans la mesure du possible, des activités de surveillance et d</w:t>
      </w:r>
      <w:r w:rsidR="000A1722">
        <w:rPr>
          <w:b/>
          <w:bCs/>
          <w:lang w:val="fr-FR"/>
        </w:rPr>
        <w:t>’</w:t>
      </w:r>
      <w:r w:rsidRPr="00881462">
        <w:rPr>
          <w:b/>
          <w:bCs/>
          <w:lang w:val="fr-FR"/>
        </w:rPr>
        <w:t>interception dont elles ont fait l</w:t>
      </w:r>
      <w:r w:rsidR="000A1722">
        <w:rPr>
          <w:b/>
          <w:bCs/>
          <w:lang w:val="fr-FR"/>
        </w:rPr>
        <w:t>’</w:t>
      </w:r>
      <w:r w:rsidRPr="00881462">
        <w:rPr>
          <w:b/>
          <w:bCs/>
          <w:lang w:val="fr-FR"/>
        </w:rPr>
        <w:t>objet</w:t>
      </w:r>
      <w:r w:rsidR="00B11268" w:rsidRPr="00B11268">
        <w:rPr>
          <w:b/>
          <w:bCs/>
          <w:lang w:val="fr-FR"/>
        </w:rPr>
        <w:t>.</w:t>
      </w:r>
    </w:p>
    <w:p w14:paraId="10CC6E27" w14:textId="77777777" w:rsidR="00556726" w:rsidRPr="00095EB9" w:rsidRDefault="00556726" w:rsidP="00881462">
      <w:pPr>
        <w:pStyle w:val="H23G"/>
        <w:rPr>
          <w:lang w:val="fr-FR"/>
        </w:rPr>
      </w:pPr>
      <w:r>
        <w:rPr>
          <w:lang w:val="fr-FR"/>
        </w:rPr>
        <w:tab/>
      </w:r>
      <w:r>
        <w:rPr>
          <w:lang w:val="fr-FR"/>
        </w:rPr>
        <w:tab/>
        <w:t>Liberté de conscience et de conviction religieuse</w:t>
      </w:r>
    </w:p>
    <w:p w14:paraId="15645850" w14:textId="6C832427" w:rsidR="00881462" w:rsidRDefault="00556726" w:rsidP="00881462">
      <w:pPr>
        <w:pStyle w:val="SingleTxtG"/>
        <w:rPr>
          <w:lang w:val="fr-FR"/>
        </w:rPr>
      </w:pPr>
      <w:r w:rsidRPr="00B11268">
        <w:rPr>
          <w:lang w:val="fr-FR"/>
        </w:rPr>
        <w:t>44</w:t>
      </w:r>
      <w:r w:rsidR="00B11268" w:rsidRPr="00B11268">
        <w:rPr>
          <w:lang w:val="fr-FR"/>
        </w:rPr>
        <w:t>.</w:t>
      </w:r>
      <w:r>
        <w:rPr>
          <w:lang w:val="fr-FR"/>
        </w:rPr>
        <w:tab/>
        <w:t>Le Comité est profondément préoccupé par les informations selon lesquelles des minorités religieuses, en particulier les protestants montagnards et hmong, les bouddhistes khmers-</w:t>
      </w:r>
      <w:proofErr w:type="spellStart"/>
      <w:r>
        <w:rPr>
          <w:lang w:val="fr-FR"/>
        </w:rPr>
        <w:t>krom</w:t>
      </w:r>
      <w:proofErr w:type="spellEnd"/>
      <w:r>
        <w:rPr>
          <w:lang w:val="fr-FR"/>
        </w:rPr>
        <w:t xml:space="preserve">, les caodaïstes et les bouddhistes </w:t>
      </w:r>
      <w:proofErr w:type="spellStart"/>
      <w:r>
        <w:rPr>
          <w:lang w:val="fr-FR"/>
        </w:rPr>
        <w:t>Hoa</w:t>
      </w:r>
      <w:proofErr w:type="spellEnd"/>
      <w:r>
        <w:rPr>
          <w:lang w:val="fr-FR"/>
        </w:rPr>
        <w:t xml:space="preserve"> </w:t>
      </w:r>
      <w:proofErr w:type="spellStart"/>
      <w:r>
        <w:rPr>
          <w:lang w:val="fr-FR"/>
        </w:rPr>
        <w:t>Hao</w:t>
      </w:r>
      <w:proofErr w:type="spellEnd"/>
      <w:r>
        <w:rPr>
          <w:lang w:val="fr-FR"/>
        </w:rPr>
        <w:t xml:space="preserve"> font de plus en plus l</w:t>
      </w:r>
      <w:r w:rsidR="000A1722">
        <w:rPr>
          <w:lang w:val="fr-FR"/>
        </w:rPr>
        <w:t>’</w:t>
      </w:r>
      <w:r>
        <w:rPr>
          <w:lang w:val="fr-FR"/>
        </w:rPr>
        <w:t>objet de discrimination, de harcèlement et d</w:t>
      </w:r>
      <w:r w:rsidR="000A1722">
        <w:rPr>
          <w:lang w:val="fr-FR"/>
        </w:rPr>
        <w:t>’</w:t>
      </w:r>
      <w:r>
        <w:rPr>
          <w:lang w:val="fr-FR"/>
        </w:rPr>
        <w:t>intimidations</w:t>
      </w:r>
      <w:r w:rsidR="00B11268" w:rsidRPr="00B11268">
        <w:rPr>
          <w:lang w:val="fr-FR"/>
        </w:rPr>
        <w:t>.</w:t>
      </w:r>
      <w:r>
        <w:rPr>
          <w:lang w:val="fr-FR"/>
        </w:rPr>
        <w:t xml:space="preserve"> Rappelant ses précédentes observations finales, il constate avec préoccupation que la loi de </w:t>
      </w:r>
      <w:r w:rsidRPr="00B11268">
        <w:rPr>
          <w:lang w:val="fr-FR"/>
        </w:rPr>
        <w:t>2016</w:t>
      </w:r>
      <w:r>
        <w:rPr>
          <w:lang w:val="fr-FR"/>
        </w:rPr>
        <w:t xml:space="preserve"> sur la religion et les convictions et le décret </w:t>
      </w:r>
      <w:r w:rsidR="000A1722">
        <w:rPr>
          <w:lang w:val="fr-FR"/>
        </w:rPr>
        <w:t>n</w:t>
      </w:r>
      <w:r w:rsidR="000A1722" w:rsidRPr="000A1722">
        <w:rPr>
          <w:vertAlign w:val="superscript"/>
          <w:lang w:val="fr-FR"/>
        </w:rPr>
        <w:t>o</w:t>
      </w:r>
      <w:r w:rsidR="000A1722">
        <w:rPr>
          <w:lang w:val="fr-FR"/>
        </w:rPr>
        <w:t> </w:t>
      </w:r>
      <w:r w:rsidRPr="00B11268">
        <w:rPr>
          <w:lang w:val="fr-FR"/>
        </w:rPr>
        <w:t>95</w:t>
      </w:r>
      <w:r>
        <w:rPr>
          <w:lang w:val="fr-FR"/>
        </w:rPr>
        <w:t>/</w:t>
      </w:r>
      <w:r w:rsidRPr="00B11268">
        <w:rPr>
          <w:lang w:val="fr-FR"/>
        </w:rPr>
        <w:t>2023</w:t>
      </w:r>
      <w:r>
        <w:rPr>
          <w:lang w:val="fr-FR"/>
        </w:rPr>
        <w:t xml:space="preserve"> restreignent indûment la liberté de religion et de conviction, notamment en raison des procédures relatives à l</w:t>
      </w:r>
      <w:r w:rsidR="000A1722">
        <w:rPr>
          <w:lang w:val="fr-FR"/>
        </w:rPr>
        <w:t>’</w:t>
      </w:r>
      <w:r>
        <w:rPr>
          <w:lang w:val="fr-FR"/>
        </w:rPr>
        <w:t>enregistrement et à la reconnaissance qui sont imposées aux organisations religieuses et des restrictions des activités religieuses fondées sur une interprétation vague et large des dispositions légales relatives à la sécurité nationale et à l</w:t>
      </w:r>
      <w:r w:rsidR="000A1722">
        <w:rPr>
          <w:lang w:val="fr-FR"/>
        </w:rPr>
        <w:t>’</w:t>
      </w:r>
      <w:r>
        <w:rPr>
          <w:lang w:val="fr-FR"/>
        </w:rPr>
        <w:t>unité sociale</w:t>
      </w:r>
      <w:r w:rsidRPr="00B11268">
        <w:rPr>
          <w:rStyle w:val="FootnoteReference"/>
        </w:rPr>
        <w:footnoteReference w:id="11"/>
      </w:r>
      <w:r w:rsidR="00B11268" w:rsidRPr="00B11268">
        <w:rPr>
          <w:lang w:val="fr-FR"/>
        </w:rPr>
        <w:t>.</w:t>
      </w:r>
      <w:r>
        <w:rPr>
          <w:lang w:val="fr-FR"/>
        </w:rPr>
        <w:t xml:space="preserve"> Le Comité est également préoccupé par le fait que les lois relatives à la sécurité nationale et à la lutte contre le terrorisme sont utilisées pour s</w:t>
      </w:r>
      <w:r w:rsidR="000A1722">
        <w:rPr>
          <w:lang w:val="fr-FR"/>
        </w:rPr>
        <w:t>’</w:t>
      </w:r>
      <w:r>
        <w:rPr>
          <w:lang w:val="fr-FR"/>
        </w:rPr>
        <w:t>en prendre aux minorités religieuses (</w:t>
      </w:r>
      <w:r w:rsidR="00F94567">
        <w:rPr>
          <w:lang w:val="fr-FR"/>
        </w:rPr>
        <w:t>art</w:t>
      </w:r>
      <w:r w:rsidR="00B11268" w:rsidRPr="00B11268">
        <w:rPr>
          <w:lang w:val="fr-FR"/>
        </w:rPr>
        <w:t>.</w:t>
      </w:r>
      <w:r w:rsidR="00F94567">
        <w:rPr>
          <w:lang w:val="fr-FR"/>
        </w:rPr>
        <w:t> </w:t>
      </w:r>
      <w:r w:rsidRPr="00B11268">
        <w:rPr>
          <w:lang w:val="fr-FR"/>
        </w:rPr>
        <w:t>18</w:t>
      </w:r>
      <w:r>
        <w:rPr>
          <w:lang w:val="fr-FR"/>
        </w:rPr>
        <w:t xml:space="preserve"> et </w:t>
      </w:r>
      <w:r w:rsidRPr="00B11268">
        <w:rPr>
          <w:lang w:val="fr-FR"/>
        </w:rPr>
        <w:t>19</w:t>
      </w:r>
      <w:r>
        <w:rPr>
          <w:lang w:val="fr-FR"/>
        </w:rPr>
        <w:t>)</w:t>
      </w:r>
      <w:r w:rsidR="00B11268" w:rsidRPr="00B11268">
        <w:rPr>
          <w:lang w:val="fr-FR"/>
        </w:rPr>
        <w:t>.</w:t>
      </w:r>
    </w:p>
    <w:p w14:paraId="62281E02" w14:textId="16EB37C9" w:rsidR="00556726" w:rsidRPr="00881462" w:rsidRDefault="00556726" w:rsidP="00881462">
      <w:pPr>
        <w:pStyle w:val="SingleTxtG"/>
        <w:rPr>
          <w:b/>
          <w:bCs/>
          <w:lang w:val="fr-FR"/>
        </w:rPr>
      </w:pPr>
      <w:r w:rsidRPr="00B11268">
        <w:rPr>
          <w:lang w:val="fr-FR"/>
        </w:rPr>
        <w:t>45</w:t>
      </w:r>
      <w:r w:rsidR="00B11268" w:rsidRPr="00B11268">
        <w:rPr>
          <w:lang w:val="fr-FR"/>
        </w:rPr>
        <w:t>.</w:t>
      </w:r>
      <w:r>
        <w:rPr>
          <w:lang w:val="fr-FR"/>
        </w:rPr>
        <w:tab/>
      </w:r>
      <w:r w:rsidRPr="00881462">
        <w:rPr>
          <w:b/>
          <w:bCs/>
          <w:lang w:val="fr-FR"/>
        </w:rPr>
        <w:t>Conformément aux précédentes observations finales du Comité, l</w:t>
      </w:r>
      <w:r w:rsidR="000A1722">
        <w:rPr>
          <w:b/>
          <w:bCs/>
          <w:lang w:val="fr-FR"/>
        </w:rPr>
        <w:t>’</w:t>
      </w:r>
      <w:r w:rsidRPr="00881462">
        <w:rPr>
          <w:b/>
          <w:bCs/>
          <w:lang w:val="fr-FR"/>
        </w:rPr>
        <w:t>État Partie devrait garantir l</w:t>
      </w:r>
      <w:r w:rsidR="000A1722">
        <w:rPr>
          <w:b/>
          <w:bCs/>
          <w:lang w:val="fr-FR"/>
        </w:rPr>
        <w:t>’</w:t>
      </w:r>
      <w:r w:rsidRPr="00881462">
        <w:rPr>
          <w:b/>
          <w:bCs/>
          <w:lang w:val="fr-FR"/>
        </w:rPr>
        <w:t>exercice effectif de la liberté de religion et de conviction et veiller à ce que toute restriction i soit pleinement conforme aux critères stricts énoncés à l</w:t>
      </w:r>
      <w:r w:rsidR="000A1722">
        <w:rPr>
          <w:b/>
          <w:bCs/>
          <w:lang w:val="fr-FR"/>
        </w:rPr>
        <w:t>’</w:t>
      </w:r>
      <w:r w:rsidRPr="00881462">
        <w:rPr>
          <w:b/>
          <w:bCs/>
          <w:lang w:val="fr-FR"/>
        </w:rPr>
        <w:t>article</w:t>
      </w:r>
      <w:r w:rsidR="00F158E0">
        <w:rPr>
          <w:b/>
          <w:bCs/>
          <w:lang w:val="fr-FR"/>
        </w:rPr>
        <w:t> </w:t>
      </w:r>
      <w:r w:rsidRPr="00B11268">
        <w:rPr>
          <w:b/>
          <w:bCs/>
          <w:lang w:val="fr-FR"/>
        </w:rPr>
        <w:t>18</w:t>
      </w:r>
      <w:r w:rsidRPr="00881462">
        <w:rPr>
          <w:b/>
          <w:bCs/>
          <w:lang w:val="fr-FR"/>
        </w:rPr>
        <w:t xml:space="preserve"> du Pacte</w:t>
      </w:r>
      <w:r w:rsidRPr="00B11268">
        <w:rPr>
          <w:rStyle w:val="FootnoteReference"/>
          <w:bCs/>
        </w:rPr>
        <w:footnoteReference w:id="12"/>
      </w:r>
      <w:r w:rsidR="00B11268" w:rsidRPr="00B11268">
        <w:rPr>
          <w:b/>
          <w:bCs/>
          <w:lang w:val="fr-FR"/>
        </w:rPr>
        <w:t>.</w:t>
      </w:r>
      <w:r w:rsidRPr="00881462">
        <w:rPr>
          <w:b/>
          <w:bCs/>
          <w:lang w:val="fr-FR"/>
        </w:rPr>
        <w:t xml:space="preserve"> Il devrait également veiller à ce que la législation et les pratiques relatives au droit à la liberté de religion et de conviction soient conformes à l</w:t>
      </w:r>
      <w:r w:rsidR="000A1722">
        <w:rPr>
          <w:b/>
          <w:bCs/>
          <w:lang w:val="fr-FR"/>
        </w:rPr>
        <w:t>’</w:t>
      </w:r>
      <w:r w:rsidRPr="00881462">
        <w:rPr>
          <w:b/>
          <w:bCs/>
          <w:lang w:val="fr-FR"/>
        </w:rPr>
        <w:t xml:space="preserve">article </w:t>
      </w:r>
      <w:r w:rsidRPr="00B11268">
        <w:rPr>
          <w:b/>
          <w:bCs/>
          <w:lang w:val="fr-FR"/>
        </w:rPr>
        <w:t>18</w:t>
      </w:r>
      <w:r w:rsidRPr="00881462">
        <w:rPr>
          <w:b/>
          <w:bCs/>
          <w:lang w:val="fr-FR"/>
        </w:rPr>
        <w:t>, compte tenu de l</w:t>
      </w:r>
      <w:r w:rsidR="000A1722">
        <w:rPr>
          <w:b/>
          <w:bCs/>
          <w:lang w:val="fr-FR"/>
        </w:rPr>
        <w:t>’</w:t>
      </w:r>
      <w:r w:rsidRPr="00881462">
        <w:rPr>
          <w:b/>
          <w:bCs/>
          <w:lang w:val="fr-FR"/>
        </w:rPr>
        <w:t xml:space="preserve">observation générale </w:t>
      </w:r>
      <w:r w:rsidR="000A1722">
        <w:rPr>
          <w:b/>
          <w:bCs/>
          <w:lang w:val="fr-FR"/>
        </w:rPr>
        <w:t>n</w:t>
      </w:r>
      <w:r w:rsidR="000A1722" w:rsidRPr="000A1722">
        <w:rPr>
          <w:b/>
          <w:bCs/>
          <w:vertAlign w:val="superscript"/>
          <w:lang w:val="fr-FR"/>
        </w:rPr>
        <w:t>o</w:t>
      </w:r>
      <w:r w:rsidR="000A1722">
        <w:rPr>
          <w:b/>
          <w:bCs/>
          <w:lang w:val="fr-FR"/>
        </w:rPr>
        <w:t> </w:t>
      </w:r>
      <w:r w:rsidRPr="00B11268">
        <w:rPr>
          <w:b/>
          <w:bCs/>
          <w:lang w:val="fr-FR"/>
        </w:rPr>
        <w:t>22</w:t>
      </w:r>
      <w:r w:rsidR="00F158E0">
        <w:rPr>
          <w:b/>
          <w:bCs/>
          <w:lang w:val="fr-FR"/>
        </w:rPr>
        <w:t> </w:t>
      </w:r>
      <w:r w:rsidRPr="00881462">
        <w:rPr>
          <w:b/>
          <w:bCs/>
          <w:lang w:val="fr-FR"/>
        </w:rPr>
        <w:t>(</w:t>
      </w:r>
      <w:r w:rsidRPr="00B11268">
        <w:rPr>
          <w:b/>
          <w:bCs/>
          <w:lang w:val="fr-FR"/>
        </w:rPr>
        <w:t>1993</w:t>
      </w:r>
      <w:r w:rsidRPr="00881462">
        <w:rPr>
          <w:b/>
          <w:bCs/>
          <w:lang w:val="fr-FR"/>
        </w:rPr>
        <w:t>) sur le droit à la liberté de pensée, de</w:t>
      </w:r>
      <w:r w:rsidR="00A76DCB">
        <w:rPr>
          <w:b/>
          <w:bCs/>
          <w:lang w:val="fr-FR"/>
        </w:rPr>
        <w:t> </w:t>
      </w:r>
      <w:r w:rsidRPr="00881462">
        <w:rPr>
          <w:b/>
          <w:bCs/>
          <w:lang w:val="fr-FR"/>
        </w:rPr>
        <w:t>conscience et de religion</w:t>
      </w:r>
      <w:r w:rsidR="00B11268" w:rsidRPr="00B11268">
        <w:rPr>
          <w:b/>
          <w:bCs/>
          <w:lang w:val="fr-FR"/>
        </w:rPr>
        <w:t>.</w:t>
      </w:r>
      <w:r w:rsidRPr="00881462">
        <w:rPr>
          <w:b/>
          <w:bCs/>
          <w:lang w:val="fr-FR"/>
        </w:rPr>
        <w:t xml:space="preserve"> L</w:t>
      </w:r>
      <w:r w:rsidR="000A1722">
        <w:rPr>
          <w:b/>
          <w:bCs/>
          <w:lang w:val="fr-FR"/>
        </w:rPr>
        <w:t>’</w:t>
      </w:r>
      <w:r w:rsidRPr="00881462">
        <w:rPr>
          <w:b/>
          <w:bCs/>
          <w:lang w:val="fr-FR"/>
        </w:rPr>
        <w:t>État Partie devrait également</w:t>
      </w:r>
      <w:r w:rsidR="000A1722">
        <w:rPr>
          <w:b/>
          <w:bCs/>
          <w:lang w:val="fr-FR"/>
        </w:rPr>
        <w:t> :</w:t>
      </w:r>
    </w:p>
    <w:p w14:paraId="1E6EA829" w14:textId="0C2CA2FB" w:rsidR="00881462" w:rsidRDefault="00556726" w:rsidP="002E37EB">
      <w:pPr>
        <w:pStyle w:val="SingleTxtG"/>
        <w:ind w:firstLine="567"/>
        <w:rPr>
          <w:b/>
          <w:bCs/>
          <w:lang w:val="fr-FR"/>
        </w:rPr>
      </w:pPr>
      <w:r w:rsidRPr="00881462">
        <w:rPr>
          <w:b/>
          <w:bCs/>
          <w:lang w:val="fr-FR"/>
        </w:rPr>
        <w:t>a)</w:t>
      </w:r>
      <w:r w:rsidRPr="00881462">
        <w:rPr>
          <w:b/>
          <w:bCs/>
          <w:lang w:val="fr-FR"/>
        </w:rPr>
        <w:tab/>
        <w:t>Garantir le droit de chacun d</w:t>
      </w:r>
      <w:r w:rsidR="000A1722">
        <w:rPr>
          <w:b/>
          <w:bCs/>
          <w:lang w:val="fr-FR"/>
        </w:rPr>
        <w:t>’</w:t>
      </w:r>
      <w:r w:rsidRPr="00881462">
        <w:rPr>
          <w:b/>
          <w:bCs/>
          <w:lang w:val="fr-FR"/>
        </w:rPr>
        <w:t>avoir ou d</w:t>
      </w:r>
      <w:r w:rsidR="000A1722">
        <w:rPr>
          <w:b/>
          <w:bCs/>
          <w:lang w:val="fr-FR"/>
        </w:rPr>
        <w:t>’</w:t>
      </w:r>
      <w:r w:rsidRPr="00881462">
        <w:rPr>
          <w:b/>
          <w:bCs/>
          <w:lang w:val="fr-FR"/>
        </w:rPr>
        <w:t>adopter une religion ou des convictions de son choix</w:t>
      </w:r>
      <w:r w:rsidR="000A1722">
        <w:rPr>
          <w:b/>
          <w:bCs/>
          <w:lang w:val="fr-FR"/>
        </w:rPr>
        <w:t> ;</w:t>
      </w:r>
    </w:p>
    <w:p w14:paraId="753B5C72" w14:textId="5696142F" w:rsidR="00556726" w:rsidRPr="00881462" w:rsidRDefault="00556726" w:rsidP="002E37EB">
      <w:pPr>
        <w:pStyle w:val="SingleTxtG"/>
        <w:ind w:firstLine="567"/>
        <w:rPr>
          <w:b/>
          <w:bCs/>
          <w:lang w:val="fr-FR"/>
        </w:rPr>
      </w:pPr>
      <w:r w:rsidRPr="00881462">
        <w:rPr>
          <w:b/>
          <w:bCs/>
          <w:lang w:val="fr-FR"/>
        </w:rPr>
        <w:t>b)</w:t>
      </w:r>
      <w:r w:rsidRPr="00881462">
        <w:rPr>
          <w:b/>
          <w:bCs/>
          <w:lang w:val="fr-FR"/>
        </w:rPr>
        <w:tab/>
        <w:t>Garantir la liberté de chacun de pratiquer sa religion ou d</w:t>
      </w:r>
      <w:r w:rsidR="000A1722">
        <w:rPr>
          <w:b/>
          <w:bCs/>
          <w:lang w:val="fr-FR"/>
        </w:rPr>
        <w:t>’</w:t>
      </w:r>
      <w:r w:rsidRPr="00881462">
        <w:rPr>
          <w:b/>
          <w:bCs/>
          <w:lang w:val="fr-FR"/>
        </w:rPr>
        <w:t>exprimer ses convictions, individuellement ou collectivement, tant en public qu</w:t>
      </w:r>
      <w:r w:rsidR="000A1722">
        <w:rPr>
          <w:b/>
          <w:bCs/>
          <w:lang w:val="fr-FR"/>
        </w:rPr>
        <w:t>’</w:t>
      </w:r>
      <w:r w:rsidRPr="00881462">
        <w:rPr>
          <w:b/>
          <w:bCs/>
          <w:lang w:val="fr-FR"/>
        </w:rPr>
        <w:t>en privé, sans être pénalisé</w:t>
      </w:r>
      <w:r w:rsidR="000A1722">
        <w:rPr>
          <w:b/>
          <w:bCs/>
          <w:lang w:val="fr-FR"/>
        </w:rPr>
        <w:t> ;</w:t>
      </w:r>
    </w:p>
    <w:p w14:paraId="015685AB" w14:textId="1B9BD682" w:rsidR="00556726" w:rsidRPr="00881462" w:rsidRDefault="00556726" w:rsidP="002E37EB">
      <w:pPr>
        <w:pStyle w:val="SingleTxtG"/>
        <w:ind w:firstLine="567"/>
        <w:rPr>
          <w:b/>
          <w:bCs/>
          <w:lang w:val="fr-FR"/>
        </w:rPr>
      </w:pPr>
      <w:r w:rsidRPr="00881462">
        <w:rPr>
          <w:b/>
          <w:bCs/>
          <w:lang w:val="fr-FR"/>
        </w:rPr>
        <w:t>c)</w:t>
      </w:r>
      <w:r w:rsidRPr="00881462">
        <w:rPr>
          <w:b/>
          <w:bCs/>
          <w:lang w:val="fr-FR"/>
        </w:rPr>
        <w:tab/>
        <w:t>Prendre des mesures visant à prévenir et faire cesser promptement et efficacement toutes les ingérences injustifiées dans l</w:t>
      </w:r>
      <w:r w:rsidR="000A1722">
        <w:rPr>
          <w:b/>
          <w:bCs/>
          <w:lang w:val="fr-FR"/>
        </w:rPr>
        <w:t>’</w:t>
      </w:r>
      <w:r w:rsidRPr="00881462">
        <w:rPr>
          <w:b/>
          <w:bCs/>
          <w:lang w:val="fr-FR"/>
        </w:rPr>
        <w:t>exercice de la liberté de religion et tous les cas de discours de haine, d</w:t>
      </w:r>
      <w:r w:rsidR="000A1722">
        <w:rPr>
          <w:b/>
          <w:bCs/>
          <w:lang w:val="fr-FR"/>
        </w:rPr>
        <w:t>’</w:t>
      </w:r>
      <w:r w:rsidRPr="00881462">
        <w:rPr>
          <w:b/>
          <w:bCs/>
          <w:lang w:val="fr-FR"/>
        </w:rPr>
        <w:t>incitation à la discrimination, de violences ou de crimes de haine présumés, et veiller à ce que les responsables soient traduits en justice et à ce que les victimes aient accès à des recours appropriés</w:t>
      </w:r>
      <w:r w:rsidR="000A1722">
        <w:rPr>
          <w:b/>
          <w:bCs/>
          <w:lang w:val="fr-FR"/>
        </w:rPr>
        <w:t> ;</w:t>
      </w:r>
    </w:p>
    <w:p w14:paraId="6F529529" w14:textId="2258B7CE" w:rsidR="00556726" w:rsidRPr="00881462" w:rsidRDefault="00556726" w:rsidP="002E37EB">
      <w:pPr>
        <w:pStyle w:val="SingleTxtG"/>
        <w:ind w:firstLine="567"/>
        <w:rPr>
          <w:b/>
          <w:bCs/>
          <w:lang w:val="fr-FR"/>
        </w:rPr>
      </w:pPr>
      <w:r w:rsidRPr="00881462">
        <w:rPr>
          <w:b/>
          <w:bCs/>
          <w:lang w:val="fr-FR"/>
        </w:rPr>
        <w:t>d)</w:t>
      </w:r>
      <w:r w:rsidRPr="00881462">
        <w:rPr>
          <w:b/>
          <w:bCs/>
          <w:lang w:val="fr-FR"/>
        </w:rPr>
        <w:tab/>
        <w:t>Faire en sorte que les lois relatives à la sécurité nationale et à la lutte contre le terrorisme ne soient pas appliquées arbitrairement pour arrêter et détenir des personnes appartenant à des minorités religieuses ou entraver l</w:t>
      </w:r>
      <w:r w:rsidR="000A1722">
        <w:rPr>
          <w:b/>
          <w:bCs/>
          <w:lang w:val="fr-FR"/>
        </w:rPr>
        <w:t>’</w:t>
      </w:r>
      <w:r w:rsidRPr="00881462">
        <w:rPr>
          <w:b/>
          <w:bCs/>
          <w:lang w:val="fr-FR"/>
        </w:rPr>
        <w:t>exercice de la liberté de religion</w:t>
      </w:r>
      <w:r w:rsidR="000A1722">
        <w:rPr>
          <w:b/>
          <w:bCs/>
          <w:lang w:val="fr-FR"/>
        </w:rPr>
        <w:t> ;</w:t>
      </w:r>
    </w:p>
    <w:p w14:paraId="4E312DE5" w14:textId="03C756F3" w:rsidR="00556726" w:rsidRPr="00F15328" w:rsidRDefault="00556726" w:rsidP="002E37EB">
      <w:pPr>
        <w:pStyle w:val="SingleTxtG"/>
        <w:ind w:firstLine="567"/>
        <w:rPr>
          <w:rFonts w:ascii="Times New Roman Bold" w:hAnsi="Times New Roman Bold"/>
          <w:b/>
          <w:bCs/>
          <w:spacing w:val="-2"/>
          <w:lang w:val="fr-FR"/>
        </w:rPr>
      </w:pPr>
      <w:r w:rsidRPr="00F15328">
        <w:rPr>
          <w:rFonts w:ascii="Times New Roman Bold" w:hAnsi="Times New Roman Bold"/>
          <w:b/>
          <w:bCs/>
          <w:spacing w:val="-2"/>
          <w:lang w:val="fr-FR"/>
        </w:rPr>
        <w:lastRenderedPageBreak/>
        <w:t>e)</w:t>
      </w:r>
      <w:r w:rsidRPr="00F15328">
        <w:rPr>
          <w:rFonts w:ascii="Times New Roman Bold" w:hAnsi="Times New Roman Bold"/>
          <w:b/>
          <w:bCs/>
          <w:spacing w:val="-2"/>
          <w:lang w:val="fr-FR"/>
        </w:rPr>
        <w:tab/>
        <w:t>Veiller à ce que l</w:t>
      </w:r>
      <w:r w:rsidR="000A1722" w:rsidRPr="00F15328">
        <w:rPr>
          <w:rFonts w:ascii="Times New Roman Bold" w:hAnsi="Times New Roman Bold"/>
          <w:b/>
          <w:bCs/>
          <w:spacing w:val="-2"/>
          <w:lang w:val="fr-FR"/>
        </w:rPr>
        <w:t>’</w:t>
      </w:r>
      <w:r w:rsidRPr="00F15328">
        <w:rPr>
          <w:rFonts w:ascii="Times New Roman Bold" w:hAnsi="Times New Roman Bold"/>
          <w:b/>
          <w:bCs/>
          <w:spacing w:val="-2"/>
          <w:lang w:val="fr-FR"/>
        </w:rPr>
        <w:t>enregistrement des organisations religieuses se fasse sur la base de critères clairs et objectifs qui soient compatibles avec les dispositions du Pacte</w:t>
      </w:r>
      <w:r w:rsidR="00B11268" w:rsidRPr="00B11268">
        <w:rPr>
          <w:rFonts w:ascii="Times New Roman Bold" w:hAnsi="Times New Roman Bold"/>
          <w:b/>
          <w:bCs/>
          <w:spacing w:val="-2"/>
          <w:lang w:val="fr-FR"/>
        </w:rPr>
        <w:t>.</w:t>
      </w:r>
    </w:p>
    <w:p w14:paraId="4FBA9410" w14:textId="11E15129" w:rsidR="00556726" w:rsidRPr="00095EB9" w:rsidRDefault="00556726" w:rsidP="00881462">
      <w:pPr>
        <w:pStyle w:val="H23G"/>
        <w:rPr>
          <w:lang w:val="fr-FR"/>
        </w:rPr>
      </w:pPr>
      <w:r>
        <w:rPr>
          <w:lang w:val="fr-FR"/>
        </w:rPr>
        <w:tab/>
      </w:r>
      <w:r>
        <w:rPr>
          <w:lang w:val="fr-FR"/>
        </w:rPr>
        <w:tab/>
        <w:t>Liberté d</w:t>
      </w:r>
      <w:r w:rsidR="000A1722">
        <w:rPr>
          <w:lang w:val="fr-FR"/>
        </w:rPr>
        <w:t>’</w:t>
      </w:r>
      <w:r>
        <w:rPr>
          <w:lang w:val="fr-FR"/>
        </w:rPr>
        <w:t>expression</w:t>
      </w:r>
    </w:p>
    <w:p w14:paraId="43CF1CE7" w14:textId="1C71FE3F" w:rsidR="00556726" w:rsidRPr="00095EB9" w:rsidRDefault="00556726" w:rsidP="00F15328">
      <w:pPr>
        <w:pStyle w:val="SingleTxtG"/>
        <w:spacing w:after="100"/>
        <w:rPr>
          <w:lang w:val="fr-FR"/>
        </w:rPr>
      </w:pPr>
      <w:r w:rsidRPr="00B11268">
        <w:rPr>
          <w:lang w:val="fr-FR"/>
        </w:rPr>
        <w:t>46</w:t>
      </w:r>
      <w:r w:rsidR="00B11268" w:rsidRPr="00B11268">
        <w:rPr>
          <w:lang w:val="fr-FR"/>
        </w:rPr>
        <w:t>.</w:t>
      </w:r>
      <w:r>
        <w:rPr>
          <w:lang w:val="fr-FR"/>
        </w:rPr>
        <w:tab/>
        <w:t>Rappelant ses précédentes observations finales et la suite donnée à ces observations, le Comité reste profondément préoccupé par les informations persistantes selon lesquelles la liberté d</w:t>
      </w:r>
      <w:r w:rsidR="000A1722">
        <w:rPr>
          <w:lang w:val="fr-FR"/>
        </w:rPr>
        <w:t>’</w:t>
      </w:r>
      <w:r>
        <w:rPr>
          <w:lang w:val="fr-FR"/>
        </w:rPr>
        <w:t>expression continuerait de reculer dans l</w:t>
      </w:r>
      <w:r w:rsidR="000A1722">
        <w:rPr>
          <w:lang w:val="fr-FR"/>
        </w:rPr>
        <w:t>’</w:t>
      </w:r>
      <w:r>
        <w:rPr>
          <w:lang w:val="fr-FR"/>
        </w:rPr>
        <w:t>État Partie, notamment pour les défenseurs des droits de l</w:t>
      </w:r>
      <w:r w:rsidR="000A1722">
        <w:rPr>
          <w:lang w:val="fr-FR"/>
        </w:rPr>
        <w:t>’</w:t>
      </w:r>
      <w:r>
        <w:rPr>
          <w:lang w:val="fr-FR"/>
        </w:rPr>
        <w:t>homme, les journalistes, les dissidents politiques et les personnes appartenant à des minorités ethniques et religieuses</w:t>
      </w:r>
      <w:r w:rsidRPr="00B11268">
        <w:rPr>
          <w:rStyle w:val="FootnoteReference"/>
        </w:rPr>
        <w:footnoteReference w:id="13"/>
      </w:r>
      <w:r w:rsidR="00B11268" w:rsidRPr="00B11268">
        <w:rPr>
          <w:lang w:val="fr-FR"/>
        </w:rPr>
        <w:t>.</w:t>
      </w:r>
      <w:r>
        <w:rPr>
          <w:lang w:val="fr-FR"/>
        </w:rPr>
        <w:t xml:space="preserve"> Il note avec inquiétude que des dispositions pénales excessivement générales, en particulier les articles </w:t>
      </w:r>
      <w:r w:rsidRPr="00B11268">
        <w:rPr>
          <w:lang w:val="fr-FR"/>
        </w:rPr>
        <w:t>109</w:t>
      </w:r>
      <w:r>
        <w:rPr>
          <w:lang w:val="fr-FR"/>
        </w:rPr>
        <w:t xml:space="preserve">, </w:t>
      </w:r>
      <w:r w:rsidRPr="00B11268">
        <w:rPr>
          <w:lang w:val="fr-FR"/>
        </w:rPr>
        <w:t>116</w:t>
      </w:r>
      <w:r>
        <w:rPr>
          <w:lang w:val="fr-FR"/>
        </w:rPr>
        <w:t xml:space="preserve">, </w:t>
      </w:r>
      <w:r w:rsidRPr="00B11268">
        <w:rPr>
          <w:lang w:val="fr-FR"/>
        </w:rPr>
        <w:t>117</w:t>
      </w:r>
      <w:r>
        <w:rPr>
          <w:lang w:val="fr-FR"/>
        </w:rPr>
        <w:t xml:space="preserve"> et </w:t>
      </w:r>
      <w:r w:rsidRPr="00B11268">
        <w:rPr>
          <w:lang w:val="fr-FR"/>
        </w:rPr>
        <w:t>331</w:t>
      </w:r>
      <w:r>
        <w:rPr>
          <w:lang w:val="fr-FR"/>
        </w:rPr>
        <w:t xml:space="preserve"> du Code pénal, sont utilisées pour engager des poursuites contre des défenseurs des droits de l</w:t>
      </w:r>
      <w:r w:rsidR="000A1722">
        <w:rPr>
          <w:lang w:val="fr-FR"/>
        </w:rPr>
        <w:t>’</w:t>
      </w:r>
      <w:r>
        <w:rPr>
          <w:lang w:val="fr-FR"/>
        </w:rPr>
        <w:t>homme, des</w:t>
      </w:r>
      <w:r w:rsidR="0038637F">
        <w:rPr>
          <w:lang w:val="fr-FR"/>
        </w:rPr>
        <w:t> </w:t>
      </w:r>
      <w:r>
        <w:rPr>
          <w:lang w:val="fr-FR"/>
        </w:rPr>
        <w:t xml:space="preserve">journalistes, des dissidents politiques et des personnes appartenant à des minorités ethniques et religieuses, comme en témoignent les quelque </w:t>
      </w:r>
      <w:r w:rsidRPr="00B11268">
        <w:rPr>
          <w:lang w:val="fr-FR"/>
        </w:rPr>
        <w:t>160</w:t>
      </w:r>
      <w:r>
        <w:rPr>
          <w:lang w:val="fr-FR"/>
        </w:rPr>
        <w:t xml:space="preserve"> défenseurs des droits de l</w:t>
      </w:r>
      <w:r w:rsidR="000A1722">
        <w:rPr>
          <w:lang w:val="fr-FR"/>
        </w:rPr>
        <w:t>’</w:t>
      </w:r>
      <w:r>
        <w:rPr>
          <w:lang w:val="fr-FR"/>
        </w:rPr>
        <w:t>homme et autres personnes qui seraient actuellement incarcérés pour avoir exercé pacifiquement leur liberté d</w:t>
      </w:r>
      <w:r w:rsidR="000A1722">
        <w:rPr>
          <w:lang w:val="fr-FR"/>
        </w:rPr>
        <w:t>’</w:t>
      </w:r>
      <w:r>
        <w:rPr>
          <w:lang w:val="fr-FR"/>
        </w:rPr>
        <w:t>expression</w:t>
      </w:r>
      <w:r w:rsidR="00B11268" w:rsidRPr="00B11268">
        <w:rPr>
          <w:lang w:val="fr-FR"/>
        </w:rPr>
        <w:t>.</w:t>
      </w:r>
      <w:r>
        <w:rPr>
          <w:lang w:val="fr-FR"/>
        </w:rPr>
        <w:t xml:space="preserve"> Il est également préoccupé par les informations selon lesquelles des représailles seraient exercées contre des défenseurs des droits de l</w:t>
      </w:r>
      <w:r w:rsidR="000A1722">
        <w:rPr>
          <w:lang w:val="fr-FR"/>
        </w:rPr>
        <w:t>’</w:t>
      </w:r>
      <w:r>
        <w:rPr>
          <w:lang w:val="fr-FR"/>
        </w:rPr>
        <w:t>homme et des acteurs de la société civile en raison de leur coopération avec l</w:t>
      </w:r>
      <w:r w:rsidR="000A1722">
        <w:rPr>
          <w:lang w:val="fr-FR"/>
        </w:rPr>
        <w:t>’</w:t>
      </w:r>
      <w:r>
        <w:rPr>
          <w:lang w:val="fr-FR"/>
        </w:rPr>
        <w:t>ONU et ses mécanismes relatifs aux droits de l</w:t>
      </w:r>
      <w:r w:rsidR="000A1722">
        <w:rPr>
          <w:lang w:val="fr-FR"/>
        </w:rPr>
        <w:t>’</w:t>
      </w:r>
      <w:r>
        <w:rPr>
          <w:lang w:val="fr-FR"/>
        </w:rPr>
        <w:t>homme</w:t>
      </w:r>
      <w:r w:rsidR="00B11268" w:rsidRPr="00B11268">
        <w:rPr>
          <w:lang w:val="fr-FR"/>
        </w:rPr>
        <w:t>.</w:t>
      </w:r>
      <w:r>
        <w:rPr>
          <w:lang w:val="fr-FR"/>
        </w:rPr>
        <w:t xml:space="preserve"> En outre, le Comité est préoccupé par le fait que les médias sont soumis à de fortes restrictions, notamment des restrictions juridiques prévues, entre autres, par la loi sur la presse, la loi sur l</w:t>
      </w:r>
      <w:r w:rsidR="000A1722">
        <w:rPr>
          <w:lang w:val="fr-FR"/>
        </w:rPr>
        <w:t>’</w:t>
      </w:r>
      <w:r>
        <w:rPr>
          <w:lang w:val="fr-FR"/>
        </w:rPr>
        <w:t>accès à l</w:t>
      </w:r>
      <w:r w:rsidR="000A1722">
        <w:rPr>
          <w:lang w:val="fr-FR"/>
        </w:rPr>
        <w:t>’</w:t>
      </w:r>
      <w:r>
        <w:rPr>
          <w:lang w:val="fr-FR"/>
        </w:rPr>
        <w:t xml:space="preserve">information, la loi sur la cybersécurité et les décrets </w:t>
      </w:r>
      <w:r w:rsidR="000A1722">
        <w:rPr>
          <w:lang w:val="fr-FR"/>
        </w:rPr>
        <w:t>n</w:t>
      </w:r>
      <w:r w:rsidR="000A1722" w:rsidRPr="000A1722">
        <w:rPr>
          <w:vertAlign w:val="superscript"/>
          <w:lang w:val="fr-FR"/>
        </w:rPr>
        <w:t>o</w:t>
      </w:r>
      <w:r w:rsidR="000A1722">
        <w:rPr>
          <w:lang w:val="fr-FR"/>
        </w:rPr>
        <w:t> </w:t>
      </w:r>
      <w:r w:rsidRPr="00B11268">
        <w:rPr>
          <w:lang w:val="fr-FR"/>
        </w:rPr>
        <w:t>147</w:t>
      </w:r>
      <w:r>
        <w:rPr>
          <w:lang w:val="fr-FR"/>
        </w:rPr>
        <w:t>/</w:t>
      </w:r>
      <w:r w:rsidRPr="00B11268">
        <w:rPr>
          <w:lang w:val="fr-FR"/>
        </w:rPr>
        <w:t>2024</w:t>
      </w:r>
      <w:r>
        <w:rPr>
          <w:lang w:val="fr-FR"/>
        </w:rPr>
        <w:t xml:space="preserve">, </w:t>
      </w:r>
      <w:r w:rsidR="000A1722">
        <w:rPr>
          <w:lang w:val="fr-FR"/>
        </w:rPr>
        <w:t>n</w:t>
      </w:r>
      <w:r w:rsidR="000A1722" w:rsidRPr="000A1722">
        <w:rPr>
          <w:vertAlign w:val="superscript"/>
          <w:lang w:val="fr-FR"/>
        </w:rPr>
        <w:t>o</w:t>
      </w:r>
      <w:r w:rsidR="000A1722">
        <w:rPr>
          <w:lang w:val="fr-FR"/>
        </w:rPr>
        <w:t> </w:t>
      </w:r>
      <w:r w:rsidRPr="00B11268">
        <w:rPr>
          <w:lang w:val="fr-FR"/>
        </w:rPr>
        <w:t>53</w:t>
      </w:r>
      <w:r>
        <w:rPr>
          <w:lang w:val="fr-FR"/>
        </w:rPr>
        <w:t>/</w:t>
      </w:r>
      <w:r w:rsidRPr="00B11268">
        <w:rPr>
          <w:lang w:val="fr-FR"/>
        </w:rPr>
        <w:t>2022</w:t>
      </w:r>
      <w:r>
        <w:rPr>
          <w:lang w:val="fr-FR"/>
        </w:rPr>
        <w:t xml:space="preserve">, </w:t>
      </w:r>
      <w:r w:rsidR="000A1722">
        <w:rPr>
          <w:lang w:val="fr-FR"/>
        </w:rPr>
        <w:t>n</w:t>
      </w:r>
      <w:r w:rsidR="000A1722" w:rsidRPr="000A1722">
        <w:rPr>
          <w:vertAlign w:val="superscript"/>
          <w:lang w:val="fr-FR"/>
        </w:rPr>
        <w:t>o</w:t>
      </w:r>
      <w:r w:rsidR="000A1722">
        <w:rPr>
          <w:lang w:val="fr-FR"/>
        </w:rPr>
        <w:t> </w:t>
      </w:r>
      <w:r w:rsidRPr="00B11268">
        <w:rPr>
          <w:lang w:val="fr-FR"/>
        </w:rPr>
        <w:t>15</w:t>
      </w:r>
      <w:r>
        <w:rPr>
          <w:lang w:val="fr-FR"/>
        </w:rPr>
        <w:t>/</w:t>
      </w:r>
      <w:r w:rsidRPr="00B11268">
        <w:rPr>
          <w:lang w:val="fr-FR"/>
        </w:rPr>
        <w:t>2020</w:t>
      </w:r>
      <w:r>
        <w:rPr>
          <w:lang w:val="fr-FR"/>
        </w:rPr>
        <w:t xml:space="preserve"> et </w:t>
      </w:r>
      <w:r w:rsidR="000A1722">
        <w:rPr>
          <w:lang w:val="fr-FR"/>
        </w:rPr>
        <w:t>n</w:t>
      </w:r>
      <w:r w:rsidR="000A1722" w:rsidRPr="000A1722">
        <w:rPr>
          <w:vertAlign w:val="superscript"/>
          <w:lang w:val="fr-FR"/>
        </w:rPr>
        <w:t>o</w:t>
      </w:r>
      <w:r w:rsidR="000A1722">
        <w:rPr>
          <w:lang w:val="fr-FR"/>
        </w:rPr>
        <w:t> </w:t>
      </w:r>
      <w:r w:rsidRPr="00B11268">
        <w:rPr>
          <w:lang w:val="fr-FR"/>
        </w:rPr>
        <w:t>119</w:t>
      </w:r>
      <w:r>
        <w:rPr>
          <w:lang w:val="fr-FR"/>
        </w:rPr>
        <w:t>/</w:t>
      </w:r>
      <w:r w:rsidRPr="00B11268">
        <w:rPr>
          <w:lang w:val="fr-FR"/>
        </w:rPr>
        <w:t>2020</w:t>
      </w:r>
      <w:r w:rsidR="00B11268" w:rsidRPr="00B11268">
        <w:rPr>
          <w:lang w:val="fr-FR"/>
        </w:rPr>
        <w:t>.</w:t>
      </w:r>
      <w:r>
        <w:rPr>
          <w:lang w:val="fr-FR"/>
        </w:rPr>
        <w:t xml:space="preserve"> Il s</w:t>
      </w:r>
      <w:r w:rsidR="000A1722">
        <w:rPr>
          <w:lang w:val="fr-FR"/>
        </w:rPr>
        <w:t>’</w:t>
      </w:r>
      <w:r>
        <w:rPr>
          <w:lang w:val="fr-FR"/>
        </w:rPr>
        <w:t>inquiète en outre des perturbations de l</w:t>
      </w:r>
      <w:r w:rsidR="000A1722">
        <w:rPr>
          <w:lang w:val="fr-FR"/>
        </w:rPr>
        <w:t>’</w:t>
      </w:r>
      <w:r>
        <w:rPr>
          <w:lang w:val="fr-FR"/>
        </w:rPr>
        <w:t>accès à Internet et de la suppression, sur les plateformes de médias sociaux, de contenus perçus comme critiques à l</w:t>
      </w:r>
      <w:r w:rsidR="000A1722">
        <w:rPr>
          <w:lang w:val="fr-FR"/>
        </w:rPr>
        <w:t>’</w:t>
      </w:r>
      <w:r>
        <w:rPr>
          <w:lang w:val="fr-FR"/>
        </w:rPr>
        <w:t>égard du Gouvernement</w:t>
      </w:r>
      <w:r w:rsidR="00B11268" w:rsidRPr="00B11268">
        <w:rPr>
          <w:lang w:val="fr-FR"/>
        </w:rPr>
        <w:t>.</w:t>
      </w:r>
      <w:r>
        <w:rPr>
          <w:lang w:val="fr-FR"/>
        </w:rPr>
        <w:t xml:space="preserve"> Le Comité a conscience de l</w:t>
      </w:r>
      <w:r w:rsidR="000A1722">
        <w:rPr>
          <w:lang w:val="fr-FR"/>
        </w:rPr>
        <w:t>’</w:t>
      </w:r>
      <w:r>
        <w:rPr>
          <w:lang w:val="fr-FR"/>
        </w:rPr>
        <w:t>existence de nombreux médias dans l</w:t>
      </w:r>
      <w:r w:rsidR="000A1722">
        <w:rPr>
          <w:lang w:val="fr-FR"/>
        </w:rPr>
        <w:t>’</w:t>
      </w:r>
      <w:r>
        <w:rPr>
          <w:lang w:val="fr-FR"/>
        </w:rPr>
        <w:t>État Partie, mais il note que la législation actuelle oblige les médias à s</w:t>
      </w:r>
      <w:r w:rsidR="000A1722">
        <w:rPr>
          <w:lang w:val="fr-FR"/>
        </w:rPr>
        <w:t>’</w:t>
      </w:r>
      <w:r>
        <w:rPr>
          <w:lang w:val="fr-FR"/>
        </w:rPr>
        <w:t>enregistrer auprès des autorités et à se soumettre à leur contrôle, ce qui porte atteinte à l</w:t>
      </w:r>
      <w:r w:rsidR="000A1722">
        <w:rPr>
          <w:lang w:val="fr-FR"/>
        </w:rPr>
        <w:t>’</w:t>
      </w:r>
      <w:r>
        <w:rPr>
          <w:lang w:val="fr-FR"/>
        </w:rPr>
        <w:t>indépendance des médias (</w:t>
      </w:r>
      <w:r w:rsidR="00F94567">
        <w:rPr>
          <w:lang w:val="fr-FR"/>
        </w:rPr>
        <w:t>art</w:t>
      </w:r>
      <w:r w:rsidR="00B11268" w:rsidRPr="00B11268">
        <w:rPr>
          <w:lang w:val="fr-FR"/>
        </w:rPr>
        <w:t>.</w:t>
      </w:r>
      <w:r w:rsidR="00F94567">
        <w:rPr>
          <w:lang w:val="fr-FR"/>
        </w:rPr>
        <w:t> </w:t>
      </w:r>
      <w:r w:rsidRPr="00B11268">
        <w:rPr>
          <w:lang w:val="fr-FR"/>
        </w:rPr>
        <w:t>19</w:t>
      </w:r>
      <w:r>
        <w:rPr>
          <w:lang w:val="fr-FR"/>
        </w:rPr>
        <w:t>)</w:t>
      </w:r>
      <w:r w:rsidR="00B11268" w:rsidRPr="00B11268">
        <w:rPr>
          <w:lang w:val="fr-FR"/>
        </w:rPr>
        <w:t>.</w:t>
      </w:r>
      <w:bookmarkStart w:id="2" w:name="_Hlk203247208"/>
      <w:bookmarkEnd w:id="2"/>
    </w:p>
    <w:p w14:paraId="3E0664E3" w14:textId="31E6F501" w:rsidR="00881462" w:rsidRDefault="00556726" w:rsidP="00F15328">
      <w:pPr>
        <w:pStyle w:val="SingleTxtG"/>
        <w:spacing w:after="100"/>
        <w:rPr>
          <w:b/>
          <w:bCs/>
          <w:lang w:val="fr-FR"/>
        </w:rPr>
      </w:pPr>
      <w:r w:rsidRPr="00B11268">
        <w:rPr>
          <w:lang w:val="fr-FR"/>
        </w:rPr>
        <w:t>47</w:t>
      </w:r>
      <w:r w:rsidR="00B11268" w:rsidRPr="00B11268">
        <w:rPr>
          <w:lang w:val="fr-FR"/>
        </w:rPr>
        <w:t>.</w:t>
      </w:r>
      <w:r>
        <w:rPr>
          <w:lang w:val="fr-FR"/>
        </w:rPr>
        <w:tab/>
      </w:r>
      <w:r w:rsidRPr="00881462">
        <w:rPr>
          <w:b/>
          <w:bCs/>
          <w:lang w:val="fr-FR"/>
        </w:rPr>
        <w:t>Le Comité renouvelle ses précédentes recommandations et prie instamment l</w:t>
      </w:r>
      <w:r w:rsidR="000A1722">
        <w:rPr>
          <w:b/>
          <w:bCs/>
          <w:lang w:val="fr-FR"/>
        </w:rPr>
        <w:t>’</w:t>
      </w:r>
      <w:r w:rsidRPr="00881462">
        <w:rPr>
          <w:b/>
          <w:bCs/>
          <w:lang w:val="fr-FR"/>
        </w:rPr>
        <w:t xml:space="preserve">État Partie de faire en sorte que chacun, </w:t>
      </w:r>
      <w:r w:rsidR="007B5955">
        <w:rPr>
          <w:b/>
          <w:bCs/>
          <w:lang w:val="fr-FR"/>
        </w:rPr>
        <w:t>y compris</w:t>
      </w:r>
      <w:r w:rsidRPr="00881462">
        <w:rPr>
          <w:b/>
          <w:bCs/>
          <w:lang w:val="fr-FR"/>
        </w:rPr>
        <w:t xml:space="preserve"> les défenseurs des droits de l</w:t>
      </w:r>
      <w:r w:rsidR="000A1722">
        <w:rPr>
          <w:b/>
          <w:bCs/>
          <w:lang w:val="fr-FR"/>
        </w:rPr>
        <w:t>’</w:t>
      </w:r>
      <w:r w:rsidRPr="00881462">
        <w:rPr>
          <w:b/>
          <w:bCs/>
          <w:lang w:val="fr-FR"/>
        </w:rPr>
        <w:t>homme, les journalistes, les dissidents politiques et les personnes appartenant à des minorités ethniques et religieuses, puisse exercer son droit à la liberté d</w:t>
      </w:r>
      <w:r w:rsidR="000A1722">
        <w:rPr>
          <w:b/>
          <w:bCs/>
          <w:lang w:val="fr-FR"/>
        </w:rPr>
        <w:t>’</w:t>
      </w:r>
      <w:r w:rsidRPr="00881462">
        <w:rPr>
          <w:b/>
          <w:bCs/>
          <w:lang w:val="fr-FR"/>
        </w:rPr>
        <w:t>expression, conformément à l</w:t>
      </w:r>
      <w:r w:rsidR="000A1722">
        <w:rPr>
          <w:b/>
          <w:bCs/>
          <w:lang w:val="fr-FR"/>
        </w:rPr>
        <w:t>’</w:t>
      </w:r>
      <w:r w:rsidRPr="00881462">
        <w:rPr>
          <w:b/>
          <w:bCs/>
          <w:lang w:val="fr-FR"/>
        </w:rPr>
        <w:t xml:space="preserve">article </w:t>
      </w:r>
      <w:r w:rsidRPr="00B11268">
        <w:rPr>
          <w:b/>
          <w:bCs/>
          <w:lang w:val="fr-FR"/>
        </w:rPr>
        <w:t>19</w:t>
      </w:r>
      <w:r w:rsidRPr="00881462">
        <w:rPr>
          <w:b/>
          <w:bCs/>
          <w:lang w:val="fr-FR"/>
        </w:rPr>
        <w:t xml:space="preserve"> du Pacte et à son observation générale </w:t>
      </w:r>
      <w:r w:rsidR="000A1722">
        <w:rPr>
          <w:b/>
          <w:bCs/>
          <w:lang w:val="fr-FR"/>
        </w:rPr>
        <w:t>n</w:t>
      </w:r>
      <w:r w:rsidR="000A1722" w:rsidRPr="000A1722">
        <w:rPr>
          <w:b/>
          <w:bCs/>
          <w:vertAlign w:val="superscript"/>
          <w:lang w:val="fr-FR"/>
        </w:rPr>
        <w:t>o</w:t>
      </w:r>
      <w:r w:rsidR="000A1722">
        <w:rPr>
          <w:b/>
          <w:bCs/>
          <w:lang w:val="fr-FR"/>
        </w:rPr>
        <w:t> </w:t>
      </w:r>
      <w:r w:rsidRPr="00B11268">
        <w:rPr>
          <w:b/>
          <w:bCs/>
          <w:lang w:val="fr-FR"/>
        </w:rPr>
        <w:t>34</w:t>
      </w:r>
      <w:r w:rsidRPr="00881462">
        <w:rPr>
          <w:b/>
          <w:bCs/>
          <w:lang w:val="fr-FR"/>
        </w:rPr>
        <w:t xml:space="preserve"> (</w:t>
      </w:r>
      <w:r w:rsidRPr="00B11268">
        <w:rPr>
          <w:b/>
          <w:bCs/>
          <w:lang w:val="fr-FR"/>
        </w:rPr>
        <w:t>2011</w:t>
      </w:r>
      <w:r w:rsidRPr="00881462">
        <w:rPr>
          <w:b/>
          <w:bCs/>
          <w:lang w:val="fr-FR"/>
        </w:rPr>
        <w:t>) sur la liberté d</w:t>
      </w:r>
      <w:r w:rsidR="000A1722">
        <w:rPr>
          <w:b/>
          <w:bCs/>
          <w:lang w:val="fr-FR"/>
        </w:rPr>
        <w:t>’</w:t>
      </w:r>
      <w:r w:rsidRPr="00881462">
        <w:rPr>
          <w:b/>
          <w:bCs/>
          <w:lang w:val="fr-FR"/>
        </w:rPr>
        <w:t>opinion et la liberté d</w:t>
      </w:r>
      <w:r w:rsidR="000A1722">
        <w:rPr>
          <w:b/>
          <w:bCs/>
          <w:lang w:val="fr-FR"/>
        </w:rPr>
        <w:t>’</w:t>
      </w:r>
      <w:r w:rsidRPr="00881462">
        <w:rPr>
          <w:b/>
          <w:bCs/>
          <w:lang w:val="fr-FR"/>
        </w:rPr>
        <w:t>expression</w:t>
      </w:r>
      <w:r w:rsidRPr="00B11268">
        <w:rPr>
          <w:rStyle w:val="FootnoteReference"/>
          <w:bCs/>
        </w:rPr>
        <w:footnoteReference w:id="14"/>
      </w:r>
      <w:r w:rsidR="00B11268" w:rsidRPr="00B11268">
        <w:rPr>
          <w:b/>
          <w:bCs/>
          <w:lang w:val="fr-FR"/>
        </w:rPr>
        <w:t>.</w:t>
      </w:r>
      <w:r w:rsidRPr="00881462">
        <w:rPr>
          <w:b/>
          <w:bCs/>
          <w:lang w:val="fr-FR"/>
        </w:rPr>
        <w:t xml:space="preserve"> L</w:t>
      </w:r>
      <w:r w:rsidR="000A1722">
        <w:rPr>
          <w:b/>
          <w:bCs/>
          <w:lang w:val="fr-FR"/>
        </w:rPr>
        <w:t>’</w:t>
      </w:r>
      <w:r w:rsidRPr="00881462">
        <w:rPr>
          <w:b/>
          <w:bCs/>
          <w:lang w:val="fr-FR"/>
        </w:rPr>
        <w:t>État Partie devrait également</w:t>
      </w:r>
      <w:r w:rsidR="000A1722">
        <w:rPr>
          <w:b/>
          <w:bCs/>
          <w:lang w:val="fr-FR"/>
        </w:rPr>
        <w:t> :</w:t>
      </w:r>
    </w:p>
    <w:p w14:paraId="105B1B27" w14:textId="7327730A" w:rsidR="00556726" w:rsidRPr="00881462" w:rsidRDefault="00556726" w:rsidP="00F15328">
      <w:pPr>
        <w:pStyle w:val="SingleTxtG"/>
        <w:spacing w:after="100"/>
        <w:ind w:firstLine="567"/>
        <w:rPr>
          <w:b/>
          <w:bCs/>
          <w:lang w:val="fr-FR"/>
        </w:rPr>
      </w:pPr>
      <w:r w:rsidRPr="00881462">
        <w:rPr>
          <w:b/>
          <w:bCs/>
          <w:lang w:val="fr-FR"/>
        </w:rPr>
        <w:t>a)</w:t>
      </w:r>
      <w:r w:rsidRPr="00881462">
        <w:rPr>
          <w:b/>
          <w:bCs/>
          <w:lang w:val="fr-FR"/>
        </w:rPr>
        <w:tab/>
        <w:t>Prendre toutes les mesures nécessaires pour mettre fin aux violations du droit à la liberté d</w:t>
      </w:r>
      <w:r w:rsidR="000A1722">
        <w:rPr>
          <w:b/>
          <w:bCs/>
          <w:lang w:val="fr-FR"/>
        </w:rPr>
        <w:t>’</w:t>
      </w:r>
      <w:r w:rsidRPr="00881462">
        <w:rPr>
          <w:b/>
          <w:bCs/>
          <w:lang w:val="fr-FR"/>
        </w:rPr>
        <w:t>expression en ligne et hors ligne et veiller à ce que les restrictions n</w:t>
      </w:r>
      <w:r w:rsidR="000A1722">
        <w:rPr>
          <w:b/>
          <w:bCs/>
          <w:lang w:val="fr-FR"/>
        </w:rPr>
        <w:t>’</w:t>
      </w:r>
      <w:r w:rsidRPr="00881462">
        <w:rPr>
          <w:b/>
          <w:bCs/>
          <w:lang w:val="fr-FR"/>
        </w:rPr>
        <w:t>aillent pas au-delà des limites strictement définies à l</w:t>
      </w:r>
      <w:r w:rsidR="000A1722">
        <w:rPr>
          <w:b/>
          <w:bCs/>
          <w:lang w:val="fr-FR"/>
        </w:rPr>
        <w:t>’</w:t>
      </w:r>
      <w:r w:rsidRPr="00881462">
        <w:rPr>
          <w:b/>
          <w:bCs/>
          <w:lang w:val="fr-FR"/>
        </w:rPr>
        <w:t xml:space="preserve">article </w:t>
      </w:r>
      <w:r w:rsidRPr="00B11268">
        <w:rPr>
          <w:b/>
          <w:bCs/>
          <w:lang w:val="fr-FR"/>
        </w:rPr>
        <w:t>19</w:t>
      </w:r>
      <w:r w:rsidRPr="00881462">
        <w:rPr>
          <w:b/>
          <w:bCs/>
          <w:lang w:val="fr-FR"/>
        </w:rPr>
        <w:t xml:space="preserve"> du Pacte</w:t>
      </w:r>
      <w:r w:rsidR="000A1722">
        <w:rPr>
          <w:b/>
          <w:bCs/>
          <w:lang w:val="fr-FR"/>
        </w:rPr>
        <w:t> ;</w:t>
      </w:r>
    </w:p>
    <w:p w14:paraId="25969948" w14:textId="560B3BD5" w:rsidR="00881462" w:rsidRDefault="00556726" w:rsidP="00F15328">
      <w:pPr>
        <w:pStyle w:val="SingleTxtG"/>
        <w:spacing w:after="100"/>
        <w:ind w:firstLine="567"/>
        <w:rPr>
          <w:b/>
          <w:bCs/>
          <w:lang w:val="fr-FR"/>
        </w:rPr>
      </w:pPr>
      <w:r w:rsidRPr="00881462">
        <w:rPr>
          <w:b/>
          <w:bCs/>
          <w:lang w:val="fr-FR"/>
        </w:rPr>
        <w:t>b)</w:t>
      </w:r>
      <w:r w:rsidRPr="00881462">
        <w:rPr>
          <w:b/>
          <w:bCs/>
          <w:lang w:val="fr-FR"/>
        </w:rPr>
        <w:tab/>
        <w:t>Modifier ou abroger les lois en vigueur et les projets de loi en attente d</w:t>
      </w:r>
      <w:r w:rsidR="000A1722">
        <w:rPr>
          <w:b/>
          <w:bCs/>
          <w:lang w:val="fr-FR"/>
        </w:rPr>
        <w:t>’</w:t>
      </w:r>
      <w:r w:rsidRPr="00881462">
        <w:rPr>
          <w:b/>
          <w:bCs/>
          <w:lang w:val="fr-FR"/>
        </w:rPr>
        <w:t>adoption, notamment le Code pénal, la loi sur la presse, la loi sur l</w:t>
      </w:r>
      <w:r w:rsidR="000A1722">
        <w:rPr>
          <w:b/>
          <w:bCs/>
          <w:lang w:val="fr-FR"/>
        </w:rPr>
        <w:t>’</w:t>
      </w:r>
      <w:r w:rsidRPr="00881462">
        <w:rPr>
          <w:b/>
          <w:bCs/>
          <w:lang w:val="fr-FR"/>
        </w:rPr>
        <w:t>accès à l</w:t>
      </w:r>
      <w:r w:rsidR="000A1722">
        <w:rPr>
          <w:b/>
          <w:bCs/>
          <w:lang w:val="fr-FR"/>
        </w:rPr>
        <w:t>’</w:t>
      </w:r>
      <w:r w:rsidRPr="00881462">
        <w:rPr>
          <w:b/>
          <w:bCs/>
          <w:lang w:val="fr-FR"/>
        </w:rPr>
        <w:t xml:space="preserve">information, la loi sur la cybersécurité et les décrets </w:t>
      </w:r>
      <w:r w:rsidR="000A1722">
        <w:rPr>
          <w:b/>
          <w:bCs/>
          <w:lang w:val="fr-FR"/>
        </w:rPr>
        <w:t>n</w:t>
      </w:r>
      <w:r w:rsidR="000A1722" w:rsidRPr="000A1722">
        <w:rPr>
          <w:b/>
          <w:bCs/>
          <w:vertAlign w:val="superscript"/>
          <w:lang w:val="fr-FR"/>
        </w:rPr>
        <w:t>o</w:t>
      </w:r>
      <w:r w:rsidR="000A1722">
        <w:rPr>
          <w:b/>
          <w:bCs/>
          <w:lang w:val="fr-FR"/>
        </w:rPr>
        <w:t> </w:t>
      </w:r>
      <w:r w:rsidRPr="00B11268">
        <w:rPr>
          <w:b/>
          <w:bCs/>
          <w:lang w:val="fr-FR"/>
        </w:rPr>
        <w:t>147</w:t>
      </w:r>
      <w:r w:rsidRPr="00881462">
        <w:rPr>
          <w:b/>
          <w:bCs/>
          <w:lang w:val="fr-FR"/>
        </w:rPr>
        <w:t>/</w:t>
      </w:r>
      <w:r w:rsidRPr="00B11268">
        <w:rPr>
          <w:b/>
          <w:bCs/>
          <w:lang w:val="fr-FR"/>
        </w:rPr>
        <w:t>2024</w:t>
      </w:r>
      <w:r w:rsidRPr="00881462">
        <w:rPr>
          <w:b/>
          <w:bCs/>
          <w:lang w:val="fr-FR"/>
        </w:rPr>
        <w:t xml:space="preserve">, </w:t>
      </w:r>
      <w:r w:rsidR="000A1722">
        <w:rPr>
          <w:b/>
          <w:bCs/>
          <w:lang w:val="fr-FR"/>
        </w:rPr>
        <w:t>n</w:t>
      </w:r>
      <w:r w:rsidR="000A1722" w:rsidRPr="000A1722">
        <w:rPr>
          <w:b/>
          <w:bCs/>
          <w:vertAlign w:val="superscript"/>
          <w:lang w:val="fr-FR"/>
        </w:rPr>
        <w:t>o</w:t>
      </w:r>
      <w:r w:rsidR="000A1722">
        <w:rPr>
          <w:b/>
          <w:bCs/>
          <w:lang w:val="fr-FR"/>
        </w:rPr>
        <w:t> </w:t>
      </w:r>
      <w:r w:rsidRPr="00B11268">
        <w:rPr>
          <w:b/>
          <w:bCs/>
          <w:lang w:val="fr-FR"/>
        </w:rPr>
        <w:t>53</w:t>
      </w:r>
      <w:r w:rsidRPr="00881462">
        <w:rPr>
          <w:b/>
          <w:bCs/>
          <w:lang w:val="fr-FR"/>
        </w:rPr>
        <w:t>/</w:t>
      </w:r>
      <w:r w:rsidRPr="00B11268">
        <w:rPr>
          <w:b/>
          <w:bCs/>
          <w:lang w:val="fr-FR"/>
        </w:rPr>
        <w:t>2022</w:t>
      </w:r>
      <w:r w:rsidRPr="00881462">
        <w:rPr>
          <w:b/>
          <w:bCs/>
          <w:lang w:val="fr-FR"/>
        </w:rPr>
        <w:t xml:space="preserve">, </w:t>
      </w:r>
      <w:r w:rsidR="000A1722">
        <w:rPr>
          <w:b/>
          <w:bCs/>
          <w:lang w:val="fr-FR"/>
        </w:rPr>
        <w:t>n</w:t>
      </w:r>
      <w:r w:rsidR="000A1722" w:rsidRPr="000A1722">
        <w:rPr>
          <w:b/>
          <w:bCs/>
          <w:vertAlign w:val="superscript"/>
          <w:lang w:val="fr-FR"/>
        </w:rPr>
        <w:t>o</w:t>
      </w:r>
      <w:r w:rsidR="000A1722">
        <w:rPr>
          <w:b/>
          <w:bCs/>
          <w:lang w:val="fr-FR"/>
        </w:rPr>
        <w:t> </w:t>
      </w:r>
      <w:r w:rsidRPr="00B11268">
        <w:rPr>
          <w:b/>
          <w:bCs/>
          <w:lang w:val="fr-FR"/>
        </w:rPr>
        <w:t>15</w:t>
      </w:r>
      <w:r w:rsidRPr="00881462">
        <w:rPr>
          <w:b/>
          <w:bCs/>
          <w:lang w:val="fr-FR"/>
        </w:rPr>
        <w:t>/</w:t>
      </w:r>
      <w:r w:rsidRPr="00B11268">
        <w:rPr>
          <w:b/>
          <w:bCs/>
          <w:lang w:val="fr-FR"/>
        </w:rPr>
        <w:t>2020</w:t>
      </w:r>
      <w:r w:rsidRPr="00881462">
        <w:rPr>
          <w:b/>
          <w:bCs/>
          <w:lang w:val="fr-FR"/>
        </w:rPr>
        <w:t xml:space="preserve"> et </w:t>
      </w:r>
      <w:r w:rsidR="000A1722">
        <w:rPr>
          <w:b/>
          <w:bCs/>
          <w:lang w:val="fr-FR"/>
        </w:rPr>
        <w:t>n</w:t>
      </w:r>
      <w:r w:rsidR="000A1722" w:rsidRPr="000A1722">
        <w:rPr>
          <w:b/>
          <w:bCs/>
          <w:vertAlign w:val="superscript"/>
          <w:lang w:val="fr-FR"/>
        </w:rPr>
        <w:t>o</w:t>
      </w:r>
      <w:r w:rsidR="000A1722">
        <w:rPr>
          <w:b/>
          <w:bCs/>
          <w:lang w:val="fr-FR"/>
        </w:rPr>
        <w:t> </w:t>
      </w:r>
      <w:r w:rsidRPr="00B11268">
        <w:rPr>
          <w:b/>
          <w:bCs/>
          <w:lang w:val="fr-FR"/>
        </w:rPr>
        <w:t>119</w:t>
      </w:r>
      <w:r w:rsidRPr="00881462">
        <w:rPr>
          <w:b/>
          <w:bCs/>
          <w:lang w:val="fr-FR"/>
        </w:rPr>
        <w:t>/</w:t>
      </w:r>
      <w:r w:rsidRPr="00B11268">
        <w:rPr>
          <w:b/>
          <w:bCs/>
          <w:lang w:val="fr-FR"/>
        </w:rPr>
        <w:t>2020</w:t>
      </w:r>
      <w:r w:rsidRPr="00881462">
        <w:rPr>
          <w:b/>
          <w:bCs/>
          <w:lang w:val="fr-FR"/>
        </w:rPr>
        <w:t>, afin d</w:t>
      </w:r>
      <w:r w:rsidR="000A1722">
        <w:rPr>
          <w:b/>
          <w:bCs/>
          <w:lang w:val="fr-FR"/>
        </w:rPr>
        <w:t>’</w:t>
      </w:r>
      <w:r w:rsidRPr="00881462">
        <w:rPr>
          <w:b/>
          <w:bCs/>
          <w:lang w:val="fr-FR"/>
        </w:rPr>
        <w:t>éviter les termes vagues et les</w:t>
      </w:r>
      <w:r w:rsidR="007A7298">
        <w:rPr>
          <w:b/>
          <w:bCs/>
          <w:lang w:val="fr-FR"/>
        </w:rPr>
        <w:t xml:space="preserve"> </w:t>
      </w:r>
      <w:r w:rsidRPr="00881462">
        <w:rPr>
          <w:b/>
          <w:bCs/>
          <w:lang w:val="fr-FR"/>
        </w:rPr>
        <w:t>restrictions excessivement générales qui sont incompatibles avec l</w:t>
      </w:r>
      <w:r w:rsidR="000A1722">
        <w:rPr>
          <w:b/>
          <w:bCs/>
          <w:lang w:val="fr-FR"/>
        </w:rPr>
        <w:t>’</w:t>
      </w:r>
      <w:r w:rsidRPr="00881462">
        <w:rPr>
          <w:b/>
          <w:bCs/>
          <w:lang w:val="fr-FR"/>
        </w:rPr>
        <w:t xml:space="preserve">article </w:t>
      </w:r>
      <w:r w:rsidRPr="00B11268">
        <w:rPr>
          <w:b/>
          <w:bCs/>
          <w:lang w:val="fr-FR"/>
        </w:rPr>
        <w:t>19</w:t>
      </w:r>
      <w:r w:rsidRPr="00881462">
        <w:rPr>
          <w:b/>
          <w:bCs/>
          <w:lang w:val="fr-FR"/>
        </w:rPr>
        <w:t xml:space="preserve"> (</w:t>
      </w:r>
      <w:r w:rsidR="00F94567">
        <w:rPr>
          <w:b/>
          <w:bCs/>
          <w:lang w:val="fr-FR"/>
        </w:rPr>
        <w:t>par</w:t>
      </w:r>
      <w:r w:rsidR="00B11268" w:rsidRPr="00B11268">
        <w:rPr>
          <w:b/>
          <w:bCs/>
          <w:lang w:val="fr-FR"/>
        </w:rPr>
        <w:t>.</w:t>
      </w:r>
      <w:r w:rsidR="00F94567">
        <w:rPr>
          <w:b/>
          <w:bCs/>
          <w:lang w:val="fr-FR"/>
        </w:rPr>
        <w:t> </w:t>
      </w:r>
      <w:r w:rsidRPr="00B11268">
        <w:rPr>
          <w:b/>
          <w:bCs/>
          <w:lang w:val="fr-FR"/>
        </w:rPr>
        <w:t>3</w:t>
      </w:r>
      <w:r w:rsidRPr="00881462">
        <w:rPr>
          <w:b/>
          <w:bCs/>
          <w:lang w:val="fr-FR"/>
        </w:rPr>
        <w:t>) du Pacte</w:t>
      </w:r>
      <w:r w:rsidR="000A1722">
        <w:rPr>
          <w:b/>
          <w:bCs/>
          <w:lang w:val="fr-FR"/>
        </w:rPr>
        <w:t> ;</w:t>
      </w:r>
    </w:p>
    <w:p w14:paraId="6D1A5A41" w14:textId="54CD21BC" w:rsidR="00881462" w:rsidRDefault="00556726" w:rsidP="00F15328">
      <w:pPr>
        <w:pStyle w:val="SingleTxtG"/>
        <w:spacing w:after="100"/>
        <w:ind w:firstLine="567"/>
        <w:rPr>
          <w:b/>
          <w:bCs/>
          <w:lang w:val="fr-FR"/>
        </w:rPr>
      </w:pPr>
      <w:r w:rsidRPr="00881462">
        <w:rPr>
          <w:b/>
          <w:bCs/>
          <w:lang w:val="fr-FR"/>
        </w:rPr>
        <w:t>c)</w:t>
      </w:r>
      <w:r w:rsidRPr="00881462">
        <w:rPr>
          <w:b/>
          <w:bCs/>
          <w:lang w:val="fr-FR"/>
        </w:rPr>
        <w:tab/>
        <w:t>Prendre toutes les mesures nécessaires pour permettre aux défenseurs des droits de l</w:t>
      </w:r>
      <w:r w:rsidR="000A1722">
        <w:rPr>
          <w:b/>
          <w:bCs/>
          <w:lang w:val="fr-FR"/>
        </w:rPr>
        <w:t>’</w:t>
      </w:r>
      <w:r w:rsidRPr="00881462">
        <w:rPr>
          <w:b/>
          <w:bCs/>
          <w:lang w:val="fr-FR"/>
        </w:rPr>
        <w:t>homme, aux journalistes et aux autres acteurs de la société civile, en</w:t>
      </w:r>
      <w:r w:rsidR="009067C9">
        <w:rPr>
          <w:b/>
          <w:bCs/>
          <w:lang w:val="fr-FR"/>
        </w:rPr>
        <w:t> </w:t>
      </w:r>
      <w:r w:rsidRPr="00881462">
        <w:rPr>
          <w:b/>
          <w:bCs/>
          <w:lang w:val="fr-FR"/>
        </w:rPr>
        <w:t>particulier les défenseurs des droits de l</w:t>
      </w:r>
      <w:r w:rsidR="000A1722">
        <w:rPr>
          <w:b/>
          <w:bCs/>
          <w:lang w:val="fr-FR"/>
        </w:rPr>
        <w:t>’</w:t>
      </w:r>
      <w:r w:rsidRPr="00881462">
        <w:rPr>
          <w:b/>
          <w:bCs/>
          <w:lang w:val="fr-FR"/>
        </w:rPr>
        <w:t>homme et les acteurs de la société civile qui coopèrent avec l</w:t>
      </w:r>
      <w:r w:rsidR="000A1722">
        <w:rPr>
          <w:b/>
          <w:bCs/>
          <w:lang w:val="fr-FR"/>
        </w:rPr>
        <w:t>’</w:t>
      </w:r>
      <w:r w:rsidRPr="00881462">
        <w:rPr>
          <w:b/>
          <w:bCs/>
          <w:lang w:val="fr-FR"/>
        </w:rPr>
        <w:t>ONU et ses mécanismes relatifs aux droits de l</w:t>
      </w:r>
      <w:r w:rsidR="000A1722">
        <w:rPr>
          <w:b/>
          <w:bCs/>
          <w:lang w:val="fr-FR"/>
        </w:rPr>
        <w:t>’</w:t>
      </w:r>
      <w:r w:rsidRPr="00881462">
        <w:rPr>
          <w:b/>
          <w:bCs/>
          <w:lang w:val="fr-FR"/>
        </w:rPr>
        <w:t>homme, d</w:t>
      </w:r>
      <w:r w:rsidR="000A1722">
        <w:rPr>
          <w:b/>
          <w:bCs/>
          <w:lang w:val="fr-FR"/>
        </w:rPr>
        <w:t>’</w:t>
      </w:r>
      <w:r w:rsidRPr="00881462">
        <w:rPr>
          <w:b/>
          <w:bCs/>
          <w:lang w:val="fr-FR"/>
        </w:rPr>
        <w:t>agir en toute sécurité, en toute liberté et en toute indépendance, sans craindre qu</w:t>
      </w:r>
      <w:r w:rsidR="000A1722">
        <w:rPr>
          <w:b/>
          <w:bCs/>
          <w:lang w:val="fr-FR"/>
        </w:rPr>
        <w:t>’</w:t>
      </w:r>
      <w:r w:rsidRPr="00881462">
        <w:rPr>
          <w:b/>
          <w:bCs/>
          <w:lang w:val="fr-FR"/>
        </w:rPr>
        <w:t>eux-mêmes ou que des membres de leur famille soient persécutés, intimidés, harcelés ou soumis à des actes de violence ou de représailles</w:t>
      </w:r>
      <w:r w:rsidR="000A1722">
        <w:rPr>
          <w:b/>
          <w:bCs/>
          <w:lang w:val="fr-FR"/>
        </w:rPr>
        <w:t> ;</w:t>
      </w:r>
    </w:p>
    <w:p w14:paraId="385DE1DD" w14:textId="0249E030" w:rsidR="00556726" w:rsidRPr="00881462" w:rsidRDefault="00556726" w:rsidP="00F15328">
      <w:pPr>
        <w:pStyle w:val="SingleTxtG"/>
        <w:widowControl w:val="0"/>
        <w:spacing w:after="100"/>
        <w:ind w:firstLine="567"/>
        <w:rPr>
          <w:b/>
          <w:bCs/>
          <w:lang w:val="fr-FR"/>
        </w:rPr>
      </w:pPr>
      <w:r w:rsidRPr="00881462">
        <w:rPr>
          <w:b/>
          <w:bCs/>
          <w:lang w:val="fr-FR"/>
        </w:rPr>
        <w:t>d)</w:t>
      </w:r>
      <w:r w:rsidRPr="00881462">
        <w:rPr>
          <w:b/>
          <w:bCs/>
          <w:lang w:val="fr-FR"/>
        </w:rPr>
        <w:tab/>
        <w:t>Veiller à ce que toutes les violations des droits de l</w:t>
      </w:r>
      <w:r w:rsidR="000A1722">
        <w:rPr>
          <w:b/>
          <w:bCs/>
          <w:lang w:val="fr-FR"/>
        </w:rPr>
        <w:t>’</w:t>
      </w:r>
      <w:r w:rsidRPr="00881462">
        <w:rPr>
          <w:b/>
          <w:bCs/>
          <w:lang w:val="fr-FR"/>
        </w:rPr>
        <w:t>homme et attaques visant des défenseurs des droits de l</w:t>
      </w:r>
      <w:r w:rsidR="000A1722">
        <w:rPr>
          <w:b/>
          <w:bCs/>
          <w:lang w:val="fr-FR"/>
        </w:rPr>
        <w:t>’</w:t>
      </w:r>
      <w:r w:rsidRPr="00881462">
        <w:rPr>
          <w:b/>
          <w:bCs/>
          <w:lang w:val="fr-FR"/>
        </w:rPr>
        <w:t>homme, des journalistes et d</w:t>
      </w:r>
      <w:r w:rsidR="000A1722">
        <w:rPr>
          <w:b/>
          <w:bCs/>
          <w:lang w:val="fr-FR"/>
        </w:rPr>
        <w:t>’</w:t>
      </w:r>
      <w:r w:rsidRPr="00881462">
        <w:rPr>
          <w:b/>
          <w:bCs/>
          <w:lang w:val="fr-FR"/>
        </w:rPr>
        <w:t>autres acteurs de la société civile, ainsi que des membres de leur famille, fassent l</w:t>
      </w:r>
      <w:r w:rsidR="000A1722">
        <w:rPr>
          <w:b/>
          <w:bCs/>
          <w:lang w:val="fr-FR"/>
        </w:rPr>
        <w:t>’</w:t>
      </w:r>
      <w:r w:rsidRPr="00881462">
        <w:rPr>
          <w:b/>
          <w:bCs/>
          <w:lang w:val="fr-FR"/>
        </w:rPr>
        <w:t>objet d</w:t>
      </w:r>
      <w:r w:rsidR="000A1722">
        <w:rPr>
          <w:b/>
          <w:bCs/>
          <w:lang w:val="fr-FR"/>
        </w:rPr>
        <w:t>’</w:t>
      </w:r>
      <w:r w:rsidRPr="00881462">
        <w:rPr>
          <w:b/>
          <w:bCs/>
          <w:lang w:val="fr-FR"/>
        </w:rPr>
        <w:t>enquêtes transparentes, approfondies, impartiales et indépendantes, que les auteurs de ces actes soient traduits en justice et, s</w:t>
      </w:r>
      <w:r w:rsidR="000A1722">
        <w:rPr>
          <w:b/>
          <w:bCs/>
          <w:lang w:val="fr-FR"/>
        </w:rPr>
        <w:t>’</w:t>
      </w:r>
      <w:r w:rsidRPr="00881462">
        <w:rPr>
          <w:b/>
          <w:bCs/>
          <w:lang w:val="fr-FR"/>
        </w:rPr>
        <w:t>ils sont reconnus coupables, dûment sanctionnés, et que les victimes reçoivent une réparation adéquate</w:t>
      </w:r>
      <w:r w:rsidR="000A1722">
        <w:rPr>
          <w:b/>
          <w:bCs/>
          <w:lang w:val="fr-FR"/>
        </w:rPr>
        <w:t> ;</w:t>
      </w:r>
    </w:p>
    <w:p w14:paraId="21CA9AF4" w14:textId="5BCDB4BE" w:rsidR="00881462" w:rsidRDefault="00556726" w:rsidP="002E37EB">
      <w:pPr>
        <w:pStyle w:val="SingleTxtG"/>
        <w:ind w:firstLine="567"/>
        <w:rPr>
          <w:b/>
          <w:bCs/>
          <w:lang w:val="fr-FR"/>
        </w:rPr>
      </w:pPr>
      <w:r w:rsidRPr="00881462">
        <w:rPr>
          <w:b/>
          <w:bCs/>
          <w:lang w:val="fr-FR"/>
        </w:rPr>
        <w:lastRenderedPageBreak/>
        <w:t>e)</w:t>
      </w:r>
      <w:r w:rsidRPr="00881462">
        <w:rPr>
          <w:b/>
          <w:bCs/>
          <w:lang w:val="fr-FR"/>
        </w:rPr>
        <w:tab/>
        <w:t>Contrôler les cas de détention de journalistes, d</w:t>
      </w:r>
      <w:r w:rsidR="000A1722">
        <w:rPr>
          <w:b/>
          <w:bCs/>
          <w:lang w:val="fr-FR"/>
        </w:rPr>
        <w:t>’</w:t>
      </w:r>
      <w:r w:rsidRPr="00881462">
        <w:rPr>
          <w:b/>
          <w:bCs/>
          <w:lang w:val="fr-FR"/>
        </w:rPr>
        <w:t>autres professionnels des médias et de défenseurs des droits de l</w:t>
      </w:r>
      <w:r w:rsidR="000A1722">
        <w:rPr>
          <w:b/>
          <w:bCs/>
          <w:lang w:val="fr-FR"/>
        </w:rPr>
        <w:t>’</w:t>
      </w:r>
      <w:r w:rsidRPr="00881462">
        <w:rPr>
          <w:b/>
          <w:bCs/>
          <w:lang w:val="fr-FR"/>
        </w:rPr>
        <w:t>homme, libérer immédiatement et inconditionnellement tous ceux dont la détention est contraire aux dispositions du Pacte et accorder à ces personnes une indemnisation adéquate</w:t>
      </w:r>
      <w:r w:rsidR="000A1722">
        <w:rPr>
          <w:b/>
          <w:bCs/>
          <w:lang w:val="fr-FR"/>
        </w:rPr>
        <w:t> ;</w:t>
      </w:r>
    </w:p>
    <w:p w14:paraId="3B7334CD" w14:textId="0094DBE3" w:rsidR="00556726" w:rsidRPr="00881462" w:rsidRDefault="00556726" w:rsidP="002E37EB">
      <w:pPr>
        <w:pStyle w:val="SingleTxtG"/>
        <w:ind w:firstLine="567"/>
        <w:rPr>
          <w:b/>
          <w:bCs/>
          <w:lang w:val="fr-FR"/>
        </w:rPr>
      </w:pPr>
      <w:r w:rsidRPr="00881462">
        <w:rPr>
          <w:b/>
          <w:bCs/>
          <w:lang w:val="fr-FR"/>
        </w:rPr>
        <w:t>f)</w:t>
      </w:r>
      <w:r w:rsidRPr="00881462">
        <w:rPr>
          <w:b/>
          <w:bCs/>
          <w:lang w:val="fr-FR"/>
        </w:rPr>
        <w:tab/>
        <w:t>Prendre toutes les mesures nécessaires pour promouvoir une réelle pluralité des médias</w:t>
      </w:r>
      <w:r w:rsidR="00B11268" w:rsidRPr="00B11268">
        <w:rPr>
          <w:b/>
          <w:bCs/>
          <w:lang w:val="fr-FR"/>
        </w:rPr>
        <w:t>.</w:t>
      </w:r>
    </w:p>
    <w:p w14:paraId="4DBD6A06" w14:textId="77777777" w:rsidR="00556726" w:rsidRPr="00095EB9" w:rsidRDefault="00556726" w:rsidP="00881462">
      <w:pPr>
        <w:pStyle w:val="H23G"/>
        <w:rPr>
          <w:lang w:val="fr-FR"/>
        </w:rPr>
      </w:pPr>
      <w:r>
        <w:rPr>
          <w:lang w:val="fr-FR"/>
        </w:rPr>
        <w:tab/>
      </w:r>
      <w:r>
        <w:rPr>
          <w:lang w:val="fr-FR"/>
        </w:rPr>
        <w:tab/>
        <w:t>Liberté de réunion pacifique</w:t>
      </w:r>
    </w:p>
    <w:p w14:paraId="3EFE1131" w14:textId="3285A39B" w:rsidR="00881462" w:rsidRDefault="00556726" w:rsidP="00881462">
      <w:pPr>
        <w:pStyle w:val="SingleTxtG"/>
        <w:rPr>
          <w:lang w:val="fr-FR"/>
        </w:rPr>
      </w:pPr>
      <w:r w:rsidRPr="00B11268">
        <w:rPr>
          <w:lang w:val="fr-FR"/>
        </w:rPr>
        <w:t>48</w:t>
      </w:r>
      <w:r w:rsidR="00B11268" w:rsidRPr="00B11268">
        <w:rPr>
          <w:lang w:val="fr-FR"/>
        </w:rPr>
        <w:t>.</w:t>
      </w:r>
      <w:r>
        <w:rPr>
          <w:lang w:val="fr-FR"/>
        </w:rPr>
        <w:tab/>
        <w:t xml:space="preserve">Rappelant ses précédentes observations finales, le Comité reste préoccupé par les restrictions excessives imposées à la liberté de réunion pacifique et aux réunions publiques, </w:t>
      </w:r>
      <w:r w:rsidR="007B5955">
        <w:rPr>
          <w:lang w:val="fr-FR"/>
        </w:rPr>
        <w:t>y compris</w:t>
      </w:r>
      <w:r>
        <w:rPr>
          <w:lang w:val="fr-FR"/>
        </w:rPr>
        <w:t xml:space="preserve"> les manifestations organisées par des minorités religieuses</w:t>
      </w:r>
      <w:r w:rsidRPr="00B11268">
        <w:rPr>
          <w:rStyle w:val="FootnoteReference"/>
        </w:rPr>
        <w:footnoteReference w:id="15"/>
      </w:r>
      <w:r w:rsidR="00B11268" w:rsidRPr="00B11268">
        <w:rPr>
          <w:lang w:val="fr-FR"/>
        </w:rPr>
        <w:t>.</w:t>
      </w:r>
      <w:r>
        <w:rPr>
          <w:lang w:val="fr-FR"/>
        </w:rPr>
        <w:t xml:space="preserve"> Il est particulièrement préoccupé par l</w:t>
      </w:r>
      <w:r w:rsidR="000A1722">
        <w:rPr>
          <w:lang w:val="fr-FR"/>
        </w:rPr>
        <w:t>’</w:t>
      </w:r>
      <w:r>
        <w:rPr>
          <w:lang w:val="fr-FR"/>
        </w:rPr>
        <w:t xml:space="preserve">application de la décision </w:t>
      </w:r>
      <w:r w:rsidR="000A1722">
        <w:rPr>
          <w:lang w:val="fr-FR"/>
        </w:rPr>
        <w:t>n</w:t>
      </w:r>
      <w:r w:rsidR="000A1722" w:rsidRPr="000A1722">
        <w:rPr>
          <w:vertAlign w:val="superscript"/>
          <w:lang w:val="fr-FR"/>
        </w:rPr>
        <w:t>o</w:t>
      </w:r>
      <w:r w:rsidR="000A1722">
        <w:rPr>
          <w:lang w:val="fr-FR"/>
        </w:rPr>
        <w:t> </w:t>
      </w:r>
      <w:r w:rsidRPr="00B11268">
        <w:rPr>
          <w:lang w:val="fr-FR"/>
        </w:rPr>
        <w:t>06</w:t>
      </w:r>
      <w:r>
        <w:rPr>
          <w:lang w:val="fr-FR"/>
        </w:rPr>
        <w:t>/</w:t>
      </w:r>
      <w:r w:rsidRPr="00B11268">
        <w:rPr>
          <w:lang w:val="fr-FR"/>
        </w:rPr>
        <w:t>2020</w:t>
      </w:r>
      <w:r>
        <w:rPr>
          <w:lang w:val="fr-FR"/>
        </w:rPr>
        <w:t xml:space="preserve"> du Premier Ministre, qui impose d</w:t>
      </w:r>
      <w:r w:rsidR="000A1722">
        <w:rPr>
          <w:lang w:val="fr-FR"/>
        </w:rPr>
        <w:t>’</w:t>
      </w:r>
      <w:r>
        <w:rPr>
          <w:lang w:val="fr-FR"/>
        </w:rPr>
        <w:t>obtenir l</w:t>
      </w:r>
      <w:r w:rsidR="000A1722">
        <w:rPr>
          <w:lang w:val="fr-FR"/>
        </w:rPr>
        <w:t>’</w:t>
      </w:r>
      <w:r>
        <w:rPr>
          <w:lang w:val="fr-FR"/>
        </w:rPr>
        <w:t>autorisation préalable du Gouvernement pour organiser des manifestations publiques axées sur les droits de l</w:t>
      </w:r>
      <w:r w:rsidR="000A1722">
        <w:rPr>
          <w:lang w:val="fr-FR"/>
        </w:rPr>
        <w:t>’</w:t>
      </w:r>
      <w:r>
        <w:rPr>
          <w:lang w:val="fr-FR"/>
        </w:rPr>
        <w:t>homme</w:t>
      </w:r>
      <w:r w:rsidR="00B11268" w:rsidRPr="00B11268">
        <w:rPr>
          <w:lang w:val="fr-FR"/>
        </w:rPr>
        <w:t>.</w:t>
      </w:r>
      <w:r>
        <w:rPr>
          <w:lang w:val="fr-FR"/>
        </w:rPr>
        <w:t xml:space="preserve"> Il est également préoccupé par les informations selon lesquelles les forces de l</w:t>
      </w:r>
      <w:r w:rsidR="000A1722">
        <w:rPr>
          <w:lang w:val="fr-FR"/>
        </w:rPr>
        <w:t>’</w:t>
      </w:r>
      <w:r>
        <w:rPr>
          <w:lang w:val="fr-FR"/>
        </w:rPr>
        <w:t>ordre ont fait un usage disproportionné de la force et ont procédé à des arrestations arbitraires pour disperser des rassemblements pacifiques, en</w:t>
      </w:r>
      <w:r w:rsidR="007536D2">
        <w:rPr>
          <w:lang w:val="fr-FR"/>
        </w:rPr>
        <w:t> </w:t>
      </w:r>
      <w:r>
        <w:rPr>
          <w:lang w:val="fr-FR"/>
        </w:rPr>
        <w:t>particulier lorsqu</w:t>
      </w:r>
      <w:r w:rsidR="000A1722">
        <w:rPr>
          <w:lang w:val="fr-FR"/>
        </w:rPr>
        <w:t>’</w:t>
      </w:r>
      <w:r>
        <w:rPr>
          <w:lang w:val="fr-FR"/>
        </w:rPr>
        <w:t>ils étaient organisés par des minorités religieuses (</w:t>
      </w:r>
      <w:r w:rsidR="00F94567">
        <w:rPr>
          <w:lang w:val="fr-FR"/>
        </w:rPr>
        <w:t>art</w:t>
      </w:r>
      <w:r w:rsidR="00B11268" w:rsidRPr="00B11268">
        <w:rPr>
          <w:lang w:val="fr-FR"/>
        </w:rPr>
        <w:t>.</w:t>
      </w:r>
      <w:r w:rsidR="00F94567">
        <w:rPr>
          <w:lang w:val="fr-FR"/>
        </w:rPr>
        <w:t> </w:t>
      </w:r>
      <w:r w:rsidRPr="00B11268">
        <w:rPr>
          <w:lang w:val="fr-FR"/>
        </w:rPr>
        <w:t>21</w:t>
      </w:r>
      <w:r>
        <w:rPr>
          <w:lang w:val="fr-FR"/>
        </w:rPr>
        <w:t>)</w:t>
      </w:r>
      <w:r w:rsidR="00B11268" w:rsidRPr="00B11268">
        <w:rPr>
          <w:lang w:val="fr-FR"/>
        </w:rPr>
        <w:t>.</w:t>
      </w:r>
    </w:p>
    <w:p w14:paraId="7083AB9D" w14:textId="4BB21BF8" w:rsidR="00556726" w:rsidRPr="00881462" w:rsidRDefault="00556726" w:rsidP="00881462">
      <w:pPr>
        <w:pStyle w:val="SingleTxtG"/>
        <w:rPr>
          <w:b/>
          <w:bCs/>
          <w:lang w:val="fr-FR"/>
        </w:rPr>
      </w:pPr>
      <w:r w:rsidRPr="00B11268">
        <w:rPr>
          <w:lang w:val="fr-FR"/>
        </w:rPr>
        <w:t>49</w:t>
      </w:r>
      <w:r w:rsidR="00B11268" w:rsidRPr="00B11268">
        <w:rPr>
          <w:lang w:val="fr-FR"/>
        </w:rPr>
        <w:t>.</w:t>
      </w:r>
      <w:r>
        <w:rPr>
          <w:lang w:val="fr-FR"/>
        </w:rPr>
        <w:tab/>
      </w:r>
      <w:r w:rsidRPr="00881462">
        <w:rPr>
          <w:b/>
          <w:bCs/>
          <w:lang w:val="fr-FR"/>
        </w:rPr>
        <w:t>Conformément à l</w:t>
      </w:r>
      <w:r w:rsidR="000A1722">
        <w:rPr>
          <w:b/>
          <w:bCs/>
          <w:lang w:val="fr-FR"/>
        </w:rPr>
        <w:t>’</w:t>
      </w:r>
      <w:r w:rsidRPr="00881462">
        <w:rPr>
          <w:b/>
          <w:bCs/>
          <w:lang w:val="fr-FR"/>
        </w:rPr>
        <w:t xml:space="preserve">observation générale </w:t>
      </w:r>
      <w:r w:rsidR="000A1722">
        <w:rPr>
          <w:b/>
          <w:bCs/>
          <w:lang w:val="fr-FR"/>
        </w:rPr>
        <w:t>n</w:t>
      </w:r>
      <w:r w:rsidR="000A1722" w:rsidRPr="000A1722">
        <w:rPr>
          <w:b/>
          <w:bCs/>
          <w:vertAlign w:val="superscript"/>
          <w:lang w:val="fr-FR"/>
        </w:rPr>
        <w:t>o</w:t>
      </w:r>
      <w:r w:rsidR="000A1722">
        <w:rPr>
          <w:b/>
          <w:bCs/>
          <w:lang w:val="fr-FR"/>
        </w:rPr>
        <w:t> </w:t>
      </w:r>
      <w:r w:rsidRPr="00B11268">
        <w:rPr>
          <w:b/>
          <w:bCs/>
          <w:lang w:val="fr-FR"/>
        </w:rPr>
        <w:t>37</w:t>
      </w:r>
      <w:r w:rsidRPr="00881462">
        <w:rPr>
          <w:b/>
          <w:bCs/>
          <w:lang w:val="fr-FR"/>
        </w:rPr>
        <w:t xml:space="preserve"> (</w:t>
      </w:r>
      <w:r w:rsidRPr="00B11268">
        <w:rPr>
          <w:b/>
          <w:bCs/>
          <w:lang w:val="fr-FR"/>
        </w:rPr>
        <w:t>2020</w:t>
      </w:r>
      <w:r w:rsidRPr="00881462">
        <w:rPr>
          <w:b/>
          <w:bCs/>
          <w:lang w:val="fr-FR"/>
        </w:rPr>
        <w:t>) du Comité sur le droit de réunion pacifique, l</w:t>
      </w:r>
      <w:r w:rsidR="000A1722">
        <w:rPr>
          <w:b/>
          <w:bCs/>
          <w:lang w:val="fr-FR"/>
        </w:rPr>
        <w:t>’</w:t>
      </w:r>
      <w:r w:rsidRPr="00881462">
        <w:rPr>
          <w:b/>
          <w:bCs/>
          <w:lang w:val="fr-FR"/>
        </w:rPr>
        <w:t>État Partie devrait garantir et protéger le droit à la liberté de réunion pacifique et veiller à ce que toute restriction soit conforme aux critères stricts énoncés à l</w:t>
      </w:r>
      <w:r w:rsidR="000A1722">
        <w:rPr>
          <w:b/>
          <w:bCs/>
          <w:lang w:val="fr-FR"/>
        </w:rPr>
        <w:t>’</w:t>
      </w:r>
      <w:r w:rsidRPr="00881462">
        <w:rPr>
          <w:b/>
          <w:bCs/>
          <w:lang w:val="fr-FR"/>
        </w:rPr>
        <w:t xml:space="preserve">article </w:t>
      </w:r>
      <w:r w:rsidRPr="00B11268">
        <w:rPr>
          <w:b/>
          <w:bCs/>
          <w:lang w:val="fr-FR"/>
        </w:rPr>
        <w:t>21</w:t>
      </w:r>
      <w:r w:rsidRPr="00881462">
        <w:rPr>
          <w:b/>
          <w:bCs/>
          <w:lang w:val="fr-FR"/>
        </w:rPr>
        <w:t xml:space="preserve"> du Pacte et aux principes de proportionnalité et de nécessité, notamment en modifiant son cadre législatif</w:t>
      </w:r>
      <w:r w:rsidR="00B11268" w:rsidRPr="00B11268">
        <w:rPr>
          <w:b/>
          <w:bCs/>
          <w:lang w:val="fr-FR"/>
        </w:rPr>
        <w:t>.</w:t>
      </w:r>
      <w:r w:rsidRPr="00881462">
        <w:rPr>
          <w:b/>
          <w:bCs/>
          <w:lang w:val="fr-FR"/>
        </w:rPr>
        <w:t xml:space="preserve"> Il devrait également</w:t>
      </w:r>
      <w:r w:rsidR="000A1722">
        <w:rPr>
          <w:b/>
          <w:bCs/>
          <w:lang w:val="fr-FR"/>
        </w:rPr>
        <w:t> :</w:t>
      </w:r>
    </w:p>
    <w:p w14:paraId="065BA9FD" w14:textId="59A08F82" w:rsidR="00556726" w:rsidRPr="00881462" w:rsidRDefault="00556726" w:rsidP="002E37EB">
      <w:pPr>
        <w:pStyle w:val="SingleTxtG"/>
        <w:ind w:firstLine="567"/>
        <w:rPr>
          <w:b/>
          <w:bCs/>
          <w:lang w:val="fr-FR"/>
        </w:rPr>
      </w:pPr>
      <w:r w:rsidRPr="00881462">
        <w:rPr>
          <w:b/>
          <w:bCs/>
          <w:lang w:val="fr-FR"/>
        </w:rPr>
        <w:t>a)</w:t>
      </w:r>
      <w:r w:rsidRPr="00881462">
        <w:rPr>
          <w:b/>
          <w:bCs/>
          <w:lang w:val="fr-FR"/>
        </w:rPr>
        <w:tab/>
        <w:t>Veiller à ce que toutes les allégations de recours excessif à la force ou d</w:t>
      </w:r>
      <w:r w:rsidR="000A1722">
        <w:rPr>
          <w:b/>
          <w:bCs/>
          <w:lang w:val="fr-FR"/>
        </w:rPr>
        <w:t>’</w:t>
      </w:r>
      <w:r w:rsidRPr="00881462">
        <w:rPr>
          <w:b/>
          <w:bCs/>
          <w:lang w:val="fr-FR"/>
        </w:rPr>
        <w:t>arrestation ou de détention arbitraire dans le contexte de rassemblements pacifiques donnent rapidement lieu à des enquêtes approfondies et impartiales, à ce que les responsables soient traduits en justice et, s</w:t>
      </w:r>
      <w:r w:rsidR="000A1722">
        <w:rPr>
          <w:b/>
          <w:bCs/>
          <w:lang w:val="fr-FR"/>
        </w:rPr>
        <w:t>’</w:t>
      </w:r>
      <w:r w:rsidRPr="00881462">
        <w:rPr>
          <w:b/>
          <w:bCs/>
          <w:lang w:val="fr-FR"/>
        </w:rPr>
        <w:t>ils sont reconnus coupables, dûment sanctionnés, à ce que les victimes obtiennent une réparation intégrale, et à ce que toutes les personnes détenues arbitrairement soient immédiatement libérées</w:t>
      </w:r>
      <w:r w:rsidR="000A1722">
        <w:rPr>
          <w:b/>
          <w:bCs/>
          <w:lang w:val="fr-FR"/>
        </w:rPr>
        <w:t> ;</w:t>
      </w:r>
    </w:p>
    <w:p w14:paraId="0594FD72" w14:textId="5DAD7339" w:rsidR="00556726" w:rsidRPr="00881462" w:rsidRDefault="00556726" w:rsidP="002E37EB">
      <w:pPr>
        <w:pStyle w:val="SingleTxtG"/>
        <w:ind w:firstLine="567"/>
        <w:rPr>
          <w:b/>
          <w:bCs/>
          <w:lang w:val="fr-FR"/>
        </w:rPr>
      </w:pPr>
      <w:r w:rsidRPr="00881462">
        <w:rPr>
          <w:b/>
          <w:bCs/>
          <w:lang w:val="fr-FR"/>
        </w:rPr>
        <w:t>b)</w:t>
      </w:r>
      <w:r w:rsidRPr="00881462">
        <w:rPr>
          <w:b/>
          <w:bCs/>
          <w:lang w:val="fr-FR"/>
        </w:rPr>
        <w:tab/>
        <w:t>Supprimer l</w:t>
      </w:r>
      <w:r w:rsidR="000A1722">
        <w:rPr>
          <w:b/>
          <w:bCs/>
          <w:lang w:val="fr-FR"/>
        </w:rPr>
        <w:t>’</w:t>
      </w:r>
      <w:r w:rsidRPr="00881462">
        <w:rPr>
          <w:b/>
          <w:bCs/>
          <w:lang w:val="fr-FR"/>
        </w:rPr>
        <w:t>obligation d</w:t>
      </w:r>
      <w:r w:rsidR="000A1722">
        <w:rPr>
          <w:b/>
          <w:bCs/>
          <w:lang w:val="fr-FR"/>
        </w:rPr>
        <w:t>’</w:t>
      </w:r>
      <w:r w:rsidRPr="00881462">
        <w:rPr>
          <w:b/>
          <w:bCs/>
          <w:lang w:val="fr-FR"/>
        </w:rPr>
        <w:t>obtenir une autorisation préalable à la tenue de rassemblements pacifiques et instaurer un régime de notification préalable, et veiller à ce que, dans les cas exceptionnels où l</w:t>
      </w:r>
      <w:r w:rsidR="000A1722">
        <w:rPr>
          <w:b/>
          <w:bCs/>
          <w:lang w:val="fr-FR"/>
        </w:rPr>
        <w:t>’</w:t>
      </w:r>
      <w:r w:rsidRPr="00881462">
        <w:rPr>
          <w:b/>
          <w:bCs/>
          <w:lang w:val="fr-FR"/>
        </w:rPr>
        <w:t>obtention d</w:t>
      </w:r>
      <w:r w:rsidR="000A1722">
        <w:rPr>
          <w:b/>
          <w:bCs/>
          <w:lang w:val="fr-FR"/>
        </w:rPr>
        <w:t>’</w:t>
      </w:r>
      <w:r w:rsidRPr="00881462">
        <w:rPr>
          <w:b/>
          <w:bCs/>
          <w:lang w:val="fr-FR"/>
        </w:rPr>
        <w:t>une autorisation est obligatoire, cette obligation ne soit pas utilisée abusivement pour empêcher la tenue de rassemblements pacifiques, et à ce que toute décision d</w:t>
      </w:r>
      <w:r w:rsidR="000A1722">
        <w:rPr>
          <w:b/>
          <w:bCs/>
          <w:lang w:val="fr-FR"/>
        </w:rPr>
        <w:t>’</w:t>
      </w:r>
      <w:r w:rsidRPr="00881462">
        <w:rPr>
          <w:b/>
          <w:bCs/>
          <w:lang w:val="fr-FR"/>
        </w:rPr>
        <w:t>interdire un rassemblement pacifique soit soumise à un contrôle juridictionnel indépendant et impartial</w:t>
      </w:r>
      <w:r w:rsidR="000A1722">
        <w:rPr>
          <w:b/>
          <w:bCs/>
          <w:lang w:val="fr-FR"/>
        </w:rPr>
        <w:t> ;</w:t>
      </w:r>
    </w:p>
    <w:p w14:paraId="3FCBAA2C" w14:textId="7A43701D" w:rsidR="00556726" w:rsidRPr="00881462" w:rsidRDefault="00556726" w:rsidP="002E37EB">
      <w:pPr>
        <w:pStyle w:val="SingleTxtG"/>
        <w:ind w:firstLine="567"/>
        <w:rPr>
          <w:b/>
          <w:bCs/>
          <w:lang w:val="fr-FR"/>
        </w:rPr>
      </w:pPr>
      <w:r w:rsidRPr="00881462">
        <w:rPr>
          <w:b/>
          <w:bCs/>
          <w:lang w:val="fr-FR"/>
        </w:rPr>
        <w:t>c)</w:t>
      </w:r>
      <w:r w:rsidRPr="00881462">
        <w:rPr>
          <w:b/>
          <w:bCs/>
          <w:lang w:val="fr-FR"/>
        </w:rPr>
        <w:tab/>
        <w:t>Dispenser aux juges, aux procureurs et aux fonctionnaires une formation appropriée concernant le droit à la liberté de réunion pacifique,</w:t>
      </w:r>
      <w:r w:rsidR="007A7298">
        <w:rPr>
          <w:b/>
          <w:bCs/>
          <w:lang w:val="fr-FR"/>
        </w:rPr>
        <w:t xml:space="preserve"> </w:t>
      </w:r>
      <w:r w:rsidRPr="00881462">
        <w:rPr>
          <w:b/>
          <w:bCs/>
          <w:lang w:val="fr-FR"/>
        </w:rPr>
        <w:t>et aux membres des forces de l</w:t>
      </w:r>
      <w:r w:rsidR="000A1722">
        <w:rPr>
          <w:b/>
          <w:bCs/>
          <w:lang w:val="fr-FR"/>
        </w:rPr>
        <w:t>’</w:t>
      </w:r>
      <w:r w:rsidRPr="00881462">
        <w:rPr>
          <w:b/>
          <w:bCs/>
          <w:lang w:val="fr-FR"/>
        </w:rPr>
        <w:t>ordre une formation concernant, d</w:t>
      </w:r>
      <w:r w:rsidR="000A1722">
        <w:rPr>
          <w:b/>
          <w:bCs/>
          <w:lang w:val="fr-FR"/>
        </w:rPr>
        <w:t>’</w:t>
      </w:r>
      <w:r w:rsidRPr="00881462">
        <w:rPr>
          <w:b/>
          <w:bCs/>
          <w:lang w:val="fr-FR"/>
        </w:rPr>
        <w:t>une part, les Principes de base sur le recours à la force et l</w:t>
      </w:r>
      <w:r w:rsidR="000A1722">
        <w:rPr>
          <w:b/>
          <w:bCs/>
          <w:lang w:val="fr-FR"/>
        </w:rPr>
        <w:t>’</w:t>
      </w:r>
      <w:r w:rsidRPr="00881462">
        <w:rPr>
          <w:b/>
          <w:bCs/>
          <w:lang w:val="fr-FR"/>
        </w:rPr>
        <w:t>utilisation des armes à feu par les responsables de l</w:t>
      </w:r>
      <w:r w:rsidR="000A1722">
        <w:rPr>
          <w:b/>
          <w:bCs/>
          <w:lang w:val="fr-FR"/>
        </w:rPr>
        <w:t>’</w:t>
      </w:r>
      <w:r w:rsidRPr="00881462">
        <w:rPr>
          <w:b/>
          <w:bCs/>
          <w:lang w:val="fr-FR"/>
        </w:rPr>
        <w:t>application des lois et, d</w:t>
      </w:r>
      <w:r w:rsidR="000A1722">
        <w:rPr>
          <w:b/>
          <w:bCs/>
          <w:lang w:val="fr-FR"/>
        </w:rPr>
        <w:t>’</w:t>
      </w:r>
      <w:r w:rsidRPr="00881462">
        <w:rPr>
          <w:b/>
          <w:bCs/>
          <w:lang w:val="fr-FR"/>
        </w:rPr>
        <w:t xml:space="preserve">autre part, les Lignes directrices des </w:t>
      </w:r>
      <w:r w:rsidR="007B5955">
        <w:rPr>
          <w:b/>
          <w:bCs/>
          <w:lang w:val="fr-FR"/>
        </w:rPr>
        <w:t>Nations Unies</w:t>
      </w:r>
      <w:r w:rsidRPr="00881462">
        <w:rPr>
          <w:b/>
          <w:bCs/>
          <w:lang w:val="fr-FR"/>
        </w:rPr>
        <w:t xml:space="preserve"> basées sur les droits de l</w:t>
      </w:r>
      <w:r w:rsidR="000A1722">
        <w:rPr>
          <w:b/>
          <w:bCs/>
          <w:lang w:val="fr-FR"/>
        </w:rPr>
        <w:t>’</w:t>
      </w:r>
      <w:r w:rsidRPr="00881462">
        <w:rPr>
          <w:b/>
          <w:bCs/>
          <w:lang w:val="fr-FR"/>
        </w:rPr>
        <w:t>homme portant sur l</w:t>
      </w:r>
      <w:r w:rsidR="000A1722">
        <w:rPr>
          <w:b/>
          <w:bCs/>
          <w:lang w:val="fr-FR"/>
        </w:rPr>
        <w:t>’</w:t>
      </w:r>
      <w:r w:rsidRPr="00881462">
        <w:rPr>
          <w:b/>
          <w:bCs/>
          <w:lang w:val="fr-FR"/>
        </w:rPr>
        <w:t>utilisation des armes à létalité réduite dans le cadre de l</w:t>
      </w:r>
      <w:r w:rsidR="000A1722">
        <w:rPr>
          <w:b/>
          <w:bCs/>
          <w:lang w:val="fr-FR"/>
        </w:rPr>
        <w:t>’</w:t>
      </w:r>
      <w:r w:rsidRPr="00881462">
        <w:rPr>
          <w:b/>
          <w:bCs/>
          <w:lang w:val="fr-FR"/>
        </w:rPr>
        <w:t>application des lois</w:t>
      </w:r>
      <w:r w:rsidR="00B11268" w:rsidRPr="00B11268">
        <w:rPr>
          <w:b/>
          <w:bCs/>
          <w:lang w:val="fr-FR"/>
        </w:rPr>
        <w:t>.</w:t>
      </w:r>
    </w:p>
    <w:p w14:paraId="034C36D3" w14:textId="5D651758" w:rsidR="00556726" w:rsidRPr="00095EB9" w:rsidRDefault="00556726" w:rsidP="00881462">
      <w:pPr>
        <w:pStyle w:val="H23G"/>
        <w:rPr>
          <w:lang w:val="fr-FR"/>
        </w:rPr>
      </w:pPr>
      <w:r>
        <w:rPr>
          <w:lang w:val="fr-FR"/>
        </w:rPr>
        <w:tab/>
      </w:r>
      <w:r>
        <w:rPr>
          <w:lang w:val="fr-FR"/>
        </w:rPr>
        <w:tab/>
        <w:t>Liberté d</w:t>
      </w:r>
      <w:r w:rsidR="000A1722">
        <w:rPr>
          <w:lang w:val="fr-FR"/>
        </w:rPr>
        <w:t>’</w:t>
      </w:r>
      <w:r>
        <w:rPr>
          <w:lang w:val="fr-FR"/>
        </w:rPr>
        <w:t>association</w:t>
      </w:r>
    </w:p>
    <w:p w14:paraId="482B2156" w14:textId="109063EA" w:rsidR="00881462" w:rsidRDefault="00556726" w:rsidP="00881462">
      <w:pPr>
        <w:pStyle w:val="SingleTxtG"/>
        <w:rPr>
          <w:lang w:val="fr-FR"/>
        </w:rPr>
      </w:pPr>
      <w:r w:rsidRPr="00B11268">
        <w:rPr>
          <w:lang w:val="fr-FR"/>
        </w:rPr>
        <w:t>50</w:t>
      </w:r>
      <w:r w:rsidR="00B11268" w:rsidRPr="00B11268">
        <w:rPr>
          <w:lang w:val="fr-FR"/>
        </w:rPr>
        <w:t>.</w:t>
      </w:r>
      <w:r>
        <w:rPr>
          <w:lang w:val="fr-FR"/>
        </w:rPr>
        <w:tab/>
        <w:t>Rappelant ses précédentes observations finales, le Comité est préoccupé par les restrictions injustifiées imposées à la création, à l</w:t>
      </w:r>
      <w:r w:rsidR="000A1722">
        <w:rPr>
          <w:lang w:val="fr-FR"/>
        </w:rPr>
        <w:t>’</w:t>
      </w:r>
      <w:r>
        <w:rPr>
          <w:lang w:val="fr-FR"/>
        </w:rPr>
        <w:t xml:space="preserve">administration et au fonctionnement des associations publiques, </w:t>
      </w:r>
      <w:r w:rsidR="007B5955">
        <w:rPr>
          <w:lang w:val="fr-FR"/>
        </w:rPr>
        <w:t>y compris</w:t>
      </w:r>
      <w:r>
        <w:rPr>
          <w:lang w:val="fr-FR"/>
        </w:rPr>
        <w:t xml:space="preserve"> l</w:t>
      </w:r>
      <w:r w:rsidR="000A1722">
        <w:rPr>
          <w:lang w:val="fr-FR"/>
        </w:rPr>
        <w:t>’</w:t>
      </w:r>
      <w:r>
        <w:rPr>
          <w:lang w:val="fr-FR"/>
        </w:rPr>
        <w:t>obligation d</w:t>
      </w:r>
      <w:r w:rsidR="000A1722">
        <w:rPr>
          <w:lang w:val="fr-FR"/>
        </w:rPr>
        <w:t>’</w:t>
      </w:r>
      <w:r>
        <w:rPr>
          <w:lang w:val="fr-FR"/>
        </w:rPr>
        <w:t>obtenir l</w:t>
      </w:r>
      <w:r w:rsidR="000A1722">
        <w:rPr>
          <w:lang w:val="fr-FR"/>
        </w:rPr>
        <w:t>’</w:t>
      </w:r>
      <w:r>
        <w:rPr>
          <w:lang w:val="fr-FR"/>
        </w:rPr>
        <w:t>autorisation préalable des autorités</w:t>
      </w:r>
      <w:r w:rsidRPr="00B11268">
        <w:rPr>
          <w:rStyle w:val="FootnoteReference"/>
        </w:rPr>
        <w:footnoteReference w:id="16"/>
      </w:r>
      <w:r w:rsidR="00B11268" w:rsidRPr="00B11268">
        <w:rPr>
          <w:lang w:val="fr-FR"/>
        </w:rPr>
        <w:t>.</w:t>
      </w:r>
      <w:r>
        <w:rPr>
          <w:lang w:val="fr-FR"/>
        </w:rPr>
        <w:t xml:space="preserve"> Il est particulièrement préoccupé par la législation récemment adoptée, notamment le décret </w:t>
      </w:r>
      <w:r w:rsidR="000A1722">
        <w:rPr>
          <w:lang w:val="fr-FR"/>
        </w:rPr>
        <w:t>n</w:t>
      </w:r>
      <w:r w:rsidR="000A1722" w:rsidRPr="000A1722">
        <w:rPr>
          <w:vertAlign w:val="superscript"/>
          <w:lang w:val="fr-FR"/>
        </w:rPr>
        <w:t>o</w:t>
      </w:r>
      <w:r w:rsidR="000A1722">
        <w:rPr>
          <w:lang w:val="fr-FR"/>
        </w:rPr>
        <w:t> </w:t>
      </w:r>
      <w:r w:rsidRPr="00B11268">
        <w:rPr>
          <w:lang w:val="fr-FR"/>
        </w:rPr>
        <w:t>126</w:t>
      </w:r>
      <w:r>
        <w:rPr>
          <w:lang w:val="fr-FR"/>
        </w:rPr>
        <w:t>/</w:t>
      </w:r>
      <w:r w:rsidRPr="00B11268">
        <w:rPr>
          <w:lang w:val="fr-FR"/>
        </w:rPr>
        <w:t>2024</w:t>
      </w:r>
      <w:r>
        <w:rPr>
          <w:lang w:val="fr-FR"/>
        </w:rPr>
        <w:t>, qui confère à l</w:t>
      </w:r>
      <w:r w:rsidR="000A1722">
        <w:rPr>
          <w:lang w:val="fr-FR"/>
        </w:rPr>
        <w:t>’</w:t>
      </w:r>
      <w:r>
        <w:rPr>
          <w:lang w:val="fr-FR"/>
        </w:rPr>
        <w:t>État Partie le pouvoir de surveiller, de</w:t>
      </w:r>
      <w:r w:rsidR="00A52A7E">
        <w:rPr>
          <w:lang w:val="fr-FR"/>
        </w:rPr>
        <w:t> </w:t>
      </w:r>
      <w:r>
        <w:rPr>
          <w:lang w:val="fr-FR"/>
        </w:rPr>
        <w:t>suspendre et de dissoudre des associations</w:t>
      </w:r>
      <w:r w:rsidR="00B11268" w:rsidRPr="00B11268">
        <w:rPr>
          <w:lang w:val="fr-FR"/>
        </w:rPr>
        <w:t>.</w:t>
      </w:r>
      <w:r>
        <w:rPr>
          <w:lang w:val="fr-FR"/>
        </w:rPr>
        <w:t xml:space="preserve"> Le Comité reste préoccupé par les réglementations restrictives, telles que le décret </w:t>
      </w:r>
      <w:r w:rsidR="000A1722">
        <w:rPr>
          <w:lang w:val="fr-FR"/>
        </w:rPr>
        <w:t>n</w:t>
      </w:r>
      <w:r w:rsidR="000A1722" w:rsidRPr="000A1722">
        <w:rPr>
          <w:vertAlign w:val="superscript"/>
          <w:lang w:val="fr-FR"/>
        </w:rPr>
        <w:t>o</w:t>
      </w:r>
      <w:r w:rsidR="000A1722">
        <w:rPr>
          <w:lang w:val="fr-FR"/>
        </w:rPr>
        <w:t> </w:t>
      </w:r>
      <w:r w:rsidRPr="00B11268">
        <w:rPr>
          <w:lang w:val="fr-FR"/>
        </w:rPr>
        <w:t>114</w:t>
      </w:r>
      <w:r>
        <w:rPr>
          <w:lang w:val="fr-FR"/>
        </w:rPr>
        <w:t>/</w:t>
      </w:r>
      <w:r w:rsidRPr="00B11268">
        <w:rPr>
          <w:lang w:val="fr-FR"/>
        </w:rPr>
        <w:t>2021</w:t>
      </w:r>
      <w:r>
        <w:rPr>
          <w:lang w:val="fr-FR"/>
        </w:rPr>
        <w:t>, qui permettent à l</w:t>
      </w:r>
      <w:r w:rsidR="000A1722">
        <w:rPr>
          <w:lang w:val="fr-FR"/>
        </w:rPr>
        <w:t>’</w:t>
      </w:r>
      <w:r>
        <w:rPr>
          <w:lang w:val="fr-FR"/>
        </w:rPr>
        <w:t>État Partie de surveiller et de contrôler des financements, en particulier des financements d</w:t>
      </w:r>
      <w:r w:rsidR="000A1722">
        <w:rPr>
          <w:lang w:val="fr-FR"/>
        </w:rPr>
        <w:t>’</w:t>
      </w:r>
      <w:r>
        <w:rPr>
          <w:lang w:val="fr-FR"/>
        </w:rPr>
        <w:t>origine étrangère</w:t>
      </w:r>
      <w:r w:rsidR="00B11268" w:rsidRPr="00B11268">
        <w:rPr>
          <w:lang w:val="fr-FR"/>
        </w:rPr>
        <w:t>.</w:t>
      </w:r>
      <w:r>
        <w:rPr>
          <w:lang w:val="fr-FR"/>
        </w:rPr>
        <w:t xml:space="preserve"> Il prend note avec inquiétude des nombreuses informations selon lesquelles les </w:t>
      </w:r>
      <w:r>
        <w:rPr>
          <w:lang w:val="fr-FR"/>
        </w:rPr>
        <w:lastRenderedPageBreak/>
        <w:t>minorités religieuses pratiquant leur foi en dehors des organisations religieuses reconnues par l</w:t>
      </w:r>
      <w:r w:rsidR="000A1722">
        <w:rPr>
          <w:lang w:val="fr-FR"/>
        </w:rPr>
        <w:t>’</w:t>
      </w:r>
      <w:r>
        <w:rPr>
          <w:lang w:val="fr-FR"/>
        </w:rPr>
        <w:t>État subiraient une répression systématique et des lois fiscales excessivement générales seraient utilisées abusivement pour pénaliser des défenseurs des droits de l</w:t>
      </w:r>
      <w:r w:rsidR="000A1722">
        <w:rPr>
          <w:lang w:val="fr-FR"/>
        </w:rPr>
        <w:t>’</w:t>
      </w:r>
      <w:r>
        <w:rPr>
          <w:lang w:val="fr-FR"/>
        </w:rPr>
        <w:t>homme et des associations de minorités ethniques et religieuses (</w:t>
      </w:r>
      <w:r w:rsidR="00F94567">
        <w:rPr>
          <w:lang w:val="fr-FR"/>
        </w:rPr>
        <w:t>art</w:t>
      </w:r>
      <w:r w:rsidR="00B11268" w:rsidRPr="00B11268">
        <w:rPr>
          <w:lang w:val="fr-FR"/>
        </w:rPr>
        <w:t>.</w:t>
      </w:r>
      <w:r w:rsidR="00F94567">
        <w:rPr>
          <w:lang w:val="fr-FR"/>
        </w:rPr>
        <w:t> </w:t>
      </w:r>
      <w:r w:rsidRPr="00B11268">
        <w:rPr>
          <w:lang w:val="fr-FR"/>
        </w:rPr>
        <w:t>22</w:t>
      </w:r>
      <w:r>
        <w:rPr>
          <w:lang w:val="fr-FR"/>
        </w:rPr>
        <w:t>)</w:t>
      </w:r>
      <w:r w:rsidR="00B11268" w:rsidRPr="00B11268">
        <w:rPr>
          <w:lang w:val="fr-FR"/>
        </w:rPr>
        <w:t>.</w:t>
      </w:r>
    </w:p>
    <w:p w14:paraId="3359902C" w14:textId="18862FF0" w:rsidR="00556726" w:rsidRPr="00881462" w:rsidRDefault="00556726" w:rsidP="00881462">
      <w:pPr>
        <w:pStyle w:val="SingleTxtG"/>
        <w:rPr>
          <w:b/>
          <w:bCs/>
          <w:lang w:val="fr-FR"/>
        </w:rPr>
      </w:pPr>
      <w:r w:rsidRPr="00B11268">
        <w:rPr>
          <w:lang w:val="fr-FR"/>
        </w:rPr>
        <w:t>51</w:t>
      </w:r>
      <w:r w:rsidR="00B11268" w:rsidRPr="00B11268">
        <w:rPr>
          <w:lang w:val="fr-FR"/>
        </w:rPr>
        <w:t>.</w:t>
      </w:r>
      <w:r>
        <w:rPr>
          <w:lang w:val="fr-FR"/>
        </w:rPr>
        <w:tab/>
      </w:r>
      <w:r w:rsidRPr="00881462">
        <w:rPr>
          <w:b/>
          <w:bCs/>
          <w:lang w:val="fr-FR"/>
        </w:rPr>
        <w:t>L</w:t>
      </w:r>
      <w:r w:rsidR="000A1722">
        <w:rPr>
          <w:b/>
          <w:bCs/>
          <w:lang w:val="fr-FR"/>
        </w:rPr>
        <w:t>’</w:t>
      </w:r>
      <w:r w:rsidRPr="00881462">
        <w:rPr>
          <w:b/>
          <w:bCs/>
          <w:lang w:val="fr-FR"/>
        </w:rPr>
        <w:t>État Partie devrait prendre toutes les mesures nécessaires pour garantir, en</w:t>
      </w:r>
      <w:r w:rsidR="00922C18">
        <w:rPr>
          <w:b/>
          <w:bCs/>
          <w:lang w:val="fr-FR"/>
        </w:rPr>
        <w:t> </w:t>
      </w:r>
      <w:r w:rsidRPr="00881462">
        <w:rPr>
          <w:b/>
          <w:bCs/>
          <w:lang w:val="fr-FR"/>
        </w:rPr>
        <w:t>droit et dans la pratique, l</w:t>
      </w:r>
      <w:r w:rsidR="000A1722">
        <w:rPr>
          <w:b/>
          <w:bCs/>
          <w:lang w:val="fr-FR"/>
        </w:rPr>
        <w:t>’</w:t>
      </w:r>
      <w:r w:rsidRPr="00881462">
        <w:rPr>
          <w:b/>
          <w:bCs/>
          <w:lang w:val="fr-FR"/>
        </w:rPr>
        <w:t>exercice effectif du droit à la liberté d</w:t>
      </w:r>
      <w:r w:rsidR="000A1722">
        <w:rPr>
          <w:b/>
          <w:bCs/>
          <w:lang w:val="fr-FR"/>
        </w:rPr>
        <w:t>’</w:t>
      </w:r>
      <w:r w:rsidRPr="00881462">
        <w:rPr>
          <w:b/>
          <w:bCs/>
          <w:lang w:val="fr-FR"/>
        </w:rPr>
        <w:t>association et pour que toute restriction soit pleinement conforme à l</w:t>
      </w:r>
      <w:r w:rsidR="000A1722">
        <w:rPr>
          <w:b/>
          <w:bCs/>
          <w:lang w:val="fr-FR"/>
        </w:rPr>
        <w:t>’</w:t>
      </w:r>
      <w:r w:rsidRPr="00881462">
        <w:rPr>
          <w:b/>
          <w:bCs/>
          <w:lang w:val="fr-FR"/>
        </w:rPr>
        <w:t xml:space="preserve">article </w:t>
      </w:r>
      <w:r w:rsidRPr="00B11268">
        <w:rPr>
          <w:b/>
          <w:bCs/>
          <w:lang w:val="fr-FR"/>
        </w:rPr>
        <w:t>22</w:t>
      </w:r>
      <w:r w:rsidRPr="00881462">
        <w:rPr>
          <w:b/>
          <w:bCs/>
          <w:lang w:val="fr-FR"/>
        </w:rPr>
        <w:t xml:space="preserve"> du Pacte</w:t>
      </w:r>
      <w:r w:rsidR="00B11268" w:rsidRPr="00B11268">
        <w:rPr>
          <w:b/>
          <w:bCs/>
          <w:lang w:val="fr-FR"/>
        </w:rPr>
        <w:t>.</w:t>
      </w:r>
      <w:r w:rsidRPr="00881462">
        <w:rPr>
          <w:b/>
          <w:bCs/>
          <w:lang w:val="fr-FR"/>
        </w:rPr>
        <w:t xml:space="preserve"> Il devrait en particulier</w:t>
      </w:r>
      <w:r w:rsidR="000A1722">
        <w:rPr>
          <w:b/>
          <w:bCs/>
          <w:lang w:val="fr-FR"/>
        </w:rPr>
        <w:t> :</w:t>
      </w:r>
    </w:p>
    <w:p w14:paraId="2329B43E" w14:textId="09D7C8E0" w:rsidR="00881462" w:rsidRDefault="00556726" w:rsidP="002E37EB">
      <w:pPr>
        <w:pStyle w:val="SingleTxtG"/>
        <w:ind w:firstLine="567"/>
        <w:rPr>
          <w:b/>
          <w:bCs/>
          <w:lang w:val="fr-FR"/>
        </w:rPr>
      </w:pPr>
      <w:r w:rsidRPr="00881462">
        <w:rPr>
          <w:b/>
          <w:bCs/>
          <w:lang w:val="fr-FR"/>
        </w:rPr>
        <w:t>a)</w:t>
      </w:r>
      <w:r w:rsidRPr="00881462">
        <w:rPr>
          <w:b/>
          <w:bCs/>
          <w:lang w:val="fr-FR"/>
        </w:rPr>
        <w:tab/>
        <w:t>Modifier les lois et pratiques régissant la création, l</w:t>
      </w:r>
      <w:r w:rsidR="000A1722">
        <w:rPr>
          <w:b/>
          <w:bCs/>
          <w:lang w:val="fr-FR"/>
        </w:rPr>
        <w:t>’</w:t>
      </w:r>
      <w:r w:rsidRPr="00881462">
        <w:rPr>
          <w:b/>
          <w:bCs/>
          <w:lang w:val="fr-FR"/>
        </w:rPr>
        <w:t>administration et le fonctionnement des associations afin que celles-ci puissent s</w:t>
      </w:r>
      <w:r w:rsidR="000A1722">
        <w:rPr>
          <w:b/>
          <w:bCs/>
          <w:lang w:val="fr-FR"/>
        </w:rPr>
        <w:t>’</w:t>
      </w:r>
      <w:r w:rsidRPr="00881462">
        <w:rPr>
          <w:b/>
          <w:bCs/>
          <w:lang w:val="fr-FR"/>
        </w:rPr>
        <w:t>enregistrer et mener leurs activités sans ingérence indue de l</w:t>
      </w:r>
      <w:r w:rsidR="000A1722">
        <w:rPr>
          <w:b/>
          <w:bCs/>
          <w:lang w:val="fr-FR"/>
        </w:rPr>
        <w:t>’</w:t>
      </w:r>
      <w:r w:rsidRPr="00881462">
        <w:rPr>
          <w:b/>
          <w:bCs/>
          <w:lang w:val="fr-FR"/>
        </w:rPr>
        <w:t>État, sans crainte de harcèlement ou de représailles et dans un environnement sûr et favorable</w:t>
      </w:r>
      <w:r w:rsidR="000A1722">
        <w:rPr>
          <w:b/>
          <w:bCs/>
          <w:lang w:val="fr-FR"/>
        </w:rPr>
        <w:t> ;</w:t>
      </w:r>
    </w:p>
    <w:p w14:paraId="32D8A204" w14:textId="19266889" w:rsidR="00556726" w:rsidRPr="00881462" w:rsidRDefault="00556726" w:rsidP="002E37EB">
      <w:pPr>
        <w:pStyle w:val="SingleTxtG"/>
        <w:ind w:firstLine="567"/>
        <w:rPr>
          <w:b/>
          <w:bCs/>
          <w:lang w:val="fr-FR"/>
        </w:rPr>
      </w:pPr>
      <w:r w:rsidRPr="00881462">
        <w:rPr>
          <w:b/>
          <w:bCs/>
          <w:lang w:val="fr-FR"/>
        </w:rPr>
        <w:t>b)</w:t>
      </w:r>
      <w:r w:rsidRPr="00881462">
        <w:rPr>
          <w:b/>
          <w:bCs/>
          <w:lang w:val="fr-FR"/>
        </w:rPr>
        <w:tab/>
        <w:t>Mettre fin aux restrictions injustifiées et aux contrôles concernant la possibilité pour les organisations de la société civile de recevoir des fonds de sources internationales et nationales et s</w:t>
      </w:r>
      <w:r w:rsidR="000A1722">
        <w:rPr>
          <w:b/>
          <w:bCs/>
          <w:lang w:val="fr-FR"/>
        </w:rPr>
        <w:t>’</w:t>
      </w:r>
      <w:r w:rsidRPr="00881462">
        <w:rPr>
          <w:b/>
          <w:bCs/>
          <w:lang w:val="fr-FR"/>
        </w:rPr>
        <w:t>abstenir d</w:t>
      </w:r>
      <w:r w:rsidR="000A1722">
        <w:rPr>
          <w:b/>
          <w:bCs/>
          <w:lang w:val="fr-FR"/>
        </w:rPr>
        <w:t>’</w:t>
      </w:r>
      <w:r w:rsidRPr="00881462">
        <w:rPr>
          <w:b/>
          <w:bCs/>
          <w:lang w:val="fr-FR"/>
        </w:rPr>
        <w:t>utiliser des lois fiscales excessivement générales pour pénaliser des défenseurs des droits de l</w:t>
      </w:r>
      <w:r w:rsidR="000A1722">
        <w:rPr>
          <w:b/>
          <w:bCs/>
          <w:lang w:val="fr-FR"/>
        </w:rPr>
        <w:t>’</w:t>
      </w:r>
      <w:r w:rsidRPr="00881462">
        <w:rPr>
          <w:b/>
          <w:bCs/>
          <w:lang w:val="fr-FR"/>
        </w:rPr>
        <w:t>homme et des associations de minorités ethniques et religieuses</w:t>
      </w:r>
      <w:r w:rsidR="00B11268" w:rsidRPr="00B11268">
        <w:rPr>
          <w:b/>
          <w:bCs/>
          <w:lang w:val="fr-FR"/>
        </w:rPr>
        <w:t>.</w:t>
      </w:r>
    </w:p>
    <w:p w14:paraId="3BCC5409" w14:textId="77777777" w:rsidR="00556726" w:rsidRPr="00095EB9" w:rsidRDefault="00556726" w:rsidP="00881462">
      <w:pPr>
        <w:pStyle w:val="H23G"/>
        <w:rPr>
          <w:lang w:val="fr-FR"/>
        </w:rPr>
      </w:pPr>
      <w:r>
        <w:rPr>
          <w:lang w:val="fr-FR"/>
        </w:rPr>
        <w:tab/>
      </w:r>
      <w:r>
        <w:rPr>
          <w:lang w:val="fr-FR"/>
        </w:rPr>
        <w:tab/>
        <w:t>Participation à la conduite des affaires publiques</w:t>
      </w:r>
    </w:p>
    <w:p w14:paraId="05D3EEAD" w14:textId="6F2CDC7C" w:rsidR="00881462" w:rsidRDefault="00556726" w:rsidP="00881462">
      <w:pPr>
        <w:pStyle w:val="SingleTxtG"/>
        <w:rPr>
          <w:lang w:val="fr-FR"/>
        </w:rPr>
      </w:pPr>
      <w:r w:rsidRPr="00B11268">
        <w:rPr>
          <w:lang w:val="fr-FR"/>
        </w:rPr>
        <w:t>52</w:t>
      </w:r>
      <w:r w:rsidR="00B11268" w:rsidRPr="00B11268">
        <w:rPr>
          <w:lang w:val="fr-FR"/>
        </w:rPr>
        <w:t>.</w:t>
      </w:r>
      <w:r>
        <w:rPr>
          <w:lang w:val="fr-FR"/>
        </w:rPr>
        <w:tab/>
        <w:t>Rappelant ses précédentes observations finales, le Comité reste préoccupé par l</w:t>
      </w:r>
      <w:r w:rsidR="000A1722">
        <w:rPr>
          <w:lang w:val="fr-FR"/>
        </w:rPr>
        <w:t>’</w:t>
      </w:r>
      <w:r>
        <w:rPr>
          <w:lang w:val="fr-FR"/>
        </w:rPr>
        <w:t>interdiction des partis politiques autres que le Parti communiste vietnamien et par le fait que les candidats indépendants doivent se prêter à toute une série de négociations avec le Front de la Patrie, qui est dirigé par le Parti communiste, pour pouvoir présenter leur candidature</w:t>
      </w:r>
      <w:r w:rsidRPr="00B11268">
        <w:rPr>
          <w:rStyle w:val="FootnoteReference"/>
        </w:rPr>
        <w:footnoteReference w:id="17"/>
      </w:r>
      <w:r w:rsidR="00B11268" w:rsidRPr="00B11268">
        <w:rPr>
          <w:lang w:val="fr-FR"/>
        </w:rPr>
        <w:t>.</w:t>
      </w:r>
      <w:r>
        <w:rPr>
          <w:lang w:val="fr-FR"/>
        </w:rPr>
        <w:t xml:space="preserve"> Il est également préoccupé par les informations selon lesquelles des opposants politiques sont détenus arbitrairement, dont au moins trois candidats indépendants détenus avant l</w:t>
      </w:r>
      <w:r w:rsidR="000A1722">
        <w:rPr>
          <w:lang w:val="fr-FR"/>
        </w:rPr>
        <w:t>’</w:t>
      </w:r>
      <w:r>
        <w:rPr>
          <w:lang w:val="fr-FR"/>
        </w:rPr>
        <w:t xml:space="preserve">élection de </w:t>
      </w:r>
      <w:r w:rsidRPr="00B11268">
        <w:rPr>
          <w:lang w:val="fr-FR"/>
        </w:rPr>
        <w:t>2021</w:t>
      </w:r>
      <w:r>
        <w:rPr>
          <w:lang w:val="fr-FR"/>
        </w:rPr>
        <w:t>, ainsi que par la persistance de la pratique du vote par procuration, qui a un impact disproportionné sur les femmes et les dissuade de participer à la conduite des affaires publiques (</w:t>
      </w:r>
      <w:r w:rsidR="00F94567">
        <w:rPr>
          <w:lang w:val="fr-FR"/>
        </w:rPr>
        <w:t>art</w:t>
      </w:r>
      <w:r w:rsidR="00B11268" w:rsidRPr="00B11268">
        <w:rPr>
          <w:lang w:val="fr-FR"/>
        </w:rPr>
        <w:t>.</w:t>
      </w:r>
      <w:r w:rsidR="00F94567">
        <w:rPr>
          <w:lang w:val="fr-FR"/>
        </w:rPr>
        <w:t> </w:t>
      </w:r>
      <w:r w:rsidRPr="00B11268">
        <w:rPr>
          <w:lang w:val="fr-FR"/>
        </w:rPr>
        <w:t>25</w:t>
      </w:r>
      <w:r>
        <w:rPr>
          <w:lang w:val="fr-FR"/>
        </w:rPr>
        <w:t>)</w:t>
      </w:r>
      <w:r w:rsidR="00B11268" w:rsidRPr="00B11268">
        <w:rPr>
          <w:lang w:val="fr-FR"/>
        </w:rPr>
        <w:t>.</w:t>
      </w:r>
    </w:p>
    <w:p w14:paraId="0503D5ED" w14:textId="6F212EE9" w:rsidR="00556726" w:rsidRPr="00B11268" w:rsidRDefault="00556726" w:rsidP="00881462">
      <w:pPr>
        <w:pStyle w:val="SingleTxtG"/>
        <w:rPr>
          <w:b/>
          <w:bCs/>
          <w:spacing w:val="-2"/>
          <w:lang w:val="fr-FR"/>
        </w:rPr>
      </w:pPr>
      <w:r w:rsidRPr="00B11268">
        <w:rPr>
          <w:spacing w:val="-2"/>
          <w:lang w:val="fr-FR"/>
        </w:rPr>
        <w:t>53</w:t>
      </w:r>
      <w:r w:rsidR="00B11268" w:rsidRPr="00B11268">
        <w:rPr>
          <w:spacing w:val="-2"/>
          <w:lang w:val="fr-FR"/>
        </w:rPr>
        <w:t>.</w:t>
      </w:r>
      <w:r w:rsidRPr="00B11268">
        <w:rPr>
          <w:spacing w:val="-2"/>
          <w:lang w:val="fr-FR"/>
        </w:rPr>
        <w:tab/>
      </w:r>
      <w:r w:rsidRPr="00B11268">
        <w:rPr>
          <w:b/>
          <w:bCs/>
          <w:spacing w:val="-2"/>
          <w:lang w:val="fr-FR"/>
        </w:rPr>
        <w:t>L</w:t>
      </w:r>
      <w:r w:rsidR="000A1722" w:rsidRPr="00B11268">
        <w:rPr>
          <w:b/>
          <w:bCs/>
          <w:spacing w:val="-2"/>
          <w:lang w:val="fr-FR"/>
        </w:rPr>
        <w:t>’</w:t>
      </w:r>
      <w:r w:rsidRPr="00B11268">
        <w:rPr>
          <w:b/>
          <w:bCs/>
          <w:spacing w:val="-2"/>
          <w:lang w:val="fr-FR"/>
        </w:rPr>
        <w:t>État Partie devrait garantir l</w:t>
      </w:r>
      <w:r w:rsidR="000A1722" w:rsidRPr="00B11268">
        <w:rPr>
          <w:b/>
          <w:bCs/>
          <w:spacing w:val="-2"/>
          <w:lang w:val="fr-FR"/>
        </w:rPr>
        <w:t>’</w:t>
      </w:r>
      <w:r w:rsidRPr="00B11268">
        <w:rPr>
          <w:b/>
          <w:bCs/>
          <w:spacing w:val="-2"/>
          <w:lang w:val="fr-FR"/>
        </w:rPr>
        <w:t>exercice du droit de participer à la conduite des affaires publiques et mettre sa réglementation et ses pratiques électorales en conformité avec le Pacte, notamment son article 25, et avec l</w:t>
      </w:r>
      <w:r w:rsidR="000A1722" w:rsidRPr="00B11268">
        <w:rPr>
          <w:b/>
          <w:bCs/>
          <w:spacing w:val="-2"/>
          <w:lang w:val="fr-FR"/>
        </w:rPr>
        <w:t>’</w:t>
      </w:r>
      <w:r w:rsidRPr="00B11268">
        <w:rPr>
          <w:b/>
          <w:bCs/>
          <w:spacing w:val="-2"/>
          <w:lang w:val="fr-FR"/>
        </w:rPr>
        <w:t xml:space="preserve">observation générale </w:t>
      </w:r>
      <w:r w:rsidR="000A1722" w:rsidRPr="00B11268">
        <w:rPr>
          <w:b/>
          <w:bCs/>
          <w:spacing w:val="-2"/>
          <w:lang w:val="fr-FR"/>
        </w:rPr>
        <w:t>n</w:t>
      </w:r>
      <w:r w:rsidR="000A1722" w:rsidRPr="00B11268">
        <w:rPr>
          <w:b/>
          <w:bCs/>
          <w:spacing w:val="-2"/>
          <w:vertAlign w:val="superscript"/>
          <w:lang w:val="fr-FR"/>
        </w:rPr>
        <w:t>o</w:t>
      </w:r>
      <w:r w:rsidR="000A1722" w:rsidRPr="00B11268">
        <w:rPr>
          <w:b/>
          <w:bCs/>
          <w:spacing w:val="-2"/>
          <w:lang w:val="fr-FR"/>
        </w:rPr>
        <w:t> </w:t>
      </w:r>
      <w:r w:rsidRPr="00B11268">
        <w:rPr>
          <w:b/>
          <w:bCs/>
          <w:spacing w:val="-2"/>
          <w:lang w:val="fr-FR"/>
        </w:rPr>
        <w:t>25 (1996) du Comité sur la participation aux affaires publiques et le droit de vote</w:t>
      </w:r>
      <w:r w:rsidR="00B11268" w:rsidRPr="00B11268">
        <w:rPr>
          <w:b/>
          <w:bCs/>
          <w:spacing w:val="-2"/>
          <w:lang w:val="fr-FR"/>
        </w:rPr>
        <w:t>.</w:t>
      </w:r>
      <w:r w:rsidRPr="00B11268">
        <w:rPr>
          <w:b/>
          <w:bCs/>
          <w:spacing w:val="-2"/>
          <w:lang w:val="fr-FR"/>
        </w:rPr>
        <w:t xml:space="preserve"> Il devrait également</w:t>
      </w:r>
      <w:r w:rsidR="000A1722" w:rsidRPr="00B11268">
        <w:rPr>
          <w:b/>
          <w:bCs/>
          <w:spacing w:val="-2"/>
          <w:lang w:val="fr-FR"/>
        </w:rPr>
        <w:t> :</w:t>
      </w:r>
    </w:p>
    <w:p w14:paraId="7F32884F" w14:textId="1B4D6BAE" w:rsidR="00556726" w:rsidRPr="00881462" w:rsidRDefault="00556726" w:rsidP="002E37EB">
      <w:pPr>
        <w:pStyle w:val="SingleTxtG"/>
        <w:ind w:firstLine="567"/>
        <w:rPr>
          <w:b/>
          <w:bCs/>
          <w:lang w:val="fr-FR"/>
        </w:rPr>
      </w:pPr>
      <w:r w:rsidRPr="00881462">
        <w:rPr>
          <w:b/>
          <w:bCs/>
          <w:lang w:val="fr-FR"/>
        </w:rPr>
        <w:t>a)</w:t>
      </w:r>
      <w:r w:rsidRPr="00881462">
        <w:rPr>
          <w:b/>
          <w:bCs/>
          <w:lang w:val="fr-FR"/>
        </w:rPr>
        <w:tab/>
        <w:t>Garantir des élections transparentes, libres et régulières, promouvoir un pluralisme réel et de véritables débats politiques, et garantir la liberté de mener des activités politiques, à titre individuel ou par l</w:t>
      </w:r>
      <w:r w:rsidR="000A1722">
        <w:rPr>
          <w:b/>
          <w:bCs/>
          <w:lang w:val="fr-FR"/>
        </w:rPr>
        <w:t>’</w:t>
      </w:r>
      <w:r w:rsidRPr="00881462">
        <w:rPr>
          <w:b/>
          <w:bCs/>
          <w:lang w:val="fr-FR"/>
        </w:rPr>
        <w:t>intermédiaire de partis politiques et d</w:t>
      </w:r>
      <w:r w:rsidR="000A1722">
        <w:rPr>
          <w:b/>
          <w:bCs/>
          <w:lang w:val="fr-FR"/>
        </w:rPr>
        <w:t>’</w:t>
      </w:r>
      <w:r w:rsidRPr="00881462">
        <w:rPr>
          <w:b/>
          <w:bCs/>
          <w:lang w:val="fr-FR"/>
        </w:rPr>
        <w:t xml:space="preserve">autres organisations, </w:t>
      </w:r>
      <w:r w:rsidR="007B5955">
        <w:rPr>
          <w:b/>
          <w:bCs/>
          <w:lang w:val="fr-FR"/>
        </w:rPr>
        <w:t>y compris</w:t>
      </w:r>
      <w:r w:rsidRPr="00881462">
        <w:rPr>
          <w:b/>
          <w:bCs/>
          <w:lang w:val="fr-FR"/>
        </w:rPr>
        <w:t xml:space="preserve"> des organisations qui expriment des critiques à l</w:t>
      </w:r>
      <w:r w:rsidR="000A1722">
        <w:rPr>
          <w:b/>
          <w:bCs/>
          <w:lang w:val="fr-FR"/>
        </w:rPr>
        <w:t>’</w:t>
      </w:r>
      <w:r w:rsidRPr="00881462">
        <w:rPr>
          <w:b/>
          <w:bCs/>
          <w:lang w:val="fr-FR"/>
        </w:rPr>
        <w:t>égard du Gouvernement, sans faire l</w:t>
      </w:r>
      <w:r w:rsidR="000A1722">
        <w:rPr>
          <w:b/>
          <w:bCs/>
          <w:lang w:val="fr-FR"/>
        </w:rPr>
        <w:t>’</w:t>
      </w:r>
      <w:r w:rsidRPr="00881462">
        <w:rPr>
          <w:b/>
          <w:bCs/>
          <w:lang w:val="fr-FR"/>
        </w:rPr>
        <w:t>objet d</w:t>
      </w:r>
      <w:r w:rsidR="000A1722">
        <w:rPr>
          <w:b/>
          <w:bCs/>
          <w:lang w:val="fr-FR"/>
        </w:rPr>
        <w:t>’</w:t>
      </w:r>
      <w:r w:rsidRPr="00881462">
        <w:rPr>
          <w:b/>
          <w:bCs/>
          <w:lang w:val="fr-FR"/>
        </w:rPr>
        <w:t>intimidations ni craindre de représailles</w:t>
      </w:r>
      <w:r w:rsidR="000A1722">
        <w:rPr>
          <w:b/>
          <w:bCs/>
          <w:lang w:val="fr-FR"/>
        </w:rPr>
        <w:t> ;</w:t>
      </w:r>
    </w:p>
    <w:p w14:paraId="50A44D23" w14:textId="2697208B" w:rsidR="00556726" w:rsidRPr="00881462" w:rsidRDefault="00556726" w:rsidP="002E37EB">
      <w:pPr>
        <w:pStyle w:val="SingleTxtG"/>
        <w:ind w:firstLine="567"/>
        <w:rPr>
          <w:b/>
          <w:bCs/>
          <w:lang w:val="fr-FR"/>
        </w:rPr>
      </w:pPr>
      <w:r w:rsidRPr="00881462">
        <w:rPr>
          <w:b/>
          <w:bCs/>
          <w:lang w:val="fr-FR"/>
        </w:rPr>
        <w:t>b)</w:t>
      </w:r>
      <w:r w:rsidRPr="00881462">
        <w:rPr>
          <w:b/>
          <w:bCs/>
          <w:lang w:val="fr-FR"/>
        </w:rPr>
        <w:tab/>
        <w:t>Veiller à ce qu</w:t>
      </w:r>
      <w:r w:rsidR="000A1722">
        <w:rPr>
          <w:b/>
          <w:bCs/>
          <w:lang w:val="fr-FR"/>
        </w:rPr>
        <w:t>’</w:t>
      </w:r>
      <w:r w:rsidRPr="00881462">
        <w:rPr>
          <w:b/>
          <w:bCs/>
          <w:lang w:val="fr-FR"/>
        </w:rPr>
        <w:t>aucune personne éligible ne soit privée de la possibilité d</w:t>
      </w:r>
      <w:r w:rsidR="000A1722">
        <w:rPr>
          <w:b/>
          <w:bCs/>
          <w:lang w:val="fr-FR"/>
        </w:rPr>
        <w:t>’</w:t>
      </w:r>
      <w:r w:rsidRPr="00881462">
        <w:rPr>
          <w:b/>
          <w:bCs/>
          <w:lang w:val="fr-FR"/>
        </w:rPr>
        <w:t>être élue en raison de conditions déraisonnables ou discriminatoires</w:t>
      </w:r>
      <w:r w:rsidR="000A1722">
        <w:rPr>
          <w:b/>
          <w:bCs/>
          <w:lang w:val="fr-FR"/>
        </w:rPr>
        <w:t> ;</w:t>
      </w:r>
    </w:p>
    <w:p w14:paraId="4A301D18" w14:textId="313EFB48" w:rsidR="00556726" w:rsidRPr="00881462" w:rsidRDefault="00556726" w:rsidP="002E37EB">
      <w:pPr>
        <w:pStyle w:val="SingleTxtG"/>
        <w:ind w:firstLine="567"/>
        <w:rPr>
          <w:b/>
          <w:bCs/>
          <w:lang w:val="fr-FR"/>
        </w:rPr>
      </w:pPr>
      <w:r w:rsidRPr="00881462">
        <w:rPr>
          <w:b/>
          <w:bCs/>
          <w:lang w:val="fr-FR"/>
        </w:rPr>
        <w:t>c)</w:t>
      </w:r>
      <w:r w:rsidRPr="00881462">
        <w:rPr>
          <w:b/>
          <w:bCs/>
          <w:lang w:val="fr-FR"/>
        </w:rPr>
        <w:tab/>
        <w:t>Garantir que le Conseil électoral national fonctionne en toute transparence, indépendance et impartialité</w:t>
      </w:r>
      <w:r w:rsidR="000A1722">
        <w:rPr>
          <w:b/>
          <w:bCs/>
          <w:lang w:val="fr-FR"/>
        </w:rPr>
        <w:t> ;</w:t>
      </w:r>
    </w:p>
    <w:p w14:paraId="32D8F258" w14:textId="25A00CB1" w:rsidR="00556726" w:rsidRPr="00881462" w:rsidRDefault="00556726" w:rsidP="002E37EB">
      <w:pPr>
        <w:pStyle w:val="SingleTxtG"/>
        <w:ind w:firstLine="567"/>
        <w:rPr>
          <w:b/>
          <w:bCs/>
          <w:lang w:val="fr-FR"/>
        </w:rPr>
      </w:pPr>
      <w:r w:rsidRPr="00881462">
        <w:rPr>
          <w:b/>
          <w:bCs/>
          <w:lang w:val="fr-FR"/>
        </w:rPr>
        <w:t>d)</w:t>
      </w:r>
      <w:r w:rsidRPr="00881462">
        <w:rPr>
          <w:b/>
          <w:bCs/>
          <w:lang w:val="fr-FR"/>
        </w:rPr>
        <w:tab/>
        <w:t>Redoubler d</w:t>
      </w:r>
      <w:r w:rsidR="000A1722">
        <w:rPr>
          <w:b/>
          <w:bCs/>
          <w:lang w:val="fr-FR"/>
        </w:rPr>
        <w:t>’</w:t>
      </w:r>
      <w:r w:rsidRPr="00881462">
        <w:rPr>
          <w:b/>
          <w:bCs/>
          <w:lang w:val="fr-FR"/>
        </w:rPr>
        <w:t>efforts pour lutter contre le vote par procuration, notamment pour assurer la participation des femmes à la vie politique</w:t>
      </w:r>
      <w:r w:rsidR="00B11268" w:rsidRPr="00B11268">
        <w:rPr>
          <w:b/>
          <w:bCs/>
          <w:lang w:val="fr-FR"/>
        </w:rPr>
        <w:t>.</w:t>
      </w:r>
    </w:p>
    <w:p w14:paraId="51E63B17" w14:textId="77777777" w:rsidR="00881462" w:rsidRDefault="00556726" w:rsidP="00881462">
      <w:pPr>
        <w:pStyle w:val="H23G"/>
        <w:rPr>
          <w:lang w:val="fr-FR"/>
        </w:rPr>
      </w:pPr>
      <w:r>
        <w:rPr>
          <w:lang w:val="fr-FR"/>
        </w:rPr>
        <w:tab/>
      </w:r>
      <w:r>
        <w:rPr>
          <w:lang w:val="fr-FR"/>
        </w:rPr>
        <w:tab/>
        <w:t>Droits des minorités et peuples autochtones</w:t>
      </w:r>
    </w:p>
    <w:p w14:paraId="4C308D91" w14:textId="35002F71" w:rsidR="00881462" w:rsidRDefault="00556726" w:rsidP="00B11268">
      <w:pPr>
        <w:pStyle w:val="SingleTxtG"/>
        <w:spacing w:after="100" w:line="234" w:lineRule="atLeast"/>
        <w:rPr>
          <w:lang w:val="fr-FR"/>
        </w:rPr>
      </w:pPr>
      <w:r w:rsidRPr="00B11268">
        <w:rPr>
          <w:lang w:val="fr-FR"/>
        </w:rPr>
        <w:t>54</w:t>
      </w:r>
      <w:r w:rsidR="00B11268" w:rsidRPr="00B11268">
        <w:rPr>
          <w:lang w:val="fr-FR"/>
        </w:rPr>
        <w:t>.</w:t>
      </w:r>
      <w:r>
        <w:rPr>
          <w:lang w:val="fr-FR"/>
        </w:rPr>
        <w:tab/>
        <w:t>Rappelant ses précédentes observations finales, le Comité reste préoccupé par le fait que l</w:t>
      </w:r>
      <w:r w:rsidR="000A1722">
        <w:rPr>
          <w:lang w:val="fr-FR"/>
        </w:rPr>
        <w:t>’</w:t>
      </w:r>
      <w:r>
        <w:rPr>
          <w:lang w:val="fr-FR"/>
        </w:rPr>
        <w:t>État Partie ne reconnaisse pas les peuples autochtones vivant sur son territoire</w:t>
      </w:r>
      <w:r w:rsidRPr="00B11268">
        <w:rPr>
          <w:rStyle w:val="FootnoteReference"/>
        </w:rPr>
        <w:footnoteReference w:id="18"/>
      </w:r>
      <w:r w:rsidR="00B11268" w:rsidRPr="00B11268">
        <w:rPr>
          <w:lang w:val="fr-FR"/>
        </w:rPr>
        <w:t>.</w:t>
      </w:r>
      <w:r>
        <w:rPr>
          <w:lang w:val="fr-FR"/>
        </w:rPr>
        <w:t xml:space="preserve"> Il est également préoccupé par les restrictions de la participation de ces peuples à la vie politique et sociale et par le faible nombre de personnes appartenant à des groupes minoritaires qui occupent des postes de direction et de décision dans les organes gouvernementaux et dans l</w:t>
      </w:r>
      <w:r w:rsidR="000A1722">
        <w:rPr>
          <w:lang w:val="fr-FR"/>
        </w:rPr>
        <w:t>’</w:t>
      </w:r>
      <w:r>
        <w:rPr>
          <w:lang w:val="fr-FR"/>
        </w:rPr>
        <w:t>administration publique</w:t>
      </w:r>
      <w:r w:rsidR="00B11268" w:rsidRPr="00B11268">
        <w:rPr>
          <w:lang w:val="fr-FR"/>
        </w:rPr>
        <w:t>.</w:t>
      </w:r>
      <w:r>
        <w:rPr>
          <w:lang w:val="fr-FR"/>
        </w:rPr>
        <w:t xml:space="preserve"> Le Comité est également préoccupé par les nombreuses </w:t>
      </w:r>
      <w:r>
        <w:rPr>
          <w:lang w:val="fr-FR"/>
        </w:rPr>
        <w:lastRenderedPageBreak/>
        <w:t>informations concernant des cas de détention arbitraire de personnes appartenant à des minorités ethniques et religieuses et à des peuples autochtones, et notamment par les informations selon lesquelles les autorités locales obligent les détenus montagnards à suivre une formation dite «</w:t>
      </w:r>
      <w:r w:rsidR="007A7298">
        <w:rPr>
          <w:lang w:val="fr-FR"/>
        </w:rPr>
        <w:t> </w:t>
      </w:r>
      <w:r>
        <w:rPr>
          <w:lang w:val="fr-FR"/>
        </w:rPr>
        <w:t>post-détention</w:t>
      </w:r>
      <w:r w:rsidR="007A7298">
        <w:rPr>
          <w:lang w:val="fr-FR"/>
        </w:rPr>
        <w:t> </w:t>
      </w:r>
      <w:r>
        <w:rPr>
          <w:lang w:val="fr-FR"/>
        </w:rPr>
        <w:t>»</w:t>
      </w:r>
      <w:r w:rsidR="00B11268" w:rsidRPr="00B11268">
        <w:rPr>
          <w:lang w:val="fr-FR"/>
        </w:rPr>
        <w:t>.</w:t>
      </w:r>
      <w:r>
        <w:rPr>
          <w:lang w:val="fr-FR"/>
        </w:rPr>
        <w:t xml:space="preserve"> Il est préoccupé par le fait que les peuples autochtones voient souvent leurs droits fonciers menacés par des projets de développement et les activités d</w:t>
      </w:r>
      <w:r w:rsidR="000A1722">
        <w:rPr>
          <w:lang w:val="fr-FR"/>
        </w:rPr>
        <w:t>’</w:t>
      </w:r>
      <w:r>
        <w:rPr>
          <w:lang w:val="fr-FR"/>
        </w:rPr>
        <w:t>industries extractives et autres, au sujet desquels ils n</w:t>
      </w:r>
      <w:r w:rsidR="000A1722">
        <w:rPr>
          <w:lang w:val="fr-FR"/>
        </w:rPr>
        <w:t>’</w:t>
      </w:r>
      <w:r>
        <w:rPr>
          <w:lang w:val="fr-FR"/>
        </w:rPr>
        <w:t>ont pas été dûment consultés et auxquels ils n</w:t>
      </w:r>
      <w:r w:rsidR="000A1722">
        <w:rPr>
          <w:lang w:val="fr-FR"/>
        </w:rPr>
        <w:t>’</w:t>
      </w:r>
      <w:r>
        <w:rPr>
          <w:lang w:val="fr-FR"/>
        </w:rPr>
        <w:t>ont pas donné leur consentement préalable, libre et éclairé (</w:t>
      </w:r>
      <w:r w:rsidR="00F94567">
        <w:rPr>
          <w:lang w:val="fr-FR"/>
        </w:rPr>
        <w:t>art</w:t>
      </w:r>
      <w:r w:rsidR="00B11268" w:rsidRPr="00B11268">
        <w:rPr>
          <w:lang w:val="fr-FR"/>
        </w:rPr>
        <w:t>.</w:t>
      </w:r>
      <w:r w:rsidR="00F94567">
        <w:rPr>
          <w:lang w:val="fr-FR"/>
        </w:rPr>
        <w:t> </w:t>
      </w:r>
      <w:r w:rsidRPr="00B11268">
        <w:rPr>
          <w:lang w:val="fr-FR"/>
        </w:rPr>
        <w:t>25</w:t>
      </w:r>
      <w:r>
        <w:rPr>
          <w:lang w:val="fr-FR"/>
        </w:rPr>
        <w:t xml:space="preserve">, </w:t>
      </w:r>
      <w:r w:rsidRPr="00B11268">
        <w:rPr>
          <w:lang w:val="fr-FR"/>
        </w:rPr>
        <w:t>26</w:t>
      </w:r>
      <w:r>
        <w:rPr>
          <w:lang w:val="fr-FR"/>
        </w:rPr>
        <w:t xml:space="preserve"> et </w:t>
      </w:r>
      <w:r w:rsidRPr="00B11268">
        <w:rPr>
          <w:lang w:val="fr-FR"/>
        </w:rPr>
        <w:t>27</w:t>
      </w:r>
      <w:r>
        <w:rPr>
          <w:lang w:val="fr-FR"/>
        </w:rPr>
        <w:t>)</w:t>
      </w:r>
      <w:r w:rsidR="00B11268" w:rsidRPr="00B11268">
        <w:rPr>
          <w:lang w:val="fr-FR"/>
        </w:rPr>
        <w:t>.</w:t>
      </w:r>
    </w:p>
    <w:p w14:paraId="4E245474" w14:textId="2E6F2F32" w:rsidR="00556726" w:rsidRPr="00881462" w:rsidRDefault="00556726" w:rsidP="00B11268">
      <w:pPr>
        <w:pStyle w:val="SingleTxtG"/>
        <w:spacing w:after="100" w:line="234" w:lineRule="atLeast"/>
        <w:rPr>
          <w:b/>
          <w:bCs/>
          <w:lang w:val="fr-FR"/>
        </w:rPr>
      </w:pPr>
      <w:r w:rsidRPr="00B11268">
        <w:rPr>
          <w:lang w:val="fr-FR"/>
        </w:rPr>
        <w:t>55</w:t>
      </w:r>
      <w:r w:rsidR="00B11268" w:rsidRPr="00B11268">
        <w:rPr>
          <w:lang w:val="fr-FR"/>
        </w:rPr>
        <w:t>.</w:t>
      </w:r>
      <w:r>
        <w:rPr>
          <w:lang w:val="fr-FR"/>
        </w:rPr>
        <w:tab/>
      </w:r>
      <w:r w:rsidRPr="00881462">
        <w:rPr>
          <w:b/>
          <w:bCs/>
          <w:lang w:val="fr-FR"/>
        </w:rPr>
        <w:t>L</w:t>
      </w:r>
      <w:r w:rsidR="000A1722">
        <w:rPr>
          <w:b/>
          <w:bCs/>
          <w:lang w:val="fr-FR"/>
        </w:rPr>
        <w:t>’</w:t>
      </w:r>
      <w:r w:rsidRPr="00881462">
        <w:rPr>
          <w:b/>
          <w:bCs/>
          <w:lang w:val="fr-FR"/>
        </w:rPr>
        <w:t>État Partie devrait</w:t>
      </w:r>
      <w:r w:rsidR="000A1722">
        <w:rPr>
          <w:b/>
          <w:bCs/>
          <w:lang w:val="fr-FR"/>
        </w:rPr>
        <w:t> :</w:t>
      </w:r>
    </w:p>
    <w:p w14:paraId="62C8BD21" w14:textId="64AEC771" w:rsidR="00556726" w:rsidRPr="00881462" w:rsidRDefault="00556726" w:rsidP="00B11268">
      <w:pPr>
        <w:pStyle w:val="SingleTxtG"/>
        <w:spacing w:after="100" w:line="234" w:lineRule="atLeast"/>
        <w:ind w:firstLine="567"/>
        <w:rPr>
          <w:b/>
          <w:bCs/>
          <w:lang w:val="fr-FR"/>
        </w:rPr>
      </w:pPr>
      <w:r w:rsidRPr="00881462">
        <w:rPr>
          <w:b/>
          <w:bCs/>
          <w:lang w:val="fr-FR"/>
        </w:rPr>
        <w:t>a)</w:t>
      </w:r>
      <w:r w:rsidRPr="00881462">
        <w:rPr>
          <w:b/>
          <w:bCs/>
          <w:lang w:val="fr-FR"/>
        </w:rPr>
        <w:tab/>
        <w:t xml:space="preserve">Établir un cadre législatif qui reconnaisse et protège le statut et les droits de toutes les communautés qui se définissent comme des peuples autochtones, conformément aux normes internationales, </w:t>
      </w:r>
      <w:r w:rsidR="007B5955">
        <w:rPr>
          <w:b/>
          <w:bCs/>
          <w:lang w:val="fr-FR"/>
        </w:rPr>
        <w:t>y compris</w:t>
      </w:r>
      <w:r w:rsidRPr="00881462">
        <w:rPr>
          <w:b/>
          <w:bCs/>
          <w:lang w:val="fr-FR"/>
        </w:rPr>
        <w:t xml:space="preserve"> la Déclaration des </w:t>
      </w:r>
      <w:r w:rsidR="007B5955">
        <w:rPr>
          <w:b/>
          <w:bCs/>
          <w:lang w:val="fr-FR"/>
        </w:rPr>
        <w:t>Nations Unies</w:t>
      </w:r>
      <w:r w:rsidRPr="00881462">
        <w:rPr>
          <w:b/>
          <w:bCs/>
          <w:lang w:val="fr-FR"/>
        </w:rPr>
        <w:t xml:space="preserve"> sur les droits des peuples autochtones</w:t>
      </w:r>
      <w:r w:rsidR="000A1722">
        <w:rPr>
          <w:b/>
          <w:bCs/>
          <w:lang w:val="fr-FR"/>
        </w:rPr>
        <w:t> ;</w:t>
      </w:r>
    </w:p>
    <w:p w14:paraId="4A0C96C5" w14:textId="503E8F2B" w:rsidR="00556726" w:rsidRPr="00881462" w:rsidRDefault="00556726" w:rsidP="00B11268">
      <w:pPr>
        <w:pStyle w:val="SingleTxtG"/>
        <w:spacing w:after="100" w:line="234" w:lineRule="atLeast"/>
        <w:ind w:firstLine="567"/>
        <w:rPr>
          <w:b/>
          <w:bCs/>
          <w:lang w:val="fr-FR"/>
        </w:rPr>
      </w:pPr>
      <w:r w:rsidRPr="00881462">
        <w:rPr>
          <w:b/>
          <w:bCs/>
          <w:lang w:val="fr-FR"/>
        </w:rPr>
        <w:t>b)</w:t>
      </w:r>
      <w:r w:rsidRPr="00881462">
        <w:rPr>
          <w:b/>
          <w:bCs/>
          <w:lang w:val="fr-FR"/>
        </w:rPr>
        <w:tab/>
        <w:t>Veiller à ce que les minorités ethniques et religieuses et les peuples autochtones soient suffisamment représentés dans les organes de l</w:t>
      </w:r>
      <w:r w:rsidR="000A1722">
        <w:rPr>
          <w:b/>
          <w:bCs/>
          <w:lang w:val="fr-FR"/>
        </w:rPr>
        <w:t>’</w:t>
      </w:r>
      <w:r w:rsidR="006855AA" w:rsidRPr="00881462">
        <w:rPr>
          <w:b/>
          <w:bCs/>
          <w:lang w:val="fr-FR"/>
        </w:rPr>
        <w:t>État</w:t>
      </w:r>
      <w:r w:rsidRPr="00881462">
        <w:rPr>
          <w:b/>
          <w:bCs/>
          <w:lang w:val="fr-FR"/>
        </w:rPr>
        <w:t xml:space="preserve"> et l</w:t>
      </w:r>
      <w:r w:rsidR="000A1722">
        <w:rPr>
          <w:b/>
          <w:bCs/>
          <w:lang w:val="fr-FR"/>
        </w:rPr>
        <w:t>’</w:t>
      </w:r>
      <w:r w:rsidRPr="00881462">
        <w:rPr>
          <w:b/>
          <w:bCs/>
          <w:lang w:val="fr-FR"/>
        </w:rPr>
        <w:t xml:space="preserve">administration publique, </w:t>
      </w:r>
      <w:r w:rsidR="007B5955">
        <w:rPr>
          <w:b/>
          <w:bCs/>
          <w:lang w:val="fr-FR"/>
        </w:rPr>
        <w:t>y compris</w:t>
      </w:r>
      <w:r w:rsidRPr="00881462">
        <w:rPr>
          <w:b/>
          <w:bCs/>
          <w:lang w:val="fr-FR"/>
        </w:rPr>
        <w:t xml:space="preserve"> aux postes de direction et de décision</w:t>
      </w:r>
      <w:r w:rsidR="000A1722">
        <w:rPr>
          <w:b/>
          <w:bCs/>
          <w:lang w:val="fr-FR"/>
        </w:rPr>
        <w:t> ;</w:t>
      </w:r>
    </w:p>
    <w:p w14:paraId="56E02697" w14:textId="10692F18" w:rsidR="00881462" w:rsidRDefault="00556726" w:rsidP="00B11268">
      <w:pPr>
        <w:pStyle w:val="SingleTxtG"/>
        <w:spacing w:after="100" w:line="234" w:lineRule="atLeast"/>
        <w:ind w:firstLine="567"/>
        <w:rPr>
          <w:b/>
          <w:bCs/>
          <w:lang w:val="fr-FR"/>
        </w:rPr>
      </w:pPr>
      <w:r w:rsidRPr="00881462">
        <w:rPr>
          <w:b/>
          <w:bCs/>
          <w:lang w:val="fr-FR"/>
        </w:rPr>
        <w:t>c)</w:t>
      </w:r>
      <w:r w:rsidRPr="00881462">
        <w:rPr>
          <w:b/>
          <w:bCs/>
          <w:lang w:val="fr-FR"/>
        </w:rPr>
        <w:tab/>
        <w:t>Tenir des consultations appropriées avec les peuples autochtones afin d</w:t>
      </w:r>
      <w:r w:rsidR="000A1722">
        <w:rPr>
          <w:b/>
          <w:bCs/>
          <w:lang w:val="fr-FR"/>
        </w:rPr>
        <w:t>’</w:t>
      </w:r>
      <w:r w:rsidRPr="00881462">
        <w:rPr>
          <w:b/>
          <w:bCs/>
          <w:lang w:val="fr-FR"/>
        </w:rPr>
        <w:t>obtenir leur consentement libre, préalable et éclairé pour toutes les décisions qui les concernent, conformément aux normes internationales</w:t>
      </w:r>
      <w:r w:rsidR="00B11268" w:rsidRPr="00B11268">
        <w:rPr>
          <w:b/>
          <w:bCs/>
          <w:lang w:val="fr-FR"/>
        </w:rPr>
        <w:t>.</w:t>
      </w:r>
    </w:p>
    <w:p w14:paraId="74A0878E" w14:textId="733E731B" w:rsidR="00881462" w:rsidRDefault="00556726" w:rsidP="00B11268">
      <w:pPr>
        <w:pStyle w:val="SingleTxtG"/>
        <w:spacing w:after="100" w:line="234" w:lineRule="atLeast"/>
        <w:rPr>
          <w:lang w:val="fr-FR"/>
        </w:rPr>
      </w:pPr>
      <w:r w:rsidRPr="00B11268">
        <w:rPr>
          <w:lang w:val="fr-FR"/>
        </w:rPr>
        <w:t>56</w:t>
      </w:r>
      <w:r w:rsidR="00B11268" w:rsidRPr="00B11268">
        <w:rPr>
          <w:lang w:val="fr-FR"/>
        </w:rPr>
        <w:t>.</w:t>
      </w:r>
      <w:r>
        <w:rPr>
          <w:lang w:val="fr-FR"/>
        </w:rPr>
        <w:tab/>
        <w:t>Le Comité prend note de l</w:t>
      </w:r>
      <w:r w:rsidR="000A1722">
        <w:rPr>
          <w:lang w:val="fr-FR"/>
        </w:rPr>
        <w:t>’</w:t>
      </w:r>
      <w:r>
        <w:rPr>
          <w:lang w:val="fr-FR"/>
        </w:rPr>
        <w:t>adoption de plusieurs décrets et lois, notamment le plan directeur pour le développement socioéconomique des zones où vivent des minorités ethniques et des zones montagneuses (</w:t>
      </w:r>
      <w:r w:rsidRPr="00B11268">
        <w:rPr>
          <w:lang w:val="fr-FR"/>
        </w:rPr>
        <w:t>2021</w:t>
      </w:r>
      <w:r>
        <w:rPr>
          <w:lang w:val="fr-FR"/>
        </w:rPr>
        <w:t>-</w:t>
      </w:r>
      <w:r w:rsidRPr="00B11268">
        <w:rPr>
          <w:lang w:val="fr-FR"/>
        </w:rPr>
        <w:t>2030</w:t>
      </w:r>
      <w:r>
        <w:rPr>
          <w:lang w:val="fr-FR"/>
        </w:rPr>
        <w:t xml:space="preserve">), mais il est préoccupé par les obstacles qui empêchent les minorités ethniques et religieuses et les peuples autochtones, </w:t>
      </w:r>
      <w:r w:rsidR="007B5955">
        <w:rPr>
          <w:lang w:val="fr-FR"/>
        </w:rPr>
        <w:t>y compris</w:t>
      </w:r>
      <w:r>
        <w:rPr>
          <w:lang w:val="fr-FR"/>
        </w:rPr>
        <w:t xml:space="preserve"> les femmes, d</w:t>
      </w:r>
      <w:r w:rsidR="000A1722">
        <w:rPr>
          <w:lang w:val="fr-FR"/>
        </w:rPr>
        <w:t>’</w:t>
      </w:r>
      <w:r>
        <w:rPr>
          <w:lang w:val="fr-FR"/>
        </w:rPr>
        <w:t>accéder aux services publics, notamment à un enseignement dans leur langue, et</w:t>
      </w:r>
      <w:r w:rsidR="00826713">
        <w:rPr>
          <w:lang w:val="fr-FR"/>
        </w:rPr>
        <w:t> </w:t>
      </w:r>
      <w:r>
        <w:rPr>
          <w:lang w:val="fr-FR"/>
        </w:rPr>
        <w:t>d</w:t>
      </w:r>
      <w:r w:rsidR="000A1722">
        <w:rPr>
          <w:lang w:val="fr-FR"/>
        </w:rPr>
        <w:t>’</w:t>
      </w:r>
      <w:r>
        <w:rPr>
          <w:lang w:val="fr-FR"/>
        </w:rPr>
        <w:t>avoir leur propre vie culturelle et de jouir de leur droit de pratiquer leurs traditions culturelles et leurs coutumes</w:t>
      </w:r>
      <w:r w:rsidR="00B11268" w:rsidRPr="00B11268">
        <w:rPr>
          <w:lang w:val="fr-FR"/>
        </w:rPr>
        <w:t>.</w:t>
      </w:r>
      <w:r>
        <w:rPr>
          <w:lang w:val="fr-FR"/>
        </w:rPr>
        <w:t xml:space="preserve"> Il regrette de ne pas avoir reçu d</w:t>
      </w:r>
      <w:r w:rsidR="000A1722">
        <w:rPr>
          <w:lang w:val="fr-FR"/>
        </w:rPr>
        <w:t>’</w:t>
      </w:r>
      <w:r>
        <w:rPr>
          <w:lang w:val="fr-FR"/>
        </w:rPr>
        <w:t>informations sur les internats et semi-internats qui accueillent des enfants appartenant à des minorités ethniques et religieuses et à des peuples autochtones, notamment sur les possibilités offertes à ces enfants d</w:t>
      </w:r>
      <w:r w:rsidR="000A1722">
        <w:rPr>
          <w:lang w:val="fr-FR"/>
        </w:rPr>
        <w:t>’</w:t>
      </w:r>
      <w:r>
        <w:rPr>
          <w:lang w:val="fr-FR"/>
        </w:rPr>
        <w:t>apprendre et de pratiquer leur propre langue, leurs traditions culturelles et leurs coutumes (</w:t>
      </w:r>
      <w:r w:rsidR="00F94567">
        <w:rPr>
          <w:lang w:val="fr-FR"/>
        </w:rPr>
        <w:t>art</w:t>
      </w:r>
      <w:r w:rsidR="00B11268" w:rsidRPr="00B11268">
        <w:rPr>
          <w:lang w:val="fr-FR"/>
        </w:rPr>
        <w:t>.</w:t>
      </w:r>
      <w:r w:rsidR="00F94567">
        <w:rPr>
          <w:lang w:val="fr-FR"/>
        </w:rPr>
        <w:t> </w:t>
      </w:r>
      <w:r w:rsidRPr="00B11268">
        <w:rPr>
          <w:lang w:val="fr-FR"/>
        </w:rPr>
        <w:t>3</w:t>
      </w:r>
      <w:r>
        <w:rPr>
          <w:lang w:val="fr-FR"/>
        </w:rPr>
        <w:t xml:space="preserve">, </w:t>
      </w:r>
      <w:r w:rsidRPr="00B11268">
        <w:rPr>
          <w:lang w:val="fr-FR"/>
        </w:rPr>
        <w:t>26</w:t>
      </w:r>
      <w:r>
        <w:rPr>
          <w:lang w:val="fr-FR"/>
        </w:rPr>
        <w:t xml:space="preserve"> et </w:t>
      </w:r>
      <w:r w:rsidRPr="00B11268">
        <w:rPr>
          <w:lang w:val="fr-FR"/>
        </w:rPr>
        <w:t>27</w:t>
      </w:r>
      <w:r>
        <w:rPr>
          <w:lang w:val="fr-FR"/>
        </w:rPr>
        <w:t>)</w:t>
      </w:r>
      <w:r w:rsidR="00B11268" w:rsidRPr="00B11268">
        <w:rPr>
          <w:lang w:val="fr-FR"/>
        </w:rPr>
        <w:t>.</w:t>
      </w:r>
    </w:p>
    <w:p w14:paraId="14770F99" w14:textId="572DFC4C" w:rsidR="00556726" w:rsidRPr="00881462" w:rsidRDefault="00556726" w:rsidP="00B11268">
      <w:pPr>
        <w:pStyle w:val="SingleTxtG"/>
        <w:spacing w:after="100" w:line="234" w:lineRule="atLeast"/>
        <w:rPr>
          <w:b/>
          <w:bCs/>
        </w:rPr>
      </w:pPr>
      <w:r w:rsidRPr="00B11268">
        <w:rPr>
          <w:lang w:val="fr-FR"/>
        </w:rPr>
        <w:t>57</w:t>
      </w:r>
      <w:r w:rsidR="00B11268" w:rsidRPr="00B11268">
        <w:rPr>
          <w:lang w:val="fr-FR"/>
        </w:rPr>
        <w:t>.</w:t>
      </w:r>
      <w:r>
        <w:rPr>
          <w:lang w:val="fr-FR"/>
        </w:rPr>
        <w:tab/>
      </w:r>
      <w:r w:rsidRPr="00881462">
        <w:rPr>
          <w:b/>
          <w:bCs/>
        </w:rPr>
        <w:t>L</w:t>
      </w:r>
      <w:r w:rsidR="000A1722">
        <w:rPr>
          <w:b/>
          <w:bCs/>
        </w:rPr>
        <w:t>’</w:t>
      </w:r>
      <w:r w:rsidRPr="00881462">
        <w:rPr>
          <w:b/>
          <w:bCs/>
        </w:rPr>
        <w:t>État Partie devrait garantir le droit des minorités ethniques et religieuses et des peuples autochtones, en particulier des femmes, d</w:t>
      </w:r>
      <w:r w:rsidR="000A1722">
        <w:rPr>
          <w:b/>
          <w:bCs/>
        </w:rPr>
        <w:t>’</w:t>
      </w:r>
      <w:r w:rsidRPr="00881462">
        <w:rPr>
          <w:b/>
          <w:bCs/>
        </w:rPr>
        <w:t xml:space="preserve">accéder à tous les services publics sans discrimination, </w:t>
      </w:r>
      <w:r w:rsidR="007B5955">
        <w:rPr>
          <w:b/>
          <w:bCs/>
        </w:rPr>
        <w:t>y compris</w:t>
      </w:r>
      <w:r w:rsidRPr="00881462">
        <w:rPr>
          <w:b/>
          <w:bCs/>
        </w:rPr>
        <w:t xml:space="preserve"> à un enseignement dispensé dans leur propre langue</w:t>
      </w:r>
      <w:r w:rsidR="00B11268" w:rsidRPr="00B11268">
        <w:rPr>
          <w:b/>
          <w:bCs/>
        </w:rPr>
        <w:t>.</w:t>
      </w:r>
    </w:p>
    <w:p w14:paraId="369E15EF" w14:textId="78ECD23E" w:rsidR="00556726" w:rsidRPr="00095EB9" w:rsidRDefault="00881462" w:rsidP="00B11268">
      <w:pPr>
        <w:pStyle w:val="H1G"/>
        <w:spacing w:before="320" w:after="200"/>
        <w:rPr>
          <w:lang w:val="fr-FR"/>
        </w:rPr>
      </w:pPr>
      <w:r>
        <w:rPr>
          <w:lang w:val="fr-FR"/>
        </w:rPr>
        <w:tab/>
      </w:r>
      <w:r w:rsidR="00556726">
        <w:rPr>
          <w:lang w:val="fr-FR"/>
        </w:rPr>
        <w:t>D</w:t>
      </w:r>
      <w:r w:rsidR="00B11268" w:rsidRPr="00B11268">
        <w:rPr>
          <w:lang w:val="fr-FR"/>
        </w:rPr>
        <w:t>.</w:t>
      </w:r>
      <w:r w:rsidR="00556726">
        <w:rPr>
          <w:lang w:val="fr-FR"/>
        </w:rPr>
        <w:tab/>
        <w:t>Diffusion et suivi</w:t>
      </w:r>
    </w:p>
    <w:p w14:paraId="69BC31E3" w14:textId="0F43C1BC" w:rsidR="00556726" w:rsidRPr="00881462" w:rsidRDefault="00F64EBD" w:rsidP="00B11268">
      <w:pPr>
        <w:pStyle w:val="SingleTxtG"/>
        <w:spacing w:after="100" w:line="234" w:lineRule="atLeast"/>
        <w:rPr>
          <w:b/>
          <w:bCs/>
          <w:lang w:val="fr-FR"/>
        </w:rPr>
      </w:pPr>
      <w:r>
        <w:rPr>
          <w:lang w:val="fr-FR"/>
        </w:rPr>
        <w:t>58</w:t>
      </w:r>
      <w:r w:rsidR="00B11268" w:rsidRPr="00B11268">
        <w:rPr>
          <w:lang w:val="fr-FR"/>
        </w:rPr>
        <w:t>.</w:t>
      </w:r>
      <w:r w:rsidR="00556726">
        <w:rPr>
          <w:lang w:val="fr-FR"/>
        </w:rPr>
        <w:tab/>
      </w:r>
      <w:r w:rsidR="00556726" w:rsidRPr="00881462">
        <w:rPr>
          <w:b/>
          <w:bCs/>
          <w:lang w:val="fr-FR"/>
        </w:rPr>
        <w:t>L</w:t>
      </w:r>
      <w:r w:rsidR="000A1722">
        <w:rPr>
          <w:b/>
          <w:bCs/>
          <w:lang w:val="fr-FR"/>
        </w:rPr>
        <w:t>’</w:t>
      </w:r>
      <w:r w:rsidR="00556726" w:rsidRPr="00881462">
        <w:rPr>
          <w:b/>
          <w:bCs/>
          <w:lang w:val="fr-FR"/>
        </w:rPr>
        <w:t>État Partie devrait diffuser largement le texte du Pacte, de son quatrième rapport périodique et des présentes observations finales auprès des autorités judiciaires, législatives et administratives, de la société civile et des organisations non gouvernementales présentes dans le pays, ainsi qu</w:t>
      </w:r>
      <w:r w:rsidR="000A1722">
        <w:rPr>
          <w:b/>
          <w:bCs/>
          <w:lang w:val="fr-FR"/>
        </w:rPr>
        <w:t>’</w:t>
      </w:r>
      <w:r w:rsidR="00556726" w:rsidRPr="00881462">
        <w:rPr>
          <w:b/>
          <w:bCs/>
          <w:lang w:val="fr-FR"/>
        </w:rPr>
        <w:t>auprès du grand public, pour faire mieux connaître les droits consacrés par le Pacte</w:t>
      </w:r>
      <w:r w:rsidR="00B11268" w:rsidRPr="00B11268">
        <w:rPr>
          <w:b/>
          <w:bCs/>
          <w:lang w:val="fr-FR"/>
        </w:rPr>
        <w:t>.</w:t>
      </w:r>
      <w:r w:rsidR="00556726" w:rsidRPr="00881462">
        <w:rPr>
          <w:b/>
          <w:bCs/>
          <w:lang w:val="fr-FR"/>
        </w:rPr>
        <w:t xml:space="preserve"> Il devrait faire en sorte que le rapport périodique et les présentes observations finales soient traduits dans sa langue officielle</w:t>
      </w:r>
      <w:r w:rsidR="00B11268" w:rsidRPr="00B11268">
        <w:rPr>
          <w:b/>
          <w:bCs/>
          <w:lang w:val="fr-FR"/>
        </w:rPr>
        <w:t>.</w:t>
      </w:r>
      <w:bookmarkStart w:id="3" w:name="_Hlk168404895"/>
      <w:bookmarkEnd w:id="3"/>
    </w:p>
    <w:p w14:paraId="73D2B6EA" w14:textId="72EA2FFE" w:rsidR="00556726" w:rsidRPr="00881462" w:rsidRDefault="00F64EBD" w:rsidP="00B11268">
      <w:pPr>
        <w:pStyle w:val="SingleTxtG"/>
        <w:spacing w:after="100" w:line="234" w:lineRule="atLeast"/>
        <w:rPr>
          <w:b/>
          <w:bCs/>
          <w:lang w:val="fr-FR"/>
        </w:rPr>
      </w:pPr>
      <w:r>
        <w:rPr>
          <w:lang w:val="fr-FR"/>
        </w:rPr>
        <w:t>59</w:t>
      </w:r>
      <w:r w:rsidR="00B11268" w:rsidRPr="00B11268">
        <w:rPr>
          <w:lang w:val="fr-FR"/>
        </w:rPr>
        <w:t>.</w:t>
      </w:r>
      <w:r w:rsidR="00556726">
        <w:rPr>
          <w:lang w:val="fr-FR"/>
        </w:rPr>
        <w:tab/>
      </w:r>
      <w:r w:rsidR="00556726" w:rsidRPr="00881462">
        <w:rPr>
          <w:b/>
          <w:bCs/>
          <w:lang w:val="fr-FR"/>
        </w:rPr>
        <w:t>Conformément à l</w:t>
      </w:r>
      <w:r w:rsidR="000A1722">
        <w:rPr>
          <w:b/>
          <w:bCs/>
          <w:lang w:val="fr-FR"/>
        </w:rPr>
        <w:t>’</w:t>
      </w:r>
      <w:r w:rsidR="00556726" w:rsidRPr="00881462">
        <w:rPr>
          <w:b/>
          <w:bCs/>
          <w:lang w:val="fr-FR"/>
        </w:rPr>
        <w:t xml:space="preserve">article </w:t>
      </w:r>
      <w:r w:rsidR="00556726" w:rsidRPr="00B11268">
        <w:rPr>
          <w:b/>
          <w:bCs/>
          <w:lang w:val="fr-FR"/>
        </w:rPr>
        <w:t>75</w:t>
      </w:r>
      <w:r w:rsidR="00556726" w:rsidRPr="00881462">
        <w:rPr>
          <w:b/>
          <w:bCs/>
          <w:lang w:val="fr-FR"/>
        </w:rPr>
        <w:t xml:space="preserve"> (</w:t>
      </w:r>
      <w:r w:rsidR="00F94567">
        <w:rPr>
          <w:b/>
          <w:bCs/>
          <w:lang w:val="fr-FR"/>
        </w:rPr>
        <w:t>par</w:t>
      </w:r>
      <w:r w:rsidR="00B11268" w:rsidRPr="00B11268">
        <w:rPr>
          <w:b/>
          <w:bCs/>
          <w:lang w:val="fr-FR"/>
        </w:rPr>
        <w:t>.</w:t>
      </w:r>
      <w:r w:rsidR="00F94567">
        <w:rPr>
          <w:b/>
          <w:bCs/>
          <w:lang w:val="fr-FR"/>
        </w:rPr>
        <w:t> </w:t>
      </w:r>
      <w:r w:rsidR="00556726" w:rsidRPr="00B11268">
        <w:rPr>
          <w:b/>
          <w:bCs/>
          <w:lang w:val="fr-FR"/>
        </w:rPr>
        <w:t>1</w:t>
      </w:r>
      <w:r w:rsidR="00556726" w:rsidRPr="00881462">
        <w:rPr>
          <w:b/>
          <w:bCs/>
          <w:lang w:val="fr-FR"/>
        </w:rPr>
        <w:t>) du Règlement intérieur du Comité, l</w:t>
      </w:r>
      <w:r w:rsidR="000A1722">
        <w:rPr>
          <w:b/>
          <w:bCs/>
          <w:lang w:val="fr-FR"/>
        </w:rPr>
        <w:t>’</w:t>
      </w:r>
      <w:r w:rsidR="00556726" w:rsidRPr="00881462">
        <w:rPr>
          <w:b/>
          <w:bCs/>
          <w:lang w:val="fr-FR"/>
        </w:rPr>
        <w:t xml:space="preserve">État Partie est invité à faire parvenir, le </w:t>
      </w:r>
      <w:r w:rsidR="00556726" w:rsidRPr="00B11268">
        <w:rPr>
          <w:b/>
          <w:bCs/>
          <w:lang w:val="fr-FR"/>
        </w:rPr>
        <w:t>18</w:t>
      </w:r>
      <w:r w:rsidR="00556726" w:rsidRPr="00881462">
        <w:rPr>
          <w:b/>
          <w:bCs/>
          <w:lang w:val="fr-FR"/>
        </w:rPr>
        <w:t xml:space="preserve"> juillet </w:t>
      </w:r>
      <w:r w:rsidR="00556726" w:rsidRPr="00B11268">
        <w:rPr>
          <w:b/>
          <w:bCs/>
          <w:lang w:val="fr-FR"/>
        </w:rPr>
        <w:t>2028</w:t>
      </w:r>
      <w:r w:rsidR="00556726" w:rsidRPr="00881462">
        <w:rPr>
          <w:b/>
          <w:bCs/>
          <w:lang w:val="fr-FR"/>
        </w:rPr>
        <w:t xml:space="preserve"> au plus tard, des renseignements sur la suite qu</w:t>
      </w:r>
      <w:r w:rsidR="000A1722">
        <w:rPr>
          <w:b/>
          <w:bCs/>
          <w:lang w:val="fr-FR"/>
        </w:rPr>
        <w:t>’</w:t>
      </w:r>
      <w:r w:rsidR="00556726" w:rsidRPr="00881462">
        <w:rPr>
          <w:b/>
          <w:bCs/>
          <w:lang w:val="fr-FR"/>
        </w:rPr>
        <w:t>il aura donnée aux recommandations formulées aux paragraphes</w:t>
      </w:r>
      <w:r w:rsidR="00E62F5B">
        <w:rPr>
          <w:b/>
          <w:bCs/>
          <w:lang w:val="fr-FR"/>
        </w:rPr>
        <w:t> </w:t>
      </w:r>
      <w:r w:rsidR="00556726" w:rsidRPr="00B11268">
        <w:rPr>
          <w:b/>
          <w:bCs/>
          <w:lang w:val="fr-FR"/>
        </w:rPr>
        <w:t>7</w:t>
      </w:r>
      <w:r w:rsidR="00556726" w:rsidRPr="00881462">
        <w:rPr>
          <w:b/>
          <w:bCs/>
          <w:lang w:val="fr-FR"/>
        </w:rPr>
        <w:t xml:space="preserve"> (institution nationale des droits de l</w:t>
      </w:r>
      <w:r w:rsidR="000A1722">
        <w:rPr>
          <w:b/>
          <w:bCs/>
          <w:lang w:val="fr-FR"/>
        </w:rPr>
        <w:t>’</w:t>
      </w:r>
      <w:r w:rsidR="00556726" w:rsidRPr="00881462">
        <w:rPr>
          <w:b/>
          <w:bCs/>
          <w:lang w:val="fr-FR"/>
        </w:rPr>
        <w:t xml:space="preserve">homme), </w:t>
      </w:r>
      <w:r w:rsidR="00556726" w:rsidRPr="00B11268">
        <w:rPr>
          <w:b/>
          <w:bCs/>
          <w:lang w:val="fr-FR"/>
        </w:rPr>
        <w:t>23</w:t>
      </w:r>
      <w:r w:rsidR="00556726" w:rsidRPr="00881462">
        <w:rPr>
          <w:b/>
          <w:bCs/>
          <w:lang w:val="fr-FR"/>
        </w:rPr>
        <w:t xml:space="preserve"> (peine de mort) et </w:t>
      </w:r>
      <w:r w:rsidR="00556726" w:rsidRPr="00B11268">
        <w:rPr>
          <w:b/>
          <w:bCs/>
          <w:lang w:val="fr-FR"/>
        </w:rPr>
        <w:t>33</w:t>
      </w:r>
      <w:r w:rsidR="00556726" w:rsidRPr="00881462">
        <w:rPr>
          <w:b/>
          <w:bCs/>
          <w:lang w:val="fr-FR"/>
        </w:rPr>
        <w:t xml:space="preserve"> (liberté et sécurité de la personne) ci-dessus</w:t>
      </w:r>
      <w:r w:rsidR="00B11268" w:rsidRPr="00B11268">
        <w:rPr>
          <w:b/>
          <w:bCs/>
          <w:lang w:val="fr-FR"/>
        </w:rPr>
        <w:t>.</w:t>
      </w:r>
    </w:p>
    <w:p w14:paraId="765EFE63" w14:textId="3C6221E6" w:rsidR="00E85C42" w:rsidRPr="00881462" w:rsidRDefault="00556726" w:rsidP="00B11268">
      <w:pPr>
        <w:pStyle w:val="SingleTxtG"/>
        <w:widowControl w:val="0"/>
        <w:spacing w:after="100" w:line="234" w:lineRule="atLeast"/>
        <w:rPr>
          <w:b/>
          <w:bCs/>
          <w:lang w:val="fr-FR"/>
        </w:rPr>
      </w:pPr>
      <w:r w:rsidRPr="00B11268">
        <w:rPr>
          <w:lang w:val="fr-FR"/>
        </w:rPr>
        <w:t>6</w:t>
      </w:r>
      <w:r w:rsidR="00F64EBD">
        <w:rPr>
          <w:lang w:val="fr-FR"/>
        </w:rPr>
        <w:t>0</w:t>
      </w:r>
      <w:r w:rsidR="008453E5">
        <w:rPr>
          <w:lang w:val="fr-FR"/>
        </w:rPr>
        <w:t>.</w:t>
      </w:r>
      <w:r>
        <w:rPr>
          <w:lang w:val="fr-FR"/>
        </w:rPr>
        <w:tab/>
      </w:r>
      <w:r w:rsidRPr="00881462">
        <w:rPr>
          <w:b/>
          <w:bCs/>
          <w:lang w:val="fr-FR"/>
        </w:rPr>
        <w:t>Le Comité demande à l</w:t>
      </w:r>
      <w:r w:rsidR="000A1722">
        <w:rPr>
          <w:b/>
          <w:bCs/>
          <w:lang w:val="fr-FR"/>
        </w:rPr>
        <w:t>’</w:t>
      </w:r>
      <w:r w:rsidRPr="00881462">
        <w:rPr>
          <w:b/>
          <w:bCs/>
          <w:lang w:val="fr-FR"/>
        </w:rPr>
        <w:t xml:space="preserve">État Partie de lui soumettre son prochain rapport périodique le </w:t>
      </w:r>
      <w:r w:rsidRPr="00B11268">
        <w:rPr>
          <w:b/>
          <w:bCs/>
          <w:lang w:val="fr-FR"/>
        </w:rPr>
        <w:t>18</w:t>
      </w:r>
      <w:r w:rsidRPr="00881462">
        <w:rPr>
          <w:b/>
          <w:bCs/>
          <w:lang w:val="fr-FR"/>
        </w:rPr>
        <w:t xml:space="preserve"> juillet </w:t>
      </w:r>
      <w:r w:rsidRPr="00B11268">
        <w:rPr>
          <w:b/>
          <w:bCs/>
          <w:lang w:val="fr-FR"/>
        </w:rPr>
        <w:t>2031</w:t>
      </w:r>
      <w:r w:rsidRPr="00881462">
        <w:rPr>
          <w:b/>
          <w:bCs/>
          <w:lang w:val="fr-FR"/>
        </w:rPr>
        <w:t xml:space="preserve"> au plus tard et d</w:t>
      </w:r>
      <w:r w:rsidR="000A1722">
        <w:rPr>
          <w:b/>
          <w:bCs/>
          <w:lang w:val="fr-FR"/>
        </w:rPr>
        <w:t>’</w:t>
      </w:r>
      <w:r w:rsidRPr="00881462">
        <w:rPr>
          <w:b/>
          <w:bCs/>
          <w:lang w:val="fr-FR"/>
        </w:rPr>
        <w:t>y faire figurer des renseignements précis et à jour sur la suite qu</w:t>
      </w:r>
      <w:r w:rsidR="000A1722">
        <w:rPr>
          <w:b/>
          <w:bCs/>
          <w:lang w:val="fr-FR"/>
        </w:rPr>
        <w:t>’</w:t>
      </w:r>
      <w:r w:rsidRPr="00881462">
        <w:rPr>
          <w:b/>
          <w:bCs/>
          <w:lang w:val="fr-FR"/>
        </w:rPr>
        <w:t>il aura donnée aux autres recommandations formulées dans les présentes observations finales et sur l</w:t>
      </w:r>
      <w:r w:rsidR="000A1722">
        <w:rPr>
          <w:b/>
          <w:bCs/>
          <w:lang w:val="fr-FR"/>
        </w:rPr>
        <w:t>’</w:t>
      </w:r>
      <w:r w:rsidRPr="00881462">
        <w:rPr>
          <w:b/>
          <w:bCs/>
          <w:lang w:val="fr-FR"/>
        </w:rPr>
        <w:t>application du Pacte dans son ensemble</w:t>
      </w:r>
      <w:r w:rsidR="00B11268" w:rsidRPr="00B11268">
        <w:rPr>
          <w:b/>
          <w:bCs/>
          <w:lang w:val="fr-FR"/>
        </w:rPr>
        <w:t>.</w:t>
      </w:r>
      <w:r w:rsidRPr="00881462">
        <w:rPr>
          <w:b/>
          <w:bCs/>
          <w:lang w:val="fr-FR"/>
        </w:rPr>
        <w:t xml:space="preserve"> Il</w:t>
      </w:r>
      <w:r w:rsidR="009F2815">
        <w:rPr>
          <w:b/>
          <w:bCs/>
          <w:lang w:val="fr-FR"/>
        </w:rPr>
        <w:t> </w:t>
      </w:r>
      <w:r w:rsidRPr="00881462">
        <w:rPr>
          <w:b/>
          <w:bCs/>
          <w:lang w:val="fr-FR"/>
        </w:rPr>
        <w:t>demande également à l</w:t>
      </w:r>
      <w:r w:rsidR="000A1722">
        <w:rPr>
          <w:b/>
          <w:bCs/>
          <w:lang w:val="fr-FR"/>
        </w:rPr>
        <w:t>’</w:t>
      </w:r>
      <w:r w:rsidRPr="00881462">
        <w:rPr>
          <w:b/>
          <w:bCs/>
          <w:lang w:val="fr-FR"/>
        </w:rPr>
        <w:t>État Partie</w:t>
      </w:r>
      <w:r w:rsidR="007A7298">
        <w:rPr>
          <w:b/>
          <w:bCs/>
          <w:lang w:val="fr-FR"/>
        </w:rPr>
        <w:t xml:space="preserve"> </w:t>
      </w:r>
      <w:r w:rsidRPr="00881462">
        <w:rPr>
          <w:b/>
          <w:bCs/>
          <w:lang w:val="fr-FR"/>
        </w:rPr>
        <w:t>de tenir de vastes consultations avec la société civile et les organisations non gouvernementales présentes dans le pays lorsqu</w:t>
      </w:r>
      <w:r w:rsidR="000A1722">
        <w:rPr>
          <w:b/>
          <w:bCs/>
          <w:lang w:val="fr-FR"/>
        </w:rPr>
        <w:t>’</w:t>
      </w:r>
      <w:r w:rsidRPr="00881462">
        <w:rPr>
          <w:b/>
          <w:bCs/>
          <w:lang w:val="fr-FR"/>
        </w:rPr>
        <w:t>il élaborera ce rapport</w:t>
      </w:r>
      <w:r w:rsidR="00B11268" w:rsidRPr="00B11268">
        <w:rPr>
          <w:b/>
          <w:bCs/>
          <w:lang w:val="fr-FR"/>
        </w:rPr>
        <w:t>.</w:t>
      </w:r>
      <w:r w:rsidRPr="00881462">
        <w:rPr>
          <w:b/>
          <w:bCs/>
          <w:lang w:val="fr-FR"/>
        </w:rPr>
        <w:t xml:space="preserve"> Conformément à la résolution </w:t>
      </w:r>
      <w:hyperlink r:id="rId9" w:history="1">
        <w:r w:rsidRPr="008B7F47">
          <w:rPr>
            <w:rStyle w:val="Hyperlink"/>
            <w:b/>
            <w:bCs/>
            <w:lang w:val="fr-FR"/>
          </w:rPr>
          <w:t>68/268</w:t>
        </w:r>
      </w:hyperlink>
      <w:r w:rsidRPr="00881462">
        <w:rPr>
          <w:b/>
          <w:bCs/>
          <w:lang w:val="fr-FR"/>
        </w:rPr>
        <w:t xml:space="preserve"> de l</w:t>
      </w:r>
      <w:r w:rsidR="000A1722">
        <w:rPr>
          <w:b/>
          <w:bCs/>
          <w:lang w:val="fr-FR"/>
        </w:rPr>
        <w:t>’</w:t>
      </w:r>
      <w:r w:rsidRPr="00881462">
        <w:rPr>
          <w:b/>
          <w:bCs/>
          <w:lang w:val="fr-FR"/>
        </w:rPr>
        <w:t>Assemblée générale, le</w:t>
      </w:r>
      <w:r w:rsidR="00B11268">
        <w:rPr>
          <w:b/>
          <w:bCs/>
          <w:lang w:val="fr-FR"/>
        </w:rPr>
        <w:t> </w:t>
      </w:r>
      <w:r w:rsidRPr="00881462">
        <w:rPr>
          <w:b/>
          <w:bCs/>
          <w:lang w:val="fr-FR"/>
        </w:rPr>
        <w:t xml:space="preserve">rapport ne devra pas dépasser </w:t>
      </w:r>
      <w:r w:rsidRPr="00B11268">
        <w:rPr>
          <w:b/>
          <w:bCs/>
          <w:lang w:val="fr-FR"/>
        </w:rPr>
        <w:t>21</w:t>
      </w:r>
      <w:r w:rsidRPr="00881462">
        <w:rPr>
          <w:b/>
          <w:bCs/>
          <w:lang w:val="fr-FR"/>
        </w:rPr>
        <w:t> </w:t>
      </w:r>
      <w:r w:rsidRPr="00B11268">
        <w:rPr>
          <w:b/>
          <w:bCs/>
          <w:lang w:val="fr-FR"/>
        </w:rPr>
        <w:t>200</w:t>
      </w:r>
      <w:r w:rsidRPr="00881462">
        <w:rPr>
          <w:b/>
          <w:bCs/>
          <w:lang w:val="fr-FR"/>
        </w:rPr>
        <w:t xml:space="preserve"> mots</w:t>
      </w:r>
      <w:r w:rsidR="00B11268" w:rsidRPr="00B11268">
        <w:rPr>
          <w:b/>
          <w:bCs/>
          <w:lang w:val="fr-FR"/>
        </w:rPr>
        <w:t>.</w:t>
      </w:r>
    </w:p>
    <w:p w14:paraId="14B2511C" w14:textId="14ECE46B" w:rsidR="00556726" w:rsidRPr="00556726" w:rsidRDefault="00556726" w:rsidP="00556726">
      <w:pPr>
        <w:pStyle w:val="SingleTxtG"/>
        <w:spacing w:before="240" w:after="0"/>
        <w:jc w:val="center"/>
        <w:rPr>
          <w:u w:val="single"/>
        </w:rPr>
      </w:pPr>
      <w:r>
        <w:rPr>
          <w:u w:val="single"/>
        </w:rPr>
        <w:tab/>
      </w:r>
      <w:r>
        <w:rPr>
          <w:u w:val="single"/>
        </w:rPr>
        <w:tab/>
      </w:r>
      <w:r>
        <w:rPr>
          <w:u w:val="single"/>
        </w:rPr>
        <w:tab/>
      </w:r>
    </w:p>
    <w:sectPr w:rsidR="00556726" w:rsidRPr="00556726" w:rsidSect="00863637">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E4D3F5" w14:textId="77777777" w:rsidR="00CB0270" w:rsidRDefault="00CB0270" w:rsidP="00F95C08">
      <w:pPr>
        <w:spacing w:line="240" w:lineRule="auto"/>
      </w:pPr>
    </w:p>
  </w:endnote>
  <w:endnote w:type="continuationSeparator" w:id="0">
    <w:p w14:paraId="1565CCF0" w14:textId="77777777" w:rsidR="00CB0270" w:rsidRPr="00AC3823" w:rsidRDefault="00CB0270" w:rsidP="00AC3823">
      <w:pPr>
        <w:pStyle w:val="Footer"/>
      </w:pPr>
    </w:p>
  </w:endnote>
  <w:endnote w:type="continuationNotice" w:id="1">
    <w:p w14:paraId="5F6DC459" w14:textId="77777777" w:rsidR="00CB0270" w:rsidRDefault="00CB027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BBF44" w14:textId="3752D811" w:rsidR="00863637" w:rsidRPr="00863637" w:rsidRDefault="00863637" w:rsidP="00863637">
    <w:pPr>
      <w:pStyle w:val="Footer"/>
      <w:tabs>
        <w:tab w:val="right" w:pos="9638"/>
      </w:tabs>
    </w:pPr>
    <w:r w:rsidRPr="00863637">
      <w:rPr>
        <w:b/>
        <w:sz w:val="18"/>
      </w:rPr>
      <w:fldChar w:fldCharType="begin"/>
    </w:r>
    <w:r w:rsidRPr="00863637">
      <w:rPr>
        <w:b/>
        <w:sz w:val="18"/>
      </w:rPr>
      <w:instrText xml:space="preserve"> PAGE  \* MERGEFORMAT </w:instrText>
    </w:r>
    <w:r w:rsidRPr="00863637">
      <w:rPr>
        <w:b/>
        <w:sz w:val="18"/>
      </w:rPr>
      <w:fldChar w:fldCharType="separate"/>
    </w:r>
    <w:r w:rsidRPr="00863637">
      <w:rPr>
        <w:b/>
        <w:noProof/>
        <w:sz w:val="18"/>
      </w:rPr>
      <w:t>2</w:t>
    </w:r>
    <w:r w:rsidRPr="00863637">
      <w:rPr>
        <w:b/>
        <w:sz w:val="18"/>
      </w:rPr>
      <w:fldChar w:fldCharType="end"/>
    </w:r>
    <w:r>
      <w:rPr>
        <w:b/>
        <w:sz w:val="18"/>
      </w:rPr>
      <w:tab/>
    </w:r>
    <w:r>
      <w:t>GE.25-11883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432F5" w14:textId="7697C67E" w:rsidR="00863637" w:rsidRPr="00863637" w:rsidRDefault="00863637" w:rsidP="00863637">
    <w:pPr>
      <w:pStyle w:val="Footer"/>
      <w:tabs>
        <w:tab w:val="right" w:pos="9638"/>
      </w:tabs>
      <w:rPr>
        <w:b/>
        <w:sz w:val="18"/>
      </w:rPr>
    </w:pPr>
    <w:r>
      <w:t>GE.25-11883</w:t>
    </w:r>
    <w:r>
      <w:tab/>
    </w:r>
    <w:r w:rsidRPr="00863637">
      <w:rPr>
        <w:b/>
        <w:sz w:val="18"/>
      </w:rPr>
      <w:fldChar w:fldCharType="begin"/>
    </w:r>
    <w:r w:rsidRPr="00863637">
      <w:rPr>
        <w:b/>
        <w:sz w:val="18"/>
      </w:rPr>
      <w:instrText xml:space="preserve"> PAGE  \* MERGEFORMAT </w:instrText>
    </w:r>
    <w:r w:rsidRPr="00863637">
      <w:rPr>
        <w:b/>
        <w:sz w:val="18"/>
      </w:rPr>
      <w:fldChar w:fldCharType="separate"/>
    </w:r>
    <w:r w:rsidRPr="00863637">
      <w:rPr>
        <w:b/>
        <w:noProof/>
        <w:sz w:val="18"/>
      </w:rPr>
      <w:t>3</w:t>
    </w:r>
    <w:r w:rsidRPr="0086363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B79D2" w14:textId="1DB27E7E" w:rsidR="001B379B" w:rsidRPr="00863637" w:rsidRDefault="00863637" w:rsidP="00863637">
    <w:pPr>
      <w:pStyle w:val="Footer"/>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22D5FAA9" wp14:editId="6D85BA9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25-11883  (F)</w:t>
    </w:r>
    <w:r>
      <w:rPr>
        <w:noProof/>
        <w:sz w:val="20"/>
      </w:rPr>
      <w:drawing>
        <wp:anchor distT="0" distB="0" distL="114300" distR="114300" simplePos="0" relativeHeight="251660288" behindDoc="0" locked="0" layoutInCell="1" allowOverlap="1" wp14:anchorId="39A1526C" wp14:editId="2CF2D161">
          <wp:simplePos x="0" y="0"/>
          <wp:positionH relativeFrom="margin">
            <wp:posOffset>5489575</wp:posOffset>
          </wp:positionH>
          <wp:positionV relativeFrom="margin">
            <wp:posOffset>8891905</wp:posOffset>
          </wp:positionV>
          <wp:extent cx="628650" cy="628650"/>
          <wp:effectExtent l="0" t="0" r="0" b="0"/>
          <wp:wrapNone/>
          <wp:docPr id="11549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4F2270">
      <w:rPr>
        <w:sz w:val="20"/>
      </w:rPr>
      <w:t xml:space="preserve">    260825    2</w:t>
    </w:r>
    <w:r w:rsidR="000A3947">
      <w:rPr>
        <w:sz w:val="20"/>
      </w:rPr>
      <w:t>7</w:t>
    </w:r>
    <w:r w:rsidR="004F2270">
      <w:rPr>
        <w:sz w:val="20"/>
      </w:rPr>
      <w:t>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095EE7" w14:textId="77777777" w:rsidR="00CB0270" w:rsidRPr="00AC3823" w:rsidRDefault="00CB0270" w:rsidP="00AC3823">
      <w:pPr>
        <w:pStyle w:val="Footer"/>
        <w:tabs>
          <w:tab w:val="right" w:pos="2155"/>
        </w:tabs>
        <w:spacing w:after="80" w:line="240" w:lineRule="atLeast"/>
        <w:ind w:left="680"/>
        <w:rPr>
          <w:u w:val="single"/>
        </w:rPr>
      </w:pPr>
      <w:r>
        <w:rPr>
          <w:u w:val="single"/>
        </w:rPr>
        <w:tab/>
      </w:r>
    </w:p>
  </w:footnote>
  <w:footnote w:type="continuationSeparator" w:id="0">
    <w:p w14:paraId="6F96D260" w14:textId="77777777" w:rsidR="00CB0270" w:rsidRPr="00AC3823" w:rsidRDefault="00CB0270" w:rsidP="00AC3823">
      <w:pPr>
        <w:pStyle w:val="Footer"/>
        <w:tabs>
          <w:tab w:val="right" w:pos="2155"/>
        </w:tabs>
        <w:spacing w:after="80" w:line="240" w:lineRule="atLeast"/>
        <w:ind w:left="680"/>
        <w:rPr>
          <w:u w:val="single"/>
        </w:rPr>
      </w:pPr>
      <w:r>
        <w:rPr>
          <w:u w:val="single"/>
        </w:rPr>
        <w:tab/>
      </w:r>
    </w:p>
  </w:footnote>
  <w:footnote w:type="continuationNotice" w:id="1">
    <w:p w14:paraId="26AE66AC" w14:textId="77777777" w:rsidR="00CB0270" w:rsidRPr="00AC3823" w:rsidRDefault="00CB0270">
      <w:pPr>
        <w:spacing w:line="240" w:lineRule="auto"/>
        <w:rPr>
          <w:sz w:val="2"/>
          <w:szCs w:val="2"/>
        </w:rPr>
      </w:pPr>
    </w:p>
  </w:footnote>
  <w:footnote w:id="2">
    <w:p w14:paraId="6889C03E" w14:textId="16E33042" w:rsidR="00556726" w:rsidRPr="00095EB9" w:rsidRDefault="00556726" w:rsidP="00556726">
      <w:pPr>
        <w:pStyle w:val="FootnoteText"/>
        <w:rPr>
          <w:lang w:val="fr-FR"/>
        </w:rPr>
      </w:pPr>
      <w:r>
        <w:rPr>
          <w:lang w:val="fr-FR"/>
        </w:rPr>
        <w:tab/>
      </w:r>
      <w:r w:rsidRPr="00F94567">
        <w:rPr>
          <w:sz w:val="20"/>
          <w:lang w:val="fr-FR"/>
        </w:rPr>
        <w:t>*</w:t>
      </w:r>
      <w:r>
        <w:rPr>
          <w:lang w:val="fr-FR"/>
        </w:rPr>
        <w:tab/>
        <w:t xml:space="preserve">Adoptées par le Comité à sa </w:t>
      </w:r>
      <w:r w:rsidRPr="00C52D36">
        <w:rPr>
          <w:lang w:val="fr-FR"/>
        </w:rPr>
        <w:t>144</w:t>
      </w:r>
      <w:r w:rsidRPr="00F94567">
        <w:rPr>
          <w:vertAlign w:val="superscript"/>
          <w:lang w:val="fr-FR"/>
        </w:rPr>
        <w:t>e</w:t>
      </w:r>
      <w:r>
        <w:rPr>
          <w:lang w:val="fr-FR"/>
        </w:rPr>
        <w:t xml:space="preserve"> session (</w:t>
      </w:r>
      <w:r w:rsidRPr="00C52D36">
        <w:rPr>
          <w:lang w:val="fr-FR"/>
        </w:rPr>
        <w:t>23</w:t>
      </w:r>
      <w:r>
        <w:rPr>
          <w:lang w:val="fr-FR"/>
        </w:rPr>
        <w:t xml:space="preserve"> juin-</w:t>
      </w:r>
      <w:r w:rsidRPr="00C52D36">
        <w:rPr>
          <w:lang w:val="fr-FR"/>
        </w:rPr>
        <w:t>17</w:t>
      </w:r>
      <w:r>
        <w:rPr>
          <w:lang w:val="fr-FR"/>
        </w:rPr>
        <w:t xml:space="preserve"> juillet </w:t>
      </w:r>
      <w:r w:rsidRPr="00C52D36">
        <w:rPr>
          <w:lang w:val="fr-FR"/>
        </w:rPr>
        <w:t>2025</w:t>
      </w:r>
      <w:r>
        <w:rPr>
          <w:lang w:val="fr-FR"/>
        </w:rPr>
        <w:t>)</w:t>
      </w:r>
      <w:r w:rsidR="00C52D36" w:rsidRPr="00C52D36">
        <w:rPr>
          <w:lang w:val="fr-FR"/>
        </w:rPr>
        <w:t>.</w:t>
      </w:r>
    </w:p>
  </w:footnote>
  <w:footnote w:id="3">
    <w:p w14:paraId="07A0F380" w14:textId="4EE9FD30" w:rsidR="00556726" w:rsidRPr="00095EB9" w:rsidRDefault="00556726" w:rsidP="00556726">
      <w:pPr>
        <w:pStyle w:val="FootnoteText"/>
        <w:rPr>
          <w:lang w:val="fr-FR"/>
        </w:rPr>
      </w:pPr>
      <w:r w:rsidRPr="00047F96">
        <w:rPr>
          <w:lang w:val="fr-FR"/>
        </w:rPr>
        <w:tab/>
      </w:r>
      <w:r w:rsidRPr="00C52D36">
        <w:rPr>
          <w:rStyle w:val="FootnoteReference"/>
        </w:rPr>
        <w:footnoteRef/>
      </w:r>
      <w:r>
        <w:rPr>
          <w:lang w:val="fr-FR"/>
        </w:rPr>
        <w:tab/>
      </w:r>
      <w:hyperlink r:id="rId1" w:history="1">
        <w:r w:rsidRPr="00CD7DE0">
          <w:rPr>
            <w:rStyle w:val="Hyperlink"/>
            <w:lang w:val="fr-FR"/>
          </w:rPr>
          <w:t>CCPR/C/VNM/4</w:t>
        </w:r>
      </w:hyperlink>
      <w:r w:rsidR="00C52D36" w:rsidRPr="00C52D36">
        <w:rPr>
          <w:lang w:val="fr-FR"/>
        </w:rPr>
        <w:t>.</w:t>
      </w:r>
    </w:p>
  </w:footnote>
  <w:footnote w:id="4">
    <w:p w14:paraId="44AA3B55" w14:textId="59BA1030" w:rsidR="00556726" w:rsidRPr="00095EB9" w:rsidRDefault="00556726" w:rsidP="00556726">
      <w:pPr>
        <w:pStyle w:val="FootnoteText"/>
        <w:rPr>
          <w:lang w:val="fr-FR"/>
        </w:rPr>
      </w:pPr>
      <w:r w:rsidRPr="00047F96">
        <w:rPr>
          <w:lang w:val="fr-FR"/>
        </w:rPr>
        <w:tab/>
      </w:r>
      <w:r w:rsidRPr="00C52D36">
        <w:rPr>
          <w:rStyle w:val="FootnoteReference"/>
        </w:rPr>
        <w:footnoteRef/>
      </w:r>
      <w:r>
        <w:rPr>
          <w:lang w:val="fr-FR"/>
        </w:rPr>
        <w:tab/>
        <w:t xml:space="preserve">Voir </w:t>
      </w:r>
      <w:hyperlink r:id="rId2" w:history="1">
        <w:r w:rsidRPr="00CD7DE0">
          <w:rPr>
            <w:rStyle w:val="Hyperlink"/>
            <w:lang w:val="fr-FR"/>
          </w:rPr>
          <w:t>CCPR/C/SR</w:t>
        </w:r>
        <w:r w:rsidR="00C52D36" w:rsidRPr="00C52D36">
          <w:rPr>
            <w:rStyle w:val="Hyperlink"/>
            <w:lang w:val="fr-FR"/>
          </w:rPr>
          <w:t>.</w:t>
        </w:r>
        <w:r w:rsidRPr="00CD7DE0">
          <w:rPr>
            <w:rStyle w:val="Hyperlink"/>
            <w:lang w:val="fr-FR"/>
          </w:rPr>
          <w:t>4244</w:t>
        </w:r>
      </w:hyperlink>
      <w:r>
        <w:rPr>
          <w:lang w:val="fr-FR"/>
        </w:rPr>
        <w:t xml:space="preserve"> et </w:t>
      </w:r>
      <w:hyperlink r:id="rId3" w:history="1">
        <w:r w:rsidRPr="00CD7DE0">
          <w:rPr>
            <w:rStyle w:val="Hyperlink"/>
            <w:lang w:val="fr-FR"/>
          </w:rPr>
          <w:t>CCPR/C/SR</w:t>
        </w:r>
        <w:r w:rsidR="00C52D36" w:rsidRPr="00C52D36">
          <w:rPr>
            <w:rStyle w:val="Hyperlink"/>
            <w:lang w:val="fr-FR"/>
          </w:rPr>
          <w:t>.</w:t>
        </w:r>
        <w:r w:rsidRPr="00CD7DE0">
          <w:rPr>
            <w:rStyle w:val="Hyperlink"/>
            <w:lang w:val="fr-FR"/>
          </w:rPr>
          <w:t>4245</w:t>
        </w:r>
      </w:hyperlink>
      <w:r w:rsidR="00C52D36" w:rsidRPr="00C52D36">
        <w:rPr>
          <w:lang w:val="fr-FR"/>
        </w:rPr>
        <w:t>.</w:t>
      </w:r>
    </w:p>
  </w:footnote>
  <w:footnote w:id="5">
    <w:p w14:paraId="51B310CE" w14:textId="2DC80EDE" w:rsidR="00556726" w:rsidRPr="00095EB9" w:rsidRDefault="00556726" w:rsidP="00556726">
      <w:pPr>
        <w:pStyle w:val="FootnoteText"/>
        <w:rPr>
          <w:lang w:val="fr-FR"/>
        </w:rPr>
      </w:pPr>
      <w:r w:rsidRPr="00047F96">
        <w:rPr>
          <w:lang w:val="fr-FR"/>
        </w:rPr>
        <w:tab/>
      </w:r>
      <w:r w:rsidRPr="00C52D36">
        <w:rPr>
          <w:rStyle w:val="FootnoteReference"/>
        </w:rPr>
        <w:footnoteRef/>
      </w:r>
      <w:r>
        <w:rPr>
          <w:lang w:val="fr-FR"/>
        </w:rPr>
        <w:tab/>
      </w:r>
      <w:hyperlink r:id="rId4" w:history="1">
        <w:r w:rsidRPr="00CD7DE0">
          <w:rPr>
            <w:rStyle w:val="Hyperlink"/>
            <w:lang w:val="fr-FR"/>
          </w:rPr>
          <w:t>CCPR/C/VNM/RQ/4</w:t>
        </w:r>
      </w:hyperlink>
      <w:r w:rsidR="00C52D36" w:rsidRPr="00C52D36">
        <w:rPr>
          <w:lang w:val="fr-FR"/>
        </w:rPr>
        <w:t>.</w:t>
      </w:r>
    </w:p>
  </w:footnote>
  <w:footnote w:id="6">
    <w:p w14:paraId="5D98A260" w14:textId="6A054DD9" w:rsidR="00556726" w:rsidRPr="00095EB9" w:rsidRDefault="00556726" w:rsidP="004F2270">
      <w:pPr>
        <w:pStyle w:val="FootnoteText"/>
        <w:spacing w:after="240"/>
        <w:rPr>
          <w:lang w:val="fr-FR"/>
        </w:rPr>
      </w:pPr>
      <w:r w:rsidRPr="00047F96">
        <w:rPr>
          <w:lang w:val="fr-FR"/>
        </w:rPr>
        <w:tab/>
      </w:r>
      <w:r w:rsidRPr="00C52D36">
        <w:rPr>
          <w:rStyle w:val="FootnoteReference"/>
        </w:rPr>
        <w:footnoteRef/>
      </w:r>
      <w:r>
        <w:rPr>
          <w:lang w:val="fr-FR"/>
        </w:rPr>
        <w:tab/>
      </w:r>
      <w:hyperlink r:id="rId5" w:history="1">
        <w:r w:rsidRPr="00CD7DE0">
          <w:rPr>
            <w:rStyle w:val="Hyperlink"/>
            <w:lang w:val="fr-FR"/>
          </w:rPr>
          <w:t>CCPR/C/VNM/Q/4</w:t>
        </w:r>
      </w:hyperlink>
      <w:r w:rsidR="00C52D36" w:rsidRPr="00C52D36">
        <w:rPr>
          <w:lang w:val="fr-FR"/>
        </w:rPr>
        <w:t>.</w:t>
      </w:r>
    </w:p>
  </w:footnote>
  <w:footnote w:id="7">
    <w:p w14:paraId="439A1A29" w14:textId="2A0F8A64" w:rsidR="00556726" w:rsidRPr="00A05E32" w:rsidRDefault="00556726" w:rsidP="00556726">
      <w:pPr>
        <w:pStyle w:val="FootnoteText"/>
      </w:pPr>
      <w:r w:rsidRPr="00047F96">
        <w:rPr>
          <w:lang w:val="fr-FR"/>
        </w:rPr>
        <w:tab/>
      </w:r>
      <w:r w:rsidRPr="00C52D36">
        <w:rPr>
          <w:rStyle w:val="FootnoteReference"/>
        </w:rPr>
        <w:footnoteRef/>
      </w:r>
      <w:r w:rsidRPr="00095EB9">
        <w:rPr>
          <w:lang w:val="en-US"/>
        </w:rPr>
        <w:tab/>
      </w:r>
      <w:hyperlink r:id="rId6" w:history="1">
        <w:r w:rsidRPr="00CD7DE0">
          <w:rPr>
            <w:rStyle w:val="Hyperlink"/>
            <w:lang w:val="en-US"/>
          </w:rPr>
          <w:t>CCPR/C/VNM/CO/3</w:t>
        </w:r>
      </w:hyperlink>
      <w:r w:rsidRPr="00095EB9">
        <w:rPr>
          <w:lang w:val="en-US"/>
        </w:rPr>
        <w:t xml:space="preserve">, </w:t>
      </w:r>
      <w:r w:rsidR="00F94567">
        <w:rPr>
          <w:lang w:val="en-US"/>
        </w:rPr>
        <w:t>par</w:t>
      </w:r>
      <w:r w:rsidR="00C52D36" w:rsidRPr="00C52D36">
        <w:rPr>
          <w:lang w:val="en-US"/>
        </w:rPr>
        <w:t>.</w:t>
      </w:r>
      <w:r w:rsidR="00F94567">
        <w:rPr>
          <w:lang w:val="en-US"/>
        </w:rPr>
        <w:t> </w:t>
      </w:r>
      <w:r w:rsidRPr="00C52D36">
        <w:rPr>
          <w:lang w:val="en-US"/>
        </w:rPr>
        <w:t>32</w:t>
      </w:r>
      <w:r w:rsidR="00C52D36" w:rsidRPr="00C52D36">
        <w:rPr>
          <w:lang w:val="en-US"/>
        </w:rPr>
        <w:t>.</w:t>
      </w:r>
    </w:p>
  </w:footnote>
  <w:footnote w:id="8">
    <w:p w14:paraId="09EA7635" w14:textId="5AF3BD89" w:rsidR="00556726" w:rsidRPr="00095EB9" w:rsidRDefault="00556726" w:rsidP="00556726">
      <w:pPr>
        <w:pStyle w:val="FootnoteText"/>
        <w:rPr>
          <w:lang w:val="fr-FR"/>
        </w:rPr>
      </w:pPr>
      <w:r w:rsidRPr="00095EB9">
        <w:rPr>
          <w:lang w:val="en-US"/>
        </w:rPr>
        <w:tab/>
      </w:r>
      <w:r w:rsidRPr="00C52D36">
        <w:rPr>
          <w:rStyle w:val="FootnoteReference"/>
        </w:rPr>
        <w:footnoteRef/>
      </w:r>
      <w:r>
        <w:rPr>
          <w:lang w:val="fr-FR"/>
        </w:rPr>
        <w:tab/>
        <w:t>Ibid</w:t>
      </w:r>
      <w:r w:rsidR="00C52D36" w:rsidRPr="00C52D36">
        <w:rPr>
          <w:lang w:val="fr-FR"/>
        </w:rPr>
        <w:t>.</w:t>
      </w:r>
      <w:r>
        <w:rPr>
          <w:lang w:val="fr-FR"/>
        </w:rPr>
        <w:t xml:space="preserve">, </w:t>
      </w:r>
      <w:r w:rsidR="00F94567">
        <w:rPr>
          <w:lang w:val="fr-FR"/>
        </w:rPr>
        <w:t>par</w:t>
      </w:r>
      <w:r w:rsidR="00C52D36" w:rsidRPr="00C52D36">
        <w:rPr>
          <w:lang w:val="fr-FR"/>
        </w:rPr>
        <w:t>.</w:t>
      </w:r>
      <w:r w:rsidR="00F94567">
        <w:rPr>
          <w:lang w:val="fr-FR"/>
        </w:rPr>
        <w:t> </w:t>
      </w:r>
      <w:r w:rsidRPr="00C52D36">
        <w:rPr>
          <w:lang w:val="fr-FR"/>
        </w:rPr>
        <w:t>42</w:t>
      </w:r>
      <w:r w:rsidR="00C52D36" w:rsidRPr="00C52D36">
        <w:rPr>
          <w:lang w:val="fr-FR"/>
        </w:rPr>
        <w:t>.</w:t>
      </w:r>
    </w:p>
  </w:footnote>
  <w:footnote w:id="9">
    <w:p w14:paraId="02C58488" w14:textId="3F30853B" w:rsidR="00556726" w:rsidRPr="00095EB9" w:rsidRDefault="00556726" w:rsidP="00556726">
      <w:pPr>
        <w:pStyle w:val="FootnoteText"/>
        <w:rPr>
          <w:lang w:val="fr-FR"/>
        </w:rPr>
      </w:pPr>
      <w:r w:rsidRPr="00A05E32">
        <w:rPr>
          <w:lang w:val="fr-FR"/>
        </w:rPr>
        <w:tab/>
      </w:r>
      <w:r w:rsidRPr="00C52D36">
        <w:rPr>
          <w:rStyle w:val="FootnoteReference"/>
        </w:rPr>
        <w:footnoteRef/>
      </w:r>
      <w:r>
        <w:rPr>
          <w:lang w:val="fr-FR"/>
        </w:rPr>
        <w:tab/>
        <w:t>Ibid</w:t>
      </w:r>
      <w:r w:rsidR="00C52D36" w:rsidRPr="00C52D36">
        <w:rPr>
          <w:lang w:val="fr-FR"/>
        </w:rPr>
        <w:t>.</w:t>
      </w:r>
      <w:r>
        <w:rPr>
          <w:lang w:val="fr-FR"/>
        </w:rPr>
        <w:t xml:space="preserve">, </w:t>
      </w:r>
      <w:r w:rsidR="00F94567">
        <w:rPr>
          <w:lang w:val="fr-FR"/>
        </w:rPr>
        <w:t>par</w:t>
      </w:r>
      <w:r w:rsidR="00C52D36" w:rsidRPr="00C52D36">
        <w:rPr>
          <w:lang w:val="fr-FR"/>
        </w:rPr>
        <w:t>.</w:t>
      </w:r>
      <w:r w:rsidR="00F94567">
        <w:rPr>
          <w:lang w:val="fr-FR"/>
        </w:rPr>
        <w:t> </w:t>
      </w:r>
      <w:r w:rsidRPr="00C52D36">
        <w:rPr>
          <w:lang w:val="fr-FR"/>
        </w:rPr>
        <w:t>33</w:t>
      </w:r>
      <w:r w:rsidR="00C52D36" w:rsidRPr="00C52D36">
        <w:rPr>
          <w:lang w:val="fr-FR"/>
        </w:rPr>
        <w:t>.</w:t>
      </w:r>
    </w:p>
  </w:footnote>
  <w:footnote w:id="10">
    <w:p w14:paraId="6E7A0E80" w14:textId="657220CE" w:rsidR="00556726" w:rsidRPr="00095EB9" w:rsidRDefault="00556726" w:rsidP="00556726">
      <w:pPr>
        <w:pStyle w:val="FootnoteText"/>
        <w:rPr>
          <w:lang w:val="fr-FR"/>
        </w:rPr>
      </w:pPr>
      <w:r w:rsidRPr="00A05E32">
        <w:rPr>
          <w:lang w:val="fr-FR"/>
        </w:rPr>
        <w:tab/>
      </w:r>
      <w:r w:rsidRPr="00C52D36">
        <w:rPr>
          <w:rStyle w:val="FootnoteReference"/>
        </w:rPr>
        <w:footnoteRef/>
      </w:r>
      <w:r>
        <w:rPr>
          <w:lang w:val="fr-FR"/>
        </w:rPr>
        <w:tab/>
        <w:t>Ibid</w:t>
      </w:r>
      <w:r w:rsidR="00C52D36" w:rsidRPr="00C52D36">
        <w:rPr>
          <w:lang w:val="fr-FR"/>
        </w:rPr>
        <w:t>.</w:t>
      </w:r>
      <w:r>
        <w:rPr>
          <w:lang w:val="fr-FR"/>
        </w:rPr>
        <w:t xml:space="preserve">, </w:t>
      </w:r>
      <w:r w:rsidR="00F94567">
        <w:rPr>
          <w:lang w:val="fr-FR"/>
        </w:rPr>
        <w:t>par</w:t>
      </w:r>
      <w:r w:rsidR="00C52D36" w:rsidRPr="00C52D36">
        <w:rPr>
          <w:lang w:val="fr-FR"/>
        </w:rPr>
        <w:t>.</w:t>
      </w:r>
      <w:r w:rsidR="00F94567">
        <w:rPr>
          <w:lang w:val="fr-FR"/>
        </w:rPr>
        <w:t> </w:t>
      </w:r>
      <w:r w:rsidRPr="00C52D36">
        <w:rPr>
          <w:lang w:val="fr-FR"/>
        </w:rPr>
        <w:t>37</w:t>
      </w:r>
      <w:r w:rsidR="00C52D36" w:rsidRPr="00C52D36">
        <w:rPr>
          <w:lang w:val="fr-FR"/>
        </w:rPr>
        <w:t>.</w:t>
      </w:r>
    </w:p>
  </w:footnote>
  <w:footnote w:id="11">
    <w:p w14:paraId="5B8B2E13" w14:textId="7F60FB0C" w:rsidR="00556726" w:rsidRPr="00095EB9" w:rsidRDefault="00556726" w:rsidP="00556726">
      <w:pPr>
        <w:pStyle w:val="FootnoteText"/>
        <w:rPr>
          <w:lang w:val="fr-FR"/>
        </w:rPr>
      </w:pPr>
      <w:r w:rsidRPr="00A05E32">
        <w:rPr>
          <w:lang w:val="fr-FR"/>
        </w:rPr>
        <w:tab/>
      </w:r>
      <w:r w:rsidRPr="00C52D36">
        <w:rPr>
          <w:rStyle w:val="FootnoteReference"/>
        </w:rPr>
        <w:footnoteRef/>
      </w:r>
      <w:r>
        <w:rPr>
          <w:lang w:val="fr-FR"/>
        </w:rPr>
        <w:tab/>
        <w:t>Ibid</w:t>
      </w:r>
      <w:r w:rsidR="00C52D36" w:rsidRPr="00C52D36">
        <w:rPr>
          <w:lang w:val="fr-FR"/>
        </w:rPr>
        <w:t>.</w:t>
      </w:r>
      <w:r>
        <w:rPr>
          <w:lang w:val="fr-FR"/>
        </w:rPr>
        <w:t xml:space="preserve">, </w:t>
      </w:r>
      <w:r w:rsidR="00F94567">
        <w:rPr>
          <w:lang w:val="fr-FR"/>
        </w:rPr>
        <w:t>par</w:t>
      </w:r>
      <w:r w:rsidR="00C52D36" w:rsidRPr="00C52D36">
        <w:rPr>
          <w:lang w:val="fr-FR"/>
        </w:rPr>
        <w:t>.</w:t>
      </w:r>
      <w:r w:rsidR="00F94567">
        <w:rPr>
          <w:lang w:val="fr-FR"/>
        </w:rPr>
        <w:t> </w:t>
      </w:r>
      <w:r w:rsidRPr="00C52D36">
        <w:rPr>
          <w:lang w:val="fr-FR"/>
        </w:rPr>
        <w:t>43</w:t>
      </w:r>
      <w:r w:rsidR="00C52D36" w:rsidRPr="00C52D36">
        <w:rPr>
          <w:lang w:val="fr-FR"/>
        </w:rPr>
        <w:t>.</w:t>
      </w:r>
    </w:p>
  </w:footnote>
  <w:footnote w:id="12">
    <w:p w14:paraId="05737D20" w14:textId="7EDAEDF8" w:rsidR="00556726" w:rsidRPr="00095EB9" w:rsidRDefault="00556726" w:rsidP="00556726">
      <w:pPr>
        <w:pStyle w:val="FootnoteText"/>
        <w:rPr>
          <w:lang w:val="fr-FR"/>
        </w:rPr>
      </w:pPr>
      <w:r w:rsidRPr="00047F96">
        <w:rPr>
          <w:lang w:val="fr-FR"/>
        </w:rPr>
        <w:tab/>
      </w:r>
      <w:r w:rsidRPr="00C52D36">
        <w:rPr>
          <w:rStyle w:val="FootnoteReference"/>
        </w:rPr>
        <w:footnoteRef/>
      </w:r>
      <w:r>
        <w:rPr>
          <w:lang w:val="fr-FR"/>
        </w:rPr>
        <w:tab/>
        <w:t>Ibid</w:t>
      </w:r>
      <w:r w:rsidR="00C52D36" w:rsidRPr="00C52D36">
        <w:rPr>
          <w:lang w:val="fr-FR"/>
        </w:rPr>
        <w:t>.</w:t>
      </w:r>
      <w:r>
        <w:rPr>
          <w:lang w:val="fr-FR"/>
        </w:rPr>
        <w:t xml:space="preserve">, </w:t>
      </w:r>
      <w:r w:rsidR="00F94567">
        <w:rPr>
          <w:lang w:val="fr-FR"/>
        </w:rPr>
        <w:t>par</w:t>
      </w:r>
      <w:r w:rsidR="00C52D36" w:rsidRPr="00C52D36">
        <w:rPr>
          <w:lang w:val="fr-FR"/>
        </w:rPr>
        <w:t>.</w:t>
      </w:r>
      <w:r w:rsidR="00F94567">
        <w:rPr>
          <w:lang w:val="fr-FR"/>
        </w:rPr>
        <w:t> </w:t>
      </w:r>
      <w:r w:rsidRPr="00C52D36">
        <w:rPr>
          <w:lang w:val="fr-FR"/>
        </w:rPr>
        <w:t>44</w:t>
      </w:r>
      <w:r w:rsidR="00C52D36" w:rsidRPr="00C52D36">
        <w:rPr>
          <w:lang w:val="fr-FR"/>
        </w:rPr>
        <w:t>.</w:t>
      </w:r>
    </w:p>
  </w:footnote>
  <w:footnote w:id="13">
    <w:p w14:paraId="3A93EF85" w14:textId="41E63591" w:rsidR="00556726" w:rsidRPr="00095EB9" w:rsidRDefault="00556726" w:rsidP="00556726">
      <w:pPr>
        <w:pStyle w:val="FootnoteText"/>
        <w:rPr>
          <w:lang w:val="fr-FR"/>
        </w:rPr>
      </w:pPr>
      <w:r w:rsidRPr="00047F96">
        <w:rPr>
          <w:lang w:val="fr-FR"/>
        </w:rPr>
        <w:tab/>
      </w:r>
      <w:r w:rsidRPr="00C52D36">
        <w:rPr>
          <w:rStyle w:val="FootnoteReference"/>
        </w:rPr>
        <w:footnoteRef/>
      </w:r>
      <w:r>
        <w:rPr>
          <w:lang w:val="fr-FR"/>
        </w:rPr>
        <w:tab/>
        <w:t>Ibid</w:t>
      </w:r>
      <w:r w:rsidR="00C52D36" w:rsidRPr="00C52D36">
        <w:rPr>
          <w:lang w:val="fr-FR"/>
        </w:rPr>
        <w:t>.</w:t>
      </w:r>
      <w:r>
        <w:rPr>
          <w:lang w:val="fr-FR"/>
        </w:rPr>
        <w:t xml:space="preserve">, </w:t>
      </w:r>
      <w:r w:rsidR="00F94567">
        <w:rPr>
          <w:lang w:val="fr-FR"/>
        </w:rPr>
        <w:t>par</w:t>
      </w:r>
      <w:r w:rsidR="00C52D36" w:rsidRPr="00C52D36">
        <w:rPr>
          <w:lang w:val="fr-FR"/>
        </w:rPr>
        <w:t>.</w:t>
      </w:r>
      <w:r w:rsidR="00F94567">
        <w:rPr>
          <w:lang w:val="fr-FR"/>
        </w:rPr>
        <w:t> </w:t>
      </w:r>
      <w:r w:rsidRPr="00C52D36">
        <w:rPr>
          <w:lang w:val="fr-FR"/>
        </w:rPr>
        <w:t>45</w:t>
      </w:r>
      <w:r w:rsidR="00F94567">
        <w:rPr>
          <w:lang w:val="fr-FR"/>
        </w:rPr>
        <w:t> ;</w:t>
      </w:r>
      <w:r>
        <w:rPr>
          <w:lang w:val="fr-FR"/>
        </w:rPr>
        <w:t xml:space="preserve"> voir </w:t>
      </w:r>
      <w:hyperlink r:id="rId7" w:history="1">
        <w:r w:rsidRPr="00CD7DE0">
          <w:rPr>
            <w:rStyle w:val="Hyperlink"/>
            <w:lang w:val="fr-FR"/>
          </w:rPr>
          <w:t>CCPR/C/VNM/FCO/3</w:t>
        </w:r>
      </w:hyperlink>
      <w:r w:rsidR="00C52D36" w:rsidRPr="00C52D36">
        <w:rPr>
          <w:lang w:val="fr-FR"/>
        </w:rPr>
        <w:t>.</w:t>
      </w:r>
    </w:p>
  </w:footnote>
  <w:footnote w:id="14">
    <w:p w14:paraId="58589250" w14:textId="6736D4F7" w:rsidR="00556726" w:rsidRPr="00A05E32" w:rsidRDefault="00556726" w:rsidP="00556726">
      <w:pPr>
        <w:pStyle w:val="FootnoteText"/>
      </w:pPr>
      <w:r w:rsidRPr="00047F96">
        <w:rPr>
          <w:lang w:val="fr-FR"/>
        </w:rPr>
        <w:tab/>
      </w:r>
      <w:r w:rsidRPr="00C52D36">
        <w:rPr>
          <w:rStyle w:val="FootnoteReference"/>
        </w:rPr>
        <w:footnoteRef/>
      </w:r>
      <w:r w:rsidRPr="00095EB9">
        <w:rPr>
          <w:lang w:val="en-US"/>
        </w:rPr>
        <w:tab/>
      </w:r>
      <w:hyperlink r:id="rId8" w:history="1">
        <w:r w:rsidRPr="00CD7DE0">
          <w:rPr>
            <w:rStyle w:val="Hyperlink"/>
            <w:lang w:val="en-US"/>
          </w:rPr>
          <w:t>CCPR/C/VNM/CO/3</w:t>
        </w:r>
      </w:hyperlink>
      <w:r w:rsidRPr="00095EB9">
        <w:rPr>
          <w:lang w:val="en-US"/>
        </w:rPr>
        <w:t xml:space="preserve">, </w:t>
      </w:r>
      <w:r w:rsidR="00F94567">
        <w:rPr>
          <w:lang w:val="en-US"/>
        </w:rPr>
        <w:t>par</w:t>
      </w:r>
      <w:r w:rsidR="00C52D36" w:rsidRPr="00C52D36">
        <w:rPr>
          <w:lang w:val="en-US"/>
        </w:rPr>
        <w:t>.</w:t>
      </w:r>
      <w:r w:rsidR="00F94567">
        <w:rPr>
          <w:lang w:val="en-US"/>
        </w:rPr>
        <w:t> </w:t>
      </w:r>
      <w:r w:rsidRPr="00C52D36">
        <w:rPr>
          <w:lang w:val="en-US"/>
        </w:rPr>
        <w:t>46</w:t>
      </w:r>
      <w:r w:rsidR="00C52D36" w:rsidRPr="00C52D36">
        <w:rPr>
          <w:lang w:val="en-US"/>
        </w:rPr>
        <w:t>.</w:t>
      </w:r>
    </w:p>
  </w:footnote>
  <w:footnote w:id="15">
    <w:p w14:paraId="58F1EE76" w14:textId="28F84675" w:rsidR="00556726" w:rsidRPr="00095EB9" w:rsidRDefault="00556726" w:rsidP="00556726">
      <w:pPr>
        <w:pStyle w:val="FootnoteText"/>
        <w:rPr>
          <w:lang w:val="fr-FR"/>
        </w:rPr>
      </w:pPr>
      <w:r w:rsidRPr="00095EB9">
        <w:rPr>
          <w:lang w:val="en-US"/>
        </w:rPr>
        <w:tab/>
      </w:r>
      <w:r w:rsidRPr="00C52D36">
        <w:rPr>
          <w:rStyle w:val="FootnoteReference"/>
        </w:rPr>
        <w:footnoteRef/>
      </w:r>
      <w:r>
        <w:rPr>
          <w:lang w:val="fr-FR"/>
        </w:rPr>
        <w:tab/>
        <w:t>Ibid</w:t>
      </w:r>
      <w:r w:rsidR="00C52D36" w:rsidRPr="00C52D36">
        <w:rPr>
          <w:lang w:val="fr-FR"/>
        </w:rPr>
        <w:t>.</w:t>
      </w:r>
      <w:r>
        <w:rPr>
          <w:lang w:val="fr-FR"/>
        </w:rPr>
        <w:t xml:space="preserve">, </w:t>
      </w:r>
      <w:r w:rsidR="00F94567">
        <w:rPr>
          <w:lang w:val="fr-FR"/>
        </w:rPr>
        <w:t>par</w:t>
      </w:r>
      <w:r w:rsidR="00C52D36" w:rsidRPr="00C52D36">
        <w:rPr>
          <w:lang w:val="fr-FR"/>
        </w:rPr>
        <w:t>.</w:t>
      </w:r>
      <w:r w:rsidR="00F94567">
        <w:rPr>
          <w:lang w:val="fr-FR"/>
        </w:rPr>
        <w:t> </w:t>
      </w:r>
      <w:r w:rsidRPr="00C52D36">
        <w:rPr>
          <w:lang w:val="fr-FR"/>
        </w:rPr>
        <w:t>47</w:t>
      </w:r>
      <w:r w:rsidR="00C52D36" w:rsidRPr="00C52D36">
        <w:rPr>
          <w:lang w:val="fr-FR"/>
        </w:rPr>
        <w:t>.</w:t>
      </w:r>
    </w:p>
  </w:footnote>
  <w:footnote w:id="16">
    <w:p w14:paraId="5456182E" w14:textId="3541AAE8" w:rsidR="00556726" w:rsidRPr="00095EB9" w:rsidRDefault="00556726" w:rsidP="00556726">
      <w:pPr>
        <w:pStyle w:val="FootnoteText"/>
        <w:rPr>
          <w:lang w:val="fr-FR"/>
        </w:rPr>
      </w:pPr>
      <w:r w:rsidRPr="00A05E32">
        <w:rPr>
          <w:lang w:val="fr-FR"/>
        </w:rPr>
        <w:tab/>
      </w:r>
      <w:r w:rsidRPr="00C52D36">
        <w:rPr>
          <w:rStyle w:val="FootnoteReference"/>
        </w:rPr>
        <w:footnoteRef/>
      </w:r>
      <w:r>
        <w:rPr>
          <w:lang w:val="fr-FR"/>
        </w:rPr>
        <w:tab/>
        <w:t>Ibid</w:t>
      </w:r>
      <w:r w:rsidR="00C52D36" w:rsidRPr="00C52D36">
        <w:rPr>
          <w:lang w:val="fr-FR"/>
        </w:rPr>
        <w:t>.</w:t>
      </w:r>
      <w:r>
        <w:rPr>
          <w:lang w:val="fr-FR"/>
        </w:rPr>
        <w:t xml:space="preserve">, </w:t>
      </w:r>
      <w:r w:rsidR="00F94567">
        <w:rPr>
          <w:lang w:val="fr-FR"/>
        </w:rPr>
        <w:t>par</w:t>
      </w:r>
      <w:r w:rsidR="00C52D36" w:rsidRPr="00C52D36">
        <w:rPr>
          <w:lang w:val="fr-FR"/>
        </w:rPr>
        <w:t>.</w:t>
      </w:r>
      <w:r w:rsidR="00F94567">
        <w:rPr>
          <w:lang w:val="fr-FR"/>
        </w:rPr>
        <w:t> </w:t>
      </w:r>
      <w:r w:rsidRPr="00C52D36">
        <w:rPr>
          <w:lang w:val="fr-FR"/>
        </w:rPr>
        <w:t>49</w:t>
      </w:r>
      <w:r w:rsidR="00C52D36" w:rsidRPr="00C52D36">
        <w:rPr>
          <w:lang w:val="fr-FR"/>
        </w:rPr>
        <w:t>.</w:t>
      </w:r>
    </w:p>
  </w:footnote>
  <w:footnote w:id="17">
    <w:p w14:paraId="05EA8B75" w14:textId="469835E5" w:rsidR="00556726" w:rsidRPr="00095EB9" w:rsidRDefault="00556726" w:rsidP="00556726">
      <w:pPr>
        <w:pStyle w:val="FootnoteText"/>
        <w:rPr>
          <w:lang w:val="fr-FR"/>
        </w:rPr>
      </w:pPr>
      <w:r w:rsidRPr="00A05E32">
        <w:rPr>
          <w:lang w:val="fr-FR"/>
        </w:rPr>
        <w:tab/>
      </w:r>
      <w:r w:rsidRPr="00C52D36">
        <w:rPr>
          <w:rStyle w:val="FootnoteReference"/>
        </w:rPr>
        <w:footnoteRef/>
      </w:r>
      <w:r>
        <w:rPr>
          <w:lang w:val="fr-FR"/>
        </w:rPr>
        <w:tab/>
        <w:t>Ibid</w:t>
      </w:r>
      <w:r w:rsidR="00C52D36" w:rsidRPr="00C52D36">
        <w:rPr>
          <w:lang w:val="fr-FR"/>
        </w:rPr>
        <w:t>.</w:t>
      </w:r>
      <w:r>
        <w:rPr>
          <w:lang w:val="fr-FR"/>
        </w:rPr>
        <w:t xml:space="preserve">, </w:t>
      </w:r>
      <w:r w:rsidR="00F94567">
        <w:rPr>
          <w:lang w:val="fr-FR"/>
        </w:rPr>
        <w:t>par</w:t>
      </w:r>
      <w:r w:rsidR="00C52D36" w:rsidRPr="00C52D36">
        <w:rPr>
          <w:lang w:val="fr-FR"/>
        </w:rPr>
        <w:t>.</w:t>
      </w:r>
      <w:r w:rsidR="00F94567">
        <w:rPr>
          <w:lang w:val="fr-FR"/>
        </w:rPr>
        <w:t> </w:t>
      </w:r>
      <w:r w:rsidRPr="00C52D36">
        <w:rPr>
          <w:lang w:val="fr-FR"/>
        </w:rPr>
        <w:t>53</w:t>
      </w:r>
      <w:r w:rsidR="00C52D36" w:rsidRPr="00C52D36">
        <w:rPr>
          <w:lang w:val="fr-FR"/>
        </w:rPr>
        <w:t>.</w:t>
      </w:r>
    </w:p>
  </w:footnote>
  <w:footnote w:id="18">
    <w:p w14:paraId="11F4CCD1" w14:textId="7054DB2C" w:rsidR="00556726" w:rsidRPr="00047F96" w:rsidRDefault="00556726" w:rsidP="00556726">
      <w:pPr>
        <w:pStyle w:val="FootnoteText"/>
      </w:pPr>
      <w:r w:rsidRPr="00A05E32">
        <w:rPr>
          <w:lang w:val="fr-FR"/>
        </w:rPr>
        <w:tab/>
      </w:r>
      <w:r w:rsidRPr="00C52D36">
        <w:rPr>
          <w:rStyle w:val="FootnoteReference"/>
        </w:rPr>
        <w:footnoteRef/>
      </w:r>
      <w:r>
        <w:rPr>
          <w:lang w:val="fr-FR"/>
        </w:rPr>
        <w:tab/>
      </w:r>
      <w:r>
        <w:rPr>
          <w:lang w:val="fr-FR"/>
        </w:rPr>
        <w:tab/>
        <w:t>Ibid</w:t>
      </w:r>
      <w:r w:rsidR="00C52D36" w:rsidRPr="00C52D36">
        <w:rPr>
          <w:lang w:val="fr-FR"/>
        </w:rPr>
        <w:t>.</w:t>
      </w:r>
      <w:r>
        <w:rPr>
          <w:lang w:val="fr-FR"/>
        </w:rPr>
        <w:t xml:space="preserve">, </w:t>
      </w:r>
      <w:r w:rsidR="00F94567">
        <w:rPr>
          <w:lang w:val="fr-FR"/>
        </w:rPr>
        <w:t>par</w:t>
      </w:r>
      <w:r w:rsidR="00C52D36" w:rsidRPr="00C52D36">
        <w:rPr>
          <w:lang w:val="fr-FR"/>
        </w:rPr>
        <w:t>.</w:t>
      </w:r>
      <w:r w:rsidR="00F94567">
        <w:rPr>
          <w:lang w:val="fr-FR"/>
        </w:rPr>
        <w:t> </w:t>
      </w:r>
      <w:r w:rsidRPr="00C52D36">
        <w:rPr>
          <w:lang w:val="fr-FR"/>
        </w:rPr>
        <w:t>55</w:t>
      </w:r>
      <w:r w:rsidR="00C52D36" w:rsidRPr="00C52D36">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2E020" w14:textId="4D1A1363" w:rsidR="00863637" w:rsidRPr="00863637" w:rsidRDefault="00157F20">
    <w:pPr>
      <w:pStyle w:val="Header"/>
    </w:pPr>
    <w:fldSimple w:instr=" TITLE  \* MERGEFORMAT ">
      <w:r w:rsidR="000A3947">
        <w:t>CCPR/C/VNM/CO/4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E192C" w14:textId="050DA186" w:rsidR="00863637" w:rsidRPr="00863637" w:rsidRDefault="00157F20" w:rsidP="00863637">
    <w:pPr>
      <w:pStyle w:val="Header"/>
      <w:jc w:val="right"/>
    </w:pPr>
    <w:fldSimple w:instr=" TITLE  \* MERGEFORMAT ">
      <w:r w:rsidR="000A3947">
        <w:t>CCPR/C/VNM/CO/4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A593C0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34C5B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F6913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37D4E0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31260095">
    <w:abstractNumId w:val="23"/>
  </w:num>
  <w:num w:numId="2" w16cid:durableId="1136221912">
    <w:abstractNumId w:val="16"/>
  </w:num>
  <w:num w:numId="3" w16cid:durableId="740061311">
    <w:abstractNumId w:val="12"/>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23"/>
  </w:num>
  <w:num w:numId="15" w16cid:durableId="2034837747">
    <w:abstractNumId w:val="16"/>
  </w:num>
  <w:num w:numId="16" w16cid:durableId="1768193705">
    <w:abstractNumId w:val="12"/>
  </w:num>
  <w:num w:numId="17" w16cid:durableId="810558199">
    <w:abstractNumId w:val="23"/>
  </w:num>
  <w:num w:numId="18" w16cid:durableId="1253197200">
    <w:abstractNumId w:val="16"/>
  </w:num>
  <w:num w:numId="19" w16cid:durableId="847208613">
    <w:abstractNumId w:val="12"/>
  </w:num>
  <w:num w:numId="20" w16cid:durableId="412706424">
    <w:abstractNumId w:val="10"/>
  </w:num>
  <w:num w:numId="21" w16cid:durableId="1098982667">
    <w:abstractNumId w:val="21"/>
  </w:num>
  <w:num w:numId="22" w16cid:durableId="1653674163">
    <w:abstractNumId w:val="24"/>
  </w:num>
  <w:num w:numId="23" w16cid:durableId="976423175">
    <w:abstractNumId w:val="22"/>
  </w:num>
  <w:num w:numId="24" w16cid:durableId="983705485">
    <w:abstractNumId w:val="15"/>
  </w:num>
  <w:num w:numId="25" w16cid:durableId="1284579773">
    <w:abstractNumId w:val="14"/>
  </w:num>
  <w:num w:numId="26" w16cid:durableId="865405149">
    <w:abstractNumId w:val="19"/>
  </w:num>
  <w:num w:numId="27" w16cid:durableId="468674048">
    <w:abstractNumId w:val="17"/>
  </w:num>
  <w:num w:numId="28" w16cid:durableId="447696748">
    <w:abstractNumId w:val="18"/>
  </w:num>
  <w:num w:numId="29" w16cid:durableId="802652109">
    <w:abstractNumId w:val="20"/>
  </w:num>
  <w:num w:numId="30" w16cid:durableId="1975017069">
    <w:abstractNumId w:val="13"/>
  </w:num>
  <w:num w:numId="31" w16cid:durableId="95795328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9CD"/>
    <w:rsid w:val="00017F94"/>
    <w:rsid w:val="00023842"/>
    <w:rsid w:val="000334F9"/>
    <w:rsid w:val="000429CE"/>
    <w:rsid w:val="00060280"/>
    <w:rsid w:val="0007796D"/>
    <w:rsid w:val="000919AD"/>
    <w:rsid w:val="00092FF9"/>
    <w:rsid w:val="000A1722"/>
    <w:rsid w:val="000A3947"/>
    <w:rsid w:val="000A5CB1"/>
    <w:rsid w:val="000B7790"/>
    <w:rsid w:val="000C2225"/>
    <w:rsid w:val="00111F2F"/>
    <w:rsid w:val="0014365E"/>
    <w:rsid w:val="001569CD"/>
    <w:rsid w:val="00157F20"/>
    <w:rsid w:val="0016617B"/>
    <w:rsid w:val="00171F4E"/>
    <w:rsid w:val="00176178"/>
    <w:rsid w:val="00180C05"/>
    <w:rsid w:val="001B379B"/>
    <w:rsid w:val="001C659A"/>
    <w:rsid w:val="001F525A"/>
    <w:rsid w:val="001F6B06"/>
    <w:rsid w:val="00223272"/>
    <w:rsid w:val="0024779E"/>
    <w:rsid w:val="00271C47"/>
    <w:rsid w:val="00274996"/>
    <w:rsid w:val="002B7BC7"/>
    <w:rsid w:val="002E2D46"/>
    <w:rsid w:val="002E37EB"/>
    <w:rsid w:val="0032225A"/>
    <w:rsid w:val="003265B7"/>
    <w:rsid w:val="003402F1"/>
    <w:rsid w:val="00351332"/>
    <w:rsid w:val="0038637F"/>
    <w:rsid w:val="003A5822"/>
    <w:rsid w:val="003A6E96"/>
    <w:rsid w:val="00446FE5"/>
    <w:rsid w:val="00452396"/>
    <w:rsid w:val="00493F4E"/>
    <w:rsid w:val="004A2A3C"/>
    <w:rsid w:val="004F2270"/>
    <w:rsid w:val="005505B7"/>
    <w:rsid w:val="00555B88"/>
    <w:rsid w:val="00556726"/>
    <w:rsid w:val="00573BE5"/>
    <w:rsid w:val="00586ED3"/>
    <w:rsid w:val="00596AA9"/>
    <w:rsid w:val="005B2C6D"/>
    <w:rsid w:val="005C15B8"/>
    <w:rsid w:val="00600D27"/>
    <w:rsid w:val="006855AA"/>
    <w:rsid w:val="00696A81"/>
    <w:rsid w:val="006A099E"/>
    <w:rsid w:val="006C4382"/>
    <w:rsid w:val="006C6E8D"/>
    <w:rsid w:val="006D1448"/>
    <w:rsid w:val="006F2D9A"/>
    <w:rsid w:val="006F7144"/>
    <w:rsid w:val="006F71EA"/>
    <w:rsid w:val="00704FBE"/>
    <w:rsid w:val="0071601D"/>
    <w:rsid w:val="007520B0"/>
    <w:rsid w:val="007536D2"/>
    <w:rsid w:val="00792BB0"/>
    <w:rsid w:val="00793E85"/>
    <w:rsid w:val="007A611C"/>
    <w:rsid w:val="007A62E6"/>
    <w:rsid w:val="007A7298"/>
    <w:rsid w:val="007B5802"/>
    <w:rsid w:val="007B5955"/>
    <w:rsid w:val="007B64C8"/>
    <w:rsid w:val="007C2668"/>
    <w:rsid w:val="007E2032"/>
    <w:rsid w:val="007F1CB9"/>
    <w:rsid w:val="007F4F35"/>
    <w:rsid w:val="0080684C"/>
    <w:rsid w:val="00826713"/>
    <w:rsid w:val="008453E5"/>
    <w:rsid w:val="008560DB"/>
    <w:rsid w:val="00863637"/>
    <w:rsid w:val="00871C75"/>
    <w:rsid w:val="008776DC"/>
    <w:rsid w:val="00881462"/>
    <w:rsid w:val="008A533E"/>
    <w:rsid w:val="008B7F47"/>
    <w:rsid w:val="008D24CB"/>
    <w:rsid w:val="009067C9"/>
    <w:rsid w:val="00922C18"/>
    <w:rsid w:val="009705C8"/>
    <w:rsid w:val="00975715"/>
    <w:rsid w:val="009B1B60"/>
    <w:rsid w:val="009B1E6C"/>
    <w:rsid w:val="009C5F0E"/>
    <w:rsid w:val="009E2C6A"/>
    <w:rsid w:val="009F2815"/>
    <w:rsid w:val="00A10F89"/>
    <w:rsid w:val="00A52A7E"/>
    <w:rsid w:val="00A57411"/>
    <w:rsid w:val="00A76DCB"/>
    <w:rsid w:val="00A846ED"/>
    <w:rsid w:val="00A9151D"/>
    <w:rsid w:val="00A92420"/>
    <w:rsid w:val="00A92823"/>
    <w:rsid w:val="00A97F33"/>
    <w:rsid w:val="00AA6A35"/>
    <w:rsid w:val="00AC0F4E"/>
    <w:rsid w:val="00AC3823"/>
    <w:rsid w:val="00AE323C"/>
    <w:rsid w:val="00AE686F"/>
    <w:rsid w:val="00B00181"/>
    <w:rsid w:val="00B11268"/>
    <w:rsid w:val="00B765F7"/>
    <w:rsid w:val="00B8527C"/>
    <w:rsid w:val="00BA0CA9"/>
    <w:rsid w:val="00C01ACF"/>
    <w:rsid w:val="00C02897"/>
    <w:rsid w:val="00C52D36"/>
    <w:rsid w:val="00C56183"/>
    <w:rsid w:val="00CA7BC4"/>
    <w:rsid w:val="00CB0270"/>
    <w:rsid w:val="00CD59B8"/>
    <w:rsid w:val="00CD7DE0"/>
    <w:rsid w:val="00D05667"/>
    <w:rsid w:val="00D22C9C"/>
    <w:rsid w:val="00D3439C"/>
    <w:rsid w:val="00D744E5"/>
    <w:rsid w:val="00D75AC8"/>
    <w:rsid w:val="00D83177"/>
    <w:rsid w:val="00DB0053"/>
    <w:rsid w:val="00DB1831"/>
    <w:rsid w:val="00DB3E85"/>
    <w:rsid w:val="00DD3BFD"/>
    <w:rsid w:val="00DF6678"/>
    <w:rsid w:val="00E35B2E"/>
    <w:rsid w:val="00E62F5B"/>
    <w:rsid w:val="00E85C42"/>
    <w:rsid w:val="00E8736D"/>
    <w:rsid w:val="00E91371"/>
    <w:rsid w:val="00EC30D5"/>
    <w:rsid w:val="00ED2F72"/>
    <w:rsid w:val="00EE1BD4"/>
    <w:rsid w:val="00EF7F8A"/>
    <w:rsid w:val="00F12152"/>
    <w:rsid w:val="00F15328"/>
    <w:rsid w:val="00F158E0"/>
    <w:rsid w:val="00F33060"/>
    <w:rsid w:val="00F64EBD"/>
    <w:rsid w:val="00F660DF"/>
    <w:rsid w:val="00F767AA"/>
    <w:rsid w:val="00F94567"/>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CE394A"/>
  <w15:docId w15:val="{D9FA4E04-FEEE-4846-9F70-DFD750D4B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D744E5"/>
    <w:pPr>
      <w:keepNext/>
      <w:keepLines/>
      <w:spacing w:after="0" w:line="240" w:lineRule="auto"/>
      <w:ind w:right="0"/>
      <w:jc w:val="left"/>
      <w:outlineLvl w:val="0"/>
    </w:pPr>
  </w:style>
  <w:style w:type="paragraph" w:styleId="Heading2">
    <w:name w:val="heading 2"/>
    <w:basedOn w:val="Normal"/>
    <w:next w:val="Normal"/>
    <w:link w:val="Heading2Char"/>
    <w:semiHidden/>
    <w:qFormat/>
    <w:rsid w:val="00A9151D"/>
    <w:pPr>
      <w:outlineLvl w:val="1"/>
    </w:pPr>
  </w:style>
  <w:style w:type="paragraph" w:styleId="Heading3">
    <w:name w:val="heading 3"/>
    <w:basedOn w:val="Normal"/>
    <w:next w:val="Normal"/>
    <w:link w:val="Heading3Char"/>
    <w:semiHidden/>
    <w:qFormat/>
    <w:rsid w:val="00793E85"/>
    <w:pPr>
      <w:outlineLvl w:val="2"/>
    </w:pPr>
  </w:style>
  <w:style w:type="paragraph" w:styleId="Heading4">
    <w:name w:val="heading 4"/>
    <w:basedOn w:val="Normal"/>
    <w:next w:val="Normal"/>
    <w:link w:val="Heading4Char"/>
    <w:semiHidden/>
    <w:qFormat/>
    <w:rsid w:val="00793E85"/>
    <w:pPr>
      <w:outlineLvl w:val="3"/>
    </w:pPr>
  </w:style>
  <w:style w:type="paragraph" w:styleId="Heading5">
    <w:name w:val="heading 5"/>
    <w:basedOn w:val="Normal"/>
    <w:next w:val="Normal"/>
    <w:link w:val="Heading5Char"/>
    <w:semiHidden/>
    <w:qFormat/>
    <w:rsid w:val="00793E85"/>
    <w:pPr>
      <w:outlineLvl w:val="4"/>
    </w:pPr>
  </w:style>
  <w:style w:type="paragraph" w:styleId="Heading6">
    <w:name w:val="heading 6"/>
    <w:basedOn w:val="Normal"/>
    <w:next w:val="Normal"/>
    <w:link w:val="Heading6Char"/>
    <w:semiHidden/>
    <w:qFormat/>
    <w:rsid w:val="00793E85"/>
    <w:pPr>
      <w:outlineLvl w:val="5"/>
    </w:pPr>
  </w:style>
  <w:style w:type="paragraph" w:styleId="Heading7">
    <w:name w:val="heading 7"/>
    <w:basedOn w:val="Normal"/>
    <w:next w:val="Normal"/>
    <w:link w:val="Heading7Char"/>
    <w:semiHidden/>
    <w:qFormat/>
    <w:rsid w:val="00793E85"/>
    <w:pPr>
      <w:outlineLvl w:val="6"/>
    </w:pPr>
  </w:style>
  <w:style w:type="paragraph" w:styleId="Heading8">
    <w:name w:val="heading 8"/>
    <w:basedOn w:val="Normal"/>
    <w:next w:val="Normal"/>
    <w:link w:val="Heading8Char"/>
    <w:semiHidden/>
    <w:qFormat/>
    <w:rsid w:val="00793E85"/>
    <w:pPr>
      <w:outlineLvl w:val="7"/>
    </w:pPr>
  </w:style>
  <w:style w:type="paragraph" w:styleId="Heading9">
    <w:name w:val="heading 9"/>
    <w:basedOn w:val="Normal"/>
    <w:next w:val="Normal"/>
    <w:link w:val="Heading9Char"/>
    <w:semiHidden/>
    <w:qFormat/>
    <w:rsid w:val="00793E8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D744E5"/>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D744E5"/>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D744E5"/>
    <w:pPr>
      <w:spacing w:line="240" w:lineRule="auto"/>
    </w:pPr>
    <w:rPr>
      <w:sz w:val="16"/>
    </w:rPr>
  </w:style>
  <w:style w:type="character" w:customStyle="1" w:styleId="FooterChar">
    <w:name w:val="Footer Char"/>
    <w:aliases w:val="3_G Char"/>
    <w:basedOn w:val="DefaultParagraphFont"/>
    <w:link w:val="Footer"/>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E35B2E"/>
    <w:rPr>
      <w:rFonts w:ascii="Times New Roman" w:hAnsi="Times New Roman"/>
      <w:sz w:val="18"/>
      <w:vertAlign w:val="superscript"/>
      <w:lang w:val="fr-CH"/>
    </w:rPr>
  </w:style>
  <w:style w:type="character" w:styleId="EndnoteReference">
    <w:name w:val="endnote reference"/>
    <w:aliases w:val="1_G"/>
    <w:basedOn w:val="FootnoteReference"/>
    <w:qFormat/>
    <w:rsid w:val="00D744E5"/>
    <w:rPr>
      <w:rFonts w:ascii="Times New Roman" w:hAnsi="Times New Roman"/>
      <w:sz w:val="18"/>
      <w:vertAlign w:val="superscript"/>
      <w:lang w:val="fr-CH"/>
    </w:rPr>
  </w:style>
  <w:style w:type="table" w:styleId="TableGrid">
    <w:name w:val="Table Grid"/>
    <w:basedOn w:val="Table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D744E5"/>
    <w:rPr>
      <w:color w:val="0000FF"/>
      <w:u w:val="none"/>
    </w:rPr>
  </w:style>
  <w:style w:type="character" w:styleId="FollowedHyperlink">
    <w:name w:val="FollowedHyperlink"/>
    <w:basedOn w:val="DefaultParagraphFont"/>
    <w:unhideWhenUsed/>
    <w:rsid w:val="00D744E5"/>
    <w:rPr>
      <w:color w:val="0000FF"/>
      <w:u w:val="none"/>
    </w:rPr>
  </w:style>
  <w:style w:type="paragraph" w:styleId="FootnoteText">
    <w:name w:val="footnote text"/>
    <w:aliases w:val="5_G"/>
    <w:basedOn w:val="Normal"/>
    <w:link w:val="FootnoteTextChar"/>
    <w:qFormat/>
    <w:rsid w:val="00E35B2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E35B2E"/>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D744E5"/>
  </w:style>
  <w:style w:type="character" w:customStyle="1" w:styleId="EndnoteTextChar">
    <w:name w:val="Endnote Text Char"/>
    <w:aliases w:val="2_G Char"/>
    <w:basedOn w:val="DefaultParagraphFont"/>
    <w:link w:val="EndnoteText"/>
    <w:rsid w:val="00D744E5"/>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D744E5"/>
    <w:rPr>
      <w:rFonts w:ascii="Times New Roman" w:hAnsi="Times New Roman"/>
      <w:b/>
      <w:sz w:val="18"/>
      <w:lang w:val="fr-CH"/>
    </w:rPr>
  </w:style>
  <w:style w:type="character" w:customStyle="1" w:styleId="Heading1Char">
    <w:name w:val="Heading 1 Char"/>
    <w:aliases w:val="Table_G Char"/>
    <w:basedOn w:val="DefaultParagraphFont"/>
    <w:link w:val="Heading1"/>
    <w:rsid w:val="00D744E5"/>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A9151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793E85"/>
    <w:rPr>
      <w:rFonts w:ascii="Times New Roman" w:hAnsi="Times New Roman" w:cs="Times New Roman"/>
      <w:sz w:val="20"/>
      <w:szCs w:val="20"/>
      <w:lang w:eastAsia="en-US"/>
    </w:rPr>
  </w:style>
  <w:style w:type="character" w:customStyle="1" w:styleId="Heading4Char">
    <w:name w:val="Heading 4 Char"/>
    <w:basedOn w:val="DefaultParagraphFont"/>
    <w:link w:val="Heading4"/>
    <w:semiHidden/>
    <w:rsid w:val="00793E85"/>
    <w:rPr>
      <w:rFonts w:ascii="Times New Roman" w:hAnsi="Times New Roman" w:cs="Times New Roman"/>
      <w:sz w:val="20"/>
      <w:szCs w:val="20"/>
      <w:lang w:eastAsia="en-US"/>
    </w:rPr>
  </w:style>
  <w:style w:type="character" w:customStyle="1" w:styleId="Heading5Char">
    <w:name w:val="Heading 5 Char"/>
    <w:basedOn w:val="DefaultParagraphFont"/>
    <w:link w:val="Heading5"/>
    <w:semiHidden/>
    <w:rsid w:val="00793E85"/>
    <w:rPr>
      <w:rFonts w:ascii="Times New Roman" w:hAnsi="Times New Roman" w:cs="Times New Roman"/>
      <w:sz w:val="20"/>
      <w:szCs w:val="20"/>
      <w:lang w:eastAsia="en-US"/>
    </w:rPr>
  </w:style>
  <w:style w:type="character" w:customStyle="1" w:styleId="Heading6Char">
    <w:name w:val="Heading 6 Char"/>
    <w:basedOn w:val="DefaultParagraphFont"/>
    <w:link w:val="Heading6"/>
    <w:semiHidden/>
    <w:rsid w:val="00793E85"/>
    <w:rPr>
      <w:rFonts w:ascii="Times New Roman" w:hAnsi="Times New Roman" w:cs="Times New Roman"/>
      <w:sz w:val="20"/>
      <w:szCs w:val="20"/>
      <w:lang w:eastAsia="en-US"/>
    </w:rPr>
  </w:style>
  <w:style w:type="character" w:customStyle="1" w:styleId="Heading7Char">
    <w:name w:val="Heading 7 Char"/>
    <w:basedOn w:val="DefaultParagraphFont"/>
    <w:link w:val="Heading7"/>
    <w:semiHidden/>
    <w:rsid w:val="00793E85"/>
    <w:rPr>
      <w:rFonts w:ascii="Times New Roman" w:hAnsi="Times New Roman" w:cs="Times New Roman"/>
      <w:sz w:val="20"/>
      <w:szCs w:val="20"/>
      <w:lang w:eastAsia="en-US"/>
    </w:rPr>
  </w:style>
  <w:style w:type="character" w:customStyle="1" w:styleId="Heading8Char">
    <w:name w:val="Heading 8 Char"/>
    <w:basedOn w:val="DefaultParagraphFont"/>
    <w:link w:val="Heading8"/>
    <w:semiHidden/>
    <w:rsid w:val="00793E85"/>
    <w:rPr>
      <w:rFonts w:ascii="Times New Roman" w:hAnsi="Times New Roman" w:cs="Times New Roman"/>
      <w:sz w:val="20"/>
      <w:szCs w:val="20"/>
      <w:lang w:eastAsia="en-US"/>
    </w:rPr>
  </w:style>
  <w:style w:type="character" w:customStyle="1" w:styleId="Heading9Char">
    <w:name w:val="Heading 9 Char"/>
    <w:basedOn w:val="DefaultParagraphFont"/>
    <w:link w:val="Heading9"/>
    <w:semiHidden/>
    <w:rsid w:val="00793E85"/>
    <w:rPr>
      <w:rFonts w:ascii="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793E8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styleId="Revision">
    <w:name w:val="Revision"/>
    <w:hidden/>
    <w:uiPriority w:val="99"/>
    <w:semiHidden/>
    <w:rsid w:val="00556726"/>
    <w:pPr>
      <w:spacing w:after="0" w:line="240" w:lineRule="auto"/>
    </w:pPr>
    <w:rPr>
      <w:rFonts w:ascii="Times New Roman" w:hAnsi="Times New Roman" w:cs="Times New Roman"/>
      <w:sz w:val="20"/>
      <w:szCs w:val="20"/>
      <w:lang w:val="en-GB" w:eastAsia="en-US"/>
    </w:rPr>
  </w:style>
  <w:style w:type="character" w:styleId="UnresolvedMention">
    <w:name w:val="Unresolved Mention"/>
    <w:basedOn w:val="DefaultParagraphFont"/>
    <w:uiPriority w:val="99"/>
    <w:semiHidden/>
    <w:unhideWhenUsed/>
    <w:rsid w:val="00CD7D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fr/A/RES/68/26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CPR/C/VNM/CO/3" TargetMode="External"/><Relationship Id="rId3" Type="http://schemas.openxmlformats.org/officeDocument/2006/relationships/hyperlink" Target="https://docs.un.org/fr/CCPR/C/SR.4245" TargetMode="External"/><Relationship Id="rId7" Type="http://schemas.openxmlformats.org/officeDocument/2006/relationships/hyperlink" Target="https://docs.un.org/fr/CCPR/C/VNM/FCO/3" TargetMode="External"/><Relationship Id="rId2" Type="http://schemas.openxmlformats.org/officeDocument/2006/relationships/hyperlink" Target="https://docs.un.org/fr/CCPR/C/SR.4244" TargetMode="External"/><Relationship Id="rId1" Type="http://schemas.openxmlformats.org/officeDocument/2006/relationships/hyperlink" Target="https://docs.un.org/fr/CCPR/C/VNM/4" TargetMode="External"/><Relationship Id="rId6" Type="http://schemas.openxmlformats.org/officeDocument/2006/relationships/hyperlink" Target="https://docs.un.org/fr/CCPR/C/VNM/CO/3" TargetMode="External"/><Relationship Id="rId5" Type="http://schemas.openxmlformats.org/officeDocument/2006/relationships/hyperlink" Target="https://docs.un.org/fr/CCPR/C/VNM/Q/4" TargetMode="External"/><Relationship Id="rId4" Type="http://schemas.openxmlformats.org/officeDocument/2006/relationships/hyperlink" Target="https://docs.un.org/fr/CCPR/C/VNM/RQ/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D5F453-7578-4864-BF54-7957C9C9EC92}">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CCPR.dotm</Template>
  <TotalTime>0</TotalTime>
  <Pages>16</Pages>
  <Words>9271</Words>
  <Characters>51643</Characters>
  <Application>Microsoft Office Word</Application>
  <DocSecurity>0</DocSecurity>
  <Lines>3972</Lines>
  <Paragraphs>2648</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58266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CCPR/C/VNM/CO/4</dc:title>
  <dc:subject/>
  <dc:creator>Luisa PENA-MONTERO</dc:creator>
  <cp:keywords/>
  <cp:lastModifiedBy>Luisa PENA-MONTERO</cp:lastModifiedBy>
  <cp:revision>2</cp:revision>
  <cp:lastPrinted>2025-08-26T15:08:00Z</cp:lastPrinted>
  <dcterms:created xsi:type="dcterms:W3CDTF">2025-08-27T13:06:00Z</dcterms:created>
  <dcterms:modified xsi:type="dcterms:W3CDTF">2025-08-27T13:06:00Z</dcterms:modified>
</cp:coreProperties>
</file>