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597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CRC/C/147</w:t>
            </w:r>
            <w:r>
              <w:br/>
              <w:t>12 avril 2005</w:t>
            </w:r>
          </w:p>
          <w:p w:rsidR="00000000" w:rsidRDefault="00000000">
            <w:pPr>
              <w:tabs>
                <w:tab w:val="right" w:pos="3195"/>
              </w:tabs>
              <w:spacing w:after="240"/>
              <w:ind w:right="227"/>
            </w:pPr>
            <w:r>
              <w:t>FRANÇAIS</w:t>
            </w:r>
            <w:r>
              <w:br/>
              <w:t>Original: ANGLAIS</w:t>
            </w:r>
          </w:p>
        </w:tc>
      </w:tr>
    </w:tbl>
    <w:p w:rsidR="00000000" w:rsidRDefault="00000000">
      <w:pPr>
        <w:spacing w:after="720"/>
      </w:pPr>
      <w:r>
        <w:br/>
      </w:r>
      <w:r>
        <w:rPr>
          <w:noProof/>
        </w:rPr>
        <w:t>COMITÉ DES DROITS DE L’ENFANT</w:t>
      </w:r>
      <w:r>
        <w:rPr>
          <w:noProof/>
        </w:rPr>
        <w:br/>
        <w:t>Trente</w:t>
      </w:r>
      <w:r>
        <w:rPr>
          <w:noProof/>
        </w:rPr>
        <w:noBreakHyphen/>
        <w:t>neuvième session</w:t>
      </w:r>
      <w:r>
        <w:rPr>
          <w:noProof/>
        </w:rPr>
        <w:br/>
        <w:t>Genève, 17 mai</w:t>
      </w:r>
      <w:r>
        <w:rPr>
          <w:noProof/>
        </w:rPr>
        <w:noBreakHyphen/>
        <w:t>3 juin 2005</w:t>
      </w:r>
    </w:p>
    <w:p w:rsidR="00000000" w:rsidRDefault="00000000">
      <w:pPr>
        <w:spacing w:after="240"/>
        <w:jc w:val="center"/>
        <w:rPr>
          <w:b/>
          <w:bCs/>
        </w:rPr>
      </w:pPr>
      <w:r>
        <w:rPr>
          <w:b/>
          <w:bCs/>
        </w:rPr>
        <w:t xml:space="preserve">ORDRE DU JOUR PROVISOIRE ET ORDRE </w:t>
      </w:r>
      <w:r>
        <w:rPr>
          <w:b/>
          <w:bCs/>
        </w:rPr>
        <w:br/>
        <w:t>DU JOUR PROVISOIRE ANNOTÉ</w:t>
      </w:r>
    </w:p>
    <w:p w:rsidR="00000000" w:rsidRDefault="00000000">
      <w:pPr>
        <w:spacing w:after="360"/>
        <w:jc w:val="center"/>
      </w:pPr>
      <w:r>
        <w:rPr>
          <w:b/>
          <w:bCs/>
        </w:rPr>
        <w:t>Note du Secrétaire général</w:t>
      </w:r>
    </w:p>
    <w:p w:rsidR="00000000" w:rsidRDefault="00000000">
      <w:pPr>
        <w:spacing w:after="240"/>
      </w:pPr>
      <w:r>
        <w:t>1.</w:t>
      </w:r>
      <w:r>
        <w:tab/>
        <w:t>La trente</w:t>
      </w:r>
      <w:r>
        <w:noBreakHyphen/>
        <w:t xml:space="preserve">neuvième session du Comité des droits de l’enfant se tiendra à l’Office des Nations Unies à Genève du </w:t>
      </w:r>
      <w:r>
        <w:rPr>
          <w:noProof/>
        </w:rPr>
        <w:t>17 mai au 3 juin 2005</w:t>
      </w:r>
      <w:r>
        <w:t>. La session s’ouvrira le mardi 17 mai</w:t>
      </w:r>
      <w:r>
        <w:rPr>
          <w:noProof/>
        </w:rPr>
        <w:t xml:space="preserve"> 2005 </w:t>
      </w:r>
      <w:r>
        <w:t>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trente</w:t>
      </w:r>
      <w:r>
        <w:noBreakHyphen/>
        <w:t>neuvième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trente</w:t>
      </w:r>
      <w:r>
        <w:noBreakHyphen/>
        <w:t>neuvième session.</w:t>
      </w:r>
    </w:p>
    <w:p w:rsidR="00000000" w:rsidRDefault="00000000">
      <w:pPr>
        <w:tabs>
          <w:tab w:val="left" w:pos="0"/>
        </w:tabs>
        <w:spacing w:before="120" w:after="240"/>
      </w:pPr>
      <w:r>
        <w:t>5.</w:t>
      </w:r>
      <w:r>
        <w:tab/>
        <w:t>Un groupe de travail de présession, établi conformément à l’article 63 du règlement intérieur provisoire, s’est réuni à l’Office des Nations Unies à Genève du 31 janvier au 4 février 2005.</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Engagement solennel des nouveaux membres du Comité.</w:t>
      </w:r>
    </w:p>
    <w:p w:rsidR="00000000" w:rsidRDefault="00000000">
      <w:pPr>
        <w:spacing w:after="240"/>
      </w:pPr>
      <w:r>
        <w:t>3.</w:t>
      </w:r>
      <w:r>
        <w:tab/>
        <w:t>Questions d’organisation.</w:t>
      </w:r>
    </w:p>
    <w:p w:rsidR="00000000" w:rsidRDefault="00000000">
      <w:pPr>
        <w:spacing w:after="240"/>
      </w:pPr>
      <w:r>
        <w:t>4.</w:t>
      </w:r>
      <w:r>
        <w:tab/>
        <w:t>Présentation de rapports par les États parties.</w:t>
      </w:r>
    </w:p>
    <w:p w:rsidR="00000000" w:rsidRDefault="00000000">
      <w:pPr>
        <w:spacing w:after="240"/>
      </w:pPr>
      <w:r>
        <w:t>5.</w:t>
      </w:r>
      <w:r>
        <w:tab/>
        <w:t>Examen des rapports présentés par les États parties.</w:t>
      </w:r>
    </w:p>
    <w:p w:rsidR="00000000" w:rsidRDefault="00000000">
      <w:pPr>
        <w:spacing w:after="240"/>
        <w:ind w:left="567" w:hanging="567"/>
      </w:pPr>
      <w:r>
        <w:t>6.</w:t>
      </w:r>
      <w:r>
        <w:tab/>
        <w:t>Coopération avec d’autres organismes des Nations Unies, les institutions spécialisées et d’autres organismes compétents.</w:t>
      </w:r>
    </w:p>
    <w:p w:rsidR="00000000" w:rsidRDefault="00000000">
      <w:pPr>
        <w:spacing w:after="240"/>
      </w:pPr>
      <w:r>
        <w:t>7.</w:t>
      </w:r>
      <w:r>
        <w:tab/>
        <w:t>Méthodes de travail du Comité.</w:t>
      </w:r>
    </w:p>
    <w:p w:rsidR="00000000" w:rsidRDefault="00000000">
      <w:pPr>
        <w:spacing w:after="240"/>
      </w:pPr>
      <w:r>
        <w:t>8.</w:t>
      </w:r>
      <w:r>
        <w:tab/>
        <w:t>Observations générales.</w:t>
      </w:r>
    </w:p>
    <w:p w:rsidR="00000000" w:rsidRDefault="00000000">
      <w:pPr>
        <w:spacing w:after="240"/>
      </w:pPr>
      <w:r>
        <w:t>9.</w:t>
      </w:r>
      <w:r>
        <w:tab/>
        <w:t>Réunions futures.</w:t>
      </w:r>
    </w:p>
    <w:p w:rsidR="00000000" w:rsidRDefault="00000000">
      <w:pPr>
        <w:spacing w:after="240"/>
      </w:pPr>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keepNext/>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Engagement solennel des nouveaux membres du Comité</w:t>
      </w:r>
    </w:p>
    <w:p w:rsidR="00000000" w:rsidRDefault="00000000">
      <w:pPr>
        <w:spacing w:after="240"/>
        <w:rPr>
          <w:color w:val="000000"/>
        </w:rPr>
      </w:pPr>
      <w:r>
        <w:rPr>
          <w:color w:val="000000"/>
        </w:rPr>
        <w:t>2.</w:t>
      </w:r>
      <w:r>
        <w:rPr>
          <w:color w:val="000000"/>
        </w:rPr>
        <w:tab/>
        <w:t>Conformément à l’article 15 du règlement intérieur provisoire, les nouveaux membres du Comité, MM. David Brent Parfitt, Awich Pollar, Kamal Siddiqui et Jean Zermatten, prendront en séance publique l’engagement solennel ci</w:t>
      </w:r>
      <w:r>
        <w:rPr>
          <w:color w:val="000000"/>
        </w:rPr>
        <w:noBreakHyphen/>
        <w:t>après:</w:t>
      </w:r>
    </w:p>
    <w:p w:rsidR="00000000" w:rsidRDefault="00000000">
      <w:pPr>
        <w:spacing w:after="240"/>
        <w:ind w:left="567" w:firstLine="567"/>
        <w:rPr>
          <w:b/>
          <w:bCs/>
        </w:rPr>
      </w:pPr>
      <w:r>
        <w:rPr>
          <w:color w:val="000000"/>
        </w:rPr>
        <w:t>«Je m’engage solennellement à exercer mes fonctions et attributions de membre du Comité des droits de l’enfant en tout honneur et dévouement, en pleine impartialité et en toute conscience.».</w:t>
      </w:r>
    </w:p>
    <w:p w:rsidR="00000000" w:rsidRDefault="00000000">
      <w:pPr>
        <w:keepNext/>
        <w:spacing w:after="240"/>
        <w:jc w:val="center"/>
        <w:rPr>
          <w:b/>
          <w:bCs/>
        </w:rPr>
      </w:pPr>
      <w:r>
        <w:rPr>
          <w:b/>
          <w:bCs/>
        </w:rPr>
        <w:t>Point 3.  Questions d’organisation</w:t>
      </w:r>
    </w:p>
    <w:p w:rsidR="00000000" w:rsidRDefault="00000000">
      <w:pPr>
        <w:spacing w:after="240"/>
      </w:pPr>
      <w:r>
        <w:t>3.</w:t>
      </w:r>
      <w:r>
        <w:tab/>
        <w:t>Au titre de ce point, le Comité voudra peut-être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4.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4.</w:t>
      </w:r>
      <w:r>
        <w:tab/>
        <w:t>Outre les rapports qu’il est prévu d’examiner à la trente</w:t>
      </w:r>
      <w:r>
        <w:noBreakHyphen/>
        <w:t>neuvième session du Comité (voir plus loin le calendrier de l’examen des rapports au titre du point 5), le Secrétaire général a reçu le rapport initial ci</w:t>
      </w:r>
      <w:r>
        <w:noBreakHyphen/>
        <w:t>après:</w:t>
      </w:r>
    </w:p>
    <w:tbl>
      <w:tblPr>
        <w:tblW w:w="9497" w:type="dxa"/>
        <w:jc w:val="center"/>
        <w:tblLayout w:type="fixed"/>
        <w:tblCellMar>
          <w:left w:w="68" w:type="dxa"/>
          <w:right w:w="68" w:type="dxa"/>
        </w:tblCellMar>
        <w:tblLook w:val="0000" w:firstRow="0" w:lastRow="0" w:firstColumn="0" w:lastColumn="0" w:noHBand="0" w:noVBand="0"/>
      </w:tblPr>
      <w:tblGrid>
        <w:gridCol w:w="3693"/>
        <w:gridCol w:w="2350"/>
        <w:gridCol w:w="3454"/>
      </w:tblGrid>
      <w:tr w:rsidR="00000000">
        <w:tblPrEx>
          <w:tblCellMar>
            <w:top w:w="0" w:type="dxa"/>
            <w:bottom w:w="0" w:type="dxa"/>
          </w:tblCellMar>
        </w:tblPrEx>
        <w:trPr>
          <w:tblHeader/>
          <w:jc w:val="center"/>
        </w:trPr>
        <w:tc>
          <w:tcPr>
            <w:tcW w:w="3693" w:type="dxa"/>
            <w:tcBorders>
              <w:top w:val="nil"/>
              <w:left w:val="nil"/>
              <w:bottom w:val="nil"/>
              <w:right w:val="nil"/>
            </w:tcBorders>
          </w:tcPr>
          <w:p w:rsidR="00000000" w:rsidRDefault="00000000">
            <w:pPr>
              <w:keepNext/>
              <w:spacing w:after="240"/>
              <w:rPr>
                <w:u w:val="single"/>
              </w:rPr>
            </w:pPr>
            <w:r>
              <w:rPr>
                <w:u w:val="single"/>
              </w:rPr>
              <w:t>État partie</w:t>
            </w:r>
          </w:p>
        </w:tc>
        <w:tc>
          <w:tcPr>
            <w:tcW w:w="2350" w:type="dxa"/>
            <w:tcBorders>
              <w:top w:val="nil"/>
              <w:left w:val="nil"/>
              <w:bottom w:val="nil"/>
              <w:right w:val="nil"/>
            </w:tcBorders>
          </w:tcPr>
          <w:p w:rsidR="00000000" w:rsidRDefault="00000000">
            <w:pPr>
              <w:spacing w:after="240"/>
              <w:rPr>
                <w:u w:val="single"/>
              </w:rPr>
            </w:pPr>
            <w:r>
              <w:rPr>
                <w:u w:val="single"/>
              </w:rPr>
              <w:t>Attendu en</w:t>
            </w:r>
          </w:p>
        </w:tc>
        <w:tc>
          <w:tcPr>
            <w:tcW w:w="3454"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60" w:after="60"/>
            </w:pPr>
            <w:r>
              <w:t>Turkménistan</w:t>
            </w:r>
          </w:p>
        </w:tc>
        <w:tc>
          <w:tcPr>
            <w:tcW w:w="2350" w:type="dxa"/>
            <w:tcBorders>
              <w:top w:val="nil"/>
              <w:left w:val="nil"/>
              <w:bottom w:val="nil"/>
              <w:right w:val="nil"/>
            </w:tcBorders>
          </w:tcPr>
          <w:p w:rsidR="00000000" w:rsidRDefault="00000000">
            <w:pPr>
              <w:spacing w:before="60" w:after="60"/>
            </w:pPr>
            <w:r>
              <w:t>1995</w:t>
            </w:r>
          </w:p>
        </w:tc>
        <w:tc>
          <w:tcPr>
            <w:tcW w:w="3454" w:type="dxa"/>
            <w:tcBorders>
              <w:top w:val="nil"/>
              <w:left w:val="nil"/>
              <w:bottom w:val="nil"/>
              <w:right w:val="nil"/>
            </w:tcBorders>
          </w:tcPr>
          <w:p w:rsidR="00000000" w:rsidRDefault="00000000">
            <w:pPr>
              <w:spacing w:before="60" w:after="60"/>
              <w:rPr>
                <w:noProof/>
              </w:rPr>
            </w:pPr>
            <w:r>
              <w:rPr>
                <w:noProof/>
              </w:rPr>
              <w:t>CRC/C/28/Add.24</w:t>
            </w:r>
          </w:p>
        </w:tc>
      </w:tr>
    </w:tbl>
    <w:p w:rsidR="00000000" w:rsidRDefault="00000000">
      <w:pPr>
        <w:spacing w:before="120" w:after="240"/>
      </w:pPr>
      <w:r>
        <w:t>5.</w:t>
      </w:r>
      <w:r>
        <w:tab/>
        <w:t>Le Secrétaire général a également reçu, outre ceux qui doivent être examinés à la trente</w:t>
      </w:r>
      <w:r>
        <w:noBreakHyphen/>
        <w:t>neuvième session, les deuxièmes rapports périodiques ci</w:t>
      </w:r>
      <w:r>
        <w:noBreakHyphen/>
        <w:t>après:</w:t>
      </w:r>
    </w:p>
    <w:tbl>
      <w:tblPr>
        <w:tblW w:w="9497" w:type="dxa"/>
        <w:jc w:val="center"/>
        <w:tblLayout w:type="fixed"/>
        <w:tblCellMar>
          <w:left w:w="68" w:type="dxa"/>
          <w:right w:w="68" w:type="dxa"/>
        </w:tblCellMar>
        <w:tblLook w:val="0000" w:firstRow="0" w:lastRow="0" w:firstColumn="0" w:lastColumn="0" w:noHBand="0" w:noVBand="0"/>
      </w:tblPr>
      <w:tblGrid>
        <w:gridCol w:w="3693"/>
        <w:gridCol w:w="2350"/>
        <w:gridCol w:w="3454"/>
      </w:tblGrid>
      <w:tr w:rsidR="00000000">
        <w:tblPrEx>
          <w:tblCellMar>
            <w:top w:w="0" w:type="dxa"/>
            <w:bottom w:w="0" w:type="dxa"/>
          </w:tblCellMar>
        </w:tblPrEx>
        <w:trPr>
          <w:cantSplit/>
          <w:tblHeader/>
          <w:jc w:val="center"/>
        </w:trPr>
        <w:tc>
          <w:tcPr>
            <w:tcW w:w="3693" w:type="dxa"/>
            <w:tcBorders>
              <w:top w:val="nil"/>
              <w:left w:val="nil"/>
              <w:bottom w:val="nil"/>
              <w:right w:val="nil"/>
            </w:tcBorders>
          </w:tcPr>
          <w:p w:rsidR="00000000" w:rsidRDefault="00000000">
            <w:pPr>
              <w:spacing w:after="240"/>
              <w:rPr>
                <w:u w:val="single"/>
              </w:rPr>
            </w:pPr>
            <w:r>
              <w:rPr>
                <w:u w:val="single"/>
              </w:rPr>
              <w:t>État partie</w:t>
            </w:r>
          </w:p>
        </w:tc>
        <w:tc>
          <w:tcPr>
            <w:tcW w:w="2350" w:type="dxa"/>
            <w:tcBorders>
              <w:top w:val="nil"/>
              <w:left w:val="nil"/>
              <w:bottom w:val="nil"/>
              <w:right w:val="nil"/>
            </w:tcBorders>
          </w:tcPr>
          <w:p w:rsidR="00000000" w:rsidRDefault="00000000">
            <w:pPr>
              <w:spacing w:after="240"/>
              <w:rPr>
                <w:u w:val="single"/>
              </w:rPr>
            </w:pPr>
            <w:r>
              <w:rPr>
                <w:u w:val="single"/>
              </w:rPr>
              <w:t>Attendu en</w:t>
            </w:r>
          </w:p>
        </w:tc>
        <w:tc>
          <w:tcPr>
            <w:tcW w:w="3454"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Maurice</w:t>
            </w:r>
          </w:p>
        </w:tc>
        <w:tc>
          <w:tcPr>
            <w:tcW w:w="2350" w:type="dxa"/>
            <w:tcBorders>
              <w:top w:val="nil"/>
              <w:left w:val="nil"/>
              <w:bottom w:val="nil"/>
              <w:right w:val="nil"/>
            </w:tcBorders>
          </w:tcPr>
          <w:p w:rsidR="00000000" w:rsidRDefault="00000000">
            <w:pPr>
              <w:spacing w:before="20" w:after="20"/>
            </w:pPr>
            <w:r>
              <w:t>1997</w:t>
            </w:r>
          </w:p>
        </w:tc>
        <w:tc>
          <w:tcPr>
            <w:tcW w:w="3454" w:type="dxa"/>
            <w:tcBorders>
              <w:top w:val="nil"/>
              <w:left w:val="nil"/>
              <w:bottom w:val="nil"/>
              <w:right w:val="nil"/>
            </w:tcBorders>
          </w:tcPr>
          <w:p w:rsidR="00000000" w:rsidRDefault="00000000">
            <w:pPr>
              <w:spacing w:before="20" w:after="20"/>
              <w:rPr>
                <w:noProof/>
              </w:rPr>
            </w:pPr>
            <w:r>
              <w:rPr>
                <w:noProof/>
              </w:rPr>
              <w:t>CRC/C/65/Add.35</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lang w:val="en-GB"/>
              </w:rPr>
              <w:t>Ouganda</w:t>
            </w:r>
          </w:p>
        </w:tc>
        <w:tc>
          <w:tcPr>
            <w:tcW w:w="2350" w:type="dxa"/>
            <w:tcBorders>
              <w:top w:val="nil"/>
              <w:left w:val="nil"/>
              <w:bottom w:val="nil"/>
              <w:right w:val="nil"/>
            </w:tcBorders>
            <w:vAlign w:val="bottom"/>
          </w:tcPr>
          <w:p w:rsidR="00000000" w:rsidRDefault="00000000">
            <w:pPr>
              <w:spacing w:before="20" w:after="20"/>
              <w:rPr>
                <w:lang w:val="en-GB"/>
              </w:rPr>
            </w:pPr>
            <w:r>
              <w:rPr>
                <w:lang w:val="en-GB"/>
              </w:rPr>
              <w:t>1997</w:t>
            </w:r>
          </w:p>
        </w:tc>
        <w:tc>
          <w:tcPr>
            <w:tcW w:w="3454" w:type="dxa"/>
            <w:tcBorders>
              <w:top w:val="nil"/>
              <w:left w:val="nil"/>
              <w:bottom w:val="nil"/>
              <w:right w:val="nil"/>
            </w:tcBorders>
            <w:vAlign w:val="bottom"/>
          </w:tcPr>
          <w:p w:rsidR="00000000" w:rsidRDefault="00000000">
            <w:pPr>
              <w:spacing w:before="20" w:after="20"/>
              <w:rPr>
                <w:noProof/>
                <w:lang w:val="en-GB"/>
              </w:rPr>
            </w:pPr>
            <w:r>
              <w:rPr>
                <w:noProof/>
                <w:lang w:val="en-GB"/>
              </w:rPr>
              <w:t>CRC/C/65/Add.33</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lang w:val="en-GB"/>
              </w:rPr>
              <w:t>Ghana</w:t>
            </w:r>
          </w:p>
        </w:tc>
        <w:tc>
          <w:tcPr>
            <w:tcW w:w="2350" w:type="dxa"/>
            <w:tcBorders>
              <w:top w:val="nil"/>
              <w:left w:val="nil"/>
              <w:bottom w:val="nil"/>
              <w:right w:val="nil"/>
            </w:tcBorders>
          </w:tcPr>
          <w:p w:rsidR="00000000" w:rsidRDefault="00000000">
            <w:pPr>
              <w:spacing w:before="20" w:after="20"/>
              <w:rPr>
                <w:lang w:val="en-GB"/>
              </w:rPr>
            </w:pPr>
            <w:r>
              <w:rPr>
                <w:lang w:val="en-GB"/>
              </w:rPr>
              <w:t>1997</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CRC/C/65/Add.34</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nl-NL"/>
              </w:rPr>
            </w:pPr>
            <w:r>
              <w:rPr>
                <w:noProof/>
                <w:lang w:val="nl-NL"/>
              </w:rPr>
              <w:t>Hongrie</w:t>
            </w:r>
          </w:p>
        </w:tc>
        <w:tc>
          <w:tcPr>
            <w:tcW w:w="2350" w:type="dxa"/>
            <w:tcBorders>
              <w:top w:val="nil"/>
              <w:left w:val="nil"/>
              <w:bottom w:val="nil"/>
              <w:right w:val="nil"/>
            </w:tcBorders>
          </w:tcPr>
          <w:p w:rsidR="00000000" w:rsidRDefault="00000000">
            <w:pPr>
              <w:spacing w:before="20" w:after="20"/>
              <w:rPr>
                <w:lang w:val="nl-NL"/>
              </w:rPr>
            </w:pPr>
            <w:r>
              <w:rPr>
                <w:lang w:val="nl-NL"/>
              </w:rPr>
              <w:t>1998</w:t>
            </w:r>
          </w:p>
        </w:tc>
        <w:tc>
          <w:tcPr>
            <w:tcW w:w="3454" w:type="dxa"/>
            <w:tcBorders>
              <w:top w:val="nil"/>
              <w:left w:val="nil"/>
              <w:bottom w:val="nil"/>
              <w:right w:val="nil"/>
            </w:tcBorders>
          </w:tcPr>
          <w:p w:rsidR="00000000" w:rsidRDefault="00000000">
            <w:pPr>
              <w:spacing w:before="20" w:after="20"/>
              <w:rPr>
                <w:noProof/>
                <w:lang w:val="nl-NL"/>
              </w:rPr>
            </w:pPr>
            <w:r>
              <w:rPr>
                <w:noProof/>
                <w:lang w:val="nl-NL"/>
              </w:rPr>
              <w:t>CRC/C/70/Add.25</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République</w:t>
            </w:r>
            <w:r>
              <w:noBreakHyphen/>
              <w:t>Unie de Tanzanie</w:t>
            </w:r>
          </w:p>
        </w:tc>
        <w:tc>
          <w:tcPr>
            <w:tcW w:w="2350" w:type="dxa"/>
            <w:tcBorders>
              <w:top w:val="nil"/>
              <w:left w:val="nil"/>
              <w:bottom w:val="nil"/>
              <w:right w:val="nil"/>
            </w:tcBorders>
          </w:tcPr>
          <w:p w:rsidR="00000000" w:rsidRDefault="00000000">
            <w:pPr>
              <w:spacing w:before="20" w:after="20"/>
              <w:rPr>
                <w:lang w:val="en-GB"/>
              </w:rPr>
            </w:pPr>
            <w:r>
              <w:rPr>
                <w:lang w:val="en-GB"/>
              </w:rPr>
              <w:t>1998</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CRC/C/70/Add.26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p>
        </w:tc>
        <w:tc>
          <w:tcPr>
            <w:tcW w:w="2350" w:type="dxa"/>
            <w:tcBorders>
              <w:top w:val="nil"/>
              <w:left w:val="nil"/>
              <w:bottom w:val="nil"/>
              <w:right w:val="nil"/>
            </w:tcBorders>
          </w:tcPr>
          <w:p w:rsidR="00000000" w:rsidRDefault="00000000">
            <w:pPr>
              <w:spacing w:before="20" w:after="20"/>
              <w:rPr>
                <w:lang w:val="en-GB"/>
              </w:rPr>
            </w:pPr>
          </w:p>
        </w:tc>
        <w:tc>
          <w:tcPr>
            <w:tcW w:w="3454" w:type="dxa"/>
            <w:tcBorders>
              <w:top w:val="nil"/>
              <w:left w:val="nil"/>
              <w:bottom w:val="nil"/>
              <w:right w:val="nil"/>
            </w:tcBorders>
          </w:tcPr>
          <w:p w:rsidR="00000000" w:rsidRDefault="00000000">
            <w:pPr>
              <w:spacing w:before="20" w:after="20"/>
              <w:rPr>
                <w:noProof/>
                <w:lang w:val="en-GB"/>
              </w:rPr>
            </w:pP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lang w:val="en-GB"/>
              </w:rPr>
            </w:pPr>
            <w:r>
              <w:rPr>
                <w:noProof/>
                <w:lang w:val="en-GB"/>
              </w:rPr>
              <w:t>Azerbaïdjan</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CRC/C/83/Add.13</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Lettonie</w:t>
            </w:r>
          </w:p>
        </w:tc>
        <w:tc>
          <w:tcPr>
            <w:tcW w:w="2350" w:type="dxa"/>
            <w:tcBorders>
              <w:top w:val="nil"/>
              <w:left w:val="nil"/>
              <w:bottom w:val="nil"/>
              <w:right w:val="nil"/>
            </w:tcBorders>
          </w:tcPr>
          <w:p w:rsidR="00000000" w:rsidRDefault="00000000">
            <w:pPr>
              <w:spacing w:before="20" w:after="20"/>
            </w:pPr>
            <w:r>
              <w:t>1999</w:t>
            </w:r>
          </w:p>
        </w:tc>
        <w:tc>
          <w:tcPr>
            <w:tcW w:w="3454" w:type="dxa"/>
            <w:tcBorders>
              <w:top w:val="nil"/>
              <w:left w:val="nil"/>
              <w:bottom w:val="nil"/>
              <w:right w:val="nil"/>
            </w:tcBorders>
          </w:tcPr>
          <w:p w:rsidR="00000000" w:rsidRDefault="00000000">
            <w:pPr>
              <w:spacing w:before="20" w:after="20"/>
              <w:rPr>
                <w:lang w:val="en-GB"/>
              </w:rPr>
            </w:pPr>
            <w:r>
              <w:rPr>
                <w:lang w:val="en-GB"/>
              </w:rPr>
              <w:t>CRC/C/83/Add.16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rPr>
            </w:pPr>
            <w:r>
              <w:rPr>
                <w:noProof/>
              </w:rPr>
              <w:t>Lituanie</w:t>
            </w:r>
          </w:p>
        </w:tc>
        <w:tc>
          <w:tcPr>
            <w:tcW w:w="2350" w:type="dxa"/>
            <w:tcBorders>
              <w:top w:val="nil"/>
              <w:left w:val="nil"/>
              <w:bottom w:val="nil"/>
              <w:right w:val="nil"/>
            </w:tcBorders>
          </w:tcPr>
          <w:p w:rsidR="00000000" w:rsidRDefault="00000000">
            <w:pPr>
              <w:spacing w:before="20" w:after="20"/>
            </w:pPr>
            <w:r>
              <w:t>1999</w:t>
            </w:r>
          </w:p>
        </w:tc>
        <w:tc>
          <w:tcPr>
            <w:tcW w:w="3454" w:type="dxa"/>
            <w:tcBorders>
              <w:top w:val="nil"/>
              <w:left w:val="nil"/>
              <w:bottom w:val="nil"/>
              <w:right w:val="nil"/>
            </w:tcBorders>
          </w:tcPr>
          <w:p w:rsidR="00000000" w:rsidRDefault="00000000">
            <w:pPr>
              <w:spacing w:before="20" w:after="20"/>
              <w:rPr>
                <w:noProof/>
              </w:rPr>
            </w:pPr>
            <w:r>
              <w:rPr>
                <w:noProof/>
              </w:rPr>
              <w:t>CRC/C/83/Add.14</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rPr>
                <w:noProof/>
              </w:rPr>
              <w:t>Chine</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CRC/C/83/Add.9</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Thaïlande</w:t>
            </w:r>
          </w:p>
        </w:tc>
        <w:tc>
          <w:tcPr>
            <w:tcW w:w="2350" w:type="dxa"/>
            <w:tcBorders>
              <w:top w:val="nil"/>
              <w:left w:val="nil"/>
              <w:bottom w:val="nil"/>
              <w:right w:val="nil"/>
            </w:tcBorders>
          </w:tcPr>
          <w:p w:rsidR="00000000" w:rsidRDefault="00000000">
            <w:pPr>
              <w:spacing w:before="20" w:after="20"/>
            </w:pPr>
            <w:r>
              <w:t>1999</w:t>
            </w:r>
          </w:p>
        </w:tc>
        <w:tc>
          <w:tcPr>
            <w:tcW w:w="3454" w:type="dxa"/>
            <w:tcBorders>
              <w:top w:val="nil"/>
              <w:left w:val="nil"/>
              <w:bottom w:val="nil"/>
              <w:right w:val="nil"/>
            </w:tcBorders>
          </w:tcPr>
          <w:p w:rsidR="00000000" w:rsidRDefault="00000000">
            <w:pPr>
              <w:spacing w:before="20" w:after="20"/>
              <w:rPr>
                <w:noProof/>
              </w:rPr>
            </w:pPr>
            <w:r>
              <w:rPr>
                <w:noProof/>
              </w:rPr>
              <w:t>CRC/C/83/Add.15</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p>
        </w:tc>
        <w:tc>
          <w:tcPr>
            <w:tcW w:w="2350" w:type="dxa"/>
            <w:tcBorders>
              <w:top w:val="nil"/>
              <w:left w:val="nil"/>
              <w:bottom w:val="nil"/>
              <w:right w:val="nil"/>
            </w:tcBorders>
          </w:tcPr>
          <w:p w:rsidR="00000000" w:rsidRDefault="00000000">
            <w:pPr>
              <w:spacing w:before="20" w:after="20"/>
            </w:pPr>
          </w:p>
        </w:tc>
        <w:tc>
          <w:tcPr>
            <w:tcW w:w="3454" w:type="dxa"/>
            <w:tcBorders>
              <w:top w:val="nil"/>
              <w:left w:val="nil"/>
              <w:bottom w:val="nil"/>
              <w:right w:val="nil"/>
            </w:tcBorders>
          </w:tcPr>
          <w:p w:rsidR="00000000" w:rsidRDefault="00000000">
            <w:pPr>
              <w:spacing w:before="20" w:after="20"/>
              <w:rPr>
                <w:noProof/>
              </w:rPr>
            </w:pP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Trinité</w:t>
            </w:r>
            <w:r>
              <w:noBreakHyphen/>
              <w:t>et</w:t>
            </w:r>
            <w:r>
              <w:noBreakHyphen/>
              <w:t>Tobago</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CRC/C/83/Add.12</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rPr>
            </w:pPr>
            <w:r>
              <w:rPr>
                <w:noProof/>
              </w:rPr>
              <w:t>Algérie</w:t>
            </w:r>
          </w:p>
        </w:tc>
        <w:tc>
          <w:tcPr>
            <w:tcW w:w="2350" w:type="dxa"/>
            <w:tcBorders>
              <w:top w:val="nil"/>
              <w:left w:val="nil"/>
              <w:bottom w:val="nil"/>
              <w:right w:val="nil"/>
            </w:tcBorders>
          </w:tcPr>
          <w:p w:rsidR="00000000" w:rsidRDefault="00000000">
            <w:pPr>
              <w:spacing w:before="20" w:after="20"/>
            </w:pPr>
            <w:r>
              <w:t>2000</w:t>
            </w:r>
          </w:p>
        </w:tc>
        <w:tc>
          <w:tcPr>
            <w:tcW w:w="3454" w:type="dxa"/>
            <w:tcBorders>
              <w:top w:val="nil"/>
              <w:left w:val="nil"/>
              <w:bottom w:val="nil"/>
              <w:right w:val="nil"/>
            </w:tcBorders>
          </w:tcPr>
          <w:p w:rsidR="00000000" w:rsidRDefault="00000000">
            <w:pPr>
              <w:spacing w:before="20" w:after="20"/>
              <w:rPr>
                <w:noProof/>
              </w:rPr>
            </w:pPr>
            <w:r>
              <w:rPr>
                <w:noProof/>
              </w:rPr>
              <w:t>CRC/C/93/Add.7</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noProof/>
                <w:lang w:val="en-GB"/>
              </w:rPr>
              <w:t>Îles Marshall</w:t>
            </w:r>
          </w:p>
        </w:tc>
        <w:tc>
          <w:tcPr>
            <w:tcW w:w="2350" w:type="dxa"/>
            <w:tcBorders>
              <w:top w:val="nil"/>
              <w:left w:val="nil"/>
              <w:bottom w:val="nil"/>
              <w:right w:val="nil"/>
            </w:tcBorders>
          </w:tcPr>
          <w:p w:rsidR="00000000" w:rsidRDefault="00000000">
            <w:pPr>
              <w:spacing w:before="20" w:after="20"/>
              <w:rPr>
                <w:lang w:val="en-GB"/>
              </w:rPr>
            </w:pPr>
            <w:r>
              <w:rPr>
                <w:lang w:val="en-GB"/>
              </w:rPr>
              <w:t>2000</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CRC/C/93/Add.8</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rPr>
            </w:pPr>
            <w:r>
              <w:rPr>
                <w:noProof/>
              </w:rPr>
              <w:t>Ouzbékistan</w:t>
            </w:r>
          </w:p>
        </w:tc>
        <w:tc>
          <w:tcPr>
            <w:tcW w:w="2350" w:type="dxa"/>
            <w:tcBorders>
              <w:top w:val="nil"/>
              <w:left w:val="nil"/>
              <w:bottom w:val="nil"/>
              <w:right w:val="nil"/>
            </w:tcBorders>
          </w:tcPr>
          <w:p w:rsidR="00000000" w:rsidRDefault="00000000">
            <w:pPr>
              <w:spacing w:before="20" w:after="20"/>
            </w:pPr>
            <w:r>
              <w:t>2001</w:t>
            </w:r>
          </w:p>
        </w:tc>
        <w:tc>
          <w:tcPr>
            <w:tcW w:w="3454" w:type="dxa"/>
            <w:tcBorders>
              <w:top w:val="nil"/>
              <w:left w:val="nil"/>
              <w:bottom w:val="nil"/>
              <w:right w:val="nil"/>
            </w:tcBorders>
          </w:tcPr>
          <w:p w:rsidR="00000000" w:rsidRDefault="00000000">
            <w:pPr>
              <w:spacing w:before="20" w:after="20"/>
              <w:rPr>
                <w:noProof/>
              </w:rPr>
            </w:pPr>
            <w:r>
              <w:rPr>
                <w:noProof/>
              </w:rPr>
              <w:t>CRC/C/104/Add.6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rPr>
            </w:pPr>
            <w:r>
              <w:rPr>
                <w:noProof/>
              </w:rPr>
              <w:t>Arabie saoudite</w:t>
            </w:r>
          </w:p>
        </w:tc>
        <w:tc>
          <w:tcPr>
            <w:tcW w:w="2350" w:type="dxa"/>
            <w:tcBorders>
              <w:top w:val="nil"/>
              <w:left w:val="nil"/>
              <w:bottom w:val="nil"/>
              <w:right w:val="nil"/>
            </w:tcBorders>
          </w:tcPr>
          <w:p w:rsidR="00000000" w:rsidRDefault="00000000">
            <w:pPr>
              <w:spacing w:before="20" w:after="20"/>
            </w:pPr>
            <w:r>
              <w:t>2003</w:t>
            </w:r>
          </w:p>
        </w:tc>
        <w:tc>
          <w:tcPr>
            <w:tcW w:w="3454" w:type="dxa"/>
            <w:tcBorders>
              <w:top w:val="nil"/>
              <w:left w:val="nil"/>
              <w:bottom w:val="nil"/>
              <w:right w:val="nil"/>
            </w:tcBorders>
          </w:tcPr>
          <w:p w:rsidR="00000000" w:rsidRDefault="00000000">
            <w:pPr>
              <w:spacing w:before="20" w:after="20"/>
              <w:rPr>
                <w:noProof/>
              </w:rPr>
            </w:pPr>
            <w:r>
              <w:rPr>
                <w:noProof/>
              </w:rPr>
              <w:t>CRC/C/136/Add.1</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rPr>
            </w:pPr>
          </w:p>
        </w:tc>
        <w:tc>
          <w:tcPr>
            <w:tcW w:w="2350" w:type="dxa"/>
            <w:tcBorders>
              <w:top w:val="nil"/>
              <w:left w:val="nil"/>
              <w:bottom w:val="nil"/>
              <w:right w:val="nil"/>
            </w:tcBorders>
          </w:tcPr>
          <w:p w:rsidR="00000000" w:rsidRDefault="00000000">
            <w:pPr>
              <w:spacing w:before="20" w:after="20"/>
            </w:pPr>
          </w:p>
        </w:tc>
        <w:tc>
          <w:tcPr>
            <w:tcW w:w="3454" w:type="dxa"/>
            <w:tcBorders>
              <w:top w:val="nil"/>
              <w:left w:val="nil"/>
              <w:bottom w:val="nil"/>
              <w:right w:val="nil"/>
            </w:tcBorders>
          </w:tcPr>
          <w:p w:rsidR="00000000" w:rsidRDefault="00000000">
            <w:pPr>
              <w:spacing w:before="20" w:after="20"/>
              <w:rPr>
                <w:noProof/>
              </w:rPr>
            </w:pP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de-CH"/>
              </w:rPr>
            </w:pPr>
            <w:r>
              <w:rPr>
                <w:lang w:val="de-CH"/>
              </w:rPr>
              <w:t>Liechtenstein</w:t>
            </w:r>
          </w:p>
        </w:tc>
        <w:tc>
          <w:tcPr>
            <w:tcW w:w="2350" w:type="dxa"/>
            <w:tcBorders>
              <w:top w:val="nil"/>
              <w:left w:val="nil"/>
              <w:bottom w:val="nil"/>
              <w:right w:val="nil"/>
            </w:tcBorders>
          </w:tcPr>
          <w:p w:rsidR="00000000" w:rsidRDefault="00000000">
            <w:pPr>
              <w:spacing w:before="20" w:after="20"/>
              <w:rPr>
                <w:lang w:val="de-CH"/>
              </w:rPr>
            </w:pPr>
            <w:r>
              <w:rPr>
                <w:lang w:val="de-CH"/>
              </w:rPr>
              <w:t>2003</w:t>
            </w:r>
          </w:p>
        </w:tc>
        <w:tc>
          <w:tcPr>
            <w:tcW w:w="3454" w:type="dxa"/>
            <w:tcBorders>
              <w:top w:val="nil"/>
              <w:left w:val="nil"/>
              <w:bottom w:val="nil"/>
              <w:right w:val="nil"/>
            </w:tcBorders>
          </w:tcPr>
          <w:p w:rsidR="00000000" w:rsidRDefault="00000000">
            <w:pPr>
              <w:spacing w:before="20" w:after="20"/>
              <w:rPr>
                <w:noProof/>
                <w:lang w:val="de-CH"/>
              </w:rPr>
            </w:pPr>
            <w:r>
              <w:rPr>
                <w:noProof/>
                <w:lang w:val="de-CH"/>
              </w:rPr>
              <w:t>CRC/C/136/Add.2</w:t>
            </w:r>
          </w:p>
        </w:tc>
      </w:tr>
    </w:tbl>
    <w:p w:rsidR="00000000" w:rsidRDefault="00000000">
      <w:pPr>
        <w:keepNext/>
        <w:spacing w:before="120" w:after="240"/>
      </w:pPr>
      <w:r>
        <w:t>6.</w:t>
      </w:r>
      <w:r>
        <w:tab/>
        <w:t>Le Secrétaire général a en outre reçu les troisièmes rapports périodiques ci</w:t>
      </w:r>
      <w:r>
        <w:noBreakHyphen/>
        <w:t>après:</w:t>
      </w:r>
    </w:p>
    <w:tbl>
      <w:tblPr>
        <w:tblW w:w="9497" w:type="dxa"/>
        <w:jc w:val="center"/>
        <w:tblLayout w:type="fixed"/>
        <w:tblCellMar>
          <w:left w:w="68" w:type="dxa"/>
          <w:right w:w="68" w:type="dxa"/>
        </w:tblCellMar>
        <w:tblLook w:val="0000" w:firstRow="0" w:lastRow="0" w:firstColumn="0" w:lastColumn="0" w:noHBand="0" w:noVBand="0"/>
      </w:tblPr>
      <w:tblGrid>
        <w:gridCol w:w="3693"/>
        <w:gridCol w:w="2350"/>
        <w:gridCol w:w="3454"/>
      </w:tblGrid>
      <w:tr w:rsidR="00000000">
        <w:tblPrEx>
          <w:tblCellMar>
            <w:top w:w="0" w:type="dxa"/>
            <w:bottom w:w="0" w:type="dxa"/>
          </w:tblCellMar>
        </w:tblPrEx>
        <w:trPr>
          <w:tblHeader/>
          <w:jc w:val="center"/>
        </w:trPr>
        <w:tc>
          <w:tcPr>
            <w:tcW w:w="3693" w:type="dxa"/>
            <w:tcBorders>
              <w:top w:val="nil"/>
              <w:left w:val="nil"/>
              <w:bottom w:val="nil"/>
              <w:right w:val="nil"/>
            </w:tcBorders>
          </w:tcPr>
          <w:p w:rsidR="00000000" w:rsidRDefault="00000000">
            <w:pPr>
              <w:spacing w:after="240"/>
              <w:rPr>
                <w:u w:val="single"/>
              </w:rPr>
            </w:pPr>
            <w:r>
              <w:rPr>
                <w:u w:val="single"/>
              </w:rPr>
              <w:t>État partie</w:t>
            </w:r>
          </w:p>
        </w:tc>
        <w:tc>
          <w:tcPr>
            <w:tcW w:w="2350" w:type="dxa"/>
            <w:tcBorders>
              <w:top w:val="nil"/>
              <w:left w:val="nil"/>
              <w:bottom w:val="nil"/>
              <w:right w:val="nil"/>
            </w:tcBorders>
          </w:tcPr>
          <w:p w:rsidR="00000000" w:rsidRDefault="00000000">
            <w:pPr>
              <w:spacing w:after="240"/>
              <w:rPr>
                <w:u w:val="single"/>
              </w:rPr>
            </w:pPr>
            <w:r>
              <w:rPr>
                <w:u w:val="single"/>
              </w:rPr>
              <w:t>Attendu en</w:t>
            </w:r>
          </w:p>
        </w:tc>
        <w:tc>
          <w:tcPr>
            <w:tcW w:w="3454"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Mexique</w:t>
            </w:r>
          </w:p>
        </w:tc>
        <w:tc>
          <w:tcPr>
            <w:tcW w:w="2350" w:type="dxa"/>
            <w:tcBorders>
              <w:top w:val="nil"/>
              <w:left w:val="nil"/>
              <w:bottom w:val="nil"/>
              <w:right w:val="nil"/>
            </w:tcBorders>
          </w:tcPr>
          <w:p w:rsidR="00000000" w:rsidRDefault="00000000">
            <w:pPr>
              <w:spacing w:before="20" w:after="20"/>
            </w:pPr>
            <w:r>
              <w:t>2002</w:t>
            </w:r>
          </w:p>
        </w:tc>
        <w:tc>
          <w:tcPr>
            <w:tcW w:w="3454" w:type="dxa"/>
            <w:tcBorders>
              <w:top w:val="nil"/>
              <w:left w:val="nil"/>
              <w:bottom w:val="nil"/>
              <w:right w:val="nil"/>
            </w:tcBorders>
          </w:tcPr>
          <w:p w:rsidR="00000000" w:rsidRDefault="00000000">
            <w:pPr>
              <w:spacing w:before="20" w:after="20"/>
              <w:rPr>
                <w:noProof/>
              </w:rPr>
            </w:pPr>
            <w:r>
              <w:rPr>
                <w:noProof/>
              </w:rPr>
              <w:t>CRC/C/125/Add.7</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Pérou</w:t>
            </w:r>
          </w:p>
        </w:tc>
        <w:tc>
          <w:tcPr>
            <w:tcW w:w="2350" w:type="dxa"/>
            <w:tcBorders>
              <w:top w:val="nil"/>
              <w:left w:val="nil"/>
              <w:bottom w:val="nil"/>
              <w:right w:val="nil"/>
            </w:tcBorders>
          </w:tcPr>
          <w:p w:rsidR="00000000" w:rsidRDefault="00000000">
            <w:pPr>
              <w:spacing w:before="20" w:after="20"/>
            </w:pPr>
            <w:r>
              <w:t>2002</w:t>
            </w:r>
          </w:p>
        </w:tc>
        <w:tc>
          <w:tcPr>
            <w:tcW w:w="3454" w:type="dxa"/>
            <w:tcBorders>
              <w:top w:val="nil"/>
              <w:left w:val="nil"/>
              <w:bottom w:val="nil"/>
              <w:right w:val="nil"/>
            </w:tcBorders>
          </w:tcPr>
          <w:p w:rsidR="00000000" w:rsidRDefault="00000000">
            <w:pPr>
              <w:spacing w:before="20" w:after="20"/>
              <w:rPr>
                <w:noProof/>
              </w:rPr>
            </w:pPr>
            <w:r>
              <w:rPr>
                <w:noProof/>
              </w:rPr>
              <w:t>CRC/C/125/Add.6</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Fédération de Russie</w:t>
            </w:r>
          </w:p>
        </w:tc>
        <w:tc>
          <w:tcPr>
            <w:tcW w:w="2350" w:type="dxa"/>
            <w:tcBorders>
              <w:top w:val="nil"/>
              <w:left w:val="nil"/>
              <w:bottom w:val="nil"/>
              <w:right w:val="nil"/>
            </w:tcBorders>
          </w:tcPr>
          <w:p w:rsidR="00000000" w:rsidRDefault="00000000">
            <w:pPr>
              <w:spacing w:before="20" w:after="20"/>
              <w:rPr>
                <w:lang w:val="en-GB"/>
              </w:rPr>
            </w:pPr>
            <w:r>
              <w:rPr>
                <w:lang w:val="en-GB"/>
              </w:rPr>
              <w:t>2002</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CRC/C/125/Add.5</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Australie</w:t>
            </w:r>
          </w:p>
        </w:tc>
        <w:tc>
          <w:tcPr>
            <w:tcW w:w="2350" w:type="dxa"/>
            <w:tcBorders>
              <w:top w:val="nil"/>
              <w:left w:val="nil"/>
              <w:bottom w:val="nil"/>
              <w:right w:val="nil"/>
            </w:tcBorders>
          </w:tcPr>
          <w:p w:rsidR="00000000" w:rsidRDefault="00000000">
            <w:pPr>
              <w:spacing w:before="20" w:after="20"/>
            </w:pPr>
            <w:r>
              <w:t>2003</w:t>
            </w:r>
          </w:p>
        </w:tc>
        <w:tc>
          <w:tcPr>
            <w:tcW w:w="3454" w:type="dxa"/>
            <w:tcBorders>
              <w:top w:val="nil"/>
              <w:left w:val="nil"/>
              <w:bottom w:val="nil"/>
              <w:right w:val="nil"/>
            </w:tcBorders>
          </w:tcPr>
          <w:p w:rsidR="00000000" w:rsidRDefault="00000000">
            <w:pPr>
              <w:spacing w:before="20" w:after="20"/>
              <w:rPr>
                <w:noProof/>
              </w:rPr>
            </w:pPr>
            <w:r>
              <w:rPr>
                <w:noProof/>
              </w:rPr>
              <w:t>CRC/C/129/Add.4</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Colombie</w:t>
            </w:r>
          </w:p>
        </w:tc>
        <w:tc>
          <w:tcPr>
            <w:tcW w:w="2350" w:type="dxa"/>
            <w:tcBorders>
              <w:top w:val="nil"/>
              <w:left w:val="nil"/>
              <w:bottom w:val="nil"/>
              <w:right w:val="nil"/>
            </w:tcBorders>
          </w:tcPr>
          <w:p w:rsidR="00000000" w:rsidRDefault="00000000">
            <w:pPr>
              <w:spacing w:before="20" w:after="20"/>
              <w:rPr>
                <w:lang w:val="en-GB"/>
              </w:rPr>
            </w:pPr>
            <w:r>
              <w:rPr>
                <w:lang w:val="en-GB"/>
              </w:rPr>
              <w:t>2003</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CRC/C/129/Add.6</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p>
        </w:tc>
        <w:tc>
          <w:tcPr>
            <w:tcW w:w="2350" w:type="dxa"/>
            <w:tcBorders>
              <w:top w:val="nil"/>
              <w:left w:val="nil"/>
              <w:bottom w:val="nil"/>
              <w:right w:val="nil"/>
            </w:tcBorders>
          </w:tcPr>
          <w:p w:rsidR="00000000" w:rsidRDefault="00000000">
            <w:pPr>
              <w:spacing w:before="20" w:after="20"/>
              <w:rPr>
                <w:lang w:val="en-GB"/>
              </w:rPr>
            </w:pPr>
          </w:p>
        </w:tc>
        <w:tc>
          <w:tcPr>
            <w:tcW w:w="3454" w:type="dxa"/>
            <w:tcBorders>
              <w:top w:val="nil"/>
              <w:left w:val="nil"/>
              <w:bottom w:val="nil"/>
              <w:right w:val="nil"/>
            </w:tcBorders>
          </w:tcPr>
          <w:p w:rsidR="00000000" w:rsidRDefault="00000000">
            <w:pPr>
              <w:spacing w:before="20" w:after="20"/>
              <w:rPr>
                <w:noProof/>
                <w:lang w:val="en-GB"/>
              </w:rPr>
            </w:pP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rPr>
                <w:lang w:val="en-GB"/>
              </w:rPr>
            </w:pPr>
            <w:r>
              <w:rPr>
                <w:lang w:val="en-GB"/>
              </w:rPr>
              <w:t>Danemark</w:t>
            </w:r>
          </w:p>
        </w:tc>
        <w:tc>
          <w:tcPr>
            <w:tcW w:w="2350" w:type="dxa"/>
            <w:tcBorders>
              <w:top w:val="nil"/>
              <w:left w:val="nil"/>
              <w:bottom w:val="nil"/>
              <w:right w:val="nil"/>
            </w:tcBorders>
          </w:tcPr>
          <w:p w:rsidR="00000000" w:rsidRDefault="00000000">
            <w:pPr>
              <w:spacing w:before="20" w:after="20"/>
              <w:rPr>
                <w:lang w:val="en-GB"/>
              </w:rPr>
            </w:pPr>
            <w:r>
              <w:rPr>
                <w:lang w:val="en-GB"/>
              </w:rPr>
              <w:t>2003</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CRC/C/129/Add.3</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Finlande</w:t>
            </w:r>
          </w:p>
        </w:tc>
        <w:tc>
          <w:tcPr>
            <w:tcW w:w="2350" w:type="dxa"/>
            <w:tcBorders>
              <w:top w:val="nil"/>
              <w:left w:val="nil"/>
              <w:bottom w:val="nil"/>
              <w:right w:val="nil"/>
            </w:tcBorders>
          </w:tcPr>
          <w:p w:rsidR="00000000" w:rsidRDefault="00000000">
            <w:pPr>
              <w:spacing w:before="20" w:after="20"/>
            </w:pPr>
            <w:r>
              <w:t>2003</w:t>
            </w:r>
          </w:p>
        </w:tc>
        <w:tc>
          <w:tcPr>
            <w:tcW w:w="3454" w:type="dxa"/>
            <w:tcBorders>
              <w:top w:val="nil"/>
              <w:left w:val="nil"/>
              <w:bottom w:val="nil"/>
              <w:right w:val="nil"/>
            </w:tcBorders>
          </w:tcPr>
          <w:p w:rsidR="00000000" w:rsidRDefault="00000000">
            <w:pPr>
              <w:spacing w:before="20" w:after="20"/>
              <w:rPr>
                <w:noProof/>
              </w:rPr>
            </w:pPr>
            <w:r>
              <w:rPr>
                <w:noProof/>
              </w:rPr>
              <w:t>CRC/C/129/Add.5</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rPr>
                <w:lang w:val="en-GB"/>
              </w:rPr>
            </w:pPr>
            <w:r>
              <w:rPr>
                <w:lang w:val="en-GB"/>
              </w:rPr>
              <w:t>Liban</w:t>
            </w:r>
          </w:p>
        </w:tc>
        <w:tc>
          <w:tcPr>
            <w:tcW w:w="2350" w:type="dxa"/>
            <w:tcBorders>
              <w:top w:val="nil"/>
              <w:left w:val="nil"/>
              <w:bottom w:val="nil"/>
              <w:right w:val="nil"/>
            </w:tcBorders>
          </w:tcPr>
          <w:p w:rsidR="00000000" w:rsidRDefault="00000000">
            <w:pPr>
              <w:spacing w:before="20" w:after="20"/>
              <w:rPr>
                <w:lang w:val="en-GB"/>
              </w:rPr>
            </w:pPr>
            <w:r>
              <w:rPr>
                <w:lang w:val="en-GB"/>
              </w:rPr>
              <w:t>2003</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CRC/C/129/Add.7</w:t>
            </w:r>
          </w:p>
        </w:tc>
      </w:tr>
    </w:tbl>
    <w:p w:rsidR="00000000" w:rsidRDefault="00000000">
      <w:pPr>
        <w:spacing w:before="120" w:after="240"/>
      </w:pPr>
      <w:r>
        <w:t>7.</w:t>
      </w:r>
      <w:r>
        <w:tab/>
        <w:t>Le Secrétaire général a en outre reçu les rapports initiaux suivants au titre des Protocoles facultatifs se rapportant à la Convention, outre ceux qui doivent être examinés à la trente</w:t>
      </w:r>
      <w:r>
        <w:noBreakHyphen/>
        <w:t>neuvième session.</w:t>
      </w:r>
    </w:p>
    <w:p w:rsidR="00000000" w:rsidRDefault="00000000">
      <w:pPr>
        <w:keepNext/>
        <w:spacing w:after="240"/>
        <w:jc w:val="center"/>
        <w:rPr>
          <w:b/>
          <w:bCs/>
        </w:rPr>
      </w:pPr>
      <w:r>
        <w:rPr>
          <w:b/>
          <w:bCs/>
        </w:rPr>
        <w:t xml:space="preserve">Protocole facultatif concernant l’implication </w:t>
      </w:r>
      <w:r>
        <w:rPr>
          <w:b/>
          <w:bCs/>
        </w:rPr>
        <w:br/>
        <w:t>d’enfants dans les conflits armés</w:t>
      </w:r>
    </w:p>
    <w:tbl>
      <w:tblPr>
        <w:tblW w:w="9497" w:type="dxa"/>
        <w:jc w:val="center"/>
        <w:tblLayout w:type="fixed"/>
        <w:tblCellMar>
          <w:left w:w="68" w:type="dxa"/>
          <w:right w:w="68" w:type="dxa"/>
        </w:tblCellMar>
        <w:tblLook w:val="0000" w:firstRow="0" w:lastRow="0" w:firstColumn="0" w:lastColumn="0" w:noHBand="0" w:noVBand="0"/>
      </w:tblPr>
      <w:tblGrid>
        <w:gridCol w:w="3638"/>
        <w:gridCol w:w="2316"/>
        <w:gridCol w:w="3543"/>
      </w:tblGrid>
      <w:tr w:rsidR="00000000">
        <w:tblPrEx>
          <w:tblCellMar>
            <w:top w:w="0" w:type="dxa"/>
            <w:bottom w:w="0" w:type="dxa"/>
          </w:tblCellMar>
        </w:tblPrEx>
        <w:trPr>
          <w:cantSplit/>
          <w:tblHeader/>
          <w:jc w:val="center"/>
        </w:trPr>
        <w:tc>
          <w:tcPr>
            <w:tcW w:w="3119" w:type="dxa"/>
            <w:tcBorders>
              <w:top w:val="nil"/>
              <w:left w:val="nil"/>
              <w:bottom w:val="nil"/>
              <w:right w:val="nil"/>
            </w:tcBorders>
          </w:tcPr>
          <w:p w:rsidR="00000000" w:rsidRDefault="00000000">
            <w:pPr>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rPr>
                <w:u w:val="single"/>
              </w:rPr>
            </w:pPr>
            <w:r>
              <w:rPr>
                <w:u w:val="single"/>
              </w:rPr>
              <w:t>Attendu en</w:t>
            </w:r>
          </w:p>
        </w:tc>
        <w:tc>
          <w:tcPr>
            <w:tcW w:w="3037"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pPr>
            <w:r>
              <w:t>Finlande</w:t>
            </w:r>
          </w:p>
        </w:tc>
        <w:tc>
          <w:tcPr>
            <w:tcW w:w="1985" w:type="dxa"/>
            <w:tcBorders>
              <w:top w:val="nil"/>
              <w:left w:val="nil"/>
              <w:bottom w:val="nil"/>
              <w:right w:val="nil"/>
            </w:tcBorders>
          </w:tcPr>
          <w:p w:rsidR="00000000" w:rsidRDefault="00000000">
            <w:pPr>
              <w:spacing w:before="20" w:after="20"/>
            </w:pPr>
            <w:r>
              <w:t>2004</w:t>
            </w:r>
          </w:p>
        </w:tc>
        <w:tc>
          <w:tcPr>
            <w:tcW w:w="3037" w:type="dxa"/>
            <w:tcBorders>
              <w:top w:val="nil"/>
              <w:left w:val="nil"/>
              <w:bottom w:val="nil"/>
              <w:right w:val="nil"/>
            </w:tcBorders>
          </w:tcPr>
          <w:p w:rsidR="00000000" w:rsidRDefault="00000000">
            <w:pPr>
              <w:spacing w:before="20" w:after="20"/>
            </w:pPr>
            <w:r>
              <w:t>CRC/C/OPAC/FIN/1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pPr>
            <w:r>
              <w:t>Italie</w:t>
            </w:r>
          </w:p>
        </w:tc>
        <w:tc>
          <w:tcPr>
            <w:tcW w:w="1985" w:type="dxa"/>
            <w:tcBorders>
              <w:top w:val="nil"/>
              <w:left w:val="nil"/>
              <w:bottom w:val="nil"/>
              <w:right w:val="nil"/>
            </w:tcBorders>
          </w:tcPr>
          <w:p w:rsidR="00000000" w:rsidRDefault="00000000">
            <w:pPr>
              <w:spacing w:before="20" w:after="20"/>
            </w:pPr>
            <w:r>
              <w:t>2004</w:t>
            </w:r>
          </w:p>
        </w:tc>
        <w:tc>
          <w:tcPr>
            <w:tcW w:w="3037" w:type="dxa"/>
            <w:tcBorders>
              <w:top w:val="nil"/>
              <w:left w:val="nil"/>
              <w:bottom w:val="nil"/>
              <w:right w:val="nil"/>
            </w:tcBorders>
          </w:tcPr>
          <w:p w:rsidR="00000000" w:rsidRDefault="00000000">
            <w:pPr>
              <w:spacing w:before="20" w:after="20"/>
            </w:pPr>
            <w:r>
              <w:t>CRC/C/OPAC/ITA/1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rPr>
                <w:lang w:val="en-GB"/>
              </w:rPr>
            </w:pPr>
            <w:r>
              <w:rPr>
                <w:lang w:val="en-GB"/>
              </w:rPr>
              <w:t>Andorre</w:t>
            </w:r>
          </w:p>
        </w:tc>
        <w:tc>
          <w:tcPr>
            <w:tcW w:w="1985" w:type="dxa"/>
            <w:tcBorders>
              <w:top w:val="nil"/>
              <w:left w:val="nil"/>
              <w:bottom w:val="nil"/>
              <w:right w:val="nil"/>
            </w:tcBorders>
          </w:tcPr>
          <w:p w:rsidR="00000000" w:rsidRDefault="00000000">
            <w:pPr>
              <w:spacing w:before="20" w:after="20"/>
              <w:rPr>
                <w:lang w:val="en-GB"/>
              </w:rPr>
            </w:pPr>
            <w:r>
              <w:rPr>
                <w:lang w:val="en-GB"/>
              </w:rPr>
              <w:t>2004</w:t>
            </w:r>
          </w:p>
        </w:tc>
        <w:tc>
          <w:tcPr>
            <w:tcW w:w="3037" w:type="dxa"/>
            <w:tcBorders>
              <w:top w:val="nil"/>
              <w:left w:val="nil"/>
              <w:bottom w:val="nil"/>
              <w:right w:val="nil"/>
            </w:tcBorders>
          </w:tcPr>
          <w:p w:rsidR="00000000" w:rsidRDefault="00000000">
            <w:pPr>
              <w:spacing w:before="20" w:after="20"/>
              <w:rPr>
                <w:lang w:val="en-GB"/>
              </w:rPr>
            </w:pPr>
            <w:r>
              <w:rPr>
                <w:szCs w:val="24"/>
                <w:lang w:val="en-GB"/>
              </w:rPr>
              <w:t>CRC/C/OPAC/AND/1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pPr>
            <w:r>
              <w:t>Suisse</w:t>
            </w:r>
          </w:p>
        </w:tc>
        <w:tc>
          <w:tcPr>
            <w:tcW w:w="1985" w:type="dxa"/>
            <w:tcBorders>
              <w:top w:val="nil"/>
              <w:left w:val="nil"/>
              <w:bottom w:val="nil"/>
              <w:right w:val="nil"/>
            </w:tcBorders>
          </w:tcPr>
          <w:p w:rsidR="00000000" w:rsidRDefault="00000000">
            <w:pPr>
              <w:spacing w:before="20" w:after="20"/>
            </w:pPr>
            <w:r>
              <w:t>2004</w:t>
            </w:r>
          </w:p>
        </w:tc>
        <w:tc>
          <w:tcPr>
            <w:tcW w:w="3037" w:type="dxa"/>
            <w:tcBorders>
              <w:top w:val="nil"/>
              <w:left w:val="nil"/>
              <w:bottom w:val="nil"/>
              <w:right w:val="nil"/>
            </w:tcBorders>
          </w:tcPr>
          <w:p w:rsidR="00000000" w:rsidRDefault="00000000">
            <w:pPr>
              <w:spacing w:before="20" w:after="20"/>
              <w:rPr>
                <w:szCs w:val="24"/>
              </w:rPr>
            </w:pPr>
            <w:r>
              <w:rPr>
                <w:szCs w:val="24"/>
              </w:rPr>
              <w:t>CRC/C/OPAC/CHE/1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rPr>
                <w:lang w:val="en-GB"/>
              </w:rPr>
            </w:pPr>
            <w:r>
              <w:rPr>
                <w:lang w:val="en-GB"/>
              </w:rPr>
              <w:t>Danemark</w:t>
            </w:r>
          </w:p>
        </w:tc>
        <w:tc>
          <w:tcPr>
            <w:tcW w:w="1985" w:type="dxa"/>
            <w:tcBorders>
              <w:top w:val="nil"/>
              <w:left w:val="nil"/>
              <w:bottom w:val="nil"/>
              <w:right w:val="nil"/>
            </w:tcBorders>
          </w:tcPr>
          <w:p w:rsidR="00000000" w:rsidRDefault="00000000">
            <w:pPr>
              <w:spacing w:before="20" w:after="20"/>
              <w:rPr>
                <w:lang w:val="en-GB"/>
              </w:rPr>
            </w:pPr>
            <w:r>
              <w:rPr>
                <w:lang w:val="en-GB"/>
              </w:rPr>
              <w:t>2004</w:t>
            </w:r>
          </w:p>
        </w:tc>
        <w:tc>
          <w:tcPr>
            <w:tcW w:w="3037" w:type="dxa"/>
            <w:tcBorders>
              <w:top w:val="nil"/>
              <w:left w:val="nil"/>
              <w:bottom w:val="nil"/>
              <w:right w:val="nil"/>
            </w:tcBorders>
          </w:tcPr>
          <w:p w:rsidR="00000000" w:rsidRDefault="00000000">
            <w:pPr>
              <w:spacing w:before="20" w:after="20"/>
              <w:rPr>
                <w:szCs w:val="24"/>
                <w:lang w:val="en-GB"/>
              </w:rPr>
            </w:pPr>
            <w:r>
              <w:rPr>
                <w:szCs w:val="24"/>
                <w:lang w:val="en-GB"/>
              </w:rPr>
              <w:t>CRC/C/OPAC/DEN/1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rPr>
                <w:lang w:val="en-GB"/>
              </w:rPr>
            </w:pPr>
          </w:p>
        </w:tc>
        <w:tc>
          <w:tcPr>
            <w:tcW w:w="1985" w:type="dxa"/>
            <w:tcBorders>
              <w:top w:val="nil"/>
              <w:left w:val="nil"/>
              <w:bottom w:val="nil"/>
              <w:right w:val="nil"/>
            </w:tcBorders>
          </w:tcPr>
          <w:p w:rsidR="00000000" w:rsidRDefault="00000000">
            <w:pPr>
              <w:spacing w:before="20" w:after="20"/>
              <w:rPr>
                <w:lang w:val="en-GB"/>
              </w:rPr>
            </w:pPr>
          </w:p>
        </w:tc>
        <w:tc>
          <w:tcPr>
            <w:tcW w:w="3037" w:type="dxa"/>
            <w:tcBorders>
              <w:top w:val="nil"/>
              <w:left w:val="nil"/>
              <w:bottom w:val="nil"/>
              <w:right w:val="nil"/>
            </w:tcBorders>
          </w:tcPr>
          <w:p w:rsidR="00000000" w:rsidRDefault="00000000">
            <w:pPr>
              <w:spacing w:before="20" w:after="20"/>
              <w:rPr>
                <w:szCs w:val="24"/>
                <w:lang w:val="en-GB"/>
              </w:rPr>
            </w:pP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rPr>
                <w:lang w:val="en-GB"/>
              </w:rPr>
            </w:pPr>
            <w:r>
              <w:rPr>
                <w:lang w:val="en-GB"/>
              </w:rPr>
              <w:t>Bangladesh</w:t>
            </w:r>
          </w:p>
        </w:tc>
        <w:tc>
          <w:tcPr>
            <w:tcW w:w="1985" w:type="dxa"/>
            <w:tcBorders>
              <w:top w:val="nil"/>
              <w:left w:val="nil"/>
              <w:bottom w:val="nil"/>
              <w:right w:val="nil"/>
            </w:tcBorders>
          </w:tcPr>
          <w:p w:rsidR="00000000" w:rsidRDefault="00000000">
            <w:pPr>
              <w:spacing w:before="20" w:after="20"/>
              <w:rPr>
                <w:lang w:val="en-GB"/>
              </w:rPr>
            </w:pPr>
            <w:r>
              <w:rPr>
                <w:lang w:val="en-GB"/>
              </w:rPr>
              <w:t>2004</w:t>
            </w:r>
          </w:p>
        </w:tc>
        <w:tc>
          <w:tcPr>
            <w:tcW w:w="3037" w:type="dxa"/>
            <w:tcBorders>
              <w:top w:val="nil"/>
              <w:left w:val="nil"/>
              <w:bottom w:val="nil"/>
              <w:right w:val="nil"/>
            </w:tcBorders>
          </w:tcPr>
          <w:p w:rsidR="00000000" w:rsidRDefault="00000000">
            <w:pPr>
              <w:spacing w:before="20" w:after="20"/>
              <w:rPr>
                <w:lang w:val="en-GB"/>
              </w:rPr>
            </w:pPr>
            <w:r>
              <w:rPr>
                <w:szCs w:val="24"/>
                <w:lang w:val="en-GB"/>
              </w:rPr>
              <w:t>CRC/C/OPAC/BGD/1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rPr>
                <w:lang w:val="en-GB"/>
              </w:rPr>
            </w:pPr>
            <w:r>
              <w:rPr>
                <w:lang w:val="en-GB"/>
              </w:rPr>
              <w:t>Islande</w:t>
            </w:r>
          </w:p>
        </w:tc>
        <w:tc>
          <w:tcPr>
            <w:tcW w:w="1985" w:type="dxa"/>
            <w:tcBorders>
              <w:top w:val="nil"/>
              <w:left w:val="nil"/>
              <w:bottom w:val="nil"/>
              <w:right w:val="nil"/>
            </w:tcBorders>
          </w:tcPr>
          <w:p w:rsidR="00000000" w:rsidRDefault="00000000">
            <w:pPr>
              <w:spacing w:before="20" w:after="20"/>
              <w:rPr>
                <w:lang w:val="en-GB"/>
              </w:rPr>
            </w:pPr>
            <w:r>
              <w:rPr>
                <w:lang w:val="en-GB"/>
              </w:rPr>
              <w:t>2004</w:t>
            </w:r>
          </w:p>
        </w:tc>
        <w:tc>
          <w:tcPr>
            <w:tcW w:w="3037" w:type="dxa"/>
            <w:tcBorders>
              <w:top w:val="nil"/>
              <w:left w:val="nil"/>
              <w:bottom w:val="nil"/>
              <w:right w:val="nil"/>
            </w:tcBorders>
          </w:tcPr>
          <w:p w:rsidR="00000000" w:rsidRDefault="00000000">
            <w:pPr>
              <w:spacing w:before="20" w:after="20"/>
              <w:rPr>
                <w:szCs w:val="24"/>
                <w:lang w:val="en-GB"/>
              </w:rPr>
            </w:pPr>
            <w:r>
              <w:rPr>
                <w:lang w:val="en-GB"/>
              </w:rPr>
              <w:t>CRC/C/OPAC/ISL/1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rPr>
                <w:lang w:val="en-GB"/>
              </w:rPr>
            </w:pPr>
            <w:r>
              <w:rPr>
                <w:lang w:val="en-GB"/>
              </w:rPr>
              <w:t>El Salvador</w:t>
            </w:r>
          </w:p>
        </w:tc>
        <w:tc>
          <w:tcPr>
            <w:tcW w:w="1985" w:type="dxa"/>
            <w:tcBorders>
              <w:top w:val="nil"/>
              <w:left w:val="nil"/>
              <w:bottom w:val="nil"/>
              <w:right w:val="nil"/>
            </w:tcBorders>
          </w:tcPr>
          <w:p w:rsidR="00000000" w:rsidRDefault="00000000">
            <w:pPr>
              <w:spacing w:before="20" w:after="20"/>
              <w:rPr>
                <w:lang w:val="en-GB"/>
              </w:rPr>
            </w:pPr>
            <w:r>
              <w:rPr>
                <w:lang w:val="en-GB"/>
              </w:rPr>
              <w:t>2004</w:t>
            </w:r>
          </w:p>
        </w:tc>
        <w:tc>
          <w:tcPr>
            <w:tcW w:w="3037" w:type="dxa"/>
            <w:tcBorders>
              <w:top w:val="nil"/>
              <w:left w:val="nil"/>
              <w:bottom w:val="nil"/>
              <w:right w:val="nil"/>
            </w:tcBorders>
          </w:tcPr>
          <w:p w:rsidR="00000000" w:rsidRDefault="00000000">
            <w:pPr>
              <w:spacing w:before="20" w:after="20"/>
              <w:rPr>
                <w:lang w:val="en-GB"/>
              </w:rPr>
            </w:pPr>
            <w:r>
              <w:rPr>
                <w:lang w:val="en-GB"/>
              </w:rPr>
              <w:t>CRC/C/OPAC/SLV/1</w:t>
            </w:r>
          </w:p>
        </w:tc>
      </w:tr>
      <w:tr w:rsidR="00000000">
        <w:tblPrEx>
          <w:tblCellMar>
            <w:top w:w="0" w:type="dxa"/>
            <w:bottom w:w="0" w:type="dxa"/>
          </w:tblCellMar>
        </w:tblPrEx>
        <w:trPr>
          <w:cantSplit/>
          <w:jc w:val="center"/>
        </w:trPr>
        <w:tc>
          <w:tcPr>
            <w:tcW w:w="3119" w:type="dxa"/>
            <w:tcBorders>
              <w:top w:val="nil"/>
              <w:left w:val="nil"/>
              <w:bottom w:val="nil"/>
              <w:right w:val="nil"/>
            </w:tcBorders>
          </w:tcPr>
          <w:p w:rsidR="00000000" w:rsidRDefault="00000000">
            <w:pPr>
              <w:spacing w:before="20" w:after="20"/>
            </w:pPr>
            <w:r>
              <w:t>Belgique</w:t>
            </w:r>
          </w:p>
        </w:tc>
        <w:tc>
          <w:tcPr>
            <w:tcW w:w="1985" w:type="dxa"/>
            <w:tcBorders>
              <w:top w:val="nil"/>
              <w:left w:val="nil"/>
              <w:bottom w:val="nil"/>
              <w:right w:val="nil"/>
            </w:tcBorders>
          </w:tcPr>
          <w:p w:rsidR="00000000" w:rsidRDefault="00000000">
            <w:pPr>
              <w:spacing w:before="20" w:after="20"/>
            </w:pPr>
            <w:r>
              <w:t>2004</w:t>
            </w:r>
          </w:p>
        </w:tc>
        <w:tc>
          <w:tcPr>
            <w:tcW w:w="3037" w:type="dxa"/>
            <w:tcBorders>
              <w:top w:val="nil"/>
              <w:left w:val="nil"/>
              <w:bottom w:val="nil"/>
              <w:right w:val="nil"/>
            </w:tcBorders>
          </w:tcPr>
          <w:p w:rsidR="00000000" w:rsidRDefault="00000000">
            <w:pPr>
              <w:spacing w:before="20" w:after="20"/>
            </w:pPr>
            <w:r>
              <w:t>CRC/C/OPAC/BEL/1</w:t>
            </w:r>
          </w:p>
        </w:tc>
      </w:tr>
    </w:tbl>
    <w:p w:rsidR="00000000" w:rsidRDefault="00000000">
      <w:pPr>
        <w:keepNext/>
        <w:spacing w:before="120" w:after="240"/>
        <w:jc w:val="center"/>
        <w:rPr>
          <w:b/>
          <w:bCs/>
        </w:rPr>
      </w:pPr>
      <w:r>
        <w:rPr>
          <w:b/>
          <w:bCs/>
        </w:rPr>
        <w:t>Protocole facultatif concernant la vente d’enfants, la prostitution</w:t>
      </w:r>
      <w:r>
        <w:rPr>
          <w:b/>
          <w:bCs/>
        </w:rPr>
        <w:br/>
        <w:t>des enfants et la pornographie mettant en scène des enfants</w:t>
      </w:r>
    </w:p>
    <w:tbl>
      <w:tblPr>
        <w:tblW w:w="9497" w:type="dxa"/>
        <w:jc w:val="center"/>
        <w:tblLayout w:type="fixed"/>
        <w:tblCellMar>
          <w:left w:w="68" w:type="dxa"/>
          <w:right w:w="68" w:type="dxa"/>
        </w:tblCellMar>
        <w:tblLook w:val="0000" w:firstRow="0" w:lastRow="0" w:firstColumn="0" w:lastColumn="0" w:noHBand="0" w:noVBand="0"/>
      </w:tblPr>
      <w:tblGrid>
        <w:gridCol w:w="3638"/>
        <w:gridCol w:w="2316"/>
        <w:gridCol w:w="3543"/>
      </w:tblGrid>
      <w:tr w:rsidR="00000000">
        <w:tblPrEx>
          <w:tblCellMar>
            <w:top w:w="0" w:type="dxa"/>
            <w:bottom w:w="0" w:type="dxa"/>
          </w:tblCellMar>
        </w:tblPrEx>
        <w:trPr>
          <w:cantSplit/>
          <w:tblHeader/>
          <w:jc w:val="center"/>
        </w:trPr>
        <w:tc>
          <w:tcPr>
            <w:tcW w:w="3638" w:type="dxa"/>
            <w:tcBorders>
              <w:top w:val="nil"/>
              <w:left w:val="nil"/>
              <w:bottom w:val="nil"/>
              <w:right w:val="nil"/>
            </w:tcBorders>
          </w:tcPr>
          <w:p w:rsidR="00000000" w:rsidRDefault="00000000">
            <w:pPr>
              <w:spacing w:after="240"/>
              <w:rPr>
                <w:u w:val="single"/>
              </w:rPr>
            </w:pPr>
            <w:r>
              <w:rPr>
                <w:u w:val="single"/>
              </w:rPr>
              <w:t>État partie</w:t>
            </w:r>
          </w:p>
        </w:tc>
        <w:tc>
          <w:tcPr>
            <w:tcW w:w="2316" w:type="dxa"/>
            <w:tcBorders>
              <w:top w:val="nil"/>
              <w:left w:val="nil"/>
              <w:bottom w:val="nil"/>
              <w:right w:val="nil"/>
            </w:tcBorders>
          </w:tcPr>
          <w:p w:rsidR="00000000" w:rsidRDefault="00000000">
            <w:pPr>
              <w:spacing w:after="240"/>
              <w:rPr>
                <w:u w:val="single"/>
              </w:rPr>
            </w:pPr>
            <w:r>
              <w:rPr>
                <w:u w:val="single"/>
              </w:rPr>
              <w:t>Attendu en</w:t>
            </w:r>
          </w:p>
        </w:tc>
        <w:tc>
          <w:tcPr>
            <w:tcW w:w="3543"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 xml:space="preserve">Maroc </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CRC/C/OPSA/MOR/1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Italie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CRC/C/OPSA/ITA/1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 xml:space="preserve">Kazakhstan </w:t>
            </w:r>
          </w:p>
        </w:tc>
        <w:tc>
          <w:tcPr>
            <w:tcW w:w="2316" w:type="dxa"/>
            <w:tcBorders>
              <w:top w:val="nil"/>
              <w:left w:val="nil"/>
              <w:bottom w:val="nil"/>
              <w:right w:val="nil"/>
            </w:tcBorders>
          </w:tcPr>
          <w:p w:rsidR="00000000" w:rsidRDefault="00000000">
            <w:pPr>
              <w:spacing w:before="20" w:after="20"/>
              <w:rPr>
                <w:lang w:val="de-CH"/>
              </w:rPr>
            </w:pPr>
            <w:r>
              <w:rPr>
                <w:lang w:val="de-CH"/>
              </w:rPr>
              <w:t>2004</w:t>
            </w:r>
          </w:p>
        </w:tc>
        <w:tc>
          <w:tcPr>
            <w:tcW w:w="3543" w:type="dxa"/>
            <w:tcBorders>
              <w:top w:val="nil"/>
              <w:left w:val="nil"/>
              <w:bottom w:val="nil"/>
              <w:right w:val="nil"/>
            </w:tcBorders>
          </w:tcPr>
          <w:p w:rsidR="00000000" w:rsidRDefault="00000000">
            <w:pPr>
              <w:spacing w:before="20" w:after="20"/>
              <w:rPr>
                <w:lang w:val="de-CH"/>
              </w:rPr>
            </w:pPr>
            <w:r>
              <w:rPr>
                <w:lang w:val="de-CH"/>
              </w:rPr>
              <w:t>CRC/C/OPSA/KAZ/1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de-CH"/>
              </w:rPr>
            </w:pPr>
            <w:r>
              <w:rPr>
                <w:lang w:val="de-CH"/>
              </w:rPr>
              <w:t>Andorre</w:t>
            </w:r>
          </w:p>
        </w:tc>
        <w:tc>
          <w:tcPr>
            <w:tcW w:w="2316" w:type="dxa"/>
            <w:tcBorders>
              <w:top w:val="nil"/>
              <w:left w:val="nil"/>
              <w:bottom w:val="nil"/>
              <w:right w:val="nil"/>
            </w:tcBorders>
          </w:tcPr>
          <w:p w:rsidR="00000000" w:rsidRDefault="00000000">
            <w:pPr>
              <w:spacing w:before="20" w:after="20"/>
              <w:rPr>
                <w:lang w:val="en-GB"/>
              </w:rPr>
            </w:pPr>
            <w:r>
              <w:rPr>
                <w:lang w:val="en-GB"/>
              </w:rPr>
              <w:t>2004</w:t>
            </w:r>
          </w:p>
        </w:tc>
        <w:tc>
          <w:tcPr>
            <w:tcW w:w="3543" w:type="dxa"/>
            <w:tcBorders>
              <w:top w:val="nil"/>
              <w:left w:val="nil"/>
              <w:bottom w:val="nil"/>
              <w:right w:val="nil"/>
            </w:tcBorders>
          </w:tcPr>
          <w:p w:rsidR="00000000" w:rsidRDefault="00000000">
            <w:pPr>
              <w:spacing w:before="20" w:after="20"/>
              <w:rPr>
                <w:lang w:val="en-GB"/>
              </w:rPr>
            </w:pPr>
            <w:r>
              <w:rPr>
                <w:lang w:val="en-GB"/>
              </w:rPr>
              <w:t>CRC/C/OPSA/AND/1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Islande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CRC/C/OPSA/ISL/1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p>
        </w:tc>
        <w:tc>
          <w:tcPr>
            <w:tcW w:w="2316" w:type="dxa"/>
            <w:tcBorders>
              <w:top w:val="nil"/>
              <w:left w:val="nil"/>
              <w:bottom w:val="nil"/>
              <w:right w:val="nil"/>
            </w:tcBorders>
          </w:tcPr>
          <w:p w:rsidR="00000000" w:rsidRDefault="00000000">
            <w:pPr>
              <w:spacing w:before="20" w:after="20"/>
            </w:pPr>
          </w:p>
        </w:tc>
        <w:tc>
          <w:tcPr>
            <w:tcW w:w="3543"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Norvège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CRC/C/OPSA/NOR/1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Qatar</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CRC/C/OPSA/QAT/1</w:t>
            </w:r>
          </w:p>
        </w:tc>
      </w:tr>
    </w:tbl>
    <w:p w:rsidR="00000000" w:rsidRDefault="00000000">
      <w:pPr>
        <w:keepNext/>
        <w:spacing w:before="120" w:after="240"/>
        <w:jc w:val="center"/>
        <w:rPr>
          <w:b/>
          <w:bCs/>
        </w:rPr>
      </w:pPr>
      <w:r>
        <w:rPr>
          <w:b/>
          <w:bCs/>
        </w:rPr>
        <w:t>Rapports attendus</w:t>
      </w:r>
    </w:p>
    <w:p w:rsidR="00000000" w:rsidRDefault="00000000">
      <w:pPr>
        <w:spacing w:after="120"/>
      </w:pPr>
      <w:r>
        <w:t>8.</w:t>
      </w:r>
      <w:r>
        <w:tab/>
        <w:t>Conformément à l’article 67 du règlement intérieur provisoire, le Secrétaire général est tenu de faire part au Comité, à chaque session, de tous les cas de non</w:t>
      </w:r>
      <w:r>
        <w:noBreakHyphen/>
        <w:t>présentation de rapport. En conséquence, on trouvera ci</w:t>
      </w:r>
      <w:r>
        <w:noBreakHyphen/>
        <w:t>après la liste des États parties dont les rapports initiaux, attendus avant le 3 novembre 2004, n’ont pas encore été reçus:</w:t>
      </w:r>
    </w:p>
    <w:tbl>
      <w:tblPr>
        <w:tblW w:w="9497" w:type="dxa"/>
        <w:jc w:val="center"/>
        <w:tblLayout w:type="fixed"/>
        <w:tblCellMar>
          <w:left w:w="68" w:type="dxa"/>
          <w:right w:w="68" w:type="dxa"/>
        </w:tblCellMar>
        <w:tblLook w:val="0000" w:firstRow="0" w:lastRow="0" w:firstColumn="0" w:lastColumn="0" w:noHBand="0" w:noVBand="0"/>
      </w:tblPr>
      <w:tblGrid>
        <w:gridCol w:w="3484"/>
        <w:gridCol w:w="2851"/>
        <w:gridCol w:w="3162"/>
      </w:tblGrid>
      <w:tr w:rsidR="00000000">
        <w:tblPrEx>
          <w:tblCellMar>
            <w:top w:w="0" w:type="dxa"/>
            <w:bottom w:w="0" w:type="dxa"/>
          </w:tblCellMar>
        </w:tblPrEx>
        <w:trPr>
          <w:jc w:val="center"/>
        </w:trPr>
        <w:tc>
          <w:tcPr>
            <w:tcW w:w="3119" w:type="dxa"/>
            <w:tcBorders>
              <w:top w:val="nil"/>
              <w:left w:val="nil"/>
              <w:bottom w:val="nil"/>
              <w:right w:val="nil"/>
            </w:tcBorders>
            <w:vAlign w:val="center"/>
          </w:tcPr>
          <w:p w:rsidR="00000000" w:rsidRDefault="00000000">
            <w:pPr>
              <w:spacing w:before="60" w:after="60"/>
              <w:rPr>
                <w:u w:val="single"/>
              </w:rPr>
            </w:pPr>
            <w:r>
              <w:rPr>
                <w:u w:val="single"/>
              </w:rPr>
              <w:t>État partie</w:t>
            </w:r>
          </w:p>
        </w:tc>
        <w:tc>
          <w:tcPr>
            <w:tcW w:w="2552" w:type="dxa"/>
            <w:tcBorders>
              <w:top w:val="nil"/>
              <w:left w:val="nil"/>
              <w:bottom w:val="nil"/>
              <w:right w:val="nil"/>
            </w:tcBorders>
            <w:vAlign w:val="center"/>
          </w:tcPr>
          <w:p w:rsidR="00000000" w:rsidRDefault="00000000">
            <w:pPr>
              <w:spacing w:before="60" w:after="60"/>
              <w:rPr>
                <w:u w:val="single"/>
              </w:rPr>
            </w:pPr>
            <w:r>
              <w:rPr>
                <w:u w:val="single"/>
              </w:rPr>
              <w:t>Attendu le</w:t>
            </w:r>
          </w:p>
        </w:tc>
        <w:tc>
          <w:tcPr>
            <w:tcW w:w="2830" w:type="dxa"/>
            <w:tcBorders>
              <w:top w:val="nil"/>
              <w:left w:val="nil"/>
              <w:bottom w:val="nil"/>
              <w:right w:val="nil"/>
            </w:tcBorders>
            <w:vAlign w:val="center"/>
          </w:tcPr>
          <w:p w:rsidR="00000000" w:rsidRDefault="00000000">
            <w:pPr>
              <w:spacing w:before="60" w:after="60"/>
              <w:jc w:val="center"/>
              <w:rPr>
                <w:u w:val="single"/>
              </w:rPr>
            </w:pPr>
            <w:r>
              <w:rPr>
                <w:u w:val="single"/>
              </w:rPr>
              <w:t xml:space="preserve">Nombre de </w:t>
            </w:r>
            <w:r>
              <w:rPr>
                <w:u w:val="single"/>
              </w:rPr>
              <w:br/>
              <w:t>rappels envoyés</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Congo</w:t>
            </w:r>
          </w:p>
        </w:tc>
        <w:tc>
          <w:tcPr>
            <w:tcW w:w="2552" w:type="dxa"/>
            <w:tcBorders>
              <w:top w:val="nil"/>
              <w:left w:val="nil"/>
              <w:bottom w:val="nil"/>
              <w:right w:val="nil"/>
            </w:tcBorders>
          </w:tcPr>
          <w:p w:rsidR="00000000" w:rsidRDefault="00000000">
            <w:pPr>
              <w:spacing w:before="20" w:after="20"/>
            </w:pPr>
            <w:r>
              <w:t>12 novembre 1995</w:t>
            </w:r>
          </w:p>
        </w:tc>
        <w:tc>
          <w:tcPr>
            <w:tcW w:w="2830" w:type="dxa"/>
            <w:tcBorders>
              <w:top w:val="nil"/>
              <w:left w:val="nil"/>
              <w:bottom w:val="nil"/>
              <w:right w:val="nil"/>
            </w:tcBorders>
          </w:tcPr>
          <w:p w:rsidR="00000000" w:rsidRDefault="00000000">
            <w:pPr>
              <w:spacing w:before="20" w:after="20"/>
              <w:jc w:val="center"/>
            </w:pPr>
            <w:r>
              <w:t>8</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Afghanistan</w:t>
            </w:r>
          </w:p>
        </w:tc>
        <w:tc>
          <w:tcPr>
            <w:tcW w:w="2552" w:type="dxa"/>
            <w:tcBorders>
              <w:top w:val="nil"/>
              <w:left w:val="nil"/>
              <w:bottom w:val="nil"/>
              <w:right w:val="nil"/>
            </w:tcBorders>
          </w:tcPr>
          <w:p w:rsidR="00000000" w:rsidRDefault="00000000">
            <w:pPr>
              <w:spacing w:before="20" w:after="20"/>
            </w:pPr>
            <w:r>
              <w:t>26 avril 1996</w:t>
            </w:r>
          </w:p>
        </w:tc>
        <w:tc>
          <w:tcPr>
            <w:tcW w:w="2830" w:type="dxa"/>
            <w:tcBorders>
              <w:top w:val="nil"/>
              <w:left w:val="nil"/>
              <w:bottom w:val="nil"/>
              <w:right w:val="nil"/>
            </w:tcBorders>
          </w:tcPr>
          <w:p w:rsidR="00000000" w:rsidRDefault="00000000">
            <w:pPr>
              <w:spacing w:before="20" w:after="20"/>
              <w:jc w:val="center"/>
            </w:pPr>
            <w:r>
              <w:t>7</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Nauru</w:t>
            </w:r>
          </w:p>
        </w:tc>
        <w:tc>
          <w:tcPr>
            <w:tcW w:w="2552" w:type="dxa"/>
            <w:tcBorders>
              <w:top w:val="nil"/>
              <w:left w:val="nil"/>
              <w:bottom w:val="nil"/>
              <w:right w:val="nil"/>
            </w:tcBorders>
          </w:tcPr>
          <w:p w:rsidR="00000000" w:rsidRDefault="00000000">
            <w:pPr>
              <w:spacing w:before="20" w:after="20"/>
            </w:pPr>
            <w:r>
              <w:t>25 août 1996</w:t>
            </w:r>
          </w:p>
        </w:tc>
        <w:tc>
          <w:tcPr>
            <w:tcW w:w="2830" w:type="dxa"/>
            <w:tcBorders>
              <w:top w:val="nil"/>
              <w:left w:val="nil"/>
              <w:bottom w:val="nil"/>
              <w:right w:val="nil"/>
            </w:tcBorders>
          </w:tcPr>
          <w:p w:rsidR="00000000" w:rsidRDefault="00000000">
            <w:pPr>
              <w:spacing w:before="20" w:after="20"/>
              <w:jc w:val="center"/>
            </w:pPr>
            <w:r>
              <w:t>7</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Samoa</w:t>
            </w:r>
          </w:p>
        </w:tc>
        <w:tc>
          <w:tcPr>
            <w:tcW w:w="2552" w:type="dxa"/>
            <w:tcBorders>
              <w:top w:val="nil"/>
              <w:left w:val="nil"/>
              <w:bottom w:val="nil"/>
              <w:right w:val="nil"/>
            </w:tcBorders>
          </w:tcPr>
          <w:p w:rsidR="00000000" w:rsidRDefault="00000000">
            <w:pPr>
              <w:spacing w:before="20" w:after="20"/>
            </w:pPr>
            <w:r>
              <w:t>28 décembre 1996</w:t>
            </w:r>
          </w:p>
        </w:tc>
        <w:tc>
          <w:tcPr>
            <w:tcW w:w="2830" w:type="dxa"/>
            <w:tcBorders>
              <w:top w:val="nil"/>
              <w:left w:val="nil"/>
              <w:bottom w:val="nil"/>
              <w:right w:val="nil"/>
            </w:tcBorders>
          </w:tcPr>
          <w:p w:rsidR="00000000" w:rsidRDefault="00000000">
            <w:pPr>
              <w:spacing w:before="20" w:after="20"/>
              <w:jc w:val="center"/>
            </w:pPr>
            <w:r>
              <w:t>7</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Malaisie</w:t>
            </w:r>
          </w:p>
        </w:tc>
        <w:tc>
          <w:tcPr>
            <w:tcW w:w="2552" w:type="dxa"/>
            <w:tcBorders>
              <w:top w:val="nil"/>
              <w:left w:val="nil"/>
              <w:bottom w:val="nil"/>
              <w:right w:val="nil"/>
            </w:tcBorders>
          </w:tcPr>
          <w:p w:rsidR="00000000" w:rsidRDefault="00000000">
            <w:pPr>
              <w:spacing w:before="20" w:after="20"/>
            </w:pPr>
            <w:r>
              <w:t>19 mars 1997</w:t>
            </w:r>
          </w:p>
        </w:tc>
        <w:tc>
          <w:tcPr>
            <w:tcW w:w="2830" w:type="dxa"/>
            <w:tcBorders>
              <w:top w:val="nil"/>
              <w:left w:val="nil"/>
              <w:bottom w:val="nil"/>
              <w:right w:val="nil"/>
            </w:tcBorders>
          </w:tcPr>
          <w:p w:rsidR="00000000" w:rsidRDefault="00000000">
            <w:pPr>
              <w:spacing w:before="20" w:after="20"/>
              <w:jc w:val="center"/>
            </w:pPr>
            <w:r>
              <w:t>6</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p>
        </w:tc>
        <w:tc>
          <w:tcPr>
            <w:tcW w:w="2552" w:type="dxa"/>
            <w:tcBorders>
              <w:top w:val="nil"/>
              <w:left w:val="nil"/>
              <w:bottom w:val="nil"/>
              <w:right w:val="nil"/>
            </w:tcBorders>
          </w:tcPr>
          <w:p w:rsidR="00000000" w:rsidRDefault="00000000">
            <w:pPr>
              <w:spacing w:before="20" w:after="20"/>
            </w:pPr>
          </w:p>
        </w:tc>
        <w:tc>
          <w:tcPr>
            <w:tcW w:w="2830" w:type="dxa"/>
            <w:tcBorders>
              <w:top w:val="nil"/>
              <w:left w:val="nil"/>
              <w:bottom w:val="nil"/>
              <w:right w:val="nil"/>
            </w:tcBorders>
          </w:tcPr>
          <w:p w:rsidR="00000000" w:rsidRDefault="00000000">
            <w:pPr>
              <w:spacing w:before="20" w:after="20"/>
              <w:jc w:val="center"/>
            </w:pP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Swaziland</w:t>
            </w:r>
          </w:p>
        </w:tc>
        <w:tc>
          <w:tcPr>
            <w:tcW w:w="2552" w:type="dxa"/>
            <w:tcBorders>
              <w:top w:val="nil"/>
              <w:left w:val="nil"/>
              <w:bottom w:val="nil"/>
              <w:right w:val="nil"/>
            </w:tcBorders>
          </w:tcPr>
          <w:p w:rsidR="00000000" w:rsidRDefault="00000000">
            <w:pPr>
              <w:spacing w:before="20" w:after="20"/>
            </w:pPr>
            <w:r>
              <w:t>5 octobre 1997</w:t>
            </w:r>
          </w:p>
        </w:tc>
        <w:tc>
          <w:tcPr>
            <w:tcW w:w="2830" w:type="dxa"/>
            <w:tcBorders>
              <w:top w:val="nil"/>
              <w:left w:val="nil"/>
              <w:bottom w:val="nil"/>
              <w:right w:val="nil"/>
            </w:tcBorders>
          </w:tcPr>
          <w:p w:rsidR="00000000" w:rsidRDefault="00000000">
            <w:pPr>
              <w:spacing w:before="20" w:after="20"/>
              <w:jc w:val="center"/>
            </w:pPr>
            <w:r>
              <w:t>6</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Tuvalu</w:t>
            </w:r>
          </w:p>
        </w:tc>
        <w:tc>
          <w:tcPr>
            <w:tcW w:w="2552" w:type="dxa"/>
            <w:tcBorders>
              <w:top w:val="nil"/>
              <w:left w:val="nil"/>
              <w:bottom w:val="nil"/>
              <w:right w:val="nil"/>
            </w:tcBorders>
          </w:tcPr>
          <w:p w:rsidR="00000000" w:rsidRDefault="00000000">
            <w:pPr>
              <w:spacing w:before="20" w:after="20"/>
            </w:pPr>
            <w:r>
              <w:t>21 octobre 1997</w:t>
            </w:r>
          </w:p>
        </w:tc>
        <w:tc>
          <w:tcPr>
            <w:tcW w:w="2830" w:type="dxa"/>
            <w:tcBorders>
              <w:top w:val="nil"/>
              <w:left w:val="nil"/>
              <w:bottom w:val="nil"/>
              <w:right w:val="nil"/>
            </w:tcBorders>
          </w:tcPr>
          <w:p w:rsidR="00000000" w:rsidRDefault="00000000">
            <w:pPr>
              <w:spacing w:before="20" w:after="20"/>
              <w:jc w:val="center"/>
            </w:pPr>
            <w:r>
              <w:t>6</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Tonga</w:t>
            </w:r>
          </w:p>
        </w:tc>
        <w:tc>
          <w:tcPr>
            <w:tcW w:w="2552" w:type="dxa"/>
            <w:tcBorders>
              <w:top w:val="nil"/>
              <w:left w:val="nil"/>
              <w:bottom w:val="nil"/>
              <w:right w:val="nil"/>
            </w:tcBorders>
          </w:tcPr>
          <w:p w:rsidR="00000000" w:rsidRDefault="00000000">
            <w:pPr>
              <w:spacing w:before="20" w:after="20"/>
            </w:pPr>
            <w:r>
              <w:t>5 décembre 1997</w:t>
            </w:r>
          </w:p>
        </w:tc>
        <w:tc>
          <w:tcPr>
            <w:tcW w:w="2830" w:type="dxa"/>
            <w:tcBorders>
              <w:top w:val="nil"/>
              <w:left w:val="nil"/>
              <w:bottom w:val="nil"/>
              <w:right w:val="nil"/>
            </w:tcBorders>
          </w:tcPr>
          <w:p w:rsidR="00000000" w:rsidRDefault="00000000">
            <w:pPr>
              <w:spacing w:before="20" w:after="20"/>
              <w:jc w:val="center"/>
            </w:pPr>
            <w:r>
              <w:t>6</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Kiribati</w:t>
            </w:r>
          </w:p>
        </w:tc>
        <w:tc>
          <w:tcPr>
            <w:tcW w:w="2552" w:type="dxa"/>
            <w:tcBorders>
              <w:top w:val="nil"/>
              <w:left w:val="nil"/>
              <w:bottom w:val="nil"/>
              <w:right w:val="nil"/>
            </w:tcBorders>
          </w:tcPr>
          <w:p w:rsidR="00000000" w:rsidRDefault="00000000">
            <w:pPr>
              <w:spacing w:before="20" w:after="20"/>
            </w:pPr>
            <w:r>
              <w:t>9 janvier 1998</w:t>
            </w:r>
          </w:p>
        </w:tc>
        <w:tc>
          <w:tcPr>
            <w:tcW w:w="2830" w:type="dxa"/>
            <w:tcBorders>
              <w:top w:val="nil"/>
              <w:left w:val="nil"/>
              <w:bottom w:val="nil"/>
              <w:right w:val="nil"/>
            </w:tcBorders>
          </w:tcPr>
          <w:p w:rsidR="00000000" w:rsidRDefault="00000000">
            <w:pPr>
              <w:spacing w:before="20" w:after="20"/>
              <w:jc w:val="center"/>
            </w:pPr>
            <w:r>
              <w:t>5</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Nioué</w:t>
            </w:r>
          </w:p>
        </w:tc>
        <w:tc>
          <w:tcPr>
            <w:tcW w:w="2552" w:type="dxa"/>
            <w:tcBorders>
              <w:top w:val="nil"/>
              <w:left w:val="nil"/>
              <w:bottom w:val="nil"/>
              <w:right w:val="nil"/>
            </w:tcBorders>
          </w:tcPr>
          <w:p w:rsidR="00000000" w:rsidRDefault="00000000">
            <w:pPr>
              <w:spacing w:before="20" w:after="20"/>
            </w:pPr>
            <w:r>
              <w:t>18 janvier 1998</w:t>
            </w:r>
          </w:p>
        </w:tc>
        <w:tc>
          <w:tcPr>
            <w:tcW w:w="2830" w:type="dxa"/>
            <w:tcBorders>
              <w:top w:val="nil"/>
              <w:left w:val="nil"/>
              <w:bottom w:val="nil"/>
              <w:right w:val="nil"/>
            </w:tcBorders>
          </w:tcPr>
          <w:p w:rsidR="00000000" w:rsidRDefault="00000000">
            <w:pPr>
              <w:spacing w:before="20" w:after="20"/>
              <w:jc w:val="center"/>
            </w:pPr>
            <w:r>
              <w:t>5</w:t>
            </w: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p>
        </w:tc>
        <w:tc>
          <w:tcPr>
            <w:tcW w:w="2552" w:type="dxa"/>
            <w:tcBorders>
              <w:top w:val="nil"/>
              <w:left w:val="nil"/>
              <w:bottom w:val="nil"/>
              <w:right w:val="nil"/>
            </w:tcBorders>
          </w:tcPr>
          <w:p w:rsidR="00000000" w:rsidRDefault="00000000">
            <w:pPr>
              <w:spacing w:before="20" w:after="20"/>
            </w:pPr>
          </w:p>
        </w:tc>
        <w:tc>
          <w:tcPr>
            <w:tcW w:w="2830" w:type="dxa"/>
            <w:tcBorders>
              <w:top w:val="nil"/>
              <w:left w:val="nil"/>
              <w:bottom w:val="nil"/>
              <w:right w:val="nil"/>
            </w:tcBorders>
          </w:tcPr>
          <w:p w:rsidR="00000000" w:rsidRDefault="00000000">
            <w:pPr>
              <w:spacing w:before="20" w:after="20"/>
              <w:jc w:val="center"/>
            </w:pPr>
          </w:p>
        </w:tc>
      </w:tr>
      <w:tr w:rsidR="00000000">
        <w:tblPrEx>
          <w:tblCellMar>
            <w:top w:w="0" w:type="dxa"/>
            <w:bottom w:w="0" w:type="dxa"/>
          </w:tblCellMar>
        </w:tblPrEx>
        <w:trPr>
          <w:jc w:val="center"/>
        </w:trPr>
        <w:tc>
          <w:tcPr>
            <w:tcW w:w="3119" w:type="dxa"/>
            <w:tcBorders>
              <w:top w:val="nil"/>
              <w:left w:val="nil"/>
              <w:bottom w:val="nil"/>
              <w:right w:val="nil"/>
            </w:tcBorders>
          </w:tcPr>
          <w:p w:rsidR="00000000" w:rsidRDefault="00000000">
            <w:pPr>
              <w:spacing w:before="20" w:after="20"/>
            </w:pPr>
            <w:r>
              <w:t>Îles Cook</w:t>
            </w:r>
          </w:p>
        </w:tc>
        <w:tc>
          <w:tcPr>
            <w:tcW w:w="2552" w:type="dxa"/>
            <w:tcBorders>
              <w:top w:val="nil"/>
              <w:left w:val="nil"/>
              <w:bottom w:val="nil"/>
              <w:right w:val="nil"/>
            </w:tcBorders>
          </w:tcPr>
          <w:p w:rsidR="00000000" w:rsidRDefault="00000000">
            <w:pPr>
              <w:spacing w:before="20" w:after="20"/>
            </w:pPr>
            <w:r>
              <w:t>5 juillet 1999</w:t>
            </w:r>
          </w:p>
        </w:tc>
        <w:tc>
          <w:tcPr>
            <w:tcW w:w="2830" w:type="dxa"/>
            <w:tcBorders>
              <w:top w:val="nil"/>
              <w:left w:val="nil"/>
              <w:bottom w:val="nil"/>
              <w:right w:val="nil"/>
            </w:tcBorders>
          </w:tcPr>
          <w:p w:rsidR="00000000" w:rsidRDefault="00000000">
            <w:pPr>
              <w:spacing w:before="20" w:after="20"/>
              <w:jc w:val="center"/>
            </w:pPr>
            <w:r>
              <w:t>4</w:t>
            </w:r>
          </w:p>
        </w:tc>
      </w:tr>
    </w:tbl>
    <w:p w:rsidR="00000000" w:rsidRDefault="00000000">
      <w:pPr>
        <w:spacing w:before="240" w:after="240"/>
      </w:pPr>
      <w:r>
        <w:t>9.</w:t>
      </w:r>
      <w:r>
        <w:tab/>
        <w:t>À sa vingt</w:t>
      </w:r>
      <w:r>
        <w:noBreakHyphen/>
        <w:t xml:space="preserve">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il est prévu dans la «Présentation générale de la procédure d’établissement des rapports» du Comité (CRC/C/33, par. 29 à 32) et compte tenu de l’article 67 du règlement intérieur provisoire du Comité (CRC/C/4). Par la suite, le Comité a noté avec satisfaction que, dans l’intervalle, tous les États parties concernés, dont les rapports initiaux étaient attendus en 1992 ou 1993, les avaient soumis. </w:t>
      </w:r>
    </w:p>
    <w:p w:rsidR="00000000" w:rsidRDefault="00000000">
      <w:pPr>
        <w:spacing w:after="240"/>
      </w:pPr>
      <w:r>
        <w:t>10.</w:t>
      </w:r>
      <w:r>
        <w:tab/>
        <w:t>À sa trente</w:t>
      </w:r>
      <w:r>
        <w:noBreakHyphen/>
        <w:t>troisième session, le Comité a décidé d’adresser à tous les États parties dont le rapport initial était attendu en 1994 (Albanie, Bosnie</w:t>
      </w:r>
      <w:r>
        <w:noBreakHyphen/>
        <w:t>Herzégovine et Guinée équatoriale) une lettre les priant de soumettre ledit rapport dans un délai d’un an. Par la même lettre, le Comité informait ces États parties que, s’ils ne faisaient pas rapport dans le délai d’un an, il examinerait leur situation au regard des droits de l’enfant sans rapport initial. Par la suite, le Comité a noté avec satisfaction que, dans l’intervalle, tous les États parties concernés avaient soumis leur rapport initial.</w:t>
      </w:r>
    </w:p>
    <w:p w:rsidR="00000000" w:rsidRDefault="00000000">
      <w:pPr>
        <w:keepNext/>
        <w:spacing w:after="240"/>
      </w:pPr>
      <w:r>
        <w:t>11.</w:t>
      </w:r>
      <w:r>
        <w:tab/>
        <w:t>On trouvera ci</w:t>
      </w:r>
      <w:r>
        <w:noBreakHyphen/>
        <w:t>après la liste des États parties dont le deuxième rapport périodique, attendu avant le 3 novembre 2004, n’a pas encore été reçu:</w:t>
      </w:r>
    </w:p>
    <w:tbl>
      <w:tblPr>
        <w:tblW w:w="9497" w:type="dxa"/>
        <w:jc w:val="center"/>
        <w:tblLayout w:type="fixed"/>
        <w:tblCellMar>
          <w:left w:w="68" w:type="dxa"/>
          <w:right w:w="68" w:type="dxa"/>
        </w:tblCellMar>
        <w:tblLook w:val="0000" w:firstRow="0" w:lastRow="0" w:firstColumn="0" w:lastColumn="0" w:noHBand="0" w:noVBand="0"/>
      </w:tblPr>
      <w:tblGrid>
        <w:gridCol w:w="11"/>
        <w:gridCol w:w="10"/>
        <w:gridCol w:w="5341"/>
        <w:gridCol w:w="4135"/>
      </w:tblGrid>
      <w:tr w:rsidR="00000000">
        <w:tblPrEx>
          <w:tblCellMar>
            <w:top w:w="0" w:type="dxa"/>
            <w:bottom w:w="0" w:type="dxa"/>
          </w:tblCellMar>
        </w:tblPrEx>
        <w:trPr>
          <w:gridBefore w:val="1"/>
          <w:wBefore w:w="11" w:type="dxa"/>
          <w:tblHeader/>
          <w:jc w:val="center"/>
        </w:trPr>
        <w:tc>
          <w:tcPr>
            <w:tcW w:w="5351" w:type="dxa"/>
            <w:gridSpan w:val="2"/>
            <w:tcBorders>
              <w:top w:val="nil"/>
              <w:left w:val="nil"/>
              <w:bottom w:val="nil"/>
              <w:right w:val="nil"/>
            </w:tcBorders>
          </w:tcPr>
          <w:p w:rsidR="00000000" w:rsidRDefault="00000000">
            <w:pPr>
              <w:spacing w:after="240"/>
              <w:rPr>
                <w:u w:val="single"/>
              </w:rPr>
            </w:pPr>
            <w:r>
              <w:rPr>
                <w:u w:val="single"/>
              </w:rPr>
              <w:br w:type="page"/>
              <w:t>État partie</w:t>
            </w:r>
          </w:p>
        </w:tc>
        <w:tc>
          <w:tcPr>
            <w:tcW w:w="4135" w:type="dxa"/>
            <w:tcBorders>
              <w:top w:val="nil"/>
              <w:left w:val="nil"/>
              <w:bottom w:val="nil"/>
              <w:right w:val="nil"/>
            </w:tcBorders>
          </w:tcPr>
          <w:p w:rsidR="00000000" w:rsidRDefault="00000000">
            <w:pPr>
              <w:spacing w:after="240"/>
              <w:rPr>
                <w:u w:val="single"/>
              </w:rPr>
            </w:pPr>
            <w:r>
              <w:rPr>
                <w:u w:val="single"/>
              </w:rPr>
              <w:t>Attendu le</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Bénin</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Bhoutan</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Guinée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w:t>
            </w:r>
            <w:r>
              <w:noBreakHyphen/>
              <w:t>Siège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Kenya</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w:t>
            </w:r>
            <w:r>
              <w:noBreakHyphen/>
              <w:t>Kitts</w:t>
            </w:r>
            <w:r>
              <w:noBreakHyphen/>
              <w:t>et</w:t>
            </w:r>
            <w:r>
              <w:noBreakHyphen/>
              <w:t>Nevis</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Sénégal</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Sierra Leone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Gambie</w:t>
            </w:r>
          </w:p>
        </w:tc>
        <w:tc>
          <w:tcPr>
            <w:tcW w:w="4135" w:type="dxa"/>
            <w:tcBorders>
              <w:top w:val="nil"/>
              <w:left w:val="nil"/>
              <w:bottom w:val="nil"/>
              <w:right w:val="nil"/>
            </w:tcBorders>
          </w:tcPr>
          <w:p w:rsidR="00000000" w:rsidRDefault="00000000">
            <w:pPr>
              <w:spacing w:before="20" w:after="20"/>
            </w:pPr>
            <w:r>
              <w:t>6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Guinée</w:t>
            </w:r>
            <w:r>
              <w:noBreakHyphen/>
              <w:t>Bissau</w:t>
            </w:r>
          </w:p>
        </w:tc>
        <w:tc>
          <w:tcPr>
            <w:tcW w:w="4135" w:type="dxa"/>
            <w:tcBorders>
              <w:top w:val="nil"/>
              <w:left w:val="nil"/>
              <w:bottom w:val="nil"/>
              <w:right w:val="nil"/>
            </w:tcBorders>
          </w:tcPr>
          <w:p w:rsidR="00000000" w:rsidRDefault="00000000">
            <w:pPr>
              <w:spacing w:before="20" w:after="20"/>
            </w:pPr>
            <w:r>
              <w:t>18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Seychelles</w:t>
            </w:r>
          </w:p>
        </w:tc>
        <w:tc>
          <w:tcPr>
            <w:tcW w:w="4135" w:type="dxa"/>
            <w:tcBorders>
              <w:top w:val="nil"/>
              <w:left w:val="nil"/>
              <w:bottom w:val="nil"/>
              <w:right w:val="nil"/>
            </w:tcBorders>
          </w:tcPr>
          <w:p w:rsidR="00000000" w:rsidRDefault="00000000">
            <w:pPr>
              <w:spacing w:before="20" w:after="20"/>
            </w:pPr>
            <w:r>
              <w:t>6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Zimbabwe</w:t>
            </w:r>
          </w:p>
        </w:tc>
        <w:tc>
          <w:tcPr>
            <w:tcW w:w="4135" w:type="dxa"/>
            <w:tcBorders>
              <w:top w:val="nil"/>
              <w:left w:val="nil"/>
              <w:bottom w:val="nil"/>
              <w:right w:val="nil"/>
            </w:tcBorders>
          </w:tcPr>
          <w:p w:rsidR="00000000" w:rsidRDefault="00000000">
            <w:pPr>
              <w:spacing w:before="20" w:after="20"/>
            </w:pPr>
            <w:r>
              <w:t>10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Venezuela</w:t>
            </w:r>
          </w:p>
        </w:tc>
        <w:tc>
          <w:tcPr>
            <w:tcW w:w="4135" w:type="dxa"/>
            <w:tcBorders>
              <w:top w:val="nil"/>
              <w:left w:val="nil"/>
              <w:bottom w:val="nil"/>
              <w:right w:val="nil"/>
            </w:tcBorders>
          </w:tcPr>
          <w:p w:rsidR="00000000" w:rsidRDefault="00000000">
            <w:pPr>
              <w:spacing w:before="20" w:after="20"/>
            </w:pPr>
            <w:r>
              <w:t>12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Mali</w:t>
            </w:r>
          </w:p>
        </w:tc>
        <w:tc>
          <w:tcPr>
            <w:tcW w:w="4135" w:type="dxa"/>
            <w:tcBorders>
              <w:top w:val="nil"/>
              <w:left w:val="nil"/>
              <w:bottom w:val="nil"/>
              <w:right w:val="nil"/>
            </w:tcBorders>
          </w:tcPr>
          <w:p w:rsidR="00000000" w:rsidRDefault="00000000">
            <w:pPr>
              <w:spacing w:before="20" w:after="20"/>
            </w:pPr>
            <w:r>
              <w:t>19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démocratique du Congo</w:t>
            </w:r>
          </w:p>
        </w:tc>
        <w:tc>
          <w:tcPr>
            <w:tcW w:w="4135" w:type="dxa"/>
            <w:tcBorders>
              <w:top w:val="nil"/>
              <w:left w:val="nil"/>
              <w:bottom w:val="nil"/>
              <w:right w:val="nil"/>
            </w:tcBorders>
            <w:vAlign w:val="bottom"/>
          </w:tcPr>
          <w:p w:rsidR="00000000" w:rsidRDefault="00000000">
            <w:pPr>
              <w:spacing w:before="20" w:after="20"/>
            </w:pPr>
            <w:r>
              <w:t>19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vAlign w:val="bottom"/>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Brésil</w:t>
            </w:r>
          </w:p>
        </w:tc>
        <w:tc>
          <w:tcPr>
            <w:tcW w:w="4135" w:type="dxa"/>
            <w:tcBorders>
              <w:top w:val="nil"/>
              <w:left w:val="nil"/>
              <w:bottom w:val="nil"/>
              <w:right w:val="nil"/>
            </w:tcBorders>
          </w:tcPr>
          <w:p w:rsidR="00000000" w:rsidRDefault="00000000">
            <w:pPr>
              <w:spacing w:before="20" w:after="20"/>
            </w:pPr>
            <w:r>
              <w:t>23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Malte</w:t>
            </w:r>
          </w:p>
        </w:tc>
        <w:tc>
          <w:tcPr>
            <w:tcW w:w="4135" w:type="dxa"/>
            <w:tcBorders>
              <w:top w:val="nil"/>
              <w:left w:val="nil"/>
              <w:bottom w:val="nil"/>
              <w:right w:val="nil"/>
            </w:tcBorders>
          </w:tcPr>
          <w:p w:rsidR="00000000" w:rsidRDefault="00000000">
            <w:pPr>
              <w:spacing w:before="20" w:after="20"/>
            </w:pPr>
            <w:r>
              <w:t>29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Namibie</w:t>
            </w:r>
          </w:p>
        </w:tc>
        <w:tc>
          <w:tcPr>
            <w:tcW w:w="4135" w:type="dxa"/>
            <w:tcBorders>
              <w:top w:val="nil"/>
              <w:left w:val="nil"/>
              <w:bottom w:val="nil"/>
              <w:right w:val="nil"/>
            </w:tcBorders>
          </w:tcPr>
          <w:p w:rsidR="00000000" w:rsidRDefault="00000000">
            <w:pPr>
              <w:spacing w:before="20" w:after="20"/>
            </w:pPr>
            <w:r>
              <w:t>29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Niger</w:t>
            </w:r>
          </w:p>
        </w:tc>
        <w:tc>
          <w:tcPr>
            <w:tcW w:w="4135" w:type="dxa"/>
            <w:tcBorders>
              <w:top w:val="nil"/>
              <w:left w:val="nil"/>
              <w:bottom w:val="nil"/>
              <w:right w:val="nil"/>
            </w:tcBorders>
          </w:tcPr>
          <w:p w:rsidR="00000000" w:rsidRDefault="00000000">
            <w:pPr>
              <w:spacing w:before="20" w:after="20"/>
            </w:pPr>
            <w:r>
              <w:t>29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Tchad</w:t>
            </w:r>
          </w:p>
        </w:tc>
        <w:tc>
          <w:tcPr>
            <w:tcW w:w="4135" w:type="dxa"/>
            <w:tcBorders>
              <w:top w:val="nil"/>
              <w:left w:val="nil"/>
              <w:bottom w:val="nil"/>
              <w:right w:val="nil"/>
            </w:tcBorders>
          </w:tcPr>
          <w:p w:rsidR="00000000" w:rsidRDefault="00000000">
            <w:pPr>
              <w:spacing w:before="20" w:after="20"/>
            </w:pPr>
            <w:r>
              <w:t>31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Barbade</w:t>
            </w:r>
          </w:p>
        </w:tc>
        <w:tc>
          <w:tcPr>
            <w:tcW w:w="4135" w:type="dxa"/>
            <w:tcBorders>
              <w:top w:val="nil"/>
              <w:left w:val="nil"/>
              <w:bottom w:val="nil"/>
              <w:right w:val="nil"/>
            </w:tcBorders>
          </w:tcPr>
          <w:p w:rsidR="00000000" w:rsidRDefault="00000000">
            <w:pPr>
              <w:spacing w:before="20" w:after="20"/>
            </w:pPr>
            <w:r>
              <w:t>7 novembre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Burundi</w:t>
            </w:r>
          </w:p>
        </w:tc>
        <w:tc>
          <w:tcPr>
            <w:tcW w:w="4135" w:type="dxa"/>
            <w:tcBorders>
              <w:top w:val="nil"/>
              <w:left w:val="nil"/>
              <w:bottom w:val="nil"/>
              <w:right w:val="nil"/>
            </w:tcBorders>
          </w:tcPr>
          <w:p w:rsidR="00000000" w:rsidRDefault="00000000">
            <w:pPr>
              <w:spacing w:before="20" w:after="20"/>
            </w:pPr>
            <w:r>
              <w:t>17 novembre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Grenade</w:t>
            </w:r>
          </w:p>
        </w:tc>
        <w:tc>
          <w:tcPr>
            <w:tcW w:w="4135" w:type="dxa"/>
            <w:tcBorders>
              <w:top w:val="nil"/>
              <w:left w:val="nil"/>
              <w:bottom w:val="nil"/>
              <w:right w:val="nil"/>
            </w:tcBorders>
          </w:tcPr>
          <w:p w:rsidR="00000000" w:rsidRDefault="00000000">
            <w:pPr>
              <w:spacing w:before="20" w:after="20"/>
            </w:pPr>
            <w:r>
              <w:t>4 décembre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Uruguay</w:t>
            </w:r>
          </w:p>
        </w:tc>
        <w:tc>
          <w:tcPr>
            <w:tcW w:w="4135" w:type="dxa"/>
            <w:tcBorders>
              <w:top w:val="nil"/>
              <w:left w:val="nil"/>
              <w:bottom w:val="nil"/>
              <w:right w:val="nil"/>
            </w:tcBorders>
          </w:tcPr>
          <w:p w:rsidR="00000000" w:rsidRDefault="00000000">
            <w:pPr>
              <w:spacing w:before="20" w:after="20"/>
            </w:pPr>
            <w:r>
              <w:t>19 décembre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Angola</w:t>
            </w:r>
          </w:p>
        </w:tc>
        <w:tc>
          <w:tcPr>
            <w:tcW w:w="4135" w:type="dxa"/>
            <w:tcBorders>
              <w:top w:val="nil"/>
              <w:left w:val="nil"/>
              <w:bottom w:val="nil"/>
              <w:right w:val="nil"/>
            </w:tcBorders>
          </w:tcPr>
          <w:p w:rsidR="00000000" w:rsidRDefault="00000000">
            <w:pPr>
              <w:spacing w:before="20" w:after="20"/>
            </w:pPr>
            <w:r>
              <w:t>3 janvier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Djibouti</w:t>
            </w:r>
          </w:p>
        </w:tc>
        <w:tc>
          <w:tcPr>
            <w:tcW w:w="4135" w:type="dxa"/>
            <w:tcBorders>
              <w:top w:val="nil"/>
              <w:left w:val="nil"/>
              <w:bottom w:val="nil"/>
              <w:right w:val="nil"/>
            </w:tcBorders>
          </w:tcPr>
          <w:p w:rsidR="00000000" w:rsidRDefault="00000000">
            <w:pPr>
              <w:spacing w:before="20" w:after="20"/>
            </w:pPr>
            <w:r>
              <w:t>4 janvier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Malawi</w:t>
            </w:r>
          </w:p>
        </w:tc>
        <w:tc>
          <w:tcPr>
            <w:tcW w:w="4135" w:type="dxa"/>
            <w:tcBorders>
              <w:top w:val="nil"/>
              <w:left w:val="nil"/>
              <w:bottom w:val="nil"/>
              <w:right w:val="nil"/>
            </w:tcBorders>
          </w:tcPr>
          <w:p w:rsidR="00000000" w:rsidRDefault="00000000">
            <w:pPr>
              <w:spacing w:before="20" w:after="20"/>
            </w:pPr>
            <w:r>
              <w:t>31 janvier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strike/>
              </w:rPr>
            </w:pPr>
            <w:r>
              <w:t>Serbie</w:t>
            </w:r>
            <w:r>
              <w:noBreakHyphen/>
              <w:t>et</w:t>
            </w:r>
            <w:r>
              <w:noBreakHyphen/>
              <w:t>Monténégro</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février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Guyana</w:t>
            </w:r>
          </w:p>
        </w:tc>
        <w:tc>
          <w:tcPr>
            <w:tcW w:w="4135" w:type="dxa"/>
            <w:tcBorders>
              <w:top w:val="nil"/>
              <w:left w:val="nil"/>
              <w:bottom w:val="nil"/>
              <w:right w:val="nil"/>
            </w:tcBorders>
          </w:tcPr>
          <w:p w:rsidR="00000000" w:rsidRDefault="00000000">
            <w:pPr>
              <w:spacing w:before="20" w:after="20"/>
            </w:pPr>
            <w:r>
              <w:t>12 février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Côte d’Ivoire</w:t>
            </w:r>
          </w:p>
        </w:tc>
        <w:tc>
          <w:tcPr>
            <w:tcW w:w="4135" w:type="dxa"/>
            <w:tcBorders>
              <w:top w:val="nil"/>
              <w:left w:val="nil"/>
              <w:bottom w:val="nil"/>
              <w:right w:val="nil"/>
            </w:tcBorders>
          </w:tcPr>
          <w:p w:rsidR="00000000" w:rsidRDefault="00000000">
            <w:pPr>
              <w:spacing w:before="20" w:after="20"/>
            </w:pPr>
            <w:r>
              <w:t>5 mars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Maldives</w:t>
            </w:r>
          </w:p>
        </w:tc>
        <w:tc>
          <w:tcPr>
            <w:tcW w:w="4135" w:type="dxa"/>
            <w:tcBorders>
              <w:top w:val="nil"/>
              <w:left w:val="nil"/>
              <w:bottom w:val="nil"/>
              <w:right w:val="nil"/>
            </w:tcBorders>
          </w:tcPr>
          <w:p w:rsidR="00000000" w:rsidRDefault="00000000">
            <w:pPr>
              <w:spacing w:before="20" w:after="20"/>
            </w:pPr>
            <w:r>
              <w:t>12 mars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Bahamas</w:t>
            </w:r>
          </w:p>
        </w:tc>
        <w:tc>
          <w:tcPr>
            <w:tcW w:w="4135" w:type="dxa"/>
            <w:tcBorders>
              <w:top w:val="nil"/>
              <w:left w:val="nil"/>
              <w:bottom w:val="nil"/>
              <w:right w:val="nil"/>
            </w:tcBorders>
          </w:tcPr>
          <w:p w:rsidR="00000000" w:rsidRDefault="00000000">
            <w:pPr>
              <w:spacing w:before="20" w:after="20"/>
            </w:pPr>
            <w:r>
              <w:t>21 mars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Dominique</w:t>
            </w:r>
          </w:p>
        </w:tc>
        <w:tc>
          <w:tcPr>
            <w:tcW w:w="4135" w:type="dxa"/>
            <w:tcBorders>
              <w:top w:val="nil"/>
              <w:left w:val="nil"/>
              <w:bottom w:val="nil"/>
              <w:right w:val="nil"/>
            </w:tcBorders>
          </w:tcPr>
          <w:p w:rsidR="00000000" w:rsidRDefault="00000000">
            <w:pPr>
              <w:spacing w:before="20" w:after="20"/>
            </w:pPr>
            <w:r>
              <w:t>11 avril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démocratique populaire lao</w:t>
            </w:r>
          </w:p>
        </w:tc>
        <w:tc>
          <w:tcPr>
            <w:tcW w:w="4135" w:type="dxa"/>
            <w:tcBorders>
              <w:top w:val="nil"/>
              <w:left w:val="nil"/>
              <w:bottom w:val="nil"/>
              <w:right w:val="nil"/>
            </w:tcBorders>
            <w:vAlign w:val="bottom"/>
          </w:tcPr>
          <w:p w:rsidR="00000000" w:rsidRDefault="00000000">
            <w:pPr>
              <w:spacing w:before="20" w:after="20"/>
            </w:pPr>
            <w:r>
              <w:t>6 juin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Sao Tomé</w:t>
            </w:r>
            <w:r>
              <w:noBreakHyphen/>
              <w:t>et</w:t>
            </w:r>
            <w:r>
              <w:noBreakHyphen/>
              <w:t>Principe</w:t>
            </w:r>
          </w:p>
        </w:tc>
        <w:tc>
          <w:tcPr>
            <w:tcW w:w="4135" w:type="dxa"/>
            <w:tcBorders>
              <w:top w:val="nil"/>
              <w:left w:val="nil"/>
              <w:bottom w:val="nil"/>
              <w:right w:val="nil"/>
            </w:tcBorders>
          </w:tcPr>
          <w:p w:rsidR="00000000" w:rsidRDefault="00000000">
            <w:pPr>
              <w:spacing w:before="20" w:after="20"/>
            </w:pPr>
            <w:r>
              <w:t>12 juin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Mauritanie</w:t>
            </w:r>
          </w:p>
        </w:tc>
        <w:tc>
          <w:tcPr>
            <w:tcW w:w="4135" w:type="dxa"/>
            <w:tcBorders>
              <w:top w:val="nil"/>
              <w:left w:val="nil"/>
              <w:bottom w:val="nil"/>
              <w:right w:val="nil"/>
            </w:tcBorders>
          </w:tcPr>
          <w:p w:rsidR="00000000" w:rsidRDefault="00000000">
            <w:pPr>
              <w:spacing w:before="20" w:after="20"/>
            </w:pPr>
            <w:r>
              <w:t>14 juin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Bulgarie</w:t>
            </w:r>
          </w:p>
        </w:tc>
        <w:tc>
          <w:tcPr>
            <w:tcW w:w="4135" w:type="dxa"/>
            <w:tcBorders>
              <w:top w:val="nil"/>
              <w:left w:val="nil"/>
              <w:bottom w:val="nil"/>
              <w:right w:val="nil"/>
            </w:tcBorders>
          </w:tcPr>
          <w:p w:rsidR="00000000" w:rsidRDefault="00000000">
            <w:pPr>
              <w:spacing w:before="20" w:after="20"/>
            </w:pPr>
            <w:r>
              <w:t>2 juillet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dominicaine</w:t>
            </w:r>
          </w:p>
        </w:tc>
        <w:tc>
          <w:tcPr>
            <w:tcW w:w="4135" w:type="dxa"/>
            <w:tcBorders>
              <w:top w:val="nil"/>
              <w:left w:val="nil"/>
              <w:bottom w:val="nil"/>
              <w:right w:val="nil"/>
            </w:tcBorders>
          </w:tcPr>
          <w:p w:rsidR="00000000" w:rsidRDefault="00000000">
            <w:pPr>
              <w:spacing w:before="20" w:after="20"/>
            </w:pPr>
            <w:r>
              <w:t>10 juillet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Ex</w:t>
            </w:r>
            <w:r>
              <w:noBreakHyphen/>
              <w:t>République yougoslave de Macédoine</w:t>
            </w:r>
          </w:p>
        </w:tc>
        <w:tc>
          <w:tcPr>
            <w:tcW w:w="4135" w:type="dxa"/>
            <w:tcBorders>
              <w:top w:val="nil"/>
              <w:left w:val="nil"/>
              <w:bottom w:val="nil"/>
              <w:right w:val="nil"/>
            </w:tcBorders>
            <w:vAlign w:val="bottom"/>
          </w:tcPr>
          <w:p w:rsidR="00000000" w:rsidRDefault="00000000">
            <w:pPr>
              <w:spacing w:before="20" w:after="20"/>
            </w:pPr>
            <w:r>
              <w:t>16 septembre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Cuba</w:t>
            </w:r>
          </w:p>
        </w:tc>
        <w:tc>
          <w:tcPr>
            <w:tcW w:w="4135" w:type="dxa"/>
            <w:tcBorders>
              <w:top w:val="nil"/>
              <w:left w:val="nil"/>
              <w:bottom w:val="nil"/>
              <w:right w:val="nil"/>
            </w:tcBorders>
          </w:tcPr>
          <w:p w:rsidR="00000000" w:rsidRDefault="00000000">
            <w:pPr>
              <w:spacing w:before="20" w:after="20"/>
            </w:pPr>
            <w:r>
              <w:t>19 septembre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lang w:val="de-CH"/>
              </w:rPr>
            </w:pPr>
            <w:r>
              <w:rPr>
                <w:lang w:val="de-CH"/>
              </w:rPr>
              <w:t>Israël</w:t>
            </w:r>
          </w:p>
        </w:tc>
        <w:tc>
          <w:tcPr>
            <w:tcW w:w="4135" w:type="dxa"/>
            <w:tcBorders>
              <w:top w:val="nil"/>
              <w:left w:val="nil"/>
              <w:bottom w:val="nil"/>
              <w:right w:val="nil"/>
            </w:tcBorders>
          </w:tcPr>
          <w:p w:rsidR="00000000" w:rsidRDefault="00000000">
            <w:pPr>
              <w:spacing w:before="20" w:after="20"/>
              <w:rPr>
                <w:lang w:val="de-CH"/>
              </w:rPr>
            </w:pPr>
            <w:r>
              <w:rPr>
                <w:lang w:val="de-CH"/>
              </w:rPr>
              <w:t>1</w:t>
            </w:r>
            <w:r>
              <w:rPr>
                <w:vertAlign w:val="superscript"/>
                <w:lang w:val="de-CH"/>
              </w:rPr>
              <w:t>er</w:t>
            </w:r>
            <w:r>
              <w:rPr>
                <w:lang w:val="de-CH"/>
              </w:rPr>
              <w:t xml:space="preserve"> novembre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Estonie</w:t>
            </w:r>
          </w:p>
        </w:tc>
        <w:tc>
          <w:tcPr>
            <w:tcW w:w="4135" w:type="dxa"/>
            <w:tcBorders>
              <w:top w:val="nil"/>
              <w:left w:val="nil"/>
              <w:bottom w:val="nil"/>
              <w:right w:val="nil"/>
            </w:tcBorders>
          </w:tcPr>
          <w:p w:rsidR="00000000" w:rsidRDefault="00000000">
            <w:pPr>
              <w:spacing w:before="20" w:after="20"/>
            </w:pPr>
            <w:r>
              <w:t>19 novembre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Koweït</w:t>
            </w:r>
          </w:p>
        </w:tc>
        <w:tc>
          <w:tcPr>
            <w:tcW w:w="4135" w:type="dxa"/>
            <w:tcBorders>
              <w:top w:val="nil"/>
              <w:left w:val="nil"/>
              <w:bottom w:val="nil"/>
              <w:right w:val="nil"/>
            </w:tcBorders>
          </w:tcPr>
          <w:p w:rsidR="00000000" w:rsidRDefault="00000000">
            <w:pPr>
              <w:spacing w:before="20" w:after="20"/>
            </w:pPr>
            <w:r>
              <w:t>19 novembre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w:t>
            </w:r>
            <w:r>
              <w:noBreakHyphen/>
              <w:t>Marin</w:t>
            </w:r>
          </w:p>
        </w:tc>
        <w:tc>
          <w:tcPr>
            <w:tcW w:w="4135" w:type="dxa"/>
            <w:tcBorders>
              <w:top w:val="nil"/>
              <w:left w:val="nil"/>
              <w:bottom w:val="nil"/>
              <w:right w:val="nil"/>
            </w:tcBorders>
          </w:tcPr>
          <w:p w:rsidR="00000000" w:rsidRDefault="00000000">
            <w:pPr>
              <w:spacing w:before="20" w:after="20"/>
            </w:pPr>
            <w:r>
              <w:t>24 décembre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Zambie</w:t>
            </w:r>
          </w:p>
        </w:tc>
        <w:tc>
          <w:tcPr>
            <w:tcW w:w="4135" w:type="dxa"/>
            <w:tcBorders>
              <w:top w:val="nil"/>
              <w:left w:val="nil"/>
              <w:bottom w:val="nil"/>
              <w:right w:val="nil"/>
            </w:tcBorders>
          </w:tcPr>
          <w:p w:rsidR="00000000" w:rsidRDefault="00000000">
            <w:pPr>
              <w:spacing w:before="20" w:after="20"/>
            </w:pPr>
            <w:r>
              <w:t>4 janvier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lang w:val="de-CH"/>
              </w:rPr>
            </w:pPr>
            <w:r>
              <w:rPr>
                <w:lang w:val="de-CH"/>
              </w:rPr>
              <w:t>Bosnie</w:t>
            </w:r>
            <w:r>
              <w:rPr>
                <w:lang w:val="de-CH"/>
              </w:rPr>
              <w:noBreakHyphen/>
              <w:t>Herzégovine</w:t>
            </w:r>
          </w:p>
        </w:tc>
        <w:tc>
          <w:tcPr>
            <w:tcW w:w="4135" w:type="dxa"/>
            <w:tcBorders>
              <w:top w:val="nil"/>
              <w:left w:val="nil"/>
              <w:bottom w:val="nil"/>
              <w:right w:val="nil"/>
            </w:tcBorders>
          </w:tcPr>
          <w:p w:rsidR="00000000" w:rsidRDefault="00000000">
            <w:pPr>
              <w:spacing w:before="20" w:after="20"/>
              <w:rPr>
                <w:lang w:val="de-CH"/>
              </w:rPr>
            </w:pPr>
            <w:r>
              <w:rPr>
                <w:lang w:val="de-CH"/>
              </w:rPr>
              <w:t>5 mars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lang w:val="de-CH"/>
              </w:rPr>
            </w:pPr>
            <w:r>
              <w:rPr>
                <w:lang w:val="de-CH"/>
              </w:rPr>
              <w:t>Bahreïn</w:t>
            </w:r>
          </w:p>
        </w:tc>
        <w:tc>
          <w:tcPr>
            <w:tcW w:w="4135" w:type="dxa"/>
            <w:tcBorders>
              <w:top w:val="nil"/>
              <w:left w:val="nil"/>
              <w:bottom w:val="nil"/>
              <w:right w:val="nil"/>
            </w:tcBorders>
          </w:tcPr>
          <w:p w:rsidR="00000000" w:rsidRDefault="00000000">
            <w:pPr>
              <w:spacing w:before="20" w:after="20"/>
            </w:pPr>
            <w:r>
              <w:t>14 mars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Albanie</w:t>
            </w:r>
          </w:p>
        </w:tc>
        <w:tc>
          <w:tcPr>
            <w:tcW w:w="4135" w:type="dxa"/>
            <w:tcBorders>
              <w:top w:val="nil"/>
              <w:left w:val="nil"/>
              <w:bottom w:val="nil"/>
              <w:right w:val="nil"/>
            </w:tcBorders>
          </w:tcPr>
          <w:p w:rsidR="00000000" w:rsidRDefault="00000000">
            <w:pPr>
              <w:spacing w:before="20" w:after="20"/>
            </w:pPr>
            <w:r>
              <w:t>27 mars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Lesotho</w:t>
            </w:r>
          </w:p>
        </w:tc>
        <w:tc>
          <w:tcPr>
            <w:tcW w:w="4135" w:type="dxa"/>
            <w:tcBorders>
              <w:top w:val="nil"/>
              <w:left w:val="nil"/>
              <w:bottom w:val="nil"/>
              <w:right w:val="nil"/>
            </w:tcBorders>
          </w:tcPr>
          <w:p w:rsidR="00000000" w:rsidRDefault="00000000">
            <w:pPr>
              <w:spacing w:before="20" w:after="20"/>
            </w:pPr>
            <w:r>
              <w:t>8 avril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centrafricaine</w:t>
            </w:r>
          </w:p>
        </w:tc>
        <w:tc>
          <w:tcPr>
            <w:tcW w:w="4135" w:type="dxa"/>
            <w:tcBorders>
              <w:top w:val="nil"/>
              <w:left w:val="nil"/>
              <w:bottom w:val="nil"/>
              <w:right w:val="nil"/>
            </w:tcBorders>
          </w:tcPr>
          <w:p w:rsidR="00000000" w:rsidRDefault="00000000">
            <w:pPr>
              <w:spacing w:before="20" w:after="20"/>
            </w:pPr>
            <w:r>
              <w:t>23 mai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keepNext/>
              <w:spacing w:before="20" w:after="20"/>
            </w:pPr>
            <w:r>
              <w:t>Cap</w:t>
            </w:r>
            <w:r>
              <w:noBreakHyphen/>
              <w:t>Vert</w:t>
            </w:r>
          </w:p>
        </w:tc>
        <w:tc>
          <w:tcPr>
            <w:tcW w:w="4135" w:type="dxa"/>
            <w:tcBorders>
              <w:top w:val="nil"/>
              <w:left w:val="nil"/>
              <w:bottom w:val="nil"/>
              <w:right w:val="nil"/>
            </w:tcBorders>
          </w:tcPr>
          <w:p w:rsidR="00000000" w:rsidRDefault="00000000">
            <w:pPr>
              <w:spacing w:before="20" w:after="20"/>
            </w:pPr>
            <w:r>
              <w:t>3 juillet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Guinée équatoriale</w:t>
            </w:r>
          </w:p>
        </w:tc>
        <w:tc>
          <w:tcPr>
            <w:tcW w:w="4135" w:type="dxa"/>
            <w:tcBorders>
              <w:top w:val="nil"/>
              <w:left w:val="nil"/>
              <w:bottom w:val="nil"/>
              <w:right w:val="nil"/>
            </w:tcBorders>
          </w:tcPr>
          <w:p w:rsidR="00000000" w:rsidRDefault="00000000">
            <w:pPr>
              <w:spacing w:before="20" w:after="20"/>
            </w:pPr>
            <w:r>
              <w:t>14 juillet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Irlande</w:t>
            </w:r>
          </w:p>
        </w:tc>
        <w:tc>
          <w:tcPr>
            <w:tcW w:w="4135" w:type="dxa"/>
            <w:tcBorders>
              <w:top w:val="nil"/>
              <w:left w:val="nil"/>
              <w:bottom w:val="nil"/>
              <w:right w:val="nil"/>
            </w:tcBorders>
          </w:tcPr>
          <w:p w:rsidR="00000000" w:rsidRDefault="00000000">
            <w:pPr>
              <w:spacing w:before="20" w:after="20"/>
            </w:pPr>
            <w:r>
              <w:t>27 octobre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Cambodge</w:t>
            </w:r>
          </w:p>
        </w:tc>
        <w:tc>
          <w:tcPr>
            <w:tcW w:w="4135" w:type="dxa"/>
            <w:tcBorders>
              <w:top w:val="nil"/>
              <w:left w:val="nil"/>
              <w:bottom w:val="nil"/>
              <w:right w:val="nil"/>
            </w:tcBorders>
          </w:tcPr>
          <w:p w:rsidR="00000000" w:rsidRDefault="00000000">
            <w:pPr>
              <w:spacing w:before="20" w:after="20"/>
            </w:pPr>
            <w:r>
              <w:t>13 novembre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Slovaquie</w:t>
            </w:r>
          </w:p>
        </w:tc>
        <w:tc>
          <w:tcPr>
            <w:tcW w:w="4135" w:type="dxa"/>
            <w:tcBorders>
              <w:top w:val="nil"/>
              <w:left w:val="nil"/>
              <w:bottom w:val="nil"/>
              <w:right w:val="nil"/>
            </w:tcBorders>
          </w:tcPr>
          <w:p w:rsidR="00000000" w:rsidRDefault="00000000">
            <w:pPr>
              <w:spacing w:before="20" w:after="20"/>
            </w:pPr>
            <w:r>
              <w:t>31 décembre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Cameroun</w:t>
            </w:r>
          </w:p>
        </w:tc>
        <w:tc>
          <w:tcPr>
            <w:tcW w:w="4135" w:type="dxa"/>
            <w:tcBorders>
              <w:top w:val="nil"/>
              <w:left w:val="nil"/>
              <w:bottom w:val="nil"/>
              <w:right w:val="nil"/>
            </w:tcBorders>
          </w:tcPr>
          <w:p w:rsidR="00000000" w:rsidRDefault="00000000">
            <w:pPr>
              <w:spacing w:before="20" w:after="20"/>
            </w:pPr>
            <w:r>
              <w:t>9 février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de Moldova</w:t>
            </w:r>
          </w:p>
        </w:tc>
        <w:tc>
          <w:tcPr>
            <w:tcW w:w="4135" w:type="dxa"/>
            <w:tcBorders>
              <w:top w:val="nil"/>
              <w:left w:val="nil"/>
              <w:bottom w:val="nil"/>
              <w:right w:val="nil"/>
            </w:tcBorders>
          </w:tcPr>
          <w:p w:rsidR="00000000" w:rsidRDefault="00000000">
            <w:pPr>
              <w:spacing w:before="20" w:after="20"/>
            </w:pPr>
            <w:r>
              <w:t>24 février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Papouasie</w:t>
            </w:r>
            <w:r>
              <w:noBreakHyphen/>
              <w:t>Nouvelle</w:t>
            </w:r>
            <w:r>
              <w:noBreakHyphen/>
              <w:t>Guinée</w:t>
            </w:r>
          </w:p>
        </w:tc>
        <w:tc>
          <w:tcPr>
            <w:tcW w:w="4135" w:type="dxa"/>
            <w:tcBorders>
              <w:top w:val="nil"/>
              <w:left w:val="nil"/>
              <w:bottom w:val="nil"/>
              <w:right w:val="nil"/>
            </w:tcBorders>
          </w:tcPr>
          <w:p w:rsidR="00000000" w:rsidRDefault="00000000">
            <w:pPr>
              <w:spacing w:before="20" w:after="20"/>
            </w:pPr>
            <w:r>
              <w:t>31 mars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Suriname</w:t>
            </w:r>
          </w:p>
        </w:tc>
        <w:tc>
          <w:tcPr>
            <w:tcW w:w="4135" w:type="dxa"/>
            <w:tcBorders>
              <w:top w:val="nil"/>
              <w:left w:val="nil"/>
              <w:bottom w:val="nil"/>
              <w:right w:val="nil"/>
            </w:tcBorders>
          </w:tcPr>
          <w:p w:rsidR="00000000" w:rsidRDefault="00000000">
            <w:pPr>
              <w:spacing w:before="20" w:after="20"/>
            </w:pPr>
            <w:r>
              <w:t>31 mars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Micronésie (États fédérés de)</w:t>
            </w:r>
          </w:p>
        </w:tc>
        <w:tc>
          <w:tcPr>
            <w:tcW w:w="4135" w:type="dxa"/>
            <w:tcBorders>
              <w:top w:val="nil"/>
              <w:left w:val="nil"/>
              <w:bottom w:val="nil"/>
              <w:right w:val="nil"/>
            </w:tcBorders>
          </w:tcPr>
          <w:p w:rsidR="00000000" w:rsidRDefault="00000000">
            <w:pPr>
              <w:spacing w:before="20" w:after="20"/>
            </w:pPr>
            <w:r>
              <w:t>3 juin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Grèce</w:t>
            </w:r>
          </w:p>
        </w:tc>
        <w:tc>
          <w:tcPr>
            <w:tcW w:w="4135" w:type="dxa"/>
            <w:tcBorders>
              <w:top w:val="nil"/>
              <w:left w:val="nil"/>
              <w:bottom w:val="nil"/>
              <w:right w:val="nil"/>
            </w:tcBorders>
          </w:tcPr>
          <w:p w:rsidR="00000000" w:rsidRDefault="00000000">
            <w:pPr>
              <w:spacing w:before="20" w:after="20"/>
            </w:pPr>
            <w:r>
              <w:t>9 juin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Libéria</w:t>
            </w:r>
          </w:p>
        </w:tc>
        <w:tc>
          <w:tcPr>
            <w:tcW w:w="4135" w:type="dxa"/>
            <w:tcBorders>
              <w:top w:val="nil"/>
              <w:left w:val="nil"/>
              <w:bottom w:val="nil"/>
              <w:right w:val="nil"/>
            </w:tcBorders>
          </w:tcPr>
          <w:p w:rsidR="00000000" w:rsidRDefault="00000000">
            <w:pPr>
              <w:spacing w:before="20" w:after="20"/>
            </w:pPr>
            <w:r>
              <w:t>3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Sainte</w:t>
            </w:r>
            <w:r>
              <w:noBreakHyphen/>
              <w:t>Lucie</w:t>
            </w:r>
          </w:p>
        </w:tc>
        <w:tc>
          <w:tcPr>
            <w:tcW w:w="4135" w:type="dxa"/>
            <w:tcBorders>
              <w:top w:val="nil"/>
              <w:left w:val="nil"/>
              <w:bottom w:val="nil"/>
              <w:right w:val="nil"/>
            </w:tcBorders>
          </w:tcPr>
          <w:p w:rsidR="00000000" w:rsidRDefault="00000000">
            <w:pPr>
              <w:spacing w:before="20" w:after="20"/>
            </w:pPr>
            <w:r>
              <w:t>15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Monaco</w:t>
            </w:r>
          </w:p>
        </w:tc>
        <w:tc>
          <w:tcPr>
            <w:tcW w:w="4135" w:type="dxa"/>
            <w:tcBorders>
              <w:top w:val="nil"/>
              <w:left w:val="nil"/>
              <w:bottom w:val="nil"/>
              <w:right w:val="nil"/>
            </w:tcBorders>
          </w:tcPr>
          <w:p w:rsidR="00000000" w:rsidRDefault="00000000">
            <w:pPr>
              <w:spacing w:before="20" w:after="20"/>
            </w:pPr>
            <w:r>
              <w:t>20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Comores</w:t>
            </w:r>
          </w:p>
        </w:tc>
        <w:tc>
          <w:tcPr>
            <w:tcW w:w="4135" w:type="dxa"/>
            <w:tcBorders>
              <w:top w:val="nil"/>
              <w:left w:val="nil"/>
              <w:bottom w:val="nil"/>
              <w:right w:val="nil"/>
            </w:tcBorders>
          </w:tcPr>
          <w:p w:rsidR="00000000" w:rsidRDefault="00000000">
            <w:pPr>
              <w:spacing w:before="20" w:after="20"/>
            </w:pPr>
            <w:r>
              <w:t>21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Arménie</w:t>
            </w:r>
          </w:p>
        </w:tc>
        <w:tc>
          <w:tcPr>
            <w:tcW w:w="4135" w:type="dxa"/>
            <w:tcBorders>
              <w:top w:val="nil"/>
              <w:left w:val="nil"/>
              <w:bottom w:val="nil"/>
              <w:right w:val="nil"/>
            </w:tcBorders>
          </w:tcPr>
          <w:p w:rsidR="00000000" w:rsidRDefault="00000000">
            <w:pPr>
              <w:spacing w:before="20" w:after="20"/>
            </w:pPr>
            <w:r>
              <w:t>5 août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Vanuatu</w:t>
            </w:r>
          </w:p>
        </w:tc>
        <w:tc>
          <w:tcPr>
            <w:tcW w:w="4135" w:type="dxa"/>
            <w:tcBorders>
              <w:top w:val="nil"/>
              <w:left w:val="nil"/>
              <w:bottom w:val="nil"/>
              <w:right w:val="nil"/>
            </w:tcBorders>
          </w:tcPr>
          <w:p w:rsidR="00000000" w:rsidRDefault="00000000">
            <w:pPr>
              <w:spacing w:before="20" w:after="20"/>
            </w:pPr>
            <w:r>
              <w:t>5 août 2000</w:t>
            </w:r>
          </w:p>
        </w:tc>
      </w:tr>
      <w:tr w:rsidR="00000000">
        <w:tblPrEx>
          <w:tblCellMar>
            <w:top w:w="0" w:type="dxa"/>
            <w:bottom w:w="0" w:type="dxa"/>
          </w:tblCellMar>
        </w:tblPrEx>
        <w:trPr>
          <w:gridBefore w:val="2"/>
          <w:wBefore w:w="21" w:type="dxa"/>
          <w:jc w:val="center"/>
        </w:trPr>
        <w:tc>
          <w:tcPr>
            <w:tcW w:w="5341" w:type="dxa"/>
            <w:tcBorders>
              <w:top w:val="nil"/>
              <w:left w:val="nil"/>
              <w:bottom w:val="nil"/>
              <w:right w:val="nil"/>
            </w:tcBorders>
          </w:tcPr>
          <w:p w:rsidR="00000000" w:rsidRDefault="00000000">
            <w:pPr>
              <w:spacing w:before="20" w:after="20"/>
            </w:pPr>
            <w:r>
              <w:t>Fidji</w:t>
            </w:r>
          </w:p>
        </w:tc>
        <w:tc>
          <w:tcPr>
            <w:tcW w:w="4135" w:type="dxa"/>
            <w:tcBorders>
              <w:top w:val="nil"/>
              <w:left w:val="nil"/>
              <w:bottom w:val="nil"/>
              <w:right w:val="nil"/>
            </w:tcBorders>
          </w:tcPr>
          <w:p w:rsidR="00000000" w:rsidRDefault="00000000">
            <w:pPr>
              <w:spacing w:before="20" w:after="20"/>
            </w:pPr>
            <w:r>
              <w:t>11 septembre 2000</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Turkménistan</w:t>
            </w:r>
          </w:p>
        </w:tc>
        <w:tc>
          <w:tcPr>
            <w:tcW w:w="4135" w:type="dxa"/>
            <w:tcBorders>
              <w:top w:val="nil"/>
              <w:left w:val="nil"/>
              <w:bottom w:val="nil"/>
              <w:right w:val="nil"/>
            </w:tcBorders>
          </w:tcPr>
          <w:p w:rsidR="00000000" w:rsidRDefault="00000000">
            <w:pPr>
              <w:spacing w:before="20" w:after="20"/>
            </w:pPr>
            <w:r>
              <w:t>19 octobre 2000</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Gabon</w:t>
            </w:r>
          </w:p>
        </w:tc>
        <w:tc>
          <w:tcPr>
            <w:tcW w:w="4135" w:type="dxa"/>
            <w:tcBorders>
              <w:top w:val="nil"/>
              <w:left w:val="nil"/>
              <w:bottom w:val="nil"/>
              <w:right w:val="nil"/>
            </w:tcBorders>
          </w:tcPr>
          <w:p w:rsidR="00000000" w:rsidRDefault="00000000">
            <w:pPr>
              <w:spacing w:before="20" w:after="20"/>
            </w:pPr>
            <w:r>
              <w:t>10 mars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Afghanistan</w:t>
            </w:r>
          </w:p>
        </w:tc>
        <w:tc>
          <w:tcPr>
            <w:tcW w:w="4135" w:type="dxa"/>
            <w:tcBorders>
              <w:top w:val="nil"/>
              <w:left w:val="nil"/>
              <w:bottom w:val="nil"/>
              <w:right w:val="nil"/>
            </w:tcBorders>
          </w:tcPr>
          <w:p w:rsidR="00000000" w:rsidRDefault="00000000">
            <w:pPr>
              <w:spacing w:before="20" w:after="20"/>
            </w:pPr>
            <w:r>
              <w:t>26 avril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Mozambique</w:t>
            </w:r>
          </w:p>
        </w:tc>
        <w:tc>
          <w:tcPr>
            <w:tcW w:w="4135" w:type="dxa"/>
            <w:tcBorders>
              <w:top w:val="nil"/>
              <w:left w:val="nil"/>
              <w:bottom w:val="nil"/>
              <w:right w:val="nil"/>
            </w:tcBorders>
          </w:tcPr>
          <w:p w:rsidR="00000000" w:rsidRDefault="00000000">
            <w:pPr>
              <w:spacing w:before="20" w:after="20"/>
            </w:pPr>
            <w:r>
              <w:t>25 mai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Iraq</w:t>
            </w:r>
          </w:p>
        </w:tc>
        <w:tc>
          <w:tcPr>
            <w:tcW w:w="4135" w:type="dxa"/>
            <w:tcBorders>
              <w:top w:val="nil"/>
              <w:left w:val="nil"/>
              <w:bottom w:val="nil"/>
              <w:right w:val="nil"/>
            </w:tcBorders>
          </w:tcPr>
          <w:p w:rsidR="00000000" w:rsidRDefault="00000000">
            <w:pPr>
              <w:spacing w:before="20" w:after="20"/>
            </w:pPr>
            <w:r>
              <w:t>14 juillet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Nauru</w:t>
            </w:r>
          </w:p>
        </w:tc>
        <w:tc>
          <w:tcPr>
            <w:tcW w:w="4135" w:type="dxa"/>
            <w:tcBorders>
              <w:top w:val="nil"/>
              <w:left w:val="nil"/>
              <w:bottom w:val="nil"/>
              <w:right w:val="nil"/>
            </w:tcBorders>
          </w:tcPr>
          <w:p w:rsidR="00000000" w:rsidRDefault="00000000">
            <w:pPr>
              <w:spacing w:before="20" w:after="20"/>
            </w:pPr>
            <w:r>
              <w:t>25 août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Érythrée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Kazakhstan</w:t>
            </w:r>
          </w:p>
        </w:tc>
        <w:tc>
          <w:tcPr>
            <w:tcW w:w="4135" w:type="dxa"/>
            <w:tcBorders>
              <w:top w:val="nil"/>
              <w:left w:val="nil"/>
              <w:bottom w:val="nil"/>
              <w:right w:val="nil"/>
            </w:tcBorders>
          </w:tcPr>
          <w:p w:rsidR="00000000" w:rsidRDefault="00000000">
            <w:pPr>
              <w:spacing w:before="20" w:after="20"/>
            </w:pPr>
            <w:r>
              <w:t>10 septembre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Samoa</w:t>
            </w:r>
          </w:p>
        </w:tc>
        <w:tc>
          <w:tcPr>
            <w:tcW w:w="4135" w:type="dxa"/>
            <w:tcBorders>
              <w:top w:val="nil"/>
              <w:left w:val="nil"/>
              <w:bottom w:val="nil"/>
              <w:right w:val="nil"/>
            </w:tcBorders>
          </w:tcPr>
          <w:p w:rsidR="00000000" w:rsidRDefault="00000000">
            <w:pPr>
              <w:spacing w:before="20" w:after="20"/>
            </w:pPr>
            <w:r>
              <w:t>28 décembre 2001</w:t>
            </w:r>
          </w:p>
        </w:tc>
      </w:tr>
    </w:tbl>
    <w:p w:rsidR="00000000" w:rsidRDefault="00000000">
      <w:pPr>
        <w:spacing w:before="240" w:after="240"/>
      </w:pPr>
      <w:r>
        <w:t>12.</w:t>
      </w:r>
      <w:r>
        <w:tab/>
        <w:t>Le Comité sera saisi, au titre de ce point, de notes du Secrétaire général concernant la liste des États dont le rapport initial devant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13.</w:t>
      </w:r>
      <w:r>
        <w:tab/>
        <w:t>Le Comité sera en outre saisi d’un document faisant le point de la situation concernant la présentation des rapports au titre de la Convention et de ses deux protocoles facultatifs (CRC/C/148) dans lequel sont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 recommandations ne s’appliquent qu’à titre de mesure exceptionnelle ne pouvant être prise qu’une seule fois.</w:t>
      </w:r>
    </w:p>
    <w:p w:rsidR="00000000" w:rsidRDefault="00000000">
      <w:pPr>
        <w:spacing w:after="240"/>
      </w:pPr>
      <w:r>
        <w:t>14.</w:t>
      </w:r>
      <w:r>
        <w:tab/>
        <w:t>Au titre de ce point, le Comité sera également saisi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5.  Examen des rapports présentés par les États parties</w:t>
      </w:r>
    </w:p>
    <w:p w:rsidR="00000000" w:rsidRDefault="00000000">
      <w:pPr>
        <w:spacing w:after="240"/>
      </w:pPr>
      <w:r>
        <w:t>15.</w:t>
      </w:r>
      <w:r>
        <w:tab/>
        <w:t>On trouvera ci</w:t>
      </w:r>
      <w:r>
        <w:noBreakHyphen/>
        <w:t>après le calendrier provisoire de l’examen des rapports à la trente</w:t>
      </w:r>
      <w:r>
        <w:noBreakHyphen/>
        <w:t>neuvième</w:t>
      </w:r>
      <w:r>
        <w:rPr>
          <w:noProof/>
        </w:rPr>
        <w:t> </w:t>
      </w:r>
      <w:r>
        <w:t>session, établi par le Secrétaire général en concertation avec la présidence et soumis à l’approbation du Comité.</w:t>
      </w:r>
    </w:p>
    <w:p w:rsidR="00000000" w:rsidRDefault="00000000">
      <w:pPr>
        <w:keepNext/>
        <w:spacing w:after="240"/>
        <w:jc w:val="center"/>
        <w:rPr>
          <w:b/>
          <w:bCs/>
        </w:rPr>
      </w:pPr>
      <w:r>
        <w:rPr>
          <w:b/>
          <w:bCs/>
        </w:rPr>
        <w:t xml:space="preserve">Calendrier provisoire pour l’examen des rapports </w:t>
      </w:r>
      <w:r>
        <w:rPr>
          <w:b/>
          <w:bCs/>
        </w:rPr>
        <w:br/>
        <w:t>présentés par les États parties</w:t>
      </w:r>
    </w:p>
    <w:tbl>
      <w:tblPr>
        <w:tblW w:w="9356" w:type="dxa"/>
        <w:tblInd w:w="108" w:type="dxa"/>
        <w:tblLayout w:type="fixed"/>
        <w:tblLook w:val="0000" w:firstRow="0" w:lastRow="0" w:firstColumn="0" w:lastColumn="0" w:noHBand="0" w:noVBand="0"/>
      </w:tblPr>
      <w:tblGrid>
        <w:gridCol w:w="2760"/>
        <w:gridCol w:w="1920"/>
        <w:gridCol w:w="2124"/>
        <w:gridCol w:w="2552"/>
      </w:tblGrid>
      <w:tr w:rsidR="00000000">
        <w:tblPrEx>
          <w:tblCellMar>
            <w:top w:w="0" w:type="dxa"/>
            <w:bottom w:w="0" w:type="dxa"/>
          </w:tblCellMar>
        </w:tblPrEx>
        <w:tc>
          <w:tcPr>
            <w:tcW w:w="2760" w:type="dxa"/>
          </w:tcPr>
          <w:p w:rsidR="00000000" w:rsidRDefault="00000000">
            <w:pPr>
              <w:spacing w:after="240"/>
              <w:rPr>
                <w:sz w:val="23"/>
              </w:rPr>
            </w:pPr>
            <w:r>
              <w:rPr>
                <w:sz w:val="23"/>
              </w:rPr>
              <w:t>Mardi 17 mai 2005</w:t>
            </w:r>
          </w:p>
        </w:tc>
        <w:tc>
          <w:tcPr>
            <w:tcW w:w="192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18 h 00</w:t>
            </w:r>
          </w:p>
        </w:tc>
        <w:tc>
          <w:tcPr>
            <w:tcW w:w="2124" w:type="dxa"/>
          </w:tcPr>
          <w:p w:rsidR="00000000" w:rsidRDefault="00000000">
            <w:pPr>
              <w:spacing w:after="240"/>
              <w:rPr>
                <w:sz w:val="23"/>
              </w:rPr>
            </w:pPr>
            <w:r>
              <w:rPr>
                <w:sz w:val="23"/>
              </w:rPr>
              <w:t>Sainte</w:t>
            </w:r>
            <w:r>
              <w:rPr>
                <w:sz w:val="23"/>
              </w:rPr>
              <w:noBreakHyphen/>
              <w:t>Lucie</w:t>
            </w:r>
          </w:p>
        </w:tc>
        <w:tc>
          <w:tcPr>
            <w:tcW w:w="2552" w:type="dxa"/>
          </w:tcPr>
          <w:p w:rsidR="00000000" w:rsidRDefault="00000000">
            <w:pPr>
              <w:spacing w:after="240"/>
              <w:rPr>
                <w:sz w:val="23"/>
                <w:lang w:val="en-GB"/>
              </w:rPr>
            </w:pPr>
            <w:r>
              <w:rPr>
                <w:sz w:val="23"/>
                <w:lang w:val="en-GB"/>
              </w:rPr>
              <w:t>CRC/C/28/Add.23</w:t>
            </w:r>
          </w:p>
        </w:tc>
      </w:tr>
      <w:tr w:rsidR="00000000">
        <w:tblPrEx>
          <w:tblCellMar>
            <w:top w:w="0" w:type="dxa"/>
            <w:bottom w:w="0" w:type="dxa"/>
          </w:tblCellMar>
        </w:tblPrEx>
        <w:tc>
          <w:tcPr>
            <w:tcW w:w="2760" w:type="dxa"/>
          </w:tcPr>
          <w:p w:rsidR="00000000" w:rsidRDefault="00000000">
            <w:pPr>
              <w:spacing w:after="240"/>
              <w:rPr>
                <w:sz w:val="23"/>
              </w:rPr>
            </w:pPr>
            <w:r>
              <w:rPr>
                <w:sz w:val="23"/>
              </w:rPr>
              <w:t>Mercredi 18 mai 2005</w:t>
            </w:r>
          </w:p>
        </w:tc>
        <w:tc>
          <w:tcPr>
            <w:tcW w:w="192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18 h 00</w:t>
            </w:r>
          </w:p>
        </w:tc>
        <w:tc>
          <w:tcPr>
            <w:tcW w:w="2124" w:type="dxa"/>
          </w:tcPr>
          <w:p w:rsidR="00000000" w:rsidRDefault="00000000">
            <w:pPr>
              <w:spacing w:after="240"/>
              <w:rPr>
                <w:sz w:val="23"/>
              </w:rPr>
            </w:pPr>
            <w:r>
              <w:rPr>
                <w:sz w:val="23"/>
              </w:rPr>
              <w:t>Philippines</w:t>
            </w:r>
          </w:p>
        </w:tc>
        <w:tc>
          <w:tcPr>
            <w:tcW w:w="2552" w:type="dxa"/>
          </w:tcPr>
          <w:p w:rsidR="00000000" w:rsidRDefault="00000000">
            <w:pPr>
              <w:spacing w:after="240"/>
              <w:rPr>
                <w:sz w:val="23"/>
              </w:rPr>
            </w:pPr>
            <w:r>
              <w:rPr>
                <w:sz w:val="23"/>
              </w:rPr>
              <w:t>CRC/C/65/Add.31</w:t>
            </w:r>
          </w:p>
        </w:tc>
      </w:tr>
      <w:tr w:rsidR="00000000">
        <w:tblPrEx>
          <w:tblCellMar>
            <w:top w:w="0" w:type="dxa"/>
            <w:bottom w:w="0" w:type="dxa"/>
          </w:tblCellMar>
        </w:tblPrEx>
        <w:trPr>
          <w:trHeight w:val="635"/>
        </w:trPr>
        <w:tc>
          <w:tcPr>
            <w:tcW w:w="2760" w:type="dxa"/>
          </w:tcPr>
          <w:p w:rsidR="00000000" w:rsidRDefault="00000000">
            <w:pPr>
              <w:spacing w:after="240"/>
              <w:rPr>
                <w:sz w:val="23"/>
              </w:rPr>
            </w:pPr>
            <w:r>
              <w:rPr>
                <w:sz w:val="23"/>
              </w:rPr>
              <w:t>Jeudi 19 mai 2005</w:t>
            </w:r>
          </w:p>
        </w:tc>
        <w:tc>
          <w:tcPr>
            <w:tcW w:w="1920" w:type="dxa"/>
          </w:tcPr>
          <w:p w:rsidR="00000000" w:rsidRDefault="00000000">
            <w:pPr>
              <w:spacing w:after="240"/>
              <w:rPr>
                <w:b/>
                <w:bCs/>
                <w:sz w:val="23"/>
                <w:highlight w:val="cyan"/>
                <w:lang w:val="de-CH"/>
              </w:rPr>
            </w:pPr>
            <w:r>
              <w:rPr>
                <w:sz w:val="23"/>
                <w:lang w:val="de-CH"/>
              </w:rPr>
              <w:t>10 h 00</w:t>
            </w:r>
            <w:r>
              <w:rPr>
                <w:sz w:val="23"/>
                <w:lang w:val="de-CH"/>
              </w:rPr>
              <w:noBreakHyphen/>
              <w:t>13 h 00</w:t>
            </w:r>
            <w:r>
              <w:rPr>
                <w:sz w:val="23"/>
                <w:lang w:val="de-CH"/>
              </w:rPr>
              <w:br/>
              <w:t>15 h 00</w:t>
            </w:r>
            <w:r>
              <w:rPr>
                <w:sz w:val="23"/>
                <w:lang w:val="de-CH"/>
              </w:rPr>
              <w:noBreakHyphen/>
              <w:t>18 h 00</w:t>
            </w:r>
            <w:r>
              <w:rPr>
                <w:b/>
                <w:bCs/>
                <w:sz w:val="23"/>
                <w:lang w:val="de-CH"/>
              </w:rPr>
              <w:t xml:space="preserve"> </w:t>
            </w:r>
          </w:p>
        </w:tc>
        <w:tc>
          <w:tcPr>
            <w:tcW w:w="2124" w:type="dxa"/>
          </w:tcPr>
          <w:p w:rsidR="00000000" w:rsidRDefault="00000000">
            <w:pPr>
              <w:spacing w:after="240"/>
              <w:rPr>
                <w:sz w:val="23"/>
                <w:lang w:val="de-CH"/>
              </w:rPr>
            </w:pPr>
            <w:r>
              <w:rPr>
                <w:sz w:val="23"/>
                <w:lang w:val="de-CH"/>
              </w:rPr>
              <w:t>Bosnie</w:t>
            </w:r>
            <w:r>
              <w:rPr>
                <w:sz w:val="23"/>
                <w:lang w:val="de-CH"/>
              </w:rPr>
              <w:noBreakHyphen/>
              <w:t>Herzégovine</w:t>
            </w:r>
          </w:p>
        </w:tc>
        <w:tc>
          <w:tcPr>
            <w:tcW w:w="2552" w:type="dxa"/>
          </w:tcPr>
          <w:p w:rsidR="00000000" w:rsidRDefault="00000000">
            <w:pPr>
              <w:spacing w:after="240"/>
              <w:rPr>
                <w:sz w:val="23"/>
                <w:lang w:val="en-GB"/>
              </w:rPr>
            </w:pPr>
            <w:r>
              <w:rPr>
                <w:sz w:val="23"/>
                <w:lang w:val="en-GB"/>
              </w:rPr>
              <w:t>CRC/C/11/Add.28</w:t>
            </w:r>
          </w:p>
        </w:tc>
      </w:tr>
      <w:tr w:rsidR="00000000">
        <w:tblPrEx>
          <w:tblCellMar>
            <w:top w:w="0" w:type="dxa"/>
            <w:bottom w:w="0" w:type="dxa"/>
          </w:tblCellMar>
        </w:tblPrEx>
        <w:trPr>
          <w:trHeight w:val="635"/>
        </w:trPr>
        <w:tc>
          <w:tcPr>
            <w:tcW w:w="2760" w:type="dxa"/>
          </w:tcPr>
          <w:p w:rsidR="00000000" w:rsidRDefault="00000000">
            <w:pPr>
              <w:spacing w:after="240"/>
              <w:rPr>
                <w:sz w:val="23"/>
              </w:rPr>
            </w:pPr>
            <w:r>
              <w:rPr>
                <w:sz w:val="23"/>
              </w:rPr>
              <w:t>Vendredi 20 mai 2005</w:t>
            </w:r>
          </w:p>
        </w:tc>
        <w:tc>
          <w:tcPr>
            <w:tcW w:w="192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 xml:space="preserve">18 h 00 </w:t>
            </w:r>
          </w:p>
        </w:tc>
        <w:tc>
          <w:tcPr>
            <w:tcW w:w="2124" w:type="dxa"/>
          </w:tcPr>
          <w:p w:rsidR="00000000" w:rsidRDefault="00000000">
            <w:pPr>
              <w:spacing w:after="240"/>
              <w:rPr>
                <w:sz w:val="23"/>
                <w:lang w:val="en-GB"/>
              </w:rPr>
            </w:pPr>
            <w:r>
              <w:rPr>
                <w:sz w:val="23"/>
                <w:lang w:val="en-GB"/>
              </w:rPr>
              <w:t>Népal</w:t>
            </w:r>
          </w:p>
        </w:tc>
        <w:tc>
          <w:tcPr>
            <w:tcW w:w="2552" w:type="dxa"/>
          </w:tcPr>
          <w:p w:rsidR="00000000" w:rsidRDefault="00000000">
            <w:pPr>
              <w:spacing w:after="240"/>
              <w:rPr>
                <w:sz w:val="23"/>
                <w:lang w:val="en-GB"/>
              </w:rPr>
            </w:pPr>
            <w:r>
              <w:rPr>
                <w:sz w:val="23"/>
                <w:lang w:val="en-GB"/>
              </w:rPr>
              <w:t>CRC/C/65/Add.30</w:t>
            </w:r>
          </w:p>
        </w:tc>
      </w:tr>
      <w:tr w:rsidR="00000000">
        <w:tblPrEx>
          <w:tblCellMar>
            <w:top w:w="0" w:type="dxa"/>
            <w:bottom w:w="0" w:type="dxa"/>
          </w:tblCellMar>
        </w:tblPrEx>
        <w:tc>
          <w:tcPr>
            <w:tcW w:w="2760" w:type="dxa"/>
          </w:tcPr>
          <w:p w:rsidR="00000000" w:rsidRDefault="00000000">
            <w:pPr>
              <w:spacing w:after="240"/>
              <w:rPr>
                <w:sz w:val="23"/>
                <w:lang w:val="de-CH"/>
              </w:rPr>
            </w:pPr>
            <w:r>
              <w:rPr>
                <w:sz w:val="23"/>
                <w:lang w:val="de-CH"/>
              </w:rPr>
              <w:t>Lundi 23 mai 2005</w:t>
            </w:r>
          </w:p>
        </w:tc>
        <w:tc>
          <w:tcPr>
            <w:tcW w:w="1920" w:type="dxa"/>
          </w:tcPr>
          <w:p w:rsidR="00000000" w:rsidRDefault="00000000">
            <w:pPr>
              <w:spacing w:after="240"/>
              <w:rPr>
                <w:sz w:val="23"/>
                <w:lang w:val="de-CH"/>
              </w:rPr>
            </w:pPr>
            <w:r>
              <w:rPr>
                <w:sz w:val="23"/>
                <w:lang w:val="de-CH"/>
              </w:rPr>
              <w:t>10 h 00</w:t>
            </w:r>
            <w:r>
              <w:rPr>
                <w:sz w:val="23"/>
                <w:lang w:val="de-CH"/>
              </w:rPr>
              <w:noBreakHyphen/>
              <w:t>13 h 00</w:t>
            </w:r>
            <w:r>
              <w:rPr>
                <w:sz w:val="23"/>
                <w:lang w:val="de-CH"/>
              </w:rPr>
              <w:br/>
              <w:t>15 h 00</w:t>
            </w:r>
            <w:r>
              <w:rPr>
                <w:sz w:val="23"/>
                <w:lang w:val="de-CH"/>
              </w:rPr>
              <w:noBreakHyphen/>
              <w:t xml:space="preserve">18 h 00 </w:t>
            </w:r>
          </w:p>
        </w:tc>
        <w:tc>
          <w:tcPr>
            <w:tcW w:w="2124" w:type="dxa"/>
          </w:tcPr>
          <w:p w:rsidR="00000000" w:rsidRDefault="00000000">
            <w:pPr>
              <w:spacing w:after="240"/>
              <w:rPr>
                <w:sz w:val="23"/>
              </w:rPr>
            </w:pPr>
            <w:r>
              <w:rPr>
                <w:sz w:val="23"/>
              </w:rPr>
              <w:t>Équateur</w:t>
            </w:r>
          </w:p>
        </w:tc>
        <w:tc>
          <w:tcPr>
            <w:tcW w:w="2552" w:type="dxa"/>
          </w:tcPr>
          <w:p w:rsidR="00000000" w:rsidRDefault="00000000">
            <w:pPr>
              <w:spacing w:after="240"/>
              <w:rPr>
                <w:sz w:val="23"/>
              </w:rPr>
            </w:pPr>
            <w:r>
              <w:rPr>
                <w:sz w:val="23"/>
              </w:rPr>
              <w:t>CRC/C/65/Add.28</w:t>
            </w:r>
          </w:p>
        </w:tc>
      </w:tr>
      <w:tr w:rsidR="00000000">
        <w:tblPrEx>
          <w:tblCellMar>
            <w:top w:w="0" w:type="dxa"/>
            <w:bottom w:w="0" w:type="dxa"/>
          </w:tblCellMar>
        </w:tblPrEx>
        <w:tc>
          <w:tcPr>
            <w:tcW w:w="2760" w:type="dxa"/>
          </w:tcPr>
          <w:p w:rsidR="00000000" w:rsidRDefault="00000000">
            <w:pPr>
              <w:spacing w:after="240"/>
              <w:rPr>
                <w:sz w:val="23"/>
              </w:rPr>
            </w:pPr>
            <w:r>
              <w:rPr>
                <w:sz w:val="23"/>
              </w:rPr>
              <w:t xml:space="preserve">Mardi 24 mai 2005 </w:t>
            </w:r>
          </w:p>
        </w:tc>
        <w:tc>
          <w:tcPr>
            <w:tcW w:w="192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 xml:space="preserve">18 h 00 </w:t>
            </w:r>
          </w:p>
        </w:tc>
        <w:tc>
          <w:tcPr>
            <w:tcW w:w="2124" w:type="dxa"/>
          </w:tcPr>
          <w:p w:rsidR="00000000" w:rsidRDefault="00000000">
            <w:pPr>
              <w:spacing w:after="240"/>
              <w:rPr>
                <w:sz w:val="23"/>
              </w:rPr>
            </w:pPr>
            <w:r>
              <w:rPr>
                <w:sz w:val="23"/>
              </w:rPr>
              <w:t>Norvège</w:t>
            </w:r>
          </w:p>
        </w:tc>
        <w:tc>
          <w:tcPr>
            <w:tcW w:w="2552" w:type="dxa"/>
          </w:tcPr>
          <w:p w:rsidR="00000000" w:rsidRDefault="00000000">
            <w:pPr>
              <w:spacing w:after="240"/>
              <w:rPr>
                <w:sz w:val="23"/>
                <w:lang w:val="en-GB"/>
              </w:rPr>
            </w:pPr>
            <w:r>
              <w:rPr>
                <w:sz w:val="23"/>
                <w:lang w:val="en-GB"/>
              </w:rPr>
              <w:t>CRC/C/129/Add.1 &amp; CRC/C/OPSA/NOR/1</w:t>
            </w:r>
          </w:p>
        </w:tc>
      </w:tr>
      <w:tr w:rsidR="00000000">
        <w:tblPrEx>
          <w:tblCellMar>
            <w:top w:w="0" w:type="dxa"/>
            <w:bottom w:w="0" w:type="dxa"/>
          </w:tblCellMar>
        </w:tblPrEx>
        <w:tc>
          <w:tcPr>
            <w:tcW w:w="2760" w:type="dxa"/>
          </w:tcPr>
          <w:p w:rsidR="00000000" w:rsidRDefault="00000000">
            <w:pPr>
              <w:spacing w:after="240"/>
              <w:rPr>
                <w:sz w:val="23"/>
                <w:lang w:val="en-GB"/>
              </w:rPr>
            </w:pPr>
            <w:r>
              <w:rPr>
                <w:sz w:val="23"/>
                <w:lang w:val="en-GB"/>
              </w:rPr>
              <w:t>Jeudi 26 mai 2005</w:t>
            </w:r>
          </w:p>
        </w:tc>
        <w:tc>
          <w:tcPr>
            <w:tcW w:w="1920" w:type="dxa"/>
          </w:tcPr>
          <w:p w:rsidR="00000000" w:rsidRDefault="00000000">
            <w:pPr>
              <w:spacing w:after="240"/>
              <w:rPr>
                <w:sz w:val="23"/>
                <w:lang w:val="en-GB"/>
              </w:rPr>
            </w:pPr>
            <w:r>
              <w:rPr>
                <w:sz w:val="23"/>
                <w:lang w:val="en-GB"/>
              </w:rPr>
              <w:t>10 h 00</w:t>
            </w:r>
            <w:r>
              <w:rPr>
                <w:sz w:val="23"/>
                <w:lang w:val="en-GB"/>
              </w:rPr>
              <w:noBreakHyphen/>
              <w:t>13 h 00</w:t>
            </w:r>
            <w:r>
              <w:rPr>
                <w:sz w:val="23"/>
                <w:lang w:val="en-GB"/>
              </w:rPr>
              <w:br/>
              <w:t>15 h 00</w:t>
            </w:r>
            <w:r>
              <w:rPr>
                <w:sz w:val="23"/>
                <w:lang w:val="en-GB"/>
              </w:rPr>
              <w:noBreakHyphen/>
              <w:t xml:space="preserve">18 h 00 </w:t>
            </w:r>
          </w:p>
        </w:tc>
        <w:tc>
          <w:tcPr>
            <w:tcW w:w="2124" w:type="dxa"/>
          </w:tcPr>
          <w:p w:rsidR="00000000" w:rsidRDefault="00000000">
            <w:pPr>
              <w:spacing w:after="240"/>
              <w:rPr>
                <w:sz w:val="23"/>
                <w:lang w:val="en-GB"/>
              </w:rPr>
            </w:pPr>
            <w:r>
              <w:rPr>
                <w:sz w:val="23"/>
                <w:lang w:val="en-GB"/>
              </w:rPr>
              <w:t>Mongolie</w:t>
            </w:r>
          </w:p>
        </w:tc>
        <w:tc>
          <w:tcPr>
            <w:tcW w:w="2552" w:type="dxa"/>
          </w:tcPr>
          <w:p w:rsidR="00000000" w:rsidRDefault="00000000">
            <w:pPr>
              <w:spacing w:after="240"/>
              <w:rPr>
                <w:sz w:val="23"/>
                <w:lang w:val="en-GB"/>
              </w:rPr>
            </w:pPr>
            <w:r>
              <w:rPr>
                <w:sz w:val="23"/>
                <w:lang w:val="en-GB"/>
              </w:rPr>
              <w:t>CRC/C/65/Add.32</w:t>
            </w:r>
          </w:p>
        </w:tc>
      </w:tr>
      <w:tr w:rsidR="00000000">
        <w:tblPrEx>
          <w:tblCellMar>
            <w:top w:w="0" w:type="dxa"/>
            <w:bottom w:w="0" w:type="dxa"/>
          </w:tblCellMar>
        </w:tblPrEx>
        <w:tc>
          <w:tcPr>
            <w:tcW w:w="2760" w:type="dxa"/>
          </w:tcPr>
          <w:p w:rsidR="00000000" w:rsidRDefault="00000000">
            <w:pPr>
              <w:spacing w:after="240"/>
              <w:rPr>
                <w:sz w:val="23"/>
              </w:rPr>
            </w:pPr>
            <w:r>
              <w:rPr>
                <w:sz w:val="23"/>
              </w:rPr>
              <w:t>Vendredi 27 mai 2005</w:t>
            </w:r>
          </w:p>
        </w:tc>
        <w:tc>
          <w:tcPr>
            <w:tcW w:w="192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 xml:space="preserve">18 h 00 </w:t>
            </w:r>
          </w:p>
        </w:tc>
        <w:tc>
          <w:tcPr>
            <w:tcW w:w="2124" w:type="dxa"/>
          </w:tcPr>
          <w:p w:rsidR="00000000" w:rsidRDefault="00000000">
            <w:pPr>
              <w:spacing w:after="240"/>
              <w:rPr>
                <w:sz w:val="23"/>
              </w:rPr>
            </w:pPr>
            <w:r>
              <w:rPr>
                <w:sz w:val="23"/>
              </w:rPr>
              <w:t>Nicaragua</w:t>
            </w:r>
          </w:p>
        </w:tc>
        <w:tc>
          <w:tcPr>
            <w:tcW w:w="2552" w:type="dxa"/>
          </w:tcPr>
          <w:p w:rsidR="00000000" w:rsidRDefault="00000000">
            <w:pPr>
              <w:spacing w:after="240"/>
              <w:rPr>
                <w:sz w:val="23"/>
              </w:rPr>
            </w:pPr>
            <w:r>
              <w:rPr>
                <w:sz w:val="23"/>
              </w:rPr>
              <w:t>CRC/C/125/Add.3</w:t>
            </w:r>
          </w:p>
        </w:tc>
      </w:tr>
      <w:tr w:rsidR="00000000">
        <w:tblPrEx>
          <w:tblCellMar>
            <w:top w:w="0" w:type="dxa"/>
            <w:bottom w:w="0" w:type="dxa"/>
          </w:tblCellMar>
        </w:tblPrEx>
        <w:tc>
          <w:tcPr>
            <w:tcW w:w="2760" w:type="dxa"/>
          </w:tcPr>
          <w:p w:rsidR="00000000" w:rsidRDefault="00000000">
            <w:pPr>
              <w:spacing w:after="240"/>
              <w:rPr>
                <w:sz w:val="23"/>
                <w:lang w:val="de-CH"/>
              </w:rPr>
            </w:pPr>
            <w:r>
              <w:rPr>
                <w:sz w:val="23"/>
                <w:lang w:val="de-CH"/>
              </w:rPr>
              <w:t>Lundi 30 mai 2005</w:t>
            </w:r>
          </w:p>
        </w:tc>
        <w:tc>
          <w:tcPr>
            <w:tcW w:w="1920" w:type="dxa"/>
          </w:tcPr>
          <w:p w:rsidR="00000000" w:rsidRDefault="00000000">
            <w:pPr>
              <w:spacing w:after="240"/>
              <w:rPr>
                <w:sz w:val="23"/>
                <w:lang w:val="de-CH"/>
              </w:rPr>
            </w:pPr>
            <w:r>
              <w:rPr>
                <w:sz w:val="23"/>
                <w:lang w:val="de-CH"/>
              </w:rPr>
              <w:t>10 h 00</w:t>
            </w:r>
            <w:r>
              <w:rPr>
                <w:sz w:val="23"/>
                <w:lang w:val="de-CH"/>
              </w:rPr>
              <w:noBreakHyphen/>
              <w:t>13 h 00</w:t>
            </w:r>
            <w:r>
              <w:rPr>
                <w:sz w:val="23"/>
                <w:lang w:val="de-CH"/>
              </w:rPr>
              <w:br/>
              <w:t>15 h 00</w:t>
            </w:r>
            <w:r>
              <w:rPr>
                <w:sz w:val="23"/>
                <w:lang w:val="de-CH"/>
              </w:rPr>
              <w:noBreakHyphen/>
              <w:t xml:space="preserve">18 h 00 </w:t>
            </w:r>
          </w:p>
        </w:tc>
        <w:tc>
          <w:tcPr>
            <w:tcW w:w="2124" w:type="dxa"/>
          </w:tcPr>
          <w:p w:rsidR="00000000" w:rsidRDefault="00000000">
            <w:pPr>
              <w:spacing w:after="240"/>
              <w:rPr>
                <w:sz w:val="23"/>
                <w:lang w:val="en-GB"/>
              </w:rPr>
            </w:pPr>
            <w:r>
              <w:rPr>
                <w:sz w:val="23"/>
                <w:lang w:val="en-GB"/>
              </w:rPr>
              <w:t>Costa Rica</w:t>
            </w:r>
          </w:p>
        </w:tc>
        <w:tc>
          <w:tcPr>
            <w:tcW w:w="2552" w:type="dxa"/>
          </w:tcPr>
          <w:p w:rsidR="00000000" w:rsidRDefault="00000000">
            <w:pPr>
              <w:spacing w:after="240"/>
              <w:rPr>
                <w:sz w:val="23"/>
                <w:lang w:val="en-GB"/>
              </w:rPr>
            </w:pPr>
            <w:r>
              <w:rPr>
                <w:sz w:val="23"/>
                <w:lang w:val="en-GB"/>
              </w:rPr>
              <w:t>CRC/C/125/Add.4</w:t>
            </w:r>
          </w:p>
        </w:tc>
      </w:tr>
      <w:tr w:rsidR="00000000">
        <w:tblPrEx>
          <w:tblCellMar>
            <w:top w:w="0" w:type="dxa"/>
            <w:bottom w:w="0" w:type="dxa"/>
          </w:tblCellMar>
        </w:tblPrEx>
        <w:tc>
          <w:tcPr>
            <w:tcW w:w="2760" w:type="dxa"/>
          </w:tcPr>
          <w:p w:rsidR="00000000" w:rsidRDefault="00000000">
            <w:pPr>
              <w:spacing w:after="240"/>
              <w:rPr>
                <w:sz w:val="23"/>
                <w:lang w:val="en-GB"/>
              </w:rPr>
            </w:pPr>
            <w:r>
              <w:rPr>
                <w:sz w:val="23"/>
                <w:lang w:val="en-GB"/>
              </w:rPr>
              <w:t>Mercredi 1</w:t>
            </w:r>
            <w:r>
              <w:rPr>
                <w:sz w:val="23"/>
                <w:vertAlign w:val="superscript"/>
                <w:lang w:val="en-GB"/>
              </w:rPr>
              <w:t>er</w:t>
            </w:r>
            <w:r>
              <w:rPr>
                <w:sz w:val="23"/>
                <w:lang w:val="en-GB"/>
              </w:rPr>
              <w:t xml:space="preserve"> juin 2005</w:t>
            </w:r>
          </w:p>
        </w:tc>
        <w:tc>
          <w:tcPr>
            <w:tcW w:w="1920" w:type="dxa"/>
          </w:tcPr>
          <w:p w:rsidR="00000000" w:rsidRDefault="00000000">
            <w:pPr>
              <w:spacing w:after="240"/>
              <w:rPr>
                <w:sz w:val="23"/>
                <w:lang w:val="en-GB"/>
              </w:rPr>
            </w:pPr>
            <w:r>
              <w:rPr>
                <w:sz w:val="23"/>
                <w:lang w:val="en-GB"/>
              </w:rPr>
              <w:t>10 h 00</w:t>
            </w:r>
            <w:r>
              <w:rPr>
                <w:sz w:val="23"/>
                <w:lang w:val="en-GB"/>
              </w:rPr>
              <w:noBreakHyphen/>
              <w:t>13 h 00</w:t>
            </w:r>
            <w:r>
              <w:rPr>
                <w:sz w:val="23"/>
                <w:lang w:val="en-GB"/>
              </w:rPr>
              <w:br/>
              <w:t>15 h 00</w:t>
            </w:r>
            <w:r>
              <w:rPr>
                <w:sz w:val="23"/>
                <w:lang w:val="en-GB"/>
              </w:rPr>
              <w:noBreakHyphen/>
              <w:t>18 h 00</w:t>
            </w:r>
          </w:p>
        </w:tc>
        <w:tc>
          <w:tcPr>
            <w:tcW w:w="2124" w:type="dxa"/>
          </w:tcPr>
          <w:p w:rsidR="00000000" w:rsidRDefault="00000000">
            <w:pPr>
              <w:spacing w:after="240"/>
              <w:rPr>
                <w:sz w:val="23"/>
                <w:lang w:val="en-GB"/>
              </w:rPr>
            </w:pPr>
            <w:r>
              <w:rPr>
                <w:sz w:val="23"/>
                <w:lang w:val="en-GB"/>
              </w:rPr>
              <w:t>Yémen</w:t>
            </w:r>
          </w:p>
        </w:tc>
        <w:tc>
          <w:tcPr>
            <w:tcW w:w="2552" w:type="dxa"/>
          </w:tcPr>
          <w:p w:rsidR="00000000" w:rsidRDefault="00000000">
            <w:pPr>
              <w:spacing w:after="240"/>
              <w:rPr>
                <w:sz w:val="23"/>
                <w:lang w:val="en-GB"/>
              </w:rPr>
            </w:pPr>
            <w:r>
              <w:rPr>
                <w:sz w:val="23"/>
                <w:lang w:val="en-GB"/>
              </w:rPr>
              <w:t>CRC/C/129/Add.2</w:t>
            </w:r>
          </w:p>
        </w:tc>
      </w:tr>
    </w:tbl>
    <w:p w:rsidR="00000000" w:rsidRDefault="00000000">
      <w:pPr>
        <w:spacing w:before="240" w:after="240"/>
      </w:pPr>
      <w:r>
        <w:t>16.</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w:t>
      </w:r>
    </w:p>
    <w:p w:rsidR="00000000" w:rsidRDefault="00000000">
      <w:pPr>
        <w:spacing w:after="240"/>
      </w:pPr>
      <w:r>
        <w:t>17.</w:t>
      </w:r>
      <w:r>
        <w:tab/>
        <w:t>Conformément aux articles 44 et 45 de la Convention, à la dernière séance de sa trente</w:t>
      </w:r>
      <w:r>
        <w:noBreakHyphen/>
        <w:t>neuvième session, qui aura lieu le 3 juin 2005 au Palais Wilson, à Genève, le Comité adoptera des observations finales et des recommandations pour tous les États dont le rapport aura été examiné durant ladite session. Des représentants des 10 États parties dont le rapport doit être examiné à cette session sont invités à participer à cette séance publique. Des représentants des autres États parties et des organismes et organes des Nations Unies ainsi que de tous les organes compétents et des observateurs sont également invités à y participer.</w:t>
      </w:r>
    </w:p>
    <w:p w:rsidR="00000000" w:rsidRDefault="00000000">
      <w:pPr>
        <w:spacing w:after="240"/>
      </w:pPr>
      <w:r>
        <w:t>18.</w:t>
      </w:r>
      <w:r>
        <w:tab/>
        <w:t>Conformément à l’article 68 du règlement intérieur provisoire, le Secrétaire général a notifié aux États parties concernés la date d’ouverture, la durée et le lieu de la trente</w:t>
      </w:r>
      <w:r>
        <w:noBreakHyphen/>
        <w:t>neuvième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6.  </w:t>
      </w:r>
      <w:r>
        <w:rPr>
          <w:b/>
          <w:bCs/>
        </w:rPr>
        <w:t xml:space="preserve">Coopération avec d’autres organismes des Nations Unies, </w:t>
      </w:r>
      <w:r>
        <w:rPr>
          <w:b/>
          <w:bCs/>
        </w:rPr>
        <w:br/>
        <w:t>les institutions spécialisées et d’autres organismes compétents</w:t>
      </w:r>
    </w:p>
    <w:p w:rsidR="00000000" w:rsidRDefault="00000000">
      <w:pPr>
        <w:spacing w:after="240"/>
      </w:pPr>
      <w:r>
        <w:t>19.</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7.  Méthodes de travail du Comité</w:t>
      </w:r>
    </w:p>
    <w:p w:rsidR="00000000" w:rsidRDefault="00000000">
      <w:pPr>
        <w:spacing w:after="240"/>
      </w:pPr>
      <w:r>
        <w:t>20.</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21.</w:t>
      </w:r>
      <w:r>
        <w:tab/>
        <w:t>Le Comité sera également saisi d’une note du secrétariat contenant une compilation des conclusions et recommandations adoptées de sa première à sa vingt</w:t>
      </w:r>
      <w:r>
        <w:noBreakHyphen/>
        <w:t>neuvième session (CRC/C/19/Rev.10).</w:t>
      </w:r>
    </w:p>
    <w:p w:rsidR="00000000" w:rsidRDefault="00000000">
      <w:pPr>
        <w:keepNext/>
        <w:spacing w:after="240"/>
        <w:jc w:val="center"/>
        <w:rPr>
          <w:b/>
          <w:bCs/>
        </w:rPr>
      </w:pPr>
      <w:r>
        <w:rPr>
          <w:b/>
          <w:bCs/>
        </w:rPr>
        <w:t>Point 8.  Observations générales</w:t>
      </w:r>
    </w:p>
    <w:p w:rsidR="00000000" w:rsidRDefault="00000000">
      <w:pPr>
        <w:spacing w:after="240"/>
      </w:pPr>
      <w:r>
        <w:t>22.</w:t>
      </w:r>
      <w:r>
        <w:tab/>
        <w:t>Au titre de ce point, le Comité voudra peut</w:t>
      </w:r>
      <w:r>
        <w:noBreakHyphen/>
        <w:t>être poursuivre l’élaboration d’observations générales fondées sur les principes et dispositions de la Convention.</w:t>
      </w:r>
    </w:p>
    <w:p w:rsidR="00000000" w:rsidRDefault="00000000">
      <w:pPr>
        <w:keepNext/>
        <w:spacing w:after="240"/>
        <w:jc w:val="center"/>
        <w:rPr>
          <w:b/>
          <w:bCs/>
        </w:rPr>
      </w:pPr>
      <w:r>
        <w:rPr>
          <w:b/>
          <w:bCs/>
        </w:rPr>
        <w:t>Point 9.  Réunions futures</w:t>
      </w:r>
    </w:p>
    <w:p w:rsidR="00000000" w:rsidRDefault="00000000">
      <w:pPr>
        <w:spacing w:after="240"/>
      </w:pPr>
      <w:r>
        <w:t>23.</w:t>
      </w:r>
      <w:r>
        <w:tab/>
        <w:t>Au titre de ce point, le Comité sera informé de tous faits récents ayant une incidence sur le calendrier de ses réunions à venir.</w:t>
      </w:r>
    </w:p>
    <w:p w:rsidR="00000000" w:rsidRDefault="00000000">
      <w:pPr>
        <w:keepNext/>
        <w:spacing w:after="240"/>
        <w:jc w:val="center"/>
        <w:rPr>
          <w:b/>
          <w:bCs/>
        </w:rPr>
      </w:pPr>
      <w:r>
        <w:rPr>
          <w:b/>
          <w:bCs/>
        </w:rPr>
        <w:t>Point 10.  Questions diverses</w:t>
      </w:r>
    </w:p>
    <w:p w:rsidR="00000000" w:rsidRDefault="00000000">
      <w:pPr>
        <w:spacing w:after="240"/>
      </w:pPr>
      <w:r>
        <w:t>24.</w:t>
      </w:r>
      <w:r>
        <w:tab/>
        <w:t>Au titre de ce point, les membres souhaiteront peut-être examiner, si nécessaire, toute autre question intéressant les travaux du Comité.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41028  (F)    210405    260405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CRC/C/147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8160"/>
      </w:tabs>
    </w:pPr>
    <w:r>
      <w:tab/>
      <w:t>CRC/C/147</w:t>
    </w:r>
  </w:p>
  <w:p w:rsidR="00000000" w:rsidRDefault="00000000">
    <w:pPr>
      <w:pStyle w:val="Header"/>
      <w:tabs>
        <w:tab w:val="clear" w:pos="4320"/>
        <w:tab w:val="clear" w:pos="8640"/>
        <w:tab w:val="left" w:pos="816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bCs/>
      <w:lang w:val="fr-FR"/>
    </w:rPr>
  </w:style>
  <w:style w:type="paragraph" w:styleId="Heading4">
    <w:name w:val="heading 4"/>
    <w:basedOn w:val="Normal"/>
    <w:next w:val="Normal"/>
    <w:qFormat/>
    <w:pPr>
      <w:keepNext/>
      <w:spacing w:after="240"/>
      <w:ind w:firstLine="567"/>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89</TotalTime>
  <Pages>1</Pages>
  <Words>2281</Words>
  <Characters>13005</Characters>
  <Application>Microsoft Office Word</Application>
  <DocSecurity>4</DocSecurity>
  <Lines>108</Lines>
  <Paragraphs>26</Paragraphs>
  <ScaleCrop>false</ScaleCrop>
  <HeadingPairs>
    <vt:vector size="2" baseType="variant">
      <vt:variant>
        <vt:lpstr>Titre</vt:lpstr>
      </vt:variant>
      <vt:variant>
        <vt:i4>1</vt:i4>
      </vt:variant>
    </vt:vector>
  </HeadingPairs>
  <TitlesOfParts>
    <vt:vector size="1" baseType="lpstr">
      <vt:lpstr>CRC/C/147</vt:lpstr>
    </vt:vector>
  </TitlesOfParts>
  <Company>ONU</Company>
  <LinksUpToDate>false</LinksUpToDate>
  <CharactersWithSpaces>15971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CRC/C/147</dc:title>
  <dc:subject/>
  <dc:creator>VIGNY</dc:creator>
  <cp:keywords/>
  <dc:description/>
  <cp:lastModifiedBy>BERRANGER</cp:lastModifiedBy>
  <cp:revision>13</cp:revision>
  <cp:lastPrinted>2005-04-26T09:08:00Z</cp:lastPrinted>
  <dcterms:created xsi:type="dcterms:W3CDTF">2005-04-22T13:07:00Z</dcterms:created>
  <dcterms:modified xsi:type="dcterms:W3CDTF">2005-04-26T09:09:00Z</dcterms:modified>
</cp:coreProperties>
</file>