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9C4868">
              <w:rPr>
                <w:sz w:val="20"/>
              </w:rPr>
              <w:t>/</w:t>
            </w:r>
            <w:r w:rsidRPr="00137BEA">
              <w:rPr>
                <w:sz w:val="20"/>
              </w:rPr>
              <w:t>C</w:t>
            </w:r>
            <w:r w:rsidR="009C4868">
              <w:rPr>
                <w:rFonts w:hint="eastAsia"/>
                <w:sz w:val="20"/>
              </w:rPr>
              <w:t>/</w:t>
            </w:r>
            <w:r w:rsidR="006868EB">
              <w:rPr>
                <w:rFonts w:hint="eastAsia"/>
                <w:sz w:val="20"/>
              </w:rPr>
              <w:t>FIN</w:t>
            </w:r>
            <w:r w:rsidR="009C4868">
              <w:rPr>
                <w:rFonts w:hint="eastAsia"/>
                <w:sz w:val="20"/>
              </w:rPr>
              <w:t>/</w:t>
            </w:r>
            <w:r w:rsidR="006868EB">
              <w:rPr>
                <w:rFonts w:hint="eastAsia"/>
                <w:sz w:val="20"/>
              </w:rPr>
              <w:t>CO</w:t>
            </w:r>
            <w:r w:rsidR="009C4868">
              <w:rPr>
                <w:rFonts w:hint="eastAsia"/>
                <w:sz w:val="20"/>
              </w:rPr>
              <w:t>/</w:t>
            </w:r>
            <w:r w:rsidR="006868EB">
              <w:rPr>
                <w:rFonts w:hint="eastAsia"/>
                <w:sz w:val="20"/>
              </w:rPr>
              <w:t>5-6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B67F79" w:rsidP="00137BEA">
            <w:pPr>
              <w:spacing w:before="240" w:line="240" w:lineRule="atLeast"/>
              <w:rPr>
                <w:sz w:val="20"/>
              </w:rPr>
            </w:pPr>
            <w:r>
              <w:rPr>
                <w:sz w:val="20"/>
              </w:rPr>
              <w:t xml:space="preserve">Distr.: </w:t>
            </w:r>
            <w:r w:rsidR="00A879C2" w:rsidRPr="00137BEA">
              <w:rPr>
                <w:sz w:val="20"/>
              </w:rPr>
              <w:t>General</w:t>
            </w:r>
          </w:p>
          <w:p w:rsidR="00A879C2" w:rsidRPr="00137BEA" w:rsidRDefault="006868EB">
            <w:pPr>
              <w:spacing w:line="240" w:lineRule="atLeast"/>
              <w:rPr>
                <w:rFonts w:hint="eastAsia"/>
                <w:sz w:val="20"/>
              </w:rPr>
            </w:pPr>
            <w:r>
              <w:rPr>
                <w:rFonts w:hint="eastAsia"/>
                <w:sz w:val="20"/>
              </w:rPr>
              <w:t xml:space="preserve">29 </w:t>
            </w:r>
            <w:r w:rsidRPr="006868EB">
              <w:rPr>
                <w:sz w:val="20"/>
              </w:rPr>
              <w:t>June</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B67F79"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Pr="00F41B94" w:rsidRDefault="00A879C2">
      <w:pPr>
        <w:rPr>
          <w:rFonts w:ascii="Time New Roman" w:eastAsia="SimHei" w:hAnsi="Time New Roman" w:hint="eastAsia"/>
        </w:rPr>
      </w:pPr>
      <w:r w:rsidRPr="00F41B94">
        <w:rPr>
          <w:rFonts w:ascii="Time New Roman" w:eastAsia="SimHei" w:hAnsi="Time New Roman" w:hint="eastAsia"/>
        </w:rPr>
        <w:t>第</w:t>
      </w:r>
      <w:r w:rsidR="008D00C0" w:rsidRPr="00F41B94">
        <w:rPr>
          <w:rFonts w:eastAsia="SimHei" w:hint="eastAsia"/>
        </w:rPr>
        <w:t>四十六</w:t>
      </w:r>
      <w:r w:rsidRPr="00F41B94">
        <w:rPr>
          <w:rFonts w:ascii="Time New Roman" w:eastAsia="SimHei" w:hAnsi="Time New Roman" w:hint="eastAsia"/>
        </w:rPr>
        <w:t>届会议</w:t>
      </w:r>
    </w:p>
    <w:p w:rsidR="00A879C2" w:rsidRDefault="008D00C0">
      <w:pPr>
        <w:rPr>
          <w:rFonts w:hint="eastAsia"/>
        </w:rPr>
      </w:pPr>
      <w:r>
        <w:rPr>
          <w:rFonts w:hint="eastAsia"/>
        </w:rPr>
        <w:t>2011</w:t>
      </w:r>
      <w:r>
        <w:rPr>
          <w:rFonts w:hint="eastAsia"/>
        </w:rPr>
        <w:t>年</w:t>
      </w:r>
      <w:r>
        <w:rPr>
          <w:rFonts w:hint="eastAsia"/>
        </w:rPr>
        <w:t>5</w:t>
      </w:r>
      <w:r>
        <w:rPr>
          <w:rFonts w:hint="eastAsia"/>
        </w:rPr>
        <w:t>月</w:t>
      </w:r>
      <w:r>
        <w:rPr>
          <w:rFonts w:hint="eastAsia"/>
        </w:rPr>
        <w:t>9</w:t>
      </w:r>
      <w:r>
        <w:rPr>
          <w:rFonts w:hint="eastAsia"/>
        </w:rPr>
        <w:t>日至</w:t>
      </w:r>
      <w:r>
        <w:rPr>
          <w:rFonts w:hint="eastAsia"/>
        </w:rPr>
        <w:t>6</w:t>
      </w:r>
      <w:r>
        <w:rPr>
          <w:rFonts w:hint="eastAsia"/>
        </w:rPr>
        <w:t>月</w:t>
      </w:r>
      <w:r>
        <w:rPr>
          <w:rFonts w:hint="eastAsia"/>
        </w:rPr>
        <w:t>3</w:t>
      </w:r>
      <w:r>
        <w:rPr>
          <w:rFonts w:hint="eastAsia"/>
        </w:rPr>
        <w:t>日</w:t>
      </w:r>
    </w:p>
    <w:p w:rsidR="008D00C0" w:rsidRDefault="008D00C0" w:rsidP="008D00C0">
      <w:pPr>
        <w:pStyle w:val="HChGC"/>
        <w:rPr>
          <w:rFonts w:hint="eastAsia"/>
        </w:rPr>
      </w:pPr>
      <w:r>
        <w:rPr>
          <w:rFonts w:hint="eastAsia"/>
        </w:rPr>
        <w:tab/>
      </w:r>
      <w:r>
        <w:rPr>
          <w:rFonts w:hint="eastAsia"/>
        </w:rPr>
        <w:tab/>
      </w:r>
      <w:r>
        <w:rPr>
          <w:rFonts w:hint="eastAsia"/>
        </w:rPr>
        <w:t>审议缔约国根据《公约》第</w:t>
      </w:r>
      <w:r>
        <w:rPr>
          <w:rFonts w:hint="eastAsia"/>
        </w:rPr>
        <w:t>19</w:t>
      </w:r>
      <w:r>
        <w:rPr>
          <w:rFonts w:hint="eastAsia"/>
        </w:rPr>
        <w:t>条提交的报告</w:t>
      </w:r>
    </w:p>
    <w:p w:rsidR="008D00C0" w:rsidRDefault="008D00C0" w:rsidP="008D00C0">
      <w:pPr>
        <w:pStyle w:val="H1GC"/>
        <w:rPr>
          <w:rFonts w:hint="eastAsia"/>
        </w:rPr>
      </w:pPr>
      <w:r>
        <w:rPr>
          <w:rFonts w:hint="eastAsia"/>
        </w:rPr>
        <w:tab/>
      </w:r>
      <w:r>
        <w:rPr>
          <w:rFonts w:hint="eastAsia"/>
        </w:rPr>
        <w:tab/>
      </w:r>
      <w:r>
        <w:rPr>
          <w:rFonts w:hint="eastAsia"/>
        </w:rPr>
        <w:t>禁止酷刑委员会的结论性意见</w:t>
      </w:r>
    </w:p>
    <w:p w:rsidR="008D00C0" w:rsidRDefault="008D00C0" w:rsidP="008D00C0">
      <w:pPr>
        <w:pStyle w:val="HChGC"/>
        <w:rPr>
          <w:rFonts w:hint="eastAsia"/>
        </w:rPr>
      </w:pPr>
      <w:r>
        <w:rPr>
          <w:rFonts w:hint="eastAsia"/>
        </w:rPr>
        <w:tab/>
      </w:r>
      <w:r>
        <w:rPr>
          <w:rFonts w:hint="eastAsia"/>
        </w:rPr>
        <w:tab/>
      </w:r>
      <w:r>
        <w:rPr>
          <w:rFonts w:hint="eastAsia"/>
        </w:rPr>
        <w:t>芬兰</w:t>
      </w:r>
    </w:p>
    <w:p w:rsidR="008D00C0" w:rsidRDefault="009C4868" w:rsidP="008D00C0">
      <w:pPr>
        <w:pStyle w:val="SingleTxtGC"/>
        <w:rPr>
          <w:rFonts w:hint="eastAsia"/>
        </w:rPr>
      </w:pPr>
      <w:r>
        <w:rPr>
          <w:rFonts w:hint="eastAsia"/>
        </w:rPr>
        <w:t>1.</w:t>
      </w:r>
      <w:r w:rsidR="008D00C0">
        <w:rPr>
          <w:rFonts w:hint="eastAsia"/>
        </w:rPr>
        <w:t xml:space="preserve">  </w:t>
      </w:r>
      <w:r w:rsidR="008D00C0">
        <w:rPr>
          <w:rFonts w:hint="eastAsia"/>
        </w:rPr>
        <w:t>禁止酷刑委员会在</w:t>
      </w:r>
      <w:r w:rsidR="008D00C0">
        <w:rPr>
          <w:rFonts w:hint="eastAsia"/>
        </w:rPr>
        <w:t>2011</w:t>
      </w:r>
      <w:r w:rsidR="008D00C0">
        <w:rPr>
          <w:rFonts w:hint="eastAsia"/>
        </w:rPr>
        <w:t>年</w:t>
      </w:r>
      <w:r w:rsidR="008D00C0">
        <w:rPr>
          <w:rFonts w:hint="eastAsia"/>
        </w:rPr>
        <w:t>5</w:t>
      </w:r>
      <w:r w:rsidR="008D00C0">
        <w:rPr>
          <w:rFonts w:hint="eastAsia"/>
        </w:rPr>
        <w:t>月</w:t>
      </w:r>
      <w:r w:rsidR="008D00C0">
        <w:rPr>
          <w:rFonts w:hint="eastAsia"/>
        </w:rPr>
        <w:t>18</w:t>
      </w:r>
      <w:r w:rsidR="008D00C0">
        <w:rPr>
          <w:rFonts w:hint="eastAsia"/>
        </w:rPr>
        <w:t>日和</w:t>
      </w:r>
      <w:r w:rsidR="008D00C0">
        <w:rPr>
          <w:rFonts w:hint="eastAsia"/>
        </w:rPr>
        <w:t>19</w:t>
      </w:r>
      <w:r w:rsidR="008D00C0">
        <w:rPr>
          <w:rFonts w:hint="eastAsia"/>
        </w:rPr>
        <w:t>日举行的第</w:t>
      </w:r>
      <w:r w:rsidR="008D00C0">
        <w:rPr>
          <w:rFonts w:hint="eastAsia"/>
        </w:rPr>
        <w:t>996</w:t>
      </w:r>
      <w:r w:rsidR="008D00C0">
        <w:rPr>
          <w:rFonts w:hint="eastAsia"/>
        </w:rPr>
        <w:t>次和</w:t>
      </w:r>
      <w:r w:rsidR="008D00C0">
        <w:rPr>
          <w:rFonts w:hint="eastAsia"/>
        </w:rPr>
        <w:t>999</w:t>
      </w:r>
      <w:r w:rsidR="008D00C0">
        <w:rPr>
          <w:rFonts w:hint="eastAsia"/>
        </w:rPr>
        <w:t>次会议</w:t>
      </w:r>
      <w:r>
        <w:t>(</w:t>
      </w:r>
      <w:r w:rsidR="008D00C0" w:rsidRPr="005C0F80">
        <w:t>CAT</w:t>
      </w:r>
      <w:r>
        <w:t>/</w:t>
      </w:r>
      <w:r w:rsidR="008D00C0" w:rsidRPr="005C0F80">
        <w:t>C</w:t>
      </w:r>
      <w:r>
        <w:t>/</w:t>
      </w:r>
      <w:r w:rsidR="008D00C0" w:rsidRPr="005C0F80">
        <w:t>SR.996</w:t>
      </w:r>
      <w:r w:rsidR="008D00C0">
        <w:rPr>
          <w:rFonts w:hint="eastAsia"/>
        </w:rPr>
        <w:t>和</w:t>
      </w:r>
      <w:r w:rsidR="008D00C0" w:rsidRPr="005C0F80">
        <w:t>999</w:t>
      </w:r>
      <w:r>
        <w:t>)</w:t>
      </w:r>
      <w:r w:rsidR="008D00C0">
        <w:rPr>
          <w:rFonts w:hint="eastAsia"/>
        </w:rPr>
        <w:t>上</w:t>
      </w:r>
      <w:r>
        <w:rPr>
          <w:rFonts w:hint="eastAsia"/>
        </w:rPr>
        <w:t>，</w:t>
      </w:r>
      <w:r w:rsidR="008D00C0">
        <w:rPr>
          <w:rFonts w:hint="eastAsia"/>
        </w:rPr>
        <w:t>审议了芬兰第五次和第六次合并定期报告</w:t>
      </w:r>
      <w:r>
        <w:t>(</w:t>
      </w:r>
      <w:r w:rsidR="008D00C0" w:rsidRPr="005C0F80">
        <w:t>CAT</w:t>
      </w:r>
      <w:r>
        <w:t>/</w:t>
      </w:r>
      <w:r w:rsidR="008D00C0" w:rsidRPr="005C0F80">
        <w:t>C</w:t>
      </w:r>
      <w:r>
        <w:t>/</w:t>
      </w:r>
      <w:r w:rsidR="003623B4">
        <w:rPr>
          <w:rFonts w:hint="eastAsia"/>
        </w:rPr>
        <w:t xml:space="preserve"> </w:t>
      </w:r>
      <w:r w:rsidR="008D00C0" w:rsidRPr="005C0F80">
        <w:t>FIN</w:t>
      </w:r>
      <w:r>
        <w:t>/</w:t>
      </w:r>
      <w:r w:rsidR="008D00C0" w:rsidRPr="005C0F80">
        <w:t>5-6</w:t>
      </w:r>
      <w:r>
        <w:t>)</w:t>
      </w:r>
      <w:r>
        <w:rPr>
          <w:rFonts w:hint="eastAsia"/>
        </w:rPr>
        <w:t>，</w:t>
      </w:r>
      <w:r w:rsidR="008D00C0">
        <w:rPr>
          <w:rFonts w:hint="eastAsia"/>
        </w:rPr>
        <w:t>并在</w:t>
      </w:r>
      <w:r w:rsidR="008D00C0">
        <w:rPr>
          <w:rFonts w:hint="eastAsia"/>
        </w:rPr>
        <w:t>2011</w:t>
      </w:r>
      <w:r w:rsidR="008D00C0">
        <w:rPr>
          <w:rFonts w:hint="eastAsia"/>
        </w:rPr>
        <w:t>年</w:t>
      </w:r>
      <w:r w:rsidR="008D00C0">
        <w:rPr>
          <w:rFonts w:hint="eastAsia"/>
        </w:rPr>
        <w:t>5</w:t>
      </w:r>
      <w:r w:rsidR="008D00C0">
        <w:rPr>
          <w:rFonts w:hint="eastAsia"/>
        </w:rPr>
        <w:t>月</w:t>
      </w:r>
      <w:r w:rsidR="008D00C0">
        <w:rPr>
          <w:rFonts w:hint="eastAsia"/>
        </w:rPr>
        <w:t>27</w:t>
      </w:r>
      <w:r w:rsidR="008D00C0">
        <w:rPr>
          <w:rFonts w:hint="eastAsia"/>
        </w:rPr>
        <w:t>日和</w:t>
      </w:r>
      <w:r w:rsidR="008D00C0">
        <w:rPr>
          <w:rFonts w:hint="eastAsia"/>
        </w:rPr>
        <w:t>30</w:t>
      </w:r>
      <w:r w:rsidR="008D00C0">
        <w:rPr>
          <w:rFonts w:hint="eastAsia"/>
        </w:rPr>
        <w:t>日举行的第</w:t>
      </w:r>
      <w:r w:rsidR="008D00C0">
        <w:rPr>
          <w:rFonts w:hint="eastAsia"/>
        </w:rPr>
        <w:t>1011</w:t>
      </w:r>
      <w:r w:rsidR="008D00C0">
        <w:rPr>
          <w:rFonts w:hint="eastAsia"/>
        </w:rPr>
        <w:t>次和</w:t>
      </w:r>
      <w:r w:rsidR="008D00C0">
        <w:rPr>
          <w:rFonts w:hint="eastAsia"/>
        </w:rPr>
        <w:t>1012</w:t>
      </w:r>
      <w:r w:rsidR="008D00C0">
        <w:rPr>
          <w:rFonts w:hint="eastAsia"/>
        </w:rPr>
        <w:t>次会议</w:t>
      </w:r>
      <w:r>
        <w:t>(</w:t>
      </w:r>
      <w:r w:rsidR="008D00C0" w:rsidRPr="005C0F80">
        <w:t>CAT</w:t>
      </w:r>
      <w:r>
        <w:t>/</w:t>
      </w:r>
      <w:r w:rsidR="003623B4">
        <w:rPr>
          <w:rFonts w:hint="eastAsia"/>
        </w:rPr>
        <w:t xml:space="preserve"> </w:t>
      </w:r>
      <w:r w:rsidR="008D00C0" w:rsidRPr="005C0F80">
        <w:t>C</w:t>
      </w:r>
      <w:r>
        <w:t>/</w:t>
      </w:r>
      <w:r w:rsidR="008D00C0" w:rsidRPr="005C0F80">
        <w:t>SR.1011</w:t>
      </w:r>
      <w:r w:rsidR="008D00C0">
        <w:rPr>
          <w:rFonts w:hint="eastAsia"/>
        </w:rPr>
        <w:t>和</w:t>
      </w:r>
      <w:r w:rsidR="008D00C0" w:rsidRPr="005C0F80">
        <w:t>CAT</w:t>
      </w:r>
      <w:r>
        <w:t>/</w:t>
      </w:r>
      <w:r w:rsidR="008D00C0" w:rsidRPr="005C0F80">
        <w:t>C</w:t>
      </w:r>
      <w:r>
        <w:t>/</w:t>
      </w:r>
      <w:r w:rsidR="008D00C0" w:rsidRPr="005C0F80">
        <w:t>SR.1012</w:t>
      </w:r>
      <w:r>
        <w:t>)</w:t>
      </w:r>
      <w:r w:rsidR="008D00C0">
        <w:rPr>
          <w:rFonts w:hint="eastAsia"/>
        </w:rPr>
        <w:t>上通过了下述结论性意见。</w:t>
      </w:r>
    </w:p>
    <w:p w:rsidR="008D00C0" w:rsidRDefault="008D00C0" w:rsidP="008D00C0">
      <w:pPr>
        <w:pStyle w:val="H1GC"/>
        <w:rPr>
          <w:rFonts w:hint="eastAsia"/>
        </w:rPr>
      </w:pPr>
      <w:r>
        <w:rPr>
          <w:rFonts w:hint="eastAsia"/>
        </w:rPr>
        <w:tab/>
        <w:t>A</w:t>
      </w:r>
      <w:r>
        <w:t>.</w:t>
      </w:r>
      <w:r>
        <w:rPr>
          <w:rFonts w:hint="eastAsia"/>
        </w:rPr>
        <w:tab/>
      </w:r>
      <w:r>
        <w:rPr>
          <w:rFonts w:hint="eastAsia"/>
        </w:rPr>
        <w:t>导言</w:t>
      </w:r>
    </w:p>
    <w:p w:rsidR="008D00C0" w:rsidRDefault="009C4868" w:rsidP="008D00C0">
      <w:pPr>
        <w:pStyle w:val="SingleTxtGC"/>
        <w:rPr>
          <w:rFonts w:hint="eastAsia"/>
        </w:rPr>
      </w:pPr>
      <w:r>
        <w:rPr>
          <w:rFonts w:hint="eastAsia"/>
        </w:rPr>
        <w:t>2.</w:t>
      </w:r>
      <w:r w:rsidR="008D00C0">
        <w:rPr>
          <w:rFonts w:hint="eastAsia"/>
        </w:rPr>
        <w:t xml:space="preserve">  </w:t>
      </w:r>
      <w:r w:rsidR="008D00C0">
        <w:rPr>
          <w:rFonts w:hint="eastAsia"/>
        </w:rPr>
        <w:t>委员会欢迎芬兰及时提交了第五次和第六次合并定期报告</w:t>
      </w:r>
      <w:r>
        <w:rPr>
          <w:rFonts w:hint="eastAsia"/>
        </w:rPr>
        <w:t>，</w:t>
      </w:r>
      <w:r w:rsidR="008D00C0">
        <w:rPr>
          <w:rFonts w:hint="eastAsia"/>
        </w:rPr>
        <w:t>报告是根据委员会自愿报告程序提交的</w:t>
      </w:r>
      <w:r>
        <w:rPr>
          <w:rFonts w:hint="eastAsia"/>
        </w:rPr>
        <w:t>，</w:t>
      </w:r>
      <w:r w:rsidR="008D00C0">
        <w:rPr>
          <w:rFonts w:hint="eastAsia"/>
        </w:rPr>
        <w:t>其中包含了缔约国对委员会提出的问题清单</w:t>
      </w:r>
      <w:r>
        <w:t>(</w:t>
      </w:r>
      <w:r w:rsidR="008D00C0" w:rsidRPr="005C0F80">
        <w:t>CAT</w:t>
      </w:r>
      <w:r>
        <w:t>/</w:t>
      </w:r>
      <w:r w:rsidR="008D00C0" w:rsidRPr="005C0F80">
        <w:t>C</w:t>
      </w:r>
      <w:r>
        <w:t>/</w:t>
      </w:r>
      <w:r w:rsidR="003623B4">
        <w:rPr>
          <w:rFonts w:hint="eastAsia"/>
        </w:rPr>
        <w:t xml:space="preserve"> </w:t>
      </w:r>
      <w:r w:rsidR="008D00C0" w:rsidRPr="005C0F80">
        <w:t>FIN</w:t>
      </w:r>
      <w:r>
        <w:t>/</w:t>
      </w:r>
      <w:r w:rsidR="008D00C0" w:rsidRPr="005C0F80">
        <w:t>Q</w:t>
      </w:r>
      <w:r>
        <w:t>/</w:t>
      </w:r>
      <w:r w:rsidR="008D00C0" w:rsidRPr="005C0F80">
        <w:t>5-6</w:t>
      </w:r>
      <w:r>
        <w:t>)</w:t>
      </w:r>
      <w:r w:rsidR="008D00C0">
        <w:rPr>
          <w:rFonts w:hint="eastAsia"/>
        </w:rPr>
        <w:t>的答复。委员会表示赞赏缔约国同意根据上述新的程序提出报告</w:t>
      </w:r>
      <w:r>
        <w:rPr>
          <w:rFonts w:hint="eastAsia"/>
        </w:rPr>
        <w:t>，</w:t>
      </w:r>
      <w:r w:rsidR="008D00C0">
        <w:rPr>
          <w:rFonts w:hint="eastAsia"/>
        </w:rPr>
        <w:t>这一程序促进了缔约国和委员会之间的合作。委员会赞赏对问题清单的答复是在所规定的期限里提交的。</w:t>
      </w:r>
    </w:p>
    <w:p w:rsidR="008D00C0" w:rsidRDefault="009C4868" w:rsidP="008D00C0">
      <w:pPr>
        <w:pStyle w:val="SingleTxtGC"/>
        <w:rPr>
          <w:rFonts w:hint="eastAsia"/>
        </w:rPr>
      </w:pPr>
      <w:r>
        <w:rPr>
          <w:rFonts w:hint="eastAsia"/>
        </w:rPr>
        <w:t>3.</w:t>
      </w:r>
      <w:r w:rsidR="008D00C0">
        <w:rPr>
          <w:rFonts w:hint="eastAsia"/>
        </w:rPr>
        <w:t xml:space="preserve">  </w:t>
      </w:r>
      <w:r w:rsidR="008D00C0">
        <w:rPr>
          <w:rFonts w:hint="eastAsia"/>
        </w:rPr>
        <w:t>委员会并欢迎与缔约国的高级别多部门成员组成的代表团所开展的开放和建设性对话</w:t>
      </w:r>
      <w:r>
        <w:rPr>
          <w:rFonts w:hint="eastAsia"/>
        </w:rPr>
        <w:t>，</w:t>
      </w:r>
      <w:r w:rsidR="008D00C0">
        <w:rPr>
          <w:rFonts w:hint="eastAsia"/>
        </w:rPr>
        <w:t>以及代表团向委员会提交的进一步资料和作出的解释。委员会感谢代表团对委员会成员的问题所作的清晰、直接和详尽的答复。</w:t>
      </w:r>
    </w:p>
    <w:p w:rsidR="008D00C0" w:rsidRDefault="008D00C0" w:rsidP="008D00C0">
      <w:pPr>
        <w:pStyle w:val="H1GC"/>
        <w:rPr>
          <w:rFonts w:hint="eastAsia"/>
        </w:rPr>
      </w:pPr>
      <w:r>
        <w:rPr>
          <w:rFonts w:hint="eastAsia"/>
        </w:rPr>
        <w:tab/>
        <w:t>B</w:t>
      </w:r>
      <w:r>
        <w:t>.</w:t>
      </w:r>
      <w:r>
        <w:rPr>
          <w:rFonts w:hint="eastAsia"/>
        </w:rPr>
        <w:tab/>
      </w:r>
      <w:r>
        <w:rPr>
          <w:rFonts w:hint="eastAsia"/>
        </w:rPr>
        <w:t>积极方面</w:t>
      </w:r>
    </w:p>
    <w:p w:rsidR="008D00C0" w:rsidRDefault="009C4868" w:rsidP="008D00C0">
      <w:pPr>
        <w:pStyle w:val="SingleTxtGC"/>
        <w:rPr>
          <w:rFonts w:hint="eastAsia"/>
        </w:rPr>
      </w:pPr>
      <w:r>
        <w:rPr>
          <w:rFonts w:hint="eastAsia"/>
        </w:rPr>
        <w:t>4.</w:t>
      </w:r>
      <w:r w:rsidR="008D00C0">
        <w:rPr>
          <w:rFonts w:hint="eastAsia"/>
        </w:rPr>
        <w:t xml:space="preserve">  </w:t>
      </w:r>
      <w:r w:rsidR="008D00C0">
        <w:rPr>
          <w:rFonts w:hint="eastAsia"/>
        </w:rPr>
        <w:t>委员会满意地注意到</w:t>
      </w:r>
      <w:r>
        <w:rPr>
          <w:rFonts w:hint="eastAsia"/>
        </w:rPr>
        <w:t>，</w:t>
      </w:r>
      <w:r w:rsidR="008D00C0">
        <w:rPr>
          <w:rFonts w:hint="eastAsia"/>
        </w:rPr>
        <w:t>自从对缔约国第四次定期报告的审议以来</w:t>
      </w:r>
      <w:r>
        <w:rPr>
          <w:rFonts w:hint="eastAsia"/>
        </w:rPr>
        <w:t>，</w:t>
      </w:r>
      <w:r w:rsidR="008D00C0">
        <w:rPr>
          <w:rFonts w:hint="eastAsia"/>
        </w:rPr>
        <w:t>缔约国已经加入了以下国际文书</w:t>
      </w:r>
      <w:r>
        <w:rPr>
          <w:rFonts w:hint="eastAsia"/>
        </w:rPr>
        <w:t>：</w:t>
      </w:r>
    </w:p>
    <w:p w:rsidR="008D00C0" w:rsidRDefault="008D00C0" w:rsidP="00DC4E15">
      <w:pPr>
        <w:pStyle w:val="SingleTxtGC"/>
        <w:numPr>
          <w:ilvl w:val="0"/>
          <w:numId w:val="35"/>
        </w:numPr>
        <w:rPr>
          <w:rFonts w:hint="eastAsia"/>
        </w:rPr>
      </w:pPr>
      <w:r>
        <w:rPr>
          <w:rFonts w:hint="eastAsia"/>
        </w:rPr>
        <w:t>《联合国打击跨国有组织犯罪公约关于预防、禁止和惩治贩运人口特别是妇女和儿童行为的补充议定书》</w:t>
      </w:r>
      <w:r w:rsidR="009C4868">
        <w:rPr>
          <w:rFonts w:hint="eastAsia"/>
        </w:rPr>
        <w:t>(</w:t>
      </w:r>
      <w:r>
        <w:rPr>
          <w:rFonts w:hint="eastAsia"/>
        </w:rPr>
        <w:t>《巴勒莫议定书》</w:t>
      </w:r>
      <w:r w:rsidR="009C4868">
        <w:rPr>
          <w:rFonts w:hint="eastAsia"/>
        </w:rPr>
        <w:t>)</w:t>
      </w:r>
      <w:r w:rsidR="009C4868">
        <w:rPr>
          <w:rFonts w:hint="eastAsia"/>
        </w:rPr>
        <w:t>；</w:t>
      </w:r>
    </w:p>
    <w:p w:rsidR="008D00C0" w:rsidRDefault="008D00C0" w:rsidP="00DC4E15">
      <w:pPr>
        <w:pStyle w:val="SingleTxtGC"/>
        <w:numPr>
          <w:ilvl w:val="0"/>
          <w:numId w:val="35"/>
        </w:numPr>
        <w:rPr>
          <w:rFonts w:hint="eastAsia"/>
        </w:rPr>
      </w:pPr>
      <w:r>
        <w:rPr>
          <w:rFonts w:hint="eastAsia"/>
        </w:rPr>
        <w:t>《联合国打击跨国有组织犯罪公约关于打击陆、海、空偷运移民的补充议定书》。</w:t>
      </w:r>
    </w:p>
    <w:p w:rsidR="008D00C0" w:rsidRDefault="009C4868" w:rsidP="008D00C0">
      <w:pPr>
        <w:pStyle w:val="SingleTxtGC"/>
        <w:rPr>
          <w:rFonts w:hint="eastAsia"/>
        </w:rPr>
      </w:pPr>
      <w:r>
        <w:rPr>
          <w:rFonts w:hint="eastAsia"/>
        </w:rPr>
        <w:t>5.</w:t>
      </w:r>
      <w:r w:rsidR="008D00C0">
        <w:rPr>
          <w:rFonts w:hint="eastAsia"/>
        </w:rPr>
        <w:t xml:space="preserve">  </w:t>
      </w:r>
      <w:r w:rsidR="008D00C0">
        <w:rPr>
          <w:rFonts w:hint="eastAsia"/>
        </w:rPr>
        <w:t>委员会欢迎缔约国作出持续的努力</w:t>
      </w:r>
      <w:r>
        <w:rPr>
          <w:rFonts w:hint="eastAsia"/>
        </w:rPr>
        <w:t>，</w:t>
      </w:r>
      <w:r w:rsidR="008D00C0">
        <w:rPr>
          <w:rFonts w:hint="eastAsia"/>
        </w:rPr>
        <w:t>以便落实委员会的建议修改法律</w:t>
      </w:r>
      <w:r>
        <w:rPr>
          <w:rFonts w:hint="eastAsia"/>
        </w:rPr>
        <w:t>，</w:t>
      </w:r>
      <w:r w:rsidR="008D00C0">
        <w:rPr>
          <w:rFonts w:hint="eastAsia"/>
        </w:rPr>
        <w:t>并加强对《公约》的执行</w:t>
      </w:r>
      <w:r>
        <w:rPr>
          <w:rFonts w:hint="eastAsia"/>
        </w:rPr>
        <w:t>，</w:t>
      </w:r>
      <w:r w:rsidR="008D00C0">
        <w:rPr>
          <w:rFonts w:hint="eastAsia"/>
        </w:rPr>
        <w:t>相关行动包括</w:t>
      </w:r>
      <w:r>
        <w:rPr>
          <w:rFonts w:hint="eastAsia"/>
        </w:rPr>
        <w:t>：</w:t>
      </w:r>
    </w:p>
    <w:p w:rsidR="008D00C0" w:rsidRDefault="008D00C0" w:rsidP="00C010DB">
      <w:pPr>
        <w:pStyle w:val="SingleTxtGC"/>
        <w:numPr>
          <w:ilvl w:val="0"/>
          <w:numId w:val="36"/>
        </w:numPr>
        <w:rPr>
          <w:rFonts w:hint="eastAsia"/>
        </w:rPr>
      </w:pPr>
      <w:r>
        <w:rPr>
          <w:rFonts w:hint="eastAsia"/>
        </w:rPr>
        <w:t>于</w:t>
      </w:r>
      <w:r>
        <w:rPr>
          <w:rFonts w:hint="eastAsia"/>
        </w:rPr>
        <w:t>2010</w:t>
      </w:r>
      <w:r>
        <w:rPr>
          <w:rFonts w:hint="eastAsia"/>
        </w:rPr>
        <w:t>年</w:t>
      </w:r>
      <w:r>
        <w:rPr>
          <w:rFonts w:hint="eastAsia"/>
        </w:rPr>
        <w:t>1</w:t>
      </w:r>
      <w:r>
        <w:rPr>
          <w:rFonts w:hint="eastAsia"/>
        </w:rPr>
        <w:t>月</w:t>
      </w:r>
      <w:r>
        <w:rPr>
          <w:rFonts w:hint="eastAsia"/>
        </w:rPr>
        <w:t>1</w:t>
      </w:r>
      <w:r>
        <w:rPr>
          <w:rFonts w:hint="eastAsia"/>
        </w:rPr>
        <w:t>日生效的《对刑事法的修正案》</w:t>
      </w:r>
      <w:r w:rsidR="009C4868">
        <w:rPr>
          <w:rFonts w:hint="eastAsia"/>
        </w:rPr>
        <w:t>，</w:t>
      </w:r>
      <w:r>
        <w:rPr>
          <w:rFonts w:hint="eastAsia"/>
        </w:rPr>
        <w:t>规定酷刑为刑事犯罪行为</w:t>
      </w:r>
      <w:r w:rsidR="009C4868">
        <w:rPr>
          <w:rFonts w:hint="eastAsia"/>
        </w:rPr>
        <w:t>，</w:t>
      </w:r>
      <w:r>
        <w:rPr>
          <w:rFonts w:hint="eastAsia"/>
        </w:rPr>
        <w:t>并规定在所有情况下都绝对禁止酷刑</w:t>
      </w:r>
      <w:r w:rsidR="009C4868">
        <w:rPr>
          <w:rFonts w:hint="eastAsia"/>
        </w:rPr>
        <w:t>，</w:t>
      </w:r>
      <w:r>
        <w:rPr>
          <w:rFonts w:hint="eastAsia"/>
        </w:rPr>
        <w:t>从而遵循了委员会关于使该项法律与《公约》第</w:t>
      </w:r>
      <w:r>
        <w:rPr>
          <w:rFonts w:hint="eastAsia"/>
        </w:rPr>
        <w:t>1</w:t>
      </w:r>
      <w:r>
        <w:rPr>
          <w:rFonts w:hint="eastAsia"/>
        </w:rPr>
        <w:t>条和第</w:t>
      </w:r>
      <w:r>
        <w:rPr>
          <w:rFonts w:hint="eastAsia"/>
        </w:rPr>
        <w:t>4</w:t>
      </w:r>
      <w:r>
        <w:rPr>
          <w:rFonts w:hint="eastAsia"/>
        </w:rPr>
        <w:t>条相一致的建议</w:t>
      </w:r>
      <w:r w:rsidR="009C4868">
        <w:rPr>
          <w:rFonts w:hint="eastAsia"/>
        </w:rPr>
        <w:t>；</w:t>
      </w:r>
    </w:p>
    <w:p w:rsidR="008D00C0" w:rsidRDefault="008D00C0" w:rsidP="00C010DB">
      <w:pPr>
        <w:pStyle w:val="SingleTxtGC"/>
        <w:numPr>
          <w:ilvl w:val="0"/>
          <w:numId w:val="36"/>
        </w:numPr>
        <w:rPr>
          <w:rFonts w:hint="eastAsia"/>
        </w:rPr>
      </w:pPr>
      <w:r>
        <w:rPr>
          <w:rFonts w:hint="eastAsia"/>
        </w:rPr>
        <w:t>2011</w:t>
      </w:r>
      <w:r>
        <w:rPr>
          <w:rFonts w:hint="eastAsia"/>
        </w:rPr>
        <w:t>年</w:t>
      </w:r>
      <w:r>
        <w:rPr>
          <w:rFonts w:hint="eastAsia"/>
        </w:rPr>
        <w:t>5</w:t>
      </w:r>
      <w:r>
        <w:rPr>
          <w:rFonts w:hint="eastAsia"/>
        </w:rPr>
        <w:t>月</w:t>
      </w:r>
      <w:r>
        <w:rPr>
          <w:rFonts w:hint="eastAsia"/>
        </w:rPr>
        <w:t>20</w:t>
      </w:r>
      <w:r>
        <w:rPr>
          <w:rFonts w:hint="eastAsia"/>
        </w:rPr>
        <w:t>日通过了对《议会调解人法</w:t>
      </w:r>
      <w:r w:rsidR="009C4868">
        <w:rPr>
          <w:rFonts w:hint="eastAsia"/>
        </w:rPr>
        <w:t>(</w:t>
      </w:r>
      <w:r>
        <w:rPr>
          <w:rFonts w:hint="eastAsia"/>
        </w:rPr>
        <w:t>197</w:t>
      </w:r>
      <w:r w:rsidR="009C4868">
        <w:rPr>
          <w:rFonts w:hint="eastAsia"/>
        </w:rPr>
        <w:t>/</w:t>
      </w:r>
      <w:r>
        <w:rPr>
          <w:rFonts w:hint="eastAsia"/>
        </w:rPr>
        <w:t>2002</w:t>
      </w:r>
      <w:r w:rsidR="009C4868">
        <w:rPr>
          <w:rFonts w:hint="eastAsia"/>
        </w:rPr>
        <w:t>)</w:t>
      </w:r>
      <w:r>
        <w:rPr>
          <w:rFonts w:hint="eastAsia"/>
        </w:rPr>
        <w:t>的修正案》</w:t>
      </w:r>
      <w:r w:rsidR="009C4868">
        <w:rPr>
          <w:rFonts w:hint="eastAsia"/>
        </w:rPr>
        <w:t>，</w:t>
      </w:r>
      <w:r>
        <w:rPr>
          <w:rFonts w:hint="eastAsia"/>
        </w:rPr>
        <w:t>该案将于</w:t>
      </w:r>
      <w:r>
        <w:rPr>
          <w:rFonts w:hint="eastAsia"/>
        </w:rPr>
        <w:t>2012</w:t>
      </w:r>
      <w:r>
        <w:rPr>
          <w:rFonts w:hint="eastAsia"/>
        </w:rPr>
        <w:t>年</w:t>
      </w:r>
      <w:r>
        <w:rPr>
          <w:rFonts w:hint="eastAsia"/>
        </w:rPr>
        <w:t>1</w:t>
      </w:r>
      <w:r>
        <w:rPr>
          <w:rFonts w:hint="eastAsia"/>
        </w:rPr>
        <w:t>月</w:t>
      </w:r>
      <w:r>
        <w:rPr>
          <w:rFonts w:hint="eastAsia"/>
        </w:rPr>
        <w:t>1</w:t>
      </w:r>
      <w:r>
        <w:rPr>
          <w:rFonts w:hint="eastAsia"/>
        </w:rPr>
        <w:t>日生效</w:t>
      </w:r>
      <w:r w:rsidR="009C4868">
        <w:rPr>
          <w:rFonts w:hint="eastAsia"/>
        </w:rPr>
        <w:t>，</w:t>
      </w:r>
      <w:r>
        <w:rPr>
          <w:rFonts w:hint="eastAsia"/>
        </w:rPr>
        <w:t>修正案根据关于增进和保护人权的国家机构地位的原则</w:t>
      </w:r>
      <w:r w:rsidR="009C4868">
        <w:rPr>
          <w:rFonts w:hint="eastAsia"/>
        </w:rPr>
        <w:t>(</w:t>
      </w:r>
      <w:r>
        <w:rPr>
          <w:rFonts w:hint="eastAsia"/>
        </w:rPr>
        <w:t>《巴黎原则》</w:t>
      </w:r>
      <w:r w:rsidR="009C4868">
        <w:rPr>
          <w:rFonts w:hint="eastAsia"/>
        </w:rPr>
        <w:t>)</w:t>
      </w:r>
      <w:r>
        <w:rPr>
          <w:rFonts w:hint="eastAsia"/>
        </w:rPr>
        <w:t>建立了人权中心</w:t>
      </w:r>
      <w:r w:rsidR="009C4868">
        <w:rPr>
          <w:rFonts w:hint="eastAsia"/>
        </w:rPr>
        <w:t>，</w:t>
      </w:r>
      <w:r>
        <w:rPr>
          <w:rFonts w:hint="eastAsia"/>
        </w:rPr>
        <w:t>作为国家人权机构</w:t>
      </w:r>
      <w:r w:rsidR="009C4868">
        <w:rPr>
          <w:rFonts w:hint="eastAsia"/>
        </w:rPr>
        <w:t>；</w:t>
      </w:r>
    </w:p>
    <w:p w:rsidR="008D00C0" w:rsidRDefault="008D00C0" w:rsidP="00C010DB">
      <w:pPr>
        <w:pStyle w:val="SingleTxtGC"/>
        <w:numPr>
          <w:ilvl w:val="0"/>
          <w:numId w:val="36"/>
        </w:numPr>
        <w:rPr>
          <w:rFonts w:hint="eastAsia"/>
        </w:rPr>
      </w:pPr>
      <w:r>
        <w:rPr>
          <w:rFonts w:hint="eastAsia"/>
        </w:rPr>
        <w:t>2011</w:t>
      </w:r>
      <w:r>
        <w:rPr>
          <w:rFonts w:hint="eastAsia"/>
        </w:rPr>
        <w:t>年通过了《审判前调查法》、《强制措施法》和《警察法》</w:t>
      </w:r>
      <w:r w:rsidR="009C4868">
        <w:rPr>
          <w:rFonts w:hint="eastAsia"/>
        </w:rPr>
        <w:t>；</w:t>
      </w:r>
    </w:p>
    <w:p w:rsidR="008D00C0" w:rsidRDefault="008D00C0" w:rsidP="00C010DB">
      <w:pPr>
        <w:pStyle w:val="SingleTxtGC"/>
        <w:numPr>
          <w:ilvl w:val="0"/>
          <w:numId w:val="36"/>
        </w:numPr>
        <w:rPr>
          <w:rFonts w:hint="eastAsia"/>
        </w:rPr>
      </w:pPr>
      <w:r>
        <w:rPr>
          <w:rFonts w:hint="eastAsia"/>
        </w:rPr>
        <w:t>2011</w:t>
      </w:r>
      <w:r>
        <w:rPr>
          <w:rFonts w:hint="eastAsia"/>
        </w:rPr>
        <w:t>年</w:t>
      </w:r>
      <w:r>
        <w:rPr>
          <w:rFonts w:hint="eastAsia"/>
        </w:rPr>
        <w:t>3</w:t>
      </w:r>
      <w:r>
        <w:rPr>
          <w:rFonts w:hint="eastAsia"/>
        </w:rPr>
        <w:t>月议会通过了一项法律改革</w:t>
      </w:r>
      <w:r w:rsidR="009C4868">
        <w:rPr>
          <w:rFonts w:hint="eastAsia"/>
        </w:rPr>
        <w:t>，</w:t>
      </w:r>
      <w:r>
        <w:rPr>
          <w:rFonts w:hint="eastAsia"/>
        </w:rPr>
        <w:t>据此《儿童福利法》中所指定的人都必须向警察报告性虐待的疑点</w:t>
      </w:r>
      <w:r w:rsidR="009C4868">
        <w:rPr>
          <w:rFonts w:hint="eastAsia"/>
        </w:rPr>
        <w:t>；</w:t>
      </w:r>
    </w:p>
    <w:p w:rsidR="008D00C0" w:rsidRDefault="008D00C0" w:rsidP="00C010DB">
      <w:pPr>
        <w:pStyle w:val="SingleTxtGC"/>
        <w:numPr>
          <w:ilvl w:val="0"/>
          <w:numId w:val="36"/>
        </w:numPr>
        <w:rPr>
          <w:rFonts w:hint="eastAsia"/>
        </w:rPr>
      </w:pPr>
      <w:r>
        <w:rPr>
          <w:rFonts w:hint="eastAsia"/>
        </w:rPr>
        <w:t>于</w:t>
      </w:r>
      <w:r>
        <w:rPr>
          <w:rFonts w:hint="eastAsia"/>
        </w:rPr>
        <w:t>2011</w:t>
      </w:r>
      <w:r>
        <w:rPr>
          <w:rFonts w:hint="eastAsia"/>
        </w:rPr>
        <w:t>年</w:t>
      </w:r>
      <w:r>
        <w:rPr>
          <w:rFonts w:hint="eastAsia"/>
        </w:rPr>
        <w:t>4</w:t>
      </w:r>
      <w:r>
        <w:rPr>
          <w:rFonts w:hint="eastAsia"/>
        </w:rPr>
        <w:t>月</w:t>
      </w:r>
      <w:r>
        <w:rPr>
          <w:rFonts w:hint="eastAsia"/>
        </w:rPr>
        <w:t>1</w:t>
      </w:r>
      <w:r>
        <w:rPr>
          <w:rFonts w:hint="eastAsia"/>
        </w:rPr>
        <w:t>日生效的《对芬兰</w:t>
      </w:r>
      <w:r w:rsidR="009C7440">
        <w:rPr>
          <w:rFonts w:hint="eastAsia"/>
        </w:rPr>
        <w:t>境内</w:t>
      </w:r>
      <w:r>
        <w:rPr>
          <w:rFonts w:hint="eastAsia"/>
        </w:rPr>
        <w:t>外国人</w:t>
      </w:r>
      <w:r w:rsidR="009C7440">
        <w:rPr>
          <w:rFonts w:hint="eastAsia"/>
        </w:rPr>
        <w:t>的修正案</w:t>
      </w:r>
      <w:r>
        <w:rPr>
          <w:rFonts w:hint="eastAsia"/>
        </w:rPr>
        <w:t>法》</w:t>
      </w:r>
      <w:r w:rsidR="009C4868">
        <w:rPr>
          <w:rFonts w:hint="eastAsia"/>
        </w:rPr>
        <w:t>(</w:t>
      </w:r>
      <w:r>
        <w:rPr>
          <w:rFonts w:hint="eastAsia"/>
        </w:rPr>
        <w:t>301</w:t>
      </w:r>
      <w:r w:rsidR="009C4868">
        <w:rPr>
          <w:rFonts w:hint="eastAsia"/>
        </w:rPr>
        <w:t>/</w:t>
      </w:r>
      <w:r>
        <w:rPr>
          <w:rFonts w:hint="eastAsia"/>
        </w:rPr>
        <w:t>20</w:t>
      </w:r>
      <w:r w:rsidR="00991D6A">
        <w:rPr>
          <w:rFonts w:hint="eastAsia"/>
        </w:rPr>
        <w:t>0</w:t>
      </w:r>
      <w:r>
        <w:rPr>
          <w:rFonts w:hint="eastAsia"/>
        </w:rPr>
        <w:t>4</w:t>
      </w:r>
      <w:r w:rsidR="009C4868">
        <w:rPr>
          <w:rFonts w:hint="eastAsia"/>
        </w:rPr>
        <w:t>)</w:t>
      </w:r>
      <w:r>
        <w:rPr>
          <w:rFonts w:hint="eastAsia"/>
        </w:rPr>
        <w:t>生效</w:t>
      </w:r>
      <w:r w:rsidR="009C4868">
        <w:rPr>
          <w:rFonts w:hint="eastAsia"/>
        </w:rPr>
        <w:t>；</w:t>
      </w:r>
    </w:p>
    <w:p w:rsidR="008D00C0" w:rsidRDefault="009C7440" w:rsidP="00C010DB">
      <w:pPr>
        <w:pStyle w:val="SingleTxtGC"/>
        <w:numPr>
          <w:ilvl w:val="0"/>
          <w:numId w:val="36"/>
        </w:numPr>
        <w:rPr>
          <w:rFonts w:hint="eastAsia"/>
        </w:rPr>
      </w:pPr>
      <w:r>
        <w:rPr>
          <w:rFonts w:hint="eastAsia"/>
        </w:rPr>
        <w:t>《新</w:t>
      </w:r>
      <w:r w:rsidR="008D00C0">
        <w:rPr>
          <w:rFonts w:hint="eastAsia"/>
        </w:rPr>
        <w:t>监禁法》</w:t>
      </w:r>
      <w:r w:rsidR="009C4868">
        <w:rPr>
          <w:rFonts w:hint="eastAsia"/>
        </w:rPr>
        <w:t>(</w:t>
      </w:r>
      <w:r w:rsidR="008D00C0">
        <w:rPr>
          <w:rFonts w:hint="eastAsia"/>
        </w:rPr>
        <w:t>767</w:t>
      </w:r>
      <w:r w:rsidR="009C4868">
        <w:rPr>
          <w:rFonts w:hint="eastAsia"/>
        </w:rPr>
        <w:t>/</w:t>
      </w:r>
      <w:r w:rsidR="008D00C0">
        <w:rPr>
          <w:rFonts w:hint="eastAsia"/>
        </w:rPr>
        <w:t>2005</w:t>
      </w:r>
      <w:r w:rsidR="009C4868">
        <w:rPr>
          <w:rFonts w:hint="eastAsia"/>
        </w:rPr>
        <w:t>)</w:t>
      </w:r>
      <w:r w:rsidR="008D00C0">
        <w:rPr>
          <w:rFonts w:hint="eastAsia"/>
        </w:rPr>
        <w:t>、《持续监禁法》</w:t>
      </w:r>
      <w:r w:rsidR="009C4868">
        <w:rPr>
          <w:rFonts w:hint="eastAsia"/>
        </w:rPr>
        <w:t>(</w:t>
      </w:r>
      <w:r w:rsidR="008D00C0">
        <w:rPr>
          <w:rFonts w:hint="eastAsia"/>
        </w:rPr>
        <w:t>768</w:t>
      </w:r>
      <w:r w:rsidR="009C4868">
        <w:rPr>
          <w:rFonts w:hint="eastAsia"/>
        </w:rPr>
        <w:t>/</w:t>
      </w:r>
      <w:r w:rsidR="008D00C0">
        <w:rPr>
          <w:rFonts w:hint="eastAsia"/>
        </w:rPr>
        <w:t>2005</w:t>
      </w:r>
      <w:r w:rsidR="009C4868">
        <w:rPr>
          <w:rFonts w:hint="eastAsia"/>
        </w:rPr>
        <w:t>)</w:t>
      </w:r>
      <w:r w:rsidR="008D00C0">
        <w:rPr>
          <w:rFonts w:hint="eastAsia"/>
        </w:rPr>
        <w:t>和《关于对受警察羁押的人的待遇法》</w:t>
      </w:r>
      <w:r w:rsidR="009C4868">
        <w:rPr>
          <w:rFonts w:hint="eastAsia"/>
        </w:rPr>
        <w:t>(</w:t>
      </w:r>
      <w:r w:rsidR="008D00C0">
        <w:rPr>
          <w:rFonts w:hint="eastAsia"/>
        </w:rPr>
        <w:t>841</w:t>
      </w:r>
      <w:r w:rsidR="009C4868">
        <w:rPr>
          <w:rFonts w:hint="eastAsia"/>
        </w:rPr>
        <w:t>/</w:t>
      </w:r>
      <w:r w:rsidR="008D00C0">
        <w:rPr>
          <w:rFonts w:hint="eastAsia"/>
        </w:rPr>
        <w:t>2006</w:t>
      </w:r>
      <w:r w:rsidR="009C4868">
        <w:rPr>
          <w:rFonts w:hint="eastAsia"/>
        </w:rPr>
        <w:t>)</w:t>
      </w:r>
      <w:r w:rsidR="008D00C0">
        <w:rPr>
          <w:rFonts w:hint="eastAsia"/>
        </w:rPr>
        <w:t>生效</w:t>
      </w:r>
      <w:r w:rsidR="009C4868">
        <w:rPr>
          <w:rFonts w:hint="eastAsia"/>
        </w:rPr>
        <w:t>；</w:t>
      </w:r>
    </w:p>
    <w:p w:rsidR="008D00C0" w:rsidRDefault="008D00C0" w:rsidP="00C010DB">
      <w:pPr>
        <w:pStyle w:val="SingleTxtGC"/>
        <w:numPr>
          <w:ilvl w:val="0"/>
          <w:numId w:val="36"/>
        </w:numPr>
        <w:rPr>
          <w:rFonts w:hint="eastAsia"/>
        </w:rPr>
      </w:pPr>
      <w:r>
        <w:rPr>
          <w:rFonts w:hint="eastAsia"/>
        </w:rPr>
        <w:t>2009</w:t>
      </w:r>
      <w:r>
        <w:rPr>
          <w:rFonts w:hint="eastAsia"/>
        </w:rPr>
        <w:t>年</w:t>
      </w:r>
      <w:r>
        <w:rPr>
          <w:rFonts w:hint="eastAsia"/>
        </w:rPr>
        <w:t>1</w:t>
      </w:r>
      <w:r>
        <w:rPr>
          <w:rFonts w:hint="eastAsia"/>
        </w:rPr>
        <w:t>月</w:t>
      </w:r>
      <w:r>
        <w:rPr>
          <w:rFonts w:hint="eastAsia"/>
        </w:rPr>
        <w:t>1</w:t>
      </w:r>
      <w:r>
        <w:rPr>
          <w:rFonts w:hint="eastAsia"/>
        </w:rPr>
        <w:t>日生效的《少数群体和歧视问题管理局调解员法的修正案》</w:t>
      </w:r>
      <w:r w:rsidR="009C4868">
        <w:rPr>
          <w:rFonts w:hint="eastAsia"/>
        </w:rPr>
        <w:t>，</w:t>
      </w:r>
      <w:r>
        <w:rPr>
          <w:rFonts w:hint="eastAsia"/>
        </w:rPr>
        <w:t>据此</w:t>
      </w:r>
      <w:r w:rsidR="009C4868">
        <w:rPr>
          <w:rFonts w:hint="eastAsia"/>
        </w:rPr>
        <w:t>，</w:t>
      </w:r>
      <w:r>
        <w:rPr>
          <w:rFonts w:hint="eastAsia"/>
        </w:rPr>
        <w:t>少数群体问题调解员</w:t>
      </w:r>
      <w:r w:rsidR="009C7440">
        <w:rPr>
          <w:rFonts w:hint="eastAsia"/>
        </w:rPr>
        <w:t>并担任</w:t>
      </w:r>
      <w:r>
        <w:rPr>
          <w:rFonts w:hint="eastAsia"/>
        </w:rPr>
        <w:t>人口贩运问题全国报告员</w:t>
      </w:r>
      <w:r w:rsidR="009C4868">
        <w:rPr>
          <w:rFonts w:hint="eastAsia"/>
        </w:rPr>
        <w:t>；</w:t>
      </w:r>
    </w:p>
    <w:p w:rsidR="008D00C0" w:rsidRDefault="008D00C0" w:rsidP="00C010DB">
      <w:pPr>
        <w:pStyle w:val="SingleTxtGC"/>
        <w:numPr>
          <w:ilvl w:val="0"/>
          <w:numId w:val="36"/>
        </w:numPr>
        <w:rPr>
          <w:rFonts w:hint="eastAsia"/>
        </w:rPr>
      </w:pPr>
      <w:r>
        <w:rPr>
          <w:rFonts w:hint="eastAsia"/>
        </w:rPr>
        <w:t>《</w:t>
      </w:r>
      <w:r w:rsidR="009C7440">
        <w:rPr>
          <w:rFonts w:hint="eastAsia"/>
        </w:rPr>
        <w:t>对</w:t>
      </w:r>
      <w:r>
        <w:rPr>
          <w:rFonts w:hint="eastAsia"/>
        </w:rPr>
        <w:t>刑事法的修正案</w:t>
      </w:r>
      <w:r w:rsidR="009C7440">
        <w:rPr>
          <w:rFonts w:hint="eastAsia"/>
        </w:rPr>
        <w:t>》</w:t>
      </w:r>
      <w:r>
        <w:rPr>
          <w:rFonts w:hint="eastAsia"/>
        </w:rPr>
        <w:t>规定</w:t>
      </w:r>
      <w:r w:rsidR="009C4868">
        <w:rPr>
          <w:rFonts w:hint="eastAsia"/>
        </w:rPr>
        <w:t>，</w:t>
      </w:r>
      <w:r>
        <w:rPr>
          <w:rFonts w:hint="eastAsia"/>
        </w:rPr>
        <w:t>针对未成年人、与行凶者接近的人</w:t>
      </w:r>
      <w:r w:rsidR="009C4868">
        <w:rPr>
          <w:rFonts w:hint="eastAsia"/>
        </w:rPr>
        <w:t>(</w:t>
      </w:r>
      <w:r>
        <w:rPr>
          <w:rFonts w:hint="eastAsia"/>
        </w:rPr>
        <w:t>包括配偶或已登记的同居伴侣</w:t>
      </w:r>
      <w:r w:rsidR="009C4868">
        <w:rPr>
          <w:rFonts w:hint="eastAsia"/>
        </w:rPr>
        <w:t>)</w:t>
      </w:r>
      <w:r>
        <w:rPr>
          <w:rFonts w:hint="eastAsia"/>
        </w:rPr>
        <w:t>的行凶行为从</w:t>
      </w:r>
      <w:r>
        <w:rPr>
          <w:rFonts w:hint="eastAsia"/>
        </w:rPr>
        <w:t>2011</w:t>
      </w:r>
      <w:r>
        <w:rPr>
          <w:rFonts w:hint="eastAsia"/>
        </w:rPr>
        <w:t>年初开始将受到起诉</w:t>
      </w:r>
      <w:r w:rsidR="009C4868">
        <w:rPr>
          <w:rFonts w:hint="eastAsia"/>
        </w:rPr>
        <w:t>；</w:t>
      </w:r>
    </w:p>
    <w:p w:rsidR="008D00C0" w:rsidRDefault="008D00C0" w:rsidP="00C010DB">
      <w:pPr>
        <w:pStyle w:val="SingleTxtGC"/>
        <w:numPr>
          <w:ilvl w:val="0"/>
          <w:numId w:val="36"/>
        </w:numPr>
        <w:rPr>
          <w:rFonts w:hint="eastAsia"/>
        </w:rPr>
      </w:pPr>
      <w:r>
        <w:rPr>
          <w:rFonts w:hint="eastAsia"/>
        </w:rPr>
        <w:t>2006</w:t>
      </w:r>
      <w:r>
        <w:rPr>
          <w:rFonts w:hint="eastAsia"/>
        </w:rPr>
        <w:t>年根据《监禁法》采用可能在受监督情况下准许假释的可能性以后</w:t>
      </w:r>
      <w:r w:rsidR="009C4868">
        <w:rPr>
          <w:rFonts w:hint="eastAsia"/>
        </w:rPr>
        <w:t>，</w:t>
      </w:r>
      <w:r>
        <w:rPr>
          <w:rFonts w:hint="eastAsia"/>
        </w:rPr>
        <w:t>被监禁的人数有所减少。</w:t>
      </w:r>
    </w:p>
    <w:p w:rsidR="008D00C0" w:rsidRDefault="009C4868" w:rsidP="008D00C0">
      <w:pPr>
        <w:pStyle w:val="SingleTxtGC"/>
        <w:rPr>
          <w:rFonts w:hint="eastAsia"/>
        </w:rPr>
      </w:pPr>
      <w:r>
        <w:rPr>
          <w:rFonts w:hint="eastAsia"/>
        </w:rPr>
        <w:t>6.</w:t>
      </w:r>
      <w:r w:rsidR="008D00C0">
        <w:rPr>
          <w:rFonts w:hint="eastAsia"/>
        </w:rPr>
        <w:t xml:space="preserve">  </w:t>
      </w:r>
      <w:r w:rsidR="008D00C0">
        <w:rPr>
          <w:rFonts w:hint="eastAsia"/>
        </w:rPr>
        <w:t>委员会还欢迎缔约国努力修订其政策、方案和行政措施</w:t>
      </w:r>
      <w:r>
        <w:rPr>
          <w:rFonts w:hint="eastAsia"/>
        </w:rPr>
        <w:t>，</w:t>
      </w:r>
      <w:r w:rsidR="008D00C0">
        <w:rPr>
          <w:rFonts w:hint="eastAsia"/>
        </w:rPr>
        <w:t>以便确保更好地保护人权并落实《公约》</w:t>
      </w:r>
      <w:r>
        <w:rPr>
          <w:rFonts w:hint="eastAsia"/>
        </w:rPr>
        <w:t>，</w:t>
      </w:r>
      <w:r w:rsidR="008D00C0">
        <w:rPr>
          <w:rFonts w:hint="eastAsia"/>
        </w:rPr>
        <w:t>包括</w:t>
      </w:r>
      <w:r>
        <w:rPr>
          <w:rFonts w:hint="eastAsia"/>
        </w:rPr>
        <w:t>：</w:t>
      </w:r>
    </w:p>
    <w:p w:rsidR="008D00C0" w:rsidRDefault="008D00C0" w:rsidP="00AF4A1F">
      <w:pPr>
        <w:pStyle w:val="SingleTxtGC"/>
        <w:numPr>
          <w:ilvl w:val="0"/>
          <w:numId w:val="37"/>
        </w:numPr>
        <w:rPr>
          <w:rFonts w:hint="eastAsia"/>
        </w:rPr>
      </w:pPr>
      <w:r>
        <w:rPr>
          <w:rFonts w:hint="eastAsia"/>
        </w:rPr>
        <w:t>2010</w:t>
      </w:r>
      <w:r>
        <w:rPr>
          <w:rFonts w:hint="eastAsia"/>
        </w:rPr>
        <w:t>年初开始将刑事惩处所、监狱管理所及假释管理所合并为单一的组织</w:t>
      </w:r>
      <w:r w:rsidR="009C4868">
        <w:rPr>
          <w:rFonts w:hint="eastAsia"/>
        </w:rPr>
        <w:t>，</w:t>
      </w:r>
      <w:r>
        <w:rPr>
          <w:rFonts w:hint="eastAsia"/>
        </w:rPr>
        <w:t>称为“刑事惩处机构”</w:t>
      </w:r>
      <w:r w:rsidR="009C4868">
        <w:rPr>
          <w:rFonts w:hint="eastAsia"/>
        </w:rPr>
        <w:t>，</w:t>
      </w:r>
      <w:r>
        <w:rPr>
          <w:rFonts w:hint="eastAsia"/>
        </w:rPr>
        <w:t>该机构正在准备一项于</w:t>
      </w:r>
      <w:r>
        <w:rPr>
          <w:rFonts w:hint="eastAsia"/>
        </w:rPr>
        <w:t>2012</w:t>
      </w:r>
      <w:r>
        <w:rPr>
          <w:rFonts w:hint="eastAsia"/>
        </w:rPr>
        <w:t>年对囚徒和监狱工作人员开展的试点普查</w:t>
      </w:r>
      <w:r w:rsidR="009C4868">
        <w:rPr>
          <w:rFonts w:hint="eastAsia"/>
        </w:rPr>
        <w:t>；</w:t>
      </w:r>
    </w:p>
    <w:p w:rsidR="008D00C0" w:rsidRDefault="008D00C0" w:rsidP="00AF4A1F">
      <w:pPr>
        <w:pStyle w:val="SingleTxtGC"/>
        <w:numPr>
          <w:ilvl w:val="0"/>
          <w:numId w:val="37"/>
        </w:numPr>
        <w:rPr>
          <w:rFonts w:hint="eastAsia"/>
        </w:rPr>
      </w:pPr>
      <w:r>
        <w:rPr>
          <w:rFonts w:hint="eastAsia"/>
        </w:rPr>
        <w:t>修订《对于贩运人口行为的全国行动计划》</w:t>
      </w:r>
      <w:r w:rsidR="009C4868">
        <w:rPr>
          <w:rFonts w:hint="eastAsia"/>
        </w:rPr>
        <w:t>，</w:t>
      </w:r>
      <w:r>
        <w:rPr>
          <w:rFonts w:hint="eastAsia"/>
        </w:rPr>
        <w:t>并于</w:t>
      </w:r>
      <w:r>
        <w:rPr>
          <w:rFonts w:hint="eastAsia"/>
        </w:rPr>
        <w:t>2010</w:t>
      </w:r>
      <w:r>
        <w:rPr>
          <w:rFonts w:hint="eastAsia"/>
        </w:rPr>
        <w:t>年</w:t>
      </w:r>
      <w:r>
        <w:rPr>
          <w:rFonts w:hint="eastAsia"/>
        </w:rPr>
        <w:t>6</w:t>
      </w:r>
      <w:r>
        <w:rPr>
          <w:rFonts w:hint="eastAsia"/>
        </w:rPr>
        <w:t>月</w:t>
      </w:r>
      <w:r>
        <w:rPr>
          <w:rFonts w:hint="eastAsia"/>
        </w:rPr>
        <w:t>11</w:t>
      </w:r>
      <w:r w:rsidR="009C7440">
        <w:rPr>
          <w:rFonts w:hint="eastAsia"/>
        </w:rPr>
        <w:t>日</w:t>
      </w:r>
      <w:r>
        <w:rPr>
          <w:rFonts w:hint="eastAsia"/>
        </w:rPr>
        <w:t>通过了《预防对妇女暴力的方案》</w:t>
      </w:r>
      <w:r w:rsidR="009C4868">
        <w:rPr>
          <w:rFonts w:hint="eastAsia"/>
        </w:rPr>
        <w:t>，</w:t>
      </w:r>
      <w:r>
        <w:rPr>
          <w:rFonts w:hint="eastAsia"/>
        </w:rPr>
        <w:t>其中包含了</w:t>
      </w:r>
      <w:r>
        <w:rPr>
          <w:rFonts w:hint="eastAsia"/>
        </w:rPr>
        <w:t>60</w:t>
      </w:r>
      <w:r>
        <w:rPr>
          <w:rFonts w:hint="eastAsia"/>
        </w:rPr>
        <w:t>项措施</w:t>
      </w:r>
      <w:r w:rsidR="009C4868">
        <w:rPr>
          <w:rFonts w:hint="eastAsia"/>
        </w:rPr>
        <w:t>；</w:t>
      </w:r>
    </w:p>
    <w:p w:rsidR="008D00C0" w:rsidRDefault="008D00C0" w:rsidP="00AF4A1F">
      <w:pPr>
        <w:pStyle w:val="SingleTxtGC"/>
        <w:numPr>
          <w:ilvl w:val="0"/>
          <w:numId w:val="37"/>
        </w:numPr>
        <w:rPr>
          <w:rFonts w:hint="eastAsia"/>
        </w:rPr>
      </w:pPr>
      <w:r>
        <w:rPr>
          <w:rFonts w:hint="eastAsia"/>
        </w:rPr>
        <w:t>1984</w:t>
      </w:r>
      <w:r>
        <w:rPr>
          <w:rFonts w:hint="eastAsia"/>
        </w:rPr>
        <w:t>年以来</w:t>
      </w:r>
      <w:r w:rsidR="009C4868">
        <w:rPr>
          <w:rFonts w:hint="eastAsia"/>
        </w:rPr>
        <w:t>，</w:t>
      </w:r>
      <w:r>
        <w:rPr>
          <w:rFonts w:hint="eastAsia"/>
        </w:rPr>
        <w:t>缔约国持续地定期向联合国援助酷刑受害者自愿基金捐款。</w:t>
      </w:r>
    </w:p>
    <w:p w:rsidR="008D00C0" w:rsidRDefault="008D00C0" w:rsidP="008D00C0">
      <w:pPr>
        <w:pStyle w:val="H1GC"/>
        <w:rPr>
          <w:rFonts w:hint="eastAsia"/>
        </w:rPr>
      </w:pPr>
      <w:r>
        <w:rPr>
          <w:rFonts w:hint="eastAsia"/>
        </w:rPr>
        <w:tab/>
        <w:t>C</w:t>
      </w:r>
      <w:r>
        <w:t>.</w:t>
      </w:r>
      <w:r>
        <w:rPr>
          <w:rFonts w:hint="eastAsia"/>
        </w:rPr>
        <w:tab/>
      </w:r>
      <w:r>
        <w:rPr>
          <w:rFonts w:hint="eastAsia"/>
        </w:rPr>
        <w:t>主要受关注</w:t>
      </w:r>
      <w:r w:rsidR="00D97D6F">
        <w:rPr>
          <w:rFonts w:hint="eastAsia"/>
        </w:rPr>
        <w:t>的</w:t>
      </w:r>
      <w:r>
        <w:rPr>
          <w:rFonts w:hint="eastAsia"/>
        </w:rPr>
        <w:t>问题和建议</w:t>
      </w:r>
    </w:p>
    <w:p w:rsidR="008D00C0" w:rsidRDefault="008D00C0" w:rsidP="008D00C0">
      <w:pPr>
        <w:pStyle w:val="H23GC"/>
        <w:rPr>
          <w:rFonts w:hint="eastAsia"/>
        </w:rPr>
      </w:pPr>
      <w:r>
        <w:rPr>
          <w:rFonts w:hint="eastAsia"/>
        </w:rPr>
        <w:tab/>
      </w:r>
      <w:r>
        <w:rPr>
          <w:rFonts w:hint="eastAsia"/>
        </w:rPr>
        <w:tab/>
      </w:r>
      <w:r>
        <w:rPr>
          <w:rFonts w:hint="eastAsia"/>
        </w:rPr>
        <w:t>对酷刑罪行的法定时效</w:t>
      </w:r>
    </w:p>
    <w:p w:rsidR="008D00C0" w:rsidRDefault="009C4868" w:rsidP="00A31391">
      <w:pPr>
        <w:pStyle w:val="SingleTxtGC"/>
        <w:rPr>
          <w:rFonts w:hint="eastAsia"/>
        </w:rPr>
      </w:pPr>
      <w:r>
        <w:rPr>
          <w:rFonts w:hint="eastAsia"/>
        </w:rPr>
        <w:t>7.</w:t>
      </w:r>
      <w:r w:rsidR="008D00C0">
        <w:rPr>
          <w:rFonts w:hint="eastAsia"/>
        </w:rPr>
        <w:t xml:space="preserve">  </w:t>
      </w:r>
      <w:r w:rsidR="008D00C0">
        <w:rPr>
          <w:rFonts w:hint="eastAsia"/>
        </w:rPr>
        <w:t>委员会关注到《刑事法》包含有对酷刑罪的一项法定时效</w:t>
      </w:r>
      <w:r>
        <w:rPr>
          <w:rFonts w:hint="eastAsia"/>
        </w:rPr>
        <w:t>(</w:t>
      </w:r>
      <w:r w:rsidR="008D00C0">
        <w:rPr>
          <w:rFonts w:hint="eastAsia"/>
        </w:rPr>
        <w:t>第</w:t>
      </w:r>
      <w:r w:rsidR="008D00C0">
        <w:rPr>
          <w:rFonts w:hint="eastAsia"/>
        </w:rPr>
        <w:t>4</w:t>
      </w:r>
      <w:r w:rsidR="008D00C0">
        <w:rPr>
          <w:rFonts w:hint="eastAsia"/>
        </w:rPr>
        <w:t>条</w:t>
      </w:r>
      <w:r>
        <w:rPr>
          <w:rFonts w:hint="eastAsia"/>
        </w:rPr>
        <w:t>)</w:t>
      </w:r>
      <w:r w:rsidR="008D00C0">
        <w:rPr>
          <w:rFonts w:hint="eastAsia"/>
        </w:rPr>
        <w:t>。</w:t>
      </w:r>
    </w:p>
    <w:p w:rsidR="008D00C0" w:rsidRPr="00367192" w:rsidRDefault="008D00C0" w:rsidP="0086237C">
      <w:pPr>
        <w:pStyle w:val="a6"/>
        <w:rPr>
          <w:rFonts w:hint="eastAsia"/>
        </w:rPr>
      </w:pPr>
      <w:r w:rsidRPr="00367192">
        <w:rPr>
          <w:rFonts w:hint="eastAsia"/>
        </w:rPr>
        <w:t>委员会建议缔约国确保酷刑行为在司法程序中</w:t>
      </w:r>
      <w:r w:rsidR="00D97D6F" w:rsidRPr="00367192">
        <w:rPr>
          <w:rFonts w:hint="eastAsia"/>
        </w:rPr>
        <w:t>不设</w:t>
      </w:r>
      <w:r w:rsidRPr="00367192">
        <w:rPr>
          <w:rFonts w:hint="eastAsia"/>
        </w:rPr>
        <w:t>时效。</w:t>
      </w:r>
    </w:p>
    <w:p w:rsidR="008D00C0" w:rsidRDefault="008D00C0" w:rsidP="008D00C0">
      <w:pPr>
        <w:pStyle w:val="H23GC"/>
        <w:rPr>
          <w:rFonts w:hint="eastAsia"/>
        </w:rPr>
      </w:pPr>
      <w:r>
        <w:rPr>
          <w:rFonts w:hint="eastAsia"/>
        </w:rPr>
        <w:tab/>
      </w:r>
      <w:r>
        <w:rPr>
          <w:rFonts w:hint="eastAsia"/>
        </w:rPr>
        <w:tab/>
      </w:r>
      <w:r>
        <w:rPr>
          <w:rFonts w:hint="eastAsia"/>
        </w:rPr>
        <w:t>基本的法律保障措施</w:t>
      </w:r>
    </w:p>
    <w:p w:rsidR="008D00C0" w:rsidRDefault="009C4868" w:rsidP="008D00C0">
      <w:pPr>
        <w:pStyle w:val="SingleTxtGC"/>
        <w:rPr>
          <w:rFonts w:hint="eastAsia"/>
        </w:rPr>
      </w:pPr>
      <w:r>
        <w:rPr>
          <w:rFonts w:hint="eastAsia"/>
        </w:rPr>
        <w:t>8.</w:t>
      </w:r>
      <w:r w:rsidR="008D00C0">
        <w:rPr>
          <w:rFonts w:hint="eastAsia"/>
        </w:rPr>
        <w:t xml:space="preserve">  </w:t>
      </w:r>
      <w:r w:rsidR="008D00C0">
        <w:rPr>
          <w:rFonts w:hint="eastAsia"/>
        </w:rPr>
        <w:t>委员会关注到</w:t>
      </w:r>
      <w:r>
        <w:rPr>
          <w:rFonts w:hint="eastAsia"/>
        </w:rPr>
        <w:t>，</w:t>
      </w:r>
      <w:r w:rsidR="008D00C0">
        <w:rPr>
          <w:rFonts w:hint="eastAsia"/>
        </w:rPr>
        <w:t>从被剥夺自由者受拘禁一开始起</w:t>
      </w:r>
      <w:r>
        <w:rPr>
          <w:rFonts w:hint="eastAsia"/>
        </w:rPr>
        <w:t>，</w:t>
      </w:r>
      <w:r w:rsidR="008D00C0">
        <w:rPr>
          <w:rFonts w:hint="eastAsia"/>
        </w:rPr>
        <w:t>这类人就并不始终得到基本的法律保障</w:t>
      </w:r>
      <w:r>
        <w:rPr>
          <w:rFonts w:hint="eastAsia"/>
        </w:rPr>
        <w:t>，</w:t>
      </w:r>
      <w:r w:rsidR="008D00C0">
        <w:rPr>
          <w:rFonts w:hint="eastAsia"/>
        </w:rPr>
        <w:t>尤其是那些犯有“轻罪”的人</w:t>
      </w:r>
      <w:r>
        <w:rPr>
          <w:rFonts w:hint="eastAsia"/>
        </w:rPr>
        <w:t>，</w:t>
      </w:r>
      <w:r w:rsidR="008D00C0">
        <w:rPr>
          <w:rFonts w:hint="eastAsia"/>
        </w:rPr>
        <w:t>包括青少年</w:t>
      </w:r>
      <w:r>
        <w:rPr>
          <w:rFonts w:hint="eastAsia"/>
        </w:rPr>
        <w:t>，</w:t>
      </w:r>
      <w:r w:rsidR="008D00C0">
        <w:rPr>
          <w:rFonts w:hint="eastAsia"/>
        </w:rPr>
        <w:t>这些保障措施包括了与最佳情况下由这类人自己选择的律师见面</w:t>
      </w:r>
      <w:r>
        <w:rPr>
          <w:rFonts w:hint="eastAsia"/>
        </w:rPr>
        <w:t>，</w:t>
      </w:r>
      <w:r w:rsidR="008D00C0">
        <w:rPr>
          <w:rFonts w:hint="eastAsia"/>
        </w:rPr>
        <w:t>即使在短期拘留期间也向其亲属通知</w:t>
      </w:r>
      <w:r>
        <w:rPr>
          <w:rFonts w:hint="eastAsia"/>
        </w:rPr>
        <w:t>，</w:t>
      </w:r>
      <w:r w:rsidR="00D97D6F">
        <w:rPr>
          <w:rFonts w:hint="eastAsia"/>
        </w:rPr>
        <w:t>并</w:t>
      </w:r>
      <w:r w:rsidR="008D00C0">
        <w:rPr>
          <w:rFonts w:hint="eastAsia"/>
        </w:rPr>
        <w:t>得到独立医生的检查</w:t>
      </w:r>
      <w:r>
        <w:rPr>
          <w:rFonts w:hint="eastAsia"/>
        </w:rPr>
        <w:t>(</w:t>
      </w:r>
      <w:r w:rsidR="008D00C0">
        <w:rPr>
          <w:rFonts w:hint="eastAsia"/>
        </w:rPr>
        <w:t>最佳情况下由此类人自行选择</w:t>
      </w:r>
      <w:r>
        <w:rPr>
          <w:rFonts w:hint="eastAsia"/>
        </w:rPr>
        <w:t>)</w:t>
      </w:r>
      <w:r>
        <w:rPr>
          <w:rFonts w:hint="eastAsia"/>
        </w:rPr>
        <w:t>，</w:t>
      </w:r>
      <w:r w:rsidR="008D00C0">
        <w:rPr>
          <w:rFonts w:hint="eastAsia"/>
        </w:rPr>
        <w:t>这些规定都</w:t>
      </w:r>
      <w:r w:rsidR="00D97D6F">
        <w:rPr>
          <w:rFonts w:hint="eastAsia"/>
        </w:rPr>
        <w:t>是</w:t>
      </w:r>
      <w:r w:rsidR="008D00C0">
        <w:rPr>
          <w:rFonts w:hint="eastAsia"/>
        </w:rPr>
        <w:t>针对拘禁场所</w:t>
      </w:r>
      <w:r w:rsidR="00D97D6F">
        <w:rPr>
          <w:rFonts w:hint="eastAsia"/>
        </w:rPr>
        <w:t>的</w:t>
      </w:r>
      <w:r>
        <w:rPr>
          <w:rFonts w:hint="eastAsia"/>
        </w:rPr>
        <w:t>(</w:t>
      </w:r>
      <w:r w:rsidR="008D00C0">
        <w:rPr>
          <w:rFonts w:hint="eastAsia"/>
        </w:rPr>
        <w:t>第</w:t>
      </w:r>
      <w:r w:rsidR="008D00C0">
        <w:rPr>
          <w:rFonts w:hint="eastAsia"/>
        </w:rPr>
        <w:t>2</w:t>
      </w:r>
      <w:r w:rsidR="008D00C0">
        <w:rPr>
          <w:rFonts w:hint="eastAsia"/>
        </w:rPr>
        <w:t>条和第</w:t>
      </w:r>
      <w:r w:rsidR="008D00C0">
        <w:rPr>
          <w:rFonts w:hint="eastAsia"/>
        </w:rPr>
        <w:t>16</w:t>
      </w:r>
      <w:r w:rsidR="008D00C0">
        <w:rPr>
          <w:rFonts w:hint="eastAsia"/>
        </w:rPr>
        <w:t>条</w:t>
      </w:r>
      <w:r>
        <w:rPr>
          <w:rFonts w:hint="eastAsia"/>
        </w:rPr>
        <w:t>)</w:t>
      </w:r>
      <w:r w:rsidR="008D00C0">
        <w:rPr>
          <w:rFonts w:hint="eastAsia"/>
        </w:rPr>
        <w:t>。</w:t>
      </w:r>
    </w:p>
    <w:p w:rsidR="008D00C0" w:rsidRDefault="008D00C0" w:rsidP="00011148">
      <w:pPr>
        <w:pStyle w:val="a6"/>
        <w:rPr>
          <w:rFonts w:hint="eastAsia"/>
        </w:rPr>
      </w:pPr>
      <w:r>
        <w:rPr>
          <w:rFonts w:hint="eastAsia"/>
        </w:rPr>
        <w:t>委员会建议缔约国确保所有被剥夺自由的人都能在其受拘禁开始</w:t>
      </w:r>
      <w:r w:rsidR="00D97D6F">
        <w:rPr>
          <w:rFonts w:hint="eastAsia"/>
        </w:rPr>
        <w:t>起</w:t>
      </w:r>
      <w:r>
        <w:rPr>
          <w:rFonts w:hint="eastAsia"/>
        </w:rPr>
        <w:t>便能得到基本的法律保障</w:t>
      </w:r>
      <w:r w:rsidR="009C4868">
        <w:rPr>
          <w:rFonts w:hint="eastAsia"/>
        </w:rPr>
        <w:t>，</w:t>
      </w:r>
      <w:r>
        <w:rPr>
          <w:rFonts w:hint="eastAsia"/>
        </w:rPr>
        <w:t>例如与律师接触</w:t>
      </w:r>
      <w:r w:rsidR="009C4868">
        <w:rPr>
          <w:rFonts w:hint="eastAsia"/>
        </w:rPr>
        <w:t>(</w:t>
      </w:r>
      <w:r>
        <w:rPr>
          <w:rFonts w:hint="eastAsia"/>
        </w:rPr>
        <w:t>最好是</w:t>
      </w:r>
      <w:r w:rsidR="00C12C5B">
        <w:rPr>
          <w:rFonts w:hint="eastAsia"/>
        </w:rPr>
        <w:t>由</w:t>
      </w:r>
      <w:r>
        <w:rPr>
          <w:rFonts w:hint="eastAsia"/>
        </w:rPr>
        <w:t>其自</w:t>
      </w:r>
      <w:r w:rsidR="00C12C5B">
        <w:rPr>
          <w:rFonts w:hint="eastAsia"/>
        </w:rPr>
        <w:t>行</w:t>
      </w:r>
      <w:r>
        <w:rPr>
          <w:rFonts w:hint="eastAsia"/>
        </w:rPr>
        <w:t>选定的律师</w:t>
      </w:r>
      <w:r w:rsidR="009C4868">
        <w:rPr>
          <w:rFonts w:hint="eastAsia"/>
        </w:rPr>
        <w:t>)</w:t>
      </w:r>
      <w:r w:rsidR="009C4868">
        <w:rPr>
          <w:rFonts w:hint="eastAsia"/>
        </w:rPr>
        <w:t>，</w:t>
      </w:r>
      <w:r>
        <w:rPr>
          <w:rFonts w:hint="eastAsia"/>
        </w:rPr>
        <w:t>将其受拘禁情况通知此人的家属</w:t>
      </w:r>
      <w:r w:rsidR="009C4868">
        <w:rPr>
          <w:rFonts w:hint="eastAsia"/>
        </w:rPr>
        <w:t>，</w:t>
      </w:r>
      <w:r>
        <w:rPr>
          <w:rFonts w:hint="eastAsia"/>
        </w:rPr>
        <w:t>以及得到独立医生的检查</w:t>
      </w:r>
      <w:r w:rsidR="009C4868">
        <w:rPr>
          <w:rFonts w:hint="eastAsia"/>
        </w:rPr>
        <w:t>(</w:t>
      </w:r>
      <w:r>
        <w:rPr>
          <w:rFonts w:hint="eastAsia"/>
        </w:rPr>
        <w:t>最好是有其自我选定的医生</w:t>
      </w:r>
      <w:r w:rsidR="009C4868">
        <w:rPr>
          <w:rFonts w:hint="eastAsia"/>
        </w:rPr>
        <w:t>)</w:t>
      </w:r>
      <w:r>
        <w:rPr>
          <w:rFonts w:hint="eastAsia"/>
        </w:rPr>
        <w:t>。</w:t>
      </w:r>
    </w:p>
    <w:p w:rsidR="008D00C0" w:rsidRDefault="009C4868" w:rsidP="008D00C0">
      <w:pPr>
        <w:pStyle w:val="SingleTxtGC"/>
        <w:rPr>
          <w:rFonts w:hint="eastAsia"/>
        </w:rPr>
      </w:pPr>
      <w:r>
        <w:rPr>
          <w:rFonts w:hint="eastAsia"/>
        </w:rPr>
        <w:t>9.</w:t>
      </w:r>
      <w:r w:rsidR="008D00C0">
        <w:rPr>
          <w:rFonts w:hint="eastAsia"/>
        </w:rPr>
        <w:t xml:space="preserve">  </w:t>
      </w:r>
      <w:r w:rsidR="008D00C0">
        <w:rPr>
          <w:rFonts w:hint="eastAsia"/>
        </w:rPr>
        <w:t>委员会关注到</w:t>
      </w:r>
      <w:r>
        <w:rPr>
          <w:rFonts w:hint="eastAsia"/>
        </w:rPr>
        <w:t>，</w:t>
      </w:r>
      <w:r w:rsidR="000B0B01">
        <w:rPr>
          <w:rFonts w:hint="eastAsia"/>
        </w:rPr>
        <w:t>对</w:t>
      </w:r>
      <w:r w:rsidR="008D00C0">
        <w:rPr>
          <w:rFonts w:hint="eastAsia"/>
        </w:rPr>
        <w:t>被逮捕和拘留的人所进行的审讯</w:t>
      </w:r>
      <w:r>
        <w:rPr>
          <w:rFonts w:hint="eastAsia"/>
        </w:rPr>
        <w:t>，</w:t>
      </w:r>
      <w:r w:rsidR="008D00C0">
        <w:rPr>
          <w:rFonts w:hint="eastAsia"/>
        </w:rPr>
        <w:t>以及对即将受审的人的调查并不按部就班地</w:t>
      </w:r>
      <w:r w:rsidR="000B0B01">
        <w:rPr>
          <w:rFonts w:hint="eastAsia"/>
        </w:rPr>
        <w:t>一一</w:t>
      </w:r>
      <w:r w:rsidR="008D00C0">
        <w:rPr>
          <w:rFonts w:hint="eastAsia"/>
        </w:rPr>
        <w:t>进行录音和录像</w:t>
      </w:r>
      <w:r>
        <w:rPr>
          <w:rFonts w:hint="eastAsia"/>
        </w:rPr>
        <w:t>(</w:t>
      </w:r>
      <w:r w:rsidR="008D00C0">
        <w:rPr>
          <w:rFonts w:hint="eastAsia"/>
        </w:rPr>
        <w:t>第</w:t>
      </w:r>
      <w:r w:rsidR="008D00C0">
        <w:rPr>
          <w:rFonts w:hint="eastAsia"/>
        </w:rPr>
        <w:t>2</w:t>
      </w:r>
      <w:r w:rsidR="008D00C0">
        <w:rPr>
          <w:rFonts w:hint="eastAsia"/>
        </w:rPr>
        <w:t>条和第</w:t>
      </w:r>
      <w:r w:rsidR="008D00C0">
        <w:rPr>
          <w:rFonts w:hint="eastAsia"/>
        </w:rPr>
        <w:t>16</w:t>
      </w:r>
      <w:r w:rsidR="008D00C0">
        <w:rPr>
          <w:rFonts w:hint="eastAsia"/>
        </w:rPr>
        <w:t>条</w:t>
      </w:r>
      <w:r>
        <w:rPr>
          <w:rFonts w:hint="eastAsia"/>
        </w:rPr>
        <w:t>)</w:t>
      </w:r>
      <w:r w:rsidR="008D00C0">
        <w:rPr>
          <w:rFonts w:hint="eastAsia"/>
        </w:rPr>
        <w:t>。</w:t>
      </w:r>
    </w:p>
    <w:p w:rsidR="008D00C0" w:rsidRPr="007F6876" w:rsidRDefault="008D00C0" w:rsidP="0036238D">
      <w:pPr>
        <w:pStyle w:val="a6"/>
        <w:rPr>
          <w:rFonts w:hint="eastAsia"/>
        </w:rPr>
      </w:pPr>
      <w:r w:rsidRPr="007F6876">
        <w:rPr>
          <w:rFonts w:hint="eastAsia"/>
        </w:rPr>
        <w:t>委员会建议缔约国拨出所需经费</w:t>
      </w:r>
      <w:r w:rsidR="009C4868">
        <w:rPr>
          <w:rFonts w:hint="eastAsia"/>
        </w:rPr>
        <w:t>，</w:t>
      </w:r>
      <w:r w:rsidRPr="007F6876">
        <w:rPr>
          <w:rFonts w:hint="eastAsia"/>
        </w:rPr>
        <w:t>使开展审讯和审判前调查的场所</w:t>
      </w:r>
      <w:r w:rsidR="009C4868">
        <w:rPr>
          <w:rFonts w:hint="eastAsia"/>
        </w:rPr>
        <w:t>，</w:t>
      </w:r>
      <w:r w:rsidRPr="007F6876">
        <w:rPr>
          <w:rFonts w:hint="eastAsia"/>
        </w:rPr>
        <w:t>尤其是警察机构配备有必要的录音和录像设备。</w:t>
      </w:r>
    </w:p>
    <w:p w:rsidR="008D00C0" w:rsidRDefault="008D00C0" w:rsidP="008D00C0">
      <w:pPr>
        <w:pStyle w:val="H23GC"/>
        <w:rPr>
          <w:rFonts w:hint="eastAsia"/>
        </w:rPr>
      </w:pPr>
      <w:r>
        <w:rPr>
          <w:rFonts w:hint="eastAsia"/>
        </w:rPr>
        <w:tab/>
      </w:r>
      <w:r>
        <w:rPr>
          <w:rFonts w:hint="eastAsia"/>
        </w:rPr>
        <w:tab/>
      </w:r>
      <w:r>
        <w:rPr>
          <w:rFonts w:hint="eastAsia"/>
        </w:rPr>
        <w:t>不驱回</w:t>
      </w:r>
    </w:p>
    <w:p w:rsidR="008D00C0" w:rsidRDefault="008D00C0" w:rsidP="008D00C0">
      <w:pPr>
        <w:pStyle w:val="SingleTxtGC"/>
        <w:rPr>
          <w:rFonts w:hint="eastAsia"/>
        </w:rPr>
      </w:pPr>
      <w:r>
        <w:rPr>
          <w:rFonts w:hint="eastAsia"/>
        </w:rPr>
        <w:t>1</w:t>
      </w:r>
      <w:r w:rsidR="009C4868">
        <w:rPr>
          <w:rFonts w:hint="eastAsia"/>
        </w:rPr>
        <w:t>0.</w:t>
      </w:r>
      <w:r>
        <w:rPr>
          <w:rFonts w:hint="eastAsia"/>
        </w:rPr>
        <w:t xml:space="preserve">  </w:t>
      </w:r>
      <w:r>
        <w:rPr>
          <w:rFonts w:hint="eastAsia"/>
        </w:rPr>
        <w:t>委员会关注到</w:t>
      </w:r>
      <w:r w:rsidR="009C4868">
        <w:rPr>
          <w:rFonts w:hint="eastAsia"/>
        </w:rPr>
        <w:t>，</w:t>
      </w:r>
      <w:r>
        <w:rPr>
          <w:rFonts w:hint="eastAsia"/>
        </w:rPr>
        <w:t>法律规定的现行法律保障措施以及时间安排并不始终</w:t>
      </w:r>
      <w:r w:rsidR="006868EB">
        <w:rPr>
          <w:rFonts w:hint="eastAsia"/>
        </w:rPr>
        <w:t>对</w:t>
      </w:r>
      <w:r>
        <w:rPr>
          <w:rFonts w:hint="eastAsia"/>
        </w:rPr>
        <w:t>所有的庇护寻求者</w:t>
      </w:r>
      <w:r w:rsidR="009C4868">
        <w:rPr>
          <w:rFonts w:hint="eastAsia"/>
        </w:rPr>
        <w:t>(</w:t>
      </w:r>
      <w:r>
        <w:rPr>
          <w:rFonts w:hint="eastAsia"/>
        </w:rPr>
        <w:t>尤其是依照加速庇护程序寻求庇护者</w:t>
      </w:r>
      <w:r w:rsidR="009C4868">
        <w:rPr>
          <w:rFonts w:hint="eastAsia"/>
        </w:rPr>
        <w:t>)</w:t>
      </w:r>
      <w:r>
        <w:rPr>
          <w:rFonts w:hint="eastAsia"/>
        </w:rPr>
        <w:t>以及面临递解出境的外国人保障</w:t>
      </w:r>
      <w:r w:rsidR="009C4868">
        <w:rPr>
          <w:rFonts w:hint="eastAsia"/>
        </w:rPr>
        <w:t>；</w:t>
      </w:r>
      <w:r>
        <w:rPr>
          <w:rFonts w:hint="eastAsia"/>
        </w:rPr>
        <w:t>例如</w:t>
      </w:r>
      <w:r w:rsidR="009C4868">
        <w:rPr>
          <w:rFonts w:hint="eastAsia"/>
        </w:rPr>
        <w:t>，</w:t>
      </w:r>
      <w:r>
        <w:rPr>
          <w:rFonts w:hint="eastAsia"/>
        </w:rPr>
        <w:t>向赫尔辛基行政法院和最高行政法院提出具有终止当前行动效果的司法上诉的权利</w:t>
      </w:r>
      <w:r w:rsidR="006868EB">
        <w:rPr>
          <w:rFonts w:hint="eastAsia"/>
        </w:rPr>
        <w:t>得不到保障</w:t>
      </w:r>
      <w:r>
        <w:rPr>
          <w:rFonts w:hint="eastAsia"/>
        </w:rPr>
        <w:t>。委员会没有任何有关递解出境行动是否得到独立机构监督的资料</w:t>
      </w:r>
      <w:r w:rsidR="009C4868">
        <w:rPr>
          <w:rFonts w:hint="eastAsia"/>
        </w:rPr>
        <w:t>(</w:t>
      </w:r>
      <w:r>
        <w:rPr>
          <w:rFonts w:hint="eastAsia"/>
        </w:rPr>
        <w:t>第</w:t>
      </w:r>
      <w:r>
        <w:rPr>
          <w:rFonts w:hint="eastAsia"/>
        </w:rPr>
        <w:t>3</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委员会建议缔约国保障具有中止当前行动效果的国内上诉权</w:t>
      </w:r>
      <w:r w:rsidR="009C4868" w:rsidRPr="0036238D">
        <w:rPr>
          <w:rFonts w:eastAsia="SimHei" w:hint="eastAsia"/>
        </w:rPr>
        <w:t>，</w:t>
      </w:r>
      <w:r w:rsidRPr="0036238D">
        <w:rPr>
          <w:rFonts w:eastAsia="SimHei" w:hint="eastAsia"/>
        </w:rPr>
        <w:t>并在向赫尔辛基行政法院及最高行政法院的上诉还没有得到结果以前</w:t>
      </w:r>
      <w:r w:rsidR="009C4868" w:rsidRPr="0036238D">
        <w:rPr>
          <w:rFonts w:eastAsia="SimHei" w:hint="eastAsia"/>
        </w:rPr>
        <w:t>，</w:t>
      </w:r>
      <w:r w:rsidRPr="0036238D">
        <w:rPr>
          <w:rFonts w:eastAsia="SimHei" w:hint="eastAsia"/>
        </w:rPr>
        <w:t>尊重对于庇护和递解出境程序方面的所有保障措施和临时措施。委员会希望得到资料</w:t>
      </w:r>
      <w:r w:rsidR="009C4868" w:rsidRPr="0036238D">
        <w:rPr>
          <w:rFonts w:eastAsia="SimHei" w:hint="eastAsia"/>
        </w:rPr>
        <w:t>，</w:t>
      </w:r>
      <w:r w:rsidRPr="0036238D">
        <w:rPr>
          <w:rFonts w:eastAsia="SimHei" w:hint="eastAsia"/>
        </w:rPr>
        <w:t>了解递解行动是否得到独立的机构之监督。</w:t>
      </w:r>
    </w:p>
    <w:p w:rsidR="008D00C0" w:rsidRDefault="008D00C0" w:rsidP="008D00C0">
      <w:pPr>
        <w:pStyle w:val="H23GC"/>
        <w:rPr>
          <w:rFonts w:hint="eastAsia"/>
        </w:rPr>
      </w:pPr>
      <w:r>
        <w:rPr>
          <w:rFonts w:hint="eastAsia"/>
        </w:rPr>
        <w:tab/>
      </w:r>
      <w:r>
        <w:rPr>
          <w:rFonts w:hint="eastAsia"/>
        </w:rPr>
        <w:tab/>
      </w:r>
      <w:r>
        <w:rPr>
          <w:rFonts w:hint="eastAsia"/>
        </w:rPr>
        <w:t>非自愿的心理疾病住院和治疗</w:t>
      </w:r>
    </w:p>
    <w:p w:rsidR="008D00C0" w:rsidRDefault="008D00C0" w:rsidP="008D00C0">
      <w:pPr>
        <w:pStyle w:val="SingleTxtGC"/>
        <w:rPr>
          <w:rFonts w:hint="eastAsia"/>
        </w:rPr>
      </w:pPr>
      <w:r>
        <w:rPr>
          <w:rFonts w:hint="eastAsia"/>
        </w:rPr>
        <w:t>1</w:t>
      </w:r>
      <w:r w:rsidR="009C4868">
        <w:rPr>
          <w:rFonts w:hint="eastAsia"/>
        </w:rPr>
        <w:t>1.</w:t>
      </w:r>
      <w:r>
        <w:rPr>
          <w:rFonts w:hint="eastAsia"/>
        </w:rPr>
        <w:t xml:space="preserve">  </w:t>
      </w:r>
      <w:r>
        <w:rPr>
          <w:rFonts w:hint="eastAsia"/>
        </w:rPr>
        <w:t>委员会关注到</w:t>
      </w:r>
      <w:r w:rsidR="009C4868">
        <w:rPr>
          <w:rFonts w:hint="eastAsia"/>
        </w:rPr>
        <w:t>，</w:t>
      </w:r>
      <w:r>
        <w:rPr>
          <w:rFonts w:hint="eastAsia"/>
        </w:rPr>
        <w:t>关于非自愿心理疾病的住院和治疗问题《心理健康法》的条款没有得到修正。委员会并关注到</w:t>
      </w:r>
      <w:r w:rsidR="009C4868">
        <w:rPr>
          <w:rFonts w:hint="eastAsia"/>
        </w:rPr>
        <w:t>，</w:t>
      </w:r>
      <w:r>
        <w:rPr>
          <w:rFonts w:hint="eastAsia"/>
        </w:rPr>
        <w:t>在非自愿住院程序中</w:t>
      </w:r>
      <w:r w:rsidR="009C4868">
        <w:rPr>
          <w:rFonts w:hint="eastAsia"/>
        </w:rPr>
        <w:t>，</w:t>
      </w:r>
      <w:r>
        <w:rPr>
          <w:rFonts w:hint="eastAsia"/>
        </w:rPr>
        <w:t>没有</w:t>
      </w:r>
      <w:r w:rsidR="0015402B">
        <w:rPr>
          <w:rFonts w:hint="eastAsia"/>
        </w:rPr>
        <w:t>关于采纳</w:t>
      </w:r>
      <w:r>
        <w:rPr>
          <w:rFonts w:hint="eastAsia"/>
        </w:rPr>
        <w:t>独立的心理医疗意见的规定</w:t>
      </w:r>
      <w:r w:rsidR="009C4868">
        <w:rPr>
          <w:rFonts w:hint="eastAsia"/>
        </w:rPr>
        <w:t>，</w:t>
      </w:r>
      <w:r>
        <w:rPr>
          <w:rFonts w:hint="eastAsia"/>
        </w:rPr>
        <w:t>而非自愿住院的决定可以依据某一名医生的转送</w:t>
      </w:r>
      <w:r w:rsidR="0015402B">
        <w:rPr>
          <w:rFonts w:hint="eastAsia"/>
        </w:rPr>
        <w:t>作出</w:t>
      </w:r>
      <w:r w:rsidR="009C4868">
        <w:rPr>
          <w:rFonts w:hint="eastAsia"/>
        </w:rPr>
        <w:t>，</w:t>
      </w:r>
      <w:r>
        <w:rPr>
          <w:rFonts w:hint="eastAsia"/>
        </w:rPr>
        <w:t>而</w:t>
      </w:r>
      <w:r w:rsidR="0015402B">
        <w:rPr>
          <w:rFonts w:hint="eastAsia"/>
        </w:rPr>
        <w:t>且</w:t>
      </w:r>
      <w:r>
        <w:rPr>
          <w:rFonts w:hint="eastAsia"/>
        </w:rPr>
        <w:t>经常是普通内科医生的转送。此外</w:t>
      </w:r>
      <w:r w:rsidR="009C4868">
        <w:rPr>
          <w:rFonts w:hint="eastAsia"/>
        </w:rPr>
        <w:t>，</w:t>
      </w:r>
      <w:r>
        <w:rPr>
          <w:rFonts w:hint="eastAsia"/>
        </w:rPr>
        <w:t>委员会关切地注意到</w:t>
      </w:r>
      <w:r w:rsidR="009C4868">
        <w:rPr>
          <w:rFonts w:hint="eastAsia"/>
        </w:rPr>
        <w:t>，</w:t>
      </w:r>
      <w:r>
        <w:rPr>
          <w:rFonts w:hint="eastAsia"/>
        </w:rPr>
        <w:t>常常还对非自愿住院进行法院审查。而且</w:t>
      </w:r>
      <w:r w:rsidR="009C4868">
        <w:rPr>
          <w:rFonts w:hint="eastAsia"/>
        </w:rPr>
        <w:t>，</w:t>
      </w:r>
      <w:r>
        <w:rPr>
          <w:rFonts w:hint="eastAsia"/>
        </w:rPr>
        <w:t>委员会关注到</w:t>
      </w:r>
      <w:r w:rsidR="009C4868">
        <w:rPr>
          <w:rFonts w:hint="eastAsia"/>
        </w:rPr>
        <w:t>，</w:t>
      </w:r>
      <w:r>
        <w:rPr>
          <w:rFonts w:hint="eastAsia"/>
        </w:rPr>
        <w:t>对于采用电惊厥治疗并不征求病人的同意</w:t>
      </w:r>
      <w:r w:rsidR="009C4868">
        <w:rPr>
          <w:rFonts w:hint="eastAsia"/>
        </w:rPr>
        <w:t>，</w:t>
      </w:r>
      <w:r w:rsidR="0015402B">
        <w:rPr>
          <w:rFonts w:hint="eastAsia"/>
        </w:rPr>
        <w:t>也</w:t>
      </w:r>
      <w:r>
        <w:rPr>
          <w:rFonts w:hint="eastAsia"/>
        </w:rPr>
        <w:t>没有专门记录采用这一治疗方法的登记机制</w:t>
      </w:r>
      <w:r w:rsidR="009C4868">
        <w:rPr>
          <w:rFonts w:hint="eastAsia"/>
        </w:rPr>
        <w:t>(</w:t>
      </w:r>
      <w:r>
        <w:rPr>
          <w:rFonts w:hint="eastAsia"/>
        </w:rPr>
        <w:t>第</w:t>
      </w:r>
      <w:r>
        <w:rPr>
          <w:rFonts w:hint="eastAsia"/>
        </w:rPr>
        <w:t>2</w:t>
      </w:r>
      <w:r>
        <w:rPr>
          <w:rFonts w:hint="eastAsia"/>
        </w:rPr>
        <w:t>条、第</w:t>
      </w:r>
      <w:r>
        <w:rPr>
          <w:rFonts w:hint="eastAsia"/>
        </w:rPr>
        <w:t>12</w:t>
      </w:r>
      <w:r>
        <w:rPr>
          <w:rFonts w:hint="eastAsia"/>
        </w:rPr>
        <w:t>条、第</w:t>
      </w:r>
      <w:r>
        <w:rPr>
          <w:rFonts w:hint="eastAsia"/>
        </w:rPr>
        <w:t>13</w:t>
      </w:r>
      <w:r>
        <w:rPr>
          <w:rFonts w:hint="eastAsia"/>
        </w:rPr>
        <w:t>条和第</w:t>
      </w:r>
      <w:r>
        <w:rPr>
          <w:rFonts w:hint="eastAsia"/>
        </w:rPr>
        <w:t>16</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委员会建议缔约国修改《心理健康法》</w:t>
      </w:r>
      <w:r w:rsidR="009C4868" w:rsidRPr="0036238D">
        <w:rPr>
          <w:rFonts w:eastAsia="SimHei" w:hint="eastAsia"/>
        </w:rPr>
        <w:t>，</w:t>
      </w:r>
      <w:r w:rsidRPr="0036238D">
        <w:rPr>
          <w:rFonts w:eastAsia="SimHei" w:hint="eastAsia"/>
        </w:rPr>
        <w:t>并通过明确具体的法律</w:t>
      </w:r>
      <w:r w:rsidR="009C4868" w:rsidRPr="0036238D">
        <w:rPr>
          <w:rFonts w:eastAsia="SimHei" w:hint="eastAsia"/>
        </w:rPr>
        <w:t>，</w:t>
      </w:r>
      <w:r w:rsidRPr="0036238D">
        <w:rPr>
          <w:rFonts w:eastAsia="SimHei" w:hint="eastAsia"/>
        </w:rPr>
        <w:t>删除有关自愿心理疾病住院和治疗的条款</w:t>
      </w:r>
      <w:r w:rsidR="009C4868" w:rsidRPr="0036238D">
        <w:rPr>
          <w:rFonts w:eastAsia="SimHei" w:hint="eastAsia"/>
        </w:rPr>
        <w:t>，</w:t>
      </w:r>
      <w:r w:rsidRPr="0036238D">
        <w:rPr>
          <w:rFonts w:eastAsia="SimHei" w:hint="eastAsia"/>
        </w:rPr>
        <w:t>颁布明确具体的法律</w:t>
      </w:r>
      <w:r w:rsidR="009C4868" w:rsidRPr="0036238D">
        <w:rPr>
          <w:rFonts w:eastAsia="SimHei" w:hint="eastAsia"/>
        </w:rPr>
        <w:t>，</w:t>
      </w:r>
      <w:r w:rsidRPr="0036238D">
        <w:rPr>
          <w:rFonts w:eastAsia="SimHei" w:hint="eastAsia"/>
        </w:rPr>
        <w:t>确保具体的法律保障措施</w:t>
      </w:r>
      <w:r w:rsidR="009C4868" w:rsidRPr="0036238D">
        <w:rPr>
          <w:rFonts w:eastAsia="SimHei" w:hint="eastAsia"/>
        </w:rPr>
        <w:t>，</w:t>
      </w:r>
      <w:r w:rsidRPr="0036238D">
        <w:rPr>
          <w:rFonts w:eastAsia="SimHei" w:hint="eastAsia"/>
        </w:rPr>
        <w:t>例如要求有独立的心理治疗师的意见</w:t>
      </w:r>
      <w:r w:rsidR="009C4868" w:rsidRPr="0036238D">
        <w:rPr>
          <w:rFonts w:eastAsia="SimHei" w:hint="eastAsia"/>
        </w:rPr>
        <w:t>，</w:t>
      </w:r>
      <w:r w:rsidRPr="0036238D">
        <w:rPr>
          <w:rFonts w:eastAsia="SimHei" w:hint="eastAsia"/>
        </w:rPr>
        <w:t>作为关于开始并审查非自愿住院的程序中的一个环节</w:t>
      </w:r>
      <w:r w:rsidR="009C4868" w:rsidRPr="0036238D">
        <w:rPr>
          <w:rFonts w:eastAsia="SimHei" w:hint="eastAsia"/>
        </w:rPr>
        <w:t>，</w:t>
      </w:r>
      <w:r w:rsidRPr="0036238D">
        <w:rPr>
          <w:rFonts w:eastAsia="SimHei" w:hint="eastAsia"/>
        </w:rPr>
        <w:t>并确保法院能够对非自愿住院措施进行有切实意义的快速有效的审查</w:t>
      </w:r>
      <w:r w:rsidR="009C4868" w:rsidRPr="0036238D">
        <w:rPr>
          <w:rFonts w:eastAsia="SimHei" w:hint="eastAsia"/>
        </w:rPr>
        <w:t>，</w:t>
      </w:r>
      <w:r w:rsidRPr="0036238D">
        <w:rPr>
          <w:rFonts w:eastAsia="SimHei" w:hint="eastAsia"/>
        </w:rPr>
        <w:t>其中包括提出申诉意见的可能性。缔约国应当保证</w:t>
      </w:r>
      <w:r w:rsidR="009C4868" w:rsidRPr="0036238D">
        <w:rPr>
          <w:rFonts w:eastAsia="SimHei" w:hint="eastAsia"/>
        </w:rPr>
        <w:t>，</w:t>
      </w:r>
      <w:r w:rsidRPr="0036238D">
        <w:rPr>
          <w:rFonts w:eastAsia="SimHei" w:hint="eastAsia"/>
        </w:rPr>
        <w:t>向所有被剥夺自由的人</w:t>
      </w:r>
      <w:r w:rsidR="009C4868" w:rsidRPr="0036238D">
        <w:rPr>
          <w:rFonts w:eastAsia="SimHei" w:hint="eastAsia"/>
        </w:rPr>
        <w:t>，</w:t>
      </w:r>
      <w:r w:rsidRPr="0036238D">
        <w:rPr>
          <w:rFonts w:eastAsia="SimHei" w:hint="eastAsia"/>
        </w:rPr>
        <w:t>其中包括在监狱、心理疾病医院和社会收容机构内的人所提供的心理健康护理和服务都是依据这些人的自由和知情同意而提供的。缔约国应当确保</w:t>
      </w:r>
      <w:r w:rsidR="009C4868" w:rsidRPr="0036238D">
        <w:rPr>
          <w:rFonts w:eastAsia="SimHei" w:hint="eastAsia"/>
        </w:rPr>
        <w:t>，</w:t>
      </w:r>
      <w:r w:rsidRPr="0036238D">
        <w:rPr>
          <w:rFonts w:eastAsia="SimHei" w:hint="eastAsia"/>
        </w:rPr>
        <w:t>向被剥夺自由的人所施行的一切电惊厥治疗都是根据其自由知情同意进行的。委员会并建议建立独立的机构</w:t>
      </w:r>
      <w:r w:rsidR="009C4868" w:rsidRPr="0036238D">
        <w:rPr>
          <w:rFonts w:eastAsia="SimHei" w:hint="eastAsia"/>
        </w:rPr>
        <w:t>，</w:t>
      </w:r>
      <w:r w:rsidRPr="0036238D">
        <w:rPr>
          <w:rFonts w:eastAsia="SimHei" w:hint="eastAsia"/>
        </w:rPr>
        <w:t>监督医院和拘禁场所</w:t>
      </w:r>
      <w:r w:rsidR="009C4868" w:rsidRPr="0036238D">
        <w:rPr>
          <w:rFonts w:eastAsia="SimHei" w:hint="eastAsia"/>
        </w:rPr>
        <w:t>，</w:t>
      </w:r>
      <w:r w:rsidRPr="0036238D">
        <w:rPr>
          <w:rFonts w:eastAsia="SimHei" w:hint="eastAsia"/>
        </w:rPr>
        <w:t>其职权并包括接受申诉的权利。</w:t>
      </w:r>
    </w:p>
    <w:p w:rsidR="008D00C0" w:rsidRDefault="008D00C0" w:rsidP="008D00C0">
      <w:pPr>
        <w:pStyle w:val="H23GC"/>
        <w:rPr>
          <w:rFonts w:hint="eastAsia"/>
        </w:rPr>
      </w:pPr>
      <w:r>
        <w:rPr>
          <w:rFonts w:hint="eastAsia"/>
        </w:rPr>
        <w:tab/>
      </w:r>
      <w:r>
        <w:rPr>
          <w:rFonts w:hint="eastAsia"/>
        </w:rPr>
        <w:tab/>
      </w:r>
      <w:r>
        <w:rPr>
          <w:rFonts w:hint="eastAsia"/>
        </w:rPr>
        <w:t>对妇女的暴力</w:t>
      </w:r>
    </w:p>
    <w:p w:rsidR="008D00C0" w:rsidRDefault="008D00C0" w:rsidP="008D00C0">
      <w:pPr>
        <w:pStyle w:val="SingleTxtGC"/>
        <w:rPr>
          <w:rFonts w:hint="eastAsia"/>
        </w:rPr>
      </w:pPr>
      <w:r>
        <w:rPr>
          <w:rFonts w:hint="eastAsia"/>
        </w:rPr>
        <w:t>1</w:t>
      </w:r>
      <w:r w:rsidR="009C4868">
        <w:rPr>
          <w:rFonts w:hint="eastAsia"/>
        </w:rPr>
        <w:t>2.</w:t>
      </w:r>
      <w:r>
        <w:rPr>
          <w:rFonts w:hint="eastAsia"/>
        </w:rPr>
        <w:t xml:space="preserve">  </w:t>
      </w:r>
      <w:r>
        <w:rPr>
          <w:rFonts w:hint="eastAsia"/>
        </w:rPr>
        <w:t>委员会赞赏缔约国代表提出的答复</w:t>
      </w:r>
      <w:r w:rsidR="009C4868">
        <w:rPr>
          <w:rFonts w:hint="eastAsia"/>
        </w:rPr>
        <w:t>，</w:t>
      </w:r>
      <w:r w:rsidR="0015402B">
        <w:rPr>
          <w:rFonts w:hint="eastAsia"/>
        </w:rPr>
        <w:t>指出该国</w:t>
      </w:r>
      <w:r>
        <w:rPr>
          <w:rFonts w:hint="eastAsia"/>
        </w:rPr>
        <w:t>接受了对于《公约》适用性问题进行禁止认真调查的原则</w:t>
      </w:r>
      <w:r w:rsidR="009C4868">
        <w:rPr>
          <w:rFonts w:hint="eastAsia"/>
        </w:rPr>
        <w:t>，</w:t>
      </w:r>
      <w:r>
        <w:rPr>
          <w:rFonts w:hint="eastAsia"/>
        </w:rPr>
        <w:t>尤其是缔约国将据此行使其防止、调查和惩处无论是国家、私人或武装集团对妇女的暴力行为、并对这类行为采取切实行动的职责</w:t>
      </w:r>
      <w:r w:rsidR="009C4868">
        <w:rPr>
          <w:rFonts w:hint="eastAsia"/>
        </w:rPr>
        <w:t>，</w:t>
      </w:r>
      <w:r>
        <w:rPr>
          <w:rFonts w:hint="eastAsia"/>
        </w:rPr>
        <w:t>但与此同时委员会建议缔约国加倍努力</w:t>
      </w:r>
      <w:r w:rsidR="009C4868">
        <w:rPr>
          <w:rFonts w:hint="eastAsia"/>
        </w:rPr>
        <w:t>，</w:t>
      </w:r>
      <w:r>
        <w:rPr>
          <w:rFonts w:hint="eastAsia"/>
        </w:rPr>
        <w:t>防止并根除对妇女一切形式的暴力</w:t>
      </w:r>
      <w:r w:rsidR="009C4868">
        <w:rPr>
          <w:rFonts w:hint="eastAsia"/>
        </w:rPr>
        <w:t>(</w:t>
      </w:r>
      <w:r>
        <w:rPr>
          <w:rFonts w:hint="eastAsia"/>
        </w:rPr>
        <w:t>第</w:t>
      </w:r>
      <w:r>
        <w:rPr>
          <w:rFonts w:hint="eastAsia"/>
        </w:rPr>
        <w:t>2</w:t>
      </w:r>
      <w:r>
        <w:rPr>
          <w:rFonts w:hint="eastAsia"/>
        </w:rPr>
        <w:t>条、第</w:t>
      </w:r>
      <w:r>
        <w:rPr>
          <w:rFonts w:hint="eastAsia"/>
        </w:rPr>
        <w:t>4</w:t>
      </w:r>
      <w:r>
        <w:rPr>
          <w:rFonts w:hint="eastAsia"/>
        </w:rPr>
        <w:t>条和第</w:t>
      </w:r>
      <w:r>
        <w:rPr>
          <w:rFonts w:hint="eastAsia"/>
        </w:rPr>
        <w:t>16</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尤其促请缔约国将有关根据《公约》禁止酷刑方面的信息纳入对于执法人员和其他从事杜绝包括家庭暴力和人口贩运在内的对妇女暴力行为工作的人员所提供的教育和培训之中。委员会将赞赏地接受缔约国提供的资料</w:t>
      </w:r>
      <w:r w:rsidR="009C4868" w:rsidRPr="0036238D">
        <w:rPr>
          <w:rFonts w:eastAsia="SimHei" w:hint="eastAsia"/>
        </w:rPr>
        <w:t>，</w:t>
      </w:r>
      <w:r w:rsidRPr="0036238D">
        <w:rPr>
          <w:rFonts w:eastAsia="SimHei" w:hint="eastAsia"/>
        </w:rPr>
        <w:t>说明对于被判犯有强奸罪行的人所实行的判决以及这些惩处措施是否与犯罪行为的严重性相符。委员会并建议缔约国通过法律</w:t>
      </w:r>
      <w:r w:rsidR="009C4868" w:rsidRPr="0036238D">
        <w:rPr>
          <w:rFonts w:eastAsia="SimHei" w:hint="eastAsia"/>
        </w:rPr>
        <w:t>，</w:t>
      </w:r>
      <w:r w:rsidRPr="0036238D">
        <w:rPr>
          <w:rFonts w:eastAsia="SimHei" w:hint="eastAsia"/>
        </w:rPr>
        <w:t>增加为暴力行为受害者、包括被贩运人口提供的庇护所的数量</w:t>
      </w:r>
      <w:r w:rsidR="009C4868" w:rsidRPr="0036238D">
        <w:rPr>
          <w:rFonts w:eastAsia="SimHei" w:hint="eastAsia"/>
        </w:rPr>
        <w:t>，</w:t>
      </w:r>
      <w:r w:rsidRPr="0036238D">
        <w:rPr>
          <w:rFonts w:eastAsia="SimHei" w:hint="eastAsia"/>
        </w:rPr>
        <w:t>而且对这些庇护所划拨适当的资金并配备专门的工作人员。</w:t>
      </w:r>
    </w:p>
    <w:p w:rsidR="008D00C0" w:rsidRDefault="008D00C0" w:rsidP="008D00C0">
      <w:pPr>
        <w:pStyle w:val="H23GC"/>
        <w:rPr>
          <w:rFonts w:hint="eastAsia"/>
        </w:rPr>
      </w:pPr>
      <w:r>
        <w:rPr>
          <w:rFonts w:hint="eastAsia"/>
        </w:rPr>
        <w:tab/>
      </w:r>
      <w:r>
        <w:rPr>
          <w:rFonts w:hint="eastAsia"/>
        </w:rPr>
        <w:tab/>
      </w:r>
      <w:r>
        <w:rPr>
          <w:rFonts w:hint="eastAsia"/>
        </w:rPr>
        <w:t>培训</w:t>
      </w:r>
    </w:p>
    <w:p w:rsidR="008D00C0" w:rsidRDefault="008D00C0" w:rsidP="008D00C0">
      <w:pPr>
        <w:pStyle w:val="SingleTxtGC"/>
        <w:rPr>
          <w:rFonts w:hint="eastAsia"/>
        </w:rPr>
      </w:pPr>
      <w:r>
        <w:rPr>
          <w:rFonts w:hint="eastAsia"/>
        </w:rPr>
        <w:t>1</w:t>
      </w:r>
      <w:r w:rsidR="009C4868">
        <w:rPr>
          <w:rFonts w:hint="eastAsia"/>
        </w:rPr>
        <w:t>3.</w:t>
      </w:r>
      <w:r>
        <w:rPr>
          <w:rFonts w:hint="eastAsia"/>
        </w:rPr>
        <w:t xml:space="preserve">  </w:t>
      </w:r>
      <w:r>
        <w:rPr>
          <w:rFonts w:hint="eastAsia"/>
        </w:rPr>
        <w:t>委员会关注到</w:t>
      </w:r>
      <w:r w:rsidR="009C4868">
        <w:rPr>
          <w:rFonts w:hint="eastAsia"/>
        </w:rPr>
        <w:t>，</w:t>
      </w:r>
      <w:r>
        <w:rPr>
          <w:rFonts w:hint="eastAsia"/>
        </w:rPr>
        <w:t>所有</w:t>
      </w:r>
      <w:r w:rsidR="005B1088">
        <w:rPr>
          <w:rFonts w:hint="eastAsia"/>
        </w:rPr>
        <w:t>对</w:t>
      </w:r>
      <w:r>
        <w:rPr>
          <w:rFonts w:hint="eastAsia"/>
        </w:rPr>
        <w:t>警察的培训都是由国家警察署来监督、评估和认可的。委员会并关注到</w:t>
      </w:r>
      <w:r w:rsidR="009C4868">
        <w:rPr>
          <w:rFonts w:hint="eastAsia"/>
        </w:rPr>
        <w:t>，</w:t>
      </w:r>
      <w:r>
        <w:rPr>
          <w:rFonts w:hint="eastAsia"/>
        </w:rPr>
        <w:t>与被剥夺自由者、庇护寻求者和其他外国人接触的医务人员没有得到涉及《关于有效调查和记录酷刑和其他残忍、不人道或有辱人格的待遇或处罚的手册》</w:t>
      </w:r>
      <w:r w:rsidR="009C4868">
        <w:rPr>
          <w:rFonts w:hint="eastAsia"/>
        </w:rPr>
        <w:t>(</w:t>
      </w:r>
      <w:r>
        <w:rPr>
          <w:rFonts w:hint="eastAsia"/>
        </w:rPr>
        <w:t>《伊斯坦布尔议定书》</w:t>
      </w:r>
      <w:r w:rsidR="009C4868">
        <w:rPr>
          <w:rFonts w:hint="eastAsia"/>
        </w:rPr>
        <w:t>)</w:t>
      </w:r>
      <w:r>
        <w:rPr>
          <w:rFonts w:hint="eastAsia"/>
        </w:rPr>
        <w:t>中条款的系统培训</w:t>
      </w:r>
      <w:r w:rsidR="009C4868">
        <w:rPr>
          <w:rFonts w:hint="eastAsia"/>
        </w:rPr>
        <w:t>(</w:t>
      </w:r>
      <w:r>
        <w:rPr>
          <w:rFonts w:hint="eastAsia"/>
        </w:rPr>
        <w:t>第</w:t>
      </w:r>
      <w:r>
        <w:rPr>
          <w:rFonts w:hint="eastAsia"/>
        </w:rPr>
        <w:t>10</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w:t>
      </w:r>
      <w:r w:rsidR="009C4868" w:rsidRPr="0036238D">
        <w:rPr>
          <w:rFonts w:eastAsia="SimHei" w:hint="eastAsia"/>
        </w:rPr>
        <w:t>，</w:t>
      </w:r>
      <w:r w:rsidRPr="0036238D">
        <w:rPr>
          <w:rFonts w:eastAsia="SimHei" w:hint="eastAsia"/>
        </w:rPr>
        <w:t>对国家官员提供的所有培训都得到合格的独立机构的评判和估价</w:t>
      </w:r>
      <w:r w:rsidR="009C4868" w:rsidRPr="0036238D">
        <w:rPr>
          <w:rFonts w:eastAsia="SimHei" w:hint="eastAsia"/>
        </w:rPr>
        <w:t>，</w:t>
      </w:r>
      <w:r w:rsidRPr="0036238D">
        <w:rPr>
          <w:rFonts w:eastAsia="SimHei" w:hint="eastAsia"/>
        </w:rPr>
        <w:t>例如预</w:t>
      </w:r>
      <w:r w:rsidR="005B1088" w:rsidRPr="0036238D">
        <w:rPr>
          <w:rFonts w:eastAsia="SimHei" w:hint="eastAsia"/>
        </w:rPr>
        <w:t>定</w:t>
      </w:r>
      <w:r w:rsidRPr="0036238D">
        <w:rPr>
          <w:rFonts w:eastAsia="SimHei" w:hint="eastAsia"/>
        </w:rPr>
        <w:t>将于</w:t>
      </w:r>
      <w:r w:rsidRPr="0036238D">
        <w:rPr>
          <w:rFonts w:eastAsia="SimHei" w:hint="eastAsia"/>
        </w:rPr>
        <w:t>2011</w:t>
      </w:r>
      <w:r w:rsidRPr="0036238D">
        <w:rPr>
          <w:rFonts w:eastAsia="SimHei" w:hint="eastAsia"/>
        </w:rPr>
        <w:t>年开始工作的从属于教育和文化部的独立评估机构。委员会并建议</w:t>
      </w:r>
      <w:r w:rsidR="009C4868" w:rsidRPr="0036238D">
        <w:rPr>
          <w:rFonts w:eastAsia="SimHei" w:hint="eastAsia"/>
        </w:rPr>
        <w:t>，</w:t>
      </w:r>
      <w:r w:rsidRPr="0036238D">
        <w:rPr>
          <w:rFonts w:eastAsia="SimHei" w:hint="eastAsia"/>
        </w:rPr>
        <w:t>将《关于有效调查和记录酷刑和其他残忍、不人道或有辱人格的待遇或处罚的手册》</w:t>
      </w:r>
      <w:r w:rsidR="009C4868" w:rsidRPr="0036238D">
        <w:rPr>
          <w:rFonts w:eastAsia="SimHei" w:hint="eastAsia"/>
        </w:rPr>
        <w:t>(</w:t>
      </w:r>
      <w:r w:rsidRPr="0036238D">
        <w:rPr>
          <w:rFonts w:eastAsia="SimHei" w:hint="eastAsia"/>
        </w:rPr>
        <w:t>《伊斯坦布尔议定书》</w:t>
      </w:r>
      <w:r w:rsidR="009C4868" w:rsidRPr="0036238D">
        <w:rPr>
          <w:rFonts w:eastAsia="SimHei" w:hint="eastAsia"/>
        </w:rPr>
        <w:t>)</w:t>
      </w:r>
      <w:r w:rsidRPr="0036238D">
        <w:rPr>
          <w:rFonts w:eastAsia="SimHei" w:hint="eastAsia"/>
        </w:rPr>
        <w:t>纳入对医务人员的基本培训课程之中。</w:t>
      </w:r>
    </w:p>
    <w:p w:rsidR="008D00C0" w:rsidRDefault="008D00C0" w:rsidP="008D00C0">
      <w:pPr>
        <w:pStyle w:val="H23GC"/>
        <w:rPr>
          <w:rFonts w:hint="eastAsia"/>
        </w:rPr>
      </w:pPr>
      <w:r>
        <w:rPr>
          <w:rFonts w:hint="eastAsia"/>
        </w:rPr>
        <w:tab/>
      </w:r>
      <w:r>
        <w:rPr>
          <w:rFonts w:hint="eastAsia"/>
        </w:rPr>
        <w:tab/>
      </w:r>
      <w:r>
        <w:rPr>
          <w:rFonts w:hint="eastAsia"/>
        </w:rPr>
        <w:t>拘禁条件</w:t>
      </w:r>
    </w:p>
    <w:p w:rsidR="008D00C0" w:rsidRDefault="008D00C0" w:rsidP="00EF7747">
      <w:pPr>
        <w:pStyle w:val="SingleTxtGC"/>
        <w:rPr>
          <w:rFonts w:hint="eastAsia"/>
        </w:rPr>
      </w:pPr>
      <w:r>
        <w:rPr>
          <w:rFonts w:hint="eastAsia"/>
        </w:rPr>
        <w:t>1</w:t>
      </w:r>
      <w:r w:rsidR="009C4868">
        <w:rPr>
          <w:rFonts w:hint="eastAsia"/>
        </w:rPr>
        <w:t>4.</w:t>
      </w:r>
      <w:r>
        <w:rPr>
          <w:rFonts w:hint="eastAsia"/>
        </w:rPr>
        <w:t xml:space="preserve">  </w:t>
      </w:r>
      <w:r>
        <w:rPr>
          <w:rFonts w:hint="eastAsia"/>
        </w:rPr>
        <w:t>委员会关注到</w:t>
      </w:r>
      <w:r w:rsidR="009C4868">
        <w:rPr>
          <w:rFonts w:hint="eastAsia"/>
        </w:rPr>
        <w:t>，</w:t>
      </w:r>
      <w:r>
        <w:rPr>
          <w:rFonts w:hint="eastAsia"/>
        </w:rPr>
        <w:t>有些监狱和监禁中心内时而仍然有人满为患的现象。委员会注意到囚徒在全天任何时候都有上厕所的机会</w:t>
      </w:r>
      <w:r w:rsidR="009C4868">
        <w:rPr>
          <w:rFonts w:hint="eastAsia"/>
        </w:rPr>
        <w:t>，</w:t>
      </w:r>
      <w:r>
        <w:rPr>
          <w:rFonts w:hint="eastAsia"/>
        </w:rPr>
        <w:t>但委员会关注到缔约国报告说</w:t>
      </w:r>
      <w:r w:rsidR="009C4868">
        <w:rPr>
          <w:rFonts w:hint="eastAsia"/>
        </w:rPr>
        <w:t>，</w:t>
      </w:r>
      <w:r>
        <w:rPr>
          <w:rFonts w:hint="eastAsia"/>
        </w:rPr>
        <w:t>在三个不同的监禁设施内有</w:t>
      </w:r>
      <w:r>
        <w:rPr>
          <w:rFonts w:hint="eastAsia"/>
        </w:rPr>
        <w:t>222</w:t>
      </w:r>
      <w:r>
        <w:rPr>
          <w:rFonts w:hint="eastAsia"/>
        </w:rPr>
        <w:t>个囚房里仍然缺乏适当的卫生设施</w:t>
      </w:r>
      <w:r w:rsidR="009C4868">
        <w:rPr>
          <w:rFonts w:hint="eastAsia"/>
        </w:rPr>
        <w:t>，</w:t>
      </w:r>
      <w:r>
        <w:rPr>
          <w:rFonts w:hint="eastAsia"/>
        </w:rPr>
        <w:t>其中包括厕所设施</w:t>
      </w:r>
      <w:r w:rsidR="009C4868">
        <w:rPr>
          <w:rFonts w:hint="eastAsia"/>
        </w:rPr>
        <w:t>，</w:t>
      </w:r>
      <w:r>
        <w:rPr>
          <w:rFonts w:hint="eastAsia"/>
        </w:rPr>
        <w:t>而“得过且过”的做法仍然存在</w:t>
      </w:r>
      <w:r w:rsidR="009C4868">
        <w:rPr>
          <w:rFonts w:hint="eastAsia"/>
        </w:rPr>
        <w:t>，</w:t>
      </w:r>
      <w:r>
        <w:rPr>
          <w:rFonts w:hint="eastAsia"/>
        </w:rPr>
        <w:t>这种情况被</w:t>
      </w:r>
      <w:r w:rsidR="005B1088">
        <w:rPr>
          <w:rFonts w:hint="eastAsia"/>
        </w:rPr>
        <w:t>预定</w:t>
      </w:r>
      <w:r>
        <w:rPr>
          <w:rFonts w:hint="eastAsia"/>
        </w:rPr>
        <w:t>为要到</w:t>
      </w:r>
      <w:r>
        <w:rPr>
          <w:rFonts w:hint="eastAsia"/>
        </w:rPr>
        <w:t>2015</w:t>
      </w:r>
      <w:r>
        <w:rPr>
          <w:rFonts w:hint="eastAsia"/>
        </w:rPr>
        <w:t>年才完全结束</w:t>
      </w:r>
      <w:r w:rsidR="009C4868">
        <w:rPr>
          <w:rFonts w:hint="eastAsia"/>
        </w:rPr>
        <w:t>(</w:t>
      </w:r>
      <w:r>
        <w:rPr>
          <w:rFonts w:hint="eastAsia"/>
        </w:rPr>
        <w:t>第</w:t>
      </w:r>
      <w:r>
        <w:rPr>
          <w:rFonts w:hint="eastAsia"/>
        </w:rPr>
        <w:t>11</w:t>
      </w:r>
      <w:r>
        <w:rPr>
          <w:rFonts w:hint="eastAsia"/>
        </w:rPr>
        <w:t>条和第</w:t>
      </w:r>
      <w:r>
        <w:rPr>
          <w:rFonts w:hint="eastAsia"/>
        </w:rPr>
        <w:t>16</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bCs/>
        </w:rPr>
      </w:pPr>
      <w:r w:rsidRPr="0036238D">
        <w:rPr>
          <w:rFonts w:eastAsia="SimHei" w:hint="eastAsia"/>
        </w:rPr>
        <w:t>委员会建议缔约国纠正人满为患的局面</w:t>
      </w:r>
      <w:r w:rsidR="009C4868" w:rsidRPr="0036238D">
        <w:rPr>
          <w:rFonts w:eastAsia="SimHei" w:hint="eastAsia"/>
        </w:rPr>
        <w:t>，</w:t>
      </w:r>
      <w:r w:rsidRPr="0036238D">
        <w:rPr>
          <w:rFonts w:eastAsia="SimHei" w:hint="eastAsia"/>
        </w:rPr>
        <w:t>其方式可包括重新安排囚徒的</w:t>
      </w:r>
      <w:r w:rsidR="00264B6E" w:rsidRPr="0036238D">
        <w:rPr>
          <w:rFonts w:eastAsia="SimHei" w:hint="eastAsia"/>
        </w:rPr>
        <w:t>收容</w:t>
      </w:r>
      <w:r w:rsidRPr="0036238D">
        <w:rPr>
          <w:rFonts w:eastAsia="SimHei" w:hint="eastAsia"/>
        </w:rPr>
        <w:t>地</w:t>
      </w:r>
      <w:r w:rsidR="009C4868" w:rsidRPr="0036238D">
        <w:rPr>
          <w:rFonts w:eastAsia="SimHei" w:hint="eastAsia"/>
        </w:rPr>
        <w:t>，</w:t>
      </w:r>
      <w:r w:rsidRPr="0036238D">
        <w:rPr>
          <w:rFonts w:eastAsia="SimHei" w:hint="eastAsia"/>
        </w:rPr>
        <w:t>加速司法程序并根据</w:t>
      </w:r>
      <w:r w:rsidRPr="0036238D">
        <w:rPr>
          <w:rFonts w:eastAsia="SimHei" w:hint="eastAsia"/>
        </w:rPr>
        <w:t>2006</w:t>
      </w:r>
      <w:r w:rsidRPr="0036238D">
        <w:rPr>
          <w:rFonts w:eastAsia="SimHei" w:hint="eastAsia"/>
        </w:rPr>
        <w:t>年开始进行的监督</w:t>
      </w:r>
      <w:r w:rsidR="00264B6E" w:rsidRPr="0036238D">
        <w:rPr>
          <w:rFonts w:eastAsia="SimHei" w:hint="eastAsia"/>
        </w:rPr>
        <w:t>程序</w:t>
      </w:r>
      <w:r w:rsidRPr="0036238D">
        <w:rPr>
          <w:rFonts w:eastAsia="SimHei" w:hint="eastAsia"/>
        </w:rPr>
        <w:t>来采用假释制度。委</w:t>
      </w:r>
      <w:r w:rsidRPr="0038208A">
        <w:rPr>
          <w:rFonts w:eastAsia="SimHei" w:hint="eastAsia"/>
          <w:spacing w:val="-3"/>
        </w:rPr>
        <w:t>员会促请缔约国加速对</w:t>
      </w:r>
      <w:r w:rsidRPr="0038208A">
        <w:rPr>
          <w:rFonts w:eastAsia="SimHei"/>
          <w:bCs/>
          <w:spacing w:val="-3"/>
        </w:rPr>
        <w:t>Mikkeli</w:t>
      </w:r>
      <w:r w:rsidRPr="0038208A">
        <w:rPr>
          <w:rFonts w:eastAsia="SimHei" w:hint="eastAsia"/>
          <w:bCs/>
          <w:spacing w:val="-3"/>
        </w:rPr>
        <w:t>和</w:t>
      </w:r>
      <w:r w:rsidRPr="0038208A">
        <w:rPr>
          <w:rFonts w:eastAsia="SimHei"/>
          <w:bCs/>
          <w:spacing w:val="-3"/>
        </w:rPr>
        <w:t>Kuopio</w:t>
      </w:r>
      <w:r w:rsidRPr="0038208A">
        <w:rPr>
          <w:rFonts w:eastAsia="SimHei" w:hint="eastAsia"/>
          <w:bCs/>
          <w:spacing w:val="-3"/>
        </w:rPr>
        <w:t>两个监狱的整新工作</w:t>
      </w:r>
      <w:r w:rsidR="009C4868" w:rsidRPr="0038208A">
        <w:rPr>
          <w:rFonts w:eastAsia="SimHei" w:hint="eastAsia"/>
          <w:bCs/>
          <w:spacing w:val="-3"/>
        </w:rPr>
        <w:t>，</w:t>
      </w:r>
      <w:r w:rsidRPr="0038208A">
        <w:rPr>
          <w:rFonts w:eastAsia="SimHei" w:hint="eastAsia"/>
          <w:bCs/>
          <w:spacing w:val="-3"/>
        </w:rPr>
        <w:t>以及对赫尔辛基和</w:t>
      </w:r>
      <w:r w:rsidRPr="0038208A">
        <w:rPr>
          <w:rFonts w:eastAsia="SimHei"/>
          <w:bCs/>
          <w:spacing w:val="-3"/>
        </w:rPr>
        <w:t>Hameenlinna</w:t>
      </w:r>
      <w:r w:rsidRPr="0038208A">
        <w:rPr>
          <w:rFonts w:eastAsia="SimHei" w:hint="eastAsia"/>
          <w:bCs/>
          <w:spacing w:val="-3"/>
        </w:rPr>
        <w:t>监狱的翻修</w:t>
      </w:r>
      <w:r w:rsidR="009C4868" w:rsidRPr="0038208A">
        <w:rPr>
          <w:rFonts w:eastAsia="SimHei" w:hint="eastAsia"/>
          <w:bCs/>
          <w:spacing w:val="-3"/>
        </w:rPr>
        <w:t>，</w:t>
      </w:r>
      <w:r w:rsidR="00264B6E" w:rsidRPr="0038208A">
        <w:rPr>
          <w:rFonts w:eastAsia="SimHei" w:hint="eastAsia"/>
          <w:bCs/>
          <w:spacing w:val="-3"/>
        </w:rPr>
        <w:t>同时</w:t>
      </w:r>
      <w:r w:rsidRPr="0038208A">
        <w:rPr>
          <w:rFonts w:eastAsia="SimHei" w:hint="eastAsia"/>
          <w:bCs/>
          <w:spacing w:val="-3"/>
        </w:rPr>
        <w:t>尽快地对所有拘禁地点安装卫生设施。</w:t>
      </w:r>
    </w:p>
    <w:p w:rsidR="008D00C0" w:rsidRDefault="008D00C0" w:rsidP="008D00C0">
      <w:pPr>
        <w:pStyle w:val="SingleTxtGC"/>
        <w:rPr>
          <w:rFonts w:hint="eastAsia"/>
          <w:bCs/>
        </w:rPr>
      </w:pPr>
      <w:r>
        <w:rPr>
          <w:rFonts w:hint="eastAsia"/>
          <w:bCs/>
        </w:rPr>
        <w:t>1</w:t>
      </w:r>
      <w:r w:rsidR="009C4868">
        <w:rPr>
          <w:rFonts w:hint="eastAsia"/>
          <w:bCs/>
        </w:rPr>
        <w:t>5.</w:t>
      </w:r>
      <w:r>
        <w:rPr>
          <w:rFonts w:hint="eastAsia"/>
          <w:bCs/>
        </w:rPr>
        <w:t xml:space="preserve">  </w:t>
      </w:r>
      <w:r>
        <w:rPr>
          <w:rFonts w:hint="eastAsia"/>
          <w:bCs/>
        </w:rPr>
        <w:t>委员会关注到</w:t>
      </w:r>
      <w:r w:rsidR="009C4868">
        <w:rPr>
          <w:rFonts w:hint="eastAsia"/>
          <w:bCs/>
        </w:rPr>
        <w:t>，</w:t>
      </w:r>
      <w:r>
        <w:rPr>
          <w:rFonts w:hint="eastAsia"/>
          <w:bCs/>
        </w:rPr>
        <w:t>尽管囚徒总数有所减少</w:t>
      </w:r>
      <w:r w:rsidR="009C4868">
        <w:rPr>
          <w:rFonts w:hint="eastAsia"/>
          <w:bCs/>
        </w:rPr>
        <w:t>，</w:t>
      </w:r>
      <w:r>
        <w:rPr>
          <w:rFonts w:hint="eastAsia"/>
          <w:bCs/>
        </w:rPr>
        <w:t>但还押的、女性的和外</w:t>
      </w:r>
      <w:r w:rsidR="00264B6E">
        <w:rPr>
          <w:rFonts w:hint="eastAsia"/>
          <w:bCs/>
        </w:rPr>
        <w:t>籍</w:t>
      </w:r>
      <w:r>
        <w:rPr>
          <w:rFonts w:hint="eastAsia"/>
          <w:bCs/>
        </w:rPr>
        <w:t>的囚徒人数却有所增加。委员会仍然对于还押囚徒的</w:t>
      </w:r>
      <w:r w:rsidR="00264B6E">
        <w:rPr>
          <w:rFonts w:hint="eastAsia"/>
          <w:bCs/>
        </w:rPr>
        <w:t>境</w:t>
      </w:r>
      <w:r>
        <w:rPr>
          <w:rFonts w:hint="eastAsia"/>
          <w:bCs/>
        </w:rPr>
        <w:t>况以及被警察和边境卫兵所拘禁的外国人受到的防范性拘禁以及审判前拘禁的时间感到关注。此外</w:t>
      </w:r>
      <w:r w:rsidR="009C4868">
        <w:rPr>
          <w:rFonts w:hint="eastAsia"/>
          <w:bCs/>
        </w:rPr>
        <w:t>，</w:t>
      </w:r>
      <w:r>
        <w:rPr>
          <w:rFonts w:hint="eastAsia"/>
          <w:bCs/>
        </w:rPr>
        <w:t>委员会关注到</w:t>
      </w:r>
      <w:r w:rsidR="009C4868">
        <w:rPr>
          <w:rFonts w:hint="eastAsia"/>
          <w:bCs/>
        </w:rPr>
        <w:t>，</w:t>
      </w:r>
      <w:r>
        <w:rPr>
          <w:rFonts w:hint="eastAsia"/>
          <w:bCs/>
        </w:rPr>
        <w:t>大约</w:t>
      </w:r>
      <w:r>
        <w:rPr>
          <w:rFonts w:hint="eastAsia"/>
          <w:bCs/>
        </w:rPr>
        <w:t>10</w:t>
      </w:r>
      <w:r w:rsidR="009C4868">
        <w:rPr>
          <w:rFonts w:hint="eastAsia"/>
          <w:bCs/>
        </w:rPr>
        <w:t>%</w:t>
      </w:r>
      <w:r w:rsidR="00B67F79">
        <w:rPr>
          <w:rFonts w:hint="eastAsia"/>
          <w:bCs/>
        </w:rPr>
        <w:t>的罗姆</w:t>
      </w:r>
      <w:r>
        <w:rPr>
          <w:rFonts w:hint="eastAsia"/>
          <w:bCs/>
        </w:rPr>
        <w:t>人囚徒被关押在封闭性的囚室里。委员会此外还关注到</w:t>
      </w:r>
      <w:r w:rsidR="00AB28AB">
        <w:rPr>
          <w:rFonts w:hint="eastAsia"/>
          <w:bCs/>
        </w:rPr>
        <w:t>据说</w:t>
      </w:r>
      <w:r>
        <w:rPr>
          <w:rFonts w:hint="eastAsia"/>
          <w:bCs/>
        </w:rPr>
        <w:t>缔约国司法机构的运行缓慢</w:t>
      </w:r>
      <w:r w:rsidR="009C4868">
        <w:rPr>
          <w:rFonts w:hint="eastAsia"/>
          <w:bCs/>
        </w:rPr>
        <w:t>，</w:t>
      </w:r>
      <w:r>
        <w:rPr>
          <w:rFonts w:hint="eastAsia"/>
          <w:bCs/>
        </w:rPr>
        <w:t>而且关注到不了解司法机关内是否有任何少数族裔成员</w:t>
      </w:r>
      <w:r w:rsidR="009C4868">
        <w:rPr>
          <w:rFonts w:hint="eastAsia"/>
          <w:bCs/>
        </w:rPr>
        <w:t>(</w:t>
      </w:r>
      <w:r>
        <w:rPr>
          <w:rFonts w:hint="eastAsia"/>
          <w:bCs/>
        </w:rPr>
        <w:t>第</w:t>
      </w:r>
      <w:r>
        <w:rPr>
          <w:rFonts w:hint="eastAsia"/>
          <w:bCs/>
        </w:rPr>
        <w:t>11</w:t>
      </w:r>
      <w:r>
        <w:rPr>
          <w:rFonts w:hint="eastAsia"/>
          <w:bCs/>
        </w:rPr>
        <w:t>条和第</w:t>
      </w:r>
      <w:r>
        <w:rPr>
          <w:rFonts w:hint="eastAsia"/>
          <w:bCs/>
        </w:rPr>
        <w:t>16</w:t>
      </w:r>
      <w:r>
        <w:rPr>
          <w:rFonts w:hint="eastAsia"/>
          <w:bCs/>
        </w:rPr>
        <w:t>条</w:t>
      </w:r>
      <w:r w:rsidR="009C4868">
        <w:rPr>
          <w:rFonts w:hint="eastAsia"/>
          <w:bCs/>
        </w:rPr>
        <w:t>)</w:t>
      </w:r>
      <w:r>
        <w:rPr>
          <w:rFonts w:hint="eastAsia"/>
          <w:bCs/>
        </w:rPr>
        <w:t>。</w:t>
      </w:r>
    </w:p>
    <w:p w:rsidR="008D00C0" w:rsidRPr="0036238D" w:rsidRDefault="008D00C0" w:rsidP="0036238D">
      <w:pPr>
        <w:pStyle w:val="a0"/>
        <w:rPr>
          <w:rFonts w:eastAsia="SimHei" w:hint="eastAsia"/>
        </w:rPr>
      </w:pPr>
      <w:r w:rsidRPr="0036238D">
        <w:rPr>
          <w:rFonts w:eastAsia="SimHei" w:hint="eastAsia"/>
        </w:rPr>
        <w:t>委员会建议缔约国尽可能限制还押囚徒和受防范性拘留的外国人的拘押</w:t>
      </w:r>
      <w:r w:rsidR="009C4868" w:rsidRPr="0036238D">
        <w:rPr>
          <w:rFonts w:eastAsia="SimHei" w:hint="eastAsia"/>
        </w:rPr>
        <w:t>，</w:t>
      </w:r>
      <w:r w:rsidRPr="0036238D">
        <w:rPr>
          <w:rFonts w:eastAsia="SimHei" w:hint="eastAsia"/>
        </w:rPr>
        <w:t>尤其是限制在警察和边界拘禁设施中的拘押</w:t>
      </w:r>
      <w:r w:rsidR="009C4868" w:rsidRPr="0036238D">
        <w:rPr>
          <w:rFonts w:eastAsia="SimHei" w:hint="eastAsia"/>
        </w:rPr>
        <w:t>，</w:t>
      </w:r>
      <w:r w:rsidRPr="0036238D">
        <w:rPr>
          <w:rFonts w:eastAsia="SimHei" w:hint="eastAsia"/>
        </w:rPr>
        <w:t>并遵循司法部建立的工作组于</w:t>
      </w:r>
      <w:r w:rsidRPr="0036238D">
        <w:rPr>
          <w:rFonts w:eastAsia="SimHei" w:hint="eastAsia"/>
        </w:rPr>
        <w:t>2010</w:t>
      </w:r>
      <w:r w:rsidRPr="0036238D">
        <w:rPr>
          <w:rFonts w:eastAsia="SimHei" w:hint="eastAsia"/>
        </w:rPr>
        <w:t>年</w:t>
      </w:r>
      <w:r w:rsidRPr="0036238D">
        <w:rPr>
          <w:rFonts w:eastAsia="SimHei" w:hint="eastAsia"/>
        </w:rPr>
        <w:t>11</w:t>
      </w:r>
      <w:r w:rsidRPr="0036238D">
        <w:rPr>
          <w:rFonts w:eastAsia="SimHei" w:hint="eastAsia"/>
        </w:rPr>
        <w:t>月提出的建议</w:t>
      </w:r>
      <w:r w:rsidR="009C4868" w:rsidRPr="0036238D">
        <w:rPr>
          <w:rFonts w:eastAsia="SimHei" w:hint="eastAsia"/>
        </w:rPr>
        <w:t>，</w:t>
      </w:r>
      <w:r w:rsidRPr="0036238D">
        <w:rPr>
          <w:rFonts w:eastAsia="SimHei" w:hint="eastAsia"/>
        </w:rPr>
        <w:t>对法律进行修改</w:t>
      </w:r>
      <w:r w:rsidR="009C4868" w:rsidRPr="0036238D">
        <w:rPr>
          <w:rFonts w:eastAsia="SimHei" w:hint="eastAsia"/>
        </w:rPr>
        <w:t>，</w:t>
      </w:r>
      <w:r w:rsidRPr="0036238D">
        <w:rPr>
          <w:rFonts w:eastAsia="SimHei" w:hint="eastAsia"/>
        </w:rPr>
        <w:t>使还押囚徒能够比目前情况更快速地从警察看守所转向普通法院。委员会建议议会调解人监督罗姆人囚徒的监禁条件</w:t>
      </w:r>
      <w:r w:rsidR="009C4868" w:rsidRPr="0036238D">
        <w:rPr>
          <w:rFonts w:eastAsia="SimHei" w:hint="eastAsia"/>
        </w:rPr>
        <w:t>，</w:t>
      </w:r>
      <w:r w:rsidRPr="0036238D">
        <w:rPr>
          <w:rFonts w:eastAsia="SimHei" w:hint="eastAsia"/>
        </w:rPr>
        <w:t>其中包括落实族裔间的平等</w:t>
      </w:r>
      <w:r w:rsidR="009C4868" w:rsidRPr="0036238D">
        <w:rPr>
          <w:rFonts w:eastAsia="SimHei" w:hint="eastAsia"/>
        </w:rPr>
        <w:t>，</w:t>
      </w:r>
      <w:r w:rsidRPr="0036238D">
        <w:rPr>
          <w:rFonts w:eastAsia="SimHei" w:hint="eastAsia"/>
        </w:rPr>
        <w:t>并确保监狱工作人员对向其指出的所有歧视罗姆人</w:t>
      </w:r>
      <w:r w:rsidR="00AB28AB" w:rsidRPr="0036238D">
        <w:rPr>
          <w:rFonts w:eastAsia="SimHei" w:hint="eastAsia"/>
        </w:rPr>
        <w:t>的</w:t>
      </w:r>
      <w:r w:rsidRPr="0036238D">
        <w:rPr>
          <w:rFonts w:eastAsia="SimHei" w:hint="eastAsia"/>
        </w:rPr>
        <w:t>事件采取行动。委员会建议缔约国通过法律</w:t>
      </w:r>
      <w:r w:rsidR="009C4868" w:rsidRPr="0036238D">
        <w:rPr>
          <w:rFonts w:eastAsia="SimHei" w:hint="eastAsia"/>
        </w:rPr>
        <w:t>，</w:t>
      </w:r>
      <w:r w:rsidRPr="0036238D">
        <w:rPr>
          <w:rFonts w:eastAsia="SimHei" w:hint="eastAsia"/>
        </w:rPr>
        <w:t>缩短审判前的拘禁</w:t>
      </w:r>
      <w:r w:rsidR="009C4868" w:rsidRPr="0036238D">
        <w:rPr>
          <w:rFonts w:eastAsia="SimHei" w:hint="eastAsia"/>
        </w:rPr>
        <w:t>，</w:t>
      </w:r>
      <w:r w:rsidRPr="0036238D">
        <w:rPr>
          <w:rFonts w:eastAsia="SimHei" w:hint="eastAsia"/>
        </w:rPr>
        <w:t>并加速处理民事和刑事程序。委员会将赞赏</w:t>
      </w:r>
      <w:r w:rsidR="00AB28AB" w:rsidRPr="0036238D">
        <w:rPr>
          <w:rFonts w:eastAsia="SimHei" w:hint="eastAsia"/>
        </w:rPr>
        <w:t>能</w:t>
      </w:r>
      <w:r w:rsidRPr="0036238D">
        <w:rPr>
          <w:rFonts w:eastAsia="SimHei" w:hint="eastAsia"/>
        </w:rPr>
        <w:t>接受关于司法机关中少数族裔成员人数的统计数字。</w:t>
      </w:r>
    </w:p>
    <w:p w:rsidR="008D00C0" w:rsidRDefault="008D00C0" w:rsidP="008D00C0">
      <w:pPr>
        <w:pStyle w:val="H23GC"/>
        <w:rPr>
          <w:rFonts w:hint="eastAsia"/>
        </w:rPr>
      </w:pPr>
      <w:r>
        <w:rPr>
          <w:rFonts w:hint="eastAsia"/>
        </w:rPr>
        <w:tab/>
      </w:r>
      <w:r>
        <w:rPr>
          <w:rFonts w:hint="eastAsia"/>
        </w:rPr>
        <w:tab/>
      </w:r>
      <w:r>
        <w:rPr>
          <w:rFonts w:hint="eastAsia"/>
        </w:rPr>
        <w:t>对剥夺自由场地的监督</w:t>
      </w:r>
    </w:p>
    <w:p w:rsidR="008D00C0" w:rsidRDefault="008D00C0" w:rsidP="008D00C0">
      <w:pPr>
        <w:pStyle w:val="SingleTxtGC"/>
        <w:rPr>
          <w:rFonts w:hint="eastAsia"/>
        </w:rPr>
      </w:pPr>
      <w:r>
        <w:rPr>
          <w:rFonts w:hint="eastAsia"/>
        </w:rPr>
        <w:t>1</w:t>
      </w:r>
      <w:r w:rsidR="009C4868">
        <w:rPr>
          <w:rFonts w:hint="eastAsia"/>
        </w:rPr>
        <w:t>6.</w:t>
      </w:r>
      <w:r>
        <w:rPr>
          <w:rFonts w:hint="eastAsia"/>
        </w:rPr>
        <w:t xml:space="preserve">  </w:t>
      </w:r>
      <w:r>
        <w:rPr>
          <w:rFonts w:hint="eastAsia"/>
        </w:rPr>
        <w:t>委员会关注到</w:t>
      </w:r>
      <w:r w:rsidR="009C4868">
        <w:rPr>
          <w:rFonts w:hint="eastAsia"/>
        </w:rPr>
        <w:t>，</w:t>
      </w:r>
      <w:r>
        <w:rPr>
          <w:rFonts w:hint="eastAsia"/>
        </w:rPr>
        <w:t>处理监狱事务的议会调解人助理无法经常地、无事先通知地查访剥夺自由的场</w:t>
      </w:r>
      <w:r w:rsidR="00AB28AB">
        <w:rPr>
          <w:rFonts w:hint="eastAsia"/>
        </w:rPr>
        <w:t>所</w:t>
      </w:r>
      <w:r w:rsidR="009C4868">
        <w:rPr>
          <w:rFonts w:hint="eastAsia"/>
        </w:rPr>
        <w:t>，</w:t>
      </w:r>
      <w:r>
        <w:rPr>
          <w:rFonts w:hint="eastAsia"/>
        </w:rPr>
        <w:t>因为这些人工作十分繁忙</w:t>
      </w:r>
      <w:r w:rsidR="009C4868">
        <w:rPr>
          <w:rFonts w:hint="eastAsia"/>
        </w:rPr>
        <w:t>，</w:t>
      </w:r>
      <w:r>
        <w:rPr>
          <w:rFonts w:hint="eastAsia"/>
        </w:rPr>
        <w:t>而且需要处理各种申诉</w:t>
      </w:r>
      <w:r w:rsidR="009C4868">
        <w:rPr>
          <w:rFonts w:hint="eastAsia"/>
        </w:rPr>
        <w:t>(</w:t>
      </w:r>
      <w:r>
        <w:rPr>
          <w:rFonts w:hint="eastAsia"/>
        </w:rPr>
        <w:t>第</w:t>
      </w:r>
      <w:r>
        <w:rPr>
          <w:rFonts w:hint="eastAsia"/>
        </w:rPr>
        <w:t>11</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委员会建议缔约国向议会调解人划拨充分的人力和财政资源</w:t>
      </w:r>
      <w:r w:rsidR="009C4868" w:rsidRPr="0036238D">
        <w:rPr>
          <w:rFonts w:eastAsia="SimHei" w:hint="eastAsia"/>
        </w:rPr>
        <w:t>，</w:t>
      </w:r>
      <w:r w:rsidRPr="0036238D">
        <w:rPr>
          <w:rFonts w:eastAsia="SimHei" w:hint="eastAsia"/>
        </w:rPr>
        <w:t>使之能够经常地、无事先通知地根据其任务规定查访剥夺自由场</w:t>
      </w:r>
      <w:r w:rsidR="0085671B" w:rsidRPr="0036238D">
        <w:rPr>
          <w:rFonts w:eastAsia="SimHei" w:hint="eastAsia"/>
        </w:rPr>
        <w:t>所</w:t>
      </w:r>
      <w:r w:rsidRPr="0036238D">
        <w:rPr>
          <w:rFonts w:eastAsia="SimHei" w:hint="eastAsia"/>
        </w:rPr>
        <w:t>。对此</w:t>
      </w:r>
      <w:r w:rsidR="009C4868" w:rsidRPr="0036238D">
        <w:rPr>
          <w:rFonts w:eastAsia="SimHei" w:hint="eastAsia"/>
        </w:rPr>
        <w:t>，</w:t>
      </w:r>
      <w:r w:rsidRPr="0036238D">
        <w:rPr>
          <w:rFonts w:eastAsia="SimHei" w:hint="eastAsia"/>
        </w:rPr>
        <w:t>委员会满意地注意到</w:t>
      </w:r>
      <w:r w:rsidR="009C4868" w:rsidRPr="0036238D">
        <w:rPr>
          <w:rFonts w:eastAsia="SimHei" w:hint="eastAsia"/>
        </w:rPr>
        <w:t>，</w:t>
      </w:r>
      <w:r w:rsidRPr="0036238D">
        <w:rPr>
          <w:rFonts w:eastAsia="SimHei" w:hint="eastAsia"/>
        </w:rPr>
        <w:t>缔约国签署了《禁止酷刑和其他残忍、不人道或有辱人格的待遇或处罚公约任择议定书》</w:t>
      </w:r>
      <w:r w:rsidR="009C4868" w:rsidRPr="0036238D">
        <w:rPr>
          <w:rFonts w:eastAsia="SimHei" w:hint="eastAsia"/>
        </w:rPr>
        <w:t>，</w:t>
      </w:r>
      <w:r w:rsidRPr="0036238D">
        <w:rPr>
          <w:rFonts w:eastAsia="SimHei" w:hint="eastAsia"/>
        </w:rPr>
        <w:t>并建议缔约国尽早地完成批准《任择议定书》的程序</w:t>
      </w:r>
      <w:r w:rsidR="009C4868" w:rsidRPr="0036238D">
        <w:rPr>
          <w:rFonts w:eastAsia="SimHei" w:hint="eastAsia"/>
        </w:rPr>
        <w:t>，</w:t>
      </w:r>
      <w:r w:rsidRPr="0036238D">
        <w:rPr>
          <w:rFonts w:eastAsia="SimHei" w:hint="eastAsia"/>
        </w:rPr>
        <w:t>从而使议会调解人能够</w:t>
      </w:r>
      <w:r w:rsidR="0085671B" w:rsidRPr="0036238D">
        <w:rPr>
          <w:rFonts w:eastAsia="SimHei" w:hint="eastAsia"/>
        </w:rPr>
        <w:t>充任</w:t>
      </w:r>
      <w:r w:rsidRPr="0036238D">
        <w:rPr>
          <w:rFonts w:eastAsia="SimHei" w:hint="eastAsia"/>
        </w:rPr>
        <w:t>国家防范机制。</w:t>
      </w:r>
    </w:p>
    <w:p w:rsidR="008D00C0" w:rsidRDefault="008D00C0" w:rsidP="008D00C0">
      <w:pPr>
        <w:pStyle w:val="H23GC"/>
        <w:rPr>
          <w:rFonts w:hint="eastAsia"/>
        </w:rPr>
      </w:pPr>
      <w:r>
        <w:rPr>
          <w:rFonts w:hint="eastAsia"/>
        </w:rPr>
        <w:tab/>
      </w:r>
      <w:r>
        <w:rPr>
          <w:rFonts w:hint="eastAsia"/>
        </w:rPr>
        <w:tab/>
      </w:r>
      <w:r>
        <w:rPr>
          <w:rFonts w:hint="eastAsia"/>
        </w:rPr>
        <w:t>对庇护寻求者、非</w:t>
      </w:r>
      <w:r w:rsidR="0085671B">
        <w:rPr>
          <w:rFonts w:hint="eastAsia"/>
        </w:rPr>
        <w:t>常</w:t>
      </w:r>
      <w:r>
        <w:rPr>
          <w:rFonts w:hint="eastAsia"/>
        </w:rPr>
        <w:t>规移民和其他外国人的拘押和虐待</w:t>
      </w:r>
    </w:p>
    <w:p w:rsidR="008D00C0" w:rsidRDefault="008D00C0" w:rsidP="008D00C0">
      <w:pPr>
        <w:pStyle w:val="SingleTxtGC"/>
        <w:rPr>
          <w:rFonts w:hint="eastAsia"/>
        </w:rPr>
      </w:pPr>
      <w:r>
        <w:rPr>
          <w:rFonts w:hint="eastAsia"/>
        </w:rPr>
        <w:t>1</w:t>
      </w:r>
      <w:r w:rsidR="009C4868">
        <w:rPr>
          <w:rFonts w:hint="eastAsia"/>
        </w:rPr>
        <w:t>7.</w:t>
      </w:r>
      <w:r>
        <w:rPr>
          <w:rFonts w:hint="eastAsia"/>
        </w:rPr>
        <w:t xml:space="preserve">  </w:t>
      </w:r>
      <w:r>
        <w:rPr>
          <w:rFonts w:hint="eastAsia"/>
        </w:rPr>
        <w:t>委员会对一些信息感到关注</w:t>
      </w:r>
      <w:r w:rsidR="009C4868">
        <w:rPr>
          <w:rFonts w:hint="eastAsia"/>
        </w:rPr>
        <w:t>，</w:t>
      </w:r>
      <w:r>
        <w:rPr>
          <w:rFonts w:hint="eastAsia"/>
        </w:rPr>
        <w:t>这些信息指出芬兰对于庇护寻求者、非常规移民、无人陪伴或与家人分离的未成年人、有子女的妇女和其他弱势人群、包括那些有特别需要的人经常采用行政拘留</w:t>
      </w:r>
      <w:r w:rsidR="009C4868">
        <w:rPr>
          <w:rFonts w:hint="eastAsia"/>
        </w:rPr>
        <w:t>，</w:t>
      </w:r>
      <w:r>
        <w:rPr>
          <w:rFonts w:hint="eastAsia"/>
        </w:rPr>
        <w:t>而且</w:t>
      </w:r>
      <w:r w:rsidR="0085671B">
        <w:rPr>
          <w:rFonts w:hint="eastAsia"/>
        </w:rPr>
        <w:t>受</w:t>
      </w:r>
      <w:r>
        <w:rPr>
          <w:rFonts w:hint="eastAsia"/>
        </w:rPr>
        <w:t>这类拘留的人数很多</w:t>
      </w:r>
      <w:r w:rsidR="009C4868">
        <w:rPr>
          <w:rFonts w:hint="eastAsia"/>
        </w:rPr>
        <w:t>，</w:t>
      </w:r>
      <w:r>
        <w:rPr>
          <w:rFonts w:hint="eastAsia"/>
        </w:rPr>
        <w:t>委员会并对这些人受拘留的经常性和受拘留的时间长度感到关注。此外委员会关注到</w:t>
      </w:r>
      <w:r w:rsidR="009C4868">
        <w:rPr>
          <w:rFonts w:hint="eastAsia"/>
        </w:rPr>
        <w:t>，</w:t>
      </w:r>
      <w:r>
        <w:rPr>
          <w:rFonts w:hint="eastAsia"/>
        </w:rPr>
        <w:t>《外国人法》准许不仅对于已经所犯的罪行实行防范性拘禁</w:t>
      </w:r>
      <w:r w:rsidR="009C4868">
        <w:rPr>
          <w:rFonts w:hint="eastAsia"/>
        </w:rPr>
        <w:t>，</w:t>
      </w:r>
      <w:r>
        <w:rPr>
          <w:rFonts w:hint="eastAsia"/>
        </w:rPr>
        <w:t>而且也对怀疑有可能会犯罪的人实行防范性拘禁</w:t>
      </w:r>
      <w:r w:rsidR="009C4868">
        <w:rPr>
          <w:rFonts w:hint="eastAsia"/>
        </w:rPr>
        <w:t>(</w:t>
      </w:r>
      <w:r>
        <w:rPr>
          <w:rFonts w:hint="eastAsia"/>
        </w:rPr>
        <w:t>第</w:t>
      </w:r>
      <w:r>
        <w:rPr>
          <w:rFonts w:hint="eastAsia"/>
        </w:rPr>
        <w:t>11</w:t>
      </w:r>
      <w:r>
        <w:rPr>
          <w:rFonts w:hint="eastAsia"/>
        </w:rPr>
        <w:t>条和第</w:t>
      </w:r>
      <w:r>
        <w:rPr>
          <w:rFonts w:hint="eastAsia"/>
        </w:rPr>
        <w:t>16</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委员会建议缔约国考虑其他的方式</w:t>
      </w:r>
      <w:r w:rsidR="009C4868" w:rsidRPr="0036238D">
        <w:rPr>
          <w:rFonts w:eastAsia="SimHei" w:hint="eastAsia"/>
        </w:rPr>
        <w:t>，</w:t>
      </w:r>
      <w:r w:rsidRPr="0036238D">
        <w:rPr>
          <w:rFonts w:eastAsia="SimHei" w:hint="eastAsia"/>
        </w:rPr>
        <w:t>取代经常地拘留庇护寻求者和非常规移民</w:t>
      </w:r>
      <w:r w:rsidR="009C4868" w:rsidRPr="0036238D">
        <w:rPr>
          <w:rFonts w:eastAsia="SimHei" w:hint="eastAsia"/>
        </w:rPr>
        <w:t>(</w:t>
      </w:r>
      <w:r w:rsidRPr="0036238D">
        <w:rPr>
          <w:rFonts w:eastAsia="SimHei" w:hint="eastAsia"/>
        </w:rPr>
        <w:t>包括未成年人和其他弱势人群</w:t>
      </w:r>
      <w:r w:rsidR="009C4868" w:rsidRPr="0036238D">
        <w:rPr>
          <w:rFonts w:eastAsia="SimHei" w:hint="eastAsia"/>
        </w:rPr>
        <w:t>)</w:t>
      </w:r>
      <w:r w:rsidRPr="0036238D">
        <w:rPr>
          <w:rFonts w:eastAsia="SimHei" w:hint="eastAsia"/>
        </w:rPr>
        <w:t>的方式</w:t>
      </w:r>
      <w:r w:rsidR="009C4868" w:rsidRPr="0036238D">
        <w:rPr>
          <w:rFonts w:eastAsia="SimHei" w:hint="eastAsia"/>
        </w:rPr>
        <w:t>，</w:t>
      </w:r>
      <w:r w:rsidRPr="0036238D">
        <w:rPr>
          <w:rFonts w:eastAsia="SimHei" w:hint="eastAsia"/>
        </w:rPr>
        <w:t>并建议缔约国建立机制</w:t>
      </w:r>
      <w:r w:rsidR="009C4868" w:rsidRPr="0036238D">
        <w:rPr>
          <w:rFonts w:eastAsia="SimHei" w:hint="eastAsia"/>
        </w:rPr>
        <w:t>，</w:t>
      </w:r>
      <w:r w:rsidRPr="0036238D">
        <w:rPr>
          <w:rFonts w:eastAsia="SimHei" w:hint="eastAsia"/>
        </w:rPr>
        <w:t>审查对这类人经常拘留的情况。委员会建议缔约国考虑增加使用非关押性的措施</w:t>
      </w:r>
      <w:r w:rsidR="009C4868" w:rsidRPr="0036238D">
        <w:rPr>
          <w:rFonts w:eastAsia="SimHei" w:hint="eastAsia"/>
        </w:rPr>
        <w:t>，</w:t>
      </w:r>
      <w:r w:rsidRPr="0036238D">
        <w:rPr>
          <w:rFonts w:eastAsia="SimHei" w:hint="eastAsia"/>
        </w:rPr>
        <w:t>将关押用做最后的手段</w:t>
      </w:r>
      <w:r w:rsidR="009C4868" w:rsidRPr="0036238D">
        <w:rPr>
          <w:rFonts w:eastAsia="SimHei" w:hint="eastAsia"/>
        </w:rPr>
        <w:t>，</w:t>
      </w:r>
      <w:r w:rsidRPr="0036238D">
        <w:rPr>
          <w:rFonts w:eastAsia="SimHei" w:hint="eastAsia"/>
        </w:rPr>
        <w:t>并确保不对无人陪伴的儿童实行行政拘留。委员会请缔约国确保</w:t>
      </w:r>
      <w:r w:rsidR="009C4868" w:rsidRPr="0036238D">
        <w:rPr>
          <w:rFonts w:eastAsia="SimHei" w:hint="eastAsia"/>
        </w:rPr>
        <w:t>，</w:t>
      </w:r>
      <w:r w:rsidRPr="0036238D">
        <w:rPr>
          <w:rFonts w:eastAsia="SimHei" w:hint="eastAsia"/>
        </w:rPr>
        <w:t>《保护所有遭受任何形式拘留或监禁的人的原则》适用于受到行政拘留的庇护寻求者。此外</w:t>
      </w:r>
      <w:r w:rsidR="009C4868" w:rsidRPr="0036238D">
        <w:rPr>
          <w:rFonts w:eastAsia="SimHei" w:hint="eastAsia"/>
        </w:rPr>
        <w:t>，</w:t>
      </w:r>
      <w:r w:rsidRPr="0036238D">
        <w:rPr>
          <w:rFonts w:eastAsia="SimHei" w:hint="eastAsia"/>
        </w:rPr>
        <w:t>委员会将感谢能收到一些资料</w:t>
      </w:r>
      <w:r w:rsidR="009C4868" w:rsidRPr="0036238D">
        <w:rPr>
          <w:rFonts w:eastAsia="SimHei" w:hint="eastAsia"/>
        </w:rPr>
        <w:t>，</w:t>
      </w:r>
      <w:r w:rsidRPr="0036238D">
        <w:rPr>
          <w:rFonts w:eastAsia="SimHei" w:hint="eastAsia"/>
        </w:rPr>
        <w:t>了解受拘留的庇护寻求者和非常规移民的人数</w:t>
      </w:r>
      <w:r w:rsidR="009C4868" w:rsidRPr="0036238D">
        <w:rPr>
          <w:rFonts w:eastAsia="SimHei" w:hint="eastAsia"/>
        </w:rPr>
        <w:t>，</w:t>
      </w:r>
      <w:r w:rsidRPr="0036238D">
        <w:rPr>
          <w:rFonts w:eastAsia="SimHei" w:hint="eastAsia"/>
        </w:rPr>
        <w:t>这些人受拘留的经常程度以及受拘留的平均时间长度。</w:t>
      </w:r>
    </w:p>
    <w:p w:rsidR="008D00C0" w:rsidRDefault="008D00C0" w:rsidP="008D00C0">
      <w:pPr>
        <w:pStyle w:val="SingleTxtGC"/>
        <w:rPr>
          <w:rFonts w:hint="eastAsia"/>
        </w:rPr>
      </w:pPr>
      <w:r>
        <w:rPr>
          <w:rFonts w:hint="eastAsia"/>
        </w:rPr>
        <w:t>1</w:t>
      </w:r>
      <w:r w:rsidR="009C4868">
        <w:rPr>
          <w:rFonts w:hint="eastAsia"/>
        </w:rPr>
        <w:t>8.</w:t>
      </w:r>
      <w:r>
        <w:rPr>
          <w:rFonts w:hint="eastAsia"/>
        </w:rPr>
        <w:t xml:space="preserve">  </w:t>
      </w:r>
      <w:r>
        <w:rPr>
          <w:rFonts w:hint="eastAsia"/>
        </w:rPr>
        <w:t>委员会对于在</w:t>
      </w:r>
      <w:r w:rsidRPr="00D30324">
        <w:t>Metsälä</w:t>
      </w:r>
      <w:r>
        <w:rPr>
          <w:rFonts w:hint="eastAsia"/>
        </w:rPr>
        <w:t>的外国人拘留机构内庇护寻求者和非常规移民受拘留的条件和时间长度感到关注</w:t>
      </w:r>
      <w:r w:rsidR="009C4868">
        <w:rPr>
          <w:rFonts w:hint="eastAsia"/>
        </w:rPr>
        <w:t>，</w:t>
      </w:r>
      <w:r>
        <w:rPr>
          <w:rFonts w:hint="eastAsia"/>
        </w:rPr>
        <w:t>并且对拘留的时间长度方面缺乏法律保障感到关注。委员会并关注到</w:t>
      </w:r>
      <w:r w:rsidR="009C4868">
        <w:rPr>
          <w:rFonts w:hint="eastAsia"/>
        </w:rPr>
        <w:t>，</w:t>
      </w:r>
      <w:r>
        <w:rPr>
          <w:rFonts w:hint="eastAsia"/>
        </w:rPr>
        <w:t>这些人不仅被关押在容纳</w:t>
      </w:r>
      <w:r w:rsidR="0085671B">
        <w:rPr>
          <w:rFonts w:hint="eastAsia"/>
        </w:rPr>
        <w:t>空间</w:t>
      </w:r>
      <w:r>
        <w:rPr>
          <w:rFonts w:hint="eastAsia"/>
        </w:rPr>
        <w:t>很小的</w:t>
      </w:r>
      <w:r w:rsidRPr="00D30324">
        <w:t>Metsälä</w:t>
      </w:r>
      <w:r>
        <w:rPr>
          <w:rFonts w:hint="eastAsia"/>
        </w:rPr>
        <w:t>拘留中心内</w:t>
      </w:r>
      <w:r w:rsidR="009C4868">
        <w:rPr>
          <w:rFonts w:hint="eastAsia"/>
        </w:rPr>
        <w:t>，</w:t>
      </w:r>
      <w:r>
        <w:rPr>
          <w:rFonts w:hint="eastAsia"/>
        </w:rPr>
        <w:t>而且也被关押在根据关于外国人的法律不适合收押被拘留者的警察和边境警卫拘禁设施内。委员会还关注到</w:t>
      </w:r>
      <w:r w:rsidR="009C4868">
        <w:rPr>
          <w:rFonts w:hint="eastAsia"/>
        </w:rPr>
        <w:t>，</w:t>
      </w:r>
      <w:r>
        <w:rPr>
          <w:rFonts w:hint="eastAsia"/>
        </w:rPr>
        <w:t>在这类设施里男女被拘留在同一地点</w:t>
      </w:r>
      <w:r w:rsidR="009C4868">
        <w:rPr>
          <w:rFonts w:hint="eastAsia"/>
        </w:rPr>
        <w:t>，</w:t>
      </w:r>
      <w:r>
        <w:rPr>
          <w:rFonts w:hint="eastAsia"/>
        </w:rPr>
        <w:t>儿童与成人关押在一起</w:t>
      </w:r>
      <w:r w:rsidR="009C4868">
        <w:rPr>
          <w:rFonts w:hint="eastAsia"/>
        </w:rPr>
        <w:t>，</w:t>
      </w:r>
      <w:r>
        <w:rPr>
          <w:rFonts w:hint="eastAsia"/>
        </w:rPr>
        <w:t>有儿童的家庭被安置在涉及移民的关押场所</w:t>
      </w:r>
      <w:r w:rsidR="009C4868">
        <w:rPr>
          <w:rFonts w:hint="eastAsia"/>
        </w:rPr>
        <w:t>，</w:t>
      </w:r>
      <w:r>
        <w:rPr>
          <w:rFonts w:hint="eastAsia"/>
        </w:rPr>
        <w:t>2010</w:t>
      </w:r>
      <w:r>
        <w:rPr>
          <w:rFonts w:hint="eastAsia"/>
        </w:rPr>
        <w:t>年</w:t>
      </w:r>
      <w:r w:rsidR="009C4868">
        <w:rPr>
          <w:rFonts w:hint="eastAsia"/>
        </w:rPr>
        <w:t>，</w:t>
      </w:r>
      <w:r>
        <w:rPr>
          <w:rFonts w:hint="eastAsia"/>
        </w:rPr>
        <w:t>根据《外国人法》共有</w:t>
      </w:r>
      <w:r>
        <w:rPr>
          <w:rFonts w:hint="eastAsia"/>
        </w:rPr>
        <w:t>54</w:t>
      </w:r>
      <w:r>
        <w:rPr>
          <w:rFonts w:hint="eastAsia"/>
        </w:rPr>
        <w:t>名儿童被关押</w:t>
      </w:r>
      <w:r w:rsidR="009C4868">
        <w:rPr>
          <w:rFonts w:hint="eastAsia"/>
        </w:rPr>
        <w:t>(</w:t>
      </w:r>
      <w:r>
        <w:rPr>
          <w:rFonts w:hint="eastAsia"/>
        </w:rPr>
        <w:t>第</w:t>
      </w:r>
      <w:r>
        <w:rPr>
          <w:rFonts w:hint="eastAsia"/>
        </w:rPr>
        <w:t>2</w:t>
      </w:r>
      <w:r>
        <w:rPr>
          <w:rFonts w:hint="eastAsia"/>
        </w:rPr>
        <w:t>条和第</w:t>
      </w:r>
      <w:r>
        <w:rPr>
          <w:rFonts w:hint="eastAsia"/>
        </w:rPr>
        <w:t>11</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委员会建议采取步骤</w:t>
      </w:r>
      <w:r w:rsidR="009C4868" w:rsidRPr="0036238D">
        <w:rPr>
          <w:rFonts w:eastAsia="SimHei" w:hint="eastAsia"/>
        </w:rPr>
        <w:t>，</w:t>
      </w:r>
      <w:r w:rsidR="0085671B" w:rsidRPr="0036238D">
        <w:rPr>
          <w:rFonts w:eastAsia="SimHei" w:hint="eastAsia"/>
        </w:rPr>
        <w:t>扩大</w:t>
      </w:r>
      <w:r w:rsidRPr="0036238D">
        <w:rPr>
          <w:rFonts w:eastAsia="SimHei"/>
        </w:rPr>
        <w:t>Metsälä</w:t>
      </w:r>
      <w:r w:rsidRPr="0036238D">
        <w:rPr>
          <w:rFonts w:eastAsia="SimHei" w:hint="eastAsia"/>
        </w:rPr>
        <w:t>拘留中心的容纳</w:t>
      </w:r>
      <w:r w:rsidR="0085671B" w:rsidRPr="0036238D">
        <w:rPr>
          <w:rFonts w:eastAsia="SimHei" w:hint="eastAsia"/>
        </w:rPr>
        <w:t>空间</w:t>
      </w:r>
      <w:r w:rsidR="009C4868" w:rsidRPr="0036238D">
        <w:rPr>
          <w:rFonts w:eastAsia="SimHei" w:hint="eastAsia"/>
        </w:rPr>
        <w:t>，</w:t>
      </w:r>
      <w:r w:rsidRPr="0036238D">
        <w:rPr>
          <w:rFonts w:eastAsia="SimHei" w:hint="eastAsia"/>
        </w:rPr>
        <w:t>并建立收容外国人的新的拘留中心</w:t>
      </w:r>
      <w:r w:rsidR="009C4868" w:rsidRPr="0036238D">
        <w:rPr>
          <w:rFonts w:eastAsia="SimHei" w:hint="eastAsia"/>
        </w:rPr>
        <w:t>，</w:t>
      </w:r>
      <w:r w:rsidRPr="0036238D">
        <w:rPr>
          <w:rFonts w:eastAsia="SimHei" w:hint="eastAsia"/>
        </w:rPr>
        <w:t>委员会并建议缔约国审查在</w:t>
      </w:r>
      <w:r w:rsidRPr="0036238D">
        <w:rPr>
          <w:rFonts w:eastAsia="SimHei"/>
        </w:rPr>
        <w:t>Metsälä</w:t>
      </w:r>
      <w:r w:rsidRPr="0036238D">
        <w:rPr>
          <w:rFonts w:eastAsia="SimHei" w:hint="eastAsia"/>
        </w:rPr>
        <w:t>中心内、以及在警察和边界卫兵</w:t>
      </w:r>
      <w:r w:rsidR="008D0DF2">
        <w:rPr>
          <w:rFonts w:eastAsia="SimHei" w:hint="eastAsia"/>
        </w:rPr>
        <w:t>拘押设置内对庇护寻求者、非常规移民和其他外国人的拘留情况、包括</w:t>
      </w:r>
      <w:r w:rsidRPr="0036238D">
        <w:rPr>
          <w:rFonts w:eastAsia="SimHei" w:hint="eastAsia"/>
        </w:rPr>
        <w:t>拘留的时间长度</w:t>
      </w:r>
      <w:r w:rsidR="009C4868" w:rsidRPr="0036238D">
        <w:rPr>
          <w:rFonts w:eastAsia="SimHei" w:hint="eastAsia"/>
        </w:rPr>
        <w:t>，</w:t>
      </w:r>
      <w:r w:rsidRPr="0036238D">
        <w:rPr>
          <w:rFonts w:eastAsia="SimHei" w:hint="eastAsia"/>
        </w:rPr>
        <w:t>向其提供基本的法律保障</w:t>
      </w:r>
      <w:r w:rsidR="009C4868" w:rsidRPr="0036238D">
        <w:rPr>
          <w:rFonts w:eastAsia="SimHei" w:hint="eastAsia"/>
        </w:rPr>
        <w:t>，</w:t>
      </w:r>
      <w:r w:rsidRPr="0036238D">
        <w:rPr>
          <w:rFonts w:eastAsia="SimHei" w:hint="eastAsia"/>
        </w:rPr>
        <w:t>建立对其拘押条件提出申诉的机制</w:t>
      </w:r>
      <w:r w:rsidR="009C4868" w:rsidRPr="0036238D">
        <w:rPr>
          <w:rFonts w:eastAsia="SimHei" w:hint="eastAsia"/>
        </w:rPr>
        <w:t>，</w:t>
      </w:r>
      <w:r w:rsidRPr="0036238D">
        <w:rPr>
          <w:rFonts w:eastAsia="SimHei" w:hint="eastAsia"/>
        </w:rPr>
        <w:t>并使用非关押性的措施。</w:t>
      </w:r>
    </w:p>
    <w:p w:rsidR="008D00C0" w:rsidRDefault="008D00C0" w:rsidP="008D00C0">
      <w:pPr>
        <w:pStyle w:val="SingleTxtGC"/>
        <w:rPr>
          <w:rFonts w:hint="eastAsia"/>
        </w:rPr>
      </w:pPr>
      <w:r>
        <w:rPr>
          <w:rFonts w:hint="eastAsia"/>
        </w:rPr>
        <w:t>1</w:t>
      </w:r>
      <w:r w:rsidR="009C4868">
        <w:rPr>
          <w:rFonts w:hint="eastAsia"/>
        </w:rPr>
        <w:t>9.</w:t>
      </w:r>
      <w:r>
        <w:rPr>
          <w:rFonts w:hint="eastAsia"/>
        </w:rPr>
        <w:t xml:space="preserve">  </w:t>
      </w:r>
      <w:r>
        <w:rPr>
          <w:rFonts w:hint="eastAsia"/>
        </w:rPr>
        <w:t>委员会并对一些指控感到关注</w:t>
      </w:r>
      <w:r w:rsidR="009C4868">
        <w:rPr>
          <w:rFonts w:hint="eastAsia"/>
        </w:rPr>
        <w:t>，</w:t>
      </w:r>
      <w:r>
        <w:rPr>
          <w:rFonts w:hint="eastAsia"/>
        </w:rPr>
        <w:t>据称</w:t>
      </w:r>
      <w:r w:rsidR="009C4868">
        <w:rPr>
          <w:rFonts w:hint="eastAsia"/>
        </w:rPr>
        <w:t>，</w:t>
      </w:r>
      <w:r>
        <w:rPr>
          <w:rFonts w:hint="eastAsia"/>
        </w:rPr>
        <w:t>对于庇护寻求者和非常规移民的身心虐待情况有所</w:t>
      </w:r>
      <w:r w:rsidR="0016381D">
        <w:rPr>
          <w:rFonts w:hint="eastAsia"/>
        </w:rPr>
        <w:t>增加</w:t>
      </w:r>
      <w:r w:rsidR="009C4868">
        <w:rPr>
          <w:rFonts w:hint="eastAsia"/>
        </w:rPr>
        <w:t>，</w:t>
      </w:r>
      <w:r>
        <w:rPr>
          <w:rFonts w:hint="eastAsia"/>
        </w:rPr>
        <w:t>包括警察和其他执法主管当局对这类人的严厉待遇</w:t>
      </w:r>
      <w:r w:rsidR="009C4868">
        <w:rPr>
          <w:rFonts w:hint="eastAsia"/>
        </w:rPr>
        <w:t>(</w:t>
      </w:r>
      <w:r>
        <w:rPr>
          <w:rFonts w:hint="eastAsia"/>
        </w:rPr>
        <w:t>第</w:t>
      </w:r>
      <w:r>
        <w:rPr>
          <w:rFonts w:hint="eastAsia"/>
        </w:rPr>
        <w:t>10</w:t>
      </w:r>
      <w:r>
        <w:rPr>
          <w:rFonts w:hint="eastAsia"/>
        </w:rPr>
        <w:t>条、第</w:t>
      </w:r>
      <w:r>
        <w:rPr>
          <w:rFonts w:hint="eastAsia"/>
        </w:rPr>
        <w:t>11</w:t>
      </w:r>
      <w:r>
        <w:rPr>
          <w:rFonts w:hint="eastAsia"/>
        </w:rPr>
        <w:t>条和第</w:t>
      </w:r>
      <w:r>
        <w:rPr>
          <w:rFonts w:hint="eastAsia"/>
        </w:rPr>
        <w:t>16</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委员会建议缔约国确保</w:t>
      </w:r>
      <w:r w:rsidR="009C4868" w:rsidRPr="0036238D">
        <w:rPr>
          <w:rFonts w:eastAsia="SimHei" w:hint="eastAsia"/>
        </w:rPr>
        <w:t>，</w:t>
      </w:r>
      <w:r w:rsidRPr="0036238D">
        <w:rPr>
          <w:rFonts w:eastAsia="SimHei" w:hint="eastAsia"/>
        </w:rPr>
        <w:t>对于警察、边界卫兵和其他执行主管当局提供的专门训练和内部指导能使之了解其根据人权和难民法而应承担的责任</w:t>
      </w:r>
      <w:r w:rsidR="009C4868" w:rsidRPr="0036238D">
        <w:rPr>
          <w:rFonts w:eastAsia="SimHei" w:hint="eastAsia"/>
        </w:rPr>
        <w:t>，</w:t>
      </w:r>
      <w:r w:rsidRPr="0036238D">
        <w:rPr>
          <w:rFonts w:eastAsia="SimHei" w:hint="eastAsia"/>
        </w:rPr>
        <w:t>从而使之以更加人道和文化上体恤性的方式来对待庇护寻求者</w:t>
      </w:r>
      <w:r w:rsidR="009C4868" w:rsidRPr="0036238D">
        <w:rPr>
          <w:rFonts w:eastAsia="SimHei" w:hint="eastAsia"/>
        </w:rPr>
        <w:t>，</w:t>
      </w:r>
      <w:r w:rsidRPr="0036238D">
        <w:rPr>
          <w:rFonts w:eastAsia="SimHei" w:hint="eastAsia"/>
        </w:rPr>
        <w:t>并保证对虐待行为的肇事者进行调查、惩处和判罪。</w:t>
      </w:r>
    </w:p>
    <w:p w:rsidR="008D00C0" w:rsidRDefault="008D00C0" w:rsidP="008D00C0">
      <w:pPr>
        <w:pStyle w:val="H23GC"/>
        <w:rPr>
          <w:rFonts w:hint="eastAsia"/>
        </w:rPr>
      </w:pPr>
      <w:r>
        <w:rPr>
          <w:rFonts w:hint="eastAsia"/>
        </w:rPr>
        <w:tab/>
      </w:r>
      <w:r>
        <w:rPr>
          <w:rFonts w:hint="eastAsia"/>
        </w:rPr>
        <w:tab/>
      </w:r>
      <w:r>
        <w:rPr>
          <w:rFonts w:hint="eastAsia"/>
        </w:rPr>
        <w:t>伸冤、包括赔偿和平反</w:t>
      </w:r>
    </w:p>
    <w:p w:rsidR="008D00C0" w:rsidRDefault="008D00C0" w:rsidP="008D00C0">
      <w:pPr>
        <w:pStyle w:val="SingleTxtGC"/>
        <w:rPr>
          <w:rFonts w:hint="eastAsia"/>
        </w:rPr>
      </w:pPr>
      <w:r>
        <w:rPr>
          <w:rFonts w:hint="eastAsia"/>
        </w:rPr>
        <w:t>2</w:t>
      </w:r>
      <w:r w:rsidR="009C4868">
        <w:rPr>
          <w:rFonts w:hint="eastAsia"/>
        </w:rPr>
        <w:t>0.</w:t>
      </w:r>
      <w:r>
        <w:rPr>
          <w:rFonts w:hint="eastAsia"/>
        </w:rPr>
        <w:t xml:space="preserve">  </w:t>
      </w:r>
      <w:r>
        <w:rPr>
          <w:rFonts w:hint="eastAsia"/>
        </w:rPr>
        <w:t>委员会关注到</w:t>
      </w:r>
      <w:r w:rsidR="009C4868">
        <w:rPr>
          <w:rFonts w:hint="eastAsia"/>
        </w:rPr>
        <w:t>，</w:t>
      </w:r>
      <w:r>
        <w:rPr>
          <w:rFonts w:hint="eastAsia"/>
        </w:rPr>
        <w:t>尽管可以根据《赔偿法》从逮捕或关押无辜者国家基金中向受害者提供赔偿</w:t>
      </w:r>
      <w:r w:rsidR="009C4868">
        <w:rPr>
          <w:rFonts w:hint="eastAsia"/>
        </w:rPr>
        <w:t>，</w:t>
      </w:r>
      <w:r>
        <w:rPr>
          <w:rFonts w:hint="eastAsia"/>
        </w:rPr>
        <w:t>而且议会调解人有时候也对由于酷刑或虐待所造成的非金钱方面的损失提供有限的赔偿</w:t>
      </w:r>
      <w:r w:rsidR="009C4868">
        <w:rPr>
          <w:rFonts w:hint="eastAsia"/>
        </w:rPr>
        <w:t>，</w:t>
      </w:r>
      <w:r>
        <w:rPr>
          <w:rFonts w:hint="eastAsia"/>
        </w:rPr>
        <w:t>但是根据缔约国的法律</w:t>
      </w:r>
      <w:r w:rsidR="0016381D">
        <w:rPr>
          <w:rFonts w:hint="eastAsia"/>
        </w:rPr>
        <w:t>指令</w:t>
      </w:r>
      <w:r w:rsidR="009C4868">
        <w:rPr>
          <w:rFonts w:hint="eastAsia"/>
        </w:rPr>
        <w:t>，</w:t>
      </w:r>
      <w:r>
        <w:rPr>
          <w:rFonts w:hint="eastAsia"/>
        </w:rPr>
        <w:t>主管当局并没有</w:t>
      </w:r>
      <w:r w:rsidR="0016381D">
        <w:rPr>
          <w:rFonts w:hint="eastAsia"/>
        </w:rPr>
        <w:t>总体</w:t>
      </w:r>
      <w:r>
        <w:rPr>
          <w:rFonts w:hint="eastAsia"/>
        </w:rPr>
        <w:t>的义务为侵犯权利的行为提供赔偿</w:t>
      </w:r>
      <w:r w:rsidR="009C4868">
        <w:rPr>
          <w:rFonts w:hint="eastAsia"/>
        </w:rPr>
        <w:t>(</w:t>
      </w:r>
      <w:r>
        <w:rPr>
          <w:rFonts w:hint="eastAsia"/>
        </w:rPr>
        <w:t>第</w:t>
      </w:r>
      <w:r>
        <w:rPr>
          <w:rFonts w:hint="eastAsia"/>
        </w:rPr>
        <w:t>14</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委员会建议缔约国采取一切必要措施</w:t>
      </w:r>
      <w:r w:rsidR="009C4868" w:rsidRPr="0036238D">
        <w:rPr>
          <w:rFonts w:eastAsia="SimHei" w:hint="eastAsia"/>
        </w:rPr>
        <w:t>，</w:t>
      </w:r>
      <w:r w:rsidRPr="0036238D">
        <w:rPr>
          <w:rFonts w:eastAsia="SimHei" w:hint="eastAsia"/>
        </w:rPr>
        <w:t>以便遵守《公约》第</w:t>
      </w:r>
      <w:r w:rsidRPr="0036238D">
        <w:rPr>
          <w:rFonts w:eastAsia="SimHei" w:hint="eastAsia"/>
        </w:rPr>
        <w:t>14</w:t>
      </w:r>
      <w:r w:rsidRPr="0036238D">
        <w:rPr>
          <w:rFonts w:eastAsia="SimHei" w:hint="eastAsia"/>
        </w:rPr>
        <w:t>条的全部内容</w:t>
      </w:r>
      <w:r w:rsidR="009C4868" w:rsidRPr="0036238D">
        <w:rPr>
          <w:rFonts w:eastAsia="SimHei" w:hint="eastAsia"/>
        </w:rPr>
        <w:t>，</w:t>
      </w:r>
      <w:r w:rsidRPr="0036238D">
        <w:rPr>
          <w:rFonts w:eastAsia="SimHei" w:hint="eastAsia"/>
        </w:rPr>
        <w:t>据此</w:t>
      </w:r>
      <w:r w:rsidR="009C4868" w:rsidRPr="0036238D">
        <w:rPr>
          <w:rFonts w:eastAsia="SimHei" w:hint="eastAsia"/>
        </w:rPr>
        <w:t>，</w:t>
      </w:r>
      <w:r w:rsidRPr="0036238D">
        <w:rPr>
          <w:rFonts w:eastAsia="SimHei" w:hint="eastAsia"/>
        </w:rPr>
        <w:t>缔约国应确保</w:t>
      </w:r>
      <w:r w:rsidR="009C4868" w:rsidRPr="0036238D">
        <w:rPr>
          <w:rFonts w:eastAsia="SimHei" w:hint="eastAsia"/>
        </w:rPr>
        <w:t>，</w:t>
      </w:r>
      <w:r w:rsidRPr="0036238D">
        <w:rPr>
          <w:rFonts w:eastAsia="SimHei" w:hint="eastAsia"/>
        </w:rPr>
        <w:t>根据其法律体系</w:t>
      </w:r>
      <w:r w:rsidR="009C4868" w:rsidRPr="0036238D">
        <w:rPr>
          <w:rFonts w:eastAsia="SimHei" w:hint="eastAsia"/>
        </w:rPr>
        <w:t>，</w:t>
      </w:r>
      <w:r w:rsidRPr="0036238D">
        <w:rPr>
          <w:rFonts w:eastAsia="SimHei" w:hint="eastAsia"/>
        </w:rPr>
        <w:t>酷刑行为的受害者应能得到补偿</w:t>
      </w:r>
      <w:r w:rsidR="009C4868" w:rsidRPr="0036238D">
        <w:rPr>
          <w:rFonts w:eastAsia="SimHei" w:hint="eastAsia"/>
        </w:rPr>
        <w:t>，</w:t>
      </w:r>
      <w:r w:rsidRPr="0036238D">
        <w:rPr>
          <w:rFonts w:eastAsia="SimHei" w:hint="eastAsia"/>
        </w:rPr>
        <w:t>并且能有取得公正充分赔偿的可落实的权利</w:t>
      </w:r>
      <w:r w:rsidR="009C4868" w:rsidRPr="0036238D">
        <w:rPr>
          <w:rFonts w:eastAsia="SimHei" w:hint="eastAsia"/>
        </w:rPr>
        <w:t>，</w:t>
      </w:r>
      <w:r w:rsidRPr="0036238D">
        <w:rPr>
          <w:rFonts w:eastAsia="SimHei" w:hint="eastAsia"/>
        </w:rPr>
        <w:t>包括尽早得到完全的平反</w:t>
      </w:r>
      <w:r w:rsidR="009C4868" w:rsidRPr="0036238D">
        <w:rPr>
          <w:rFonts w:eastAsia="SimHei" w:hint="eastAsia"/>
        </w:rPr>
        <w:t>，</w:t>
      </w:r>
      <w:r w:rsidRPr="0036238D">
        <w:rPr>
          <w:rFonts w:eastAsia="SimHei" w:hint="eastAsia"/>
        </w:rPr>
        <w:t>而如果受害者由于酷刑行为死亡</w:t>
      </w:r>
      <w:r w:rsidR="009C4868" w:rsidRPr="0036238D">
        <w:rPr>
          <w:rFonts w:eastAsia="SimHei" w:hint="eastAsia"/>
        </w:rPr>
        <w:t>，</w:t>
      </w:r>
      <w:r w:rsidRPr="0036238D">
        <w:rPr>
          <w:rFonts w:eastAsia="SimHei" w:hint="eastAsia"/>
        </w:rPr>
        <w:t>受害者的家属应当有权得到赔偿</w:t>
      </w:r>
      <w:r w:rsidR="009C4868" w:rsidRPr="0036238D">
        <w:rPr>
          <w:rFonts w:eastAsia="SimHei" w:hint="eastAsia"/>
        </w:rPr>
        <w:t>，</w:t>
      </w:r>
      <w:r w:rsidRPr="0036238D">
        <w:rPr>
          <w:rFonts w:eastAsia="SimHei" w:hint="eastAsia"/>
        </w:rPr>
        <w:t>不应当有任何影响到受害者或其他人根据国家法律规定取得赔偿的情况。此外</w:t>
      </w:r>
      <w:r w:rsidR="009C4868" w:rsidRPr="0036238D">
        <w:rPr>
          <w:rFonts w:eastAsia="SimHei" w:hint="eastAsia"/>
        </w:rPr>
        <w:t>，</w:t>
      </w:r>
      <w:r w:rsidRPr="0036238D">
        <w:rPr>
          <w:rFonts w:eastAsia="SimHei" w:hint="eastAsia"/>
        </w:rPr>
        <w:t>尽管委员会欢迎缔约国有两个酷刑幸存者的</w:t>
      </w:r>
      <w:r w:rsidR="0016381D" w:rsidRPr="0036238D">
        <w:rPr>
          <w:rFonts w:eastAsia="SimHei" w:hint="eastAsia"/>
        </w:rPr>
        <w:t>复原</w:t>
      </w:r>
      <w:r w:rsidRPr="0036238D">
        <w:rPr>
          <w:rFonts w:eastAsia="SimHei" w:hint="eastAsia"/>
        </w:rPr>
        <w:t>机构</w:t>
      </w:r>
      <w:r w:rsidR="009C4868" w:rsidRPr="0036238D">
        <w:rPr>
          <w:rFonts w:eastAsia="SimHei" w:hint="eastAsia"/>
        </w:rPr>
        <w:t>，</w:t>
      </w:r>
      <w:r w:rsidRPr="0036238D">
        <w:rPr>
          <w:rFonts w:eastAsia="SimHei" w:hint="eastAsia"/>
        </w:rPr>
        <w:t>但是委员会建议在所有的环境下都为所有的酷刑和虐待受害者提供充分的复原。</w:t>
      </w:r>
    </w:p>
    <w:p w:rsidR="008D00C0" w:rsidRDefault="008D00C0" w:rsidP="008D00C0">
      <w:pPr>
        <w:pStyle w:val="H23GC"/>
        <w:rPr>
          <w:rFonts w:hint="eastAsia"/>
        </w:rPr>
      </w:pPr>
      <w:r>
        <w:rPr>
          <w:rFonts w:hint="eastAsia"/>
        </w:rPr>
        <w:tab/>
      </w:r>
      <w:r>
        <w:rPr>
          <w:rFonts w:hint="eastAsia"/>
        </w:rPr>
        <w:tab/>
      </w:r>
      <w:r>
        <w:rPr>
          <w:rFonts w:hint="eastAsia"/>
        </w:rPr>
        <w:t>证据的不可接受性</w:t>
      </w:r>
    </w:p>
    <w:p w:rsidR="008D00C0" w:rsidRDefault="008D00C0" w:rsidP="008D00C0">
      <w:pPr>
        <w:pStyle w:val="SingleTxtGC"/>
        <w:rPr>
          <w:rFonts w:hint="eastAsia"/>
        </w:rPr>
      </w:pPr>
      <w:r>
        <w:rPr>
          <w:rFonts w:hint="eastAsia"/>
        </w:rPr>
        <w:t>2</w:t>
      </w:r>
      <w:r w:rsidR="009C4868">
        <w:rPr>
          <w:rFonts w:hint="eastAsia"/>
        </w:rPr>
        <w:t>1.</w:t>
      </w:r>
      <w:r>
        <w:rPr>
          <w:rFonts w:hint="eastAsia"/>
        </w:rPr>
        <w:t xml:space="preserve">  </w:t>
      </w:r>
      <w:r>
        <w:rPr>
          <w:rFonts w:hint="eastAsia"/>
        </w:rPr>
        <w:t>委员会注意到委员会没有收到任何信息指出严刑逼供得到</w:t>
      </w:r>
      <w:r w:rsidR="0016381D">
        <w:rPr>
          <w:rFonts w:hint="eastAsia"/>
        </w:rPr>
        <w:t>的供词被法庭</w:t>
      </w:r>
      <w:r>
        <w:rPr>
          <w:rFonts w:hint="eastAsia"/>
        </w:rPr>
        <w:t>接受</w:t>
      </w:r>
      <w:r w:rsidR="009C4868">
        <w:rPr>
          <w:rFonts w:hint="eastAsia"/>
        </w:rPr>
        <w:t>，</w:t>
      </w:r>
      <w:r>
        <w:rPr>
          <w:rFonts w:hint="eastAsia"/>
        </w:rPr>
        <w:t>但是委员会仍关注到缔约国的刑事法没有根据《公约》第</w:t>
      </w:r>
      <w:r>
        <w:rPr>
          <w:rFonts w:hint="eastAsia"/>
        </w:rPr>
        <w:t>1</w:t>
      </w:r>
      <w:r w:rsidR="00437C42">
        <w:rPr>
          <w:rFonts w:hint="eastAsia"/>
        </w:rPr>
        <w:t>5</w:t>
      </w:r>
      <w:r>
        <w:rPr>
          <w:rFonts w:hint="eastAsia"/>
        </w:rPr>
        <w:t>条列出具体的条款禁止采用因严刑拷打所取得的供词。委员会并关注到起诉机构没有对禁止使用严刑拷打所取得的供词接纳为证据的指示或命令</w:t>
      </w:r>
      <w:r w:rsidR="009C4868">
        <w:rPr>
          <w:rFonts w:hint="eastAsia"/>
        </w:rPr>
        <w:t>(</w:t>
      </w:r>
      <w:r>
        <w:rPr>
          <w:rFonts w:hint="eastAsia"/>
        </w:rPr>
        <w:t>第</w:t>
      </w:r>
      <w:r>
        <w:rPr>
          <w:rFonts w:hint="eastAsia"/>
        </w:rPr>
        <w:t>15</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委员会建议缔约国遵循《公约》第</w:t>
      </w:r>
      <w:r w:rsidRPr="0036238D">
        <w:rPr>
          <w:rFonts w:eastAsia="SimHei" w:hint="eastAsia"/>
        </w:rPr>
        <w:t>15</w:t>
      </w:r>
      <w:r w:rsidR="00437C42">
        <w:rPr>
          <w:rFonts w:eastAsia="SimHei" w:hint="eastAsia"/>
        </w:rPr>
        <w:t>条</w:t>
      </w:r>
      <w:r w:rsidR="009C4868" w:rsidRPr="0036238D">
        <w:rPr>
          <w:rFonts w:eastAsia="SimHei" w:hint="eastAsia"/>
        </w:rPr>
        <w:t>，</w:t>
      </w:r>
      <w:r w:rsidRPr="0036238D">
        <w:rPr>
          <w:rFonts w:eastAsia="SimHei" w:hint="eastAsia"/>
        </w:rPr>
        <w:t>具体地禁止将严刑拷打所取得的供词接纳为证据和证据的一部分内容。</w:t>
      </w:r>
    </w:p>
    <w:p w:rsidR="008D00C0" w:rsidRDefault="008D00C0" w:rsidP="008D00C0">
      <w:pPr>
        <w:pStyle w:val="H23GC"/>
        <w:rPr>
          <w:rFonts w:hint="eastAsia"/>
        </w:rPr>
      </w:pPr>
      <w:r>
        <w:rPr>
          <w:rFonts w:hint="eastAsia"/>
        </w:rPr>
        <w:tab/>
      </w:r>
      <w:r>
        <w:rPr>
          <w:rFonts w:hint="eastAsia"/>
        </w:rPr>
        <w:tab/>
      </w:r>
      <w:r>
        <w:rPr>
          <w:rFonts w:hint="eastAsia"/>
        </w:rPr>
        <w:t>虐待</w:t>
      </w:r>
    </w:p>
    <w:p w:rsidR="008D00C0" w:rsidRDefault="008D00C0" w:rsidP="008D00C0">
      <w:pPr>
        <w:pStyle w:val="SingleTxtGC"/>
        <w:rPr>
          <w:rFonts w:hint="eastAsia"/>
        </w:rPr>
      </w:pPr>
      <w:r>
        <w:rPr>
          <w:rFonts w:hint="eastAsia"/>
        </w:rPr>
        <w:t>2</w:t>
      </w:r>
      <w:r w:rsidR="009C4868">
        <w:rPr>
          <w:rFonts w:hint="eastAsia"/>
        </w:rPr>
        <w:t>2.</w:t>
      </w:r>
      <w:r>
        <w:rPr>
          <w:rFonts w:hint="eastAsia"/>
        </w:rPr>
        <w:t xml:space="preserve">  </w:t>
      </w:r>
      <w:r>
        <w:rPr>
          <w:rFonts w:hint="eastAsia"/>
        </w:rPr>
        <w:t>委员会关注到</w:t>
      </w:r>
      <w:r w:rsidR="009C4868">
        <w:rPr>
          <w:rFonts w:hint="eastAsia"/>
        </w:rPr>
        <w:t>，</w:t>
      </w:r>
      <w:r>
        <w:rPr>
          <w:rFonts w:hint="eastAsia"/>
        </w:rPr>
        <w:t>根据议会副调解人的说法</w:t>
      </w:r>
      <w:r w:rsidR="009C4868">
        <w:rPr>
          <w:rFonts w:hint="eastAsia"/>
        </w:rPr>
        <w:t>，</w:t>
      </w:r>
      <w:r>
        <w:rPr>
          <w:rFonts w:hint="eastAsia"/>
        </w:rPr>
        <w:t>因参加示威而被捕的人会被警察捆绑在警车的椅子上或者相互捆绑在一起</w:t>
      </w:r>
      <w:r w:rsidR="009C4868">
        <w:rPr>
          <w:rFonts w:hint="eastAsia"/>
        </w:rPr>
        <w:t>，</w:t>
      </w:r>
      <w:r>
        <w:rPr>
          <w:rFonts w:hint="eastAsia"/>
        </w:rPr>
        <w:t>并且在车上不得使用厕所</w:t>
      </w:r>
      <w:r w:rsidR="009C4868">
        <w:rPr>
          <w:rFonts w:hint="eastAsia"/>
        </w:rPr>
        <w:t>，</w:t>
      </w:r>
      <w:r>
        <w:rPr>
          <w:rFonts w:hint="eastAsia"/>
        </w:rPr>
        <w:t>这违反了内政部</w:t>
      </w:r>
      <w:r>
        <w:rPr>
          <w:rFonts w:hint="eastAsia"/>
        </w:rPr>
        <w:t>2007</w:t>
      </w:r>
      <w:r>
        <w:rPr>
          <w:rFonts w:hint="eastAsia"/>
        </w:rPr>
        <w:t>年</w:t>
      </w:r>
      <w:r>
        <w:rPr>
          <w:rFonts w:hint="eastAsia"/>
        </w:rPr>
        <w:t>11</w:t>
      </w:r>
      <w:r>
        <w:rPr>
          <w:rFonts w:hint="eastAsia"/>
        </w:rPr>
        <w:t>月</w:t>
      </w:r>
      <w:r>
        <w:rPr>
          <w:rFonts w:hint="eastAsia"/>
        </w:rPr>
        <w:t>28</w:t>
      </w:r>
      <w:r>
        <w:rPr>
          <w:rFonts w:hint="eastAsia"/>
        </w:rPr>
        <w:t>日第</w:t>
      </w:r>
      <w:r>
        <w:rPr>
          <w:rFonts w:hint="eastAsia"/>
        </w:rPr>
        <w:t>1836</w:t>
      </w:r>
      <w:r w:rsidR="009C4868">
        <w:rPr>
          <w:rFonts w:hint="eastAsia"/>
        </w:rPr>
        <w:t>/</w:t>
      </w:r>
      <w:r>
        <w:rPr>
          <w:rFonts w:hint="eastAsia"/>
        </w:rPr>
        <w:t>2</w:t>
      </w:r>
      <w:r w:rsidR="009C4868">
        <w:rPr>
          <w:rFonts w:hint="eastAsia"/>
        </w:rPr>
        <w:t>/</w:t>
      </w:r>
      <w:r>
        <w:rPr>
          <w:rFonts w:hint="eastAsia"/>
        </w:rPr>
        <w:t>07</w:t>
      </w:r>
      <w:r>
        <w:rPr>
          <w:rFonts w:hint="eastAsia"/>
        </w:rPr>
        <w:t>号决定中</w:t>
      </w:r>
      <w:r w:rsidR="0016381D">
        <w:rPr>
          <w:rFonts w:hint="eastAsia"/>
        </w:rPr>
        <w:t>概要</w:t>
      </w:r>
      <w:r>
        <w:rPr>
          <w:rFonts w:hint="eastAsia"/>
        </w:rPr>
        <w:t>200</w:t>
      </w:r>
      <w:r w:rsidR="00B67F79">
        <w:rPr>
          <w:rFonts w:hint="eastAsia"/>
        </w:rPr>
        <w:t>7,</w:t>
      </w:r>
      <w:r w:rsidR="00E64515">
        <w:rPr>
          <w:rFonts w:hint="eastAsia"/>
        </w:rPr>
        <w:t xml:space="preserve"> </w:t>
      </w:r>
      <w:r>
        <w:rPr>
          <w:rFonts w:hint="eastAsia"/>
        </w:rPr>
        <w:t>第</w:t>
      </w:r>
      <w:r>
        <w:rPr>
          <w:rFonts w:hint="eastAsia"/>
        </w:rPr>
        <w:t>41</w:t>
      </w:r>
      <w:r>
        <w:rPr>
          <w:rFonts w:hint="eastAsia"/>
        </w:rPr>
        <w:t>至</w:t>
      </w:r>
      <w:r>
        <w:rPr>
          <w:rFonts w:hint="eastAsia"/>
        </w:rPr>
        <w:t>44</w:t>
      </w:r>
      <w:r>
        <w:rPr>
          <w:rFonts w:hint="eastAsia"/>
        </w:rPr>
        <w:t>页</w:t>
      </w:r>
      <w:r w:rsidR="009C4868">
        <w:rPr>
          <w:rFonts w:hint="eastAsia"/>
        </w:rPr>
        <w:t>(</w:t>
      </w:r>
      <w:r>
        <w:rPr>
          <w:rFonts w:hint="eastAsia"/>
        </w:rPr>
        <w:t>第</w:t>
      </w:r>
      <w:r>
        <w:rPr>
          <w:rFonts w:hint="eastAsia"/>
        </w:rPr>
        <w:t>16</w:t>
      </w:r>
      <w:r>
        <w:rPr>
          <w:rFonts w:hint="eastAsia"/>
        </w:rPr>
        <w:t>条</w:t>
      </w:r>
      <w:r w:rsidR="009C4868">
        <w:rPr>
          <w:rFonts w:hint="eastAsia"/>
        </w:rPr>
        <w:t>)</w:t>
      </w:r>
      <w:r>
        <w:rPr>
          <w:rFonts w:hint="eastAsia"/>
        </w:rPr>
        <w:t>。</w:t>
      </w:r>
    </w:p>
    <w:p w:rsidR="008D00C0" w:rsidRPr="0036238D" w:rsidRDefault="008D00C0" w:rsidP="0036238D">
      <w:pPr>
        <w:pStyle w:val="a0"/>
        <w:rPr>
          <w:rFonts w:eastAsia="SimHei" w:hint="eastAsia"/>
        </w:rPr>
      </w:pPr>
      <w:r w:rsidRPr="0036238D">
        <w:rPr>
          <w:rFonts w:eastAsia="SimHei" w:hint="eastAsia"/>
        </w:rPr>
        <w:t>委员会关注到缔约国为</w:t>
      </w:r>
      <w:r w:rsidR="00D76D9D" w:rsidRPr="0036238D">
        <w:rPr>
          <w:rFonts w:eastAsia="SimHei" w:hint="eastAsia"/>
        </w:rPr>
        <w:t>纠正</w:t>
      </w:r>
      <w:r w:rsidRPr="0036238D">
        <w:rPr>
          <w:rFonts w:eastAsia="SimHei" w:hint="eastAsia"/>
        </w:rPr>
        <w:t>这一情况并防止这类事件今后再次发生而采取的措施</w:t>
      </w:r>
      <w:r w:rsidR="009C4868" w:rsidRPr="0036238D">
        <w:rPr>
          <w:rFonts w:eastAsia="SimHei" w:hint="eastAsia"/>
        </w:rPr>
        <w:t>，</w:t>
      </w:r>
      <w:r w:rsidRPr="0036238D">
        <w:rPr>
          <w:rFonts w:eastAsia="SimHei" w:hint="eastAsia"/>
        </w:rPr>
        <w:t>这一点已在与代表团的对话中提到</w:t>
      </w:r>
      <w:r w:rsidR="009C4868" w:rsidRPr="0036238D">
        <w:rPr>
          <w:rFonts w:eastAsia="SimHei" w:hint="eastAsia"/>
        </w:rPr>
        <w:t>，</w:t>
      </w:r>
      <w:r w:rsidRPr="0036238D">
        <w:rPr>
          <w:rFonts w:eastAsia="SimHei" w:hint="eastAsia"/>
        </w:rPr>
        <w:t>但委员会建议缔约国向警察发出在逮捕和处理被剥夺自由者的时候所应遵循的指南</w:t>
      </w:r>
      <w:r w:rsidR="009C4868" w:rsidRPr="0036238D">
        <w:rPr>
          <w:rFonts w:eastAsia="SimHei" w:hint="eastAsia"/>
        </w:rPr>
        <w:t>，</w:t>
      </w:r>
      <w:r w:rsidRPr="0036238D">
        <w:rPr>
          <w:rFonts w:eastAsia="SimHei" w:hint="eastAsia"/>
        </w:rPr>
        <w:t>以便防止对受拘捕者的虐待</w:t>
      </w:r>
      <w:r w:rsidR="009C4868" w:rsidRPr="0036238D">
        <w:rPr>
          <w:rFonts w:eastAsia="SimHei" w:hint="eastAsia"/>
        </w:rPr>
        <w:t>，</w:t>
      </w:r>
      <w:r w:rsidRPr="0036238D">
        <w:rPr>
          <w:rFonts w:eastAsia="SimHei" w:hint="eastAsia"/>
        </w:rPr>
        <w:t>这一点已经在《执法人员行为守则》中作了规定。</w:t>
      </w:r>
    </w:p>
    <w:p w:rsidR="008D00C0" w:rsidRDefault="008D00C0" w:rsidP="008D00C0">
      <w:pPr>
        <w:pStyle w:val="H23GC"/>
        <w:rPr>
          <w:rFonts w:hint="eastAsia"/>
        </w:rPr>
      </w:pPr>
      <w:r>
        <w:rPr>
          <w:rFonts w:hint="eastAsia"/>
        </w:rPr>
        <w:tab/>
      </w:r>
      <w:r>
        <w:rPr>
          <w:rFonts w:hint="eastAsia"/>
        </w:rPr>
        <w:tab/>
      </w:r>
      <w:r>
        <w:rPr>
          <w:rFonts w:hint="eastAsia"/>
        </w:rPr>
        <w:t>信息和统计数据</w:t>
      </w:r>
    </w:p>
    <w:p w:rsidR="008D00C0" w:rsidRDefault="008D00C0" w:rsidP="008D00C0">
      <w:pPr>
        <w:pStyle w:val="SingleTxtGC"/>
        <w:rPr>
          <w:rFonts w:hint="eastAsia"/>
        </w:rPr>
      </w:pPr>
      <w:r>
        <w:rPr>
          <w:rFonts w:hint="eastAsia"/>
        </w:rPr>
        <w:t>2</w:t>
      </w:r>
      <w:r w:rsidR="009C4868">
        <w:rPr>
          <w:rFonts w:hint="eastAsia"/>
        </w:rPr>
        <w:t>3.</w:t>
      </w:r>
      <w:r>
        <w:rPr>
          <w:rFonts w:hint="eastAsia"/>
        </w:rPr>
        <w:t xml:space="preserve">  </w:t>
      </w:r>
      <w:r>
        <w:rPr>
          <w:rFonts w:hint="eastAsia"/>
        </w:rPr>
        <w:t>委员会注意到有信息指出了议会调解人编纂统计数据的依据</w:t>
      </w:r>
      <w:r w:rsidR="009C4868">
        <w:rPr>
          <w:rFonts w:hint="eastAsia"/>
        </w:rPr>
        <w:t>，</w:t>
      </w:r>
      <w:r>
        <w:rPr>
          <w:rFonts w:hint="eastAsia"/>
        </w:rPr>
        <w:t>但同时委员会建议缔约国在如有此类资料的情况下向委员会提供关于执法人员、保安人员、军人和监狱工作人员以及非国家机关部门公务员的其他人因从事酷刑和虐待而被指控、调查、刑事追究和判罪的按照年龄、性别和族裔分门别类开列的数据。委员会并将感谢能收到关于人口贩运、强迫的隐蔽卖淫</w:t>
      </w:r>
      <w:r w:rsidR="009C4868">
        <w:rPr>
          <w:rFonts w:hint="eastAsia"/>
        </w:rPr>
        <w:t>，</w:t>
      </w:r>
      <w:r>
        <w:rPr>
          <w:rFonts w:hint="eastAsia"/>
        </w:rPr>
        <w:t>剥削移民妇女、对妇女的暴力</w:t>
      </w:r>
      <w:r w:rsidR="009C4868">
        <w:rPr>
          <w:rFonts w:hint="eastAsia"/>
        </w:rPr>
        <w:t>(</w:t>
      </w:r>
      <w:r>
        <w:rPr>
          <w:rFonts w:hint="eastAsia"/>
        </w:rPr>
        <w:t>包括家庭和性暴力</w:t>
      </w:r>
      <w:r w:rsidR="009C4868">
        <w:rPr>
          <w:rFonts w:hint="eastAsia"/>
        </w:rPr>
        <w:t>)</w:t>
      </w:r>
      <w:r>
        <w:rPr>
          <w:rFonts w:hint="eastAsia"/>
        </w:rPr>
        <w:t>以及向受害者提供的包括赔偿和康复在内的伸冤措施方面分门别类的数据。</w:t>
      </w:r>
    </w:p>
    <w:p w:rsidR="008D00C0" w:rsidRDefault="008D00C0" w:rsidP="008D00C0">
      <w:pPr>
        <w:pStyle w:val="SingleTxtGC"/>
        <w:rPr>
          <w:rFonts w:hint="eastAsia"/>
        </w:rPr>
      </w:pPr>
      <w:r>
        <w:rPr>
          <w:rFonts w:hint="eastAsia"/>
        </w:rPr>
        <w:t>2</w:t>
      </w:r>
      <w:r w:rsidR="009C4868">
        <w:rPr>
          <w:rFonts w:hint="eastAsia"/>
        </w:rPr>
        <w:t>4.</w:t>
      </w:r>
      <w:r>
        <w:rPr>
          <w:rFonts w:hint="eastAsia"/>
        </w:rPr>
        <w:t xml:space="preserve">  </w:t>
      </w:r>
      <w:r>
        <w:rPr>
          <w:rFonts w:hint="eastAsia"/>
        </w:rPr>
        <w:t>委员会尽管满意地注意到缔约国承诺将根据普遍定期审议所作的各项建议作为政府综合性人权政策的一部分内容</w:t>
      </w:r>
      <w:r w:rsidR="009C4868">
        <w:rPr>
          <w:rFonts w:hint="eastAsia"/>
        </w:rPr>
        <w:t>，</w:t>
      </w:r>
      <w:r>
        <w:rPr>
          <w:rFonts w:hint="eastAsia"/>
        </w:rPr>
        <w:t>但委员会同时将感谢能够收到有关目前防止暴力侵害妇女</w:t>
      </w:r>
      <w:r w:rsidR="009C4868">
        <w:rPr>
          <w:rFonts w:hint="eastAsia"/>
        </w:rPr>
        <w:t>，</w:t>
      </w:r>
      <w:r>
        <w:rPr>
          <w:rFonts w:hint="eastAsia"/>
        </w:rPr>
        <w:t>编纂有关暴力侵害儿童的信息方面的措施的资料</w:t>
      </w:r>
      <w:r w:rsidR="009C4868">
        <w:rPr>
          <w:rFonts w:hint="eastAsia"/>
        </w:rPr>
        <w:t>，</w:t>
      </w:r>
      <w:r>
        <w:rPr>
          <w:rFonts w:hint="eastAsia"/>
        </w:rPr>
        <w:t>对于制止依据性取向和残疾情况实行歧视的培训活动方面国家法律的宣传广度深度应当与反对依据其他理由实行歧视的培训相同</w:t>
      </w:r>
      <w:r w:rsidR="009C4868">
        <w:rPr>
          <w:rFonts w:hint="eastAsia"/>
        </w:rPr>
        <w:t>，</w:t>
      </w:r>
      <w:r>
        <w:rPr>
          <w:rFonts w:hint="eastAsia"/>
        </w:rPr>
        <w:t>例如在提供服务和保健护理领域的培训</w:t>
      </w:r>
      <w:r w:rsidR="009C4868">
        <w:rPr>
          <w:rFonts w:hint="eastAsia"/>
        </w:rPr>
        <w:t>，</w:t>
      </w:r>
      <w:r>
        <w:rPr>
          <w:rFonts w:hint="eastAsia"/>
        </w:rPr>
        <w:t>并考虑采用《在性取向和性特征方面适用国际人权法的日惹原则》作为指南</w:t>
      </w:r>
      <w:r w:rsidR="009C4868">
        <w:rPr>
          <w:rFonts w:hint="eastAsia"/>
        </w:rPr>
        <w:t>，</w:t>
      </w:r>
      <w:r>
        <w:rPr>
          <w:rFonts w:hint="eastAsia"/>
        </w:rPr>
        <w:t>来制定其政策。</w:t>
      </w:r>
    </w:p>
    <w:p w:rsidR="008D00C0" w:rsidRDefault="008D00C0" w:rsidP="008D00C0">
      <w:pPr>
        <w:pStyle w:val="SingleTxtGC"/>
        <w:rPr>
          <w:rFonts w:hint="eastAsia"/>
        </w:rPr>
      </w:pPr>
      <w:r>
        <w:rPr>
          <w:rFonts w:hint="eastAsia"/>
        </w:rPr>
        <w:t>2</w:t>
      </w:r>
      <w:r w:rsidR="009C4868">
        <w:rPr>
          <w:rFonts w:hint="eastAsia"/>
        </w:rPr>
        <w:t>5.</w:t>
      </w:r>
      <w:r>
        <w:rPr>
          <w:rFonts w:hint="eastAsia"/>
        </w:rPr>
        <w:t xml:space="preserve">  </w:t>
      </w:r>
      <w:r>
        <w:rPr>
          <w:rFonts w:hint="eastAsia"/>
        </w:rPr>
        <w:t>委员会并将欢迎有关该国</w:t>
      </w:r>
      <w:r w:rsidR="00D76D9D">
        <w:rPr>
          <w:rFonts w:hint="eastAsia"/>
        </w:rPr>
        <w:t>在有其</w:t>
      </w:r>
      <w:r>
        <w:rPr>
          <w:rFonts w:hint="eastAsia"/>
        </w:rPr>
        <w:t>部署武装部队的领土内</w:t>
      </w:r>
      <w:r w:rsidR="009C4868">
        <w:rPr>
          <w:rFonts w:hint="eastAsia"/>
        </w:rPr>
        <w:t>(</w:t>
      </w:r>
      <w:r>
        <w:rPr>
          <w:rFonts w:hint="eastAsia"/>
        </w:rPr>
        <w:t>包括在联合国特派团内</w:t>
      </w:r>
      <w:r w:rsidR="009C4868">
        <w:rPr>
          <w:rFonts w:hint="eastAsia"/>
        </w:rPr>
        <w:t>)</w:t>
      </w:r>
      <w:r>
        <w:rPr>
          <w:rFonts w:hint="eastAsia"/>
        </w:rPr>
        <w:t>执行《公约》的情况资料。</w:t>
      </w:r>
    </w:p>
    <w:p w:rsidR="008D00C0" w:rsidRDefault="008D00C0" w:rsidP="008D00C0">
      <w:pPr>
        <w:pStyle w:val="SingleTxtGC"/>
        <w:rPr>
          <w:rFonts w:hint="eastAsia"/>
        </w:rPr>
      </w:pPr>
      <w:r>
        <w:rPr>
          <w:rFonts w:hint="eastAsia"/>
        </w:rPr>
        <w:t>2</w:t>
      </w:r>
      <w:r w:rsidR="009C4868">
        <w:rPr>
          <w:rFonts w:hint="eastAsia"/>
        </w:rPr>
        <w:t>6.</w:t>
      </w:r>
      <w:r>
        <w:rPr>
          <w:rFonts w:hint="eastAsia"/>
        </w:rPr>
        <w:t xml:space="preserve">  </w:t>
      </w:r>
      <w:r>
        <w:rPr>
          <w:rFonts w:hint="eastAsia"/>
        </w:rPr>
        <w:t>委员会请缔约国批准该国尚未加入的核心的联合国人权条约</w:t>
      </w:r>
      <w:r w:rsidR="009C4868">
        <w:rPr>
          <w:rFonts w:hint="eastAsia"/>
        </w:rPr>
        <w:t>，</w:t>
      </w:r>
      <w:r>
        <w:rPr>
          <w:rFonts w:hint="eastAsia"/>
        </w:rPr>
        <w:t>即《保护所有移徙工人及其家庭成员权利国际公约》、《残疾人权利公约任择议定书》和《保护所有人免遭强迫失踪国际公约》。</w:t>
      </w:r>
    </w:p>
    <w:p w:rsidR="008D00C0" w:rsidRDefault="008D00C0" w:rsidP="008D00C0">
      <w:pPr>
        <w:pStyle w:val="SingleTxtGC"/>
        <w:rPr>
          <w:rFonts w:hint="eastAsia"/>
        </w:rPr>
      </w:pPr>
      <w:r>
        <w:rPr>
          <w:rFonts w:hint="eastAsia"/>
        </w:rPr>
        <w:t>2</w:t>
      </w:r>
      <w:r w:rsidR="009C4868">
        <w:rPr>
          <w:rFonts w:hint="eastAsia"/>
        </w:rPr>
        <w:t>7.</w:t>
      </w:r>
      <w:r>
        <w:rPr>
          <w:rFonts w:hint="eastAsia"/>
        </w:rPr>
        <w:t xml:space="preserve">  </w:t>
      </w:r>
      <w:r>
        <w:rPr>
          <w:rFonts w:hint="eastAsia"/>
        </w:rPr>
        <w:t>委员会请缔约国以不超过</w:t>
      </w:r>
      <w:r>
        <w:rPr>
          <w:rFonts w:hint="eastAsia"/>
        </w:rPr>
        <w:t>40</w:t>
      </w:r>
      <w:r>
        <w:rPr>
          <w:rFonts w:hint="eastAsia"/>
        </w:rPr>
        <w:t>页的篇幅提交其下次条约专要报告。委员会并请缔约国根据人权条约机构委员会间会议核准的国际人权条约报告协调准则的要求</w:t>
      </w:r>
      <w:r w:rsidR="009C4868">
        <w:t>(</w:t>
      </w:r>
      <w:r w:rsidRPr="00C210D4">
        <w:t>HRI</w:t>
      </w:r>
      <w:r w:rsidR="009C4868">
        <w:t>/</w:t>
      </w:r>
      <w:r w:rsidRPr="00C210D4">
        <w:t>GEN.2</w:t>
      </w:r>
      <w:r w:rsidR="009C4868">
        <w:t>/</w:t>
      </w:r>
      <w:r w:rsidRPr="00C210D4">
        <w:t>Rev.6</w:t>
      </w:r>
      <w:r w:rsidR="009C4868">
        <w:t>)</w:t>
      </w:r>
      <w:r>
        <w:rPr>
          <w:rFonts w:hint="eastAsia"/>
        </w:rPr>
        <w:t>更新其共同核心文件</w:t>
      </w:r>
      <w:r w:rsidR="009C4868">
        <w:rPr>
          <w:rFonts w:hint="eastAsia"/>
        </w:rPr>
        <w:t>(</w:t>
      </w:r>
      <w:r w:rsidRPr="005C0F80">
        <w:t>HRI</w:t>
      </w:r>
      <w:r w:rsidR="009C4868">
        <w:t>/</w:t>
      </w:r>
      <w:r w:rsidRPr="005C0F80">
        <w:t>CORE</w:t>
      </w:r>
      <w:r w:rsidR="009C4868">
        <w:t>/</w:t>
      </w:r>
      <w:r w:rsidRPr="005C0F80">
        <w:t>1</w:t>
      </w:r>
      <w:r w:rsidR="009C4868">
        <w:t>/</w:t>
      </w:r>
      <w:r w:rsidRPr="005C0F80">
        <w:t>Add.59</w:t>
      </w:r>
      <w:r w:rsidR="009C4868">
        <w:t>/</w:t>
      </w:r>
      <w:r w:rsidRPr="005C0F80">
        <w:t>Rev.2</w:t>
      </w:r>
      <w:r w:rsidR="009C4868">
        <w:rPr>
          <w:rFonts w:hint="eastAsia"/>
        </w:rPr>
        <w:t>)</w:t>
      </w:r>
      <w:r w:rsidR="009C4868">
        <w:rPr>
          <w:rFonts w:hint="eastAsia"/>
        </w:rPr>
        <w:t>，</w:t>
      </w:r>
      <w:r>
        <w:rPr>
          <w:rFonts w:hint="eastAsia"/>
        </w:rPr>
        <w:t>并遵守共同核心文件篇幅不超过</w:t>
      </w:r>
      <w:r>
        <w:rPr>
          <w:rFonts w:hint="eastAsia"/>
        </w:rPr>
        <w:t>80</w:t>
      </w:r>
      <w:r>
        <w:rPr>
          <w:rFonts w:hint="eastAsia"/>
        </w:rPr>
        <w:t>页限制规定。条约专要文件和共同核心文件两者一起构成了缔约国根据《公约》所承担的报告义务。</w:t>
      </w:r>
    </w:p>
    <w:p w:rsidR="008D00C0" w:rsidRDefault="008D00C0" w:rsidP="008D00C0">
      <w:pPr>
        <w:pStyle w:val="SingleTxtGC"/>
        <w:rPr>
          <w:rFonts w:hint="eastAsia"/>
        </w:rPr>
      </w:pPr>
      <w:r>
        <w:rPr>
          <w:rFonts w:hint="eastAsia"/>
        </w:rPr>
        <w:t>2</w:t>
      </w:r>
      <w:r w:rsidR="009C4868">
        <w:rPr>
          <w:rFonts w:hint="eastAsia"/>
        </w:rPr>
        <w:t>8.</w:t>
      </w:r>
      <w:r>
        <w:rPr>
          <w:rFonts w:hint="eastAsia"/>
        </w:rPr>
        <w:t xml:space="preserve">  </w:t>
      </w:r>
      <w:r>
        <w:rPr>
          <w:rFonts w:hint="eastAsia"/>
        </w:rPr>
        <w:t>委员会请缔约国在一年之内提供有关执行以上第</w:t>
      </w:r>
      <w:r>
        <w:rPr>
          <w:rFonts w:hint="eastAsia"/>
        </w:rPr>
        <w:t>8</w:t>
      </w:r>
      <w:r>
        <w:rPr>
          <w:rFonts w:hint="eastAsia"/>
        </w:rPr>
        <w:t>段、</w:t>
      </w:r>
      <w:r>
        <w:rPr>
          <w:rFonts w:hint="eastAsia"/>
        </w:rPr>
        <w:t>15</w:t>
      </w:r>
      <w:r>
        <w:rPr>
          <w:rFonts w:hint="eastAsia"/>
        </w:rPr>
        <w:t>段、</w:t>
      </w:r>
      <w:r>
        <w:rPr>
          <w:rFonts w:hint="eastAsia"/>
        </w:rPr>
        <w:t>17</w:t>
      </w:r>
      <w:r>
        <w:rPr>
          <w:rFonts w:hint="eastAsia"/>
        </w:rPr>
        <w:t>段和</w:t>
      </w:r>
      <w:r>
        <w:rPr>
          <w:rFonts w:hint="eastAsia"/>
        </w:rPr>
        <w:t>20</w:t>
      </w:r>
      <w:r>
        <w:rPr>
          <w:rFonts w:hint="eastAsia"/>
        </w:rPr>
        <w:t>段中所载委员会建议情况的资料。</w:t>
      </w:r>
    </w:p>
    <w:p w:rsidR="008D00C0" w:rsidRDefault="008D00C0" w:rsidP="008D00C0">
      <w:pPr>
        <w:pStyle w:val="SingleTxtGC"/>
        <w:rPr>
          <w:rFonts w:hint="eastAsia"/>
        </w:rPr>
      </w:pPr>
      <w:r>
        <w:rPr>
          <w:rFonts w:hint="eastAsia"/>
        </w:rPr>
        <w:t>2</w:t>
      </w:r>
      <w:r w:rsidR="009C4868">
        <w:rPr>
          <w:rFonts w:hint="eastAsia"/>
        </w:rPr>
        <w:t>9.</w:t>
      </w:r>
      <w:r>
        <w:rPr>
          <w:rFonts w:hint="eastAsia"/>
        </w:rPr>
        <w:t xml:space="preserve">  </w:t>
      </w:r>
      <w:r>
        <w:rPr>
          <w:rFonts w:hint="eastAsia"/>
        </w:rPr>
        <w:t>委员会建议缔约国以所有的官方语言在其管辖领土内通过官方网站、媒体和非政府组织广泛分发向委员会提交的报告以及委员会的结论性意见。</w:t>
      </w:r>
    </w:p>
    <w:p w:rsidR="008D00C0" w:rsidRPr="00D6574F" w:rsidRDefault="008D00C0" w:rsidP="008D00C0">
      <w:pPr>
        <w:pStyle w:val="SingleTxtGC"/>
        <w:rPr>
          <w:rFonts w:hint="eastAsia"/>
        </w:rPr>
      </w:pPr>
      <w:r>
        <w:rPr>
          <w:rFonts w:hint="eastAsia"/>
        </w:rPr>
        <w:t>3</w:t>
      </w:r>
      <w:r w:rsidR="009C4868">
        <w:rPr>
          <w:rFonts w:hint="eastAsia"/>
        </w:rPr>
        <w:t>0.</w:t>
      </w:r>
      <w:r>
        <w:rPr>
          <w:rFonts w:hint="eastAsia"/>
        </w:rPr>
        <w:t xml:space="preserve">  </w:t>
      </w:r>
      <w:r>
        <w:rPr>
          <w:rFonts w:hint="eastAsia"/>
        </w:rPr>
        <w:t>请缔约国在</w:t>
      </w:r>
      <w:r>
        <w:rPr>
          <w:rFonts w:hint="eastAsia"/>
        </w:rPr>
        <w:t>2015</w:t>
      </w:r>
      <w:r>
        <w:rPr>
          <w:rFonts w:hint="eastAsia"/>
        </w:rPr>
        <w:t>年</w:t>
      </w:r>
      <w:r>
        <w:rPr>
          <w:rFonts w:hint="eastAsia"/>
        </w:rPr>
        <w:t>6</w:t>
      </w:r>
      <w:r>
        <w:rPr>
          <w:rFonts w:hint="eastAsia"/>
        </w:rPr>
        <w:t>月</w:t>
      </w:r>
      <w:r>
        <w:rPr>
          <w:rFonts w:hint="eastAsia"/>
        </w:rPr>
        <w:t>3</w:t>
      </w:r>
      <w:r>
        <w:rPr>
          <w:rFonts w:hint="eastAsia"/>
        </w:rPr>
        <w:t>日以前提交下一次定期报告</w:t>
      </w:r>
      <w:r w:rsidR="009C4868">
        <w:rPr>
          <w:rFonts w:hint="eastAsia"/>
        </w:rPr>
        <w:t>，</w:t>
      </w:r>
      <w:r>
        <w:rPr>
          <w:rFonts w:hint="eastAsia"/>
        </w:rPr>
        <w:t>即第七次定期报告。</w:t>
      </w:r>
    </w:p>
    <w:p w:rsidR="008D00C0" w:rsidRPr="00945D8B" w:rsidRDefault="008D00C0" w:rsidP="00437AC0">
      <w:pPr>
        <w:pStyle w:val="SingleTxtGC"/>
      </w:pPr>
    </w:p>
    <w:p w:rsidR="00E64515" w:rsidRPr="002D6A9C" w:rsidRDefault="00E645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64515"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7B4" w:rsidRPr="00EE3782" w:rsidRDefault="00AE77B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E77B4" w:rsidRPr="00EE3782" w:rsidRDefault="00AE77B4"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0C4" w:rsidRPr="00840E42" w:rsidRDefault="006630C4"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6439AF">
      <w:rPr>
        <w:rStyle w:val="PageNumber"/>
        <w:noProof/>
      </w:rPr>
      <w:t>8</w:t>
    </w:r>
    <w:r>
      <w:rPr>
        <w:rStyle w:val="PageNumber"/>
      </w:rPr>
      <w:fldChar w:fldCharType="end"/>
    </w:r>
    <w:r>
      <w:rPr>
        <w:rStyle w:val="PageNumber"/>
        <w:rFonts w:eastAsia="SimSun" w:hint="eastAsia"/>
        <w:lang w:eastAsia="zh-CN"/>
      </w:rPr>
      <w:tab/>
    </w:r>
    <w:r w:rsidRPr="00840E42">
      <w:rPr>
        <w:rFonts w:eastAsia="SimSun"/>
        <w:lang w:val="en-US" w:eastAsia="zh-CN"/>
      </w:rPr>
      <w:t>GE.11-43828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0C4" w:rsidRDefault="006630C4">
    <w:pPr>
      <w:pStyle w:val="Footer"/>
      <w:tabs>
        <w:tab w:val="right" w:pos="9639"/>
      </w:tabs>
    </w:pPr>
    <w:r w:rsidRPr="00840E42">
      <w:rPr>
        <w:rFonts w:eastAsia="SimSun"/>
        <w:lang w:val="en-US" w:eastAsia="zh-CN"/>
      </w:rPr>
      <w:t>GE.11-43828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439AF">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0C4" w:rsidRPr="00800F27" w:rsidRDefault="006630C4"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43828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130711</w:t>
    </w:r>
    <w:r>
      <w:rPr>
        <w:rFonts w:eastAsia="SimSun"/>
        <w:sz w:val="20"/>
        <w:lang w:eastAsia="zh-CN"/>
      </w:rPr>
      <w:tab/>
    </w:r>
    <w:r>
      <w:rPr>
        <w:rFonts w:eastAsia="SimSun" w:hint="eastAsia"/>
        <w:sz w:val="20"/>
        <w:lang w:eastAsia="zh-CN"/>
      </w:rPr>
      <w:t>190711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7B4" w:rsidRPr="003126F9" w:rsidRDefault="00AE77B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E77B4" w:rsidRPr="003126F9" w:rsidRDefault="00AE77B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0C4" w:rsidRPr="00840E42" w:rsidRDefault="006630C4">
    <w:pPr>
      <w:pStyle w:val="Header"/>
    </w:pPr>
    <w:r w:rsidRPr="00840E42">
      <w:t>CAT/C/FIN/CO/5-6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0C4" w:rsidRPr="00840E42" w:rsidRDefault="006630C4" w:rsidP="003843D8">
    <w:pPr>
      <w:pStyle w:val="Header"/>
      <w:jc w:val="right"/>
      <w:rPr>
        <w:rFonts w:hint="eastAsia"/>
        <w:lang w:eastAsia="zh-CN"/>
      </w:rPr>
    </w:pPr>
    <w:r w:rsidRPr="00840E42">
      <w:rPr>
        <w:lang w:eastAsia="zh-CN"/>
      </w:rPr>
      <w:t>CAT/C/FIN/CO/5-6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0C4" w:rsidRDefault="006630C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9736DC1"/>
    <w:multiLevelType w:val="hybridMultilevel"/>
    <w:tmpl w:val="BC908940"/>
    <w:lvl w:ilvl="0" w:tplc="D132EF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EF36933"/>
    <w:multiLevelType w:val="hybridMultilevel"/>
    <w:tmpl w:val="3BF8025E"/>
    <w:lvl w:ilvl="0" w:tplc="D132EF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0B66D06"/>
    <w:multiLevelType w:val="hybridMultilevel"/>
    <w:tmpl w:val="8CAE558E"/>
    <w:lvl w:ilvl="0" w:tplc="D132EF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20"/>
  </w:num>
  <w:num w:numId="14">
    <w:abstractNumId w:val="12"/>
  </w:num>
  <w:num w:numId="15">
    <w:abstractNumId w:val="13"/>
  </w:num>
  <w:num w:numId="16">
    <w:abstractNumId w:val="24"/>
  </w:num>
  <w:num w:numId="17">
    <w:abstractNumId w:val="12"/>
  </w:num>
  <w:num w:numId="18">
    <w:abstractNumId w:val="24"/>
  </w:num>
  <w:num w:numId="19">
    <w:abstractNumId w:val="13"/>
  </w:num>
  <w:num w:numId="20">
    <w:abstractNumId w:val="21"/>
  </w:num>
  <w:num w:numId="21">
    <w:abstractNumId w:val="10"/>
  </w:num>
  <w:num w:numId="22">
    <w:abstractNumId w:val="17"/>
  </w:num>
  <w:num w:numId="23">
    <w:abstractNumId w:val="13"/>
  </w:num>
  <w:num w:numId="24">
    <w:abstractNumId w:val="22"/>
  </w:num>
  <w:num w:numId="25">
    <w:abstractNumId w:val="19"/>
  </w:num>
  <w:num w:numId="26">
    <w:abstractNumId w:val="15"/>
  </w:num>
  <w:num w:numId="27">
    <w:abstractNumId w:val="25"/>
  </w:num>
  <w:num w:numId="28">
    <w:abstractNumId w:val="22"/>
  </w:num>
  <w:num w:numId="29">
    <w:abstractNumId w:val="19"/>
  </w:num>
  <w:num w:numId="30">
    <w:abstractNumId w:val="15"/>
  </w:num>
  <w:num w:numId="31">
    <w:abstractNumId w:val="21"/>
  </w:num>
  <w:num w:numId="32">
    <w:abstractNumId w:val="10"/>
  </w:num>
  <w:num w:numId="33">
    <w:abstractNumId w:val="17"/>
  </w:num>
  <w:num w:numId="34">
    <w:abstractNumId w:val="25"/>
  </w:num>
  <w:num w:numId="35">
    <w:abstractNumId w:val="18"/>
  </w:num>
  <w:num w:numId="36">
    <w:abstractNumId w:val="16"/>
  </w:num>
  <w:num w:numId="37">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0C0"/>
    <w:rsid w:val="000016CF"/>
    <w:rsid w:val="000058EC"/>
    <w:rsid w:val="00011148"/>
    <w:rsid w:val="00027608"/>
    <w:rsid w:val="00055D21"/>
    <w:rsid w:val="000562DD"/>
    <w:rsid w:val="00066D74"/>
    <w:rsid w:val="000725DD"/>
    <w:rsid w:val="00076F85"/>
    <w:rsid w:val="000A01D8"/>
    <w:rsid w:val="000A551A"/>
    <w:rsid w:val="000B0B01"/>
    <w:rsid w:val="000C1A2F"/>
    <w:rsid w:val="000C4087"/>
    <w:rsid w:val="000C6070"/>
    <w:rsid w:val="000D1566"/>
    <w:rsid w:val="000F00DC"/>
    <w:rsid w:val="000F15B8"/>
    <w:rsid w:val="001011BD"/>
    <w:rsid w:val="0010791A"/>
    <w:rsid w:val="00122A56"/>
    <w:rsid w:val="001231E9"/>
    <w:rsid w:val="00137BEA"/>
    <w:rsid w:val="001520BA"/>
    <w:rsid w:val="0015402B"/>
    <w:rsid w:val="0016381D"/>
    <w:rsid w:val="0017111A"/>
    <w:rsid w:val="001A068C"/>
    <w:rsid w:val="001A6F68"/>
    <w:rsid w:val="001B2918"/>
    <w:rsid w:val="001B3BF6"/>
    <w:rsid w:val="001B4A3E"/>
    <w:rsid w:val="001B7160"/>
    <w:rsid w:val="00250F66"/>
    <w:rsid w:val="00252072"/>
    <w:rsid w:val="002566F6"/>
    <w:rsid w:val="00264B6E"/>
    <w:rsid w:val="00296B09"/>
    <w:rsid w:val="002B6A04"/>
    <w:rsid w:val="003126F9"/>
    <w:rsid w:val="00325EF5"/>
    <w:rsid w:val="003412AD"/>
    <w:rsid w:val="003517C6"/>
    <w:rsid w:val="00355A94"/>
    <w:rsid w:val="003613F6"/>
    <w:rsid w:val="0036238D"/>
    <w:rsid w:val="003623B4"/>
    <w:rsid w:val="00367192"/>
    <w:rsid w:val="00376C5B"/>
    <w:rsid w:val="0038208A"/>
    <w:rsid w:val="003843D8"/>
    <w:rsid w:val="0038638B"/>
    <w:rsid w:val="00391902"/>
    <w:rsid w:val="00401C99"/>
    <w:rsid w:val="00437AC0"/>
    <w:rsid w:val="00437C42"/>
    <w:rsid w:val="0044766D"/>
    <w:rsid w:val="00496FA9"/>
    <w:rsid w:val="004D3F9C"/>
    <w:rsid w:val="004D5556"/>
    <w:rsid w:val="00515BE0"/>
    <w:rsid w:val="00516C7C"/>
    <w:rsid w:val="0053311A"/>
    <w:rsid w:val="00561C95"/>
    <w:rsid w:val="00575E88"/>
    <w:rsid w:val="00597FBF"/>
    <w:rsid w:val="005B1088"/>
    <w:rsid w:val="005F1AF4"/>
    <w:rsid w:val="00606650"/>
    <w:rsid w:val="00626C95"/>
    <w:rsid w:val="00634C3D"/>
    <w:rsid w:val="006439AF"/>
    <w:rsid w:val="006625DC"/>
    <w:rsid w:val="006630C4"/>
    <w:rsid w:val="00673E9B"/>
    <w:rsid w:val="006868EB"/>
    <w:rsid w:val="00721E6D"/>
    <w:rsid w:val="00756374"/>
    <w:rsid w:val="0079383F"/>
    <w:rsid w:val="0079553A"/>
    <w:rsid w:val="007A32CB"/>
    <w:rsid w:val="007E1097"/>
    <w:rsid w:val="007E142B"/>
    <w:rsid w:val="007E208B"/>
    <w:rsid w:val="00800F27"/>
    <w:rsid w:val="00817A90"/>
    <w:rsid w:val="0083376D"/>
    <w:rsid w:val="00840E42"/>
    <w:rsid w:val="0085671B"/>
    <w:rsid w:val="0086237C"/>
    <w:rsid w:val="00865F9A"/>
    <w:rsid w:val="00866370"/>
    <w:rsid w:val="00873C25"/>
    <w:rsid w:val="00875820"/>
    <w:rsid w:val="008960AE"/>
    <w:rsid w:val="008C598E"/>
    <w:rsid w:val="008D00C0"/>
    <w:rsid w:val="008D0DF2"/>
    <w:rsid w:val="008D6116"/>
    <w:rsid w:val="008E7CA7"/>
    <w:rsid w:val="008F4B6E"/>
    <w:rsid w:val="008F5B7D"/>
    <w:rsid w:val="00932EAB"/>
    <w:rsid w:val="00933663"/>
    <w:rsid w:val="009502BD"/>
    <w:rsid w:val="0095163E"/>
    <w:rsid w:val="00991D6A"/>
    <w:rsid w:val="009A4D41"/>
    <w:rsid w:val="009B4331"/>
    <w:rsid w:val="009C4868"/>
    <w:rsid w:val="009C7440"/>
    <w:rsid w:val="00A02DA3"/>
    <w:rsid w:val="00A22F01"/>
    <w:rsid w:val="00A31391"/>
    <w:rsid w:val="00A45F96"/>
    <w:rsid w:val="00A63ACC"/>
    <w:rsid w:val="00A74043"/>
    <w:rsid w:val="00A77115"/>
    <w:rsid w:val="00A879C2"/>
    <w:rsid w:val="00AB28AB"/>
    <w:rsid w:val="00AC7CE6"/>
    <w:rsid w:val="00AD10BC"/>
    <w:rsid w:val="00AD422B"/>
    <w:rsid w:val="00AE77B4"/>
    <w:rsid w:val="00AF4A1F"/>
    <w:rsid w:val="00AF5F1E"/>
    <w:rsid w:val="00B119C4"/>
    <w:rsid w:val="00B474CC"/>
    <w:rsid w:val="00B63E11"/>
    <w:rsid w:val="00B67F79"/>
    <w:rsid w:val="00B76457"/>
    <w:rsid w:val="00B853DE"/>
    <w:rsid w:val="00B96E72"/>
    <w:rsid w:val="00BB5427"/>
    <w:rsid w:val="00BB5FDE"/>
    <w:rsid w:val="00BB6622"/>
    <w:rsid w:val="00C010DB"/>
    <w:rsid w:val="00C12C5B"/>
    <w:rsid w:val="00C47AAF"/>
    <w:rsid w:val="00C56016"/>
    <w:rsid w:val="00C80338"/>
    <w:rsid w:val="00C833D6"/>
    <w:rsid w:val="00C917CC"/>
    <w:rsid w:val="00CB38D9"/>
    <w:rsid w:val="00CC6728"/>
    <w:rsid w:val="00CD6F63"/>
    <w:rsid w:val="00D039EE"/>
    <w:rsid w:val="00D40281"/>
    <w:rsid w:val="00D5272C"/>
    <w:rsid w:val="00D642EB"/>
    <w:rsid w:val="00D710CF"/>
    <w:rsid w:val="00D71651"/>
    <w:rsid w:val="00D75B05"/>
    <w:rsid w:val="00D76D9D"/>
    <w:rsid w:val="00D83B4B"/>
    <w:rsid w:val="00D90464"/>
    <w:rsid w:val="00D97D6F"/>
    <w:rsid w:val="00DA658B"/>
    <w:rsid w:val="00DC0297"/>
    <w:rsid w:val="00DC4E15"/>
    <w:rsid w:val="00E11F54"/>
    <w:rsid w:val="00E64515"/>
    <w:rsid w:val="00E87F76"/>
    <w:rsid w:val="00EE195B"/>
    <w:rsid w:val="00EE3782"/>
    <w:rsid w:val="00EF7747"/>
    <w:rsid w:val="00F02747"/>
    <w:rsid w:val="00F03CC4"/>
    <w:rsid w:val="00F118F2"/>
    <w:rsid w:val="00F3417C"/>
    <w:rsid w:val="00F41B94"/>
    <w:rsid w:val="00F77050"/>
    <w:rsid w:val="00F82D07"/>
    <w:rsid w:val="00F85DFD"/>
    <w:rsid w:val="00F94C89"/>
    <w:rsid w:val="00FA2C35"/>
    <w:rsid w:val="00FB4714"/>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a6">
    <w:name w:val="缩进正文 + (中文) 黑体"/>
    <w:basedOn w:val="a0"/>
    <w:rsid w:val="00A31391"/>
    <w:pPr>
      <w:ind w:left="1503"/>
    </w:pPr>
    <w:rPr>
      <w:rFonts w:eastAsia="SimHei" w:cs="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3671</Words>
  <Characters>3782</Characters>
  <Application>Microsoft Office Word</Application>
  <DocSecurity>4</DocSecurity>
  <Lines>135</Lines>
  <Paragraphs>69</Paragraphs>
  <ScaleCrop>false</ScaleCrop>
  <Company>CSD</Company>
  <LinksUpToDate>false</LinksUpToDate>
  <CharactersWithSpaces>7384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2</cp:revision>
  <cp:lastPrinted>2011-07-19T07:31:00Z</cp:lastPrinted>
  <dcterms:created xsi:type="dcterms:W3CDTF">2011-07-19T12:57:00Z</dcterms:created>
  <dcterms:modified xsi:type="dcterms:W3CDTF">2011-07-19T12:57:00Z</dcterms:modified>
</cp:coreProperties>
</file>