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4A4C93">
        <w:trPr>
          <w:trHeight w:hRule="exact" w:val="851"/>
        </w:trPr>
        <w:tc>
          <w:tcPr>
            <w:tcW w:w="1280" w:type="dxa"/>
            <w:tcBorders>
              <w:bottom w:val="single" w:sz="4" w:space="0" w:color="auto"/>
            </w:tcBorders>
          </w:tcPr>
          <w:p w:rsidR="00E06285" w:rsidRPr="004A4C93" w:rsidRDefault="00E06285">
            <w:pPr>
              <w:rPr>
                <w:rFonts w:hint="eastAsia"/>
              </w:rPr>
            </w:pPr>
          </w:p>
        </w:tc>
        <w:tc>
          <w:tcPr>
            <w:tcW w:w="2273" w:type="dxa"/>
            <w:tcBorders>
              <w:bottom w:val="single" w:sz="4" w:space="0" w:color="auto"/>
            </w:tcBorders>
            <w:vAlign w:val="bottom"/>
          </w:tcPr>
          <w:p w:rsidR="00E06285" w:rsidRPr="004A4C93" w:rsidRDefault="00E06285">
            <w:pPr>
              <w:spacing w:after="80" w:line="300" w:lineRule="exact"/>
              <w:rPr>
                <w:rFonts w:eastAsia="SimHei"/>
                <w:sz w:val="28"/>
              </w:rPr>
            </w:pPr>
            <w:r w:rsidRPr="004A4C93">
              <w:rPr>
                <w:rFonts w:eastAsia="SimHei" w:hAnsi="Time New Roman"/>
                <w:sz w:val="28"/>
              </w:rPr>
              <w:t>联</w:t>
            </w:r>
            <w:r w:rsidRPr="004A4C93">
              <w:rPr>
                <w:rFonts w:eastAsia="SimHei"/>
                <w:sz w:val="28"/>
              </w:rPr>
              <w:t xml:space="preserve"> </w:t>
            </w:r>
            <w:r w:rsidRPr="004A4C93">
              <w:rPr>
                <w:rFonts w:eastAsia="SimHei" w:hAnsi="Time New Roman"/>
                <w:sz w:val="28"/>
              </w:rPr>
              <w:t>合</w:t>
            </w:r>
            <w:r w:rsidRPr="004A4C93">
              <w:rPr>
                <w:rFonts w:eastAsia="SimHei"/>
                <w:sz w:val="28"/>
              </w:rPr>
              <w:t xml:space="preserve"> </w:t>
            </w:r>
            <w:r w:rsidRPr="004A4C93">
              <w:rPr>
                <w:rFonts w:eastAsia="SimHei" w:hAnsi="Time New Roman"/>
                <w:sz w:val="28"/>
              </w:rPr>
              <w:t>国</w:t>
            </w:r>
          </w:p>
        </w:tc>
        <w:tc>
          <w:tcPr>
            <w:tcW w:w="6086" w:type="dxa"/>
            <w:gridSpan w:val="2"/>
            <w:tcBorders>
              <w:bottom w:val="single" w:sz="4" w:space="0" w:color="auto"/>
            </w:tcBorders>
            <w:vAlign w:val="bottom"/>
          </w:tcPr>
          <w:p w:rsidR="00E06285" w:rsidRPr="004A4C93" w:rsidRDefault="00E06285">
            <w:pPr>
              <w:spacing w:line="240" w:lineRule="atLeast"/>
              <w:jc w:val="right"/>
              <w:rPr>
                <w:szCs w:val="21"/>
              </w:rPr>
            </w:pPr>
            <w:r w:rsidRPr="004A4C93">
              <w:rPr>
                <w:sz w:val="40"/>
                <w:szCs w:val="40"/>
              </w:rPr>
              <w:t>CR</w:t>
            </w:r>
            <w:r w:rsidR="00FC7FE9" w:rsidRPr="004A4C93">
              <w:rPr>
                <w:sz w:val="40"/>
                <w:szCs w:val="40"/>
              </w:rPr>
              <w:t>PD</w:t>
            </w:r>
            <w:r w:rsidR="00460EA8" w:rsidRPr="004A4C93">
              <w:rPr>
                <w:noProof/>
                <w:szCs w:val="24"/>
              </w:rPr>
              <w:t>/C/SLV/1</w:t>
            </w:r>
          </w:p>
        </w:tc>
      </w:tr>
      <w:tr w:rsidR="00E06285" w:rsidRPr="004A4C93">
        <w:trPr>
          <w:trHeight w:hRule="exact" w:val="2835"/>
        </w:trPr>
        <w:tc>
          <w:tcPr>
            <w:tcW w:w="1280" w:type="dxa"/>
            <w:tcBorders>
              <w:top w:val="single" w:sz="4" w:space="0" w:color="auto"/>
              <w:bottom w:val="single" w:sz="12" w:space="0" w:color="auto"/>
            </w:tcBorders>
          </w:tcPr>
          <w:p w:rsidR="00E06285" w:rsidRPr="004A4C93" w:rsidRDefault="00E06285">
            <w:pPr>
              <w:spacing w:line="120" w:lineRule="atLeast"/>
              <w:rPr>
                <w:sz w:val="10"/>
                <w:szCs w:val="10"/>
              </w:rPr>
            </w:pPr>
          </w:p>
          <w:p w:rsidR="00E06285" w:rsidRPr="004A4C93" w:rsidRDefault="00E06285">
            <w:pPr>
              <w:spacing w:line="120" w:lineRule="atLeast"/>
              <w:rPr>
                <w:sz w:val="10"/>
                <w:szCs w:val="10"/>
              </w:rPr>
            </w:pPr>
            <w:r w:rsidRPr="004A4C9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4A4C93" w:rsidRDefault="00FC7FE9">
            <w:pPr>
              <w:spacing w:before="160" w:line="240" w:lineRule="auto"/>
              <w:rPr>
                <w:rFonts w:eastAsia="SimHei"/>
                <w:spacing w:val="10"/>
                <w:sz w:val="36"/>
                <w:szCs w:val="36"/>
              </w:rPr>
            </w:pPr>
            <w:r w:rsidRPr="004A4C93">
              <w:rPr>
                <w:rFonts w:eastAsia="SimHei"/>
                <w:spacing w:val="10"/>
                <w:sz w:val="36"/>
                <w:szCs w:val="36"/>
              </w:rPr>
              <w:t>残疾人</w:t>
            </w:r>
            <w:r w:rsidR="00E06285" w:rsidRPr="004A4C93">
              <w:rPr>
                <w:rFonts w:eastAsia="SimHei"/>
                <w:spacing w:val="10"/>
                <w:sz w:val="36"/>
                <w:szCs w:val="36"/>
              </w:rPr>
              <w:t>权利公约</w:t>
            </w:r>
          </w:p>
        </w:tc>
        <w:tc>
          <w:tcPr>
            <w:tcW w:w="2819" w:type="dxa"/>
            <w:tcBorders>
              <w:top w:val="single" w:sz="4" w:space="0" w:color="auto"/>
              <w:bottom w:val="single" w:sz="12" w:space="0" w:color="auto"/>
            </w:tcBorders>
          </w:tcPr>
          <w:p w:rsidR="00E06285" w:rsidRPr="004A4C93" w:rsidRDefault="00FC7FE9" w:rsidP="00DA36A7">
            <w:pPr>
              <w:spacing w:before="240" w:line="240" w:lineRule="atLeast"/>
              <w:rPr>
                <w:sz w:val="20"/>
              </w:rPr>
            </w:pPr>
            <w:r w:rsidRPr="004A4C93">
              <w:rPr>
                <w:sz w:val="20"/>
              </w:rPr>
              <w:t>Distr.: General</w:t>
            </w:r>
          </w:p>
          <w:p w:rsidR="00E06285" w:rsidRPr="004A4C93" w:rsidRDefault="00460EA8">
            <w:pPr>
              <w:spacing w:line="240" w:lineRule="atLeast"/>
              <w:rPr>
                <w:sz w:val="20"/>
              </w:rPr>
            </w:pPr>
            <w:r w:rsidRPr="004A4C93">
              <w:rPr>
                <w:sz w:val="20"/>
              </w:rPr>
              <w:t>10 October</w:t>
            </w:r>
            <w:r w:rsidR="004D3C30" w:rsidRPr="004A4C93">
              <w:rPr>
                <w:sz w:val="20"/>
              </w:rPr>
              <w:t xml:space="preserve"> 201</w:t>
            </w:r>
            <w:r w:rsidRPr="004A4C93">
              <w:rPr>
                <w:sz w:val="20"/>
              </w:rPr>
              <w:t>1</w:t>
            </w:r>
          </w:p>
          <w:p w:rsidR="00E06285" w:rsidRPr="004A4C93" w:rsidRDefault="00E06285">
            <w:pPr>
              <w:spacing w:line="240" w:lineRule="atLeast"/>
              <w:rPr>
                <w:sz w:val="20"/>
              </w:rPr>
            </w:pPr>
            <w:r w:rsidRPr="004A4C93">
              <w:rPr>
                <w:sz w:val="20"/>
              </w:rPr>
              <w:t xml:space="preserve">Chinese </w:t>
            </w:r>
          </w:p>
          <w:p w:rsidR="00E06285" w:rsidRPr="004A4C93" w:rsidRDefault="00E06285">
            <w:pPr>
              <w:spacing w:line="240" w:lineRule="atLeast"/>
              <w:rPr>
                <w:sz w:val="20"/>
              </w:rPr>
            </w:pPr>
            <w:r w:rsidRPr="004A4C93">
              <w:rPr>
                <w:sz w:val="20"/>
              </w:rPr>
              <w:t xml:space="preserve">Original: </w:t>
            </w:r>
            <w:r w:rsidR="00460EA8" w:rsidRPr="004A4C93">
              <w:rPr>
                <w:sz w:val="20"/>
              </w:rPr>
              <w:t>Spanish</w:t>
            </w:r>
          </w:p>
        </w:tc>
      </w:tr>
    </w:tbl>
    <w:p w:rsidR="00900DBD" w:rsidRPr="004A4C93" w:rsidRDefault="00900DBD" w:rsidP="00900DBD">
      <w:pPr>
        <w:spacing w:before="120"/>
        <w:rPr>
          <w:rFonts w:eastAsia="SimHei"/>
          <w:sz w:val="24"/>
          <w:szCs w:val="24"/>
          <w:lang w:val="fr-CH"/>
        </w:rPr>
      </w:pPr>
      <w:r w:rsidRPr="004A4C93">
        <w:rPr>
          <w:rFonts w:eastAsia="SimHei"/>
          <w:sz w:val="24"/>
          <w:szCs w:val="24"/>
          <w:lang w:val="fr-CH"/>
        </w:rPr>
        <w:t>残疾人权利委员会</w:t>
      </w:r>
    </w:p>
    <w:p w:rsidR="0067333C" w:rsidRPr="004A4C93" w:rsidRDefault="00620B3D" w:rsidP="00460EA8">
      <w:pPr>
        <w:pStyle w:val="HMGC"/>
        <w:rPr>
          <w:snapToGrid/>
        </w:rPr>
      </w:pPr>
      <w:r w:rsidRPr="004A4C93">
        <w:rPr>
          <w:snapToGrid/>
        </w:rPr>
        <w:tab/>
      </w:r>
      <w:r w:rsidRPr="004A4C93">
        <w:rPr>
          <w:snapToGrid/>
        </w:rPr>
        <w:tab/>
      </w:r>
      <w:r w:rsidR="0067333C" w:rsidRPr="004A4C93">
        <w:rPr>
          <w:snapToGrid/>
        </w:rPr>
        <w:t>《残疾人权利公约》的执行情况</w:t>
      </w:r>
    </w:p>
    <w:p w:rsidR="0067333C" w:rsidRPr="004A4C93" w:rsidRDefault="00620B3D" w:rsidP="00460EA8">
      <w:pPr>
        <w:pStyle w:val="HChGC"/>
        <w:rPr>
          <w:snapToGrid/>
        </w:rPr>
      </w:pPr>
      <w:r w:rsidRPr="004A4C93">
        <w:rPr>
          <w:snapToGrid/>
        </w:rPr>
        <w:tab/>
      </w:r>
      <w:r w:rsidRPr="004A4C93">
        <w:rPr>
          <w:snapToGrid/>
        </w:rPr>
        <w:tab/>
      </w:r>
      <w:r w:rsidR="0067333C" w:rsidRPr="004A4C93">
        <w:rPr>
          <w:snapToGrid/>
        </w:rPr>
        <w:t>缔约国按照《公约》第三十五条提交的初次报告</w:t>
      </w:r>
    </w:p>
    <w:p w:rsidR="0067333C" w:rsidRPr="004A4C93" w:rsidRDefault="00620B3D" w:rsidP="00460EA8">
      <w:pPr>
        <w:pStyle w:val="HMGC"/>
      </w:pPr>
      <w:r w:rsidRPr="004A4C93">
        <w:rPr>
          <w:b/>
        </w:rPr>
        <w:tab/>
      </w:r>
      <w:r w:rsidRPr="004A4C93">
        <w:rPr>
          <w:b/>
        </w:rPr>
        <w:tab/>
      </w:r>
      <w:r w:rsidR="0067333C" w:rsidRPr="004A4C93">
        <w:rPr>
          <w:noProof/>
        </w:rPr>
        <w:t>萨尔瓦多</w:t>
      </w:r>
      <w:r w:rsidR="0067333C" w:rsidRPr="00903B98">
        <w:rPr>
          <w:noProof/>
          <w:position w:val="6"/>
          <w:sz w:val="21"/>
          <w:szCs w:val="21"/>
        </w:rPr>
        <w:footnoteReference w:customMarkFollows="1" w:id="1"/>
        <w:t>*</w:t>
      </w:r>
    </w:p>
    <w:p w:rsidR="0067333C" w:rsidRPr="004A4C93" w:rsidRDefault="0067333C" w:rsidP="0067333C">
      <w:pPr>
        <w:rPr>
          <w:szCs w:val="24"/>
        </w:rPr>
      </w:pPr>
    </w:p>
    <w:p w:rsidR="0067333C" w:rsidRPr="004A4C93" w:rsidRDefault="0067333C" w:rsidP="0067333C">
      <w:pPr>
        <w:rPr>
          <w:szCs w:val="24"/>
        </w:rPr>
      </w:pPr>
    </w:p>
    <w:p w:rsidR="0067333C" w:rsidRPr="004A4C93" w:rsidRDefault="0067333C" w:rsidP="0067333C">
      <w:pPr>
        <w:ind w:right="1264"/>
        <w:jc w:val="right"/>
        <w:rPr>
          <w:szCs w:val="21"/>
        </w:rPr>
      </w:pPr>
      <w:r w:rsidRPr="004A4C93">
        <w:rPr>
          <w:szCs w:val="21"/>
        </w:rPr>
        <w:t>[</w:t>
      </w:r>
      <w:smartTag w:uri="urn:schemas-microsoft-com:office:smarttags" w:element="chsdate">
        <w:smartTagPr>
          <w:attr w:name="Year" w:val="2011"/>
          <w:attr w:name="Month" w:val="1"/>
          <w:attr w:name="Day" w:val="5"/>
          <w:attr w:name="IsLunarDate" w:val="False"/>
          <w:attr w:name="IsROCDate" w:val="False"/>
        </w:smartTagPr>
        <w:r w:rsidRPr="004A4C93">
          <w:rPr>
            <w:szCs w:val="21"/>
          </w:rPr>
          <w:t>2011</w:t>
        </w:r>
        <w:r w:rsidRPr="004A4C93">
          <w:rPr>
            <w:noProof/>
            <w:szCs w:val="21"/>
          </w:rPr>
          <w:t>年</w:t>
        </w:r>
        <w:r w:rsidRPr="004A4C93">
          <w:rPr>
            <w:szCs w:val="21"/>
          </w:rPr>
          <w:t>1</w:t>
        </w:r>
        <w:r w:rsidRPr="004A4C93">
          <w:rPr>
            <w:noProof/>
            <w:szCs w:val="21"/>
          </w:rPr>
          <w:t>月</w:t>
        </w:r>
        <w:r w:rsidRPr="004A4C93">
          <w:rPr>
            <w:szCs w:val="21"/>
          </w:rPr>
          <w:t>5</w:t>
        </w:r>
        <w:r w:rsidRPr="004A4C93">
          <w:rPr>
            <w:noProof/>
            <w:szCs w:val="21"/>
          </w:rPr>
          <w:t>日</w:t>
        </w:r>
      </w:smartTag>
      <w:r w:rsidRPr="004A4C93">
        <w:rPr>
          <w:szCs w:val="21"/>
        </w:rPr>
        <w:t>]</w:t>
      </w:r>
    </w:p>
    <w:p w:rsidR="0067333C" w:rsidRPr="004A4C93" w:rsidRDefault="0067333C" w:rsidP="0067333C">
      <w:pPr>
        <w:pStyle w:val="CharChar"/>
        <w:jc w:val="right"/>
        <w:rPr>
          <w:sz w:val="21"/>
          <w:szCs w:val="24"/>
          <w:lang w:val="en-US"/>
        </w:rPr>
      </w:pPr>
    </w:p>
    <w:p w:rsidR="00460EA8" w:rsidRPr="004A4C93" w:rsidRDefault="0067333C">
      <w:pPr>
        <w:spacing w:after="120"/>
        <w:rPr>
          <w:sz w:val="28"/>
          <w:szCs w:val="28"/>
        </w:rPr>
      </w:pPr>
      <w:r w:rsidRPr="004A4C93">
        <w:rPr>
          <w:szCs w:val="24"/>
        </w:rPr>
        <w:br w:type="page"/>
      </w:r>
      <w:r w:rsidR="00460EA8" w:rsidRPr="004A4C93">
        <w:rPr>
          <w:sz w:val="28"/>
          <w:szCs w:val="28"/>
        </w:rPr>
        <w:t>目录</w:t>
      </w:r>
    </w:p>
    <w:p w:rsidR="00460EA8" w:rsidRPr="004A4C93" w:rsidRDefault="00620B3D" w:rsidP="001679DD">
      <w:pPr>
        <w:tabs>
          <w:tab w:val="right" w:pos="8789"/>
          <w:tab w:val="right" w:pos="9639"/>
        </w:tabs>
        <w:spacing w:after="120"/>
        <w:ind w:leftChars="232" w:left="31680" w:firstLineChars="50" w:firstLine="31680"/>
        <w:rPr>
          <w:rFonts w:eastAsia="KaiTi_GB2312"/>
          <w:sz w:val="23"/>
          <w:szCs w:val="23"/>
        </w:rPr>
      </w:pPr>
      <w:r w:rsidRPr="004A4C93">
        <w:rPr>
          <w:rFonts w:eastAsia="KaiTi_GB2312"/>
          <w:sz w:val="18"/>
          <w:szCs w:val="18"/>
          <w:lang w:val="fr-CH"/>
        </w:rPr>
        <w:tab/>
      </w:r>
      <w:r w:rsidR="00460EA8" w:rsidRPr="004A4C93">
        <w:rPr>
          <w:rFonts w:eastAsia="KaiTi_GB2312"/>
          <w:sz w:val="18"/>
          <w:szCs w:val="18"/>
        </w:rPr>
        <w:t>段次</w:t>
      </w:r>
      <w:r w:rsidRPr="004A4C93">
        <w:rPr>
          <w:rFonts w:eastAsia="KaiTi_GB2312"/>
          <w:sz w:val="23"/>
          <w:szCs w:val="23"/>
        </w:rPr>
        <w:tab/>
      </w:r>
      <w:r w:rsidR="00460EA8" w:rsidRPr="004A4C93">
        <w:rPr>
          <w:rFonts w:eastAsia="KaiTi_GB2312"/>
          <w:sz w:val="18"/>
          <w:szCs w:val="18"/>
        </w:rPr>
        <w:t>页次</w:t>
      </w:r>
    </w:p>
    <w:p w:rsidR="0067333C" w:rsidRPr="004A4C93" w:rsidRDefault="00620B3D" w:rsidP="00460EA8">
      <w:pPr>
        <w:pStyle w:val="a3"/>
      </w:pPr>
      <w:r w:rsidRPr="004A4C93">
        <w:tab/>
      </w:r>
      <w:r w:rsidRPr="004A4C93">
        <w:tab/>
      </w:r>
      <w:r w:rsidR="0067333C" w:rsidRPr="004A4C93">
        <w:rPr>
          <w:lang w:val="zh-CN"/>
        </w:rPr>
        <w:t>缩略语</w:t>
      </w:r>
      <w:r w:rsidR="00C20BB3" w:rsidRPr="004A4C93">
        <w:t>……….</w:t>
      </w:r>
      <w:r w:rsidRPr="004A4C93">
        <w:tab/>
      </w:r>
      <w:r w:rsidRPr="004A4C93">
        <w:tab/>
      </w:r>
      <w:r w:rsidR="0067333C" w:rsidRPr="004A4C93">
        <w:t>4</w:t>
      </w:r>
    </w:p>
    <w:p w:rsidR="0067333C" w:rsidRPr="004A4C93" w:rsidRDefault="00620B3D" w:rsidP="00C20BB3">
      <w:pPr>
        <w:pStyle w:val="a2"/>
      </w:pPr>
      <w:r w:rsidRPr="004A4C93">
        <w:tab/>
      </w:r>
      <w:r w:rsidR="0067333C" w:rsidRPr="004A4C93">
        <w:rPr>
          <w:lang w:val="zh-CN"/>
        </w:rPr>
        <w:t>一</w:t>
      </w:r>
      <w:r w:rsidR="0067333C" w:rsidRPr="004A4C93">
        <w:t>.</w:t>
      </w:r>
      <w:r w:rsidRPr="004A4C93">
        <w:tab/>
      </w:r>
      <w:r w:rsidR="0067333C" w:rsidRPr="004A4C93">
        <w:rPr>
          <w:lang w:val="zh-CN"/>
        </w:rPr>
        <w:t>导言</w:t>
      </w:r>
      <w:r w:rsidR="00C20BB3" w:rsidRPr="004A4C93">
        <w:t>…………..</w:t>
      </w:r>
      <w:r w:rsidRPr="004A4C93">
        <w:tab/>
      </w:r>
      <w:r w:rsidRPr="004A4C93">
        <w:tab/>
      </w:r>
      <w:r w:rsidR="00C20BB3" w:rsidRPr="004A4C93">
        <w:t>1-5</w:t>
      </w:r>
      <w:r w:rsidRPr="004A4C93">
        <w:tab/>
      </w:r>
      <w:r w:rsidR="00C20BB3" w:rsidRPr="004A4C93">
        <w:t>5</w:t>
      </w:r>
    </w:p>
    <w:p w:rsidR="0067333C" w:rsidRPr="004A4C93" w:rsidRDefault="00620B3D" w:rsidP="00C20BB3">
      <w:pPr>
        <w:pStyle w:val="a2"/>
      </w:pPr>
      <w:r w:rsidRPr="004A4C93">
        <w:tab/>
      </w:r>
      <w:r w:rsidR="0067333C" w:rsidRPr="004A4C93">
        <w:rPr>
          <w:lang w:val="zh-CN"/>
        </w:rPr>
        <w:t>二</w:t>
      </w:r>
      <w:r w:rsidR="0067333C" w:rsidRPr="004A4C93">
        <w:t>.</w:t>
      </w:r>
      <w:r w:rsidRPr="004A4C93">
        <w:tab/>
      </w:r>
      <w:r w:rsidR="0067333C" w:rsidRPr="004A4C93">
        <w:rPr>
          <w:lang w:val="zh-CN"/>
        </w:rPr>
        <w:t>概况</w:t>
      </w:r>
      <w:r w:rsidR="00C20BB3" w:rsidRPr="004A4C93">
        <w:t>………….</w:t>
      </w:r>
      <w:r w:rsidRPr="004A4C93">
        <w:tab/>
      </w:r>
      <w:r w:rsidRPr="004A4C93">
        <w:tab/>
      </w:r>
      <w:r w:rsidR="0067333C" w:rsidRPr="004A4C93">
        <w:t>6</w:t>
      </w:r>
      <w:r w:rsidR="00C20BB3" w:rsidRPr="004A4C93">
        <w:t>-</w:t>
      </w:r>
      <w:r w:rsidR="0067333C" w:rsidRPr="004A4C93">
        <w:t>11</w:t>
      </w:r>
      <w:r w:rsidRPr="004A4C93">
        <w:tab/>
      </w:r>
      <w:r w:rsidR="0067333C" w:rsidRPr="004A4C93">
        <w:t>6</w:t>
      </w:r>
    </w:p>
    <w:p w:rsidR="0067333C" w:rsidRPr="004A4C93" w:rsidRDefault="00620B3D" w:rsidP="00C20BB3">
      <w:pPr>
        <w:pStyle w:val="a2"/>
      </w:pPr>
      <w:r w:rsidRPr="004A4C93">
        <w:tab/>
      </w:r>
      <w:r w:rsidRPr="004A4C93">
        <w:tab/>
      </w:r>
      <w:r w:rsidR="0067333C" w:rsidRPr="004A4C93">
        <w:t>A.</w:t>
      </w:r>
      <w:r w:rsidRPr="004A4C93">
        <w:tab/>
      </w:r>
      <w:r w:rsidR="0067333C" w:rsidRPr="004A4C93">
        <w:rPr>
          <w:lang w:val="zh-CN"/>
        </w:rPr>
        <w:t>萨尔瓦多社会人口状况介绍</w:t>
      </w:r>
      <w:r w:rsidRPr="004A4C93">
        <w:tab/>
      </w:r>
      <w:r w:rsidRPr="004A4C93">
        <w:tab/>
      </w:r>
      <w:r w:rsidR="0067333C" w:rsidRPr="004A4C93">
        <w:t>6</w:t>
      </w:r>
      <w:r w:rsidR="00C20BB3" w:rsidRPr="004A4C93">
        <w:t>-</w:t>
      </w:r>
      <w:r w:rsidR="0067333C" w:rsidRPr="004A4C93">
        <w:t>7</w:t>
      </w:r>
      <w:r w:rsidRPr="004A4C93">
        <w:tab/>
      </w:r>
      <w:r w:rsidR="0067333C" w:rsidRPr="004A4C93">
        <w:t>6</w:t>
      </w:r>
    </w:p>
    <w:p w:rsidR="0067333C" w:rsidRPr="004A4C93" w:rsidRDefault="00620B3D" w:rsidP="00C20BB3">
      <w:pPr>
        <w:pStyle w:val="a2"/>
      </w:pPr>
      <w:r w:rsidRPr="004A4C93">
        <w:tab/>
      </w:r>
      <w:r w:rsidRPr="004A4C93">
        <w:tab/>
      </w:r>
      <w:r w:rsidR="0067333C" w:rsidRPr="004A4C93">
        <w:t>B.</w:t>
      </w:r>
      <w:r w:rsidRPr="004A4C93">
        <w:tab/>
      </w:r>
      <w:r w:rsidR="0067333C" w:rsidRPr="004A4C93">
        <w:rPr>
          <w:lang w:val="zh-CN"/>
        </w:rPr>
        <w:t>经济状况</w:t>
      </w:r>
      <w:r w:rsidRPr="004A4C93">
        <w:tab/>
      </w:r>
      <w:r w:rsidRPr="004A4C93">
        <w:tab/>
      </w:r>
      <w:r w:rsidR="0067333C" w:rsidRPr="004A4C93">
        <w:t>8</w:t>
      </w:r>
      <w:r w:rsidR="00C20BB3" w:rsidRPr="004A4C93">
        <w:t>-</w:t>
      </w:r>
      <w:r w:rsidR="0067333C" w:rsidRPr="004A4C93">
        <w:t>11</w:t>
      </w:r>
      <w:r w:rsidRPr="004A4C93">
        <w:tab/>
      </w:r>
      <w:r w:rsidR="0067333C" w:rsidRPr="004A4C93">
        <w:t>6</w:t>
      </w:r>
    </w:p>
    <w:p w:rsidR="0067333C" w:rsidRPr="004A4C93" w:rsidRDefault="00620B3D" w:rsidP="00C20BB3">
      <w:pPr>
        <w:pStyle w:val="a2"/>
      </w:pPr>
      <w:r w:rsidRPr="004A4C93">
        <w:tab/>
      </w:r>
      <w:r w:rsidR="0067333C" w:rsidRPr="004A4C93">
        <w:rPr>
          <w:lang w:val="zh-CN"/>
        </w:rPr>
        <w:t>三</w:t>
      </w:r>
      <w:r w:rsidR="0067333C" w:rsidRPr="004A4C93">
        <w:t>.</w:t>
      </w:r>
      <w:r w:rsidRPr="004A4C93">
        <w:tab/>
      </w:r>
      <w:r w:rsidR="0067333C" w:rsidRPr="004A4C93">
        <w:rPr>
          <w:lang w:val="zh-CN"/>
        </w:rPr>
        <w:t>定义、原则和基本义务</w:t>
      </w:r>
      <w:r w:rsidRPr="004A4C93">
        <w:tab/>
      </w:r>
      <w:r w:rsidRPr="004A4C93">
        <w:tab/>
      </w:r>
      <w:r w:rsidR="0067333C" w:rsidRPr="004A4C93">
        <w:t>12</w:t>
      </w:r>
      <w:r w:rsidR="00C20BB3" w:rsidRPr="004A4C93">
        <w:t>-</w:t>
      </w:r>
      <w:r w:rsidR="0067333C" w:rsidRPr="004A4C93">
        <w:t>31</w:t>
      </w:r>
      <w:r w:rsidRPr="004A4C93">
        <w:tab/>
      </w:r>
      <w:r w:rsidR="0067333C" w:rsidRPr="004A4C93">
        <w:t>6</w:t>
      </w:r>
    </w:p>
    <w:p w:rsidR="0067333C" w:rsidRPr="004A4C93" w:rsidRDefault="00620B3D" w:rsidP="00C20BB3">
      <w:pPr>
        <w:pStyle w:val="a2"/>
      </w:pPr>
      <w:r w:rsidRPr="004A4C93">
        <w:tab/>
      </w:r>
      <w:r w:rsidRPr="004A4C93">
        <w:tab/>
      </w:r>
      <w:r w:rsidR="0067333C" w:rsidRPr="004A4C93">
        <w:t>A.</w:t>
      </w:r>
      <w:r w:rsidRPr="004A4C93">
        <w:tab/>
      </w:r>
      <w:r w:rsidR="0067333C" w:rsidRPr="004A4C93">
        <w:rPr>
          <w:lang w:val="zh-CN"/>
        </w:rPr>
        <w:t>国家法律框架</w:t>
      </w:r>
      <w:r w:rsidRPr="004A4C93">
        <w:tab/>
      </w:r>
      <w:r w:rsidRPr="004A4C93">
        <w:tab/>
      </w:r>
      <w:r w:rsidR="0067333C" w:rsidRPr="004A4C93">
        <w:t>12</w:t>
      </w:r>
      <w:r w:rsidR="00C20BB3" w:rsidRPr="004A4C93">
        <w:t>-</w:t>
      </w:r>
      <w:r w:rsidR="0067333C" w:rsidRPr="004A4C93">
        <w:t>17</w:t>
      </w:r>
      <w:r w:rsidRPr="004A4C93">
        <w:tab/>
      </w:r>
      <w:r w:rsidR="0067333C" w:rsidRPr="004A4C93">
        <w:t>6</w:t>
      </w:r>
    </w:p>
    <w:p w:rsidR="0067333C" w:rsidRPr="004A4C93" w:rsidRDefault="00620B3D" w:rsidP="00C20BB3">
      <w:pPr>
        <w:pStyle w:val="a2"/>
      </w:pPr>
      <w:r w:rsidRPr="004A4C93">
        <w:tab/>
      </w:r>
      <w:r w:rsidRPr="004A4C93">
        <w:tab/>
      </w:r>
      <w:r w:rsidR="0067333C" w:rsidRPr="004A4C93">
        <w:t>B.</w:t>
      </w:r>
      <w:r w:rsidRPr="004A4C93">
        <w:tab/>
      </w:r>
      <w:r w:rsidR="0067333C" w:rsidRPr="004A4C93">
        <w:rPr>
          <w:lang w:val="zh-CN"/>
        </w:rPr>
        <w:t>全面关爱残疾人国家理事会</w:t>
      </w:r>
      <w:r w:rsidRPr="004A4C93">
        <w:tab/>
      </w:r>
      <w:r w:rsidRPr="004A4C93">
        <w:tab/>
      </w:r>
      <w:r w:rsidR="0067333C" w:rsidRPr="004A4C93">
        <w:t>18</w:t>
      </w:r>
      <w:r w:rsidR="00C20BB3" w:rsidRPr="004A4C93">
        <w:t>-</w:t>
      </w:r>
      <w:r w:rsidR="0067333C" w:rsidRPr="004A4C93">
        <w:t>28</w:t>
      </w:r>
      <w:r w:rsidRPr="004A4C93">
        <w:tab/>
      </w:r>
      <w:r w:rsidR="0067333C" w:rsidRPr="004A4C93">
        <w:t>8</w:t>
      </w:r>
    </w:p>
    <w:p w:rsidR="0067333C" w:rsidRPr="004A4C93" w:rsidRDefault="00620B3D" w:rsidP="00C20BB3">
      <w:pPr>
        <w:pStyle w:val="a2"/>
        <w:rPr>
          <w:rFonts w:hint="eastAsia"/>
        </w:rPr>
      </w:pPr>
      <w:r w:rsidRPr="004A4C93">
        <w:tab/>
      </w:r>
      <w:r w:rsidRPr="004A4C93">
        <w:tab/>
      </w:r>
      <w:r w:rsidR="0067333C" w:rsidRPr="004A4C93">
        <w:t>C.</w:t>
      </w:r>
      <w:r w:rsidRPr="004A4C93">
        <w:tab/>
      </w:r>
      <w:r w:rsidR="0067333C" w:rsidRPr="004A4C93">
        <w:rPr>
          <w:lang w:val="zh-CN"/>
        </w:rPr>
        <w:t>残疾人口状况预测</w:t>
      </w:r>
      <w:r w:rsidRPr="004A4C93">
        <w:tab/>
      </w:r>
      <w:r w:rsidRPr="004A4C93">
        <w:tab/>
      </w:r>
      <w:r w:rsidR="0067333C" w:rsidRPr="004A4C93">
        <w:t>29</w:t>
      </w:r>
      <w:r w:rsidR="00C20BB3" w:rsidRPr="004A4C93">
        <w:t>-</w:t>
      </w:r>
      <w:r w:rsidR="0067333C" w:rsidRPr="004A4C93">
        <w:t>31</w:t>
      </w:r>
      <w:r w:rsidRPr="004A4C93">
        <w:tab/>
      </w:r>
      <w:r w:rsidR="002F4FAE">
        <w:t>1</w:t>
      </w:r>
      <w:r w:rsidR="002F4FAE">
        <w:rPr>
          <w:rFonts w:hint="eastAsia"/>
        </w:rPr>
        <w:t>1</w:t>
      </w:r>
    </w:p>
    <w:p w:rsidR="0067333C" w:rsidRPr="004A4C93" w:rsidRDefault="00620B3D" w:rsidP="00C20BB3">
      <w:pPr>
        <w:pStyle w:val="a2"/>
      </w:pPr>
      <w:r w:rsidRPr="004A4C93">
        <w:tab/>
      </w:r>
      <w:r w:rsidR="0067333C" w:rsidRPr="004A4C93">
        <w:rPr>
          <w:lang w:val="zh-CN"/>
        </w:rPr>
        <w:t>四</w:t>
      </w:r>
      <w:r w:rsidR="0067333C" w:rsidRPr="004A4C93">
        <w:t>.</w:t>
      </w:r>
      <w:r w:rsidRPr="004A4C93">
        <w:tab/>
      </w:r>
      <w:r w:rsidR="0067333C" w:rsidRPr="004A4C93">
        <w:rPr>
          <w:lang w:val="zh-CN"/>
        </w:rPr>
        <w:t>与《公约》各条有关的信息</w:t>
      </w:r>
      <w:r w:rsidRPr="004A4C93">
        <w:tab/>
      </w:r>
      <w:r w:rsidRPr="004A4C93">
        <w:tab/>
      </w:r>
      <w:r w:rsidR="0067333C" w:rsidRPr="004A4C93">
        <w:t>32</w:t>
      </w:r>
      <w:r w:rsidR="00C20BB3" w:rsidRPr="004A4C93">
        <w:t>-</w:t>
      </w:r>
      <w:r w:rsidR="0067333C" w:rsidRPr="004A4C93">
        <w:t>257</w:t>
      </w:r>
      <w:r w:rsidRPr="004A4C93">
        <w:tab/>
      </w:r>
      <w:r w:rsidR="0067333C" w:rsidRPr="004A4C93">
        <w:t>12</w:t>
      </w:r>
    </w:p>
    <w:p w:rsidR="0067333C" w:rsidRPr="004A4C93" w:rsidRDefault="00620B3D" w:rsidP="00C20BB3">
      <w:pPr>
        <w:pStyle w:val="a2"/>
      </w:pPr>
      <w:r w:rsidRPr="004A4C93">
        <w:tab/>
      </w:r>
      <w:r w:rsidRPr="004A4C93">
        <w:tab/>
      </w:r>
      <w:r w:rsidR="0067333C" w:rsidRPr="004A4C93">
        <w:rPr>
          <w:lang w:val="zh-CN"/>
        </w:rPr>
        <w:t>第五条</w:t>
      </w:r>
      <w:r w:rsidR="0067333C" w:rsidRPr="004A4C93">
        <w:t>：</w:t>
      </w:r>
      <w:r w:rsidR="0067333C" w:rsidRPr="004A4C93">
        <w:rPr>
          <w:lang w:val="zh-CN"/>
        </w:rPr>
        <w:t>平等和不歧视</w:t>
      </w:r>
      <w:r w:rsidRPr="004A4C93">
        <w:tab/>
      </w:r>
      <w:r w:rsidRPr="004A4C93">
        <w:tab/>
      </w:r>
      <w:r w:rsidR="0067333C" w:rsidRPr="004A4C93">
        <w:t>32</w:t>
      </w:r>
      <w:r w:rsidR="00C20BB3" w:rsidRPr="004A4C93">
        <w:t>-</w:t>
      </w:r>
      <w:r w:rsidR="0067333C" w:rsidRPr="004A4C93">
        <w:t>37</w:t>
      </w:r>
      <w:r w:rsidRPr="004A4C93">
        <w:tab/>
      </w:r>
      <w:r w:rsidR="0067333C" w:rsidRPr="004A4C93">
        <w:t>12</w:t>
      </w:r>
    </w:p>
    <w:p w:rsidR="0067333C" w:rsidRPr="004A4C93" w:rsidRDefault="00620B3D" w:rsidP="00C20BB3">
      <w:pPr>
        <w:pStyle w:val="a2"/>
      </w:pPr>
      <w:r w:rsidRPr="004A4C93">
        <w:tab/>
      </w:r>
      <w:r w:rsidRPr="004A4C93">
        <w:tab/>
      </w:r>
      <w:r w:rsidR="0067333C" w:rsidRPr="004A4C93">
        <w:rPr>
          <w:lang w:val="zh-CN"/>
        </w:rPr>
        <w:t>第六条：残疾妇女</w:t>
      </w:r>
      <w:r w:rsidRPr="004A4C93">
        <w:tab/>
      </w:r>
      <w:r w:rsidRPr="004A4C93">
        <w:tab/>
      </w:r>
      <w:r w:rsidR="0067333C" w:rsidRPr="004A4C93">
        <w:t>38</w:t>
      </w:r>
      <w:r w:rsidR="00C20BB3" w:rsidRPr="004A4C93">
        <w:t>-</w:t>
      </w:r>
      <w:r w:rsidR="0067333C" w:rsidRPr="004A4C93">
        <w:t>44</w:t>
      </w:r>
      <w:r w:rsidRPr="004A4C93">
        <w:tab/>
      </w:r>
      <w:r w:rsidR="0067333C" w:rsidRPr="004A4C93">
        <w:t>13</w:t>
      </w:r>
    </w:p>
    <w:p w:rsidR="0067333C" w:rsidRPr="004A4C93" w:rsidRDefault="00620B3D" w:rsidP="00C20BB3">
      <w:pPr>
        <w:pStyle w:val="a2"/>
      </w:pPr>
      <w:r w:rsidRPr="004A4C93">
        <w:tab/>
      </w:r>
      <w:r w:rsidRPr="004A4C93">
        <w:tab/>
      </w:r>
      <w:r w:rsidR="0067333C" w:rsidRPr="004A4C93">
        <w:rPr>
          <w:lang w:val="zh-CN"/>
        </w:rPr>
        <w:t>第七条</w:t>
      </w:r>
      <w:r w:rsidR="0067333C" w:rsidRPr="004A4C93">
        <w:t>：</w:t>
      </w:r>
      <w:r w:rsidR="0067333C" w:rsidRPr="004A4C93">
        <w:rPr>
          <w:lang w:val="zh-CN"/>
        </w:rPr>
        <w:t>残疾儿童</w:t>
      </w:r>
      <w:r w:rsidRPr="004A4C93">
        <w:tab/>
      </w:r>
      <w:r w:rsidRPr="004A4C93">
        <w:tab/>
      </w:r>
      <w:r w:rsidR="0067333C" w:rsidRPr="004A4C93">
        <w:t>45</w:t>
      </w:r>
      <w:r w:rsidR="00C20BB3" w:rsidRPr="004A4C93">
        <w:t>-</w:t>
      </w:r>
      <w:r w:rsidR="0067333C" w:rsidRPr="004A4C93">
        <w:t>49</w:t>
      </w:r>
      <w:r w:rsidRPr="004A4C93">
        <w:tab/>
      </w:r>
      <w:r w:rsidR="0067333C" w:rsidRPr="004A4C93">
        <w:t>14</w:t>
      </w:r>
    </w:p>
    <w:p w:rsidR="0067333C" w:rsidRPr="004A4C93" w:rsidRDefault="00620B3D" w:rsidP="00C20BB3">
      <w:pPr>
        <w:pStyle w:val="a2"/>
      </w:pPr>
      <w:r w:rsidRPr="004A4C93">
        <w:tab/>
      </w:r>
      <w:r w:rsidRPr="004A4C93">
        <w:tab/>
      </w:r>
      <w:r w:rsidR="0067333C" w:rsidRPr="004A4C93">
        <w:rPr>
          <w:lang w:val="zh-CN"/>
        </w:rPr>
        <w:t>第八条</w:t>
      </w:r>
      <w:r w:rsidR="0067333C" w:rsidRPr="004A4C93">
        <w:t>：</w:t>
      </w:r>
      <w:r w:rsidR="0067333C" w:rsidRPr="004A4C93">
        <w:rPr>
          <w:lang w:val="zh-CN"/>
        </w:rPr>
        <w:t>提高认识</w:t>
      </w:r>
      <w:r w:rsidRPr="004A4C93">
        <w:tab/>
      </w:r>
      <w:r w:rsidRPr="004A4C93">
        <w:tab/>
      </w:r>
      <w:r w:rsidR="0067333C" w:rsidRPr="004A4C93">
        <w:t>50</w:t>
      </w:r>
      <w:r w:rsidR="00C20BB3" w:rsidRPr="004A4C93">
        <w:t>-</w:t>
      </w:r>
      <w:r w:rsidR="0067333C" w:rsidRPr="004A4C93">
        <w:t>54</w:t>
      </w:r>
      <w:r w:rsidRPr="004A4C93">
        <w:tab/>
      </w:r>
      <w:r w:rsidR="0067333C" w:rsidRPr="004A4C93">
        <w:t>15</w:t>
      </w:r>
    </w:p>
    <w:p w:rsidR="0067333C" w:rsidRPr="004A4C93" w:rsidRDefault="00620B3D" w:rsidP="00C20BB3">
      <w:pPr>
        <w:pStyle w:val="a2"/>
      </w:pPr>
      <w:r w:rsidRPr="004A4C93">
        <w:tab/>
      </w:r>
      <w:r w:rsidRPr="004A4C93">
        <w:tab/>
      </w:r>
      <w:r w:rsidR="0067333C" w:rsidRPr="004A4C93">
        <w:rPr>
          <w:lang w:val="zh-CN"/>
        </w:rPr>
        <w:t>第九条</w:t>
      </w:r>
      <w:r w:rsidR="0067333C" w:rsidRPr="004A4C93">
        <w:t>：</w:t>
      </w:r>
      <w:r w:rsidR="0067333C" w:rsidRPr="004A4C93">
        <w:rPr>
          <w:lang w:val="zh-CN"/>
        </w:rPr>
        <w:t>无障碍</w:t>
      </w:r>
      <w:r w:rsidRPr="004A4C93">
        <w:tab/>
      </w:r>
      <w:r w:rsidRPr="004A4C93">
        <w:tab/>
      </w:r>
      <w:r w:rsidR="0067333C" w:rsidRPr="004A4C93">
        <w:t>55</w:t>
      </w:r>
      <w:r w:rsidR="00C20BB3" w:rsidRPr="004A4C93">
        <w:t>-</w:t>
      </w:r>
      <w:r w:rsidR="0067333C" w:rsidRPr="004A4C93">
        <w:t>77</w:t>
      </w:r>
      <w:r w:rsidRPr="004A4C93">
        <w:tab/>
      </w:r>
      <w:r w:rsidR="0067333C" w:rsidRPr="004A4C93">
        <w:t>16</w:t>
      </w:r>
    </w:p>
    <w:p w:rsidR="0067333C" w:rsidRPr="004A4C93" w:rsidRDefault="00620B3D" w:rsidP="00C20BB3">
      <w:pPr>
        <w:pStyle w:val="a2"/>
      </w:pPr>
      <w:r w:rsidRPr="004A4C93">
        <w:tab/>
      </w:r>
      <w:r w:rsidRPr="004A4C93">
        <w:tab/>
      </w:r>
      <w:r w:rsidR="0067333C" w:rsidRPr="004A4C93">
        <w:rPr>
          <w:lang w:val="zh-CN"/>
        </w:rPr>
        <w:t>第十条</w:t>
      </w:r>
      <w:r w:rsidR="0067333C" w:rsidRPr="004A4C93">
        <w:t>：</w:t>
      </w:r>
      <w:r w:rsidR="0067333C" w:rsidRPr="004A4C93">
        <w:rPr>
          <w:lang w:val="zh-CN"/>
        </w:rPr>
        <w:t>生命权</w:t>
      </w:r>
      <w:r w:rsidRPr="004A4C93">
        <w:tab/>
      </w:r>
      <w:r w:rsidRPr="004A4C93">
        <w:tab/>
      </w:r>
      <w:r w:rsidR="0067333C" w:rsidRPr="004A4C93">
        <w:t>78</w:t>
      </w:r>
      <w:r w:rsidR="00C20BB3" w:rsidRPr="004A4C93">
        <w:t>-</w:t>
      </w:r>
      <w:r w:rsidR="0067333C" w:rsidRPr="004A4C93">
        <w:t>79</w:t>
      </w:r>
      <w:r w:rsidRPr="004A4C93">
        <w:tab/>
      </w:r>
      <w:r w:rsidR="0067333C" w:rsidRPr="004A4C93">
        <w:t>19</w:t>
      </w:r>
    </w:p>
    <w:p w:rsidR="0067333C" w:rsidRPr="004A4C93" w:rsidRDefault="00620B3D" w:rsidP="00C20BB3">
      <w:pPr>
        <w:pStyle w:val="a2"/>
      </w:pPr>
      <w:r w:rsidRPr="004A4C93">
        <w:tab/>
      </w:r>
      <w:r w:rsidRPr="004A4C93">
        <w:tab/>
      </w:r>
      <w:r w:rsidR="0067333C" w:rsidRPr="004A4C93">
        <w:rPr>
          <w:lang w:val="zh-CN"/>
        </w:rPr>
        <w:t>第十一条</w:t>
      </w:r>
      <w:r w:rsidR="0067333C" w:rsidRPr="004A4C93">
        <w:t>：</w:t>
      </w:r>
      <w:r w:rsidR="0067333C" w:rsidRPr="004A4C93">
        <w:rPr>
          <w:lang w:val="zh-CN"/>
        </w:rPr>
        <w:t>危难情况和人道主义紧急情况</w:t>
      </w:r>
      <w:r w:rsidRPr="004A4C93">
        <w:tab/>
      </w:r>
      <w:r w:rsidRPr="004A4C93">
        <w:tab/>
      </w:r>
      <w:r w:rsidR="0067333C" w:rsidRPr="004A4C93">
        <w:t>80</w:t>
      </w:r>
      <w:r w:rsidR="00C20BB3" w:rsidRPr="004A4C93">
        <w:t>-</w:t>
      </w:r>
      <w:r w:rsidR="0067333C" w:rsidRPr="004A4C93">
        <w:t>82</w:t>
      </w:r>
      <w:r w:rsidRPr="004A4C93">
        <w:tab/>
      </w:r>
      <w:r w:rsidR="0067333C" w:rsidRPr="004A4C93">
        <w:t>19</w:t>
      </w:r>
    </w:p>
    <w:p w:rsidR="0067333C" w:rsidRPr="004A4C93" w:rsidRDefault="00620B3D" w:rsidP="00C20BB3">
      <w:pPr>
        <w:pStyle w:val="a2"/>
        <w:rPr>
          <w:rFonts w:hint="eastAsia"/>
        </w:rPr>
      </w:pPr>
      <w:r w:rsidRPr="004A4C93">
        <w:tab/>
      </w:r>
      <w:r w:rsidRPr="004A4C93">
        <w:tab/>
      </w:r>
      <w:r w:rsidR="0067333C" w:rsidRPr="004A4C93">
        <w:rPr>
          <w:lang w:val="zh-CN"/>
        </w:rPr>
        <w:t>第十二条</w:t>
      </w:r>
      <w:r w:rsidR="0067333C" w:rsidRPr="004A4C93">
        <w:t>：</w:t>
      </w:r>
      <w:r w:rsidR="0067333C" w:rsidRPr="004A4C93">
        <w:rPr>
          <w:lang w:val="zh-CN"/>
        </w:rPr>
        <w:t>在法律面前获得平等承认</w:t>
      </w:r>
      <w:r w:rsidRPr="004A4C93">
        <w:tab/>
      </w:r>
      <w:r w:rsidRPr="004A4C93">
        <w:tab/>
      </w:r>
      <w:r w:rsidR="0067333C" w:rsidRPr="004A4C93">
        <w:t>83</w:t>
      </w:r>
      <w:r w:rsidR="00C20BB3" w:rsidRPr="004A4C93">
        <w:t>-</w:t>
      </w:r>
      <w:r w:rsidR="0067333C" w:rsidRPr="004A4C93">
        <w:t>91</w:t>
      </w:r>
      <w:r w:rsidRPr="004A4C93">
        <w:tab/>
      </w:r>
      <w:r w:rsidR="002F4FAE">
        <w:rPr>
          <w:rFonts w:hint="eastAsia"/>
        </w:rPr>
        <w:t>19</w:t>
      </w:r>
    </w:p>
    <w:p w:rsidR="0067333C" w:rsidRPr="004A4C93" w:rsidRDefault="00620B3D" w:rsidP="00C20BB3">
      <w:pPr>
        <w:pStyle w:val="a2"/>
        <w:rPr>
          <w:rFonts w:hint="eastAsia"/>
        </w:rPr>
      </w:pPr>
      <w:r w:rsidRPr="004A4C93">
        <w:tab/>
      </w:r>
      <w:r w:rsidRPr="004A4C93">
        <w:tab/>
      </w:r>
      <w:r w:rsidR="0067333C" w:rsidRPr="004A4C93">
        <w:rPr>
          <w:lang w:val="zh-CN"/>
        </w:rPr>
        <w:t>第十三条</w:t>
      </w:r>
      <w:r w:rsidR="0067333C" w:rsidRPr="004A4C93">
        <w:t>：</w:t>
      </w:r>
      <w:r w:rsidR="0067333C" w:rsidRPr="004A4C93">
        <w:rPr>
          <w:lang w:val="zh-CN"/>
        </w:rPr>
        <w:t>获得司法保护</w:t>
      </w:r>
      <w:r w:rsidRPr="004A4C93">
        <w:tab/>
      </w:r>
      <w:r w:rsidRPr="004A4C93">
        <w:tab/>
      </w:r>
      <w:r w:rsidR="0067333C" w:rsidRPr="004A4C93">
        <w:t>92</w:t>
      </w:r>
      <w:r w:rsidR="00C20BB3" w:rsidRPr="004A4C93">
        <w:t>-</w:t>
      </w:r>
      <w:r w:rsidR="0067333C" w:rsidRPr="004A4C93">
        <w:t>97</w:t>
      </w:r>
      <w:r w:rsidRPr="004A4C93">
        <w:tab/>
      </w:r>
      <w:r w:rsidR="0067333C" w:rsidRPr="004A4C93">
        <w:t>2</w:t>
      </w:r>
      <w:r w:rsidR="002F4FAE">
        <w:rPr>
          <w:rFonts w:hint="eastAsia"/>
        </w:rPr>
        <w:t>0</w:t>
      </w:r>
    </w:p>
    <w:p w:rsidR="0067333C" w:rsidRPr="004A4C93" w:rsidRDefault="00620B3D" w:rsidP="00C20BB3">
      <w:pPr>
        <w:pStyle w:val="a2"/>
        <w:rPr>
          <w:rFonts w:hint="eastAsia"/>
        </w:rPr>
      </w:pPr>
      <w:r w:rsidRPr="004A4C93">
        <w:tab/>
      </w:r>
      <w:r w:rsidRPr="004A4C93">
        <w:tab/>
      </w:r>
      <w:r w:rsidR="0067333C" w:rsidRPr="004A4C93">
        <w:rPr>
          <w:lang w:val="zh-CN"/>
        </w:rPr>
        <w:t>第十四条</w:t>
      </w:r>
      <w:r w:rsidR="0067333C" w:rsidRPr="004A4C93">
        <w:t>：</w:t>
      </w:r>
      <w:r w:rsidR="0067333C" w:rsidRPr="004A4C93">
        <w:rPr>
          <w:lang w:val="zh-CN"/>
        </w:rPr>
        <w:t>自由和人身安全</w:t>
      </w:r>
      <w:r w:rsidRPr="004A4C93">
        <w:tab/>
      </w:r>
      <w:r w:rsidRPr="004A4C93">
        <w:tab/>
      </w:r>
      <w:r w:rsidR="0067333C" w:rsidRPr="004A4C93">
        <w:t>98</w:t>
      </w:r>
      <w:r w:rsidR="00C20BB3" w:rsidRPr="004A4C93">
        <w:t>-</w:t>
      </w:r>
      <w:r w:rsidR="0067333C" w:rsidRPr="004A4C93">
        <w:t>99</w:t>
      </w:r>
      <w:r w:rsidRPr="004A4C93">
        <w:tab/>
      </w:r>
      <w:r w:rsidR="0067333C" w:rsidRPr="004A4C93">
        <w:t>2</w:t>
      </w:r>
      <w:r w:rsidR="002F4FAE">
        <w:rPr>
          <w:rFonts w:hint="eastAsia"/>
        </w:rPr>
        <w:t>1</w:t>
      </w:r>
    </w:p>
    <w:p w:rsidR="0067333C" w:rsidRPr="004A4C93" w:rsidRDefault="0067333C" w:rsidP="00C20BB3">
      <w:pPr>
        <w:pStyle w:val="a2"/>
        <w:tabs>
          <w:tab w:val="clear" w:pos="1134"/>
          <w:tab w:val="clear" w:pos="1996"/>
          <w:tab w:val="left" w:pos="1680"/>
          <w:tab w:val="left" w:pos="2212"/>
        </w:tabs>
        <w:ind w:left="2226" w:hanging="1092"/>
        <w:rPr>
          <w:rFonts w:hint="eastAsia"/>
        </w:rPr>
      </w:pPr>
      <w:r w:rsidRPr="004A4C93">
        <w:rPr>
          <w:lang w:val="zh-CN"/>
        </w:rPr>
        <w:t>第十五条</w:t>
      </w:r>
      <w:r w:rsidRPr="004A4C93">
        <w:t>：</w:t>
      </w:r>
      <w:r w:rsidRPr="004A4C93">
        <w:rPr>
          <w:lang w:val="zh-CN"/>
        </w:rPr>
        <w:t>免于酷刑或残忍、不人道或有辱人格的待遇或处罚</w:t>
      </w:r>
      <w:r w:rsidR="00620B3D" w:rsidRPr="004A4C93">
        <w:tab/>
      </w:r>
      <w:r w:rsidR="00620B3D" w:rsidRPr="004A4C93">
        <w:tab/>
      </w:r>
      <w:r w:rsidRPr="004A4C93">
        <w:t>100</w:t>
      </w:r>
      <w:r w:rsidR="00C20BB3" w:rsidRPr="004A4C93">
        <w:t>-</w:t>
      </w:r>
      <w:r w:rsidRPr="004A4C93">
        <w:t>101</w:t>
      </w:r>
      <w:r w:rsidR="00620B3D" w:rsidRPr="004A4C93">
        <w:tab/>
      </w:r>
      <w:r w:rsidRPr="004A4C93">
        <w:t>2</w:t>
      </w:r>
      <w:r w:rsidR="002F4FAE">
        <w:rPr>
          <w:rFonts w:hint="eastAsia"/>
        </w:rPr>
        <w:t>1</w:t>
      </w:r>
    </w:p>
    <w:p w:rsidR="0067333C" w:rsidRPr="004A4C93" w:rsidRDefault="00620B3D" w:rsidP="00C20BB3">
      <w:pPr>
        <w:pStyle w:val="a2"/>
        <w:rPr>
          <w:rFonts w:hint="eastAsia"/>
        </w:rPr>
      </w:pPr>
      <w:r w:rsidRPr="004A4C93">
        <w:tab/>
      </w:r>
      <w:r w:rsidRPr="004A4C93">
        <w:tab/>
      </w:r>
      <w:r w:rsidR="0067333C" w:rsidRPr="004A4C93">
        <w:rPr>
          <w:lang w:val="zh-CN"/>
        </w:rPr>
        <w:t>第十六条</w:t>
      </w:r>
      <w:r w:rsidR="0067333C" w:rsidRPr="004A4C93">
        <w:t>：</w:t>
      </w:r>
      <w:r w:rsidR="0067333C" w:rsidRPr="004A4C93">
        <w:rPr>
          <w:lang w:val="zh-CN"/>
        </w:rPr>
        <w:t>免于剥削、暴力和凌虐</w:t>
      </w:r>
      <w:r w:rsidRPr="004A4C93">
        <w:tab/>
      </w:r>
      <w:r w:rsidRPr="004A4C93">
        <w:tab/>
      </w:r>
      <w:r w:rsidR="0067333C" w:rsidRPr="004A4C93">
        <w:t>102</w:t>
      </w:r>
      <w:r w:rsidR="00C20BB3" w:rsidRPr="004A4C93">
        <w:t>-</w:t>
      </w:r>
      <w:r w:rsidR="0067333C" w:rsidRPr="004A4C93">
        <w:t>107</w:t>
      </w:r>
      <w:r w:rsidRPr="004A4C93">
        <w:tab/>
      </w:r>
      <w:r w:rsidR="0067333C" w:rsidRPr="004A4C93">
        <w:t>2</w:t>
      </w:r>
      <w:r w:rsidR="002F4FAE">
        <w:rPr>
          <w:rFonts w:hint="eastAsia"/>
        </w:rPr>
        <w:t>2</w:t>
      </w:r>
    </w:p>
    <w:p w:rsidR="0067333C" w:rsidRPr="004A4C93" w:rsidRDefault="00620B3D" w:rsidP="00C20BB3">
      <w:pPr>
        <w:pStyle w:val="a2"/>
        <w:rPr>
          <w:rFonts w:hint="eastAsia"/>
        </w:rPr>
      </w:pPr>
      <w:r w:rsidRPr="004A4C93">
        <w:tab/>
      </w:r>
      <w:r w:rsidRPr="004A4C93">
        <w:tab/>
      </w:r>
      <w:r w:rsidR="0067333C" w:rsidRPr="004A4C93">
        <w:rPr>
          <w:lang w:val="zh-CN"/>
        </w:rPr>
        <w:t>第十七条</w:t>
      </w:r>
      <w:r w:rsidR="0067333C" w:rsidRPr="004A4C93">
        <w:t>：</w:t>
      </w:r>
      <w:r w:rsidR="0067333C" w:rsidRPr="004A4C93">
        <w:rPr>
          <w:lang w:val="zh-CN"/>
        </w:rPr>
        <w:t>保护人身完整性</w:t>
      </w:r>
      <w:r w:rsidRPr="004A4C93">
        <w:tab/>
      </w:r>
      <w:r w:rsidRPr="004A4C93">
        <w:tab/>
      </w:r>
      <w:r w:rsidR="0067333C" w:rsidRPr="004A4C93">
        <w:t>108</w:t>
      </w:r>
      <w:r w:rsidR="00C20BB3" w:rsidRPr="004A4C93">
        <w:t>-</w:t>
      </w:r>
      <w:r w:rsidR="0067333C" w:rsidRPr="004A4C93">
        <w:t>111</w:t>
      </w:r>
      <w:r w:rsidRPr="004A4C93">
        <w:tab/>
      </w:r>
      <w:r w:rsidR="0067333C" w:rsidRPr="004A4C93">
        <w:t>2</w:t>
      </w:r>
      <w:r w:rsidR="002F4FAE">
        <w:rPr>
          <w:rFonts w:hint="eastAsia"/>
        </w:rPr>
        <w:t>2</w:t>
      </w:r>
    </w:p>
    <w:p w:rsidR="0067333C" w:rsidRPr="004A4C93" w:rsidRDefault="00620B3D" w:rsidP="00C20BB3">
      <w:pPr>
        <w:pStyle w:val="a2"/>
        <w:rPr>
          <w:rFonts w:hint="eastAsia"/>
        </w:rPr>
      </w:pPr>
      <w:r w:rsidRPr="004A4C93">
        <w:tab/>
      </w:r>
      <w:r w:rsidRPr="004A4C93">
        <w:tab/>
      </w:r>
      <w:r w:rsidR="0067333C" w:rsidRPr="004A4C93">
        <w:rPr>
          <w:lang w:val="zh-CN"/>
        </w:rPr>
        <w:t>第十八条</w:t>
      </w:r>
      <w:r w:rsidR="0067333C" w:rsidRPr="004A4C93">
        <w:t>：</w:t>
      </w:r>
      <w:r w:rsidR="0067333C" w:rsidRPr="004A4C93">
        <w:rPr>
          <w:lang w:val="zh-CN"/>
        </w:rPr>
        <w:t>迁徙自由和国籍</w:t>
      </w:r>
      <w:r w:rsidRPr="004A4C93">
        <w:tab/>
      </w:r>
      <w:r w:rsidRPr="004A4C93">
        <w:tab/>
      </w:r>
      <w:r w:rsidR="0067333C" w:rsidRPr="004A4C93">
        <w:t>112</w:t>
      </w:r>
      <w:r w:rsidR="00C20BB3" w:rsidRPr="004A4C93">
        <w:t>-</w:t>
      </w:r>
      <w:r w:rsidR="0067333C" w:rsidRPr="004A4C93">
        <w:t>122</w:t>
      </w:r>
      <w:r w:rsidRPr="004A4C93">
        <w:tab/>
      </w:r>
      <w:r w:rsidR="0067333C" w:rsidRPr="004A4C93">
        <w:t>2</w:t>
      </w:r>
      <w:r w:rsidR="002F4FAE">
        <w:rPr>
          <w:rFonts w:hint="eastAsia"/>
        </w:rPr>
        <w:t>3</w:t>
      </w:r>
    </w:p>
    <w:p w:rsidR="0067333C" w:rsidRPr="004A4C93" w:rsidRDefault="00620B3D" w:rsidP="00C20BB3">
      <w:pPr>
        <w:pStyle w:val="a2"/>
        <w:rPr>
          <w:rFonts w:hint="eastAsia"/>
        </w:rPr>
      </w:pPr>
      <w:r w:rsidRPr="004A4C93">
        <w:tab/>
      </w:r>
      <w:r w:rsidRPr="004A4C93">
        <w:tab/>
      </w:r>
      <w:r w:rsidR="0067333C" w:rsidRPr="004A4C93">
        <w:rPr>
          <w:lang w:val="zh-CN"/>
        </w:rPr>
        <w:t>第十九条</w:t>
      </w:r>
      <w:r w:rsidR="0067333C" w:rsidRPr="004A4C93">
        <w:t>：</w:t>
      </w:r>
      <w:r w:rsidR="0067333C" w:rsidRPr="004A4C93">
        <w:rPr>
          <w:lang w:val="zh-CN"/>
        </w:rPr>
        <w:t>独立生活和融入社区</w:t>
      </w:r>
      <w:r w:rsidR="00C12BC6">
        <w:t>…</w:t>
      </w:r>
      <w:r w:rsidR="00C12BC6">
        <w:rPr>
          <w:rFonts w:hint="eastAsia"/>
        </w:rPr>
        <w:t>..</w:t>
      </w:r>
      <w:r w:rsidRPr="004A4C93">
        <w:tab/>
      </w:r>
      <w:r w:rsidRPr="004A4C93">
        <w:tab/>
      </w:r>
      <w:r w:rsidR="0067333C" w:rsidRPr="004A4C93">
        <w:t>123</w:t>
      </w:r>
      <w:r w:rsidR="00C20BB3" w:rsidRPr="004A4C93">
        <w:t>-</w:t>
      </w:r>
      <w:r w:rsidR="0067333C" w:rsidRPr="004A4C93">
        <w:t>127</w:t>
      </w:r>
      <w:r w:rsidRPr="004A4C93">
        <w:tab/>
      </w:r>
      <w:r w:rsidR="0067333C" w:rsidRPr="004A4C93">
        <w:t>2</w:t>
      </w:r>
      <w:r w:rsidR="00F43DF9">
        <w:rPr>
          <w:rFonts w:hint="eastAsia"/>
        </w:rPr>
        <w:t>4</w:t>
      </w:r>
    </w:p>
    <w:p w:rsidR="0067333C" w:rsidRPr="004A4C93" w:rsidRDefault="00620B3D" w:rsidP="00C20BB3">
      <w:pPr>
        <w:pStyle w:val="a2"/>
        <w:rPr>
          <w:rFonts w:hint="eastAsia"/>
        </w:rPr>
      </w:pPr>
      <w:r w:rsidRPr="004A4C93">
        <w:tab/>
      </w:r>
      <w:r w:rsidRPr="004A4C93">
        <w:tab/>
      </w:r>
      <w:r w:rsidR="0067333C" w:rsidRPr="004A4C93">
        <w:rPr>
          <w:lang w:val="zh-CN"/>
        </w:rPr>
        <w:t>第二十条</w:t>
      </w:r>
      <w:r w:rsidR="0067333C" w:rsidRPr="004A4C93">
        <w:t>：</w:t>
      </w:r>
      <w:r w:rsidR="0067333C" w:rsidRPr="004A4C93">
        <w:rPr>
          <w:lang w:val="zh-CN"/>
        </w:rPr>
        <w:t>个人行动能力</w:t>
      </w:r>
      <w:r w:rsidRPr="004A4C93">
        <w:tab/>
      </w:r>
      <w:r w:rsidRPr="004A4C93">
        <w:tab/>
      </w:r>
      <w:r w:rsidR="0067333C" w:rsidRPr="004A4C93">
        <w:t>128</w:t>
      </w:r>
      <w:r w:rsidR="00C20BB3" w:rsidRPr="004A4C93">
        <w:t>-</w:t>
      </w:r>
      <w:r w:rsidR="0067333C" w:rsidRPr="004A4C93">
        <w:t>134</w:t>
      </w:r>
      <w:r w:rsidRPr="004A4C93">
        <w:tab/>
      </w:r>
      <w:r w:rsidR="0067333C" w:rsidRPr="004A4C93">
        <w:t>2</w:t>
      </w:r>
      <w:r w:rsidR="002F4FAE">
        <w:rPr>
          <w:rFonts w:hint="eastAsia"/>
        </w:rPr>
        <w:t>5</w:t>
      </w:r>
    </w:p>
    <w:p w:rsidR="0067333C" w:rsidRPr="004A4C93" w:rsidRDefault="00620B3D" w:rsidP="00C20BB3">
      <w:pPr>
        <w:pStyle w:val="a2"/>
        <w:rPr>
          <w:rFonts w:hint="eastAsia"/>
        </w:rPr>
      </w:pPr>
      <w:r w:rsidRPr="004A4C93">
        <w:tab/>
      </w:r>
      <w:r w:rsidRPr="004A4C93">
        <w:tab/>
      </w:r>
      <w:r w:rsidR="0067333C" w:rsidRPr="004A4C93">
        <w:rPr>
          <w:lang w:val="zh-CN"/>
        </w:rPr>
        <w:t>第二十一条</w:t>
      </w:r>
      <w:r w:rsidR="0067333C" w:rsidRPr="004A4C93">
        <w:t>：</w:t>
      </w:r>
      <w:r w:rsidR="0067333C" w:rsidRPr="004A4C93">
        <w:rPr>
          <w:spacing w:val="-6"/>
          <w:lang w:val="zh-CN"/>
        </w:rPr>
        <w:t>表达意见的自由和获得信息的机会</w:t>
      </w:r>
      <w:r w:rsidRPr="004A4C93">
        <w:tab/>
      </w:r>
      <w:r w:rsidRPr="004A4C93">
        <w:tab/>
      </w:r>
      <w:r w:rsidR="0067333C" w:rsidRPr="004A4C93">
        <w:t>135</w:t>
      </w:r>
      <w:r w:rsidR="00C20BB3" w:rsidRPr="004A4C93">
        <w:t>-</w:t>
      </w:r>
      <w:r w:rsidR="0067333C" w:rsidRPr="004A4C93">
        <w:t>147</w:t>
      </w:r>
      <w:r w:rsidRPr="004A4C93">
        <w:tab/>
      </w:r>
      <w:r w:rsidR="0067333C" w:rsidRPr="004A4C93">
        <w:t>2</w:t>
      </w:r>
      <w:r w:rsidR="002F4FAE">
        <w:rPr>
          <w:rFonts w:hint="eastAsia"/>
        </w:rPr>
        <w:t>6</w:t>
      </w:r>
    </w:p>
    <w:p w:rsidR="0067333C" w:rsidRPr="004A4C93" w:rsidRDefault="00620B3D" w:rsidP="00C20BB3">
      <w:pPr>
        <w:pStyle w:val="a2"/>
        <w:rPr>
          <w:rFonts w:hint="eastAsia"/>
        </w:rPr>
      </w:pPr>
      <w:r w:rsidRPr="004A4C93">
        <w:tab/>
      </w:r>
      <w:r w:rsidRPr="004A4C93">
        <w:tab/>
      </w:r>
      <w:r w:rsidR="0067333C" w:rsidRPr="004A4C93">
        <w:rPr>
          <w:lang w:val="zh-CN"/>
        </w:rPr>
        <w:t>第二十二条</w:t>
      </w:r>
      <w:r w:rsidR="0067333C" w:rsidRPr="004A4C93">
        <w:t>：</w:t>
      </w:r>
      <w:r w:rsidR="0067333C" w:rsidRPr="004A4C93">
        <w:rPr>
          <w:lang w:val="zh-CN"/>
        </w:rPr>
        <w:t>尊重隐私</w:t>
      </w:r>
      <w:r w:rsidRPr="004A4C93">
        <w:tab/>
      </w:r>
      <w:r w:rsidRPr="004A4C93">
        <w:tab/>
      </w:r>
      <w:r w:rsidR="0067333C" w:rsidRPr="004A4C93">
        <w:t>148</w:t>
      </w:r>
      <w:r w:rsidR="00C20BB3" w:rsidRPr="004A4C93">
        <w:t>-</w:t>
      </w:r>
      <w:r w:rsidR="0067333C" w:rsidRPr="004A4C93">
        <w:t>150</w:t>
      </w:r>
      <w:r w:rsidRPr="004A4C93">
        <w:tab/>
      </w:r>
      <w:r w:rsidR="002F4FAE">
        <w:rPr>
          <w:rFonts w:hint="eastAsia"/>
        </w:rPr>
        <w:t>29</w:t>
      </w:r>
    </w:p>
    <w:p w:rsidR="0067333C" w:rsidRPr="004A4C93" w:rsidRDefault="00620B3D" w:rsidP="00C20BB3">
      <w:pPr>
        <w:pStyle w:val="a2"/>
        <w:rPr>
          <w:rFonts w:hint="eastAsia"/>
        </w:rPr>
      </w:pPr>
      <w:r w:rsidRPr="004A4C93">
        <w:tab/>
      </w:r>
      <w:r w:rsidRPr="004A4C93">
        <w:tab/>
      </w:r>
      <w:r w:rsidR="0067333C" w:rsidRPr="004A4C93">
        <w:rPr>
          <w:lang w:val="zh-CN"/>
        </w:rPr>
        <w:t>第二十三条</w:t>
      </w:r>
      <w:r w:rsidR="0067333C" w:rsidRPr="004A4C93">
        <w:t>：</w:t>
      </w:r>
      <w:r w:rsidR="0067333C" w:rsidRPr="004A4C93">
        <w:rPr>
          <w:lang w:val="zh-CN"/>
        </w:rPr>
        <w:t>尊重家居和家庭</w:t>
      </w:r>
      <w:r w:rsidRPr="004A4C93">
        <w:tab/>
      </w:r>
      <w:r w:rsidRPr="004A4C93">
        <w:tab/>
      </w:r>
      <w:r w:rsidR="0067333C" w:rsidRPr="004A4C93">
        <w:t>151</w:t>
      </w:r>
      <w:r w:rsidR="00C20BB3" w:rsidRPr="004A4C93">
        <w:t>-</w:t>
      </w:r>
      <w:r w:rsidR="0067333C" w:rsidRPr="004A4C93">
        <w:t>158</w:t>
      </w:r>
      <w:r w:rsidRPr="004A4C93">
        <w:tab/>
      </w:r>
      <w:r w:rsidR="002F4FAE">
        <w:rPr>
          <w:rFonts w:hint="eastAsia"/>
        </w:rPr>
        <w:t>29</w:t>
      </w:r>
    </w:p>
    <w:p w:rsidR="0067333C" w:rsidRPr="004A4C93" w:rsidRDefault="00620B3D" w:rsidP="00C20BB3">
      <w:pPr>
        <w:pStyle w:val="a2"/>
        <w:rPr>
          <w:rFonts w:hint="eastAsia"/>
        </w:rPr>
      </w:pPr>
      <w:r w:rsidRPr="004A4C93">
        <w:tab/>
      </w:r>
      <w:r w:rsidRPr="004A4C93">
        <w:tab/>
      </w:r>
      <w:r w:rsidR="0067333C" w:rsidRPr="004A4C93">
        <w:rPr>
          <w:lang w:val="zh-CN"/>
        </w:rPr>
        <w:t>第二十四条</w:t>
      </w:r>
      <w:r w:rsidR="0067333C" w:rsidRPr="004A4C93">
        <w:t>：</w:t>
      </w:r>
      <w:r w:rsidR="0067333C" w:rsidRPr="004A4C93">
        <w:rPr>
          <w:lang w:val="zh-CN"/>
        </w:rPr>
        <w:t>教育</w:t>
      </w:r>
      <w:r w:rsidRPr="004A4C93">
        <w:tab/>
      </w:r>
      <w:r w:rsidRPr="004A4C93">
        <w:tab/>
      </w:r>
      <w:r w:rsidR="0067333C" w:rsidRPr="004A4C93">
        <w:t>159</w:t>
      </w:r>
      <w:r w:rsidR="00C20BB3" w:rsidRPr="004A4C93">
        <w:t>-</w:t>
      </w:r>
      <w:r w:rsidR="0067333C" w:rsidRPr="004A4C93">
        <w:t>178</w:t>
      </w:r>
      <w:r w:rsidRPr="004A4C93">
        <w:tab/>
      </w:r>
      <w:r w:rsidR="0067333C" w:rsidRPr="004A4C93">
        <w:t>3</w:t>
      </w:r>
      <w:r w:rsidR="002F4FAE">
        <w:rPr>
          <w:rFonts w:hint="eastAsia"/>
        </w:rPr>
        <w:t>0</w:t>
      </w:r>
    </w:p>
    <w:p w:rsidR="0067333C" w:rsidRPr="004A4C93" w:rsidRDefault="00620B3D" w:rsidP="00C20BB3">
      <w:pPr>
        <w:pStyle w:val="a2"/>
        <w:rPr>
          <w:rFonts w:hint="eastAsia"/>
        </w:rPr>
      </w:pPr>
      <w:r w:rsidRPr="004A4C93">
        <w:tab/>
      </w:r>
      <w:r w:rsidRPr="004A4C93">
        <w:tab/>
      </w:r>
      <w:r w:rsidR="0067333C" w:rsidRPr="004A4C93">
        <w:rPr>
          <w:lang w:val="zh-CN"/>
        </w:rPr>
        <w:t>第二十五条</w:t>
      </w:r>
      <w:r w:rsidR="0067333C" w:rsidRPr="004A4C93">
        <w:t>：</w:t>
      </w:r>
      <w:r w:rsidR="0067333C" w:rsidRPr="004A4C93">
        <w:rPr>
          <w:lang w:val="zh-CN"/>
        </w:rPr>
        <w:t>保健</w:t>
      </w:r>
      <w:r w:rsidRPr="004A4C93">
        <w:tab/>
      </w:r>
      <w:r w:rsidRPr="004A4C93">
        <w:tab/>
      </w:r>
      <w:r w:rsidR="0067333C" w:rsidRPr="004A4C93">
        <w:t>179</w:t>
      </w:r>
      <w:r w:rsidR="00C20BB3" w:rsidRPr="004A4C93">
        <w:t>-</w:t>
      </w:r>
      <w:r w:rsidR="0067333C" w:rsidRPr="004A4C93">
        <w:t>197</w:t>
      </w:r>
      <w:r w:rsidRPr="004A4C93">
        <w:tab/>
      </w:r>
      <w:r w:rsidR="0067333C" w:rsidRPr="004A4C93">
        <w:t>3</w:t>
      </w:r>
      <w:r w:rsidR="002F4FAE">
        <w:rPr>
          <w:rFonts w:hint="eastAsia"/>
        </w:rPr>
        <w:t>3</w:t>
      </w:r>
    </w:p>
    <w:p w:rsidR="0067333C" w:rsidRPr="004A4C93" w:rsidRDefault="00620B3D" w:rsidP="00C20BB3">
      <w:pPr>
        <w:pStyle w:val="a2"/>
        <w:rPr>
          <w:rFonts w:hint="eastAsia"/>
        </w:rPr>
      </w:pPr>
      <w:r w:rsidRPr="004A4C93">
        <w:tab/>
      </w:r>
      <w:r w:rsidRPr="004A4C93">
        <w:tab/>
      </w:r>
      <w:r w:rsidR="0067333C" w:rsidRPr="004A4C93">
        <w:rPr>
          <w:lang w:val="zh-CN"/>
        </w:rPr>
        <w:t>第二十六条</w:t>
      </w:r>
      <w:r w:rsidR="0067333C" w:rsidRPr="004A4C93">
        <w:t>：</w:t>
      </w:r>
      <w:r w:rsidR="0067333C" w:rsidRPr="004A4C93">
        <w:rPr>
          <w:lang w:val="zh-CN"/>
        </w:rPr>
        <w:t>适应训练和康复</w:t>
      </w:r>
      <w:r w:rsidRPr="004A4C93">
        <w:tab/>
      </w:r>
      <w:r w:rsidRPr="004A4C93">
        <w:tab/>
      </w:r>
      <w:r w:rsidR="0067333C" w:rsidRPr="004A4C93">
        <w:t>198</w:t>
      </w:r>
      <w:r w:rsidR="00C20BB3" w:rsidRPr="004A4C93">
        <w:t>-</w:t>
      </w:r>
      <w:r w:rsidR="0067333C" w:rsidRPr="004A4C93">
        <w:t>211</w:t>
      </w:r>
      <w:r w:rsidRPr="004A4C93">
        <w:tab/>
      </w:r>
      <w:r w:rsidR="0067333C" w:rsidRPr="004A4C93">
        <w:t>3</w:t>
      </w:r>
      <w:r w:rsidR="002F4FAE">
        <w:rPr>
          <w:rFonts w:hint="eastAsia"/>
        </w:rPr>
        <w:t>6</w:t>
      </w:r>
    </w:p>
    <w:p w:rsidR="0067333C" w:rsidRPr="004A4C93" w:rsidRDefault="00620B3D" w:rsidP="00C20BB3">
      <w:pPr>
        <w:pStyle w:val="a2"/>
        <w:rPr>
          <w:rFonts w:hint="eastAsia"/>
        </w:rPr>
      </w:pPr>
      <w:r w:rsidRPr="004A4C93">
        <w:tab/>
      </w:r>
      <w:r w:rsidRPr="004A4C93">
        <w:tab/>
      </w:r>
      <w:r w:rsidR="0067333C" w:rsidRPr="004A4C93">
        <w:rPr>
          <w:lang w:val="zh-CN"/>
        </w:rPr>
        <w:t>第二十七条</w:t>
      </w:r>
      <w:r w:rsidR="0067333C" w:rsidRPr="004A4C93">
        <w:t>：</w:t>
      </w:r>
      <w:r w:rsidR="0067333C" w:rsidRPr="004A4C93">
        <w:rPr>
          <w:lang w:val="zh-CN"/>
        </w:rPr>
        <w:t>工作和就业</w:t>
      </w:r>
      <w:r w:rsidRPr="004A4C93">
        <w:tab/>
      </w:r>
      <w:r w:rsidRPr="004A4C93">
        <w:tab/>
      </w:r>
      <w:r w:rsidR="0067333C" w:rsidRPr="004A4C93">
        <w:t>212</w:t>
      </w:r>
      <w:r w:rsidR="00C20BB3" w:rsidRPr="004A4C93">
        <w:t>-</w:t>
      </w:r>
      <w:r w:rsidR="0067333C" w:rsidRPr="004A4C93">
        <w:t>230</w:t>
      </w:r>
      <w:r w:rsidRPr="004A4C93">
        <w:tab/>
      </w:r>
      <w:r w:rsidR="0067333C" w:rsidRPr="004A4C93">
        <w:t>3</w:t>
      </w:r>
      <w:r w:rsidR="002F4FAE">
        <w:rPr>
          <w:rFonts w:hint="eastAsia"/>
        </w:rPr>
        <w:t>8</w:t>
      </w:r>
    </w:p>
    <w:p w:rsidR="0067333C" w:rsidRPr="004A4C93" w:rsidRDefault="00620B3D" w:rsidP="00C20BB3">
      <w:pPr>
        <w:pStyle w:val="a2"/>
        <w:rPr>
          <w:rFonts w:hint="eastAsia"/>
        </w:rPr>
      </w:pPr>
      <w:r w:rsidRPr="004A4C93">
        <w:tab/>
      </w:r>
      <w:r w:rsidRPr="004A4C93">
        <w:tab/>
      </w:r>
      <w:r w:rsidR="0067333C" w:rsidRPr="004A4C93">
        <w:rPr>
          <w:lang w:val="zh-CN"/>
        </w:rPr>
        <w:t>第二十八条</w:t>
      </w:r>
      <w:r w:rsidR="0067333C" w:rsidRPr="004A4C93">
        <w:t>：</w:t>
      </w:r>
      <w:r w:rsidR="0067333C" w:rsidRPr="004A4C93">
        <w:rPr>
          <w:lang w:val="zh-CN"/>
        </w:rPr>
        <w:t>适足的生活水平和保护</w:t>
      </w:r>
      <w:r w:rsidRPr="004A4C93">
        <w:tab/>
      </w:r>
      <w:r w:rsidRPr="004A4C93">
        <w:tab/>
      </w:r>
      <w:r w:rsidR="0067333C" w:rsidRPr="004A4C93">
        <w:t>231</w:t>
      </w:r>
      <w:r w:rsidR="00C20BB3" w:rsidRPr="004A4C93">
        <w:t>-</w:t>
      </w:r>
      <w:r w:rsidR="0067333C" w:rsidRPr="004A4C93">
        <w:t>247</w:t>
      </w:r>
      <w:r w:rsidRPr="004A4C93">
        <w:tab/>
      </w:r>
      <w:r w:rsidR="0067333C" w:rsidRPr="004A4C93">
        <w:t>4</w:t>
      </w:r>
      <w:r w:rsidR="002F4FAE">
        <w:rPr>
          <w:rFonts w:hint="eastAsia"/>
        </w:rPr>
        <w:t>1</w:t>
      </w:r>
    </w:p>
    <w:p w:rsidR="0067333C" w:rsidRPr="004A4C93" w:rsidRDefault="00620B3D" w:rsidP="00C20BB3">
      <w:pPr>
        <w:pStyle w:val="a2"/>
        <w:rPr>
          <w:rFonts w:hint="eastAsia"/>
        </w:rPr>
      </w:pPr>
      <w:r w:rsidRPr="004A4C93">
        <w:tab/>
      </w:r>
      <w:r w:rsidRPr="004A4C93">
        <w:tab/>
      </w:r>
      <w:r w:rsidR="0067333C" w:rsidRPr="004A4C93">
        <w:rPr>
          <w:lang w:val="zh-CN"/>
        </w:rPr>
        <w:t>第二十九条</w:t>
      </w:r>
      <w:r w:rsidR="0067333C" w:rsidRPr="004A4C93">
        <w:t>：</w:t>
      </w:r>
      <w:r w:rsidR="0067333C" w:rsidRPr="004A4C93">
        <w:rPr>
          <w:lang w:val="zh-CN"/>
        </w:rPr>
        <w:t>参与政治和公共生活</w:t>
      </w:r>
      <w:r w:rsidRPr="004A4C93">
        <w:tab/>
      </w:r>
      <w:r w:rsidRPr="004A4C93">
        <w:tab/>
      </w:r>
      <w:r w:rsidR="0067333C" w:rsidRPr="004A4C93">
        <w:t>248</w:t>
      </w:r>
      <w:r w:rsidR="00C20BB3" w:rsidRPr="004A4C93">
        <w:t>-</w:t>
      </w:r>
      <w:r w:rsidR="0067333C" w:rsidRPr="004A4C93">
        <w:t>252</w:t>
      </w:r>
      <w:r w:rsidRPr="004A4C93">
        <w:tab/>
      </w:r>
      <w:r w:rsidR="0067333C" w:rsidRPr="004A4C93">
        <w:t>4</w:t>
      </w:r>
      <w:r w:rsidR="002F4FAE">
        <w:rPr>
          <w:rFonts w:hint="eastAsia"/>
        </w:rPr>
        <w:t>4</w:t>
      </w:r>
    </w:p>
    <w:p w:rsidR="0067333C" w:rsidRPr="004A4C93" w:rsidRDefault="0067333C" w:rsidP="00FF79DB">
      <w:pPr>
        <w:pStyle w:val="a2"/>
        <w:tabs>
          <w:tab w:val="clear" w:pos="1134"/>
          <w:tab w:val="clear" w:pos="1565"/>
          <w:tab w:val="clear" w:pos="1996"/>
          <w:tab w:val="left" w:pos="1680"/>
        </w:tabs>
        <w:ind w:left="2184" w:hanging="1092"/>
        <w:rPr>
          <w:rFonts w:hint="eastAsia"/>
        </w:rPr>
      </w:pPr>
      <w:r w:rsidRPr="004A4C93">
        <w:rPr>
          <w:lang w:val="zh-CN"/>
        </w:rPr>
        <w:t>第三十条</w:t>
      </w:r>
      <w:r w:rsidRPr="004A4C93">
        <w:t>：</w:t>
      </w:r>
      <w:r w:rsidRPr="004A4C93">
        <w:rPr>
          <w:lang w:val="zh-CN"/>
        </w:rPr>
        <w:t>参与文化生活、娱乐、休闲和体育活动</w:t>
      </w:r>
      <w:r w:rsidR="00620B3D" w:rsidRPr="004A4C93">
        <w:tab/>
      </w:r>
      <w:r w:rsidR="00620B3D" w:rsidRPr="004A4C93">
        <w:tab/>
      </w:r>
      <w:r w:rsidRPr="004A4C93">
        <w:t>253</w:t>
      </w:r>
      <w:r w:rsidR="00C20BB3" w:rsidRPr="004A4C93">
        <w:t>-</w:t>
      </w:r>
      <w:r w:rsidRPr="004A4C93">
        <w:t>257</w:t>
      </w:r>
      <w:r w:rsidR="00620B3D" w:rsidRPr="004A4C93">
        <w:tab/>
      </w:r>
      <w:r w:rsidRPr="004A4C93">
        <w:t>4</w:t>
      </w:r>
      <w:r w:rsidR="002F4FAE">
        <w:rPr>
          <w:rFonts w:hint="eastAsia"/>
        </w:rPr>
        <w:t>4</w:t>
      </w:r>
    </w:p>
    <w:p w:rsidR="0067333C" w:rsidRPr="004A4C93" w:rsidRDefault="00620B3D" w:rsidP="00C20BB3">
      <w:pPr>
        <w:pStyle w:val="a2"/>
        <w:rPr>
          <w:rFonts w:hint="eastAsia"/>
        </w:rPr>
      </w:pPr>
      <w:r w:rsidRPr="004A4C93">
        <w:tab/>
      </w:r>
      <w:r w:rsidR="0067333C" w:rsidRPr="004A4C93">
        <w:rPr>
          <w:lang w:val="zh-CN"/>
        </w:rPr>
        <w:t>五</w:t>
      </w:r>
      <w:r w:rsidR="0067333C" w:rsidRPr="004A4C93">
        <w:t>.</w:t>
      </w:r>
      <w:r w:rsidRPr="004A4C93">
        <w:tab/>
      </w:r>
      <w:r w:rsidR="0067333C" w:rsidRPr="004A4C93">
        <w:rPr>
          <w:lang w:val="zh-CN"/>
        </w:rPr>
        <w:t>特定义务</w:t>
      </w:r>
      <w:r w:rsidRPr="004A4C93">
        <w:tab/>
      </w:r>
      <w:r w:rsidRPr="004A4C93">
        <w:tab/>
      </w:r>
      <w:r w:rsidRPr="004A4C93">
        <w:tab/>
      </w:r>
      <w:r w:rsidR="0067333C" w:rsidRPr="004A4C93">
        <w:t>258</w:t>
      </w:r>
      <w:r w:rsidR="00C20BB3" w:rsidRPr="004A4C93">
        <w:t>-</w:t>
      </w:r>
      <w:r w:rsidR="0067333C" w:rsidRPr="004A4C93">
        <w:t>272</w:t>
      </w:r>
      <w:r w:rsidRPr="004A4C93">
        <w:tab/>
      </w:r>
      <w:r w:rsidR="0067333C" w:rsidRPr="004A4C93">
        <w:t>4</w:t>
      </w:r>
      <w:r w:rsidR="002F4FAE">
        <w:rPr>
          <w:rFonts w:hint="eastAsia"/>
        </w:rPr>
        <w:t>5</w:t>
      </w:r>
    </w:p>
    <w:p w:rsidR="0067333C" w:rsidRPr="004A4C93" w:rsidRDefault="00620B3D" w:rsidP="00C20BB3">
      <w:pPr>
        <w:pStyle w:val="a2"/>
        <w:rPr>
          <w:rFonts w:hint="eastAsia"/>
        </w:rPr>
      </w:pPr>
      <w:r w:rsidRPr="004A4C93">
        <w:tab/>
      </w:r>
      <w:r w:rsidRPr="004A4C93">
        <w:tab/>
      </w:r>
      <w:r w:rsidR="0067333C" w:rsidRPr="004A4C93">
        <w:rPr>
          <w:lang w:val="zh-CN"/>
        </w:rPr>
        <w:t>第三十一条</w:t>
      </w:r>
      <w:r w:rsidR="0067333C" w:rsidRPr="004A4C93">
        <w:t>：</w:t>
      </w:r>
      <w:r w:rsidR="0067333C" w:rsidRPr="004A4C93">
        <w:rPr>
          <w:lang w:val="zh-CN"/>
        </w:rPr>
        <w:t>统计和数据收集</w:t>
      </w:r>
      <w:r w:rsidRPr="004A4C93">
        <w:tab/>
      </w:r>
      <w:r w:rsidRPr="004A4C93">
        <w:tab/>
      </w:r>
      <w:r w:rsidR="0067333C" w:rsidRPr="004A4C93">
        <w:t>258</w:t>
      </w:r>
      <w:r w:rsidRPr="004A4C93">
        <w:tab/>
      </w:r>
      <w:r w:rsidR="0067333C" w:rsidRPr="004A4C93">
        <w:t>4</w:t>
      </w:r>
      <w:r w:rsidR="002F4FAE">
        <w:rPr>
          <w:rFonts w:hint="eastAsia"/>
        </w:rPr>
        <w:t>5</w:t>
      </w:r>
    </w:p>
    <w:p w:rsidR="0067333C" w:rsidRPr="004A4C93" w:rsidRDefault="00620B3D" w:rsidP="00C20BB3">
      <w:pPr>
        <w:pStyle w:val="a2"/>
        <w:rPr>
          <w:rFonts w:hint="eastAsia"/>
        </w:rPr>
      </w:pPr>
      <w:r w:rsidRPr="004A4C93">
        <w:tab/>
      </w:r>
      <w:r w:rsidRPr="004A4C93">
        <w:tab/>
      </w:r>
      <w:r w:rsidR="0067333C" w:rsidRPr="004A4C93">
        <w:rPr>
          <w:lang w:val="zh-CN"/>
        </w:rPr>
        <w:t>第三十二条</w:t>
      </w:r>
      <w:r w:rsidR="0067333C" w:rsidRPr="004A4C93">
        <w:t>：</w:t>
      </w:r>
      <w:r w:rsidR="0067333C" w:rsidRPr="004A4C93">
        <w:rPr>
          <w:lang w:val="zh-CN"/>
        </w:rPr>
        <w:t>国际合作</w:t>
      </w:r>
      <w:r w:rsidRPr="004A4C93">
        <w:tab/>
      </w:r>
      <w:r w:rsidRPr="004A4C93">
        <w:tab/>
      </w:r>
      <w:r w:rsidR="0067333C" w:rsidRPr="004A4C93">
        <w:t>259</w:t>
      </w:r>
      <w:r w:rsidR="00C20BB3" w:rsidRPr="004A4C93">
        <w:t>-</w:t>
      </w:r>
      <w:r w:rsidR="0067333C" w:rsidRPr="004A4C93">
        <w:t>271</w:t>
      </w:r>
      <w:r w:rsidRPr="004A4C93">
        <w:tab/>
      </w:r>
      <w:r w:rsidR="0067333C" w:rsidRPr="004A4C93">
        <w:t>4</w:t>
      </w:r>
      <w:r w:rsidR="002F4FAE">
        <w:rPr>
          <w:rFonts w:hint="eastAsia"/>
        </w:rPr>
        <w:t>5</w:t>
      </w:r>
    </w:p>
    <w:p w:rsidR="0067333C" w:rsidRPr="004A4C93" w:rsidRDefault="00620B3D" w:rsidP="00C20BB3">
      <w:pPr>
        <w:pStyle w:val="a2"/>
        <w:rPr>
          <w:rFonts w:hint="eastAsia"/>
        </w:rPr>
      </w:pPr>
      <w:r w:rsidRPr="004A4C93">
        <w:tab/>
      </w:r>
      <w:r w:rsidRPr="004A4C93">
        <w:tab/>
      </w:r>
      <w:r w:rsidR="0067333C" w:rsidRPr="004A4C93">
        <w:rPr>
          <w:lang w:val="zh-CN"/>
        </w:rPr>
        <w:t>第三十三条</w:t>
      </w:r>
      <w:r w:rsidR="0067333C" w:rsidRPr="004A4C93">
        <w:t>：</w:t>
      </w:r>
      <w:r w:rsidR="0067333C" w:rsidRPr="004A4C93">
        <w:rPr>
          <w:lang w:val="zh-CN"/>
        </w:rPr>
        <w:t>国际实施和监测</w:t>
      </w:r>
      <w:r w:rsidRPr="004A4C93">
        <w:tab/>
      </w:r>
      <w:r w:rsidRPr="004A4C93">
        <w:tab/>
      </w:r>
      <w:r w:rsidR="0067333C" w:rsidRPr="004A4C93">
        <w:t>272</w:t>
      </w:r>
      <w:r w:rsidRPr="004A4C93">
        <w:tab/>
      </w:r>
      <w:r w:rsidR="0067333C" w:rsidRPr="004A4C93">
        <w:t>4</w:t>
      </w:r>
      <w:r w:rsidR="00ED7F6D">
        <w:rPr>
          <w:rFonts w:hint="eastAsia"/>
        </w:rPr>
        <w:t>6</w:t>
      </w:r>
    </w:p>
    <w:p w:rsidR="0067333C" w:rsidRPr="004A4C93" w:rsidRDefault="00620B3D" w:rsidP="00C20BB3">
      <w:pPr>
        <w:pStyle w:val="a3"/>
        <w:tabs>
          <w:tab w:val="clear" w:pos="1134"/>
          <w:tab w:val="left" w:pos="322"/>
        </w:tabs>
        <w:rPr>
          <w:rFonts w:hint="eastAsia"/>
        </w:rPr>
      </w:pPr>
      <w:r w:rsidRPr="004A4C93">
        <w:tab/>
      </w:r>
      <w:r w:rsidRPr="004A4C93">
        <w:tab/>
      </w:r>
      <w:r w:rsidR="0067333C" w:rsidRPr="004A4C93">
        <w:rPr>
          <w:lang w:val="zh-CN"/>
        </w:rPr>
        <w:t>附件</w:t>
      </w:r>
      <w:r w:rsidR="00C20BB3" w:rsidRPr="004A4C93">
        <w:t>…………………………</w:t>
      </w:r>
      <w:r w:rsidRPr="004A4C93">
        <w:tab/>
      </w:r>
      <w:r w:rsidRPr="004A4C93">
        <w:tab/>
      </w:r>
      <w:r w:rsidR="0067333C" w:rsidRPr="004A4C93">
        <w:t>4</w:t>
      </w:r>
      <w:r w:rsidR="002F4FAE">
        <w:rPr>
          <w:rFonts w:hint="eastAsia"/>
        </w:rPr>
        <w:t>7</w:t>
      </w:r>
    </w:p>
    <w:p w:rsidR="0067333C" w:rsidRPr="004A4C93" w:rsidRDefault="0067333C" w:rsidP="0067333C">
      <w:pPr>
        <w:pStyle w:val="HChG"/>
        <w:tabs>
          <w:tab w:val="clear" w:pos="851"/>
          <w:tab w:val="right" w:pos="1260"/>
        </w:tabs>
        <w:ind w:firstLine="0"/>
        <w:rPr>
          <w:szCs w:val="24"/>
          <w:lang w:val="es-SV"/>
        </w:rPr>
      </w:pPr>
      <w:r w:rsidRPr="004A4C93">
        <w:rPr>
          <w:szCs w:val="24"/>
          <w:lang w:val="en-US"/>
        </w:rPr>
        <w:br w:type="page"/>
      </w:r>
      <w:r w:rsidRPr="004A4C93">
        <w:rPr>
          <w:rFonts w:eastAsia="SimHei"/>
          <w:b w:val="0"/>
          <w:snapToGrid/>
          <w:szCs w:val="28"/>
        </w:rPr>
        <w:t>缩略语</w:t>
      </w:r>
    </w:p>
    <w:tbl>
      <w:tblPr>
        <w:tblW w:w="0" w:type="auto"/>
        <w:tblInd w:w="1134" w:type="dxa"/>
        <w:tblLayout w:type="fixed"/>
        <w:tblLook w:val="00A0" w:firstRow="1" w:lastRow="0" w:firstColumn="1" w:lastColumn="0" w:noHBand="0" w:noVBand="0"/>
      </w:tblPr>
      <w:tblGrid>
        <w:gridCol w:w="1774"/>
        <w:gridCol w:w="6946"/>
      </w:tblGrid>
      <w:tr w:rsidR="0067333C" w:rsidRPr="004A4C93" w:rsidTr="006F7949">
        <w:tc>
          <w:tcPr>
            <w:tcW w:w="1774" w:type="dxa"/>
          </w:tcPr>
          <w:p w:rsidR="0067333C" w:rsidRPr="004A4C93" w:rsidRDefault="0067333C" w:rsidP="00C20BB3">
            <w:pPr>
              <w:pStyle w:val="CharChar"/>
              <w:spacing w:before="20" w:line="240" w:lineRule="exact"/>
              <w:ind w:left="0" w:right="0"/>
              <w:rPr>
                <w:szCs w:val="24"/>
              </w:rPr>
            </w:pPr>
            <w:r w:rsidRPr="004A4C93">
              <w:rPr>
                <w:noProof/>
                <w:sz w:val="21"/>
                <w:szCs w:val="24"/>
              </w:rPr>
              <w:t>ASCES</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萨尔瓦多盲人协会</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CERPROFA</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武装部队康复中心</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CONAIPD</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全面关爱残疾人国家理事会</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CENTA</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国家农林和畜牧业技术中心</w:t>
            </w:r>
          </w:p>
        </w:tc>
      </w:tr>
      <w:tr w:rsidR="0067333C" w:rsidRPr="004A4C93" w:rsidTr="006F7949">
        <w:trPr>
          <w:trHeight w:val="310"/>
        </w:trPr>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DIGESTYC</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统计和普查总局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DGME</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移民和外国人总局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FUNTER</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特雷顿康复促进基金会</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IDHUCA</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协调支助股人权司</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INSAFORP</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萨尔瓦多职业培训学院</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IPSFA</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武装部队社会保障研究所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ISDEMU</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萨尔瓦多妇女发展局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ISNA</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萨尔瓦多儿童和青少年全面发展研究所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ISTU</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萨尔瓦多旅游局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rPr>
            </w:pPr>
            <w:r w:rsidRPr="004A4C93">
              <w:rPr>
                <w:noProof/>
                <w:sz w:val="21"/>
                <w:szCs w:val="24"/>
              </w:rPr>
              <w:t>INDES</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萨尔瓦多国家体育局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ISSS</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萨尔瓦多社会保障局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INSAFORP</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萨尔瓦多职业培训学院</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MOP</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公共工程、交通、住房和城市发展部</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MTPS</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劳动和社会保障部</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MARN</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环境和自然资源部</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ONG</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非政府组织</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OPAMSS</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圣萨尔瓦多首都大区规划办公室</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PIB</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国内生产总值</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RED COCEMFE</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西班牙肢体残疾者国家协调员联合会网络</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RNPN</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全国人口登记处</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SIS</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社会包容秘书处</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SIL</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就业安置服务局</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SERTRACEN</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中美洲交通服务可变资本股份公司</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TSE</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最高选举法院</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UCADFA</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武装部队残疾人协调支助股</w:t>
            </w:r>
          </w:p>
        </w:tc>
      </w:tr>
      <w:tr w:rsidR="0067333C" w:rsidRPr="004A4C93" w:rsidTr="006F7949">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VMVDU</w:t>
            </w:r>
          </w:p>
        </w:tc>
        <w:tc>
          <w:tcPr>
            <w:tcW w:w="6946" w:type="dxa"/>
          </w:tcPr>
          <w:p w:rsidR="0067333C" w:rsidRPr="004A4C93" w:rsidRDefault="0067333C" w:rsidP="00C20BB3">
            <w:pPr>
              <w:pStyle w:val="CharChar"/>
              <w:spacing w:before="20" w:line="240" w:lineRule="exact"/>
              <w:ind w:left="0" w:right="0"/>
              <w:rPr>
                <w:szCs w:val="24"/>
              </w:rPr>
            </w:pPr>
            <w:r w:rsidRPr="004A4C93">
              <w:rPr>
                <w:sz w:val="21"/>
                <w:szCs w:val="24"/>
                <w:lang w:val="zh-CN"/>
              </w:rPr>
              <w:t>住房和城市发展办公厅</w:t>
            </w:r>
          </w:p>
        </w:tc>
      </w:tr>
      <w:tr w:rsidR="0067333C" w:rsidRPr="004A4C93" w:rsidTr="006F7949">
        <w:trPr>
          <w:trHeight w:val="70"/>
        </w:trPr>
        <w:tc>
          <w:tcPr>
            <w:tcW w:w="1774" w:type="dxa"/>
          </w:tcPr>
          <w:p w:rsidR="0067333C" w:rsidRPr="004A4C93" w:rsidRDefault="0067333C" w:rsidP="00C20BB3">
            <w:pPr>
              <w:pStyle w:val="CharChar"/>
              <w:spacing w:before="20" w:line="240" w:lineRule="exact"/>
              <w:ind w:left="0" w:right="0"/>
              <w:rPr>
                <w:szCs w:val="24"/>
                <w:lang w:val="es-SV"/>
              </w:rPr>
            </w:pPr>
            <w:r w:rsidRPr="004A4C93">
              <w:rPr>
                <w:noProof/>
                <w:sz w:val="21"/>
                <w:szCs w:val="24"/>
                <w:lang w:val="es-SV"/>
              </w:rPr>
              <w:t>VMT</w:t>
            </w:r>
          </w:p>
        </w:tc>
        <w:tc>
          <w:tcPr>
            <w:tcW w:w="6946" w:type="dxa"/>
          </w:tcPr>
          <w:p w:rsidR="0067333C" w:rsidRPr="004A4C93" w:rsidRDefault="0067333C" w:rsidP="00C20BB3">
            <w:pPr>
              <w:pStyle w:val="CharChar"/>
              <w:spacing w:before="20" w:line="240" w:lineRule="exact"/>
              <w:ind w:left="0" w:right="0"/>
              <w:rPr>
                <w:sz w:val="21"/>
                <w:szCs w:val="24"/>
              </w:rPr>
            </w:pPr>
            <w:r w:rsidRPr="004A4C93">
              <w:rPr>
                <w:sz w:val="21"/>
                <w:szCs w:val="24"/>
                <w:lang w:val="zh-CN"/>
              </w:rPr>
              <w:t>交通事务办公厅</w:t>
            </w:r>
          </w:p>
        </w:tc>
      </w:tr>
    </w:tbl>
    <w:p w:rsidR="0067333C" w:rsidRPr="004A4C93" w:rsidRDefault="00620B3D" w:rsidP="006F7949">
      <w:pPr>
        <w:pStyle w:val="HChGC"/>
        <w:rPr>
          <w:szCs w:val="24"/>
          <w:lang w:val="es-SV"/>
        </w:rPr>
      </w:pPr>
      <w:r w:rsidRPr="004A4C93">
        <w:rPr>
          <w:snapToGrid/>
        </w:rPr>
        <w:tab/>
      </w:r>
      <w:r w:rsidR="0067333C" w:rsidRPr="004A4C93">
        <w:rPr>
          <w:snapToGrid/>
        </w:rPr>
        <w:t>一</w:t>
      </w:r>
      <w:r w:rsidR="0067333C" w:rsidRPr="004A4C93">
        <w:rPr>
          <w:snapToGrid/>
        </w:rPr>
        <w:t>.</w:t>
      </w:r>
      <w:r w:rsidRPr="004A4C93">
        <w:rPr>
          <w:snapToGrid/>
        </w:rPr>
        <w:tab/>
      </w:r>
      <w:r w:rsidR="0067333C" w:rsidRPr="004A4C93">
        <w:rPr>
          <w:snapToGrid/>
        </w:rPr>
        <w:t>导言</w:t>
      </w:r>
    </w:p>
    <w:p w:rsidR="0067333C" w:rsidRPr="004A4C93" w:rsidRDefault="00612EB2" w:rsidP="00612EB2">
      <w:pPr>
        <w:pStyle w:val="SingleTxtGC"/>
        <w:rPr>
          <w:lang w:val="es-SV"/>
        </w:rPr>
      </w:pPr>
      <w:r w:rsidRPr="004A4C93">
        <w:rPr>
          <w:lang w:val="zh-CN"/>
        </w:rPr>
        <w:t>1.</w:t>
      </w:r>
      <w:r w:rsidRPr="004A4C93">
        <w:rPr>
          <w:lang w:val="zh-CN"/>
        </w:rPr>
        <w:tab/>
      </w:r>
      <w:r w:rsidR="0067333C" w:rsidRPr="004A4C93">
        <w:rPr>
          <w:lang w:val="zh-CN"/>
        </w:rPr>
        <w:t>萨尔瓦多于</w:t>
      </w:r>
      <w:smartTag w:uri="urn:schemas-microsoft-com:office:smarttags" w:element="chsdate">
        <w:smartTagPr>
          <w:attr w:name="Year" w:val="2007"/>
          <w:attr w:name="Month" w:val="3"/>
          <w:attr w:name="Day" w:val="30"/>
          <w:attr w:name="IsLunarDate" w:val="False"/>
          <w:attr w:name="IsROCDate" w:val="False"/>
        </w:smartTagPr>
        <w:r w:rsidR="0067333C" w:rsidRPr="004A4C93">
          <w:rPr>
            <w:lang w:val="es-MX"/>
          </w:rPr>
          <w:t>2007</w:t>
        </w:r>
        <w:r w:rsidR="0067333C" w:rsidRPr="004A4C93">
          <w:rPr>
            <w:lang w:val="zh-CN"/>
          </w:rPr>
          <w:t>年</w:t>
        </w:r>
        <w:r w:rsidR="0067333C" w:rsidRPr="004A4C93">
          <w:rPr>
            <w:lang w:val="es-MX"/>
          </w:rPr>
          <w:t>3</w:t>
        </w:r>
        <w:r w:rsidR="0067333C" w:rsidRPr="004A4C93">
          <w:rPr>
            <w:lang w:val="zh-CN"/>
          </w:rPr>
          <w:t>月</w:t>
        </w:r>
        <w:r w:rsidR="0067333C" w:rsidRPr="004A4C93">
          <w:rPr>
            <w:lang w:val="es-MX"/>
          </w:rPr>
          <w:t>30</w:t>
        </w:r>
        <w:r w:rsidR="0067333C" w:rsidRPr="004A4C93">
          <w:rPr>
            <w:lang w:val="zh-CN"/>
          </w:rPr>
          <w:t>日</w:t>
        </w:r>
      </w:smartTag>
      <w:r w:rsidR="0067333C" w:rsidRPr="004A4C93">
        <w:rPr>
          <w:lang w:val="zh-CN"/>
        </w:rPr>
        <w:t>签署了《残疾人权利公约》及其《任择议定书》</w:t>
      </w:r>
      <w:r w:rsidR="0067333C" w:rsidRPr="004A4C93">
        <w:rPr>
          <w:lang w:val="es-MX"/>
        </w:rPr>
        <w:t>，</w:t>
      </w:r>
      <w:r w:rsidR="0067333C" w:rsidRPr="004A4C93">
        <w:rPr>
          <w:lang w:val="zh-CN"/>
        </w:rPr>
        <w:t>并于</w:t>
      </w:r>
      <w:smartTag w:uri="urn:schemas-microsoft-com:office:smarttags" w:element="chsdate">
        <w:smartTagPr>
          <w:attr w:name="Year" w:val="2007"/>
          <w:attr w:name="Month" w:val="10"/>
          <w:attr w:name="Day" w:val="4"/>
          <w:attr w:name="IsLunarDate" w:val="False"/>
          <w:attr w:name="IsROCDate" w:val="False"/>
        </w:smartTagPr>
        <w:r w:rsidR="0067333C" w:rsidRPr="004A4C93">
          <w:rPr>
            <w:lang w:val="es-MX"/>
          </w:rPr>
          <w:t>2007</w:t>
        </w:r>
        <w:r w:rsidR="0067333C" w:rsidRPr="004A4C93">
          <w:rPr>
            <w:lang w:val="zh-CN"/>
          </w:rPr>
          <w:t>年</w:t>
        </w:r>
        <w:r w:rsidR="0067333C" w:rsidRPr="004A4C93">
          <w:rPr>
            <w:lang w:val="es-MX"/>
          </w:rPr>
          <w:t>10</w:t>
        </w:r>
        <w:r w:rsidR="0067333C" w:rsidRPr="004A4C93">
          <w:rPr>
            <w:lang w:val="zh-CN"/>
          </w:rPr>
          <w:t>月</w:t>
        </w:r>
        <w:r w:rsidR="0067333C" w:rsidRPr="004A4C93">
          <w:rPr>
            <w:lang w:val="es-MX"/>
          </w:rPr>
          <w:t>4</w:t>
        </w:r>
        <w:r w:rsidR="0067333C" w:rsidRPr="004A4C93">
          <w:rPr>
            <w:lang w:val="zh-CN"/>
          </w:rPr>
          <w:t>日</w:t>
        </w:r>
      </w:smartTag>
      <w:r w:rsidR="0067333C" w:rsidRPr="004A4C93">
        <w:rPr>
          <w:lang w:val="zh-CN"/>
        </w:rPr>
        <w:t>遵照宪法程序批准了《公约》及其《任择议定书》。相应的批准文书于同年</w:t>
      </w:r>
      <w:smartTag w:uri="urn:schemas-microsoft-com:office:smarttags" w:element="chsdate">
        <w:smartTagPr>
          <w:attr w:name="Year" w:val="2012"/>
          <w:attr w:name="Month" w:val="12"/>
          <w:attr w:name="Day" w:val="14"/>
          <w:attr w:name="IsLunarDate" w:val="False"/>
          <w:attr w:name="IsROCDate" w:val="False"/>
        </w:smartTagPr>
        <w:r w:rsidR="0067333C" w:rsidRPr="004A4C93">
          <w:rPr>
            <w:lang w:val="zh-CN"/>
          </w:rPr>
          <w:t>12</w:t>
        </w:r>
        <w:r w:rsidR="0067333C" w:rsidRPr="004A4C93">
          <w:rPr>
            <w:lang w:val="zh-CN"/>
          </w:rPr>
          <w:t>月</w:t>
        </w:r>
        <w:r w:rsidR="0067333C" w:rsidRPr="004A4C93">
          <w:rPr>
            <w:lang w:val="zh-CN"/>
          </w:rPr>
          <w:t>14</w:t>
        </w:r>
        <w:r w:rsidR="0067333C" w:rsidRPr="004A4C93">
          <w:rPr>
            <w:lang w:val="zh-CN"/>
          </w:rPr>
          <w:t>日</w:t>
        </w:r>
      </w:smartTag>
      <w:r w:rsidR="0067333C" w:rsidRPr="004A4C93">
        <w:rPr>
          <w:lang w:val="zh-CN"/>
        </w:rPr>
        <w:t>提交联合国秘书处备档。</w:t>
      </w:r>
    </w:p>
    <w:p w:rsidR="0067333C" w:rsidRPr="000D0774" w:rsidRDefault="00612EB2" w:rsidP="000D0774">
      <w:pPr>
        <w:pStyle w:val="SingleTxtGC"/>
        <w:rPr>
          <w:lang w:val="es-SV"/>
        </w:rPr>
      </w:pPr>
      <w:r w:rsidRPr="004A4C93">
        <w:rPr>
          <w:lang w:val="zh-CN"/>
        </w:rPr>
        <w:t>2.</w:t>
      </w:r>
      <w:r w:rsidRPr="004A4C93">
        <w:rPr>
          <w:lang w:val="zh-CN"/>
        </w:rPr>
        <w:tab/>
      </w:r>
      <w:r w:rsidR="0067333C" w:rsidRPr="004A4C93">
        <w:rPr>
          <w:lang w:val="zh-CN"/>
        </w:rPr>
        <w:t>在签署并随后批准这一《公约》时</w:t>
      </w:r>
      <w:r w:rsidR="0067333C" w:rsidRPr="004A4C93">
        <w:rPr>
          <w:lang w:val="es-SV"/>
        </w:rPr>
        <w:t>，</w:t>
      </w:r>
      <w:r w:rsidR="0067333C" w:rsidRPr="004A4C93">
        <w:rPr>
          <w:lang w:val="zh-CN"/>
        </w:rPr>
        <w:t>萨尔瓦多政府提出了其善意的保留意见</w:t>
      </w:r>
      <w:r w:rsidR="0067333C" w:rsidRPr="004A4C93">
        <w:rPr>
          <w:lang w:val="es-SV"/>
        </w:rPr>
        <w:t>，</w:t>
      </w:r>
      <w:r w:rsidR="0067333C" w:rsidRPr="004A4C93">
        <w:rPr>
          <w:lang w:val="zh-CN"/>
        </w:rPr>
        <w:t>表述如下</w:t>
      </w:r>
      <w:r w:rsidR="0067333C" w:rsidRPr="004A4C93">
        <w:rPr>
          <w:lang w:val="es-SV"/>
        </w:rPr>
        <w:t>：</w:t>
      </w:r>
      <w:r w:rsidR="004A4C93">
        <w:rPr>
          <w:rFonts w:hint="eastAsia"/>
          <w:lang w:val="es-SV"/>
        </w:rPr>
        <w:t>“</w:t>
      </w:r>
      <w:r w:rsidR="0067333C" w:rsidRPr="004A4C93">
        <w:rPr>
          <w:lang w:val="zh-CN"/>
        </w:rPr>
        <w:t>萨尔瓦多共和国政府签署由联合国大会于</w:t>
      </w:r>
      <w:smartTag w:uri="urn:schemas-microsoft-com:office:smarttags" w:element="chsdate">
        <w:smartTagPr>
          <w:attr w:name="Year" w:val="2006"/>
          <w:attr w:name="Month" w:val="12"/>
          <w:attr w:name="Day" w:val="13"/>
          <w:attr w:name="IsLunarDate" w:val="False"/>
          <w:attr w:name="IsROCDate" w:val="False"/>
        </w:smartTagPr>
        <w:r w:rsidR="0067333C" w:rsidRPr="004A4C93">
          <w:rPr>
            <w:lang w:val="es-SV"/>
          </w:rPr>
          <w:t>2006</w:t>
        </w:r>
        <w:r w:rsidR="0067333C" w:rsidRPr="004A4C93">
          <w:rPr>
            <w:lang w:val="zh-CN"/>
          </w:rPr>
          <w:t>年</w:t>
        </w:r>
        <w:r w:rsidR="0067333C" w:rsidRPr="004A4C93">
          <w:rPr>
            <w:lang w:val="es-SV"/>
          </w:rPr>
          <w:t>12</w:t>
        </w:r>
        <w:r w:rsidR="0067333C" w:rsidRPr="004A4C93">
          <w:rPr>
            <w:lang w:val="zh-CN"/>
          </w:rPr>
          <w:t>月</w:t>
        </w:r>
        <w:r w:rsidR="0067333C" w:rsidRPr="004A4C93">
          <w:rPr>
            <w:lang w:val="es-SV"/>
          </w:rPr>
          <w:t>13</w:t>
        </w:r>
        <w:r w:rsidR="0067333C" w:rsidRPr="004A4C93">
          <w:rPr>
            <w:lang w:val="zh-CN"/>
          </w:rPr>
          <w:t>日</w:t>
        </w:r>
      </w:smartTag>
      <w:r w:rsidR="0067333C" w:rsidRPr="004A4C93">
        <w:rPr>
          <w:lang w:val="zh-CN"/>
        </w:rPr>
        <w:t>核准的《残疾人权利公约》及其《任择议定书》</w:t>
      </w:r>
      <w:r w:rsidR="0067333C" w:rsidRPr="004A4C93">
        <w:rPr>
          <w:lang w:val="es-SV"/>
        </w:rPr>
        <w:t>，</w:t>
      </w:r>
      <w:r w:rsidR="0067333C" w:rsidRPr="004A4C93">
        <w:rPr>
          <w:lang w:val="zh-CN"/>
        </w:rPr>
        <w:t>但前提是</w:t>
      </w:r>
      <w:r w:rsidR="00235BFB">
        <w:rPr>
          <w:rFonts w:hint="eastAsia"/>
          <w:lang w:val="zh-CN"/>
        </w:rPr>
        <w:t>其规定</w:t>
      </w:r>
      <w:r w:rsidR="0067333C" w:rsidRPr="004A4C93">
        <w:rPr>
          <w:lang w:val="zh-CN"/>
        </w:rPr>
        <w:t>不违背或损害《萨尔瓦多共和国宪法》的任何戒律、原则和标准之规定</w:t>
      </w:r>
      <w:r w:rsidR="0067333C" w:rsidRPr="004A4C93">
        <w:rPr>
          <w:lang w:val="es-SV"/>
        </w:rPr>
        <w:t>，</w:t>
      </w:r>
      <w:r w:rsidR="0067333C" w:rsidRPr="004A4C93">
        <w:rPr>
          <w:lang w:val="zh-CN"/>
        </w:rPr>
        <w:t>特别是宪法基本条文的规定。</w:t>
      </w:r>
      <w:r w:rsidR="004A4C93">
        <w:rPr>
          <w:rFonts w:hint="eastAsia"/>
          <w:lang w:val="zh-CN"/>
        </w:rPr>
        <w:t>”</w:t>
      </w:r>
    </w:p>
    <w:p w:rsidR="0067333C" w:rsidRPr="004A4C93" w:rsidRDefault="00612EB2" w:rsidP="00612EB2">
      <w:pPr>
        <w:pStyle w:val="SingleTxtGC"/>
        <w:rPr>
          <w:lang w:val="es-SV"/>
        </w:rPr>
      </w:pPr>
      <w:r w:rsidRPr="004A4C93">
        <w:rPr>
          <w:lang w:val="zh-CN"/>
        </w:rPr>
        <w:t>3.</w:t>
      </w:r>
      <w:r w:rsidRPr="004A4C93">
        <w:rPr>
          <w:lang w:val="zh-CN"/>
        </w:rPr>
        <w:tab/>
      </w:r>
      <w:r w:rsidR="0067333C" w:rsidRPr="004A4C93">
        <w:rPr>
          <w:lang w:val="zh-CN"/>
        </w:rPr>
        <w:t>继萨尔瓦多提出其保留意见之后</w:t>
      </w:r>
      <w:r w:rsidR="0067333C" w:rsidRPr="004A4C93">
        <w:rPr>
          <w:lang w:val="es-SV"/>
        </w:rPr>
        <w:t>，</w:t>
      </w:r>
      <w:r w:rsidR="0067333C" w:rsidRPr="004A4C93">
        <w:rPr>
          <w:lang w:val="zh-CN"/>
        </w:rPr>
        <w:t>以下国家对其保留意见提出了反对</w:t>
      </w:r>
      <w:r w:rsidR="0067333C" w:rsidRPr="004A4C93">
        <w:rPr>
          <w:lang w:val="es-SV"/>
        </w:rPr>
        <w:t>：</w:t>
      </w:r>
      <w:r w:rsidR="0067333C" w:rsidRPr="004A4C93">
        <w:rPr>
          <w:lang w:val="zh-CN"/>
        </w:rPr>
        <w:t>德国、奥地利、斯洛伐克、荷兰、葡萄牙、捷克共和国、瑞典。</w:t>
      </w:r>
      <w:r w:rsidR="0067333C" w:rsidRPr="004A4C93">
        <w:rPr>
          <w:rStyle w:val="FootnoteReference"/>
          <w:szCs w:val="21"/>
          <w:lang w:val="es-SV"/>
        </w:rPr>
        <w:footnoteReference w:id="2"/>
      </w:r>
      <w:r w:rsidR="0067333C" w:rsidRPr="004A4C93">
        <w:rPr>
          <w:lang w:val="zh-CN"/>
        </w:rPr>
        <w:t xml:space="preserve"> </w:t>
      </w:r>
      <w:r w:rsidR="0067333C" w:rsidRPr="004A4C93">
        <w:rPr>
          <w:lang w:val="zh-CN"/>
        </w:rPr>
        <w:t>根据国际法惯例</w:t>
      </w:r>
      <w:r w:rsidR="0067333C" w:rsidRPr="004A4C93">
        <w:t>，</w:t>
      </w:r>
      <w:r w:rsidR="0067333C" w:rsidRPr="004A4C93">
        <w:rPr>
          <w:lang w:val="zh-CN"/>
        </w:rPr>
        <w:t>上述反对案并不妨碍《公约》在萨尔瓦多与上述国家的关系方面生效。本报告有助于就国家在残疾人问题上的做法进行审视和检讨</w:t>
      </w:r>
      <w:r w:rsidR="0067333C" w:rsidRPr="004A4C93">
        <w:t>，</w:t>
      </w:r>
      <w:r w:rsidR="0067333C" w:rsidRPr="004A4C93">
        <w:rPr>
          <w:lang w:val="zh-CN"/>
        </w:rPr>
        <w:t>认识到在包容性公共政策上的欠缺</w:t>
      </w:r>
      <w:r w:rsidR="0067333C" w:rsidRPr="004A4C93">
        <w:t>，</w:t>
      </w:r>
      <w:r w:rsidR="0067333C" w:rsidRPr="004A4C93">
        <w:rPr>
          <w:lang w:val="zh-CN"/>
        </w:rPr>
        <w:t>据以提出对萨尔瓦多的重要挑战</w:t>
      </w:r>
      <w:r w:rsidR="0067333C" w:rsidRPr="004A4C93">
        <w:t>，</w:t>
      </w:r>
      <w:r w:rsidR="0067333C" w:rsidRPr="004A4C93">
        <w:rPr>
          <w:lang w:val="zh-CN"/>
        </w:rPr>
        <w:t>即在残疾人权利委员会值报告之机提出的建议的帮助下</w:t>
      </w:r>
      <w:r w:rsidR="0067333C" w:rsidRPr="004A4C93">
        <w:t>，</w:t>
      </w:r>
      <w:r w:rsidR="0067333C" w:rsidRPr="004A4C93">
        <w:rPr>
          <w:lang w:val="zh-CN"/>
        </w:rPr>
        <w:t>萨尔瓦多应在此基础上</w:t>
      </w:r>
      <w:r w:rsidR="0067333C" w:rsidRPr="004A4C93">
        <w:t>，</w:t>
      </w:r>
      <w:r w:rsidR="0067333C" w:rsidRPr="004A4C93">
        <w:rPr>
          <w:lang w:val="zh-CN"/>
        </w:rPr>
        <w:t>从人权和公民的真实有效参与角度制定和实施相关公共政策</w:t>
      </w:r>
      <w:r w:rsidR="00620B3D" w:rsidRPr="004A4C93">
        <w:rPr>
          <w:lang w:val="zh-CN"/>
        </w:rPr>
        <w:t>。</w:t>
      </w:r>
    </w:p>
    <w:p w:rsidR="0067333C" w:rsidRPr="004A4C93" w:rsidRDefault="00612EB2" w:rsidP="00612EB2">
      <w:pPr>
        <w:pStyle w:val="SingleTxtGC"/>
        <w:rPr>
          <w:lang w:val="es-SV"/>
        </w:rPr>
      </w:pPr>
      <w:r w:rsidRPr="004A4C93">
        <w:rPr>
          <w:lang w:val="zh-CN"/>
        </w:rPr>
        <w:t>4.</w:t>
      </w:r>
      <w:r w:rsidRPr="004A4C93">
        <w:rPr>
          <w:lang w:val="zh-CN"/>
        </w:rPr>
        <w:tab/>
      </w:r>
      <w:r w:rsidR="0067333C" w:rsidRPr="004A4C93">
        <w:rPr>
          <w:lang w:val="zh-CN"/>
        </w:rPr>
        <w:t>萨尔瓦多应当努力使其法律与《公约》保持一致</w:t>
      </w:r>
      <w:r w:rsidR="0067333C" w:rsidRPr="004A4C93">
        <w:rPr>
          <w:lang w:val="es-SV"/>
        </w:rPr>
        <w:t>，</w:t>
      </w:r>
      <w:r w:rsidR="0067333C" w:rsidRPr="004A4C93">
        <w:rPr>
          <w:lang w:val="zh-CN"/>
        </w:rPr>
        <w:t>调整其国内法框架</w:t>
      </w:r>
      <w:r w:rsidR="0067333C" w:rsidRPr="004A4C93">
        <w:rPr>
          <w:lang w:val="es-SV"/>
        </w:rPr>
        <w:t>，</w:t>
      </w:r>
      <w:r w:rsidR="0067333C" w:rsidRPr="004A4C93">
        <w:rPr>
          <w:lang w:val="zh-CN"/>
        </w:rPr>
        <w:t>使之符合在《公约》以及残疾人权利委员会对《公约》所作解释中所蕴含的标准。为此</w:t>
      </w:r>
      <w:r w:rsidR="0067333C" w:rsidRPr="004A4C93">
        <w:t>，</w:t>
      </w:r>
      <w:r w:rsidR="0067333C" w:rsidRPr="004A4C93">
        <w:rPr>
          <w:lang w:val="zh-CN"/>
        </w:rPr>
        <w:t>萨尔瓦多在其现任政府所奉行的人权政策的基础上</w:t>
      </w:r>
      <w:r w:rsidR="0067333C" w:rsidRPr="004A4C93">
        <w:t>，</w:t>
      </w:r>
      <w:r w:rsidR="0067333C" w:rsidRPr="004A4C93">
        <w:rPr>
          <w:lang w:val="zh-CN"/>
        </w:rPr>
        <w:t>考虑到其他各国对其保留意见所持异议</w:t>
      </w:r>
      <w:r w:rsidR="0067333C" w:rsidRPr="004A4C93">
        <w:t>，</w:t>
      </w:r>
      <w:r w:rsidR="0067333C" w:rsidRPr="004A4C93">
        <w:rPr>
          <w:lang w:val="zh-CN"/>
        </w:rPr>
        <w:t>从内部审视了其接下来的行动步调</w:t>
      </w:r>
      <w:r w:rsidR="0067333C" w:rsidRPr="004A4C93">
        <w:t>，</w:t>
      </w:r>
      <w:r w:rsidR="0067333C" w:rsidRPr="004A4C93">
        <w:rPr>
          <w:lang w:val="zh-CN"/>
        </w:rPr>
        <w:t>一旦确定其下一步行动</w:t>
      </w:r>
      <w:r w:rsidR="0067333C" w:rsidRPr="004A4C93">
        <w:t>，</w:t>
      </w:r>
      <w:r w:rsidR="0067333C" w:rsidRPr="004A4C93">
        <w:rPr>
          <w:lang w:val="zh-CN"/>
        </w:rPr>
        <w:t>作为《公约》的保存国之一</w:t>
      </w:r>
      <w:r w:rsidR="0067333C" w:rsidRPr="004A4C93">
        <w:t>，</w:t>
      </w:r>
      <w:r w:rsidR="0067333C" w:rsidRPr="004A4C93">
        <w:rPr>
          <w:lang w:val="zh-CN"/>
        </w:rPr>
        <w:t>将正式告知联合国秘书长。</w:t>
      </w:r>
    </w:p>
    <w:p w:rsidR="0067333C" w:rsidRPr="004A4C93" w:rsidRDefault="00612EB2" w:rsidP="00612EB2">
      <w:pPr>
        <w:pStyle w:val="SingleTxtGC"/>
        <w:rPr>
          <w:lang w:val="es-SV"/>
        </w:rPr>
      </w:pPr>
      <w:r w:rsidRPr="004A4C93">
        <w:rPr>
          <w:lang w:val="zh-CN"/>
        </w:rPr>
        <w:t>5.</w:t>
      </w:r>
      <w:r w:rsidRPr="004A4C93">
        <w:rPr>
          <w:lang w:val="zh-CN"/>
        </w:rPr>
        <w:tab/>
      </w:r>
      <w:r w:rsidR="0067333C" w:rsidRPr="004A4C93">
        <w:rPr>
          <w:lang w:val="zh-CN"/>
        </w:rPr>
        <w:t>萨尔瓦多承认定期报告机制的重要性</w:t>
      </w:r>
      <w:r w:rsidR="0067333C" w:rsidRPr="004A4C93">
        <w:rPr>
          <w:lang w:val="es-SV"/>
        </w:rPr>
        <w:t>，</w:t>
      </w:r>
      <w:r w:rsidR="0067333C" w:rsidRPr="004A4C93">
        <w:rPr>
          <w:lang w:val="zh-CN"/>
        </w:rPr>
        <w:t>认定委员会在一般情况下做出的意见和建议以及在本次情况下将提出的意见和建议意义非凡</w:t>
      </w:r>
      <w:r w:rsidR="0067333C" w:rsidRPr="004A4C93">
        <w:rPr>
          <w:lang w:val="es-SV"/>
        </w:rPr>
        <w:t>；</w:t>
      </w:r>
      <w:r w:rsidR="0067333C" w:rsidRPr="004A4C93">
        <w:rPr>
          <w:lang w:val="zh-CN"/>
        </w:rPr>
        <w:t>因为据此可以确定政府在哪些方面应当进一步改善其作为。同时</w:t>
      </w:r>
      <w:r w:rsidR="0067333C" w:rsidRPr="004A4C93">
        <w:t>，</w:t>
      </w:r>
      <w:r w:rsidR="0067333C" w:rsidRPr="004A4C93">
        <w:rPr>
          <w:lang w:val="zh-CN"/>
        </w:rPr>
        <w:t>在萨尔瓦多政府推行的新人权政策中</w:t>
      </w:r>
      <w:r w:rsidR="0067333C" w:rsidRPr="004A4C93">
        <w:t>，</w:t>
      </w:r>
      <w:r w:rsidR="0067333C" w:rsidRPr="004A4C93">
        <w:rPr>
          <w:lang w:val="zh-CN"/>
        </w:rPr>
        <w:t>为与联合国人权事务高级专员办事处所提建议相契合</w:t>
      </w:r>
      <w:r w:rsidR="0067333C" w:rsidRPr="004A4C93">
        <w:t>，</w:t>
      </w:r>
      <w:r w:rsidR="0067333C" w:rsidRPr="004A4C93">
        <w:rPr>
          <w:lang w:val="zh-CN"/>
        </w:rPr>
        <w:t>由各委员会从多学科领域提出了意见和建议</w:t>
      </w:r>
      <w:r w:rsidR="0067333C" w:rsidRPr="004A4C93">
        <w:t>，</w:t>
      </w:r>
      <w:r w:rsidR="0067333C" w:rsidRPr="004A4C93">
        <w:rPr>
          <w:lang w:val="zh-CN"/>
        </w:rPr>
        <w:t>并融合了民间社会组织的看法</w:t>
      </w:r>
      <w:r w:rsidR="0067333C" w:rsidRPr="004A4C93">
        <w:t>，</w:t>
      </w:r>
      <w:r w:rsidR="0067333C" w:rsidRPr="004A4C93">
        <w:rPr>
          <w:lang w:val="zh-CN"/>
        </w:rPr>
        <w:t>以推动开展对话</w:t>
      </w:r>
      <w:r w:rsidR="0067333C" w:rsidRPr="004A4C93">
        <w:t>，</w:t>
      </w:r>
      <w:r w:rsidR="0067333C" w:rsidRPr="004A4C93">
        <w:rPr>
          <w:lang w:val="zh-CN"/>
        </w:rPr>
        <w:t>使政府能够践行承诺</w:t>
      </w:r>
      <w:r w:rsidR="0067333C" w:rsidRPr="004A4C93">
        <w:t>，</w:t>
      </w:r>
      <w:r w:rsidR="0067333C" w:rsidRPr="004A4C93">
        <w:rPr>
          <w:lang w:val="zh-CN"/>
        </w:rPr>
        <w:t>落实各项建议</w:t>
      </w:r>
      <w:r w:rsidR="00620B3D" w:rsidRPr="004A4C93">
        <w:rPr>
          <w:lang w:val="zh-CN"/>
        </w:rPr>
        <w:t>。</w:t>
      </w:r>
    </w:p>
    <w:p w:rsidR="0067333C" w:rsidRPr="004A4C93" w:rsidRDefault="00612EB2" w:rsidP="00612EB2">
      <w:pPr>
        <w:pStyle w:val="HChGC"/>
        <w:rPr>
          <w:snapToGrid/>
        </w:rPr>
      </w:pPr>
      <w:r w:rsidRPr="004A4C93">
        <w:rPr>
          <w:snapToGrid/>
        </w:rPr>
        <w:tab/>
      </w:r>
      <w:r w:rsidR="0067333C" w:rsidRPr="004A4C93">
        <w:rPr>
          <w:snapToGrid/>
        </w:rPr>
        <w:t>二</w:t>
      </w:r>
      <w:r w:rsidR="0067333C" w:rsidRPr="004A4C93">
        <w:rPr>
          <w:snapToGrid/>
        </w:rPr>
        <w:t>.</w:t>
      </w:r>
      <w:r w:rsidR="00620B3D" w:rsidRPr="004A4C93">
        <w:rPr>
          <w:snapToGrid/>
        </w:rPr>
        <w:tab/>
      </w:r>
      <w:r w:rsidR="0067333C" w:rsidRPr="004A4C93">
        <w:rPr>
          <w:snapToGrid/>
        </w:rPr>
        <w:t>概况</w:t>
      </w:r>
    </w:p>
    <w:p w:rsidR="0067333C" w:rsidRPr="004A4C93" w:rsidRDefault="00620B3D" w:rsidP="00612EB2">
      <w:pPr>
        <w:pStyle w:val="H1GC"/>
      </w:pPr>
      <w:r w:rsidRPr="004A4C93">
        <w:tab/>
      </w:r>
      <w:r w:rsidR="0067333C" w:rsidRPr="004A4C93">
        <w:rPr>
          <w:lang w:val="es-MX"/>
        </w:rPr>
        <w:t>A</w:t>
      </w:r>
      <w:r w:rsidR="00B2397A">
        <w:rPr>
          <w:rFonts w:hint="eastAsia"/>
          <w:lang w:val="es-MX"/>
        </w:rPr>
        <w:t>.</w:t>
      </w:r>
      <w:r w:rsidRPr="004A4C93">
        <w:tab/>
      </w:r>
      <w:r w:rsidR="0067333C" w:rsidRPr="004A4C93">
        <w:rPr>
          <w:lang w:val="zh-CN"/>
        </w:rPr>
        <w:t>萨尔瓦多社会人口状况介绍</w:t>
      </w:r>
    </w:p>
    <w:p w:rsidR="0067333C" w:rsidRPr="004A4C93" w:rsidRDefault="0067333C" w:rsidP="00612EB2">
      <w:pPr>
        <w:pStyle w:val="SingleTxtGC"/>
        <w:rPr>
          <w:szCs w:val="21"/>
          <w:lang w:val="es-SV"/>
        </w:rPr>
      </w:pPr>
      <w:r w:rsidRPr="004A4C93">
        <w:rPr>
          <w:szCs w:val="24"/>
          <w:lang w:val="es-SV"/>
        </w:rPr>
        <w:t>6.</w:t>
      </w:r>
      <w:r w:rsidR="00620B3D" w:rsidRPr="004A4C93">
        <w:rPr>
          <w:szCs w:val="24"/>
          <w:lang w:val="es-SV"/>
        </w:rPr>
        <w:tab/>
      </w:r>
      <w:r w:rsidRPr="004A4C93">
        <w:rPr>
          <w:szCs w:val="21"/>
          <w:lang w:val="zh-CN"/>
        </w:rPr>
        <w:t>萨尔瓦多共和国国土面积</w:t>
      </w:r>
      <w:r w:rsidR="006F7949" w:rsidRPr="004A4C93">
        <w:rPr>
          <w:szCs w:val="21"/>
        </w:rPr>
        <w:t>21,040</w:t>
      </w:r>
      <w:r w:rsidRPr="004A4C93">
        <w:rPr>
          <w:szCs w:val="21"/>
        </w:rPr>
        <w:t>.79</w:t>
      </w:r>
      <w:r w:rsidRPr="004A4C93">
        <w:rPr>
          <w:szCs w:val="21"/>
          <w:lang w:val="zh-CN"/>
        </w:rPr>
        <w:t>平方公里</w:t>
      </w:r>
      <w:r w:rsidRPr="004A4C93">
        <w:rPr>
          <w:szCs w:val="21"/>
        </w:rPr>
        <w:t>，</w:t>
      </w:r>
      <w:r w:rsidRPr="004A4C93">
        <w:rPr>
          <w:szCs w:val="21"/>
          <w:lang w:val="zh-CN"/>
        </w:rPr>
        <w:t>从行政上划分为</w:t>
      </w:r>
      <w:r w:rsidRPr="004A4C93">
        <w:rPr>
          <w:szCs w:val="21"/>
        </w:rPr>
        <w:t>14</w:t>
      </w:r>
      <w:r w:rsidRPr="004A4C93">
        <w:rPr>
          <w:szCs w:val="21"/>
          <w:lang w:val="zh-CN"/>
        </w:rPr>
        <w:t>个省</w:t>
      </w:r>
      <w:r w:rsidRPr="004A4C93">
        <w:rPr>
          <w:szCs w:val="21"/>
        </w:rPr>
        <w:t>，省</w:t>
      </w:r>
      <w:r w:rsidRPr="004A4C93">
        <w:rPr>
          <w:szCs w:val="21"/>
          <w:lang w:val="zh-CN"/>
        </w:rPr>
        <w:t>下设</w:t>
      </w:r>
      <w:r w:rsidRPr="004A4C93">
        <w:rPr>
          <w:szCs w:val="21"/>
        </w:rPr>
        <w:t>262</w:t>
      </w:r>
      <w:r w:rsidRPr="004A4C93">
        <w:rPr>
          <w:szCs w:val="21"/>
          <w:lang w:val="zh-CN"/>
        </w:rPr>
        <w:t>个市镇</w:t>
      </w:r>
      <w:r w:rsidRPr="004A4C93">
        <w:rPr>
          <w:szCs w:val="21"/>
        </w:rPr>
        <w:t>；</w:t>
      </w:r>
      <w:r w:rsidRPr="004A4C93">
        <w:rPr>
          <w:szCs w:val="21"/>
          <w:lang w:val="zh-CN"/>
        </w:rPr>
        <w:t>其首都为圣萨尔瓦多市。萨尔瓦多位于中美洲西南部</w:t>
      </w:r>
      <w:r w:rsidRPr="004A4C93">
        <w:rPr>
          <w:szCs w:val="21"/>
        </w:rPr>
        <w:t>，</w:t>
      </w:r>
      <w:r w:rsidRPr="004A4C93">
        <w:rPr>
          <w:szCs w:val="21"/>
          <w:lang w:val="zh-CN"/>
        </w:rPr>
        <w:t>滨临太平洋</w:t>
      </w:r>
      <w:r w:rsidRPr="004A4C93">
        <w:rPr>
          <w:szCs w:val="21"/>
        </w:rPr>
        <w:t>；</w:t>
      </w:r>
      <w:r w:rsidRPr="004A4C93">
        <w:rPr>
          <w:szCs w:val="21"/>
          <w:lang w:val="zh-CN"/>
        </w:rPr>
        <w:t>是中美洲地区唯一一个没有毗邻加勒比海岸的国家。其北部和东部与洪都拉斯共和国部分接壤</w:t>
      </w:r>
      <w:r w:rsidRPr="004A4C93">
        <w:rPr>
          <w:szCs w:val="21"/>
        </w:rPr>
        <w:t>，</w:t>
      </w:r>
      <w:r w:rsidRPr="004A4C93">
        <w:rPr>
          <w:szCs w:val="21"/>
          <w:lang w:val="zh-CN"/>
        </w:rPr>
        <w:t>在丰塞卡湾水域与尼加拉瓜共和国相邻</w:t>
      </w:r>
      <w:r w:rsidRPr="004A4C93">
        <w:rPr>
          <w:szCs w:val="21"/>
        </w:rPr>
        <w:t>；</w:t>
      </w:r>
      <w:r w:rsidRPr="004A4C93">
        <w:rPr>
          <w:szCs w:val="21"/>
          <w:lang w:val="zh-CN"/>
        </w:rPr>
        <w:t>西邻危地马拉共和国</w:t>
      </w:r>
      <w:r w:rsidRPr="004A4C93">
        <w:rPr>
          <w:szCs w:val="21"/>
        </w:rPr>
        <w:t>，</w:t>
      </w:r>
      <w:r w:rsidRPr="004A4C93">
        <w:rPr>
          <w:szCs w:val="21"/>
          <w:lang w:val="zh-CN"/>
        </w:rPr>
        <w:t>南接太平洋。根据经济部统计和普查总局于</w:t>
      </w:r>
      <w:r w:rsidRPr="004A4C93">
        <w:rPr>
          <w:szCs w:val="21"/>
        </w:rPr>
        <w:t>2007</w:t>
      </w:r>
      <w:r w:rsidRPr="004A4C93">
        <w:rPr>
          <w:szCs w:val="21"/>
          <w:lang w:val="zh-CN"/>
        </w:rPr>
        <w:t>年</w:t>
      </w:r>
      <w:r w:rsidRPr="004A4C93">
        <w:rPr>
          <w:szCs w:val="21"/>
        </w:rPr>
        <w:t>5</w:t>
      </w:r>
      <w:r w:rsidRPr="004A4C93">
        <w:rPr>
          <w:szCs w:val="21"/>
          <w:lang w:val="zh-CN"/>
        </w:rPr>
        <w:t>月</w:t>
      </w:r>
      <w:r w:rsidRPr="004A4C93">
        <w:rPr>
          <w:szCs w:val="21"/>
        </w:rPr>
        <w:t>12</w:t>
      </w:r>
      <w:r w:rsidRPr="004A4C93">
        <w:rPr>
          <w:szCs w:val="21"/>
          <w:lang w:val="zh-CN"/>
        </w:rPr>
        <w:t>至</w:t>
      </w:r>
      <w:r w:rsidRPr="004A4C93">
        <w:rPr>
          <w:szCs w:val="21"/>
        </w:rPr>
        <w:t>27</w:t>
      </w:r>
      <w:r w:rsidRPr="004A4C93">
        <w:rPr>
          <w:szCs w:val="21"/>
          <w:lang w:val="zh-CN"/>
        </w:rPr>
        <w:t>日开展的第六次人口普查和第五次住房普查数据</w:t>
      </w:r>
      <w:r w:rsidRPr="004A4C93">
        <w:rPr>
          <w:szCs w:val="21"/>
        </w:rPr>
        <w:t>，</w:t>
      </w:r>
      <w:r w:rsidRPr="004A4C93">
        <w:rPr>
          <w:szCs w:val="21"/>
          <w:lang w:val="zh-CN"/>
        </w:rPr>
        <w:t>萨尔瓦多的人口数为</w:t>
      </w:r>
      <w:r w:rsidR="006F7949" w:rsidRPr="004A4C93">
        <w:rPr>
          <w:szCs w:val="21"/>
        </w:rPr>
        <w:t>5,774,</w:t>
      </w:r>
      <w:r w:rsidRPr="004A4C93">
        <w:rPr>
          <w:szCs w:val="21"/>
        </w:rPr>
        <w:t>113</w:t>
      </w:r>
      <w:r w:rsidRPr="004A4C93">
        <w:rPr>
          <w:szCs w:val="21"/>
        </w:rPr>
        <w:t>人，</w:t>
      </w:r>
      <w:r w:rsidRPr="004A4C93">
        <w:rPr>
          <w:szCs w:val="21"/>
          <w:lang w:val="zh-CN"/>
        </w:rPr>
        <w:t>人口密度为</w:t>
      </w:r>
      <w:r w:rsidRPr="004A4C93">
        <w:rPr>
          <w:szCs w:val="21"/>
        </w:rPr>
        <w:t>273</w:t>
      </w:r>
      <w:r w:rsidRPr="004A4C93">
        <w:rPr>
          <w:szCs w:val="21"/>
          <w:lang w:val="zh-CN"/>
        </w:rPr>
        <w:t>人</w:t>
      </w:r>
      <w:r w:rsidRPr="004A4C93">
        <w:rPr>
          <w:szCs w:val="21"/>
        </w:rPr>
        <w:t>/</w:t>
      </w:r>
      <w:r w:rsidRPr="004A4C93">
        <w:rPr>
          <w:szCs w:val="21"/>
          <w:lang w:val="zh-CN"/>
        </w:rPr>
        <w:t>平方公里。</w:t>
      </w:r>
    </w:p>
    <w:p w:rsidR="0067333C" w:rsidRPr="004A4C93" w:rsidRDefault="0067333C" w:rsidP="00612EB2">
      <w:pPr>
        <w:pStyle w:val="SingleTxtGC"/>
        <w:rPr>
          <w:szCs w:val="21"/>
          <w:lang w:val="es-SV"/>
        </w:rPr>
      </w:pPr>
      <w:r w:rsidRPr="004A4C93">
        <w:rPr>
          <w:szCs w:val="21"/>
          <w:lang w:val="es-SV"/>
        </w:rPr>
        <w:t>7.</w:t>
      </w:r>
      <w:r w:rsidR="00620B3D" w:rsidRPr="004A4C93">
        <w:rPr>
          <w:szCs w:val="21"/>
          <w:lang w:val="es-SV"/>
        </w:rPr>
        <w:tab/>
      </w:r>
      <w:r w:rsidRPr="004A4C93">
        <w:rPr>
          <w:szCs w:val="21"/>
          <w:lang w:val="zh-CN"/>
        </w:rPr>
        <w:t>联合国开发计划署</w:t>
      </w:r>
      <w:r w:rsidR="006F7949" w:rsidRPr="004A4C93">
        <w:rPr>
          <w:szCs w:val="21"/>
        </w:rPr>
        <w:t>(</w:t>
      </w:r>
      <w:r w:rsidRPr="004A4C93">
        <w:rPr>
          <w:szCs w:val="21"/>
          <w:lang w:val="zh-CN"/>
        </w:rPr>
        <w:t>开发署</w:t>
      </w:r>
      <w:r w:rsidR="00B2397A">
        <w:rPr>
          <w:szCs w:val="21"/>
        </w:rPr>
        <w:t>)</w:t>
      </w:r>
      <w:r w:rsidRPr="004A4C93">
        <w:rPr>
          <w:szCs w:val="21"/>
          <w:lang w:val="zh-CN"/>
        </w:rPr>
        <w:t>的出版物显示</w:t>
      </w:r>
      <w:r w:rsidRPr="004A4C93">
        <w:rPr>
          <w:szCs w:val="21"/>
        </w:rPr>
        <w:t>，</w:t>
      </w:r>
      <w:r w:rsidRPr="004A4C93">
        <w:rPr>
          <w:szCs w:val="21"/>
          <w:lang w:val="zh-CN"/>
        </w:rPr>
        <w:t>近几十年来萨尔瓦多已经成为一个城市主导型社会。萨尔瓦多的城市错落分布于全国且发展不平衡</w:t>
      </w:r>
      <w:r w:rsidRPr="004A4C93">
        <w:rPr>
          <w:szCs w:val="21"/>
        </w:rPr>
        <w:t>，</w:t>
      </w:r>
      <w:r w:rsidRPr="004A4C93">
        <w:rPr>
          <w:szCs w:val="21"/>
          <w:lang w:val="zh-CN"/>
        </w:rPr>
        <w:t>超过两百万人居住在城市中</w:t>
      </w:r>
      <w:r w:rsidRPr="004A4C93">
        <w:rPr>
          <w:szCs w:val="21"/>
        </w:rPr>
        <w:t>，</w:t>
      </w:r>
      <w:r w:rsidRPr="004A4C93">
        <w:rPr>
          <w:szCs w:val="21"/>
          <w:lang w:val="zh-CN"/>
        </w:rPr>
        <w:t>其中有近五十万户家庭生活在各方面条件并不完善的地区。现如今</w:t>
      </w:r>
      <w:r w:rsidRPr="004A4C93">
        <w:rPr>
          <w:szCs w:val="21"/>
        </w:rPr>
        <w:t>，</w:t>
      </w:r>
      <w:r w:rsidRPr="004A4C93">
        <w:rPr>
          <w:szCs w:val="21"/>
        </w:rPr>
        <w:t>58%</w:t>
      </w:r>
      <w:r w:rsidRPr="004A4C93">
        <w:rPr>
          <w:szCs w:val="21"/>
          <w:lang w:val="zh-CN"/>
        </w:rPr>
        <w:t>的贫困人口居住在城市中被称为城市贫民窟的地区。</w:t>
      </w:r>
      <w:r w:rsidRPr="004A4C93">
        <w:rPr>
          <w:szCs w:val="21"/>
          <w:vertAlign w:val="superscript"/>
          <w:lang w:val="es-SV"/>
        </w:rPr>
        <w:footnoteReference w:id="3"/>
      </w:r>
    </w:p>
    <w:p w:rsidR="0067333C" w:rsidRPr="004A4C93" w:rsidRDefault="00620B3D" w:rsidP="00612EB2">
      <w:pPr>
        <w:pStyle w:val="H1GC"/>
      </w:pPr>
      <w:r w:rsidRPr="004A4C93">
        <w:tab/>
      </w:r>
      <w:r w:rsidR="0067333C" w:rsidRPr="004A4C93">
        <w:rPr>
          <w:lang w:val="es-MX"/>
        </w:rPr>
        <w:t>B</w:t>
      </w:r>
      <w:r w:rsidR="00B2397A">
        <w:rPr>
          <w:rFonts w:hint="eastAsia"/>
          <w:lang w:val="es-MX"/>
        </w:rPr>
        <w:t>.</w:t>
      </w:r>
      <w:r w:rsidRPr="004A4C93">
        <w:tab/>
      </w:r>
      <w:r w:rsidR="0067333C" w:rsidRPr="004A4C93">
        <w:rPr>
          <w:lang w:val="zh-CN"/>
        </w:rPr>
        <w:t>经济状况</w:t>
      </w:r>
    </w:p>
    <w:p w:rsidR="0067333C" w:rsidRPr="004A4C93" w:rsidRDefault="0067333C" w:rsidP="00612EB2">
      <w:pPr>
        <w:pStyle w:val="SingleTxtGC"/>
        <w:rPr>
          <w:szCs w:val="21"/>
          <w:lang w:val="es-SV"/>
        </w:rPr>
      </w:pPr>
      <w:r w:rsidRPr="004A4C93">
        <w:rPr>
          <w:szCs w:val="21"/>
          <w:lang w:val="es-SV"/>
        </w:rPr>
        <w:t>8.</w:t>
      </w:r>
      <w:r w:rsidR="00620B3D" w:rsidRPr="004A4C93">
        <w:rPr>
          <w:szCs w:val="21"/>
          <w:lang w:val="es-SV"/>
        </w:rPr>
        <w:tab/>
      </w:r>
      <w:r w:rsidRPr="004A4C93">
        <w:rPr>
          <w:szCs w:val="21"/>
          <w:lang w:val="zh-CN"/>
        </w:rPr>
        <w:t>萨尔瓦多是中美洲地区继哥斯达黎加和危地马拉之后的第三大经济体。</w:t>
      </w:r>
      <w:r w:rsidRPr="004A4C93">
        <w:rPr>
          <w:szCs w:val="21"/>
          <w:vertAlign w:val="superscript"/>
          <w:lang w:val="es-SV"/>
        </w:rPr>
        <w:footnoteReference w:id="4"/>
      </w:r>
      <w:r w:rsidRPr="004A4C93">
        <w:rPr>
          <w:szCs w:val="21"/>
          <w:lang w:val="es-SV"/>
        </w:rPr>
        <w:t xml:space="preserve"> </w:t>
      </w:r>
    </w:p>
    <w:p w:rsidR="0067333C" w:rsidRPr="004A4C93" w:rsidRDefault="0067333C" w:rsidP="00612EB2">
      <w:pPr>
        <w:pStyle w:val="SingleTxtGC"/>
        <w:rPr>
          <w:szCs w:val="21"/>
          <w:lang w:val="es-SV"/>
        </w:rPr>
      </w:pPr>
      <w:r w:rsidRPr="004A4C93">
        <w:rPr>
          <w:szCs w:val="21"/>
          <w:lang w:val="es-SV"/>
        </w:rPr>
        <w:t>9.</w:t>
      </w:r>
      <w:r w:rsidR="00620B3D" w:rsidRPr="004A4C93">
        <w:rPr>
          <w:szCs w:val="21"/>
          <w:lang w:val="es-SV"/>
        </w:rPr>
        <w:tab/>
      </w:r>
      <w:r w:rsidRPr="004A4C93">
        <w:rPr>
          <w:szCs w:val="21"/>
          <w:lang w:val="zh-CN"/>
        </w:rPr>
        <w:t>2009</w:t>
      </w:r>
      <w:r w:rsidRPr="004A4C93">
        <w:rPr>
          <w:szCs w:val="21"/>
          <w:lang w:val="zh-CN"/>
        </w:rPr>
        <w:t>年萨尔瓦多的经济呈现出自</w:t>
      </w:r>
      <w:r w:rsidRPr="004A4C93">
        <w:rPr>
          <w:szCs w:val="21"/>
          <w:lang w:val="es-SV"/>
        </w:rPr>
        <w:t>1990</w:t>
      </w:r>
      <w:r w:rsidRPr="004A4C93">
        <w:rPr>
          <w:szCs w:val="21"/>
          <w:lang w:val="zh-CN"/>
        </w:rPr>
        <w:t>年</w:t>
      </w:r>
      <w:r w:rsidR="006F7949" w:rsidRPr="004A4C93">
        <w:rPr>
          <w:szCs w:val="21"/>
          <w:lang w:val="es-SV"/>
        </w:rPr>
        <w:t>(</w:t>
      </w:r>
      <w:r w:rsidRPr="004A4C93">
        <w:rPr>
          <w:szCs w:val="21"/>
          <w:lang w:val="zh-CN"/>
        </w:rPr>
        <w:t>基准年份</w:t>
      </w:r>
      <w:r w:rsidR="00B2397A">
        <w:rPr>
          <w:rFonts w:hint="eastAsia"/>
          <w:szCs w:val="21"/>
          <w:lang w:val="es-SV"/>
        </w:rPr>
        <w:t>)</w:t>
      </w:r>
      <w:r w:rsidRPr="004A4C93">
        <w:rPr>
          <w:szCs w:val="21"/>
          <w:lang w:val="zh-CN"/>
        </w:rPr>
        <w:t>以来最糟糕的状况</w:t>
      </w:r>
      <w:r w:rsidRPr="004A4C93">
        <w:rPr>
          <w:szCs w:val="21"/>
          <w:lang w:val="es-SV"/>
        </w:rPr>
        <w:t>：</w:t>
      </w:r>
      <w:r w:rsidRPr="004A4C93">
        <w:rPr>
          <w:szCs w:val="21"/>
          <w:lang w:val="zh-CN"/>
        </w:rPr>
        <w:t>前三季度国内生产总值出现负增长</w:t>
      </w:r>
      <w:r w:rsidRPr="004A4C93">
        <w:rPr>
          <w:szCs w:val="21"/>
          <w:lang w:val="es-SV"/>
        </w:rPr>
        <w:t>，</w:t>
      </w:r>
      <w:r w:rsidRPr="004A4C93">
        <w:rPr>
          <w:szCs w:val="21"/>
          <w:lang w:val="zh-CN"/>
        </w:rPr>
        <w:t>与产品和服务增长有关的各项指标值下降</w:t>
      </w:r>
      <w:r w:rsidRPr="004A4C93">
        <w:rPr>
          <w:szCs w:val="21"/>
          <w:lang w:val="es-SV"/>
        </w:rPr>
        <w:t>；</w:t>
      </w:r>
      <w:r w:rsidRPr="004A4C93">
        <w:rPr>
          <w:szCs w:val="21"/>
          <w:lang w:val="es-SV"/>
        </w:rPr>
        <w:t>2009</w:t>
      </w:r>
      <w:r w:rsidRPr="004A4C93">
        <w:rPr>
          <w:szCs w:val="21"/>
          <w:lang w:val="zh-CN"/>
        </w:rPr>
        <w:t>年的汇款额</w:t>
      </w:r>
      <w:r w:rsidR="002A4504">
        <w:rPr>
          <w:rFonts w:hint="eastAsia"/>
          <w:spacing w:val="-50"/>
        </w:rPr>
        <w:t>―</w:t>
      </w:r>
      <w:r w:rsidR="002A4504">
        <w:rPr>
          <w:rFonts w:hint="eastAsia"/>
        </w:rPr>
        <w:t>―</w:t>
      </w:r>
      <w:r w:rsidRPr="004A4C93">
        <w:rPr>
          <w:szCs w:val="21"/>
          <w:lang w:val="zh-CN"/>
        </w:rPr>
        <w:t>这一总需求和国内生产总值的主要变量</w:t>
      </w:r>
      <w:r w:rsidR="002A4504">
        <w:rPr>
          <w:rFonts w:hint="eastAsia"/>
          <w:spacing w:val="-50"/>
        </w:rPr>
        <w:t>―</w:t>
      </w:r>
      <w:r w:rsidR="002A4504">
        <w:rPr>
          <w:rFonts w:hint="eastAsia"/>
        </w:rPr>
        <w:t>―</w:t>
      </w:r>
      <w:r w:rsidRPr="004A4C93">
        <w:rPr>
          <w:szCs w:val="21"/>
          <w:lang w:val="zh-CN"/>
        </w:rPr>
        <w:t>与</w:t>
      </w:r>
      <w:r w:rsidRPr="004A4C93">
        <w:rPr>
          <w:szCs w:val="21"/>
          <w:lang w:val="es-SV"/>
        </w:rPr>
        <w:t>2008</w:t>
      </w:r>
      <w:r w:rsidRPr="004A4C93">
        <w:rPr>
          <w:szCs w:val="21"/>
          <w:lang w:val="zh-CN"/>
        </w:rPr>
        <w:t>年的数值相比减少</w:t>
      </w:r>
      <w:r w:rsidRPr="004A4C93">
        <w:rPr>
          <w:szCs w:val="21"/>
          <w:lang w:val="es-SV"/>
        </w:rPr>
        <w:t>3.226</w:t>
      </w:r>
      <w:r w:rsidRPr="004A4C93">
        <w:rPr>
          <w:szCs w:val="21"/>
          <w:lang w:val="zh-CN"/>
        </w:rPr>
        <w:t>亿美元</w:t>
      </w:r>
      <w:r w:rsidRPr="004A4C93">
        <w:rPr>
          <w:szCs w:val="21"/>
          <w:lang w:val="es-SV"/>
        </w:rPr>
        <w:t>；</w:t>
      </w:r>
      <w:r w:rsidRPr="004A4C93">
        <w:rPr>
          <w:szCs w:val="21"/>
          <w:lang w:val="es-SV"/>
        </w:rPr>
        <w:t>2009</w:t>
      </w:r>
      <w:r w:rsidRPr="004A4C93">
        <w:rPr>
          <w:szCs w:val="21"/>
          <w:lang w:val="zh-CN"/>
        </w:rPr>
        <w:t>年</w:t>
      </w:r>
      <w:r w:rsidRPr="004A4C93">
        <w:rPr>
          <w:szCs w:val="21"/>
          <w:lang w:val="es-SV"/>
        </w:rPr>
        <w:t>11</w:t>
      </w:r>
      <w:r w:rsidRPr="004A4C93">
        <w:rPr>
          <w:szCs w:val="21"/>
          <w:lang w:val="zh-CN"/>
        </w:rPr>
        <w:t>月的就业指数与</w:t>
      </w:r>
      <w:r w:rsidRPr="004A4C93">
        <w:rPr>
          <w:szCs w:val="21"/>
          <w:lang w:val="es-SV"/>
        </w:rPr>
        <w:t>2008</w:t>
      </w:r>
      <w:r w:rsidRPr="004A4C93">
        <w:rPr>
          <w:szCs w:val="21"/>
          <w:lang w:val="zh-CN"/>
        </w:rPr>
        <w:t>年</w:t>
      </w:r>
      <w:r w:rsidRPr="004A4C93">
        <w:rPr>
          <w:szCs w:val="21"/>
          <w:lang w:val="es-SV"/>
        </w:rPr>
        <w:t>11</w:t>
      </w:r>
      <w:r w:rsidRPr="004A4C93">
        <w:rPr>
          <w:szCs w:val="21"/>
          <w:lang w:val="zh-CN"/>
        </w:rPr>
        <w:t>月的指数相比出现下滑</w:t>
      </w:r>
      <w:r w:rsidRPr="004A4C93">
        <w:rPr>
          <w:szCs w:val="21"/>
          <w:lang w:val="es-SV"/>
        </w:rPr>
        <w:t>，</w:t>
      </w:r>
      <w:r w:rsidRPr="004A4C93">
        <w:rPr>
          <w:szCs w:val="21"/>
          <w:lang w:val="zh-CN"/>
        </w:rPr>
        <w:t>就业岗位数减少了</w:t>
      </w:r>
      <w:r w:rsidR="006F7949" w:rsidRPr="004A4C93">
        <w:rPr>
          <w:szCs w:val="21"/>
          <w:lang w:val="es-SV"/>
        </w:rPr>
        <w:t>33,421</w:t>
      </w:r>
      <w:r w:rsidRPr="004A4C93">
        <w:rPr>
          <w:szCs w:val="21"/>
          <w:lang w:val="zh-CN"/>
        </w:rPr>
        <w:t>个。</w:t>
      </w:r>
    </w:p>
    <w:p w:rsidR="0067333C" w:rsidRPr="004A4C93" w:rsidRDefault="0067333C" w:rsidP="00612EB2">
      <w:pPr>
        <w:pStyle w:val="SingleTxtGC"/>
        <w:rPr>
          <w:szCs w:val="21"/>
          <w:lang w:val="es-SV"/>
        </w:rPr>
      </w:pPr>
      <w:r w:rsidRPr="004A4C93">
        <w:rPr>
          <w:szCs w:val="21"/>
          <w:lang w:val="es-SV"/>
        </w:rPr>
        <w:t>10.</w:t>
      </w:r>
      <w:r w:rsidR="00620B3D" w:rsidRPr="004A4C93">
        <w:rPr>
          <w:szCs w:val="21"/>
          <w:lang w:val="es-SV"/>
        </w:rPr>
        <w:tab/>
      </w:r>
      <w:r w:rsidRPr="004A4C93">
        <w:rPr>
          <w:szCs w:val="21"/>
          <w:lang w:val="zh-CN"/>
        </w:rPr>
        <w:t>由于贸易的显著下滑</w:t>
      </w:r>
      <w:r w:rsidRPr="004A4C93">
        <w:rPr>
          <w:szCs w:val="21"/>
          <w:lang w:val="es-SV"/>
        </w:rPr>
        <w:t>，</w:t>
      </w:r>
      <w:r w:rsidRPr="004A4C93">
        <w:rPr>
          <w:szCs w:val="21"/>
          <w:lang w:val="es-SV"/>
        </w:rPr>
        <w:t>2009</w:t>
      </w:r>
      <w:r w:rsidRPr="004A4C93">
        <w:rPr>
          <w:szCs w:val="21"/>
          <w:lang w:val="zh-CN"/>
        </w:rPr>
        <w:t>年</w:t>
      </w:r>
      <w:r w:rsidRPr="004A4C93">
        <w:rPr>
          <w:szCs w:val="21"/>
          <w:lang w:val="es-SV"/>
        </w:rPr>
        <w:t>9</w:t>
      </w:r>
      <w:r w:rsidRPr="004A4C93">
        <w:rPr>
          <w:szCs w:val="21"/>
          <w:lang w:val="zh-CN"/>
        </w:rPr>
        <w:t>月的国际收支经常项目赤字与</w:t>
      </w:r>
      <w:r w:rsidRPr="004A4C93">
        <w:rPr>
          <w:szCs w:val="21"/>
          <w:lang w:val="es-SV"/>
        </w:rPr>
        <w:t>2008</w:t>
      </w:r>
      <w:r w:rsidRPr="004A4C93">
        <w:rPr>
          <w:szCs w:val="21"/>
          <w:lang w:val="zh-CN"/>
        </w:rPr>
        <w:t>年</w:t>
      </w:r>
      <w:r w:rsidRPr="004A4C93">
        <w:rPr>
          <w:szCs w:val="21"/>
          <w:lang w:val="es-SV"/>
        </w:rPr>
        <w:t>9</w:t>
      </w:r>
      <w:r w:rsidRPr="004A4C93">
        <w:rPr>
          <w:szCs w:val="21"/>
          <w:lang w:val="zh-CN"/>
        </w:rPr>
        <w:t>月相比有所改善</w:t>
      </w:r>
      <w:r w:rsidRPr="004A4C93">
        <w:rPr>
          <w:szCs w:val="21"/>
          <w:lang w:val="es-SV"/>
        </w:rPr>
        <w:t>，</w:t>
      </w:r>
      <w:r w:rsidRPr="004A4C93">
        <w:rPr>
          <w:szCs w:val="21"/>
          <w:lang w:val="zh-CN"/>
        </w:rPr>
        <w:t>赤字额为</w:t>
      </w:r>
      <w:r w:rsidRPr="004A4C93">
        <w:rPr>
          <w:szCs w:val="21"/>
          <w:lang w:val="es-SV"/>
        </w:rPr>
        <w:t>1.79</w:t>
      </w:r>
      <w:r w:rsidRPr="004A4C93">
        <w:rPr>
          <w:szCs w:val="21"/>
          <w:lang w:val="zh-CN"/>
        </w:rPr>
        <w:t>亿美元。</w:t>
      </w:r>
    </w:p>
    <w:p w:rsidR="0067333C" w:rsidRPr="004A4C93" w:rsidRDefault="0067333C" w:rsidP="00612EB2">
      <w:pPr>
        <w:pStyle w:val="SingleTxtGC"/>
        <w:rPr>
          <w:szCs w:val="21"/>
          <w:lang w:val="es-SV"/>
        </w:rPr>
      </w:pPr>
      <w:r w:rsidRPr="004A4C93">
        <w:rPr>
          <w:szCs w:val="21"/>
          <w:lang w:val="es-SV"/>
        </w:rPr>
        <w:t>11.</w:t>
      </w:r>
      <w:r w:rsidR="00620B3D" w:rsidRPr="004A4C93">
        <w:rPr>
          <w:szCs w:val="21"/>
          <w:lang w:val="es-SV"/>
        </w:rPr>
        <w:tab/>
      </w:r>
      <w:r w:rsidRPr="004A4C93">
        <w:rPr>
          <w:szCs w:val="21"/>
          <w:lang w:val="es-SV"/>
        </w:rPr>
        <w:t>2010</w:t>
      </w:r>
      <w:r w:rsidRPr="004A4C93">
        <w:rPr>
          <w:szCs w:val="21"/>
          <w:lang w:val="zh-CN"/>
        </w:rPr>
        <w:t>年</w:t>
      </w:r>
      <w:r w:rsidRPr="004A4C93">
        <w:rPr>
          <w:szCs w:val="21"/>
          <w:lang w:val="es-SV"/>
        </w:rPr>
        <w:t>8</w:t>
      </w:r>
      <w:r w:rsidRPr="004A4C93">
        <w:rPr>
          <w:szCs w:val="21"/>
          <w:lang w:val="zh-CN"/>
        </w:rPr>
        <w:t>月的中央储备银行月度统计公报指出</w:t>
      </w:r>
      <w:r w:rsidRPr="004A4C93">
        <w:rPr>
          <w:szCs w:val="21"/>
          <w:lang w:val="es-SV"/>
        </w:rPr>
        <w:t>，</w:t>
      </w:r>
      <w:r w:rsidRPr="004A4C93">
        <w:rPr>
          <w:szCs w:val="21"/>
          <w:lang w:val="zh-CN"/>
        </w:rPr>
        <w:t>由于农业、工业、电力、贸易和金融行业的较好表现</w:t>
      </w:r>
      <w:r w:rsidRPr="004A4C93">
        <w:rPr>
          <w:szCs w:val="21"/>
          <w:lang w:val="es-SV"/>
        </w:rPr>
        <w:t>，</w:t>
      </w:r>
      <w:r w:rsidRPr="004A4C93">
        <w:rPr>
          <w:szCs w:val="21"/>
          <w:lang w:val="zh-CN"/>
        </w:rPr>
        <w:t>国家经济状况出现了轻微改善。</w:t>
      </w:r>
    </w:p>
    <w:p w:rsidR="0067333C" w:rsidRPr="004A4C93" w:rsidRDefault="00612EB2" w:rsidP="00612EB2">
      <w:pPr>
        <w:pStyle w:val="HChGC"/>
        <w:rPr>
          <w:snapToGrid/>
        </w:rPr>
      </w:pPr>
      <w:r w:rsidRPr="004A4C93">
        <w:rPr>
          <w:snapToGrid/>
        </w:rPr>
        <w:tab/>
      </w:r>
      <w:r w:rsidR="0067333C" w:rsidRPr="004A4C93">
        <w:rPr>
          <w:snapToGrid/>
        </w:rPr>
        <w:t>三</w:t>
      </w:r>
      <w:r w:rsidR="0067333C" w:rsidRPr="004A4C93">
        <w:rPr>
          <w:snapToGrid/>
        </w:rPr>
        <w:t>.</w:t>
      </w:r>
      <w:r w:rsidR="00620B3D" w:rsidRPr="004A4C93">
        <w:rPr>
          <w:snapToGrid/>
        </w:rPr>
        <w:tab/>
      </w:r>
      <w:r w:rsidR="0067333C" w:rsidRPr="004A4C93">
        <w:rPr>
          <w:snapToGrid/>
        </w:rPr>
        <w:t>定义、原则和基本义务</w:t>
      </w:r>
    </w:p>
    <w:p w:rsidR="0067333C" w:rsidRPr="004A4C93" w:rsidRDefault="00620B3D" w:rsidP="00612EB2">
      <w:pPr>
        <w:pStyle w:val="H1GC"/>
        <w:rPr>
          <w:lang w:val="es-SV"/>
        </w:rPr>
      </w:pPr>
      <w:r w:rsidRPr="004A4C93">
        <w:rPr>
          <w:lang w:val="es-SV"/>
        </w:rPr>
        <w:tab/>
      </w:r>
      <w:r w:rsidR="0067333C" w:rsidRPr="004A4C93">
        <w:rPr>
          <w:lang w:val="es-MX"/>
        </w:rPr>
        <w:t>A</w:t>
      </w:r>
      <w:r w:rsidR="006535CB">
        <w:rPr>
          <w:rFonts w:hint="eastAsia"/>
          <w:lang w:val="es-MX"/>
        </w:rPr>
        <w:t>.</w:t>
      </w:r>
      <w:r w:rsidRPr="004A4C93">
        <w:rPr>
          <w:lang w:val="es-SV"/>
        </w:rPr>
        <w:tab/>
      </w:r>
      <w:r w:rsidR="0067333C" w:rsidRPr="004A4C93">
        <w:rPr>
          <w:lang w:val="zh-CN"/>
        </w:rPr>
        <w:t>国家法律框架</w:t>
      </w:r>
    </w:p>
    <w:p w:rsidR="0067333C" w:rsidRPr="004A4C93" w:rsidRDefault="0067333C" w:rsidP="00612EB2">
      <w:pPr>
        <w:pStyle w:val="SingleTxtGC"/>
        <w:rPr>
          <w:b/>
          <w:szCs w:val="21"/>
          <w:lang w:val="es-SV"/>
        </w:rPr>
      </w:pPr>
      <w:r w:rsidRPr="004A4C93">
        <w:rPr>
          <w:szCs w:val="21"/>
          <w:lang w:val="es-SV"/>
        </w:rPr>
        <w:t>12.</w:t>
      </w:r>
      <w:r w:rsidR="00620B3D" w:rsidRPr="004A4C93">
        <w:rPr>
          <w:szCs w:val="21"/>
          <w:lang w:val="es-SV"/>
        </w:rPr>
        <w:tab/>
      </w:r>
      <w:r w:rsidRPr="004A4C93">
        <w:rPr>
          <w:szCs w:val="21"/>
          <w:lang w:val="zh-CN"/>
        </w:rPr>
        <w:t>《共和国宪法》于</w:t>
      </w:r>
      <w:smartTag w:uri="urn:schemas-microsoft-com:office:smarttags" w:element="chsdate">
        <w:smartTagPr>
          <w:attr w:name="Year" w:val="1983"/>
          <w:attr w:name="Month" w:val="12"/>
          <w:attr w:name="Day" w:val="20"/>
          <w:attr w:name="IsLunarDate" w:val="False"/>
          <w:attr w:name="IsROCDate" w:val="False"/>
        </w:smartTagPr>
        <w:r w:rsidRPr="004A4C93">
          <w:rPr>
            <w:szCs w:val="21"/>
            <w:lang w:val="es-SV"/>
          </w:rPr>
          <w:t>1983</w:t>
        </w:r>
        <w:r w:rsidRPr="004A4C93">
          <w:rPr>
            <w:szCs w:val="21"/>
            <w:lang w:val="zh-CN"/>
          </w:rPr>
          <w:t>年</w:t>
        </w:r>
        <w:r w:rsidRPr="004A4C93">
          <w:rPr>
            <w:szCs w:val="21"/>
            <w:lang w:val="es-SV"/>
          </w:rPr>
          <w:t>12</w:t>
        </w:r>
        <w:r w:rsidRPr="004A4C93">
          <w:rPr>
            <w:szCs w:val="21"/>
            <w:lang w:val="zh-CN"/>
          </w:rPr>
          <w:t>月</w:t>
        </w:r>
        <w:r w:rsidRPr="004A4C93">
          <w:rPr>
            <w:szCs w:val="21"/>
            <w:lang w:val="es-SV"/>
          </w:rPr>
          <w:t>20</w:t>
        </w:r>
        <w:r w:rsidRPr="004A4C93">
          <w:rPr>
            <w:szCs w:val="21"/>
            <w:lang w:val="zh-CN"/>
          </w:rPr>
          <w:t>日</w:t>
        </w:r>
      </w:smartTag>
      <w:r w:rsidRPr="004A4C93">
        <w:rPr>
          <w:szCs w:val="21"/>
          <w:lang w:val="zh-CN"/>
        </w:rPr>
        <w:t>生效</w:t>
      </w:r>
      <w:r w:rsidRPr="004A4C93">
        <w:rPr>
          <w:szCs w:val="21"/>
          <w:lang w:val="es-SV"/>
        </w:rPr>
        <w:t>；《</w:t>
      </w:r>
      <w:r w:rsidRPr="004A4C93">
        <w:rPr>
          <w:szCs w:val="21"/>
          <w:lang w:val="zh-CN"/>
        </w:rPr>
        <w:t>宪法</w:t>
      </w:r>
      <w:r w:rsidRPr="004A4C93">
        <w:rPr>
          <w:szCs w:val="21"/>
          <w:lang w:val="es-SV"/>
        </w:rPr>
        <w:t>》</w:t>
      </w:r>
      <w:r w:rsidRPr="004A4C93">
        <w:rPr>
          <w:szCs w:val="21"/>
          <w:lang w:val="zh-CN"/>
        </w:rPr>
        <w:t>由制宪大会颁布</w:t>
      </w:r>
      <w:r w:rsidRPr="004A4C93">
        <w:rPr>
          <w:szCs w:val="21"/>
          <w:lang w:val="es-SV"/>
        </w:rPr>
        <w:t>，</w:t>
      </w:r>
      <w:r w:rsidRPr="004A4C93">
        <w:rPr>
          <w:szCs w:val="21"/>
          <w:lang w:val="zh-CN"/>
        </w:rPr>
        <w:t>该大会是在</w:t>
      </w:r>
      <w:r w:rsidRPr="004A4C93">
        <w:rPr>
          <w:szCs w:val="21"/>
          <w:lang w:val="es-SV"/>
        </w:rPr>
        <w:t>1982</w:t>
      </w:r>
      <w:r w:rsidRPr="004A4C93">
        <w:rPr>
          <w:szCs w:val="21"/>
          <w:lang w:val="zh-CN"/>
        </w:rPr>
        <w:t>年通过全民投票选出的</w:t>
      </w:r>
      <w:r w:rsidRPr="004A4C93">
        <w:rPr>
          <w:szCs w:val="21"/>
          <w:lang w:val="es-SV"/>
        </w:rPr>
        <w:t>，《</w:t>
      </w:r>
      <w:r w:rsidRPr="004A4C93">
        <w:rPr>
          <w:szCs w:val="21"/>
          <w:lang w:val="zh-CN"/>
        </w:rPr>
        <w:t>宪法</w:t>
      </w:r>
      <w:r w:rsidRPr="004A4C93">
        <w:rPr>
          <w:szCs w:val="21"/>
          <w:lang w:val="es-SV"/>
        </w:rPr>
        <w:t>》</w:t>
      </w:r>
      <w:r w:rsidRPr="004A4C93">
        <w:rPr>
          <w:szCs w:val="21"/>
          <w:lang w:val="zh-CN"/>
        </w:rPr>
        <w:t>是国家至高无上的法律规范</w:t>
      </w:r>
      <w:r w:rsidRPr="004A4C93">
        <w:rPr>
          <w:szCs w:val="21"/>
          <w:lang w:val="es-SV"/>
        </w:rPr>
        <w:t>，</w:t>
      </w:r>
      <w:r w:rsidRPr="004A4C93">
        <w:rPr>
          <w:szCs w:val="21"/>
          <w:lang w:val="zh-CN"/>
        </w:rPr>
        <w:t>除包含对国家政治生活的规定外</w:t>
      </w:r>
      <w:r w:rsidRPr="004A4C93">
        <w:rPr>
          <w:szCs w:val="21"/>
          <w:lang w:val="es-SV"/>
        </w:rPr>
        <w:t>，</w:t>
      </w:r>
      <w:r w:rsidRPr="004A4C93">
        <w:rPr>
          <w:szCs w:val="21"/>
          <w:lang w:val="zh-CN"/>
        </w:rPr>
        <w:t>还包含国家权力机构的组织运作和制度体制规定</w:t>
      </w:r>
      <w:r w:rsidRPr="004A4C93">
        <w:rPr>
          <w:szCs w:val="21"/>
          <w:lang w:val="es-SV"/>
        </w:rPr>
        <w:t>，</w:t>
      </w:r>
      <w:r w:rsidRPr="004A4C93">
        <w:rPr>
          <w:szCs w:val="21"/>
          <w:lang w:val="zh-CN"/>
        </w:rPr>
        <w:t>以及对国家统治者在施政中的自由裁量权和随意性的限制</w:t>
      </w:r>
      <w:r w:rsidRPr="004A4C93">
        <w:rPr>
          <w:szCs w:val="21"/>
          <w:lang w:val="es-SV"/>
        </w:rPr>
        <w:t>；</w:t>
      </w:r>
      <w:r w:rsidRPr="004A4C93">
        <w:rPr>
          <w:szCs w:val="21"/>
          <w:lang w:val="zh-CN"/>
        </w:rPr>
        <w:t>同样</w:t>
      </w:r>
      <w:r w:rsidRPr="004A4C93">
        <w:rPr>
          <w:szCs w:val="21"/>
          <w:lang w:val="es-SV"/>
        </w:rPr>
        <w:t>，《</w:t>
      </w:r>
      <w:r w:rsidRPr="004A4C93">
        <w:rPr>
          <w:szCs w:val="21"/>
          <w:lang w:val="zh-CN"/>
        </w:rPr>
        <w:t>宪法</w:t>
      </w:r>
      <w:r w:rsidRPr="004A4C93">
        <w:rPr>
          <w:szCs w:val="21"/>
          <w:lang w:val="es-SV"/>
        </w:rPr>
        <w:t>》</w:t>
      </w:r>
      <w:r w:rsidRPr="004A4C93">
        <w:rPr>
          <w:szCs w:val="21"/>
          <w:lang w:val="zh-CN"/>
        </w:rPr>
        <w:t>还包含关于对被统治者权利不加区分地予以保障的规定</w:t>
      </w:r>
      <w:r w:rsidRPr="004A4C93">
        <w:rPr>
          <w:szCs w:val="21"/>
          <w:lang w:val="es-SV"/>
        </w:rPr>
        <w:t>，</w:t>
      </w:r>
      <w:r w:rsidRPr="004A4C93">
        <w:rPr>
          <w:szCs w:val="21"/>
          <w:lang w:val="zh-CN"/>
        </w:rPr>
        <w:t>规定国家有权限制法律和主管当局指令所规范的事项</w:t>
      </w:r>
      <w:r w:rsidRPr="004A4C93">
        <w:rPr>
          <w:szCs w:val="21"/>
          <w:lang w:val="es-SV"/>
        </w:rPr>
        <w:t>；《</w:t>
      </w:r>
      <w:r w:rsidRPr="004A4C93">
        <w:rPr>
          <w:szCs w:val="21"/>
          <w:lang w:val="zh-CN"/>
        </w:rPr>
        <w:t>宪法</w:t>
      </w:r>
      <w:r w:rsidRPr="004A4C93">
        <w:rPr>
          <w:szCs w:val="21"/>
          <w:lang w:val="es-SV"/>
        </w:rPr>
        <w:t>》</w:t>
      </w:r>
      <w:r w:rsidRPr="004A4C93">
        <w:rPr>
          <w:szCs w:val="21"/>
          <w:lang w:val="zh-CN"/>
        </w:rPr>
        <w:t>也载有用于规范国际法</w:t>
      </w:r>
      <w:r w:rsidR="006F7949" w:rsidRPr="004A4C93">
        <w:rPr>
          <w:szCs w:val="21"/>
          <w:lang w:val="es-SV"/>
        </w:rPr>
        <w:t>(</w:t>
      </w:r>
      <w:r w:rsidRPr="004A4C93">
        <w:rPr>
          <w:szCs w:val="21"/>
          <w:lang w:val="zh-CN"/>
        </w:rPr>
        <w:t>更确切地说是国际条约</w:t>
      </w:r>
      <w:r w:rsidR="00B2397A">
        <w:rPr>
          <w:rFonts w:hint="eastAsia"/>
          <w:szCs w:val="21"/>
          <w:lang w:val="es-SV"/>
        </w:rPr>
        <w:t>)</w:t>
      </w:r>
      <w:r w:rsidRPr="004A4C93">
        <w:rPr>
          <w:szCs w:val="21"/>
          <w:lang w:val="zh-CN"/>
        </w:rPr>
        <w:t>与国内法之间关系的条文。</w:t>
      </w:r>
    </w:p>
    <w:p w:rsidR="0067333C" w:rsidRPr="004A4C93" w:rsidRDefault="0067333C" w:rsidP="00612EB2">
      <w:pPr>
        <w:pStyle w:val="SingleTxtGC"/>
        <w:rPr>
          <w:szCs w:val="21"/>
          <w:lang w:val="es-SV"/>
        </w:rPr>
      </w:pPr>
      <w:r w:rsidRPr="004A4C93">
        <w:rPr>
          <w:szCs w:val="21"/>
          <w:lang w:val="es-SV"/>
        </w:rPr>
        <w:t>13.</w:t>
      </w:r>
      <w:r w:rsidR="00620B3D" w:rsidRPr="004A4C93">
        <w:rPr>
          <w:szCs w:val="21"/>
          <w:lang w:val="es-SV"/>
        </w:rPr>
        <w:tab/>
      </w:r>
      <w:r w:rsidRPr="004A4C93">
        <w:rPr>
          <w:szCs w:val="21"/>
          <w:lang w:val="zh-CN"/>
        </w:rPr>
        <w:t>以下援引了与之相关的所有条文</w:t>
      </w:r>
      <w:r w:rsidRPr="004A4C93">
        <w:rPr>
          <w:szCs w:val="21"/>
          <w:lang w:val="es-SV"/>
        </w:rPr>
        <w:t>：</w:t>
      </w:r>
    </w:p>
    <w:p w:rsidR="0067333C" w:rsidRPr="004A4C93" w:rsidRDefault="0067333C" w:rsidP="001679DD">
      <w:pPr>
        <w:pStyle w:val="CharChar"/>
        <w:spacing w:line="320" w:lineRule="atLeast"/>
        <w:ind w:leftChars="740" w:left="31680" w:rightChars="540" w:right="31680"/>
        <w:rPr>
          <w:sz w:val="21"/>
          <w:szCs w:val="21"/>
          <w:lang w:val="es-SV"/>
        </w:rPr>
      </w:pPr>
      <w:r w:rsidRPr="004A4C93">
        <w:rPr>
          <w:rFonts w:eastAsia="SimHei"/>
          <w:sz w:val="21"/>
          <w:szCs w:val="21"/>
          <w:lang w:val="zh-CN"/>
        </w:rPr>
        <w:t>第</w:t>
      </w:r>
      <w:r w:rsidRPr="004A4C93">
        <w:rPr>
          <w:rFonts w:eastAsia="SimHei"/>
          <w:sz w:val="21"/>
          <w:szCs w:val="21"/>
          <w:lang w:val="es-SV"/>
        </w:rPr>
        <w:t>一百四十四</w:t>
      </w:r>
      <w:r w:rsidRPr="004A4C93">
        <w:rPr>
          <w:rFonts w:eastAsia="SimHei"/>
          <w:sz w:val="21"/>
          <w:szCs w:val="21"/>
          <w:lang w:val="zh-CN"/>
        </w:rPr>
        <w:t>条</w:t>
      </w:r>
      <w:r w:rsidRPr="004A4C93">
        <w:rPr>
          <w:rFonts w:eastAsia="SimHei"/>
          <w:sz w:val="21"/>
          <w:szCs w:val="21"/>
          <w:lang w:val="es-SV"/>
        </w:rPr>
        <w:t>：</w:t>
      </w:r>
      <w:r w:rsidRPr="004A4C93">
        <w:rPr>
          <w:sz w:val="21"/>
          <w:szCs w:val="21"/>
          <w:lang w:val="zh-CN"/>
        </w:rPr>
        <w:t>萨尔瓦多与其他国家或国际组织签署的国际条约在生效后</w:t>
      </w:r>
      <w:r w:rsidRPr="004A4C93">
        <w:rPr>
          <w:sz w:val="21"/>
          <w:szCs w:val="21"/>
          <w:lang w:val="es-SV"/>
        </w:rPr>
        <w:t>，</w:t>
      </w:r>
      <w:r w:rsidRPr="004A4C93">
        <w:rPr>
          <w:sz w:val="21"/>
          <w:szCs w:val="21"/>
          <w:lang w:val="zh-CN"/>
        </w:rPr>
        <w:t>根据相应条约和本宪法的规定</w:t>
      </w:r>
      <w:r w:rsidRPr="004A4C93">
        <w:rPr>
          <w:sz w:val="21"/>
          <w:szCs w:val="21"/>
          <w:lang w:val="es-SV"/>
        </w:rPr>
        <w:t>，</w:t>
      </w:r>
      <w:r w:rsidRPr="004A4C93">
        <w:rPr>
          <w:sz w:val="21"/>
          <w:szCs w:val="21"/>
          <w:lang w:val="zh-CN"/>
        </w:rPr>
        <w:t>被视为国家法律</w:t>
      </w:r>
      <w:r w:rsidR="00620B3D" w:rsidRPr="004A4C93">
        <w:rPr>
          <w:sz w:val="21"/>
          <w:szCs w:val="21"/>
          <w:lang w:val="zh-CN"/>
        </w:rPr>
        <w:t>。</w:t>
      </w:r>
    </w:p>
    <w:p w:rsidR="0067333C" w:rsidRPr="004A4C93" w:rsidRDefault="0067333C" w:rsidP="001679DD">
      <w:pPr>
        <w:pStyle w:val="CharChar"/>
        <w:spacing w:line="320" w:lineRule="atLeast"/>
        <w:ind w:leftChars="740" w:left="31680" w:rightChars="540" w:right="31680"/>
        <w:rPr>
          <w:sz w:val="21"/>
          <w:szCs w:val="21"/>
          <w:lang w:val="es-SV"/>
        </w:rPr>
      </w:pPr>
      <w:r w:rsidRPr="004A4C93">
        <w:rPr>
          <w:sz w:val="21"/>
          <w:szCs w:val="21"/>
          <w:lang w:val="zh-CN"/>
        </w:rPr>
        <w:t>萨尔瓦多法律不得对在该国生效的条约进行修改或废除。如条约与国内法律产生冲突</w:t>
      </w:r>
      <w:r w:rsidRPr="004A4C93">
        <w:rPr>
          <w:sz w:val="21"/>
          <w:szCs w:val="21"/>
          <w:lang w:val="es-SV"/>
        </w:rPr>
        <w:t>，</w:t>
      </w:r>
      <w:r w:rsidRPr="004A4C93">
        <w:rPr>
          <w:sz w:val="21"/>
          <w:szCs w:val="21"/>
          <w:lang w:val="zh-CN"/>
        </w:rPr>
        <w:t>以条约规定为准。</w:t>
      </w:r>
    </w:p>
    <w:p w:rsidR="0067333C" w:rsidRPr="004A4C93" w:rsidRDefault="0067333C" w:rsidP="001679DD">
      <w:pPr>
        <w:pStyle w:val="CharChar"/>
        <w:spacing w:line="320" w:lineRule="atLeast"/>
        <w:ind w:leftChars="740" w:left="31680" w:rightChars="540" w:right="31680"/>
        <w:rPr>
          <w:sz w:val="21"/>
          <w:szCs w:val="21"/>
          <w:lang w:val="es-SV"/>
        </w:rPr>
      </w:pPr>
      <w:r w:rsidRPr="004A4C93">
        <w:rPr>
          <w:rFonts w:eastAsia="SimHei"/>
          <w:sz w:val="21"/>
          <w:szCs w:val="21"/>
          <w:lang w:val="zh-CN"/>
        </w:rPr>
        <w:t>第</w:t>
      </w:r>
      <w:r w:rsidRPr="004A4C93">
        <w:rPr>
          <w:rFonts w:eastAsia="SimHei"/>
          <w:sz w:val="21"/>
          <w:szCs w:val="21"/>
          <w:lang w:val="es-SV"/>
        </w:rPr>
        <w:t>一百四十五</w:t>
      </w:r>
      <w:r w:rsidRPr="004A4C93">
        <w:rPr>
          <w:rFonts w:eastAsia="SimHei"/>
          <w:sz w:val="21"/>
          <w:szCs w:val="21"/>
          <w:lang w:val="zh-CN"/>
        </w:rPr>
        <w:t>条</w:t>
      </w:r>
      <w:r w:rsidRPr="004A4C93">
        <w:rPr>
          <w:rFonts w:eastAsia="SimHei"/>
          <w:sz w:val="21"/>
          <w:szCs w:val="21"/>
          <w:lang w:val="es-SV"/>
        </w:rPr>
        <w:t>：</w:t>
      </w:r>
      <w:r w:rsidRPr="004A4C93">
        <w:rPr>
          <w:sz w:val="21"/>
          <w:szCs w:val="21"/>
          <w:lang w:val="zh-CN"/>
        </w:rPr>
        <w:t>萨尔瓦多不得批准可能限制或影响《宪法》规定的国际条约</w:t>
      </w:r>
      <w:r w:rsidRPr="004A4C93">
        <w:rPr>
          <w:sz w:val="21"/>
          <w:szCs w:val="21"/>
          <w:lang w:val="es-SV"/>
        </w:rPr>
        <w:t>，</w:t>
      </w:r>
      <w:r w:rsidRPr="004A4C93">
        <w:rPr>
          <w:sz w:val="21"/>
          <w:szCs w:val="21"/>
          <w:lang w:val="zh-CN"/>
        </w:rPr>
        <w:t>但提出相应保留意见的批准除外。条约中被提出保留意见的规定不应被视为国家法律。</w:t>
      </w:r>
    </w:p>
    <w:p w:rsidR="0067333C" w:rsidRPr="004A4C93" w:rsidRDefault="0067333C" w:rsidP="001679DD">
      <w:pPr>
        <w:pStyle w:val="CharChar"/>
        <w:spacing w:line="320" w:lineRule="atLeast"/>
        <w:ind w:leftChars="740" w:left="31680" w:rightChars="540" w:right="31680"/>
        <w:rPr>
          <w:sz w:val="21"/>
          <w:szCs w:val="21"/>
          <w:lang w:val="es-SV"/>
        </w:rPr>
      </w:pPr>
      <w:r w:rsidRPr="004A4C93">
        <w:rPr>
          <w:rFonts w:eastAsia="SimHei"/>
          <w:sz w:val="21"/>
          <w:szCs w:val="21"/>
          <w:lang w:val="zh-CN"/>
        </w:rPr>
        <w:t>第</w:t>
      </w:r>
      <w:r w:rsidRPr="004A4C93">
        <w:rPr>
          <w:rFonts w:eastAsia="SimHei"/>
          <w:sz w:val="21"/>
          <w:szCs w:val="21"/>
          <w:lang w:val="es-SV"/>
        </w:rPr>
        <w:t>一百四十六</w:t>
      </w:r>
      <w:r w:rsidRPr="004A4C93">
        <w:rPr>
          <w:rFonts w:eastAsia="SimHei"/>
          <w:sz w:val="21"/>
          <w:szCs w:val="21"/>
          <w:lang w:val="zh-CN"/>
        </w:rPr>
        <w:t>条</w:t>
      </w:r>
      <w:r w:rsidRPr="004A4C93">
        <w:rPr>
          <w:rFonts w:eastAsia="SimHei"/>
          <w:sz w:val="21"/>
          <w:szCs w:val="21"/>
          <w:lang w:val="es-SV"/>
        </w:rPr>
        <w:t>：</w:t>
      </w:r>
      <w:r w:rsidRPr="004A4C93">
        <w:rPr>
          <w:sz w:val="21"/>
          <w:szCs w:val="21"/>
        </w:rPr>
        <w:t>以任何方式变更政府形态、损害共和国领土完整、主权与独立或基本人权与保障的条约，均不得签订、批准或同意。</w:t>
      </w:r>
    </w:p>
    <w:p w:rsidR="0067333C" w:rsidRPr="004A4C93" w:rsidRDefault="0067333C" w:rsidP="001679DD">
      <w:pPr>
        <w:pStyle w:val="CharChar"/>
        <w:spacing w:line="320" w:lineRule="atLeast"/>
        <w:ind w:leftChars="740" w:left="31680" w:rightChars="540" w:right="31680"/>
        <w:rPr>
          <w:sz w:val="21"/>
          <w:szCs w:val="21"/>
          <w:lang w:val="es-SV"/>
        </w:rPr>
      </w:pPr>
      <w:r w:rsidRPr="004A4C93">
        <w:rPr>
          <w:sz w:val="21"/>
          <w:szCs w:val="21"/>
        </w:rPr>
        <w:t>前项规定适用于萨尔瓦多政府与外国政府、国营企业或国际企业所签订的提交外国法院的管辖的国际条约或契约</w:t>
      </w:r>
      <w:r w:rsidR="00620B3D" w:rsidRPr="004A4C93">
        <w:rPr>
          <w:sz w:val="21"/>
          <w:szCs w:val="21"/>
        </w:rPr>
        <w:t>。</w:t>
      </w:r>
    </w:p>
    <w:p w:rsidR="0067333C" w:rsidRPr="004A4C93" w:rsidRDefault="0067333C" w:rsidP="001679DD">
      <w:pPr>
        <w:pStyle w:val="CharChar"/>
        <w:spacing w:line="320" w:lineRule="atLeast"/>
        <w:ind w:leftChars="740" w:left="31680" w:rightChars="540" w:right="31680"/>
        <w:rPr>
          <w:sz w:val="21"/>
          <w:szCs w:val="21"/>
          <w:lang w:val="es-SV"/>
        </w:rPr>
      </w:pPr>
      <w:r w:rsidRPr="004A4C93">
        <w:rPr>
          <w:sz w:val="21"/>
          <w:szCs w:val="21"/>
          <w:lang w:val="zh-CN"/>
        </w:rPr>
        <w:t>在发生与上述条约或契约有关的争端时</w:t>
      </w:r>
      <w:r w:rsidRPr="004A4C93">
        <w:rPr>
          <w:sz w:val="21"/>
          <w:szCs w:val="21"/>
        </w:rPr>
        <w:t>，</w:t>
      </w:r>
      <w:r w:rsidRPr="004A4C93">
        <w:rPr>
          <w:sz w:val="21"/>
          <w:szCs w:val="21"/>
          <w:lang w:val="zh-CN"/>
        </w:rPr>
        <w:t>上述规定并不妨碍萨尔瓦多决定将争端提交国际仲裁或国际法庭审理。</w:t>
      </w:r>
    </w:p>
    <w:p w:rsidR="0067333C" w:rsidRPr="004A4C93" w:rsidRDefault="0067333C" w:rsidP="001679DD">
      <w:pPr>
        <w:pStyle w:val="CharChar"/>
        <w:spacing w:line="320" w:lineRule="atLeast"/>
        <w:ind w:leftChars="740" w:left="31680" w:rightChars="540" w:right="31680"/>
        <w:rPr>
          <w:sz w:val="21"/>
          <w:szCs w:val="21"/>
          <w:lang w:val="es-SV"/>
        </w:rPr>
      </w:pPr>
      <w:r w:rsidRPr="004A4C93">
        <w:rPr>
          <w:rFonts w:eastAsia="SimHei"/>
          <w:sz w:val="21"/>
          <w:szCs w:val="21"/>
          <w:lang w:val="zh-CN"/>
        </w:rPr>
        <w:t>第</w:t>
      </w:r>
      <w:r w:rsidRPr="004A4C93">
        <w:rPr>
          <w:rFonts w:eastAsia="SimHei"/>
          <w:sz w:val="21"/>
          <w:szCs w:val="21"/>
          <w:lang w:val="es-SV"/>
        </w:rPr>
        <w:t>一百四十七</w:t>
      </w:r>
      <w:r w:rsidRPr="004A4C93">
        <w:rPr>
          <w:rFonts w:eastAsia="SimHei"/>
          <w:sz w:val="21"/>
          <w:szCs w:val="21"/>
          <w:lang w:val="zh-CN"/>
        </w:rPr>
        <w:t>条</w:t>
      </w:r>
      <w:r w:rsidRPr="004A4C93">
        <w:rPr>
          <w:rFonts w:eastAsia="SimHei"/>
          <w:sz w:val="21"/>
          <w:szCs w:val="21"/>
          <w:lang w:val="es-SV"/>
        </w:rPr>
        <w:t>：</w:t>
      </w:r>
      <w:r w:rsidRPr="004A4C93">
        <w:rPr>
          <w:sz w:val="21"/>
          <w:szCs w:val="21"/>
          <w:lang w:val="zh-CN"/>
        </w:rPr>
        <w:t>一切规定将与国界有关争端提交国际仲裁的条约或协定</w:t>
      </w:r>
      <w:r w:rsidRPr="004A4C93">
        <w:rPr>
          <w:sz w:val="21"/>
          <w:szCs w:val="21"/>
          <w:lang w:val="es-SV"/>
        </w:rPr>
        <w:t>，至少</w:t>
      </w:r>
      <w:r w:rsidRPr="004A4C93">
        <w:rPr>
          <w:sz w:val="21"/>
          <w:szCs w:val="21"/>
          <w:lang w:val="zh-CN"/>
        </w:rPr>
        <w:t>须得到共和国当选议员四分之三赞成票通过方得批准</w:t>
      </w:r>
      <w:r w:rsidR="00620B3D" w:rsidRPr="004A4C93">
        <w:rPr>
          <w:sz w:val="21"/>
          <w:szCs w:val="21"/>
          <w:lang w:val="zh-CN"/>
        </w:rPr>
        <w:t>。</w:t>
      </w:r>
    </w:p>
    <w:p w:rsidR="0067333C" w:rsidRPr="004A4C93" w:rsidRDefault="0067333C" w:rsidP="001679DD">
      <w:pPr>
        <w:pStyle w:val="CharChar"/>
        <w:spacing w:line="320" w:lineRule="atLeast"/>
        <w:ind w:leftChars="740" w:left="31680" w:rightChars="540" w:right="31680"/>
        <w:rPr>
          <w:sz w:val="21"/>
          <w:szCs w:val="21"/>
          <w:lang w:val="es-SV"/>
        </w:rPr>
      </w:pPr>
      <w:r w:rsidRPr="004A4C93">
        <w:rPr>
          <w:sz w:val="21"/>
          <w:szCs w:val="21"/>
          <w:lang w:val="zh-CN"/>
        </w:rPr>
        <w:t>行政机关签署的与国土有关的任何条约或协议</w:t>
      </w:r>
      <w:r w:rsidRPr="004A4C93">
        <w:rPr>
          <w:sz w:val="21"/>
          <w:szCs w:val="21"/>
          <w:lang w:val="es-SV"/>
        </w:rPr>
        <w:t>，</w:t>
      </w:r>
      <w:r w:rsidRPr="004A4C93">
        <w:rPr>
          <w:sz w:val="21"/>
          <w:szCs w:val="21"/>
          <w:lang w:val="zh-CN"/>
        </w:rPr>
        <w:t>同样至少要求得到共和国当选议员四分之三赞成票通过。</w:t>
      </w:r>
    </w:p>
    <w:p w:rsidR="0067333C" w:rsidRPr="004A4C93" w:rsidRDefault="0067333C" w:rsidP="001679DD">
      <w:pPr>
        <w:pStyle w:val="CharChar"/>
        <w:spacing w:line="320" w:lineRule="atLeast"/>
        <w:ind w:leftChars="740" w:left="31680" w:rightChars="540" w:right="31680"/>
        <w:rPr>
          <w:sz w:val="21"/>
          <w:szCs w:val="21"/>
          <w:lang w:val="es-SV"/>
        </w:rPr>
      </w:pPr>
      <w:r w:rsidRPr="006535CB">
        <w:rPr>
          <w:rFonts w:ascii="SimSun" w:hAnsi="SimSun"/>
          <w:sz w:val="21"/>
          <w:szCs w:val="21"/>
          <w:lang w:val="es-SV"/>
        </w:rPr>
        <w:t>[</w:t>
      </w:r>
      <w:r w:rsidR="006535CB">
        <w:rPr>
          <w:rFonts w:ascii="SimSun" w:hAnsi="SimSun" w:hint="eastAsia"/>
          <w:sz w:val="21"/>
          <w:szCs w:val="21"/>
          <w:lang w:val="es-SV"/>
        </w:rPr>
        <w:t>……</w:t>
      </w:r>
      <w:r w:rsidRPr="004A4C93">
        <w:rPr>
          <w:sz w:val="21"/>
          <w:szCs w:val="21"/>
          <w:lang w:val="es-SV"/>
        </w:rPr>
        <w:t>]</w:t>
      </w:r>
    </w:p>
    <w:p w:rsidR="0067333C" w:rsidRPr="004A4C93" w:rsidRDefault="0067333C" w:rsidP="001679DD">
      <w:pPr>
        <w:pStyle w:val="CharChar"/>
        <w:spacing w:line="320" w:lineRule="atLeast"/>
        <w:ind w:leftChars="740" w:left="31680" w:rightChars="540" w:right="31680"/>
        <w:rPr>
          <w:sz w:val="21"/>
          <w:szCs w:val="21"/>
          <w:lang w:val="es-SV"/>
        </w:rPr>
      </w:pPr>
      <w:r w:rsidRPr="004A4C93">
        <w:rPr>
          <w:rFonts w:eastAsia="SimHei"/>
          <w:sz w:val="21"/>
          <w:szCs w:val="21"/>
          <w:lang w:val="zh-CN"/>
        </w:rPr>
        <w:t>第</w:t>
      </w:r>
      <w:r w:rsidRPr="004A4C93">
        <w:rPr>
          <w:rFonts w:eastAsia="SimHei"/>
          <w:sz w:val="21"/>
          <w:szCs w:val="21"/>
        </w:rPr>
        <w:t>一百四十九</w:t>
      </w:r>
      <w:r w:rsidRPr="004A4C93">
        <w:rPr>
          <w:rFonts w:eastAsia="SimHei"/>
          <w:sz w:val="21"/>
          <w:szCs w:val="21"/>
          <w:lang w:val="zh-CN"/>
        </w:rPr>
        <w:t>条</w:t>
      </w:r>
      <w:r w:rsidRPr="004A4C93">
        <w:rPr>
          <w:rFonts w:eastAsia="SimHei"/>
          <w:sz w:val="21"/>
          <w:szCs w:val="21"/>
        </w:rPr>
        <w:t>：</w:t>
      </w:r>
      <w:r w:rsidRPr="004A4C93">
        <w:rPr>
          <w:sz w:val="21"/>
          <w:szCs w:val="21"/>
        </w:rPr>
        <w:t>法院在行政司法管辖权内行使宣告任何条约的条款违反宪法原则不予适用的职权。</w:t>
      </w:r>
    </w:p>
    <w:p w:rsidR="0067333C" w:rsidRPr="004A4C93" w:rsidRDefault="0067333C" w:rsidP="001679DD">
      <w:pPr>
        <w:pStyle w:val="CharChar"/>
        <w:spacing w:line="320" w:lineRule="atLeast"/>
        <w:ind w:leftChars="740" w:left="31680" w:rightChars="540" w:right="31680"/>
        <w:rPr>
          <w:sz w:val="21"/>
          <w:szCs w:val="21"/>
          <w:lang w:val="es-SV"/>
        </w:rPr>
      </w:pPr>
      <w:r w:rsidRPr="004A4C93">
        <w:rPr>
          <w:sz w:val="21"/>
          <w:szCs w:val="21"/>
          <w:lang w:val="zh-CN"/>
        </w:rPr>
        <w:t>宣告一则条约违宪的一般强制性声明</w:t>
      </w:r>
      <w:r w:rsidRPr="004A4C93">
        <w:rPr>
          <w:sz w:val="21"/>
          <w:szCs w:val="21"/>
          <w:lang w:val="es-SV"/>
        </w:rPr>
        <w:t>，</w:t>
      </w:r>
      <w:r w:rsidRPr="004A4C93">
        <w:rPr>
          <w:sz w:val="21"/>
          <w:szCs w:val="21"/>
          <w:lang w:val="zh-CN"/>
        </w:rPr>
        <w:t>应遵照《宪法》就法律法规和制度条例违宪时规定的相同方式进行。</w:t>
      </w:r>
    </w:p>
    <w:p w:rsidR="0067333C" w:rsidRPr="004A4C93" w:rsidRDefault="0067333C" w:rsidP="00612EB2">
      <w:pPr>
        <w:pStyle w:val="SingleTxtGC"/>
        <w:rPr>
          <w:szCs w:val="21"/>
          <w:lang w:val="es-ES_tradnl"/>
        </w:rPr>
      </w:pPr>
      <w:r w:rsidRPr="004A4C93">
        <w:rPr>
          <w:szCs w:val="21"/>
          <w:lang w:val="es-ES_tradnl"/>
        </w:rPr>
        <w:t>14.</w:t>
      </w:r>
      <w:r w:rsidR="00620B3D" w:rsidRPr="004A4C93">
        <w:rPr>
          <w:szCs w:val="21"/>
          <w:lang w:val="es-ES_tradnl"/>
        </w:rPr>
        <w:tab/>
      </w:r>
      <w:r w:rsidRPr="004A4C93">
        <w:rPr>
          <w:szCs w:val="21"/>
          <w:lang w:val="zh-CN"/>
        </w:rPr>
        <w:t>尽管上述规定将各类条约的适用范围限定在了萨尔瓦多法制框架内</w:t>
      </w:r>
      <w:r w:rsidRPr="004A4C93">
        <w:rPr>
          <w:szCs w:val="21"/>
          <w:lang w:val="es-SV"/>
        </w:rPr>
        <w:t>，</w:t>
      </w:r>
      <w:r w:rsidRPr="004A4C93">
        <w:rPr>
          <w:szCs w:val="21"/>
          <w:lang w:val="zh-CN"/>
        </w:rPr>
        <w:t>但是负责对法规制度进行合宪性监管且对宪法具有最高解释权的司法当局</w:t>
      </w:r>
      <w:r w:rsidR="006535CB">
        <w:rPr>
          <w:rFonts w:hint="eastAsia"/>
          <w:spacing w:val="-50"/>
        </w:rPr>
        <w:t>―</w:t>
      </w:r>
      <w:r w:rsidR="006535CB">
        <w:rPr>
          <w:rFonts w:hint="eastAsia"/>
        </w:rPr>
        <w:t>―</w:t>
      </w:r>
      <w:r w:rsidRPr="004A4C93">
        <w:rPr>
          <w:szCs w:val="21"/>
          <w:lang w:val="zh-CN"/>
        </w:rPr>
        <w:t>宪法庭已经指出</w:t>
      </w:r>
      <w:r w:rsidRPr="004A4C93">
        <w:rPr>
          <w:szCs w:val="21"/>
          <w:lang w:val="es-SV"/>
        </w:rPr>
        <w:t>，</w:t>
      </w:r>
      <w:r w:rsidRPr="004A4C93">
        <w:rPr>
          <w:szCs w:val="21"/>
          <w:lang w:val="zh-CN"/>
        </w:rPr>
        <w:t>包含基本权利的宪制规定与同样包含这些权利的国际条约之间并非是效力等级孰高孰低</w:t>
      </w:r>
      <w:r w:rsidRPr="004A4C93">
        <w:rPr>
          <w:szCs w:val="21"/>
          <w:lang w:val="es-SV"/>
        </w:rPr>
        <w:t>，</w:t>
      </w:r>
      <w:r w:rsidRPr="004A4C93">
        <w:rPr>
          <w:szCs w:val="21"/>
          <w:lang w:val="zh-CN"/>
        </w:rPr>
        <w:t>而是兼容并存和协调统一的关系</w:t>
      </w:r>
      <w:r w:rsidRPr="004A4C93">
        <w:rPr>
          <w:szCs w:val="21"/>
          <w:lang w:val="es-SV"/>
        </w:rPr>
        <w:t>，</w:t>
      </w:r>
      <w:r w:rsidRPr="004A4C93">
        <w:rPr>
          <w:szCs w:val="21"/>
          <w:lang w:val="zh-CN"/>
        </w:rPr>
        <w:t>因此应当考虑国内法与国际条约之间所呈现出的实质性关联统一。</w:t>
      </w:r>
      <w:r w:rsidRPr="004A4C93">
        <w:rPr>
          <w:szCs w:val="21"/>
          <w:vertAlign w:val="superscript"/>
          <w:lang w:val="es-ES_tradnl"/>
        </w:rPr>
        <w:footnoteReference w:id="5"/>
      </w:r>
      <w:r w:rsidR="00C12BC6">
        <w:rPr>
          <w:rFonts w:hint="eastAsia"/>
          <w:szCs w:val="21"/>
          <w:lang w:val="zh-CN"/>
        </w:rPr>
        <w:t xml:space="preserve"> </w:t>
      </w:r>
      <w:r w:rsidRPr="004A4C93">
        <w:rPr>
          <w:szCs w:val="21"/>
          <w:lang w:val="zh-CN"/>
        </w:rPr>
        <w:t>从这个意义上说</w:t>
      </w:r>
      <w:r w:rsidRPr="004A4C93">
        <w:rPr>
          <w:szCs w:val="21"/>
        </w:rPr>
        <w:t>，</w:t>
      </w:r>
      <w:r w:rsidRPr="004A4C93">
        <w:rPr>
          <w:szCs w:val="21"/>
          <w:lang w:val="zh-CN"/>
        </w:rPr>
        <w:t>一项人权条约不得被视作违宪</w:t>
      </w:r>
      <w:r w:rsidRPr="004A4C93">
        <w:rPr>
          <w:szCs w:val="21"/>
        </w:rPr>
        <w:t>，</w:t>
      </w:r>
      <w:r w:rsidRPr="004A4C93">
        <w:rPr>
          <w:szCs w:val="21"/>
          <w:lang w:val="zh-CN"/>
        </w:rPr>
        <w:t>相反</w:t>
      </w:r>
      <w:r w:rsidRPr="004A4C93">
        <w:rPr>
          <w:szCs w:val="21"/>
        </w:rPr>
        <w:t>，</w:t>
      </w:r>
      <w:r w:rsidRPr="004A4C93">
        <w:rPr>
          <w:szCs w:val="21"/>
          <w:lang w:val="zh-CN"/>
        </w:rPr>
        <w:t>应将其理解为是对宪法条文的补充。</w:t>
      </w:r>
    </w:p>
    <w:p w:rsidR="0067333C" w:rsidRPr="004A4C93" w:rsidRDefault="0067333C" w:rsidP="00612EB2">
      <w:pPr>
        <w:pStyle w:val="SingleTxtGC"/>
        <w:rPr>
          <w:szCs w:val="21"/>
          <w:lang w:val="es-ES_tradnl"/>
        </w:rPr>
      </w:pPr>
      <w:r w:rsidRPr="004A4C93">
        <w:rPr>
          <w:szCs w:val="21"/>
          <w:lang w:val="es-ES_tradnl"/>
        </w:rPr>
        <w:t>15.</w:t>
      </w:r>
      <w:r w:rsidR="00620B3D" w:rsidRPr="004A4C93">
        <w:rPr>
          <w:szCs w:val="21"/>
          <w:lang w:val="es-ES_tradnl"/>
        </w:rPr>
        <w:tab/>
      </w:r>
      <w:r w:rsidRPr="004A4C93">
        <w:rPr>
          <w:szCs w:val="21"/>
          <w:lang w:val="zh-CN"/>
        </w:rPr>
        <w:t>萨尔瓦多已经通过其职能机关批准了以下与《公约》内容相关的国际条约</w:t>
      </w:r>
      <w:r w:rsidRPr="004A4C93">
        <w:rPr>
          <w:szCs w:val="21"/>
        </w:rPr>
        <w:t>：</w:t>
      </w:r>
    </w:p>
    <w:p w:rsidR="0067333C" w:rsidRPr="004A4C93" w:rsidRDefault="00612EB2" w:rsidP="00612EB2">
      <w:pPr>
        <w:pStyle w:val="SingleTxtGC"/>
        <w:rPr>
          <w:lang w:val="es-ES_tradnl"/>
        </w:rPr>
      </w:pPr>
      <w:r w:rsidRPr="004A4C93">
        <w:rPr>
          <w:lang w:val="es-ES_tradnl"/>
        </w:rPr>
        <w:tab/>
      </w:r>
      <w:r w:rsidR="0067333C" w:rsidRPr="004A4C93">
        <w:rPr>
          <w:lang w:val="es-ES_tradnl"/>
        </w:rPr>
        <w:t>a</w:t>
      </w:r>
      <w:r w:rsidRPr="004A4C93">
        <w:rPr>
          <w:lang w:val="es-ES_tradnl"/>
        </w:rPr>
        <w:t>)</w:t>
      </w:r>
      <w:r w:rsidR="00620B3D" w:rsidRPr="004A4C93">
        <w:rPr>
          <w:lang w:val="es-ES_tradnl"/>
        </w:rPr>
        <w:tab/>
      </w:r>
      <w:r w:rsidR="0067333C" w:rsidRPr="004A4C93">
        <w:rPr>
          <w:lang w:val="zh-CN"/>
        </w:rPr>
        <w:t>《美洲消除对残疾人一切形式歧视公约》</w:t>
      </w:r>
      <w:r w:rsidR="0067333C" w:rsidRPr="004A4C93">
        <w:rPr>
          <w:lang w:val="es-ES_tradnl"/>
        </w:rPr>
        <w:t>，</w:t>
      </w:r>
      <w:r w:rsidR="0067333C" w:rsidRPr="004A4C93">
        <w:rPr>
          <w:lang w:val="zh-CN"/>
        </w:rPr>
        <w:t>于</w:t>
      </w:r>
      <w:smartTag w:uri="urn:schemas-microsoft-com:office:smarttags" w:element="chsdate">
        <w:smartTagPr>
          <w:attr w:name="Year" w:val="2001"/>
          <w:attr w:name="Month" w:val="12"/>
          <w:attr w:name="Day" w:val="17"/>
          <w:attr w:name="IsLunarDate" w:val="False"/>
          <w:attr w:name="IsROCDate" w:val="False"/>
        </w:smartTagPr>
        <w:r w:rsidR="0067333C" w:rsidRPr="004A4C93">
          <w:rPr>
            <w:lang w:val="es-ES_tradnl"/>
          </w:rPr>
          <w:t>2001</w:t>
        </w:r>
        <w:r w:rsidR="0067333C" w:rsidRPr="004A4C93">
          <w:rPr>
            <w:lang w:val="zh-CN"/>
          </w:rPr>
          <w:t>年</w:t>
        </w:r>
        <w:r w:rsidR="0067333C" w:rsidRPr="004A4C93">
          <w:rPr>
            <w:lang w:val="es-ES_tradnl"/>
          </w:rPr>
          <w:t>12</w:t>
        </w:r>
        <w:r w:rsidR="0067333C" w:rsidRPr="004A4C93">
          <w:rPr>
            <w:lang w:val="zh-CN"/>
          </w:rPr>
          <w:t>月</w:t>
        </w:r>
        <w:r w:rsidR="0067333C" w:rsidRPr="004A4C93">
          <w:rPr>
            <w:lang w:val="es-ES_tradnl"/>
          </w:rPr>
          <w:t>17</w:t>
        </w:r>
        <w:r w:rsidR="0067333C" w:rsidRPr="004A4C93">
          <w:rPr>
            <w:lang w:val="zh-CN"/>
          </w:rPr>
          <w:t>日</w:t>
        </w:r>
      </w:smartTag>
      <w:r w:rsidR="0067333C" w:rsidRPr="004A4C93">
        <w:rPr>
          <w:lang w:val="zh-CN"/>
        </w:rPr>
        <w:t>发布在第</w:t>
      </w:r>
      <w:r w:rsidR="0067333C" w:rsidRPr="004A4C93">
        <w:rPr>
          <w:lang w:val="es-ES_tradnl"/>
        </w:rPr>
        <w:t>238</w:t>
      </w:r>
      <w:r w:rsidR="0067333C" w:rsidRPr="004A4C93">
        <w:rPr>
          <w:lang w:val="zh-CN"/>
        </w:rPr>
        <w:t>期官方公报第</w:t>
      </w:r>
      <w:r w:rsidR="0067333C" w:rsidRPr="004A4C93">
        <w:rPr>
          <w:lang w:val="es-ES_tradnl"/>
        </w:rPr>
        <w:t>353</w:t>
      </w:r>
      <w:r w:rsidR="0067333C" w:rsidRPr="004A4C93">
        <w:rPr>
          <w:lang w:val="zh-CN"/>
        </w:rPr>
        <w:t>卷上。</w:t>
      </w:r>
    </w:p>
    <w:p w:rsidR="0067333C" w:rsidRPr="004A4C93" w:rsidRDefault="00612EB2" w:rsidP="00612EB2">
      <w:pPr>
        <w:pStyle w:val="SingleTxtGC"/>
        <w:rPr>
          <w:lang w:val="es-ES_tradnl"/>
        </w:rPr>
      </w:pPr>
      <w:r w:rsidRPr="004A4C93">
        <w:tab/>
      </w:r>
      <w:r w:rsidR="0067333C" w:rsidRPr="004A4C93">
        <w:t>b</w:t>
      </w:r>
      <w:r w:rsidRPr="004A4C93">
        <w:t>)</w:t>
      </w:r>
      <w:r w:rsidR="00620B3D" w:rsidRPr="004A4C93">
        <w:rPr>
          <w:lang w:val="es-ES_tradnl"/>
        </w:rPr>
        <w:tab/>
      </w:r>
      <w:r w:rsidR="0067333C" w:rsidRPr="004A4C93">
        <w:rPr>
          <w:lang w:val="zh-CN"/>
        </w:rPr>
        <w:t>国际劳工组织</w:t>
      </w:r>
      <w:r w:rsidR="006F7949" w:rsidRPr="004A4C93">
        <w:t>(</w:t>
      </w:r>
      <w:r w:rsidR="0067333C" w:rsidRPr="004A4C93">
        <w:rPr>
          <w:lang w:val="zh-CN"/>
        </w:rPr>
        <w:t>劳工组织</w:t>
      </w:r>
      <w:r w:rsidR="00B2397A">
        <w:t>)</w:t>
      </w:r>
      <w:r w:rsidR="0067333C" w:rsidRPr="004A4C93">
        <w:rPr>
          <w:lang w:val="zh-CN"/>
        </w:rPr>
        <w:t>的《</w:t>
      </w:r>
      <w:r w:rsidR="0067333C" w:rsidRPr="004A4C93">
        <w:t>1983</w:t>
      </w:r>
      <w:r w:rsidR="0067333C" w:rsidRPr="004A4C93">
        <w:rPr>
          <w:lang w:val="zh-CN"/>
        </w:rPr>
        <w:t>年残疾人职业康复和就业的第</w:t>
      </w:r>
      <w:r w:rsidR="0067333C" w:rsidRPr="004A4C93">
        <w:t>159</w:t>
      </w:r>
      <w:r w:rsidR="0067333C" w:rsidRPr="004A4C93">
        <w:rPr>
          <w:lang w:val="zh-CN"/>
        </w:rPr>
        <w:t>号公约》</w:t>
      </w:r>
      <w:r w:rsidR="0067333C" w:rsidRPr="004A4C93">
        <w:t>，</w:t>
      </w:r>
      <w:r w:rsidR="0067333C" w:rsidRPr="004A4C93">
        <w:rPr>
          <w:lang w:val="zh-CN"/>
        </w:rPr>
        <w:t>即</w:t>
      </w:r>
      <w:r w:rsidR="0067333C" w:rsidRPr="004A4C93">
        <w:t>：</w:t>
      </w:r>
      <w:r w:rsidR="0067333C" w:rsidRPr="004A4C93">
        <w:rPr>
          <w:lang w:val="zh-CN"/>
        </w:rPr>
        <w:t>由立法大会通过第</w:t>
      </w:r>
      <w:r w:rsidR="0067333C" w:rsidRPr="004A4C93">
        <w:t>471</w:t>
      </w:r>
      <w:r w:rsidR="0067333C" w:rsidRPr="004A4C93">
        <w:rPr>
          <w:lang w:val="zh-CN"/>
        </w:rPr>
        <w:t>号法令批准</w:t>
      </w:r>
      <w:r w:rsidR="0067333C" w:rsidRPr="004A4C93">
        <w:t>，</w:t>
      </w:r>
      <w:r w:rsidR="0067333C" w:rsidRPr="004A4C93">
        <w:rPr>
          <w:lang w:val="zh-CN"/>
        </w:rPr>
        <w:t>并于</w:t>
      </w:r>
      <w:smartTag w:uri="urn:schemas-microsoft-com:office:smarttags" w:element="chsdate">
        <w:smartTagPr>
          <w:attr w:name="Year" w:val="1986"/>
          <w:attr w:name="Month" w:val="9"/>
          <w:attr w:name="Day" w:val="25"/>
          <w:attr w:name="IsLunarDate" w:val="False"/>
          <w:attr w:name="IsROCDate" w:val="False"/>
        </w:smartTagPr>
        <w:r w:rsidR="0067333C" w:rsidRPr="004A4C93">
          <w:t>1986</w:t>
        </w:r>
        <w:r w:rsidR="0067333C" w:rsidRPr="004A4C93">
          <w:rPr>
            <w:lang w:val="zh-CN"/>
          </w:rPr>
          <w:t>年</w:t>
        </w:r>
        <w:r w:rsidR="0067333C" w:rsidRPr="004A4C93">
          <w:t>9</w:t>
        </w:r>
        <w:r w:rsidR="0067333C" w:rsidRPr="004A4C93">
          <w:rPr>
            <w:lang w:val="zh-CN"/>
          </w:rPr>
          <w:t>月</w:t>
        </w:r>
        <w:r w:rsidR="0067333C" w:rsidRPr="004A4C93">
          <w:t>25</w:t>
        </w:r>
        <w:r w:rsidR="0067333C" w:rsidRPr="004A4C93">
          <w:rPr>
            <w:lang w:val="zh-CN"/>
          </w:rPr>
          <w:t>日</w:t>
        </w:r>
      </w:smartTag>
      <w:r w:rsidR="0067333C" w:rsidRPr="004A4C93">
        <w:rPr>
          <w:lang w:val="zh-CN"/>
        </w:rPr>
        <w:t>发布在第</w:t>
      </w:r>
      <w:r w:rsidR="0067333C" w:rsidRPr="004A4C93">
        <w:t>177</w:t>
      </w:r>
      <w:r w:rsidR="0067333C" w:rsidRPr="004A4C93">
        <w:rPr>
          <w:lang w:val="zh-CN"/>
        </w:rPr>
        <w:t>期官方公报第</w:t>
      </w:r>
      <w:r w:rsidR="0067333C" w:rsidRPr="004A4C93">
        <w:t>292</w:t>
      </w:r>
      <w:r w:rsidR="0067333C" w:rsidRPr="004A4C93">
        <w:rPr>
          <w:lang w:val="zh-CN"/>
        </w:rPr>
        <w:t>卷上</w:t>
      </w:r>
      <w:r w:rsidR="0067333C" w:rsidRPr="004A4C93">
        <w:t>；</w:t>
      </w:r>
    </w:p>
    <w:p w:rsidR="0067333C" w:rsidRPr="004A4C93" w:rsidRDefault="00612EB2" w:rsidP="00612EB2">
      <w:pPr>
        <w:pStyle w:val="SingleTxtGC"/>
        <w:rPr>
          <w:lang w:val="es-ES_tradnl"/>
        </w:rPr>
      </w:pPr>
      <w:r w:rsidRPr="004A4C93">
        <w:rPr>
          <w:lang w:val="es-ES_tradnl"/>
        </w:rPr>
        <w:tab/>
      </w:r>
      <w:r w:rsidR="0067333C" w:rsidRPr="004A4C93">
        <w:rPr>
          <w:lang w:val="es-ES_tradnl"/>
        </w:rPr>
        <w:t>c)</w:t>
      </w:r>
      <w:r w:rsidR="00620B3D" w:rsidRPr="004A4C93">
        <w:rPr>
          <w:lang w:val="es-ES_tradnl"/>
        </w:rPr>
        <w:tab/>
      </w:r>
      <w:r w:rsidR="0067333C" w:rsidRPr="004A4C93">
        <w:rPr>
          <w:lang w:val="es-ES_tradnl"/>
        </w:rPr>
        <w:t>《</w:t>
      </w:r>
      <w:r w:rsidR="0067333C" w:rsidRPr="004A4C93">
        <w:rPr>
          <w:lang w:val="zh-CN"/>
        </w:rPr>
        <w:t>劳工组织</w:t>
      </w:r>
      <w:r w:rsidR="0067333C" w:rsidRPr="004A4C93">
        <w:rPr>
          <w:lang w:val="es-ES_tradnl"/>
        </w:rPr>
        <w:t>1958</w:t>
      </w:r>
      <w:r w:rsidR="0067333C" w:rsidRPr="004A4C93">
        <w:rPr>
          <w:lang w:val="zh-CN"/>
        </w:rPr>
        <w:t>年的消除就业和职业歧视的第</w:t>
      </w:r>
      <w:r w:rsidR="0067333C" w:rsidRPr="004A4C93">
        <w:rPr>
          <w:lang w:val="es-ES_tradnl"/>
        </w:rPr>
        <w:t>111</w:t>
      </w:r>
      <w:r w:rsidR="0067333C" w:rsidRPr="004A4C93">
        <w:rPr>
          <w:lang w:val="zh-CN"/>
        </w:rPr>
        <w:t>号公约</w:t>
      </w:r>
      <w:r w:rsidR="0067333C" w:rsidRPr="004A4C93">
        <w:rPr>
          <w:lang w:val="es-ES_tradnl"/>
        </w:rPr>
        <w:t>》，</w:t>
      </w:r>
      <w:r w:rsidR="0067333C" w:rsidRPr="004A4C93">
        <w:rPr>
          <w:lang w:val="zh-CN"/>
        </w:rPr>
        <w:t>即</w:t>
      </w:r>
      <w:r w:rsidR="0067333C" w:rsidRPr="004A4C93">
        <w:rPr>
          <w:lang w:val="es-ES_tradnl"/>
        </w:rPr>
        <w:t>：</w:t>
      </w:r>
      <w:r w:rsidR="0067333C" w:rsidRPr="004A4C93">
        <w:rPr>
          <w:lang w:val="zh-CN"/>
        </w:rPr>
        <w:t>萨尔瓦多通过第</w:t>
      </w:r>
      <w:r w:rsidR="0067333C" w:rsidRPr="004A4C93">
        <w:rPr>
          <w:lang w:val="es-ES_tradnl"/>
        </w:rPr>
        <w:t>78</w:t>
      </w:r>
      <w:r w:rsidR="0067333C" w:rsidRPr="004A4C93">
        <w:rPr>
          <w:lang w:val="zh-CN"/>
        </w:rPr>
        <w:t>号立法令批准这一公约并于</w:t>
      </w:r>
      <w:smartTag w:uri="urn:schemas-microsoft-com:office:smarttags" w:element="chsdate">
        <w:smartTagPr>
          <w:attr w:name="Year" w:val="1994"/>
          <w:attr w:name="Month" w:val="8"/>
          <w:attr w:name="Day" w:val="26"/>
          <w:attr w:name="IsLunarDate" w:val="False"/>
          <w:attr w:name="IsROCDate" w:val="False"/>
        </w:smartTagPr>
        <w:r w:rsidR="0067333C" w:rsidRPr="004A4C93">
          <w:rPr>
            <w:lang w:val="es-ES_tradnl"/>
          </w:rPr>
          <w:t>1994</w:t>
        </w:r>
        <w:r w:rsidR="0067333C" w:rsidRPr="004A4C93">
          <w:rPr>
            <w:lang w:val="zh-CN"/>
          </w:rPr>
          <w:t>年</w:t>
        </w:r>
        <w:r w:rsidR="0067333C" w:rsidRPr="004A4C93">
          <w:rPr>
            <w:lang w:val="es-ES_tradnl"/>
          </w:rPr>
          <w:t>8</w:t>
        </w:r>
        <w:r w:rsidR="0067333C" w:rsidRPr="004A4C93">
          <w:rPr>
            <w:lang w:val="zh-CN"/>
          </w:rPr>
          <w:t>月</w:t>
        </w:r>
        <w:r w:rsidR="0067333C" w:rsidRPr="004A4C93">
          <w:rPr>
            <w:lang w:val="es-ES_tradnl"/>
          </w:rPr>
          <w:t>26</w:t>
        </w:r>
        <w:r w:rsidR="0067333C" w:rsidRPr="004A4C93">
          <w:rPr>
            <w:lang w:val="zh-CN"/>
          </w:rPr>
          <w:t>日</w:t>
        </w:r>
      </w:smartTag>
      <w:r w:rsidR="0067333C" w:rsidRPr="004A4C93">
        <w:rPr>
          <w:lang w:val="zh-CN"/>
        </w:rPr>
        <w:t>发布在第</w:t>
      </w:r>
      <w:r w:rsidR="0067333C" w:rsidRPr="004A4C93">
        <w:rPr>
          <w:lang w:val="es-ES_tradnl"/>
        </w:rPr>
        <w:t>157</w:t>
      </w:r>
      <w:r w:rsidR="0067333C" w:rsidRPr="004A4C93">
        <w:rPr>
          <w:lang w:val="zh-CN"/>
        </w:rPr>
        <w:t>期官方公报第</w:t>
      </w:r>
      <w:r w:rsidR="0067333C" w:rsidRPr="004A4C93">
        <w:rPr>
          <w:lang w:val="es-ES_tradnl"/>
        </w:rPr>
        <w:t>324</w:t>
      </w:r>
      <w:r w:rsidR="0067333C" w:rsidRPr="004A4C93">
        <w:rPr>
          <w:lang w:val="zh-CN"/>
        </w:rPr>
        <w:t>卷上。</w:t>
      </w:r>
    </w:p>
    <w:p w:rsidR="0067333C" w:rsidRPr="004A4C93" w:rsidRDefault="0067333C" w:rsidP="00612EB2">
      <w:pPr>
        <w:pStyle w:val="SingleTxtGC"/>
        <w:rPr>
          <w:szCs w:val="21"/>
          <w:lang w:val="es-ES_tradnl"/>
        </w:rPr>
      </w:pPr>
      <w:r w:rsidRPr="004A4C93">
        <w:rPr>
          <w:szCs w:val="21"/>
          <w:lang w:val="es-ES_tradnl"/>
        </w:rPr>
        <w:t>16.</w:t>
      </w:r>
      <w:r w:rsidR="00620B3D" w:rsidRPr="004A4C93">
        <w:rPr>
          <w:szCs w:val="21"/>
          <w:lang w:val="es-ES_tradnl"/>
        </w:rPr>
        <w:tab/>
      </w:r>
      <w:r w:rsidRPr="004A4C93">
        <w:rPr>
          <w:szCs w:val="21"/>
          <w:lang w:val="es-ES_tradnl"/>
        </w:rPr>
        <w:t>《</w:t>
      </w:r>
      <w:r w:rsidRPr="004A4C93">
        <w:rPr>
          <w:szCs w:val="21"/>
          <w:lang w:val="zh-CN"/>
        </w:rPr>
        <w:t>共和国宪法》规定</w:t>
      </w:r>
      <w:r w:rsidRPr="004A4C93">
        <w:rPr>
          <w:szCs w:val="21"/>
          <w:lang w:val="es-ES_tradnl"/>
        </w:rPr>
        <w:t>，</w:t>
      </w:r>
      <w:r w:rsidRPr="004A4C93">
        <w:rPr>
          <w:szCs w:val="21"/>
          <w:lang w:val="zh-CN"/>
        </w:rPr>
        <w:t>人是国家活动的根源和目的</w:t>
      </w:r>
      <w:r w:rsidRPr="004A4C93">
        <w:rPr>
          <w:szCs w:val="21"/>
          <w:lang w:val="es-ES_tradnl"/>
        </w:rPr>
        <w:t>，</w:t>
      </w:r>
      <w:r w:rsidRPr="004A4C93">
        <w:rPr>
          <w:szCs w:val="21"/>
          <w:lang w:val="zh-CN"/>
        </w:rPr>
        <w:t>国家承认由于先天或后天种种原因</w:t>
      </w:r>
      <w:r w:rsidRPr="004A4C93">
        <w:rPr>
          <w:szCs w:val="21"/>
          <w:lang w:val="es-ES_tradnl"/>
        </w:rPr>
        <w:t>，</w:t>
      </w:r>
      <w:r w:rsidRPr="004A4C93">
        <w:rPr>
          <w:szCs w:val="21"/>
          <w:lang w:val="zh-CN"/>
        </w:rPr>
        <w:t>个人可能会在身心、智力和感官上受到一定的能力限制</w:t>
      </w:r>
      <w:r w:rsidRPr="004A4C93">
        <w:rPr>
          <w:szCs w:val="21"/>
          <w:lang w:val="es-ES_tradnl"/>
        </w:rPr>
        <w:t>，</w:t>
      </w:r>
      <w:r w:rsidRPr="004A4C93">
        <w:rPr>
          <w:szCs w:val="21"/>
          <w:lang w:val="zh-CN"/>
        </w:rPr>
        <w:t>这会使其与其他健全人相比处于劣势状况</w:t>
      </w:r>
      <w:r w:rsidRPr="004A4C93">
        <w:rPr>
          <w:szCs w:val="21"/>
          <w:lang w:val="es-ES_tradnl"/>
        </w:rPr>
        <w:t>，</w:t>
      </w:r>
      <w:r w:rsidRPr="004A4C93">
        <w:rPr>
          <w:szCs w:val="21"/>
          <w:lang w:val="zh-CN"/>
        </w:rPr>
        <w:t>妨碍其全面融入社会生活。为此</w:t>
      </w:r>
      <w:r w:rsidRPr="004A4C93">
        <w:rPr>
          <w:szCs w:val="21"/>
        </w:rPr>
        <w:t>，</w:t>
      </w:r>
      <w:r w:rsidRPr="004A4C93">
        <w:rPr>
          <w:szCs w:val="21"/>
          <w:lang w:val="zh-CN"/>
        </w:rPr>
        <w:t>国家决定颁布《残疾人机会均等法》及其实施条例</w:t>
      </w:r>
      <w:r w:rsidRPr="004A4C93">
        <w:rPr>
          <w:szCs w:val="21"/>
        </w:rPr>
        <w:t>，</w:t>
      </w:r>
      <w:r w:rsidRPr="004A4C93">
        <w:rPr>
          <w:szCs w:val="21"/>
          <w:vertAlign w:val="superscript"/>
          <w:lang w:val="es-ES_tradnl"/>
        </w:rPr>
        <w:footnoteReference w:id="6"/>
      </w:r>
      <w:r w:rsidR="00C12BC6">
        <w:rPr>
          <w:rFonts w:hint="eastAsia"/>
          <w:szCs w:val="21"/>
        </w:rPr>
        <w:t xml:space="preserve"> </w:t>
      </w:r>
      <w:r w:rsidRPr="004A4C93">
        <w:rPr>
          <w:szCs w:val="21"/>
          <w:lang w:val="zh-CN"/>
        </w:rPr>
        <w:t>以此作为一项措施来帮助残疾人不受任何歧视地融入社会。</w:t>
      </w:r>
    </w:p>
    <w:p w:rsidR="0067333C" w:rsidRPr="004A4C93" w:rsidRDefault="0067333C" w:rsidP="00612EB2">
      <w:pPr>
        <w:pStyle w:val="SingleTxtGC"/>
        <w:rPr>
          <w:szCs w:val="21"/>
          <w:lang w:val="es-ES_tradnl"/>
        </w:rPr>
      </w:pPr>
      <w:r w:rsidRPr="004A4C93">
        <w:rPr>
          <w:szCs w:val="21"/>
          <w:lang w:val="es-ES_tradnl"/>
        </w:rPr>
        <w:t>17.</w:t>
      </w:r>
      <w:r w:rsidR="00620B3D" w:rsidRPr="004A4C93">
        <w:rPr>
          <w:szCs w:val="21"/>
          <w:lang w:val="es-ES_tradnl"/>
        </w:rPr>
        <w:tab/>
      </w:r>
      <w:r w:rsidRPr="004A4C93">
        <w:rPr>
          <w:szCs w:val="21"/>
          <w:lang w:val="zh-CN"/>
        </w:rPr>
        <w:t>毫无疑问</w:t>
      </w:r>
      <w:r w:rsidRPr="004A4C93">
        <w:rPr>
          <w:szCs w:val="21"/>
          <w:lang w:val="es-ES_tradnl"/>
        </w:rPr>
        <w:t>，</w:t>
      </w:r>
      <w:r w:rsidRPr="004A4C93">
        <w:rPr>
          <w:szCs w:val="21"/>
          <w:lang w:val="zh-CN"/>
        </w:rPr>
        <w:t>上述法律的批准和生效时间先于《残疾人权利公约》</w:t>
      </w:r>
      <w:r w:rsidRPr="004A4C93">
        <w:rPr>
          <w:szCs w:val="21"/>
          <w:lang w:val="es-ES_tradnl"/>
        </w:rPr>
        <w:t>，</w:t>
      </w:r>
      <w:r w:rsidRPr="004A4C93">
        <w:rPr>
          <w:szCs w:val="21"/>
          <w:lang w:val="zh-CN"/>
        </w:rPr>
        <w:t>因此该法无疑需要进行适当调整以便与《公约》相一致。</w:t>
      </w:r>
    </w:p>
    <w:p w:rsidR="0067333C" w:rsidRPr="004A4C93" w:rsidRDefault="00620B3D" w:rsidP="006535CB">
      <w:pPr>
        <w:pStyle w:val="H1GC"/>
        <w:rPr>
          <w:lang w:val="es-SV"/>
        </w:rPr>
      </w:pPr>
      <w:r w:rsidRPr="004A4C93">
        <w:rPr>
          <w:lang w:val="es-SV"/>
        </w:rPr>
        <w:tab/>
      </w:r>
      <w:r w:rsidR="0067333C" w:rsidRPr="004A4C93">
        <w:rPr>
          <w:lang w:val="es-MX"/>
        </w:rPr>
        <w:t>B</w:t>
      </w:r>
      <w:r w:rsidR="006535CB">
        <w:rPr>
          <w:rFonts w:hint="eastAsia"/>
          <w:lang w:val="es-MX"/>
        </w:rPr>
        <w:t>.</w:t>
      </w:r>
      <w:r w:rsidRPr="004A4C93">
        <w:rPr>
          <w:lang w:val="es-MX"/>
        </w:rPr>
        <w:tab/>
      </w:r>
      <w:r w:rsidR="0067333C" w:rsidRPr="004A4C93">
        <w:rPr>
          <w:lang w:val="es-MX"/>
        </w:rPr>
        <w:t>全</w:t>
      </w:r>
      <w:r w:rsidR="0067333C" w:rsidRPr="004A4C93">
        <w:t>面</w:t>
      </w:r>
      <w:r w:rsidR="0067333C" w:rsidRPr="004A4C93">
        <w:rPr>
          <w:lang w:val="es-MX"/>
        </w:rPr>
        <w:t>关爱残疾人国家理事会</w:t>
      </w:r>
    </w:p>
    <w:p w:rsidR="0067333C" w:rsidRPr="004A4C93" w:rsidRDefault="0067333C" w:rsidP="00612EB2">
      <w:pPr>
        <w:pStyle w:val="SingleTxtGC"/>
        <w:rPr>
          <w:szCs w:val="21"/>
        </w:rPr>
      </w:pPr>
      <w:r w:rsidRPr="004A4C93">
        <w:rPr>
          <w:szCs w:val="24"/>
        </w:rPr>
        <w:t>18.</w:t>
      </w:r>
      <w:r w:rsidR="00620B3D" w:rsidRPr="004A4C93">
        <w:rPr>
          <w:szCs w:val="24"/>
        </w:rPr>
        <w:tab/>
      </w:r>
      <w:r w:rsidRPr="004A4C93">
        <w:rPr>
          <w:szCs w:val="21"/>
          <w:lang w:val="zh-CN"/>
        </w:rPr>
        <w:t>在萨尔瓦多，全面关爱残疾人国家理事会是全面关爱残疾人国家政策的主管机关，也是各部门为造福于残疾人而开展的行动的协调机关。</w:t>
      </w:r>
    </w:p>
    <w:p w:rsidR="0067333C" w:rsidRPr="004A4C93" w:rsidRDefault="0067333C" w:rsidP="00612EB2">
      <w:pPr>
        <w:pStyle w:val="SingleTxtGC"/>
        <w:rPr>
          <w:szCs w:val="21"/>
        </w:rPr>
      </w:pPr>
      <w:r w:rsidRPr="004A4C93">
        <w:rPr>
          <w:szCs w:val="21"/>
        </w:rPr>
        <w:t>19.</w:t>
      </w:r>
      <w:r w:rsidR="00620B3D" w:rsidRPr="004A4C93">
        <w:rPr>
          <w:szCs w:val="21"/>
        </w:rPr>
        <w:tab/>
      </w:r>
      <w:r w:rsidRPr="004A4C93">
        <w:rPr>
          <w:szCs w:val="21"/>
          <w:lang w:val="zh-CN"/>
        </w:rPr>
        <w:t>全面关爱残疾人国家理事会于</w:t>
      </w:r>
      <w:smartTag w:uri="urn:schemas-microsoft-com:office:smarttags" w:element="chsdate">
        <w:smartTagPr>
          <w:attr w:name="Year" w:val="1993"/>
          <w:attr w:name="Month" w:val="12"/>
          <w:attr w:name="Day" w:val="6"/>
          <w:attr w:name="IsLunarDate" w:val="False"/>
          <w:attr w:name="IsROCDate" w:val="False"/>
        </w:smartTagPr>
        <w:r w:rsidRPr="004A4C93">
          <w:rPr>
            <w:szCs w:val="21"/>
          </w:rPr>
          <w:t>1993</w:t>
        </w:r>
        <w:r w:rsidRPr="004A4C93">
          <w:rPr>
            <w:szCs w:val="21"/>
            <w:lang w:val="zh-CN"/>
          </w:rPr>
          <w:t>年</w:t>
        </w:r>
        <w:r w:rsidRPr="004A4C93">
          <w:rPr>
            <w:szCs w:val="21"/>
          </w:rPr>
          <w:t>12</w:t>
        </w:r>
        <w:r w:rsidRPr="004A4C93">
          <w:rPr>
            <w:szCs w:val="21"/>
            <w:lang w:val="zh-CN"/>
          </w:rPr>
          <w:t>月</w:t>
        </w:r>
        <w:r w:rsidRPr="004A4C93">
          <w:rPr>
            <w:szCs w:val="21"/>
          </w:rPr>
          <w:t>6</w:t>
        </w:r>
        <w:r w:rsidRPr="004A4C93">
          <w:rPr>
            <w:szCs w:val="21"/>
            <w:lang w:val="zh-CN"/>
          </w:rPr>
          <w:t>日</w:t>
        </w:r>
      </w:smartTag>
      <w:r w:rsidRPr="004A4C93">
        <w:rPr>
          <w:szCs w:val="21"/>
          <w:lang w:val="zh-CN"/>
        </w:rPr>
        <w:t>根据第</w:t>
      </w:r>
      <w:r w:rsidRPr="004A4C93">
        <w:rPr>
          <w:szCs w:val="21"/>
        </w:rPr>
        <w:t>111</w:t>
      </w:r>
      <w:r w:rsidRPr="004A4C93">
        <w:rPr>
          <w:szCs w:val="21"/>
          <w:lang w:val="zh-CN"/>
        </w:rPr>
        <w:t>号行政令创立</w:t>
      </w:r>
      <w:r w:rsidRPr="004A4C93">
        <w:rPr>
          <w:szCs w:val="21"/>
        </w:rPr>
        <w:t>，</w:t>
      </w:r>
      <w:r w:rsidRPr="004A4C93">
        <w:rPr>
          <w:szCs w:val="21"/>
          <w:lang w:val="zh-CN"/>
        </w:rPr>
        <w:t>其初衷就是制定国家政策以便为残疾人提供全面关爱</w:t>
      </w:r>
      <w:r w:rsidRPr="004A4C93">
        <w:rPr>
          <w:szCs w:val="21"/>
        </w:rPr>
        <w:t>，</w:t>
      </w:r>
      <w:r w:rsidRPr="004A4C93">
        <w:rPr>
          <w:szCs w:val="21"/>
          <w:lang w:val="zh-CN"/>
        </w:rPr>
        <w:t>之后</w:t>
      </w:r>
      <w:r w:rsidRPr="004A4C93">
        <w:rPr>
          <w:szCs w:val="21"/>
        </w:rPr>
        <w:t>，</w:t>
      </w:r>
      <w:r w:rsidRPr="004A4C93">
        <w:rPr>
          <w:szCs w:val="21"/>
          <w:lang w:val="zh-CN"/>
        </w:rPr>
        <w:t>于</w:t>
      </w:r>
      <w:smartTag w:uri="urn:schemas-microsoft-com:office:smarttags" w:element="chsdate">
        <w:smartTagPr>
          <w:attr w:name="Year" w:val="2006"/>
          <w:attr w:name="Month" w:val="12"/>
          <w:attr w:name="Day" w:val="22"/>
          <w:attr w:name="IsLunarDate" w:val="False"/>
          <w:attr w:name="IsROCDate" w:val="False"/>
        </w:smartTagPr>
        <w:r w:rsidRPr="004A4C93">
          <w:rPr>
            <w:szCs w:val="21"/>
          </w:rPr>
          <w:t>2006</w:t>
        </w:r>
        <w:r w:rsidRPr="004A4C93">
          <w:rPr>
            <w:szCs w:val="21"/>
            <w:lang w:val="zh-CN"/>
          </w:rPr>
          <w:t>年</w:t>
        </w:r>
        <w:r w:rsidRPr="004A4C93">
          <w:rPr>
            <w:szCs w:val="21"/>
          </w:rPr>
          <w:t>12</w:t>
        </w:r>
        <w:r w:rsidRPr="004A4C93">
          <w:rPr>
            <w:szCs w:val="21"/>
            <w:lang w:val="zh-CN"/>
          </w:rPr>
          <w:t>月</w:t>
        </w:r>
        <w:r w:rsidRPr="004A4C93">
          <w:rPr>
            <w:szCs w:val="21"/>
          </w:rPr>
          <w:t>22</w:t>
        </w:r>
        <w:r w:rsidRPr="004A4C93">
          <w:rPr>
            <w:szCs w:val="21"/>
            <w:lang w:val="zh-CN"/>
          </w:rPr>
          <w:t>日</w:t>
        </w:r>
      </w:smartTag>
      <w:r w:rsidRPr="004A4C93">
        <w:rPr>
          <w:szCs w:val="21"/>
          <w:lang w:val="zh-CN"/>
        </w:rPr>
        <w:t>通过第</w:t>
      </w:r>
      <w:r w:rsidRPr="004A4C93">
        <w:rPr>
          <w:szCs w:val="21"/>
        </w:rPr>
        <w:t>136</w:t>
      </w:r>
      <w:r w:rsidRPr="004A4C93">
        <w:rPr>
          <w:szCs w:val="21"/>
          <w:lang w:val="zh-CN"/>
        </w:rPr>
        <w:t>号行政令进行了改革</w:t>
      </w:r>
      <w:r w:rsidRPr="004A4C93">
        <w:rPr>
          <w:szCs w:val="21"/>
        </w:rPr>
        <w:t>，</w:t>
      </w:r>
      <w:r w:rsidRPr="004A4C93">
        <w:rPr>
          <w:szCs w:val="21"/>
          <w:lang w:val="zh-CN"/>
        </w:rPr>
        <w:t>该行政令发布在</w:t>
      </w:r>
      <w:smartTag w:uri="urn:schemas-microsoft-com:office:smarttags" w:element="chsdate">
        <w:smartTagPr>
          <w:attr w:name="Year" w:val="2006"/>
          <w:attr w:name="Month" w:val="1"/>
          <w:attr w:name="Day" w:val="15"/>
          <w:attr w:name="IsLunarDate" w:val="False"/>
          <w:attr w:name="IsROCDate" w:val="False"/>
        </w:smartTagPr>
        <w:r w:rsidRPr="004A4C93">
          <w:rPr>
            <w:szCs w:val="21"/>
          </w:rPr>
          <w:t>2006</w:t>
        </w:r>
        <w:r w:rsidRPr="004A4C93">
          <w:rPr>
            <w:szCs w:val="21"/>
            <w:lang w:val="zh-CN"/>
          </w:rPr>
          <w:t>年</w:t>
        </w:r>
        <w:r w:rsidRPr="004A4C93">
          <w:rPr>
            <w:szCs w:val="21"/>
          </w:rPr>
          <w:t>1</w:t>
        </w:r>
        <w:r w:rsidRPr="004A4C93">
          <w:rPr>
            <w:szCs w:val="21"/>
            <w:lang w:val="zh-CN"/>
          </w:rPr>
          <w:t>月</w:t>
        </w:r>
        <w:r w:rsidRPr="004A4C93">
          <w:rPr>
            <w:szCs w:val="21"/>
          </w:rPr>
          <w:t>15</w:t>
        </w:r>
        <w:r w:rsidRPr="004A4C93">
          <w:rPr>
            <w:szCs w:val="21"/>
            <w:lang w:val="zh-CN"/>
          </w:rPr>
          <w:t>日</w:t>
        </w:r>
      </w:smartTag>
      <w:r w:rsidRPr="004A4C93">
        <w:rPr>
          <w:szCs w:val="21"/>
          <w:lang w:val="zh-CN"/>
        </w:rPr>
        <w:t>的第</w:t>
      </w:r>
      <w:r w:rsidRPr="004A4C93">
        <w:rPr>
          <w:szCs w:val="21"/>
        </w:rPr>
        <w:t>9</w:t>
      </w:r>
      <w:r w:rsidRPr="004A4C93">
        <w:rPr>
          <w:szCs w:val="21"/>
          <w:lang w:val="zh-CN"/>
        </w:rPr>
        <w:t>期官方公报第</w:t>
      </w:r>
      <w:r w:rsidRPr="004A4C93">
        <w:rPr>
          <w:szCs w:val="21"/>
        </w:rPr>
        <w:t>374</w:t>
      </w:r>
      <w:r w:rsidRPr="004A4C93">
        <w:rPr>
          <w:szCs w:val="21"/>
          <w:lang w:val="zh-CN"/>
        </w:rPr>
        <w:t>卷上。在</w:t>
      </w:r>
      <w:smartTag w:uri="urn:schemas-microsoft-com:office:smarttags" w:element="chsdate">
        <w:smartTagPr>
          <w:attr w:name="Year" w:val="2009"/>
          <w:attr w:name="Month" w:val="6"/>
          <w:attr w:name="Day" w:val="1"/>
          <w:attr w:name="IsLunarDate" w:val="False"/>
          <w:attr w:name="IsROCDate" w:val="False"/>
        </w:smartTagPr>
        <w:r w:rsidRPr="004A4C93">
          <w:rPr>
            <w:szCs w:val="21"/>
            <w:lang w:val="zh-CN"/>
          </w:rPr>
          <w:t>2009</w:t>
        </w:r>
        <w:r w:rsidRPr="004A4C93">
          <w:rPr>
            <w:szCs w:val="21"/>
            <w:lang w:val="zh-CN"/>
          </w:rPr>
          <w:t>年</w:t>
        </w:r>
        <w:r w:rsidRPr="004A4C93">
          <w:rPr>
            <w:szCs w:val="21"/>
            <w:lang w:val="zh-CN"/>
          </w:rPr>
          <w:t>6</w:t>
        </w:r>
        <w:r w:rsidRPr="004A4C93">
          <w:rPr>
            <w:szCs w:val="21"/>
            <w:lang w:val="zh-CN"/>
          </w:rPr>
          <w:t>月</w:t>
        </w:r>
        <w:r w:rsidRPr="004A4C93">
          <w:rPr>
            <w:szCs w:val="21"/>
            <w:lang w:val="zh-CN"/>
          </w:rPr>
          <w:t>1</w:t>
        </w:r>
        <w:r w:rsidRPr="004A4C93">
          <w:rPr>
            <w:szCs w:val="21"/>
            <w:lang w:val="zh-CN"/>
          </w:rPr>
          <w:t>日</w:t>
        </w:r>
      </w:smartTag>
      <w:r w:rsidRPr="004A4C93">
        <w:rPr>
          <w:szCs w:val="21"/>
          <w:lang w:val="zh-CN"/>
        </w:rPr>
        <w:t>的政府换届后，成立了社会包容秘书处，这是一家隶属于共和国总统府的行政机构，负责确保公共政策指向社会包容和消除歧视，在尊重人权的基础上找出在这方面的重大缺失，以便予以完善。在这方面存在的主要问题有：</w:t>
      </w:r>
    </w:p>
    <w:p w:rsidR="0067333C" w:rsidRPr="004A4C93" w:rsidRDefault="00612EB2" w:rsidP="00612EB2">
      <w:pPr>
        <w:pStyle w:val="SingleTxtGC"/>
      </w:pPr>
      <w:r w:rsidRPr="004A4C93">
        <w:rPr>
          <w:lang w:val="zh-CN"/>
        </w:rPr>
        <w:tab/>
      </w:r>
      <w:r w:rsidR="0067333C" w:rsidRPr="004A4C93">
        <w:rPr>
          <w:lang w:val="zh-CN"/>
        </w:rPr>
        <w:t>a</w:t>
      </w:r>
      <w:r w:rsidRPr="004A4C93">
        <w:rPr>
          <w:lang w:val="zh-CN"/>
        </w:rPr>
        <w:t>)</w:t>
      </w:r>
      <w:r w:rsidR="00620B3D" w:rsidRPr="004A4C93">
        <w:tab/>
      </w:r>
      <w:r w:rsidR="0067333C" w:rsidRPr="004A4C93">
        <w:rPr>
          <w:lang w:val="zh-CN"/>
        </w:rPr>
        <w:t>在全面关爱残疾人国家理事会全会中，民间社会组织从代表数量上看处于劣势；</w:t>
      </w:r>
    </w:p>
    <w:p w:rsidR="0067333C" w:rsidRPr="004A4C93" w:rsidRDefault="00612EB2" w:rsidP="00612EB2">
      <w:pPr>
        <w:pStyle w:val="SingleTxtGC"/>
      </w:pPr>
      <w:r w:rsidRPr="004A4C93">
        <w:tab/>
      </w:r>
      <w:r w:rsidR="0067333C" w:rsidRPr="004A4C93">
        <w:t>b</w:t>
      </w:r>
      <w:r w:rsidRPr="004A4C93">
        <w:t>)</w:t>
      </w:r>
      <w:r w:rsidR="00620B3D" w:rsidRPr="004A4C93">
        <w:tab/>
      </w:r>
      <w:r w:rsidR="0067333C" w:rsidRPr="004A4C93">
        <w:rPr>
          <w:lang w:val="zh-CN"/>
        </w:rPr>
        <w:t>各类残疾人口在全面关爱残疾人国家理事会中并未获得代表席位。</w:t>
      </w:r>
    </w:p>
    <w:p w:rsidR="0067333C" w:rsidRPr="004A4C93" w:rsidRDefault="00612EB2" w:rsidP="00612EB2">
      <w:pPr>
        <w:pStyle w:val="SingleTxtGC"/>
      </w:pPr>
      <w:r w:rsidRPr="004A4C93">
        <w:tab/>
      </w:r>
      <w:r w:rsidR="0067333C" w:rsidRPr="004A4C93">
        <w:t>c)</w:t>
      </w:r>
      <w:r w:rsidR="00620B3D" w:rsidRPr="004A4C93">
        <w:tab/>
      </w:r>
      <w:r w:rsidR="0067333C" w:rsidRPr="004A4C93">
        <w:rPr>
          <w:lang w:val="zh-CN"/>
        </w:rPr>
        <w:t>与其他国家委员会的情况不同</w:t>
      </w:r>
      <w:r w:rsidR="0067333C" w:rsidRPr="004A4C93">
        <w:t>，</w:t>
      </w:r>
      <w:r w:rsidR="0067333C" w:rsidRPr="004A4C93">
        <w:rPr>
          <w:lang w:val="zh-CN"/>
        </w:rPr>
        <w:t>全面关爱残疾人国家理事会在政府中的地位决定了其采纳的决定很难通过政策得以实施</w:t>
      </w:r>
      <w:r w:rsidR="0067333C" w:rsidRPr="004A4C93">
        <w:t>，</w:t>
      </w:r>
      <w:r w:rsidR="0067333C" w:rsidRPr="004A4C93">
        <w:rPr>
          <w:lang w:val="zh-CN"/>
        </w:rPr>
        <w:t>国家各部委并未进入其决策层</w:t>
      </w:r>
      <w:r w:rsidR="0067333C" w:rsidRPr="004A4C93">
        <w:t>，</w:t>
      </w:r>
      <w:r w:rsidR="0067333C" w:rsidRPr="004A4C93">
        <w:rPr>
          <w:lang w:val="zh-CN"/>
        </w:rPr>
        <w:t>而仅仅是派驻了代表参加理事会</w:t>
      </w:r>
      <w:r w:rsidR="0067333C" w:rsidRPr="004A4C93">
        <w:t>；</w:t>
      </w:r>
    </w:p>
    <w:p w:rsidR="0067333C" w:rsidRPr="004A4C93" w:rsidRDefault="00612EB2" w:rsidP="00612EB2">
      <w:pPr>
        <w:pStyle w:val="SingleTxtGC"/>
      </w:pPr>
      <w:r w:rsidRPr="004A4C93">
        <w:tab/>
      </w:r>
      <w:r w:rsidR="0067333C" w:rsidRPr="004A4C93">
        <w:t>d)</w:t>
      </w:r>
      <w:r w:rsidR="00620B3D" w:rsidRPr="004A4C93">
        <w:tab/>
      </w:r>
      <w:r w:rsidR="0067333C" w:rsidRPr="004A4C93">
        <w:rPr>
          <w:lang w:val="zh-CN"/>
        </w:rPr>
        <w:t>全面关爱残疾人国家理事会并未建立起对其自身决议的执行机制。</w:t>
      </w:r>
    </w:p>
    <w:p w:rsidR="0067333C" w:rsidRPr="004A4C93" w:rsidRDefault="0067333C" w:rsidP="00612EB2">
      <w:pPr>
        <w:pStyle w:val="SingleTxtGC"/>
        <w:rPr>
          <w:szCs w:val="21"/>
        </w:rPr>
      </w:pPr>
      <w:r w:rsidRPr="004A4C93">
        <w:rPr>
          <w:szCs w:val="21"/>
        </w:rPr>
        <w:t>20.</w:t>
      </w:r>
      <w:r w:rsidR="00620B3D" w:rsidRPr="004A4C93">
        <w:rPr>
          <w:szCs w:val="21"/>
        </w:rPr>
        <w:tab/>
      </w:r>
      <w:r w:rsidRPr="004A4C93">
        <w:rPr>
          <w:szCs w:val="21"/>
          <w:lang w:val="zh-CN"/>
        </w:rPr>
        <w:t>为进行必要的修正</w:t>
      </w:r>
      <w:r w:rsidRPr="004A4C93">
        <w:rPr>
          <w:szCs w:val="21"/>
        </w:rPr>
        <w:t>，</w:t>
      </w:r>
      <w:r w:rsidRPr="004A4C93">
        <w:rPr>
          <w:szCs w:val="21"/>
          <w:lang w:val="zh-CN"/>
        </w:rPr>
        <w:t>以便使全面关爱残疾人国家理事会有效发挥其作为残疾人全面关爱事务主管机关的作用</w:t>
      </w:r>
      <w:r w:rsidRPr="004A4C93">
        <w:rPr>
          <w:szCs w:val="21"/>
        </w:rPr>
        <w:t>，</w:t>
      </w:r>
      <w:r w:rsidRPr="004A4C93">
        <w:rPr>
          <w:szCs w:val="21"/>
          <w:lang w:val="zh-CN"/>
        </w:rPr>
        <w:t>部长会议废除了该理事会的创建法</w:t>
      </w:r>
      <w:r w:rsidRPr="004A4C93">
        <w:rPr>
          <w:szCs w:val="21"/>
        </w:rPr>
        <w:t>，</w:t>
      </w:r>
      <w:r w:rsidRPr="004A4C93">
        <w:rPr>
          <w:szCs w:val="21"/>
          <w:lang w:val="zh-CN"/>
        </w:rPr>
        <w:t>替之以由共和国总统颁布的新法令。</w:t>
      </w:r>
    </w:p>
    <w:p w:rsidR="0067333C" w:rsidRPr="004A4C93" w:rsidRDefault="0067333C" w:rsidP="00612EB2">
      <w:pPr>
        <w:pStyle w:val="SingleTxtGC"/>
        <w:rPr>
          <w:szCs w:val="21"/>
        </w:rPr>
      </w:pPr>
      <w:r w:rsidRPr="004A4C93">
        <w:rPr>
          <w:szCs w:val="21"/>
        </w:rPr>
        <w:t>21.</w:t>
      </w:r>
      <w:r w:rsidR="00620B3D" w:rsidRPr="004A4C93">
        <w:rPr>
          <w:szCs w:val="21"/>
        </w:rPr>
        <w:tab/>
      </w:r>
      <w:r w:rsidRPr="004A4C93">
        <w:rPr>
          <w:szCs w:val="21"/>
          <w:lang w:val="zh-CN"/>
        </w:rPr>
        <w:t>如今的全面关爱残疾人国家理事会是根据</w:t>
      </w:r>
      <w:smartTag w:uri="urn:schemas-microsoft-com:office:smarttags" w:element="chsdate">
        <w:smartTagPr>
          <w:attr w:name="Year" w:val="2010"/>
          <w:attr w:name="Month" w:val="6"/>
          <w:attr w:name="Day" w:val="17"/>
          <w:attr w:name="IsLunarDate" w:val="False"/>
          <w:attr w:name="IsROCDate" w:val="False"/>
        </w:smartTagPr>
        <w:r w:rsidRPr="004A4C93">
          <w:rPr>
            <w:szCs w:val="21"/>
          </w:rPr>
          <w:t>2010</w:t>
        </w:r>
        <w:r w:rsidRPr="004A4C93">
          <w:rPr>
            <w:szCs w:val="21"/>
            <w:lang w:val="zh-CN"/>
          </w:rPr>
          <w:t>年</w:t>
        </w:r>
        <w:r w:rsidRPr="004A4C93">
          <w:rPr>
            <w:szCs w:val="21"/>
          </w:rPr>
          <w:t>6</w:t>
        </w:r>
        <w:r w:rsidRPr="004A4C93">
          <w:rPr>
            <w:szCs w:val="21"/>
            <w:lang w:val="zh-CN"/>
          </w:rPr>
          <w:t>月</w:t>
        </w:r>
        <w:r w:rsidRPr="004A4C93">
          <w:rPr>
            <w:szCs w:val="21"/>
          </w:rPr>
          <w:t>17</w:t>
        </w:r>
        <w:r w:rsidRPr="004A4C93">
          <w:rPr>
            <w:szCs w:val="21"/>
            <w:lang w:val="zh-CN"/>
          </w:rPr>
          <w:t>日</w:t>
        </w:r>
      </w:smartTag>
      <w:r w:rsidRPr="004A4C93">
        <w:rPr>
          <w:szCs w:val="21"/>
          <w:lang w:val="zh-CN"/>
        </w:rPr>
        <w:t>的第</w:t>
      </w:r>
      <w:r w:rsidRPr="004A4C93">
        <w:rPr>
          <w:szCs w:val="21"/>
        </w:rPr>
        <w:t>80</w:t>
      </w:r>
      <w:r w:rsidRPr="004A4C93">
        <w:rPr>
          <w:szCs w:val="21"/>
          <w:lang w:val="zh-CN"/>
        </w:rPr>
        <w:t>号行政令创立的</w:t>
      </w:r>
      <w:r w:rsidRPr="004A4C93">
        <w:rPr>
          <w:szCs w:val="21"/>
        </w:rPr>
        <w:t>，</w:t>
      </w:r>
      <w:r w:rsidRPr="004A4C93">
        <w:rPr>
          <w:szCs w:val="21"/>
          <w:lang w:val="zh-CN"/>
        </w:rPr>
        <w:t>该法令发布在同月</w:t>
      </w:r>
      <w:r w:rsidRPr="004A4C93">
        <w:rPr>
          <w:szCs w:val="21"/>
        </w:rPr>
        <w:t>22</w:t>
      </w:r>
      <w:r w:rsidRPr="004A4C93">
        <w:rPr>
          <w:szCs w:val="21"/>
          <w:lang w:val="zh-CN"/>
        </w:rPr>
        <w:t>日的官方公报上。根据新法令创立的理事会具有以下创新</w:t>
      </w:r>
      <w:r w:rsidRPr="004A4C93">
        <w:rPr>
          <w:szCs w:val="21"/>
        </w:rPr>
        <w:t>：</w:t>
      </w:r>
    </w:p>
    <w:p w:rsidR="0067333C" w:rsidRPr="004A4C93" w:rsidRDefault="00612EB2" w:rsidP="00612EB2">
      <w:pPr>
        <w:pStyle w:val="SingleTxtGC"/>
      </w:pPr>
      <w:r w:rsidRPr="004A4C93">
        <w:tab/>
      </w:r>
      <w:r w:rsidR="0067333C" w:rsidRPr="004A4C93">
        <w:t>a</w:t>
      </w:r>
      <w:r w:rsidR="006F7949" w:rsidRPr="004A4C93">
        <w:t>)</w:t>
      </w:r>
      <w:r w:rsidR="00620B3D" w:rsidRPr="004A4C93">
        <w:tab/>
      </w:r>
      <w:r w:rsidR="0067333C" w:rsidRPr="004A4C93">
        <w:rPr>
          <w:lang w:val="zh-CN"/>
        </w:rPr>
        <w:t>政府和民间社会在理事会中各占七个代表席位并配备相应的候补人员</w:t>
      </w:r>
      <w:r w:rsidR="0067333C" w:rsidRPr="004A4C93">
        <w:t>，</w:t>
      </w:r>
      <w:r w:rsidR="0067333C" w:rsidRPr="004A4C93">
        <w:rPr>
          <w:lang w:val="zh-CN"/>
        </w:rPr>
        <w:t>来自政府和民间社会的委员共同组成了理事会全会</w:t>
      </w:r>
      <w:r w:rsidR="0067333C" w:rsidRPr="004A4C93">
        <w:t>；</w:t>
      </w:r>
    </w:p>
    <w:p w:rsidR="0067333C" w:rsidRPr="004A4C93" w:rsidRDefault="00612EB2" w:rsidP="00612EB2">
      <w:pPr>
        <w:pStyle w:val="SingleTxtGC"/>
      </w:pPr>
      <w:r w:rsidRPr="004A4C93">
        <w:tab/>
      </w:r>
      <w:r w:rsidR="0067333C" w:rsidRPr="004A4C93">
        <w:t>b</w:t>
      </w:r>
      <w:r w:rsidR="006F7949" w:rsidRPr="004A4C93">
        <w:t>)</w:t>
      </w:r>
      <w:r w:rsidR="00620B3D" w:rsidRPr="004A4C93">
        <w:tab/>
      </w:r>
      <w:r w:rsidR="0067333C" w:rsidRPr="004A4C93">
        <w:rPr>
          <w:lang w:val="zh-CN"/>
        </w:rPr>
        <w:t>民间社会组织全面参与理事会事务</w:t>
      </w:r>
      <w:r w:rsidR="0067333C" w:rsidRPr="004A4C93">
        <w:t>，</w:t>
      </w:r>
      <w:r w:rsidR="0067333C" w:rsidRPr="004A4C93">
        <w:rPr>
          <w:lang w:val="zh-CN"/>
        </w:rPr>
        <w:t>确保各类残疾</w:t>
      </w:r>
      <w:r w:rsidR="006F7949" w:rsidRPr="004A4C93">
        <w:t>(</w:t>
      </w:r>
      <w:r w:rsidR="0067333C" w:rsidRPr="004A4C93">
        <w:rPr>
          <w:lang w:val="zh-CN"/>
        </w:rPr>
        <w:t>肢体残疾、视力残疾、听力残疾、智力残疾、精神残疾的代表机构、残疾儿童家属联合会以及致力于残疾事业的基金会</w:t>
      </w:r>
      <w:r w:rsidR="006F7949" w:rsidRPr="004A4C93">
        <w:t>)</w:t>
      </w:r>
      <w:r w:rsidR="0067333C" w:rsidRPr="004A4C93">
        <w:rPr>
          <w:lang w:val="zh-CN"/>
        </w:rPr>
        <w:t>的民间社会代表组织都参与其中</w:t>
      </w:r>
      <w:r w:rsidR="0067333C" w:rsidRPr="004A4C93">
        <w:t>；</w:t>
      </w:r>
    </w:p>
    <w:p w:rsidR="0067333C" w:rsidRPr="004A4C93" w:rsidRDefault="00612EB2" w:rsidP="00612EB2">
      <w:pPr>
        <w:pStyle w:val="SingleTxtGC"/>
      </w:pPr>
      <w:r w:rsidRPr="004A4C93">
        <w:tab/>
      </w:r>
      <w:r w:rsidR="0067333C" w:rsidRPr="004A4C93">
        <w:t>c)</w:t>
      </w:r>
      <w:r w:rsidR="00620B3D" w:rsidRPr="004A4C93">
        <w:tab/>
      </w:r>
      <w:r w:rsidR="0067333C" w:rsidRPr="004A4C93">
        <w:rPr>
          <w:lang w:val="zh-CN"/>
        </w:rPr>
        <w:t>政府部门的代表为各部委部长或相应的副部长</w:t>
      </w:r>
      <w:r w:rsidR="0067333C" w:rsidRPr="004A4C93">
        <w:t>；</w:t>
      </w:r>
    </w:p>
    <w:p w:rsidR="0067333C" w:rsidRPr="004A4C93" w:rsidRDefault="00612EB2" w:rsidP="00612EB2">
      <w:pPr>
        <w:pStyle w:val="SingleTxtGC"/>
      </w:pPr>
      <w:r w:rsidRPr="004A4C93">
        <w:tab/>
      </w:r>
      <w:r w:rsidR="0067333C" w:rsidRPr="004A4C93">
        <w:t>d)</w:t>
      </w:r>
      <w:r w:rsidR="00620B3D" w:rsidRPr="004A4C93">
        <w:tab/>
      </w:r>
      <w:r w:rsidR="0067333C" w:rsidRPr="004A4C93">
        <w:rPr>
          <w:lang w:val="zh-CN"/>
        </w:rPr>
        <w:t>社会包容秘书处通过其下设的社会包容总局</w:t>
      </w:r>
      <w:r w:rsidR="0067333C" w:rsidRPr="004A4C93">
        <w:t>，</w:t>
      </w:r>
      <w:r w:rsidR="0067333C" w:rsidRPr="004A4C93">
        <w:rPr>
          <w:lang w:val="zh-CN"/>
        </w:rPr>
        <w:t>转化为全面关爱残疾人国家理事会的执行秘书处</w:t>
      </w:r>
      <w:r w:rsidR="0067333C" w:rsidRPr="004A4C93">
        <w:t>，</w:t>
      </w:r>
      <w:r w:rsidR="0067333C" w:rsidRPr="004A4C93">
        <w:rPr>
          <w:lang w:val="zh-CN"/>
        </w:rPr>
        <w:t>这确保了理事会全会的决定能够得到遵从</w:t>
      </w:r>
      <w:r w:rsidR="0067333C" w:rsidRPr="004A4C93">
        <w:t>，</w:t>
      </w:r>
      <w:r w:rsidR="0067333C" w:rsidRPr="004A4C93">
        <w:rPr>
          <w:lang w:val="zh-CN"/>
        </w:rPr>
        <w:t>且有利于理事会的运作和开展战略行动</w:t>
      </w:r>
      <w:r w:rsidR="00620B3D" w:rsidRPr="004A4C93">
        <w:rPr>
          <w:lang w:val="zh-CN"/>
        </w:rPr>
        <w:t>。</w:t>
      </w:r>
    </w:p>
    <w:p w:rsidR="0067333C" w:rsidRPr="004A4C93" w:rsidRDefault="0067333C" w:rsidP="00612EB2">
      <w:pPr>
        <w:pStyle w:val="SingleTxtGC"/>
        <w:rPr>
          <w:szCs w:val="21"/>
        </w:rPr>
      </w:pPr>
      <w:r w:rsidRPr="004A4C93">
        <w:rPr>
          <w:szCs w:val="21"/>
        </w:rPr>
        <w:t>22.</w:t>
      </w:r>
      <w:r w:rsidR="00620B3D" w:rsidRPr="004A4C93">
        <w:rPr>
          <w:szCs w:val="21"/>
        </w:rPr>
        <w:tab/>
      </w:r>
      <w:r w:rsidRPr="004A4C93">
        <w:rPr>
          <w:szCs w:val="21"/>
          <w:lang w:val="zh-CN"/>
        </w:rPr>
        <w:t>新的创建法规定</w:t>
      </w:r>
      <w:r w:rsidRPr="004A4C93">
        <w:rPr>
          <w:szCs w:val="21"/>
        </w:rPr>
        <w:t>，</w:t>
      </w:r>
      <w:r w:rsidRPr="004A4C93">
        <w:rPr>
          <w:szCs w:val="21"/>
          <w:lang w:val="zh-CN"/>
        </w:rPr>
        <w:t>全面关爱残疾人国家理事会作为残疾事务主管机构</w:t>
      </w:r>
      <w:r w:rsidRPr="004A4C93">
        <w:rPr>
          <w:szCs w:val="21"/>
        </w:rPr>
        <w:t>，</w:t>
      </w:r>
      <w:r w:rsidRPr="004A4C93">
        <w:rPr>
          <w:szCs w:val="21"/>
          <w:lang w:val="zh-CN"/>
        </w:rPr>
        <w:t>负责引导设计和拟订全面关爱残疾人国家政策</w:t>
      </w:r>
      <w:r w:rsidRPr="004A4C93">
        <w:rPr>
          <w:szCs w:val="21"/>
        </w:rPr>
        <w:t>，</w:t>
      </w:r>
      <w:r w:rsidRPr="004A4C93">
        <w:rPr>
          <w:szCs w:val="21"/>
          <w:lang w:val="zh-CN"/>
        </w:rPr>
        <w:t>确保这一政策以及与残疾人有关的法规制度得以落实并对其实施情况进行跟踪和评估。</w:t>
      </w:r>
    </w:p>
    <w:p w:rsidR="0067333C" w:rsidRPr="004A4C93" w:rsidRDefault="0067333C" w:rsidP="00612EB2">
      <w:pPr>
        <w:pStyle w:val="SingleTxtGC"/>
        <w:rPr>
          <w:szCs w:val="21"/>
        </w:rPr>
      </w:pPr>
      <w:r w:rsidRPr="004A4C93">
        <w:rPr>
          <w:szCs w:val="21"/>
        </w:rPr>
        <w:t>23.</w:t>
      </w:r>
      <w:r w:rsidR="00620B3D" w:rsidRPr="004A4C93">
        <w:rPr>
          <w:szCs w:val="21"/>
        </w:rPr>
        <w:tab/>
      </w:r>
      <w:r w:rsidRPr="004A4C93">
        <w:rPr>
          <w:szCs w:val="21"/>
          <w:lang w:val="zh-CN"/>
        </w:rPr>
        <w:t>新的理事会的组织结构分为三级</w:t>
      </w:r>
      <w:r w:rsidRPr="004A4C93">
        <w:rPr>
          <w:szCs w:val="21"/>
        </w:rPr>
        <w:t>，</w:t>
      </w:r>
      <w:r w:rsidRPr="004A4C93">
        <w:rPr>
          <w:szCs w:val="21"/>
          <w:lang w:val="zh-CN"/>
        </w:rPr>
        <w:t>最高一级为理事会全会</w:t>
      </w:r>
      <w:r w:rsidRPr="004A4C93">
        <w:rPr>
          <w:szCs w:val="21"/>
        </w:rPr>
        <w:t>，</w:t>
      </w:r>
      <w:r w:rsidRPr="004A4C93">
        <w:rPr>
          <w:szCs w:val="21"/>
          <w:lang w:val="zh-CN"/>
        </w:rPr>
        <w:t>属于审议和决策机构</w:t>
      </w:r>
      <w:r w:rsidRPr="004A4C93">
        <w:rPr>
          <w:szCs w:val="21"/>
        </w:rPr>
        <w:t>，</w:t>
      </w:r>
      <w:r w:rsidRPr="004A4C93">
        <w:rPr>
          <w:szCs w:val="21"/>
          <w:lang w:val="zh-CN"/>
        </w:rPr>
        <w:t>第二级为执行秘书处</w:t>
      </w:r>
      <w:r w:rsidRPr="004A4C93">
        <w:rPr>
          <w:szCs w:val="21"/>
        </w:rPr>
        <w:t>，</w:t>
      </w:r>
      <w:r w:rsidRPr="004A4C93">
        <w:rPr>
          <w:szCs w:val="21"/>
          <w:lang w:val="zh-CN"/>
        </w:rPr>
        <w:t>之后就是技术委员会</w:t>
      </w:r>
      <w:r w:rsidRPr="004A4C93">
        <w:rPr>
          <w:szCs w:val="21"/>
        </w:rPr>
        <w:t>，</w:t>
      </w:r>
      <w:r w:rsidRPr="004A4C93">
        <w:rPr>
          <w:szCs w:val="21"/>
          <w:lang w:val="zh-CN"/>
        </w:rPr>
        <w:t>技术委员会的宗旨是确保理事会的职能从技术上和科学上具有可行性。</w:t>
      </w:r>
    </w:p>
    <w:p w:rsidR="0067333C" w:rsidRPr="004A4C93" w:rsidRDefault="0067333C" w:rsidP="00612EB2">
      <w:pPr>
        <w:pStyle w:val="SingleTxtGC"/>
        <w:rPr>
          <w:szCs w:val="21"/>
        </w:rPr>
      </w:pPr>
      <w:r w:rsidRPr="004A4C93">
        <w:rPr>
          <w:szCs w:val="21"/>
        </w:rPr>
        <w:t>24.</w:t>
      </w:r>
      <w:r w:rsidR="00620B3D" w:rsidRPr="004A4C93">
        <w:rPr>
          <w:szCs w:val="21"/>
        </w:rPr>
        <w:tab/>
      </w:r>
      <w:r w:rsidRPr="004A4C93">
        <w:rPr>
          <w:szCs w:val="21"/>
          <w:lang w:val="zh-CN"/>
        </w:rPr>
        <w:t>全面关爱残疾人国家理事会全会的职能如下</w:t>
      </w:r>
      <w:r w:rsidRPr="004A4C93">
        <w:rPr>
          <w:szCs w:val="21"/>
        </w:rPr>
        <w:t>：</w:t>
      </w:r>
    </w:p>
    <w:p w:rsidR="0067333C" w:rsidRPr="004A4C93" w:rsidRDefault="00620B3D" w:rsidP="00612EB2">
      <w:pPr>
        <w:pStyle w:val="SingleTxtGC"/>
        <w:rPr>
          <w:lang w:val="es-SV"/>
        </w:rPr>
      </w:pPr>
      <w:r w:rsidRPr="004A4C93">
        <w:rPr>
          <w:b/>
          <w:lang w:val="es-SV"/>
        </w:rPr>
        <w:tab/>
      </w:r>
      <w:r w:rsidR="0067333C" w:rsidRPr="004A4C93">
        <w:t>a</w:t>
      </w:r>
      <w:r w:rsidR="006F7949" w:rsidRPr="004A4C93">
        <w:t>)</w:t>
      </w:r>
      <w:r w:rsidRPr="004A4C93">
        <w:rPr>
          <w:lang w:val="es-SV"/>
        </w:rPr>
        <w:tab/>
      </w:r>
      <w:r w:rsidR="0067333C" w:rsidRPr="004A4C93">
        <w:rPr>
          <w:lang w:val="zh-CN"/>
        </w:rPr>
        <w:t>拟订全面关爱残疾人国家政策并提交共和国总统审批。这一国家政策应着眼于人权</w:t>
      </w:r>
      <w:r w:rsidR="0067333C" w:rsidRPr="004A4C93">
        <w:t>，</w:t>
      </w:r>
      <w:r w:rsidR="0067333C" w:rsidRPr="004A4C93">
        <w:rPr>
          <w:lang w:val="zh-CN"/>
        </w:rPr>
        <w:t>立足于萨尔瓦多适用的与这方面内容有关的国际国内义务。</w:t>
      </w:r>
    </w:p>
    <w:p w:rsidR="0067333C" w:rsidRPr="004A4C93" w:rsidRDefault="00620B3D" w:rsidP="00612EB2">
      <w:pPr>
        <w:pStyle w:val="SingleTxtGC"/>
        <w:rPr>
          <w:lang w:val="es-SV"/>
        </w:rPr>
      </w:pPr>
      <w:r w:rsidRPr="004A4C93">
        <w:rPr>
          <w:b/>
          <w:lang w:val="es-SV"/>
        </w:rPr>
        <w:tab/>
      </w:r>
      <w:r w:rsidR="0067333C" w:rsidRPr="004A4C93">
        <w:t>b</w:t>
      </w:r>
      <w:r w:rsidR="006F7949" w:rsidRPr="004A4C93">
        <w:t>)</w:t>
      </w:r>
      <w:r w:rsidRPr="004A4C93">
        <w:rPr>
          <w:lang w:val="es-SV"/>
        </w:rPr>
        <w:tab/>
      </w:r>
      <w:r w:rsidR="0067333C" w:rsidRPr="004A4C93">
        <w:rPr>
          <w:lang w:val="zh-CN"/>
        </w:rPr>
        <w:t>确保全面关爱残疾人国家政策得以落实</w:t>
      </w:r>
      <w:r w:rsidR="0067333C" w:rsidRPr="004A4C93">
        <w:t>，</w:t>
      </w:r>
      <w:r w:rsidR="0067333C" w:rsidRPr="004A4C93">
        <w:rPr>
          <w:lang w:val="zh-CN"/>
        </w:rPr>
        <w:t>对政策进行定期跟踪</w:t>
      </w:r>
      <w:r w:rsidR="0067333C" w:rsidRPr="004A4C93">
        <w:t>，</w:t>
      </w:r>
      <w:r w:rsidR="0067333C" w:rsidRPr="004A4C93">
        <w:rPr>
          <w:lang w:val="zh-CN"/>
        </w:rPr>
        <w:t>并为达成这一目的而出台必要的决议</w:t>
      </w:r>
      <w:r w:rsidR="0067333C" w:rsidRPr="004A4C93">
        <w:t>；</w:t>
      </w:r>
    </w:p>
    <w:p w:rsidR="0067333C" w:rsidRPr="004A4C93" w:rsidRDefault="00620B3D" w:rsidP="00612EB2">
      <w:pPr>
        <w:pStyle w:val="SingleTxtGC"/>
        <w:rPr>
          <w:rFonts w:hint="eastAsia"/>
          <w:lang w:val="es-SV"/>
        </w:rPr>
      </w:pPr>
      <w:r w:rsidRPr="004A4C93">
        <w:rPr>
          <w:b/>
          <w:lang w:val="es-SV"/>
        </w:rPr>
        <w:tab/>
      </w:r>
      <w:r w:rsidR="0067333C" w:rsidRPr="004A4C93">
        <w:rPr>
          <w:lang w:val="es-SV"/>
        </w:rPr>
        <w:t>c)</w:t>
      </w:r>
      <w:r w:rsidRPr="004A4C93">
        <w:rPr>
          <w:lang w:val="es-SV"/>
        </w:rPr>
        <w:tab/>
      </w:r>
      <w:r w:rsidR="0067333C" w:rsidRPr="004A4C93">
        <w:rPr>
          <w:lang w:val="zh-CN"/>
        </w:rPr>
        <w:t>确保与残疾人事务有关的国际法规制度和国内法律法规都得到正确的遵从和落实</w:t>
      </w:r>
      <w:r w:rsidR="0067333C" w:rsidRPr="004A4C93">
        <w:rPr>
          <w:lang w:val="es-SV"/>
        </w:rPr>
        <w:t>，</w:t>
      </w:r>
      <w:r w:rsidR="0067333C" w:rsidRPr="004A4C93">
        <w:rPr>
          <w:lang w:val="zh-CN"/>
        </w:rPr>
        <w:t>为此可根据需要遵照法律制度之要求执行相应的行政或司法程序</w:t>
      </w:r>
      <w:r w:rsidR="0067333C" w:rsidRPr="004A4C93">
        <w:rPr>
          <w:lang w:val="es-SV"/>
        </w:rPr>
        <w:t>；</w:t>
      </w:r>
    </w:p>
    <w:p w:rsidR="0067333C" w:rsidRPr="004A4C93" w:rsidRDefault="00620B3D" w:rsidP="00612EB2">
      <w:pPr>
        <w:pStyle w:val="SingleTxtGC"/>
        <w:rPr>
          <w:lang w:val="es-SV"/>
        </w:rPr>
      </w:pPr>
      <w:r w:rsidRPr="004A4C93">
        <w:rPr>
          <w:b/>
          <w:lang w:val="es-SV"/>
        </w:rPr>
        <w:tab/>
      </w:r>
      <w:r w:rsidR="0067333C" w:rsidRPr="004A4C93">
        <w:rPr>
          <w:lang w:val="es-SV"/>
        </w:rPr>
        <w:t>d)</w:t>
      </w:r>
      <w:r w:rsidRPr="004A4C93">
        <w:rPr>
          <w:lang w:val="es-SV"/>
        </w:rPr>
        <w:tab/>
      </w:r>
      <w:r w:rsidR="0067333C" w:rsidRPr="004A4C93">
        <w:rPr>
          <w:lang w:val="zh-CN"/>
        </w:rPr>
        <w:t>每年批准和发布全面关爱残疾人国家政策落实情况国家报告</w:t>
      </w:r>
      <w:r w:rsidR="0067333C" w:rsidRPr="004A4C93">
        <w:rPr>
          <w:lang w:val="es-SV"/>
        </w:rPr>
        <w:t>，</w:t>
      </w:r>
      <w:r w:rsidR="0067333C" w:rsidRPr="004A4C93">
        <w:rPr>
          <w:lang w:val="zh-CN"/>
        </w:rPr>
        <w:t>以及与残疾人事务有关的国际和国内法令制度的执行报告。</w:t>
      </w:r>
    </w:p>
    <w:p w:rsidR="0067333C" w:rsidRPr="004A4C93" w:rsidRDefault="00620B3D" w:rsidP="00612EB2">
      <w:pPr>
        <w:pStyle w:val="SingleTxtGC"/>
        <w:rPr>
          <w:lang w:val="es-SV"/>
        </w:rPr>
      </w:pPr>
      <w:r w:rsidRPr="004A4C93">
        <w:rPr>
          <w:b/>
          <w:lang w:val="es-SV"/>
        </w:rPr>
        <w:tab/>
      </w:r>
      <w:r w:rsidR="0067333C" w:rsidRPr="004A4C93">
        <w:t>e)</w:t>
      </w:r>
      <w:r w:rsidRPr="004A4C93">
        <w:rPr>
          <w:lang w:val="es-SV"/>
        </w:rPr>
        <w:tab/>
      </w:r>
      <w:r w:rsidR="0067333C" w:rsidRPr="004A4C93">
        <w:rPr>
          <w:lang w:val="zh-CN"/>
        </w:rPr>
        <w:t>提请共和国总统行使其提案权</w:t>
      </w:r>
      <w:r w:rsidR="0067333C" w:rsidRPr="004A4C93">
        <w:t>，</w:t>
      </w:r>
      <w:r w:rsidR="0067333C" w:rsidRPr="004A4C93">
        <w:rPr>
          <w:lang w:val="zh-CN"/>
        </w:rPr>
        <w:t>以创立、修改或废除相应法律</w:t>
      </w:r>
      <w:r w:rsidR="0067333C" w:rsidRPr="004A4C93">
        <w:t>，</w:t>
      </w:r>
      <w:r w:rsidR="0067333C" w:rsidRPr="004A4C93">
        <w:rPr>
          <w:lang w:val="zh-CN"/>
        </w:rPr>
        <w:t>以此敦促萨尔瓦多的国内法符合国家所承担的与残疾人人权有关的有效国际义务</w:t>
      </w:r>
      <w:r w:rsidR="0067333C" w:rsidRPr="004A4C93">
        <w:t>；</w:t>
      </w:r>
    </w:p>
    <w:p w:rsidR="0067333C" w:rsidRPr="004A4C93" w:rsidRDefault="00620B3D" w:rsidP="00612EB2">
      <w:pPr>
        <w:pStyle w:val="SingleTxtGC"/>
        <w:rPr>
          <w:lang w:val="es-SV"/>
        </w:rPr>
      </w:pPr>
      <w:r w:rsidRPr="004A4C93">
        <w:rPr>
          <w:b/>
          <w:lang w:val="es-SV"/>
        </w:rPr>
        <w:tab/>
      </w:r>
      <w:r w:rsidR="0067333C" w:rsidRPr="004A4C93">
        <w:rPr>
          <w:lang w:val="es-SV"/>
        </w:rPr>
        <w:t>f)</w:t>
      </w:r>
      <w:r w:rsidRPr="004A4C93">
        <w:rPr>
          <w:lang w:val="es-SV"/>
        </w:rPr>
        <w:tab/>
      </w:r>
      <w:r w:rsidR="0067333C" w:rsidRPr="004A4C93">
        <w:rPr>
          <w:lang w:val="zh-CN"/>
        </w:rPr>
        <w:t>提请共和国总统行使《宪法》赋予之职权</w:t>
      </w:r>
      <w:r w:rsidR="0067333C" w:rsidRPr="004A4C93">
        <w:rPr>
          <w:lang w:val="es-SV"/>
        </w:rPr>
        <w:t>，</w:t>
      </w:r>
      <w:r w:rsidR="0067333C" w:rsidRPr="004A4C93">
        <w:rPr>
          <w:lang w:val="zh-CN"/>
        </w:rPr>
        <w:t>以使残疾人能够有效享有和行使其人权并使其权利得到保障和尊重</w:t>
      </w:r>
      <w:r w:rsidR="0067333C" w:rsidRPr="004A4C93">
        <w:rPr>
          <w:lang w:val="es-SV"/>
        </w:rPr>
        <w:t>，</w:t>
      </w:r>
      <w:r w:rsidR="0067333C" w:rsidRPr="004A4C93">
        <w:rPr>
          <w:lang w:val="zh-CN"/>
        </w:rPr>
        <w:t>包括考虑适时划拨预算以达成这些目标</w:t>
      </w:r>
      <w:r w:rsidR="0067333C" w:rsidRPr="004A4C93">
        <w:rPr>
          <w:lang w:val="es-SV"/>
        </w:rPr>
        <w:t>；</w:t>
      </w:r>
    </w:p>
    <w:p w:rsidR="0067333C" w:rsidRPr="004A4C93" w:rsidRDefault="00620B3D" w:rsidP="00612EB2">
      <w:pPr>
        <w:pStyle w:val="SingleTxtGC"/>
        <w:rPr>
          <w:rFonts w:hint="eastAsia"/>
          <w:lang w:val="es-SV"/>
        </w:rPr>
      </w:pPr>
      <w:r w:rsidRPr="004A4C93">
        <w:rPr>
          <w:b/>
          <w:lang w:val="es-SV"/>
        </w:rPr>
        <w:tab/>
      </w:r>
      <w:r w:rsidR="0067333C" w:rsidRPr="004A4C93">
        <w:rPr>
          <w:lang w:val="es-SV"/>
        </w:rPr>
        <w:t>g)</w:t>
      </w:r>
      <w:r w:rsidRPr="004A4C93">
        <w:rPr>
          <w:lang w:val="es-SV"/>
        </w:rPr>
        <w:tab/>
      </w:r>
      <w:r w:rsidR="0067333C" w:rsidRPr="004A4C93">
        <w:rPr>
          <w:lang w:val="zh-CN"/>
        </w:rPr>
        <w:t>批准和颁布确保全面关爱残疾人国家政策得以有效实施的技术规范</w:t>
      </w:r>
      <w:r w:rsidR="0067333C" w:rsidRPr="004A4C93">
        <w:rPr>
          <w:lang w:val="es-SV"/>
        </w:rPr>
        <w:t>；</w:t>
      </w:r>
    </w:p>
    <w:p w:rsidR="0067333C" w:rsidRPr="004A4C93" w:rsidRDefault="00620B3D" w:rsidP="00612EB2">
      <w:pPr>
        <w:pStyle w:val="SingleTxtGC"/>
        <w:rPr>
          <w:lang w:val="es-SV"/>
        </w:rPr>
      </w:pPr>
      <w:r w:rsidRPr="004A4C93">
        <w:rPr>
          <w:b/>
          <w:lang w:val="es-SV"/>
        </w:rPr>
        <w:tab/>
      </w:r>
      <w:r w:rsidR="0067333C" w:rsidRPr="004A4C93">
        <w:rPr>
          <w:lang w:val="es-SV"/>
        </w:rPr>
        <w:t>h)</w:t>
      </w:r>
      <w:r w:rsidRPr="004A4C93">
        <w:rPr>
          <w:lang w:val="es-SV"/>
        </w:rPr>
        <w:tab/>
      </w:r>
      <w:r w:rsidR="0067333C" w:rsidRPr="004A4C93">
        <w:rPr>
          <w:lang w:val="zh-CN"/>
        </w:rPr>
        <w:t>主持开展各类必要的分析、调查和研究</w:t>
      </w:r>
      <w:r w:rsidR="0067333C" w:rsidRPr="004A4C93">
        <w:rPr>
          <w:lang w:val="es-SV"/>
        </w:rPr>
        <w:t>，</w:t>
      </w:r>
      <w:r w:rsidR="0067333C" w:rsidRPr="004A4C93">
        <w:rPr>
          <w:lang w:val="zh-CN"/>
        </w:rPr>
        <w:t>以认清国内残疾人的真实处境。全会可要求公共和私人实体配合工作</w:t>
      </w:r>
      <w:r w:rsidR="0067333C" w:rsidRPr="004A4C93">
        <w:t>，</w:t>
      </w:r>
      <w:r w:rsidR="0067333C" w:rsidRPr="004A4C93">
        <w:rPr>
          <w:lang w:val="zh-CN"/>
        </w:rPr>
        <w:t>以在其职权范围内开展分析、调查和研究</w:t>
      </w:r>
      <w:r w:rsidR="0067333C" w:rsidRPr="004A4C93">
        <w:t>；</w:t>
      </w:r>
    </w:p>
    <w:p w:rsidR="0067333C" w:rsidRPr="004A4C93" w:rsidRDefault="00620B3D" w:rsidP="00612EB2">
      <w:pPr>
        <w:pStyle w:val="SingleTxtGC"/>
        <w:rPr>
          <w:lang w:val="es-SV"/>
        </w:rPr>
      </w:pPr>
      <w:r w:rsidRPr="004A4C93">
        <w:rPr>
          <w:b/>
          <w:lang w:val="es-SV"/>
        </w:rPr>
        <w:tab/>
      </w:r>
      <w:r w:rsidR="0067333C" w:rsidRPr="004A4C93">
        <w:rPr>
          <w:lang w:val="es-SV"/>
        </w:rPr>
        <w:t>i)</w:t>
      </w:r>
      <w:r w:rsidRPr="004A4C93">
        <w:rPr>
          <w:lang w:val="es-SV"/>
        </w:rPr>
        <w:tab/>
      </w:r>
      <w:r w:rsidR="0067333C" w:rsidRPr="004A4C93">
        <w:rPr>
          <w:lang w:val="zh-CN"/>
        </w:rPr>
        <w:t>确保掌握关于残疾人口状况的统一、准确的最新官方数据</w:t>
      </w:r>
      <w:r w:rsidR="0067333C" w:rsidRPr="004A4C93">
        <w:rPr>
          <w:lang w:val="es-SV"/>
        </w:rPr>
        <w:t>，</w:t>
      </w:r>
      <w:r w:rsidR="0067333C" w:rsidRPr="004A4C93">
        <w:rPr>
          <w:lang w:val="zh-CN"/>
        </w:rPr>
        <w:t>以此作为制定和更新全面关爱残疾人国家政策的工具</w:t>
      </w:r>
      <w:r w:rsidR="0067333C" w:rsidRPr="004A4C93">
        <w:rPr>
          <w:lang w:val="es-SV"/>
        </w:rPr>
        <w:t>；</w:t>
      </w:r>
    </w:p>
    <w:p w:rsidR="0067333C" w:rsidRPr="004A4C93" w:rsidRDefault="00620B3D" w:rsidP="00612EB2">
      <w:pPr>
        <w:pStyle w:val="SingleTxtGC"/>
        <w:rPr>
          <w:lang w:val="es-SV"/>
        </w:rPr>
      </w:pPr>
      <w:r w:rsidRPr="004A4C93">
        <w:rPr>
          <w:b/>
          <w:lang w:val="es-SV"/>
        </w:rPr>
        <w:tab/>
      </w:r>
      <w:r w:rsidR="0067333C" w:rsidRPr="004A4C93">
        <w:rPr>
          <w:lang w:val="es-SV"/>
        </w:rPr>
        <w:t>j)</w:t>
      </w:r>
      <w:r w:rsidRPr="004A4C93">
        <w:rPr>
          <w:lang w:val="es-SV"/>
        </w:rPr>
        <w:tab/>
      </w:r>
      <w:r w:rsidR="0067333C" w:rsidRPr="004A4C93">
        <w:rPr>
          <w:lang w:val="zh-CN"/>
        </w:rPr>
        <w:t>视情况需要从其成员中择定人选</w:t>
      </w:r>
      <w:r w:rsidR="0067333C" w:rsidRPr="004A4C93">
        <w:rPr>
          <w:lang w:val="es-SV"/>
        </w:rPr>
        <w:t>，</w:t>
      </w:r>
      <w:r w:rsidR="0067333C" w:rsidRPr="004A4C93">
        <w:rPr>
          <w:lang w:val="zh-CN"/>
        </w:rPr>
        <w:t>以成立委员会或工作组</w:t>
      </w:r>
      <w:r w:rsidR="0067333C" w:rsidRPr="004A4C93">
        <w:rPr>
          <w:lang w:val="es-SV"/>
        </w:rPr>
        <w:t>；</w:t>
      </w:r>
    </w:p>
    <w:p w:rsidR="0067333C" w:rsidRPr="004A4C93" w:rsidRDefault="00620B3D" w:rsidP="00612EB2">
      <w:pPr>
        <w:pStyle w:val="SingleTxtGC"/>
        <w:rPr>
          <w:lang w:val="es-SV"/>
        </w:rPr>
      </w:pPr>
      <w:r w:rsidRPr="004A4C93">
        <w:rPr>
          <w:b/>
          <w:lang w:val="es-SV"/>
        </w:rPr>
        <w:tab/>
      </w:r>
      <w:r w:rsidR="0067333C" w:rsidRPr="004A4C93">
        <w:rPr>
          <w:lang w:val="es-SV"/>
        </w:rPr>
        <w:t>k)</w:t>
      </w:r>
      <w:r w:rsidRPr="004A4C93">
        <w:rPr>
          <w:lang w:val="es-SV"/>
        </w:rPr>
        <w:tab/>
      </w:r>
      <w:r w:rsidR="0067333C" w:rsidRPr="004A4C93">
        <w:rPr>
          <w:lang w:val="zh-CN"/>
        </w:rPr>
        <w:t>出台理事会的内部条例和其他必要的制度条例</w:t>
      </w:r>
      <w:r w:rsidR="0067333C" w:rsidRPr="004A4C93">
        <w:rPr>
          <w:lang w:val="es-SV"/>
        </w:rPr>
        <w:t>，</w:t>
      </w:r>
      <w:r w:rsidR="0067333C" w:rsidRPr="004A4C93">
        <w:rPr>
          <w:lang w:val="zh-CN"/>
        </w:rPr>
        <w:t>以行使其职能</w:t>
      </w:r>
      <w:r w:rsidR="0067333C" w:rsidRPr="004A4C93">
        <w:rPr>
          <w:lang w:val="es-SV"/>
        </w:rPr>
        <w:t>，</w:t>
      </w:r>
      <w:r w:rsidR="0067333C" w:rsidRPr="004A4C93">
        <w:rPr>
          <w:lang w:val="zh-CN"/>
        </w:rPr>
        <w:t>并处理理事会的行政事务</w:t>
      </w:r>
      <w:r w:rsidR="0067333C" w:rsidRPr="004A4C93">
        <w:rPr>
          <w:lang w:val="es-SV"/>
        </w:rPr>
        <w:t>；</w:t>
      </w:r>
    </w:p>
    <w:p w:rsidR="0067333C" w:rsidRPr="004A4C93" w:rsidRDefault="00620B3D" w:rsidP="00612EB2">
      <w:pPr>
        <w:pStyle w:val="SingleTxtGC"/>
        <w:rPr>
          <w:lang w:val="es-SV"/>
        </w:rPr>
      </w:pPr>
      <w:r w:rsidRPr="004A4C93">
        <w:rPr>
          <w:b/>
          <w:lang w:val="es-SV"/>
        </w:rPr>
        <w:tab/>
      </w:r>
      <w:r w:rsidR="0067333C" w:rsidRPr="004A4C93">
        <w:rPr>
          <w:lang w:val="es-SV"/>
        </w:rPr>
        <w:t>l)</w:t>
      </w:r>
      <w:r w:rsidRPr="004A4C93">
        <w:rPr>
          <w:lang w:val="es-SV"/>
        </w:rPr>
        <w:tab/>
      </w:r>
      <w:r w:rsidR="0067333C" w:rsidRPr="004A4C93">
        <w:rPr>
          <w:lang w:val="zh-CN"/>
        </w:rPr>
        <w:t>法律规定的其他职权。</w:t>
      </w:r>
    </w:p>
    <w:p w:rsidR="0067333C" w:rsidRPr="004A4C93" w:rsidRDefault="0067333C" w:rsidP="00612EB2">
      <w:pPr>
        <w:pStyle w:val="SingleTxtGC"/>
        <w:rPr>
          <w:szCs w:val="21"/>
        </w:rPr>
      </w:pPr>
      <w:r w:rsidRPr="004A4C93">
        <w:rPr>
          <w:szCs w:val="21"/>
        </w:rPr>
        <w:t>25.</w:t>
      </w:r>
      <w:r w:rsidR="00612EB2" w:rsidRPr="004A4C93">
        <w:rPr>
          <w:szCs w:val="21"/>
        </w:rPr>
        <w:tab/>
      </w:r>
      <w:r w:rsidRPr="004A4C93">
        <w:rPr>
          <w:szCs w:val="21"/>
          <w:lang w:val="zh-CN"/>
        </w:rPr>
        <w:t>目前全面关爱残疾人国家理事会全会的人员构成如下</w:t>
      </w:r>
      <w:r w:rsidRPr="004A4C93">
        <w:rPr>
          <w:szCs w:val="21"/>
          <w:lang w:val="es-SV"/>
        </w:rPr>
        <w:t>：</w:t>
      </w:r>
    </w:p>
    <w:p w:rsidR="0067333C" w:rsidRPr="004A4C93" w:rsidRDefault="00620B3D" w:rsidP="00612EB2">
      <w:pPr>
        <w:pStyle w:val="SingleTxtGC"/>
        <w:rPr>
          <w:lang w:val="es-SV"/>
        </w:rPr>
      </w:pPr>
      <w:r w:rsidRPr="004A4C93">
        <w:rPr>
          <w:lang w:val="es-SV"/>
        </w:rPr>
        <w:tab/>
      </w:r>
      <w:r w:rsidR="0067333C" w:rsidRPr="004A4C93">
        <w:rPr>
          <w:lang w:val="es-SV"/>
        </w:rPr>
        <w:t>a</w:t>
      </w:r>
      <w:r w:rsidR="006F7949" w:rsidRPr="004A4C93">
        <w:rPr>
          <w:lang w:val="es-SV"/>
        </w:rPr>
        <w:t>)</w:t>
      </w:r>
      <w:r w:rsidRPr="004A4C93">
        <w:rPr>
          <w:lang w:val="es-SV"/>
        </w:rPr>
        <w:tab/>
      </w:r>
      <w:r w:rsidR="0067333C" w:rsidRPr="004A4C93">
        <w:rPr>
          <w:lang w:val="zh-CN"/>
        </w:rPr>
        <w:t>以下机构的代表成员</w:t>
      </w:r>
      <w:r w:rsidR="00612EB2" w:rsidRPr="004A4C93">
        <w:rPr>
          <w:lang w:val="es-SV"/>
        </w:rPr>
        <w:t>：</w:t>
      </w:r>
    </w:p>
    <w:p w:rsidR="0067333C" w:rsidRPr="004A4C93" w:rsidRDefault="0067333C" w:rsidP="00612EB2">
      <w:pPr>
        <w:pStyle w:val="CharChar"/>
        <w:numPr>
          <w:ilvl w:val="0"/>
          <w:numId w:val="47"/>
        </w:numPr>
        <w:tabs>
          <w:tab w:val="clear" w:pos="3016"/>
        </w:tabs>
        <w:spacing w:line="320" w:lineRule="atLeast"/>
        <w:rPr>
          <w:sz w:val="21"/>
          <w:szCs w:val="21"/>
        </w:rPr>
      </w:pPr>
      <w:r w:rsidRPr="004A4C93">
        <w:rPr>
          <w:sz w:val="21"/>
          <w:szCs w:val="21"/>
          <w:lang w:val="zh-CN"/>
        </w:rPr>
        <w:t>社会包容秘书处</w:t>
      </w:r>
      <w:r w:rsidRPr="004A4C93">
        <w:rPr>
          <w:sz w:val="21"/>
          <w:szCs w:val="21"/>
          <w:lang w:val="es-SV"/>
        </w:rPr>
        <w:t>；</w:t>
      </w:r>
    </w:p>
    <w:p w:rsidR="0067333C" w:rsidRPr="004A4C93" w:rsidRDefault="0067333C" w:rsidP="00612EB2">
      <w:pPr>
        <w:pStyle w:val="CharChar"/>
        <w:numPr>
          <w:ilvl w:val="0"/>
          <w:numId w:val="47"/>
        </w:numPr>
        <w:tabs>
          <w:tab w:val="clear" w:pos="3016"/>
        </w:tabs>
        <w:spacing w:line="320" w:lineRule="atLeast"/>
        <w:rPr>
          <w:sz w:val="21"/>
          <w:szCs w:val="21"/>
        </w:rPr>
      </w:pPr>
      <w:r w:rsidRPr="004A4C93">
        <w:rPr>
          <w:sz w:val="21"/>
          <w:szCs w:val="21"/>
          <w:lang w:val="zh-CN"/>
        </w:rPr>
        <w:t>公共卫生和社会福利部</w:t>
      </w:r>
      <w:r w:rsidRPr="004A4C93">
        <w:rPr>
          <w:sz w:val="21"/>
          <w:szCs w:val="21"/>
        </w:rPr>
        <w:t>；</w:t>
      </w:r>
    </w:p>
    <w:p w:rsidR="0067333C" w:rsidRPr="004A4C93" w:rsidRDefault="0067333C" w:rsidP="00612EB2">
      <w:pPr>
        <w:pStyle w:val="CharChar"/>
        <w:numPr>
          <w:ilvl w:val="0"/>
          <w:numId w:val="47"/>
        </w:numPr>
        <w:tabs>
          <w:tab w:val="clear" w:pos="3016"/>
        </w:tabs>
        <w:spacing w:line="320" w:lineRule="atLeast"/>
        <w:rPr>
          <w:sz w:val="21"/>
          <w:szCs w:val="21"/>
        </w:rPr>
      </w:pPr>
      <w:r w:rsidRPr="004A4C93">
        <w:rPr>
          <w:sz w:val="21"/>
          <w:szCs w:val="21"/>
          <w:lang w:val="zh-CN"/>
        </w:rPr>
        <w:t>劳动和社会保障部</w:t>
      </w:r>
      <w:r w:rsidRPr="004A4C93">
        <w:rPr>
          <w:sz w:val="21"/>
          <w:szCs w:val="21"/>
        </w:rPr>
        <w:t>；</w:t>
      </w:r>
    </w:p>
    <w:p w:rsidR="0067333C" w:rsidRPr="004A4C93" w:rsidRDefault="0067333C" w:rsidP="00612EB2">
      <w:pPr>
        <w:pStyle w:val="CharChar"/>
        <w:numPr>
          <w:ilvl w:val="0"/>
          <w:numId w:val="47"/>
        </w:numPr>
        <w:tabs>
          <w:tab w:val="clear" w:pos="3016"/>
        </w:tabs>
        <w:spacing w:line="320" w:lineRule="atLeast"/>
        <w:rPr>
          <w:sz w:val="21"/>
          <w:szCs w:val="21"/>
        </w:rPr>
      </w:pPr>
      <w:r w:rsidRPr="004A4C93">
        <w:rPr>
          <w:sz w:val="21"/>
          <w:szCs w:val="21"/>
          <w:lang w:val="zh-CN"/>
        </w:rPr>
        <w:t>公共工程、交通、住房和城市发展部</w:t>
      </w:r>
      <w:r w:rsidRPr="004A4C93">
        <w:rPr>
          <w:sz w:val="21"/>
          <w:szCs w:val="21"/>
        </w:rPr>
        <w:t>；</w:t>
      </w:r>
    </w:p>
    <w:p w:rsidR="0067333C" w:rsidRPr="004A4C93" w:rsidRDefault="0067333C" w:rsidP="00612EB2">
      <w:pPr>
        <w:pStyle w:val="CharChar"/>
        <w:numPr>
          <w:ilvl w:val="0"/>
          <w:numId w:val="47"/>
        </w:numPr>
        <w:tabs>
          <w:tab w:val="clear" w:pos="3016"/>
        </w:tabs>
        <w:spacing w:line="320" w:lineRule="atLeast"/>
        <w:rPr>
          <w:sz w:val="21"/>
          <w:szCs w:val="21"/>
        </w:rPr>
      </w:pPr>
      <w:r w:rsidRPr="004A4C93">
        <w:rPr>
          <w:sz w:val="21"/>
          <w:szCs w:val="21"/>
          <w:lang w:val="zh-CN"/>
        </w:rPr>
        <w:t>教育部</w:t>
      </w:r>
      <w:r w:rsidRPr="004A4C93">
        <w:rPr>
          <w:sz w:val="21"/>
          <w:szCs w:val="21"/>
          <w:lang w:val="es-MX"/>
        </w:rPr>
        <w:t>；</w:t>
      </w:r>
    </w:p>
    <w:p w:rsidR="0067333C" w:rsidRPr="004A4C93" w:rsidRDefault="0067333C" w:rsidP="00612EB2">
      <w:pPr>
        <w:pStyle w:val="CharChar"/>
        <w:numPr>
          <w:ilvl w:val="0"/>
          <w:numId w:val="47"/>
        </w:numPr>
        <w:tabs>
          <w:tab w:val="clear" w:pos="3016"/>
        </w:tabs>
        <w:spacing w:line="320" w:lineRule="atLeast"/>
        <w:rPr>
          <w:sz w:val="21"/>
          <w:szCs w:val="21"/>
        </w:rPr>
      </w:pPr>
      <w:r w:rsidRPr="004A4C93">
        <w:rPr>
          <w:sz w:val="21"/>
          <w:szCs w:val="21"/>
          <w:lang w:val="zh-CN"/>
        </w:rPr>
        <w:t>财政部</w:t>
      </w:r>
      <w:r w:rsidRPr="004A4C93">
        <w:rPr>
          <w:sz w:val="21"/>
          <w:szCs w:val="21"/>
        </w:rPr>
        <w:t>；</w:t>
      </w:r>
    </w:p>
    <w:p w:rsidR="0067333C" w:rsidRPr="004A4C93" w:rsidRDefault="0067333C" w:rsidP="00612EB2">
      <w:pPr>
        <w:pStyle w:val="CharChar"/>
        <w:numPr>
          <w:ilvl w:val="0"/>
          <w:numId w:val="47"/>
        </w:numPr>
        <w:tabs>
          <w:tab w:val="clear" w:pos="3016"/>
        </w:tabs>
        <w:spacing w:line="320" w:lineRule="atLeast"/>
        <w:rPr>
          <w:sz w:val="21"/>
          <w:szCs w:val="21"/>
        </w:rPr>
      </w:pPr>
      <w:r w:rsidRPr="004A4C93">
        <w:rPr>
          <w:sz w:val="21"/>
          <w:szCs w:val="21"/>
          <w:lang w:val="zh-CN"/>
        </w:rPr>
        <w:t>内政部</w:t>
      </w:r>
      <w:r w:rsidRPr="004A4C93">
        <w:rPr>
          <w:sz w:val="21"/>
          <w:szCs w:val="21"/>
        </w:rPr>
        <w:t>；</w:t>
      </w:r>
    </w:p>
    <w:p w:rsidR="0067333C" w:rsidRPr="004A4C93" w:rsidRDefault="00620B3D" w:rsidP="00612EB2">
      <w:pPr>
        <w:pStyle w:val="SingleTxtGC"/>
        <w:rPr>
          <w:lang w:val="es-SV"/>
        </w:rPr>
      </w:pPr>
      <w:r w:rsidRPr="004A4C93">
        <w:rPr>
          <w:lang w:val="es-SV"/>
        </w:rPr>
        <w:tab/>
      </w:r>
      <w:r w:rsidR="0067333C" w:rsidRPr="004A4C93">
        <w:t>b</w:t>
      </w:r>
      <w:r w:rsidR="006F7949" w:rsidRPr="004A4C93">
        <w:t>)</w:t>
      </w:r>
      <w:r w:rsidRPr="004A4C93">
        <w:rPr>
          <w:lang w:val="es-SV"/>
        </w:rPr>
        <w:tab/>
      </w:r>
      <w:r w:rsidR="0067333C" w:rsidRPr="004A4C93">
        <w:rPr>
          <w:lang w:val="zh-CN"/>
        </w:rPr>
        <w:t>由民间社会选出的七名代表成员及其相应的候补人员</w:t>
      </w:r>
      <w:r w:rsidR="0067333C" w:rsidRPr="004A4C93">
        <w:t>，</w:t>
      </w:r>
      <w:r w:rsidR="0067333C" w:rsidRPr="004A4C93">
        <w:rPr>
          <w:lang w:val="zh-CN"/>
        </w:rPr>
        <w:t>这些成员代表的部门如下</w:t>
      </w:r>
      <w:r w:rsidR="00612EB2" w:rsidRPr="004A4C93">
        <w:t>：</w:t>
      </w:r>
    </w:p>
    <w:p w:rsidR="0067333C" w:rsidRPr="004A4C93" w:rsidRDefault="0067333C" w:rsidP="00612EB2">
      <w:pPr>
        <w:pStyle w:val="CharChar"/>
        <w:numPr>
          <w:ilvl w:val="0"/>
          <w:numId w:val="50"/>
        </w:numPr>
        <w:tabs>
          <w:tab w:val="clear" w:pos="3016"/>
        </w:tabs>
        <w:spacing w:line="320" w:lineRule="atLeast"/>
        <w:rPr>
          <w:sz w:val="21"/>
          <w:szCs w:val="21"/>
        </w:rPr>
      </w:pPr>
      <w:r w:rsidRPr="004A4C93">
        <w:rPr>
          <w:sz w:val="21"/>
          <w:szCs w:val="21"/>
          <w:lang w:val="zh-CN"/>
        </w:rPr>
        <w:t>肢体残疾者联合会</w:t>
      </w:r>
      <w:r w:rsidRPr="004A4C93">
        <w:rPr>
          <w:sz w:val="21"/>
          <w:szCs w:val="21"/>
          <w:lang w:val="es-SV"/>
        </w:rPr>
        <w:t>；</w:t>
      </w:r>
    </w:p>
    <w:p w:rsidR="0067333C" w:rsidRPr="004A4C93" w:rsidRDefault="0067333C" w:rsidP="00612EB2">
      <w:pPr>
        <w:pStyle w:val="CharChar"/>
        <w:numPr>
          <w:ilvl w:val="0"/>
          <w:numId w:val="50"/>
        </w:numPr>
        <w:tabs>
          <w:tab w:val="clear" w:pos="3016"/>
        </w:tabs>
        <w:spacing w:line="320" w:lineRule="atLeast"/>
        <w:rPr>
          <w:sz w:val="21"/>
          <w:szCs w:val="21"/>
        </w:rPr>
      </w:pPr>
      <w:r w:rsidRPr="004A4C93">
        <w:rPr>
          <w:sz w:val="21"/>
          <w:szCs w:val="21"/>
          <w:lang w:val="zh-CN"/>
        </w:rPr>
        <w:t>听力残疾者联合会</w:t>
      </w:r>
      <w:r w:rsidRPr="004A4C93">
        <w:rPr>
          <w:sz w:val="21"/>
          <w:szCs w:val="21"/>
          <w:lang w:val="es-SV"/>
        </w:rPr>
        <w:t>；</w:t>
      </w:r>
    </w:p>
    <w:p w:rsidR="0067333C" w:rsidRPr="004A4C93" w:rsidRDefault="0067333C" w:rsidP="00612EB2">
      <w:pPr>
        <w:pStyle w:val="CharChar"/>
        <w:numPr>
          <w:ilvl w:val="0"/>
          <w:numId w:val="50"/>
        </w:numPr>
        <w:tabs>
          <w:tab w:val="clear" w:pos="3016"/>
        </w:tabs>
        <w:spacing w:line="320" w:lineRule="atLeast"/>
        <w:rPr>
          <w:sz w:val="21"/>
          <w:szCs w:val="21"/>
        </w:rPr>
      </w:pPr>
      <w:r w:rsidRPr="004A4C93">
        <w:rPr>
          <w:sz w:val="21"/>
          <w:szCs w:val="21"/>
          <w:lang w:val="zh-CN"/>
        </w:rPr>
        <w:t>视力残疾者联合会</w:t>
      </w:r>
      <w:r w:rsidRPr="004A4C93">
        <w:rPr>
          <w:sz w:val="21"/>
          <w:szCs w:val="21"/>
        </w:rPr>
        <w:t>；</w:t>
      </w:r>
    </w:p>
    <w:p w:rsidR="0067333C" w:rsidRPr="004A4C93" w:rsidRDefault="0067333C" w:rsidP="00612EB2">
      <w:pPr>
        <w:pStyle w:val="CharChar"/>
        <w:numPr>
          <w:ilvl w:val="0"/>
          <w:numId w:val="50"/>
        </w:numPr>
        <w:tabs>
          <w:tab w:val="clear" w:pos="3016"/>
        </w:tabs>
        <w:spacing w:line="320" w:lineRule="atLeast"/>
        <w:rPr>
          <w:sz w:val="21"/>
          <w:szCs w:val="21"/>
        </w:rPr>
      </w:pPr>
      <w:r w:rsidRPr="004A4C93">
        <w:rPr>
          <w:sz w:val="21"/>
          <w:szCs w:val="21"/>
          <w:lang w:val="zh-CN"/>
        </w:rPr>
        <w:t>精神残疾者联合会</w:t>
      </w:r>
      <w:r w:rsidRPr="004A4C93">
        <w:rPr>
          <w:sz w:val="21"/>
          <w:szCs w:val="21"/>
        </w:rPr>
        <w:t>；</w:t>
      </w:r>
    </w:p>
    <w:p w:rsidR="0067333C" w:rsidRPr="004A4C93" w:rsidRDefault="0067333C" w:rsidP="00612EB2">
      <w:pPr>
        <w:pStyle w:val="CharChar"/>
        <w:numPr>
          <w:ilvl w:val="0"/>
          <w:numId w:val="50"/>
        </w:numPr>
        <w:tabs>
          <w:tab w:val="clear" w:pos="3016"/>
        </w:tabs>
        <w:spacing w:line="320" w:lineRule="atLeast"/>
        <w:rPr>
          <w:sz w:val="21"/>
          <w:szCs w:val="21"/>
        </w:rPr>
      </w:pPr>
      <w:r w:rsidRPr="004A4C93">
        <w:rPr>
          <w:sz w:val="21"/>
          <w:szCs w:val="21"/>
          <w:lang w:val="zh-CN"/>
        </w:rPr>
        <w:t>智障人员联合会</w:t>
      </w:r>
      <w:r w:rsidRPr="004A4C93">
        <w:rPr>
          <w:sz w:val="21"/>
          <w:szCs w:val="21"/>
        </w:rPr>
        <w:t>；</w:t>
      </w:r>
    </w:p>
    <w:p w:rsidR="0067333C" w:rsidRPr="004A4C93" w:rsidRDefault="0067333C" w:rsidP="00612EB2">
      <w:pPr>
        <w:pStyle w:val="CharChar"/>
        <w:numPr>
          <w:ilvl w:val="0"/>
          <w:numId w:val="50"/>
        </w:numPr>
        <w:tabs>
          <w:tab w:val="clear" w:pos="3016"/>
        </w:tabs>
        <w:spacing w:line="320" w:lineRule="atLeast"/>
        <w:rPr>
          <w:sz w:val="21"/>
          <w:szCs w:val="21"/>
        </w:rPr>
      </w:pPr>
      <w:r w:rsidRPr="004A4C93">
        <w:rPr>
          <w:sz w:val="21"/>
          <w:szCs w:val="21"/>
          <w:lang w:val="zh-CN"/>
        </w:rPr>
        <w:t>各类残疾儿童的父母和</w:t>
      </w:r>
      <w:r w:rsidRPr="004A4C93">
        <w:rPr>
          <w:sz w:val="21"/>
          <w:szCs w:val="21"/>
        </w:rPr>
        <w:t>/</w:t>
      </w:r>
      <w:r w:rsidRPr="004A4C93">
        <w:rPr>
          <w:sz w:val="21"/>
          <w:szCs w:val="21"/>
          <w:lang w:val="zh-CN"/>
        </w:rPr>
        <w:t>或家属联合会</w:t>
      </w:r>
      <w:r w:rsidRPr="004A4C93">
        <w:rPr>
          <w:sz w:val="21"/>
          <w:szCs w:val="21"/>
        </w:rPr>
        <w:t>；</w:t>
      </w:r>
    </w:p>
    <w:p w:rsidR="0067333C" w:rsidRPr="004A4C93" w:rsidRDefault="0067333C" w:rsidP="00612EB2">
      <w:pPr>
        <w:pStyle w:val="CharChar"/>
        <w:numPr>
          <w:ilvl w:val="0"/>
          <w:numId w:val="50"/>
        </w:numPr>
        <w:tabs>
          <w:tab w:val="clear" w:pos="3016"/>
        </w:tabs>
        <w:spacing w:line="320" w:lineRule="atLeast"/>
        <w:rPr>
          <w:sz w:val="21"/>
          <w:szCs w:val="21"/>
        </w:rPr>
      </w:pPr>
      <w:r w:rsidRPr="004A4C93">
        <w:rPr>
          <w:sz w:val="21"/>
          <w:szCs w:val="21"/>
          <w:lang w:val="zh-CN"/>
        </w:rPr>
        <w:t>致力于残疾事业和残疾人关爱工作的各类基金会</w:t>
      </w:r>
      <w:r w:rsidRPr="004A4C93">
        <w:rPr>
          <w:sz w:val="21"/>
          <w:szCs w:val="21"/>
        </w:rPr>
        <w:t>，</w:t>
      </w:r>
      <w:r w:rsidRPr="004A4C93">
        <w:rPr>
          <w:sz w:val="21"/>
          <w:szCs w:val="21"/>
          <w:lang w:val="zh-CN"/>
        </w:rPr>
        <w:t>不论其性质为何</w:t>
      </w:r>
      <w:r w:rsidRPr="004A4C93">
        <w:rPr>
          <w:sz w:val="21"/>
          <w:szCs w:val="21"/>
        </w:rPr>
        <w:t>，</w:t>
      </w:r>
      <w:r w:rsidRPr="004A4C93">
        <w:rPr>
          <w:sz w:val="21"/>
          <w:szCs w:val="21"/>
          <w:lang w:val="zh-CN"/>
        </w:rPr>
        <w:t>包括残疾康复基金会。</w:t>
      </w:r>
    </w:p>
    <w:p w:rsidR="0067333C" w:rsidRPr="004A4C93" w:rsidRDefault="0067333C" w:rsidP="00612EB2">
      <w:pPr>
        <w:pStyle w:val="SingleTxtGC"/>
        <w:rPr>
          <w:szCs w:val="21"/>
          <w:lang w:val="es-SV"/>
        </w:rPr>
      </w:pPr>
      <w:r w:rsidRPr="004A4C93">
        <w:rPr>
          <w:szCs w:val="21"/>
          <w:lang w:val="es-SV"/>
        </w:rPr>
        <w:t>26.</w:t>
      </w:r>
      <w:r w:rsidR="00612EB2" w:rsidRPr="004A4C93">
        <w:rPr>
          <w:szCs w:val="21"/>
        </w:rPr>
        <w:tab/>
      </w:r>
      <w:r w:rsidRPr="004A4C93">
        <w:rPr>
          <w:szCs w:val="21"/>
          <w:lang w:val="zh-CN"/>
        </w:rPr>
        <w:t>不容忽略的是</w:t>
      </w:r>
      <w:r w:rsidRPr="004A4C93">
        <w:rPr>
          <w:szCs w:val="21"/>
        </w:rPr>
        <w:t>，</w:t>
      </w:r>
      <w:r w:rsidRPr="004A4C93">
        <w:rPr>
          <w:szCs w:val="21"/>
          <w:lang w:val="zh-CN"/>
        </w:rPr>
        <w:t>公共机关负责人有义务参加理事会召集的全会会议。但作为例外情况</w:t>
      </w:r>
      <w:r w:rsidRPr="004A4C93">
        <w:rPr>
          <w:szCs w:val="21"/>
        </w:rPr>
        <w:t>，</w:t>
      </w:r>
      <w:r w:rsidRPr="004A4C93">
        <w:rPr>
          <w:szCs w:val="21"/>
          <w:lang w:val="zh-CN"/>
        </w:rPr>
        <w:t>各部部长可委托副部长代为出席</w:t>
      </w:r>
      <w:r w:rsidRPr="004A4C93">
        <w:rPr>
          <w:szCs w:val="21"/>
        </w:rPr>
        <w:t>，</w:t>
      </w:r>
      <w:r w:rsidRPr="004A4C93">
        <w:rPr>
          <w:szCs w:val="21"/>
          <w:lang w:val="zh-CN"/>
        </w:rPr>
        <w:t>社会包容秘书处则可由明确委任的官员出席</w:t>
      </w:r>
      <w:r w:rsidR="00620B3D" w:rsidRPr="004A4C93">
        <w:rPr>
          <w:szCs w:val="21"/>
          <w:lang w:val="zh-CN"/>
        </w:rPr>
        <w:t>。</w:t>
      </w:r>
    </w:p>
    <w:p w:rsidR="0067333C" w:rsidRPr="004A4C93" w:rsidRDefault="0067333C" w:rsidP="00612EB2">
      <w:pPr>
        <w:pStyle w:val="SingleTxtGC"/>
        <w:rPr>
          <w:szCs w:val="21"/>
        </w:rPr>
      </w:pPr>
      <w:r w:rsidRPr="004A4C93">
        <w:rPr>
          <w:szCs w:val="21"/>
        </w:rPr>
        <w:t>27.</w:t>
      </w:r>
      <w:r w:rsidR="00620B3D" w:rsidRPr="004A4C93">
        <w:rPr>
          <w:szCs w:val="21"/>
        </w:rPr>
        <w:tab/>
      </w:r>
      <w:r w:rsidRPr="004A4C93">
        <w:rPr>
          <w:szCs w:val="21"/>
          <w:lang w:val="zh-CN"/>
        </w:rPr>
        <w:t>用于规范全面关爱残疾人国家理事会事务的体制和法律框架由以下内容组成</w:t>
      </w:r>
      <w:r w:rsidR="00612EB2" w:rsidRPr="004A4C93">
        <w:rPr>
          <w:szCs w:val="21"/>
        </w:rPr>
        <w:t>：</w:t>
      </w:r>
    </w:p>
    <w:p w:rsidR="0067333C" w:rsidRPr="004A4C93" w:rsidRDefault="004A4C93" w:rsidP="00612EB2">
      <w:pPr>
        <w:pStyle w:val="SingleTxtGC"/>
      </w:pPr>
      <w:r w:rsidRPr="004A4C93">
        <w:tab/>
      </w:r>
      <w:r w:rsidR="0067333C" w:rsidRPr="004A4C93">
        <w:t>a</w:t>
      </w:r>
      <w:r w:rsidR="006F7949" w:rsidRPr="004A4C93">
        <w:t>)</w:t>
      </w:r>
      <w:r w:rsidR="00620B3D" w:rsidRPr="004A4C93">
        <w:tab/>
      </w:r>
      <w:r w:rsidR="0067333C" w:rsidRPr="004A4C93">
        <w:rPr>
          <w:lang w:val="zh-CN"/>
        </w:rPr>
        <w:t>全面关爱残疾人国家理事会建法</w:t>
      </w:r>
      <w:r w:rsidR="0067333C" w:rsidRPr="004A4C93">
        <w:t>；</w:t>
      </w:r>
    </w:p>
    <w:p w:rsidR="0067333C" w:rsidRPr="004A4C93" w:rsidRDefault="004A4C93" w:rsidP="00612EB2">
      <w:pPr>
        <w:pStyle w:val="SingleTxtGC"/>
      </w:pPr>
      <w:r w:rsidRPr="004A4C93">
        <w:tab/>
      </w:r>
      <w:r w:rsidR="0067333C" w:rsidRPr="004A4C93">
        <w:t>b</w:t>
      </w:r>
      <w:r w:rsidR="006F7949" w:rsidRPr="004A4C93">
        <w:t>)</w:t>
      </w:r>
      <w:r w:rsidR="00620B3D" w:rsidRPr="004A4C93">
        <w:tab/>
      </w:r>
      <w:r w:rsidR="0067333C" w:rsidRPr="004A4C93">
        <w:t>2000</w:t>
      </w:r>
      <w:r w:rsidR="0067333C" w:rsidRPr="004A4C93">
        <w:rPr>
          <w:lang w:val="zh-CN"/>
        </w:rPr>
        <w:t>年</w:t>
      </w:r>
      <w:r w:rsidR="0067333C" w:rsidRPr="004A4C93">
        <w:t>4</w:t>
      </w:r>
      <w:r w:rsidR="0067333C" w:rsidRPr="004A4C93">
        <w:rPr>
          <w:lang w:val="zh-CN"/>
        </w:rPr>
        <w:t>月出台的残疾人机会均等国家政策</w:t>
      </w:r>
      <w:r w:rsidR="0067333C" w:rsidRPr="004A4C93">
        <w:t>；</w:t>
      </w:r>
    </w:p>
    <w:p w:rsidR="0067333C" w:rsidRPr="004A4C93" w:rsidRDefault="004A4C93" w:rsidP="00612EB2">
      <w:pPr>
        <w:pStyle w:val="SingleTxtGC"/>
      </w:pPr>
      <w:r w:rsidRPr="004A4C93">
        <w:tab/>
      </w:r>
      <w:r w:rsidR="0067333C" w:rsidRPr="004A4C93">
        <w:t>c</w:t>
      </w:r>
      <w:r w:rsidR="006F7949" w:rsidRPr="004A4C93">
        <w:t>)</w:t>
      </w:r>
      <w:r w:rsidR="00620B3D" w:rsidRPr="004A4C93">
        <w:tab/>
      </w:r>
      <w:r w:rsidR="0067333C" w:rsidRPr="004A4C93">
        <w:rPr>
          <w:lang w:val="zh-CN"/>
        </w:rPr>
        <w:t>《残疾人机会均等法》</w:t>
      </w:r>
      <w:r w:rsidR="006F7949" w:rsidRPr="004A4C93">
        <w:t>(</w:t>
      </w:r>
      <w:smartTag w:uri="urn:schemas-microsoft-com:office:smarttags" w:element="chsdate">
        <w:smartTagPr>
          <w:attr w:name="Year" w:val="2000"/>
          <w:attr w:name="Month" w:val="4"/>
          <w:attr w:name="Day" w:val="27"/>
          <w:attr w:name="IsLunarDate" w:val="False"/>
          <w:attr w:name="IsROCDate" w:val="False"/>
        </w:smartTagPr>
        <w:r w:rsidR="0067333C" w:rsidRPr="004A4C93">
          <w:t>2000</w:t>
        </w:r>
        <w:r w:rsidR="0067333C" w:rsidRPr="004A4C93">
          <w:rPr>
            <w:lang w:val="zh-CN"/>
          </w:rPr>
          <w:t>年</w:t>
        </w:r>
        <w:r w:rsidR="0067333C" w:rsidRPr="004A4C93">
          <w:t>4</w:t>
        </w:r>
        <w:r w:rsidR="0067333C" w:rsidRPr="004A4C93">
          <w:rPr>
            <w:lang w:val="zh-CN"/>
          </w:rPr>
          <w:t>月</w:t>
        </w:r>
        <w:r w:rsidR="0067333C" w:rsidRPr="004A4C93">
          <w:t>27</w:t>
        </w:r>
        <w:r w:rsidR="0067333C" w:rsidRPr="004A4C93">
          <w:rPr>
            <w:lang w:val="zh-CN"/>
          </w:rPr>
          <w:t>日</w:t>
        </w:r>
      </w:smartTag>
      <w:r w:rsidR="0067333C" w:rsidRPr="004A4C93">
        <w:rPr>
          <w:lang w:val="zh-CN"/>
        </w:rPr>
        <w:t>颁布的第</w:t>
      </w:r>
      <w:r w:rsidR="0067333C" w:rsidRPr="004A4C93">
        <w:t>888</w:t>
      </w:r>
      <w:r w:rsidR="0067333C" w:rsidRPr="004A4C93">
        <w:rPr>
          <w:lang w:val="zh-CN"/>
        </w:rPr>
        <w:t>号法令</w:t>
      </w:r>
      <w:r w:rsidR="0067333C" w:rsidRPr="004A4C93">
        <w:t>，</w:t>
      </w:r>
      <w:r w:rsidR="0067333C" w:rsidRPr="004A4C93">
        <w:rPr>
          <w:lang w:val="zh-CN"/>
        </w:rPr>
        <w:t>发布在同年</w:t>
      </w:r>
      <w:r w:rsidR="0067333C" w:rsidRPr="004A4C93">
        <w:t>5</w:t>
      </w:r>
      <w:r w:rsidR="0067333C" w:rsidRPr="004A4C93">
        <w:rPr>
          <w:lang w:val="zh-CN"/>
        </w:rPr>
        <w:t>月</w:t>
      </w:r>
      <w:r w:rsidR="0067333C" w:rsidRPr="004A4C93">
        <w:t>24</w:t>
      </w:r>
      <w:r w:rsidR="0067333C" w:rsidRPr="004A4C93">
        <w:rPr>
          <w:lang w:val="zh-CN"/>
        </w:rPr>
        <w:t>日的第</w:t>
      </w:r>
      <w:r w:rsidR="0067333C" w:rsidRPr="004A4C93">
        <w:t>95</w:t>
      </w:r>
      <w:r w:rsidR="0067333C" w:rsidRPr="004A4C93">
        <w:rPr>
          <w:lang w:val="zh-CN"/>
        </w:rPr>
        <w:t>期官方公报第</w:t>
      </w:r>
      <w:r w:rsidR="0067333C" w:rsidRPr="004A4C93">
        <w:t>347</w:t>
      </w:r>
      <w:r w:rsidR="0067333C" w:rsidRPr="004A4C93">
        <w:rPr>
          <w:lang w:val="zh-CN"/>
        </w:rPr>
        <w:t>卷上</w:t>
      </w:r>
      <w:r w:rsidR="006F7949" w:rsidRPr="004A4C93">
        <w:t>)</w:t>
      </w:r>
      <w:r w:rsidR="0067333C" w:rsidRPr="004A4C93">
        <w:t>；</w:t>
      </w:r>
    </w:p>
    <w:p w:rsidR="0067333C" w:rsidRPr="004A4C93" w:rsidRDefault="004A4C93" w:rsidP="00612EB2">
      <w:pPr>
        <w:pStyle w:val="SingleTxtGC"/>
      </w:pPr>
      <w:r w:rsidRPr="004A4C93">
        <w:tab/>
      </w:r>
      <w:r w:rsidR="0067333C" w:rsidRPr="004A4C93">
        <w:t>d)</w:t>
      </w:r>
      <w:r w:rsidR="00620B3D" w:rsidRPr="004A4C93">
        <w:tab/>
      </w:r>
      <w:r w:rsidR="0067333C" w:rsidRPr="004A4C93">
        <w:rPr>
          <w:lang w:val="zh-CN"/>
        </w:rPr>
        <w:t>《残疾人机会均等法实施细则》</w:t>
      </w:r>
      <w:r w:rsidR="006F7949" w:rsidRPr="004A4C93">
        <w:t>(</w:t>
      </w:r>
      <w:smartTag w:uri="urn:schemas-microsoft-com:office:smarttags" w:element="chsdate">
        <w:smartTagPr>
          <w:attr w:name="Year" w:val="2000"/>
          <w:attr w:name="Month" w:val="11"/>
          <w:attr w:name="Day" w:val="28"/>
          <w:attr w:name="IsLunarDate" w:val="False"/>
          <w:attr w:name="IsROCDate" w:val="False"/>
        </w:smartTagPr>
        <w:r w:rsidR="0067333C" w:rsidRPr="004A4C93">
          <w:t>2000</w:t>
        </w:r>
        <w:r w:rsidR="0067333C" w:rsidRPr="004A4C93">
          <w:rPr>
            <w:lang w:val="zh-CN"/>
          </w:rPr>
          <w:t>年</w:t>
        </w:r>
        <w:r w:rsidR="0067333C" w:rsidRPr="004A4C93">
          <w:t>11</w:t>
        </w:r>
        <w:r w:rsidR="0067333C" w:rsidRPr="004A4C93">
          <w:rPr>
            <w:lang w:val="zh-CN"/>
          </w:rPr>
          <w:t>月</w:t>
        </w:r>
        <w:r w:rsidR="0067333C" w:rsidRPr="004A4C93">
          <w:t>28</w:t>
        </w:r>
        <w:r w:rsidR="0067333C" w:rsidRPr="004A4C93">
          <w:rPr>
            <w:lang w:val="zh-CN"/>
          </w:rPr>
          <w:t>日</w:t>
        </w:r>
      </w:smartTag>
      <w:r w:rsidR="0067333C" w:rsidRPr="004A4C93">
        <w:rPr>
          <w:lang w:val="zh-CN"/>
        </w:rPr>
        <w:t>的第</w:t>
      </w:r>
      <w:r w:rsidR="0067333C" w:rsidRPr="004A4C93">
        <w:t>99</w:t>
      </w:r>
      <w:r w:rsidR="0067333C" w:rsidRPr="004A4C93">
        <w:rPr>
          <w:lang w:val="zh-CN"/>
        </w:rPr>
        <w:t>号法令</w:t>
      </w:r>
      <w:r w:rsidR="0067333C" w:rsidRPr="004A4C93">
        <w:t>，</w:t>
      </w:r>
      <w:r w:rsidR="0067333C" w:rsidRPr="004A4C93">
        <w:rPr>
          <w:lang w:val="zh-CN"/>
        </w:rPr>
        <w:t>发布在</w:t>
      </w:r>
      <w:smartTag w:uri="urn:schemas-microsoft-com:office:smarttags" w:element="chsdate">
        <w:smartTagPr>
          <w:attr w:name="Year" w:val="2000"/>
          <w:attr w:name="Month" w:val="12"/>
          <w:attr w:name="Day" w:val="1"/>
          <w:attr w:name="IsLunarDate" w:val="False"/>
          <w:attr w:name="IsROCDate" w:val="False"/>
        </w:smartTagPr>
        <w:r w:rsidR="0067333C" w:rsidRPr="004A4C93">
          <w:t>2000</w:t>
        </w:r>
        <w:r w:rsidR="0067333C" w:rsidRPr="004A4C93">
          <w:rPr>
            <w:lang w:val="zh-CN"/>
          </w:rPr>
          <w:t>年</w:t>
        </w:r>
        <w:r w:rsidR="0067333C" w:rsidRPr="004A4C93">
          <w:t>12</w:t>
        </w:r>
        <w:r w:rsidR="0067333C" w:rsidRPr="004A4C93">
          <w:rPr>
            <w:lang w:val="zh-CN"/>
          </w:rPr>
          <w:t>月</w:t>
        </w:r>
        <w:r w:rsidR="0067333C" w:rsidRPr="004A4C93">
          <w:t>1</w:t>
        </w:r>
        <w:r w:rsidR="0067333C" w:rsidRPr="004A4C93">
          <w:rPr>
            <w:lang w:val="zh-CN"/>
          </w:rPr>
          <w:t>日</w:t>
        </w:r>
      </w:smartTag>
      <w:r w:rsidR="0067333C" w:rsidRPr="004A4C93">
        <w:rPr>
          <w:lang w:val="zh-CN"/>
        </w:rPr>
        <w:t>的第</w:t>
      </w:r>
      <w:r w:rsidR="0067333C" w:rsidRPr="004A4C93">
        <w:t>226</w:t>
      </w:r>
      <w:r w:rsidR="0067333C" w:rsidRPr="004A4C93">
        <w:rPr>
          <w:lang w:val="zh-CN"/>
        </w:rPr>
        <w:t>期官方公报第</w:t>
      </w:r>
      <w:r w:rsidR="0067333C" w:rsidRPr="004A4C93">
        <w:t>349</w:t>
      </w:r>
      <w:r w:rsidR="0067333C" w:rsidRPr="004A4C93">
        <w:rPr>
          <w:lang w:val="zh-CN"/>
        </w:rPr>
        <w:t>卷上</w:t>
      </w:r>
      <w:r w:rsidR="006F7949" w:rsidRPr="004A4C93">
        <w:t>)</w:t>
      </w:r>
      <w:r w:rsidR="0067333C" w:rsidRPr="004A4C93">
        <w:t>；</w:t>
      </w:r>
    </w:p>
    <w:p w:rsidR="0067333C" w:rsidRPr="004A4C93" w:rsidRDefault="004A4C93" w:rsidP="00612EB2">
      <w:pPr>
        <w:pStyle w:val="SingleTxtGC"/>
      </w:pPr>
      <w:r w:rsidRPr="004A4C93">
        <w:tab/>
      </w:r>
      <w:r w:rsidR="0067333C" w:rsidRPr="004A4C93">
        <w:t>e)</w:t>
      </w:r>
      <w:r w:rsidR="00620B3D" w:rsidRPr="004A4C93">
        <w:tab/>
      </w:r>
      <w:r w:rsidR="0067333C" w:rsidRPr="004A4C93">
        <w:rPr>
          <w:lang w:val="zh-CN"/>
        </w:rPr>
        <w:t>《建筑、城市规划、交通和通讯无障碍技术规范》</w:t>
      </w:r>
      <w:r w:rsidR="0067333C" w:rsidRPr="004A4C93">
        <w:t>，</w:t>
      </w:r>
      <w:r w:rsidR="0067333C" w:rsidRPr="004A4C93">
        <w:rPr>
          <w:lang w:val="zh-CN"/>
        </w:rPr>
        <w:t>即</w:t>
      </w:r>
      <w:smartTag w:uri="urn:schemas-microsoft-com:office:smarttags" w:element="chsdate">
        <w:smartTagPr>
          <w:attr w:name="Year" w:val="2003"/>
          <w:attr w:name="Month" w:val="2"/>
          <w:attr w:name="Day" w:val="17"/>
          <w:attr w:name="IsLunarDate" w:val="False"/>
          <w:attr w:name="IsROCDate" w:val="False"/>
        </w:smartTagPr>
        <w:r w:rsidR="0067333C" w:rsidRPr="004A4C93">
          <w:t>2003</w:t>
        </w:r>
        <w:r w:rsidR="0067333C" w:rsidRPr="004A4C93">
          <w:rPr>
            <w:lang w:val="zh-CN"/>
          </w:rPr>
          <w:t>年</w:t>
        </w:r>
        <w:r w:rsidR="0067333C" w:rsidRPr="004A4C93">
          <w:t>2</w:t>
        </w:r>
        <w:r w:rsidR="0067333C" w:rsidRPr="004A4C93">
          <w:rPr>
            <w:lang w:val="zh-CN"/>
          </w:rPr>
          <w:t>月</w:t>
        </w:r>
        <w:r w:rsidR="0067333C" w:rsidRPr="004A4C93">
          <w:t>17</w:t>
        </w:r>
        <w:r w:rsidR="0067333C" w:rsidRPr="004A4C93">
          <w:rPr>
            <w:lang w:val="zh-CN"/>
          </w:rPr>
          <w:t>日</w:t>
        </w:r>
      </w:smartTag>
      <w:r w:rsidR="0067333C" w:rsidRPr="004A4C93">
        <w:rPr>
          <w:lang w:val="zh-CN"/>
        </w:rPr>
        <w:t>的第</w:t>
      </w:r>
      <w:r w:rsidR="0067333C" w:rsidRPr="004A4C93">
        <w:t>29</w:t>
      </w:r>
      <w:r w:rsidR="0067333C" w:rsidRPr="004A4C93">
        <w:rPr>
          <w:lang w:val="zh-CN"/>
        </w:rPr>
        <w:t>号决议</w:t>
      </w:r>
      <w:r w:rsidR="0067333C" w:rsidRPr="004A4C93">
        <w:t>；</w:t>
      </w:r>
    </w:p>
    <w:p w:rsidR="0067333C" w:rsidRPr="004A4C93" w:rsidRDefault="004A4C93" w:rsidP="00612EB2">
      <w:pPr>
        <w:pStyle w:val="SingleTxtGC"/>
      </w:pPr>
      <w:r w:rsidRPr="004A4C93">
        <w:tab/>
      </w:r>
      <w:r w:rsidR="0067333C" w:rsidRPr="004A4C93">
        <w:t>f)</w:t>
      </w:r>
      <w:r w:rsidR="00620B3D" w:rsidRPr="004A4C93">
        <w:tab/>
      </w:r>
      <w:r w:rsidR="0067333C" w:rsidRPr="004A4C93">
        <w:rPr>
          <w:lang w:val="zh-CN"/>
        </w:rPr>
        <w:t>《全面康复技术规范》</w:t>
      </w:r>
      <w:r w:rsidR="006F7949" w:rsidRPr="004A4C93">
        <w:t>(</w:t>
      </w:r>
      <w:r w:rsidR="0067333C" w:rsidRPr="004A4C93">
        <w:rPr>
          <w:lang w:val="zh-CN"/>
        </w:rPr>
        <w:t>于</w:t>
      </w:r>
      <w:r w:rsidR="0067333C" w:rsidRPr="004A4C93">
        <w:t>1998</w:t>
      </w:r>
      <w:r w:rsidR="0067333C" w:rsidRPr="004A4C93">
        <w:rPr>
          <w:lang w:val="zh-CN"/>
        </w:rPr>
        <w:t>年讨论、同意并核准</w:t>
      </w:r>
      <w:r w:rsidR="006F7949" w:rsidRPr="004A4C93">
        <w:t>)</w:t>
      </w:r>
      <w:r w:rsidR="0067333C" w:rsidRPr="004A4C93">
        <w:t>；</w:t>
      </w:r>
    </w:p>
    <w:p w:rsidR="0067333C" w:rsidRPr="004A4C93" w:rsidRDefault="004A4C93" w:rsidP="00612EB2">
      <w:pPr>
        <w:pStyle w:val="SingleTxtGC"/>
      </w:pPr>
      <w:r w:rsidRPr="004A4C93">
        <w:tab/>
      </w:r>
      <w:r w:rsidR="0067333C" w:rsidRPr="004A4C93">
        <w:t>g)</w:t>
      </w:r>
      <w:r w:rsidR="00620B3D" w:rsidRPr="004A4C93">
        <w:tab/>
      </w:r>
      <w:r w:rsidR="0067333C" w:rsidRPr="004A4C93">
        <w:rPr>
          <w:lang w:val="zh-CN"/>
        </w:rPr>
        <w:t>关于残疾人用车辆板材交付的说明</w:t>
      </w:r>
      <w:r w:rsidR="0067333C" w:rsidRPr="004A4C93">
        <w:t>，</w:t>
      </w:r>
      <w:r w:rsidR="0067333C" w:rsidRPr="004A4C93">
        <w:rPr>
          <w:lang w:val="zh-CN"/>
        </w:rPr>
        <w:t>于</w:t>
      </w:r>
      <w:smartTag w:uri="urn:schemas-microsoft-com:office:smarttags" w:element="chsdate">
        <w:smartTagPr>
          <w:attr w:name="Year" w:val="2002"/>
          <w:attr w:name="Month" w:val="6"/>
          <w:attr w:name="Day" w:val="1"/>
          <w:attr w:name="IsLunarDate" w:val="False"/>
          <w:attr w:name="IsROCDate" w:val="False"/>
        </w:smartTagPr>
        <w:r w:rsidR="0067333C" w:rsidRPr="004A4C93">
          <w:t>2002</w:t>
        </w:r>
        <w:r w:rsidR="0067333C" w:rsidRPr="004A4C93">
          <w:rPr>
            <w:lang w:val="zh-CN"/>
          </w:rPr>
          <w:t>年</w:t>
        </w:r>
        <w:r w:rsidR="0067333C" w:rsidRPr="004A4C93">
          <w:t>6</w:t>
        </w:r>
        <w:r w:rsidR="0067333C" w:rsidRPr="004A4C93">
          <w:rPr>
            <w:lang w:val="zh-CN"/>
          </w:rPr>
          <w:t>月</w:t>
        </w:r>
        <w:r w:rsidR="0067333C" w:rsidRPr="004A4C93">
          <w:t>1</w:t>
        </w:r>
        <w:r w:rsidR="0067333C" w:rsidRPr="004A4C93">
          <w:rPr>
            <w:lang w:val="zh-CN"/>
          </w:rPr>
          <w:t>日</w:t>
        </w:r>
      </w:smartTag>
      <w:r w:rsidR="0067333C" w:rsidRPr="004A4C93">
        <w:rPr>
          <w:lang w:val="zh-CN"/>
        </w:rPr>
        <w:t>生效</w:t>
      </w:r>
      <w:r w:rsidR="0067333C" w:rsidRPr="004A4C93">
        <w:t>；</w:t>
      </w:r>
    </w:p>
    <w:p w:rsidR="0067333C" w:rsidRPr="004A4C93" w:rsidRDefault="004A4C93" w:rsidP="00612EB2">
      <w:pPr>
        <w:pStyle w:val="SingleTxtGC"/>
      </w:pPr>
      <w:r w:rsidRPr="004A4C93">
        <w:tab/>
      </w:r>
      <w:r w:rsidR="0067333C" w:rsidRPr="004A4C93">
        <w:t>h)</w:t>
      </w:r>
      <w:r w:rsidR="00620B3D" w:rsidRPr="004A4C93">
        <w:rPr>
          <w:lang w:val="es-SV"/>
        </w:rPr>
        <w:tab/>
      </w:r>
      <w:r w:rsidR="0067333C" w:rsidRPr="004A4C93">
        <w:rPr>
          <w:lang w:val="zh-CN"/>
        </w:rPr>
        <w:t>关于残疾人就业安置的说明。</w:t>
      </w:r>
    </w:p>
    <w:p w:rsidR="0067333C" w:rsidRPr="004A4C93" w:rsidRDefault="0067333C" w:rsidP="00612EB2">
      <w:pPr>
        <w:pStyle w:val="SingleTxtGC"/>
        <w:rPr>
          <w:szCs w:val="21"/>
          <w:lang w:val="es-ES_tradnl"/>
        </w:rPr>
      </w:pPr>
      <w:r w:rsidRPr="004A4C93">
        <w:rPr>
          <w:szCs w:val="21"/>
          <w:lang w:val="es-ES_tradnl"/>
        </w:rPr>
        <w:t>28.</w:t>
      </w:r>
      <w:r w:rsidR="00620B3D" w:rsidRPr="004A4C93">
        <w:rPr>
          <w:szCs w:val="21"/>
          <w:lang w:val="es-ES_tradnl"/>
        </w:rPr>
        <w:tab/>
      </w:r>
      <w:r w:rsidRPr="004A4C93">
        <w:rPr>
          <w:szCs w:val="21"/>
          <w:lang w:val="zh-CN"/>
        </w:rPr>
        <w:t>当前</w:t>
      </w:r>
      <w:r w:rsidRPr="004A4C93">
        <w:rPr>
          <w:szCs w:val="21"/>
        </w:rPr>
        <w:t>，</w:t>
      </w:r>
      <w:r w:rsidRPr="004A4C93">
        <w:rPr>
          <w:szCs w:val="21"/>
          <w:lang w:val="zh-CN"/>
        </w:rPr>
        <w:t>新的全面关爱残疾人国家理事会已经完成了民间社会成员的选举程序。现正择时召开其首届会议</w:t>
      </w:r>
      <w:r w:rsidRPr="004A4C93">
        <w:rPr>
          <w:szCs w:val="21"/>
        </w:rPr>
        <w:t>，</w:t>
      </w:r>
      <w:r w:rsidRPr="004A4C93">
        <w:rPr>
          <w:szCs w:val="21"/>
          <w:lang w:val="zh-CN"/>
        </w:rPr>
        <w:t>并着手启动全面关爱残疾人国家政策的审议和制定程序。截至目前</w:t>
      </w:r>
      <w:r w:rsidRPr="004A4C93">
        <w:rPr>
          <w:szCs w:val="21"/>
        </w:rPr>
        <w:t>，</w:t>
      </w:r>
      <w:r w:rsidRPr="004A4C93">
        <w:rPr>
          <w:szCs w:val="21"/>
          <w:lang w:val="zh-CN"/>
        </w:rPr>
        <w:t>萨尔瓦多奉行的是残疾人机会均等国家政策。</w:t>
      </w:r>
    </w:p>
    <w:p w:rsidR="0067333C" w:rsidRPr="004A4C93" w:rsidRDefault="00620B3D" w:rsidP="004A4C93">
      <w:pPr>
        <w:pStyle w:val="H1GC"/>
        <w:rPr>
          <w:lang w:val="es-MX"/>
        </w:rPr>
      </w:pPr>
      <w:r w:rsidRPr="004A4C93">
        <w:rPr>
          <w:lang w:val="es-MX"/>
        </w:rPr>
        <w:tab/>
      </w:r>
      <w:r w:rsidR="0067333C" w:rsidRPr="004A4C93">
        <w:rPr>
          <w:lang w:val="es-MX"/>
        </w:rPr>
        <w:t>C.</w:t>
      </w:r>
      <w:r w:rsidRPr="004A4C93">
        <w:rPr>
          <w:lang w:val="es-MX"/>
        </w:rPr>
        <w:tab/>
      </w:r>
      <w:r w:rsidR="0067333C" w:rsidRPr="004A4C93">
        <w:rPr>
          <w:lang w:val="es-MX"/>
        </w:rPr>
        <w:t>残疾人口状况预测</w:t>
      </w:r>
    </w:p>
    <w:p w:rsidR="0067333C" w:rsidRPr="004A4C93" w:rsidRDefault="0067333C" w:rsidP="00612EB2">
      <w:pPr>
        <w:pStyle w:val="SingleTxtGC"/>
        <w:rPr>
          <w:szCs w:val="21"/>
          <w:lang w:val="es-ES_tradnl"/>
        </w:rPr>
      </w:pPr>
      <w:r w:rsidRPr="004A4C93">
        <w:rPr>
          <w:szCs w:val="24"/>
          <w:lang w:val="es-ES_tradnl"/>
        </w:rPr>
        <w:t>29.</w:t>
      </w:r>
      <w:r w:rsidR="00620B3D" w:rsidRPr="004A4C93">
        <w:rPr>
          <w:szCs w:val="24"/>
          <w:lang w:val="es-ES_tradnl"/>
        </w:rPr>
        <w:tab/>
      </w:r>
      <w:r w:rsidRPr="004A4C93">
        <w:rPr>
          <w:szCs w:val="21"/>
          <w:lang w:val="zh-CN"/>
        </w:rPr>
        <w:t>全国人口登记处对办理了身份证领取手续的</w:t>
      </w:r>
      <w:r w:rsidRPr="004A4C93">
        <w:rPr>
          <w:szCs w:val="21"/>
        </w:rPr>
        <w:t>18</w:t>
      </w:r>
      <w:r w:rsidRPr="004A4C93">
        <w:rPr>
          <w:szCs w:val="21"/>
          <w:lang w:val="zh-CN"/>
        </w:rPr>
        <w:t>岁以上人口进行了登记。截至</w:t>
      </w:r>
      <w:smartTag w:uri="urn:schemas-microsoft-com:office:smarttags" w:element="chsdate">
        <w:smartTagPr>
          <w:attr w:name="Year" w:val="2010"/>
          <w:attr w:name="Month" w:val="3"/>
          <w:attr w:name="Day" w:val="31"/>
          <w:attr w:name="IsLunarDate" w:val="False"/>
          <w:attr w:name="IsROCDate" w:val="False"/>
        </w:smartTagPr>
        <w:r w:rsidRPr="004A4C93">
          <w:rPr>
            <w:szCs w:val="21"/>
          </w:rPr>
          <w:t>2010</w:t>
        </w:r>
        <w:r w:rsidRPr="004A4C93">
          <w:rPr>
            <w:szCs w:val="21"/>
            <w:lang w:val="zh-CN"/>
          </w:rPr>
          <w:t>年</w:t>
        </w:r>
        <w:r w:rsidRPr="004A4C93">
          <w:rPr>
            <w:szCs w:val="21"/>
          </w:rPr>
          <w:t>3</w:t>
        </w:r>
        <w:r w:rsidRPr="004A4C93">
          <w:rPr>
            <w:szCs w:val="21"/>
            <w:lang w:val="zh-CN"/>
          </w:rPr>
          <w:t>月</w:t>
        </w:r>
        <w:r w:rsidRPr="004A4C93">
          <w:rPr>
            <w:szCs w:val="21"/>
          </w:rPr>
          <w:t>31</w:t>
        </w:r>
        <w:r w:rsidRPr="004A4C93">
          <w:rPr>
            <w:szCs w:val="21"/>
            <w:lang w:val="zh-CN"/>
          </w:rPr>
          <w:t>日</w:t>
        </w:r>
      </w:smartTag>
      <w:r w:rsidRPr="004A4C93">
        <w:rPr>
          <w:szCs w:val="21"/>
        </w:rPr>
        <w:t>，</w:t>
      </w:r>
      <w:r w:rsidRPr="004A4C93">
        <w:rPr>
          <w:szCs w:val="21"/>
          <w:lang w:val="zh-CN"/>
        </w:rPr>
        <w:t>登记的残疾人口总计</w:t>
      </w:r>
      <w:r w:rsidR="006F7949" w:rsidRPr="004A4C93">
        <w:rPr>
          <w:szCs w:val="21"/>
        </w:rPr>
        <w:t>196,807</w:t>
      </w:r>
      <w:r w:rsidRPr="004A4C93">
        <w:rPr>
          <w:szCs w:val="21"/>
          <w:lang w:val="zh-CN"/>
        </w:rPr>
        <w:t>人</w:t>
      </w:r>
      <w:r w:rsidRPr="004A4C93">
        <w:rPr>
          <w:szCs w:val="21"/>
        </w:rPr>
        <w:t>；</w:t>
      </w:r>
      <w:r w:rsidRPr="004A4C93">
        <w:rPr>
          <w:szCs w:val="21"/>
          <w:lang w:val="zh-CN"/>
        </w:rPr>
        <w:t>其中</w:t>
      </w:r>
      <w:r w:rsidRPr="004A4C93">
        <w:rPr>
          <w:szCs w:val="21"/>
        </w:rPr>
        <w:t>，</w:t>
      </w:r>
      <w:r w:rsidR="006F7949" w:rsidRPr="004A4C93">
        <w:rPr>
          <w:szCs w:val="21"/>
        </w:rPr>
        <w:t>97,845</w:t>
      </w:r>
      <w:r w:rsidRPr="004A4C93">
        <w:rPr>
          <w:szCs w:val="21"/>
          <w:lang w:val="zh-CN"/>
        </w:rPr>
        <w:t>人居住在城市地区</w:t>
      </w:r>
      <w:r w:rsidRPr="004A4C93">
        <w:rPr>
          <w:szCs w:val="21"/>
        </w:rPr>
        <w:t>，</w:t>
      </w:r>
      <w:r w:rsidR="006F7949" w:rsidRPr="004A4C93">
        <w:rPr>
          <w:szCs w:val="21"/>
        </w:rPr>
        <w:t>98,962</w:t>
      </w:r>
      <w:r w:rsidRPr="004A4C93">
        <w:rPr>
          <w:szCs w:val="21"/>
          <w:lang w:val="zh-CN"/>
        </w:rPr>
        <w:t>人居住在农村地区。登记资料显示</w:t>
      </w:r>
      <w:r w:rsidRPr="004A4C93">
        <w:rPr>
          <w:szCs w:val="21"/>
        </w:rPr>
        <w:t>，</w:t>
      </w:r>
      <w:r w:rsidRPr="004A4C93">
        <w:rPr>
          <w:szCs w:val="21"/>
          <w:lang w:val="zh-CN"/>
        </w:rPr>
        <w:t>残疾人口中男性</w:t>
      </w:r>
      <w:r w:rsidR="006F7949" w:rsidRPr="004A4C93">
        <w:rPr>
          <w:szCs w:val="21"/>
        </w:rPr>
        <w:t>114,153</w:t>
      </w:r>
      <w:r w:rsidRPr="004A4C93">
        <w:rPr>
          <w:szCs w:val="21"/>
          <w:lang w:val="zh-CN"/>
        </w:rPr>
        <w:t>人</w:t>
      </w:r>
      <w:r w:rsidRPr="004A4C93">
        <w:rPr>
          <w:szCs w:val="21"/>
        </w:rPr>
        <w:t>，</w:t>
      </w:r>
      <w:r w:rsidRPr="004A4C93">
        <w:rPr>
          <w:szCs w:val="21"/>
          <w:lang w:val="zh-CN"/>
        </w:rPr>
        <w:t>女性</w:t>
      </w:r>
      <w:r w:rsidR="006F7949" w:rsidRPr="004A4C93">
        <w:rPr>
          <w:szCs w:val="21"/>
        </w:rPr>
        <w:t>82,654</w:t>
      </w:r>
      <w:r w:rsidRPr="004A4C93">
        <w:rPr>
          <w:szCs w:val="21"/>
          <w:lang w:val="zh-CN"/>
        </w:rPr>
        <w:t>人</w:t>
      </w:r>
      <w:r w:rsidR="00620B3D" w:rsidRPr="004A4C93">
        <w:rPr>
          <w:szCs w:val="21"/>
          <w:lang w:val="zh-CN"/>
        </w:rPr>
        <w:t>。</w:t>
      </w:r>
    </w:p>
    <w:p w:rsidR="0067333C" w:rsidRPr="004A4C93" w:rsidRDefault="0067333C" w:rsidP="00612EB2">
      <w:pPr>
        <w:pStyle w:val="SingleTxtGC"/>
        <w:rPr>
          <w:szCs w:val="21"/>
          <w:lang w:val="es-ES_tradnl"/>
        </w:rPr>
      </w:pPr>
      <w:r w:rsidRPr="004A4C93">
        <w:rPr>
          <w:szCs w:val="21"/>
          <w:lang w:val="es-ES_tradnl"/>
        </w:rPr>
        <w:t>30.</w:t>
      </w:r>
      <w:r w:rsidR="00620B3D" w:rsidRPr="004A4C93">
        <w:rPr>
          <w:szCs w:val="21"/>
          <w:lang w:val="es-ES_tradnl"/>
        </w:rPr>
        <w:tab/>
      </w:r>
      <w:r w:rsidRPr="004A4C93">
        <w:rPr>
          <w:szCs w:val="21"/>
          <w:lang w:val="zh-CN"/>
        </w:rPr>
        <w:t>全国人口登记处掌握的按年龄段分列的数据显示</w:t>
      </w:r>
      <w:r w:rsidRPr="004A4C93">
        <w:rPr>
          <w:szCs w:val="21"/>
        </w:rPr>
        <w:t>：</w:t>
      </w:r>
      <w:r w:rsidR="006F7949" w:rsidRPr="004A4C93">
        <w:rPr>
          <w:szCs w:val="21"/>
        </w:rPr>
        <w:t>22,288</w:t>
      </w:r>
      <w:r w:rsidRPr="004A4C93">
        <w:rPr>
          <w:szCs w:val="21"/>
          <w:lang w:val="zh-CN"/>
        </w:rPr>
        <w:t>名残疾人的年龄在</w:t>
      </w:r>
      <w:r w:rsidRPr="004A4C93">
        <w:rPr>
          <w:szCs w:val="21"/>
        </w:rPr>
        <w:t>18</w:t>
      </w:r>
      <w:r w:rsidRPr="004A4C93">
        <w:rPr>
          <w:szCs w:val="21"/>
          <w:lang w:val="zh-CN"/>
        </w:rPr>
        <w:t>岁至</w:t>
      </w:r>
      <w:r w:rsidRPr="004A4C93">
        <w:rPr>
          <w:szCs w:val="21"/>
        </w:rPr>
        <w:t>30</w:t>
      </w:r>
      <w:r w:rsidRPr="004A4C93">
        <w:rPr>
          <w:szCs w:val="21"/>
          <w:lang w:val="zh-CN"/>
        </w:rPr>
        <w:t>岁之间</w:t>
      </w:r>
      <w:r w:rsidRPr="004A4C93">
        <w:rPr>
          <w:szCs w:val="21"/>
        </w:rPr>
        <w:t>；</w:t>
      </w:r>
      <w:r w:rsidR="006F7949" w:rsidRPr="004A4C93">
        <w:rPr>
          <w:szCs w:val="21"/>
        </w:rPr>
        <w:t>89,354</w:t>
      </w:r>
      <w:r w:rsidRPr="004A4C93">
        <w:rPr>
          <w:szCs w:val="21"/>
          <w:lang w:val="zh-CN"/>
        </w:rPr>
        <w:t>人的年龄在</w:t>
      </w:r>
      <w:r w:rsidRPr="004A4C93">
        <w:rPr>
          <w:szCs w:val="21"/>
        </w:rPr>
        <w:t>31</w:t>
      </w:r>
      <w:r w:rsidRPr="004A4C93">
        <w:rPr>
          <w:szCs w:val="21"/>
          <w:lang w:val="zh-CN"/>
        </w:rPr>
        <w:t>岁至</w:t>
      </w:r>
      <w:r w:rsidRPr="004A4C93">
        <w:rPr>
          <w:szCs w:val="21"/>
        </w:rPr>
        <w:t>65</w:t>
      </w:r>
      <w:r w:rsidRPr="004A4C93">
        <w:rPr>
          <w:szCs w:val="21"/>
          <w:lang w:val="zh-CN"/>
        </w:rPr>
        <w:t>岁之间</w:t>
      </w:r>
      <w:r w:rsidRPr="004A4C93">
        <w:rPr>
          <w:szCs w:val="21"/>
        </w:rPr>
        <w:t>；</w:t>
      </w:r>
      <w:r w:rsidRPr="004A4C93">
        <w:rPr>
          <w:szCs w:val="21"/>
        </w:rPr>
        <w:t>65</w:t>
      </w:r>
      <w:r w:rsidRPr="004A4C93">
        <w:rPr>
          <w:szCs w:val="21"/>
          <w:lang w:val="zh-CN"/>
        </w:rPr>
        <w:t>岁以上人口中有</w:t>
      </w:r>
      <w:r w:rsidR="006F7949" w:rsidRPr="004A4C93">
        <w:rPr>
          <w:szCs w:val="21"/>
        </w:rPr>
        <w:t>85,165</w:t>
      </w:r>
      <w:r w:rsidRPr="004A4C93">
        <w:rPr>
          <w:szCs w:val="21"/>
          <w:lang w:val="zh-CN"/>
        </w:rPr>
        <w:t>名残疾人。</w:t>
      </w:r>
    </w:p>
    <w:p w:rsidR="0067333C" w:rsidRPr="004A4C93" w:rsidRDefault="0067333C" w:rsidP="00612EB2">
      <w:pPr>
        <w:pStyle w:val="SingleTxtGC"/>
        <w:rPr>
          <w:szCs w:val="21"/>
          <w:lang w:val="es-ES_tradnl"/>
        </w:rPr>
      </w:pPr>
      <w:r w:rsidRPr="004A4C93">
        <w:rPr>
          <w:szCs w:val="21"/>
          <w:lang w:val="es-ES_tradnl"/>
        </w:rPr>
        <w:t>31.</w:t>
      </w:r>
      <w:r w:rsidR="00620B3D" w:rsidRPr="004A4C93">
        <w:rPr>
          <w:szCs w:val="21"/>
          <w:lang w:val="es-ES_tradnl"/>
        </w:rPr>
        <w:tab/>
      </w:r>
      <w:r w:rsidRPr="004A4C93">
        <w:rPr>
          <w:szCs w:val="21"/>
          <w:lang w:val="zh-CN"/>
        </w:rPr>
        <w:t>统计和普查总局于</w:t>
      </w:r>
      <w:r w:rsidRPr="004A4C93">
        <w:rPr>
          <w:szCs w:val="21"/>
        </w:rPr>
        <w:t>2007</w:t>
      </w:r>
      <w:r w:rsidRPr="004A4C93">
        <w:rPr>
          <w:szCs w:val="21"/>
          <w:lang w:val="zh-CN"/>
        </w:rPr>
        <w:t>年进行的最新人口普查显示</w:t>
      </w:r>
      <w:r w:rsidRPr="004A4C93">
        <w:rPr>
          <w:szCs w:val="21"/>
        </w:rPr>
        <w:t>，</w:t>
      </w:r>
      <w:r w:rsidRPr="004A4C93">
        <w:rPr>
          <w:szCs w:val="21"/>
          <w:lang w:val="zh-CN"/>
        </w:rPr>
        <w:t>查明的残疾人口为</w:t>
      </w:r>
      <w:r w:rsidR="006F7949" w:rsidRPr="004A4C93">
        <w:rPr>
          <w:szCs w:val="21"/>
        </w:rPr>
        <w:t>235,302</w:t>
      </w:r>
      <w:r w:rsidRPr="004A4C93">
        <w:rPr>
          <w:szCs w:val="21"/>
          <w:lang w:val="zh-CN"/>
        </w:rPr>
        <w:t>人</w:t>
      </w:r>
      <w:r w:rsidRPr="004A4C93">
        <w:rPr>
          <w:szCs w:val="21"/>
        </w:rPr>
        <w:t>，</w:t>
      </w:r>
      <w:r w:rsidRPr="004A4C93">
        <w:rPr>
          <w:szCs w:val="21"/>
          <w:lang w:val="zh-CN"/>
        </w:rPr>
        <w:t>占国内人口总数的</w:t>
      </w:r>
      <w:r w:rsidRPr="004A4C93">
        <w:rPr>
          <w:szCs w:val="21"/>
        </w:rPr>
        <w:t>4.1%</w:t>
      </w:r>
      <w:r w:rsidRPr="004A4C93">
        <w:rPr>
          <w:szCs w:val="21"/>
          <w:lang w:val="zh-CN"/>
        </w:rPr>
        <w:t>。</w:t>
      </w:r>
    </w:p>
    <w:p w:rsidR="0067333C" w:rsidRPr="004A4C93" w:rsidRDefault="00612EB2" w:rsidP="004A4C93">
      <w:pPr>
        <w:pStyle w:val="HChGC"/>
        <w:rPr>
          <w:snapToGrid/>
        </w:rPr>
      </w:pPr>
      <w:r w:rsidRPr="004A4C93">
        <w:rPr>
          <w:snapToGrid/>
        </w:rPr>
        <w:tab/>
      </w:r>
      <w:r w:rsidR="0067333C" w:rsidRPr="004A4C93">
        <w:rPr>
          <w:snapToGrid/>
        </w:rPr>
        <w:t>四</w:t>
      </w:r>
      <w:r w:rsidR="0067333C" w:rsidRPr="004A4C93">
        <w:rPr>
          <w:snapToGrid/>
        </w:rPr>
        <w:t>.</w:t>
      </w:r>
      <w:r w:rsidR="00620B3D" w:rsidRPr="004A4C93">
        <w:rPr>
          <w:snapToGrid/>
        </w:rPr>
        <w:tab/>
      </w:r>
      <w:r w:rsidR="0067333C" w:rsidRPr="004A4C93">
        <w:rPr>
          <w:snapToGrid/>
        </w:rPr>
        <w:t>与《公约》各条有关的信息</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第五条：平等和不歧视</w:t>
      </w:r>
    </w:p>
    <w:p w:rsidR="0067333C" w:rsidRPr="004A4C93" w:rsidRDefault="0067333C" w:rsidP="00612EB2">
      <w:pPr>
        <w:pStyle w:val="SingleTxtGC"/>
        <w:rPr>
          <w:lang w:val="es-ES_tradnl"/>
        </w:rPr>
      </w:pPr>
      <w:r w:rsidRPr="004A4C93">
        <w:rPr>
          <w:lang w:val="es-ES_tradnl"/>
        </w:rPr>
        <w:t>32.</w:t>
      </w:r>
      <w:r w:rsidR="00620B3D" w:rsidRPr="004A4C93">
        <w:rPr>
          <w:lang w:val="es-ES_tradnl"/>
        </w:rPr>
        <w:tab/>
      </w:r>
      <w:r w:rsidRPr="004A4C93">
        <w:rPr>
          <w:lang w:val="zh-CN"/>
        </w:rPr>
        <w:t>《公约》第五条包含平等和不歧视原则</w:t>
      </w:r>
      <w:r w:rsidRPr="004A4C93">
        <w:rPr>
          <w:lang w:val="es-SV"/>
        </w:rPr>
        <w:t>，</w:t>
      </w:r>
      <w:r w:rsidRPr="004A4C93">
        <w:rPr>
          <w:lang w:val="zh-CN"/>
        </w:rPr>
        <w:t>其规定与其他与人权相关的国际条约所承认的平等和不歧视原则类似。在这方面</w:t>
      </w:r>
      <w:r w:rsidRPr="004A4C93">
        <w:t>，</w:t>
      </w:r>
      <w:r w:rsidRPr="004A4C93">
        <w:rPr>
          <w:lang w:val="zh-CN"/>
        </w:rPr>
        <w:t>萨尔瓦多承认人人平等的原则</w:t>
      </w:r>
      <w:r w:rsidRPr="004A4C93">
        <w:t>，</w:t>
      </w:r>
      <w:r w:rsidRPr="004A4C93">
        <w:rPr>
          <w:lang w:val="zh-CN"/>
        </w:rPr>
        <w:t>禁止一切形式的歧视</w:t>
      </w:r>
      <w:r w:rsidRPr="004A4C93">
        <w:t>，</w:t>
      </w:r>
      <w:r w:rsidRPr="004A4C93">
        <w:rPr>
          <w:lang w:val="zh-CN"/>
        </w:rPr>
        <w:t>这些内容当前属于强制法范畴。</w:t>
      </w:r>
    </w:p>
    <w:p w:rsidR="0067333C" w:rsidRPr="004A4C93" w:rsidRDefault="0067333C" w:rsidP="00612EB2">
      <w:pPr>
        <w:pStyle w:val="SingleTxtGC"/>
        <w:rPr>
          <w:szCs w:val="21"/>
          <w:lang w:val="es-ES_tradnl"/>
        </w:rPr>
      </w:pPr>
      <w:r w:rsidRPr="004A4C93">
        <w:rPr>
          <w:szCs w:val="21"/>
          <w:lang w:val="es-ES_tradnl"/>
        </w:rPr>
        <w:t>33.</w:t>
      </w:r>
      <w:r w:rsidR="00620B3D" w:rsidRPr="004A4C93">
        <w:rPr>
          <w:szCs w:val="21"/>
          <w:lang w:val="es-ES_tradnl"/>
        </w:rPr>
        <w:tab/>
      </w:r>
      <w:r w:rsidRPr="004A4C93">
        <w:rPr>
          <w:szCs w:val="21"/>
          <w:lang w:val="zh-CN"/>
        </w:rPr>
        <w:t>萨尔瓦多宪法条文中有一则规定也体现了同一精神</w:t>
      </w:r>
      <w:r w:rsidRPr="004A4C93">
        <w:rPr>
          <w:szCs w:val="21"/>
          <w:lang w:val="es-ES_tradnl"/>
        </w:rPr>
        <w:t>，</w:t>
      </w:r>
      <w:r w:rsidRPr="004A4C93">
        <w:rPr>
          <w:szCs w:val="21"/>
          <w:lang w:val="zh-CN"/>
        </w:rPr>
        <w:t>据此可认定</w:t>
      </w:r>
      <w:r w:rsidRPr="004A4C93">
        <w:rPr>
          <w:szCs w:val="21"/>
          <w:lang w:val="es-ES_tradnl"/>
        </w:rPr>
        <w:t>，</w:t>
      </w:r>
      <w:r w:rsidRPr="004A4C93">
        <w:rPr>
          <w:szCs w:val="21"/>
          <w:lang w:val="zh-CN"/>
        </w:rPr>
        <w:t>在萨尔瓦多法制体系中并没有任何助长、鼓励或导致以残疾为由进行歧视的规定。从这个意义上说</w:t>
      </w:r>
      <w:r w:rsidRPr="004A4C93">
        <w:rPr>
          <w:szCs w:val="21"/>
        </w:rPr>
        <w:t>，</w:t>
      </w:r>
      <w:r w:rsidRPr="004A4C93">
        <w:rPr>
          <w:szCs w:val="21"/>
          <w:lang w:val="zh-CN"/>
        </w:rPr>
        <w:t>在萨尔瓦多并不存在歧视残疾的法律依据。</w:t>
      </w:r>
    </w:p>
    <w:p w:rsidR="0067333C" w:rsidRPr="004A4C93" w:rsidRDefault="0067333C" w:rsidP="00612EB2">
      <w:pPr>
        <w:pStyle w:val="SingleTxtGC"/>
        <w:rPr>
          <w:szCs w:val="21"/>
          <w:lang w:val="es-ES_tradnl"/>
        </w:rPr>
      </w:pPr>
      <w:r w:rsidRPr="004A4C93">
        <w:rPr>
          <w:szCs w:val="21"/>
          <w:lang w:val="es-ES_tradnl"/>
        </w:rPr>
        <w:t>34.</w:t>
      </w:r>
      <w:r w:rsidR="00620B3D" w:rsidRPr="004A4C93">
        <w:rPr>
          <w:szCs w:val="21"/>
          <w:lang w:val="es-ES_tradnl"/>
        </w:rPr>
        <w:tab/>
      </w:r>
      <w:r w:rsidRPr="004A4C93">
        <w:rPr>
          <w:szCs w:val="21"/>
          <w:lang w:val="zh-CN"/>
        </w:rPr>
        <w:t>萨尔瓦多已经采取了积极的行动措施来降低事实上的不平等</w:t>
      </w:r>
      <w:r w:rsidRPr="004A4C93">
        <w:rPr>
          <w:szCs w:val="21"/>
          <w:lang w:val="es-ES_tradnl"/>
        </w:rPr>
        <w:t>，</w:t>
      </w:r>
      <w:r w:rsidRPr="004A4C93">
        <w:rPr>
          <w:szCs w:val="21"/>
          <w:lang w:val="zh-CN"/>
        </w:rPr>
        <w:t>具体来说</w:t>
      </w:r>
      <w:r w:rsidRPr="004A4C93">
        <w:rPr>
          <w:szCs w:val="21"/>
          <w:lang w:val="es-ES_tradnl"/>
        </w:rPr>
        <w:t>，</w:t>
      </w:r>
      <w:r w:rsidRPr="004A4C93">
        <w:rPr>
          <w:szCs w:val="21"/>
          <w:lang w:val="zh-CN"/>
        </w:rPr>
        <w:t>就是颁布了《残疾人机会均等法》。该法规定</w:t>
      </w:r>
      <w:r w:rsidRPr="004A4C93">
        <w:rPr>
          <w:szCs w:val="21"/>
        </w:rPr>
        <w:t>，</w:t>
      </w:r>
      <w:r w:rsidRPr="004A4C93">
        <w:rPr>
          <w:szCs w:val="21"/>
          <w:lang w:val="zh-CN"/>
        </w:rPr>
        <w:t>残疾人有权受到保护</w:t>
      </w:r>
      <w:r w:rsidRPr="004A4C93">
        <w:rPr>
          <w:szCs w:val="21"/>
        </w:rPr>
        <w:t>，</w:t>
      </w:r>
      <w:r w:rsidRPr="004A4C93">
        <w:rPr>
          <w:szCs w:val="21"/>
          <w:lang w:val="zh-CN"/>
        </w:rPr>
        <w:t>不得因残疾而遭受任何形式的歧视、剥削、虐待和有辱人格的待遇。着眼于不歧视原则</w:t>
      </w:r>
      <w:r w:rsidRPr="004A4C93">
        <w:rPr>
          <w:szCs w:val="21"/>
        </w:rPr>
        <w:t>，</w:t>
      </w:r>
      <w:r w:rsidRPr="004A4C93">
        <w:rPr>
          <w:szCs w:val="21"/>
          <w:lang w:val="zh-CN"/>
        </w:rPr>
        <w:t>构建以下实质性权利</w:t>
      </w:r>
      <w:r w:rsidRPr="004A4C93">
        <w:rPr>
          <w:szCs w:val="21"/>
        </w:rPr>
        <w:t>：</w:t>
      </w:r>
    </w:p>
    <w:p w:rsidR="0067333C" w:rsidRPr="004A4C93" w:rsidRDefault="00620B3D" w:rsidP="004A4C93">
      <w:pPr>
        <w:pStyle w:val="SingleTxtGC"/>
        <w:rPr>
          <w:lang w:val="es-SV"/>
        </w:rPr>
      </w:pPr>
      <w:r w:rsidRPr="004A4C93">
        <w:rPr>
          <w:lang w:val="es-ES_tradnl"/>
        </w:rPr>
        <w:tab/>
      </w:r>
      <w:r w:rsidR="0067333C" w:rsidRPr="004A4C93">
        <w:t>a</w:t>
      </w:r>
      <w:r w:rsidR="006F7949" w:rsidRPr="004A4C93">
        <w:t>)</w:t>
      </w:r>
      <w:r w:rsidRPr="004A4C93">
        <w:rPr>
          <w:lang w:val="es-ES_tradnl"/>
        </w:rPr>
        <w:tab/>
      </w:r>
      <w:r w:rsidR="0067333C" w:rsidRPr="004A4C93">
        <w:rPr>
          <w:lang w:val="zh-CN"/>
        </w:rPr>
        <w:t>全面康复的权利</w:t>
      </w:r>
      <w:r w:rsidR="0067333C" w:rsidRPr="004A4C93">
        <w:t>：</w:t>
      </w:r>
      <w:r w:rsidR="0067333C" w:rsidRPr="004A4C93">
        <w:rPr>
          <w:lang w:val="zh-CN"/>
        </w:rPr>
        <w:t>这一权利的涵义是指国家应创办康复和所需的服务和机构</w:t>
      </w:r>
      <w:r w:rsidR="0067333C" w:rsidRPr="004A4C93">
        <w:t>，</w:t>
      </w:r>
      <w:r w:rsidR="0067333C" w:rsidRPr="004A4C93">
        <w:rPr>
          <w:lang w:val="zh-CN"/>
        </w:rPr>
        <w:t>给予相应配备并实施教育、开展运作</w:t>
      </w:r>
      <w:r w:rsidR="0067333C" w:rsidRPr="004A4C93">
        <w:t>，</w:t>
      </w:r>
      <w:r w:rsidR="0067333C" w:rsidRPr="004A4C93">
        <w:rPr>
          <w:lang w:val="zh-CN"/>
        </w:rPr>
        <w:t>促进残疾人及其家庭的参与。此外</w:t>
      </w:r>
      <w:r w:rsidR="0067333C" w:rsidRPr="004A4C93">
        <w:t>，</w:t>
      </w:r>
      <w:r w:rsidR="0067333C" w:rsidRPr="004A4C93">
        <w:rPr>
          <w:lang w:val="zh-CN"/>
        </w:rPr>
        <w:t>全面康复还指国家有义务采取举措</w:t>
      </w:r>
      <w:r w:rsidR="0067333C" w:rsidRPr="004A4C93">
        <w:t>，</w:t>
      </w:r>
      <w:r w:rsidR="0067333C" w:rsidRPr="004A4C93">
        <w:rPr>
          <w:lang w:val="zh-CN"/>
        </w:rPr>
        <w:t>用于对残疾的预防、早期发现、及时诊断和早期干预</w:t>
      </w:r>
      <w:r w:rsidR="0067333C" w:rsidRPr="004A4C93">
        <w:t>；</w:t>
      </w:r>
    </w:p>
    <w:p w:rsidR="0067333C" w:rsidRPr="004A4C93" w:rsidRDefault="00620B3D" w:rsidP="004A4C93">
      <w:pPr>
        <w:pStyle w:val="SingleTxtGC"/>
        <w:rPr>
          <w:lang w:val="es-SV"/>
        </w:rPr>
      </w:pPr>
      <w:r w:rsidRPr="004A4C93">
        <w:rPr>
          <w:lang w:val="es-ES_tradnl"/>
        </w:rPr>
        <w:tab/>
      </w:r>
      <w:r w:rsidR="0067333C" w:rsidRPr="004A4C93">
        <w:rPr>
          <w:lang w:val="es-ES_tradnl"/>
        </w:rPr>
        <w:t>b</w:t>
      </w:r>
      <w:r w:rsidR="006F7949" w:rsidRPr="004A4C93">
        <w:rPr>
          <w:lang w:val="es-ES_tradnl"/>
        </w:rPr>
        <w:t>)</w:t>
      </w:r>
      <w:r w:rsidRPr="004A4C93">
        <w:rPr>
          <w:lang w:val="es-ES_tradnl"/>
        </w:rPr>
        <w:tab/>
      </w:r>
      <w:r w:rsidR="0067333C" w:rsidRPr="004A4C93">
        <w:rPr>
          <w:lang w:val="zh-CN"/>
        </w:rPr>
        <w:t>道路通道设施的便利性以及进出对公众开放的公共和私人场所的权利</w:t>
      </w:r>
      <w:r w:rsidR="0067333C" w:rsidRPr="004A4C93">
        <w:rPr>
          <w:lang w:val="es-ES_tradnl"/>
        </w:rPr>
        <w:t>：</w:t>
      </w:r>
      <w:r w:rsidR="0067333C" w:rsidRPr="004A4C93">
        <w:rPr>
          <w:lang w:val="zh-CN"/>
        </w:rPr>
        <w:t>这是指要消除阻碍残疾人进入实体场所及享受面向公众开放的公共和私人场所和设施所提供服务的壁垒和障碍</w:t>
      </w:r>
      <w:r w:rsidR="0067333C" w:rsidRPr="004A4C93">
        <w:rPr>
          <w:lang w:val="es-ES_tradnl"/>
        </w:rPr>
        <w:t>，</w:t>
      </w:r>
      <w:r w:rsidR="0067333C" w:rsidRPr="004A4C93">
        <w:rPr>
          <w:lang w:val="zh-CN"/>
        </w:rPr>
        <w:t>并且使用必要的标识符号。这一权利同样也称为无障碍权利</w:t>
      </w:r>
      <w:r w:rsidR="0067333C" w:rsidRPr="004A4C93">
        <w:t>，</w:t>
      </w:r>
      <w:r w:rsidR="0067333C" w:rsidRPr="004A4C93">
        <w:rPr>
          <w:lang w:val="zh-CN"/>
        </w:rPr>
        <w:t>是指公共或私人场所至少应配备</w:t>
      </w:r>
      <w:r w:rsidR="0067333C" w:rsidRPr="004A4C93">
        <w:t>3%</w:t>
      </w:r>
      <w:r w:rsidR="0067333C" w:rsidRPr="004A4C93">
        <w:rPr>
          <w:lang w:val="zh-CN"/>
        </w:rPr>
        <w:t>的空位</w:t>
      </w:r>
      <w:r w:rsidR="0067333C" w:rsidRPr="004A4C93">
        <w:t>，</w:t>
      </w:r>
      <w:r w:rsidR="0067333C" w:rsidRPr="004A4C93">
        <w:rPr>
          <w:lang w:val="zh-CN"/>
        </w:rPr>
        <w:t>用于停放残疾人用车</w:t>
      </w:r>
      <w:r w:rsidR="0067333C" w:rsidRPr="004A4C93">
        <w:t>，</w:t>
      </w:r>
      <w:r w:rsidR="0067333C" w:rsidRPr="004A4C93">
        <w:rPr>
          <w:lang w:val="zh-CN"/>
        </w:rPr>
        <w:t>且这些预留空位应设在靠近建筑物入口的地点。为确保上述权利得到落实</w:t>
      </w:r>
      <w:r w:rsidR="0067333C" w:rsidRPr="004A4C93">
        <w:t>，</w:t>
      </w:r>
      <w:r w:rsidR="0067333C" w:rsidRPr="004A4C93">
        <w:rPr>
          <w:lang w:val="zh-CN"/>
        </w:rPr>
        <w:t>规定残疾人所驾乘的车辆应具备由交通主管当局颁发的优待甄别标志</w:t>
      </w:r>
      <w:r w:rsidRPr="004A4C93">
        <w:rPr>
          <w:lang w:val="zh-CN"/>
        </w:rPr>
        <w:t>。</w:t>
      </w:r>
    </w:p>
    <w:p w:rsidR="0067333C" w:rsidRPr="004A4C93" w:rsidRDefault="0067333C" w:rsidP="00612EB2">
      <w:pPr>
        <w:pStyle w:val="SingleTxtGC"/>
        <w:rPr>
          <w:szCs w:val="21"/>
          <w:lang w:val="es-SV"/>
        </w:rPr>
      </w:pPr>
      <w:r w:rsidRPr="004A4C93">
        <w:rPr>
          <w:szCs w:val="21"/>
          <w:lang w:val="es-ES_tradnl"/>
        </w:rPr>
        <w:t>35.</w:t>
      </w:r>
      <w:r w:rsidR="00620B3D" w:rsidRPr="004A4C93">
        <w:rPr>
          <w:szCs w:val="21"/>
          <w:lang w:val="es-ES_tradnl"/>
        </w:rPr>
        <w:tab/>
      </w:r>
      <w:r w:rsidRPr="004A4C93">
        <w:rPr>
          <w:szCs w:val="21"/>
          <w:lang w:val="zh-CN"/>
        </w:rPr>
        <w:t>无障碍还要求针对安装有升降电梯的设施</w:t>
      </w:r>
      <w:r w:rsidRPr="004A4C93">
        <w:rPr>
          <w:szCs w:val="21"/>
          <w:lang w:val="es-SV"/>
        </w:rPr>
        <w:t>，</w:t>
      </w:r>
      <w:r w:rsidRPr="004A4C93">
        <w:rPr>
          <w:szCs w:val="21"/>
          <w:lang w:val="zh-CN"/>
        </w:rPr>
        <w:t>应实现电梯的无障碍进出、操作</w:t>
      </w:r>
      <w:r w:rsidRPr="004A4C93">
        <w:rPr>
          <w:szCs w:val="21"/>
          <w:lang w:val="es-SV"/>
        </w:rPr>
        <w:t>，</w:t>
      </w:r>
      <w:r w:rsidRPr="004A4C93">
        <w:rPr>
          <w:szCs w:val="21"/>
          <w:lang w:val="zh-CN"/>
        </w:rPr>
        <w:t>安装有视觉、听觉和触觉指示标</w:t>
      </w:r>
      <w:r w:rsidRPr="004A4C93">
        <w:rPr>
          <w:szCs w:val="21"/>
          <w:lang w:val="es-SV"/>
        </w:rPr>
        <w:t>，</w:t>
      </w:r>
      <w:r w:rsidRPr="004A4C93">
        <w:rPr>
          <w:szCs w:val="21"/>
          <w:lang w:val="zh-CN"/>
        </w:rPr>
        <w:t>并设有应急装置</w:t>
      </w:r>
      <w:r w:rsidRPr="004A4C93">
        <w:rPr>
          <w:szCs w:val="21"/>
          <w:lang w:val="es-SV"/>
        </w:rPr>
        <w:t>，</w:t>
      </w:r>
      <w:r w:rsidRPr="004A4C93">
        <w:rPr>
          <w:szCs w:val="21"/>
          <w:lang w:val="zh-CN"/>
        </w:rPr>
        <w:t>以方便所有人的使用。在关于公共交通无障碍问题方面</w:t>
      </w:r>
      <w:r w:rsidRPr="004A4C93">
        <w:rPr>
          <w:szCs w:val="21"/>
        </w:rPr>
        <w:t>，</w:t>
      </w:r>
      <w:r w:rsidRPr="004A4C93">
        <w:rPr>
          <w:szCs w:val="21"/>
          <w:lang w:val="zh-CN"/>
        </w:rPr>
        <w:t>对应出台了《陆路交通、运输和道路安全法》</w:t>
      </w:r>
      <w:r w:rsidRPr="004A4C93">
        <w:rPr>
          <w:szCs w:val="21"/>
        </w:rPr>
        <w:t>，</w:t>
      </w:r>
      <w:r w:rsidRPr="004A4C93">
        <w:rPr>
          <w:szCs w:val="21"/>
          <w:lang w:val="zh-CN"/>
        </w:rPr>
        <w:t>该法作为主管部门出台的对口法规</w:t>
      </w:r>
      <w:r w:rsidRPr="004A4C93">
        <w:rPr>
          <w:szCs w:val="21"/>
        </w:rPr>
        <w:t>，</w:t>
      </w:r>
      <w:r w:rsidRPr="004A4C93">
        <w:rPr>
          <w:szCs w:val="21"/>
          <w:lang w:val="zh-CN"/>
        </w:rPr>
        <w:t>规定出台适用于公共交通的技术规范</w:t>
      </w:r>
      <w:r w:rsidRPr="004A4C93">
        <w:rPr>
          <w:szCs w:val="21"/>
        </w:rPr>
        <w:t>，</w:t>
      </w:r>
      <w:r w:rsidRPr="004A4C93">
        <w:rPr>
          <w:szCs w:val="21"/>
          <w:lang w:val="zh-CN"/>
        </w:rPr>
        <w:t>对公共交通单位的设施配备进行了直接规定</w:t>
      </w:r>
      <w:r w:rsidRPr="004A4C93">
        <w:rPr>
          <w:szCs w:val="21"/>
        </w:rPr>
        <w:t>，</w:t>
      </w:r>
      <w:r w:rsidRPr="004A4C93">
        <w:rPr>
          <w:szCs w:val="21"/>
          <w:lang w:val="zh-CN"/>
        </w:rPr>
        <w:t>对相关问题进行了指导和规范</w:t>
      </w:r>
      <w:r w:rsidRPr="004A4C93">
        <w:rPr>
          <w:szCs w:val="21"/>
        </w:rPr>
        <w:t>，</w:t>
      </w:r>
      <w:r w:rsidRPr="004A4C93">
        <w:rPr>
          <w:szCs w:val="21"/>
          <w:lang w:val="zh-CN"/>
        </w:rPr>
        <w:t>并禁止任何公共交通运营单位以任何类型的残疾为由拒绝提供服务</w:t>
      </w:r>
      <w:r w:rsidRPr="004A4C93">
        <w:rPr>
          <w:szCs w:val="21"/>
        </w:rPr>
        <w:t>，</w:t>
      </w:r>
      <w:r w:rsidRPr="004A4C93">
        <w:rPr>
          <w:szCs w:val="21"/>
          <w:lang w:val="zh-CN"/>
        </w:rPr>
        <w:t>将这一做法认定为严重违规。其中值得一提的有</w:t>
      </w:r>
      <w:r w:rsidRPr="004A4C93">
        <w:rPr>
          <w:szCs w:val="21"/>
        </w:rPr>
        <w:t>：</w:t>
      </w:r>
    </w:p>
    <w:p w:rsidR="0067333C" w:rsidRPr="004A4C93" w:rsidRDefault="00620B3D" w:rsidP="004A4C93">
      <w:pPr>
        <w:pStyle w:val="SingleTxtGC"/>
        <w:rPr>
          <w:lang w:val="es-SV"/>
        </w:rPr>
      </w:pPr>
      <w:r w:rsidRPr="004A4C93">
        <w:rPr>
          <w:lang w:val="es-ES_tradnl"/>
        </w:rPr>
        <w:tab/>
      </w:r>
      <w:r w:rsidR="0067333C" w:rsidRPr="004A4C93">
        <w:t>a</w:t>
      </w:r>
      <w:r w:rsidR="006F7949" w:rsidRPr="004A4C93">
        <w:t>)</w:t>
      </w:r>
      <w:r w:rsidRPr="004A4C93">
        <w:rPr>
          <w:lang w:val="es-ES_tradnl"/>
        </w:rPr>
        <w:tab/>
      </w:r>
      <w:r w:rsidR="0067333C" w:rsidRPr="004A4C93">
        <w:rPr>
          <w:lang w:val="zh-CN"/>
        </w:rPr>
        <w:t>受教育的权利</w:t>
      </w:r>
      <w:r w:rsidR="0067333C" w:rsidRPr="004A4C93">
        <w:t>：</w:t>
      </w:r>
      <w:r w:rsidR="0067333C" w:rsidRPr="004A4C93">
        <w:rPr>
          <w:lang w:val="zh-CN"/>
        </w:rPr>
        <w:t>这一法律框架提供了平等的受教育机会</w:t>
      </w:r>
      <w:r w:rsidR="0067333C" w:rsidRPr="004A4C93">
        <w:t>，</w:t>
      </w:r>
      <w:r w:rsidR="0067333C" w:rsidRPr="004A4C93">
        <w:rPr>
          <w:lang w:val="zh-CN"/>
        </w:rPr>
        <w:t>规定所有人有权不加区分地接受各级教育。最近</w:t>
      </w:r>
      <w:r w:rsidR="0067333C" w:rsidRPr="004A4C93">
        <w:t>，</w:t>
      </w:r>
      <w:r w:rsidR="0067333C" w:rsidRPr="004A4C93">
        <w:rPr>
          <w:lang w:val="zh-CN"/>
        </w:rPr>
        <w:t>教育部出台了一项全纳教育国家政策</w:t>
      </w:r>
      <w:r w:rsidR="0067333C" w:rsidRPr="004A4C93">
        <w:t>，</w:t>
      </w:r>
      <w:r w:rsidR="0067333C" w:rsidRPr="004A4C93">
        <w:rPr>
          <w:lang w:val="zh-CN"/>
        </w:rPr>
        <w:t>其中一项内容就是谋求实现在残疾人受教育权利方面的逐步发展</w:t>
      </w:r>
      <w:r w:rsidR="0067333C" w:rsidRPr="004A4C93">
        <w:t>；</w:t>
      </w:r>
    </w:p>
    <w:p w:rsidR="0067333C" w:rsidRPr="004A4C93" w:rsidRDefault="00620B3D" w:rsidP="004A4C93">
      <w:pPr>
        <w:pStyle w:val="SingleTxtGC"/>
      </w:pPr>
      <w:r w:rsidRPr="004A4C93">
        <w:rPr>
          <w:lang w:val="es-ES_tradnl"/>
        </w:rPr>
        <w:tab/>
      </w:r>
      <w:r w:rsidR="0067333C" w:rsidRPr="004A4C93">
        <w:rPr>
          <w:lang w:val="es-ES_tradnl"/>
        </w:rPr>
        <w:t>b</w:t>
      </w:r>
      <w:r w:rsidR="006F7949" w:rsidRPr="004A4C93">
        <w:rPr>
          <w:lang w:val="es-ES_tradnl"/>
        </w:rPr>
        <w:t>)</w:t>
      </w:r>
      <w:r w:rsidRPr="004A4C93">
        <w:rPr>
          <w:lang w:val="es-ES_tradnl"/>
        </w:rPr>
        <w:tab/>
      </w:r>
      <w:r w:rsidR="0067333C" w:rsidRPr="004A4C93">
        <w:rPr>
          <w:lang w:val="zh-CN"/>
        </w:rPr>
        <w:t>就业安置权利</w:t>
      </w:r>
      <w:r w:rsidR="0067333C" w:rsidRPr="004A4C93">
        <w:rPr>
          <w:lang w:val="es-ES_tradnl"/>
        </w:rPr>
        <w:t>：</w:t>
      </w:r>
      <w:r w:rsidR="0067333C" w:rsidRPr="004A4C93">
        <w:rPr>
          <w:lang w:val="zh-CN"/>
        </w:rPr>
        <w:t>这一权利需要广泛的贯彻落实</w:t>
      </w:r>
      <w:r w:rsidR="0067333C" w:rsidRPr="004A4C93">
        <w:rPr>
          <w:lang w:val="es-ES_tradnl"/>
        </w:rPr>
        <w:t>，</w:t>
      </w:r>
      <w:r w:rsidR="0067333C" w:rsidRPr="004A4C93">
        <w:rPr>
          <w:lang w:val="zh-CN"/>
        </w:rPr>
        <w:t>公共和私人部门均负有落实这一权利的义务。为此</w:t>
      </w:r>
      <w:r w:rsidR="0067333C" w:rsidRPr="004A4C93">
        <w:t>，</w:t>
      </w:r>
      <w:r w:rsidR="0067333C" w:rsidRPr="004A4C93">
        <w:rPr>
          <w:lang w:val="zh-CN"/>
        </w:rPr>
        <w:t>已经将企业或工作单位每聘用二十五名员工，其中必须包含一名残疾人的要求规定为了公共和私人部门的硬性义务</w:t>
      </w:r>
      <w:r w:rsidR="0067333C" w:rsidRPr="004A4C93">
        <w:t>；</w:t>
      </w:r>
    </w:p>
    <w:p w:rsidR="0067333C" w:rsidRPr="004A4C93" w:rsidRDefault="00620B3D" w:rsidP="004A4C93">
      <w:pPr>
        <w:pStyle w:val="SingleTxtGC"/>
        <w:rPr>
          <w:lang w:val="es-SV"/>
        </w:rPr>
      </w:pPr>
      <w:r w:rsidRPr="004A4C93">
        <w:rPr>
          <w:lang w:val="es-ES_tradnl"/>
        </w:rPr>
        <w:tab/>
      </w:r>
      <w:r w:rsidR="0067333C" w:rsidRPr="004A4C93">
        <w:rPr>
          <w:lang w:val="es-ES_tradnl"/>
        </w:rPr>
        <w:t>c)</w:t>
      </w:r>
      <w:r w:rsidRPr="004A4C93">
        <w:rPr>
          <w:lang w:val="es-ES_tradnl"/>
        </w:rPr>
        <w:tab/>
      </w:r>
      <w:r w:rsidR="0067333C" w:rsidRPr="004A4C93">
        <w:rPr>
          <w:lang w:val="zh-CN"/>
        </w:rPr>
        <w:t>《共和国宪法》第</w:t>
      </w:r>
      <w:r w:rsidR="0067333C" w:rsidRPr="004A4C93">
        <w:rPr>
          <w:lang w:val="es-ES_tradnl"/>
        </w:rPr>
        <w:t>3</w:t>
      </w:r>
      <w:r w:rsidR="0067333C" w:rsidRPr="004A4C93">
        <w:rPr>
          <w:lang w:val="zh-CN"/>
        </w:rPr>
        <w:t>条规定</w:t>
      </w:r>
      <w:r w:rsidR="0067333C" w:rsidRPr="004A4C93">
        <w:rPr>
          <w:lang w:val="es-ES_tradnl"/>
        </w:rPr>
        <w:t>：</w:t>
      </w:r>
      <w:r w:rsidR="004A4C93">
        <w:rPr>
          <w:rFonts w:hint="eastAsia"/>
        </w:rPr>
        <w:t>“</w:t>
      </w:r>
      <w:r w:rsidR="0067333C" w:rsidRPr="004A4C93">
        <w:rPr>
          <w:lang w:val="zh-CN"/>
        </w:rPr>
        <w:t>法律面前人人平等。为享有公民权利</w:t>
      </w:r>
      <w:r w:rsidR="0067333C" w:rsidRPr="004A4C93">
        <w:t>，</w:t>
      </w:r>
      <w:r w:rsidR="0067333C" w:rsidRPr="004A4C93">
        <w:rPr>
          <w:lang w:val="zh-CN"/>
        </w:rPr>
        <w:t>不得规定任何基于国籍、种族、性别或宗教的限制。世袭的工作或特权不予承认。</w:t>
      </w:r>
      <w:r w:rsidR="004A4C93">
        <w:rPr>
          <w:rFonts w:hint="eastAsia"/>
        </w:rPr>
        <w:t>”</w:t>
      </w:r>
      <w:r w:rsidR="0067333C" w:rsidRPr="004A4C93">
        <w:rPr>
          <w:lang w:val="zh-CN"/>
        </w:rPr>
        <w:t>尽管有此规定</w:t>
      </w:r>
      <w:r w:rsidR="0067333C" w:rsidRPr="004A4C93">
        <w:t>，</w:t>
      </w:r>
      <w:r w:rsidR="0067333C" w:rsidRPr="004A4C93">
        <w:rPr>
          <w:lang w:val="zh-CN"/>
        </w:rPr>
        <w:t>但是还是有许多群体的权利遭到侵犯</w:t>
      </w:r>
      <w:r w:rsidR="0067333C" w:rsidRPr="004A4C93">
        <w:t>，</w:t>
      </w:r>
      <w:r w:rsidR="0067333C" w:rsidRPr="004A4C93">
        <w:rPr>
          <w:lang w:val="zh-CN"/>
        </w:rPr>
        <w:t>其中以残疾人居多</w:t>
      </w:r>
      <w:r w:rsidR="0067333C" w:rsidRPr="004A4C93">
        <w:t>，</w:t>
      </w:r>
      <w:r w:rsidR="0067333C" w:rsidRPr="004A4C93">
        <w:rPr>
          <w:lang w:val="zh-CN"/>
        </w:rPr>
        <w:t>他们无法获得信息和通信</w:t>
      </w:r>
      <w:r w:rsidR="0067333C" w:rsidRPr="004A4C93">
        <w:t>，</w:t>
      </w:r>
      <w:r w:rsidR="0067333C" w:rsidRPr="004A4C93">
        <w:rPr>
          <w:lang w:val="zh-CN"/>
        </w:rPr>
        <w:t>其自由活动的空间受到限制</w:t>
      </w:r>
      <w:r w:rsidR="0067333C" w:rsidRPr="004A4C93">
        <w:t>，</w:t>
      </w:r>
      <w:r w:rsidR="0067333C" w:rsidRPr="004A4C93">
        <w:rPr>
          <w:lang w:val="zh-CN"/>
        </w:rPr>
        <w:t>而实际参与社会的程度也较低</w:t>
      </w:r>
      <w:r w:rsidR="0067333C" w:rsidRPr="004A4C93">
        <w:t>。</w:t>
      </w:r>
    </w:p>
    <w:p w:rsidR="0067333C" w:rsidRPr="004A4C93" w:rsidRDefault="0067333C" w:rsidP="00612EB2">
      <w:pPr>
        <w:pStyle w:val="SingleTxtGC"/>
        <w:rPr>
          <w:szCs w:val="21"/>
          <w:lang w:val="es-SV"/>
        </w:rPr>
      </w:pPr>
      <w:r w:rsidRPr="004A4C93">
        <w:rPr>
          <w:szCs w:val="21"/>
          <w:lang w:val="es-SV"/>
        </w:rPr>
        <w:t>36.</w:t>
      </w:r>
      <w:r w:rsidR="00620B3D" w:rsidRPr="004A4C93">
        <w:rPr>
          <w:szCs w:val="21"/>
          <w:lang w:val="es-SV"/>
        </w:rPr>
        <w:tab/>
      </w:r>
      <w:r w:rsidRPr="004A4C93">
        <w:rPr>
          <w:szCs w:val="21"/>
          <w:lang w:val="zh-CN"/>
        </w:rPr>
        <w:t>萨尔瓦多职业培训学院领导开展的项目</w:t>
      </w:r>
      <w:r w:rsidRPr="004A4C93">
        <w:rPr>
          <w:szCs w:val="21"/>
          <w:lang w:val="es-SV"/>
        </w:rPr>
        <w:t>，</w:t>
      </w:r>
      <w:r w:rsidRPr="004A4C93">
        <w:rPr>
          <w:szCs w:val="21"/>
          <w:lang w:val="zh-CN"/>
        </w:rPr>
        <w:t>其设计初衷就是排除在性别、身体状况、经济</w:t>
      </w:r>
      <w:r w:rsidRPr="004A4C93">
        <w:rPr>
          <w:lang w:val="zh-CN"/>
        </w:rPr>
        <w:t>社会</w:t>
      </w:r>
      <w:r w:rsidRPr="004A4C93">
        <w:rPr>
          <w:szCs w:val="21"/>
          <w:lang w:val="zh-CN"/>
        </w:rPr>
        <w:t>条件以及政见方面的歧视。举例来说</w:t>
      </w:r>
      <w:r w:rsidRPr="004A4C93">
        <w:rPr>
          <w:szCs w:val="21"/>
        </w:rPr>
        <w:t>，</w:t>
      </w:r>
      <w:r w:rsidRPr="004A4C93">
        <w:rPr>
          <w:szCs w:val="21"/>
        </w:rPr>
        <w:t>2008</w:t>
      </w:r>
      <w:r w:rsidRPr="004A4C93">
        <w:rPr>
          <w:szCs w:val="21"/>
          <w:lang w:val="zh-CN"/>
        </w:rPr>
        <w:t>年至</w:t>
      </w:r>
      <w:r w:rsidRPr="004A4C93">
        <w:rPr>
          <w:szCs w:val="21"/>
        </w:rPr>
        <w:t>2010</w:t>
      </w:r>
      <w:r w:rsidRPr="004A4C93">
        <w:rPr>
          <w:szCs w:val="21"/>
          <w:lang w:val="zh-CN"/>
        </w:rPr>
        <w:t>年</w:t>
      </w:r>
      <w:r w:rsidRPr="004A4C93">
        <w:rPr>
          <w:szCs w:val="21"/>
        </w:rPr>
        <w:t>3</w:t>
      </w:r>
      <w:r w:rsidRPr="004A4C93">
        <w:rPr>
          <w:szCs w:val="21"/>
          <w:lang w:val="zh-CN"/>
        </w:rPr>
        <w:t>月期间</w:t>
      </w:r>
      <w:r w:rsidRPr="004A4C93">
        <w:rPr>
          <w:szCs w:val="21"/>
        </w:rPr>
        <w:t>，</w:t>
      </w:r>
      <w:r w:rsidRPr="004A4C93">
        <w:rPr>
          <w:szCs w:val="21"/>
          <w:lang w:val="zh-CN"/>
        </w:rPr>
        <w:t>萨尔瓦多职业培训学院已经通过康复就业方案对至少</w:t>
      </w:r>
      <w:r w:rsidRPr="004A4C93">
        <w:rPr>
          <w:szCs w:val="21"/>
        </w:rPr>
        <w:t>75</w:t>
      </w:r>
      <w:r w:rsidRPr="004A4C93">
        <w:rPr>
          <w:szCs w:val="21"/>
          <w:lang w:val="zh-CN"/>
        </w:rPr>
        <w:t>名残疾人进行了培训。</w:t>
      </w:r>
    </w:p>
    <w:p w:rsidR="0067333C" w:rsidRPr="004A4C93" w:rsidRDefault="0067333C" w:rsidP="00612EB2">
      <w:pPr>
        <w:pStyle w:val="SingleTxtGC"/>
        <w:rPr>
          <w:szCs w:val="21"/>
          <w:lang w:val="es-SV"/>
        </w:rPr>
      </w:pPr>
      <w:r w:rsidRPr="004A4C93">
        <w:rPr>
          <w:szCs w:val="21"/>
          <w:lang w:val="es-SV"/>
        </w:rPr>
        <w:t>37.</w:t>
      </w:r>
      <w:r w:rsidR="00620B3D" w:rsidRPr="004A4C93">
        <w:rPr>
          <w:szCs w:val="21"/>
          <w:lang w:val="es-SV"/>
        </w:rPr>
        <w:tab/>
      </w:r>
      <w:r w:rsidRPr="004A4C93">
        <w:rPr>
          <w:szCs w:val="21"/>
          <w:lang w:val="zh-CN"/>
        </w:rPr>
        <w:t>同样</w:t>
      </w:r>
      <w:r w:rsidRPr="004A4C93">
        <w:rPr>
          <w:szCs w:val="21"/>
        </w:rPr>
        <w:t>，</w:t>
      </w:r>
      <w:r w:rsidRPr="004A4C93">
        <w:rPr>
          <w:szCs w:val="21"/>
          <w:lang w:val="zh-CN"/>
        </w:rPr>
        <w:t>在</w:t>
      </w:r>
      <w:r w:rsidRPr="004A4C93">
        <w:rPr>
          <w:szCs w:val="21"/>
        </w:rPr>
        <w:t>2009</w:t>
      </w:r>
      <w:r w:rsidRPr="004A4C93">
        <w:rPr>
          <w:szCs w:val="21"/>
          <w:lang w:val="zh-CN"/>
        </w:rPr>
        <w:t>年</w:t>
      </w:r>
      <w:r w:rsidRPr="004A4C93">
        <w:rPr>
          <w:szCs w:val="21"/>
        </w:rPr>
        <w:t>12</w:t>
      </w:r>
      <w:r w:rsidRPr="004A4C93">
        <w:rPr>
          <w:szCs w:val="21"/>
          <w:lang w:val="zh-CN"/>
        </w:rPr>
        <w:t>月</w:t>
      </w:r>
      <w:r w:rsidRPr="004A4C93">
        <w:rPr>
          <w:szCs w:val="21"/>
        </w:rPr>
        <w:t>，</w:t>
      </w:r>
      <w:r w:rsidRPr="004A4C93">
        <w:rPr>
          <w:szCs w:val="21"/>
          <w:lang w:val="zh-CN"/>
        </w:rPr>
        <w:t>签署了两份协议</w:t>
      </w:r>
      <w:r w:rsidRPr="004A4C93">
        <w:rPr>
          <w:szCs w:val="21"/>
        </w:rPr>
        <w:t>，</w:t>
      </w:r>
      <w:r w:rsidRPr="004A4C93">
        <w:rPr>
          <w:szCs w:val="21"/>
          <w:lang w:val="zh-CN"/>
        </w:rPr>
        <w:t>旨在对残疾人因材施教</w:t>
      </w:r>
      <w:r w:rsidRPr="004A4C93">
        <w:rPr>
          <w:szCs w:val="21"/>
        </w:rPr>
        <w:t>，</w:t>
      </w:r>
      <w:r w:rsidRPr="004A4C93">
        <w:rPr>
          <w:szCs w:val="21"/>
          <w:lang w:val="zh-CN"/>
        </w:rPr>
        <w:t>进行对口的职业培训</w:t>
      </w:r>
      <w:r w:rsidRPr="004A4C93">
        <w:rPr>
          <w:szCs w:val="21"/>
        </w:rPr>
        <w:t>，</w:t>
      </w:r>
      <w:r w:rsidRPr="004A4C93">
        <w:rPr>
          <w:szCs w:val="21"/>
          <w:lang w:val="zh-CN"/>
        </w:rPr>
        <w:t>通过这两项协议</w:t>
      </w:r>
      <w:r w:rsidRPr="004A4C93">
        <w:rPr>
          <w:szCs w:val="21"/>
        </w:rPr>
        <w:t>，</w:t>
      </w:r>
      <w:r w:rsidRPr="004A4C93">
        <w:rPr>
          <w:szCs w:val="21"/>
          <w:lang w:val="zh-CN"/>
        </w:rPr>
        <w:t>试图对接受培训的残疾人群体所掌握的知识和技能进行资质认证</w:t>
      </w:r>
      <w:r w:rsidRPr="004A4C93">
        <w:rPr>
          <w:szCs w:val="21"/>
        </w:rPr>
        <w:t>，</w:t>
      </w:r>
      <w:r w:rsidRPr="004A4C93">
        <w:rPr>
          <w:szCs w:val="21"/>
          <w:lang w:val="zh-CN"/>
        </w:rPr>
        <w:t>这两项协议都是三方协议</w:t>
      </w:r>
      <w:r w:rsidRPr="004A4C93">
        <w:rPr>
          <w:szCs w:val="21"/>
        </w:rPr>
        <w:t>，</w:t>
      </w:r>
      <w:r w:rsidRPr="004A4C93">
        <w:rPr>
          <w:szCs w:val="21"/>
          <w:lang w:val="zh-CN"/>
        </w:rPr>
        <w:t>分别是在拉丁美洲地区职业管理课堂、社会包容秘书处与萨尔瓦多职业培训学院之间以及</w:t>
      </w:r>
      <w:r w:rsidRPr="004A4C93">
        <w:rPr>
          <w:szCs w:val="21"/>
        </w:rPr>
        <w:t>POETA</w:t>
      </w:r>
      <w:r w:rsidRPr="004A4C93">
        <w:rPr>
          <w:szCs w:val="21"/>
          <w:lang w:val="zh-CN"/>
        </w:rPr>
        <w:t>、社会包容秘书处与萨尔瓦多职业培训学院之间签署的。</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es-SV"/>
        </w:rPr>
        <w:t>第六条：残疾妇女</w:t>
      </w:r>
    </w:p>
    <w:p w:rsidR="0067333C" w:rsidRPr="004A4C93" w:rsidRDefault="0067333C" w:rsidP="00612EB2">
      <w:pPr>
        <w:pStyle w:val="SingleTxtGC"/>
        <w:rPr>
          <w:szCs w:val="21"/>
          <w:lang w:val="es-SV"/>
        </w:rPr>
      </w:pPr>
      <w:r w:rsidRPr="004A4C93">
        <w:rPr>
          <w:szCs w:val="21"/>
          <w:lang w:val="es-SV"/>
        </w:rPr>
        <w:t>38.</w:t>
      </w:r>
      <w:r w:rsidR="00620B3D" w:rsidRPr="004A4C93">
        <w:rPr>
          <w:szCs w:val="21"/>
          <w:lang w:val="es-SV"/>
        </w:rPr>
        <w:tab/>
      </w:r>
      <w:r w:rsidRPr="004A4C93">
        <w:rPr>
          <w:szCs w:val="21"/>
          <w:lang w:val="zh-CN"/>
        </w:rPr>
        <w:t>妇女重新成为处于社会高危状况以及易受暴力侵害的弱势群体。历届政府很少或根本没有正视有关性别的问题</w:t>
      </w:r>
      <w:r w:rsidRPr="004A4C93">
        <w:rPr>
          <w:szCs w:val="21"/>
        </w:rPr>
        <w:t>；</w:t>
      </w:r>
      <w:r w:rsidRPr="004A4C93">
        <w:rPr>
          <w:szCs w:val="21"/>
          <w:lang w:val="zh-CN"/>
        </w:rPr>
        <w:t>民间社会组织承担起了保护残疾妇女以及提高残疾妇女地位的责任。</w:t>
      </w:r>
    </w:p>
    <w:p w:rsidR="0067333C" w:rsidRPr="004A4C93" w:rsidRDefault="0067333C" w:rsidP="00612EB2">
      <w:pPr>
        <w:pStyle w:val="SingleTxtGC"/>
        <w:rPr>
          <w:szCs w:val="21"/>
          <w:lang w:val="es-SV"/>
        </w:rPr>
      </w:pPr>
      <w:r w:rsidRPr="004A4C93">
        <w:rPr>
          <w:szCs w:val="21"/>
          <w:lang w:val="es-SV"/>
        </w:rPr>
        <w:t>39.</w:t>
      </w:r>
      <w:r w:rsidR="00620B3D" w:rsidRPr="004A4C93">
        <w:rPr>
          <w:szCs w:val="21"/>
          <w:lang w:val="es-SV"/>
        </w:rPr>
        <w:tab/>
      </w:r>
      <w:r w:rsidRPr="004A4C93">
        <w:rPr>
          <w:szCs w:val="21"/>
          <w:lang w:val="zh-CN"/>
        </w:rPr>
        <w:t>在现任政府中</w:t>
      </w:r>
      <w:r w:rsidRPr="004A4C93">
        <w:rPr>
          <w:szCs w:val="21"/>
          <w:lang w:val="es-SV"/>
        </w:rPr>
        <w:t>，</w:t>
      </w:r>
      <w:r w:rsidRPr="004A4C93">
        <w:rPr>
          <w:szCs w:val="21"/>
          <w:lang w:val="zh-CN"/>
        </w:rPr>
        <w:t>萨尔瓦多妇女发展局与致力于妇女事业的各非政府组织合作</w:t>
      </w:r>
      <w:r w:rsidRPr="004A4C93">
        <w:rPr>
          <w:szCs w:val="21"/>
          <w:lang w:val="es-SV"/>
        </w:rPr>
        <w:t>，</w:t>
      </w:r>
      <w:r w:rsidRPr="004A4C93">
        <w:rPr>
          <w:szCs w:val="21"/>
          <w:lang w:val="zh-CN"/>
        </w:rPr>
        <w:t>拟定了一份《萨尔瓦多平等、公正和消除对妇女歧视法》的法律草案</w:t>
      </w:r>
      <w:r w:rsidRPr="004A4C93">
        <w:rPr>
          <w:szCs w:val="21"/>
          <w:lang w:val="es-SV"/>
        </w:rPr>
        <w:t>，</w:t>
      </w:r>
      <w:r w:rsidRPr="004A4C93">
        <w:rPr>
          <w:szCs w:val="21"/>
          <w:lang w:val="zh-CN"/>
        </w:rPr>
        <w:t>在草案中有部分内容涉及到了残疾妇女所处的特殊形势。</w:t>
      </w:r>
    </w:p>
    <w:p w:rsidR="0067333C" w:rsidRPr="004A4C93" w:rsidRDefault="0067333C" w:rsidP="00612EB2">
      <w:pPr>
        <w:pStyle w:val="SingleTxtGC"/>
        <w:rPr>
          <w:szCs w:val="21"/>
          <w:lang w:val="es-SV"/>
        </w:rPr>
      </w:pPr>
      <w:r w:rsidRPr="004A4C93">
        <w:rPr>
          <w:szCs w:val="21"/>
          <w:lang w:val="es-SV"/>
        </w:rPr>
        <w:t>40.</w:t>
      </w:r>
      <w:r w:rsidR="00620B3D" w:rsidRPr="004A4C93">
        <w:rPr>
          <w:szCs w:val="21"/>
          <w:lang w:val="es-SV"/>
        </w:rPr>
        <w:tab/>
      </w:r>
      <w:r w:rsidRPr="004A4C93">
        <w:rPr>
          <w:szCs w:val="21"/>
          <w:lang w:val="zh-CN"/>
        </w:rPr>
        <w:t>自《公约》及其《任择议定书》获得批准起</w:t>
      </w:r>
      <w:r w:rsidRPr="004A4C93">
        <w:rPr>
          <w:szCs w:val="21"/>
        </w:rPr>
        <w:t>，</w:t>
      </w:r>
      <w:r w:rsidRPr="004A4C93">
        <w:rPr>
          <w:szCs w:val="21"/>
          <w:lang w:val="zh-CN"/>
        </w:rPr>
        <w:t>萨尔瓦多妇女发展局已经开展了若干旨在</w:t>
      </w:r>
      <w:r w:rsidRPr="004A4C93">
        <w:rPr>
          <w:lang w:val="zh-CN"/>
        </w:rPr>
        <w:t>保护</w:t>
      </w:r>
      <w:r w:rsidRPr="004A4C93">
        <w:rPr>
          <w:szCs w:val="21"/>
          <w:lang w:val="zh-CN"/>
        </w:rPr>
        <w:t>残疾妇女人权的活动</w:t>
      </w:r>
      <w:r w:rsidRPr="004A4C93">
        <w:rPr>
          <w:szCs w:val="21"/>
        </w:rPr>
        <w:t>；</w:t>
      </w:r>
      <w:r w:rsidRPr="004A4C93">
        <w:rPr>
          <w:szCs w:val="21"/>
          <w:lang w:val="zh-CN"/>
        </w:rPr>
        <w:t>其中包括在</w:t>
      </w:r>
      <w:r w:rsidRPr="004A4C93">
        <w:rPr>
          <w:szCs w:val="21"/>
        </w:rPr>
        <w:t>2008</w:t>
      </w:r>
      <w:r w:rsidRPr="004A4C93">
        <w:rPr>
          <w:szCs w:val="21"/>
          <w:lang w:val="zh-CN"/>
        </w:rPr>
        <w:t>年</w:t>
      </w:r>
      <w:r w:rsidRPr="004A4C93">
        <w:rPr>
          <w:szCs w:val="21"/>
        </w:rPr>
        <w:t>5</w:t>
      </w:r>
      <w:r w:rsidRPr="004A4C93">
        <w:rPr>
          <w:szCs w:val="21"/>
          <w:lang w:val="zh-CN"/>
        </w:rPr>
        <w:t>月至</w:t>
      </w:r>
      <w:r w:rsidRPr="004A4C93">
        <w:rPr>
          <w:szCs w:val="21"/>
        </w:rPr>
        <w:t>2010</w:t>
      </w:r>
      <w:r w:rsidRPr="004A4C93">
        <w:rPr>
          <w:szCs w:val="21"/>
          <w:lang w:val="zh-CN"/>
        </w:rPr>
        <w:t>年</w:t>
      </w:r>
      <w:r w:rsidRPr="004A4C93">
        <w:rPr>
          <w:szCs w:val="21"/>
        </w:rPr>
        <w:t>3</w:t>
      </w:r>
      <w:r w:rsidRPr="004A4C93">
        <w:rPr>
          <w:szCs w:val="21"/>
          <w:lang w:val="zh-CN"/>
        </w:rPr>
        <w:t>月期间开展的康复活动以及统计数据登记活动。</w:t>
      </w:r>
    </w:p>
    <w:p w:rsidR="0067333C" w:rsidRPr="004A4C93" w:rsidRDefault="0067333C" w:rsidP="00612EB2">
      <w:pPr>
        <w:pStyle w:val="SingleTxtGC"/>
        <w:rPr>
          <w:szCs w:val="21"/>
          <w:lang w:val="es-SV"/>
        </w:rPr>
      </w:pPr>
      <w:r w:rsidRPr="004A4C93">
        <w:rPr>
          <w:szCs w:val="21"/>
          <w:lang w:val="es-SV"/>
        </w:rPr>
        <w:t>41.</w:t>
      </w:r>
      <w:r w:rsidR="00620B3D" w:rsidRPr="004A4C93">
        <w:rPr>
          <w:szCs w:val="21"/>
          <w:lang w:val="es-SV"/>
        </w:rPr>
        <w:tab/>
      </w:r>
      <w:r w:rsidRPr="004A4C93">
        <w:rPr>
          <w:szCs w:val="21"/>
          <w:lang w:val="zh-CN"/>
        </w:rPr>
        <w:t>对国家妇女政策改革提案进行了审议</w:t>
      </w:r>
      <w:r w:rsidRPr="004A4C93">
        <w:rPr>
          <w:szCs w:val="21"/>
        </w:rPr>
        <w:t>，</w:t>
      </w:r>
      <w:r w:rsidRPr="004A4C93">
        <w:rPr>
          <w:szCs w:val="21"/>
          <w:lang w:val="zh-CN"/>
        </w:rPr>
        <w:t>这一提案是由萨尔瓦多盲人协会中的视力残疾</w:t>
      </w:r>
      <w:r w:rsidRPr="004A4C93">
        <w:rPr>
          <w:lang w:val="zh-CN"/>
        </w:rPr>
        <w:t>妇女</w:t>
      </w:r>
      <w:r w:rsidRPr="004A4C93">
        <w:rPr>
          <w:szCs w:val="21"/>
          <w:lang w:val="zh-CN"/>
        </w:rPr>
        <w:t>事务处于</w:t>
      </w:r>
      <w:r w:rsidRPr="004A4C93">
        <w:rPr>
          <w:szCs w:val="21"/>
        </w:rPr>
        <w:t>2008</w:t>
      </w:r>
      <w:r w:rsidRPr="004A4C93">
        <w:rPr>
          <w:szCs w:val="21"/>
          <w:lang w:val="zh-CN"/>
        </w:rPr>
        <w:t>年</w:t>
      </w:r>
      <w:r w:rsidRPr="004A4C93">
        <w:rPr>
          <w:szCs w:val="21"/>
        </w:rPr>
        <w:t>1</w:t>
      </w:r>
      <w:r w:rsidRPr="004A4C93">
        <w:rPr>
          <w:szCs w:val="21"/>
          <w:lang w:val="zh-CN"/>
        </w:rPr>
        <w:t>月拟订和提交的。</w:t>
      </w:r>
    </w:p>
    <w:p w:rsidR="0067333C" w:rsidRPr="004A4C93" w:rsidRDefault="0067333C" w:rsidP="00612EB2">
      <w:pPr>
        <w:pStyle w:val="SingleTxtGC"/>
        <w:rPr>
          <w:szCs w:val="21"/>
          <w:lang w:val="es-SV"/>
        </w:rPr>
      </w:pPr>
      <w:r w:rsidRPr="004A4C93">
        <w:rPr>
          <w:szCs w:val="21"/>
          <w:lang w:val="es-SV"/>
        </w:rPr>
        <w:t>42.</w:t>
      </w:r>
      <w:r w:rsidR="00620B3D" w:rsidRPr="004A4C93">
        <w:rPr>
          <w:szCs w:val="21"/>
          <w:lang w:val="es-SV"/>
        </w:rPr>
        <w:tab/>
      </w:r>
      <w:r w:rsidRPr="004A4C93">
        <w:rPr>
          <w:szCs w:val="21"/>
          <w:lang w:val="zh-CN"/>
        </w:rPr>
        <w:t>在</w:t>
      </w:r>
      <w:r w:rsidRPr="004A4C93">
        <w:rPr>
          <w:szCs w:val="21"/>
        </w:rPr>
        <w:t>2008</w:t>
      </w:r>
      <w:r w:rsidRPr="004A4C93">
        <w:rPr>
          <w:szCs w:val="21"/>
          <w:lang w:val="zh-CN"/>
        </w:rPr>
        <w:t>年</w:t>
      </w:r>
      <w:r w:rsidRPr="004A4C93">
        <w:rPr>
          <w:szCs w:val="21"/>
        </w:rPr>
        <w:t>4</w:t>
      </w:r>
      <w:r w:rsidRPr="004A4C93">
        <w:rPr>
          <w:szCs w:val="21"/>
          <w:lang w:val="zh-CN"/>
        </w:rPr>
        <w:t>月至</w:t>
      </w:r>
      <w:r w:rsidRPr="004A4C93">
        <w:rPr>
          <w:szCs w:val="21"/>
        </w:rPr>
        <w:t>2010</w:t>
      </w:r>
      <w:r w:rsidRPr="004A4C93">
        <w:rPr>
          <w:szCs w:val="21"/>
          <w:lang w:val="zh-CN"/>
        </w:rPr>
        <w:t>年</w:t>
      </w:r>
      <w:r w:rsidRPr="004A4C93">
        <w:rPr>
          <w:szCs w:val="21"/>
        </w:rPr>
        <w:t>4</w:t>
      </w:r>
      <w:r w:rsidRPr="004A4C93">
        <w:rPr>
          <w:szCs w:val="21"/>
          <w:lang w:val="zh-CN"/>
        </w:rPr>
        <w:t>月期间</w:t>
      </w:r>
      <w:r w:rsidRPr="004A4C93">
        <w:rPr>
          <w:szCs w:val="21"/>
        </w:rPr>
        <w:t>，</w:t>
      </w:r>
      <w:r w:rsidRPr="004A4C93">
        <w:rPr>
          <w:szCs w:val="21"/>
          <w:lang w:val="zh-CN"/>
        </w:rPr>
        <w:t>为拉丁美洲地区职业管理课堂一期项目提供了</w:t>
      </w:r>
      <w:r w:rsidRPr="004A4C93">
        <w:rPr>
          <w:lang w:val="zh-CN"/>
        </w:rPr>
        <w:t>技术咨询</w:t>
      </w:r>
      <w:r w:rsidRPr="004A4C93">
        <w:rPr>
          <w:szCs w:val="21"/>
        </w:rPr>
        <w:t>，</w:t>
      </w:r>
      <w:r w:rsidRPr="004A4C93">
        <w:rPr>
          <w:szCs w:val="21"/>
          <w:lang w:val="zh-CN"/>
        </w:rPr>
        <w:t>该项目是由萨尔瓦多红十字会实施的试点计划。预计在拉丁美洲职业管理课堂二期项目中仍将开展技术咨询</w:t>
      </w:r>
      <w:r w:rsidRPr="004A4C93">
        <w:rPr>
          <w:szCs w:val="21"/>
        </w:rPr>
        <w:t>，</w:t>
      </w:r>
      <w:r w:rsidRPr="004A4C93">
        <w:rPr>
          <w:szCs w:val="21"/>
          <w:lang w:val="zh-CN"/>
        </w:rPr>
        <w:t>为在项目中融入性别观点提供助力。</w:t>
      </w:r>
    </w:p>
    <w:p w:rsidR="0067333C" w:rsidRPr="004A4C93" w:rsidRDefault="0067333C" w:rsidP="00612EB2">
      <w:pPr>
        <w:pStyle w:val="SingleTxtGC"/>
        <w:rPr>
          <w:szCs w:val="21"/>
          <w:lang w:val="es-SV"/>
        </w:rPr>
      </w:pPr>
      <w:r w:rsidRPr="004A4C93">
        <w:rPr>
          <w:szCs w:val="21"/>
          <w:lang w:val="es-SV"/>
        </w:rPr>
        <w:t>43.</w:t>
      </w:r>
      <w:r w:rsidR="00620B3D" w:rsidRPr="004A4C93">
        <w:rPr>
          <w:szCs w:val="21"/>
          <w:lang w:val="es-SV"/>
        </w:rPr>
        <w:tab/>
      </w:r>
      <w:r w:rsidRPr="004A4C93">
        <w:rPr>
          <w:szCs w:val="21"/>
          <w:lang w:val="zh-CN"/>
        </w:rPr>
        <w:t>另一方面</w:t>
      </w:r>
      <w:r w:rsidRPr="004A4C93">
        <w:rPr>
          <w:szCs w:val="21"/>
          <w:lang w:val="es-SV"/>
        </w:rPr>
        <w:t>，</w:t>
      </w:r>
      <w:r w:rsidRPr="004A4C93">
        <w:rPr>
          <w:szCs w:val="21"/>
          <w:lang w:val="zh-CN"/>
        </w:rPr>
        <w:t>开办培训课程</w:t>
      </w:r>
      <w:r w:rsidRPr="004A4C93">
        <w:rPr>
          <w:szCs w:val="21"/>
          <w:lang w:val="es-SV"/>
        </w:rPr>
        <w:t>，</w:t>
      </w:r>
      <w:r w:rsidRPr="004A4C93">
        <w:rPr>
          <w:szCs w:val="21"/>
          <w:lang w:val="zh-CN"/>
        </w:rPr>
        <w:t>就性别问题向克莉赛尔达</w:t>
      </w:r>
      <w:r w:rsidRPr="004A4C93">
        <w:rPr>
          <w:szCs w:val="21"/>
          <w:lang w:val="es-SV"/>
        </w:rPr>
        <w:t>·</w:t>
      </w:r>
      <w:r w:rsidRPr="004A4C93">
        <w:rPr>
          <w:szCs w:val="21"/>
          <w:lang w:val="zh-CN"/>
        </w:rPr>
        <w:t>赛雷顿硕士盲人学校的教职人员和学生进行了培训。为</w:t>
      </w:r>
      <w:r w:rsidRPr="004A4C93">
        <w:rPr>
          <w:szCs w:val="21"/>
        </w:rPr>
        <w:t>2009</w:t>
      </w:r>
      <w:r w:rsidRPr="004A4C93">
        <w:rPr>
          <w:szCs w:val="21"/>
          <w:lang w:val="zh-CN"/>
        </w:rPr>
        <w:t>年</w:t>
      </w:r>
      <w:r w:rsidRPr="004A4C93">
        <w:rPr>
          <w:szCs w:val="21"/>
        </w:rPr>
        <w:t>10</w:t>
      </w:r>
      <w:r w:rsidRPr="004A4C93">
        <w:rPr>
          <w:szCs w:val="21"/>
          <w:lang w:val="zh-CN"/>
        </w:rPr>
        <w:t>月召开的第一届全国残疾妇女论坛提供了技术支持</w:t>
      </w:r>
      <w:r w:rsidRPr="004A4C93">
        <w:rPr>
          <w:szCs w:val="21"/>
        </w:rPr>
        <w:t>，</w:t>
      </w:r>
      <w:r w:rsidRPr="004A4C93">
        <w:rPr>
          <w:szCs w:val="21"/>
          <w:lang w:val="zh-CN"/>
        </w:rPr>
        <w:t>并为萨尔瓦多妇女发展局培养了五名懂萨尔瓦多手语的技术员。</w:t>
      </w:r>
    </w:p>
    <w:p w:rsidR="0067333C" w:rsidRPr="004A4C93" w:rsidRDefault="0067333C" w:rsidP="0067333C">
      <w:pPr>
        <w:pStyle w:val="CharChar"/>
        <w:outlineLvl w:val="0"/>
        <w:rPr>
          <w:rFonts w:eastAsia="SimHei"/>
          <w:sz w:val="21"/>
          <w:szCs w:val="24"/>
          <w:lang w:val="es-SV"/>
        </w:rPr>
      </w:pPr>
      <w:r w:rsidRPr="004A4C93">
        <w:rPr>
          <w:rFonts w:eastAsia="SimHei"/>
          <w:sz w:val="21"/>
          <w:szCs w:val="24"/>
          <w:lang w:val="zh-CN"/>
        </w:rPr>
        <w:t>面向残疾人士开办的预防活动</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666"/>
        <w:gridCol w:w="2700"/>
        <w:gridCol w:w="1001"/>
        <w:gridCol w:w="1001"/>
        <w:gridCol w:w="1001"/>
        <w:gridCol w:w="1002"/>
      </w:tblGrid>
      <w:tr w:rsidR="0067333C" w:rsidRPr="004A4C93" w:rsidTr="006F7949">
        <w:trPr>
          <w:trHeight w:val="311"/>
          <w:tblHeader/>
        </w:trPr>
        <w:tc>
          <w:tcPr>
            <w:tcW w:w="666" w:type="dxa"/>
            <w:tcBorders>
              <w:top w:val="single" w:sz="4" w:space="0" w:color="auto"/>
              <w:bottom w:val="single" w:sz="12" w:space="0" w:color="auto"/>
            </w:tcBorders>
            <w:noWrap/>
            <w:vAlign w:val="bottom"/>
          </w:tcPr>
          <w:p w:rsidR="0067333C" w:rsidRPr="004A4C93" w:rsidRDefault="0067333C" w:rsidP="006535CB">
            <w:pPr>
              <w:pStyle w:val="CharChar"/>
              <w:spacing w:before="80" w:after="80" w:line="200" w:lineRule="exact"/>
              <w:ind w:left="0" w:right="0"/>
              <w:jc w:val="left"/>
              <w:rPr>
                <w:rFonts w:eastAsia="KaiTi_GB2312"/>
                <w:sz w:val="21"/>
                <w:szCs w:val="24"/>
              </w:rPr>
            </w:pPr>
            <w:r w:rsidRPr="004A4C93">
              <w:rPr>
                <w:rFonts w:eastAsia="KaiTi_GB2312"/>
                <w:noProof/>
                <w:sz w:val="16"/>
                <w:szCs w:val="24"/>
              </w:rPr>
              <w:t>年份</w:t>
            </w:r>
          </w:p>
        </w:tc>
        <w:tc>
          <w:tcPr>
            <w:tcW w:w="2700" w:type="dxa"/>
            <w:tcBorders>
              <w:top w:val="single" w:sz="4" w:space="0" w:color="auto"/>
              <w:bottom w:val="single" w:sz="12" w:space="0" w:color="auto"/>
            </w:tcBorders>
            <w:noWrap/>
            <w:vAlign w:val="bottom"/>
          </w:tcPr>
          <w:p w:rsidR="0067333C" w:rsidRPr="004A4C93" w:rsidRDefault="0067333C" w:rsidP="006535CB">
            <w:pPr>
              <w:pStyle w:val="CharChar"/>
              <w:spacing w:before="80" w:after="80" w:line="200" w:lineRule="exact"/>
              <w:ind w:left="0" w:right="0"/>
              <w:jc w:val="left"/>
              <w:rPr>
                <w:rFonts w:eastAsia="KaiTi_GB2312"/>
                <w:sz w:val="16"/>
                <w:szCs w:val="24"/>
                <w:lang w:val="en-US"/>
              </w:rPr>
            </w:pPr>
            <w:r w:rsidRPr="004A4C93">
              <w:rPr>
                <w:rFonts w:eastAsia="KaiTi_GB2312"/>
                <w:noProof/>
                <w:sz w:val="16"/>
                <w:szCs w:val="24"/>
                <w:lang w:val="en-US"/>
              </w:rPr>
              <w:t>目标人群</w:t>
            </w:r>
          </w:p>
        </w:tc>
        <w:tc>
          <w:tcPr>
            <w:tcW w:w="1001" w:type="dxa"/>
            <w:tcBorders>
              <w:top w:val="single" w:sz="4" w:space="0" w:color="auto"/>
              <w:bottom w:val="single" w:sz="12" w:space="0" w:color="auto"/>
            </w:tcBorders>
            <w:noWrap/>
            <w:vAlign w:val="bottom"/>
          </w:tcPr>
          <w:p w:rsidR="0067333C" w:rsidRPr="004A4C93" w:rsidRDefault="0067333C" w:rsidP="006535CB">
            <w:pPr>
              <w:pStyle w:val="CharChar"/>
              <w:spacing w:before="80" w:after="80" w:line="200" w:lineRule="exact"/>
              <w:ind w:left="113" w:right="0"/>
              <w:jc w:val="right"/>
              <w:rPr>
                <w:rFonts w:eastAsia="KaiTi_GB2312"/>
                <w:sz w:val="16"/>
                <w:szCs w:val="24"/>
                <w:lang w:val="en-US"/>
              </w:rPr>
            </w:pPr>
            <w:r w:rsidRPr="004A4C93">
              <w:rPr>
                <w:rFonts w:eastAsia="KaiTi_GB2312"/>
                <w:noProof/>
                <w:sz w:val="16"/>
                <w:szCs w:val="24"/>
                <w:lang w:val="en-US"/>
              </w:rPr>
              <w:t>活动数量</w:t>
            </w:r>
          </w:p>
        </w:tc>
        <w:tc>
          <w:tcPr>
            <w:tcW w:w="1001" w:type="dxa"/>
            <w:tcBorders>
              <w:top w:val="single" w:sz="4" w:space="0" w:color="auto"/>
              <w:bottom w:val="single" w:sz="12" w:space="0" w:color="auto"/>
            </w:tcBorders>
            <w:noWrap/>
            <w:vAlign w:val="bottom"/>
          </w:tcPr>
          <w:p w:rsidR="0067333C" w:rsidRPr="004A4C93" w:rsidRDefault="0067333C" w:rsidP="006535CB">
            <w:pPr>
              <w:pStyle w:val="CharChar"/>
              <w:spacing w:before="80" w:after="80" w:line="200" w:lineRule="exact"/>
              <w:ind w:left="113" w:right="0"/>
              <w:jc w:val="right"/>
              <w:rPr>
                <w:rFonts w:eastAsia="KaiTi_GB2312"/>
                <w:sz w:val="16"/>
                <w:szCs w:val="24"/>
                <w:lang w:val="en-US"/>
              </w:rPr>
            </w:pPr>
            <w:r w:rsidRPr="004A4C93">
              <w:rPr>
                <w:rFonts w:eastAsia="KaiTi_GB2312"/>
                <w:noProof/>
                <w:sz w:val="16"/>
                <w:szCs w:val="24"/>
                <w:lang w:val="en-US"/>
              </w:rPr>
              <w:t>妇女人数</w:t>
            </w:r>
          </w:p>
        </w:tc>
        <w:tc>
          <w:tcPr>
            <w:tcW w:w="1001" w:type="dxa"/>
            <w:tcBorders>
              <w:top w:val="single" w:sz="4" w:space="0" w:color="auto"/>
              <w:bottom w:val="single" w:sz="12" w:space="0" w:color="auto"/>
            </w:tcBorders>
            <w:noWrap/>
            <w:vAlign w:val="bottom"/>
          </w:tcPr>
          <w:p w:rsidR="0067333C" w:rsidRPr="004A4C93" w:rsidRDefault="0067333C" w:rsidP="006535CB">
            <w:pPr>
              <w:pStyle w:val="CharChar"/>
              <w:spacing w:before="80" w:after="80" w:line="200" w:lineRule="exact"/>
              <w:ind w:left="113" w:right="0"/>
              <w:jc w:val="right"/>
              <w:rPr>
                <w:rFonts w:eastAsia="KaiTi_GB2312"/>
                <w:sz w:val="16"/>
                <w:szCs w:val="24"/>
                <w:lang w:val="en-US"/>
              </w:rPr>
            </w:pPr>
            <w:r w:rsidRPr="004A4C93">
              <w:rPr>
                <w:rFonts w:eastAsia="KaiTi_GB2312"/>
                <w:noProof/>
                <w:sz w:val="16"/>
                <w:szCs w:val="24"/>
                <w:lang w:val="en-US"/>
              </w:rPr>
              <w:t>男子人数</w:t>
            </w:r>
          </w:p>
        </w:tc>
        <w:tc>
          <w:tcPr>
            <w:tcW w:w="1002" w:type="dxa"/>
            <w:tcBorders>
              <w:top w:val="single" w:sz="4" w:space="0" w:color="auto"/>
              <w:bottom w:val="single" w:sz="12" w:space="0" w:color="auto"/>
            </w:tcBorders>
            <w:noWrap/>
            <w:vAlign w:val="bottom"/>
          </w:tcPr>
          <w:p w:rsidR="0067333C" w:rsidRPr="004A4C93" w:rsidRDefault="0067333C" w:rsidP="006535CB">
            <w:pPr>
              <w:pStyle w:val="CharChar"/>
              <w:spacing w:before="80" w:after="80" w:line="200" w:lineRule="exact"/>
              <w:ind w:left="113" w:right="0"/>
              <w:jc w:val="right"/>
              <w:rPr>
                <w:rFonts w:eastAsia="KaiTi_GB2312"/>
                <w:b/>
                <w:sz w:val="16"/>
                <w:szCs w:val="24"/>
                <w:lang w:val="en-US"/>
              </w:rPr>
            </w:pPr>
            <w:r w:rsidRPr="004A4C93">
              <w:rPr>
                <w:rFonts w:eastAsia="KaiTi_GB2312"/>
                <w:b/>
                <w:noProof/>
                <w:sz w:val="16"/>
                <w:szCs w:val="24"/>
                <w:lang w:val="en-US"/>
              </w:rPr>
              <w:t>合计</w:t>
            </w:r>
          </w:p>
        </w:tc>
      </w:tr>
      <w:tr w:rsidR="0067333C" w:rsidRPr="004A4C93" w:rsidTr="006F7949">
        <w:trPr>
          <w:trHeight w:val="311"/>
        </w:trPr>
        <w:tc>
          <w:tcPr>
            <w:tcW w:w="666" w:type="dxa"/>
            <w:tcBorders>
              <w:top w:val="single" w:sz="12" w:space="0" w:color="auto"/>
            </w:tcBorders>
            <w:noWrap/>
          </w:tcPr>
          <w:p w:rsidR="0067333C" w:rsidRPr="004A4C93" w:rsidRDefault="0067333C" w:rsidP="006535CB">
            <w:pPr>
              <w:pStyle w:val="CharChar"/>
              <w:spacing w:before="40" w:after="40" w:line="240" w:lineRule="exact"/>
              <w:ind w:left="0" w:right="0"/>
              <w:jc w:val="left"/>
              <w:rPr>
                <w:sz w:val="18"/>
                <w:szCs w:val="24"/>
                <w:lang w:val="en-US"/>
              </w:rPr>
            </w:pPr>
            <w:r w:rsidRPr="004A4C93">
              <w:rPr>
                <w:sz w:val="18"/>
                <w:szCs w:val="24"/>
                <w:lang w:val="en-US"/>
              </w:rPr>
              <w:t>2008</w:t>
            </w:r>
          </w:p>
        </w:tc>
        <w:tc>
          <w:tcPr>
            <w:tcW w:w="2700" w:type="dxa"/>
            <w:tcBorders>
              <w:top w:val="single" w:sz="12" w:space="0" w:color="auto"/>
            </w:tcBorders>
            <w:noWrap/>
            <w:vAlign w:val="bottom"/>
          </w:tcPr>
          <w:p w:rsidR="0067333C" w:rsidRPr="004A4C93" w:rsidRDefault="0067333C" w:rsidP="006535CB">
            <w:pPr>
              <w:pStyle w:val="CharChar"/>
              <w:spacing w:before="40" w:after="40" w:line="240" w:lineRule="exact"/>
              <w:ind w:left="0" w:right="0"/>
              <w:jc w:val="left"/>
              <w:rPr>
                <w:sz w:val="18"/>
                <w:szCs w:val="24"/>
                <w:lang w:val="en-US"/>
              </w:rPr>
            </w:pPr>
            <w:r w:rsidRPr="004A4C93">
              <w:rPr>
                <w:noProof/>
                <w:sz w:val="18"/>
                <w:szCs w:val="24"/>
                <w:lang w:val="en-US"/>
              </w:rPr>
              <w:t>残疾人</w:t>
            </w:r>
          </w:p>
        </w:tc>
        <w:tc>
          <w:tcPr>
            <w:tcW w:w="1001" w:type="dxa"/>
            <w:tcBorders>
              <w:top w:val="single" w:sz="12" w:space="0" w:color="auto"/>
            </w:tcBorders>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36</w:t>
            </w:r>
          </w:p>
        </w:tc>
        <w:tc>
          <w:tcPr>
            <w:tcW w:w="1001" w:type="dxa"/>
            <w:tcBorders>
              <w:top w:val="single" w:sz="12" w:space="0" w:color="auto"/>
            </w:tcBorders>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825</w:t>
            </w:r>
          </w:p>
        </w:tc>
        <w:tc>
          <w:tcPr>
            <w:tcW w:w="1001" w:type="dxa"/>
            <w:tcBorders>
              <w:top w:val="single" w:sz="12" w:space="0" w:color="auto"/>
            </w:tcBorders>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233</w:t>
            </w:r>
          </w:p>
        </w:tc>
        <w:tc>
          <w:tcPr>
            <w:tcW w:w="1002" w:type="dxa"/>
            <w:tcBorders>
              <w:top w:val="single" w:sz="12" w:space="0" w:color="auto"/>
            </w:tcBorders>
            <w:noWrap/>
            <w:vAlign w:val="bottom"/>
          </w:tcPr>
          <w:p w:rsidR="0067333C" w:rsidRPr="004A4C93" w:rsidRDefault="006F7949" w:rsidP="006535CB">
            <w:pPr>
              <w:pStyle w:val="CharChar"/>
              <w:spacing w:before="40" w:after="40" w:line="240" w:lineRule="exact"/>
              <w:ind w:left="113" w:right="0"/>
              <w:jc w:val="right"/>
              <w:rPr>
                <w:b/>
                <w:sz w:val="18"/>
                <w:szCs w:val="24"/>
                <w:lang w:val="en-US"/>
              </w:rPr>
            </w:pPr>
            <w:r w:rsidRPr="004A4C93">
              <w:rPr>
                <w:b/>
                <w:sz w:val="18"/>
                <w:szCs w:val="24"/>
                <w:lang w:val="en-US"/>
              </w:rPr>
              <w:t>1 094</w:t>
            </w:r>
          </w:p>
        </w:tc>
      </w:tr>
      <w:tr w:rsidR="0067333C" w:rsidRPr="004A4C93" w:rsidTr="006F7949">
        <w:trPr>
          <w:trHeight w:val="311"/>
        </w:trPr>
        <w:tc>
          <w:tcPr>
            <w:tcW w:w="666" w:type="dxa"/>
            <w:noWrap/>
          </w:tcPr>
          <w:p w:rsidR="0067333C" w:rsidRPr="004A4C93" w:rsidRDefault="0067333C" w:rsidP="006535CB">
            <w:pPr>
              <w:pStyle w:val="CharChar"/>
              <w:spacing w:before="40" w:after="40" w:line="240" w:lineRule="exact"/>
              <w:ind w:left="0" w:right="0"/>
              <w:jc w:val="left"/>
              <w:rPr>
                <w:sz w:val="18"/>
                <w:szCs w:val="24"/>
                <w:lang w:val="en-US"/>
              </w:rPr>
            </w:pPr>
            <w:r w:rsidRPr="004A4C93">
              <w:rPr>
                <w:sz w:val="18"/>
                <w:szCs w:val="24"/>
                <w:lang w:val="en-US"/>
              </w:rPr>
              <w:t>2009</w:t>
            </w:r>
          </w:p>
        </w:tc>
        <w:tc>
          <w:tcPr>
            <w:tcW w:w="2700" w:type="dxa"/>
            <w:noWrap/>
            <w:vAlign w:val="bottom"/>
          </w:tcPr>
          <w:p w:rsidR="0067333C" w:rsidRPr="004A4C93" w:rsidRDefault="0067333C" w:rsidP="006535CB">
            <w:pPr>
              <w:pStyle w:val="CharChar"/>
              <w:spacing w:before="40" w:after="40" w:line="240" w:lineRule="exact"/>
              <w:ind w:left="0" w:right="0"/>
              <w:jc w:val="left"/>
              <w:rPr>
                <w:sz w:val="18"/>
                <w:szCs w:val="24"/>
                <w:lang w:val="en-US"/>
              </w:rPr>
            </w:pPr>
            <w:r w:rsidRPr="004A4C93">
              <w:rPr>
                <w:noProof/>
                <w:sz w:val="18"/>
                <w:szCs w:val="24"/>
                <w:lang w:val="en-US"/>
              </w:rPr>
              <w:t>残疾人</w:t>
            </w:r>
          </w:p>
        </w:tc>
        <w:tc>
          <w:tcPr>
            <w:tcW w:w="1001" w:type="dxa"/>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34</w:t>
            </w:r>
          </w:p>
        </w:tc>
        <w:tc>
          <w:tcPr>
            <w:tcW w:w="1001" w:type="dxa"/>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895</w:t>
            </w:r>
          </w:p>
        </w:tc>
        <w:tc>
          <w:tcPr>
            <w:tcW w:w="1001" w:type="dxa"/>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188</w:t>
            </w:r>
          </w:p>
        </w:tc>
        <w:tc>
          <w:tcPr>
            <w:tcW w:w="1002" w:type="dxa"/>
            <w:noWrap/>
            <w:vAlign w:val="bottom"/>
          </w:tcPr>
          <w:p w:rsidR="0067333C" w:rsidRPr="004A4C93" w:rsidRDefault="006F7949" w:rsidP="006535CB">
            <w:pPr>
              <w:pStyle w:val="CharChar"/>
              <w:spacing w:before="40" w:after="40" w:line="240" w:lineRule="exact"/>
              <w:ind w:left="113" w:right="0"/>
              <w:jc w:val="right"/>
              <w:rPr>
                <w:b/>
                <w:sz w:val="18"/>
                <w:szCs w:val="24"/>
                <w:lang w:val="en-US"/>
              </w:rPr>
            </w:pPr>
            <w:r w:rsidRPr="004A4C93">
              <w:rPr>
                <w:b/>
                <w:sz w:val="18"/>
                <w:szCs w:val="24"/>
                <w:lang w:val="en-US"/>
              </w:rPr>
              <w:t>1 117</w:t>
            </w:r>
          </w:p>
        </w:tc>
      </w:tr>
      <w:tr w:rsidR="0067333C" w:rsidRPr="004A4C93" w:rsidTr="006F7949">
        <w:trPr>
          <w:trHeight w:val="311"/>
        </w:trPr>
        <w:tc>
          <w:tcPr>
            <w:tcW w:w="666" w:type="dxa"/>
            <w:tcBorders>
              <w:bottom w:val="single" w:sz="4" w:space="0" w:color="auto"/>
            </w:tcBorders>
            <w:noWrap/>
          </w:tcPr>
          <w:p w:rsidR="0067333C" w:rsidRPr="004A4C93" w:rsidRDefault="0067333C" w:rsidP="006535CB">
            <w:pPr>
              <w:pStyle w:val="CharChar"/>
              <w:spacing w:before="40" w:after="40" w:line="240" w:lineRule="exact"/>
              <w:ind w:left="0" w:right="0"/>
              <w:jc w:val="left"/>
              <w:rPr>
                <w:sz w:val="18"/>
                <w:szCs w:val="24"/>
                <w:lang w:val="en-US"/>
              </w:rPr>
            </w:pPr>
            <w:r w:rsidRPr="004A4C93">
              <w:rPr>
                <w:sz w:val="18"/>
                <w:szCs w:val="24"/>
                <w:lang w:val="en-US"/>
              </w:rPr>
              <w:t>2010</w:t>
            </w:r>
          </w:p>
        </w:tc>
        <w:tc>
          <w:tcPr>
            <w:tcW w:w="2700" w:type="dxa"/>
            <w:tcBorders>
              <w:bottom w:val="single" w:sz="4" w:space="0" w:color="auto"/>
            </w:tcBorders>
            <w:noWrap/>
            <w:vAlign w:val="bottom"/>
          </w:tcPr>
          <w:p w:rsidR="0067333C" w:rsidRPr="004A4C93" w:rsidRDefault="0067333C" w:rsidP="006535CB">
            <w:pPr>
              <w:pStyle w:val="CharChar"/>
              <w:spacing w:before="40" w:after="40" w:line="240" w:lineRule="exact"/>
              <w:ind w:left="0" w:right="0"/>
              <w:jc w:val="left"/>
              <w:rPr>
                <w:sz w:val="18"/>
                <w:szCs w:val="24"/>
                <w:lang w:val="en-US"/>
              </w:rPr>
            </w:pPr>
            <w:r w:rsidRPr="004A4C93">
              <w:rPr>
                <w:noProof/>
                <w:sz w:val="18"/>
                <w:szCs w:val="24"/>
                <w:lang w:val="en-US"/>
              </w:rPr>
              <w:t>残疾人</w:t>
            </w:r>
          </w:p>
        </w:tc>
        <w:tc>
          <w:tcPr>
            <w:tcW w:w="1001" w:type="dxa"/>
            <w:tcBorders>
              <w:bottom w:val="single" w:sz="4" w:space="0" w:color="auto"/>
            </w:tcBorders>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3</w:t>
            </w:r>
          </w:p>
        </w:tc>
        <w:tc>
          <w:tcPr>
            <w:tcW w:w="1001" w:type="dxa"/>
            <w:tcBorders>
              <w:bottom w:val="single" w:sz="4" w:space="0" w:color="auto"/>
            </w:tcBorders>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51</w:t>
            </w:r>
          </w:p>
        </w:tc>
        <w:tc>
          <w:tcPr>
            <w:tcW w:w="1001" w:type="dxa"/>
            <w:tcBorders>
              <w:bottom w:val="single" w:sz="4" w:space="0" w:color="auto"/>
            </w:tcBorders>
            <w:noWrap/>
            <w:vAlign w:val="bottom"/>
          </w:tcPr>
          <w:p w:rsidR="0067333C" w:rsidRPr="004A4C93" w:rsidRDefault="0067333C" w:rsidP="006535CB">
            <w:pPr>
              <w:pStyle w:val="CharChar"/>
              <w:spacing w:before="40" w:after="40" w:line="240" w:lineRule="exact"/>
              <w:ind w:left="113" w:right="0"/>
              <w:jc w:val="right"/>
              <w:rPr>
                <w:sz w:val="18"/>
                <w:szCs w:val="24"/>
                <w:lang w:val="en-US"/>
              </w:rPr>
            </w:pPr>
            <w:r w:rsidRPr="004A4C93">
              <w:rPr>
                <w:sz w:val="18"/>
                <w:szCs w:val="24"/>
                <w:lang w:val="en-US"/>
              </w:rPr>
              <w:t>15</w:t>
            </w:r>
          </w:p>
        </w:tc>
        <w:tc>
          <w:tcPr>
            <w:tcW w:w="1002" w:type="dxa"/>
            <w:tcBorders>
              <w:bottom w:val="single" w:sz="4" w:space="0" w:color="auto"/>
            </w:tcBorders>
            <w:noWrap/>
            <w:vAlign w:val="bottom"/>
          </w:tcPr>
          <w:p w:rsidR="0067333C" w:rsidRPr="004A4C93" w:rsidRDefault="0067333C" w:rsidP="006535CB">
            <w:pPr>
              <w:pStyle w:val="CharChar"/>
              <w:spacing w:before="40" w:after="40" w:line="240" w:lineRule="exact"/>
              <w:ind w:left="113" w:right="0"/>
              <w:jc w:val="right"/>
              <w:rPr>
                <w:b/>
                <w:sz w:val="18"/>
                <w:szCs w:val="24"/>
                <w:lang w:val="en-US"/>
              </w:rPr>
            </w:pPr>
            <w:r w:rsidRPr="004A4C93">
              <w:rPr>
                <w:b/>
                <w:sz w:val="18"/>
                <w:szCs w:val="24"/>
                <w:lang w:val="en-US"/>
              </w:rPr>
              <w:t>69</w:t>
            </w:r>
          </w:p>
        </w:tc>
      </w:tr>
      <w:tr w:rsidR="0067333C" w:rsidRPr="004A4C93" w:rsidTr="006F7949">
        <w:trPr>
          <w:trHeight w:val="311"/>
        </w:trPr>
        <w:tc>
          <w:tcPr>
            <w:tcW w:w="666" w:type="dxa"/>
            <w:tcBorders>
              <w:top w:val="single" w:sz="4" w:space="0" w:color="auto"/>
              <w:bottom w:val="single" w:sz="12" w:space="0" w:color="auto"/>
            </w:tcBorders>
            <w:noWrap/>
          </w:tcPr>
          <w:p w:rsidR="0067333C" w:rsidRPr="004A4C93" w:rsidRDefault="0067333C" w:rsidP="006F7949">
            <w:pPr>
              <w:pStyle w:val="CharChar"/>
              <w:spacing w:before="80" w:after="80" w:line="220" w:lineRule="exact"/>
              <w:ind w:left="0" w:right="0"/>
              <w:jc w:val="left"/>
              <w:rPr>
                <w:b/>
                <w:sz w:val="18"/>
                <w:szCs w:val="24"/>
                <w:lang w:val="en-US"/>
              </w:rPr>
            </w:pPr>
          </w:p>
        </w:tc>
        <w:tc>
          <w:tcPr>
            <w:tcW w:w="2700" w:type="dxa"/>
            <w:tcBorders>
              <w:top w:val="single" w:sz="4" w:space="0" w:color="auto"/>
              <w:bottom w:val="single" w:sz="12" w:space="0" w:color="auto"/>
            </w:tcBorders>
            <w:noWrap/>
            <w:vAlign w:val="bottom"/>
          </w:tcPr>
          <w:p w:rsidR="0067333C" w:rsidRPr="004A4C93" w:rsidRDefault="0067333C" w:rsidP="001679DD">
            <w:pPr>
              <w:pStyle w:val="CharChar"/>
              <w:spacing w:before="80" w:after="80" w:line="220" w:lineRule="exact"/>
              <w:ind w:left="0" w:right="0" w:firstLineChars="98" w:firstLine="31680"/>
              <w:jc w:val="left"/>
              <w:rPr>
                <w:rFonts w:eastAsia="SimHei"/>
                <w:sz w:val="18"/>
                <w:szCs w:val="24"/>
                <w:lang w:val="en-US"/>
              </w:rPr>
            </w:pPr>
            <w:r w:rsidRPr="004A4C93">
              <w:rPr>
                <w:rFonts w:eastAsia="SimHei"/>
                <w:noProof/>
                <w:sz w:val="18"/>
                <w:szCs w:val="24"/>
                <w:lang w:val="en-US"/>
              </w:rPr>
              <w:t>合计</w:t>
            </w:r>
          </w:p>
        </w:tc>
        <w:tc>
          <w:tcPr>
            <w:tcW w:w="1001" w:type="dxa"/>
            <w:tcBorders>
              <w:top w:val="single" w:sz="4" w:space="0" w:color="auto"/>
              <w:bottom w:val="single" w:sz="12" w:space="0" w:color="auto"/>
            </w:tcBorders>
            <w:noWrap/>
            <w:vAlign w:val="bottom"/>
          </w:tcPr>
          <w:p w:rsidR="0067333C" w:rsidRPr="004A4C93" w:rsidRDefault="0067333C" w:rsidP="006F7949">
            <w:pPr>
              <w:pStyle w:val="CharChar"/>
              <w:spacing w:before="80" w:after="80" w:line="220" w:lineRule="exact"/>
              <w:ind w:left="113" w:right="0"/>
              <w:jc w:val="right"/>
              <w:rPr>
                <w:b/>
                <w:sz w:val="18"/>
                <w:szCs w:val="24"/>
                <w:lang w:val="en-US"/>
              </w:rPr>
            </w:pPr>
            <w:r w:rsidRPr="004A4C93">
              <w:rPr>
                <w:b/>
                <w:sz w:val="18"/>
                <w:szCs w:val="24"/>
                <w:lang w:val="en-US"/>
              </w:rPr>
              <w:t>73</w:t>
            </w:r>
          </w:p>
        </w:tc>
        <w:tc>
          <w:tcPr>
            <w:tcW w:w="1001" w:type="dxa"/>
            <w:tcBorders>
              <w:top w:val="single" w:sz="4" w:space="0" w:color="auto"/>
              <w:bottom w:val="single" w:sz="12" w:space="0" w:color="auto"/>
            </w:tcBorders>
            <w:noWrap/>
            <w:vAlign w:val="bottom"/>
          </w:tcPr>
          <w:p w:rsidR="0067333C" w:rsidRPr="004A4C93" w:rsidRDefault="006F7949" w:rsidP="006F7949">
            <w:pPr>
              <w:pStyle w:val="CharChar"/>
              <w:spacing w:before="80" w:after="80" w:line="220" w:lineRule="exact"/>
              <w:ind w:left="113" w:right="0"/>
              <w:jc w:val="right"/>
              <w:rPr>
                <w:b/>
                <w:sz w:val="18"/>
                <w:szCs w:val="24"/>
                <w:lang w:val="en-US"/>
              </w:rPr>
            </w:pPr>
            <w:r w:rsidRPr="004A4C93">
              <w:rPr>
                <w:b/>
                <w:sz w:val="18"/>
                <w:szCs w:val="24"/>
                <w:lang w:val="en-US"/>
              </w:rPr>
              <w:t>1 771</w:t>
            </w:r>
          </w:p>
        </w:tc>
        <w:tc>
          <w:tcPr>
            <w:tcW w:w="1001" w:type="dxa"/>
            <w:tcBorders>
              <w:top w:val="single" w:sz="4" w:space="0" w:color="auto"/>
              <w:bottom w:val="single" w:sz="12" w:space="0" w:color="auto"/>
            </w:tcBorders>
            <w:noWrap/>
            <w:vAlign w:val="bottom"/>
          </w:tcPr>
          <w:p w:rsidR="0067333C" w:rsidRPr="004A4C93" w:rsidRDefault="0067333C" w:rsidP="006F7949">
            <w:pPr>
              <w:pStyle w:val="CharChar"/>
              <w:spacing w:before="80" w:after="80" w:line="220" w:lineRule="exact"/>
              <w:ind w:left="113" w:right="0"/>
              <w:jc w:val="right"/>
              <w:rPr>
                <w:b/>
                <w:sz w:val="18"/>
                <w:szCs w:val="24"/>
                <w:lang w:val="en-US"/>
              </w:rPr>
            </w:pPr>
            <w:r w:rsidRPr="004A4C93">
              <w:rPr>
                <w:b/>
                <w:sz w:val="18"/>
                <w:szCs w:val="24"/>
                <w:lang w:val="en-US"/>
              </w:rPr>
              <w:t>436</w:t>
            </w:r>
          </w:p>
        </w:tc>
        <w:tc>
          <w:tcPr>
            <w:tcW w:w="1002" w:type="dxa"/>
            <w:tcBorders>
              <w:top w:val="single" w:sz="4" w:space="0" w:color="auto"/>
              <w:bottom w:val="single" w:sz="12" w:space="0" w:color="auto"/>
            </w:tcBorders>
            <w:noWrap/>
            <w:vAlign w:val="bottom"/>
          </w:tcPr>
          <w:p w:rsidR="0067333C" w:rsidRPr="004A4C93" w:rsidRDefault="006F7949" w:rsidP="006F7949">
            <w:pPr>
              <w:pStyle w:val="CharChar"/>
              <w:spacing w:before="80" w:after="80" w:line="220" w:lineRule="exact"/>
              <w:ind w:left="113" w:right="0"/>
              <w:jc w:val="right"/>
              <w:rPr>
                <w:b/>
                <w:sz w:val="18"/>
                <w:szCs w:val="24"/>
                <w:lang w:val="en-US"/>
              </w:rPr>
            </w:pPr>
            <w:r w:rsidRPr="004A4C93">
              <w:rPr>
                <w:b/>
                <w:sz w:val="18"/>
                <w:szCs w:val="24"/>
                <w:lang w:val="en-US"/>
              </w:rPr>
              <w:t>2 280</w:t>
            </w:r>
          </w:p>
        </w:tc>
      </w:tr>
    </w:tbl>
    <w:p w:rsidR="0067333C" w:rsidRPr="004A4C93" w:rsidRDefault="0067333C" w:rsidP="004A4C93">
      <w:pPr>
        <w:pStyle w:val="SingleTxtGC"/>
        <w:spacing w:beforeLines="100" w:before="326"/>
        <w:rPr>
          <w:szCs w:val="21"/>
          <w:lang w:val="es-SV"/>
        </w:rPr>
      </w:pPr>
      <w:r w:rsidRPr="004A4C93">
        <w:rPr>
          <w:szCs w:val="24"/>
          <w:lang w:val="es-SV"/>
        </w:rPr>
        <w:t>44.</w:t>
      </w:r>
      <w:r w:rsidR="00620B3D" w:rsidRPr="004A4C93">
        <w:rPr>
          <w:szCs w:val="24"/>
          <w:lang w:val="es-SV"/>
        </w:rPr>
        <w:tab/>
      </w:r>
      <w:r w:rsidRPr="004A4C93">
        <w:rPr>
          <w:szCs w:val="21"/>
          <w:lang w:val="zh-CN"/>
        </w:rPr>
        <w:t>萨尔瓦多妇女发展局自</w:t>
      </w:r>
      <w:r w:rsidRPr="004A4C93">
        <w:rPr>
          <w:szCs w:val="21"/>
          <w:lang w:val="es-SV"/>
        </w:rPr>
        <w:t>2008</w:t>
      </w:r>
      <w:r w:rsidRPr="004A4C93">
        <w:rPr>
          <w:szCs w:val="21"/>
          <w:lang w:val="zh-CN"/>
        </w:rPr>
        <w:t>年以来开展实施了若干旨在宣传和预防对残疾妇女实施家庭内暴力的活动</w:t>
      </w:r>
      <w:r w:rsidRPr="004A4C93">
        <w:rPr>
          <w:szCs w:val="21"/>
          <w:lang w:val="es-SV"/>
        </w:rPr>
        <w:t>，</w:t>
      </w:r>
      <w:r w:rsidRPr="004A4C93">
        <w:rPr>
          <w:szCs w:val="21"/>
          <w:lang w:val="zh-CN"/>
        </w:rPr>
        <w:t>活动针对人生的各个阶段。为开展此类活动</w:t>
      </w:r>
      <w:r w:rsidRPr="004A4C93">
        <w:rPr>
          <w:szCs w:val="21"/>
        </w:rPr>
        <w:t>，</w:t>
      </w:r>
      <w:r w:rsidRPr="004A4C93">
        <w:rPr>
          <w:szCs w:val="21"/>
          <w:lang w:val="zh-CN"/>
        </w:rPr>
        <w:t>与致力于此类人群相关</w:t>
      </w:r>
      <w:r w:rsidRPr="004A4C93">
        <w:rPr>
          <w:lang w:val="zh-CN"/>
        </w:rPr>
        <w:t>工作</w:t>
      </w:r>
      <w:r w:rsidRPr="004A4C93">
        <w:rPr>
          <w:szCs w:val="21"/>
          <w:lang w:val="zh-CN"/>
        </w:rPr>
        <w:t>的单位开展了先期协调</w:t>
      </w:r>
      <w:r w:rsidRPr="004A4C93">
        <w:rPr>
          <w:szCs w:val="21"/>
        </w:rPr>
        <w:t>，</w:t>
      </w:r>
      <w:r w:rsidRPr="004A4C93">
        <w:rPr>
          <w:szCs w:val="21"/>
          <w:lang w:val="zh-CN"/>
        </w:rPr>
        <w:t>这些单位有</w:t>
      </w:r>
      <w:r w:rsidRPr="004A4C93">
        <w:rPr>
          <w:szCs w:val="21"/>
        </w:rPr>
        <w:t>：</w:t>
      </w:r>
      <w:r w:rsidRPr="004A4C93">
        <w:rPr>
          <w:szCs w:val="21"/>
          <w:lang w:val="zh-CN"/>
        </w:rPr>
        <w:t>盲人学校</w:t>
      </w:r>
      <w:r w:rsidRPr="004A4C93">
        <w:rPr>
          <w:szCs w:val="21"/>
        </w:rPr>
        <w:t>、</w:t>
      </w:r>
      <w:r w:rsidRPr="004A4C93">
        <w:rPr>
          <w:szCs w:val="21"/>
          <w:lang w:val="zh-CN"/>
        </w:rPr>
        <w:t>特殊教育学校</w:t>
      </w:r>
      <w:r w:rsidRPr="004A4C93">
        <w:rPr>
          <w:szCs w:val="21"/>
        </w:rPr>
        <w:t>、</w:t>
      </w:r>
      <w:r w:rsidRPr="004A4C93">
        <w:rPr>
          <w:szCs w:val="21"/>
          <w:lang w:val="zh-CN"/>
        </w:rPr>
        <w:t>萨尔瓦多残疾康复学院以及其位于国内东部和西部的两所分校</w:t>
      </w:r>
      <w:r w:rsidRPr="004A4C93">
        <w:rPr>
          <w:szCs w:val="21"/>
        </w:rPr>
        <w:t>、</w:t>
      </w:r>
      <w:r w:rsidRPr="004A4C93">
        <w:rPr>
          <w:szCs w:val="21"/>
          <w:lang w:val="zh-CN"/>
        </w:rPr>
        <w:t>国内各所医院</w:t>
      </w:r>
      <w:r w:rsidRPr="004A4C93">
        <w:rPr>
          <w:szCs w:val="21"/>
        </w:rPr>
        <w:t>、</w:t>
      </w:r>
      <w:r w:rsidRPr="004A4C93">
        <w:rPr>
          <w:szCs w:val="21"/>
          <w:lang w:val="zh-CN"/>
        </w:rPr>
        <w:t>科胡特佩克聋哑学校</w:t>
      </w:r>
      <w:r w:rsidRPr="004A4C93">
        <w:rPr>
          <w:szCs w:val="21"/>
        </w:rPr>
        <w:t>、</w:t>
      </w:r>
      <w:r w:rsidRPr="004A4C93">
        <w:rPr>
          <w:szCs w:val="21"/>
          <w:lang w:val="zh-CN"/>
        </w:rPr>
        <w:t>萨尔瓦多社会保险局康复治疗股</w:t>
      </w:r>
      <w:r w:rsidRPr="004A4C93">
        <w:rPr>
          <w:szCs w:val="21"/>
        </w:rPr>
        <w:t>，</w:t>
      </w:r>
      <w:r w:rsidRPr="004A4C93">
        <w:rPr>
          <w:szCs w:val="21"/>
          <w:lang w:val="zh-CN"/>
        </w:rPr>
        <w:t>等等。针对这一人群实施的方案包括发展三至四项主题方案</w:t>
      </w:r>
      <w:r w:rsidRPr="004A4C93">
        <w:rPr>
          <w:szCs w:val="21"/>
        </w:rPr>
        <w:t>，</w:t>
      </w:r>
      <w:r w:rsidRPr="004A4C93">
        <w:rPr>
          <w:szCs w:val="21"/>
          <w:lang w:val="zh-CN"/>
        </w:rPr>
        <w:t>例如妇女权利、儿童权利、健康生活方式、家庭内暴力、性骚扰、虐待儿童、精神健康、自信心</w:t>
      </w:r>
      <w:r w:rsidRPr="004A4C93">
        <w:rPr>
          <w:szCs w:val="21"/>
        </w:rPr>
        <w:t>，</w:t>
      </w:r>
      <w:r w:rsidRPr="004A4C93">
        <w:rPr>
          <w:szCs w:val="21"/>
          <w:lang w:val="zh-CN"/>
        </w:rPr>
        <w:t>等等。</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第七条：残疾儿童</w:t>
      </w:r>
    </w:p>
    <w:p w:rsidR="0067333C" w:rsidRPr="004A4C93" w:rsidRDefault="0067333C" w:rsidP="00612EB2">
      <w:pPr>
        <w:pStyle w:val="SingleTxtGC"/>
        <w:rPr>
          <w:szCs w:val="21"/>
          <w:lang w:val="es-SV"/>
        </w:rPr>
      </w:pPr>
      <w:r w:rsidRPr="004A4C93">
        <w:rPr>
          <w:szCs w:val="21"/>
          <w:lang w:val="es-SV"/>
        </w:rPr>
        <w:t>45.</w:t>
      </w:r>
      <w:r w:rsidR="00620B3D" w:rsidRPr="004A4C93">
        <w:rPr>
          <w:szCs w:val="21"/>
          <w:lang w:val="es-SV"/>
        </w:rPr>
        <w:tab/>
      </w:r>
      <w:r w:rsidRPr="004A4C93">
        <w:rPr>
          <w:szCs w:val="21"/>
          <w:lang w:val="zh-CN"/>
        </w:rPr>
        <w:t>为确保所有残疾儿童充分享有其权利和自由</w:t>
      </w:r>
      <w:r w:rsidRPr="004A4C93">
        <w:rPr>
          <w:szCs w:val="21"/>
          <w:lang w:val="es-SV"/>
        </w:rPr>
        <w:t>，</w:t>
      </w:r>
      <w:r w:rsidRPr="004A4C93">
        <w:rPr>
          <w:szCs w:val="21"/>
          <w:lang w:val="zh-CN"/>
        </w:rPr>
        <w:t>面向设立在国内中部及其周边地区的七个省份中的综合发展中心的</w:t>
      </w:r>
      <w:r w:rsidRPr="004A4C93">
        <w:rPr>
          <w:szCs w:val="21"/>
          <w:lang w:val="es-SV"/>
        </w:rPr>
        <w:t>102</w:t>
      </w:r>
      <w:r w:rsidRPr="004A4C93">
        <w:rPr>
          <w:szCs w:val="21"/>
          <w:lang w:val="zh-CN"/>
        </w:rPr>
        <w:t>人进行了培训</w:t>
      </w:r>
      <w:r w:rsidRPr="004A4C93">
        <w:rPr>
          <w:szCs w:val="21"/>
          <w:lang w:val="es-SV"/>
        </w:rPr>
        <w:t>，</w:t>
      </w:r>
      <w:r w:rsidRPr="004A4C93">
        <w:rPr>
          <w:szCs w:val="21"/>
          <w:lang w:val="zh-CN"/>
        </w:rPr>
        <w:t>以便为上述中心中的</w:t>
      </w:r>
      <w:r w:rsidRPr="004A4C93">
        <w:rPr>
          <w:szCs w:val="21"/>
          <w:lang w:val="es-SV"/>
        </w:rPr>
        <w:t>755</w:t>
      </w:r>
      <w:r w:rsidRPr="004A4C93">
        <w:rPr>
          <w:szCs w:val="21"/>
          <w:lang w:val="zh-CN"/>
        </w:rPr>
        <w:t>名男童和女童提供服务。对圣萨尔瓦多地区的</w:t>
      </w:r>
      <w:r w:rsidRPr="004A4C93">
        <w:rPr>
          <w:szCs w:val="21"/>
        </w:rPr>
        <w:t>九</w:t>
      </w:r>
      <w:r w:rsidRPr="004A4C93">
        <w:rPr>
          <w:szCs w:val="21"/>
          <w:lang w:val="zh-CN"/>
        </w:rPr>
        <w:t>家中心实施了监测</w:t>
      </w:r>
      <w:r w:rsidRPr="004A4C93">
        <w:rPr>
          <w:szCs w:val="21"/>
        </w:rPr>
        <w:t>，</w:t>
      </w:r>
      <w:r w:rsidRPr="004A4C93">
        <w:rPr>
          <w:szCs w:val="21"/>
          <w:lang w:val="zh-CN"/>
        </w:rPr>
        <w:t>为这些中心的工作人员提供咨询并对目标儿童进行评估</w:t>
      </w:r>
      <w:r w:rsidR="006F7949" w:rsidRPr="004A4C93">
        <w:rPr>
          <w:szCs w:val="21"/>
        </w:rPr>
        <w:t>(</w:t>
      </w:r>
      <w:r w:rsidRPr="004A4C93">
        <w:rPr>
          <w:szCs w:val="21"/>
          <w:lang w:val="zh-CN"/>
        </w:rPr>
        <w:t>其中发现有</w:t>
      </w:r>
      <w:r w:rsidRPr="004A4C93">
        <w:rPr>
          <w:szCs w:val="21"/>
        </w:rPr>
        <w:t>42</w:t>
      </w:r>
      <w:r w:rsidRPr="004A4C93">
        <w:rPr>
          <w:szCs w:val="21"/>
          <w:lang w:val="zh-CN"/>
        </w:rPr>
        <w:t>名男童和女童需要特殊治疗和照顾</w:t>
      </w:r>
      <w:r w:rsidR="006F7949" w:rsidRPr="004A4C93">
        <w:rPr>
          <w:szCs w:val="21"/>
        </w:rPr>
        <w:t>)</w:t>
      </w:r>
      <w:r w:rsidRPr="004A4C93">
        <w:rPr>
          <w:szCs w:val="21"/>
        </w:rPr>
        <w:t>，</w:t>
      </w:r>
      <w:r w:rsidRPr="004A4C93">
        <w:rPr>
          <w:szCs w:val="21"/>
          <w:lang w:val="zh-CN"/>
        </w:rPr>
        <w:t>并制订了相应的跟踪计划。通过这些访问</w:t>
      </w:r>
      <w:r w:rsidRPr="004A4C93">
        <w:rPr>
          <w:szCs w:val="21"/>
        </w:rPr>
        <w:t>，</w:t>
      </w:r>
      <w:r w:rsidRPr="004A4C93">
        <w:rPr>
          <w:szCs w:val="21"/>
          <w:lang w:val="zh-CN"/>
        </w:rPr>
        <w:t>对儿童群体进行了诊断分析</w:t>
      </w:r>
      <w:r w:rsidRPr="004A4C93">
        <w:rPr>
          <w:szCs w:val="21"/>
        </w:rPr>
        <w:t>，</w:t>
      </w:r>
      <w:r w:rsidRPr="004A4C93">
        <w:rPr>
          <w:szCs w:val="21"/>
          <w:lang w:val="zh-CN"/>
        </w:rPr>
        <w:t>统计了与语言障碍和运动、听觉和视力需求方面有关的数据</w:t>
      </w:r>
      <w:r w:rsidRPr="004A4C93">
        <w:rPr>
          <w:szCs w:val="21"/>
        </w:rPr>
        <w:t>，</w:t>
      </w:r>
      <w:r w:rsidRPr="004A4C93">
        <w:rPr>
          <w:szCs w:val="21"/>
          <w:lang w:val="zh-CN"/>
        </w:rPr>
        <w:t>据此有针对性地提供专门照顾</w:t>
      </w:r>
      <w:r w:rsidRPr="004A4C93">
        <w:rPr>
          <w:szCs w:val="21"/>
        </w:rPr>
        <w:t>；</w:t>
      </w:r>
      <w:r w:rsidRPr="004A4C93">
        <w:rPr>
          <w:szCs w:val="21"/>
          <w:lang w:val="zh-CN"/>
        </w:rPr>
        <w:t>同时也拟订了相应的照料计划</w:t>
      </w:r>
      <w:r w:rsidRPr="004A4C93">
        <w:rPr>
          <w:szCs w:val="21"/>
        </w:rPr>
        <w:t>，</w:t>
      </w:r>
      <w:r w:rsidRPr="004A4C93">
        <w:rPr>
          <w:szCs w:val="21"/>
          <w:lang w:val="zh-CN"/>
        </w:rPr>
        <w:t>以进行后续跟踪。</w:t>
      </w:r>
    </w:p>
    <w:p w:rsidR="0067333C" w:rsidRPr="004A4C93" w:rsidRDefault="0067333C" w:rsidP="00612EB2">
      <w:pPr>
        <w:pStyle w:val="SingleTxtGC"/>
        <w:rPr>
          <w:szCs w:val="21"/>
          <w:lang w:val="es-SV"/>
        </w:rPr>
      </w:pPr>
      <w:r w:rsidRPr="004A4C93">
        <w:rPr>
          <w:szCs w:val="21"/>
          <w:lang w:val="es-SV"/>
        </w:rPr>
        <w:t>46.</w:t>
      </w:r>
      <w:r w:rsidR="00620B3D" w:rsidRPr="004A4C93">
        <w:rPr>
          <w:szCs w:val="21"/>
          <w:lang w:val="es-SV"/>
        </w:rPr>
        <w:tab/>
      </w:r>
      <w:r w:rsidRPr="004A4C93">
        <w:rPr>
          <w:szCs w:val="21"/>
          <w:lang w:val="zh-CN"/>
        </w:rPr>
        <w:t>在启蒙教育阶段配备了</w:t>
      </w:r>
      <w:r w:rsidRPr="004A4C93">
        <w:rPr>
          <w:szCs w:val="21"/>
          <w:lang w:val="es-SV"/>
        </w:rPr>
        <w:t>18</w:t>
      </w:r>
      <w:r w:rsidRPr="004A4C93">
        <w:rPr>
          <w:szCs w:val="21"/>
          <w:lang w:val="zh-CN"/>
        </w:rPr>
        <w:t>名技术人员</w:t>
      </w:r>
      <w:r w:rsidRPr="004A4C93">
        <w:rPr>
          <w:szCs w:val="21"/>
          <w:lang w:val="es-SV"/>
        </w:rPr>
        <w:t>，</w:t>
      </w:r>
      <w:r w:rsidRPr="004A4C93">
        <w:rPr>
          <w:szCs w:val="21"/>
          <w:lang w:val="zh-CN"/>
        </w:rPr>
        <w:t>以对全国的儿童福利机构进行跟踪监测</w:t>
      </w:r>
      <w:r w:rsidRPr="004A4C93">
        <w:rPr>
          <w:szCs w:val="21"/>
          <w:lang w:val="es-SV"/>
        </w:rPr>
        <w:t>，</w:t>
      </w:r>
      <w:r w:rsidRPr="004A4C93">
        <w:rPr>
          <w:szCs w:val="21"/>
          <w:lang w:val="zh-CN"/>
        </w:rPr>
        <w:t>这些机构主要负责为男童和女童提供集体和个体照料</w:t>
      </w:r>
      <w:r w:rsidRPr="004A4C93">
        <w:rPr>
          <w:szCs w:val="21"/>
          <w:lang w:val="es-SV"/>
        </w:rPr>
        <w:t>，</w:t>
      </w:r>
      <w:r w:rsidRPr="004A4C93">
        <w:rPr>
          <w:szCs w:val="21"/>
          <w:lang w:val="zh-CN"/>
        </w:rPr>
        <w:t>促进参与及合作</w:t>
      </w:r>
      <w:r w:rsidRPr="004A4C93">
        <w:rPr>
          <w:szCs w:val="21"/>
          <w:lang w:val="es-SV"/>
        </w:rPr>
        <w:t>，</w:t>
      </w:r>
      <w:r w:rsidRPr="004A4C93">
        <w:rPr>
          <w:szCs w:val="21"/>
          <w:lang w:val="zh-CN"/>
        </w:rPr>
        <w:t>并生成积极的</w:t>
      </w:r>
      <w:r w:rsidRPr="004A4C93">
        <w:rPr>
          <w:lang w:val="zh-CN"/>
        </w:rPr>
        <w:t>行为模式</w:t>
      </w:r>
      <w:r w:rsidRPr="004A4C93">
        <w:rPr>
          <w:szCs w:val="21"/>
          <w:lang w:val="es-SV"/>
        </w:rPr>
        <w:t>，</w:t>
      </w:r>
      <w:r w:rsidRPr="004A4C93">
        <w:rPr>
          <w:szCs w:val="21"/>
          <w:lang w:val="zh-CN"/>
        </w:rPr>
        <w:t>等等。同时</w:t>
      </w:r>
      <w:r w:rsidRPr="004A4C93">
        <w:rPr>
          <w:szCs w:val="21"/>
        </w:rPr>
        <w:t>，</w:t>
      </w:r>
      <w:r w:rsidRPr="004A4C93">
        <w:rPr>
          <w:szCs w:val="21"/>
          <w:lang w:val="zh-CN"/>
        </w:rPr>
        <w:t>在家长学校中与家庭开展合作</w:t>
      </w:r>
      <w:r w:rsidRPr="004A4C93">
        <w:rPr>
          <w:szCs w:val="21"/>
        </w:rPr>
        <w:t>，</w:t>
      </w:r>
      <w:r w:rsidRPr="004A4C93">
        <w:rPr>
          <w:szCs w:val="21"/>
          <w:lang w:val="zh-CN"/>
        </w:rPr>
        <w:t>为引导接纳儿童准备适当条件</w:t>
      </w:r>
      <w:r w:rsidRPr="004A4C93">
        <w:rPr>
          <w:szCs w:val="21"/>
        </w:rPr>
        <w:t>，</w:t>
      </w:r>
      <w:r w:rsidRPr="004A4C93">
        <w:rPr>
          <w:szCs w:val="21"/>
          <w:lang w:val="zh-CN"/>
        </w:rPr>
        <w:t>使其重新融入到家庭中。</w:t>
      </w:r>
    </w:p>
    <w:p w:rsidR="0067333C" w:rsidRPr="004A4C93" w:rsidRDefault="0067333C" w:rsidP="00612EB2">
      <w:pPr>
        <w:pStyle w:val="SingleTxtGC"/>
        <w:rPr>
          <w:szCs w:val="21"/>
          <w:lang w:val="es-SV"/>
        </w:rPr>
      </w:pPr>
      <w:r w:rsidRPr="004A4C93">
        <w:rPr>
          <w:szCs w:val="21"/>
          <w:lang w:val="es-SV"/>
        </w:rPr>
        <w:t>47.</w:t>
      </w:r>
      <w:r w:rsidR="00620B3D" w:rsidRPr="004A4C93">
        <w:rPr>
          <w:szCs w:val="21"/>
          <w:lang w:val="es-SV"/>
        </w:rPr>
        <w:tab/>
      </w:r>
      <w:r w:rsidRPr="004A4C93">
        <w:rPr>
          <w:szCs w:val="21"/>
        </w:rPr>
        <w:t>2010</w:t>
      </w:r>
      <w:r w:rsidRPr="004A4C93">
        <w:rPr>
          <w:szCs w:val="21"/>
          <w:lang w:val="zh-CN"/>
        </w:rPr>
        <w:t>年</w:t>
      </w:r>
      <w:r w:rsidRPr="004A4C93">
        <w:rPr>
          <w:szCs w:val="21"/>
        </w:rPr>
        <w:t>，</w:t>
      </w:r>
      <w:r w:rsidRPr="004A4C93">
        <w:rPr>
          <w:szCs w:val="21"/>
          <w:lang w:val="zh-CN"/>
        </w:rPr>
        <w:t>正式在中心中成立了特殊教育学校</w:t>
      </w:r>
      <w:r w:rsidRPr="004A4C93">
        <w:rPr>
          <w:szCs w:val="21"/>
        </w:rPr>
        <w:t>，</w:t>
      </w:r>
      <w:r w:rsidRPr="004A4C93">
        <w:rPr>
          <w:szCs w:val="21"/>
          <w:lang w:val="zh-CN"/>
        </w:rPr>
        <w:t>校名定为</w:t>
      </w:r>
      <w:r w:rsidR="004A4C93">
        <w:rPr>
          <w:rFonts w:hint="eastAsia"/>
        </w:rPr>
        <w:t>“</w:t>
      </w:r>
      <w:smartTag w:uri="urn:schemas-microsoft-com:office:smarttags" w:element="chsdate">
        <w:smartTagPr>
          <w:attr w:name="Year" w:val="2007"/>
          <w:attr w:name="Month" w:val="10"/>
          <w:attr w:name="Day" w:val="4"/>
          <w:attr w:name="IsLunarDate" w:val="False"/>
          <w:attr w:name="IsROCDate" w:val="False"/>
        </w:smartTagPr>
        <w:r w:rsidRPr="004A4C93">
          <w:rPr>
            <w:szCs w:val="21"/>
          </w:rPr>
          <w:t>2007</w:t>
        </w:r>
        <w:r w:rsidRPr="004A4C93">
          <w:rPr>
            <w:szCs w:val="21"/>
            <w:lang w:val="zh-CN"/>
          </w:rPr>
          <w:t>年</w:t>
        </w:r>
        <w:r w:rsidRPr="004A4C93">
          <w:rPr>
            <w:szCs w:val="21"/>
          </w:rPr>
          <w:t>10</w:t>
        </w:r>
        <w:r w:rsidRPr="004A4C93">
          <w:rPr>
            <w:szCs w:val="21"/>
            <w:lang w:val="zh-CN"/>
          </w:rPr>
          <w:t>月</w:t>
        </w:r>
        <w:r w:rsidRPr="004A4C93">
          <w:rPr>
            <w:szCs w:val="21"/>
          </w:rPr>
          <w:t>4</w:t>
        </w:r>
        <w:r w:rsidRPr="004A4C93">
          <w:rPr>
            <w:szCs w:val="21"/>
            <w:lang w:val="zh-CN"/>
          </w:rPr>
          <w:t>日</w:t>
        </w:r>
      </w:smartTag>
      <w:r w:rsidRPr="004A4C93">
        <w:rPr>
          <w:szCs w:val="21"/>
          <w:lang w:val="zh-CN"/>
        </w:rPr>
        <w:t>学校</w:t>
      </w:r>
      <w:r w:rsidR="004A4C93">
        <w:rPr>
          <w:rFonts w:hint="eastAsia"/>
          <w:szCs w:val="21"/>
        </w:rPr>
        <w:t>”</w:t>
      </w:r>
      <w:r w:rsidRPr="004A4C93">
        <w:rPr>
          <w:szCs w:val="21"/>
        </w:rPr>
        <w:t>，</w:t>
      </w:r>
      <w:r w:rsidRPr="004A4C93">
        <w:rPr>
          <w:szCs w:val="21"/>
          <w:lang w:val="zh-CN"/>
        </w:rPr>
        <w:t>以纪念国家</w:t>
      </w:r>
      <w:r w:rsidRPr="004A4C93">
        <w:rPr>
          <w:lang w:val="zh-CN"/>
        </w:rPr>
        <w:t>批准</w:t>
      </w:r>
      <w:r w:rsidRPr="004A4C93">
        <w:rPr>
          <w:szCs w:val="21"/>
          <w:lang w:val="zh-CN"/>
        </w:rPr>
        <w:t>《残疾人权利公约》及其《任择议定书》这一特殊的日子</w:t>
      </w:r>
      <w:r w:rsidRPr="004A4C93">
        <w:rPr>
          <w:szCs w:val="21"/>
        </w:rPr>
        <w:t>，</w:t>
      </w:r>
      <w:r w:rsidRPr="004A4C93">
        <w:rPr>
          <w:szCs w:val="21"/>
          <w:lang w:val="zh-CN"/>
        </w:rPr>
        <w:t>并以此来落实教育权。在看护中心中</w:t>
      </w:r>
      <w:r w:rsidRPr="004A4C93">
        <w:rPr>
          <w:szCs w:val="21"/>
        </w:rPr>
        <w:t>，</w:t>
      </w:r>
      <w:r w:rsidRPr="004A4C93">
        <w:rPr>
          <w:szCs w:val="21"/>
          <w:lang w:val="zh-CN"/>
        </w:rPr>
        <w:t>根据萨尔瓦多儿童和青少年全面发展研究所的营养指导方针为儿童提供饮食方面的照料</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48.</w:t>
      </w:r>
      <w:r w:rsidR="00620B3D" w:rsidRPr="004A4C93">
        <w:rPr>
          <w:szCs w:val="21"/>
          <w:lang w:val="es-SV"/>
        </w:rPr>
        <w:tab/>
      </w:r>
      <w:r w:rsidRPr="004A4C93">
        <w:rPr>
          <w:szCs w:val="21"/>
          <w:lang w:val="zh-CN"/>
        </w:rPr>
        <w:t>通过与其他非政府组织开展合作</w:t>
      </w:r>
      <w:r w:rsidRPr="004A4C93">
        <w:rPr>
          <w:szCs w:val="21"/>
          <w:lang w:val="es-SV"/>
        </w:rPr>
        <w:t>，</w:t>
      </w:r>
      <w:r w:rsidRPr="004A4C93">
        <w:rPr>
          <w:szCs w:val="21"/>
          <w:lang w:val="zh-CN"/>
        </w:rPr>
        <w:t>中心也为其他机构提供协助</w:t>
      </w:r>
      <w:r w:rsidR="00612EB2" w:rsidRPr="004A4C93">
        <w:rPr>
          <w:szCs w:val="21"/>
          <w:lang w:val="es-SV"/>
        </w:rPr>
        <w:t>：</w:t>
      </w:r>
    </w:p>
    <w:p w:rsidR="0067333C" w:rsidRPr="004A4C93" w:rsidRDefault="00612EB2" w:rsidP="004A4C93">
      <w:pPr>
        <w:pStyle w:val="SingleTxtGC"/>
        <w:rPr>
          <w:szCs w:val="21"/>
          <w:lang w:val="es-SV"/>
        </w:rPr>
      </w:pPr>
      <w:r w:rsidRPr="004A4C93">
        <w:rPr>
          <w:lang w:val="zh-CN"/>
        </w:rPr>
        <w:tab/>
      </w:r>
      <w:r w:rsidR="0067333C" w:rsidRPr="004A4C93">
        <w:rPr>
          <w:lang w:val="zh-CN"/>
        </w:rPr>
        <w:t>a</w:t>
      </w:r>
      <w:r w:rsidR="006F7949" w:rsidRPr="004A4C93">
        <w:rPr>
          <w:lang w:val="zh-CN"/>
        </w:rPr>
        <w:t>)</w:t>
      </w:r>
      <w:r w:rsidR="00620B3D" w:rsidRPr="004A4C93">
        <w:rPr>
          <w:lang w:val="zh-CN"/>
        </w:rPr>
        <w:tab/>
      </w:r>
      <w:r w:rsidR="004A4C93">
        <w:rPr>
          <w:rFonts w:hint="eastAsia"/>
          <w:lang w:val="zh-CN"/>
        </w:rPr>
        <w:t>“</w:t>
      </w:r>
      <w:r w:rsidR="0067333C" w:rsidRPr="004A4C93">
        <w:rPr>
          <w:lang w:val="zh-CN"/>
        </w:rPr>
        <w:t>维托瓜拉托神父</w:t>
      </w:r>
      <w:r w:rsidR="004A4C93">
        <w:rPr>
          <w:rFonts w:hint="eastAsia"/>
          <w:lang w:val="zh-CN"/>
        </w:rPr>
        <w:t>”</w:t>
      </w:r>
      <w:r w:rsidR="0067333C" w:rsidRPr="004A4C93">
        <w:rPr>
          <w:lang w:val="zh-CN"/>
        </w:rPr>
        <w:t>人道主义事业基金会，该基金会为</w:t>
      </w:r>
      <w:r w:rsidR="0067333C" w:rsidRPr="004A4C93">
        <w:rPr>
          <w:lang w:val="zh-CN"/>
        </w:rPr>
        <w:t>43</w:t>
      </w:r>
      <w:r w:rsidR="0067333C" w:rsidRPr="004A4C93">
        <w:rPr>
          <w:lang w:val="zh-CN"/>
        </w:rPr>
        <w:t>名儿童和青少年</w:t>
      </w:r>
      <w:r w:rsidR="0067333C" w:rsidRPr="004A4C93">
        <w:rPr>
          <w:szCs w:val="21"/>
          <w:lang w:val="zh-CN"/>
        </w:rPr>
        <w:t>提供照料服务</w:t>
      </w:r>
      <w:r w:rsidR="0067333C" w:rsidRPr="004A4C93">
        <w:rPr>
          <w:szCs w:val="21"/>
          <w:lang w:val="es-SV"/>
        </w:rPr>
        <w:t>，</w:t>
      </w:r>
      <w:r w:rsidR="0067333C" w:rsidRPr="004A4C93">
        <w:rPr>
          <w:szCs w:val="21"/>
          <w:lang w:val="zh-CN"/>
        </w:rPr>
        <w:t>满足其基本需求</w:t>
      </w:r>
      <w:r w:rsidR="0067333C" w:rsidRPr="004A4C93">
        <w:rPr>
          <w:szCs w:val="21"/>
          <w:lang w:val="es-SV"/>
        </w:rPr>
        <w:t>；</w:t>
      </w:r>
    </w:p>
    <w:p w:rsidR="0067333C" w:rsidRPr="004A4C93" w:rsidRDefault="00612EB2" w:rsidP="004A4C93">
      <w:pPr>
        <w:pStyle w:val="SingleTxtGC"/>
        <w:rPr>
          <w:szCs w:val="21"/>
          <w:lang w:val="es-SV"/>
        </w:rPr>
      </w:pPr>
      <w:r w:rsidRPr="004A4C93">
        <w:rPr>
          <w:szCs w:val="21"/>
          <w:lang w:val="es-MX"/>
        </w:rPr>
        <w:tab/>
      </w:r>
      <w:r w:rsidR="0067333C" w:rsidRPr="004A4C93">
        <w:rPr>
          <w:szCs w:val="21"/>
          <w:lang w:val="es-MX"/>
        </w:rPr>
        <w:t>b</w:t>
      </w:r>
      <w:r w:rsidR="006F7949" w:rsidRPr="004A4C93">
        <w:rPr>
          <w:szCs w:val="21"/>
          <w:lang w:val="es-MX"/>
        </w:rPr>
        <w:t>)</w:t>
      </w:r>
      <w:r w:rsidR="00620B3D" w:rsidRPr="004A4C93">
        <w:rPr>
          <w:szCs w:val="21"/>
          <w:lang w:val="es-SV"/>
        </w:rPr>
        <w:tab/>
      </w:r>
      <w:r w:rsidR="0067333C" w:rsidRPr="004A4C93">
        <w:rPr>
          <w:szCs w:val="21"/>
          <w:lang w:val="zh-CN"/>
        </w:rPr>
        <w:t>脑瘫儿童长期住家服务协会</w:t>
      </w:r>
      <w:r w:rsidR="0067333C" w:rsidRPr="004A4C93">
        <w:rPr>
          <w:szCs w:val="21"/>
          <w:lang w:val="es-SV"/>
        </w:rPr>
        <w:t>，</w:t>
      </w:r>
      <w:r w:rsidR="0067333C" w:rsidRPr="004A4C93">
        <w:rPr>
          <w:szCs w:val="21"/>
          <w:lang w:val="zh-CN"/>
        </w:rPr>
        <w:t>该机构为</w:t>
      </w:r>
      <w:r w:rsidR="0067333C" w:rsidRPr="004A4C93">
        <w:rPr>
          <w:szCs w:val="21"/>
          <w:lang w:val="es-SV"/>
        </w:rPr>
        <w:t>33</w:t>
      </w:r>
      <w:r w:rsidR="0067333C" w:rsidRPr="004A4C93">
        <w:rPr>
          <w:szCs w:val="21"/>
          <w:lang w:val="zh-CN"/>
        </w:rPr>
        <w:t>名儿童和青少年提供半住院性的照料</w:t>
      </w:r>
      <w:r w:rsidR="0067333C" w:rsidRPr="004A4C93">
        <w:rPr>
          <w:szCs w:val="21"/>
          <w:lang w:val="es-SV"/>
        </w:rPr>
        <w:t>；</w:t>
      </w:r>
      <w:r w:rsidR="0067333C" w:rsidRPr="004A4C93">
        <w:rPr>
          <w:szCs w:val="21"/>
          <w:lang w:val="zh-CN"/>
        </w:rPr>
        <w:t>同时为</w:t>
      </w:r>
      <w:r w:rsidR="0067333C" w:rsidRPr="004A4C93">
        <w:rPr>
          <w:szCs w:val="21"/>
          <w:lang w:val="es-SV"/>
        </w:rPr>
        <w:t>82</w:t>
      </w:r>
      <w:r w:rsidR="0067333C" w:rsidRPr="004A4C93">
        <w:rPr>
          <w:szCs w:val="21"/>
          <w:lang w:val="zh-CN"/>
        </w:rPr>
        <w:t>名儿童和青少年提供门诊治疗服务</w:t>
      </w:r>
      <w:r w:rsidR="0067333C" w:rsidRPr="004A4C93">
        <w:rPr>
          <w:szCs w:val="21"/>
          <w:lang w:val="es-SV"/>
        </w:rPr>
        <w:t>；</w:t>
      </w:r>
    </w:p>
    <w:p w:rsidR="0067333C" w:rsidRPr="004A4C93" w:rsidRDefault="00612EB2" w:rsidP="004A4C93">
      <w:pPr>
        <w:pStyle w:val="SingleTxtGC"/>
        <w:rPr>
          <w:szCs w:val="21"/>
          <w:lang w:val="es-SV"/>
        </w:rPr>
      </w:pPr>
      <w:r w:rsidRPr="004A4C93">
        <w:rPr>
          <w:szCs w:val="21"/>
          <w:lang w:val="es-MX"/>
        </w:rPr>
        <w:tab/>
      </w:r>
      <w:r w:rsidR="0067333C" w:rsidRPr="004A4C93">
        <w:rPr>
          <w:szCs w:val="21"/>
          <w:lang w:val="es-MX"/>
        </w:rPr>
        <w:t>c)</w:t>
      </w:r>
      <w:r w:rsidR="00620B3D" w:rsidRPr="004A4C93">
        <w:rPr>
          <w:szCs w:val="21"/>
          <w:lang w:val="es-SV"/>
        </w:rPr>
        <w:tab/>
      </w:r>
      <w:r w:rsidR="0067333C" w:rsidRPr="004A4C93">
        <w:rPr>
          <w:szCs w:val="21"/>
          <w:lang w:val="zh-CN"/>
        </w:rPr>
        <w:t>和平</w:t>
      </w:r>
      <w:r w:rsidR="0067333C" w:rsidRPr="004A4C93">
        <w:rPr>
          <w:lang w:val="zh-CN"/>
        </w:rPr>
        <w:t>信使</w:t>
      </w:r>
      <w:r w:rsidR="0067333C" w:rsidRPr="004A4C93">
        <w:rPr>
          <w:szCs w:val="21"/>
          <w:lang w:val="zh-CN"/>
        </w:rPr>
        <w:t>协会</w:t>
      </w:r>
      <w:r w:rsidR="0067333C" w:rsidRPr="004A4C93">
        <w:rPr>
          <w:szCs w:val="21"/>
          <w:lang w:val="es-SV"/>
        </w:rPr>
        <w:t>，</w:t>
      </w:r>
      <w:r w:rsidR="0067333C" w:rsidRPr="004A4C93">
        <w:rPr>
          <w:szCs w:val="21"/>
          <w:lang w:val="zh-CN"/>
        </w:rPr>
        <w:t>负责为</w:t>
      </w:r>
      <w:r w:rsidR="0067333C" w:rsidRPr="004A4C93">
        <w:rPr>
          <w:szCs w:val="21"/>
          <w:lang w:val="es-SV"/>
        </w:rPr>
        <w:t>14</w:t>
      </w:r>
      <w:r w:rsidR="0067333C" w:rsidRPr="004A4C93">
        <w:rPr>
          <w:szCs w:val="21"/>
          <w:lang w:val="zh-CN"/>
        </w:rPr>
        <w:t>名儿童和青少年提供系统性照料</w:t>
      </w:r>
      <w:r w:rsidR="0067333C" w:rsidRPr="004A4C93">
        <w:rPr>
          <w:szCs w:val="21"/>
          <w:lang w:val="es-SV"/>
        </w:rPr>
        <w:t>；</w:t>
      </w:r>
    </w:p>
    <w:p w:rsidR="0067333C" w:rsidRPr="004A4C93" w:rsidRDefault="00612EB2" w:rsidP="004A4C93">
      <w:pPr>
        <w:pStyle w:val="SingleTxtGC"/>
        <w:rPr>
          <w:szCs w:val="21"/>
          <w:lang w:val="es-SV"/>
        </w:rPr>
      </w:pPr>
      <w:r w:rsidRPr="004A4C93">
        <w:rPr>
          <w:szCs w:val="21"/>
          <w:lang w:val="es-MX"/>
        </w:rPr>
        <w:tab/>
      </w:r>
      <w:r w:rsidR="0067333C" w:rsidRPr="004A4C93">
        <w:rPr>
          <w:szCs w:val="21"/>
          <w:lang w:val="es-MX"/>
        </w:rPr>
        <w:t>d)</w:t>
      </w:r>
      <w:r w:rsidR="00620B3D" w:rsidRPr="004A4C93">
        <w:rPr>
          <w:szCs w:val="21"/>
          <w:lang w:val="es-SV"/>
        </w:rPr>
        <w:tab/>
      </w:r>
      <w:r w:rsidR="0067333C" w:rsidRPr="004A4C93">
        <w:rPr>
          <w:lang w:val="zh-CN"/>
        </w:rPr>
        <w:t>萨尔瓦多</w:t>
      </w:r>
      <w:r w:rsidR="0067333C" w:rsidRPr="004A4C93">
        <w:rPr>
          <w:szCs w:val="21"/>
          <w:lang w:val="zh-CN"/>
        </w:rPr>
        <w:t>唐氏综合症基金会</w:t>
      </w:r>
      <w:r w:rsidR="006F7949" w:rsidRPr="004A4C93">
        <w:rPr>
          <w:spacing w:val="-50"/>
        </w:rPr>
        <w:t>―</w:t>
      </w:r>
      <w:r w:rsidR="006F7949" w:rsidRPr="004A4C93">
        <w:t>―</w:t>
      </w:r>
      <w:r w:rsidR="004A4C93">
        <w:rPr>
          <w:rFonts w:hint="eastAsia"/>
        </w:rPr>
        <w:t>“</w:t>
      </w:r>
      <w:r w:rsidR="0067333C" w:rsidRPr="004A4C93">
        <w:rPr>
          <w:szCs w:val="21"/>
          <w:lang w:val="zh-CN"/>
        </w:rPr>
        <w:t>萨尔瓦多唐氏儿天堂</w:t>
      </w:r>
      <w:r w:rsidR="004A4C93">
        <w:rPr>
          <w:rFonts w:hint="eastAsia"/>
        </w:rPr>
        <w:t>”</w:t>
      </w:r>
      <w:r w:rsidR="0067333C" w:rsidRPr="004A4C93">
        <w:rPr>
          <w:szCs w:val="21"/>
          <w:lang w:val="es-SV"/>
        </w:rPr>
        <w:t>，</w:t>
      </w:r>
      <w:r w:rsidR="0067333C" w:rsidRPr="004A4C93">
        <w:rPr>
          <w:szCs w:val="21"/>
          <w:lang w:val="zh-CN"/>
        </w:rPr>
        <w:t>为</w:t>
      </w:r>
      <w:r w:rsidR="0067333C" w:rsidRPr="004A4C93">
        <w:rPr>
          <w:szCs w:val="21"/>
          <w:lang w:val="es-SV"/>
        </w:rPr>
        <w:t>65</w:t>
      </w:r>
      <w:r w:rsidR="0067333C" w:rsidRPr="004A4C93">
        <w:rPr>
          <w:szCs w:val="21"/>
          <w:lang w:val="zh-CN"/>
        </w:rPr>
        <w:t>名儿童和青少年提供门诊治疗服务。</w:t>
      </w:r>
    </w:p>
    <w:p w:rsidR="0067333C" w:rsidRPr="004A4C93" w:rsidRDefault="0067333C" w:rsidP="00612EB2">
      <w:pPr>
        <w:pStyle w:val="SingleTxtGC"/>
        <w:rPr>
          <w:szCs w:val="21"/>
          <w:lang w:val="es-SV"/>
        </w:rPr>
      </w:pPr>
      <w:r w:rsidRPr="004A4C93">
        <w:rPr>
          <w:szCs w:val="21"/>
          <w:lang w:val="es-SV"/>
        </w:rPr>
        <w:t>49.</w:t>
      </w:r>
      <w:r w:rsidR="00620B3D" w:rsidRPr="004A4C93">
        <w:rPr>
          <w:szCs w:val="21"/>
          <w:lang w:val="es-SV"/>
        </w:rPr>
        <w:tab/>
      </w:r>
      <w:r w:rsidRPr="004A4C93">
        <w:rPr>
          <w:szCs w:val="21"/>
          <w:lang w:val="zh-CN"/>
        </w:rPr>
        <w:t>每年三次组织到浴场进行休闲游</w:t>
      </w:r>
      <w:r w:rsidRPr="004A4C93">
        <w:rPr>
          <w:szCs w:val="21"/>
        </w:rPr>
        <w:t>，</w:t>
      </w:r>
      <w:r w:rsidRPr="004A4C93">
        <w:rPr>
          <w:szCs w:val="21"/>
          <w:lang w:val="zh-CN"/>
        </w:rPr>
        <w:t>以此改善对中心内患儿们的照料。休闲游项目包括组织开展绘画比赛、举办联欢晚会、开办绘画班和雕塑班</w:t>
      </w:r>
      <w:r w:rsidR="006F7949" w:rsidRPr="004A4C93">
        <w:rPr>
          <w:szCs w:val="21"/>
        </w:rPr>
        <w:t>(</w:t>
      </w:r>
      <w:r w:rsidRPr="004A4C93">
        <w:rPr>
          <w:szCs w:val="21"/>
          <w:lang w:val="zh-CN"/>
        </w:rPr>
        <w:t>艺术治疗</w:t>
      </w:r>
      <w:r w:rsidRPr="004A4C93">
        <w:rPr>
          <w:szCs w:val="21"/>
        </w:rPr>
        <w:t>：《</w:t>
      </w:r>
      <w:r w:rsidRPr="004A4C93">
        <w:rPr>
          <w:szCs w:val="21"/>
          <w:lang w:val="zh-CN"/>
        </w:rPr>
        <w:t>残疾人权利公约》第三十条</w:t>
      </w:r>
      <w:r w:rsidR="006F7949" w:rsidRPr="004A4C93">
        <w:rPr>
          <w:szCs w:val="21"/>
        </w:rPr>
        <w:t>)</w:t>
      </w:r>
      <w:r w:rsidRPr="004A4C93">
        <w:rPr>
          <w:szCs w:val="21"/>
          <w:lang w:val="zh-CN"/>
        </w:rPr>
        <w:t>。正与国家维护人权检察官办公室合作对相关人员进行培训。为落实教育权利</w:t>
      </w:r>
      <w:r w:rsidRPr="004A4C93">
        <w:rPr>
          <w:szCs w:val="21"/>
        </w:rPr>
        <w:t>，</w:t>
      </w:r>
      <w:r w:rsidRPr="004A4C93">
        <w:rPr>
          <w:szCs w:val="21"/>
          <w:lang w:val="zh-CN"/>
        </w:rPr>
        <w:t>消除一切形式的歧视</w:t>
      </w:r>
      <w:r w:rsidR="006F7949" w:rsidRPr="004A4C93">
        <w:rPr>
          <w:szCs w:val="21"/>
        </w:rPr>
        <w:t>(</w:t>
      </w:r>
      <w:r w:rsidRPr="004A4C93">
        <w:rPr>
          <w:szCs w:val="21"/>
          <w:lang w:val="zh-CN"/>
        </w:rPr>
        <w:t>无论是以残疾还有特殊教育需求为由的歧视</w:t>
      </w:r>
      <w:r w:rsidR="006F7949" w:rsidRPr="004A4C93">
        <w:rPr>
          <w:szCs w:val="21"/>
        </w:rPr>
        <w:t>)</w:t>
      </w:r>
      <w:r w:rsidRPr="004A4C93">
        <w:rPr>
          <w:szCs w:val="21"/>
        </w:rPr>
        <w:t>，</w:t>
      </w:r>
      <w:r w:rsidRPr="004A4C93">
        <w:rPr>
          <w:szCs w:val="21"/>
          <w:lang w:val="zh-CN"/>
        </w:rPr>
        <w:t>在启蒙教育方面</w:t>
      </w:r>
      <w:r w:rsidRPr="004A4C93">
        <w:rPr>
          <w:szCs w:val="21"/>
        </w:rPr>
        <w:t>，</w:t>
      </w:r>
      <w:r w:rsidRPr="004A4C93">
        <w:rPr>
          <w:szCs w:val="21"/>
          <w:lang w:val="zh-CN"/>
        </w:rPr>
        <w:t>所有男童和女童都享有教育权。</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第八条</w:t>
      </w:r>
      <w:r w:rsidR="0067333C" w:rsidRPr="004A4C93">
        <w:rPr>
          <w:lang w:val="es-SV"/>
        </w:rPr>
        <w:t>：</w:t>
      </w:r>
      <w:r w:rsidR="0067333C" w:rsidRPr="004A4C93">
        <w:rPr>
          <w:lang w:val="zh-CN"/>
        </w:rPr>
        <w:t>提高认识</w:t>
      </w:r>
    </w:p>
    <w:p w:rsidR="0067333C" w:rsidRPr="004A4C93" w:rsidRDefault="0067333C" w:rsidP="00612EB2">
      <w:pPr>
        <w:pStyle w:val="SingleTxtGC"/>
        <w:rPr>
          <w:szCs w:val="21"/>
          <w:lang w:val="es-SV"/>
        </w:rPr>
      </w:pPr>
      <w:r w:rsidRPr="004A4C93">
        <w:rPr>
          <w:szCs w:val="21"/>
          <w:lang w:val="es-SV"/>
        </w:rPr>
        <w:t>50.</w:t>
      </w:r>
      <w:r w:rsidR="00620B3D" w:rsidRPr="004A4C93">
        <w:rPr>
          <w:szCs w:val="21"/>
          <w:lang w:val="es-SV"/>
        </w:rPr>
        <w:tab/>
      </w:r>
      <w:r w:rsidRPr="004A4C93">
        <w:rPr>
          <w:szCs w:val="21"/>
          <w:lang w:val="zh-CN"/>
        </w:rPr>
        <w:t>残疾人全面关爱国家理事会通过号召国内五所大学的新闻、通讯和公共关系专业的学生</w:t>
      </w:r>
      <w:r w:rsidRPr="004A4C93">
        <w:rPr>
          <w:szCs w:val="21"/>
          <w:lang w:val="es-SV"/>
        </w:rPr>
        <w:t>，</w:t>
      </w:r>
      <w:r w:rsidRPr="004A4C93">
        <w:rPr>
          <w:szCs w:val="21"/>
          <w:lang w:val="zh-CN"/>
        </w:rPr>
        <w:t>开展了若干关于残疾人权利的提高认识活动</w:t>
      </w:r>
      <w:r w:rsidRPr="004A4C93">
        <w:rPr>
          <w:szCs w:val="21"/>
          <w:lang w:val="es-SV"/>
        </w:rPr>
        <w:t>，</w:t>
      </w:r>
      <w:r w:rsidRPr="004A4C93">
        <w:rPr>
          <w:szCs w:val="21"/>
          <w:lang w:val="zh-CN"/>
        </w:rPr>
        <w:t>这五所大学包括</w:t>
      </w:r>
      <w:r w:rsidRPr="004A4C93">
        <w:rPr>
          <w:szCs w:val="21"/>
          <w:lang w:val="es-SV"/>
        </w:rPr>
        <w:t>：</w:t>
      </w:r>
      <w:r w:rsidRPr="004A4C93">
        <w:rPr>
          <w:szCs w:val="21"/>
          <w:lang w:val="zh-CN"/>
        </w:rPr>
        <w:t>理工大学、何塞</w:t>
      </w:r>
      <w:r w:rsidRPr="00E31696">
        <w:rPr>
          <w:rFonts w:ascii="SimSun" w:hAnsi="SimSun"/>
          <w:szCs w:val="21"/>
          <w:lang w:val="es-SV"/>
        </w:rPr>
        <w:t>·</w:t>
      </w:r>
      <w:r w:rsidRPr="004A4C93">
        <w:rPr>
          <w:szCs w:val="21"/>
          <w:lang w:val="zh-CN"/>
        </w:rPr>
        <w:t>马蒂亚斯</w:t>
      </w:r>
      <w:r w:rsidRPr="00E31696">
        <w:rPr>
          <w:rFonts w:ascii="SimSun" w:hAnsi="SimSun"/>
          <w:szCs w:val="21"/>
          <w:lang w:val="es-SV"/>
        </w:rPr>
        <w:t>·</w:t>
      </w:r>
      <w:r w:rsidRPr="004A4C93">
        <w:rPr>
          <w:szCs w:val="21"/>
          <w:lang w:val="zh-CN"/>
        </w:rPr>
        <w:t>德尔加多大学、阿尔贝托</w:t>
      </w:r>
      <w:r w:rsidRPr="00235BFB">
        <w:rPr>
          <w:rFonts w:ascii="SimSun" w:hAnsi="SimSun"/>
          <w:szCs w:val="21"/>
          <w:lang w:val="es-SV"/>
        </w:rPr>
        <w:t>·</w:t>
      </w:r>
      <w:r w:rsidRPr="004A4C93">
        <w:rPr>
          <w:szCs w:val="21"/>
          <w:lang w:val="zh-CN"/>
        </w:rPr>
        <w:t>马斯费雷尔大学和基督教神会大学。与新闻画报</w:t>
      </w:r>
      <w:r w:rsidRPr="004A4C93">
        <w:rPr>
          <w:szCs w:val="21"/>
          <w:vertAlign w:val="superscript"/>
          <w:lang w:val="es-SV"/>
        </w:rPr>
        <w:footnoteReference w:id="7"/>
      </w:r>
      <w:r w:rsidRPr="004A4C93">
        <w:rPr>
          <w:szCs w:val="21"/>
          <w:lang w:val="zh-CN"/>
        </w:rPr>
        <w:t>、残疾人协会、白橡树社</w:t>
      </w:r>
      <w:r w:rsidRPr="004A4C93">
        <w:rPr>
          <w:szCs w:val="21"/>
          <w:vertAlign w:val="superscript"/>
          <w:lang w:val="es-SV"/>
        </w:rPr>
        <w:footnoteReference w:id="8"/>
      </w:r>
      <w:r w:rsidR="00C12BC6">
        <w:rPr>
          <w:rFonts w:hint="eastAsia"/>
          <w:szCs w:val="21"/>
          <w:lang w:val="zh-CN"/>
        </w:rPr>
        <w:t xml:space="preserve"> </w:t>
      </w:r>
      <w:r w:rsidRPr="004A4C93">
        <w:rPr>
          <w:szCs w:val="21"/>
          <w:lang w:val="zh-CN"/>
        </w:rPr>
        <w:t>和特雷顿康复促进基金会合作开展了三次名为</w:t>
      </w:r>
      <w:r w:rsidR="004A4C93">
        <w:rPr>
          <w:rFonts w:hint="eastAsia"/>
        </w:rPr>
        <w:t>“</w:t>
      </w:r>
      <w:r w:rsidRPr="004A4C93">
        <w:rPr>
          <w:szCs w:val="21"/>
          <w:lang w:val="zh-CN"/>
        </w:rPr>
        <w:t>获得尊重是我的权利</w:t>
      </w:r>
      <w:r w:rsidR="004A4C93">
        <w:rPr>
          <w:rFonts w:hint="eastAsia"/>
        </w:rPr>
        <w:t>”</w:t>
      </w:r>
      <w:r w:rsidRPr="004A4C93">
        <w:rPr>
          <w:szCs w:val="21"/>
          <w:lang w:val="zh-CN"/>
        </w:rPr>
        <w:t>的运动。这些运动是通过在早报上以及国内主要商业中心进行宣传推广开展的</w:t>
      </w:r>
      <w:r w:rsidRPr="004A4C93">
        <w:rPr>
          <w:szCs w:val="21"/>
        </w:rPr>
        <w:t>，</w:t>
      </w:r>
      <w:r w:rsidRPr="004A4C93">
        <w:rPr>
          <w:szCs w:val="21"/>
          <w:lang w:val="zh-CN"/>
        </w:rPr>
        <w:t>在商业中心中大力宣传与之有关的信息。</w:t>
      </w:r>
    </w:p>
    <w:p w:rsidR="0067333C" w:rsidRPr="004A4C93" w:rsidRDefault="0067333C" w:rsidP="00612EB2">
      <w:pPr>
        <w:pStyle w:val="SingleTxtGC"/>
        <w:rPr>
          <w:szCs w:val="21"/>
          <w:lang w:val="es-SV"/>
        </w:rPr>
      </w:pPr>
      <w:r w:rsidRPr="004A4C93">
        <w:rPr>
          <w:szCs w:val="21"/>
          <w:lang w:val="es-SV"/>
        </w:rPr>
        <w:t>51.</w:t>
      </w:r>
      <w:r w:rsidR="00620B3D" w:rsidRPr="004A4C93">
        <w:rPr>
          <w:szCs w:val="21"/>
          <w:lang w:val="es-SV"/>
        </w:rPr>
        <w:tab/>
      </w:r>
      <w:r w:rsidRPr="004A4C93">
        <w:rPr>
          <w:szCs w:val="21"/>
          <w:lang w:val="zh-CN"/>
        </w:rPr>
        <w:t>同时</w:t>
      </w:r>
      <w:r w:rsidRPr="004A4C93">
        <w:rPr>
          <w:szCs w:val="21"/>
          <w:lang w:val="es-SV"/>
        </w:rPr>
        <w:t>，</w:t>
      </w:r>
      <w:r w:rsidRPr="004A4C93">
        <w:rPr>
          <w:szCs w:val="21"/>
          <w:lang w:val="zh-CN"/>
        </w:rPr>
        <w:t>全面关爱残疾人国家理事会参与了残疾人基准方针的拟订</w:t>
      </w:r>
      <w:r w:rsidRPr="004A4C93">
        <w:rPr>
          <w:szCs w:val="21"/>
          <w:lang w:val="es-SV"/>
        </w:rPr>
        <w:t>，</w:t>
      </w:r>
      <w:r w:rsidRPr="004A4C93">
        <w:rPr>
          <w:szCs w:val="21"/>
          <w:lang w:val="zh-CN"/>
        </w:rPr>
        <w:t>该方针被包含在由协调支助股人权司主持开展的</w:t>
      </w:r>
      <w:r w:rsidR="004A4C93">
        <w:rPr>
          <w:rFonts w:hint="eastAsia"/>
        </w:rPr>
        <w:t>“</w:t>
      </w:r>
      <w:r w:rsidRPr="004A4C93">
        <w:rPr>
          <w:szCs w:val="21"/>
          <w:lang w:val="zh-CN"/>
        </w:rPr>
        <w:t>关于加强萨尔瓦多残疾人</w:t>
      </w:r>
      <w:r w:rsidR="00235BFB">
        <w:rPr>
          <w:rFonts w:hint="eastAsia"/>
          <w:szCs w:val="21"/>
          <w:lang w:val="zh-CN"/>
        </w:rPr>
        <w:t>人</w:t>
      </w:r>
      <w:r w:rsidRPr="004A4C93">
        <w:rPr>
          <w:szCs w:val="21"/>
          <w:lang w:val="zh-CN"/>
        </w:rPr>
        <w:t>权的公民参与和机制强化</w:t>
      </w:r>
      <w:r w:rsidR="004A4C93">
        <w:rPr>
          <w:rFonts w:hint="eastAsia"/>
        </w:rPr>
        <w:t>”</w:t>
      </w:r>
      <w:r w:rsidRPr="004A4C93">
        <w:rPr>
          <w:szCs w:val="21"/>
          <w:lang w:val="zh-CN"/>
        </w:rPr>
        <w:t>项目中</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52.</w:t>
      </w:r>
      <w:r w:rsidR="00620B3D" w:rsidRPr="004A4C93">
        <w:rPr>
          <w:szCs w:val="21"/>
          <w:lang w:val="es-SV"/>
        </w:rPr>
        <w:tab/>
      </w:r>
      <w:r w:rsidRPr="004A4C93">
        <w:rPr>
          <w:szCs w:val="21"/>
          <w:lang w:val="zh-CN"/>
        </w:rPr>
        <w:t>政府已经以严谨态度重新确定《公约》在国内的适用性</w:t>
      </w:r>
      <w:r w:rsidRPr="004A4C93">
        <w:rPr>
          <w:szCs w:val="21"/>
          <w:lang w:val="es-SV"/>
        </w:rPr>
        <w:t>，</w:t>
      </w:r>
      <w:r w:rsidRPr="004A4C93">
        <w:rPr>
          <w:szCs w:val="21"/>
          <w:lang w:val="zh-CN"/>
        </w:rPr>
        <w:t>向缔约国承诺对社会大众进行提高认识教育</w:t>
      </w:r>
      <w:r w:rsidRPr="004A4C93">
        <w:rPr>
          <w:szCs w:val="21"/>
          <w:lang w:val="es-SV"/>
        </w:rPr>
        <w:t>，</w:t>
      </w:r>
      <w:r w:rsidRPr="004A4C93">
        <w:rPr>
          <w:szCs w:val="21"/>
          <w:lang w:val="zh-CN"/>
        </w:rPr>
        <w:t>对残疾人的多样性状况具备更深刻的认识</w:t>
      </w:r>
      <w:r w:rsidRPr="004A4C93">
        <w:rPr>
          <w:szCs w:val="21"/>
          <w:lang w:val="es-SV"/>
        </w:rPr>
        <w:t>，</w:t>
      </w:r>
      <w:r w:rsidRPr="004A4C93">
        <w:rPr>
          <w:szCs w:val="21"/>
          <w:lang w:val="zh-CN"/>
        </w:rPr>
        <w:t>为此在其公共信息和促进公民权利和人权的信息中纳入了萨尔瓦多手语和字幕格式</w:t>
      </w:r>
      <w:r w:rsidRPr="004A4C93">
        <w:rPr>
          <w:szCs w:val="21"/>
          <w:lang w:val="es-SV"/>
        </w:rPr>
        <w:t>，</w:t>
      </w:r>
      <w:r w:rsidRPr="004A4C93">
        <w:rPr>
          <w:szCs w:val="21"/>
          <w:lang w:val="zh-CN"/>
        </w:rPr>
        <w:t>以此确保听力残疾人士能够获取公共信息。</w:t>
      </w:r>
    </w:p>
    <w:p w:rsidR="0067333C" w:rsidRPr="004A4C93" w:rsidRDefault="0067333C" w:rsidP="00612EB2">
      <w:pPr>
        <w:pStyle w:val="SingleTxtGC"/>
        <w:rPr>
          <w:szCs w:val="21"/>
          <w:lang w:val="es-SV"/>
        </w:rPr>
      </w:pPr>
      <w:r w:rsidRPr="004A4C93">
        <w:rPr>
          <w:szCs w:val="21"/>
          <w:lang w:val="es-SV"/>
        </w:rPr>
        <w:t>53.</w:t>
      </w:r>
      <w:r w:rsidR="00620B3D" w:rsidRPr="004A4C93">
        <w:rPr>
          <w:szCs w:val="21"/>
          <w:lang w:val="es-SV"/>
        </w:rPr>
        <w:tab/>
      </w:r>
      <w:r w:rsidRPr="004A4C93">
        <w:rPr>
          <w:szCs w:val="21"/>
          <w:lang w:val="zh-CN"/>
        </w:rPr>
        <w:t>同样</w:t>
      </w:r>
      <w:r w:rsidRPr="004A4C93">
        <w:rPr>
          <w:szCs w:val="21"/>
          <w:lang w:val="es-SV"/>
        </w:rPr>
        <w:t>，</w:t>
      </w:r>
      <w:r w:rsidRPr="004A4C93">
        <w:rPr>
          <w:szCs w:val="21"/>
          <w:lang w:val="zh-CN"/>
        </w:rPr>
        <w:t>在政府实施的各类方案的宣传推广中引入了关于身体残疾、感官残疾和智力残疾人士权利的内容。</w:t>
      </w:r>
    </w:p>
    <w:p w:rsidR="0067333C" w:rsidRPr="004A4C93" w:rsidRDefault="0067333C" w:rsidP="00612EB2">
      <w:pPr>
        <w:pStyle w:val="SingleTxtGC"/>
        <w:rPr>
          <w:szCs w:val="21"/>
          <w:lang w:val="es-SV"/>
        </w:rPr>
      </w:pPr>
      <w:r w:rsidRPr="004A4C93">
        <w:rPr>
          <w:szCs w:val="21"/>
          <w:lang w:val="es-SV"/>
        </w:rPr>
        <w:t>54.</w:t>
      </w:r>
      <w:r w:rsidR="00620B3D" w:rsidRPr="004A4C93">
        <w:rPr>
          <w:szCs w:val="21"/>
          <w:lang w:val="es-SV"/>
        </w:rPr>
        <w:tab/>
      </w:r>
      <w:r w:rsidRPr="004A4C93">
        <w:rPr>
          <w:szCs w:val="21"/>
          <w:lang w:val="zh-CN"/>
        </w:rPr>
        <w:t>劳动和社会保障部的一项职能就是针对所有国内企业执行了一系列的提高认识和提高思想觉悟讲习班</w:t>
      </w:r>
      <w:r w:rsidRPr="004A4C93">
        <w:rPr>
          <w:szCs w:val="21"/>
          <w:lang w:val="es-SV"/>
        </w:rPr>
        <w:t>，</w:t>
      </w:r>
      <w:r w:rsidRPr="004A4C93">
        <w:rPr>
          <w:szCs w:val="21"/>
          <w:lang w:val="zh-CN"/>
        </w:rPr>
        <w:t>以更好地落实《残疾人机会均等法》。</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第九条</w:t>
      </w:r>
      <w:r w:rsidR="0067333C" w:rsidRPr="004A4C93">
        <w:t>：</w:t>
      </w:r>
      <w:r w:rsidR="0067333C" w:rsidRPr="004A4C93">
        <w:rPr>
          <w:lang w:val="zh-CN"/>
        </w:rPr>
        <w:t>无障碍</w:t>
      </w:r>
    </w:p>
    <w:p w:rsidR="0067333C" w:rsidRPr="004A4C93" w:rsidRDefault="0067333C" w:rsidP="00612EB2">
      <w:pPr>
        <w:pStyle w:val="SingleTxtGC"/>
        <w:rPr>
          <w:rFonts w:hint="eastAsia"/>
          <w:szCs w:val="21"/>
          <w:lang w:val="es-SV"/>
        </w:rPr>
      </w:pPr>
      <w:r w:rsidRPr="004A4C93">
        <w:rPr>
          <w:szCs w:val="21"/>
          <w:lang w:val="es-SV"/>
        </w:rPr>
        <w:t>55.</w:t>
      </w:r>
      <w:r w:rsidR="00620B3D" w:rsidRPr="004A4C93">
        <w:rPr>
          <w:szCs w:val="21"/>
          <w:lang w:val="es-SV"/>
        </w:rPr>
        <w:tab/>
      </w:r>
      <w:r w:rsidRPr="004A4C93">
        <w:rPr>
          <w:szCs w:val="21"/>
          <w:lang w:val="zh-CN"/>
        </w:rPr>
        <w:t>《残疾人机会均等法》在其第三章</w:t>
      </w:r>
      <w:r w:rsidR="004A4C93">
        <w:rPr>
          <w:rFonts w:hint="eastAsia"/>
        </w:rPr>
        <w:t>“</w:t>
      </w:r>
      <w:r w:rsidRPr="004A4C93">
        <w:rPr>
          <w:szCs w:val="21"/>
          <w:lang w:val="zh-CN"/>
        </w:rPr>
        <w:t>无障碍</w:t>
      </w:r>
      <w:r w:rsidR="004A4C93">
        <w:rPr>
          <w:rFonts w:hint="eastAsia"/>
        </w:rPr>
        <w:t>”</w:t>
      </w:r>
      <w:r w:rsidRPr="004A4C93">
        <w:rPr>
          <w:szCs w:val="21"/>
          <w:lang w:val="zh-CN"/>
        </w:rPr>
        <w:t>的第</w:t>
      </w:r>
      <w:r w:rsidRPr="004A4C93">
        <w:rPr>
          <w:szCs w:val="21"/>
        </w:rPr>
        <w:t>12</w:t>
      </w:r>
      <w:r w:rsidRPr="004A4C93">
        <w:rPr>
          <w:szCs w:val="21"/>
          <w:lang w:val="zh-CN"/>
        </w:rPr>
        <w:t>条中规定</w:t>
      </w:r>
      <w:r w:rsidR="004A4C93">
        <w:rPr>
          <w:rFonts w:hint="eastAsia"/>
        </w:rPr>
        <w:t>“</w:t>
      </w:r>
      <w:r w:rsidRPr="004A4C93">
        <w:rPr>
          <w:szCs w:val="21"/>
          <w:lang w:val="zh-CN"/>
        </w:rPr>
        <w:t>负责批准市政建设图纸和项目的主管单位</w:t>
      </w:r>
      <w:r w:rsidRPr="004A4C93">
        <w:rPr>
          <w:szCs w:val="21"/>
        </w:rPr>
        <w:t>，</w:t>
      </w:r>
      <w:r w:rsidRPr="004A4C93">
        <w:rPr>
          <w:szCs w:val="21"/>
          <w:lang w:val="zh-CN"/>
        </w:rPr>
        <w:t>应确保建筑物、公园、人行道、花园、广场、道路、卫生设施及其他公有或私有的涉及竞争或提供公共服务的场所的建设、扩建或改造翻新工程在实施时消除一切不利于残疾人进出及获得相应服务的障碍。在所有这些场所中应采用相应的符号标志进行标示。</w:t>
      </w:r>
      <w:r w:rsidR="004A4C93">
        <w:rPr>
          <w:rFonts w:hint="eastAsia"/>
          <w:szCs w:val="21"/>
        </w:rPr>
        <w:t>”</w:t>
      </w:r>
    </w:p>
    <w:p w:rsidR="0067333C" w:rsidRPr="004A4C93" w:rsidRDefault="0067333C" w:rsidP="00612EB2">
      <w:pPr>
        <w:pStyle w:val="SingleTxtGC"/>
        <w:rPr>
          <w:szCs w:val="21"/>
          <w:lang w:val="es-SV"/>
        </w:rPr>
      </w:pPr>
      <w:r w:rsidRPr="004A4C93">
        <w:rPr>
          <w:szCs w:val="21"/>
          <w:lang w:val="es-SV"/>
        </w:rPr>
        <w:t>56.</w:t>
      </w:r>
      <w:r w:rsidR="00620B3D" w:rsidRPr="004A4C93">
        <w:rPr>
          <w:szCs w:val="21"/>
          <w:lang w:val="es-SV"/>
        </w:rPr>
        <w:tab/>
      </w:r>
      <w:r w:rsidRPr="004A4C93">
        <w:rPr>
          <w:szCs w:val="21"/>
          <w:lang w:val="zh-CN"/>
        </w:rPr>
        <w:t>全面关爱残疾人国家理事会报告称</w:t>
      </w:r>
      <w:r w:rsidRPr="004A4C93">
        <w:rPr>
          <w:szCs w:val="21"/>
          <w:lang w:val="es-SV"/>
        </w:rPr>
        <w:t>，</w:t>
      </w:r>
      <w:r w:rsidRPr="004A4C93">
        <w:rPr>
          <w:szCs w:val="21"/>
          <w:lang w:val="zh-CN"/>
        </w:rPr>
        <w:t>理事会与伊比利亚美洲政府间技术合作网络合作开展了相关培训班</w:t>
      </w:r>
      <w:r w:rsidRPr="004A4C93">
        <w:rPr>
          <w:szCs w:val="21"/>
          <w:lang w:val="es-SV"/>
        </w:rPr>
        <w:t>，</w:t>
      </w:r>
      <w:r w:rsidRPr="004A4C93">
        <w:rPr>
          <w:szCs w:val="21"/>
          <w:lang w:val="zh-CN"/>
        </w:rPr>
        <w:t>旨在宣传媒体、政府机构和私人实体在履行《公约》有关通讯无障碍方面应承担的责任。</w:t>
      </w:r>
    </w:p>
    <w:p w:rsidR="0067333C" w:rsidRPr="004A4C93" w:rsidRDefault="0067333C" w:rsidP="00612EB2">
      <w:pPr>
        <w:pStyle w:val="SingleTxtGC"/>
        <w:rPr>
          <w:szCs w:val="21"/>
          <w:lang w:val="es-SV"/>
        </w:rPr>
      </w:pPr>
      <w:r w:rsidRPr="004A4C93">
        <w:rPr>
          <w:szCs w:val="21"/>
          <w:lang w:val="es-SV"/>
        </w:rPr>
        <w:t>57.</w:t>
      </w:r>
      <w:r w:rsidR="00620B3D" w:rsidRPr="004A4C93">
        <w:rPr>
          <w:szCs w:val="21"/>
          <w:lang w:val="es-SV"/>
        </w:rPr>
        <w:tab/>
      </w:r>
      <w:r w:rsidRPr="004A4C93">
        <w:rPr>
          <w:szCs w:val="21"/>
          <w:lang w:val="zh-CN"/>
        </w:rPr>
        <w:t>此外</w:t>
      </w:r>
      <w:r w:rsidRPr="004A4C93">
        <w:rPr>
          <w:szCs w:val="21"/>
          <w:lang w:val="es-SV"/>
        </w:rPr>
        <w:t>，</w:t>
      </w:r>
      <w:r w:rsidRPr="004A4C93">
        <w:rPr>
          <w:szCs w:val="21"/>
          <w:lang w:val="zh-CN"/>
        </w:rPr>
        <w:t>还与军队中的武装部队残疾人培训和支助股、中美洲交通服务可变资本股份公司的公共服务人员、国内的文化宫和图书馆等合作开展了《残疾人权利公约》宣传推广和提高认识培训班</w:t>
      </w:r>
      <w:r w:rsidRPr="004A4C93">
        <w:rPr>
          <w:szCs w:val="21"/>
          <w:lang w:val="es-SV"/>
        </w:rPr>
        <w:t>，</w:t>
      </w:r>
      <w:r w:rsidRPr="004A4C93">
        <w:rPr>
          <w:szCs w:val="21"/>
          <w:lang w:val="zh-CN"/>
        </w:rPr>
        <w:t>就残疾人的信息无障碍问题进行培训。</w:t>
      </w:r>
    </w:p>
    <w:p w:rsidR="0067333C" w:rsidRPr="004A4C93" w:rsidRDefault="0067333C" w:rsidP="00612EB2">
      <w:pPr>
        <w:pStyle w:val="SingleTxtGC"/>
        <w:rPr>
          <w:szCs w:val="21"/>
          <w:lang w:val="es-SV"/>
        </w:rPr>
      </w:pPr>
      <w:r w:rsidRPr="004A4C93">
        <w:rPr>
          <w:szCs w:val="21"/>
          <w:lang w:val="es-SV"/>
        </w:rPr>
        <w:t>58.</w:t>
      </w:r>
      <w:r w:rsidR="00620B3D" w:rsidRPr="004A4C93">
        <w:rPr>
          <w:szCs w:val="21"/>
          <w:lang w:val="es-SV"/>
        </w:rPr>
        <w:tab/>
      </w:r>
      <w:r w:rsidRPr="004A4C93">
        <w:rPr>
          <w:szCs w:val="21"/>
          <w:lang w:val="zh-CN"/>
        </w:rPr>
        <w:t>另一方面</w:t>
      </w:r>
      <w:r w:rsidRPr="004A4C93">
        <w:rPr>
          <w:szCs w:val="21"/>
          <w:lang w:val="es-SV"/>
        </w:rPr>
        <w:t>，</w:t>
      </w:r>
      <w:r w:rsidRPr="004A4C93">
        <w:rPr>
          <w:szCs w:val="21"/>
          <w:lang w:val="zh-CN"/>
        </w:rPr>
        <w:t>住房和城市发展署在其管辖范围内的市镇中所承担的一项任务就是责成各公民事务管理办公室和建设手续与建设标准管理办公室审查由这些办公室审批的公共和私人建筑物项目是否具备使用的便利性</w:t>
      </w:r>
      <w:r w:rsidRPr="004A4C93">
        <w:rPr>
          <w:szCs w:val="21"/>
          <w:lang w:val="es-SV"/>
        </w:rPr>
        <w:t>，</w:t>
      </w:r>
      <w:r w:rsidRPr="004A4C93">
        <w:rPr>
          <w:szCs w:val="21"/>
          <w:lang w:val="zh-CN"/>
        </w:rPr>
        <w:t>是否具备适当的基础设施</w:t>
      </w:r>
      <w:r w:rsidRPr="004A4C93">
        <w:rPr>
          <w:szCs w:val="21"/>
          <w:lang w:val="es-SV"/>
        </w:rPr>
        <w:t>，</w:t>
      </w:r>
      <w:r w:rsidRPr="004A4C93">
        <w:rPr>
          <w:szCs w:val="21"/>
          <w:lang w:val="zh-CN"/>
        </w:rPr>
        <w:t>以供停放由残疾人驾驶或乘坐的车辆</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59.</w:t>
      </w:r>
      <w:r w:rsidR="00620B3D" w:rsidRPr="004A4C93">
        <w:rPr>
          <w:szCs w:val="21"/>
          <w:lang w:val="es-SV"/>
        </w:rPr>
        <w:tab/>
      </w:r>
      <w:r w:rsidRPr="004A4C93">
        <w:rPr>
          <w:szCs w:val="21"/>
          <w:lang w:val="zh-CN"/>
        </w:rPr>
        <w:t>为此</w:t>
      </w:r>
      <w:r w:rsidRPr="004A4C93">
        <w:rPr>
          <w:szCs w:val="21"/>
          <w:lang w:val="es-SV"/>
        </w:rPr>
        <w:t>，</w:t>
      </w:r>
      <w:r w:rsidRPr="004A4C93">
        <w:rPr>
          <w:szCs w:val="21"/>
          <w:lang w:val="zh-CN"/>
        </w:rPr>
        <w:t>在项目的可行性审批决议中</w:t>
      </w:r>
      <w:r w:rsidRPr="004A4C93">
        <w:rPr>
          <w:szCs w:val="21"/>
          <w:lang w:val="es-SV"/>
        </w:rPr>
        <w:t>，</w:t>
      </w:r>
      <w:r w:rsidRPr="004A4C93">
        <w:rPr>
          <w:szCs w:val="21"/>
          <w:lang w:val="zh-CN"/>
        </w:rPr>
        <w:t>应包含一款内容</w:t>
      </w:r>
      <w:r w:rsidRPr="004A4C93">
        <w:rPr>
          <w:szCs w:val="21"/>
          <w:lang w:val="es-SV"/>
        </w:rPr>
        <w:t>，</w:t>
      </w:r>
      <w:r w:rsidRPr="004A4C93">
        <w:rPr>
          <w:szCs w:val="21"/>
          <w:lang w:val="zh-CN"/>
        </w:rPr>
        <w:t>说明在立项设计时</w:t>
      </w:r>
      <w:r w:rsidRPr="004A4C93">
        <w:rPr>
          <w:szCs w:val="21"/>
          <w:lang w:val="es-SV"/>
        </w:rPr>
        <w:t>，</w:t>
      </w:r>
      <w:r w:rsidRPr="004A4C93">
        <w:rPr>
          <w:szCs w:val="21"/>
          <w:lang w:val="zh-CN"/>
        </w:rPr>
        <w:t>应考虑哪些因素</w:t>
      </w:r>
      <w:r w:rsidRPr="004A4C93">
        <w:rPr>
          <w:szCs w:val="21"/>
          <w:lang w:val="es-SV"/>
        </w:rPr>
        <w:t>，</w:t>
      </w:r>
      <w:r w:rsidRPr="004A4C93">
        <w:rPr>
          <w:szCs w:val="21"/>
          <w:lang w:val="zh-CN"/>
        </w:rPr>
        <w:t>以便符合《残疾人机会均等法》、其实施细则以及这方面的相应规范</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60.</w:t>
      </w:r>
      <w:r w:rsidR="00620B3D" w:rsidRPr="004A4C93">
        <w:rPr>
          <w:szCs w:val="21"/>
          <w:lang w:val="es-SV"/>
        </w:rPr>
        <w:tab/>
      </w:r>
      <w:r w:rsidRPr="004A4C93">
        <w:rPr>
          <w:szCs w:val="21"/>
          <w:lang w:val="zh-CN"/>
        </w:rPr>
        <w:t>之后</w:t>
      </w:r>
      <w:r w:rsidRPr="004A4C93">
        <w:rPr>
          <w:szCs w:val="21"/>
        </w:rPr>
        <w:t>，</w:t>
      </w:r>
      <w:r w:rsidRPr="004A4C93">
        <w:rPr>
          <w:szCs w:val="21"/>
          <w:lang w:val="zh-CN"/>
        </w:rPr>
        <w:t>在审查施工图纸</w:t>
      </w:r>
      <w:r w:rsidRPr="004A4C93">
        <w:rPr>
          <w:szCs w:val="21"/>
        </w:rPr>
        <w:t>，</w:t>
      </w:r>
      <w:r w:rsidRPr="004A4C93">
        <w:rPr>
          <w:szCs w:val="21"/>
          <w:lang w:val="zh-CN"/>
        </w:rPr>
        <w:t>以便核发施工许可证时</w:t>
      </w:r>
      <w:r w:rsidRPr="004A4C93">
        <w:rPr>
          <w:szCs w:val="21"/>
        </w:rPr>
        <w:t>，</w:t>
      </w:r>
      <w:r w:rsidRPr="004A4C93">
        <w:rPr>
          <w:szCs w:val="21"/>
          <w:lang w:val="zh-CN"/>
        </w:rPr>
        <w:t>应检查项目设计中是否包含无障碍要素。最后</w:t>
      </w:r>
      <w:r w:rsidRPr="004A4C93">
        <w:rPr>
          <w:szCs w:val="21"/>
        </w:rPr>
        <w:t>，</w:t>
      </w:r>
      <w:r w:rsidRPr="004A4C93">
        <w:rPr>
          <w:szCs w:val="21"/>
          <w:lang w:val="zh-CN"/>
        </w:rPr>
        <w:t>在项目验收时</w:t>
      </w:r>
      <w:r w:rsidRPr="004A4C93">
        <w:rPr>
          <w:szCs w:val="21"/>
        </w:rPr>
        <w:t>，</w:t>
      </w:r>
      <w:r w:rsidRPr="004A4C93">
        <w:rPr>
          <w:szCs w:val="21"/>
          <w:lang w:val="zh-CN"/>
        </w:rPr>
        <w:t>应检查完工的工程和建筑是否是根据经核准的图纸建设施工的</w:t>
      </w:r>
      <w:r w:rsidRPr="004A4C93">
        <w:rPr>
          <w:szCs w:val="21"/>
        </w:rPr>
        <w:t>，</w:t>
      </w:r>
      <w:r w:rsidRPr="004A4C93">
        <w:rPr>
          <w:szCs w:val="21"/>
          <w:lang w:val="zh-CN"/>
        </w:rPr>
        <w:t>并据此验证项目是否符合无障碍标准</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61.</w:t>
      </w:r>
      <w:r w:rsidR="00620B3D" w:rsidRPr="004A4C93">
        <w:rPr>
          <w:szCs w:val="21"/>
          <w:lang w:val="es-SV"/>
        </w:rPr>
        <w:tab/>
      </w:r>
      <w:r w:rsidRPr="004A4C93">
        <w:rPr>
          <w:szCs w:val="21"/>
          <w:lang w:val="zh-CN"/>
        </w:rPr>
        <w:t>在</w:t>
      </w:r>
      <w:r w:rsidRPr="004A4C93">
        <w:rPr>
          <w:szCs w:val="21"/>
        </w:rPr>
        <w:t>2008</w:t>
      </w:r>
      <w:r w:rsidRPr="004A4C93">
        <w:rPr>
          <w:szCs w:val="21"/>
          <w:lang w:val="zh-CN"/>
        </w:rPr>
        <w:t>年至今这段时间内</w:t>
      </w:r>
      <w:r w:rsidRPr="004A4C93">
        <w:rPr>
          <w:szCs w:val="21"/>
        </w:rPr>
        <w:t>，</w:t>
      </w:r>
      <w:r w:rsidRPr="004A4C93">
        <w:rPr>
          <w:szCs w:val="21"/>
          <w:lang w:val="zh-CN"/>
        </w:rPr>
        <w:t>共受理了</w:t>
      </w:r>
      <w:r w:rsidRPr="004A4C93">
        <w:rPr>
          <w:szCs w:val="21"/>
        </w:rPr>
        <w:t>142</w:t>
      </w:r>
      <w:r w:rsidRPr="004A4C93">
        <w:rPr>
          <w:szCs w:val="21"/>
          <w:lang w:val="zh-CN"/>
        </w:rPr>
        <w:t>项施工许可审批手续</w:t>
      </w:r>
      <w:r w:rsidRPr="004A4C93">
        <w:rPr>
          <w:szCs w:val="21"/>
        </w:rPr>
        <w:t>，</w:t>
      </w:r>
      <w:r w:rsidRPr="004A4C93">
        <w:rPr>
          <w:szCs w:val="21"/>
          <w:lang w:val="zh-CN"/>
        </w:rPr>
        <w:t>其中有</w:t>
      </w:r>
      <w:r w:rsidRPr="004A4C93">
        <w:rPr>
          <w:szCs w:val="21"/>
        </w:rPr>
        <w:t>82</w:t>
      </w:r>
      <w:r w:rsidRPr="004A4C93">
        <w:rPr>
          <w:szCs w:val="21"/>
          <w:lang w:val="zh-CN"/>
        </w:rPr>
        <w:t>项通过了项目可行性审查</w:t>
      </w:r>
      <w:r w:rsidRPr="004A4C93">
        <w:rPr>
          <w:szCs w:val="21"/>
        </w:rPr>
        <w:t>，</w:t>
      </w:r>
      <w:r w:rsidRPr="004A4C93">
        <w:rPr>
          <w:szCs w:val="21"/>
          <w:lang w:val="zh-CN"/>
        </w:rPr>
        <w:t>已经进入了申请审查无障碍要素环节。同时已经批准了</w:t>
      </w:r>
      <w:r w:rsidRPr="004A4C93">
        <w:rPr>
          <w:szCs w:val="21"/>
        </w:rPr>
        <w:t>48</w:t>
      </w:r>
      <w:r w:rsidRPr="004A4C93">
        <w:rPr>
          <w:szCs w:val="21"/>
          <w:lang w:val="zh-CN"/>
        </w:rPr>
        <w:t>项公共和私人建筑项目施工许可</w:t>
      </w:r>
      <w:r w:rsidRPr="004A4C93">
        <w:rPr>
          <w:szCs w:val="21"/>
        </w:rPr>
        <w:t>，</w:t>
      </w:r>
      <w:r w:rsidRPr="004A4C93">
        <w:rPr>
          <w:szCs w:val="21"/>
          <w:lang w:val="zh-CN"/>
        </w:rPr>
        <w:t>这些项目已经通过审查</w:t>
      </w:r>
      <w:r w:rsidRPr="004A4C93">
        <w:rPr>
          <w:szCs w:val="21"/>
        </w:rPr>
        <w:t>，</w:t>
      </w:r>
      <w:r w:rsidRPr="004A4C93">
        <w:rPr>
          <w:szCs w:val="21"/>
          <w:lang w:val="zh-CN"/>
        </w:rPr>
        <w:t>符合通行便利性要求并配备了残疾人停车位</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62.</w:t>
      </w:r>
      <w:r w:rsidR="00620B3D" w:rsidRPr="004A4C93">
        <w:rPr>
          <w:szCs w:val="21"/>
          <w:lang w:val="es-SV"/>
        </w:rPr>
        <w:tab/>
      </w:r>
      <w:r w:rsidRPr="004A4C93">
        <w:rPr>
          <w:szCs w:val="21"/>
          <w:lang w:val="zh-CN"/>
        </w:rPr>
        <w:t>最后</w:t>
      </w:r>
      <w:r w:rsidRPr="004A4C93">
        <w:rPr>
          <w:szCs w:val="21"/>
        </w:rPr>
        <w:t>，</w:t>
      </w:r>
      <w:r w:rsidRPr="004A4C93">
        <w:rPr>
          <w:szCs w:val="21"/>
          <w:lang w:val="zh-CN"/>
        </w:rPr>
        <w:t>还完成了</w:t>
      </w:r>
      <w:r w:rsidRPr="004A4C93">
        <w:rPr>
          <w:szCs w:val="21"/>
        </w:rPr>
        <w:t>12</w:t>
      </w:r>
      <w:r w:rsidRPr="004A4C93">
        <w:rPr>
          <w:szCs w:val="21"/>
          <w:lang w:val="zh-CN"/>
        </w:rPr>
        <w:t>次工程验收</w:t>
      </w:r>
      <w:r w:rsidRPr="004A4C93">
        <w:rPr>
          <w:szCs w:val="21"/>
        </w:rPr>
        <w:t>，</w:t>
      </w:r>
      <w:r w:rsidRPr="004A4C93">
        <w:rPr>
          <w:szCs w:val="21"/>
          <w:lang w:val="zh-CN"/>
        </w:rPr>
        <w:t>在验收中证实这些工程符合机会均等法中关于无障碍的要求</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63.</w:t>
      </w:r>
      <w:r w:rsidR="00620B3D" w:rsidRPr="004A4C93">
        <w:rPr>
          <w:szCs w:val="21"/>
          <w:lang w:val="es-SV"/>
        </w:rPr>
        <w:tab/>
      </w:r>
      <w:r w:rsidRPr="004A4C93">
        <w:rPr>
          <w:szCs w:val="21"/>
          <w:lang w:val="zh-CN"/>
        </w:rPr>
        <w:t>需要指出的是</w:t>
      </w:r>
      <w:r w:rsidRPr="004A4C93">
        <w:rPr>
          <w:szCs w:val="21"/>
          <w:lang w:val="es-SV"/>
        </w:rPr>
        <w:t>，</w:t>
      </w:r>
      <w:r w:rsidRPr="004A4C93">
        <w:rPr>
          <w:szCs w:val="21"/>
          <w:lang w:val="zh-CN"/>
        </w:rPr>
        <w:t>有相当比例的在报告期之前完工的建筑物</w:t>
      </w:r>
      <w:r w:rsidRPr="004A4C93">
        <w:rPr>
          <w:szCs w:val="21"/>
          <w:lang w:val="es-SV"/>
        </w:rPr>
        <w:t>，</w:t>
      </w:r>
      <w:r w:rsidRPr="004A4C93">
        <w:rPr>
          <w:szCs w:val="21"/>
          <w:lang w:val="zh-CN"/>
        </w:rPr>
        <w:t>由于并未被要求应用并遵守现行规范</w:t>
      </w:r>
      <w:r w:rsidRPr="004A4C93">
        <w:rPr>
          <w:szCs w:val="21"/>
          <w:lang w:val="es-SV"/>
        </w:rPr>
        <w:t>，</w:t>
      </w:r>
      <w:r w:rsidRPr="004A4C93">
        <w:rPr>
          <w:szCs w:val="21"/>
          <w:lang w:val="zh-CN"/>
        </w:rPr>
        <w:t>因此并不符合无障碍要求。</w:t>
      </w:r>
    </w:p>
    <w:p w:rsidR="0067333C" w:rsidRPr="004A4C93" w:rsidRDefault="0067333C" w:rsidP="00612EB2">
      <w:pPr>
        <w:pStyle w:val="SingleTxtGC"/>
        <w:rPr>
          <w:szCs w:val="21"/>
          <w:lang w:val="es-SV"/>
        </w:rPr>
      </w:pPr>
      <w:r w:rsidRPr="004A4C93">
        <w:rPr>
          <w:szCs w:val="21"/>
          <w:lang w:val="es-SV"/>
        </w:rPr>
        <w:t>64.</w:t>
      </w:r>
      <w:r w:rsidR="00620B3D" w:rsidRPr="004A4C93">
        <w:rPr>
          <w:szCs w:val="21"/>
          <w:lang w:val="es-SV"/>
        </w:rPr>
        <w:tab/>
      </w:r>
      <w:r w:rsidRPr="004A4C93">
        <w:rPr>
          <w:szCs w:val="21"/>
          <w:lang w:val="zh-CN"/>
        </w:rPr>
        <w:t>当前</w:t>
      </w:r>
      <w:r w:rsidRPr="004A4C93">
        <w:rPr>
          <w:szCs w:val="21"/>
          <w:lang w:val="es-SV"/>
        </w:rPr>
        <w:t>，</w:t>
      </w:r>
      <w:r w:rsidRPr="004A4C93">
        <w:rPr>
          <w:szCs w:val="21"/>
          <w:lang w:val="zh-CN"/>
        </w:rPr>
        <w:t>正在遵照行政指令开展工作</w:t>
      </w:r>
      <w:r w:rsidRPr="004A4C93">
        <w:rPr>
          <w:szCs w:val="21"/>
          <w:lang w:val="es-SV"/>
        </w:rPr>
        <w:t>，</w:t>
      </w:r>
      <w:r w:rsidRPr="004A4C93">
        <w:rPr>
          <w:szCs w:val="21"/>
          <w:lang w:val="zh-CN"/>
        </w:rPr>
        <w:t>以落实现有法律法规要求</w:t>
      </w:r>
      <w:r w:rsidRPr="004A4C93">
        <w:rPr>
          <w:szCs w:val="21"/>
          <w:lang w:val="es-SV"/>
        </w:rPr>
        <w:t>，</w:t>
      </w:r>
      <w:r w:rsidRPr="004A4C93">
        <w:rPr>
          <w:szCs w:val="21"/>
          <w:lang w:val="zh-CN"/>
        </w:rPr>
        <w:t>以期逐步消除排斥性做法。另一方面</w:t>
      </w:r>
      <w:r w:rsidRPr="004A4C93">
        <w:rPr>
          <w:szCs w:val="21"/>
        </w:rPr>
        <w:t>，</w:t>
      </w:r>
      <w:r w:rsidRPr="004A4C93">
        <w:rPr>
          <w:szCs w:val="21"/>
          <w:lang w:val="zh-CN"/>
        </w:rPr>
        <w:t>计划在中期内拟定一份《消除建筑和市政建设壁垒和合理利用萨尔瓦多公共空间法》的草案</w:t>
      </w:r>
      <w:r w:rsidRPr="004A4C93">
        <w:rPr>
          <w:szCs w:val="21"/>
        </w:rPr>
        <w:t>，</w:t>
      </w:r>
      <w:r w:rsidRPr="004A4C93">
        <w:rPr>
          <w:szCs w:val="21"/>
          <w:lang w:val="zh-CN"/>
        </w:rPr>
        <w:t>以确保通用设计。</w:t>
      </w:r>
    </w:p>
    <w:p w:rsidR="0067333C" w:rsidRPr="004A4C93" w:rsidRDefault="0067333C" w:rsidP="00612EB2">
      <w:pPr>
        <w:pStyle w:val="SingleTxtGC"/>
        <w:rPr>
          <w:szCs w:val="21"/>
          <w:lang w:val="es-SV"/>
        </w:rPr>
      </w:pPr>
      <w:r w:rsidRPr="004A4C93">
        <w:rPr>
          <w:szCs w:val="21"/>
          <w:lang w:val="es-SV"/>
        </w:rPr>
        <w:t>65.</w:t>
      </w:r>
      <w:r w:rsidR="00620B3D" w:rsidRPr="004A4C93">
        <w:rPr>
          <w:szCs w:val="21"/>
          <w:lang w:val="es-SV"/>
        </w:rPr>
        <w:tab/>
      </w:r>
      <w:r w:rsidRPr="004A4C93">
        <w:rPr>
          <w:szCs w:val="21"/>
          <w:lang w:val="zh-CN"/>
        </w:rPr>
        <w:t>正在根据国家首期无障碍计划实施开展包容性城市项目</w:t>
      </w:r>
      <w:r w:rsidRPr="004A4C93">
        <w:rPr>
          <w:szCs w:val="21"/>
          <w:lang w:val="es-SV"/>
        </w:rPr>
        <w:t>，</w:t>
      </w:r>
      <w:r w:rsidRPr="004A4C93">
        <w:rPr>
          <w:szCs w:val="21"/>
          <w:lang w:val="zh-CN"/>
        </w:rPr>
        <w:t>该计划被视作一项工作机制</w:t>
      </w:r>
      <w:r w:rsidRPr="004A4C93">
        <w:rPr>
          <w:szCs w:val="21"/>
          <w:lang w:val="es-SV"/>
        </w:rPr>
        <w:t>，</w:t>
      </w:r>
      <w:r w:rsidRPr="004A4C93">
        <w:rPr>
          <w:szCs w:val="21"/>
          <w:lang w:val="zh-CN"/>
        </w:rPr>
        <w:t>公共工程部在社会包容秘书处的配合下</w:t>
      </w:r>
      <w:r w:rsidRPr="004A4C93">
        <w:rPr>
          <w:szCs w:val="21"/>
          <w:lang w:val="es-SV"/>
        </w:rPr>
        <w:t>，</w:t>
      </w:r>
      <w:r w:rsidRPr="004A4C93">
        <w:rPr>
          <w:szCs w:val="21"/>
          <w:lang w:val="zh-CN"/>
        </w:rPr>
        <w:t>据此提出要联合其他机构和实体</w:t>
      </w:r>
      <w:r w:rsidRPr="004A4C93">
        <w:rPr>
          <w:szCs w:val="21"/>
          <w:lang w:val="es-SV"/>
        </w:rPr>
        <w:t>，</w:t>
      </w:r>
      <w:r w:rsidRPr="004A4C93">
        <w:rPr>
          <w:szCs w:val="21"/>
          <w:lang w:val="zh-CN"/>
        </w:rPr>
        <w:t>通过采用通用设计</w:t>
      </w:r>
      <w:r w:rsidRPr="004A4C93">
        <w:rPr>
          <w:szCs w:val="21"/>
          <w:lang w:val="es-SV"/>
        </w:rPr>
        <w:t>，</w:t>
      </w:r>
      <w:r w:rsidRPr="004A4C93">
        <w:rPr>
          <w:szCs w:val="21"/>
          <w:lang w:val="zh-CN"/>
        </w:rPr>
        <w:t>以有序方式对市政基础设施和城市环境实施改造</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66.</w:t>
      </w:r>
      <w:r w:rsidR="00620B3D" w:rsidRPr="004A4C93">
        <w:rPr>
          <w:szCs w:val="21"/>
          <w:lang w:val="es-SV"/>
        </w:rPr>
        <w:tab/>
      </w:r>
      <w:r w:rsidRPr="004A4C93">
        <w:rPr>
          <w:szCs w:val="21"/>
          <w:lang w:val="zh-CN"/>
        </w:rPr>
        <w:t>计划应由公共工程部主持开展</w:t>
      </w:r>
      <w:r w:rsidRPr="004A4C93">
        <w:rPr>
          <w:szCs w:val="21"/>
          <w:lang w:val="es-SV"/>
        </w:rPr>
        <w:t>，</w:t>
      </w:r>
      <w:r w:rsidRPr="004A4C93">
        <w:rPr>
          <w:szCs w:val="21"/>
          <w:lang w:val="zh-CN"/>
        </w:rPr>
        <w:t>因为公共工程部是一家负责确保《建筑、城市规划、交通和通讯无障碍技术规范》中规定的准则得到实施落实的主管机构。</w:t>
      </w:r>
    </w:p>
    <w:p w:rsidR="0067333C" w:rsidRPr="004A4C93" w:rsidRDefault="0067333C" w:rsidP="00612EB2">
      <w:pPr>
        <w:pStyle w:val="SingleTxtGC"/>
        <w:rPr>
          <w:szCs w:val="21"/>
          <w:lang w:val="es-SV"/>
        </w:rPr>
      </w:pPr>
      <w:r w:rsidRPr="004A4C93">
        <w:rPr>
          <w:szCs w:val="21"/>
          <w:lang w:val="es-SV"/>
        </w:rPr>
        <w:t>67.</w:t>
      </w:r>
      <w:r w:rsidR="00620B3D" w:rsidRPr="004A4C93">
        <w:rPr>
          <w:szCs w:val="21"/>
          <w:lang w:val="es-SV"/>
        </w:rPr>
        <w:tab/>
      </w:r>
      <w:r w:rsidRPr="004A4C93">
        <w:rPr>
          <w:szCs w:val="21"/>
          <w:lang w:val="zh-CN"/>
        </w:rPr>
        <w:t>公共工程部</w:t>
      </w:r>
      <w:r w:rsidRPr="004A4C93">
        <w:rPr>
          <w:szCs w:val="21"/>
          <w:lang w:val="es-SV"/>
        </w:rPr>
        <w:t>，</w:t>
      </w:r>
      <w:r w:rsidRPr="004A4C93">
        <w:rPr>
          <w:szCs w:val="21"/>
          <w:lang w:val="zh-CN"/>
        </w:rPr>
        <w:t>作为推动国家首期无障碍计划实施的主管机关</w:t>
      </w:r>
      <w:r w:rsidRPr="004A4C93">
        <w:rPr>
          <w:szCs w:val="21"/>
          <w:lang w:val="es-SV"/>
        </w:rPr>
        <w:t>，</w:t>
      </w:r>
      <w:r w:rsidRPr="004A4C93">
        <w:rPr>
          <w:szCs w:val="21"/>
          <w:lang w:val="zh-CN"/>
        </w:rPr>
        <w:t>应考虑参照招投标机制</w:t>
      </w:r>
      <w:r w:rsidRPr="004A4C93">
        <w:rPr>
          <w:szCs w:val="21"/>
          <w:lang w:val="es-SV"/>
        </w:rPr>
        <w:t>，</w:t>
      </w:r>
      <w:r w:rsidRPr="004A4C93">
        <w:rPr>
          <w:szCs w:val="21"/>
          <w:lang w:val="zh-CN"/>
        </w:rPr>
        <w:t>认识到无障碍问题的重要性</w:t>
      </w:r>
      <w:r w:rsidRPr="004A4C93">
        <w:rPr>
          <w:szCs w:val="21"/>
          <w:lang w:val="es-SV"/>
        </w:rPr>
        <w:t>；</w:t>
      </w:r>
      <w:r w:rsidRPr="004A4C93">
        <w:rPr>
          <w:szCs w:val="21"/>
          <w:lang w:val="zh-CN"/>
        </w:rPr>
        <w:t>对由其负责开展的一切工程进行监管</w:t>
      </w:r>
      <w:r w:rsidRPr="004A4C93">
        <w:rPr>
          <w:szCs w:val="21"/>
          <w:lang w:val="es-SV"/>
        </w:rPr>
        <w:t>，</w:t>
      </w:r>
      <w:r w:rsidRPr="004A4C93">
        <w:rPr>
          <w:szCs w:val="21"/>
          <w:lang w:val="zh-CN"/>
        </w:rPr>
        <w:t>确保工程施工符合要求</w:t>
      </w:r>
      <w:r w:rsidRPr="004A4C93">
        <w:rPr>
          <w:szCs w:val="21"/>
          <w:lang w:val="es-SV"/>
        </w:rPr>
        <w:t>，</w:t>
      </w:r>
      <w:r w:rsidRPr="004A4C93">
        <w:rPr>
          <w:szCs w:val="21"/>
          <w:lang w:val="zh-CN"/>
        </w:rPr>
        <w:t>以惠及全体民众。这样</w:t>
      </w:r>
      <w:r w:rsidRPr="004A4C93">
        <w:rPr>
          <w:szCs w:val="21"/>
        </w:rPr>
        <w:t>，</w:t>
      </w:r>
      <w:r w:rsidRPr="004A4C93">
        <w:rPr>
          <w:szCs w:val="21"/>
          <w:lang w:val="zh-CN"/>
        </w:rPr>
        <w:t>才能逐步创造一个造福于全民的国家。</w:t>
      </w:r>
    </w:p>
    <w:p w:rsidR="0067333C" w:rsidRPr="004A4C93" w:rsidRDefault="0067333C" w:rsidP="00612EB2">
      <w:pPr>
        <w:pStyle w:val="SingleTxtGC"/>
        <w:rPr>
          <w:szCs w:val="21"/>
          <w:lang w:val="es-SV"/>
        </w:rPr>
      </w:pPr>
      <w:r w:rsidRPr="004A4C93">
        <w:rPr>
          <w:szCs w:val="21"/>
          <w:lang w:val="es-SV"/>
        </w:rPr>
        <w:t>68.</w:t>
      </w:r>
      <w:r w:rsidR="00620B3D" w:rsidRPr="004A4C93">
        <w:rPr>
          <w:szCs w:val="21"/>
          <w:lang w:val="es-SV"/>
        </w:rPr>
        <w:tab/>
      </w:r>
      <w:r w:rsidRPr="004A4C93">
        <w:rPr>
          <w:szCs w:val="21"/>
          <w:lang w:val="zh-CN"/>
        </w:rPr>
        <w:t>公共工程部</w:t>
      </w:r>
      <w:r w:rsidRPr="004A4C93">
        <w:rPr>
          <w:szCs w:val="21"/>
          <w:lang w:val="es-SV"/>
        </w:rPr>
        <w:t>，</w:t>
      </w:r>
      <w:r w:rsidRPr="004A4C93">
        <w:rPr>
          <w:szCs w:val="21"/>
          <w:lang w:val="zh-CN"/>
        </w:rPr>
        <w:t>通过其社区相应单位</w:t>
      </w:r>
      <w:r w:rsidRPr="004A4C93">
        <w:rPr>
          <w:szCs w:val="21"/>
          <w:lang w:val="es-SV"/>
        </w:rPr>
        <w:t>，</w:t>
      </w:r>
      <w:r w:rsidRPr="004A4C93">
        <w:rPr>
          <w:szCs w:val="21"/>
          <w:lang w:val="zh-CN"/>
        </w:rPr>
        <w:t>正在践行包容性设计标准</w:t>
      </w:r>
      <w:r w:rsidRPr="004A4C93">
        <w:rPr>
          <w:szCs w:val="21"/>
          <w:lang w:val="es-SV"/>
        </w:rPr>
        <w:t>，</w:t>
      </w:r>
      <w:r w:rsidRPr="004A4C93">
        <w:rPr>
          <w:szCs w:val="21"/>
          <w:lang w:val="zh-CN"/>
        </w:rPr>
        <w:t>其中一个例证就是在第</w:t>
      </w:r>
      <w:r w:rsidRPr="004A4C93">
        <w:rPr>
          <w:szCs w:val="21"/>
          <w:lang w:val="es-SV"/>
        </w:rPr>
        <w:t>43</w:t>
      </w:r>
      <w:r w:rsidRPr="004A4C93">
        <w:rPr>
          <w:szCs w:val="21"/>
          <w:lang w:val="zh-CN"/>
        </w:rPr>
        <w:t>号南大道的路面铺设施工作业中</w:t>
      </w:r>
      <w:r w:rsidRPr="004A4C93">
        <w:rPr>
          <w:szCs w:val="21"/>
          <w:lang w:val="es-SV"/>
        </w:rPr>
        <w:t>，</w:t>
      </w:r>
      <w:r w:rsidRPr="004A4C93">
        <w:rPr>
          <w:szCs w:val="21"/>
          <w:lang w:val="zh-CN"/>
        </w:rPr>
        <w:t>修建了七条坡道</w:t>
      </w:r>
      <w:r w:rsidRPr="004A4C93">
        <w:rPr>
          <w:szCs w:val="21"/>
          <w:lang w:val="es-SV"/>
        </w:rPr>
        <w:t>，</w:t>
      </w:r>
      <w:r w:rsidRPr="004A4C93">
        <w:rPr>
          <w:szCs w:val="21"/>
          <w:lang w:val="zh-CN"/>
        </w:rPr>
        <w:t>以方便残疾人的出行</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69.</w:t>
      </w:r>
      <w:r w:rsidR="00620B3D" w:rsidRPr="004A4C93">
        <w:rPr>
          <w:szCs w:val="21"/>
          <w:lang w:val="es-SV"/>
        </w:rPr>
        <w:tab/>
      </w:r>
      <w:r w:rsidRPr="004A4C93">
        <w:rPr>
          <w:szCs w:val="21"/>
          <w:lang w:val="zh-CN"/>
        </w:rPr>
        <w:t>萨尔瓦多社会保险局计划实施一项肢体残疾康复行动</w:t>
      </w:r>
      <w:r w:rsidRPr="004A4C93">
        <w:rPr>
          <w:szCs w:val="21"/>
          <w:lang w:val="es-SV"/>
        </w:rPr>
        <w:t>，</w:t>
      </w:r>
      <w:r w:rsidRPr="004A4C93">
        <w:rPr>
          <w:szCs w:val="21"/>
          <w:lang w:val="zh-CN"/>
        </w:rPr>
        <w:t>并对其基础设施进行整修</w:t>
      </w:r>
      <w:r w:rsidRPr="004A4C93">
        <w:rPr>
          <w:szCs w:val="21"/>
          <w:lang w:val="es-SV"/>
        </w:rPr>
        <w:t>，</w:t>
      </w:r>
      <w:r w:rsidRPr="004A4C93">
        <w:rPr>
          <w:szCs w:val="21"/>
          <w:lang w:val="zh-CN"/>
        </w:rPr>
        <w:t>为身患残疾的参保人员及社保局的残疾工作人员的进出和通行提供便利</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70.</w:t>
      </w:r>
      <w:r w:rsidR="00620B3D" w:rsidRPr="004A4C93">
        <w:rPr>
          <w:szCs w:val="21"/>
          <w:lang w:val="es-SV"/>
        </w:rPr>
        <w:tab/>
      </w:r>
      <w:r w:rsidRPr="004A4C93">
        <w:rPr>
          <w:szCs w:val="21"/>
          <w:lang w:val="zh-CN"/>
        </w:rPr>
        <w:t>圣萨尔瓦多省圣哈辛托医务站的各家药房、拉巴斯省萨卡特科鲁卡医务站的诊所中都增设了无障碍取药窗口</w:t>
      </w:r>
      <w:r w:rsidRPr="004A4C93">
        <w:rPr>
          <w:szCs w:val="21"/>
          <w:lang w:val="es-SV"/>
        </w:rPr>
        <w:t>，</w:t>
      </w:r>
      <w:r w:rsidRPr="004A4C93">
        <w:rPr>
          <w:szCs w:val="21"/>
          <w:lang w:val="zh-CN"/>
        </w:rPr>
        <w:t>为乘坐轮椅的人士提供方便。通过改善基础设施条件</w:t>
      </w:r>
      <w:r w:rsidRPr="004A4C93">
        <w:rPr>
          <w:szCs w:val="21"/>
        </w:rPr>
        <w:t>，</w:t>
      </w:r>
      <w:r w:rsidRPr="004A4C93">
        <w:rPr>
          <w:szCs w:val="21"/>
          <w:lang w:val="zh-CN"/>
        </w:rPr>
        <w:t>确保方便残疾人士的进出</w:t>
      </w:r>
      <w:r w:rsidRPr="004A4C93">
        <w:rPr>
          <w:szCs w:val="21"/>
        </w:rPr>
        <w:t>，</w:t>
      </w:r>
      <w:r w:rsidRPr="004A4C93">
        <w:rPr>
          <w:szCs w:val="21"/>
          <w:lang w:val="zh-CN"/>
        </w:rPr>
        <w:t>特别是在投资建设工程中的进出</w:t>
      </w:r>
      <w:r w:rsidRPr="004A4C93">
        <w:rPr>
          <w:szCs w:val="21"/>
        </w:rPr>
        <w:t>，</w:t>
      </w:r>
      <w:r w:rsidRPr="004A4C93">
        <w:rPr>
          <w:szCs w:val="21"/>
          <w:lang w:val="zh-CN"/>
        </w:rPr>
        <w:t>这可以从新近改建或兴建的护理中心的情况中体现出来</w:t>
      </w:r>
      <w:r w:rsidRPr="004A4C93">
        <w:rPr>
          <w:szCs w:val="21"/>
        </w:rPr>
        <w:t>，</w:t>
      </w:r>
      <w:r w:rsidRPr="004A4C93">
        <w:rPr>
          <w:szCs w:val="21"/>
          <w:lang w:val="zh-CN"/>
        </w:rPr>
        <w:t>这些护理中心都配备了残疾人专用通道</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71.</w:t>
      </w:r>
      <w:r w:rsidR="00620B3D" w:rsidRPr="004A4C93">
        <w:rPr>
          <w:szCs w:val="21"/>
          <w:lang w:val="es-SV"/>
        </w:rPr>
        <w:tab/>
      </w:r>
      <w:r w:rsidRPr="004A4C93">
        <w:rPr>
          <w:szCs w:val="21"/>
          <w:lang w:val="zh-CN"/>
        </w:rPr>
        <w:t>劳动和社会保障部声称</w:t>
      </w:r>
      <w:r w:rsidRPr="004A4C93">
        <w:rPr>
          <w:szCs w:val="21"/>
          <w:lang w:val="es-SV"/>
        </w:rPr>
        <w:t>，</w:t>
      </w:r>
      <w:r w:rsidRPr="004A4C93">
        <w:rPr>
          <w:szCs w:val="21"/>
          <w:lang w:val="zh-CN"/>
        </w:rPr>
        <w:t>已经采取了一切相应措施</w:t>
      </w:r>
      <w:r w:rsidRPr="004A4C93">
        <w:rPr>
          <w:szCs w:val="21"/>
          <w:lang w:val="es-SV"/>
        </w:rPr>
        <w:t>，</w:t>
      </w:r>
      <w:r w:rsidRPr="004A4C93">
        <w:rPr>
          <w:szCs w:val="21"/>
          <w:lang w:val="zh-CN"/>
        </w:rPr>
        <w:t>以对其管辖内的基础设施进行必要的改造调整</w:t>
      </w:r>
      <w:r w:rsidRPr="004A4C93">
        <w:rPr>
          <w:szCs w:val="21"/>
          <w:lang w:val="es-SV"/>
        </w:rPr>
        <w:t>，</w:t>
      </w:r>
      <w:r w:rsidRPr="004A4C93">
        <w:rPr>
          <w:szCs w:val="21"/>
          <w:lang w:val="zh-CN"/>
        </w:rPr>
        <w:t>以便实现最大程度上的无障碍</w:t>
      </w:r>
      <w:r w:rsidRPr="004A4C93">
        <w:rPr>
          <w:szCs w:val="21"/>
          <w:lang w:val="es-SV"/>
        </w:rPr>
        <w:t>，</w:t>
      </w:r>
      <w:r w:rsidRPr="004A4C93">
        <w:rPr>
          <w:szCs w:val="21"/>
          <w:lang w:val="zh-CN"/>
        </w:rPr>
        <w:t>方便身患残疾人士的出入</w:t>
      </w:r>
      <w:r w:rsidRPr="004A4C93">
        <w:rPr>
          <w:szCs w:val="21"/>
          <w:lang w:val="es-SV"/>
        </w:rPr>
        <w:t>，</w:t>
      </w:r>
      <w:r w:rsidRPr="004A4C93">
        <w:rPr>
          <w:szCs w:val="21"/>
          <w:lang w:val="zh-CN"/>
        </w:rPr>
        <w:t>并能够方便地使用其提供的服务。</w:t>
      </w:r>
    </w:p>
    <w:p w:rsidR="0067333C" w:rsidRPr="004A4C93" w:rsidRDefault="0067333C" w:rsidP="00612EB2">
      <w:pPr>
        <w:pStyle w:val="SingleTxtGC"/>
        <w:rPr>
          <w:szCs w:val="21"/>
          <w:lang w:val="es-SV"/>
        </w:rPr>
      </w:pPr>
      <w:r w:rsidRPr="004A4C93">
        <w:rPr>
          <w:szCs w:val="21"/>
          <w:lang w:val="es-SV"/>
        </w:rPr>
        <w:t>72.</w:t>
      </w:r>
      <w:r w:rsidR="00620B3D" w:rsidRPr="004A4C93">
        <w:rPr>
          <w:szCs w:val="21"/>
          <w:lang w:val="es-SV"/>
        </w:rPr>
        <w:tab/>
      </w:r>
      <w:r w:rsidRPr="004A4C93">
        <w:rPr>
          <w:szCs w:val="21"/>
          <w:lang w:val="zh-CN"/>
        </w:rPr>
        <w:t>圣萨尔瓦多首都大区规划办公室是市政自治机构</w:t>
      </w:r>
      <w:r w:rsidRPr="004A4C93">
        <w:rPr>
          <w:szCs w:val="21"/>
          <w:lang w:val="es-MX"/>
        </w:rPr>
        <w:t>，</w:t>
      </w:r>
      <w:r w:rsidRPr="004A4C93">
        <w:rPr>
          <w:szCs w:val="21"/>
          <w:lang w:val="zh-CN"/>
        </w:rPr>
        <w:t>根据发布在</w:t>
      </w:r>
      <w:smartTag w:uri="urn:schemas-microsoft-com:office:smarttags" w:element="chsdate">
        <w:smartTagPr>
          <w:attr w:name="Year" w:val="1990"/>
          <w:attr w:name="Month" w:val="2"/>
          <w:attr w:name="Day" w:val="3"/>
          <w:attr w:name="IsLunarDate" w:val="False"/>
          <w:attr w:name="IsROCDate" w:val="False"/>
        </w:smartTagPr>
        <w:r w:rsidRPr="004A4C93">
          <w:rPr>
            <w:szCs w:val="21"/>
            <w:lang w:val="es-MX"/>
          </w:rPr>
          <w:t>1990</w:t>
        </w:r>
        <w:r w:rsidRPr="004A4C93">
          <w:rPr>
            <w:szCs w:val="21"/>
            <w:lang w:val="zh-CN"/>
          </w:rPr>
          <w:t>年</w:t>
        </w:r>
        <w:r w:rsidRPr="004A4C93">
          <w:rPr>
            <w:szCs w:val="21"/>
            <w:lang w:val="es-MX"/>
          </w:rPr>
          <w:t>2</w:t>
        </w:r>
        <w:r w:rsidRPr="004A4C93">
          <w:rPr>
            <w:szCs w:val="21"/>
            <w:lang w:val="zh-CN"/>
          </w:rPr>
          <w:t>月</w:t>
        </w:r>
        <w:r w:rsidRPr="004A4C93">
          <w:rPr>
            <w:szCs w:val="21"/>
            <w:lang w:val="es-MX"/>
          </w:rPr>
          <w:t>3</w:t>
        </w:r>
        <w:r w:rsidRPr="004A4C93">
          <w:rPr>
            <w:szCs w:val="21"/>
            <w:lang w:val="zh-CN"/>
          </w:rPr>
          <w:t>日</w:t>
        </w:r>
      </w:smartTag>
      <w:r w:rsidRPr="004A4C93">
        <w:rPr>
          <w:szCs w:val="21"/>
          <w:lang w:val="zh-CN"/>
        </w:rPr>
        <w:t>的第</w:t>
      </w:r>
      <w:r w:rsidRPr="004A4C93">
        <w:rPr>
          <w:szCs w:val="21"/>
          <w:lang w:val="es-MX"/>
        </w:rPr>
        <w:t>24</w:t>
      </w:r>
      <w:r w:rsidRPr="004A4C93">
        <w:rPr>
          <w:szCs w:val="21"/>
          <w:lang w:val="zh-CN"/>
        </w:rPr>
        <w:t>期官方公报第</w:t>
      </w:r>
      <w:r w:rsidRPr="004A4C93">
        <w:rPr>
          <w:szCs w:val="21"/>
          <w:lang w:val="es-MX"/>
        </w:rPr>
        <w:t>306</w:t>
      </w:r>
      <w:r w:rsidRPr="004A4C93">
        <w:rPr>
          <w:szCs w:val="21"/>
          <w:lang w:val="zh-CN"/>
        </w:rPr>
        <w:t>卷上的圣萨尔瓦多首都大区市长理事会决议创立。圣萨尔瓦多首都大区规划办公室的职责是研究和分析城市发展问题，并通过市政发展规划的战略方案和项目的方式向圣萨尔瓦多首都大区市长理事会提供顾问服务，办公室出台了《建筑、城市规划、交通和通讯无障碍技术规范》，这一规范旨在确保残疾人士在物质环境中的完整性，此外，在《首都大区及周边城市地域发展和整治法实施条例》中也对此进行了规范。</w:t>
      </w:r>
    </w:p>
    <w:p w:rsidR="0067333C" w:rsidRPr="004A4C93" w:rsidRDefault="0067333C" w:rsidP="00612EB2">
      <w:pPr>
        <w:pStyle w:val="SingleTxtGC"/>
        <w:rPr>
          <w:szCs w:val="21"/>
          <w:lang w:val="es-SV"/>
        </w:rPr>
      </w:pPr>
      <w:r w:rsidRPr="004A4C93">
        <w:rPr>
          <w:szCs w:val="21"/>
          <w:lang w:val="es-SV"/>
        </w:rPr>
        <w:t>73.</w:t>
      </w:r>
      <w:r w:rsidR="00620B3D" w:rsidRPr="004A4C93">
        <w:rPr>
          <w:szCs w:val="21"/>
          <w:lang w:val="es-SV"/>
        </w:rPr>
        <w:tab/>
      </w:r>
      <w:r w:rsidRPr="004A4C93">
        <w:rPr>
          <w:szCs w:val="21"/>
          <w:lang w:val="es-SV"/>
        </w:rPr>
        <w:t>2008</w:t>
      </w:r>
      <w:r w:rsidRPr="004A4C93">
        <w:rPr>
          <w:szCs w:val="21"/>
          <w:lang w:val="zh-CN"/>
        </w:rPr>
        <w:t>年</w:t>
      </w:r>
      <w:r w:rsidRPr="004A4C93">
        <w:rPr>
          <w:szCs w:val="21"/>
          <w:lang w:val="es-SV"/>
        </w:rPr>
        <w:t>5</w:t>
      </w:r>
      <w:r w:rsidRPr="004A4C93">
        <w:rPr>
          <w:szCs w:val="21"/>
          <w:lang w:val="zh-CN"/>
        </w:rPr>
        <w:t>月至</w:t>
      </w:r>
      <w:r w:rsidRPr="004A4C93">
        <w:rPr>
          <w:szCs w:val="21"/>
          <w:lang w:val="es-SV"/>
        </w:rPr>
        <w:t>2010</w:t>
      </w:r>
      <w:r w:rsidRPr="004A4C93">
        <w:rPr>
          <w:szCs w:val="21"/>
          <w:lang w:val="zh-CN"/>
        </w:rPr>
        <w:t>年</w:t>
      </w:r>
      <w:r w:rsidRPr="004A4C93">
        <w:rPr>
          <w:szCs w:val="21"/>
          <w:lang w:val="es-SV"/>
        </w:rPr>
        <w:t>5</w:t>
      </w:r>
      <w:r w:rsidRPr="004A4C93">
        <w:rPr>
          <w:szCs w:val="21"/>
          <w:lang w:val="zh-CN"/>
        </w:rPr>
        <w:t>月期间</w:t>
      </w:r>
      <w:r w:rsidRPr="004A4C93">
        <w:rPr>
          <w:szCs w:val="21"/>
          <w:lang w:val="es-SV"/>
        </w:rPr>
        <w:t>，</w:t>
      </w:r>
      <w:r w:rsidRPr="004A4C93">
        <w:rPr>
          <w:szCs w:val="21"/>
          <w:lang w:val="zh-CN"/>
        </w:rPr>
        <w:t>这一机构共报告了</w:t>
      </w:r>
      <w:r w:rsidR="006F7949" w:rsidRPr="004A4C93">
        <w:rPr>
          <w:szCs w:val="21"/>
          <w:lang w:val="es-SV"/>
        </w:rPr>
        <w:t>1,591</w:t>
      </w:r>
      <w:r w:rsidRPr="004A4C93">
        <w:rPr>
          <w:szCs w:val="21"/>
          <w:lang w:val="zh-CN"/>
        </w:rPr>
        <w:t>项关于当地资质认证手续的决议</w:t>
      </w:r>
      <w:r w:rsidRPr="004A4C93">
        <w:rPr>
          <w:szCs w:val="21"/>
          <w:lang w:val="es-SV"/>
        </w:rPr>
        <w:t>；</w:t>
      </w:r>
      <w:r w:rsidRPr="004A4C93">
        <w:rPr>
          <w:szCs w:val="21"/>
          <w:lang w:val="es-SV"/>
        </w:rPr>
        <w:t>137</w:t>
      </w:r>
      <w:r w:rsidRPr="004A4C93">
        <w:rPr>
          <w:szCs w:val="21"/>
          <w:lang w:val="zh-CN"/>
        </w:rPr>
        <w:t>项关于道路和区划审查的决议</w:t>
      </w:r>
      <w:r w:rsidRPr="004A4C93">
        <w:rPr>
          <w:szCs w:val="21"/>
          <w:lang w:val="es-SV"/>
        </w:rPr>
        <w:t>；</w:t>
      </w:r>
      <w:r w:rsidR="006F7949" w:rsidRPr="004A4C93">
        <w:rPr>
          <w:szCs w:val="21"/>
          <w:lang w:val="es-SV"/>
        </w:rPr>
        <w:t>1,034</w:t>
      </w:r>
      <w:r w:rsidRPr="004A4C93">
        <w:rPr>
          <w:szCs w:val="21"/>
          <w:lang w:val="zh-CN"/>
        </w:rPr>
        <w:t>项施工许可</w:t>
      </w:r>
      <w:r w:rsidRPr="004A4C93">
        <w:rPr>
          <w:szCs w:val="21"/>
          <w:lang w:val="es-SV"/>
        </w:rPr>
        <w:t>；</w:t>
      </w:r>
      <w:r w:rsidRPr="004A4C93">
        <w:rPr>
          <w:szCs w:val="21"/>
          <w:lang w:val="zh-CN"/>
        </w:rPr>
        <w:t>及</w:t>
      </w:r>
      <w:r w:rsidRPr="004A4C93">
        <w:rPr>
          <w:szCs w:val="21"/>
          <w:lang w:val="es-SV"/>
        </w:rPr>
        <w:t>645</w:t>
      </w:r>
      <w:r w:rsidRPr="004A4C93">
        <w:rPr>
          <w:szCs w:val="21"/>
          <w:lang w:val="zh-CN"/>
        </w:rPr>
        <w:t>项工程验收</w:t>
      </w:r>
      <w:r w:rsidRPr="004A4C93">
        <w:rPr>
          <w:szCs w:val="21"/>
          <w:lang w:val="es-SV"/>
        </w:rPr>
        <w:t>，</w:t>
      </w:r>
      <w:r w:rsidRPr="004A4C93">
        <w:rPr>
          <w:szCs w:val="21"/>
          <w:lang w:val="zh-CN"/>
        </w:rPr>
        <w:t>以此证实这</w:t>
      </w:r>
      <w:r w:rsidRPr="004A4C93">
        <w:rPr>
          <w:szCs w:val="21"/>
          <w:lang w:val="es-SV"/>
        </w:rPr>
        <w:t>645</w:t>
      </w:r>
      <w:r w:rsidRPr="004A4C93">
        <w:rPr>
          <w:szCs w:val="21"/>
          <w:lang w:val="zh-CN"/>
        </w:rPr>
        <w:t>项取得施工许可的工程通过了验收。尽管出台了各项措施和规定</w:t>
      </w:r>
      <w:r w:rsidRPr="004A4C93">
        <w:rPr>
          <w:szCs w:val="21"/>
        </w:rPr>
        <w:t>，</w:t>
      </w:r>
      <w:r w:rsidRPr="004A4C93">
        <w:rPr>
          <w:szCs w:val="21"/>
          <w:lang w:val="zh-CN"/>
        </w:rPr>
        <w:t>但是国内的残疾人口仍感觉</w:t>
      </w:r>
      <w:r w:rsidRPr="004A4C93">
        <w:rPr>
          <w:szCs w:val="21"/>
        </w:rPr>
        <w:t>，</w:t>
      </w:r>
      <w:r w:rsidRPr="004A4C93">
        <w:rPr>
          <w:szCs w:val="21"/>
          <w:lang w:val="zh-CN"/>
        </w:rPr>
        <w:t>就全国范围看</w:t>
      </w:r>
      <w:r w:rsidRPr="004A4C93">
        <w:rPr>
          <w:szCs w:val="21"/>
        </w:rPr>
        <w:t>，</w:t>
      </w:r>
      <w:r w:rsidRPr="004A4C93">
        <w:rPr>
          <w:szCs w:val="21"/>
          <w:lang w:val="zh-CN"/>
        </w:rPr>
        <w:t>极少或根本没有改善</w:t>
      </w:r>
      <w:r w:rsidRPr="004A4C93">
        <w:rPr>
          <w:szCs w:val="21"/>
        </w:rPr>
        <w:t>，</w:t>
      </w:r>
      <w:r w:rsidRPr="004A4C93">
        <w:rPr>
          <w:szCs w:val="21"/>
          <w:lang w:val="zh-CN"/>
        </w:rPr>
        <w:t>而即使是在圣萨尔瓦多和城市地区</w:t>
      </w:r>
      <w:r w:rsidRPr="004A4C93">
        <w:rPr>
          <w:szCs w:val="21"/>
        </w:rPr>
        <w:t>，</w:t>
      </w:r>
      <w:r w:rsidRPr="004A4C93">
        <w:rPr>
          <w:szCs w:val="21"/>
          <w:lang w:val="zh-CN"/>
        </w:rPr>
        <w:t>这方面的进步也微乎其微。而农村地区根本就没有任何关于无障碍的措施</w:t>
      </w:r>
      <w:r w:rsidRPr="004A4C93">
        <w:rPr>
          <w:szCs w:val="21"/>
        </w:rPr>
        <w:t>，</w:t>
      </w:r>
      <w:r w:rsidRPr="004A4C93">
        <w:rPr>
          <w:szCs w:val="21"/>
          <w:lang w:val="zh-CN"/>
        </w:rPr>
        <w:t>要逐步落实这一法律的规定更是无从谈起。</w:t>
      </w:r>
    </w:p>
    <w:p w:rsidR="0067333C" w:rsidRPr="004A4C93" w:rsidRDefault="0067333C" w:rsidP="00612EB2">
      <w:pPr>
        <w:pStyle w:val="SingleTxtGC"/>
        <w:rPr>
          <w:szCs w:val="21"/>
          <w:lang w:val="es-SV"/>
        </w:rPr>
      </w:pPr>
      <w:r w:rsidRPr="004A4C93">
        <w:rPr>
          <w:szCs w:val="21"/>
          <w:lang w:val="es-SV"/>
        </w:rPr>
        <w:t>74.</w:t>
      </w:r>
      <w:r w:rsidR="00620B3D" w:rsidRPr="004A4C93">
        <w:rPr>
          <w:szCs w:val="21"/>
          <w:lang w:val="es-SV"/>
        </w:rPr>
        <w:tab/>
      </w:r>
      <w:r w:rsidRPr="004A4C93">
        <w:rPr>
          <w:szCs w:val="21"/>
        </w:rPr>
        <w:t>2009</w:t>
      </w:r>
      <w:r w:rsidRPr="004A4C93">
        <w:rPr>
          <w:szCs w:val="21"/>
          <w:lang w:val="zh-CN"/>
        </w:rPr>
        <w:t>年的入学普查使我们认识到</w:t>
      </w:r>
      <w:r w:rsidRPr="004A4C93">
        <w:rPr>
          <w:szCs w:val="21"/>
        </w:rPr>
        <w:t>，</w:t>
      </w:r>
      <w:r w:rsidRPr="004A4C93">
        <w:rPr>
          <w:szCs w:val="21"/>
          <w:lang w:val="zh-CN"/>
        </w:rPr>
        <w:t>学校机构的基础设施必须尽快实施整修改造</w:t>
      </w:r>
      <w:r w:rsidRPr="004A4C93">
        <w:rPr>
          <w:szCs w:val="21"/>
        </w:rPr>
        <w:t>，</w:t>
      </w:r>
      <w:r w:rsidRPr="004A4C93">
        <w:rPr>
          <w:szCs w:val="21"/>
          <w:lang w:val="zh-CN"/>
        </w:rPr>
        <w:t>以实现学生、教职员工和来访人员的无障碍使用。在一定程度上达到无障碍要求的公共教育部门在达标教育机构中所占比例仅为</w:t>
      </w:r>
      <w:r w:rsidRPr="004A4C93">
        <w:rPr>
          <w:szCs w:val="21"/>
        </w:rPr>
        <w:t>7.63%</w:t>
      </w:r>
      <w:r w:rsidRPr="004A4C93">
        <w:rPr>
          <w:szCs w:val="21"/>
        </w:rPr>
        <w:t>，</w:t>
      </w:r>
      <w:r w:rsidRPr="004A4C93">
        <w:rPr>
          <w:szCs w:val="21"/>
          <w:lang w:val="zh-CN"/>
        </w:rPr>
        <w:t>正如下图所示。</w:t>
      </w:r>
    </w:p>
    <w:p w:rsidR="0067333C" w:rsidRPr="004A4C93" w:rsidRDefault="0067333C" w:rsidP="0067333C">
      <w:pPr>
        <w:pStyle w:val="CharChar"/>
        <w:keepNext/>
        <w:jc w:val="left"/>
        <w:outlineLvl w:val="0"/>
        <w:rPr>
          <w:rFonts w:eastAsia="SimHei"/>
          <w:sz w:val="21"/>
          <w:szCs w:val="24"/>
          <w:lang w:val="es-SV"/>
        </w:rPr>
      </w:pPr>
      <w:r w:rsidRPr="00EA6130">
        <w:rPr>
          <w:rFonts w:hAnsi="SimSun"/>
          <w:sz w:val="21"/>
          <w:szCs w:val="24"/>
          <w:lang w:val="zh-CN"/>
        </w:rPr>
        <w:t>图</w:t>
      </w:r>
      <w:r w:rsidRPr="00EA6130">
        <w:rPr>
          <w:sz w:val="21"/>
          <w:szCs w:val="24"/>
          <w:lang w:val="zh-CN"/>
        </w:rPr>
        <w:t>1</w:t>
      </w:r>
      <w:r w:rsidR="00EA6130">
        <w:rPr>
          <w:rFonts w:eastAsia="SimHei" w:hint="eastAsia"/>
          <w:sz w:val="21"/>
          <w:szCs w:val="24"/>
          <w:lang w:val="zh-CN"/>
        </w:rPr>
        <w:br/>
      </w:r>
      <w:r w:rsidRPr="004A4C93">
        <w:rPr>
          <w:rFonts w:eastAsia="SimHei"/>
          <w:sz w:val="21"/>
          <w:szCs w:val="24"/>
          <w:lang w:val="zh-CN"/>
        </w:rPr>
        <w:t>基础设施无障碍情况</w:t>
      </w:r>
    </w:p>
    <w:p w:rsidR="0067333C" w:rsidRPr="004A4C93" w:rsidRDefault="0067333C" w:rsidP="0067333C">
      <w:pPr>
        <w:pStyle w:val="CharChar"/>
        <w:rPr>
          <w:sz w:val="21"/>
          <w:szCs w:val="24"/>
          <w:lang w:val="es-SV"/>
        </w:rPr>
      </w:pPr>
      <w:r w:rsidRPr="004A4C93">
        <w:rPr>
          <w:noProof/>
          <w:snapToGrid/>
          <w:sz w:val="21"/>
          <w:szCs w:val="24"/>
          <w:lang w:val="en-US"/>
        </w:rPr>
        <w:pict>
          <v:shapetype id="_x0000_t202" coordsize="21600,21600" o:spt="202" path="m,l,21600r21600,l21600,xe">
            <v:stroke joinstyle="miter"/>
            <v:path gradientshapeok="t" o:connecttype="rect"/>
          </v:shapetype>
          <v:shape id="_x0000_s1085" type="#_x0000_t202" style="position:absolute;left:0;text-align:left;margin-left:265pt;margin-top:17.05pt;width:50pt;height:153.45pt;z-index:1" strokecolor="white">
            <v:textbox style="mso-next-textbox:#_x0000_s1085">
              <w:txbxContent>
                <w:p w:rsidR="000C7AC4" w:rsidRDefault="000C7AC4" w:rsidP="001679DD">
                  <w:pPr>
                    <w:spacing w:beforeLines="30" w:before="97" w:line="200" w:lineRule="exact"/>
                    <w:ind w:rightChars="-55" w:right="31680"/>
                    <w:rPr>
                      <w:rFonts w:ascii="SimSun" w:hint="eastAsia"/>
                      <w:noProof/>
                      <w:sz w:val="15"/>
                      <w:szCs w:val="15"/>
                      <w:lang w:val="es-SV"/>
                    </w:rPr>
                  </w:pPr>
                  <w:r w:rsidRPr="00A56123">
                    <w:rPr>
                      <w:rFonts w:ascii="SimSun" w:hint="eastAsia"/>
                      <w:noProof/>
                      <w:sz w:val="15"/>
                      <w:szCs w:val="15"/>
                      <w:lang w:val="es-SV"/>
                    </w:rPr>
                    <w:t>无障碍基础设施套件</w:t>
                  </w:r>
                </w:p>
                <w:p w:rsidR="000C7AC4" w:rsidRDefault="000C7AC4" w:rsidP="001679DD">
                  <w:pPr>
                    <w:spacing w:beforeLines="20" w:before="65" w:line="260" w:lineRule="atLeast"/>
                    <w:ind w:rightChars="-55" w:right="31680"/>
                    <w:rPr>
                      <w:rFonts w:ascii="SimSun" w:hint="eastAsia"/>
                      <w:noProof/>
                      <w:sz w:val="15"/>
                      <w:szCs w:val="15"/>
                      <w:lang w:val="es-SV"/>
                    </w:rPr>
                  </w:pPr>
                  <w:r w:rsidRPr="00A56123">
                    <w:rPr>
                      <w:rFonts w:ascii="SimSun" w:hint="eastAsia"/>
                      <w:noProof/>
                      <w:sz w:val="15"/>
                      <w:szCs w:val="15"/>
                      <w:lang w:val="es-SV"/>
                    </w:rPr>
                    <w:t>卫生间</w:t>
                  </w:r>
                  <w:r w:rsidRPr="00A56123">
                    <w:rPr>
                      <w:noProof/>
                      <w:sz w:val="15"/>
                      <w:szCs w:val="15"/>
                      <w:lang w:val="es-SV"/>
                    </w:rPr>
                    <w:t>/</w:t>
                  </w:r>
                  <w:r w:rsidRPr="00A56123">
                    <w:rPr>
                      <w:rFonts w:ascii="SimSun" w:hint="eastAsia"/>
                      <w:noProof/>
                      <w:sz w:val="15"/>
                      <w:szCs w:val="15"/>
                      <w:lang w:val="es-SV"/>
                    </w:rPr>
                    <w:t>坡道</w:t>
                  </w:r>
                </w:p>
                <w:p w:rsidR="000C7AC4" w:rsidRDefault="000C7AC4" w:rsidP="001679DD">
                  <w:pPr>
                    <w:spacing w:beforeLines="40" w:before="130" w:line="260" w:lineRule="atLeast"/>
                    <w:ind w:rightChars="-55" w:right="31680"/>
                    <w:rPr>
                      <w:rFonts w:hint="eastAsia"/>
                      <w:sz w:val="15"/>
                      <w:szCs w:val="15"/>
                      <w:lang w:val="es-SV"/>
                    </w:rPr>
                  </w:pPr>
                  <w:r w:rsidRPr="00A56123">
                    <w:rPr>
                      <w:rFonts w:ascii="SimSun" w:hint="eastAsia"/>
                      <w:noProof/>
                      <w:sz w:val="15"/>
                      <w:szCs w:val="15"/>
                      <w:lang w:val="es-SV"/>
                    </w:rPr>
                    <w:t>坡道</w:t>
                  </w:r>
                  <w:r w:rsidRPr="00A56123">
                    <w:rPr>
                      <w:noProof/>
                      <w:sz w:val="15"/>
                      <w:szCs w:val="15"/>
                      <w:lang w:val="es-SV"/>
                    </w:rPr>
                    <w:t>/</w:t>
                  </w:r>
                  <w:r w:rsidRPr="00A56123">
                    <w:rPr>
                      <w:rFonts w:ascii="SimSun" w:hint="eastAsia"/>
                      <w:noProof/>
                      <w:sz w:val="15"/>
                      <w:szCs w:val="15"/>
                      <w:lang w:val="es-SV"/>
                    </w:rPr>
                    <w:t>扶手</w:t>
                  </w:r>
                </w:p>
                <w:p w:rsidR="000C7AC4" w:rsidRDefault="000C7AC4" w:rsidP="001679DD">
                  <w:pPr>
                    <w:spacing w:beforeLines="20" w:before="65" w:line="200" w:lineRule="exact"/>
                    <w:ind w:rightChars="-55" w:right="31680"/>
                    <w:rPr>
                      <w:rFonts w:hint="eastAsia"/>
                      <w:sz w:val="15"/>
                      <w:szCs w:val="15"/>
                      <w:lang w:val="es-SV"/>
                    </w:rPr>
                  </w:pPr>
                  <w:r>
                    <w:rPr>
                      <w:rFonts w:ascii="SimSun" w:hint="eastAsia"/>
                      <w:noProof/>
                      <w:sz w:val="15"/>
                      <w:szCs w:val="15"/>
                      <w:lang w:val="es-SV"/>
                    </w:rPr>
                    <w:t>不具备</w:t>
                  </w:r>
                  <w:r w:rsidRPr="00A56123">
                    <w:rPr>
                      <w:rFonts w:ascii="SimSun" w:hint="eastAsia"/>
                      <w:noProof/>
                      <w:sz w:val="15"/>
                      <w:szCs w:val="15"/>
                      <w:lang w:val="es-SV"/>
                    </w:rPr>
                    <w:t>无</w:t>
                  </w:r>
                  <w:r w:rsidR="00D94429">
                    <w:rPr>
                      <w:rFonts w:ascii="SimSun"/>
                      <w:noProof/>
                      <w:sz w:val="15"/>
                      <w:szCs w:val="15"/>
                      <w:lang w:val="es-SV"/>
                    </w:rPr>
                    <w:br/>
                  </w:r>
                  <w:r w:rsidRPr="00A56123">
                    <w:rPr>
                      <w:rFonts w:ascii="SimSun" w:hint="eastAsia"/>
                      <w:noProof/>
                      <w:sz w:val="15"/>
                      <w:szCs w:val="15"/>
                      <w:lang w:val="es-SV"/>
                    </w:rPr>
                    <w:t>障碍</w:t>
                  </w:r>
                  <w:r>
                    <w:rPr>
                      <w:rFonts w:hint="eastAsia"/>
                      <w:sz w:val="15"/>
                      <w:szCs w:val="15"/>
                      <w:lang w:val="es-SV"/>
                    </w:rPr>
                    <w:t>设施</w:t>
                  </w:r>
                </w:p>
                <w:p w:rsidR="000C7AC4" w:rsidRDefault="000C7AC4" w:rsidP="001679DD">
                  <w:pPr>
                    <w:spacing w:beforeLines="20" w:before="65" w:line="260" w:lineRule="atLeast"/>
                    <w:ind w:rightChars="-55" w:right="31680"/>
                    <w:rPr>
                      <w:rFonts w:hint="eastAsia"/>
                      <w:sz w:val="15"/>
                      <w:szCs w:val="15"/>
                      <w:lang w:val="es-SV"/>
                    </w:rPr>
                  </w:pPr>
                  <w:r w:rsidRPr="00A56123">
                    <w:rPr>
                      <w:rFonts w:ascii="SimSun" w:hint="eastAsia"/>
                      <w:noProof/>
                      <w:sz w:val="15"/>
                      <w:szCs w:val="15"/>
                      <w:lang w:val="es-SV"/>
                    </w:rPr>
                    <w:t>卫生间</w:t>
                  </w:r>
                </w:p>
                <w:p w:rsidR="000C7AC4" w:rsidRDefault="000C7AC4" w:rsidP="001679DD">
                  <w:pPr>
                    <w:spacing w:beforeLines="20" w:before="65" w:line="340" w:lineRule="atLeast"/>
                    <w:ind w:rightChars="-55" w:right="31680"/>
                    <w:rPr>
                      <w:rFonts w:hint="eastAsia"/>
                      <w:sz w:val="15"/>
                      <w:szCs w:val="15"/>
                      <w:lang w:val="es-SV"/>
                    </w:rPr>
                  </w:pPr>
                  <w:r w:rsidRPr="00A56123">
                    <w:rPr>
                      <w:rFonts w:ascii="SimSun" w:hint="eastAsia"/>
                      <w:noProof/>
                      <w:sz w:val="15"/>
                      <w:szCs w:val="15"/>
                      <w:lang w:val="es-SV"/>
                    </w:rPr>
                    <w:t>扶手</w:t>
                  </w:r>
                </w:p>
                <w:p w:rsidR="000C7AC4" w:rsidRPr="00A56123" w:rsidRDefault="000C7AC4" w:rsidP="001679DD">
                  <w:pPr>
                    <w:spacing w:beforeLines="10" w:before="32" w:line="340" w:lineRule="atLeast"/>
                    <w:ind w:rightChars="-55" w:right="31680"/>
                    <w:rPr>
                      <w:sz w:val="15"/>
                      <w:szCs w:val="15"/>
                    </w:rPr>
                  </w:pPr>
                  <w:r w:rsidRPr="00A56123">
                    <w:rPr>
                      <w:rFonts w:ascii="SimSun" w:hint="eastAsia"/>
                      <w:noProof/>
                      <w:sz w:val="15"/>
                      <w:szCs w:val="15"/>
                      <w:lang w:val="es-SV"/>
                    </w:rPr>
                    <w:t>坡道</w:t>
                  </w:r>
                </w:p>
              </w:txbxContent>
            </v:textbox>
          </v:shape>
        </w:pict>
      </w:r>
      <w:bookmarkStart w:id="0" w:name="_MON_1385989636"/>
      <w:bookmarkEnd w:id="0"/>
      <w:r w:rsidRPr="004A4C93">
        <w:rPr>
          <w:sz w:val="21"/>
          <w:szCs w:val="24"/>
        </w:rPr>
        <w:object w:dxaOrig="7305" w:dyaOrig="4929">
          <v:shape id="_x0000_i1026" type="#_x0000_t75" style="width:263.25pt;height:177.75pt" o:ole="" o:bordertopcolor="this" o:borderleftcolor="this" o:borderbottomcolor="this" o:borderrightcolor="this">
            <v:imagedata r:id="rId8" o:title=""/>
            <w10:bordertop type="single" width="4"/>
            <w10:borderleft type="single" width="4"/>
            <w10:borderbottom type="single" width="4"/>
            <w10:borderright type="single" width="4"/>
          </v:shape>
          <o:OLEObject Type="Embed" ProgID="Word.Picture.8" ShapeID="_x0000_i1026" DrawAspect="Content" ObjectID="_1397392169" r:id="rId9"/>
        </w:object>
      </w:r>
    </w:p>
    <w:p w:rsidR="0067333C" w:rsidRPr="004A4C93" w:rsidRDefault="0067333C" w:rsidP="0067333C">
      <w:pPr>
        <w:pStyle w:val="CharChar"/>
        <w:ind w:firstLine="170"/>
        <w:rPr>
          <w:sz w:val="19"/>
          <w:szCs w:val="19"/>
          <w:lang w:val="es-SV"/>
        </w:rPr>
      </w:pPr>
      <w:r w:rsidRPr="004A4C93">
        <w:rPr>
          <w:rFonts w:eastAsia="KaiTi_GB2312"/>
          <w:sz w:val="19"/>
          <w:szCs w:val="19"/>
          <w:lang w:val="zh-CN"/>
        </w:rPr>
        <w:t>资料来源</w:t>
      </w:r>
      <w:r w:rsidRPr="004A4C93">
        <w:rPr>
          <w:rFonts w:eastAsia="KaiTi_GB2312"/>
          <w:sz w:val="19"/>
          <w:szCs w:val="19"/>
          <w:lang w:val="es-SV"/>
        </w:rPr>
        <w:t>：</w:t>
      </w:r>
      <w:r w:rsidRPr="004A4C93">
        <w:rPr>
          <w:sz w:val="19"/>
          <w:szCs w:val="19"/>
          <w:lang w:val="es-SV"/>
        </w:rPr>
        <w:t>2009</w:t>
      </w:r>
      <w:r w:rsidRPr="004A4C93">
        <w:rPr>
          <w:sz w:val="19"/>
          <w:szCs w:val="19"/>
          <w:lang w:val="zh-CN"/>
        </w:rPr>
        <w:t>年国家教育部普查。公共教育部门。</w:t>
      </w:r>
    </w:p>
    <w:p w:rsidR="0067333C" w:rsidRPr="004A4C93" w:rsidRDefault="0067333C" w:rsidP="00612EB2">
      <w:pPr>
        <w:pStyle w:val="SingleTxtGC"/>
        <w:rPr>
          <w:szCs w:val="21"/>
          <w:lang w:val="es-SV"/>
        </w:rPr>
      </w:pPr>
      <w:r w:rsidRPr="004A4C93">
        <w:rPr>
          <w:szCs w:val="21"/>
          <w:lang w:val="es-SV"/>
        </w:rPr>
        <w:t>75.</w:t>
      </w:r>
      <w:r w:rsidR="00620B3D" w:rsidRPr="004A4C93">
        <w:rPr>
          <w:szCs w:val="21"/>
          <w:lang w:val="es-SV"/>
        </w:rPr>
        <w:tab/>
      </w:r>
      <w:r w:rsidRPr="004A4C93">
        <w:rPr>
          <w:szCs w:val="21"/>
          <w:lang w:val="zh-CN"/>
        </w:rPr>
        <w:t>国家教育基础设施总局在</w:t>
      </w:r>
      <w:r w:rsidRPr="004A4C93">
        <w:rPr>
          <w:szCs w:val="21"/>
          <w:lang w:val="es-SV"/>
        </w:rPr>
        <w:t>2004-2009</w:t>
      </w:r>
      <w:r w:rsidRPr="004A4C93">
        <w:rPr>
          <w:szCs w:val="21"/>
          <w:lang w:val="zh-CN"/>
        </w:rPr>
        <w:t>年期间制定了《教育场所设计规范》</w:t>
      </w:r>
      <w:r w:rsidRPr="004A4C93">
        <w:rPr>
          <w:szCs w:val="21"/>
          <w:lang w:val="es-SV"/>
        </w:rPr>
        <w:t>，</w:t>
      </w:r>
      <w:r w:rsidRPr="004A4C93">
        <w:rPr>
          <w:szCs w:val="21"/>
          <w:lang w:val="zh-CN"/>
        </w:rPr>
        <w:t>规范被应用于教育机构的建设和整修改造</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76.</w:t>
      </w:r>
      <w:r w:rsidR="00620B3D" w:rsidRPr="004A4C93">
        <w:rPr>
          <w:szCs w:val="21"/>
          <w:lang w:val="es-SV"/>
        </w:rPr>
        <w:tab/>
      </w:r>
      <w:r w:rsidRPr="004A4C93">
        <w:rPr>
          <w:szCs w:val="21"/>
          <w:lang w:val="es-SV"/>
        </w:rPr>
        <w:t>在</w:t>
      </w:r>
      <w:r w:rsidRPr="004A4C93">
        <w:rPr>
          <w:szCs w:val="21"/>
          <w:lang w:val="zh-CN"/>
        </w:rPr>
        <w:t>2009</w:t>
      </w:r>
      <w:r w:rsidRPr="004A4C93">
        <w:rPr>
          <w:szCs w:val="21"/>
          <w:lang w:val="zh-CN"/>
        </w:rPr>
        <w:t>年</w:t>
      </w:r>
      <w:r w:rsidRPr="004A4C93">
        <w:rPr>
          <w:szCs w:val="21"/>
          <w:lang w:val="zh-CN"/>
        </w:rPr>
        <w:t>12</w:t>
      </w:r>
      <w:r w:rsidRPr="004A4C93">
        <w:rPr>
          <w:szCs w:val="21"/>
          <w:lang w:val="zh-CN"/>
        </w:rPr>
        <w:t>月拟定的一项全纳教育政策提案中</w:t>
      </w:r>
      <w:r w:rsidRPr="004A4C93">
        <w:rPr>
          <w:szCs w:val="21"/>
        </w:rPr>
        <w:t>，</w:t>
      </w:r>
      <w:r w:rsidRPr="004A4C93">
        <w:rPr>
          <w:szCs w:val="21"/>
          <w:lang w:val="zh-CN"/>
        </w:rPr>
        <w:t>计划逐步对基础设施进行改造</w:t>
      </w:r>
      <w:r w:rsidRPr="004A4C93">
        <w:rPr>
          <w:szCs w:val="21"/>
        </w:rPr>
        <w:t>，</w:t>
      </w:r>
      <w:r w:rsidRPr="004A4C93">
        <w:rPr>
          <w:szCs w:val="21"/>
          <w:lang w:val="zh-CN"/>
        </w:rPr>
        <w:t>每年选定</w:t>
      </w:r>
      <w:r w:rsidRPr="004A4C93">
        <w:rPr>
          <w:szCs w:val="21"/>
        </w:rPr>
        <w:t>10%</w:t>
      </w:r>
      <w:r w:rsidRPr="004A4C93">
        <w:rPr>
          <w:szCs w:val="21"/>
          <w:lang w:val="zh-CN"/>
        </w:rPr>
        <w:t>的学校</w:t>
      </w:r>
      <w:r w:rsidRPr="004A4C93">
        <w:rPr>
          <w:szCs w:val="21"/>
        </w:rPr>
        <w:t>，</w:t>
      </w:r>
      <w:r w:rsidRPr="004A4C93">
        <w:rPr>
          <w:szCs w:val="21"/>
          <w:lang w:val="zh-CN"/>
        </w:rPr>
        <w:t>为其配备</w:t>
      </w:r>
      <w:r w:rsidR="004A4C93">
        <w:rPr>
          <w:rFonts w:hint="eastAsia"/>
        </w:rPr>
        <w:t>“</w:t>
      </w:r>
      <w:r w:rsidRPr="004A4C93">
        <w:rPr>
          <w:szCs w:val="21"/>
          <w:lang w:val="zh-CN"/>
        </w:rPr>
        <w:t>基础设施套件</w:t>
      </w:r>
      <w:r w:rsidR="004A4C93">
        <w:rPr>
          <w:rFonts w:hint="eastAsia"/>
          <w:szCs w:val="21"/>
        </w:rPr>
        <w:t>”</w:t>
      </w:r>
      <w:r w:rsidR="006F7949" w:rsidRPr="004A4C93">
        <w:rPr>
          <w:szCs w:val="21"/>
        </w:rPr>
        <w:t>(</w:t>
      </w:r>
      <w:r w:rsidRPr="004A4C93">
        <w:rPr>
          <w:szCs w:val="21"/>
          <w:lang w:val="zh-CN"/>
        </w:rPr>
        <w:t>扶手、卫生间和坡道</w:t>
      </w:r>
      <w:r w:rsidR="006F7949" w:rsidRPr="004A4C93">
        <w:rPr>
          <w:szCs w:val="21"/>
        </w:rPr>
        <w:t>)</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77.</w:t>
      </w:r>
      <w:r w:rsidR="00620B3D" w:rsidRPr="004A4C93">
        <w:rPr>
          <w:szCs w:val="21"/>
          <w:lang w:val="es-SV"/>
        </w:rPr>
        <w:tab/>
      </w:r>
      <w:r w:rsidRPr="004A4C93">
        <w:rPr>
          <w:szCs w:val="21"/>
          <w:lang w:val="zh-CN"/>
        </w:rPr>
        <w:t>为执行《公约》</w:t>
      </w:r>
      <w:r w:rsidRPr="004A4C93">
        <w:rPr>
          <w:szCs w:val="21"/>
          <w:lang w:val="es-SV"/>
        </w:rPr>
        <w:t>，</w:t>
      </w:r>
      <w:r w:rsidRPr="004A4C93">
        <w:rPr>
          <w:szCs w:val="21"/>
          <w:lang w:val="zh-CN"/>
        </w:rPr>
        <w:t>总统府办公室已经从建筑设施和通讯设施方面入手</w:t>
      </w:r>
      <w:r w:rsidRPr="004A4C93">
        <w:rPr>
          <w:szCs w:val="21"/>
          <w:lang w:val="es-SV"/>
        </w:rPr>
        <w:t>，</w:t>
      </w:r>
      <w:r w:rsidRPr="004A4C93">
        <w:rPr>
          <w:szCs w:val="21"/>
          <w:lang w:val="zh-CN"/>
        </w:rPr>
        <w:t>对其无障碍基础设施进行了改造。</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第十条</w:t>
      </w:r>
      <w:r w:rsidR="0067333C" w:rsidRPr="004A4C93">
        <w:t>：</w:t>
      </w:r>
      <w:r w:rsidR="0067333C" w:rsidRPr="004A4C93">
        <w:rPr>
          <w:lang w:val="zh-CN"/>
        </w:rPr>
        <w:t>生命权</w:t>
      </w:r>
    </w:p>
    <w:p w:rsidR="0067333C" w:rsidRPr="004A4C93" w:rsidRDefault="0067333C" w:rsidP="00612EB2">
      <w:pPr>
        <w:pStyle w:val="SingleTxtGC"/>
        <w:rPr>
          <w:szCs w:val="21"/>
          <w:lang w:val="es-SV"/>
        </w:rPr>
      </w:pPr>
      <w:r w:rsidRPr="004A4C93">
        <w:rPr>
          <w:szCs w:val="21"/>
          <w:lang w:val="es-SV"/>
        </w:rPr>
        <w:t>78.</w:t>
      </w:r>
      <w:r w:rsidR="00620B3D" w:rsidRPr="004A4C93">
        <w:rPr>
          <w:szCs w:val="21"/>
          <w:lang w:val="es-SV"/>
        </w:rPr>
        <w:tab/>
      </w:r>
      <w:r w:rsidRPr="004A4C93">
        <w:rPr>
          <w:szCs w:val="21"/>
          <w:lang w:val="zh-CN"/>
        </w:rPr>
        <w:t>萨尔瓦多根据《公约》的标准保障残疾人士的生命权。在保护生命权的保障措施中</w:t>
      </w:r>
      <w:r w:rsidRPr="004A4C93">
        <w:rPr>
          <w:szCs w:val="21"/>
        </w:rPr>
        <w:t>，</w:t>
      </w:r>
      <w:r w:rsidRPr="004A4C93">
        <w:rPr>
          <w:szCs w:val="21"/>
          <w:lang w:val="zh-CN"/>
        </w:rPr>
        <w:t>需要着重指出的是旨在对犯有杀害残疾人士罪行的人员进行刑事调查和裁决的措施</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79.</w:t>
      </w:r>
      <w:r w:rsidR="00620B3D" w:rsidRPr="004A4C93">
        <w:rPr>
          <w:szCs w:val="21"/>
          <w:lang w:val="es-SV"/>
        </w:rPr>
        <w:tab/>
      </w:r>
      <w:r w:rsidRPr="004A4C93">
        <w:rPr>
          <w:szCs w:val="21"/>
          <w:lang w:val="zh-CN"/>
        </w:rPr>
        <w:t>《刑法典》在其第</w:t>
      </w:r>
      <w:r w:rsidRPr="004A4C93">
        <w:rPr>
          <w:szCs w:val="21"/>
          <w:lang w:val="zh-CN"/>
        </w:rPr>
        <w:t>128</w:t>
      </w:r>
      <w:r w:rsidRPr="004A4C93">
        <w:rPr>
          <w:szCs w:val="21"/>
          <w:lang w:val="zh-CN"/>
        </w:rPr>
        <w:t>条中将蓄意造成他人死亡的行为定性为故意杀人罪，规定处以</w:t>
      </w:r>
      <w:r w:rsidRPr="004A4C93">
        <w:rPr>
          <w:szCs w:val="21"/>
          <w:lang w:val="zh-CN"/>
        </w:rPr>
        <w:t>10</w:t>
      </w:r>
      <w:r w:rsidRPr="004A4C93">
        <w:rPr>
          <w:szCs w:val="21"/>
          <w:lang w:val="zh-CN"/>
        </w:rPr>
        <w:t>至</w:t>
      </w:r>
      <w:r w:rsidRPr="004A4C93">
        <w:rPr>
          <w:szCs w:val="21"/>
          <w:lang w:val="zh-CN"/>
        </w:rPr>
        <w:t>20</w:t>
      </w:r>
      <w:r w:rsidRPr="004A4C93">
        <w:rPr>
          <w:szCs w:val="21"/>
          <w:lang w:val="zh-CN"/>
        </w:rPr>
        <w:t>年监禁徒刑。而在第</w:t>
      </w:r>
      <w:r w:rsidRPr="004A4C93">
        <w:rPr>
          <w:szCs w:val="21"/>
          <w:lang w:val="zh-CN"/>
        </w:rPr>
        <w:t>129</w:t>
      </w:r>
      <w:r w:rsidRPr="004A4C93">
        <w:rPr>
          <w:szCs w:val="21"/>
          <w:lang w:val="zh-CN"/>
        </w:rPr>
        <w:t>条中规定，当被控杀人者蓄谋恶意杀人</w:t>
      </w:r>
      <w:r w:rsidR="006F7949" w:rsidRPr="004A4C93">
        <w:rPr>
          <w:szCs w:val="21"/>
          <w:lang w:val="zh-CN"/>
        </w:rPr>
        <w:t>(</w:t>
      </w:r>
      <w:r w:rsidRPr="004A4C93">
        <w:rPr>
          <w:szCs w:val="21"/>
          <w:lang w:val="zh-CN"/>
        </w:rPr>
        <w:t>疑犯考虑到受害人在预防或抵御侵害方面所处的弱势状况，利用这一点实施犯罪</w:t>
      </w:r>
      <w:r w:rsidR="006F7949" w:rsidRPr="004A4C93">
        <w:rPr>
          <w:szCs w:val="21"/>
          <w:lang w:val="zh-CN"/>
        </w:rPr>
        <w:t>)</w:t>
      </w:r>
      <w:r w:rsidRPr="004A4C93">
        <w:rPr>
          <w:szCs w:val="21"/>
          <w:lang w:val="zh-CN"/>
        </w:rPr>
        <w:t>或滥用优势</w:t>
      </w:r>
      <w:r w:rsidR="006F7949" w:rsidRPr="004A4C93">
        <w:rPr>
          <w:szCs w:val="21"/>
          <w:lang w:val="zh-CN"/>
        </w:rPr>
        <w:t>(</w:t>
      </w:r>
      <w:r w:rsidRPr="004A4C93">
        <w:rPr>
          <w:szCs w:val="21"/>
          <w:lang w:val="zh-CN"/>
        </w:rPr>
        <w:t>利用被害人的年龄弱势或其他类似不利因素，采取措施降低受害者的防御力</w:t>
      </w:r>
      <w:r w:rsidR="006F7949" w:rsidRPr="004A4C93">
        <w:rPr>
          <w:szCs w:val="21"/>
          <w:lang w:val="zh-CN"/>
        </w:rPr>
        <w:t>)</w:t>
      </w:r>
      <w:r w:rsidRPr="004A4C93">
        <w:rPr>
          <w:szCs w:val="21"/>
          <w:lang w:val="zh-CN"/>
        </w:rPr>
        <w:t>实施杀戮时，认定为恶性故意杀人罪，在此类情况下规定处以</w:t>
      </w:r>
      <w:r w:rsidRPr="004A4C93">
        <w:rPr>
          <w:szCs w:val="21"/>
          <w:lang w:val="zh-CN"/>
        </w:rPr>
        <w:t>30</w:t>
      </w:r>
      <w:r w:rsidRPr="004A4C93">
        <w:rPr>
          <w:szCs w:val="21"/>
          <w:lang w:val="zh-CN"/>
        </w:rPr>
        <w:t>至</w:t>
      </w:r>
      <w:r w:rsidRPr="004A4C93">
        <w:rPr>
          <w:szCs w:val="21"/>
          <w:lang w:val="zh-CN"/>
        </w:rPr>
        <w:t>50</w:t>
      </w:r>
      <w:r w:rsidRPr="004A4C93">
        <w:rPr>
          <w:szCs w:val="21"/>
          <w:lang w:val="zh-CN"/>
        </w:rPr>
        <w:t>年监禁徒刑。</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第十一条：危难情况和人道主义紧急情况</w:t>
      </w:r>
    </w:p>
    <w:p w:rsidR="0067333C" w:rsidRPr="004A4C93" w:rsidRDefault="0067333C" w:rsidP="00612EB2">
      <w:pPr>
        <w:pStyle w:val="SingleTxtGC"/>
        <w:rPr>
          <w:szCs w:val="21"/>
          <w:lang w:val="es-SV"/>
        </w:rPr>
      </w:pPr>
      <w:r w:rsidRPr="004A4C93">
        <w:rPr>
          <w:szCs w:val="21"/>
          <w:lang w:val="es-SV"/>
        </w:rPr>
        <w:t>80.</w:t>
      </w:r>
      <w:r w:rsidR="00620B3D" w:rsidRPr="004A4C93">
        <w:rPr>
          <w:szCs w:val="21"/>
          <w:lang w:val="es-SV"/>
        </w:rPr>
        <w:tab/>
      </w:r>
      <w:r w:rsidRPr="004A4C93">
        <w:rPr>
          <w:szCs w:val="21"/>
          <w:lang w:val="zh-CN"/>
        </w:rPr>
        <w:t>萨尔瓦多报告称</w:t>
      </w:r>
      <w:r w:rsidRPr="004A4C93">
        <w:rPr>
          <w:szCs w:val="21"/>
          <w:lang w:val="es-SV"/>
        </w:rPr>
        <w:t>，</w:t>
      </w:r>
      <w:r w:rsidRPr="004A4C93">
        <w:rPr>
          <w:szCs w:val="21"/>
          <w:lang w:val="zh-CN"/>
        </w:rPr>
        <w:t>在其《公民保护行动计划》中并未包含专门针对残疾人士的内容。但是</w:t>
      </w:r>
      <w:r w:rsidRPr="004A4C93">
        <w:rPr>
          <w:szCs w:val="21"/>
        </w:rPr>
        <w:t>，</w:t>
      </w:r>
      <w:r w:rsidRPr="004A4C93">
        <w:rPr>
          <w:szCs w:val="21"/>
          <w:lang w:val="zh-CN"/>
        </w:rPr>
        <w:t>社会包容秘书处与内政部的公民保护署就这方面内容开展了工作。</w:t>
      </w:r>
    </w:p>
    <w:p w:rsidR="0067333C" w:rsidRPr="004A4C93" w:rsidRDefault="0067333C" w:rsidP="00612EB2">
      <w:pPr>
        <w:pStyle w:val="SingleTxtGC"/>
        <w:rPr>
          <w:szCs w:val="21"/>
          <w:lang w:val="es-SV"/>
        </w:rPr>
      </w:pPr>
      <w:r w:rsidRPr="004A4C93">
        <w:rPr>
          <w:szCs w:val="21"/>
          <w:lang w:val="es-SV"/>
        </w:rPr>
        <w:t>81.</w:t>
      </w:r>
      <w:r w:rsidR="00620B3D" w:rsidRPr="004A4C93">
        <w:rPr>
          <w:szCs w:val="21"/>
          <w:lang w:val="es-SV"/>
        </w:rPr>
        <w:tab/>
      </w:r>
      <w:r w:rsidRPr="004A4C93">
        <w:rPr>
          <w:szCs w:val="21"/>
          <w:lang w:val="zh-CN"/>
        </w:rPr>
        <w:t>《公民保护、灾害预防和处置法》将公民保护界定为一项公共服务</w:t>
      </w:r>
      <w:r w:rsidRPr="004A4C93">
        <w:rPr>
          <w:szCs w:val="21"/>
          <w:lang w:val="es-SV"/>
        </w:rPr>
        <w:t>，</w:t>
      </w:r>
      <w:r w:rsidRPr="004A4C93">
        <w:rPr>
          <w:szCs w:val="21"/>
          <w:lang w:val="zh-CN"/>
        </w:rPr>
        <w:t>旨在预防、缓解和处理任何类型的灾害可能对人身安全、财产、环境或公共服务产生的影响。同样</w:t>
      </w:r>
      <w:r w:rsidRPr="004A4C93">
        <w:rPr>
          <w:szCs w:val="21"/>
        </w:rPr>
        <w:t>，</w:t>
      </w:r>
      <w:r w:rsidRPr="004A4C93">
        <w:rPr>
          <w:szCs w:val="21"/>
          <w:lang w:val="zh-CN"/>
        </w:rPr>
        <w:t>这一法律还将对生命和人身安全、国家财产和生态系统所造成的危害界定为灾害</w:t>
      </w:r>
      <w:r w:rsidRPr="004A4C93">
        <w:rPr>
          <w:szCs w:val="21"/>
        </w:rPr>
        <w:t>，</w:t>
      </w:r>
      <w:r w:rsidRPr="004A4C93">
        <w:rPr>
          <w:szCs w:val="21"/>
          <w:lang w:val="zh-CN"/>
        </w:rPr>
        <w:t>无论其成因源自于自然现象、社会现象还是技术因素。因此</w:t>
      </w:r>
      <w:r w:rsidRPr="004A4C93">
        <w:rPr>
          <w:szCs w:val="21"/>
        </w:rPr>
        <w:t>，</w:t>
      </w:r>
      <w:r w:rsidRPr="004A4C93">
        <w:rPr>
          <w:szCs w:val="21"/>
          <w:lang w:val="zh-CN"/>
        </w:rPr>
        <w:t>该法规定要确保公民保护公共服务的切实有效性</w:t>
      </w:r>
      <w:r w:rsidRPr="004A4C93">
        <w:rPr>
          <w:szCs w:val="21"/>
        </w:rPr>
        <w:t>，</w:t>
      </w:r>
      <w:r w:rsidRPr="004A4C93">
        <w:rPr>
          <w:szCs w:val="21"/>
          <w:lang w:val="zh-CN"/>
        </w:rPr>
        <w:t>保障服务数量以及能够应对各种形势</w:t>
      </w:r>
      <w:r w:rsidRPr="004A4C93">
        <w:rPr>
          <w:szCs w:val="21"/>
        </w:rPr>
        <w:t>，</w:t>
      </w:r>
      <w:r w:rsidRPr="004A4C93">
        <w:rPr>
          <w:szCs w:val="21"/>
          <w:lang w:val="zh-CN"/>
        </w:rPr>
        <w:t>以符合《公约》第十一条的要求。</w:t>
      </w:r>
    </w:p>
    <w:p w:rsidR="0067333C" w:rsidRPr="004A4C93" w:rsidRDefault="0067333C" w:rsidP="00612EB2">
      <w:pPr>
        <w:pStyle w:val="SingleTxtGC"/>
        <w:rPr>
          <w:szCs w:val="21"/>
          <w:lang w:val="es-SV"/>
        </w:rPr>
      </w:pPr>
      <w:r w:rsidRPr="004A4C93">
        <w:rPr>
          <w:szCs w:val="21"/>
          <w:lang w:val="es-SV"/>
        </w:rPr>
        <w:t>82.</w:t>
      </w:r>
      <w:r w:rsidR="00620B3D" w:rsidRPr="004A4C93">
        <w:rPr>
          <w:szCs w:val="21"/>
          <w:lang w:val="es-SV"/>
        </w:rPr>
        <w:tab/>
      </w:r>
      <w:r w:rsidRPr="004A4C93">
        <w:rPr>
          <w:szCs w:val="21"/>
          <w:lang w:val="zh-CN"/>
        </w:rPr>
        <w:t>不容忽视的是</w:t>
      </w:r>
      <w:r w:rsidRPr="004A4C93">
        <w:rPr>
          <w:szCs w:val="21"/>
          <w:lang w:val="es-SV"/>
        </w:rPr>
        <w:t>，</w:t>
      </w:r>
      <w:r w:rsidRPr="004A4C93">
        <w:rPr>
          <w:szCs w:val="21"/>
          <w:lang w:val="zh-CN"/>
        </w:rPr>
        <w:t>《公民保护、灾害预防和处置法》是建立在各项原则的基础上的</w:t>
      </w:r>
      <w:r w:rsidRPr="004A4C93">
        <w:rPr>
          <w:szCs w:val="21"/>
          <w:lang w:val="es-SV"/>
        </w:rPr>
        <w:t>，</w:t>
      </w:r>
      <w:r w:rsidRPr="004A4C93">
        <w:rPr>
          <w:szCs w:val="21"/>
          <w:lang w:val="zh-CN"/>
        </w:rPr>
        <w:t>其中一项就是所谓的</w:t>
      </w:r>
      <w:r w:rsidR="004A4C93">
        <w:rPr>
          <w:rFonts w:hint="eastAsia"/>
        </w:rPr>
        <w:t>“</w:t>
      </w:r>
      <w:r w:rsidRPr="004A4C93">
        <w:rPr>
          <w:szCs w:val="21"/>
          <w:lang w:val="zh-CN"/>
        </w:rPr>
        <w:t>人的尊严</w:t>
      </w:r>
      <w:r w:rsidR="004A4C93">
        <w:rPr>
          <w:rFonts w:hint="eastAsia"/>
          <w:szCs w:val="21"/>
          <w:lang w:val="es-SV"/>
        </w:rPr>
        <w:t>”</w:t>
      </w:r>
      <w:r w:rsidRPr="004A4C93">
        <w:rPr>
          <w:szCs w:val="21"/>
          <w:lang w:val="zh-CN"/>
        </w:rPr>
        <w:t>原则</w:t>
      </w:r>
      <w:r w:rsidRPr="004A4C93">
        <w:rPr>
          <w:szCs w:val="21"/>
          <w:lang w:val="es-SV"/>
        </w:rPr>
        <w:t>，</w:t>
      </w:r>
      <w:r w:rsidRPr="004A4C93">
        <w:rPr>
          <w:szCs w:val="21"/>
          <w:lang w:val="zh-CN"/>
        </w:rPr>
        <w:t>根据这一原则</w:t>
      </w:r>
      <w:r w:rsidRPr="004A4C93">
        <w:rPr>
          <w:szCs w:val="21"/>
          <w:lang w:val="es-SV"/>
        </w:rPr>
        <w:t>，</w:t>
      </w:r>
      <w:r w:rsidRPr="004A4C93">
        <w:rPr>
          <w:szCs w:val="21"/>
          <w:lang w:val="zh-CN"/>
        </w:rPr>
        <w:t>人是预防和减轻灾害以及实施相关一切必要保护的主体。同样</w:t>
      </w:r>
      <w:r w:rsidRPr="004A4C93">
        <w:rPr>
          <w:szCs w:val="21"/>
        </w:rPr>
        <w:t>，</w:t>
      </w:r>
      <w:r w:rsidRPr="004A4C93">
        <w:rPr>
          <w:szCs w:val="21"/>
          <w:lang w:val="zh-CN"/>
        </w:rPr>
        <w:t>还有</w:t>
      </w:r>
      <w:r w:rsidR="004A4C93">
        <w:rPr>
          <w:rFonts w:hint="eastAsia"/>
        </w:rPr>
        <w:t>“</w:t>
      </w:r>
      <w:r w:rsidRPr="004A4C93">
        <w:rPr>
          <w:szCs w:val="21"/>
          <w:lang w:val="zh-CN"/>
        </w:rPr>
        <w:t>一般普遍原则</w:t>
      </w:r>
      <w:r w:rsidR="004A4C93">
        <w:rPr>
          <w:rFonts w:hint="eastAsia"/>
          <w:szCs w:val="21"/>
        </w:rPr>
        <w:t>”</w:t>
      </w:r>
      <w:r w:rsidRPr="004A4C93">
        <w:rPr>
          <w:szCs w:val="21"/>
        </w:rPr>
        <w:t>，</w:t>
      </w:r>
      <w:r w:rsidRPr="004A4C93">
        <w:rPr>
          <w:szCs w:val="21"/>
          <w:lang w:val="zh-CN"/>
        </w:rPr>
        <w:t>即在灾害情况下所有人有权平等且不受任何歧视地获得人身救济或援助以及对其财产的有效保护。</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第十二条：在法律面前获得平等承认</w:t>
      </w:r>
    </w:p>
    <w:p w:rsidR="0067333C" w:rsidRPr="004A4C93" w:rsidRDefault="0067333C" w:rsidP="00612EB2">
      <w:pPr>
        <w:pStyle w:val="SingleTxtGC"/>
        <w:rPr>
          <w:szCs w:val="21"/>
          <w:lang w:val="es-MX"/>
        </w:rPr>
      </w:pPr>
      <w:r w:rsidRPr="004A4C93">
        <w:rPr>
          <w:szCs w:val="21"/>
          <w:lang w:val="es-SV"/>
        </w:rPr>
        <w:t>83.</w:t>
      </w:r>
      <w:r w:rsidR="00620B3D" w:rsidRPr="004A4C93">
        <w:rPr>
          <w:szCs w:val="21"/>
          <w:lang w:val="es-SV"/>
        </w:rPr>
        <w:tab/>
      </w:r>
      <w:r w:rsidRPr="004A4C93">
        <w:rPr>
          <w:szCs w:val="21"/>
          <w:lang w:val="es-SV"/>
        </w:rPr>
        <w:t>《</w:t>
      </w:r>
      <w:r w:rsidRPr="004A4C93">
        <w:rPr>
          <w:szCs w:val="21"/>
          <w:lang w:val="zh-CN"/>
        </w:rPr>
        <w:t>共和国宪法》在第三条的内容中涉及到了这一原则</w:t>
      </w:r>
      <w:r w:rsidRPr="004A4C93">
        <w:rPr>
          <w:szCs w:val="21"/>
          <w:lang w:val="es-SV"/>
        </w:rPr>
        <w:t>，</w:t>
      </w:r>
      <w:r w:rsidRPr="004A4C93">
        <w:rPr>
          <w:szCs w:val="21"/>
          <w:lang w:val="zh-CN"/>
        </w:rPr>
        <w:t>表述如下</w:t>
      </w:r>
      <w:r w:rsidRPr="004A4C93">
        <w:rPr>
          <w:szCs w:val="21"/>
          <w:lang w:val="es-SV"/>
        </w:rPr>
        <w:t>：</w:t>
      </w:r>
      <w:r w:rsidR="004A4C93">
        <w:rPr>
          <w:rFonts w:hint="eastAsia"/>
        </w:rPr>
        <w:t>“</w:t>
      </w:r>
      <w:r w:rsidRPr="004A4C93">
        <w:rPr>
          <w:szCs w:val="21"/>
          <w:lang w:val="zh-CN"/>
        </w:rPr>
        <w:t>法律面前人人平等。在享有公民权利方面</w:t>
      </w:r>
      <w:r w:rsidRPr="004A4C93">
        <w:rPr>
          <w:szCs w:val="21"/>
          <w:lang w:val="es-MX"/>
        </w:rPr>
        <w:t>，</w:t>
      </w:r>
      <w:r w:rsidRPr="004A4C93">
        <w:rPr>
          <w:szCs w:val="21"/>
          <w:lang w:val="zh-CN"/>
        </w:rPr>
        <w:t>不得规定任何基于国籍、种族、性别或宗教的限制。世袭的工作或特权不予承认。</w:t>
      </w:r>
      <w:r w:rsidR="004A4C93">
        <w:rPr>
          <w:rFonts w:hint="eastAsia"/>
          <w:szCs w:val="21"/>
          <w:lang w:val="es-MX"/>
        </w:rPr>
        <w:t>”</w:t>
      </w:r>
    </w:p>
    <w:p w:rsidR="0067333C" w:rsidRPr="004A4C93" w:rsidRDefault="0067333C" w:rsidP="00612EB2">
      <w:pPr>
        <w:pStyle w:val="SingleTxtGC"/>
        <w:rPr>
          <w:szCs w:val="21"/>
          <w:lang w:val="es-SV"/>
        </w:rPr>
      </w:pPr>
      <w:r w:rsidRPr="004A4C93">
        <w:rPr>
          <w:szCs w:val="21"/>
          <w:lang w:val="es-SV"/>
        </w:rPr>
        <w:t>84.</w:t>
      </w:r>
      <w:r w:rsidR="00620B3D" w:rsidRPr="004A4C93">
        <w:rPr>
          <w:szCs w:val="21"/>
          <w:lang w:val="es-SV"/>
        </w:rPr>
        <w:tab/>
      </w:r>
      <w:r w:rsidRPr="004A4C93">
        <w:rPr>
          <w:szCs w:val="21"/>
          <w:lang w:val="zh-CN"/>
        </w:rPr>
        <w:t>当然</w:t>
      </w:r>
      <w:r w:rsidRPr="004A4C93">
        <w:rPr>
          <w:szCs w:val="21"/>
          <w:lang w:val="es-SV"/>
        </w:rPr>
        <w:t>，</w:t>
      </w:r>
      <w:r w:rsidRPr="004A4C93">
        <w:rPr>
          <w:szCs w:val="21"/>
          <w:lang w:val="zh-CN"/>
        </w:rPr>
        <w:t>《宪法》作为最高法律</w:t>
      </w:r>
      <w:r w:rsidRPr="004A4C93">
        <w:rPr>
          <w:szCs w:val="21"/>
          <w:lang w:val="es-SV"/>
        </w:rPr>
        <w:t>，</w:t>
      </w:r>
      <w:r w:rsidRPr="004A4C93">
        <w:rPr>
          <w:szCs w:val="21"/>
          <w:lang w:val="zh-CN"/>
        </w:rPr>
        <w:t>确定的是国家法律制度的一般准则</w:t>
      </w:r>
      <w:r w:rsidRPr="004A4C93">
        <w:rPr>
          <w:szCs w:val="21"/>
          <w:lang w:val="es-SV"/>
        </w:rPr>
        <w:t>；</w:t>
      </w:r>
      <w:r w:rsidRPr="004A4C93">
        <w:rPr>
          <w:szCs w:val="21"/>
          <w:lang w:val="zh-CN"/>
        </w:rPr>
        <w:t>而在民事法律法规中对自愿行为和声明进行了区分</w:t>
      </w:r>
      <w:r w:rsidRPr="004A4C93">
        <w:rPr>
          <w:szCs w:val="21"/>
          <w:lang w:val="es-SV"/>
        </w:rPr>
        <w:t>，</w:t>
      </w:r>
      <w:r w:rsidRPr="004A4C93">
        <w:rPr>
          <w:szCs w:val="21"/>
          <w:lang w:val="zh-CN"/>
        </w:rPr>
        <w:t>规定这些行为和声明的行为方应具备法律行为能力</w:t>
      </w:r>
      <w:r w:rsidRPr="004A4C93">
        <w:rPr>
          <w:szCs w:val="21"/>
          <w:lang w:val="es-SV"/>
        </w:rPr>
        <w:t>；</w:t>
      </w:r>
      <w:r w:rsidRPr="004A4C93">
        <w:rPr>
          <w:szCs w:val="21"/>
          <w:lang w:val="zh-CN"/>
        </w:rPr>
        <w:t>据此</w:t>
      </w:r>
      <w:r w:rsidRPr="004A4C93">
        <w:rPr>
          <w:szCs w:val="21"/>
          <w:lang w:val="es-SV"/>
        </w:rPr>
        <w:t>，</w:t>
      </w:r>
      <w:r w:rsidRPr="004A4C93">
        <w:rPr>
          <w:szCs w:val="21"/>
          <w:lang w:val="zh-CN"/>
        </w:rPr>
        <w:t>规定精神失常者、未满十四周岁的未成年人以及确定无理解能力的失聪人士属于绝对无行为能力人士</w:t>
      </w:r>
      <w:r w:rsidRPr="004A4C93">
        <w:rPr>
          <w:szCs w:val="21"/>
          <w:lang w:val="es-SV"/>
        </w:rPr>
        <w:t>；</w:t>
      </w:r>
      <w:r w:rsidRPr="004A4C93">
        <w:rPr>
          <w:szCs w:val="21"/>
          <w:lang w:val="zh-CN"/>
        </w:rPr>
        <w:t>因此</w:t>
      </w:r>
      <w:r w:rsidRPr="004A4C93">
        <w:rPr>
          <w:szCs w:val="21"/>
          <w:lang w:val="es-SV"/>
        </w:rPr>
        <w:t>，</w:t>
      </w:r>
      <w:r w:rsidRPr="004A4C93">
        <w:rPr>
          <w:szCs w:val="21"/>
          <w:lang w:val="zh-CN"/>
        </w:rPr>
        <w:t>其行为不成立</w:t>
      </w:r>
      <w:r w:rsidRPr="004A4C93">
        <w:rPr>
          <w:szCs w:val="21"/>
          <w:lang w:val="es-SV"/>
        </w:rPr>
        <w:t>，</w:t>
      </w:r>
      <w:r w:rsidRPr="004A4C93">
        <w:rPr>
          <w:szCs w:val="21"/>
          <w:lang w:val="zh-CN"/>
        </w:rPr>
        <w:t>也不产生自然义务</w:t>
      </w:r>
      <w:r w:rsidRPr="004A4C93">
        <w:rPr>
          <w:szCs w:val="21"/>
          <w:lang w:val="es-SV"/>
        </w:rPr>
        <w:t>；</w:t>
      </w:r>
      <w:r w:rsidRPr="004A4C93">
        <w:rPr>
          <w:szCs w:val="21"/>
          <w:lang w:val="zh-CN"/>
        </w:rPr>
        <w:t>同样</w:t>
      </w:r>
      <w:r w:rsidRPr="004A4C93">
        <w:rPr>
          <w:szCs w:val="21"/>
          <w:lang w:val="es-SV"/>
        </w:rPr>
        <w:t>，</w:t>
      </w:r>
      <w:r w:rsidRPr="004A4C93">
        <w:rPr>
          <w:szCs w:val="21"/>
          <w:lang w:val="zh-CN"/>
        </w:rPr>
        <w:t>规定未成年人及法人也为无行为能力人。</w:t>
      </w:r>
    </w:p>
    <w:p w:rsidR="0067333C" w:rsidRPr="004A4C93" w:rsidRDefault="0067333C" w:rsidP="00612EB2">
      <w:pPr>
        <w:pStyle w:val="SingleTxtGC"/>
        <w:rPr>
          <w:szCs w:val="21"/>
          <w:lang w:val="es-SV"/>
        </w:rPr>
      </w:pPr>
      <w:r w:rsidRPr="004A4C93">
        <w:rPr>
          <w:szCs w:val="21"/>
          <w:lang w:val="es-SV"/>
        </w:rPr>
        <w:t>85.</w:t>
      </w:r>
      <w:r w:rsidR="00620B3D" w:rsidRPr="004A4C93">
        <w:rPr>
          <w:szCs w:val="21"/>
          <w:lang w:val="es-SV"/>
        </w:rPr>
        <w:tab/>
      </w:r>
      <w:r w:rsidRPr="004A4C93">
        <w:rPr>
          <w:szCs w:val="21"/>
          <w:lang w:val="zh-CN"/>
        </w:rPr>
        <w:t>但上述规定不应被理解为</w:t>
      </w:r>
      <w:r w:rsidRPr="004A4C93">
        <w:rPr>
          <w:szCs w:val="21"/>
        </w:rPr>
        <w:t>，</w:t>
      </w:r>
      <w:r w:rsidRPr="004A4C93">
        <w:rPr>
          <w:szCs w:val="21"/>
          <w:lang w:val="zh-CN"/>
        </w:rPr>
        <w:t>被界定为无行为能力的人士就无法捍卫其权利</w:t>
      </w:r>
      <w:r w:rsidRPr="004A4C93">
        <w:rPr>
          <w:szCs w:val="21"/>
        </w:rPr>
        <w:t>，</w:t>
      </w:r>
      <w:r w:rsidRPr="004A4C93">
        <w:rPr>
          <w:szCs w:val="21"/>
          <w:lang w:val="zh-CN"/>
        </w:rPr>
        <w:t>恰恰相反</w:t>
      </w:r>
      <w:r w:rsidRPr="004A4C93">
        <w:rPr>
          <w:szCs w:val="21"/>
        </w:rPr>
        <w:t>，</w:t>
      </w:r>
      <w:r w:rsidRPr="004A4C93">
        <w:rPr>
          <w:szCs w:val="21"/>
          <w:lang w:val="zh-CN"/>
        </w:rPr>
        <w:t>在《家庭法》这部次级法律中就规定</w:t>
      </w:r>
      <w:r w:rsidR="004A4C93">
        <w:rPr>
          <w:rFonts w:hint="eastAsia"/>
        </w:rPr>
        <w:t>“</w:t>
      </w:r>
      <w:r w:rsidRPr="004A4C93">
        <w:rPr>
          <w:szCs w:val="21"/>
          <w:lang w:val="zh-CN"/>
        </w:rPr>
        <w:t>除经司法宣判外</w:t>
      </w:r>
      <w:r w:rsidRPr="004A4C93">
        <w:rPr>
          <w:szCs w:val="21"/>
        </w:rPr>
        <w:t>，</w:t>
      </w:r>
      <w:r w:rsidRPr="004A4C93">
        <w:rPr>
          <w:szCs w:val="21"/>
          <w:lang w:val="zh-CN"/>
        </w:rPr>
        <w:t>任何人不得被宣布失去民事行为能力</w:t>
      </w:r>
      <w:r w:rsidRPr="004A4C93">
        <w:rPr>
          <w:szCs w:val="21"/>
        </w:rPr>
        <w:t>，</w:t>
      </w:r>
      <w:r w:rsidRPr="004A4C93">
        <w:rPr>
          <w:szCs w:val="21"/>
          <w:lang w:val="zh-CN"/>
        </w:rPr>
        <w:t>如果涉及此类情况</w:t>
      </w:r>
      <w:r w:rsidRPr="004A4C93">
        <w:rPr>
          <w:szCs w:val="21"/>
        </w:rPr>
        <w:t>，</w:t>
      </w:r>
      <w:r w:rsidRPr="004A4C93">
        <w:rPr>
          <w:szCs w:val="21"/>
          <w:lang w:val="zh-CN"/>
        </w:rPr>
        <w:t>应要求共和国总检察长或各省的助理检察长介入干预</w:t>
      </w:r>
      <w:r w:rsidRPr="004A4C93">
        <w:rPr>
          <w:szCs w:val="21"/>
        </w:rPr>
        <w:t>，</w:t>
      </w:r>
      <w:r w:rsidRPr="004A4C93">
        <w:rPr>
          <w:szCs w:val="21"/>
          <w:lang w:val="zh-CN"/>
        </w:rPr>
        <w:t>为其进行辩护</w:t>
      </w:r>
      <w:r w:rsidR="004A4C93">
        <w:rPr>
          <w:rFonts w:hint="eastAsia"/>
        </w:rPr>
        <w:t>”</w:t>
      </w:r>
      <w:r w:rsidRPr="004A4C93">
        <w:rPr>
          <w:szCs w:val="21"/>
          <w:lang w:val="zh-CN"/>
        </w:rPr>
        <w:t>。</w:t>
      </w:r>
    </w:p>
    <w:p w:rsidR="0067333C" w:rsidRPr="004A4C93" w:rsidRDefault="0067333C" w:rsidP="00612EB2">
      <w:pPr>
        <w:pStyle w:val="SingleTxtGC"/>
        <w:rPr>
          <w:szCs w:val="21"/>
          <w:lang w:val="es-SV"/>
        </w:rPr>
      </w:pPr>
      <w:r w:rsidRPr="004A4C93">
        <w:rPr>
          <w:szCs w:val="21"/>
          <w:lang w:val="es-SV"/>
        </w:rPr>
        <w:t>86.</w:t>
      </w:r>
      <w:r w:rsidR="00620B3D" w:rsidRPr="004A4C93">
        <w:rPr>
          <w:szCs w:val="21"/>
          <w:lang w:val="es-SV"/>
        </w:rPr>
        <w:tab/>
      </w:r>
      <w:r w:rsidRPr="004A4C93">
        <w:rPr>
          <w:szCs w:val="21"/>
          <w:lang w:val="zh-CN"/>
        </w:rPr>
        <w:t>尽管萨尔瓦多在批准《公约》之前就已有上述规定</w:t>
      </w:r>
      <w:r w:rsidRPr="004A4C93">
        <w:rPr>
          <w:szCs w:val="21"/>
        </w:rPr>
        <w:t>，</w:t>
      </w:r>
      <w:r w:rsidRPr="004A4C93">
        <w:rPr>
          <w:szCs w:val="21"/>
          <w:lang w:val="zh-CN"/>
        </w:rPr>
        <w:t>从宪法规定的角度对限制行为能力人士的权利进行保护</w:t>
      </w:r>
      <w:r w:rsidRPr="004A4C93">
        <w:rPr>
          <w:szCs w:val="21"/>
        </w:rPr>
        <w:t>，</w:t>
      </w:r>
      <w:r w:rsidRPr="004A4C93">
        <w:rPr>
          <w:szCs w:val="21"/>
          <w:lang w:val="zh-CN"/>
        </w:rPr>
        <w:t>实施权利保护的机构以共和国总检察长办公室为代表</w:t>
      </w:r>
      <w:r w:rsidRPr="004A4C93">
        <w:rPr>
          <w:szCs w:val="21"/>
        </w:rPr>
        <w:t>，</w:t>
      </w:r>
      <w:r w:rsidRPr="004A4C93">
        <w:rPr>
          <w:szCs w:val="21"/>
          <w:lang w:val="zh-CN"/>
        </w:rPr>
        <w:t>其有义务保护残疾人及其家庭、未成年人以及其他无行为能力人的权益</w:t>
      </w:r>
      <w:r w:rsidRPr="004A4C93">
        <w:rPr>
          <w:szCs w:val="21"/>
        </w:rPr>
        <w:t>；</w:t>
      </w:r>
      <w:r w:rsidRPr="004A4C93">
        <w:rPr>
          <w:szCs w:val="21"/>
          <w:lang w:val="zh-CN"/>
        </w:rPr>
        <w:t>同时对贫困人员提供法律援助。因此</w:t>
      </w:r>
      <w:r w:rsidRPr="004A4C93">
        <w:rPr>
          <w:szCs w:val="21"/>
        </w:rPr>
        <w:t>，</w:t>
      </w:r>
      <w:r w:rsidRPr="004A4C93">
        <w:rPr>
          <w:szCs w:val="21"/>
          <w:lang w:val="zh-CN"/>
        </w:rPr>
        <w:t>共和国总检察长以及各省检察长应确保为未指定监护人的未成年人或无行为能力人提供保护</w:t>
      </w:r>
      <w:r w:rsidRPr="004A4C93">
        <w:rPr>
          <w:szCs w:val="21"/>
        </w:rPr>
        <w:t>，</w:t>
      </w:r>
      <w:r w:rsidRPr="004A4C93">
        <w:rPr>
          <w:szCs w:val="21"/>
          <w:lang w:val="zh-CN"/>
        </w:rPr>
        <w:t>直至法官为其指定监护人</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87.</w:t>
      </w:r>
      <w:r w:rsidR="00620B3D" w:rsidRPr="004A4C93">
        <w:rPr>
          <w:szCs w:val="21"/>
          <w:lang w:val="es-SV"/>
        </w:rPr>
        <w:tab/>
      </w:r>
      <w:r w:rsidRPr="004A4C93">
        <w:rPr>
          <w:szCs w:val="21"/>
          <w:lang w:val="zh-CN"/>
        </w:rPr>
        <w:t>但是</w:t>
      </w:r>
      <w:r w:rsidRPr="004A4C93">
        <w:rPr>
          <w:szCs w:val="21"/>
        </w:rPr>
        <w:t>，</w:t>
      </w:r>
      <w:r w:rsidRPr="004A4C93">
        <w:rPr>
          <w:szCs w:val="21"/>
          <w:lang w:val="zh-CN"/>
        </w:rPr>
        <w:t>很有可能存在一些由于不符合《公约》规定要求</w:t>
      </w:r>
      <w:r w:rsidRPr="004A4C93">
        <w:rPr>
          <w:szCs w:val="21"/>
        </w:rPr>
        <w:t>而</w:t>
      </w:r>
      <w:r w:rsidRPr="004A4C93">
        <w:rPr>
          <w:szCs w:val="21"/>
          <w:lang w:val="zh-CN"/>
        </w:rPr>
        <w:t>未被纳入到《公约》保护范围的未成年人或无行为能力人。</w:t>
      </w:r>
    </w:p>
    <w:p w:rsidR="0067333C" w:rsidRPr="004A4C93" w:rsidRDefault="0067333C" w:rsidP="00612EB2">
      <w:pPr>
        <w:pStyle w:val="SingleTxtGC"/>
        <w:rPr>
          <w:szCs w:val="21"/>
          <w:lang w:val="es-SV"/>
        </w:rPr>
      </w:pPr>
      <w:r w:rsidRPr="004A4C93">
        <w:rPr>
          <w:szCs w:val="21"/>
          <w:lang w:val="es-SV"/>
        </w:rPr>
        <w:t>88.</w:t>
      </w:r>
      <w:r w:rsidR="00620B3D" w:rsidRPr="004A4C93">
        <w:rPr>
          <w:szCs w:val="21"/>
          <w:lang w:val="es-SV"/>
        </w:rPr>
        <w:tab/>
      </w:r>
      <w:r w:rsidRPr="004A4C93">
        <w:rPr>
          <w:szCs w:val="21"/>
          <w:lang w:val="zh-CN"/>
        </w:rPr>
        <w:t>萨尔瓦多承认《公约》意味着将彻底改变此类禁制所引导的保护模式。尤其是</w:t>
      </w:r>
      <w:r w:rsidRPr="004A4C93">
        <w:rPr>
          <w:szCs w:val="21"/>
        </w:rPr>
        <w:t>，</w:t>
      </w:r>
      <w:r w:rsidRPr="004A4C93">
        <w:rPr>
          <w:szCs w:val="21"/>
          <w:lang w:val="zh-CN"/>
        </w:rPr>
        <w:t>这种模式的转变意味着从陈旧过时的财产保护观念转化到保障人权的观念</w:t>
      </w:r>
      <w:r w:rsidRPr="004A4C93">
        <w:rPr>
          <w:szCs w:val="21"/>
        </w:rPr>
        <w:t>，</w:t>
      </w:r>
      <w:r w:rsidRPr="004A4C93">
        <w:rPr>
          <w:szCs w:val="21"/>
          <w:lang w:val="zh-CN"/>
        </w:rPr>
        <w:t>立足于实现残疾人士在同等条件下的自由和自立</w:t>
      </w:r>
      <w:r w:rsidRPr="004A4C93">
        <w:rPr>
          <w:szCs w:val="21"/>
        </w:rPr>
        <w:t>，</w:t>
      </w:r>
      <w:r w:rsidRPr="004A4C93">
        <w:rPr>
          <w:szCs w:val="21"/>
          <w:lang w:val="zh-CN"/>
        </w:rPr>
        <w:t>正如《公约》所指出的那样。</w:t>
      </w:r>
    </w:p>
    <w:p w:rsidR="0067333C" w:rsidRPr="004A4C93" w:rsidRDefault="0067333C" w:rsidP="00612EB2">
      <w:pPr>
        <w:pStyle w:val="SingleTxtGC"/>
        <w:rPr>
          <w:szCs w:val="21"/>
          <w:lang w:val="es-SV"/>
        </w:rPr>
      </w:pPr>
      <w:r w:rsidRPr="004A4C93">
        <w:rPr>
          <w:szCs w:val="21"/>
          <w:lang w:val="es-SV"/>
        </w:rPr>
        <w:t>89.</w:t>
      </w:r>
      <w:r w:rsidR="00620B3D" w:rsidRPr="004A4C93">
        <w:rPr>
          <w:szCs w:val="21"/>
          <w:lang w:val="es-SV"/>
        </w:rPr>
        <w:tab/>
      </w:r>
      <w:r w:rsidRPr="004A4C93">
        <w:rPr>
          <w:szCs w:val="21"/>
          <w:lang w:val="zh-CN"/>
        </w:rPr>
        <w:t>最近</w:t>
      </w:r>
      <w:r w:rsidRPr="004A4C93">
        <w:rPr>
          <w:szCs w:val="21"/>
          <w:lang w:val="es-SV"/>
        </w:rPr>
        <w:t>，</w:t>
      </w:r>
      <w:r w:rsidRPr="004A4C93">
        <w:rPr>
          <w:szCs w:val="21"/>
          <w:lang w:val="zh-CN"/>
        </w:rPr>
        <w:t>在美洲国家组织所在地</w:t>
      </w:r>
      <w:r w:rsidRPr="004A4C93">
        <w:rPr>
          <w:szCs w:val="21"/>
          <w:lang w:val="es-SV"/>
        </w:rPr>
        <w:t>，</w:t>
      </w:r>
      <w:r w:rsidRPr="004A4C93">
        <w:rPr>
          <w:szCs w:val="21"/>
          <w:lang w:val="zh-CN"/>
        </w:rPr>
        <w:t>萨尔瓦多刚刚接任了消除对残疾人一切形式歧视委员会的主席职务。凭借其主席国职务</w:t>
      </w:r>
      <w:r w:rsidRPr="004A4C93">
        <w:rPr>
          <w:szCs w:val="21"/>
        </w:rPr>
        <w:t>，</w:t>
      </w:r>
      <w:r w:rsidRPr="004A4C93">
        <w:rPr>
          <w:szCs w:val="21"/>
          <w:lang w:val="zh-CN"/>
        </w:rPr>
        <w:t>萨尔瓦多已经提请委员会的技术秘书处实施一项与《美洲预防和消除对残疾人一切形式歧视公约》有关的监护、看管和干预机制的影响效果比较研究</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90.</w:t>
      </w:r>
      <w:r w:rsidR="00620B3D" w:rsidRPr="004A4C93">
        <w:rPr>
          <w:szCs w:val="21"/>
          <w:lang w:val="es-SV"/>
        </w:rPr>
        <w:tab/>
      </w:r>
      <w:r w:rsidRPr="004A4C93">
        <w:rPr>
          <w:szCs w:val="21"/>
          <w:lang w:val="zh-CN"/>
        </w:rPr>
        <w:t>此项研究要求投入最大精力</w:t>
      </w:r>
      <w:r w:rsidRPr="004A4C93">
        <w:rPr>
          <w:szCs w:val="21"/>
        </w:rPr>
        <w:t>，</w:t>
      </w:r>
      <w:r w:rsidRPr="004A4C93">
        <w:rPr>
          <w:szCs w:val="21"/>
          <w:lang w:val="zh-CN"/>
        </w:rPr>
        <w:t>以认清新模式的范围为何</w:t>
      </w:r>
      <w:r w:rsidRPr="004A4C93">
        <w:rPr>
          <w:szCs w:val="21"/>
        </w:rPr>
        <w:t>，</w:t>
      </w:r>
      <w:r w:rsidRPr="004A4C93">
        <w:rPr>
          <w:szCs w:val="21"/>
          <w:lang w:val="zh-CN"/>
        </w:rPr>
        <w:t>并据此获得司法和概念资料和要素</w:t>
      </w:r>
      <w:r w:rsidRPr="004A4C93">
        <w:rPr>
          <w:szCs w:val="21"/>
        </w:rPr>
        <w:t>，</w:t>
      </w:r>
      <w:r w:rsidRPr="004A4C93">
        <w:rPr>
          <w:szCs w:val="21"/>
          <w:lang w:val="zh-CN"/>
        </w:rPr>
        <w:t>以推动开展对法律体制的必要调整</w:t>
      </w:r>
      <w:r w:rsidR="00620B3D" w:rsidRPr="004A4C93">
        <w:rPr>
          <w:szCs w:val="21"/>
          <w:lang w:val="zh-CN"/>
        </w:rPr>
        <w:t>。</w:t>
      </w:r>
    </w:p>
    <w:p w:rsidR="0067333C" w:rsidRPr="004A4C93" w:rsidRDefault="0067333C" w:rsidP="00612EB2">
      <w:pPr>
        <w:pStyle w:val="SingleTxtGC"/>
        <w:rPr>
          <w:szCs w:val="21"/>
          <w:u w:val="words"/>
          <w:lang w:val="es-SV"/>
        </w:rPr>
      </w:pPr>
      <w:r w:rsidRPr="004A4C93">
        <w:rPr>
          <w:szCs w:val="21"/>
          <w:lang w:val="es-SV"/>
        </w:rPr>
        <w:t>91.</w:t>
      </w:r>
      <w:r w:rsidR="00620B3D" w:rsidRPr="004A4C93">
        <w:rPr>
          <w:szCs w:val="21"/>
          <w:lang w:val="es-SV"/>
        </w:rPr>
        <w:tab/>
      </w:r>
      <w:r w:rsidRPr="004A4C93">
        <w:rPr>
          <w:szCs w:val="21"/>
          <w:lang w:val="zh-CN"/>
        </w:rPr>
        <w:t>在这方面</w:t>
      </w:r>
      <w:r w:rsidRPr="004A4C93">
        <w:rPr>
          <w:szCs w:val="21"/>
        </w:rPr>
        <w:t>，</w:t>
      </w:r>
      <w:r w:rsidRPr="004A4C93">
        <w:rPr>
          <w:szCs w:val="21"/>
          <w:lang w:val="zh-CN"/>
        </w:rPr>
        <w:t>萨尔瓦多希望提请残疾人权利委员会在其认为最为适当的时机</w:t>
      </w:r>
      <w:r w:rsidRPr="004A4C93">
        <w:rPr>
          <w:szCs w:val="21"/>
        </w:rPr>
        <w:t>，</w:t>
      </w:r>
      <w:r w:rsidRPr="004A4C93">
        <w:rPr>
          <w:szCs w:val="21"/>
          <w:lang w:val="zh-CN"/>
        </w:rPr>
        <w:t>进行为期一天的讨论</w:t>
      </w:r>
      <w:r w:rsidRPr="004A4C93">
        <w:rPr>
          <w:szCs w:val="21"/>
        </w:rPr>
        <w:t>，</w:t>
      </w:r>
      <w:r w:rsidRPr="004A4C93">
        <w:rPr>
          <w:szCs w:val="21"/>
          <w:lang w:val="zh-CN"/>
        </w:rPr>
        <w:t>这一方式是根据各项条约所确定的其他委员会通常采用的机制</w:t>
      </w:r>
      <w:r w:rsidRPr="004A4C93">
        <w:rPr>
          <w:szCs w:val="21"/>
        </w:rPr>
        <w:t>，</w:t>
      </w:r>
      <w:r w:rsidRPr="004A4C93">
        <w:rPr>
          <w:szCs w:val="21"/>
          <w:lang w:val="zh-CN"/>
        </w:rPr>
        <w:t>以此确定《公约》第十二条所涉及的范围以及其在模式转变上的应用</w:t>
      </w:r>
      <w:r w:rsidRPr="004A4C93">
        <w:rPr>
          <w:szCs w:val="21"/>
        </w:rPr>
        <w:t>，</w:t>
      </w:r>
      <w:r w:rsidRPr="004A4C93">
        <w:rPr>
          <w:szCs w:val="21"/>
          <w:lang w:val="zh-CN"/>
        </w:rPr>
        <w:t>并视情况确定条件和情况平等的范围</w:t>
      </w:r>
      <w:r w:rsidRPr="004A4C93">
        <w:rPr>
          <w:szCs w:val="21"/>
        </w:rPr>
        <w:t>，</w:t>
      </w:r>
      <w:r w:rsidRPr="004A4C93">
        <w:rPr>
          <w:szCs w:val="21"/>
          <w:lang w:val="zh-CN"/>
        </w:rPr>
        <w:t>以此来接受完全、临时或永久性的剥离</w:t>
      </w:r>
      <w:r w:rsidRPr="004A4C93">
        <w:rPr>
          <w:szCs w:val="21"/>
        </w:rPr>
        <w:t>，</w:t>
      </w:r>
      <w:r w:rsidRPr="004A4C93">
        <w:rPr>
          <w:szCs w:val="21"/>
          <w:lang w:val="zh-CN"/>
        </w:rPr>
        <w:t>以采用在权利保护方面可以使用的资产、保护措施和保护手段。</w:t>
      </w:r>
    </w:p>
    <w:p w:rsidR="0067333C" w:rsidRPr="004A4C93" w:rsidRDefault="00620B3D" w:rsidP="004A4C93">
      <w:pPr>
        <w:pStyle w:val="H1GC"/>
        <w:rPr>
          <w:sz w:val="21"/>
          <w:szCs w:val="21"/>
          <w:lang w:val="es-SV"/>
        </w:rPr>
      </w:pPr>
      <w:r w:rsidRPr="004A4C93">
        <w:rPr>
          <w:lang w:val="es-SV"/>
        </w:rPr>
        <w:tab/>
      </w:r>
      <w:r w:rsidRPr="004A4C93">
        <w:rPr>
          <w:lang w:val="es-SV"/>
        </w:rPr>
        <w:tab/>
      </w:r>
      <w:r w:rsidR="0067333C" w:rsidRPr="004A4C93">
        <w:rPr>
          <w:lang w:val="zh-CN"/>
        </w:rPr>
        <w:t>第十三条</w:t>
      </w:r>
      <w:r w:rsidR="0067333C" w:rsidRPr="004A4C93">
        <w:rPr>
          <w:lang w:val="es-SV"/>
        </w:rPr>
        <w:t>：</w:t>
      </w:r>
      <w:r w:rsidR="0067333C" w:rsidRPr="004A4C93">
        <w:rPr>
          <w:lang w:val="zh-CN"/>
        </w:rPr>
        <w:t>获得司法保护</w:t>
      </w:r>
    </w:p>
    <w:p w:rsidR="0067333C" w:rsidRPr="004A4C93" w:rsidRDefault="0067333C" w:rsidP="00612EB2">
      <w:pPr>
        <w:pStyle w:val="SingleTxtGC"/>
        <w:rPr>
          <w:szCs w:val="21"/>
          <w:lang w:val="es-SV"/>
        </w:rPr>
      </w:pPr>
      <w:r w:rsidRPr="004A4C93">
        <w:rPr>
          <w:szCs w:val="21"/>
          <w:lang w:val="es-SV"/>
        </w:rPr>
        <w:t>92.</w:t>
      </w:r>
      <w:r w:rsidR="00620B3D" w:rsidRPr="004A4C93">
        <w:rPr>
          <w:szCs w:val="21"/>
          <w:lang w:val="es-SV"/>
        </w:rPr>
        <w:tab/>
      </w:r>
      <w:r w:rsidRPr="004A4C93">
        <w:rPr>
          <w:szCs w:val="21"/>
          <w:lang w:val="zh-CN"/>
        </w:rPr>
        <w:t>最高司法法院总秘书处负责接收来自全国各级法院的申请</w:t>
      </w:r>
      <w:r w:rsidRPr="004A4C93">
        <w:rPr>
          <w:szCs w:val="21"/>
          <w:lang w:val="es-SV"/>
        </w:rPr>
        <w:t>，</w:t>
      </w:r>
      <w:r w:rsidRPr="004A4C93">
        <w:rPr>
          <w:szCs w:val="21"/>
          <w:lang w:val="zh-CN"/>
        </w:rPr>
        <w:t>并有权指定萨尔瓦多手语专家</w:t>
      </w:r>
      <w:r w:rsidRPr="004A4C93">
        <w:rPr>
          <w:szCs w:val="21"/>
          <w:lang w:val="es-SV"/>
        </w:rPr>
        <w:t>，</w:t>
      </w:r>
      <w:r w:rsidRPr="004A4C93">
        <w:rPr>
          <w:szCs w:val="21"/>
          <w:lang w:val="zh-CN"/>
        </w:rPr>
        <w:t>为听力残障人士提供援助。但是</w:t>
      </w:r>
      <w:r w:rsidRPr="004A4C93">
        <w:rPr>
          <w:szCs w:val="21"/>
        </w:rPr>
        <w:t>，</w:t>
      </w:r>
      <w:r w:rsidRPr="004A4C93">
        <w:rPr>
          <w:szCs w:val="21"/>
          <w:lang w:val="zh-CN"/>
        </w:rPr>
        <w:t>此类程序的负责机构并未将萨尔瓦多手语口译人员纳入其人员编制中</w:t>
      </w:r>
      <w:r w:rsidRPr="004A4C93">
        <w:rPr>
          <w:szCs w:val="21"/>
        </w:rPr>
        <w:t>，</w:t>
      </w:r>
      <w:r w:rsidRPr="004A4C93">
        <w:rPr>
          <w:szCs w:val="21"/>
          <w:lang w:val="zh-CN"/>
        </w:rPr>
        <w:t>没有为此类司法程序中信息的获取提供便利条件</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93.</w:t>
      </w:r>
      <w:r w:rsidR="00620B3D" w:rsidRPr="004A4C93">
        <w:rPr>
          <w:szCs w:val="21"/>
          <w:lang w:val="es-SV"/>
        </w:rPr>
        <w:tab/>
      </w:r>
      <w:r w:rsidRPr="004A4C93">
        <w:rPr>
          <w:szCs w:val="21"/>
          <w:lang w:val="zh-CN"/>
        </w:rPr>
        <w:t>另一方面</w:t>
      </w:r>
      <w:r w:rsidRPr="004A4C93">
        <w:rPr>
          <w:szCs w:val="21"/>
          <w:lang w:val="es-SV"/>
        </w:rPr>
        <w:t>，</w:t>
      </w:r>
      <w:r w:rsidRPr="004A4C93">
        <w:rPr>
          <w:szCs w:val="21"/>
          <w:lang w:val="zh-CN"/>
        </w:rPr>
        <w:t>最高司法法院对主要的司法场所进行了大幅度翻修</w:t>
      </w:r>
      <w:r w:rsidRPr="004A4C93">
        <w:rPr>
          <w:szCs w:val="21"/>
          <w:lang w:val="es-SV"/>
        </w:rPr>
        <w:t>，</w:t>
      </w:r>
      <w:r w:rsidRPr="004A4C93">
        <w:rPr>
          <w:szCs w:val="21"/>
          <w:lang w:val="zh-CN"/>
        </w:rPr>
        <w:t>以方便残疾人的通行</w:t>
      </w:r>
      <w:r w:rsidRPr="004A4C93">
        <w:rPr>
          <w:szCs w:val="21"/>
          <w:lang w:val="es-SV"/>
        </w:rPr>
        <w:t>，</w:t>
      </w:r>
      <w:r w:rsidRPr="004A4C93">
        <w:rPr>
          <w:szCs w:val="21"/>
          <w:lang w:val="zh-CN"/>
        </w:rPr>
        <w:t>如修建坡道和安装电梯</w:t>
      </w:r>
      <w:r w:rsidRPr="004A4C93">
        <w:rPr>
          <w:szCs w:val="21"/>
          <w:lang w:val="es-SV"/>
        </w:rPr>
        <w:t>，</w:t>
      </w:r>
      <w:r w:rsidRPr="004A4C93">
        <w:rPr>
          <w:szCs w:val="21"/>
          <w:lang w:val="zh-CN"/>
        </w:rPr>
        <w:t>并实施了一个名为用户关爱中心的项目</w:t>
      </w:r>
      <w:r w:rsidRPr="004A4C93">
        <w:rPr>
          <w:szCs w:val="21"/>
          <w:lang w:val="es-SV"/>
        </w:rPr>
        <w:t>，</w:t>
      </w:r>
      <w:r w:rsidRPr="004A4C93">
        <w:rPr>
          <w:szCs w:val="21"/>
          <w:lang w:val="zh-CN"/>
        </w:rPr>
        <w:t>借助此类措施服务于普通大众</w:t>
      </w:r>
      <w:r w:rsidRPr="004A4C93">
        <w:rPr>
          <w:szCs w:val="21"/>
          <w:lang w:val="es-SV"/>
        </w:rPr>
        <w:t>，</w:t>
      </w:r>
      <w:r w:rsidRPr="004A4C93">
        <w:rPr>
          <w:szCs w:val="21"/>
          <w:lang w:val="zh-CN"/>
        </w:rPr>
        <w:t>包括残疾人士</w:t>
      </w:r>
      <w:r w:rsidRPr="004A4C93">
        <w:rPr>
          <w:szCs w:val="21"/>
          <w:lang w:val="es-SV"/>
        </w:rPr>
        <w:t>，</w:t>
      </w:r>
      <w:r w:rsidRPr="004A4C93">
        <w:rPr>
          <w:szCs w:val="21"/>
          <w:lang w:val="zh-CN"/>
        </w:rPr>
        <w:t>以使司法公正得以彰显。</w:t>
      </w:r>
    </w:p>
    <w:p w:rsidR="0067333C" w:rsidRPr="004A4C93" w:rsidRDefault="0067333C" w:rsidP="00612EB2">
      <w:pPr>
        <w:pStyle w:val="SingleTxtGC"/>
        <w:rPr>
          <w:szCs w:val="21"/>
          <w:lang w:val="es-SV"/>
        </w:rPr>
      </w:pPr>
      <w:r w:rsidRPr="004A4C93">
        <w:rPr>
          <w:szCs w:val="21"/>
          <w:lang w:val="es-SV"/>
        </w:rPr>
        <w:t>94.</w:t>
      </w:r>
      <w:r w:rsidR="00620B3D" w:rsidRPr="004A4C93">
        <w:rPr>
          <w:szCs w:val="21"/>
          <w:lang w:val="es-SV"/>
        </w:rPr>
        <w:tab/>
      </w:r>
      <w:r w:rsidRPr="004A4C93">
        <w:rPr>
          <w:szCs w:val="21"/>
          <w:lang w:val="zh-CN"/>
        </w:rPr>
        <w:t>监狱管理总局对各监狱进行了内部修整。监狱超员、过度拥挤是对服刑人员影响较大的因素之一</w:t>
      </w:r>
      <w:r w:rsidRPr="004A4C93">
        <w:rPr>
          <w:szCs w:val="21"/>
        </w:rPr>
        <w:t>；</w:t>
      </w:r>
      <w:r w:rsidRPr="004A4C93">
        <w:rPr>
          <w:szCs w:val="21"/>
          <w:lang w:val="zh-CN"/>
        </w:rPr>
        <w:t>但是</w:t>
      </w:r>
      <w:r w:rsidRPr="004A4C93">
        <w:rPr>
          <w:szCs w:val="21"/>
        </w:rPr>
        <w:t>，</w:t>
      </w:r>
      <w:r w:rsidRPr="004A4C93">
        <w:rPr>
          <w:szCs w:val="21"/>
          <w:lang w:val="zh-CN"/>
        </w:rPr>
        <w:t>可能得到落实的一点就是实现了对所有人提供无差别的医疗救治</w:t>
      </w:r>
      <w:r w:rsidR="00620B3D" w:rsidRPr="004A4C93">
        <w:rPr>
          <w:szCs w:val="21"/>
          <w:lang w:val="zh-CN"/>
        </w:rPr>
        <w:t>。</w:t>
      </w:r>
    </w:p>
    <w:p w:rsidR="0067333C" w:rsidRPr="004A4C93" w:rsidRDefault="0067333C" w:rsidP="00612EB2">
      <w:pPr>
        <w:pStyle w:val="SingleTxtGC"/>
        <w:rPr>
          <w:szCs w:val="21"/>
          <w:lang w:val="es-SV"/>
        </w:rPr>
      </w:pPr>
      <w:r w:rsidRPr="004A4C93">
        <w:rPr>
          <w:szCs w:val="21"/>
          <w:lang w:val="es-SV"/>
        </w:rPr>
        <w:t>95.</w:t>
      </w:r>
      <w:r w:rsidR="00620B3D" w:rsidRPr="004A4C93">
        <w:rPr>
          <w:szCs w:val="21"/>
          <w:lang w:val="es-SV"/>
        </w:rPr>
        <w:tab/>
      </w:r>
      <w:r w:rsidRPr="004A4C93">
        <w:rPr>
          <w:szCs w:val="21"/>
          <w:lang w:val="zh-CN"/>
        </w:rPr>
        <w:t>这方面的一个例证就是在</w:t>
      </w:r>
      <w:r w:rsidRPr="004A4C93">
        <w:rPr>
          <w:szCs w:val="21"/>
          <w:lang w:val="es-SV"/>
        </w:rPr>
        <w:t>2010</w:t>
      </w:r>
      <w:r w:rsidRPr="004A4C93">
        <w:rPr>
          <w:szCs w:val="21"/>
          <w:lang w:val="zh-CN"/>
        </w:rPr>
        <w:t>年</w:t>
      </w:r>
      <w:r w:rsidRPr="004A4C93">
        <w:rPr>
          <w:szCs w:val="21"/>
          <w:lang w:val="es-SV"/>
        </w:rPr>
        <w:t>1</w:t>
      </w:r>
      <w:r w:rsidRPr="004A4C93">
        <w:rPr>
          <w:szCs w:val="21"/>
          <w:lang w:val="zh-CN"/>
        </w:rPr>
        <w:t>月至</w:t>
      </w:r>
      <w:r w:rsidRPr="004A4C93">
        <w:rPr>
          <w:szCs w:val="21"/>
          <w:lang w:val="es-SV"/>
        </w:rPr>
        <w:t>9</w:t>
      </w:r>
      <w:r w:rsidRPr="004A4C93">
        <w:rPr>
          <w:szCs w:val="21"/>
          <w:lang w:val="zh-CN"/>
        </w:rPr>
        <w:t>月</w:t>
      </w:r>
      <w:r w:rsidRPr="004A4C93">
        <w:rPr>
          <w:szCs w:val="21"/>
          <w:lang w:val="es-SV"/>
        </w:rPr>
        <w:t>，</w:t>
      </w:r>
      <w:r w:rsidRPr="004A4C93">
        <w:rPr>
          <w:szCs w:val="21"/>
          <w:lang w:val="zh-CN"/>
        </w:rPr>
        <w:t>登记司法程序的人员中</w:t>
      </w:r>
      <w:r w:rsidRPr="004A4C93">
        <w:rPr>
          <w:szCs w:val="21"/>
          <w:lang w:val="es-SV"/>
        </w:rPr>
        <w:t>，</w:t>
      </w:r>
      <w:r w:rsidRPr="004A4C93">
        <w:rPr>
          <w:szCs w:val="21"/>
          <w:lang w:val="zh-CN"/>
        </w:rPr>
        <w:t>有</w:t>
      </w:r>
      <w:r w:rsidRPr="004A4C93">
        <w:rPr>
          <w:szCs w:val="21"/>
          <w:lang w:val="es-SV"/>
        </w:rPr>
        <w:t>7.69%</w:t>
      </w:r>
      <w:r w:rsidRPr="004A4C93">
        <w:rPr>
          <w:szCs w:val="21"/>
          <w:lang w:val="zh-CN"/>
        </w:rPr>
        <w:t>属于被起诉者</w:t>
      </w:r>
      <w:r w:rsidRPr="004A4C93">
        <w:rPr>
          <w:szCs w:val="21"/>
          <w:lang w:val="es-SV"/>
        </w:rPr>
        <w:t>，</w:t>
      </w:r>
      <w:r w:rsidRPr="004A4C93">
        <w:rPr>
          <w:szCs w:val="21"/>
          <w:lang w:val="es-SV"/>
        </w:rPr>
        <w:t>92.3%</w:t>
      </w:r>
      <w:r w:rsidRPr="004A4C93">
        <w:rPr>
          <w:szCs w:val="21"/>
          <w:lang w:val="zh-CN"/>
        </w:rPr>
        <w:t>属于受害人</w:t>
      </w:r>
      <w:r w:rsidR="006F7949" w:rsidRPr="004A4C93">
        <w:rPr>
          <w:szCs w:val="21"/>
          <w:lang w:val="es-SV"/>
        </w:rPr>
        <w:t>(</w:t>
      </w:r>
      <w:r w:rsidRPr="004A4C93">
        <w:rPr>
          <w:szCs w:val="21"/>
          <w:lang w:val="zh-CN"/>
        </w:rPr>
        <w:t>参见图</w:t>
      </w:r>
      <w:r w:rsidRPr="004A4C93">
        <w:rPr>
          <w:szCs w:val="21"/>
          <w:lang w:val="es-SV"/>
        </w:rPr>
        <w:t>2</w:t>
      </w:r>
      <w:r w:rsidR="006F7949" w:rsidRPr="004A4C93">
        <w:rPr>
          <w:szCs w:val="21"/>
          <w:lang w:val="es-SV"/>
        </w:rPr>
        <w:t>)</w:t>
      </w:r>
      <w:r w:rsidRPr="004A4C93">
        <w:rPr>
          <w:szCs w:val="21"/>
          <w:lang w:val="zh-CN"/>
        </w:rPr>
        <w:t>。</w:t>
      </w:r>
    </w:p>
    <w:p w:rsidR="0067333C" w:rsidRPr="004A4C93" w:rsidRDefault="0067333C" w:rsidP="00612EB2">
      <w:pPr>
        <w:pStyle w:val="SingleTxtGC"/>
        <w:rPr>
          <w:szCs w:val="21"/>
          <w:lang w:val="es-SV"/>
        </w:rPr>
      </w:pPr>
      <w:r w:rsidRPr="004A4C93">
        <w:rPr>
          <w:szCs w:val="21"/>
          <w:lang w:val="es-SV"/>
        </w:rPr>
        <w:t>96.</w:t>
      </w:r>
      <w:r w:rsidR="00620B3D" w:rsidRPr="004A4C93">
        <w:rPr>
          <w:szCs w:val="21"/>
          <w:lang w:val="es-SV"/>
        </w:rPr>
        <w:tab/>
      </w:r>
      <w:r w:rsidRPr="004A4C93">
        <w:rPr>
          <w:szCs w:val="21"/>
          <w:lang w:val="zh-CN"/>
        </w:rPr>
        <w:t>法院审理机制对应于以下事实</w:t>
      </w:r>
      <w:r w:rsidRPr="004A4C93">
        <w:rPr>
          <w:szCs w:val="21"/>
          <w:lang w:val="es-SV"/>
        </w:rPr>
        <w:t>：</w:t>
      </w:r>
      <w:r w:rsidRPr="004A4C93">
        <w:rPr>
          <w:szCs w:val="21"/>
          <w:lang w:val="zh-CN"/>
        </w:rPr>
        <w:t>原讼和一审占</w:t>
      </w:r>
      <w:r w:rsidRPr="004A4C93">
        <w:rPr>
          <w:szCs w:val="21"/>
          <w:lang w:val="es-SV"/>
        </w:rPr>
        <w:t>34.61%</w:t>
      </w:r>
      <w:r w:rsidRPr="004A4C93">
        <w:rPr>
          <w:szCs w:val="21"/>
          <w:lang w:val="es-SV"/>
        </w:rPr>
        <w:t>；</w:t>
      </w:r>
      <w:r w:rsidRPr="004A4C93">
        <w:rPr>
          <w:szCs w:val="21"/>
          <w:lang w:val="zh-CN"/>
        </w:rPr>
        <w:t>和平法官占</w:t>
      </w:r>
      <w:r w:rsidRPr="004A4C93">
        <w:rPr>
          <w:szCs w:val="21"/>
          <w:lang w:val="es-SV"/>
        </w:rPr>
        <w:t>50%</w:t>
      </w:r>
      <w:r w:rsidRPr="004A4C93">
        <w:rPr>
          <w:szCs w:val="21"/>
          <w:lang w:val="es-SV"/>
        </w:rPr>
        <w:t>，</w:t>
      </w:r>
      <w:r w:rsidRPr="004A4C93">
        <w:rPr>
          <w:szCs w:val="21"/>
          <w:lang w:val="zh-CN"/>
        </w:rPr>
        <w:t>审判法庭占</w:t>
      </w:r>
      <w:r w:rsidRPr="004A4C93">
        <w:rPr>
          <w:szCs w:val="21"/>
          <w:lang w:val="es-SV"/>
        </w:rPr>
        <w:t>7.7%</w:t>
      </w:r>
      <w:r w:rsidRPr="004A4C93">
        <w:rPr>
          <w:szCs w:val="21"/>
          <w:lang w:val="es-SV"/>
        </w:rPr>
        <w:t>，</w:t>
      </w:r>
      <w:r w:rsidRPr="004A4C93">
        <w:rPr>
          <w:szCs w:val="21"/>
          <w:lang w:val="zh-CN"/>
        </w:rPr>
        <w:t>心理治疗中心受理的心理治疗案件占</w:t>
      </w:r>
      <w:r w:rsidRPr="004A4C93">
        <w:rPr>
          <w:szCs w:val="21"/>
          <w:lang w:val="es-SV"/>
        </w:rPr>
        <w:t>7.7%</w:t>
      </w:r>
      <w:r w:rsidR="006F7949" w:rsidRPr="004A4C93">
        <w:rPr>
          <w:szCs w:val="21"/>
          <w:lang w:val="es-SV"/>
        </w:rPr>
        <w:t>(</w:t>
      </w:r>
      <w:r w:rsidRPr="004A4C93">
        <w:rPr>
          <w:szCs w:val="21"/>
          <w:lang w:val="zh-CN"/>
        </w:rPr>
        <w:t>参见附件</w:t>
      </w:r>
      <w:r w:rsidRPr="004A4C93">
        <w:rPr>
          <w:szCs w:val="21"/>
          <w:lang w:val="es-SV"/>
        </w:rPr>
        <w:t>，</w:t>
      </w:r>
      <w:r w:rsidRPr="004A4C93">
        <w:rPr>
          <w:szCs w:val="21"/>
          <w:lang w:val="zh-CN"/>
        </w:rPr>
        <w:t>图</w:t>
      </w:r>
      <w:r w:rsidRPr="004A4C93">
        <w:rPr>
          <w:szCs w:val="21"/>
          <w:lang w:val="es-SV"/>
        </w:rPr>
        <w:t>2</w:t>
      </w:r>
      <w:r w:rsidR="006F7949" w:rsidRPr="004A4C93">
        <w:rPr>
          <w:szCs w:val="21"/>
          <w:lang w:val="es-SV"/>
        </w:rPr>
        <w:t>)</w:t>
      </w:r>
      <w:r w:rsidRPr="004A4C93">
        <w:rPr>
          <w:szCs w:val="21"/>
          <w:lang w:val="zh-CN"/>
        </w:rPr>
        <w:t>。</w:t>
      </w:r>
    </w:p>
    <w:p w:rsidR="0067333C" w:rsidRPr="004A4C93" w:rsidRDefault="0067333C" w:rsidP="00612EB2">
      <w:pPr>
        <w:pStyle w:val="SingleTxtGC"/>
        <w:rPr>
          <w:szCs w:val="21"/>
          <w:lang w:val="es-SV"/>
        </w:rPr>
      </w:pPr>
      <w:r w:rsidRPr="004A4C93">
        <w:rPr>
          <w:szCs w:val="21"/>
          <w:lang w:val="es-SV"/>
        </w:rPr>
        <w:t>97.</w:t>
      </w:r>
      <w:r w:rsidR="00620B3D" w:rsidRPr="004A4C93">
        <w:rPr>
          <w:szCs w:val="21"/>
          <w:lang w:val="es-SV"/>
        </w:rPr>
        <w:tab/>
      </w:r>
      <w:r w:rsidRPr="004A4C93">
        <w:rPr>
          <w:szCs w:val="21"/>
          <w:lang w:val="zh-CN"/>
        </w:rPr>
        <w:t>按照地理区划分列的案件情况如下</w:t>
      </w:r>
      <w:r w:rsidRPr="004A4C93">
        <w:rPr>
          <w:szCs w:val="21"/>
          <w:lang w:val="es-SV"/>
        </w:rPr>
        <w:t>：</w:t>
      </w:r>
      <w:r w:rsidRPr="004A4C93">
        <w:rPr>
          <w:szCs w:val="21"/>
          <w:lang w:val="zh-CN"/>
        </w:rPr>
        <w:t>中部地区</w:t>
      </w:r>
      <w:r w:rsidRPr="004A4C93">
        <w:rPr>
          <w:szCs w:val="21"/>
          <w:lang w:val="es-SV"/>
        </w:rPr>
        <w:t>23.07%</w:t>
      </w:r>
      <w:r w:rsidRPr="004A4C93">
        <w:rPr>
          <w:szCs w:val="21"/>
          <w:lang w:val="es-SV"/>
        </w:rPr>
        <w:t>；</w:t>
      </w:r>
      <w:r w:rsidRPr="004A4C93">
        <w:rPr>
          <w:szCs w:val="21"/>
          <w:lang w:val="zh-CN"/>
        </w:rPr>
        <w:t>中部周边地区占</w:t>
      </w:r>
      <w:r w:rsidRPr="004A4C93">
        <w:rPr>
          <w:szCs w:val="21"/>
          <w:lang w:val="es-SV"/>
        </w:rPr>
        <w:t>38.46%</w:t>
      </w:r>
      <w:r w:rsidRPr="004A4C93">
        <w:rPr>
          <w:szCs w:val="21"/>
          <w:lang w:val="es-SV"/>
        </w:rPr>
        <w:t>；</w:t>
      </w:r>
      <w:r w:rsidRPr="004A4C93">
        <w:rPr>
          <w:szCs w:val="21"/>
          <w:lang w:val="zh-CN"/>
        </w:rPr>
        <w:t>西部地区</w:t>
      </w:r>
      <w:r w:rsidRPr="004A4C93">
        <w:rPr>
          <w:szCs w:val="21"/>
          <w:lang w:val="es-SV"/>
        </w:rPr>
        <w:t>17.26%</w:t>
      </w:r>
      <w:r w:rsidRPr="004A4C93">
        <w:rPr>
          <w:szCs w:val="21"/>
          <w:lang w:val="es-SV"/>
        </w:rPr>
        <w:t>，</w:t>
      </w:r>
      <w:r w:rsidRPr="004A4C93">
        <w:rPr>
          <w:szCs w:val="21"/>
          <w:lang w:val="zh-CN"/>
        </w:rPr>
        <w:t>东部地区</w:t>
      </w:r>
      <w:r w:rsidRPr="004A4C93">
        <w:rPr>
          <w:szCs w:val="21"/>
          <w:lang w:val="es-SV"/>
        </w:rPr>
        <w:t>21.26%</w:t>
      </w:r>
      <w:r w:rsidR="006F7949" w:rsidRPr="004A4C93">
        <w:rPr>
          <w:szCs w:val="21"/>
          <w:lang w:val="es-SV"/>
        </w:rPr>
        <w:t>(</w:t>
      </w:r>
      <w:r w:rsidRPr="004A4C93">
        <w:rPr>
          <w:szCs w:val="21"/>
          <w:lang w:val="zh-CN"/>
        </w:rPr>
        <w:t>参见附件</w:t>
      </w:r>
      <w:r w:rsidRPr="004A4C93">
        <w:rPr>
          <w:szCs w:val="21"/>
          <w:lang w:val="es-SV"/>
        </w:rPr>
        <w:t>，</w:t>
      </w:r>
      <w:r w:rsidRPr="004A4C93">
        <w:rPr>
          <w:szCs w:val="21"/>
          <w:lang w:val="zh-CN"/>
        </w:rPr>
        <w:t>图</w:t>
      </w:r>
      <w:r w:rsidRPr="004A4C93">
        <w:rPr>
          <w:szCs w:val="21"/>
          <w:lang w:val="es-SV"/>
        </w:rPr>
        <w:t>3</w:t>
      </w:r>
      <w:r w:rsidR="006F7949" w:rsidRPr="004A4C93">
        <w:rPr>
          <w:szCs w:val="21"/>
          <w:lang w:val="es-SV"/>
        </w:rPr>
        <w:t>)</w:t>
      </w:r>
      <w:r w:rsidRPr="004A4C93">
        <w:rPr>
          <w:szCs w:val="21"/>
          <w:lang w:val="zh-CN"/>
        </w:rPr>
        <w:t>。</w:t>
      </w:r>
    </w:p>
    <w:p w:rsidR="0067333C" w:rsidRDefault="0067333C" w:rsidP="0067333C">
      <w:pPr>
        <w:pStyle w:val="CharChar"/>
        <w:keepNext/>
        <w:jc w:val="left"/>
        <w:rPr>
          <w:rFonts w:eastAsia="SimHei" w:hint="eastAsia"/>
          <w:sz w:val="21"/>
          <w:szCs w:val="24"/>
          <w:lang w:val="es-SV"/>
        </w:rPr>
      </w:pPr>
      <w:r w:rsidRPr="009B5868">
        <w:rPr>
          <w:sz w:val="21"/>
          <w:szCs w:val="24"/>
          <w:lang w:val="zh-CN"/>
        </w:rPr>
        <w:t>图</w:t>
      </w:r>
      <w:r w:rsidRPr="004A4C93">
        <w:rPr>
          <w:rFonts w:eastAsia="SimHei"/>
          <w:sz w:val="21"/>
          <w:szCs w:val="24"/>
          <w:lang w:val="es-SV"/>
        </w:rPr>
        <w:t>2</w:t>
      </w:r>
      <w:r w:rsidR="00EA6130">
        <w:rPr>
          <w:rFonts w:eastAsia="SimHei" w:hint="eastAsia"/>
          <w:sz w:val="21"/>
          <w:szCs w:val="24"/>
          <w:lang w:val="es-SV"/>
        </w:rPr>
        <w:br/>
      </w:r>
      <w:r w:rsidRPr="004A4C93">
        <w:rPr>
          <w:rFonts w:eastAsia="SimHei"/>
          <w:sz w:val="21"/>
          <w:szCs w:val="24"/>
          <w:lang w:val="zh-CN"/>
        </w:rPr>
        <w:t>按犯罪类型划分的危害残疾人的违法犯罪案件</w:t>
      </w:r>
      <w:r w:rsidRPr="004A4C93">
        <w:rPr>
          <w:rFonts w:eastAsia="SimHei"/>
          <w:sz w:val="21"/>
          <w:szCs w:val="24"/>
          <w:lang w:val="es-SV"/>
        </w:rPr>
        <w:t>比例示意图</w:t>
      </w:r>
      <w:r w:rsidR="006F7949" w:rsidRPr="004A4C93">
        <w:rPr>
          <w:rFonts w:eastAsia="SimHei"/>
          <w:sz w:val="21"/>
          <w:szCs w:val="24"/>
          <w:lang w:val="es-SV"/>
        </w:rPr>
        <w:t>(</w:t>
      </w:r>
      <w:r w:rsidRPr="004A4C93">
        <w:rPr>
          <w:rFonts w:eastAsia="SimHei"/>
          <w:sz w:val="21"/>
          <w:szCs w:val="24"/>
          <w:lang w:val="es-SV"/>
        </w:rPr>
        <w:t>2010</w:t>
      </w:r>
      <w:r w:rsidRPr="004A4C93">
        <w:rPr>
          <w:rFonts w:eastAsia="SimHei"/>
          <w:sz w:val="21"/>
          <w:szCs w:val="24"/>
          <w:lang w:val="zh-CN"/>
        </w:rPr>
        <w:t>年</w:t>
      </w:r>
      <w:r w:rsidRPr="004A4C93">
        <w:rPr>
          <w:rFonts w:eastAsia="SimHei"/>
          <w:sz w:val="21"/>
          <w:szCs w:val="24"/>
          <w:lang w:val="es-SV"/>
        </w:rPr>
        <w:t>1-8</w:t>
      </w:r>
      <w:r w:rsidRPr="004A4C93">
        <w:rPr>
          <w:rFonts w:eastAsia="SimHei"/>
          <w:sz w:val="21"/>
          <w:szCs w:val="24"/>
          <w:lang w:val="zh-CN"/>
        </w:rPr>
        <w:t>月</w:t>
      </w:r>
      <w:r w:rsidR="006F7949" w:rsidRPr="004A4C93">
        <w:rPr>
          <w:rFonts w:eastAsia="SimHei"/>
          <w:sz w:val="21"/>
          <w:szCs w:val="24"/>
          <w:lang w:val="es-SV"/>
        </w:rPr>
        <w:t>)</w:t>
      </w:r>
    </w:p>
    <w:p w:rsidR="0067333C" w:rsidRPr="000420FE" w:rsidRDefault="000E3B6C" w:rsidP="0067333C">
      <w:pPr>
        <w:pStyle w:val="CharChar"/>
        <w:rPr>
          <w:color w:val="FFFFFF"/>
          <w:sz w:val="21"/>
          <w:szCs w:val="24"/>
        </w:rPr>
      </w:pPr>
      <w:r>
        <w:rPr>
          <w:noProof/>
          <w:snapToGrid/>
        </w:rPr>
        <w:pict>
          <v:shape id="_x0000_s1129" type="#_x0000_t202" style="position:absolute;left:0;text-align:left;margin-left:336pt;margin-top:86.4pt;width:5.2pt;height:8.2pt;z-index:25" stroked="f">
            <v:textbox style="layout-flow:vertical-ideographic;mso-next-textbox:#_x0000_s1129">
              <w:txbxContent>
                <w:p w:rsidR="00F34443" w:rsidRDefault="00F34443"/>
              </w:txbxContent>
            </v:textbox>
          </v:shape>
        </w:pict>
      </w:r>
      <w:r>
        <w:rPr>
          <w:noProof/>
          <w:snapToGrid/>
          <w:sz w:val="21"/>
          <w:szCs w:val="24"/>
          <w:lang w:val="en-US"/>
        </w:rPr>
        <w:pict>
          <v:line id="_x0000_s1127" style="position:absolute;left:0;text-align:left;z-index:24" from="59.35pt,7.25pt" to="402.85pt,8pt"/>
        </w:pict>
      </w:r>
      <w:r w:rsidR="00F34443" w:rsidRPr="004A4C93">
        <w:rPr>
          <w:sz w:val="21"/>
          <w:szCs w:val="24"/>
        </w:rPr>
        <w:pict>
          <v:shape id="_x0000_i1027" type="#_x0000_t75" style="width:344.25pt;height:220.5pt">
            <v:imagedata r:id="rId10" o:title="未标题-1"/>
          </v:shape>
        </w:pict>
      </w:r>
    </w:p>
    <w:p w:rsidR="0067333C" w:rsidRPr="004A4C93" w:rsidRDefault="0067333C" w:rsidP="00B2397A">
      <w:pPr>
        <w:pStyle w:val="CharChar"/>
        <w:spacing w:after="0"/>
        <w:ind w:firstLine="170"/>
        <w:rPr>
          <w:sz w:val="21"/>
          <w:szCs w:val="24"/>
        </w:rPr>
      </w:pPr>
      <w:r w:rsidRPr="004A4C93">
        <w:rPr>
          <w:rFonts w:eastAsia="KaiTi_GB2312"/>
          <w:sz w:val="18"/>
          <w:szCs w:val="24"/>
          <w:lang w:val="zh-CN"/>
        </w:rPr>
        <w:t>资料来源</w:t>
      </w:r>
      <w:r w:rsidRPr="004A4C93">
        <w:rPr>
          <w:rFonts w:eastAsia="KaiTi_GB2312"/>
          <w:sz w:val="18"/>
          <w:szCs w:val="24"/>
          <w:lang w:val="es-SV"/>
        </w:rPr>
        <w:t>：</w:t>
      </w:r>
      <w:r w:rsidRPr="004A4C93">
        <w:rPr>
          <w:sz w:val="18"/>
          <w:szCs w:val="24"/>
          <w:lang w:val="zh-CN"/>
        </w:rPr>
        <w:t>最高司法法院总秘书部。</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第十四条</w:t>
      </w:r>
      <w:r w:rsidR="0067333C" w:rsidRPr="004A4C93">
        <w:rPr>
          <w:lang w:val="es-SV"/>
        </w:rPr>
        <w:t>：</w:t>
      </w:r>
      <w:r w:rsidR="0067333C" w:rsidRPr="004A4C93">
        <w:rPr>
          <w:lang w:val="zh-CN"/>
        </w:rPr>
        <w:t>自由和人身安全</w:t>
      </w:r>
    </w:p>
    <w:p w:rsidR="0067333C" w:rsidRPr="004A4C93" w:rsidRDefault="0067333C" w:rsidP="00612EB2">
      <w:pPr>
        <w:pStyle w:val="SingleTxtGC"/>
        <w:rPr>
          <w:b/>
          <w:szCs w:val="21"/>
          <w:lang w:val="es-SV"/>
        </w:rPr>
      </w:pPr>
      <w:r w:rsidRPr="004A4C93">
        <w:rPr>
          <w:szCs w:val="21"/>
          <w:lang w:val="es-SV"/>
        </w:rPr>
        <w:t>98.</w:t>
      </w:r>
      <w:r w:rsidR="00620B3D" w:rsidRPr="004A4C93">
        <w:rPr>
          <w:szCs w:val="21"/>
          <w:lang w:val="es-SV"/>
        </w:rPr>
        <w:tab/>
      </w:r>
      <w:r w:rsidRPr="004A4C93">
        <w:rPr>
          <w:szCs w:val="21"/>
          <w:lang w:val="zh-CN"/>
        </w:rPr>
        <w:t>已经与监狱管理总局、囚犯人权机构的负责人开展合作</w:t>
      </w:r>
      <w:r w:rsidRPr="004A4C93">
        <w:rPr>
          <w:szCs w:val="21"/>
          <w:lang w:val="es-SV"/>
        </w:rPr>
        <w:t>，</w:t>
      </w:r>
      <w:r w:rsidRPr="004A4C93">
        <w:rPr>
          <w:szCs w:val="21"/>
          <w:lang w:val="zh-CN"/>
        </w:rPr>
        <w:t>以确保被囚禁在各家监狱中的被剥夺自由的残疾人士受到与他人同等条件的对待</w:t>
      </w:r>
      <w:r w:rsidRPr="004A4C93">
        <w:rPr>
          <w:szCs w:val="21"/>
          <w:lang w:val="es-SV"/>
        </w:rPr>
        <w:t>，</w:t>
      </w:r>
      <w:r w:rsidRPr="004A4C93">
        <w:rPr>
          <w:szCs w:val="21"/>
          <w:lang w:val="zh-CN"/>
        </w:rPr>
        <w:t>其目的是根据各类残疾类型提供《公约》所规定的合理便利。</w:t>
      </w:r>
    </w:p>
    <w:p w:rsidR="0067333C" w:rsidRPr="004A4C93" w:rsidRDefault="0067333C" w:rsidP="00612EB2">
      <w:pPr>
        <w:pStyle w:val="SingleTxtGC"/>
        <w:rPr>
          <w:szCs w:val="21"/>
          <w:lang w:val="es-SV"/>
        </w:rPr>
      </w:pPr>
      <w:r w:rsidRPr="004A4C93">
        <w:rPr>
          <w:szCs w:val="21"/>
          <w:lang w:val="es-SV"/>
        </w:rPr>
        <w:t>99.</w:t>
      </w:r>
      <w:r w:rsidR="00620B3D" w:rsidRPr="004A4C93">
        <w:rPr>
          <w:szCs w:val="21"/>
          <w:lang w:val="es-SV"/>
        </w:rPr>
        <w:tab/>
      </w:r>
      <w:r w:rsidRPr="004A4C93">
        <w:rPr>
          <w:szCs w:val="21"/>
          <w:lang w:val="zh-CN"/>
        </w:rPr>
        <w:t>根据《公约》第十四条第</w:t>
      </w:r>
      <w:r w:rsidRPr="004A4C93">
        <w:rPr>
          <w:szCs w:val="21"/>
          <w:lang w:val="es-SV"/>
        </w:rPr>
        <w:t>2</w:t>
      </w:r>
      <w:r w:rsidRPr="004A4C93">
        <w:rPr>
          <w:szCs w:val="21"/>
          <w:lang w:val="zh-CN"/>
        </w:rPr>
        <w:t>款</w:t>
      </w:r>
      <w:r w:rsidRPr="004A4C93">
        <w:rPr>
          <w:szCs w:val="21"/>
          <w:lang w:val="es-SV"/>
        </w:rPr>
        <w:t>，</w:t>
      </w:r>
      <w:r w:rsidRPr="004A4C93">
        <w:rPr>
          <w:szCs w:val="21"/>
          <w:lang w:val="zh-CN"/>
        </w:rPr>
        <w:t>要求监狱管理总局提供一份残疾囚犯或被羁押残疾人员的名单</w:t>
      </w:r>
      <w:r w:rsidRPr="004A4C93">
        <w:rPr>
          <w:szCs w:val="21"/>
          <w:lang w:val="es-SV"/>
        </w:rPr>
        <w:t>，</w:t>
      </w:r>
      <w:r w:rsidRPr="004A4C93">
        <w:rPr>
          <w:szCs w:val="21"/>
          <w:lang w:val="zh-CN"/>
        </w:rPr>
        <w:t>现已开始对乌苏卢坦监狱进行查访</w:t>
      </w:r>
      <w:r w:rsidRPr="004A4C93">
        <w:rPr>
          <w:szCs w:val="21"/>
          <w:lang w:val="es-SV"/>
        </w:rPr>
        <w:t>，</w:t>
      </w:r>
      <w:r w:rsidRPr="004A4C93">
        <w:rPr>
          <w:szCs w:val="21"/>
          <w:lang w:val="zh-CN"/>
        </w:rPr>
        <w:t>已登记在其中关押的残疾囚犯</w:t>
      </w:r>
      <w:r w:rsidRPr="004A4C93">
        <w:rPr>
          <w:szCs w:val="21"/>
          <w:lang w:val="es-SV"/>
        </w:rPr>
        <w:t>，</w:t>
      </w:r>
      <w:r w:rsidRPr="004A4C93">
        <w:rPr>
          <w:szCs w:val="21"/>
          <w:lang w:val="zh-CN"/>
        </w:rPr>
        <w:t>并由全面关爱残疾人国家理事会进行了登记表填报工作</w:t>
      </w:r>
      <w:r w:rsidRPr="004A4C93">
        <w:rPr>
          <w:szCs w:val="21"/>
          <w:lang w:val="es-SV"/>
        </w:rPr>
        <w:t>，</w:t>
      </w:r>
      <w:r w:rsidRPr="004A4C93">
        <w:rPr>
          <w:szCs w:val="21"/>
          <w:lang w:val="zh-CN"/>
        </w:rPr>
        <w:t>对残疾囚犯提出的需求进行了跟踪反馈</w:t>
      </w:r>
      <w:r w:rsidRPr="004A4C93">
        <w:rPr>
          <w:szCs w:val="21"/>
          <w:lang w:val="es-SV"/>
        </w:rPr>
        <w:t>，</w:t>
      </w:r>
      <w:r w:rsidRPr="004A4C93">
        <w:rPr>
          <w:szCs w:val="21"/>
          <w:lang w:val="zh-CN"/>
        </w:rPr>
        <w:t>例如</w:t>
      </w:r>
      <w:r w:rsidRPr="004A4C93">
        <w:rPr>
          <w:szCs w:val="21"/>
          <w:lang w:val="es-SV"/>
        </w:rPr>
        <w:t>：</w:t>
      </w:r>
      <w:r w:rsidRPr="004A4C93">
        <w:rPr>
          <w:szCs w:val="21"/>
          <w:lang w:val="zh-CN"/>
        </w:rPr>
        <w:t>养老金状况、适当的培训需求、家庭情况</w:t>
      </w:r>
      <w:r w:rsidRPr="004A4C93">
        <w:rPr>
          <w:szCs w:val="21"/>
          <w:lang w:val="es-SV"/>
        </w:rPr>
        <w:t>，</w:t>
      </w:r>
      <w:r w:rsidRPr="004A4C93">
        <w:rPr>
          <w:szCs w:val="21"/>
          <w:lang w:val="zh-CN"/>
        </w:rPr>
        <w:t>等等</w:t>
      </w:r>
      <w:r w:rsidR="00620B3D" w:rsidRPr="004A4C93">
        <w:rPr>
          <w:szCs w:val="21"/>
          <w:lang w:val="zh-CN"/>
        </w:rPr>
        <w:t>。</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第十五条</w:t>
      </w:r>
      <w:r w:rsidR="0067333C" w:rsidRPr="004A4C93">
        <w:rPr>
          <w:lang w:val="es-SV"/>
        </w:rPr>
        <w:t>：</w:t>
      </w:r>
      <w:r w:rsidR="0067333C" w:rsidRPr="004A4C93">
        <w:rPr>
          <w:lang w:val="zh-CN"/>
        </w:rPr>
        <w:t>免于酷刑或残忍、不人道或有辱人格的待遇或处罚</w:t>
      </w:r>
    </w:p>
    <w:p w:rsidR="0067333C" w:rsidRPr="004A4C93" w:rsidRDefault="0067333C" w:rsidP="0067333C">
      <w:pPr>
        <w:pStyle w:val="CharChar"/>
        <w:spacing w:line="320" w:lineRule="atLeast"/>
        <w:rPr>
          <w:sz w:val="21"/>
          <w:szCs w:val="21"/>
          <w:lang w:val="es-ES_tradnl"/>
        </w:rPr>
      </w:pPr>
      <w:r w:rsidRPr="004A4C93">
        <w:rPr>
          <w:sz w:val="21"/>
          <w:szCs w:val="21"/>
          <w:lang w:val="es-ES_tradnl"/>
        </w:rPr>
        <w:t>100.</w:t>
      </w:r>
      <w:r w:rsidR="00620B3D" w:rsidRPr="004A4C93">
        <w:rPr>
          <w:sz w:val="21"/>
          <w:szCs w:val="21"/>
          <w:lang w:val="es-ES_tradnl"/>
        </w:rPr>
        <w:tab/>
      </w:r>
      <w:r w:rsidRPr="004A4C93">
        <w:rPr>
          <w:sz w:val="21"/>
          <w:szCs w:val="21"/>
          <w:lang w:val="zh-CN"/>
        </w:rPr>
        <w:t>萨尔瓦多已经采取了积极的行动措施来降低事实上的不平等</w:t>
      </w:r>
      <w:r w:rsidRPr="004A4C93">
        <w:rPr>
          <w:sz w:val="21"/>
          <w:szCs w:val="21"/>
          <w:lang w:val="es-SV"/>
        </w:rPr>
        <w:t>，</w:t>
      </w:r>
      <w:r w:rsidRPr="004A4C93">
        <w:rPr>
          <w:sz w:val="21"/>
          <w:szCs w:val="21"/>
          <w:lang w:val="zh-CN"/>
        </w:rPr>
        <w:t>具体来说</w:t>
      </w:r>
      <w:r w:rsidRPr="004A4C93">
        <w:rPr>
          <w:sz w:val="21"/>
          <w:szCs w:val="21"/>
          <w:lang w:val="es-SV"/>
        </w:rPr>
        <w:t>，</w:t>
      </w:r>
      <w:r w:rsidRPr="004A4C93">
        <w:rPr>
          <w:sz w:val="21"/>
          <w:szCs w:val="21"/>
          <w:lang w:val="zh-CN"/>
        </w:rPr>
        <w:t>就是颁布了《残疾人机会均等法》。该法规定</w:t>
      </w:r>
      <w:r w:rsidRPr="004A4C93">
        <w:rPr>
          <w:sz w:val="21"/>
          <w:szCs w:val="21"/>
        </w:rPr>
        <w:t>，</w:t>
      </w:r>
      <w:r w:rsidRPr="004A4C93">
        <w:rPr>
          <w:sz w:val="21"/>
          <w:szCs w:val="21"/>
          <w:lang w:val="zh-CN"/>
        </w:rPr>
        <w:t>残疾人有权受到保护</w:t>
      </w:r>
      <w:r w:rsidRPr="004A4C93">
        <w:rPr>
          <w:sz w:val="21"/>
          <w:szCs w:val="21"/>
        </w:rPr>
        <w:t>，</w:t>
      </w:r>
      <w:r w:rsidRPr="004A4C93">
        <w:rPr>
          <w:sz w:val="21"/>
          <w:szCs w:val="21"/>
          <w:lang w:val="zh-CN"/>
        </w:rPr>
        <w:t>不得因残疾而遭受任何形式的歧视、剥削、虐待和有辱人格的待遇</w:t>
      </w:r>
      <w:r w:rsidR="00620B3D" w:rsidRPr="004A4C93">
        <w:rPr>
          <w:sz w:val="21"/>
          <w:szCs w:val="21"/>
          <w:lang w:val="zh-CN"/>
        </w:rPr>
        <w:t>。</w:t>
      </w:r>
    </w:p>
    <w:p w:rsidR="0067333C" w:rsidRPr="004A4C93" w:rsidRDefault="0067333C" w:rsidP="0067333C">
      <w:pPr>
        <w:pStyle w:val="CharChar"/>
        <w:spacing w:line="320" w:lineRule="atLeast"/>
        <w:rPr>
          <w:b/>
          <w:sz w:val="21"/>
          <w:szCs w:val="21"/>
          <w:lang w:val="es-SV"/>
        </w:rPr>
      </w:pPr>
      <w:r w:rsidRPr="004A4C93">
        <w:rPr>
          <w:sz w:val="21"/>
          <w:szCs w:val="21"/>
          <w:lang w:val="es-ES_tradnl"/>
        </w:rPr>
        <w:t>101.</w:t>
      </w:r>
      <w:r w:rsidR="00620B3D" w:rsidRPr="004A4C93">
        <w:rPr>
          <w:sz w:val="21"/>
          <w:szCs w:val="21"/>
          <w:lang w:val="es-ES_tradnl"/>
        </w:rPr>
        <w:tab/>
      </w:r>
      <w:r w:rsidRPr="004A4C93">
        <w:rPr>
          <w:sz w:val="21"/>
          <w:szCs w:val="21"/>
          <w:lang w:val="zh-CN"/>
        </w:rPr>
        <w:t>而全面关爱残疾人国家理事会则负责过问由在国内各家监狱工作或服刑的残障人士投诉的其遭受的不人道待遇</w:t>
      </w:r>
      <w:r w:rsidRPr="004A4C93">
        <w:rPr>
          <w:sz w:val="21"/>
          <w:szCs w:val="21"/>
        </w:rPr>
        <w:t>；</w:t>
      </w:r>
      <w:r w:rsidRPr="004A4C93">
        <w:rPr>
          <w:sz w:val="21"/>
          <w:szCs w:val="21"/>
          <w:lang w:val="zh-CN"/>
        </w:rPr>
        <w:t>为此</w:t>
      </w:r>
      <w:r w:rsidRPr="004A4C93">
        <w:rPr>
          <w:sz w:val="21"/>
          <w:szCs w:val="21"/>
        </w:rPr>
        <w:t>，</w:t>
      </w:r>
      <w:r w:rsidRPr="004A4C93">
        <w:rPr>
          <w:sz w:val="21"/>
          <w:szCs w:val="21"/>
          <w:lang w:val="zh-CN"/>
        </w:rPr>
        <w:t>由监狱管理总局开展了整顿</w:t>
      </w:r>
      <w:r w:rsidRPr="004A4C93">
        <w:rPr>
          <w:sz w:val="21"/>
          <w:szCs w:val="21"/>
        </w:rPr>
        <w:t>，</w:t>
      </w:r>
      <w:r w:rsidRPr="004A4C93">
        <w:rPr>
          <w:sz w:val="21"/>
          <w:szCs w:val="21"/>
          <w:lang w:val="zh-CN"/>
        </w:rPr>
        <w:t>以使在这些监狱中的残障人士的权利得到尊重</w:t>
      </w:r>
      <w:r w:rsidRPr="004A4C93">
        <w:rPr>
          <w:sz w:val="21"/>
          <w:szCs w:val="21"/>
        </w:rPr>
        <w:t>，</w:t>
      </w:r>
      <w:r w:rsidRPr="004A4C93">
        <w:rPr>
          <w:sz w:val="21"/>
          <w:szCs w:val="21"/>
          <w:lang w:val="zh-CN"/>
        </w:rPr>
        <w:t>并根据这些残障人士的具体残疾类型向其提供所需的照顾。</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第十六条</w:t>
      </w:r>
      <w:r w:rsidR="0067333C" w:rsidRPr="004A4C93">
        <w:rPr>
          <w:lang w:val="es-SV"/>
        </w:rPr>
        <w:t>：</w:t>
      </w:r>
      <w:r w:rsidR="0067333C" w:rsidRPr="004A4C93">
        <w:rPr>
          <w:lang w:val="zh-CN"/>
        </w:rPr>
        <w:t>免于剥削、暴力和凌虐</w:t>
      </w:r>
    </w:p>
    <w:p w:rsidR="0067333C" w:rsidRPr="004A4C93" w:rsidRDefault="0067333C" w:rsidP="006F7949">
      <w:pPr>
        <w:pStyle w:val="CharChar"/>
        <w:spacing w:line="320" w:lineRule="atLeast"/>
        <w:rPr>
          <w:sz w:val="21"/>
          <w:szCs w:val="21"/>
          <w:lang w:val="es-SV"/>
        </w:rPr>
      </w:pPr>
      <w:r w:rsidRPr="004A4C93">
        <w:rPr>
          <w:sz w:val="21"/>
          <w:szCs w:val="21"/>
          <w:lang w:val="es-SV"/>
        </w:rPr>
        <w:t>102.</w:t>
      </w:r>
      <w:r w:rsidR="00620B3D" w:rsidRPr="004A4C93">
        <w:rPr>
          <w:sz w:val="21"/>
          <w:szCs w:val="21"/>
          <w:lang w:val="es-SV"/>
        </w:rPr>
        <w:tab/>
      </w:r>
      <w:r w:rsidRPr="004A4C93">
        <w:rPr>
          <w:sz w:val="21"/>
          <w:szCs w:val="21"/>
          <w:lang w:val="zh-CN"/>
        </w:rPr>
        <w:t>全面关爱残疾人国家理事会已经参加了由萨尔瓦多妇女发展局发起的多次会议</w:t>
      </w:r>
      <w:r w:rsidRPr="004A4C93">
        <w:rPr>
          <w:sz w:val="21"/>
          <w:szCs w:val="21"/>
          <w:lang w:val="es-SV"/>
        </w:rPr>
        <w:t>，</w:t>
      </w:r>
      <w:r w:rsidRPr="004A4C93">
        <w:rPr>
          <w:sz w:val="21"/>
          <w:szCs w:val="21"/>
          <w:lang w:val="zh-CN"/>
        </w:rPr>
        <w:t>以编写技术性文件</w:t>
      </w:r>
      <w:r w:rsidRPr="004A4C93">
        <w:rPr>
          <w:sz w:val="21"/>
          <w:szCs w:val="21"/>
          <w:lang w:val="es-SV"/>
        </w:rPr>
        <w:t>，</w:t>
      </w:r>
      <w:r w:rsidRPr="004A4C93">
        <w:rPr>
          <w:sz w:val="21"/>
          <w:szCs w:val="21"/>
          <w:lang w:val="zh-CN"/>
        </w:rPr>
        <w:t>据以为妇女谋福利。在这些研讨会上的一些突出问题就涉及到了对妇女的剥削、暴力和凌虐。</w:t>
      </w:r>
    </w:p>
    <w:p w:rsidR="0067333C" w:rsidRPr="004A4C93" w:rsidRDefault="0067333C" w:rsidP="0067333C">
      <w:pPr>
        <w:pStyle w:val="CharChar"/>
        <w:spacing w:line="320" w:lineRule="atLeast"/>
        <w:rPr>
          <w:sz w:val="21"/>
          <w:szCs w:val="21"/>
          <w:lang w:val="es-SV"/>
        </w:rPr>
      </w:pPr>
      <w:r w:rsidRPr="004A4C93">
        <w:rPr>
          <w:sz w:val="21"/>
          <w:szCs w:val="21"/>
          <w:lang w:val="es-SV"/>
        </w:rPr>
        <w:t>103.</w:t>
      </w:r>
      <w:r w:rsidR="00620B3D" w:rsidRPr="004A4C93">
        <w:rPr>
          <w:sz w:val="21"/>
          <w:szCs w:val="21"/>
          <w:lang w:val="es-SV"/>
        </w:rPr>
        <w:tab/>
      </w:r>
      <w:r w:rsidRPr="004A4C93">
        <w:rPr>
          <w:sz w:val="21"/>
          <w:szCs w:val="21"/>
          <w:lang w:val="zh-CN"/>
        </w:rPr>
        <w:t>从这个意义上说</w:t>
      </w:r>
      <w:r w:rsidRPr="004A4C93">
        <w:rPr>
          <w:sz w:val="21"/>
          <w:szCs w:val="21"/>
        </w:rPr>
        <w:t>，</w:t>
      </w:r>
      <w:r w:rsidRPr="004A4C93">
        <w:rPr>
          <w:sz w:val="21"/>
          <w:szCs w:val="21"/>
          <w:lang w:val="zh-CN"/>
        </w:rPr>
        <w:t>已经提出了一系列建议</w:t>
      </w:r>
      <w:r w:rsidRPr="004A4C93">
        <w:rPr>
          <w:sz w:val="21"/>
          <w:szCs w:val="21"/>
        </w:rPr>
        <w:t>，</w:t>
      </w:r>
      <w:r w:rsidRPr="004A4C93">
        <w:rPr>
          <w:sz w:val="21"/>
          <w:szCs w:val="21"/>
          <w:lang w:val="zh-CN"/>
        </w:rPr>
        <w:t>旨在使这一机构考虑将针对残疾妇女的服务问题以及与无障碍、使用萨尔瓦多手语翻译来获取信息、宣传妇女具有的权利等有关的主题纳入到文件中</w:t>
      </w:r>
      <w:r w:rsidRPr="004A4C93">
        <w:rPr>
          <w:sz w:val="21"/>
          <w:szCs w:val="21"/>
        </w:rPr>
        <w:t>，</w:t>
      </w:r>
      <w:r w:rsidRPr="004A4C93">
        <w:rPr>
          <w:sz w:val="21"/>
          <w:szCs w:val="21"/>
          <w:lang w:val="zh-CN"/>
        </w:rPr>
        <w:t>这些主题以及其他一些主题都是由全面关爱残疾人国家理事会连同妇女发展局共同以专项行动的方式开展的</w:t>
      </w:r>
      <w:r w:rsidRPr="004A4C93">
        <w:rPr>
          <w:sz w:val="21"/>
          <w:szCs w:val="21"/>
        </w:rPr>
        <w:t>，</w:t>
      </w:r>
      <w:r w:rsidRPr="004A4C93">
        <w:rPr>
          <w:sz w:val="21"/>
          <w:szCs w:val="21"/>
          <w:lang w:val="zh-CN"/>
        </w:rPr>
        <w:t>旨在倡导和促进对残疾妇女权利的尊重</w:t>
      </w:r>
      <w:r w:rsidRPr="004A4C93">
        <w:rPr>
          <w:sz w:val="21"/>
          <w:szCs w:val="21"/>
        </w:rPr>
        <w:t>，</w:t>
      </w:r>
      <w:r w:rsidRPr="004A4C93">
        <w:rPr>
          <w:sz w:val="21"/>
          <w:szCs w:val="21"/>
          <w:lang w:val="zh-CN"/>
        </w:rPr>
        <w:t>以使残疾妇女同样了解其权利</w:t>
      </w:r>
      <w:r w:rsidRPr="004A4C93">
        <w:rPr>
          <w:sz w:val="21"/>
          <w:szCs w:val="21"/>
        </w:rPr>
        <w:t>，</w:t>
      </w:r>
      <w:r w:rsidRPr="004A4C93">
        <w:rPr>
          <w:sz w:val="21"/>
          <w:szCs w:val="21"/>
          <w:lang w:val="zh-CN"/>
        </w:rPr>
        <w:t>并具备相应机制来帮助其对抗暴力和剥削行为。</w:t>
      </w:r>
    </w:p>
    <w:p w:rsidR="0067333C" w:rsidRPr="004A4C93" w:rsidRDefault="0067333C" w:rsidP="0067333C">
      <w:pPr>
        <w:pStyle w:val="CharChar"/>
        <w:spacing w:line="320" w:lineRule="atLeast"/>
        <w:rPr>
          <w:sz w:val="21"/>
          <w:szCs w:val="21"/>
          <w:lang w:val="es-SV"/>
        </w:rPr>
      </w:pPr>
      <w:r w:rsidRPr="004A4C93">
        <w:rPr>
          <w:sz w:val="21"/>
          <w:szCs w:val="21"/>
          <w:lang w:val="es-SV"/>
        </w:rPr>
        <w:t>104.</w:t>
      </w:r>
      <w:r w:rsidR="00620B3D" w:rsidRPr="004A4C93">
        <w:rPr>
          <w:sz w:val="21"/>
          <w:szCs w:val="21"/>
          <w:lang w:val="es-SV"/>
        </w:rPr>
        <w:tab/>
      </w:r>
      <w:r w:rsidRPr="004A4C93">
        <w:rPr>
          <w:sz w:val="21"/>
          <w:szCs w:val="21"/>
          <w:lang w:val="zh-CN"/>
        </w:rPr>
        <w:t>自</w:t>
      </w:r>
      <w:r w:rsidRPr="004A4C93">
        <w:rPr>
          <w:sz w:val="21"/>
          <w:szCs w:val="21"/>
          <w:lang w:val="es-SV"/>
        </w:rPr>
        <w:t>2008</w:t>
      </w:r>
      <w:r w:rsidRPr="004A4C93">
        <w:rPr>
          <w:sz w:val="21"/>
          <w:szCs w:val="21"/>
          <w:lang w:val="zh-CN"/>
        </w:rPr>
        <w:t>年以来</w:t>
      </w:r>
      <w:r w:rsidRPr="004A4C93">
        <w:rPr>
          <w:sz w:val="21"/>
          <w:szCs w:val="21"/>
          <w:lang w:val="es-SV"/>
        </w:rPr>
        <w:t>，</w:t>
      </w:r>
      <w:r w:rsidRPr="004A4C93">
        <w:rPr>
          <w:sz w:val="21"/>
          <w:szCs w:val="21"/>
          <w:lang w:val="zh-CN"/>
        </w:rPr>
        <w:t>全面关爱残疾人国家理事会已承担起向萨尔瓦多儿童和青少年全面发展研究所提供咨询和建议的工作</w:t>
      </w:r>
      <w:r w:rsidRPr="004A4C93">
        <w:rPr>
          <w:sz w:val="21"/>
          <w:szCs w:val="21"/>
          <w:lang w:val="es-SV"/>
        </w:rPr>
        <w:t>，</w:t>
      </w:r>
      <w:r w:rsidRPr="004A4C93">
        <w:rPr>
          <w:sz w:val="21"/>
          <w:szCs w:val="21"/>
          <w:lang w:val="zh-CN"/>
        </w:rPr>
        <w:t>旨在提高人民对残疾儿童权利的认识</w:t>
      </w:r>
      <w:r w:rsidRPr="004A4C93">
        <w:rPr>
          <w:sz w:val="21"/>
          <w:szCs w:val="21"/>
          <w:lang w:val="es-SV"/>
        </w:rPr>
        <w:t>，</w:t>
      </w:r>
      <w:r w:rsidRPr="004A4C93">
        <w:rPr>
          <w:sz w:val="21"/>
          <w:szCs w:val="21"/>
          <w:lang w:val="zh-CN"/>
        </w:rPr>
        <w:t>并对这一群体提供适当和及时的治疗</w:t>
      </w:r>
      <w:r w:rsidRPr="004A4C93">
        <w:rPr>
          <w:sz w:val="21"/>
          <w:szCs w:val="21"/>
          <w:lang w:val="es-SV"/>
        </w:rPr>
        <w:t>，</w:t>
      </w:r>
      <w:r w:rsidRPr="004A4C93">
        <w:rPr>
          <w:sz w:val="21"/>
          <w:szCs w:val="21"/>
          <w:lang w:val="zh-CN"/>
        </w:rPr>
        <w:t>为此已经与该研究所合作开展了一系列联合行动</w:t>
      </w:r>
      <w:r w:rsidRPr="004A4C93">
        <w:rPr>
          <w:sz w:val="21"/>
          <w:szCs w:val="21"/>
          <w:lang w:val="es-SV"/>
        </w:rPr>
        <w:t>，</w:t>
      </w:r>
      <w:r w:rsidRPr="004A4C93">
        <w:rPr>
          <w:sz w:val="21"/>
          <w:szCs w:val="21"/>
          <w:lang w:val="zh-CN"/>
        </w:rPr>
        <w:t>并对萨尔瓦多儿童和青少年全面发展研究所的特殊教育中心进行了多次查访</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105.</w:t>
      </w:r>
      <w:r w:rsidR="00620B3D" w:rsidRPr="004A4C93">
        <w:rPr>
          <w:sz w:val="21"/>
          <w:szCs w:val="21"/>
          <w:lang w:val="es-SV"/>
        </w:rPr>
        <w:tab/>
      </w:r>
      <w:r w:rsidRPr="004A4C93">
        <w:rPr>
          <w:sz w:val="21"/>
          <w:szCs w:val="21"/>
          <w:lang w:val="zh-CN"/>
        </w:rPr>
        <w:t>同样</w:t>
      </w:r>
      <w:r w:rsidRPr="004A4C93">
        <w:rPr>
          <w:sz w:val="21"/>
          <w:szCs w:val="21"/>
          <w:lang w:val="es-SV"/>
        </w:rPr>
        <w:t>，</w:t>
      </w:r>
      <w:r w:rsidRPr="004A4C93">
        <w:rPr>
          <w:sz w:val="21"/>
          <w:szCs w:val="21"/>
          <w:lang w:val="zh-CN"/>
        </w:rPr>
        <w:t>参加了由儿童和青少年网络发起的多次行动</w:t>
      </w:r>
      <w:r w:rsidRPr="004A4C93">
        <w:rPr>
          <w:sz w:val="21"/>
          <w:szCs w:val="21"/>
          <w:lang w:val="es-SV"/>
        </w:rPr>
        <w:t>，</w:t>
      </w:r>
      <w:r w:rsidRPr="004A4C93">
        <w:rPr>
          <w:sz w:val="21"/>
          <w:szCs w:val="21"/>
          <w:lang w:val="zh-CN"/>
        </w:rPr>
        <w:t>在行动中已经发布了与《公约》有关的问题并提出了有针对性的建议</w:t>
      </w:r>
      <w:r w:rsidRPr="004A4C93">
        <w:rPr>
          <w:sz w:val="21"/>
          <w:szCs w:val="21"/>
          <w:lang w:val="es-SV"/>
        </w:rPr>
        <w:t>，</w:t>
      </w:r>
      <w:r w:rsidRPr="004A4C93">
        <w:rPr>
          <w:sz w:val="21"/>
          <w:szCs w:val="21"/>
          <w:lang w:val="zh-CN"/>
        </w:rPr>
        <w:t>目的是落实儿童和青少年权利</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106.</w:t>
      </w:r>
      <w:r w:rsidR="00620B3D" w:rsidRPr="004A4C93">
        <w:rPr>
          <w:sz w:val="21"/>
          <w:szCs w:val="21"/>
          <w:lang w:val="es-SV"/>
        </w:rPr>
        <w:tab/>
      </w:r>
      <w:r w:rsidRPr="004A4C93">
        <w:rPr>
          <w:sz w:val="21"/>
          <w:szCs w:val="21"/>
          <w:lang w:val="zh-CN"/>
        </w:rPr>
        <w:t>参加了一系列关于《儿童和青少年保护法》体制分析的讲习班。所取得的一项实质性进展就是在《儿童和青少年保护法》的法律条文中纳入了残疾问题</w:t>
      </w:r>
      <w:r w:rsidRPr="004A4C93">
        <w:rPr>
          <w:sz w:val="21"/>
          <w:szCs w:val="21"/>
        </w:rPr>
        <w:t>，</w:t>
      </w:r>
      <w:r w:rsidRPr="004A4C93">
        <w:rPr>
          <w:sz w:val="21"/>
          <w:szCs w:val="21"/>
          <w:lang w:val="zh-CN"/>
        </w:rPr>
        <w:t>专门就这一问题拟订了一则具体条款。</w:t>
      </w:r>
    </w:p>
    <w:p w:rsidR="0067333C" w:rsidRPr="004A4C93" w:rsidRDefault="0067333C" w:rsidP="0067333C">
      <w:pPr>
        <w:pStyle w:val="CharChar"/>
        <w:spacing w:line="320" w:lineRule="atLeast"/>
        <w:rPr>
          <w:sz w:val="21"/>
          <w:szCs w:val="21"/>
          <w:lang w:val="es-SV"/>
        </w:rPr>
      </w:pPr>
      <w:r w:rsidRPr="004A4C93">
        <w:rPr>
          <w:sz w:val="21"/>
          <w:szCs w:val="21"/>
          <w:lang w:val="es-SV"/>
        </w:rPr>
        <w:t>107.</w:t>
      </w:r>
      <w:r w:rsidR="00620B3D" w:rsidRPr="004A4C93">
        <w:rPr>
          <w:sz w:val="21"/>
          <w:szCs w:val="21"/>
          <w:lang w:val="es-SV"/>
        </w:rPr>
        <w:tab/>
      </w:r>
      <w:r w:rsidRPr="004A4C93">
        <w:rPr>
          <w:sz w:val="21"/>
          <w:szCs w:val="21"/>
          <w:lang w:val="zh-CN"/>
        </w:rPr>
        <w:t>萨尔瓦多确立了用于保护和加强对抗针对残疾人进行的剥削、暴力和凌虐的责任机构</w:t>
      </w:r>
      <w:r w:rsidRPr="004A4C93">
        <w:rPr>
          <w:sz w:val="21"/>
          <w:szCs w:val="21"/>
          <w:lang w:val="es-SV"/>
        </w:rPr>
        <w:t>，</w:t>
      </w:r>
      <w:r w:rsidRPr="004A4C93">
        <w:rPr>
          <w:sz w:val="21"/>
          <w:szCs w:val="21"/>
          <w:lang w:val="zh-CN"/>
        </w:rPr>
        <w:t>其中包括</w:t>
      </w:r>
      <w:r w:rsidRPr="004A4C93">
        <w:rPr>
          <w:sz w:val="21"/>
          <w:szCs w:val="21"/>
          <w:lang w:val="es-SV"/>
        </w:rPr>
        <w:t>：</w:t>
      </w:r>
      <w:r w:rsidRPr="004A4C93">
        <w:rPr>
          <w:sz w:val="21"/>
          <w:szCs w:val="21"/>
          <w:lang w:val="zh-CN"/>
        </w:rPr>
        <w:t>萨尔瓦多妇女发展局、国家维护人权检察官办公室和萨尔瓦多儿童和青少年全面发展研究所。</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第十七条</w:t>
      </w:r>
      <w:r w:rsidR="0067333C" w:rsidRPr="004A4C93">
        <w:rPr>
          <w:lang w:val="es-SV"/>
        </w:rPr>
        <w:t>：</w:t>
      </w:r>
      <w:r w:rsidR="0067333C" w:rsidRPr="004A4C93">
        <w:rPr>
          <w:lang w:val="zh-CN"/>
        </w:rPr>
        <w:t>保护人身完整性</w:t>
      </w:r>
    </w:p>
    <w:p w:rsidR="0067333C" w:rsidRPr="004A4C93" w:rsidRDefault="0067333C" w:rsidP="0067333C">
      <w:pPr>
        <w:pStyle w:val="CharChar"/>
        <w:spacing w:line="320" w:lineRule="atLeast"/>
        <w:rPr>
          <w:sz w:val="21"/>
          <w:szCs w:val="21"/>
          <w:lang w:val="es-SV"/>
        </w:rPr>
      </w:pPr>
      <w:r w:rsidRPr="004A4C93">
        <w:rPr>
          <w:sz w:val="21"/>
          <w:szCs w:val="21"/>
          <w:lang w:val="es-SV"/>
        </w:rPr>
        <w:t>108.</w:t>
      </w:r>
      <w:r w:rsidR="00620B3D" w:rsidRPr="004A4C93">
        <w:rPr>
          <w:sz w:val="21"/>
          <w:szCs w:val="21"/>
          <w:lang w:val="es-SV"/>
        </w:rPr>
        <w:tab/>
      </w:r>
      <w:r w:rsidRPr="004A4C93">
        <w:rPr>
          <w:sz w:val="21"/>
          <w:szCs w:val="21"/>
          <w:lang w:val="zh-CN"/>
        </w:rPr>
        <w:t>萨尔瓦多在其《共和国宪法》中承认人人享有生命权</w:t>
      </w:r>
      <w:r w:rsidRPr="004A4C93">
        <w:rPr>
          <w:sz w:val="21"/>
          <w:szCs w:val="21"/>
          <w:lang w:val="es-SV"/>
        </w:rPr>
        <w:t>，</w:t>
      </w:r>
      <w:r w:rsidRPr="004A4C93">
        <w:rPr>
          <w:sz w:val="21"/>
          <w:szCs w:val="21"/>
          <w:lang w:val="zh-CN"/>
        </w:rPr>
        <w:t>享有身心完整权、自由权、安全权、工作权以及财产权</w:t>
      </w:r>
      <w:r w:rsidRPr="004A4C93">
        <w:rPr>
          <w:sz w:val="21"/>
          <w:szCs w:val="21"/>
          <w:lang w:val="es-SV"/>
        </w:rPr>
        <w:t>，</w:t>
      </w:r>
      <w:r w:rsidRPr="004A4C93">
        <w:rPr>
          <w:sz w:val="21"/>
          <w:szCs w:val="21"/>
          <w:lang w:val="zh-CN"/>
        </w:rPr>
        <w:t>还享有保护和捍卫上述权利的权利</w:t>
      </w:r>
      <w:r w:rsidRPr="004A4C93">
        <w:rPr>
          <w:sz w:val="21"/>
          <w:szCs w:val="21"/>
          <w:lang w:val="es-SV"/>
        </w:rPr>
        <w:t>，</w:t>
      </w:r>
      <w:r w:rsidRPr="004A4C93">
        <w:rPr>
          <w:sz w:val="21"/>
          <w:szCs w:val="21"/>
          <w:lang w:val="zh-CN"/>
        </w:rPr>
        <w:t>在宪法所规定的法律机制中并未就上述权利规定任何区别。</w:t>
      </w:r>
    </w:p>
    <w:p w:rsidR="0067333C" w:rsidRPr="004A4C93" w:rsidRDefault="0067333C" w:rsidP="0067333C">
      <w:pPr>
        <w:pStyle w:val="CharChar"/>
        <w:spacing w:line="320" w:lineRule="atLeast"/>
        <w:rPr>
          <w:sz w:val="21"/>
          <w:szCs w:val="21"/>
          <w:lang w:val="es-SV"/>
        </w:rPr>
      </w:pPr>
      <w:r w:rsidRPr="004A4C93">
        <w:rPr>
          <w:sz w:val="21"/>
          <w:szCs w:val="21"/>
          <w:lang w:val="es-SV"/>
        </w:rPr>
        <w:t>109.</w:t>
      </w:r>
      <w:r w:rsidR="00620B3D" w:rsidRPr="004A4C93">
        <w:rPr>
          <w:sz w:val="21"/>
          <w:szCs w:val="21"/>
          <w:lang w:val="es-SV"/>
        </w:rPr>
        <w:tab/>
      </w:r>
      <w:r w:rsidRPr="004A4C93">
        <w:rPr>
          <w:sz w:val="21"/>
          <w:szCs w:val="21"/>
          <w:lang w:val="zh-CN"/>
        </w:rPr>
        <w:t>同样</w:t>
      </w:r>
      <w:r w:rsidRPr="004A4C93">
        <w:rPr>
          <w:sz w:val="21"/>
          <w:szCs w:val="21"/>
          <w:lang w:val="es-SV"/>
        </w:rPr>
        <w:t>，</w:t>
      </w:r>
      <w:r w:rsidRPr="004A4C93">
        <w:rPr>
          <w:sz w:val="21"/>
          <w:szCs w:val="21"/>
          <w:lang w:val="zh-CN"/>
        </w:rPr>
        <w:t>将保护人身完整性理解为身体和心理双重方面</w:t>
      </w:r>
      <w:r w:rsidRPr="004A4C93">
        <w:rPr>
          <w:sz w:val="21"/>
          <w:szCs w:val="21"/>
          <w:lang w:val="es-SV"/>
        </w:rPr>
        <w:t>，</w:t>
      </w:r>
      <w:r w:rsidRPr="004A4C93">
        <w:rPr>
          <w:sz w:val="21"/>
          <w:szCs w:val="21"/>
          <w:lang w:val="zh-CN"/>
        </w:rPr>
        <w:t>萨尔瓦多颁布了针对工作场所的《风险预防一般法》</w:t>
      </w:r>
      <w:r w:rsidRPr="004A4C93">
        <w:rPr>
          <w:sz w:val="21"/>
          <w:szCs w:val="21"/>
          <w:lang w:val="es-SV"/>
        </w:rPr>
        <w:t>，</w:t>
      </w:r>
      <w:r w:rsidRPr="004A4C93">
        <w:rPr>
          <w:sz w:val="21"/>
          <w:szCs w:val="21"/>
          <w:lang w:val="zh-CN"/>
        </w:rPr>
        <w:t>在该法第</w:t>
      </w:r>
      <w:r w:rsidRPr="004A4C93">
        <w:rPr>
          <w:sz w:val="21"/>
          <w:szCs w:val="21"/>
          <w:lang w:val="es-SV"/>
        </w:rPr>
        <w:t>21</w:t>
      </w:r>
      <w:r w:rsidRPr="004A4C93">
        <w:rPr>
          <w:sz w:val="21"/>
          <w:szCs w:val="21"/>
          <w:lang w:val="zh-CN"/>
        </w:rPr>
        <w:t>条中规定</w:t>
      </w:r>
      <w:r w:rsidR="004A4C93">
        <w:rPr>
          <w:rFonts w:hint="eastAsia"/>
        </w:rPr>
        <w:t>“</w:t>
      </w:r>
      <w:r w:rsidRPr="004A4C93">
        <w:rPr>
          <w:sz w:val="21"/>
          <w:szCs w:val="21"/>
          <w:lang w:val="zh-CN"/>
        </w:rPr>
        <w:t>残疾劳工所处的工作场所</w:t>
      </w:r>
      <w:r w:rsidRPr="004A4C93">
        <w:rPr>
          <w:sz w:val="21"/>
          <w:szCs w:val="21"/>
          <w:lang w:val="es-SV"/>
        </w:rPr>
        <w:t>，</w:t>
      </w:r>
      <w:r w:rsidRPr="004A4C93">
        <w:rPr>
          <w:sz w:val="21"/>
          <w:szCs w:val="21"/>
          <w:lang w:val="zh-CN"/>
        </w:rPr>
        <w:t>特别是其所用或支配的通道、门、楼梯、卫生间和工位</w:t>
      </w:r>
      <w:r w:rsidRPr="004A4C93">
        <w:rPr>
          <w:sz w:val="21"/>
          <w:szCs w:val="21"/>
          <w:lang w:val="es-SV"/>
        </w:rPr>
        <w:t>，</w:t>
      </w:r>
      <w:r w:rsidRPr="004A4C93">
        <w:rPr>
          <w:sz w:val="21"/>
          <w:szCs w:val="21"/>
          <w:lang w:val="zh-CN"/>
        </w:rPr>
        <w:t>应根据由国家残疾人就业安置理事会编制的《建筑、城市规划、交通和通讯无障碍技术规范》的规定配备相应无障碍条件</w:t>
      </w:r>
      <w:r w:rsidR="004A4C93">
        <w:rPr>
          <w:rFonts w:hint="eastAsia"/>
          <w:sz w:val="21"/>
          <w:szCs w:val="21"/>
          <w:lang w:val="es-SV"/>
        </w:rPr>
        <w:t>”</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110.</w:t>
      </w:r>
      <w:r w:rsidR="00620B3D" w:rsidRPr="004A4C93">
        <w:rPr>
          <w:sz w:val="21"/>
          <w:szCs w:val="21"/>
          <w:lang w:val="es-SV"/>
        </w:rPr>
        <w:tab/>
      </w:r>
      <w:r w:rsidRPr="004A4C93">
        <w:rPr>
          <w:sz w:val="21"/>
          <w:szCs w:val="21"/>
          <w:lang w:val="zh-CN"/>
        </w:rPr>
        <w:t>另一方面</w:t>
      </w:r>
      <w:r w:rsidRPr="004A4C93">
        <w:rPr>
          <w:sz w:val="21"/>
          <w:szCs w:val="21"/>
        </w:rPr>
        <w:t>，</w:t>
      </w:r>
      <w:smartTag w:uri="urn:schemas-microsoft-com:office:smarttags" w:element="chsdate">
        <w:smartTagPr>
          <w:attr w:name="Year" w:val="2006"/>
          <w:attr w:name="Month" w:val="6"/>
          <w:attr w:name="Day" w:val="5"/>
          <w:attr w:name="IsLunarDate" w:val="False"/>
          <w:attr w:name="IsROCDate" w:val="False"/>
        </w:smartTagPr>
        <w:r w:rsidRPr="004A4C93">
          <w:rPr>
            <w:sz w:val="21"/>
            <w:szCs w:val="21"/>
          </w:rPr>
          <w:t>2006</w:t>
        </w:r>
        <w:r w:rsidRPr="004A4C93">
          <w:rPr>
            <w:sz w:val="21"/>
            <w:szCs w:val="21"/>
            <w:lang w:val="zh-CN"/>
          </w:rPr>
          <w:t>年</w:t>
        </w:r>
        <w:r w:rsidRPr="004A4C93">
          <w:rPr>
            <w:sz w:val="21"/>
            <w:szCs w:val="21"/>
          </w:rPr>
          <w:t>6</w:t>
        </w:r>
        <w:r w:rsidRPr="004A4C93">
          <w:rPr>
            <w:sz w:val="21"/>
            <w:szCs w:val="21"/>
            <w:lang w:val="zh-CN"/>
          </w:rPr>
          <w:t>月</w:t>
        </w:r>
        <w:r w:rsidRPr="004A4C93">
          <w:rPr>
            <w:sz w:val="21"/>
            <w:szCs w:val="21"/>
          </w:rPr>
          <w:t>5</w:t>
        </w:r>
        <w:r w:rsidRPr="004A4C93">
          <w:rPr>
            <w:sz w:val="21"/>
            <w:szCs w:val="21"/>
            <w:lang w:val="zh-CN"/>
          </w:rPr>
          <w:t>日</w:t>
        </w:r>
      </w:smartTag>
      <w:r w:rsidRPr="004A4C93">
        <w:rPr>
          <w:sz w:val="21"/>
          <w:szCs w:val="21"/>
          <w:lang w:val="zh-CN"/>
        </w:rPr>
        <w:t>颁布了第</w:t>
      </w:r>
      <w:r w:rsidRPr="004A4C93">
        <w:rPr>
          <w:sz w:val="21"/>
          <w:szCs w:val="21"/>
        </w:rPr>
        <w:t>93</w:t>
      </w:r>
      <w:r w:rsidRPr="004A4C93">
        <w:rPr>
          <w:sz w:val="21"/>
          <w:szCs w:val="21"/>
          <w:lang w:val="zh-CN"/>
        </w:rPr>
        <w:t>号关于职业安全和健康国家政策的行政令</w:t>
      </w:r>
      <w:r w:rsidRPr="004A4C93">
        <w:rPr>
          <w:sz w:val="21"/>
          <w:szCs w:val="21"/>
        </w:rPr>
        <w:t>，</w:t>
      </w:r>
      <w:r w:rsidRPr="004A4C93">
        <w:rPr>
          <w:sz w:val="21"/>
          <w:szCs w:val="21"/>
          <w:lang w:val="zh-CN"/>
        </w:rPr>
        <w:t>发布在同年</w:t>
      </w:r>
      <w:r w:rsidRPr="004A4C93">
        <w:rPr>
          <w:sz w:val="21"/>
          <w:szCs w:val="21"/>
        </w:rPr>
        <w:t>6</w:t>
      </w:r>
      <w:r w:rsidRPr="004A4C93">
        <w:rPr>
          <w:sz w:val="21"/>
          <w:szCs w:val="21"/>
          <w:lang w:val="zh-CN"/>
        </w:rPr>
        <w:t>月</w:t>
      </w:r>
      <w:r w:rsidRPr="004A4C93">
        <w:rPr>
          <w:sz w:val="21"/>
          <w:szCs w:val="21"/>
        </w:rPr>
        <w:t>26</w:t>
      </w:r>
      <w:r w:rsidRPr="004A4C93">
        <w:rPr>
          <w:sz w:val="21"/>
          <w:szCs w:val="21"/>
          <w:lang w:val="zh-CN"/>
        </w:rPr>
        <w:t>日的第</w:t>
      </w:r>
      <w:r w:rsidRPr="004A4C93">
        <w:rPr>
          <w:sz w:val="21"/>
          <w:szCs w:val="21"/>
        </w:rPr>
        <w:t>117</w:t>
      </w:r>
      <w:r w:rsidRPr="004A4C93">
        <w:rPr>
          <w:sz w:val="21"/>
          <w:szCs w:val="21"/>
          <w:lang w:val="zh-CN"/>
        </w:rPr>
        <w:t>期官方公报第</w:t>
      </w:r>
      <w:r w:rsidRPr="004A4C93">
        <w:rPr>
          <w:sz w:val="21"/>
          <w:szCs w:val="21"/>
        </w:rPr>
        <w:t>371</w:t>
      </w:r>
      <w:r w:rsidRPr="004A4C93">
        <w:rPr>
          <w:sz w:val="21"/>
          <w:szCs w:val="21"/>
          <w:lang w:val="zh-CN"/>
        </w:rPr>
        <w:t>卷上</w:t>
      </w:r>
      <w:r w:rsidRPr="004A4C93">
        <w:rPr>
          <w:sz w:val="21"/>
          <w:szCs w:val="21"/>
        </w:rPr>
        <w:t>；</w:t>
      </w:r>
      <w:r w:rsidRPr="004A4C93">
        <w:rPr>
          <w:sz w:val="21"/>
          <w:szCs w:val="21"/>
          <w:lang w:val="zh-CN"/>
        </w:rPr>
        <w:t>政策中规定了大学办学的一项指导原则为</w:t>
      </w:r>
      <w:r w:rsidRPr="004A4C93">
        <w:rPr>
          <w:sz w:val="21"/>
          <w:szCs w:val="21"/>
        </w:rPr>
        <w:t>：</w:t>
      </w:r>
      <w:r w:rsidR="004A4C93">
        <w:rPr>
          <w:rFonts w:hint="eastAsia"/>
        </w:rPr>
        <w:t>“</w:t>
      </w:r>
      <w:r w:rsidRPr="004A4C93">
        <w:rPr>
          <w:sz w:val="21"/>
          <w:szCs w:val="21"/>
          <w:lang w:val="zh-CN"/>
        </w:rPr>
        <w:t>囊括国内各类生产活动部门</w:t>
      </w:r>
      <w:r w:rsidRPr="004A4C93">
        <w:rPr>
          <w:sz w:val="21"/>
          <w:szCs w:val="21"/>
          <w:lang w:val="es-SV"/>
        </w:rPr>
        <w:t>，</w:t>
      </w:r>
      <w:r w:rsidRPr="004A4C93">
        <w:rPr>
          <w:sz w:val="21"/>
          <w:szCs w:val="21"/>
          <w:lang w:val="zh-CN"/>
        </w:rPr>
        <w:t>顾及到弱势群体</w:t>
      </w:r>
      <w:r w:rsidR="006F7949" w:rsidRPr="004A4C93">
        <w:rPr>
          <w:sz w:val="21"/>
          <w:szCs w:val="21"/>
          <w:lang w:val="es-SV"/>
        </w:rPr>
        <w:t>(</w:t>
      </w:r>
      <w:r w:rsidRPr="004A4C93">
        <w:rPr>
          <w:sz w:val="21"/>
          <w:szCs w:val="21"/>
          <w:lang w:val="zh-CN"/>
        </w:rPr>
        <w:t>孕妇、童工、残疾人和老年人</w:t>
      </w:r>
      <w:r w:rsidRPr="004A4C93">
        <w:rPr>
          <w:sz w:val="21"/>
          <w:szCs w:val="21"/>
          <w:lang w:val="es-SV"/>
        </w:rPr>
        <w:t>，</w:t>
      </w:r>
      <w:r w:rsidRPr="004A4C93">
        <w:rPr>
          <w:sz w:val="21"/>
          <w:szCs w:val="21"/>
          <w:lang w:val="zh-CN"/>
        </w:rPr>
        <w:t>等等</w:t>
      </w:r>
      <w:r w:rsidR="006F7949" w:rsidRPr="004A4C93">
        <w:rPr>
          <w:sz w:val="21"/>
          <w:szCs w:val="21"/>
          <w:lang w:val="es-SV"/>
        </w:rPr>
        <w:t>)</w:t>
      </w:r>
      <w:r w:rsidRPr="004A4C93">
        <w:rPr>
          <w:sz w:val="21"/>
          <w:szCs w:val="21"/>
          <w:lang w:val="zh-CN"/>
        </w:rPr>
        <w:t>的情况</w:t>
      </w:r>
      <w:r w:rsidR="004A4C93">
        <w:rPr>
          <w:rFonts w:hint="eastAsia"/>
          <w:sz w:val="21"/>
          <w:szCs w:val="21"/>
          <w:lang w:val="es-SV"/>
        </w:rPr>
        <w:t>”</w:t>
      </w:r>
      <w:r w:rsidRPr="004A4C93">
        <w:rPr>
          <w:sz w:val="21"/>
          <w:szCs w:val="21"/>
          <w:lang w:val="es-SV"/>
        </w:rPr>
        <w:t>；</w:t>
      </w:r>
      <w:r w:rsidRPr="004A4C93">
        <w:rPr>
          <w:sz w:val="21"/>
          <w:szCs w:val="21"/>
          <w:lang w:val="zh-CN"/>
        </w:rPr>
        <w:t>以及不歧视原则</w:t>
      </w:r>
      <w:r w:rsidRPr="004A4C93">
        <w:rPr>
          <w:sz w:val="21"/>
          <w:szCs w:val="21"/>
          <w:lang w:val="es-SV"/>
        </w:rPr>
        <w:t>：</w:t>
      </w:r>
      <w:r w:rsidR="004A4C93">
        <w:rPr>
          <w:rFonts w:hint="eastAsia"/>
        </w:rPr>
        <w:t>“</w:t>
      </w:r>
      <w:r w:rsidRPr="004A4C93">
        <w:rPr>
          <w:sz w:val="21"/>
          <w:szCs w:val="21"/>
          <w:lang w:val="zh-CN"/>
        </w:rPr>
        <w:t>平等接受和看待人与人之间的差别</w:t>
      </w:r>
      <w:r w:rsidRPr="004A4C93">
        <w:rPr>
          <w:sz w:val="21"/>
          <w:szCs w:val="21"/>
          <w:lang w:val="es-SV"/>
        </w:rPr>
        <w:t>，</w:t>
      </w:r>
      <w:r w:rsidRPr="004A4C93">
        <w:rPr>
          <w:sz w:val="21"/>
          <w:szCs w:val="21"/>
          <w:lang w:val="zh-CN"/>
        </w:rPr>
        <w:t>不以性别、种族、宗教、社会地位和</w:t>
      </w:r>
      <w:r w:rsidRPr="004A4C93">
        <w:rPr>
          <w:sz w:val="21"/>
          <w:szCs w:val="21"/>
          <w:lang w:val="es-SV"/>
        </w:rPr>
        <w:t>/</w:t>
      </w:r>
      <w:r w:rsidRPr="004A4C93">
        <w:rPr>
          <w:sz w:val="21"/>
          <w:szCs w:val="21"/>
          <w:lang w:val="zh-CN"/>
        </w:rPr>
        <w:t>或政治地位、职业、残疾为由而区别对待</w:t>
      </w:r>
      <w:r w:rsidR="004A4C93">
        <w:rPr>
          <w:rFonts w:hint="eastAsia"/>
          <w:sz w:val="21"/>
          <w:szCs w:val="21"/>
          <w:lang w:val="es-SV"/>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111.</w:t>
      </w:r>
      <w:r w:rsidR="00620B3D" w:rsidRPr="004A4C93">
        <w:rPr>
          <w:sz w:val="21"/>
          <w:szCs w:val="21"/>
          <w:lang w:val="es-SV"/>
        </w:rPr>
        <w:tab/>
      </w:r>
      <w:r w:rsidRPr="004A4C93">
        <w:rPr>
          <w:sz w:val="21"/>
          <w:szCs w:val="21"/>
          <w:lang w:val="zh-CN"/>
        </w:rPr>
        <w:t>在上述国家政策的战略方针中包含的战略轴心</w:t>
      </w:r>
      <w:r w:rsidR="00EA6130">
        <w:rPr>
          <w:rFonts w:hint="eastAsia"/>
          <w:sz w:val="21"/>
          <w:szCs w:val="21"/>
          <w:lang w:val="zh-CN"/>
        </w:rPr>
        <w:t>一</w:t>
      </w:r>
      <w:r w:rsidRPr="004A4C93">
        <w:rPr>
          <w:sz w:val="21"/>
          <w:szCs w:val="21"/>
          <w:lang w:val="es-SV"/>
        </w:rPr>
        <w:t>，</w:t>
      </w:r>
      <w:r w:rsidRPr="004A4C93">
        <w:rPr>
          <w:sz w:val="21"/>
          <w:szCs w:val="21"/>
          <w:lang w:val="zh-CN"/>
        </w:rPr>
        <w:t>其目的就是强化国家法律、法规和技术规范体系</w:t>
      </w:r>
      <w:r w:rsidRPr="004A4C93">
        <w:rPr>
          <w:sz w:val="21"/>
          <w:szCs w:val="21"/>
          <w:lang w:val="es-SV"/>
        </w:rPr>
        <w:t>，</w:t>
      </w:r>
      <w:r w:rsidRPr="004A4C93">
        <w:rPr>
          <w:sz w:val="21"/>
          <w:szCs w:val="21"/>
          <w:lang w:val="zh-CN"/>
        </w:rPr>
        <w:t>以助于实施各项必要措施</w:t>
      </w:r>
      <w:r w:rsidRPr="004A4C93">
        <w:rPr>
          <w:sz w:val="21"/>
          <w:szCs w:val="21"/>
          <w:lang w:val="es-SV"/>
        </w:rPr>
        <w:t>，</w:t>
      </w:r>
      <w:r w:rsidRPr="004A4C93">
        <w:rPr>
          <w:sz w:val="21"/>
          <w:szCs w:val="21"/>
          <w:lang w:val="zh-CN"/>
        </w:rPr>
        <w:t>根据劳动力市场中各类代表群体</w:t>
      </w:r>
      <w:r w:rsidR="006F7949" w:rsidRPr="004A4C93">
        <w:rPr>
          <w:sz w:val="21"/>
          <w:szCs w:val="21"/>
          <w:lang w:val="es-SV"/>
        </w:rPr>
        <w:t>(</w:t>
      </w:r>
      <w:r w:rsidRPr="004A4C93">
        <w:rPr>
          <w:sz w:val="21"/>
          <w:szCs w:val="21"/>
          <w:lang w:val="zh-CN"/>
        </w:rPr>
        <w:t>妇女、男子、成年人、老年人、残疾人</w:t>
      </w:r>
      <w:r w:rsidRPr="004A4C93">
        <w:rPr>
          <w:sz w:val="21"/>
          <w:szCs w:val="21"/>
          <w:lang w:val="es-SV"/>
        </w:rPr>
        <w:t>，</w:t>
      </w:r>
      <w:r w:rsidRPr="004A4C93">
        <w:rPr>
          <w:sz w:val="21"/>
          <w:szCs w:val="21"/>
          <w:lang w:val="zh-CN"/>
        </w:rPr>
        <w:t>等等</w:t>
      </w:r>
      <w:r w:rsidR="006F7949" w:rsidRPr="004A4C93">
        <w:rPr>
          <w:sz w:val="21"/>
          <w:szCs w:val="21"/>
          <w:lang w:val="es-SV"/>
        </w:rPr>
        <w:t>)</w:t>
      </w:r>
      <w:r w:rsidRPr="004A4C93">
        <w:rPr>
          <w:sz w:val="21"/>
          <w:szCs w:val="21"/>
          <w:lang w:val="zh-CN"/>
        </w:rPr>
        <w:t>的自身特点</w:t>
      </w:r>
      <w:r w:rsidRPr="004A4C93">
        <w:rPr>
          <w:sz w:val="21"/>
          <w:szCs w:val="21"/>
          <w:lang w:val="es-SV"/>
        </w:rPr>
        <w:t>，</w:t>
      </w:r>
      <w:r w:rsidRPr="004A4C93">
        <w:rPr>
          <w:sz w:val="21"/>
          <w:szCs w:val="21"/>
          <w:lang w:val="zh-CN"/>
        </w:rPr>
        <w:t>保护生命安全和人身完整性</w:t>
      </w:r>
      <w:r w:rsidR="00620B3D" w:rsidRPr="004A4C93">
        <w:rPr>
          <w:sz w:val="21"/>
          <w:szCs w:val="21"/>
          <w:lang w:val="zh-CN"/>
        </w:rPr>
        <w:t>。</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第十八条</w:t>
      </w:r>
      <w:r w:rsidR="0067333C" w:rsidRPr="004A4C93">
        <w:rPr>
          <w:lang w:val="es-SV"/>
        </w:rPr>
        <w:t>：</w:t>
      </w:r>
      <w:r w:rsidR="0067333C" w:rsidRPr="004A4C93">
        <w:rPr>
          <w:lang w:val="zh-CN"/>
        </w:rPr>
        <w:t>迁徙自由和国籍</w:t>
      </w:r>
    </w:p>
    <w:p w:rsidR="0067333C" w:rsidRPr="004A4C93" w:rsidRDefault="0067333C" w:rsidP="0067333C">
      <w:pPr>
        <w:pStyle w:val="CharChar"/>
        <w:spacing w:line="320" w:lineRule="exact"/>
        <w:rPr>
          <w:sz w:val="21"/>
          <w:szCs w:val="21"/>
          <w:lang w:val="es-SV"/>
        </w:rPr>
      </w:pPr>
      <w:r w:rsidRPr="004A4C93">
        <w:rPr>
          <w:sz w:val="21"/>
          <w:szCs w:val="21"/>
          <w:lang w:val="es-SV"/>
        </w:rPr>
        <w:t>112.</w:t>
      </w:r>
      <w:r w:rsidR="00620B3D" w:rsidRPr="004A4C93">
        <w:rPr>
          <w:sz w:val="21"/>
          <w:szCs w:val="21"/>
          <w:lang w:val="es-SV"/>
        </w:rPr>
        <w:tab/>
      </w:r>
      <w:r w:rsidRPr="004A4C93">
        <w:rPr>
          <w:sz w:val="21"/>
          <w:szCs w:val="21"/>
          <w:lang w:val="zh-CN"/>
        </w:rPr>
        <w:t>《萨尔瓦多宪法》赋予所有在其领土上出生者、出生在境外但父方或母方具有萨尔瓦多国籍者，以及中美洲联邦成员国的国民以萨尔瓦多国籍</w:t>
      </w:r>
      <w:r w:rsidRPr="004A4C93">
        <w:rPr>
          <w:sz w:val="21"/>
          <w:szCs w:val="21"/>
          <w:lang w:val="es-SV"/>
        </w:rPr>
        <w:t>，</w:t>
      </w:r>
      <w:r w:rsidRPr="004A4C93">
        <w:rPr>
          <w:sz w:val="21"/>
          <w:szCs w:val="21"/>
          <w:lang w:val="zh-CN"/>
        </w:rPr>
        <w:t>不加任何区分。这就是说</w:t>
      </w:r>
      <w:r w:rsidRPr="004A4C93">
        <w:rPr>
          <w:sz w:val="21"/>
          <w:szCs w:val="21"/>
        </w:rPr>
        <w:t>，</w:t>
      </w:r>
      <w:r w:rsidRPr="004A4C93">
        <w:rPr>
          <w:sz w:val="21"/>
          <w:szCs w:val="21"/>
          <w:lang w:val="zh-CN"/>
        </w:rPr>
        <w:t>国籍的获得遵循出生地主义和血统主义</w:t>
      </w:r>
      <w:r w:rsidR="006F7949" w:rsidRPr="004A4C93">
        <w:rPr>
          <w:sz w:val="21"/>
          <w:szCs w:val="21"/>
        </w:rPr>
        <w:t>(</w:t>
      </w:r>
      <w:r w:rsidRPr="004A4C93">
        <w:rPr>
          <w:sz w:val="21"/>
          <w:szCs w:val="21"/>
        </w:rPr>
        <w:t>《</w:t>
      </w:r>
      <w:r w:rsidRPr="004A4C93">
        <w:rPr>
          <w:sz w:val="21"/>
          <w:szCs w:val="21"/>
          <w:lang w:val="zh-CN"/>
        </w:rPr>
        <w:t>宪法</w:t>
      </w:r>
      <w:r w:rsidRPr="004A4C93">
        <w:rPr>
          <w:sz w:val="21"/>
          <w:szCs w:val="21"/>
        </w:rPr>
        <w:t>》</w:t>
      </w:r>
      <w:r w:rsidRPr="004A4C93">
        <w:rPr>
          <w:sz w:val="21"/>
          <w:szCs w:val="21"/>
          <w:lang w:val="zh-CN"/>
        </w:rPr>
        <w:t>第</w:t>
      </w:r>
      <w:r w:rsidRPr="004A4C93">
        <w:rPr>
          <w:sz w:val="21"/>
          <w:szCs w:val="21"/>
        </w:rPr>
        <w:t>九十</w:t>
      </w:r>
      <w:r w:rsidRPr="004A4C93">
        <w:rPr>
          <w:sz w:val="21"/>
          <w:szCs w:val="21"/>
          <w:lang w:val="zh-CN"/>
        </w:rPr>
        <w:t>条</w:t>
      </w:r>
      <w:r w:rsidR="006F7949" w:rsidRPr="004A4C93">
        <w:rPr>
          <w:sz w:val="21"/>
          <w:szCs w:val="21"/>
        </w:rPr>
        <w:t>)</w:t>
      </w:r>
      <w:r w:rsidRPr="004A4C93">
        <w:rPr>
          <w:sz w:val="21"/>
          <w:szCs w:val="21"/>
          <w:lang w:val="zh-CN"/>
        </w:rPr>
        <w:t>。此外</w:t>
      </w:r>
      <w:r w:rsidRPr="004A4C93">
        <w:rPr>
          <w:sz w:val="21"/>
          <w:szCs w:val="21"/>
        </w:rPr>
        <w:t>，</w:t>
      </w:r>
      <w:r w:rsidRPr="004A4C93">
        <w:rPr>
          <w:sz w:val="21"/>
          <w:szCs w:val="21"/>
          <w:lang w:val="zh-CN"/>
        </w:rPr>
        <w:t>承认萨尔瓦多原籍国民的双重和多重国籍身份</w:t>
      </w:r>
      <w:r w:rsidR="006F7949" w:rsidRPr="004A4C93">
        <w:rPr>
          <w:sz w:val="21"/>
          <w:szCs w:val="21"/>
        </w:rPr>
        <w:t>(</w:t>
      </w:r>
      <w:r w:rsidRPr="004A4C93">
        <w:rPr>
          <w:sz w:val="21"/>
          <w:szCs w:val="21"/>
          <w:lang w:val="zh-CN"/>
        </w:rPr>
        <w:t>第九十一条第一款</w:t>
      </w:r>
      <w:r w:rsidR="006F7949" w:rsidRPr="004A4C93">
        <w:rPr>
          <w:sz w:val="21"/>
          <w:szCs w:val="21"/>
        </w:rPr>
        <w:t>)</w:t>
      </w:r>
      <w:r w:rsidRPr="004A4C93">
        <w:rPr>
          <w:sz w:val="21"/>
          <w:szCs w:val="21"/>
          <w:lang w:val="zh-CN"/>
        </w:rPr>
        <w:t>。</w:t>
      </w:r>
    </w:p>
    <w:p w:rsidR="0067333C" w:rsidRPr="004A4C93" w:rsidRDefault="0067333C" w:rsidP="0067333C">
      <w:pPr>
        <w:pStyle w:val="CharChar"/>
        <w:spacing w:line="320" w:lineRule="exact"/>
        <w:rPr>
          <w:sz w:val="21"/>
          <w:szCs w:val="21"/>
          <w:lang w:val="es-SV"/>
        </w:rPr>
      </w:pPr>
      <w:r w:rsidRPr="004A4C93">
        <w:rPr>
          <w:sz w:val="21"/>
          <w:szCs w:val="21"/>
          <w:lang w:val="es-SV"/>
        </w:rPr>
        <w:t>113.</w:t>
      </w:r>
      <w:r w:rsidR="00620B3D" w:rsidRPr="004A4C93">
        <w:rPr>
          <w:sz w:val="21"/>
          <w:szCs w:val="21"/>
          <w:lang w:val="es-SV"/>
        </w:rPr>
        <w:tab/>
      </w:r>
      <w:r w:rsidRPr="004A4C93">
        <w:rPr>
          <w:sz w:val="21"/>
          <w:szCs w:val="21"/>
          <w:lang w:val="zh-CN"/>
        </w:rPr>
        <w:t>非中美洲联邦成员国的其他国家的原籍国民可以通过归化入籍</w:t>
      </w:r>
      <w:r w:rsidRPr="004A4C93">
        <w:rPr>
          <w:sz w:val="21"/>
          <w:szCs w:val="21"/>
          <w:lang w:val="es-SV"/>
        </w:rPr>
        <w:t>，</w:t>
      </w:r>
      <w:r w:rsidRPr="004A4C93">
        <w:rPr>
          <w:sz w:val="21"/>
          <w:szCs w:val="21"/>
          <w:lang w:val="zh-CN"/>
        </w:rPr>
        <w:t>归化入籍的要求条件是在萨尔瓦多国内居满五年</w:t>
      </w:r>
      <w:r w:rsidRPr="004A4C93">
        <w:rPr>
          <w:sz w:val="21"/>
          <w:szCs w:val="21"/>
          <w:lang w:val="es-SV"/>
        </w:rPr>
        <w:t>，</w:t>
      </w:r>
      <w:r w:rsidRPr="004A4C93">
        <w:rPr>
          <w:sz w:val="21"/>
          <w:szCs w:val="21"/>
          <w:lang w:val="zh-CN"/>
        </w:rPr>
        <w:t>对于西班牙语系美洲国民和西班牙国民</w:t>
      </w:r>
      <w:r w:rsidRPr="004A4C93">
        <w:rPr>
          <w:sz w:val="21"/>
          <w:szCs w:val="21"/>
          <w:lang w:val="es-SV"/>
        </w:rPr>
        <w:t>，</w:t>
      </w:r>
      <w:r w:rsidRPr="004A4C93">
        <w:rPr>
          <w:sz w:val="21"/>
          <w:szCs w:val="21"/>
          <w:lang w:val="zh-CN"/>
        </w:rPr>
        <w:t>则要求在萨尔瓦多共和国境内居满一年。同时</w:t>
      </w:r>
      <w:r w:rsidRPr="004A4C93">
        <w:rPr>
          <w:sz w:val="21"/>
          <w:szCs w:val="21"/>
        </w:rPr>
        <w:t>，</w:t>
      </w:r>
      <w:r w:rsidRPr="004A4C93">
        <w:rPr>
          <w:sz w:val="21"/>
          <w:szCs w:val="21"/>
          <w:lang w:val="zh-CN"/>
        </w:rPr>
        <w:t>因对共和国做出卓越贡献的人员可以经立法机关资质认定获准归化入籍</w:t>
      </w:r>
      <w:r w:rsidRPr="004A4C93">
        <w:rPr>
          <w:sz w:val="21"/>
          <w:szCs w:val="21"/>
        </w:rPr>
        <w:t>；</w:t>
      </w:r>
      <w:r w:rsidRPr="004A4C93">
        <w:rPr>
          <w:sz w:val="21"/>
          <w:szCs w:val="21"/>
          <w:lang w:val="zh-CN"/>
        </w:rPr>
        <w:t>而与萨尔瓦多国民结婚的外国人</w:t>
      </w:r>
      <w:r w:rsidRPr="004A4C93">
        <w:rPr>
          <w:sz w:val="21"/>
          <w:szCs w:val="21"/>
        </w:rPr>
        <w:t>，</w:t>
      </w:r>
      <w:r w:rsidRPr="004A4C93">
        <w:rPr>
          <w:sz w:val="21"/>
          <w:szCs w:val="21"/>
          <w:lang w:val="zh-CN"/>
        </w:rPr>
        <w:t>经证实在婚前或婚后已在萨尔瓦多境内居满两年</w:t>
      </w:r>
      <w:r w:rsidRPr="004A4C93">
        <w:rPr>
          <w:sz w:val="21"/>
          <w:szCs w:val="21"/>
        </w:rPr>
        <w:t>，</w:t>
      </w:r>
      <w:r w:rsidRPr="004A4C93">
        <w:rPr>
          <w:sz w:val="21"/>
          <w:szCs w:val="21"/>
          <w:lang w:val="zh-CN"/>
        </w:rPr>
        <w:t>也可获准归化入籍</w:t>
      </w:r>
      <w:r w:rsidR="00620B3D" w:rsidRPr="004A4C93">
        <w:rPr>
          <w:sz w:val="21"/>
          <w:szCs w:val="21"/>
          <w:lang w:val="zh-CN"/>
        </w:rPr>
        <w:t>。</w:t>
      </w:r>
    </w:p>
    <w:p w:rsidR="0067333C" w:rsidRPr="004A4C93" w:rsidRDefault="0067333C" w:rsidP="0067333C">
      <w:pPr>
        <w:pStyle w:val="CharChar"/>
        <w:spacing w:line="320" w:lineRule="exact"/>
        <w:rPr>
          <w:sz w:val="21"/>
          <w:szCs w:val="21"/>
          <w:lang w:val="es-SV"/>
        </w:rPr>
      </w:pPr>
      <w:r w:rsidRPr="004A4C93">
        <w:rPr>
          <w:sz w:val="21"/>
          <w:szCs w:val="21"/>
          <w:lang w:val="es-SV"/>
        </w:rPr>
        <w:t>114.</w:t>
      </w:r>
      <w:r w:rsidR="00620B3D" w:rsidRPr="004A4C93">
        <w:rPr>
          <w:sz w:val="21"/>
          <w:szCs w:val="21"/>
          <w:lang w:val="es-SV"/>
        </w:rPr>
        <w:tab/>
      </w:r>
      <w:r w:rsidRPr="004A4C93">
        <w:rPr>
          <w:sz w:val="21"/>
          <w:szCs w:val="21"/>
          <w:lang w:val="zh-CN"/>
        </w:rPr>
        <w:t>导致丧失国籍的原因有</w:t>
      </w:r>
      <w:r w:rsidRPr="004A4C93">
        <w:rPr>
          <w:sz w:val="21"/>
          <w:szCs w:val="21"/>
          <w:lang w:val="es-SV"/>
        </w:rPr>
        <w:t>：</w:t>
      </w:r>
      <w:r w:rsidRPr="004A4C93">
        <w:rPr>
          <w:sz w:val="21"/>
          <w:szCs w:val="21"/>
          <w:lang w:val="zh-CN"/>
        </w:rPr>
        <w:t>在原籍国连续居住满两年以上或未经主管当局许可离境时间满五年以上</w:t>
      </w:r>
      <w:r w:rsidRPr="004A4C93">
        <w:rPr>
          <w:sz w:val="21"/>
          <w:szCs w:val="21"/>
          <w:lang w:val="es-SV"/>
        </w:rPr>
        <w:t>；</w:t>
      </w:r>
      <w:r w:rsidRPr="004A4C93">
        <w:rPr>
          <w:sz w:val="21"/>
          <w:szCs w:val="21"/>
          <w:lang w:val="zh-CN"/>
        </w:rPr>
        <w:t>或被判令剥夺国籍</w:t>
      </w:r>
      <w:r w:rsidR="006F7949" w:rsidRPr="004A4C93">
        <w:rPr>
          <w:sz w:val="21"/>
          <w:szCs w:val="21"/>
          <w:lang w:val="es-SV"/>
        </w:rPr>
        <w:t>(</w:t>
      </w:r>
      <w:r w:rsidRPr="004A4C93">
        <w:rPr>
          <w:sz w:val="21"/>
          <w:szCs w:val="21"/>
          <w:lang w:val="es-SV"/>
        </w:rPr>
        <w:t>《</w:t>
      </w:r>
      <w:r w:rsidRPr="004A4C93">
        <w:rPr>
          <w:sz w:val="21"/>
          <w:szCs w:val="21"/>
          <w:lang w:val="zh-CN"/>
        </w:rPr>
        <w:t>宪法</w:t>
      </w:r>
      <w:r w:rsidRPr="004A4C93">
        <w:rPr>
          <w:sz w:val="21"/>
          <w:szCs w:val="21"/>
          <w:lang w:val="es-SV"/>
        </w:rPr>
        <w:t>》</w:t>
      </w:r>
      <w:r w:rsidRPr="004A4C93">
        <w:rPr>
          <w:sz w:val="21"/>
          <w:szCs w:val="21"/>
          <w:lang w:val="zh-CN"/>
        </w:rPr>
        <w:t>第九十四条</w:t>
      </w:r>
      <w:r w:rsidR="006F7949" w:rsidRPr="004A4C93">
        <w:rPr>
          <w:sz w:val="21"/>
          <w:szCs w:val="21"/>
          <w:lang w:val="es-SV"/>
        </w:rPr>
        <w:t>)</w:t>
      </w:r>
      <w:r w:rsidRPr="004A4C93">
        <w:rPr>
          <w:sz w:val="21"/>
          <w:szCs w:val="21"/>
          <w:lang w:val="zh-CN"/>
        </w:rPr>
        <w:t>。因出生而获得的国籍只有经主管当局明确宣布取缔方可丧失</w:t>
      </w:r>
      <w:r w:rsidRPr="004A4C93">
        <w:rPr>
          <w:sz w:val="21"/>
          <w:szCs w:val="21"/>
        </w:rPr>
        <w:t>，</w:t>
      </w:r>
      <w:r w:rsidRPr="004A4C93">
        <w:rPr>
          <w:sz w:val="21"/>
          <w:szCs w:val="21"/>
          <w:lang w:val="zh-CN"/>
        </w:rPr>
        <w:t>同时唯有向该当局申请方可恢复国籍</w:t>
      </w:r>
      <w:r w:rsidR="006F7949" w:rsidRPr="004A4C93">
        <w:rPr>
          <w:sz w:val="21"/>
          <w:szCs w:val="21"/>
        </w:rPr>
        <w:t>(</w:t>
      </w:r>
      <w:r w:rsidRPr="004A4C93">
        <w:rPr>
          <w:sz w:val="21"/>
          <w:szCs w:val="21"/>
          <w:lang w:val="zh-CN"/>
        </w:rPr>
        <w:t>第九十一条第二款</w:t>
      </w:r>
      <w:r w:rsidR="006F7949" w:rsidRPr="004A4C93">
        <w:rPr>
          <w:sz w:val="21"/>
          <w:szCs w:val="21"/>
        </w:rPr>
        <w:t>)</w:t>
      </w:r>
      <w:r w:rsidRPr="004A4C93">
        <w:rPr>
          <w:sz w:val="21"/>
          <w:szCs w:val="21"/>
          <w:lang w:val="zh-CN"/>
        </w:rPr>
        <w:t>。</w:t>
      </w:r>
    </w:p>
    <w:p w:rsidR="0067333C" w:rsidRPr="004A4C93" w:rsidRDefault="0067333C" w:rsidP="0067333C">
      <w:pPr>
        <w:pStyle w:val="CharChar"/>
        <w:spacing w:line="320" w:lineRule="exact"/>
        <w:rPr>
          <w:sz w:val="21"/>
          <w:szCs w:val="21"/>
          <w:lang w:val="es-SV"/>
        </w:rPr>
      </w:pPr>
      <w:r w:rsidRPr="004A4C93">
        <w:rPr>
          <w:sz w:val="21"/>
          <w:szCs w:val="21"/>
          <w:lang w:val="es-SV"/>
        </w:rPr>
        <w:t>115.</w:t>
      </w:r>
      <w:r w:rsidR="00620B3D" w:rsidRPr="004A4C93">
        <w:rPr>
          <w:sz w:val="21"/>
          <w:szCs w:val="21"/>
          <w:lang w:val="es-SV"/>
        </w:rPr>
        <w:tab/>
      </w:r>
      <w:r w:rsidRPr="004A4C93">
        <w:rPr>
          <w:sz w:val="21"/>
          <w:szCs w:val="21"/>
          <w:lang w:val="zh-CN"/>
        </w:rPr>
        <w:t>另一方面</w:t>
      </w:r>
      <w:r w:rsidRPr="004A4C93">
        <w:rPr>
          <w:sz w:val="21"/>
          <w:szCs w:val="21"/>
          <w:lang w:val="es-SV"/>
        </w:rPr>
        <w:t>，</w:t>
      </w:r>
      <w:r w:rsidRPr="004A4C93">
        <w:rPr>
          <w:sz w:val="21"/>
          <w:szCs w:val="21"/>
          <w:lang w:val="zh-CN"/>
        </w:rPr>
        <w:t>次级法规定每个人自其出生伊始</w:t>
      </w:r>
      <w:r w:rsidRPr="004A4C93">
        <w:rPr>
          <w:sz w:val="21"/>
          <w:szCs w:val="21"/>
          <w:lang w:val="es-SV"/>
        </w:rPr>
        <w:t>，</w:t>
      </w:r>
      <w:r w:rsidRPr="004A4C93">
        <w:rPr>
          <w:sz w:val="21"/>
          <w:szCs w:val="21"/>
          <w:lang w:val="zh-CN"/>
        </w:rPr>
        <w:t>即自其完全脱离母体之时被认定为合法存在</w:t>
      </w:r>
      <w:r w:rsidRPr="004A4C93">
        <w:rPr>
          <w:sz w:val="21"/>
          <w:szCs w:val="21"/>
          <w:lang w:val="es-SV"/>
        </w:rPr>
        <w:t>；</w:t>
      </w:r>
      <w:r w:rsidRPr="004A4C93">
        <w:rPr>
          <w:sz w:val="21"/>
          <w:szCs w:val="21"/>
          <w:lang w:val="zh-CN"/>
        </w:rPr>
        <w:t>因此</w:t>
      </w:r>
      <w:r w:rsidRPr="004A4C93">
        <w:rPr>
          <w:sz w:val="21"/>
          <w:szCs w:val="21"/>
          <w:lang w:val="es-SV"/>
        </w:rPr>
        <w:t>，</w:t>
      </w:r>
      <w:r w:rsidRPr="004A4C93">
        <w:rPr>
          <w:sz w:val="21"/>
          <w:szCs w:val="21"/>
          <w:lang w:val="zh-CN"/>
        </w:rPr>
        <w:t>根据《宪法》规定</w:t>
      </w:r>
      <w:r w:rsidRPr="004A4C93">
        <w:rPr>
          <w:sz w:val="21"/>
          <w:szCs w:val="21"/>
          <w:lang w:val="es-SV"/>
        </w:rPr>
        <w:t>，</w:t>
      </w:r>
      <w:r w:rsidRPr="004A4C93">
        <w:rPr>
          <w:sz w:val="21"/>
          <w:szCs w:val="21"/>
          <w:lang w:val="zh-CN"/>
        </w:rPr>
        <w:t>所有的男童和女童应在其出生后立即进行注册登记。父母有义务为其子女提供保护、照顾、教育并保障其安全</w:t>
      </w:r>
      <w:r w:rsidRPr="004A4C93">
        <w:rPr>
          <w:sz w:val="21"/>
          <w:szCs w:val="21"/>
          <w:lang w:val="es-SV"/>
        </w:rPr>
        <w:t>；</w:t>
      </w:r>
      <w:r w:rsidRPr="004A4C93">
        <w:rPr>
          <w:sz w:val="21"/>
          <w:szCs w:val="21"/>
          <w:lang w:val="zh-CN"/>
        </w:rPr>
        <w:t>同样</w:t>
      </w:r>
      <w:r w:rsidRPr="004A4C93">
        <w:rPr>
          <w:sz w:val="21"/>
          <w:szCs w:val="21"/>
          <w:lang w:val="es-SV"/>
        </w:rPr>
        <w:t>，</w:t>
      </w:r>
      <w:r w:rsidRPr="004A4C93">
        <w:rPr>
          <w:sz w:val="21"/>
          <w:szCs w:val="21"/>
          <w:lang w:val="zh-CN"/>
        </w:rPr>
        <w:t>根据《宪法》第三十六条</w:t>
      </w:r>
      <w:r w:rsidRPr="004A4C93">
        <w:rPr>
          <w:sz w:val="21"/>
          <w:szCs w:val="21"/>
          <w:lang w:val="es-SV"/>
        </w:rPr>
        <w:t>，</w:t>
      </w:r>
      <w:r w:rsidRPr="004A4C93">
        <w:rPr>
          <w:sz w:val="21"/>
          <w:szCs w:val="21"/>
          <w:lang w:val="zh-CN"/>
        </w:rPr>
        <w:t>儿童有权获得名字以认定其身份</w:t>
      </w:r>
      <w:r w:rsidRPr="004A4C93">
        <w:rPr>
          <w:sz w:val="21"/>
          <w:szCs w:val="21"/>
          <w:lang w:val="es-SV"/>
        </w:rPr>
        <w:t>，</w:t>
      </w:r>
      <w:r w:rsidRPr="004A4C93">
        <w:rPr>
          <w:sz w:val="21"/>
          <w:szCs w:val="21"/>
          <w:lang w:val="zh-CN"/>
        </w:rPr>
        <w:t>为此</w:t>
      </w:r>
      <w:r w:rsidRPr="004A4C93">
        <w:rPr>
          <w:sz w:val="21"/>
          <w:szCs w:val="21"/>
          <w:lang w:val="es-SV"/>
        </w:rPr>
        <w:t>，</w:t>
      </w:r>
      <w:r w:rsidRPr="004A4C93">
        <w:rPr>
          <w:sz w:val="21"/>
          <w:szCs w:val="21"/>
          <w:lang w:val="zh-CN"/>
        </w:rPr>
        <w:t>应通过《自然人姓名法》规范起名、名字的构成和要素、更改、使用和保护事宜</w:t>
      </w:r>
      <w:r w:rsidRPr="004A4C93">
        <w:rPr>
          <w:sz w:val="21"/>
          <w:szCs w:val="21"/>
          <w:lang w:val="es-SV"/>
        </w:rPr>
        <w:t>，</w:t>
      </w:r>
      <w:r w:rsidRPr="004A4C93">
        <w:rPr>
          <w:sz w:val="21"/>
          <w:szCs w:val="21"/>
          <w:lang w:val="zh-CN"/>
        </w:rPr>
        <w:t>在开展上述活动时不得有任何区别对待</w:t>
      </w:r>
      <w:r w:rsidRPr="004A4C93">
        <w:rPr>
          <w:sz w:val="21"/>
          <w:szCs w:val="21"/>
          <w:lang w:val="es-SV"/>
        </w:rPr>
        <w:t>，</w:t>
      </w:r>
      <w:r w:rsidRPr="004A4C93">
        <w:rPr>
          <w:sz w:val="21"/>
          <w:szCs w:val="21"/>
          <w:lang w:val="zh-CN"/>
        </w:rPr>
        <w:t>同时要符合《公约》的规定。</w:t>
      </w:r>
    </w:p>
    <w:p w:rsidR="0067333C" w:rsidRPr="004A4C93" w:rsidRDefault="0067333C" w:rsidP="0067333C">
      <w:pPr>
        <w:pStyle w:val="CharChar"/>
        <w:spacing w:line="320" w:lineRule="exact"/>
        <w:rPr>
          <w:sz w:val="21"/>
          <w:szCs w:val="21"/>
          <w:lang w:val="es-SV"/>
        </w:rPr>
      </w:pPr>
      <w:r w:rsidRPr="004A4C93">
        <w:rPr>
          <w:sz w:val="21"/>
          <w:szCs w:val="21"/>
          <w:lang w:val="es-SV"/>
        </w:rPr>
        <w:t>116.</w:t>
      </w:r>
      <w:r w:rsidR="00620B3D" w:rsidRPr="004A4C93">
        <w:rPr>
          <w:sz w:val="21"/>
          <w:szCs w:val="21"/>
          <w:lang w:val="es-SV"/>
        </w:rPr>
        <w:tab/>
      </w:r>
      <w:r w:rsidRPr="004A4C93">
        <w:rPr>
          <w:sz w:val="21"/>
          <w:szCs w:val="21"/>
          <w:lang w:val="zh-CN"/>
        </w:rPr>
        <w:t>尽管有上述规定</w:t>
      </w:r>
      <w:r w:rsidRPr="004A4C93">
        <w:rPr>
          <w:sz w:val="21"/>
          <w:szCs w:val="21"/>
          <w:lang w:val="es-SV"/>
        </w:rPr>
        <w:t>，</w:t>
      </w:r>
      <w:r w:rsidRPr="004A4C93">
        <w:rPr>
          <w:sz w:val="21"/>
          <w:szCs w:val="21"/>
          <w:lang w:val="zh-CN"/>
        </w:rPr>
        <w:t>但共和国总检察长办公室</w:t>
      </w:r>
      <w:r w:rsidRPr="004A4C93">
        <w:rPr>
          <w:sz w:val="21"/>
          <w:szCs w:val="21"/>
          <w:lang w:val="es-SV"/>
        </w:rPr>
        <w:t>2008</w:t>
      </w:r>
      <w:r w:rsidRPr="004A4C93">
        <w:rPr>
          <w:sz w:val="21"/>
          <w:szCs w:val="21"/>
          <w:lang w:val="zh-CN"/>
        </w:rPr>
        <w:t>年</w:t>
      </w:r>
      <w:r w:rsidRPr="004A4C93">
        <w:rPr>
          <w:sz w:val="21"/>
          <w:szCs w:val="21"/>
          <w:lang w:val="es-SV"/>
        </w:rPr>
        <w:t>3</w:t>
      </w:r>
      <w:r w:rsidRPr="004A4C93">
        <w:rPr>
          <w:sz w:val="21"/>
          <w:szCs w:val="21"/>
          <w:lang w:val="zh-CN"/>
        </w:rPr>
        <w:t>月提供的数据显示</w:t>
      </w:r>
      <w:r w:rsidRPr="004A4C93">
        <w:rPr>
          <w:sz w:val="21"/>
          <w:szCs w:val="21"/>
          <w:lang w:val="es-SV"/>
        </w:rPr>
        <w:t>，</w:t>
      </w:r>
      <w:r w:rsidRPr="004A4C93">
        <w:rPr>
          <w:sz w:val="21"/>
          <w:szCs w:val="21"/>
          <w:lang w:val="zh-CN"/>
        </w:rPr>
        <w:t>在萨尔瓦多有超过</w:t>
      </w:r>
      <w:r w:rsidRPr="004A4C93">
        <w:rPr>
          <w:sz w:val="21"/>
          <w:szCs w:val="21"/>
          <w:lang w:val="es-SV"/>
        </w:rPr>
        <w:t>60</w:t>
      </w:r>
      <w:r w:rsidRPr="004A4C93">
        <w:rPr>
          <w:sz w:val="21"/>
          <w:szCs w:val="21"/>
          <w:lang w:val="zh-CN"/>
        </w:rPr>
        <w:t>万名萨尔瓦多人没有出生证</w:t>
      </w:r>
      <w:r w:rsidRPr="004A4C93">
        <w:rPr>
          <w:sz w:val="21"/>
          <w:szCs w:val="21"/>
          <w:lang w:val="es-SV"/>
        </w:rPr>
        <w:t>，</w:t>
      </w:r>
      <w:r w:rsidRPr="004A4C93">
        <w:rPr>
          <w:sz w:val="21"/>
          <w:szCs w:val="21"/>
          <w:lang w:val="zh-CN"/>
        </w:rPr>
        <w:t>占总人口的</w:t>
      </w:r>
      <w:r w:rsidRPr="004A4C93">
        <w:rPr>
          <w:sz w:val="21"/>
          <w:szCs w:val="21"/>
          <w:lang w:val="es-SV"/>
        </w:rPr>
        <w:t>10%</w:t>
      </w:r>
      <w:r w:rsidRPr="004A4C93">
        <w:rPr>
          <w:sz w:val="21"/>
          <w:szCs w:val="21"/>
          <w:lang w:val="zh-CN"/>
        </w:rPr>
        <w:t>。在总计为</w:t>
      </w:r>
      <w:r w:rsidR="006F7949" w:rsidRPr="004A4C93">
        <w:rPr>
          <w:sz w:val="21"/>
          <w:szCs w:val="21"/>
        </w:rPr>
        <w:t>1,757</w:t>
      </w:r>
      <w:r w:rsidR="00612EB2" w:rsidRPr="004A4C93">
        <w:rPr>
          <w:sz w:val="21"/>
          <w:szCs w:val="21"/>
        </w:rPr>
        <w:t>,</w:t>
      </w:r>
      <w:r w:rsidRPr="004A4C93">
        <w:rPr>
          <w:sz w:val="21"/>
          <w:szCs w:val="21"/>
        </w:rPr>
        <w:t>935</w:t>
      </w:r>
      <w:r w:rsidRPr="004A4C93">
        <w:rPr>
          <w:sz w:val="21"/>
          <w:szCs w:val="21"/>
          <w:lang w:val="zh-CN"/>
        </w:rPr>
        <w:t>名儿童中</w:t>
      </w:r>
      <w:r w:rsidRPr="004A4C93">
        <w:rPr>
          <w:sz w:val="21"/>
          <w:szCs w:val="21"/>
        </w:rPr>
        <w:t>，</w:t>
      </w:r>
      <w:r w:rsidRPr="004A4C93">
        <w:rPr>
          <w:sz w:val="21"/>
          <w:szCs w:val="21"/>
          <w:lang w:val="zh-CN"/>
        </w:rPr>
        <w:t>有</w:t>
      </w:r>
      <w:r w:rsidR="006F7949" w:rsidRPr="004A4C93">
        <w:rPr>
          <w:sz w:val="21"/>
          <w:szCs w:val="21"/>
        </w:rPr>
        <w:t>86,623</w:t>
      </w:r>
      <w:r w:rsidRPr="004A4C93">
        <w:rPr>
          <w:sz w:val="21"/>
          <w:szCs w:val="21"/>
          <w:lang w:val="zh-CN"/>
        </w:rPr>
        <w:t>名儿童尚未被其父母申报出生登记。</w:t>
      </w:r>
    </w:p>
    <w:p w:rsidR="0067333C" w:rsidRPr="004A4C93" w:rsidRDefault="0067333C" w:rsidP="0067333C">
      <w:pPr>
        <w:pStyle w:val="CharChar"/>
        <w:spacing w:line="320" w:lineRule="exact"/>
        <w:rPr>
          <w:sz w:val="21"/>
          <w:szCs w:val="21"/>
          <w:lang w:val="es-SV"/>
        </w:rPr>
      </w:pPr>
      <w:r w:rsidRPr="004A4C93">
        <w:rPr>
          <w:sz w:val="21"/>
          <w:szCs w:val="21"/>
          <w:lang w:val="es-SV"/>
        </w:rPr>
        <w:t>117.</w:t>
      </w:r>
      <w:r w:rsidR="00620B3D" w:rsidRPr="004A4C93">
        <w:rPr>
          <w:sz w:val="21"/>
          <w:szCs w:val="21"/>
          <w:lang w:val="es-SV"/>
        </w:rPr>
        <w:tab/>
      </w:r>
      <w:r w:rsidRPr="004A4C93">
        <w:rPr>
          <w:sz w:val="21"/>
          <w:szCs w:val="21"/>
          <w:lang w:val="zh-CN"/>
        </w:rPr>
        <w:t>关于迁徙自由问题</w:t>
      </w:r>
      <w:r w:rsidRPr="004A4C93">
        <w:rPr>
          <w:sz w:val="21"/>
          <w:szCs w:val="21"/>
        </w:rPr>
        <w:t>，</w:t>
      </w:r>
      <w:r w:rsidRPr="004A4C93">
        <w:rPr>
          <w:sz w:val="21"/>
          <w:szCs w:val="21"/>
          <w:lang w:val="zh-CN"/>
        </w:rPr>
        <w:t>在萨尔瓦多</w:t>
      </w:r>
      <w:r w:rsidRPr="004A4C93">
        <w:rPr>
          <w:sz w:val="21"/>
          <w:szCs w:val="21"/>
        </w:rPr>
        <w:t>，《</w:t>
      </w:r>
      <w:r w:rsidRPr="004A4C93">
        <w:rPr>
          <w:sz w:val="21"/>
          <w:szCs w:val="21"/>
          <w:lang w:val="zh-CN"/>
        </w:rPr>
        <w:t>宪法</w:t>
      </w:r>
      <w:r w:rsidRPr="004A4C93">
        <w:rPr>
          <w:sz w:val="21"/>
          <w:szCs w:val="21"/>
        </w:rPr>
        <w:t>》</w:t>
      </w:r>
      <w:r w:rsidRPr="004A4C93">
        <w:rPr>
          <w:sz w:val="21"/>
          <w:szCs w:val="21"/>
          <w:lang w:val="zh-CN"/>
        </w:rPr>
        <w:t>规定人人有权自由进出国境和在国境内居留</w:t>
      </w:r>
      <w:r w:rsidRPr="004A4C93">
        <w:rPr>
          <w:sz w:val="21"/>
          <w:szCs w:val="21"/>
        </w:rPr>
        <w:t>，</w:t>
      </w:r>
      <w:r w:rsidRPr="004A4C93">
        <w:rPr>
          <w:sz w:val="21"/>
          <w:szCs w:val="21"/>
          <w:lang w:val="zh-CN"/>
        </w:rPr>
        <w:t>不加任何区分</w:t>
      </w:r>
      <w:r w:rsidRPr="004A4C93">
        <w:rPr>
          <w:sz w:val="21"/>
          <w:szCs w:val="21"/>
        </w:rPr>
        <w:t>，</w:t>
      </w:r>
      <w:r w:rsidRPr="004A4C93">
        <w:rPr>
          <w:sz w:val="21"/>
          <w:szCs w:val="21"/>
          <w:lang w:val="zh-CN"/>
        </w:rPr>
        <w:t>但是法律规定的限制除外。根据上述规定</w:t>
      </w:r>
      <w:r w:rsidRPr="004A4C93">
        <w:rPr>
          <w:sz w:val="21"/>
          <w:szCs w:val="21"/>
        </w:rPr>
        <w:t>，</w:t>
      </w:r>
      <w:r w:rsidRPr="004A4C93">
        <w:rPr>
          <w:sz w:val="21"/>
          <w:szCs w:val="21"/>
          <w:lang w:val="zh-CN"/>
        </w:rPr>
        <w:t>颁布了针对这方面事务的具体法规制度</w:t>
      </w:r>
      <w:r w:rsidRPr="004A4C93">
        <w:rPr>
          <w:sz w:val="21"/>
          <w:szCs w:val="21"/>
        </w:rPr>
        <w:t>，</w:t>
      </w:r>
      <w:r w:rsidRPr="004A4C93">
        <w:rPr>
          <w:sz w:val="21"/>
          <w:szCs w:val="21"/>
          <w:lang w:val="zh-CN"/>
        </w:rPr>
        <w:t>其中一则法律就是《护照和共和国入境许可证签发和续期法》</w:t>
      </w:r>
      <w:r w:rsidRPr="004A4C93">
        <w:rPr>
          <w:sz w:val="21"/>
          <w:szCs w:val="21"/>
        </w:rPr>
        <w:t>，</w:t>
      </w:r>
      <w:r w:rsidRPr="004A4C93">
        <w:rPr>
          <w:sz w:val="21"/>
          <w:szCs w:val="21"/>
          <w:lang w:val="zh-CN"/>
        </w:rPr>
        <w:t>该法就普通护照的签发事宜，针对无行为能力人做出了区别规定</w:t>
      </w:r>
      <w:r w:rsidRPr="004A4C93">
        <w:rPr>
          <w:sz w:val="21"/>
          <w:szCs w:val="21"/>
        </w:rPr>
        <w:t>，</w:t>
      </w:r>
      <w:r w:rsidRPr="004A4C93">
        <w:rPr>
          <w:sz w:val="21"/>
          <w:szCs w:val="21"/>
          <w:lang w:val="zh-CN"/>
        </w:rPr>
        <w:t>即要求必须证实已得到对无行为能力人进行照料、监护或一般看护的人员的授权</w:t>
      </w:r>
      <w:r w:rsidRPr="004A4C93">
        <w:rPr>
          <w:sz w:val="21"/>
          <w:szCs w:val="21"/>
        </w:rPr>
        <w:t>；</w:t>
      </w:r>
      <w:r w:rsidRPr="004A4C93">
        <w:rPr>
          <w:sz w:val="21"/>
          <w:szCs w:val="21"/>
          <w:lang w:val="zh-CN"/>
        </w:rPr>
        <w:t>授权无行为能力人、未成年人或被看护人员唯有得到授权方可获得护照而离境</w:t>
      </w:r>
      <w:r w:rsidRPr="004A4C93">
        <w:rPr>
          <w:sz w:val="21"/>
          <w:szCs w:val="21"/>
        </w:rPr>
        <w:t>，</w:t>
      </w:r>
      <w:r w:rsidRPr="004A4C93">
        <w:rPr>
          <w:sz w:val="21"/>
          <w:szCs w:val="21"/>
          <w:lang w:val="zh-CN"/>
        </w:rPr>
        <w:t>其离境须获得移民总局相应官员的批准。值得一提的是</w:t>
      </w:r>
      <w:r w:rsidRPr="004A4C93">
        <w:rPr>
          <w:sz w:val="21"/>
          <w:szCs w:val="21"/>
        </w:rPr>
        <w:t>，</w:t>
      </w:r>
      <w:r w:rsidRPr="004A4C93">
        <w:rPr>
          <w:sz w:val="21"/>
          <w:szCs w:val="21"/>
          <w:lang w:val="zh-CN"/>
        </w:rPr>
        <w:t>如果一名无行为能力人与非对其进行照料、监护或一般看护的人员出行</w:t>
      </w:r>
      <w:r w:rsidRPr="004A4C93">
        <w:rPr>
          <w:sz w:val="21"/>
          <w:szCs w:val="21"/>
        </w:rPr>
        <w:t>，</w:t>
      </w:r>
      <w:r w:rsidRPr="004A4C93">
        <w:rPr>
          <w:sz w:val="21"/>
          <w:szCs w:val="21"/>
          <w:lang w:val="zh-CN"/>
        </w:rPr>
        <w:t>需要由上述负责人员出具新授权。</w:t>
      </w:r>
      <w:r w:rsidRPr="004A4C93">
        <w:rPr>
          <w:sz w:val="21"/>
          <w:szCs w:val="21"/>
          <w:vertAlign w:val="superscript"/>
          <w:lang w:val="es-SV"/>
        </w:rPr>
        <w:footnoteReference w:id="9"/>
      </w:r>
    </w:p>
    <w:p w:rsidR="0067333C" w:rsidRPr="004A4C93" w:rsidRDefault="0067333C" w:rsidP="0067333C">
      <w:pPr>
        <w:pStyle w:val="CharChar"/>
        <w:spacing w:line="320" w:lineRule="exact"/>
        <w:rPr>
          <w:sz w:val="21"/>
          <w:szCs w:val="21"/>
          <w:lang w:val="es-SV"/>
        </w:rPr>
      </w:pPr>
      <w:r w:rsidRPr="004A4C93">
        <w:rPr>
          <w:sz w:val="21"/>
          <w:szCs w:val="21"/>
          <w:lang w:val="es-SV"/>
        </w:rPr>
        <w:t>118.</w:t>
      </w:r>
      <w:r w:rsidR="00620B3D" w:rsidRPr="004A4C93">
        <w:rPr>
          <w:sz w:val="21"/>
          <w:szCs w:val="21"/>
          <w:lang w:val="es-SV"/>
        </w:rPr>
        <w:tab/>
      </w:r>
      <w:r w:rsidRPr="004A4C93">
        <w:rPr>
          <w:sz w:val="21"/>
          <w:szCs w:val="21"/>
          <w:lang w:val="zh-CN"/>
        </w:rPr>
        <w:t>同时</w:t>
      </w:r>
      <w:r w:rsidRPr="004A4C93">
        <w:rPr>
          <w:sz w:val="21"/>
          <w:szCs w:val="21"/>
          <w:lang w:val="es-SV"/>
        </w:rPr>
        <w:t>，</w:t>
      </w:r>
      <w:r w:rsidRPr="004A4C93">
        <w:rPr>
          <w:sz w:val="21"/>
          <w:szCs w:val="21"/>
          <w:lang w:val="zh-CN"/>
        </w:rPr>
        <w:t>移民和外国人总局就这一问题于</w:t>
      </w:r>
      <w:r w:rsidRPr="004A4C93">
        <w:rPr>
          <w:sz w:val="21"/>
          <w:szCs w:val="21"/>
          <w:lang w:val="es-SV"/>
        </w:rPr>
        <w:t>2009</w:t>
      </w:r>
      <w:r w:rsidRPr="004A4C93">
        <w:rPr>
          <w:sz w:val="21"/>
          <w:szCs w:val="21"/>
          <w:lang w:val="zh-CN"/>
        </w:rPr>
        <w:t>年</w:t>
      </w:r>
      <w:r w:rsidRPr="004A4C93">
        <w:rPr>
          <w:sz w:val="21"/>
          <w:szCs w:val="21"/>
          <w:lang w:val="es-SV"/>
        </w:rPr>
        <w:t>3</w:t>
      </w:r>
      <w:r w:rsidRPr="004A4C93">
        <w:rPr>
          <w:sz w:val="21"/>
          <w:szCs w:val="21"/>
          <w:lang w:val="zh-CN"/>
        </w:rPr>
        <w:t>月颁布了一则《护照签发准则》</w:t>
      </w:r>
      <w:r w:rsidRPr="004A4C93">
        <w:rPr>
          <w:sz w:val="21"/>
          <w:szCs w:val="21"/>
          <w:lang w:val="es-SV"/>
        </w:rPr>
        <w:t>，</w:t>
      </w:r>
      <w:r w:rsidRPr="004A4C93">
        <w:rPr>
          <w:sz w:val="21"/>
          <w:szCs w:val="21"/>
          <w:lang w:val="zh-CN"/>
        </w:rPr>
        <w:t>该准则规定了办理护照签发手续的要求</w:t>
      </w:r>
      <w:r w:rsidRPr="004A4C93">
        <w:rPr>
          <w:sz w:val="21"/>
          <w:szCs w:val="21"/>
          <w:lang w:val="es-SV"/>
        </w:rPr>
        <w:t>，</w:t>
      </w:r>
      <w:r w:rsidRPr="004A4C93">
        <w:rPr>
          <w:sz w:val="21"/>
          <w:szCs w:val="21"/>
          <w:lang w:val="zh-CN"/>
        </w:rPr>
        <w:t>内容如下</w:t>
      </w:r>
      <w:r w:rsidR="00612EB2" w:rsidRPr="004A4C93">
        <w:rPr>
          <w:sz w:val="21"/>
          <w:szCs w:val="21"/>
          <w:lang w:val="es-SV"/>
        </w:rPr>
        <w:t>：</w:t>
      </w:r>
    </w:p>
    <w:p w:rsidR="0067333C" w:rsidRPr="004A4C93" w:rsidRDefault="004A4C93" w:rsidP="004A4C93">
      <w:pPr>
        <w:pStyle w:val="SingleTxtGC"/>
        <w:rPr>
          <w:lang w:val="es-SV"/>
        </w:rPr>
      </w:pPr>
      <w:r w:rsidRPr="004A4C93">
        <w:rPr>
          <w:lang w:val="es-MX"/>
        </w:rPr>
        <w:tab/>
      </w:r>
      <w:r w:rsidR="0067333C" w:rsidRPr="004A4C93">
        <w:rPr>
          <w:lang w:val="es-MX"/>
        </w:rPr>
        <w:t>a</w:t>
      </w:r>
      <w:r w:rsidR="006F7949" w:rsidRPr="004A4C93">
        <w:rPr>
          <w:lang w:val="es-MX"/>
        </w:rPr>
        <w:t>)</w:t>
      </w:r>
      <w:r w:rsidR="00620B3D" w:rsidRPr="004A4C93">
        <w:rPr>
          <w:lang w:val="es-SV"/>
        </w:rPr>
        <w:tab/>
      </w:r>
      <w:r w:rsidR="0067333C" w:rsidRPr="004A4C93">
        <w:rPr>
          <w:lang w:val="zh-CN"/>
        </w:rPr>
        <w:t>在法律上被认定为无行为能力的残疾情况包括</w:t>
      </w:r>
      <w:r w:rsidR="0067333C" w:rsidRPr="004A4C93">
        <w:rPr>
          <w:lang w:val="es-SV"/>
        </w:rPr>
        <w:t>：</w:t>
      </w:r>
      <w:r w:rsidR="0067333C" w:rsidRPr="004A4C93">
        <w:rPr>
          <w:lang w:val="zh-CN"/>
        </w:rPr>
        <w:t>无法治愈的慢性精神病</w:t>
      </w:r>
      <w:r w:rsidR="0067333C" w:rsidRPr="004A4C93">
        <w:rPr>
          <w:lang w:val="es-SV"/>
        </w:rPr>
        <w:t>，</w:t>
      </w:r>
      <w:r w:rsidR="0067333C" w:rsidRPr="004A4C93">
        <w:rPr>
          <w:lang w:val="zh-CN"/>
        </w:rPr>
        <w:t>即使存在明显的发病间隔</w:t>
      </w:r>
      <w:r w:rsidR="0067333C" w:rsidRPr="004A4C93">
        <w:rPr>
          <w:lang w:val="es-SV"/>
        </w:rPr>
        <w:t>；</w:t>
      </w:r>
      <w:r w:rsidR="0067333C" w:rsidRPr="004A4C93">
        <w:rPr>
          <w:lang w:val="zh-CN"/>
        </w:rPr>
        <w:t>听力障碍</w:t>
      </w:r>
      <w:r w:rsidR="0067333C" w:rsidRPr="004A4C93">
        <w:rPr>
          <w:lang w:val="es-SV"/>
        </w:rPr>
        <w:t>，</w:t>
      </w:r>
      <w:r w:rsidR="0067333C" w:rsidRPr="004A4C93">
        <w:rPr>
          <w:lang w:val="zh-CN"/>
        </w:rPr>
        <w:t>但是能够明确理解和表达意图的情况除外</w:t>
      </w:r>
      <w:r w:rsidR="0067333C" w:rsidRPr="004A4C93">
        <w:rPr>
          <w:lang w:val="es-SV"/>
        </w:rPr>
        <w:t>；</w:t>
      </w:r>
    </w:p>
    <w:p w:rsidR="0067333C" w:rsidRPr="004A4C93" w:rsidRDefault="004A4C93" w:rsidP="004A4C93">
      <w:pPr>
        <w:pStyle w:val="SingleTxtGC"/>
        <w:rPr>
          <w:lang w:val="es-SV"/>
        </w:rPr>
      </w:pPr>
      <w:r w:rsidRPr="004A4C93">
        <w:rPr>
          <w:lang w:val="es-MX"/>
        </w:rPr>
        <w:tab/>
      </w:r>
      <w:r w:rsidR="0067333C" w:rsidRPr="004A4C93">
        <w:rPr>
          <w:lang w:val="es-MX"/>
        </w:rPr>
        <w:t>b</w:t>
      </w:r>
      <w:r w:rsidR="006F7949" w:rsidRPr="004A4C93">
        <w:rPr>
          <w:lang w:val="es-MX"/>
        </w:rPr>
        <w:t>)</w:t>
      </w:r>
      <w:r w:rsidR="00620B3D" w:rsidRPr="004A4C93">
        <w:rPr>
          <w:lang w:val="es-SV"/>
        </w:rPr>
        <w:tab/>
      </w:r>
      <w:r w:rsidR="0067333C" w:rsidRPr="004A4C93">
        <w:rPr>
          <w:lang w:val="zh-CN"/>
        </w:rPr>
        <w:t>已经根据《家庭法》第</w:t>
      </w:r>
      <w:r w:rsidR="0067333C" w:rsidRPr="004A4C93">
        <w:rPr>
          <w:lang w:val="es-SV"/>
        </w:rPr>
        <w:t>292</w:t>
      </w:r>
      <w:r w:rsidR="0067333C" w:rsidRPr="004A4C93">
        <w:rPr>
          <w:lang w:val="zh-CN"/>
        </w:rPr>
        <w:t>条由司法程序判定为失去行为能力</w:t>
      </w:r>
      <w:r w:rsidR="0067333C" w:rsidRPr="004A4C93">
        <w:rPr>
          <w:lang w:val="es-SV"/>
        </w:rPr>
        <w:t>，</w:t>
      </w:r>
      <w:r w:rsidR="0067333C" w:rsidRPr="004A4C93">
        <w:rPr>
          <w:lang w:val="zh-CN"/>
        </w:rPr>
        <w:t>此时根据《护照签发准则》第</w:t>
      </w:r>
      <w:r w:rsidR="0067333C" w:rsidRPr="004A4C93">
        <w:rPr>
          <w:lang w:val="es-SV"/>
        </w:rPr>
        <w:t>28</w:t>
      </w:r>
      <w:r w:rsidR="0067333C" w:rsidRPr="004A4C93">
        <w:rPr>
          <w:lang w:val="zh-CN"/>
        </w:rPr>
        <w:t>页之规定</w:t>
      </w:r>
      <w:r w:rsidR="0067333C" w:rsidRPr="004A4C93">
        <w:rPr>
          <w:lang w:val="es-SV"/>
        </w:rPr>
        <w:t>，</w:t>
      </w:r>
      <w:r w:rsidR="0067333C" w:rsidRPr="004A4C93">
        <w:rPr>
          <w:lang w:val="zh-CN"/>
        </w:rPr>
        <w:t>如欲办理护照手续</w:t>
      </w:r>
      <w:r w:rsidR="0067333C" w:rsidRPr="004A4C93">
        <w:rPr>
          <w:lang w:val="es-SV"/>
        </w:rPr>
        <w:t>，</w:t>
      </w:r>
      <w:r w:rsidR="0067333C" w:rsidRPr="004A4C93">
        <w:rPr>
          <w:lang w:val="zh-CN"/>
        </w:rPr>
        <w:t>需得到授权以获得护照并离境。</w:t>
      </w:r>
    </w:p>
    <w:p w:rsidR="0067333C" w:rsidRPr="004A4C93" w:rsidRDefault="0067333C" w:rsidP="0067333C">
      <w:pPr>
        <w:pStyle w:val="CharChar"/>
        <w:spacing w:line="320" w:lineRule="exact"/>
        <w:rPr>
          <w:sz w:val="21"/>
          <w:szCs w:val="21"/>
          <w:lang w:val="es-SV"/>
        </w:rPr>
      </w:pPr>
      <w:r w:rsidRPr="004A4C93">
        <w:rPr>
          <w:sz w:val="21"/>
          <w:szCs w:val="21"/>
          <w:lang w:val="es-SV"/>
        </w:rPr>
        <w:t>119.</w:t>
      </w:r>
      <w:r w:rsidR="00620B3D" w:rsidRPr="004A4C93">
        <w:rPr>
          <w:sz w:val="21"/>
          <w:szCs w:val="21"/>
          <w:lang w:val="es-SV"/>
        </w:rPr>
        <w:tab/>
      </w:r>
      <w:r w:rsidRPr="004A4C93">
        <w:rPr>
          <w:sz w:val="21"/>
          <w:szCs w:val="21"/>
          <w:lang w:val="zh-CN"/>
        </w:rPr>
        <w:t>对于肢体残疾的情况</w:t>
      </w:r>
      <w:r w:rsidRPr="004A4C93">
        <w:rPr>
          <w:sz w:val="21"/>
          <w:szCs w:val="21"/>
        </w:rPr>
        <w:t>，</w:t>
      </w:r>
      <w:r w:rsidRPr="004A4C93">
        <w:rPr>
          <w:sz w:val="21"/>
          <w:szCs w:val="21"/>
          <w:lang w:val="zh-CN"/>
        </w:rPr>
        <w:t>移民和外国人总局制定了特殊程序</w:t>
      </w:r>
      <w:r w:rsidRPr="004A4C93">
        <w:rPr>
          <w:sz w:val="21"/>
          <w:szCs w:val="21"/>
        </w:rPr>
        <w:t>，</w:t>
      </w:r>
      <w:r w:rsidRPr="004A4C93">
        <w:rPr>
          <w:sz w:val="21"/>
          <w:szCs w:val="21"/>
          <w:lang w:val="zh-CN"/>
        </w:rPr>
        <w:t>旨在不妨碍此类人员自行办理手续</w:t>
      </w:r>
      <w:r w:rsidRPr="004A4C93">
        <w:rPr>
          <w:sz w:val="21"/>
          <w:szCs w:val="21"/>
        </w:rPr>
        <w:t>；</w:t>
      </w:r>
      <w:r w:rsidRPr="004A4C93">
        <w:rPr>
          <w:sz w:val="21"/>
          <w:szCs w:val="21"/>
          <w:lang w:val="zh-CN"/>
        </w:rPr>
        <w:t>例如</w:t>
      </w:r>
      <w:r w:rsidRPr="004A4C93">
        <w:rPr>
          <w:sz w:val="21"/>
          <w:szCs w:val="21"/>
        </w:rPr>
        <w:t>，</w:t>
      </w:r>
      <w:r w:rsidRPr="004A4C93">
        <w:rPr>
          <w:sz w:val="21"/>
          <w:szCs w:val="21"/>
          <w:lang w:val="zh-CN"/>
        </w:rPr>
        <w:t>如果一个人的一条手臂或双臂皆失</w:t>
      </w:r>
      <w:r w:rsidRPr="004A4C93">
        <w:rPr>
          <w:sz w:val="21"/>
          <w:szCs w:val="21"/>
        </w:rPr>
        <w:t>，</w:t>
      </w:r>
      <w:r w:rsidRPr="004A4C93">
        <w:rPr>
          <w:sz w:val="21"/>
          <w:szCs w:val="21"/>
          <w:lang w:val="zh-CN"/>
        </w:rPr>
        <w:t>应设定用于替代签名和留指纹的行政机制。</w:t>
      </w:r>
    </w:p>
    <w:p w:rsidR="0067333C" w:rsidRPr="004A4C93" w:rsidRDefault="0067333C" w:rsidP="0067333C">
      <w:pPr>
        <w:pStyle w:val="CharChar"/>
        <w:spacing w:line="320" w:lineRule="exact"/>
        <w:rPr>
          <w:sz w:val="21"/>
          <w:szCs w:val="21"/>
          <w:lang w:val="es-SV"/>
        </w:rPr>
      </w:pPr>
      <w:r w:rsidRPr="004A4C93">
        <w:rPr>
          <w:sz w:val="21"/>
          <w:szCs w:val="21"/>
          <w:lang w:val="es-SV"/>
        </w:rPr>
        <w:t>120.</w:t>
      </w:r>
      <w:r w:rsidR="00620B3D" w:rsidRPr="004A4C93">
        <w:rPr>
          <w:sz w:val="21"/>
          <w:szCs w:val="21"/>
          <w:lang w:val="es-SV"/>
        </w:rPr>
        <w:tab/>
      </w:r>
      <w:r w:rsidRPr="004A4C93">
        <w:rPr>
          <w:sz w:val="21"/>
          <w:szCs w:val="21"/>
          <w:lang w:val="zh-CN"/>
        </w:rPr>
        <w:t>应当指出</w:t>
      </w:r>
      <w:r w:rsidRPr="004A4C93">
        <w:rPr>
          <w:sz w:val="21"/>
          <w:szCs w:val="21"/>
          <w:lang w:val="es-SV"/>
        </w:rPr>
        <w:t>，</w:t>
      </w:r>
      <w:r w:rsidRPr="004A4C93">
        <w:rPr>
          <w:sz w:val="21"/>
          <w:szCs w:val="21"/>
          <w:lang w:val="zh-CN"/>
        </w:rPr>
        <w:t>迄今尚未掌握在移民服务用户方面针对残疾人的分列统计数据。但是</w:t>
      </w:r>
      <w:r w:rsidRPr="004A4C93">
        <w:rPr>
          <w:sz w:val="21"/>
          <w:szCs w:val="21"/>
        </w:rPr>
        <w:t>，</w:t>
      </w:r>
      <w:r w:rsidRPr="004A4C93">
        <w:rPr>
          <w:sz w:val="21"/>
          <w:szCs w:val="21"/>
          <w:lang w:val="zh-CN"/>
        </w:rPr>
        <w:t>已经着手开展了一项内部数据测量程序</w:t>
      </w:r>
      <w:r w:rsidRPr="004A4C93">
        <w:rPr>
          <w:sz w:val="21"/>
          <w:szCs w:val="21"/>
        </w:rPr>
        <w:t>，</w:t>
      </w:r>
      <w:r w:rsidRPr="004A4C93">
        <w:rPr>
          <w:sz w:val="21"/>
          <w:szCs w:val="21"/>
          <w:lang w:val="zh-CN"/>
        </w:rPr>
        <w:t>目的是制定相关的全面和包容性政策。</w:t>
      </w:r>
    </w:p>
    <w:p w:rsidR="0067333C" w:rsidRPr="004A4C93" w:rsidRDefault="0067333C" w:rsidP="0067333C">
      <w:pPr>
        <w:pStyle w:val="CharChar"/>
        <w:spacing w:line="320" w:lineRule="exact"/>
        <w:rPr>
          <w:sz w:val="21"/>
          <w:szCs w:val="21"/>
          <w:lang w:val="es-SV"/>
        </w:rPr>
      </w:pPr>
      <w:r w:rsidRPr="004A4C93">
        <w:rPr>
          <w:sz w:val="21"/>
          <w:szCs w:val="21"/>
          <w:lang w:val="es-SV"/>
        </w:rPr>
        <w:t>121.</w:t>
      </w:r>
      <w:r w:rsidR="00620B3D" w:rsidRPr="004A4C93">
        <w:rPr>
          <w:sz w:val="21"/>
          <w:szCs w:val="21"/>
          <w:lang w:val="es-SV"/>
        </w:rPr>
        <w:tab/>
      </w:r>
      <w:r w:rsidRPr="004A4C93">
        <w:rPr>
          <w:sz w:val="21"/>
          <w:szCs w:val="21"/>
          <w:lang w:val="zh-CN"/>
        </w:rPr>
        <w:t>在萨尔瓦多人重归故土方面</w:t>
      </w:r>
      <w:r w:rsidRPr="004A4C93">
        <w:rPr>
          <w:sz w:val="21"/>
          <w:szCs w:val="21"/>
          <w:lang w:val="es-SV"/>
        </w:rPr>
        <w:t>，</w:t>
      </w:r>
      <w:r w:rsidRPr="004A4C93">
        <w:rPr>
          <w:sz w:val="21"/>
          <w:szCs w:val="21"/>
          <w:lang w:val="zh-CN"/>
        </w:rPr>
        <w:t>大多数的入境移民来自美国和墨西哥</w:t>
      </w:r>
      <w:r w:rsidRPr="004A4C93">
        <w:rPr>
          <w:sz w:val="21"/>
          <w:szCs w:val="21"/>
          <w:lang w:val="es-SV"/>
        </w:rPr>
        <w:t>，</w:t>
      </w:r>
      <w:r w:rsidRPr="004A4C93">
        <w:rPr>
          <w:sz w:val="21"/>
          <w:szCs w:val="21"/>
          <w:lang w:val="zh-CN"/>
        </w:rPr>
        <w:t>这是一个萨尔瓦多所独有的现象。在这方面</w:t>
      </w:r>
      <w:r w:rsidRPr="004A4C93">
        <w:rPr>
          <w:sz w:val="21"/>
          <w:szCs w:val="21"/>
        </w:rPr>
        <w:t>，</w:t>
      </w:r>
      <w:r w:rsidRPr="004A4C93">
        <w:rPr>
          <w:sz w:val="21"/>
          <w:szCs w:val="21"/>
          <w:lang w:val="zh-CN"/>
        </w:rPr>
        <w:t>移民和外国人总局与萨尔瓦多儿童和青少年全面发展研究所、港口自治执行委员会、公共卫生和社会福利部以及外交部开展合作</w:t>
      </w:r>
      <w:r w:rsidRPr="004A4C93">
        <w:rPr>
          <w:sz w:val="21"/>
          <w:szCs w:val="21"/>
        </w:rPr>
        <w:t>，</w:t>
      </w:r>
      <w:r w:rsidRPr="004A4C93">
        <w:rPr>
          <w:sz w:val="21"/>
          <w:szCs w:val="21"/>
          <w:lang w:val="zh-CN"/>
        </w:rPr>
        <w:t>以接纳归国的残疾人员</w:t>
      </w:r>
      <w:r w:rsidRPr="004A4C93">
        <w:rPr>
          <w:sz w:val="21"/>
          <w:szCs w:val="21"/>
        </w:rPr>
        <w:t>，</w:t>
      </w:r>
      <w:r w:rsidRPr="004A4C93">
        <w:rPr>
          <w:sz w:val="21"/>
          <w:szCs w:val="21"/>
          <w:lang w:val="zh-CN"/>
        </w:rPr>
        <w:t>优先满足其需要</w:t>
      </w:r>
      <w:r w:rsidR="006F7949" w:rsidRPr="004A4C93">
        <w:rPr>
          <w:sz w:val="21"/>
          <w:szCs w:val="21"/>
        </w:rPr>
        <w:t>(</w:t>
      </w:r>
      <w:r w:rsidRPr="004A4C93">
        <w:rPr>
          <w:sz w:val="21"/>
          <w:szCs w:val="21"/>
          <w:lang w:val="zh-CN"/>
        </w:rPr>
        <w:t>参见附件</w:t>
      </w:r>
      <w:r w:rsidR="00C12BC6" w:rsidRPr="004A4C93">
        <w:rPr>
          <w:sz w:val="21"/>
          <w:szCs w:val="21"/>
        </w:rPr>
        <w:t>，</w:t>
      </w:r>
      <w:r w:rsidRPr="004A4C93">
        <w:rPr>
          <w:sz w:val="21"/>
          <w:szCs w:val="21"/>
          <w:lang w:val="zh-CN"/>
        </w:rPr>
        <w:t>表</w:t>
      </w:r>
      <w:r w:rsidRPr="004A4C93">
        <w:rPr>
          <w:sz w:val="21"/>
          <w:szCs w:val="21"/>
        </w:rPr>
        <w:t>1</w:t>
      </w:r>
      <w:r w:rsidR="006F7949" w:rsidRPr="004A4C93">
        <w:rPr>
          <w:sz w:val="21"/>
          <w:szCs w:val="21"/>
        </w:rPr>
        <w:t>)</w:t>
      </w:r>
      <w:r w:rsidR="00620B3D" w:rsidRPr="004A4C93">
        <w:rPr>
          <w:sz w:val="21"/>
          <w:szCs w:val="21"/>
          <w:lang w:val="zh-CN"/>
        </w:rPr>
        <w:t>。</w:t>
      </w:r>
    </w:p>
    <w:p w:rsidR="0067333C" w:rsidRPr="004A4C93" w:rsidRDefault="0067333C" w:rsidP="0067333C">
      <w:pPr>
        <w:pStyle w:val="CharChar"/>
        <w:spacing w:line="320" w:lineRule="exact"/>
        <w:rPr>
          <w:sz w:val="21"/>
          <w:szCs w:val="21"/>
          <w:lang w:val="es-SV"/>
        </w:rPr>
      </w:pPr>
      <w:r w:rsidRPr="004A4C93">
        <w:rPr>
          <w:sz w:val="21"/>
          <w:szCs w:val="21"/>
          <w:lang w:val="es-SV"/>
        </w:rPr>
        <w:t>122.</w:t>
      </w:r>
      <w:r w:rsidR="00620B3D" w:rsidRPr="004A4C93">
        <w:rPr>
          <w:sz w:val="21"/>
          <w:szCs w:val="21"/>
          <w:lang w:val="es-SV"/>
        </w:rPr>
        <w:tab/>
      </w:r>
      <w:r w:rsidRPr="004A4C93">
        <w:rPr>
          <w:sz w:val="21"/>
          <w:szCs w:val="21"/>
          <w:lang w:val="zh-CN"/>
        </w:rPr>
        <w:t>移民和外国人总局计划针对自身及其家庭进行非法移民的残疾人员拟订一项社会和经济关爱草案</w:t>
      </w:r>
      <w:r w:rsidRPr="004A4C93">
        <w:rPr>
          <w:sz w:val="21"/>
          <w:szCs w:val="21"/>
          <w:lang w:val="es-SV"/>
        </w:rPr>
        <w:t>，</w:t>
      </w:r>
      <w:r w:rsidRPr="004A4C93">
        <w:rPr>
          <w:sz w:val="21"/>
          <w:szCs w:val="21"/>
          <w:lang w:val="zh-CN"/>
        </w:rPr>
        <w:t>并加强对此类残疾人的精神心理关爱。</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第十九条</w:t>
      </w:r>
      <w:r w:rsidR="0067333C" w:rsidRPr="004A4C93">
        <w:rPr>
          <w:lang w:val="es-SV"/>
        </w:rPr>
        <w:t>：</w:t>
      </w:r>
      <w:r w:rsidR="0067333C" w:rsidRPr="004A4C93">
        <w:rPr>
          <w:lang w:val="zh-CN"/>
        </w:rPr>
        <w:t>独立生活和融入社区</w:t>
      </w:r>
    </w:p>
    <w:p w:rsidR="0067333C" w:rsidRPr="004A4C93" w:rsidRDefault="0067333C" w:rsidP="006F7949">
      <w:pPr>
        <w:pStyle w:val="CharChar"/>
        <w:spacing w:line="320" w:lineRule="atLeast"/>
        <w:rPr>
          <w:szCs w:val="21"/>
          <w:lang w:val="zh-CN"/>
        </w:rPr>
      </w:pPr>
      <w:r w:rsidRPr="004A4C93">
        <w:rPr>
          <w:sz w:val="21"/>
          <w:szCs w:val="21"/>
          <w:lang w:val="es-SV"/>
        </w:rPr>
        <w:t>123.</w:t>
      </w:r>
      <w:r w:rsidR="00620B3D" w:rsidRPr="004A4C93">
        <w:rPr>
          <w:sz w:val="21"/>
          <w:szCs w:val="21"/>
          <w:lang w:val="es-SV"/>
        </w:rPr>
        <w:tab/>
      </w:r>
      <w:r w:rsidRPr="004A4C93">
        <w:rPr>
          <w:sz w:val="21"/>
          <w:szCs w:val="21"/>
          <w:lang w:val="zh-CN"/>
        </w:rPr>
        <w:t>在《残疾人机会均等法》的第三项考虑要素中规定</w:t>
      </w:r>
      <w:r w:rsidRPr="004A4C93">
        <w:rPr>
          <w:sz w:val="21"/>
          <w:szCs w:val="21"/>
          <w:lang w:val="es-SV"/>
        </w:rPr>
        <w:t>，</w:t>
      </w:r>
      <w:r w:rsidRPr="004A4C93">
        <w:rPr>
          <w:sz w:val="21"/>
          <w:szCs w:val="21"/>
          <w:lang w:val="zh-CN"/>
        </w:rPr>
        <w:t>由于先天或后天种种原因</w:t>
      </w:r>
      <w:r w:rsidRPr="004A4C93">
        <w:rPr>
          <w:sz w:val="21"/>
          <w:szCs w:val="21"/>
          <w:lang w:val="es-SV"/>
        </w:rPr>
        <w:t>，</w:t>
      </w:r>
      <w:r w:rsidRPr="004A4C93">
        <w:rPr>
          <w:sz w:val="21"/>
          <w:szCs w:val="21"/>
          <w:lang w:val="zh-CN"/>
        </w:rPr>
        <w:t>个人的身体、精神、心理和感觉能力下降</w:t>
      </w:r>
      <w:r w:rsidRPr="004A4C93">
        <w:rPr>
          <w:sz w:val="21"/>
          <w:szCs w:val="21"/>
          <w:lang w:val="es-SV"/>
        </w:rPr>
        <w:t>，</w:t>
      </w:r>
      <w:r w:rsidRPr="004A4C93">
        <w:rPr>
          <w:sz w:val="21"/>
          <w:szCs w:val="21"/>
          <w:lang w:val="zh-CN"/>
        </w:rPr>
        <w:t>使之与他人相比处于不利条件</w:t>
      </w:r>
      <w:r w:rsidRPr="004A4C93">
        <w:rPr>
          <w:sz w:val="21"/>
          <w:szCs w:val="21"/>
          <w:lang w:val="es-SV"/>
        </w:rPr>
        <w:t>，</w:t>
      </w:r>
      <w:r w:rsidRPr="004A4C93">
        <w:rPr>
          <w:sz w:val="21"/>
          <w:szCs w:val="21"/>
          <w:lang w:val="zh-CN"/>
        </w:rPr>
        <w:t>不利于其充分融入社会生活</w:t>
      </w:r>
      <w:r w:rsidRPr="004A4C93">
        <w:rPr>
          <w:sz w:val="21"/>
          <w:szCs w:val="21"/>
          <w:lang w:val="es-SV"/>
        </w:rPr>
        <w:t>，</w:t>
      </w:r>
      <w:r w:rsidRPr="004A4C93">
        <w:rPr>
          <w:sz w:val="21"/>
          <w:szCs w:val="21"/>
          <w:lang w:val="zh-CN"/>
        </w:rPr>
        <w:t>因此需要采取措施来帮助残疾人不受任何歧视地融入社会</w:t>
      </w:r>
      <w:r w:rsidRPr="004A4C93">
        <w:rPr>
          <w:sz w:val="21"/>
          <w:szCs w:val="21"/>
          <w:lang w:val="es-SV"/>
        </w:rPr>
        <w:t>；</w:t>
      </w:r>
      <w:r w:rsidRPr="004A4C93">
        <w:rPr>
          <w:sz w:val="21"/>
          <w:szCs w:val="21"/>
          <w:lang w:val="zh-CN"/>
        </w:rPr>
        <w:t>同时</w:t>
      </w:r>
      <w:r w:rsidRPr="004A4C93">
        <w:rPr>
          <w:sz w:val="21"/>
          <w:szCs w:val="21"/>
          <w:lang w:val="es-SV"/>
        </w:rPr>
        <w:t>，</w:t>
      </w:r>
      <w:r w:rsidRPr="004A4C93">
        <w:rPr>
          <w:sz w:val="21"/>
          <w:szCs w:val="21"/>
          <w:lang w:val="zh-CN"/>
        </w:rPr>
        <w:t>该法第</w:t>
      </w:r>
      <w:r w:rsidRPr="004A4C93">
        <w:rPr>
          <w:sz w:val="21"/>
          <w:szCs w:val="21"/>
          <w:lang w:val="es-SV"/>
        </w:rPr>
        <w:t>7</w:t>
      </w:r>
      <w:r w:rsidRPr="004A4C93">
        <w:rPr>
          <w:sz w:val="21"/>
          <w:szCs w:val="21"/>
          <w:lang w:val="zh-CN"/>
        </w:rPr>
        <w:t>条规定</w:t>
      </w:r>
      <w:r w:rsidR="004A4C93">
        <w:rPr>
          <w:rFonts w:hint="eastAsia"/>
        </w:rPr>
        <w:t>“</w:t>
      </w:r>
      <w:r w:rsidRPr="004A4C93">
        <w:rPr>
          <w:sz w:val="21"/>
          <w:szCs w:val="21"/>
          <w:lang w:val="zh-CN"/>
        </w:rPr>
        <w:t>应在各类公共和私人场所及社会中开展康复方案</w:t>
      </w:r>
      <w:r w:rsidRPr="004A4C93">
        <w:rPr>
          <w:sz w:val="21"/>
          <w:szCs w:val="21"/>
          <w:lang w:val="es-SV"/>
        </w:rPr>
        <w:t>，</w:t>
      </w:r>
      <w:r w:rsidRPr="004A4C93">
        <w:rPr>
          <w:sz w:val="21"/>
          <w:szCs w:val="21"/>
          <w:lang w:val="zh-CN"/>
        </w:rPr>
        <w:t>鼓励残疾人及其家庭的参与</w:t>
      </w:r>
      <w:r w:rsidR="004A4C93">
        <w:rPr>
          <w:rFonts w:hint="eastAsia"/>
          <w:sz w:val="21"/>
          <w:szCs w:val="21"/>
          <w:lang w:val="es-SV"/>
        </w:rPr>
        <w:t>”</w:t>
      </w:r>
      <w:r w:rsidRPr="004A4C93">
        <w:rPr>
          <w:sz w:val="21"/>
          <w:szCs w:val="21"/>
          <w:lang w:val="zh-CN"/>
        </w:rPr>
        <w:t>。但是</w:t>
      </w:r>
      <w:r w:rsidRPr="004A4C93">
        <w:rPr>
          <w:sz w:val="21"/>
          <w:szCs w:val="21"/>
        </w:rPr>
        <w:t>，</w:t>
      </w:r>
      <w:r w:rsidRPr="004A4C93">
        <w:rPr>
          <w:sz w:val="21"/>
          <w:szCs w:val="21"/>
          <w:lang w:val="zh-CN"/>
        </w:rPr>
        <w:t>萨尔瓦多并未出台相关法规来明确界定家庭</w:t>
      </w:r>
      <w:r w:rsidR="006F7949" w:rsidRPr="004A4C93">
        <w:rPr>
          <w:sz w:val="21"/>
          <w:szCs w:val="21"/>
        </w:rPr>
        <w:t>－</w:t>
      </w:r>
      <w:r w:rsidRPr="004A4C93">
        <w:rPr>
          <w:sz w:val="21"/>
          <w:szCs w:val="21"/>
          <w:lang w:val="zh-CN"/>
        </w:rPr>
        <w:t>国家</w:t>
      </w:r>
      <w:r w:rsidR="006F7949" w:rsidRPr="004A4C93">
        <w:rPr>
          <w:sz w:val="21"/>
          <w:szCs w:val="21"/>
        </w:rPr>
        <w:t>－</w:t>
      </w:r>
      <w:r w:rsidRPr="004A4C93">
        <w:rPr>
          <w:sz w:val="21"/>
          <w:szCs w:val="21"/>
          <w:lang w:val="zh-CN"/>
        </w:rPr>
        <w:t>残疾人各方应承担的责任</w:t>
      </w:r>
      <w:r w:rsidRPr="004A4C93">
        <w:rPr>
          <w:sz w:val="21"/>
          <w:szCs w:val="21"/>
        </w:rPr>
        <w:t>，</w:t>
      </w:r>
      <w:r w:rsidRPr="004A4C93">
        <w:rPr>
          <w:sz w:val="21"/>
          <w:szCs w:val="21"/>
          <w:lang w:val="zh-CN"/>
        </w:rPr>
        <w:t>以确保残疾人在其身体水平允许的情况下独立生活的权利。</w:t>
      </w:r>
    </w:p>
    <w:p w:rsidR="0067333C" w:rsidRPr="004A4C93" w:rsidRDefault="0067333C" w:rsidP="0067333C">
      <w:pPr>
        <w:pStyle w:val="CharChar"/>
        <w:spacing w:line="320" w:lineRule="atLeast"/>
        <w:rPr>
          <w:b/>
          <w:sz w:val="21"/>
          <w:szCs w:val="21"/>
          <w:lang w:val="es-SV"/>
        </w:rPr>
      </w:pPr>
      <w:r w:rsidRPr="004A4C93">
        <w:rPr>
          <w:sz w:val="21"/>
          <w:szCs w:val="21"/>
          <w:lang w:val="es-SV"/>
        </w:rPr>
        <w:t>124.</w:t>
      </w:r>
      <w:r w:rsidR="00620B3D" w:rsidRPr="004A4C93">
        <w:rPr>
          <w:sz w:val="21"/>
          <w:szCs w:val="21"/>
          <w:lang w:val="es-SV"/>
        </w:rPr>
        <w:tab/>
      </w:r>
      <w:r w:rsidRPr="004A4C93">
        <w:rPr>
          <w:sz w:val="21"/>
          <w:szCs w:val="21"/>
          <w:lang w:val="zh-CN"/>
        </w:rPr>
        <w:t>另一方面</w:t>
      </w:r>
      <w:r w:rsidRPr="004A4C93">
        <w:rPr>
          <w:sz w:val="21"/>
          <w:szCs w:val="21"/>
          <w:lang w:val="es-SV"/>
        </w:rPr>
        <w:t>，</w:t>
      </w:r>
      <w:r w:rsidRPr="004A4C93">
        <w:rPr>
          <w:sz w:val="21"/>
          <w:szCs w:val="21"/>
          <w:lang w:val="zh-CN"/>
        </w:rPr>
        <w:t>在本次报告期内</w:t>
      </w:r>
      <w:r w:rsidRPr="004A4C93">
        <w:rPr>
          <w:sz w:val="21"/>
          <w:szCs w:val="21"/>
          <w:lang w:val="es-SV"/>
        </w:rPr>
        <w:t>，</w:t>
      </w:r>
      <w:r w:rsidRPr="004A4C93">
        <w:rPr>
          <w:sz w:val="21"/>
          <w:szCs w:val="21"/>
          <w:lang w:val="zh-CN"/>
        </w:rPr>
        <w:t>全面关爱残疾人国家理事会向设计和施工企业</w:t>
      </w:r>
      <w:r w:rsidRPr="004A4C93">
        <w:rPr>
          <w:sz w:val="21"/>
          <w:szCs w:val="21"/>
          <w:lang w:val="es-SV"/>
        </w:rPr>
        <w:t>，</w:t>
      </w:r>
      <w:r w:rsidRPr="004A4C93">
        <w:rPr>
          <w:sz w:val="21"/>
          <w:szCs w:val="21"/>
          <w:lang w:val="zh-CN"/>
        </w:rPr>
        <w:t>大学和技术机构</w:t>
      </w:r>
      <w:r w:rsidRPr="004A4C93">
        <w:rPr>
          <w:sz w:val="21"/>
          <w:szCs w:val="21"/>
          <w:lang w:val="es-SV"/>
        </w:rPr>
        <w:t>，</w:t>
      </w:r>
      <w:r w:rsidRPr="004A4C93">
        <w:rPr>
          <w:sz w:val="21"/>
          <w:szCs w:val="21"/>
          <w:lang w:val="zh-CN"/>
        </w:rPr>
        <w:t>建筑、土木工程和环境设计专业的学生和技术员</w:t>
      </w:r>
      <w:r w:rsidRPr="004A4C93">
        <w:rPr>
          <w:sz w:val="21"/>
          <w:szCs w:val="21"/>
          <w:lang w:val="es-SV"/>
        </w:rPr>
        <w:t>，</w:t>
      </w:r>
      <w:r w:rsidRPr="004A4C93">
        <w:rPr>
          <w:sz w:val="21"/>
          <w:szCs w:val="21"/>
          <w:lang w:val="zh-CN"/>
        </w:rPr>
        <w:t>以及各类残疾人联合会就无障碍技术规范的内容和执行情况开展了长期咨询顾问服务</w:t>
      </w:r>
      <w:r w:rsidRPr="004A4C93">
        <w:rPr>
          <w:sz w:val="21"/>
          <w:szCs w:val="21"/>
          <w:lang w:val="es-SV"/>
        </w:rPr>
        <w:t>，</w:t>
      </w:r>
      <w:r w:rsidRPr="004A4C93">
        <w:rPr>
          <w:sz w:val="21"/>
          <w:szCs w:val="21"/>
          <w:lang w:val="zh-CN"/>
        </w:rPr>
        <w:t>以确保各方都落实关于确保实现无障碍便利条件</w:t>
      </w:r>
      <w:r w:rsidRPr="004A4C93">
        <w:rPr>
          <w:sz w:val="21"/>
          <w:szCs w:val="21"/>
          <w:lang w:val="es-SV"/>
        </w:rPr>
        <w:t>，</w:t>
      </w:r>
      <w:r w:rsidRPr="004A4C93">
        <w:rPr>
          <w:sz w:val="21"/>
          <w:szCs w:val="21"/>
          <w:lang w:val="zh-CN"/>
        </w:rPr>
        <w:t>使残疾人能够更好地独立生活的义务。</w:t>
      </w:r>
    </w:p>
    <w:p w:rsidR="0067333C" w:rsidRPr="004A4C93" w:rsidRDefault="0067333C" w:rsidP="0067333C">
      <w:pPr>
        <w:pStyle w:val="CharChar"/>
        <w:spacing w:line="320" w:lineRule="atLeast"/>
        <w:rPr>
          <w:sz w:val="21"/>
          <w:szCs w:val="21"/>
          <w:lang w:val="es-SV"/>
        </w:rPr>
      </w:pPr>
      <w:r w:rsidRPr="004A4C93">
        <w:rPr>
          <w:sz w:val="21"/>
          <w:szCs w:val="21"/>
          <w:lang w:val="es-SV"/>
        </w:rPr>
        <w:t>125.</w:t>
      </w:r>
      <w:r w:rsidR="00620B3D" w:rsidRPr="004A4C93">
        <w:rPr>
          <w:sz w:val="21"/>
          <w:szCs w:val="21"/>
          <w:lang w:val="es-SV"/>
        </w:rPr>
        <w:tab/>
      </w:r>
      <w:r w:rsidRPr="004A4C93">
        <w:rPr>
          <w:sz w:val="21"/>
          <w:szCs w:val="21"/>
          <w:lang w:val="zh-CN"/>
        </w:rPr>
        <w:t>同时，全面关爱残疾人国家理事会也向最高选举法院的选举事务局就残疾人在投票场所的无障碍投票提供了咨询服务，为</w:t>
      </w:r>
      <w:r w:rsidRPr="004A4C93">
        <w:rPr>
          <w:sz w:val="21"/>
          <w:szCs w:val="21"/>
          <w:lang w:val="zh-CN"/>
        </w:rPr>
        <w:t>2008</w:t>
      </w:r>
      <w:r w:rsidRPr="004A4C93">
        <w:rPr>
          <w:sz w:val="21"/>
          <w:szCs w:val="21"/>
          <w:lang w:val="zh-CN"/>
        </w:rPr>
        <w:t>年</w:t>
      </w:r>
      <w:r w:rsidRPr="004A4C93">
        <w:rPr>
          <w:sz w:val="21"/>
          <w:szCs w:val="21"/>
          <w:lang w:val="zh-CN"/>
        </w:rPr>
        <w:t>12</w:t>
      </w:r>
      <w:r w:rsidRPr="004A4C93">
        <w:rPr>
          <w:sz w:val="21"/>
          <w:szCs w:val="21"/>
          <w:lang w:val="zh-CN"/>
        </w:rPr>
        <w:t>月至</w:t>
      </w:r>
      <w:r w:rsidRPr="004A4C93">
        <w:rPr>
          <w:sz w:val="21"/>
          <w:szCs w:val="21"/>
          <w:lang w:val="zh-CN"/>
        </w:rPr>
        <w:t>2009</w:t>
      </w:r>
      <w:r w:rsidRPr="004A4C93">
        <w:rPr>
          <w:sz w:val="21"/>
          <w:szCs w:val="21"/>
          <w:lang w:val="zh-CN"/>
        </w:rPr>
        <w:t>年</w:t>
      </w:r>
      <w:r w:rsidRPr="004A4C93">
        <w:rPr>
          <w:sz w:val="21"/>
          <w:szCs w:val="21"/>
          <w:lang w:val="zh-CN"/>
        </w:rPr>
        <w:t>3</w:t>
      </w:r>
      <w:r w:rsidRPr="004A4C93">
        <w:rPr>
          <w:sz w:val="21"/>
          <w:szCs w:val="21"/>
          <w:lang w:val="zh-CN"/>
        </w:rPr>
        <w:t>月期间举行的市政议员、国会议员和总统选举提供便利。</w:t>
      </w:r>
    </w:p>
    <w:p w:rsidR="0067333C" w:rsidRPr="004A4C93" w:rsidRDefault="0067333C" w:rsidP="0067333C">
      <w:pPr>
        <w:pStyle w:val="CharChar"/>
        <w:spacing w:line="320" w:lineRule="atLeast"/>
        <w:rPr>
          <w:sz w:val="21"/>
          <w:szCs w:val="21"/>
          <w:lang w:val="es-SV"/>
        </w:rPr>
      </w:pPr>
      <w:r w:rsidRPr="004A4C93">
        <w:rPr>
          <w:sz w:val="21"/>
          <w:szCs w:val="21"/>
          <w:lang w:val="es-SV"/>
        </w:rPr>
        <w:t>126.</w:t>
      </w:r>
      <w:r w:rsidR="00620B3D" w:rsidRPr="004A4C93">
        <w:rPr>
          <w:sz w:val="21"/>
          <w:szCs w:val="21"/>
          <w:lang w:val="es-SV"/>
        </w:rPr>
        <w:tab/>
      </w:r>
      <w:r w:rsidRPr="004A4C93">
        <w:rPr>
          <w:sz w:val="21"/>
          <w:szCs w:val="21"/>
          <w:lang w:val="zh-CN"/>
        </w:rPr>
        <w:t>交通署与中美洲交通运输服务公司就向残疾人发放驾驶证程序开展了合作。在办证程序中</w:t>
      </w:r>
      <w:r w:rsidRPr="004A4C93">
        <w:rPr>
          <w:sz w:val="21"/>
          <w:szCs w:val="21"/>
        </w:rPr>
        <w:t>，</w:t>
      </w:r>
      <w:r w:rsidRPr="004A4C93">
        <w:rPr>
          <w:sz w:val="21"/>
          <w:szCs w:val="21"/>
          <w:lang w:val="zh-CN"/>
        </w:rPr>
        <w:t>为向交通署</w:t>
      </w:r>
      <w:r w:rsidRPr="004A4C93">
        <w:rPr>
          <w:sz w:val="21"/>
          <w:szCs w:val="21"/>
        </w:rPr>
        <w:t>-</w:t>
      </w:r>
      <w:r w:rsidRPr="004A4C93">
        <w:rPr>
          <w:sz w:val="21"/>
          <w:szCs w:val="21"/>
          <w:lang w:val="zh-CN"/>
        </w:rPr>
        <w:t>交通运输总局</w:t>
      </w:r>
      <w:r w:rsidRPr="004A4C93">
        <w:rPr>
          <w:sz w:val="21"/>
          <w:szCs w:val="21"/>
        </w:rPr>
        <w:t>-</w:t>
      </w:r>
      <w:r w:rsidRPr="004A4C93">
        <w:rPr>
          <w:sz w:val="21"/>
          <w:szCs w:val="21"/>
          <w:lang w:val="zh-CN"/>
        </w:rPr>
        <w:t>中美洲交通运输服务公司申请发放驾驶证的残疾人提供帮助。上述机构也参与了向残疾人家属用车或残疾人专用车发放车辆牌照的程序。</w:t>
      </w:r>
    </w:p>
    <w:p w:rsidR="0067333C" w:rsidRPr="004A4C93" w:rsidRDefault="0067333C" w:rsidP="0067333C">
      <w:pPr>
        <w:pStyle w:val="CharChar"/>
        <w:spacing w:line="320" w:lineRule="atLeast"/>
        <w:rPr>
          <w:b/>
          <w:sz w:val="21"/>
          <w:szCs w:val="21"/>
          <w:lang w:val="es-SV"/>
        </w:rPr>
      </w:pPr>
      <w:r w:rsidRPr="004A4C93">
        <w:rPr>
          <w:sz w:val="21"/>
          <w:szCs w:val="21"/>
          <w:lang w:val="es-SV"/>
        </w:rPr>
        <w:t>127.</w:t>
      </w:r>
      <w:r w:rsidR="00620B3D" w:rsidRPr="004A4C93">
        <w:rPr>
          <w:sz w:val="21"/>
          <w:szCs w:val="21"/>
          <w:lang w:val="es-SV"/>
        </w:rPr>
        <w:tab/>
      </w:r>
      <w:r w:rsidRPr="004A4C93">
        <w:rPr>
          <w:sz w:val="21"/>
          <w:szCs w:val="21"/>
          <w:lang w:val="zh-CN"/>
        </w:rPr>
        <w:t>全面关爱残疾人国家理事会于</w:t>
      </w:r>
      <w:r w:rsidRPr="004A4C93">
        <w:rPr>
          <w:sz w:val="21"/>
          <w:szCs w:val="21"/>
          <w:lang w:val="zh-CN"/>
        </w:rPr>
        <w:t>2009</w:t>
      </w:r>
      <w:r w:rsidRPr="004A4C93">
        <w:rPr>
          <w:sz w:val="21"/>
          <w:szCs w:val="21"/>
          <w:lang w:val="zh-CN"/>
        </w:rPr>
        <w:t>年</w:t>
      </w:r>
      <w:r w:rsidRPr="004A4C93">
        <w:rPr>
          <w:sz w:val="21"/>
          <w:szCs w:val="21"/>
          <w:lang w:val="zh-CN"/>
        </w:rPr>
        <w:t>4</w:t>
      </w:r>
      <w:r w:rsidRPr="004A4C93">
        <w:rPr>
          <w:sz w:val="21"/>
          <w:szCs w:val="21"/>
          <w:lang w:val="zh-CN"/>
        </w:rPr>
        <w:t>月向在海地共和国松索纳特市的一所教学机构开展的配有多样化关爱中心的全纳学校项目的无障碍设计提供了咨询服务，意大利合作署为该项目提供了资金支持，并得到了教育部的配合。</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第二十条</w:t>
      </w:r>
      <w:r w:rsidR="0067333C" w:rsidRPr="004A4C93">
        <w:rPr>
          <w:lang w:val="es-SV"/>
        </w:rPr>
        <w:t>：</w:t>
      </w:r>
      <w:r w:rsidR="0067333C" w:rsidRPr="004A4C93">
        <w:rPr>
          <w:lang w:val="zh-CN"/>
        </w:rPr>
        <w:t>个人行动能力</w:t>
      </w:r>
    </w:p>
    <w:p w:rsidR="0067333C" w:rsidRPr="004A4C93" w:rsidRDefault="0067333C" w:rsidP="0067333C">
      <w:pPr>
        <w:pStyle w:val="CharChar"/>
        <w:spacing w:line="320" w:lineRule="atLeast"/>
        <w:rPr>
          <w:sz w:val="21"/>
          <w:szCs w:val="21"/>
          <w:lang w:val="es-SV"/>
        </w:rPr>
      </w:pPr>
      <w:r w:rsidRPr="004A4C93">
        <w:rPr>
          <w:sz w:val="21"/>
          <w:szCs w:val="21"/>
          <w:lang w:val="es-SV"/>
        </w:rPr>
        <w:t>128.</w:t>
      </w:r>
      <w:r w:rsidR="00620B3D" w:rsidRPr="004A4C93">
        <w:rPr>
          <w:sz w:val="21"/>
          <w:szCs w:val="21"/>
          <w:lang w:val="es-SV"/>
        </w:rPr>
        <w:tab/>
      </w:r>
      <w:r w:rsidRPr="004A4C93">
        <w:rPr>
          <w:sz w:val="21"/>
          <w:szCs w:val="21"/>
          <w:lang w:val="zh-CN"/>
        </w:rPr>
        <w:t>在萨尔瓦多</w:t>
      </w:r>
      <w:r w:rsidRPr="004A4C93">
        <w:rPr>
          <w:sz w:val="21"/>
          <w:szCs w:val="21"/>
          <w:lang w:val="es-SV"/>
        </w:rPr>
        <w:t>，</w:t>
      </w:r>
      <w:r w:rsidRPr="004A4C93">
        <w:rPr>
          <w:sz w:val="21"/>
          <w:szCs w:val="21"/>
          <w:lang w:val="zh-CN"/>
        </w:rPr>
        <w:t>对以下机构的受益人群提供残疾人技术援助服务</w:t>
      </w:r>
      <w:r w:rsidRPr="004A4C93">
        <w:rPr>
          <w:sz w:val="21"/>
          <w:szCs w:val="21"/>
          <w:lang w:val="es-SV"/>
        </w:rPr>
        <w:t>和助行服务：</w:t>
      </w:r>
      <w:r w:rsidRPr="004A4C93">
        <w:rPr>
          <w:sz w:val="21"/>
          <w:szCs w:val="21"/>
          <w:lang w:val="zh-CN"/>
        </w:rPr>
        <w:t>战事伤员保护基金会</w:t>
      </w:r>
      <w:r w:rsidRPr="004A4C93">
        <w:rPr>
          <w:sz w:val="21"/>
          <w:szCs w:val="21"/>
          <w:lang w:val="es-SV"/>
        </w:rPr>
        <w:t>、</w:t>
      </w:r>
      <w:r w:rsidRPr="004A4C93">
        <w:rPr>
          <w:sz w:val="21"/>
          <w:szCs w:val="21"/>
          <w:lang w:val="zh-CN"/>
        </w:rPr>
        <w:t>萨尔瓦多社会保险局</w:t>
      </w:r>
      <w:r w:rsidRPr="004A4C93">
        <w:rPr>
          <w:sz w:val="21"/>
          <w:szCs w:val="21"/>
          <w:lang w:val="es-SV"/>
        </w:rPr>
        <w:t>和</w:t>
      </w:r>
      <w:r w:rsidRPr="004A4C93">
        <w:rPr>
          <w:sz w:val="21"/>
          <w:szCs w:val="21"/>
          <w:lang w:val="zh-CN"/>
        </w:rPr>
        <w:t>武装部队康复中心</w:t>
      </w:r>
      <w:r w:rsidRPr="004A4C93">
        <w:rPr>
          <w:sz w:val="21"/>
          <w:szCs w:val="21"/>
          <w:lang w:val="es-SV"/>
        </w:rPr>
        <w:t>，</w:t>
      </w:r>
      <w:r w:rsidRPr="004A4C93">
        <w:rPr>
          <w:sz w:val="21"/>
          <w:szCs w:val="21"/>
          <w:lang w:val="zh-CN"/>
        </w:rPr>
        <w:t>对于未参保的普通民众</w:t>
      </w:r>
      <w:r w:rsidRPr="004A4C93">
        <w:rPr>
          <w:sz w:val="21"/>
          <w:szCs w:val="21"/>
          <w:lang w:val="es-SV"/>
        </w:rPr>
        <w:t>，</w:t>
      </w:r>
      <w:r w:rsidRPr="004A4C93">
        <w:rPr>
          <w:sz w:val="21"/>
          <w:szCs w:val="21"/>
          <w:lang w:val="zh-CN"/>
        </w:rPr>
        <w:t>由萨尔瓦多残疾人康复服务局视其预算情况开展服务。</w:t>
      </w:r>
    </w:p>
    <w:p w:rsidR="0067333C" w:rsidRPr="004A4C93" w:rsidRDefault="0067333C" w:rsidP="0067333C">
      <w:pPr>
        <w:pStyle w:val="CharChar"/>
        <w:spacing w:line="320" w:lineRule="atLeast"/>
        <w:rPr>
          <w:sz w:val="21"/>
          <w:szCs w:val="21"/>
          <w:lang w:val="es-SV"/>
        </w:rPr>
      </w:pPr>
      <w:r w:rsidRPr="004A4C93">
        <w:rPr>
          <w:sz w:val="21"/>
          <w:szCs w:val="21"/>
          <w:lang w:val="es-SV"/>
        </w:rPr>
        <w:t>129.</w:t>
      </w:r>
      <w:r w:rsidR="00620B3D" w:rsidRPr="004A4C93">
        <w:rPr>
          <w:sz w:val="21"/>
          <w:szCs w:val="21"/>
          <w:lang w:val="es-SV"/>
        </w:rPr>
        <w:tab/>
      </w:r>
      <w:r w:rsidRPr="004A4C93">
        <w:rPr>
          <w:sz w:val="21"/>
          <w:szCs w:val="21"/>
          <w:lang w:val="zh-CN"/>
        </w:rPr>
        <w:t>作为武装部队康复中心实施的关爱方案的一项内容</w:t>
      </w:r>
      <w:r w:rsidRPr="004A4C93">
        <w:rPr>
          <w:sz w:val="21"/>
          <w:szCs w:val="21"/>
        </w:rPr>
        <w:t>，</w:t>
      </w:r>
      <w:r w:rsidRPr="004A4C93">
        <w:rPr>
          <w:sz w:val="21"/>
          <w:szCs w:val="21"/>
          <w:lang w:val="zh-CN"/>
        </w:rPr>
        <w:t>中心向相关人员发放了</w:t>
      </w:r>
      <w:r w:rsidRPr="004A4C93">
        <w:rPr>
          <w:sz w:val="21"/>
          <w:szCs w:val="21"/>
        </w:rPr>
        <w:t>790</w:t>
      </w:r>
      <w:r w:rsidRPr="004A4C93">
        <w:rPr>
          <w:sz w:val="21"/>
          <w:szCs w:val="21"/>
          <w:lang w:val="zh-CN"/>
        </w:rPr>
        <w:t>具义肢</w:t>
      </w:r>
      <w:r w:rsidR="006F7949" w:rsidRPr="004A4C93">
        <w:rPr>
          <w:sz w:val="21"/>
          <w:szCs w:val="21"/>
        </w:rPr>
        <w:t>(</w:t>
      </w:r>
      <w:r w:rsidRPr="004A4C93">
        <w:rPr>
          <w:sz w:val="21"/>
          <w:szCs w:val="21"/>
          <w:lang w:val="zh-CN"/>
        </w:rPr>
        <w:t>上肢和下肢</w:t>
      </w:r>
      <w:r w:rsidR="006F7949" w:rsidRPr="004A4C93">
        <w:rPr>
          <w:sz w:val="21"/>
          <w:szCs w:val="21"/>
        </w:rPr>
        <w:t>)</w:t>
      </w:r>
      <w:r w:rsidRPr="004A4C93">
        <w:rPr>
          <w:sz w:val="21"/>
          <w:szCs w:val="21"/>
        </w:rPr>
        <w:t>，</w:t>
      </w:r>
      <w:r w:rsidRPr="004A4C93">
        <w:rPr>
          <w:sz w:val="21"/>
          <w:szCs w:val="21"/>
        </w:rPr>
        <w:t>92</w:t>
      </w:r>
      <w:r w:rsidRPr="004A4C93">
        <w:rPr>
          <w:sz w:val="21"/>
          <w:szCs w:val="21"/>
          <w:lang w:val="zh-CN"/>
        </w:rPr>
        <w:t>部矫形器</w:t>
      </w:r>
      <w:r w:rsidR="006F7949" w:rsidRPr="004A4C93">
        <w:rPr>
          <w:sz w:val="21"/>
          <w:szCs w:val="21"/>
        </w:rPr>
        <w:t>(</w:t>
      </w:r>
      <w:r w:rsidRPr="004A4C93">
        <w:rPr>
          <w:sz w:val="21"/>
          <w:szCs w:val="21"/>
          <w:lang w:val="zh-CN"/>
        </w:rPr>
        <w:t>矫形板和夹板</w:t>
      </w:r>
      <w:r w:rsidR="006F7949" w:rsidRPr="004A4C93">
        <w:rPr>
          <w:sz w:val="21"/>
          <w:szCs w:val="21"/>
        </w:rPr>
        <w:t>)</w:t>
      </w:r>
      <w:r w:rsidRPr="004A4C93">
        <w:rPr>
          <w:sz w:val="21"/>
          <w:szCs w:val="21"/>
          <w:lang w:val="zh-CN"/>
        </w:rPr>
        <w:t>。</w:t>
      </w:r>
    </w:p>
    <w:p w:rsidR="0067333C" w:rsidRPr="004A4C93" w:rsidRDefault="00EA6130" w:rsidP="0067333C">
      <w:pPr>
        <w:pStyle w:val="CharChar"/>
        <w:jc w:val="left"/>
        <w:rPr>
          <w:rFonts w:eastAsia="SimHei"/>
          <w:sz w:val="21"/>
          <w:szCs w:val="24"/>
          <w:lang w:val="es-SV"/>
        </w:rPr>
      </w:pPr>
      <w:r>
        <w:rPr>
          <w:rFonts w:hAnsi="SimSun"/>
          <w:sz w:val="21"/>
          <w:szCs w:val="24"/>
          <w:lang w:val="zh-CN"/>
        </w:rPr>
        <w:br w:type="page"/>
      </w:r>
      <w:r w:rsidR="0067333C" w:rsidRPr="00EA6130">
        <w:rPr>
          <w:rFonts w:hAnsi="SimSun"/>
          <w:sz w:val="21"/>
          <w:szCs w:val="24"/>
          <w:lang w:val="zh-CN"/>
        </w:rPr>
        <w:t>图</w:t>
      </w:r>
      <w:r w:rsidR="0067333C" w:rsidRPr="00EA6130">
        <w:rPr>
          <w:sz w:val="21"/>
          <w:szCs w:val="24"/>
          <w:lang w:val="es-SV"/>
        </w:rPr>
        <w:t>3</w:t>
      </w:r>
      <w:r>
        <w:rPr>
          <w:rFonts w:eastAsia="SimHei" w:hint="eastAsia"/>
          <w:sz w:val="21"/>
          <w:szCs w:val="24"/>
          <w:lang w:val="es-SV"/>
        </w:rPr>
        <w:br/>
      </w:r>
      <w:r w:rsidR="0067333C" w:rsidRPr="004A4C93">
        <w:rPr>
          <w:rFonts w:eastAsia="SimHei"/>
          <w:sz w:val="21"/>
          <w:szCs w:val="24"/>
          <w:lang w:val="zh-CN"/>
        </w:rPr>
        <w:t>获得矫形器</w:t>
      </w:r>
      <w:r w:rsidR="006F7949" w:rsidRPr="004A4C93">
        <w:rPr>
          <w:rFonts w:eastAsia="SimHei"/>
          <w:sz w:val="21"/>
          <w:szCs w:val="24"/>
          <w:lang w:val="es-SV"/>
        </w:rPr>
        <w:t>(</w:t>
      </w:r>
      <w:r w:rsidR="0067333C" w:rsidRPr="004A4C93">
        <w:rPr>
          <w:rFonts w:eastAsia="SimHei"/>
          <w:sz w:val="21"/>
          <w:szCs w:val="24"/>
          <w:lang w:val="zh-CN"/>
        </w:rPr>
        <w:t>矫形板和夹板</w:t>
      </w:r>
      <w:r w:rsidR="006F7949" w:rsidRPr="004A4C93">
        <w:rPr>
          <w:rFonts w:eastAsia="SimHei"/>
          <w:sz w:val="21"/>
          <w:szCs w:val="24"/>
          <w:lang w:val="es-SV"/>
        </w:rPr>
        <w:t>)</w:t>
      </w:r>
      <w:r w:rsidR="0067333C" w:rsidRPr="004A4C93">
        <w:rPr>
          <w:rFonts w:eastAsia="SimHei"/>
          <w:sz w:val="21"/>
          <w:szCs w:val="24"/>
          <w:lang w:val="zh-CN"/>
        </w:rPr>
        <w:t>的残疾人</w:t>
      </w:r>
    </w:p>
    <w:p w:rsidR="0067333C" w:rsidRPr="004A4C93" w:rsidRDefault="00FD67BF" w:rsidP="0067333C">
      <w:pPr>
        <w:pStyle w:val="CharChar"/>
        <w:rPr>
          <w:sz w:val="21"/>
          <w:szCs w:val="24"/>
        </w:rPr>
      </w:pPr>
      <w:bookmarkStart w:id="1" w:name="_1360676238"/>
      <w:r w:rsidRPr="004A4C93">
        <w:rPr>
          <w:noProof/>
          <w:sz w:val="21"/>
          <w:szCs w:val="24"/>
        </w:rPr>
        <w:pict>
          <v:shape id="_x0000_s1086" type="#_x0000_t202" style="position:absolute;left:0;text-align:left;margin-left:115.05pt;margin-top:172pt;width:69.65pt;height:33.5pt;z-index:2;mso-width-relative:margin;mso-height-relative:margin" strokecolor="white">
            <v:textbox style="mso-next-textbox:#_x0000_s1086">
              <w:txbxContent>
                <w:p w:rsidR="000C7AC4" w:rsidRPr="00FD67BF" w:rsidRDefault="000C7AC4" w:rsidP="00FD67BF">
                  <w:pPr>
                    <w:spacing w:line="200" w:lineRule="exact"/>
                    <w:jc w:val="center"/>
                    <w:rPr>
                      <w:spacing w:val="-10"/>
                    </w:rPr>
                  </w:pPr>
                  <w:r w:rsidRPr="00083DDA">
                    <w:rPr>
                      <w:noProof/>
                      <w:szCs w:val="24"/>
                    </w:rPr>
                    <w:t>2008</w:t>
                  </w:r>
                  <w:r w:rsidRPr="00083DDA">
                    <w:rPr>
                      <w:rFonts w:hint="eastAsia"/>
                      <w:noProof/>
                      <w:szCs w:val="24"/>
                    </w:rPr>
                    <w:t>年</w:t>
                  </w:r>
                  <w:r>
                    <w:rPr>
                      <w:noProof/>
                      <w:szCs w:val="24"/>
                    </w:rPr>
                    <w:br/>
                  </w:r>
                  <w:r w:rsidRPr="00FD67BF">
                    <w:rPr>
                      <w:noProof/>
                      <w:spacing w:val="-10"/>
                      <w:szCs w:val="24"/>
                    </w:rPr>
                    <w:t>5</w:t>
                  </w:r>
                  <w:r w:rsidRPr="00FD67BF">
                    <w:rPr>
                      <w:rFonts w:hint="eastAsia"/>
                      <w:noProof/>
                      <w:spacing w:val="-10"/>
                      <w:szCs w:val="24"/>
                    </w:rPr>
                    <w:t>月至</w:t>
                  </w:r>
                  <w:r w:rsidRPr="00FD67BF">
                    <w:rPr>
                      <w:noProof/>
                      <w:spacing w:val="-10"/>
                      <w:szCs w:val="24"/>
                    </w:rPr>
                    <w:t>12</w:t>
                  </w:r>
                  <w:r w:rsidRPr="00FD67BF">
                    <w:rPr>
                      <w:rFonts w:hint="eastAsia"/>
                      <w:noProof/>
                      <w:spacing w:val="-10"/>
                      <w:szCs w:val="24"/>
                    </w:rPr>
                    <w:t>月</w:t>
                  </w:r>
                </w:p>
              </w:txbxContent>
            </v:textbox>
          </v:shape>
        </w:pict>
      </w:r>
      <w:r w:rsidRPr="004A4C93">
        <w:rPr>
          <w:noProof/>
          <w:sz w:val="21"/>
          <w:szCs w:val="24"/>
        </w:rPr>
        <w:pict>
          <v:shape id="_x0000_s1088" type="#_x0000_t202" style="position:absolute;left:0;text-align:left;margin-left:263.25pt;margin-top:171.45pt;width:63.4pt;height:33.45pt;z-index:4;mso-width-relative:margin;mso-height-relative:margin" strokecolor="white">
            <v:textbox style="mso-next-textbox:#_x0000_s1088">
              <w:txbxContent>
                <w:p w:rsidR="000C7AC4" w:rsidRDefault="000C7AC4" w:rsidP="00FD67BF">
                  <w:pPr>
                    <w:spacing w:line="200" w:lineRule="exact"/>
                    <w:jc w:val="center"/>
                  </w:pPr>
                  <w:r w:rsidRPr="00083DDA">
                    <w:rPr>
                      <w:noProof/>
                      <w:szCs w:val="24"/>
                    </w:rPr>
                    <w:t>2010</w:t>
                  </w:r>
                  <w:r w:rsidRPr="00083DDA">
                    <w:rPr>
                      <w:rFonts w:hint="eastAsia"/>
                      <w:noProof/>
                      <w:szCs w:val="24"/>
                    </w:rPr>
                    <w:t>年</w:t>
                  </w:r>
                  <w:r>
                    <w:rPr>
                      <w:noProof/>
                      <w:szCs w:val="24"/>
                    </w:rPr>
                    <w:br/>
                  </w:r>
                  <w:r w:rsidRPr="00FD67BF">
                    <w:rPr>
                      <w:noProof/>
                      <w:spacing w:val="-10"/>
                      <w:szCs w:val="24"/>
                    </w:rPr>
                    <w:t>1</w:t>
                  </w:r>
                  <w:r w:rsidRPr="00FD67BF">
                    <w:rPr>
                      <w:rFonts w:hint="eastAsia"/>
                      <w:noProof/>
                      <w:spacing w:val="-10"/>
                      <w:szCs w:val="24"/>
                    </w:rPr>
                    <w:t>月至</w:t>
                  </w:r>
                  <w:r w:rsidRPr="00FD67BF">
                    <w:rPr>
                      <w:noProof/>
                      <w:spacing w:val="-10"/>
                      <w:szCs w:val="24"/>
                    </w:rPr>
                    <w:t>3</w:t>
                  </w:r>
                  <w:r w:rsidRPr="00FD67BF">
                    <w:rPr>
                      <w:rFonts w:hint="eastAsia"/>
                      <w:noProof/>
                      <w:spacing w:val="-10"/>
                      <w:szCs w:val="24"/>
                    </w:rPr>
                    <w:t>月</w:t>
                  </w:r>
                </w:p>
              </w:txbxContent>
            </v:textbox>
          </v:shape>
        </w:pict>
      </w:r>
      <w:r w:rsidRPr="004A4C93">
        <w:rPr>
          <w:noProof/>
          <w:sz w:val="21"/>
          <w:szCs w:val="24"/>
        </w:rPr>
        <w:pict>
          <v:shape id="_x0000_s1087" type="#_x0000_t202" style="position:absolute;left:0;text-align:left;margin-left:185.75pt;margin-top:172.75pt;width:71.05pt;height:32.85pt;z-index:3;mso-width-relative:margin;mso-height-relative:margin" strokecolor="white">
            <v:textbox style="mso-next-textbox:#_x0000_s1087">
              <w:txbxContent>
                <w:p w:rsidR="000C7AC4" w:rsidRDefault="000C7AC4" w:rsidP="00FD67BF">
                  <w:pPr>
                    <w:spacing w:line="200" w:lineRule="exact"/>
                    <w:jc w:val="center"/>
                  </w:pPr>
                  <w:r w:rsidRPr="00083DDA">
                    <w:rPr>
                      <w:noProof/>
                      <w:szCs w:val="24"/>
                    </w:rPr>
                    <w:t>2009</w:t>
                  </w:r>
                  <w:r w:rsidRPr="00083DDA">
                    <w:rPr>
                      <w:rFonts w:hint="eastAsia"/>
                      <w:noProof/>
                      <w:szCs w:val="24"/>
                    </w:rPr>
                    <w:t>年</w:t>
                  </w:r>
                  <w:r>
                    <w:rPr>
                      <w:noProof/>
                      <w:szCs w:val="24"/>
                    </w:rPr>
                    <w:br/>
                  </w:r>
                  <w:r w:rsidRPr="00FD67BF">
                    <w:rPr>
                      <w:noProof/>
                      <w:spacing w:val="-10"/>
                      <w:szCs w:val="24"/>
                    </w:rPr>
                    <w:t>1</w:t>
                  </w:r>
                  <w:r w:rsidRPr="00FD67BF">
                    <w:rPr>
                      <w:rFonts w:hint="eastAsia"/>
                      <w:noProof/>
                      <w:spacing w:val="-10"/>
                      <w:szCs w:val="24"/>
                    </w:rPr>
                    <w:t>月至</w:t>
                  </w:r>
                  <w:r w:rsidRPr="00FD67BF">
                    <w:rPr>
                      <w:noProof/>
                      <w:spacing w:val="-10"/>
                      <w:szCs w:val="24"/>
                    </w:rPr>
                    <w:t>12</w:t>
                  </w:r>
                  <w:r w:rsidRPr="00FD67BF">
                    <w:rPr>
                      <w:rFonts w:hint="eastAsia"/>
                      <w:noProof/>
                      <w:spacing w:val="-10"/>
                      <w:szCs w:val="24"/>
                    </w:rPr>
                    <w:t>月</w:t>
                  </w:r>
                </w:p>
              </w:txbxContent>
            </v:textbox>
          </v:shape>
        </w:pict>
      </w:r>
      <w:bookmarkStart w:id="2" w:name="_MON_1389717158"/>
      <w:bookmarkEnd w:id="2"/>
      <w:r w:rsidR="0067333C" w:rsidRPr="004A4C93">
        <w:rPr>
          <w:sz w:val="21"/>
          <w:szCs w:val="24"/>
        </w:rPr>
        <w:object w:dxaOrig="6254" w:dyaOrig="4020">
          <v:shape id="_x0000_i1028" type="#_x0000_t75" style="width:312.75pt;height:201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Word.Picture.8" ShapeID="_x0000_i1028" DrawAspect="Content" ObjectID="_1397392170" r:id="rId12"/>
        </w:object>
      </w:r>
    </w:p>
    <w:bookmarkEnd w:id="1"/>
    <w:p w:rsidR="0067333C" w:rsidRPr="004A4C93" w:rsidRDefault="0067333C" w:rsidP="0067333C">
      <w:pPr>
        <w:pStyle w:val="CharChar"/>
        <w:spacing w:before="240" w:line="320" w:lineRule="atLeast"/>
        <w:rPr>
          <w:sz w:val="21"/>
          <w:szCs w:val="21"/>
          <w:lang w:val="es-SV"/>
        </w:rPr>
      </w:pPr>
      <w:r w:rsidRPr="004A4C93">
        <w:rPr>
          <w:sz w:val="21"/>
          <w:szCs w:val="21"/>
          <w:lang w:val="es-SV"/>
        </w:rPr>
        <w:t>130.</w:t>
      </w:r>
      <w:r w:rsidR="00620B3D" w:rsidRPr="004A4C93">
        <w:rPr>
          <w:sz w:val="21"/>
          <w:szCs w:val="21"/>
          <w:lang w:val="es-SV"/>
        </w:rPr>
        <w:tab/>
      </w:r>
      <w:r w:rsidRPr="004A4C93">
        <w:rPr>
          <w:sz w:val="21"/>
          <w:szCs w:val="21"/>
        </w:rPr>
        <w:t>2008</w:t>
      </w:r>
      <w:r w:rsidRPr="004A4C93">
        <w:rPr>
          <w:sz w:val="21"/>
          <w:szCs w:val="21"/>
          <w:lang w:val="zh-CN"/>
        </w:rPr>
        <w:t>年</w:t>
      </w:r>
      <w:r w:rsidRPr="004A4C93">
        <w:rPr>
          <w:sz w:val="21"/>
          <w:szCs w:val="21"/>
        </w:rPr>
        <w:t>5</w:t>
      </w:r>
      <w:r w:rsidRPr="004A4C93">
        <w:rPr>
          <w:sz w:val="21"/>
          <w:szCs w:val="21"/>
          <w:lang w:val="zh-CN"/>
        </w:rPr>
        <w:t>月至</w:t>
      </w:r>
      <w:r w:rsidRPr="004A4C93">
        <w:rPr>
          <w:sz w:val="21"/>
          <w:szCs w:val="21"/>
        </w:rPr>
        <w:t>2010</w:t>
      </w:r>
      <w:r w:rsidRPr="004A4C93">
        <w:rPr>
          <w:sz w:val="21"/>
          <w:szCs w:val="21"/>
          <w:lang w:val="zh-CN"/>
        </w:rPr>
        <w:t>年</w:t>
      </w:r>
      <w:r w:rsidRPr="004A4C93">
        <w:rPr>
          <w:sz w:val="21"/>
          <w:szCs w:val="21"/>
        </w:rPr>
        <w:t>3</w:t>
      </w:r>
      <w:r w:rsidRPr="004A4C93">
        <w:rPr>
          <w:sz w:val="21"/>
          <w:szCs w:val="21"/>
          <w:lang w:val="zh-CN"/>
        </w:rPr>
        <w:t>月期间</w:t>
      </w:r>
      <w:r w:rsidRPr="004A4C93">
        <w:rPr>
          <w:sz w:val="21"/>
          <w:szCs w:val="21"/>
        </w:rPr>
        <w:t>，</w:t>
      </w:r>
      <w:r w:rsidRPr="004A4C93">
        <w:rPr>
          <w:sz w:val="21"/>
          <w:szCs w:val="21"/>
          <w:lang w:val="zh-CN"/>
        </w:rPr>
        <w:t>总计有</w:t>
      </w:r>
      <w:r w:rsidR="006F7949" w:rsidRPr="004A4C93">
        <w:rPr>
          <w:sz w:val="21"/>
          <w:szCs w:val="21"/>
        </w:rPr>
        <w:t>2,244</w:t>
      </w:r>
      <w:r w:rsidRPr="004A4C93">
        <w:rPr>
          <w:sz w:val="21"/>
          <w:szCs w:val="21"/>
          <w:lang w:val="zh-CN"/>
        </w:rPr>
        <w:t>名残疾人享受了义肢修复</w:t>
      </w:r>
      <w:r w:rsidRPr="004A4C93">
        <w:rPr>
          <w:sz w:val="21"/>
          <w:szCs w:val="21"/>
        </w:rPr>
        <w:t>服务</w:t>
      </w:r>
      <w:r w:rsidR="006F7949" w:rsidRPr="004A4C93">
        <w:rPr>
          <w:sz w:val="21"/>
          <w:szCs w:val="21"/>
        </w:rPr>
        <w:t>(</w:t>
      </w:r>
      <w:r w:rsidRPr="004A4C93">
        <w:rPr>
          <w:sz w:val="21"/>
          <w:szCs w:val="21"/>
          <w:lang w:val="zh-CN"/>
        </w:rPr>
        <w:t>参见附件</w:t>
      </w:r>
      <w:r w:rsidRPr="004A4C93">
        <w:rPr>
          <w:sz w:val="21"/>
          <w:szCs w:val="21"/>
        </w:rPr>
        <w:t>，</w:t>
      </w:r>
      <w:r w:rsidRPr="004A4C93">
        <w:rPr>
          <w:sz w:val="21"/>
          <w:szCs w:val="21"/>
          <w:lang w:val="zh-CN"/>
        </w:rPr>
        <w:t>图</w:t>
      </w:r>
      <w:r w:rsidRPr="004A4C93">
        <w:rPr>
          <w:sz w:val="21"/>
          <w:szCs w:val="21"/>
        </w:rPr>
        <w:t>3</w:t>
      </w:r>
      <w:r w:rsidR="006F7949" w:rsidRPr="004A4C93">
        <w:rPr>
          <w:sz w:val="21"/>
          <w:szCs w:val="21"/>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131.</w:t>
      </w:r>
      <w:r w:rsidR="00620B3D" w:rsidRPr="004A4C93">
        <w:rPr>
          <w:sz w:val="21"/>
          <w:szCs w:val="21"/>
          <w:lang w:val="es-SV"/>
        </w:rPr>
        <w:tab/>
      </w:r>
      <w:r w:rsidRPr="004A4C93">
        <w:rPr>
          <w:sz w:val="21"/>
          <w:szCs w:val="21"/>
          <w:lang w:val="zh-CN"/>
        </w:rPr>
        <w:t>同时还发放了助行器具</w:t>
      </w:r>
      <w:r w:rsidRPr="004A4C93">
        <w:rPr>
          <w:sz w:val="21"/>
          <w:szCs w:val="21"/>
          <w:lang w:val="es-SV"/>
        </w:rPr>
        <w:t>：</w:t>
      </w:r>
      <w:r w:rsidRPr="004A4C93">
        <w:rPr>
          <w:sz w:val="21"/>
          <w:szCs w:val="21"/>
          <w:lang w:val="zh-CN"/>
        </w:rPr>
        <w:t>轮椅、手拐、导盲杖、盲文铅字和字模、手杖、拐杖架以及助行车。</w:t>
      </w:r>
      <w:r w:rsidRPr="004A4C93">
        <w:rPr>
          <w:sz w:val="21"/>
          <w:szCs w:val="21"/>
        </w:rPr>
        <w:t>武装部队社会保障局</w:t>
      </w:r>
      <w:r w:rsidRPr="004A4C93">
        <w:rPr>
          <w:sz w:val="21"/>
          <w:szCs w:val="21"/>
        </w:rPr>
        <w:t>9</w:t>
      </w:r>
      <w:r w:rsidRPr="004A4C93">
        <w:rPr>
          <w:sz w:val="21"/>
          <w:szCs w:val="21"/>
          <w:lang w:val="zh-CN"/>
        </w:rPr>
        <w:t>月份在位于国家东部的圣米格尔省成立了一家实体</w:t>
      </w:r>
      <w:r w:rsidRPr="004A4C93">
        <w:rPr>
          <w:sz w:val="21"/>
          <w:szCs w:val="21"/>
        </w:rPr>
        <w:t>，</w:t>
      </w:r>
      <w:r w:rsidRPr="004A4C93">
        <w:rPr>
          <w:sz w:val="21"/>
          <w:szCs w:val="21"/>
          <w:lang w:val="zh-CN"/>
        </w:rPr>
        <w:t>从事义肢生产和修复工作</w:t>
      </w:r>
      <w:r w:rsidR="006F7949" w:rsidRPr="004A4C93">
        <w:rPr>
          <w:sz w:val="21"/>
          <w:szCs w:val="21"/>
        </w:rPr>
        <w:t>(</w:t>
      </w:r>
      <w:r w:rsidRPr="004A4C93">
        <w:rPr>
          <w:sz w:val="21"/>
          <w:szCs w:val="21"/>
          <w:lang w:val="zh-CN"/>
        </w:rPr>
        <w:t>参见附件</w:t>
      </w:r>
      <w:r w:rsidRPr="004A4C93">
        <w:rPr>
          <w:sz w:val="21"/>
          <w:szCs w:val="21"/>
        </w:rPr>
        <w:t>，</w:t>
      </w:r>
      <w:r w:rsidRPr="004A4C93">
        <w:rPr>
          <w:sz w:val="21"/>
          <w:szCs w:val="21"/>
          <w:lang w:val="zh-CN"/>
        </w:rPr>
        <w:t>表</w:t>
      </w:r>
      <w:r w:rsidRPr="004A4C93">
        <w:rPr>
          <w:sz w:val="21"/>
          <w:szCs w:val="21"/>
        </w:rPr>
        <w:t>1</w:t>
      </w:r>
      <w:r w:rsidR="006F7949" w:rsidRPr="004A4C93">
        <w:rPr>
          <w:sz w:val="21"/>
          <w:szCs w:val="21"/>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132.</w:t>
      </w:r>
      <w:r w:rsidR="00620B3D" w:rsidRPr="004A4C93">
        <w:rPr>
          <w:sz w:val="21"/>
          <w:szCs w:val="21"/>
          <w:lang w:val="es-SV"/>
        </w:rPr>
        <w:tab/>
      </w:r>
      <w:r w:rsidRPr="004A4C93">
        <w:rPr>
          <w:sz w:val="21"/>
          <w:szCs w:val="21"/>
          <w:lang w:val="zh-CN"/>
        </w:rPr>
        <w:t>在报告期内</w:t>
      </w:r>
      <w:r w:rsidRPr="004A4C93">
        <w:rPr>
          <w:sz w:val="21"/>
          <w:szCs w:val="21"/>
          <w:lang w:val="es-SV"/>
        </w:rPr>
        <w:t>，</w:t>
      </w:r>
      <w:r w:rsidRPr="004A4C93">
        <w:rPr>
          <w:sz w:val="21"/>
          <w:szCs w:val="21"/>
          <w:lang w:val="zh-CN"/>
        </w:rPr>
        <w:t>共计发放了</w:t>
      </w:r>
      <w:r w:rsidRPr="004A4C93">
        <w:rPr>
          <w:sz w:val="21"/>
          <w:szCs w:val="21"/>
          <w:lang w:val="es-SV"/>
        </w:rPr>
        <w:t>33</w:t>
      </w:r>
      <w:r w:rsidRPr="004A4C93">
        <w:rPr>
          <w:sz w:val="21"/>
          <w:szCs w:val="21"/>
          <w:lang w:val="zh-CN"/>
        </w:rPr>
        <w:t>双矫形鞋、</w:t>
      </w:r>
      <w:r w:rsidRPr="004A4C93">
        <w:rPr>
          <w:sz w:val="21"/>
          <w:szCs w:val="21"/>
          <w:lang w:val="es-SV"/>
        </w:rPr>
        <w:t>37</w:t>
      </w:r>
      <w:r w:rsidRPr="004A4C93">
        <w:rPr>
          <w:sz w:val="21"/>
          <w:szCs w:val="21"/>
          <w:lang w:val="zh-CN"/>
        </w:rPr>
        <w:t>副眼镜、</w:t>
      </w:r>
      <w:r w:rsidRPr="004A4C93">
        <w:rPr>
          <w:sz w:val="21"/>
          <w:szCs w:val="21"/>
          <w:lang w:val="es-SV"/>
        </w:rPr>
        <w:t>12</w:t>
      </w:r>
      <w:r w:rsidRPr="004A4C93">
        <w:rPr>
          <w:sz w:val="21"/>
          <w:szCs w:val="21"/>
          <w:lang w:val="zh-CN"/>
        </w:rPr>
        <w:t>部助听器、</w:t>
      </w:r>
      <w:r w:rsidRPr="004A4C93">
        <w:rPr>
          <w:sz w:val="21"/>
          <w:szCs w:val="21"/>
          <w:lang w:val="es-SV"/>
        </w:rPr>
        <w:t>14</w:t>
      </w:r>
      <w:r w:rsidRPr="004A4C93">
        <w:rPr>
          <w:sz w:val="21"/>
          <w:szCs w:val="21"/>
          <w:lang w:val="zh-CN"/>
        </w:rPr>
        <w:t>对义眼以及一副隐形眼镜</w:t>
      </w:r>
      <w:r w:rsidR="006F7949" w:rsidRPr="004A4C93">
        <w:rPr>
          <w:sz w:val="21"/>
          <w:szCs w:val="21"/>
          <w:lang w:val="es-SV"/>
        </w:rPr>
        <w:t>(</w:t>
      </w:r>
      <w:r w:rsidRPr="004A4C93">
        <w:rPr>
          <w:sz w:val="21"/>
          <w:szCs w:val="21"/>
          <w:lang w:val="zh-CN"/>
        </w:rPr>
        <w:t>参见附件</w:t>
      </w:r>
      <w:r w:rsidRPr="004A4C93">
        <w:rPr>
          <w:sz w:val="21"/>
          <w:szCs w:val="21"/>
          <w:lang w:val="es-SV"/>
        </w:rPr>
        <w:t>，</w:t>
      </w:r>
      <w:r w:rsidRPr="004A4C93">
        <w:rPr>
          <w:sz w:val="21"/>
          <w:szCs w:val="21"/>
          <w:lang w:val="zh-CN"/>
        </w:rPr>
        <w:t>图</w:t>
      </w:r>
      <w:r w:rsidRPr="004A4C93">
        <w:rPr>
          <w:sz w:val="21"/>
          <w:szCs w:val="21"/>
          <w:lang w:val="es-SV"/>
        </w:rPr>
        <w:t>4</w:t>
      </w:r>
      <w:r w:rsidR="006F7949" w:rsidRPr="004A4C93">
        <w:rPr>
          <w:sz w:val="21"/>
          <w:szCs w:val="21"/>
          <w:lang w:val="es-SV"/>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133.</w:t>
      </w:r>
      <w:r w:rsidR="00620B3D" w:rsidRPr="004A4C93">
        <w:rPr>
          <w:sz w:val="21"/>
          <w:szCs w:val="21"/>
          <w:lang w:val="es-SV"/>
        </w:rPr>
        <w:tab/>
      </w:r>
      <w:r w:rsidRPr="004A4C93">
        <w:rPr>
          <w:sz w:val="21"/>
          <w:szCs w:val="21"/>
          <w:lang w:val="zh-CN"/>
        </w:rPr>
        <w:t>同时</w:t>
      </w:r>
      <w:r w:rsidRPr="004A4C93">
        <w:rPr>
          <w:sz w:val="21"/>
          <w:szCs w:val="21"/>
          <w:lang w:val="es-SV"/>
        </w:rPr>
        <w:t>，</w:t>
      </w:r>
      <w:r w:rsidRPr="004A4C93">
        <w:rPr>
          <w:sz w:val="21"/>
          <w:szCs w:val="21"/>
          <w:lang w:val="zh-CN"/>
        </w:rPr>
        <w:t>还有一些针对残疾人的非政府组织和私人基金会</w:t>
      </w:r>
      <w:r w:rsidRPr="004A4C93">
        <w:rPr>
          <w:sz w:val="21"/>
          <w:szCs w:val="21"/>
          <w:lang w:val="es-SV"/>
        </w:rPr>
        <w:t>，</w:t>
      </w:r>
      <w:r w:rsidRPr="004A4C93">
        <w:rPr>
          <w:sz w:val="21"/>
          <w:szCs w:val="21"/>
          <w:lang w:val="zh-CN"/>
        </w:rPr>
        <w:t>以残疾人可承担的低廉价格为其受益人群提供此类服务。</w:t>
      </w:r>
    </w:p>
    <w:p w:rsidR="0067333C" w:rsidRPr="004A4C93" w:rsidRDefault="0067333C" w:rsidP="0067333C">
      <w:pPr>
        <w:pStyle w:val="CharChar"/>
        <w:spacing w:line="320" w:lineRule="atLeast"/>
        <w:rPr>
          <w:sz w:val="21"/>
          <w:szCs w:val="21"/>
          <w:lang w:val="es-SV"/>
        </w:rPr>
      </w:pPr>
      <w:r w:rsidRPr="004A4C93">
        <w:rPr>
          <w:sz w:val="21"/>
          <w:szCs w:val="21"/>
          <w:lang w:val="es-SV"/>
        </w:rPr>
        <w:t>134.</w:t>
      </w:r>
      <w:r w:rsidR="00620B3D" w:rsidRPr="004A4C93">
        <w:rPr>
          <w:sz w:val="21"/>
          <w:szCs w:val="21"/>
          <w:lang w:val="es-SV"/>
        </w:rPr>
        <w:tab/>
      </w:r>
      <w:r w:rsidRPr="004A4C93">
        <w:rPr>
          <w:sz w:val="21"/>
          <w:szCs w:val="21"/>
          <w:lang w:val="zh-CN"/>
        </w:rPr>
        <w:t>萨尔瓦多声称</w:t>
      </w:r>
      <w:r w:rsidRPr="004A4C93">
        <w:rPr>
          <w:sz w:val="21"/>
          <w:szCs w:val="21"/>
          <w:lang w:val="es-SV"/>
        </w:rPr>
        <w:t>，</w:t>
      </w:r>
      <w:r w:rsidRPr="004A4C93">
        <w:rPr>
          <w:sz w:val="21"/>
          <w:szCs w:val="21"/>
          <w:lang w:val="zh-CN"/>
        </w:rPr>
        <w:t>在国内采用了相关国际标准</w:t>
      </w:r>
      <w:r w:rsidRPr="004A4C93">
        <w:rPr>
          <w:sz w:val="21"/>
          <w:szCs w:val="21"/>
          <w:lang w:val="es-SV"/>
        </w:rPr>
        <w:t>，</w:t>
      </w:r>
      <w:r w:rsidRPr="004A4C93">
        <w:rPr>
          <w:sz w:val="21"/>
          <w:szCs w:val="21"/>
          <w:lang w:val="zh-CN"/>
        </w:rPr>
        <w:t>通过一所私立大学为矫形器和义肢方面的专业人士提供培训、评审和资质认证</w:t>
      </w:r>
      <w:r w:rsidR="00620B3D" w:rsidRPr="004A4C93">
        <w:rPr>
          <w:sz w:val="21"/>
          <w:szCs w:val="21"/>
          <w:lang w:val="zh-CN"/>
        </w:rPr>
        <w:t>。</w:t>
      </w:r>
    </w:p>
    <w:p w:rsidR="0067333C" w:rsidRPr="004A4C93" w:rsidRDefault="00620B3D" w:rsidP="004A4C93">
      <w:pPr>
        <w:pStyle w:val="H1GC"/>
        <w:rPr>
          <w:lang w:val="es-SV"/>
        </w:rPr>
      </w:pPr>
      <w:r w:rsidRPr="004A4C93">
        <w:rPr>
          <w:lang w:val="es-SV"/>
        </w:rPr>
        <w:tab/>
      </w:r>
      <w:r w:rsidRPr="004A4C93">
        <w:rPr>
          <w:lang w:val="es-SV"/>
        </w:rPr>
        <w:tab/>
      </w:r>
      <w:r w:rsidR="0067333C" w:rsidRPr="004A4C93">
        <w:rPr>
          <w:lang w:val="zh-CN"/>
        </w:rPr>
        <w:t>第二十一条</w:t>
      </w:r>
      <w:r w:rsidR="0067333C" w:rsidRPr="004A4C93">
        <w:rPr>
          <w:lang w:val="es-SV"/>
        </w:rPr>
        <w:t>：</w:t>
      </w:r>
      <w:r w:rsidR="0067333C" w:rsidRPr="004A4C93">
        <w:rPr>
          <w:lang w:val="zh-CN"/>
        </w:rPr>
        <w:t>表达意见的自由和获得信息的机会</w:t>
      </w:r>
    </w:p>
    <w:p w:rsidR="0067333C" w:rsidRPr="004A4C93" w:rsidRDefault="0067333C" w:rsidP="0067333C">
      <w:pPr>
        <w:pStyle w:val="CharChar"/>
        <w:spacing w:line="320" w:lineRule="atLeast"/>
        <w:rPr>
          <w:sz w:val="21"/>
          <w:szCs w:val="21"/>
          <w:lang w:val="es-SV"/>
        </w:rPr>
      </w:pPr>
      <w:r w:rsidRPr="004A4C93">
        <w:rPr>
          <w:sz w:val="21"/>
          <w:szCs w:val="21"/>
          <w:lang w:val="es-SV"/>
        </w:rPr>
        <w:t>135.</w:t>
      </w:r>
      <w:r w:rsidR="00620B3D" w:rsidRPr="004A4C93">
        <w:rPr>
          <w:sz w:val="21"/>
          <w:szCs w:val="21"/>
          <w:lang w:val="es-SV"/>
        </w:rPr>
        <w:tab/>
      </w:r>
      <w:r w:rsidRPr="004A4C93">
        <w:rPr>
          <w:sz w:val="21"/>
          <w:szCs w:val="21"/>
          <w:lang w:val="zh-CN"/>
        </w:rPr>
        <w:t>《共和国宪法》第二条和第六条规定对基本自由权利不加区分地予以保护。其表述如下</w:t>
      </w:r>
      <w:r w:rsidR="00612EB2" w:rsidRPr="004A4C93">
        <w:rPr>
          <w:sz w:val="21"/>
          <w:szCs w:val="21"/>
        </w:rPr>
        <w:t>：</w:t>
      </w:r>
    </w:p>
    <w:p w:rsidR="0067333C" w:rsidRPr="004A4C93" w:rsidRDefault="0067333C" w:rsidP="001679DD">
      <w:pPr>
        <w:pStyle w:val="CharChar"/>
        <w:spacing w:line="320" w:lineRule="atLeast"/>
        <w:ind w:leftChars="740" w:left="31680" w:rightChars="540" w:right="31680"/>
        <w:rPr>
          <w:sz w:val="21"/>
          <w:szCs w:val="21"/>
          <w:lang w:val="es-SV"/>
        </w:rPr>
      </w:pPr>
      <w:r w:rsidRPr="00D623A9">
        <w:rPr>
          <w:rFonts w:eastAsia="SimHei"/>
          <w:sz w:val="21"/>
          <w:szCs w:val="21"/>
          <w:lang w:val="zh-CN"/>
        </w:rPr>
        <w:t>第二条</w:t>
      </w:r>
      <w:r w:rsidRPr="004A4C93">
        <w:rPr>
          <w:sz w:val="21"/>
          <w:szCs w:val="21"/>
          <w:lang w:val="zh-CN"/>
        </w:rPr>
        <w:t>。人人享有生命权，享有身心完整权、自由权、安全权、工作权以及财产权，以及保护和捍卫上述权利的权利。</w:t>
      </w:r>
    </w:p>
    <w:p w:rsidR="0067333C" w:rsidRPr="004A4C93" w:rsidRDefault="0067333C" w:rsidP="001679DD">
      <w:pPr>
        <w:pStyle w:val="CharChar"/>
        <w:spacing w:line="320" w:lineRule="atLeast"/>
        <w:ind w:leftChars="740" w:left="31680" w:rightChars="540" w:right="31680"/>
        <w:rPr>
          <w:sz w:val="21"/>
          <w:szCs w:val="21"/>
          <w:lang w:val="es-SV"/>
        </w:rPr>
      </w:pPr>
      <w:r w:rsidRPr="00D623A9">
        <w:rPr>
          <w:rFonts w:ascii="SimSun" w:hAnsi="SimSun"/>
          <w:sz w:val="21"/>
          <w:szCs w:val="21"/>
          <w:lang w:val="es-SV"/>
        </w:rPr>
        <w:t>[</w:t>
      </w:r>
      <w:r w:rsidR="00D623A9">
        <w:rPr>
          <w:rFonts w:ascii="SimSun" w:hAnsi="SimSun" w:hint="eastAsia"/>
          <w:sz w:val="21"/>
          <w:szCs w:val="21"/>
          <w:lang w:val="es-SV"/>
        </w:rPr>
        <w:t>……</w:t>
      </w:r>
      <w:r w:rsidRPr="004A4C93">
        <w:rPr>
          <w:sz w:val="21"/>
          <w:szCs w:val="21"/>
          <w:lang w:val="es-SV"/>
        </w:rPr>
        <w:t>]</w:t>
      </w:r>
    </w:p>
    <w:p w:rsidR="0067333C" w:rsidRPr="004A4C93" w:rsidRDefault="0067333C" w:rsidP="001679DD">
      <w:pPr>
        <w:pStyle w:val="CharChar"/>
        <w:spacing w:line="320" w:lineRule="atLeast"/>
        <w:ind w:leftChars="740" w:left="31680" w:rightChars="540" w:right="31680"/>
        <w:rPr>
          <w:sz w:val="21"/>
          <w:szCs w:val="21"/>
          <w:lang w:val="es-SV"/>
        </w:rPr>
      </w:pPr>
      <w:r w:rsidRPr="00D623A9">
        <w:rPr>
          <w:rFonts w:eastAsia="SimHei"/>
          <w:sz w:val="21"/>
          <w:szCs w:val="21"/>
          <w:lang w:val="zh-CN"/>
        </w:rPr>
        <w:t>第六条</w:t>
      </w:r>
      <w:r w:rsidRPr="004A4C93">
        <w:rPr>
          <w:sz w:val="21"/>
          <w:szCs w:val="21"/>
          <w:lang w:val="zh-CN"/>
        </w:rPr>
        <w:t>。人人有权自由表达和传播其思想，但不得扰乱社会秩序，损害道德、名誉以及他人的隐私</w:t>
      </w:r>
      <w:r w:rsidR="00620B3D" w:rsidRPr="004A4C93">
        <w:rPr>
          <w:sz w:val="21"/>
          <w:szCs w:val="21"/>
          <w:lang w:val="zh-CN"/>
        </w:rPr>
        <w:t>。</w:t>
      </w:r>
    </w:p>
    <w:p w:rsidR="0067333C" w:rsidRPr="004A4C93" w:rsidRDefault="0067333C" w:rsidP="001679DD">
      <w:pPr>
        <w:pStyle w:val="CharChar"/>
        <w:spacing w:line="320" w:lineRule="atLeast"/>
        <w:ind w:leftChars="740" w:left="31680" w:rightChars="540" w:right="31680"/>
        <w:rPr>
          <w:rFonts w:hint="eastAsia"/>
          <w:sz w:val="21"/>
          <w:szCs w:val="21"/>
          <w:lang w:val="es-SV"/>
        </w:rPr>
      </w:pPr>
      <w:r w:rsidRPr="004A4C93">
        <w:rPr>
          <w:sz w:val="21"/>
          <w:szCs w:val="21"/>
          <w:lang w:val="zh-CN"/>
        </w:rPr>
        <w:t>这一权利的行使无需事前检查和预先批准</w:t>
      </w:r>
      <w:r w:rsidRPr="004A4C93">
        <w:rPr>
          <w:sz w:val="21"/>
          <w:szCs w:val="21"/>
          <w:lang w:val="es-MX"/>
        </w:rPr>
        <w:t>；</w:t>
      </w:r>
      <w:r w:rsidRPr="004A4C93">
        <w:rPr>
          <w:sz w:val="21"/>
          <w:szCs w:val="21"/>
          <w:lang w:val="zh-CN"/>
        </w:rPr>
        <w:t>但是如果利用这一权利做出违法行为的</w:t>
      </w:r>
      <w:r w:rsidRPr="004A4C93">
        <w:rPr>
          <w:sz w:val="21"/>
          <w:szCs w:val="21"/>
          <w:lang w:val="es-MX"/>
        </w:rPr>
        <w:t>，</w:t>
      </w:r>
      <w:r w:rsidRPr="004A4C93">
        <w:rPr>
          <w:sz w:val="21"/>
          <w:szCs w:val="21"/>
          <w:lang w:val="zh-CN"/>
        </w:rPr>
        <w:t>应对其罪行负法律责</w:t>
      </w:r>
      <w:r w:rsidRPr="00D623A9">
        <w:rPr>
          <w:rFonts w:ascii="SimSun" w:hAnsi="SimSun"/>
          <w:sz w:val="21"/>
          <w:szCs w:val="21"/>
          <w:lang w:val="zh-CN"/>
        </w:rPr>
        <w:t>任</w:t>
      </w:r>
      <w:r w:rsidR="00D623A9">
        <w:rPr>
          <w:rFonts w:ascii="SimSun" w:hAnsi="SimSun" w:hint="eastAsia"/>
          <w:sz w:val="21"/>
          <w:szCs w:val="21"/>
          <w:lang w:val="es-MX"/>
        </w:rPr>
        <w:t>……</w:t>
      </w:r>
      <w:r w:rsidRPr="004A4C93">
        <w:rPr>
          <w:sz w:val="21"/>
          <w:szCs w:val="21"/>
          <w:lang w:val="zh-CN"/>
        </w:rPr>
        <w:t>答辩权作为一项对人的基本权利和保障的保护</w:t>
      </w:r>
      <w:r w:rsidRPr="004A4C93">
        <w:rPr>
          <w:sz w:val="21"/>
          <w:szCs w:val="21"/>
          <w:lang w:val="es-MX"/>
        </w:rPr>
        <w:t>，</w:t>
      </w:r>
      <w:r w:rsidRPr="004A4C93">
        <w:rPr>
          <w:sz w:val="21"/>
          <w:szCs w:val="21"/>
          <w:lang w:val="zh-CN"/>
        </w:rPr>
        <w:t>受到承</w:t>
      </w:r>
      <w:r w:rsidRPr="004A4C93">
        <w:rPr>
          <w:rFonts w:ascii="SimSun" w:hAnsi="SimSun"/>
          <w:sz w:val="21"/>
          <w:szCs w:val="21"/>
          <w:lang w:val="zh-CN"/>
        </w:rPr>
        <w:t>认</w:t>
      </w:r>
      <w:r w:rsidR="004A4C93">
        <w:rPr>
          <w:rFonts w:ascii="SimSun" w:hAnsi="SimSun" w:hint="eastAsia"/>
          <w:sz w:val="21"/>
          <w:szCs w:val="21"/>
          <w:lang w:val="es-MX"/>
        </w:rPr>
        <w:t>……</w:t>
      </w:r>
      <w:r w:rsidR="00D623A9">
        <w:rPr>
          <w:rFonts w:hint="eastAsia"/>
          <w:sz w:val="21"/>
          <w:szCs w:val="21"/>
          <w:lang w:val="es-SV"/>
        </w:rPr>
        <w:t>。</w:t>
      </w:r>
    </w:p>
    <w:p w:rsidR="0067333C" w:rsidRPr="004A4C93" w:rsidRDefault="0067333C" w:rsidP="0067333C">
      <w:pPr>
        <w:pStyle w:val="CharChar"/>
        <w:spacing w:line="320" w:lineRule="atLeast"/>
        <w:rPr>
          <w:sz w:val="21"/>
          <w:szCs w:val="21"/>
          <w:lang w:val="es-SV"/>
        </w:rPr>
      </w:pPr>
      <w:r w:rsidRPr="004A4C93">
        <w:rPr>
          <w:sz w:val="21"/>
          <w:szCs w:val="21"/>
          <w:lang w:val="es-SV"/>
        </w:rPr>
        <w:t>136.</w:t>
      </w:r>
      <w:r w:rsidR="00620B3D" w:rsidRPr="004A4C93">
        <w:rPr>
          <w:sz w:val="21"/>
          <w:szCs w:val="21"/>
          <w:lang w:val="es-SV"/>
        </w:rPr>
        <w:tab/>
      </w:r>
      <w:r w:rsidRPr="004A4C93">
        <w:rPr>
          <w:sz w:val="21"/>
          <w:szCs w:val="21"/>
          <w:lang w:val="zh-CN"/>
        </w:rPr>
        <w:t>也就是说</w:t>
      </w:r>
      <w:r w:rsidRPr="004A4C93">
        <w:rPr>
          <w:sz w:val="21"/>
          <w:szCs w:val="21"/>
          <w:lang w:val="es-SV"/>
        </w:rPr>
        <w:t>，</w:t>
      </w:r>
      <w:r w:rsidRPr="004A4C93">
        <w:rPr>
          <w:sz w:val="21"/>
          <w:szCs w:val="21"/>
          <w:lang w:val="zh-CN"/>
        </w:rPr>
        <w:t>萨尔瓦多承认自由表达权是践行民主的一项基本权利</w:t>
      </w:r>
      <w:r w:rsidRPr="004A4C93">
        <w:rPr>
          <w:sz w:val="21"/>
          <w:szCs w:val="21"/>
          <w:lang w:val="es-SV"/>
        </w:rPr>
        <w:t>，</w:t>
      </w:r>
      <w:r w:rsidRPr="004A4C93">
        <w:rPr>
          <w:sz w:val="21"/>
          <w:szCs w:val="21"/>
          <w:lang w:val="zh-CN"/>
        </w:rPr>
        <w:t>也是发展和行使其他人权的一项重要支柱。同样</w:t>
      </w:r>
      <w:r w:rsidRPr="004A4C93">
        <w:rPr>
          <w:sz w:val="21"/>
          <w:szCs w:val="21"/>
        </w:rPr>
        <w:t>，</w:t>
      </w:r>
      <w:r w:rsidRPr="004A4C93">
        <w:rPr>
          <w:sz w:val="21"/>
          <w:szCs w:val="21"/>
          <w:lang w:val="zh-CN"/>
        </w:rPr>
        <w:t>萨尔瓦多承认表达自由不仅仅局限于单纯的言论和说话自由</w:t>
      </w:r>
      <w:r w:rsidRPr="004A4C93">
        <w:rPr>
          <w:sz w:val="21"/>
          <w:szCs w:val="21"/>
        </w:rPr>
        <w:t>，</w:t>
      </w:r>
      <w:r w:rsidRPr="004A4C93">
        <w:rPr>
          <w:sz w:val="21"/>
          <w:szCs w:val="21"/>
          <w:lang w:val="zh-CN"/>
        </w:rPr>
        <w:t>也意味着所谓的信息自由</w:t>
      </w:r>
      <w:r w:rsidRPr="004A4C93">
        <w:rPr>
          <w:sz w:val="21"/>
          <w:szCs w:val="21"/>
        </w:rPr>
        <w:t>，</w:t>
      </w:r>
      <w:r w:rsidRPr="004A4C93">
        <w:rPr>
          <w:sz w:val="21"/>
          <w:szCs w:val="21"/>
          <w:lang w:val="zh-CN"/>
        </w:rPr>
        <w:t>由此延伸出寻求、接受和传布信息的权利</w:t>
      </w:r>
      <w:r w:rsidRPr="004A4C93">
        <w:rPr>
          <w:sz w:val="21"/>
          <w:szCs w:val="21"/>
        </w:rPr>
        <w:t>，</w:t>
      </w:r>
      <w:r w:rsidRPr="004A4C93">
        <w:rPr>
          <w:sz w:val="21"/>
          <w:szCs w:val="21"/>
          <w:lang w:val="zh-CN"/>
        </w:rPr>
        <w:t>不受国界限制</w:t>
      </w:r>
      <w:r w:rsidRPr="004A4C93">
        <w:rPr>
          <w:sz w:val="21"/>
          <w:szCs w:val="21"/>
        </w:rPr>
        <w:t>，</w:t>
      </w:r>
      <w:r w:rsidRPr="004A4C93">
        <w:rPr>
          <w:sz w:val="21"/>
          <w:szCs w:val="21"/>
          <w:lang w:val="zh-CN"/>
        </w:rPr>
        <w:t>而仅受限于其后续责任。</w:t>
      </w:r>
    </w:p>
    <w:p w:rsidR="0067333C" w:rsidRPr="004A4C93" w:rsidRDefault="0067333C" w:rsidP="0067333C">
      <w:pPr>
        <w:pStyle w:val="CharChar"/>
        <w:spacing w:line="320" w:lineRule="atLeast"/>
        <w:rPr>
          <w:sz w:val="21"/>
          <w:szCs w:val="21"/>
          <w:lang w:val="es-SV"/>
        </w:rPr>
      </w:pPr>
      <w:r w:rsidRPr="004A4C93">
        <w:rPr>
          <w:sz w:val="21"/>
          <w:szCs w:val="21"/>
          <w:lang w:val="es-SV"/>
        </w:rPr>
        <w:t>137.</w:t>
      </w:r>
      <w:r w:rsidR="00620B3D" w:rsidRPr="004A4C93">
        <w:rPr>
          <w:sz w:val="21"/>
          <w:szCs w:val="21"/>
          <w:lang w:val="es-SV"/>
        </w:rPr>
        <w:tab/>
      </w:r>
      <w:smartTag w:uri="urn:schemas-microsoft-com:office:smarttags" w:element="chsdate">
        <w:smartTagPr>
          <w:attr w:name="Year" w:val="2010"/>
          <w:attr w:name="Month" w:val="12"/>
          <w:attr w:name="Day" w:val="2"/>
          <w:attr w:name="IsLunarDate" w:val="False"/>
          <w:attr w:name="IsROCDate" w:val="False"/>
        </w:smartTagPr>
        <w:r w:rsidRPr="004A4C93">
          <w:rPr>
            <w:sz w:val="21"/>
            <w:szCs w:val="21"/>
            <w:lang w:val="es-SV"/>
          </w:rPr>
          <w:t>2010</w:t>
        </w:r>
        <w:r w:rsidRPr="004A4C93">
          <w:rPr>
            <w:sz w:val="21"/>
            <w:szCs w:val="21"/>
            <w:lang w:val="zh-CN"/>
          </w:rPr>
          <w:t>年</w:t>
        </w:r>
        <w:r w:rsidRPr="004A4C93">
          <w:rPr>
            <w:sz w:val="21"/>
            <w:szCs w:val="21"/>
            <w:lang w:val="es-SV"/>
          </w:rPr>
          <w:t>12</w:t>
        </w:r>
        <w:r w:rsidRPr="004A4C93">
          <w:rPr>
            <w:sz w:val="21"/>
            <w:szCs w:val="21"/>
            <w:lang w:val="zh-CN"/>
          </w:rPr>
          <w:t>月</w:t>
        </w:r>
        <w:r w:rsidRPr="004A4C93">
          <w:rPr>
            <w:sz w:val="21"/>
            <w:szCs w:val="21"/>
            <w:lang w:val="es-SV"/>
          </w:rPr>
          <w:t>2</w:t>
        </w:r>
        <w:r w:rsidRPr="004A4C93">
          <w:rPr>
            <w:sz w:val="21"/>
            <w:szCs w:val="21"/>
            <w:lang w:val="zh-CN"/>
          </w:rPr>
          <w:t>日</w:t>
        </w:r>
      </w:smartTag>
      <w:r w:rsidRPr="004A4C93">
        <w:rPr>
          <w:sz w:val="21"/>
          <w:szCs w:val="21"/>
          <w:lang w:val="es-SV"/>
        </w:rPr>
        <w:t>，</w:t>
      </w:r>
      <w:r w:rsidRPr="004A4C93">
        <w:rPr>
          <w:sz w:val="21"/>
          <w:szCs w:val="21"/>
          <w:lang w:val="zh-CN"/>
        </w:rPr>
        <w:t>以</w:t>
      </w:r>
      <w:r w:rsidRPr="004A4C93">
        <w:rPr>
          <w:sz w:val="21"/>
          <w:szCs w:val="21"/>
          <w:lang w:val="es-SV"/>
        </w:rPr>
        <w:t>55</w:t>
      </w:r>
      <w:r w:rsidRPr="004A4C93">
        <w:rPr>
          <w:sz w:val="21"/>
          <w:szCs w:val="21"/>
          <w:lang w:val="zh-CN"/>
        </w:rPr>
        <w:t>票赞成通过了《公共信息准入法》。该法承认所有公民有权要求获得政府和国家的公共文件</w:t>
      </w:r>
      <w:r w:rsidRPr="004A4C93">
        <w:rPr>
          <w:sz w:val="21"/>
          <w:szCs w:val="21"/>
        </w:rPr>
        <w:t>，</w:t>
      </w:r>
      <w:r w:rsidRPr="004A4C93">
        <w:rPr>
          <w:sz w:val="21"/>
          <w:szCs w:val="21"/>
          <w:lang w:val="zh-CN"/>
        </w:rPr>
        <w:t>以促进萨尔瓦多的政务管理透明度。</w:t>
      </w:r>
    </w:p>
    <w:p w:rsidR="00612EB2" w:rsidRPr="004A4C93" w:rsidRDefault="0067333C" w:rsidP="0067333C">
      <w:pPr>
        <w:pStyle w:val="CharChar"/>
        <w:spacing w:line="320" w:lineRule="atLeast"/>
        <w:rPr>
          <w:sz w:val="21"/>
          <w:szCs w:val="21"/>
          <w:lang w:val="zh-CN"/>
        </w:rPr>
      </w:pPr>
      <w:r w:rsidRPr="004A4C93">
        <w:rPr>
          <w:sz w:val="21"/>
          <w:szCs w:val="21"/>
          <w:lang w:val="es-SV"/>
        </w:rPr>
        <w:t>138.</w:t>
      </w:r>
      <w:r w:rsidR="00620B3D" w:rsidRPr="004A4C93">
        <w:rPr>
          <w:sz w:val="21"/>
          <w:szCs w:val="21"/>
          <w:lang w:val="es-SV"/>
        </w:rPr>
        <w:tab/>
      </w:r>
      <w:r w:rsidRPr="004A4C93">
        <w:rPr>
          <w:sz w:val="21"/>
          <w:szCs w:val="21"/>
          <w:lang w:val="zh-CN"/>
        </w:rPr>
        <w:t>该法规的落实工作由政务透明管理局负责</w:t>
      </w:r>
      <w:r w:rsidRPr="004A4C93">
        <w:rPr>
          <w:sz w:val="21"/>
          <w:szCs w:val="21"/>
          <w:lang w:val="es-SV"/>
        </w:rPr>
        <w:t>，</w:t>
      </w:r>
      <w:r w:rsidRPr="004A4C93">
        <w:rPr>
          <w:sz w:val="21"/>
          <w:szCs w:val="21"/>
          <w:lang w:val="zh-CN"/>
        </w:rPr>
        <w:t>其领导成员是由共和国总统根据以下五大社会部门提交的三人名单选定的</w:t>
      </w:r>
      <w:r w:rsidRPr="004A4C93">
        <w:rPr>
          <w:sz w:val="21"/>
          <w:szCs w:val="21"/>
          <w:lang w:val="es-SV"/>
        </w:rPr>
        <w:t>：</w:t>
      </w:r>
      <w:r w:rsidRPr="004A4C93">
        <w:rPr>
          <w:sz w:val="21"/>
          <w:szCs w:val="21"/>
          <w:lang w:val="zh-CN"/>
        </w:rPr>
        <w:t>工会界、学术界</w:t>
      </w:r>
      <w:r w:rsidR="006F7949" w:rsidRPr="004A4C93">
        <w:rPr>
          <w:sz w:val="21"/>
          <w:szCs w:val="21"/>
          <w:lang w:val="es-SV"/>
        </w:rPr>
        <w:t>(</w:t>
      </w:r>
      <w:r w:rsidRPr="004A4C93">
        <w:rPr>
          <w:sz w:val="21"/>
          <w:szCs w:val="21"/>
          <w:lang w:val="zh-CN"/>
        </w:rPr>
        <w:t>大学</w:t>
      </w:r>
      <w:r w:rsidR="006F7949" w:rsidRPr="004A4C93">
        <w:rPr>
          <w:sz w:val="21"/>
          <w:szCs w:val="21"/>
          <w:lang w:val="es-SV"/>
        </w:rPr>
        <w:t>)</w:t>
      </w:r>
      <w:r w:rsidRPr="004A4C93">
        <w:rPr>
          <w:sz w:val="21"/>
          <w:szCs w:val="21"/>
          <w:lang w:val="zh-CN"/>
        </w:rPr>
        <w:t>、专业人士界、新闻工作者联合会以及生产部门联合会</w:t>
      </w:r>
      <w:r w:rsidRPr="004A4C93">
        <w:rPr>
          <w:sz w:val="21"/>
          <w:szCs w:val="21"/>
          <w:lang w:val="es-SV"/>
        </w:rPr>
        <w:t>；</w:t>
      </w:r>
      <w:r w:rsidRPr="004A4C93">
        <w:rPr>
          <w:sz w:val="21"/>
          <w:szCs w:val="21"/>
          <w:lang w:val="zh-CN"/>
        </w:rPr>
        <w:t>当选的领导成员班子任期六年</w:t>
      </w:r>
      <w:r w:rsidRPr="004A4C93">
        <w:rPr>
          <w:sz w:val="21"/>
          <w:szCs w:val="21"/>
          <w:lang w:val="es-SV"/>
        </w:rPr>
        <w:t>，</w:t>
      </w:r>
      <w:r w:rsidRPr="004A4C93">
        <w:rPr>
          <w:sz w:val="21"/>
          <w:szCs w:val="21"/>
          <w:lang w:val="zh-CN"/>
        </w:rPr>
        <w:t>不得连选连任。</w:t>
      </w:r>
    </w:p>
    <w:p w:rsidR="0067333C" w:rsidRPr="004A4C93" w:rsidRDefault="0067333C" w:rsidP="0067333C">
      <w:pPr>
        <w:pStyle w:val="CharChar"/>
        <w:spacing w:line="320" w:lineRule="atLeast"/>
        <w:rPr>
          <w:sz w:val="21"/>
          <w:szCs w:val="21"/>
          <w:lang w:val="es-SV"/>
        </w:rPr>
      </w:pPr>
      <w:r w:rsidRPr="004A4C93">
        <w:rPr>
          <w:sz w:val="21"/>
          <w:szCs w:val="21"/>
          <w:lang w:val="es-SV"/>
        </w:rPr>
        <w:t>139.</w:t>
      </w:r>
      <w:r w:rsidR="00620B3D" w:rsidRPr="004A4C93">
        <w:rPr>
          <w:sz w:val="21"/>
          <w:szCs w:val="21"/>
          <w:lang w:val="es-SV"/>
        </w:rPr>
        <w:tab/>
      </w:r>
      <w:r w:rsidRPr="004A4C93">
        <w:rPr>
          <w:sz w:val="21"/>
          <w:szCs w:val="21"/>
          <w:lang w:val="zh-CN"/>
        </w:rPr>
        <w:t>公共信息的透明和公开是实现有效公民参与的基本条件</w:t>
      </w:r>
      <w:r w:rsidRPr="004A4C93">
        <w:rPr>
          <w:sz w:val="21"/>
          <w:szCs w:val="21"/>
          <w:lang w:val="es-SV"/>
        </w:rPr>
        <w:t>，</w:t>
      </w:r>
      <w:r w:rsidRPr="004A4C93">
        <w:rPr>
          <w:sz w:val="21"/>
          <w:szCs w:val="21"/>
          <w:lang w:val="zh-CN"/>
        </w:rPr>
        <w:t>这有助于强化公共机构职能、提高民主质量和打造一个完全的法治国家。</w:t>
      </w:r>
    </w:p>
    <w:p w:rsidR="0067333C" w:rsidRPr="004A4C93" w:rsidRDefault="0067333C" w:rsidP="0067333C">
      <w:pPr>
        <w:pStyle w:val="CharChar"/>
        <w:spacing w:line="320" w:lineRule="atLeast"/>
        <w:rPr>
          <w:sz w:val="21"/>
          <w:szCs w:val="21"/>
          <w:lang w:val="es-SV"/>
        </w:rPr>
      </w:pPr>
      <w:r w:rsidRPr="004A4C93">
        <w:rPr>
          <w:sz w:val="21"/>
          <w:szCs w:val="21"/>
          <w:lang w:val="es-SV"/>
        </w:rPr>
        <w:t>140.</w:t>
      </w:r>
      <w:r w:rsidR="00620B3D" w:rsidRPr="004A4C93">
        <w:rPr>
          <w:sz w:val="21"/>
          <w:szCs w:val="21"/>
          <w:lang w:val="es-SV"/>
        </w:rPr>
        <w:tab/>
      </w:r>
      <w:r w:rsidRPr="004A4C93">
        <w:rPr>
          <w:sz w:val="21"/>
          <w:szCs w:val="21"/>
          <w:lang w:val="zh-CN"/>
        </w:rPr>
        <w:t>但是</w:t>
      </w:r>
      <w:r w:rsidRPr="004A4C93">
        <w:rPr>
          <w:sz w:val="21"/>
          <w:szCs w:val="21"/>
          <w:lang w:val="es-SV"/>
        </w:rPr>
        <w:t>，</w:t>
      </w:r>
      <w:r w:rsidRPr="004A4C93">
        <w:rPr>
          <w:sz w:val="21"/>
          <w:szCs w:val="21"/>
          <w:lang w:val="zh-CN"/>
        </w:rPr>
        <w:t>《公约》第二十一条</w:t>
      </w:r>
      <w:r w:rsidRPr="004A4C93">
        <w:rPr>
          <w:sz w:val="21"/>
          <w:szCs w:val="21"/>
          <w:lang w:val="zh-CN"/>
        </w:rPr>
        <w:t>a</w:t>
      </w:r>
      <w:r w:rsidRPr="004A4C93">
        <w:rPr>
          <w:sz w:val="21"/>
          <w:szCs w:val="21"/>
          <w:lang w:val="zh-CN"/>
        </w:rPr>
        <w:t>款的规定并未得到明确保障</w:t>
      </w:r>
      <w:r w:rsidRPr="004A4C93">
        <w:rPr>
          <w:sz w:val="21"/>
          <w:szCs w:val="21"/>
          <w:lang w:val="es-SV"/>
        </w:rPr>
        <w:t>，</w:t>
      </w:r>
      <w:r w:rsidRPr="004A4C93">
        <w:rPr>
          <w:sz w:val="21"/>
          <w:szCs w:val="21"/>
          <w:lang w:val="zh-CN"/>
        </w:rPr>
        <w:t>萨尔瓦多并未明令要求对残疾人及与其共同生活的非残疾人士按照《公约》规定予以保障。</w:t>
      </w:r>
    </w:p>
    <w:p w:rsidR="0067333C" w:rsidRPr="004A4C93" w:rsidRDefault="0067333C" w:rsidP="0067333C">
      <w:pPr>
        <w:pStyle w:val="CharChar"/>
        <w:spacing w:line="320" w:lineRule="atLeast"/>
        <w:rPr>
          <w:sz w:val="21"/>
          <w:szCs w:val="21"/>
          <w:lang w:val="es-SV"/>
        </w:rPr>
      </w:pPr>
      <w:r w:rsidRPr="004A4C93">
        <w:rPr>
          <w:sz w:val="21"/>
          <w:szCs w:val="21"/>
          <w:lang w:val="es-SV"/>
        </w:rPr>
        <w:t>141.</w:t>
      </w:r>
      <w:r w:rsidR="00620B3D" w:rsidRPr="004A4C93">
        <w:rPr>
          <w:sz w:val="21"/>
          <w:szCs w:val="21"/>
          <w:lang w:val="es-SV"/>
        </w:rPr>
        <w:tab/>
      </w:r>
      <w:r w:rsidRPr="004A4C93">
        <w:rPr>
          <w:sz w:val="21"/>
          <w:szCs w:val="21"/>
          <w:lang w:val="zh-CN"/>
        </w:rPr>
        <w:t>关于《公约》第二十一条</w:t>
      </w:r>
      <w:r w:rsidRPr="004A4C93">
        <w:rPr>
          <w:sz w:val="21"/>
          <w:szCs w:val="21"/>
          <w:lang w:val="zh-CN"/>
        </w:rPr>
        <w:t>b</w:t>
      </w:r>
      <w:r w:rsidRPr="004A4C93">
        <w:rPr>
          <w:sz w:val="21"/>
          <w:szCs w:val="21"/>
          <w:lang w:val="zh-CN"/>
        </w:rPr>
        <w:t>款</w:t>
      </w:r>
      <w:r w:rsidRPr="004A4C93">
        <w:rPr>
          <w:sz w:val="21"/>
          <w:szCs w:val="21"/>
          <w:lang w:val="es-SV"/>
        </w:rPr>
        <w:t>，</w:t>
      </w:r>
      <w:r w:rsidRPr="004A4C93">
        <w:rPr>
          <w:sz w:val="21"/>
          <w:szCs w:val="21"/>
          <w:lang w:val="zh-CN"/>
        </w:rPr>
        <w:t>自</w:t>
      </w:r>
      <w:r w:rsidRPr="004A4C93">
        <w:rPr>
          <w:sz w:val="21"/>
          <w:szCs w:val="21"/>
          <w:lang w:val="es-SV"/>
        </w:rPr>
        <w:t>2009</w:t>
      </w:r>
      <w:r w:rsidRPr="004A4C93">
        <w:rPr>
          <w:sz w:val="21"/>
          <w:szCs w:val="21"/>
          <w:lang w:val="zh-CN"/>
        </w:rPr>
        <w:t>年</w:t>
      </w:r>
      <w:r w:rsidRPr="004A4C93">
        <w:rPr>
          <w:sz w:val="21"/>
          <w:szCs w:val="21"/>
          <w:lang w:val="es-SV"/>
        </w:rPr>
        <w:t>6</w:t>
      </w:r>
      <w:r w:rsidRPr="004A4C93">
        <w:rPr>
          <w:sz w:val="21"/>
          <w:szCs w:val="21"/>
          <w:lang w:val="zh-CN"/>
        </w:rPr>
        <w:t>月起已经开始对官方媒体开展了变革</w:t>
      </w:r>
      <w:r w:rsidRPr="004A4C93">
        <w:rPr>
          <w:sz w:val="21"/>
          <w:szCs w:val="21"/>
          <w:lang w:val="es-SV"/>
        </w:rPr>
        <w:t>，</w:t>
      </w:r>
      <w:r w:rsidRPr="004A4C93">
        <w:rPr>
          <w:sz w:val="21"/>
          <w:szCs w:val="21"/>
          <w:lang w:val="zh-CN"/>
        </w:rPr>
        <w:t>在由当局发布的关于政府行动和公共活动官方信息</w:t>
      </w:r>
      <w:r w:rsidRPr="004A4C93">
        <w:rPr>
          <w:sz w:val="21"/>
          <w:szCs w:val="21"/>
          <w:lang w:val="es-SV"/>
        </w:rPr>
        <w:t>，</w:t>
      </w:r>
      <w:r w:rsidRPr="004A4C93">
        <w:rPr>
          <w:sz w:val="21"/>
          <w:szCs w:val="21"/>
          <w:lang w:val="zh-CN"/>
        </w:rPr>
        <w:t>包括共和国总统令相关信息</w:t>
      </w:r>
      <w:r w:rsidRPr="004A4C93">
        <w:rPr>
          <w:sz w:val="21"/>
          <w:szCs w:val="21"/>
          <w:lang w:val="es-SV"/>
        </w:rPr>
        <w:t>，</w:t>
      </w:r>
      <w:r w:rsidRPr="004A4C93">
        <w:rPr>
          <w:sz w:val="21"/>
          <w:szCs w:val="21"/>
          <w:lang w:val="zh-CN"/>
        </w:rPr>
        <w:t>以及议会活动的电视演播中加入了萨尔瓦多手语。遗憾的是</w:t>
      </w:r>
      <w:r w:rsidRPr="004A4C93">
        <w:rPr>
          <w:sz w:val="21"/>
          <w:szCs w:val="21"/>
        </w:rPr>
        <w:t>，</w:t>
      </w:r>
      <w:r w:rsidRPr="004A4C93">
        <w:rPr>
          <w:sz w:val="21"/>
          <w:szCs w:val="21"/>
          <w:lang w:val="zh-CN"/>
        </w:rPr>
        <w:t>盲文的使用并未在正式媒体中得到普及。应当指出</w:t>
      </w:r>
      <w:r w:rsidRPr="004A4C93">
        <w:rPr>
          <w:sz w:val="21"/>
          <w:szCs w:val="21"/>
        </w:rPr>
        <w:t>，</w:t>
      </w:r>
      <w:r w:rsidRPr="004A4C93">
        <w:rPr>
          <w:sz w:val="21"/>
          <w:szCs w:val="21"/>
          <w:lang w:val="zh-CN"/>
        </w:rPr>
        <w:t>到目前为止萨尔瓦多手语的使用仅用于政府向公民的单向沟通</w:t>
      </w:r>
      <w:r w:rsidRPr="004A4C93">
        <w:rPr>
          <w:sz w:val="21"/>
          <w:szCs w:val="21"/>
        </w:rPr>
        <w:t>，</w:t>
      </w:r>
      <w:r w:rsidRPr="004A4C93">
        <w:rPr>
          <w:sz w:val="21"/>
          <w:szCs w:val="21"/>
          <w:lang w:val="zh-CN"/>
        </w:rPr>
        <w:t>但尚未做到从公民到政府的反方向沟通</w:t>
      </w:r>
      <w:r w:rsidRPr="004A4C93">
        <w:rPr>
          <w:sz w:val="21"/>
          <w:szCs w:val="21"/>
        </w:rPr>
        <w:t>，</w:t>
      </w:r>
      <w:r w:rsidRPr="004A4C93">
        <w:rPr>
          <w:sz w:val="21"/>
          <w:szCs w:val="21"/>
          <w:lang w:val="zh-CN"/>
        </w:rPr>
        <w:t>这是一项有待克服的挑战</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142.</w:t>
      </w:r>
      <w:r w:rsidR="00620B3D" w:rsidRPr="004A4C93">
        <w:rPr>
          <w:sz w:val="21"/>
          <w:szCs w:val="21"/>
          <w:lang w:val="es-SV"/>
        </w:rPr>
        <w:tab/>
      </w:r>
      <w:r w:rsidRPr="004A4C93">
        <w:rPr>
          <w:sz w:val="21"/>
          <w:szCs w:val="21"/>
          <w:lang w:val="zh-CN"/>
        </w:rPr>
        <w:t>关于辅助性手段或机制</w:t>
      </w:r>
      <w:r w:rsidRPr="004A4C93">
        <w:rPr>
          <w:sz w:val="21"/>
          <w:szCs w:val="21"/>
          <w:lang w:val="es-SV"/>
        </w:rPr>
        <w:t>，</w:t>
      </w:r>
      <w:r w:rsidRPr="004A4C93">
        <w:rPr>
          <w:sz w:val="21"/>
          <w:szCs w:val="21"/>
          <w:lang w:val="zh-CN"/>
        </w:rPr>
        <w:t>以及无障碍模式方面</w:t>
      </w:r>
      <w:r w:rsidRPr="004A4C93">
        <w:rPr>
          <w:sz w:val="21"/>
          <w:szCs w:val="21"/>
          <w:lang w:val="es-SV"/>
        </w:rPr>
        <w:t>，</w:t>
      </w:r>
      <w:r w:rsidRPr="004A4C93">
        <w:rPr>
          <w:sz w:val="21"/>
          <w:szCs w:val="21"/>
          <w:lang w:val="zh-CN"/>
        </w:rPr>
        <w:t>需要强调的是</w:t>
      </w:r>
      <w:r w:rsidRPr="004A4C93">
        <w:rPr>
          <w:sz w:val="21"/>
          <w:szCs w:val="21"/>
          <w:lang w:val="es-SV"/>
        </w:rPr>
        <w:t>，</w:t>
      </w:r>
      <w:r w:rsidRPr="004A4C93">
        <w:rPr>
          <w:sz w:val="21"/>
          <w:szCs w:val="21"/>
          <w:lang w:val="zh-CN"/>
        </w:rPr>
        <w:t>当前正在设计完善公共机构的官方网站</w:t>
      </w:r>
      <w:r w:rsidRPr="004A4C93">
        <w:rPr>
          <w:sz w:val="21"/>
          <w:szCs w:val="21"/>
          <w:lang w:val="es-SV"/>
        </w:rPr>
        <w:t>，</w:t>
      </w:r>
      <w:r w:rsidRPr="004A4C93">
        <w:rPr>
          <w:sz w:val="21"/>
          <w:szCs w:val="21"/>
          <w:lang w:val="zh-CN"/>
        </w:rPr>
        <w:t>以使其</w:t>
      </w:r>
      <w:r w:rsidRPr="004A4C93">
        <w:rPr>
          <w:sz w:val="21"/>
          <w:szCs w:val="21"/>
          <w:lang w:val="es-SV"/>
        </w:rPr>
        <w:t>100%</w:t>
      </w:r>
      <w:r w:rsidRPr="004A4C93">
        <w:rPr>
          <w:sz w:val="21"/>
          <w:szCs w:val="21"/>
          <w:lang w:val="zh-CN"/>
        </w:rPr>
        <w:t>符合</w:t>
      </w:r>
      <w:r w:rsidRPr="004A4C93">
        <w:rPr>
          <w:sz w:val="21"/>
          <w:szCs w:val="21"/>
          <w:lang w:val="es-SV"/>
        </w:rPr>
        <w:t>WAI</w:t>
      </w:r>
      <w:r w:rsidR="006F7949" w:rsidRPr="004A4C93">
        <w:rPr>
          <w:sz w:val="21"/>
          <w:szCs w:val="21"/>
          <w:lang w:val="es-SV"/>
        </w:rPr>
        <w:t>(</w:t>
      </w:r>
      <w:r w:rsidRPr="004A4C93">
        <w:rPr>
          <w:sz w:val="21"/>
          <w:szCs w:val="21"/>
          <w:lang w:val="zh-CN"/>
        </w:rPr>
        <w:t>无障碍网络倡议</w:t>
      </w:r>
      <w:r w:rsidR="006F7949" w:rsidRPr="004A4C93">
        <w:rPr>
          <w:sz w:val="21"/>
          <w:szCs w:val="21"/>
          <w:lang w:val="es-SV"/>
        </w:rPr>
        <w:t>)</w:t>
      </w:r>
      <w:r w:rsidRPr="004A4C93">
        <w:rPr>
          <w:sz w:val="21"/>
          <w:szCs w:val="21"/>
          <w:lang w:val="zh-CN"/>
        </w:rPr>
        <w:t>和</w:t>
      </w:r>
      <w:r w:rsidRPr="004A4C93">
        <w:rPr>
          <w:sz w:val="21"/>
          <w:szCs w:val="21"/>
          <w:lang w:val="es-SV"/>
        </w:rPr>
        <w:t>WCAG</w:t>
      </w:r>
      <w:r w:rsidR="006F7949" w:rsidRPr="004A4C93">
        <w:rPr>
          <w:sz w:val="21"/>
          <w:szCs w:val="21"/>
          <w:lang w:val="es-SV"/>
        </w:rPr>
        <w:t>(</w:t>
      </w:r>
      <w:r w:rsidRPr="004A4C93">
        <w:rPr>
          <w:sz w:val="21"/>
          <w:szCs w:val="21"/>
          <w:lang w:val="zh-CN"/>
        </w:rPr>
        <w:t>网页内容无障碍导则</w:t>
      </w:r>
      <w:r w:rsidR="006F7949" w:rsidRPr="004A4C93">
        <w:rPr>
          <w:sz w:val="21"/>
          <w:szCs w:val="21"/>
          <w:lang w:val="es-SV"/>
        </w:rPr>
        <w:t>)</w:t>
      </w:r>
      <w:r w:rsidRPr="004A4C93">
        <w:rPr>
          <w:sz w:val="21"/>
          <w:szCs w:val="21"/>
          <w:lang w:val="zh-CN"/>
        </w:rPr>
        <w:t>技术规范中所规定的标准和指导方针。</w:t>
      </w:r>
    </w:p>
    <w:p w:rsidR="0067333C" w:rsidRPr="004A4C93" w:rsidRDefault="0067333C" w:rsidP="0067333C">
      <w:pPr>
        <w:pStyle w:val="CharChar"/>
        <w:spacing w:line="320" w:lineRule="atLeast"/>
        <w:rPr>
          <w:sz w:val="21"/>
          <w:szCs w:val="21"/>
        </w:rPr>
      </w:pPr>
      <w:r w:rsidRPr="004A4C93">
        <w:rPr>
          <w:sz w:val="21"/>
          <w:szCs w:val="21"/>
          <w:lang w:val="es-SV"/>
        </w:rPr>
        <w:t>143.</w:t>
      </w:r>
      <w:r w:rsidR="00620B3D" w:rsidRPr="004A4C93">
        <w:rPr>
          <w:sz w:val="21"/>
          <w:szCs w:val="21"/>
          <w:lang w:val="es-SV"/>
        </w:rPr>
        <w:tab/>
      </w:r>
      <w:r w:rsidRPr="004A4C93">
        <w:rPr>
          <w:sz w:val="21"/>
          <w:szCs w:val="21"/>
          <w:lang w:val="zh-CN"/>
        </w:rPr>
        <w:t>在网页易读性问题上</w:t>
      </w:r>
      <w:r w:rsidRPr="004A4C93">
        <w:rPr>
          <w:sz w:val="21"/>
          <w:szCs w:val="21"/>
          <w:lang w:val="es-SV"/>
        </w:rPr>
        <w:t>，</w:t>
      </w:r>
      <w:r w:rsidRPr="004A4C93">
        <w:rPr>
          <w:sz w:val="21"/>
          <w:szCs w:val="21"/>
          <w:lang w:val="zh-CN"/>
        </w:rPr>
        <w:t>值得一提的是对政府公关媒体主管单位、各部委以及其他公共实体的</w:t>
      </w:r>
      <w:r w:rsidRPr="004A4C93">
        <w:rPr>
          <w:sz w:val="21"/>
          <w:szCs w:val="21"/>
          <w:lang w:val="es-SV"/>
        </w:rPr>
        <w:t>33</w:t>
      </w:r>
      <w:r w:rsidRPr="004A4C93">
        <w:rPr>
          <w:sz w:val="21"/>
          <w:szCs w:val="21"/>
          <w:lang w:val="zh-CN"/>
        </w:rPr>
        <w:t>名雇员开展了强化训练</w:t>
      </w:r>
      <w:r w:rsidRPr="004A4C93">
        <w:rPr>
          <w:sz w:val="21"/>
          <w:szCs w:val="21"/>
          <w:lang w:val="es-SV"/>
        </w:rPr>
        <w:t>；</w:t>
      </w:r>
      <w:r w:rsidRPr="004A4C93">
        <w:rPr>
          <w:sz w:val="21"/>
          <w:szCs w:val="21"/>
          <w:lang w:val="zh-CN"/>
        </w:rPr>
        <w:t>此外至少在</w:t>
      </w:r>
      <w:r w:rsidRPr="004A4C93">
        <w:rPr>
          <w:sz w:val="21"/>
          <w:szCs w:val="21"/>
          <w:lang w:val="es-SV"/>
        </w:rPr>
        <w:t>45</w:t>
      </w:r>
      <w:r w:rsidRPr="004A4C93">
        <w:rPr>
          <w:sz w:val="21"/>
          <w:szCs w:val="21"/>
          <w:lang w:val="zh-CN"/>
        </w:rPr>
        <w:t>个政府网站中应用了</w:t>
      </w:r>
      <w:r w:rsidRPr="004A4C93">
        <w:rPr>
          <w:sz w:val="21"/>
          <w:szCs w:val="21"/>
          <w:lang w:val="es-SV"/>
        </w:rPr>
        <w:t>13</w:t>
      </w:r>
      <w:r w:rsidRPr="004A4C93">
        <w:rPr>
          <w:sz w:val="21"/>
          <w:szCs w:val="21"/>
          <w:lang w:val="zh-CN"/>
        </w:rPr>
        <w:t>条无障碍标准</w:t>
      </w:r>
      <w:r w:rsidRPr="004A4C93">
        <w:rPr>
          <w:sz w:val="21"/>
          <w:szCs w:val="21"/>
          <w:lang w:val="es-SV"/>
        </w:rPr>
        <w:t>，</w:t>
      </w:r>
      <w:r w:rsidRPr="004A4C93">
        <w:rPr>
          <w:sz w:val="21"/>
          <w:szCs w:val="21"/>
          <w:lang w:val="zh-CN"/>
        </w:rPr>
        <w:t>内容列举如下</w:t>
      </w:r>
      <w:r w:rsidRPr="004A4C93">
        <w:rPr>
          <w:sz w:val="21"/>
          <w:szCs w:val="21"/>
          <w:lang w:val="es-SV"/>
        </w:rPr>
        <w:t>：</w:t>
      </w:r>
    </w:p>
    <w:p w:rsidR="0067333C" w:rsidRPr="004A4C93" w:rsidRDefault="00620B3D" w:rsidP="004A4C93">
      <w:pPr>
        <w:pStyle w:val="SingleTxtGC"/>
      </w:pPr>
      <w:r w:rsidRPr="004A4C93">
        <w:rPr>
          <w:lang w:val="es-SV"/>
        </w:rPr>
        <w:tab/>
      </w:r>
      <w:r w:rsidR="0067333C" w:rsidRPr="004A4C93">
        <w:rPr>
          <w:lang w:val="es-MX"/>
        </w:rPr>
        <w:t>a</w:t>
      </w:r>
      <w:r w:rsidR="006F7949" w:rsidRPr="004A4C93">
        <w:rPr>
          <w:lang w:val="es-MX"/>
        </w:rPr>
        <w:t>)</w:t>
      </w:r>
      <w:r w:rsidRPr="004A4C93">
        <w:rPr>
          <w:lang w:val="es-SV"/>
        </w:rPr>
        <w:tab/>
      </w:r>
      <w:r w:rsidR="0067333C" w:rsidRPr="004A4C93">
        <w:rPr>
          <w:rFonts w:eastAsia="SimHei"/>
          <w:lang w:val="zh-CN"/>
        </w:rPr>
        <w:t>标准</w:t>
      </w:r>
      <w:r w:rsidR="0067333C" w:rsidRPr="004A4C93">
        <w:rPr>
          <w:rFonts w:eastAsia="SimHei"/>
          <w:lang w:val="es-SV"/>
        </w:rPr>
        <w:t>B.1.2</w:t>
      </w:r>
      <w:r w:rsidR="0067333C" w:rsidRPr="004A4C93">
        <w:rPr>
          <w:rFonts w:eastAsia="SimHei"/>
          <w:lang w:val="es-SV"/>
        </w:rPr>
        <w:t>：</w:t>
      </w:r>
      <w:r w:rsidR="0067333C" w:rsidRPr="004A4C93">
        <w:rPr>
          <w:lang w:val="zh-CN"/>
        </w:rPr>
        <w:t>当访问的页面不存在时</w:t>
      </w:r>
      <w:r w:rsidR="0067333C" w:rsidRPr="004A4C93">
        <w:rPr>
          <w:lang w:val="es-SV"/>
        </w:rPr>
        <w:t>，</w:t>
      </w:r>
      <w:r w:rsidR="0067333C" w:rsidRPr="004A4C93">
        <w:rPr>
          <w:lang w:val="zh-CN"/>
        </w:rPr>
        <w:t>是否有提示信息帮助用户找到其新位置</w:t>
      </w:r>
      <w:r w:rsidR="0067333C" w:rsidRPr="004A4C93">
        <w:rPr>
          <w:lang w:val="es-SV"/>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b</w:t>
      </w:r>
      <w:r w:rsidR="006F7949" w:rsidRPr="004A4C93">
        <w:rPr>
          <w:szCs w:val="21"/>
          <w:lang w:val="es-MX"/>
        </w:rPr>
        <w:t>)</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B.2.2</w:t>
      </w:r>
      <w:r w:rsidR="0067333C" w:rsidRPr="004A4C93">
        <w:rPr>
          <w:rFonts w:eastAsia="SimHei"/>
          <w:szCs w:val="21"/>
          <w:lang w:val="es-SV"/>
        </w:rPr>
        <w:t>：</w:t>
      </w:r>
      <w:r w:rsidR="0067333C" w:rsidRPr="004A4C93">
        <w:rPr>
          <w:lang w:val="es-MX"/>
        </w:rPr>
        <w:t>网站</w:t>
      </w:r>
      <w:r w:rsidR="0067333C" w:rsidRPr="004A4C93">
        <w:rPr>
          <w:szCs w:val="21"/>
          <w:lang w:val="zh-CN"/>
        </w:rPr>
        <w:t>是否针对</w:t>
      </w:r>
      <w:r w:rsidR="0067333C" w:rsidRPr="004A4C93">
        <w:rPr>
          <w:szCs w:val="21"/>
          <w:lang w:val="es-SV"/>
        </w:rPr>
        <w:t>HTML</w:t>
      </w:r>
      <w:r w:rsidR="0067333C" w:rsidRPr="004A4C93">
        <w:rPr>
          <w:szCs w:val="21"/>
          <w:lang w:val="zh-CN"/>
        </w:rPr>
        <w:t>标签提供了恰当的索引</w:t>
      </w:r>
      <w:r w:rsidR="0067333C" w:rsidRPr="004A4C93">
        <w:rPr>
          <w:szCs w:val="21"/>
          <w:lang w:val="es-SV"/>
        </w:rPr>
        <w:t>，</w:t>
      </w:r>
      <w:r w:rsidR="0067333C" w:rsidRPr="004A4C93">
        <w:rPr>
          <w:szCs w:val="21"/>
          <w:lang w:val="zh-CN"/>
        </w:rPr>
        <w:t>以定位到目标名称</w:t>
      </w:r>
      <w:r w:rsidR="0067333C" w:rsidRPr="004A4C93">
        <w:rPr>
          <w:szCs w:val="21"/>
          <w:lang w:val="es-SV"/>
        </w:rPr>
        <w:t>=</w:t>
      </w:r>
      <w:r w:rsidR="004A4C93" w:rsidRPr="004A4C93">
        <w:rPr>
          <w:rFonts w:hint="eastAsia"/>
          <w:szCs w:val="21"/>
          <w:lang w:val="es-SV"/>
        </w:rPr>
        <w:t>“</w:t>
      </w:r>
      <w:r w:rsidR="0067333C" w:rsidRPr="004A4C93">
        <w:rPr>
          <w:szCs w:val="21"/>
          <w:lang w:val="zh-CN"/>
        </w:rPr>
        <w:t>描述</w:t>
      </w:r>
      <w:r w:rsidR="004A4C93">
        <w:rPr>
          <w:rFonts w:hint="eastAsia"/>
          <w:szCs w:val="21"/>
          <w:lang w:val="es-SV"/>
        </w:rPr>
        <w:t>”</w:t>
      </w:r>
      <w:r w:rsidR="0067333C" w:rsidRPr="004A4C93">
        <w:rPr>
          <w:szCs w:val="21"/>
          <w:lang w:val="es-SV"/>
        </w:rPr>
        <w:t>？</w:t>
      </w:r>
    </w:p>
    <w:p w:rsidR="0067333C" w:rsidRPr="004A4C93" w:rsidRDefault="00620B3D" w:rsidP="004A4C93">
      <w:pPr>
        <w:pStyle w:val="SingleTxtGC"/>
        <w:rPr>
          <w:szCs w:val="21"/>
        </w:rPr>
      </w:pPr>
      <w:r w:rsidRPr="004A4C93">
        <w:rPr>
          <w:szCs w:val="21"/>
        </w:rPr>
        <w:tab/>
      </w:r>
      <w:r w:rsidR="0067333C" w:rsidRPr="004A4C93">
        <w:rPr>
          <w:szCs w:val="21"/>
          <w:lang w:val="es-MX"/>
        </w:rPr>
        <w:t>c)</w:t>
      </w:r>
      <w:r w:rsidRPr="004A4C93">
        <w:rPr>
          <w:szCs w:val="21"/>
          <w:lang w:val="es-SV"/>
        </w:rPr>
        <w:tab/>
      </w:r>
      <w:r w:rsidR="0067333C" w:rsidRPr="004A4C93">
        <w:rPr>
          <w:rFonts w:eastAsia="SimHei"/>
          <w:szCs w:val="21"/>
          <w:lang w:val="zh-CN"/>
        </w:rPr>
        <w:t>标准</w:t>
      </w:r>
      <w:r w:rsidR="0067333C" w:rsidRPr="004A4C93">
        <w:rPr>
          <w:rFonts w:eastAsia="SimHei"/>
          <w:szCs w:val="21"/>
          <w:lang w:val="zh-CN"/>
        </w:rPr>
        <w:t>C.2.1</w:t>
      </w:r>
      <w:r w:rsidR="0067333C" w:rsidRPr="004A4C93">
        <w:rPr>
          <w:rFonts w:eastAsia="SimHei"/>
          <w:szCs w:val="21"/>
          <w:lang w:val="zh-CN"/>
        </w:rPr>
        <w:t>：</w:t>
      </w:r>
      <w:r w:rsidR="0067333C" w:rsidRPr="004A4C93">
        <w:rPr>
          <w:szCs w:val="21"/>
          <w:lang w:val="zh-CN"/>
        </w:rPr>
        <w:t>藉由颜色所传达出来的讯息</w:t>
      </w:r>
      <w:r w:rsidR="0067333C" w:rsidRPr="004A4C93">
        <w:rPr>
          <w:szCs w:val="21"/>
        </w:rPr>
        <w:t>，</w:t>
      </w:r>
      <w:r w:rsidR="0067333C" w:rsidRPr="004A4C93">
        <w:rPr>
          <w:szCs w:val="21"/>
          <w:lang w:val="zh-CN"/>
        </w:rPr>
        <w:t>在没有颜色后是否仍然能够传达出来</w:t>
      </w:r>
      <w:r w:rsidR="0067333C" w:rsidRPr="004A4C93">
        <w:rPr>
          <w:szCs w:val="21"/>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d)</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C.2.2</w:t>
      </w:r>
      <w:r w:rsidR="0067333C" w:rsidRPr="004A4C93">
        <w:rPr>
          <w:rFonts w:eastAsia="SimHei"/>
          <w:szCs w:val="21"/>
          <w:lang w:val="es-SV"/>
        </w:rPr>
        <w:t>：</w:t>
      </w:r>
      <w:r w:rsidR="0067333C" w:rsidRPr="004A4C93">
        <w:rPr>
          <w:szCs w:val="21"/>
          <w:lang w:val="zh-CN"/>
        </w:rPr>
        <w:t>对已经访问过的链接和未访问过的链接加以区分</w:t>
      </w:r>
      <w:r w:rsidR="0067333C" w:rsidRPr="004A4C93">
        <w:rPr>
          <w:szCs w:val="21"/>
          <w:lang w:val="es-SV"/>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e)</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C.2.3</w:t>
      </w:r>
      <w:r w:rsidR="0067333C" w:rsidRPr="004A4C93">
        <w:rPr>
          <w:rFonts w:eastAsia="SimHei"/>
          <w:szCs w:val="21"/>
          <w:lang w:val="es-SV"/>
        </w:rPr>
        <w:t>：</w:t>
      </w:r>
      <w:r w:rsidR="0067333C" w:rsidRPr="004A4C93">
        <w:rPr>
          <w:szCs w:val="21"/>
          <w:lang w:val="zh-CN"/>
        </w:rPr>
        <w:t>是否</w:t>
      </w:r>
      <w:r w:rsidR="0067333C" w:rsidRPr="004A4C93">
        <w:rPr>
          <w:lang w:val="es-MX"/>
        </w:rPr>
        <w:t>允许</w:t>
      </w:r>
      <w:r w:rsidR="0067333C" w:rsidRPr="004A4C93">
        <w:rPr>
          <w:szCs w:val="21"/>
          <w:lang w:val="zh-CN"/>
        </w:rPr>
        <w:t>使用显示软件工具的用户调整或更改文本的字体大小</w:t>
      </w:r>
      <w:r w:rsidR="0067333C" w:rsidRPr="004A4C93">
        <w:rPr>
          <w:szCs w:val="21"/>
          <w:lang w:val="es-SV"/>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f)</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C.2.5</w:t>
      </w:r>
      <w:r w:rsidR="0067333C" w:rsidRPr="004A4C93">
        <w:rPr>
          <w:rFonts w:eastAsia="SimHei"/>
          <w:szCs w:val="21"/>
          <w:lang w:val="es-SV"/>
        </w:rPr>
        <w:t>：</w:t>
      </w:r>
      <w:r w:rsidR="0067333C" w:rsidRPr="004A4C93">
        <w:rPr>
          <w:szCs w:val="21"/>
          <w:lang w:val="zh-CN"/>
        </w:rPr>
        <w:t>所有非</w:t>
      </w:r>
      <w:r w:rsidR="0067333C" w:rsidRPr="004A4C93">
        <w:rPr>
          <w:lang w:val="es-MX"/>
        </w:rPr>
        <w:t>文本</w:t>
      </w:r>
      <w:r w:rsidR="0067333C" w:rsidRPr="004A4C93">
        <w:rPr>
          <w:szCs w:val="21"/>
          <w:lang w:val="zh-CN"/>
        </w:rPr>
        <w:t>元素</w:t>
      </w:r>
      <w:r w:rsidR="0067333C" w:rsidRPr="004A4C93">
        <w:rPr>
          <w:szCs w:val="21"/>
          <w:lang w:val="es-SV"/>
        </w:rPr>
        <w:t>，</w:t>
      </w:r>
      <w:r w:rsidR="0067333C" w:rsidRPr="004A4C93">
        <w:rPr>
          <w:szCs w:val="21"/>
          <w:lang w:val="zh-CN"/>
        </w:rPr>
        <w:t>如图形和动画</w:t>
      </w:r>
      <w:r w:rsidR="0067333C" w:rsidRPr="004A4C93">
        <w:rPr>
          <w:szCs w:val="21"/>
          <w:lang w:val="es-SV"/>
        </w:rPr>
        <w:t>，</w:t>
      </w:r>
      <w:r w:rsidR="0067333C" w:rsidRPr="004A4C93">
        <w:rPr>
          <w:szCs w:val="21"/>
          <w:lang w:val="zh-CN"/>
        </w:rPr>
        <w:t>有无提供相等的替代文字内容</w:t>
      </w:r>
      <w:r w:rsidR="0067333C" w:rsidRPr="004A4C93">
        <w:rPr>
          <w:szCs w:val="21"/>
          <w:lang w:val="es-SV"/>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g)</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D.1.2</w:t>
      </w:r>
      <w:r w:rsidR="0067333C" w:rsidRPr="004A4C93">
        <w:rPr>
          <w:rFonts w:eastAsia="SimHei"/>
          <w:szCs w:val="21"/>
          <w:lang w:val="es-SV"/>
        </w:rPr>
        <w:t>：</w:t>
      </w:r>
      <w:r w:rsidR="0067333C" w:rsidRPr="004A4C93">
        <w:rPr>
          <w:szCs w:val="21"/>
          <w:lang w:val="zh-CN"/>
        </w:rPr>
        <w:t>在</w:t>
      </w:r>
      <w:r w:rsidR="0067333C" w:rsidRPr="004A4C93">
        <w:rPr>
          <w:szCs w:val="21"/>
          <w:lang w:val="es-SV"/>
        </w:rPr>
        <w:t>HTML</w:t>
      </w:r>
      <w:r w:rsidR="0067333C" w:rsidRPr="004A4C93">
        <w:rPr>
          <w:szCs w:val="21"/>
          <w:lang w:val="zh-CN"/>
        </w:rPr>
        <w:t>标签</w:t>
      </w:r>
      <w:r w:rsidR="0067333C" w:rsidRPr="004A4C93">
        <w:rPr>
          <w:szCs w:val="21"/>
          <w:lang w:val="es-SV"/>
        </w:rPr>
        <w:t>&lt;</w:t>
      </w:r>
      <w:r w:rsidR="0067333C" w:rsidRPr="004A4C93">
        <w:rPr>
          <w:szCs w:val="21"/>
          <w:lang w:val="zh-CN"/>
        </w:rPr>
        <w:t>标题</w:t>
      </w:r>
      <w:r w:rsidR="0067333C" w:rsidRPr="004A4C93">
        <w:rPr>
          <w:szCs w:val="21"/>
          <w:lang w:val="es-SV"/>
        </w:rPr>
        <w:t>&gt;</w:t>
      </w:r>
      <w:r w:rsidR="0067333C" w:rsidRPr="004A4C93">
        <w:rPr>
          <w:szCs w:val="21"/>
          <w:lang w:val="zh-CN"/>
        </w:rPr>
        <w:t>中是否有文字描述</w:t>
      </w:r>
      <w:r w:rsidR="0067333C" w:rsidRPr="004A4C93">
        <w:rPr>
          <w:szCs w:val="21"/>
          <w:lang w:val="es-SV"/>
        </w:rPr>
        <w:t>，</w:t>
      </w:r>
      <w:r w:rsidR="0067333C" w:rsidRPr="004A4C93">
        <w:rPr>
          <w:szCs w:val="21"/>
          <w:lang w:val="zh-CN"/>
        </w:rPr>
        <w:t>以说明网站或机构的名称</w:t>
      </w:r>
      <w:r w:rsidR="0067333C" w:rsidRPr="004A4C93">
        <w:rPr>
          <w:szCs w:val="21"/>
          <w:lang w:val="es-SV"/>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h)</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D.1.7</w:t>
      </w:r>
      <w:r w:rsidR="0067333C" w:rsidRPr="004A4C93">
        <w:rPr>
          <w:rFonts w:eastAsia="SimHei"/>
          <w:szCs w:val="21"/>
          <w:lang w:val="es-SV"/>
        </w:rPr>
        <w:t>：</w:t>
      </w:r>
      <w:r w:rsidR="006F7949" w:rsidRPr="004A4C93">
        <w:rPr>
          <w:szCs w:val="21"/>
          <w:lang w:val="es-SV"/>
        </w:rPr>
        <w:t>(</w:t>
      </w:r>
      <w:r w:rsidR="0067333C" w:rsidRPr="004A4C93">
        <w:rPr>
          <w:szCs w:val="21"/>
          <w:lang w:val="zh-CN"/>
        </w:rPr>
        <w:t>非首页内容</w:t>
      </w:r>
      <w:r w:rsidR="006F7949" w:rsidRPr="004A4C93">
        <w:rPr>
          <w:szCs w:val="21"/>
          <w:lang w:val="es-SV"/>
        </w:rPr>
        <w:t>)</w:t>
      </w:r>
      <w:r w:rsidR="0067333C" w:rsidRPr="004A4C93">
        <w:rPr>
          <w:szCs w:val="21"/>
          <w:lang w:val="zh-CN"/>
        </w:rPr>
        <w:t>是否有索引目录</w:t>
      </w:r>
      <w:r w:rsidR="0067333C" w:rsidRPr="004A4C93">
        <w:rPr>
          <w:szCs w:val="21"/>
          <w:lang w:val="es-SV"/>
        </w:rPr>
        <w:t>？</w:t>
      </w:r>
    </w:p>
    <w:p w:rsidR="0067333C" w:rsidRPr="004A4C93" w:rsidRDefault="00620B3D" w:rsidP="004A4C93">
      <w:pPr>
        <w:pStyle w:val="SingleTxtGC"/>
        <w:rPr>
          <w:szCs w:val="21"/>
        </w:rPr>
      </w:pPr>
      <w:r w:rsidRPr="004A4C93">
        <w:rPr>
          <w:szCs w:val="21"/>
          <w:lang w:val="es-SV"/>
        </w:rPr>
        <w:tab/>
      </w:r>
      <w:r w:rsidR="0067333C" w:rsidRPr="004A4C93">
        <w:rPr>
          <w:szCs w:val="21"/>
          <w:lang w:val="es-SV"/>
        </w:rPr>
        <w:t>i)</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D.1.8</w:t>
      </w:r>
      <w:r w:rsidR="0067333C" w:rsidRPr="004A4C93">
        <w:rPr>
          <w:rFonts w:eastAsia="SimHei"/>
          <w:szCs w:val="21"/>
          <w:lang w:val="es-SV"/>
        </w:rPr>
        <w:t>：</w:t>
      </w:r>
      <w:r w:rsidR="006F7949" w:rsidRPr="004A4C93">
        <w:rPr>
          <w:szCs w:val="21"/>
          <w:lang w:val="es-SV"/>
        </w:rPr>
        <w:t>(</w:t>
      </w:r>
      <w:r w:rsidR="0067333C" w:rsidRPr="004A4C93">
        <w:rPr>
          <w:szCs w:val="21"/>
          <w:lang w:val="zh-CN"/>
        </w:rPr>
        <w:t>非首页内容</w:t>
      </w:r>
      <w:r w:rsidR="006F7949" w:rsidRPr="004A4C93">
        <w:rPr>
          <w:szCs w:val="21"/>
          <w:lang w:val="es-SV"/>
        </w:rPr>
        <w:t>)</w:t>
      </w:r>
      <w:r w:rsidR="0067333C" w:rsidRPr="004A4C93">
        <w:rPr>
          <w:szCs w:val="21"/>
          <w:lang w:val="zh-CN"/>
        </w:rPr>
        <w:t>是否有对本页的文字说明</w:t>
      </w:r>
      <w:r w:rsidR="0067333C" w:rsidRPr="004A4C93">
        <w:rPr>
          <w:szCs w:val="21"/>
          <w:lang w:val="es-SV"/>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j)</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D.2.1</w:t>
      </w:r>
      <w:r w:rsidR="0067333C" w:rsidRPr="004A4C93">
        <w:rPr>
          <w:rFonts w:eastAsia="SimHei"/>
          <w:szCs w:val="21"/>
          <w:lang w:val="es-SV"/>
        </w:rPr>
        <w:t>：</w:t>
      </w:r>
      <w:r w:rsidR="006F7949" w:rsidRPr="004A4C93">
        <w:rPr>
          <w:szCs w:val="21"/>
          <w:lang w:val="es-SV"/>
        </w:rPr>
        <w:t>(</w:t>
      </w:r>
      <w:r w:rsidR="0067333C" w:rsidRPr="004A4C93">
        <w:rPr>
          <w:szCs w:val="21"/>
          <w:lang w:val="zh-CN"/>
        </w:rPr>
        <w:t>非首页</w:t>
      </w:r>
      <w:r w:rsidR="0067333C" w:rsidRPr="004A4C93">
        <w:rPr>
          <w:lang w:val="es-MX"/>
        </w:rPr>
        <w:t>内容</w:t>
      </w:r>
      <w:r w:rsidR="006F7949" w:rsidRPr="004A4C93">
        <w:rPr>
          <w:szCs w:val="21"/>
          <w:lang w:val="es-SV"/>
        </w:rPr>
        <w:t>)</w:t>
      </w:r>
      <w:r w:rsidR="0067333C" w:rsidRPr="004A4C93">
        <w:rPr>
          <w:szCs w:val="21"/>
          <w:lang w:val="zh-CN"/>
        </w:rPr>
        <w:t>是否有导航索引</w:t>
      </w:r>
      <w:r w:rsidR="0067333C" w:rsidRPr="004A4C93">
        <w:rPr>
          <w:szCs w:val="21"/>
          <w:lang w:val="es-SV"/>
        </w:rPr>
        <w:t>？</w:t>
      </w:r>
    </w:p>
    <w:p w:rsidR="0067333C" w:rsidRPr="004A4C93" w:rsidRDefault="00620B3D" w:rsidP="004A4C93">
      <w:pPr>
        <w:pStyle w:val="SingleTxtGC"/>
        <w:rPr>
          <w:szCs w:val="21"/>
        </w:rPr>
      </w:pPr>
      <w:r w:rsidRPr="004A4C93">
        <w:rPr>
          <w:szCs w:val="21"/>
        </w:rPr>
        <w:tab/>
      </w:r>
      <w:r w:rsidR="0067333C" w:rsidRPr="004A4C93">
        <w:rPr>
          <w:szCs w:val="21"/>
          <w:lang w:val="es-MX"/>
        </w:rPr>
        <w:t>k)</w:t>
      </w:r>
      <w:r w:rsidRPr="004A4C93">
        <w:rPr>
          <w:szCs w:val="21"/>
          <w:lang w:val="es-SV"/>
        </w:rPr>
        <w:tab/>
      </w:r>
      <w:r w:rsidR="0067333C" w:rsidRPr="004A4C93">
        <w:rPr>
          <w:szCs w:val="21"/>
          <w:lang w:val="zh-CN"/>
        </w:rPr>
        <w:t>标准</w:t>
      </w:r>
      <w:r w:rsidR="0067333C" w:rsidRPr="004A4C93">
        <w:rPr>
          <w:szCs w:val="21"/>
        </w:rPr>
        <w:t>D.2.3</w:t>
      </w:r>
      <w:r w:rsidR="0067333C" w:rsidRPr="004A4C93">
        <w:rPr>
          <w:szCs w:val="21"/>
        </w:rPr>
        <w:t>：</w:t>
      </w:r>
      <w:r w:rsidR="0067333C" w:rsidRPr="004A4C93">
        <w:rPr>
          <w:szCs w:val="21"/>
          <w:lang w:val="zh-CN"/>
        </w:rPr>
        <w:t>在</w:t>
      </w:r>
      <w:r w:rsidR="0067333C" w:rsidRPr="004A4C93">
        <w:rPr>
          <w:lang w:val="es-MX"/>
        </w:rPr>
        <w:t>Javascript</w:t>
      </w:r>
      <w:r w:rsidR="0067333C" w:rsidRPr="004A4C93">
        <w:rPr>
          <w:szCs w:val="21"/>
          <w:lang w:val="zh-CN"/>
        </w:rPr>
        <w:t>情境下表格有效</w:t>
      </w:r>
      <w:r w:rsidR="0067333C" w:rsidRPr="004A4C93">
        <w:rPr>
          <w:szCs w:val="21"/>
        </w:rPr>
        <w:t>，</w:t>
      </w:r>
      <w:r w:rsidR="0067333C" w:rsidRPr="004A4C93">
        <w:rPr>
          <w:szCs w:val="21"/>
          <w:lang w:val="zh-CN"/>
        </w:rPr>
        <w:t>一旦出现错误</w:t>
      </w:r>
      <w:r w:rsidR="0067333C" w:rsidRPr="004A4C93">
        <w:rPr>
          <w:szCs w:val="21"/>
        </w:rPr>
        <w:t>，</w:t>
      </w:r>
      <w:r w:rsidR="0067333C" w:rsidRPr="004A4C93">
        <w:rPr>
          <w:szCs w:val="21"/>
          <w:lang w:val="zh-CN"/>
        </w:rPr>
        <w:t>应返回同一页面</w:t>
      </w:r>
      <w:r w:rsidR="0067333C" w:rsidRPr="004A4C93">
        <w:rPr>
          <w:szCs w:val="21"/>
        </w:rPr>
        <w:t>，</w:t>
      </w:r>
      <w:r w:rsidR="0067333C" w:rsidRPr="004A4C93">
        <w:rPr>
          <w:szCs w:val="21"/>
          <w:lang w:val="zh-CN"/>
        </w:rPr>
        <w:t>并有提示说明需要更正之处</w:t>
      </w:r>
      <w:r w:rsidR="0067333C" w:rsidRPr="004A4C93">
        <w:rPr>
          <w:szCs w:val="21"/>
        </w:rPr>
        <w:t>；</w:t>
      </w:r>
    </w:p>
    <w:p w:rsidR="0067333C" w:rsidRPr="004A4C93" w:rsidRDefault="00620B3D" w:rsidP="004A4C93">
      <w:pPr>
        <w:pStyle w:val="SingleTxtGC"/>
        <w:rPr>
          <w:szCs w:val="21"/>
        </w:rPr>
      </w:pPr>
      <w:r w:rsidRPr="004A4C93">
        <w:rPr>
          <w:szCs w:val="21"/>
        </w:rPr>
        <w:tab/>
      </w:r>
      <w:r w:rsidR="0067333C" w:rsidRPr="004A4C93">
        <w:rPr>
          <w:szCs w:val="21"/>
          <w:lang w:val="es-MX"/>
        </w:rPr>
        <w:t>l)</w:t>
      </w:r>
      <w:r w:rsidRPr="004A4C93">
        <w:rPr>
          <w:szCs w:val="21"/>
          <w:lang w:val="es-SV"/>
        </w:rPr>
        <w:tab/>
      </w:r>
      <w:r w:rsidR="0067333C" w:rsidRPr="004A4C93">
        <w:rPr>
          <w:rFonts w:eastAsia="SimHei"/>
          <w:szCs w:val="21"/>
          <w:lang w:val="zh-CN"/>
        </w:rPr>
        <w:t>标准</w:t>
      </w:r>
      <w:r w:rsidR="0067333C" w:rsidRPr="004A4C93">
        <w:rPr>
          <w:rFonts w:eastAsia="SimHei"/>
          <w:szCs w:val="21"/>
        </w:rPr>
        <w:t>D.2.4</w:t>
      </w:r>
      <w:r w:rsidR="0067333C" w:rsidRPr="004A4C93">
        <w:rPr>
          <w:rFonts w:eastAsia="SimHei"/>
          <w:szCs w:val="21"/>
        </w:rPr>
        <w:t>：</w:t>
      </w:r>
      <w:r w:rsidR="0067333C" w:rsidRPr="004A4C93">
        <w:rPr>
          <w:szCs w:val="21"/>
          <w:lang w:val="zh-CN"/>
        </w:rPr>
        <w:t>使用突出标记来指出表格中必须要填写的域</w:t>
      </w:r>
      <w:r w:rsidR="0067333C" w:rsidRPr="004A4C93">
        <w:rPr>
          <w:szCs w:val="21"/>
        </w:rPr>
        <w:t>；</w:t>
      </w:r>
    </w:p>
    <w:p w:rsidR="0067333C" w:rsidRPr="004A4C93" w:rsidRDefault="00620B3D" w:rsidP="004A4C93">
      <w:pPr>
        <w:pStyle w:val="SingleTxtGC"/>
        <w:rPr>
          <w:szCs w:val="21"/>
        </w:rPr>
      </w:pPr>
      <w:r w:rsidRPr="004A4C93">
        <w:rPr>
          <w:szCs w:val="21"/>
          <w:lang w:val="es-SV"/>
        </w:rPr>
        <w:tab/>
      </w:r>
      <w:r w:rsidR="0067333C" w:rsidRPr="004A4C93">
        <w:rPr>
          <w:szCs w:val="21"/>
          <w:lang w:val="es-MX"/>
        </w:rPr>
        <w:t>m)</w:t>
      </w:r>
      <w:r w:rsidRPr="004A4C93">
        <w:rPr>
          <w:szCs w:val="21"/>
          <w:lang w:val="es-SV"/>
        </w:rPr>
        <w:tab/>
      </w:r>
      <w:r w:rsidR="0067333C" w:rsidRPr="004A4C93">
        <w:rPr>
          <w:rFonts w:eastAsia="SimHei"/>
          <w:szCs w:val="21"/>
          <w:lang w:val="zh-CN"/>
        </w:rPr>
        <w:t>标准</w:t>
      </w:r>
      <w:r w:rsidR="0067333C" w:rsidRPr="004A4C93">
        <w:rPr>
          <w:rFonts w:eastAsia="SimHei"/>
          <w:szCs w:val="21"/>
          <w:lang w:val="es-SV"/>
        </w:rPr>
        <w:t>E.1.6</w:t>
      </w:r>
      <w:r w:rsidR="0067333C" w:rsidRPr="004A4C93">
        <w:rPr>
          <w:rFonts w:eastAsia="SimHei"/>
          <w:szCs w:val="21"/>
          <w:lang w:val="es-SV"/>
        </w:rPr>
        <w:t>：</w:t>
      </w:r>
      <w:r w:rsidR="0067333C" w:rsidRPr="004A4C93">
        <w:rPr>
          <w:szCs w:val="21"/>
          <w:lang w:val="zh-CN"/>
        </w:rPr>
        <w:t>网站</w:t>
      </w:r>
      <w:r w:rsidR="0067333C" w:rsidRPr="004A4C93">
        <w:rPr>
          <w:lang w:val="es-MX"/>
        </w:rPr>
        <w:t>地图</w:t>
      </w:r>
      <w:r w:rsidR="0067333C" w:rsidRPr="004A4C93">
        <w:rPr>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144.</w:t>
      </w:r>
      <w:r w:rsidR="00620B3D" w:rsidRPr="004A4C93">
        <w:rPr>
          <w:sz w:val="21"/>
          <w:szCs w:val="21"/>
          <w:lang w:val="es-SV"/>
        </w:rPr>
        <w:tab/>
      </w:r>
      <w:r w:rsidRPr="004A4C93">
        <w:rPr>
          <w:sz w:val="21"/>
          <w:szCs w:val="21"/>
          <w:lang w:val="zh-CN"/>
        </w:rPr>
        <w:t>当前</w:t>
      </w:r>
      <w:r w:rsidRPr="004A4C93">
        <w:rPr>
          <w:sz w:val="21"/>
          <w:szCs w:val="21"/>
        </w:rPr>
        <w:t>，</w:t>
      </w:r>
      <w:r w:rsidRPr="004A4C93">
        <w:rPr>
          <w:sz w:val="21"/>
          <w:szCs w:val="21"/>
          <w:lang w:val="zh-CN"/>
        </w:rPr>
        <w:t>总统府下辖的信息技术创新局拟订了一份国家项目实施草案</w:t>
      </w:r>
      <w:r w:rsidRPr="004A4C93">
        <w:rPr>
          <w:sz w:val="21"/>
          <w:szCs w:val="21"/>
        </w:rPr>
        <w:t>，</w:t>
      </w:r>
      <w:r w:rsidRPr="004A4C93">
        <w:rPr>
          <w:sz w:val="21"/>
          <w:szCs w:val="21"/>
          <w:lang w:val="zh-CN"/>
        </w:rPr>
        <w:t>以落实在政府网站方面的国际标准</w:t>
      </w:r>
      <w:r w:rsidRPr="004A4C93">
        <w:rPr>
          <w:sz w:val="21"/>
          <w:szCs w:val="21"/>
        </w:rPr>
        <w:t>；</w:t>
      </w:r>
      <w:r w:rsidRPr="004A4C93">
        <w:rPr>
          <w:sz w:val="21"/>
          <w:szCs w:val="21"/>
          <w:lang w:val="zh-CN"/>
        </w:rPr>
        <w:t>同时</w:t>
      </w:r>
      <w:r w:rsidRPr="004A4C93">
        <w:rPr>
          <w:sz w:val="21"/>
          <w:szCs w:val="21"/>
        </w:rPr>
        <w:t>，</w:t>
      </w:r>
      <w:r w:rsidRPr="004A4C93">
        <w:rPr>
          <w:sz w:val="21"/>
          <w:szCs w:val="21"/>
          <w:lang w:val="zh-CN"/>
        </w:rPr>
        <w:t>出台了网站现代化和标准化项目草案</w:t>
      </w:r>
      <w:r w:rsidRPr="004A4C93">
        <w:rPr>
          <w:sz w:val="21"/>
          <w:szCs w:val="21"/>
        </w:rPr>
        <w:t>，</w:t>
      </w:r>
      <w:r w:rsidRPr="004A4C93">
        <w:rPr>
          <w:sz w:val="21"/>
          <w:szCs w:val="21"/>
          <w:lang w:val="zh-CN"/>
        </w:rPr>
        <w:t>以建立对前一草案的执行基础。</w:t>
      </w:r>
    </w:p>
    <w:p w:rsidR="0067333C" w:rsidRPr="004A4C93" w:rsidRDefault="0067333C" w:rsidP="0067333C">
      <w:pPr>
        <w:pStyle w:val="CharChar"/>
        <w:spacing w:line="320" w:lineRule="atLeast"/>
        <w:rPr>
          <w:sz w:val="21"/>
          <w:szCs w:val="21"/>
          <w:lang w:val="es-SV"/>
        </w:rPr>
      </w:pPr>
      <w:r w:rsidRPr="004A4C93">
        <w:rPr>
          <w:sz w:val="21"/>
          <w:szCs w:val="21"/>
          <w:lang w:val="es-SV"/>
        </w:rPr>
        <w:t>145.</w:t>
      </w:r>
      <w:r w:rsidR="00620B3D" w:rsidRPr="004A4C93">
        <w:rPr>
          <w:sz w:val="21"/>
          <w:szCs w:val="21"/>
          <w:lang w:val="es-SV"/>
        </w:rPr>
        <w:tab/>
      </w:r>
      <w:r w:rsidRPr="004A4C93">
        <w:rPr>
          <w:sz w:val="21"/>
          <w:szCs w:val="21"/>
          <w:lang w:val="zh-CN"/>
        </w:rPr>
        <w:t>另一方面</w:t>
      </w:r>
      <w:r w:rsidRPr="004A4C93">
        <w:rPr>
          <w:sz w:val="21"/>
          <w:szCs w:val="21"/>
          <w:lang w:val="es-SV"/>
        </w:rPr>
        <w:t>，</w:t>
      </w:r>
      <w:r w:rsidRPr="004A4C93">
        <w:rPr>
          <w:sz w:val="21"/>
          <w:szCs w:val="21"/>
          <w:lang w:val="es-SV"/>
        </w:rPr>
        <w:t>2009</w:t>
      </w:r>
      <w:r w:rsidRPr="004A4C93">
        <w:rPr>
          <w:sz w:val="21"/>
          <w:szCs w:val="21"/>
          <w:lang w:val="zh-CN"/>
        </w:rPr>
        <w:t>年</w:t>
      </w:r>
      <w:r w:rsidRPr="004A4C93">
        <w:rPr>
          <w:sz w:val="21"/>
          <w:szCs w:val="21"/>
          <w:lang w:val="es-SV"/>
        </w:rPr>
        <w:t>12</w:t>
      </w:r>
      <w:r w:rsidRPr="004A4C93">
        <w:rPr>
          <w:sz w:val="21"/>
          <w:szCs w:val="21"/>
          <w:lang w:val="zh-CN"/>
        </w:rPr>
        <w:t>月</w:t>
      </w:r>
      <w:r w:rsidRPr="004A4C93">
        <w:rPr>
          <w:sz w:val="21"/>
          <w:szCs w:val="21"/>
          <w:lang w:val="es-SV"/>
        </w:rPr>
        <w:t>，</w:t>
      </w:r>
      <w:r w:rsidRPr="004A4C93">
        <w:rPr>
          <w:sz w:val="21"/>
          <w:szCs w:val="21"/>
          <w:lang w:val="zh-CN"/>
        </w:rPr>
        <w:t>萨尔瓦多社会保险局的信息处参加了由社会包容秘书处通过残疾人事务局开办的</w:t>
      </w:r>
      <w:r w:rsidR="004A4C93">
        <w:rPr>
          <w:rFonts w:hint="eastAsia"/>
        </w:rPr>
        <w:t>“</w:t>
      </w:r>
      <w:r w:rsidRPr="004A4C93">
        <w:rPr>
          <w:sz w:val="21"/>
          <w:szCs w:val="21"/>
          <w:lang w:val="zh-CN"/>
        </w:rPr>
        <w:t>无障碍网页</w:t>
      </w:r>
      <w:r w:rsidR="004A4C93">
        <w:rPr>
          <w:rFonts w:hint="eastAsia"/>
          <w:sz w:val="21"/>
          <w:szCs w:val="21"/>
          <w:lang w:val="es-SV"/>
        </w:rPr>
        <w:t>”</w:t>
      </w:r>
      <w:r w:rsidRPr="004A4C93">
        <w:rPr>
          <w:sz w:val="21"/>
          <w:szCs w:val="21"/>
          <w:lang w:val="zh-CN"/>
        </w:rPr>
        <w:t>研讨会</w:t>
      </w:r>
      <w:r w:rsidRPr="004A4C93">
        <w:rPr>
          <w:sz w:val="21"/>
          <w:szCs w:val="21"/>
          <w:lang w:val="es-SV"/>
        </w:rPr>
        <w:t>，</w:t>
      </w:r>
      <w:r w:rsidRPr="004A4C93">
        <w:rPr>
          <w:sz w:val="21"/>
          <w:szCs w:val="21"/>
          <w:lang w:val="zh-CN"/>
        </w:rPr>
        <w:t>在该研讨会上推广了与</w:t>
      </w:r>
      <w:r w:rsidR="004A4C93">
        <w:rPr>
          <w:rFonts w:hint="eastAsia"/>
        </w:rPr>
        <w:t>“</w:t>
      </w:r>
      <w:r w:rsidRPr="004A4C93">
        <w:rPr>
          <w:sz w:val="21"/>
          <w:szCs w:val="21"/>
          <w:lang w:val="zh-CN"/>
        </w:rPr>
        <w:t>残疾人信息无障碍</w:t>
      </w:r>
      <w:r w:rsidR="004A4C93">
        <w:rPr>
          <w:rFonts w:hint="eastAsia"/>
          <w:sz w:val="21"/>
          <w:szCs w:val="21"/>
          <w:lang w:val="es-SV"/>
        </w:rPr>
        <w:t>”</w:t>
      </w:r>
      <w:r w:rsidRPr="004A4C93">
        <w:rPr>
          <w:sz w:val="21"/>
          <w:szCs w:val="21"/>
          <w:lang w:val="zh-CN"/>
        </w:rPr>
        <w:t>有关的新知识</w:t>
      </w:r>
      <w:r w:rsidRPr="004A4C93">
        <w:rPr>
          <w:sz w:val="21"/>
          <w:szCs w:val="21"/>
          <w:lang w:val="es-SV"/>
        </w:rPr>
        <w:t>，</w:t>
      </w:r>
      <w:r w:rsidRPr="004A4C93">
        <w:rPr>
          <w:sz w:val="21"/>
          <w:szCs w:val="21"/>
          <w:lang w:val="zh-CN"/>
        </w:rPr>
        <w:t>这一成就要归功于社会保险局网站在</w:t>
      </w:r>
      <w:r w:rsidRPr="004A4C93">
        <w:rPr>
          <w:sz w:val="21"/>
          <w:szCs w:val="21"/>
          <w:lang w:val="es-SV"/>
        </w:rPr>
        <w:t>2009</w:t>
      </w:r>
      <w:r w:rsidRPr="004A4C93">
        <w:rPr>
          <w:sz w:val="21"/>
          <w:szCs w:val="21"/>
          <w:lang w:val="zh-CN"/>
        </w:rPr>
        <w:t>年</w:t>
      </w:r>
      <w:r w:rsidRPr="004A4C93">
        <w:rPr>
          <w:sz w:val="21"/>
          <w:szCs w:val="21"/>
          <w:lang w:val="es-SV"/>
        </w:rPr>
        <w:t>6</w:t>
      </w:r>
      <w:r w:rsidRPr="004A4C93">
        <w:rPr>
          <w:sz w:val="21"/>
          <w:szCs w:val="21"/>
          <w:lang w:val="zh-CN"/>
        </w:rPr>
        <w:t>月进行的重新制作</w:t>
      </w:r>
      <w:r w:rsidRPr="004A4C93">
        <w:rPr>
          <w:sz w:val="21"/>
          <w:szCs w:val="21"/>
          <w:lang w:val="es-SV"/>
        </w:rPr>
        <w:t>，</w:t>
      </w:r>
      <w:r w:rsidRPr="004A4C93">
        <w:rPr>
          <w:sz w:val="21"/>
          <w:szCs w:val="21"/>
          <w:lang w:val="zh-CN"/>
        </w:rPr>
        <w:t>新网页在上述指导方针和技术规范的落实程度上达到了</w:t>
      </w:r>
      <w:r w:rsidRPr="004A4C93">
        <w:rPr>
          <w:sz w:val="21"/>
          <w:szCs w:val="21"/>
          <w:lang w:val="es-SV"/>
        </w:rPr>
        <w:t>80%</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146.</w:t>
      </w:r>
      <w:r w:rsidR="00620B3D" w:rsidRPr="004A4C93">
        <w:rPr>
          <w:sz w:val="21"/>
          <w:szCs w:val="21"/>
          <w:lang w:val="es-SV"/>
        </w:rPr>
        <w:tab/>
      </w:r>
      <w:r w:rsidRPr="004A4C93">
        <w:rPr>
          <w:sz w:val="21"/>
          <w:szCs w:val="21"/>
          <w:lang w:val="zh-CN"/>
        </w:rPr>
        <w:t>社会包容秘书处宣称</w:t>
      </w:r>
      <w:r w:rsidRPr="004A4C93">
        <w:rPr>
          <w:sz w:val="21"/>
          <w:szCs w:val="21"/>
          <w:lang w:val="es-SV"/>
        </w:rPr>
        <w:t>，</w:t>
      </w:r>
      <w:r w:rsidRPr="004A4C93">
        <w:rPr>
          <w:sz w:val="21"/>
          <w:szCs w:val="21"/>
          <w:lang w:val="es-SV"/>
        </w:rPr>
        <w:t>2009</w:t>
      </w:r>
      <w:r w:rsidRPr="004A4C93">
        <w:rPr>
          <w:sz w:val="21"/>
          <w:szCs w:val="21"/>
          <w:lang w:val="zh-CN"/>
        </w:rPr>
        <w:t>年</w:t>
      </w:r>
      <w:r w:rsidRPr="004A4C93">
        <w:rPr>
          <w:sz w:val="21"/>
          <w:szCs w:val="21"/>
          <w:lang w:val="es-SV"/>
        </w:rPr>
        <w:t>12</w:t>
      </w:r>
      <w:r w:rsidRPr="004A4C93">
        <w:rPr>
          <w:sz w:val="21"/>
          <w:szCs w:val="21"/>
          <w:lang w:val="zh-CN"/>
        </w:rPr>
        <w:t>月举行了关于无障碍网页的首次信息通报会</w:t>
      </w:r>
      <w:r w:rsidRPr="004A4C93">
        <w:rPr>
          <w:sz w:val="21"/>
          <w:szCs w:val="21"/>
          <w:lang w:val="es-SV"/>
        </w:rPr>
        <w:t>，</w:t>
      </w:r>
      <w:r w:rsidRPr="004A4C93">
        <w:rPr>
          <w:sz w:val="21"/>
          <w:szCs w:val="21"/>
          <w:lang w:val="zh-CN"/>
        </w:rPr>
        <w:t>与会机构为信息系统开发部的以下附属机构。</w:t>
      </w:r>
    </w:p>
    <w:p w:rsidR="0067333C" w:rsidRPr="004A4C93" w:rsidRDefault="0067333C" w:rsidP="001679DD">
      <w:pPr>
        <w:pStyle w:val="SingleTxtGC"/>
        <w:ind w:leftChars="740" w:left="31680" w:rightChars="540" w:right="31680"/>
        <w:rPr>
          <w:lang w:val="es-MX"/>
        </w:rPr>
      </w:pPr>
      <w:r w:rsidRPr="004A4C93">
        <w:rPr>
          <w:szCs w:val="21"/>
          <w:lang w:val="es-MX"/>
        </w:rPr>
        <w:t>a</w:t>
      </w:r>
      <w:r w:rsidR="006F7949" w:rsidRPr="004A4C93">
        <w:rPr>
          <w:szCs w:val="21"/>
          <w:lang w:val="es-MX"/>
        </w:rPr>
        <w:t>)</w:t>
      </w:r>
      <w:r w:rsidR="00620B3D" w:rsidRPr="004A4C93">
        <w:rPr>
          <w:szCs w:val="21"/>
          <w:lang w:val="es-SV"/>
        </w:rPr>
        <w:tab/>
      </w:r>
      <w:r w:rsidRPr="004A4C93">
        <w:rPr>
          <w:szCs w:val="21"/>
          <w:lang w:val="zh-CN"/>
        </w:rPr>
        <w:t>信息</w:t>
      </w:r>
      <w:r w:rsidRPr="004A4C93">
        <w:rPr>
          <w:lang w:val="es-MX"/>
        </w:rPr>
        <w:t>和通信技术处；</w:t>
      </w:r>
    </w:p>
    <w:p w:rsidR="0067333C" w:rsidRPr="004A4C93" w:rsidRDefault="0067333C" w:rsidP="001679DD">
      <w:pPr>
        <w:pStyle w:val="SingleTxtGC"/>
        <w:ind w:leftChars="740" w:left="31680" w:rightChars="540" w:right="31680"/>
        <w:rPr>
          <w:lang w:val="es-MX"/>
        </w:rPr>
      </w:pPr>
      <w:r w:rsidRPr="004A4C93">
        <w:rPr>
          <w:lang w:val="es-MX"/>
        </w:rPr>
        <w:t>b</w:t>
      </w:r>
      <w:r w:rsidR="006F7949" w:rsidRPr="004A4C93">
        <w:rPr>
          <w:lang w:val="es-MX"/>
        </w:rPr>
        <w:t>)</w:t>
      </w:r>
      <w:r w:rsidR="00620B3D" w:rsidRPr="004A4C93">
        <w:rPr>
          <w:lang w:val="es-MX"/>
        </w:rPr>
        <w:tab/>
      </w:r>
      <w:r w:rsidRPr="004A4C93">
        <w:rPr>
          <w:lang w:val="es-MX"/>
        </w:rPr>
        <w:t>解决和实施方案管理处；</w:t>
      </w:r>
    </w:p>
    <w:p w:rsidR="0067333C" w:rsidRPr="004A4C93" w:rsidRDefault="0067333C" w:rsidP="001679DD">
      <w:pPr>
        <w:pStyle w:val="SingleTxtGC"/>
        <w:ind w:leftChars="740" w:left="31680" w:rightChars="540" w:right="31680"/>
        <w:rPr>
          <w:lang w:val="es-MX"/>
        </w:rPr>
      </w:pPr>
      <w:r w:rsidRPr="004A4C93">
        <w:rPr>
          <w:lang w:val="es-MX"/>
        </w:rPr>
        <w:t>c)</w:t>
      </w:r>
      <w:r w:rsidR="00620B3D" w:rsidRPr="004A4C93">
        <w:rPr>
          <w:lang w:val="es-MX"/>
        </w:rPr>
        <w:tab/>
      </w:r>
      <w:r w:rsidRPr="004A4C93">
        <w:rPr>
          <w:lang w:val="es-MX"/>
        </w:rPr>
        <w:t>新闻处</w:t>
      </w:r>
      <w:r w:rsidR="006F7949" w:rsidRPr="004A4C93">
        <w:rPr>
          <w:lang w:val="es-MX"/>
        </w:rPr>
        <w:t>(</w:t>
      </w:r>
      <w:r w:rsidRPr="004A4C93">
        <w:rPr>
          <w:lang w:val="es-MX"/>
        </w:rPr>
        <w:t>公关科</w:t>
      </w:r>
      <w:r w:rsidR="006F7949" w:rsidRPr="004A4C93">
        <w:rPr>
          <w:lang w:val="es-MX"/>
        </w:rPr>
        <w:t>)</w:t>
      </w:r>
      <w:r w:rsidRPr="004A4C93">
        <w:rPr>
          <w:lang w:val="es-MX"/>
        </w:rPr>
        <w:t>；</w:t>
      </w:r>
    </w:p>
    <w:p w:rsidR="0067333C" w:rsidRPr="004A4C93" w:rsidRDefault="0067333C" w:rsidP="001679DD">
      <w:pPr>
        <w:pStyle w:val="SingleTxtGC"/>
        <w:ind w:leftChars="740" w:left="31680" w:rightChars="540" w:right="31680"/>
        <w:rPr>
          <w:szCs w:val="21"/>
          <w:lang w:val="es-SV"/>
        </w:rPr>
      </w:pPr>
      <w:r w:rsidRPr="004A4C93">
        <w:rPr>
          <w:lang w:val="es-MX"/>
        </w:rPr>
        <w:t>d)</w:t>
      </w:r>
      <w:r w:rsidR="00620B3D" w:rsidRPr="004A4C93">
        <w:rPr>
          <w:lang w:val="es-MX"/>
        </w:rPr>
        <w:tab/>
      </w:r>
      <w:r w:rsidRPr="004A4C93">
        <w:rPr>
          <w:lang w:val="es-MX"/>
        </w:rPr>
        <w:t>客户关</w:t>
      </w:r>
      <w:r w:rsidRPr="004A4C93">
        <w:rPr>
          <w:szCs w:val="21"/>
          <w:lang w:val="zh-CN"/>
        </w:rPr>
        <w:t>系处。</w:t>
      </w:r>
    </w:p>
    <w:p w:rsidR="0067333C" w:rsidRPr="004A4C93" w:rsidRDefault="0067333C" w:rsidP="0067333C">
      <w:pPr>
        <w:pStyle w:val="CharChar"/>
        <w:spacing w:line="320" w:lineRule="atLeast"/>
        <w:rPr>
          <w:sz w:val="21"/>
          <w:szCs w:val="21"/>
          <w:lang w:val="es-SV"/>
        </w:rPr>
      </w:pPr>
      <w:r w:rsidRPr="004A4C93">
        <w:rPr>
          <w:sz w:val="21"/>
          <w:szCs w:val="21"/>
          <w:lang w:val="es-SV"/>
        </w:rPr>
        <w:t>147.</w:t>
      </w:r>
      <w:r w:rsidR="00620B3D" w:rsidRPr="004A4C93">
        <w:rPr>
          <w:sz w:val="21"/>
          <w:szCs w:val="21"/>
          <w:lang w:val="es-SV"/>
        </w:rPr>
        <w:tab/>
      </w:r>
      <w:r w:rsidRPr="004A4C93">
        <w:rPr>
          <w:sz w:val="21"/>
          <w:szCs w:val="21"/>
          <w:lang w:val="zh-CN"/>
        </w:rPr>
        <w:t>萨尔瓦多已经通过社会包容秘书处举办了多次针对媒体负责人的会议</w:t>
      </w:r>
      <w:r w:rsidRPr="004A4C93">
        <w:rPr>
          <w:sz w:val="21"/>
          <w:szCs w:val="21"/>
          <w:lang w:val="es-SV"/>
        </w:rPr>
        <w:t>，</w:t>
      </w:r>
      <w:r w:rsidRPr="004A4C93">
        <w:rPr>
          <w:sz w:val="21"/>
          <w:szCs w:val="21"/>
          <w:lang w:val="zh-CN"/>
        </w:rPr>
        <w:t>借此为这些媒体的官方网站建设提供信息无障碍标准方面的支持和引导。另一方面</w:t>
      </w:r>
      <w:r w:rsidRPr="004A4C93">
        <w:rPr>
          <w:sz w:val="21"/>
          <w:szCs w:val="21"/>
        </w:rPr>
        <w:t>，</w:t>
      </w:r>
      <w:r w:rsidRPr="004A4C93">
        <w:rPr>
          <w:sz w:val="21"/>
          <w:szCs w:val="21"/>
          <w:lang w:val="zh-CN"/>
        </w:rPr>
        <w:t>社会包容秘书处已经提议由全面关爱残疾人国家理事会推动开展萨尔瓦多手语认证工作</w:t>
      </w:r>
      <w:r w:rsidRPr="004A4C93">
        <w:rPr>
          <w:sz w:val="21"/>
          <w:szCs w:val="21"/>
        </w:rPr>
        <w:t>，</w:t>
      </w:r>
      <w:r w:rsidRPr="004A4C93">
        <w:rPr>
          <w:sz w:val="21"/>
          <w:szCs w:val="21"/>
          <w:lang w:val="zh-CN"/>
        </w:rPr>
        <w:t>目前针对手语仅开展教学工作但没有进行必要的认证</w:t>
      </w:r>
      <w:r w:rsidRPr="004A4C93">
        <w:rPr>
          <w:sz w:val="21"/>
          <w:szCs w:val="21"/>
        </w:rPr>
        <w:t>，</w:t>
      </w:r>
      <w:r w:rsidRPr="004A4C93">
        <w:rPr>
          <w:sz w:val="21"/>
          <w:szCs w:val="21"/>
          <w:lang w:val="zh-CN"/>
        </w:rPr>
        <w:t>这可能会影响到听力残障人士获得信息和自由表达意见的权利。</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第二十二条</w:t>
      </w:r>
      <w:r w:rsidR="0067333C" w:rsidRPr="004A4C93">
        <w:rPr>
          <w:lang w:val="es-SV"/>
        </w:rPr>
        <w:t>：</w:t>
      </w:r>
      <w:r w:rsidR="0067333C" w:rsidRPr="004A4C93">
        <w:rPr>
          <w:lang w:val="zh-CN"/>
        </w:rPr>
        <w:t>尊重隐私</w:t>
      </w:r>
    </w:p>
    <w:p w:rsidR="0067333C" w:rsidRPr="004A4C93" w:rsidRDefault="0067333C" w:rsidP="0067333C">
      <w:pPr>
        <w:pStyle w:val="CharChar"/>
        <w:spacing w:line="320" w:lineRule="atLeast"/>
        <w:rPr>
          <w:sz w:val="21"/>
          <w:szCs w:val="21"/>
          <w:lang w:val="es-SV"/>
        </w:rPr>
      </w:pPr>
      <w:r w:rsidRPr="004A4C93">
        <w:rPr>
          <w:sz w:val="21"/>
          <w:szCs w:val="21"/>
          <w:lang w:val="es-SV"/>
        </w:rPr>
        <w:t>148.</w:t>
      </w:r>
      <w:r w:rsidR="00620B3D" w:rsidRPr="004A4C93">
        <w:rPr>
          <w:sz w:val="21"/>
          <w:szCs w:val="21"/>
          <w:lang w:val="es-SV"/>
        </w:rPr>
        <w:tab/>
      </w:r>
      <w:r w:rsidRPr="004A4C93">
        <w:rPr>
          <w:sz w:val="21"/>
          <w:szCs w:val="21"/>
          <w:lang w:val="zh-CN"/>
        </w:rPr>
        <w:t>对用户信息的保密要求在康复机构技术规范中做出了规定</w:t>
      </w:r>
      <w:r w:rsidRPr="004A4C93">
        <w:rPr>
          <w:sz w:val="21"/>
          <w:szCs w:val="21"/>
          <w:lang w:val="es-SV"/>
        </w:rPr>
        <w:t>；</w:t>
      </w:r>
      <w:r w:rsidRPr="004A4C93">
        <w:rPr>
          <w:sz w:val="21"/>
          <w:szCs w:val="21"/>
          <w:lang w:val="zh-CN"/>
        </w:rPr>
        <w:t>同样</w:t>
      </w:r>
      <w:r w:rsidRPr="004A4C93">
        <w:rPr>
          <w:sz w:val="21"/>
          <w:szCs w:val="21"/>
          <w:lang w:val="es-SV"/>
        </w:rPr>
        <w:t>，</w:t>
      </w:r>
      <w:r w:rsidRPr="004A4C93">
        <w:rPr>
          <w:sz w:val="21"/>
          <w:szCs w:val="21"/>
          <w:lang w:val="zh-CN"/>
        </w:rPr>
        <w:t>管理数据库的单位有义务以集中和永久方式对此类信息进行保密式的保管和维护。</w:t>
      </w:r>
    </w:p>
    <w:p w:rsidR="0067333C" w:rsidRPr="004A4C93" w:rsidRDefault="0067333C" w:rsidP="0067333C">
      <w:pPr>
        <w:pStyle w:val="CharChar"/>
        <w:spacing w:line="320" w:lineRule="atLeast"/>
        <w:rPr>
          <w:sz w:val="21"/>
          <w:szCs w:val="21"/>
          <w:lang w:val="es-SV"/>
        </w:rPr>
      </w:pPr>
      <w:bookmarkStart w:id="3" w:name="OLE_LINK1"/>
      <w:r w:rsidRPr="004A4C93">
        <w:rPr>
          <w:sz w:val="21"/>
          <w:szCs w:val="21"/>
          <w:lang w:val="es-SV"/>
        </w:rPr>
        <w:t>149.</w:t>
      </w:r>
      <w:r w:rsidR="00620B3D" w:rsidRPr="004A4C93">
        <w:rPr>
          <w:sz w:val="21"/>
          <w:szCs w:val="21"/>
          <w:lang w:val="es-SV"/>
        </w:rPr>
        <w:tab/>
      </w:r>
      <w:r w:rsidRPr="004A4C93">
        <w:rPr>
          <w:sz w:val="21"/>
          <w:szCs w:val="21"/>
          <w:lang w:val="zh-CN"/>
        </w:rPr>
        <w:t>在多目的家庭调查中就包含了用于获取这部分人口数据的项目。同样</w:t>
      </w:r>
      <w:r w:rsidRPr="004A4C93">
        <w:rPr>
          <w:sz w:val="21"/>
          <w:szCs w:val="21"/>
        </w:rPr>
        <w:t>，</w:t>
      </w:r>
      <w:r w:rsidRPr="004A4C93">
        <w:rPr>
          <w:sz w:val="21"/>
          <w:szCs w:val="21"/>
          <w:lang w:val="zh-CN"/>
        </w:rPr>
        <w:t>与全国人口登记处和全面关爱残疾人国家理事会签署了协议</w:t>
      </w:r>
      <w:r w:rsidRPr="004A4C93">
        <w:rPr>
          <w:sz w:val="21"/>
          <w:szCs w:val="21"/>
        </w:rPr>
        <w:t>，</w:t>
      </w:r>
      <w:r w:rsidRPr="004A4C93">
        <w:rPr>
          <w:sz w:val="21"/>
          <w:szCs w:val="21"/>
          <w:lang w:val="zh-CN"/>
        </w:rPr>
        <w:t>以便在坚持尊重隐私权的原则下提供所需信息。</w:t>
      </w:r>
    </w:p>
    <w:bookmarkEnd w:id="3"/>
    <w:p w:rsidR="0067333C" w:rsidRPr="004A4C93" w:rsidRDefault="0067333C" w:rsidP="0067333C">
      <w:pPr>
        <w:pStyle w:val="CharChar"/>
        <w:spacing w:line="320" w:lineRule="atLeast"/>
        <w:rPr>
          <w:sz w:val="21"/>
          <w:szCs w:val="21"/>
          <w:lang w:val="es-SV"/>
        </w:rPr>
      </w:pPr>
      <w:r w:rsidRPr="004A4C93">
        <w:rPr>
          <w:sz w:val="21"/>
          <w:szCs w:val="21"/>
          <w:lang w:val="es-SV"/>
        </w:rPr>
        <w:t>150.</w:t>
      </w:r>
      <w:r w:rsidR="00620B3D" w:rsidRPr="004A4C93">
        <w:rPr>
          <w:sz w:val="21"/>
          <w:szCs w:val="21"/>
          <w:lang w:val="es-SV"/>
        </w:rPr>
        <w:tab/>
      </w:r>
      <w:r w:rsidRPr="004A4C93">
        <w:rPr>
          <w:sz w:val="21"/>
          <w:szCs w:val="21"/>
          <w:lang w:val="zh-CN"/>
        </w:rPr>
        <w:t>在萨尔瓦多不存在《公约》所述的因残疾状况而侵犯残疾人隐私的规定或做法。有关残疾人健康和康复状况的个人信息同样受到保护。</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第二十三条</w:t>
      </w:r>
      <w:r w:rsidR="0067333C" w:rsidRPr="004A4C93">
        <w:rPr>
          <w:lang w:val="es-SV"/>
        </w:rPr>
        <w:t>：</w:t>
      </w:r>
      <w:r w:rsidR="0067333C" w:rsidRPr="004A4C93">
        <w:rPr>
          <w:lang w:val="zh-CN"/>
        </w:rPr>
        <w:t>尊重家居和家庭</w:t>
      </w:r>
    </w:p>
    <w:p w:rsidR="0067333C" w:rsidRPr="004A4C93" w:rsidRDefault="0067333C" w:rsidP="0067333C">
      <w:pPr>
        <w:pStyle w:val="CharChar"/>
        <w:spacing w:line="320" w:lineRule="atLeast"/>
        <w:rPr>
          <w:sz w:val="21"/>
          <w:szCs w:val="21"/>
          <w:lang w:val="es-SV"/>
        </w:rPr>
      </w:pPr>
      <w:r w:rsidRPr="004A4C93">
        <w:rPr>
          <w:sz w:val="21"/>
          <w:szCs w:val="21"/>
          <w:lang w:val="es-SV"/>
        </w:rPr>
        <w:t>151.</w:t>
      </w:r>
      <w:r w:rsidR="00620B3D" w:rsidRPr="004A4C93">
        <w:rPr>
          <w:sz w:val="21"/>
          <w:szCs w:val="21"/>
          <w:lang w:val="es-SV"/>
        </w:rPr>
        <w:tab/>
      </w:r>
      <w:r w:rsidRPr="004A4C93">
        <w:rPr>
          <w:sz w:val="21"/>
          <w:szCs w:val="21"/>
          <w:lang w:val="zh-CN"/>
        </w:rPr>
        <w:t>在萨尔瓦多</w:t>
      </w:r>
      <w:r w:rsidRPr="004A4C93">
        <w:rPr>
          <w:sz w:val="21"/>
          <w:szCs w:val="21"/>
          <w:lang w:val="es-SV"/>
        </w:rPr>
        <w:t>，</w:t>
      </w:r>
      <w:r w:rsidRPr="004A4C93">
        <w:rPr>
          <w:sz w:val="21"/>
          <w:szCs w:val="21"/>
          <w:lang w:val="zh-CN"/>
        </w:rPr>
        <w:t>家庭事务领域不存在以残疾为由的歧视。正如《公约》所要求的那样</w:t>
      </w:r>
      <w:r w:rsidRPr="004A4C93">
        <w:rPr>
          <w:sz w:val="21"/>
          <w:szCs w:val="21"/>
        </w:rPr>
        <w:t>，</w:t>
      </w:r>
      <w:r w:rsidRPr="004A4C93">
        <w:rPr>
          <w:sz w:val="21"/>
          <w:szCs w:val="21"/>
          <w:lang w:val="zh-CN"/>
        </w:rPr>
        <w:t>残疾人可在适婚年龄</w:t>
      </w:r>
      <w:r w:rsidRPr="004A4C93">
        <w:rPr>
          <w:sz w:val="21"/>
          <w:szCs w:val="21"/>
        </w:rPr>
        <w:t>，</w:t>
      </w:r>
      <w:r w:rsidRPr="004A4C93">
        <w:rPr>
          <w:sz w:val="21"/>
          <w:szCs w:val="21"/>
          <w:lang w:val="zh-CN"/>
        </w:rPr>
        <w:t>在婚嫁双方完全自愿的基础上缔结婚姻。《萨尔瓦多家庭法》也规定</w:t>
      </w:r>
      <w:r w:rsidRPr="004A4C93">
        <w:rPr>
          <w:sz w:val="21"/>
          <w:szCs w:val="21"/>
        </w:rPr>
        <w:t>，</w:t>
      </w:r>
      <w:r w:rsidRPr="004A4C93">
        <w:rPr>
          <w:sz w:val="21"/>
          <w:szCs w:val="21"/>
          <w:lang w:val="zh-CN"/>
        </w:rPr>
        <w:t>婚姻作为男女双方的合法结合</w:t>
      </w:r>
      <w:r w:rsidRPr="004A4C93">
        <w:rPr>
          <w:sz w:val="21"/>
          <w:szCs w:val="21"/>
        </w:rPr>
        <w:t>，</w:t>
      </w:r>
      <w:r w:rsidRPr="004A4C93">
        <w:rPr>
          <w:sz w:val="21"/>
          <w:szCs w:val="21"/>
          <w:lang w:val="zh-CN"/>
        </w:rPr>
        <w:t>目的是组建一个长期完整的共同生活单元</w:t>
      </w:r>
      <w:r w:rsidRPr="004A4C93">
        <w:rPr>
          <w:sz w:val="21"/>
          <w:szCs w:val="21"/>
        </w:rPr>
        <w:t>，</w:t>
      </w:r>
      <w:r w:rsidRPr="004A4C93">
        <w:rPr>
          <w:sz w:val="21"/>
          <w:szCs w:val="21"/>
          <w:lang w:val="zh-CN"/>
        </w:rPr>
        <w:t>缔结婚姻应完全出于婚嫁双方的自愿同意</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152.</w:t>
      </w:r>
      <w:r w:rsidR="00620B3D" w:rsidRPr="004A4C93">
        <w:rPr>
          <w:sz w:val="21"/>
          <w:szCs w:val="21"/>
          <w:lang w:val="es-SV"/>
        </w:rPr>
        <w:tab/>
      </w:r>
      <w:r w:rsidRPr="004A4C93">
        <w:rPr>
          <w:sz w:val="21"/>
          <w:szCs w:val="21"/>
          <w:lang w:val="zh-CN"/>
        </w:rPr>
        <w:t>为确保在自愿的基础上缔结婚姻</w:t>
      </w:r>
      <w:r w:rsidRPr="004A4C93">
        <w:rPr>
          <w:sz w:val="21"/>
          <w:szCs w:val="21"/>
          <w:lang w:val="es-SV"/>
        </w:rPr>
        <w:t>，</w:t>
      </w:r>
      <w:r w:rsidRPr="004A4C93">
        <w:rPr>
          <w:sz w:val="21"/>
          <w:szCs w:val="21"/>
          <w:lang w:val="zh-CN"/>
        </w:rPr>
        <w:t>《家庭法》规定了一项强制性规定</w:t>
      </w:r>
      <w:r w:rsidRPr="004A4C93">
        <w:rPr>
          <w:sz w:val="21"/>
          <w:szCs w:val="21"/>
          <w:lang w:val="es-SV"/>
        </w:rPr>
        <w:t>，</w:t>
      </w:r>
      <w:r w:rsidRPr="004A4C93">
        <w:rPr>
          <w:sz w:val="21"/>
          <w:szCs w:val="21"/>
          <w:lang w:val="zh-CN"/>
        </w:rPr>
        <w:t>即在一个人并未列举充分理由且无法以确凿方式明确表示同意时</w:t>
      </w:r>
      <w:r w:rsidRPr="004A4C93">
        <w:rPr>
          <w:sz w:val="21"/>
          <w:szCs w:val="21"/>
          <w:lang w:val="es-SV"/>
        </w:rPr>
        <w:t>，</w:t>
      </w:r>
      <w:r w:rsidRPr="004A4C93">
        <w:rPr>
          <w:sz w:val="21"/>
          <w:szCs w:val="21"/>
          <w:lang w:val="zh-CN"/>
        </w:rPr>
        <w:t>严禁结婚。这意味着残疾</w:t>
      </w:r>
      <w:r w:rsidRPr="004A4C93">
        <w:rPr>
          <w:sz w:val="21"/>
          <w:szCs w:val="21"/>
        </w:rPr>
        <w:t>，</w:t>
      </w:r>
      <w:r w:rsidRPr="004A4C93">
        <w:rPr>
          <w:sz w:val="21"/>
          <w:szCs w:val="21"/>
          <w:lang w:val="zh-CN"/>
        </w:rPr>
        <w:t>不管其形式为何</w:t>
      </w:r>
      <w:r w:rsidRPr="004A4C93">
        <w:rPr>
          <w:sz w:val="21"/>
          <w:szCs w:val="21"/>
        </w:rPr>
        <w:t>，</w:t>
      </w:r>
      <w:r w:rsidRPr="004A4C93">
        <w:rPr>
          <w:sz w:val="21"/>
          <w:szCs w:val="21"/>
          <w:lang w:val="zh-CN"/>
        </w:rPr>
        <w:t>本身并不构成缔结婚姻的阻碍</w:t>
      </w:r>
      <w:r w:rsidRPr="004A4C93">
        <w:rPr>
          <w:sz w:val="21"/>
          <w:szCs w:val="21"/>
        </w:rPr>
        <w:t>，</w:t>
      </w:r>
      <w:r w:rsidRPr="004A4C93">
        <w:rPr>
          <w:sz w:val="21"/>
          <w:szCs w:val="21"/>
          <w:lang w:val="zh-CN"/>
        </w:rPr>
        <w:t>而是由于某些残疾使患者无法自由表达其同意</w:t>
      </w:r>
      <w:r w:rsidR="006F7949" w:rsidRPr="004A4C93">
        <w:rPr>
          <w:sz w:val="21"/>
          <w:szCs w:val="21"/>
        </w:rPr>
        <w:t>(</w:t>
      </w:r>
      <w:r w:rsidRPr="004A4C93">
        <w:rPr>
          <w:sz w:val="21"/>
          <w:szCs w:val="21"/>
          <w:lang w:val="zh-CN"/>
        </w:rPr>
        <w:t>这应当得到科学印证</w:t>
      </w:r>
      <w:r w:rsidR="006F7949" w:rsidRPr="004A4C93">
        <w:rPr>
          <w:sz w:val="21"/>
          <w:szCs w:val="21"/>
        </w:rPr>
        <w:t>)</w:t>
      </w:r>
      <w:r w:rsidRPr="004A4C93">
        <w:rPr>
          <w:sz w:val="21"/>
          <w:szCs w:val="21"/>
        </w:rPr>
        <w:t>，</w:t>
      </w:r>
      <w:r w:rsidRPr="004A4C93">
        <w:rPr>
          <w:sz w:val="21"/>
          <w:szCs w:val="21"/>
          <w:lang w:val="zh-CN"/>
        </w:rPr>
        <w:t>或者无法通过任何方式确凿无疑地明确表示同意而妨碍婚姻的缔结。</w:t>
      </w:r>
    </w:p>
    <w:p w:rsidR="0067333C" w:rsidRPr="004A4C93" w:rsidRDefault="0067333C" w:rsidP="0067333C">
      <w:pPr>
        <w:pStyle w:val="CharChar"/>
        <w:spacing w:line="320" w:lineRule="atLeast"/>
        <w:rPr>
          <w:sz w:val="21"/>
          <w:szCs w:val="21"/>
          <w:lang w:val="es-SV"/>
        </w:rPr>
      </w:pPr>
      <w:r w:rsidRPr="004A4C93">
        <w:rPr>
          <w:sz w:val="21"/>
          <w:szCs w:val="21"/>
          <w:lang w:val="es-SV"/>
        </w:rPr>
        <w:t>153.</w:t>
      </w:r>
      <w:r w:rsidR="00620B3D" w:rsidRPr="004A4C93">
        <w:rPr>
          <w:sz w:val="21"/>
          <w:szCs w:val="21"/>
          <w:lang w:val="es-SV"/>
        </w:rPr>
        <w:tab/>
      </w:r>
      <w:r w:rsidRPr="004A4C93">
        <w:rPr>
          <w:sz w:val="21"/>
          <w:szCs w:val="21"/>
          <w:lang w:val="zh-CN"/>
        </w:rPr>
        <w:t>萨尔瓦多对于生育子女的数量和生育时间间隔也没有规定限制。一个人身患残疾并不影响其在这方面的权利受到尊重和保障。萨尔瓦多政府开展实施了性健康和生殖健康方案</w:t>
      </w:r>
      <w:r w:rsidRPr="004A4C93">
        <w:rPr>
          <w:sz w:val="21"/>
          <w:szCs w:val="21"/>
        </w:rPr>
        <w:t>，</w:t>
      </w:r>
      <w:r w:rsidRPr="004A4C93">
        <w:rPr>
          <w:sz w:val="21"/>
          <w:szCs w:val="21"/>
          <w:lang w:val="zh-CN"/>
        </w:rPr>
        <w:t>为提高方案的有效性</w:t>
      </w:r>
      <w:r w:rsidRPr="004A4C93">
        <w:rPr>
          <w:sz w:val="21"/>
          <w:szCs w:val="21"/>
        </w:rPr>
        <w:t>，</w:t>
      </w:r>
      <w:r w:rsidRPr="004A4C93">
        <w:rPr>
          <w:sz w:val="21"/>
          <w:szCs w:val="21"/>
          <w:lang w:val="zh-CN"/>
        </w:rPr>
        <w:t>将残疾人所特有的表达方式纳入其中至关重要</w:t>
      </w:r>
      <w:r w:rsidRPr="004A4C93">
        <w:rPr>
          <w:sz w:val="21"/>
          <w:szCs w:val="21"/>
        </w:rPr>
        <w:t>，</w:t>
      </w:r>
      <w:r w:rsidRPr="004A4C93">
        <w:rPr>
          <w:sz w:val="21"/>
          <w:szCs w:val="21"/>
          <w:lang w:val="zh-CN"/>
        </w:rPr>
        <w:t>如使用盲文或萨尔瓦多手语</w:t>
      </w:r>
      <w:r w:rsidRPr="004A4C93">
        <w:rPr>
          <w:sz w:val="21"/>
          <w:szCs w:val="21"/>
        </w:rPr>
        <w:t>，</w:t>
      </w:r>
      <w:r w:rsidRPr="004A4C93">
        <w:rPr>
          <w:sz w:val="21"/>
          <w:szCs w:val="21"/>
          <w:lang w:val="zh-CN"/>
        </w:rPr>
        <w:t>以帮助确保所有人都能充分了解此类信息</w:t>
      </w:r>
      <w:r w:rsidRPr="004A4C93">
        <w:rPr>
          <w:sz w:val="21"/>
          <w:szCs w:val="21"/>
        </w:rPr>
        <w:t>，</w:t>
      </w:r>
      <w:r w:rsidRPr="004A4C93">
        <w:rPr>
          <w:sz w:val="21"/>
          <w:szCs w:val="21"/>
          <w:lang w:val="zh-CN"/>
        </w:rPr>
        <w:t>据此在知情同意的状况下做决定。</w:t>
      </w:r>
    </w:p>
    <w:p w:rsidR="0067333C" w:rsidRPr="004A4C93" w:rsidRDefault="0067333C" w:rsidP="0067333C">
      <w:pPr>
        <w:pStyle w:val="CharChar"/>
        <w:spacing w:line="320" w:lineRule="atLeast"/>
        <w:rPr>
          <w:sz w:val="21"/>
          <w:szCs w:val="21"/>
          <w:lang w:val="es-SV"/>
        </w:rPr>
      </w:pPr>
      <w:r w:rsidRPr="004A4C93">
        <w:rPr>
          <w:sz w:val="21"/>
          <w:szCs w:val="21"/>
          <w:lang w:val="es-SV"/>
        </w:rPr>
        <w:t>154.</w:t>
      </w:r>
      <w:r w:rsidR="00620B3D" w:rsidRPr="004A4C93">
        <w:rPr>
          <w:sz w:val="21"/>
          <w:szCs w:val="21"/>
          <w:lang w:val="es-SV"/>
        </w:rPr>
        <w:tab/>
      </w:r>
      <w:r w:rsidRPr="004A4C93">
        <w:rPr>
          <w:sz w:val="21"/>
          <w:szCs w:val="21"/>
          <w:lang w:val="zh-CN"/>
        </w:rPr>
        <w:t>在监护、看管、照顾和收养子女权利的行使方面</w:t>
      </w:r>
      <w:r w:rsidRPr="004A4C93">
        <w:rPr>
          <w:sz w:val="21"/>
          <w:szCs w:val="21"/>
          <w:lang w:val="es-SV"/>
        </w:rPr>
        <w:t>，</w:t>
      </w:r>
      <w:r w:rsidRPr="004A4C93">
        <w:rPr>
          <w:sz w:val="21"/>
          <w:szCs w:val="21"/>
          <w:lang w:val="zh-CN"/>
        </w:rPr>
        <w:t>残疾人与非残疾人之间没有任何差别待遇。</w:t>
      </w:r>
    </w:p>
    <w:p w:rsidR="0067333C" w:rsidRPr="004A4C93" w:rsidRDefault="0067333C" w:rsidP="0067333C">
      <w:pPr>
        <w:pStyle w:val="CharChar"/>
        <w:spacing w:line="320" w:lineRule="atLeast"/>
        <w:rPr>
          <w:sz w:val="21"/>
          <w:szCs w:val="21"/>
          <w:lang w:val="es-SV"/>
        </w:rPr>
      </w:pPr>
      <w:r w:rsidRPr="004A4C93">
        <w:rPr>
          <w:sz w:val="21"/>
          <w:szCs w:val="21"/>
          <w:lang w:val="es-SV"/>
        </w:rPr>
        <w:t>155.</w:t>
      </w:r>
      <w:r w:rsidR="00620B3D" w:rsidRPr="004A4C93">
        <w:rPr>
          <w:sz w:val="21"/>
          <w:szCs w:val="21"/>
          <w:lang w:val="es-SV"/>
        </w:rPr>
        <w:tab/>
      </w:r>
      <w:r w:rsidRPr="004A4C93">
        <w:rPr>
          <w:sz w:val="21"/>
          <w:szCs w:val="21"/>
          <w:lang w:val="es-SV"/>
        </w:rPr>
        <w:t>《</w:t>
      </w:r>
      <w:r w:rsidRPr="004A4C93">
        <w:rPr>
          <w:sz w:val="21"/>
          <w:szCs w:val="21"/>
          <w:lang w:val="zh-CN"/>
        </w:rPr>
        <w:t>萨尔瓦多家庭法》规定</w:t>
      </w:r>
      <w:r w:rsidRPr="004A4C93">
        <w:rPr>
          <w:sz w:val="21"/>
          <w:szCs w:val="21"/>
          <w:lang w:val="es-SV"/>
        </w:rPr>
        <w:t>，</w:t>
      </w:r>
      <w:r w:rsidRPr="004A4C93">
        <w:rPr>
          <w:sz w:val="21"/>
          <w:szCs w:val="21"/>
          <w:lang w:val="zh-CN"/>
        </w:rPr>
        <w:t>法律规定了为人父母者的责任与义务</w:t>
      </w:r>
      <w:r w:rsidRPr="004A4C93">
        <w:rPr>
          <w:sz w:val="21"/>
          <w:szCs w:val="21"/>
          <w:lang w:val="es-SV"/>
        </w:rPr>
        <w:t>，</w:t>
      </w:r>
      <w:r w:rsidRPr="004A4C93">
        <w:rPr>
          <w:sz w:val="21"/>
          <w:szCs w:val="21"/>
          <w:lang w:val="zh-CN"/>
        </w:rPr>
        <w:t>要求其对未成年子女或无行为能力的子女承担起亲权</w:t>
      </w:r>
      <w:r w:rsidRPr="004A4C93">
        <w:rPr>
          <w:sz w:val="21"/>
          <w:szCs w:val="21"/>
          <w:lang w:val="es-SV"/>
        </w:rPr>
        <w:t>，</w:t>
      </w:r>
      <w:r w:rsidRPr="004A4C93">
        <w:rPr>
          <w:sz w:val="21"/>
          <w:szCs w:val="21"/>
          <w:lang w:val="zh-CN"/>
        </w:rPr>
        <w:t>以为其提供保护、教育和帮助</w:t>
      </w:r>
      <w:r w:rsidRPr="004A4C93">
        <w:rPr>
          <w:sz w:val="21"/>
          <w:szCs w:val="21"/>
          <w:lang w:val="es-SV"/>
        </w:rPr>
        <w:t>，</w:t>
      </w:r>
      <w:r w:rsidRPr="004A4C93">
        <w:rPr>
          <w:sz w:val="21"/>
          <w:szCs w:val="21"/>
          <w:lang w:val="zh-CN"/>
        </w:rPr>
        <w:t>使其具备生活能力</w:t>
      </w:r>
      <w:r w:rsidRPr="004A4C93">
        <w:rPr>
          <w:sz w:val="21"/>
          <w:szCs w:val="21"/>
          <w:lang w:val="es-SV"/>
        </w:rPr>
        <w:t>，</w:t>
      </w:r>
      <w:r w:rsidRPr="004A4C93">
        <w:rPr>
          <w:sz w:val="21"/>
          <w:szCs w:val="21"/>
          <w:lang w:val="zh-CN"/>
        </w:rPr>
        <w:t>同时作为代理监护方</w:t>
      </w:r>
      <w:r w:rsidRPr="004A4C93">
        <w:rPr>
          <w:sz w:val="21"/>
          <w:szCs w:val="21"/>
          <w:lang w:val="es-SV"/>
        </w:rPr>
        <w:t>，</w:t>
      </w:r>
      <w:r w:rsidRPr="004A4C93">
        <w:rPr>
          <w:sz w:val="21"/>
          <w:szCs w:val="21"/>
          <w:lang w:val="zh-CN"/>
        </w:rPr>
        <w:t>代为管理其资产。为此</w:t>
      </w:r>
      <w:r w:rsidRPr="004A4C93">
        <w:rPr>
          <w:sz w:val="21"/>
          <w:szCs w:val="21"/>
        </w:rPr>
        <w:t>，</w:t>
      </w:r>
      <w:r w:rsidRPr="004A4C93">
        <w:rPr>
          <w:sz w:val="21"/>
          <w:szCs w:val="21"/>
          <w:lang w:val="zh-CN"/>
        </w:rPr>
        <w:t>亲权由以下三方面的要素构成</w:t>
      </w:r>
      <w:r w:rsidRPr="004A4C93">
        <w:rPr>
          <w:sz w:val="21"/>
          <w:szCs w:val="21"/>
        </w:rPr>
        <w:t>：</w:t>
      </w:r>
      <w:r w:rsidRPr="004A4C93">
        <w:rPr>
          <w:sz w:val="21"/>
          <w:szCs w:val="21"/>
          <w:lang w:val="zh-CN"/>
        </w:rPr>
        <w:t>个人照料、法律代表以及资产管理。</w:t>
      </w:r>
    </w:p>
    <w:p w:rsidR="0067333C" w:rsidRPr="004A4C93" w:rsidRDefault="0067333C" w:rsidP="0067333C">
      <w:pPr>
        <w:pStyle w:val="CharChar"/>
        <w:spacing w:line="320" w:lineRule="atLeast"/>
        <w:rPr>
          <w:sz w:val="21"/>
          <w:szCs w:val="21"/>
          <w:lang w:val="es-SV"/>
        </w:rPr>
      </w:pPr>
      <w:r w:rsidRPr="004A4C93">
        <w:rPr>
          <w:sz w:val="21"/>
          <w:szCs w:val="21"/>
          <w:lang w:val="es-SV"/>
        </w:rPr>
        <w:t>156.</w:t>
      </w:r>
      <w:r w:rsidR="00620B3D" w:rsidRPr="004A4C93">
        <w:rPr>
          <w:sz w:val="21"/>
          <w:szCs w:val="21"/>
          <w:lang w:val="es-SV"/>
        </w:rPr>
        <w:tab/>
      </w:r>
      <w:r w:rsidRPr="004A4C93">
        <w:rPr>
          <w:sz w:val="21"/>
          <w:szCs w:val="21"/>
          <w:lang w:val="zh-CN"/>
        </w:rPr>
        <w:t>个人照料</w:t>
      </w:r>
      <w:r w:rsidRPr="004A4C93">
        <w:rPr>
          <w:sz w:val="21"/>
          <w:szCs w:val="21"/>
          <w:lang w:val="es-SV"/>
        </w:rPr>
        <w:t>，</w:t>
      </w:r>
      <w:r w:rsidRPr="004A4C93">
        <w:rPr>
          <w:sz w:val="21"/>
          <w:szCs w:val="21"/>
          <w:lang w:val="zh-CN"/>
        </w:rPr>
        <w:t>作为亲权的组成部分</w:t>
      </w:r>
      <w:r w:rsidRPr="004A4C93">
        <w:rPr>
          <w:sz w:val="21"/>
          <w:szCs w:val="21"/>
          <w:lang w:val="es-SV"/>
        </w:rPr>
        <w:t>，</w:t>
      </w:r>
      <w:r w:rsidRPr="004A4C93">
        <w:rPr>
          <w:sz w:val="21"/>
          <w:szCs w:val="21"/>
          <w:lang w:val="zh-CN"/>
        </w:rPr>
        <w:t>是指赋予为人父母者的全部义务和职责</w:t>
      </w:r>
      <w:r w:rsidRPr="004A4C93">
        <w:rPr>
          <w:sz w:val="21"/>
          <w:szCs w:val="21"/>
          <w:lang w:val="es-SV"/>
        </w:rPr>
        <w:t>，</w:t>
      </w:r>
      <w:r w:rsidRPr="004A4C93">
        <w:rPr>
          <w:sz w:val="21"/>
          <w:szCs w:val="21"/>
          <w:lang w:val="zh-CN"/>
        </w:rPr>
        <w:t>据以确保正确抚养子女、与子女共同生活、培养子女的道德和宗教价值观</w:t>
      </w:r>
      <w:r w:rsidRPr="004A4C93">
        <w:rPr>
          <w:sz w:val="21"/>
          <w:szCs w:val="21"/>
          <w:lang w:val="es-SV"/>
        </w:rPr>
        <w:t>，</w:t>
      </w:r>
      <w:r w:rsidRPr="004A4C93">
        <w:rPr>
          <w:sz w:val="21"/>
          <w:szCs w:val="21"/>
          <w:lang w:val="zh-CN"/>
        </w:rPr>
        <w:t>并在子女的成长过程中进行教育、纠正和引导。法律代表是指在子女未成年时</w:t>
      </w:r>
      <w:r w:rsidRPr="004A4C93">
        <w:rPr>
          <w:sz w:val="21"/>
          <w:szCs w:val="21"/>
        </w:rPr>
        <w:t>，</w:t>
      </w:r>
      <w:r w:rsidRPr="004A4C93">
        <w:rPr>
          <w:sz w:val="21"/>
          <w:szCs w:val="21"/>
          <w:lang w:val="zh-CN"/>
        </w:rPr>
        <w:t>或没有完全的民事行为能力时</w:t>
      </w:r>
      <w:r w:rsidRPr="004A4C93">
        <w:rPr>
          <w:sz w:val="21"/>
          <w:szCs w:val="21"/>
        </w:rPr>
        <w:t>，</w:t>
      </w:r>
      <w:r w:rsidRPr="004A4C93">
        <w:rPr>
          <w:sz w:val="21"/>
          <w:szCs w:val="21"/>
          <w:lang w:val="zh-CN"/>
        </w:rPr>
        <w:t>代行其事。而资产管理是指父母有义务帮助子女保管其财产并适时交由子女本人支配。</w:t>
      </w:r>
    </w:p>
    <w:p w:rsidR="0067333C" w:rsidRPr="004A4C93" w:rsidRDefault="0067333C" w:rsidP="0067333C">
      <w:pPr>
        <w:pStyle w:val="CharChar"/>
        <w:spacing w:line="320" w:lineRule="atLeast"/>
        <w:rPr>
          <w:sz w:val="21"/>
          <w:szCs w:val="21"/>
          <w:lang w:val="es-SV"/>
        </w:rPr>
      </w:pPr>
      <w:r w:rsidRPr="004A4C93">
        <w:rPr>
          <w:sz w:val="21"/>
          <w:szCs w:val="21"/>
          <w:lang w:val="es-SV"/>
        </w:rPr>
        <w:t>157.</w:t>
      </w:r>
      <w:r w:rsidR="00620B3D" w:rsidRPr="004A4C93">
        <w:rPr>
          <w:sz w:val="21"/>
          <w:szCs w:val="21"/>
          <w:lang w:val="es-SV"/>
        </w:rPr>
        <w:tab/>
      </w:r>
      <w:r w:rsidRPr="004A4C93">
        <w:rPr>
          <w:sz w:val="21"/>
          <w:szCs w:val="21"/>
          <w:lang w:val="zh-CN"/>
        </w:rPr>
        <w:t>亲权不因残疾而丧失</w:t>
      </w:r>
      <w:r w:rsidRPr="004A4C93">
        <w:rPr>
          <w:sz w:val="21"/>
          <w:szCs w:val="21"/>
          <w:lang w:val="es-SV"/>
        </w:rPr>
        <w:t>，</w:t>
      </w:r>
      <w:r w:rsidRPr="004A4C93">
        <w:rPr>
          <w:sz w:val="21"/>
          <w:szCs w:val="21"/>
          <w:lang w:val="zh-CN"/>
        </w:rPr>
        <w:t>但当为人父母者身患精神疾病</w:t>
      </w:r>
      <w:r w:rsidRPr="004A4C93">
        <w:rPr>
          <w:sz w:val="21"/>
          <w:szCs w:val="21"/>
          <w:lang w:val="es-SV"/>
        </w:rPr>
        <w:t>，</w:t>
      </w:r>
      <w:r w:rsidRPr="004A4C93">
        <w:rPr>
          <w:sz w:val="21"/>
          <w:szCs w:val="21"/>
          <w:lang w:val="zh-CN"/>
        </w:rPr>
        <w:t>影响其顺利行使这一权利的情况除外</w:t>
      </w:r>
      <w:r w:rsidRPr="004A4C93">
        <w:rPr>
          <w:sz w:val="21"/>
          <w:szCs w:val="21"/>
          <w:lang w:val="es-SV"/>
        </w:rPr>
        <w:t>，</w:t>
      </w:r>
      <w:r w:rsidRPr="004A4C93">
        <w:rPr>
          <w:sz w:val="21"/>
          <w:szCs w:val="21"/>
          <w:lang w:val="zh-CN"/>
        </w:rPr>
        <w:t>在这种情况下取消亲权被视作一项对其子女的保护机制</w:t>
      </w:r>
      <w:r w:rsidRPr="004A4C93">
        <w:rPr>
          <w:sz w:val="21"/>
          <w:szCs w:val="21"/>
          <w:lang w:val="es-SV"/>
        </w:rPr>
        <w:t>，</w:t>
      </w:r>
      <w:r w:rsidRPr="004A4C93">
        <w:rPr>
          <w:sz w:val="21"/>
          <w:szCs w:val="21"/>
          <w:lang w:val="zh-CN"/>
        </w:rPr>
        <w:t>而非对残疾父母的惩罚。</w:t>
      </w:r>
    </w:p>
    <w:p w:rsidR="0067333C" w:rsidRPr="004A4C93" w:rsidRDefault="0067333C" w:rsidP="0067333C">
      <w:pPr>
        <w:pStyle w:val="CharChar"/>
        <w:spacing w:line="320" w:lineRule="atLeast"/>
        <w:rPr>
          <w:sz w:val="21"/>
          <w:szCs w:val="21"/>
          <w:lang w:val="es-SV"/>
        </w:rPr>
      </w:pPr>
      <w:r w:rsidRPr="004A4C93">
        <w:rPr>
          <w:sz w:val="21"/>
          <w:szCs w:val="21"/>
          <w:lang w:val="es-SV"/>
        </w:rPr>
        <w:t>158.</w:t>
      </w:r>
      <w:r w:rsidR="00620B3D" w:rsidRPr="004A4C93">
        <w:rPr>
          <w:sz w:val="21"/>
          <w:szCs w:val="21"/>
          <w:lang w:val="es-SV"/>
        </w:rPr>
        <w:tab/>
      </w:r>
      <w:r w:rsidRPr="004A4C93">
        <w:rPr>
          <w:sz w:val="21"/>
          <w:szCs w:val="21"/>
          <w:lang w:val="zh-CN"/>
        </w:rPr>
        <w:t>但是</w:t>
      </w:r>
      <w:r w:rsidRPr="004A4C93">
        <w:rPr>
          <w:sz w:val="21"/>
          <w:szCs w:val="21"/>
          <w:lang w:val="es-SV"/>
        </w:rPr>
        <w:t>，</w:t>
      </w:r>
      <w:r w:rsidRPr="004A4C93">
        <w:rPr>
          <w:sz w:val="21"/>
          <w:szCs w:val="21"/>
          <w:lang w:val="zh-CN"/>
        </w:rPr>
        <w:t>并未出台相应的方案和机制</w:t>
      </w:r>
      <w:r w:rsidRPr="004A4C93">
        <w:rPr>
          <w:sz w:val="21"/>
          <w:szCs w:val="21"/>
          <w:lang w:val="es-SV"/>
        </w:rPr>
        <w:t>，</w:t>
      </w:r>
      <w:r w:rsidRPr="004A4C93">
        <w:rPr>
          <w:sz w:val="21"/>
          <w:szCs w:val="21"/>
          <w:lang w:val="zh-CN"/>
        </w:rPr>
        <w:t>以告知残疾人及其家庭关于残疾影响范围及其接受程度的相关信息。当前没有掌握关于为保障残疾儿童免遭遗弃而开展的要求直系亲属或家庭所处的社区提供保护的信息。</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第二十四条</w:t>
      </w:r>
      <w:r w:rsidR="0067333C" w:rsidRPr="004A4C93">
        <w:rPr>
          <w:lang w:val="es-SV"/>
        </w:rPr>
        <w:t>：</w:t>
      </w:r>
      <w:r w:rsidR="0067333C" w:rsidRPr="004A4C93">
        <w:rPr>
          <w:lang w:val="zh-CN"/>
        </w:rPr>
        <w:t>教育</w:t>
      </w:r>
    </w:p>
    <w:p w:rsidR="0067333C" w:rsidRPr="004A4C93" w:rsidRDefault="0067333C" w:rsidP="0067333C">
      <w:pPr>
        <w:pStyle w:val="CharChar"/>
        <w:spacing w:line="320" w:lineRule="atLeast"/>
        <w:rPr>
          <w:sz w:val="21"/>
          <w:szCs w:val="21"/>
          <w:lang w:val="es-SV"/>
        </w:rPr>
      </w:pPr>
      <w:r w:rsidRPr="004A4C93">
        <w:rPr>
          <w:sz w:val="21"/>
          <w:szCs w:val="21"/>
          <w:lang w:val="es-SV"/>
        </w:rPr>
        <w:t>159.</w:t>
      </w:r>
      <w:r w:rsidR="00620B3D" w:rsidRPr="004A4C93">
        <w:rPr>
          <w:sz w:val="21"/>
          <w:szCs w:val="21"/>
          <w:lang w:val="es-SV"/>
        </w:rPr>
        <w:tab/>
      </w:r>
      <w:r w:rsidRPr="004A4C93">
        <w:rPr>
          <w:sz w:val="21"/>
          <w:szCs w:val="21"/>
          <w:lang w:val="zh-CN"/>
        </w:rPr>
        <w:t>教育部通过全纳教育署实施相关方案</w:t>
      </w:r>
      <w:r w:rsidRPr="004A4C93">
        <w:rPr>
          <w:sz w:val="21"/>
          <w:szCs w:val="21"/>
          <w:lang w:val="es-SV"/>
        </w:rPr>
        <w:t>，</w:t>
      </w:r>
      <w:r w:rsidRPr="004A4C93">
        <w:rPr>
          <w:sz w:val="21"/>
          <w:szCs w:val="21"/>
          <w:lang w:val="zh-CN"/>
        </w:rPr>
        <w:t>以照顾身患残疾的学生。</w:t>
      </w:r>
      <w:r w:rsidRPr="004A4C93">
        <w:rPr>
          <w:sz w:val="21"/>
          <w:szCs w:val="21"/>
        </w:rPr>
        <w:t>2008</w:t>
      </w:r>
      <w:r w:rsidRPr="004A4C93">
        <w:rPr>
          <w:sz w:val="21"/>
          <w:szCs w:val="21"/>
          <w:lang w:val="zh-CN"/>
        </w:rPr>
        <w:t>年在五所特殊教育中心</w:t>
      </w:r>
      <w:r w:rsidR="006F7949" w:rsidRPr="004A4C93">
        <w:rPr>
          <w:sz w:val="21"/>
          <w:szCs w:val="21"/>
        </w:rPr>
        <w:t>(</w:t>
      </w:r>
      <w:r w:rsidRPr="004A4C93">
        <w:rPr>
          <w:sz w:val="21"/>
          <w:szCs w:val="21"/>
          <w:lang w:val="zh-CN"/>
        </w:rPr>
        <w:t>阿卡胡特拉、华玉亚、松索纳特、库斯卡特兰和伊洛巴斯克</w:t>
      </w:r>
      <w:r w:rsidR="006F7949" w:rsidRPr="004A4C93">
        <w:rPr>
          <w:sz w:val="21"/>
          <w:szCs w:val="21"/>
        </w:rPr>
        <w:t>)</w:t>
      </w:r>
      <w:r w:rsidRPr="004A4C93">
        <w:rPr>
          <w:sz w:val="21"/>
          <w:szCs w:val="21"/>
          <w:lang w:val="zh-CN"/>
        </w:rPr>
        <w:t>实施了一项启蒙教育阶段试点项目</w:t>
      </w:r>
      <w:r w:rsidRPr="004A4C93">
        <w:rPr>
          <w:sz w:val="21"/>
          <w:szCs w:val="21"/>
        </w:rPr>
        <w:t>，</w:t>
      </w:r>
      <w:r w:rsidRPr="004A4C93">
        <w:rPr>
          <w:sz w:val="21"/>
          <w:szCs w:val="21"/>
          <w:lang w:val="zh-CN"/>
        </w:rPr>
        <w:t>并对幼儿教师就启蒙教育相关课题进行持续性培训。通过早期教育方案使</w:t>
      </w:r>
      <w:r w:rsidRPr="004A4C93">
        <w:rPr>
          <w:sz w:val="21"/>
          <w:szCs w:val="21"/>
        </w:rPr>
        <w:t>75</w:t>
      </w:r>
      <w:r w:rsidRPr="004A4C93">
        <w:rPr>
          <w:sz w:val="21"/>
          <w:szCs w:val="21"/>
          <w:lang w:val="zh-CN"/>
        </w:rPr>
        <w:t>名学生得到了照顾</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160.</w:t>
      </w:r>
      <w:r w:rsidR="00620B3D" w:rsidRPr="004A4C93">
        <w:rPr>
          <w:sz w:val="21"/>
          <w:szCs w:val="21"/>
          <w:lang w:val="es-SV"/>
        </w:rPr>
        <w:tab/>
      </w:r>
      <w:r w:rsidRPr="004A4C93">
        <w:rPr>
          <w:sz w:val="21"/>
          <w:szCs w:val="21"/>
          <w:lang w:val="zh-CN"/>
        </w:rPr>
        <w:t>通过</w:t>
      </w:r>
      <w:r w:rsidRPr="004A4C93">
        <w:rPr>
          <w:sz w:val="21"/>
          <w:szCs w:val="21"/>
          <w:lang w:val="es-SV"/>
        </w:rPr>
        <w:t>2007</w:t>
      </w:r>
      <w:r w:rsidRPr="004A4C93">
        <w:rPr>
          <w:sz w:val="21"/>
          <w:szCs w:val="21"/>
          <w:lang w:val="zh-CN"/>
        </w:rPr>
        <w:t>年的第六次人口和住房普查了解到</w:t>
      </w:r>
      <w:r w:rsidRPr="004A4C93">
        <w:rPr>
          <w:sz w:val="21"/>
          <w:szCs w:val="21"/>
          <w:lang w:val="es-SV"/>
        </w:rPr>
        <w:t>0-4</w:t>
      </w:r>
      <w:r w:rsidRPr="004A4C93">
        <w:rPr>
          <w:sz w:val="21"/>
          <w:szCs w:val="21"/>
          <w:lang w:val="zh-CN"/>
        </w:rPr>
        <w:t>岁人口数量为</w:t>
      </w:r>
      <w:r w:rsidR="006F7949" w:rsidRPr="004A4C93">
        <w:rPr>
          <w:sz w:val="21"/>
          <w:szCs w:val="21"/>
          <w:lang w:val="es-SV"/>
        </w:rPr>
        <w:t>555,893</w:t>
      </w:r>
      <w:r w:rsidRPr="004A4C93">
        <w:rPr>
          <w:sz w:val="21"/>
          <w:szCs w:val="21"/>
          <w:lang w:val="zh-CN"/>
        </w:rPr>
        <w:t>人</w:t>
      </w:r>
      <w:r w:rsidRPr="004A4C93">
        <w:rPr>
          <w:sz w:val="21"/>
          <w:szCs w:val="21"/>
          <w:lang w:val="es-SV"/>
        </w:rPr>
        <w:t>；</w:t>
      </w:r>
      <w:r w:rsidRPr="004A4C93">
        <w:rPr>
          <w:sz w:val="21"/>
          <w:szCs w:val="21"/>
          <w:lang w:val="zh-CN"/>
        </w:rPr>
        <w:t>到</w:t>
      </w:r>
      <w:r w:rsidRPr="004A4C93">
        <w:rPr>
          <w:sz w:val="21"/>
          <w:szCs w:val="21"/>
          <w:lang w:val="es-SV"/>
        </w:rPr>
        <w:t>2009</w:t>
      </w:r>
      <w:r w:rsidRPr="004A4C93">
        <w:rPr>
          <w:sz w:val="21"/>
          <w:szCs w:val="21"/>
          <w:lang w:val="zh-CN"/>
        </w:rPr>
        <w:t>年</w:t>
      </w:r>
      <w:r w:rsidRPr="004A4C93">
        <w:rPr>
          <w:sz w:val="21"/>
          <w:szCs w:val="21"/>
          <w:lang w:val="es-SV"/>
        </w:rPr>
        <w:t>，</w:t>
      </w:r>
      <w:r w:rsidRPr="004A4C93">
        <w:rPr>
          <w:sz w:val="21"/>
          <w:szCs w:val="21"/>
          <w:lang w:val="zh-CN"/>
        </w:rPr>
        <w:t>教育部在全国范围内开展了一项诊断分析</w:t>
      </w:r>
      <w:r w:rsidRPr="004A4C93">
        <w:rPr>
          <w:sz w:val="21"/>
          <w:szCs w:val="21"/>
          <w:lang w:val="es-SV"/>
        </w:rPr>
        <w:t>，</w:t>
      </w:r>
      <w:r w:rsidRPr="004A4C93">
        <w:rPr>
          <w:sz w:val="21"/>
          <w:szCs w:val="21"/>
          <w:lang w:val="zh-CN"/>
        </w:rPr>
        <w:t>以了解受到重点照顾或得到非政府组织帮助的教育体系中的受益人口的真实状况。相应变量被纳入到入学注册普查中</w:t>
      </w:r>
      <w:r w:rsidRPr="004A4C93">
        <w:rPr>
          <w:sz w:val="21"/>
          <w:szCs w:val="21"/>
        </w:rPr>
        <w:t>，</w:t>
      </w:r>
      <w:r w:rsidRPr="004A4C93">
        <w:rPr>
          <w:sz w:val="21"/>
          <w:szCs w:val="21"/>
          <w:lang w:val="zh-CN"/>
        </w:rPr>
        <w:t>数据显示</w:t>
      </w:r>
      <w:r w:rsidRPr="004A4C93">
        <w:rPr>
          <w:sz w:val="21"/>
          <w:szCs w:val="21"/>
        </w:rPr>
        <w:t>，</w:t>
      </w:r>
      <w:r w:rsidRPr="004A4C93">
        <w:rPr>
          <w:sz w:val="21"/>
          <w:szCs w:val="21"/>
          <w:lang w:val="zh-CN"/>
        </w:rPr>
        <w:t>在启蒙教育阶段得到看护照管的</w:t>
      </w:r>
      <w:r w:rsidRPr="004A4C93">
        <w:rPr>
          <w:sz w:val="21"/>
          <w:szCs w:val="21"/>
        </w:rPr>
        <w:t>0-3</w:t>
      </w:r>
      <w:r w:rsidRPr="004A4C93">
        <w:rPr>
          <w:sz w:val="21"/>
          <w:szCs w:val="21"/>
          <w:lang w:val="zh-CN"/>
        </w:rPr>
        <w:t>岁幼儿数量为</w:t>
      </w:r>
      <w:r w:rsidR="006F7949" w:rsidRPr="004A4C93">
        <w:rPr>
          <w:sz w:val="21"/>
          <w:szCs w:val="21"/>
        </w:rPr>
        <w:t>2,997</w:t>
      </w:r>
      <w:r w:rsidRPr="004A4C93">
        <w:rPr>
          <w:sz w:val="21"/>
          <w:szCs w:val="21"/>
          <w:lang w:val="zh-CN"/>
        </w:rPr>
        <w:t>人。</w:t>
      </w:r>
    </w:p>
    <w:p w:rsidR="0067333C" w:rsidRPr="004A4C93" w:rsidRDefault="0067333C" w:rsidP="0067333C">
      <w:pPr>
        <w:pStyle w:val="CharChar"/>
        <w:spacing w:line="320" w:lineRule="atLeast"/>
        <w:rPr>
          <w:sz w:val="21"/>
          <w:szCs w:val="21"/>
          <w:lang w:val="es-SV"/>
        </w:rPr>
      </w:pPr>
      <w:r w:rsidRPr="004A4C93">
        <w:rPr>
          <w:sz w:val="21"/>
          <w:szCs w:val="21"/>
          <w:lang w:val="es-SV"/>
        </w:rPr>
        <w:t>161.</w:t>
      </w:r>
      <w:r w:rsidR="00620B3D" w:rsidRPr="004A4C93">
        <w:rPr>
          <w:sz w:val="21"/>
          <w:szCs w:val="21"/>
          <w:lang w:val="es-SV"/>
        </w:rPr>
        <w:tab/>
      </w:r>
      <w:r w:rsidRPr="004A4C93">
        <w:rPr>
          <w:sz w:val="21"/>
          <w:szCs w:val="21"/>
          <w:lang w:val="zh-CN"/>
        </w:rPr>
        <w:t>教育部在</w:t>
      </w:r>
      <w:r w:rsidRPr="004A4C93">
        <w:rPr>
          <w:sz w:val="21"/>
          <w:szCs w:val="21"/>
        </w:rPr>
        <w:t>2009</w:t>
      </w:r>
      <w:r w:rsidRPr="004A4C93">
        <w:rPr>
          <w:sz w:val="21"/>
          <w:szCs w:val="21"/>
          <w:lang w:val="zh-CN"/>
        </w:rPr>
        <w:t>年底开始着手制订一项启蒙教育国家政策</w:t>
      </w:r>
      <w:r w:rsidRPr="004A4C93">
        <w:rPr>
          <w:sz w:val="21"/>
          <w:szCs w:val="21"/>
        </w:rPr>
        <w:t>，</w:t>
      </w:r>
      <w:r w:rsidRPr="004A4C93">
        <w:rPr>
          <w:sz w:val="21"/>
          <w:szCs w:val="21"/>
          <w:lang w:val="zh-CN"/>
        </w:rPr>
        <w:t>其目的是</w:t>
      </w:r>
      <w:r w:rsidR="004A4C93">
        <w:rPr>
          <w:rFonts w:hint="eastAsia"/>
        </w:rPr>
        <w:t>“</w:t>
      </w:r>
      <w:r w:rsidRPr="004A4C93">
        <w:rPr>
          <w:sz w:val="21"/>
          <w:szCs w:val="21"/>
          <w:lang w:val="zh-CN"/>
        </w:rPr>
        <w:t>制定指导开展各类计划、方案和项目的总体方针</w:t>
      </w:r>
      <w:r w:rsidRPr="004A4C93">
        <w:rPr>
          <w:sz w:val="21"/>
          <w:szCs w:val="21"/>
        </w:rPr>
        <w:t>，</w:t>
      </w:r>
      <w:r w:rsidRPr="004A4C93">
        <w:rPr>
          <w:sz w:val="21"/>
          <w:szCs w:val="21"/>
          <w:lang w:val="zh-CN"/>
        </w:rPr>
        <w:t>确保幼儿接受早期教育并得到全面发展</w:t>
      </w:r>
      <w:r w:rsidRPr="004A4C93">
        <w:rPr>
          <w:sz w:val="21"/>
          <w:szCs w:val="21"/>
        </w:rPr>
        <w:t>，</w:t>
      </w:r>
      <w:r w:rsidRPr="004A4C93">
        <w:rPr>
          <w:sz w:val="21"/>
          <w:szCs w:val="21"/>
          <w:lang w:val="zh-CN"/>
        </w:rPr>
        <w:t>这一过程需得到国家和地方各级政府机构和非政府机构以及民间社会的参与</w:t>
      </w:r>
      <w:r w:rsidRPr="004A4C93">
        <w:rPr>
          <w:sz w:val="21"/>
          <w:szCs w:val="21"/>
        </w:rPr>
        <w:t>，</w:t>
      </w:r>
      <w:r w:rsidRPr="004A4C93">
        <w:rPr>
          <w:sz w:val="21"/>
          <w:szCs w:val="21"/>
          <w:lang w:val="zh-CN"/>
        </w:rPr>
        <w:t>加强家庭和社区的主导作用</w:t>
      </w:r>
      <w:r w:rsidRPr="004A4C93">
        <w:rPr>
          <w:sz w:val="21"/>
          <w:szCs w:val="21"/>
        </w:rPr>
        <w:t>，</w:t>
      </w:r>
      <w:r w:rsidRPr="004A4C93">
        <w:rPr>
          <w:sz w:val="21"/>
          <w:szCs w:val="21"/>
          <w:lang w:val="zh-CN"/>
        </w:rPr>
        <w:t>以帮助</w:t>
      </w:r>
      <w:r w:rsidRPr="004A4C93">
        <w:rPr>
          <w:sz w:val="21"/>
          <w:szCs w:val="21"/>
        </w:rPr>
        <w:t>0-6</w:t>
      </w:r>
      <w:r w:rsidRPr="004A4C93">
        <w:rPr>
          <w:sz w:val="21"/>
          <w:szCs w:val="21"/>
          <w:lang w:val="zh-CN"/>
        </w:rPr>
        <w:t>岁儿童更好地成长</w:t>
      </w:r>
      <w:r w:rsidRPr="004A4C93">
        <w:rPr>
          <w:sz w:val="21"/>
          <w:szCs w:val="21"/>
        </w:rPr>
        <w:t>，</w:t>
      </w:r>
      <w:r w:rsidRPr="004A4C93">
        <w:rPr>
          <w:sz w:val="21"/>
          <w:szCs w:val="21"/>
          <w:lang w:val="zh-CN"/>
        </w:rPr>
        <w:t>为今后的生活做好准备</w:t>
      </w:r>
      <w:r w:rsidR="004A4C93">
        <w:rPr>
          <w:rFonts w:hint="eastAsia"/>
          <w:sz w:val="21"/>
          <w:szCs w:val="21"/>
        </w:rPr>
        <w:t>”</w:t>
      </w:r>
      <w:r w:rsidR="00620B3D" w:rsidRPr="004A4C93">
        <w:rPr>
          <w:sz w:val="21"/>
          <w:szCs w:val="21"/>
          <w:lang w:val="zh-CN"/>
        </w:rPr>
        <w:t>。</w:t>
      </w:r>
    </w:p>
    <w:p w:rsidR="0067333C" w:rsidRPr="004A4C93" w:rsidRDefault="0067333C" w:rsidP="0067333C">
      <w:pPr>
        <w:pStyle w:val="CharChar"/>
        <w:keepNext/>
        <w:keepLines/>
        <w:jc w:val="left"/>
        <w:outlineLvl w:val="0"/>
        <w:rPr>
          <w:rFonts w:eastAsia="SimHei"/>
          <w:sz w:val="21"/>
          <w:szCs w:val="24"/>
          <w:lang w:val="es-SV"/>
        </w:rPr>
      </w:pPr>
      <w:r w:rsidRPr="00D623A9">
        <w:rPr>
          <w:sz w:val="21"/>
          <w:szCs w:val="24"/>
          <w:lang w:val="zh-CN"/>
        </w:rPr>
        <w:t>图</w:t>
      </w:r>
      <w:r w:rsidRPr="004A4C93">
        <w:rPr>
          <w:rFonts w:eastAsia="SimHei"/>
          <w:sz w:val="21"/>
          <w:szCs w:val="24"/>
          <w:lang w:val="zh-CN"/>
        </w:rPr>
        <w:t>4</w:t>
      </w:r>
      <w:r w:rsidR="00D623A9">
        <w:rPr>
          <w:rFonts w:eastAsia="SimHei" w:hint="eastAsia"/>
          <w:sz w:val="21"/>
          <w:szCs w:val="24"/>
          <w:lang w:val="zh-CN"/>
        </w:rPr>
        <w:br/>
      </w:r>
      <w:r w:rsidRPr="004A4C93">
        <w:rPr>
          <w:rFonts w:eastAsia="SimHei"/>
          <w:sz w:val="21"/>
          <w:szCs w:val="24"/>
          <w:lang w:val="zh-CN"/>
        </w:rPr>
        <w:t>启蒙教育</w:t>
      </w:r>
    </w:p>
    <w:p w:rsidR="0067333C" w:rsidRPr="004A4C93" w:rsidRDefault="00D623A9" w:rsidP="0067333C">
      <w:pPr>
        <w:pStyle w:val="CharChar"/>
        <w:keepLines/>
        <w:rPr>
          <w:sz w:val="21"/>
          <w:szCs w:val="24"/>
        </w:rPr>
      </w:pPr>
      <w:r w:rsidRPr="004A4C93">
        <w:rPr>
          <w:noProof/>
          <w:sz w:val="21"/>
          <w:szCs w:val="24"/>
        </w:rPr>
        <w:pict>
          <v:shape id="_x0000_s1090" type="#_x0000_t202" style="position:absolute;left:0;text-align:left;margin-left:154.7pt;margin-top:8.9pt;width:266.35pt;height:20.15pt;z-index:6;mso-width-relative:margin;mso-height-relative:margin" strokecolor="white">
            <v:textbox style="mso-next-textbox:#_x0000_s1090">
              <w:txbxContent>
                <w:p w:rsidR="000C7AC4" w:rsidRDefault="000C7AC4" w:rsidP="00D623A9">
                  <w:pPr>
                    <w:spacing w:line="280" w:lineRule="exact"/>
                  </w:pPr>
                  <w:r w:rsidRPr="00083DDA">
                    <w:rPr>
                      <w:rFonts w:hint="eastAsia"/>
                      <w:noProof/>
                      <w:szCs w:val="24"/>
                    </w:rPr>
                    <w:t>公共部门</w:t>
                  </w:r>
                  <w:r>
                    <w:rPr>
                      <w:rFonts w:hint="eastAsia"/>
                      <w:noProof/>
                      <w:szCs w:val="24"/>
                    </w:rPr>
                    <w:t>(</w:t>
                  </w:r>
                  <w:r w:rsidRPr="00083DDA">
                    <w:rPr>
                      <w:rFonts w:hint="eastAsia"/>
                      <w:noProof/>
                      <w:szCs w:val="24"/>
                    </w:rPr>
                    <w:t>包括特殊教育，受益学生数量为</w:t>
                  </w:r>
                  <w:r w:rsidRPr="00083DDA">
                    <w:rPr>
                      <w:noProof/>
                      <w:szCs w:val="24"/>
                    </w:rPr>
                    <w:t>116</w:t>
                  </w:r>
                  <w:r w:rsidRPr="00083DDA">
                    <w:rPr>
                      <w:rFonts w:hint="eastAsia"/>
                      <w:noProof/>
                      <w:szCs w:val="24"/>
                    </w:rPr>
                    <w:t>人</w:t>
                  </w:r>
                  <w:r>
                    <w:rPr>
                      <w:rFonts w:hint="eastAsia"/>
                      <w:noProof/>
                      <w:szCs w:val="24"/>
                    </w:rPr>
                    <w:t>)</w:t>
                  </w:r>
                </w:p>
              </w:txbxContent>
            </v:textbox>
          </v:shape>
        </w:pict>
      </w:r>
      <w:r w:rsidRPr="004A4C93">
        <w:rPr>
          <w:noProof/>
          <w:sz w:val="21"/>
          <w:szCs w:val="24"/>
        </w:rPr>
        <w:pict>
          <v:shape id="_x0000_s1089" type="#_x0000_t202" style="position:absolute;left:0;text-align:left;margin-left:74.75pt;margin-top:7.35pt;width:68.35pt;height:21.7pt;z-index:5;mso-width-relative:margin;mso-height-relative:margin" strokecolor="white">
            <v:textbox style="mso-next-textbox:#_x0000_s1089">
              <w:txbxContent>
                <w:p w:rsidR="000C7AC4" w:rsidRDefault="000C7AC4" w:rsidP="0067333C">
                  <w:r>
                    <w:rPr>
                      <w:rFonts w:hint="eastAsia"/>
                    </w:rPr>
                    <w:t>私有部门</w:t>
                  </w:r>
                </w:p>
              </w:txbxContent>
            </v:textbox>
          </v:shape>
        </w:pict>
      </w:r>
      <w:bookmarkStart w:id="4" w:name="_MON_1389717159"/>
      <w:bookmarkEnd w:id="4"/>
      <w:r w:rsidR="0067333C" w:rsidRPr="004A4C93">
        <w:rPr>
          <w:sz w:val="21"/>
          <w:szCs w:val="24"/>
        </w:rPr>
        <w:object w:dxaOrig="7305" w:dyaOrig="3370">
          <v:shape id="_x0000_i1029" type="#_x0000_t75" style="width:365.25pt;height:168.7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Word.Picture.8" ShapeID="_x0000_i1029" DrawAspect="Content" ObjectID="_1397392171" r:id="rId14"/>
        </w:object>
      </w:r>
    </w:p>
    <w:p w:rsidR="0067333C" w:rsidRPr="004A4C93" w:rsidRDefault="0067333C" w:rsidP="0067333C">
      <w:pPr>
        <w:pStyle w:val="CharChar"/>
        <w:keepLines/>
        <w:spacing w:after="240"/>
        <w:ind w:firstLine="170"/>
        <w:rPr>
          <w:sz w:val="19"/>
          <w:szCs w:val="19"/>
          <w:lang w:val="es-SV"/>
        </w:rPr>
      </w:pPr>
      <w:r w:rsidRPr="004A4C93">
        <w:rPr>
          <w:rFonts w:eastAsia="KaiTi_GB2312"/>
          <w:sz w:val="19"/>
          <w:szCs w:val="19"/>
          <w:lang w:val="zh-CN"/>
        </w:rPr>
        <w:t>资料来源</w:t>
      </w:r>
      <w:r w:rsidRPr="004A4C93">
        <w:rPr>
          <w:rFonts w:eastAsia="KaiTi_GB2312"/>
          <w:sz w:val="19"/>
          <w:szCs w:val="19"/>
          <w:lang w:val="es-SV"/>
        </w:rPr>
        <w:t>：</w:t>
      </w:r>
      <w:r w:rsidRPr="004A4C93">
        <w:rPr>
          <w:sz w:val="19"/>
          <w:szCs w:val="19"/>
          <w:lang w:val="zh-CN"/>
        </w:rPr>
        <w:t>教育部。</w:t>
      </w:r>
    </w:p>
    <w:p w:rsidR="0067333C" w:rsidRPr="004A4C93" w:rsidRDefault="0067333C" w:rsidP="0067333C">
      <w:pPr>
        <w:pStyle w:val="CharChar"/>
        <w:spacing w:line="320" w:lineRule="atLeast"/>
        <w:rPr>
          <w:sz w:val="21"/>
          <w:szCs w:val="21"/>
          <w:lang w:val="es-SV"/>
        </w:rPr>
      </w:pPr>
      <w:r w:rsidRPr="004A4C93">
        <w:rPr>
          <w:sz w:val="21"/>
          <w:szCs w:val="21"/>
          <w:lang w:val="es-SV"/>
        </w:rPr>
        <w:t>162.</w:t>
      </w:r>
      <w:r w:rsidR="00620B3D" w:rsidRPr="004A4C93">
        <w:rPr>
          <w:sz w:val="21"/>
          <w:szCs w:val="21"/>
          <w:lang w:val="es-SV"/>
        </w:rPr>
        <w:tab/>
      </w:r>
      <w:r w:rsidRPr="004A4C93">
        <w:rPr>
          <w:sz w:val="21"/>
          <w:szCs w:val="21"/>
          <w:lang w:val="zh-CN"/>
        </w:rPr>
        <w:t>该政策的其中一项战略就是</w:t>
      </w:r>
      <w:r w:rsidR="004A4C93">
        <w:rPr>
          <w:rFonts w:hint="eastAsia"/>
        </w:rPr>
        <w:t>“</w:t>
      </w:r>
      <w:r w:rsidRPr="004A4C93">
        <w:rPr>
          <w:sz w:val="21"/>
          <w:szCs w:val="21"/>
          <w:lang w:val="zh-CN"/>
        </w:rPr>
        <w:t>全纳教育和注重多样性</w:t>
      </w:r>
      <w:r w:rsidR="004A4C93">
        <w:rPr>
          <w:rFonts w:hint="eastAsia"/>
          <w:sz w:val="21"/>
          <w:szCs w:val="21"/>
          <w:lang w:val="es-SV"/>
        </w:rPr>
        <w:t>”</w:t>
      </w:r>
      <w:r w:rsidRPr="004A4C93">
        <w:rPr>
          <w:sz w:val="21"/>
          <w:szCs w:val="21"/>
          <w:lang w:val="es-SV"/>
        </w:rPr>
        <w:t>，</w:t>
      </w:r>
      <w:r w:rsidRPr="004A4C93">
        <w:rPr>
          <w:sz w:val="21"/>
          <w:szCs w:val="21"/>
          <w:lang w:val="zh-CN"/>
        </w:rPr>
        <w:t>其中重申了在幼儿教育阶段的看护责任</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163.</w:t>
      </w:r>
      <w:r w:rsidR="00620B3D" w:rsidRPr="004A4C93">
        <w:rPr>
          <w:sz w:val="21"/>
          <w:szCs w:val="21"/>
          <w:lang w:val="es-SV"/>
        </w:rPr>
        <w:tab/>
      </w:r>
      <w:r w:rsidRPr="004A4C93">
        <w:rPr>
          <w:sz w:val="21"/>
          <w:szCs w:val="21"/>
          <w:lang w:val="zh-CN"/>
        </w:rPr>
        <w:t>这一政策将允许教育系统做出必要调整</w:t>
      </w:r>
      <w:r w:rsidRPr="004A4C93">
        <w:rPr>
          <w:sz w:val="21"/>
          <w:szCs w:val="21"/>
        </w:rPr>
        <w:t>，</w:t>
      </w:r>
      <w:r w:rsidRPr="004A4C93">
        <w:rPr>
          <w:sz w:val="21"/>
          <w:szCs w:val="21"/>
          <w:lang w:val="zh-CN"/>
        </w:rPr>
        <w:t>以确保</w:t>
      </w:r>
      <w:r w:rsidRPr="004A4C93">
        <w:rPr>
          <w:sz w:val="21"/>
          <w:szCs w:val="21"/>
        </w:rPr>
        <w:t>0-6</w:t>
      </w:r>
      <w:r w:rsidRPr="004A4C93">
        <w:rPr>
          <w:sz w:val="21"/>
          <w:szCs w:val="21"/>
          <w:lang w:val="zh-CN"/>
        </w:rPr>
        <w:t>岁的男童和女童能够入学、坚持学业和顺利完成学业</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164.</w:t>
      </w:r>
      <w:r w:rsidR="00620B3D" w:rsidRPr="004A4C93">
        <w:rPr>
          <w:sz w:val="21"/>
          <w:szCs w:val="21"/>
          <w:lang w:val="es-SV"/>
        </w:rPr>
        <w:tab/>
      </w:r>
      <w:r w:rsidRPr="004A4C93">
        <w:rPr>
          <w:sz w:val="21"/>
          <w:szCs w:val="21"/>
          <w:lang w:val="zh-CN"/>
        </w:rPr>
        <w:t>教育部已经拟订了一项针对正规教育学校和特殊教育学校的全国性教学大纲。这为特殊教育学校中的男女学生提供了机会</w:t>
      </w:r>
      <w:r w:rsidRPr="004A4C93">
        <w:rPr>
          <w:sz w:val="21"/>
          <w:szCs w:val="21"/>
        </w:rPr>
        <w:t>，</w:t>
      </w:r>
      <w:r w:rsidRPr="004A4C93">
        <w:rPr>
          <w:sz w:val="21"/>
          <w:szCs w:val="21"/>
          <w:lang w:val="zh-CN"/>
        </w:rPr>
        <w:t>使其能够接受正规的学校</w:t>
      </w:r>
      <w:r w:rsidRPr="004A4C93">
        <w:rPr>
          <w:sz w:val="21"/>
          <w:szCs w:val="21"/>
        </w:rPr>
        <w:t>教育，</w:t>
      </w:r>
      <w:r w:rsidRPr="004A4C93">
        <w:rPr>
          <w:sz w:val="21"/>
          <w:szCs w:val="21"/>
          <w:lang w:val="zh-CN"/>
        </w:rPr>
        <w:t>根据其自身能力和认知发展水平继续学业。此外</w:t>
      </w:r>
      <w:r w:rsidRPr="004A4C93">
        <w:rPr>
          <w:sz w:val="21"/>
          <w:szCs w:val="21"/>
        </w:rPr>
        <w:t>，</w:t>
      </w:r>
      <w:r w:rsidRPr="004A4C93">
        <w:rPr>
          <w:sz w:val="21"/>
          <w:szCs w:val="21"/>
          <w:lang w:val="zh-CN"/>
        </w:rPr>
        <w:t>还提供了支助服务和配套措施</w:t>
      </w:r>
      <w:r w:rsidRPr="004A4C93">
        <w:rPr>
          <w:sz w:val="21"/>
          <w:szCs w:val="21"/>
        </w:rPr>
        <w:t>，</w:t>
      </w:r>
      <w:r w:rsidRPr="004A4C93">
        <w:rPr>
          <w:sz w:val="21"/>
          <w:szCs w:val="21"/>
          <w:lang w:val="zh-CN"/>
        </w:rPr>
        <w:t>以便对有特殊教育需求的学生提供帮助。</w:t>
      </w:r>
    </w:p>
    <w:p w:rsidR="0067333C" w:rsidRPr="004A4C93" w:rsidRDefault="0067333C" w:rsidP="0067333C">
      <w:pPr>
        <w:pStyle w:val="CharChar"/>
        <w:spacing w:line="320" w:lineRule="atLeast"/>
        <w:rPr>
          <w:sz w:val="21"/>
          <w:szCs w:val="21"/>
          <w:lang w:val="es-SV"/>
        </w:rPr>
      </w:pPr>
      <w:r w:rsidRPr="004A4C93">
        <w:rPr>
          <w:sz w:val="21"/>
          <w:szCs w:val="21"/>
          <w:lang w:val="es-SV"/>
        </w:rPr>
        <w:t>165.</w:t>
      </w:r>
      <w:r w:rsidR="00620B3D" w:rsidRPr="004A4C93">
        <w:rPr>
          <w:sz w:val="21"/>
          <w:szCs w:val="21"/>
          <w:lang w:val="es-SV"/>
        </w:rPr>
        <w:tab/>
      </w:r>
      <w:r w:rsidRPr="004A4C93">
        <w:rPr>
          <w:sz w:val="21"/>
          <w:szCs w:val="21"/>
          <w:lang w:val="zh-CN"/>
        </w:rPr>
        <w:t>相关支助服务体现在两项方案上</w:t>
      </w:r>
      <w:r w:rsidRPr="004A4C93">
        <w:rPr>
          <w:sz w:val="21"/>
          <w:szCs w:val="21"/>
          <w:lang w:val="es-SV"/>
        </w:rPr>
        <w:t>：</w:t>
      </w:r>
      <w:r w:rsidR="004A4C93">
        <w:rPr>
          <w:rFonts w:hint="eastAsia"/>
        </w:rPr>
        <w:t>“</w:t>
      </w:r>
      <w:r w:rsidRPr="004A4C93">
        <w:rPr>
          <w:sz w:val="21"/>
          <w:szCs w:val="21"/>
          <w:lang w:val="zh-CN"/>
        </w:rPr>
        <w:t>教育支持和心理服务课堂</w:t>
      </w:r>
      <w:r w:rsidR="004A4C93">
        <w:rPr>
          <w:rFonts w:hint="eastAsia"/>
          <w:sz w:val="21"/>
          <w:szCs w:val="21"/>
          <w:lang w:val="es-SV"/>
        </w:rPr>
        <w:t>”</w:t>
      </w:r>
      <w:r w:rsidRPr="004A4C93">
        <w:rPr>
          <w:sz w:val="21"/>
          <w:szCs w:val="21"/>
          <w:lang w:val="zh-CN"/>
        </w:rPr>
        <w:t>方案</w:t>
      </w:r>
      <w:r w:rsidRPr="004A4C93">
        <w:rPr>
          <w:sz w:val="21"/>
          <w:szCs w:val="21"/>
          <w:lang w:val="es-SV"/>
        </w:rPr>
        <w:t>；</w:t>
      </w:r>
      <w:r w:rsidRPr="004A4C93">
        <w:rPr>
          <w:sz w:val="21"/>
          <w:szCs w:val="21"/>
          <w:lang w:val="zh-CN"/>
        </w:rPr>
        <w:t>这一方案旨在为基础教育机构开展教学提供便利</w:t>
      </w:r>
      <w:r w:rsidRPr="004A4C93">
        <w:rPr>
          <w:sz w:val="21"/>
          <w:szCs w:val="21"/>
          <w:lang w:val="es-SV"/>
        </w:rPr>
        <w:t>，</w:t>
      </w:r>
      <w:r w:rsidRPr="004A4C93">
        <w:rPr>
          <w:sz w:val="21"/>
          <w:szCs w:val="21"/>
          <w:lang w:val="zh-CN"/>
        </w:rPr>
        <w:t>其重点落在对处于教育困境或高危状态中的学生提供直接帮助</w:t>
      </w:r>
      <w:r w:rsidRPr="004A4C93">
        <w:rPr>
          <w:sz w:val="21"/>
          <w:szCs w:val="21"/>
          <w:lang w:val="es-SV"/>
        </w:rPr>
        <w:t>；</w:t>
      </w:r>
      <w:r w:rsidRPr="004A4C93">
        <w:rPr>
          <w:sz w:val="21"/>
          <w:szCs w:val="21"/>
          <w:lang w:val="zh-CN"/>
        </w:rPr>
        <w:t>同时</w:t>
      </w:r>
      <w:r w:rsidRPr="004A4C93">
        <w:rPr>
          <w:sz w:val="21"/>
          <w:szCs w:val="21"/>
          <w:lang w:val="es-SV"/>
        </w:rPr>
        <w:t>，</w:t>
      </w:r>
      <w:r w:rsidRPr="004A4C93">
        <w:rPr>
          <w:sz w:val="21"/>
          <w:szCs w:val="21"/>
          <w:lang w:val="zh-CN"/>
        </w:rPr>
        <w:t>针对由教师提出的旨在改善其教学能力</w:t>
      </w:r>
      <w:r w:rsidRPr="004A4C93">
        <w:rPr>
          <w:sz w:val="21"/>
          <w:szCs w:val="21"/>
          <w:lang w:val="es-SV"/>
        </w:rPr>
        <w:t>，</w:t>
      </w:r>
      <w:r w:rsidRPr="004A4C93">
        <w:rPr>
          <w:sz w:val="21"/>
          <w:szCs w:val="21"/>
          <w:lang w:val="zh-CN"/>
        </w:rPr>
        <w:t>照顾到每个学生的特殊教育需求的要求或帮助申请</w:t>
      </w:r>
      <w:r w:rsidRPr="004A4C93">
        <w:rPr>
          <w:sz w:val="21"/>
          <w:szCs w:val="21"/>
          <w:lang w:val="es-SV"/>
        </w:rPr>
        <w:t>，</w:t>
      </w:r>
      <w:r w:rsidRPr="004A4C93">
        <w:rPr>
          <w:sz w:val="21"/>
          <w:szCs w:val="21"/>
          <w:lang w:val="zh-CN"/>
        </w:rPr>
        <w:t>为其提供技术支持。</w:t>
      </w:r>
      <w:r w:rsidRPr="004A4C93">
        <w:rPr>
          <w:sz w:val="21"/>
          <w:szCs w:val="21"/>
        </w:rPr>
        <w:t>2008</w:t>
      </w:r>
      <w:r w:rsidRPr="004A4C93">
        <w:rPr>
          <w:sz w:val="21"/>
          <w:szCs w:val="21"/>
          <w:lang w:val="zh-CN"/>
        </w:rPr>
        <w:t>年</w:t>
      </w:r>
      <w:r w:rsidRPr="004A4C93">
        <w:rPr>
          <w:sz w:val="21"/>
          <w:szCs w:val="21"/>
        </w:rPr>
        <w:t>，</w:t>
      </w:r>
      <w:r w:rsidRPr="004A4C93">
        <w:rPr>
          <w:sz w:val="21"/>
          <w:szCs w:val="21"/>
          <w:lang w:val="zh-CN"/>
        </w:rPr>
        <w:t>投入了</w:t>
      </w:r>
      <w:r w:rsidR="006F7949" w:rsidRPr="004A4C93">
        <w:rPr>
          <w:sz w:val="21"/>
          <w:szCs w:val="21"/>
        </w:rPr>
        <w:t>718,000</w:t>
      </w:r>
      <w:r w:rsidRPr="004A4C93">
        <w:rPr>
          <w:sz w:val="21"/>
          <w:szCs w:val="21"/>
        </w:rPr>
        <w:t>.00</w:t>
      </w:r>
      <w:r w:rsidRPr="004A4C93">
        <w:rPr>
          <w:sz w:val="21"/>
          <w:szCs w:val="21"/>
          <w:lang w:val="zh-CN"/>
        </w:rPr>
        <w:t>美元</w:t>
      </w:r>
      <w:r w:rsidRPr="004A4C93">
        <w:rPr>
          <w:sz w:val="21"/>
          <w:szCs w:val="21"/>
        </w:rPr>
        <w:t>，</w:t>
      </w:r>
      <w:r w:rsidRPr="004A4C93">
        <w:rPr>
          <w:sz w:val="21"/>
          <w:szCs w:val="21"/>
          <w:lang w:val="zh-CN"/>
        </w:rPr>
        <w:t>用于实施改善项目</w:t>
      </w:r>
      <w:r w:rsidRPr="004A4C93">
        <w:rPr>
          <w:sz w:val="21"/>
          <w:szCs w:val="21"/>
        </w:rPr>
        <w:t>，</w:t>
      </w:r>
      <w:r w:rsidRPr="004A4C93">
        <w:rPr>
          <w:sz w:val="21"/>
          <w:szCs w:val="21"/>
          <w:lang w:val="zh-CN"/>
        </w:rPr>
        <w:t>提供了</w:t>
      </w:r>
      <w:r w:rsidRPr="004A4C93">
        <w:rPr>
          <w:sz w:val="21"/>
          <w:szCs w:val="21"/>
        </w:rPr>
        <w:t>718</w:t>
      </w:r>
      <w:r w:rsidRPr="004A4C93">
        <w:rPr>
          <w:sz w:val="21"/>
          <w:szCs w:val="21"/>
          <w:lang w:val="zh-CN"/>
        </w:rPr>
        <w:t>项支持服务。</w:t>
      </w:r>
    </w:p>
    <w:p w:rsidR="0067333C" w:rsidRPr="004A4C93" w:rsidRDefault="0067333C" w:rsidP="0067333C">
      <w:pPr>
        <w:pStyle w:val="CharChar"/>
        <w:spacing w:line="320" w:lineRule="atLeast"/>
        <w:rPr>
          <w:sz w:val="21"/>
          <w:szCs w:val="21"/>
          <w:lang w:val="es-SV"/>
        </w:rPr>
      </w:pPr>
      <w:r w:rsidRPr="004A4C93">
        <w:rPr>
          <w:sz w:val="21"/>
          <w:szCs w:val="21"/>
          <w:lang w:val="es-SV"/>
        </w:rPr>
        <w:t>166.</w:t>
      </w:r>
      <w:r w:rsidR="00620B3D" w:rsidRPr="004A4C93">
        <w:rPr>
          <w:sz w:val="21"/>
          <w:szCs w:val="21"/>
          <w:lang w:val="es-SV"/>
        </w:rPr>
        <w:tab/>
      </w:r>
      <w:r w:rsidRPr="004A4C93">
        <w:rPr>
          <w:sz w:val="21"/>
          <w:szCs w:val="21"/>
          <w:lang w:val="zh-CN"/>
        </w:rPr>
        <w:t>第二项方案名为</w:t>
      </w:r>
      <w:r w:rsidR="004A4C93">
        <w:rPr>
          <w:rFonts w:hint="eastAsia"/>
        </w:rPr>
        <w:t>“</w:t>
      </w:r>
      <w:r w:rsidRPr="004A4C93">
        <w:rPr>
          <w:sz w:val="21"/>
          <w:szCs w:val="21"/>
          <w:lang w:val="zh-CN"/>
        </w:rPr>
        <w:t>机会均等课堂</w:t>
      </w:r>
      <w:r w:rsidR="004A4C93">
        <w:rPr>
          <w:rFonts w:hint="eastAsia"/>
          <w:sz w:val="21"/>
          <w:szCs w:val="21"/>
          <w:lang w:val="es-SV"/>
        </w:rPr>
        <w:t>”</w:t>
      </w:r>
      <w:r w:rsidRPr="004A4C93">
        <w:rPr>
          <w:sz w:val="21"/>
          <w:szCs w:val="21"/>
          <w:lang w:val="es-SV"/>
        </w:rPr>
        <w:t>，</w:t>
      </w:r>
      <w:r w:rsidRPr="004A4C93">
        <w:rPr>
          <w:sz w:val="21"/>
          <w:szCs w:val="21"/>
          <w:lang w:val="zh-CN"/>
        </w:rPr>
        <w:t>旨在拯救从事最恶劣形式的童工劳动的学生，为其提供帮助。此类机会均等课堂设在辍学就工和由于工作原因就学时间较晚的学生比例较为集中的教学机构</w:t>
      </w:r>
      <w:r w:rsidRPr="004A4C93">
        <w:rPr>
          <w:sz w:val="21"/>
          <w:szCs w:val="21"/>
        </w:rPr>
        <w:t>，</w:t>
      </w:r>
      <w:r w:rsidRPr="004A4C93">
        <w:rPr>
          <w:sz w:val="21"/>
          <w:szCs w:val="21"/>
          <w:lang w:val="zh-CN"/>
        </w:rPr>
        <w:t>这有助于使学生全天候留在课堂中</w:t>
      </w:r>
      <w:r w:rsidRPr="004A4C93">
        <w:rPr>
          <w:sz w:val="21"/>
          <w:szCs w:val="21"/>
        </w:rPr>
        <w:t>，</w:t>
      </w:r>
      <w:r w:rsidRPr="004A4C93">
        <w:rPr>
          <w:sz w:val="21"/>
          <w:szCs w:val="21"/>
          <w:lang w:val="zh-CN"/>
        </w:rPr>
        <w:t>达到学习年限的要求。每年对</w:t>
      </w:r>
      <w:r w:rsidRPr="004A4C93">
        <w:rPr>
          <w:sz w:val="21"/>
          <w:szCs w:val="21"/>
        </w:rPr>
        <w:t>134</w:t>
      </w:r>
      <w:r w:rsidRPr="004A4C93">
        <w:rPr>
          <w:sz w:val="21"/>
          <w:szCs w:val="21"/>
          <w:lang w:val="zh-CN"/>
        </w:rPr>
        <w:t>间此类课堂投资</w:t>
      </w:r>
      <w:r w:rsidR="006F7949" w:rsidRPr="004A4C93">
        <w:rPr>
          <w:sz w:val="21"/>
          <w:szCs w:val="21"/>
        </w:rPr>
        <w:t>600,000</w:t>
      </w:r>
      <w:r w:rsidRPr="004A4C93">
        <w:rPr>
          <w:sz w:val="21"/>
          <w:szCs w:val="21"/>
        </w:rPr>
        <w:t>.00</w:t>
      </w:r>
      <w:r w:rsidRPr="004A4C93">
        <w:rPr>
          <w:sz w:val="21"/>
          <w:szCs w:val="21"/>
        </w:rPr>
        <w:t>美元，</w:t>
      </w:r>
      <w:r w:rsidRPr="004A4C93">
        <w:rPr>
          <w:sz w:val="21"/>
          <w:szCs w:val="21"/>
          <w:lang w:val="zh-CN"/>
        </w:rPr>
        <w:t>受益学生总数达</w:t>
      </w:r>
      <w:r w:rsidR="006F7949" w:rsidRPr="004A4C93">
        <w:rPr>
          <w:sz w:val="21"/>
          <w:szCs w:val="21"/>
        </w:rPr>
        <w:t>9,000</w:t>
      </w:r>
      <w:r w:rsidRPr="004A4C93">
        <w:rPr>
          <w:sz w:val="21"/>
          <w:szCs w:val="21"/>
          <w:lang w:val="zh-CN"/>
        </w:rPr>
        <w:t>人。</w:t>
      </w:r>
    </w:p>
    <w:p w:rsidR="0067333C" w:rsidRPr="004A4C93" w:rsidRDefault="0067333C" w:rsidP="0067333C">
      <w:pPr>
        <w:pStyle w:val="CharChar"/>
        <w:spacing w:line="320" w:lineRule="atLeast"/>
        <w:rPr>
          <w:sz w:val="21"/>
          <w:szCs w:val="21"/>
          <w:lang w:val="es-SV"/>
        </w:rPr>
      </w:pPr>
      <w:r w:rsidRPr="004A4C93">
        <w:rPr>
          <w:sz w:val="21"/>
          <w:szCs w:val="21"/>
          <w:lang w:val="es-SV"/>
        </w:rPr>
        <w:t>167.</w:t>
      </w:r>
      <w:r w:rsidR="00620B3D" w:rsidRPr="004A4C93">
        <w:rPr>
          <w:sz w:val="21"/>
          <w:szCs w:val="21"/>
          <w:lang w:val="es-SV"/>
        </w:rPr>
        <w:tab/>
      </w:r>
      <w:r w:rsidRPr="004A4C93">
        <w:rPr>
          <w:sz w:val="21"/>
          <w:szCs w:val="21"/>
          <w:lang w:val="zh-CN"/>
        </w:rPr>
        <w:t>在配套措施方面开展了两项方案</w:t>
      </w:r>
      <w:r w:rsidRPr="004A4C93">
        <w:rPr>
          <w:sz w:val="21"/>
          <w:szCs w:val="21"/>
        </w:rPr>
        <w:t>：</w:t>
      </w:r>
    </w:p>
    <w:p w:rsidR="0067333C" w:rsidRPr="004A4C93" w:rsidRDefault="00620B3D" w:rsidP="004A4C93">
      <w:pPr>
        <w:pStyle w:val="SingleTxtGC"/>
        <w:rPr>
          <w:lang w:val="es-SV"/>
        </w:rPr>
      </w:pPr>
      <w:r w:rsidRPr="004A4C93">
        <w:rPr>
          <w:lang w:val="es-SV"/>
        </w:rPr>
        <w:tab/>
      </w:r>
      <w:r w:rsidR="0067333C" w:rsidRPr="004A4C93">
        <w:t>a</w:t>
      </w:r>
      <w:r w:rsidR="006F7949" w:rsidRPr="004A4C93">
        <w:t>)</w:t>
      </w:r>
      <w:r w:rsidRPr="004A4C93">
        <w:rPr>
          <w:lang w:val="es-SV"/>
        </w:rPr>
        <w:tab/>
      </w:r>
      <w:r w:rsidR="0067333C" w:rsidRPr="004A4C93">
        <w:rPr>
          <w:lang w:val="zh-CN"/>
        </w:rPr>
        <w:t>学校礼包方案</w:t>
      </w:r>
      <w:r w:rsidR="0067333C" w:rsidRPr="004A4C93">
        <w:t>：</w:t>
      </w:r>
      <w:r w:rsidR="0067333C" w:rsidRPr="004A4C93">
        <w:rPr>
          <w:lang w:val="zh-CN"/>
        </w:rPr>
        <w:t>自</w:t>
      </w:r>
      <w:r w:rsidR="0067333C" w:rsidRPr="004A4C93">
        <w:t>2010</w:t>
      </w:r>
      <w:r w:rsidR="0067333C" w:rsidRPr="004A4C93">
        <w:rPr>
          <w:lang w:val="zh-CN"/>
        </w:rPr>
        <w:t>年</w:t>
      </w:r>
      <w:r w:rsidR="0067333C" w:rsidRPr="004A4C93">
        <w:t>1</w:t>
      </w:r>
      <w:r w:rsidR="0067333C" w:rsidRPr="004A4C93">
        <w:rPr>
          <w:lang w:val="zh-CN"/>
        </w:rPr>
        <w:t>月起</w:t>
      </w:r>
      <w:r w:rsidR="0067333C" w:rsidRPr="004A4C93">
        <w:t>，</w:t>
      </w:r>
      <w:r w:rsidR="0067333C" w:rsidRPr="004A4C93">
        <w:rPr>
          <w:lang w:val="zh-CN"/>
        </w:rPr>
        <w:t>向幼儿园、基础教育和特殊教育第二阶段和第三阶段的</w:t>
      </w:r>
      <w:r w:rsidR="006F7949" w:rsidRPr="004A4C93">
        <w:t>1,367</w:t>
      </w:r>
      <w:r w:rsidR="00612EB2" w:rsidRPr="004A4C93">
        <w:t>,</w:t>
      </w:r>
      <w:r w:rsidR="0067333C" w:rsidRPr="004A4C93">
        <w:t>611</w:t>
      </w:r>
      <w:r w:rsidR="0067333C" w:rsidRPr="004A4C93">
        <w:rPr>
          <w:lang w:val="zh-CN"/>
        </w:rPr>
        <w:t>名学生免费发放校服和鞋子</w:t>
      </w:r>
      <w:r w:rsidR="0067333C" w:rsidRPr="004A4C93">
        <w:t>，</w:t>
      </w:r>
      <w:r w:rsidR="0067333C" w:rsidRPr="004A4C93">
        <w:rPr>
          <w:lang w:val="zh-CN"/>
        </w:rPr>
        <w:t>并根据</w:t>
      </w:r>
      <w:r w:rsidR="0067333C" w:rsidRPr="004A4C93">
        <w:t>2009</w:t>
      </w:r>
      <w:r w:rsidR="0067333C" w:rsidRPr="004A4C93">
        <w:rPr>
          <w:lang w:val="zh-CN"/>
        </w:rPr>
        <w:t>年对共计</w:t>
      </w:r>
      <w:r w:rsidR="006F7949" w:rsidRPr="004A4C93">
        <w:t>1,504</w:t>
      </w:r>
      <w:r w:rsidR="0067333C" w:rsidRPr="004A4C93">
        <w:rPr>
          <w:lang w:val="zh-CN"/>
        </w:rPr>
        <w:t>家幼儿园、小学和中学教育普查所得学生数确定援助基数。</w:t>
      </w:r>
    </w:p>
    <w:p w:rsidR="0067333C" w:rsidRPr="004A4C93" w:rsidRDefault="00620B3D" w:rsidP="004A4C93">
      <w:pPr>
        <w:pStyle w:val="SingleTxtGC"/>
        <w:rPr>
          <w:lang w:val="es-SV"/>
        </w:rPr>
      </w:pPr>
      <w:r w:rsidRPr="004A4C93">
        <w:tab/>
      </w:r>
      <w:r w:rsidR="0067333C" w:rsidRPr="004A4C93">
        <w:t>b</w:t>
      </w:r>
      <w:r w:rsidR="006F7949" w:rsidRPr="004A4C93">
        <w:t>)</w:t>
      </w:r>
      <w:r w:rsidRPr="004A4C93">
        <w:tab/>
      </w:r>
      <w:r w:rsidR="0067333C" w:rsidRPr="004A4C93">
        <w:rPr>
          <w:lang w:val="zh-CN"/>
        </w:rPr>
        <w:t>学校供餐方案</w:t>
      </w:r>
      <w:r w:rsidR="0067333C" w:rsidRPr="004A4C93">
        <w:t>：</w:t>
      </w:r>
      <w:r w:rsidR="0067333C" w:rsidRPr="004A4C93">
        <w:t>2009</w:t>
      </w:r>
      <w:r w:rsidR="0067333C" w:rsidRPr="004A4C93">
        <w:rPr>
          <w:lang w:val="zh-CN"/>
        </w:rPr>
        <w:t>年</w:t>
      </w:r>
      <w:r w:rsidR="0067333C" w:rsidRPr="004A4C93">
        <w:t>，</w:t>
      </w:r>
      <w:r w:rsidR="0067333C" w:rsidRPr="004A4C93">
        <w:rPr>
          <w:lang w:val="zh-CN"/>
        </w:rPr>
        <w:t>惠及</w:t>
      </w:r>
      <w:r w:rsidR="006F7949" w:rsidRPr="004A4C93">
        <w:t>4,167</w:t>
      </w:r>
      <w:r w:rsidR="0067333C" w:rsidRPr="004A4C93">
        <w:rPr>
          <w:lang w:val="zh-CN"/>
        </w:rPr>
        <w:t>所教学机构的</w:t>
      </w:r>
      <w:r w:rsidR="006F7949" w:rsidRPr="004A4C93">
        <w:t>857,430</w:t>
      </w:r>
      <w:r w:rsidR="0067333C" w:rsidRPr="004A4C93">
        <w:rPr>
          <w:lang w:val="zh-CN"/>
        </w:rPr>
        <w:t>名学生</w:t>
      </w:r>
      <w:r w:rsidR="0067333C" w:rsidRPr="004A4C93">
        <w:t>，</w:t>
      </w:r>
      <w:r w:rsidR="0067333C" w:rsidRPr="004A4C93">
        <w:rPr>
          <w:lang w:val="zh-CN"/>
        </w:rPr>
        <w:t>到</w:t>
      </w:r>
      <w:r w:rsidR="0067333C" w:rsidRPr="004A4C93">
        <w:t>2010</w:t>
      </w:r>
      <w:r w:rsidR="0067333C" w:rsidRPr="004A4C93">
        <w:rPr>
          <w:lang w:val="zh-CN"/>
        </w:rPr>
        <w:t>年</w:t>
      </w:r>
      <w:r w:rsidR="0067333C" w:rsidRPr="004A4C93">
        <w:t>，</w:t>
      </w:r>
      <w:r w:rsidR="0067333C" w:rsidRPr="004A4C93">
        <w:rPr>
          <w:lang w:val="zh-CN"/>
        </w:rPr>
        <w:t>又有</w:t>
      </w:r>
      <w:r w:rsidR="0067333C" w:rsidRPr="004A4C93">
        <w:t>764</w:t>
      </w:r>
      <w:r w:rsidR="0067333C" w:rsidRPr="004A4C93">
        <w:rPr>
          <w:lang w:val="zh-CN"/>
        </w:rPr>
        <w:t>所教学机构中的</w:t>
      </w:r>
      <w:r w:rsidR="006F7949" w:rsidRPr="004A4C93">
        <w:t>452,856</w:t>
      </w:r>
      <w:r w:rsidR="0067333C" w:rsidRPr="004A4C93">
        <w:rPr>
          <w:lang w:val="zh-CN"/>
        </w:rPr>
        <w:t>名学生被纳入方案覆盖范围</w:t>
      </w:r>
      <w:r w:rsidR="0067333C" w:rsidRPr="004A4C93">
        <w:t>，</w:t>
      </w:r>
      <w:r w:rsidR="0067333C" w:rsidRPr="004A4C93">
        <w:rPr>
          <w:lang w:val="zh-CN"/>
        </w:rPr>
        <w:t>使得全国范围内</w:t>
      </w:r>
      <w:r w:rsidR="006F7949" w:rsidRPr="004A4C93">
        <w:t>4,931</w:t>
      </w:r>
      <w:r w:rsidR="0067333C" w:rsidRPr="004A4C93">
        <w:rPr>
          <w:lang w:val="zh-CN"/>
        </w:rPr>
        <w:t>所教学机构中的</w:t>
      </w:r>
      <w:r w:rsidR="006F7949" w:rsidRPr="004A4C93">
        <w:t>1,310</w:t>
      </w:r>
      <w:r w:rsidR="004A4C93">
        <w:rPr>
          <w:rFonts w:hint="eastAsia"/>
        </w:rPr>
        <w:t>,</w:t>
      </w:r>
      <w:r w:rsidR="0067333C" w:rsidRPr="004A4C93">
        <w:t>286</w:t>
      </w:r>
      <w:r w:rsidR="0067333C" w:rsidRPr="004A4C93">
        <w:rPr>
          <w:lang w:val="zh-CN"/>
        </w:rPr>
        <w:t>名学生从中受益。</w:t>
      </w:r>
      <w:r w:rsidR="0067333C" w:rsidRPr="004A4C93">
        <w:t>2009</w:t>
      </w:r>
      <w:r w:rsidR="0067333C" w:rsidRPr="004A4C93">
        <w:rPr>
          <w:lang w:val="zh-CN"/>
        </w:rPr>
        <w:t>年对这一方案的预算拨款额为</w:t>
      </w:r>
      <w:r w:rsidR="006F7949" w:rsidRPr="004A4C93">
        <w:t>10,433,</w:t>
      </w:r>
      <w:r w:rsidR="0067333C" w:rsidRPr="004A4C93">
        <w:t>674.00</w:t>
      </w:r>
      <w:r w:rsidR="0067333C" w:rsidRPr="004A4C93">
        <w:rPr>
          <w:lang w:val="zh-CN"/>
        </w:rPr>
        <w:t>美元</w:t>
      </w:r>
      <w:r w:rsidR="0067333C" w:rsidRPr="004A4C93">
        <w:t>，</w:t>
      </w:r>
      <w:r w:rsidR="0067333C" w:rsidRPr="004A4C93">
        <w:rPr>
          <w:lang w:val="zh-CN"/>
        </w:rPr>
        <w:t>由于方案覆盖范围的扩大</w:t>
      </w:r>
      <w:r w:rsidR="0067333C" w:rsidRPr="004A4C93">
        <w:t>，</w:t>
      </w:r>
      <w:r w:rsidR="0067333C" w:rsidRPr="004A4C93">
        <w:rPr>
          <w:lang w:val="zh-CN"/>
        </w:rPr>
        <w:t>追加预算</w:t>
      </w:r>
      <w:r w:rsidR="006F7949" w:rsidRPr="004A4C93">
        <w:t>2,88,</w:t>
      </w:r>
      <w:r w:rsidR="0067333C" w:rsidRPr="004A4C93">
        <w:t>458.74</w:t>
      </w:r>
      <w:r w:rsidR="0067333C" w:rsidRPr="004A4C93">
        <w:rPr>
          <w:lang w:val="zh-CN"/>
        </w:rPr>
        <w:t>美元</w:t>
      </w:r>
      <w:r w:rsidR="0067333C" w:rsidRPr="004A4C93">
        <w:t>，</w:t>
      </w:r>
      <w:r w:rsidR="0067333C" w:rsidRPr="004A4C93">
        <w:rPr>
          <w:lang w:val="zh-CN"/>
        </w:rPr>
        <w:t>预算总额达到</w:t>
      </w:r>
      <w:r w:rsidR="006F7949" w:rsidRPr="004A4C93">
        <w:t>13,323,</w:t>
      </w:r>
      <w:r w:rsidR="0067333C" w:rsidRPr="004A4C93">
        <w:t>132.74</w:t>
      </w:r>
      <w:r w:rsidR="0067333C" w:rsidRPr="004A4C93">
        <w:rPr>
          <w:lang w:val="zh-CN"/>
        </w:rPr>
        <w:t>美元。</w:t>
      </w:r>
    </w:p>
    <w:p w:rsidR="0067333C" w:rsidRPr="004A4C93" w:rsidRDefault="0067333C" w:rsidP="0067333C">
      <w:pPr>
        <w:pStyle w:val="CharChar"/>
        <w:spacing w:line="320" w:lineRule="atLeast"/>
        <w:rPr>
          <w:sz w:val="21"/>
          <w:szCs w:val="21"/>
          <w:lang w:val="es-SV"/>
        </w:rPr>
      </w:pPr>
      <w:r w:rsidRPr="004A4C93">
        <w:rPr>
          <w:sz w:val="21"/>
          <w:szCs w:val="21"/>
          <w:lang w:val="es-SV"/>
        </w:rPr>
        <w:t>168.</w:t>
      </w:r>
      <w:r w:rsidR="00620B3D" w:rsidRPr="004A4C93">
        <w:rPr>
          <w:sz w:val="21"/>
          <w:szCs w:val="21"/>
          <w:lang w:val="es-SV"/>
        </w:rPr>
        <w:tab/>
      </w:r>
      <w:r w:rsidRPr="004A4C93">
        <w:rPr>
          <w:sz w:val="21"/>
          <w:szCs w:val="21"/>
          <w:lang w:val="es-SV"/>
        </w:rPr>
        <w:t>2009</w:t>
      </w:r>
      <w:r w:rsidRPr="004A4C93">
        <w:rPr>
          <w:sz w:val="21"/>
          <w:szCs w:val="21"/>
          <w:lang w:val="zh-CN"/>
        </w:rPr>
        <w:t>年</w:t>
      </w:r>
      <w:r w:rsidRPr="004A4C93">
        <w:rPr>
          <w:sz w:val="21"/>
          <w:szCs w:val="21"/>
          <w:lang w:val="es-SV"/>
        </w:rPr>
        <w:t>，</w:t>
      </w:r>
      <w:r w:rsidRPr="004A4C93">
        <w:rPr>
          <w:sz w:val="21"/>
          <w:szCs w:val="21"/>
          <w:lang w:val="zh-CN"/>
        </w:rPr>
        <w:t>制定并开始实施全纳教育政策</w:t>
      </w:r>
      <w:r w:rsidRPr="004A4C93">
        <w:rPr>
          <w:sz w:val="21"/>
          <w:szCs w:val="21"/>
          <w:lang w:val="es-SV"/>
        </w:rPr>
        <w:t>，</w:t>
      </w:r>
      <w:r w:rsidRPr="004A4C93">
        <w:rPr>
          <w:sz w:val="21"/>
          <w:szCs w:val="21"/>
          <w:lang w:val="zh-CN"/>
        </w:rPr>
        <w:t>政策有助于在国家教育体系中开展调整</w:t>
      </w:r>
      <w:r w:rsidRPr="004A4C93">
        <w:rPr>
          <w:sz w:val="21"/>
          <w:szCs w:val="21"/>
          <w:lang w:val="es-SV"/>
        </w:rPr>
        <w:t>，</w:t>
      </w:r>
      <w:r w:rsidRPr="004A4C93">
        <w:rPr>
          <w:sz w:val="21"/>
          <w:szCs w:val="21"/>
          <w:lang w:val="zh-CN"/>
        </w:rPr>
        <w:t>目的是消除学习方面存在的壁垒</w:t>
      </w:r>
      <w:r w:rsidRPr="004A4C93">
        <w:rPr>
          <w:sz w:val="21"/>
          <w:szCs w:val="21"/>
          <w:lang w:val="es-SV"/>
        </w:rPr>
        <w:t>，</w:t>
      </w:r>
      <w:r w:rsidRPr="004A4C93">
        <w:rPr>
          <w:sz w:val="21"/>
          <w:szCs w:val="21"/>
          <w:lang w:val="zh-CN"/>
        </w:rPr>
        <w:t>促进参与。此外</w:t>
      </w:r>
      <w:r w:rsidRPr="004A4C93">
        <w:rPr>
          <w:sz w:val="21"/>
          <w:szCs w:val="21"/>
        </w:rPr>
        <w:t>，</w:t>
      </w:r>
      <w:r w:rsidRPr="004A4C93">
        <w:rPr>
          <w:sz w:val="21"/>
          <w:szCs w:val="21"/>
          <w:lang w:val="zh-CN"/>
        </w:rPr>
        <w:t>开始对制度条例进行审查</w:t>
      </w:r>
      <w:r w:rsidRPr="004A4C93">
        <w:rPr>
          <w:sz w:val="21"/>
          <w:szCs w:val="21"/>
        </w:rPr>
        <w:t>，</w:t>
      </w:r>
      <w:r w:rsidRPr="004A4C93">
        <w:rPr>
          <w:sz w:val="21"/>
          <w:szCs w:val="21"/>
          <w:lang w:val="zh-CN"/>
        </w:rPr>
        <w:t>确保在全国范围内实施机构教育项目</w:t>
      </w:r>
      <w:r w:rsidRPr="004A4C93">
        <w:rPr>
          <w:sz w:val="21"/>
          <w:szCs w:val="21"/>
        </w:rPr>
        <w:t>，</w:t>
      </w:r>
    </w:p>
    <w:p w:rsidR="0067333C" w:rsidRPr="004A4C93" w:rsidRDefault="0067333C" w:rsidP="0067333C">
      <w:pPr>
        <w:pStyle w:val="CharChar"/>
        <w:spacing w:line="320" w:lineRule="atLeast"/>
        <w:rPr>
          <w:sz w:val="21"/>
          <w:szCs w:val="21"/>
          <w:lang w:val="es-SV"/>
        </w:rPr>
      </w:pPr>
      <w:r w:rsidRPr="004A4C93">
        <w:rPr>
          <w:sz w:val="21"/>
          <w:szCs w:val="21"/>
          <w:lang w:val="es-SV"/>
        </w:rPr>
        <w:t>169.</w:t>
      </w:r>
      <w:r w:rsidR="00620B3D" w:rsidRPr="004A4C93">
        <w:rPr>
          <w:sz w:val="21"/>
          <w:szCs w:val="21"/>
          <w:lang w:val="es-SV"/>
        </w:rPr>
        <w:tab/>
      </w:r>
      <w:r w:rsidRPr="004A4C93">
        <w:rPr>
          <w:sz w:val="21"/>
          <w:szCs w:val="21"/>
          <w:lang w:val="zh-CN"/>
        </w:rPr>
        <w:t>教育部设立了一所全国性的盲人学校</w:t>
      </w:r>
      <w:r w:rsidRPr="004A4C93">
        <w:rPr>
          <w:sz w:val="21"/>
          <w:szCs w:val="21"/>
          <w:lang w:val="es-SV"/>
        </w:rPr>
        <w:t>，</w:t>
      </w:r>
      <w:r w:rsidRPr="004A4C93">
        <w:rPr>
          <w:sz w:val="21"/>
          <w:szCs w:val="21"/>
          <w:lang w:val="zh-CN"/>
        </w:rPr>
        <w:t>在教学内容中包含了盲文培训活动。自</w:t>
      </w:r>
      <w:r w:rsidRPr="004A4C93">
        <w:rPr>
          <w:sz w:val="21"/>
          <w:szCs w:val="21"/>
        </w:rPr>
        <w:t>2008</w:t>
      </w:r>
      <w:r w:rsidRPr="004A4C93">
        <w:rPr>
          <w:sz w:val="21"/>
          <w:szCs w:val="21"/>
          <w:lang w:val="zh-CN"/>
        </w:rPr>
        <w:t>年以来</w:t>
      </w:r>
      <w:r w:rsidRPr="004A4C93">
        <w:rPr>
          <w:sz w:val="21"/>
          <w:szCs w:val="21"/>
        </w:rPr>
        <w:t>，</w:t>
      </w:r>
      <w:r w:rsidRPr="004A4C93">
        <w:rPr>
          <w:sz w:val="21"/>
          <w:szCs w:val="21"/>
          <w:lang w:val="zh-CN"/>
        </w:rPr>
        <w:t>教育部制定了教师培训课程大纲</w:t>
      </w:r>
      <w:r w:rsidRPr="004A4C93">
        <w:rPr>
          <w:sz w:val="21"/>
          <w:szCs w:val="21"/>
        </w:rPr>
        <w:t>，</w:t>
      </w:r>
      <w:r w:rsidRPr="004A4C93">
        <w:rPr>
          <w:sz w:val="21"/>
          <w:szCs w:val="21"/>
          <w:lang w:val="zh-CN"/>
        </w:rPr>
        <w:t>在其中包含了关于</w:t>
      </w:r>
      <w:r w:rsidR="004A4C93">
        <w:rPr>
          <w:rFonts w:hint="eastAsia"/>
        </w:rPr>
        <w:t>“</w:t>
      </w:r>
      <w:r w:rsidRPr="004A4C93">
        <w:rPr>
          <w:sz w:val="21"/>
          <w:szCs w:val="21"/>
          <w:lang w:val="zh-CN"/>
        </w:rPr>
        <w:t>多样化教育</w:t>
      </w:r>
      <w:r w:rsidR="004A4C93">
        <w:rPr>
          <w:rFonts w:hint="eastAsia"/>
          <w:sz w:val="21"/>
          <w:szCs w:val="21"/>
        </w:rPr>
        <w:t>”</w:t>
      </w:r>
      <w:r w:rsidRPr="004A4C93">
        <w:rPr>
          <w:sz w:val="21"/>
          <w:szCs w:val="21"/>
          <w:lang w:val="zh-CN"/>
        </w:rPr>
        <w:t>课题的自选课程</w:t>
      </w:r>
      <w:r w:rsidRPr="004A4C93">
        <w:rPr>
          <w:sz w:val="21"/>
          <w:szCs w:val="21"/>
        </w:rPr>
        <w:t>，</w:t>
      </w:r>
      <w:r w:rsidRPr="004A4C93">
        <w:rPr>
          <w:sz w:val="21"/>
          <w:szCs w:val="21"/>
          <w:lang w:val="zh-CN"/>
        </w:rPr>
        <w:t>全国各家教师职业发展中心的</w:t>
      </w:r>
      <w:r w:rsidRPr="004A4C93">
        <w:rPr>
          <w:sz w:val="21"/>
          <w:szCs w:val="21"/>
        </w:rPr>
        <w:t>315</w:t>
      </w:r>
      <w:r w:rsidRPr="004A4C93">
        <w:rPr>
          <w:sz w:val="21"/>
          <w:szCs w:val="21"/>
          <w:lang w:val="zh-CN"/>
        </w:rPr>
        <w:t>名教师选修了这一课程</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170.</w:t>
      </w:r>
      <w:r w:rsidR="00620B3D" w:rsidRPr="004A4C93">
        <w:rPr>
          <w:sz w:val="21"/>
          <w:szCs w:val="21"/>
          <w:lang w:val="es-SV"/>
        </w:rPr>
        <w:tab/>
      </w:r>
      <w:r w:rsidRPr="004A4C93">
        <w:rPr>
          <w:sz w:val="21"/>
          <w:szCs w:val="21"/>
          <w:lang w:val="zh-CN"/>
        </w:rPr>
        <w:t>另一方面</w:t>
      </w:r>
      <w:r w:rsidRPr="004A4C93">
        <w:rPr>
          <w:sz w:val="21"/>
          <w:szCs w:val="21"/>
        </w:rPr>
        <w:t>，</w:t>
      </w:r>
      <w:r w:rsidRPr="004A4C93">
        <w:rPr>
          <w:sz w:val="21"/>
          <w:szCs w:val="21"/>
          <w:lang w:val="zh-CN"/>
        </w:rPr>
        <w:t>在报告期内</w:t>
      </w:r>
      <w:r w:rsidRPr="004A4C93">
        <w:rPr>
          <w:sz w:val="21"/>
          <w:szCs w:val="21"/>
        </w:rPr>
        <w:t>，</w:t>
      </w:r>
      <w:r w:rsidRPr="004A4C93">
        <w:rPr>
          <w:sz w:val="21"/>
          <w:szCs w:val="21"/>
          <w:lang w:val="zh-CN"/>
        </w:rPr>
        <w:t>自</w:t>
      </w:r>
      <w:r w:rsidRPr="004A4C93">
        <w:rPr>
          <w:sz w:val="21"/>
          <w:szCs w:val="21"/>
        </w:rPr>
        <w:t>2008</w:t>
      </w:r>
      <w:r w:rsidRPr="004A4C93">
        <w:rPr>
          <w:sz w:val="21"/>
          <w:szCs w:val="21"/>
          <w:lang w:val="zh-CN"/>
        </w:rPr>
        <w:t>年开始有</w:t>
      </w:r>
      <w:r w:rsidRPr="004A4C93">
        <w:rPr>
          <w:sz w:val="21"/>
          <w:szCs w:val="21"/>
        </w:rPr>
        <w:t>360</w:t>
      </w:r>
      <w:r w:rsidRPr="004A4C93">
        <w:rPr>
          <w:sz w:val="21"/>
          <w:szCs w:val="21"/>
          <w:lang w:val="zh-CN"/>
        </w:rPr>
        <w:t>名专职教师接受了关于</w:t>
      </w:r>
      <w:r w:rsidR="004A4C93">
        <w:rPr>
          <w:rFonts w:hint="eastAsia"/>
        </w:rPr>
        <w:t>“</w:t>
      </w:r>
      <w:r w:rsidRPr="004A4C93">
        <w:rPr>
          <w:sz w:val="21"/>
          <w:szCs w:val="21"/>
          <w:lang w:val="zh-CN"/>
        </w:rPr>
        <w:t>全纳教育</w:t>
      </w:r>
      <w:r w:rsidR="004A4C93">
        <w:rPr>
          <w:rFonts w:hint="eastAsia"/>
          <w:sz w:val="21"/>
          <w:szCs w:val="21"/>
        </w:rPr>
        <w:t>”</w:t>
      </w:r>
      <w:r w:rsidRPr="004A4C93">
        <w:rPr>
          <w:sz w:val="21"/>
          <w:szCs w:val="21"/>
          <w:lang w:val="zh-CN"/>
        </w:rPr>
        <w:t>主题的培训课程</w:t>
      </w:r>
      <w:r w:rsidRPr="004A4C93">
        <w:rPr>
          <w:sz w:val="21"/>
          <w:szCs w:val="21"/>
        </w:rPr>
        <w:t>；</w:t>
      </w:r>
      <w:r w:rsidRPr="004A4C93">
        <w:rPr>
          <w:sz w:val="21"/>
          <w:szCs w:val="21"/>
          <w:lang w:val="zh-CN"/>
        </w:rPr>
        <w:t>这一培训课程将一直持续至</w:t>
      </w:r>
      <w:r w:rsidRPr="004A4C93">
        <w:rPr>
          <w:sz w:val="21"/>
          <w:szCs w:val="21"/>
        </w:rPr>
        <w:t>2012</w:t>
      </w:r>
      <w:r w:rsidRPr="004A4C93">
        <w:rPr>
          <w:sz w:val="21"/>
          <w:szCs w:val="21"/>
          <w:lang w:val="zh-CN"/>
        </w:rPr>
        <w:t>年</w:t>
      </w:r>
      <w:r w:rsidRPr="004A4C93">
        <w:rPr>
          <w:sz w:val="21"/>
          <w:szCs w:val="21"/>
        </w:rPr>
        <w:t>，</w:t>
      </w:r>
      <w:r w:rsidRPr="004A4C93">
        <w:rPr>
          <w:sz w:val="21"/>
          <w:szCs w:val="21"/>
          <w:lang w:val="zh-CN"/>
        </w:rPr>
        <w:t>此项活动得到了意大利合作署的支持。</w:t>
      </w:r>
    </w:p>
    <w:p w:rsidR="0067333C" w:rsidRPr="004A4C93" w:rsidRDefault="0067333C" w:rsidP="0067333C">
      <w:pPr>
        <w:pStyle w:val="CharChar"/>
        <w:spacing w:line="320" w:lineRule="atLeast"/>
        <w:rPr>
          <w:sz w:val="21"/>
          <w:szCs w:val="21"/>
          <w:lang w:val="es-SV"/>
        </w:rPr>
      </w:pPr>
      <w:r w:rsidRPr="004A4C93">
        <w:rPr>
          <w:sz w:val="21"/>
          <w:szCs w:val="21"/>
          <w:lang w:val="es-SV"/>
        </w:rPr>
        <w:t>171.</w:t>
      </w:r>
      <w:r w:rsidR="00620B3D" w:rsidRPr="004A4C93">
        <w:rPr>
          <w:sz w:val="21"/>
          <w:szCs w:val="21"/>
          <w:lang w:val="es-SV"/>
        </w:rPr>
        <w:tab/>
      </w:r>
      <w:r w:rsidRPr="004A4C93">
        <w:rPr>
          <w:sz w:val="21"/>
          <w:szCs w:val="21"/>
          <w:lang w:val="zh-CN"/>
        </w:rPr>
        <w:t>关于</w:t>
      </w:r>
      <w:r w:rsidR="004A4C93">
        <w:rPr>
          <w:rFonts w:hint="eastAsia"/>
        </w:rPr>
        <w:t>“</w:t>
      </w:r>
      <w:r w:rsidRPr="004A4C93">
        <w:rPr>
          <w:sz w:val="21"/>
          <w:szCs w:val="21"/>
          <w:lang w:val="zh-CN"/>
        </w:rPr>
        <w:t>听力残疾人士的语言特性</w:t>
      </w:r>
      <w:r w:rsidR="004A4C93">
        <w:rPr>
          <w:rFonts w:hint="eastAsia"/>
          <w:sz w:val="21"/>
          <w:szCs w:val="21"/>
        </w:rPr>
        <w:t>”</w:t>
      </w:r>
      <w:r w:rsidRPr="004A4C93">
        <w:rPr>
          <w:sz w:val="21"/>
          <w:szCs w:val="21"/>
          <w:lang w:val="zh-CN"/>
        </w:rPr>
        <w:t>问题</w:t>
      </w:r>
      <w:r w:rsidRPr="004A4C93">
        <w:rPr>
          <w:sz w:val="21"/>
          <w:szCs w:val="21"/>
        </w:rPr>
        <w:t>，</w:t>
      </w:r>
      <w:r w:rsidRPr="004A4C93">
        <w:rPr>
          <w:sz w:val="21"/>
          <w:szCs w:val="21"/>
        </w:rPr>
        <w:t>2008</w:t>
      </w:r>
      <w:r w:rsidRPr="004A4C93">
        <w:rPr>
          <w:sz w:val="21"/>
          <w:szCs w:val="21"/>
          <w:lang w:val="zh-CN"/>
        </w:rPr>
        <w:t>年向五所学校投入了</w:t>
      </w:r>
      <w:r w:rsidR="006F7949" w:rsidRPr="004A4C93">
        <w:rPr>
          <w:sz w:val="21"/>
          <w:szCs w:val="21"/>
        </w:rPr>
        <w:t>36,850</w:t>
      </w:r>
      <w:r w:rsidRPr="004A4C93">
        <w:rPr>
          <w:sz w:val="21"/>
          <w:szCs w:val="21"/>
        </w:rPr>
        <w:t>.00</w:t>
      </w:r>
      <w:r w:rsidRPr="004A4C93">
        <w:rPr>
          <w:sz w:val="21"/>
          <w:szCs w:val="21"/>
          <w:lang w:val="zh-CN"/>
        </w:rPr>
        <w:t>美元</w:t>
      </w:r>
      <w:r w:rsidRPr="004A4C93">
        <w:rPr>
          <w:sz w:val="21"/>
          <w:szCs w:val="21"/>
        </w:rPr>
        <w:t>，</w:t>
      </w:r>
      <w:r w:rsidRPr="004A4C93">
        <w:rPr>
          <w:sz w:val="21"/>
          <w:szCs w:val="21"/>
          <w:lang w:val="zh-CN"/>
        </w:rPr>
        <w:t>惠及各年级</w:t>
      </w:r>
      <w:r w:rsidRPr="004A4C93">
        <w:rPr>
          <w:sz w:val="21"/>
          <w:szCs w:val="21"/>
        </w:rPr>
        <w:t>17</w:t>
      </w:r>
      <w:r w:rsidRPr="004A4C93">
        <w:rPr>
          <w:sz w:val="21"/>
          <w:szCs w:val="21"/>
          <w:lang w:val="zh-CN"/>
        </w:rPr>
        <w:t>个班的</w:t>
      </w:r>
      <w:r w:rsidR="006F7949" w:rsidRPr="004A4C93">
        <w:rPr>
          <w:sz w:val="21"/>
          <w:szCs w:val="21"/>
        </w:rPr>
        <w:t>25,500</w:t>
      </w:r>
      <w:r w:rsidRPr="004A4C93">
        <w:rPr>
          <w:sz w:val="21"/>
          <w:szCs w:val="21"/>
        </w:rPr>
        <w:t>.00</w:t>
      </w:r>
      <w:r w:rsidRPr="004A4C93">
        <w:rPr>
          <w:sz w:val="21"/>
          <w:szCs w:val="21"/>
          <w:lang w:val="zh-CN"/>
        </w:rPr>
        <w:t>名听力残疾学生</w:t>
      </w:r>
      <w:r w:rsidRPr="004A4C93">
        <w:rPr>
          <w:sz w:val="21"/>
          <w:szCs w:val="21"/>
        </w:rPr>
        <w:t>，</w:t>
      </w:r>
      <w:r w:rsidRPr="004A4C93">
        <w:rPr>
          <w:sz w:val="21"/>
          <w:szCs w:val="21"/>
          <w:lang w:val="zh-CN"/>
        </w:rPr>
        <w:t>此外还拨付了</w:t>
      </w:r>
      <w:r w:rsidR="006F7949" w:rsidRPr="004A4C93">
        <w:rPr>
          <w:sz w:val="21"/>
          <w:szCs w:val="21"/>
        </w:rPr>
        <w:t>1,600</w:t>
      </w:r>
      <w:r w:rsidRPr="004A4C93">
        <w:rPr>
          <w:sz w:val="21"/>
          <w:szCs w:val="21"/>
        </w:rPr>
        <w:t>.00</w:t>
      </w:r>
      <w:r w:rsidRPr="004A4C93">
        <w:rPr>
          <w:sz w:val="21"/>
          <w:szCs w:val="21"/>
          <w:lang w:val="zh-CN"/>
        </w:rPr>
        <w:t>美元用于聘请技术人员和教学人员在国内各所大学开展手语课程培训</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172.</w:t>
      </w:r>
      <w:r w:rsidR="00620B3D" w:rsidRPr="004A4C93">
        <w:rPr>
          <w:sz w:val="21"/>
          <w:szCs w:val="21"/>
          <w:lang w:val="es-SV"/>
        </w:rPr>
        <w:tab/>
      </w:r>
      <w:r w:rsidRPr="004A4C93">
        <w:rPr>
          <w:sz w:val="21"/>
          <w:szCs w:val="21"/>
          <w:lang w:val="zh-CN"/>
        </w:rPr>
        <w:t>到</w:t>
      </w:r>
      <w:r w:rsidRPr="004A4C93">
        <w:rPr>
          <w:sz w:val="21"/>
          <w:szCs w:val="21"/>
        </w:rPr>
        <w:t>2010</w:t>
      </w:r>
      <w:r w:rsidRPr="004A4C93">
        <w:rPr>
          <w:sz w:val="21"/>
          <w:szCs w:val="21"/>
          <w:lang w:val="zh-CN"/>
        </w:rPr>
        <w:t>年</w:t>
      </w:r>
      <w:r w:rsidRPr="004A4C93">
        <w:rPr>
          <w:sz w:val="21"/>
          <w:szCs w:val="21"/>
        </w:rPr>
        <w:t>，</w:t>
      </w:r>
      <w:r w:rsidRPr="004A4C93">
        <w:rPr>
          <w:sz w:val="21"/>
          <w:szCs w:val="21"/>
          <w:lang w:val="zh-CN"/>
        </w:rPr>
        <w:t>已经向萨尔瓦多聋人协会发放了</w:t>
      </w:r>
      <w:r w:rsidR="006F7949" w:rsidRPr="004A4C93">
        <w:rPr>
          <w:sz w:val="21"/>
          <w:szCs w:val="21"/>
        </w:rPr>
        <w:t>20,435</w:t>
      </w:r>
      <w:r w:rsidRPr="004A4C93">
        <w:rPr>
          <w:sz w:val="21"/>
          <w:szCs w:val="21"/>
        </w:rPr>
        <w:t>.03</w:t>
      </w:r>
      <w:r w:rsidRPr="004A4C93">
        <w:rPr>
          <w:sz w:val="21"/>
          <w:szCs w:val="21"/>
          <w:lang w:val="zh-CN"/>
        </w:rPr>
        <w:t>美元的补贴</w:t>
      </w:r>
      <w:r w:rsidRPr="004A4C93">
        <w:rPr>
          <w:sz w:val="21"/>
          <w:szCs w:val="21"/>
        </w:rPr>
        <w:t>，</w:t>
      </w:r>
      <w:r w:rsidRPr="004A4C93">
        <w:rPr>
          <w:sz w:val="21"/>
          <w:szCs w:val="21"/>
          <w:lang w:val="zh-CN"/>
        </w:rPr>
        <w:t>用于设计和实施各项战略</w:t>
      </w:r>
      <w:r w:rsidRPr="004A4C93">
        <w:rPr>
          <w:sz w:val="21"/>
          <w:szCs w:val="21"/>
        </w:rPr>
        <w:t>，</w:t>
      </w:r>
      <w:r w:rsidRPr="004A4C93">
        <w:rPr>
          <w:sz w:val="21"/>
          <w:szCs w:val="21"/>
          <w:lang w:val="zh-CN"/>
        </w:rPr>
        <w:t>促进萨尔瓦多手语发展</w:t>
      </w:r>
      <w:r w:rsidRPr="004A4C93">
        <w:rPr>
          <w:sz w:val="21"/>
          <w:szCs w:val="21"/>
        </w:rPr>
        <w:t>，</w:t>
      </w:r>
      <w:r w:rsidRPr="004A4C93">
        <w:rPr>
          <w:sz w:val="21"/>
          <w:szCs w:val="21"/>
          <w:lang w:val="zh-CN"/>
        </w:rPr>
        <w:t>使之成为全国范围内听力残疾教师开展教学活动</w:t>
      </w:r>
      <w:r w:rsidRPr="004A4C93">
        <w:rPr>
          <w:sz w:val="21"/>
          <w:szCs w:val="21"/>
        </w:rPr>
        <w:t>、</w:t>
      </w:r>
      <w:r w:rsidRPr="004A4C93">
        <w:rPr>
          <w:sz w:val="21"/>
          <w:szCs w:val="21"/>
          <w:lang w:val="zh-CN"/>
        </w:rPr>
        <w:t>进行沟通和授课的首选语言</w:t>
      </w:r>
      <w:r w:rsidRPr="004A4C93">
        <w:rPr>
          <w:sz w:val="21"/>
          <w:szCs w:val="21"/>
        </w:rPr>
        <w:t>，</w:t>
      </w:r>
      <w:r w:rsidRPr="004A4C93">
        <w:rPr>
          <w:sz w:val="21"/>
          <w:szCs w:val="21"/>
          <w:lang w:val="zh-CN"/>
        </w:rPr>
        <w:t>并向听力残疾学生发放奖学金</w:t>
      </w:r>
      <w:r w:rsidRPr="004A4C93">
        <w:rPr>
          <w:sz w:val="21"/>
          <w:szCs w:val="21"/>
        </w:rPr>
        <w:t>，</w:t>
      </w:r>
      <w:r w:rsidRPr="004A4C93">
        <w:rPr>
          <w:sz w:val="21"/>
          <w:szCs w:val="21"/>
          <w:lang w:val="zh-CN"/>
        </w:rPr>
        <w:t>鼓励其继续深造</w:t>
      </w:r>
      <w:r w:rsidRPr="004A4C93">
        <w:rPr>
          <w:sz w:val="21"/>
          <w:szCs w:val="21"/>
        </w:rPr>
        <w:t>，</w:t>
      </w:r>
      <w:r w:rsidRPr="004A4C93">
        <w:rPr>
          <w:sz w:val="21"/>
          <w:szCs w:val="21"/>
        </w:rPr>
        <w:t>2008</w:t>
      </w:r>
      <w:r w:rsidRPr="004A4C93">
        <w:rPr>
          <w:sz w:val="21"/>
          <w:szCs w:val="21"/>
          <w:lang w:val="zh-CN"/>
        </w:rPr>
        <w:t>年和</w:t>
      </w:r>
      <w:r w:rsidRPr="004A4C93">
        <w:rPr>
          <w:sz w:val="21"/>
          <w:szCs w:val="21"/>
        </w:rPr>
        <w:t>2009</w:t>
      </w:r>
      <w:r w:rsidRPr="004A4C93">
        <w:rPr>
          <w:sz w:val="21"/>
          <w:szCs w:val="21"/>
          <w:lang w:val="zh-CN"/>
        </w:rPr>
        <w:t>年此类奖学金的发放总额达到</w:t>
      </w:r>
      <w:r w:rsidR="006F7949" w:rsidRPr="004A4C93">
        <w:rPr>
          <w:sz w:val="21"/>
          <w:szCs w:val="21"/>
        </w:rPr>
        <w:t>20,400</w:t>
      </w:r>
      <w:r w:rsidRPr="004A4C93">
        <w:rPr>
          <w:sz w:val="21"/>
          <w:szCs w:val="21"/>
        </w:rPr>
        <w:t>.00</w:t>
      </w:r>
      <w:r w:rsidRPr="004A4C93">
        <w:rPr>
          <w:sz w:val="21"/>
          <w:szCs w:val="21"/>
          <w:lang w:val="zh-CN"/>
        </w:rPr>
        <w:t>美元。</w:t>
      </w:r>
    </w:p>
    <w:p w:rsidR="0067333C" w:rsidRPr="004A4C93" w:rsidRDefault="0067333C" w:rsidP="0067333C">
      <w:pPr>
        <w:pStyle w:val="CharChar"/>
        <w:spacing w:line="320" w:lineRule="atLeast"/>
        <w:rPr>
          <w:sz w:val="21"/>
          <w:szCs w:val="21"/>
          <w:lang w:val="es-SV"/>
        </w:rPr>
      </w:pPr>
      <w:r w:rsidRPr="004A4C93">
        <w:rPr>
          <w:sz w:val="21"/>
          <w:szCs w:val="21"/>
          <w:lang w:val="es-SV"/>
        </w:rPr>
        <w:t>173.</w:t>
      </w:r>
      <w:r w:rsidR="00620B3D" w:rsidRPr="004A4C93">
        <w:rPr>
          <w:sz w:val="21"/>
          <w:szCs w:val="21"/>
          <w:lang w:val="es-SV"/>
        </w:rPr>
        <w:tab/>
      </w:r>
      <w:r w:rsidRPr="004A4C93">
        <w:rPr>
          <w:sz w:val="21"/>
          <w:szCs w:val="21"/>
          <w:lang w:val="zh-CN"/>
        </w:rPr>
        <w:t>每年向学生发放的中学生技能测验卷和学术与教学能力评估问卷都印有盲文。另一方面</w:t>
      </w:r>
      <w:r w:rsidRPr="004A4C93">
        <w:rPr>
          <w:sz w:val="21"/>
          <w:szCs w:val="21"/>
        </w:rPr>
        <w:t>，</w:t>
      </w:r>
      <w:r w:rsidRPr="004A4C93">
        <w:rPr>
          <w:sz w:val="21"/>
          <w:szCs w:val="21"/>
          <w:lang w:val="zh-CN"/>
        </w:rPr>
        <w:t>在</w:t>
      </w:r>
      <w:r w:rsidRPr="004A4C93">
        <w:rPr>
          <w:sz w:val="21"/>
          <w:szCs w:val="21"/>
        </w:rPr>
        <w:t>2009</w:t>
      </w:r>
      <w:r w:rsidRPr="004A4C93">
        <w:rPr>
          <w:sz w:val="21"/>
          <w:szCs w:val="21"/>
          <w:lang w:val="zh-CN"/>
        </w:rPr>
        <w:t>年印发了</w:t>
      </w:r>
      <w:r w:rsidRPr="004A4C93">
        <w:rPr>
          <w:sz w:val="21"/>
          <w:szCs w:val="21"/>
        </w:rPr>
        <w:t>96</w:t>
      </w:r>
      <w:r w:rsidRPr="004A4C93">
        <w:rPr>
          <w:sz w:val="21"/>
          <w:szCs w:val="21"/>
          <w:lang w:val="zh-CN"/>
        </w:rPr>
        <w:t>部盲文教科书</w:t>
      </w:r>
      <w:r w:rsidRPr="004A4C93">
        <w:rPr>
          <w:sz w:val="21"/>
          <w:szCs w:val="21"/>
        </w:rPr>
        <w:t>，</w:t>
      </w:r>
      <w:r w:rsidRPr="004A4C93">
        <w:rPr>
          <w:sz w:val="21"/>
          <w:szCs w:val="21"/>
          <w:lang w:val="zh-CN"/>
        </w:rPr>
        <w:t>名为</w:t>
      </w:r>
      <w:r w:rsidR="004A4C93">
        <w:rPr>
          <w:rFonts w:hint="eastAsia"/>
        </w:rPr>
        <w:t>“</w:t>
      </w:r>
      <w:r w:rsidRPr="004A4C93">
        <w:rPr>
          <w:sz w:val="21"/>
          <w:szCs w:val="21"/>
          <w:lang w:val="zh-CN"/>
        </w:rPr>
        <w:t>科普集</w:t>
      </w:r>
      <w:r w:rsidR="004A4C93">
        <w:rPr>
          <w:rFonts w:hint="eastAsia"/>
          <w:sz w:val="21"/>
          <w:szCs w:val="21"/>
        </w:rPr>
        <w:t>”</w:t>
      </w:r>
      <w:r w:rsidRPr="004A4C93">
        <w:rPr>
          <w:sz w:val="21"/>
          <w:szCs w:val="21"/>
        </w:rPr>
        <w:t>，</w:t>
      </w:r>
      <w:r w:rsidRPr="004A4C93">
        <w:rPr>
          <w:sz w:val="21"/>
          <w:szCs w:val="21"/>
          <w:lang w:val="zh-CN"/>
        </w:rPr>
        <w:t>是有关自然科学和数学的入门教材。</w:t>
      </w:r>
    </w:p>
    <w:p w:rsidR="0067333C" w:rsidRPr="004A4C93" w:rsidRDefault="0067333C" w:rsidP="0067333C">
      <w:pPr>
        <w:pStyle w:val="CharChar"/>
        <w:spacing w:line="320" w:lineRule="atLeast"/>
        <w:rPr>
          <w:sz w:val="21"/>
          <w:szCs w:val="21"/>
          <w:lang w:val="es-SV"/>
        </w:rPr>
      </w:pPr>
      <w:r w:rsidRPr="004A4C93">
        <w:rPr>
          <w:sz w:val="21"/>
          <w:szCs w:val="21"/>
          <w:lang w:val="es-SV"/>
        </w:rPr>
        <w:t>174.</w:t>
      </w:r>
      <w:r w:rsidR="00620B3D" w:rsidRPr="004A4C93">
        <w:rPr>
          <w:sz w:val="21"/>
          <w:szCs w:val="21"/>
          <w:lang w:val="es-SV"/>
        </w:rPr>
        <w:tab/>
      </w:r>
      <w:r w:rsidRPr="004A4C93">
        <w:rPr>
          <w:sz w:val="21"/>
          <w:szCs w:val="21"/>
          <w:lang w:val="zh-CN"/>
        </w:rPr>
        <w:t>教育部已经采取措施来促进实现全纳教育</w:t>
      </w:r>
      <w:r w:rsidRPr="004A4C93">
        <w:rPr>
          <w:sz w:val="21"/>
          <w:szCs w:val="21"/>
          <w:lang w:val="es-SV"/>
        </w:rPr>
        <w:t>，</w:t>
      </w:r>
      <w:r w:rsidRPr="004A4C93">
        <w:rPr>
          <w:sz w:val="21"/>
          <w:szCs w:val="21"/>
          <w:lang w:val="zh-CN"/>
        </w:rPr>
        <w:t>包括在教育部举办的公共活动上聘用手语翻译</w:t>
      </w:r>
      <w:r w:rsidRPr="004A4C93">
        <w:rPr>
          <w:sz w:val="21"/>
          <w:szCs w:val="21"/>
          <w:lang w:val="es-SV"/>
        </w:rPr>
        <w:t>，</w:t>
      </w:r>
      <w:r w:rsidRPr="004A4C93">
        <w:rPr>
          <w:sz w:val="21"/>
          <w:szCs w:val="21"/>
          <w:lang w:val="zh-CN"/>
        </w:rPr>
        <w:t>在国庆庆典月</w:t>
      </w:r>
      <w:r w:rsidRPr="004A4C93">
        <w:rPr>
          <w:sz w:val="21"/>
          <w:szCs w:val="21"/>
          <w:lang w:val="es-SV"/>
        </w:rPr>
        <w:t>，</w:t>
      </w:r>
      <w:r w:rsidRPr="004A4C93">
        <w:rPr>
          <w:sz w:val="21"/>
          <w:szCs w:val="21"/>
          <w:lang w:val="zh-CN"/>
        </w:rPr>
        <w:t>在其官方网站上用盲文发布了萨尔瓦多国歌。在聋哑学校中聘用失聪教师。在开展中学生技能测验卷和学术与教学能力评估问卷活动中</w:t>
      </w:r>
      <w:r w:rsidRPr="004A4C93">
        <w:rPr>
          <w:sz w:val="21"/>
          <w:szCs w:val="21"/>
        </w:rPr>
        <w:t>，</w:t>
      </w:r>
      <w:r w:rsidRPr="004A4C93">
        <w:rPr>
          <w:sz w:val="21"/>
          <w:szCs w:val="21"/>
          <w:lang w:val="zh-CN"/>
        </w:rPr>
        <w:t>确保有口译译员按照测验应用手册的规定参与活动</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175.</w:t>
      </w:r>
      <w:r w:rsidR="00620B3D" w:rsidRPr="004A4C93">
        <w:rPr>
          <w:sz w:val="21"/>
          <w:szCs w:val="21"/>
          <w:lang w:val="es-SV"/>
        </w:rPr>
        <w:tab/>
      </w:r>
      <w:r w:rsidRPr="004A4C93">
        <w:rPr>
          <w:sz w:val="21"/>
          <w:szCs w:val="21"/>
          <w:lang w:val="zh-CN"/>
        </w:rPr>
        <w:t>开展了高等教育普查</w:t>
      </w:r>
      <w:r w:rsidRPr="004A4C93">
        <w:rPr>
          <w:sz w:val="21"/>
          <w:szCs w:val="21"/>
          <w:lang w:val="es-SV"/>
        </w:rPr>
        <w:t>，</w:t>
      </w:r>
      <w:r w:rsidRPr="004A4C93">
        <w:rPr>
          <w:sz w:val="21"/>
          <w:szCs w:val="21"/>
          <w:lang w:val="zh-CN"/>
        </w:rPr>
        <w:t>但是普查中并未包含用于获取残疾学生信息的变量</w:t>
      </w:r>
      <w:r w:rsidRPr="004A4C93">
        <w:rPr>
          <w:sz w:val="21"/>
          <w:szCs w:val="21"/>
          <w:lang w:val="es-SV"/>
        </w:rPr>
        <w:t>，</w:t>
      </w:r>
      <w:r w:rsidRPr="004A4C93">
        <w:rPr>
          <w:sz w:val="21"/>
          <w:szCs w:val="21"/>
          <w:lang w:val="zh-CN"/>
        </w:rPr>
        <w:t>因此并未掌握正在接受高等教育或从事科研活动的残疾学生数量。</w:t>
      </w:r>
    </w:p>
    <w:p w:rsidR="0067333C" w:rsidRPr="004A4C93" w:rsidRDefault="0067333C" w:rsidP="0067333C">
      <w:pPr>
        <w:pStyle w:val="CharChar"/>
        <w:spacing w:line="320" w:lineRule="atLeast"/>
        <w:rPr>
          <w:sz w:val="21"/>
          <w:szCs w:val="21"/>
          <w:lang w:val="es-SV"/>
        </w:rPr>
      </w:pPr>
      <w:r w:rsidRPr="004A4C93">
        <w:rPr>
          <w:sz w:val="21"/>
          <w:szCs w:val="21"/>
          <w:lang w:val="es-SV"/>
        </w:rPr>
        <w:t>176.</w:t>
      </w:r>
      <w:r w:rsidR="00620B3D" w:rsidRPr="004A4C93">
        <w:rPr>
          <w:sz w:val="21"/>
          <w:szCs w:val="21"/>
          <w:lang w:val="es-SV"/>
        </w:rPr>
        <w:tab/>
      </w:r>
      <w:r w:rsidRPr="004A4C93">
        <w:rPr>
          <w:sz w:val="21"/>
          <w:szCs w:val="21"/>
          <w:lang w:val="zh-CN"/>
        </w:rPr>
        <w:t>另一种关照模式就是针对视力和听力残障人士开展扫盲教育</w:t>
      </w:r>
      <w:r w:rsidRPr="004A4C93">
        <w:rPr>
          <w:sz w:val="21"/>
          <w:szCs w:val="21"/>
        </w:rPr>
        <w:t>，</w:t>
      </w:r>
      <w:r w:rsidRPr="004A4C93">
        <w:rPr>
          <w:sz w:val="21"/>
          <w:szCs w:val="21"/>
          <w:lang w:val="zh-CN"/>
        </w:rPr>
        <w:t>在</w:t>
      </w:r>
      <w:r w:rsidRPr="004A4C93">
        <w:rPr>
          <w:sz w:val="21"/>
          <w:szCs w:val="21"/>
        </w:rPr>
        <w:t>2008</w:t>
      </w:r>
      <w:r w:rsidRPr="004A4C93">
        <w:rPr>
          <w:sz w:val="21"/>
          <w:szCs w:val="21"/>
          <w:lang w:val="zh-CN"/>
        </w:rPr>
        <w:t>年和</w:t>
      </w:r>
      <w:r w:rsidRPr="004A4C93">
        <w:rPr>
          <w:sz w:val="21"/>
          <w:szCs w:val="21"/>
        </w:rPr>
        <w:t>2009</w:t>
      </w:r>
      <w:r w:rsidRPr="004A4C93">
        <w:rPr>
          <w:sz w:val="21"/>
          <w:szCs w:val="21"/>
          <w:lang w:val="zh-CN"/>
        </w:rPr>
        <w:t>年期间</w:t>
      </w:r>
      <w:r w:rsidRPr="004A4C93">
        <w:rPr>
          <w:sz w:val="21"/>
          <w:szCs w:val="21"/>
        </w:rPr>
        <w:t>，</w:t>
      </w:r>
      <w:r w:rsidRPr="004A4C93">
        <w:rPr>
          <w:sz w:val="21"/>
          <w:szCs w:val="21"/>
          <w:lang w:val="zh-CN"/>
        </w:rPr>
        <w:t>全国共有</w:t>
      </w:r>
      <w:r w:rsidRPr="004A4C93">
        <w:rPr>
          <w:sz w:val="21"/>
          <w:szCs w:val="21"/>
        </w:rPr>
        <w:t>573</w:t>
      </w:r>
      <w:r w:rsidRPr="004A4C93">
        <w:rPr>
          <w:sz w:val="21"/>
          <w:szCs w:val="21"/>
          <w:lang w:val="zh-CN"/>
        </w:rPr>
        <w:t>名失聪人士和</w:t>
      </w:r>
      <w:r w:rsidRPr="004A4C93">
        <w:rPr>
          <w:sz w:val="21"/>
          <w:szCs w:val="21"/>
        </w:rPr>
        <w:t>28</w:t>
      </w:r>
      <w:r w:rsidRPr="004A4C93">
        <w:rPr>
          <w:sz w:val="21"/>
          <w:szCs w:val="21"/>
          <w:lang w:val="zh-CN"/>
        </w:rPr>
        <w:t>名失明人士接受了扫盲教育。这一方案使得上述人士能够认字识数</w:t>
      </w:r>
      <w:r w:rsidRPr="004A4C93">
        <w:rPr>
          <w:sz w:val="21"/>
          <w:szCs w:val="21"/>
        </w:rPr>
        <w:t>，</w:t>
      </w:r>
      <w:r w:rsidRPr="004A4C93">
        <w:rPr>
          <w:sz w:val="21"/>
          <w:szCs w:val="21"/>
          <w:lang w:val="zh-CN"/>
        </w:rPr>
        <w:t>他们中的大多数年龄都在</w:t>
      </w:r>
      <w:r w:rsidRPr="004A4C93">
        <w:rPr>
          <w:sz w:val="21"/>
          <w:szCs w:val="21"/>
        </w:rPr>
        <w:t>13</w:t>
      </w:r>
      <w:r w:rsidRPr="004A4C93">
        <w:rPr>
          <w:sz w:val="21"/>
          <w:szCs w:val="21"/>
          <w:lang w:val="zh-CN"/>
        </w:rPr>
        <w:t>岁以上。对于上面没有涉及到的残疾人士</w:t>
      </w:r>
      <w:r w:rsidRPr="004A4C93">
        <w:rPr>
          <w:sz w:val="21"/>
          <w:szCs w:val="21"/>
        </w:rPr>
        <w:t>，</w:t>
      </w:r>
      <w:r w:rsidRPr="004A4C93">
        <w:rPr>
          <w:sz w:val="21"/>
          <w:szCs w:val="21"/>
          <w:lang w:val="zh-CN"/>
        </w:rPr>
        <w:t>方案中同样也包含相应的康复活动</w:t>
      </w:r>
      <w:r w:rsidR="00620B3D" w:rsidRPr="004A4C93">
        <w:rPr>
          <w:sz w:val="21"/>
          <w:szCs w:val="21"/>
          <w:lang w:val="zh-CN"/>
        </w:rPr>
        <w:t>。</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4266"/>
        <w:gridCol w:w="1100"/>
        <w:gridCol w:w="1100"/>
        <w:gridCol w:w="905"/>
      </w:tblGrid>
      <w:tr w:rsidR="0067333C" w:rsidRPr="004A4C93" w:rsidTr="006F7949">
        <w:trPr>
          <w:trHeight w:val="240"/>
          <w:tblHeader/>
        </w:trPr>
        <w:tc>
          <w:tcPr>
            <w:tcW w:w="4266" w:type="dxa"/>
            <w:tcBorders>
              <w:top w:val="single" w:sz="4" w:space="0" w:color="auto"/>
              <w:bottom w:val="single" w:sz="12" w:space="0" w:color="auto"/>
            </w:tcBorders>
            <w:vAlign w:val="bottom"/>
          </w:tcPr>
          <w:p w:rsidR="0067333C" w:rsidRPr="006D79F9" w:rsidRDefault="0067333C" w:rsidP="00D623A9">
            <w:pPr>
              <w:pStyle w:val="CharChar"/>
              <w:spacing w:before="80" w:after="80" w:line="240" w:lineRule="exact"/>
              <w:ind w:left="0" w:right="0"/>
              <w:jc w:val="left"/>
              <w:rPr>
                <w:rFonts w:eastAsia="KaiTi_GB2312"/>
                <w:sz w:val="16"/>
                <w:szCs w:val="24"/>
                <w:lang w:val="es-SV"/>
              </w:rPr>
            </w:pPr>
            <w:r w:rsidRPr="006D79F9">
              <w:rPr>
                <w:rFonts w:eastAsia="KaiTi_GB2312"/>
                <w:noProof/>
                <w:sz w:val="16"/>
                <w:szCs w:val="24"/>
                <w:lang w:val="es-SV"/>
              </w:rPr>
              <w:t>活动所涉时期</w:t>
            </w:r>
          </w:p>
        </w:tc>
        <w:tc>
          <w:tcPr>
            <w:tcW w:w="1100" w:type="dxa"/>
            <w:tcBorders>
              <w:top w:val="single" w:sz="4" w:space="0" w:color="auto"/>
              <w:bottom w:val="single" w:sz="12" w:space="0" w:color="auto"/>
            </w:tcBorders>
            <w:noWrap/>
            <w:vAlign w:val="bottom"/>
          </w:tcPr>
          <w:p w:rsidR="0067333C" w:rsidRPr="006D79F9" w:rsidRDefault="0067333C" w:rsidP="00D623A9">
            <w:pPr>
              <w:pStyle w:val="CharChar"/>
              <w:spacing w:before="80" w:after="80" w:line="240" w:lineRule="exact"/>
              <w:ind w:left="113" w:right="0"/>
              <w:jc w:val="right"/>
              <w:rPr>
                <w:rFonts w:eastAsia="KaiTi_GB2312"/>
                <w:sz w:val="16"/>
                <w:szCs w:val="24"/>
                <w:lang w:val="es-SV"/>
              </w:rPr>
            </w:pPr>
            <w:r w:rsidRPr="006D79F9">
              <w:rPr>
                <w:rFonts w:eastAsia="KaiTi_GB2312"/>
                <w:noProof/>
                <w:sz w:val="16"/>
                <w:szCs w:val="24"/>
                <w:lang w:val="es-SV"/>
              </w:rPr>
              <w:t>男性</w:t>
            </w:r>
          </w:p>
        </w:tc>
        <w:tc>
          <w:tcPr>
            <w:tcW w:w="1100" w:type="dxa"/>
            <w:tcBorders>
              <w:top w:val="single" w:sz="4" w:space="0" w:color="auto"/>
              <w:bottom w:val="single" w:sz="12" w:space="0" w:color="auto"/>
            </w:tcBorders>
            <w:noWrap/>
            <w:vAlign w:val="bottom"/>
          </w:tcPr>
          <w:p w:rsidR="0067333C" w:rsidRPr="006D79F9" w:rsidRDefault="0067333C" w:rsidP="00D623A9">
            <w:pPr>
              <w:pStyle w:val="CharChar"/>
              <w:spacing w:before="80" w:after="80" w:line="240" w:lineRule="exact"/>
              <w:ind w:left="113" w:right="0"/>
              <w:jc w:val="right"/>
              <w:rPr>
                <w:rFonts w:eastAsia="KaiTi_GB2312"/>
                <w:sz w:val="16"/>
                <w:szCs w:val="24"/>
                <w:lang w:val="es-SV"/>
              </w:rPr>
            </w:pPr>
            <w:r w:rsidRPr="006D79F9">
              <w:rPr>
                <w:rFonts w:eastAsia="KaiTi_GB2312"/>
                <w:noProof/>
                <w:sz w:val="16"/>
                <w:szCs w:val="24"/>
                <w:lang w:val="es-SV"/>
              </w:rPr>
              <w:t>女性</w:t>
            </w:r>
          </w:p>
        </w:tc>
        <w:tc>
          <w:tcPr>
            <w:tcW w:w="905" w:type="dxa"/>
            <w:tcBorders>
              <w:top w:val="single" w:sz="4" w:space="0" w:color="auto"/>
              <w:bottom w:val="single" w:sz="12" w:space="0" w:color="auto"/>
            </w:tcBorders>
            <w:noWrap/>
            <w:vAlign w:val="bottom"/>
          </w:tcPr>
          <w:p w:rsidR="0067333C" w:rsidRPr="005D42F9" w:rsidRDefault="0067333C" w:rsidP="00D623A9">
            <w:pPr>
              <w:pStyle w:val="CharChar"/>
              <w:spacing w:before="80" w:after="80" w:line="240" w:lineRule="exact"/>
              <w:ind w:left="113" w:right="0"/>
              <w:jc w:val="right"/>
              <w:rPr>
                <w:rFonts w:eastAsia="KaiTi_GB2312"/>
                <w:b/>
                <w:sz w:val="16"/>
                <w:szCs w:val="24"/>
                <w:lang w:val="es-SV"/>
              </w:rPr>
            </w:pPr>
            <w:r w:rsidRPr="005D42F9">
              <w:rPr>
                <w:rFonts w:eastAsia="KaiTi_GB2312"/>
                <w:b/>
                <w:noProof/>
                <w:sz w:val="16"/>
                <w:szCs w:val="24"/>
                <w:lang w:val="es-SV"/>
              </w:rPr>
              <w:t>合计</w:t>
            </w:r>
          </w:p>
        </w:tc>
      </w:tr>
      <w:tr w:rsidR="0067333C" w:rsidRPr="004A4C93" w:rsidTr="006F7949">
        <w:trPr>
          <w:trHeight w:val="240"/>
        </w:trPr>
        <w:tc>
          <w:tcPr>
            <w:tcW w:w="4266" w:type="dxa"/>
            <w:tcBorders>
              <w:top w:val="single" w:sz="12" w:space="0" w:color="auto"/>
            </w:tcBorders>
          </w:tcPr>
          <w:p w:rsidR="0067333C" w:rsidRPr="004A4C93" w:rsidRDefault="0067333C" w:rsidP="00D623A9">
            <w:pPr>
              <w:pStyle w:val="CharChar"/>
              <w:spacing w:before="40" w:after="40" w:line="240" w:lineRule="exact"/>
              <w:ind w:left="0" w:right="0"/>
              <w:jc w:val="left"/>
              <w:rPr>
                <w:sz w:val="18"/>
                <w:szCs w:val="24"/>
                <w:lang w:val="es-SV"/>
              </w:rPr>
            </w:pPr>
            <w:r w:rsidRPr="004A4C93">
              <w:rPr>
                <w:noProof/>
                <w:sz w:val="18"/>
                <w:szCs w:val="24"/>
                <w:lang w:val="es-SV"/>
              </w:rPr>
              <w:t>2008</w:t>
            </w:r>
            <w:r w:rsidRPr="004A4C93">
              <w:rPr>
                <w:noProof/>
                <w:sz w:val="18"/>
                <w:szCs w:val="24"/>
                <w:lang w:val="es-SV"/>
              </w:rPr>
              <w:t>年</w:t>
            </w:r>
            <w:r w:rsidRPr="004A4C93">
              <w:rPr>
                <w:noProof/>
                <w:sz w:val="18"/>
                <w:szCs w:val="24"/>
                <w:lang w:val="es-SV"/>
              </w:rPr>
              <w:t>2</w:t>
            </w:r>
            <w:r w:rsidRPr="004A4C93">
              <w:rPr>
                <w:noProof/>
                <w:sz w:val="18"/>
                <w:szCs w:val="24"/>
                <w:lang w:val="es-SV"/>
              </w:rPr>
              <w:t>月至</w:t>
            </w:r>
            <w:r w:rsidRPr="004A4C93">
              <w:rPr>
                <w:noProof/>
                <w:sz w:val="18"/>
                <w:szCs w:val="24"/>
                <w:lang w:val="es-SV"/>
              </w:rPr>
              <w:t>2008</w:t>
            </w:r>
            <w:r w:rsidRPr="004A4C93">
              <w:rPr>
                <w:noProof/>
                <w:sz w:val="18"/>
                <w:szCs w:val="24"/>
                <w:lang w:val="es-SV"/>
              </w:rPr>
              <w:t>年</w:t>
            </w:r>
            <w:r w:rsidRPr="004A4C93">
              <w:rPr>
                <w:noProof/>
                <w:sz w:val="18"/>
                <w:szCs w:val="24"/>
                <w:lang w:val="es-SV"/>
              </w:rPr>
              <w:t>11</w:t>
            </w:r>
            <w:r w:rsidRPr="004A4C93">
              <w:rPr>
                <w:noProof/>
                <w:sz w:val="18"/>
                <w:szCs w:val="24"/>
                <w:lang w:val="es-SV"/>
              </w:rPr>
              <w:t>月</w:t>
            </w:r>
          </w:p>
        </w:tc>
        <w:tc>
          <w:tcPr>
            <w:tcW w:w="1100" w:type="dxa"/>
            <w:tcBorders>
              <w:top w:val="single" w:sz="12" w:space="0" w:color="auto"/>
            </w:tcBorders>
            <w:noWrap/>
            <w:vAlign w:val="bottom"/>
          </w:tcPr>
          <w:p w:rsidR="0067333C" w:rsidRPr="004A4C93" w:rsidRDefault="0067333C" w:rsidP="00D623A9">
            <w:pPr>
              <w:pStyle w:val="CharChar"/>
              <w:spacing w:before="40" w:after="40" w:line="240" w:lineRule="exact"/>
              <w:ind w:left="113" w:right="0"/>
              <w:jc w:val="right"/>
              <w:rPr>
                <w:sz w:val="18"/>
                <w:szCs w:val="24"/>
                <w:lang w:val="es-SV"/>
              </w:rPr>
            </w:pPr>
          </w:p>
        </w:tc>
        <w:tc>
          <w:tcPr>
            <w:tcW w:w="1100" w:type="dxa"/>
            <w:tcBorders>
              <w:top w:val="single" w:sz="12" w:space="0" w:color="auto"/>
            </w:tcBorders>
            <w:noWrap/>
            <w:vAlign w:val="bottom"/>
          </w:tcPr>
          <w:p w:rsidR="0067333C" w:rsidRPr="004A4C93" w:rsidRDefault="0067333C" w:rsidP="00D623A9">
            <w:pPr>
              <w:pStyle w:val="CharChar"/>
              <w:spacing w:before="40" w:after="40" w:line="240" w:lineRule="exact"/>
              <w:ind w:left="113" w:right="0"/>
              <w:jc w:val="right"/>
              <w:rPr>
                <w:sz w:val="18"/>
                <w:szCs w:val="24"/>
                <w:lang w:val="es-SV"/>
              </w:rPr>
            </w:pPr>
          </w:p>
        </w:tc>
        <w:tc>
          <w:tcPr>
            <w:tcW w:w="905" w:type="dxa"/>
            <w:tcBorders>
              <w:top w:val="single" w:sz="12" w:space="0" w:color="auto"/>
            </w:tcBorders>
            <w:noWrap/>
            <w:vAlign w:val="bottom"/>
          </w:tcPr>
          <w:p w:rsidR="0067333C" w:rsidRPr="005D42F9" w:rsidRDefault="0067333C" w:rsidP="00D623A9">
            <w:pPr>
              <w:pStyle w:val="CharChar"/>
              <w:spacing w:before="40" w:after="40" w:line="240" w:lineRule="exact"/>
              <w:ind w:left="113" w:right="0"/>
              <w:jc w:val="right"/>
              <w:rPr>
                <w:b/>
                <w:sz w:val="18"/>
                <w:szCs w:val="24"/>
                <w:lang w:val="es-SV"/>
              </w:rPr>
            </w:pPr>
          </w:p>
        </w:tc>
      </w:tr>
      <w:tr w:rsidR="0067333C" w:rsidRPr="004A4C93" w:rsidTr="006F7949">
        <w:trPr>
          <w:trHeight w:val="240"/>
        </w:trPr>
        <w:tc>
          <w:tcPr>
            <w:tcW w:w="4266" w:type="dxa"/>
            <w:noWrap/>
          </w:tcPr>
          <w:p w:rsidR="0067333C" w:rsidRPr="004A4C93" w:rsidRDefault="0067333C" w:rsidP="00D623A9">
            <w:pPr>
              <w:pStyle w:val="CharChar"/>
              <w:spacing w:before="40" w:after="40" w:line="240" w:lineRule="exact"/>
              <w:ind w:left="0" w:right="0"/>
              <w:jc w:val="left"/>
              <w:rPr>
                <w:sz w:val="18"/>
                <w:szCs w:val="24"/>
                <w:lang w:val="es-SV"/>
              </w:rPr>
            </w:pPr>
            <w:r w:rsidRPr="004A4C93">
              <w:rPr>
                <w:noProof/>
                <w:sz w:val="18"/>
                <w:szCs w:val="24"/>
                <w:lang w:val="es-SV"/>
              </w:rPr>
              <w:t>聋人课程</w:t>
            </w:r>
          </w:p>
        </w:tc>
        <w:tc>
          <w:tcPr>
            <w:tcW w:w="1100" w:type="dxa"/>
            <w:noWrap/>
            <w:vAlign w:val="bottom"/>
          </w:tcPr>
          <w:p w:rsidR="0067333C" w:rsidRPr="004A4C93" w:rsidRDefault="0067333C" w:rsidP="00D623A9">
            <w:pPr>
              <w:pStyle w:val="CharChar"/>
              <w:spacing w:before="40" w:after="40" w:line="240" w:lineRule="exact"/>
              <w:ind w:left="113" w:right="0"/>
              <w:jc w:val="right"/>
              <w:rPr>
                <w:sz w:val="18"/>
                <w:szCs w:val="24"/>
                <w:lang w:val="es-SV"/>
              </w:rPr>
            </w:pPr>
            <w:r w:rsidRPr="004A4C93">
              <w:rPr>
                <w:sz w:val="18"/>
                <w:szCs w:val="24"/>
                <w:lang w:val="es-SV"/>
              </w:rPr>
              <w:t>124</w:t>
            </w:r>
          </w:p>
        </w:tc>
        <w:tc>
          <w:tcPr>
            <w:tcW w:w="1100" w:type="dxa"/>
            <w:noWrap/>
            <w:vAlign w:val="bottom"/>
          </w:tcPr>
          <w:p w:rsidR="0067333C" w:rsidRPr="004A4C93" w:rsidRDefault="0067333C" w:rsidP="00D623A9">
            <w:pPr>
              <w:pStyle w:val="CharChar"/>
              <w:spacing w:before="40" w:after="40" w:line="240" w:lineRule="exact"/>
              <w:ind w:left="113" w:right="0"/>
              <w:jc w:val="right"/>
              <w:rPr>
                <w:sz w:val="18"/>
                <w:szCs w:val="24"/>
                <w:lang w:val="es-SV"/>
              </w:rPr>
            </w:pPr>
            <w:r w:rsidRPr="004A4C93">
              <w:rPr>
                <w:sz w:val="18"/>
                <w:szCs w:val="24"/>
                <w:lang w:val="es-SV"/>
              </w:rPr>
              <w:t>131</w:t>
            </w:r>
          </w:p>
        </w:tc>
        <w:tc>
          <w:tcPr>
            <w:tcW w:w="905" w:type="dxa"/>
            <w:noWrap/>
            <w:vAlign w:val="bottom"/>
          </w:tcPr>
          <w:p w:rsidR="0067333C" w:rsidRPr="005D42F9" w:rsidRDefault="0067333C" w:rsidP="00D623A9">
            <w:pPr>
              <w:pStyle w:val="CharChar"/>
              <w:spacing w:before="40" w:after="40" w:line="240" w:lineRule="exact"/>
              <w:ind w:left="113" w:right="0"/>
              <w:jc w:val="right"/>
              <w:rPr>
                <w:b/>
                <w:sz w:val="18"/>
                <w:szCs w:val="24"/>
                <w:lang w:val="es-SV"/>
              </w:rPr>
            </w:pPr>
            <w:r w:rsidRPr="005D42F9">
              <w:rPr>
                <w:b/>
                <w:sz w:val="18"/>
                <w:szCs w:val="24"/>
                <w:lang w:val="es-SV"/>
              </w:rPr>
              <w:t>255</w:t>
            </w:r>
          </w:p>
        </w:tc>
      </w:tr>
      <w:tr w:rsidR="0067333C" w:rsidRPr="004A4C93" w:rsidTr="006F7949">
        <w:trPr>
          <w:trHeight w:val="240"/>
        </w:trPr>
        <w:tc>
          <w:tcPr>
            <w:tcW w:w="4266" w:type="dxa"/>
            <w:noWrap/>
          </w:tcPr>
          <w:p w:rsidR="0067333C" w:rsidRPr="004A4C93" w:rsidRDefault="0067333C" w:rsidP="00D623A9">
            <w:pPr>
              <w:pStyle w:val="CharChar"/>
              <w:spacing w:before="40" w:after="40" w:line="240" w:lineRule="exact"/>
              <w:ind w:left="0" w:right="0"/>
              <w:jc w:val="left"/>
              <w:rPr>
                <w:sz w:val="18"/>
                <w:szCs w:val="24"/>
                <w:lang w:val="es-SV"/>
              </w:rPr>
            </w:pPr>
            <w:r w:rsidRPr="004A4C93">
              <w:rPr>
                <w:noProof/>
                <w:sz w:val="18"/>
                <w:szCs w:val="24"/>
                <w:lang w:val="es-SV"/>
              </w:rPr>
              <w:t>失聪义工课程</w:t>
            </w:r>
          </w:p>
        </w:tc>
        <w:tc>
          <w:tcPr>
            <w:tcW w:w="1100" w:type="dxa"/>
            <w:noWrap/>
            <w:vAlign w:val="bottom"/>
          </w:tcPr>
          <w:p w:rsidR="0067333C" w:rsidRPr="004A4C93" w:rsidRDefault="0067333C" w:rsidP="00D623A9">
            <w:pPr>
              <w:pStyle w:val="CharChar"/>
              <w:spacing w:before="40" w:after="40" w:line="240" w:lineRule="exact"/>
              <w:ind w:left="113" w:right="0"/>
              <w:jc w:val="right"/>
              <w:rPr>
                <w:sz w:val="18"/>
                <w:szCs w:val="24"/>
                <w:lang w:val="es-SV"/>
              </w:rPr>
            </w:pPr>
            <w:r w:rsidRPr="004A4C93">
              <w:rPr>
                <w:sz w:val="18"/>
                <w:szCs w:val="24"/>
                <w:lang w:val="es-SV"/>
              </w:rPr>
              <w:t>18</w:t>
            </w:r>
          </w:p>
        </w:tc>
        <w:tc>
          <w:tcPr>
            <w:tcW w:w="1100" w:type="dxa"/>
            <w:noWrap/>
            <w:vAlign w:val="bottom"/>
          </w:tcPr>
          <w:p w:rsidR="0067333C" w:rsidRPr="004A4C93" w:rsidRDefault="0067333C" w:rsidP="00D623A9">
            <w:pPr>
              <w:pStyle w:val="CharChar"/>
              <w:spacing w:before="40" w:after="40" w:line="240" w:lineRule="exact"/>
              <w:ind w:left="113" w:right="0"/>
              <w:jc w:val="right"/>
              <w:rPr>
                <w:sz w:val="18"/>
                <w:szCs w:val="24"/>
                <w:lang w:val="es-SV"/>
              </w:rPr>
            </w:pPr>
            <w:r w:rsidRPr="004A4C93">
              <w:rPr>
                <w:sz w:val="18"/>
                <w:szCs w:val="24"/>
                <w:lang w:val="es-SV"/>
              </w:rPr>
              <w:t>20</w:t>
            </w:r>
          </w:p>
        </w:tc>
        <w:tc>
          <w:tcPr>
            <w:tcW w:w="905" w:type="dxa"/>
            <w:noWrap/>
            <w:vAlign w:val="bottom"/>
          </w:tcPr>
          <w:p w:rsidR="0067333C" w:rsidRPr="005D42F9" w:rsidRDefault="0067333C" w:rsidP="00D623A9">
            <w:pPr>
              <w:pStyle w:val="CharChar"/>
              <w:spacing w:before="40" w:after="40" w:line="240" w:lineRule="exact"/>
              <w:ind w:left="113" w:right="0"/>
              <w:jc w:val="right"/>
              <w:rPr>
                <w:b/>
                <w:sz w:val="18"/>
                <w:szCs w:val="24"/>
                <w:lang w:val="es-SV"/>
              </w:rPr>
            </w:pPr>
            <w:r w:rsidRPr="005D42F9">
              <w:rPr>
                <w:b/>
                <w:sz w:val="18"/>
                <w:szCs w:val="24"/>
                <w:lang w:val="es-SV"/>
              </w:rPr>
              <w:t>38</w:t>
            </w:r>
          </w:p>
        </w:tc>
      </w:tr>
      <w:tr w:rsidR="0067333C" w:rsidRPr="004A4C93" w:rsidTr="00C12BC6">
        <w:trPr>
          <w:trHeight w:val="240"/>
        </w:trPr>
        <w:tc>
          <w:tcPr>
            <w:tcW w:w="4266" w:type="dxa"/>
            <w:tcBorders>
              <w:bottom w:val="single" w:sz="4" w:space="0" w:color="auto"/>
            </w:tcBorders>
            <w:noWrap/>
          </w:tcPr>
          <w:p w:rsidR="0067333C" w:rsidRPr="004A4C93" w:rsidRDefault="0067333C" w:rsidP="00D623A9">
            <w:pPr>
              <w:pStyle w:val="CharChar"/>
              <w:spacing w:before="40" w:after="40" w:line="240" w:lineRule="exact"/>
              <w:ind w:left="0" w:right="0"/>
              <w:jc w:val="left"/>
              <w:rPr>
                <w:sz w:val="18"/>
                <w:szCs w:val="24"/>
                <w:lang w:val="es-SV"/>
              </w:rPr>
            </w:pPr>
            <w:r w:rsidRPr="004A4C93">
              <w:rPr>
                <w:noProof/>
                <w:sz w:val="18"/>
                <w:szCs w:val="24"/>
                <w:lang w:val="es-SV"/>
              </w:rPr>
              <w:t>盲人课程</w:t>
            </w:r>
          </w:p>
        </w:tc>
        <w:tc>
          <w:tcPr>
            <w:tcW w:w="1100" w:type="dxa"/>
            <w:tcBorders>
              <w:bottom w:val="single" w:sz="4" w:space="0" w:color="auto"/>
            </w:tcBorders>
            <w:noWrap/>
            <w:vAlign w:val="bottom"/>
          </w:tcPr>
          <w:p w:rsidR="0067333C" w:rsidRPr="004A4C93" w:rsidRDefault="0067333C" w:rsidP="00D623A9">
            <w:pPr>
              <w:pStyle w:val="CharChar"/>
              <w:spacing w:before="40" w:after="40" w:line="240" w:lineRule="exact"/>
              <w:ind w:left="113" w:right="0"/>
              <w:jc w:val="right"/>
              <w:rPr>
                <w:sz w:val="18"/>
                <w:szCs w:val="24"/>
                <w:lang w:val="es-SV"/>
              </w:rPr>
            </w:pPr>
            <w:r w:rsidRPr="004A4C93">
              <w:rPr>
                <w:sz w:val="18"/>
                <w:szCs w:val="24"/>
                <w:lang w:val="es-SV"/>
              </w:rPr>
              <w:t>3</w:t>
            </w:r>
          </w:p>
        </w:tc>
        <w:tc>
          <w:tcPr>
            <w:tcW w:w="1100" w:type="dxa"/>
            <w:tcBorders>
              <w:bottom w:val="single" w:sz="4" w:space="0" w:color="auto"/>
            </w:tcBorders>
            <w:noWrap/>
            <w:vAlign w:val="bottom"/>
          </w:tcPr>
          <w:p w:rsidR="0067333C" w:rsidRPr="004A4C93" w:rsidRDefault="0067333C" w:rsidP="00D623A9">
            <w:pPr>
              <w:pStyle w:val="CharChar"/>
              <w:spacing w:before="40" w:after="40" w:line="240" w:lineRule="exact"/>
              <w:ind w:left="113" w:right="0"/>
              <w:jc w:val="right"/>
              <w:rPr>
                <w:sz w:val="18"/>
                <w:szCs w:val="24"/>
                <w:lang w:val="es-SV"/>
              </w:rPr>
            </w:pPr>
            <w:r w:rsidRPr="004A4C93">
              <w:rPr>
                <w:sz w:val="18"/>
                <w:szCs w:val="24"/>
                <w:lang w:val="es-SV"/>
              </w:rPr>
              <w:t>5</w:t>
            </w:r>
          </w:p>
        </w:tc>
        <w:tc>
          <w:tcPr>
            <w:tcW w:w="905" w:type="dxa"/>
            <w:tcBorders>
              <w:bottom w:val="single" w:sz="4" w:space="0" w:color="auto"/>
            </w:tcBorders>
            <w:noWrap/>
            <w:vAlign w:val="bottom"/>
          </w:tcPr>
          <w:p w:rsidR="0067333C" w:rsidRPr="005D42F9" w:rsidRDefault="0067333C" w:rsidP="00D623A9">
            <w:pPr>
              <w:pStyle w:val="CharChar"/>
              <w:spacing w:before="40" w:after="40" w:line="240" w:lineRule="exact"/>
              <w:ind w:left="113" w:right="0"/>
              <w:jc w:val="right"/>
              <w:rPr>
                <w:b/>
                <w:sz w:val="18"/>
                <w:szCs w:val="24"/>
                <w:lang w:val="es-SV"/>
              </w:rPr>
            </w:pPr>
            <w:r w:rsidRPr="005D42F9">
              <w:rPr>
                <w:b/>
                <w:sz w:val="18"/>
                <w:szCs w:val="24"/>
                <w:lang w:val="es-SV"/>
              </w:rPr>
              <w:t>8</w:t>
            </w:r>
          </w:p>
        </w:tc>
      </w:tr>
      <w:tr w:rsidR="0067333C" w:rsidRPr="00D623A9" w:rsidTr="00C12BC6">
        <w:trPr>
          <w:trHeight w:val="240"/>
        </w:trPr>
        <w:tc>
          <w:tcPr>
            <w:tcW w:w="4266" w:type="dxa"/>
            <w:tcBorders>
              <w:top w:val="single" w:sz="4" w:space="0" w:color="auto"/>
              <w:bottom w:val="single" w:sz="4" w:space="0" w:color="auto"/>
            </w:tcBorders>
            <w:noWrap/>
          </w:tcPr>
          <w:p w:rsidR="0067333C" w:rsidRPr="004A4C93" w:rsidRDefault="0067333C" w:rsidP="001679DD">
            <w:pPr>
              <w:pStyle w:val="CharChar"/>
              <w:spacing w:before="80" w:after="80" w:line="240" w:lineRule="exact"/>
              <w:ind w:left="0" w:right="0" w:firstLineChars="100" w:firstLine="31680"/>
              <w:jc w:val="left"/>
              <w:rPr>
                <w:rFonts w:eastAsia="SimHei"/>
                <w:noProof/>
                <w:sz w:val="18"/>
                <w:szCs w:val="24"/>
                <w:lang w:val="es-SV"/>
              </w:rPr>
            </w:pPr>
            <w:r w:rsidRPr="004A4C93">
              <w:rPr>
                <w:rFonts w:eastAsia="SimHei"/>
                <w:noProof/>
                <w:sz w:val="18"/>
                <w:szCs w:val="24"/>
                <w:lang w:val="es-SV"/>
              </w:rPr>
              <w:t>合计</w:t>
            </w:r>
          </w:p>
        </w:tc>
        <w:tc>
          <w:tcPr>
            <w:tcW w:w="1100" w:type="dxa"/>
            <w:tcBorders>
              <w:top w:val="single" w:sz="4" w:space="0" w:color="auto"/>
              <w:bottom w:val="single" w:sz="4" w:space="0" w:color="auto"/>
            </w:tcBorders>
            <w:noWrap/>
            <w:vAlign w:val="bottom"/>
          </w:tcPr>
          <w:p w:rsidR="0067333C" w:rsidRPr="00D623A9" w:rsidRDefault="0067333C" w:rsidP="001679DD">
            <w:pPr>
              <w:pStyle w:val="CharChar"/>
              <w:spacing w:before="80" w:after="80" w:line="240" w:lineRule="exact"/>
              <w:ind w:left="0" w:right="0" w:firstLineChars="100" w:firstLine="31680"/>
              <w:jc w:val="right"/>
              <w:rPr>
                <w:rFonts w:eastAsia="SimHei"/>
                <w:noProof/>
                <w:sz w:val="18"/>
                <w:szCs w:val="24"/>
                <w:lang w:val="es-SV"/>
              </w:rPr>
            </w:pPr>
          </w:p>
        </w:tc>
        <w:tc>
          <w:tcPr>
            <w:tcW w:w="1100" w:type="dxa"/>
            <w:tcBorders>
              <w:top w:val="single" w:sz="4" w:space="0" w:color="auto"/>
              <w:bottom w:val="single" w:sz="4" w:space="0" w:color="auto"/>
            </w:tcBorders>
            <w:noWrap/>
            <w:vAlign w:val="bottom"/>
          </w:tcPr>
          <w:p w:rsidR="0067333C" w:rsidRPr="00D623A9" w:rsidRDefault="0067333C" w:rsidP="001679DD">
            <w:pPr>
              <w:pStyle w:val="CharChar"/>
              <w:spacing w:before="80" w:after="80" w:line="240" w:lineRule="exact"/>
              <w:ind w:left="0" w:right="0" w:firstLineChars="100" w:firstLine="31680"/>
              <w:jc w:val="right"/>
              <w:rPr>
                <w:rFonts w:eastAsia="SimHei"/>
                <w:noProof/>
                <w:sz w:val="18"/>
                <w:szCs w:val="24"/>
                <w:lang w:val="es-SV"/>
              </w:rPr>
            </w:pPr>
          </w:p>
        </w:tc>
        <w:tc>
          <w:tcPr>
            <w:tcW w:w="905" w:type="dxa"/>
            <w:tcBorders>
              <w:top w:val="single" w:sz="4" w:space="0" w:color="auto"/>
              <w:bottom w:val="single" w:sz="4" w:space="0" w:color="auto"/>
            </w:tcBorders>
            <w:noWrap/>
            <w:vAlign w:val="bottom"/>
          </w:tcPr>
          <w:p w:rsidR="0067333C" w:rsidRPr="005D42F9" w:rsidRDefault="0067333C" w:rsidP="001679DD">
            <w:pPr>
              <w:pStyle w:val="CharChar"/>
              <w:spacing w:before="80" w:after="80" w:line="240" w:lineRule="exact"/>
              <w:ind w:left="0" w:right="0" w:firstLineChars="100" w:firstLine="31680"/>
              <w:jc w:val="right"/>
              <w:rPr>
                <w:rFonts w:eastAsia="SimHei"/>
                <w:b/>
                <w:noProof/>
                <w:sz w:val="18"/>
                <w:szCs w:val="24"/>
                <w:lang w:val="es-SV"/>
              </w:rPr>
            </w:pPr>
            <w:r w:rsidRPr="005D42F9">
              <w:rPr>
                <w:rFonts w:eastAsia="SimHei"/>
                <w:b/>
                <w:noProof/>
                <w:sz w:val="18"/>
                <w:szCs w:val="24"/>
                <w:lang w:val="es-SV"/>
              </w:rPr>
              <w:t>301</w:t>
            </w:r>
          </w:p>
        </w:tc>
      </w:tr>
      <w:tr w:rsidR="0067333C" w:rsidRPr="00D623A9" w:rsidTr="00C12BC6">
        <w:trPr>
          <w:trHeight w:val="240"/>
        </w:trPr>
        <w:tc>
          <w:tcPr>
            <w:tcW w:w="4266" w:type="dxa"/>
            <w:tcBorders>
              <w:top w:val="single" w:sz="4" w:space="0" w:color="auto"/>
            </w:tcBorders>
          </w:tcPr>
          <w:p w:rsidR="0067333C" w:rsidRPr="004A4C93" w:rsidRDefault="0067333C" w:rsidP="00D623A9">
            <w:pPr>
              <w:pStyle w:val="CharChar"/>
              <w:spacing w:before="40" w:after="40" w:line="240" w:lineRule="exact"/>
              <w:ind w:left="0" w:right="0"/>
              <w:jc w:val="left"/>
              <w:rPr>
                <w:noProof/>
                <w:sz w:val="18"/>
                <w:szCs w:val="24"/>
                <w:lang w:val="es-SV"/>
              </w:rPr>
            </w:pPr>
            <w:r w:rsidRPr="004A4C93">
              <w:rPr>
                <w:noProof/>
                <w:sz w:val="18"/>
                <w:szCs w:val="24"/>
                <w:lang w:val="es-SV"/>
              </w:rPr>
              <w:t>2009</w:t>
            </w:r>
            <w:r w:rsidRPr="004A4C93">
              <w:rPr>
                <w:noProof/>
                <w:sz w:val="18"/>
                <w:szCs w:val="24"/>
                <w:lang w:val="es-SV"/>
              </w:rPr>
              <w:t>年</w:t>
            </w:r>
            <w:r w:rsidRPr="004A4C93">
              <w:rPr>
                <w:noProof/>
                <w:sz w:val="18"/>
                <w:szCs w:val="24"/>
                <w:lang w:val="es-SV"/>
              </w:rPr>
              <w:t>3</w:t>
            </w:r>
            <w:r w:rsidRPr="004A4C93">
              <w:rPr>
                <w:noProof/>
                <w:sz w:val="18"/>
                <w:szCs w:val="24"/>
                <w:lang w:val="es-SV"/>
              </w:rPr>
              <w:t>月至</w:t>
            </w:r>
            <w:r w:rsidRPr="004A4C93">
              <w:rPr>
                <w:noProof/>
                <w:sz w:val="18"/>
                <w:szCs w:val="24"/>
                <w:lang w:val="es-SV"/>
              </w:rPr>
              <w:t>2009</w:t>
            </w:r>
            <w:r w:rsidRPr="004A4C93">
              <w:rPr>
                <w:noProof/>
                <w:sz w:val="18"/>
                <w:szCs w:val="24"/>
                <w:lang w:val="es-SV"/>
              </w:rPr>
              <w:t>年</w:t>
            </w:r>
            <w:r w:rsidRPr="004A4C93">
              <w:rPr>
                <w:noProof/>
                <w:sz w:val="18"/>
                <w:szCs w:val="24"/>
                <w:lang w:val="es-SV"/>
              </w:rPr>
              <w:t>11</w:t>
            </w:r>
            <w:r w:rsidRPr="004A4C93">
              <w:rPr>
                <w:noProof/>
                <w:sz w:val="18"/>
                <w:szCs w:val="24"/>
                <w:lang w:val="es-SV"/>
              </w:rPr>
              <w:t>月</w:t>
            </w:r>
          </w:p>
        </w:tc>
        <w:tc>
          <w:tcPr>
            <w:tcW w:w="1100" w:type="dxa"/>
            <w:tcBorders>
              <w:top w:val="single" w:sz="4" w:space="0" w:color="auto"/>
            </w:tcBorders>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p>
        </w:tc>
        <w:tc>
          <w:tcPr>
            <w:tcW w:w="1100" w:type="dxa"/>
            <w:tcBorders>
              <w:top w:val="single" w:sz="4" w:space="0" w:color="auto"/>
            </w:tcBorders>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p>
        </w:tc>
        <w:tc>
          <w:tcPr>
            <w:tcW w:w="905" w:type="dxa"/>
            <w:tcBorders>
              <w:top w:val="single" w:sz="4" w:space="0" w:color="auto"/>
            </w:tcBorders>
            <w:noWrap/>
            <w:vAlign w:val="bottom"/>
          </w:tcPr>
          <w:p w:rsidR="0067333C" w:rsidRPr="005D42F9" w:rsidRDefault="0067333C" w:rsidP="005D42F9">
            <w:pPr>
              <w:pStyle w:val="CharChar"/>
              <w:spacing w:before="40" w:after="40" w:line="240" w:lineRule="exact"/>
              <w:ind w:left="0" w:right="0"/>
              <w:jc w:val="right"/>
              <w:rPr>
                <w:b/>
                <w:noProof/>
                <w:sz w:val="18"/>
                <w:szCs w:val="24"/>
                <w:lang w:val="es-SV"/>
              </w:rPr>
            </w:pPr>
            <w:r w:rsidRPr="005D42F9">
              <w:rPr>
                <w:b/>
                <w:noProof/>
                <w:sz w:val="18"/>
                <w:szCs w:val="24"/>
                <w:lang w:val="es-SV"/>
              </w:rPr>
              <w:t> </w:t>
            </w:r>
          </w:p>
        </w:tc>
      </w:tr>
      <w:tr w:rsidR="0067333C" w:rsidRPr="00D623A9" w:rsidTr="006F7949">
        <w:trPr>
          <w:trHeight w:val="240"/>
        </w:trPr>
        <w:tc>
          <w:tcPr>
            <w:tcW w:w="4266" w:type="dxa"/>
            <w:noWrap/>
          </w:tcPr>
          <w:p w:rsidR="0067333C" w:rsidRPr="004A4C93" w:rsidRDefault="0067333C" w:rsidP="00D623A9">
            <w:pPr>
              <w:pStyle w:val="CharChar"/>
              <w:spacing w:before="40" w:after="40" w:line="240" w:lineRule="exact"/>
              <w:ind w:left="0" w:right="0"/>
              <w:jc w:val="left"/>
              <w:rPr>
                <w:noProof/>
                <w:sz w:val="18"/>
                <w:szCs w:val="24"/>
                <w:lang w:val="es-SV"/>
              </w:rPr>
            </w:pPr>
            <w:r w:rsidRPr="004A4C93">
              <w:rPr>
                <w:noProof/>
                <w:sz w:val="18"/>
                <w:szCs w:val="24"/>
                <w:lang w:val="es-SV"/>
              </w:rPr>
              <w:t>聋人课程</w:t>
            </w:r>
          </w:p>
        </w:tc>
        <w:tc>
          <w:tcPr>
            <w:tcW w:w="1100" w:type="dxa"/>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r w:rsidRPr="004A4C93">
              <w:rPr>
                <w:noProof/>
                <w:sz w:val="18"/>
                <w:szCs w:val="24"/>
                <w:lang w:val="es-SV"/>
              </w:rPr>
              <w:t>163</w:t>
            </w:r>
          </w:p>
        </w:tc>
        <w:tc>
          <w:tcPr>
            <w:tcW w:w="1100" w:type="dxa"/>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r w:rsidRPr="004A4C93">
              <w:rPr>
                <w:noProof/>
                <w:sz w:val="18"/>
                <w:szCs w:val="24"/>
                <w:lang w:val="es-SV"/>
              </w:rPr>
              <w:t>107</w:t>
            </w:r>
          </w:p>
        </w:tc>
        <w:tc>
          <w:tcPr>
            <w:tcW w:w="905" w:type="dxa"/>
            <w:noWrap/>
            <w:vAlign w:val="bottom"/>
          </w:tcPr>
          <w:p w:rsidR="0067333C" w:rsidRPr="005D42F9" w:rsidRDefault="0067333C" w:rsidP="005D42F9">
            <w:pPr>
              <w:pStyle w:val="CharChar"/>
              <w:spacing w:before="40" w:after="40" w:line="240" w:lineRule="exact"/>
              <w:ind w:left="0" w:right="0"/>
              <w:jc w:val="right"/>
              <w:rPr>
                <w:b/>
                <w:noProof/>
                <w:sz w:val="18"/>
                <w:szCs w:val="24"/>
                <w:lang w:val="es-SV"/>
              </w:rPr>
            </w:pPr>
            <w:r w:rsidRPr="005D42F9">
              <w:rPr>
                <w:b/>
                <w:noProof/>
                <w:sz w:val="18"/>
                <w:szCs w:val="24"/>
                <w:lang w:val="es-SV"/>
              </w:rPr>
              <w:t>270</w:t>
            </w:r>
          </w:p>
        </w:tc>
      </w:tr>
      <w:tr w:rsidR="0067333C" w:rsidRPr="00D623A9" w:rsidTr="006F7949">
        <w:trPr>
          <w:trHeight w:val="240"/>
        </w:trPr>
        <w:tc>
          <w:tcPr>
            <w:tcW w:w="4266" w:type="dxa"/>
            <w:noWrap/>
          </w:tcPr>
          <w:p w:rsidR="0067333C" w:rsidRPr="004A4C93" w:rsidRDefault="0067333C" w:rsidP="00D623A9">
            <w:pPr>
              <w:pStyle w:val="CharChar"/>
              <w:spacing w:before="40" w:after="40" w:line="240" w:lineRule="exact"/>
              <w:ind w:left="0" w:right="0"/>
              <w:jc w:val="left"/>
              <w:rPr>
                <w:noProof/>
                <w:sz w:val="18"/>
                <w:szCs w:val="24"/>
                <w:lang w:val="es-SV"/>
              </w:rPr>
            </w:pPr>
            <w:r w:rsidRPr="004A4C93">
              <w:rPr>
                <w:noProof/>
                <w:sz w:val="18"/>
                <w:szCs w:val="24"/>
                <w:lang w:val="es-SV"/>
              </w:rPr>
              <w:t>失聪义工课程</w:t>
            </w:r>
          </w:p>
        </w:tc>
        <w:tc>
          <w:tcPr>
            <w:tcW w:w="1100" w:type="dxa"/>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r w:rsidRPr="004A4C93">
              <w:rPr>
                <w:noProof/>
                <w:sz w:val="18"/>
                <w:szCs w:val="24"/>
                <w:lang w:val="es-SV"/>
              </w:rPr>
              <w:t>3</w:t>
            </w:r>
          </w:p>
        </w:tc>
        <w:tc>
          <w:tcPr>
            <w:tcW w:w="1100" w:type="dxa"/>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r w:rsidRPr="004A4C93">
              <w:rPr>
                <w:noProof/>
                <w:sz w:val="18"/>
                <w:szCs w:val="24"/>
                <w:lang w:val="es-SV"/>
              </w:rPr>
              <w:t>7</w:t>
            </w:r>
          </w:p>
        </w:tc>
        <w:tc>
          <w:tcPr>
            <w:tcW w:w="905" w:type="dxa"/>
            <w:noWrap/>
            <w:vAlign w:val="bottom"/>
          </w:tcPr>
          <w:p w:rsidR="0067333C" w:rsidRPr="005D42F9" w:rsidRDefault="0067333C" w:rsidP="005D42F9">
            <w:pPr>
              <w:pStyle w:val="CharChar"/>
              <w:spacing w:before="40" w:after="40" w:line="240" w:lineRule="exact"/>
              <w:ind w:left="0" w:right="0"/>
              <w:jc w:val="right"/>
              <w:rPr>
                <w:b/>
                <w:noProof/>
                <w:sz w:val="18"/>
                <w:szCs w:val="24"/>
                <w:lang w:val="es-SV"/>
              </w:rPr>
            </w:pPr>
            <w:r w:rsidRPr="005D42F9">
              <w:rPr>
                <w:b/>
                <w:noProof/>
                <w:sz w:val="18"/>
                <w:szCs w:val="24"/>
                <w:lang w:val="es-SV"/>
              </w:rPr>
              <w:t>10</w:t>
            </w:r>
          </w:p>
        </w:tc>
      </w:tr>
      <w:tr w:rsidR="0067333C" w:rsidRPr="00D623A9" w:rsidTr="006F7949">
        <w:trPr>
          <w:trHeight w:val="240"/>
        </w:trPr>
        <w:tc>
          <w:tcPr>
            <w:tcW w:w="4266" w:type="dxa"/>
            <w:tcBorders>
              <w:bottom w:val="single" w:sz="4" w:space="0" w:color="auto"/>
            </w:tcBorders>
            <w:noWrap/>
          </w:tcPr>
          <w:p w:rsidR="0067333C" w:rsidRPr="004A4C93" w:rsidRDefault="0067333C" w:rsidP="00D623A9">
            <w:pPr>
              <w:pStyle w:val="CharChar"/>
              <w:spacing w:before="40" w:after="40" w:line="240" w:lineRule="exact"/>
              <w:ind w:left="0" w:right="0"/>
              <w:jc w:val="left"/>
              <w:rPr>
                <w:noProof/>
                <w:sz w:val="18"/>
                <w:szCs w:val="24"/>
                <w:lang w:val="es-SV"/>
              </w:rPr>
            </w:pPr>
            <w:r w:rsidRPr="004A4C93">
              <w:rPr>
                <w:noProof/>
                <w:sz w:val="18"/>
                <w:szCs w:val="24"/>
                <w:lang w:val="es-SV"/>
              </w:rPr>
              <w:t>盲人课程</w:t>
            </w:r>
          </w:p>
        </w:tc>
        <w:tc>
          <w:tcPr>
            <w:tcW w:w="1100" w:type="dxa"/>
            <w:tcBorders>
              <w:bottom w:val="single" w:sz="4" w:space="0" w:color="auto"/>
            </w:tcBorders>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r w:rsidRPr="004A4C93">
              <w:rPr>
                <w:noProof/>
                <w:sz w:val="18"/>
                <w:szCs w:val="24"/>
                <w:lang w:val="es-SV"/>
              </w:rPr>
              <w:t>11</w:t>
            </w:r>
          </w:p>
        </w:tc>
        <w:tc>
          <w:tcPr>
            <w:tcW w:w="1100" w:type="dxa"/>
            <w:tcBorders>
              <w:bottom w:val="single" w:sz="4" w:space="0" w:color="auto"/>
            </w:tcBorders>
            <w:noWrap/>
            <w:vAlign w:val="bottom"/>
          </w:tcPr>
          <w:p w:rsidR="0067333C" w:rsidRPr="004A4C93" w:rsidRDefault="0067333C" w:rsidP="005D42F9">
            <w:pPr>
              <w:pStyle w:val="CharChar"/>
              <w:spacing w:before="40" w:after="40" w:line="240" w:lineRule="exact"/>
              <w:ind w:left="0" w:right="0"/>
              <w:jc w:val="right"/>
              <w:rPr>
                <w:noProof/>
                <w:sz w:val="18"/>
                <w:szCs w:val="24"/>
                <w:lang w:val="es-SV"/>
              </w:rPr>
            </w:pPr>
            <w:r w:rsidRPr="004A4C93">
              <w:rPr>
                <w:noProof/>
                <w:sz w:val="18"/>
                <w:szCs w:val="24"/>
                <w:lang w:val="es-SV"/>
              </w:rPr>
              <w:t>9</w:t>
            </w:r>
          </w:p>
        </w:tc>
        <w:tc>
          <w:tcPr>
            <w:tcW w:w="905" w:type="dxa"/>
            <w:tcBorders>
              <w:bottom w:val="single" w:sz="4" w:space="0" w:color="auto"/>
            </w:tcBorders>
            <w:noWrap/>
            <w:vAlign w:val="bottom"/>
          </w:tcPr>
          <w:p w:rsidR="0067333C" w:rsidRPr="005D42F9" w:rsidRDefault="0067333C" w:rsidP="005D42F9">
            <w:pPr>
              <w:pStyle w:val="CharChar"/>
              <w:spacing w:before="40" w:after="40" w:line="240" w:lineRule="exact"/>
              <w:ind w:left="0" w:right="0"/>
              <w:jc w:val="right"/>
              <w:rPr>
                <w:b/>
                <w:noProof/>
                <w:sz w:val="18"/>
                <w:szCs w:val="24"/>
                <w:lang w:val="es-SV"/>
              </w:rPr>
            </w:pPr>
            <w:r w:rsidRPr="005D42F9">
              <w:rPr>
                <w:b/>
                <w:noProof/>
                <w:sz w:val="18"/>
                <w:szCs w:val="24"/>
                <w:lang w:val="es-SV"/>
              </w:rPr>
              <w:t>20</w:t>
            </w:r>
          </w:p>
        </w:tc>
      </w:tr>
      <w:tr w:rsidR="0067333C" w:rsidRPr="004A4C93" w:rsidTr="006F7949">
        <w:trPr>
          <w:trHeight w:val="240"/>
        </w:trPr>
        <w:tc>
          <w:tcPr>
            <w:tcW w:w="4266" w:type="dxa"/>
            <w:tcBorders>
              <w:top w:val="single" w:sz="4" w:space="0" w:color="auto"/>
              <w:bottom w:val="single" w:sz="12" w:space="0" w:color="auto"/>
            </w:tcBorders>
            <w:noWrap/>
          </w:tcPr>
          <w:p w:rsidR="0067333C" w:rsidRPr="006D79F9" w:rsidRDefault="0067333C" w:rsidP="001679DD">
            <w:pPr>
              <w:pStyle w:val="CharChar"/>
              <w:spacing w:before="80" w:after="80" w:line="240" w:lineRule="exact"/>
              <w:ind w:left="0" w:right="0" w:firstLineChars="100" w:firstLine="31680"/>
              <w:jc w:val="left"/>
              <w:rPr>
                <w:rFonts w:eastAsia="SimHei"/>
                <w:b/>
                <w:sz w:val="18"/>
                <w:szCs w:val="24"/>
                <w:lang w:val="es-SV"/>
              </w:rPr>
            </w:pPr>
            <w:r w:rsidRPr="006D79F9">
              <w:rPr>
                <w:rFonts w:eastAsia="SimHei"/>
                <w:noProof/>
                <w:sz w:val="18"/>
                <w:szCs w:val="24"/>
                <w:lang w:val="es-SV"/>
              </w:rPr>
              <w:t>合计</w:t>
            </w:r>
          </w:p>
        </w:tc>
        <w:tc>
          <w:tcPr>
            <w:tcW w:w="1100" w:type="dxa"/>
            <w:tcBorders>
              <w:top w:val="single" w:sz="4" w:space="0" w:color="auto"/>
              <w:bottom w:val="single" w:sz="12" w:space="0" w:color="auto"/>
            </w:tcBorders>
            <w:noWrap/>
            <w:vAlign w:val="bottom"/>
          </w:tcPr>
          <w:p w:rsidR="0067333C" w:rsidRPr="004A4C93" w:rsidRDefault="0067333C" w:rsidP="006D79F9">
            <w:pPr>
              <w:pStyle w:val="CharChar"/>
              <w:spacing w:before="80" w:after="80" w:line="240" w:lineRule="exact"/>
              <w:ind w:left="113" w:right="0"/>
              <w:jc w:val="right"/>
              <w:rPr>
                <w:b/>
                <w:sz w:val="18"/>
                <w:szCs w:val="24"/>
                <w:lang w:val="es-SV"/>
              </w:rPr>
            </w:pPr>
          </w:p>
        </w:tc>
        <w:tc>
          <w:tcPr>
            <w:tcW w:w="1100" w:type="dxa"/>
            <w:tcBorders>
              <w:top w:val="single" w:sz="4" w:space="0" w:color="auto"/>
              <w:bottom w:val="single" w:sz="12" w:space="0" w:color="auto"/>
            </w:tcBorders>
            <w:noWrap/>
            <w:vAlign w:val="bottom"/>
          </w:tcPr>
          <w:p w:rsidR="0067333C" w:rsidRPr="004A4C93" w:rsidRDefault="0067333C" w:rsidP="006D79F9">
            <w:pPr>
              <w:pStyle w:val="CharChar"/>
              <w:spacing w:before="80" w:after="80" w:line="240" w:lineRule="exact"/>
              <w:ind w:left="113" w:right="0"/>
              <w:jc w:val="right"/>
              <w:rPr>
                <w:b/>
                <w:sz w:val="18"/>
                <w:szCs w:val="24"/>
                <w:lang w:val="es-SV"/>
              </w:rPr>
            </w:pPr>
          </w:p>
        </w:tc>
        <w:tc>
          <w:tcPr>
            <w:tcW w:w="905" w:type="dxa"/>
            <w:tcBorders>
              <w:top w:val="single" w:sz="4" w:space="0" w:color="auto"/>
              <w:bottom w:val="single" w:sz="12" w:space="0" w:color="auto"/>
            </w:tcBorders>
            <w:noWrap/>
            <w:vAlign w:val="bottom"/>
          </w:tcPr>
          <w:p w:rsidR="0067333C" w:rsidRPr="005D42F9" w:rsidRDefault="0067333C" w:rsidP="006D79F9">
            <w:pPr>
              <w:pStyle w:val="CharChar"/>
              <w:spacing w:before="80" w:after="80" w:line="240" w:lineRule="exact"/>
              <w:ind w:left="113" w:right="0"/>
              <w:jc w:val="right"/>
              <w:rPr>
                <w:b/>
                <w:sz w:val="18"/>
                <w:szCs w:val="24"/>
                <w:lang w:val="es-SV"/>
              </w:rPr>
            </w:pPr>
            <w:r w:rsidRPr="005D42F9">
              <w:rPr>
                <w:b/>
                <w:sz w:val="18"/>
                <w:szCs w:val="24"/>
                <w:lang w:val="es-SV"/>
              </w:rPr>
              <w:t>300</w:t>
            </w:r>
          </w:p>
        </w:tc>
      </w:tr>
    </w:tbl>
    <w:p w:rsidR="0067333C" w:rsidRPr="004A4C93" w:rsidRDefault="0067333C" w:rsidP="0067333C">
      <w:pPr>
        <w:pStyle w:val="CharChar"/>
        <w:spacing w:before="240" w:line="320" w:lineRule="atLeast"/>
        <w:rPr>
          <w:sz w:val="21"/>
          <w:szCs w:val="21"/>
          <w:lang w:val="es-SV"/>
        </w:rPr>
      </w:pPr>
      <w:r w:rsidRPr="004A4C93">
        <w:rPr>
          <w:sz w:val="21"/>
          <w:szCs w:val="21"/>
          <w:lang w:val="es-SV"/>
        </w:rPr>
        <w:t>177.</w:t>
      </w:r>
      <w:r w:rsidR="00620B3D" w:rsidRPr="004A4C93">
        <w:rPr>
          <w:sz w:val="21"/>
          <w:szCs w:val="21"/>
          <w:lang w:val="es-SV"/>
        </w:rPr>
        <w:tab/>
      </w:r>
      <w:r w:rsidRPr="004A4C93">
        <w:rPr>
          <w:sz w:val="21"/>
          <w:szCs w:val="21"/>
          <w:lang w:val="zh-CN"/>
        </w:rPr>
        <w:t>制定实施了</w:t>
      </w:r>
      <w:r w:rsidR="004A4C93">
        <w:rPr>
          <w:rFonts w:hint="eastAsia"/>
        </w:rPr>
        <w:t>“</w:t>
      </w:r>
      <w:r w:rsidRPr="004A4C93">
        <w:rPr>
          <w:sz w:val="21"/>
          <w:szCs w:val="21"/>
          <w:lang w:val="zh-CN"/>
        </w:rPr>
        <w:t>请教教我</w:t>
      </w:r>
      <w:r w:rsidR="004A4C93">
        <w:rPr>
          <w:rFonts w:hint="eastAsia"/>
          <w:sz w:val="21"/>
          <w:szCs w:val="21"/>
          <w:lang w:val="es-SV"/>
        </w:rPr>
        <w:t>”</w:t>
      </w:r>
      <w:r w:rsidRPr="004A4C93">
        <w:rPr>
          <w:sz w:val="21"/>
          <w:szCs w:val="21"/>
          <w:lang w:val="zh-CN"/>
        </w:rPr>
        <w:t>方案</w:t>
      </w:r>
      <w:r w:rsidRPr="004A4C93">
        <w:rPr>
          <w:sz w:val="21"/>
          <w:szCs w:val="21"/>
          <w:lang w:val="es-SV"/>
        </w:rPr>
        <w:t>，</w:t>
      </w:r>
      <w:r w:rsidRPr="004A4C93">
        <w:rPr>
          <w:sz w:val="21"/>
          <w:szCs w:val="21"/>
          <w:lang w:val="zh-CN"/>
        </w:rPr>
        <w:t>旨在通过实施新的护理模式</w:t>
      </w:r>
      <w:r w:rsidRPr="004A4C93">
        <w:rPr>
          <w:sz w:val="21"/>
          <w:szCs w:val="21"/>
          <w:lang w:val="es-SV"/>
        </w:rPr>
        <w:t>，</w:t>
      </w:r>
      <w:r w:rsidRPr="004A4C93">
        <w:rPr>
          <w:sz w:val="21"/>
          <w:szCs w:val="21"/>
          <w:lang w:val="zh-CN"/>
        </w:rPr>
        <w:t>包括虚拟模式</w:t>
      </w:r>
      <w:r w:rsidRPr="004A4C93">
        <w:rPr>
          <w:sz w:val="21"/>
          <w:szCs w:val="21"/>
          <w:lang w:val="es-SV"/>
        </w:rPr>
        <w:t>，</w:t>
      </w:r>
      <w:r w:rsidRPr="004A4C93">
        <w:rPr>
          <w:sz w:val="21"/>
          <w:szCs w:val="21"/>
          <w:lang w:val="zh-CN"/>
        </w:rPr>
        <w:t>更加灵活地提供初中和高中教育服务</w:t>
      </w:r>
      <w:r w:rsidRPr="004A4C93">
        <w:rPr>
          <w:sz w:val="21"/>
          <w:szCs w:val="21"/>
          <w:lang w:val="es-SV"/>
        </w:rPr>
        <w:t>，</w:t>
      </w:r>
      <w:r w:rsidRPr="004A4C93">
        <w:rPr>
          <w:sz w:val="21"/>
          <w:szCs w:val="21"/>
          <w:lang w:val="zh-CN"/>
        </w:rPr>
        <w:t>并通过教育来减少青少年超龄受教育和中断学业的现象</w:t>
      </w:r>
      <w:r w:rsidRPr="004A4C93">
        <w:rPr>
          <w:sz w:val="21"/>
          <w:szCs w:val="21"/>
          <w:lang w:val="es-SV"/>
        </w:rPr>
        <w:t>，</w:t>
      </w:r>
      <w:r w:rsidRPr="004A4C93">
        <w:rPr>
          <w:sz w:val="21"/>
          <w:szCs w:val="21"/>
          <w:lang w:val="zh-CN"/>
        </w:rPr>
        <w:t>帮助其重返校园。在这一方案中，保护为听力残疾学生提供照顾的内容</w:t>
      </w:r>
      <w:r w:rsidR="00620B3D" w:rsidRPr="004A4C93">
        <w:rPr>
          <w:sz w:val="21"/>
          <w:szCs w:val="21"/>
          <w:lang w:val="zh-CN"/>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769"/>
        <w:gridCol w:w="1902"/>
        <w:gridCol w:w="1763"/>
        <w:gridCol w:w="1936"/>
      </w:tblGrid>
      <w:tr w:rsidR="0067333C" w:rsidRPr="00D3051D" w:rsidTr="006F7949">
        <w:trPr>
          <w:tblHeader/>
        </w:trPr>
        <w:tc>
          <w:tcPr>
            <w:tcW w:w="3671" w:type="dxa"/>
            <w:gridSpan w:val="2"/>
            <w:tcBorders>
              <w:top w:val="single" w:sz="4" w:space="0" w:color="auto"/>
            </w:tcBorders>
            <w:vAlign w:val="bottom"/>
          </w:tcPr>
          <w:p w:rsidR="0067333C" w:rsidRPr="00D3051D" w:rsidRDefault="0067333C" w:rsidP="00D3051D">
            <w:pPr>
              <w:pStyle w:val="CharChar"/>
              <w:spacing w:before="80" w:after="80" w:line="200" w:lineRule="exact"/>
              <w:ind w:left="0" w:right="0"/>
              <w:jc w:val="center"/>
              <w:rPr>
                <w:rFonts w:eastAsia="KaiTi_GB2312"/>
                <w:sz w:val="16"/>
                <w:szCs w:val="24"/>
                <w:lang w:val="es-SV"/>
              </w:rPr>
            </w:pPr>
            <w:r w:rsidRPr="00D3051D">
              <w:rPr>
                <w:rFonts w:eastAsia="KaiTi_GB2312"/>
                <w:noProof/>
                <w:sz w:val="16"/>
                <w:szCs w:val="24"/>
              </w:rPr>
              <w:t>2008</w:t>
            </w:r>
            <w:r w:rsidRPr="00D3051D">
              <w:rPr>
                <w:rFonts w:eastAsia="KaiTi_GB2312"/>
                <w:sz w:val="16"/>
                <w:szCs w:val="24"/>
                <w:lang w:val="es-SV"/>
              </w:rPr>
              <w:t>年</w:t>
            </w:r>
          </w:p>
        </w:tc>
        <w:tc>
          <w:tcPr>
            <w:tcW w:w="3699" w:type="dxa"/>
            <w:gridSpan w:val="2"/>
            <w:tcBorders>
              <w:top w:val="single" w:sz="4" w:space="0" w:color="auto"/>
            </w:tcBorders>
            <w:vAlign w:val="bottom"/>
          </w:tcPr>
          <w:p w:rsidR="0067333C" w:rsidRPr="00D3051D" w:rsidRDefault="0067333C" w:rsidP="00D3051D">
            <w:pPr>
              <w:pStyle w:val="CharChar"/>
              <w:spacing w:before="80" w:after="80" w:line="200" w:lineRule="exact"/>
              <w:ind w:left="113" w:right="0"/>
              <w:jc w:val="center"/>
              <w:rPr>
                <w:rFonts w:eastAsia="KaiTi_GB2312"/>
                <w:sz w:val="16"/>
                <w:szCs w:val="24"/>
              </w:rPr>
            </w:pPr>
            <w:r w:rsidRPr="00D3051D">
              <w:rPr>
                <w:rFonts w:eastAsia="KaiTi_GB2312"/>
                <w:noProof/>
                <w:sz w:val="16"/>
                <w:szCs w:val="24"/>
              </w:rPr>
              <w:t>2009</w:t>
            </w:r>
            <w:r w:rsidRPr="00D3051D">
              <w:rPr>
                <w:rFonts w:eastAsia="KaiTi_GB2312"/>
                <w:noProof/>
                <w:sz w:val="16"/>
                <w:szCs w:val="24"/>
              </w:rPr>
              <w:t>年</w:t>
            </w:r>
          </w:p>
        </w:tc>
      </w:tr>
      <w:tr w:rsidR="0067333C" w:rsidRPr="004A4C93" w:rsidTr="006F7949">
        <w:tc>
          <w:tcPr>
            <w:tcW w:w="1769" w:type="dxa"/>
          </w:tcPr>
          <w:p w:rsidR="0067333C" w:rsidRPr="004A4C93" w:rsidRDefault="0067333C" w:rsidP="0007571D">
            <w:pPr>
              <w:pStyle w:val="CharChar"/>
              <w:spacing w:before="40" w:after="40" w:line="240" w:lineRule="exact"/>
              <w:ind w:left="0" w:right="0"/>
              <w:jc w:val="left"/>
              <w:rPr>
                <w:sz w:val="18"/>
                <w:szCs w:val="24"/>
                <w:lang w:val="es-SV"/>
              </w:rPr>
            </w:pPr>
            <w:r w:rsidRPr="004A4C93">
              <w:rPr>
                <w:noProof/>
                <w:sz w:val="18"/>
                <w:szCs w:val="24"/>
              </w:rPr>
              <w:t>开展了</w:t>
            </w:r>
            <w:r w:rsidRPr="004A4C93">
              <w:rPr>
                <w:noProof/>
                <w:sz w:val="18"/>
                <w:szCs w:val="24"/>
              </w:rPr>
              <w:t>3</w:t>
            </w:r>
            <w:r w:rsidRPr="004A4C93">
              <w:rPr>
                <w:noProof/>
                <w:sz w:val="18"/>
                <w:szCs w:val="24"/>
              </w:rPr>
              <w:t>期活动</w:t>
            </w:r>
          </w:p>
        </w:tc>
        <w:tc>
          <w:tcPr>
            <w:tcW w:w="1902" w:type="dxa"/>
          </w:tcPr>
          <w:p w:rsidR="0067333C" w:rsidRPr="004A4C93" w:rsidRDefault="0067333C" w:rsidP="0007571D">
            <w:pPr>
              <w:pStyle w:val="CharChar"/>
              <w:spacing w:before="40" w:after="40" w:line="240" w:lineRule="exact"/>
              <w:ind w:left="0" w:right="0"/>
              <w:jc w:val="left"/>
              <w:rPr>
                <w:sz w:val="18"/>
                <w:szCs w:val="24"/>
                <w:lang w:val="es-SV"/>
              </w:rPr>
            </w:pPr>
            <w:r w:rsidRPr="004A4C93">
              <w:rPr>
                <w:noProof/>
                <w:sz w:val="18"/>
                <w:szCs w:val="24"/>
              </w:rPr>
              <w:t>受益人数为</w:t>
            </w:r>
            <w:r w:rsidRPr="004A4C93">
              <w:rPr>
                <w:noProof/>
                <w:sz w:val="18"/>
                <w:szCs w:val="24"/>
              </w:rPr>
              <w:t>31</w:t>
            </w:r>
            <w:r w:rsidRPr="004A4C93">
              <w:rPr>
                <w:noProof/>
                <w:sz w:val="18"/>
                <w:szCs w:val="24"/>
              </w:rPr>
              <w:t>人</w:t>
            </w:r>
          </w:p>
        </w:tc>
        <w:tc>
          <w:tcPr>
            <w:tcW w:w="1763" w:type="dxa"/>
          </w:tcPr>
          <w:p w:rsidR="0067333C" w:rsidRPr="004A4C93" w:rsidRDefault="0067333C" w:rsidP="0007571D">
            <w:pPr>
              <w:pStyle w:val="CharChar"/>
              <w:spacing w:before="40" w:after="40" w:line="240" w:lineRule="exact"/>
              <w:ind w:left="0" w:right="0"/>
              <w:jc w:val="left"/>
              <w:rPr>
                <w:sz w:val="18"/>
                <w:szCs w:val="24"/>
              </w:rPr>
            </w:pPr>
            <w:r w:rsidRPr="004A4C93">
              <w:rPr>
                <w:noProof/>
                <w:sz w:val="18"/>
                <w:szCs w:val="24"/>
              </w:rPr>
              <w:t>开展了</w:t>
            </w:r>
            <w:r w:rsidRPr="004A4C93">
              <w:rPr>
                <w:noProof/>
                <w:sz w:val="18"/>
                <w:szCs w:val="24"/>
              </w:rPr>
              <w:t>4</w:t>
            </w:r>
            <w:r w:rsidRPr="004A4C93">
              <w:rPr>
                <w:noProof/>
                <w:sz w:val="18"/>
                <w:szCs w:val="24"/>
              </w:rPr>
              <w:t>期活动</w:t>
            </w:r>
          </w:p>
        </w:tc>
        <w:tc>
          <w:tcPr>
            <w:tcW w:w="1936" w:type="dxa"/>
          </w:tcPr>
          <w:p w:rsidR="0067333C" w:rsidRPr="004A4C93" w:rsidRDefault="0067333C" w:rsidP="0007571D">
            <w:pPr>
              <w:pStyle w:val="CharChar"/>
              <w:spacing w:before="40" w:after="40" w:line="240" w:lineRule="exact"/>
              <w:ind w:left="113" w:right="0"/>
              <w:jc w:val="left"/>
              <w:rPr>
                <w:sz w:val="18"/>
                <w:szCs w:val="24"/>
              </w:rPr>
            </w:pPr>
            <w:r w:rsidRPr="004A4C93">
              <w:rPr>
                <w:noProof/>
                <w:sz w:val="18"/>
                <w:szCs w:val="24"/>
              </w:rPr>
              <w:t>受益人数为</w:t>
            </w:r>
            <w:r w:rsidRPr="004A4C93">
              <w:rPr>
                <w:noProof/>
                <w:sz w:val="18"/>
                <w:szCs w:val="24"/>
              </w:rPr>
              <w:t>42</w:t>
            </w:r>
            <w:r w:rsidRPr="004A4C93">
              <w:rPr>
                <w:noProof/>
                <w:sz w:val="18"/>
                <w:szCs w:val="24"/>
              </w:rPr>
              <w:t>人</w:t>
            </w:r>
          </w:p>
        </w:tc>
      </w:tr>
    </w:tbl>
    <w:p w:rsidR="0067333C" w:rsidRPr="004A4C93" w:rsidRDefault="0067333C" w:rsidP="0067333C">
      <w:pPr>
        <w:pStyle w:val="CharChar"/>
        <w:spacing w:before="240" w:line="320" w:lineRule="atLeast"/>
        <w:rPr>
          <w:sz w:val="21"/>
          <w:szCs w:val="21"/>
          <w:lang w:val="es-SV"/>
        </w:rPr>
      </w:pPr>
      <w:r w:rsidRPr="004A4C93">
        <w:rPr>
          <w:sz w:val="21"/>
          <w:szCs w:val="21"/>
          <w:lang w:val="es-SV"/>
        </w:rPr>
        <w:t>178.</w:t>
      </w:r>
      <w:r w:rsidR="00620B3D" w:rsidRPr="004A4C93">
        <w:rPr>
          <w:sz w:val="21"/>
          <w:szCs w:val="21"/>
          <w:lang w:val="es-SV"/>
        </w:rPr>
        <w:tab/>
      </w:r>
      <w:r w:rsidRPr="004A4C93">
        <w:rPr>
          <w:sz w:val="21"/>
          <w:szCs w:val="21"/>
          <w:lang w:val="zh-CN"/>
        </w:rPr>
        <w:t>在本次报告的编写过程中</w:t>
      </w:r>
      <w:r w:rsidRPr="004A4C93">
        <w:rPr>
          <w:sz w:val="21"/>
          <w:szCs w:val="21"/>
          <w:lang w:val="es-SV"/>
        </w:rPr>
        <w:t>，</w:t>
      </w:r>
      <w:r w:rsidRPr="004A4C93">
        <w:rPr>
          <w:sz w:val="21"/>
          <w:szCs w:val="21"/>
          <w:lang w:val="zh-CN"/>
        </w:rPr>
        <w:t>面向残疾人士、残疾人家属和民间社会组织开展了咨询</w:t>
      </w:r>
      <w:r w:rsidRPr="004A4C93">
        <w:rPr>
          <w:sz w:val="21"/>
          <w:szCs w:val="21"/>
          <w:lang w:val="es-SV"/>
        </w:rPr>
        <w:t>，</w:t>
      </w:r>
      <w:r w:rsidRPr="004A4C93">
        <w:rPr>
          <w:sz w:val="21"/>
          <w:szCs w:val="21"/>
          <w:lang w:val="zh-CN"/>
        </w:rPr>
        <w:t>受访人员表示国家未颁布能够囊括国内城乡地区学校的全纳教育国家政策</w:t>
      </w:r>
      <w:r w:rsidRPr="004A4C93">
        <w:rPr>
          <w:sz w:val="21"/>
          <w:szCs w:val="21"/>
          <w:lang w:val="es-SV"/>
        </w:rPr>
        <w:t>；</w:t>
      </w:r>
      <w:r w:rsidRPr="004A4C93">
        <w:rPr>
          <w:sz w:val="21"/>
          <w:szCs w:val="21"/>
          <w:lang w:val="zh-CN"/>
        </w:rPr>
        <w:t>因此</w:t>
      </w:r>
      <w:r w:rsidRPr="004A4C93">
        <w:rPr>
          <w:sz w:val="21"/>
          <w:szCs w:val="21"/>
          <w:lang w:val="es-SV"/>
        </w:rPr>
        <w:t>，</w:t>
      </w:r>
      <w:r w:rsidRPr="004A4C93">
        <w:rPr>
          <w:sz w:val="21"/>
          <w:szCs w:val="21"/>
          <w:lang w:val="zh-CN"/>
        </w:rPr>
        <w:t>也没有在全纳教育领域的合格和资深教师。同样</w:t>
      </w:r>
      <w:r w:rsidRPr="004A4C93">
        <w:rPr>
          <w:sz w:val="21"/>
          <w:szCs w:val="21"/>
        </w:rPr>
        <w:t>，</w:t>
      </w:r>
      <w:r w:rsidRPr="004A4C93">
        <w:rPr>
          <w:sz w:val="21"/>
          <w:szCs w:val="21"/>
          <w:lang w:val="zh-CN"/>
        </w:rPr>
        <w:t>农村地区的大多数残疾儿童并未上学</w:t>
      </w:r>
      <w:r w:rsidRPr="004A4C93">
        <w:rPr>
          <w:sz w:val="21"/>
          <w:szCs w:val="21"/>
        </w:rPr>
        <w:t>，</w:t>
      </w:r>
      <w:r w:rsidRPr="004A4C93">
        <w:rPr>
          <w:sz w:val="21"/>
          <w:szCs w:val="21"/>
          <w:lang w:val="zh-CN"/>
        </w:rPr>
        <w:t>他们一般会被特殊教育学校录取</w:t>
      </w:r>
      <w:r w:rsidRPr="004A4C93">
        <w:rPr>
          <w:sz w:val="21"/>
          <w:szCs w:val="21"/>
        </w:rPr>
        <w:t>，</w:t>
      </w:r>
      <w:r w:rsidRPr="004A4C93">
        <w:rPr>
          <w:sz w:val="21"/>
          <w:szCs w:val="21"/>
          <w:lang w:val="zh-CN"/>
        </w:rPr>
        <w:t>而不考虑其残疾类型为何</w:t>
      </w:r>
      <w:r w:rsidRPr="004A4C93">
        <w:rPr>
          <w:sz w:val="21"/>
          <w:szCs w:val="21"/>
        </w:rPr>
        <w:t>；</w:t>
      </w:r>
      <w:r w:rsidRPr="004A4C93">
        <w:rPr>
          <w:sz w:val="21"/>
          <w:szCs w:val="21"/>
          <w:lang w:val="zh-CN"/>
        </w:rPr>
        <w:t>另一方面</w:t>
      </w:r>
      <w:r w:rsidRPr="004A4C93">
        <w:rPr>
          <w:sz w:val="21"/>
          <w:szCs w:val="21"/>
        </w:rPr>
        <w:t>，</w:t>
      </w:r>
      <w:r w:rsidRPr="004A4C93">
        <w:rPr>
          <w:sz w:val="21"/>
          <w:szCs w:val="21"/>
          <w:lang w:val="zh-CN"/>
        </w:rPr>
        <w:t>他们无法掌握各学科的知识</w:t>
      </w:r>
      <w:r w:rsidRPr="004A4C93">
        <w:rPr>
          <w:sz w:val="21"/>
          <w:szCs w:val="21"/>
        </w:rPr>
        <w:t>，</w:t>
      </w:r>
      <w:r w:rsidRPr="004A4C93">
        <w:rPr>
          <w:sz w:val="21"/>
          <w:szCs w:val="21"/>
          <w:lang w:val="zh-CN"/>
        </w:rPr>
        <w:t>无法以与其他学生同等的条件继续学业。</w:t>
      </w:r>
    </w:p>
    <w:p w:rsidR="0067333C" w:rsidRPr="004A4C93" w:rsidRDefault="006D79F9" w:rsidP="006D79F9">
      <w:pPr>
        <w:pStyle w:val="H1GC"/>
        <w:rPr>
          <w:lang w:val="es-SV"/>
        </w:rPr>
      </w:pPr>
      <w:r>
        <w:rPr>
          <w:rFonts w:hint="eastAsia"/>
          <w:lang w:val="zh-CN"/>
        </w:rPr>
        <w:tab/>
      </w:r>
      <w:r>
        <w:rPr>
          <w:rFonts w:hint="eastAsia"/>
          <w:lang w:val="zh-CN"/>
        </w:rPr>
        <w:tab/>
      </w:r>
      <w:r w:rsidR="0067333C" w:rsidRPr="004A4C93">
        <w:rPr>
          <w:lang w:val="zh-CN"/>
        </w:rPr>
        <w:t>第二十五条</w:t>
      </w:r>
      <w:r w:rsidR="0067333C" w:rsidRPr="004A4C93">
        <w:t>：</w:t>
      </w:r>
      <w:r w:rsidR="0067333C" w:rsidRPr="004A4C93">
        <w:rPr>
          <w:lang w:val="zh-CN"/>
        </w:rPr>
        <w:t>保健</w:t>
      </w:r>
    </w:p>
    <w:p w:rsidR="0067333C" w:rsidRPr="004A4C93" w:rsidRDefault="0067333C" w:rsidP="0067333C">
      <w:pPr>
        <w:pStyle w:val="CharChar"/>
        <w:spacing w:line="320" w:lineRule="atLeast"/>
        <w:rPr>
          <w:sz w:val="21"/>
          <w:szCs w:val="21"/>
          <w:lang w:val="es-SV"/>
        </w:rPr>
      </w:pPr>
      <w:r w:rsidRPr="004A4C93">
        <w:rPr>
          <w:sz w:val="21"/>
          <w:szCs w:val="21"/>
          <w:lang w:val="es-SV"/>
        </w:rPr>
        <w:t>179.</w:t>
      </w:r>
      <w:r w:rsidR="00620B3D" w:rsidRPr="004A4C93">
        <w:rPr>
          <w:sz w:val="21"/>
          <w:szCs w:val="21"/>
          <w:lang w:val="es-SV"/>
        </w:rPr>
        <w:tab/>
      </w:r>
      <w:r w:rsidRPr="004A4C93">
        <w:rPr>
          <w:sz w:val="21"/>
          <w:szCs w:val="21"/>
          <w:lang w:val="zh-CN"/>
        </w:rPr>
        <w:t>《共和国宪法》承认人是国家活动的根源和目的</w:t>
      </w:r>
      <w:r w:rsidRPr="004A4C93">
        <w:rPr>
          <w:sz w:val="21"/>
          <w:szCs w:val="21"/>
          <w:lang w:val="es-SV"/>
        </w:rPr>
        <w:t>，</w:t>
      </w:r>
      <w:r w:rsidRPr="004A4C93">
        <w:rPr>
          <w:sz w:val="21"/>
          <w:szCs w:val="21"/>
          <w:lang w:val="zh-CN"/>
        </w:rPr>
        <w:t>国家应确保其居民享有自由、健康、文化、经济福利等</w:t>
      </w:r>
      <w:r w:rsidRPr="004A4C93">
        <w:rPr>
          <w:sz w:val="21"/>
          <w:szCs w:val="21"/>
          <w:lang w:val="es-SV"/>
        </w:rPr>
        <w:t>；</w:t>
      </w:r>
      <w:r w:rsidRPr="004A4C93">
        <w:rPr>
          <w:sz w:val="21"/>
          <w:szCs w:val="21"/>
          <w:lang w:val="zh-CN"/>
        </w:rPr>
        <w:t>国内民众的健康构成一项公共利益</w:t>
      </w:r>
      <w:r w:rsidRPr="004A4C93">
        <w:rPr>
          <w:sz w:val="21"/>
          <w:szCs w:val="21"/>
          <w:lang w:val="es-SV"/>
        </w:rPr>
        <w:t>，</w:t>
      </w:r>
      <w:r w:rsidRPr="004A4C93">
        <w:rPr>
          <w:sz w:val="21"/>
          <w:szCs w:val="21"/>
          <w:lang w:val="zh-CN"/>
        </w:rPr>
        <w:t>因此</w:t>
      </w:r>
      <w:r w:rsidRPr="004A4C93">
        <w:rPr>
          <w:sz w:val="21"/>
          <w:szCs w:val="21"/>
          <w:lang w:val="es-SV"/>
        </w:rPr>
        <w:t>，</w:t>
      </w:r>
      <w:r w:rsidRPr="004A4C93">
        <w:rPr>
          <w:sz w:val="21"/>
          <w:szCs w:val="21"/>
          <w:lang w:val="zh-CN"/>
        </w:rPr>
        <w:t>国家和个人均有义务确保个人健康的保护和恢复。</w:t>
      </w:r>
    </w:p>
    <w:p w:rsidR="0067333C" w:rsidRPr="004A4C93" w:rsidRDefault="0067333C" w:rsidP="0067333C">
      <w:pPr>
        <w:pStyle w:val="CharChar"/>
        <w:spacing w:line="320" w:lineRule="atLeast"/>
        <w:rPr>
          <w:sz w:val="21"/>
          <w:szCs w:val="21"/>
          <w:lang w:val="es-SV"/>
        </w:rPr>
      </w:pPr>
      <w:r w:rsidRPr="004A4C93">
        <w:rPr>
          <w:sz w:val="21"/>
          <w:szCs w:val="21"/>
          <w:lang w:val="es-SV"/>
        </w:rPr>
        <w:t>180.</w:t>
      </w:r>
      <w:r w:rsidR="00620B3D" w:rsidRPr="004A4C93">
        <w:rPr>
          <w:sz w:val="21"/>
          <w:szCs w:val="21"/>
          <w:lang w:val="es-SV"/>
        </w:rPr>
        <w:tab/>
      </w:r>
      <w:r w:rsidRPr="004A4C93">
        <w:rPr>
          <w:sz w:val="21"/>
          <w:szCs w:val="21"/>
          <w:lang w:val="zh-CN"/>
        </w:rPr>
        <w:t>现行有效的《残疾人机会均等法》的一项宗旨就是建立残疾人的机会均等制度</w:t>
      </w:r>
      <w:r w:rsidRPr="004A4C93">
        <w:rPr>
          <w:sz w:val="21"/>
          <w:szCs w:val="21"/>
          <w:lang w:val="es-SV"/>
        </w:rPr>
        <w:t>，</w:t>
      </w:r>
      <w:r w:rsidRPr="004A4C93">
        <w:rPr>
          <w:sz w:val="21"/>
          <w:szCs w:val="21"/>
          <w:lang w:val="zh-CN"/>
        </w:rPr>
        <w:t>无论其属于身心、智力还是感官性残疾</w:t>
      </w:r>
      <w:r w:rsidRPr="004A4C93">
        <w:rPr>
          <w:sz w:val="21"/>
          <w:szCs w:val="21"/>
          <w:lang w:val="es-SV"/>
        </w:rPr>
        <w:t>，</w:t>
      </w:r>
      <w:r w:rsidRPr="004A4C93">
        <w:rPr>
          <w:sz w:val="21"/>
          <w:szCs w:val="21"/>
          <w:lang w:val="zh-CN"/>
        </w:rPr>
        <w:t>也不管其残疾是先天还是后天造成的。该法第</w:t>
      </w:r>
      <w:r w:rsidRPr="004A4C93">
        <w:rPr>
          <w:sz w:val="21"/>
          <w:szCs w:val="21"/>
        </w:rPr>
        <w:t>2</w:t>
      </w:r>
      <w:r w:rsidRPr="004A4C93">
        <w:rPr>
          <w:sz w:val="21"/>
          <w:szCs w:val="21"/>
          <w:lang w:val="zh-CN"/>
        </w:rPr>
        <w:t>条第</w:t>
      </w:r>
      <w:r w:rsidRPr="004A4C93">
        <w:rPr>
          <w:sz w:val="21"/>
          <w:szCs w:val="21"/>
        </w:rPr>
        <w:t>6</w:t>
      </w:r>
      <w:r w:rsidRPr="004A4C93">
        <w:rPr>
          <w:sz w:val="21"/>
          <w:szCs w:val="21"/>
          <w:lang w:val="zh-CN"/>
        </w:rPr>
        <w:t>款和第</w:t>
      </w:r>
      <w:r w:rsidRPr="004A4C93">
        <w:rPr>
          <w:sz w:val="21"/>
          <w:szCs w:val="21"/>
        </w:rPr>
        <w:t>5</w:t>
      </w:r>
      <w:r w:rsidRPr="004A4C93">
        <w:rPr>
          <w:sz w:val="21"/>
          <w:szCs w:val="21"/>
          <w:lang w:val="zh-CN"/>
        </w:rPr>
        <w:t>条分别承认残疾人有权在全面康复过程中得到训练有素人员的护理和有权获得全面康复服务。当前正在开展对该法的修订工作</w:t>
      </w:r>
      <w:r w:rsidRPr="004A4C93">
        <w:rPr>
          <w:sz w:val="21"/>
          <w:szCs w:val="21"/>
        </w:rPr>
        <w:t>，</w:t>
      </w:r>
      <w:r w:rsidRPr="004A4C93">
        <w:rPr>
          <w:sz w:val="21"/>
          <w:szCs w:val="21"/>
          <w:lang w:val="zh-CN"/>
        </w:rPr>
        <w:t>目的是进行必要的扩展和调整。</w:t>
      </w:r>
    </w:p>
    <w:p w:rsidR="0067333C" w:rsidRPr="004A4C93" w:rsidRDefault="0067333C" w:rsidP="0067333C">
      <w:pPr>
        <w:pStyle w:val="CharChar"/>
        <w:spacing w:line="320" w:lineRule="atLeast"/>
        <w:rPr>
          <w:sz w:val="21"/>
          <w:szCs w:val="21"/>
          <w:lang w:val="es-SV"/>
        </w:rPr>
      </w:pPr>
      <w:r w:rsidRPr="004A4C93">
        <w:rPr>
          <w:sz w:val="21"/>
          <w:szCs w:val="21"/>
          <w:lang w:val="es-SV"/>
        </w:rPr>
        <w:t>181.</w:t>
      </w:r>
      <w:r w:rsidR="00620B3D" w:rsidRPr="004A4C93">
        <w:rPr>
          <w:sz w:val="21"/>
          <w:szCs w:val="21"/>
          <w:lang w:val="es-SV"/>
        </w:rPr>
        <w:tab/>
      </w:r>
      <w:r w:rsidRPr="004A4C93">
        <w:rPr>
          <w:sz w:val="21"/>
          <w:szCs w:val="21"/>
          <w:lang w:val="zh-CN"/>
        </w:rPr>
        <w:t>在性健康和生殖健康方面</w:t>
      </w:r>
      <w:r w:rsidRPr="004A4C93">
        <w:rPr>
          <w:sz w:val="21"/>
          <w:szCs w:val="21"/>
        </w:rPr>
        <w:t>，</w:t>
      </w:r>
      <w:r w:rsidRPr="004A4C93">
        <w:rPr>
          <w:sz w:val="21"/>
          <w:szCs w:val="21"/>
          <w:lang w:val="zh-CN"/>
        </w:rPr>
        <w:t>在艾滋病毒</w:t>
      </w:r>
      <w:r w:rsidRPr="004A4C93">
        <w:rPr>
          <w:sz w:val="21"/>
          <w:szCs w:val="21"/>
        </w:rPr>
        <w:t>/</w:t>
      </w:r>
      <w:r w:rsidRPr="004A4C93">
        <w:rPr>
          <w:sz w:val="21"/>
          <w:szCs w:val="21"/>
          <w:lang w:val="zh-CN"/>
        </w:rPr>
        <w:t>艾滋病国家方案中引入了残疾变量</w:t>
      </w:r>
      <w:r w:rsidRPr="004A4C93">
        <w:rPr>
          <w:sz w:val="21"/>
          <w:szCs w:val="21"/>
        </w:rPr>
        <w:t>，</w:t>
      </w:r>
      <w:r w:rsidRPr="004A4C93">
        <w:rPr>
          <w:sz w:val="21"/>
          <w:szCs w:val="21"/>
          <w:lang w:val="zh-CN"/>
        </w:rPr>
        <w:t>以获取相关信息</w:t>
      </w:r>
      <w:r w:rsidRPr="004A4C93">
        <w:rPr>
          <w:sz w:val="21"/>
          <w:szCs w:val="21"/>
        </w:rPr>
        <w:t>，</w:t>
      </w:r>
      <w:r w:rsidRPr="004A4C93">
        <w:rPr>
          <w:sz w:val="21"/>
          <w:szCs w:val="21"/>
          <w:lang w:val="zh-CN"/>
        </w:rPr>
        <w:t>构建相应指标</w:t>
      </w:r>
      <w:r w:rsidRPr="004A4C93">
        <w:rPr>
          <w:sz w:val="21"/>
          <w:szCs w:val="21"/>
        </w:rPr>
        <w:t>，</w:t>
      </w:r>
      <w:r w:rsidRPr="004A4C93">
        <w:rPr>
          <w:sz w:val="21"/>
          <w:szCs w:val="21"/>
          <w:lang w:val="zh-CN"/>
        </w:rPr>
        <w:t>对预防残疾和关爱残疾人士工作做出有效响应。</w:t>
      </w:r>
    </w:p>
    <w:p w:rsidR="0067333C" w:rsidRPr="004A4C93" w:rsidRDefault="0067333C" w:rsidP="0067333C">
      <w:pPr>
        <w:pStyle w:val="CharChar"/>
        <w:spacing w:line="320" w:lineRule="atLeast"/>
        <w:rPr>
          <w:sz w:val="21"/>
          <w:szCs w:val="21"/>
          <w:lang w:val="es-SV"/>
        </w:rPr>
      </w:pPr>
      <w:r w:rsidRPr="004A4C93">
        <w:rPr>
          <w:sz w:val="21"/>
          <w:szCs w:val="21"/>
          <w:lang w:val="es-SV"/>
        </w:rPr>
        <w:t>182.</w:t>
      </w:r>
      <w:r w:rsidR="00620B3D" w:rsidRPr="004A4C93">
        <w:rPr>
          <w:sz w:val="21"/>
          <w:szCs w:val="21"/>
          <w:lang w:val="es-SV"/>
        </w:rPr>
        <w:tab/>
      </w:r>
      <w:r w:rsidRPr="004A4C93">
        <w:rPr>
          <w:sz w:val="21"/>
          <w:szCs w:val="21"/>
          <w:lang w:val="zh-CN"/>
        </w:rPr>
        <w:t>残疾人、残疾人家庭和民间社会组织承认现届政府确实废除了国立医院中关于医疗保健的自愿参保缴费份额</w:t>
      </w:r>
      <w:r w:rsidRPr="004A4C93">
        <w:rPr>
          <w:sz w:val="21"/>
          <w:szCs w:val="21"/>
          <w:lang w:val="es-SV"/>
        </w:rPr>
        <w:t>，</w:t>
      </w:r>
      <w:r w:rsidRPr="004A4C93">
        <w:rPr>
          <w:sz w:val="21"/>
          <w:szCs w:val="21"/>
          <w:lang w:val="zh-CN"/>
        </w:rPr>
        <w:t>但是他们认为全国医院网络中的一级和二级医疗保健中心有必要继续进行完善</w:t>
      </w:r>
      <w:r w:rsidRPr="004A4C93">
        <w:rPr>
          <w:sz w:val="21"/>
          <w:szCs w:val="21"/>
          <w:lang w:val="es-SV"/>
        </w:rPr>
        <w:t>，</w:t>
      </w:r>
      <w:r w:rsidRPr="004A4C93">
        <w:rPr>
          <w:sz w:val="21"/>
          <w:szCs w:val="21"/>
          <w:lang w:val="zh-CN"/>
        </w:rPr>
        <w:t>因为当前仍存在建筑和通讯方面的障碍</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183.</w:t>
      </w:r>
      <w:r w:rsidR="00620B3D" w:rsidRPr="004A4C93">
        <w:rPr>
          <w:sz w:val="21"/>
          <w:szCs w:val="21"/>
          <w:lang w:val="es-SV"/>
        </w:rPr>
        <w:tab/>
      </w:r>
      <w:r w:rsidRPr="004A4C93">
        <w:rPr>
          <w:sz w:val="21"/>
          <w:szCs w:val="21"/>
          <w:lang w:val="zh-CN"/>
        </w:rPr>
        <w:t>在用于治疗可能引致残疾的疾病的治疗药物和治疗专科方面</w:t>
      </w:r>
      <w:r w:rsidRPr="004A4C93">
        <w:rPr>
          <w:sz w:val="21"/>
          <w:szCs w:val="21"/>
          <w:lang w:val="es-SV"/>
        </w:rPr>
        <w:t>，</w:t>
      </w:r>
      <w:r w:rsidRPr="004A4C93">
        <w:rPr>
          <w:sz w:val="21"/>
          <w:szCs w:val="21"/>
          <w:lang w:val="zh-CN"/>
        </w:rPr>
        <w:t>卫生部门仍面临缺医少药的状况</w:t>
      </w:r>
      <w:r w:rsidRPr="004A4C93">
        <w:rPr>
          <w:sz w:val="21"/>
          <w:szCs w:val="21"/>
          <w:lang w:val="es-SV"/>
        </w:rPr>
        <w:t>，</w:t>
      </w:r>
      <w:r w:rsidRPr="004A4C93">
        <w:rPr>
          <w:sz w:val="21"/>
          <w:szCs w:val="21"/>
          <w:lang w:val="zh-CN"/>
        </w:rPr>
        <w:t>不利于对肢体残障人士的医疗保健</w:t>
      </w:r>
      <w:r w:rsidRPr="004A4C93">
        <w:rPr>
          <w:sz w:val="21"/>
          <w:szCs w:val="21"/>
          <w:lang w:val="es-SV"/>
        </w:rPr>
        <w:t>，</w:t>
      </w:r>
      <w:r w:rsidRPr="004A4C93">
        <w:rPr>
          <w:sz w:val="21"/>
          <w:szCs w:val="21"/>
          <w:lang w:val="zh-CN"/>
        </w:rPr>
        <w:t>这些疾病主要有</w:t>
      </w:r>
      <w:r w:rsidRPr="004A4C93">
        <w:rPr>
          <w:sz w:val="21"/>
          <w:szCs w:val="21"/>
          <w:lang w:val="es-SV"/>
        </w:rPr>
        <w:t>：</w:t>
      </w:r>
      <w:r w:rsidRPr="004A4C93">
        <w:rPr>
          <w:sz w:val="21"/>
          <w:szCs w:val="21"/>
          <w:lang w:val="zh-CN"/>
        </w:rPr>
        <w:t>截瘫、糖尿病和肾功能衰竭</w:t>
      </w:r>
      <w:r w:rsidRPr="004A4C93">
        <w:rPr>
          <w:sz w:val="21"/>
          <w:szCs w:val="21"/>
          <w:lang w:val="es-SV"/>
        </w:rPr>
        <w:t>，</w:t>
      </w:r>
      <w:r w:rsidRPr="004A4C93">
        <w:rPr>
          <w:sz w:val="21"/>
          <w:szCs w:val="21"/>
          <w:lang w:val="zh-CN"/>
        </w:rPr>
        <w:t>等等。</w:t>
      </w:r>
    </w:p>
    <w:p w:rsidR="0067333C" w:rsidRPr="004A4C93" w:rsidRDefault="0067333C" w:rsidP="0067333C">
      <w:pPr>
        <w:pStyle w:val="CharChar"/>
        <w:spacing w:line="320" w:lineRule="atLeast"/>
        <w:rPr>
          <w:sz w:val="21"/>
          <w:szCs w:val="21"/>
          <w:lang w:val="es-SV"/>
        </w:rPr>
      </w:pPr>
      <w:r w:rsidRPr="004A4C93">
        <w:rPr>
          <w:sz w:val="21"/>
          <w:szCs w:val="21"/>
          <w:lang w:val="es-SV"/>
        </w:rPr>
        <w:t>184.</w:t>
      </w:r>
      <w:r w:rsidR="00620B3D" w:rsidRPr="004A4C93">
        <w:rPr>
          <w:sz w:val="21"/>
          <w:szCs w:val="21"/>
          <w:lang w:val="es-SV"/>
        </w:rPr>
        <w:tab/>
      </w:r>
      <w:r w:rsidRPr="004A4C93">
        <w:rPr>
          <w:sz w:val="21"/>
          <w:szCs w:val="21"/>
          <w:lang w:val="zh-CN"/>
        </w:rPr>
        <w:t>在公共卫生和社会福利部的监测参数中</w:t>
      </w:r>
      <w:r w:rsidRPr="004A4C93">
        <w:rPr>
          <w:sz w:val="21"/>
          <w:szCs w:val="21"/>
          <w:lang w:val="es-SV"/>
        </w:rPr>
        <w:t>，</w:t>
      </w:r>
      <w:r w:rsidRPr="004A4C93">
        <w:rPr>
          <w:sz w:val="21"/>
          <w:szCs w:val="21"/>
          <w:lang w:val="zh-CN"/>
        </w:rPr>
        <w:t>尚缺乏用于确定和评估对残疾人士的服务质量的机制</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185.</w:t>
      </w:r>
      <w:r w:rsidR="00620B3D" w:rsidRPr="004A4C93">
        <w:rPr>
          <w:sz w:val="21"/>
          <w:szCs w:val="21"/>
          <w:lang w:val="es-SV"/>
        </w:rPr>
        <w:tab/>
      </w:r>
      <w:r w:rsidRPr="004A4C93">
        <w:rPr>
          <w:sz w:val="21"/>
          <w:szCs w:val="21"/>
          <w:lang w:val="zh-CN"/>
        </w:rPr>
        <w:t>截至</w:t>
      </w:r>
      <w:r w:rsidRPr="004A4C93">
        <w:rPr>
          <w:sz w:val="21"/>
          <w:szCs w:val="21"/>
        </w:rPr>
        <w:t>2009</w:t>
      </w:r>
      <w:r w:rsidRPr="004A4C93">
        <w:rPr>
          <w:sz w:val="21"/>
          <w:szCs w:val="21"/>
          <w:lang w:val="zh-CN"/>
        </w:rPr>
        <w:t>年</w:t>
      </w:r>
      <w:r w:rsidRPr="004A4C93">
        <w:rPr>
          <w:sz w:val="21"/>
          <w:szCs w:val="21"/>
        </w:rPr>
        <w:t>，</w:t>
      </w:r>
      <w:r w:rsidRPr="004A4C93">
        <w:rPr>
          <w:sz w:val="21"/>
          <w:szCs w:val="21"/>
          <w:lang w:val="zh-CN"/>
        </w:rPr>
        <w:t>尚未掌握康复领域的可靠统计数据</w:t>
      </w:r>
      <w:r w:rsidRPr="004A4C93">
        <w:rPr>
          <w:sz w:val="21"/>
          <w:szCs w:val="21"/>
        </w:rPr>
        <w:t>，</w:t>
      </w:r>
      <w:r w:rsidRPr="004A4C93">
        <w:rPr>
          <w:sz w:val="21"/>
          <w:szCs w:val="21"/>
          <w:lang w:val="zh-CN"/>
        </w:rPr>
        <w:t>因此仅能列举出年内的康复治疗数据</w:t>
      </w:r>
      <w:r w:rsidR="006F7949" w:rsidRPr="004A4C93">
        <w:rPr>
          <w:sz w:val="21"/>
          <w:szCs w:val="21"/>
        </w:rPr>
        <w:t>(</w:t>
      </w:r>
      <w:r w:rsidRPr="004A4C93">
        <w:rPr>
          <w:sz w:val="21"/>
          <w:szCs w:val="21"/>
        </w:rPr>
        <w:t>2009</w:t>
      </w:r>
      <w:r w:rsidRPr="004A4C93">
        <w:rPr>
          <w:sz w:val="21"/>
          <w:szCs w:val="21"/>
          <w:lang w:val="zh-CN"/>
        </w:rPr>
        <w:t>年</w:t>
      </w:r>
      <w:r w:rsidRPr="004A4C93">
        <w:rPr>
          <w:sz w:val="21"/>
          <w:szCs w:val="21"/>
        </w:rPr>
        <w:t>5</w:t>
      </w:r>
      <w:r w:rsidRPr="004A4C93">
        <w:rPr>
          <w:sz w:val="21"/>
          <w:szCs w:val="21"/>
          <w:lang w:val="zh-CN"/>
        </w:rPr>
        <w:t>月至</w:t>
      </w:r>
      <w:r w:rsidRPr="004A4C93">
        <w:rPr>
          <w:sz w:val="21"/>
          <w:szCs w:val="21"/>
        </w:rPr>
        <w:t>2010</w:t>
      </w:r>
      <w:r w:rsidRPr="004A4C93">
        <w:rPr>
          <w:sz w:val="21"/>
          <w:szCs w:val="21"/>
          <w:lang w:val="zh-CN"/>
        </w:rPr>
        <w:t>年</w:t>
      </w:r>
      <w:r w:rsidRPr="004A4C93">
        <w:rPr>
          <w:sz w:val="21"/>
          <w:szCs w:val="21"/>
        </w:rPr>
        <w:t>3</w:t>
      </w:r>
      <w:r w:rsidRPr="004A4C93">
        <w:rPr>
          <w:sz w:val="21"/>
          <w:szCs w:val="21"/>
          <w:lang w:val="zh-CN"/>
        </w:rPr>
        <w:t>月</w:t>
      </w:r>
      <w:r w:rsidR="006F7949" w:rsidRPr="004A4C93">
        <w:rPr>
          <w:sz w:val="21"/>
          <w:szCs w:val="21"/>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186.</w:t>
      </w:r>
      <w:r w:rsidR="00620B3D" w:rsidRPr="004A4C93">
        <w:rPr>
          <w:sz w:val="21"/>
          <w:szCs w:val="21"/>
          <w:lang w:val="es-SV"/>
        </w:rPr>
        <w:tab/>
      </w:r>
      <w:r w:rsidRPr="004A4C93">
        <w:rPr>
          <w:sz w:val="21"/>
          <w:szCs w:val="21"/>
          <w:lang w:val="zh-CN"/>
        </w:rPr>
        <w:t>残疾人康复服务局在以下九所机构中提供康复服务</w:t>
      </w:r>
      <w:r w:rsidRPr="004A4C93">
        <w:rPr>
          <w:sz w:val="21"/>
          <w:szCs w:val="21"/>
        </w:rPr>
        <w:t>：</w:t>
      </w:r>
      <w:r w:rsidRPr="004A4C93">
        <w:rPr>
          <w:sz w:val="21"/>
          <w:szCs w:val="21"/>
          <w:lang w:val="zh-CN"/>
        </w:rPr>
        <w:t>儿童和青少年全面康复中心</w:t>
      </w:r>
      <w:r w:rsidRPr="004A4C93">
        <w:rPr>
          <w:sz w:val="21"/>
          <w:szCs w:val="21"/>
        </w:rPr>
        <w:t>、</w:t>
      </w:r>
      <w:r w:rsidRPr="004A4C93">
        <w:rPr>
          <w:sz w:val="21"/>
          <w:szCs w:val="21"/>
          <w:lang w:val="zh-CN"/>
        </w:rPr>
        <w:t>运动机能康复中心</w:t>
      </w:r>
      <w:r w:rsidRPr="004A4C93">
        <w:rPr>
          <w:sz w:val="21"/>
          <w:szCs w:val="21"/>
        </w:rPr>
        <w:t>、</w:t>
      </w:r>
      <w:r w:rsidRPr="004A4C93">
        <w:rPr>
          <w:sz w:val="21"/>
          <w:szCs w:val="21"/>
          <w:lang w:val="zh-CN"/>
        </w:rPr>
        <w:t>老年病门诊</w:t>
      </w:r>
      <w:r w:rsidRPr="004A4C93">
        <w:rPr>
          <w:sz w:val="21"/>
          <w:szCs w:val="21"/>
        </w:rPr>
        <w:t>、萨拉</w:t>
      </w:r>
      <w:r w:rsidRPr="004A4C93">
        <w:rPr>
          <w:sz w:val="21"/>
          <w:szCs w:val="21"/>
        </w:rPr>
        <w:t>·</w:t>
      </w:r>
      <w:r w:rsidRPr="004A4C93">
        <w:rPr>
          <w:sz w:val="21"/>
          <w:szCs w:val="21"/>
        </w:rPr>
        <w:t>萨尔迪瓦尔</w:t>
      </w:r>
      <w:r w:rsidRPr="004A4C93">
        <w:rPr>
          <w:sz w:val="21"/>
          <w:szCs w:val="21"/>
          <w:lang w:val="zh-CN"/>
        </w:rPr>
        <w:t>老年人护理中心</w:t>
      </w:r>
      <w:r w:rsidRPr="004A4C93">
        <w:rPr>
          <w:sz w:val="21"/>
          <w:szCs w:val="21"/>
        </w:rPr>
        <w:t>、欧赫尼亚</w:t>
      </w:r>
      <w:r w:rsidRPr="00C12BC6">
        <w:rPr>
          <w:rFonts w:ascii="SimSun" w:hAnsi="SimSun"/>
          <w:sz w:val="21"/>
          <w:szCs w:val="21"/>
        </w:rPr>
        <w:t>·</w:t>
      </w:r>
      <w:r w:rsidRPr="004A4C93">
        <w:rPr>
          <w:sz w:val="21"/>
          <w:szCs w:val="21"/>
        </w:rPr>
        <w:t>德杜尼亚斯</w:t>
      </w:r>
      <w:r w:rsidRPr="004A4C93">
        <w:rPr>
          <w:sz w:val="21"/>
          <w:szCs w:val="21"/>
          <w:lang w:val="zh-CN"/>
        </w:rPr>
        <w:t>盲人康复中心</w:t>
      </w:r>
      <w:r w:rsidRPr="004A4C93">
        <w:rPr>
          <w:sz w:val="21"/>
          <w:szCs w:val="21"/>
        </w:rPr>
        <w:t>、</w:t>
      </w:r>
      <w:r w:rsidRPr="004A4C93">
        <w:rPr>
          <w:sz w:val="21"/>
          <w:szCs w:val="21"/>
          <w:lang w:val="zh-CN"/>
        </w:rPr>
        <w:t>职业病康复中心</w:t>
      </w:r>
      <w:r w:rsidRPr="004A4C93">
        <w:rPr>
          <w:sz w:val="21"/>
          <w:szCs w:val="21"/>
        </w:rPr>
        <w:t>、</w:t>
      </w:r>
      <w:r w:rsidRPr="004A4C93">
        <w:rPr>
          <w:sz w:val="21"/>
          <w:szCs w:val="21"/>
          <w:lang w:val="zh-CN"/>
        </w:rPr>
        <w:t>听力和语言能力康复中心</w:t>
      </w:r>
      <w:r w:rsidRPr="004A4C93">
        <w:rPr>
          <w:sz w:val="21"/>
          <w:szCs w:val="21"/>
        </w:rPr>
        <w:t>、</w:t>
      </w:r>
      <w:r w:rsidRPr="004A4C93">
        <w:rPr>
          <w:sz w:val="21"/>
          <w:szCs w:val="21"/>
          <w:lang w:val="zh-CN"/>
        </w:rPr>
        <w:t>东部康复中心以及西部综合康复中心。</w:t>
      </w:r>
    </w:p>
    <w:p w:rsidR="0067333C" w:rsidRPr="004A4C93" w:rsidRDefault="0067333C" w:rsidP="0067333C">
      <w:pPr>
        <w:pStyle w:val="CharChar"/>
        <w:spacing w:line="320" w:lineRule="atLeast"/>
        <w:rPr>
          <w:sz w:val="21"/>
          <w:szCs w:val="21"/>
          <w:lang w:val="es-SV"/>
        </w:rPr>
      </w:pPr>
      <w:r w:rsidRPr="004A4C93">
        <w:rPr>
          <w:sz w:val="21"/>
          <w:szCs w:val="21"/>
          <w:lang w:val="es-SV"/>
        </w:rPr>
        <w:t>187.</w:t>
      </w:r>
      <w:r w:rsidR="00620B3D" w:rsidRPr="004A4C93">
        <w:rPr>
          <w:sz w:val="21"/>
          <w:szCs w:val="21"/>
          <w:lang w:val="es-SV"/>
        </w:rPr>
        <w:tab/>
      </w:r>
      <w:r w:rsidRPr="004A4C93">
        <w:rPr>
          <w:sz w:val="21"/>
          <w:szCs w:val="21"/>
          <w:lang w:val="zh-CN"/>
        </w:rPr>
        <w:t>卫生部通过全国</w:t>
      </w:r>
      <w:r w:rsidRPr="004A4C93">
        <w:rPr>
          <w:sz w:val="21"/>
          <w:szCs w:val="21"/>
        </w:rPr>
        <w:t>30</w:t>
      </w:r>
      <w:r w:rsidRPr="004A4C93">
        <w:rPr>
          <w:sz w:val="21"/>
          <w:szCs w:val="21"/>
          <w:lang w:val="zh-CN"/>
        </w:rPr>
        <w:t>家医院提供物理治疗服务</w:t>
      </w:r>
      <w:r w:rsidRPr="004A4C93">
        <w:rPr>
          <w:sz w:val="21"/>
          <w:szCs w:val="21"/>
        </w:rPr>
        <w:t>，</w:t>
      </w:r>
      <w:r w:rsidRPr="004A4C93">
        <w:rPr>
          <w:sz w:val="21"/>
          <w:szCs w:val="21"/>
          <w:lang w:val="zh-CN"/>
        </w:rPr>
        <w:t>还有</w:t>
      </w:r>
      <w:r w:rsidRPr="004A4C93">
        <w:rPr>
          <w:sz w:val="21"/>
          <w:szCs w:val="21"/>
        </w:rPr>
        <w:t>20</w:t>
      </w:r>
      <w:r w:rsidRPr="004A4C93">
        <w:rPr>
          <w:sz w:val="21"/>
          <w:szCs w:val="21"/>
          <w:lang w:val="zh-CN"/>
        </w:rPr>
        <w:t>家医疗单位也提供同类服务</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188.</w:t>
      </w:r>
      <w:r w:rsidR="00620B3D" w:rsidRPr="004A4C93">
        <w:rPr>
          <w:sz w:val="21"/>
          <w:szCs w:val="21"/>
          <w:lang w:val="es-SV"/>
        </w:rPr>
        <w:tab/>
      </w:r>
      <w:r w:rsidRPr="004A4C93">
        <w:rPr>
          <w:sz w:val="21"/>
          <w:szCs w:val="21"/>
          <w:lang w:val="zh-CN"/>
        </w:rPr>
        <w:t>统计数据显示</w:t>
      </w:r>
      <w:r w:rsidRPr="004A4C93">
        <w:rPr>
          <w:sz w:val="21"/>
          <w:szCs w:val="21"/>
          <w:lang w:val="es-SV"/>
        </w:rPr>
        <w:t>，</w:t>
      </w:r>
      <w:r w:rsidRPr="004A4C93">
        <w:rPr>
          <w:sz w:val="21"/>
          <w:szCs w:val="21"/>
          <w:lang w:val="zh-CN"/>
        </w:rPr>
        <w:t>在</w:t>
      </w:r>
      <w:r w:rsidRPr="004A4C93">
        <w:rPr>
          <w:sz w:val="21"/>
          <w:szCs w:val="21"/>
          <w:lang w:val="es-SV"/>
        </w:rPr>
        <w:t>2008</w:t>
      </w:r>
      <w:r w:rsidRPr="004A4C93">
        <w:rPr>
          <w:sz w:val="21"/>
          <w:szCs w:val="21"/>
          <w:lang w:val="zh-CN"/>
        </w:rPr>
        <w:t>年至</w:t>
      </w:r>
      <w:r w:rsidRPr="004A4C93">
        <w:rPr>
          <w:sz w:val="21"/>
          <w:szCs w:val="21"/>
          <w:lang w:val="es-SV"/>
        </w:rPr>
        <w:t>2010</w:t>
      </w:r>
      <w:r w:rsidRPr="004A4C93">
        <w:rPr>
          <w:sz w:val="21"/>
          <w:szCs w:val="21"/>
          <w:lang w:val="zh-CN"/>
        </w:rPr>
        <w:t>年</w:t>
      </w:r>
      <w:r w:rsidRPr="004A4C93">
        <w:rPr>
          <w:sz w:val="21"/>
          <w:szCs w:val="21"/>
          <w:lang w:val="es-SV"/>
        </w:rPr>
        <w:t>2</w:t>
      </w:r>
      <w:r w:rsidRPr="004A4C93">
        <w:rPr>
          <w:sz w:val="21"/>
          <w:szCs w:val="21"/>
          <w:lang w:val="zh-CN"/>
        </w:rPr>
        <w:t>月期间</w:t>
      </w:r>
      <w:r w:rsidRPr="004A4C93">
        <w:rPr>
          <w:sz w:val="21"/>
          <w:szCs w:val="21"/>
          <w:lang w:val="es-SV"/>
        </w:rPr>
        <w:t>，</w:t>
      </w:r>
      <w:r w:rsidRPr="004A4C93">
        <w:rPr>
          <w:sz w:val="21"/>
          <w:szCs w:val="21"/>
          <w:lang w:val="zh-CN"/>
        </w:rPr>
        <w:t>这些机构总计已收治了</w:t>
      </w:r>
      <w:r w:rsidR="006F7949" w:rsidRPr="004A4C93">
        <w:rPr>
          <w:sz w:val="21"/>
          <w:szCs w:val="21"/>
          <w:lang w:val="es-SV"/>
        </w:rPr>
        <w:t>34,414</w:t>
      </w:r>
      <w:r w:rsidRPr="004A4C93">
        <w:rPr>
          <w:sz w:val="21"/>
          <w:szCs w:val="21"/>
          <w:lang w:val="zh-CN"/>
        </w:rPr>
        <w:t>名残疾人。</w:t>
      </w:r>
      <w:r w:rsidRPr="004A4C93">
        <w:rPr>
          <w:sz w:val="21"/>
          <w:szCs w:val="21"/>
        </w:rPr>
        <w:t>2008</w:t>
      </w:r>
      <w:r w:rsidRPr="004A4C93">
        <w:rPr>
          <w:sz w:val="21"/>
          <w:szCs w:val="21"/>
          <w:lang w:val="zh-CN"/>
        </w:rPr>
        <w:t>年</w:t>
      </w:r>
      <w:r w:rsidRPr="004A4C93">
        <w:rPr>
          <w:sz w:val="21"/>
          <w:szCs w:val="21"/>
        </w:rPr>
        <w:t>，</w:t>
      </w:r>
      <w:r w:rsidRPr="004A4C93">
        <w:rPr>
          <w:sz w:val="21"/>
          <w:szCs w:val="21"/>
          <w:lang w:val="zh-CN"/>
        </w:rPr>
        <w:t>收治人数达</w:t>
      </w:r>
      <w:r w:rsidR="006F7949" w:rsidRPr="004A4C93">
        <w:rPr>
          <w:sz w:val="21"/>
          <w:szCs w:val="21"/>
        </w:rPr>
        <w:t>19,569</w:t>
      </w:r>
      <w:r w:rsidRPr="004A4C93">
        <w:rPr>
          <w:sz w:val="21"/>
          <w:szCs w:val="21"/>
          <w:lang w:val="zh-CN"/>
        </w:rPr>
        <w:t>人</w:t>
      </w:r>
      <w:r w:rsidRPr="004A4C93">
        <w:rPr>
          <w:sz w:val="21"/>
          <w:szCs w:val="21"/>
        </w:rPr>
        <w:t>，</w:t>
      </w:r>
      <w:r w:rsidRPr="004A4C93">
        <w:rPr>
          <w:sz w:val="21"/>
          <w:szCs w:val="21"/>
          <w:lang w:val="zh-CN"/>
        </w:rPr>
        <w:t>涵盖了所有病症。</w:t>
      </w:r>
      <w:r w:rsidRPr="004A4C93">
        <w:rPr>
          <w:sz w:val="21"/>
          <w:szCs w:val="21"/>
        </w:rPr>
        <w:t>2009</w:t>
      </w:r>
      <w:r w:rsidRPr="004A4C93">
        <w:rPr>
          <w:sz w:val="21"/>
          <w:szCs w:val="21"/>
          <w:lang w:val="zh-CN"/>
        </w:rPr>
        <w:t>年</w:t>
      </w:r>
      <w:r w:rsidRPr="004A4C93">
        <w:rPr>
          <w:sz w:val="21"/>
          <w:szCs w:val="21"/>
        </w:rPr>
        <w:t>，</w:t>
      </w:r>
      <w:r w:rsidRPr="004A4C93">
        <w:rPr>
          <w:sz w:val="21"/>
          <w:szCs w:val="21"/>
          <w:lang w:val="zh-CN"/>
        </w:rPr>
        <w:t>报告数据显示收治的残疾人数达</w:t>
      </w:r>
      <w:r w:rsidR="006F7949" w:rsidRPr="004A4C93">
        <w:rPr>
          <w:sz w:val="21"/>
          <w:szCs w:val="21"/>
        </w:rPr>
        <w:t>11,916</w:t>
      </w:r>
      <w:r w:rsidRPr="004A4C93">
        <w:rPr>
          <w:sz w:val="21"/>
          <w:szCs w:val="21"/>
          <w:lang w:val="zh-CN"/>
        </w:rPr>
        <w:t>人</w:t>
      </w:r>
      <w:r w:rsidRPr="004A4C93">
        <w:rPr>
          <w:sz w:val="21"/>
          <w:szCs w:val="21"/>
        </w:rPr>
        <w:t>；</w:t>
      </w:r>
      <w:r w:rsidRPr="004A4C93">
        <w:rPr>
          <w:sz w:val="21"/>
          <w:szCs w:val="21"/>
          <w:lang w:val="zh-CN"/>
        </w:rPr>
        <w:t>在</w:t>
      </w:r>
      <w:r w:rsidRPr="004A4C93">
        <w:rPr>
          <w:sz w:val="21"/>
          <w:szCs w:val="21"/>
        </w:rPr>
        <w:t>2010</w:t>
      </w:r>
      <w:r w:rsidRPr="004A4C93">
        <w:rPr>
          <w:sz w:val="21"/>
          <w:szCs w:val="21"/>
          <w:lang w:val="zh-CN"/>
        </w:rPr>
        <w:t>年</w:t>
      </w:r>
      <w:r w:rsidRPr="004A4C93">
        <w:rPr>
          <w:sz w:val="21"/>
          <w:szCs w:val="21"/>
        </w:rPr>
        <w:t>1</w:t>
      </w:r>
      <w:r w:rsidRPr="004A4C93">
        <w:rPr>
          <w:sz w:val="21"/>
          <w:szCs w:val="21"/>
          <w:lang w:val="zh-CN"/>
        </w:rPr>
        <w:t>月和</w:t>
      </w:r>
      <w:r w:rsidRPr="004A4C93">
        <w:rPr>
          <w:sz w:val="21"/>
          <w:szCs w:val="21"/>
        </w:rPr>
        <w:t>2</w:t>
      </w:r>
      <w:r w:rsidRPr="004A4C93">
        <w:rPr>
          <w:sz w:val="21"/>
          <w:szCs w:val="21"/>
          <w:lang w:val="zh-CN"/>
        </w:rPr>
        <w:t>月</w:t>
      </w:r>
      <w:r w:rsidRPr="004A4C93">
        <w:rPr>
          <w:sz w:val="21"/>
          <w:szCs w:val="21"/>
        </w:rPr>
        <w:t>，</w:t>
      </w:r>
      <w:r w:rsidRPr="004A4C93">
        <w:rPr>
          <w:sz w:val="21"/>
          <w:szCs w:val="21"/>
          <w:lang w:val="zh-CN"/>
        </w:rPr>
        <w:t>登记数据显示共有</w:t>
      </w:r>
      <w:r w:rsidR="006F7949" w:rsidRPr="004A4C93">
        <w:rPr>
          <w:sz w:val="21"/>
          <w:szCs w:val="21"/>
        </w:rPr>
        <w:t>2,929</w:t>
      </w:r>
      <w:r w:rsidRPr="004A4C93">
        <w:rPr>
          <w:sz w:val="21"/>
          <w:szCs w:val="21"/>
          <w:lang w:val="zh-CN"/>
        </w:rPr>
        <w:t>名残疾人首次接受了治疗。在共计</w:t>
      </w:r>
      <w:r w:rsidR="006F7949" w:rsidRPr="004A4C93">
        <w:rPr>
          <w:sz w:val="21"/>
          <w:szCs w:val="21"/>
        </w:rPr>
        <w:t>34,414</w:t>
      </w:r>
      <w:r w:rsidRPr="004A4C93">
        <w:rPr>
          <w:sz w:val="21"/>
          <w:szCs w:val="21"/>
          <w:lang w:val="zh-CN"/>
        </w:rPr>
        <w:t>名收治人员中</w:t>
      </w:r>
      <w:r w:rsidRPr="004A4C93">
        <w:rPr>
          <w:sz w:val="21"/>
          <w:szCs w:val="21"/>
        </w:rPr>
        <w:t>，</w:t>
      </w:r>
      <w:r w:rsidRPr="004A4C93">
        <w:rPr>
          <w:sz w:val="21"/>
          <w:szCs w:val="21"/>
          <w:lang w:val="zh-CN"/>
        </w:rPr>
        <w:t>男性</w:t>
      </w:r>
      <w:r w:rsidR="006F7949" w:rsidRPr="004A4C93">
        <w:rPr>
          <w:sz w:val="21"/>
          <w:szCs w:val="21"/>
        </w:rPr>
        <w:t>16,997</w:t>
      </w:r>
      <w:r w:rsidRPr="004A4C93">
        <w:rPr>
          <w:sz w:val="21"/>
          <w:szCs w:val="21"/>
          <w:lang w:val="zh-CN"/>
        </w:rPr>
        <w:t>人</w:t>
      </w:r>
      <w:r w:rsidRPr="004A4C93">
        <w:rPr>
          <w:sz w:val="21"/>
          <w:szCs w:val="21"/>
        </w:rPr>
        <w:t>，</w:t>
      </w:r>
      <w:r w:rsidRPr="004A4C93">
        <w:rPr>
          <w:sz w:val="21"/>
          <w:szCs w:val="21"/>
          <w:lang w:val="zh-CN"/>
        </w:rPr>
        <w:t>女性</w:t>
      </w:r>
      <w:r w:rsidR="006F7949" w:rsidRPr="004A4C93">
        <w:rPr>
          <w:sz w:val="21"/>
          <w:szCs w:val="21"/>
        </w:rPr>
        <w:t>17,417</w:t>
      </w:r>
      <w:r w:rsidRPr="004A4C93">
        <w:rPr>
          <w:sz w:val="21"/>
          <w:szCs w:val="21"/>
          <w:lang w:val="zh-CN"/>
        </w:rPr>
        <w:t>人</w:t>
      </w:r>
      <w:r w:rsidR="00620B3D" w:rsidRPr="004A4C93">
        <w:rPr>
          <w:sz w:val="21"/>
          <w:szCs w:val="21"/>
          <w:lang w:val="zh-CN"/>
        </w:rPr>
        <w:t>。</w:t>
      </w:r>
    </w:p>
    <w:p w:rsidR="0067333C" w:rsidRPr="004A4C93" w:rsidRDefault="0067333C" w:rsidP="0067333C">
      <w:pPr>
        <w:pStyle w:val="CharChar"/>
        <w:jc w:val="left"/>
        <w:rPr>
          <w:rFonts w:eastAsia="SimHei"/>
          <w:sz w:val="21"/>
          <w:szCs w:val="24"/>
          <w:lang w:val="es-SV"/>
        </w:rPr>
      </w:pPr>
      <w:r w:rsidRPr="004A4C93">
        <w:rPr>
          <w:rFonts w:eastAsia="SimHei"/>
          <w:sz w:val="21"/>
          <w:szCs w:val="24"/>
        </w:rPr>
        <w:br w:type="page"/>
        <w:t>2008-2009-2010</w:t>
      </w:r>
      <w:r w:rsidRPr="004A4C93">
        <w:rPr>
          <w:rFonts w:eastAsia="SimHei"/>
          <w:sz w:val="21"/>
          <w:szCs w:val="24"/>
          <w:lang w:val="zh-CN"/>
        </w:rPr>
        <w:t>年</w:t>
      </w:r>
      <w:r w:rsidR="006F7949" w:rsidRPr="004A4C93">
        <w:rPr>
          <w:rFonts w:eastAsia="SimHei"/>
          <w:sz w:val="21"/>
          <w:szCs w:val="24"/>
        </w:rPr>
        <w:t>(</w:t>
      </w:r>
      <w:r w:rsidRPr="004A4C93">
        <w:rPr>
          <w:rFonts w:eastAsia="SimHei"/>
          <w:sz w:val="21"/>
          <w:szCs w:val="24"/>
          <w:lang w:val="zh-CN"/>
        </w:rPr>
        <w:t>截至报告日</w:t>
      </w:r>
      <w:r w:rsidR="006F7949" w:rsidRPr="004A4C93">
        <w:rPr>
          <w:rFonts w:eastAsia="SimHei"/>
          <w:sz w:val="21"/>
          <w:szCs w:val="24"/>
        </w:rPr>
        <w:t>)</w:t>
      </w:r>
      <w:r w:rsidRPr="004A4C93">
        <w:rPr>
          <w:rFonts w:eastAsia="SimHei"/>
          <w:sz w:val="21"/>
          <w:szCs w:val="24"/>
          <w:lang w:val="zh-CN"/>
        </w:rPr>
        <w:t>萨尔瓦多残疾人康复服务局首次收治的残疾人口情况</w:t>
      </w:r>
    </w:p>
    <w:tbl>
      <w:tblPr>
        <w:tblW w:w="9639" w:type="dxa"/>
        <w:tblLayout w:type="fixed"/>
        <w:tblCellMar>
          <w:left w:w="0" w:type="dxa"/>
          <w:right w:w="0" w:type="dxa"/>
        </w:tblCellMar>
        <w:tblLook w:val="01E0" w:firstRow="1" w:lastRow="1" w:firstColumn="1" w:lastColumn="1" w:noHBand="0" w:noVBand="0"/>
      </w:tblPr>
      <w:tblGrid>
        <w:gridCol w:w="1789"/>
        <w:gridCol w:w="654"/>
        <w:gridCol w:w="654"/>
        <w:gridCol w:w="654"/>
        <w:gridCol w:w="654"/>
        <w:gridCol w:w="654"/>
        <w:gridCol w:w="654"/>
        <w:gridCol w:w="654"/>
        <w:gridCol w:w="654"/>
        <w:gridCol w:w="654"/>
        <w:gridCol w:w="654"/>
        <w:gridCol w:w="655"/>
        <w:gridCol w:w="655"/>
      </w:tblGrid>
      <w:tr w:rsidR="0067333C" w:rsidRPr="004A4C93" w:rsidTr="006F7949">
        <w:tc>
          <w:tcPr>
            <w:tcW w:w="1789" w:type="dxa"/>
            <w:tcBorders>
              <w:top w:val="single" w:sz="4" w:space="0" w:color="auto"/>
            </w:tcBorders>
            <w:vAlign w:val="bottom"/>
          </w:tcPr>
          <w:p w:rsidR="0067333C" w:rsidRPr="004A4C93" w:rsidRDefault="0067333C" w:rsidP="006F7949">
            <w:pPr>
              <w:pStyle w:val="CharChar"/>
              <w:spacing w:before="80" w:after="80" w:line="200" w:lineRule="exact"/>
              <w:ind w:left="0" w:right="0"/>
              <w:jc w:val="center"/>
              <w:rPr>
                <w:rFonts w:eastAsia="KaiTi_GB2312"/>
                <w:sz w:val="16"/>
                <w:szCs w:val="24"/>
                <w:lang w:val="es-SV"/>
              </w:rPr>
            </w:pPr>
          </w:p>
        </w:tc>
        <w:tc>
          <w:tcPr>
            <w:tcW w:w="1962" w:type="dxa"/>
            <w:gridSpan w:val="3"/>
            <w:tcBorders>
              <w:top w:val="single" w:sz="4" w:space="0" w:color="auto"/>
              <w:bottom w:val="single" w:sz="4" w:space="0" w:color="auto"/>
              <w:right w:val="single" w:sz="24" w:space="0" w:color="FFFFFF"/>
            </w:tcBorders>
            <w:vAlign w:val="bottom"/>
          </w:tcPr>
          <w:p w:rsidR="0067333C" w:rsidRPr="004A4C93" w:rsidRDefault="0067333C" w:rsidP="006F7949">
            <w:pPr>
              <w:pStyle w:val="CharChar"/>
              <w:spacing w:before="80" w:after="80" w:line="200" w:lineRule="exact"/>
              <w:ind w:left="0" w:right="0"/>
              <w:jc w:val="center"/>
              <w:rPr>
                <w:rFonts w:eastAsia="KaiTi_GB2312"/>
                <w:sz w:val="16"/>
                <w:szCs w:val="24"/>
                <w:lang w:val="es-SV"/>
              </w:rPr>
            </w:pPr>
            <w:r w:rsidRPr="004A4C93">
              <w:rPr>
                <w:rFonts w:eastAsia="KaiTi_GB2312"/>
                <w:noProof/>
                <w:sz w:val="16"/>
                <w:szCs w:val="24"/>
                <w:lang w:val="es-SV"/>
              </w:rPr>
              <w:t>2008</w:t>
            </w:r>
            <w:r w:rsidRPr="004A4C93">
              <w:rPr>
                <w:rFonts w:eastAsia="KaiTi_GB2312"/>
                <w:noProof/>
                <w:sz w:val="16"/>
                <w:szCs w:val="24"/>
                <w:lang w:val="es-SV"/>
              </w:rPr>
              <w:t>年</w:t>
            </w:r>
            <w:r w:rsidRPr="004A4C93">
              <w:rPr>
                <w:rFonts w:eastAsia="KaiTi_GB2312"/>
                <w:noProof/>
                <w:sz w:val="21"/>
                <w:szCs w:val="24"/>
                <w:lang w:val="es-SV"/>
              </w:rPr>
              <w:t>*</w:t>
            </w:r>
          </w:p>
        </w:tc>
        <w:tc>
          <w:tcPr>
            <w:tcW w:w="1962" w:type="dxa"/>
            <w:gridSpan w:val="3"/>
            <w:tcBorders>
              <w:top w:val="single" w:sz="4" w:space="0" w:color="auto"/>
              <w:left w:val="single" w:sz="24" w:space="0" w:color="FFFFFF"/>
              <w:bottom w:val="single" w:sz="4" w:space="0" w:color="auto"/>
              <w:right w:val="single" w:sz="24" w:space="0" w:color="FFFFFF"/>
            </w:tcBorders>
            <w:vAlign w:val="bottom"/>
          </w:tcPr>
          <w:p w:rsidR="0067333C" w:rsidRPr="004A4C93" w:rsidRDefault="0067333C" w:rsidP="006F7949">
            <w:pPr>
              <w:pStyle w:val="CharChar"/>
              <w:spacing w:before="80" w:after="80" w:line="200" w:lineRule="exact"/>
              <w:ind w:left="0" w:right="0"/>
              <w:jc w:val="center"/>
              <w:rPr>
                <w:rFonts w:eastAsia="KaiTi_GB2312"/>
                <w:sz w:val="16"/>
                <w:szCs w:val="24"/>
                <w:lang w:val="es-SV"/>
              </w:rPr>
            </w:pPr>
            <w:r w:rsidRPr="004A4C93">
              <w:rPr>
                <w:rFonts w:eastAsia="KaiTi_GB2312"/>
                <w:noProof/>
                <w:sz w:val="16"/>
                <w:szCs w:val="24"/>
                <w:lang w:val="es-SV"/>
              </w:rPr>
              <w:t>2009</w:t>
            </w:r>
            <w:r w:rsidRPr="004A4C93">
              <w:rPr>
                <w:rFonts w:eastAsia="KaiTi_GB2312"/>
                <w:noProof/>
                <w:sz w:val="16"/>
                <w:szCs w:val="24"/>
                <w:lang w:val="es-SV"/>
              </w:rPr>
              <w:t>年</w:t>
            </w:r>
            <w:r w:rsidRPr="004A4C93">
              <w:rPr>
                <w:rFonts w:eastAsia="KaiTi_GB2312"/>
                <w:noProof/>
                <w:sz w:val="21"/>
                <w:szCs w:val="24"/>
                <w:lang w:val="es-SV"/>
              </w:rPr>
              <w:t>**</w:t>
            </w:r>
          </w:p>
        </w:tc>
        <w:tc>
          <w:tcPr>
            <w:tcW w:w="1962" w:type="dxa"/>
            <w:gridSpan w:val="3"/>
            <w:tcBorders>
              <w:top w:val="single" w:sz="4" w:space="0" w:color="auto"/>
              <w:left w:val="single" w:sz="24" w:space="0" w:color="FFFFFF"/>
              <w:bottom w:val="single" w:sz="4" w:space="0" w:color="auto"/>
              <w:right w:val="single" w:sz="24" w:space="0" w:color="FFFFFF"/>
            </w:tcBorders>
            <w:vAlign w:val="bottom"/>
          </w:tcPr>
          <w:p w:rsidR="0067333C" w:rsidRPr="004A4C93" w:rsidRDefault="0067333C" w:rsidP="006F7949">
            <w:pPr>
              <w:pStyle w:val="CharChar"/>
              <w:spacing w:before="80" w:after="80" w:line="200" w:lineRule="exact"/>
              <w:ind w:left="0" w:right="0"/>
              <w:jc w:val="center"/>
              <w:rPr>
                <w:rFonts w:eastAsia="KaiTi_GB2312"/>
                <w:sz w:val="16"/>
                <w:szCs w:val="24"/>
                <w:lang w:val="es-SV"/>
              </w:rPr>
            </w:pPr>
            <w:r w:rsidRPr="004A4C93">
              <w:rPr>
                <w:rFonts w:eastAsia="KaiTi_GB2312"/>
                <w:noProof/>
                <w:sz w:val="16"/>
                <w:szCs w:val="24"/>
                <w:lang w:val="es-SV"/>
              </w:rPr>
              <w:t>2010</w:t>
            </w:r>
            <w:r w:rsidRPr="004A4C93">
              <w:rPr>
                <w:rFonts w:eastAsia="KaiTi_GB2312"/>
                <w:noProof/>
                <w:sz w:val="16"/>
                <w:szCs w:val="24"/>
                <w:lang w:val="es-SV"/>
              </w:rPr>
              <w:t>年</w:t>
            </w:r>
            <w:r w:rsidRPr="004A4C93">
              <w:rPr>
                <w:rFonts w:eastAsia="KaiTi_GB2312"/>
                <w:noProof/>
                <w:sz w:val="21"/>
                <w:szCs w:val="24"/>
                <w:lang w:val="es-SV"/>
              </w:rPr>
              <w:t>***</w:t>
            </w:r>
          </w:p>
        </w:tc>
        <w:tc>
          <w:tcPr>
            <w:tcW w:w="1964" w:type="dxa"/>
            <w:gridSpan w:val="3"/>
            <w:tcBorders>
              <w:top w:val="single" w:sz="4" w:space="0" w:color="auto"/>
              <w:left w:val="single" w:sz="24" w:space="0" w:color="FFFFFF"/>
              <w:bottom w:val="single" w:sz="4" w:space="0" w:color="auto"/>
            </w:tcBorders>
            <w:vAlign w:val="bottom"/>
          </w:tcPr>
          <w:p w:rsidR="0067333C" w:rsidRPr="00842D1D" w:rsidRDefault="0067333C" w:rsidP="006F7949">
            <w:pPr>
              <w:pStyle w:val="CharChar"/>
              <w:spacing w:before="80" w:after="80" w:line="200" w:lineRule="exact"/>
              <w:ind w:left="0" w:right="0"/>
              <w:jc w:val="center"/>
              <w:rPr>
                <w:rFonts w:eastAsia="KaiTi_GB2312"/>
                <w:b/>
                <w:sz w:val="16"/>
                <w:szCs w:val="24"/>
                <w:lang w:val="es-SV"/>
              </w:rPr>
            </w:pPr>
            <w:r w:rsidRPr="00842D1D">
              <w:rPr>
                <w:rFonts w:eastAsia="KaiTi_GB2312"/>
                <w:b/>
                <w:noProof/>
                <w:sz w:val="16"/>
                <w:szCs w:val="24"/>
                <w:lang w:val="es-SV"/>
              </w:rPr>
              <w:t>2008</w:t>
            </w:r>
            <w:r w:rsidRPr="00842D1D">
              <w:rPr>
                <w:rFonts w:eastAsia="KaiTi_GB2312"/>
                <w:b/>
                <w:noProof/>
                <w:sz w:val="16"/>
                <w:szCs w:val="24"/>
                <w:lang w:val="es-SV"/>
              </w:rPr>
              <w:t>年至</w:t>
            </w:r>
            <w:r w:rsidRPr="00842D1D">
              <w:rPr>
                <w:rFonts w:eastAsia="KaiTi_GB2312"/>
                <w:b/>
                <w:noProof/>
                <w:sz w:val="16"/>
                <w:szCs w:val="24"/>
                <w:lang w:val="es-SV"/>
              </w:rPr>
              <w:t>2010</w:t>
            </w:r>
            <w:r w:rsidRPr="00842D1D">
              <w:rPr>
                <w:rFonts w:eastAsia="KaiTi_GB2312"/>
                <w:b/>
                <w:noProof/>
                <w:sz w:val="16"/>
                <w:szCs w:val="24"/>
                <w:lang w:val="es-SV"/>
              </w:rPr>
              <w:t>年</w:t>
            </w:r>
            <w:r w:rsidRPr="00842D1D">
              <w:rPr>
                <w:rFonts w:eastAsia="KaiTi_GB2312"/>
                <w:b/>
                <w:noProof/>
                <w:sz w:val="16"/>
                <w:szCs w:val="24"/>
                <w:lang w:val="es-SV"/>
              </w:rPr>
              <w:t>2</w:t>
            </w:r>
            <w:r w:rsidRPr="00842D1D">
              <w:rPr>
                <w:rFonts w:eastAsia="KaiTi_GB2312"/>
                <w:b/>
                <w:noProof/>
                <w:sz w:val="16"/>
                <w:szCs w:val="24"/>
                <w:lang w:val="es-SV"/>
              </w:rPr>
              <w:t>月合计</w:t>
            </w:r>
          </w:p>
        </w:tc>
      </w:tr>
      <w:tr w:rsidR="0067333C" w:rsidRPr="004A4C93" w:rsidTr="006F7949">
        <w:tc>
          <w:tcPr>
            <w:tcW w:w="1789" w:type="dxa"/>
            <w:tcBorders>
              <w:bottom w:val="single" w:sz="12" w:space="0" w:color="auto"/>
            </w:tcBorders>
            <w:vAlign w:val="bottom"/>
          </w:tcPr>
          <w:p w:rsidR="0067333C" w:rsidRPr="004A4C93" w:rsidRDefault="0067333C" w:rsidP="006F7949">
            <w:pPr>
              <w:pStyle w:val="CharChar"/>
              <w:spacing w:before="80" w:after="80" w:line="200" w:lineRule="exact"/>
              <w:ind w:left="0" w:right="0"/>
              <w:jc w:val="left"/>
              <w:rPr>
                <w:rFonts w:eastAsia="KaiTi_GB2312"/>
                <w:sz w:val="16"/>
                <w:szCs w:val="24"/>
                <w:lang w:val="es-SV"/>
              </w:rPr>
            </w:pPr>
            <w:r w:rsidRPr="004A4C93">
              <w:rPr>
                <w:rFonts w:eastAsia="KaiTi_GB2312"/>
                <w:noProof/>
                <w:sz w:val="16"/>
                <w:szCs w:val="24"/>
                <w:lang w:val="es-SV"/>
              </w:rPr>
              <w:t>变量指标</w:t>
            </w:r>
          </w:p>
        </w:tc>
        <w:tc>
          <w:tcPr>
            <w:tcW w:w="654" w:type="dxa"/>
            <w:tcBorders>
              <w:top w:val="single" w:sz="4" w:space="0" w:color="auto"/>
              <w:bottom w:val="single" w:sz="12" w:space="0" w:color="auto"/>
            </w:tcBorders>
            <w:vAlign w:val="bottom"/>
          </w:tcPr>
          <w:p w:rsidR="0067333C" w:rsidRPr="004A4C93" w:rsidRDefault="0067333C" w:rsidP="006F7949">
            <w:pPr>
              <w:pStyle w:val="CharChar"/>
              <w:spacing w:before="80" w:after="80" w:line="200" w:lineRule="exact"/>
              <w:ind w:left="0" w:right="0"/>
              <w:jc w:val="right"/>
              <w:rPr>
                <w:rFonts w:eastAsia="KaiTi_GB2312"/>
                <w:sz w:val="16"/>
                <w:szCs w:val="24"/>
                <w:lang w:val="es-SV"/>
              </w:rPr>
            </w:pPr>
            <w:r w:rsidRPr="004A4C93">
              <w:rPr>
                <w:rFonts w:eastAsia="KaiTi_GB2312"/>
                <w:noProof/>
                <w:sz w:val="16"/>
                <w:szCs w:val="24"/>
                <w:lang w:val="es-SV"/>
              </w:rPr>
              <w:t>男性</w:t>
            </w:r>
          </w:p>
        </w:tc>
        <w:tc>
          <w:tcPr>
            <w:tcW w:w="654" w:type="dxa"/>
            <w:tcBorders>
              <w:top w:val="single" w:sz="4" w:space="0" w:color="auto"/>
              <w:bottom w:val="single" w:sz="12" w:space="0" w:color="auto"/>
            </w:tcBorders>
            <w:vAlign w:val="bottom"/>
          </w:tcPr>
          <w:p w:rsidR="0067333C" w:rsidRPr="004A4C93" w:rsidRDefault="0067333C" w:rsidP="006F7949">
            <w:pPr>
              <w:pStyle w:val="CharChar"/>
              <w:spacing w:before="80" w:after="80" w:line="200" w:lineRule="exact"/>
              <w:ind w:left="0" w:right="0"/>
              <w:jc w:val="right"/>
              <w:rPr>
                <w:rFonts w:eastAsia="KaiTi_GB2312"/>
                <w:sz w:val="16"/>
                <w:szCs w:val="24"/>
                <w:lang w:val="es-SV"/>
              </w:rPr>
            </w:pPr>
            <w:r w:rsidRPr="004A4C93">
              <w:rPr>
                <w:rFonts w:eastAsia="KaiTi_GB2312"/>
                <w:noProof/>
                <w:sz w:val="16"/>
                <w:szCs w:val="24"/>
                <w:lang w:val="es-SV"/>
              </w:rPr>
              <w:t>女性</w:t>
            </w:r>
          </w:p>
        </w:tc>
        <w:tc>
          <w:tcPr>
            <w:tcW w:w="654" w:type="dxa"/>
            <w:tcBorders>
              <w:top w:val="single" w:sz="4" w:space="0" w:color="auto"/>
              <w:bottom w:val="single" w:sz="12" w:space="0" w:color="auto"/>
              <w:right w:val="single" w:sz="24" w:space="0" w:color="FFFFFF"/>
            </w:tcBorders>
            <w:vAlign w:val="bottom"/>
          </w:tcPr>
          <w:p w:rsidR="0067333C" w:rsidRPr="00842D1D" w:rsidRDefault="0067333C" w:rsidP="006F7949">
            <w:pPr>
              <w:pStyle w:val="CharChar"/>
              <w:spacing w:before="80" w:after="80" w:line="200" w:lineRule="exact"/>
              <w:ind w:left="0" w:right="57"/>
              <w:jc w:val="right"/>
              <w:rPr>
                <w:rFonts w:eastAsia="KaiTi_GB2312"/>
                <w:b/>
                <w:sz w:val="16"/>
                <w:szCs w:val="24"/>
                <w:lang w:val="es-SV"/>
              </w:rPr>
            </w:pPr>
            <w:r w:rsidRPr="00842D1D">
              <w:rPr>
                <w:rFonts w:eastAsia="KaiTi_GB2312"/>
                <w:b/>
                <w:noProof/>
                <w:sz w:val="16"/>
                <w:szCs w:val="24"/>
                <w:lang w:val="es-SV"/>
              </w:rPr>
              <w:t>合计</w:t>
            </w:r>
          </w:p>
        </w:tc>
        <w:tc>
          <w:tcPr>
            <w:tcW w:w="654" w:type="dxa"/>
            <w:tcBorders>
              <w:top w:val="single" w:sz="4" w:space="0" w:color="auto"/>
              <w:left w:val="single" w:sz="24" w:space="0" w:color="FFFFFF"/>
              <w:bottom w:val="single" w:sz="12" w:space="0" w:color="auto"/>
            </w:tcBorders>
            <w:vAlign w:val="bottom"/>
          </w:tcPr>
          <w:p w:rsidR="0067333C" w:rsidRPr="004A4C93" w:rsidRDefault="0067333C" w:rsidP="006F7949">
            <w:pPr>
              <w:pStyle w:val="CharChar"/>
              <w:spacing w:before="80" w:after="80" w:line="200" w:lineRule="exact"/>
              <w:ind w:left="0" w:right="0"/>
              <w:jc w:val="right"/>
              <w:rPr>
                <w:rFonts w:eastAsia="KaiTi_GB2312"/>
                <w:sz w:val="16"/>
                <w:szCs w:val="24"/>
                <w:lang w:val="es-SV"/>
              </w:rPr>
            </w:pPr>
            <w:r w:rsidRPr="004A4C93">
              <w:rPr>
                <w:rFonts w:eastAsia="KaiTi_GB2312"/>
                <w:noProof/>
                <w:sz w:val="16"/>
                <w:szCs w:val="24"/>
                <w:lang w:val="es-SV"/>
              </w:rPr>
              <w:t>男性</w:t>
            </w:r>
          </w:p>
        </w:tc>
        <w:tc>
          <w:tcPr>
            <w:tcW w:w="654" w:type="dxa"/>
            <w:tcBorders>
              <w:top w:val="single" w:sz="4" w:space="0" w:color="auto"/>
              <w:bottom w:val="single" w:sz="12" w:space="0" w:color="auto"/>
            </w:tcBorders>
            <w:vAlign w:val="bottom"/>
          </w:tcPr>
          <w:p w:rsidR="0067333C" w:rsidRPr="004A4C93" w:rsidRDefault="0067333C" w:rsidP="006F7949">
            <w:pPr>
              <w:pStyle w:val="CharChar"/>
              <w:spacing w:before="80" w:after="80" w:line="200" w:lineRule="exact"/>
              <w:ind w:left="0" w:right="0"/>
              <w:jc w:val="right"/>
              <w:rPr>
                <w:rFonts w:eastAsia="KaiTi_GB2312"/>
                <w:sz w:val="16"/>
                <w:szCs w:val="24"/>
                <w:lang w:val="es-SV"/>
              </w:rPr>
            </w:pPr>
            <w:r w:rsidRPr="004A4C93">
              <w:rPr>
                <w:rFonts w:eastAsia="KaiTi_GB2312"/>
                <w:noProof/>
                <w:sz w:val="16"/>
                <w:szCs w:val="24"/>
                <w:lang w:val="es-SV"/>
              </w:rPr>
              <w:t>女性</w:t>
            </w:r>
          </w:p>
        </w:tc>
        <w:tc>
          <w:tcPr>
            <w:tcW w:w="654" w:type="dxa"/>
            <w:tcBorders>
              <w:top w:val="single" w:sz="4" w:space="0" w:color="auto"/>
              <w:bottom w:val="single" w:sz="12" w:space="0" w:color="auto"/>
              <w:right w:val="single" w:sz="24" w:space="0" w:color="FFFFFF"/>
            </w:tcBorders>
            <w:vAlign w:val="bottom"/>
          </w:tcPr>
          <w:p w:rsidR="0067333C" w:rsidRPr="00842D1D" w:rsidRDefault="0067333C" w:rsidP="006F7949">
            <w:pPr>
              <w:pStyle w:val="CharChar"/>
              <w:spacing w:before="80" w:after="80" w:line="200" w:lineRule="exact"/>
              <w:ind w:left="0" w:right="57"/>
              <w:jc w:val="right"/>
              <w:rPr>
                <w:rFonts w:eastAsia="KaiTi_GB2312"/>
                <w:b/>
                <w:sz w:val="16"/>
                <w:szCs w:val="24"/>
                <w:lang w:val="es-SV"/>
              </w:rPr>
            </w:pPr>
            <w:r w:rsidRPr="00842D1D">
              <w:rPr>
                <w:rFonts w:eastAsia="KaiTi_GB2312"/>
                <w:b/>
                <w:noProof/>
                <w:sz w:val="16"/>
                <w:szCs w:val="24"/>
                <w:lang w:val="es-SV"/>
              </w:rPr>
              <w:t>合计</w:t>
            </w:r>
          </w:p>
        </w:tc>
        <w:tc>
          <w:tcPr>
            <w:tcW w:w="654" w:type="dxa"/>
            <w:tcBorders>
              <w:top w:val="single" w:sz="4" w:space="0" w:color="auto"/>
              <w:left w:val="single" w:sz="24" w:space="0" w:color="FFFFFF"/>
              <w:bottom w:val="single" w:sz="12" w:space="0" w:color="auto"/>
            </w:tcBorders>
            <w:vAlign w:val="bottom"/>
          </w:tcPr>
          <w:p w:rsidR="0067333C" w:rsidRPr="004A4C93" w:rsidRDefault="0067333C" w:rsidP="006F7949">
            <w:pPr>
              <w:pStyle w:val="CharChar"/>
              <w:spacing w:before="80" w:after="80" w:line="200" w:lineRule="exact"/>
              <w:ind w:left="0" w:right="0"/>
              <w:jc w:val="right"/>
              <w:rPr>
                <w:rFonts w:eastAsia="KaiTi_GB2312"/>
                <w:sz w:val="16"/>
                <w:szCs w:val="24"/>
                <w:lang w:val="es-SV"/>
              </w:rPr>
            </w:pPr>
            <w:r w:rsidRPr="004A4C93">
              <w:rPr>
                <w:rFonts w:eastAsia="KaiTi_GB2312"/>
                <w:noProof/>
                <w:sz w:val="16"/>
                <w:szCs w:val="24"/>
                <w:lang w:val="es-SV"/>
              </w:rPr>
              <w:t>男性</w:t>
            </w:r>
          </w:p>
        </w:tc>
        <w:tc>
          <w:tcPr>
            <w:tcW w:w="654" w:type="dxa"/>
            <w:tcBorders>
              <w:top w:val="single" w:sz="4" w:space="0" w:color="auto"/>
              <w:bottom w:val="single" w:sz="12" w:space="0" w:color="auto"/>
            </w:tcBorders>
            <w:vAlign w:val="bottom"/>
          </w:tcPr>
          <w:p w:rsidR="0067333C" w:rsidRPr="004A4C93" w:rsidRDefault="0067333C" w:rsidP="006F7949">
            <w:pPr>
              <w:pStyle w:val="CharChar"/>
              <w:spacing w:before="80" w:after="80" w:line="200" w:lineRule="exact"/>
              <w:ind w:left="0" w:right="0"/>
              <w:jc w:val="right"/>
              <w:rPr>
                <w:rFonts w:eastAsia="KaiTi_GB2312"/>
                <w:sz w:val="16"/>
                <w:szCs w:val="24"/>
                <w:lang w:val="es-SV"/>
              </w:rPr>
            </w:pPr>
            <w:r w:rsidRPr="004A4C93">
              <w:rPr>
                <w:rFonts w:eastAsia="KaiTi_GB2312"/>
                <w:noProof/>
                <w:sz w:val="16"/>
                <w:szCs w:val="24"/>
                <w:lang w:val="es-SV"/>
              </w:rPr>
              <w:t>女性</w:t>
            </w:r>
          </w:p>
        </w:tc>
        <w:tc>
          <w:tcPr>
            <w:tcW w:w="654" w:type="dxa"/>
            <w:tcBorders>
              <w:top w:val="single" w:sz="4" w:space="0" w:color="auto"/>
              <w:bottom w:val="single" w:sz="12" w:space="0" w:color="auto"/>
              <w:right w:val="single" w:sz="24" w:space="0" w:color="FFFFFF"/>
            </w:tcBorders>
            <w:vAlign w:val="bottom"/>
          </w:tcPr>
          <w:p w:rsidR="0067333C" w:rsidRPr="00842D1D" w:rsidRDefault="0067333C" w:rsidP="006F7949">
            <w:pPr>
              <w:pStyle w:val="CharChar"/>
              <w:spacing w:before="80" w:after="80" w:line="200" w:lineRule="exact"/>
              <w:ind w:left="0" w:right="57"/>
              <w:jc w:val="right"/>
              <w:rPr>
                <w:rFonts w:eastAsia="KaiTi_GB2312"/>
                <w:b/>
                <w:sz w:val="16"/>
                <w:szCs w:val="24"/>
                <w:lang w:val="es-SV"/>
              </w:rPr>
            </w:pPr>
            <w:r w:rsidRPr="00842D1D">
              <w:rPr>
                <w:rFonts w:eastAsia="KaiTi_GB2312"/>
                <w:b/>
                <w:noProof/>
                <w:sz w:val="16"/>
                <w:szCs w:val="24"/>
                <w:lang w:val="es-SV"/>
              </w:rPr>
              <w:t>合计</w:t>
            </w:r>
          </w:p>
        </w:tc>
        <w:tc>
          <w:tcPr>
            <w:tcW w:w="654" w:type="dxa"/>
            <w:tcBorders>
              <w:top w:val="single" w:sz="4" w:space="0" w:color="auto"/>
              <w:left w:val="single" w:sz="24" w:space="0" w:color="FFFFFF"/>
              <w:bottom w:val="single" w:sz="12" w:space="0" w:color="auto"/>
            </w:tcBorders>
            <w:vAlign w:val="bottom"/>
          </w:tcPr>
          <w:p w:rsidR="0067333C" w:rsidRPr="00842D1D" w:rsidRDefault="0067333C" w:rsidP="006F7949">
            <w:pPr>
              <w:pStyle w:val="CharChar"/>
              <w:spacing w:before="80" w:after="80" w:line="200" w:lineRule="exact"/>
              <w:ind w:left="0" w:right="0"/>
              <w:jc w:val="right"/>
              <w:rPr>
                <w:rFonts w:eastAsia="KaiTi_GB2312"/>
                <w:b/>
                <w:sz w:val="16"/>
                <w:szCs w:val="24"/>
                <w:lang w:val="es-SV"/>
              </w:rPr>
            </w:pPr>
            <w:r w:rsidRPr="00842D1D">
              <w:rPr>
                <w:rFonts w:eastAsia="KaiTi_GB2312"/>
                <w:b/>
                <w:noProof/>
                <w:sz w:val="16"/>
                <w:szCs w:val="24"/>
                <w:lang w:val="es-SV"/>
              </w:rPr>
              <w:t>男性</w:t>
            </w:r>
          </w:p>
        </w:tc>
        <w:tc>
          <w:tcPr>
            <w:tcW w:w="655" w:type="dxa"/>
            <w:tcBorders>
              <w:top w:val="single" w:sz="4" w:space="0" w:color="auto"/>
              <w:bottom w:val="single" w:sz="12" w:space="0" w:color="auto"/>
            </w:tcBorders>
            <w:vAlign w:val="bottom"/>
          </w:tcPr>
          <w:p w:rsidR="0067333C" w:rsidRPr="00842D1D" w:rsidRDefault="0067333C" w:rsidP="006F7949">
            <w:pPr>
              <w:pStyle w:val="CharChar"/>
              <w:spacing w:before="80" w:after="80" w:line="200" w:lineRule="exact"/>
              <w:ind w:left="0" w:right="0"/>
              <w:jc w:val="right"/>
              <w:rPr>
                <w:rFonts w:eastAsia="KaiTi_GB2312"/>
                <w:b/>
                <w:sz w:val="16"/>
                <w:szCs w:val="24"/>
                <w:lang w:val="es-SV"/>
              </w:rPr>
            </w:pPr>
            <w:r w:rsidRPr="00842D1D">
              <w:rPr>
                <w:rFonts w:eastAsia="KaiTi_GB2312"/>
                <w:b/>
                <w:noProof/>
                <w:sz w:val="16"/>
                <w:szCs w:val="24"/>
                <w:lang w:val="es-SV"/>
              </w:rPr>
              <w:t>女性</w:t>
            </w:r>
          </w:p>
        </w:tc>
        <w:tc>
          <w:tcPr>
            <w:tcW w:w="655" w:type="dxa"/>
            <w:tcBorders>
              <w:top w:val="single" w:sz="4" w:space="0" w:color="auto"/>
              <w:bottom w:val="single" w:sz="12" w:space="0" w:color="auto"/>
            </w:tcBorders>
            <w:vAlign w:val="bottom"/>
          </w:tcPr>
          <w:p w:rsidR="0067333C" w:rsidRPr="00842D1D" w:rsidRDefault="0067333C" w:rsidP="006F7949">
            <w:pPr>
              <w:pStyle w:val="CharChar"/>
              <w:spacing w:before="80" w:after="80" w:line="200" w:lineRule="exact"/>
              <w:ind w:left="0" w:right="57"/>
              <w:jc w:val="right"/>
              <w:rPr>
                <w:rFonts w:eastAsia="KaiTi_GB2312"/>
                <w:b/>
                <w:sz w:val="16"/>
                <w:szCs w:val="24"/>
                <w:lang w:val="es-SV"/>
              </w:rPr>
            </w:pPr>
            <w:r w:rsidRPr="00842D1D">
              <w:rPr>
                <w:rFonts w:eastAsia="KaiTi_GB2312"/>
                <w:b/>
                <w:noProof/>
                <w:sz w:val="16"/>
                <w:szCs w:val="24"/>
                <w:lang w:val="es-SV"/>
              </w:rPr>
              <w:t>合计</w:t>
            </w:r>
          </w:p>
        </w:tc>
      </w:tr>
      <w:tr w:rsidR="0067333C" w:rsidRPr="004A4C93" w:rsidTr="006F7949">
        <w:tc>
          <w:tcPr>
            <w:tcW w:w="1789" w:type="dxa"/>
            <w:tcBorders>
              <w:top w:val="single" w:sz="12" w:space="0" w:color="auto"/>
            </w:tcBorders>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收治人口</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9 513</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10 056</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19 569</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6 036</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5 880</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11 916</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1 448</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1 481</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2 929</w:t>
            </w:r>
          </w:p>
        </w:tc>
        <w:tc>
          <w:tcPr>
            <w:tcW w:w="654"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16 997</w:t>
            </w:r>
          </w:p>
        </w:tc>
        <w:tc>
          <w:tcPr>
            <w:tcW w:w="655"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17 417</w:t>
            </w:r>
          </w:p>
        </w:tc>
        <w:tc>
          <w:tcPr>
            <w:tcW w:w="655" w:type="dxa"/>
            <w:tcBorders>
              <w:top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34 414</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1</w:t>
            </w:r>
            <w:r w:rsidRPr="004A4C93">
              <w:rPr>
                <w:noProof/>
                <w:sz w:val="18"/>
                <w:szCs w:val="24"/>
                <w:lang w:val="es-SV"/>
              </w:rPr>
              <w:t>岁以下</w:t>
            </w:r>
          </w:p>
        </w:tc>
        <w:tc>
          <w:tcPr>
            <w:tcW w:w="654" w:type="dxa"/>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3 362</w:t>
            </w:r>
          </w:p>
        </w:tc>
        <w:tc>
          <w:tcPr>
            <w:tcW w:w="654" w:type="dxa"/>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2 505</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5 867</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628</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732</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1 360</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157</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249</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406</w:t>
            </w:r>
          </w:p>
        </w:tc>
        <w:tc>
          <w:tcPr>
            <w:tcW w:w="654"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785</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981</w:t>
            </w:r>
          </w:p>
        </w:tc>
        <w:tc>
          <w:tcPr>
            <w:tcW w:w="655"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1 766</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1-4</w:t>
            </w:r>
            <w:r w:rsidRPr="004A4C93">
              <w:rPr>
                <w:noProof/>
                <w:sz w:val="18"/>
                <w:szCs w:val="24"/>
                <w:lang w:val="es-SV"/>
              </w:rPr>
              <w:t>岁</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p>
        </w:tc>
        <w:tc>
          <w:tcPr>
            <w:tcW w:w="654" w:type="dxa"/>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1 680</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946</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2 626</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413</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257</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670</w:t>
            </w:r>
          </w:p>
        </w:tc>
        <w:tc>
          <w:tcPr>
            <w:tcW w:w="654"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2 093</w:t>
            </w:r>
          </w:p>
        </w:tc>
        <w:tc>
          <w:tcPr>
            <w:tcW w:w="655"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1 203</w:t>
            </w:r>
          </w:p>
        </w:tc>
        <w:tc>
          <w:tcPr>
            <w:tcW w:w="655"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3 296</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5-9</w:t>
            </w:r>
            <w:r w:rsidRPr="004A4C93">
              <w:rPr>
                <w:noProof/>
                <w:sz w:val="18"/>
                <w:szCs w:val="24"/>
                <w:lang w:val="es-SV"/>
              </w:rPr>
              <w:t>岁</w:t>
            </w:r>
          </w:p>
        </w:tc>
        <w:tc>
          <w:tcPr>
            <w:tcW w:w="654" w:type="dxa"/>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1 766</w:t>
            </w:r>
          </w:p>
        </w:tc>
        <w:tc>
          <w:tcPr>
            <w:tcW w:w="654" w:type="dxa"/>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1 102</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2 868</w:t>
            </w:r>
          </w:p>
        </w:tc>
        <w:tc>
          <w:tcPr>
            <w:tcW w:w="654" w:type="dxa"/>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1 178</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603</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1 781</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289</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164</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453</w:t>
            </w:r>
          </w:p>
        </w:tc>
        <w:tc>
          <w:tcPr>
            <w:tcW w:w="654"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1 467</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767</w:t>
            </w:r>
          </w:p>
        </w:tc>
        <w:tc>
          <w:tcPr>
            <w:tcW w:w="655"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2 234</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10-19</w:t>
            </w:r>
            <w:r w:rsidRPr="004A4C93">
              <w:rPr>
                <w:noProof/>
                <w:sz w:val="18"/>
                <w:szCs w:val="24"/>
                <w:lang w:val="es-SV"/>
              </w:rPr>
              <w:t>岁</w:t>
            </w:r>
          </w:p>
        </w:tc>
        <w:tc>
          <w:tcPr>
            <w:tcW w:w="654" w:type="dxa"/>
            <w:vAlign w:val="bottom"/>
          </w:tcPr>
          <w:p w:rsidR="0067333C" w:rsidRPr="004A4C93" w:rsidRDefault="006F7949" w:rsidP="006F7949">
            <w:pPr>
              <w:spacing w:before="40" w:after="40" w:line="220" w:lineRule="exact"/>
              <w:jc w:val="right"/>
              <w:rPr>
                <w:sz w:val="18"/>
                <w:lang w:val="es-SV"/>
              </w:rPr>
            </w:pPr>
            <w:r w:rsidRPr="004A4C93">
              <w:rPr>
                <w:sz w:val="18"/>
                <w:lang w:val="es-SV"/>
              </w:rPr>
              <w:t>1 209</w:t>
            </w:r>
          </w:p>
        </w:tc>
        <w:tc>
          <w:tcPr>
            <w:tcW w:w="654" w:type="dxa"/>
            <w:vAlign w:val="bottom"/>
          </w:tcPr>
          <w:p w:rsidR="0067333C" w:rsidRPr="004A4C93" w:rsidRDefault="006F7949" w:rsidP="006F7949">
            <w:pPr>
              <w:spacing w:before="40" w:after="40" w:line="220" w:lineRule="exact"/>
              <w:jc w:val="right"/>
              <w:rPr>
                <w:sz w:val="18"/>
                <w:lang w:val="es-SV"/>
              </w:rPr>
            </w:pPr>
            <w:r w:rsidRPr="004A4C93">
              <w:rPr>
                <w:sz w:val="18"/>
                <w:lang w:val="es-SV"/>
              </w:rPr>
              <w:t>1 001</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2 210</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910</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603</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1 513</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207</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130</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337</w:t>
            </w:r>
          </w:p>
        </w:tc>
        <w:tc>
          <w:tcPr>
            <w:tcW w:w="654"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1 117</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733</w:t>
            </w:r>
          </w:p>
        </w:tc>
        <w:tc>
          <w:tcPr>
            <w:tcW w:w="655"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1 850</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20-29</w:t>
            </w:r>
            <w:r w:rsidRPr="004A4C93">
              <w:rPr>
                <w:noProof/>
                <w:sz w:val="18"/>
                <w:szCs w:val="24"/>
                <w:lang w:val="es-SV"/>
              </w:rPr>
              <w:t>岁</w:t>
            </w:r>
          </w:p>
        </w:tc>
        <w:tc>
          <w:tcPr>
            <w:tcW w:w="654" w:type="dxa"/>
            <w:vAlign w:val="bottom"/>
          </w:tcPr>
          <w:p w:rsidR="0067333C" w:rsidRPr="004A4C93" w:rsidRDefault="006F7949" w:rsidP="006F7949">
            <w:pPr>
              <w:spacing w:before="40" w:after="40" w:line="220" w:lineRule="exact"/>
              <w:jc w:val="right"/>
              <w:rPr>
                <w:sz w:val="18"/>
                <w:lang w:val="es-SV"/>
              </w:rPr>
            </w:pPr>
            <w:r w:rsidRPr="004A4C93">
              <w:rPr>
                <w:sz w:val="18"/>
                <w:lang w:val="es-SV"/>
              </w:rPr>
              <w:t>1 969</w:t>
            </w:r>
          </w:p>
        </w:tc>
        <w:tc>
          <w:tcPr>
            <w:tcW w:w="654" w:type="dxa"/>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3 391</w:t>
            </w:r>
          </w:p>
        </w:tc>
        <w:tc>
          <w:tcPr>
            <w:tcW w:w="654" w:type="dxa"/>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5 360</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294</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287</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581</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82</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54</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136</w:t>
            </w:r>
          </w:p>
        </w:tc>
        <w:tc>
          <w:tcPr>
            <w:tcW w:w="654"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376</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341</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717</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30-39</w:t>
            </w:r>
            <w:r w:rsidRPr="004A4C93">
              <w:rPr>
                <w:noProof/>
                <w:sz w:val="18"/>
                <w:szCs w:val="24"/>
                <w:lang w:val="es-SV"/>
              </w:rPr>
              <w:t>岁</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278</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380</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658</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49</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87</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136</w:t>
            </w:r>
          </w:p>
        </w:tc>
        <w:tc>
          <w:tcPr>
            <w:tcW w:w="654"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327</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467</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794</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40-49</w:t>
            </w:r>
            <w:r w:rsidRPr="004A4C93">
              <w:rPr>
                <w:noProof/>
                <w:sz w:val="18"/>
                <w:szCs w:val="24"/>
                <w:lang w:val="es-SV"/>
              </w:rPr>
              <w:t>岁</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252</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515</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767</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58</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129</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187</w:t>
            </w:r>
          </w:p>
        </w:tc>
        <w:tc>
          <w:tcPr>
            <w:tcW w:w="654"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310</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644</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954</w:t>
            </w:r>
          </w:p>
        </w:tc>
      </w:tr>
      <w:tr w:rsidR="0067333C" w:rsidRPr="004A4C93" w:rsidTr="006F7949">
        <w:tc>
          <w:tcPr>
            <w:tcW w:w="1789" w:type="dxa"/>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50-59</w:t>
            </w:r>
            <w:r w:rsidRPr="004A4C93">
              <w:rPr>
                <w:noProof/>
                <w:sz w:val="18"/>
                <w:szCs w:val="24"/>
                <w:lang w:val="es-SV"/>
              </w:rPr>
              <w:t>岁</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245</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658</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903</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62</w:t>
            </w:r>
          </w:p>
        </w:tc>
        <w:tc>
          <w:tcPr>
            <w:tcW w:w="654" w:type="dxa"/>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140</w:t>
            </w:r>
          </w:p>
        </w:tc>
        <w:tc>
          <w:tcPr>
            <w:tcW w:w="654" w:type="dxa"/>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202</w:t>
            </w:r>
          </w:p>
        </w:tc>
        <w:tc>
          <w:tcPr>
            <w:tcW w:w="654"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307</w:t>
            </w:r>
          </w:p>
        </w:tc>
        <w:tc>
          <w:tcPr>
            <w:tcW w:w="655" w:type="dxa"/>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798</w:t>
            </w:r>
          </w:p>
        </w:tc>
        <w:tc>
          <w:tcPr>
            <w:tcW w:w="655" w:type="dxa"/>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1 105</w:t>
            </w:r>
          </w:p>
        </w:tc>
      </w:tr>
      <w:tr w:rsidR="0067333C" w:rsidRPr="004A4C93" w:rsidTr="006F7949">
        <w:tc>
          <w:tcPr>
            <w:tcW w:w="1789" w:type="dxa"/>
            <w:tcBorders>
              <w:bottom w:val="single" w:sz="12" w:space="0" w:color="auto"/>
            </w:tcBorders>
            <w:vAlign w:val="bottom"/>
          </w:tcPr>
          <w:p w:rsidR="0067333C" w:rsidRPr="004A4C93" w:rsidRDefault="0067333C" w:rsidP="006F7949">
            <w:pPr>
              <w:pStyle w:val="CharChar"/>
              <w:spacing w:before="40" w:after="40" w:line="220" w:lineRule="exact"/>
              <w:ind w:left="0" w:right="0"/>
              <w:jc w:val="left"/>
              <w:rPr>
                <w:sz w:val="18"/>
                <w:szCs w:val="24"/>
                <w:lang w:val="es-SV"/>
              </w:rPr>
            </w:pPr>
            <w:r w:rsidRPr="004A4C93">
              <w:rPr>
                <w:noProof/>
                <w:sz w:val="18"/>
                <w:szCs w:val="24"/>
                <w:lang w:val="es-SV"/>
              </w:rPr>
              <w:t>60</w:t>
            </w:r>
            <w:r w:rsidRPr="004A4C93">
              <w:rPr>
                <w:noProof/>
                <w:sz w:val="18"/>
                <w:szCs w:val="24"/>
                <w:lang w:val="es-SV"/>
              </w:rPr>
              <w:t>岁及以上</w:t>
            </w:r>
          </w:p>
        </w:tc>
        <w:tc>
          <w:tcPr>
            <w:tcW w:w="654" w:type="dxa"/>
            <w:tcBorders>
              <w:bottom w:val="single" w:sz="12" w:space="0" w:color="auto"/>
            </w:tcBorders>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1 207</w:t>
            </w:r>
          </w:p>
        </w:tc>
        <w:tc>
          <w:tcPr>
            <w:tcW w:w="654" w:type="dxa"/>
            <w:tcBorders>
              <w:bottom w:val="single" w:sz="12" w:space="0" w:color="auto"/>
            </w:tcBorders>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2 056</w:t>
            </w:r>
          </w:p>
        </w:tc>
        <w:tc>
          <w:tcPr>
            <w:tcW w:w="654" w:type="dxa"/>
            <w:tcBorders>
              <w:bottom w:val="single" w:sz="12" w:space="0" w:color="auto"/>
            </w:tcBorders>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3 263</w:t>
            </w:r>
          </w:p>
        </w:tc>
        <w:tc>
          <w:tcPr>
            <w:tcW w:w="654" w:type="dxa"/>
            <w:tcBorders>
              <w:bottom w:val="single" w:sz="12" w:space="0" w:color="auto"/>
            </w:tcBorders>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571</w:t>
            </w:r>
          </w:p>
        </w:tc>
        <w:tc>
          <w:tcPr>
            <w:tcW w:w="654" w:type="dxa"/>
            <w:tcBorders>
              <w:bottom w:val="single" w:sz="12" w:space="0" w:color="auto"/>
            </w:tcBorders>
            <w:vAlign w:val="bottom"/>
          </w:tcPr>
          <w:p w:rsidR="0067333C" w:rsidRPr="004A4C93" w:rsidRDefault="006F7949" w:rsidP="006F7949">
            <w:pPr>
              <w:pStyle w:val="CharChar"/>
              <w:spacing w:before="40" w:after="40" w:line="220" w:lineRule="exact"/>
              <w:ind w:left="0" w:right="0"/>
              <w:jc w:val="right"/>
              <w:rPr>
                <w:sz w:val="18"/>
                <w:szCs w:val="24"/>
                <w:lang w:val="es-SV"/>
              </w:rPr>
            </w:pPr>
            <w:r w:rsidRPr="004A4C93">
              <w:rPr>
                <w:sz w:val="18"/>
                <w:szCs w:val="24"/>
                <w:lang w:val="es-SV"/>
              </w:rPr>
              <w:t>1 156</w:t>
            </w:r>
          </w:p>
        </w:tc>
        <w:tc>
          <w:tcPr>
            <w:tcW w:w="654" w:type="dxa"/>
            <w:tcBorders>
              <w:bottom w:val="single" w:sz="12" w:space="0" w:color="auto"/>
            </w:tcBorders>
            <w:vAlign w:val="bottom"/>
          </w:tcPr>
          <w:p w:rsidR="0067333C" w:rsidRPr="00842D1D" w:rsidRDefault="006F7949" w:rsidP="006F7949">
            <w:pPr>
              <w:pStyle w:val="CharChar"/>
              <w:spacing w:before="40" w:after="40" w:line="220" w:lineRule="exact"/>
              <w:ind w:left="0" w:right="57"/>
              <w:jc w:val="right"/>
              <w:rPr>
                <w:b/>
                <w:sz w:val="18"/>
                <w:szCs w:val="24"/>
                <w:lang w:val="es-SV"/>
              </w:rPr>
            </w:pPr>
            <w:r w:rsidRPr="00842D1D">
              <w:rPr>
                <w:b/>
                <w:sz w:val="18"/>
                <w:szCs w:val="24"/>
                <w:lang w:val="es-SV"/>
              </w:rPr>
              <w:t>1 727</w:t>
            </w:r>
          </w:p>
        </w:tc>
        <w:tc>
          <w:tcPr>
            <w:tcW w:w="654" w:type="dxa"/>
            <w:tcBorders>
              <w:bottom w:val="single" w:sz="12" w:space="0" w:color="auto"/>
            </w:tcBorders>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131</w:t>
            </w:r>
          </w:p>
        </w:tc>
        <w:tc>
          <w:tcPr>
            <w:tcW w:w="654" w:type="dxa"/>
            <w:tcBorders>
              <w:bottom w:val="single" w:sz="12" w:space="0" w:color="auto"/>
            </w:tcBorders>
            <w:vAlign w:val="bottom"/>
          </w:tcPr>
          <w:p w:rsidR="0067333C" w:rsidRPr="004A4C93" w:rsidRDefault="0067333C" w:rsidP="006F7949">
            <w:pPr>
              <w:pStyle w:val="CharChar"/>
              <w:spacing w:before="40" w:after="40" w:line="220" w:lineRule="exact"/>
              <w:ind w:left="0" w:right="0"/>
              <w:jc w:val="right"/>
              <w:rPr>
                <w:sz w:val="18"/>
                <w:szCs w:val="24"/>
                <w:lang w:val="es-SV"/>
              </w:rPr>
            </w:pPr>
            <w:r w:rsidRPr="004A4C93">
              <w:rPr>
                <w:sz w:val="18"/>
                <w:szCs w:val="24"/>
                <w:lang w:val="es-SV"/>
              </w:rPr>
              <w:t>271</w:t>
            </w:r>
          </w:p>
        </w:tc>
        <w:tc>
          <w:tcPr>
            <w:tcW w:w="654" w:type="dxa"/>
            <w:tcBorders>
              <w:bottom w:val="single" w:sz="12" w:space="0" w:color="auto"/>
            </w:tcBorders>
            <w:vAlign w:val="bottom"/>
          </w:tcPr>
          <w:p w:rsidR="0067333C" w:rsidRPr="00842D1D" w:rsidRDefault="0067333C" w:rsidP="006F7949">
            <w:pPr>
              <w:pStyle w:val="CharChar"/>
              <w:spacing w:before="40" w:after="40" w:line="220" w:lineRule="exact"/>
              <w:ind w:left="0" w:right="57"/>
              <w:jc w:val="right"/>
              <w:rPr>
                <w:b/>
                <w:sz w:val="18"/>
                <w:szCs w:val="24"/>
                <w:lang w:val="es-SV"/>
              </w:rPr>
            </w:pPr>
            <w:r w:rsidRPr="00842D1D">
              <w:rPr>
                <w:b/>
                <w:sz w:val="18"/>
                <w:szCs w:val="24"/>
                <w:lang w:val="es-SV"/>
              </w:rPr>
              <w:t>402</w:t>
            </w:r>
          </w:p>
        </w:tc>
        <w:tc>
          <w:tcPr>
            <w:tcW w:w="654" w:type="dxa"/>
            <w:tcBorders>
              <w:bottom w:val="single" w:sz="12" w:space="0" w:color="auto"/>
            </w:tcBorders>
            <w:vAlign w:val="bottom"/>
          </w:tcPr>
          <w:p w:rsidR="0067333C" w:rsidRPr="00842D1D" w:rsidRDefault="0067333C" w:rsidP="006F7949">
            <w:pPr>
              <w:pStyle w:val="CharChar"/>
              <w:spacing w:before="40" w:after="40" w:line="220" w:lineRule="exact"/>
              <w:ind w:left="0" w:right="0"/>
              <w:jc w:val="right"/>
              <w:rPr>
                <w:b/>
                <w:sz w:val="18"/>
                <w:szCs w:val="24"/>
                <w:lang w:val="es-SV"/>
              </w:rPr>
            </w:pPr>
            <w:r w:rsidRPr="00842D1D">
              <w:rPr>
                <w:b/>
                <w:sz w:val="18"/>
                <w:szCs w:val="24"/>
                <w:lang w:val="es-SV"/>
              </w:rPr>
              <w:t>702</w:t>
            </w:r>
          </w:p>
        </w:tc>
        <w:tc>
          <w:tcPr>
            <w:tcW w:w="655" w:type="dxa"/>
            <w:tcBorders>
              <w:bottom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1 427</w:t>
            </w:r>
          </w:p>
        </w:tc>
        <w:tc>
          <w:tcPr>
            <w:tcW w:w="655" w:type="dxa"/>
            <w:tcBorders>
              <w:bottom w:val="single" w:sz="12" w:space="0" w:color="auto"/>
            </w:tcBorders>
            <w:vAlign w:val="bottom"/>
          </w:tcPr>
          <w:p w:rsidR="0067333C" w:rsidRPr="00842D1D" w:rsidRDefault="006F7949" w:rsidP="006F7949">
            <w:pPr>
              <w:pStyle w:val="CharChar"/>
              <w:spacing w:before="40" w:after="40" w:line="220" w:lineRule="exact"/>
              <w:ind w:left="0" w:right="0"/>
              <w:jc w:val="right"/>
              <w:rPr>
                <w:b/>
                <w:sz w:val="18"/>
                <w:szCs w:val="24"/>
                <w:lang w:val="es-SV"/>
              </w:rPr>
            </w:pPr>
            <w:r w:rsidRPr="00842D1D">
              <w:rPr>
                <w:b/>
                <w:sz w:val="18"/>
                <w:szCs w:val="24"/>
                <w:lang w:val="es-SV"/>
              </w:rPr>
              <w:t>2 129</w:t>
            </w:r>
          </w:p>
        </w:tc>
      </w:tr>
    </w:tbl>
    <w:p w:rsidR="0067333C" w:rsidRPr="00D3051D" w:rsidRDefault="00620B3D" w:rsidP="0067333C">
      <w:pPr>
        <w:pStyle w:val="CharChar"/>
        <w:tabs>
          <w:tab w:val="left" w:pos="170"/>
        </w:tabs>
        <w:spacing w:before="120" w:after="240"/>
        <w:ind w:left="0"/>
        <w:jc w:val="left"/>
        <w:rPr>
          <w:sz w:val="19"/>
          <w:szCs w:val="19"/>
          <w:lang w:val="es-SV"/>
        </w:rPr>
      </w:pPr>
      <w:r w:rsidRPr="004A4C93">
        <w:rPr>
          <w:i/>
          <w:sz w:val="18"/>
          <w:szCs w:val="24"/>
          <w:lang w:val="es-SV"/>
        </w:rPr>
        <w:tab/>
      </w:r>
      <w:r w:rsidR="0067333C" w:rsidRPr="00D3051D">
        <w:rPr>
          <w:rFonts w:eastAsia="KaiTi_GB2312"/>
          <w:sz w:val="19"/>
          <w:szCs w:val="19"/>
          <w:lang w:val="zh-CN"/>
        </w:rPr>
        <w:t>资料来源</w:t>
      </w:r>
      <w:r w:rsidR="0067333C" w:rsidRPr="00D3051D">
        <w:rPr>
          <w:sz w:val="19"/>
          <w:szCs w:val="19"/>
          <w:lang w:val="es-SV"/>
        </w:rPr>
        <w:t>：</w:t>
      </w:r>
      <w:r w:rsidR="0067333C" w:rsidRPr="00D3051D">
        <w:rPr>
          <w:sz w:val="19"/>
          <w:szCs w:val="19"/>
          <w:lang w:val="zh-CN"/>
        </w:rPr>
        <w:t>流行病学系统</w:t>
      </w:r>
      <w:r w:rsidR="0067333C" w:rsidRPr="00D3051D">
        <w:rPr>
          <w:sz w:val="19"/>
          <w:szCs w:val="19"/>
          <w:lang w:val="es-SV"/>
        </w:rPr>
        <w:t>；</w:t>
      </w:r>
      <w:r w:rsidR="0067333C" w:rsidRPr="00D3051D">
        <w:rPr>
          <w:sz w:val="19"/>
          <w:szCs w:val="19"/>
          <w:lang w:val="zh-CN"/>
        </w:rPr>
        <w:t>萨尔瓦多残疾人康复服务局和该局下辖的流行病学中心。</w:t>
      </w:r>
      <w:r w:rsidR="0067333C" w:rsidRPr="00D3051D">
        <w:rPr>
          <w:sz w:val="19"/>
          <w:szCs w:val="19"/>
          <w:lang w:val="es-SV"/>
        </w:rPr>
        <w:br/>
      </w:r>
      <w:r w:rsidR="006520B2">
        <w:rPr>
          <w:rFonts w:hint="eastAsia"/>
          <w:sz w:val="19"/>
          <w:szCs w:val="19"/>
          <w:lang w:val="es-SV"/>
        </w:rPr>
        <w:tab/>
      </w:r>
      <w:r w:rsidR="0067333C" w:rsidRPr="00D3051D">
        <w:rPr>
          <w:sz w:val="19"/>
          <w:szCs w:val="19"/>
          <w:lang w:val="es-SV"/>
        </w:rPr>
        <w:t>*</w:t>
      </w:r>
      <w:r w:rsidR="00D3051D">
        <w:rPr>
          <w:rFonts w:hint="eastAsia"/>
          <w:sz w:val="19"/>
          <w:szCs w:val="19"/>
          <w:lang w:val="es-SV"/>
        </w:rPr>
        <w:tab/>
      </w:r>
      <w:r w:rsidR="006520B2">
        <w:rPr>
          <w:rFonts w:hint="eastAsia"/>
          <w:sz w:val="19"/>
          <w:szCs w:val="19"/>
          <w:lang w:val="es-SV"/>
        </w:rPr>
        <w:t xml:space="preserve">  </w:t>
      </w:r>
      <w:r w:rsidR="0067333C" w:rsidRPr="00D3051D">
        <w:rPr>
          <w:sz w:val="19"/>
          <w:szCs w:val="19"/>
          <w:lang w:val="es-SV"/>
        </w:rPr>
        <w:t>2008</w:t>
      </w:r>
      <w:r w:rsidR="0067333C" w:rsidRPr="00D3051D">
        <w:rPr>
          <w:sz w:val="19"/>
          <w:szCs w:val="19"/>
          <w:lang w:val="zh-CN"/>
        </w:rPr>
        <w:t>年囊括所有类型疾病的收治人口数</w:t>
      </w:r>
      <w:r w:rsidR="0067333C" w:rsidRPr="00D3051D">
        <w:rPr>
          <w:sz w:val="19"/>
          <w:szCs w:val="19"/>
          <w:lang w:val="es-SV"/>
        </w:rPr>
        <w:t>，</w:t>
      </w:r>
      <w:r w:rsidR="0067333C" w:rsidRPr="00D3051D">
        <w:rPr>
          <w:sz w:val="19"/>
          <w:szCs w:val="19"/>
          <w:lang w:val="zh-CN"/>
        </w:rPr>
        <w:t>不单指收治的残疾人数。</w:t>
      </w:r>
      <w:r w:rsidR="0067333C" w:rsidRPr="00D3051D">
        <w:rPr>
          <w:sz w:val="19"/>
          <w:szCs w:val="19"/>
          <w:lang w:val="es-SV"/>
        </w:rPr>
        <w:br/>
      </w:r>
      <w:r w:rsidR="006520B2">
        <w:rPr>
          <w:rFonts w:hint="eastAsia"/>
          <w:sz w:val="19"/>
          <w:szCs w:val="19"/>
          <w:lang w:val="es-SV"/>
        </w:rPr>
        <w:tab/>
      </w:r>
      <w:r w:rsidR="0067333C" w:rsidRPr="00D3051D">
        <w:rPr>
          <w:sz w:val="19"/>
          <w:szCs w:val="19"/>
        </w:rPr>
        <w:t>**</w:t>
      </w:r>
      <w:r w:rsidR="00D3051D">
        <w:rPr>
          <w:rFonts w:hint="eastAsia"/>
          <w:sz w:val="19"/>
          <w:szCs w:val="19"/>
        </w:rPr>
        <w:tab/>
      </w:r>
      <w:r w:rsidR="006520B2">
        <w:rPr>
          <w:rFonts w:hint="eastAsia"/>
          <w:sz w:val="19"/>
          <w:szCs w:val="19"/>
        </w:rPr>
        <w:t xml:space="preserve">  </w:t>
      </w:r>
      <w:r w:rsidR="0067333C" w:rsidRPr="00D3051D">
        <w:rPr>
          <w:sz w:val="19"/>
          <w:szCs w:val="19"/>
          <w:lang w:val="zh-CN"/>
        </w:rPr>
        <w:t>单指</w:t>
      </w:r>
      <w:r w:rsidR="0067333C" w:rsidRPr="00D3051D">
        <w:rPr>
          <w:sz w:val="19"/>
          <w:szCs w:val="19"/>
        </w:rPr>
        <w:t>2009</w:t>
      </w:r>
      <w:r w:rsidR="0067333C" w:rsidRPr="00D3051D">
        <w:rPr>
          <w:sz w:val="19"/>
          <w:szCs w:val="19"/>
          <w:lang w:val="zh-CN"/>
        </w:rPr>
        <w:t>年收治的残疾人口数。</w:t>
      </w:r>
      <w:r w:rsidR="0067333C" w:rsidRPr="00D3051D">
        <w:rPr>
          <w:sz w:val="19"/>
          <w:szCs w:val="19"/>
          <w:lang w:val="es-SV"/>
        </w:rPr>
        <w:br/>
      </w:r>
      <w:r w:rsidR="006520B2">
        <w:rPr>
          <w:rFonts w:hint="eastAsia"/>
          <w:sz w:val="19"/>
          <w:szCs w:val="19"/>
          <w:lang w:val="es-SV"/>
        </w:rPr>
        <w:tab/>
      </w:r>
      <w:r w:rsidR="0067333C" w:rsidRPr="00D3051D">
        <w:rPr>
          <w:sz w:val="19"/>
          <w:szCs w:val="19"/>
          <w:lang w:val="es-SV"/>
        </w:rPr>
        <w:t>***</w:t>
      </w:r>
      <w:r w:rsidR="006520B2">
        <w:rPr>
          <w:rFonts w:hint="eastAsia"/>
          <w:sz w:val="19"/>
          <w:szCs w:val="19"/>
          <w:lang w:val="es-SV"/>
        </w:rPr>
        <w:t xml:space="preserve">  </w:t>
      </w:r>
      <w:r w:rsidR="0067333C" w:rsidRPr="00D3051D">
        <w:rPr>
          <w:sz w:val="19"/>
          <w:szCs w:val="19"/>
          <w:lang w:val="zh-CN"/>
        </w:rPr>
        <w:t>仅涉及</w:t>
      </w:r>
      <w:r w:rsidR="0067333C" w:rsidRPr="00D3051D">
        <w:rPr>
          <w:sz w:val="19"/>
          <w:szCs w:val="19"/>
        </w:rPr>
        <w:t>2010</w:t>
      </w:r>
      <w:r w:rsidR="0067333C" w:rsidRPr="00D3051D">
        <w:rPr>
          <w:sz w:val="19"/>
          <w:szCs w:val="19"/>
          <w:lang w:val="zh-CN"/>
        </w:rPr>
        <w:t>年</w:t>
      </w:r>
      <w:r w:rsidR="0067333C" w:rsidRPr="00D3051D">
        <w:rPr>
          <w:sz w:val="19"/>
          <w:szCs w:val="19"/>
        </w:rPr>
        <w:t>1-2</w:t>
      </w:r>
      <w:r w:rsidR="0067333C" w:rsidRPr="00D3051D">
        <w:rPr>
          <w:sz w:val="19"/>
          <w:szCs w:val="19"/>
          <w:lang w:val="zh-CN"/>
        </w:rPr>
        <w:t>月份登记的患者数。</w:t>
      </w:r>
    </w:p>
    <w:p w:rsidR="0067333C" w:rsidRPr="004A4C93" w:rsidRDefault="0067333C" w:rsidP="0067333C">
      <w:pPr>
        <w:pStyle w:val="CharChar"/>
        <w:keepNext/>
        <w:outlineLvl w:val="0"/>
        <w:rPr>
          <w:rFonts w:eastAsia="SimHei"/>
          <w:sz w:val="21"/>
          <w:szCs w:val="24"/>
          <w:lang w:val="es-SV"/>
        </w:rPr>
      </w:pPr>
      <w:r w:rsidRPr="004A4C93">
        <w:rPr>
          <w:rFonts w:eastAsia="SimHei"/>
          <w:sz w:val="21"/>
          <w:szCs w:val="24"/>
          <w:lang w:val="zh-CN"/>
        </w:rPr>
        <w:t>首次收治的各类残疾患者所占百分比</w:t>
      </w:r>
      <w:r w:rsidR="006F7949" w:rsidRPr="004A4C93">
        <w:rPr>
          <w:rFonts w:eastAsia="SimHei"/>
          <w:sz w:val="21"/>
          <w:szCs w:val="24"/>
          <w:lang w:val="zh-CN"/>
        </w:rPr>
        <w:t>(</w:t>
      </w:r>
      <w:r w:rsidRPr="004A4C93">
        <w:rPr>
          <w:rFonts w:eastAsia="SimHei"/>
          <w:sz w:val="21"/>
          <w:szCs w:val="24"/>
          <w:lang w:val="zh-CN"/>
        </w:rPr>
        <w:t>萨尔瓦多残疾人康复服务局</w:t>
      </w:r>
      <w:r w:rsidR="00D3051D">
        <w:rPr>
          <w:rFonts w:hint="eastAsia"/>
          <w:spacing w:val="-50"/>
        </w:rPr>
        <w:t>―</w:t>
      </w:r>
      <w:r w:rsidR="00D3051D">
        <w:rPr>
          <w:rFonts w:hint="eastAsia"/>
        </w:rPr>
        <w:t>―</w:t>
      </w:r>
      <w:r w:rsidRPr="004A4C93">
        <w:rPr>
          <w:rFonts w:eastAsia="SimHei"/>
          <w:sz w:val="21"/>
          <w:szCs w:val="24"/>
          <w:lang w:val="zh-CN"/>
        </w:rPr>
        <w:t>2009</w:t>
      </w:r>
      <w:r w:rsidRPr="004A4C93">
        <w:rPr>
          <w:rFonts w:eastAsia="SimHei"/>
          <w:sz w:val="21"/>
          <w:szCs w:val="24"/>
          <w:lang w:val="zh-CN"/>
        </w:rPr>
        <w:t>年</w:t>
      </w:r>
      <w:r w:rsidR="006F7949" w:rsidRPr="004A4C93">
        <w:rPr>
          <w:rFonts w:eastAsia="SimHei"/>
          <w:sz w:val="21"/>
          <w:szCs w:val="24"/>
          <w:lang w:val="zh-CN"/>
        </w:rPr>
        <w:t>)</w:t>
      </w:r>
    </w:p>
    <w:tbl>
      <w:tblPr>
        <w:tblW w:w="7370" w:type="dxa"/>
        <w:tblInd w:w="1134" w:type="dxa"/>
        <w:tblBorders>
          <w:top w:val="single" w:sz="4" w:space="0" w:color="FFFFFF"/>
        </w:tblBorders>
        <w:tblLayout w:type="fixed"/>
        <w:tblCellMar>
          <w:left w:w="0" w:type="dxa"/>
          <w:right w:w="0" w:type="dxa"/>
        </w:tblCellMar>
        <w:tblLook w:val="0000" w:firstRow="0" w:lastRow="0" w:firstColumn="0" w:lastColumn="0" w:noHBand="0" w:noVBand="0"/>
      </w:tblPr>
      <w:tblGrid>
        <w:gridCol w:w="5866"/>
        <w:gridCol w:w="1504"/>
      </w:tblGrid>
      <w:tr w:rsidR="0067333C" w:rsidRPr="004A4C93" w:rsidTr="006F7949">
        <w:trPr>
          <w:trHeight w:val="240"/>
          <w:tblHeader/>
        </w:trPr>
        <w:tc>
          <w:tcPr>
            <w:tcW w:w="5866" w:type="dxa"/>
            <w:tcBorders>
              <w:top w:val="single" w:sz="4" w:space="0" w:color="auto"/>
              <w:bottom w:val="single" w:sz="12" w:space="0" w:color="auto"/>
            </w:tcBorders>
            <w:vAlign w:val="bottom"/>
          </w:tcPr>
          <w:p w:rsidR="0067333C" w:rsidRPr="004A4C93" w:rsidRDefault="0067333C" w:rsidP="005730BD">
            <w:pPr>
              <w:pStyle w:val="CharChar"/>
              <w:spacing w:before="80" w:after="80" w:line="240" w:lineRule="exact"/>
              <w:ind w:left="0" w:right="0"/>
              <w:jc w:val="left"/>
              <w:rPr>
                <w:rFonts w:eastAsia="KaiTi_GB2312"/>
                <w:sz w:val="16"/>
                <w:szCs w:val="24"/>
                <w:lang w:val="es-SV"/>
              </w:rPr>
            </w:pPr>
            <w:r w:rsidRPr="004A4C93">
              <w:rPr>
                <w:rFonts w:eastAsia="KaiTi_GB2312"/>
                <w:noProof/>
                <w:sz w:val="16"/>
                <w:szCs w:val="24"/>
                <w:lang w:val="es-SV"/>
              </w:rPr>
              <w:t>残疾类型</w:t>
            </w:r>
          </w:p>
        </w:tc>
        <w:tc>
          <w:tcPr>
            <w:tcW w:w="1504" w:type="dxa"/>
            <w:tcBorders>
              <w:top w:val="single" w:sz="4" w:space="0" w:color="auto"/>
              <w:bottom w:val="single" w:sz="12" w:space="0" w:color="auto"/>
            </w:tcBorders>
            <w:vAlign w:val="bottom"/>
          </w:tcPr>
          <w:p w:rsidR="0067333C" w:rsidRPr="004A4C93" w:rsidRDefault="0067333C" w:rsidP="005730BD">
            <w:pPr>
              <w:pStyle w:val="CharChar"/>
              <w:spacing w:before="80" w:after="80" w:line="240" w:lineRule="exact"/>
              <w:ind w:left="113" w:right="0"/>
              <w:jc w:val="right"/>
              <w:rPr>
                <w:rFonts w:eastAsia="KaiTi_GB2312"/>
                <w:sz w:val="16"/>
                <w:szCs w:val="24"/>
                <w:lang w:val="es-SV"/>
              </w:rPr>
            </w:pPr>
            <w:r w:rsidRPr="004A4C93">
              <w:rPr>
                <w:rFonts w:eastAsia="KaiTi_GB2312"/>
                <w:noProof/>
                <w:sz w:val="16"/>
                <w:szCs w:val="24"/>
                <w:lang w:val="es-SV"/>
              </w:rPr>
              <w:t>百分比</w:t>
            </w:r>
          </w:p>
        </w:tc>
      </w:tr>
      <w:tr w:rsidR="0067333C" w:rsidRPr="004A4C93" w:rsidTr="006F7949">
        <w:trPr>
          <w:trHeight w:val="240"/>
        </w:trPr>
        <w:tc>
          <w:tcPr>
            <w:tcW w:w="5866" w:type="dxa"/>
            <w:tcBorders>
              <w:top w:val="single" w:sz="12" w:space="0" w:color="auto"/>
            </w:tcBorders>
          </w:tcPr>
          <w:p w:rsidR="0067333C" w:rsidRPr="005730BD" w:rsidRDefault="0067333C" w:rsidP="005730BD">
            <w:pPr>
              <w:pStyle w:val="CharChar"/>
              <w:spacing w:before="40" w:after="40" w:line="240" w:lineRule="exact"/>
              <w:ind w:left="0" w:right="0"/>
              <w:jc w:val="left"/>
              <w:rPr>
                <w:sz w:val="18"/>
                <w:szCs w:val="24"/>
                <w:lang w:val="es-SV"/>
              </w:rPr>
            </w:pPr>
            <w:r w:rsidRPr="005730BD">
              <w:rPr>
                <w:noProof/>
                <w:sz w:val="18"/>
                <w:szCs w:val="24"/>
                <w:lang w:val="es-SV"/>
              </w:rPr>
              <w:t>肌肉神经骨骼功能和与运动机能有关的残疾</w:t>
            </w:r>
          </w:p>
        </w:tc>
        <w:tc>
          <w:tcPr>
            <w:tcW w:w="1504" w:type="dxa"/>
            <w:tcBorders>
              <w:top w:val="single" w:sz="12" w:space="0" w:color="auto"/>
            </w:tcBorders>
            <w:vAlign w:val="bottom"/>
          </w:tcPr>
          <w:p w:rsidR="0067333C" w:rsidRPr="004A4C93" w:rsidRDefault="0067333C" w:rsidP="005730BD">
            <w:pPr>
              <w:pStyle w:val="CharChar"/>
              <w:spacing w:before="40" w:after="40" w:line="240" w:lineRule="exact"/>
              <w:ind w:left="113" w:right="0"/>
              <w:jc w:val="right"/>
              <w:rPr>
                <w:rFonts w:eastAsia="KaiTi_GB2312"/>
                <w:sz w:val="18"/>
                <w:szCs w:val="24"/>
                <w:lang w:val="es-SV"/>
              </w:rPr>
            </w:pPr>
            <w:r w:rsidRPr="004A4C93">
              <w:rPr>
                <w:rFonts w:eastAsia="KaiTi_GB2312"/>
                <w:sz w:val="18"/>
                <w:szCs w:val="24"/>
                <w:lang w:val="es-SV"/>
              </w:rPr>
              <w:t>54</w:t>
            </w:r>
          </w:p>
        </w:tc>
      </w:tr>
      <w:tr w:rsidR="0067333C" w:rsidRPr="004A4C93" w:rsidTr="006F7949">
        <w:trPr>
          <w:trHeight w:val="240"/>
        </w:trPr>
        <w:tc>
          <w:tcPr>
            <w:tcW w:w="5866" w:type="dxa"/>
          </w:tcPr>
          <w:p w:rsidR="0067333C" w:rsidRPr="005730BD" w:rsidRDefault="0067333C" w:rsidP="005730BD">
            <w:pPr>
              <w:pStyle w:val="CharChar"/>
              <w:spacing w:before="40" w:after="40" w:line="240" w:lineRule="exact"/>
              <w:ind w:left="0" w:right="0"/>
              <w:jc w:val="left"/>
              <w:rPr>
                <w:sz w:val="18"/>
                <w:szCs w:val="24"/>
                <w:lang w:val="es-SV"/>
              </w:rPr>
            </w:pPr>
            <w:r w:rsidRPr="005730BD">
              <w:rPr>
                <w:noProof/>
                <w:sz w:val="18"/>
                <w:szCs w:val="24"/>
                <w:lang w:val="es-SV"/>
              </w:rPr>
              <w:t>心理功能障碍</w:t>
            </w:r>
          </w:p>
        </w:tc>
        <w:tc>
          <w:tcPr>
            <w:tcW w:w="1504" w:type="dxa"/>
            <w:vAlign w:val="bottom"/>
          </w:tcPr>
          <w:p w:rsidR="0067333C" w:rsidRPr="004A4C93" w:rsidRDefault="0067333C" w:rsidP="005730BD">
            <w:pPr>
              <w:pStyle w:val="CharChar"/>
              <w:spacing w:before="40" w:after="40" w:line="240" w:lineRule="exact"/>
              <w:ind w:left="113" w:right="0"/>
              <w:jc w:val="right"/>
              <w:rPr>
                <w:rFonts w:eastAsia="KaiTi_GB2312"/>
                <w:sz w:val="18"/>
                <w:szCs w:val="24"/>
                <w:lang w:val="es-SV"/>
              </w:rPr>
            </w:pPr>
            <w:r w:rsidRPr="004A4C93">
              <w:rPr>
                <w:rFonts w:eastAsia="KaiTi_GB2312"/>
                <w:sz w:val="18"/>
                <w:szCs w:val="24"/>
                <w:lang w:val="es-SV"/>
              </w:rPr>
              <w:t>28</w:t>
            </w:r>
          </w:p>
        </w:tc>
      </w:tr>
      <w:tr w:rsidR="0067333C" w:rsidRPr="004A4C93" w:rsidTr="006F7949">
        <w:trPr>
          <w:trHeight w:val="240"/>
        </w:trPr>
        <w:tc>
          <w:tcPr>
            <w:tcW w:w="5866" w:type="dxa"/>
          </w:tcPr>
          <w:p w:rsidR="0067333C" w:rsidRPr="005730BD" w:rsidRDefault="0067333C" w:rsidP="005730BD">
            <w:pPr>
              <w:pStyle w:val="CharChar"/>
              <w:spacing w:before="40" w:after="40" w:line="240" w:lineRule="exact"/>
              <w:ind w:left="0" w:right="0"/>
              <w:jc w:val="left"/>
              <w:rPr>
                <w:sz w:val="18"/>
                <w:szCs w:val="24"/>
                <w:lang w:val="es-SV"/>
              </w:rPr>
            </w:pPr>
            <w:r w:rsidRPr="005730BD">
              <w:rPr>
                <w:noProof/>
                <w:sz w:val="18"/>
                <w:szCs w:val="24"/>
                <w:lang w:val="es-SV"/>
              </w:rPr>
              <w:t>发音和语言功能障碍</w:t>
            </w:r>
          </w:p>
        </w:tc>
        <w:tc>
          <w:tcPr>
            <w:tcW w:w="1504" w:type="dxa"/>
            <w:vAlign w:val="bottom"/>
          </w:tcPr>
          <w:p w:rsidR="0067333C" w:rsidRPr="004A4C93" w:rsidRDefault="0067333C" w:rsidP="005730BD">
            <w:pPr>
              <w:pStyle w:val="CharChar"/>
              <w:spacing w:before="40" w:after="40" w:line="240" w:lineRule="exact"/>
              <w:ind w:left="113" w:right="0"/>
              <w:jc w:val="right"/>
              <w:rPr>
                <w:rFonts w:eastAsia="KaiTi_GB2312"/>
                <w:sz w:val="18"/>
                <w:szCs w:val="24"/>
                <w:lang w:val="es-SV"/>
              </w:rPr>
            </w:pPr>
            <w:r w:rsidRPr="004A4C93">
              <w:rPr>
                <w:rFonts w:eastAsia="KaiTi_GB2312"/>
                <w:sz w:val="18"/>
                <w:szCs w:val="24"/>
                <w:lang w:val="es-SV"/>
              </w:rPr>
              <w:t>13</w:t>
            </w:r>
          </w:p>
        </w:tc>
      </w:tr>
      <w:tr w:rsidR="0067333C" w:rsidRPr="004A4C93" w:rsidTr="006F7949">
        <w:trPr>
          <w:trHeight w:val="240"/>
        </w:trPr>
        <w:tc>
          <w:tcPr>
            <w:tcW w:w="5866" w:type="dxa"/>
          </w:tcPr>
          <w:p w:rsidR="0067333C" w:rsidRPr="005730BD" w:rsidRDefault="0067333C" w:rsidP="005730BD">
            <w:pPr>
              <w:pStyle w:val="CharChar"/>
              <w:spacing w:before="40" w:after="40" w:line="240" w:lineRule="exact"/>
              <w:ind w:left="0" w:right="0"/>
              <w:jc w:val="left"/>
              <w:rPr>
                <w:sz w:val="18"/>
                <w:szCs w:val="24"/>
                <w:lang w:val="es-SV"/>
              </w:rPr>
            </w:pPr>
            <w:r w:rsidRPr="005730BD">
              <w:rPr>
                <w:noProof/>
                <w:sz w:val="18"/>
                <w:szCs w:val="24"/>
                <w:lang w:val="es-SV"/>
              </w:rPr>
              <w:t>感官和痛觉功能障碍</w:t>
            </w:r>
          </w:p>
        </w:tc>
        <w:tc>
          <w:tcPr>
            <w:tcW w:w="1504" w:type="dxa"/>
            <w:vAlign w:val="bottom"/>
          </w:tcPr>
          <w:p w:rsidR="0067333C" w:rsidRPr="004A4C93" w:rsidRDefault="0067333C" w:rsidP="005730BD">
            <w:pPr>
              <w:pStyle w:val="CharChar"/>
              <w:spacing w:before="40" w:after="40" w:line="240" w:lineRule="exact"/>
              <w:ind w:left="113" w:right="0"/>
              <w:jc w:val="right"/>
              <w:rPr>
                <w:rFonts w:eastAsia="KaiTi_GB2312"/>
                <w:sz w:val="18"/>
                <w:szCs w:val="24"/>
                <w:lang w:val="es-SV"/>
              </w:rPr>
            </w:pPr>
            <w:r w:rsidRPr="004A4C93">
              <w:rPr>
                <w:rFonts w:eastAsia="KaiTi_GB2312"/>
                <w:sz w:val="18"/>
                <w:szCs w:val="24"/>
                <w:lang w:val="es-SV"/>
              </w:rPr>
              <w:t>4</w:t>
            </w:r>
          </w:p>
        </w:tc>
      </w:tr>
      <w:tr w:rsidR="0067333C" w:rsidRPr="004A4C93" w:rsidTr="006F7949">
        <w:trPr>
          <w:trHeight w:val="240"/>
        </w:trPr>
        <w:tc>
          <w:tcPr>
            <w:tcW w:w="5866" w:type="dxa"/>
            <w:tcBorders>
              <w:bottom w:val="single" w:sz="4" w:space="0" w:color="auto"/>
            </w:tcBorders>
          </w:tcPr>
          <w:p w:rsidR="0067333C" w:rsidRPr="005730BD" w:rsidRDefault="0067333C" w:rsidP="005730BD">
            <w:pPr>
              <w:pStyle w:val="CharChar"/>
              <w:spacing w:before="40" w:after="40" w:line="240" w:lineRule="exact"/>
              <w:ind w:left="0" w:right="0"/>
              <w:jc w:val="left"/>
              <w:rPr>
                <w:sz w:val="18"/>
                <w:szCs w:val="24"/>
                <w:lang w:val="es-SV"/>
              </w:rPr>
            </w:pPr>
            <w:r w:rsidRPr="005730BD">
              <w:rPr>
                <w:noProof/>
                <w:sz w:val="18"/>
                <w:szCs w:val="24"/>
                <w:lang w:val="es-SV"/>
              </w:rPr>
              <w:t>其他功能障碍：心血管系统、血液、免疫系统和呼吸系统、消化系统、代谢系统、内分泌系统、皮肤以及相关人体功能障碍</w:t>
            </w:r>
          </w:p>
        </w:tc>
        <w:tc>
          <w:tcPr>
            <w:tcW w:w="1504" w:type="dxa"/>
            <w:tcBorders>
              <w:bottom w:val="single" w:sz="4" w:space="0" w:color="auto"/>
            </w:tcBorders>
            <w:vAlign w:val="bottom"/>
          </w:tcPr>
          <w:p w:rsidR="0067333C" w:rsidRPr="004A4C93" w:rsidRDefault="0067333C" w:rsidP="005730BD">
            <w:pPr>
              <w:pStyle w:val="CharChar"/>
              <w:spacing w:before="40" w:after="40" w:line="240" w:lineRule="exact"/>
              <w:ind w:left="113" w:right="0"/>
              <w:jc w:val="right"/>
              <w:rPr>
                <w:rFonts w:eastAsia="KaiTi_GB2312"/>
                <w:sz w:val="18"/>
                <w:szCs w:val="24"/>
                <w:lang w:val="es-SV"/>
              </w:rPr>
            </w:pPr>
            <w:r w:rsidRPr="004A4C93">
              <w:rPr>
                <w:rFonts w:eastAsia="KaiTi_GB2312"/>
                <w:sz w:val="18"/>
                <w:szCs w:val="24"/>
                <w:lang w:val="es-SV"/>
              </w:rPr>
              <w:t>1</w:t>
            </w:r>
          </w:p>
        </w:tc>
      </w:tr>
      <w:tr w:rsidR="0067333C" w:rsidRPr="004A4C93" w:rsidTr="006F7949">
        <w:trPr>
          <w:trHeight w:val="240"/>
        </w:trPr>
        <w:tc>
          <w:tcPr>
            <w:tcW w:w="5866" w:type="dxa"/>
            <w:tcBorders>
              <w:top w:val="single" w:sz="4" w:space="0" w:color="auto"/>
              <w:bottom w:val="single" w:sz="12" w:space="0" w:color="auto"/>
            </w:tcBorders>
          </w:tcPr>
          <w:p w:rsidR="0067333C" w:rsidRPr="004A4C93" w:rsidRDefault="0067333C" w:rsidP="001679DD">
            <w:pPr>
              <w:pStyle w:val="CharChar"/>
              <w:spacing w:before="80" w:after="80" w:line="240" w:lineRule="exact"/>
              <w:ind w:left="0" w:right="0" w:firstLineChars="100" w:firstLine="31680"/>
              <w:jc w:val="left"/>
              <w:rPr>
                <w:rFonts w:eastAsia="SimHei"/>
                <w:sz w:val="18"/>
                <w:szCs w:val="24"/>
                <w:lang w:val="es-SV"/>
              </w:rPr>
            </w:pPr>
            <w:r w:rsidRPr="004A4C93">
              <w:rPr>
                <w:rFonts w:eastAsia="SimHei"/>
                <w:noProof/>
                <w:sz w:val="18"/>
                <w:szCs w:val="24"/>
                <w:lang w:val="es-SV"/>
              </w:rPr>
              <w:t>合计比例</w:t>
            </w:r>
          </w:p>
        </w:tc>
        <w:tc>
          <w:tcPr>
            <w:tcW w:w="1504" w:type="dxa"/>
            <w:tcBorders>
              <w:top w:val="single" w:sz="4" w:space="0" w:color="auto"/>
              <w:bottom w:val="single" w:sz="12" w:space="0" w:color="auto"/>
            </w:tcBorders>
            <w:vAlign w:val="bottom"/>
          </w:tcPr>
          <w:p w:rsidR="0067333C" w:rsidRPr="004A4C93" w:rsidRDefault="0067333C" w:rsidP="005730BD">
            <w:pPr>
              <w:pStyle w:val="CharChar"/>
              <w:spacing w:before="80" w:after="80" w:line="240" w:lineRule="exact"/>
              <w:ind w:left="113" w:right="0"/>
              <w:jc w:val="right"/>
              <w:rPr>
                <w:rFonts w:eastAsia="KaiTi_GB2312"/>
                <w:b/>
                <w:sz w:val="18"/>
                <w:szCs w:val="24"/>
                <w:lang w:val="es-SV"/>
              </w:rPr>
            </w:pPr>
            <w:r w:rsidRPr="004A4C93">
              <w:rPr>
                <w:rFonts w:eastAsia="KaiTi_GB2312"/>
                <w:b/>
                <w:sz w:val="18"/>
                <w:szCs w:val="24"/>
                <w:lang w:val="es-SV"/>
              </w:rPr>
              <w:t>100</w:t>
            </w:r>
          </w:p>
        </w:tc>
      </w:tr>
    </w:tbl>
    <w:p w:rsidR="0067333C" w:rsidRPr="004A4C93" w:rsidRDefault="0067333C" w:rsidP="0067333C">
      <w:pPr>
        <w:pStyle w:val="CharChar"/>
        <w:spacing w:before="240" w:line="320" w:lineRule="atLeast"/>
        <w:rPr>
          <w:sz w:val="21"/>
          <w:szCs w:val="21"/>
          <w:lang w:val="es-SV"/>
        </w:rPr>
      </w:pPr>
      <w:r w:rsidRPr="004A4C93">
        <w:rPr>
          <w:sz w:val="21"/>
          <w:szCs w:val="21"/>
          <w:lang w:val="es-SV"/>
        </w:rPr>
        <w:t>189.</w:t>
      </w:r>
      <w:r w:rsidR="00620B3D" w:rsidRPr="004A4C93">
        <w:rPr>
          <w:sz w:val="21"/>
          <w:szCs w:val="21"/>
          <w:lang w:val="es-SV"/>
        </w:rPr>
        <w:tab/>
      </w:r>
      <w:r w:rsidRPr="004A4C93">
        <w:rPr>
          <w:sz w:val="21"/>
          <w:szCs w:val="21"/>
          <w:lang w:val="zh-CN"/>
        </w:rPr>
        <w:t>在物理治疗方面</w:t>
      </w:r>
      <w:r w:rsidRPr="004A4C93">
        <w:rPr>
          <w:sz w:val="21"/>
          <w:szCs w:val="21"/>
          <w:lang w:val="es-SV"/>
        </w:rPr>
        <w:t>，</w:t>
      </w:r>
      <w:r w:rsidRPr="004A4C93">
        <w:rPr>
          <w:sz w:val="21"/>
          <w:szCs w:val="21"/>
          <w:lang w:val="es-SV"/>
        </w:rPr>
        <w:t>2008</w:t>
      </w:r>
      <w:r w:rsidRPr="004A4C93">
        <w:rPr>
          <w:sz w:val="21"/>
          <w:szCs w:val="21"/>
          <w:lang w:val="zh-CN"/>
        </w:rPr>
        <w:t>年</w:t>
      </w:r>
      <w:r w:rsidRPr="004A4C93">
        <w:rPr>
          <w:sz w:val="21"/>
          <w:szCs w:val="21"/>
          <w:lang w:val="es-SV"/>
        </w:rPr>
        <w:t>5</w:t>
      </w:r>
      <w:r w:rsidRPr="004A4C93">
        <w:rPr>
          <w:sz w:val="21"/>
          <w:szCs w:val="21"/>
          <w:lang w:val="zh-CN"/>
        </w:rPr>
        <w:t>月至</w:t>
      </w:r>
      <w:r w:rsidRPr="004A4C93">
        <w:rPr>
          <w:sz w:val="21"/>
          <w:szCs w:val="21"/>
          <w:lang w:val="es-SV"/>
        </w:rPr>
        <w:t>2010</w:t>
      </w:r>
      <w:r w:rsidRPr="004A4C93">
        <w:rPr>
          <w:sz w:val="21"/>
          <w:szCs w:val="21"/>
          <w:lang w:val="zh-CN"/>
        </w:rPr>
        <w:t>年</w:t>
      </w:r>
      <w:r w:rsidRPr="004A4C93">
        <w:rPr>
          <w:sz w:val="21"/>
          <w:szCs w:val="21"/>
          <w:lang w:val="es-SV"/>
        </w:rPr>
        <w:t>3</w:t>
      </w:r>
      <w:r w:rsidRPr="004A4C93">
        <w:rPr>
          <w:sz w:val="21"/>
          <w:szCs w:val="21"/>
          <w:lang w:val="zh-CN"/>
        </w:rPr>
        <w:t>月期间</w:t>
      </w:r>
      <w:r w:rsidRPr="004A4C93">
        <w:rPr>
          <w:sz w:val="21"/>
          <w:szCs w:val="21"/>
          <w:lang w:val="es-SV"/>
        </w:rPr>
        <w:t>，</w:t>
      </w:r>
      <w:r w:rsidRPr="004A4C93">
        <w:rPr>
          <w:sz w:val="21"/>
          <w:szCs w:val="21"/>
          <w:lang w:val="zh-CN"/>
        </w:rPr>
        <w:t>卫生部报告了总计</w:t>
      </w:r>
      <w:r w:rsidR="006F7949" w:rsidRPr="004A4C93">
        <w:rPr>
          <w:sz w:val="21"/>
          <w:szCs w:val="21"/>
          <w:lang w:val="es-SV"/>
        </w:rPr>
        <w:t>88,265</w:t>
      </w:r>
      <w:r w:rsidRPr="004A4C93">
        <w:rPr>
          <w:sz w:val="21"/>
          <w:szCs w:val="21"/>
          <w:lang w:val="zh-CN"/>
        </w:rPr>
        <w:t>例首次接受治疗的病患数</w:t>
      </w:r>
      <w:r w:rsidRPr="004A4C93">
        <w:rPr>
          <w:sz w:val="21"/>
          <w:szCs w:val="21"/>
          <w:lang w:val="es-SV"/>
        </w:rPr>
        <w:t>，</w:t>
      </w:r>
      <w:r w:rsidRPr="004A4C93">
        <w:rPr>
          <w:sz w:val="21"/>
          <w:szCs w:val="21"/>
          <w:lang w:val="zh-CN"/>
        </w:rPr>
        <w:t>并按年龄段进行了分类</w:t>
      </w:r>
      <w:r w:rsidR="006F7949" w:rsidRPr="004A4C93">
        <w:rPr>
          <w:sz w:val="21"/>
          <w:szCs w:val="21"/>
          <w:lang w:val="es-SV"/>
        </w:rPr>
        <w:t>(</w:t>
      </w:r>
      <w:r w:rsidRPr="004A4C93">
        <w:rPr>
          <w:sz w:val="21"/>
          <w:szCs w:val="21"/>
          <w:lang w:val="zh-CN"/>
        </w:rPr>
        <w:t>参见附件</w:t>
      </w:r>
      <w:r w:rsidRPr="004A4C93">
        <w:rPr>
          <w:sz w:val="21"/>
          <w:szCs w:val="21"/>
          <w:lang w:val="es-SV"/>
        </w:rPr>
        <w:t>，</w:t>
      </w:r>
      <w:r w:rsidRPr="004A4C93">
        <w:rPr>
          <w:sz w:val="21"/>
          <w:szCs w:val="21"/>
          <w:lang w:val="zh-CN"/>
        </w:rPr>
        <w:t>表</w:t>
      </w:r>
      <w:r w:rsidRPr="004A4C93">
        <w:rPr>
          <w:sz w:val="21"/>
          <w:szCs w:val="21"/>
          <w:lang w:val="es-SV"/>
        </w:rPr>
        <w:t>2</w:t>
      </w:r>
      <w:r w:rsidR="006F7949" w:rsidRPr="004A4C93">
        <w:rPr>
          <w:sz w:val="21"/>
          <w:szCs w:val="21"/>
          <w:lang w:val="es-SV"/>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190.</w:t>
      </w:r>
      <w:r w:rsidR="00620B3D" w:rsidRPr="004A4C93">
        <w:rPr>
          <w:sz w:val="21"/>
          <w:szCs w:val="21"/>
          <w:lang w:val="es-SV"/>
        </w:rPr>
        <w:tab/>
      </w:r>
      <w:r w:rsidRPr="004A4C93">
        <w:rPr>
          <w:sz w:val="21"/>
          <w:szCs w:val="21"/>
          <w:lang w:val="zh-CN"/>
        </w:rPr>
        <w:t>卫生部通过国家公共网络报告称</w:t>
      </w:r>
      <w:r w:rsidRPr="004A4C93">
        <w:rPr>
          <w:sz w:val="21"/>
          <w:szCs w:val="21"/>
        </w:rPr>
        <w:t>，</w:t>
      </w:r>
      <w:r w:rsidRPr="004A4C93">
        <w:rPr>
          <w:sz w:val="21"/>
          <w:szCs w:val="21"/>
          <w:lang w:val="zh-CN"/>
        </w:rPr>
        <w:t>面向普通民众共计提供了</w:t>
      </w:r>
      <w:r w:rsidR="006F7949" w:rsidRPr="004A4C93">
        <w:rPr>
          <w:sz w:val="21"/>
          <w:szCs w:val="21"/>
        </w:rPr>
        <w:t>57,363</w:t>
      </w:r>
      <w:r w:rsidRPr="004A4C93">
        <w:rPr>
          <w:sz w:val="21"/>
          <w:szCs w:val="21"/>
          <w:lang w:val="zh-CN"/>
        </w:rPr>
        <w:t>次问诊</w:t>
      </w:r>
      <w:r w:rsidRPr="004A4C93">
        <w:rPr>
          <w:sz w:val="21"/>
          <w:szCs w:val="21"/>
        </w:rPr>
        <w:t>服务</w:t>
      </w:r>
      <w:r w:rsidR="006F7949" w:rsidRPr="004A4C93">
        <w:rPr>
          <w:sz w:val="21"/>
          <w:szCs w:val="21"/>
        </w:rPr>
        <w:t>(</w:t>
      </w:r>
      <w:r w:rsidRPr="004A4C93">
        <w:rPr>
          <w:sz w:val="21"/>
          <w:szCs w:val="21"/>
          <w:lang w:val="zh-CN"/>
        </w:rPr>
        <w:t>参见附件</w:t>
      </w:r>
      <w:r w:rsidRPr="004A4C93">
        <w:rPr>
          <w:sz w:val="21"/>
          <w:szCs w:val="21"/>
        </w:rPr>
        <w:t>，</w:t>
      </w:r>
      <w:r w:rsidR="006520B2">
        <w:rPr>
          <w:rFonts w:hint="eastAsia"/>
          <w:sz w:val="21"/>
          <w:szCs w:val="21"/>
          <w:lang w:val="zh-CN"/>
        </w:rPr>
        <w:t>表</w:t>
      </w:r>
      <w:r w:rsidRPr="004A4C93">
        <w:rPr>
          <w:sz w:val="21"/>
          <w:szCs w:val="21"/>
        </w:rPr>
        <w:t>3</w:t>
      </w:r>
      <w:r w:rsidR="006F7949" w:rsidRPr="004A4C93">
        <w:rPr>
          <w:sz w:val="21"/>
          <w:szCs w:val="21"/>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191.</w:t>
      </w:r>
      <w:r w:rsidR="00620B3D" w:rsidRPr="004A4C93">
        <w:rPr>
          <w:sz w:val="21"/>
          <w:szCs w:val="21"/>
          <w:lang w:val="es-SV"/>
        </w:rPr>
        <w:tab/>
      </w:r>
      <w:r w:rsidRPr="004A4C93">
        <w:rPr>
          <w:sz w:val="21"/>
          <w:szCs w:val="21"/>
          <w:lang w:val="zh-CN"/>
        </w:rPr>
        <w:t>卫生部网络提供的数据显示</w:t>
      </w:r>
      <w:r w:rsidRPr="004A4C93">
        <w:rPr>
          <w:sz w:val="21"/>
          <w:szCs w:val="21"/>
        </w:rPr>
        <w:t>，</w:t>
      </w:r>
      <w:r w:rsidRPr="004A4C93">
        <w:rPr>
          <w:sz w:val="21"/>
          <w:szCs w:val="21"/>
          <w:lang w:val="zh-CN"/>
        </w:rPr>
        <w:t>在</w:t>
      </w:r>
      <w:r w:rsidRPr="004A4C93">
        <w:rPr>
          <w:sz w:val="21"/>
          <w:szCs w:val="21"/>
        </w:rPr>
        <w:t>2008</w:t>
      </w:r>
      <w:r w:rsidRPr="004A4C93">
        <w:rPr>
          <w:sz w:val="21"/>
          <w:szCs w:val="21"/>
          <w:lang w:val="zh-CN"/>
        </w:rPr>
        <w:t>年</w:t>
      </w:r>
      <w:r w:rsidRPr="004A4C93">
        <w:rPr>
          <w:sz w:val="21"/>
          <w:szCs w:val="21"/>
        </w:rPr>
        <w:t>5</w:t>
      </w:r>
      <w:r w:rsidRPr="004A4C93">
        <w:rPr>
          <w:sz w:val="21"/>
          <w:szCs w:val="21"/>
          <w:lang w:val="zh-CN"/>
        </w:rPr>
        <w:t>月至</w:t>
      </w:r>
      <w:r w:rsidRPr="004A4C93">
        <w:rPr>
          <w:sz w:val="21"/>
          <w:szCs w:val="21"/>
        </w:rPr>
        <w:t>2010</w:t>
      </w:r>
      <w:r w:rsidRPr="004A4C93">
        <w:rPr>
          <w:sz w:val="21"/>
          <w:szCs w:val="21"/>
          <w:lang w:val="zh-CN"/>
        </w:rPr>
        <w:t>年</w:t>
      </w:r>
      <w:r w:rsidRPr="004A4C93">
        <w:rPr>
          <w:sz w:val="21"/>
          <w:szCs w:val="21"/>
        </w:rPr>
        <w:t>3</w:t>
      </w:r>
      <w:r w:rsidRPr="004A4C93">
        <w:rPr>
          <w:sz w:val="21"/>
          <w:szCs w:val="21"/>
          <w:lang w:val="zh-CN"/>
        </w:rPr>
        <w:t>月期间共计诊治病患数达</w:t>
      </w:r>
      <w:r w:rsidR="006F7949" w:rsidRPr="004A4C93">
        <w:rPr>
          <w:sz w:val="21"/>
          <w:szCs w:val="21"/>
        </w:rPr>
        <w:t>1,199</w:t>
      </w:r>
      <w:r w:rsidR="00842D1D">
        <w:rPr>
          <w:rFonts w:hint="eastAsia"/>
          <w:sz w:val="21"/>
          <w:szCs w:val="21"/>
        </w:rPr>
        <w:t>,</w:t>
      </w:r>
      <w:r w:rsidRPr="004A4C93">
        <w:rPr>
          <w:sz w:val="21"/>
          <w:szCs w:val="21"/>
        </w:rPr>
        <w:t>477</w:t>
      </w:r>
      <w:r w:rsidRPr="004A4C93">
        <w:rPr>
          <w:sz w:val="21"/>
          <w:szCs w:val="21"/>
          <w:lang w:val="zh-CN"/>
        </w:rPr>
        <w:t>例</w:t>
      </w:r>
      <w:r w:rsidR="006F7949" w:rsidRPr="004A4C93">
        <w:rPr>
          <w:sz w:val="21"/>
          <w:szCs w:val="21"/>
        </w:rPr>
        <w:t>(</w:t>
      </w:r>
      <w:r w:rsidRPr="004A4C93">
        <w:rPr>
          <w:sz w:val="21"/>
          <w:szCs w:val="21"/>
          <w:lang w:val="zh-CN"/>
        </w:rPr>
        <w:t>参见附件</w:t>
      </w:r>
      <w:r w:rsidRPr="004A4C93">
        <w:rPr>
          <w:sz w:val="21"/>
          <w:szCs w:val="21"/>
        </w:rPr>
        <w:t>，</w:t>
      </w:r>
      <w:r w:rsidRPr="004A4C93">
        <w:rPr>
          <w:sz w:val="21"/>
          <w:szCs w:val="21"/>
          <w:lang w:val="zh-CN"/>
        </w:rPr>
        <w:t>表</w:t>
      </w:r>
      <w:r w:rsidRPr="004A4C93">
        <w:rPr>
          <w:sz w:val="21"/>
          <w:szCs w:val="21"/>
        </w:rPr>
        <w:t>4</w:t>
      </w:r>
      <w:r w:rsidR="006F7949" w:rsidRPr="004A4C93">
        <w:rPr>
          <w:sz w:val="21"/>
          <w:szCs w:val="21"/>
        </w:rPr>
        <w:t>)</w:t>
      </w:r>
      <w:r w:rsidRPr="004A4C93">
        <w:rPr>
          <w:sz w:val="21"/>
          <w:szCs w:val="21"/>
          <w:lang w:val="zh-CN"/>
        </w:rPr>
        <w:t>。</w:t>
      </w:r>
    </w:p>
    <w:p w:rsidR="006D79F9" w:rsidRDefault="0067333C" w:rsidP="0067333C">
      <w:pPr>
        <w:pStyle w:val="CharChar"/>
        <w:spacing w:line="320" w:lineRule="atLeast"/>
        <w:rPr>
          <w:rFonts w:hint="eastAsia"/>
          <w:sz w:val="21"/>
          <w:szCs w:val="21"/>
          <w:lang w:val="zh-CN"/>
        </w:rPr>
      </w:pPr>
      <w:r w:rsidRPr="004A4C93">
        <w:rPr>
          <w:sz w:val="21"/>
          <w:szCs w:val="21"/>
          <w:lang w:val="es-SV"/>
        </w:rPr>
        <w:t>192.</w:t>
      </w:r>
      <w:r w:rsidR="00620B3D" w:rsidRPr="004A4C93">
        <w:rPr>
          <w:sz w:val="21"/>
          <w:szCs w:val="21"/>
          <w:lang w:val="es-SV"/>
        </w:rPr>
        <w:tab/>
      </w:r>
      <w:r w:rsidRPr="004A4C93">
        <w:rPr>
          <w:sz w:val="21"/>
          <w:szCs w:val="21"/>
          <w:lang w:val="es-SV"/>
        </w:rPr>
        <w:t>《</w:t>
      </w:r>
      <w:r w:rsidRPr="004A4C93">
        <w:rPr>
          <w:sz w:val="21"/>
          <w:szCs w:val="21"/>
          <w:lang w:val="zh-CN"/>
        </w:rPr>
        <w:t>和平协定</w:t>
      </w:r>
      <w:r w:rsidRPr="004A4C93">
        <w:rPr>
          <w:sz w:val="21"/>
          <w:szCs w:val="21"/>
          <w:lang w:val="es-SV"/>
        </w:rPr>
        <w:t>》</w:t>
      </w:r>
      <w:r w:rsidRPr="004A4C93">
        <w:rPr>
          <w:sz w:val="21"/>
          <w:szCs w:val="21"/>
          <w:lang w:val="zh-CN"/>
        </w:rPr>
        <w:t>签署后</w:t>
      </w:r>
      <w:r w:rsidRPr="004A4C93">
        <w:rPr>
          <w:sz w:val="21"/>
          <w:szCs w:val="21"/>
          <w:lang w:val="es-SV"/>
        </w:rPr>
        <w:t>，</w:t>
      </w:r>
      <w:r w:rsidRPr="004A4C93">
        <w:rPr>
          <w:sz w:val="21"/>
          <w:szCs w:val="21"/>
          <w:lang w:val="zh-CN"/>
        </w:rPr>
        <w:t>在武装冲突时期致残人员对诊治的需求日益增长。为此</w:t>
      </w:r>
      <w:r w:rsidRPr="004A4C93">
        <w:rPr>
          <w:sz w:val="21"/>
          <w:szCs w:val="21"/>
        </w:rPr>
        <w:t>，</w:t>
      </w:r>
      <w:r w:rsidRPr="004A4C93">
        <w:rPr>
          <w:sz w:val="21"/>
          <w:szCs w:val="21"/>
          <w:lang w:val="zh-CN"/>
        </w:rPr>
        <w:t>强化了一些武装部队的机构建设</w:t>
      </w:r>
      <w:r w:rsidRPr="004A4C93">
        <w:rPr>
          <w:sz w:val="21"/>
          <w:szCs w:val="21"/>
        </w:rPr>
        <w:t>，</w:t>
      </w:r>
      <w:r w:rsidRPr="004A4C93">
        <w:rPr>
          <w:sz w:val="21"/>
          <w:szCs w:val="21"/>
          <w:lang w:val="zh-CN"/>
        </w:rPr>
        <w:t>如武装部队残疾人协调支助股</w:t>
      </w:r>
      <w:r w:rsidRPr="004A4C93">
        <w:rPr>
          <w:sz w:val="21"/>
          <w:szCs w:val="21"/>
        </w:rPr>
        <w:t>，</w:t>
      </w:r>
      <w:r w:rsidRPr="004A4C93">
        <w:rPr>
          <w:sz w:val="21"/>
          <w:szCs w:val="21"/>
          <w:lang w:val="zh-CN"/>
        </w:rPr>
        <w:t>该机构的职能是提供医疗诊治服务并与其他政府机构和私人企业开展合作</w:t>
      </w:r>
      <w:r w:rsidRPr="004A4C93">
        <w:rPr>
          <w:sz w:val="21"/>
          <w:szCs w:val="21"/>
        </w:rPr>
        <w:t>，</w:t>
      </w:r>
      <w:r w:rsidRPr="004A4C93">
        <w:rPr>
          <w:sz w:val="21"/>
          <w:szCs w:val="21"/>
          <w:lang w:val="zh-CN"/>
        </w:rPr>
        <w:t>促进残疾人的就业安置和重新从事生产劳动</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193.</w:t>
      </w:r>
      <w:r w:rsidR="00620B3D" w:rsidRPr="004A4C93">
        <w:rPr>
          <w:sz w:val="21"/>
          <w:szCs w:val="21"/>
          <w:lang w:val="es-SV"/>
        </w:rPr>
        <w:tab/>
      </w:r>
      <w:r w:rsidRPr="004A4C93">
        <w:rPr>
          <w:sz w:val="21"/>
          <w:szCs w:val="21"/>
          <w:lang w:val="zh-CN"/>
        </w:rPr>
        <w:t>报告数据显示</w:t>
      </w:r>
      <w:r w:rsidRPr="004A4C93">
        <w:rPr>
          <w:sz w:val="21"/>
          <w:szCs w:val="21"/>
        </w:rPr>
        <w:t>，</w:t>
      </w:r>
      <w:r w:rsidRPr="004A4C93">
        <w:rPr>
          <w:sz w:val="21"/>
          <w:szCs w:val="21"/>
          <w:lang w:val="zh-CN"/>
        </w:rPr>
        <w:t>全国共有</w:t>
      </w:r>
      <w:r w:rsidR="006F7949" w:rsidRPr="004A4C93">
        <w:rPr>
          <w:sz w:val="21"/>
          <w:szCs w:val="21"/>
        </w:rPr>
        <w:t>10,448</w:t>
      </w:r>
      <w:r w:rsidRPr="004A4C93">
        <w:rPr>
          <w:sz w:val="21"/>
          <w:szCs w:val="21"/>
          <w:lang w:val="zh-CN"/>
        </w:rPr>
        <w:t>名残疾人</w:t>
      </w:r>
      <w:r w:rsidRPr="004A4C93">
        <w:rPr>
          <w:sz w:val="21"/>
          <w:szCs w:val="21"/>
        </w:rPr>
        <w:t>，</w:t>
      </w:r>
      <w:r w:rsidRPr="004A4C93">
        <w:rPr>
          <w:sz w:val="21"/>
          <w:szCs w:val="21"/>
          <w:lang w:val="zh-CN"/>
        </w:rPr>
        <w:t>其中</w:t>
      </w:r>
      <w:r w:rsidRPr="004A4C93">
        <w:rPr>
          <w:sz w:val="21"/>
          <w:szCs w:val="21"/>
        </w:rPr>
        <w:t>934</w:t>
      </w:r>
      <w:r w:rsidRPr="004A4C93">
        <w:rPr>
          <w:sz w:val="21"/>
          <w:szCs w:val="21"/>
          <w:lang w:val="zh-CN"/>
        </w:rPr>
        <w:t>人通过武装部队社会保障局领取养老金</w:t>
      </w:r>
      <w:r w:rsidRPr="004A4C93">
        <w:rPr>
          <w:sz w:val="21"/>
          <w:szCs w:val="21"/>
        </w:rPr>
        <w:t>，</w:t>
      </w:r>
      <w:r w:rsidR="006F7949" w:rsidRPr="004A4C93">
        <w:rPr>
          <w:sz w:val="21"/>
          <w:szCs w:val="21"/>
        </w:rPr>
        <w:t>4,855</w:t>
      </w:r>
      <w:r w:rsidRPr="004A4C93">
        <w:rPr>
          <w:sz w:val="21"/>
          <w:szCs w:val="21"/>
          <w:lang w:val="zh-CN"/>
        </w:rPr>
        <w:t>人通过武装冲突致残伤员保护基金领取养老金</w:t>
      </w:r>
      <w:r w:rsidRPr="004A4C93">
        <w:rPr>
          <w:sz w:val="21"/>
          <w:szCs w:val="21"/>
        </w:rPr>
        <w:t>，</w:t>
      </w:r>
      <w:r w:rsidR="006F7949" w:rsidRPr="004A4C93">
        <w:rPr>
          <w:sz w:val="21"/>
          <w:szCs w:val="21"/>
        </w:rPr>
        <w:t>2,225</w:t>
      </w:r>
      <w:r w:rsidRPr="004A4C93">
        <w:rPr>
          <w:sz w:val="21"/>
          <w:szCs w:val="21"/>
          <w:lang w:val="zh-CN"/>
        </w:rPr>
        <w:t>人为矿业事故幸存者</w:t>
      </w:r>
      <w:r w:rsidRPr="004A4C93">
        <w:rPr>
          <w:sz w:val="21"/>
          <w:szCs w:val="21"/>
        </w:rPr>
        <w:t>，</w:t>
      </w:r>
      <w:r w:rsidRPr="004A4C93">
        <w:rPr>
          <w:sz w:val="21"/>
          <w:szCs w:val="21"/>
          <w:lang w:val="zh-CN"/>
        </w:rPr>
        <w:t>还有</w:t>
      </w:r>
      <w:r w:rsidRPr="004A4C93">
        <w:rPr>
          <w:sz w:val="21"/>
          <w:szCs w:val="21"/>
        </w:rPr>
        <w:t>365</w:t>
      </w:r>
      <w:r w:rsidRPr="004A4C93">
        <w:rPr>
          <w:sz w:val="21"/>
          <w:szCs w:val="21"/>
          <w:lang w:val="zh-CN"/>
        </w:rPr>
        <w:t>人属于各类军事单位的退役人员。</w:t>
      </w:r>
    </w:p>
    <w:p w:rsidR="0067333C" w:rsidRPr="004A4C93" w:rsidRDefault="0067333C" w:rsidP="0067333C">
      <w:pPr>
        <w:pStyle w:val="CharChar"/>
        <w:spacing w:line="320" w:lineRule="atLeast"/>
        <w:rPr>
          <w:sz w:val="21"/>
          <w:szCs w:val="21"/>
          <w:lang w:val="es-SV"/>
        </w:rPr>
      </w:pPr>
      <w:r w:rsidRPr="004A4C93">
        <w:rPr>
          <w:sz w:val="21"/>
          <w:szCs w:val="21"/>
          <w:lang w:val="es-SV"/>
        </w:rPr>
        <w:t>194.</w:t>
      </w:r>
      <w:r w:rsidR="00620B3D" w:rsidRPr="004A4C93">
        <w:rPr>
          <w:sz w:val="21"/>
          <w:szCs w:val="21"/>
          <w:lang w:val="es-SV"/>
        </w:rPr>
        <w:tab/>
      </w:r>
      <w:r w:rsidRPr="004A4C93">
        <w:rPr>
          <w:sz w:val="21"/>
          <w:szCs w:val="21"/>
          <w:lang w:val="zh-CN"/>
        </w:rPr>
        <w:t>与萨尔瓦多农业改革局合作</w:t>
      </w:r>
      <w:r w:rsidRPr="004A4C93">
        <w:rPr>
          <w:sz w:val="21"/>
          <w:szCs w:val="21"/>
        </w:rPr>
        <w:t>，</w:t>
      </w:r>
      <w:r w:rsidRPr="004A4C93">
        <w:rPr>
          <w:sz w:val="21"/>
          <w:szCs w:val="21"/>
          <w:lang w:val="zh-CN"/>
        </w:rPr>
        <w:t>在全国放出了</w:t>
      </w:r>
      <w:r w:rsidR="006F7949" w:rsidRPr="004A4C93">
        <w:rPr>
          <w:sz w:val="21"/>
          <w:szCs w:val="21"/>
        </w:rPr>
        <w:t>1,682</w:t>
      </w:r>
      <w:r w:rsidRPr="004A4C93">
        <w:rPr>
          <w:sz w:val="21"/>
          <w:szCs w:val="21"/>
          <w:lang w:val="zh-CN"/>
        </w:rPr>
        <w:t>块土地</w:t>
      </w:r>
      <w:r w:rsidRPr="004A4C93">
        <w:rPr>
          <w:sz w:val="21"/>
          <w:szCs w:val="21"/>
        </w:rPr>
        <w:t>，</w:t>
      </w:r>
      <w:r w:rsidRPr="004A4C93">
        <w:rPr>
          <w:sz w:val="21"/>
          <w:szCs w:val="21"/>
          <w:lang w:val="zh-CN"/>
        </w:rPr>
        <w:t>用于建造住房和从事农业耕种。还有</w:t>
      </w:r>
      <w:r w:rsidR="006F7949" w:rsidRPr="004A4C93">
        <w:rPr>
          <w:sz w:val="21"/>
          <w:szCs w:val="21"/>
        </w:rPr>
        <w:t>3,097</w:t>
      </w:r>
      <w:r w:rsidRPr="004A4C93">
        <w:rPr>
          <w:sz w:val="21"/>
          <w:szCs w:val="21"/>
          <w:lang w:val="zh-CN"/>
        </w:rPr>
        <w:t>个地块有待放出。此外</w:t>
      </w:r>
      <w:r w:rsidRPr="004A4C93">
        <w:rPr>
          <w:sz w:val="21"/>
          <w:szCs w:val="21"/>
        </w:rPr>
        <w:t>，</w:t>
      </w:r>
      <w:r w:rsidRPr="004A4C93">
        <w:rPr>
          <w:sz w:val="21"/>
          <w:szCs w:val="21"/>
          <w:lang w:val="zh-CN"/>
        </w:rPr>
        <w:t>与国家农林技术中心合作</w:t>
      </w:r>
      <w:r w:rsidRPr="004A4C93">
        <w:rPr>
          <w:sz w:val="21"/>
          <w:szCs w:val="21"/>
        </w:rPr>
        <w:t>，</w:t>
      </w:r>
      <w:r w:rsidRPr="004A4C93">
        <w:rPr>
          <w:sz w:val="21"/>
          <w:szCs w:val="21"/>
          <w:lang w:val="zh-CN"/>
        </w:rPr>
        <w:t>发放了</w:t>
      </w:r>
      <w:r w:rsidRPr="004A4C93">
        <w:rPr>
          <w:sz w:val="21"/>
          <w:szCs w:val="21"/>
        </w:rPr>
        <w:t>615</w:t>
      </w:r>
      <w:r w:rsidRPr="004A4C93">
        <w:rPr>
          <w:sz w:val="21"/>
          <w:szCs w:val="21"/>
          <w:lang w:val="zh-CN"/>
        </w:rPr>
        <w:t>套农具以及</w:t>
      </w:r>
      <w:r w:rsidRPr="004A4C93">
        <w:rPr>
          <w:sz w:val="21"/>
          <w:szCs w:val="21"/>
        </w:rPr>
        <w:t>288</w:t>
      </w:r>
      <w:r w:rsidRPr="004A4C93">
        <w:rPr>
          <w:sz w:val="21"/>
          <w:szCs w:val="21"/>
          <w:lang w:val="zh-CN"/>
        </w:rPr>
        <w:t>套农业耕种包</w:t>
      </w:r>
      <w:r w:rsidRPr="004A4C93">
        <w:rPr>
          <w:sz w:val="21"/>
          <w:szCs w:val="21"/>
        </w:rPr>
        <w:t>，</w:t>
      </w:r>
      <w:r w:rsidRPr="004A4C93">
        <w:rPr>
          <w:sz w:val="21"/>
          <w:szCs w:val="21"/>
          <w:lang w:val="zh-CN"/>
        </w:rPr>
        <w:t>其中包含改良型种子以及化肥。</w:t>
      </w:r>
    </w:p>
    <w:p w:rsidR="0067333C" w:rsidRPr="004A4C93" w:rsidRDefault="0067333C" w:rsidP="0067333C">
      <w:pPr>
        <w:pStyle w:val="CharChar"/>
        <w:spacing w:line="320" w:lineRule="atLeast"/>
        <w:rPr>
          <w:sz w:val="21"/>
          <w:szCs w:val="21"/>
          <w:lang w:val="es-SV"/>
        </w:rPr>
      </w:pPr>
      <w:r w:rsidRPr="004A4C93">
        <w:rPr>
          <w:sz w:val="21"/>
          <w:szCs w:val="21"/>
          <w:lang w:val="es-SV"/>
        </w:rPr>
        <w:t>195.</w:t>
      </w:r>
      <w:r w:rsidR="00620B3D" w:rsidRPr="004A4C93">
        <w:rPr>
          <w:sz w:val="21"/>
          <w:szCs w:val="21"/>
          <w:lang w:val="es-SV"/>
        </w:rPr>
        <w:tab/>
      </w:r>
      <w:r w:rsidRPr="004A4C93">
        <w:rPr>
          <w:sz w:val="21"/>
          <w:szCs w:val="21"/>
          <w:lang w:val="zh-CN"/>
        </w:rPr>
        <w:t>武装部队残疾人培训和支助股报告称</w:t>
      </w:r>
      <w:r w:rsidRPr="004A4C93">
        <w:rPr>
          <w:sz w:val="21"/>
          <w:szCs w:val="21"/>
          <w:lang w:val="es-SV"/>
        </w:rPr>
        <w:t>，</w:t>
      </w:r>
      <w:r w:rsidRPr="004A4C93">
        <w:rPr>
          <w:sz w:val="21"/>
          <w:szCs w:val="21"/>
          <w:lang w:val="es-SV"/>
        </w:rPr>
        <w:t>2009</w:t>
      </w:r>
      <w:r w:rsidRPr="004A4C93">
        <w:rPr>
          <w:sz w:val="21"/>
          <w:szCs w:val="21"/>
          <w:lang w:val="zh-CN"/>
        </w:rPr>
        <w:t>年共发放了</w:t>
      </w:r>
      <w:r w:rsidRPr="004A4C93">
        <w:rPr>
          <w:sz w:val="21"/>
          <w:szCs w:val="21"/>
          <w:lang w:val="es-SV"/>
        </w:rPr>
        <w:t>750</w:t>
      </w:r>
      <w:r w:rsidRPr="004A4C93">
        <w:rPr>
          <w:sz w:val="21"/>
          <w:szCs w:val="21"/>
          <w:lang w:val="zh-CN"/>
        </w:rPr>
        <w:t>块房基地</w:t>
      </w:r>
      <w:r w:rsidRPr="004A4C93">
        <w:rPr>
          <w:sz w:val="21"/>
          <w:szCs w:val="21"/>
          <w:lang w:val="es-SV"/>
        </w:rPr>
        <w:t>，</w:t>
      </w:r>
      <w:r w:rsidRPr="004A4C93">
        <w:rPr>
          <w:sz w:val="21"/>
          <w:szCs w:val="21"/>
          <w:lang w:val="zh-CN"/>
        </w:rPr>
        <w:t>对</w:t>
      </w:r>
      <w:r w:rsidRPr="004A4C93">
        <w:rPr>
          <w:sz w:val="21"/>
          <w:szCs w:val="21"/>
          <w:lang w:val="es-SV"/>
        </w:rPr>
        <w:t>77</w:t>
      </w:r>
      <w:r w:rsidRPr="004A4C93">
        <w:rPr>
          <w:sz w:val="21"/>
          <w:szCs w:val="21"/>
          <w:lang w:val="zh-CN"/>
        </w:rPr>
        <w:t>套住房进行了翻修</w:t>
      </w:r>
      <w:r w:rsidRPr="004A4C93">
        <w:rPr>
          <w:sz w:val="21"/>
          <w:szCs w:val="21"/>
          <w:lang w:val="es-SV"/>
        </w:rPr>
        <w:t>，</w:t>
      </w:r>
      <w:r w:rsidRPr="004A4C93">
        <w:rPr>
          <w:sz w:val="21"/>
          <w:szCs w:val="21"/>
          <w:lang w:val="zh-CN"/>
        </w:rPr>
        <w:t>其中</w:t>
      </w:r>
      <w:r w:rsidRPr="004A4C93">
        <w:rPr>
          <w:sz w:val="21"/>
          <w:szCs w:val="21"/>
          <w:lang w:val="es-SV"/>
        </w:rPr>
        <w:t>68</w:t>
      </w:r>
      <w:r w:rsidRPr="004A4C93">
        <w:rPr>
          <w:sz w:val="21"/>
          <w:szCs w:val="21"/>
          <w:lang w:val="zh-CN"/>
        </w:rPr>
        <w:t>套是在住房和城市发展办公厅的干预下实施翻修的</w:t>
      </w:r>
      <w:r w:rsidRPr="004A4C93">
        <w:rPr>
          <w:sz w:val="21"/>
          <w:szCs w:val="21"/>
          <w:lang w:val="es-SV"/>
        </w:rPr>
        <w:t>，</w:t>
      </w:r>
      <w:r w:rsidRPr="004A4C93">
        <w:rPr>
          <w:sz w:val="21"/>
          <w:szCs w:val="21"/>
          <w:lang w:val="zh-CN"/>
        </w:rPr>
        <w:t>并发放了九套住房</w:t>
      </w:r>
      <w:r w:rsidRPr="004A4C93">
        <w:rPr>
          <w:sz w:val="21"/>
          <w:szCs w:val="21"/>
          <w:lang w:val="es-SV"/>
        </w:rPr>
        <w:t>，</w:t>
      </w:r>
      <w:r w:rsidRPr="004A4C93">
        <w:rPr>
          <w:sz w:val="21"/>
          <w:szCs w:val="21"/>
          <w:lang w:val="zh-CN"/>
        </w:rPr>
        <w:t>受益对象为武装部队的残疾军人。</w:t>
      </w:r>
    </w:p>
    <w:p w:rsidR="0067333C" w:rsidRPr="004A4C93" w:rsidRDefault="0067333C" w:rsidP="0067333C">
      <w:pPr>
        <w:pStyle w:val="CharChar"/>
        <w:spacing w:line="320" w:lineRule="atLeast"/>
        <w:rPr>
          <w:sz w:val="21"/>
          <w:szCs w:val="21"/>
          <w:lang w:val="es-SV"/>
        </w:rPr>
      </w:pPr>
      <w:r w:rsidRPr="004A4C93">
        <w:rPr>
          <w:sz w:val="21"/>
          <w:szCs w:val="21"/>
          <w:lang w:val="es-SV"/>
        </w:rPr>
        <w:t>196.</w:t>
      </w:r>
      <w:r w:rsidR="00620B3D" w:rsidRPr="004A4C93">
        <w:rPr>
          <w:sz w:val="21"/>
          <w:szCs w:val="21"/>
          <w:lang w:val="es-SV"/>
        </w:rPr>
        <w:tab/>
      </w:r>
      <w:r w:rsidRPr="004A4C93">
        <w:rPr>
          <w:sz w:val="21"/>
          <w:szCs w:val="21"/>
          <w:lang w:val="zh-CN"/>
        </w:rPr>
        <w:t>报告数据显示</w:t>
      </w:r>
      <w:r w:rsidRPr="004A4C93">
        <w:rPr>
          <w:sz w:val="21"/>
          <w:szCs w:val="21"/>
        </w:rPr>
        <w:t>，</w:t>
      </w:r>
      <w:r w:rsidRPr="004A4C93">
        <w:rPr>
          <w:sz w:val="21"/>
          <w:szCs w:val="21"/>
          <w:lang w:val="zh-CN"/>
        </w:rPr>
        <w:t>全国共有</w:t>
      </w:r>
      <w:r w:rsidR="006F7949" w:rsidRPr="004A4C93">
        <w:rPr>
          <w:sz w:val="21"/>
          <w:szCs w:val="21"/>
        </w:rPr>
        <w:t>10,448</w:t>
      </w:r>
      <w:r w:rsidRPr="004A4C93">
        <w:rPr>
          <w:sz w:val="21"/>
          <w:szCs w:val="21"/>
          <w:lang w:val="zh-CN"/>
        </w:rPr>
        <w:t>名残疾人</w:t>
      </w:r>
      <w:r w:rsidRPr="004A4C93">
        <w:rPr>
          <w:sz w:val="21"/>
          <w:szCs w:val="21"/>
        </w:rPr>
        <w:t>，</w:t>
      </w:r>
      <w:r w:rsidRPr="004A4C93">
        <w:rPr>
          <w:sz w:val="21"/>
          <w:szCs w:val="21"/>
          <w:lang w:val="zh-CN"/>
        </w:rPr>
        <w:t>其中</w:t>
      </w:r>
      <w:r w:rsidRPr="004A4C93">
        <w:rPr>
          <w:sz w:val="21"/>
          <w:szCs w:val="21"/>
        </w:rPr>
        <w:t>934</w:t>
      </w:r>
      <w:r w:rsidRPr="004A4C93">
        <w:rPr>
          <w:sz w:val="21"/>
          <w:szCs w:val="21"/>
          <w:lang w:val="zh-CN"/>
        </w:rPr>
        <w:t>人通过武装部队社会保障局领取养老金</w:t>
      </w:r>
      <w:r w:rsidRPr="004A4C93">
        <w:rPr>
          <w:sz w:val="21"/>
          <w:szCs w:val="21"/>
        </w:rPr>
        <w:t>，</w:t>
      </w:r>
      <w:r w:rsidR="006F7949" w:rsidRPr="004A4C93">
        <w:rPr>
          <w:sz w:val="21"/>
          <w:szCs w:val="21"/>
        </w:rPr>
        <w:t>4,855</w:t>
      </w:r>
      <w:r w:rsidRPr="004A4C93">
        <w:rPr>
          <w:sz w:val="21"/>
          <w:szCs w:val="21"/>
          <w:lang w:val="zh-CN"/>
        </w:rPr>
        <w:t>人通过武装冲突致残伤员保护基金领取养老金</w:t>
      </w:r>
      <w:r w:rsidRPr="004A4C93">
        <w:rPr>
          <w:sz w:val="21"/>
          <w:szCs w:val="21"/>
        </w:rPr>
        <w:t>，</w:t>
      </w:r>
      <w:r w:rsidR="006F7949" w:rsidRPr="004A4C93">
        <w:rPr>
          <w:sz w:val="21"/>
          <w:szCs w:val="21"/>
        </w:rPr>
        <w:t>2,225</w:t>
      </w:r>
      <w:r w:rsidRPr="004A4C93">
        <w:rPr>
          <w:sz w:val="21"/>
          <w:szCs w:val="21"/>
          <w:lang w:val="zh-CN"/>
        </w:rPr>
        <w:t>人为矿业事故幸存者</w:t>
      </w:r>
      <w:r w:rsidRPr="004A4C93">
        <w:rPr>
          <w:sz w:val="21"/>
          <w:szCs w:val="21"/>
        </w:rPr>
        <w:t>，</w:t>
      </w:r>
      <w:r w:rsidRPr="004A4C93">
        <w:rPr>
          <w:sz w:val="21"/>
          <w:szCs w:val="21"/>
          <w:lang w:val="zh-CN"/>
        </w:rPr>
        <w:t>还有</w:t>
      </w:r>
      <w:r w:rsidRPr="004A4C93">
        <w:rPr>
          <w:sz w:val="21"/>
          <w:szCs w:val="21"/>
        </w:rPr>
        <w:t>365</w:t>
      </w:r>
      <w:r w:rsidRPr="004A4C93">
        <w:rPr>
          <w:sz w:val="21"/>
          <w:szCs w:val="21"/>
          <w:lang w:val="zh-CN"/>
        </w:rPr>
        <w:t>人属于各类军事单位的退役人员。</w:t>
      </w:r>
    </w:p>
    <w:p w:rsidR="0067333C" w:rsidRPr="004A4C93" w:rsidRDefault="0067333C" w:rsidP="0067333C">
      <w:pPr>
        <w:pStyle w:val="CharChar"/>
        <w:spacing w:line="320" w:lineRule="atLeast"/>
        <w:rPr>
          <w:sz w:val="21"/>
          <w:szCs w:val="21"/>
          <w:lang w:val="es-SV"/>
        </w:rPr>
      </w:pPr>
      <w:r w:rsidRPr="004A4C93">
        <w:rPr>
          <w:sz w:val="21"/>
          <w:szCs w:val="21"/>
          <w:lang w:val="es-SV"/>
        </w:rPr>
        <w:t>197.</w:t>
      </w:r>
      <w:r w:rsidR="00620B3D" w:rsidRPr="004A4C93">
        <w:rPr>
          <w:sz w:val="21"/>
          <w:szCs w:val="21"/>
          <w:lang w:val="es-SV"/>
        </w:rPr>
        <w:tab/>
      </w:r>
      <w:r w:rsidRPr="004A4C93">
        <w:rPr>
          <w:sz w:val="21"/>
          <w:szCs w:val="21"/>
          <w:lang w:val="zh-CN"/>
        </w:rPr>
        <w:t>在全国范围内针对这部分人群及其家庭成员开展了医疗保健、牙科和视力保健活动</w:t>
      </w:r>
      <w:r w:rsidR="00620B3D" w:rsidRPr="004A4C93">
        <w:rPr>
          <w:sz w:val="21"/>
          <w:szCs w:val="21"/>
          <w:lang w:val="zh-CN"/>
        </w:rPr>
        <w:t>。</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w:t>
      </w:r>
      <w:r w:rsidR="0067333C" w:rsidRPr="004A4C93">
        <w:t>二十六</w:t>
      </w:r>
      <w:r w:rsidR="0067333C" w:rsidRPr="004A4C93">
        <w:rPr>
          <w:lang w:val="zh-CN"/>
        </w:rPr>
        <w:t>条</w:t>
      </w:r>
      <w:r w:rsidR="0067333C" w:rsidRPr="004A4C93">
        <w:t>：</w:t>
      </w:r>
      <w:r w:rsidR="0067333C" w:rsidRPr="004A4C93">
        <w:rPr>
          <w:lang w:val="zh-CN"/>
        </w:rPr>
        <w:t>适应训练和康复</w:t>
      </w:r>
    </w:p>
    <w:p w:rsidR="0067333C" w:rsidRPr="004A4C93" w:rsidRDefault="0067333C" w:rsidP="0067333C">
      <w:pPr>
        <w:pStyle w:val="CharChar"/>
        <w:spacing w:line="320" w:lineRule="atLeast"/>
        <w:rPr>
          <w:sz w:val="21"/>
          <w:szCs w:val="21"/>
          <w:lang w:val="es-SV"/>
        </w:rPr>
      </w:pPr>
      <w:r w:rsidRPr="004A4C93">
        <w:rPr>
          <w:sz w:val="21"/>
          <w:szCs w:val="21"/>
          <w:lang w:val="es-SV"/>
        </w:rPr>
        <w:t>198.</w:t>
      </w:r>
      <w:r w:rsidR="00620B3D" w:rsidRPr="004A4C93">
        <w:rPr>
          <w:sz w:val="21"/>
          <w:szCs w:val="21"/>
          <w:lang w:val="es-SV"/>
        </w:rPr>
        <w:tab/>
      </w:r>
      <w:r w:rsidRPr="004A4C93">
        <w:rPr>
          <w:sz w:val="21"/>
          <w:szCs w:val="21"/>
          <w:lang w:val="zh-CN"/>
        </w:rPr>
        <w:t>《残疾人机会均等法》在其第二章</w:t>
      </w:r>
      <w:r w:rsidR="004A4C93">
        <w:rPr>
          <w:rFonts w:hint="eastAsia"/>
        </w:rPr>
        <w:t>“</w:t>
      </w:r>
      <w:r w:rsidRPr="004A4C93">
        <w:rPr>
          <w:sz w:val="21"/>
          <w:szCs w:val="21"/>
          <w:lang w:val="zh-CN"/>
        </w:rPr>
        <w:t>全面康复</w:t>
      </w:r>
      <w:r w:rsidR="004A4C93">
        <w:rPr>
          <w:rFonts w:hint="eastAsia"/>
          <w:sz w:val="21"/>
          <w:szCs w:val="21"/>
          <w:lang w:val="es-SV"/>
        </w:rPr>
        <w:t>”</w:t>
      </w:r>
      <w:r w:rsidRPr="004A4C93">
        <w:rPr>
          <w:sz w:val="21"/>
          <w:szCs w:val="21"/>
          <w:lang w:val="zh-CN"/>
        </w:rPr>
        <w:t>的第</w:t>
      </w:r>
      <w:r w:rsidRPr="004A4C93">
        <w:rPr>
          <w:sz w:val="21"/>
          <w:szCs w:val="21"/>
          <w:lang w:val="es-SV"/>
        </w:rPr>
        <w:t>5</w:t>
      </w:r>
      <w:r w:rsidRPr="004A4C93">
        <w:rPr>
          <w:sz w:val="21"/>
          <w:szCs w:val="21"/>
          <w:lang w:val="zh-CN"/>
        </w:rPr>
        <w:t>至</w:t>
      </w:r>
      <w:r w:rsidRPr="004A4C93">
        <w:rPr>
          <w:sz w:val="21"/>
          <w:szCs w:val="21"/>
          <w:lang w:val="es-SV"/>
        </w:rPr>
        <w:t>11</w:t>
      </w:r>
      <w:r w:rsidRPr="004A4C93">
        <w:rPr>
          <w:sz w:val="21"/>
          <w:szCs w:val="21"/>
          <w:lang w:val="zh-CN"/>
        </w:rPr>
        <w:t>条中规定了全面照顾方面的法规</w:t>
      </w:r>
      <w:r w:rsidRPr="004A4C93">
        <w:rPr>
          <w:sz w:val="21"/>
          <w:szCs w:val="21"/>
          <w:lang w:val="es-SV"/>
        </w:rPr>
        <w:t>，</w:t>
      </w:r>
      <w:r w:rsidRPr="004A4C93">
        <w:rPr>
          <w:sz w:val="21"/>
          <w:szCs w:val="21"/>
          <w:lang w:val="zh-CN"/>
        </w:rPr>
        <w:t>责令相关国家主管机构确保残疾人得到相关服务。在该法的实施条例第</w:t>
      </w:r>
      <w:r w:rsidRPr="004A4C93">
        <w:rPr>
          <w:sz w:val="21"/>
          <w:szCs w:val="21"/>
        </w:rPr>
        <w:t>16</w:t>
      </w:r>
      <w:r w:rsidRPr="004A4C93">
        <w:rPr>
          <w:sz w:val="21"/>
          <w:szCs w:val="21"/>
          <w:lang w:val="zh-CN"/>
        </w:rPr>
        <w:t>条中规定</w:t>
      </w:r>
      <w:r w:rsidRPr="004A4C93">
        <w:rPr>
          <w:sz w:val="21"/>
          <w:szCs w:val="21"/>
        </w:rPr>
        <w:t>，</w:t>
      </w:r>
      <w:r w:rsidRPr="004A4C93">
        <w:rPr>
          <w:sz w:val="21"/>
          <w:szCs w:val="21"/>
          <w:lang w:val="zh-CN"/>
        </w:rPr>
        <w:t>公共卫生和社会福利部是负责设计、规划、协调和领导关于对残疾进行预防、早期发现和早期诊断的各项方案的主管机关</w:t>
      </w:r>
      <w:r w:rsidRPr="004A4C93">
        <w:rPr>
          <w:sz w:val="21"/>
          <w:szCs w:val="21"/>
        </w:rPr>
        <w:t>，</w:t>
      </w:r>
      <w:r w:rsidRPr="004A4C93">
        <w:rPr>
          <w:sz w:val="21"/>
          <w:szCs w:val="21"/>
          <w:lang w:val="zh-CN"/>
        </w:rPr>
        <w:t>同时也是残疾人诊治和康复活动的管理机构。</w:t>
      </w:r>
    </w:p>
    <w:p w:rsidR="0067333C" w:rsidRPr="004A4C93" w:rsidRDefault="0067333C" w:rsidP="0067333C">
      <w:pPr>
        <w:pStyle w:val="CharChar"/>
        <w:spacing w:line="320" w:lineRule="atLeast"/>
        <w:rPr>
          <w:sz w:val="21"/>
          <w:szCs w:val="21"/>
          <w:lang w:val="es-SV"/>
        </w:rPr>
      </w:pPr>
      <w:r w:rsidRPr="004A4C93">
        <w:rPr>
          <w:sz w:val="21"/>
          <w:szCs w:val="21"/>
          <w:lang w:val="es-SV"/>
        </w:rPr>
        <w:t>199.</w:t>
      </w:r>
      <w:r w:rsidR="00620B3D" w:rsidRPr="004A4C93">
        <w:rPr>
          <w:sz w:val="21"/>
          <w:szCs w:val="21"/>
          <w:lang w:val="es-SV"/>
        </w:rPr>
        <w:tab/>
      </w:r>
      <w:r w:rsidRPr="004A4C93">
        <w:rPr>
          <w:sz w:val="21"/>
          <w:szCs w:val="21"/>
          <w:lang w:val="zh-CN"/>
        </w:rPr>
        <w:t>该法实施条例第</w:t>
      </w:r>
      <w:r w:rsidRPr="004A4C93">
        <w:rPr>
          <w:sz w:val="21"/>
          <w:szCs w:val="21"/>
        </w:rPr>
        <w:t>17</w:t>
      </w:r>
      <w:r w:rsidRPr="004A4C93">
        <w:rPr>
          <w:sz w:val="21"/>
          <w:szCs w:val="21"/>
          <w:lang w:val="zh-CN"/>
        </w:rPr>
        <w:t>条规定</w:t>
      </w:r>
      <w:r w:rsidRPr="004A4C93">
        <w:rPr>
          <w:sz w:val="21"/>
          <w:szCs w:val="21"/>
        </w:rPr>
        <w:t>，</w:t>
      </w:r>
      <w:r w:rsidRPr="004A4C93">
        <w:rPr>
          <w:sz w:val="21"/>
          <w:szCs w:val="21"/>
          <w:lang w:val="zh-CN"/>
        </w:rPr>
        <w:t>从事卫生保健服务的机构应在机构间合作的框架内制定和实施预防残疾措施。但是</w:t>
      </w:r>
      <w:r w:rsidRPr="004A4C93">
        <w:rPr>
          <w:sz w:val="21"/>
          <w:szCs w:val="21"/>
        </w:rPr>
        <w:t>，</w:t>
      </w:r>
      <w:r w:rsidRPr="004A4C93">
        <w:rPr>
          <w:sz w:val="21"/>
          <w:szCs w:val="21"/>
          <w:lang w:val="zh-CN"/>
        </w:rPr>
        <w:t>机构间合作的机制需要得到完善。</w:t>
      </w:r>
    </w:p>
    <w:p w:rsidR="0067333C" w:rsidRPr="004A4C93" w:rsidRDefault="0067333C" w:rsidP="0067333C">
      <w:pPr>
        <w:pStyle w:val="CharChar"/>
        <w:spacing w:line="320" w:lineRule="atLeast"/>
        <w:rPr>
          <w:sz w:val="21"/>
          <w:szCs w:val="21"/>
          <w:lang w:val="es-SV"/>
        </w:rPr>
      </w:pPr>
      <w:r w:rsidRPr="004A4C93">
        <w:rPr>
          <w:sz w:val="21"/>
          <w:szCs w:val="21"/>
          <w:lang w:val="es-SV"/>
        </w:rPr>
        <w:t>200.</w:t>
      </w:r>
      <w:r w:rsidR="00620B3D" w:rsidRPr="004A4C93">
        <w:rPr>
          <w:sz w:val="21"/>
          <w:szCs w:val="21"/>
          <w:lang w:val="es-SV"/>
        </w:rPr>
        <w:tab/>
      </w:r>
      <w:r w:rsidRPr="004A4C93">
        <w:rPr>
          <w:sz w:val="21"/>
          <w:szCs w:val="21"/>
          <w:lang w:val="zh-CN"/>
        </w:rPr>
        <w:t>萨尔瓦多残疾人康复服务局报告称</w:t>
      </w:r>
      <w:r w:rsidRPr="004A4C93">
        <w:rPr>
          <w:sz w:val="21"/>
          <w:szCs w:val="21"/>
          <w:lang w:val="es-SV"/>
        </w:rPr>
        <w:t>，</w:t>
      </w:r>
      <w:r w:rsidRPr="004A4C93">
        <w:rPr>
          <w:sz w:val="21"/>
          <w:szCs w:val="21"/>
          <w:lang w:val="zh-CN"/>
        </w:rPr>
        <w:t>康复服务的覆盖范围有限</w:t>
      </w:r>
      <w:r w:rsidRPr="004A4C93">
        <w:rPr>
          <w:sz w:val="21"/>
          <w:szCs w:val="21"/>
          <w:lang w:val="es-SV"/>
        </w:rPr>
        <w:t>，</w:t>
      </w:r>
      <w:r w:rsidRPr="004A4C93">
        <w:rPr>
          <w:sz w:val="21"/>
          <w:szCs w:val="21"/>
          <w:lang w:val="zh-CN"/>
        </w:rPr>
        <w:t>这主要是由于两大因素造成的</w:t>
      </w:r>
      <w:r w:rsidRPr="004A4C93">
        <w:rPr>
          <w:sz w:val="21"/>
          <w:szCs w:val="21"/>
          <w:lang w:val="es-SV"/>
        </w:rPr>
        <w:t>：</w:t>
      </w:r>
      <w:r w:rsidRPr="004A4C93">
        <w:rPr>
          <w:sz w:val="21"/>
          <w:szCs w:val="21"/>
          <w:lang w:val="zh-CN"/>
        </w:rPr>
        <w:t>康复服务机构集中在圣萨尔瓦多、圣安娜和圣米格尔</w:t>
      </w:r>
      <w:r w:rsidRPr="004A4C93">
        <w:rPr>
          <w:sz w:val="21"/>
          <w:szCs w:val="21"/>
          <w:lang w:val="es-SV"/>
        </w:rPr>
        <w:t>，</w:t>
      </w:r>
      <w:r w:rsidRPr="004A4C93">
        <w:rPr>
          <w:sz w:val="21"/>
          <w:szCs w:val="21"/>
          <w:lang w:val="zh-CN"/>
        </w:rPr>
        <w:t>萨尔瓦多残疾人康复服务局国家公共网络的物理治疗服务协调不力</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201.</w:t>
      </w:r>
      <w:r w:rsidR="00620B3D" w:rsidRPr="004A4C93">
        <w:rPr>
          <w:sz w:val="21"/>
          <w:szCs w:val="21"/>
          <w:lang w:val="es-SV"/>
        </w:rPr>
        <w:tab/>
      </w:r>
      <w:r w:rsidRPr="004A4C93">
        <w:rPr>
          <w:sz w:val="21"/>
          <w:szCs w:val="21"/>
          <w:lang w:val="zh-CN"/>
        </w:rPr>
        <w:t>对于确保尽早启动康复程序的问题</w:t>
      </w:r>
      <w:r w:rsidRPr="004A4C93">
        <w:rPr>
          <w:sz w:val="21"/>
          <w:szCs w:val="21"/>
          <w:lang w:val="es-SV"/>
        </w:rPr>
        <w:t>，</w:t>
      </w:r>
      <w:r w:rsidRPr="004A4C93">
        <w:rPr>
          <w:sz w:val="21"/>
          <w:szCs w:val="21"/>
          <w:lang w:val="zh-CN"/>
        </w:rPr>
        <w:t>应当在多学科评估的基础上</w:t>
      </w:r>
      <w:r w:rsidRPr="004A4C93">
        <w:rPr>
          <w:sz w:val="21"/>
          <w:szCs w:val="21"/>
          <w:lang w:val="es-SV"/>
        </w:rPr>
        <w:t>，</w:t>
      </w:r>
      <w:r w:rsidRPr="004A4C93">
        <w:rPr>
          <w:sz w:val="21"/>
          <w:szCs w:val="21"/>
          <w:lang w:val="zh-CN"/>
        </w:rPr>
        <w:t>由卫生部与萨尔瓦多残疾人康复服务局共同努力</w:t>
      </w:r>
      <w:r w:rsidRPr="004A4C93">
        <w:rPr>
          <w:sz w:val="21"/>
          <w:szCs w:val="21"/>
          <w:lang w:val="es-SV"/>
        </w:rPr>
        <w:t>，</w:t>
      </w:r>
      <w:r w:rsidRPr="004A4C93">
        <w:rPr>
          <w:sz w:val="21"/>
          <w:szCs w:val="21"/>
          <w:lang w:val="zh-CN"/>
        </w:rPr>
        <w:t>将保健中心的患者需求作为工作的切入点</w:t>
      </w:r>
      <w:r w:rsidRPr="004A4C93">
        <w:rPr>
          <w:sz w:val="21"/>
          <w:szCs w:val="21"/>
          <w:lang w:val="es-SV"/>
        </w:rPr>
        <w:t>，</w:t>
      </w:r>
      <w:r w:rsidRPr="004A4C93">
        <w:rPr>
          <w:sz w:val="21"/>
          <w:szCs w:val="21"/>
          <w:lang w:val="zh-CN"/>
        </w:rPr>
        <w:t>而非任由农村地区保健机构自行开展收治活动</w:t>
      </w:r>
      <w:r w:rsidRPr="004A4C93">
        <w:rPr>
          <w:sz w:val="21"/>
          <w:szCs w:val="21"/>
          <w:lang w:val="es-SV"/>
        </w:rPr>
        <w:t>，</w:t>
      </w:r>
      <w:r w:rsidRPr="004A4C93">
        <w:rPr>
          <w:sz w:val="21"/>
          <w:szCs w:val="21"/>
          <w:lang w:val="zh-CN"/>
        </w:rPr>
        <w:t>尽一切可能实施救治</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202.</w:t>
      </w:r>
      <w:r w:rsidR="00620B3D" w:rsidRPr="004A4C93">
        <w:rPr>
          <w:sz w:val="21"/>
          <w:szCs w:val="21"/>
          <w:lang w:val="es-SV"/>
        </w:rPr>
        <w:tab/>
      </w:r>
      <w:r w:rsidRPr="004A4C93">
        <w:rPr>
          <w:sz w:val="21"/>
          <w:szCs w:val="21"/>
          <w:lang w:val="zh-CN"/>
        </w:rPr>
        <w:t>萨尔瓦多社会保险局已经采取行动</w:t>
      </w:r>
      <w:r w:rsidRPr="004A4C93">
        <w:rPr>
          <w:sz w:val="21"/>
          <w:szCs w:val="21"/>
        </w:rPr>
        <w:t>，</w:t>
      </w:r>
      <w:r w:rsidRPr="004A4C93">
        <w:rPr>
          <w:sz w:val="21"/>
          <w:szCs w:val="21"/>
          <w:lang w:val="zh-CN"/>
        </w:rPr>
        <w:t>以消除一切形式的劳动歧视和在社会融合方面的歧视</w:t>
      </w:r>
      <w:r w:rsidRPr="004A4C93">
        <w:rPr>
          <w:sz w:val="21"/>
          <w:szCs w:val="21"/>
        </w:rPr>
        <w:t>，</w:t>
      </w:r>
      <w:r w:rsidRPr="004A4C93">
        <w:rPr>
          <w:sz w:val="21"/>
          <w:szCs w:val="21"/>
          <w:lang w:val="zh-CN"/>
        </w:rPr>
        <w:t>如</w:t>
      </w:r>
      <w:r w:rsidR="00F30DDB">
        <w:rPr>
          <w:rFonts w:hint="eastAsia"/>
          <w:sz w:val="21"/>
          <w:szCs w:val="21"/>
        </w:rPr>
        <w:t>。</w:t>
      </w:r>
    </w:p>
    <w:p w:rsidR="0067333C" w:rsidRPr="004A4C93" w:rsidRDefault="0067333C" w:rsidP="0067333C">
      <w:pPr>
        <w:pStyle w:val="CharChar"/>
        <w:spacing w:line="320" w:lineRule="atLeast"/>
        <w:rPr>
          <w:sz w:val="21"/>
          <w:szCs w:val="21"/>
          <w:lang w:val="es-SV"/>
        </w:rPr>
      </w:pPr>
      <w:r w:rsidRPr="004A4C93">
        <w:rPr>
          <w:sz w:val="21"/>
          <w:szCs w:val="21"/>
          <w:lang w:val="es-SV"/>
        </w:rPr>
        <w:t>203.</w:t>
      </w:r>
      <w:r w:rsidR="00620B3D" w:rsidRPr="004A4C93">
        <w:rPr>
          <w:sz w:val="21"/>
          <w:szCs w:val="21"/>
          <w:lang w:val="es-SV"/>
        </w:rPr>
        <w:tab/>
      </w:r>
      <w:r w:rsidRPr="004A4C93">
        <w:rPr>
          <w:sz w:val="21"/>
          <w:szCs w:val="21"/>
          <w:lang w:val="zh-CN"/>
        </w:rPr>
        <w:t>残疾人保健和全面康复服务机构</w:t>
      </w:r>
      <w:r w:rsidRPr="004A4C93">
        <w:rPr>
          <w:sz w:val="21"/>
          <w:szCs w:val="21"/>
          <w:lang w:val="es-SV"/>
        </w:rPr>
        <w:t>，</w:t>
      </w:r>
      <w:r w:rsidRPr="004A4C93">
        <w:rPr>
          <w:sz w:val="21"/>
          <w:szCs w:val="21"/>
          <w:lang w:val="zh-CN"/>
        </w:rPr>
        <w:t>根据机构的服务内容采取了史无前例的措施</w:t>
      </w:r>
      <w:r w:rsidRPr="004A4C93">
        <w:rPr>
          <w:sz w:val="21"/>
          <w:szCs w:val="21"/>
          <w:lang w:val="es-SV"/>
        </w:rPr>
        <w:t>，</w:t>
      </w:r>
      <w:r w:rsidRPr="004A4C93">
        <w:rPr>
          <w:sz w:val="21"/>
          <w:szCs w:val="21"/>
          <w:lang w:val="zh-CN"/>
        </w:rPr>
        <w:t>为此设立了物理治疗和康复机构</w:t>
      </w:r>
      <w:r w:rsidRPr="004A4C93">
        <w:rPr>
          <w:sz w:val="21"/>
          <w:szCs w:val="21"/>
          <w:lang w:val="es-SV"/>
        </w:rPr>
        <w:t>，</w:t>
      </w:r>
      <w:r w:rsidRPr="004A4C93">
        <w:rPr>
          <w:sz w:val="21"/>
          <w:szCs w:val="21"/>
          <w:lang w:val="zh-CN"/>
        </w:rPr>
        <w:t>由地方康复服务单位开展相应活动并组建了一个卫生机构网络</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204.</w:t>
      </w:r>
      <w:r w:rsidR="00620B3D" w:rsidRPr="004A4C93">
        <w:rPr>
          <w:sz w:val="21"/>
          <w:szCs w:val="21"/>
          <w:lang w:val="es-SV"/>
        </w:rPr>
        <w:tab/>
      </w:r>
      <w:r w:rsidRPr="004A4C93">
        <w:rPr>
          <w:sz w:val="21"/>
          <w:szCs w:val="21"/>
          <w:lang w:val="zh-CN"/>
        </w:rPr>
        <w:t>萨尔瓦多社会保险局计划通过教学与研究中心</w:t>
      </w:r>
      <w:r w:rsidRPr="004A4C93">
        <w:rPr>
          <w:sz w:val="21"/>
          <w:szCs w:val="21"/>
        </w:rPr>
        <w:t>，</w:t>
      </w:r>
      <w:r w:rsidRPr="004A4C93">
        <w:rPr>
          <w:sz w:val="21"/>
          <w:szCs w:val="21"/>
          <w:lang w:val="zh-CN"/>
        </w:rPr>
        <w:t>重新发展对物理治疗和康复专家医师的培养工作</w:t>
      </w:r>
      <w:r w:rsidRPr="004A4C93">
        <w:rPr>
          <w:sz w:val="21"/>
          <w:szCs w:val="21"/>
        </w:rPr>
        <w:t>，</w:t>
      </w:r>
      <w:r w:rsidRPr="004A4C93">
        <w:rPr>
          <w:sz w:val="21"/>
          <w:szCs w:val="21"/>
          <w:lang w:val="zh-CN"/>
        </w:rPr>
        <w:t>这一提议已经得到了卫生署的批准并于</w:t>
      </w:r>
      <w:r w:rsidRPr="004A4C93">
        <w:rPr>
          <w:sz w:val="21"/>
          <w:szCs w:val="21"/>
        </w:rPr>
        <w:t>2011</w:t>
      </w:r>
      <w:r w:rsidRPr="004A4C93">
        <w:rPr>
          <w:sz w:val="21"/>
          <w:szCs w:val="21"/>
          <w:lang w:val="zh-CN"/>
        </w:rPr>
        <w:t>年开始实施</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205.</w:t>
      </w:r>
      <w:r w:rsidR="00620B3D" w:rsidRPr="004A4C93">
        <w:rPr>
          <w:sz w:val="21"/>
          <w:szCs w:val="21"/>
          <w:lang w:val="es-SV"/>
        </w:rPr>
        <w:tab/>
      </w:r>
      <w:r w:rsidRPr="004A4C93">
        <w:rPr>
          <w:sz w:val="21"/>
          <w:szCs w:val="21"/>
          <w:lang w:val="zh-CN"/>
        </w:rPr>
        <w:t>另一方面</w:t>
      </w:r>
      <w:r w:rsidRPr="004A4C93">
        <w:rPr>
          <w:sz w:val="21"/>
          <w:szCs w:val="21"/>
        </w:rPr>
        <w:t>，</w:t>
      </w:r>
      <w:r w:rsidRPr="004A4C93">
        <w:rPr>
          <w:sz w:val="21"/>
          <w:szCs w:val="21"/>
          <w:lang w:val="zh-CN"/>
        </w:rPr>
        <w:t>保险局根据《社会保险法》第</w:t>
      </w:r>
      <w:r w:rsidRPr="004A4C93">
        <w:rPr>
          <w:sz w:val="21"/>
          <w:szCs w:val="21"/>
        </w:rPr>
        <w:t>48</w:t>
      </w:r>
      <w:r w:rsidRPr="004A4C93">
        <w:rPr>
          <w:sz w:val="21"/>
          <w:szCs w:val="21"/>
          <w:lang w:val="zh-CN"/>
        </w:rPr>
        <w:t>条之规定</w:t>
      </w:r>
      <w:r w:rsidRPr="004A4C93">
        <w:rPr>
          <w:sz w:val="21"/>
          <w:szCs w:val="21"/>
        </w:rPr>
        <w:t>，</w:t>
      </w:r>
      <w:r w:rsidRPr="004A4C93">
        <w:rPr>
          <w:sz w:val="21"/>
          <w:szCs w:val="21"/>
          <w:lang w:val="zh-CN"/>
        </w:rPr>
        <w:t>在其职责中纳入了在其认为必要时发放义肢和矫形器具的内容</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206.</w:t>
      </w:r>
      <w:r w:rsidR="00620B3D" w:rsidRPr="004A4C93">
        <w:rPr>
          <w:sz w:val="21"/>
          <w:szCs w:val="21"/>
          <w:lang w:val="es-SV"/>
        </w:rPr>
        <w:tab/>
      </w:r>
      <w:r w:rsidRPr="004A4C93">
        <w:rPr>
          <w:sz w:val="21"/>
          <w:szCs w:val="21"/>
          <w:lang w:val="zh-CN"/>
        </w:rPr>
        <w:t>《社会保障制度实施条例》在其第</w:t>
      </w:r>
      <w:r w:rsidRPr="004A4C93">
        <w:rPr>
          <w:sz w:val="21"/>
          <w:szCs w:val="21"/>
        </w:rPr>
        <w:t>40</w:t>
      </w:r>
      <w:r w:rsidRPr="004A4C93">
        <w:rPr>
          <w:sz w:val="21"/>
          <w:szCs w:val="21"/>
          <w:lang w:val="zh-CN"/>
        </w:rPr>
        <w:t>条中规定</w:t>
      </w:r>
      <w:r w:rsidRPr="004A4C93">
        <w:rPr>
          <w:sz w:val="21"/>
          <w:szCs w:val="21"/>
        </w:rPr>
        <w:t>：</w:t>
      </w:r>
      <w:r w:rsidRPr="004A4C93">
        <w:rPr>
          <w:sz w:val="21"/>
          <w:szCs w:val="21"/>
          <w:lang w:val="zh-CN"/>
        </w:rPr>
        <w:t>幸存抚恤金的受益者为被保险人或抚恤金保障人员的</w:t>
      </w:r>
      <w:r w:rsidRPr="004A4C93">
        <w:rPr>
          <w:sz w:val="21"/>
          <w:szCs w:val="21"/>
        </w:rPr>
        <w:t>16</w:t>
      </w:r>
      <w:r w:rsidRPr="004A4C93">
        <w:rPr>
          <w:sz w:val="21"/>
          <w:szCs w:val="21"/>
          <w:lang w:val="zh-CN"/>
        </w:rPr>
        <w:t>岁以下未成年子女</w:t>
      </w:r>
      <w:r w:rsidRPr="004A4C93">
        <w:rPr>
          <w:sz w:val="21"/>
          <w:szCs w:val="21"/>
        </w:rPr>
        <w:t>，</w:t>
      </w:r>
      <w:r w:rsidRPr="004A4C93">
        <w:rPr>
          <w:sz w:val="21"/>
          <w:szCs w:val="21"/>
          <w:lang w:val="zh-CN"/>
        </w:rPr>
        <w:t>如果受益者在公立院校就读或经国家批准</w:t>
      </w:r>
      <w:r w:rsidRPr="004A4C93">
        <w:rPr>
          <w:sz w:val="21"/>
          <w:szCs w:val="21"/>
        </w:rPr>
        <w:t>，</w:t>
      </w:r>
      <w:r w:rsidRPr="004A4C93">
        <w:rPr>
          <w:sz w:val="21"/>
          <w:szCs w:val="21"/>
          <w:lang w:val="zh-CN"/>
        </w:rPr>
        <w:t>领取年龄上限可扩展到</w:t>
      </w:r>
      <w:r w:rsidRPr="004A4C93">
        <w:rPr>
          <w:sz w:val="21"/>
          <w:szCs w:val="21"/>
        </w:rPr>
        <w:t>21</w:t>
      </w:r>
      <w:r w:rsidRPr="004A4C93">
        <w:rPr>
          <w:sz w:val="21"/>
          <w:szCs w:val="21"/>
          <w:lang w:val="zh-CN"/>
        </w:rPr>
        <w:t>岁</w:t>
      </w:r>
      <w:r w:rsidRPr="004A4C93">
        <w:rPr>
          <w:sz w:val="21"/>
          <w:szCs w:val="21"/>
        </w:rPr>
        <w:t>，</w:t>
      </w:r>
      <w:r w:rsidRPr="004A4C93">
        <w:rPr>
          <w:sz w:val="21"/>
          <w:szCs w:val="21"/>
          <w:lang w:val="zh-CN"/>
        </w:rPr>
        <w:t>如果是残疾人</w:t>
      </w:r>
      <w:r w:rsidRPr="004A4C93">
        <w:rPr>
          <w:sz w:val="21"/>
          <w:szCs w:val="21"/>
        </w:rPr>
        <w:t>，</w:t>
      </w:r>
      <w:r w:rsidRPr="004A4C93">
        <w:rPr>
          <w:sz w:val="21"/>
          <w:szCs w:val="21"/>
          <w:lang w:val="zh-CN"/>
        </w:rPr>
        <w:t>则没有年龄限制。</w:t>
      </w:r>
    </w:p>
    <w:p w:rsidR="0067333C" w:rsidRPr="004A4C93" w:rsidRDefault="0067333C" w:rsidP="0067333C">
      <w:pPr>
        <w:pStyle w:val="CharChar"/>
        <w:spacing w:line="320" w:lineRule="atLeast"/>
        <w:rPr>
          <w:sz w:val="21"/>
          <w:szCs w:val="21"/>
        </w:rPr>
      </w:pPr>
      <w:r w:rsidRPr="004A4C93">
        <w:rPr>
          <w:sz w:val="21"/>
          <w:szCs w:val="21"/>
        </w:rPr>
        <w:t>207.</w:t>
      </w:r>
      <w:r w:rsidR="00620B3D" w:rsidRPr="004A4C93">
        <w:rPr>
          <w:sz w:val="21"/>
          <w:szCs w:val="21"/>
        </w:rPr>
        <w:tab/>
      </w:r>
      <w:r w:rsidRPr="004A4C93">
        <w:rPr>
          <w:sz w:val="21"/>
          <w:szCs w:val="21"/>
          <w:lang w:val="zh-CN"/>
        </w:rPr>
        <w:t>萨尔瓦多还设立了武装部队专业康复中心。这是一家武装部队社会保障局下属的机构</w:t>
      </w:r>
      <w:r w:rsidRPr="004A4C93">
        <w:rPr>
          <w:sz w:val="21"/>
          <w:szCs w:val="21"/>
        </w:rPr>
        <w:t>，</w:t>
      </w:r>
      <w:r w:rsidRPr="004A4C93">
        <w:rPr>
          <w:sz w:val="21"/>
          <w:szCs w:val="21"/>
          <w:lang w:val="zh-CN"/>
        </w:rPr>
        <w:t>其宗旨是为在武装冲突中致残的参保军人提供全面康复服务</w:t>
      </w:r>
      <w:r w:rsidRPr="004A4C93">
        <w:rPr>
          <w:sz w:val="21"/>
          <w:szCs w:val="21"/>
        </w:rPr>
        <w:t>，</w:t>
      </w:r>
      <w:r w:rsidRPr="004A4C93">
        <w:rPr>
          <w:sz w:val="21"/>
          <w:szCs w:val="21"/>
          <w:lang w:val="zh-CN"/>
        </w:rPr>
        <w:t>并帮助其融入国家生产生活。</w:t>
      </w:r>
    </w:p>
    <w:p w:rsidR="0067333C" w:rsidRPr="004A4C93" w:rsidRDefault="0067333C" w:rsidP="0067333C">
      <w:pPr>
        <w:pStyle w:val="CharChar"/>
        <w:keepNext/>
        <w:spacing w:line="320" w:lineRule="atLeast"/>
        <w:rPr>
          <w:rFonts w:eastAsia="SimHei"/>
          <w:sz w:val="21"/>
          <w:szCs w:val="21"/>
          <w:lang w:val="es-SV"/>
        </w:rPr>
      </w:pPr>
      <w:r w:rsidRPr="004A4C93">
        <w:rPr>
          <w:sz w:val="21"/>
          <w:szCs w:val="21"/>
          <w:lang w:val="es-SV"/>
        </w:rPr>
        <w:t>208.</w:t>
      </w:r>
      <w:r w:rsidR="00620B3D" w:rsidRPr="004A4C93">
        <w:rPr>
          <w:sz w:val="21"/>
          <w:szCs w:val="21"/>
          <w:lang w:val="es-SV"/>
        </w:rPr>
        <w:tab/>
      </w:r>
      <w:r w:rsidRPr="004A4C93">
        <w:rPr>
          <w:sz w:val="21"/>
          <w:szCs w:val="21"/>
          <w:lang w:val="zh-CN"/>
        </w:rPr>
        <w:t>当前武装部队专业康复中心提供以下服务</w:t>
      </w:r>
      <w:r w:rsidR="00612EB2" w:rsidRPr="004A4C93">
        <w:rPr>
          <w:sz w:val="21"/>
          <w:szCs w:val="21"/>
        </w:rPr>
        <w:t>：</w:t>
      </w:r>
    </w:p>
    <w:p w:rsidR="0067333C" w:rsidRPr="004A4C93" w:rsidRDefault="006D79F9" w:rsidP="006D79F9">
      <w:pPr>
        <w:pStyle w:val="SingleTxtGC"/>
        <w:rPr>
          <w:lang w:val="es-MX"/>
        </w:rPr>
      </w:pPr>
      <w:r>
        <w:rPr>
          <w:rFonts w:hint="eastAsia"/>
        </w:rPr>
        <w:tab/>
      </w:r>
      <w:r w:rsidR="0067333C" w:rsidRPr="004A4C93">
        <w:t>a</w:t>
      </w:r>
      <w:r w:rsidR="006F7949" w:rsidRPr="004A4C93">
        <w:t>)</w:t>
      </w:r>
      <w:r w:rsidR="00620B3D" w:rsidRPr="004A4C93">
        <w:rPr>
          <w:lang w:val="es-MX"/>
        </w:rPr>
        <w:tab/>
      </w:r>
      <w:r w:rsidR="0067333C" w:rsidRPr="004A4C93">
        <w:rPr>
          <w:lang w:val="zh-CN"/>
        </w:rPr>
        <w:t>生产和修复义肢假体</w:t>
      </w:r>
      <w:r w:rsidR="006F7949" w:rsidRPr="004A4C93">
        <w:t>(</w:t>
      </w:r>
      <w:r w:rsidR="0067333C" w:rsidRPr="004A4C93">
        <w:rPr>
          <w:lang w:val="zh-CN"/>
        </w:rPr>
        <w:t>膝关节以上和以下部分</w:t>
      </w:r>
      <w:r w:rsidR="0067333C" w:rsidRPr="004A4C93">
        <w:t>，</w:t>
      </w:r>
      <w:r w:rsidR="0067333C" w:rsidRPr="004A4C93">
        <w:rPr>
          <w:lang w:val="zh-CN"/>
        </w:rPr>
        <w:t>肘关节以上和以下部分</w:t>
      </w:r>
      <w:r w:rsidR="006F7949" w:rsidRPr="004A4C93">
        <w:t>)</w:t>
      </w:r>
      <w:r w:rsidR="0067333C" w:rsidRPr="004A4C93">
        <w:t>；</w:t>
      </w:r>
    </w:p>
    <w:p w:rsidR="0067333C" w:rsidRPr="004A4C93" w:rsidRDefault="006D79F9" w:rsidP="006D79F9">
      <w:pPr>
        <w:pStyle w:val="SingleTxtGC"/>
        <w:rPr>
          <w:lang w:val="es-MX"/>
        </w:rPr>
      </w:pPr>
      <w:r>
        <w:rPr>
          <w:rFonts w:hint="eastAsia"/>
          <w:lang w:val="es-MX"/>
        </w:rPr>
        <w:tab/>
      </w:r>
      <w:r w:rsidR="0067333C" w:rsidRPr="004A4C93">
        <w:rPr>
          <w:lang w:val="es-MX"/>
        </w:rPr>
        <w:t>b</w:t>
      </w:r>
      <w:r w:rsidR="006F7949" w:rsidRPr="004A4C93">
        <w:rPr>
          <w:lang w:val="es-MX"/>
        </w:rPr>
        <w:t>)</w:t>
      </w:r>
      <w:r w:rsidR="00620B3D" w:rsidRPr="004A4C93">
        <w:rPr>
          <w:lang w:val="es-MX"/>
        </w:rPr>
        <w:tab/>
      </w:r>
      <w:r w:rsidR="0067333C" w:rsidRPr="004A4C93">
        <w:rPr>
          <w:lang w:val="zh-CN"/>
        </w:rPr>
        <w:t>生产和修复矫形器具</w:t>
      </w:r>
      <w:r w:rsidR="006F7949" w:rsidRPr="004A4C93">
        <w:rPr>
          <w:lang w:val="es-MX"/>
        </w:rPr>
        <w:t>(</w:t>
      </w:r>
      <w:r w:rsidR="0067333C" w:rsidRPr="004A4C93">
        <w:rPr>
          <w:lang w:val="zh-CN"/>
        </w:rPr>
        <w:t>矫形板和夹板</w:t>
      </w:r>
      <w:r w:rsidR="006F7949" w:rsidRPr="004A4C93">
        <w:rPr>
          <w:lang w:val="es-MX"/>
        </w:rPr>
        <w:t>)</w:t>
      </w:r>
      <w:r w:rsidR="0067333C" w:rsidRPr="004A4C93">
        <w:rPr>
          <w:lang w:val="es-MX"/>
        </w:rPr>
        <w:t>；</w:t>
      </w:r>
    </w:p>
    <w:p w:rsidR="0067333C" w:rsidRPr="004A4C93" w:rsidRDefault="006D79F9" w:rsidP="006D79F9">
      <w:pPr>
        <w:pStyle w:val="SingleTxtGC"/>
        <w:rPr>
          <w:lang w:val="es-MX"/>
        </w:rPr>
      </w:pPr>
      <w:r>
        <w:rPr>
          <w:rFonts w:hint="eastAsia"/>
          <w:lang w:val="es-MX"/>
        </w:rPr>
        <w:tab/>
      </w:r>
      <w:r w:rsidR="0067333C" w:rsidRPr="004A4C93">
        <w:rPr>
          <w:lang w:val="es-MX"/>
        </w:rPr>
        <w:t>c)</w:t>
      </w:r>
      <w:r w:rsidR="00620B3D" w:rsidRPr="004A4C93">
        <w:rPr>
          <w:lang w:val="es-MX"/>
        </w:rPr>
        <w:tab/>
      </w:r>
      <w:r w:rsidR="0067333C" w:rsidRPr="004A4C93">
        <w:rPr>
          <w:lang w:val="zh-CN"/>
        </w:rPr>
        <w:t>提供假眼、助听器具、矫形鞋、框架眼镜和隐形眼镜</w:t>
      </w:r>
      <w:r w:rsidR="0067333C" w:rsidRPr="004A4C93">
        <w:rPr>
          <w:lang w:val="es-MX"/>
        </w:rPr>
        <w:t>；</w:t>
      </w:r>
    </w:p>
    <w:p w:rsidR="0067333C" w:rsidRPr="004A4C93" w:rsidRDefault="006D79F9" w:rsidP="006D79F9">
      <w:pPr>
        <w:pStyle w:val="SingleTxtGC"/>
        <w:rPr>
          <w:lang w:val="es-MX"/>
        </w:rPr>
      </w:pPr>
      <w:r>
        <w:rPr>
          <w:rFonts w:hint="eastAsia"/>
          <w:lang w:val="es-MX"/>
        </w:rPr>
        <w:tab/>
      </w:r>
      <w:r w:rsidR="0067333C" w:rsidRPr="004A4C93">
        <w:rPr>
          <w:lang w:val="es-MX"/>
        </w:rPr>
        <w:t>d)</w:t>
      </w:r>
      <w:r w:rsidR="00620B3D" w:rsidRPr="004A4C93">
        <w:rPr>
          <w:lang w:val="es-MX"/>
        </w:rPr>
        <w:tab/>
      </w:r>
      <w:r w:rsidR="0067333C" w:rsidRPr="004A4C93">
        <w:rPr>
          <w:lang w:val="zh-CN"/>
        </w:rPr>
        <w:t>提供轮椅、四肢瘫痪者专用椅、拐杖、导盲杖、矫正带、垫圈、垫片、弹性垫片、拐杖架、合成橡胶悬架</w:t>
      </w:r>
      <w:r w:rsidR="0067333C" w:rsidRPr="004A4C93">
        <w:rPr>
          <w:lang w:val="es-MX"/>
        </w:rPr>
        <w:t>，</w:t>
      </w:r>
      <w:r w:rsidR="0067333C" w:rsidRPr="004A4C93">
        <w:rPr>
          <w:lang w:val="zh-CN"/>
        </w:rPr>
        <w:t>等等；</w:t>
      </w:r>
    </w:p>
    <w:p w:rsidR="0067333C" w:rsidRPr="004A4C93" w:rsidRDefault="006D79F9" w:rsidP="006D79F9">
      <w:pPr>
        <w:pStyle w:val="SingleTxtGC"/>
        <w:rPr>
          <w:lang w:val="es-MX"/>
        </w:rPr>
      </w:pPr>
      <w:r>
        <w:rPr>
          <w:rFonts w:hint="eastAsia"/>
        </w:rPr>
        <w:tab/>
      </w:r>
      <w:r w:rsidR="0067333C" w:rsidRPr="004A4C93">
        <w:t>e)</w:t>
      </w:r>
      <w:r w:rsidR="00620B3D" w:rsidRPr="004A4C93">
        <w:rPr>
          <w:lang w:val="es-MX"/>
        </w:rPr>
        <w:tab/>
      </w:r>
      <w:r w:rsidR="0067333C" w:rsidRPr="004A4C93">
        <w:rPr>
          <w:lang w:val="zh-CN"/>
        </w:rPr>
        <w:t>其他类型的医用辅助设备。</w:t>
      </w:r>
    </w:p>
    <w:p w:rsidR="0067333C" w:rsidRPr="004A4C93" w:rsidRDefault="0067333C" w:rsidP="0067333C">
      <w:pPr>
        <w:pStyle w:val="CharChar"/>
        <w:spacing w:line="320" w:lineRule="atLeast"/>
        <w:rPr>
          <w:sz w:val="21"/>
          <w:szCs w:val="21"/>
          <w:lang w:val="es-SV"/>
        </w:rPr>
      </w:pPr>
      <w:r w:rsidRPr="004A4C93">
        <w:rPr>
          <w:sz w:val="21"/>
          <w:szCs w:val="21"/>
          <w:lang w:val="es-MX"/>
        </w:rPr>
        <w:t>209</w:t>
      </w:r>
      <w:r w:rsidRPr="004A4C93">
        <w:rPr>
          <w:rFonts w:eastAsia="SimHei"/>
          <w:sz w:val="21"/>
          <w:szCs w:val="21"/>
          <w:lang w:val="es-MX"/>
        </w:rPr>
        <w:t>.</w:t>
      </w:r>
      <w:r w:rsidR="00620B3D" w:rsidRPr="004A4C93">
        <w:rPr>
          <w:rFonts w:eastAsia="SimHei"/>
          <w:sz w:val="21"/>
          <w:szCs w:val="21"/>
          <w:lang w:val="es-MX"/>
        </w:rPr>
        <w:tab/>
      </w:r>
      <w:r w:rsidRPr="004A4C93">
        <w:rPr>
          <w:sz w:val="21"/>
          <w:szCs w:val="21"/>
          <w:lang w:val="zh-CN"/>
        </w:rPr>
        <w:t>方案所涉的大多数残疾受益者的经济状况都较为困窘。这就是为什么要求武装部队的后勤政治和运输股为其提供福利服务</w:t>
      </w:r>
      <w:r w:rsidRPr="004A4C93">
        <w:rPr>
          <w:sz w:val="21"/>
          <w:szCs w:val="21"/>
        </w:rPr>
        <w:t>，</w:t>
      </w:r>
      <w:r w:rsidRPr="004A4C93">
        <w:rPr>
          <w:sz w:val="21"/>
          <w:szCs w:val="21"/>
          <w:lang w:val="zh-CN"/>
        </w:rPr>
        <w:t>配备两个理发师来服务于用户</w:t>
      </w:r>
      <w:r w:rsidRPr="004A4C93">
        <w:rPr>
          <w:sz w:val="21"/>
          <w:szCs w:val="21"/>
        </w:rPr>
        <w:t>，</w:t>
      </w:r>
      <w:r w:rsidRPr="004A4C93">
        <w:rPr>
          <w:sz w:val="21"/>
          <w:szCs w:val="21"/>
          <w:lang w:val="zh-CN"/>
        </w:rPr>
        <w:t>并在机构中提供其他类型的福利。</w:t>
      </w:r>
    </w:p>
    <w:p w:rsidR="0067333C" w:rsidRPr="004A4C93" w:rsidRDefault="0067333C" w:rsidP="0067333C">
      <w:pPr>
        <w:pStyle w:val="CharChar"/>
        <w:spacing w:line="320" w:lineRule="atLeast"/>
        <w:rPr>
          <w:sz w:val="21"/>
          <w:szCs w:val="21"/>
          <w:lang w:val="es-SV"/>
        </w:rPr>
      </w:pPr>
      <w:r w:rsidRPr="004A4C93">
        <w:rPr>
          <w:sz w:val="21"/>
          <w:szCs w:val="21"/>
          <w:lang w:val="es-SV"/>
        </w:rPr>
        <w:t>210.</w:t>
      </w:r>
      <w:r w:rsidR="00620B3D" w:rsidRPr="004A4C93">
        <w:rPr>
          <w:sz w:val="21"/>
          <w:szCs w:val="21"/>
          <w:lang w:val="es-SV"/>
        </w:rPr>
        <w:tab/>
      </w:r>
      <w:r w:rsidRPr="004A4C93">
        <w:rPr>
          <w:sz w:val="21"/>
          <w:szCs w:val="21"/>
          <w:lang w:val="zh-CN"/>
        </w:rPr>
        <w:t>与此同时</w:t>
      </w:r>
      <w:r w:rsidRPr="004A4C93">
        <w:rPr>
          <w:sz w:val="21"/>
          <w:szCs w:val="21"/>
          <w:lang w:val="es-SV"/>
        </w:rPr>
        <w:t>，</w:t>
      </w:r>
      <w:r w:rsidRPr="004A4C93">
        <w:rPr>
          <w:sz w:val="21"/>
          <w:szCs w:val="21"/>
          <w:lang w:val="es-SV"/>
        </w:rPr>
        <w:t>2009</w:t>
      </w:r>
      <w:r w:rsidRPr="004A4C93">
        <w:rPr>
          <w:sz w:val="21"/>
          <w:szCs w:val="21"/>
          <w:lang w:val="zh-CN"/>
        </w:rPr>
        <w:t>年</w:t>
      </w:r>
      <w:r w:rsidRPr="004A4C93">
        <w:rPr>
          <w:sz w:val="21"/>
          <w:szCs w:val="21"/>
          <w:lang w:val="es-SV"/>
        </w:rPr>
        <w:t>9</w:t>
      </w:r>
      <w:r w:rsidRPr="004A4C93">
        <w:rPr>
          <w:sz w:val="21"/>
          <w:szCs w:val="21"/>
          <w:lang w:val="zh-CN"/>
        </w:rPr>
        <w:t>月份</w:t>
      </w:r>
      <w:r w:rsidRPr="004A4C93">
        <w:rPr>
          <w:sz w:val="21"/>
          <w:szCs w:val="21"/>
          <w:lang w:val="es-SV"/>
        </w:rPr>
        <w:t>，</w:t>
      </w:r>
      <w:r w:rsidRPr="004A4C93">
        <w:rPr>
          <w:sz w:val="21"/>
          <w:szCs w:val="21"/>
          <w:lang w:val="zh-CN"/>
        </w:rPr>
        <w:t>在位于国家东部的圣米格尔省设立了一家武装部队专业康复中心办事处</w:t>
      </w:r>
      <w:r w:rsidRPr="004A4C93">
        <w:rPr>
          <w:sz w:val="21"/>
          <w:szCs w:val="21"/>
          <w:lang w:val="es-SV"/>
        </w:rPr>
        <w:t>，</w:t>
      </w:r>
      <w:r w:rsidRPr="004A4C93">
        <w:rPr>
          <w:sz w:val="21"/>
          <w:szCs w:val="21"/>
          <w:lang w:val="zh-CN"/>
        </w:rPr>
        <w:t>目的是贴近对用户的帮助</w:t>
      </w:r>
      <w:r w:rsidRPr="004A4C93">
        <w:rPr>
          <w:sz w:val="21"/>
          <w:szCs w:val="21"/>
          <w:lang w:val="es-SV"/>
        </w:rPr>
        <w:t>，</w:t>
      </w:r>
      <w:r w:rsidRPr="004A4C93">
        <w:rPr>
          <w:sz w:val="21"/>
          <w:szCs w:val="21"/>
          <w:lang w:val="zh-CN"/>
        </w:rPr>
        <w:t>为由于经济原因和时间原因很难到位于圣萨尔瓦多的办事处接受康复治疗的用户提供服务</w:t>
      </w:r>
      <w:r w:rsidRPr="004A4C93">
        <w:rPr>
          <w:sz w:val="21"/>
          <w:szCs w:val="21"/>
          <w:lang w:val="es-SV"/>
        </w:rPr>
        <w:t>，</w:t>
      </w:r>
      <w:r w:rsidRPr="004A4C93">
        <w:rPr>
          <w:sz w:val="21"/>
          <w:szCs w:val="21"/>
          <w:lang w:val="zh-CN"/>
        </w:rPr>
        <w:t>提供这项措施惠及居住在国家东部地区</w:t>
      </w:r>
      <w:r w:rsidR="006F7949" w:rsidRPr="004A4C93">
        <w:rPr>
          <w:sz w:val="21"/>
          <w:szCs w:val="21"/>
          <w:lang w:val="es-SV"/>
        </w:rPr>
        <w:t>(</w:t>
      </w:r>
      <w:r w:rsidRPr="004A4C93">
        <w:rPr>
          <w:sz w:val="21"/>
          <w:szCs w:val="21"/>
          <w:lang w:val="zh-CN"/>
        </w:rPr>
        <w:t>莫拉桑省、乌苏卢坦省、拉乌尼翁省和圣米格尔省</w:t>
      </w:r>
      <w:r w:rsidR="006F7949" w:rsidRPr="004A4C93">
        <w:rPr>
          <w:sz w:val="21"/>
          <w:szCs w:val="21"/>
          <w:lang w:val="es-SV"/>
        </w:rPr>
        <w:t>)</w:t>
      </w:r>
      <w:r w:rsidRPr="004A4C93">
        <w:rPr>
          <w:sz w:val="21"/>
          <w:szCs w:val="21"/>
          <w:lang w:val="zh-CN"/>
        </w:rPr>
        <w:t>的患者。</w:t>
      </w:r>
    </w:p>
    <w:p w:rsidR="0067333C" w:rsidRPr="004A4C93" w:rsidRDefault="0067333C" w:rsidP="0067333C">
      <w:pPr>
        <w:pStyle w:val="CharChar"/>
        <w:spacing w:line="320" w:lineRule="atLeast"/>
        <w:rPr>
          <w:sz w:val="21"/>
          <w:szCs w:val="21"/>
          <w:lang w:val="es-SV"/>
        </w:rPr>
      </w:pPr>
      <w:r w:rsidRPr="004A4C93">
        <w:rPr>
          <w:sz w:val="21"/>
          <w:szCs w:val="21"/>
          <w:lang w:val="es-SV"/>
        </w:rPr>
        <w:t>211.</w:t>
      </w:r>
      <w:r w:rsidR="00620B3D" w:rsidRPr="004A4C93">
        <w:rPr>
          <w:sz w:val="21"/>
          <w:szCs w:val="21"/>
          <w:lang w:val="es-SV"/>
        </w:rPr>
        <w:tab/>
      </w:r>
      <w:r w:rsidRPr="004A4C93">
        <w:rPr>
          <w:sz w:val="21"/>
          <w:szCs w:val="21"/>
        </w:rPr>
        <w:t>2009</w:t>
      </w:r>
      <w:r w:rsidRPr="004A4C93">
        <w:rPr>
          <w:sz w:val="21"/>
          <w:szCs w:val="21"/>
          <w:lang w:val="zh-CN"/>
        </w:rPr>
        <w:t>年开展的一项康复服务工作就是提供了</w:t>
      </w:r>
      <w:r w:rsidRPr="004A4C93">
        <w:rPr>
          <w:sz w:val="21"/>
          <w:szCs w:val="21"/>
        </w:rPr>
        <w:t>156</w:t>
      </w:r>
      <w:r w:rsidRPr="004A4C93">
        <w:rPr>
          <w:sz w:val="21"/>
          <w:szCs w:val="21"/>
          <w:lang w:val="zh-CN"/>
        </w:rPr>
        <w:t>张轮椅、</w:t>
      </w:r>
      <w:r w:rsidRPr="004A4C93">
        <w:rPr>
          <w:sz w:val="21"/>
          <w:szCs w:val="21"/>
        </w:rPr>
        <w:t>43</w:t>
      </w:r>
      <w:r w:rsidRPr="004A4C93">
        <w:rPr>
          <w:sz w:val="21"/>
          <w:szCs w:val="21"/>
          <w:lang w:val="zh-CN"/>
        </w:rPr>
        <w:t>对手拐、</w:t>
      </w:r>
      <w:r w:rsidRPr="004A4C93">
        <w:rPr>
          <w:sz w:val="21"/>
          <w:szCs w:val="21"/>
        </w:rPr>
        <w:t>50</w:t>
      </w:r>
      <w:r w:rsidRPr="004A4C93">
        <w:rPr>
          <w:sz w:val="21"/>
          <w:szCs w:val="21"/>
          <w:lang w:val="zh-CN"/>
        </w:rPr>
        <w:t>根拐杖和</w:t>
      </w:r>
      <w:r w:rsidRPr="004A4C93">
        <w:rPr>
          <w:sz w:val="21"/>
          <w:szCs w:val="21"/>
        </w:rPr>
        <w:t>55</w:t>
      </w:r>
      <w:r w:rsidRPr="004A4C93">
        <w:rPr>
          <w:sz w:val="21"/>
          <w:szCs w:val="21"/>
          <w:lang w:val="zh-CN"/>
        </w:rPr>
        <w:t>根导盲杖</w:t>
      </w:r>
      <w:r w:rsidRPr="004A4C93">
        <w:rPr>
          <w:sz w:val="21"/>
          <w:szCs w:val="21"/>
        </w:rPr>
        <w:t>，</w:t>
      </w:r>
      <w:r w:rsidRPr="004A4C93">
        <w:rPr>
          <w:sz w:val="21"/>
          <w:szCs w:val="21"/>
          <w:lang w:val="zh-CN"/>
        </w:rPr>
        <w:t>这些器具都是由各家公益机构捐赠的</w:t>
      </w:r>
      <w:r w:rsidR="006F7949" w:rsidRPr="004A4C93">
        <w:rPr>
          <w:sz w:val="21"/>
          <w:szCs w:val="21"/>
        </w:rPr>
        <w:t>(</w:t>
      </w:r>
      <w:r w:rsidRPr="004A4C93">
        <w:rPr>
          <w:sz w:val="21"/>
          <w:szCs w:val="21"/>
          <w:lang w:val="zh-CN"/>
        </w:rPr>
        <w:t>参见附件</w:t>
      </w:r>
      <w:r w:rsidRPr="004A4C93">
        <w:rPr>
          <w:sz w:val="21"/>
          <w:szCs w:val="21"/>
        </w:rPr>
        <w:t>，</w:t>
      </w:r>
      <w:r w:rsidR="00D2446A">
        <w:rPr>
          <w:rFonts w:hint="eastAsia"/>
          <w:sz w:val="21"/>
          <w:szCs w:val="21"/>
          <w:lang w:val="zh-CN"/>
        </w:rPr>
        <w:t>表</w:t>
      </w:r>
      <w:r w:rsidRPr="004A4C93">
        <w:rPr>
          <w:sz w:val="21"/>
          <w:szCs w:val="21"/>
        </w:rPr>
        <w:t>5</w:t>
      </w:r>
      <w:r w:rsidR="006F7949" w:rsidRPr="004A4C93">
        <w:rPr>
          <w:sz w:val="21"/>
          <w:szCs w:val="21"/>
        </w:rPr>
        <w:t>)</w:t>
      </w:r>
      <w:r w:rsidRPr="004A4C93">
        <w:rPr>
          <w:sz w:val="21"/>
          <w:szCs w:val="21"/>
          <w:lang w:val="zh-CN"/>
        </w:rPr>
        <w:t>。</w:t>
      </w:r>
    </w:p>
    <w:p w:rsidR="0067333C" w:rsidRPr="004A4C93" w:rsidRDefault="00620B3D" w:rsidP="00E57BC5">
      <w:pPr>
        <w:pStyle w:val="H1GC"/>
        <w:rPr>
          <w:lang w:val="es-SV"/>
        </w:rPr>
      </w:pPr>
      <w:r w:rsidRPr="004A4C93">
        <w:rPr>
          <w:lang w:val="es-SV"/>
        </w:rPr>
        <w:tab/>
      </w:r>
      <w:r w:rsidRPr="004A4C93">
        <w:rPr>
          <w:lang w:val="es-SV"/>
        </w:rPr>
        <w:tab/>
      </w:r>
      <w:r w:rsidR="0067333C" w:rsidRPr="004A4C93">
        <w:rPr>
          <w:lang w:val="zh-CN"/>
        </w:rPr>
        <w:t>第二十七条：工作和就业</w:t>
      </w:r>
    </w:p>
    <w:p w:rsidR="0067333C" w:rsidRPr="004A4C93" w:rsidRDefault="0067333C" w:rsidP="0067333C">
      <w:pPr>
        <w:pStyle w:val="CharChar"/>
        <w:spacing w:line="320" w:lineRule="exact"/>
        <w:rPr>
          <w:sz w:val="21"/>
          <w:szCs w:val="21"/>
          <w:lang w:val="es-SV"/>
        </w:rPr>
      </w:pPr>
      <w:r w:rsidRPr="004A4C93">
        <w:rPr>
          <w:sz w:val="21"/>
          <w:szCs w:val="21"/>
          <w:lang w:val="es-SV"/>
        </w:rPr>
        <w:t>212.</w:t>
      </w:r>
      <w:r w:rsidR="00620B3D" w:rsidRPr="004A4C93">
        <w:rPr>
          <w:sz w:val="21"/>
          <w:szCs w:val="21"/>
          <w:lang w:val="es-SV"/>
        </w:rPr>
        <w:tab/>
      </w:r>
      <w:r w:rsidRPr="004A4C93">
        <w:rPr>
          <w:sz w:val="21"/>
          <w:szCs w:val="21"/>
          <w:lang w:val="zh-CN"/>
        </w:rPr>
        <w:t>《残疾人机会均等法》在第五章</w:t>
      </w:r>
      <w:r w:rsidR="004A4C93">
        <w:rPr>
          <w:rFonts w:hint="eastAsia"/>
        </w:rPr>
        <w:t>“</w:t>
      </w:r>
      <w:r w:rsidRPr="004A4C93">
        <w:rPr>
          <w:sz w:val="21"/>
          <w:szCs w:val="21"/>
          <w:lang w:val="zh-CN"/>
        </w:rPr>
        <w:t>就业安置</w:t>
      </w:r>
      <w:r w:rsidR="004A4C93">
        <w:rPr>
          <w:rFonts w:hint="eastAsia"/>
          <w:sz w:val="21"/>
          <w:szCs w:val="21"/>
          <w:lang w:val="es-SV"/>
        </w:rPr>
        <w:t>”</w:t>
      </w:r>
      <w:r w:rsidRPr="004A4C93">
        <w:rPr>
          <w:sz w:val="21"/>
          <w:szCs w:val="21"/>
          <w:lang w:val="zh-CN"/>
        </w:rPr>
        <w:t>中规定国家及其附属机构、自治机关、市政府、私营企业等有义务保障残疾人在工作领域的权利。同时制定了落实这些工作的监管机制。</w:t>
      </w:r>
    </w:p>
    <w:p w:rsidR="0067333C" w:rsidRPr="004A4C93" w:rsidRDefault="0067333C" w:rsidP="0067333C">
      <w:pPr>
        <w:pStyle w:val="CharChar"/>
        <w:spacing w:line="320" w:lineRule="exact"/>
        <w:rPr>
          <w:sz w:val="21"/>
          <w:szCs w:val="21"/>
          <w:lang w:val="es-SV"/>
        </w:rPr>
      </w:pPr>
      <w:r w:rsidRPr="004A4C93">
        <w:rPr>
          <w:sz w:val="21"/>
          <w:szCs w:val="21"/>
          <w:lang w:val="es-SV"/>
        </w:rPr>
        <w:t>213.</w:t>
      </w:r>
      <w:r w:rsidR="00620B3D" w:rsidRPr="004A4C93">
        <w:rPr>
          <w:sz w:val="21"/>
          <w:szCs w:val="21"/>
          <w:lang w:val="es-SV"/>
        </w:rPr>
        <w:tab/>
      </w:r>
      <w:r w:rsidRPr="004A4C93">
        <w:rPr>
          <w:sz w:val="21"/>
          <w:szCs w:val="21"/>
          <w:lang w:val="zh-CN"/>
        </w:rPr>
        <w:t>劳动和社会保障部责成其下属的就业办公室</w:t>
      </w:r>
      <w:r w:rsidRPr="004A4C93">
        <w:rPr>
          <w:sz w:val="21"/>
          <w:szCs w:val="21"/>
          <w:lang w:val="es-SV"/>
        </w:rPr>
        <w:t>，</w:t>
      </w:r>
      <w:r w:rsidRPr="004A4C93">
        <w:rPr>
          <w:sz w:val="21"/>
          <w:szCs w:val="21"/>
          <w:lang w:val="zh-CN"/>
        </w:rPr>
        <w:t>作为负责分析和推动开展就业公共管理行动的主管机构</w:t>
      </w:r>
      <w:r w:rsidRPr="004A4C93">
        <w:rPr>
          <w:sz w:val="21"/>
          <w:szCs w:val="21"/>
          <w:lang w:val="es-SV"/>
        </w:rPr>
        <w:t>，</w:t>
      </w:r>
      <w:r w:rsidRPr="004A4C93">
        <w:rPr>
          <w:sz w:val="21"/>
          <w:szCs w:val="21"/>
          <w:lang w:val="zh-CN"/>
        </w:rPr>
        <w:t>自行收集资料对下述主要问题开展诊断分析</w:t>
      </w:r>
      <w:r w:rsidRPr="004A4C93">
        <w:rPr>
          <w:sz w:val="21"/>
          <w:szCs w:val="21"/>
          <w:lang w:val="es-SV"/>
        </w:rPr>
        <w:t>：</w:t>
      </w:r>
      <w:r w:rsidRPr="004A4C93">
        <w:rPr>
          <w:sz w:val="21"/>
          <w:szCs w:val="21"/>
          <w:lang w:val="zh-CN"/>
        </w:rPr>
        <w:t>求职者简历、雇主用人需求、企业数据库</w:t>
      </w:r>
      <w:r w:rsidRPr="004A4C93">
        <w:rPr>
          <w:sz w:val="21"/>
          <w:szCs w:val="21"/>
          <w:lang w:val="es-SV"/>
        </w:rPr>
        <w:t>，</w:t>
      </w:r>
      <w:r w:rsidRPr="004A4C93">
        <w:rPr>
          <w:sz w:val="21"/>
          <w:szCs w:val="21"/>
          <w:lang w:val="zh-CN"/>
        </w:rPr>
        <w:t>同时借助外部资料开展分析</w:t>
      </w:r>
      <w:r w:rsidRPr="004A4C93">
        <w:rPr>
          <w:sz w:val="21"/>
          <w:szCs w:val="21"/>
          <w:lang w:val="es-SV"/>
        </w:rPr>
        <w:t>，</w:t>
      </w:r>
      <w:r w:rsidRPr="004A4C93">
        <w:rPr>
          <w:sz w:val="21"/>
          <w:szCs w:val="21"/>
          <w:lang w:val="zh-CN"/>
        </w:rPr>
        <w:t>在开展工作的过程中这一国家部门发挥了其在劳动力市场上应具备的主导作用</w:t>
      </w:r>
      <w:r w:rsidR="00620B3D" w:rsidRPr="004A4C93">
        <w:rPr>
          <w:sz w:val="21"/>
          <w:szCs w:val="21"/>
          <w:lang w:val="zh-CN"/>
        </w:rPr>
        <w:t>。</w:t>
      </w:r>
    </w:p>
    <w:p w:rsidR="0067333C" w:rsidRPr="004A4C93" w:rsidRDefault="0067333C" w:rsidP="0067333C">
      <w:pPr>
        <w:pStyle w:val="CharChar"/>
        <w:spacing w:line="320" w:lineRule="exact"/>
        <w:rPr>
          <w:sz w:val="21"/>
          <w:szCs w:val="21"/>
          <w:lang w:val="es-SV"/>
        </w:rPr>
      </w:pPr>
      <w:r w:rsidRPr="004A4C93">
        <w:rPr>
          <w:sz w:val="21"/>
          <w:szCs w:val="21"/>
          <w:lang w:val="es-SV"/>
        </w:rPr>
        <w:t>214.</w:t>
      </w:r>
      <w:r w:rsidR="00620B3D" w:rsidRPr="004A4C93">
        <w:rPr>
          <w:sz w:val="21"/>
          <w:szCs w:val="21"/>
          <w:lang w:val="es-SV"/>
        </w:rPr>
        <w:tab/>
      </w:r>
      <w:r w:rsidRPr="004A4C93">
        <w:rPr>
          <w:sz w:val="21"/>
          <w:szCs w:val="21"/>
          <w:lang w:val="zh-CN"/>
        </w:rPr>
        <w:t>在报告期内</w:t>
      </w:r>
      <w:r w:rsidRPr="004A4C93">
        <w:rPr>
          <w:sz w:val="21"/>
          <w:szCs w:val="21"/>
          <w:lang w:val="es-SV"/>
        </w:rPr>
        <w:t>，</w:t>
      </w:r>
      <w:r w:rsidRPr="004A4C93">
        <w:rPr>
          <w:sz w:val="21"/>
          <w:szCs w:val="21"/>
          <w:lang w:val="zh-CN"/>
        </w:rPr>
        <w:t>为改善残疾人在劳动力市场上的就业状况</w:t>
      </w:r>
      <w:r w:rsidRPr="004A4C93">
        <w:rPr>
          <w:sz w:val="21"/>
          <w:szCs w:val="21"/>
          <w:lang w:val="es-SV"/>
        </w:rPr>
        <w:t>，</w:t>
      </w:r>
      <w:r w:rsidRPr="004A4C93">
        <w:rPr>
          <w:sz w:val="21"/>
          <w:szCs w:val="21"/>
          <w:lang w:val="zh-CN"/>
        </w:rPr>
        <w:t>并降低全国失业率</w:t>
      </w:r>
      <w:r w:rsidRPr="004A4C93">
        <w:rPr>
          <w:sz w:val="21"/>
          <w:szCs w:val="21"/>
          <w:lang w:val="es-SV"/>
        </w:rPr>
        <w:t>，</w:t>
      </w:r>
      <w:r w:rsidRPr="004A4C93">
        <w:rPr>
          <w:sz w:val="21"/>
          <w:szCs w:val="21"/>
          <w:lang w:val="zh-CN"/>
        </w:rPr>
        <w:t>组建了国家就业网络</w:t>
      </w:r>
      <w:r w:rsidRPr="004A4C93">
        <w:rPr>
          <w:sz w:val="21"/>
          <w:szCs w:val="21"/>
          <w:lang w:val="es-SV"/>
        </w:rPr>
        <w:t>，</w:t>
      </w:r>
      <w:r w:rsidRPr="004A4C93">
        <w:rPr>
          <w:sz w:val="21"/>
          <w:szCs w:val="21"/>
          <w:lang w:val="zh-CN"/>
        </w:rPr>
        <w:t>这是在劳动和社会保障部的领导下</w:t>
      </w:r>
      <w:r w:rsidRPr="004A4C93">
        <w:rPr>
          <w:sz w:val="21"/>
          <w:szCs w:val="21"/>
          <w:lang w:val="es-SV"/>
        </w:rPr>
        <w:t>，</w:t>
      </w:r>
      <w:r w:rsidRPr="004A4C93">
        <w:rPr>
          <w:sz w:val="21"/>
          <w:szCs w:val="21"/>
          <w:lang w:val="zh-CN"/>
        </w:rPr>
        <w:t>各市政机关、职业培训中心等单位共同努力的结果。</w:t>
      </w:r>
    </w:p>
    <w:p w:rsidR="0067333C" w:rsidRPr="004A4C93" w:rsidRDefault="0067333C" w:rsidP="0067333C">
      <w:pPr>
        <w:pStyle w:val="CharChar"/>
        <w:spacing w:line="320" w:lineRule="exact"/>
        <w:rPr>
          <w:sz w:val="21"/>
          <w:szCs w:val="21"/>
          <w:lang w:val="es-SV"/>
        </w:rPr>
      </w:pPr>
      <w:r w:rsidRPr="004A4C93">
        <w:rPr>
          <w:sz w:val="21"/>
          <w:szCs w:val="21"/>
          <w:lang w:val="es-SV"/>
        </w:rPr>
        <w:t>215.</w:t>
      </w:r>
      <w:r w:rsidR="00620B3D" w:rsidRPr="004A4C93">
        <w:rPr>
          <w:sz w:val="21"/>
          <w:szCs w:val="21"/>
          <w:lang w:val="es-SV"/>
        </w:rPr>
        <w:tab/>
      </w:r>
      <w:r w:rsidRPr="004A4C93">
        <w:rPr>
          <w:sz w:val="21"/>
          <w:szCs w:val="21"/>
          <w:lang w:val="zh-CN"/>
        </w:rPr>
        <w:t>国家就业网络的运作方式是</w:t>
      </w:r>
      <w:r w:rsidRPr="004A4C93">
        <w:rPr>
          <w:sz w:val="21"/>
          <w:szCs w:val="21"/>
          <w:lang w:val="es-SV"/>
        </w:rPr>
        <w:t>，</w:t>
      </w:r>
      <w:r w:rsidRPr="004A4C93">
        <w:rPr>
          <w:sz w:val="21"/>
          <w:szCs w:val="21"/>
          <w:lang w:val="zh-CN"/>
        </w:rPr>
        <w:t>通过整合现有的各类劳动力市场和卫星办事处</w:t>
      </w:r>
      <w:r w:rsidRPr="004A4C93">
        <w:rPr>
          <w:sz w:val="21"/>
          <w:szCs w:val="21"/>
          <w:lang w:val="es-SV"/>
        </w:rPr>
        <w:t>，</w:t>
      </w:r>
      <w:r w:rsidRPr="004A4C93">
        <w:rPr>
          <w:sz w:val="21"/>
          <w:szCs w:val="21"/>
          <w:lang w:val="zh-CN"/>
        </w:rPr>
        <w:t>实现其总体目标</w:t>
      </w:r>
      <w:r w:rsidRPr="004A4C93">
        <w:rPr>
          <w:sz w:val="21"/>
          <w:szCs w:val="21"/>
          <w:lang w:val="es-SV"/>
        </w:rPr>
        <w:t>，</w:t>
      </w:r>
      <w:r w:rsidRPr="004A4C93">
        <w:rPr>
          <w:sz w:val="21"/>
          <w:szCs w:val="21"/>
          <w:lang w:val="zh-CN"/>
        </w:rPr>
        <w:t>即帮助求职者了解到劳动力市场上现有的各类用工需求。</w:t>
      </w:r>
    </w:p>
    <w:p w:rsidR="0067333C" w:rsidRPr="004A4C93" w:rsidRDefault="00620B3D" w:rsidP="00D2446A">
      <w:pPr>
        <w:pStyle w:val="H23GC"/>
        <w:rPr>
          <w:lang w:val="es-SV"/>
        </w:rPr>
      </w:pPr>
      <w:r w:rsidRPr="004A4C93">
        <w:rPr>
          <w:lang w:val="es-SV"/>
        </w:rPr>
        <w:tab/>
      </w:r>
      <w:r w:rsidRPr="004A4C93">
        <w:rPr>
          <w:lang w:val="es-SV"/>
        </w:rPr>
        <w:tab/>
      </w:r>
      <w:r w:rsidR="0067333C" w:rsidRPr="004A4C93">
        <w:rPr>
          <w:lang w:val="zh-CN"/>
        </w:rPr>
        <w:t>落实法律法规</w:t>
      </w:r>
    </w:p>
    <w:p w:rsidR="0067333C" w:rsidRPr="004A4C93" w:rsidRDefault="0067333C" w:rsidP="0067333C">
      <w:pPr>
        <w:pStyle w:val="CharChar"/>
        <w:spacing w:line="320" w:lineRule="exact"/>
        <w:rPr>
          <w:sz w:val="21"/>
          <w:szCs w:val="21"/>
          <w:lang w:val="es-SV"/>
        </w:rPr>
      </w:pPr>
      <w:r w:rsidRPr="004A4C93">
        <w:rPr>
          <w:sz w:val="21"/>
          <w:szCs w:val="21"/>
          <w:lang w:val="es-SV"/>
        </w:rPr>
        <w:t>216.</w:t>
      </w:r>
      <w:r w:rsidR="00620B3D" w:rsidRPr="004A4C93">
        <w:rPr>
          <w:sz w:val="21"/>
          <w:szCs w:val="21"/>
          <w:lang w:val="es-SV"/>
        </w:rPr>
        <w:tab/>
      </w:r>
      <w:r w:rsidRPr="004A4C93">
        <w:rPr>
          <w:sz w:val="21"/>
          <w:szCs w:val="21"/>
          <w:lang w:val="zh-CN"/>
        </w:rPr>
        <w:t>为有效执行《残疾人机会均等法》</w:t>
      </w:r>
      <w:r w:rsidRPr="004A4C93">
        <w:rPr>
          <w:sz w:val="21"/>
          <w:szCs w:val="21"/>
        </w:rPr>
        <w:t>，</w:t>
      </w:r>
      <w:r w:rsidRPr="004A4C93">
        <w:rPr>
          <w:sz w:val="21"/>
          <w:szCs w:val="21"/>
          <w:lang w:val="zh-CN"/>
        </w:rPr>
        <w:t>劳动监察总局报告称在</w:t>
      </w:r>
      <w:r w:rsidRPr="004A4C93">
        <w:rPr>
          <w:sz w:val="21"/>
          <w:szCs w:val="21"/>
        </w:rPr>
        <w:t>2008</w:t>
      </w:r>
      <w:r w:rsidRPr="004A4C93">
        <w:rPr>
          <w:sz w:val="21"/>
          <w:szCs w:val="21"/>
          <w:lang w:val="zh-CN"/>
        </w:rPr>
        <w:t>年</w:t>
      </w:r>
      <w:r w:rsidRPr="004A4C93">
        <w:rPr>
          <w:sz w:val="21"/>
          <w:szCs w:val="21"/>
        </w:rPr>
        <w:t>5</w:t>
      </w:r>
      <w:r w:rsidRPr="004A4C93">
        <w:rPr>
          <w:sz w:val="21"/>
          <w:szCs w:val="21"/>
          <w:lang w:val="zh-CN"/>
        </w:rPr>
        <w:t>月至</w:t>
      </w:r>
      <w:r w:rsidRPr="004A4C93">
        <w:rPr>
          <w:sz w:val="21"/>
          <w:szCs w:val="21"/>
        </w:rPr>
        <w:t>2010</w:t>
      </w:r>
      <w:r w:rsidRPr="004A4C93">
        <w:rPr>
          <w:sz w:val="21"/>
          <w:szCs w:val="21"/>
          <w:lang w:val="zh-CN"/>
        </w:rPr>
        <w:t>年</w:t>
      </w:r>
      <w:r w:rsidRPr="004A4C93">
        <w:rPr>
          <w:sz w:val="21"/>
          <w:szCs w:val="21"/>
        </w:rPr>
        <w:t>3</w:t>
      </w:r>
      <w:r w:rsidRPr="004A4C93">
        <w:rPr>
          <w:sz w:val="21"/>
          <w:szCs w:val="21"/>
          <w:lang w:val="zh-CN"/>
        </w:rPr>
        <w:t>月期间已经在全国范围内实施了总计</w:t>
      </w:r>
      <w:r w:rsidR="006F7949" w:rsidRPr="004A4C93">
        <w:rPr>
          <w:sz w:val="21"/>
          <w:szCs w:val="21"/>
        </w:rPr>
        <w:t>26,731</w:t>
      </w:r>
      <w:r w:rsidRPr="004A4C93">
        <w:rPr>
          <w:sz w:val="21"/>
          <w:szCs w:val="21"/>
          <w:lang w:val="zh-CN"/>
        </w:rPr>
        <w:t>次检查</w:t>
      </w:r>
      <w:r w:rsidRPr="004A4C93">
        <w:rPr>
          <w:sz w:val="21"/>
          <w:szCs w:val="21"/>
        </w:rPr>
        <w:t>，</w:t>
      </w:r>
      <w:r w:rsidRPr="004A4C93">
        <w:rPr>
          <w:sz w:val="21"/>
          <w:szCs w:val="21"/>
          <w:lang w:val="zh-CN"/>
        </w:rPr>
        <w:t>检查发现共有</w:t>
      </w:r>
      <w:r w:rsidRPr="004A4C93">
        <w:rPr>
          <w:sz w:val="21"/>
          <w:szCs w:val="21"/>
        </w:rPr>
        <w:t>81</w:t>
      </w:r>
      <w:r w:rsidRPr="004A4C93">
        <w:rPr>
          <w:sz w:val="21"/>
          <w:szCs w:val="21"/>
          <w:lang w:val="zh-CN"/>
        </w:rPr>
        <w:t>家企业未遵守上述法律的规定，并进行了相应的惩处。</w:t>
      </w:r>
    </w:p>
    <w:p w:rsidR="0067333C" w:rsidRPr="004A4C93" w:rsidRDefault="0067333C" w:rsidP="0067333C">
      <w:pPr>
        <w:pStyle w:val="CharChar"/>
        <w:spacing w:line="320" w:lineRule="exact"/>
        <w:rPr>
          <w:sz w:val="21"/>
          <w:szCs w:val="21"/>
          <w:lang w:val="es-SV"/>
        </w:rPr>
      </w:pPr>
      <w:r w:rsidRPr="004A4C93">
        <w:rPr>
          <w:sz w:val="21"/>
          <w:szCs w:val="21"/>
          <w:lang w:val="es-SV"/>
        </w:rPr>
        <w:t>217.</w:t>
      </w:r>
      <w:r w:rsidR="00620B3D" w:rsidRPr="004A4C93">
        <w:rPr>
          <w:sz w:val="21"/>
          <w:szCs w:val="21"/>
          <w:lang w:val="es-SV"/>
        </w:rPr>
        <w:tab/>
      </w:r>
      <w:r w:rsidRPr="004A4C93">
        <w:rPr>
          <w:sz w:val="21"/>
          <w:szCs w:val="21"/>
          <w:lang w:val="zh-CN"/>
        </w:rPr>
        <w:t>但是</w:t>
      </w:r>
      <w:r w:rsidRPr="004A4C93">
        <w:rPr>
          <w:sz w:val="21"/>
          <w:szCs w:val="21"/>
          <w:lang w:val="es-SV"/>
        </w:rPr>
        <w:t>，</w:t>
      </w:r>
      <w:r w:rsidRPr="004A4C93">
        <w:rPr>
          <w:sz w:val="21"/>
          <w:szCs w:val="21"/>
          <w:lang w:val="zh-CN"/>
        </w:rPr>
        <w:t>在国内一些残疾人事务组织的代表参与的协商过程中</w:t>
      </w:r>
      <w:r w:rsidRPr="004A4C93">
        <w:rPr>
          <w:sz w:val="21"/>
          <w:szCs w:val="21"/>
          <w:lang w:val="es-SV"/>
        </w:rPr>
        <w:t>，</w:t>
      </w:r>
      <w:r w:rsidRPr="004A4C93">
        <w:rPr>
          <w:sz w:val="21"/>
          <w:szCs w:val="21"/>
          <w:lang w:val="zh-CN"/>
        </w:rPr>
        <w:t>发现残疾人的失业率较高</w:t>
      </w:r>
      <w:r w:rsidRPr="004A4C93">
        <w:rPr>
          <w:sz w:val="21"/>
          <w:szCs w:val="21"/>
          <w:lang w:val="es-SV"/>
        </w:rPr>
        <w:t>，</w:t>
      </w:r>
      <w:r w:rsidRPr="004A4C93">
        <w:rPr>
          <w:sz w:val="21"/>
          <w:szCs w:val="21"/>
          <w:lang w:val="zh-CN"/>
        </w:rPr>
        <w:t>且公共和私营机构的基础设施有很大一部分不具备无障碍条件。</w:t>
      </w:r>
    </w:p>
    <w:p w:rsidR="0067333C" w:rsidRPr="004A4C93" w:rsidRDefault="0067333C" w:rsidP="0067333C">
      <w:pPr>
        <w:pStyle w:val="CharChar"/>
        <w:spacing w:line="320" w:lineRule="exact"/>
        <w:rPr>
          <w:sz w:val="21"/>
          <w:szCs w:val="21"/>
          <w:lang w:val="es-SV"/>
        </w:rPr>
      </w:pPr>
      <w:r w:rsidRPr="004A4C93">
        <w:rPr>
          <w:sz w:val="21"/>
          <w:szCs w:val="21"/>
          <w:lang w:val="es-SV"/>
        </w:rPr>
        <w:t>218.</w:t>
      </w:r>
      <w:r w:rsidR="00620B3D" w:rsidRPr="004A4C93">
        <w:rPr>
          <w:sz w:val="21"/>
          <w:szCs w:val="21"/>
          <w:lang w:val="es-SV"/>
        </w:rPr>
        <w:tab/>
      </w:r>
      <w:r w:rsidRPr="004A4C93">
        <w:rPr>
          <w:sz w:val="21"/>
          <w:szCs w:val="21"/>
          <w:lang w:val="zh-CN"/>
        </w:rPr>
        <w:t>机构政策的目的是通过实施各类培训方案和创造就业机会</w:t>
      </w:r>
      <w:r w:rsidRPr="004A4C93">
        <w:rPr>
          <w:sz w:val="21"/>
          <w:szCs w:val="21"/>
          <w:lang w:val="es-SV"/>
        </w:rPr>
        <w:t>，</w:t>
      </w:r>
      <w:r w:rsidRPr="004A4C93">
        <w:rPr>
          <w:sz w:val="21"/>
          <w:szCs w:val="21"/>
          <w:lang w:val="zh-CN"/>
        </w:rPr>
        <w:t>帮助残疾人实现社会发展和职业发展</w:t>
      </w:r>
      <w:r w:rsidRPr="004A4C93">
        <w:rPr>
          <w:sz w:val="21"/>
          <w:szCs w:val="21"/>
          <w:lang w:val="es-SV"/>
        </w:rPr>
        <w:t>，</w:t>
      </w:r>
      <w:r w:rsidRPr="004A4C93">
        <w:rPr>
          <w:sz w:val="21"/>
          <w:szCs w:val="21"/>
          <w:lang w:val="zh-CN"/>
        </w:rPr>
        <w:t>并确保相关法律法规得以落实。正在实施的三个项目是</w:t>
      </w:r>
      <w:r w:rsidRPr="004A4C93">
        <w:rPr>
          <w:sz w:val="21"/>
          <w:szCs w:val="21"/>
        </w:rPr>
        <w:t>：</w:t>
      </w:r>
      <w:r w:rsidR="00F30DDB">
        <w:rPr>
          <w:rFonts w:hint="eastAsia"/>
          <w:sz w:val="21"/>
          <w:szCs w:val="21"/>
        </w:rPr>
        <w:t>(</w:t>
      </w:r>
      <w:r w:rsidRPr="004A4C93">
        <w:rPr>
          <w:sz w:val="21"/>
          <w:szCs w:val="21"/>
        </w:rPr>
        <w:t xml:space="preserve">a) </w:t>
      </w:r>
      <w:r w:rsidRPr="004A4C93">
        <w:rPr>
          <w:sz w:val="21"/>
          <w:szCs w:val="21"/>
          <w:lang w:val="zh-CN"/>
        </w:rPr>
        <w:t>计算机领域的培训项目</w:t>
      </w:r>
      <w:r w:rsidRPr="004A4C93">
        <w:rPr>
          <w:sz w:val="21"/>
          <w:szCs w:val="21"/>
        </w:rPr>
        <w:t>；</w:t>
      </w:r>
      <w:r w:rsidR="00F30DDB">
        <w:rPr>
          <w:rFonts w:hint="eastAsia"/>
          <w:sz w:val="21"/>
          <w:szCs w:val="21"/>
        </w:rPr>
        <w:t>(</w:t>
      </w:r>
      <w:r w:rsidRPr="004A4C93">
        <w:rPr>
          <w:sz w:val="21"/>
          <w:szCs w:val="21"/>
        </w:rPr>
        <w:t xml:space="preserve">b) </w:t>
      </w:r>
      <w:r w:rsidRPr="004A4C93">
        <w:rPr>
          <w:sz w:val="21"/>
          <w:szCs w:val="21"/>
          <w:lang w:val="zh-CN"/>
        </w:rPr>
        <w:t>培养和激励创业精神</w:t>
      </w:r>
      <w:r w:rsidRPr="004A4C93">
        <w:rPr>
          <w:sz w:val="21"/>
          <w:szCs w:val="21"/>
        </w:rPr>
        <w:t>；</w:t>
      </w:r>
      <w:r w:rsidR="00F30DDB">
        <w:rPr>
          <w:rFonts w:hint="eastAsia"/>
          <w:sz w:val="21"/>
          <w:szCs w:val="21"/>
        </w:rPr>
        <w:t>(</w:t>
      </w:r>
      <w:r w:rsidRPr="004A4C93">
        <w:rPr>
          <w:sz w:val="21"/>
          <w:szCs w:val="21"/>
        </w:rPr>
        <w:t xml:space="preserve">c) </w:t>
      </w:r>
      <w:r w:rsidRPr="004A4C93">
        <w:rPr>
          <w:sz w:val="21"/>
          <w:szCs w:val="21"/>
          <w:lang w:val="zh-CN"/>
        </w:rPr>
        <w:t>微型企业融资项目。</w:t>
      </w:r>
    </w:p>
    <w:p w:rsidR="0067333C" w:rsidRPr="004A4C93" w:rsidRDefault="0067333C" w:rsidP="0067333C">
      <w:pPr>
        <w:pStyle w:val="CharChar"/>
        <w:spacing w:line="320" w:lineRule="exact"/>
        <w:rPr>
          <w:sz w:val="21"/>
          <w:szCs w:val="21"/>
          <w:lang w:val="es-SV"/>
        </w:rPr>
      </w:pPr>
      <w:r w:rsidRPr="004A4C93">
        <w:rPr>
          <w:sz w:val="21"/>
          <w:szCs w:val="21"/>
          <w:lang w:val="es-SV"/>
        </w:rPr>
        <w:t>219.</w:t>
      </w:r>
      <w:r w:rsidR="00620B3D" w:rsidRPr="004A4C93">
        <w:rPr>
          <w:sz w:val="21"/>
          <w:szCs w:val="21"/>
          <w:lang w:val="es-SV"/>
        </w:rPr>
        <w:tab/>
      </w:r>
      <w:r w:rsidRPr="004A4C93">
        <w:rPr>
          <w:sz w:val="21"/>
          <w:szCs w:val="21"/>
          <w:lang w:val="zh-CN"/>
        </w:rPr>
        <w:t>关于在萨尔瓦多劳动力市场上对残疾人的就业安置问题</w:t>
      </w:r>
      <w:r w:rsidRPr="004A4C93">
        <w:rPr>
          <w:sz w:val="21"/>
          <w:szCs w:val="21"/>
        </w:rPr>
        <w:t>，</w:t>
      </w:r>
      <w:r w:rsidRPr="004A4C93">
        <w:rPr>
          <w:sz w:val="21"/>
          <w:szCs w:val="21"/>
          <w:lang w:val="zh-CN"/>
        </w:rPr>
        <w:t>在《机会均等法》第</w:t>
      </w:r>
      <w:r w:rsidRPr="004A4C93">
        <w:rPr>
          <w:sz w:val="21"/>
          <w:szCs w:val="21"/>
        </w:rPr>
        <w:t>24</w:t>
      </w:r>
      <w:r w:rsidRPr="004A4C93">
        <w:rPr>
          <w:sz w:val="21"/>
          <w:szCs w:val="21"/>
          <w:lang w:val="zh-CN"/>
        </w:rPr>
        <w:t>条至第</w:t>
      </w:r>
      <w:r w:rsidRPr="004A4C93">
        <w:rPr>
          <w:sz w:val="21"/>
          <w:szCs w:val="21"/>
        </w:rPr>
        <w:t>26</w:t>
      </w:r>
      <w:r w:rsidRPr="004A4C93">
        <w:rPr>
          <w:sz w:val="21"/>
          <w:szCs w:val="21"/>
          <w:lang w:val="zh-CN"/>
        </w:rPr>
        <w:t>条中进行了规范。遵照这一规定</w:t>
      </w:r>
      <w:r w:rsidRPr="004A4C93">
        <w:rPr>
          <w:sz w:val="21"/>
          <w:szCs w:val="21"/>
        </w:rPr>
        <w:t>，</w:t>
      </w:r>
      <w:r w:rsidRPr="004A4C93">
        <w:rPr>
          <w:sz w:val="21"/>
          <w:szCs w:val="21"/>
          <w:lang w:val="zh-CN"/>
        </w:rPr>
        <w:t>根据由国家顾问机构提供的资料</w:t>
      </w:r>
      <w:r w:rsidRPr="004A4C93">
        <w:rPr>
          <w:sz w:val="21"/>
          <w:szCs w:val="21"/>
        </w:rPr>
        <w:t>，</w:t>
      </w:r>
      <w:r w:rsidRPr="004A4C93">
        <w:rPr>
          <w:sz w:val="21"/>
          <w:szCs w:val="21"/>
          <w:lang w:val="zh-CN"/>
        </w:rPr>
        <w:t>发现了用人赤字</w:t>
      </w:r>
      <w:r w:rsidRPr="004A4C93">
        <w:rPr>
          <w:sz w:val="21"/>
          <w:szCs w:val="21"/>
        </w:rPr>
        <w:t>，</w:t>
      </w:r>
      <w:r w:rsidRPr="004A4C93">
        <w:rPr>
          <w:sz w:val="21"/>
          <w:szCs w:val="21"/>
          <w:lang w:val="zh-CN"/>
        </w:rPr>
        <w:t>即没有落实每</w:t>
      </w:r>
      <w:r w:rsidRPr="004A4C93">
        <w:rPr>
          <w:sz w:val="21"/>
          <w:szCs w:val="21"/>
        </w:rPr>
        <w:t>25</w:t>
      </w:r>
      <w:r w:rsidRPr="004A4C93">
        <w:rPr>
          <w:sz w:val="21"/>
          <w:szCs w:val="21"/>
          <w:lang w:val="zh-CN"/>
        </w:rPr>
        <w:t>名雇用劳动者中就有一名残疾人的规定</w:t>
      </w:r>
      <w:r w:rsidR="00620B3D" w:rsidRPr="004A4C93">
        <w:rPr>
          <w:sz w:val="21"/>
          <w:szCs w:val="21"/>
          <w:lang w:val="zh-CN"/>
        </w:rPr>
        <w:t>。</w:t>
      </w:r>
    </w:p>
    <w:p w:rsidR="0067333C" w:rsidRPr="004A4C93" w:rsidRDefault="0067333C" w:rsidP="0067333C">
      <w:pPr>
        <w:pStyle w:val="CharChar"/>
        <w:spacing w:line="320" w:lineRule="exact"/>
        <w:rPr>
          <w:sz w:val="21"/>
          <w:szCs w:val="21"/>
          <w:lang w:val="es-SV"/>
        </w:rPr>
      </w:pPr>
      <w:r w:rsidRPr="004A4C93">
        <w:rPr>
          <w:sz w:val="21"/>
          <w:szCs w:val="21"/>
          <w:lang w:val="es-SV"/>
        </w:rPr>
        <w:t>220.</w:t>
      </w:r>
      <w:r w:rsidR="00620B3D" w:rsidRPr="004A4C93">
        <w:rPr>
          <w:sz w:val="21"/>
          <w:szCs w:val="21"/>
          <w:lang w:val="es-SV"/>
        </w:rPr>
        <w:tab/>
      </w:r>
      <w:r w:rsidRPr="004A4C93">
        <w:rPr>
          <w:sz w:val="21"/>
          <w:szCs w:val="21"/>
        </w:rPr>
        <w:t>2009</w:t>
      </w:r>
      <w:r w:rsidRPr="004A4C93">
        <w:rPr>
          <w:sz w:val="21"/>
          <w:szCs w:val="21"/>
          <w:lang w:val="zh-CN"/>
        </w:rPr>
        <w:t>年以来</w:t>
      </w:r>
      <w:r w:rsidRPr="004A4C93">
        <w:rPr>
          <w:sz w:val="21"/>
          <w:szCs w:val="21"/>
        </w:rPr>
        <w:t>，</w:t>
      </w:r>
      <w:r w:rsidRPr="004A4C93">
        <w:rPr>
          <w:sz w:val="21"/>
          <w:szCs w:val="21"/>
          <w:lang w:val="zh-CN"/>
        </w:rPr>
        <w:t>劳动和社会保障部与社会包容秘书处共同开展了针对各市政单位以及私营企业的动员活动</w:t>
      </w:r>
      <w:r w:rsidRPr="004A4C93">
        <w:rPr>
          <w:sz w:val="21"/>
          <w:szCs w:val="21"/>
        </w:rPr>
        <w:t>，</w:t>
      </w:r>
      <w:r w:rsidRPr="004A4C93">
        <w:rPr>
          <w:sz w:val="21"/>
          <w:szCs w:val="21"/>
          <w:lang w:val="zh-CN"/>
        </w:rPr>
        <w:t>以生成在劳动领域对残疾人的安置机制</w:t>
      </w:r>
      <w:r w:rsidRPr="004A4C93">
        <w:rPr>
          <w:sz w:val="21"/>
          <w:szCs w:val="21"/>
        </w:rPr>
        <w:t>，</w:t>
      </w:r>
      <w:r w:rsidRPr="004A4C93">
        <w:rPr>
          <w:sz w:val="21"/>
          <w:szCs w:val="21"/>
          <w:lang w:val="zh-CN"/>
        </w:rPr>
        <w:t>同时对工作场所进行改造和配备无障碍设施</w:t>
      </w:r>
      <w:r w:rsidRPr="004A4C93">
        <w:rPr>
          <w:sz w:val="21"/>
          <w:szCs w:val="21"/>
        </w:rPr>
        <w:t>，</w:t>
      </w:r>
      <w:r w:rsidRPr="004A4C93">
        <w:rPr>
          <w:sz w:val="21"/>
          <w:szCs w:val="21"/>
          <w:lang w:val="zh-CN"/>
        </w:rPr>
        <w:t>为残疾人提供便利。</w:t>
      </w:r>
    </w:p>
    <w:p w:rsidR="0067333C" w:rsidRPr="004A4C93" w:rsidRDefault="00F30DDB" w:rsidP="0067333C">
      <w:pPr>
        <w:pStyle w:val="CharChar"/>
        <w:jc w:val="left"/>
        <w:rPr>
          <w:rFonts w:eastAsia="SimHei"/>
          <w:sz w:val="21"/>
          <w:szCs w:val="24"/>
          <w:lang w:val="es-SV"/>
        </w:rPr>
      </w:pPr>
      <w:r>
        <w:rPr>
          <w:rFonts w:eastAsia="SimHei"/>
          <w:sz w:val="21"/>
          <w:szCs w:val="24"/>
          <w:lang w:val="zh-CN"/>
        </w:rPr>
        <w:br w:type="page"/>
      </w:r>
      <w:r w:rsidR="0067333C" w:rsidRPr="00F30DDB">
        <w:rPr>
          <w:sz w:val="21"/>
          <w:szCs w:val="24"/>
          <w:lang w:val="zh-CN"/>
        </w:rPr>
        <w:t>图</w:t>
      </w:r>
      <w:r w:rsidR="0067333C" w:rsidRPr="004A4C93">
        <w:rPr>
          <w:rFonts w:eastAsia="SimHei"/>
          <w:sz w:val="21"/>
          <w:szCs w:val="24"/>
        </w:rPr>
        <w:t>5</w:t>
      </w:r>
      <w:r w:rsidR="0067333C" w:rsidRPr="004A4C93">
        <w:rPr>
          <w:rFonts w:eastAsia="SimHei"/>
          <w:sz w:val="21"/>
          <w:szCs w:val="24"/>
        </w:rPr>
        <w:br/>
      </w:r>
      <w:r w:rsidR="0067333C" w:rsidRPr="00F30DDB">
        <w:rPr>
          <w:rFonts w:eastAsia="SimHei"/>
          <w:spacing w:val="-6"/>
          <w:sz w:val="21"/>
          <w:szCs w:val="24"/>
        </w:rPr>
        <w:t>2008</w:t>
      </w:r>
      <w:r w:rsidR="0067333C" w:rsidRPr="00F30DDB">
        <w:rPr>
          <w:rFonts w:eastAsia="SimHei"/>
          <w:spacing w:val="-6"/>
          <w:sz w:val="21"/>
          <w:szCs w:val="24"/>
          <w:lang w:val="zh-CN"/>
        </w:rPr>
        <w:t>年</w:t>
      </w:r>
      <w:r w:rsidR="0067333C" w:rsidRPr="00F30DDB">
        <w:rPr>
          <w:rFonts w:eastAsia="SimHei"/>
          <w:spacing w:val="-6"/>
          <w:sz w:val="21"/>
          <w:szCs w:val="24"/>
        </w:rPr>
        <w:t>5</w:t>
      </w:r>
      <w:r w:rsidR="0067333C" w:rsidRPr="00F30DDB">
        <w:rPr>
          <w:rFonts w:eastAsia="SimHei"/>
          <w:spacing w:val="-6"/>
          <w:sz w:val="21"/>
          <w:szCs w:val="24"/>
          <w:lang w:val="zh-CN"/>
        </w:rPr>
        <w:t>月</w:t>
      </w:r>
      <w:r w:rsidRPr="00F30DDB">
        <w:rPr>
          <w:rFonts w:eastAsia="SimHei" w:hint="eastAsia"/>
          <w:spacing w:val="-6"/>
          <w:sz w:val="21"/>
          <w:szCs w:val="24"/>
        </w:rPr>
        <w:t>至</w:t>
      </w:r>
      <w:r w:rsidR="0067333C" w:rsidRPr="00F30DDB">
        <w:rPr>
          <w:rFonts w:eastAsia="SimHei"/>
          <w:spacing w:val="-6"/>
          <w:sz w:val="21"/>
          <w:szCs w:val="24"/>
        </w:rPr>
        <w:t>2010</w:t>
      </w:r>
      <w:r w:rsidR="0067333C" w:rsidRPr="00F30DDB">
        <w:rPr>
          <w:rFonts w:eastAsia="SimHei"/>
          <w:spacing w:val="-6"/>
          <w:sz w:val="21"/>
          <w:szCs w:val="24"/>
          <w:lang w:val="zh-CN"/>
        </w:rPr>
        <w:t>年</w:t>
      </w:r>
      <w:r w:rsidR="0067333C" w:rsidRPr="00F30DDB">
        <w:rPr>
          <w:rFonts w:eastAsia="SimHei"/>
          <w:spacing w:val="-6"/>
          <w:sz w:val="21"/>
          <w:szCs w:val="24"/>
        </w:rPr>
        <w:t>3</w:t>
      </w:r>
      <w:r w:rsidR="0067333C" w:rsidRPr="00F30DDB">
        <w:rPr>
          <w:rFonts w:eastAsia="SimHei"/>
          <w:spacing w:val="-6"/>
          <w:sz w:val="21"/>
          <w:szCs w:val="24"/>
          <w:lang w:val="zh-CN"/>
        </w:rPr>
        <w:t>月期间按照职业组分列的国家就业网络登记残疾总人口情况</w:t>
      </w:r>
    </w:p>
    <w:p w:rsidR="0067333C" w:rsidRPr="004A4C93" w:rsidRDefault="00842D1D" w:rsidP="0067333C">
      <w:pPr>
        <w:pStyle w:val="CharChar"/>
        <w:jc w:val="left"/>
        <w:rPr>
          <w:rFonts w:eastAsia="SimHei"/>
          <w:sz w:val="21"/>
          <w:szCs w:val="24"/>
          <w:lang w:val="es-SV"/>
        </w:rPr>
      </w:pPr>
      <w:r w:rsidRPr="004A4C93">
        <w:rPr>
          <w:noProof/>
          <w:snapToGrid/>
          <w:sz w:val="21"/>
          <w:szCs w:val="24"/>
          <w:lang w:val="en-US"/>
        </w:rPr>
        <w:pict>
          <v:shape id="_x0000_s1092" type="#_x0000_t202" style="position:absolute;left:0;text-align:left;margin-left:368.6pt;margin-top:108.6pt;width:50pt;height:45.5pt;z-index:8" strokecolor="white">
            <v:textbox style="mso-next-textbox:#_x0000_s1092">
              <w:txbxContent>
                <w:p w:rsidR="000C7AC4" w:rsidRPr="00105FF7" w:rsidRDefault="000C7AC4" w:rsidP="0067333C">
                  <w:pPr>
                    <w:rPr>
                      <w:rFonts w:hint="eastAsia"/>
                      <w:sz w:val="15"/>
                      <w:szCs w:val="15"/>
                    </w:rPr>
                  </w:pPr>
                  <w:r w:rsidRPr="00105FF7">
                    <w:rPr>
                      <w:rFonts w:hint="eastAsia"/>
                      <w:sz w:val="15"/>
                      <w:szCs w:val="15"/>
                    </w:rPr>
                    <w:t>女性</w:t>
                  </w:r>
                </w:p>
                <w:p w:rsidR="000C7AC4" w:rsidRPr="00105FF7" w:rsidRDefault="000C7AC4" w:rsidP="0067333C">
                  <w:pPr>
                    <w:rPr>
                      <w:rFonts w:hint="eastAsia"/>
                      <w:sz w:val="15"/>
                      <w:szCs w:val="15"/>
                    </w:rPr>
                  </w:pPr>
                  <w:r w:rsidRPr="00105FF7">
                    <w:rPr>
                      <w:rFonts w:hint="eastAsia"/>
                      <w:sz w:val="15"/>
                      <w:szCs w:val="15"/>
                    </w:rPr>
                    <w:t>男性</w:t>
                  </w:r>
                </w:p>
              </w:txbxContent>
            </v:textbox>
          </v:shape>
        </w:pict>
      </w:r>
      <w:r w:rsidR="00F30DDB" w:rsidRPr="004A4C93">
        <w:rPr>
          <w:noProof/>
          <w:snapToGrid/>
          <w:sz w:val="21"/>
          <w:szCs w:val="24"/>
          <w:lang w:val="en-US"/>
        </w:rPr>
        <w:pict>
          <v:shape id="_x0000_s1091" type="#_x0000_t202" style="position:absolute;left:0;text-align:left;margin-left:58.5pt;margin-top:7.9pt;width:131.8pt;height:231.25pt;z-index:7" strokecolor="white">
            <v:textbox style="mso-next-textbox:#_x0000_s1091">
              <w:txbxContent>
                <w:p w:rsidR="000C7AC4" w:rsidRPr="00105FF7" w:rsidRDefault="000C7AC4" w:rsidP="001679DD">
                  <w:pPr>
                    <w:pStyle w:val="CharChar"/>
                    <w:spacing w:beforeLines="50" w:before="163" w:after="0" w:line="240" w:lineRule="exact"/>
                    <w:ind w:left="0" w:rightChars="49" w:right="31680"/>
                    <w:jc w:val="right"/>
                    <w:rPr>
                      <w:rFonts w:hint="eastAsia"/>
                      <w:sz w:val="18"/>
                      <w:szCs w:val="18"/>
                      <w:lang w:val="es-SV"/>
                    </w:rPr>
                  </w:pPr>
                  <w:r w:rsidRPr="00105FF7">
                    <w:rPr>
                      <w:rFonts w:ascii="SimSun" w:hint="eastAsia"/>
                      <w:noProof/>
                      <w:sz w:val="18"/>
                      <w:szCs w:val="18"/>
                      <w:lang w:val="es-SV"/>
                    </w:rPr>
                    <w:t>非技能型劳工</w:t>
                  </w:r>
                </w:p>
                <w:p w:rsidR="000C7AC4" w:rsidRPr="00105FF7" w:rsidRDefault="000C7AC4" w:rsidP="001679DD">
                  <w:pPr>
                    <w:pStyle w:val="CharChar"/>
                    <w:spacing w:beforeLines="50" w:before="163" w:after="0" w:line="300" w:lineRule="exact"/>
                    <w:ind w:left="0" w:rightChars="49" w:right="31680"/>
                    <w:jc w:val="right"/>
                    <w:rPr>
                      <w:rFonts w:hint="eastAsia"/>
                      <w:sz w:val="18"/>
                      <w:szCs w:val="18"/>
                      <w:lang w:val="es-SV"/>
                    </w:rPr>
                  </w:pPr>
                  <w:r w:rsidRPr="00105FF7">
                    <w:rPr>
                      <w:rFonts w:ascii="SimSun" w:hint="eastAsia"/>
                      <w:noProof/>
                      <w:sz w:val="18"/>
                      <w:szCs w:val="18"/>
                      <w:lang w:val="es-SV"/>
                    </w:rPr>
                    <w:t>机器设备安装工和操作工</w:t>
                  </w:r>
                </w:p>
                <w:p w:rsidR="000C7AC4" w:rsidRPr="00105FF7" w:rsidRDefault="000C7AC4" w:rsidP="001679DD">
                  <w:pPr>
                    <w:pStyle w:val="CharChar"/>
                    <w:spacing w:beforeLines="50" w:before="163" w:after="0" w:line="340" w:lineRule="exact"/>
                    <w:ind w:left="0" w:rightChars="49" w:right="31680"/>
                    <w:jc w:val="right"/>
                    <w:rPr>
                      <w:rFonts w:hint="eastAsia"/>
                      <w:sz w:val="18"/>
                      <w:szCs w:val="18"/>
                      <w:lang w:val="es-SV"/>
                    </w:rPr>
                  </w:pPr>
                  <w:r w:rsidRPr="00105FF7">
                    <w:rPr>
                      <w:rFonts w:ascii="SimSun" w:hint="eastAsia"/>
                      <w:noProof/>
                      <w:sz w:val="18"/>
                      <w:szCs w:val="18"/>
                      <w:lang w:val="es-SV"/>
                    </w:rPr>
                    <w:t>手工艺人和其他手工从业者</w:t>
                  </w:r>
                </w:p>
                <w:p w:rsidR="000C7AC4" w:rsidRPr="00105FF7" w:rsidRDefault="000C7AC4" w:rsidP="001679DD">
                  <w:pPr>
                    <w:pStyle w:val="CharChar"/>
                    <w:spacing w:beforeLines="50" w:before="163" w:after="0" w:line="320" w:lineRule="exact"/>
                    <w:ind w:left="0" w:rightChars="49" w:right="31680"/>
                    <w:jc w:val="right"/>
                    <w:rPr>
                      <w:rFonts w:hint="eastAsia"/>
                      <w:sz w:val="18"/>
                      <w:szCs w:val="18"/>
                      <w:lang w:val="es-SV"/>
                    </w:rPr>
                  </w:pPr>
                  <w:r w:rsidRPr="00105FF7">
                    <w:rPr>
                      <w:rFonts w:ascii="SimSun" w:hint="eastAsia"/>
                      <w:noProof/>
                      <w:sz w:val="18"/>
                      <w:szCs w:val="18"/>
                      <w:lang w:val="es-SV"/>
                    </w:rPr>
                    <w:t>农民、农牧业和林业熟练工</w:t>
                  </w:r>
                </w:p>
                <w:p w:rsidR="000C7AC4" w:rsidRPr="00F30DDB" w:rsidRDefault="000C7AC4" w:rsidP="001679DD">
                  <w:pPr>
                    <w:pStyle w:val="CharChar"/>
                    <w:spacing w:beforeLines="50" w:before="163" w:after="0" w:line="360" w:lineRule="exact"/>
                    <w:ind w:left="0" w:rightChars="49" w:right="31680"/>
                    <w:jc w:val="right"/>
                    <w:rPr>
                      <w:rFonts w:hint="eastAsia"/>
                      <w:spacing w:val="-12"/>
                      <w:sz w:val="18"/>
                      <w:szCs w:val="18"/>
                      <w:lang w:val="es-SV"/>
                    </w:rPr>
                  </w:pPr>
                  <w:r w:rsidRPr="00F30DDB">
                    <w:rPr>
                      <w:rFonts w:ascii="SimSun" w:hint="eastAsia"/>
                      <w:noProof/>
                      <w:spacing w:val="-12"/>
                      <w:sz w:val="18"/>
                      <w:szCs w:val="18"/>
                      <w:lang w:val="es-SV"/>
                    </w:rPr>
                    <w:t>服务业从业人员、商贸业售卖员</w:t>
                  </w:r>
                </w:p>
                <w:p w:rsidR="000C7AC4" w:rsidRPr="00105FF7" w:rsidRDefault="000C7AC4" w:rsidP="001679DD">
                  <w:pPr>
                    <w:pStyle w:val="CharChar"/>
                    <w:spacing w:beforeLines="50" w:before="163" w:after="0" w:line="360" w:lineRule="exact"/>
                    <w:ind w:left="0" w:rightChars="49" w:right="31680"/>
                    <w:jc w:val="right"/>
                    <w:rPr>
                      <w:rFonts w:hint="eastAsia"/>
                      <w:sz w:val="18"/>
                      <w:szCs w:val="18"/>
                      <w:lang w:val="es-SV"/>
                    </w:rPr>
                  </w:pPr>
                  <w:r w:rsidRPr="00105FF7">
                    <w:rPr>
                      <w:rFonts w:ascii="SimSun" w:hint="eastAsia"/>
                      <w:noProof/>
                      <w:sz w:val="18"/>
                      <w:szCs w:val="18"/>
                      <w:lang w:val="es-SV"/>
                    </w:rPr>
                    <w:t>办公室职员</w:t>
                  </w:r>
                </w:p>
                <w:p w:rsidR="000C7AC4" w:rsidRPr="00105FF7" w:rsidRDefault="000C7AC4" w:rsidP="001679DD">
                  <w:pPr>
                    <w:pStyle w:val="CharChar"/>
                    <w:spacing w:beforeLines="50" w:before="163" w:after="0" w:line="280" w:lineRule="exact"/>
                    <w:ind w:left="0" w:rightChars="49" w:right="31680"/>
                    <w:jc w:val="right"/>
                    <w:rPr>
                      <w:rFonts w:hint="eastAsia"/>
                      <w:sz w:val="18"/>
                      <w:szCs w:val="18"/>
                      <w:lang w:val="es-SV"/>
                    </w:rPr>
                  </w:pPr>
                  <w:r w:rsidRPr="00105FF7">
                    <w:rPr>
                      <w:rFonts w:ascii="SimSun" w:hint="eastAsia"/>
                      <w:noProof/>
                      <w:sz w:val="18"/>
                      <w:szCs w:val="18"/>
                      <w:lang w:val="es-SV"/>
                    </w:rPr>
                    <w:t>中级技术和专业人员</w:t>
                  </w:r>
                </w:p>
                <w:p w:rsidR="000C7AC4" w:rsidRPr="00105FF7" w:rsidRDefault="000C7AC4" w:rsidP="001679DD">
                  <w:pPr>
                    <w:pStyle w:val="CharChar"/>
                    <w:spacing w:beforeLines="50" w:before="163" w:after="0" w:line="380" w:lineRule="exact"/>
                    <w:ind w:left="0" w:rightChars="49" w:right="31680"/>
                    <w:jc w:val="right"/>
                    <w:rPr>
                      <w:rFonts w:hint="eastAsia"/>
                      <w:sz w:val="18"/>
                      <w:szCs w:val="18"/>
                      <w:lang w:val="es-SV"/>
                    </w:rPr>
                  </w:pPr>
                  <w:r w:rsidRPr="00105FF7">
                    <w:rPr>
                      <w:rFonts w:ascii="SimSun" w:hint="eastAsia"/>
                      <w:noProof/>
                      <w:sz w:val="18"/>
                      <w:szCs w:val="18"/>
                      <w:lang w:val="es-SV"/>
                    </w:rPr>
                    <w:t>科研人员和知识分子</w:t>
                  </w:r>
                </w:p>
                <w:p w:rsidR="000C7AC4" w:rsidRPr="00105FF7" w:rsidRDefault="000C7AC4" w:rsidP="001679DD">
                  <w:pPr>
                    <w:spacing w:beforeLines="50" w:before="163" w:line="400" w:lineRule="exact"/>
                    <w:ind w:rightChars="49" w:right="31680"/>
                    <w:jc w:val="right"/>
                    <w:rPr>
                      <w:sz w:val="18"/>
                      <w:szCs w:val="18"/>
                    </w:rPr>
                  </w:pPr>
                  <w:r w:rsidRPr="00105FF7">
                    <w:rPr>
                      <w:rFonts w:ascii="SimSun" w:hint="eastAsia"/>
                      <w:noProof/>
                      <w:sz w:val="18"/>
                      <w:szCs w:val="18"/>
                      <w:lang w:val="es-SV"/>
                    </w:rPr>
                    <w:t>政府官员、公司主管和经理</w:t>
                  </w:r>
                </w:p>
              </w:txbxContent>
            </v:textbox>
          </v:shape>
        </w:pict>
      </w:r>
      <w:bookmarkStart w:id="5" w:name="_MON_1386510827"/>
      <w:bookmarkEnd w:id="5"/>
      <w:r w:rsidR="0067333C" w:rsidRPr="004A4C93">
        <w:rPr>
          <w:sz w:val="21"/>
          <w:szCs w:val="24"/>
        </w:rPr>
        <w:object w:dxaOrig="7261" w:dyaOrig="5003">
          <v:shape id="_x0000_i1030" type="#_x0000_t75" style="width:363pt;height:250.5pt" o:ole="" o:bordertopcolor="this" o:borderleftcolor="this" o:borderbottomcolor="this" o:borderrightcolor="this">
            <v:imagedata r:id="rId15" o:title=""/>
            <w10:bordertop type="single" width="4"/>
            <w10:borderleft type="single" width="4"/>
            <w10:borderbottom type="single" width="4"/>
            <w10:borderright type="single" width="4"/>
          </v:shape>
          <o:OLEObject Type="Embed" ProgID="Word.Picture.8" ShapeID="_x0000_i1030" DrawAspect="Content" ObjectID="_1397392172" r:id="rId16"/>
        </w:object>
      </w:r>
    </w:p>
    <w:p w:rsidR="0067333C" w:rsidRPr="004A4C93" w:rsidRDefault="0067333C" w:rsidP="0067333C">
      <w:pPr>
        <w:pStyle w:val="CharChar"/>
        <w:spacing w:before="240" w:line="320" w:lineRule="atLeast"/>
        <w:rPr>
          <w:sz w:val="21"/>
          <w:szCs w:val="21"/>
          <w:lang w:val="es-SV"/>
        </w:rPr>
      </w:pPr>
      <w:r w:rsidRPr="004A4C93">
        <w:rPr>
          <w:sz w:val="21"/>
          <w:szCs w:val="21"/>
          <w:lang w:val="es-SV"/>
        </w:rPr>
        <w:t>221.</w:t>
      </w:r>
      <w:r w:rsidR="00620B3D" w:rsidRPr="004A4C93">
        <w:rPr>
          <w:sz w:val="21"/>
          <w:szCs w:val="21"/>
          <w:lang w:val="es-SV"/>
        </w:rPr>
        <w:tab/>
      </w:r>
      <w:r w:rsidRPr="004A4C93">
        <w:rPr>
          <w:sz w:val="21"/>
          <w:szCs w:val="21"/>
          <w:lang w:val="zh-CN"/>
        </w:rPr>
        <w:t>图</w:t>
      </w:r>
      <w:r w:rsidRPr="004A4C93">
        <w:rPr>
          <w:sz w:val="21"/>
          <w:szCs w:val="21"/>
          <w:lang w:val="es-SV"/>
        </w:rPr>
        <w:t>5</w:t>
      </w:r>
      <w:r w:rsidRPr="004A4C93">
        <w:rPr>
          <w:sz w:val="21"/>
          <w:szCs w:val="21"/>
          <w:lang w:val="zh-CN"/>
        </w:rPr>
        <w:t>显示了按职业组分列的注册人员总数</w:t>
      </w:r>
      <w:r w:rsidRPr="004A4C93">
        <w:rPr>
          <w:sz w:val="21"/>
          <w:szCs w:val="21"/>
          <w:lang w:val="es-SV"/>
        </w:rPr>
        <w:t>，</w:t>
      </w:r>
      <w:r w:rsidRPr="004A4C93">
        <w:rPr>
          <w:sz w:val="21"/>
          <w:szCs w:val="21"/>
          <w:lang w:val="zh-CN"/>
        </w:rPr>
        <w:t>从图中可以看出</w:t>
      </w:r>
      <w:r w:rsidRPr="004A4C93">
        <w:rPr>
          <w:sz w:val="21"/>
          <w:szCs w:val="21"/>
          <w:lang w:val="es-SV"/>
        </w:rPr>
        <w:t>，</w:t>
      </w:r>
      <w:r w:rsidRPr="004A4C93">
        <w:rPr>
          <w:sz w:val="21"/>
          <w:szCs w:val="21"/>
          <w:lang w:val="zh-CN"/>
        </w:rPr>
        <w:t>在非技能型劳工所在的职业组别中</w:t>
      </w:r>
      <w:r w:rsidRPr="004A4C93">
        <w:rPr>
          <w:sz w:val="21"/>
          <w:szCs w:val="21"/>
          <w:lang w:val="es-SV"/>
        </w:rPr>
        <w:t>，</w:t>
      </w:r>
      <w:r w:rsidRPr="004A4C93">
        <w:rPr>
          <w:sz w:val="21"/>
          <w:szCs w:val="21"/>
          <w:lang w:val="zh-CN"/>
        </w:rPr>
        <w:t>登记的人员主要为男性。</w:t>
      </w:r>
    </w:p>
    <w:p w:rsidR="0067333C" w:rsidRPr="004A4C93" w:rsidRDefault="0067333C" w:rsidP="0067333C">
      <w:pPr>
        <w:pStyle w:val="CharChar"/>
        <w:jc w:val="left"/>
        <w:rPr>
          <w:rFonts w:eastAsia="SimHei"/>
          <w:sz w:val="21"/>
          <w:szCs w:val="24"/>
          <w:lang w:val="es-SV"/>
        </w:rPr>
      </w:pPr>
      <w:r w:rsidRPr="004A4C93">
        <w:rPr>
          <w:rFonts w:eastAsia="SimHei"/>
          <w:sz w:val="21"/>
          <w:szCs w:val="24"/>
          <w:lang w:val="zh-CN"/>
        </w:rPr>
        <w:t>在私营企业中得到安置的残疾人</w:t>
      </w:r>
      <w:r w:rsidRPr="004A4C93">
        <w:rPr>
          <w:rFonts w:eastAsia="SimHei"/>
          <w:sz w:val="21"/>
          <w:szCs w:val="24"/>
        </w:rPr>
        <w:t>，</w:t>
      </w:r>
      <w:r w:rsidRPr="004A4C93">
        <w:rPr>
          <w:rFonts w:eastAsia="SimHei"/>
          <w:sz w:val="21"/>
          <w:szCs w:val="24"/>
          <w:lang w:val="zh-CN"/>
        </w:rPr>
        <w:t>按性别和职业组别分列</w:t>
      </w:r>
    </w:p>
    <w:tbl>
      <w:tblPr>
        <w:tblW w:w="726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5466"/>
        <w:gridCol w:w="1000"/>
        <w:gridCol w:w="795"/>
      </w:tblGrid>
      <w:tr w:rsidR="0067333C" w:rsidRPr="004A4C93" w:rsidTr="006F7949">
        <w:trPr>
          <w:trHeight w:val="240"/>
          <w:tblHeader/>
        </w:trPr>
        <w:tc>
          <w:tcPr>
            <w:tcW w:w="5466" w:type="dxa"/>
            <w:vMerge w:val="restart"/>
            <w:tcBorders>
              <w:top w:val="single" w:sz="4" w:space="0" w:color="auto"/>
              <w:bottom w:val="single" w:sz="4" w:space="0" w:color="auto"/>
            </w:tcBorders>
            <w:shd w:val="clear" w:color="000000" w:fill="auto"/>
            <w:vAlign w:val="bottom"/>
          </w:tcPr>
          <w:p w:rsidR="0067333C" w:rsidRPr="00064D46" w:rsidRDefault="0067333C" w:rsidP="00064D46">
            <w:pPr>
              <w:pStyle w:val="CharChar"/>
              <w:spacing w:before="80" w:after="80" w:line="240" w:lineRule="exact"/>
              <w:ind w:left="0" w:right="0"/>
              <w:jc w:val="left"/>
              <w:rPr>
                <w:rFonts w:eastAsia="KaiTi_GB2312"/>
                <w:sz w:val="21"/>
                <w:szCs w:val="24"/>
              </w:rPr>
            </w:pPr>
            <w:r w:rsidRPr="00064D46">
              <w:rPr>
                <w:rFonts w:eastAsia="KaiTi_GB2312"/>
                <w:sz w:val="16"/>
                <w:szCs w:val="24"/>
                <w:lang w:val="zh-CN"/>
              </w:rPr>
              <w:t>性别和职业组别</w:t>
            </w:r>
          </w:p>
        </w:tc>
        <w:tc>
          <w:tcPr>
            <w:tcW w:w="1795" w:type="dxa"/>
            <w:gridSpan w:val="2"/>
            <w:tcBorders>
              <w:top w:val="single" w:sz="4" w:space="0" w:color="auto"/>
              <w:bottom w:val="single" w:sz="4" w:space="0" w:color="auto"/>
            </w:tcBorders>
            <w:shd w:val="clear" w:color="000000" w:fill="auto"/>
            <w:vAlign w:val="bottom"/>
          </w:tcPr>
          <w:p w:rsidR="0067333C" w:rsidRPr="003E2B10" w:rsidRDefault="0067333C" w:rsidP="00064D46">
            <w:pPr>
              <w:pStyle w:val="CharChar"/>
              <w:spacing w:before="80" w:after="80" w:line="240" w:lineRule="exact"/>
              <w:ind w:left="0" w:right="0"/>
              <w:jc w:val="center"/>
              <w:rPr>
                <w:rFonts w:eastAsia="KaiTi_GB2312"/>
                <w:b/>
                <w:sz w:val="16"/>
                <w:szCs w:val="24"/>
                <w:lang w:val="es-SV"/>
              </w:rPr>
            </w:pPr>
            <w:r w:rsidRPr="003E2B10">
              <w:rPr>
                <w:rFonts w:eastAsia="KaiTi_GB2312"/>
                <w:b/>
                <w:noProof/>
                <w:sz w:val="16"/>
                <w:szCs w:val="24"/>
                <w:lang w:val="es-SV"/>
              </w:rPr>
              <w:t>合计</w:t>
            </w:r>
          </w:p>
        </w:tc>
      </w:tr>
      <w:tr w:rsidR="0067333C" w:rsidRPr="004A4C93" w:rsidTr="006F7949">
        <w:trPr>
          <w:trHeight w:val="240"/>
          <w:tblHeader/>
        </w:trPr>
        <w:tc>
          <w:tcPr>
            <w:tcW w:w="5466" w:type="dxa"/>
            <w:vMerge/>
            <w:tcBorders>
              <w:top w:val="single" w:sz="4" w:space="0" w:color="auto"/>
              <w:bottom w:val="single" w:sz="12" w:space="0" w:color="auto"/>
            </w:tcBorders>
            <w:shd w:val="clear" w:color="000000" w:fill="auto"/>
            <w:vAlign w:val="bottom"/>
          </w:tcPr>
          <w:p w:rsidR="0067333C" w:rsidRPr="004A4C93" w:rsidRDefault="0067333C" w:rsidP="006F7949">
            <w:pPr>
              <w:pStyle w:val="CharChar"/>
              <w:spacing w:before="80" w:after="80" w:line="220" w:lineRule="exact"/>
              <w:ind w:left="0" w:right="0"/>
              <w:jc w:val="left"/>
              <w:rPr>
                <w:rFonts w:eastAsia="KaiTi_GB2312"/>
                <w:b/>
                <w:sz w:val="18"/>
                <w:szCs w:val="24"/>
                <w:lang w:val="es-SV"/>
              </w:rPr>
            </w:pPr>
          </w:p>
        </w:tc>
        <w:tc>
          <w:tcPr>
            <w:tcW w:w="1000" w:type="dxa"/>
            <w:tcBorders>
              <w:top w:val="single" w:sz="4" w:space="0" w:color="auto"/>
              <w:bottom w:val="single" w:sz="12" w:space="0" w:color="auto"/>
            </w:tcBorders>
            <w:shd w:val="clear" w:color="000000" w:fill="auto"/>
            <w:noWrap/>
            <w:vAlign w:val="bottom"/>
          </w:tcPr>
          <w:p w:rsidR="0067333C" w:rsidRPr="003E2B10" w:rsidRDefault="0067333C" w:rsidP="006F7949">
            <w:pPr>
              <w:pStyle w:val="CharChar"/>
              <w:spacing w:before="80" w:after="80" w:line="200" w:lineRule="exact"/>
              <w:ind w:left="0" w:right="0"/>
              <w:jc w:val="right"/>
              <w:rPr>
                <w:rFonts w:eastAsia="KaiTi_GB2312"/>
                <w:b/>
                <w:sz w:val="16"/>
                <w:szCs w:val="24"/>
                <w:lang w:val="es-SV"/>
              </w:rPr>
            </w:pPr>
            <w:r w:rsidRPr="003E2B10">
              <w:rPr>
                <w:rFonts w:eastAsia="KaiTi_GB2312"/>
                <w:b/>
                <w:noProof/>
                <w:sz w:val="16"/>
                <w:szCs w:val="24"/>
                <w:lang w:val="es-SV"/>
              </w:rPr>
              <w:t>男性</w:t>
            </w:r>
          </w:p>
        </w:tc>
        <w:tc>
          <w:tcPr>
            <w:tcW w:w="795" w:type="dxa"/>
            <w:tcBorders>
              <w:top w:val="single" w:sz="4" w:space="0" w:color="auto"/>
              <w:bottom w:val="single" w:sz="12" w:space="0" w:color="auto"/>
            </w:tcBorders>
            <w:shd w:val="clear" w:color="000000" w:fill="auto"/>
            <w:noWrap/>
            <w:vAlign w:val="bottom"/>
          </w:tcPr>
          <w:p w:rsidR="0067333C" w:rsidRPr="003E2B10" w:rsidRDefault="0067333C" w:rsidP="006F7949">
            <w:pPr>
              <w:pStyle w:val="CharChar"/>
              <w:spacing w:before="80" w:after="80" w:line="200" w:lineRule="exact"/>
              <w:ind w:left="0" w:right="0"/>
              <w:jc w:val="right"/>
              <w:rPr>
                <w:rFonts w:eastAsia="KaiTi_GB2312"/>
                <w:b/>
                <w:sz w:val="16"/>
                <w:szCs w:val="24"/>
                <w:lang w:val="es-SV"/>
              </w:rPr>
            </w:pPr>
            <w:r w:rsidRPr="003E2B10">
              <w:rPr>
                <w:rFonts w:eastAsia="KaiTi_GB2312"/>
                <w:b/>
                <w:noProof/>
                <w:sz w:val="16"/>
                <w:szCs w:val="24"/>
                <w:lang w:val="es-SV"/>
              </w:rPr>
              <w:t>女性</w:t>
            </w:r>
          </w:p>
        </w:tc>
      </w:tr>
      <w:tr w:rsidR="0067333C" w:rsidRPr="004A4C93" w:rsidTr="006F7949">
        <w:trPr>
          <w:trHeight w:val="240"/>
        </w:trPr>
        <w:tc>
          <w:tcPr>
            <w:tcW w:w="5466" w:type="dxa"/>
            <w:tcBorders>
              <w:top w:val="single" w:sz="12" w:space="0" w:color="auto"/>
              <w:bottom w:val="single" w:sz="4" w:space="0" w:color="auto"/>
            </w:tcBorders>
            <w:shd w:val="clear" w:color="000000" w:fill="auto"/>
          </w:tcPr>
          <w:p w:rsidR="0067333C" w:rsidRPr="004A4C93" w:rsidRDefault="0067333C" w:rsidP="001679DD">
            <w:pPr>
              <w:pStyle w:val="CharChar"/>
              <w:spacing w:before="80" w:after="80" w:line="240" w:lineRule="exact"/>
              <w:ind w:left="0" w:right="0" w:firstLineChars="100" w:firstLine="31680"/>
              <w:jc w:val="left"/>
              <w:rPr>
                <w:b/>
                <w:sz w:val="18"/>
                <w:szCs w:val="24"/>
                <w:lang w:val="es-SV"/>
              </w:rPr>
            </w:pPr>
            <w:r w:rsidRPr="004A4C93">
              <w:rPr>
                <w:rFonts w:eastAsia="SimHei"/>
                <w:noProof/>
                <w:sz w:val="18"/>
                <w:szCs w:val="24"/>
                <w:lang w:val="es-SV"/>
              </w:rPr>
              <w:t>合计</w:t>
            </w:r>
          </w:p>
        </w:tc>
        <w:tc>
          <w:tcPr>
            <w:tcW w:w="1000" w:type="dxa"/>
            <w:tcBorders>
              <w:top w:val="single" w:sz="12" w:space="0" w:color="auto"/>
              <w:bottom w:val="single" w:sz="4" w:space="0" w:color="auto"/>
            </w:tcBorders>
            <w:shd w:val="clear" w:color="000000" w:fill="auto"/>
            <w:noWrap/>
            <w:vAlign w:val="bottom"/>
          </w:tcPr>
          <w:p w:rsidR="0067333C" w:rsidRPr="003E2B10" w:rsidRDefault="0067333C" w:rsidP="00064D46">
            <w:pPr>
              <w:pStyle w:val="CharChar"/>
              <w:spacing w:before="80" w:after="80" w:line="240" w:lineRule="exact"/>
              <w:ind w:left="113" w:right="0"/>
              <w:jc w:val="right"/>
              <w:rPr>
                <w:b/>
                <w:sz w:val="18"/>
                <w:szCs w:val="24"/>
                <w:lang w:val="es-SV"/>
              </w:rPr>
            </w:pPr>
            <w:r w:rsidRPr="003E2B10">
              <w:rPr>
                <w:rFonts w:eastAsia="SimHei"/>
                <w:b/>
                <w:sz w:val="18"/>
                <w:szCs w:val="24"/>
                <w:lang w:val="es-SV"/>
              </w:rPr>
              <w:t>209</w:t>
            </w:r>
          </w:p>
        </w:tc>
        <w:tc>
          <w:tcPr>
            <w:tcW w:w="795" w:type="dxa"/>
            <w:tcBorders>
              <w:top w:val="single" w:sz="12" w:space="0" w:color="auto"/>
              <w:bottom w:val="single" w:sz="4" w:space="0" w:color="auto"/>
            </w:tcBorders>
            <w:shd w:val="clear" w:color="000000" w:fill="auto"/>
            <w:noWrap/>
            <w:vAlign w:val="bottom"/>
          </w:tcPr>
          <w:p w:rsidR="0067333C" w:rsidRPr="003E2B10" w:rsidRDefault="0067333C" w:rsidP="00064D46">
            <w:pPr>
              <w:pStyle w:val="CharChar"/>
              <w:spacing w:before="80" w:after="80" w:line="240" w:lineRule="exact"/>
              <w:ind w:left="113" w:right="0"/>
              <w:jc w:val="right"/>
              <w:rPr>
                <w:b/>
                <w:sz w:val="18"/>
                <w:szCs w:val="24"/>
                <w:lang w:val="es-SV"/>
              </w:rPr>
            </w:pPr>
            <w:r w:rsidRPr="003E2B10">
              <w:rPr>
                <w:rFonts w:eastAsia="SimHei"/>
                <w:b/>
                <w:sz w:val="18"/>
                <w:szCs w:val="24"/>
                <w:lang w:val="es-SV"/>
              </w:rPr>
              <w:t>92</w:t>
            </w:r>
          </w:p>
        </w:tc>
      </w:tr>
      <w:tr w:rsidR="0067333C" w:rsidRPr="004A4C93" w:rsidTr="006F7949">
        <w:trPr>
          <w:trHeight w:val="240"/>
        </w:trPr>
        <w:tc>
          <w:tcPr>
            <w:tcW w:w="5466" w:type="dxa"/>
            <w:tcBorders>
              <w:top w:val="single" w:sz="4" w:space="0" w:color="auto"/>
            </w:tcBorders>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政府官员、公司主管和经理</w:t>
            </w:r>
          </w:p>
        </w:tc>
        <w:tc>
          <w:tcPr>
            <w:tcW w:w="1000" w:type="dxa"/>
            <w:tcBorders>
              <w:top w:val="single" w:sz="4" w:space="0" w:color="auto"/>
            </w:tcBorders>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1</w:t>
            </w:r>
          </w:p>
        </w:tc>
        <w:tc>
          <w:tcPr>
            <w:tcW w:w="795" w:type="dxa"/>
            <w:tcBorders>
              <w:top w:val="single" w:sz="4" w:space="0" w:color="auto"/>
            </w:tcBorders>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w:t>
            </w:r>
          </w:p>
        </w:tc>
      </w:tr>
      <w:tr w:rsidR="0067333C" w:rsidRPr="004A4C93" w:rsidTr="006F7949">
        <w:trPr>
          <w:trHeight w:val="240"/>
        </w:trPr>
        <w:tc>
          <w:tcPr>
            <w:tcW w:w="5466" w:type="dxa"/>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科研人员和知识分子</w:t>
            </w:r>
          </w:p>
        </w:tc>
        <w:tc>
          <w:tcPr>
            <w:tcW w:w="1000"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w:t>
            </w:r>
          </w:p>
        </w:tc>
        <w:tc>
          <w:tcPr>
            <w:tcW w:w="795"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3</w:t>
            </w:r>
          </w:p>
        </w:tc>
      </w:tr>
      <w:tr w:rsidR="0067333C" w:rsidRPr="004A4C93" w:rsidTr="006F7949">
        <w:trPr>
          <w:trHeight w:val="240"/>
        </w:trPr>
        <w:tc>
          <w:tcPr>
            <w:tcW w:w="5466" w:type="dxa"/>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中级技术和专业人员</w:t>
            </w:r>
          </w:p>
        </w:tc>
        <w:tc>
          <w:tcPr>
            <w:tcW w:w="1000"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4</w:t>
            </w:r>
          </w:p>
        </w:tc>
        <w:tc>
          <w:tcPr>
            <w:tcW w:w="795"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2</w:t>
            </w:r>
          </w:p>
        </w:tc>
      </w:tr>
      <w:tr w:rsidR="0067333C" w:rsidRPr="004A4C93" w:rsidTr="006F7949">
        <w:trPr>
          <w:trHeight w:val="240"/>
        </w:trPr>
        <w:tc>
          <w:tcPr>
            <w:tcW w:w="5466" w:type="dxa"/>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办公室职员</w:t>
            </w:r>
          </w:p>
        </w:tc>
        <w:tc>
          <w:tcPr>
            <w:tcW w:w="1000"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33</w:t>
            </w:r>
          </w:p>
        </w:tc>
        <w:tc>
          <w:tcPr>
            <w:tcW w:w="795"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19</w:t>
            </w:r>
          </w:p>
        </w:tc>
      </w:tr>
      <w:tr w:rsidR="0067333C" w:rsidRPr="004A4C93" w:rsidTr="006F7949">
        <w:trPr>
          <w:trHeight w:val="240"/>
        </w:trPr>
        <w:tc>
          <w:tcPr>
            <w:tcW w:w="5466" w:type="dxa"/>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服务业从业人员、商贸业售卖员</w:t>
            </w:r>
          </w:p>
        </w:tc>
        <w:tc>
          <w:tcPr>
            <w:tcW w:w="1000"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15</w:t>
            </w:r>
          </w:p>
        </w:tc>
        <w:tc>
          <w:tcPr>
            <w:tcW w:w="795"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10</w:t>
            </w:r>
          </w:p>
        </w:tc>
      </w:tr>
      <w:tr w:rsidR="0067333C" w:rsidRPr="004A4C93" w:rsidTr="006F7949">
        <w:trPr>
          <w:trHeight w:val="240"/>
        </w:trPr>
        <w:tc>
          <w:tcPr>
            <w:tcW w:w="5466" w:type="dxa"/>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农民、农牧业和林业熟练工</w:t>
            </w:r>
          </w:p>
        </w:tc>
        <w:tc>
          <w:tcPr>
            <w:tcW w:w="1000"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1</w:t>
            </w:r>
          </w:p>
        </w:tc>
        <w:tc>
          <w:tcPr>
            <w:tcW w:w="795"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1</w:t>
            </w:r>
          </w:p>
        </w:tc>
      </w:tr>
      <w:tr w:rsidR="0067333C" w:rsidRPr="004A4C93" w:rsidTr="006F7949">
        <w:trPr>
          <w:trHeight w:val="240"/>
        </w:trPr>
        <w:tc>
          <w:tcPr>
            <w:tcW w:w="5466" w:type="dxa"/>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手工艺人和其他手工从业者</w:t>
            </w:r>
          </w:p>
        </w:tc>
        <w:tc>
          <w:tcPr>
            <w:tcW w:w="1000"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37</w:t>
            </w:r>
          </w:p>
        </w:tc>
        <w:tc>
          <w:tcPr>
            <w:tcW w:w="795" w:type="dxa"/>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17</w:t>
            </w:r>
          </w:p>
        </w:tc>
      </w:tr>
      <w:tr w:rsidR="0067333C" w:rsidRPr="004A4C93" w:rsidTr="006F7949">
        <w:trPr>
          <w:trHeight w:val="240"/>
        </w:trPr>
        <w:tc>
          <w:tcPr>
            <w:tcW w:w="5466" w:type="dxa"/>
            <w:tcBorders>
              <w:bottom w:val="nil"/>
            </w:tcBorders>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机器设备安装工和操作工</w:t>
            </w:r>
          </w:p>
        </w:tc>
        <w:tc>
          <w:tcPr>
            <w:tcW w:w="1000" w:type="dxa"/>
            <w:tcBorders>
              <w:bottom w:val="nil"/>
            </w:tcBorders>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35</w:t>
            </w:r>
          </w:p>
        </w:tc>
        <w:tc>
          <w:tcPr>
            <w:tcW w:w="795" w:type="dxa"/>
            <w:tcBorders>
              <w:bottom w:val="nil"/>
            </w:tcBorders>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24</w:t>
            </w:r>
          </w:p>
        </w:tc>
      </w:tr>
      <w:tr w:rsidR="0067333C" w:rsidRPr="004A4C93" w:rsidTr="006F7949">
        <w:trPr>
          <w:trHeight w:val="240"/>
        </w:trPr>
        <w:tc>
          <w:tcPr>
            <w:tcW w:w="5466" w:type="dxa"/>
            <w:tcBorders>
              <w:top w:val="nil"/>
              <w:bottom w:val="single" w:sz="12" w:space="0" w:color="auto"/>
            </w:tcBorders>
            <w:shd w:val="clear" w:color="000000" w:fill="auto"/>
          </w:tcPr>
          <w:p w:rsidR="0067333C" w:rsidRPr="004A4C93" w:rsidRDefault="0067333C" w:rsidP="00064D46">
            <w:pPr>
              <w:pStyle w:val="CharChar"/>
              <w:spacing w:before="40" w:after="40" w:line="240" w:lineRule="exact"/>
              <w:ind w:left="0" w:right="0"/>
              <w:jc w:val="left"/>
              <w:rPr>
                <w:sz w:val="18"/>
                <w:szCs w:val="18"/>
                <w:lang w:val="es-SV"/>
              </w:rPr>
            </w:pPr>
            <w:r w:rsidRPr="004A4C93">
              <w:rPr>
                <w:noProof/>
                <w:sz w:val="18"/>
                <w:szCs w:val="18"/>
                <w:lang w:val="es-SV"/>
              </w:rPr>
              <w:t>非技能型劳工</w:t>
            </w:r>
          </w:p>
        </w:tc>
        <w:tc>
          <w:tcPr>
            <w:tcW w:w="1000" w:type="dxa"/>
            <w:tcBorders>
              <w:top w:val="nil"/>
              <w:bottom w:val="single" w:sz="12" w:space="0" w:color="auto"/>
            </w:tcBorders>
            <w:shd w:val="clear" w:color="000000" w:fill="auto"/>
            <w:noWrap/>
            <w:vAlign w:val="bottom"/>
          </w:tcPr>
          <w:p w:rsidR="0067333C" w:rsidRPr="003E2B10" w:rsidRDefault="0067333C" w:rsidP="00064D46">
            <w:pPr>
              <w:pStyle w:val="CharChar"/>
              <w:spacing w:before="40" w:after="40" w:line="240" w:lineRule="exact"/>
              <w:ind w:left="113" w:right="0"/>
              <w:jc w:val="right"/>
              <w:rPr>
                <w:b/>
                <w:sz w:val="18"/>
                <w:szCs w:val="24"/>
                <w:lang w:val="es-SV"/>
              </w:rPr>
            </w:pPr>
            <w:r w:rsidRPr="003E2B10">
              <w:rPr>
                <w:rFonts w:eastAsia="SimHei"/>
                <w:b/>
                <w:sz w:val="18"/>
                <w:szCs w:val="24"/>
                <w:lang w:val="es-SV"/>
              </w:rPr>
              <w:t>67</w:t>
            </w:r>
          </w:p>
        </w:tc>
        <w:tc>
          <w:tcPr>
            <w:tcW w:w="795" w:type="dxa"/>
            <w:tcBorders>
              <w:top w:val="nil"/>
              <w:bottom w:val="single" w:sz="12" w:space="0" w:color="auto"/>
            </w:tcBorders>
            <w:shd w:val="clear" w:color="000000" w:fill="auto"/>
            <w:noWrap/>
            <w:vAlign w:val="bottom"/>
          </w:tcPr>
          <w:p w:rsidR="0067333C" w:rsidRPr="003E2B10" w:rsidRDefault="0067333C" w:rsidP="00064D46">
            <w:pPr>
              <w:pStyle w:val="CharChar"/>
              <w:spacing w:before="40" w:after="40" w:line="240" w:lineRule="exact"/>
              <w:ind w:left="113" w:right="0"/>
              <w:jc w:val="right"/>
              <w:rPr>
                <w:rFonts w:eastAsia="SimHei"/>
                <w:b/>
                <w:sz w:val="18"/>
                <w:szCs w:val="24"/>
                <w:lang w:val="es-SV"/>
              </w:rPr>
            </w:pPr>
            <w:r w:rsidRPr="003E2B10">
              <w:rPr>
                <w:rFonts w:eastAsia="SimHei"/>
                <w:b/>
                <w:sz w:val="18"/>
                <w:szCs w:val="24"/>
                <w:lang w:val="es-SV"/>
              </w:rPr>
              <w:t>16</w:t>
            </w:r>
          </w:p>
        </w:tc>
      </w:tr>
    </w:tbl>
    <w:p w:rsidR="0067333C" w:rsidRPr="006D79F9" w:rsidRDefault="0067333C" w:rsidP="0067333C">
      <w:pPr>
        <w:pStyle w:val="CharChar"/>
        <w:spacing w:before="120" w:after="240"/>
        <w:ind w:firstLine="170"/>
        <w:jc w:val="left"/>
        <w:rPr>
          <w:sz w:val="19"/>
          <w:szCs w:val="19"/>
        </w:rPr>
      </w:pPr>
      <w:r w:rsidRPr="006D79F9">
        <w:rPr>
          <w:rFonts w:eastAsia="KaiTi_GB2312"/>
          <w:sz w:val="19"/>
          <w:szCs w:val="19"/>
          <w:lang w:val="zh-CN"/>
        </w:rPr>
        <w:t>资料来源</w:t>
      </w:r>
      <w:r w:rsidRPr="006D79F9">
        <w:rPr>
          <w:rFonts w:eastAsia="KaiTi_GB2312"/>
          <w:sz w:val="19"/>
          <w:szCs w:val="19"/>
          <w:lang w:val="es-SV"/>
        </w:rPr>
        <w:t>：</w:t>
      </w:r>
      <w:r w:rsidRPr="006D79F9">
        <w:rPr>
          <w:sz w:val="19"/>
          <w:szCs w:val="19"/>
          <w:lang w:val="zh-CN"/>
        </w:rPr>
        <w:t>社会福利和就业管理总局、地区办事处和省级办事处。</w:t>
      </w:r>
    </w:p>
    <w:p w:rsidR="0067333C" w:rsidRPr="004A4C93" w:rsidRDefault="0067333C" w:rsidP="0067333C">
      <w:pPr>
        <w:pStyle w:val="CharChar"/>
        <w:keepNext/>
        <w:jc w:val="left"/>
        <w:outlineLvl w:val="0"/>
        <w:rPr>
          <w:rFonts w:eastAsia="SimHei"/>
          <w:sz w:val="21"/>
          <w:szCs w:val="24"/>
        </w:rPr>
      </w:pPr>
      <w:r w:rsidRPr="003E2B10">
        <w:rPr>
          <w:sz w:val="21"/>
          <w:szCs w:val="24"/>
          <w:lang w:val="zh-CN"/>
        </w:rPr>
        <w:t>图</w:t>
      </w:r>
      <w:r w:rsidRPr="004A4C93">
        <w:rPr>
          <w:rFonts w:eastAsia="SimHei"/>
          <w:sz w:val="21"/>
          <w:szCs w:val="24"/>
          <w:lang w:val="zh-CN"/>
        </w:rPr>
        <w:t>6</w:t>
      </w:r>
      <w:r w:rsidRPr="004A4C93">
        <w:rPr>
          <w:rFonts w:eastAsia="SimHei"/>
          <w:sz w:val="21"/>
          <w:szCs w:val="24"/>
          <w:lang w:val="zh-CN"/>
        </w:rPr>
        <w:br/>
      </w:r>
      <w:r w:rsidRPr="004A4C93">
        <w:rPr>
          <w:rFonts w:eastAsia="SimHei"/>
          <w:sz w:val="21"/>
          <w:szCs w:val="24"/>
          <w:lang w:val="zh-CN"/>
        </w:rPr>
        <w:t>按性别分列的在私营企业就业的残疾人</w:t>
      </w:r>
    </w:p>
    <w:p w:rsidR="0067333C" w:rsidRPr="004A4C93" w:rsidRDefault="00064D46" w:rsidP="0067333C">
      <w:pPr>
        <w:pStyle w:val="CharChar"/>
        <w:rPr>
          <w:sz w:val="21"/>
          <w:szCs w:val="24"/>
        </w:rPr>
      </w:pPr>
      <w:bookmarkStart w:id="6" w:name="_1377676376"/>
      <w:r w:rsidRPr="004A4C93">
        <w:rPr>
          <w:noProof/>
          <w:snapToGrid/>
          <w:sz w:val="21"/>
          <w:szCs w:val="24"/>
          <w:lang w:val="en-US"/>
        </w:rPr>
        <w:pict>
          <v:shape id="_x0000_s1094" type="#_x0000_t202" style="position:absolute;left:0;text-align:left;margin-left:246.75pt;margin-top:116.25pt;width:62.55pt;height:29.3pt;z-index:10" strokecolor="white">
            <v:textbox style="mso-next-textbox:#_x0000_s1094">
              <w:txbxContent>
                <w:p w:rsidR="000C7AC4" w:rsidRPr="009C15D8" w:rsidRDefault="000C7AC4" w:rsidP="00064D46">
                  <w:pPr>
                    <w:spacing w:beforeLines="20" w:before="65" w:line="440" w:lineRule="exact"/>
                    <w:rPr>
                      <w:rFonts w:hint="eastAsia"/>
                    </w:rPr>
                  </w:pPr>
                  <w:r w:rsidRPr="009C15D8">
                    <w:rPr>
                      <w:rFonts w:hint="eastAsia"/>
                    </w:rPr>
                    <w:t>209</w:t>
                  </w:r>
                  <w:r w:rsidRPr="009C15D8">
                    <w:rPr>
                      <w:rFonts w:hint="eastAsia"/>
                    </w:rPr>
                    <w:t>人</w:t>
                  </w:r>
                </w:p>
              </w:txbxContent>
            </v:textbox>
          </v:shape>
        </w:pict>
      </w:r>
      <w:r w:rsidRPr="004A4C93">
        <w:rPr>
          <w:noProof/>
          <w:snapToGrid/>
          <w:sz w:val="21"/>
          <w:szCs w:val="24"/>
          <w:lang w:val="en-US"/>
        </w:rPr>
        <w:pict>
          <v:shape id="_x0000_s1095" type="#_x0000_t202" style="position:absolute;left:0;text-align:left;margin-left:343.6pt;margin-top:67.5pt;width:75pt;height:51.6pt;z-index:11" strokecolor="white">
            <v:textbox style="mso-next-textbox:#_x0000_s1095">
              <w:txbxContent>
                <w:p w:rsidR="000C7AC4" w:rsidRPr="009C15D8" w:rsidRDefault="000C7AC4" w:rsidP="001F121E">
                  <w:pPr>
                    <w:spacing w:line="400" w:lineRule="exact"/>
                    <w:rPr>
                      <w:rFonts w:hint="eastAsia"/>
                    </w:rPr>
                  </w:pPr>
                  <w:r w:rsidRPr="009C15D8">
                    <w:rPr>
                      <w:rFonts w:hint="eastAsia"/>
                    </w:rPr>
                    <w:t>男性</w:t>
                  </w:r>
                </w:p>
                <w:p w:rsidR="000C7AC4" w:rsidRPr="009C15D8" w:rsidRDefault="000C7AC4" w:rsidP="001F121E">
                  <w:pPr>
                    <w:spacing w:line="360" w:lineRule="exact"/>
                    <w:rPr>
                      <w:rFonts w:hint="eastAsia"/>
                    </w:rPr>
                  </w:pPr>
                  <w:r w:rsidRPr="009C15D8">
                    <w:rPr>
                      <w:rFonts w:hint="eastAsia"/>
                    </w:rPr>
                    <w:t>女性</w:t>
                  </w:r>
                </w:p>
              </w:txbxContent>
            </v:textbox>
          </v:shape>
        </w:pict>
      </w:r>
      <w:r w:rsidRPr="004A4C93">
        <w:rPr>
          <w:noProof/>
          <w:snapToGrid/>
          <w:sz w:val="21"/>
          <w:szCs w:val="24"/>
          <w:lang w:val="en-US"/>
        </w:rPr>
        <w:pict>
          <v:shape id="_x0000_s1093" type="#_x0000_t202" style="position:absolute;left:0;text-align:left;margin-left:63pt;margin-top:10.3pt;width:57.05pt;height:18pt;z-index:9" strokecolor="white">
            <v:textbox style="mso-next-textbox:#_x0000_s1093">
              <w:txbxContent>
                <w:p w:rsidR="000C7AC4" w:rsidRPr="009C15D8" w:rsidRDefault="000C7AC4" w:rsidP="001679DD">
                  <w:pPr>
                    <w:spacing w:line="240" w:lineRule="exact"/>
                    <w:ind w:leftChars="100" w:left="31680"/>
                    <w:rPr>
                      <w:rFonts w:hint="eastAsia"/>
                    </w:rPr>
                  </w:pPr>
                  <w:r w:rsidRPr="009C15D8">
                    <w:rPr>
                      <w:rFonts w:hint="eastAsia"/>
                    </w:rPr>
                    <w:t>92</w:t>
                  </w:r>
                  <w:r w:rsidRPr="009C15D8">
                    <w:rPr>
                      <w:rFonts w:hint="eastAsia"/>
                    </w:rPr>
                    <w:t>人</w:t>
                  </w:r>
                </w:p>
              </w:txbxContent>
            </v:textbox>
          </v:shape>
        </w:pict>
      </w:r>
      <w:bookmarkStart w:id="7" w:name="_MON_1386510828"/>
      <w:bookmarkStart w:id="8" w:name="_MON_1389717160"/>
      <w:bookmarkEnd w:id="7"/>
      <w:bookmarkEnd w:id="8"/>
      <w:r w:rsidR="0067333C" w:rsidRPr="004A4C93">
        <w:rPr>
          <w:sz w:val="21"/>
          <w:szCs w:val="24"/>
        </w:rPr>
        <w:object w:dxaOrig="7320" w:dyaOrig="3277">
          <v:shape id="_x0000_i1031" type="#_x0000_t75" style="width:366pt;height:163.5pt" o:ole="" o:bordertopcolor="this" o:borderleftcolor="this" o:borderbottomcolor="this" o:borderrightcolor="this">
            <v:imagedata r:id="rId17" o:title=""/>
            <w10:bordertop type="single" width="4"/>
            <w10:borderleft type="single" width="4"/>
            <w10:borderbottom type="single" width="4"/>
            <w10:borderright type="single" width="4"/>
          </v:shape>
          <o:OLEObject Type="Embed" ProgID="Word.Picture.8" ShapeID="_x0000_i1031" DrawAspect="Content" ObjectID="_1397392173" r:id="rId18"/>
        </w:object>
      </w:r>
    </w:p>
    <w:bookmarkEnd w:id="6"/>
    <w:p w:rsidR="0067333C" w:rsidRPr="004A4C93" w:rsidRDefault="0067333C" w:rsidP="0067333C">
      <w:pPr>
        <w:pStyle w:val="CharChar"/>
        <w:spacing w:before="240" w:line="320" w:lineRule="atLeast"/>
        <w:rPr>
          <w:sz w:val="21"/>
          <w:szCs w:val="21"/>
          <w:lang w:val="es-SV"/>
        </w:rPr>
      </w:pPr>
      <w:r w:rsidRPr="004A4C93">
        <w:rPr>
          <w:sz w:val="21"/>
          <w:szCs w:val="21"/>
          <w:lang w:val="es-SV"/>
        </w:rPr>
        <w:t>222.</w:t>
      </w:r>
      <w:r w:rsidR="00620B3D" w:rsidRPr="004A4C93">
        <w:rPr>
          <w:sz w:val="21"/>
          <w:szCs w:val="21"/>
          <w:lang w:val="es-SV"/>
        </w:rPr>
        <w:tab/>
      </w:r>
      <w:r w:rsidRPr="004A4C93">
        <w:rPr>
          <w:sz w:val="21"/>
          <w:szCs w:val="21"/>
          <w:lang w:val="zh-CN"/>
        </w:rPr>
        <w:t>在残疾人的就业安置方面</w:t>
      </w:r>
      <w:r w:rsidRPr="004A4C93">
        <w:rPr>
          <w:sz w:val="21"/>
          <w:szCs w:val="21"/>
        </w:rPr>
        <w:t>，</w:t>
      </w:r>
      <w:r w:rsidRPr="004A4C93">
        <w:rPr>
          <w:sz w:val="21"/>
          <w:szCs w:val="21"/>
          <w:lang w:val="zh-CN"/>
        </w:rPr>
        <w:t>萨尔瓦多社会保险局人力资源处自</w:t>
      </w:r>
      <w:r w:rsidRPr="004A4C93">
        <w:rPr>
          <w:sz w:val="21"/>
          <w:szCs w:val="21"/>
        </w:rPr>
        <w:t>2004</w:t>
      </w:r>
      <w:r w:rsidRPr="004A4C93">
        <w:rPr>
          <w:sz w:val="21"/>
          <w:szCs w:val="21"/>
          <w:lang w:val="zh-CN"/>
        </w:rPr>
        <w:t>年</w:t>
      </w:r>
      <w:r w:rsidRPr="004A4C93">
        <w:rPr>
          <w:sz w:val="21"/>
          <w:szCs w:val="21"/>
        </w:rPr>
        <w:t>7</w:t>
      </w:r>
      <w:r w:rsidRPr="004A4C93">
        <w:rPr>
          <w:sz w:val="21"/>
          <w:szCs w:val="21"/>
          <w:lang w:val="zh-CN"/>
        </w:rPr>
        <w:t>月开始实施残疾人就业安置方案</w:t>
      </w:r>
      <w:r w:rsidRPr="004A4C93">
        <w:rPr>
          <w:sz w:val="21"/>
          <w:szCs w:val="21"/>
        </w:rPr>
        <w:t>，</w:t>
      </w:r>
      <w:r w:rsidRPr="004A4C93">
        <w:rPr>
          <w:sz w:val="21"/>
          <w:szCs w:val="21"/>
          <w:lang w:val="zh-CN"/>
        </w:rPr>
        <w:t>在当期登记的全国总共</w:t>
      </w:r>
      <w:r w:rsidR="006F7949" w:rsidRPr="004A4C93">
        <w:rPr>
          <w:sz w:val="21"/>
          <w:szCs w:val="21"/>
        </w:rPr>
        <w:t>11,619</w:t>
      </w:r>
      <w:r w:rsidRPr="004A4C93">
        <w:rPr>
          <w:sz w:val="21"/>
          <w:szCs w:val="21"/>
          <w:lang w:val="zh-CN"/>
        </w:rPr>
        <w:t>个职位中</w:t>
      </w:r>
      <w:r w:rsidRPr="004A4C93">
        <w:rPr>
          <w:sz w:val="21"/>
          <w:szCs w:val="21"/>
        </w:rPr>
        <w:t>，</w:t>
      </w:r>
      <w:r w:rsidRPr="004A4C93">
        <w:rPr>
          <w:sz w:val="21"/>
          <w:szCs w:val="21"/>
          <w:lang w:val="zh-CN"/>
        </w:rPr>
        <w:t>雇用残疾劳工的职位总数为</w:t>
      </w:r>
      <w:r w:rsidRPr="004A4C93">
        <w:rPr>
          <w:sz w:val="21"/>
          <w:szCs w:val="21"/>
        </w:rPr>
        <w:t>106</w:t>
      </w:r>
      <w:r w:rsidRPr="004A4C93">
        <w:rPr>
          <w:sz w:val="21"/>
          <w:szCs w:val="21"/>
          <w:lang w:val="zh-CN"/>
        </w:rPr>
        <w:t>个</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223.</w:t>
      </w:r>
      <w:r w:rsidR="00620B3D" w:rsidRPr="004A4C93">
        <w:rPr>
          <w:sz w:val="21"/>
          <w:szCs w:val="21"/>
          <w:lang w:val="es-SV"/>
        </w:rPr>
        <w:tab/>
      </w:r>
      <w:r w:rsidRPr="004A4C93">
        <w:rPr>
          <w:sz w:val="21"/>
          <w:szCs w:val="21"/>
          <w:lang w:val="zh-CN"/>
        </w:rPr>
        <w:t>到</w:t>
      </w:r>
      <w:r w:rsidRPr="004A4C93">
        <w:rPr>
          <w:sz w:val="21"/>
          <w:szCs w:val="21"/>
        </w:rPr>
        <w:t>2005</w:t>
      </w:r>
      <w:r w:rsidRPr="004A4C93">
        <w:rPr>
          <w:sz w:val="21"/>
          <w:szCs w:val="21"/>
          <w:lang w:val="zh-CN"/>
        </w:rPr>
        <w:t>年</w:t>
      </w:r>
      <w:r w:rsidRPr="004A4C93">
        <w:rPr>
          <w:sz w:val="21"/>
          <w:szCs w:val="21"/>
        </w:rPr>
        <w:t>2</w:t>
      </w:r>
      <w:r w:rsidRPr="004A4C93">
        <w:rPr>
          <w:sz w:val="21"/>
          <w:szCs w:val="21"/>
          <w:lang w:val="zh-CN"/>
        </w:rPr>
        <w:t>月</w:t>
      </w:r>
      <w:r w:rsidRPr="004A4C93">
        <w:rPr>
          <w:sz w:val="21"/>
          <w:szCs w:val="21"/>
        </w:rPr>
        <w:t>，</w:t>
      </w:r>
      <w:r w:rsidRPr="004A4C93">
        <w:rPr>
          <w:sz w:val="21"/>
          <w:szCs w:val="21"/>
          <w:lang w:val="zh-CN"/>
        </w:rPr>
        <w:t>残疾职工占到了职工总数的</w:t>
      </w:r>
      <w:r w:rsidRPr="004A4C93">
        <w:rPr>
          <w:sz w:val="21"/>
          <w:szCs w:val="21"/>
        </w:rPr>
        <w:t>1.14%</w:t>
      </w:r>
      <w:r w:rsidRPr="004A4C93">
        <w:rPr>
          <w:sz w:val="21"/>
          <w:szCs w:val="21"/>
        </w:rPr>
        <w:t>，</w:t>
      </w:r>
      <w:r w:rsidRPr="004A4C93">
        <w:rPr>
          <w:sz w:val="21"/>
          <w:szCs w:val="21"/>
          <w:lang w:val="zh-CN"/>
        </w:rPr>
        <w:t>这意味着自</w:t>
      </w:r>
      <w:r w:rsidRPr="004A4C93">
        <w:rPr>
          <w:sz w:val="21"/>
          <w:szCs w:val="21"/>
        </w:rPr>
        <w:t>2009</w:t>
      </w:r>
      <w:r w:rsidRPr="004A4C93">
        <w:rPr>
          <w:sz w:val="21"/>
          <w:szCs w:val="21"/>
          <w:lang w:val="zh-CN"/>
        </w:rPr>
        <w:t>年</w:t>
      </w:r>
      <w:r w:rsidRPr="004A4C93">
        <w:rPr>
          <w:sz w:val="21"/>
          <w:szCs w:val="21"/>
        </w:rPr>
        <w:t>12</w:t>
      </w:r>
      <w:r w:rsidRPr="004A4C93">
        <w:rPr>
          <w:sz w:val="21"/>
          <w:szCs w:val="21"/>
          <w:lang w:val="zh-CN"/>
        </w:rPr>
        <w:t>月开始实施相关活动以来</w:t>
      </w:r>
      <w:r w:rsidRPr="004A4C93">
        <w:rPr>
          <w:sz w:val="21"/>
          <w:szCs w:val="21"/>
        </w:rPr>
        <w:t>，</w:t>
      </w:r>
      <w:r w:rsidRPr="004A4C93">
        <w:rPr>
          <w:sz w:val="21"/>
          <w:szCs w:val="21"/>
          <w:lang w:val="zh-CN"/>
        </w:rPr>
        <w:t>该机构所雇用的</w:t>
      </w:r>
      <w:r w:rsidR="006F7949" w:rsidRPr="004A4C93">
        <w:rPr>
          <w:sz w:val="21"/>
          <w:szCs w:val="21"/>
        </w:rPr>
        <w:t>11,739</w:t>
      </w:r>
      <w:r w:rsidRPr="004A4C93">
        <w:rPr>
          <w:sz w:val="21"/>
          <w:szCs w:val="21"/>
          <w:lang w:val="zh-CN"/>
        </w:rPr>
        <w:t>名职工中</w:t>
      </w:r>
      <w:r w:rsidRPr="004A4C93">
        <w:rPr>
          <w:sz w:val="21"/>
          <w:szCs w:val="21"/>
        </w:rPr>
        <w:t>，</w:t>
      </w:r>
      <w:r w:rsidRPr="004A4C93">
        <w:rPr>
          <w:sz w:val="21"/>
          <w:szCs w:val="21"/>
          <w:lang w:val="zh-CN"/>
        </w:rPr>
        <w:t>有</w:t>
      </w:r>
      <w:r w:rsidRPr="004A4C93">
        <w:rPr>
          <w:sz w:val="21"/>
          <w:szCs w:val="21"/>
        </w:rPr>
        <w:t>134</w:t>
      </w:r>
      <w:r w:rsidRPr="004A4C93">
        <w:rPr>
          <w:sz w:val="21"/>
          <w:szCs w:val="21"/>
          <w:lang w:val="zh-CN"/>
        </w:rPr>
        <w:t>人为残疾人</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224.</w:t>
      </w:r>
      <w:r w:rsidR="00620B3D" w:rsidRPr="004A4C93">
        <w:rPr>
          <w:sz w:val="21"/>
          <w:szCs w:val="21"/>
          <w:lang w:val="es-SV"/>
        </w:rPr>
        <w:tab/>
      </w:r>
      <w:r w:rsidRPr="004A4C93">
        <w:rPr>
          <w:sz w:val="21"/>
          <w:szCs w:val="21"/>
          <w:lang w:val="zh-CN"/>
        </w:rPr>
        <w:t>萨尔瓦多社会保险局自</w:t>
      </w:r>
      <w:r w:rsidRPr="004A4C93">
        <w:rPr>
          <w:sz w:val="21"/>
          <w:szCs w:val="21"/>
          <w:lang w:val="es-SV"/>
        </w:rPr>
        <w:t>1968</w:t>
      </w:r>
      <w:r w:rsidRPr="004A4C93">
        <w:rPr>
          <w:sz w:val="21"/>
          <w:szCs w:val="21"/>
          <w:lang w:val="zh-CN"/>
        </w:rPr>
        <w:t>年开始</w:t>
      </w:r>
      <w:r w:rsidRPr="004A4C93">
        <w:rPr>
          <w:sz w:val="21"/>
          <w:szCs w:val="21"/>
          <w:lang w:val="es-SV"/>
        </w:rPr>
        <w:t>，</w:t>
      </w:r>
      <w:r w:rsidRPr="004A4C93">
        <w:rPr>
          <w:sz w:val="21"/>
          <w:szCs w:val="21"/>
          <w:lang w:val="zh-CN"/>
        </w:rPr>
        <w:t>针对劳动事故和职业病实施了职业危害预防方案。由于认识到职业健康是国家发展的一个重要支柱</w:t>
      </w:r>
      <w:r w:rsidRPr="004A4C93">
        <w:rPr>
          <w:sz w:val="21"/>
          <w:szCs w:val="21"/>
        </w:rPr>
        <w:t>，</w:t>
      </w:r>
      <w:smartTag w:uri="urn:schemas-microsoft-com:office:smarttags" w:element="chsdate">
        <w:smartTagPr>
          <w:attr w:name="Year" w:val="2006"/>
          <w:attr w:name="Month" w:val="8"/>
          <w:attr w:name="Day" w:val="14"/>
          <w:attr w:name="IsLunarDate" w:val="False"/>
          <w:attr w:name="IsROCDate" w:val="False"/>
        </w:smartTagPr>
        <w:r w:rsidRPr="004A4C93">
          <w:rPr>
            <w:sz w:val="21"/>
            <w:szCs w:val="21"/>
          </w:rPr>
          <w:t>2006</w:t>
        </w:r>
        <w:r w:rsidRPr="004A4C93">
          <w:rPr>
            <w:sz w:val="21"/>
            <w:szCs w:val="21"/>
            <w:lang w:val="zh-CN"/>
          </w:rPr>
          <w:t>年</w:t>
        </w:r>
        <w:r w:rsidRPr="004A4C93">
          <w:rPr>
            <w:sz w:val="21"/>
            <w:szCs w:val="21"/>
          </w:rPr>
          <w:t>8</w:t>
        </w:r>
        <w:r w:rsidRPr="004A4C93">
          <w:rPr>
            <w:sz w:val="21"/>
            <w:szCs w:val="21"/>
            <w:lang w:val="zh-CN"/>
          </w:rPr>
          <w:t>月</w:t>
        </w:r>
        <w:r w:rsidRPr="004A4C93">
          <w:rPr>
            <w:sz w:val="21"/>
            <w:szCs w:val="21"/>
          </w:rPr>
          <w:t>14</w:t>
        </w:r>
        <w:r w:rsidRPr="004A4C93">
          <w:rPr>
            <w:sz w:val="21"/>
            <w:szCs w:val="21"/>
            <w:lang w:val="zh-CN"/>
          </w:rPr>
          <w:t>日</w:t>
        </w:r>
      </w:smartTag>
      <w:r w:rsidRPr="004A4C93">
        <w:rPr>
          <w:sz w:val="21"/>
          <w:szCs w:val="21"/>
        </w:rPr>
        <w:t>，</w:t>
      </w:r>
      <w:r w:rsidRPr="004A4C93">
        <w:rPr>
          <w:sz w:val="21"/>
          <w:szCs w:val="21"/>
          <w:lang w:val="zh-CN"/>
        </w:rPr>
        <w:t>成立了职业保健署</w:t>
      </w:r>
      <w:r w:rsidRPr="004A4C93">
        <w:rPr>
          <w:sz w:val="21"/>
          <w:szCs w:val="21"/>
        </w:rPr>
        <w:t>，</w:t>
      </w:r>
      <w:r w:rsidRPr="004A4C93">
        <w:rPr>
          <w:sz w:val="21"/>
          <w:szCs w:val="21"/>
          <w:lang w:val="zh-CN"/>
        </w:rPr>
        <w:t>目的是促进和保护劳动者的健康</w:t>
      </w:r>
      <w:r w:rsidRPr="004A4C93">
        <w:rPr>
          <w:sz w:val="21"/>
          <w:szCs w:val="21"/>
        </w:rPr>
        <w:t>，</w:t>
      </w:r>
      <w:r w:rsidRPr="004A4C93">
        <w:rPr>
          <w:sz w:val="21"/>
          <w:szCs w:val="21"/>
          <w:lang w:val="zh-CN"/>
        </w:rPr>
        <w:t>并预防在各类经济活动中由于工作条件所引致的职业危害。职业健康包括四项重要支柱</w:t>
      </w:r>
      <w:r w:rsidRPr="004A4C93">
        <w:rPr>
          <w:sz w:val="21"/>
          <w:szCs w:val="21"/>
        </w:rPr>
        <w:t>：</w:t>
      </w:r>
      <w:r w:rsidRPr="004A4C93">
        <w:rPr>
          <w:sz w:val="21"/>
          <w:szCs w:val="21"/>
        </w:rPr>
        <w:t xml:space="preserve">a) </w:t>
      </w:r>
      <w:r w:rsidRPr="004A4C93">
        <w:rPr>
          <w:sz w:val="21"/>
          <w:szCs w:val="21"/>
          <w:lang w:val="zh-CN"/>
        </w:rPr>
        <w:t>劳动事故预防</w:t>
      </w:r>
      <w:r w:rsidRPr="004A4C93">
        <w:rPr>
          <w:sz w:val="21"/>
          <w:szCs w:val="21"/>
        </w:rPr>
        <w:t>；</w:t>
      </w:r>
      <w:r w:rsidRPr="004A4C93">
        <w:rPr>
          <w:sz w:val="21"/>
          <w:szCs w:val="21"/>
        </w:rPr>
        <w:t xml:space="preserve">b) </w:t>
      </w:r>
      <w:r w:rsidRPr="004A4C93">
        <w:rPr>
          <w:sz w:val="21"/>
          <w:szCs w:val="21"/>
          <w:lang w:val="zh-CN"/>
        </w:rPr>
        <w:t>职业卫生</w:t>
      </w:r>
      <w:r w:rsidRPr="004A4C93">
        <w:rPr>
          <w:sz w:val="21"/>
          <w:szCs w:val="21"/>
        </w:rPr>
        <w:t>；</w:t>
      </w:r>
      <w:r w:rsidRPr="004A4C93">
        <w:rPr>
          <w:sz w:val="21"/>
          <w:szCs w:val="21"/>
        </w:rPr>
        <w:t>c</w:t>
      </w:r>
      <w:r w:rsidR="006F7949" w:rsidRPr="004A4C93">
        <w:rPr>
          <w:sz w:val="21"/>
          <w:szCs w:val="21"/>
        </w:rPr>
        <w:t>)</w:t>
      </w:r>
      <w:r w:rsidR="003E2B10">
        <w:rPr>
          <w:rFonts w:hint="eastAsia"/>
          <w:sz w:val="21"/>
          <w:szCs w:val="21"/>
        </w:rPr>
        <w:t xml:space="preserve"> </w:t>
      </w:r>
      <w:r w:rsidRPr="004A4C93">
        <w:rPr>
          <w:sz w:val="21"/>
          <w:szCs w:val="21"/>
          <w:lang w:val="zh-CN"/>
        </w:rPr>
        <w:t>人体工程学和</w:t>
      </w:r>
      <w:r w:rsidRPr="004A4C93">
        <w:rPr>
          <w:sz w:val="21"/>
          <w:szCs w:val="21"/>
        </w:rPr>
        <w:t>d)</w:t>
      </w:r>
      <w:r w:rsidR="003E2B10">
        <w:rPr>
          <w:rFonts w:hint="eastAsia"/>
          <w:sz w:val="21"/>
          <w:szCs w:val="21"/>
        </w:rPr>
        <w:t xml:space="preserve"> </w:t>
      </w:r>
      <w:r w:rsidRPr="004A4C93">
        <w:rPr>
          <w:sz w:val="21"/>
          <w:szCs w:val="21"/>
          <w:lang w:val="zh-CN"/>
        </w:rPr>
        <w:t>职业病学</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225.</w:t>
      </w:r>
      <w:r w:rsidR="00620B3D" w:rsidRPr="004A4C93">
        <w:rPr>
          <w:sz w:val="21"/>
          <w:szCs w:val="21"/>
          <w:lang w:val="es-SV"/>
        </w:rPr>
        <w:tab/>
      </w:r>
      <w:r w:rsidRPr="004A4C93">
        <w:rPr>
          <w:sz w:val="21"/>
          <w:szCs w:val="21"/>
          <w:lang w:val="zh-CN"/>
        </w:rPr>
        <w:t>机构工作主要集中在预防劳动事故和发展职业病学方面</w:t>
      </w:r>
      <w:r w:rsidRPr="004A4C93">
        <w:rPr>
          <w:sz w:val="21"/>
          <w:szCs w:val="21"/>
        </w:rPr>
        <w:t>，</w:t>
      </w:r>
      <w:r w:rsidRPr="004A4C93">
        <w:rPr>
          <w:sz w:val="21"/>
          <w:szCs w:val="21"/>
          <w:lang w:val="zh-CN"/>
        </w:rPr>
        <w:t>实施开展了以下活动</w:t>
      </w:r>
      <w:r w:rsidRPr="004A4C93">
        <w:rPr>
          <w:sz w:val="21"/>
          <w:szCs w:val="21"/>
        </w:rPr>
        <w:t>：</w:t>
      </w:r>
    </w:p>
    <w:p w:rsidR="0067333C" w:rsidRPr="004A4C93" w:rsidRDefault="0067333C" w:rsidP="001679DD">
      <w:pPr>
        <w:pStyle w:val="SingleTxtGC"/>
        <w:ind w:leftChars="740" w:left="31680" w:rightChars="540" w:right="31680"/>
        <w:rPr>
          <w:lang w:val="es-SV"/>
        </w:rPr>
      </w:pPr>
      <w:r w:rsidRPr="004A4C93">
        <w:rPr>
          <w:lang w:val="es-SV"/>
        </w:rPr>
        <w:t>a</w:t>
      </w:r>
      <w:r w:rsidR="006F7949" w:rsidRPr="004A4C93">
        <w:rPr>
          <w:lang w:val="es-SV"/>
        </w:rPr>
        <w:t>)</w:t>
      </w:r>
      <w:r w:rsidR="00620B3D" w:rsidRPr="004A4C93">
        <w:rPr>
          <w:lang w:val="es-SV"/>
        </w:rPr>
        <w:tab/>
      </w:r>
      <w:r w:rsidRPr="004A4C93">
        <w:rPr>
          <w:lang w:val="zh-CN"/>
        </w:rPr>
        <w:t>职业健康促进活动</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b</w:t>
      </w:r>
      <w:r w:rsidR="006F7949" w:rsidRPr="004A4C93">
        <w:rPr>
          <w:lang w:val="es-SV"/>
        </w:rPr>
        <w:t>)</w:t>
      </w:r>
      <w:r w:rsidR="00620B3D" w:rsidRPr="004A4C93">
        <w:rPr>
          <w:lang w:val="es-SV"/>
        </w:rPr>
        <w:tab/>
      </w:r>
      <w:r w:rsidRPr="004A4C93">
        <w:rPr>
          <w:lang w:val="zh-CN"/>
        </w:rPr>
        <w:t>由职业安全和职业卫生委员会开展的培训和咨询</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c)</w:t>
      </w:r>
      <w:r w:rsidR="00620B3D" w:rsidRPr="004A4C93">
        <w:rPr>
          <w:lang w:val="es-SV"/>
        </w:rPr>
        <w:tab/>
      </w:r>
      <w:r w:rsidRPr="004A4C93">
        <w:rPr>
          <w:lang w:val="zh-CN"/>
        </w:rPr>
        <w:t>一般性检查</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d)</w:t>
      </w:r>
      <w:r w:rsidR="00620B3D" w:rsidRPr="004A4C93">
        <w:rPr>
          <w:lang w:val="es-SV"/>
        </w:rPr>
        <w:tab/>
      </w:r>
      <w:r w:rsidRPr="004A4C93">
        <w:rPr>
          <w:lang w:val="zh-CN"/>
        </w:rPr>
        <w:t>职业危害分布图</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e)</w:t>
      </w:r>
      <w:r w:rsidR="00620B3D" w:rsidRPr="004A4C93">
        <w:rPr>
          <w:lang w:val="es-SV"/>
        </w:rPr>
        <w:tab/>
      </w:r>
      <w:r w:rsidRPr="004A4C93">
        <w:rPr>
          <w:lang w:val="zh-CN"/>
        </w:rPr>
        <w:t>专项研究</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f)</w:t>
      </w:r>
      <w:r w:rsidR="00620B3D" w:rsidRPr="004A4C93">
        <w:rPr>
          <w:lang w:val="es-SV"/>
        </w:rPr>
        <w:tab/>
      </w:r>
      <w:r w:rsidRPr="004A4C93">
        <w:rPr>
          <w:lang w:val="zh-CN"/>
        </w:rPr>
        <w:t>劳动事故调查研究</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g)</w:t>
      </w:r>
      <w:r w:rsidR="00620B3D" w:rsidRPr="004A4C93">
        <w:rPr>
          <w:lang w:val="es-SV"/>
        </w:rPr>
        <w:tab/>
      </w:r>
      <w:r w:rsidRPr="004A4C93">
        <w:rPr>
          <w:lang w:val="zh-CN"/>
        </w:rPr>
        <w:t>职业病学咨询</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h)</w:t>
      </w:r>
      <w:r w:rsidR="00620B3D" w:rsidRPr="004A4C93">
        <w:rPr>
          <w:lang w:val="es-SV"/>
        </w:rPr>
        <w:tab/>
      </w:r>
      <w:r w:rsidRPr="004A4C93">
        <w:rPr>
          <w:lang w:val="zh-CN"/>
        </w:rPr>
        <w:t>希望获得萨尔瓦多社会保险局工作职位的就职前咨询</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i)</w:t>
      </w:r>
      <w:r w:rsidR="00620B3D" w:rsidRPr="004A4C93">
        <w:rPr>
          <w:lang w:val="es-SV"/>
        </w:rPr>
        <w:tab/>
      </w:r>
      <w:r w:rsidRPr="004A4C93">
        <w:rPr>
          <w:lang w:val="zh-CN"/>
        </w:rPr>
        <w:t>流行病学监测</w:t>
      </w:r>
      <w:r w:rsidRPr="004A4C93">
        <w:rPr>
          <w:lang w:val="es-SV"/>
        </w:rPr>
        <w:t>；</w:t>
      </w:r>
    </w:p>
    <w:p w:rsidR="0067333C" w:rsidRPr="004A4C93" w:rsidRDefault="0067333C" w:rsidP="001679DD">
      <w:pPr>
        <w:pStyle w:val="SingleTxtGC"/>
        <w:ind w:leftChars="740" w:left="31680" w:rightChars="540" w:right="31680"/>
        <w:rPr>
          <w:lang w:val="es-SV"/>
        </w:rPr>
      </w:pPr>
      <w:r w:rsidRPr="004A4C93">
        <w:rPr>
          <w:lang w:val="es-SV"/>
        </w:rPr>
        <w:t>j)</w:t>
      </w:r>
      <w:r w:rsidR="00620B3D" w:rsidRPr="004A4C93">
        <w:rPr>
          <w:lang w:val="es-SV"/>
        </w:rPr>
        <w:tab/>
      </w:r>
      <w:r w:rsidRPr="004A4C93">
        <w:rPr>
          <w:lang w:val="zh-CN"/>
        </w:rPr>
        <w:t>卫生监测。</w:t>
      </w:r>
    </w:p>
    <w:p w:rsidR="0067333C" w:rsidRPr="004A4C93" w:rsidRDefault="0067333C" w:rsidP="0067333C">
      <w:pPr>
        <w:pStyle w:val="CharChar"/>
        <w:spacing w:line="320" w:lineRule="atLeast"/>
        <w:rPr>
          <w:sz w:val="21"/>
          <w:szCs w:val="21"/>
          <w:lang w:val="es-SV"/>
        </w:rPr>
      </w:pPr>
      <w:r w:rsidRPr="004A4C93">
        <w:rPr>
          <w:sz w:val="21"/>
          <w:szCs w:val="21"/>
          <w:lang w:val="es-SV"/>
        </w:rPr>
        <w:t>226.</w:t>
      </w:r>
      <w:r w:rsidR="00620B3D" w:rsidRPr="004A4C93">
        <w:rPr>
          <w:sz w:val="21"/>
          <w:szCs w:val="21"/>
          <w:lang w:val="es-SV"/>
        </w:rPr>
        <w:tab/>
      </w:r>
      <w:r w:rsidRPr="004A4C93">
        <w:rPr>
          <w:sz w:val="21"/>
          <w:szCs w:val="21"/>
          <w:lang w:val="zh-CN"/>
        </w:rPr>
        <w:t>这些活动是由不同的单位开展实施的</w:t>
      </w:r>
      <w:r w:rsidRPr="004A4C93">
        <w:rPr>
          <w:sz w:val="21"/>
          <w:szCs w:val="21"/>
          <w:lang w:val="es-SV"/>
        </w:rPr>
        <w:t>：</w:t>
      </w:r>
      <w:r w:rsidRPr="004A4C93">
        <w:rPr>
          <w:sz w:val="21"/>
          <w:szCs w:val="21"/>
          <w:lang w:val="zh-CN"/>
        </w:rPr>
        <w:t>萨尔瓦多社会保险局参保企业</w:t>
      </w:r>
      <w:r w:rsidR="006F7949" w:rsidRPr="004A4C93">
        <w:rPr>
          <w:sz w:val="21"/>
          <w:szCs w:val="21"/>
          <w:lang w:val="es-SV"/>
        </w:rPr>
        <w:t>(</w:t>
      </w:r>
      <w:r w:rsidRPr="004A4C93">
        <w:rPr>
          <w:sz w:val="21"/>
          <w:szCs w:val="21"/>
          <w:lang w:val="zh-CN"/>
        </w:rPr>
        <w:t>包括企业诊所</w:t>
      </w:r>
      <w:r w:rsidR="006F7949" w:rsidRPr="004A4C93">
        <w:rPr>
          <w:sz w:val="21"/>
          <w:szCs w:val="21"/>
          <w:lang w:val="es-SV"/>
        </w:rPr>
        <w:t>)</w:t>
      </w:r>
      <w:r w:rsidRPr="004A4C93">
        <w:rPr>
          <w:sz w:val="21"/>
          <w:szCs w:val="21"/>
          <w:lang w:val="zh-CN"/>
        </w:rPr>
        <w:t>、保健中心以及社保局下属行政单位</w:t>
      </w:r>
      <w:r w:rsidRPr="004A4C93">
        <w:rPr>
          <w:sz w:val="21"/>
          <w:szCs w:val="21"/>
          <w:lang w:val="es-SV"/>
        </w:rPr>
        <w:t>；</w:t>
      </w:r>
      <w:r w:rsidRPr="004A4C93">
        <w:rPr>
          <w:sz w:val="21"/>
          <w:szCs w:val="21"/>
          <w:lang w:val="zh-CN"/>
        </w:rPr>
        <w:t>并得到了劳动和社会保障部、卫生和社会福利部、环境和自然资源部以及萨尔瓦多大学的配合</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227.</w:t>
      </w:r>
      <w:r w:rsidR="00620B3D" w:rsidRPr="004A4C93">
        <w:rPr>
          <w:sz w:val="21"/>
          <w:szCs w:val="21"/>
          <w:lang w:val="es-SV"/>
        </w:rPr>
        <w:tab/>
      </w:r>
      <w:r w:rsidRPr="004A4C93">
        <w:rPr>
          <w:sz w:val="21"/>
          <w:szCs w:val="21"/>
          <w:lang w:val="zh-CN"/>
        </w:rPr>
        <w:t>为开展职业健康综合护理方案</w:t>
      </w:r>
      <w:r w:rsidRPr="004A4C93">
        <w:rPr>
          <w:sz w:val="21"/>
          <w:szCs w:val="21"/>
        </w:rPr>
        <w:t>，</w:t>
      </w:r>
      <w:r w:rsidRPr="004A4C93">
        <w:rPr>
          <w:sz w:val="21"/>
          <w:szCs w:val="21"/>
          <w:lang w:val="zh-CN"/>
        </w:rPr>
        <w:t>配备了</w:t>
      </w:r>
      <w:r w:rsidRPr="004A4C93">
        <w:rPr>
          <w:sz w:val="21"/>
          <w:szCs w:val="21"/>
          <w:lang w:val="zh-CN"/>
        </w:rPr>
        <w:t>9</w:t>
      </w:r>
      <w:r w:rsidRPr="004A4C93">
        <w:rPr>
          <w:sz w:val="21"/>
          <w:szCs w:val="21"/>
          <w:lang w:val="zh-CN"/>
        </w:rPr>
        <w:t>名医生以及</w:t>
      </w:r>
      <w:r w:rsidRPr="004A4C93">
        <w:rPr>
          <w:sz w:val="21"/>
          <w:szCs w:val="21"/>
        </w:rPr>
        <w:t>84</w:t>
      </w:r>
      <w:r w:rsidRPr="004A4C93">
        <w:rPr>
          <w:sz w:val="21"/>
          <w:szCs w:val="21"/>
          <w:lang w:val="zh-CN"/>
        </w:rPr>
        <w:t>名健康教育专家</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228.</w:t>
      </w:r>
      <w:r w:rsidR="00620B3D" w:rsidRPr="004A4C93">
        <w:rPr>
          <w:sz w:val="21"/>
          <w:szCs w:val="21"/>
          <w:lang w:val="es-SV"/>
        </w:rPr>
        <w:tab/>
      </w:r>
      <w:r w:rsidRPr="004A4C93">
        <w:rPr>
          <w:sz w:val="21"/>
          <w:szCs w:val="21"/>
          <w:lang w:val="zh-CN"/>
        </w:rPr>
        <w:t>而武装部队专业康复中心将其工作重心落在了创造就业</w:t>
      </w:r>
      <w:r w:rsidRPr="004A4C93">
        <w:rPr>
          <w:sz w:val="21"/>
          <w:szCs w:val="21"/>
          <w:lang w:val="es-SV"/>
        </w:rPr>
        <w:t>上，</w:t>
      </w:r>
      <w:r w:rsidRPr="004A4C93">
        <w:rPr>
          <w:sz w:val="21"/>
          <w:szCs w:val="21"/>
          <w:lang w:val="zh-CN"/>
        </w:rPr>
        <w:t>以此帮助残疾人摆脱贫困和依赖救济的局面。为此</w:t>
      </w:r>
      <w:r w:rsidRPr="004A4C93">
        <w:rPr>
          <w:sz w:val="21"/>
          <w:szCs w:val="21"/>
        </w:rPr>
        <w:t>，</w:t>
      </w:r>
      <w:r w:rsidRPr="004A4C93">
        <w:rPr>
          <w:sz w:val="21"/>
          <w:szCs w:val="21"/>
          <w:lang w:val="zh-CN"/>
        </w:rPr>
        <w:t>已经开始进行个人资料的更新工作</w:t>
      </w:r>
      <w:r w:rsidRPr="004A4C93">
        <w:rPr>
          <w:sz w:val="21"/>
          <w:szCs w:val="21"/>
        </w:rPr>
        <w:t>，</w:t>
      </w:r>
      <w:r w:rsidRPr="004A4C93">
        <w:rPr>
          <w:sz w:val="21"/>
          <w:szCs w:val="21"/>
          <w:lang w:val="zh-CN"/>
        </w:rPr>
        <w:t>以便掌握没有工作的用户情况。今年</w:t>
      </w:r>
      <w:r w:rsidRPr="004A4C93">
        <w:rPr>
          <w:sz w:val="21"/>
          <w:szCs w:val="21"/>
        </w:rPr>
        <w:t>1</w:t>
      </w:r>
      <w:r w:rsidRPr="004A4C93">
        <w:rPr>
          <w:sz w:val="21"/>
          <w:szCs w:val="21"/>
          <w:lang w:val="zh-CN"/>
        </w:rPr>
        <w:t>月份</w:t>
      </w:r>
      <w:r w:rsidRPr="004A4C93">
        <w:rPr>
          <w:sz w:val="21"/>
          <w:szCs w:val="21"/>
        </w:rPr>
        <w:t>，</w:t>
      </w:r>
      <w:r w:rsidRPr="004A4C93">
        <w:rPr>
          <w:sz w:val="21"/>
          <w:szCs w:val="21"/>
          <w:lang w:val="zh-CN"/>
        </w:rPr>
        <w:t>向萨尔瓦多社会保险局提交了</w:t>
      </w:r>
      <w:r w:rsidRPr="004A4C93">
        <w:rPr>
          <w:sz w:val="21"/>
          <w:szCs w:val="21"/>
        </w:rPr>
        <w:t>15</w:t>
      </w:r>
      <w:r w:rsidRPr="004A4C93">
        <w:rPr>
          <w:sz w:val="21"/>
          <w:szCs w:val="21"/>
          <w:lang w:val="zh-CN"/>
        </w:rPr>
        <w:t>位申请人的资料供其评估。</w:t>
      </w:r>
    </w:p>
    <w:p w:rsidR="0067333C" w:rsidRPr="004A4C93" w:rsidRDefault="0067333C" w:rsidP="0067333C">
      <w:pPr>
        <w:pStyle w:val="CharChar"/>
        <w:spacing w:line="320" w:lineRule="atLeast"/>
        <w:rPr>
          <w:rFonts w:eastAsia="SimHei"/>
          <w:sz w:val="21"/>
          <w:szCs w:val="21"/>
          <w:lang w:val="es-SV"/>
        </w:rPr>
      </w:pPr>
      <w:r w:rsidRPr="004A4C93">
        <w:rPr>
          <w:sz w:val="21"/>
          <w:szCs w:val="21"/>
          <w:lang w:val="es-SV"/>
        </w:rPr>
        <w:t>229.</w:t>
      </w:r>
      <w:r w:rsidR="00620B3D" w:rsidRPr="004A4C93">
        <w:rPr>
          <w:sz w:val="21"/>
          <w:szCs w:val="21"/>
          <w:lang w:val="es-SV"/>
        </w:rPr>
        <w:tab/>
      </w:r>
      <w:r w:rsidRPr="004A4C93">
        <w:rPr>
          <w:sz w:val="21"/>
          <w:szCs w:val="21"/>
          <w:lang w:val="zh-CN"/>
        </w:rPr>
        <w:t>同时</w:t>
      </w:r>
      <w:r w:rsidRPr="004A4C93">
        <w:rPr>
          <w:sz w:val="21"/>
          <w:szCs w:val="21"/>
        </w:rPr>
        <w:t>，</w:t>
      </w:r>
      <w:r w:rsidRPr="004A4C93">
        <w:rPr>
          <w:sz w:val="21"/>
          <w:szCs w:val="21"/>
          <w:lang w:val="zh-CN"/>
        </w:rPr>
        <w:t>与劳动部合作为</w:t>
      </w:r>
      <w:r w:rsidRPr="004A4C93">
        <w:rPr>
          <w:sz w:val="21"/>
          <w:szCs w:val="21"/>
        </w:rPr>
        <w:t>11</w:t>
      </w:r>
      <w:r w:rsidRPr="004A4C93">
        <w:rPr>
          <w:sz w:val="21"/>
          <w:szCs w:val="21"/>
          <w:lang w:val="zh-CN"/>
        </w:rPr>
        <w:t>名残疾人安排了工作</w:t>
      </w:r>
      <w:r w:rsidRPr="004A4C93">
        <w:rPr>
          <w:sz w:val="21"/>
          <w:szCs w:val="21"/>
        </w:rPr>
        <w:t>，</w:t>
      </w:r>
      <w:r w:rsidRPr="004A4C93">
        <w:rPr>
          <w:sz w:val="21"/>
          <w:szCs w:val="21"/>
          <w:lang w:val="zh-CN"/>
        </w:rPr>
        <w:t>并得到了旅游部人力资源部门的协助</w:t>
      </w:r>
      <w:r w:rsidR="006F7949" w:rsidRPr="004A4C93">
        <w:rPr>
          <w:sz w:val="21"/>
          <w:szCs w:val="21"/>
        </w:rPr>
        <w:t>(</w:t>
      </w:r>
      <w:r w:rsidRPr="004A4C93">
        <w:rPr>
          <w:sz w:val="21"/>
          <w:szCs w:val="21"/>
        </w:rPr>
        <w:t>Los Chorros</w:t>
      </w:r>
      <w:r w:rsidRPr="004A4C93">
        <w:rPr>
          <w:sz w:val="21"/>
          <w:szCs w:val="21"/>
          <w:lang w:val="zh-CN"/>
        </w:rPr>
        <w:t>浴场</w:t>
      </w:r>
      <w:r w:rsidR="006F7949" w:rsidRPr="004A4C93">
        <w:rPr>
          <w:sz w:val="21"/>
          <w:szCs w:val="21"/>
        </w:rPr>
        <w:t>)</w:t>
      </w:r>
      <w:r w:rsidRPr="004A4C93">
        <w:rPr>
          <w:sz w:val="21"/>
          <w:szCs w:val="21"/>
        </w:rPr>
        <w:t>；</w:t>
      </w:r>
      <w:r w:rsidRPr="004A4C93">
        <w:rPr>
          <w:sz w:val="21"/>
          <w:szCs w:val="21"/>
          <w:lang w:val="zh-CN"/>
        </w:rPr>
        <w:t>在上述人员中</w:t>
      </w:r>
      <w:r w:rsidRPr="004A4C93">
        <w:rPr>
          <w:sz w:val="21"/>
          <w:szCs w:val="21"/>
        </w:rPr>
        <w:t>，</w:t>
      </w:r>
      <w:r w:rsidRPr="004A4C93">
        <w:rPr>
          <w:sz w:val="21"/>
          <w:szCs w:val="21"/>
          <w:lang w:val="zh-CN"/>
        </w:rPr>
        <w:t>至少有六人有可能得到固定职位。武装部队社会保障局的员工总数为</w:t>
      </w:r>
      <w:r w:rsidRPr="004A4C93">
        <w:rPr>
          <w:sz w:val="21"/>
          <w:szCs w:val="21"/>
        </w:rPr>
        <w:t>403</w:t>
      </w:r>
      <w:r w:rsidRPr="004A4C93">
        <w:rPr>
          <w:sz w:val="21"/>
          <w:szCs w:val="21"/>
          <w:lang w:val="zh-CN"/>
        </w:rPr>
        <w:t>名</w:t>
      </w:r>
      <w:r w:rsidRPr="004A4C93">
        <w:rPr>
          <w:sz w:val="21"/>
          <w:szCs w:val="21"/>
        </w:rPr>
        <w:t>，</w:t>
      </w:r>
      <w:r w:rsidRPr="004A4C93">
        <w:rPr>
          <w:sz w:val="21"/>
          <w:szCs w:val="21"/>
          <w:lang w:val="zh-CN"/>
        </w:rPr>
        <w:t>其中聘用的残疾人为</w:t>
      </w:r>
      <w:r w:rsidRPr="004A4C93">
        <w:rPr>
          <w:sz w:val="21"/>
          <w:szCs w:val="21"/>
        </w:rPr>
        <w:t>24</w:t>
      </w:r>
      <w:r w:rsidRPr="004A4C93">
        <w:rPr>
          <w:sz w:val="21"/>
          <w:szCs w:val="21"/>
          <w:lang w:val="zh-CN"/>
        </w:rPr>
        <w:t>名。</w:t>
      </w:r>
    </w:p>
    <w:p w:rsidR="0067333C" w:rsidRPr="004A4C93" w:rsidRDefault="0067333C" w:rsidP="0067333C">
      <w:pPr>
        <w:pStyle w:val="CharChar"/>
        <w:spacing w:line="320" w:lineRule="atLeast"/>
        <w:rPr>
          <w:sz w:val="21"/>
          <w:szCs w:val="21"/>
          <w:lang w:val="es-SV"/>
        </w:rPr>
      </w:pPr>
      <w:r w:rsidRPr="004A4C93">
        <w:rPr>
          <w:sz w:val="21"/>
          <w:szCs w:val="21"/>
          <w:lang w:val="es-SV"/>
        </w:rPr>
        <w:t>230.</w:t>
      </w:r>
      <w:r w:rsidR="00620B3D" w:rsidRPr="004A4C93">
        <w:rPr>
          <w:sz w:val="21"/>
          <w:szCs w:val="21"/>
          <w:lang w:val="es-SV"/>
        </w:rPr>
        <w:tab/>
      </w:r>
      <w:r w:rsidRPr="004A4C93">
        <w:rPr>
          <w:sz w:val="21"/>
          <w:szCs w:val="21"/>
          <w:lang w:val="zh-CN"/>
        </w:rPr>
        <w:t>萨尔瓦多职业培训学院和萨尔瓦多残疾人康复服务局也根据《机会均等法》第</w:t>
      </w:r>
      <w:r w:rsidRPr="004A4C93">
        <w:rPr>
          <w:sz w:val="21"/>
          <w:szCs w:val="21"/>
        </w:rPr>
        <w:t>24</w:t>
      </w:r>
      <w:r w:rsidRPr="004A4C93">
        <w:rPr>
          <w:sz w:val="21"/>
          <w:szCs w:val="21"/>
          <w:lang w:val="zh-CN"/>
        </w:rPr>
        <w:t>条之规定报告了其残疾职工的比例</w:t>
      </w:r>
      <w:r w:rsidR="006F7949" w:rsidRPr="004A4C93">
        <w:rPr>
          <w:sz w:val="21"/>
          <w:szCs w:val="21"/>
        </w:rPr>
        <w:t>(</w:t>
      </w:r>
      <w:r w:rsidRPr="004A4C93">
        <w:rPr>
          <w:sz w:val="21"/>
          <w:szCs w:val="21"/>
          <w:lang w:val="zh-CN"/>
        </w:rPr>
        <w:t>参见附件</w:t>
      </w:r>
      <w:r w:rsidRPr="004A4C93">
        <w:rPr>
          <w:sz w:val="21"/>
          <w:szCs w:val="21"/>
        </w:rPr>
        <w:t>，</w:t>
      </w:r>
      <w:r w:rsidR="00D2446A">
        <w:rPr>
          <w:rFonts w:hint="eastAsia"/>
          <w:sz w:val="21"/>
          <w:szCs w:val="21"/>
          <w:lang w:val="zh-CN"/>
        </w:rPr>
        <w:t>表</w:t>
      </w:r>
      <w:r w:rsidRPr="004A4C93">
        <w:rPr>
          <w:sz w:val="21"/>
          <w:szCs w:val="21"/>
        </w:rPr>
        <w:t>6</w:t>
      </w:r>
      <w:r w:rsidR="006F7949" w:rsidRPr="004A4C93">
        <w:rPr>
          <w:sz w:val="21"/>
          <w:szCs w:val="21"/>
        </w:rPr>
        <w:t>)</w:t>
      </w:r>
      <w:r w:rsidRPr="004A4C93">
        <w:rPr>
          <w:sz w:val="21"/>
          <w:szCs w:val="21"/>
          <w:lang w:val="zh-CN"/>
        </w:rPr>
        <w:t>。值得一提的是</w:t>
      </w:r>
      <w:r w:rsidRPr="004A4C93">
        <w:rPr>
          <w:sz w:val="21"/>
          <w:szCs w:val="21"/>
        </w:rPr>
        <w:t>，</w:t>
      </w:r>
      <w:r w:rsidRPr="004A4C93">
        <w:rPr>
          <w:sz w:val="21"/>
          <w:szCs w:val="21"/>
          <w:lang w:val="zh-CN"/>
        </w:rPr>
        <w:t>在</w:t>
      </w:r>
      <w:r w:rsidRPr="004A4C93">
        <w:rPr>
          <w:sz w:val="21"/>
          <w:szCs w:val="21"/>
        </w:rPr>
        <w:t>2009</w:t>
      </w:r>
      <w:r w:rsidRPr="004A4C93">
        <w:rPr>
          <w:sz w:val="21"/>
          <w:szCs w:val="21"/>
          <w:lang w:val="zh-CN"/>
        </w:rPr>
        <w:t>年</w:t>
      </w:r>
      <w:r w:rsidRPr="004A4C93">
        <w:rPr>
          <w:sz w:val="21"/>
          <w:szCs w:val="21"/>
        </w:rPr>
        <w:t>，</w:t>
      </w:r>
      <w:r w:rsidRPr="004A4C93">
        <w:rPr>
          <w:sz w:val="21"/>
          <w:szCs w:val="21"/>
          <w:lang w:val="zh-CN"/>
        </w:rPr>
        <w:t>萨尔瓦多职业培训学院与社会包容秘书处签署了两项合作协议</w:t>
      </w:r>
      <w:r w:rsidRPr="004A4C93">
        <w:rPr>
          <w:sz w:val="21"/>
          <w:szCs w:val="21"/>
        </w:rPr>
        <w:t>，</w:t>
      </w:r>
      <w:r w:rsidRPr="004A4C93">
        <w:rPr>
          <w:sz w:val="21"/>
          <w:szCs w:val="21"/>
          <w:lang w:val="zh-CN"/>
        </w:rPr>
        <w:t>以支持开展针对残疾人的培训和就业安置活动</w:t>
      </w:r>
      <w:r w:rsidR="00620B3D" w:rsidRPr="004A4C93">
        <w:rPr>
          <w:sz w:val="21"/>
          <w:szCs w:val="21"/>
          <w:lang w:val="zh-CN"/>
        </w:rPr>
        <w:t>。</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第二十八条</w:t>
      </w:r>
      <w:r w:rsidR="0067333C" w:rsidRPr="004A4C93">
        <w:t>：</w:t>
      </w:r>
      <w:r w:rsidR="0067333C" w:rsidRPr="004A4C93">
        <w:rPr>
          <w:lang w:val="zh-CN"/>
        </w:rPr>
        <w:t>适足的生活水平和社会保护</w:t>
      </w:r>
    </w:p>
    <w:p w:rsidR="0067333C" w:rsidRPr="004A4C93" w:rsidRDefault="0067333C" w:rsidP="0067333C">
      <w:pPr>
        <w:pStyle w:val="CharChar"/>
        <w:spacing w:line="320" w:lineRule="atLeast"/>
        <w:rPr>
          <w:sz w:val="21"/>
          <w:szCs w:val="21"/>
          <w:lang w:val="es-SV"/>
        </w:rPr>
      </w:pPr>
      <w:r w:rsidRPr="004A4C93">
        <w:rPr>
          <w:sz w:val="21"/>
          <w:szCs w:val="21"/>
          <w:lang w:val="es-SV"/>
        </w:rPr>
        <w:t>231.</w:t>
      </w:r>
      <w:r w:rsidR="00620B3D" w:rsidRPr="004A4C93">
        <w:rPr>
          <w:sz w:val="21"/>
          <w:szCs w:val="21"/>
          <w:lang w:val="es-SV"/>
        </w:rPr>
        <w:tab/>
      </w:r>
      <w:r w:rsidRPr="004A4C93">
        <w:rPr>
          <w:sz w:val="21"/>
          <w:szCs w:val="21"/>
          <w:lang w:val="zh-CN"/>
        </w:rPr>
        <w:t>在关于适足的生活水平和社会保护权利方面</w:t>
      </w:r>
      <w:r w:rsidRPr="004A4C93">
        <w:rPr>
          <w:sz w:val="21"/>
          <w:szCs w:val="21"/>
          <w:lang w:val="es-SV"/>
        </w:rPr>
        <w:t>，</w:t>
      </w:r>
      <w:r w:rsidRPr="004A4C93">
        <w:rPr>
          <w:sz w:val="21"/>
          <w:szCs w:val="21"/>
          <w:lang w:val="zh-CN"/>
        </w:rPr>
        <w:t>萨尔瓦多重申</w:t>
      </w:r>
      <w:r w:rsidRPr="004A4C93">
        <w:rPr>
          <w:sz w:val="21"/>
          <w:szCs w:val="21"/>
          <w:lang w:val="es-SV"/>
        </w:rPr>
        <w:t>，</w:t>
      </w:r>
      <w:r w:rsidRPr="004A4C93">
        <w:rPr>
          <w:sz w:val="21"/>
          <w:szCs w:val="21"/>
          <w:lang w:val="zh-CN"/>
        </w:rPr>
        <w:t>国内并没有任何歧视性的法律条文</w:t>
      </w:r>
      <w:r w:rsidRPr="004A4C93">
        <w:rPr>
          <w:sz w:val="21"/>
          <w:szCs w:val="21"/>
          <w:lang w:val="es-SV"/>
        </w:rPr>
        <w:t>，</w:t>
      </w:r>
      <w:r w:rsidRPr="004A4C93">
        <w:rPr>
          <w:sz w:val="21"/>
          <w:szCs w:val="21"/>
          <w:lang w:val="zh-CN"/>
        </w:rPr>
        <w:t>不会由于残疾原因而影响到这一权利。然而</w:t>
      </w:r>
      <w:r w:rsidRPr="004A4C93">
        <w:rPr>
          <w:sz w:val="21"/>
          <w:szCs w:val="21"/>
        </w:rPr>
        <w:t>，</w:t>
      </w:r>
      <w:r w:rsidRPr="004A4C93">
        <w:rPr>
          <w:sz w:val="21"/>
          <w:szCs w:val="21"/>
          <w:lang w:val="zh-CN"/>
        </w:rPr>
        <w:t>萨尔瓦多同样承认国内存在事实上的歧视</w:t>
      </w:r>
      <w:r w:rsidRPr="004A4C93">
        <w:rPr>
          <w:sz w:val="21"/>
          <w:szCs w:val="21"/>
        </w:rPr>
        <w:t>，</w:t>
      </w:r>
      <w:r w:rsidRPr="004A4C93">
        <w:rPr>
          <w:sz w:val="21"/>
          <w:szCs w:val="21"/>
          <w:lang w:val="zh-CN"/>
        </w:rPr>
        <w:t>尤其是与劳动权利有关的歧视</w:t>
      </w:r>
      <w:r w:rsidRPr="004A4C93">
        <w:rPr>
          <w:sz w:val="21"/>
          <w:szCs w:val="21"/>
        </w:rPr>
        <w:t>，</w:t>
      </w:r>
      <w:r w:rsidRPr="004A4C93">
        <w:rPr>
          <w:sz w:val="21"/>
          <w:szCs w:val="21"/>
          <w:lang w:val="zh-CN"/>
        </w:rPr>
        <w:t>对这一权利的落实程度存在一定的负面影响。</w:t>
      </w:r>
    </w:p>
    <w:p w:rsidR="0067333C" w:rsidRPr="004A4C93" w:rsidRDefault="0067333C" w:rsidP="0067333C">
      <w:pPr>
        <w:pStyle w:val="CharChar"/>
        <w:spacing w:line="320" w:lineRule="atLeast"/>
        <w:rPr>
          <w:sz w:val="21"/>
          <w:szCs w:val="21"/>
          <w:lang w:val="es-SV"/>
        </w:rPr>
      </w:pPr>
      <w:r w:rsidRPr="004A4C93">
        <w:rPr>
          <w:sz w:val="21"/>
          <w:szCs w:val="21"/>
          <w:lang w:val="es-SV"/>
        </w:rPr>
        <w:t>232.</w:t>
      </w:r>
      <w:r w:rsidR="00620B3D" w:rsidRPr="004A4C93">
        <w:rPr>
          <w:sz w:val="21"/>
          <w:szCs w:val="21"/>
          <w:lang w:val="es-SV"/>
        </w:rPr>
        <w:tab/>
      </w:r>
      <w:r w:rsidRPr="004A4C93">
        <w:rPr>
          <w:sz w:val="21"/>
          <w:szCs w:val="21"/>
          <w:lang w:val="zh-CN"/>
        </w:rPr>
        <w:t>众所周知</w:t>
      </w:r>
      <w:r w:rsidRPr="004A4C93">
        <w:rPr>
          <w:sz w:val="21"/>
          <w:szCs w:val="21"/>
        </w:rPr>
        <w:t>，</w:t>
      </w:r>
      <w:r w:rsidRPr="004A4C93">
        <w:rPr>
          <w:sz w:val="21"/>
          <w:szCs w:val="21"/>
          <w:lang w:val="zh-CN"/>
        </w:rPr>
        <w:t>经济、社会和文化权利委员会结合其第</w:t>
      </w:r>
      <w:r w:rsidRPr="004A4C93">
        <w:rPr>
          <w:sz w:val="21"/>
          <w:szCs w:val="21"/>
        </w:rPr>
        <w:t>11</w:t>
      </w:r>
      <w:r w:rsidRPr="004A4C93">
        <w:rPr>
          <w:sz w:val="21"/>
          <w:szCs w:val="21"/>
          <w:lang w:val="zh-CN"/>
        </w:rPr>
        <w:t>号一般性意见所提出的原则，其特点就是确定了在经济、社会和文化权利方面的四个层次的义务</w:t>
      </w:r>
      <w:r w:rsidRPr="004A4C93">
        <w:rPr>
          <w:sz w:val="21"/>
          <w:szCs w:val="21"/>
        </w:rPr>
        <w:t>，</w:t>
      </w:r>
      <w:r w:rsidRPr="004A4C93">
        <w:rPr>
          <w:sz w:val="21"/>
          <w:szCs w:val="21"/>
          <w:lang w:val="zh-CN"/>
        </w:rPr>
        <w:t>即尊重权利、保护权利、增进权利和落实权利的义务。其中最后一个层次的义务与对通过自身努力无法实现其权利的人士的承认密切相关</w:t>
      </w:r>
      <w:r w:rsidRPr="004A4C93">
        <w:rPr>
          <w:sz w:val="21"/>
          <w:szCs w:val="21"/>
        </w:rPr>
        <w:t>，</w:t>
      </w:r>
      <w:r w:rsidRPr="004A4C93">
        <w:rPr>
          <w:sz w:val="21"/>
          <w:szCs w:val="21"/>
          <w:lang w:val="zh-CN"/>
        </w:rPr>
        <w:t>因此国家应当进行直接干预</w:t>
      </w:r>
      <w:r w:rsidRPr="004A4C93">
        <w:rPr>
          <w:sz w:val="21"/>
          <w:szCs w:val="21"/>
        </w:rPr>
        <w:t>，</w:t>
      </w:r>
      <w:r w:rsidRPr="004A4C93">
        <w:rPr>
          <w:sz w:val="21"/>
          <w:szCs w:val="21"/>
          <w:lang w:val="zh-CN"/>
        </w:rPr>
        <w:t>以落实这一目标。</w:t>
      </w:r>
    </w:p>
    <w:p w:rsidR="0067333C" w:rsidRPr="004A4C93" w:rsidRDefault="0067333C" w:rsidP="0067333C">
      <w:pPr>
        <w:pStyle w:val="CharChar"/>
        <w:spacing w:line="320" w:lineRule="atLeast"/>
        <w:rPr>
          <w:sz w:val="21"/>
          <w:szCs w:val="21"/>
          <w:lang w:val="es-SV"/>
        </w:rPr>
      </w:pPr>
      <w:r w:rsidRPr="004A4C93">
        <w:rPr>
          <w:sz w:val="21"/>
          <w:szCs w:val="21"/>
          <w:lang w:val="es-SV"/>
        </w:rPr>
        <w:t>233.</w:t>
      </w:r>
      <w:r w:rsidR="00620B3D" w:rsidRPr="004A4C93">
        <w:rPr>
          <w:sz w:val="21"/>
          <w:szCs w:val="21"/>
          <w:lang w:val="es-SV"/>
        </w:rPr>
        <w:tab/>
      </w:r>
      <w:r w:rsidRPr="004A4C93">
        <w:rPr>
          <w:sz w:val="21"/>
          <w:szCs w:val="21"/>
          <w:lang w:val="zh-CN"/>
        </w:rPr>
        <w:t>创造此类生活条件</w:t>
      </w:r>
      <w:r w:rsidRPr="004A4C93">
        <w:rPr>
          <w:sz w:val="21"/>
          <w:szCs w:val="21"/>
          <w:lang w:val="es-SV"/>
        </w:rPr>
        <w:t>，</w:t>
      </w:r>
      <w:r w:rsidRPr="004A4C93">
        <w:rPr>
          <w:sz w:val="21"/>
          <w:szCs w:val="21"/>
          <w:lang w:val="zh-CN"/>
        </w:rPr>
        <w:t>特别是适足的饮食、服装和住房条件</w:t>
      </w:r>
      <w:r w:rsidRPr="004A4C93">
        <w:rPr>
          <w:sz w:val="21"/>
          <w:szCs w:val="21"/>
          <w:lang w:val="es-SV"/>
        </w:rPr>
        <w:t>，</w:t>
      </w:r>
      <w:r w:rsidRPr="004A4C93">
        <w:rPr>
          <w:sz w:val="21"/>
          <w:szCs w:val="21"/>
          <w:lang w:val="zh-CN"/>
        </w:rPr>
        <w:t>都包含在适足生活水平和社会保护权利的范围内</w:t>
      </w:r>
      <w:r w:rsidRPr="004A4C93">
        <w:rPr>
          <w:sz w:val="21"/>
          <w:szCs w:val="21"/>
          <w:lang w:val="es-SV"/>
        </w:rPr>
        <w:t>，</w:t>
      </w:r>
      <w:r w:rsidRPr="004A4C93">
        <w:rPr>
          <w:sz w:val="21"/>
          <w:szCs w:val="21"/>
          <w:lang w:val="zh-CN"/>
        </w:rPr>
        <w:t>通常这一需求主要是由个人及其家庭的自身努力</w:t>
      </w:r>
      <w:r w:rsidRPr="004A4C93">
        <w:rPr>
          <w:sz w:val="21"/>
          <w:szCs w:val="21"/>
          <w:lang w:val="es-SV"/>
        </w:rPr>
        <w:t>，</w:t>
      </w:r>
      <w:r w:rsidRPr="004A4C93">
        <w:rPr>
          <w:sz w:val="21"/>
          <w:szCs w:val="21"/>
          <w:lang w:val="zh-CN"/>
        </w:rPr>
        <w:t>通过自行创业或从事有偿雇用劳动获得收入、增加资产而得以满足的。对于残疾人来说</w:t>
      </w:r>
      <w:r w:rsidRPr="004A4C93">
        <w:rPr>
          <w:sz w:val="21"/>
          <w:szCs w:val="21"/>
        </w:rPr>
        <w:t>，</w:t>
      </w:r>
      <w:r w:rsidRPr="004A4C93">
        <w:rPr>
          <w:sz w:val="21"/>
          <w:szCs w:val="21"/>
          <w:lang w:val="zh-CN"/>
        </w:rPr>
        <w:t>其受教育机会和工作机会被系统性剥夺</w:t>
      </w:r>
      <w:r w:rsidRPr="004A4C93">
        <w:rPr>
          <w:sz w:val="21"/>
          <w:szCs w:val="21"/>
        </w:rPr>
        <w:t>，</w:t>
      </w:r>
      <w:r w:rsidRPr="004A4C93">
        <w:rPr>
          <w:sz w:val="21"/>
          <w:szCs w:val="21"/>
          <w:lang w:val="zh-CN"/>
        </w:rPr>
        <w:t>所导致的直接后果当然是使之丧失了通过自身努力获得这一权利的机会</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234.</w:t>
      </w:r>
      <w:r w:rsidR="00620B3D" w:rsidRPr="004A4C93">
        <w:rPr>
          <w:sz w:val="21"/>
          <w:szCs w:val="21"/>
          <w:lang w:val="es-SV"/>
        </w:rPr>
        <w:tab/>
      </w:r>
      <w:r w:rsidRPr="004A4C93">
        <w:rPr>
          <w:sz w:val="21"/>
          <w:szCs w:val="21"/>
          <w:lang w:val="zh-CN"/>
        </w:rPr>
        <w:t>很多时候</w:t>
      </w:r>
      <w:r w:rsidRPr="004A4C93">
        <w:rPr>
          <w:sz w:val="21"/>
          <w:szCs w:val="21"/>
          <w:lang w:val="es-SV"/>
        </w:rPr>
        <w:t>，</w:t>
      </w:r>
      <w:r w:rsidRPr="004A4C93">
        <w:rPr>
          <w:sz w:val="21"/>
          <w:szCs w:val="21"/>
          <w:lang w:val="zh-CN"/>
        </w:rPr>
        <w:t>从深层次上可以发现事实上歧视</w:t>
      </w:r>
      <w:r w:rsidRPr="004A4C93">
        <w:rPr>
          <w:sz w:val="21"/>
          <w:szCs w:val="21"/>
          <w:lang w:val="es-SV"/>
        </w:rPr>
        <w:t>，</w:t>
      </w:r>
      <w:r w:rsidRPr="004A4C93">
        <w:rPr>
          <w:sz w:val="21"/>
          <w:szCs w:val="21"/>
          <w:lang w:val="zh-CN"/>
        </w:rPr>
        <w:t>这不利于这一权利的落实。因此</w:t>
      </w:r>
      <w:r w:rsidRPr="004A4C93">
        <w:rPr>
          <w:sz w:val="21"/>
          <w:szCs w:val="21"/>
        </w:rPr>
        <w:t>，</w:t>
      </w:r>
      <w:r w:rsidRPr="004A4C93">
        <w:rPr>
          <w:sz w:val="21"/>
          <w:szCs w:val="21"/>
          <w:lang w:val="zh-CN"/>
        </w:rPr>
        <w:t>国家应当出台用于纠正这种情况的机制</w:t>
      </w:r>
      <w:r w:rsidRPr="004A4C93">
        <w:rPr>
          <w:sz w:val="21"/>
          <w:szCs w:val="21"/>
        </w:rPr>
        <w:t>，</w:t>
      </w:r>
      <w:r w:rsidRPr="004A4C93">
        <w:rPr>
          <w:sz w:val="21"/>
          <w:szCs w:val="21"/>
          <w:lang w:val="zh-CN"/>
        </w:rPr>
        <w:t>针对残疾人或其家庭开展相应的住房、食品和服装特别供应方案</w:t>
      </w:r>
      <w:r w:rsidRPr="004A4C93">
        <w:rPr>
          <w:sz w:val="21"/>
          <w:szCs w:val="21"/>
        </w:rPr>
        <w:t>，</w:t>
      </w:r>
      <w:r w:rsidRPr="004A4C93">
        <w:rPr>
          <w:sz w:val="21"/>
          <w:szCs w:val="21"/>
          <w:lang w:val="zh-CN"/>
        </w:rPr>
        <w:t>以使其能够享有此类权利。在萨尔瓦多</w:t>
      </w:r>
      <w:r w:rsidRPr="004A4C93">
        <w:rPr>
          <w:sz w:val="21"/>
          <w:szCs w:val="21"/>
        </w:rPr>
        <w:t>，</w:t>
      </w:r>
      <w:r w:rsidRPr="004A4C93">
        <w:rPr>
          <w:sz w:val="21"/>
          <w:szCs w:val="21"/>
          <w:lang w:val="zh-CN"/>
        </w:rPr>
        <w:t>缺乏针对这一问题的专项方案</w:t>
      </w:r>
      <w:r w:rsidRPr="004A4C93">
        <w:rPr>
          <w:sz w:val="21"/>
          <w:szCs w:val="21"/>
        </w:rPr>
        <w:t>，</w:t>
      </w:r>
      <w:r w:rsidRPr="004A4C93">
        <w:rPr>
          <w:sz w:val="21"/>
          <w:szCs w:val="21"/>
          <w:lang w:val="zh-CN"/>
        </w:rPr>
        <w:t>也就是说</w:t>
      </w:r>
      <w:r w:rsidRPr="004A4C93">
        <w:rPr>
          <w:sz w:val="21"/>
          <w:szCs w:val="21"/>
        </w:rPr>
        <w:t>，</w:t>
      </w:r>
      <w:r w:rsidRPr="004A4C93">
        <w:rPr>
          <w:sz w:val="21"/>
          <w:szCs w:val="21"/>
          <w:lang w:val="zh-CN"/>
        </w:rPr>
        <w:t>并没有出台相应的补偿或纠正机制</w:t>
      </w:r>
      <w:r w:rsidRPr="004A4C93">
        <w:rPr>
          <w:sz w:val="21"/>
          <w:szCs w:val="21"/>
        </w:rPr>
        <w:t>，</w:t>
      </w:r>
      <w:r w:rsidRPr="004A4C93">
        <w:rPr>
          <w:sz w:val="21"/>
          <w:szCs w:val="21"/>
          <w:lang w:val="zh-CN"/>
        </w:rPr>
        <w:t>用于补偿或纠正这种由于事实歧视原因导致的在落实权利方面的不公正现象。但是</w:t>
      </w:r>
      <w:r w:rsidRPr="004A4C93">
        <w:rPr>
          <w:sz w:val="21"/>
          <w:szCs w:val="21"/>
        </w:rPr>
        <w:t>，</w:t>
      </w:r>
      <w:r w:rsidRPr="004A4C93">
        <w:rPr>
          <w:sz w:val="21"/>
          <w:szCs w:val="21"/>
          <w:lang w:val="zh-CN"/>
        </w:rPr>
        <w:t>此类专项方案的缺失并不能被理解为公共体系或者说国家行动本身对残疾人有所抗拒。残疾本身并不是一项社会保护的准入要求。萨尔瓦多想强调的是</w:t>
      </w:r>
      <w:r w:rsidRPr="004A4C93">
        <w:rPr>
          <w:sz w:val="21"/>
          <w:szCs w:val="21"/>
        </w:rPr>
        <w:t>，</w:t>
      </w:r>
      <w:r w:rsidRPr="004A4C93">
        <w:rPr>
          <w:sz w:val="21"/>
          <w:szCs w:val="21"/>
          <w:lang w:val="zh-CN"/>
        </w:rPr>
        <w:t>欠缺的是针对残疾人实施的住房、食品和服装专项方案。</w:t>
      </w:r>
    </w:p>
    <w:p w:rsidR="0067333C" w:rsidRPr="004A4C93" w:rsidRDefault="0067333C" w:rsidP="0067333C">
      <w:pPr>
        <w:pStyle w:val="CharChar"/>
        <w:spacing w:line="320" w:lineRule="atLeast"/>
        <w:rPr>
          <w:sz w:val="21"/>
          <w:szCs w:val="21"/>
          <w:lang w:val="es-SV"/>
        </w:rPr>
      </w:pPr>
      <w:r w:rsidRPr="004A4C93">
        <w:rPr>
          <w:sz w:val="21"/>
          <w:szCs w:val="21"/>
          <w:lang w:val="es-SV"/>
        </w:rPr>
        <w:t>235.</w:t>
      </w:r>
      <w:r w:rsidR="00620B3D" w:rsidRPr="004A4C93">
        <w:rPr>
          <w:sz w:val="21"/>
          <w:szCs w:val="21"/>
          <w:lang w:val="es-SV"/>
        </w:rPr>
        <w:tab/>
      </w:r>
      <w:r w:rsidRPr="004A4C93">
        <w:rPr>
          <w:sz w:val="21"/>
          <w:szCs w:val="21"/>
          <w:lang w:val="zh-CN"/>
        </w:rPr>
        <w:t>继《和平协定》签署之后</w:t>
      </w:r>
      <w:r w:rsidRPr="004A4C93">
        <w:rPr>
          <w:sz w:val="21"/>
          <w:szCs w:val="21"/>
          <w:lang w:val="es-MX"/>
        </w:rPr>
        <w:t>，</w:t>
      </w:r>
      <w:r w:rsidRPr="004A4C93">
        <w:rPr>
          <w:sz w:val="21"/>
          <w:szCs w:val="21"/>
          <w:lang w:val="zh-CN"/>
        </w:rPr>
        <w:t>国家承诺确保创造必要条件</w:t>
      </w:r>
      <w:r w:rsidRPr="004A4C93">
        <w:rPr>
          <w:sz w:val="21"/>
          <w:szCs w:val="21"/>
          <w:lang w:val="es-MX"/>
        </w:rPr>
        <w:t>，</w:t>
      </w:r>
      <w:r w:rsidRPr="004A4C93">
        <w:rPr>
          <w:sz w:val="21"/>
          <w:szCs w:val="21"/>
          <w:lang w:val="zh-CN"/>
        </w:rPr>
        <w:t>使在武装冲突中致残的人士重新融入社会和生产生活</w:t>
      </w:r>
      <w:r w:rsidRPr="004A4C93">
        <w:rPr>
          <w:sz w:val="21"/>
          <w:szCs w:val="21"/>
          <w:lang w:val="es-MX"/>
        </w:rPr>
        <w:t>；</w:t>
      </w:r>
      <w:r w:rsidRPr="004A4C93">
        <w:rPr>
          <w:sz w:val="21"/>
          <w:szCs w:val="21"/>
          <w:lang w:val="zh-CN"/>
        </w:rPr>
        <w:t>为此于</w:t>
      </w:r>
      <w:smartTag w:uri="urn:schemas-microsoft-com:office:smarttags" w:element="chsdate">
        <w:smartTagPr>
          <w:attr w:name="Year" w:val="1992"/>
          <w:attr w:name="Month" w:val="12"/>
          <w:attr w:name="Day" w:val="13"/>
          <w:attr w:name="IsLunarDate" w:val="False"/>
          <w:attr w:name="IsROCDate" w:val="False"/>
        </w:smartTagPr>
        <w:r w:rsidRPr="004A4C93">
          <w:rPr>
            <w:sz w:val="21"/>
            <w:szCs w:val="21"/>
            <w:lang w:val="es-MX"/>
          </w:rPr>
          <w:t>1992</w:t>
        </w:r>
        <w:r w:rsidRPr="004A4C93">
          <w:rPr>
            <w:sz w:val="21"/>
            <w:szCs w:val="21"/>
            <w:lang w:val="zh-CN"/>
          </w:rPr>
          <w:t>年</w:t>
        </w:r>
        <w:r w:rsidRPr="004A4C93">
          <w:rPr>
            <w:sz w:val="21"/>
            <w:szCs w:val="21"/>
            <w:lang w:val="es-MX"/>
          </w:rPr>
          <w:t>12</w:t>
        </w:r>
        <w:r w:rsidRPr="004A4C93">
          <w:rPr>
            <w:sz w:val="21"/>
            <w:szCs w:val="21"/>
            <w:lang w:val="zh-CN"/>
          </w:rPr>
          <w:t>月</w:t>
        </w:r>
        <w:r w:rsidRPr="004A4C93">
          <w:rPr>
            <w:sz w:val="21"/>
            <w:szCs w:val="21"/>
            <w:lang w:val="es-MX"/>
          </w:rPr>
          <w:t>13</w:t>
        </w:r>
        <w:r w:rsidRPr="004A4C93">
          <w:rPr>
            <w:sz w:val="21"/>
            <w:szCs w:val="21"/>
            <w:lang w:val="zh-CN"/>
          </w:rPr>
          <w:t>日</w:t>
        </w:r>
      </w:smartTag>
      <w:r w:rsidRPr="004A4C93">
        <w:rPr>
          <w:sz w:val="21"/>
          <w:szCs w:val="21"/>
          <w:lang w:val="zh-CN"/>
        </w:rPr>
        <w:t>批准颁布了第</w:t>
      </w:r>
      <w:r w:rsidRPr="004A4C93">
        <w:rPr>
          <w:sz w:val="21"/>
          <w:szCs w:val="21"/>
          <w:lang w:val="es-MX"/>
        </w:rPr>
        <w:t>416</w:t>
      </w:r>
      <w:r w:rsidRPr="004A4C93">
        <w:rPr>
          <w:sz w:val="21"/>
          <w:szCs w:val="21"/>
          <w:lang w:val="zh-CN"/>
        </w:rPr>
        <w:t>号立法令</w:t>
      </w:r>
      <w:r w:rsidRPr="004A4C93">
        <w:rPr>
          <w:sz w:val="21"/>
          <w:szCs w:val="21"/>
          <w:lang w:val="es-MX"/>
        </w:rPr>
        <w:t>，</w:t>
      </w:r>
      <w:r w:rsidRPr="004A4C93">
        <w:rPr>
          <w:sz w:val="21"/>
          <w:szCs w:val="21"/>
          <w:lang w:val="zh-CN"/>
        </w:rPr>
        <w:t>立法令自</w:t>
      </w:r>
      <w:smartTag w:uri="urn:schemas-microsoft-com:office:smarttags" w:element="chsdate">
        <w:smartTagPr>
          <w:attr w:name="Year" w:val="1993"/>
          <w:attr w:name="Month" w:val="1"/>
          <w:attr w:name="Day" w:val="14"/>
          <w:attr w:name="IsLunarDate" w:val="False"/>
          <w:attr w:name="IsROCDate" w:val="False"/>
        </w:smartTagPr>
        <w:r w:rsidRPr="004A4C93">
          <w:rPr>
            <w:sz w:val="21"/>
            <w:szCs w:val="21"/>
            <w:lang w:val="es-MX"/>
          </w:rPr>
          <w:t>1993</w:t>
        </w:r>
        <w:r w:rsidRPr="004A4C93">
          <w:rPr>
            <w:sz w:val="21"/>
            <w:szCs w:val="21"/>
            <w:lang w:val="zh-CN"/>
          </w:rPr>
          <w:t>年</w:t>
        </w:r>
        <w:r w:rsidRPr="004A4C93">
          <w:rPr>
            <w:sz w:val="21"/>
            <w:szCs w:val="21"/>
            <w:lang w:val="es-MX"/>
          </w:rPr>
          <w:t>1</w:t>
        </w:r>
        <w:r w:rsidRPr="004A4C93">
          <w:rPr>
            <w:sz w:val="21"/>
            <w:szCs w:val="21"/>
            <w:lang w:val="zh-CN"/>
          </w:rPr>
          <w:t>月</w:t>
        </w:r>
        <w:r w:rsidRPr="004A4C93">
          <w:rPr>
            <w:sz w:val="21"/>
            <w:szCs w:val="21"/>
            <w:lang w:val="es-MX"/>
          </w:rPr>
          <w:t>14</w:t>
        </w:r>
        <w:r w:rsidRPr="004A4C93">
          <w:rPr>
            <w:sz w:val="21"/>
            <w:szCs w:val="21"/>
            <w:lang w:val="zh-CN"/>
          </w:rPr>
          <w:t>日</w:t>
        </w:r>
      </w:smartTag>
      <w:r w:rsidRPr="004A4C93">
        <w:rPr>
          <w:sz w:val="21"/>
          <w:szCs w:val="21"/>
          <w:lang w:val="zh-CN"/>
        </w:rPr>
        <w:t>生效。该法令规定制定《武装冲突致伤致残人员保护福利法》，法令中设置了向符合条件的受益者发放经济补助的不同时间安排，按照规定，自该法生效到补助金正式发放之月这段时间，经济补偿额度有明显差别</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236.</w:t>
      </w:r>
      <w:r w:rsidR="00620B3D" w:rsidRPr="004A4C93">
        <w:rPr>
          <w:sz w:val="21"/>
          <w:szCs w:val="21"/>
          <w:lang w:val="es-SV"/>
        </w:rPr>
        <w:tab/>
      </w:r>
      <w:r w:rsidRPr="004A4C93">
        <w:rPr>
          <w:sz w:val="21"/>
          <w:szCs w:val="21"/>
          <w:lang w:val="zh-CN"/>
        </w:rPr>
        <w:t>为解决这一时期国家发放的补贴不到位的问题</w:t>
      </w:r>
      <w:r w:rsidRPr="004A4C93">
        <w:rPr>
          <w:sz w:val="21"/>
          <w:szCs w:val="21"/>
        </w:rPr>
        <w:t>，</w:t>
      </w:r>
      <w:r w:rsidRPr="004A4C93">
        <w:rPr>
          <w:sz w:val="21"/>
          <w:szCs w:val="21"/>
          <w:lang w:val="zh-CN"/>
        </w:rPr>
        <w:t>需要得到国际社会的合作</w:t>
      </w:r>
      <w:r w:rsidRPr="004A4C93">
        <w:rPr>
          <w:sz w:val="21"/>
          <w:szCs w:val="21"/>
        </w:rPr>
        <w:t>；</w:t>
      </w:r>
      <w:r w:rsidRPr="004A4C93">
        <w:rPr>
          <w:sz w:val="21"/>
          <w:szCs w:val="21"/>
          <w:lang w:val="zh-CN"/>
        </w:rPr>
        <w:t>通过</w:t>
      </w:r>
      <w:smartTag w:uri="urn:schemas-microsoft-com:office:smarttags" w:element="chsdate">
        <w:smartTagPr>
          <w:attr w:name="Year" w:val="1994"/>
          <w:attr w:name="Month" w:val="11"/>
          <w:attr w:name="Day" w:val="4"/>
          <w:attr w:name="IsLunarDate" w:val="False"/>
          <w:attr w:name="IsROCDate" w:val="False"/>
        </w:smartTagPr>
        <w:r w:rsidRPr="004A4C93">
          <w:rPr>
            <w:sz w:val="21"/>
            <w:szCs w:val="21"/>
          </w:rPr>
          <w:t>1994</w:t>
        </w:r>
        <w:r w:rsidRPr="004A4C93">
          <w:rPr>
            <w:sz w:val="21"/>
            <w:szCs w:val="21"/>
            <w:lang w:val="zh-CN"/>
          </w:rPr>
          <w:t>年</w:t>
        </w:r>
        <w:r w:rsidRPr="004A4C93">
          <w:rPr>
            <w:sz w:val="21"/>
            <w:szCs w:val="21"/>
          </w:rPr>
          <w:t>11</w:t>
        </w:r>
        <w:r w:rsidRPr="004A4C93">
          <w:rPr>
            <w:sz w:val="21"/>
            <w:szCs w:val="21"/>
            <w:lang w:val="zh-CN"/>
          </w:rPr>
          <w:t>月</w:t>
        </w:r>
        <w:r w:rsidRPr="004A4C93">
          <w:rPr>
            <w:sz w:val="21"/>
            <w:szCs w:val="21"/>
          </w:rPr>
          <w:t>4</w:t>
        </w:r>
        <w:r w:rsidRPr="004A4C93">
          <w:rPr>
            <w:sz w:val="21"/>
            <w:szCs w:val="21"/>
            <w:lang w:val="zh-CN"/>
          </w:rPr>
          <w:t>日</w:t>
        </w:r>
      </w:smartTag>
      <w:r w:rsidRPr="004A4C93">
        <w:rPr>
          <w:sz w:val="21"/>
          <w:szCs w:val="21"/>
          <w:lang w:val="zh-CN"/>
        </w:rPr>
        <w:t>的第</w:t>
      </w:r>
      <w:r w:rsidRPr="004A4C93">
        <w:rPr>
          <w:sz w:val="21"/>
          <w:szCs w:val="21"/>
        </w:rPr>
        <w:t>183</w:t>
      </w:r>
      <w:r w:rsidRPr="004A4C93">
        <w:rPr>
          <w:sz w:val="21"/>
          <w:szCs w:val="21"/>
          <w:lang w:val="zh-CN"/>
        </w:rPr>
        <w:t>号立法令对这一法律进行了修改。这种不确定性和无法落实的情况一直持续到</w:t>
      </w:r>
      <w:r w:rsidRPr="004A4C93">
        <w:rPr>
          <w:sz w:val="21"/>
          <w:szCs w:val="21"/>
          <w:lang w:val="zh-CN"/>
        </w:rPr>
        <w:t>2008</w:t>
      </w:r>
      <w:r w:rsidRPr="004A4C93">
        <w:rPr>
          <w:sz w:val="21"/>
          <w:szCs w:val="21"/>
          <w:lang w:val="zh-CN"/>
        </w:rPr>
        <w:t>年，由受益于该基金的战争伤员组织重新提出来。之后，在</w:t>
      </w:r>
      <w:r w:rsidRPr="004A4C93">
        <w:rPr>
          <w:sz w:val="21"/>
          <w:szCs w:val="21"/>
          <w:lang w:val="zh-CN"/>
        </w:rPr>
        <w:t>2008</w:t>
      </w:r>
      <w:r w:rsidRPr="004A4C93">
        <w:rPr>
          <w:sz w:val="21"/>
          <w:szCs w:val="21"/>
          <w:lang w:val="zh-CN"/>
        </w:rPr>
        <w:t>年</w:t>
      </w:r>
      <w:r w:rsidRPr="004A4C93">
        <w:rPr>
          <w:sz w:val="21"/>
          <w:szCs w:val="21"/>
          <w:lang w:val="zh-CN"/>
        </w:rPr>
        <w:t>8</w:t>
      </w:r>
      <w:r w:rsidRPr="004A4C93">
        <w:rPr>
          <w:sz w:val="21"/>
          <w:szCs w:val="21"/>
          <w:lang w:val="zh-CN"/>
        </w:rPr>
        <w:t>月开展了一项针对国家应付给基金受益人的补贴不到位的合法性、受影响人群数量、未发放补贴金额问题进行的研究。</w:t>
      </w:r>
    </w:p>
    <w:p w:rsidR="0067333C" w:rsidRPr="004A4C93" w:rsidRDefault="0067333C" w:rsidP="0067333C">
      <w:pPr>
        <w:pStyle w:val="CharChar"/>
        <w:spacing w:line="320" w:lineRule="atLeast"/>
        <w:rPr>
          <w:sz w:val="21"/>
          <w:szCs w:val="21"/>
          <w:lang w:val="es-ES_tradnl"/>
        </w:rPr>
      </w:pPr>
      <w:r w:rsidRPr="004A4C93">
        <w:rPr>
          <w:sz w:val="21"/>
          <w:szCs w:val="21"/>
          <w:lang w:val="es-ES_tradnl"/>
        </w:rPr>
        <w:t>237.</w:t>
      </w:r>
      <w:r w:rsidR="00620B3D" w:rsidRPr="004A4C93">
        <w:rPr>
          <w:sz w:val="21"/>
          <w:szCs w:val="21"/>
          <w:lang w:val="es-ES_tradnl"/>
        </w:rPr>
        <w:tab/>
      </w:r>
      <w:r w:rsidRPr="004A4C93">
        <w:rPr>
          <w:sz w:val="21"/>
          <w:szCs w:val="21"/>
          <w:lang w:val="zh-CN"/>
        </w:rPr>
        <w:t>但是</w:t>
      </w:r>
      <w:r w:rsidRPr="004A4C93">
        <w:rPr>
          <w:sz w:val="21"/>
          <w:szCs w:val="21"/>
          <w:lang w:val="es-SV"/>
        </w:rPr>
        <w:t>，</w:t>
      </w:r>
      <w:r w:rsidRPr="004A4C93">
        <w:rPr>
          <w:sz w:val="21"/>
          <w:szCs w:val="21"/>
          <w:lang w:val="zh-CN"/>
        </w:rPr>
        <w:t>基金的现届董事会获悉这一研究后</w:t>
      </w:r>
      <w:r w:rsidRPr="004A4C93">
        <w:rPr>
          <w:sz w:val="21"/>
          <w:szCs w:val="21"/>
          <w:lang w:val="es-SV"/>
        </w:rPr>
        <w:t>，</w:t>
      </w:r>
      <w:r w:rsidRPr="004A4C93">
        <w:rPr>
          <w:sz w:val="21"/>
          <w:szCs w:val="21"/>
          <w:lang w:val="zh-CN"/>
        </w:rPr>
        <w:t>发现了一些研究领域的空白</w:t>
      </w:r>
      <w:r w:rsidRPr="004A4C93">
        <w:rPr>
          <w:sz w:val="21"/>
          <w:szCs w:val="21"/>
          <w:lang w:val="es-SV"/>
        </w:rPr>
        <w:t>，</w:t>
      </w:r>
      <w:r w:rsidRPr="004A4C93">
        <w:rPr>
          <w:sz w:val="21"/>
          <w:szCs w:val="21"/>
          <w:lang w:val="zh-CN"/>
        </w:rPr>
        <w:t>例如可能没有考虑到未被纳入到研究对象中的数以千计的人员、对补贴金额的计算不完全</w:t>
      </w:r>
      <w:r w:rsidRPr="004A4C93">
        <w:rPr>
          <w:sz w:val="21"/>
          <w:szCs w:val="21"/>
          <w:lang w:val="es-SV"/>
        </w:rPr>
        <w:t>，</w:t>
      </w:r>
      <w:r w:rsidRPr="004A4C93">
        <w:rPr>
          <w:sz w:val="21"/>
          <w:szCs w:val="21"/>
          <w:lang w:val="zh-CN"/>
        </w:rPr>
        <w:t>以及在向政府申请全面执行时缺乏足够的法律依据作为支撑</w:t>
      </w:r>
      <w:r w:rsidRPr="004A4C93">
        <w:rPr>
          <w:sz w:val="21"/>
          <w:szCs w:val="21"/>
          <w:lang w:val="es-SV"/>
        </w:rPr>
        <w:t>，</w:t>
      </w:r>
      <w:r w:rsidRPr="004A4C93">
        <w:rPr>
          <w:sz w:val="21"/>
          <w:szCs w:val="21"/>
          <w:lang w:val="zh-CN"/>
        </w:rPr>
        <w:t>等等。尽管如此</w:t>
      </w:r>
      <w:r w:rsidRPr="004A4C93">
        <w:rPr>
          <w:sz w:val="21"/>
          <w:szCs w:val="21"/>
        </w:rPr>
        <w:t>，</w:t>
      </w:r>
      <w:r w:rsidRPr="004A4C93">
        <w:rPr>
          <w:sz w:val="21"/>
          <w:szCs w:val="21"/>
          <w:lang w:val="zh-CN"/>
        </w:rPr>
        <w:t>但还是对基金的执行单位</w:t>
      </w:r>
      <w:r w:rsidR="006F7949" w:rsidRPr="004A4C93">
        <w:rPr>
          <w:sz w:val="21"/>
          <w:szCs w:val="21"/>
        </w:rPr>
        <w:t>(</w:t>
      </w:r>
      <w:r w:rsidRPr="004A4C93">
        <w:rPr>
          <w:sz w:val="21"/>
          <w:szCs w:val="21"/>
          <w:lang w:val="zh-CN"/>
        </w:rPr>
        <w:t>法务单位、金融单位和津贴管理单位</w:t>
      </w:r>
      <w:r w:rsidR="006F7949" w:rsidRPr="004A4C93">
        <w:rPr>
          <w:sz w:val="21"/>
          <w:szCs w:val="21"/>
        </w:rPr>
        <w:t>)</w:t>
      </w:r>
      <w:r w:rsidRPr="004A4C93">
        <w:rPr>
          <w:sz w:val="21"/>
          <w:szCs w:val="21"/>
          <w:lang w:val="zh-CN"/>
        </w:rPr>
        <w:t>做出了指示</w:t>
      </w:r>
      <w:r w:rsidRPr="004A4C93">
        <w:rPr>
          <w:sz w:val="21"/>
          <w:szCs w:val="21"/>
        </w:rPr>
        <w:t>，</w:t>
      </w:r>
      <w:r w:rsidRPr="004A4C93">
        <w:rPr>
          <w:sz w:val="21"/>
          <w:szCs w:val="21"/>
          <w:lang w:val="zh-CN"/>
        </w:rPr>
        <w:t>要求其开展一项更为全面的研究</w:t>
      </w:r>
      <w:r w:rsidRPr="004A4C93">
        <w:rPr>
          <w:sz w:val="21"/>
          <w:szCs w:val="21"/>
        </w:rPr>
        <w:t>，</w:t>
      </w:r>
      <w:r w:rsidRPr="004A4C93">
        <w:rPr>
          <w:sz w:val="21"/>
          <w:szCs w:val="21"/>
          <w:lang w:val="zh-CN"/>
        </w:rPr>
        <w:t>研究结果在表中总结如下</w:t>
      </w:r>
      <w:r w:rsidRPr="004A4C93">
        <w:rPr>
          <w:sz w:val="21"/>
          <w:szCs w:val="21"/>
        </w:rPr>
        <w:t>：</w:t>
      </w:r>
    </w:p>
    <w:p w:rsidR="0067333C" w:rsidRPr="004A4C93" w:rsidRDefault="0067333C" w:rsidP="0067333C">
      <w:pPr>
        <w:pStyle w:val="CharChar"/>
        <w:keepNext/>
        <w:keepLines/>
        <w:jc w:val="left"/>
        <w:rPr>
          <w:rFonts w:eastAsia="SimHei"/>
          <w:sz w:val="16"/>
          <w:szCs w:val="24"/>
          <w:lang w:val="es-ES_tradnl"/>
        </w:rPr>
      </w:pPr>
      <w:r w:rsidRPr="004A4C93">
        <w:rPr>
          <w:rFonts w:eastAsia="SimHei"/>
          <w:sz w:val="21"/>
          <w:szCs w:val="24"/>
          <w:lang w:val="zh-CN"/>
        </w:rPr>
        <w:t>未到位补贴总额</w:t>
      </w:r>
      <w:r w:rsidRPr="004A4C93">
        <w:rPr>
          <w:rFonts w:eastAsia="SimHei"/>
          <w:sz w:val="21"/>
          <w:szCs w:val="24"/>
          <w:lang w:val="zh-CN"/>
        </w:rPr>
        <w:br/>
      </w:r>
      <w:r w:rsidR="006F7949" w:rsidRPr="004A4C93">
        <w:rPr>
          <w:rFonts w:eastAsia="SimHei"/>
          <w:sz w:val="18"/>
          <w:szCs w:val="24"/>
          <w:lang w:val="zh-CN"/>
        </w:rPr>
        <w:t>(</w:t>
      </w:r>
      <w:r w:rsidRPr="004A4C93">
        <w:rPr>
          <w:rFonts w:eastAsia="SimHei"/>
          <w:sz w:val="18"/>
          <w:szCs w:val="24"/>
          <w:lang w:val="zh-CN"/>
        </w:rPr>
        <w:t>单位：美元</w:t>
      </w:r>
      <w:r w:rsidR="006F7949" w:rsidRPr="004A4C93">
        <w:rPr>
          <w:rFonts w:eastAsia="SimHei"/>
          <w:sz w:val="18"/>
          <w:szCs w:val="24"/>
          <w:lang w:val="zh-CN"/>
        </w:rPr>
        <w:t>)</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91"/>
        <w:gridCol w:w="2218"/>
        <w:gridCol w:w="2262"/>
      </w:tblGrid>
      <w:tr w:rsidR="0067333C" w:rsidRPr="00D43601" w:rsidTr="006F7949">
        <w:trPr>
          <w:trHeight w:val="240"/>
          <w:tblHeader/>
        </w:trPr>
        <w:tc>
          <w:tcPr>
            <w:tcW w:w="2891" w:type="dxa"/>
            <w:tcBorders>
              <w:top w:val="single" w:sz="4" w:space="0" w:color="auto"/>
              <w:bottom w:val="single" w:sz="12" w:space="0" w:color="auto"/>
            </w:tcBorders>
            <w:noWrap/>
            <w:vAlign w:val="bottom"/>
          </w:tcPr>
          <w:p w:rsidR="0067333C" w:rsidRPr="00D43601" w:rsidRDefault="0067333C" w:rsidP="00C82BE4">
            <w:pPr>
              <w:pStyle w:val="CharChar"/>
              <w:keepNext/>
              <w:keepLines/>
              <w:spacing w:before="80" w:after="80" w:line="240" w:lineRule="exact"/>
              <w:ind w:left="0" w:right="0"/>
              <w:jc w:val="left"/>
              <w:rPr>
                <w:rFonts w:eastAsia="KaiTi_GB2312"/>
                <w:sz w:val="16"/>
                <w:szCs w:val="24"/>
                <w:lang w:val="es-SV"/>
              </w:rPr>
            </w:pPr>
            <w:r w:rsidRPr="00D43601">
              <w:rPr>
                <w:rFonts w:eastAsia="KaiTi_GB2312"/>
                <w:noProof/>
                <w:sz w:val="16"/>
                <w:szCs w:val="24"/>
                <w:lang w:val="es-SV"/>
              </w:rPr>
              <w:t>受益者类型</w:t>
            </w:r>
          </w:p>
        </w:tc>
        <w:tc>
          <w:tcPr>
            <w:tcW w:w="2218" w:type="dxa"/>
            <w:tcBorders>
              <w:top w:val="single" w:sz="4" w:space="0" w:color="auto"/>
              <w:bottom w:val="single" w:sz="12" w:space="0" w:color="auto"/>
            </w:tcBorders>
            <w:noWrap/>
            <w:vAlign w:val="bottom"/>
          </w:tcPr>
          <w:p w:rsidR="0067333C" w:rsidRPr="00D43601" w:rsidRDefault="0067333C" w:rsidP="00C82BE4">
            <w:pPr>
              <w:pStyle w:val="CharChar"/>
              <w:keepNext/>
              <w:keepLines/>
              <w:spacing w:before="80" w:after="80" w:line="240" w:lineRule="exact"/>
              <w:ind w:left="113" w:right="0"/>
              <w:jc w:val="right"/>
              <w:rPr>
                <w:rFonts w:eastAsia="KaiTi_GB2312"/>
                <w:sz w:val="16"/>
                <w:szCs w:val="24"/>
                <w:lang w:val="es-SV"/>
              </w:rPr>
            </w:pPr>
            <w:r w:rsidRPr="00D43601">
              <w:rPr>
                <w:rFonts w:eastAsia="KaiTi_GB2312"/>
                <w:noProof/>
                <w:sz w:val="16"/>
                <w:szCs w:val="24"/>
                <w:lang w:val="es-SV"/>
              </w:rPr>
              <w:t>受益者人数</w:t>
            </w:r>
          </w:p>
        </w:tc>
        <w:tc>
          <w:tcPr>
            <w:tcW w:w="2262" w:type="dxa"/>
            <w:tcBorders>
              <w:top w:val="single" w:sz="4" w:space="0" w:color="auto"/>
              <w:bottom w:val="single" w:sz="12" w:space="0" w:color="auto"/>
            </w:tcBorders>
            <w:vAlign w:val="bottom"/>
          </w:tcPr>
          <w:p w:rsidR="0067333C" w:rsidRPr="00AD054C" w:rsidRDefault="0067333C" w:rsidP="00C82BE4">
            <w:pPr>
              <w:pStyle w:val="CharChar"/>
              <w:keepNext/>
              <w:keepLines/>
              <w:spacing w:before="80" w:after="80" w:line="240" w:lineRule="exact"/>
              <w:ind w:left="113" w:right="0"/>
              <w:jc w:val="right"/>
              <w:rPr>
                <w:rFonts w:eastAsia="KaiTi_GB2312"/>
                <w:b/>
                <w:sz w:val="16"/>
                <w:szCs w:val="24"/>
                <w:lang w:val="es-SV"/>
              </w:rPr>
            </w:pPr>
            <w:r w:rsidRPr="00AD054C">
              <w:rPr>
                <w:rFonts w:eastAsia="KaiTi_GB2312"/>
                <w:b/>
                <w:noProof/>
                <w:sz w:val="16"/>
                <w:szCs w:val="24"/>
                <w:lang w:val="es-SV"/>
              </w:rPr>
              <w:t>当期总额</w:t>
            </w:r>
          </w:p>
        </w:tc>
      </w:tr>
      <w:tr w:rsidR="0067333C" w:rsidRPr="004A4C93" w:rsidTr="006F7949">
        <w:trPr>
          <w:trHeight w:val="240"/>
        </w:trPr>
        <w:tc>
          <w:tcPr>
            <w:tcW w:w="2891" w:type="dxa"/>
            <w:tcBorders>
              <w:top w:val="single" w:sz="12" w:space="0" w:color="auto"/>
            </w:tcBorders>
            <w:noWrap/>
          </w:tcPr>
          <w:p w:rsidR="0067333C" w:rsidRPr="004A4C93" w:rsidRDefault="0067333C" w:rsidP="00C82BE4">
            <w:pPr>
              <w:pStyle w:val="CharChar"/>
              <w:keepNext/>
              <w:keepLines/>
              <w:spacing w:before="40" w:after="40" w:line="240" w:lineRule="exact"/>
              <w:ind w:left="0" w:right="0"/>
              <w:jc w:val="left"/>
              <w:rPr>
                <w:sz w:val="18"/>
                <w:szCs w:val="24"/>
                <w:lang w:val="es-SV"/>
              </w:rPr>
            </w:pPr>
            <w:r w:rsidRPr="004A4C93">
              <w:rPr>
                <w:noProof/>
                <w:sz w:val="18"/>
                <w:szCs w:val="24"/>
                <w:lang w:val="es-SV"/>
              </w:rPr>
              <w:t>伤残受益者</w:t>
            </w:r>
          </w:p>
        </w:tc>
        <w:tc>
          <w:tcPr>
            <w:tcW w:w="2218" w:type="dxa"/>
            <w:tcBorders>
              <w:top w:val="single" w:sz="12" w:space="0" w:color="auto"/>
            </w:tcBorders>
            <w:noWrap/>
            <w:vAlign w:val="bottom"/>
          </w:tcPr>
          <w:p w:rsidR="0067333C" w:rsidRPr="004A4C93" w:rsidRDefault="006F7949" w:rsidP="00C82BE4">
            <w:pPr>
              <w:pStyle w:val="CharChar"/>
              <w:keepNext/>
              <w:keepLines/>
              <w:spacing w:before="40" w:after="40" w:line="240" w:lineRule="exact"/>
              <w:ind w:left="113" w:right="0"/>
              <w:jc w:val="right"/>
              <w:rPr>
                <w:sz w:val="18"/>
                <w:szCs w:val="24"/>
                <w:lang w:val="es-SV"/>
              </w:rPr>
            </w:pPr>
            <w:r w:rsidRPr="004A4C93">
              <w:rPr>
                <w:sz w:val="18"/>
                <w:szCs w:val="24"/>
                <w:lang w:val="es-SV"/>
              </w:rPr>
              <w:t>8</w:t>
            </w:r>
            <w:r w:rsidR="00D43601">
              <w:rPr>
                <w:rFonts w:hint="eastAsia"/>
                <w:sz w:val="18"/>
                <w:szCs w:val="24"/>
                <w:lang w:val="es-SV"/>
              </w:rPr>
              <w:t xml:space="preserve"> </w:t>
            </w:r>
            <w:r w:rsidRPr="004A4C93">
              <w:rPr>
                <w:sz w:val="18"/>
                <w:szCs w:val="24"/>
                <w:lang w:val="es-SV"/>
              </w:rPr>
              <w:t>157</w:t>
            </w:r>
            <w:r w:rsidR="0067333C" w:rsidRPr="004A4C93">
              <w:rPr>
                <w:sz w:val="18"/>
                <w:szCs w:val="24"/>
                <w:lang w:val="es-SV"/>
              </w:rPr>
              <w:t xml:space="preserve"> </w:t>
            </w:r>
          </w:p>
        </w:tc>
        <w:tc>
          <w:tcPr>
            <w:tcW w:w="2262" w:type="dxa"/>
            <w:tcBorders>
              <w:top w:val="single" w:sz="12" w:space="0" w:color="auto"/>
            </w:tcBorders>
            <w:noWrap/>
            <w:vAlign w:val="bottom"/>
          </w:tcPr>
          <w:p w:rsidR="0067333C" w:rsidRPr="00AD054C" w:rsidRDefault="006F7949" w:rsidP="00C82BE4">
            <w:pPr>
              <w:pStyle w:val="CharChar"/>
              <w:keepNext/>
              <w:keepLines/>
              <w:spacing w:before="40" w:after="40" w:line="240" w:lineRule="exact"/>
              <w:ind w:left="113" w:right="0"/>
              <w:jc w:val="right"/>
              <w:rPr>
                <w:b/>
                <w:sz w:val="18"/>
                <w:szCs w:val="24"/>
                <w:lang w:val="es-SV"/>
              </w:rPr>
            </w:pPr>
            <w:r w:rsidRPr="00AD054C">
              <w:rPr>
                <w:rFonts w:eastAsia="SimHei"/>
                <w:b/>
                <w:sz w:val="18"/>
                <w:szCs w:val="24"/>
                <w:lang w:val="es-SV"/>
              </w:rPr>
              <w:t>11</w:t>
            </w:r>
            <w:r w:rsidR="00D43601" w:rsidRPr="00AD054C">
              <w:rPr>
                <w:rFonts w:eastAsia="SimHei" w:hint="eastAsia"/>
                <w:b/>
                <w:sz w:val="18"/>
                <w:szCs w:val="24"/>
                <w:lang w:val="es-SV"/>
              </w:rPr>
              <w:t xml:space="preserve"> </w:t>
            </w:r>
            <w:r w:rsidRPr="00AD054C">
              <w:rPr>
                <w:rFonts w:eastAsia="SimHei"/>
                <w:b/>
                <w:sz w:val="18"/>
                <w:szCs w:val="24"/>
                <w:lang w:val="es-SV"/>
              </w:rPr>
              <w:t>340</w:t>
            </w:r>
            <w:r w:rsidR="0067333C" w:rsidRPr="00AD054C">
              <w:rPr>
                <w:rFonts w:eastAsia="SimHei"/>
                <w:b/>
                <w:sz w:val="18"/>
                <w:szCs w:val="24"/>
                <w:lang w:val="es-SV"/>
              </w:rPr>
              <w:t xml:space="preserve"> 343.39 </w:t>
            </w:r>
          </w:p>
        </w:tc>
      </w:tr>
      <w:tr w:rsidR="0067333C" w:rsidRPr="004A4C93" w:rsidTr="006F7949">
        <w:trPr>
          <w:trHeight w:val="240"/>
        </w:trPr>
        <w:tc>
          <w:tcPr>
            <w:tcW w:w="2891" w:type="dxa"/>
            <w:tcBorders>
              <w:bottom w:val="single" w:sz="4" w:space="0" w:color="auto"/>
            </w:tcBorders>
          </w:tcPr>
          <w:p w:rsidR="0067333C" w:rsidRPr="004A4C93" w:rsidRDefault="0067333C" w:rsidP="00C82BE4">
            <w:pPr>
              <w:pStyle w:val="CharChar"/>
              <w:spacing w:before="40" w:after="40" w:line="240" w:lineRule="exact"/>
              <w:ind w:left="0" w:right="0"/>
              <w:jc w:val="left"/>
              <w:rPr>
                <w:sz w:val="18"/>
                <w:szCs w:val="24"/>
              </w:rPr>
            </w:pPr>
            <w:r w:rsidRPr="004A4C93">
              <w:rPr>
                <w:noProof/>
                <w:sz w:val="18"/>
                <w:szCs w:val="24"/>
              </w:rPr>
              <w:t>战死人员家属</w:t>
            </w:r>
          </w:p>
        </w:tc>
        <w:tc>
          <w:tcPr>
            <w:tcW w:w="2218" w:type="dxa"/>
            <w:tcBorders>
              <w:bottom w:val="single" w:sz="4" w:space="0" w:color="auto"/>
            </w:tcBorders>
            <w:noWrap/>
            <w:vAlign w:val="bottom"/>
          </w:tcPr>
          <w:p w:rsidR="0067333C" w:rsidRPr="004A4C93" w:rsidRDefault="006F7949" w:rsidP="00C82BE4">
            <w:pPr>
              <w:pStyle w:val="CharChar"/>
              <w:spacing w:before="40" w:after="40" w:line="240" w:lineRule="exact"/>
              <w:ind w:left="113" w:right="0"/>
              <w:jc w:val="right"/>
              <w:rPr>
                <w:sz w:val="18"/>
                <w:szCs w:val="24"/>
                <w:lang w:val="es-SV"/>
              </w:rPr>
            </w:pPr>
            <w:r w:rsidRPr="004A4C93">
              <w:rPr>
                <w:sz w:val="18"/>
                <w:szCs w:val="24"/>
                <w:lang w:val="es-SV"/>
              </w:rPr>
              <w:t>10</w:t>
            </w:r>
            <w:r w:rsidR="00D43601">
              <w:rPr>
                <w:rFonts w:hint="eastAsia"/>
                <w:sz w:val="18"/>
                <w:szCs w:val="24"/>
                <w:lang w:val="es-SV"/>
              </w:rPr>
              <w:t xml:space="preserve"> </w:t>
            </w:r>
            <w:r w:rsidRPr="004A4C93">
              <w:rPr>
                <w:sz w:val="18"/>
                <w:szCs w:val="24"/>
                <w:lang w:val="es-SV"/>
              </w:rPr>
              <w:t>134</w:t>
            </w:r>
            <w:r w:rsidR="0067333C" w:rsidRPr="004A4C93">
              <w:rPr>
                <w:sz w:val="18"/>
                <w:szCs w:val="24"/>
                <w:lang w:val="es-SV"/>
              </w:rPr>
              <w:t xml:space="preserve"> </w:t>
            </w:r>
          </w:p>
        </w:tc>
        <w:tc>
          <w:tcPr>
            <w:tcW w:w="2262" w:type="dxa"/>
            <w:tcBorders>
              <w:bottom w:val="single" w:sz="4" w:space="0" w:color="auto"/>
            </w:tcBorders>
            <w:noWrap/>
            <w:vAlign w:val="bottom"/>
          </w:tcPr>
          <w:p w:rsidR="0067333C" w:rsidRPr="00AD054C" w:rsidRDefault="006F7949" w:rsidP="00C82BE4">
            <w:pPr>
              <w:pStyle w:val="CharChar"/>
              <w:spacing w:before="40" w:after="40" w:line="240" w:lineRule="exact"/>
              <w:ind w:left="113" w:right="0"/>
              <w:jc w:val="right"/>
              <w:rPr>
                <w:b/>
                <w:sz w:val="18"/>
                <w:szCs w:val="24"/>
                <w:lang w:val="es-SV"/>
              </w:rPr>
            </w:pPr>
            <w:r w:rsidRPr="00AD054C">
              <w:rPr>
                <w:rFonts w:eastAsia="SimHei"/>
                <w:b/>
                <w:sz w:val="18"/>
                <w:szCs w:val="24"/>
                <w:lang w:val="es-SV"/>
              </w:rPr>
              <w:t>8</w:t>
            </w:r>
            <w:r w:rsidR="00D43601" w:rsidRPr="00AD054C">
              <w:rPr>
                <w:rFonts w:eastAsia="SimHei" w:hint="eastAsia"/>
                <w:b/>
                <w:sz w:val="18"/>
                <w:szCs w:val="24"/>
                <w:lang w:val="es-SV"/>
              </w:rPr>
              <w:t xml:space="preserve"> </w:t>
            </w:r>
            <w:r w:rsidRPr="00AD054C">
              <w:rPr>
                <w:rFonts w:eastAsia="SimHei"/>
                <w:b/>
                <w:sz w:val="18"/>
                <w:szCs w:val="24"/>
                <w:lang w:val="es-SV"/>
              </w:rPr>
              <w:t>244</w:t>
            </w:r>
            <w:r w:rsidR="0067333C" w:rsidRPr="00AD054C">
              <w:rPr>
                <w:rFonts w:eastAsia="SimHei"/>
                <w:b/>
                <w:sz w:val="18"/>
                <w:szCs w:val="24"/>
                <w:lang w:val="es-SV"/>
              </w:rPr>
              <w:t xml:space="preserve"> 972.65</w:t>
            </w:r>
          </w:p>
        </w:tc>
      </w:tr>
      <w:tr w:rsidR="0067333C" w:rsidRPr="004A4C93" w:rsidTr="006F7949">
        <w:trPr>
          <w:trHeight w:val="240"/>
        </w:trPr>
        <w:tc>
          <w:tcPr>
            <w:tcW w:w="2891" w:type="dxa"/>
            <w:tcBorders>
              <w:top w:val="single" w:sz="4" w:space="0" w:color="auto"/>
              <w:bottom w:val="single" w:sz="12" w:space="0" w:color="auto"/>
            </w:tcBorders>
            <w:noWrap/>
          </w:tcPr>
          <w:p w:rsidR="0067333C" w:rsidRPr="004A4C93" w:rsidRDefault="0067333C" w:rsidP="001679DD">
            <w:pPr>
              <w:pStyle w:val="CharChar"/>
              <w:spacing w:before="80" w:after="80" w:line="240" w:lineRule="exact"/>
              <w:ind w:left="0" w:right="0" w:firstLineChars="100" w:firstLine="31680"/>
              <w:jc w:val="left"/>
              <w:rPr>
                <w:b/>
                <w:sz w:val="18"/>
                <w:szCs w:val="24"/>
                <w:lang w:val="es-SV"/>
              </w:rPr>
            </w:pPr>
            <w:r w:rsidRPr="004A4C93">
              <w:rPr>
                <w:rFonts w:eastAsia="SimHei"/>
                <w:noProof/>
                <w:sz w:val="18"/>
                <w:szCs w:val="24"/>
                <w:lang w:val="es-SV"/>
              </w:rPr>
              <w:t>合计</w:t>
            </w:r>
          </w:p>
        </w:tc>
        <w:tc>
          <w:tcPr>
            <w:tcW w:w="2218" w:type="dxa"/>
            <w:tcBorders>
              <w:top w:val="single" w:sz="4" w:space="0" w:color="auto"/>
              <w:bottom w:val="single" w:sz="12" w:space="0" w:color="auto"/>
            </w:tcBorders>
            <w:noWrap/>
            <w:vAlign w:val="bottom"/>
          </w:tcPr>
          <w:p w:rsidR="0067333C" w:rsidRPr="00AD054C" w:rsidRDefault="006F7949" w:rsidP="00AD054C">
            <w:pPr>
              <w:pStyle w:val="CharChar"/>
              <w:spacing w:before="80" w:after="80" w:line="240" w:lineRule="exact"/>
              <w:ind w:left="113" w:right="0"/>
              <w:jc w:val="right"/>
              <w:rPr>
                <w:b/>
                <w:sz w:val="18"/>
                <w:szCs w:val="24"/>
                <w:lang w:val="es-SV"/>
              </w:rPr>
            </w:pPr>
            <w:r w:rsidRPr="00AD054C">
              <w:rPr>
                <w:rFonts w:eastAsia="SimHei"/>
                <w:b/>
                <w:sz w:val="18"/>
                <w:szCs w:val="24"/>
                <w:lang w:val="es-SV"/>
              </w:rPr>
              <w:t>18</w:t>
            </w:r>
            <w:r w:rsidR="00C82BE4" w:rsidRPr="00AD054C">
              <w:rPr>
                <w:rFonts w:eastAsia="SimHei" w:hint="eastAsia"/>
                <w:b/>
                <w:sz w:val="18"/>
                <w:szCs w:val="24"/>
                <w:lang w:val="es-SV"/>
              </w:rPr>
              <w:t xml:space="preserve"> </w:t>
            </w:r>
            <w:r w:rsidRPr="00AD054C">
              <w:rPr>
                <w:rFonts w:eastAsia="SimHei"/>
                <w:b/>
                <w:sz w:val="18"/>
                <w:szCs w:val="24"/>
                <w:lang w:val="es-SV"/>
              </w:rPr>
              <w:t>291</w:t>
            </w:r>
            <w:r w:rsidR="0067333C" w:rsidRPr="00AD054C">
              <w:rPr>
                <w:rFonts w:eastAsia="SimHei"/>
                <w:b/>
                <w:sz w:val="18"/>
                <w:szCs w:val="24"/>
                <w:lang w:val="es-SV"/>
              </w:rPr>
              <w:t xml:space="preserve"> </w:t>
            </w:r>
          </w:p>
        </w:tc>
        <w:tc>
          <w:tcPr>
            <w:tcW w:w="2262" w:type="dxa"/>
            <w:tcBorders>
              <w:top w:val="single" w:sz="4" w:space="0" w:color="auto"/>
              <w:bottom w:val="single" w:sz="12" w:space="0" w:color="auto"/>
            </w:tcBorders>
            <w:noWrap/>
            <w:vAlign w:val="bottom"/>
          </w:tcPr>
          <w:p w:rsidR="0067333C" w:rsidRPr="00AD054C" w:rsidRDefault="006F7949" w:rsidP="00AD054C">
            <w:pPr>
              <w:pStyle w:val="CharChar"/>
              <w:spacing w:before="80" w:after="80" w:line="240" w:lineRule="exact"/>
              <w:ind w:left="113" w:right="0"/>
              <w:jc w:val="right"/>
              <w:rPr>
                <w:rFonts w:eastAsia="SimHei"/>
                <w:b/>
                <w:sz w:val="18"/>
                <w:szCs w:val="24"/>
                <w:lang w:val="es-SV"/>
              </w:rPr>
            </w:pPr>
            <w:r w:rsidRPr="00AD054C">
              <w:rPr>
                <w:rFonts w:eastAsia="SimHei"/>
                <w:b/>
                <w:sz w:val="18"/>
                <w:szCs w:val="24"/>
                <w:lang w:val="es-SV"/>
              </w:rPr>
              <w:t>19</w:t>
            </w:r>
            <w:r w:rsidR="00C82BE4" w:rsidRPr="00AD054C">
              <w:rPr>
                <w:rFonts w:eastAsia="SimHei" w:hint="eastAsia"/>
                <w:b/>
                <w:sz w:val="18"/>
                <w:szCs w:val="24"/>
                <w:lang w:val="es-SV"/>
              </w:rPr>
              <w:t xml:space="preserve"> </w:t>
            </w:r>
            <w:r w:rsidRPr="00AD054C">
              <w:rPr>
                <w:rFonts w:eastAsia="SimHei"/>
                <w:b/>
                <w:sz w:val="18"/>
                <w:szCs w:val="24"/>
                <w:lang w:val="es-SV"/>
              </w:rPr>
              <w:t>585</w:t>
            </w:r>
            <w:r w:rsidR="0067333C" w:rsidRPr="00AD054C">
              <w:rPr>
                <w:rFonts w:eastAsia="SimHei"/>
                <w:b/>
                <w:sz w:val="18"/>
                <w:szCs w:val="24"/>
                <w:lang w:val="es-SV"/>
              </w:rPr>
              <w:t xml:space="preserve"> 316.04 </w:t>
            </w:r>
          </w:p>
        </w:tc>
      </w:tr>
    </w:tbl>
    <w:p w:rsidR="0067333C" w:rsidRPr="004A4C93" w:rsidRDefault="0067333C" w:rsidP="0067333C">
      <w:pPr>
        <w:pStyle w:val="CharChar"/>
        <w:spacing w:before="240" w:line="320" w:lineRule="atLeast"/>
        <w:rPr>
          <w:rFonts w:eastAsia="SimHei"/>
          <w:sz w:val="21"/>
          <w:szCs w:val="21"/>
          <w:lang w:val="es-SV"/>
        </w:rPr>
      </w:pPr>
      <w:r w:rsidRPr="004A4C93">
        <w:rPr>
          <w:sz w:val="21"/>
          <w:szCs w:val="21"/>
          <w:lang w:val="es-SV"/>
        </w:rPr>
        <w:t>238.</w:t>
      </w:r>
      <w:r w:rsidR="00620B3D" w:rsidRPr="004A4C93">
        <w:rPr>
          <w:sz w:val="21"/>
          <w:szCs w:val="21"/>
          <w:lang w:val="es-SV"/>
        </w:rPr>
        <w:tab/>
      </w:r>
      <w:r w:rsidRPr="004A4C93">
        <w:rPr>
          <w:sz w:val="21"/>
          <w:szCs w:val="21"/>
          <w:lang w:val="zh-CN"/>
        </w:rPr>
        <w:t>当前</w:t>
      </w:r>
      <w:r w:rsidRPr="004A4C93">
        <w:rPr>
          <w:sz w:val="21"/>
          <w:szCs w:val="21"/>
          <w:lang w:val="es-SV"/>
        </w:rPr>
        <w:t>，</w:t>
      </w:r>
      <w:r w:rsidRPr="004A4C93">
        <w:rPr>
          <w:sz w:val="21"/>
          <w:szCs w:val="21"/>
          <w:lang w:val="zh-CN"/>
        </w:rPr>
        <w:t>为发放伤残津贴</w:t>
      </w:r>
      <w:r w:rsidRPr="004A4C93">
        <w:rPr>
          <w:sz w:val="21"/>
          <w:szCs w:val="21"/>
          <w:lang w:val="es-SV"/>
        </w:rPr>
        <w:t>，</w:t>
      </w:r>
      <w:r w:rsidRPr="004A4C93">
        <w:rPr>
          <w:sz w:val="21"/>
          <w:szCs w:val="21"/>
          <w:lang w:val="zh-CN"/>
        </w:rPr>
        <w:t>基金采用了现行的津贴表</w:t>
      </w:r>
      <w:r w:rsidRPr="004A4C93">
        <w:rPr>
          <w:sz w:val="21"/>
          <w:szCs w:val="21"/>
          <w:lang w:val="es-SV"/>
        </w:rPr>
        <w:t>，</w:t>
      </w:r>
      <w:r w:rsidRPr="004A4C93">
        <w:rPr>
          <w:sz w:val="21"/>
          <w:szCs w:val="21"/>
          <w:lang w:val="zh-CN"/>
        </w:rPr>
        <w:t>对残疾范围进行了划定</w:t>
      </w:r>
      <w:r w:rsidRPr="004A4C93">
        <w:rPr>
          <w:sz w:val="21"/>
          <w:szCs w:val="21"/>
          <w:lang w:val="es-SV"/>
        </w:rPr>
        <w:t>；</w:t>
      </w:r>
      <w:r w:rsidRPr="004A4C93">
        <w:rPr>
          <w:sz w:val="21"/>
          <w:szCs w:val="21"/>
          <w:lang w:val="zh-CN"/>
        </w:rPr>
        <w:t>针对残疾程度在</w:t>
      </w:r>
      <w:r w:rsidRPr="004A4C93">
        <w:rPr>
          <w:sz w:val="21"/>
          <w:szCs w:val="21"/>
          <w:lang w:val="es-SV"/>
        </w:rPr>
        <w:t>60%</w:t>
      </w:r>
      <w:r w:rsidRPr="004A4C93">
        <w:rPr>
          <w:sz w:val="21"/>
          <w:szCs w:val="21"/>
          <w:lang w:val="zh-CN"/>
        </w:rPr>
        <w:t>至</w:t>
      </w:r>
      <w:r w:rsidRPr="004A4C93">
        <w:rPr>
          <w:sz w:val="21"/>
          <w:szCs w:val="21"/>
          <w:lang w:val="es-SV"/>
        </w:rPr>
        <w:t>100%</w:t>
      </w:r>
      <w:r w:rsidRPr="004A4C93">
        <w:rPr>
          <w:sz w:val="21"/>
          <w:szCs w:val="21"/>
          <w:lang w:val="zh-CN"/>
        </w:rPr>
        <w:t>的受益人群</w:t>
      </w:r>
      <w:r w:rsidRPr="004A4C93">
        <w:rPr>
          <w:sz w:val="21"/>
          <w:szCs w:val="21"/>
          <w:lang w:val="es-SV"/>
        </w:rPr>
        <w:t>，</w:t>
      </w:r>
      <w:r w:rsidRPr="004A4C93">
        <w:rPr>
          <w:sz w:val="21"/>
          <w:szCs w:val="21"/>
          <w:lang w:val="zh-CN"/>
        </w:rPr>
        <w:t>补贴总额度为</w:t>
      </w:r>
      <w:r w:rsidRPr="004A4C93">
        <w:rPr>
          <w:sz w:val="21"/>
          <w:szCs w:val="21"/>
          <w:lang w:val="es-SV"/>
        </w:rPr>
        <w:t>230.76</w:t>
      </w:r>
      <w:r w:rsidRPr="004A4C93">
        <w:rPr>
          <w:sz w:val="21"/>
          <w:szCs w:val="21"/>
          <w:lang w:val="zh-CN"/>
        </w:rPr>
        <w:t>美元</w:t>
      </w:r>
      <w:r w:rsidRPr="004A4C93">
        <w:rPr>
          <w:sz w:val="21"/>
          <w:szCs w:val="21"/>
          <w:lang w:val="es-SV"/>
        </w:rPr>
        <w:t>，</w:t>
      </w:r>
      <w:r w:rsidRPr="004A4C93">
        <w:rPr>
          <w:sz w:val="21"/>
          <w:szCs w:val="21"/>
          <w:lang w:val="zh-CN"/>
        </w:rPr>
        <w:t>其他按照残疾程度的轻重递减</w:t>
      </w:r>
      <w:r w:rsidRPr="004A4C93">
        <w:rPr>
          <w:sz w:val="21"/>
          <w:szCs w:val="21"/>
          <w:lang w:val="es-SV"/>
        </w:rPr>
        <w:t>，</w:t>
      </w:r>
      <w:r w:rsidRPr="004A4C93">
        <w:rPr>
          <w:sz w:val="21"/>
          <w:szCs w:val="21"/>
          <w:lang w:val="zh-CN"/>
        </w:rPr>
        <w:t>直到降至补贴额下限</w:t>
      </w:r>
      <w:r w:rsidRPr="004A4C93">
        <w:rPr>
          <w:sz w:val="21"/>
          <w:szCs w:val="21"/>
          <w:lang w:val="es-SV"/>
        </w:rPr>
        <w:t>92.30</w:t>
      </w:r>
      <w:r w:rsidRPr="004A4C93">
        <w:rPr>
          <w:sz w:val="21"/>
          <w:szCs w:val="21"/>
          <w:lang w:val="zh-CN"/>
        </w:rPr>
        <w:t>美元</w:t>
      </w:r>
      <w:r w:rsidRPr="004A4C93">
        <w:rPr>
          <w:sz w:val="21"/>
          <w:szCs w:val="21"/>
          <w:lang w:val="es-SV"/>
        </w:rPr>
        <w:t>，</w:t>
      </w:r>
      <w:r w:rsidRPr="004A4C93">
        <w:rPr>
          <w:sz w:val="21"/>
          <w:szCs w:val="21"/>
          <w:lang w:val="zh-CN"/>
        </w:rPr>
        <w:t>其对应的残疾程度为</w:t>
      </w:r>
      <w:r w:rsidRPr="004A4C93">
        <w:rPr>
          <w:sz w:val="21"/>
          <w:szCs w:val="21"/>
          <w:lang w:val="es-SV"/>
        </w:rPr>
        <w:t>11%</w:t>
      </w:r>
      <w:r w:rsidRPr="004A4C93">
        <w:rPr>
          <w:sz w:val="21"/>
          <w:szCs w:val="21"/>
          <w:lang w:val="zh-CN"/>
        </w:rPr>
        <w:t>至</w:t>
      </w:r>
      <w:r w:rsidRPr="004A4C93">
        <w:rPr>
          <w:sz w:val="21"/>
          <w:szCs w:val="21"/>
          <w:lang w:val="es-SV"/>
        </w:rPr>
        <w:t>20%</w:t>
      </w:r>
      <w:r w:rsidRPr="004A4C93">
        <w:rPr>
          <w:sz w:val="21"/>
          <w:szCs w:val="21"/>
          <w:lang w:val="zh-CN"/>
        </w:rPr>
        <w:t>。而残疾程度在</w:t>
      </w:r>
      <w:r w:rsidRPr="004A4C93">
        <w:rPr>
          <w:sz w:val="21"/>
          <w:szCs w:val="21"/>
        </w:rPr>
        <w:t>1%</w:t>
      </w:r>
      <w:r w:rsidRPr="004A4C93">
        <w:rPr>
          <w:sz w:val="21"/>
          <w:szCs w:val="21"/>
          <w:lang w:val="zh-CN"/>
        </w:rPr>
        <w:t>至</w:t>
      </w:r>
      <w:r w:rsidRPr="004A4C93">
        <w:rPr>
          <w:sz w:val="21"/>
          <w:szCs w:val="21"/>
        </w:rPr>
        <w:t>10%</w:t>
      </w:r>
      <w:r w:rsidRPr="004A4C93">
        <w:rPr>
          <w:sz w:val="21"/>
          <w:szCs w:val="21"/>
          <w:lang w:val="zh-CN"/>
        </w:rPr>
        <w:t>之间的残疾受益者将收到一次性经济补偿</w:t>
      </w:r>
      <w:r w:rsidRPr="004A4C93">
        <w:rPr>
          <w:sz w:val="21"/>
          <w:szCs w:val="21"/>
        </w:rPr>
        <w:t>，</w:t>
      </w:r>
      <w:r w:rsidRPr="004A4C93">
        <w:rPr>
          <w:sz w:val="21"/>
          <w:szCs w:val="21"/>
          <w:lang w:val="zh-CN"/>
        </w:rPr>
        <w:t>金额为</w:t>
      </w:r>
      <w:r w:rsidRPr="004A4C93">
        <w:rPr>
          <w:sz w:val="21"/>
          <w:szCs w:val="21"/>
        </w:rPr>
        <w:t>685.71</w:t>
      </w:r>
      <w:r w:rsidRPr="004A4C93">
        <w:rPr>
          <w:sz w:val="21"/>
          <w:szCs w:val="21"/>
          <w:lang w:val="zh-CN"/>
        </w:rPr>
        <w:t>美元</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239.</w:t>
      </w:r>
      <w:r w:rsidR="00620B3D" w:rsidRPr="004A4C93">
        <w:rPr>
          <w:sz w:val="21"/>
          <w:szCs w:val="21"/>
          <w:lang w:val="es-SV"/>
        </w:rPr>
        <w:tab/>
      </w:r>
      <w:r w:rsidRPr="004A4C93">
        <w:rPr>
          <w:sz w:val="21"/>
          <w:szCs w:val="21"/>
          <w:lang w:val="zh-CN"/>
        </w:rPr>
        <w:t>针对死难人员家属</w:t>
      </w:r>
      <w:r w:rsidRPr="004A4C93">
        <w:rPr>
          <w:sz w:val="21"/>
          <w:szCs w:val="21"/>
        </w:rPr>
        <w:t>，</w:t>
      </w:r>
      <w:r w:rsidRPr="004A4C93">
        <w:rPr>
          <w:sz w:val="21"/>
          <w:szCs w:val="21"/>
          <w:lang w:val="zh-CN"/>
        </w:rPr>
        <w:t>如果受益人是死难人员的父母一方</w:t>
      </w:r>
      <w:r w:rsidRPr="004A4C93">
        <w:rPr>
          <w:sz w:val="21"/>
          <w:szCs w:val="21"/>
        </w:rPr>
        <w:t>，</w:t>
      </w:r>
      <w:r w:rsidRPr="004A4C93">
        <w:rPr>
          <w:sz w:val="21"/>
          <w:szCs w:val="21"/>
          <w:lang w:val="zh-CN"/>
        </w:rPr>
        <w:t>则可按照</w:t>
      </w:r>
      <w:r w:rsidRPr="004A4C93">
        <w:rPr>
          <w:sz w:val="21"/>
          <w:szCs w:val="21"/>
        </w:rPr>
        <w:t>69.23</w:t>
      </w:r>
      <w:r w:rsidRPr="004A4C93">
        <w:rPr>
          <w:sz w:val="21"/>
          <w:szCs w:val="21"/>
          <w:lang w:val="zh-CN"/>
        </w:rPr>
        <w:t>美元</w:t>
      </w:r>
      <w:r w:rsidRPr="004A4C93">
        <w:rPr>
          <w:sz w:val="21"/>
          <w:szCs w:val="21"/>
        </w:rPr>
        <w:t>的标准领取津贴，</w:t>
      </w:r>
      <w:r w:rsidRPr="004A4C93">
        <w:rPr>
          <w:sz w:val="21"/>
          <w:szCs w:val="21"/>
          <w:lang w:val="zh-CN"/>
        </w:rPr>
        <w:t>如果是父母双方</w:t>
      </w:r>
      <w:r w:rsidRPr="004A4C93">
        <w:rPr>
          <w:sz w:val="21"/>
          <w:szCs w:val="21"/>
        </w:rPr>
        <w:t>，</w:t>
      </w:r>
      <w:r w:rsidRPr="004A4C93">
        <w:rPr>
          <w:sz w:val="21"/>
          <w:szCs w:val="21"/>
          <w:lang w:val="zh-CN"/>
        </w:rPr>
        <w:t>每人可领取</w:t>
      </w:r>
      <w:r w:rsidRPr="004A4C93">
        <w:rPr>
          <w:sz w:val="21"/>
          <w:szCs w:val="21"/>
        </w:rPr>
        <w:t>57.69</w:t>
      </w:r>
      <w:r w:rsidRPr="004A4C93">
        <w:rPr>
          <w:sz w:val="21"/>
          <w:szCs w:val="21"/>
          <w:lang w:val="zh-CN"/>
        </w:rPr>
        <w:t>美元</w:t>
      </w:r>
      <w:r w:rsidRPr="004A4C93">
        <w:rPr>
          <w:sz w:val="21"/>
          <w:szCs w:val="21"/>
        </w:rPr>
        <w:t>，</w:t>
      </w:r>
      <w:r w:rsidRPr="004A4C93">
        <w:rPr>
          <w:sz w:val="21"/>
          <w:szCs w:val="21"/>
          <w:lang w:val="zh-CN"/>
        </w:rPr>
        <w:t>如果是子女</w:t>
      </w:r>
      <w:r w:rsidRPr="004A4C93">
        <w:rPr>
          <w:sz w:val="21"/>
          <w:szCs w:val="21"/>
        </w:rPr>
        <w:t>，</w:t>
      </w:r>
      <w:r w:rsidRPr="004A4C93">
        <w:rPr>
          <w:sz w:val="21"/>
          <w:szCs w:val="21"/>
          <w:lang w:val="zh-CN"/>
        </w:rPr>
        <w:t>则可领取</w:t>
      </w:r>
      <w:r w:rsidRPr="004A4C93">
        <w:rPr>
          <w:sz w:val="21"/>
          <w:szCs w:val="21"/>
        </w:rPr>
        <w:t>76.15</w:t>
      </w:r>
      <w:r w:rsidRPr="004A4C93">
        <w:rPr>
          <w:sz w:val="21"/>
          <w:szCs w:val="21"/>
          <w:lang w:val="zh-CN"/>
        </w:rPr>
        <w:t>美元。自顺序排名第四位的受益人起</w:t>
      </w:r>
      <w:r w:rsidRPr="004A4C93">
        <w:rPr>
          <w:sz w:val="21"/>
          <w:szCs w:val="21"/>
        </w:rPr>
        <w:t>，</w:t>
      </w:r>
      <w:r w:rsidRPr="004A4C93">
        <w:rPr>
          <w:sz w:val="21"/>
          <w:szCs w:val="21"/>
          <w:lang w:val="zh-CN"/>
        </w:rPr>
        <w:t>其他受益人可按抚恤金总额平分。</w:t>
      </w:r>
    </w:p>
    <w:p w:rsidR="0067333C" w:rsidRPr="004A4C93" w:rsidRDefault="0067333C" w:rsidP="0067333C">
      <w:pPr>
        <w:pStyle w:val="CharChar"/>
        <w:spacing w:line="320" w:lineRule="atLeast"/>
        <w:rPr>
          <w:sz w:val="21"/>
          <w:szCs w:val="21"/>
          <w:lang w:val="es-SV"/>
        </w:rPr>
      </w:pPr>
      <w:r w:rsidRPr="004A4C93">
        <w:rPr>
          <w:sz w:val="21"/>
          <w:szCs w:val="21"/>
          <w:lang w:val="es-SV"/>
        </w:rPr>
        <w:t>240.</w:t>
      </w:r>
      <w:r w:rsidR="00620B3D" w:rsidRPr="004A4C93">
        <w:rPr>
          <w:sz w:val="21"/>
          <w:szCs w:val="21"/>
          <w:lang w:val="es-SV"/>
        </w:rPr>
        <w:tab/>
      </w:r>
      <w:r w:rsidRPr="004A4C93">
        <w:rPr>
          <w:sz w:val="21"/>
          <w:szCs w:val="21"/>
          <w:lang w:val="zh-CN"/>
        </w:rPr>
        <w:t>如遇伤残受益人员死亡</w:t>
      </w:r>
      <w:r w:rsidRPr="004A4C93">
        <w:rPr>
          <w:sz w:val="21"/>
          <w:szCs w:val="21"/>
        </w:rPr>
        <w:t>，</w:t>
      </w:r>
      <w:r w:rsidRPr="004A4C93">
        <w:rPr>
          <w:sz w:val="21"/>
          <w:szCs w:val="21"/>
          <w:lang w:val="zh-CN"/>
        </w:rPr>
        <w:t>抚恤金将全额移交给其未满</w:t>
      </w:r>
      <w:r w:rsidRPr="004A4C93">
        <w:rPr>
          <w:sz w:val="21"/>
          <w:szCs w:val="21"/>
        </w:rPr>
        <w:t>18</w:t>
      </w:r>
      <w:r w:rsidRPr="004A4C93">
        <w:rPr>
          <w:sz w:val="21"/>
          <w:szCs w:val="21"/>
          <w:lang w:val="zh-CN"/>
        </w:rPr>
        <w:t>岁的子女</w:t>
      </w:r>
      <w:r w:rsidRPr="004A4C93">
        <w:rPr>
          <w:sz w:val="21"/>
          <w:szCs w:val="21"/>
        </w:rPr>
        <w:t>，</w:t>
      </w:r>
      <w:r w:rsidRPr="004A4C93">
        <w:rPr>
          <w:sz w:val="21"/>
          <w:szCs w:val="21"/>
          <w:lang w:val="zh-CN"/>
        </w:rPr>
        <w:t>如果其受益子女正在上学</w:t>
      </w:r>
      <w:r w:rsidRPr="004A4C93">
        <w:rPr>
          <w:sz w:val="21"/>
          <w:szCs w:val="21"/>
        </w:rPr>
        <w:t>，</w:t>
      </w:r>
      <w:r w:rsidRPr="004A4C93">
        <w:rPr>
          <w:sz w:val="21"/>
          <w:szCs w:val="21"/>
          <w:lang w:val="zh-CN"/>
        </w:rPr>
        <w:t>则这一福利的受益者年龄上限最高可扩展至</w:t>
      </w:r>
      <w:r w:rsidRPr="004A4C93">
        <w:rPr>
          <w:sz w:val="21"/>
          <w:szCs w:val="21"/>
        </w:rPr>
        <w:t>25</w:t>
      </w:r>
      <w:r w:rsidRPr="004A4C93">
        <w:rPr>
          <w:sz w:val="21"/>
          <w:szCs w:val="21"/>
          <w:lang w:val="zh-CN"/>
        </w:rPr>
        <w:t>岁。</w:t>
      </w:r>
    </w:p>
    <w:p w:rsidR="0067333C" w:rsidRPr="004A4C93" w:rsidRDefault="0067333C" w:rsidP="0067333C">
      <w:pPr>
        <w:pStyle w:val="CharChar"/>
        <w:spacing w:line="320" w:lineRule="atLeast"/>
        <w:rPr>
          <w:sz w:val="21"/>
          <w:szCs w:val="21"/>
          <w:lang w:val="es-SV"/>
        </w:rPr>
      </w:pPr>
      <w:r w:rsidRPr="004A4C93">
        <w:rPr>
          <w:sz w:val="21"/>
          <w:szCs w:val="21"/>
          <w:lang w:val="es-SV"/>
        </w:rPr>
        <w:t>241.</w:t>
      </w:r>
      <w:r w:rsidR="00620B3D" w:rsidRPr="004A4C93">
        <w:rPr>
          <w:sz w:val="21"/>
          <w:szCs w:val="21"/>
          <w:lang w:val="es-SV"/>
        </w:rPr>
        <w:tab/>
      </w:r>
      <w:r w:rsidRPr="004A4C93">
        <w:rPr>
          <w:sz w:val="21"/>
          <w:szCs w:val="21"/>
          <w:lang w:val="zh-CN"/>
        </w:rPr>
        <w:t>如果死亡人员没有子女</w:t>
      </w:r>
      <w:r w:rsidRPr="004A4C93">
        <w:rPr>
          <w:sz w:val="21"/>
          <w:szCs w:val="21"/>
          <w:lang w:val="es-SV"/>
        </w:rPr>
        <w:t>，</w:t>
      </w:r>
      <w:r w:rsidRPr="004A4C93">
        <w:rPr>
          <w:sz w:val="21"/>
          <w:szCs w:val="21"/>
          <w:lang w:val="zh-CN"/>
        </w:rPr>
        <w:t>则其父母和配偶有权得到这笔抚恤金</w:t>
      </w:r>
      <w:r w:rsidRPr="004A4C93">
        <w:rPr>
          <w:sz w:val="21"/>
          <w:szCs w:val="21"/>
          <w:lang w:val="es-SV"/>
        </w:rPr>
        <w:t>，</w:t>
      </w:r>
      <w:r w:rsidRPr="004A4C93">
        <w:rPr>
          <w:sz w:val="21"/>
          <w:szCs w:val="21"/>
          <w:lang w:val="zh-CN"/>
        </w:rPr>
        <w:t>并按相应比例进行分配。</w:t>
      </w:r>
    </w:p>
    <w:p w:rsidR="0067333C" w:rsidRPr="004A4C93" w:rsidRDefault="0067333C" w:rsidP="0067333C">
      <w:pPr>
        <w:pStyle w:val="CharChar"/>
        <w:spacing w:line="320" w:lineRule="atLeast"/>
        <w:rPr>
          <w:sz w:val="21"/>
          <w:szCs w:val="21"/>
          <w:lang w:val="es-SV"/>
        </w:rPr>
      </w:pPr>
      <w:r w:rsidRPr="004A4C93">
        <w:rPr>
          <w:sz w:val="21"/>
          <w:szCs w:val="21"/>
          <w:lang w:val="es-SV"/>
        </w:rPr>
        <w:t>242.</w:t>
      </w:r>
      <w:r w:rsidR="00620B3D" w:rsidRPr="004A4C93">
        <w:rPr>
          <w:sz w:val="21"/>
          <w:szCs w:val="21"/>
          <w:lang w:val="es-SV"/>
        </w:rPr>
        <w:tab/>
      </w:r>
      <w:r w:rsidRPr="004A4C93">
        <w:rPr>
          <w:sz w:val="21"/>
          <w:szCs w:val="21"/>
          <w:lang w:val="zh-CN"/>
        </w:rPr>
        <w:t>从一开始</w:t>
      </w:r>
      <w:r w:rsidRPr="004A4C93">
        <w:rPr>
          <w:sz w:val="21"/>
          <w:szCs w:val="21"/>
          <w:lang w:val="es-SV"/>
        </w:rPr>
        <w:t>，</w:t>
      </w:r>
      <w:r w:rsidRPr="004A4C93">
        <w:rPr>
          <w:sz w:val="21"/>
          <w:szCs w:val="21"/>
          <w:lang w:val="zh-CN"/>
        </w:rPr>
        <w:t>根据《受益人口法》规定发放的经济福利就远不能满足其基本需求。</w:t>
      </w:r>
    </w:p>
    <w:p w:rsidR="0067333C" w:rsidRPr="004A4C93" w:rsidRDefault="0067333C" w:rsidP="0067333C">
      <w:pPr>
        <w:pStyle w:val="CharChar"/>
        <w:spacing w:line="320" w:lineRule="atLeast"/>
        <w:rPr>
          <w:sz w:val="21"/>
          <w:szCs w:val="21"/>
          <w:lang w:val="es-SV"/>
        </w:rPr>
      </w:pPr>
      <w:r w:rsidRPr="004A4C93">
        <w:rPr>
          <w:sz w:val="21"/>
          <w:szCs w:val="21"/>
          <w:lang w:val="es-SV"/>
        </w:rPr>
        <w:t>243.</w:t>
      </w:r>
      <w:r w:rsidR="00620B3D" w:rsidRPr="004A4C93">
        <w:rPr>
          <w:sz w:val="21"/>
          <w:szCs w:val="21"/>
          <w:lang w:val="es-SV"/>
        </w:rPr>
        <w:tab/>
      </w:r>
      <w:r w:rsidRPr="004A4C93">
        <w:rPr>
          <w:sz w:val="21"/>
          <w:szCs w:val="21"/>
        </w:rPr>
        <w:t>2009</w:t>
      </w:r>
      <w:r w:rsidRPr="004A4C93">
        <w:rPr>
          <w:sz w:val="21"/>
          <w:szCs w:val="21"/>
          <w:lang w:val="zh-CN"/>
        </w:rPr>
        <w:t>年多目的家庭调查结果显示</w:t>
      </w:r>
      <w:r w:rsidRPr="004A4C93">
        <w:rPr>
          <w:sz w:val="21"/>
          <w:szCs w:val="21"/>
        </w:rPr>
        <w:t>，</w:t>
      </w:r>
      <w:r w:rsidRPr="004A4C93">
        <w:rPr>
          <w:sz w:val="21"/>
          <w:szCs w:val="21"/>
        </w:rPr>
        <w:t>2009</w:t>
      </w:r>
      <w:r w:rsidRPr="004A4C93">
        <w:rPr>
          <w:sz w:val="21"/>
          <w:szCs w:val="21"/>
          <w:lang w:val="zh-CN"/>
        </w:rPr>
        <w:t>年城镇地区人均一揽子基本食品支出额为</w:t>
      </w:r>
      <w:r w:rsidRPr="004A4C93">
        <w:rPr>
          <w:sz w:val="21"/>
          <w:szCs w:val="21"/>
        </w:rPr>
        <w:t>44.33</w:t>
      </w:r>
      <w:r w:rsidRPr="004A4C93">
        <w:rPr>
          <w:sz w:val="21"/>
          <w:szCs w:val="21"/>
          <w:lang w:val="zh-CN"/>
        </w:rPr>
        <w:t>美元</w:t>
      </w:r>
      <w:r w:rsidRPr="004A4C93">
        <w:rPr>
          <w:sz w:val="21"/>
          <w:szCs w:val="21"/>
        </w:rPr>
        <w:t>，</w:t>
      </w:r>
      <w:r w:rsidRPr="004A4C93">
        <w:rPr>
          <w:sz w:val="21"/>
          <w:szCs w:val="21"/>
          <w:lang w:val="zh-CN"/>
        </w:rPr>
        <w:t>而农村地区则为</w:t>
      </w:r>
      <w:r w:rsidRPr="004A4C93">
        <w:rPr>
          <w:sz w:val="21"/>
          <w:szCs w:val="21"/>
        </w:rPr>
        <w:t>27.86</w:t>
      </w:r>
      <w:r w:rsidRPr="004A4C93">
        <w:rPr>
          <w:sz w:val="21"/>
          <w:szCs w:val="21"/>
          <w:lang w:val="zh-CN"/>
        </w:rPr>
        <w:t>美元。到</w:t>
      </w:r>
      <w:r w:rsidRPr="004A4C93">
        <w:rPr>
          <w:sz w:val="21"/>
          <w:szCs w:val="21"/>
        </w:rPr>
        <w:t>2009</w:t>
      </w:r>
      <w:r w:rsidRPr="004A4C93">
        <w:rPr>
          <w:sz w:val="21"/>
          <w:szCs w:val="21"/>
          <w:lang w:val="zh-CN"/>
        </w:rPr>
        <w:t>年</w:t>
      </w:r>
      <w:r w:rsidRPr="004A4C93">
        <w:rPr>
          <w:sz w:val="21"/>
          <w:szCs w:val="21"/>
        </w:rPr>
        <w:t>，</w:t>
      </w:r>
      <w:r w:rsidRPr="004A4C93">
        <w:rPr>
          <w:sz w:val="21"/>
          <w:szCs w:val="21"/>
          <w:lang w:val="zh-CN"/>
        </w:rPr>
        <w:t>对于城镇地区平均人口数为</w:t>
      </w:r>
      <w:r w:rsidRPr="004A4C93">
        <w:rPr>
          <w:sz w:val="21"/>
          <w:szCs w:val="21"/>
        </w:rPr>
        <w:t>3.79</w:t>
      </w:r>
      <w:r w:rsidRPr="004A4C93">
        <w:rPr>
          <w:sz w:val="21"/>
          <w:szCs w:val="21"/>
          <w:lang w:val="zh-CN"/>
        </w:rPr>
        <w:t>人的家庭来说</w:t>
      </w:r>
      <w:r w:rsidRPr="004A4C93">
        <w:rPr>
          <w:sz w:val="21"/>
          <w:szCs w:val="21"/>
        </w:rPr>
        <w:t>，</w:t>
      </w:r>
      <w:r w:rsidRPr="004A4C93">
        <w:rPr>
          <w:sz w:val="21"/>
          <w:szCs w:val="21"/>
          <w:lang w:val="zh-CN"/>
        </w:rPr>
        <w:t>一揽子基本食品的支出额为</w:t>
      </w:r>
      <w:r w:rsidRPr="004A4C93">
        <w:rPr>
          <w:sz w:val="21"/>
          <w:szCs w:val="21"/>
        </w:rPr>
        <w:t>168.01</w:t>
      </w:r>
      <w:r w:rsidRPr="004A4C93">
        <w:rPr>
          <w:sz w:val="21"/>
          <w:szCs w:val="21"/>
          <w:lang w:val="zh-CN"/>
        </w:rPr>
        <w:t>美元</w:t>
      </w:r>
      <w:r w:rsidRPr="004A4C93">
        <w:rPr>
          <w:sz w:val="21"/>
          <w:szCs w:val="21"/>
        </w:rPr>
        <w:t>，</w:t>
      </w:r>
      <w:r w:rsidRPr="004A4C93">
        <w:rPr>
          <w:sz w:val="21"/>
          <w:szCs w:val="21"/>
          <w:lang w:val="zh-CN"/>
        </w:rPr>
        <w:t>而对于人口更多的家庭来说</w:t>
      </w:r>
      <w:r w:rsidRPr="004A4C93">
        <w:rPr>
          <w:sz w:val="21"/>
          <w:szCs w:val="21"/>
        </w:rPr>
        <w:t>，</w:t>
      </w:r>
      <w:r w:rsidRPr="004A4C93">
        <w:rPr>
          <w:sz w:val="21"/>
          <w:szCs w:val="21"/>
          <w:lang w:val="zh-CN"/>
        </w:rPr>
        <w:t>平均支出达到</w:t>
      </w:r>
      <w:r w:rsidRPr="004A4C93">
        <w:rPr>
          <w:sz w:val="21"/>
          <w:szCs w:val="21"/>
        </w:rPr>
        <w:t>336.02</w:t>
      </w:r>
      <w:r w:rsidRPr="004A4C93">
        <w:rPr>
          <w:sz w:val="21"/>
          <w:szCs w:val="21"/>
          <w:lang w:val="zh-CN"/>
        </w:rPr>
        <w:t>美元。到</w:t>
      </w:r>
      <w:r w:rsidRPr="004A4C93">
        <w:rPr>
          <w:sz w:val="21"/>
          <w:szCs w:val="21"/>
        </w:rPr>
        <w:t>2009</w:t>
      </w:r>
      <w:r w:rsidRPr="004A4C93">
        <w:rPr>
          <w:sz w:val="21"/>
          <w:szCs w:val="21"/>
          <w:lang w:val="zh-CN"/>
        </w:rPr>
        <w:t>年</w:t>
      </w:r>
      <w:r w:rsidRPr="004A4C93">
        <w:rPr>
          <w:sz w:val="21"/>
          <w:szCs w:val="21"/>
        </w:rPr>
        <w:t>，</w:t>
      </w:r>
      <w:r w:rsidRPr="004A4C93">
        <w:rPr>
          <w:sz w:val="21"/>
          <w:szCs w:val="21"/>
          <w:lang w:val="zh-CN"/>
        </w:rPr>
        <w:t>对于农村地区平均人口数为</w:t>
      </w:r>
      <w:r w:rsidRPr="004A4C93">
        <w:rPr>
          <w:sz w:val="21"/>
          <w:szCs w:val="21"/>
        </w:rPr>
        <w:t>4.34</w:t>
      </w:r>
      <w:r w:rsidRPr="004A4C93">
        <w:rPr>
          <w:sz w:val="21"/>
          <w:szCs w:val="21"/>
          <w:lang w:val="zh-CN"/>
        </w:rPr>
        <w:t>人的家庭来说</w:t>
      </w:r>
      <w:r w:rsidRPr="004A4C93">
        <w:rPr>
          <w:sz w:val="21"/>
          <w:szCs w:val="21"/>
        </w:rPr>
        <w:t>，</w:t>
      </w:r>
      <w:r w:rsidRPr="004A4C93">
        <w:rPr>
          <w:sz w:val="21"/>
          <w:szCs w:val="21"/>
          <w:lang w:val="zh-CN"/>
        </w:rPr>
        <w:t>一揽子基本食品的支出额为</w:t>
      </w:r>
      <w:r w:rsidRPr="004A4C93">
        <w:rPr>
          <w:sz w:val="21"/>
          <w:szCs w:val="21"/>
        </w:rPr>
        <w:t>120.91</w:t>
      </w:r>
      <w:r w:rsidRPr="004A4C93">
        <w:rPr>
          <w:sz w:val="21"/>
          <w:szCs w:val="21"/>
          <w:lang w:val="zh-CN"/>
        </w:rPr>
        <w:t>美元</w:t>
      </w:r>
      <w:r w:rsidRPr="004A4C93">
        <w:rPr>
          <w:sz w:val="21"/>
          <w:szCs w:val="21"/>
        </w:rPr>
        <w:t>，</w:t>
      </w:r>
      <w:r w:rsidRPr="004A4C93">
        <w:rPr>
          <w:sz w:val="21"/>
          <w:szCs w:val="21"/>
          <w:lang w:val="zh-CN"/>
        </w:rPr>
        <w:t>而对于人口更多的家庭来说</w:t>
      </w:r>
      <w:r w:rsidRPr="004A4C93">
        <w:rPr>
          <w:sz w:val="21"/>
          <w:szCs w:val="21"/>
        </w:rPr>
        <w:t>，</w:t>
      </w:r>
      <w:r w:rsidRPr="004A4C93">
        <w:rPr>
          <w:sz w:val="21"/>
          <w:szCs w:val="21"/>
          <w:lang w:val="zh-CN"/>
        </w:rPr>
        <w:t>平均支出达到</w:t>
      </w:r>
      <w:r w:rsidRPr="004A4C93">
        <w:rPr>
          <w:sz w:val="21"/>
          <w:szCs w:val="21"/>
        </w:rPr>
        <w:t>241.82</w:t>
      </w:r>
      <w:r w:rsidRPr="004A4C93">
        <w:rPr>
          <w:sz w:val="21"/>
          <w:szCs w:val="21"/>
          <w:lang w:val="zh-CN"/>
        </w:rPr>
        <w:t>美元。</w:t>
      </w:r>
    </w:p>
    <w:p w:rsidR="0067333C" w:rsidRPr="004A4C93" w:rsidRDefault="0067333C" w:rsidP="0067333C">
      <w:pPr>
        <w:pStyle w:val="CharChar"/>
        <w:spacing w:line="320" w:lineRule="atLeast"/>
        <w:rPr>
          <w:sz w:val="21"/>
          <w:szCs w:val="21"/>
          <w:lang w:val="es-SV"/>
        </w:rPr>
      </w:pPr>
      <w:r w:rsidRPr="004A4C93">
        <w:rPr>
          <w:sz w:val="21"/>
          <w:szCs w:val="21"/>
          <w:lang w:val="es-SV"/>
        </w:rPr>
        <w:t>244.</w:t>
      </w:r>
      <w:r w:rsidR="00620B3D" w:rsidRPr="004A4C93">
        <w:rPr>
          <w:sz w:val="21"/>
          <w:szCs w:val="21"/>
          <w:lang w:val="es-SV"/>
        </w:rPr>
        <w:tab/>
      </w:r>
      <w:r w:rsidRPr="004A4C93">
        <w:rPr>
          <w:sz w:val="21"/>
          <w:szCs w:val="21"/>
          <w:lang w:val="zh-CN"/>
        </w:rPr>
        <w:t>尽管如此</w:t>
      </w:r>
      <w:r w:rsidRPr="004A4C93">
        <w:rPr>
          <w:sz w:val="21"/>
          <w:szCs w:val="21"/>
          <w:lang w:val="es-SV"/>
        </w:rPr>
        <w:t>，</w:t>
      </w:r>
      <w:r w:rsidRPr="004A4C93">
        <w:rPr>
          <w:sz w:val="21"/>
          <w:szCs w:val="21"/>
          <w:lang w:val="zh-CN"/>
        </w:rPr>
        <w:t>截至</w:t>
      </w:r>
      <w:r w:rsidRPr="004A4C93">
        <w:rPr>
          <w:sz w:val="21"/>
          <w:szCs w:val="21"/>
          <w:lang w:val="es-SV"/>
        </w:rPr>
        <w:t>2009</w:t>
      </w:r>
      <w:r w:rsidRPr="004A4C93">
        <w:rPr>
          <w:sz w:val="21"/>
          <w:szCs w:val="21"/>
          <w:lang w:val="zh-CN"/>
        </w:rPr>
        <w:t>年</w:t>
      </w:r>
      <w:r w:rsidRPr="004A4C93">
        <w:rPr>
          <w:sz w:val="21"/>
          <w:szCs w:val="21"/>
          <w:lang w:val="es-SV"/>
        </w:rPr>
        <w:t>12</w:t>
      </w:r>
      <w:r w:rsidRPr="004A4C93">
        <w:rPr>
          <w:sz w:val="21"/>
          <w:szCs w:val="21"/>
          <w:lang w:val="zh-CN"/>
        </w:rPr>
        <w:t>月，在总数为</w:t>
      </w:r>
      <w:r w:rsidR="006F7949" w:rsidRPr="004A4C93">
        <w:rPr>
          <w:sz w:val="21"/>
          <w:szCs w:val="21"/>
          <w:lang w:val="es-SV"/>
        </w:rPr>
        <w:t>8,691</w:t>
      </w:r>
      <w:r w:rsidRPr="004A4C93">
        <w:rPr>
          <w:sz w:val="21"/>
          <w:szCs w:val="21"/>
          <w:lang w:val="zh-CN"/>
        </w:rPr>
        <w:t>人的基金受益人口中</w:t>
      </w:r>
      <w:r w:rsidRPr="004A4C93">
        <w:rPr>
          <w:sz w:val="21"/>
          <w:szCs w:val="21"/>
          <w:lang w:val="es-SV"/>
        </w:rPr>
        <w:t>，</w:t>
      </w:r>
      <w:r w:rsidRPr="004A4C93">
        <w:rPr>
          <w:sz w:val="21"/>
          <w:szCs w:val="21"/>
          <w:lang w:val="es-SV"/>
        </w:rPr>
        <w:t>60%</w:t>
      </w:r>
      <w:r w:rsidR="006F7949" w:rsidRPr="004A4C93">
        <w:rPr>
          <w:sz w:val="21"/>
          <w:szCs w:val="21"/>
          <w:lang w:val="es-SV"/>
        </w:rPr>
        <w:t>(5,286</w:t>
      </w:r>
      <w:r w:rsidRPr="004A4C93">
        <w:rPr>
          <w:sz w:val="21"/>
          <w:szCs w:val="21"/>
          <w:lang w:val="zh-CN"/>
        </w:rPr>
        <w:t>名受益人</w:t>
      </w:r>
      <w:r w:rsidR="006F7949" w:rsidRPr="004A4C93">
        <w:rPr>
          <w:sz w:val="21"/>
          <w:szCs w:val="21"/>
          <w:lang w:val="es-SV"/>
        </w:rPr>
        <w:t>)</w:t>
      </w:r>
      <w:r w:rsidRPr="004A4C93">
        <w:rPr>
          <w:sz w:val="21"/>
          <w:szCs w:val="21"/>
          <w:lang w:val="zh-CN"/>
        </w:rPr>
        <w:t>的残疾程度为</w:t>
      </w:r>
      <w:r w:rsidRPr="004A4C93">
        <w:rPr>
          <w:sz w:val="21"/>
          <w:szCs w:val="21"/>
          <w:lang w:val="es-SV"/>
        </w:rPr>
        <w:t>11%</w:t>
      </w:r>
      <w:r w:rsidRPr="004A4C93">
        <w:rPr>
          <w:sz w:val="21"/>
          <w:szCs w:val="21"/>
          <w:lang w:val="zh-CN"/>
        </w:rPr>
        <w:t>至</w:t>
      </w:r>
      <w:r w:rsidRPr="004A4C93">
        <w:rPr>
          <w:sz w:val="21"/>
          <w:szCs w:val="21"/>
          <w:lang w:val="es-SV"/>
        </w:rPr>
        <w:t>30%</w:t>
      </w:r>
      <w:r w:rsidRPr="004A4C93">
        <w:rPr>
          <w:sz w:val="21"/>
          <w:szCs w:val="21"/>
          <w:lang w:val="es-SV"/>
        </w:rPr>
        <w:t>，</w:t>
      </w:r>
      <w:r w:rsidRPr="004A4C93">
        <w:rPr>
          <w:sz w:val="21"/>
          <w:szCs w:val="21"/>
          <w:lang w:val="es-SV"/>
        </w:rPr>
        <w:t>27.07%</w:t>
      </w:r>
      <w:r w:rsidR="006F7949" w:rsidRPr="004A4C93">
        <w:rPr>
          <w:sz w:val="21"/>
          <w:szCs w:val="21"/>
          <w:lang w:val="es-SV"/>
        </w:rPr>
        <w:t>(2,353</w:t>
      </w:r>
      <w:r w:rsidRPr="004A4C93">
        <w:rPr>
          <w:sz w:val="21"/>
          <w:szCs w:val="21"/>
          <w:lang w:val="zh-CN"/>
        </w:rPr>
        <w:t>名受益人</w:t>
      </w:r>
      <w:r w:rsidR="006F7949" w:rsidRPr="004A4C93">
        <w:rPr>
          <w:sz w:val="21"/>
          <w:szCs w:val="21"/>
          <w:lang w:val="es-SV"/>
        </w:rPr>
        <w:t>)</w:t>
      </w:r>
      <w:r w:rsidRPr="004A4C93">
        <w:rPr>
          <w:sz w:val="21"/>
          <w:szCs w:val="21"/>
          <w:lang w:val="zh-CN"/>
        </w:rPr>
        <w:t>的残疾程度为</w:t>
      </w:r>
      <w:r w:rsidRPr="004A4C93">
        <w:rPr>
          <w:sz w:val="21"/>
          <w:szCs w:val="21"/>
          <w:lang w:val="es-SV"/>
        </w:rPr>
        <w:t>11%</w:t>
      </w:r>
      <w:r w:rsidRPr="004A4C93">
        <w:rPr>
          <w:sz w:val="21"/>
          <w:szCs w:val="21"/>
          <w:lang w:val="zh-CN"/>
        </w:rPr>
        <w:t>至</w:t>
      </w:r>
      <w:r w:rsidRPr="004A4C93">
        <w:rPr>
          <w:sz w:val="21"/>
          <w:szCs w:val="21"/>
          <w:lang w:val="es-SV"/>
        </w:rPr>
        <w:t>20%</w:t>
      </w:r>
      <w:r w:rsidRPr="004A4C93">
        <w:rPr>
          <w:sz w:val="21"/>
          <w:szCs w:val="21"/>
          <w:lang w:val="es-SV"/>
        </w:rPr>
        <w:t>，</w:t>
      </w:r>
      <w:r w:rsidRPr="004A4C93">
        <w:rPr>
          <w:sz w:val="21"/>
          <w:szCs w:val="21"/>
          <w:lang w:val="zh-CN"/>
        </w:rPr>
        <w:t>他们可领取</w:t>
      </w:r>
      <w:r w:rsidRPr="004A4C93">
        <w:rPr>
          <w:sz w:val="21"/>
          <w:szCs w:val="21"/>
          <w:lang w:val="es-SV"/>
        </w:rPr>
        <w:t>92.30</w:t>
      </w:r>
      <w:r w:rsidRPr="004A4C93">
        <w:rPr>
          <w:sz w:val="21"/>
          <w:szCs w:val="21"/>
          <w:lang w:val="zh-CN"/>
        </w:rPr>
        <w:t>美元的津贴</w:t>
      </w:r>
      <w:r w:rsidRPr="004A4C93">
        <w:rPr>
          <w:sz w:val="21"/>
          <w:szCs w:val="21"/>
          <w:lang w:val="es-SV"/>
        </w:rPr>
        <w:t>，</w:t>
      </w:r>
      <w:r w:rsidRPr="004A4C93">
        <w:rPr>
          <w:sz w:val="21"/>
          <w:szCs w:val="21"/>
          <w:lang w:val="zh-CN"/>
        </w:rPr>
        <w:t>但这尚不能满足农村一揽子基本食品的费用</w:t>
      </w:r>
      <w:r w:rsidR="006F7949" w:rsidRPr="004A4C93">
        <w:rPr>
          <w:sz w:val="21"/>
          <w:szCs w:val="21"/>
          <w:lang w:val="es-SV"/>
        </w:rPr>
        <w:t>(</w:t>
      </w:r>
      <w:r w:rsidRPr="004A4C93">
        <w:rPr>
          <w:sz w:val="21"/>
          <w:szCs w:val="21"/>
          <w:lang w:val="es-SV"/>
        </w:rPr>
        <w:t>99.05</w:t>
      </w:r>
      <w:r w:rsidRPr="004A4C93">
        <w:rPr>
          <w:sz w:val="21"/>
          <w:szCs w:val="21"/>
          <w:lang w:val="zh-CN"/>
        </w:rPr>
        <w:t>美元</w:t>
      </w:r>
      <w:r w:rsidR="006F7949" w:rsidRPr="004A4C93">
        <w:rPr>
          <w:sz w:val="21"/>
          <w:szCs w:val="21"/>
          <w:lang w:val="es-SV"/>
        </w:rPr>
        <w:t>)</w:t>
      </w:r>
      <w:r w:rsidRPr="004A4C93">
        <w:rPr>
          <w:sz w:val="21"/>
          <w:szCs w:val="21"/>
          <w:lang w:val="es-SV"/>
        </w:rPr>
        <w:t>，</w:t>
      </w:r>
      <w:r w:rsidRPr="004A4C93">
        <w:rPr>
          <w:sz w:val="21"/>
          <w:szCs w:val="21"/>
          <w:lang w:val="zh-CN"/>
        </w:rPr>
        <w:t>而与城镇地区一揽子基本食品的费用</w:t>
      </w:r>
      <w:r w:rsidR="006F7949" w:rsidRPr="004A4C93">
        <w:rPr>
          <w:sz w:val="21"/>
          <w:szCs w:val="21"/>
          <w:lang w:val="es-SV"/>
        </w:rPr>
        <w:t>(</w:t>
      </w:r>
      <w:r w:rsidRPr="004A4C93">
        <w:rPr>
          <w:sz w:val="21"/>
          <w:szCs w:val="21"/>
          <w:lang w:val="es-SV"/>
        </w:rPr>
        <w:t>162.27</w:t>
      </w:r>
      <w:r w:rsidRPr="004A4C93">
        <w:rPr>
          <w:sz w:val="21"/>
          <w:szCs w:val="21"/>
          <w:lang w:val="zh-CN"/>
        </w:rPr>
        <w:t>美元</w:t>
      </w:r>
      <w:r w:rsidR="006F7949" w:rsidRPr="004A4C93">
        <w:rPr>
          <w:sz w:val="21"/>
          <w:szCs w:val="21"/>
          <w:lang w:val="es-SV"/>
        </w:rPr>
        <w:t>)</w:t>
      </w:r>
      <w:r w:rsidRPr="004A4C93">
        <w:rPr>
          <w:sz w:val="21"/>
          <w:szCs w:val="21"/>
          <w:lang w:val="zh-CN"/>
        </w:rPr>
        <w:t>之间更是相差</w:t>
      </w:r>
      <w:r w:rsidRPr="004A4C93">
        <w:rPr>
          <w:sz w:val="21"/>
          <w:szCs w:val="21"/>
          <w:lang w:val="es-SV"/>
        </w:rPr>
        <w:t>56.88%</w:t>
      </w:r>
      <w:r w:rsidRPr="004A4C93">
        <w:rPr>
          <w:sz w:val="21"/>
          <w:szCs w:val="21"/>
          <w:lang w:val="zh-CN"/>
        </w:rPr>
        <w:t>。剩余</w:t>
      </w:r>
      <w:r w:rsidRPr="004A4C93">
        <w:rPr>
          <w:sz w:val="21"/>
          <w:szCs w:val="21"/>
        </w:rPr>
        <w:t>33.75%</w:t>
      </w:r>
      <w:r w:rsidRPr="004A4C93">
        <w:rPr>
          <w:sz w:val="21"/>
          <w:szCs w:val="21"/>
        </w:rPr>
        <w:t>，</w:t>
      </w:r>
      <w:r w:rsidRPr="004A4C93">
        <w:rPr>
          <w:sz w:val="21"/>
          <w:szCs w:val="21"/>
          <w:lang w:val="zh-CN"/>
        </w:rPr>
        <w:t>即</w:t>
      </w:r>
      <w:r w:rsidR="006F7949" w:rsidRPr="004A4C93">
        <w:rPr>
          <w:sz w:val="21"/>
          <w:szCs w:val="21"/>
        </w:rPr>
        <w:t>2,933</w:t>
      </w:r>
      <w:r w:rsidRPr="004A4C93">
        <w:rPr>
          <w:sz w:val="21"/>
          <w:szCs w:val="21"/>
          <w:lang w:val="zh-CN"/>
        </w:rPr>
        <w:t>名受益者的残疾程度为</w:t>
      </w:r>
      <w:r w:rsidRPr="004A4C93">
        <w:rPr>
          <w:sz w:val="21"/>
          <w:szCs w:val="21"/>
        </w:rPr>
        <w:t>21%</w:t>
      </w:r>
      <w:r w:rsidRPr="004A4C93">
        <w:rPr>
          <w:sz w:val="21"/>
          <w:szCs w:val="21"/>
          <w:lang w:val="zh-CN"/>
        </w:rPr>
        <w:t>至</w:t>
      </w:r>
      <w:r w:rsidRPr="004A4C93">
        <w:rPr>
          <w:sz w:val="21"/>
          <w:szCs w:val="21"/>
        </w:rPr>
        <w:t>30%</w:t>
      </w:r>
      <w:r w:rsidRPr="004A4C93">
        <w:rPr>
          <w:sz w:val="21"/>
          <w:szCs w:val="21"/>
        </w:rPr>
        <w:t>，</w:t>
      </w:r>
      <w:r w:rsidRPr="004A4C93">
        <w:rPr>
          <w:sz w:val="21"/>
          <w:szCs w:val="21"/>
          <w:lang w:val="zh-CN"/>
        </w:rPr>
        <w:t>他们领取的津贴数额为</w:t>
      </w:r>
      <w:r w:rsidRPr="004A4C93">
        <w:rPr>
          <w:sz w:val="21"/>
          <w:szCs w:val="21"/>
        </w:rPr>
        <w:t>138.46</w:t>
      </w:r>
      <w:r w:rsidRPr="004A4C93">
        <w:rPr>
          <w:sz w:val="21"/>
          <w:szCs w:val="21"/>
          <w:lang w:val="zh-CN"/>
        </w:rPr>
        <w:t>美元</w:t>
      </w:r>
      <w:r w:rsidRPr="004A4C93">
        <w:rPr>
          <w:sz w:val="21"/>
          <w:szCs w:val="21"/>
        </w:rPr>
        <w:t>；</w:t>
      </w:r>
      <w:r w:rsidRPr="004A4C93">
        <w:rPr>
          <w:sz w:val="21"/>
          <w:szCs w:val="21"/>
          <w:lang w:val="zh-CN"/>
        </w:rPr>
        <w:t>尽管这达到了农村地区一揽子基本食品的成本额</w:t>
      </w:r>
      <w:r w:rsidRPr="004A4C93">
        <w:rPr>
          <w:sz w:val="21"/>
          <w:szCs w:val="21"/>
        </w:rPr>
        <w:t>，</w:t>
      </w:r>
      <w:r w:rsidRPr="004A4C93">
        <w:rPr>
          <w:sz w:val="21"/>
          <w:szCs w:val="21"/>
          <w:lang w:val="zh-CN"/>
        </w:rPr>
        <w:t>但是对于城镇地区的一揽子基本食品支出额</w:t>
      </w:r>
      <w:r w:rsidR="006F7949" w:rsidRPr="004A4C93">
        <w:rPr>
          <w:sz w:val="21"/>
          <w:szCs w:val="21"/>
        </w:rPr>
        <w:t>(</w:t>
      </w:r>
      <w:r w:rsidRPr="004A4C93">
        <w:rPr>
          <w:sz w:val="21"/>
          <w:szCs w:val="21"/>
        </w:rPr>
        <w:t>162.27</w:t>
      </w:r>
      <w:r w:rsidRPr="004A4C93">
        <w:rPr>
          <w:sz w:val="21"/>
          <w:szCs w:val="21"/>
          <w:lang w:val="zh-CN"/>
        </w:rPr>
        <w:t>美元</w:t>
      </w:r>
      <w:r w:rsidR="006F7949" w:rsidRPr="004A4C93">
        <w:rPr>
          <w:sz w:val="21"/>
          <w:szCs w:val="21"/>
        </w:rPr>
        <w:t>)</w:t>
      </w:r>
      <w:r w:rsidRPr="004A4C93">
        <w:rPr>
          <w:sz w:val="21"/>
          <w:szCs w:val="21"/>
          <w:lang w:val="zh-CN"/>
        </w:rPr>
        <w:t>来说仍显不足</w:t>
      </w:r>
      <w:r w:rsidRPr="004A4C93">
        <w:rPr>
          <w:sz w:val="21"/>
          <w:szCs w:val="21"/>
        </w:rPr>
        <w:t>，</w:t>
      </w:r>
      <w:r w:rsidRPr="004A4C93">
        <w:rPr>
          <w:sz w:val="21"/>
          <w:szCs w:val="21"/>
          <w:lang w:val="zh-CN"/>
        </w:rPr>
        <w:t>仅相当于这一成本额的</w:t>
      </w:r>
      <w:r w:rsidRPr="004A4C93">
        <w:rPr>
          <w:sz w:val="21"/>
          <w:szCs w:val="21"/>
        </w:rPr>
        <w:t>85.33%</w:t>
      </w:r>
      <w:r w:rsidR="00620B3D" w:rsidRPr="004A4C93">
        <w:rPr>
          <w:sz w:val="21"/>
          <w:szCs w:val="21"/>
          <w:lang w:val="zh-CN"/>
        </w:rPr>
        <w:t>。</w:t>
      </w:r>
    </w:p>
    <w:p w:rsidR="0067333C" w:rsidRPr="004A4C93" w:rsidRDefault="0067333C" w:rsidP="0067333C">
      <w:pPr>
        <w:pStyle w:val="CharChar"/>
        <w:spacing w:line="320" w:lineRule="atLeast"/>
        <w:rPr>
          <w:sz w:val="21"/>
          <w:szCs w:val="21"/>
        </w:rPr>
      </w:pPr>
      <w:r w:rsidRPr="004A4C93">
        <w:rPr>
          <w:sz w:val="21"/>
          <w:szCs w:val="21"/>
        </w:rPr>
        <w:t>245.</w:t>
      </w:r>
      <w:r w:rsidR="00620B3D" w:rsidRPr="004A4C93">
        <w:rPr>
          <w:sz w:val="21"/>
          <w:szCs w:val="21"/>
        </w:rPr>
        <w:tab/>
      </w:r>
      <w:r w:rsidRPr="004A4C93">
        <w:rPr>
          <w:sz w:val="21"/>
          <w:szCs w:val="21"/>
          <w:lang w:val="zh-CN"/>
        </w:rPr>
        <w:t>根据上文得出的结论是</w:t>
      </w:r>
      <w:r w:rsidRPr="004A4C93">
        <w:rPr>
          <w:sz w:val="21"/>
          <w:szCs w:val="21"/>
        </w:rPr>
        <w:t>，</w:t>
      </w:r>
      <w:r w:rsidRPr="004A4C93">
        <w:rPr>
          <w:sz w:val="21"/>
          <w:szCs w:val="21"/>
          <w:lang w:val="zh-CN"/>
        </w:rPr>
        <w:t>农村地区的萨尔瓦多居民受当前经济危机影响最为严重，而农村地区恰恰是萨尔瓦多大部分伤残人士的所在地</w:t>
      </w:r>
      <w:r w:rsidRPr="004A4C93">
        <w:rPr>
          <w:sz w:val="21"/>
          <w:szCs w:val="21"/>
        </w:rPr>
        <w:t>，</w:t>
      </w:r>
      <w:r w:rsidRPr="004A4C93">
        <w:rPr>
          <w:sz w:val="21"/>
          <w:szCs w:val="21"/>
          <w:lang w:val="zh-CN"/>
        </w:rPr>
        <w:t>因此我们可以轻易看出</w:t>
      </w:r>
      <w:r w:rsidRPr="004A4C93">
        <w:rPr>
          <w:sz w:val="21"/>
          <w:szCs w:val="21"/>
        </w:rPr>
        <w:t>，</w:t>
      </w:r>
      <w:r w:rsidRPr="004A4C93">
        <w:rPr>
          <w:sz w:val="21"/>
          <w:szCs w:val="21"/>
          <w:lang w:val="zh-CN"/>
        </w:rPr>
        <w:t>残疾程度为</w:t>
      </w:r>
      <w:r w:rsidRPr="004A4C93">
        <w:rPr>
          <w:sz w:val="21"/>
          <w:szCs w:val="21"/>
        </w:rPr>
        <w:t>11%</w:t>
      </w:r>
      <w:r w:rsidRPr="004A4C93">
        <w:rPr>
          <w:sz w:val="21"/>
          <w:szCs w:val="21"/>
          <w:lang w:val="zh-CN"/>
        </w:rPr>
        <w:t>至</w:t>
      </w:r>
      <w:r w:rsidRPr="004A4C93">
        <w:rPr>
          <w:sz w:val="21"/>
          <w:szCs w:val="21"/>
        </w:rPr>
        <w:t>20%</w:t>
      </w:r>
      <w:r w:rsidRPr="004A4C93">
        <w:rPr>
          <w:sz w:val="21"/>
          <w:szCs w:val="21"/>
          <w:lang w:val="zh-CN"/>
        </w:rPr>
        <w:t>的基金受益人能够领取到的津贴甚至无法满足农村地区的一揽子基本食品支出的要求</w:t>
      </w:r>
      <w:r w:rsidR="00620B3D" w:rsidRPr="004A4C93">
        <w:rPr>
          <w:sz w:val="21"/>
          <w:szCs w:val="21"/>
          <w:lang w:val="zh-CN"/>
        </w:rPr>
        <w:t>。</w:t>
      </w:r>
    </w:p>
    <w:p w:rsidR="0067333C" w:rsidRPr="004A4C93" w:rsidRDefault="0067333C" w:rsidP="0067333C">
      <w:pPr>
        <w:pStyle w:val="CharChar"/>
        <w:spacing w:line="320" w:lineRule="atLeast"/>
        <w:rPr>
          <w:sz w:val="21"/>
          <w:szCs w:val="21"/>
        </w:rPr>
      </w:pPr>
      <w:r w:rsidRPr="004A4C93">
        <w:rPr>
          <w:sz w:val="21"/>
          <w:szCs w:val="21"/>
        </w:rPr>
        <w:t>246.</w:t>
      </w:r>
      <w:r w:rsidR="00620B3D" w:rsidRPr="004A4C93">
        <w:rPr>
          <w:sz w:val="21"/>
          <w:szCs w:val="21"/>
        </w:rPr>
        <w:tab/>
      </w:r>
      <w:r w:rsidRPr="004A4C93">
        <w:rPr>
          <w:sz w:val="21"/>
          <w:szCs w:val="21"/>
          <w:lang w:val="zh-CN"/>
        </w:rPr>
        <w:t>同样</w:t>
      </w:r>
      <w:r w:rsidRPr="004A4C93">
        <w:rPr>
          <w:sz w:val="21"/>
          <w:szCs w:val="21"/>
        </w:rPr>
        <w:t>，</w:t>
      </w:r>
      <w:r w:rsidRPr="004A4C93">
        <w:rPr>
          <w:sz w:val="21"/>
          <w:szCs w:val="21"/>
          <w:lang w:val="zh-CN"/>
        </w:rPr>
        <w:t>居住在城镇地区的伤残人员所能领取的津贴甚至无法满足其</w:t>
      </w:r>
      <w:r w:rsidRPr="004A4C93">
        <w:rPr>
          <w:sz w:val="21"/>
          <w:szCs w:val="21"/>
        </w:rPr>
        <w:t>60%</w:t>
      </w:r>
      <w:r w:rsidRPr="004A4C93">
        <w:rPr>
          <w:sz w:val="21"/>
          <w:szCs w:val="21"/>
          <w:lang w:val="zh-CN"/>
        </w:rPr>
        <w:t>的一揽子基本食品支出要求</w:t>
      </w:r>
      <w:r w:rsidRPr="004A4C93">
        <w:rPr>
          <w:sz w:val="21"/>
          <w:szCs w:val="21"/>
        </w:rPr>
        <w:t>，</w:t>
      </w:r>
      <w:r w:rsidRPr="004A4C93">
        <w:rPr>
          <w:sz w:val="21"/>
          <w:szCs w:val="21"/>
          <w:lang w:val="zh-CN"/>
        </w:rPr>
        <w:t>这显示了其糟糕的经济状况。只有很少的伤员能从基金中得到最高额的补贴</w:t>
      </w:r>
      <w:r w:rsidR="006F7949" w:rsidRPr="004A4C93">
        <w:rPr>
          <w:sz w:val="21"/>
          <w:szCs w:val="21"/>
        </w:rPr>
        <w:t>(</w:t>
      </w:r>
      <w:r w:rsidRPr="004A4C93">
        <w:rPr>
          <w:sz w:val="21"/>
          <w:szCs w:val="21"/>
          <w:lang w:val="zh-CN"/>
        </w:rPr>
        <w:t>每月</w:t>
      </w:r>
      <w:r w:rsidRPr="004A4C93">
        <w:rPr>
          <w:sz w:val="21"/>
          <w:szCs w:val="21"/>
        </w:rPr>
        <w:t>230.76</w:t>
      </w:r>
      <w:r w:rsidRPr="004A4C93">
        <w:rPr>
          <w:sz w:val="21"/>
          <w:szCs w:val="21"/>
          <w:lang w:val="zh-CN"/>
        </w:rPr>
        <w:t>美元</w:t>
      </w:r>
      <w:r w:rsidR="006F7949" w:rsidRPr="004A4C93">
        <w:rPr>
          <w:sz w:val="21"/>
          <w:szCs w:val="21"/>
        </w:rPr>
        <w:t>)</w:t>
      </w:r>
      <w:r w:rsidRPr="004A4C93">
        <w:rPr>
          <w:sz w:val="21"/>
          <w:szCs w:val="21"/>
        </w:rPr>
        <w:t>，</w:t>
      </w:r>
      <w:r w:rsidRPr="004A4C93">
        <w:rPr>
          <w:sz w:val="21"/>
          <w:szCs w:val="21"/>
          <w:lang w:val="zh-CN"/>
        </w:rPr>
        <w:t>但是这也很难满足在城市中生活的一揽子基本食品支出需求</w:t>
      </w:r>
      <w:r w:rsidRPr="004A4C93">
        <w:rPr>
          <w:sz w:val="21"/>
          <w:szCs w:val="21"/>
        </w:rPr>
        <w:t>，</w:t>
      </w:r>
      <w:r w:rsidRPr="004A4C93">
        <w:rPr>
          <w:sz w:val="21"/>
          <w:szCs w:val="21"/>
          <w:lang w:val="zh-CN"/>
        </w:rPr>
        <w:t>这还没有考虑教育、交通、服装鞋帽、水电等费用支出。</w:t>
      </w:r>
    </w:p>
    <w:p w:rsidR="0067333C" w:rsidRPr="004A4C93" w:rsidRDefault="0067333C" w:rsidP="0067333C">
      <w:pPr>
        <w:pStyle w:val="CharChar"/>
        <w:spacing w:line="320" w:lineRule="atLeast"/>
        <w:rPr>
          <w:sz w:val="21"/>
          <w:szCs w:val="21"/>
        </w:rPr>
      </w:pPr>
      <w:r w:rsidRPr="004A4C93">
        <w:rPr>
          <w:sz w:val="21"/>
          <w:szCs w:val="21"/>
        </w:rPr>
        <w:t>247.</w:t>
      </w:r>
      <w:r w:rsidR="00620B3D" w:rsidRPr="004A4C93">
        <w:rPr>
          <w:sz w:val="21"/>
          <w:szCs w:val="21"/>
        </w:rPr>
        <w:tab/>
      </w:r>
      <w:r w:rsidRPr="004A4C93">
        <w:rPr>
          <w:sz w:val="21"/>
          <w:szCs w:val="21"/>
          <w:lang w:val="zh-CN"/>
        </w:rPr>
        <w:t>如果说我们这样就能得出结论称靠津贴不足以实现体面生活</w:t>
      </w:r>
      <w:r w:rsidRPr="004A4C93">
        <w:rPr>
          <w:sz w:val="21"/>
          <w:szCs w:val="21"/>
        </w:rPr>
        <w:t>，</w:t>
      </w:r>
      <w:r w:rsidRPr="004A4C93">
        <w:rPr>
          <w:sz w:val="21"/>
          <w:szCs w:val="21"/>
          <w:lang w:val="zh-CN"/>
        </w:rPr>
        <w:t>要是再考虑到国内的就业状况</w:t>
      </w:r>
      <w:r w:rsidRPr="004A4C93">
        <w:rPr>
          <w:sz w:val="21"/>
          <w:szCs w:val="21"/>
        </w:rPr>
        <w:t>，</w:t>
      </w:r>
      <w:r w:rsidRPr="004A4C93">
        <w:rPr>
          <w:sz w:val="21"/>
          <w:szCs w:val="21"/>
          <w:lang w:val="zh-CN"/>
        </w:rPr>
        <w:t>那形势就更加严峻了</w:t>
      </w:r>
      <w:r w:rsidRPr="004A4C93">
        <w:rPr>
          <w:sz w:val="21"/>
          <w:szCs w:val="21"/>
        </w:rPr>
        <w:t>，</w:t>
      </w:r>
      <w:r w:rsidRPr="004A4C93">
        <w:rPr>
          <w:sz w:val="21"/>
          <w:szCs w:val="21"/>
          <w:lang w:val="zh-CN"/>
        </w:rPr>
        <w:t>因为伤员们在求职时除了要面临年龄限制和社会壁垒外</w:t>
      </w:r>
      <w:r w:rsidRPr="004A4C93">
        <w:rPr>
          <w:sz w:val="21"/>
          <w:szCs w:val="21"/>
        </w:rPr>
        <w:t>，</w:t>
      </w:r>
      <w:r w:rsidRPr="004A4C93">
        <w:rPr>
          <w:sz w:val="21"/>
          <w:szCs w:val="21"/>
          <w:lang w:val="zh-CN"/>
        </w:rPr>
        <w:t>萨尔瓦多的失业率也居高不下</w:t>
      </w:r>
      <w:r w:rsidR="006F7949" w:rsidRPr="004A4C93">
        <w:rPr>
          <w:sz w:val="21"/>
          <w:szCs w:val="21"/>
        </w:rPr>
        <w:t>(</w:t>
      </w:r>
      <w:r w:rsidRPr="004A4C93">
        <w:rPr>
          <w:sz w:val="21"/>
          <w:szCs w:val="21"/>
          <w:lang w:val="zh-CN"/>
        </w:rPr>
        <w:t>超过</w:t>
      </w:r>
      <w:r w:rsidRPr="004A4C93">
        <w:rPr>
          <w:sz w:val="21"/>
          <w:szCs w:val="21"/>
        </w:rPr>
        <w:t>40%</w:t>
      </w:r>
      <w:r w:rsidR="006F7949" w:rsidRPr="004A4C93">
        <w:rPr>
          <w:sz w:val="21"/>
          <w:szCs w:val="21"/>
        </w:rPr>
        <w:t>)</w:t>
      </w:r>
      <w:r w:rsidRPr="004A4C93">
        <w:rPr>
          <w:sz w:val="21"/>
          <w:szCs w:val="21"/>
        </w:rPr>
        <w:t>，</w:t>
      </w:r>
      <w:r w:rsidRPr="004A4C93">
        <w:rPr>
          <w:sz w:val="21"/>
          <w:szCs w:val="21"/>
          <w:lang w:val="zh-CN"/>
        </w:rPr>
        <w:t>而且还存在严重的就业不足</w:t>
      </w:r>
      <w:r w:rsidRPr="004A4C93">
        <w:rPr>
          <w:sz w:val="21"/>
          <w:szCs w:val="21"/>
        </w:rPr>
        <w:t>，</w:t>
      </w:r>
      <w:r w:rsidRPr="004A4C93">
        <w:rPr>
          <w:sz w:val="21"/>
          <w:szCs w:val="21"/>
          <w:lang w:val="zh-CN"/>
        </w:rPr>
        <w:t>这对城市地区的负面影响更大</w:t>
      </w:r>
      <w:r w:rsidR="00620B3D" w:rsidRPr="004A4C93">
        <w:rPr>
          <w:sz w:val="21"/>
          <w:szCs w:val="21"/>
          <w:lang w:val="zh-CN"/>
        </w:rPr>
        <w:t>。</w:t>
      </w:r>
    </w:p>
    <w:p w:rsidR="0067333C" w:rsidRPr="004A4C93" w:rsidRDefault="00620B3D" w:rsidP="006D79F9">
      <w:pPr>
        <w:pStyle w:val="H1GC"/>
        <w:rPr>
          <w:lang w:val="es-SV"/>
        </w:rPr>
      </w:pPr>
      <w:r w:rsidRPr="004A4C93">
        <w:rPr>
          <w:lang w:val="es-SV"/>
        </w:rPr>
        <w:tab/>
      </w:r>
      <w:r w:rsidR="006D79F9">
        <w:rPr>
          <w:rFonts w:hint="eastAsia"/>
          <w:lang w:val="es-SV"/>
        </w:rPr>
        <w:tab/>
      </w:r>
      <w:r w:rsidR="0067333C" w:rsidRPr="004A4C93">
        <w:rPr>
          <w:lang w:val="zh-CN"/>
        </w:rPr>
        <w:t>第二十九条：参与政治生活和公共生活</w:t>
      </w:r>
    </w:p>
    <w:p w:rsidR="0067333C" w:rsidRPr="004A4C93" w:rsidRDefault="0067333C" w:rsidP="0067333C">
      <w:pPr>
        <w:pStyle w:val="CharChar"/>
        <w:spacing w:line="320" w:lineRule="atLeast"/>
        <w:rPr>
          <w:sz w:val="21"/>
          <w:szCs w:val="21"/>
          <w:lang w:val="es-SV"/>
        </w:rPr>
      </w:pPr>
      <w:r w:rsidRPr="004A4C93">
        <w:rPr>
          <w:sz w:val="21"/>
          <w:szCs w:val="21"/>
          <w:lang w:val="es-SV"/>
        </w:rPr>
        <w:t>248.</w:t>
      </w:r>
      <w:r w:rsidR="00620B3D" w:rsidRPr="004A4C93">
        <w:rPr>
          <w:sz w:val="21"/>
          <w:szCs w:val="21"/>
          <w:lang w:val="es-SV"/>
        </w:rPr>
        <w:tab/>
      </w:r>
      <w:r w:rsidRPr="004A4C93">
        <w:rPr>
          <w:sz w:val="21"/>
          <w:szCs w:val="21"/>
          <w:lang w:val="zh-CN"/>
        </w:rPr>
        <w:t>同样</w:t>
      </w:r>
      <w:r w:rsidRPr="004A4C93">
        <w:rPr>
          <w:sz w:val="21"/>
          <w:szCs w:val="21"/>
          <w:lang w:val="es-SV"/>
        </w:rPr>
        <w:t>，</w:t>
      </w:r>
      <w:r w:rsidRPr="004A4C93">
        <w:rPr>
          <w:sz w:val="21"/>
          <w:szCs w:val="21"/>
          <w:lang w:val="zh-CN"/>
        </w:rPr>
        <w:t>萨尔瓦多承认有必要完善与行使政治权利有关的法律体系。要完善主动投票制度</w:t>
      </w:r>
      <w:r w:rsidRPr="004A4C93">
        <w:rPr>
          <w:sz w:val="21"/>
          <w:szCs w:val="21"/>
        </w:rPr>
        <w:t>；</w:t>
      </w:r>
      <w:r w:rsidRPr="004A4C93">
        <w:rPr>
          <w:sz w:val="21"/>
          <w:szCs w:val="21"/>
          <w:lang w:val="zh-CN"/>
        </w:rPr>
        <w:t>换言之</w:t>
      </w:r>
      <w:r w:rsidRPr="004A4C93">
        <w:rPr>
          <w:sz w:val="21"/>
          <w:szCs w:val="21"/>
        </w:rPr>
        <w:t>，</w:t>
      </w:r>
      <w:r w:rsidRPr="004A4C93">
        <w:rPr>
          <w:sz w:val="21"/>
          <w:szCs w:val="21"/>
          <w:lang w:val="zh-CN"/>
        </w:rPr>
        <w:t>完善通过投票方式参与政治生活的可能性。在这方面的国内最高级别的选举当局</w:t>
      </w:r>
      <w:r w:rsidRPr="004A4C93">
        <w:rPr>
          <w:sz w:val="21"/>
          <w:szCs w:val="21"/>
        </w:rPr>
        <w:t>，</w:t>
      </w:r>
      <w:r w:rsidRPr="004A4C93">
        <w:rPr>
          <w:sz w:val="21"/>
          <w:szCs w:val="21"/>
          <w:lang w:val="zh-CN"/>
        </w:rPr>
        <w:t>即最高选举法院已经采取了针对视力残疾人士行使投票权的模式</w:t>
      </w:r>
      <w:r w:rsidRPr="004A4C93">
        <w:rPr>
          <w:sz w:val="21"/>
          <w:szCs w:val="21"/>
        </w:rPr>
        <w:t>，</w:t>
      </w:r>
      <w:r w:rsidRPr="004A4C93">
        <w:rPr>
          <w:sz w:val="21"/>
          <w:szCs w:val="21"/>
          <w:lang w:val="zh-CN"/>
        </w:rPr>
        <w:t>使之能够在其信任的人的陪同下</w:t>
      </w:r>
      <w:r w:rsidRPr="004A4C93">
        <w:rPr>
          <w:sz w:val="21"/>
          <w:szCs w:val="21"/>
        </w:rPr>
        <w:t>，</w:t>
      </w:r>
      <w:r w:rsidRPr="004A4C93">
        <w:rPr>
          <w:sz w:val="21"/>
          <w:szCs w:val="21"/>
          <w:lang w:val="zh-CN"/>
        </w:rPr>
        <w:t>或者根据其意愿使用盲文选单来进行投票</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249.</w:t>
      </w:r>
      <w:r w:rsidR="00620B3D" w:rsidRPr="004A4C93">
        <w:rPr>
          <w:sz w:val="21"/>
          <w:szCs w:val="21"/>
          <w:lang w:val="es-SV"/>
        </w:rPr>
        <w:tab/>
      </w:r>
      <w:r w:rsidRPr="004A4C93">
        <w:rPr>
          <w:sz w:val="21"/>
          <w:szCs w:val="21"/>
          <w:lang w:val="zh-CN"/>
        </w:rPr>
        <w:t>然而</w:t>
      </w:r>
      <w:r w:rsidRPr="004A4C93">
        <w:rPr>
          <w:sz w:val="21"/>
          <w:szCs w:val="21"/>
        </w:rPr>
        <w:t>，</w:t>
      </w:r>
      <w:r w:rsidRPr="004A4C93">
        <w:rPr>
          <w:sz w:val="21"/>
          <w:szCs w:val="21"/>
          <w:lang w:val="zh-CN"/>
        </w:rPr>
        <w:t>由于投票场地通常都设在国内的学校或公共场所中</w:t>
      </w:r>
      <w:r w:rsidRPr="004A4C93">
        <w:rPr>
          <w:sz w:val="21"/>
          <w:szCs w:val="21"/>
        </w:rPr>
        <w:t>，</w:t>
      </w:r>
      <w:r w:rsidRPr="004A4C93">
        <w:rPr>
          <w:sz w:val="21"/>
          <w:szCs w:val="21"/>
          <w:lang w:val="zh-CN"/>
        </w:rPr>
        <w:t>而有很大比例的此类场所不具备通用设计和</w:t>
      </w:r>
      <w:r w:rsidRPr="004A4C93">
        <w:rPr>
          <w:sz w:val="21"/>
          <w:szCs w:val="21"/>
        </w:rPr>
        <w:t>/</w:t>
      </w:r>
      <w:r w:rsidRPr="004A4C93">
        <w:rPr>
          <w:sz w:val="21"/>
          <w:szCs w:val="21"/>
          <w:lang w:val="zh-CN"/>
        </w:rPr>
        <w:t>或无障碍设计</w:t>
      </w:r>
      <w:r w:rsidRPr="004A4C93">
        <w:rPr>
          <w:sz w:val="21"/>
          <w:szCs w:val="21"/>
        </w:rPr>
        <w:t>；</w:t>
      </w:r>
      <w:r w:rsidRPr="004A4C93">
        <w:rPr>
          <w:sz w:val="21"/>
          <w:szCs w:val="21"/>
          <w:lang w:val="zh-CN"/>
        </w:rPr>
        <w:t>要使残疾人</w:t>
      </w:r>
      <w:r w:rsidRPr="004A4C93">
        <w:rPr>
          <w:sz w:val="21"/>
          <w:szCs w:val="21"/>
        </w:rPr>
        <w:t>，</w:t>
      </w:r>
      <w:r w:rsidRPr="004A4C93">
        <w:rPr>
          <w:sz w:val="21"/>
          <w:szCs w:val="21"/>
          <w:lang w:val="zh-CN"/>
        </w:rPr>
        <w:t>特别是肢体残疾人或视力残障人士亲临这些场所行使其投票权</w:t>
      </w:r>
      <w:r w:rsidRPr="004A4C93">
        <w:rPr>
          <w:sz w:val="21"/>
          <w:szCs w:val="21"/>
        </w:rPr>
        <w:t>，</w:t>
      </w:r>
      <w:r w:rsidRPr="004A4C93">
        <w:rPr>
          <w:sz w:val="21"/>
          <w:szCs w:val="21"/>
          <w:lang w:val="zh-CN"/>
        </w:rPr>
        <w:t>往往会面临物质无障碍方面的困难</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250.</w:t>
      </w:r>
      <w:r w:rsidR="00620B3D" w:rsidRPr="004A4C93">
        <w:rPr>
          <w:sz w:val="21"/>
          <w:szCs w:val="21"/>
          <w:lang w:val="es-SV"/>
        </w:rPr>
        <w:tab/>
      </w:r>
      <w:r w:rsidRPr="004A4C93">
        <w:rPr>
          <w:sz w:val="21"/>
          <w:szCs w:val="21"/>
          <w:lang w:val="zh-CN"/>
        </w:rPr>
        <w:t>此外</w:t>
      </w:r>
      <w:r w:rsidRPr="004A4C93">
        <w:rPr>
          <w:sz w:val="21"/>
          <w:szCs w:val="21"/>
          <w:lang w:val="es-SV"/>
        </w:rPr>
        <w:t>，</w:t>
      </w:r>
      <w:r w:rsidRPr="004A4C93">
        <w:rPr>
          <w:sz w:val="21"/>
          <w:szCs w:val="21"/>
          <w:lang w:val="zh-CN"/>
        </w:rPr>
        <w:t>萨尔瓦多在残疾人出任公共职务方面也存在问题。《选举法》第</w:t>
      </w:r>
      <w:r w:rsidRPr="004A4C93">
        <w:rPr>
          <w:sz w:val="21"/>
          <w:szCs w:val="21"/>
        </w:rPr>
        <w:t>222</w:t>
      </w:r>
      <w:r w:rsidRPr="004A4C93">
        <w:rPr>
          <w:sz w:val="21"/>
          <w:szCs w:val="21"/>
          <w:lang w:val="zh-CN"/>
        </w:rPr>
        <w:t>条对于残疾人被提名参选作为地方政府机构的市政委员会的成员规定了严格的限制</w:t>
      </w:r>
      <w:r w:rsidRPr="004A4C93">
        <w:rPr>
          <w:sz w:val="21"/>
          <w:szCs w:val="21"/>
        </w:rPr>
        <w:t>，</w:t>
      </w:r>
      <w:r w:rsidRPr="004A4C93">
        <w:rPr>
          <w:sz w:val="21"/>
          <w:szCs w:val="21"/>
          <w:lang w:val="zh-CN"/>
        </w:rPr>
        <w:t>严重损害了残疾人权利。在该条第</w:t>
      </w:r>
      <w:r w:rsidRPr="004A4C93">
        <w:rPr>
          <w:sz w:val="21"/>
          <w:szCs w:val="21"/>
        </w:rPr>
        <w:t>4</w:t>
      </w:r>
      <w:r w:rsidRPr="004A4C93">
        <w:rPr>
          <w:sz w:val="21"/>
          <w:szCs w:val="21"/>
          <w:lang w:val="zh-CN"/>
        </w:rPr>
        <w:t>款中规定</w:t>
      </w:r>
      <w:r w:rsidRPr="004A4C93">
        <w:rPr>
          <w:sz w:val="21"/>
          <w:szCs w:val="21"/>
        </w:rPr>
        <w:t>，</w:t>
      </w:r>
      <w:r w:rsidRPr="004A4C93">
        <w:rPr>
          <w:sz w:val="21"/>
          <w:szCs w:val="21"/>
          <w:lang w:val="zh-CN"/>
        </w:rPr>
        <w:t>盲人、聋哑人和精神病患者均不得被提名参选市政委员会成员职务。同样</w:t>
      </w:r>
      <w:r w:rsidRPr="004A4C93">
        <w:rPr>
          <w:sz w:val="21"/>
          <w:szCs w:val="21"/>
        </w:rPr>
        <w:t>，</w:t>
      </w:r>
      <w:r w:rsidRPr="004A4C93">
        <w:rPr>
          <w:sz w:val="21"/>
          <w:szCs w:val="21"/>
          <w:lang w:val="zh-CN"/>
        </w:rPr>
        <w:t>在《公证员法》第</w:t>
      </w:r>
      <w:r w:rsidRPr="004A4C93">
        <w:rPr>
          <w:sz w:val="21"/>
          <w:szCs w:val="21"/>
        </w:rPr>
        <w:t>6</w:t>
      </w:r>
      <w:r w:rsidRPr="004A4C93">
        <w:rPr>
          <w:sz w:val="21"/>
          <w:szCs w:val="21"/>
          <w:lang w:val="zh-CN"/>
        </w:rPr>
        <w:t>条第</w:t>
      </w:r>
      <w:r w:rsidRPr="004A4C93">
        <w:rPr>
          <w:sz w:val="21"/>
          <w:szCs w:val="21"/>
        </w:rPr>
        <w:t>2</w:t>
      </w:r>
      <w:r w:rsidRPr="004A4C93">
        <w:rPr>
          <w:sz w:val="21"/>
          <w:szCs w:val="21"/>
          <w:lang w:val="zh-CN"/>
        </w:rPr>
        <w:t>款中规定盲人和聋哑人均不具备行使公证员职务的资格</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251.</w:t>
      </w:r>
      <w:r w:rsidR="00620B3D" w:rsidRPr="004A4C93">
        <w:rPr>
          <w:sz w:val="21"/>
          <w:szCs w:val="21"/>
          <w:lang w:val="es-SV"/>
        </w:rPr>
        <w:tab/>
      </w:r>
      <w:r w:rsidRPr="004A4C93">
        <w:rPr>
          <w:sz w:val="21"/>
          <w:szCs w:val="21"/>
          <w:lang w:val="zh-CN"/>
        </w:rPr>
        <w:t>应当指出</w:t>
      </w:r>
      <w:r w:rsidRPr="004A4C93">
        <w:rPr>
          <w:sz w:val="21"/>
          <w:szCs w:val="21"/>
          <w:lang w:val="es-SV"/>
        </w:rPr>
        <w:t>，</w:t>
      </w:r>
      <w:r w:rsidRPr="004A4C93">
        <w:rPr>
          <w:sz w:val="21"/>
          <w:szCs w:val="21"/>
          <w:lang w:val="zh-CN"/>
        </w:rPr>
        <w:t>公证员作为一项授予公信力</w:t>
      </w:r>
      <w:r w:rsidRPr="004A4C93">
        <w:rPr>
          <w:sz w:val="21"/>
          <w:szCs w:val="21"/>
          <w:lang w:val="es-SV"/>
        </w:rPr>
        <w:t>，</w:t>
      </w:r>
      <w:r w:rsidRPr="004A4C93">
        <w:rPr>
          <w:sz w:val="21"/>
          <w:szCs w:val="21"/>
          <w:lang w:val="zh-CN"/>
        </w:rPr>
        <w:t>也就是向各类属于民事活动范畴的业务和活动赋予法律可信性的工作</w:t>
      </w:r>
      <w:r w:rsidRPr="004A4C93">
        <w:rPr>
          <w:sz w:val="21"/>
          <w:szCs w:val="21"/>
          <w:lang w:val="es-SV"/>
        </w:rPr>
        <w:t>，</w:t>
      </w:r>
      <w:r w:rsidRPr="004A4C93">
        <w:rPr>
          <w:sz w:val="21"/>
          <w:szCs w:val="21"/>
          <w:lang w:val="zh-CN"/>
        </w:rPr>
        <w:t>属于公共职能。公证员的职责是证实在其见证下进行的事项确有其事。萨尔瓦多向委员会征询了意见和建议</w:t>
      </w:r>
      <w:r w:rsidRPr="004A4C93">
        <w:rPr>
          <w:sz w:val="21"/>
          <w:szCs w:val="21"/>
        </w:rPr>
        <w:t>，</w:t>
      </w:r>
      <w:r w:rsidRPr="004A4C93">
        <w:rPr>
          <w:sz w:val="21"/>
          <w:szCs w:val="21"/>
          <w:lang w:val="zh-CN"/>
        </w:rPr>
        <w:t>尤其是关于采用拉丁公证制度的其他国家的比较做法、关于这些限制性内容是否为《公约》所接受以及是否违反《公约》规定方面的意见和建议。</w:t>
      </w:r>
    </w:p>
    <w:p w:rsidR="0067333C" w:rsidRPr="004A4C93" w:rsidRDefault="0067333C" w:rsidP="0067333C">
      <w:pPr>
        <w:pStyle w:val="CharChar"/>
        <w:spacing w:line="320" w:lineRule="atLeast"/>
        <w:rPr>
          <w:sz w:val="21"/>
          <w:szCs w:val="21"/>
          <w:lang w:val="es-SV"/>
        </w:rPr>
      </w:pPr>
      <w:r w:rsidRPr="004A4C93">
        <w:rPr>
          <w:sz w:val="21"/>
          <w:szCs w:val="21"/>
          <w:lang w:val="es-SV"/>
        </w:rPr>
        <w:t>252.</w:t>
      </w:r>
      <w:r w:rsidR="00620B3D" w:rsidRPr="004A4C93">
        <w:rPr>
          <w:sz w:val="21"/>
          <w:szCs w:val="21"/>
          <w:lang w:val="es-SV"/>
        </w:rPr>
        <w:tab/>
      </w:r>
      <w:r w:rsidRPr="004A4C93">
        <w:rPr>
          <w:sz w:val="21"/>
          <w:szCs w:val="21"/>
          <w:lang w:val="zh-CN"/>
        </w:rPr>
        <w:t>关于《公约》第二十九条</w:t>
      </w:r>
      <w:r w:rsidRPr="004A4C93">
        <w:rPr>
          <w:sz w:val="21"/>
          <w:szCs w:val="21"/>
          <w:lang w:val="zh-CN"/>
        </w:rPr>
        <w:t>b</w:t>
      </w:r>
      <w:r w:rsidRPr="004A4C93">
        <w:rPr>
          <w:sz w:val="21"/>
          <w:szCs w:val="21"/>
          <w:lang w:val="zh-CN"/>
        </w:rPr>
        <w:t>款的内容</w:t>
      </w:r>
      <w:r w:rsidRPr="004A4C93">
        <w:rPr>
          <w:sz w:val="21"/>
          <w:szCs w:val="21"/>
          <w:lang w:val="es-SV"/>
        </w:rPr>
        <w:t>，</w:t>
      </w:r>
      <w:r w:rsidRPr="004A4C93">
        <w:rPr>
          <w:sz w:val="21"/>
          <w:szCs w:val="21"/>
          <w:lang w:val="zh-CN"/>
        </w:rPr>
        <w:t>萨尔瓦多并没有针对残疾人参与公共生活设置任何障碍</w:t>
      </w:r>
      <w:r w:rsidRPr="004A4C93">
        <w:rPr>
          <w:sz w:val="21"/>
          <w:szCs w:val="21"/>
          <w:lang w:val="es-SV"/>
        </w:rPr>
        <w:t>，</w:t>
      </w:r>
      <w:r w:rsidRPr="004A4C93">
        <w:rPr>
          <w:sz w:val="21"/>
          <w:szCs w:val="21"/>
          <w:lang w:val="zh-CN"/>
        </w:rPr>
        <w:t>残疾人可通过非政府组织、政治党派</w:t>
      </w:r>
      <w:r w:rsidR="006F7949" w:rsidRPr="004A4C93">
        <w:rPr>
          <w:sz w:val="21"/>
          <w:szCs w:val="21"/>
          <w:lang w:val="es-SV"/>
        </w:rPr>
        <w:t>(</w:t>
      </w:r>
      <w:r w:rsidRPr="004A4C93">
        <w:rPr>
          <w:sz w:val="21"/>
          <w:szCs w:val="21"/>
          <w:lang w:val="zh-CN"/>
        </w:rPr>
        <w:t>包括其管理机关</w:t>
      </w:r>
      <w:r w:rsidR="006F7949" w:rsidRPr="004A4C93">
        <w:rPr>
          <w:sz w:val="21"/>
          <w:szCs w:val="21"/>
          <w:lang w:val="es-SV"/>
        </w:rPr>
        <w:t>)</w:t>
      </w:r>
      <w:r w:rsidRPr="004A4C93">
        <w:rPr>
          <w:sz w:val="21"/>
          <w:szCs w:val="21"/>
          <w:lang w:val="zh-CN"/>
        </w:rPr>
        <w:t>参与公共生活</w:t>
      </w:r>
      <w:r w:rsidRPr="004A4C93">
        <w:rPr>
          <w:sz w:val="21"/>
          <w:szCs w:val="21"/>
          <w:lang w:val="es-SV"/>
        </w:rPr>
        <w:t>，</w:t>
      </w:r>
      <w:r w:rsidRPr="004A4C93">
        <w:rPr>
          <w:sz w:val="21"/>
          <w:szCs w:val="21"/>
          <w:lang w:val="zh-CN"/>
        </w:rPr>
        <w:t>更具体来说</w:t>
      </w:r>
      <w:r w:rsidRPr="004A4C93">
        <w:rPr>
          <w:sz w:val="21"/>
          <w:szCs w:val="21"/>
          <w:lang w:val="es-SV"/>
        </w:rPr>
        <w:t>，</w:t>
      </w:r>
      <w:r w:rsidRPr="004A4C93">
        <w:rPr>
          <w:sz w:val="21"/>
          <w:szCs w:val="21"/>
          <w:lang w:val="zh-CN"/>
        </w:rPr>
        <w:t>可通过地方、地区、国家和国际性的残疾人组织参与公共生活。</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第三十条</w:t>
      </w:r>
      <w:r w:rsidR="0067333C" w:rsidRPr="004A4C93">
        <w:t>：</w:t>
      </w:r>
      <w:r w:rsidR="0067333C" w:rsidRPr="004A4C93">
        <w:rPr>
          <w:lang w:val="zh-CN"/>
        </w:rPr>
        <w:t>参与文化生活、娱乐、休闲和体育活动</w:t>
      </w:r>
    </w:p>
    <w:p w:rsidR="0067333C" w:rsidRPr="004A4C93" w:rsidRDefault="0067333C" w:rsidP="0067333C">
      <w:pPr>
        <w:pStyle w:val="CharChar"/>
        <w:spacing w:line="320" w:lineRule="atLeast"/>
        <w:rPr>
          <w:sz w:val="21"/>
          <w:szCs w:val="21"/>
          <w:lang w:val="es-SV"/>
        </w:rPr>
      </w:pPr>
      <w:r w:rsidRPr="004A4C93">
        <w:rPr>
          <w:sz w:val="21"/>
          <w:szCs w:val="21"/>
          <w:lang w:val="es-SV"/>
        </w:rPr>
        <w:t>253.</w:t>
      </w:r>
      <w:r w:rsidR="00620B3D" w:rsidRPr="004A4C93">
        <w:rPr>
          <w:sz w:val="21"/>
          <w:szCs w:val="21"/>
          <w:lang w:val="es-SV"/>
        </w:rPr>
        <w:tab/>
      </w:r>
      <w:r w:rsidRPr="004A4C93">
        <w:rPr>
          <w:sz w:val="21"/>
          <w:szCs w:val="21"/>
          <w:lang w:val="zh-CN"/>
        </w:rPr>
        <w:t>针对这方面开展的努力和计划较为分散</w:t>
      </w:r>
      <w:r w:rsidRPr="004A4C93">
        <w:rPr>
          <w:sz w:val="21"/>
          <w:szCs w:val="21"/>
          <w:lang w:val="es-SV"/>
        </w:rPr>
        <w:t>，</w:t>
      </w:r>
      <w:r w:rsidRPr="004A4C93">
        <w:rPr>
          <w:sz w:val="21"/>
          <w:szCs w:val="21"/>
          <w:lang w:val="zh-CN"/>
        </w:rPr>
        <w:t>并未出台一项全面、系统的方案。但是</w:t>
      </w:r>
      <w:r w:rsidRPr="004A4C93">
        <w:rPr>
          <w:sz w:val="21"/>
          <w:szCs w:val="21"/>
        </w:rPr>
        <w:t>，</w:t>
      </w:r>
      <w:r w:rsidRPr="004A4C93">
        <w:rPr>
          <w:sz w:val="21"/>
          <w:szCs w:val="21"/>
          <w:lang w:val="zh-CN"/>
        </w:rPr>
        <w:t>萨尔瓦多国家体育总局、萨尔瓦多旅游局、文化部和社会包容秘书处已经开展了协调努力</w:t>
      </w:r>
      <w:r w:rsidRPr="004A4C93">
        <w:rPr>
          <w:sz w:val="21"/>
          <w:szCs w:val="21"/>
        </w:rPr>
        <w:t>，</w:t>
      </w:r>
      <w:r w:rsidRPr="004A4C93">
        <w:rPr>
          <w:sz w:val="21"/>
          <w:szCs w:val="21"/>
          <w:lang w:val="zh-CN"/>
        </w:rPr>
        <w:t>以促进开展面向残疾人的包容性文化、体育和休闲活动。</w:t>
      </w:r>
    </w:p>
    <w:p w:rsidR="0067333C" w:rsidRPr="004A4C93" w:rsidRDefault="0067333C" w:rsidP="0067333C">
      <w:pPr>
        <w:pStyle w:val="CharChar"/>
        <w:spacing w:line="320" w:lineRule="atLeast"/>
        <w:rPr>
          <w:sz w:val="21"/>
          <w:szCs w:val="21"/>
          <w:lang w:val="es-SV"/>
        </w:rPr>
      </w:pPr>
      <w:r w:rsidRPr="004A4C93">
        <w:rPr>
          <w:sz w:val="21"/>
          <w:szCs w:val="21"/>
          <w:lang w:val="es-SV"/>
        </w:rPr>
        <w:t>254.</w:t>
      </w:r>
      <w:r w:rsidR="00620B3D" w:rsidRPr="004A4C93">
        <w:rPr>
          <w:sz w:val="21"/>
          <w:szCs w:val="21"/>
          <w:lang w:val="es-SV"/>
        </w:rPr>
        <w:tab/>
      </w:r>
      <w:r w:rsidRPr="004A4C93">
        <w:rPr>
          <w:sz w:val="21"/>
          <w:szCs w:val="21"/>
          <w:lang w:val="zh-CN"/>
        </w:rPr>
        <w:t>萨尔瓦多国家体育局已经对体育场所进行了改造</w:t>
      </w:r>
      <w:r w:rsidRPr="004A4C93">
        <w:rPr>
          <w:sz w:val="21"/>
          <w:szCs w:val="21"/>
          <w:lang w:val="es-SV"/>
        </w:rPr>
        <w:t>，</w:t>
      </w:r>
      <w:r w:rsidRPr="004A4C93">
        <w:rPr>
          <w:sz w:val="21"/>
          <w:szCs w:val="21"/>
          <w:lang w:val="zh-CN"/>
        </w:rPr>
        <w:t>推动开展了各项方案</w:t>
      </w:r>
      <w:r w:rsidRPr="004A4C93">
        <w:rPr>
          <w:sz w:val="21"/>
          <w:szCs w:val="21"/>
          <w:lang w:val="es-SV"/>
        </w:rPr>
        <w:t>，</w:t>
      </w:r>
      <w:r w:rsidRPr="004A4C93">
        <w:rPr>
          <w:sz w:val="21"/>
          <w:szCs w:val="21"/>
          <w:lang w:val="zh-CN"/>
        </w:rPr>
        <w:t>以提高从事残疾人事务的技术人员的素质</w:t>
      </w:r>
      <w:r w:rsidRPr="004A4C93">
        <w:rPr>
          <w:sz w:val="21"/>
          <w:szCs w:val="21"/>
          <w:lang w:val="es-SV"/>
        </w:rPr>
        <w:t>，</w:t>
      </w:r>
      <w:r w:rsidRPr="004A4C93">
        <w:rPr>
          <w:sz w:val="21"/>
          <w:szCs w:val="21"/>
          <w:lang w:val="zh-CN"/>
        </w:rPr>
        <w:t>同时还联合国际体育团队举办了各类体育盛事。</w:t>
      </w:r>
    </w:p>
    <w:p w:rsidR="0067333C" w:rsidRPr="004A4C93" w:rsidRDefault="0067333C" w:rsidP="0067333C">
      <w:pPr>
        <w:pStyle w:val="CharChar"/>
        <w:spacing w:line="320" w:lineRule="atLeast"/>
        <w:rPr>
          <w:sz w:val="21"/>
          <w:szCs w:val="21"/>
          <w:lang w:val="es-SV"/>
        </w:rPr>
      </w:pPr>
      <w:r w:rsidRPr="004A4C93">
        <w:rPr>
          <w:sz w:val="21"/>
          <w:szCs w:val="21"/>
          <w:lang w:val="es-SV"/>
        </w:rPr>
        <w:t>255.</w:t>
      </w:r>
      <w:r w:rsidR="00620B3D" w:rsidRPr="004A4C93">
        <w:rPr>
          <w:sz w:val="21"/>
          <w:szCs w:val="21"/>
          <w:lang w:val="es-SV"/>
        </w:rPr>
        <w:tab/>
      </w:r>
      <w:r w:rsidRPr="004A4C93">
        <w:rPr>
          <w:sz w:val="21"/>
          <w:szCs w:val="21"/>
          <w:lang w:val="zh-CN"/>
        </w:rPr>
        <w:t>萨尔瓦多旅游局已经开展了潜移默化的努力</w:t>
      </w:r>
      <w:r w:rsidRPr="004A4C93">
        <w:rPr>
          <w:sz w:val="21"/>
          <w:szCs w:val="21"/>
          <w:lang w:val="es-SV"/>
        </w:rPr>
        <w:t>，</w:t>
      </w:r>
      <w:r w:rsidRPr="004A4C93">
        <w:rPr>
          <w:sz w:val="21"/>
          <w:szCs w:val="21"/>
          <w:lang w:val="zh-CN"/>
        </w:rPr>
        <w:t>责令开展对公园和休闲娱乐场所的改造和翻修计划</w:t>
      </w:r>
      <w:r w:rsidRPr="004A4C93">
        <w:rPr>
          <w:sz w:val="21"/>
          <w:szCs w:val="21"/>
          <w:lang w:val="es-SV"/>
        </w:rPr>
        <w:t>，</w:t>
      </w:r>
      <w:r w:rsidRPr="004A4C93">
        <w:rPr>
          <w:sz w:val="21"/>
          <w:szCs w:val="21"/>
          <w:lang w:val="zh-CN"/>
        </w:rPr>
        <w:t>强制性要求相应场所实现对残疾人的无障碍。文化部已经组建了残疾人合唱团和当代舞蹈团。</w:t>
      </w:r>
    </w:p>
    <w:p w:rsidR="0067333C" w:rsidRPr="004A4C93" w:rsidRDefault="0067333C" w:rsidP="0067333C">
      <w:pPr>
        <w:pStyle w:val="CharChar"/>
        <w:spacing w:line="320" w:lineRule="atLeast"/>
        <w:rPr>
          <w:sz w:val="21"/>
          <w:szCs w:val="21"/>
          <w:lang w:val="es-SV"/>
        </w:rPr>
      </w:pPr>
      <w:r w:rsidRPr="004A4C93">
        <w:rPr>
          <w:sz w:val="21"/>
          <w:szCs w:val="21"/>
          <w:lang w:val="es-SV"/>
        </w:rPr>
        <w:t>256.</w:t>
      </w:r>
      <w:r w:rsidR="00620B3D" w:rsidRPr="004A4C93">
        <w:rPr>
          <w:sz w:val="21"/>
          <w:szCs w:val="21"/>
          <w:lang w:val="es-SV"/>
        </w:rPr>
        <w:tab/>
      </w:r>
      <w:r w:rsidRPr="004A4C93">
        <w:rPr>
          <w:sz w:val="21"/>
          <w:szCs w:val="21"/>
          <w:lang w:val="zh-CN"/>
        </w:rPr>
        <w:t>武装部队残疾人协调支助股报告称</w:t>
      </w:r>
      <w:r w:rsidRPr="004A4C93">
        <w:rPr>
          <w:sz w:val="21"/>
          <w:szCs w:val="21"/>
          <w:lang w:val="es-SV"/>
        </w:rPr>
        <w:t>，</w:t>
      </w:r>
      <w:r w:rsidRPr="004A4C93">
        <w:rPr>
          <w:sz w:val="21"/>
          <w:szCs w:val="21"/>
          <w:lang w:val="zh-CN"/>
        </w:rPr>
        <w:t>其组建的残疾人足球队参加了在阿根廷共和国恩特雷里奥斯省克雷斯波市举办的国际残疾人足球锦标赛</w:t>
      </w:r>
      <w:r w:rsidR="004A4C93">
        <w:rPr>
          <w:rFonts w:hint="eastAsia"/>
        </w:rPr>
        <w:t>“</w:t>
      </w:r>
      <w:r w:rsidRPr="004A4C93">
        <w:rPr>
          <w:sz w:val="21"/>
          <w:szCs w:val="21"/>
          <w:lang w:val="zh-CN"/>
        </w:rPr>
        <w:t>兄弟杯</w:t>
      </w:r>
      <w:r w:rsidR="004A4C93">
        <w:rPr>
          <w:rFonts w:hint="eastAsia"/>
          <w:sz w:val="21"/>
          <w:szCs w:val="21"/>
          <w:lang w:val="es-SV"/>
        </w:rPr>
        <w:t>”</w:t>
      </w:r>
      <w:r w:rsidRPr="004A4C93">
        <w:rPr>
          <w:sz w:val="21"/>
          <w:szCs w:val="21"/>
          <w:lang w:val="zh-CN"/>
        </w:rPr>
        <w:t>。在比赛中</w:t>
      </w:r>
      <w:r w:rsidRPr="004A4C93">
        <w:rPr>
          <w:sz w:val="21"/>
          <w:szCs w:val="21"/>
        </w:rPr>
        <w:t>，</w:t>
      </w:r>
      <w:r w:rsidRPr="004A4C93">
        <w:rPr>
          <w:sz w:val="21"/>
          <w:szCs w:val="21"/>
          <w:lang w:val="zh-CN"/>
        </w:rPr>
        <w:t>萨尔瓦多球队得到了第三名</w:t>
      </w:r>
      <w:r w:rsidRPr="004A4C93">
        <w:rPr>
          <w:sz w:val="21"/>
          <w:szCs w:val="21"/>
        </w:rPr>
        <w:t>，</w:t>
      </w:r>
      <w:r w:rsidRPr="004A4C93">
        <w:rPr>
          <w:sz w:val="21"/>
          <w:szCs w:val="21"/>
          <w:lang w:val="zh-CN"/>
        </w:rPr>
        <w:t>荣获铜牌。之后</w:t>
      </w:r>
      <w:r w:rsidRPr="004A4C93">
        <w:rPr>
          <w:sz w:val="21"/>
          <w:szCs w:val="21"/>
        </w:rPr>
        <w:t>，</w:t>
      </w:r>
      <w:r w:rsidRPr="004A4C93">
        <w:rPr>
          <w:sz w:val="21"/>
          <w:szCs w:val="21"/>
          <w:lang w:val="zh-CN"/>
        </w:rPr>
        <w:t>共和国总统兼武装部队总司令毛里西奥</w:t>
      </w:r>
      <w:r w:rsidRPr="00EA70C8">
        <w:rPr>
          <w:rFonts w:ascii="SimSun" w:hAnsi="SimSun"/>
          <w:sz w:val="21"/>
          <w:szCs w:val="21"/>
        </w:rPr>
        <w:t>·</w:t>
      </w:r>
      <w:r w:rsidRPr="004A4C93">
        <w:rPr>
          <w:sz w:val="21"/>
          <w:szCs w:val="21"/>
          <w:lang w:val="zh-CN"/>
        </w:rPr>
        <w:t>富内斯先生</w:t>
      </w:r>
      <w:r w:rsidRPr="004A4C93">
        <w:rPr>
          <w:sz w:val="21"/>
          <w:szCs w:val="21"/>
        </w:rPr>
        <w:t>，</w:t>
      </w:r>
      <w:r w:rsidRPr="004A4C93">
        <w:rPr>
          <w:sz w:val="21"/>
          <w:szCs w:val="21"/>
          <w:lang w:val="zh-CN"/>
        </w:rPr>
        <w:t>为表彰国家残疾人运动队在赛事中的出色表现</w:t>
      </w:r>
      <w:r w:rsidRPr="004A4C93">
        <w:rPr>
          <w:sz w:val="21"/>
          <w:szCs w:val="21"/>
        </w:rPr>
        <w:t>，</w:t>
      </w:r>
      <w:r w:rsidRPr="004A4C93">
        <w:rPr>
          <w:sz w:val="21"/>
          <w:szCs w:val="21"/>
          <w:lang w:val="zh-CN"/>
        </w:rPr>
        <w:t>向其授予了荣誉匾牌。</w:t>
      </w:r>
    </w:p>
    <w:p w:rsidR="0067333C" w:rsidRPr="004A4C93" w:rsidRDefault="0067333C" w:rsidP="0067333C">
      <w:pPr>
        <w:pStyle w:val="CharChar"/>
        <w:spacing w:line="320" w:lineRule="atLeast"/>
        <w:rPr>
          <w:sz w:val="21"/>
          <w:szCs w:val="21"/>
          <w:lang w:val="es-SV"/>
        </w:rPr>
      </w:pPr>
      <w:r w:rsidRPr="004A4C93">
        <w:rPr>
          <w:sz w:val="21"/>
          <w:szCs w:val="21"/>
          <w:lang w:val="es-SV"/>
        </w:rPr>
        <w:t>257.</w:t>
      </w:r>
      <w:r w:rsidR="00620B3D" w:rsidRPr="004A4C93">
        <w:rPr>
          <w:sz w:val="21"/>
          <w:szCs w:val="21"/>
          <w:lang w:val="es-SV"/>
        </w:rPr>
        <w:tab/>
      </w:r>
      <w:r w:rsidRPr="004A4C93">
        <w:rPr>
          <w:sz w:val="21"/>
          <w:szCs w:val="21"/>
          <w:lang w:val="zh-CN"/>
        </w:rPr>
        <w:t>同时</w:t>
      </w:r>
      <w:r w:rsidRPr="004A4C93">
        <w:rPr>
          <w:sz w:val="21"/>
          <w:szCs w:val="21"/>
          <w:lang w:val="es-SV"/>
        </w:rPr>
        <w:t>，</w:t>
      </w:r>
      <w:r w:rsidRPr="004A4C93">
        <w:rPr>
          <w:sz w:val="21"/>
          <w:szCs w:val="21"/>
          <w:lang w:val="zh-CN"/>
        </w:rPr>
        <w:t>全面关爱残疾人国家理事会针对残疾人士和残疾人联合会开展了一系列的劳动、教育、体育和艺术活动推广工作</w:t>
      </w:r>
      <w:r w:rsidRPr="004A4C93">
        <w:rPr>
          <w:sz w:val="21"/>
          <w:szCs w:val="21"/>
          <w:lang w:val="es-SV"/>
        </w:rPr>
        <w:t>，</w:t>
      </w:r>
      <w:r w:rsidRPr="004A4C93">
        <w:rPr>
          <w:sz w:val="21"/>
          <w:szCs w:val="21"/>
          <w:lang w:val="zh-CN"/>
        </w:rPr>
        <w:t>立足于性别观点</w:t>
      </w:r>
      <w:r w:rsidRPr="004A4C93">
        <w:rPr>
          <w:sz w:val="21"/>
          <w:szCs w:val="21"/>
          <w:lang w:val="es-SV"/>
        </w:rPr>
        <w:t>，</w:t>
      </w:r>
      <w:r w:rsidRPr="004A4C93">
        <w:rPr>
          <w:sz w:val="21"/>
          <w:szCs w:val="21"/>
          <w:lang w:val="zh-CN"/>
        </w:rPr>
        <w:t>活动方式包括在媒体上的访谈、报道和新闻发布会</w:t>
      </w:r>
      <w:r w:rsidRPr="004A4C93">
        <w:rPr>
          <w:sz w:val="21"/>
          <w:szCs w:val="21"/>
          <w:lang w:val="es-SV"/>
        </w:rPr>
        <w:t>，</w:t>
      </w:r>
      <w:r w:rsidRPr="004A4C93">
        <w:rPr>
          <w:sz w:val="21"/>
          <w:szCs w:val="21"/>
          <w:lang w:val="zh-CN"/>
        </w:rPr>
        <w:t>这种情况有利于促进落实《残疾人权利公约》。</w:t>
      </w:r>
    </w:p>
    <w:p w:rsidR="0067333C" w:rsidRPr="004A4C93" w:rsidRDefault="006D79F9" w:rsidP="006D79F9">
      <w:pPr>
        <w:pStyle w:val="HChGC"/>
        <w:rPr>
          <w:snapToGrid/>
        </w:rPr>
      </w:pPr>
      <w:r>
        <w:rPr>
          <w:rFonts w:hint="eastAsia"/>
          <w:snapToGrid/>
        </w:rPr>
        <w:tab/>
      </w:r>
      <w:r w:rsidR="0067333C" w:rsidRPr="004A4C93">
        <w:rPr>
          <w:snapToGrid/>
        </w:rPr>
        <w:t>五</w:t>
      </w:r>
      <w:r w:rsidR="0067333C" w:rsidRPr="004A4C93">
        <w:rPr>
          <w:snapToGrid/>
        </w:rPr>
        <w:t>.</w:t>
      </w:r>
      <w:r w:rsidR="00620B3D" w:rsidRPr="004A4C93">
        <w:rPr>
          <w:snapToGrid/>
        </w:rPr>
        <w:tab/>
      </w:r>
      <w:r w:rsidR="0067333C" w:rsidRPr="004A4C93">
        <w:rPr>
          <w:snapToGrid/>
        </w:rPr>
        <w:t>特定义务</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第三十一条</w:t>
      </w:r>
      <w:r w:rsidR="0067333C" w:rsidRPr="004A4C93">
        <w:t>：</w:t>
      </w:r>
      <w:r w:rsidR="0067333C" w:rsidRPr="004A4C93">
        <w:rPr>
          <w:lang w:val="zh-CN"/>
        </w:rPr>
        <w:t>统计和数据收集</w:t>
      </w:r>
    </w:p>
    <w:p w:rsidR="0067333C" w:rsidRPr="004A4C93" w:rsidRDefault="0067333C" w:rsidP="0067333C">
      <w:pPr>
        <w:pStyle w:val="CharChar"/>
        <w:spacing w:line="320" w:lineRule="atLeast"/>
        <w:rPr>
          <w:sz w:val="21"/>
          <w:szCs w:val="21"/>
          <w:lang w:val="es-SV"/>
        </w:rPr>
      </w:pPr>
      <w:r w:rsidRPr="004A4C93">
        <w:rPr>
          <w:sz w:val="21"/>
          <w:szCs w:val="21"/>
          <w:lang w:val="es-SV"/>
        </w:rPr>
        <w:t>258.</w:t>
      </w:r>
      <w:r w:rsidR="00620B3D" w:rsidRPr="004A4C93">
        <w:rPr>
          <w:sz w:val="21"/>
          <w:szCs w:val="21"/>
          <w:lang w:val="es-SV"/>
        </w:rPr>
        <w:tab/>
      </w:r>
      <w:r w:rsidRPr="004A4C93">
        <w:rPr>
          <w:sz w:val="21"/>
          <w:szCs w:val="21"/>
          <w:lang w:val="zh-CN"/>
        </w:rPr>
        <w:t>从总体上说</w:t>
      </w:r>
      <w:r w:rsidRPr="004A4C93">
        <w:rPr>
          <w:sz w:val="21"/>
          <w:szCs w:val="21"/>
          <w:lang w:val="es-SV"/>
        </w:rPr>
        <w:t>，</w:t>
      </w:r>
      <w:r w:rsidRPr="004A4C93">
        <w:rPr>
          <w:sz w:val="21"/>
          <w:szCs w:val="21"/>
          <w:lang w:val="zh-CN"/>
        </w:rPr>
        <w:t>用于获取与《公约》义务和残疾人状况相关信息的机制至今仍有不足。共和国总统府技术秘书处正在开展努力</w:t>
      </w:r>
      <w:r w:rsidRPr="004A4C93">
        <w:rPr>
          <w:sz w:val="21"/>
          <w:szCs w:val="21"/>
        </w:rPr>
        <w:t>，</w:t>
      </w:r>
      <w:r w:rsidRPr="004A4C93">
        <w:rPr>
          <w:sz w:val="21"/>
          <w:szCs w:val="21"/>
          <w:lang w:val="zh-CN"/>
        </w:rPr>
        <w:t>以制定出关于国家向民众提供的各类服务的新信息模块</w:t>
      </w:r>
      <w:r w:rsidRPr="004A4C93">
        <w:rPr>
          <w:sz w:val="21"/>
          <w:szCs w:val="21"/>
        </w:rPr>
        <w:t>，</w:t>
      </w:r>
      <w:r w:rsidRPr="004A4C93">
        <w:rPr>
          <w:sz w:val="21"/>
          <w:szCs w:val="21"/>
          <w:lang w:val="zh-CN"/>
        </w:rPr>
        <w:t>以及家庭和多目的调查的要素模块以及其他一些计量机制</w:t>
      </w:r>
      <w:r w:rsidRPr="004A4C93">
        <w:rPr>
          <w:sz w:val="21"/>
          <w:szCs w:val="21"/>
        </w:rPr>
        <w:t>，</w:t>
      </w:r>
      <w:r w:rsidRPr="004A4C93">
        <w:rPr>
          <w:sz w:val="21"/>
          <w:szCs w:val="21"/>
          <w:lang w:val="zh-CN"/>
        </w:rPr>
        <w:t>包括应用两次普查的间隔参数以及开展新的普查</w:t>
      </w:r>
      <w:r w:rsidRPr="004A4C93">
        <w:rPr>
          <w:sz w:val="21"/>
          <w:szCs w:val="21"/>
        </w:rPr>
        <w:t>，</w:t>
      </w:r>
      <w:r w:rsidRPr="004A4C93">
        <w:rPr>
          <w:sz w:val="21"/>
          <w:szCs w:val="21"/>
          <w:lang w:val="zh-CN"/>
        </w:rPr>
        <w:t>在其中纳入与残疾人有关的计量变量。</w:t>
      </w:r>
    </w:p>
    <w:p w:rsidR="0067333C" w:rsidRPr="004A4C93" w:rsidRDefault="00620B3D" w:rsidP="006D79F9">
      <w:pPr>
        <w:pStyle w:val="H1GC"/>
        <w:rPr>
          <w:lang w:val="es-SV"/>
        </w:rPr>
      </w:pPr>
      <w:r w:rsidRPr="004A4C93">
        <w:rPr>
          <w:lang w:val="es-SV"/>
        </w:rPr>
        <w:tab/>
      </w:r>
      <w:r w:rsidRPr="004A4C93">
        <w:rPr>
          <w:lang w:val="es-SV"/>
        </w:rPr>
        <w:tab/>
      </w:r>
      <w:r w:rsidR="0067333C" w:rsidRPr="004A4C93">
        <w:rPr>
          <w:lang w:val="zh-CN"/>
        </w:rPr>
        <w:t>第三十二条</w:t>
      </w:r>
      <w:r w:rsidR="0067333C" w:rsidRPr="004A4C93">
        <w:rPr>
          <w:lang w:val="es-SV"/>
        </w:rPr>
        <w:t>：</w:t>
      </w:r>
      <w:r w:rsidR="0067333C" w:rsidRPr="004A4C93">
        <w:rPr>
          <w:lang w:val="zh-CN"/>
        </w:rPr>
        <w:t>国际合作</w:t>
      </w:r>
    </w:p>
    <w:p w:rsidR="0067333C" w:rsidRPr="004A4C93" w:rsidRDefault="0067333C" w:rsidP="0067333C">
      <w:pPr>
        <w:pStyle w:val="CharChar"/>
        <w:spacing w:line="320" w:lineRule="atLeast"/>
        <w:rPr>
          <w:sz w:val="21"/>
          <w:szCs w:val="21"/>
          <w:lang w:val="es-SV"/>
        </w:rPr>
      </w:pPr>
      <w:r w:rsidRPr="004A4C93">
        <w:rPr>
          <w:sz w:val="21"/>
          <w:szCs w:val="21"/>
          <w:lang w:val="es-SV"/>
        </w:rPr>
        <w:t>259.</w:t>
      </w:r>
      <w:r w:rsidR="00620B3D" w:rsidRPr="004A4C93">
        <w:rPr>
          <w:sz w:val="21"/>
          <w:szCs w:val="21"/>
          <w:lang w:val="es-SV"/>
        </w:rPr>
        <w:tab/>
      </w:r>
      <w:r w:rsidRPr="004A4C93">
        <w:rPr>
          <w:sz w:val="21"/>
          <w:szCs w:val="21"/>
          <w:lang w:val="zh-CN"/>
        </w:rPr>
        <w:t>教育部报告称</w:t>
      </w:r>
      <w:r w:rsidRPr="004A4C93">
        <w:rPr>
          <w:sz w:val="21"/>
          <w:szCs w:val="21"/>
          <w:lang w:val="es-SV"/>
        </w:rPr>
        <w:t>，</w:t>
      </w:r>
      <w:r w:rsidRPr="004A4C93">
        <w:rPr>
          <w:sz w:val="21"/>
          <w:szCs w:val="21"/>
          <w:lang w:val="zh-CN"/>
        </w:rPr>
        <w:t>到</w:t>
      </w:r>
      <w:r w:rsidRPr="004A4C93">
        <w:rPr>
          <w:sz w:val="21"/>
          <w:szCs w:val="21"/>
          <w:lang w:val="es-SV"/>
        </w:rPr>
        <w:t>2008</w:t>
      </w:r>
      <w:r w:rsidRPr="004A4C93">
        <w:rPr>
          <w:sz w:val="21"/>
          <w:szCs w:val="21"/>
          <w:lang w:val="zh-CN"/>
        </w:rPr>
        <w:t>年已投入</w:t>
      </w:r>
      <w:r w:rsidR="006F7949" w:rsidRPr="004A4C93">
        <w:rPr>
          <w:sz w:val="21"/>
          <w:szCs w:val="21"/>
          <w:lang w:val="es-SV"/>
        </w:rPr>
        <w:t>22,057</w:t>
      </w:r>
      <w:r w:rsidRPr="004A4C93">
        <w:rPr>
          <w:sz w:val="21"/>
          <w:szCs w:val="21"/>
          <w:lang w:val="es-SV"/>
        </w:rPr>
        <w:t>.80</w:t>
      </w:r>
      <w:r w:rsidRPr="004A4C93">
        <w:rPr>
          <w:sz w:val="21"/>
          <w:szCs w:val="21"/>
          <w:lang w:val="zh-CN"/>
        </w:rPr>
        <w:t>美元</w:t>
      </w:r>
      <w:r w:rsidRPr="004A4C93">
        <w:rPr>
          <w:sz w:val="21"/>
          <w:szCs w:val="21"/>
          <w:lang w:val="es-SV"/>
        </w:rPr>
        <w:t>，</w:t>
      </w:r>
      <w:r w:rsidRPr="004A4C93">
        <w:rPr>
          <w:sz w:val="21"/>
          <w:szCs w:val="21"/>
          <w:lang w:val="zh-CN"/>
        </w:rPr>
        <w:t>用于资助开展服务于聋哑学生的教师的培训课程。</w:t>
      </w:r>
      <w:r w:rsidRPr="004A4C93">
        <w:rPr>
          <w:sz w:val="21"/>
          <w:szCs w:val="21"/>
          <w:lang w:val="es-MX"/>
        </w:rPr>
        <w:t>2009</w:t>
      </w:r>
      <w:r w:rsidRPr="004A4C93">
        <w:rPr>
          <w:sz w:val="21"/>
          <w:szCs w:val="21"/>
          <w:lang w:val="zh-CN"/>
        </w:rPr>
        <w:t>年</w:t>
      </w:r>
      <w:r w:rsidRPr="004A4C93">
        <w:rPr>
          <w:sz w:val="21"/>
          <w:szCs w:val="21"/>
          <w:lang w:val="es-MX"/>
        </w:rPr>
        <w:t>，</w:t>
      </w:r>
      <w:r w:rsidRPr="004A4C93">
        <w:rPr>
          <w:sz w:val="21"/>
          <w:szCs w:val="21"/>
          <w:lang w:val="zh-CN"/>
        </w:rPr>
        <w:t>投入</w:t>
      </w:r>
      <w:r w:rsidR="006F7949" w:rsidRPr="004A4C93">
        <w:rPr>
          <w:sz w:val="21"/>
          <w:szCs w:val="21"/>
          <w:lang w:val="es-MX"/>
        </w:rPr>
        <w:t>23,422</w:t>
      </w:r>
      <w:r w:rsidRPr="004A4C93">
        <w:rPr>
          <w:sz w:val="21"/>
          <w:szCs w:val="21"/>
          <w:lang w:val="es-MX"/>
        </w:rPr>
        <w:t>.64</w:t>
      </w:r>
      <w:r w:rsidRPr="004A4C93">
        <w:rPr>
          <w:sz w:val="21"/>
          <w:szCs w:val="21"/>
          <w:lang w:val="zh-CN"/>
        </w:rPr>
        <w:t>美元用于同种目的。到</w:t>
      </w:r>
      <w:r w:rsidRPr="004A4C93">
        <w:rPr>
          <w:sz w:val="21"/>
          <w:szCs w:val="21"/>
        </w:rPr>
        <w:t>2010</w:t>
      </w:r>
      <w:r w:rsidRPr="004A4C93">
        <w:rPr>
          <w:sz w:val="21"/>
          <w:szCs w:val="21"/>
          <w:lang w:val="zh-CN"/>
        </w:rPr>
        <w:t>年</w:t>
      </w:r>
      <w:r w:rsidRPr="004A4C93">
        <w:rPr>
          <w:sz w:val="21"/>
          <w:szCs w:val="21"/>
        </w:rPr>
        <w:t>，</w:t>
      </w:r>
      <w:r w:rsidRPr="004A4C93">
        <w:rPr>
          <w:sz w:val="21"/>
          <w:szCs w:val="21"/>
          <w:lang w:val="zh-CN"/>
        </w:rPr>
        <w:t>向萨尔瓦多聋哑学会拨付了</w:t>
      </w:r>
      <w:r w:rsidR="006F7949" w:rsidRPr="004A4C93">
        <w:rPr>
          <w:sz w:val="21"/>
          <w:szCs w:val="21"/>
        </w:rPr>
        <w:t>6,564</w:t>
      </w:r>
      <w:r w:rsidRPr="004A4C93">
        <w:rPr>
          <w:sz w:val="21"/>
          <w:szCs w:val="21"/>
        </w:rPr>
        <w:t>.97</w:t>
      </w:r>
      <w:r w:rsidRPr="004A4C93">
        <w:rPr>
          <w:sz w:val="21"/>
          <w:szCs w:val="21"/>
          <w:lang w:val="zh-CN"/>
        </w:rPr>
        <w:t>美元的补贴</w:t>
      </w:r>
      <w:r w:rsidRPr="004A4C93">
        <w:rPr>
          <w:sz w:val="21"/>
          <w:szCs w:val="21"/>
        </w:rPr>
        <w:t>，</w:t>
      </w:r>
      <w:r w:rsidRPr="004A4C93">
        <w:rPr>
          <w:sz w:val="21"/>
          <w:szCs w:val="21"/>
          <w:lang w:val="zh-CN"/>
        </w:rPr>
        <w:t>用于向聋哑学校的</w:t>
      </w:r>
      <w:r w:rsidRPr="004A4C93">
        <w:rPr>
          <w:sz w:val="21"/>
          <w:szCs w:val="21"/>
        </w:rPr>
        <w:t>75</w:t>
      </w:r>
      <w:r w:rsidRPr="004A4C93">
        <w:rPr>
          <w:sz w:val="21"/>
          <w:szCs w:val="21"/>
          <w:lang w:val="zh-CN"/>
        </w:rPr>
        <w:t>名教师提供技术支持。</w:t>
      </w:r>
    </w:p>
    <w:p w:rsidR="0067333C" w:rsidRPr="004A4C93" w:rsidRDefault="0067333C" w:rsidP="0067333C">
      <w:pPr>
        <w:pStyle w:val="CharChar"/>
        <w:spacing w:line="320" w:lineRule="atLeast"/>
        <w:rPr>
          <w:sz w:val="21"/>
          <w:szCs w:val="21"/>
          <w:lang w:val="es-SV"/>
        </w:rPr>
      </w:pPr>
      <w:r w:rsidRPr="004A4C93">
        <w:rPr>
          <w:sz w:val="21"/>
          <w:szCs w:val="21"/>
          <w:lang w:val="es-SV"/>
        </w:rPr>
        <w:t>260.</w:t>
      </w:r>
      <w:r w:rsidR="00620B3D" w:rsidRPr="004A4C93">
        <w:rPr>
          <w:sz w:val="21"/>
          <w:szCs w:val="21"/>
          <w:lang w:val="es-SV"/>
        </w:rPr>
        <w:tab/>
      </w:r>
      <w:r w:rsidRPr="004A4C93">
        <w:rPr>
          <w:sz w:val="21"/>
          <w:szCs w:val="21"/>
          <w:lang w:val="zh-CN"/>
        </w:rPr>
        <w:t>教育部设立了一所全国性的盲人学校</w:t>
      </w:r>
      <w:r w:rsidRPr="004A4C93">
        <w:rPr>
          <w:sz w:val="21"/>
          <w:szCs w:val="21"/>
          <w:lang w:val="es-SV"/>
        </w:rPr>
        <w:t>，</w:t>
      </w:r>
      <w:r w:rsidRPr="004A4C93">
        <w:rPr>
          <w:sz w:val="21"/>
          <w:szCs w:val="21"/>
          <w:lang w:val="zh-CN"/>
        </w:rPr>
        <w:t>在教学内容中包含了盲文培训活动。</w:t>
      </w:r>
      <w:r w:rsidRPr="004A4C93">
        <w:rPr>
          <w:sz w:val="21"/>
          <w:szCs w:val="21"/>
        </w:rPr>
        <w:t>2008</w:t>
      </w:r>
      <w:r w:rsidRPr="004A4C93">
        <w:rPr>
          <w:sz w:val="21"/>
          <w:szCs w:val="21"/>
          <w:lang w:val="zh-CN"/>
        </w:rPr>
        <w:t>年</w:t>
      </w:r>
      <w:r w:rsidRPr="004A4C93">
        <w:rPr>
          <w:sz w:val="21"/>
          <w:szCs w:val="21"/>
        </w:rPr>
        <w:t>，</w:t>
      </w:r>
      <w:r w:rsidRPr="004A4C93">
        <w:rPr>
          <w:sz w:val="21"/>
          <w:szCs w:val="21"/>
          <w:lang w:val="zh-CN"/>
        </w:rPr>
        <w:t>投入了</w:t>
      </w:r>
      <w:r w:rsidR="006F7949" w:rsidRPr="004A4C93">
        <w:rPr>
          <w:sz w:val="21"/>
          <w:szCs w:val="21"/>
        </w:rPr>
        <w:t>4,968</w:t>
      </w:r>
      <w:r w:rsidRPr="004A4C93">
        <w:rPr>
          <w:sz w:val="21"/>
          <w:szCs w:val="21"/>
        </w:rPr>
        <w:t>.80</w:t>
      </w:r>
      <w:r w:rsidRPr="004A4C93">
        <w:rPr>
          <w:sz w:val="21"/>
          <w:szCs w:val="21"/>
          <w:lang w:val="zh-CN"/>
        </w:rPr>
        <w:t>美元</w:t>
      </w:r>
      <w:r w:rsidRPr="004A4C93">
        <w:rPr>
          <w:sz w:val="21"/>
          <w:szCs w:val="21"/>
        </w:rPr>
        <w:t>，</w:t>
      </w:r>
      <w:r w:rsidRPr="004A4C93">
        <w:rPr>
          <w:sz w:val="21"/>
          <w:szCs w:val="21"/>
          <w:lang w:val="zh-CN"/>
        </w:rPr>
        <w:t>用于帮助教育系统中的盲人学生并为</w:t>
      </w:r>
      <w:r w:rsidRPr="004A4C93">
        <w:rPr>
          <w:sz w:val="21"/>
          <w:szCs w:val="21"/>
        </w:rPr>
        <w:t>17</w:t>
      </w:r>
      <w:r w:rsidRPr="004A4C93">
        <w:rPr>
          <w:sz w:val="21"/>
          <w:szCs w:val="21"/>
          <w:lang w:val="zh-CN"/>
        </w:rPr>
        <w:t>名教师提供技术支持。</w:t>
      </w:r>
      <w:r w:rsidRPr="004A4C93">
        <w:rPr>
          <w:sz w:val="21"/>
          <w:szCs w:val="21"/>
        </w:rPr>
        <w:t>2009</w:t>
      </w:r>
      <w:r w:rsidRPr="004A4C93">
        <w:rPr>
          <w:sz w:val="21"/>
          <w:szCs w:val="21"/>
          <w:lang w:val="zh-CN"/>
        </w:rPr>
        <w:t>年</w:t>
      </w:r>
      <w:r w:rsidRPr="004A4C93">
        <w:rPr>
          <w:sz w:val="21"/>
          <w:szCs w:val="21"/>
        </w:rPr>
        <w:t>，</w:t>
      </w:r>
      <w:r w:rsidRPr="004A4C93">
        <w:rPr>
          <w:sz w:val="21"/>
          <w:szCs w:val="21"/>
          <w:lang w:val="zh-CN"/>
        </w:rPr>
        <w:t>投入</w:t>
      </w:r>
      <w:r w:rsidR="006F7949" w:rsidRPr="004A4C93">
        <w:rPr>
          <w:sz w:val="21"/>
          <w:szCs w:val="21"/>
        </w:rPr>
        <w:t>52,951</w:t>
      </w:r>
      <w:r w:rsidRPr="004A4C93">
        <w:rPr>
          <w:sz w:val="21"/>
          <w:szCs w:val="21"/>
        </w:rPr>
        <w:t>.72</w:t>
      </w:r>
      <w:r w:rsidRPr="004A4C93">
        <w:rPr>
          <w:sz w:val="21"/>
          <w:szCs w:val="21"/>
          <w:lang w:val="zh-CN"/>
        </w:rPr>
        <w:t>美元</w:t>
      </w:r>
      <w:r w:rsidRPr="004A4C93">
        <w:rPr>
          <w:sz w:val="21"/>
          <w:szCs w:val="21"/>
        </w:rPr>
        <w:t>，</w:t>
      </w:r>
      <w:r w:rsidRPr="004A4C93">
        <w:rPr>
          <w:sz w:val="21"/>
          <w:szCs w:val="21"/>
          <w:lang w:val="zh-CN"/>
        </w:rPr>
        <w:t>用于向通过普查确定的</w:t>
      </w:r>
      <w:r w:rsidRPr="004A4C93">
        <w:rPr>
          <w:sz w:val="21"/>
          <w:szCs w:val="21"/>
        </w:rPr>
        <w:t>290</w:t>
      </w:r>
      <w:r w:rsidRPr="004A4C93">
        <w:rPr>
          <w:sz w:val="21"/>
          <w:szCs w:val="21"/>
          <w:lang w:val="zh-CN"/>
        </w:rPr>
        <w:t>名目标学生开展技术支持并提供相关材料。到</w:t>
      </w:r>
      <w:r w:rsidRPr="004A4C93">
        <w:rPr>
          <w:sz w:val="21"/>
          <w:szCs w:val="21"/>
        </w:rPr>
        <w:t>2010</w:t>
      </w:r>
      <w:r w:rsidRPr="004A4C93">
        <w:rPr>
          <w:sz w:val="21"/>
          <w:szCs w:val="21"/>
          <w:lang w:val="zh-CN"/>
        </w:rPr>
        <w:t>年</w:t>
      </w:r>
      <w:r w:rsidRPr="004A4C93">
        <w:rPr>
          <w:sz w:val="21"/>
          <w:szCs w:val="21"/>
        </w:rPr>
        <w:t>，</w:t>
      </w:r>
      <w:r w:rsidRPr="004A4C93">
        <w:rPr>
          <w:sz w:val="21"/>
          <w:szCs w:val="21"/>
          <w:lang w:val="zh-CN"/>
        </w:rPr>
        <w:t>向萨尔瓦多盲人协会拨付了</w:t>
      </w:r>
      <w:r w:rsidR="006F7949" w:rsidRPr="004A4C93">
        <w:rPr>
          <w:sz w:val="21"/>
          <w:szCs w:val="21"/>
        </w:rPr>
        <w:t>65,000</w:t>
      </w:r>
      <w:r w:rsidRPr="004A4C93">
        <w:rPr>
          <w:sz w:val="21"/>
          <w:szCs w:val="21"/>
        </w:rPr>
        <w:t>.00</w:t>
      </w:r>
      <w:r w:rsidRPr="004A4C93">
        <w:rPr>
          <w:sz w:val="21"/>
          <w:szCs w:val="21"/>
          <w:lang w:val="zh-CN"/>
        </w:rPr>
        <w:t>美元</w:t>
      </w:r>
      <w:r w:rsidRPr="004A4C93">
        <w:rPr>
          <w:sz w:val="21"/>
          <w:szCs w:val="21"/>
        </w:rPr>
        <w:t>，</w:t>
      </w:r>
      <w:r w:rsidRPr="004A4C93">
        <w:rPr>
          <w:sz w:val="21"/>
          <w:szCs w:val="21"/>
          <w:lang w:val="zh-CN"/>
        </w:rPr>
        <w:t>用于向各家教育机构开展的</w:t>
      </w:r>
      <w:r w:rsidRPr="004A4C93">
        <w:rPr>
          <w:sz w:val="21"/>
          <w:szCs w:val="21"/>
        </w:rPr>
        <w:t>444</w:t>
      </w:r>
      <w:r w:rsidRPr="004A4C93">
        <w:rPr>
          <w:sz w:val="21"/>
          <w:szCs w:val="21"/>
          <w:lang w:val="zh-CN"/>
        </w:rPr>
        <w:t>次查访开展技术支持并提供相关材料。</w:t>
      </w:r>
    </w:p>
    <w:p w:rsidR="0067333C" w:rsidRPr="004A4C93" w:rsidRDefault="0067333C" w:rsidP="0067333C">
      <w:pPr>
        <w:pStyle w:val="CharChar"/>
        <w:spacing w:line="320" w:lineRule="atLeast"/>
        <w:rPr>
          <w:sz w:val="21"/>
          <w:szCs w:val="21"/>
          <w:lang w:val="es-SV"/>
        </w:rPr>
      </w:pPr>
      <w:r w:rsidRPr="004A4C93">
        <w:rPr>
          <w:sz w:val="21"/>
          <w:szCs w:val="21"/>
          <w:lang w:val="es-SV"/>
        </w:rPr>
        <w:t>261.</w:t>
      </w:r>
      <w:r w:rsidR="00620B3D" w:rsidRPr="004A4C93">
        <w:rPr>
          <w:sz w:val="21"/>
          <w:szCs w:val="21"/>
          <w:lang w:val="es-SV"/>
        </w:rPr>
        <w:tab/>
      </w:r>
      <w:r w:rsidRPr="004A4C93">
        <w:rPr>
          <w:sz w:val="21"/>
          <w:szCs w:val="21"/>
          <w:lang w:val="zh-CN"/>
        </w:rPr>
        <w:t>特殊院校的教师每年都会接受培训</w:t>
      </w:r>
      <w:r w:rsidRPr="004A4C93">
        <w:rPr>
          <w:sz w:val="21"/>
          <w:szCs w:val="21"/>
          <w:lang w:val="es-SV"/>
        </w:rPr>
        <w:t>，</w:t>
      </w:r>
      <w:r w:rsidRPr="004A4C93">
        <w:rPr>
          <w:sz w:val="21"/>
          <w:szCs w:val="21"/>
          <w:lang w:val="es-SV"/>
        </w:rPr>
        <w:t>2008</w:t>
      </w:r>
      <w:r w:rsidRPr="004A4C93">
        <w:rPr>
          <w:sz w:val="21"/>
          <w:szCs w:val="21"/>
          <w:lang w:val="zh-CN"/>
        </w:rPr>
        <w:t>年教育部在这方面的投入为</w:t>
      </w:r>
      <w:r w:rsidR="006F7949" w:rsidRPr="004A4C93">
        <w:rPr>
          <w:sz w:val="21"/>
          <w:szCs w:val="21"/>
          <w:lang w:val="es-SV"/>
        </w:rPr>
        <w:t>22,688</w:t>
      </w:r>
      <w:r w:rsidRPr="004A4C93">
        <w:rPr>
          <w:sz w:val="21"/>
          <w:szCs w:val="21"/>
          <w:lang w:val="es-SV"/>
        </w:rPr>
        <w:t>.77</w:t>
      </w:r>
      <w:r w:rsidRPr="004A4C93">
        <w:rPr>
          <w:sz w:val="21"/>
          <w:szCs w:val="21"/>
          <w:lang w:val="zh-CN"/>
        </w:rPr>
        <w:t>美元</w:t>
      </w:r>
      <w:r w:rsidRPr="004A4C93">
        <w:rPr>
          <w:sz w:val="21"/>
          <w:szCs w:val="21"/>
          <w:lang w:val="es-SV"/>
        </w:rPr>
        <w:t>，</w:t>
      </w:r>
      <w:r w:rsidRPr="004A4C93">
        <w:rPr>
          <w:sz w:val="21"/>
          <w:szCs w:val="21"/>
          <w:lang w:val="es-SV"/>
        </w:rPr>
        <w:t>2009</w:t>
      </w:r>
      <w:r w:rsidRPr="004A4C93">
        <w:rPr>
          <w:sz w:val="21"/>
          <w:szCs w:val="21"/>
          <w:lang w:val="zh-CN"/>
        </w:rPr>
        <w:t>年为</w:t>
      </w:r>
      <w:r w:rsidR="006F7949" w:rsidRPr="004A4C93">
        <w:rPr>
          <w:sz w:val="21"/>
          <w:szCs w:val="21"/>
          <w:lang w:val="es-SV"/>
        </w:rPr>
        <w:t>24,809</w:t>
      </w:r>
      <w:r w:rsidRPr="004A4C93">
        <w:rPr>
          <w:sz w:val="21"/>
          <w:szCs w:val="21"/>
          <w:lang w:val="es-SV"/>
        </w:rPr>
        <w:t>.87</w:t>
      </w:r>
      <w:r w:rsidRPr="004A4C93">
        <w:rPr>
          <w:sz w:val="21"/>
          <w:szCs w:val="21"/>
          <w:lang w:val="zh-CN"/>
        </w:rPr>
        <w:t>美元</w:t>
      </w:r>
      <w:r w:rsidRPr="004A4C93">
        <w:rPr>
          <w:sz w:val="21"/>
          <w:szCs w:val="21"/>
          <w:lang w:val="es-SV"/>
        </w:rPr>
        <w:t>，</w:t>
      </w:r>
      <w:r w:rsidRPr="004A4C93">
        <w:rPr>
          <w:sz w:val="21"/>
          <w:szCs w:val="21"/>
          <w:lang w:val="zh-CN"/>
        </w:rPr>
        <w:t>而</w:t>
      </w:r>
      <w:r w:rsidRPr="004A4C93">
        <w:rPr>
          <w:sz w:val="21"/>
          <w:szCs w:val="21"/>
          <w:lang w:val="es-SV"/>
        </w:rPr>
        <w:t>2010</w:t>
      </w:r>
      <w:r w:rsidRPr="004A4C93">
        <w:rPr>
          <w:sz w:val="21"/>
          <w:szCs w:val="21"/>
          <w:lang w:val="zh-CN"/>
        </w:rPr>
        <w:t>年的金额为</w:t>
      </w:r>
      <w:r w:rsidR="006F7949" w:rsidRPr="004A4C93">
        <w:rPr>
          <w:sz w:val="21"/>
          <w:szCs w:val="21"/>
          <w:lang w:val="es-SV"/>
        </w:rPr>
        <w:t>55,000</w:t>
      </w:r>
      <w:r w:rsidRPr="004A4C93">
        <w:rPr>
          <w:sz w:val="21"/>
          <w:szCs w:val="21"/>
          <w:lang w:val="es-SV"/>
        </w:rPr>
        <w:t>.00</w:t>
      </w:r>
      <w:r w:rsidRPr="004A4C93">
        <w:rPr>
          <w:sz w:val="21"/>
          <w:szCs w:val="21"/>
          <w:lang w:val="zh-CN"/>
        </w:rPr>
        <w:t>美元。</w:t>
      </w:r>
    </w:p>
    <w:p w:rsidR="0067333C" w:rsidRPr="004A4C93" w:rsidRDefault="0067333C" w:rsidP="0067333C">
      <w:pPr>
        <w:pStyle w:val="CharChar"/>
        <w:spacing w:line="320" w:lineRule="atLeast"/>
        <w:rPr>
          <w:sz w:val="21"/>
          <w:szCs w:val="21"/>
          <w:lang w:val="es-SV"/>
        </w:rPr>
      </w:pPr>
      <w:r w:rsidRPr="004A4C93">
        <w:rPr>
          <w:sz w:val="21"/>
          <w:szCs w:val="21"/>
          <w:lang w:val="es-SV"/>
        </w:rPr>
        <w:t>262.</w:t>
      </w:r>
      <w:r w:rsidR="00620B3D" w:rsidRPr="004A4C93">
        <w:rPr>
          <w:sz w:val="21"/>
          <w:szCs w:val="21"/>
          <w:lang w:val="es-SV"/>
        </w:rPr>
        <w:tab/>
      </w:r>
      <w:r w:rsidRPr="004A4C93">
        <w:rPr>
          <w:sz w:val="21"/>
          <w:szCs w:val="21"/>
          <w:lang w:val="zh-CN"/>
        </w:rPr>
        <w:t>自</w:t>
      </w:r>
      <w:r w:rsidRPr="004A4C93">
        <w:rPr>
          <w:sz w:val="21"/>
          <w:szCs w:val="21"/>
        </w:rPr>
        <w:t>2008</w:t>
      </w:r>
      <w:r w:rsidRPr="004A4C93">
        <w:rPr>
          <w:sz w:val="21"/>
          <w:szCs w:val="21"/>
          <w:lang w:val="zh-CN"/>
        </w:rPr>
        <w:t>年以来</w:t>
      </w:r>
      <w:r w:rsidRPr="004A4C93">
        <w:rPr>
          <w:sz w:val="21"/>
          <w:szCs w:val="21"/>
        </w:rPr>
        <w:t>，</w:t>
      </w:r>
      <w:r w:rsidRPr="004A4C93">
        <w:rPr>
          <w:sz w:val="21"/>
          <w:szCs w:val="21"/>
          <w:lang w:val="zh-CN"/>
        </w:rPr>
        <w:t>教育部制定了教师培训课程大纲</w:t>
      </w:r>
      <w:r w:rsidRPr="004A4C93">
        <w:rPr>
          <w:sz w:val="21"/>
          <w:szCs w:val="21"/>
        </w:rPr>
        <w:t>，</w:t>
      </w:r>
      <w:r w:rsidRPr="004A4C93">
        <w:rPr>
          <w:sz w:val="21"/>
          <w:szCs w:val="21"/>
          <w:lang w:val="zh-CN"/>
        </w:rPr>
        <w:t>在其中包含了关于</w:t>
      </w:r>
      <w:r w:rsidR="004A4C93">
        <w:rPr>
          <w:rFonts w:hint="eastAsia"/>
        </w:rPr>
        <w:t>“</w:t>
      </w:r>
      <w:r w:rsidRPr="004A4C93">
        <w:rPr>
          <w:sz w:val="21"/>
          <w:szCs w:val="21"/>
          <w:lang w:val="zh-CN"/>
        </w:rPr>
        <w:t>多样化教育</w:t>
      </w:r>
      <w:r w:rsidR="004A4C93">
        <w:rPr>
          <w:rFonts w:hint="eastAsia"/>
          <w:sz w:val="21"/>
          <w:szCs w:val="21"/>
        </w:rPr>
        <w:t>”</w:t>
      </w:r>
      <w:r w:rsidRPr="004A4C93">
        <w:rPr>
          <w:sz w:val="21"/>
          <w:szCs w:val="21"/>
          <w:lang w:val="zh-CN"/>
        </w:rPr>
        <w:t>课题的自选课程</w:t>
      </w:r>
      <w:r w:rsidRPr="004A4C93">
        <w:rPr>
          <w:sz w:val="21"/>
          <w:szCs w:val="21"/>
        </w:rPr>
        <w:t>，</w:t>
      </w:r>
      <w:r w:rsidRPr="004A4C93">
        <w:rPr>
          <w:sz w:val="21"/>
          <w:szCs w:val="21"/>
          <w:lang w:val="zh-CN"/>
        </w:rPr>
        <w:t>全国各家教师职业发展中心的</w:t>
      </w:r>
      <w:r w:rsidRPr="004A4C93">
        <w:rPr>
          <w:sz w:val="21"/>
          <w:szCs w:val="21"/>
        </w:rPr>
        <w:t>315</w:t>
      </w:r>
      <w:r w:rsidRPr="004A4C93">
        <w:rPr>
          <w:sz w:val="21"/>
          <w:szCs w:val="21"/>
          <w:lang w:val="zh-CN"/>
        </w:rPr>
        <w:t>名教师选修了这一课程</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263.</w:t>
      </w:r>
      <w:r w:rsidR="00620B3D" w:rsidRPr="004A4C93">
        <w:rPr>
          <w:sz w:val="21"/>
          <w:szCs w:val="21"/>
          <w:lang w:val="es-SV"/>
        </w:rPr>
        <w:tab/>
      </w:r>
      <w:r w:rsidRPr="004A4C93">
        <w:rPr>
          <w:sz w:val="21"/>
          <w:szCs w:val="21"/>
          <w:lang w:val="zh-CN"/>
        </w:rPr>
        <w:t>自</w:t>
      </w:r>
      <w:r w:rsidRPr="004A4C93">
        <w:rPr>
          <w:sz w:val="21"/>
          <w:szCs w:val="21"/>
          <w:lang w:val="es-SV"/>
        </w:rPr>
        <w:t>2008</w:t>
      </w:r>
      <w:r w:rsidRPr="004A4C93">
        <w:rPr>
          <w:sz w:val="21"/>
          <w:szCs w:val="21"/>
          <w:lang w:val="zh-CN"/>
        </w:rPr>
        <w:t>年开始</w:t>
      </w:r>
      <w:r w:rsidRPr="004A4C93">
        <w:rPr>
          <w:sz w:val="21"/>
          <w:szCs w:val="21"/>
          <w:lang w:val="es-SV"/>
        </w:rPr>
        <w:t>，</w:t>
      </w:r>
      <w:r w:rsidRPr="004A4C93">
        <w:rPr>
          <w:sz w:val="21"/>
          <w:szCs w:val="21"/>
          <w:lang w:val="zh-CN"/>
        </w:rPr>
        <w:t>在意大利合作署的支持下</w:t>
      </w:r>
      <w:r w:rsidRPr="004A4C93">
        <w:rPr>
          <w:sz w:val="21"/>
          <w:szCs w:val="21"/>
          <w:lang w:val="es-SV"/>
        </w:rPr>
        <w:t>，</w:t>
      </w:r>
      <w:r w:rsidRPr="004A4C93">
        <w:rPr>
          <w:sz w:val="21"/>
          <w:szCs w:val="21"/>
          <w:lang w:val="zh-CN"/>
        </w:rPr>
        <w:t>已经就全纳教育问题在全国开展了相关培训</w:t>
      </w:r>
      <w:r w:rsidRPr="004A4C93">
        <w:rPr>
          <w:sz w:val="21"/>
          <w:szCs w:val="21"/>
          <w:lang w:val="es-SV"/>
        </w:rPr>
        <w:t>，</w:t>
      </w:r>
      <w:r w:rsidRPr="004A4C93">
        <w:rPr>
          <w:sz w:val="21"/>
          <w:szCs w:val="21"/>
          <w:lang w:val="zh-CN"/>
        </w:rPr>
        <w:t>受训的专业人员为</w:t>
      </w:r>
      <w:r w:rsidRPr="004A4C93">
        <w:rPr>
          <w:sz w:val="21"/>
          <w:szCs w:val="21"/>
          <w:lang w:val="es-SV"/>
        </w:rPr>
        <w:t>360</w:t>
      </w:r>
      <w:r w:rsidRPr="004A4C93">
        <w:rPr>
          <w:sz w:val="21"/>
          <w:szCs w:val="21"/>
          <w:lang w:val="zh-CN"/>
        </w:rPr>
        <w:t>名。教育部资料显示</w:t>
      </w:r>
      <w:r w:rsidRPr="004A4C93">
        <w:rPr>
          <w:sz w:val="21"/>
          <w:szCs w:val="21"/>
        </w:rPr>
        <w:t>，</w:t>
      </w:r>
      <w:r w:rsidRPr="004A4C93">
        <w:rPr>
          <w:sz w:val="21"/>
          <w:szCs w:val="21"/>
          <w:lang w:val="zh-CN"/>
        </w:rPr>
        <w:t>这一培训将持续到</w:t>
      </w:r>
      <w:r w:rsidRPr="004A4C93">
        <w:rPr>
          <w:sz w:val="21"/>
          <w:szCs w:val="21"/>
        </w:rPr>
        <w:t>2012</w:t>
      </w:r>
      <w:r w:rsidRPr="004A4C93">
        <w:rPr>
          <w:sz w:val="21"/>
          <w:szCs w:val="21"/>
          <w:lang w:val="zh-CN"/>
        </w:rPr>
        <w:t>年。</w:t>
      </w:r>
    </w:p>
    <w:p w:rsidR="0067333C" w:rsidRPr="004A4C93" w:rsidRDefault="0067333C" w:rsidP="0067333C">
      <w:pPr>
        <w:pStyle w:val="CharChar"/>
        <w:spacing w:line="320" w:lineRule="atLeast"/>
        <w:rPr>
          <w:sz w:val="21"/>
          <w:szCs w:val="21"/>
          <w:lang w:val="es-SV"/>
        </w:rPr>
      </w:pPr>
      <w:r w:rsidRPr="004A4C93">
        <w:rPr>
          <w:sz w:val="21"/>
          <w:szCs w:val="21"/>
          <w:lang w:val="es-SV"/>
        </w:rPr>
        <w:t>264.</w:t>
      </w:r>
      <w:r w:rsidR="00620B3D" w:rsidRPr="004A4C93">
        <w:rPr>
          <w:sz w:val="21"/>
          <w:szCs w:val="21"/>
          <w:lang w:val="es-SV"/>
        </w:rPr>
        <w:tab/>
      </w:r>
      <w:r w:rsidRPr="004A4C93">
        <w:rPr>
          <w:sz w:val="21"/>
          <w:szCs w:val="21"/>
          <w:lang w:val="es-SV"/>
        </w:rPr>
        <w:t>2008</w:t>
      </w:r>
      <w:r w:rsidRPr="004A4C93">
        <w:rPr>
          <w:sz w:val="21"/>
          <w:szCs w:val="21"/>
          <w:lang w:val="zh-CN"/>
        </w:rPr>
        <w:t>年</w:t>
      </w:r>
      <w:r w:rsidRPr="004A4C93">
        <w:rPr>
          <w:sz w:val="21"/>
          <w:szCs w:val="21"/>
          <w:lang w:val="es-SV"/>
        </w:rPr>
        <w:t>，</w:t>
      </w:r>
      <w:r w:rsidRPr="004A4C93">
        <w:rPr>
          <w:sz w:val="21"/>
          <w:szCs w:val="21"/>
          <w:lang w:val="zh-CN"/>
        </w:rPr>
        <w:t>为五所聋哑学校投入了</w:t>
      </w:r>
      <w:r w:rsidR="006F7949" w:rsidRPr="004A4C93">
        <w:rPr>
          <w:sz w:val="21"/>
          <w:szCs w:val="21"/>
          <w:lang w:val="es-SV"/>
        </w:rPr>
        <w:t>36,850</w:t>
      </w:r>
      <w:r w:rsidRPr="004A4C93">
        <w:rPr>
          <w:sz w:val="21"/>
          <w:szCs w:val="21"/>
          <w:lang w:val="es-SV"/>
        </w:rPr>
        <w:t>.00</w:t>
      </w:r>
      <w:r w:rsidRPr="004A4C93">
        <w:rPr>
          <w:sz w:val="21"/>
          <w:szCs w:val="21"/>
          <w:lang w:val="zh-CN"/>
        </w:rPr>
        <w:t>美元</w:t>
      </w:r>
      <w:r w:rsidRPr="004A4C93">
        <w:rPr>
          <w:sz w:val="21"/>
          <w:szCs w:val="21"/>
          <w:lang w:val="es-SV"/>
        </w:rPr>
        <w:t>，</w:t>
      </w:r>
      <w:r w:rsidRPr="004A4C93">
        <w:rPr>
          <w:sz w:val="21"/>
          <w:szCs w:val="21"/>
          <w:lang w:val="zh-CN"/>
        </w:rPr>
        <w:t>并向</w:t>
      </w:r>
      <w:r w:rsidRPr="004A4C93">
        <w:rPr>
          <w:sz w:val="21"/>
          <w:szCs w:val="21"/>
          <w:lang w:val="es-SV"/>
        </w:rPr>
        <w:t>17</w:t>
      </w:r>
      <w:r w:rsidRPr="004A4C93">
        <w:rPr>
          <w:sz w:val="21"/>
          <w:szCs w:val="21"/>
          <w:lang w:val="zh-CN"/>
        </w:rPr>
        <w:t>家聋哑学生课堂拨款</w:t>
      </w:r>
      <w:r w:rsidR="006F7949" w:rsidRPr="004A4C93">
        <w:rPr>
          <w:sz w:val="21"/>
          <w:szCs w:val="21"/>
          <w:lang w:val="es-SV"/>
        </w:rPr>
        <w:t>25,500</w:t>
      </w:r>
      <w:r w:rsidRPr="004A4C93">
        <w:rPr>
          <w:sz w:val="21"/>
          <w:szCs w:val="21"/>
          <w:lang w:val="es-SV"/>
        </w:rPr>
        <w:t>.00</w:t>
      </w:r>
      <w:r w:rsidRPr="004A4C93">
        <w:rPr>
          <w:sz w:val="21"/>
          <w:szCs w:val="21"/>
          <w:lang w:val="zh-CN"/>
        </w:rPr>
        <w:t>美元</w:t>
      </w:r>
      <w:r w:rsidRPr="004A4C93">
        <w:rPr>
          <w:sz w:val="21"/>
          <w:szCs w:val="21"/>
          <w:lang w:val="es-SV"/>
        </w:rPr>
        <w:t>，</w:t>
      </w:r>
      <w:r w:rsidRPr="004A4C93">
        <w:rPr>
          <w:sz w:val="21"/>
          <w:szCs w:val="21"/>
          <w:lang w:val="zh-CN"/>
        </w:rPr>
        <w:t>涉及到各个年级</w:t>
      </w:r>
      <w:r w:rsidRPr="004A4C93">
        <w:rPr>
          <w:sz w:val="21"/>
          <w:szCs w:val="21"/>
          <w:lang w:val="es-SV"/>
        </w:rPr>
        <w:t>，</w:t>
      </w:r>
      <w:r w:rsidRPr="004A4C93">
        <w:rPr>
          <w:sz w:val="21"/>
          <w:szCs w:val="21"/>
          <w:lang w:val="zh-CN"/>
        </w:rPr>
        <w:t>以此作为激励措施，强化对聋哑教师的招聘策略。拨付了</w:t>
      </w:r>
      <w:r w:rsidR="006F7949" w:rsidRPr="004A4C93">
        <w:rPr>
          <w:sz w:val="21"/>
          <w:szCs w:val="21"/>
        </w:rPr>
        <w:t>1,600</w:t>
      </w:r>
      <w:r w:rsidRPr="004A4C93">
        <w:rPr>
          <w:sz w:val="21"/>
          <w:szCs w:val="21"/>
        </w:rPr>
        <w:t>.00</w:t>
      </w:r>
      <w:r w:rsidRPr="004A4C93">
        <w:rPr>
          <w:sz w:val="21"/>
          <w:szCs w:val="21"/>
          <w:lang w:val="zh-CN"/>
        </w:rPr>
        <w:t>美元用于聘请技术人员和教学人员在国内各所大学开展手语课程培训。到</w:t>
      </w:r>
      <w:r w:rsidRPr="004A4C93">
        <w:rPr>
          <w:sz w:val="21"/>
          <w:szCs w:val="21"/>
        </w:rPr>
        <w:t>2010</w:t>
      </w:r>
      <w:r w:rsidRPr="004A4C93">
        <w:rPr>
          <w:sz w:val="21"/>
          <w:szCs w:val="21"/>
          <w:lang w:val="zh-CN"/>
        </w:rPr>
        <w:t>年</w:t>
      </w:r>
      <w:r w:rsidRPr="004A4C93">
        <w:rPr>
          <w:sz w:val="21"/>
          <w:szCs w:val="21"/>
        </w:rPr>
        <w:t>，</w:t>
      </w:r>
      <w:r w:rsidRPr="004A4C93">
        <w:rPr>
          <w:sz w:val="21"/>
          <w:szCs w:val="21"/>
          <w:lang w:val="zh-CN"/>
        </w:rPr>
        <w:t>已经向萨尔瓦多聋人协会发放了</w:t>
      </w:r>
      <w:r w:rsidR="006F7949" w:rsidRPr="004A4C93">
        <w:rPr>
          <w:sz w:val="21"/>
          <w:szCs w:val="21"/>
        </w:rPr>
        <w:t>20,435</w:t>
      </w:r>
      <w:r w:rsidRPr="004A4C93">
        <w:rPr>
          <w:sz w:val="21"/>
          <w:szCs w:val="21"/>
        </w:rPr>
        <w:t>.03</w:t>
      </w:r>
      <w:r w:rsidRPr="004A4C93">
        <w:rPr>
          <w:sz w:val="21"/>
          <w:szCs w:val="21"/>
          <w:lang w:val="zh-CN"/>
        </w:rPr>
        <w:t>美元的补贴</w:t>
      </w:r>
      <w:r w:rsidRPr="004A4C93">
        <w:rPr>
          <w:sz w:val="21"/>
          <w:szCs w:val="21"/>
        </w:rPr>
        <w:t>，</w:t>
      </w:r>
      <w:r w:rsidRPr="004A4C93">
        <w:rPr>
          <w:sz w:val="21"/>
          <w:szCs w:val="21"/>
          <w:lang w:val="zh-CN"/>
        </w:rPr>
        <w:t>用于设计和实施各项战略</w:t>
      </w:r>
      <w:r w:rsidRPr="004A4C93">
        <w:rPr>
          <w:sz w:val="21"/>
          <w:szCs w:val="21"/>
        </w:rPr>
        <w:t>，</w:t>
      </w:r>
      <w:r w:rsidRPr="004A4C93">
        <w:rPr>
          <w:sz w:val="21"/>
          <w:szCs w:val="21"/>
          <w:lang w:val="zh-CN"/>
        </w:rPr>
        <w:t>促进萨尔瓦多手语发展</w:t>
      </w:r>
      <w:r w:rsidRPr="004A4C93">
        <w:rPr>
          <w:sz w:val="21"/>
          <w:szCs w:val="21"/>
        </w:rPr>
        <w:t>，</w:t>
      </w:r>
      <w:r w:rsidRPr="004A4C93">
        <w:rPr>
          <w:sz w:val="21"/>
          <w:szCs w:val="21"/>
          <w:lang w:val="zh-CN"/>
        </w:rPr>
        <w:t>使之成为全国范围内听力残疾教师开展教学活动</w:t>
      </w:r>
      <w:r w:rsidRPr="004A4C93">
        <w:rPr>
          <w:sz w:val="21"/>
          <w:szCs w:val="21"/>
        </w:rPr>
        <w:t>、</w:t>
      </w:r>
      <w:r w:rsidRPr="004A4C93">
        <w:rPr>
          <w:sz w:val="21"/>
          <w:szCs w:val="21"/>
          <w:lang w:val="zh-CN"/>
        </w:rPr>
        <w:t>进行沟通和授课的首选语言。此外</w:t>
      </w:r>
      <w:r w:rsidRPr="004A4C93">
        <w:rPr>
          <w:sz w:val="21"/>
          <w:szCs w:val="21"/>
        </w:rPr>
        <w:t>，</w:t>
      </w:r>
      <w:r w:rsidRPr="004A4C93">
        <w:rPr>
          <w:sz w:val="21"/>
          <w:szCs w:val="21"/>
          <w:lang w:val="zh-CN"/>
        </w:rPr>
        <w:t>还向听力残疾学生发放奖学金</w:t>
      </w:r>
      <w:r w:rsidRPr="004A4C93">
        <w:rPr>
          <w:sz w:val="21"/>
          <w:szCs w:val="21"/>
        </w:rPr>
        <w:t>，</w:t>
      </w:r>
      <w:r w:rsidRPr="004A4C93">
        <w:rPr>
          <w:sz w:val="21"/>
          <w:szCs w:val="21"/>
          <w:lang w:val="zh-CN"/>
        </w:rPr>
        <w:t>鼓励其继续深造</w:t>
      </w:r>
      <w:r w:rsidRPr="004A4C93">
        <w:rPr>
          <w:sz w:val="21"/>
          <w:szCs w:val="21"/>
        </w:rPr>
        <w:t>，</w:t>
      </w:r>
      <w:r w:rsidRPr="004A4C93">
        <w:rPr>
          <w:sz w:val="21"/>
          <w:szCs w:val="21"/>
        </w:rPr>
        <w:t>2008</w:t>
      </w:r>
      <w:r w:rsidRPr="004A4C93">
        <w:rPr>
          <w:sz w:val="21"/>
          <w:szCs w:val="21"/>
          <w:lang w:val="zh-CN"/>
        </w:rPr>
        <w:t>年和</w:t>
      </w:r>
      <w:r w:rsidRPr="004A4C93">
        <w:rPr>
          <w:sz w:val="21"/>
          <w:szCs w:val="21"/>
        </w:rPr>
        <w:t>2009</w:t>
      </w:r>
      <w:r w:rsidRPr="004A4C93">
        <w:rPr>
          <w:sz w:val="21"/>
          <w:szCs w:val="21"/>
          <w:lang w:val="zh-CN"/>
        </w:rPr>
        <w:t>年此类奖学金的发放总额达到</w:t>
      </w:r>
      <w:r w:rsidR="006F7949" w:rsidRPr="004A4C93">
        <w:rPr>
          <w:sz w:val="21"/>
          <w:szCs w:val="21"/>
        </w:rPr>
        <w:t>20,400</w:t>
      </w:r>
      <w:r w:rsidRPr="004A4C93">
        <w:rPr>
          <w:sz w:val="21"/>
          <w:szCs w:val="21"/>
        </w:rPr>
        <w:t>.00</w:t>
      </w:r>
      <w:r w:rsidRPr="004A4C93">
        <w:rPr>
          <w:sz w:val="21"/>
          <w:szCs w:val="21"/>
          <w:lang w:val="zh-CN"/>
        </w:rPr>
        <w:t>美元。</w:t>
      </w:r>
    </w:p>
    <w:p w:rsidR="0067333C" w:rsidRPr="004A4C93" w:rsidRDefault="0067333C" w:rsidP="0067333C">
      <w:pPr>
        <w:pStyle w:val="CharChar"/>
        <w:spacing w:line="320" w:lineRule="atLeast"/>
        <w:rPr>
          <w:sz w:val="21"/>
          <w:szCs w:val="21"/>
          <w:lang w:val="es-SV"/>
        </w:rPr>
      </w:pPr>
      <w:r w:rsidRPr="004A4C93">
        <w:rPr>
          <w:sz w:val="21"/>
          <w:szCs w:val="21"/>
          <w:lang w:val="es-SV"/>
        </w:rPr>
        <w:t>265.</w:t>
      </w:r>
      <w:r w:rsidR="00620B3D" w:rsidRPr="004A4C93">
        <w:rPr>
          <w:sz w:val="21"/>
          <w:szCs w:val="21"/>
          <w:lang w:val="es-SV"/>
        </w:rPr>
        <w:tab/>
      </w:r>
      <w:r w:rsidRPr="004A4C93">
        <w:rPr>
          <w:sz w:val="21"/>
          <w:szCs w:val="21"/>
        </w:rPr>
        <w:t>2007-2008</w:t>
      </w:r>
      <w:r w:rsidRPr="004A4C93">
        <w:rPr>
          <w:sz w:val="21"/>
          <w:szCs w:val="21"/>
          <w:lang w:val="zh-CN"/>
        </w:rPr>
        <w:t>年</w:t>
      </w:r>
      <w:r w:rsidRPr="004A4C93">
        <w:rPr>
          <w:sz w:val="21"/>
          <w:szCs w:val="21"/>
        </w:rPr>
        <w:t>，</w:t>
      </w:r>
      <w:r w:rsidRPr="004A4C93">
        <w:rPr>
          <w:sz w:val="21"/>
          <w:szCs w:val="21"/>
          <w:lang w:val="zh-CN"/>
        </w:rPr>
        <w:t>凭借来自加拿大的技术转让基金所提供的资金</w:t>
      </w:r>
      <w:r w:rsidRPr="004A4C93">
        <w:rPr>
          <w:sz w:val="21"/>
          <w:szCs w:val="21"/>
        </w:rPr>
        <w:t>，</w:t>
      </w:r>
      <w:r w:rsidRPr="004A4C93">
        <w:rPr>
          <w:sz w:val="21"/>
          <w:szCs w:val="21"/>
          <w:lang w:val="zh-CN"/>
        </w:rPr>
        <w:t>执行了一项堂博斯克大学</w:t>
      </w:r>
      <w:r w:rsidRPr="004A4C93">
        <w:rPr>
          <w:sz w:val="21"/>
          <w:szCs w:val="21"/>
        </w:rPr>
        <w:t>/</w:t>
      </w:r>
      <w:r w:rsidRPr="004A4C93">
        <w:rPr>
          <w:sz w:val="21"/>
          <w:szCs w:val="21"/>
          <w:lang w:val="zh-CN"/>
        </w:rPr>
        <w:t>残疾康复研究所项目</w:t>
      </w:r>
      <w:r w:rsidRPr="004A4C93">
        <w:rPr>
          <w:sz w:val="21"/>
          <w:szCs w:val="21"/>
        </w:rPr>
        <w:t>，</w:t>
      </w:r>
      <w:r w:rsidRPr="004A4C93">
        <w:rPr>
          <w:sz w:val="21"/>
          <w:szCs w:val="21"/>
          <w:lang w:val="zh-CN"/>
        </w:rPr>
        <w:t>以制造义肢和矫形器具。</w:t>
      </w:r>
    </w:p>
    <w:p w:rsidR="0067333C" w:rsidRPr="004A4C93" w:rsidRDefault="0067333C" w:rsidP="0067333C">
      <w:pPr>
        <w:pStyle w:val="CharChar"/>
        <w:spacing w:line="320" w:lineRule="atLeast"/>
        <w:rPr>
          <w:sz w:val="21"/>
          <w:szCs w:val="21"/>
          <w:lang w:val="es-SV"/>
        </w:rPr>
      </w:pPr>
      <w:r w:rsidRPr="004A4C93">
        <w:rPr>
          <w:sz w:val="21"/>
          <w:szCs w:val="21"/>
          <w:lang w:val="es-SV"/>
        </w:rPr>
        <w:t>266.</w:t>
      </w:r>
      <w:r w:rsidR="00620B3D" w:rsidRPr="004A4C93">
        <w:rPr>
          <w:sz w:val="21"/>
          <w:szCs w:val="21"/>
          <w:lang w:val="es-SV"/>
        </w:rPr>
        <w:tab/>
      </w:r>
      <w:r w:rsidRPr="004A4C93">
        <w:rPr>
          <w:sz w:val="21"/>
          <w:szCs w:val="21"/>
          <w:lang w:val="zh-CN"/>
        </w:rPr>
        <w:t>技术转让基金于</w:t>
      </w:r>
      <w:r w:rsidRPr="004A4C93">
        <w:rPr>
          <w:sz w:val="21"/>
          <w:szCs w:val="21"/>
          <w:lang w:val="es-SV"/>
        </w:rPr>
        <w:t>2009</w:t>
      </w:r>
      <w:r w:rsidRPr="004A4C93">
        <w:rPr>
          <w:sz w:val="21"/>
          <w:szCs w:val="21"/>
          <w:lang w:val="zh-CN"/>
        </w:rPr>
        <w:t>年</w:t>
      </w:r>
      <w:r w:rsidRPr="004A4C93">
        <w:rPr>
          <w:sz w:val="21"/>
          <w:szCs w:val="21"/>
          <w:lang w:val="es-SV"/>
        </w:rPr>
        <w:t>3</w:t>
      </w:r>
      <w:r w:rsidRPr="004A4C93">
        <w:rPr>
          <w:sz w:val="21"/>
          <w:szCs w:val="21"/>
          <w:lang w:val="zh-CN"/>
        </w:rPr>
        <w:t>月完成了这一项目</w:t>
      </w:r>
      <w:r w:rsidRPr="004A4C93">
        <w:rPr>
          <w:sz w:val="21"/>
          <w:szCs w:val="21"/>
          <w:lang w:val="es-SV"/>
        </w:rPr>
        <w:t>，</w:t>
      </w:r>
      <w:r w:rsidRPr="004A4C93">
        <w:rPr>
          <w:sz w:val="21"/>
          <w:szCs w:val="21"/>
          <w:lang w:val="zh-CN"/>
        </w:rPr>
        <w:t>该基金由加拿大国际开发署</w:t>
      </w:r>
      <w:r w:rsidR="006F7949" w:rsidRPr="004A4C93">
        <w:rPr>
          <w:sz w:val="21"/>
          <w:szCs w:val="21"/>
          <w:lang w:val="es-SV"/>
        </w:rPr>
        <w:t>(</w:t>
      </w:r>
      <w:r w:rsidRPr="004A4C93">
        <w:rPr>
          <w:sz w:val="21"/>
          <w:szCs w:val="21"/>
          <w:lang w:val="zh-CN"/>
        </w:rPr>
        <w:t>加开发署</w:t>
      </w:r>
      <w:r w:rsidR="006F7949" w:rsidRPr="004A4C93">
        <w:rPr>
          <w:sz w:val="21"/>
          <w:szCs w:val="21"/>
          <w:lang w:val="es-SV"/>
        </w:rPr>
        <w:t>)</w:t>
      </w:r>
      <w:r w:rsidRPr="004A4C93">
        <w:rPr>
          <w:sz w:val="21"/>
          <w:szCs w:val="21"/>
          <w:lang w:val="zh-CN"/>
        </w:rPr>
        <w:t>负责管理。得益于技术的转让</w:t>
      </w:r>
      <w:r w:rsidRPr="004A4C93">
        <w:rPr>
          <w:sz w:val="21"/>
          <w:szCs w:val="21"/>
        </w:rPr>
        <w:t>，</w:t>
      </w:r>
      <w:r w:rsidRPr="004A4C93">
        <w:rPr>
          <w:sz w:val="21"/>
          <w:szCs w:val="21"/>
          <w:lang w:val="zh-CN"/>
        </w:rPr>
        <w:t>即借鉴获得认可的加拿大方法或模式</w:t>
      </w:r>
      <w:r w:rsidRPr="004A4C93">
        <w:rPr>
          <w:sz w:val="21"/>
          <w:szCs w:val="21"/>
        </w:rPr>
        <w:t>，</w:t>
      </w:r>
      <w:r w:rsidRPr="004A4C93">
        <w:rPr>
          <w:sz w:val="21"/>
          <w:szCs w:val="21"/>
          <w:lang w:val="zh-CN"/>
        </w:rPr>
        <w:t>将之与萨尔瓦多社会组织的经验和</w:t>
      </w:r>
      <w:r w:rsidRPr="004A4C93">
        <w:rPr>
          <w:sz w:val="21"/>
          <w:szCs w:val="21"/>
        </w:rPr>
        <w:t>/</w:t>
      </w:r>
      <w:r w:rsidRPr="004A4C93">
        <w:rPr>
          <w:sz w:val="21"/>
          <w:szCs w:val="21"/>
          <w:lang w:val="zh-CN"/>
        </w:rPr>
        <w:t>或知识结合起来</w:t>
      </w:r>
      <w:r w:rsidRPr="004A4C93">
        <w:rPr>
          <w:sz w:val="21"/>
          <w:szCs w:val="21"/>
        </w:rPr>
        <w:t>，</w:t>
      </w:r>
      <w:r w:rsidRPr="004A4C93">
        <w:rPr>
          <w:sz w:val="21"/>
          <w:szCs w:val="21"/>
          <w:lang w:val="zh-CN"/>
        </w:rPr>
        <w:t>以有效利用这些知识。</w:t>
      </w:r>
    </w:p>
    <w:p w:rsidR="0067333C" w:rsidRPr="004A4C93" w:rsidRDefault="0067333C" w:rsidP="0067333C">
      <w:pPr>
        <w:pStyle w:val="CharChar"/>
        <w:spacing w:line="320" w:lineRule="atLeast"/>
        <w:rPr>
          <w:sz w:val="21"/>
          <w:szCs w:val="21"/>
          <w:lang w:val="es-SV"/>
        </w:rPr>
      </w:pPr>
      <w:r w:rsidRPr="004A4C93">
        <w:rPr>
          <w:sz w:val="21"/>
          <w:szCs w:val="21"/>
          <w:lang w:val="es-SV"/>
        </w:rPr>
        <w:t>267.</w:t>
      </w:r>
      <w:r w:rsidR="00620B3D" w:rsidRPr="004A4C93">
        <w:rPr>
          <w:sz w:val="21"/>
          <w:szCs w:val="21"/>
          <w:lang w:val="es-SV"/>
        </w:rPr>
        <w:tab/>
      </w:r>
      <w:r w:rsidRPr="004A4C93">
        <w:rPr>
          <w:sz w:val="21"/>
          <w:szCs w:val="21"/>
          <w:lang w:val="zh-CN"/>
        </w:rPr>
        <w:t>基金开展的项目原先被设定为五年期</w:t>
      </w:r>
      <w:r w:rsidR="006F7949" w:rsidRPr="004A4C93">
        <w:rPr>
          <w:sz w:val="21"/>
          <w:szCs w:val="21"/>
        </w:rPr>
        <w:t>(</w:t>
      </w:r>
      <w:r w:rsidRPr="004A4C93">
        <w:rPr>
          <w:sz w:val="21"/>
          <w:szCs w:val="21"/>
        </w:rPr>
        <w:t>2002-2007</w:t>
      </w:r>
      <w:r w:rsidRPr="004A4C93">
        <w:rPr>
          <w:sz w:val="21"/>
          <w:szCs w:val="21"/>
          <w:lang w:val="zh-CN"/>
        </w:rPr>
        <w:t>年</w:t>
      </w:r>
      <w:r w:rsidR="006F7949" w:rsidRPr="004A4C93">
        <w:rPr>
          <w:sz w:val="21"/>
          <w:szCs w:val="21"/>
        </w:rPr>
        <w:t>)</w:t>
      </w:r>
      <w:r w:rsidRPr="004A4C93">
        <w:rPr>
          <w:sz w:val="21"/>
          <w:szCs w:val="21"/>
        </w:rPr>
        <w:t>，</w:t>
      </w:r>
      <w:r w:rsidRPr="004A4C93">
        <w:rPr>
          <w:sz w:val="21"/>
          <w:szCs w:val="21"/>
          <w:lang w:val="zh-CN"/>
        </w:rPr>
        <w:t>后来被延期至</w:t>
      </w:r>
      <w:r w:rsidRPr="004A4C93">
        <w:rPr>
          <w:sz w:val="21"/>
          <w:szCs w:val="21"/>
        </w:rPr>
        <w:t>2009</w:t>
      </w:r>
      <w:r w:rsidRPr="004A4C93">
        <w:rPr>
          <w:sz w:val="21"/>
          <w:szCs w:val="21"/>
          <w:lang w:val="zh-CN"/>
        </w:rPr>
        <w:t>年</w:t>
      </w:r>
      <w:r w:rsidRPr="004A4C93">
        <w:rPr>
          <w:sz w:val="21"/>
          <w:szCs w:val="21"/>
        </w:rPr>
        <w:t>3</w:t>
      </w:r>
      <w:r w:rsidRPr="004A4C93">
        <w:rPr>
          <w:sz w:val="21"/>
          <w:szCs w:val="21"/>
          <w:lang w:val="zh-CN"/>
        </w:rPr>
        <w:t>月</w:t>
      </w:r>
      <w:r w:rsidRPr="004A4C93">
        <w:rPr>
          <w:sz w:val="21"/>
          <w:szCs w:val="21"/>
        </w:rPr>
        <w:t>，</w:t>
      </w:r>
      <w:r w:rsidRPr="004A4C93">
        <w:rPr>
          <w:sz w:val="21"/>
          <w:szCs w:val="21"/>
          <w:lang w:val="zh-CN"/>
        </w:rPr>
        <w:t>预算额度为</w:t>
      </w:r>
      <w:r w:rsidRPr="004A4C93">
        <w:rPr>
          <w:sz w:val="21"/>
          <w:szCs w:val="21"/>
        </w:rPr>
        <w:t>500</w:t>
      </w:r>
      <w:r w:rsidRPr="004A4C93">
        <w:rPr>
          <w:sz w:val="21"/>
          <w:szCs w:val="21"/>
          <w:lang w:val="zh-CN"/>
        </w:rPr>
        <w:t>万加元</w:t>
      </w:r>
      <w:r w:rsidR="006F7949" w:rsidRPr="004A4C93">
        <w:rPr>
          <w:sz w:val="21"/>
          <w:szCs w:val="21"/>
        </w:rPr>
        <w:t>(</w:t>
      </w:r>
      <w:r w:rsidRPr="004A4C93">
        <w:rPr>
          <w:sz w:val="21"/>
          <w:szCs w:val="21"/>
        </w:rPr>
        <w:t>350</w:t>
      </w:r>
      <w:r w:rsidRPr="004A4C93">
        <w:rPr>
          <w:sz w:val="21"/>
          <w:szCs w:val="21"/>
          <w:lang w:val="zh-CN"/>
        </w:rPr>
        <w:t>万美元</w:t>
      </w:r>
      <w:r w:rsidR="006F7949" w:rsidRPr="004A4C93">
        <w:rPr>
          <w:sz w:val="21"/>
          <w:szCs w:val="21"/>
        </w:rPr>
        <w:t>)</w:t>
      </w:r>
      <w:r w:rsidRPr="004A4C93">
        <w:rPr>
          <w:sz w:val="21"/>
          <w:szCs w:val="21"/>
        </w:rPr>
        <w:t>，</w:t>
      </w:r>
      <w:r w:rsidRPr="004A4C93">
        <w:rPr>
          <w:sz w:val="21"/>
          <w:szCs w:val="21"/>
          <w:lang w:val="zh-CN"/>
        </w:rPr>
        <w:t>用于资助开展相关项目</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268.</w:t>
      </w:r>
      <w:r w:rsidR="00620B3D" w:rsidRPr="004A4C93">
        <w:rPr>
          <w:sz w:val="21"/>
          <w:szCs w:val="21"/>
          <w:lang w:val="es-SV"/>
        </w:rPr>
        <w:tab/>
      </w:r>
      <w:r w:rsidRPr="004A4C93">
        <w:rPr>
          <w:sz w:val="21"/>
          <w:szCs w:val="21"/>
          <w:lang w:val="zh-CN"/>
        </w:rPr>
        <w:t>优先发展的领域包括</w:t>
      </w:r>
      <w:r w:rsidRPr="004A4C93">
        <w:rPr>
          <w:sz w:val="21"/>
          <w:szCs w:val="21"/>
          <w:lang w:val="es-SV"/>
        </w:rPr>
        <w:t>：</w:t>
      </w:r>
      <w:r w:rsidRPr="004A4C93">
        <w:rPr>
          <w:sz w:val="21"/>
          <w:szCs w:val="21"/>
          <w:lang w:val="zh-CN"/>
        </w:rPr>
        <w:t>社会发展</w:t>
      </w:r>
      <w:r w:rsidR="006F7949" w:rsidRPr="004A4C93">
        <w:rPr>
          <w:sz w:val="21"/>
          <w:szCs w:val="21"/>
          <w:lang w:val="es-SV"/>
        </w:rPr>
        <w:t>(</w:t>
      </w:r>
      <w:r w:rsidRPr="004A4C93">
        <w:rPr>
          <w:sz w:val="21"/>
          <w:szCs w:val="21"/>
          <w:lang w:val="zh-CN"/>
        </w:rPr>
        <w:t>着重于健康</w:t>
      </w:r>
      <w:r w:rsidR="006F7949" w:rsidRPr="004A4C93">
        <w:rPr>
          <w:sz w:val="21"/>
          <w:szCs w:val="21"/>
          <w:lang w:val="es-SV"/>
        </w:rPr>
        <w:t>)</w:t>
      </w:r>
      <w:r w:rsidRPr="004A4C93">
        <w:rPr>
          <w:sz w:val="21"/>
          <w:szCs w:val="21"/>
          <w:lang w:val="zh-CN"/>
        </w:rPr>
        <w:t>和环境管理</w:t>
      </w:r>
      <w:r w:rsidR="006F7949" w:rsidRPr="004A4C93">
        <w:rPr>
          <w:sz w:val="21"/>
          <w:szCs w:val="21"/>
          <w:lang w:val="es-SV"/>
        </w:rPr>
        <w:t>(</w:t>
      </w:r>
      <w:r w:rsidRPr="004A4C93">
        <w:rPr>
          <w:sz w:val="21"/>
          <w:szCs w:val="21"/>
          <w:lang w:val="zh-CN"/>
        </w:rPr>
        <w:t>其重点落在水务部门</w:t>
      </w:r>
      <w:r w:rsidR="006F7949" w:rsidRPr="004A4C93">
        <w:rPr>
          <w:sz w:val="21"/>
          <w:szCs w:val="21"/>
          <w:lang w:val="es-SV"/>
        </w:rPr>
        <w:t>)</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269.</w:t>
      </w:r>
      <w:r w:rsidR="00620B3D" w:rsidRPr="004A4C93">
        <w:rPr>
          <w:sz w:val="21"/>
          <w:szCs w:val="21"/>
          <w:lang w:val="es-SV"/>
        </w:rPr>
        <w:tab/>
      </w:r>
      <w:r w:rsidRPr="004A4C93">
        <w:rPr>
          <w:sz w:val="21"/>
          <w:szCs w:val="21"/>
          <w:lang w:val="zh-CN"/>
        </w:rPr>
        <w:t>基金总共资助开展了九个项目</w:t>
      </w:r>
      <w:r w:rsidRPr="004A4C93">
        <w:rPr>
          <w:sz w:val="21"/>
          <w:szCs w:val="21"/>
          <w:lang w:val="es-SV"/>
        </w:rPr>
        <w:t>，</w:t>
      </w:r>
      <w:r w:rsidRPr="004A4C93">
        <w:rPr>
          <w:sz w:val="21"/>
          <w:szCs w:val="21"/>
          <w:lang w:val="zh-CN"/>
        </w:rPr>
        <w:t>强化了卫生和社会福利部的能力</w:t>
      </w:r>
      <w:r w:rsidRPr="004A4C93">
        <w:rPr>
          <w:sz w:val="21"/>
          <w:szCs w:val="21"/>
          <w:lang w:val="es-SV"/>
        </w:rPr>
        <w:t>，</w:t>
      </w:r>
      <w:r w:rsidRPr="004A4C93">
        <w:rPr>
          <w:sz w:val="21"/>
          <w:szCs w:val="21"/>
          <w:lang w:val="zh-CN"/>
        </w:rPr>
        <w:t>由该部负责执行了其中的六个项目</w:t>
      </w:r>
      <w:r w:rsidR="00620B3D"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270.</w:t>
      </w:r>
      <w:r w:rsidR="00620B3D" w:rsidRPr="004A4C93">
        <w:rPr>
          <w:sz w:val="21"/>
          <w:szCs w:val="21"/>
          <w:lang w:val="es-SV"/>
        </w:rPr>
        <w:tab/>
      </w:r>
      <w:r w:rsidRPr="004A4C93">
        <w:rPr>
          <w:sz w:val="21"/>
          <w:szCs w:val="21"/>
          <w:lang w:val="zh-CN"/>
        </w:rPr>
        <w:t>到</w:t>
      </w:r>
      <w:r w:rsidRPr="004A4C93">
        <w:rPr>
          <w:sz w:val="21"/>
          <w:szCs w:val="21"/>
          <w:lang w:val="es-SV"/>
        </w:rPr>
        <w:t>2009</w:t>
      </w:r>
      <w:r w:rsidRPr="004A4C93">
        <w:rPr>
          <w:sz w:val="21"/>
          <w:szCs w:val="21"/>
          <w:lang w:val="zh-CN"/>
        </w:rPr>
        <w:t>年</w:t>
      </w:r>
      <w:r w:rsidRPr="004A4C93">
        <w:rPr>
          <w:sz w:val="21"/>
          <w:szCs w:val="21"/>
          <w:lang w:val="es-SV"/>
        </w:rPr>
        <w:t>，</w:t>
      </w:r>
      <w:r w:rsidRPr="004A4C93">
        <w:rPr>
          <w:sz w:val="21"/>
          <w:szCs w:val="21"/>
          <w:lang w:val="zh-CN"/>
        </w:rPr>
        <w:t>保护基金计划投入开展一项福利投资</w:t>
      </w:r>
      <w:r w:rsidRPr="004A4C93">
        <w:rPr>
          <w:sz w:val="21"/>
          <w:szCs w:val="21"/>
          <w:lang w:val="es-SV"/>
        </w:rPr>
        <w:t>，</w:t>
      </w:r>
      <w:r w:rsidRPr="004A4C93">
        <w:rPr>
          <w:sz w:val="21"/>
          <w:szCs w:val="21"/>
          <w:lang w:val="zh-CN"/>
        </w:rPr>
        <w:t>总投资额达</w:t>
      </w:r>
      <w:r w:rsidR="006F7949" w:rsidRPr="004A4C93">
        <w:rPr>
          <w:sz w:val="21"/>
          <w:szCs w:val="21"/>
          <w:lang w:val="es-SV"/>
        </w:rPr>
        <w:t>21,749</w:t>
      </w:r>
      <w:r w:rsidR="009B5868">
        <w:rPr>
          <w:rFonts w:hint="eastAsia"/>
          <w:sz w:val="21"/>
          <w:szCs w:val="21"/>
          <w:lang w:val="es-SV"/>
        </w:rPr>
        <w:t>,</w:t>
      </w:r>
      <w:r w:rsidRPr="004A4C93">
        <w:rPr>
          <w:sz w:val="21"/>
          <w:szCs w:val="21"/>
          <w:lang w:val="es-SV"/>
        </w:rPr>
        <w:t>275.00</w:t>
      </w:r>
      <w:r w:rsidRPr="004A4C93">
        <w:rPr>
          <w:sz w:val="21"/>
          <w:szCs w:val="21"/>
          <w:lang w:val="zh-CN"/>
        </w:rPr>
        <w:t>美元</w:t>
      </w:r>
      <w:r w:rsidR="006F7949" w:rsidRPr="004A4C93">
        <w:rPr>
          <w:sz w:val="21"/>
          <w:szCs w:val="21"/>
          <w:lang w:val="es-SV"/>
        </w:rPr>
        <w:t>(</w:t>
      </w:r>
      <w:r w:rsidRPr="004A4C93">
        <w:rPr>
          <w:sz w:val="21"/>
          <w:szCs w:val="21"/>
          <w:lang w:val="zh-CN"/>
        </w:rPr>
        <w:t>参见附件</w:t>
      </w:r>
      <w:r w:rsidRPr="004A4C93">
        <w:rPr>
          <w:sz w:val="21"/>
          <w:szCs w:val="21"/>
          <w:lang w:val="es-SV"/>
        </w:rPr>
        <w:t>，</w:t>
      </w:r>
      <w:r w:rsidR="00D2446A">
        <w:rPr>
          <w:rFonts w:hint="eastAsia"/>
          <w:sz w:val="21"/>
          <w:szCs w:val="21"/>
          <w:lang w:val="zh-CN"/>
        </w:rPr>
        <w:t>表</w:t>
      </w:r>
      <w:r w:rsidRPr="004A4C93">
        <w:rPr>
          <w:sz w:val="21"/>
          <w:szCs w:val="21"/>
          <w:lang w:val="es-SV"/>
        </w:rPr>
        <w:t>7</w:t>
      </w:r>
      <w:r w:rsidR="006F7949" w:rsidRPr="004A4C93">
        <w:rPr>
          <w:sz w:val="21"/>
          <w:szCs w:val="21"/>
          <w:lang w:val="es-SV"/>
        </w:rPr>
        <w:t>)</w:t>
      </w:r>
      <w:r w:rsidRPr="004A4C93">
        <w:rPr>
          <w:sz w:val="21"/>
          <w:szCs w:val="21"/>
          <w:lang w:val="zh-CN"/>
        </w:rPr>
        <w:t>。</w:t>
      </w:r>
    </w:p>
    <w:p w:rsidR="0067333C" w:rsidRPr="004A4C93" w:rsidRDefault="0067333C" w:rsidP="0067333C">
      <w:pPr>
        <w:pStyle w:val="CharChar"/>
        <w:spacing w:line="320" w:lineRule="atLeast"/>
        <w:rPr>
          <w:sz w:val="21"/>
          <w:szCs w:val="21"/>
          <w:lang w:val="es-SV"/>
        </w:rPr>
      </w:pPr>
      <w:r w:rsidRPr="004A4C93">
        <w:rPr>
          <w:sz w:val="21"/>
          <w:szCs w:val="21"/>
          <w:lang w:val="es-SV"/>
        </w:rPr>
        <w:t>271.</w:t>
      </w:r>
      <w:r w:rsidR="00620B3D" w:rsidRPr="004A4C93">
        <w:rPr>
          <w:sz w:val="21"/>
          <w:szCs w:val="21"/>
          <w:lang w:val="es-SV"/>
        </w:rPr>
        <w:tab/>
      </w:r>
      <w:r w:rsidRPr="004A4C93">
        <w:rPr>
          <w:sz w:val="21"/>
          <w:szCs w:val="21"/>
          <w:lang w:val="zh-CN"/>
        </w:rPr>
        <w:t>财政部为开展针对残疾人士的方案划拨了专项预算</w:t>
      </w:r>
      <w:r w:rsidR="006F7949" w:rsidRPr="004A4C93">
        <w:rPr>
          <w:sz w:val="21"/>
          <w:szCs w:val="21"/>
          <w:lang w:val="es-SV"/>
        </w:rPr>
        <w:t>(</w:t>
      </w:r>
      <w:r w:rsidRPr="004A4C93">
        <w:rPr>
          <w:sz w:val="21"/>
          <w:szCs w:val="21"/>
          <w:lang w:val="zh-CN"/>
        </w:rPr>
        <w:t>参见附件</w:t>
      </w:r>
      <w:r w:rsidRPr="004A4C93">
        <w:rPr>
          <w:sz w:val="21"/>
          <w:szCs w:val="21"/>
          <w:lang w:val="es-SV"/>
        </w:rPr>
        <w:t>，</w:t>
      </w:r>
      <w:r w:rsidR="00D2446A">
        <w:rPr>
          <w:rFonts w:hint="eastAsia"/>
          <w:sz w:val="21"/>
          <w:szCs w:val="21"/>
          <w:lang w:val="zh-CN"/>
        </w:rPr>
        <w:t>表</w:t>
      </w:r>
      <w:r w:rsidRPr="004A4C93">
        <w:rPr>
          <w:sz w:val="21"/>
          <w:szCs w:val="21"/>
          <w:lang w:val="es-SV"/>
        </w:rPr>
        <w:t>8</w:t>
      </w:r>
      <w:r w:rsidR="006F7949" w:rsidRPr="004A4C93">
        <w:rPr>
          <w:sz w:val="21"/>
          <w:szCs w:val="21"/>
          <w:lang w:val="es-SV"/>
        </w:rPr>
        <w:t>)</w:t>
      </w:r>
      <w:r w:rsidRPr="004A4C93">
        <w:rPr>
          <w:sz w:val="21"/>
          <w:szCs w:val="21"/>
          <w:lang w:val="zh-CN"/>
        </w:rPr>
        <w:t>。</w:t>
      </w:r>
    </w:p>
    <w:p w:rsidR="0067333C" w:rsidRPr="004A4C93" w:rsidRDefault="00620B3D" w:rsidP="00EA70C8">
      <w:pPr>
        <w:pStyle w:val="H1GC"/>
        <w:rPr>
          <w:lang w:val="es-SV"/>
        </w:rPr>
      </w:pPr>
      <w:r w:rsidRPr="004A4C93">
        <w:rPr>
          <w:lang w:val="es-SV"/>
        </w:rPr>
        <w:tab/>
      </w:r>
      <w:r w:rsidRPr="004A4C93">
        <w:rPr>
          <w:lang w:val="es-SV"/>
        </w:rPr>
        <w:tab/>
      </w:r>
      <w:r w:rsidR="0067333C" w:rsidRPr="004A4C93">
        <w:rPr>
          <w:lang w:val="zh-CN"/>
        </w:rPr>
        <w:t>第三十三条</w:t>
      </w:r>
      <w:r w:rsidR="0067333C" w:rsidRPr="004A4C93">
        <w:rPr>
          <w:lang w:val="es-SV"/>
        </w:rPr>
        <w:t>：</w:t>
      </w:r>
      <w:r w:rsidR="0067333C" w:rsidRPr="004A4C93">
        <w:rPr>
          <w:lang w:val="zh-CN"/>
        </w:rPr>
        <w:t>国家实施和监测</w:t>
      </w:r>
    </w:p>
    <w:p w:rsidR="0067333C" w:rsidRPr="004A4C93" w:rsidRDefault="0067333C" w:rsidP="0067333C">
      <w:pPr>
        <w:pStyle w:val="CharChar"/>
        <w:spacing w:line="320" w:lineRule="atLeast"/>
        <w:rPr>
          <w:sz w:val="21"/>
          <w:szCs w:val="21"/>
          <w:lang w:val="es-SV"/>
        </w:rPr>
      </w:pPr>
      <w:r w:rsidRPr="004A4C93">
        <w:rPr>
          <w:sz w:val="21"/>
          <w:szCs w:val="21"/>
          <w:lang w:val="es-SV"/>
        </w:rPr>
        <w:t>272.</w:t>
      </w:r>
      <w:r w:rsidR="00620B3D" w:rsidRPr="004A4C93">
        <w:rPr>
          <w:sz w:val="21"/>
          <w:szCs w:val="21"/>
          <w:lang w:val="es-SV"/>
        </w:rPr>
        <w:tab/>
      </w:r>
      <w:r w:rsidRPr="004A4C93">
        <w:rPr>
          <w:sz w:val="21"/>
          <w:szCs w:val="21"/>
          <w:lang w:val="zh-CN"/>
        </w:rPr>
        <w:t>萨尔瓦多政府责成全面关爱残疾人国家理事会担任《公约》的监测机构</w:t>
      </w:r>
      <w:r w:rsidRPr="004A4C93">
        <w:rPr>
          <w:sz w:val="21"/>
          <w:szCs w:val="21"/>
          <w:lang w:val="es-SV"/>
        </w:rPr>
        <w:t>，</w:t>
      </w:r>
      <w:r w:rsidRPr="004A4C93">
        <w:rPr>
          <w:sz w:val="21"/>
          <w:szCs w:val="21"/>
          <w:lang w:val="zh-CN"/>
        </w:rPr>
        <w:t>负责监督其落实情况</w:t>
      </w:r>
      <w:r w:rsidRPr="004A4C93">
        <w:rPr>
          <w:sz w:val="21"/>
          <w:szCs w:val="21"/>
          <w:lang w:val="es-SV"/>
        </w:rPr>
        <w:t>，</w:t>
      </w:r>
      <w:r w:rsidRPr="004A4C93">
        <w:rPr>
          <w:sz w:val="21"/>
          <w:szCs w:val="21"/>
          <w:lang w:val="zh-CN"/>
        </w:rPr>
        <w:t>理事会对这一新使命有很好的认识。此外</w:t>
      </w:r>
      <w:r w:rsidRPr="004A4C93">
        <w:rPr>
          <w:sz w:val="21"/>
          <w:szCs w:val="21"/>
        </w:rPr>
        <w:t>，</w:t>
      </w:r>
      <w:r w:rsidRPr="004A4C93">
        <w:rPr>
          <w:sz w:val="21"/>
          <w:szCs w:val="21"/>
          <w:lang w:val="zh-CN"/>
        </w:rPr>
        <w:t>国家维护人权检察官办公室承担了相关的长期监管任务</w:t>
      </w:r>
      <w:r w:rsidRPr="004A4C93">
        <w:rPr>
          <w:sz w:val="21"/>
          <w:szCs w:val="21"/>
        </w:rPr>
        <w:t>，</w:t>
      </w:r>
      <w:r w:rsidRPr="004A4C93">
        <w:rPr>
          <w:sz w:val="21"/>
          <w:szCs w:val="21"/>
          <w:lang w:val="zh-CN"/>
        </w:rPr>
        <w:t>与民间社会一起通过名为残疾人常设会议的机制开展工作</w:t>
      </w:r>
      <w:r w:rsidRPr="004A4C93">
        <w:rPr>
          <w:sz w:val="21"/>
          <w:szCs w:val="21"/>
        </w:rPr>
        <w:t>，</w:t>
      </w:r>
      <w:r w:rsidRPr="004A4C93">
        <w:rPr>
          <w:sz w:val="21"/>
          <w:szCs w:val="21"/>
          <w:lang w:val="zh-CN"/>
        </w:rPr>
        <w:t>作为对政府工作的补充</w:t>
      </w:r>
      <w:r w:rsidRPr="004A4C93">
        <w:rPr>
          <w:sz w:val="21"/>
          <w:szCs w:val="21"/>
        </w:rPr>
        <w:t>，</w:t>
      </w:r>
      <w:r w:rsidRPr="004A4C93">
        <w:rPr>
          <w:sz w:val="21"/>
          <w:szCs w:val="21"/>
          <w:lang w:val="zh-CN"/>
        </w:rPr>
        <w:t>意义非凡。</w:t>
      </w:r>
    </w:p>
    <w:p w:rsidR="0067333C" w:rsidRDefault="0067333C" w:rsidP="006D79F9">
      <w:pPr>
        <w:pStyle w:val="HChGC"/>
        <w:rPr>
          <w:rFonts w:hint="eastAsia"/>
          <w:lang w:val="zh-CN"/>
        </w:rPr>
      </w:pPr>
      <w:r w:rsidRPr="004A4C93">
        <w:rPr>
          <w:lang w:val="es-SV"/>
        </w:rPr>
        <w:br w:type="page"/>
      </w:r>
      <w:r w:rsidR="00620B3D" w:rsidRPr="004A4C93">
        <w:tab/>
      </w:r>
      <w:r w:rsidR="00620B3D" w:rsidRPr="004A4C93">
        <w:tab/>
      </w:r>
      <w:r w:rsidRPr="004A4C93">
        <w:rPr>
          <w:lang w:val="zh-CN"/>
        </w:rPr>
        <w:t>附件</w:t>
      </w:r>
    </w:p>
    <w:p w:rsidR="00770931" w:rsidRPr="00770931" w:rsidRDefault="00770931" w:rsidP="00770931">
      <w:pPr>
        <w:pStyle w:val="SingleTxtGC"/>
        <w:spacing w:after="0"/>
        <w:rPr>
          <w:rFonts w:hint="eastAsia"/>
          <w:lang w:val="zh-CN"/>
        </w:rPr>
      </w:pPr>
      <w:r w:rsidRPr="003E2B10">
        <w:rPr>
          <w:szCs w:val="24"/>
          <w:lang w:val="zh-CN"/>
        </w:rPr>
        <w:t>图</w:t>
      </w:r>
      <w:r w:rsidRPr="004A4C93">
        <w:rPr>
          <w:rFonts w:eastAsia="SimHei"/>
          <w:szCs w:val="24"/>
        </w:rPr>
        <w:t>1</w:t>
      </w:r>
    </w:p>
    <w:p w:rsidR="0067333C" w:rsidRPr="004A4C93" w:rsidRDefault="007029FA" w:rsidP="00904AA1">
      <w:pPr>
        <w:pStyle w:val="CharChar"/>
        <w:spacing w:after="0"/>
        <w:jc w:val="left"/>
        <w:rPr>
          <w:rFonts w:eastAsia="SimHei"/>
          <w:sz w:val="21"/>
          <w:szCs w:val="24"/>
        </w:rPr>
      </w:pPr>
      <w:r>
        <w:rPr>
          <w:noProof/>
          <w:snapToGrid/>
          <w:lang w:val="en-US"/>
        </w:rPr>
        <w:pict>
          <v:shape id="_x0000_s1096" type="#_x0000_t202" style="position:absolute;left:0;text-align:left;margin-left:-15.75pt;margin-top:13.35pt;width:505.65pt;height:211.9pt;z-index:26" o:regroupid="1" filled="f" stroked="f">
            <v:textbox style="mso-next-textbox:#_x0000_s1096">
              <w:txbxContent>
                <w:p w:rsidR="000C7AC4" w:rsidRPr="009C15D8" w:rsidRDefault="000C7AC4" w:rsidP="007029FA">
                  <w:pPr>
                    <w:pStyle w:val="CharChar"/>
                    <w:spacing w:after="0" w:line="200" w:lineRule="atLeast"/>
                    <w:ind w:left="1204"/>
                    <w:rPr>
                      <w:sz w:val="21"/>
                    </w:rPr>
                  </w:pPr>
                </w:p>
              </w:txbxContent>
            </v:textbox>
          </v:shape>
        </w:pict>
      </w:r>
      <w:r w:rsidR="0067333C" w:rsidRPr="004A4C93">
        <w:rPr>
          <w:rFonts w:eastAsia="SimHei"/>
          <w:sz w:val="21"/>
          <w:szCs w:val="24"/>
        </w:rPr>
        <w:t>按照审理程序</w:t>
      </w:r>
      <w:r w:rsidR="0067333C" w:rsidRPr="004A4C93">
        <w:rPr>
          <w:rFonts w:eastAsia="SimHei"/>
          <w:sz w:val="21"/>
          <w:szCs w:val="24"/>
          <w:lang w:val="zh-CN"/>
        </w:rPr>
        <w:t>划分的危害残疾人的违法犯罪案件</w:t>
      </w:r>
      <w:r w:rsidR="0067333C" w:rsidRPr="004A4C93">
        <w:rPr>
          <w:rFonts w:eastAsia="SimHei"/>
          <w:sz w:val="21"/>
          <w:szCs w:val="24"/>
          <w:lang w:val="es-SV"/>
        </w:rPr>
        <w:t>比例示意图</w:t>
      </w:r>
      <w:r w:rsidR="006F7949" w:rsidRPr="004A4C93">
        <w:rPr>
          <w:rFonts w:eastAsia="SimHei"/>
          <w:sz w:val="21"/>
          <w:szCs w:val="24"/>
        </w:rPr>
        <w:t>(</w:t>
      </w:r>
      <w:r w:rsidR="0067333C" w:rsidRPr="004A4C93">
        <w:rPr>
          <w:rFonts w:eastAsia="SimHei"/>
          <w:sz w:val="21"/>
          <w:szCs w:val="24"/>
        </w:rPr>
        <w:t>2010</w:t>
      </w:r>
      <w:r w:rsidR="0067333C" w:rsidRPr="004A4C93">
        <w:rPr>
          <w:rFonts w:eastAsia="SimHei"/>
          <w:sz w:val="21"/>
          <w:szCs w:val="24"/>
          <w:lang w:val="zh-CN"/>
        </w:rPr>
        <w:t>年</w:t>
      </w:r>
      <w:r w:rsidR="0067333C" w:rsidRPr="004A4C93">
        <w:rPr>
          <w:rFonts w:eastAsia="SimHei"/>
          <w:sz w:val="21"/>
          <w:szCs w:val="24"/>
        </w:rPr>
        <w:t>1-8</w:t>
      </w:r>
      <w:r w:rsidR="0067333C" w:rsidRPr="004A4C93">
        <w:rPr>
          <w:rFonts w:eastAsia="SimHei"/>
          <w:sz w:val="21"/>
          <w:szCs w:val="24"/>
          <w:lang w:val="zh-CN"/>
        </w:rPr>
        <w:t>月</w:t>
      </w:r>
      <w:r w:rsidR="006F7949" w:rsidRPr="004A4C93">
        <w:rPr>
          <w:rFonts w:eastAsia="SimHei"/>
          <w:sz w:val="21"/>
          <w:szCs w:val="24"/>
        </w:rPr>
        <w:t>)</w:t>
      </w:r>
    </w:p>
    <w:p w:rsidR="007029FA" w:rsidRDefault="00335C52" w:rsidP="007029FA">
      <w:pPr>
        <w:pStyle w:val="CharChar"/>
        <w:ind w:firstLine="21"/>
        <w:rPr>
          <w:rFonts w:eastAsia="KaiTi_GB2312"/>
          <w:sz w:val="19"/>
          <w:szCs w:val="19"/>
          <w:lang w:val="en-US"/>
        </w:rPr>
      </w:pPr>
      <w:r>
        <w:rPr>
          <w:noProof/>
          <w:snapToGrid/>
          <w:sz w:val="21"/>
          <w:szCs w:val="24"/>
          <w:lang w:val="en-US"/>
        </w:rPr>
        <w:pict>
          <v:shape id="_x0000_s1112" type="#_x0000_t202" style="position:absolute;left:0;text-align:left;margin-left:68.5pt;margin-top:177pt;width:57.8pt;height:19.8pt;z-index:30" o:regroupid="1" stroked="f" strokecolor="white">
            <v:textbox style="mso-next-textbox:#_x0000_s1112" inset="0,0,0,0">
              <w:txbxContent>
                <w:p w:rsidR="000C7AC4" w:rsidRPr="009C15D8" w:rsidRDefault="000C7AC4" w:rsidP="00713559">
                  <w:pPr>
                    <w:spacing w:line="200" w:lineRule="exact"/>
                    <w:jc w:val="center"/>
                    <w:rPr>
                      <w:rFonts w:hint="eastAsia"/>
                    </w:rPr>
                  </w:pPr>
                  <w:r w:rsidRPr="00713559">
                    <w:rPr>
                      <w:rFonts w:hint="eastAsia"/>
                      <w:sz w:val="18"/>
                      <w:szCs w:val="18"/>
                    </w:rPr>
                    <w:t>和平法庭</w:t>
                  </w:r>
                  <w:r w:rsidRPr="009C15D8">
                    <w:br/>
                  </w:r>
                  <w:r w:rsidRPr="00713559">
                    <w:rPr>
                      <w:rFonts w:hint="eastAsia"/>
                      <w:sz w:val="18"/>
                      <w:szCs w:val="18"/>
                    </w:rPr>
                    <w:t>50%</w:t>
                  </w:r>
                </w:p>
              </w:txbxContent>
            </v:textbox>
          </v:shape>
        </w:pict>
      </w:r>
      <w:r w:rsidR="007029FA">
        <w:rPr>
          <w:noProof/>
          <w:snapToGrid/>
          <w:sz w:val="21"/>
          <w:szCs w:val="24"/>
          <w:lang w:val="en-US"/>
        </w:rPr>
        <w:pict>
          <v:shape id="_x0000_s1111" type="#_x0000_t202" style="position:absolute;left:0;text-align:left;margin-left:344.75pt;margin-top:19.65pt;width:64.05pt;height:31.1pt;z-index:29" o:regroupid="1" stroked="f" strokecolor="white">
            <v:textbox style="mso-next-textbox:#_x0000_s1111">
              <w:txbxContent>
                <w:p w:rsidR="000C7AC4" w:rsidRPr="00737F23" w:rsidRDefault="000C7AC4" w:rsidP="00737F23">
                  <w:pPr>
                    <w:spacing w:line="240" w:lineRule="exact"/>
                    <w:jc w:val="center"/>
                    <w:rPr>
                      <w:rFonts w:hint="eastAsia"/>
                      <w:spacing w:val="-8"/>
                    </w:rPr>
                  </w:pPr>
                  <w:r w:rsidRPr="00737F23">
                    <w:rPr>
                      <w:rFonts w:hint="eastAsia"/>
                      <w:sz w:val="18"/>
                      <w:szCs w:val="18"/>
                    </w:rPr>
                    <w:t>预审和一审</w:t>
                  </w:r>
                  <w:r w:rsidRPr="00737F23">
                    <w:rPr>
                      <w:sz w:val="18"/>
                      <w:szCs w:val="18"/>
                    </w:rPr>
                    <w:br/>
                  </w:r>
                  <w:r w:rsidRPr="00737F23">
                    <w:rPr>
                      <w:rFonts w:hint="eastAsia"/>
                      <w:spacing w:val="-12"/>
                      <w:sz w:val="18"/>
                      <w:szCs w:val="18"/>
                    </w:rPr>
                    <w:t>法庭</w:t>
                  </w:r>
                  <w:r w:rsidRPr="00737F23">
                    <w:rPr>
                      <w:rFonts w:hint="eastAsia"/>
                      <w:spacing w:val="-8"/>
                    </w:rPr>
                    <w:t>34.60%</w:t>
                  </w:r>
                </w:p>
              </w:txbxContent>
            </v:textbox>
          </v:shape>
        </w:pict>
      </w:r>
      <w:r w:rsidR="007029FA">
        <w:rPr>
          <w:noProof/>
          <w:snapToGrid/>
          <w:sz w:val="21"/>
          <w:szCs w:val="24"/>
          <w:lang w:val="en-US"/>
        </w:rPr>
        <w:pict>
          <v:shape id="_x0000_s1110" type="#_x0000_t202" style="position:absolute;left:0;text-align:left;margin-left:152.55pt;margin-top:11.3pt;width:69pt;height:20.95pt;z-index:28" o:regroupid="1" stroked="f" strokecolor="white">
            <v:textbox style="mso-next-textbox:#_x0000_s1110" inset="0,0,0,0">
              <w:txbxContent>
                <w:p w:rsidR="000C7AC4" w:rsidRPr="00C82BE4" w:rsidRDefault="000C7AC4" w:rsidP="007029FA">
                  <w:pPr>
                    <w:spacing w:beforeLines="30" w:before="97" w:line="240" w:lineRule="exact"/>
                    <w:jc w:val="center"/>
                    <w:rPr>
                      <w:rFonts w:hint="eastAsia"/>
                      <w:sz w:val="18"/>
                      <w:szCs w:val="18"/>
                    </w:rPr>
                  </w:pPr>
                  <w:r w:rsidRPr="00C82BE4">
                    <w:rPr>
                      <w:rFonts w:hint="eastAsia"/>
                      <w:sz w:val="18"/>
                      <w:szCs w:val="18"/>
                    </w:rPr>
                    <w:t>心理治疗</w:t>
                  </w:r>
                  <w:r w:rsidRPr="00C82BE4">
                    <w:rPr>
                      <w:rFonts w:hint="eastAsia"/>
                      <w:sz w:val="18"/>
                      <w:szCs w:val="18"/>
                    </w:rPr>
                    <w:t>7.70%</w:t>
                  </w:r>
                </w:p>
              </w:txbxContent>
            </v:textbox>
          </v:shape>
        </w:pict>
      </w:r>
      <w:r w:rsidR="007029FA">
        <w:rPr>
          <w:noProof/>
          <w:snapToGrid/>
          <w:sz w:val="21"/>
          <w:szCs w:val="24"/>
          <w:lang w:val="en-US"/>
        </w:rPr>
        <w:pict>
          <v:shape id="_x0000_s1109" type="#_x0000_t202" style="position:absolute;left:0;text-align:left;margin-left:75.2pt;margin-top:23.45pt;width:61.95pt;height:21.05pt;z-index:27" o:regroupid="1" stroked="f" strokecolor="white">
            <v:textbox style="mso-next-textbox:#_x0000_s1109">
              <w:txbxContent>
                <w:p w:rsidR="000C7AC4" w:rsidRPr="009C15D8" w:rsidRDefault="000C7AC4" w:rsidP="00737F23">
                  <w:pPr>
                    <w:jc w:val="center"/>
                    <w:rPr>
                      <w:rFonts w:hint="eastAsia"/>
                    </w:rPr>
                  </w:pPr>
                  <w:r w:rsidRPr="00C82BE4">
                    <w:rPr>
                      <w:rFonts w:hint="eastAsia"/>
                      <w:sz w:val="18"/>
                      <w:szCs w:val="18"/>
                    </w:rPr>
                    <w:t>审判法院</w:t>
                  </w:r>
                  <w:r w:rsidRPr="009C15D8">
                    <w:br/>
                  </w:r>
                  <w:r w:rsidRPr="009C15D8">
                    <w:rPr>
                      <w:rFonts w:hint="eastAsia"/>
                    </w:rPr>
                    <w:t>7.70%</w:t>
                  </w:r>
                </w:p>
              </w:txbxContent>
            </v:textbox>
          </v:shape>
        </w:pict>
      </w:r>
      <w:r w:rsidR="007029FA" w:rsidRPr="009C15D8">
        <w:rPr>
          <w:sz w:val="21"/>
          <w:szCs w:val="24"/>
        </w:rPr>
        <w:pict>
          <v:shape id="_x0000_i1032" type="#_x0000_t75" style="width:365.25pt;height:196.5pt" o:bordertopcolor="this" o:borderleftcolor="this" o:borderbottomcolor="this" o:borderrightcolor="this">
            <v:imagedata r:id="rId19" o:title=""/>
            <w10:bordertop type="single" width="4"/>
            <w10:borderleft type="single" width="4"/>
            <w10:borderbottom type="single" width="4"/>
            <w10:borderright type="single" width="4"/>
          </v:shape>
        </w:pict>
      </w:r>
    </w:p>
    <w:p w:rsidR="007029FA" w:rsidRPr="007029FA" w:rsidRDefault="0067333C" w:rsidP="007029FA">
      <w:pPr>
        <w:pStyle w:val="CharChar"/>
        <w:ind w:firstLine="170"/>
        <w:rPr>
          <w:sz w:val="19"/>
          <w:szCs w:val="19"/>
          <w:lang w:val="en-US"/>
        </w:rPr>
      </w:pPr>
      <w:r w:rsidRPr="006D79F9">
        <w:rPr>
          <w:rFonts w:eastAsia="KaiTi_GB2312"/>
          <w:sz w:val="19"/>
          <w:szCs w:val="19"/>
          <w:lang w:val="zh-CN"/>
        </w:rPr>
        <w:t>资料来源</w:t>
      </w:r>
      <w:r w:rsidRPr="006D79F9">
        <w:rPr>
          <w:rFonts w:eastAsia="KaiTi_GB2312"/>
          <w:sz w:val="19"/>
          <w:szCs w:val="19"/>
        </w:rPr>
        <w:t>：</w:t>
      </w:r>
      <w:r w:rsidRPr="006D79F9">
        <w:rPr>
          <w:sz w:val="19"/>
          <w:szCs w:val="19"/>
          <w:lang w:val="zh-CN"/>
        </w:rPr>
        <w:t>最高司法法院总秘书处。</w:t>
      </w:r>
    </w:p>
    <w:p w:rsidR="0067333C" w:rsidRPr="004A4C93" w:rsidRDefault="0067333C" w:rsidP="0067333C">
      <w:pPr>
        <w:pStyle w:val="CharChar"/>
        <w:spacing w:before="240"/>
        <w:jc w:val="left"/>
        <w:rPr>
          <w:rFonts w:eastAsia="SimHei"/>
          <w:sz w:val="21"/>
          <w:szCs w:val="24"/>
        </w:rPr>
      </w:pPr>
      <w:r w:rsidRPr="00A11A43">
        <w:rPr>
          <w:sz w:val="21"/>
          <w:szCs w:val="24"/>
          <w:lang w:val="zh-CN"/>
        </w:rPr>
        <w:t>图</w:t>
      </w:r>
      <w:r w:rsidRPr="004A4C93">
        <w:rPr>
          <w:rFonts w:eastAsia="SimHei"/>
          <w:sz w:val="21"/>
          <w:szCs w:val="24"/>
        </w:rPr>
        <w:t>2</w:t>
      </w:r>
      <w:r w:rsidR="00770931">
        <w:rPr>
          <w:rFonts w:eastAsia="SimHei" w:hint="eastAsia"/>
          <w:sz w:val="21"/>
          <w:szCs w:val="24"/>
        </w:rPr>
        <w:br/>
      </w:r>
      <w:r w:rsidRPr="004A4C93">
        <w:rPr>
          <w:rFonts w:eastAsia="SimHei"/>
          <w:sz w:val="21"/>
          <w:szCs w:val="24"/>
          <w:lang w:val="zh-CN"/>
        </w:rPr>
        <w:t>按照地理区域划分的危害残疾人的违法犯罪案件</w:t>
      </w:r>
      <w:r w:rsidRPr="004A4C93">
        <w:rPr>
          <w:rFonts w:eastAsia="SimHei"/>
          <w:sz w:val="21"/>
          <w:szCs w:val="24"/>
          <w:lang w:val="es-SV"/>
        </w:rPr>
        <w:t>比例示意图</w:t>
      </w:r>
      <w:r w:rsidR="006F7949" w:rsidRPr="004A4C93">
        <w:rPr>
          <w:rFonts w:eastAsia="SimHei"/>
          <w:sz w:val="21"/>
          <w:szCs w:val="24"/>
        </w:rPr>
        <w:t>(</w:t>
      </w:r>
      <w:r w:rsidRPr="004A4C93">
        <w:rPr>
          <w:rFonts w:eastAsia="SimHei"/>
          <w:sz w:val="21"/>
          <w:szCs w:val="24"/>
        </w:rPr>
        <w:t>2010</w:t>
      </w:r>
      <w:r w:rsidRPr="004A4C93">
        <w:rPr>
          <w:rFonts w:eastAsia="SimHei"/>
          <w:sz w:val="21"/>
          <w:szCs w:val="24"/>
          <w:lang w:val="zh-CN"/>
        </w:rPr>
        <w:t>年</w:t>
      </w:r>
      <w:r w:rsidRPr="004A4C93">
        <w:rPr>
          <w:rFonts w:eastAsia="SimHei"/>
          <w:sz w:val="21"/>
          <w:szCs w:val="24"/>
        </w:rPr>
        <w:t>1-8</w:t>
      </w:r>
      <w:r w:rsidRPr="004A4C93">
        <w:rPr>
          <w:rFonts w:eastAsia="SimHei"/>
          <w:sz w:val="21"/>
          <w:szCs w:val="24"/>
          <w:lang w:val="zh-CN"/>
        </w:rPr>
        <w:t>月</w:t>
      </w:r>
      <w:r w:rsidR="006F7949" w:rsidRPr="004A4C93">
        <w:rPr>
          <w:rFonts w:eastAsia="SimHei"/>
          <w:sz w:val="21"/>
          <w:szCs w:val="24"/>
        </w:rPr>
        <w:t>)</w:t>
      </w:r>
    </w:p>
    <w:p w:rsidR="0067333C" w:rsidRPr="004A4C93" w:rsidRDefault="00B22700" w:rsidP="0067333C">
      <w:pPr>
        <w:pStyle w:val="CharChar"/>
        <w:rPr>
          <w:sz w:val="21"/>
          <w:szCs w:val="24"/>
        </w:rPr>
      </w:pPr>
      <w:r>
        <w:rPr>
          <w:b/>
          <w:noProof/>
          <w:snapToGrid/>
          <w:sz w:val="21"/>
          <w:szCs w:val="24"/>
          <w:lang w:val="en-US"/>
        </w:rPr>
        <w:pict>
          <v:shape id="_x0000_s1124" type="#_x0000_t202" style="position:absolute;left:0;text-align:left;margin-left:320.25pt;margin-top:11.35pt;width:90.6pt;height:26.6pt;z-index:23" strokecolor="white">
            <v:textbox style="mso-next-textbox:#_x0000_s1124" inset="0,0,0,0">
              <w:txbxContent>
                <w:p w:rsidR="008C09AE" w:rsidRPr="00004796" w:rsidRDefault="00004796" w:rsidP="00004796">
                  <w:pPr>
                    <w:spacing w:line="160" w:lineRule="exact"/>
                    <w:jc w:val="center"/>
                    <w:rPr>
                      <w:rFonts w:hint="eastAsia"/>
                      <w:sz w:val="15"/>
                      <w:szCs w:val="15"/>
                    </w:rPr>
                  </w:pPr>
                  <w:r w:rsidRPr="00004796">
                    <w:rPr>
                      <w:rFonts w:hint="eastAsia"/>
                      <w:sz w:val="15"/>
                      <w:szCs w:val="15"/>
                    </w:rPr>
                    <w:t>中部地区</w:t>
                  </w:r>
                  <w:r w:rsidRPr="00004796">
                    <w:rPr>
                      <w:sz w:val="15"/>
                      <w:szCs w:val="15"/>
                    </w:rPr>
                    <w:br/>
                  </w:r>
                  <w:r w:rsidRPr="00004796">
                    <w:rPr>
                      <w:rFonts w:hint="eastAsia"/>
                      <w:sz w:val="15"/>
                      <w:szCs w:val="15"/>
                    </w:rPr>
                    <w:t>23.10</w:t>
                  </w:r>
                  <w:r>
                    <w:rPr>
                      <w:rFonts w:hint="eastAsia"/>
                      <w:sz w:val="15"/>
                      <w:szCs w:val="15"/>
                    </w:rPr>
                    <w:t>%</w:t>
                  </w:r>
                </w:p>
              </w:txbxContent>
            </v:textbox>
          </v:shape>
        </w:pict>
      </w:r>
      <w:r>
        <w:rPr>
          <w:b/>
          <w:noProof/>
          <w:snapToGrid/>
          <w:sz w:val="21"/>
          <w:szCs w:val="24"/>
          <w:lang w:val="en-US"/>
        </w:rPr>
        <w:pict>
          <v:shape id="_x0000_s1123" type="#_x0000_t202" style="position:absolute;left:0;text-align:left;margin-left:135.15pt;margin-top:9.1pt;width:73.8pt;height:22.95pt;z-index:22" stroked="f" strokecolor="blue">
            <v:textbox style="mso-next-textbox:#_x0000_s1123" inset="0,0,0,0">
              <w:txbxContent>
                <w:p w:rsidR="008C09AE" w:rsidRPr="00004796" w:rsidRDefault="00004796" w:rsidP="00004796">
                  <w:pPr>
                    <w:spacing w:line="160" w:lineRule="exact"/>
                    <w:jc w:val="center"/>
                    <w:rPr>
                      <w:rFonts w:hint="eastAsia"/>
                      <w:sz w:val="15"/>
                      <w:szCs w:val="15"/>
                    </w:rPr>
                  </w:pPr>
                  <w:r w:rsidRPr="00004796">
                    <w:rPr>
                      <w:rFonts w:hint="eastAsia"/>
                      <w:sz w:val="15"/>
                      <w:szCs w:val="15"/>
                    </w:rPr>
                    <w:t>东部地区</w:t>
                  </w:r>
                  <w:r>
                    <w:rPr>
                      <w:sz w:val="15"/>
                      <w:szCs w:val="15"/>
                    </w:rPr>
                    <w:br/>
                  </w:r>
                  <w:r>
                    <w:rPr>
                      <w:rFonts w:hint="eastAsia"/>
                      <w:sz w:val="15"/>
                      <w:szCs w:val="15"/>
                    </w:rPr>
                    <w:t>21.30%</w:t>
                  </w:r>
                </w:p>
              </w:txbxContent>
            </v:textbox>
          </v:shape>
        </w:pict>
      </w:r>
      <w:r>
        <w:rPr>
          <w:b/>
          <w:noProof/>
          <w:snapToGrid/>
          <w:sz w:val="21"/>
          <w:szCs w:val="24"/>
          <w:lang w:val="en-US"/>
        </w:rPr>
        <w:pict>
          <v:shape id="_x0000_s1122" type="#_x0000_t202" style="position:absolute;left:0;text-align:left;margin-left:58.45pt;margin-top:47.1pt;width:71.4pt;height:32.6pt;z-index:21" stroked="f" strokecolor="white">
            <v:textbox style="mso-next-textbox:#_x0000_s1122" inset="0,0,0,0">
              <w:txbxContent>
                <w:p w:rsidR="008C09AE" w:rsidRPr="008C09AE" w:rsidRDefault="008C09AE" w:rsidP="00004796">
                  <w:pPr>
                    <w:spacing w:line="160" w:lineRule="exact"/>
                    <w:jc w:val="center"/>
                    <w:rPr>
                      <w:rFonts w:hint="eastAsia"/>
                      <w:sz w:val="15"/>
                      <w:szCs w:val="15"/>
                    </w:rPr>
                  </w:pPr>
                  <w:r w:rsidRPr="008C09AE">
                    <w:rPr>
                      <w:rFonts w:hint="eastAsia"/>
                      <w:sz w:val="15"/>
                      <w:szCs w:val="15"/>
                    </w:rPr>
                    <w:t>西部地区</w:t>
                  </w:r>
                  <w:r w:rsidRPr="008C09AE">
                    <w:rPr>
                      <w:sz w:val="15"/>
                      <w:szCs w:val="15"/>
                    </w:rPr>
                    <w:br/>
                  </w:r>
                  <w:r w:rsidRPr="008C09AE">
                    <w:rPr>
                      <w:rFonts w:hint="eastAsia"/>
                      <w:sz w:val="15"/>
                      <w:szCs w:val="15"/>
                    </w:rPr>
                    <w:t>17.30</w:t>
                  </w:r>
                  <w:r w:rsidR="00004796">
                    <w:rPr>
                      <w:rFonts w:hint="eastAsia"/>
                      <w:sz w:val="15"/>
                      <w:szCs w:val="15"/>
                    </w:rPr>
                    <w:t>%</w:t>
                  </w:r>
                </w:p>
              </w:txbxContent>
            </v:textbox>
          </v:shape>
        </w:pict>
      </w:r>
      <w:r w:rsidR="00625FB5">
        <w:rPr>
          <w:b/>
          <w:noProof/>
          <w:snapToGrid/>
          <w:sz w:val="21"/>
          <w:szCs w:val="24"/>
          <w:lang w:val="en-US"/>
        </w:rPr>
        <w:pict>
          <v:shape id="_x0000_s1115" type="#_x0000_t202" style="position:absolute;left:0;text-align:left;margin-left:324.5pt;margin-top:171.2pt;width:73.5pt;height:29.6pt;z-index:20" stroked="f" strokecolor="blue">
            <v:textbox style="mso-next-textbox:#_x0000_s1115">
              <w:txbxContent>
                <w:p w:rsidR="00A00A4B" w:rsidRPr="00004796" w:rsidRDefault="00004796" w:rsidP="00625FB5">
                  <w:pPr>
                    <w:spacing w:line="200" w:lineRule="exact"/>
                    <w:jc w:val="center"/>
                    <w:rPr>
                      <w:rFonts w:hint="eastAsia"/>
                      <w:sz w:val="15"/>
                      <w:szCs w:val="15"/>
                    </w:rPr>
                  </w:pPr>
                  <w:r w:rsidRPr="00004796">
                    <w:rPr>
                      <w:rFonts w:hint="eastAsia"/>
                      <w:sz w:val="15"/>
                      <w:szCs w:val="15"/>
                    </w:rPr>
                    <w:t>中部周边地区</w:t>
                  </w:r>
                  <w:r>
                    <w:rPr>
                      <w:sz w:val="15"/>
                      <w:szCs w:val="15"/>
                    </w:rPr>
                    <w:br/>
                  </w:r>
                  <w:r>
                    <w:rPr>
                      <w:rFonts w:hint="eastAsia"/>
                      <w:sz w:val="15"/>
                      <w:szCs w:val="15"/>
                    </w:rPr>
                    <w:t>38.50%</w:t>
                  </w:r>
                </w:p>
              </w:txbxContent>
            </v:textbox>
          </v:shape>
        </w:pict>
      </w:r>
      <w:r w:rsidR="00A00A4B" w:rsidRPr="004A4C93">
        <w:rPr>
          <w:b/>
          <w:noProof/>
          <w:snapToGrid/>
          <w:sz w:val="21"/>
          <w:szCs w:val="24"/>
          <w:lang w:val="en-US"/>
        </w:rPr>
        <w:pict>
          <v:group id="_x0000_s1097" style="position:absolute;left:0;text-align:left;margin-left:-36.75pt;margin-top:112.8pt;width:5.25pt;height:8.15pt;z-index:12" coordorigin="2310,6741" coordsize="7096,3960">
            <v:shape id="_x0000_s1098" type="#_x0000_t202" style="position:absolute;left:2310;top:7632;width:1400;height:720" strokecolor="white">
              <v:textbox style="mso-next-textbox:#_x0000_s1098">
                <w:txbxContent>
                  <w:p w:rsidR="000C7AC4" w:rsidRPr="00ED2DF1" w:rsidRDefault="000C7AC4" w:rsidP="00ED2DF1">
                    <w:pPr>
                      <w:spacing w:line="200" w:lineRule="exact"/>
                      <w:rPr>
                        <w:rFonts w:hint="eastAsia"/>
                        <w:sz w:val="18"/>
                        <w:szCs w:val="18"/>
                      </w:rPr>
                    </w:pPr>
                    <w:r w:rsidRPr="00ED2DF1">
                      <w:rPr>
                        <w:rFonts w:hint="eastAsia"/>
                        <w:sz w:val="18"/>
                        <w:szCs w:val="18"/>
                      </w:rPr>
                      <w:t>西部地区</w:t>
                    </w:r>
                    <w:r w:rsidRPr="00ED2DF1">
                      <w:rPr>
                        <w:sz w:val="18"/>
                        <w:szCs w:val="18"/>
                      </w:rPr>
                      <w:br/>
                    </w:r>
                    <w:r w:rsidR="00A00A4B">
                      <w:rPr>
                        <w:rFonts w:hint="eastAsia"/>
                        <w:sz w:val="18"/>
                        <w:szCs w:val="18"/>
                      </w:rPr>
                      <w:t>17.3</w:t>
                    </w:r>
                    <w:r w:rsidRPr="00ED2DF1">
                      <w:rPr>
                        <w:rFonts w:hint="eastAsia"/>
                        <w:sz w:val="18"/>
                        <w:szCs w:val="18"/>
                      </w:rPr>
                      <w:t>%</w:t>
                    </w:r>
                  </w:p>
                </w:txbxContent>
              </v:textbox>
            </v:shape>
            <v:shape id="_x0000_s1099" type="#_x0000_t202" style="position:absolute;left:4006;top:6741;width:1400;height:720" strokecolor="white">
              <v:textbox style="mso-next-textbox:#_x0000_s1099">
                <w:txbxContent>
                  <w:p w:rsidR="000C7AC4" w:rsidRPr="00ED2DF1" w:rsidRDefault="000C7AC4" w:rsidP="00ED2DF1">
                    <w:pPr>
                      <w:spacing w:line="200" w:lineRule="exact"/>
                      <w:rPr>
                        <w:rFonts w:hint="eastAsia"/>
                        <w:sz w:val="18"/>
                        <w:szCs w:val="18"/>
                      </w:rPr>
                    </w:pPr>
                    <w:r w:rsidRPr="00ED2DF1">
                      <w:rPr>
                        <w:rFonts w:hint="eastAsia"/>
                        <w:sz w:val="18"/>
                        <w:szCs w:val="18"/>
                      </w:rPr>
                      <w:t>部地区</w:t>
                    </w:r>
                    <w:r>
                      <w:rPr>
                        <w:sz w:val="18"/>
                        <w:szCs w:val="18"/>
                      </w:rPr>
                      <w:br/>
                    </w:r>
                    <w:r>
                      <w:rPr>
                        <w:rFonts w:hint="eastAsia"/>
                        <w:sz w:val="18"/>
                        <w:szCs w:val="18"/>
                      </w:rPr>
                      <w:t>21.30%</w:t>
                    </w:r>
                  </w:p>
                </w:txbxContent>
              </v:textbox>
            </v:shape>
            <v:shape id="_x0000_s1100" type="#_x0000_t202" style="position:absolute;left:7406;top:6921;width:1400;height:720" strokecolor="white">
              <v:textbox style="mso-next-textbox:#_x0000_s1100">
                <w:txbxContent>
                  <w:p w:rsidR="000C7AC4" w:rsidRPr="00ED2DF1" w:rsidRDefault="000C7AC4" w:rsidP="00ED2DF1">
                    <w:pPr>
                      <w:spacing w:line="200" w:lineRule="exact"/>
                      <w:rPr>
                        <w:rFonts w:hint="eastAsia"/>
                        <w:sz w:val="18"/>
                        <w:szCs w:val="18"/>
                      </w:rPr>
                    </w:pPr>
                    <w:r w:rsidRPr="00ED2DF1">
                      <w:rPr>
                        <w:rFonts w:hint="eastAsia"/>
                        <w:sz w:val="18"/>
                        <w:szCs w:val="18"/>
                      </w:rPr>
                      <w:t>中部地区</w:t>
                    </w:r>
                    <w:r w:rsidRPr="00ED2DF1">
                      <w:rPr>
                        <w:sz w:val="18"/>
                        <w:szCs w:val="18"/>
                      </w:rPr>
                      <w:br/>
                    </w:r>
                    <w:r w:rsidRPr="00ED2DF1">
                      <w:rPr>
                        <w:rFonts w:hint="eastAsia"/>
                        <w:sz w:val="18"/>
                        <w:szCs w:val="18"/>
                      </w:rPr>
                      <w:t>23.10%</w:t>
                    </w:r>
                  </w:p>
                </w:txbxContent>
              </v:textbox>
            </v:shape>
            <v:shape id="_x0000_s1101" type="#_x0000_t202" style="position:absolute;left:7706;top:9981;width:1700;height:720" strokecolor="white">
              <v:textbox style="mso-next-textbox:#_x0000_s1101">
                <w:txbxContent>
                  <w:p w:rsidR="000C7AC4" w:rsidRPr="00ED2DF1" w:rsidRDefault="000C7AC4" w:rsidP="00ED2DF1">
                    <w:pPr>
                      <w:spacing w:line="200" w:lineRule="exact"/>
                      <w:rPr>
                        <w:rFonts w:hint="eastAsia"/>
                        <w:sz w:val="18"/>
                        <w:szCs w:val="18"/>
                      </w:rPr>
                    </w:pPr>
                    <w:r w:rsidRPr="00ED2DF1">
                      <w:rPr>
                        <w:rFonts w:hint="eastAsia"/>
                        <w:sz w:val="18"/>
                        <w:szCs w:val="18"/>
                      </w:rPr>
                      <w:t>中部周边地区</w:t>
                    </w:r>
                    <w:r w:rsidRPr="00ED2DF1">
                      <w:rPr>
                        <w:sz w:val="18"/>
                        <w:szCs w:val="18"/>
                      </w:rPr>
                      <w:br/>
                    </w:r>
                    <w:r w:rsidRPr="00ED2DF1">
                      <w:rPr>
                        <w:rFonts w:hint="eastAsia"/>
                        <w:sz w:val="18"/>
                        <w:szCs w:val="18"/>
                      </w:rPr>
                      <w:t>38.50%</w:t>
                    </w:r>
                  </w:p>
                </w:txbxContent>
              </v:textbox>
            </v:shape>
          </v:group>
        </w:pict>
      </w:r>
      <w:r w:rsidR="0067333C" w:rsidRPr="004A4C93">
        <w:rPr>
          <w:sz w:val="21"/>
          <w:szCs w:val="24"/>
        </w:rPr>
        <w:pict>
          <v:shape id="_x0000_i1033" type="#_x0000_t75" style="width:368.25pt;height:197.25pt" o:bordertopcolor="this" o:borderleftcolor="this" o:borderbottomcolor="this" o:borderrightcolor="this">
            <v:imagedata r:id="rId20" o:title=""/>
            <w10:bordertop type="single" width="4"/>
            <w10:borderleft type="single" width="4"/>
            <w10:borderbottom type="single" width="4"/>
            <w10:borderright type="single" width="4"/>
          </v:shape>
        </w:pict>
      </w:r>
    </w:p>
    <w:p w:rsidR="0067333C" w:rsidRPr="006D79F9" w:rsidRDefault="0067333C" w:rsidP="0067333C">
      <w:pPr>
        <w:pStyle w:val="CharChar"/>
        <w:ind w:firstLine="170"/>
        <w:rPr>
          <w:sz w:val="19"/>
          <w:szCs w:val="19"/>
        </w:rPr>
      </w:pPr>
      <w:r w:rsidRPr="006D79F9">
        <w:rPr>
          <w:rFonts w:eastAsia="KaiTi_GB2312"/>
          <w:sz w:val="19"/>
          <w:szCs w:val="19"/>
          <w:lang w:val="zh-CN"/>
        </w:rPr>
        <w:t>资料来源</w:t>
      </w:r>
      <w:r w:rsidRPr="006D79F9">
        <w:rPr>
          <w:rFonts w:eastAsia="KaiTi_GB2312"/>
          <w:sz w:val="19"/>
          <w:szCs w:val="19"/>
        </w:rPr>
        <w:t>：</w:t>
      </w:r>
      <w:r w:rsidRPr="006D79F9">
        <w:rPr>
          <w:sz w:val="19"/>
          <w:szCs w:val="19"/>
          <w:lang w:val="zh-CN"/>
        </w:rPr>
        <w:t>最高司法法院总秘书处。</w:t>
      </w:r>
    </w:p>
    <w:p w:rsidR="0067333C" w:rsidRPr="004A4C93" w:rsidRDefault="0067333C" w:rsidP="0067333C">
      <w:pPr>
        <w:pStyle w:val="CharChar"/>
        <w:jc w:val="left"/>
        <w:rPr>
          <w:rFonts w:eastAsia="SimHei"/>
          <w:sz w:val="21"/>
          <w:szCs w:val="24"/>
        </w:rPr>
      </w:pPr>
      <w:r w:rsidRPr="004A4C93">
        <w:rPr>
          <w:sz w:val="21"/>
          <w:szCs w:val="24"/>
        </w:rPr>
        <w:br w:type="page"/>
      </w:r>
      <w:r w:rsidRPr="00770931">
        <w:rPr>
          <w:sz w:val="21"/>
          <w:szCs w:val="24"/>
          <w:lang w:val="zh-CN"/>
        </w:rPr>
        <w:t>图</w:t>
      </w:r>
      <w:r w:rsidRPr="004A4C93">
        <w:rPr>
          <w:rFonts w:eastAsia="SimHei"/>
          <w:sz w:val="21"/>
          <w:szCs w:val="24"/>
        </w:rPr>
        <w:t>3</w:t>
      </w:r>
      <w:r w:rsidR="00770931">
        <w:rPr>
          <w:rFonts w:eastAsia="SimHei" w:hint="eastAsia"/>
          <w:sz w:val="21"/>
          <w:szCs w:val="24"/>
        </w:rPr>
        <w:br/>
      </w:r>
      <w:r w:rsidRPr="004A4C93">
        <w:rPr>
          <w:rFonts w:eastAsia="SimHei"/>
          <w:sz w:val="21"/>
          <w:szCs w:val="24"/>
          <w:lang w:val="zh-CN"/>
        </w:rPr>
        <w:t>接受了义肢</w:t>
      </w:r>
      <w:r w:rsidR="006F7949" w:rsidRPr="004A4C93">
        <w:rPr>
          <w:rFonts w:eastAsia="SimHei"/>
          <w:sz w:val="21"/>
          <w:szCs w:val="24"/>
        </w:rPr>
        <w:t>(</w:t>
      </w:r>
      <w:r w:rsidRPr="004A4C93">
        <w:rPr>
          <w:rFonts w:eastAsia="SimHei"/>
          <w:sz w:val="21"/>
          <w:szCs w:val="24"/>
          <w:lang w:val="zh-CN"/>
        </w:rPr>
        <w:t>上肢和下肢</w:t>
      </w:r>
      <w:r w:rsidR="006F7949" w:rsidRPr="004A4C93">
        <w:rPr>
          <w:rFonts w:eastAsia="SimHei"/>
          <w:sz w:val="21"/>
          <w:szCs w:val="24"/>
        </w:rPr>
        <w:t>)</w:t>
      </w:r>
      <w:r w:rsidRPr="004A4C93">
        <w:rPr>
          <w:rFonts w:eastAsia="SimHei"/>
          <w:sz w:val="21"/>
          <w:szCs w:val="24"/>
        </w:rPr>
        <w:t>修复服务</w:t>
      </w:r>
      <w:r w:rsidRPr="004A4C93">
        <w:rPr>
          <w:rFonts w:eastAsia="SimHei"/>
          <w:sz w:val="21"/>
          <w:szCs w:val="24"/>
          <w:lang w:val="zh-CN"/>
        </w:rPr>
        <w:t>的残疾人</w:t>
      </w:r>
    </w:p>
    <w:p w:rsidR="0067333C" w:rsidRPr="004A4C93" w:rsidRDefault="00910D4A" w:rsidP="0067333C">
      <w:pPr>
        <w:pStyle w:val="CharChar"/>
        <w:rPr>
          <w:sz w:val="21"/>
          <w:szCs w:val="24"/>
        </w:rPr>
      </w:pPr>
      <w:r w:rsidRPr="004A4C93">
        <w:rPr>
          <w:noProof/>
          <w:sz w:val="21"/>
          <w:szCs w:val="24"/>
        </w:rPr>
        <w:pict>
          <v:shape id="_x0000_s1105" type="#_x0000_t202" style="position:absolute;left:0;text-align:left;margin-left:308.15pt;margin-top:221.8pt;width:70.35pt;height:35.1pt;z-index:16;mso-width-relative:margin;mso-height-relative:margin" strokecolor="white">
            <v:textbox style="mso-next-textbox:#_x0000_s1105">
              <w:txbxContent>
                <w:p w:rsidR="000C7AC4" w:rsidRPr="00910D4A" w:rsidRDefault="000C7AC4" w:rsidP="00910D4A">
                  <w:pPr>
                    <w:spacing w:line="240" w:lineRule="exact"/>
                    <w:jc w:val="center"/>
                    <w:rPr>
                      <w:sz w:val="18"/>
                      <w:szCs w:val="18"/>
                    </w:rPr>
                  </w:pPr>
                  <w:r w:rsidRPr="00910D4A">
                    <w:rPr>
                      <w:noProof/>
                      <w:sz w:val="18"/>
                      <w:szCs w:val="18"/>
                    </w:rPr>
                    <w:t>2010</w:t>
                  </w:r>
                  <w:r w:rsidRPr="00910D4A">
                    <w:rPr>
                      <w:rFonts w:hint="eastAsia"/>
                      <w:noProof/>
                      <w:sz w:val="18"/>
                      <w:szCs w:val="18"/>
                    </w:rPr>
                    <w:t>年</w:t>
                  </w:r>
                  <w:r>
                    <w:rPr>
                      <w:noProof/>
                      <w:sz w:val="18"/>
                      <w:szCs w:val="18"/>
                    </w:rPr>
                    <w:br/>
                  </w:r>
                  <w:r w:rsidRPr="00910D4A">
                    <w:rPr>
                      <w:noProof/>
                      <w:sz w:val="18"/>
                      <w:szCs w:val="18"/>
                    </w:rPr>
                    <w:t>1</w:t>
                  </w:r>
                  <w:r w:rsidRPr="00910D4A">
                    <w:rPr>
                      <w:rFonts w:hint="eastAsia"/>
                      <w:noProof/>
                      <w:sz w:val="18"/>
                      <w:szCs w:val="18"/>
                    </w:rPr>
                    <w:t>月至</w:t>
                  </w:r>
                  <w:r w:rsidRPr="00910D4A">
                    <w:rPr>
                      <w:noProof/>
                      <w:sz w:val="18"/>
                      <w:szCs w:val="18"/>
                    </w:rPr>
                    <w:t>3</w:t>
                  </w:r>
                  <w:r w:rsidRPr="00910D4A">
                    <w:rPr>
                      <w:rFonts w:hint="eastAsia"/>
                      <w:noProof/>
                      <w:sz w:val="18"/>
                      <w:szCs w:val="18"/>
                    </w:rPr>
                    <w:t>月</w:t>
                  </w:r>
                </w:p>
              </w:txbxContent>
            </v:textbox>
          </v:shape>
        </w:pict>
      </w:r>
      <w:r w:rsidRPr="004A4C93">
        <w:rPr>
          <w:noProof/>
          <w:sz w:val="21"/>
          <w:szCs w:val="24"/>
        </w:rPr>
        <w:pict>
          <v:shape id="_x0000_s1104" type="#_x0000_t202" style="position:absolute;left:0;text-align:left;margin-left:3in;margin-top:220.25pt;width:66.95pt;height:35.8pt;z-index:15;mso-width-relative:margin;mso-height-relative:margin" strokecolor="white">
            <v:textbox style="mso-next-textbox:#_x0000_s1104">
              <w:txbxContent>
                <w:p w:rsidR="000C7AC4" w:rsidRPr="00910D4A" w:rsidRDefault="000C7AC4" w:rsidP="00910D4A">
                  <w:pPr>
                    <w:spacing w:line="240" w:lineRule="exact"/>
                    <w:jc w:val="center"/>
                    <w:rPr>
                      <w:sz w:val="18"/>
                      <w:szCs w:val="18"/>
                    </w:rPr>
                  </w:pPr>
                  <w:r w:rsidRPr="00910D4A">
                    <w:rPr>
                      <w:noProof/>
                      <w:sz w:val="18"/>
                      <w:szCs w:val="18"/>
                    </w:rPr>
                    <w:t>2009</w:t>
                  </w:r>
                  <w:r w:rsidRPr="00910D4A">
                    <w:rPr>
                      <w:rFonts w:hint="eastAsia"/>
                      <w:noProof/>
                      <w:sz w:val="18"/>
                      <w:szCs w:val="18"/>
                    </w:rPr>
                    <w:t>年</w:t>
                  </w:r>
                  <w:r>
                    <w:rPr>
                      <w:noProof/>
                      <w:sz w:val="18"/>
                      <w:szCs w:val="18"/>
                    </w:rPr>
                    <w:br/>
                  </w:r>
                  <w:r w:rsidRPr="00910D4A">
                    <w:rPr>
                      <w:noProof/>
                      <w:sz w:val="18"/>
                      <w:szCs w:val="18"/>
                    </w:rPr>
                    <w:t>1</w:t>
                  </w:r>
                  <w:r w:rsidRPr="00910D4A">
                    <w:rPr>
                      <w:rFonts w:hint="eastAsia"/>
                      <w:noProof/>
                      <w:sz w:val="18"/>
                      <w:szCs w:val="18"/>
                    </w:rPr>
                    <w:t>月至</w:t>
                  </w:r>
                  <w:r w:rsidRPr="00910D4A">
                    <w:rPr>
                      <w:noProof/>
                      <w:sz w:val="18"/>
                      <w:szCs w:val="18"/>
                    </w:rPr>
                    <w:t>12</w:t>
                  </w:r>
                  <w:r w:rsidRPr="00910D4A">
                    <w:rPr>
                      <w:rFonts w:hint="eastAsia"/>
                      <w:noProof/>
                      <w:sz w:val="18"/>
                      <w:szCs w:val="18"/>
                    </w:rPr>
                    <w:t>月</w:t>
                  </w:r>
                </w:p>
              </w:txbxContent>
            </v:textbox>
          </v:shape>
        </w:pict>
      </w:r>
      <w:r w:rsidRPr="004A4C93">
        <w:rPr>
          <w:noProof/>
          <w:sz w:val="21"/>
          <w:szCs w:val="24"/>
        </w:rPr>
        <w:pict>
          <v:shape id="_x0000_s1103" type="#_x0000_t202" style="position:absolute;left:0;text-align:left;margin-left:111.8pt;margin-top:222.65pt;width:72.3pt;height:31.9pt;z-index:14;mso-width-relative:margin;mso-height-relative:margin" strokecolor="white">
            <v:textbox style="mso-next-textbox:#_x0000_s1103">
              <w:txbxContent>
                <w:p w:rsidR="000C7AC4" w:rsidRPr="00910D4A" w:rsidRDefault="000C7AC4" w:rsidP="00910D4A">
                  <w:pPr>
                    <w:spacing w:line="200" w:lineRule="exact"/>
                    <w:jc w:val="center"/>
                    <w:rPr>
                      <w:sz w:val="18"/>
                      <w:szCs w:val="18"/>
                    </w:rPr>
                  </w:pPr>
                  <w:r w:rsidRPr="00910D4A">
                    <w:rPr>
                      <w:noProof/>
                      <w:sz w:val="18"/>
                      <w:szCs w:val="18"/>
                    </w:rPr>
                    <w:t>2008</w:t>
                  </w:r>
                  <w:r w:rsidRPr="00910D4A">
                    <w:rPr>
                      <w:rFonts w:hint="eastAsia"/>
                      <w:noProof/>
                      <w:sz w:val="18"/>
                      <w:szCs w:val="18"/>
                    </w:rPr>
                    <w:t>年</w:t>
                  </w:r>
                  <w:r>
                    <w:rPr>
                      <w:noProof/>
                      <w:sz w:val="18"/>
                      <w:szCs w:val="18"/>
                    </w:rPr>
                    <w:br/>
                  </w:r>
                  <w:r w:rsidRPr="00910D4A">
                    <w:rPr>
                      <w:noProof/>
                      <w:sz w:val="18"/>
                      <w:szCs w:val="18"/>
                    </w:rPr>
                    <w:t>5</w:t>
                  </w:r>
                  <w:r w:rsidRPr="00910D4A">
                    <w:rPr>
                      <w:rFonts w:hint="eastAsia"/>
                      <w:noProof/>
                      <w:sz w:val="18"/>
                      <w:szCs w:val="18"/>
                    </w:rPr>
                    <w:t>月至</w:t>
                  </w:r>
                  <w:r w:rsidRPr="00910D4A">
                    <w:rPr>
                      <w:noProof/>
                      <w:sz w:val="18"/>
                      <w:szCs w:val="18"/>
                    </w:rPr>
                    <w:t>12</w:t>
                  </w:r>
                  <w:r w:rsidRPr="00910D4A">
                    <w:rPr>
                      <w:rFonts w:hint="eastAsia"/>
                      <w:noProof/>
                      <w:sz w:val="18"/>
                      <w:szCs w:val="18"/>
                    </w:rPr>
                    <w:t>月</w:t>
                  </w:r>
                </w:p>
              </w:txbxContent>
            </v:textbox>
          </v:shape>
        </w:pict>
      </w:r>
      <w:r w:rsidR="0067333C" w:rsidRPr="004A4C93">
        <w:rPr>
          <w:sz w:val="21"/>
          <w:szCs w:val="24"/>
        </w:rPr>
        <w:object w:dxaOrig="7095" w:dyaOrig="5114">
          <v:shape id="_x0000_i1034" type="#_x0000_t75" style="width:354.75pt;height:255.75pt" o:ole="" o:bordertopcolor="this" o:borderleftcolor="this" o:borderbottomcolor="this" o:borderrightcolor="this">
            <v:imagedata r:id="rId21" o:title=""/>
            <w10:bordertop type="single" width="4"/>
            <w10:borderleft type="single" width="4"/>
            <w10:borderbottom type="single" width="4"/>
            <w10:borderright type="single" width="4"/>
          </v:shape>
          <o:OLEObject Type="Embed" ProgID="Word.Picture.8" ShapeID="_x0000_i1034" DrawAspect="Content" ObjectID="_1397392174" r:id="rId22"/>
        </w:object>
      </w:r>
    </w:p>
    <w:p w:rsidR="0067333C" w:rsidRPr="006D79F9" w:rsidRDefault="0067333C" w:rsidP="005D42F9">
      <w:pPr>
        <w:pStyle w:val="CharChar"/>
        <w:spacing w:after="240"/>
        <w:ind w:firstLine="170"/>
        <w:rPr>
          <w:rFonts w:eastAsia="KaiTi_GB2312"/>
          <w:sz w:val="19"/>
          <w:szCs w:val="19"/>
          <w:lang w:val="zh-CN"/>
        </w:rPr>
      </w:pPr>
      <w:r w:rsidRPr="006D79F9">
        <w:rPr>
          <w:rFonts w:eastAsia="KaiTi_GB2312"/>
          <w:sz w:val="19"/>
          <w:szCs w:val="19"/>
          <w:lang w:val="zh-CN"/>
        </w:rPr>
        <w:t>资料来源：</w:t>
      </w:r>
      <w:r w:rsidRPr="006D79F9">
        <w:rPr>
          <w:sz w:val="19"/>
          <w:szCs w:val="19"/>
          <w:lang w:val="zh-CN"/>
        </w:rPr>
        <w:t>武装部队专业康复中心</w:t>
      </w:r>
      <w:r w:rsidR="005D42F9">
        <w:rPr>
          <w:rFonts w:hint="eastAsia"/>
          <w:sz w:val="19"/>
          <w:szCs w:val="19"/>
          <w:lang w:val="zh-CN"/>
        </w:rPr>
        <w:t>。</w:t>
      </w:r>
    </w:p>
    <w:p w:rsidR="0067333C" w:rsidRPr="004A4C93" w:rsidRDefault="0067333C" w:rsidP="0067333C">
      <w:pPr>
        <w:pStyle w:val="CharChar"/>
        <w:jc w:val="left"/>
        <w:outlineLvl w:val="0"/>
        <w:rPr>
          <w:rFonts w:eastAsia="SimHei"/>
          <w:sz w:val="21"/>
          <w:szCs w:val="24"/>
        </w:rPr>
      </w:pPr>
      <w:r w:rsidRPr="00770931">
        <w:rPr>
          <w:sz w:val="21"/>
          <w:szCs w:val="24"/>
          <w:lang w:val="zh-CN"/>
        </w:rPr>
        <w:t>图</w:t>
      </w:r>
      <w:r w:rsidRPr="004A4C93">
        <w:rPr>
          <w:rFonts w:eastAsia="SimHei"/>
          <w:sz w:val="21"/>
          <w:szCs w:val="24"/>
        </w:rPr>
        <w:t>4</w:t>
      </w:r>
      <w:r w:rsidR="00BB450C">
        <w:rPr>
          <w:rFonts w:eastAsia="SimHei" w:hint="eastAsia"/>
          <w:sz w:val="21"/>
          <w:szCs w:val="24"/>
        </w:rPr>
        <w:br/>
      </w:r>
      <w:r w:rsidRPr="004A4C93">
        <w:rPr>
          <w:rFonts w:eastAsia="SimHei"/>
          <w:sz w:val="21"/>
          <w:szCs w:val="24"/>
          <w:lang w:val="zh-CN"/>
        </w:rPr>
        <w:t>获得技术援助服务和助行服务的残疾人</w:t>
      </w:r>
    </w:p>
    <w:p w:rsidR="0067333C" w:rsidRPr="004A4C93" w:rsidRDefault="00A11A43" w:rsidP="00036289">
      <w:pPr>
        <w:pStyle w:val="CharChar"/>
        <w:spacing w:after="0"/>
        <w:rPr>
          <w:sz w:val="21"/>
          <w:szCs w:val="24"/>
        </w:rPr>
      </w:pPr>
      <w:r w:rsidRPr="004A4C93">
        <w:rPr>
          <w:noProof/>
          <w:snapToGrid/>
          <w:sz w:val="21"/>
          <w:szCs w:val="24"/>
          <w:lang w:val="en-US"/>
        </w:rPr>
        <w:pict>
          <v:shape id="_x0000_s1102" type="#_x0000_t202" style="position:absolute;left:0;text-align:left;margin-left:350.85pt;margin-top:69.5pt;width:71pt;height:52.6pt;z-index:13" strokecolor="white">
            <v:textbox style="mso-next-textbox:#_x0000_s1102">
              <w:txbxContent>
                <w:p w:rsidR="000C7AC4" w:rsidRPr="003E749A" w:rsidRDefault="000C7AC4" w:rsidP="00A750F3">
                  <w:pPr>
                    <w:spacing w:line="120" w:lineRule="exact"/>
                    <w:rPr>
                      <w:rFonts w:ascii="SimSun" w:hint="eastAsia"/>
                      <w:noProof/>
                      <w:sz w:val="13"/>
                      <w:szCs w:val="13"/>
                    </w:rPr>
                  </w:pPr>
                  <w:r w:rsidRPr="003E749A">
                    <w:rPr>
                      <w:rFonts w:ascii="SimSun" w:hint="eastAsia"/>
                      <w:noProof/>
                      <w:sz w:val="13"/>
                      <w:szCs w:val="13"/>
                    </w:rPr>
                    <w:t>矫形鞋</w:t>
                  </w:r>
                </w:p>
                <w:p w:rsidR="000C7AC4" w:rsidRPr="003E749A" w:rsidRDefault="000C7AC4" w:rsidP="00570968">
                  <w:pPr>
                    <w:spacing w:line="200" w:lineRule="exact"/>
                    <w:rPr>
                      <w:rFonts w:hint="eastAsia"/>
                      <w:sz w:val="13"/>
                      <w:szCs w:val="13"/>
                    </w:rPr>
                  </w:pPr>
                  <w:r w:rsidRPr="003E749A">
                    <w:rPr>
                      <w:rFonts w:ascii="SimSun" w:hint="eastAsia"/>
                      <w:noProof/>
                      <w:sz w:val="13"/>
                      <w:szCs w:val="13"/>
                    </w:rPr>
                    <w:t>框架眼镜</w:t>
                  </w:r>
                </w:p>
                <w:p w:rsidR="000C7AC4" w:rsidRPr="003E749A" w:rsidRDefault="000C7AC4" w:rsidP="00570968">
                  <w:pPr>
                    <w:spacing w:line="220" w:lineRule="exact"/>
                    <w:rPr>
                      <w:rFonts w:hint="eastAsia"/>
                      <w:sz w:val="13"/>
                      <w:szCs w:val="13"/>
                    </w:rPr>
                  </w:pPr>
                  <w:r w:rsidRPr="003E749A">
                    <w:rPr>
                      <w:rFonts w:ascii="SimSun" w:hint="eastAsia"/>
                      <w:noProof/>
                      <w:sz w:val="13"/>
                      <w:szCs w:val="13"/>
                    </w:rPr>
                    <w:t>助听器</w:t>
                  </w:r>
                </w:p>
                <w:p w:rsidR="000C7AC4" w:rsidRPr="003E749A" w:rsidRDefault="000C7AC4" w:rsidP="00BB450C">
                  <w:pPr>
                    <w:spacing w:line="200" w:lineRule="exact"/>
                    <w:rPr>
                      <w:rFonts w:hint="eastAsia"/>
                      <w:sz w:val="13"/>
                      <w:szCs w:val="13"/>
                    </w:rPr>
                  </w:pPr>
                  <w:r w:rsidRPr="003E749A">
                    <w:rPr>
                      <w:rFonts w:ascii="SimSun" w:hint="eastAsia"/>
                      <w:noProof/>
                      <w:sz w:val="13"/>
                      <w:szCs w:val="13"/>
                    </w:rPr>
                    <w:t>义眼</w:t>
                  </w:r>
                </w:p>
                <w:p w:rsidR="000C7AC4" w:rsidRPr="003E749A" w:rsidRDefault="000C7AC4" w:rsidP="00570968">
                  <w:pPr>
                    <w:spacing w:line="160" w:lineRule="exact"/>
                    <w:rPr>
                      <w:rFonts w:ascii="SimSun" w:hint="eastAsia"/>
                      <w:noProof/>
                      <w:sz w:val="13"/>
                      <w:szCs w:val="13"/>
                    </w:rPr>
                  </w:pPr>
                  <w:r w:rsidRPr="003E749A">
                    <w:rPr>
                      <w:rFonts w:ascii="SimSun" w:hint="eastAsia"/>
                      <w:noProof/>
                      <w:sz w:val="13"/>
                      <w:szCs w:val="13"/>
                    </w:rPr>
                    <w:t>隐形眼镜</w:t>
                  </w:r>
                </w:p>
              </w:txbxContent>
            </v:textbox>
          </v:shape>
        </w:pict>
      </w:r>
      <w:r w:rsidR="00410AA0" w:rsidRPr="004A4C93">
        <w:rPr>
          <w:noProof/>
          <w:sz w:val="21"/>
          <w:szCs w:val="24"/>
        </w:rPr>
        <w:pict>
          <v:shape id="_x0000_s1108" type="#_x0000_t202" style="position:absolute;left:0;text-align:left;margin-left:251.45pt;margin-top:154.4pt;width:63.7pt;height:34.65pt;z-index:19;mso-width-relative:margin;mso-height-relative:margin" strokecolor="white">
            <v:textbox style="mso-next-textbox:#_x0000_s1108">
              <w:txbxContent>
                <w:p w:rsidR="000C7AC4" w:rsidRPr="00410AA0" w:rsidRDefault="000C7AC4" w:rsidP="00410AA0">
                  <w:pPr>
                    <w:spacing w:line="200" w:lineRule="exact"/>
                    <w:jc w:val="center"/>
                    <w:rPr>
                      <w:sz w:val="18"/>
                      <w:szCs w:val="18"/>
                    </w:rPr>
                  </w:pPr>
                  <w:r w:rsidRPr="00410AA0">
                    <w:rPr>
                      <w:noProof/>
                      <w:sz w:val="18"/>
                      <w:szCs w:val="18"/>
                    </w:rPr>
                    <w:t>2010</w:t>
                  </w:r>
                  <w:r w:rsidRPr="00410AA0">
                    <w:rPr>
                      <w:rFonts w:hint="eastAsia"/>
                      <w:noProof/>
                      <w:sz w:val="18"/>
                      <w:szCs w:val="18"/>
                    </w:rPr>
                    <w:t>年</w:t>
                  </w:r>
                  <w:r>
                    <w:rPr>
                      <w:noProof/>
                      <w:sz w:val="18"/>
                      <w:szCs w:val="18"/>
                    </w:rPr>
                    <w:br/>
                  </w:r>
                  <w:r w:rsidRPr="00410AA0">
                    <w:rPr>
                      <w:noProof/>
                      <w:sz w:val="18"/>
                      <w:szCs w:val="18"/>
                    </w:rPr>
                    <w:t>1</w:t>
                  </w:r>
                  <w:r w:rsidRPr="00410AA0">
                    <w:rPr>
                      <w:rFonts w:hint="eastAsia"/>
                      <w:noProof/>
                      <w:sz w:val="18"/>
                      <w:szCs w:val="18"/>
                    </w:rPr>
                    <w:t>月至</w:t>
                  </w:r>
                  <w:r w:rsidRPr="00410AA0">
                    <w:rPr>
                      <w:noProof/>
                      <w:sz w:val="18"/>
                      <w:szCs w:val="18"/>
                    </w:rPr>
                    <w:t>3</w:t>
                  </w:r>
                  <w:r w:rsidRPr="00410AA0">
                    <w:rPr>
                      <w:rFonts w:hint="eastAsia"/>
                      <w:noProof/>
                      <w:sz w:val="18"/>
                      <w:szCs w:val="18"/>
                    </w:rPr>
                    <w:t>月</w:t>
                  </w:r>
                </w:p>
              </w:txbxContent>
            </v:textbox>
          </v:shape>
        </w:pict>
      </w:r>
      <w:r w:rsidR="00BB450C" w:rsidRPr="004A4C93">
        <w:rPr>
          <w:noProof/>
          <w:sz w:val="21"/>
          <w:szCs w:val="24"/>
        </w:rPr>
        <w:pict>
          <v:shape id="_x0000_s1107" type="#_x0000_t202" style="position:absolute;left:0;text-align:left;margin-left:173pt;margin-top:154.9pt;width:66.55pt;height:33.2pt;z-index:18;mso-width-relative:margin;mso-height-relative:margin" strokecolor="white">
            <v:textbox style="mso-next-textbox:#_x0000_s1107">
              <w:txbxContent>
                <w:p w:rsidR="000C7AC4" w:rsidRPr="00BB450C" w:rsidRDefault="000C7AC4" w:rsidP="00BB450C">
                  <w:pPr>
                    <w:spacing w:line="200" w:lineRule="exact"/>
                    <w:jc w:val="center"/>
                    <w:rPr>
                      <w:sz w:val="18"/>
                      <w:szCs w:val="18"/>
                    </w:rPr>
                  </w:pPr>
                  <w:r w:rsidRPr="00BB450C">
                    <w:rPr>
                      <w:noProof/>
                      <w:sz w:val="18"/>
                      <w:szCs w:val="18"/>
                    </w:rPr>
                    <w:t>2009</w:t>
                  </w:r>
                  <w:r w:rsidRPr="00BB450C">
                    <w:rPr>
                      <w:rFonts w:hint="eastAsia"/>
                      <w:noProof/>
                      <w:sz w:val="18"/>
                      <w:szCs w:val="18"/>
                    </w:rPr>
                    <w:t>年</w:t>
                  </w:r>
                  <w:r>
                    <w:rPr>
                      <w:noProof/>
                      <w:sz w:val="18"/>
                      <w:szCs w:val="18"/>
                    </w:rPr>
                    <w:br/>
                  </w:r>
                  <w:r w:rsidRPr="00BB450C">
                    <w:rPr>
                      <w:noProof/>
                      <w:sz w:val="18"/>
                      <w:szCs w:val="18"/>
                    </w:rPr>
                    <w:t>1</w:t>
                  </w:r>
                  <w:r w:rsidRPr="00BB450C">
                    <w:rPr>
                      <w:rFonts w:hint="eastAsia"/>
                      <w:noProof/>
                      <w:sz w:val="18"/>
                      <w:szCs w:val="18"/>
                    </w:rPr>
                    <w:t>月至</w:t>
                  </w:r>
                  <w:r w:rsidRPr="00BB450C">
                    <w:rPr>
                      <w:noProof/>
                      <w:sz w:val="18"/>
                      <w:szCs w:val="18"/>
                    </w:rPr>
                    <w:t>12</w:t>
                  </w:r>
                  <w:r w:rsidRPr="00BB450C">
                    <w:rPr>
                      <w:rFonts w:hint="eastAsia"/>
                      <w:noProof/>
                      <w:sz w:val="18"/>
                      <w:szCs w:val="18"/>
                    </w:rPr>
                    <w:t>月</w:t>
                  </w:r>
                </w:p>
              </w:txbxContent>
            </v:textbox>
          </v:shape>
        </w:pict>
      </w:r>
      <w:r w:rsidR="00BB450C" w:rsidRPr="004A4C93">
        <w:rPr>
          <w:noProof/>
          <w:sz w:val="21"/>
          <w:szCs w:val="24"/>
        </w:rPr>
        <w:pict>
          <v:shape id="_x0000_s1106" type="#_x0000_t202" style="position:absolute;left:0;text-align:left;margin-left:91.55pt;margin-top:155.45pt;width:62.35pt;height:33.15pt;z-index:17;mso-width-relative:margin;mso-height-relative:margin" strokecolor="white">
            <v:textbox style="mso-next-textbox:#_x0000_s1106">
              <w:txbxContent>
                <w:p w:rsidR="000C7AC4" w:rsidRDefault="000C7AC4" w:rsidP="00BB450C">
                  <w:pPr>
                    <w:spacing w:line="200" w:lineRule="exact"/>
                    <w:jc w:val="center"/>
                  </w:pPr>
                  <w:r w:rsidRPr="00BB450C">
                    <w:rPr>
                      <w:noProof/>
                      <w:sz w:val="18"/>
                      <w:szCs w:val="18"/>
                    </w:rPr>
                    <w:t>2008</w:t>
                  </w:r>
                  <w:r w:rsidRPr="00BB450C">
                    <w:rPr>
                      <w:rFonts w:hint="eastAsia"/>
                      <w:noProof/>
                      <w:sz w:val="18"/>
                      <w:szCs w:val="18"/>
                    </w:rPr>
                    <w:t>年</w:t>
                  </w:r>
                  <w:r>
                    <w:rPr>
                      <w:noProof/>
                      <w:sz w:val="18"/>
                      <w:szCs w:val="18"/>
                    </w:rPr>
                    <w:br/>
                  </w:r>
                  <w:r w:rsidRPr="00BB450C">
                    <w:rPr>
                      <w:noProof/>
                      <w:spacing w:val="-8"/>
                      <w:sz w:val="18"/>
                      <w:szCs w:val="18"/>
                    </w:rPr>
                    <w:t>5</w:t>
                  </w:r>
                  <w:r w:rsidRPr="00BB450C">
                    <w:rPr>
                      <w:rFonts w:hint="eastAsia"/>
                      <w:noProof/>
                      <w:spacing w:val="-8"/>
                      <w:sz w:val="18"/>
                      <w:szCs w:val="18"/>
                    </w:rPr>
                    <w:t>月至</w:t>
                  </w:r>
                  <w:r w:rsidRPr="00BB450C">
                    <w:rPr>
                      <w:noProof/>
                      <w:spacing w:val="-8"/>
                      <w:sz w:val="18"/>
                      <w:szCs w:val="18"/>
                    </w:rPr>
                    <w:t>12</w:t>
                  </w:r>
                  <w:r w:rsidRPr="00BB450C">
                    <w:rPr>
                      <w:rFonts w:hint="eastAsia"/>
                      <w:noProof/>
                      <w:spacing w:val="-8"/>
                      <w:szCs w:val="24"/>
                    </w:rPr>
                    <w:t>月</w:t>
                  </w:r>
                </w:p>
              </w:txbxContent>
            </v:textbox>
          </v:shape>
        </w:pict>
      </w:r>
      <w:bookmarkStart w:id="9" w:name="_MON_1386510829"/>
      <w:bookmarkStart w:id="10" w:name="_MON_1389717161"/>
      <w:bookmarkEnd w:id="9"/>
      <w:bookmarkEnd w:id="10"/>
      <w:r w:rsidR="0067333C" w:rsidRPr="004A4C93">
        <w:rPr>
          <w:sz w:val="21"/>
          <w:szCs w:val="24"/>
        </w:rPr>
        <w:object w:dxaOrig="7364" w:dyaOrig="3690">
          <v:shape id="_x0000_i1035" type="#_x0000_t75" style="width:368.25pt;height:184.5pt" o:ole="" o:bordertopcolor="this" o:borderleftcolor="this" o:borderbottomcolor="this" o:borderrightcolor="this">
            <v:imagedata r:id="rId23" o:title=""/>
            <w10:bordertop type="single" width="4"/>
            <w10:borderleft type="single" width="4"/>
            <w10:borderbottom type="single" width="4"/>
            <w10:borderright type="single" width="4"/>
          </v:shape>
          <o:OLEObject Type="Embed" ProgID="Word.Picture.8" ShapeID="_x0000_i1035" DrawAspect="Content" ObjectID="_1397392175" r:id="rId24"/>
        </w:object>
      </w:r>
    </w:p>
    <w:p w:rsidR="0067333C" w:rsidRPr="006D79F9" w:rsidRDefault="0067333C" w:rsidP="00F6320E">
      <w:pPr>
        <w:pStyle w:val="CharChar"/>
        <w:ind w:firstLine="170"/>
        <w:outlineLvl w:val="0"/>
        <w:rPr>
          <w:sz w:val="19"/>
          <w:szCs w:val="19"/>
        </w:rPr>
      </w:pPr>
      <w:r w:rsidRPr="006D79F9">
        <w:rPr>
          <w:rFonts w:eastAsia="KaiTi_GB2312"/>
          <w:sz w:val="19"/>
          <w:szCs w:val="19"/>
          <w:lang w:val="zh-CN"/>
        </w:rPr>
        <w:t>资料来源</w:t>
      </w:r>
      <w:r w:rsidRPr="006D79F9">
        <w:rPr>
          <w:rFonts w:eastAsia="KaiTi_GB2312"/>
          <w:sz w:val="19"/>
          <w:szCs w:val="19"/>
        </w:rPr>
        <w:t>：</w:t>
      </w:r>
      <w:r w:rsidRPr="006D79F9">
        <w:rPr>
          <w:sz w:val="19"/>
          <w:szCs w:val="19"/>
          <w:lang w:val="zh-CN"/>
        </w:rPr>
        <w:t>武装部队专业康复中心</w:t>
      </w:r>
      <w:r w:rsidR="005D42F9">
        <w:rPr>
          <w:rFonts w:hint="eastAsia"/>
          <w:sz w:val="19"/>
          <w:szCs w:val="19"/>
          <w:lang w:val="zh-CN"/>
        </w:rPr>
        <w:t>。</w:t>
      </w:r>
    </w:p>
    <w:p w:rsidR="0067333C" w:rsidRPr="004A4C93" w:rsidRDefault="0067333C" w:rsidP="0067333C">
      <w:pPr>
        <w:pStyle w:val="H1G"/>
        <w:spacing w:line="280" w:lineRule="exact"/>
        <w:rPr>
          <w:rFonts w:eastAsia="SimHei"/>
          <w:b w:val="0"/>
          <w:sz w:val="21"/>
          <w:szCs w:val="24"/>
        </w:rPr>
      </w:pPr>
      <w:r w:rsidRPr="004A4C93">
        <w:rPr>
          <w:rFonts w:eastAsia="SimHei"/>
          <w:b w:val="0"/>
          <w:szCs w:val="24"/>
        </w:rPr>
        <w:br w:type="page"/>
      </w:r>
      <w:r w:rsidR="00620B3D" w:rsidRPr="004A4C93">
        <w:rPr>
          <w:rFonts w:eastAsia="SimHei"/>
          <w:b w:val="0"/>
          <w:sz w:val="21"/>
          <w:szCs w:val="24"/>
        </w:rPr>
        <w:tab/>
      </w:r>
      <w:r w:rsidR="00620B3D" w:rsidRPr="004A4C93">
        <w:rPr>
          <w:rFonts w:eastAsia="SimHei"/>
          <w:b w:val="0"/>
          <w:sz w:val="21"/>
          <w:szCs w:val="24"/>
        </w:rPr>
        <w:tab/>
      </w:r>
      <w:r w:rsidRPr="00036289">
        <w:rPr>
          <w:b w:val="0"/>
          <w:sz w:val="21"/>
          <w:szCs w:val="24"/>
          <w:lang w:val="zh-CN"/>
        </w:rPr>
        <w:t>表</w:t>
      </w:r>
      <w:r w:rsidRPr="004A4C93">
        <w:rPr>
          <w:rFonts w:eastAsia="SimHei"/>
          <w:b w:val="0"/>
          <w:sz w:val="21"/>
          <w:szCs w:val="24"/>
        </w:rPr>
        <w:t>1</w:t>
      </w:r>
      <w:r w:rsidRPr="004A4C93">
        <w:rPr>
          <w:rFonts w:eastAsia="SimHei"/>
          <w:b w:val="0"/>
          <w:sz w:val="21"/>
          <w:szCs w:val="24"/>
        </w:rPr>
        <w:br/>
        <w:t>2010</w:t>
      </w:r>
      <w:r w:rsidRPr="004A4C93">
        <w:rPr>
          <w:rFonts w:eastAsia="SimHei"/>
          <w:b w:val="0"/>
          <w:sz w:val="21"/>
          <w:szCs w:val="24"/>
          <w:lang w:val="zh-CN"/>
        </w:rPr>
        <w:t>年</w:t>
      </w:r>
      <w:r w:rsidRPr="004A4C93">
        <w:rPr>
          <w:rFonts w:eastAsia="SimHei"/>
          <w:b w:val="0"/>
          <w:sz w:val="21"/>
          <w:szCs w:val="24"/>
        </w:rPr>
        <w:t>1-5</w:t>
      </w:r>
      <w:r w:rsidRPr="004A4C93">
        <w:rPr>
          <w:rFonts w:eastAsia="SimHei"/>
          <w:b w:val="0"/>
          <w:sz w:val="21"/>
          <w:szCs w:val="24"/>
          <w:lang w:val="zh-CN"/>
        </w:rPr>
        <w:t>月在</w:t>
      </w:r>
      <w:r w:rsidR="004A4C93" w:rsidRPr="00135B07">
        <w:rPr>
          <w:rFonts w:eastAsia="SimHei" w:hint="eastAsia"/>
          <w:b w:val="0"/>
          <w:sz w:val="21"/>
          <w:szCs w:val="21"/>
        </w:rPr>
        <w:t>“</w:t>
      </w:r>
      <w:r w:rsidRPr="004A4C93">
        <w:rPr>
          <w:rFonts w:eastAsia="SimHei"/>
          <w:b w:val="0"/>
          <w:sz w:val="21"/>
          <w:szCs w:val="24"/>
          <w:lang w:val="zh-CN"/>
        </w:rPr>
        <w:t>欢迎回家</w:t>
      </w:r>
      <w:r w:rsidR="004A4C93">
        <w:rPr>
          <w:rFonts w:eastAsia="SimHei" w:hint="eastAsia"/>
          <w:b w:val="0"/>
          <w:sz w:val="21"/>
          <w:szCs w:val="24"/>
        </w:rPr>
        <w:t>”</w:t>
      </w:r>
      <w:r w:rsidRPr="004A4C93">
        <w:rPr>
          <w:rFonts w:eastAsia="SimHei"/>
          <w:b w:val="0"/>
          <w:sz w:val="21"/>
          <w:szCs w:val="24"/>
          <w:lang w:val="zh-CN"/>
        </w:rPr>
        <w:t>项目帮助下回归祖国的残疾人资料</w:t>
      </w:r>
    </w:p>
    <w:tbl>
      <w:tblPr>
        <w:tblW w:w="8466" w:type="dxa"/>
        <w:tblInd w:w="1134" w:type="dxa"/>
        <w:tblBorders>
          <w:top w:val="single" w:sz="4" w:space="0" w:color="auto"/>
        </w:tblBorders>
        <w:tblLayout w:type="fixed"/>
        <w:tblCellMar>
          <w:left w:w="0" w:type="dxa"/>
        </w:tblCellMar>
        <w:tblLook w:val="00A0" w:firstRow="1" w:lastRow="0" w:firstColumn="1" w:lastColumn="0" w:noHBand="0" w:noVBand="0"/>
      </w:tblPr>
      <w:tblGrid>
        <w:gridCol w:w="1764"/>
        <w:gridCol w:w="1670"/>
        <w:gridCol w:w="883"/>
        <w:gridCol w:w="4149"/>
      </w:tblGrid>
      <w:tr w:rsidR="0067333C" w:rsidRPr="00036289" w:rsidTr="006F7949">
        <w:trPr>
          <w:trHeight w:val="240"/>
          <w:tblHeader/>
        </w:trPr>
        <w:tc>
          <w:tcPr>
            <w:tcW w:w="1764" w:type="dxa"/>
            <w:tcBorders>
              <w:top w:val="single" w:sz="4" w:space="0" w:color="auto"/>
              <w:bottom w:val="single" w:sz="12" w:space="0" w:color="auto"/>
            </w:tcBorders>
            <w:vAlign w:val="bottom"/>
          </w:tcPr>
          <w:p w:rsidR="0067333C" w:rsidRPr="00036289" w:rsidRDefault="0067333C" w:rsidP="006F7949">
            <w:pPr>
              <w:pStyle w:val="NoSpacing"/>
              <w:spacing w:before="80" w:after="80" w:line="200" w:lineRule="exact"/>
              <w:rPr>
                <w:rFonts w:ascii="Times New Roman" w:eastAsia="KaiTi_GB2312" w:hAnsi="Times New Roman" w:cs="Times New Roman"/>
                <w:sz w:val="18"/>
                <w:szCs w:val="18"/>
              </w:rPr>
            </w:pPr>
            <w:r w:rsidRPr="00036289">
              <w:rPr>
                <w:rFonts w:ascii="Times New Roman" w:eastAsia="KaiTi_GB2312" w:hAnsi="Times New Roman" w:cs="Times New Roman"/>
                <w:sz w:val="18"/>
                <w:szCs w:val="18"/>
                <w:lang w:val="zh-CN"/>
              </w:rPr>
              <w:t>残疾类型</w:t>
            </w:r>
          </w:p>
        </w:tc>
        <w:tc>
          <w:tcPr>
            <w:tcW w:w="1670" w:type="dxa"/>
            <w:tcBorders>
              <w:top w:val="single" w:sz="4" w:space="0" w:color="auto"/>
              <w:bottom w:val="single" w:sz="12" w:space="0" w:color="auto"/>
            </w:tcBorders>
            <w:vAlign w:val="bottom"/>
          </w:tcPr>
          <w:p w:rsidR="0067333C" w:rsidRPr="00036289" w:rsidRDefault="0067333C" w:rsidP="006F7949">
            <w:pPr>
              <w:pStyle w:val="NoSpacing"/>
              <w:spacing w:before="80" w:after="80" w:line="200" w:lineRule="exact"/>
              <w:rPr>
                <w:rFonts w:ascii="Times New Roman" w:eastAsia="KaiTi_GB2312" w:hAnsi="Times New Roman" w:cs="Times New Roman"/>
                <w:sz w:val="18"/>
                <w:szCs w:val="18"/>
              </w:rPr>
            </w:pPr>
            <w:r w:rsidRPr="00036289">
              <w:rPr>
                <w:rFonts w:ascii="Times New Roman" w:eastAsia="KaiTi_GB2312" w:hAnsi="Times New Roman" w:cs="Times New Roman"/>
                <w:sz w:val="18"/>
                <w:szCs w:val="18"/>
                <w:lang w:val="zh-CN"/>
              </w:rPr>
              <w:t>诊断分析</w:t>
            </w:r>
          </w:p>
        </w:tc>
        <w:tc>
          <w:tcPr>
            <w:tcW w:w="883" w:type="dxa"/>
            <w:tcBorders>
              <w:top w:val="single" w:sz="4" w:space="0" w:color="auto"/>
              <w:bottom w:val="single" w:sz="12" w:space="0" w:color="auto"/>
            </w:tcBorders>
            <w:vAlign w:val="bottom"/>
          </w:tcPr>
          <w:p w:rsidR="0067333C" w:rsidRPr="00036289" w:rsidRDefault="0067333C" w:rsidP="00036289">
            <w:pPr>
              <w:pStyle w:val="NoSpacing"/>
              <w:spacing w:before="80" w:after="80" w:line="200" w:lineRule="exact"/>
              <w:jc w:val="right"/>
              <w:rPr>
                <w:rFonts w:ascii="Times New Roman" w:eastAsia="KaiTi_GB2312" w:hAnsi="Times New Roman" w:cs="Times New Roman"/>
                <w:sz w:val="18"/>
                <w:szCs w:val="18"/>
              </w:rPr>
            </w:pPr>
            <w:r w:rsidRPr="00036289">
              <w:rPr>
                <w:rFonts w:ascii="Times New Roman" w:eastAsia="KaiTi_GB2312" w:hAnsi="Times New Roman" w:cs="Times New Roman"/>
                <w:sz w:val="18"/>
                <w:szCs w:val="18"/>
                <w:lang w:val="zh-CN"/>
              </w:rPr>
              <w:t>案例数量</w:t>
            </w:r>
          </w:p>
        </w:tc>
        <w:tc>
          <w:tcPr>
            <w:tcW w:w="4149" w:type="dxa"/>
            <w:tcBorders>
              <w:top w:val="single" w:sz="4" w:space="0" w:color="auto"/>
              <w:bottom w:val="single" w:sz="12" w:space="0" w:color="auto"/>
            </w:tcBorders>
            <w:vAlign w:val="bottom"/>
          </w:tcPr>
          <w:p w:rsidR="0067333C" w:rsidRPr="00036289" w:rsidRDefault="0067333C" w:rsidP="001679DD">
            <w:pPr>
              <w:pStyle w:val="NoSpacing"/>
              <w:spacing w:before="80" w:after="80" w:line="200" w:lineRule="exact"/>
              <w:ind w:leftChars="150" w:left="31680"/>
              <w:rPr>
                <w:rFonts w:ascii="Times New Roman" w:eastAsia="KaiTi_GB2312" w:hAnsi="Times New Roman" w:cs="Times New Roman"/>
                <w:sz w:val="18"/>
                <w:szCs w:val="18"/>
              </w:rPr>
            </w:pPr>
            <w:r w:rsidRPr="00036289">
              <w:rPr>
                <w:rFonts w:ascii="Times New Roman" w:eastAsia="KaiTi_GB2312" w:hAnsi="Times New Roman" w:cs="Times New Roman"/>
                <w:sz w:val="18"/>
                <w:szCs w:val="18"/>
                <w:lang w:val="zh-CN"/>
              </w:rPr>
              <w:t>归国活动主管单位</w:t>
            </w:r>
          </w:p>
        </w:tc>
      </w:tr>
      <w:tr w:rsidR="0067333C" w:rsidRPr="005B426D" w:rsidTr="006F7949">
        <w:trPr>
          <w:trHeight w:hRule="exact" w:val="113"/>
        </w:trPr>
        <w:tc>
          <w:tcPr>
            <w:tcW w:w="1764" w:type="dxa"/>
            <w:tcBorders>
              <w:top w:val="single" w:sz="12" w:space="0" w:color="auto"/>
              <w:bottom w:val="nil"/>
            </w:tcBorders>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p>
        </w:tc>
        <w:tc>
          <w:tcPr>
            <w:tcW w:w="1670" w:type="dxa"/>
            <w:tcBorders>
              <w:top w:val="single" w:sz="12" w:space="0" w:color="auto"/>
              <w:bottom w:val="nil"/>
            </w:tcBorders>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p>
        </w:tc>
        <w:tc>
          <w:tcPr>
            <w:tcW w:w="883" w:type="dxa"/>
            <w:tcBorders>
              <w:top w:val="single" w:sz="12" w:space="0" w:color="auto"/>
              <w:bottom w:val="nil"/>
            </w:tcBorders>
          </w:tcPr>
          <w:p w:rsidR="0067333C" w:rsidRPr="005B426D" w:rsidRDefault="0067333C" w:rsidP="00036289">
            <w:pPr>
              <w:pStyle w:val="NoSpacing"/>
              <w:spacing w:before="40" w:after="120" w:line="220" w:lineRule="exact"/>
              <w:jc w:val="right"/>
              <w:rPr>
                <w:rFonts w:ascii="Times New Roman" w:eastAsia="SimSun" w:hAnsi="Times New Roman" w:cs="Times New Roman"/>
                <w:sz w:val="18"/>
                <w:szCs w:val="18"/>
              </w:rPr>
            </w:pPr>
          </w:p>
        </w:tc>
        <w:tc>
          <w:tcPr>
            <w:tcW w:w="4149" w:type="dxa"/>
            <w:tcBorders>
              <w:top w:val="single" w:sz="12" w:space="0" w:color="auto"/>
              <w:bottom w:val="nil"/>
            </w:tcBorders>
          </w:tcPr>
          <w:p w:rsidR="0067333C" w:rsidRPr="005B426D" w:rsidRDefault="0067333C" w:rsidP="001679DD">
            <w:pPr>
              <w:pStyle w:val="NoSpacing"/>
              <w:spacing w:before="40" w:after="120" w:line="220" w:lineRule="exact"/>
              <w:ind w:leftChars="150" w:left="31680"/>
              <w:rPr>
                <w:rFonts w:ascii="Times New Roman" w:eastAsia="SimSun" w:hAnsi="Times New Roman" w:cs="Times New Roman"/>
                <w:sz w:val="18"/>
                <w:szCs w:val="18"/>
              </w:rPr>
            </w:pPr>
          </w:p>
        </w:tc>
      </w:tr>
      <w:tr w:rsidR="0067333C" w:rsidRPr="005B426D" w:rsidTr="006F7949">
        <w:trPr>
          <w:trHeight w:val="240"/>
        </w:trPr>
        <w:tc>
          <w:tcPr>
            <w:tcW w:w="1764" w:type="dxa"/>
            <w:tcBorders>
              <w:top w:val="nil"/>
            </w:tcBorders>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肢体残疾</w:t>
            </w:r>
            <w:r w:rsidRPr="005B426D">
              <w:rPr>
                <w:rFonts w:ascii="Times New Roman" w:eastAsia="SimSun" w:hAnsi="Times New Roman" w:cs="Times New Roman"/>
                <w:sz w:val="18"/>
                <w:szCs w:val="18"/>
                <w:lang w:val="zh-CN"/>
              </w:rPr>
              <w:br/>
            </w:r>
            <w:r w:rsidRPr="005B426D">
              <w:rPr>
                <w:rFonts w:ascii="Times New Roman" w:eastAsia="SimSun" w:hAnsi="Times New Roman" w:cs="Times New Roman"/>
                <w:sz w:val="18"/>
                <w:szCs w:val="18"/>
                <w:lang w:val="zh-CN"/>
              </w:rPr>
              <w:t>来自墨西哥</w:t>
            </w:r>
          </w:p>
        </w:tc>
        <w:tc>
          <w:tcPr>
            <w:tcW w:w="1670" w:type="dxa"/>
            <w:tcBorders>
              <w:top w:val="nil"/>
            </w:tcBorders>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下肢残疾</w:t>
            </w:r>
          </w:p>
        </w:tc>
        <w:tc>
          <w:tcPr>
            <w:tcW w:w="883" w:type="dxa"/>
            <w:tcBorders>
              <w:top w:val="nil"/>
            </w:tcBorders>
          </w:tcPr>
          <w:p w:rsidR="0067333C" w:rsidRPr="005B426D" w:rsidRDefault="0067333C" w:rsidP="00036289">
            <w:pPr>
              <w:pStyle w:val="NoSpacing"/>
              <w:spacing w:before="40" w:after="120" w:line="220" w:lineRule="exact"/>
              <w:jc w:val="right"/>
              <w:rPr>
                <w:rFonts w:ascii="Times New Roman" w:eastAsia="SimSun" w:hAnsi="Times New Roman" w:cs="Times New Roman"/>
                <w:sz w:val="18"/>
                <w:szCs w:val="18"/>
              </w:rPr>
            </w:pPr>
            <w:r w:rsidRPr="005B426D">
              <w:rPr>
                <w:rFonts w:ascii="Times New Roman" w:eastAsia="SimSun" w:hAnsi="Times New Roman" w:cs="Times New Roman"/>
                <w:sz w:val="18"/>
                <w:szCs w:val="18"/>
              </w:rPr>
              <w:t>3</w:t>
            </w:r>
          </w:p>
        </w:tc>
        <w:tc>
          <w:tcPr>
            <w:tcW w:w="4149" w:type="dxa"/>
            <w:tcBorders>
              <w:top w:val="nil"/>
            </w:tcBorders>
          </w:tcPr>
          <w:p w:rsidR="0067333C" w:rsidRPr="005B426D" w:rsidRDefault="0067333C" w:rsidP="001679DD">
            <w:pPr>
              <w:pStyle w:val="NoSpacing"/>
              <w:spacing w:before="40" w:after="120" w:line="220" w:lineRule="exact"/>
              <w:ind w:leftChars="150" w:left="31680"/>
              <w:jc w:val="both"/>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由外交部、萨尔瓦多儿童和青少年全面发展中心、卫生部和港口自治执行委员会合作接收。如有必要</w:t>
            </w:r>
            <w:r w:rsidRPr="005B426D">
              <w:rPr>
                <w:rFonts w:ascii="Times New Roman" w:eastAsia="SimSun" w:hAnsi="Times New Roman" w:cs="Times New Roman"/>
                <w:sz w:val="18"/>
                <w:szCs w:val="18"/>
                <w:lang w:val="en-US"/>
              </w:rPr>
              <w:t>，</w:t>
            </w:r>
            <w:r w:rsidRPr="005B426D">
              <w:rPr>
                <w:rFonts w:ascii="Times New Roman" w:eastAsia="SimSun" w:hAnsi="Times New Roman" w:cs="Times New Roman"/>
                <w:sz w:val="18"/>
                <w:szCs w:val="18"/>
                <w:lang w:val="zh-CN"/>
              </w:rPr>
              <w:t>将其收容在移民关爱中心。为其提供全面关爱。着重于在接收过程中的照顾。</w:t>
            </w:r>
          </w:p>
        </w:tc>
      </w:tr>
      <w:tr w:rsidR="0067333C" w:rsidRPr="005B426D" w:rsidTr="006F7949">
        <w:trPr>
          <w:trHeight w:val="240"/>
        </w:trPr>
        <w:tc>
          <w:tcPr>
            <w:tcW w:w="1764"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精神残疾</w:t>
            </w:r>
            <w:r w:rsidRPr="005B426D">
              <w:rPr>
                <w:rFonts w:ascii="Times New Roman" w:eastAsia="SimSun" w:hAnsi="Times New Roman" w:cs="Times New Roman"/>
                <w:sz w:val="18"/>
                <w:szCs w:val="18"/>
                <w:lang w:val="zh-CN"/>
              </w:rPr>
              <w:br/>
            </w:r>
            <w:r w:rsidRPr="005B426D">
              <w:rPr>
                <w:rFonts w:ascii="Times New Roman" w:eastAsia="SimSun" w:hAnsi="Times New Roman" w:cs="Times New Roman"/>
                <w:sz w:val="18"/>
                <w:szCs w:val="18"/>
                <w:lang w:val="zh-CN"/>
              </w:rPr>
              <w:t>来自墨西哥和美国</w:t>
            </w:r>
          </w:p>
        </w:tc>
        <w:tc>
          <w:tcPr>
            <w:tcW w:w="1670"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精神残疾、精神病性障碍、强迫症</w:t>
            </w:r>
          </w:p>
        </w:tc>
        <w:tc>
          <w:tcPr>
            <w:tcW w:w="883" w:type="dxa"/>
          </w:tcPr>
          <w:p w:rsidR="0067333C" w:rsidRPr="005B426D" w:rsidRDefault="0067333C" w:rsidP="00036289">
            <w:pPr>
              <w:pStyle w:val="NoSpacing"/>
              <w:spacing w:before="40" w:after="120" w:line="220" w:lineRule="exact"/>
              <w:jc w:val="right"/>
              <w:rPr>
                <w:rFonts w:ascii="Times New Roman" w:eastAsia="SimSun" w:hAnsi="Times New Roman" w:cs="Times New Roman"/>
                <w:sz w:val="18"/>
                <w:szCs w:val="18"/>
              </w:rPr>
            </w:pPr>
            <w:r w:rsidRPr="005B426D">
              <w:rPr>
                <w:rFonts w:ascii="Times New Roman" w:eastAsia="SimSun" w:hAnsi="Times New Roman" w:cs="Times New Roman"/>
                <w:sz w:val="18"/>
                <w:szCs w:val="18"/>
              </w:rPr>
              <w:t>6</w:t>
            </w:r>
          </w:p>
        </w:tc>
        <w:tc>
          <w:tcPr>
            <w:tcW w:w="4149" w:type="dxa"/>
          </w:tcPr>
          <w:p w:rsidR="0067333C" w:rsidRPr="005B426D" w:rsidRDefault="0067333C" w:rsidP="001679DD">
            <w:pPr>
              <w:pStyle w:val="NoSpacing"/>
              <w:spacing w:before="40" w:after="120" w:line="220" w:lineRule="exact"/>
              <w:ind w:leftChars="150" w:left="31680"/>
              <w:jc w:val="both"/>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由外交部、卫生部</w:t>
            </w:r>
            <w:r w:rsidR="006F7949" w:rsidRPr="005B426D">
              <w:rPr>
                <w:rFonts w:ascii="Times New Roman" w:eastAsia="SimSun" w:hAnsi="Times New Roman" w:cs="Times New Roman"/>
                <w:sz w:val="18"/>
                <w:szCs w:val="18"/>
              </w:rPr>
              <w:t>(</w:t>
            </w:r>
            <w:r w:rsidRPr="005B426D">
              <w:rPr>
                <w:rFonts w:ascii="Times New Roman" w:eastAsia="SimSun" w:hAnsi="Times New Roman" w:cs="Times New Roman"/>
                <w:sz w:val="18"/>
                <w:szCs w:val="18"/>
                <w:lang w:val="zh-CN"/>
              </w:rPr>
              <w:t>精神病院</w:t>
            </w:r>
            <w:r w:rsidR="006F7949" w:rsidRPr="005B426D">
              <w:rPr>
                <w:rFonts w:ascii="Times New Roman" w:eastAsia="SimSun" w:hAnsi="Times New Roman" w:cs="Times New Roman"/>
                <w:sz w:val="18"/>
                <w:szCs w:val="18"/>
              </w:rPr>
              <w:t>)</w:t>
            </w:r>
            <w:r w:rsidRPr="005B426D">
              <w:rPr>
                <w:rFonts w:ascii="Times New Roman" w:eastAsia="SimSun" w:hAnsi="Times New Roman" w:cs="Times New Roman"/>
                <w:sz w:val="18"/>
                <w:szCs w:val="18"/>
                <w:lang w:val="zh-CN"/>
              </w:rPr>
              <w:t>与港口自治执行委员会合作开展工作。将残疾人交予其家人照料。如果在残疾人到来后没有联系到任何家人</w:t>
            </w:r>
            <w:r w:rsidRPr="005B426D">
              <w:rPr>
                <w:rFonts w:ascii="Times New Roman" w:eastAsia="SimSun" w:hAnsi="Times New Roman" w:cs="Times New Roman"/>
                <w:sz w:val="18"/>
                <w:szCs w:val="18"/>
                <w:lang w:val="en-US"/>
              </w:rPr>
              <w:t>，</w:t>
            </w:r>
            <w:r w:rsidRPr="005B426D">
              <w:rPr>
                <w:rFonts w:ascii="Times New Roman" w:eastAsia="SimSun" w:hAnsi="Times New Roman" w:cs="Times New Roman"/>
                <w:sz w:val="18"/>
                <w:szCs w:val="18"/>
                <w:lang w:val="zh-CN"/>
              </w:rPr>
              <w:t>会将其收容到移民关爱中心</w:t>
            </w:r>
            <w:r w:rsidRPr="005B426D">
              <w:rPr>
                <w:rFonts w:ascii="Times New Roman" w:eastAsia="SimSun" w:hAnsi="Times New Roman" w:cs="Times New Roman"/>
                <w:sz w:val="18"/>
                <w:szCs w:val="18"/>
                <w:lang w:val="en-US"/>
              </w:rPr>
              <w:t>，</w:t>
            </w:r>
            <w:r w:rsidRPr="005B426D">
              <w:rPr>
                <w:rFonts w:ascii="Times New Roman" w:eastAsia="SimSun" w:hAnsi="Times New Roman" w:cs="Times New Roman"/>
                <w:sz w:val="18"/>
                <w:szCs w:val="18"/>
                <w:lang w:val="zh-CN"/>
              </w:rPr>
              <w:t>为其提供全面照料</w:t>
            </w:r>
            <w:r w:rsidRPr="005B426D">
              <w:rPr>
                <w:rFonts w:ascii="Times New Roman" w:eastAsia="SimSun" w:hAnsi="Times New Roman" w:cs="Times New Roman"/>
                <w:sz w:val="18"/>
                <w:szCs w:val="18"/>
                <w:lang w:val="en-US"/>
              </w:rPr>
              <w:t>，</w:t>
            </w:r>
            <w:r w:rsidRPr="005B426D">
              <w:rPr>
                <w:rFonts w:ascii="Times New Roman" w:eastAsia="SimSun" w:hAnsi="Times New Roman" w:cs="Times New Roman"/>
                <w:sz w:val="18"/>
                <w:szCs w:val="18"/>
                <w:lang w:val="zh-CN"/>
              </w:rPr>
              <w:t>直到找到其家人为止。着重于在接收过程中的照顾。</w:t>
            </w:r>
          </w:p>
        </w:tc>
      </w:tr>
      <w:tr w:rsidR="0067333C" w:rsidRPr="005B426D" w:rsidTr="006F7949">
        <w:trPr>
          <w:trHeight w:val="240"/>
        </w:trPr>
        <w:tc>
          <w:tcPr>
            <w:tcW w:w="1764"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视力残疾</w:t>
            </w:r>
            <w:r w:rsidR="006F7949" w:rsidRPr="005B426D">
              <w:rPr>
                <w:rFonts w:ascii="Times New Roman" w:eastAsia="SimSun" w:hAnsi="Times New Roman" w:cs="Times New Roman"/>
                <w:sz w:val="18"/>
                <w:szCs w:val="18"/>
                <w:lang w:val="zh-CN"/>
              </w:rPr>
              <w:t>(</w:t>
            </w:r>
            <w:r w:rsidRPr="005B426D">
              <w:rPr>
                <w:rFonts w:ascii="Times New Roman" w:eastAsia="SimSun" w:hAnsi="Times New Roman" w:cs="Times New Roman"/>
                <w:sz w:val="18"/>
                <w:szCs w:val="18"/>
                <w:lang w:val="zh-CN"/>
              </w:rPr>
              <w:t>完全失明</w:t>
            </w:r>
            <w:r w:rsidR="006F7949" w:rsidRPr="005B426D">
              <w:rPr>
                <w:rFonts w:ascii="Times New Roman" w:eastAsia="SimSun" w:hAnsi="Times New Roman" w:cs="Times New Roman"/>
                <w:sz w:val="18"/>
                <w:szCs w:val="18"/>
                <w:lang w:val="zh-CN"/>
              </w:rPr>
              <w:t>)</w:t>
            </w:r>
            <w:r w:rsidRPr="005B426D">
              <w:rPr>
                <w:rFonts w:ascii="Times New Roman" w:eastAsia="SimSun" w:hAnsi="Times New Roman" w:cs="Times New Roman"/>
                <w:sz w:val="18"/>
                <w:szCs w:val="18"/>
                <w:lang w:val="zh-CN"/>
              </w:rPr>
              <w:br/>
            </w:r>
            <w:r w:rsidRPr="005B426D">
              <w:rPr>
                <w:rFonts w:ascii="Times New Roman" w:eastAsia="SimSun" w:hAnsi="Times New Roman" w:cs="Times New Roman"/>
                <w:sz w:val="18"/>
                <w:szCs w:val="18"/>
                <w:lang w:val="zh-CN"/>
              </w:rPr>
              <w:t>来自美国</w:t>
            </w:r>
          </w:p>
        </w:tc>
        <w:tc>
          <w:tcPr>
            <w:tcW w:w="1670"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青光眼、变形性关节炎、慢性支气管炎、先天性失明</w:t>
            </w:r>
          </w:p>
        </w:tc>
        <w:tc>
          <w:tcPr>
            <w:tcW w:w="883" w:type="dxa"/>
          </w:tcPr>
          <w:p w:rsidR="0067333C" w:rsidRPr="005B426D" w:rsidRDefault="0067333C" w:rsidP="00036289">
            <w:pPr>
              <w:pStyle w:val="NoSpacing"/>
              <w:spacing w:before="40" w:after="120" w:line="220" w:lineRule="exact"/>
              <w:jc w:val="right"/>
              <w:rPr>
                <w:rFonts w:ascii="Times New Roman" w:eastAsia="SimSun" w:hAnsi="Times New Roman" w:cs="Times New Roman"/>
                <w:sz w:val="18"/>
                <w:szCs w:val="18"/>
              </w:rPr>
            </w:pPr>
            <w:r w:rsidRPr="005B426D">
              <w:rPr>
                <w:rFonts w:ascii="Times New Roman" w:eastAsia="SimSun" w:hAnsi="Times New Roman" w:cs="Times New Roman"/>
                <w:sz w:val="18"/>
                <w:szCs w:val="18"/>
              </w:rPr>
              <w:t>2</w:t>
            </w:r>
          </w:p>
        </w:tc>
        <w:tc>
          <w:tcPr>
            <w:tcW w:w="4149" w:type="dxa"/>
          </w:tcPr>
          <w:p w:rsidR="0067333C" w:rsidRPr="005B426D" w:rsidRDefault="0067333C" w:rsidP="001679DD">
            <w:pPr>
              <w:pStyle w:val="NoSpacing"/>
              <w:spacing w:before="40" w:after="120" w:line="220" w:lineRule="exact"/>
              <w:ind w:leftChars="150" w:left="31680"/>
              <w:jc w:val="both"/>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由外交部、卫生部与港口自治执行委员会合作开展工作。将残疾人交予其家人照料。</w:t>
            </w:r>
          </w:p>
          <w:p w:rsidR="0067333C" w:rsidRPr="005B426D" w:rsidRDefault="0067333C" w:rsidP="001679DD">
            <w:pPr>
              <w:pStyle w:val="NoSpacing"/>
              <w:spacing w:before="40" w:after="120" w:line="220" w:lineRule="exact"/>
              <w:ind w:leftChars="150" w:left="31680"/>
              <w:jc w:val="both"/>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如果在残疾人到来后没有联系到任何家人</w:t>
            </w:r>
            <w:r w:rsidRPr="005B426D">
              <w:rPr>
                <w:rFonts w:ascii="Times New Roman" w:eastAsia="SimSun" w:hAnsi="Times New Roman" w:cs="Times New Roman"/>
                <w:sz w:val="18"/>
                <w:szCs w:val="18"/>
                <w:lang w:val="es-MX"/>
              </w:rPr>
              <w:t>，</w:t>
            </w:r>
            <w:r w:rsidRPr="005B426D">
              <w:rPr>
                <w:rFonts w:ascii="Times New Roman" w:eastAsia="SimSun" w:hAnsi="Times New Roman" w:cs="Times New Roman"/>
                <w:sz w:val="18"/>
                <w:szCs w:val="18"/>
                <w:lang w:val="zh-CN"/>
              </w:rPr>
              <w:t>会将其收容到移民关爱中心</w:t>
            </w:r>
            <w:r w:rsidRPr="005B426D">
              <w:rPr>
                <w:rFonts w:ascii="Times New Roman" w:eastAsia="SimSun" w:hAnsi="Times New Roman" w:cs="Times New Roman"/>
                <w:sz w:val="18"/>
                <w:szCs w:val="18"/>
                <w:lang w:val="es-MX"/>
              </w:rPr>
              <w:t>，</w:t>
            </w:r>
            <w:r w:rsidRPr="005B426D">
              <w:rPr>
                <w:rFonts w:ascii="Times New Roman" w:eastAsia="SimSun" w:hAnsi="Times New Roman" w:cs="Times New Roman"/>
                <w:sz w:val="18"/>
                <w:szCs w:val="18"/>
                <w:lang w:val="zh-CN"/>
              </w:rPr>
              <w:t>为其提供全面照料</w:t>
            </w:r>
            <w:r w:rsidRPr="005B426D">
              <w:rPr>
                <w:rFonts w:ascii="Times New Roman" w:eastAsia="SimSun" w:hAnsi="Times New Roman" w:cs="Times New Roman"/>
                <w:sz w:val="18"/>
                <w:szCs w:val="18"/>
                <w:lang w:val="es-MX"/>
              </w:rPr>
              <w:t>，</w:t>
            </w:r>
            <w:r w:rsidRPr="005B426D">
              <w:rPr>
                <w:rFonts w:ascii="Times New Roman" w:eastAsia="SimSun" w:hAnsi="Times New Roman" w:cs="Times New Roman"/>
                <w:sz w:val="18"/>
                <w:szCs w:val="18"/>
                <w:lang w:val="zh-CN"/>
              </w:rPr>
              <w:t>直到其能够自主谋生为止。</w:t>
            </w:r>
          </w:p>
        </w:tc>
      </w:tr>
      <w:tr w:rsidR="0067333C" w:rsidRPr="005B426D" w:rsidTr="006F7949">
        <w:trPr>
          <w:trHeight w:val="240"/>
        </w:trPr>
        <w:tc>
          <w:tcPr>
            <w:tcW w:w="1764"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药物依赖</w:t>
            </w:r>
            <w:r w:rsidRPr="005B426D">
              <w:rPr>
                <w:rFonts w:ascii="Times New Roman" w:eastAsia="SimSun" w:hAnsi="Times New Roman" w:cs="Times New Roman"/>
                <w:sz w:val="18"/>
                <w:szCs w:val="18"/>
                <w:lang w:val="zh-CN"/>
              </w:rPr>
              <w:br/>
            </w:r>
            <w:r w:rsidRPr="005B426D">
              <w:rPr>
                <w:rFonts w:ascii="Times New Roman" w:eastAsia="SimSun" w:hAnsi="Times New Roman" w:cs="Times New Roman"/>
                <w:sz w:val="18"/>
                <w:szCs w:val="18"/>
                <w:lang w:val="zh-CN"/>
              </w:rPr>
              <w:t>来自美国</w:t>
            </w:r>
          </w:p>
        </w:tc>
        <w:tc>
          <w:tcPr>
            <w:tcW w:w="1670"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滥用大麻和酗酒</w:t>
            </w:r>
          </w:p>
        </w:tc>
        <w:tc>
          <w:tcPr>
            <w:tcW w:w="883" w:type="dxa"/>
          </w:tcPr>
          <w:p w:rsidR="0067333C" w:rsidRPr="005B426D" w:rsidRDefault="0067333C" w:rsidP="00036289">
            <w:pPr>
              <w:pStyle w:val="NoSpacing"/>
              <w:spacing w:before="40" w:after="120" w:line="220" w:lineRule="exact"/>
              <w:jc w:val="right"/>
              <w:rPr>
                <w:rFonts w:ascii="Times New Roman" w:eastAsia="SimSun" w:hAnsi="Times New Roman" w:cs="Times New Roman"/>
                <w:sz w:val="18"/>
                <w:szCs w:val="18"/>
              </w:rPr>
            </w:pPr>
            <w:r w:rsidRPr="005B426D">
              <w:rPr>
                <w:rFonts w:ascii="Times New Roman" w:eastAsia="SimSun" w:hAnsi="Times New Roman" w:cs="Times New Roman"/>
                <w:sz w:val="18"/>
                <w:szCs w:val="18"/>
              </w:rPr>
              <w:t>3</w:t>
            </w:r>
          </w:p>
        </w:tc>
        <w:tc>
          <w:tcPr>
            <w:tcW w:w="4149" w:type="dxa"/>
          </w:tcPr>
          <w:p w:rsidR="0067333C" w:rsidRPr="005B426D" w:rsidRDefault="0067333C" w:rsidP="001679DD">
            <w:pPr>
              <w:pStyle w:val="NoSpacing"/>
              <w:spacing w:before="40" w:after="120" w:line="220" w:lineRule="exact"/>
              <w:ind w:leftChars="150" w:left="31680"/>
              <w:jc w:val="both"/>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由外交部、卫生部与港口自治执行委员会合作开展工作。对于没有任何当局的事先通知的，会将其收容到移民关爱中心，为其提供全面照料，直到找到其家人为止。</w:t>
            </w:r>
          </w:p>
        </w:tc>
      </w:tr>
      <w:tr w:rsidR="0067333C" w:rsidRPr="005B426D" w:rsidTr="006F7949">
        <w:trPr>
          <w:trHeight w:val="240"/>
        </w:trPr>
        <w:tc>
          <w:tcPr>
            <w:tcW w:w="1764"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肢体残疾</w:t>
            </w:r>
            <w:r w:rsidRPr="005B426D">
              <w:rPr>
                <w:rFonts w:ascii="Times New Roman" w:eastAsia="SimSun" w:hAnsi="Times New Roman" w:cs="Times New Roman"/>
                <w:sz w:val="18"/>
                <w:szCs w:val="18"/>
                <w:lang w:val="zh-CN"/>
              </w:rPr>
              <w:br/>
            </w:r>
            <w:r w:rsidRPr="005B426D">
              <w:rPr>
                <w:rFonts w:ascii="Times New Roman" w:eastAsia="SimSun" w:hAnsi="Times New Roman" w:cs="Times New Roman"/>
                <w:sz w:val="18"/>
                <w:szCs w:val="18"/>
                <w:lang w:val="zh-CN"/>
              </w:rPr>
              <w:t>来自美国</w:t>
            </w:r>
          </w:p>
        </w:tc>
        <w:tc>
          <w:tcPr>
            <w:tcW w:w="1670" w:type="dxa"/>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高血压、二型糖尿病、下肢骨折或骨髓炎</w:t>
            </w:r>
          </w:p>
        </w:tc>
        <w:tc>
          <w:tcPr>
            <w:tcW w:w="883" w:type="dxa"/>
          </w:tcPr>
          <w:p w:rsidR="0067333C" w:rsidRPr="005B426D" w:rsidRDefault="0067333C" w:rsidP="00036289">
            <w:pPr>
              <w:pStyle w:val="NoSpacing"/>
              <w:spacing w:before="40" w:after="120" w:line="220" w:lineRule="exact"/>
              <w:jc w:val="right"/>
              <w:rPr>
                <w:rFonts w:ascii="Times New Roman" w:eastAsia="SimSun" w:hAnsi="Times New Roman" w:cs="Times New Roman"/>
                <w:sz w:val="18"/>
                <w:szCs w:val="18"/>
              </w:rPr>
            </w:pPr>
            <w:r w:rsidRPr="005B426D">
              <w:rPr>
                <w:rFonts w:ascii="Times New Roman" w:eastAsia="SimSun" w:hAnsi="Times New Roman" w:cs="Times New Roman"/>
                <w:sz w:val="18"/>
                <w:szCs w:val="18"/>
              </w:rPr>
              <w:t>2</w:t>
            </w:r>
          </w:p>
        </w:tc>
        <w:tc>
          <w:tcPr>
            <w:tcW w:w="4149" w:type="dxa"/>
          </w:tcPr>
          <w:p w:rsidR="0067333C" w:rsidRPr="005B426D" w:rsidRDefault="0067333C" w:rsidP="001679DD">
            <w:pPr>
              <w:pStyle w:val="NoSpacing"/>
              <w:spacing w:before="40" w:after="120" w:line="220" w:lineRule="exact"/>
              <w:ind w:leftChars="150" w:left="31680"/>
              <w:jc w:val="both"/>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由卫生部配合进行救护服务以及医疗救治，并在外交部的配合下找到其家人，将其送到家中。</w:t>
            </w:r>
          </w:p>
        </w:tc>
      </w:tr>
      <w:tr w:rsidR="0067333C" w:rsidRPr="005B426D" w:rsidTr="006F7949">
        <w:trPr>
          <w:trHeight w:val="240"/>
        </w:trPr>
        <w:tc>
          <w:tcPr>
            <w:tcW w:w="1764" w:type="dxa"/>
            <w:tcBorders>
              <w:bottom w:val="single" w:sz="4" w:space="0" w:color="auto"/>
            </w:tcBorders>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肢体残疾</w:t>
            </w:r>
            <w:r w:rsidRPr="005B426D">
              <w:rPr>
                <w:rFonts w:ascii="Times New Roman" w:eastAsia="SimSun" w:hAnsi="Times New Roman" w:cs="Times New Roman"/>
                <w:sz w:val="18"/>
                <w:szCs w:val="18"/>
                <w:lang w:val="zh-CN"/>
              </w:rPr>
              <w:br/>
            </w:r>
            <w:r w:rsidRPr="005B426D">
              <w:rPr>
                <w:rFonts w:ascii="Times New Roman" w:eastAsia="SimSun" w:hAnsi="Times New Roman" w:cs="Times New Roman"/>
                <w:sz w:val="18"/>
                <w:szCs w:val="18"/>
                <w:lang w:val="zh-CN"/>
              </w:rPr>
              <w:t>来自尼加拉瓜</w:t>
            </w:r>
          </w:p>
        </w:tc>
        <w:tc>
          <w:tcPr>
            <w:tcW w:w="1670" w:type="dxa"/>
            <w:tcBorders>
              <w:bottom w:val="single" w:sz="4" w:space="0" w:color="auto"/>
            </w:tcBorders>
          </w:tcPr>
          <w:p w:rsidR="0067333C" w:rsidRPr="005B426D" w:rsidRDefault="0067333C" w:rsidP="006F7949">
            <w:pPr>
              <w:pStyle w:val="NoSpacing"/>
              <w:spacing w:before="40" w:after="120" w:line="220" w:lineRule="exact"/>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左手、胸部和头部中弹</w:t>
            </w:r>
          </w:p>
        </w:tc>
        <w:tc>
          <w:tcPr>
            <w:tcW w:w="883" w:type="dxa"/>
            <w:tcBorders>
              <w:bottom w:val="single" w:sz="4" w:space="0" w:color="auto"/>
            </w:tcBorders>
          </w:tcPr>
          <w:p w:rsidR="0067333C" w:rsidRPr="005B426D" w:rsidRDefault="0067333C" w:rsidP="00036289">
            <w:pPr>
              <w:pStyle w:val="NoSpacing"/>
              <w:spacing w:before="40" w:after="120" w:line="220" w:lineRule="exact"/>
              <w:jc w:val="right"/>
              <w:rPr>
                <w:rFonts w:ascii="Times New Roman" w:eastAsia="SimSun" w:hAnsi="Times New Roman" w:cs="Times New Roman"/>
                <w:sz w:val="18"/>
                <w:szCs w:val="18"/>
              </w:rPr>
            </w:pPr>
            <w:r w:rsidRPr="005B426D">
              <w:rPr>
                <w:rFonts w:ascii="Times New Roman" w:eastAsia="SimSun" w:hAnsi="Times New Roman" w:cs="Times New Roman"/>
                <w:sz w:val="18"/>
                <w:szCs w:val="18"/>
              </w:rPr>
              <w:t>3</w:t>
            </w:r>
          </w:p>
        </w:tc>
        <w:tc>
          <w:tcPr>
            <w:tcW w:w="4149" w:type="dxa"/>
            <w:tcBorders>
              <w:bottom w:val="single" w:sz="4" w:space="0" w:color="auto"/>
            </w:tcBorders>
          </w:tcPr>
          <w:p w:rsidR="0067333C" w:rsidRPr="005B426D" w:rsidRDefault="0067333C" w:rsidP="001679DD">
            <w:pPr>
              <w:pStyle w:val="NoSpacing"/>
              <w:spacing w:before="40" w:after="120" w:line="220" w:lineRule="exact"/>
              <w:ind w:leftChars="150" w:left="31680"/>
              <w:jc w:val="both"/>
              <w:rPr>
                <w:rFonts w:ascii="Times New Roman" w:eastAsia="SimSun" w:hAnsi="Times New Roman" w:cs="Times New Roman"/>
                <w:sz w:val="18"/>
                <w:szCs w:val="18"/>
              </w:rPr>
            </w:pPr>
            <w:r w:rsidRPr="005B426D">
              <w:rPr>
                <w:rFonts w:ascii="Times New Roman" w:eastAsia="SimSun" w:hAnsi="Times New Roman" w:cs="Times New Roman"/>
                <w:sz w:val="18"/>
                <w:szCs w:val="18"/>
                <w:lang w:val="zh-CN"/>
              </w:rPr>
              <w:t>由港口自治执行委员会配合外交部和绿十字会的工作人员负责管理收入，以便在上述伤员到岸后为其提供救助，并由卫生部配合实施救治工作。</w:t>
            </w:r>
          </w:p>
        </w:tc>
      </w:tr>
      <w:tr w:rsidR="0067333C" w:rsidRPr="005B426D" w:rsidTr="006F7949">
        <w:trPr>
          <w:trHeight w:val="240"/>
        </w:trPr>
        <w:tc>
          <w:tcPr>
            <w:tcW w:w="1764" w:type="dxa"/>
            <w:tcBorders>
              <w:top w:val="single" w:sz="4" w:space="0" w:color="auto"/>
              <w:bottom w:val="single" w:sz="12" w:space="0" w:color="auto"/>
            </w:tcBorders>
          </w:tcPr>
          <w:p w:rsidR="0067333C" w:rsidRPr="005B426D" w:rsidRDefault="00036289" w:rsidP="001679DD">
            <w:pPr>
              <w:pStyle w:val="NoSpacing"/>
              <w:spacing w:before="80" w:after="80" w:line="220" w:lineRule="exact"/>
              <w:ind w:firstLineChars="100" w:firstLine="31680"/>
              <w:rPr>
                <w:rFonts w:ascii="Times New Roman" w:eastAsia="SimSun" w:hAnsi="Times New Roman" w:cs="Times New Roman"/>
                <w:b/>
                <w:sz w:val="18"/>
                <w:szCs w:val="18"/>
              </w:rPr>
            </w:pPr>
            <w:r w:rsidRPr="005B426D">
              <w:rPr>
                <w:rFonts w:ascii="Times New Roman" w:eastAsia="SimHei" w:hAnsi="Times New Roman" w:cs="Times New Roman"/>
                <w:sz w:val="18"/>
                <w:szCs w:val="18"/>
                <w:lang w:val="zh-CN"/>
              </w:rPr>
              <w:t>合计</w:t>
            </w:r>
          </w:p>
        </w:tc>
        <w:tc>
          <w:tcPr>
            <w:tcW w:w="1670" w:type="dxa"/>
            <w:tcBorders>
              <w:top w:val="single" w:sz="4" w:space="0" w:color="auto"/>
              <w:bottom w:val="single" w:sz="12" w:space="0" w:color="auto"/>
            </w:tcBorders>
          </w:tcPr>
          <w:p w:rsidR="0067333C" w:rsidRPr="005B426D" w:rsidRDefault="0067333C" w:rsidP="001679DD">
            <w:pPr>
              <w:pStyle w:val="NoSpacing"/>
              <w:spacing w:before="80" w:after="80" w:line="220" w:lineRule="exact"/>
              <w:ind w:firstLineChars="100" w:firstLine="31680"/>
              <w:rPr>
                <w:rFonts w:ascii="Times New Roman" w:eastAsia="SimSun" w:hAnsi="Times New Roman" w:cs="Times New Roman"/>
                <w:sz w:val="18"/>
                <w:szCs w:val="18"/>
              </w:rPr>
            </w:pPr>
          </w:p>
        </w:tc>
        <w:tc>
          <w:tcPr>
            <w:tcW w:w="883" w:type="dxa"/>
            <w:tcBorders>
              <w:top w:val="single" w:sz="4" w:space="0" w:color="auto"/>
              <w:bottom w:val="single" w:sz="12" w:space="0" w:color="auto"/>
            </w:tcBorders>
          </w:tcPr>
          <w:p w:rsidR="0067333C" w:rsidRPr="00036289" w:rsidRDefault="0067333C" w:rsidP="00036289">
            <w:pPr>
              <w:pStyle w:val="NoSpacing"/>
              <w:spacing w:before="80" w:after="80" w:line="220" w:lineRule="exact"/>
              <w:jc w:val="right"/>
              <w:rPr>
                <w:rFonts w:ascii="Times New Roman" w:eastAsia="SimSun" w:hAnsi="Times New Roman" w:cs="Times New Roman"/>
                <w:b/>
                <w:sz w:val="18"/>
                <w:szCs w:val="18"/>
              </w:rPr>
            </w:pPr>
            <w:r w:rsidRPr="00036289">
              <w:rPr>
                <w:rFonts w:ascii="Times New Roman" w:eastAsia="SimHei" w:hAnsi="Times New Roman" w:cs="Times New Roman"/>
                <w:b/>
                <w:sz w:val="18"/>
                <w:szCs w:val="18"/>
              </w:rPr>
              <w:t>20</w:t>
            </w:r>
          </w:p>
        </w:tc>
        <w:tc>
          <w:tcPr>
            <w:tcW w:w="4149" w:type="dxa"/>
            <w:tcBorders>
              <w:top w:val="single" w:sz="4" w:space="0" w:color="auto"/>
              <w:bottom w:val="single" w:sz="12" w:space="0" w:color="auto"/>
            </w:tcBorders>
          </w:tcPr>
          <w:p w:rsidR="0067333C" w:rsidRPr="005B426D" w:rsidRDefault="0067333C" w:rsidP="001679DD">
            <w:pPr>
              <w:pStyle w:val="NoSpacing"/>
              <w:spacing w:before="80" w:after="80" w:line="220" w:lineRule="exact"/>
              <w:ind w:leftChars="150" w:left="31680"/>
              <w:rPr>
                <w:rFonts w:ascii="Times New Roman" w:eastAsia="SimHei" w:hAnsi="Times New Roman" w:cs="Times New Roman"/>
                <w:sz w:val="18"/>
                <w:szCs w:val="18"/>
              </w:rPr>
            </w:pPr>
          </w:p>
        </w:tc>
      </w:tr>
    </w:tbl>
    <w:p w:rsidR="0067333C" w:rsidRPr="00036289" w:rsidRDefault="0067333C" w:rsidP="0067333C">
      <w:pPr>
        <w:pStyle w:val="CharChar"/>
        <w:spacing w:before="120" w:after="240"/>
        <w:ind w:firstLine="170"/>
        <w:rPr>
          <w:sz w:val="19"/>
          <w:szCs w:val="19"/>
          <w:lang w:val="es-SV"/>
        </w:rPr>
      </w:pPr>
      <w:r w:rsidRPr="00036289">
        <w:rPr>
          <w:rFonts w:eastAsia="KaiTi_GB2312"/>
          <w:sz w:val="19"/>
          <w:szCs w:val="19"/>
          <w:lang w:val="zh-CN"/>
        </w:rPr>
        <w:t>资料来源：</w:t>
      </w:r>
      <w:r w:rsidRPr="00036289">
        <w:rPr>
          <w:sz w:val="19"/>
          <w:szCs w:val="19"/>
          <w:lang w:val="zh-CN"/>
        </w:rPr>
        <w:t>移民和外国人总局。</w:t>
      </w:r>
    </w:p>
    <w:p w:rsidR="0067333C" w:rsidRPr="004A4C93" w:rsidRDefault="0067333C" w:rsidP="0067333C">
      <w:pPr>
        <w:pStyle w:val="CharChar"/>
        <w:keepNext/>
        <w:jc w:val="left"/>
        <w:rPr>
          <w:rFonts w:eastAsia="SimHei"/>
          <w:sz w:val="21"/>
          <w:szCs w:val="24"/>
          <w:lang w:val="es-SV"/>
        </w:rPr>
      </w:pPr>
      <w:r w:rsidRPr="00036289">
        <w:rPr>
          <w:rFonts w:hAnsi="SimSun"/>
          <w:sz w:val="21"/>
          <w:szCs w:val="24"/>
          <w:lang w:val="zh-CN"/>
        </w:rPr>
        <w:t>表</w:t>
      </w:r>
      <w:r w:rsidRPr="00036289">
        <w:rPr>
          <w:sz w:val="21"/>
          <w:szCs w:val="24"/>
          <w:lang w:val="zh-CN"/>
        </w:rPr>
        <w:t>2</w:t>
      </w:r>
      <w:r w:rsidRPr="004A4C93">
        <w:rPr>
          <w:rFonts w:eastAsia="SimHei"/>
          <w:sz w:val="21"/>
          <w:szCs w:val="24"/>
          <w:lang w:val="zh-CN"/>
        </w:rPr>
        <w:br/>
        <w:t>2008</w:t>
      </w:r>
      <w:r w:rsidRPr="004A4C93">
        <w:rPr>
          <w:rFonts w:eastAsia="SimHei"/>
          <w:sz w:val="21"/>
          <w:szCs w:val="24"/>
          <w:lang w:val="zh-CN"/>
        </w:rPr>
        <w:t>年</w:t>
      </w:r>
      <w:r w:rsidRPr="004A4C93">
        <w:rPr>
          <w:rFonts w:eastAsia="SimHei"/>
          <w:sz w:val="21"/>
          <w:szCs w:val="24"/>
          <w:lang w:val="zh-CN"/>
        </w:rPr>
        <w:t>5</w:t>
      </w:r>
      <w:r w:rsidRPr="004A4C93">
        <w:rPr>
          <w:rFonts w:eastAsia="SimHei"/>
          <w:sz w:val="21"/>
          <w:szCs w:val="24"/>
          <w:lang w:val="zh-CN"/>
        </w:rPr>
        <w:t>月至</w:t>
      </w:r>
      <w:r w:rsidRPr="004A4C93">
        <w:rPr>
          <w:rFonts w:eastAsia="SimHei"/>
          <w:sz w:val="21"/>
          <w:szCs w:val="24"/>
          <w:lang w:val="zh-CN"/>
        </w:rPr>
        <w:t>2010</w:t>
      </w:r>
      <w:r w:rsidRPr="004A4C93">
        <w:rPr>
          <w:rFonts w:eastAsia="SimHei"/>
          <w:sz w:val="21"/>
          <w:szCs w:val="24"/>
          <w:lang w:val="zh-CN"/>
        </w:rPr>
        <w:t>年</w:t>
      </w:r>
      <w:r w:rsidRPr="004A4C93">
        <w:rPr>
          <w:rFonts w:eastAsia="SimHei"/>
          <w:sz w:val="21"/>
          <w:szCs w:val="24"/>
          <w:lang w:val="zh-CN"/>
        </w:rPr>
        <w:t>3</w:t>
      </w:r>
      <w:r w:rsidRPr="004A4C93">
        <w:rPr>
          <w:rFonts w:eastAsia="SimHei"/>
          <w:sz w:val="21"/>
          <w:szCs w:val="24"/>
          <w:lang w:val="zh-CN"/>
        </w:rPr>
        <w:t>月期间在卫生部下属机构中首次接受物理治疗的病患数</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684"/>
        <w:gridCol w:w="1135"/>
        <w:gridCol w:w="1135"/>
        <w:gridCol w:w="1135"/>
        <w:gridCol w:w="1139"/>
        <w:gridCol w:w="1142"/>
      </w:tblGrid>
      <w:tr w:rsidR="0067333C" w:rsidRPr="00036289" w:rsidTr="006F7949">
        <w:trPr>
          <w:trHeight w:val="240"/>
          <w:tblHeader/>
        </w:trPr>
        <w:tc>
          <w:tcPr>
            <w:tcW w:w="1684" w:type="dxa"/>
            <w:tcBorders>
              <w:top w:val="single" w:sz="4" w:space="0" w:color="auto"/>
              <w:bottom w:val="single" w:sz="12" w:space="0" w:color="auto"/>
            </w:tcBorders>
            <w:tcMar>
              <w:top w:w="15" w:type="dxa"/>
              <w:left w:w="15" w:type="dxa"/>
              <w:bottom w:w="0" w:type="dxa"/>
              <w:right w:w="15" w:type="dxa"/>
            </w:tcMar>
            <w:vAlign w:val="bottom"/>
          </w:tcPr>
          <w:p w:rsidR="0067333C" w:rsidRPr="00036289" w:rsidRDefault="0067333C" w:rsidP="006F7949">
            <w:pPr>
              <w:keepNext/>
              <w:spacing w:before="80" w:after="80" w:line="200" w:lineRule="exact"/>
              <w:rPr>
                <w:rFonts w:eastAsia="KaiTi_GB2312"/>
                <w:sz w:val="16"/>
                <w:szCs w:val="24"/>
              </w:rPr>
            </w:pPr>
            <w:r w:rsidRPr="00036289">
              <w:rPr>
                <w:rFonts w:eastAsia="KaiTi_GB2312"/>
                <w:noProof/>
                <w:sz w:val="16"/>
                <w:szCs w:val="24"/>
              </w:rPr>
              <w:t>年龄组</w:t>
            </w:r>
          </w:p>
        </w:tc>
        <w:tc>
          <w:tcPr>
            <w:tcW w:w="1135" w:type="dxa"/>
            <w:tcBorders>
              <w:top w:val="single" w:sz="4" w:space="0" w:color="auto"/>
              <w:bottom w:val="single" w:sz="12" w:space="0" w:color="auto"/>
            </w:tcBorders>
            <w:tcMar>
              <w:top w:w="15" w:type="dxa"/>
              <w:left w:w="15" w:type="dxa"/>
              <w:bottom w:w="0" w:type="dxa"/>
              <w:right w:w="15" w:type="dxa"/>
            </w:tcMar>
            <w:vAlign w:val="bottom"/>
          </w:tcPr>
          <w:p w:rsidR="0067333C" w:rsidRPr="00036289" w:rsidRDefault="0067333C" w:rsidP="006F7949">
            <w:pPr>
              <w:keepNext/>
              <w:spacing w:before="80" w:after="80" w:line="200" w:lineRule="exact"/>
              <w:ind w:left="113"/>
              <w:jc w:val="right"/>
              <w:rPr>
                <w:rFonts w:eastAsia="KaiTi_GB2312"/>
                <w:sz w:val="16"/>
                <w:szCs w:val="24"/>
              </w:rPr>
            </w:pPr>
            <w:r w:rsidRPr="00036289">
              <w:rPr>
                <w:rFonts w:eastAsia="KaiTi_GB2312"/>
                <w:noProof/>
                <w:sz w:val="16"/>
                <w:szCs w:val="24"/>
              </w:rPr>
              <w:t>2008</w:t>
            </w:r>
            <w:r w:rsidRPr="00036289">
              <w:rPr>
                <w:rFonts w:eastAsia="KaiTi_GB2312"/>
                <w:noProof/>
                <w:sz w:val="16"/>
                <w:szCs w:val="24"/>
              </w:rPr>
              <w:t>年</w:t>
            </w:r>
          </w:p>
        </w:tc>
        <w:tc>
          <w:tcPr>
            <w:tcW w:w="1135" w:type="dxa"/>
            <w:tcBorders>
              <w:top w:val="single" w:sz="4" w:space="0" w:color="auto"/>
              <w:bottom w:val="single" w:sz="12" w:space="0" w:color="auto"/>
            </w:tcBorders>
            <w:tcMar>
              <w:top w:w="15" w:type="dxa"/>
              <w:left w:w="15" w:type="dxa"/>
              <w:bottom w:w="0" w:type="dxa"/>
              <w:right w:w="15" w:type="dxa"/>
            </w:tcMar>
            <w:vAlign w:val="bottom"/>
          </w:tcPr>
          <w:p w:rsidR="0067333C" w:rsidRPr="00036289" w:rsidRDefault="0067333C" w:rsidP="006F7949">
            <w:pPr>
              <w:keepNext/>
              <w:spacing w:before="80" w:after="80" w:line="200" w:lineRule="exact"/>
              <w:ind w:left="113"/>
              <w:jc w:val="right"/>
              <w:rPr>
                <w:rFonts w:eastAsia="KaiTi_GB2312"/>
                <w:sz w:val="16"/>
                <w:szCs w:val="24"/>
              </w:rPr>
            </w:pPr>
            <w:r w:rsidRPr="00036289">
              <w:rPr>
                <w:rFonts w:eastAsia="KaiTi_GB2312"/>
                <w:noProof/>
                <w:sz w:val="16"/>
                <w:szCs w:val="24"/>
              </w:rPr>
              <w:t>2009</w:t>
            </w:r>
            <w:r w:rsidRPr="00036289">
              <w:rPr>
                <w:rFonts w:eastAsia="KaiTi_GB2312"/>
                <w:noProof/>
                <w:sz w:val="16"/>
                <w:szCs w:val="24"/>
              </w:rPr>
              <w:t>年</w:t>
            </w:r>
          </w:p>
        </w:tc>
        <w:tc>
          <w:tcPr>
            <w:tcW w:w="1135" w:type="dxa"/>
            <w:tcBorders>
              <w:top w:val="single" w:sz="4" w:space="0" w:color="auto"/>
              <w:bottom w:val="single" w:sz="12" w:space="0" w:color="auto"/>
            </w:tcBorders>
            <w:tcMar>
              <w:top w:w="15" w:type="dxa"/>
              <w:left w:w="15" w:type="dxa"/>
              <w:bottom w:w="0" w:type="dxa"/>
              <w:right w:w="15" w:type="dxa"/>
            </w:tcMar>
            <w:vAlign w:val="bottom"/>
          </w:tcPr>
          <w:p w:rsidR="0067333C" w:rsidRPr="00036289" w:rsidRDefault="0067333C" w:rsidP="006F7949">
            <w:pPr>
              <w:keepNext/>
              <w:spacing w:before="80" w:after="80" w:line="200" w:lineRule="exact"/>
              <w:ind w:left="113"/>
              <w:jc w:val="right"/>
              <w:rPr>
                <w:rFonts w:eastAsia="KaiTi_GB2312"/>
                <w:sz w:val="16"/>
                <w:szCs w:val="24"/>
              </w:rPr>
            </w:pPr>
            <w:r w:rsidRPr="00036289">
              <w:rPr>
                <w:rFonts w:eastAsia="KaiTi_GB2312"/>
                <w:noProof/>
                <w:sz w:val="16"/>
                <w:szCs w:val="24"/>
              </w:rPr>
              <w:t>2010</w:t>
            </w:r>
            <w:r w:rsidRPr="00036289">
              <w:rPr>
                <w:rFonts w:eastAsia="KaiTi_GB2312"/>
                <w:noProof/>
                <w:sz w:val="16"/>
                <w:szCs w:val="24"/>
              </w:rPr>
              <w:t>年</w:t>
            </w:r>
          </w:p>
        </w:tc>
        <w:tc>
          <w:tcPr>
            <w:tcW w:w="1139" w:type="dxa"/>
            <w:tcBorders>
              <w:top w:val="single" w:sz="4" w:space="0" w:color="auto"/>
              <w:bottom w:val="single" w:sz="12" w:space="0" w:color="auto"/>
            </w:tcBorders>
            <w:tcMar>
              <w:top w:w="15" w:type="dxa"/>
              <w:left w:w="15" w:type="dxa"/>
              <w:bottom w:w="0" w:type="dxa"/>
              <w:right w:w="15" w:type="dxa"/>
            </w:tcMar>
            <w:vAlign w:val="bottom"/>
          </w:tcPr>
          <w:p w:rsidR="0067333C" w:rsidRPr="00036289" w:rsidRDefault="0067333C" w:rsidP="006F7949">
            <w:pPr>
              <w:keepNext/>
              <w:spacing w:before="80" w:after="80" w:line="200" w:lineRule="exact"/>
              <w:ind w:left="113"/>
              <w:jc w:val="right"/>
              <w:rPr>
                <w:rFonts w:eastAsia="KaiTi_GB2312"/>
                <w:b/>
                <w:sz w:val="16"/>
                <w:szCs w:val="24"/>
              </w:rPr>
            </w:pPr>
            <w:r w:rsidRPr="00036289">
              <w:rPr>
                <w:rFonts w:eastAsia="KaiTi_GB2312"/>
                <w:b/>
                <w:noProof/>
                <w:sz w:val="16"/>
                <w:szCs w:val="24"/>
              </w:rPr>
              <w:t>合计</w:t>
            </w:r>
          </w:p>
        </w:tc>
        <w:tc>
          <w:tcPr>
            <w:tcW w:w="1142" w:type="dxa"/>
            <w:tcBorders>
              <w:top w:val="single" w:sz="4" w:space="0" w:color="auto"/>
              <w:bottom w:val="single" w:sz="12" w:space="0" w:color="auto"/>
            </w:tcBorders>
            <w:tcMar>
              <w:top w:w="15" w:type="dxa"/>
              <w:left w:w="15" w:type="dxa"/>
              <w:bottom w:w="0" w:type="dxa"/>
              <w:right w:w="15" w:type="dxa"/>
            </w:tcMar>
            <w:vAlign w:val="bottom"/>
          </w:tcPr>
          <w:p w:rsidR="0067333C" w:rsidRPr="00036289" w:rsidRDefault="006B43D8" w:rsidP="006F7949">
            <w:pPr>
              <w:keepNext/>
              <w:spacing w:before="80" w:after="80" w:line="200" w:lineRule="exact"/>
              <w:ind w:left="113"/>
              <w:jc w:val="right"/>
              <w:rPr>
                <w:rFonts w:eastAsia="KaiTi_GB2312" w:hint="eastAsia"/>
                <w:sz w:val="16"/>
                <w:szCs w:val="24"/>
              </w:rPr>
            </w:pPr>
            <w:r>
              <w:rPr>
                <w:rFonts w:eastAsia="KaiTi_GB2312" w:hint="eastAsia"/>
                <w:sz w:val="16"/>
                <w:szCs w:val="24"/>
              </w:rPr>
              <w:t>百分比</w:t>
            </w:r>
          </w:p>
        </w:tc>
      </w:tr>
      <w:tr w:rsidR="0067333C" w:rsidRPr="004A4C93" w:rsidTr="006F7949">
        <w:trPr>
          <w:trHeight w:val="240"/>
        </w:trPr>
        <w:tc>
          <w:tcPr>
            <w:tcW w:w="1684" w:type="dxa"/>
            <w:tcBorders>
              <w:top w:val="single" w:sz="12" w:space="0" w:color="auto"/>
            </w:tcBorders>
            <w:tcMar>
              <w:top w:w="15" w:type="dxa"/>
              <w:left w:w="15" w:type="dxa"/>
              <w:bottom w:w="0" w:type="dxa"/>
              <w:right w:w="15" w:type="dxa"/>
            </w:tcMar>
          </w:tcPr>
          <w:p w:rsidR="0067333C" w:rsidRPr="004A4C93" w:rsidRDefault="0067333C" w:rsidP="006F7949">
            <w:pPr>
              <w:keepNext/>
              <w:spacing w:before="40" w:after="40" w:line="220" w:lineRule="exact"/>
              <w:rPr>
                <w:sz w:val="18"/>
                <w:szCs w:val="24"/>
              </w:rPr>
            </w:pPr>
            <w:r w:rsidRPr="004A4C93">
              <w:rPr>
                <w:noProof/>
                <w:sz w:val="18"/>
                <w:szCs w:val="24"/>
              </w:rPr>
              <w:t>0-9</w:t>
            </w:r>
            <w:r w:rsidRPr="004A4C93">
              <w:rPr>
                <w:noProof/>
                <w:sz w:val="18"/>
                <w:szCs w:val="24"/>
              </w:rPr>
              <w:t>岁</w:t>
            </w:r>
          </w:p>
        </w:tc>
        <w:tc>
          <w:tcPr>
            <w:tcW w:w="1135" w:type="dxa"/>
            <w:tcBorders>
              <w:top w:val="single" w:sz="12" w:space="0" w:color="auto"/>
            </w:tcBorders>
            <w:tcMar>
              <w:top w:w="15" w:type="dxa"/>
              <w:left w:w="15" w:type="dxa"/>
              <w:bottom w:w="0" w:type="dxa"/>
              <w:right w:w="15" w:type="dxa"/>
            </w:tcMar>
            <w:vAlign w:val="bottom"/>
          </w:tcPr>
          <w:p w:rsidR="0067333C" w:rsidRPr="004A4C93" w:rsidRDefault="006F7949" w:rsidP="006F7949">
            <w:pPr>
              <w:keepNext/>
              <w:spacing w:before="40" w:after="40" w:line="220" w:lineRule="exact"/>
              <w:ind w:left="113"/>
              <w:jc w:val="right"/>
              <w:rPr>
                <w:sz w:val="18"/>
                <w:szCs w:val="24"/>
              </w:rPr>
            </w:pPr>
            <w:r w:rsidRPr="004A4C93">
              <w:rPr>
                <w:sz w:val="18"/>
                <w:szCs w:val="24"/>
              </w:rPr>
              <w:t>8</w:t>
            </w:r>
            <w:r w:rsidR="00036289">
              <w:rPr>
                <w:sz w:val="18"/>
                <w:szCs w:val="24"/>
              </w:rPr>
              <w:t xml:space="preserve"> </w:t>
            </w:r>
            <w:r w:rsidRPr="004A4C93">
              <w:rPr>
                <w:sz w:val="18"/>
                <w:szCs w:val="24"/>
              </w:rPr>
              <w:t>906</w:t>
            </w:r>
          </w:p>
        </w:tc>
        <w:tc>
          <w:tcPr>
            <w:tcW w:w="1135" w:type="dxa"/>
            <w:tcBorders>
              <w:top w:val="single" w:sz="12" w:space="0" w:color="auto"/>
            </w:tcBorders>
            <w:tcMar>
              <w:top w:w="15" w:type="dxa"/>
              <w:left w:w="15" w:type="dxa"/>
              <w:bottom w:w="0" w:type="dxa"/>
              <w:right w:w="15" w:type="dxa"/>
            </w:tcMar>
            <w:vAlign w:val="bottom"/>
          </w:tcPr>
          <w:p w:rsidR="0067333C" w:rsidRPr="004A4C93" w:rsidRDefault="006F7949" w:rsidP="006F7949">
            <w:pPr>
              <w:keepNext/>
              <w:spacing w:before="40" w:after="40" w:line="220" w:lineRule="exact"/>
              <w:ind w:left="113"/>
              <w:jc w:val="right"/>
              <w:rPr>
                <w:sz w:val="18"/>
                <w:szCs w:val="24"/>
              </w:rPr>
            </w:pPr>
            <w:r w:rsidRPr="004A4C93">
              <w:rPr>
                <w:sz w:val="18"/>
                <w:szCs w:val="24"/>
              </w:rPr>
              <w:t>14</w:t>
            </w:r>
            <w:r w:rsidR="00036289">
              <w:rPr>
                <w:sz w:val="18"/>
                <w:szCs w:val="24"/>
              </w:rPr>
              <w:t xml:space="preserve"> </w:t>
            </w:r>
            <w:r w:rsidRPr="004A4C93">
              <w:rPr>
                <w:sz w:val="18"/>
                <w:szCs w:val="24"/>
              </w:rPr>
              <w:t>165</w:t>
            </w:r>
          </w:p>
        </w:tc>
        <w:tc>
          <w:tcPr>
            <w:tcW w:w="1135" w:type="dxa"/>
            <w:tcBorders>
              <w:top w:val="single" w:sz="12" w:space="0" w:color="auto"/>
            </w:tcBorders>
            <w:tcMar>
              <w:top w:w="15" w:type="dxa"/>
              <w:left w:w="15" w:type="dxa"/>
              <w:bottom w:w="0" w:type="dxa"/>
              <w:right w:w="15" w:type="dxa"/>
            </w:tcMar>
            <w:vAlign w:val="bottom"/>
          </w:tcPr>
          <w:p w:rsidR="0067333C" w:rsidRPr="004A4C93" w:rsidRDefault="006F7949" w:rsidP="006F7949">
            <w:pPr>
              <w:keepNext/>
              <w:spacing w:before="40" w:after="40" w:line="220" w:lineRule="exact"/>
              <w:ind w:left="113"/>
              <w:jc w:val="right"/>
              <w:rPr>
                <w:sz w:val="18"/>
                <w:szCs w:val="24"/>
              </w:rPr>
            </w:pPr>
            <w:r w:rsidRPr="004A4C93">
              <w:rPr>
                <w:sz w:val="18"/>
                <w:szCs w:val="24"/>
              </w:rPr>
              <w:t>3</w:t>
            </w:r>
            <w:r w:rsidR="00036289">
              <w:rPr>
                <w:sz w:val="18"/>
                <w:szCs w:val="24"/>
              </w:rPr>
              <w:t xml:space="preserve"> </w:t>
            </w:r>
            <w:r w:rsidRPr="004A4C93">
              <w:rPr>
                <w:sz w:val="18"/>
                <w:szCs w:val="24"/>
              </w:rPr>
              <w:t>762</w:t>
            </w:r>
          </w:p>
        </w:tc>
        <w:tc>
          <w:tcPr>
            <w:tcW w:w="1139" w:type="dxa"/>
            <w:tcBorders>
              <w:top w:val="single" w:sz="12" w:space="0" w:color="auto"/>
            </w:tcBorders>
            <w:tcMar>
              <w:top w:w="15" w:type="dxa"/>
              <w:left w:w="15" w:type="dxa"/>
              <w:bottom w:w="0" w:type="dxa"/>
              <w:right w:w="15" w:type="dxa"/>
            </w:tcMar>
            <w:vAlign w:val="bottom"/>
          </w:tcPr>
          <w:p w:rsidR="0067333C" w:rsidRPr="00036289" w:rsidRDefault="006F7949" w:rsidP="006F7949">
            <w:pPr>
              <w:keepNext/>
              <w:spacing w:before="40" w:after="40" w:line="220" w:lineRule="exact"/>
              <w:ind w:left="113"/>
              <w:jc w:val="right"/>
              <w:rPr>
                <w:b/>
                <w:sz w:val="18"/>
                <w:szCs w:val="24"/>
              </w:rPr>
            </w:pPr>
            <w:r w:rsidRPr="00036289">
              <w:rPr>
                <w:b/>
                <w:sz w:val="18"/>
                <w:szCs w:val="24"/>
              </w:rPr>
              <w:t>26</w:t>
            </w:r>
            <w:r w:rsidR="00036289">
              <w:rPr>
                <w:b/>
                <w:sz w:val="18"/>
                <w:szCs w:val="24"/>
              </w:rPr>
              <w:t xml:space="preserve"> </w:t>
            </w:r>
            <w:r w:rsidRPr="00036289">
              <w:rPr>
                <w:b/>
                <w:sz w:val="18"/>
                <w:szCs w:val="24"/>
              </w:rPr>
              <w:t>833</w:t>
            </w:r>
          </w:p>
        </w:tc>
        <w:tc>
          <w:tcPr>
            <w:tcW w:w="1142" w:type="dxa"/>
            <w:tcBorders>
              <w:top w:val="single" w:sz="12" w:space="0" w:color="auto"/>
            </w:tcBorders>
            <w:tcMar>
              <w:top w:w="15" w:type="dxa"/>
              <w:left w:w="15" w:type="dxa"/>
              <w:bottom w:w="0" w:type="dxa"/>
              <w:right w:w="15" w:type="dxa"/>
            </w:tcMar>
            <w:vAlign w:val="bottom"/>
          </w:tcPr>
          <w:p w:rsidR="0067333C" w:rsidRPr="004A4C93" w:rsidRDefault="0067333C" w:rsidP="006F7949">
            <w:pPr>
              <w:keepNext/>
              <w:spacing w:before="40" w:after="40" w:line="220" w:lineRule="exact"/>
              <w:ind w:left="113"/>
              <w:jc w:val="right"/>
              <w:rPr>
                <w:sz w:val="18"/>
                <w:szCs w:val="24"/>
              </w:rPr>
            </w:pPr>
            <w:r w:rsidRPr="004A4C93">
              <w:rPr>
                <w:sz w:val="18"/>
                <w:szCs w:val="24"/>
              </w:rPr>
              <w:t>30.40</w:t>
            </w:r>
          </w:p>
        </w:tc>
      </w:tr>
      <w:tr w:rsidR="0067333C" w:rsidRPr="004A4C93" w:rsidTr="006F7949">
        <w:trPr>
          <w:trHeight w:val="240"/>
        </w:trPr>
        <w:tc>
          <w:tcPr>
            <w:tcW w:w="1684" w:type="dxa"/>
            <w:tcMar>
              <w:top w:w="15" w:type="dxa"/>
              <w:left w:w="15" w:type="dxa"/>
              <w:bottom w:w="0" w:type="dxa"/>
              <w:right w:w="15" w:type="dxa"/>
            </w:tcMar>
          </w:tcPr>
          <w:p w:rsidR="0067333C" w:rsidRPr="004A4C93" w:rsidRDefault="0067333C" w:rsidP="006F7949">
            <w:pPr>
              <w:spacing w:before="40" w:after="40" w:line="220" w:lineRule="exact"/>
              <w:rPr>
                <w:sz w:val="18"/>
                <w:szCs w:val="24"/>
              </w:rPr>
            </w:pPr>
            <w:r w:rsidRPr="004A4C93">
              <w:rPr>
                <w:noProof/>
                <w:sz w:val="18"/>
                <w:szCs w:val="24"/>
              </w:rPr>
              <w:t>10-19</w:t>
            </w:r>
            <w:r w:rsidRPr="004A4C93">
              <w:rPr>
                <w:noProof/>
                <w:sz w:val="18"/>
                <w:szCs w:val="24"/>
              </w:rPr>
              <w:t>岁</w:t>
            </w:r>
          </w:p>
        </w:tc>
        <w:tc>
          <w:tcPr>
            <w:tcW w:w="1135" w:type="dxa"/>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2</w:t>
            </w:r>
            <w:r w:rsidR="00036289">
              <w:rPr>
                <w:sz w:val="18"/>
                <w:szCs w:val="24"/>
              </w:rPr>
              <w:t xml:space="preserve"> </w:t>
            </w:r>
            <w:r w:rsidRPr="004A4C93">
              <w:rPr>
                <w:sz w:val="18"/>
                <w:szCs w:val="24"/>
              </w:rPr>
              <w:t>456</w:t>
            </w:r>
          </w:p>
        </w:tc>
        <w:tc>
          <w:tcPr>
            <w:tcW w:w="1135" w:type="dxa"/>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4</w:t>
            </w:r>
            <w:r w:rsidR="00036289">
              <w:rPr>
                <w:sz w:val="18"/>
                <w:szCs w:val="24"/>
              </w:rPr>
              <w:t xml:space="preserve"> </w:t>
            </w:r>
            <w:r w:rsidRPr="004A4C93">
              <w:rPr>
                <w:sz w:val="18"/>
                <w:szCs w:val="24"/>
              </w:rPr>
              <w:t>053</w:t>
            </w:r>
          </w:p>
        </w:tc>
        <w:tc>
          <w:tcPr>
            <w:tcW w:w="1135" w:type="dxa"/>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1</w:t>
            </w:r>
            <w:r w:rsidR="00036289">
              <w:rPr>
                <w:sz w:val="18"/>
                <w:szCs w:val="24"/>
              </w:rPr>
              <w:t xml:space="preserve"> </w:t>
            </w:r>
            <w:r w:rsidRPr="004A4C93">
              <w:rPr>
                <w:sz w:val="18"/>
                <w:szCs w:val="24"/>
              </w:rPr>
              <w:t>287</w:t>
            </w:r>
          </w:p>
        </w:tc>
        <w:tc>
          <w:tcPr>
            <w:tcW w:w="1139" w:type="dxa"/>
            <w:tcMar>
              <w:top w:w="15" w:type="dxa"/>
              <w:left w:w="15" w:type="dxa"/>
              <w:bottom w:w="0" w:type="dxa"/>
              <w:right w:w="15" w:type="dxa"/>
            </w:tcMar>
            <w:vAlign w:val="bottom"/>
          </w:tcPr>
          <w:p w:rsidR="0067333C" w:rsidRPr="00036289" w:rsidRDefault="006F7949" w:rsidP="006F7949">
            <w:pPr>
              <w:spacing w:before="40" w:after="40" w:line="220" w:lineRule="exact"/>
              <w:ind w:left="113"/>
              <w:jc w:val="right"/>
              <w:rPr>
                <w:b/>
                <w:sz w:val="18"/>
                <w:szCs w:val="24"/>
              </w:rPr>
            </w:pPr>
            <w:r w:rsidRPr="00036289">
              <w:rPr>
                <w:b/>
                <w:sz w:val="18"/>
                <w:szCs w:val="24"/>
              </w:rPr>
              <w:t>7</w:t>
            </w:r>
            <w:r w:rsidR="00036289">
              <w:rPr>
                <w:b/>
                <w:sz w:val="18"/>
                <w:szCs w:val="24"/>
              </w:rPr>
              <w:t xml:space="preserve"> </w:t>
            </w:r>
            <w:r w:rsidRPr="00036289">
              <w:rPr>
                <w:b/>
                <w:sz w:val="18"/>
                <w:szCs w:val="24"/>
              </w:rPr>
              <w:t>796</w:t>
            </w:r>
          </w:p>
        </w:tc>
        <w:tc>
          <w:tcPr>
            <w:tcW w:w="1142" w:type="dxa"/>
            <w:tcMar>
              <w:top w:w="15" w:type="dxa"/>
              <w:left w:w="15" w:type="dxa"/>
              <w:bottom w:w="0" w:type="dxa"/>
              <w:right w:w="15" w:type="dxa"/>
            </w:tcMar>
            <w:vAlign w:val="bottom"/>
          </w:tcPr>
          <w:p w:rsidR="0067333C" w:rsidRPr="004A4C93" w:rsidRDefault="0067333C" w:rsidP="006F7949">
            <w:pPr>
              <w:spacing w:before="40" w:after="40" w:line="220" w:lineRule="exact"/>
              <w:ind w:left="113"/>
              <w:jc w:val="right"/>
              <w:rPr>
                <w:sz w:val="18"/>
                <w:szCs w:val="24"/>
              </w:rPr>
            </w:pPr>
            <w:r w:rsidRPr="004A4C93">
              <w:rPr>
                <w:sz w:val="18"/>
                <w:szCs w:val="24"/>
              </w:rPr>
              <w:t>8.83</w:t>
            </w:r>
          </w:p>
        </w:tc>
      </w:tr>
      <w:tr w:rsidR="0067333C" w:rsidRPr="004A4C93" w:rsidTr="006F7949">
        <w:trPr>
          <w:trHeight w:val="240"/>
        </w:trPr>
        <w:tc>
          <w:tcPr>
            <w:tcW w:w="1684" w:type="dxa"/>
            <w:tcMar>
              <w:top w:w="15" w:type="dxa"/>
              <w:left w:w="15" w:type="dxa"/>
              <w:bottom w:w="0" w:type="dxa"/>
              <w:right w:w="15" w:type="dxa"/>
            </w:tcMar>
          </w:tcPr>
          <w:p w:rsidR="0067333C" w:rsidRPr="004A4C93" w:rsidRDefault="0067333C" w:rsidP="006F7949">
            <w:pPr>
              <w:spacing w:before="40" w:after="40" w:line="220" w:lineRule="exact"/>
              <w:rPr>
                <w:sz w:val="18"/>
                <w:szCs w:val="24"/>
              </w:rPr>
            </w:pPr>
            <w:r w:rsidRPr="004A4C93">
              <w:rPr>
                <w:noProof/>
                <w:sz w:val="18"/>
                <w:szCs w:val="24"/>
              </w:rPr>
              <w:t>20-59</w:t>
            </w:r>
            <w:r w:rsidRPr="004A4C93">
              <w:rPr>
                <w:noProof/>
                <w:sz w:val="18"/>
                <w:szCs w:val="24"/>
              </w:rPr>
              <w:t>岁</w:t>
            </w:r>
          </w:p>
        </w:tc>
        <w:tc>
          <w:tcPr>
            <w:tcW w:w="1135" w:type="dxa"/>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10</w:t>
            </w:r>
            <w:r w:rsidR="00036289">
              <w:rPr>
                <w:sz w:val="18"/>
                <w:szCs w:val="24"/>
              </w:rPr>
              <w:t xml:space="preserve"> </w:t>
            </w:r>
            <w:r w:rsidRPr="004A4C93">
              <w:rPr>
                <w:sz w:val="18"/>
                <w:szCs w:val="24"/>
              </w:rPr>
              <w:t>169</w:t>
            </w:r>
          </w:p>
        </w:tc>
        <w:tc>
          <w:tcPr>
            <w:tcW w:w="1135" w:type="dxa"/>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17</w:t>
            </w:r>
            <w:r w:rsidR="00036289">
              <w:rPr>
                <w:sz w:val="18"/>
                <w:szCs w:val="24"/>
              </w:rPr>
              <w:t xml:space="preserve"> </w:t>
            </w:r>
            <w:r w:rsidRPr="004A4C93">
              <w:rPr>
                <w:sz w:val="18"/>
                <w:szCs w:val="24"/>
              </w:rPr>
              <w:t>931</w:t>
            </w:r>
          </w:p>
        </w:tc>
        <w:tc>
          <w:tcPr>
            <w:tcW w:w="1135" w:type="dxa"/>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6</w:t>
            </w:r>
            <w:r w:rsidR="00036289">
              <w:rPr>
                <w:sz w:val="18"/>
                <w:szCs w:val="24"/>
              </w:rPr>
              <w:t xml:space="preserve"> </w:t>
            </w:r>
            <w:r w:rsidRPr="004A4C93">
              <w:rPr>
                <w:sz w:val="18"/>
                <w:szCs w:val="24"/>
              </w:rPr>
              <w:t>400</w:t>
            </w:r>
          </w:p>
        </w:tc>
        <w:tc>
          <w:tcPr>
            <w:tcW w:w="1139" w:type="dxa"/>
            <w:tcMar>
              <w:top w:w="15" w:type="dxa"/>
              <w:left w:w="15" w:type="dxa"/>
              <w:bottom w:w="0" w:type="dxa"/>
              <w:right w:w="15" w:type="dxa"/>
            </w:tcMar>
            <w:vAlign w:val="bottom"/>
          </w:tcPr>
          <w:p w:rsidR="0067333C" w:rsidRPr="00036289" w:rsidRDefault="006F7949" w:rsidP="006F7949">
            <w:pPr>
              <w:spacing w:before="40" w:after="40" w:line="220" w:lineRule="exact"/>
              <w:ind w:left="113"/>
              <w:jc w:val="right"/>
              <w:rPr>
                <w:b/>
                <w:sz w:val="18"/>
                <w:szCs w:val="24"/>
              </w:rPr>
            </w:pPr>
            <w:r w:rsidRPr="00036289">
              <w:rPr>
                <w:b/>
                <w:sz w:val="18"/>
                <w:szCs w:val="24"/>
              </w:rPr>
              <w:t>34</w:t>
            </w:r>
            <w:r w:rsidR="00036289">
              <w:rPr>
                <w:b/>
                <w:sz w:val="18"/>
                <w:szCs w:val="24"/>
              </w:rPr>
              <w:t xml:space="preserve"> </w:t>
            </w:r>
            <w:r w:rsidRPr="00036289">
              <w:rPr>
                <w:b/>
                <w:sz w:val="18"/>
                <w:szCs w:val="24"/>
              </w:rPr>
              <w:t>500</w:t>
            </w:r>
          </w:p>
        </w:tc>
        <w:tc>
          <w:tcPr>
            <w:tcW w:w="1142" w:type="dxa"/>
            <w:tcMar>
              <w:top w:w="15" w:type="dxa"/>
              <w:left w:w="15" w:type="dxa"/>
              <w:bottom w:w="0" w:type="dxa"/>
              <w:right w:w="15" w:type="dxa"/>
            </w:tcMar>
            <w:vAlign w:val="bottom"/>
          </w:tcPr>
          <w:p w:rsidR="0067333C" w:rsidRPr="004A4C93" w:rsidRDefault="0067333C" w:rsidP="006F7949">
            <w:pPr>
              <w:spacing w:before="40" w:after="40" w:line="220" w:lineRule="exact"/>
              <w:ind w:left="113"/>
              <w:jc w:val="right"/>
              <w:rPr>
                <w:sz w:val="18"/>
                <w:szCs w:val="24"/>
              </w:rPr>
            </w:pPr>
            <w:r w:rsidRPr="004A4C93">
              <w:rPr>
                <w:sz w:val="18"/>
                <w:szCs w:val="24"/>
              </w:rPr>
              <w:t>39.09</w:t>
            </w:r>
          </w:p>
        </w:tc>
      </w:tr>
      <w:tr w:rsidR="0067333C" w:rsidRPr="004A4C93" w:rsidTr="006F7949">
        <w:trPr>
          <w:trHeight w:val="240"/>
        </w:trPr>
        <w:tc>
          <w:tcPr>
            <w:tcW w:w="1684" w:type="dxa"/>
            <w:tcBorders>
              <w:bottom w:val="single" w:sz="4" w:space="0" w:color="auto"/>
            </w:tcBorders>
            <w:tcMar>
              <w:top w:w="15" w:type="dxa"/>
              <w:left w:w="15" w:type="dxa"/>
              <w:bottom w:w="0" w:type="dxa"/>
              <w:right w:w="15" w:type="dxa"/>
            </w:tcMar>
          </w:tcPr>
          <w:p w:rsidR="0067333C" w:rsidRPr="004A4C93" w:rsidRDefault="0067333C" w:rsidP="006F7949">
            <w:pPr>
              <w:spacing w:before="40" w:after="40" w:line="220" w:lineRule="exact"/>
              <w:rPr>
                <w:sz w:val="18"/>
                <w:szCs w:val="24"/>
              </w:rPr>
            </w:pPr>
            <w:r w:rsidRPr="004A4C93">
              <w:rPr>
                <w:noProof/>
                <w:sz w:val="18"/>
                <w:szCs w:val="24"/>
              </w:rPr>
              <w:t>60</w:t>
            </w:r>
            <w:r w:rsidRPr="004A4C93">
              <w:rPr>
                <w:noProof/>
                <w:sz w:val="18"/>
                <w:szCs w:val="24"/>
              </w:rPr>
              <w:t>岁及以上</w:t>
            </w:r>
          </w:p>
        </w:tc>
        <w:tc>
          <w:tcPr>
            <w:tcW w:w="1135" w:type="dxa"/>
            <w:tcBorders>
              <w:bottom w:val="single" w:sz="4" w:space="0" w:color="auto"/>
            </w:tcBorders>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5</w:t>
            </w:r>
            <w:r w:rsidR="00036289">
              <w:rPr>
                <w:sz w:val="18"/>
                <w:szCs w:val="24"/>
              </w:rPr>
              <w:t xml:space="preserve"> </w:t>
            </w:r>
            <w:r w:rsidRPr="004A4C93">
              <w:rPr>
                <w:sz w:val="18"/>
                <w:szCs w:val="24"/>
              </w:rPr>
              <w:t>601</w:t>
            </w:r>
          </w:p>
        </w:tc>
        <w:tc>
          <w:tcPr>
            <w:tcW w:w="1135" w:type="dxa"/>
            <w:tcBorders>
              <w:bottom w:val="single" w:sz="4" w:space="0" w:color="auto"/>
            </w:tcBorders>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10</w:t>
            </w:r>
            <w:r w:rsidR="00036289">
              <w:rPr>
                <w:sz w:val="18"/>
                <w:szCs w:val="24"/>
              </w:rPr>
              <w:t xml:space="preserve"> </w:t>
            </w:r>
            <w:r w:rsidRPr="004A4C93">
              <w:rPr>
                <w:sz w:val="18"/>
                <w:szCs w:val="24"/>
              </w:rPr>
              <w:t>026</w:t>
            </w:r>
          </w:p>
        </w:tc>
        <w:tc>
          <w:tcPr>
            <w:tcW w:w="1135" w:type="dxa"/>
            <w:tcBorders>
              <w:bottom w:val="single" w:sz="4" w:space="0" w:color="auto"/>
            </w:tcBorders>
            <w:tcMar>
              <w:top w:w="15" w:type="dxa"/>
              <w:left w:w="15" w:type="dxa"/>
              <w:bottom w:w="0" w:type="dxa"/>
              <w:right w:w="15" w:type="dxa"/>
            </w:tcMar>
            <w:vAlign w:val="bottom"/>
          </w:tcPr>
          <w:p w:rsidR="0067333C" w:rsidRPr="004A4C93" w:rsidRDefault="006F7949" w:rsidP="006F7949">
            <w:pPr>
              <w:spacing w:before="40" w:after="40" w:line="220" w:lineRule="exact"/>
              <w:ind w:left="113"/>
              <w:jc w:val="right"/>
              <w:rPr>
                <w:sz w:val="18"/>
                <w:szCs w:val="24"/>
              </w:rPr>
            </w:pPr>
            <w:r w:rsidRPr="004A4C93">
              <w:rPr>
                <w:sz w:val="18"/>
                <w:szCs w:val="24"/>
              </w:rPr>
              <w:t>3</w:t>
            </w:r>
            <w:r w:rsidR="00036289">
              <w:rPr>
                <w:sz w:val="18"/>
                <w:szCs w:val="24"/>
              </w:rPr>
              <w:t xml:space="preserve"> </w:t>
            </w:r>
            <w:r w:rsidRPr="004A4C93">
              <w:rPr>
                <w:sz w:val="18"/>
                <w:szCs w:val="24"/>
              </w:rPr>
              <w:t>509</w:t>
            </w:r>
          </w:p>
        </w:tc>
        <w:tc>
          <w:tcPr>
            <w:tcW w:w="1139" w:type="dxa"/>
            <w:tcBorders>
              <w:bottom w:val="single" w:sz="4" w:space="0" w:color="auto"/>
            </w:tcBorders>
            <w:tcMar>
              <w:top w:w="15" w:type="dxa"/>
              <w:left w:w="15" w:type="dxa"/>
              <w:bottom w:w="0" w:type="dxa"/>
              <w:right w:w="15" w:type="dxa"/>
            </w:tcMar>
            <w:vAlign w:val="bottom"/>
          </w:tcPr>
          <w:p w:rsidR="0067333C" w:rsidRPr="00036289" w:rsidRDefault="006F7949" w:rsidP="006F7949">
            <w:pPr>
              <w:spacing w:before="40" w:after="40" w:line="220" w:lineRule="exact"/>
              <w:ind w:left="113"/>
              <w:jc w:val="right"/>
              <w:rPr>
                <w:b/>
                <w:sz w:val="18"/>
                <w:szCs w:val="24"/>
              </w:rPr>
            </w:pPr>
            <w:r w:rsidRPr="00036289">
              <w:rPr>
                <w:b/>
                <w:sz w:val="18"/>
                <w:szCs w:val="24"/>
              </w:rPr>
              <w:t>19</w:t>
            </w:r>
            <w:r w:rsidR="00036289">
              <w:rPr>
                <w:b/>
                <w:sz w:val="18"/>
                <w:szCs w:val="24"/>
              </w:rPr>
              <w:t xml:space="preserve"> </w:t>
            </w:r>
            <w:r w:rsidRPr="00036289">
              <w:rPr>
                <w:b/>
                <w:sz w:val="18"/>
                <w:szCs w:val="24"/>
              </w:rPr>
              <w:t>136</w:t>
            </w:r>
          </w:p>
        </w:tc>
        <w:tc>
          <w:tcPr>
            <w:tcW w:w="1142" w:type="dxa"/>
            <w:tcBorders>
              <w:bottom w:val="single" w:sz="4" w:space="0" w:color="auto"/>
            </w:tcBorders>
            <w:tcMar>
              <w:top w:w="15" w:type="dxa"/>
              <w:left w:w="15" w:type="dxa"/>
              <w:bottom w:w="0" w:type="dxa"/>
              <w:right w:w="15" w:type="dxa"/>
            </w:tcMar>
            <w:vAlign w:val="bottom"/>
          </w:tcPr>
          <w:p w:rsidR="0067333C" w:rsidRPr="004A4C93" w:rsidRDefault="0067333C" w:rsidP="006F7949">
            <w:pPr>
              <w:spacing w:before="40" w:after="40" w:line="220" w:lineRule="exact"/>
              <w:ind w:left="113"/>
              <w:jc w:val="right"/>
              <w:rPr>
                <w:sz w:val="18"/>
                <w:szCs w:val="24"/>
              </w:rPr>
            </w:pPr>
            <w:r w:rsidRPr="004A4C93">
              <w:rPr>
                <w:sz w:val="18"/>
                <w:szCs w:val="24"/>
              </w:rPr>
              <w:t>21.68</w:t>
            </w:r>
          </w:p>
        </w:tc>
      </w:tr>
      <w:tr w:rsidR="0067333C" w:rsidRPr="004A4C93" w:rsidTr="006F7949">
        <w:trPr>
          <w:trHeight w:val="240"/>
        </w:trPr>
        <w:tc>
          <w:tcPr>
            <w:tcW w:w="1684" w:type="dxa"/>
            <w:tcBorders>
              <w:top w:val="single" w:sz="4" w:space="0" w:color="auto"/>
              <w:bottom w:val="single" w:sz="12" w:space="0" w:color="auto"/>
            </w:tcBorders>
            <w:tcMar>
              <w:top w:w="15" w:type="dxa"/>
              <w:left w:w="15" w:type="dxa"/>
              <w:bottom w:w="0" w:type="dxa"/>
              <w:right w:w="15" w:type="dxa"/>
            </w:tcMar>
          </w:tcPr>
          <w:p w:rsidR="0067333C" w:rsidRPr="004A4C93" w:rsidRDefault="0067333C" w:rsidP="001679DD">
            <w:pPr>
              <w:spacing w:before="80" w:after="80" w:line="220" w:lineRule="exact"/>
              <w:ind w:firstLineChars="100" w:firstLine="31680"/>
              <w:rPr>
                <w:b/>
                <w:sz w:val="18"/>
                <w:szCs w:val="24"/>
              </w:rPr>
            </w:pPr>
            <w:r w:rsidRPr="004A4C93">
              <w:rPr>
                <w:rFonts w:eastAsia="SimHei"/>
                <w:noProof/>
                <w:sz w:val="18"/>
                <w:szCs w:val="24"/>
              </w:rPr>
              <w:t>合计</w:t>
            </w:r>
          </w:p>
        </w:tc>
        <w:tc>
          <w:tcPr>
            <w:tcW w:w="1135" w:type="dxa"/>
            <w:tcBorders>
              <w:top w:val="single" w:sz="4" w:space="0" w:color="auto"/>
              <w:bottom w:val="single" w:sz="12" w:space="0" w:color="auto"/>
            </w:tcBorders>
            <w:tcMar>
              <w:top w:w="15" w:type="dxa"/>
              <w:left w:w="15" w:type="dxa"/>
              <w:bottom w:w="0" w:type="dxa"/>
              <w:right w:w="15" w:type="dxa"/>
            </w:tcMar>
            <w:vAlign w:val="bottom"/>
          </w:tcPr>
          <w:p w:rsidR="0067333C" w:rsidRPr="005B426D" w:rsidRDefault="006F7949" w:rsidP="006F7949">
            <w:pPr>
              <w:spacing w:before="80" w:after="80" w:line="220" w:lineRule="exact"/>
              <w:ind w:left="113"/>
              <w:jc w:val="right"/>
              <w:rPr>
                <w:b/>
                <w:sz w:val="18"/>
                <w:szCs w:val="24"/>
              </w:rPr>
            </w:pPr>
            <w:r w:rsidRPr="005B426D">
              <w:rPr>
                <w:rFonts w:eastAsia="SimHei"/>
                <w:b/>
                <w:sz w:val="18"/>
                <w:szCs w:val="24"/>
              </w:rPr>
              <w:t>27</w:t>
            </w:r>
            <w:r w:rsidR="00036289">
              <w:rPr>
                <w:rFonts w:eastAsia="SimHei"/>
                <w:b/>
                <w:sz w:val="18"/>
                <w:szCs w:val="24"/>
              </w:rPr>
              <w:t xml:space="preserve"> </w:t>
            </w:r>
            <w:r w:rsidRPr="005B426D">
              <w:rPr>
                <w:rFonts w:eastAsia="SimHei"/>
                <w:b/>
                <w:sz w:val="18"/>
                <w:szCs w:val="24"/>
              </w:rPr>
              <w:t>132</w:t>
            </w:r>
          </w:p>
        </w:tc>
        <w:tc>
          <w:tcPr>
            <w:tcW w:w="1135" w:type="dxa"/>
            <w:tcBorders>
              <w:top w:val="single" w:sz="4" w:space="0" w:color="auto"/>
              <w:bottom w:val="single" w:sz="12" w:space="0" w:color="auto"/>
            </w:tcBorders>
            <w:tcMar>
              <w:top w:w="15" w:type="dxa"/>
              <w:left w:w="15" w:type="dxa"/>
              <w:bottom w:w="0" w:type="dxa"/>
              <w:right w:w="15" w:type="dxa"/>
            </w:tcMar>
            <w:vAlign w:val="bottom"/>
          </w:tcPr>
          <w:p w:rsidR="0067333C" w:rsidRPr="005B426D" w:rsidRDefault="006F7949" w:rsidP="006F7949">
            <w:pPr>
              <w:spacing w:before="80" w:after="80" w:line="220" w:lineRule="exact"/>
              <w:ind w:left="113"/>
              <w:jc w:val="right"/>
              <w:rPr>
                <w:b/>
                <w:sz w:val="18"/>
                <w:szCs w:val="24"/>
              </w:rPr>
            </w:pPr>
            <w:r w:rsidRPr="005B426D">
              <w:rPr>
                <w:rFonts w:eastAsia="SimHei"/>
                <w:b/>
                <w:sz w:val="18"/>
                <w:szCs w:val="24"/>
              </w:rPr>
              <w:t>46</w:t>
            </w:r>
            <w:r w:rsidR="00036289">
              <w:rPr>
                <w:rFonts w:eastAsia="SimHei"/>
                <w:b/>
                <w:sz w:val="18"/>
                <w:szCs w:val="24"/>
              </w:rPr>
              <w:t xml:space="preserve"> </w:t>
            </w:r>
            <w:r w:rsidRPr="005B426D">
              <w:rPr>
                <w:rFonts w:eastAsia="SimHei"/>
                <w:b/>
                <w:sz w:val="18"/>
                <w:szCs w:val="24"/>
              </w:rPr>
              <w:t>175</w:t>
            </w:r>
          </w:p>
        </w:tc>
        <w:tc>
          <w:tcPr>
            <w:tcW w:w="1135" w:type="dxa"/>
            <w:tcBorders>
              <w:top w:val="single" w:sz="4" w:space="0" w:color="auto"/>
              <w:bottom w:val="single" w:sz="12" w:space="0" w:color="auto"/>
            </w:tcBorders>
            <w:tcMar>
              <w:top w:w="15" w:type="dxa"/>
              <w:left w:w="15" w:type="dxa"/>
              <w:bottom w:w="0" w:type="dxa"/>
              <w:right w:w="15" w:type="dxa"/>
            </w:tcMar>
            <w:vAlign w:val="bottom"/>
          </w:tcPr>
          <w:p w:rsidR="0067333C" w:rsidRPr="005B426D" w:rsidRDefault="006F7949" w:rsidP="006F7949">
            <w:pPr>
              <w:spacing w:before="80" w:after="80" w:line="220" w:lineRule="exact"/>
              <w:ind w:left="113"/>
              <w:jc w:val="right"/>
              <w:rPr>
                <w:b/>
                <w:sz w:val="18"/>
                <w:szCs w:val="24"/>
              </w:rPr>
            </w:pPr>
            <w:r w:rsidRPr="005B426D">
              <w:rPr>
                <w:rFonts w:eastAsia="SimHei"/>
                <w:b/>
                <w:sz w:val="18"/>
                <w:szCs w:val="24"/>
              </w:rPr>
              <w:t>14</w:t>
            </w:r>
            <w:r w:rsidR="00036289">
              <w:rPr>
                <w:rFonts w:eastAsia="SimHei"/>
                <w:b/>
                <w:sz w:val="18"/>
                <w:szCs w:val="24"/>
              </w:rPr>
              <w:t xml:space="preserve"> </w:t>
            </w:r>
            <w:r w:rsidRPr="005B426D">
              <w:rPr>
                <w:rFonts w:eastAsia="SimHei"/>
                <w:b/>
                <w:sz w:val="18"/>
                <w:szCs w:val="24"/>
              </w:rPr>
              <w:t>958</w:t>
            </w:r>
          </w:p>
        </w:tc>
        <w:tc>
          <w:tcPr>
            <w:tcW w:w="1139" w:type="dxa"/>
            <w:tcBorders>
              <w:top w:val="single" w:sz="4" w:space="0" w:color="auto"/>
              <w:bottom w:val="single" w:sz="12" w:space="0" w:color="auto"/>
            </w:tcBorders>
            <w:tcMar>
              <w:top w:w="15" w:type="dxa"/>
              <w:left w:w="15" w:type="dxa"/>
              <w:bottom w:w="0" w:type="dxa"/>
              <w:right w:w="15" w:type="dxa"/>
            </w:tcMar>
            <w:vAlign w:val="bottom"/>
          </w:tcPr>
          <w:p w:rsidR="0067333C" w:rsidRPr="00036289" w:rsidRDefault="006F7949" w:rsidP="006F7949">
            <w:pPr>
              <w:spacing w:before="80" w:after="80" w:line="220" w:lineRule="exact"/>
              <w:ind w:left="113"/>
              <w:jc w:val="right"/>
              <w:rPr>
                <w:b/>
                <w:sz w:val="18"/>
                <w:szCs w:val="24"/>
              </w:rPr>
            </w:pPr>
            <w:r w:rsidRPr="00036289">
              <w:rPr>
                <w:rFonts w:eastAsia="SimHei"/>
                <w:b/>
                <w:sz w:val="18"/>
                <w:szCs w:val="24"/>
              </w:rPr>
              <w:t>88</w:t>
            </w:r>
            <w:r w:rsidR="00036289">
              <w:rPr>
                <w:rFonts w:eastAsia="SimHei"/>
                <w:b/>
                <w:sz w:val="18"/>
                <w:szCs w:val="24"/>
              </w:rPr>
              <w:t xml:space="preserve"> </w:t>
            </w:r>
            <w:r w:rsidRPr="00036289">
              <w:rPr>
                <w:rFonts w:eastAsia="SimHei"/>
                <w:b/>
                <w:sz w:val="18"/>
                <w:szCs w:val="24"/>
              </w:rPr>
              <w:t>265</w:t>
            </w:r>
          </w:p>
        </w:tc>
        <w:tc>
          <w:tcPr>
            <w:tcW w:w="1142" w:type="dxa"/>
            <w:tcBorders>
              <w:top w:val="single" w:sz="4" w:space="0" w:color="auto"/>
              <w:bottom w:val="single" w:sz="12" w:space="0" w:color="auto"/>
            </w:tcBorders>
            <w:tcMar>
              <w:top w:w="15" w:type="dxa"/>
              <w:left w:w="15" w:type="dxa"/>
              <w:bottom w:w="0" w:type="dxa"/>
              <w:right w:w="15" w:type="dxa"/>
            </w:tcMar>
            <w:vAlign w:val="bottom"/>
          </w:tcPr>
          <w:p w:rsidR="0067333C" w:rsidRPr="005B426D" w:rsidRDefault="0067333C" w:rsidP="006F7949">
            <w:pPr>
              <w:spacing w:before="80" w:after="80" w:line="220" w:lineRule="exact"/>
              <w:ind w:left="113"/>
              <w:jc w:val="right"/>
              <w:rPr>
                <w:rFonts w:eastAsia="SimHei"/>
                <w:b/>
                <w:sz w:val="18"/>
                <w:szCs w:val="24"/>
              </w:rPr>
            </w:pPr>
            <w:r w:rsidRPr="005B426D">
              <w:rPr>
                <w:rFonts w:eastAsia="SimHei"/>
                <w:b/>
                <w:sz w:val="18"/>
                <w:szCs w:val="24"/>
              </w:rPr>
              <w:t>100</w:t>
            </w:r>
          </w:p>
        </w:tc>
      </w:tr>
    </w:tbl>
    <w:p w:rsidR="0067333C" w:rsidRPr="00036289" w:rsidRDefault="0067333C" w:rsidP="0067333C">
      <w:pPr>
        <w:pStyle w:val="CharChar"/>
        <w:spacing w:before="120" w:after="240"/>
        <w:ind w:firstLine="170"/>
        <w:rPr>
          <w:sz w:val="19"/>
          <w:szCs w:val="19"/>
          <w:lang w:val="es-SV"/>
        </w:rPr>
      </w:pPr>
      <w:r w:rsidRPr="00036289">
        <w:rPr>
          <w:rFonts w:eastAsia="KaiTi_GB2312"/>
          <w:sz w:val="19"/>
          <w:szCs w:val="19"/>
          <w:lang w:val="zh-CN"/>
        </w:rPr>
        <w:t>资料来源：</w:t>
      </w:r>
      <w:r w:rsidRPr="00036289">
        <w:rPr>
          <w:sz w:val="19"/>
          <w:szCs w:val="19"/>
          <w:lang w:val="zh-CN"/>
        </w:rPr>
        <w:t>医疗服务体系</w:t>
      </w:r>
      <w:r w:rsidR="00BF1BF0" w:rsidRPr="004A4C93">
        <w:rPr>
          <w:sz w:val="21"/>
          <w:szCs w:val="21"/>
          <w:lang w:val="es-SV"/>
        </w:rPr>
        <w:t>，</w:t>
      </w:r>
      <w:r w:rsidRPr="00036289">
        <w:rPr>
          <w:sz w:val="19"/>
          <w:szCs w:val="19"/>
          <w:lang w:val="zh-CN"/>
        </w:rPr>
        <w:t>卫生部。</w:t>
      </w:r>
    </w:p>
    <w:p w:rsidR="0067333C" w:rsidRPr="004A4C93" w:rsidRDefault="00135B07" w:rsidP="0067333C">
      <w:pPr>
        <w:pStyle w:val="CharChar"/>
        <w:jc w:val="left"/>
        <w:rPr>
          <w:rFonts w:eastAsia="SimHei"/>
          <w:sz w:val="21"/>
          <w:szCs w:val="24"/>
          <w:lang w:val="es-SV"/>
        </w:rPr>
      </w:pPr>
      <w:r>
        <w:rPr>
          <w:rFonts w:hint="eastAsia"/>
          <w:sz w:val="21"/>
          <w:szCs w:val="24"/>
          <w:lang w:val="zh-CN"/>
        </w:rPr>
        <w:t>表</w:t>
      </w:r>
      <w:r w:rsidR="0067333C" w:rsidRPr="004A4C93">
        <w:rPr>
          <w:rFonts w:eastAsia="SimHei"/>
          <w:sz w:val="21"/>
          <w:szCs w:val="24"/>
          <w:lang w:val="zh-CN"/>
        </w:rPr>
        <w:t>3</w:t>
      </w:r>
      <w:r w:rsidR="0067333C" w:rsidRPr="004A4C93">
        <w:rPr>
          <w:rFonts w:eastAsia="SimHei"/>
          <w:sz w:val="21"/>
          <w:szCs w:val="24"/>
          <w:lang w:val="zh-CN"/>
        </w:rPr>
        <w:br/>
      </w:r>
      <w:r w:rsidR="0067333C" w:rsidRPr="004A4C93">
        <w:rPr>
          <w:rFonts w:eastAsia="SimHei"/>
          <w:sz w:val="21"/>
          <w:szCs w:val="24"/>
          <w:lang w:val="zh-CN"/>
        </w:rPr>
        <w:t>可能致残的原因</w:t>
      </w:r>
      <w:r w:rsidR="006F7949" w:rsidRPr="004A4C93">
        <w:rPr>
          <w:rFonts w:eastAsia="SimHei"/>
          <w:sz w:val="21"/>
          <w:szCs w:val="24"/>
          <w:lang w:val="zh-CN"/>
        </w:rPr>
        <w:t>(</w:t>
      </w:r>
      <w:r w:rsidR="0067333C" w:rsidRPr="004A4C93">
        <w:rPr>
          <w:rFonts w:eastAsia="SimHei"/>
          <w:sz w:val="21"/>
          <w:szCs w:val="24"/>
          <w:lang w:val="zh-CN"/>
        </w:rPr>
        <w:t>2008</w:t>
      </w:r>
      <w:r w:rsidR="0067333C" w:rsidRPr="004A4C93">
        <w:rPr>
          <w:rFonts w:eastAsia="SimHei"/>
          <w:sz w:val="21"/>
          <w:szCs w:val="24"/>
          <w:lang w:val="zh-CN"/>
        </w:rPr>
        <w:t>年</w:t>
      </w:r>
      <w:r w:rsidR="0067333C" w:rsidRPr="004A4C93">
        <w:rPr>
          <w:rFonts w:eastAsia="SimHei"/>
          <w:sz w:val="21"/>
          <w:szCs w:val="24"/>
          <w:lang w:val="zh-CN"/>
        </w:rPr>
        <w:t>5</w:t>
      </w:r>
      <w:r w:rsidR="0067333C" w:rsidRPr="004A4C93">
        <w:rPr>
          <w:rFonts w:eastAsia="SimHei"/>
          <w:sz w:val="21"/>
          <w:szCs w:val="24"/>
          <w:lang w:val="zh-CN"/>
        </w:rPr>
        <w:t>月至</w:t>
      </w:r>
      <w:r w:rsidR="0067333C" w:rsidRPr="004A4C93">
        <w:rPr>
          <w:rFonts w:eastAsia="SimHei"/>
          <w:sz w:val="21"/>
          <w:szCs w:val="24"/>
          <w:lang w:val="zh-CN"/>
        </w:rPr>
        <w:t>2010</w:t>
      </w:r>
      <w:r w:rsidR="0067333C" w:rsidRPr="004A4C93">
        <w:rPr>
          <w:rFonts w:eastAsia="SimHei"/>
          <w:sz w:val="21"/>
          <w:szCs w:val="24"/>
          <w:lang w:val="zh-CN"/>
        </w:rPr>
        <w:t>年</w:t>
      </w:r>
      <w:r w:rsidR="0067333C" w:rsidRPr="004A4C93">
        <w:rPr>
          <w:rFonts w:eastAsia="SimHei"/>
          <w:sz w:val="21"/>
          <w:szCs w:val="24"/>
          <w:lang w:val="zh-CN"/>
        </w:rPr>
        <w:t>3</w:t>
      </w:r>
      <w:r w:rsidR="0067333C" w:rsidRPr="004A4C93">
        <w:rPr>
          <w:rFonts w:eastAsia="SimHei"/>
          <w:sz w:val="21"/>
          <w:szCs w:val="24"/>
          <w:lang w:val="zh-CN"/>
        </w:rPr>
        <w:t>月</w:t>
      </w:r>
      <w:r w:rsidR="006F7949" w:rsidRPr="004A4C93">
        <w:rPr>
          <w:rFonts w:eastAsia="SimHei"/>
          <w:sz w:val="21"/>
          <w:szCs w:val="24"/>
          <w:lang w:val="zh-CN"/>
        </w:rPr>
        <w:t>)</w:t>
      </w:r>
    </w:p>
    <w:tbl>
      <w:tblPr>
        <w:tblW w:w="9654" w:type="dxa"/>
        <w:tblBorders>
          <w:top w:val="single" w:sz="4" w:space="0" w:color="auto"/>
        </w:tblBorders>
        <w:tblLayout w:type="fixed"/>
        <w:tblCellMar>
          <w:left w:w="0" w:type="dxa"/>
          <w:right w:w="113" w:type="dxa"/>
        </w:tblCellMar>
        <w:tblLook w:val="00A0" w:firstRow="1" w:lastRow="0" w:firstColumn="1" w:lastColumn="0" w:noHBand="0" w:noVBand="0"/>
      </w:tblPr>
      <w:tblGrid>
        <w:gridCol w:w="2528"/>
        <w:gridCol w:w="686"/>
        <w:gridCol w:w="2444"/>
        <w:gridCol w:w="695"/>
        <w:gridCol w:w="10"/>
        <w:gridCol w:w="2510"/>
        <w:gridCol w:w="781"/>
      </w:tblGrid>
      <w:tr w:rsidR="0067333C" w:rsidRPr="000C7AC4" w:rsidTr="00D2446A">
        <w:trPr>
          <w:trHeight w:val="240"/>
          <w:tblHeader/>
        </w:trPr>
        <w:tc>
          <w:tcPr>
            <w:tcW w:w="3214" w:type="dxa"/>
            <w:gridSpan w:val="2"/>
            <w:tcBorders>
              <w:top w:val="single" w:sz="4" w:space="0" w:color="auto"/>
              <w:bottom w:val="single" w:sz="12" w:space="0" w:color="auto"/>
            </w:tcBorders>
            <w:tcMar>
              <w:top w:w="9" w:type="dxa"/>
              <w:left w:w="9" w:type="dxa"/>
              <w:bottom w:w="0" w:type="dxa"/>
              <w:right w:w="9" w:type="dxa"/>
            </w:tcMar>
            <w:vAlign w:val="bottom"/>
          </w:tcPr>
          <w:p w:rsidR="0067333C" w:rsidRPr="000C7AC4" w:rsidRDefault="0067333C" w:rsidP="006F7949">
            <w:pPr>
              <w:spacing w:before="80" w:after="80" w:line="200" w:lineRule="exact"/>
              <w:rPr>
                <w:rFonts w:eastAsia="KaiTi_GB2312"/>
                <w:sz w:val="18"/>
                <w:szCs w:val="18"/>
              </w:rPr>
            </w:pPr>
            <w:r w:rsidRPr="000C7AC4">
              <w:rPr>
                <w:rFonts w:eastAsia="KaiTi_GB2312"/>
                <w:noProof/>
                <w:sz w:val="18"/>
                <w:szCs w:val="18"/>
              </w:rPr>
              <w:t>2008</w:t>
            </w:r>
            <w:r w:rsidRPr="000C7AC4">
              <w:rPr>
                <w:rFonts w:eastAsia="KaiTi_GB2312"/>
                <w:noProof/>
                <w:sz w:val="18"/>
                <w:szCs w:val="18"/>
              </w:rPr>
              <w:t>年</w:t>
            </w:r>
          </w:p>
        </w:tc>
        <w:tc>
          <w:tcPr>
            <w:tcW w:w="3139" w:type="dxa"/>
            <w:gridSpan w:val="2"/>
            <w:tcBorders>
              <w:top w:val="single" w:sz="4" w:space="0" w:color="auto"/>
              <w:bottom w:val="single" w:sz="12" w:space="0" w:color="auto"/>
            </w:tcBorders>
            <w:tcMar>
              <w:top w:w="9" w:type="dxa"/>
              <w:left w:w="9" w:type="dxa"/>
              <w:bottom w:w="0" w:type="dxa"/>
              <w:right w:w="9" w:type="dxa"/>
            </w:tcMar>
            <w:vAlign w:val="bottom"/>
          </w:tcPr>
          <w:p w:rsidR="0067333C" w:rsidRPr="000C7AC4" w:rsidRDefault="0067333C" w:rsidP="001679DD">
            <w:pPr>
              <w:spacing w:before="80" w:after="80" w:line="200" w:lineRule="exact"/>
              <w:ind w:leftChars="150" w:left="31680"/>
              <w:rPr>
                <w:rFonts w:eastAsia="KaiTi_GB2312"/>
                <w:sz w:val="18"/>
                <w:szCs w:val="18"/>
              </w:rPr>
            </w:pPr>
            <w:r w:rsidRPr="000C7AC4">
              <w:rPr>
                <w:rFonts w:eastAsia="KaiTi_GB2312"/>
                <w:noProof/>
                <w:sz w:val="18"/>
                <w:szCs w:val="18"/>
              </w:rPr>
              <w:t>2009</w:t>
            </w:r>
            <w:r w:rsidRPr="000C7AC4">
              <w:rPr>
                <w:rFonts w:eastAsia="KaiTi_GB2312"/>
                <w:noProof/>
                <w:sz w:val="18"/>
                <w:szCs w:val="18"/>
              </w:rPr>
              <w:t>年</w:t>
            </w:r>
          </w:p>
        </w:tc>
        <w:tc>
          <w:tcPr>
            <w:tcW w:w="3301" w:type="dxa"/>
            <w:gridSpan w:val="3"/>
            <w:tcBorders>
              <w:top w:val="single" w:sz="4" w:space="0" w:color="auto"/>
              <w:bottom w:val="single" w:sz="12" w:space="0" w:color="auto"/>
            </w:tcBorders>
            <w:tcMar>
              <w:top w:w="9" w:type="dxa"/>
              <w:left w:w="9" w:type="dxa"/>
              <w:bottom w:w="0" w:type="dxa"/>
              <w:right w:w="9" w:type="dxa"/>
            </w:tcMar>
            <w:vAlign w:val="bottom"/>
          </w:tcPr>
          <w:p w:rsidR="0067333C" w:rsidRPr="000C7AC4" w:rsidRDefault="0067333C" w:rsidP="001679DD">
            <w:pPr>
              <w:spacing w:before="80" w:after="80" w:line="200" w:lineRule="exact"/>
              <w:ind w:leftChars="150" w:left="31680"/>
              <w:rPr>
                <w:rFonts w:eastAsia="KaiTi_GB2312"/>
                <w:sz w:val="18"/>
                <w:szCs w:val="18"/>
              </w:rPr>
            </w:pPr>
            <w:r w:rsidRPr="000C7AC4">
              <w:rPr>
                <w:rFonts w:eastAsia="KaiTi_GB2312"/>
                <w:noProof/>
                <w:sz w:val="18"/>
                <w:szCs w:val="18"/>
              </w:rPr>
              <w:t>2010</w:t>
            </w:r>
            <w:r w:rsidRPr="000C7AC4">
              <w:rPr>
                <w:rFonts w:eastAsia="KaiTi_GB2312"/>
                <w:noProof/>
                <w:sz w:val="18"/>
                <w:szCs w:val="18"/>
              </w:rPr>
              <w:t>年</w:t>
            </w:r>
          </w:p>
        </w:tc>
      </w:tr>
      <w:tr w:rsidR="0067333C" w:rsidRPr="00036289" w:rsidTr="00D2446A">
        <w:trPr>
          <w:trHeight w:val="240"/>
        </w:trPr>
        <w:tc>
          <w:tcPr>
            <w:tcW w:w="2528" w:type="dxa"/>
            <w:tcBorders>
              <w:top w:val="single" w:sz="12" w:space="0" w:color="auto"/>
            </w:tcBorders>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M54.5 </w:t>
            </w:r>
            <w:r w:rsidRPr="00036289">
              <w:rPr>
                <w:sz w:val="18"/>
                <w:szCs w:val="18"/>
                <w:lang w:val="zh-CN"/>
              </w:rPr>
              <w:t>不明原因的腰痛</w:t>
            </w:r>
          </w:p>
        </w:tc>
        <w:tc>
          <w:tcPr>
            <w:tcW w:w="686" w:type="dxa"/>
            <w:tcBorders>
              <w:top w:val="single" w:sz="12" w:space="0" w:color="auto"/>
            </w:tcBorders>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35</w:t>
            </w:r>
            <w:r w:rsidR="00036289" w:rsidRPr="00036289">
              <w:rPr>
                <w:sz w:val="18"/>
                <w:szCs w:val="18"/>
              </w:rPr>
              <w:t xml:space="preserve"> </w:t>
            </w:r>
            <w:r w:rsidRPr="00036289">
              <w:rPr>
                <w:sz w:val="18"/>
                <w:szCs w:val="18"/>
              </w:rPr>
              <w:t>078</w:t>
            </w:r>
          </w:p>
        </w:tc>
        <w:tc>
          <w:tcPr>
            <w:tcW w:w="2444" w:type="dxa"/>
            <w:tcBorders>
              <w:top w:val="single" w:sz="12" w:space="0" w:color="auto"/>
            </w:tcBorders>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M54.5 </w:t>
            </w:r>
            <w:r w:rsidRPr="00036289">
              <w:rPr>
                <w:sz w:val="18"/>
                <w:szCs w:val="18"/>
                <w:lang w:val="zh-CN"/>
              </w:rPr>
              <w:t>不明原因的腰痛</w:t>
            </w:r>
          </w:p>
        </w:tc>
        <w:tc>
          <w:tcPr>
            <w:tcW w:w="705" w:type="dxa"/>
            <w:gridSpan w:val="2"/>
            <w:tcBorders>
              <w:top w:val="single" w:sz="12" w:space="0" w:color="auto"/>
            </w:tcBorders>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75</w:t>
            </w:r>
            <w:r w:rsidR="00036289">
              <w:rPr>
                <w:rFonts w:hint="eastAsia"/>
                <w:sz w:val="18"/>
                <w:szCs w:val="18"/>
              </w:rPr>
              <w:t xml:space="preserve"> </w:t>
            </w:r>
            <w:r w:rsidRPr="00036289">
              <w:rPr>
                <w:sz w:val="18"/>
                <w:szCs w:val="18"/>
              </w:rPr>
              <w:t>817</w:t>
            </w:r>
          </w:p>
        </w:tc>
        <w:tc>
          <w:tcPr>
            <w:tcW w:w="2510" w:type="dxa"/>
            <w:tcBorders>
              <w:top w:val="single" w:sz="12" w:space="0" w:color="auto"/>
            </w:tcBorders>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M54.5 </w:t>
            </w:r>
            <w:r w:rsidRPr="00036289">
              <w:rPr>
                <w:sz w:val="18"/>
                <w:szCs w:val="18"/>
                <w:lang w:val="zh-CN"/>
              </w:rPr>
              <w:t>不明原因的腰痛</w:t>
            </w:r>
          </w:p>
        </w:tc>
        <w:tc>
          <w:tcPr>
            <w:tcW w:w="781" w:type="dxa"/>
            <w:tcBorders>
              <w:top w:val="single" w:sz="12" w:space="0" w:color="auto"/>
            </w:tcBorders>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19</w:t>
            </w:r>
            <w:r w:rsidR="00036289" w:rsidRPr="00036289">
              <w:rPr>
                <w:sz w:val="18"/>
                <w:szCs w:val="18"/>
              </w:rPr>
              <w:t xml:space="preserve"> </w:t>
            </w:r>
            <w:r w:rsidRPr="00036289">
              <w:rPr>
                <w:sz w:val="18"/>
                <w:szCs w:val="18"/>
              </w:rPr>
              <w:t>863</w:t>
            </w:r>
          </w:p>
        </w:tc>
      </w:tr>
      <w:tr w:rsidR="0067333C" w:rsidRPr="00036289" w:rsidTr="00D2446A">
        <w:trPr>
          <w:trHeight w:val="240"/>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G40.9 </w:t>
            </w:r>
            <w:r w:rsidRPr="00036289">
              <w:rPr>
                <w:sz w:val="18"/>
                <w:szCs w:val="18"/>
                <w:lang w:val="zh-CN"/>
              </w:rPr>
              <w:t>不明原因的癫痫</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7</w:t>
            </w:r>
            <w:r w:rsidR="00036289" w:rsidRPr="00036289">
              <w:rPr>
                <w:sz w:val="18"/>
                <w:szCs w:val="18"/>
              </w:rPr>
              <w:t xml:space="preserve"> </w:t>
            </w:r>
            <w:r w:rsidRPr="00036289">
              <w:rPr>
                <w:sz w:val="18"/>
                <w:szCs w:val="18"/>
              </w:rPr>
              <w:t>255</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M25.5 </w:t>
            </w:r>
            <w:r w:rsidRPr="00036289">
              <w:rPr>
                <w:sz w:val="18"/>
                <w:szCs w:val="18"/>
                <w:lang w:val="zh-CN"/>
              </w:rPr>
              <w:t>关节疼痛</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16</w:t>
            </w:r>
            <w:r w:rsidR="00036289">
              <w:rPr>
                <w:rFonts w:hint="eastAsia"/>
                <w:sz w:val="18"/>
                <w:szCs w:val="18"/>
              </w:rPr>
              <w:t xml:space="preserve"> </w:t>
            </w:r>
            <w:r w:rsidRPr="00036289">
              <w:rPr>
                <w:sz w:val="18"/>
                <w:szCs w:val="18"/>
              </w:rPr>
              <w:t>933</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M25.5 </w:t>
            </w:r>
            <w:r w:rsidRPr="00036289">
              <w:rPr>
                <w:sz w:val="18"/>
                <w:szCs w:val="18"/>
                <w:lang w:val="zh-CN"/>
              </w:rPr>
              <w:t>关节疼痛</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4</w:t>
            </w:r>
            <w:r w:rsidR="00036289" w:rsidRPr="00036289">
              <w:rPr>
                <w:sz w:val="18"/>
                <w:szCs w:val="18"/>
              </w:rPr>
              <w:t xml:space="preserve"> </w:t>
            </w:r>
            <w:r w:rsidRPr="00036289">
              <w:rPr>
                <w:sz w:val="18"/>
                <w:szCs w:val="18"/>
              </w:rPr>
              <w:t>660</w:t>
            </w:r>
          </w:p>
        </w:tc>
      </w:tr>
      <w:tr w:rsidR="0067333C" w:rsidRPr="00036289" w:rsidTr="00D2446A">
        <w:trPr>
          <w:trHeight w:val="240"/>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M25.5 </w:t>
            </w:r>
            <w:r w:rsidRPr="00036289">
              <w:rPr>
                <w:sz w:val="18"/>
                <w:szCs w:val="18"/>
                <w:lang w:val="zh-CN"/>
              </w:rPr>
              <w:t>关节疼痛</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7</w:t>
            </w:r>
            <w:r w:rsidR="00036289" w:rsidRPr="00036289">
              <w:rPr>
                <w:sz w:val="18"/>
                <w:szCs w:val="18"/>
              </w:rPr>
              <w:t xml:space="preserve"> </w:t>
            </w:r>
            <w:r w:rsidRPr="00036289">
              <w:rPr>
                <w:sz w:val="18"/>
                <w:szCs w:val="18"/>
              </w:rPr>
              <w:t>248</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G40.9 </w:t>
            </w:r>
            <w:r w:rsidRPr="00036289">
              <w:rPr>
                <w:sz w:val="18"/>
                <w:szCs w:val="18"/>
                <w:lang w:val="zh-CN"/>
              </w:rPr>
              <w:t>不明原因的癫痫</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10</w:t>
            </w:r>
            <w:r w:rsidR="00036289">
              <w:rPr>
                <w:rFonts w:hint="eastAsia"/>
                <w:sz w:val="18"/>
                <w:szCs w:val="18"/>
              </w:rPr>
              <w:t xml:space="preserve"> </w:t>
            </w:r>
            <w:r w:rsidRPr="00036289">
              <w:rPr>
                <w:sz w:val="18"/>
                <w:szCs w:val="18"/>
              </w:rPr>
              <w:t>698</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G40.9 </w:t>
            </w:r>
            <w:r w:rsidRPr="00036289">
              <w:rPr>
                <w:sz w:val="18"/>
                <w:szCs w:val="18"/>
                <w:lang w:val="zh-CN"/>
              </w:rPr>
              <w:t>不明原因的癫痫</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2</w:t>
            </w:r>
            <w:r w:rsidR="00036289" w:rsidRPr="00036289">
              <w:rPr>
                <w:sz w:val="18"/>
                <w:szCs w:val="18"/>
              </w:rPr>
              <w:t xml:space="preserve"> </w:t>
            </w:r>
            <w:r w:rsidRPr="00036289">
              <w:rPr>
                <w:sz w:val="18"/>
                <w:szCs w:val="18"/>
              </w:rPr>
              <w:t>595</w:t>
            </w:r>
          </w:p>
        </w:tc>
      </w:tr>
      <w:tr w:rsidR="0067333C" w:rsidRPr="00036289" w:rsidTr="00D2446A">
        <w:trPr>
          <w:trHeight w:val="240"/>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T15.9 </w:t>
            </w:r>
            <w:r w:rsidRPr="00036289">
              <w:rPr>
                <w:sz w:val="18"/>
                <w:szCs w:val="18"/>
                <w:lang w:val="zh-CN"/>
              </w:rPr>
              <w:t>眼外缘异物</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3</w:t>
            </w:r>
            <w:r w:rsidR="00036289" w:rsidRPr="00036289">
              <w:rPr>
                <w:sz w:val="18"/>
                <w:szCs w:val="18"/>
              </w:rPr>
              <w:t xml:space="preserve"> </w:t>
            </w:r>
            <w:r w:rsidRPr="00036289">
              <w:rPr>
                <w:sz w:val="18"/>
                <w:szCs w:val="18"/>
              </w:rPr>
              <w:t>805</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T16 </w:t>
            </w:r>
            <w:r w:rsidRPr="00036289">
              <w:rPr>
                <w:sz w:val="18"/>
                <w:szCs w:val="18"/>
                <w:lang w:val="zh-CN"/>
              </w:rPr>
              <w:t>耳内异物</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7</w:t>
            </w:r>
            <w:r w:rsidR="00036289">
              <w:rPr>
                <w:rFonts w:hint="eastAsia"/>
                <w:sz w:val="18"/>
                <w:szCs w:val="18"/>
              </w:rPr>
              <w:t xml:space="preserve"> </w:t>
            </w:r>
            <w:r w:rsidRPr="00036289">
              <w:rPr>
                <w:sz w:val="18"/>
                <w:szCs w:val="18"/>
              </w:rPr>
              <w:t>474</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T15.9 </w:t>
            </w:r>
            <w:r w:rsidRPr="00036289">
              <w:rPr>
                <w:sz w:val="18"/>
                <w:szCs w:val="18"/>
                <w:lang w:val="zh-CN"/>
              </w:rPr>
              <w:t>眼外缘异物</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2</w:t>
            </w:r>
            <w:r w:rsidR="00036289" w:rsidRPr="00036289">
              <w:rPr>
                <w:sz w:val="18"/>
                <w:szCs w:val="18"/>
              </w:rPr>
              <w:t xml:space="preserve"> </w:t>
            </w:r>
            <w:r w:rsidRPr="00036289">
              <w:rPr>
                <w:sz w:val="18"/>
                <w:szCs w:val="18"/>
              </w:rPr>
              <w:t>066</w:t>
            </w:r>
          </w:p>
        </w:tc>
      </w:tr>
      <w:tr w:rsidR="0067333C" w:rsidRPr="00036289" w:rsidTr="00D2446A">
        <w:trPr>
          <w:trHeight w:val="240"/>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T16 </w:t>
            </w:r>
            <w:r w:rsidRPr="00036289">
              <w:rPr>
                <w:sz w:val="18"/>
                <w:szCs w:val="18"/>
                <w:lang w:val="zh-CN"/>
              </w:rPr>
              <w:t>耳内异物</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3</w:t>
            </w:r>
            <w:r w:rsidR="00036289" w:rsidRPr="00036289">
              <w:rPr>
                <w:sz w:val="18"/>
                <w:szCs w:val="18"/>
              </w:rPr>
              <w:t xml:space="preserve"> </w:t>
            </w:r>
            <w:r w:rsidRPr="00036289">
              <w:rPr>
                <w:sz w:val="18"/>
                <w:szCs w:val="18"/>
              </w:rPr>
              <w:t>644</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T15.9 </w:t>
            </w:r>
            <w:r w:rsidRPr="00036289">
              <w:rPr>
                <w:sz w:val="18"/>
                <w:szCs w:val="18"/>
                <w:lang w:val="zh-CN"/>
              </w:rPr>
              <w:t>眼外缘异物，部位</w:t>
            </w:r>
            <w:r w:rsidR="000C7AC4">
              <w:rPr>
                <w:rFonts w:hint="eastAsia"/>
                <w:sz w:val="18"/>
                <w:szCs w:val="18"/>
                <w:lang w:val="zh-CN"/>
              </w:rPr>
              <w:br/>
            </w:r>
            <w:r w:rsidRPr="00036289">
              <w:rPr>
                <w:sz w:val="18"/>
                <w:szCs w:val="18"/>
                <w:lang w:val="zh-CN"/>
              </w:rPr>
              <w:t>不明</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6</w:t>
            </w:r>
            <w:r w:rsidR="00036289">
              <w:rPr>
                <w:rFonts w:hint="eastAsia"/>
                <w:sz w:val="18"/>
                <w:szCs w:val="18"/>
              </w:rPr>
              <w:t xml:space="preserve"> </w:t>
            </w:r>
            <w:r w:rsidRPr="00036289">
              <w:rPr>
                <w:sz w:val="18"/>
                <w:szCs w:val="18"/>
              </w:rPr>
              <w:t>915</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M43.6 </w:t>
            </w:r>
            <w:r w:rsidRPr="00036289">
              <w:rPr>
                <w:sz w:val="18"/>
                <w:szCs w:val="18"/>
                <w:lang w:val="zh-CN"/>
              </w:rPr>
              <w:t>落枕</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1</w:t>
            </w:r>
            <w:r w:rsidR="00036289" w:rsidRPr="00036289">
              <w:rPr>
                <w:sz w:val="18"/>
                <w:szCs w:val="18"/>
              </w:rPr>
              <w:t xml:space="preserve"> </w:t>
            </w:r>
            <w:r w:rsidRPr="00036289">
              <w:rPr>
                <w:sz w:val="18"/>
                <w:szCs w:val="18"/>
              </w:rPr>
              <w:t>852</w:t>
            </w:r>
          </w:p>
        </w:tc>
      </w:tr>
      <w:tr w:rsidR="0067333C" w:rsidRPr="00036289" w:rsidTr="00D2446A">
        <w:trPr>
          <w:trHeight w:val="240"/>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M54.9 </w:t>
            </w:r>
            <w:r w:rsidRPr="00036289">
              <w:rPr>
                <w:sz w:val="18"/>
                <w:szCs w:val="18"/>
                <w:lang w:val="zh-CN"/>
              </w:rPr>
              <w:t>不明原因的背痛</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3</w:t>
            </w:r>
            <w:r w:rsidR="00036289" w:rsidRPr="00036289">
              <w:rPr>
                <w:sz w:val="18"/>
                <w:szCs w:val="18"/>
              </w:rPr>
              <w:t xml:space="preserve"> </w:t>
            </w:r>
            <w:r w:rsidRPr="00036289">
              <w:rPr>
                <w:sz w:val="18"/>
                <w:szCs w:val="18"/>
              </w:rPr>
              <w:t>101</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M43.6 </w:t>
            </w:r>
            <w:r w:rsidRPr="00036289">
              <w:rPr>
                <w:sz w:val="18"/>
                <w:szCs w:val="18"/>
                <w:lang w:val="zh-CN"/>
              </w:rPr>
              <w:t>落枕</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6</w:t>
            </w:r>
            <w:r w:rsidR="00036289">
              <w:rPr>
                <w:rFonts w:hint="eastAsia"/>
                <w:sz w:val="18"/>
                <w:szCs w:val="18"/>
              </w:rPr>
              <w:t xml:space="preserve"> </w:t>
            </w:r>
            <w:r w:rsidRPr="00036289">
              <w:rPr>
                <w:sz w:val="18"/>
                <w:szCs w:val="18"/>
              </w:rPr>
              <w:t>590</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M54.9 </w:t>
            </w:r>
            <w:r w:rsidRPr="00036289">
              <w:rPr>
                <w:sz w:val="18"/>
                <w:szCs w:val="18"/>
                <w:lang w:val="zh-CN"/>
              </w:rPr>
              <w:t>不明原因的背痛</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1</w:t>
            </w:r>
            <w:r w:rsidR="00036289" w:rsidRPr="00036289">
              <w:rPr>
                <w:sz w:val="18"/>
                <w:szCs w:val="18"/>
              </w:rPr>
              <w:t xml:space="preserve"> </w:t>
            </w:r>
            <w:r w:rsidRPr="00036289">
              <w:rPr>
                <w:sz w:val="18"/>
                <w:szCs w:val="18"/>
              </w:rPr>
              <w:t>713</w:t>
            </w:r>
          </w:p>
        </w:tc>
      </w:tr>
      <w:tr w:rsidR="0067333C" w:rsidRPr="00036289" w:rsidTr="00D2446A">
        <w:trPr>
          <w:trHeight w:val="240"/>
          <w:hidden/>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noProof/>
                <w:vanish/>
                <w:sz w:val="18"/>
                <w:szCs w:val="18"/>
                <w:lang w:val="zh-CN"/>
              </w:rPr>
              <w:t xml:space="preserve">M8.9 </w:t>
            </w:r>
            <w:r w:rsidRPr="00036289">
              <w:rPr>
                <w:sz w:val="18"/>
                <w:szCs w:val="18"/>
                <w:lang w:val="zh-CN"/>
              </w:rPr>
              <w:t>慢性肾功能衰竭，原因</w:t>
            </w:r>
            <w:r w:rsidR="000C7AC4">
              <w:rPr>
                <w:rFonts w:hint="eastAsia"/>
                <w:sz w:val="18"/>
                <w:szCs w:val="18"/>
                <w:lang w:val="zh-CN"/>
              </w:rPr>
              <w:br/>
            </w:r>
            <w:r w:rsidRPr="00036289">
              <w:rPr>
                <w:sz w:val="18"/>
                <w:szCs w:val="18"/>
                <w:lang w:val="zh-CN"/>
              </w:rPr>
              <w:t>不明</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3</w:t>
            </w:r>
            <w:r w:rsidR="00036289" w:rsidRPr="00036289">
              <w:rPr>
                <w:sz w:val="18"/>
                <w:szCs w:val="18"/>
              </w:rPr>
              <w:t xml:space="preserve"> </w:t>
            </w:r>
            <w:r w:rsidRPr="00036289">
              <w:rPr>
                <w:sz w:val="18"/>
                <w:szCs w:val="18"/>
              </w:rPr>
              <w:t>018</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M54.9 </w:t>
            </w:r>
            <w:r w:rsidRPr="00036289">
              <w:rPr>
                <w:sz w:val="18"/>
                <w:szCs w:val="18"/>
                <w:lang w:val="zh-CN"/>
              </w:rPr>
              <w:t>不明原因的背痛</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6</w:t>
            </w:r>
            <w:r w:rsidR="00036289">
              <w:rPr>
                <w:rFonts w:hint="eastAsia"/>
                <w:sz w:val="18"/>
                <w:szCs w:val="18"/>
              </w:rPr>
              <w:t xml:space="preserve"> </w:t>
            </w:r>
            <w:r w:rsidRPr="00036289">
              <w:rPr>
                <w:sz w:val="18"/>
                <w:szCs w:val="18"/>
              </w:rPr>
              <w:t>213</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T16 </w:t>
            </w:r>
            <w:r w:rsidRPr="00036289">
              <w:rPr>
                <w:sz w:val="18"/>
                <w:szCs w:val="18"/>
                <w:lang w:val="zh-CN"/>
              </w:rPr>
              <w:t>耳内异物</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1</w:t>
            </w:r>
            <w:r w:rsidR="00036289" w:rsidRPr="00036289">
              <w:rPr>
                <w:sz w:val="18"/>
                <w:szCs w:val="18"/>
              </w:rPr>
              <w:t xml:space="preserve"> </w:t>
            </w:r>
            <w:r w:rsidRPr="00036289">
              <w:rPr>
                <w:sz w:val="18"/>
                <w:szCs w:val="18"/>
              </w:rPr>
              <w:t>466</w:t>
            </w:r>
          </w:p>
        </w:tc>
      </w:tr>
      <w:tr w:rsidR="0067333C" w:rsidRPr="00036289" w:rsidTr="00D2446A">
        <w:trPr>
          <w:trHeight w:val="240"/>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M43.6 </w:t>
            </w:r>
            <w:r w:rsidRPr="00036289">
              <w:rPr>
                <w:sz w:val="18"/>
                <w:szCs w:val="18"/>
                <w:lang w:val="zh-CN"/>
              </w:rPr>
              <w:t>落枕</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2</w:t>
            </w:r>
            <w:r w:rsidR="00036289" w:rsidRPr="00036289">
              <w:rPr>
                <w:sz w:val="18"/>
                <w:szCs w:val="18"/>
              </w:rPr>
              <w:t xml:space="preserve"> </w:t>
            </w:r>
            <w:r w:rsidRPr="00036289">
              <w:rPr>
                <w:sz w:val="18"/>
                <w:szCs w:val="18"/>
              </w:rPr>
              <w:t>885</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M54.4 </w:t>
            </w:r>
            <w:r w:rsidRPr="00036289">
              <w:rPr>
                <w:sz w:val="18"/>
                <w:szCs w:val="18"/>
                <w:lang w:val="zh-CN"/>
              </w:rPr>
              <w:t>腰痛和坐骨神经痛</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5</w:t>
            </w:r>
            <w:r w:rsidR="00036289">
              <w:rPr>
                <w:rFonts w:hint="eastAsia"/>
                <w:sz w:val="18"/>
                <w:szCs w:val="18"/>
              </w:rPr>
              <w:t xml:space="preserve"> </w:t>
            </w:r>
            <w:r w:rsidRPr="00036289">
              <w:rPr>
                <w:sz w:val="18"/>
                <w:szCs w:val="18"/>
              </w:rPr>
              <w:t>817</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N18.9 </w:t>
            </w:r>
            <w:r w:rsidRPr="00036289">
              <w:rPr>
                <w:sz w:val="18"/>
                <w:szCs w:val="18"/>
                <w:lang w:val="zh-CN"/>
              </w:rPr>
              <w:t>慢性肾功能衰竭，</w:t>
            </w:r>
            <w:r w:rsidR="000C7AC4">
              <w:rPr>
                <w:rFonts w:hint="eastAsia"/>
                <w:sz w:val="18"/>
                <w:szCs w:val="18"/>
                <w:lang w:val="zh-CN"/>
              </w:rPr>
              <w:br/>
            </w:r>
            <w:r w:rsidRPr="00036289">
              <w:rPr>
                <w:sz w:val="18"/>
                <w:szCs w:val="18"/>
                <w:lang w:val="zh-CN"/>
              </w:rPr>
              <w:t>原因不明</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1</w:t>
            </w:r>
            <w:r w:rsidR="00036289" w:rsidRPr="00036289">
              <w:rPr>
                <w:sz w:val="18"/>
                <w:szCs w:val="18"/>
              </w:rPr>
              <w:t xml:space="preserve"> </w:t>
            </w:r>
            <w:r w:rsidRPr="00036289">
              <w:rPr>
                <w:sz w:val="18"/>
                <w:szCs w:val="18"/>
              </w:rPr>
              <w:t>250</w:t>
            </w:r>
          </w:p>
        </w:tc>
      </w:tr>
      <w:tr w:rsidR="0067333C" w:rsidRPr="00036289" w:rsidTr="00D2446A">
        <w:trPr>
          <w:trHeight w:val="240"/>
        </w:trPr>
        <w:tc>
          <w:tcPr>
            <w:tcW w:w="2528" w:type="dxa"/>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M54.4 </w:t>
            </w:r>
            <w:r w:rsidRPr="00036289">
              <w:rPr>
                <w:sz w:val="18"/>
                <w:szCs w:val="18"/>
                <w:lang w:val="zh-CN"/>
              </w:rPr>
              <w:t>腰痛和坐骨神经痛</w:t>
            </w:r>
          </w:p>
        </w:tc>
        <w:tc>
          <w:tcPr>
            <w:tcW w:w="686" w:type="dxa"/>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2</w:t>
            </w:r>
            <w:r w:rsidR="00036289" w:rsidRPr="00036289">
              <w:rPr>
                <w:sz w:val="18"/>
                <w:szCs w:val="18"/>
              </w:rPr>
              <w:t xml:space="preserve"> </w:t>
            </w:r>
            <w:r w:rsidRPr="00036289">
              <w:rPr>
                <w:sz w:val="18"/>
                <w:szCs w:val="18"/>
              </w:rPr>
              <w:t>440</w:t>
            </w:r>
          </w:p>
        </w:tc>
        <w:tc>
          <w:tcPr>
            <w:tcW w:w="2444"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noProof/>
                <w:vanish/>
                <w:sz w:val="18"/>
                <w:szCs w:val="18"/>
                <w:lang w:val="zh-CN"/>
              </w:rPr>
              <w:t xml:space="preserve">N18.9 </w:t>
            </w:r>
            <w:r w:rsidRPr="00036289">
              <w:rPr>
                <w:sz w:val="18"/>
                <w:szCs w:val="18"/>
                <w:lang w:val="zh-CN"/>
              </w:rPr>
              <w:t>慢性肾功能衰竭，</w:t>
            </w:r>
            <w:r w:rsidR="000C7AC4">
              <w:rPr>
                <w:rFonts w:hint="eastAsia"/>
                <w:sz w:val="18"/>
                <w:szCs w:val="18"/>
                <w:lang w:val="zh-CN"/>
              </w:rPr>
              <w:br/>
            </w:r>
            <w:r w:rsidRPr="00036289">
              <w:rPr>
                <w:sz w:val="18"/>
                <w:szCs w:val="18"/>
                <w:lang w:val="zh-CN"/>
              </w:rPr>
              <w:t>原因不明</w:t>
            </w:r>
          </w:p>
        </w:tc>
        <w:tc>
          <w:tcPr>
            <w:tcW w:w="705" w:type="dxa"/>
            <w:gridSpan w:val="2"/>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4</w:t>
            </w:r>
            <w:r w:rsidR="00036289">
              <w:rPr>
                <w:rFonts w:hint="eastAsia"/>
                <w:sz w:val="18"/>
                <w:szCs w:val="18"/>
              </w:rPr>
              <w:t xml:space="preserve"> </w:t>
            </w:r>
            <w:r w:rsidRPr="00036289">
              <w:rPr>
                <w:sz w:val="18"/>
                <w:szCs w:val="18"/>
              </w:rPr>
              <w:t>641</w:t>
            </w:r>
          </w:p>
        </w:tc>
        <w:tc>
          <w:tcPr>
            <w:tcW w:w="2510" w:type="dxa"/>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M54.4 </w:t>
            </w:r>
            <w:r w:rsidRPr="00036289">
              <w:rPr>
                <w:sz w:val="18"/>
                <w:szCs w:val="18"/>
                <w:lang w:val="zh-CN"/>
              </w:rPr>
              <w:t>腰痛和坐骨神经痛</w:t>
            </w:r>
          </w:p>
        </w:tc>
        <w:tc>
          <w:tcPr>
            <w:tcW w:w="781" w:type="dxa"/>
            <w:tcMar>
              <w:top w:w="9" w:type="dxa"/>
              <w:left w:w="9" w:type="dxa"/>
              <w:bottom w:w="0" w:type="dxa"/>
              <w:right w:w="9" w:type="dxa"/>
            </w:tcMar>
          </w:tcPr>
          <w:p w:rsidR="0067333C" w:rsidRPr="00036289" w:rsidRDefault="006F7949" w:rsidP="000C7AC4">
            <w:pPr>
              <w:spacing w:before="40" w:after="40" w:line="240" w:lineRule="exact"/>
              <w:jc w:val="right"/>
              <w:rPr>
                <w:sz w:val="18"/>
                <w:szCs w:val="18"/>
              </w:rPr>
            </w:pPr>
            <w:r w:rsidRPr="00036289">
              <w:rPr>
                <w:sz w:val="18"/>
                <w:szCs w:val="18"/>
              </w:rPr>
              <w:t>1</w:t>
            </w:r>
            <w:r w:rsidR="00036289" w:rsidRPr="00036289">
              <w:rPr>
                <w:sz w:val="18"/>
                <w:szCs w:val="18"/>
              </w:rPr>
              <w:t xml:space="preserve"> </w:t>
            </w:r>
            <w:r w:rsidRPr="00036289">
              <w:rPr>
                <w:sz w:val="18"/>
                <w:szCs w:val="18"/>
              </w:rPr>
              <w:t>162</w:t>
            </w:r>
          </w:p>
        </w:tc>
      </w:tr>
      <w:tr w:rsidR="0067333C" w:rsidRPr="00036289" w:rsidTr="00D2446A">
        <w:trPr>
          <w:trHeight w:val="240"/>
        </w:trPr>
        <w:tc>
          <w:tcPr>
            <w:tcW w:w="2528" w:type="dxa"/>
            <w:tcBorders>
              <w:bottom w:val="single" w:sz="12" w:space="0" w:color="auto"/>
            </w:tcBorders>
            <w:tcMar>
              <w:top w:w="9" w:type="dxa"/>
              <w:left w:w="9" w:type="dxa"/>
              <w:bottom w:w="0" w:type="dxa"/>
              <w:right w:w="9" w:type="dxa"/>
            </w:tcMar>
          </w:tcPr>
          <w:p w:rsidR="0067333C" w:rsidRPr="00036289" w:rsidRDefault="0067333C" w:rsidP="000C7AC4">
            <w:pPr>
              <w:spacing w:before="40" w:after="40" w:line="240" w:lineRule="exact"/>
              <w:rPr>
                <w:sz w:val="18"/>
                <w:szCs w:val="18"/>
              </w:rPr>
            </w:pPr>
            <w:r w:rsidRPr="00036289">
              <w:rPr>
                <w:sz w:val="18"/>
                <w:szCs w:val="18"/>
                <w:lang w:val="zh-CN"/>
              </w:rPr>
              <w:t xml:space="preserve">M54.3 </w:t>
            </w:r>
            <w:r w:rsidRPr="00036289">
              <w:rPr>
                <w:sz w:val="18"/>
                <w:szCs w:val="18"/>
                <w:lang w:val="zh-CN"/>
              </w:rPr>
              <w:t>坐骨神经痛</w:t>
            </w:r>
          </w:p>
        </w:tc>
        <w:tc>
          <w:tcPr>
            <w:tcW w:w="686" w:type="dxa"/>
            <w:tcBorders>
              <w:bottom w:val="single" w:sz="12" w:space="0" w:color="auto"/>
            </w:tcBorders>
            <w:tcMar>
              <w:top w:w="9" w:type="dxa"/>
              <w:left w:w="9" w:type="dxa"/>
              <w:bottom w:w="0" w:type="dxa"/>
              <w:right w:w="9" w:type="dxa"/>
            </w:tcMar>
          </w:tcPr>
          <w:p w:rsidR="0067333C" w:rsidRPr="00036289" w:rsidRDefault="006F7949" w:rsidP="000C7AC4">
            <w:pPr>
              <w:spacing w:before="40" w:after="40" w:line="240" w:lineRule="exact"/>
              <w:ind w:right="57"/>
              <w:jc w:val="right"/>
              <w:rPr>
                <w:sz w:val="18"/>
                <w:szCs w:val="18"/>
              </w:rPr>
            </w:pPr>
            <w:r w:rsidRPr="00036289">
              <w:rPr>
                <w:sz w:val="18"/>
                <w:szCs w:val="18"/>
              </w:rPr>
              <w:t>1</w:t>
            </w:r>
            <w:r w:rsidR="00036289" w:rsidRPr="00036289">
              <w:rPr>
                <w:sz w:val="18"/>
                <w:szCs w:val="18"/>
              </w:rPr>
              <w:t xml:space="preserve"> </w:t>
            </w:r>
            <w:r w:rsidRPr="00036289">
              <w:rPr>
                <w:sz w:val="18"/>
                <w:szCs w:val="18"/>
              </w:rPr>
              <w:t>262</w:t>
            </w:r>
          </w:p>
        </w:tc>
        <w:tc>
          <w:tcPr>
            <w:tcW w:w="2444" w:type="dxa"/>
            <w:tcBorders>
              <w:bottom w:val="single" w:sz="12" w:space="0" w:color="auto"/>
            </w:tcBorders>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M54.3 </w:t>
            </w:r>
            <w:r w:rsidRPr="00036289">
              <w:rPr>
                <w:sz w:val="18"/>
                <w:szCs w:val="18"/>
                <w:lang w:val="zh-CN"/>
              </w:rPr>
              <w:t>坐骨神经痛</w:t>
            </w:r>
          </w:p>
        </w:tc>
        <w:tc>
          <w:tcPr>
            <w:tcW w:w="705" w:type="dxa"/>
            <w:gridSpan w:val="2"/>
            <w:tcBorders>
              <w:bottom w:val="single" w:sz="12" w:space="0" w:color="auto"/>
            </w:tcBorders>
            <w:tcMar>
              <w:top w:w="9" w:type="dxa"/>
              <w:left w:w="9" w:type="dxa"/>
              <w:bottom w:w="0" w:type="dxa"/>
              <w:right w:w="9" w:type="dxa"/>
            </w:tcMar>
          </w:tcPr>
          <w:p w:rsidR="0067333C" w:rsidRPr="00036289" w:rsidRDefault="0067333C" w:rsidP="000C7AC4">
            <w:pPr>
              <w:spacing w:before="40" w:after="40" w:line="240" w:lineRule="exact"/>
              <w:ind w:right="57"/>
              <w:jc w:val="right"/>
              <w:rPr>
                <w:sz w:val="18"/>
                <w:szCs w:val="18"/>
              </w:rPr>
            </w:pPr>
            <w:r w:rsidRPr="00036289">
              <w:rPr>
                <w:sz w:val="18"/>
                <w:szCs w:val="18"/>
              </w:rPr>
              <w:t>3</w:t>
            </w:r>
            <w:r w:rsidR="00036289">
              <w:rPr>
                <w:rFonts w:hint="eastAsia"/>
                <w:sz w:val="18"/>
                <w:szCs w:val="18"/>
              </w:rPr>
              <w:t xml:space="preserve"> </w:t>
            </w:r>
            <w:r w:rsidRPr="00036289">
              <w:rPr>
                <w:sz w:val="18"/>
                <w:szCs w:val="18"/>
              </w:rPr>
              <w:t>066</w:t>
            </w:r>
          </w:p>
        </w:tc>
        <w:tc>
          <w:tcPr>
            <w:tcW w:w="2510" w:type="dxa"/>
            <w:tcBorders>
              <w:bottom w:val="single" w:sz="12" w:space="0" w:color="auto"/>
            </w:tcBorders>
            <w:tcMar>
              <w:top w:w="9" w:type="dxa"/>
              <w:left w:w="9" w:type="dxa"/>
              <w:bottom w:w="0" w:type="dxa"/>
              <w:right w:w="9" w:type="dxa"/>
            </w:tcMar>
          </w:tcPr>
          <w:p w:rsidR="0067333C" w:rsidRPr="00036289" w:rsidRDefault="0067333C" w:rsidP="001679DD">
            <w:pPr>
              <w:spacing w:before="40" w:after="40" w:line="240" w:lineRule="exact"/>
              <w:ind w:leftChars="150" w:left="31680"/>
              <w:rPr>
                <w:sz w:val="18"/>
                <w:szCs w:val="18"/>
              </w:rPr>
            </w:pPr>
            <w:r w:rsidRPr="00036289">
              <w:rPr>
                <w:sz w:val="18"/>
                <w:szCs w:val="18"/>
                <w:lang w:val="zh-CN"/>
              </w:rPr>
              <w:t xml:space="preserve">M54.3 </w:t>
            </w:r>
            <w:r w:rsidRPr="00036289">
              <w:rPr>
                <w:sz w:val="18"/>
                <w:szCs w:val="18"/>
                <w:lang w:val="zh-CN"/>
              </w:rPr>
              <w:t>坐骨神经痛</w:t>
            </w:r>
          </w:p>
        </w:tc>
        <w:tc>
          <w:tcPr>
            <w:tcW w:w="781" w:type="dxa"/>
            <w:tcBorders>
              <w:bottom w:val="single" w:sz="12" w:space="0" w:color="auto"/>
            </w:tcBorders>
            <w:tcMar>
              <w:top w:w="9" w:type="dxa"/>
              <w:left w:w="9" w:type="dxa"/>
              <w:bottom w:w="0" w:type="dxa"/>
              <w:right w:w="9" w:type="dxa"/>
            </w:tcMar>
          </w:tcPr>
          <w:p w:rsidR="0067333C" w:rsidRPr="00036289" w:rsidRDefault="0067333C" w:rsidP="000C7AC4">
            <w:pPr>
              <w:spacing w:before="40" w:after="40" w:line="240" w:lineRule="exact"/>
              <w:jc w:val="right"/>
              <w:rPr>
                <w:sz w:val="18"/>
                <w:szCs w:val="18"/>
              </w:rPr>
            </w:pPr>
            <w:r w:rsidRPr="00036289">
              <w:rPr>
                <w:sz w:val="18"/>
                <w:szCs w:val="18"/>
              </w:rPr>
              <w:t>981</w:t>
            </w:r>
          </w:p>
        </w:tc>
      </w:tr>
    </w:tbl>
    <w:p w:rsidR="0067333C" w:rsidRPr="006D79F9" w:rsidRDefault="0067333C" w:rsidP="0067333C">
      <w:pPr>
        <w:pStyle w:val="CharChar"/>
        <w:spacing w:before="120" w:after="240"/>
        <w:ind w:left="0" w:firstLine="170"/>
        <w:rPr>
          <w:sz w:val="19"/>
          <w:szCs w:val="19"/>
          <w:lang w:val="es-SV"/>
        </w:rPr>
      </w:pPr>
      <w:r w:rsidRPr="006D79F9">
        <w:rPr>
          <w:rFonts w:eastAsia="KaiTi_GB2312"/>
          <w:sz w:val="19"/>
          <w:szCs w:val="19"/>
          <w:lang w:val="zh-CN"/>
        </w:rPr>
        <w:t>资料来源：</w:t>
      </w:r>
      <w:r w:rsidRPr="006D79F9">
        <w:rPr>
          <w:sz w:val="19"/>
          <w:szCs w:val="19"/>
          <w:lang w:val="zh-CN"/>
        </w:rPr>
        <w:t>发病率和死亡率系统，卫生部。</w:t>
      </w:r>
    </w:p>
    <w:p w:rsidR="0067333C" w:rsidRPr="004A4C93" w:rsidRDefault="00135B07" w:rsidP="0067333C">
      <w:pPr>
        <w:pStyle w:val="CharChar"/>
        <w:keepNext/>
        <w:jc w:val="left"/>
        <w:rPr>
          <w:rFonts w:eastAsia="SimHei"/>
          <w:sz w:val="21"/>
          <w:szCs w:val="24"/>
          <w:lang w:val="es-SV"/>
        </w:rPr>
      </w:pPr>
      <w:r w:rsidRPr="00135B07">
        <w:rPr>
          <w:rFonts w:hint="eastAsia"/>
          <w:sz w:val="21"/>
          <w:szCs w:val="24"/>
          <w:lang w:val="zh-CN"/>
        </w:rPr>
        <w:t>表</w:t>
      </w:r>
      <w:r w:rsidR="0067333C" w:rsidRPr="004A4C93">
        <w:rPr>
          <w:rFonts w:eastAsia="SimHei"/>
          <w:sz w:val="21"/>
          <w:szCs w:val="24"/>
          <w:lang w:val="zh-CN"/>
        </w:rPr>
        <w:t>4</w:t>
      </w:r>
      <w:r w:rsidR="0067333C" w:rsidRPr="004A4C93">
        <w:rPr>
          <w:rFonts w:eastAsia="SimHei"/>
          <w:sz w:val="21"/>
          <w:szCs w:val="24"/>
          <w:lang w:val="zh-CN"/>
        </w:rPr>
        <w:br/>
      </w:r>
      <w:r w:rsidR="0067333C" w:rsidRPr="004A4C93">
        <w:rPr>
          <w:sz w:val="21"/>
          <w:szCs w:val="24"/>
          <w:lang w:val="zh-CN"/>
        </w:rPr>
        <w:t>2008</w:t>
      </w:r>
      <w:r w:rsidR="0067333C" w:rsidRPr="004A4C93">
        <w:rPr>
          <w:sz w:val="21"/>
          <w:szCs w:val="24"/>
          <w:lang w:val="zh-CN"/>
        </w:rPr>
        <w:t>年</w:t>
      </w:r>
      <w:r w:rsidR="0067333C" w:rsidRPr="004A4C93">
        <w:rPr>
          <w:sz w:val="21"/>
          <w:szCs w:val="24"/>
          <w:lang w:val="zh-CN"/>
        </w:rPr>
        <w:t>5</w:t>
      </w:r>
      <w:r w:rsidR="0067333C" w:rsidRPr="004A4C93">
        <w:rPr>
          <w:sz w:val="21"/>
          <w:szCs w:val="24"/>
          <w:lang w:val="zh-CN"/>
        </w:rPr>
        <w:t>月至</w:t>
      </w:r>
      <w:r w:rsidR="0067333C" w:rsidRPr="004A4C93">
        <w:rPr>
          <w:sz w:val="21"/>
          <w:szCs w:val="24"/>
          <w:lang w:val="zh-CN"/>
        </w:rPr>
        <w:t>2010</w:t>
      </w:r>
      <w:r w:rsidR="0067333C" w:rsidRPr="004A4C93">
        <w:rPr>
          <w:sz w:val="21"/>
          <w:szCs w:val="24"/>
          <w:lang w:val="zh-CN"/>
        </w:rPr>
        <w:t>年</w:t>
      </w:r>
      <w:r w:rsidR="0067333C" w:rsidRPr="004A4C93">
        <w:rPr>
          <w:sz w:val="21"/>
          <w:szCs w:val="24"/>
          <w:lang w:val="zh-CN"/>
        </w:rPr>
        <w:t>3</w:t>
      </w:r>
      <w:r w:rsidR="0067333C" w:rsidRPr="004A4C93">
        <w:rPr>
          <w:sz w:val="21"/>
          <w:szCs w:val="24"/>
          <w:lang w:val="zh-CN"/>
        </w:rPr>
        <w:t>月期间在卫生部下属机构中开展的物理治疗数量</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060"/>
        <w:gridCol w:w="4310"/>
      </w:tblGrid>
      <w:tr w:rsidR="0067333C" w:rsidRPr="004A4C93" w:rsidTr="006F7949">
        <w:trPr>
          <w:trHeight w:val="240"/>
          <w:tblHeader/>
        </w:trPr>
        <w:tc>
          <w:tcPr>
            <w:tcW w:w="3060" w:type="dxa"/>
            <w:tcBorders>
              <w:top w:val="single" w:sz="4" w:space="0" w:color="auto"/>
              <w:bottom w:val="single" w:sz="12" w:space="0" w:color="auto"/>
            </w:tcBorders>
            <w:tcMar>
              <w:top w:w="15" w:type="dxa"/>
              <w:left w:w="15" w:type="dxa"/>
              <w:bottom w:w="0" w:type="dxa"/>
              <w:right w:w="15" w:type="dxa"/>
            </w:tcMar>
            <w:vAlign w:val="bottom"/>
          </w:tcPr>
          <w:p w:rsidR="0067333C" w:rsidRPr="004A4C93" w:rsidRDefault="0067333C" w:rsidP="000C7AC4">
            <w:pPr>
              <w:keepNext/>
              <w:spacing w:before="80" w:after="80" w:line="240" w:lineRule="exact"/>
              <w:rPr>
                <w:rFonts w:eastAsia="KaiTi_GB2312"/>
                <w:sz w:val="16"/>
                <w:szCs w:val="24"/>
              </w:rPr>
            </w:pPr>
            <w:r w:rsidRPr="004A4C93">
              <w:rPr>
                <w:rFonts w:eastAsia="KaiTi_GB2312"/>
                <w:noProof/>
                <w:sz w:val="16"/>
                <w:szCs w:val="24"/>
              </w:rPr>
              <w:t>时期</w:t>
            </w:r>
          </w:p>
        </w:tc>
        <w:tc>
          <w:tcPr>
            <w:tcW w:w="4310" w:type="dxa"/>
            <w:tcBorders>
              <w:top w:val="single" w:sz="4" w:space="0" w:color="auto"/>
              <w:bottom w:val="single" w:sz="12" w:space="0" w:color="auto"/>
            </w:tcBorders>
            <w:tcMar>
              <w:top w:w="15" w:type="dxa"/>
              <w:left w:w="15" w:type="dxa"/>
              <w:bottom w:w="0" w:type="dxa"/>
              <w:right w:w="15" w:type="dxa"/>
            </w:tcMar>
            <w:vAlign w:val="bottom"/>
          </w:tcPr>
          <w:p w:rsidR="0067333C" w:rsidRPr="004A4C93" w:rsidRDefault="0067333C" w:rsidP="000C7AC4">
            <w:pPr>
              <w:keepNext/>
              <w:spacing w:before="80" w:after="80" w:line="240" w:lineRule="exact"/>
              <w:ind w:left="113"/>
              <w:jc w:val="right"/>
              <w:rPr>
                <w:rFonts w:eastAsia="KaiTi_GB2312"/>
                <w:sz w:val="16"/>
                <w:szCs w:val="24"/>
              </w:rPr>
            </w:pPr>
            <w:r w:rsidRPr="004A4C93">
              <w:rPr>
                <w:rFonts w:eastAsia="KaiTi_GB2312"/>
                <w:noProof/>
                <w:sz w:val="16"/>
                <w:szCs w:val="24"/>
              </w:rPr>
              <w:t>物理治疗实施数量</w:t>
            </w:r>
          </w:p>
        </w:tc>
      </w:tr>
      <w:tr w:rsidR="0067333C" w:rsidRPr="004A4C93" w:rsidTr="006F7949">
        <w:trPr>
          <w:trHeight w:val="240"/>
        </w:trPr>
        <w:tc>
          <w:tcPr>
            <w:tcW w:w="3060" w:type="dxa"/>
            <w:tcBorders>
              <w:top w:val="single" w:sz="12" w:space="0" w:color="auto"/>
            </w:tcBorders>
            <w:tcMar>
              <w:top w:w="15" w:type="dxa"/>
              <w:left w:w="15" w:type="dxa"/>
              <w:bottom w:w="0" w:type="dxa"/>
              <w:right w:w="15" w:type="dxa"/>
            </w:tcMar>
          </w:tcPr>
          <w:p w:rsidR="0067333C" w:rsidRPr="004A4C93" w:rsidRDefault="0067333C" w:rsidP="000C7AC4">
            <w:pPr>
              <w:keepNext/>
              <w:spacing w:before="40" w:after="40" w:line="240" w:lineRule="exact"/>
              <w:rPr>
                <w:sz w:val="18"/>
                <w:szCs w:val="24"/>
              </w:rPr>
            </w:pPr>
            <w:r w:rsidRPr="004A4C93">
              <w:rPr>
                <w:noProof/>
                <w:sz w:val="18"/>
                <w:szCs w:val="24"/>
              </w:rPr>
              <w:t>2008</w:t>
            </w:r>
            <w:r w:rsidRPr="004A4C93">
              <w:rPr>
                <w:noProof/>
                <w:sz w:val="18"/>
                <w:szCs w:val="24"/>
              </w:rPr>
              <w:t>年</w:t>
            </w:r>
            <w:r w:rsidRPr="004A4C93">
              <w:rPr>
                <w:noProof/>
                <w:sz w:val="18"/>
                <w:szCs w:val="24"/>
              </w:rPr>
              <w:t>5</w:t>
            </w:r>
            <w:r w:rsidRPr="004A4C93">
              <w:rPr>
                <w:noProof/>
                <w:sz w:val="18"/>
                <w:szCs w:val="24"/>
              </w:rPr>
              <w:t>月至</w:t>
            </w:r>
            <w:r w:rsidRPr="004A4C93">
              <w:rPr>
                <w:noProof/>
                <w:sz w:val="18"/>
                <w:szCs w:val="24"/>
              </w:rPr>
              <w:t>12</w:t>
            </w:r>
            <w:r w:rsidRPr="004A4C93">
              <w:rPr>
                <w:noProof/>
                <w:sz w:val="18"/>
                <w:szCs w:val="24"/>
              </w:rPr>
              <w:t>月</w:t>
            </w:r>
          </w:p>
        </w:tc>
        <w:tc>
          <w:tcPr>
            <w:tcW w:w="4310" w:type="dxa"/>
            <w:tcBorders>
              <w:top w:val="single" w:sz="12" w:space="0" w:color="auto"/>
            </w:tcBorders>
            <w:tcMar>
              <w:top w:w="15" w:type="dxa"/>
              <w:left w:w="15" w:type="dxa"/>
              <w:bottom w:w="0" w:type="dxa"/>
              <w:right w:w="15" w:type="dxa"/>
            </w:tcMar>
            <w:vAlign w:val="bottom"/>
          </w:tcPr>
          <w:p w:rsidR="0067333C" w:rsidRPr="004A4C93" w:rsidRDefault="006F7949" w:rsidP="000C7AC4">
            <w:pPr>
              <w:keepNext/>
              <w:spacing w:before="40" w:after="40" w:line="240" w:lineRule="exact"/>
              <w:ind w:left="113"/>
              <w:jc w:val="right"/>
              <w:rPr>
                <w:sz w:val="18"/>
                <w:szCs w:val="24"/>
              </w:rPr>
            </w:pPr>
            <w:r w:rsidRPr="004A4C93">
              <w:rPr>
                <w:sz w:val="18"/>
                <w:szCs w:val="24"/>
              </w:rPr>
              <w:t>455</w:t>
            </w:r>
            <w:r w:rsidR="00036289">
              <w:rPr>
                <w:sz w:val="18"/>
                <w:szCs w:val="24"/>
              </w:rPr>
              <w:t xml:space="preserve"> </w:t>
            </w:r>
            <w:r w:rsidRPr="004A4C93">
              <w:rPr>
                <w:sz w:val="18"/>
                <w:szCs w:val="24"/>
              </w:rPr>
              <w:t>114</w:t>
            </w:r>
          </w:p>
        </w:tc>
      </w:tr>
      <w:tr w:rsidR="0067333C" w:rsidRPr="004A4C93" w:rsidTr="006F7949">
        <w:trPr>
          <w:trHeight w:val="240"/>
        </w:trPr>
        <w:tc>
          <w:tcPr>
            <w:tcW w:w="3060" w:type="dxa"/>
            <w:tcMar>
              <w:top w:w="15" w:type="dxa"/>
              <w:left w:w="15" w:type="dxa"/>
              <w:bottom w:w="0" w:type="dxa"/>
              <w:right w:w="15" w:type="dxa"/>
            </w:tcMar>
          </w:tcPr>
          <w:p w:rsidR="0067333C" w:rsidRPr="004A4C93" w:rsidRDefault="0067333C" w:rsidP="000C7AC4">
            <w:pPr>
              <w:spacing w:before="40" w:after="40" w:line="240" w:lineRule="exact"/>
              <w:rPr>
                <w:sz w:val="18"/>
                <w:szCs w:val="24"/>
              </w:rPr>
            </w:pPr>
            <w:r w:rsidRPr="004A4C93">
              <w:rPr>
                <w:noProof/>
                <w:sz w:val="18"/>
                <w:szCs w:val="24"/>
              </w:rPr>
              <w:t>2009</w:t>
            </w:r>
            <w:r w:rsidRPr="004A4C93">
              <w:rPr>
                <w:noProof/>
                <w:sz w:val="18"/>
                <w:szCs w:val="24"/>
              </w:rPr>
              <w:t>年</w:t>
            </w:r>
            <w:r w:rsidRPr="004A4C93">
              <w:rPr>
                <w:noProof/>
                <w:sz w:val="18"/>
                <w:szCs w:val="24"/>
              </w:rPr>
              <w:t>1</w:t>
            </w:r>
            <w:r w:rsidRPr="004A4C93">
              <w:rPr>
                <w:noProof/>
                <w:sz w:val="18"/>
                <w:szCs w:val="24"/>
              </w:rPr>
              <w:t>月至</w:t>
            </w:r>
            <w:r w:rsidRPr="004A4C93">
              <w:rPr>
                <w:noProof/>
                <w:sz w:val="18"/>
                <w:szCs w:val="24"/>
              </w:rPr>
              <w:t>12</w:t>
            </w:r>
            <w:r w:rsidRPr="004A4C93">
              <w:rPr>
                <w:noProof/>
                <w:sz w:val="18"/>
                <w:szCs w:val="24"/>
              </w:rPr>
              <w:t>月</w:t>
            </w:r>
          </w:p>
        </w:tc>
        <w:tc>
          <w:tcPr>
            <w:tcW w:w="4310" w:type="dxa"/>
            <w:tcMar>
              <w:top w:w="15" w:type="dxa"/>
              <w:left w:w="15" w:type="dxa"/>
              <w:bottom w:w="0" w:type="dxa"/>
              <w:right w:w="15" w:type="dxa"/>
            </w:tcMar>
            <w:vAlign w:val="bottom"/>
          </w:tcPr>
          <w:p w:rsidR="0067333C" w:rsidRPr="004A4C93" w:rsidRDefault="006F7949" w:rsidP="000C7AC4">
            <w:pPr>
              <w:spacing w:before="40" w:after="40" w:line="240" w:lineRule="exact"/>
              <w:ind w:left="113"/>
              <w:jc w:val="right"/>
              <w:rPr>
                <w:sz w:val="18"/>
                <w:szCs w:val="24"/>
              </w:rPr>
            </w:pPr>
            <w:r w:rsidRPr="004A4C93">
              <w:rPr>
                <w:sz w:val="18"/>
                <w:szCs w:val="24"/>
              </w:rPr>
              <w:t>574</w:t>
            </w:r>
            <w:r w:rsidR="00036289">
              <w:rPr>
                <w:sz w:val="18"/>
                <w:szCs w:val="24"/>
              </w:rPr>
              <w:t xml:space="preserve"> </w:t>
            </w:r>
            <w:r w:rsidRPr="004A4C93">
              <w:rPr>
                <w:sz w:val="18"/>
                <w:szCs w:val="24"/>
              </w:rPr>
              <w:t>208</w:t>
            </w:r>
          </w:p>
        </w:tc>
      </w:tr>
      <w:tr w:rsidR="0067333C" w:rsidRPr="004A4C93" w:rsidTr="006F7949">
        <w:trPr>
          <w:trHeight w:val="240"/>
        </w:trPr>
        <w:tc>
          <w:tcPr>
            <w:tcW w:w="3060" w:type="dxa"/>
            <w:tcBorders>
              <w:bottom w:val="single" w:sz="4" w:space="0" w:color="auto"/>
            </w:tcBorders>
            <w:tcMar>
              <w:top w:w="15" w:type="dxa"/>
              <w:left w:w="15" w:type="dxa"/>
              <w:bottom w:w="0" w:type="dxa"/>
              <w:right w:w="15" w:type="dxa"/>
            </w:tcMar>
          </w:tcPr>
          <w:p w:rsidR="0067333C" w:rsidRPr="004A4C93" w:rsidRDefault="0067333C" w:rsidP="000C7AC4">
            <w:pPr>
              <w:spacing w:before="40" w:after="40" w:line="240" w:lineRule="exact"/>
              <w:rPr>
                <w:sz w:val="18"/>
                <w:szCs w:val="24"/>
              </w:rPr>
            </w:pPr>
            <w:r w:rsidRPr="004A4C93">
              <w:rPr>
                <w:noProof/>
                <w:sz w:val="18"/>
                <w:szCs w:val="24"/>
              </w:rPr>
              <w:t>2010</w:t>
            </w:r>
            <w:r w:rsidRPr="004A4C93">
              <w:rPr>
                <w:noProof/>
                <w:sz w:val="18"/>
                <w:szCs w:val="24"/>
              </w:rPr>
              <w:t>年</w:t>
            </w:r>
            <w:r w:rsidRPr="004A4C93">
              <w:rPr>
                <w:noProof/>
                <w:sz w:val="18"/>
                <w:szCs w:val="24"/>
              </w:rPr>
              <w:t>1</w:t>
            </w:r>
            <w:r w:rsidRPr="004A4C93">
              <w:rPr>
                <w:noProof/>
                <w:sz w:val="18"/>
                <w:szCs w:val="24"/>
              </w:rPr>
              <w:t>月至</w:t>
            </w:r>
            <w:r w:rsidRPr="004A4C93">
              <w:rPr>
                <w:noProof/>
                <w:sz w:val="18"/>
                <w:szCs w:val="24"/>
              </w:rPr>
              <w:t>3</w:t>
            </w:r>
            <w:r w:rsidRPr="004A4C93">
              <w:rPr>
                <w:noProof/>
                <w:sz w:val="18"/>
                <w:szCs w:val="24"/>
              </w:rPr>
              <w:t>月</w:t>
            </w:r>
          </w:p>
        </w:tc>
        <w:tc>
          <w:tcPr>
            <w:tcW w:w="4310" w:type="dxa"/>
            <w:tcBorders>
              <w:bottom w:val="single" w:sz="4" w:space="0" w:color="auto"/>
            </w:tcBorders>
            <w:tcMar>
              <w:top w:w="15" w:type="dxa"/>
              <w:left w:w="15" w:type="dxa"/>
              <w:bottom w:w="0" w:type="dxa"/>
              <w:right w:w="15" w:type="dxa"/>
            </w:tcMar>
            <w:vAlign w:val="bottom"/>
          </w:tcPr>
          <w:p w:rsidR="0067333C" w:rsidRPr="004A4C93" w:rsidRDefault="006F7949" w:rsidP="000C7AC4">
            <w:pPr>
              <w:spacing w:before="40" w:after="40" w:line="240" w:lineRule="exact"/>
              <w:ind w:left="113"/>
              <w:jc w:val="right"/>
              <w:rPr>
                <w:sz w:val="18"/>
                <w:szCs w:val="24"/>
              </w:rPr>
            </w:pPr>
            <w:r w:rsidRPr="004A4C93">
              <w:rPr>
                <w:sz w:val="18"/>
                <w:szCs w:val="24"/>
              </w:rPr>
              <w:t>170</w:t>
            </w:r>
            <w:r w:rsidR="00036289">
              <w:rPr>
                <w:sz w:val="18"/>
                <w:szCs w:val="24"/>
              </w:rPr>
              <w:t xml:space="preserve"> </w:t>
            </w:r>
            <w:r w:rsidRPr="004A4C93">
              <w:rPr>
                <w:sz w:val="18"/>
                <w:szCs w:val="24"/>
              </w:rPr>
              <w:t>155</w:t>
            </w:r>
          </w:p>
        </w:tc>
      </w:tr>
      <w:tr w:rsidR="0067333C" w:rsidRPr="000C7AC4" w:rsidTr="006F7949">
        <w:trPr>
          <w:trHeight w:val="240"/>
        </w:trPr>
        <w:tc>
          <w:tcPr>
            <w:tcW w:w="3060" w:type="dxa"/>
            <w:tcBorders>
              <w:top w:val="single" w:sz="4" w:space="0" w:color="auto"/>
              <w:bottom w:val="single" w:sz="12" w:space="0" w:color="auto"/>
            </w:tcBorders>
            <w:tcMar>
              <w:top w:w="15" w:type="dxa"/>
              <w:left w:w="15" w:type="dxa"/>
              <w:bottom w:w="0" w:type="dxa"/>
              <w:right w:w="15" w:type="dxa"/>
            </w:tcMar>
          </w:tcPr>
          <w:p w:rsidR="0067333C" w:rsidRPr="004A4C93" w:rsidRDefault="0067333C" w:rsidP="001679DD">
            <w:pPr>
              <w:spacing w:before="80" w:after="80" w:line="240" w:lineRule="exact"/>
              <w:ind w:firstLineChars="100" w:firstLine="31680"/>
              <w:rPr>
                <w:rFonts w:hint="eastAsia"/>
                <w:b/>
                <w:sz w:val="18"/>
                <w:szCs w:val="24"/>
              </w:rPr>
            </w:pPr>
            <w:r w:rsidRPr="004A4C93">
              <w:rPr>
                <w:rFonts w:eastAsia="SimHei"/>
                <w:noProof/>
                <w:sz w:val="18"/>
                <w:szCs w:val="24"/>
              </w:rPr>
              <w:t>合计</w:t>
            </w:r>
          </w:p>
        </w:tc>
        <w:tc>
          <w:tcPr>
            <w:tcW w:w="4310" w:type="dxa"/>
            <w:tcBorders>
              <w:top w:val="single" w:sz="4" w:space="0" w:color="auto"/>
              <w:bottom w:val="single" w:sz="12" w:space="0" w:color="auto"/>
            </w:tcBorders>
            <w:tcMar>
              <w:top w:w="15" w:type="dxa"/>
              <w:left w:w="15" w:type="dxa"/>
              <w:bottom w:w="0" w:type="dxa"/>
              <w:right w:w="15" w:type="dxa"/>
            </w:tcMar>
            <w:vAlign w:val="bottom"/>
          </w:tcPr>
          <w:p w:rsidR="0067333C" w:rsidRPr="000C7AC4" w:rsidRDefault="006F7949" w:rsidP="000C7AC4">
            <w:pPr>
              <w:spacing w:before="80" w:after="80" w:line="240" w:lineRule="exact"/>
              <w:ind w:left="113"/>
              <w:jc w:val="right"/>
              <w:rPr>
                <w:rFonts w:eastAsia="SimHei"/>
                <w:b/>
                <w:sz w:val="18"/>
                <w:szCs w:val="24"/>
              </w:rPr>
            </w:pPr>
            <w:r w:rsidRPr="000C7AC4">
              <w:rPr>
                <w:rFonts w:eastAsia="SimHei"/>
                <w:b/>
                <w:sz w:val="18"/>
                <w:szCs w:val="24"/>
              </w:rPr>
              <w:t>1</w:t>
            </w:r>
            <w:r w:rsidR="00036289" w:rsidRPr="000C7AC4">
              <w:rPr>
                <w:rFonts w:eastAsia="SimHei"/>
                <w:b/>
                <w:sz w:val="18"/>
                <w:szCs w:val="24"/>
              </w:rPr>
              <w:t xml:space="preserve"> </w:t>
            </w:r>
            <w:r w:rsidRPr="000C7AC4">
              <w:rPr>
                <w:rFonts w:eastAsia="SimHei"/>
                <w:b/>
                <w:sz w:val="18"/>
                <w:szCs w:val="24"/>
              </w:rPr>
              <w:t>199</w:t>
            </w:r>
            <w:r w:rsidR="0067333C" w:rsidRPr="000C7AC4">
              <w:rPr>
                <w:rFonts w:eastAsia="SimHei"/>
                <w:b/>
                <w:sz w:val="18"/>
                <w:szCs w:val="24"/>
              </w:rPr>
              <w:t xml:space="preserve"> 477</w:t>
            </w:r>
          </w:p>
        </w:tc>
      </w:tr>
    </w:tbl>
    <w:p w:rsidR="0067333C" w:rsidRPr="000C7AC4" w:rsidRDefault="0067333C" w:rsidP="0067333C">
      <w:pPr>
        <w:pStyle w:val="CharChar"/>
        <w:spacing w:before="120" w:after="240"/>
        <w:ind w:firstLine="170"/>
        <w:rPr>
          <w:sz w:val="19"/>
          <w:szCs w:val="19"/>
          <w:lang w:val="es-SV"/>
        </w:rPr>
      </w:pPr>
      <w:r w:rsidRPr="000C7AC4">
        <w:rPr>
          <w:rFonts w:eastAsia="KaiTi_GB2312"/>
          <w:sz w:val="19"/>
          <w:szCs w:val="19"/>
          <w:lang w:val="zh-CN"/>
        </w:rPr>
        <w:t>资料来源</w:t>
      </w:r>
      <w:r w:rsidRPr="00D2446A">
        <w:rPr>
          <w:sz w:val="19"/>
          <w:szCs w:val="19"/>
          <w:lang w:val="zh-CN"/>
        </w:rPr>
        <w:t>：</w:t>
      </w:r>
      <w:r w:rsidRPr="000C7AC4">
        <w:rPr>
          <w:sz w:val="19"/>
          <w:szCs w:val="19"/>
          <w:lang w:val="zh-CN"/>
        </w:rPr>
        <w:t>医疗服务体系</w:t>
      </w:r>
      <w:r w:rsidR="007C6838" w:rsidRPr="006D79F9">
        <w:rPr>
          <w:sz w:val="19"/>
          <w:szCs w:val="19"/>
          <w:lang w:val="zh-CN"/>
        </w:rPr>
        <w:t>，</w:t>
      </w:r>
      <w:r w:rsidRPr="000C7AC4">
        <w:rPr>
          <w:sz w:val="19"/>
          <w:szCs w:val="19"/>
          <w:lang w:val="zh-CN"/>
        </w:rPr>
        <w:t>卫生部。</w:t>
      </w:r>
    </w:p>
    <w:p w:rsidR="0067333C" w:rsidRPr="004A4C93" w:rsidRDefault="0067333C" w:rsidP="0067333C">
      <w:pPr>
        <w:pStyle w:val="CharChar"/>
        <w:jc w:val="left"/>
        <w:outlineLvl w:val="0"/>
        <w:rPr>
          <w:rFonts w:eastAsia="SimHei"/>
          <w:sz w:val="21"/>
          <w:szCs w:val="24"/>
          <w:lang w:val="es-SV"/>
        </w:rPr>
      </w:pPr>
      <w:r w:rsidRPr="000C7AC4">
        <w:rPr>
          <w:sz w:val="21"/>
          <w:szCs w:val="24"/>
          <w:lang w:val="zh-CN"/>
        </w:rPr>
        <w:t>表</w:t>
      </w:r>
      <w:r w:rsidRPr="004A4C93">
        <w:rPr>
          <w:rFonts w:eastAsia="SimHei"/>
          <w:sz w:val="21"/>
          <w:szCs w:val="24"/>
          <w:lang w:val="zh-CN"/>
        </w:rPr>
        <w:t>5</w:t>
      </w:r>
      <w:r w:rsidRPr="004A4C93">
        <w:rPr>
          <w:rFonts w:eastAsia="SimHei"/>
          <w:sz w:val="21"/>
          <w:szCs w:val="24"/>
          <w:lang w:val="zh-CN"/>
        </w:rPr>
        <w:br/>
      </w:r>
      <w:r w:rsidRPr="004A4C93">
        <w:rPr>
          <w:rFonts w:eastAsia="SimHei"/>
          <w:sz w:val="21"/>
          <w:szCs w:val="24"/>
          <w:lang w:val="zh-CN"/>
        </w:rPr>
        <w:t>得到助残器具的残疾人</w:t>
      </w:r>
    </w:p>
    <w:tbl>
      <w:tblPr>
        <w:tblW w:w="7419"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199"/>
        <w:gridCol w:w="1563"/>
        <w:gridCol w:w="1327"/>
        <w:gridCol w:w="1330"/>
      </w:tblGrid>
      <w:tr w:rsidR="0067333C" w:rsidRPr="000C7AC4" w:rsidTr="00DC3FEE">
        <w:trPr>
          <w:trHeight w:val="240"/>
          <w:tblHeader/>
        </w:trPr>
        <w:tc>
          <w:tcPr>
            <w:tcW w:w="3199" w:type="dxa"/>
            <w:tcBorders>
              <w:top w:val="single" w:sz="4" w:space="0" w:color="auto"/>
              <w:bottom w:val="single" w:sz="12" w:space="0" w:color="auto"/>
            </w:tcBorders>
            <w:noWrap/>
            <w:vAlign w:val="bottom"/>
          </w:tcPr>
          <w:p w:rsidR="0067333C" w:rsidRPr="000C7AC4" w:rsidRDefault="0067333C" w:rsidP="00DC3FEE">
            <w:pPr>
              <w:spacing w:before="80" w:after="80" w:line="240" w:lineRule="exact"/>
              <w:rPr>
                <w:rFonts w:eastAsia="KaiTi_GB2312"/>
                <w:i/>
                <w:sz w:val="16"/>
                <w:szCs w:val="24"/>
              </w:rPr>
            </w:pPr>
          </w:p>
        </w:tc>
        <w:tc>
          <w:tcPr>
            <w:tcW w:w="1563"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KaiTi_GB2312"/>
                <w:b/>
                <w:i/>
                <w:sz w:val="16"/>
                <w:szCs w:val="24"/>
              </w:rPr>
            </w:pPr>
            <w:r w:rsidRPr="000C7AC4">
              <w:rPr>
                <w:rFonts w:eastAsia="KaiTi_GB2312"/>
                <w:noProof/>
                <w:sz w:val="16"/>
                <w:szCs w:val="24"/>
              </w:rPr>
              <w:t>2008</w:t>
            </w:r>
            <w:r w:rsidRPr="000C7AC4">
              <w:rPr>
                <w:rFonts w:eastAsia="KaiTi_GB2312"/>
                <w:noProof/>
                <w:sz w:val="16"/>
                <w:szCs w:val="24"/>
              </w:rPr>
              <w:t>年</w:t>
            </w:r>
          </w:p>
        </w:tc>
        <w:tc>
          <w:tcPr>
            <w:tcW w:w="1327"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KaiTi_GB2312"/>
                <w:b/>
                <w:i/>
                <w:sz w:val="16"/>
                <w:szCs w:val="24"/>
              </w:rPr>
            </w:pPr>
            <w:r w:rsidRPr="000C7AC4">
              <w:rPr>
                <w:rFonts w:eastAsia="KaiTi_GB2312"/>
                <w:noProof/>
                <w:sz w:val="16"/>
                <w:szCs w:val="24"/>
              </w:rPr>
              <w:t>2009</w:t>
            </w:r>
            <w:r w:rsidRPr="000C7AC4">
              <w:rPr>
                <w:rFonts w:eastAsia="KaiTi_GB2312"/>
                <w:noProof/>
                <w:sz w:val="16"/>
                <w:szCs w:val="24"/>
              </w:rPr>
              <w:t>年</w:t>
            </w:r>
          </w:p>
        </w:tc>
        <w:tc>
          <w:tcPr>
            <w:tcW w:w="1330" w:type="dxa"/>
            <w:tcBorders>
              <w:top w:val="single" w:sz="4" w:space="0" w:color="auto"/>
              <w:bottom w:val="single" w:sz="12" w:space="0" w:color="auto"/>
            </w:tcBorders>
            <w:noWrap/>
            <w:vAlign w:val="bottom"/>
          </w:tcPr>
          <w:p w:rsidR="0067333C" w:rsidRPr="000C7AC4" w:rsidRDefault="0067333C" w:rsidP="001679DD">
            <w:pPr>
              <w:spacing w:before="80" w:after="80" w:line="240" w:lineRule="exact"/>
              <w:ind w:leftChars="-18" w:left="31680" w:hangingChars="22" w:firstLine="31680"/>
              <w:jc w:val="right"/>
              <w:rPr>
                <w:rFonts w:eastAsia="KaiTi_GB2312"/>
                <w:b/>
                <w:i/>
                <w:sz w:val="16"/>
                <w:szCs w:val="24"/>
              </w:rPr>
            </w:pPr>
            <w:r w:rsidRPr="000C7AC4">
              <w:rPr>
                <w:rFonts w:eastAsia="KaiTi_GB2312"/>
                <w:noProof/>
                <w:sz w:val="16"/>
                <w:szCs w:val="24"/>
              </w:rPr>
              <w:t>2010</w:t>
            </w:r>
            <w:r w:rsidRPr="000C7AC4">
              <w:rPr>
                <w:rFonts w:eastAsia="KaiTi_GB2312"/>
                <w:noProof/>
                <w:sz w:val="16"/>
                <w:szCs w:val="24"/>
              </w:rPr>
              <w:t>年</w:t>
            </w:r>
            <w:r w:rsidRPr="000C7AC4">
              <w:rPr>
                <w:rFonts w:eastAsia="KaiTi_GB2312"/>
                <w:noProof/>
                <w:sz w:val="16"/>
                <w:szCs w:val="24"/>
              </w:rPr>
              <w:t>1</w:t>
            </w:r>
            <w:r w:rsidRPr="000C7AC4">
              <w:rPr>
                <w:rFonts w:eastAsia="KaiTi_GB2312"/>
                <w:noProof/>
                <w:sz w:val="16"/>
                <w:szCs w:val="24"/>
              </w:rPr>
              <w:t>月至</w:t>
            </w:r>
            <w:r w:rsidRPr="000C7AC4">
              <w:rPr>
                <w:rFonts w:eastAsia="KaiTi_GB2312"/>
                <w:noProof/>
                <w:sz w:val="16"/>
                <w:szCs w:val="24"/>
              </w:rPr>
              <w:t>3</w:t>
            </w:r>
            <w:r w:rsidRPr="000C7AC4">
              <w:rPr>
                <w:rFonts w:eastAsia="KaiTi_GB2312"/>
                <w:noProof/>
                <w:sz w:val="16"/>
                <w:szCs w:val="24"/>
              </w:rPr>
              <w:t>月</w:t>
            </w:r>
          </w:p>
        </w:tc>
      </w:tr>
      <w:tr w:rsidR="0067333C" w:rsidRPr="004A4C93" w:rsidTr="006F7949">
        <w:trPr>
          <w:trHeight w:val="240"/>
        </w:trPr>
        <w:tc>
          <w:tcPr>
            <w:tcW w:w="3199" w:type="dxa"/>
            <w:tcBorders>
              <w:top w:val="single" w:sz="12" w:space="0" w:color="auto"/>
            </w:tcBorders>
            <w:noWrap/>
          </w:tcPr>
          <w:p w:rsidR="0067333C" w:rsidRPr="004A4C93" w:rsidRDefault="0067333C" w:rsidP="00DC3FEE">
            <w:pPr>
              <w:spacing w:before="40" w:after="40" w:line="240" w:lineRule="exact"/>
              <w:rPr>
                <w:szCs w:val="24"/>
              </w:rPr>
            </w:pPr>
            <w:r w:rsidRPr="004A4C93">
              <w:rPr>
                <w:sz w:val="18"/>
                <w:szCs w:val="24"/>
                <w:lang w:val="zh-CN"/>
              </w:rPr>
              <w:t>棉袜子</w:t>
            </w:r>
          </w:p>
        </w:tc>
        <w:tc>
          <w:tcPr>
            <w:tcW w:w="1563" w:type="dxa"/>
            <w:tcBorders>
              <w:top w:val="single" w:sz="12"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936</w:t>
            </w:r>
          </w:p>
        </w:tc>
        <w:tc>
          <w:tcPr>
            <w:tcW w:w="1327" w:type="dxa"/>
            <w:tcBorders>
              <w:top w:val="single" w:sz="12" w:space="0" w:color="auto"/>
            </w:tcBorders>
            <w:noWrap/>
            <w:vAlign w:val="bottom"/>
          </w:tcPr>
          <w:p w:rsidR="0067333C" w:rsidRPr="004A4C93" w:rsidRDefault="006F7949" w:rsidP="00DC3FEE">
            <w:pPr>
              <w:spacing w:before="40" w:after="40" w:line="240" w:lineRule="exact"/>
              <w:ind w:left="113"/>
              <w:jc w:val="right"/>
              <w:rPr>
                <w:sz w:val="18"/>
                <w:szCs w:val="24"/>
              </w:rPr>
            </w:pPr>
            <w:r w:rsidRPr="004A4C93">
              <w:rPr>
                <w:sz w:val="18"/>
                <w:szCs w:val="24"/>
              </w:rPr>
              <w:t>1</w:t>
            </w:r>
            <w:r w:rsidR="00036289">
              <w:rPr>
                <w:sz w:val="18"/>
                <w:szCs w:val="24"/>
              </w:rPr>
              <w:t xml:space="preserve"> </w:t>
            </w:r>
            <w:r w:rsidRPr="004A4C93">
              <w:rPr>
                <w:sz w:val="18"/>
                <w:szCs w:val="24"/>
              </w:rPr>
              <w:t>630</w:t>
            </w:r>
          </w:p>
        </w:tc>
        <w:tc>
          <w:tcPr>
            <w:tcW w:w="1330" w:type="dxa"/>
            <w:tcBorders>
              <w:top w:val="single" w:sz="12"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407</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手拐</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25</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20</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轮椅</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52</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85</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22</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四肢瘫痪者专用轮椅</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靠垫</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70</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54</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折叠导盲杖</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6</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15</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铝制手拐</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木质手拐</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拐杖</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84</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129</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垫圈</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278</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319</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45</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硅胶丝袜</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35</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30</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17</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合成橡胶支架</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22</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20</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6</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金属助行架</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盲文字模</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7</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盲文铅字</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6</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弹性垫片</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72</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67</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noWrap/>
          </w:tcPr>
          <w:p w:rsidR="0067333C" w:rsidRPr="004A4C93" w:rsidRDefault="0067333C" w:rsidP="00DC3FEE">
            <w:pPr>
              <w:spacing w:before="40" w:after="40" w:line="240" w:lineRule="exact"/>
              <w:rPr>
                <w:szCs w:val="24"/>
              </w:rPr>
            </w:pPr>
            <w:r w:rsidRPr="004A4C93">
              <w:rPr>
                <w:sz w:val="18"/>
                <w:szCs w:val="24"/>
                <w:lang w:val="zh-CN"/>
              </w:rPr>
              <w:t>水垫</w:t>
            </w:r>
          </w:p>
        </w:tc>
        <w:tc>
          <w:tcPr>
            <w:tcW w:w="1563"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c>
          <w:tcPr>
            <w:tcW w:w="1327"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w:t>
            </w:r>
          </w:p>
        </w:tc>
        <w:tc>
          <w:tcPr>
            <w:tcW w:w="1330"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r>
      <w:tr w:rsidR="0067333C" w:rsidRPr="004A4C93" w:rsidTr="006F7949">
        <w:trPr>
          <w:trHeight w:val="240"/>
        </w:trPr>
        <w:tc>
          <w:tcPr>
            <w:tcW w:w="3199" w:type="dxa"/>
            <w:tcBorders>
              <w:bottom w:val="single" w:sz="4" w:space="0" w:color="auto"/>
            </w:tcBorders>
            <w:noWrap/>
          </w:tcPr>
          <w:p w:rsidR="0067333C" w:rsidRPr="004A4C93" w:rsidRDefault="0067333C" w:rsidP="00DC3FEE">
            <w:pPr>
              <w:spacing w:before="40" w:after="40" w:line="240" w:lineRule="exact"/>
              <w:rPr>
                <w:szCs w:val="24"/>
              </w:rPr>
            </w:pPr>
            <w:r w:rsidRPr="004A4C93">
              <w:rPr>
                <w:sz w:val="18"/>
                <w:szCs w:val="24"/>
                <w:lang w:val="zh-CN"/>
              </w:rPr>
              <w:t>三点支撑拐杖</w:t>
            </w:r>
          </w:p>
        </w:tc>
        <w:tc>
          <w:tcPr>
            <w:tcW w:w="1563" w:type="dxa"/>
            <w:tcBorders>
              <w:bottom w:val="single" w:sz="4" w:space="0" w:color="auto"/>
            </w:tcBorders>
            <w:noWrap/>
            <w:vAlign w:val="bottom"/>
          </w:tcPr>
          <w:p w:rsidR="0067333C" w:rsidRPr="004A4C93" w:rsidRDefault="0067333C" w:rsidP="00DC3FEE">
            <w:pPr>
              <w:spacing w:before="40" w:after="40" w:line="240" w:lineRule="exact"/>
              <w:ind w:left="113"/>
              <w:jc w:val="right"/>
              <w:rPr>
                <w:szCs w:val="24"/>
              </w:rPr>
            </w:pPr>
            <w:r w:rsidRPr="004A4C93">
              <w:rPr>
                <w:sz w:val="18"/>
                <w:szCs w:val="24"/>
              </w:rPr>
              <w:t> </w:t>
            </w:r>
          </w:p>
        </w:tc>
        <w:tc>
          <w:tcPr>
            <w:tcW w:w="1327" w:type="dxa"/>
            <w:tcBorders>
              <w:bottom w:val="single" w:sz="4"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1330" w:type="dxa"/>
            <w:tcBorders>
              <w:bottom w:val="single" w:sz="4"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r>
      <w:tr w:rsidR="0067333C" w:rsidRPr="004A4C93" w:rsidTr="006F7949">
        <w:trPr>
          <w:trHeight w:val="240"/>
        </w:trPr>
        <w:tc>
          <w:tcPr>
            <w:tcW w:w="3199" w:type="dxa"/>
            <w:tcBorders>
              <w:top w:val="single" w:sz="4" w:space="0" w:color="auto"/>
              <w:bottom w:val="single" w:sz="12" w:space="0" w:color="auto"/>
            </w:tcBorders>
            <w:noWrap/>
          </w:tcPr>
          <w:p w:rsidR="0067333C" w:rsidRPr="004A4C93" w:rsidRDefault="0067333C" w:rsidP="001679DD">
            <w:pPr>
              <w:spacing w:before="80" w:after="80" w:line="220" w:lineRule="exact"/>
              <w:ind w:firstLineChars="100" w:firstLine="31680"/>
              <w:rPr>
                <w:szCs w:val="24"/>
              </w:rPr>
            </w:pPr>
            <w:r w:rsidRPr="004A4C93">
              <w:rPr>
                <w:rFonts w:eastAsia="SimHei"/>
                <w:sz w:val="18"/>
                <w:szCs w:val="24"/>
                <w:lang w:val="zh-CN"/>
              </w:rPr>
              <w:t>合计</w:t>
            </w:r>
          </w:p>
        </w:tc>
        <w:tc>
          <w:tcPr>
            <w:tcW w:w="1563" w:type="dxa"/>
            <w:tcBorders>
              <w:top w:val="single" w:sz="4" w:space="0" w:color="auto"/>
              <w:bottom w:val="single" w:sz="12" w:space="0" w:color="auto"/>
            </w:tcBorders>
            <w:noWrap/>
            <w:vAlign w:val="bottom"/>
          </w:tcPr>
          <w:p w:rsidR="0067333C" w:rsidRPr="000C7AC4" w:rsidRDefault="006F7949" w:rsidP="006F7949">
            <w:pPr>
              <w:spacing w:before="80" w:after="80" w:line="220" w:lineRule="exact"/>
              <w:ind w:left="113"/>
              <w:jc w:val="right"/>
              <w:rPr>
                <w:b/>
                <w:sz w:val="18"/>
                <w:szCs w:val="24"/>
              </w:rPr>
            </w:pPr>
            <w:r w:rsidRPr="000C7AC4">
              <w:rPr>
                <w:rFonts w:eastAsia="SimHei"/>
                <w:b/>
                <w:sz w:val="18"/>
                <w:szCs w:val="24"/>
              </w:rPr>
              <w:t>1</w:t>
            </w:r>
            <w:r w:rsidR="00036289" w:rsidRPr="000C7AC4">
              <w:rPr>
                <w:rFonts w:eastAsia="SimHei"/>
                <w:b/>
                <w:sz w:val="18"/>
                <w:szCs w:val="24"/>
              </w:rPr>
              <w:t xml:space="preserve"> </w:t>
            </w:r>
            <w:r w:rsidRPr="000C7AC4">
              <w:rPr>
                <w:rFonts w:eastAsia="SimHei"/>
                <w:b/>
                <w:sz w:val="18"/>
                <w:szCs w:val="24"/>
              </w:rPr>
              <w:t>595</w:t>
            </w:r>
          </w:p>
        </w:tc>
        <w:tc>
          <w:tcPr>
            <w:tcW w:w="1327" w:type="dxa"/>
            <w:tcBorders>
              <w:top w:val="single" w:sz="4" w:space="0" w:color="auto"/>
              <w:bottom w:val="single" w:sz="12" w:space="0" w:color="auto"/>
            </w:tcBorders>
            <w:noWrap/>
            <w:vAlign w:val="bottom"/>
          </w:tcPr>
          <w:p w:rsidR="0067333C" w:rsidRPr="000C7AC4" w:rsidRDefault="006F7949" w:rsidP="006F7949">
            <w:pPr>
              <w:spacing w:before="80" w:after="80" w:line="220" w:lineRule="exact"/>
              <w:ind w:left="113"/>
              <w:jc w:val="right"/>
              <w:rPr>
                <w:b/>
                <w:sz w:val="18"/>
                <w:szCs w:val="24"/>
              </w:rPr>
            </w:pPr>
            <w:r w:rsidRPr="000C7AC4">
              <w:rPr>
                <w:rFonts w:eastAsia="SimHei"/>
                <w:b/>
                <w:sz w:val="18"/>
                <w:szCs w:val="24"/>
              </w:rPr>
              <w:t>2</w:t>
            </w:r>
            <w:r w:rsidR="00036289" w:rsidRPr="000C7AC4">
              <w:rPr>
                <w:rFonts w:eastAsia="SimHei"/>
                <w:b/>
                <w:sz w:val="18"/>
                <w:szCs w:val="24"/>
              </w:rPr>
              <w:t xml:space="preserve"> </w:t>
            </w:r>
            <w:r w:rsidRPr="000C7AC4">
              <w:rPr>
                <w:rFonts w:eastAsia="SimHei"/>
                <w:b/>
                <w:sz w:val="18"/>
                <w:szCs w:val="24"/>
              </w:rPr>
              <w:t>339</w:t>
            </w:r>
          </w:p>
        </w:tc>
        <w:tc>
          <w:tcPr>
            <w:tcW w:w="1330" w:type="dxa"/>
            <w:tcBorders>
              <w:top w:val="single" w:sz="4" w:space="0" w:color="auto"/>
              <w:bottom w:val="single" w:sz="12" w:space="0" w:color="auto"/>
            </w:tcBorders>
            <w:noWrap/>
            <w:vAlign w:val="bottom"/>
          </w:tcPr>
          <w:p w:rsidR="0067333C" w:rsidRPr="000C7AC4" w:rsidRDefault="0067333C" w:rsidP="006F7949">
            <w:pPr>
              <w:spacing w:before="80" w:after="80" w:line="220" w:lineRule="exact"/>
              <w:ind w:left="113"/>
              <w:jc w:val="right"/>
              <w:rPr>
                <w:rFonts w:eastAsia="SimHei"/>
                <w:b/>
                <w:sz w:val="18"/>
                <w:szCs w:val="24"/>
              </w:rPr>
            </w:pPr>
            <w:r w:rsidRPr="000C7AC4">
              <w:rPr>
                <w:rFonts w:eastAsia="SimHei"/>
                <w:b/>
                <w:sz w:val="18"/>
                <w:szCs w:val="24"/>
              </w:rPr>
              <w:t>559</w:t>
            </w:r>
          </w:p>
        </w:tc>
      </w:tr>
    </w:tbl>
    <w:p w:rsidR="0067333C" w:rsidRPr="006D79F9" w:rsidRDefault="0067333C" w:rsidP="00DC3FEE">
      <w:pPr>
        <w:pStyle w:val="CharChar"/>
        <w:spacing w:before="60" w:after="0"/>
        <w:ind w:firstLine="170"/>
        <w:rPr>
          <w:sz w:val="19"/>
          <w:szCs w:val="19"/>
        </w:rPr>
      </w:pPr>
      <w:r w:rsidRPr="006D79F9">
        <w:rPr>
          <w:rFonts w:eastAsia="KaiTi_GB2312"/>
          <w:sz w:val="19"/>
          <w:szCs w:val="19"/>
          <w:lang w:val="zh-CN"/>
        </w:rPr>
        <w:t>资料来源：</w:t>
      </w:r>
      <w:r w:rsidRPr="006D79F9">
        <w:rPr>
          <w:sz w:val="19"/>
          <w:szCs w:val="19"/>
          <w:lang w:val="zh-CN"/>
        </w:rPr>
        <w:t>武装部队专业康复中心</w:t>
      </w:r>
    </w:p>
    <w:p w:rsidR="0067333C" w:rsidRPr="006D79F9" w:rsidRDefault="0067333C" w:rsidP="001679DD">
      <w:pPr>
        <w:pStyle w:val="CharChar"/>
        <w:ind w:leftChars="540" w:left="31680" w:firstLine="196"/>
        <w:rPr>
          <w:sz w:val="19"/>
          <w:szCs w:val="19"/>
          <w:lang w:val="es-SV"/>
        </w:rPr>
      </w:pPr>
      <w:r w:rsidRPr="006D79F9">
        <w:rPr>
          <w:sz w:val="19"/>
          <w:szCs w:val="19"/>
          <w:lang w:val="zh-CN"/>
        </w:rPr>
        <w:t>*</w:t>
      </w:r>
      <w:r w:rsidR="00D2446A">
        <w:rPr>
          <w:rFonts w:hint="eastAsia"/>
          <w:sz w:val="19"/>
          <w:szCs w:val="19"/>
          <w:lang w:val="zh-CN"/>
        </w:rPr>
        <w:tab/>
      </w:r>
      <w:r w:rsidRPr="006D79F9">
        <w:rPr>
          <w:sz w:val="19"/>
          <w:szCs w:val="19"/>
          <w:lang w:val="zh-CN"/>
        </w:rPr>
        <w:t>截至当前，共计向</w:t>
      </w:r>
      <w:r w:rsidR="006F7949" w:rsidRPr="006D79F9">
        <w:rPr>
          <w:sz w:val="19"/>
          <w:szCs w:val="19"/>
          <w:lang w:val="zh-CN"/>
        </w:rPr>
        <w:t>4,493</w:t>
      </w:r>
      <w:r w:rsidRPr="006D79F9">
        <w:rPr>
          <w:sz w:val="19"/>
          <w:szCs w:val="19"/>
          <w:lang w:val="zh-CN"/>
        </w:rPr>
        <w:t>名用户赠送了助残器具。</w:t>
      </w:r>
    </w:p>
    <w:p w:rsidR="0067333C" w:rsidRPr="004A4C93" w:rsidRDefault="0067333C" w:rsidP="00F6320E">
      <w:pPr>
        <w:pStyle w:val="CharChar"/>
        <w:spacing w:beforeLines="100" w:before="326" w:line="320" w:lineRule="exact"/>
        <w:jc w:val="left"/>
        <w:outlineLvl w:val="0"/>
        <w:rPr>
          <w:rFonts w:eastAsia="SimHei"/>
          <w:sz w:val="21"/>
          <w:szCs w:val="24"/>
          <w:lang w:val="es-SV"/>
        </w:rPr>
      </w:pPr>
      <w:r w:rsidRPr="000C7AC4">
        <w:rPr>
          <w:sz w:val="21"/>
          <w:szCs w:val="24"/>
          <w:lang w:val="zh-CN"/>
        </w:rPr>
        <w:t>表</w:t>
      </w:r>
      <w:r w:rsidRPr="004A4C93">
        <w:rPr>
          <w:rFonts w:eastAsia="SimHei"/>
          <w:sz w:val="21"/>
          <w:szCs w:val="24"/>
          <w:lang w:val="zh-CN"/>
        </w:rPr>
        <w:t>6</w:t>
      </w:r>
      <w:r w:rsidRPr="004A4C93">
        <w:rPr>
          <w:rFonts w:eastAsia="SimHei"/>
          <w:sz w:val="21"/>
          <w:szCs w:val="24"/>
          <w:lang w:val="zh-CN"/>
        </w:rPr>
        <w:br/>
      </w:r>
      <w:r w:rsidRPr="004A4C93">
        <w:rPr>
          <w:rFonts w:eastAsia="SimHei"/>
          <w:sz w:val="21"/>
          <w:szCs w:val="24"/>
          <w:lang w:val="zh-CN"/>
        </w:rPr>
        <w:t>萨尔瓦多残疾人康复局雇用的残疾员工情况</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655"/>
        <w:gridCol w:w="895"/>
        <w:gridCol w:w="566"/>
        <w:gridCol w:w="701"/>
        <w:gridCol w:w="720"/>
        <w:gridCol w:w="834"/>
      </w:tblGrid>
      <w:tr w:rsidR="0067333C" w:rsidRPr="000C7AC4" w:rsidTr="006F7949">
        <w:trPr>
          <w:trHeight w:val="240"/>
          <w:tblHeader/>
        </w:trPr>
        <w:tc>
          <w:tcPr>
            <w:tcW w:w="3655" w:type="dxa"/>
            <w:tcBorders>
              <w:top w:val="single" w:sz="4" w:space="0" w:color="auto"/>
              <w:bottom w:val="single" w:sz="12" w:space="0" w:color="auto"/>
            </w:tcBorders>
            <w:noWrap/>
            <w:vAlign w:val="bottom"/>
          </w:tcPr>
          <w:p w:rsidR="0067333C" w:rsidRPr="000C7AC4" w:rsidRDefault="0067333C" w:rsidP="00DC3FEE">
            <w:pPr>
              <w:spacing w:before="80" w:after="80" w:line="240" w:lineRule="exact"/>
              <w:rPr>
                <w:rFonts w:eastAsia="KaiTi_GB2312"/>
                <w:sz w:val="16"/>
                <w:szCs w:val="24"/>
              </w:rPr>
            </w:pPr>
            <w:r w:rsidRPr="000C7AC4">
              <w:rPr>
                <w:rFonts w:eastAsia="KaiTi_GB2312"/>
                <w:noProof/>
                <w:sz w:val="16"/>
                <w:szCs w:val="24"/>
              </w:rPr>
              <w:t>机构名称</w:t>
            </w:r>
          </w:p>
        </w:tc>
        <w:tc>
          <w:tcPr>
            <w:tcW w:w="895"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KaiTi_GB2312"/>
                <w:sz w:val="16"/>
                <w:szCs w:val="24"/>
              </w:rPr>
            </w:pPr>
            <w:r w:rsidRPr="000C7AC4">
              <w:rPr>
                <w:rFonts w:eastAsia="KaiTi_GB2312"/>
                <w:noProof/>
                <w:sz w:val="16"/>
                <w:szCs w:val="24"/>
              </w:rPr>
              <w:t>职位数</w:t>
            </w:r>
          </w:p>
        </w:tc>
        <w:tc>
          <w:tcPr>
            <w:tcW w:w="566"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KaiTi_GB2312"/>
                <w:sz w:val="16"/>
                <w:szCs w:val="24"/>
              </w:rPr>
            </w:pPr>
            <w:r w:rsidRPr="000C7AC4">
              <w:rPr>
                <w:rFonts w:eastAsia="KaiTi_GB2312"/>
                <w:noProof/>
                <w:sz w:val="16"/>
                <w:szCs w:val="24"/>
              </w:rPr>
              <w:t>女性</w:t>
            </w:r>
          </w:p>
        </w:tc>
        <w:tc>
          <w:tcPr>
            <w:tcW w:w="701"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KaiTi_GB2312"/>
                <w:sz w:val="16"/>
                <w:szCs w:val="24"/>
              </w:rPr>
            </w:pPr>
            <w:r w:rsidRPr="000C7AC4">
              <w:rPr>
                <w:rFonts w:eastAsia="KaiTi_GB2312"/>
                <w:noProof/>
                <w:sz w:val="16"/>
                <w:szCs w:val="24"/>
              </w:rPr>
              <w:t>男性</w:t>
            </w:r>
          </w:p>
        </w:tc>
        <w:tc>
          <w:tcPr>
            <w:tcW w:w="720"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KaiTi_GB2312"/>
                <w:b/>
                <w:sz w:val="16"/>
                <w:szCs w:val="24"/>
              </w:rPr>
            </w:pPr>
            <w:r w:rsidRPr="000C7AC4">
              <w:rPr>
                <w:rFonts w:eastAsia="KaiTi_GB2312"/>
                <w:b/>
                <w:noProof/>
                <w:sz w:val="16"/>
                <w:szCs w:val="24"/>
              </w:rPr>
              <w:t>合计</w:t>
            </w:r>
          </w:p>
        </w:tc>
        <w:tc>
          <w:tcPr>
            <w:tcW w:w="834"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KaiTi_GB2312"/>
                <w:sz w:val="16"/>
                <w:szCs w:val="24"/>
              </w:rPr>
            </w:pPr>
            <w:r w:rsidRPr="000C7AC4">
              <w:rPr>
                <w:rFonts w:eastAsia="KaiTi_GB2312"/>
                <w:noProof/>
                <w:sz w:val="16"/>
                <w:szCs w:val="24"/>
              </w:rPr>
              <w:t>比例</w:t>
            </w:r>
          </w:p>
        </w:tc>
      </w:tr>
      <w:tr w:rsidR="0067333C" w:rsidRPr="004A4C93" w:rsidTr="006F7949">
        <w:trPr>
          <w:trHeight w:val="240"/>
        </w:trPr>
        <w:tc>
          <w:tcPr>
            <w:tcW w:w="3655" w:type="dxa"/>
            <w:tcBorders>
              <w:top w:val="single" w:sz="12" w:space="0" w:color="auto"/>
            </w:tcBorders>
            <w:noWrap/>
          </w:tcPr>
          <w:p w:rsidR="0067333C" w:rsidRPr="004A4C93" w:rsidRDefault="0067333C" w:rsidP="00DC3FEE">
            <w:pPr>
              <w:spacing w:before="40" w:after="40" w:line="240" w:lineRule="exact"/>
              <w:rPr>
                <w:szCs w:val="24"/>
              </w:rPr>
            </w:pPr>
            <w:r w:rsidRPr="004A4C93">
              <w:rPr>
                <w:sz w:val="18"/>
                <w:szCs w:val="24"/>
                <w:lang w:val="zh-CN"/>
              </w:rPr>
              <w:t>管理局</w:t>
            </w:r>
          </w:p>
        </w:tc>
        <w:tc>
          <w:tcPr>
            <w:tcW w:w="895" w:type="dxa"/>
            <w:tcBorders>
              <w:top w:val="single" w:sz="12"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93</w:t>
            </w:r>
          </w:p>
        </w:tc>
        <w:tc>
          <w:tcPr>
            <w:tcW w:w="566" w:type="dxa"/>
            <w:tcBorders>
              <w:top w:val="single" w:sz="12"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0</w:t>
            </w:r>
          </w:p>
        </w:tc>
        <w:tc>
          <w:tcPr>
            <w:tcW w:w="701" w:type="dxa"/>
            <w:tcBorders>
              <w:top w:val="single" w:sz="12"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w:t>
            </w:r>
          </w:p>
        </w:tc>
        <w:tc>
          <w:tcPr>
            <w:tcW w:w="720" w:type="dxa"/>
            <w:tcBorders>
              <w:top w:val="single" w:sz="12" w:space="0" w:color="auto"/>
            </w:tcBorders>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3</w:t>
            </w:r>
          </w:p>
        </w:tc>
        <w:tc>
          <w:tcPr>
            <w:tcW w:w="834" w:type="dxa"/>
            <w:tcBorders>
              <w:top w:val="single" w:sz="12"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w:t>
            </w:r>
            <w:r w:rsidR="00BA5091">
              <w:rPr>
                <w:sz w:val="18"/>
                <w:szCs w:val="24"/>
              </w:rPr>
              <w:t>.</w:t>
            </w:r>
            <w:r w:rsidRPr="004A4C93">
              <w:rPr>
                <w:sz w:val="18"/>
                <w:szCs w:val="24"/>
              </w:rPr>
              <w:t>23</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lang w:val="zh-CN"/>
              </w:rPr>
              <w:t>儿童和青少年全面康复中心</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118</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7</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9</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7</w:t>
            </w:r>
            <w:r w:rsidR="00BA5091">
              <w:rPr>
                <w:sz w:val="18"/>
                <w:szCs w:val="24"/>
              </w:rPr>
              <w:t>.</w:t>
            </w:r>
            <w:r w:rsidRPr="004A4C93">
              <w:rPr>
                <w:sz w:val="18"/>
                <w:szCs w:val="24"/>
              </w:rPr>
              <w:t>63</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lang w:val="zh-CN"/>
              </w:rPr>
              <w:t>运动机能康复中心</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103</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5</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w:t>
            </w:r>
            <w:r w:rsidR="00BA5091">
              <w:rPr>
                <w:sz w:val="18"/>
                <w:szCs w:val="24"/>
              </w:rPr>
              <w:t>.</w:t>
            </w:r>
            <w:r w:rsidRPr="004A4C93">
              <w:rPr>
                <w:sz w:val="18"/>
                <w:szCs w:val="24"/>
              </w:rPr>
              <w:t>85</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lang w:val="zh-CN"/>
              </w:rPr>
              <w:t>老年病门诊</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38</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2</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w:t>
            </w:r>
            <w:r w:rsidR="00BA5091">
              <w:rPr>
                <w:sz w:val="18"/>
                <w:szCs w:val="24"/>
              </w:rPr>
              <w:t>.</w:t>
            </w:r>
            <w:r w:rsidRPr="004A4C93">
              <w:rPr>
                <w:sz w:val="18"/>
                <w:szCs w:val="24"/>
              </w:rPr>
              <w:t>26</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rPr>
              <w:t>萨拉</w:t>
            </w:r>
            <w:r w:rsidRPr="00D2446A">
              <w:rPr>
                <w:rFonts w:ascii="SimSun" w:hAnsi="SimSun"/>
                <w:sz w:val="18"/>
                <w:szCs w:val="24"/>
              </w:rPr>
              <w:t>·</w:t>
            </w:r>
            <w:r w:rsidRPr="004A4C93">
              <w:rPr>
                <w:sz w:val="18"/>
                <w:szCs w:val="24"/>
              </w:rPr>
              <w:t>萨尔迪瓦尔</w:t>
            </w:r>
            <w:r w:rsidRPr="004A4C93">
              <w:rPr>
                <w:szCs w:val="24"/>
                <w:lang w:val="zh-CN"/>
              </w:rPr>
              <w:t>老年人护理中心</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121</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5</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w:t>
            </w:r>
            <w:r w:rsidR="00BA5091">
              <w:rPr>
                <w:sz w:val="18"/>
                <w:szCs w:val="24"/>
              </w:rPr>
              <w:t>.</w:t>
            </w:r>
            <w:r w:rsidRPr="004A4C93">
              <w:rPr>
                <w:sz w:val="18"/>
                <w:szCs w:val="24"/>
              </w:rPr>
              <w:t>13</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rPr>
              <w:t>欧赫尼亚</w:t>
            </w:r>
            <w:r w:rsidRPr="00D2446A">
              <w:rPr>
                <w:rFonts w:ascii="SimSun" w:hAnsi="SimSun"/>
                <w:sz w:val="18"/>
                <w:szCs w:val="24"/>
              </w:rPr>
              <w:t>·</w:t>
            </w:r>
            <w:r w:rsidRPr="004A4C93">
              <w:rPr>
                <w:sz w:val="18"/>
                <w:szCs w:val="24"/>
              </w:rPr>
              <w:t>德杜尼亚斯</w:t>
            </w:r>
            <w:r w:rsidRPr="004A4C93">
              <w:rPr>
                <w:sz w:val="18"/>
                <w:szCs w:val="24"/>
                <w:lang w:val="zh-CN"/>
              </w:rPr>
              <w:t>盲人康复中心</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55</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7</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8</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14</w:t>
            </w:r>
            <w:r w:rsidR="00BA5091">
              <w:rPr>
                <w:sz w:val="18"/>
                <w:szCs w:val="24"/>
              </w:rPr>
              <w:t>.</w:t>
            </w:r>
            <w:r w:rsidRPr="004A4C93">
              <w:rPr>
                <w:sz w:val="18"/>
                <w:szCs w:val="24"/>
              </w:rPr>
              <w:t>55</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lang w:val="zh-CN"/>
              </w:rPr>
              <w:t>职业病康复中心</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34</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2</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w:t>
            </w:r>
            <w:r w:rsidR="00BA5091">
              <w:rPr>
                <w:sz w:val="18"/>
                <w:szCs w:val="24"/>
              </w:rPr>
              <w:t>.</w:t>
            </w:r>
            <w:r w:rsidRPr="004A4C93">
              <w:rPr>
                <w:sz w:val="18"/>
                <w:szCs w:val="24"/>
              </w:rPr>
              <w:t>88</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lang w:val="zh-CN"/>
              </w:rPr>
              <w:t>听力和语言能力康复中心</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61</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3</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4</w:t>
            </w:r>
            <w:r w:rsidR="00BA5091">
              <w:rPr>
                <w:sz w:val="18"/>
                <w:szCs w:val="24"/>
              </w:rPr>
              <w:t>.</w:t>
            </w:r>
            <w:r w:rsidRPr="004A4C93">
              <w:rPr>
                <w:sz w:val="18"/>
                <w:szCs w:val="24"/>
              </w:rPr>
              <w:t>92</w:t>
            </w:r>
          </w:p>
        </w:tc>
      </w:tr>
      <w:tr w:rsidR="0067333C" w:rsidRPr="004A4C93" w:rsidTr="006F7949">
        <w:trPr>
          <w:trHeight w:val="240"/>
        </w:trPr>
        <w:tc>
          <w:tcPr>
            <w:tcW w:w="3655" w:type="dxa"/>
            <w:noWrap/>
          </w:tcPr>
          <w:p w:rsidR="0067333C" w:rsidRPr="004A4C93" w:rsidRDefault="0067333C" w:rsidP="00DC3FEE">
            <w:pPr>
              <w:spacing w:before="40" w:after="40" w:line="240" w:lineRule="exact"/>
              <w:rPr>
                <w:szCs w:val="24"/>
              </w:rPr>
            </w:pPr>
            <w:r w:rsidRPr="004A4C93">
              <w:rPr>
                <w:sz w:val="18"/>
                <w:szCs w:val="24"/>
                <w:lang w:val="zh-CN"/>
              </w:rPr>
              <w:t>东部综合康复中心</w:t>
            </w:r>
          </w:p>
        </w:tc>
        <w:tc>
          <w:tcPr>
            <w:tcW w:w="895"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58</w:t>
            </w:r>
          </w:p>
        </w:tc>
        <w:tc>
          <w:tcPr>
            <w:tcW w:w="566"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2</w:t>
            </w:r>
          </w:p>
        </w:tc>
        <w:tc>
          <w:tcPr>
            <w:tcW w:w="701"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20" w:type="dxa"/>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3</w:t>
            </w:r>
          </w:p>
        </w:tc>
        <w:tc>
          <w:tcPr>
            <w:tcW w:w="834" w:type="dxa"/>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w:t>
            </w:r>
            <w:r w:rsidR="00BA5091">
              <w:rPr>
                <w:sz w:val="18"/>
                <w:szCs w:val="24"/>
              </w:rPr>
              <w:t>.</w:t>
            </w:r>
            <w:r w:rsidRPr="004A4C93">
              <w:rPr>
                <w:sz w:val="18"/>
                <w:szCs w:val="24"/>
              </w:rPr>
              <w:t>17</w:t>
            </w:r>
          </w:p>
        </w:tc>
      </w:tr>
      <w:tr w:rsidR="0067333C" w:rsidRPr="004A4C93" w:rsidTr="006F7949">
        <w:trPr>
          <w:trHeight w:val="240"/>
        </w:trPr>
        <w:tc>
          <w:tcPr>
            <w:tcW w:w="3655" w:type="dxa"/>
            <w:tcBorders>
              <w:bottom w:val="single" w:sz="4" w:space="0" w:color="auto"/>
            </w:tcBorders>
            <w:noWrap/>
          </w:tcPr>
          <w:p w:rsidR="0067333C" w:rsidRPr="004A4C93" w:rsidRDefault="0067333C" w:rsidP="00DC3FEE">
            <w:pPr>
              <w:spacing w:before="40" w:after="40" w:line="240" w:lineRule="exact"/>
              <w:rPr>
                <w:szCs w:val="24"/>
              </w:rPr>
            </w:pPr>
            <w:r w:rsidRPr="004A4C93">
              <w:rPr>
                <w:sz w:val="18"/>
                <w:szCs w:val="24"/>
                <w:lang w:val="zh-CN"/>
              </w:rPr>
              <w:t>西部综合康复中心</w:t>
            </w:r>
          </w:p>
        </w:tc>
        <w:tc>
          <w:tcPr>
            <w:tcW w:w="895" w:type="dxa"/>
            <w:tcBorders>
              <w:bottom w:val="single" w:sz="4"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55</w:t>
            </w:r>
          </w:p>
        </w:tc>
        <w:tc>
          <w:tcPr>
            <w:tcW w:w="566" w:type="dxa"/>
            <w:tcBorders>
              <w:bottom w:val="single" w:sz="4"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01" w:type="dxa"/>
            <w:tcBorders>
              <w:bottom w:val="single" w:sz="4"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1</w:t>
            </w:r>
          </w:p>
        </w:tc>
        <w:tc>
          <w:tcPr>
            <w:tcW w:w="720" w:type="dxa"/>
            <w:tcBorders>
              <w:bottom w:val="single" w:sz="4" w:space="0" w:color="auto"/>
            </w:tcBorders>
            <w:noWrap/>
            <w:vAlign w:val="bottom"/>
          </w:tcPr>
          <w:p w:rsidR="0067333C" w:rsidRPr="000C7AC4" w:rsidRDefault="0067333C" w:rsidP="00DC3FEE">
            <w:pPr>
              <w:spacing w:before="40" w:after="40" w:line="240" w:lineRule="exact"/>
              <w:ind w:left="113"/>
              <w:jc w:val="right"/>
              <w:rPr>
                <w:b/>
                <w:sz w:val="18"/>
                <w:szCs w:val="24"/>
              </w:rPr>
            </w:pPr>
            <w:r w:rsidRPr="000C7AC4">
              <w:rPr>
                <w:b/>
                <w:sz w:val="18"/>
                <w:szCs w:val="24"/>
              </w:rPr>
              <w:t>2</w:t>
            </w:r>
          </w:p>
        </w:tc>
        <w:tc>
          <w:tcPr>
            <w:tcW w:w="834" w:type="dxa"/>
            <w:tcBorders>
              <w:bottom w:val="single" w:sz="4" w:space="0" w:color="auto"/>
            </w:tcBorders>
            <w:noWrap/>
            <w:vAlign w:val="bottom"/>
          </w:tcPr>
          <w:p w:rsidR="0067333C" w:rsidRPr="004A4C93" w:rsidRDefault="0067333C" w:rsidP="00DC3FEE">
            <w:pPr>
              <w:spacing w:before="40" w:after="40" w:line="240" w:lineRule="exact"/>
              <w:ind w:left="113"/>
              <w:jc w:val="right"/>
              <w:rPr>
                <w:sz w:val="18"/>
                <w:szCs w:val="24"/>
              </w:rPr>
            </w:pPr>
            <w:r w:rsidRPr="004A4C93">
              <w:rPr>
                <w:sz w:val="18"/>
                <w:szCs w:val="24"/>
              </w:rPr>
              <w:t>3</w:t>
            </w:r>
            <w:r w:rsidR="00BA5091">
              <w:rPr>
                <w:sz w:val="18"/>
                <w:szCs w:val="24"/>
              </w:rPr>
              <w:t>.</w:t>
            </w:r>
            <w:r w:rsidRPr="004A4C93">
              <w:rPr>
                <w:sz w:val="18"/>
                <w:szCs w:val="24"/>
              </w:rPr>
              <w:t>64</w:t>
            </w:r>
          </w:p>
        </w:tc>
      </w:tr>
      <w:tr w:rsidR="0067333C" w:rsidRPr="004A4C93" w:rsidTr="006F7949">
        <w:trPr>
          <w:trHeight w:val="240"/>
        </w:trPr>
        <w:tc>
          <w:tcPr>
            <w:tcW w:w="3655" w:type="dxa"/>
            <w:tcBorders>
              <w:top w:val="single" w:sz="4" w:space="0" w:color="auto"/>
              <w:bottom w:val="single" w:sz="12" w:space="0" w:color="auto"/>
            </w:tcBorders>
            <w:noWrap/>
          </w:tcPr>
          <w:p w:rsidR="0067333C" w:rsidRPr="004A4C93" w:rsidRDefault="0067333C" w:rsidP="001679DD">
            <w:pPr>
              <w:spacing w:before="80" w:after="80" w:line="240" w:lineRule="exact"/>
              <w:ind w:firstLineChars="100" w:firstLine="31680"/>
              <w:rPr>
                <w:szCs w:val="24"/>
              </w:rPr>
            </w:pPr>
            <w:r w:rsidRPr="004A4C93">
              <w:rPr>
                <w:rFonts w:eastAsia="SimHei"/>
                <w:sz w:val="18"/>
                <w:szCs w:val="24"/>
                <w:lang w:val="zh-CN"/>
              </w:rPr>
              <w:t>残疾人数合计</w:t>
            </w:r>
          </w:p>
        </w:tc>
        <w:tc>
          <w:tcPr>
            <w:tcW w:w="895"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b/>
                <w:sz w:val="18"/>
                <w:szCs w:val="24"/>
              </w:rPr>
            </w:pPr>
            <w:r w:rsidRPr="000C7AC4">
              <w:rPr>
                <w:rFonts w:eastAsia="SimHei"/>
                <w:b/>
                <w:sz w:val="18"/>
                <w:szCs w:val="24"/>
              </w:rPr>
              <w:t>736</w:t>
            </w:r>
          </w:p>
        </w:tc>
        <w:tc>
          <w:tcPr>
            <w:tcW w:w="566"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b/>
                <w:sz w:val="18"/>
                <w:szCs w:val="24"/>
              </w:rPr>
            </w:pPr>
            <w:r w:rsidRPr="000C7AC4">
              <w:rPr>
                <w:rFonts w:eastAsia="SimHei"/>
                <w:b/>
                <w:sz w:val="18"/>
                <w:szCs w:val="24"/>
              </w:rPr>
              <w:t>17</w:t>
            </w:r>
          </w:p>
        </w:tc>
        <w:tc>
          <w:tcPr>
            <w:tcW w:w="701"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b/>
                <w:sz w:val="18"/>
                <w:szCs w:val="24"/>
              </w:rPr>
            </w:pPr>
            <w:r w:rsidRPr="000C7AC4">
              <w:rPr>
                <w:rFonts w:eastAsia="SimHei"/>
                <w:b/>
                <w:sz w:val="18"/>
                <w:szCs w:val="24"/>
              </w:rPr>
              <w:t>25</w:t>
            </w:r>
          </w:p>
        </w:tc>
        <w:tc>
          <w:tcPr>
            <w:tcW w:w="720"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b/>
                <w:sz w:val="18"/>
                <w:szCs w:val="24"/>
              </w:rPr>
            </w:pPr>
            <w:r w:rsidRPr="000C7AC4">
              <w:rPr>
                <w:rFonts w:eastAsia="SimHei"/>
                <w:b/>
                <w:sz w:val="18"/>
                <w:szCs w:val="24"/>
              </w:rPr>
              <w:t>42</w:t>
            </w:r>
          </w:p>
        </w:tc>
        <w:tc>
          <w:tcPr>
            <w:tcW w:w="834" w:type="dxa"/>
            <w:tcBorders>
              <w:top w:val="single" w:sz="4" w:space="0" w:color="auto"/>
              <w:bottom w:val="single" w:sz="12" w:space="0" w:color="auto"/>
            </w:tcBorders>
            <w:noWrap/>
            <w:vAlign w:val="bottom"/>
          </w:tcPr>
          <w:p w:rsidR="0067333C" w:rsidRPr="000C7AC4" w:rsidRDefault="0067333C" w:rsidP="00DC3FEE">
            <w:pPr>
              <w:spacing w:before="80" w:after="80" w:line="240" w:lineRule="exact"/>
              <w:ind w:left="113"/>
              <w:jc w:val="right"/>
              <w:rPr>
                <w:rFonts w:eastAsia="SimHei"/>
                <w:b/>
                <w:sz w:val="18"/>
                <w:szCs w:val="24"/>
              </w:rPr>
            </w:pPr>
            <w:r w:rsidRPr="000C7AC4">
              <w:rPr>
                <w:rFonts w:eastAsia="SimHei"/>
                <w:b/>
                <w:sz w:val="18"/>
                <w:szCs w:val="24"/>
              </w:rPr>
              <w:t>5.71</w:t>
            </w:r>
          </w:p>
        </w:tc>
      </w:tr>
    </w:tbl>
    <w:p w:rsidR="0067333C" w:rsidRPr="006D79F9" w:rsidRDefault="0067333C" w:rsidP="00DC3FEE">
      <w:pPr>
        <w:pStyle w:val="CharChar"/>
        <w:spacing w:beforeLines="50" w:before="163" w:after="0"/>
        <w:ind w:firstLine="170"/>
        <w:rPr>
          <w:sz w:val="19"/>
          <w:szCs w:val="19"/>
          <w:lang w:val="es-SV"/>
        </w:rPr>
      </w:pPr>
      <w:r w:rsidRPr="006D79F9">
        <w:rPr>
          <w:rFonts w:eastAsia="KaiTi_GB2312"/>
          <w:sz w:val="19"/>
          <w:szCs w:val="19"/>
          <w:lang w:val="zh-CN"/>
        </w:rPr>
        <w:t>资料来源：</w:t>
      </w:r>
      <w:r w:rsidRPr="006D79F9">
        <w:rPr>
          <w:sz w:val="19"/>
          <w:szCs w:val="19"/>
          <w:lang w:val="zh-CN"/>
        </w:rPr>
        <w:t>人力资源部</w:t>
      </w:r>
      <w:r w:rsidR="006B43D8" w:rsidRPr="006D79F9">
        <w:rPr>
          <w:sz w:val="19"/>
          <w:szCs w:val="19"/>
          <w:lang w:val="zh-CN"/>
        </w:rPr>
        <w:t>，</w:t>
      </w:r>
      <w:r w:rsidRPr="006D79F9">
        <w:rPr>
          <w:sz w:val="19"/>
          <w:szCs w:val="19"/>
          <w:lang w:val="zh-CN"/>
        </w:rPr>
        <w:t>萨尔瓦多残疾人康复服务局。</w:t>
      </w:r>
    </w:p>
    <w:p w:rsidR="0067333C" w:rsidRPr="004A4C93" w:rsidRDefault="00135B07" w:rsidP="0067333C">
      <w:pPr>
        <w:pStyle w:val="CharChar"/>
        <w:spacing w:after="0"/>
        <w:jc w:val="left"/>
        <w:rPr>
          <w:rFonts w:eastAsia="SimHei"/>
          <w:sz w:val="21"/>
          <w:szCs w:val="24"/>
          <w:lang w:val="es-MX"/>
        </w:rPr>
      </w:pPr>
      <w:r>
        <w:rPr>
          <w:sz w:val="21"/>
          <w:szCs w:val="24"/>
          <w:lang w:val="zh-CN"/>
        </w:rPr>
        <w:br w:type="page"/>
      </w:r>
      <w:r w:rsidR="0067333C" w:rsidRPr="000C7AC4">
        <w:rPr>
          <w:sz w:val="21"/>
          <w:szCs w:val="24"/>
          <w:lang w:val="zh-CN"/>
        </w:rPr>
        <w:t>表</w:t>
      </w:r>
      <w:r w:rsidR="0067333C" w:rsidRPr="004A4C93">
        <w:rPr>
          <w:rFonts w:eastAsia="SimHei"/>
          <w:sz w:val="21"/>
          <w:szCs w:val="24"/>
          <w:lang w:val="zh-CN"/>
        </w:rPr>
        <w:t>7</w:t>
      </w:r>
      <w:r w:rsidR="0067333C" w:rsidRPr="004A4C93">
        <w:rPr>
          <w:rFonts w:eastAsia="SimHei"/>
          <w:sz w:val="21"/>
          <w:szCs w:val="24"/>
          <w:lang w:val="zh-CN"/>
        </w:rPr>
        <w:br/>
      </w:r>
      <w:r w:rsidR="0067333C" w:rsidRPr="004A4C93">
        <w:rPr>
          <w:rFonts w:eastAsia="SimHei"/>
          <w:sz w:val="21"/>
          <w:szCs w:val="24"/>
          <w:lang w:val="zh-CN"/>
        </w:rPr>
        <w:t>战争伤员保护基金为保障受益者福利划拨的预算</w:t>
      </w:r>
    </w:p>
    <w:p w:rsidR="0067333C" w:rsidRPr="004A4C93" w:rsidRDefault="006F7949" w:rsidP="0067333C">
      <w:pPr>
        <w:pStyle w:val="CharChar"/>
        <w:jc w:val="left"/>
        <w:rPr>
          <w:rFonts w:eastAsia="SimHei"/>
          <w:sz w:val="16"/>
          <w:szCs w:val="24"/>
          <w:lang w:val="es-MX"/>
        </w:rPr>
      </w:pPr>
      <w:r w:rsidRPr="004A4C93">
        <w:rPr>
          <w:rFonts w:eastAsia="SimHei"/>
          <w:sz w:val="16"/>
          <w:szCs w:val="24"/>
          <w:lang w:val="zh-CN"/>
        </w:rPr>
        <w:t>(</w:t>
      </w:r>
      <w:r w:rsidR="0067333C" w:rsidRPr="004A4C93">
        <w:rPr>
          <w:rFonts w:eastAsia="SimHei"/>
          <w:sz w:val="16"/>
          <w:szCs w:val="24"/>
          <w:lang w:val="zh-CN"/>
        </w:rPr>
        <w:t>单位：美元</w:t>
      </w:r>
      <w:r w:rsidRPr="004A4C93">
        <w:rPr>
          <w:rFonts w:eastAsia="SimHei"/>
          <w:sz w:val="16"/>
          <w:szCs w:val="24"/>
          <w:lang w:val="zh-CN"/>
        </w:rPr>
        <w:t>)</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88"/>
        <w:gridCol w:w="5534"/>
        <w:gridCol w:w="1648"/>
      </w:tblGrid>
      <w:tr w:rsidR="0067333C" w:rsidRPr="000C7AC4" w:rsidTr="00A60D5C">
        <w:trPr>
          <w:trHeight w:val="240"/>
          <w:tblHeader/>
        </w:trPr>
        <w:tc>
          <w:tcPr>
            <w:tcW w:w="188" w:type="dxa"/>
            <w:tcBorders>
              <w:top w:val="single" w:sz="4" w:space="0" w:color="auto"/>
              <w:bottom w:val="single" w:sz="12" w:space="0" w:color="auto"/>
            </w:tcBorders>
            <w:vAlign w:val="bottom"/>
          </w:tcPr>
          <w:p w:rsidR="0067333C" w:rsidRPr="000C7AC4" w:rsidRDefault="0067333C" w:rsidP="006F7949">
            <w:pPr>
              <w:spacing w:before="80" w:after="80" w:line="200" w:lineRule="exact"/>
              <w:rPr>
                <w:rFonts w:eastAsia="KaiTi_GB2312"/>
                <w:i/>
                <w:sz w:val="16"/>
                <w:szCs w:val="24"/>
              </w:rPr>
            </w:pPr>
          </w:p>
        </w:tc>
        <w:tc>
          <w:tcPr>
            <w:tcW w:w="5534" w:type="dxa"/>
            <w:tcBorders>
              <w:top w:val="single" w:sz="4" w:space="0" w:color="auto"/>
              <w:bottom w:val="single" w:sz="12" w:space="0" w:color="auto"/>
            </w:tcBorders>
            <w:vAlign w:val="bottom"/>
          </w:tcPr>
          <w:p w:rsidR="0067333C" w:rsidRPr="000C7AC4" w:rsidRDefault="0067333C" w:rsidP="006F7949">
            <w:pPr>
              <w:spacing w:before="80" w:after="80" w:line="200" w:lineRule="exact"/>
              <w:ind w:left="113"/>
              <w:rPr>
                <w:rFonts w:eastAsia="KaiTi_GB2312"/>
                <w:szCs w:val="24"/>
              </w:rPr>
            </w:pPr>
            <w:r w:rsidRPr="000C7AC4">
              <w:rPr>
                <w:rFonts w:eastAsia="KaiTi_GB2312"/>
                <w:sz w:val="16"/>
                <w:szCs w:val="24"/>
                <w:lang w:val="zh-CN"/>
              </w:rPr>
              <w:t>项目</w:t>
            </w:r>
          </w:p>
        </w:tc>
        <w:tc>
          <w:tcPr>
            <w:tcW w:w="1648" w:type="dxa"/>
            <w:tcBorders>
              <w:top w:val="single" w:sz="4" w:space="0" w:color="auto"/>
              <w:bottom w:val="single" w:sz="12" w:space="0" w:color="auto"/>
            </w:tcBorders>
            <w:vAlign w:val="bottom"/>
          </w:tcPr>
          <w:p w:rsidR="0067333C" w:rsidRPr="000C7AC4" w:rsidRDefault="0067333C" w:rsidP="006F7949">
            <w:pPr>
              <w:spacing w:before="80" w:after="80" w:line="200" w:lineRule="exact"/>
              <w:ind w:left="113"/>
              <w:jc w:val="right"/>
              <w:rPr>
                <w:rFonts w:eastAsia="KaiTi_GB2312"/>
                <w:szCs w:val="24"/>
              </w:rPr>
            </w:pPr>
            <w:r w:rsidRPr="000C7AC4">
              <w:rPr>
                <w:rFonts w:eastAsia="KaiTi_GB2312"/>
                <w:sz w:val="16"/>
                <w:szCs w:val="24"/>
                <w:lang w:val="zh-CN"/>
              </w:rPr>
              <w:t>金额</w:t>
            </w:r>
          </w:p>
        </w:tc>
      </w:tr>
      <w:tr w:rsidR="0067333C" w:rsidRPr="004A4C93" w:rsidTr="00A60D5C">
        <w:trPr>
          <w:trHeight w:val="240"/>
        </w:trPr>
        <w:tc>
          <w:tcPr>
            <w:tcW w:w="188" w:type="dxa"/>
            <w:tcBorders>
              <w:top w:val="single" w:sz="12" w:space="0" w:color="auto"/>
            </w:tcBorders>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01</w:t>
            </w:r>
          </w:p>
        </w:tc>
        <w:tc>
          <w:tcPr>
            <w:tcW w:w="5534" w:type="dxa"/>
            <w:tcBorders>
              <w:top w:val="single" w:sz="12" w:space="0" w:color="auto"/>
            </w:tcBorders>
            <w:vAlign w:val="bottom"/>
          </w:tcPr>
          <w:p w:rsidR="0067333C" w:rsidRPr="004A4C93" w:rsidRDefault="0067333C" w:rsidP="00DC3FEE">
            <w:pPr>
              <w:spacing w:before="40" w:after="40" w:line="240" w:lineRule="exact"/>
              <w:ind w:left="113"/>
              <w:rPr>
                <w:szCs w:val="24"/>
              </w:rPr>
            </w:pPr>
            <w:r w:rsidRPr="004A4C93">
              <w:rPr>
                <w:sz w:val="18"/>
                <w:szCs w:val="24"/>
                <w:lang w:val="zh-CN"/>
              </w:rPr>
              <w:t>养老金和经济补贴</w:t>
            </w:r>
          </w:p>
        </w:tc>
        <w:tc>
          <w:tcPr>
            <w:tcW w:w="1648" w:type="dxa"/>
            <w:tcBorders>
              <w:top w:val="single" w:sz="12" w:space="0" w:color="auto"/>
            </w:tcBorders>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17</w:t>
            </w:r>
            <w:r w:rsidR="000C7AC4">
              <w:rPr>
                <w:rFonts w:eastAsia="SimHei"/>
                <w:sz w:val="18"/>
                <w:szCs w:val="24"/>
                <w:lang w:val="es-MX"/>
              </w:rPr>
              <w:t xml:space="preserve"> </w:t>
            </w:r>
            <w:r w:rsidRPr="004A4C93">
              <w:rPr>
                <w:rFonts w:eastAsia="SimHei"/>
                <w:sz w:val="18"/>
                <w:szCs w:val="24"/>
                <w:lang w:val="es-MX"/>
              </w:rPr>
              <w:t>972</w:t>
            </w:r>
            <w:r w:rsidR="0067333C" w:rsidRPr="004A4C93">
              <w:rPr>
                <w:rFonts w:eastAsia="SimHei"/>
                <w:sz w:val="18"/>
                <w:szCs w:val="24"/>
                <w:lang w:val="es-MX"/>
              </w:rPr>
              <w:t xml:space="preserve"> 820.00</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02</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向受益人提供农业物资、生产模块和培训</w:t>
            </w:r>
          </w:p>
        </w:tc>
        <w:tc>
          <w:tcPr>
            <w:tcW w:w="1648" w:type="dxa"/>
            <w:vAlign w:val="bottom"/>
          </w:tcPr>
          <w:p w:rsidR="0067333C" w:rsidRPr="004A4C93" w:rsidRDefault="006F7949" w:rsidP="00DC3FEE">
            <w:pPr>
              <w:spacing w:before="40" w:after="40" w:line="240" w:lineRule="exact"/>
              <w:ind w:left="113"/>
              <w:jc w:val="right"/>
              <w:rPr>
                <w:b/>
                <w:sz w:val="18"/>
                <w:szCs w:val="24"/>
                <w:lang w:val="es-MX"/>
              </w:rPr>
            </w:pPr>
            <w:r w:rsidRPr="004A4C93">
              <w:rPr>
                <w:rFonts w:eastAsia="SimHei"/>
                <w:sz w:val="18"/>
                <w:szCs w:val="24"/>
                <w:lang w:val="es-MX"/>
              </w:rPr>
              <w:t>936</w:t>
            </w:r>
            <w:r w:rsidR="000C7AC4">
              <w:rPr>
                <w:rFonts w:eastAsia="SimHei"/>
                <w:sz w:val="18"/>
                <w:szCs w:val="24"/>
                <w:lang w:val="es-MX"/>
              </w:rPr>
              <w:t xml:space="preserve"> </w:t>
            </w:r>
            <w:r w:rsidRPr="004A4C93">
              <w:rPr>
                <w:rFonts w:eastAsia="SimHei"/>
                <w:sz w:val="18"/>
                <w:szCs w:val="24"/>
                <w:lang w:val="es-MX"/>
              </w:rPr>
              <w:t>965</w:t>
            </w:r>
            <w:r w:rsidR="0067333C" w:rsidRPr="004A4C93">
              <w:rPr>
                <w:rFonts w:eastAsia="SimHei"/>
                <w:sz w:val="18"/>
                <w:szCs w:val="24"/>
                <w:lang w:val="es-MX"/>
              </w:rPr>
              <w:t xml:space="preserve">.00 </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03</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药品和器材</w:t>
            </w:r>
          </w:p>
        </w:tc>
        <w:tc>
          <w:tcPr>
            <w:tcW w:w="1648" w:type="dxa"/>
            <w:vAlign w:val="bottom"/>
          </w:tcPr>
          <w:p w:rsidR="0067333C" w:rsidRPr="004A4C93" w:rsidRDefault="006F7949" w:rsidP="00DC3FEE">
            <w:pPr>
              <w:spacing w:before="40" w:after="40" w:line="240" w:lineRule="exact"/>
              <w:ind w:left="113"/>
              <w:jc w:val="right"/>
              <w:rPr>
                <w:b/>
                <w:sz w:val="18"/>
                <w:szCs w:val="24"/>
                <w:highlight w:val="yellow"/>
                <w:lang w:val="es-MX"/>
              </w:rPr>
            </w:pPr>
            <w:r w:rsidRPr="004A4C93">
              <w:rPr>
                <w:rFonts w:eastAsia="SimHei"/>
                <w:sz w:val="18"/>
                <w:szCs w:val="24"/>
                <w:lang w:val="es-MX"/>
              </w:rPr>
              <w:t>758</w:t>
            </w:r>
            <w:r w:rsidR="000C7AC4">
              <w:rPr>
                <w:rFonts w:eastAsia="SimHei"/>
                <w:sz w:val="18"/>
                <w:szCs w:val="24"/>
                <w:lang w:val="es-MX"/>
              </w:rPr>
              <w:t xml:space="preserve"> </w:t>
            </w:r>
            <w:r w:rsidRPr="004A4C93">
              <w:rPr>
                <w:rFonts w:eastAsia="SimHei"/>
                <w:sz w:val="18"/>
                <w:szCs w:val="24"/>
                <w:lang w:val="es-MX"/>
              </w:rPr>
              <w:t>407</w:t>
            </w:r>
            <w:r w:rsidR="0067333C" w:rsidRPr="004A4C93">
              <w:rPr>
                <w:rFonts w:eastAsia="SimHei"/>
                <w:sz w:val="18"/>
                <w:szCs w:val="24"/>
                <w:lang w:val="es-MX"/>
              </w:rPr>
              <w:t xml:space="preserve">.42 </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04</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康复服务、心理辅导、司法服务和住房服务</w:t>
            </w:r>
          </w:p>
        </w:tc>
        <w:tc>
          <w:tcPr>
            <w:tcW w:w="1648" w:type="dxa"/>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549</w:t>
            </w:r>
            <w:r w:rsidR="000C7AC4">
              <w:rPr>
                <w:rFonts w:eastAsia="SimHei"/>
                <w:sz w:val="18"/>
                <w:szCs w:val="24"/>
                <w:lang w:val="es-MX"/>
              </w:rPr>
              <w:t xml:space="preserve"> </w:t>
            </w:r>
            <w:r w:rsidRPr="004A4C93">
              <w:rPr>
                <w:rFonts w:eastAsia="SimHei"/>
                <w:sz w:val="18"/>
                <w:szCs w:val="24"/>
                <w:lang w:val="es-MX"/>
              </w:rPr>
              <w:t>434</w:t>
            </w:r>
            <w:r w:rsidR="0067333C" w:rsidRPr="004A4C93">
              <w:rPr>
                <w:rFonts w:eastAsia="SimHei"/>
                <w:sz w:val="18"/>
                <w:szCs w:val="24"/>
                <w:lang w:val="es-MX"/>
              </w:rPr>
              <w:t xml:space="preserve">.58 </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05</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义肢生产车间</w:t>
            </w:r>
            <w:r w:rsidR="006F7949" w:rsidRPr="004A4C93">
              <w:rPr>
                <w:sz w:val="18"/>
                <w:szCs w:val="24"/>
                <w:lang w:val="zh-CN"/>
              </w:rPr>
              <w:t>(</w:t>
            </w:r>
            <w:r w:rsidRPr="004A4C93">
              <w:rPr>
                <w:sz w:val="18"/>
                <w:szCs w:val="24"/>
                <w:lang w:val="zh-CN"/>
              </w:rPr>
              <w:t>机器设备和房屋设施</w:t>
            </w:r>
            <w:r w:rsidR="006F7949" w:rsidRPr="004A4C93">
              <w:rPr>
                <w:sz w:val="18"/>
                <w:szCs w:val="24"/>
                <w:lang w:val="zh-CN"/>
              </w:rPr>
              <w:t>)</w:t>
            </w:r>
          </w:p>
        </w:tc>
        <w:tc>
          <w:tcPr>
            <w:tcW w:w="1648" w:type="dxa"/>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452</w:t>
            </w:r>
            <w:r w:rsidR="000C7AC4">
              <w:rPr>
                <w:rFonts w:eastAsia="SimHei"/>
                <w:sz w:val="18"/>
                <w:szCs w:val="24"/>
                <w:lang w:val="es-MX"/>
              </w:rPr>
              <w:t xml:space="preserve"> </w:t>
            </w:r>
            <w:r w:rsidRPr="004A4C93">
              <w:rPr>
                <w:rFonts w:eastAsia="SimHei"/>
                <w:sz w:val="18"/>
                <w:szCs w:val="24"/>
                <w:lang w:val="es-MX"/>
              </w:rPr>
              <w:t>400</w:t>
            </w:r>
            <w:r w:rsidR="0067333C" w:rsidRPr="004A4C93">
              <w:rPr>
                <w:rFonts w:eastAsia="SimHei"/>
                <w:sz w:val="18"/>
                <w:szCs w:val="24"/>
                <w:lang w:val="es-MX"/>
              </w:rPr>
              <w:t>.00</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6</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工资</w:t>
            </w:r>
            <w:r w:rsidR="006F7949" w:rsidRPr="004A4C93">
              <w:rPr>
                <w:sz w:val="18"/>
                <w:szCs w:val="24"/>
                <w:lang w:val="zh-CN"/>
              </w:rPr>
              <w:t>(</w:t>
            </w:r>
            <w:r w:rsidRPr="004A4C93">
              <w:rPr>
                <w:sz w:val="18"/>
                <w:szCs w:val="24"/>
                <w:lang w:val="zh-CN"/>
              </w:rPr>
              <w:t>在编人员</w:t>
            </w:r>
            <w:r w:rsidR="006F7949" w:rsidRPr="004A4C93">
              <w:rPr>
                <w:sz w:val="18"/>
                <w:szCs w:val="24"/>
                <w:lang w:val="zh-CN"/>
              </w:rPr>
              <w:t>)</w:t>
            </w:r>
          </w:p>
        </w:tc>
        <w:tc>
          <w:tcPr>
            <w:tcW w:w="1648" w:type="dxa"/>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323</w:t>
            </w:r>
            <w:r w:rsidR="000C7AC4">
              <w:rPr>
                <w:rFonts w:eastAsia="SimHei"/>
                <w:sz w:val="18"/>
                <w:szCs w:val="24"/>
                <w:lang w:val="es-MX"/>
              </w:rPr>
              <w:t xml:space="preserve"> </w:t>
            </w:r>
            <w:r w:rsidRPr="004A4C93">
              <w:rPr>
                <w:rFonts w:eastAsia="SimHei"/>
                <w:sz w:val="18"/>
                <w:szCs w:val="24"/>
                <w:lang w:val="es-MX"/>
              </w:rPr>
              <w:t>410</w:t>
            </w:r>
            <w:r w:rsidR="0067333C" w:rsidRPr="004A4C93">
              <w:rPr>
                <w:rFonts w:eastAsia="SimHei"/>
                <w:sz w:val="18"/>
                <w:szCs w:val="24"/>
                <w:lang w:val="es-MX"/>
              </w:rPr>
              <w:t>.00</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07</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保健服务</w:t>
            </w:r>
          </w:p>
        </w:tc>
        <w:tc>
          <w:tcPr>
            <w:tcW w:w="1648" w:type="dxa"/>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268</w:t>
            </w:r>
            <w:r w:rsidR="000C7AC4">
              <w:rPr>
                <w:rFonts w:eastAsia="SimHei"/>
                <w:sz w:val="18"/>
                <w:szCs w:val="24"/>
                <w:lang w:val="es-MX"/>
              </w:rPr>
              <w:t xml:space="preserve"> </w:t>
            </w:r>
            <w:r w:rsidRPr="004A4C93">
              <w:rPr>
                <w:rFonts w:eastAsia="SimHei"/>
                <w:sz w:val="18"/>
                <w:szCs w:val="24"/>
                <w:lang w:val="es-MX"/>
              </w:rPr>
              <w:t>470</w:t>
            </w:r>
            <w:r w:rsidR="0067333C" w:rsidRPr="004A4C93">
              <w:rPr>
                <w:rFonts w:eastAsia="SimHei"/>
                <w:sz w:val="18"/>
                <w:szCs w:val="24"/>
                <w:lang w:val="es-MX"/>
              </w:rPr>
              <w:t>.00</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08</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固定资产</w:t>
            </w:r>
            <w:r w:rsidR="006F7949" w:rsidRPr="004A4C93">
              <w:rPr>
                <w:sz w:val="18"/>
                <w:szCs w:val="24"/>
                <w:lang w:val="zh-CN"/>
              </w:rPr>
              <w:t>(</w:t>
            </w:r>
            <w:r w:rsidRPr="004A4C93">
              <w:rPr>
                <w:sz w:val="18"/>
                <w:szCs w:val="24"/>
                <w:lang w:val="zh-CN"/>
              </w:rPr>
              <w:t>计算机设备、软件和车辆</w:t>
            </w:r>
            <w:r w:rsidR="006F7949" w:rsidRPr="004A4C93">
              <w:rPr>
                <w:sz w:val="18"/>
                <w:szCs w:val="24"/>
                <w:lang w:val="zh-CN"/>
              </w:rPr>
              <w:t>)</w:t>
            </w:r>
            <w:r w:rsidRPr="004A4C93">
              <w:rPr>
                <w:rFonts w:eastAsia="SimHei"/>
                <w:sz w:val="18"/>
                <w:szCs w:val="24"/>
                <w:lang w:val="es-MX"/>
              </w:rPr>
              <w:t xml:space="preserve"> </w:t>
            </w:r>
          </w:p>
        </w:tc>
        <w:tc>
          <w:tcPr>
            <w:tcW w:w="1648" w:type="dxa"/>
            <w:vAlign w:val="bottom"/>
          </w:tcPr>
          <w:p w:rsidR="0067333C" w:rsidRPr="004A4C93" w:rsidRDefault="006F7949" w:rsidP="00DC3FEE">
            <w:pPr>
              <w:spacing w:before="40" w:after="40" w:line="240" w:lineRule="exact"/>
              <w:ind w:left="113"/>
              <w:jc w:val="right"/>
              <w:rPr>
                <w:b/>
                <w:sz w:val="18"/>
                <w:szCs w:val="24"/>
                <w:lang w:val="es-MX"/>
              </w:rPr>
            </w:pPr>
            <w:r w:rsidRPr="004A4C93">
              <w:rPr>
                <w:rFonts w:eastAsia="SimHei"/>
                <w:sz w:val="18"/>
                <w:szCs w:val="24"/>
                <w:lang w:val="es-MX"/>
              </w:rPr>
              <w:t>156</w:t>
            </w:r>
            <w:r w:rsidR="000C7AC4">
              <w:rPr>
                <w:rFonts w:eastAsia="SimHei"/>
                <w:sz w:val="18"/>
                <w:szCs w:val="24"/>
                <w:lang w:val="es-MX"/>
              </w:rPr>
              <w:t xml:space="preserve"> </w:t>
            </w:r>
            <w:r w:rsidRPr="004A4C93">
              <w:rPr>
                <w:rFonts w:eastAsia="SimHei"/>
                <w:sz w:val="18"/>
                <w:szCs w:val="24"/>
                <w:lang w:val="es-MX"/>
              </w:rPr>
              <w:t>450</w:t>
            </w:r>
            <w:r w:rsidR="0067333C" w:rsidRPr="004A4C93">
              <w:rPr>
                <w:rFonts w:eastAsia="SimHei"/>
                <w:sz w:val="18"/>
                <w:szCs w:val="24"/>
                <w:lang w:val="es-MX"/>
              </w:rPr>
              <w:t xml:space="preserve">.00  </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09</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业务和行政支持类技术服务</w:t>
            </w:r>
          </w:p>
        </w:tc>
        <w:tc>
          <w:tcPr>
            <w:tcW w:w="1648" w:type="dxa"/>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137</w:t>
            </w:r>
            <w:r w:rsidR="000C7AC4">
              <w:rPr>
                <w:rFonts w:eastAsia="SimHei"/>
                <w:sz w:val="18"/>
                <w:szCs w:val="24"/>
                <w:lang w:val="es-MX"/>
              </w:rPr>
              <w:t xml:space="preserve"> </w:t>
            </w:r>
            <w:r w:rsidRPr="004A4C93">
              <w:rPr>
                <w:rFonts w:eastAsia="SimHei"/>
                <w:sz w:val="18"/>
                <w:szCs w:val="24"/>
                <w:lang w:val="es-MX"/>
              </w:rPr>
              <w:t>520</w:t>
            </w:r>
            <w:r w:rsidR="0067333C" w:rsidRPr="004A4C93">
              <w:rPr>
                <w:rFonts w:eastAsia="SimHei"/>
                <w:sz w:val="18"/>
                <w:szCs w:val="24"/>
                <w:lang w:val="es-MX"/>
              </w:rPr>
              <w:t>.00</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10</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燃料</w:t>
            </w:r>
          </w:p>
        </w:tc>
        <w:tc>
          <w:tcPr>
            <w:tcW w:w="1648" w:type="dxa"/>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115</w:t>
            </w:r>
            <w:r w:rsidR="000C7AC4">
              <w:rPr>
                <w:rFonts w:eastAsia="SimHei"/>
                <w:sz w:val="18"/>
                <w:szCs w:val="24"/>
                <w:lang w:val="es-MX"/>
              </w:rPr>
              <w:t xml:space="preserve"> </w:t>
            </w:r>
            <w:r w:rsidRPr="004A4C93">
              <w:rPr>
                <w:rFonts w:eastAsia="SimHei"/>
                <w:sz w:val="18"/>
                <w:szCs w:val="24"/>
                <w:lang w:val="es-MX"/>
              </w:rPr>
              <w:t>005</w:t>
            </w:r>
            <w:r w:rsidR="0067333C" w:rsidRPr="004A4C93">
              <w:rPr>
                <w:rFonts w:eastAsia="SimHei"/>
                <w:sz w:val="18"/>
                <w:szCs w:val="24"/>
                <w:lang w:val="es-MX"/>
              </w:rPr>
              <w:t>.00</w:t>
            </w:r>
          </w:p>
        </w:tc>
      </w:tr>
      <w:tr w:rsidR="0067333C" w:rsidRPr="004A4C93" w:rsidTr="00A60D5C">
        <w:trPr>
          <w:trHeight w:val="240"/>
        </w:trPr>
        <w:tc>
          <w:tcPr>
            <w:tcW w:w="188" w:type="dxa"/>
          </w:tcPr>
          <w:p w:rsidR="0067333C" w:rsidRPr="004A4C93" w:rsidRDefault="0067333C" w:rsidP="00DC3FEE">
            <w:pPr>
              <w:spacing w:before="40" w:after="40" w:line="240" w:lineRule="exact"/>
              <w:rPr>
                <w:rFonts w:eastAsia="SimHei"/>
                <w:sz w:val="18"/>
                <w:szCs w:val="24"/>
              </w:rPr>
            </w:pPr>
            <w:r w:rsidRPr="004A4C93">
              <w:rPr>
                <w:rFonts w:eastAsia="SimHei"/>
                <w:sz w:val="18"/>
                <w:szCs w:val="24"/>
              </w:rPr>
              <w:t>11</w:t>
            </w:r>
          </w:p>
        </w:tc>
        <w:tc>
          <w:tcPr>
            <w:tcW w:w="5534" w:type="dxa"/>
            <w:vAlign w:val="bottom"/>
          </w:tcPr>
          <w:p w:rsidR="0067333C" w:rsidRPr="004A4C93" w:rsidRDefault="0067333C" w:rsidP="00DC3FEE">
            <w:pPr>
              <w:spacing w:before="40" w:after="40" w:line="240" w:lineRule="exact"/>
              <w:ind w:left="113"/>
              <w:rPr>
                <w:szCs w:val="24"/>
              </w:rPr>
            </w:pPr>
            <w:r w:rsidRPr="004A4C93">
              <w:rPr>
                <w:sz w:val="18"/>
                <w:szCs w:val="24"/>
                <w:lang w:val="zh-CN"/>
              </w:rPr>
              <w:t>其他</w:t>
            </w:r>
            <w:r w:rsidR="006F7949" w:rsidRPr="004A4C93">
              <w:rPr>
                <w:sz w:val="18"/>
                <w:szCs w:val="24"/>
                <w:lang w:val="zh-CN"/>
              </w:rPr>
              <w:t>(</w:t>
            </w:r>
            <w:r w:rsidRPr="004A4C93">
              <w:rPr>
                <w:sz w:val="18"/>
                <w:szCs w:val="24"/>
                <w:lang w:val="zh-CN"/>
              </w:rPr>
              <w:t>车辆维修保养以及广告宣传</w:t>
            </w:r>
            <w:r w:rsidR="006F7949" w:rsidRPr="004A4C93">
              <w:rPr>
                <w:sz w:val="18"/>
                <w:szCs w:val="24"/>
                <w:lang w:val="zh-CN"/>
              </w:rPr>
              <w:t>)</w:t>
            </w:r>
          </w:p>
        </w:tc>
        <w:tc>
          <w:tcPr>
            <w:tcW w:w="1648" w:type="dxa"/>
            <w:vAlign w:val="bottom"/>
          </w:tcPr>
          <w:p w:rsidR="0067333C" w:rsidRPr="004A4C93" w:rsidRDefault="006F7949" w:rsidP="00DC3FEE">
            <w:pPr>
              <w:spacing w:before="40" w:after="40" w:line="240" w:lineRule="exact"/>
              <w:ind w:left="113"/>
              <w:jc w:val="right"/>
              <w:rPr>
                <w:b/>
                <w:sz w:val="18"/>
                <w:szCs w:val="24"/>
              </w:rPr>
            </w:pPr>
            <w:r w:rsidRPr="004A4C93">
              <w:rPr>
                <w:rFonts w:eastAsia="SimHei"/>
                <w:sz w:val="18"/>
                <w:szCs w:val="24"/>
                <w:lang w:val="es-MX"/>
              </w:rPr>
              <w:t>65</w:t>
            </w:r>
            <w:r w:rsidR="000C7AC4">
              <w:rPr>
                <w:rFonts w:eastAsia="SimHei"/>
                <w:sz w:val="18"/>
                <w:szCs w:val="24"/>
                <w:lang w:val="es-MX"/>
              </w:rPr>
              <w:t xml:space="preserve"> </w:t>
            </w:r>
            <w:r w:rsidRPr="004A4C93">
              <w:rPr>
                <w:rFonts w:eastAsia="SimHei"/>
                <w:sz w:val="18"/>
                <w:szCs w:val="24"/>
                <w:lang w:val="es-MX"/>
              </w:rPr>
              <w:t>693</w:t>
            </w:r>
            <w:r w:rsidR="0067333C" w:rsidRPr="004A4C93">
              <w:rPr>
                <w:rFonts w:eastAsia="SimHei"/>
                <w:sz w:val="18"/>
                <w:szCs w:val="24"/>
                <w:lang w:val="es-MX"/>
              </w:rPr>
              <w:t>.00</w:t>
            </w:r>
          </w:p>
        </w:tc>
      </w:tr>
      <w:tr w:rsidR="0067333C" w:rsidRPr="004A4C93" w:rsidTr="00A60D5C">
        <w:trPr>
          <w:trHeight w:val="240"/>
        </w:trPr>
        <w:tc>
          <w:tcPr>
            <w:tcW w:w="188" w:type="dxa"/>
            <w:tcBorders>
              <w:bottom w:val="single" w:sz="4" w:space="0" w:color="auto"/>
            </w:tcBorders>
          </w:tcPr>
          <w:p w:rsidR="0067333C" w:rsidRPr="004A4C93" w:rsidRDefault="0067333C" w:rsidP="00DC3FEE">
            <w:pPr>
              <w:spacing w:before="40" w:after="40" w:line="240" w:lineRule="exact"/>
              <w:rPr>
                <w:rFonts w:eastAsia="SimHei"/>
                <w:sz w:val="18"/>
                <w:szCs w:val="24"/>
              </w:rPr>
            </w:pPr>
            <w:r w:rsidRPr="004A4C93">
              <w:rPr>
                <w:rFonts w:eastAsia="SimHei"/>
                <w:sz w:val="18"/>
                <w:szCs w:val="24"/>
              </w:rPr>
              <w:t>12</w:t>
            </w:r>
          </w:p>
        </w:tc>
        <w:tc>
          <w:tcPr>
            <w:tcW w:w="5534" w:type="dxa"/>
            <w:tcBorders>
              <w:bottom w:val="single" w:sz="4" w:space="0" w:color="auto"/>
            </w:tcBorders>
            <w:vAlign w:val="bottom"/>
          </w:tcPr>
          <w:p w:rsidR="0067333C" w:rsidRPr="004A4C93" w:rsidRDefault="0067333C" w:rsidP="00DC3FEE">
            <w:pPr>
              <w:spacing w:before="40" w:after="40" w:line="240" w:lineRule="exact"/>
              <w:ind w:left="113"/>
              <w:rPr>
                <w:szCs w:val="24"/>
              </w:rPr>
            </w:pPr>
            <w:r w:rsidRPr="004A4C93">
              <w:rPr>
                <w:sz w:val="18"/>
                <w:szCs w:val="24"/>
                <w:lang w:val="zh-CN"/>
              </w:rPr>
              <w:t>因贸易禁运向国家登记中心支付的费用</w:t>
            </w:r>
            <w:r w:rsidR="006F7949" w:rsidRPr="004A4C93">
              <w:rPr>
                <w:sz w:val="18"/>
                <w:szCs w:val="24"/>
                <w:lang w:val="zh-CN"/>
              </w:rPr>
              <w:t>(</w:t>
            </w:r>
            <w:r w:rsidRPr="004A4C93">
              <w:rPr>
                <w:sz w:val="18"/>
                <w:szCs w:val="24"/>
                <w:lang w:val="zh-CN"/>
              </w:rPr>
              <w:t>中央担保</w:t>
            </w:r>
            <w:r w:rsidR="006F7949" w:rsidRPr="004A4C93">
              <w:rPr>
                <w:sz w:val="18"/>
                <w:szCs w:val="24"/>
                <w:lang w:val="zh-CN"/>
              </w:rPr>
              <w:t>)</w:t>
            </w:r>
          </w:p>
        </w:tc>
        <w:tc>
          <w:tcPr>
            <w:tcW w:w="1648" w:type="dxa"/>
            <w:tcBorders>
              <w:bottom w:val="single" w:sz="4" w:space="0" w:color="auto"/>
            </w:tcBorders>
            <w:vAlign w:val="bottom"/>
          </w:tcPr>
          <w:p w:rsidR="0067333C" w:rsidRPr="004A4C93" w:rsidRDefault="006F7949" w:rsidP="00DC3FEE">
            <w:pPr>
              <w:spacing w:before="40" w:after="40" w:line="240" w:lineRule="exact"/>
              <w:ind w:left="113"/>
              <w:jc w:val="right"/>
              <w:rPr>
                <w:b/>
                <w:sz w:val="18"/>
                <w:szCs w:val="24"/>
                <w:lang w:val="es-MX"/>
              </w:rPr>
            </w:pPr>
            <w:r w:rsidRPr="004A4C93">
              <w:rPr>
                <w:rFonts w:eastAsia="SimHei"/>
                <w:sz w:val="18"/>
                <w:szCs w:val="24"/>
                <w:lang w:val="es-MX"/>
              </w:rPr>
              <w:t>12</w:t>
            </w:r>
            <w:r w:rsidR="000C7AC4">
              <w:rPr>
                <w:rFonts w:eastAsia="SimHei"/>
                <w:sz w:val="18"/>
                <w:szCs w:val="24"/>
                <w:lang w:val="es-MX"/>
              </w:rPr>
              <w:t xml:space="preserve"> </w:t>
            </w:r>
            <w:r w:rsidRPr="004A4C93">
              <w:rPr>
                <w:rFonts w:eastAsia="SimHei"/>
                <w:sz w:val="18"/>
                <w:szCs w:val="24"/>
                <w:lang w:val="es-MX"/>
              </w:rPr>
              <w:t>700</w:t>
            </w:r>
            <w:r w:rsidR="0067333C" w:rsidRPr="004A4C93">
              <w:rPr>
                <w:rFonts w:eastAsia="SimHei"/>
                <w:sz w:val="18"/>
                <w:szCs w:val="24"/>
                <w:lang w:val="es-MX"/>
              </w:rPr>
              <w:t xml:space="preserve">.00 </w:t>
            </w:r>
          </w:p>
        </w:tc>
      </w:tr>
      <w:tr w:rsidR="00A60D5C" w:rsidRPr="00A60D5C" w:rsidTr="00A60D5C">
        <w:trPr>
          <w:trHeight w:val="240"/>
        </w:trPr>
        <w:tc>
          <w:tcPr>
            <w:tcW w:w="5722" w:type="dxa"/>
            <w:gridSpan w:val="2"/>
            <w:tcBorders>
              <w:top w:val="single" w:sz="4" w:space="0" w:color="auto"/>
              <w:bottom w:val="single" w:sz="12" w:space="0" w:color="auto"/>
            </w:tcBorders>
          </w:tcPr>
          <w:p w:rsidR="00A60D5C" w:rsidRPr="004A4C93" w:rsidRDefault="00A60D5C" w:rsidP="001679DD">
            <w:pPr>
              <w:spacing w:before="80" w:after="80" w:line="220" w:lineRule="exact"/>
              <w:ind w:firstLineChars="100" w:firstLine="31680"/>
              <w:rPr>
                <w:szCs w:val="24"/>
              </w:rPr>
            </w:pPr>
            <w:r w:rsidRPr="004A4C93">
              <w:rPr>
                <w:rFonts w:eastAsia="SimHei"/>
                <w:sz w:val="18"/>
                <w:szCs w:val="24"/>
                <w:lang w:val="zh-CN"/>
              </w:rPr>
              <w:t>合计</w:t>
            </w:r>
          </w:p>
        </w:tc>
        <w:tc>
          <w:tcPr>
            <w:tcW w:w="1648" w:type="dxa"/>
            <w:tcBorders>
              <w:top w:val="single" w:sz="4" w:space="0" w:color="auto"/>
              <w:bottom w:val="single" w:sz="12" w:space="0" w:color="auto"/>
            </w:tcBorders>
            <w:vAlign w:val="bottom"/>
          </w:tcPr>
          <w:p w:rsidR="00A60D5C" w:rsidRPr="00A60D5C" w:rsidRDefault="00A60D5C" w:rsidP="006F7949">
            <w:pPr>
              <w:spacing w:before="80" w:after="80" w:line="220" w:lineRule="exact"/>
              <w:ind w:left="113"/>
              <w:jc w:val="right"/>
              <w:rPr>
                <w:rFonts w:eastAsia="SimHei"/>
                <w:b/>
                <w:sz w:val="18"/>
                <w:szCs w:val="24"/>
              </w:rPr>
            </w:pPr>
            <w:r w:rsidRPr="00A60D5C">
              <w:rPr>
                <w:rFonts w:eastAsia="SimHei"/>
                <w:b/>
                <w:sz w:val="18"/>
                <w:szCs w:val="24"/>
                <w:lang w:val="es-MX"/>
              </w:rPr>
              <w:t>21 749 275.00</w:t>
            </w:r>
          </w:p>
        </w:tc>
      </w:tr>
    </w:tbl>
    <w:p w:rsidR="0067333C" w:rsidRPr="004A4C93" w:rsidRDefault="0067333C" w:rsidP="0067333C">
      <w:pPr>
        <w:pStyle w:val="CharChar"/>
        <w:spacing w:before="120"/>
        <w:ind w:firstLine="170"/>
        <w:rPr>
          <w:sz w:val="18"/>
          <w:szCs w:val="24"/>
          <w:lang w:val="es-MX"/>
        </w:rPr>
      </w:pPr>
    </w:p>
    <w:p w:rsidR="00460EA8" w:rsidRPr="004A4C93" w:rsidRDefault="00460EA8" w:rsidP="00460EA8">
      <w:pPr>
        <w:sectPr w:rsidR="00460EA8" w:rsidRPr="004A4C93">
          <w:headerReference w:type="even" r:id="rId25"/>
          <w:headerReference w:type="default" r:id="rId26"/>
          <w:footerReference w:type="even" r:id="rId27"/>
          <w:footerReference w:type="default" r:id="rId28"/>
          <w:headerReference w:type="first" r:id="rId29"/>
          <w:footerReference w:type="first" r:id="rId30"/>
          <w:endnotePr>
            <w:numFmt w:val="decimal"/>
          </w:endnotePr>
          <w:pgSz w:w="11906" w:h="16838" w:code="9"/>
          <w:pgMar w:top="1701" w:right="1134" w:bottom="2268" w:left="1134" w:header="1134" w:footer="1701" w:gutter="0"/>
          <w:cols w:space="425"/>
          <w:titlePg/>
          <w:docGrid w:type="lines" w:linePitch="326"/>
        </w:sectPr>
      </w:pPr>
    </w:p>
    <w:p w:rsidR="00460EA8" w:rsidRPr="004A4C93" w:rsidRDefault="00460EA8" w:rsidP="00460EA8">
      <w:pPr>
        <w:pStyle w:val="CharChar"/>
        <w:jc w:val="left"/>
        <w:outlineLvl w:val="0"/>
        <w:rPr>
          <w:rFonts w:eastAsia="SimHei"/>
          <w:sz w:val="21"/>
          <w:szCs w:val="24"/>
        </w:rPr>
      </w:pPr>
      <w:r w:rsidRPr="00DC3FEE">
        <w:rPr>
          <w:sz w:val="21"/>
          <w:szCs w:val="24"/>
          <w:lang w:val="zh-CN"/>
        </w:rPr>
        <w:t>表</w:t>
      </w:r>
      <w:r w:rsidRPr="00DC3FEE">
        <w:rPr>
          <w:sz w:val="21"/>
          <w:szCs w:val="24"/>
          <w:lang w:val="zh-CN"/>
        </w:rPr>
        <w:t>8</w:t>
      </w:r>
      <w:r w:rsidRPr="004A4C93">
        <w:rPr>
          <w:rFonts w:eastAsia="SimHei"/>
          <w:sz w:val="21"/>
          <w:szCs w:val="24"/>
          <w:lang w:val="zh-CN"/>
        </w:rPr>
        <w:br/>
      </w:r>
      <w:r w:rsidRPr="004A4C93">
        <w:rPr>
          <w:rFonts w:eastAsia="SimHei"/>
          <w:sz w:val="21"/>
          <w:szCs w:val="24"/>
          <w:lang w:val="zh-CN"/>
        </w:rPr>
        <w:t>向残疾人关爱方案拨付的资金</w:t>
      </w:r>
      <w:r w:rsidR="006F7949" w:rsidRPr="004A4C93">
        <w:rPr>
          <w:rFonts w:eastAsia="SimHei"/>
          <w:sz w:val="21"/>
          <w:szCs w:val="24"/>
          <w:lang w:val="zh-CN"/>
        </w:rPr>
        <w:t>(</w:t>
      </w:r>
      <w:r w:rsidRPr="004A4C93">
        <w:rPr>
          <w:rFonts w:eastAsia="SimHei"/>
          <w:sz w:val="21"/>
          <w:szCs w:val="24"/>
          <w:lang w:val="zh-CN"/>
        </w:rPr>
        <w:t>2008-2010</w:t>
      </w:r>
      <w:r w:rsidRPr="004A4C93">
        <w:rPr>
          <w:rFonts w:eastAsia="SimHei"/>
          <w:sz w:val="21"/>
          <w:szCs w:val="24"/>
          <w:lang w:val="zh-CN"/>
        </w:rPr>
        <w:t>年预算资金</w:t>
      </w:r>
      <w:r w:rsidR="006F7949" w:rsidRPr="004A4C93">
        <w:rPr>
          <w:rFonts w:eastAsia="SimHei"/>
          <w:sz w:val="21"/>
          <w:szCs w:val="24"/>
          <w:lang w:val="zh-CN"/>
        </w:rPr>
        <w:t>)</w:t>
      </w:r>
    </w:p>
    <w:tbl>
      <w:tblPr>
        <w:tblW w:w="12474" w:type="dxa"/>
        <w:tblBorders>
          <w:top w:val="single" w:sz="4" w:space="0" w:color="auto"/>
        </w:tblBorders>
        <w:tblLayout w:type="fixed"/>
        <w:tblCellMar>
          <w:left w:w="0" w:type="dxa"/>
          <w:right w:w="0" w:type="dxa"/>
        </w:tblCellMar>
        <w:tblLook w:val="00A0" w:firstRow="1" w:lastRow="0" w:firstColumn="1" w:lastColumn="0" w:noHBand="0" w:noVBand="0"/>
      </w:tblPr>
      <w:tblGrid>
        <w:gridCol w:w="2867"/>
        <w:gridCol w:w="808"/>
        <w:gridCol w:w="840"/>
        <w:gridCol w:w="988"/>
        <w:gridCol w:w="797"/>
        <w:gridCol w:w="840"/>
        <w:gridCol w:w="1050"/>
        <w:gridCol w:w="835"/>
        <w:gridCol w:w="899"/>
        <w:gridCol w:w="899"/>
        <w:gridCol w:w="809"/>
        <w:gridCol w:w="842"/>
      </w:tblGrid>
      <w:tr w:rsidR="00460EA8" w:rsidRPr="00CC34B7" w:rsidTr="00CC34B7">
        <w:trPr>
          <w:trHeight w:val="240"/>
          <w:tblHeader/>
        </w:trPr>
        <w:tc>
          <w:tcPr>
            <w:tcW w:w="2867" w:type="dxa"/>
            <w:tcBorders>
              <w:top w:val="single" w:sz="4" w:space="0" w:color="auto"/>
              <w:bottom w:val="nil"/>
            </w:tcBorders>
            <w:noWrap/>
            <w:vAlign w:val="bottom"/>
          </w:tcPr>
          <w:p w:rsidR="00460EA8" w:rsidRPr="00CC34B7" w:rsidRDefault="00460EA8" w:rsidP="006F7949">
            <w:pPr>
              <w:spacing w:before="80" w:after="80" w:line="200" w:lineRule="exact"/>
              <w:jc w:val="center"/>
              <w:rPr>
                <w:rFonts w:eastAsia="KaiTi_GB2312"/>
                <w:sz w:val="16"/>
                <w:szCs w:val="16"/>
              </w:rPr>
            </w:pPr>
          </w:p>
        </w:tc>
        <w:tc>
          <w:tcPr>
            <w:tcW w:w="2636" w:type="dxa"/>
            <w:gridSpan w:val="3"/>
            <w:tcBorders>
              <w:top w:val="single" w:sz="4" w:space="0" w:color="auto"/>
              <w:bottom w:val="single" w:sz="4" w:space="0" w:color="auto"/>
              <w:right w:val="single" w:sz="24" w:space="0" w:color="FFFFFF"/>
            </w:tcBorders>
            <w:noWrap/>
            <w:vAlign w:val="bottom"/>
          </w:tcPr>
          <w:p w:rsidR="00460EA8" w:rsidRPr="00CC34B7" w:rsidRDefault="00460EA8" w:rsidP="006F7949">
            <w:pPr>
              <w:spacing w:before="80" w:after="80" w:line="200" w:lineRule="exact"/>
              <w:ind w:left="57"/>
              <w:jc w:val="center"/>
              <w:rPr>
                <w:rFonts w:eastAsia="KaiTi_GB2312"/>
                <w:sz w:val="16"/>
                <w:szCs w:val="16"/>
              </w:rPr>
            </w:pPr>
            <w:r w:rsidRPr="00CC34B7">
              <w:rPr>
                <w:rFonts w:eastAsia="KaiTi_GB2312"/>
                <w:noProof/>
                <w:sz w:val="16"/>
                <w:szCs w:val="16"/>
              </w:rPr>
              <w:t>2008</w:t>
            </w:r>
            <w:r w:rsidRPr="00CC34B7">
              <w:rPr>
                <w:rFonts w:eastAsia="KaiTi_GB2312"/>
                <w:noProof/>
                <w:sz w:val="16"/>
                <w:szCs w:val="16"/>
              </w:rPr>
              <w:t>年</w:t>
            </w:r>
          </w:p>
        </w:tc>
        <w:tc>
          <w:tcPr>
            <w:tcW w:w="2687" w:type="dxa"/>
            <w:gridSpan w:val="3"/>
            <w:tcBorders>
              <w:top w:val="single" w:sz="4" w:space="0" w:color="auto"/>
              <w:left w:val="single" w:sz="24" w:space="0" w:color="FFFFFF"/>
              <w:bottom w:val="single" w:sz="4" w:space="0" w:color="auto"/>
              <w:right w:val="single" w:sz="24" w:space="0" w:color="FFFFFF"/>
            </w:tcBorders>
            <w:noWrap/>
            <w:vAlign w:val="bottom"/>
          </w:tcPr>
          <w:p w:rsidR="00460EA8" w:rsidRPr="00CC34B7" w:rsidRDefault="00460EA8" w:rsidP="006F7949">
            <w:pPr>
              <w:spacing w:before="80" w:after="80" w:line="200" w:lineRule="exact"/>
              <w:ind w:left="57"/>
              <w:jc w:val="center"/>
              <w:rPr>
                <w:rFonts w:eastAsia="KaiTi_GB2312"/>
                <w:sz w:val="16"/>
                <w:szCs w:val="16"/>
              </w:rPr>
            </w:pPr>
            <w:r w:rsidRPr="00CC34B7">
              <w:rPr>
                <w:rFonts w:eastAsia="KaiTi_GB2312"/>
                <w:noProof/>
                <w:sz w:val="16"/>
                <w:szCs w:val="16"/>
              </w:rPr>
              <w:t>2009</w:t>
            </w:r>
            <w:r w:rsidRPr="00CC34B7">
              <w:rPr>
                <w:rFonts w:eastAsia="KaiTi_GB2312"/>
                <w:noProof/>
                <w:sz w:val="16"/>
                <w:szCs w:val="16"/>
              </w:rPr>
              <w:t>年</w:t>
            </w:r>
          </w:p>
        </w:tc>
        <w:tc>
          <w:tcPr>
            <w:tcW w:w="2633" w:type="dxa"/>
            <w:gridSpan w:val="3"/>
            <w:tcBorders>
              <w:top w:val="single" w:sz="4" w:space="0" w:color="auto"/>
              <w:left w:val="single" w:sz="24" w:space="0" w:color="FFFFFF"/>
              <w:bottom w:val="single" w:sz="4" w:space="0" w:color="auto"/>
              <w:right w:val="single" w:sz="24" w:space="0" w:color="FFFFFF"/>
            </w:tcBorders>
            <w:noWrap/>
            <w:vAlign w:val="bottom"/>
          </w:tcPr>
          <w:p w:rsidR="00460EA8" w:rsidRPr="00CC34B7" w:rsidRDefault="00460EA8" w:rsidP="006F7949">
            <w:pPr>
              <w:spacing w:before="80" w:after="80" w:line="200" w:lineRule="exact"/>
              <w:ind w:left="57"/>
              <w:jc w:val="center"/>
              <w:rPr>
                <w:rFonts w:eastAsia="KaiTi_GB2312"/>
                <w:b/>
                <w:sz w:val="16"/>
                <w:szCs w:val="16"/>
              </w:rPr>
            </w:pPr>
            <w:r w:rsidRPr="00CC34B7">
              <w:rPr>
                <w:rFonts w:eastAsia="KaiTi_GB2312"/>
                <w:b/>
                <w:noProof/>
                <w:sz w:val="16"/>
                <w:szCs w:val="16"/>
              </w:rPr>
              <w:t>2008</w:t>
            </w:r>
            <w:r w:rsidR="00CC34B7" w:rsidRPr="00CC34B7">
              <w:rPr>
                <w:rFonts w:eastAsia="KaiTi_GB2312"/>
                <w:b/>
                <w:noProof/>
                <w:sz w:val="16"/>
                <w:szCs w:val="16"/>
              </w:rPr>
              <w:t>-</w:t>
            </w:r>
            <w:r w:rsidRPr="00CC34B7">
              <w:rPr>
                <w:rFonts w:eastAsia="KaiTi_GB2312"/>
                <w:b/>
                <w:noProof/>
                <w:sz w:val="16"/>
                <w:szCs w:val="16"/>
              </w:rPr>
              <w:t>2009</w:t>
            </w:r>
            <w:r w:rsidRPr="00CC34B7">
              <w:rPr>
                <w:rFonts w:eastAsia="KaiTi_GB2312"/>
                <w:b/>
                <w:noProof/>
                <w:sz w:val="16"/>
                <w:szCs w:val="16"/>
              </w:rPr>
              <w:t>年合计</w:t>
            </w:r>
          </w:p>
        </w:tc>
        <w:tc>
          <w:tcPr>
            <w:tcW w:w="1651" w:type="dxa"/>
            <w:gridSpan w:val="2"/>
            <w:tcBorders>
              <w:top w:val="single" w:sz="4" w:space="0" w:color="auto"/>
              <w:left w:val="single" w:sz="24" w:space="0" w:color="FFFFFF"/>
              <w:bottom w:val="single" w:sz="4" w:space="0" w:color="auto"/>
            </w:tcBorders>
            <w:noWrap/>
            <w:vAlign w:val="bottom"/>
          </w:tcPr>
          <w:p w:rsidR="00460EA8" w:rsidRPr="00CC34B7" w:rsidRDefault="00460EA8" w:rsidP="006F7949">
            <w:pPr>
              <w:spacing w:before="80" w:after="80" w:line="200" w:lineRule="exact"/>
              <w:ind w:left="57"/>
              <w:jc w:val="center"/>
              <w:rPr>
                <w:rFonts w:eastAsia="KaiTi_GB2312"/>
                <w:sz w:val="16"/>
                <w:szCs w:val="16"/>
              </w:rPr>
            </w:pPr>
            <w:r w:rsidRPr="00CC34B7">
              <w:rPr>
                <w:rFonts w:eastAsia="KaiTi_GB2312"/>
                <w:noProof/>
                <w:sz w:val="16"/>
                <w:szCs w:val="16"/>
              </w:rPr>
              <w:t>2010</w:t>
            </w:r>
            <w:r w:rsidRPr="00CC34B7">
              <w:rPr>
                <w:rFonts w:eastAsia="KaiTi_GB2312"/>
                <w:noProof/>
                <w:sz w:val="16"/>
                <w:szCs w:val="16"/>
              </w:rPr>
              <w:t>年</w:t>
            </w:r>
          </w:p>
        </w:tc>
      </w:tr>
      <w:tr w:rsidR="00460EA8" w:rsidRPr="00CC34B7" w:rsidTr="00CC34B7">
        <w:trPr>
          <w:trHeight w:val="240"/>
          <w:tblHeader/>
        </w:trPr>
        <w:tc>
          <w:tcPr>
            <w:tcW w:w="2867" w:type="dxa"/>
            <w:tcBorders>
              <w:top w:val="nil"/>
              <w:bottom w:val="single" w:sz="12" w:space="0" w:color="auto"/>
            </w:tcBorders>
            <w:noWrap/>
            <w:vAlign w:val="bottom"/>
          </w:tcPr>
          <w:p w:rsidR="00460EA8" w:rsidRPr="00CC34B7" w:rsidRDefault="00460EA8" w:rsidP="006F7949">
            <w:pPr>
              <w:spacing w:before="80" w:after="80" w:line="200" w:lineRule="exact"/>
              <w:ind w:left="57"/>
              <w:rPr>
                <w:rFonts w:ascii="KaiTi_GB2312" w:eastAsia="KaiTi_GB2312"/>
                <w:sz w:val="16"/>
                <w:szCs w:val="16"/>
              </w:rPr>
            </w:pPr>
            <w:r w:rsidRPr="00CC34B7">
              <w:rPr>
                <w:rFonts w:ascii="KaiTi_GB2312" w:eastAsia="KaiTi_GB2312"/>
                <w:noProof/>
                <w:sz w:val="16"/>
                <w:szCs w:val="16"/>
              </w:rPr>
              <w:t>机构/单位名称</w:t>
            </w:r>
          </w:p>
        </w:tc>
        <w:tc>
          <w:tcPr>
            <w:tcW w:w="808" w:type="dxa"/>
            <w:tcBorders>
              <w:top w:val="single" w:sz="4" w:space="0" w:color="auto"/>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初始金额</w:t>
            </w:r>
          </w:p>
        </w:tc>
        <w:tc>
          <w:tcPr>
            <w:tcW w:w="840" w:type="dxa"/>
            <w:tcBorders>
              <w:top w:val="single" w:sz="4" w:space="0" w:color="auto"/>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修改后金额</w:t>
            </w:r>
          </w:p>
        </w:tc>
        <w:tc>
          <w:tcPr>
            <w:tcW w:w="988" w:type="dxa"/>
            <w:tcBorders>
              <w:top w:val="single" w:sz="4" w:space="0" w:color="auto"/>
              <w:bottom w:val="single" w:sz="12" w:space="0" w:color="auto"/>
              <w:right w:val="single" w:sz="24" w:space="0" w:color="FFFFFF"/>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到期应付金额</w:t>
            </w:r>
          </w:p>
        </w:tc>
        <w:tc>
          <w:tcPr>
            <w:tcW w:w="797" w:type="dxa"/>
            <w:tcBorders>
              <w:top w:val="single" w:sz="4" w:space="0" w:color="auto"/>
              <w:left w:val="single" w:sz="24" w:space="0" w:color="FFFFFF"/>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初始金额</w:t>
            </w:r>
          </w:p>
        </w:tc>
        <w:tc>
          <w:tcPr>
            <w:tcW w:w="840" w:type="dxa"/>
            <w:tcBorders>
              <w:top w:val="single" w:sz="4" w:space="0" w:color="auto"/>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修改后金额</w:t>
            </w:r>
          </w:p>
        </w:tc>
        <w:tc>
          <w:tcPr>
            <w:tcW w:w="1050" w:type="dxa"/>
            <w:tcBorders>
              <w:top w:val="single" w:sz="4" w:space="0" w:color="auto"/>
              <w:bottom w:val="single" w:sz="12" w:space="0" w:color="auto"/>
              <w:right w:val="single" w:sz="24" w:space="0" w:color="FFFFFF"/>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到期应付金额</w:t>
            </w:r>
          </w:p>
        </w:tc>
        <w:tc>
          <w:tcPr>
            <w:tcW w:w="835" w:type="dxa"/>
            <w:tcBorders>
              <w:top w:val="single" w:sz="4" w:space="0" w:color="auto"/>
              <w:left w:val="single" w:sz="24" w:space="0" w:color="FFFFFF"/>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b/>
                <w:sz w:val="15"/>
                <w:szCs w:val="15"/>
              </w:rPr>
            </w:pPr>
            <w:r w:rsidRPr="00CC34B7">
              <w:rPr>
                <w:rFonts w:ascii="KaiTi_GB2312" w:eastAsia="KaiTi_GB2312"/>
                <w:b/>
                <w:noProof/>
                <w:sz w:val="15"/>
                <w:szCs w:val="15"/>
              </w:rPr>
              <w:t>初始金额</w:t>
            </w:r>
          </w:p>
        </w:tc>
        <w:tc>
          <w:tcPr>
            <w:tcW w:w="899" w:type="dxa"/>
            <w:tcBorders>
              <w:top w:val="single" w:sz="4" w:space="0" w:color="auto"/>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b/>
                <w:sz w:val="15"/>
                <w:szCs w:val="15"/>
              </w:rPr>
            </w:pPr>
            <w:r w:rsidRPr="00CC34B7">
              <w:rPr>
                <w:rFonts w:ascii="KaiTi_GB2312" w:eastAsia="KaiTi_GB2312"/>
                <w:b/>
                <w:noProof/>
                <w:sz w:val="15"/>
                <w:szCs w:val="15"/>
              </w:rPr>
              <w:t>修改后金额</w:t>
            </w:r>
          </w:p>
        </w:tc>
        <w:tc>
          <w:tcPr>
            <w:tcW w:w="899" w:type="dxa"/>
            <w:tcBorders>
              <w:top w:val="single" w:sz="4" w:space="0" w:color="auto"/>
              <w:bottom w:val="single" w:sz="12" w:space="0" w:color="auto"/>
              <w:right w:val="single" w:sz="24" w:space="0" w:color="FFFFFF"/>
            </w:tcBorders>
            <w:noWrap/>
            <w:vAlign w:val="bottom"/>
          </w:tcPr>
          <w:p w:rsidR="00460EA8" w:rsidRPr="00CC34B7" w:rsidRDefault="00460EA8" w:rsidP="006F7949">
            <w:pPr>
              <w:spacing w:before="80" w:after="80" w:line="200" w:lineRule="exact"/>
              <w:ind w:left="57"/>
              <w:jc w:val="right"/>
              <w:rPr>
                <w:rFonts w:ascii="KaiTi_GB2312" w:eastAsia="KaiTi_GB2312"/>
                <w:b/>
                <w:spacing w:val="-10"/>
                <w:sz w:val="15"/>
                <w:szCs w:val="15"/>
              </w:rPr>
            </w:pPr>
            <w:r w:rsidRPr="00CC34B7">
              <w:rPr>
                <w:rFonts w:ascii="KaiTi_GB2312" w:eastAsia="KaiTi_GB2312"/>
                <w:b/>
                <w:noProof/>
                <w:spacing w:val="-10"/>
                <w:sz w:val="15"/>
                <w:szCs w:val="15"/>
              </w:rPr>
              <w:t>到期应付金额</w:t>
            </w:r>
          </w:p>
        </w:tc>
        <w:tc>
          <w:tcPr>
            <w:tcW w:w="809" w:type="dxa"/>
            <w:tcBorders>
              <w:top w:val="single" w:sz="4" w:space="0" w:color="auto"/>
              <w:left w:val="single" w:sz="24" w:space="0" w:color="FFFFFF"/>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初始金额</w:t>
            </w:r>
          </w:p>
        </w:tc>
        <w:tc>
          <w:tcPr>
            <w:tcW w:w="842" w:type="dxa"/>
            <w:tcBorders>
              <w:top w:val="single" w:sz="4" w:space="0" w:color="auto"/>
              <w:bottom w:val="single" w:sz="12" w:space="0" w:color="auto"/>
            </w:tcBorders>
            <w:noWrap/>
            <w:vAlign w:val="bottom"/>
          </w:tcPr>
          <w:p w:rsidR="00460EA8" w:rsidRPr="00CC34B7" w:rsidRDefault="00460EA8" w:rsidP="006F7949">
            <w:pPr>
              <w:spacing w:before="80" w:after="80" w:line="200" w:lineRule="exact"/>
              <w:ind w:left="57"/>
              <w:jc w:val="right"/>
              <w:rPr>
                <w:rFonts w:ascii="KaiTi_GB2312" w:eastAsia="KaiTi_GB2312"/>
                <w:sz w:val="15"/>
                <w:szCs w:val="15"/>
              </w:rPr>
            </w:pPr>
            <w:r w:rsidRPr="00CC34B7">
              <w:rPr>
                <w:rFonts w:ascii="KaiTi_GB2312" w:eastAsia="KaiTi_GB2312"/>
                <w:noProof/>
                <w:sz w:val="15"/>
                <w:szCs w:val="15"/>
              </w:rPr>
              <w:t>修改后金额</w:t>
            </w:r>
          </w:p>
        </w:tc>
      </w:tr>
      <w:tr w:rsidR="00460EA8" w:rsidRPr="004A4C93" w:rsidTr="00CC34B7">
        <w:trPr>
          <w:trHeight w:val="240"/>
        </w:trPr>
        <w:tc>
          <w:tcPr>
            <w:tcW w:w="2867" w:type="dxa"/>
            <w:tcBorders>
              <w:top w:val="single" w:sz="12" w:space="0" w:color="auto"/>
            </w:tcBorders>
            <w:noWrap/>
          </w:tcPr>
          <w:p w:rsidR="00460EA8" w:rsidRPr="004A4C93" w:rsidRDefault="00460EA8" w:rsidP="006F7949">
            <w:pPr>
              <w:spacing w:before="40" w:after="40" w:line="220" w:lineRule="exact"/>
              <w:rPr>
                <w:sz w:val="16"/>
                <w:szCs w:val="16"/>
              </w:rPr>
            </w:pPr>
            <w:r w:rsidRPr="004A4C93">
              <w:rPr>
                <w:rFonts w:eastAsia="SimHei"/>
                <w:sz w:val="16"/>
                <w:szCs w:val="16"/>
                <w:lang w:val="zh-CN"/>
              </w:rPr>
              <w:t>总统府</w:t>
            </w:r>
          </w:p>
        </w:tc>
        <w:tc>
          <w:tcPr>
            <w:tcW w:w="808"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40"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201</w:t>
            </w:r>
            <w:r w:rsidR="000C7AC4" w:rsidRPr="00135B07">
              <w:rPr>
                <w:sz w:val="16"/>
                <w:szCs w:val="16"/>
              </w:rPr>
              <w:t xml:space="preserve"> </w:t>
            </w:r>
            <w:r w:rsidRPr="00135B07">
              <w:rPr>
                <w:sz w:val="16"/>
                <w:szCs w:val="16"/>
              </w:rPr>
              <w:t>571</w:t>
            </w:r>
          </w:p>
        </w:tc>
        <w:tc>
          <w:tcPr>
            <w:tcW w:w="988"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797"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40"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201</w:t>
            </w:r>
            <w:r w:rsidR="000C7AC4" w:rsidRPr="00135B07">
              <w:rPr>
                <w:sz w:val="16"/>
                <w:szCs w:val="16"/>
              </w:rPr>
              <w:t xml:space="preserve"> </w:t>
            </w:r>
            <w:r w:rsidRPr="00135B07">
              <w:rPr>
                <w:sz w:val="16"/>
                <w:szCs w:val="16"/>
              </w:rPr>
              <w:t>571</w:t>
            </w:r>
          </w:p>
        </w:tc>
        <w:tc>
          <w:tcPr>
            <w:tcW w:w="1050"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35"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388</w:t>
            </w:r>
            <w:r w:rsidR="000C7AC4" w:rsidRPr="00135B07">
              <w:rPr>
                <w:b/>
                <w:sz w:val="16"/>
                <w:szCs w:val="16"/>
              </w:rPr>
              <w:t xml:space="preserve"> </w:t>
            </w:r>
            <w:r w:rsidRPr="00135B07">
              <w:rPr>
                <w:b/>
                <w:sz w:val="16"/>
                <w:szCs w:val="16"/>
              </w:rPr>
              <w:t>570</w:t>
            </w:r>
          </w:p>
        </w:tc>
        <w:tc>
          <w:tcPr>
            <w:tcW w:w="899"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403</w:t>
            </w:r>
            <w:r w:rsidR="000C7AC4" w:rsidRPr="00135B07">
              <w:rPr>
                <w:b/>
                <w:sz w:val="16"/>
                <w:szCs w:val="16"/>
              </w:rPr>
              <w:t xml:space="preserve"> </w:t>
            </w:r>
            <w:r w:rsidRPr="00135B07">
              <w:rPr>
                <w:b/>
                <w:sz w:val="16"/>
                <w:szCs w:val="16"/>
              </w:rPr>
              <w:t>142</w:t>
            </w:r>
          </w:p>
        </w:tc>
        <w:tc>
          <w:tcPr>
            <w:tcW w:w="899"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388</w:t>
            </w:r>
            <w:r w:rsidR="000C7AC4" w:rsidRPr="00135B07">
              <w:rPr>
                <w:b/>
                <w:sz w:val="16"/>
                <w:szCs w:val="16"/>
              </w:rPr>
              <w:t xml:space="preserve"> </w:t>
            </w:r>
            <w:r w:rsidRPr="00135B07">
              <w:rPr>
                <w:b/>
                <w:sz w:val="16"/>
                <w:szCs w:val="16"/>
              </w:rPr>
              <w:t>570</w:t>
            </w:r>
          </w:p>
        </w:tc>
        <w:tc>
          <w:tcPr>
            <w:tcW w:w="809"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42" w:type="dxa"/>
            <w:tcBorders>
              <w:top w:val="single" w:sz="12" w:space="0" w:color="auto"/>
            </w:tcBorders>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201</w:t>
            </w:r>
            <w:r w:rsidR="000C7AC4" w:rsidRPr="00135B07">
              <w:rPr>
                <w:sz w:val="16"/>
                <w:szCs w:val="16"/>
              </w:rPr>
              <w:t xml:space="preserve"> </w:t>
            </w:r>
            <w:r w:rsidRPr="00135B07">
              <w:rPr>
                <w:sz w:val="16"/>
                <w:szCs w:val="16"/>
              </w:rPr>
              <w:t>571</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萨尔瓦多康复协会</w:t>
            </w:r>
            <w:r w:rsidRPr="004A4C93">
              <w:rPr>
                <w:sz w:val="16"/>
                <w:szCs w:val="16"/>
                <w:vertAlign w:val="superscript"/>
                <w:lang w:val="zh-CN"/>
              </w:rPr>
              <w:t>1</w:t>
            </w:r>
          </w:p>
        </w:tc>
        <w:tc>
          <w:tcPr>
            <w:tcW w:w="808" w:type="dxa"/>
            <w:noWrap/>
            <w:vAlign w:val="bottom"/>
          </w:tcPr>
          <w:p w:rsidR="00460EA8" w:rsidRPr="00135B07" w:rsidRDefault="00460EA8" w:rsidP="006F7949">
            <w:pPr>
              <w:spacing w:before="40" w:after="40" w:line="220" w:lineRule="exact"/>
              <w:ind w:left="57"/>
              <w:jc w:val="right"/>
              <w:rPr>
                <w:sz w:val="16"/>
                <w:szCs w:val="16"/>
              </w:rPr>
            </w:pP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286</w:t>
            </w:r>
          </w:p>
        </w:tc>
        <w:tc>
          <w:tcPr>
            <w:tcW w:w="988" w:type="dxa"/>
            <w:noWrap/>
            <w:vAlign w:val="bottom"/>
          </w:tcPr>
          <w:p w:rsidR="00460EA8" w:rsidRPr="00135B07" w:rsidRDefault="00460EA8" w:rsidP="006F7949">
            <w:pPr>
              <w:spacing w:before="40" w:after="40" w:line="220" w:lineRule="exact"/>
              <w:ind w:left="57"/>
              <w:jc w:val="right"/>
              <w:rPr>
                <w:sz w:val="16"/>
                <w:szCs w:val="16"/>
              </w:rPr>
            </w:pPr>
          </w:p>
        </w:tc>
        <w:tc>
          <w:tcPr>
            <w:tcW w:w="797" w:type="dxa"/>
            <w:noWrap/>
            <w:vAlign w:val="bottom"/>
          </w:tcPr>
          <w:p w:rsidR="00460EA8" w:rsidRPr="00135B07" w:rsidRDefault="00460EA8" w:rsidP="006F7949">
            <w:pPr>
              <w:spacing w:before="40" w:after="40" w:line="220" w:lineRule="exact"/>
              <w:ind w:left="57"/>
              <w:jc w:val="right"/>
              <w:rPr>
                <w:sz w:val="16"/>
                <w:szCs w:val="16"/>
              </w:rPr>
            </w:pP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286</w:t>
            </w:r>
          </w:p>
        </w:tc>
        <w:tc>
          <w:tcPr>
            <w:tcW w:w="1050" w:type="dxa"/>
            <w:noWrap/>
            <w:vAlign w:val="bottom"/>
          </w:tcPr>
          <w:p w:rsidR="00460EA8" w:rsidRPr="00135B07" w:rsidRDefault="00460EA8" w:rsidP="006F7949">
            <w:pPr>
              <w:spacing w:before="40" w:after="40" w:line="220" w:lineRule="exact"/>
              <w:ind w:left="57"/>
              <w:jc w:val="right"/>
              <w:rPr>
                <w:sz w:val="16"/>
                <w:szCs w:val="16"/>
              </w:rPr>
            </w:pPr>
          </w:p>
        </w:tc>
        <w:tc>
          <w:tcPr>
            <w:tcW w:w="835" w:type="dxa"/>
            <w:noWrap/>
            <w:vAlign w:val="bottom"/>
          </w:tcPr>
          <w:p w:rsidR="00460EA8" w:rsidRPr="00135B07" w:rsidRDefault="00460EA8" w:rsidP="006F7949">
            <w:pPr>
              <w:spacing w:before="40" w:after="40" w:line="220" w:lineRule="exact"/>
              <w:ind w:left="57"/>
              <w:jc w:val="right"/>
              <w:rPr>
                <w:b/>
                <w:sz w:val="16"/>
                <w:szCs w:val="16"/>
              </w:rPr>
            </w:pPr>
            <w:r w:rsidRPr="00135B07">
              <w:rPr>
                <w:b/>
                <w:sz w:val="16"/>
                <w:szCs w:val="16"/>
              </w:rPr>
              <w:t>-</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4</w:t>
            </w:r>
            <w:r w:rsidR="000C7AC4" w:rsidRPr="00135B07">
              <w:rPr>
                <w:b/>
                <w:sz w:val="16"/>
                <w:szCs w:val="16"/>
              </w:rPr>
              <w:t xml:space="preserve"> </w:t>
            </w:r>
            <w:r w:rsidRPr="00135B07">
              <w:rPr>
                <w:b/>
                <w:sz w:val="16"/>
                <w:szCs w:val="16"/>
              </w:rPr>
              <w:t>572</w:t>
            </w:r>
          </w:p>
        </w:tc>
        <w:tc>
          <w:tcPr>
            <w:tcW w:w="899" w:type="dxa"/>
            <w:noWrap/>
            <w:vAlign w:val="bottom"/>
          </w:tcPr>
          <w:p w:rsidR="00460EA8" w:rsidRPr="00135B07" w:rsidRDefault="00460EA8" w:rsidP="006F7949">
            <w:pPr>
              <w:spacing w:before="40" w:after="40" w:line="220" w:lineRule="exact"/>
              <w:ind w:left="57"/>
              <w:jc w:val="right"/>
              <w:rPr>
                <w:b/>
                <w:sz w:val="16"/>
                <w:szCs w:val="16"/>
              </w:rPr>
            </w:pPr>
            <w:r w:rsidRPr="00135B07">
              <w:rPr>
                <w:b/>
                <w:sz w:val="16"/>
                <w:szCs w:val="16"/>
              </w:rPr>
              <w:t>-</w:t>
            </w:r>
          </w:p>
        </w:tc>
        <w:tc>
          <w:tcPr>
            <w:tcW w:w="809" w:type="dxa"/>
            <w:noWrap/>
            <w:vAlign w:val="bottom"/>
          </w:tcPr>
          <w:p w:rsidR="00460EA8" w:rsidRPr="00135B07" w:rsidRDefault="00460EA8" w:rsidP="006F7949">
            <w:pPr>
              <w:spacing w:before="40" w:after="40" w:line="220" w:lineRule="exact"/>
              <w:ind w:left="57"/>
              <w:jc w:val="right"/>
              <w:rPr>
                <w:sz w:val="16"/>
                <w:szCs w:val="16"/>
              </w:rPr>
            </w:pP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286</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全面关爱残疾人国家理事会</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388</w:t>
            </w:r>
            <w:r w:rsidR="000C7AC4" w:rsidRPr="00135B07">
              <w:rPr>
                <w:b/>
                <w:sz w:val="16"/>
                <w:szCs w:val="16"/>
              </w:rPr>
              <w:t xml:space="preserve"> </w:t>
            </w:r>
            <w:r w:rsidRPr="00135B07">
              <w:rPr>
                <w:b/>
                <w:sz w:val="16"/>
                <w:szCs w:val="16"/>
              </w:rPr>
              <w:t>570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388</w:t>
            </w:r>
            <w:r w:rsidR="000C7AC4" w:rsidRPr="00135B07">
              <w:rPr>
                <w:b/>
                <w:sz w:val="16"/>
                <w:szCs w:val="16"/>
              </w:rPr>
              <w:t xml:space="preserve"> </w:t>
            </w:r>
            <w:r w:rsidRPr="00135B07">
              <w:rPr>
                <w:b/>
                <w:sz w:val="16"/>
                <w:szCs w:val="16"/>
              </w:rPr>
              <w:t>570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388</w:t>
            </w:r>
            <w:r w:rsidR="000C7AC4" w:rsidRPr="00135B07">
              <w:rPr>
                <w:b/>
                <w:sz w:val="16"/>
                <w:szCs w:val="16"/>
              </w:rPr>
              <w:t xml:space="preserve"> </w:t>
            </w:r>
            <w:r w:rsidRPr="00135B07">
              <w:rPr>
                <w:b/>
                <w:sz w:val="16"/>
                <w:szCs w:val="16"/>
              </w:rPr>
              <w:t>570</w:t>
            </w:r>
          </w:p>
        </w:tc>
        <w:tc>
          <w:tcPr>
            <w:tcW w:w="809"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194</w:t>
            </w:r>
            <w:r w:rsidR="000C7AC4" w:rsidRPr="00135B07">
              <w:rPr>
                <w:sz w:val="16"/>
                <w:szCs w:val="16"/>
              </w:rPr>
              <w:t xml:space="preserve"> </w:t>
            </w:r>
            <w:r w:rsidRPr="00135B07">
              <w:rPr>
                <w:sz w:val="16"/>
                <w:szCs w:val="16"/>
              </w:rPr>
              <w:t>285</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国家特奥委员会</w:t>
            </w:r>
            <w:r w:rsidRPr="004A4C93">
              <w:rPr>
                <w:sz w:val="16"/>
                <w:szCs w:val="16"/>
                <w:vertAlign w:val="superscript"/>
                <w:lang w:val="zh-CN"/>
              </w:rPr>
              <w:t>1</w:t>
            </w:r>
          </w:p>
        </w:tc>
        <w:tc>
          <w:tcPr>
            <w:tcW w:w="808" w:type="dxa"/>
            <w:noWrap/>
            <w:vAlign w:val="bottom"/>
          </w:tcPr>
          <w:p w:rsidR="00460EA8" w:rsidRPr="00135B07" w:rsidRDefault="00460EA8" w:rsidP="006F7949">
            <w:pPr>
              <w:spacing w:before="40" w:after="40" w:line="220" w:lineRule="exact"/>
              <w:ind w:left="57"/>
              <w:jc w:val="right"/>
              <w:rPr>
                <w:sz w:val="16"/>
                <w:szCs w:val="16"/>
              </w:rPr>
            </w:pP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w:t>
            </w:r>
            <w:r w:rsidR="000C7AC4" w:rsidRPr="00135B07">
              <w:rPr>
                <w:sz w:val="16"/>
                <w:szCs w:val="16"/>
              </w:rPr>
              <w:t xml:space="preserve"> </w:t>
            </w:r>
            <w:r w:rsidRPr="00135B07">
              <w:rPr>
                <w:sz w:val="16"/>
                <w:szCs w:val="16"/>
              </w:rPr>
              <w:t>000</w:t>
            </w:r>
          </w:p>
        </w:tc>
        <w:tc>
          <w:tcPr>
            <w:tcW w:w="988" w:type="dxa"/>
            <w:noWrap/>
            <w:vAlign w:val="bottom"/>
          </w:tcPr>
          <w:p w:rsidR="00460EA8" w:rsidRPr="00135B07" w:rsidRDefault="00460EA8" w:rsidP="006F7949">
            <w:pPr>
              <w:spacing w:before="40" w:after="40" w:line="220" w:lineRule="exact"/>
              <w:ind w:left="57"/>
              <w:jc w:val="right"/>
              <w:rPr>
                <w:sz w:val="16"/>
                <w:szCs w:val="16"/>
              </w:rPr>
            </w:pPr>
          </w:p>
        </w:tc>
        <w:tc>
          <w:tcPr>
            <w:tcW w:w="797" w:type="dxa"/>
            <w:noWrap/>
            <w:vAlign w:val="bottom"/>
          </w:tcPr>
          <w:p w:rsidR="00460EA8" w:rsidRPr="00135B07" w:rsidRDefault="00460EA8" w:rsidP="006F7949">
            <w:pPr>
              <w:spacing w:before="40" w:after="40" w:line="220" w:lineRule="exact"/>
              <w:ind w:left="57"/>
              <w:jc w:val="right"/>
              <w:rPr>
                <w:sz w:val="16"/>
                <w:szCs w:val="16"/>
              </w:rPr>
            </w:pP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w:t>
            </w:r>
            <w:r w:rsidR="000C7AC4" w:rsidRPr="00135B07">
              <w:rPr>
                <w:sz w:val="16"/>
                <w:szCs w:val="16"/>
              </w:rPr>
              <w:t xml:space="preserve"> </w:t>
            </w:r>
            <w:r w:rsidRPr="00135B07">
              <w:rPr>
                <w:sz w:val="16"/>
                <w:szCs w:val="16"/>
              </w:rPr>
              <w:t>000</w:t>
            </w:r>
          </w:p>
        </w:tc>
        <w:tc>
          <w:tcPr>
            <w:tcW w:w="1050" w:type="dxa"/>
            <w:noWrap/>
            <w:vAlign w:val="bottom"/>
          </w:tcPr>
          <w:p w:rsidR="00460EA8" w:rsidRPr="00135B07" w:rsidRDefault="00460EA8" w:rsidP="006F7949">
            <w:pPr>
              <w:spacing w:before="40" w:after="40" w:line="220" w:lineRule="exact"/>
              <w:ind w:left="57"/>
              <w:jc w:val="right"/>
              <w:rPr>
                <w:sz w:val="16"/>
                <w:szCs w:val="16"/>
              </w:rPr>
            </w:pPr>
          </w:p>
        </w:tc>
        <w:tc>
          <w:tcPr>
            <w:tcW w:w="835" w:type="dxa"/>
            <w:noWrap/>
            <w:vAlign w:val="bottom"/>
          </w:tcPr>
          <w:p w:rsidR="00460EA8" w:rsidRPr="00135B07" w:rsidRDefault="00460EA8" w:rsidP="006F7949">
            <w:pPr>
              <w:spacing w:before="40" w:after="40" w:line="220" w:lineRule="exact"/>
              <w:ind w:left="57"/>
              <w:jc w:val="right"/>
              <w:rPr>
                <w:b/>
                <w:sz w:val="16"/>
                <w:szCs w:val="16"/>
              </w:rPr>
            </w:pPr>
            <w:r w:rsidRPr="00135B07">
              <w:rPr>
                <w:b/>
                <w:sz w:val="16"/>
                <w:szCs w:val="16"/>
              </w:rPr>
              <w:t>-</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10</w:t>
            </w:r>
            <w:r w:rsidR="000C7AC4" w:rsidRPr="00135B07">
              <w:rPr>
                <w:b/>
                <w:sz w:val="16"/>
                <w:szCs w:val="16"/>
              </w:rPr>
              <w:t xml:space="preserve"> </w:t>
            </w:r>
            <w:r w:rsidRPr="00135B07">
              <w:rPr>
                <w:b/>
                <w:sz w:val="16"/>
                <w:szCs w:val="16"/>
              </w:rPr>
              <w:t>000</w:t>
            </w:r>
          </w:p>
        </w:tc>
        <w:tc>
          <w:tcPr>
            <w:tcW w:w="899" w:type="dxa"/>
            <w:noWrap/>
            <w:vAlign w:val="bottom"/>
          </w:tcPr>
          <w:p w:rsidR="00460EA8" w:rsidRPr="00135B07" w:rsidRDefault="00460EA8" w:rsidP="006F7949">
            <w:pPr>
              <w:spacing w:before="40" w:after="40" w:line="220" w:lineRule="exact"/>
              <w:ind w:left="57"/>
              <w:jc w:val="right"/>
              <w:rPr>
                <w:b/>
                <w:sz w:val="16"/>
                <w:szCs w:val="16"/>
              </w:rPr>
            </w:pPr>
            <w:r w:rsidRPr="00135B07">
              <w:rPr>
                <w:b/>
                <w:sz w:val="16"/>
                <w:szCs w:val="16"/>
              </w:rPr>
              <w:t>-</w:t>
            </w:r>
          </w:p>
        </w:tc>
        <w:tc>
          <w:tcPr>
            <w:tcW w:w="809" w:type="dxa"/>
            <w:noWrap/>
            <w:vAlign w:val="bottom"/>
          </w:tcPr>
          <w:p w:rsidR="00460EA8" w:rsidRPr="00135B07" w:rsidRDefault="00460EA8" w:rsidP="006F7949">
            <w:pPr>
              <w:spacing w:before="40" w:after="40" w:line="220" w:lineRule="exact"/>
              <w:ind w:left="57"/>
              <w:jc w:val="right"/>
              <w:rPr>
                <w:sz w:val="16"/>
                <w:szCs w:val="16"/>
              </w:rPr>
            </w:pP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w:t>
            </w:r>
            <w:r w:rsidR="000C7AC4" w:rsidRPr="00135B07">
              <w:rPr>
                <w:sz w:val="16"/>
                <w:szCs w:val="16"/>
              </w:rPr>
              <w:t xml:space="preserve"> </w:t>
            </w:r>
            <w:r w:rsidRPr="00135B07">
              <w:rPr>
                <w:sz w:val="16"/>
                <w:szCs w:val="16"/>
              </w:rPr>
              <w:t>000</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rFonts w:eastAsia="SimHei"/>
                <w:sz w:val="16"/>
                <w:szCs w:val="16"/>
                <w:lang w:val="zh-CN"/>
              </w:rPr>
              <w:t>财政部门</w:t>
            </w:r>
          </w:p>
        </w:tc>
        <w:tc>
          <w:tcPr>
            <w:tcW w:w="808"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14</w:t>
            </w:r>
            <w:r w:rsidR="000C7AC4" w:rsidRPr="00135B07">
              <w:rPr>
                <w:sz w:val="16"/>
                <w:szCs w:val="16"/>
              </w:rPr>
              <w:t xml:space="preserve"> </w:t>
            </w:r>
            <w:r w:rsidRPr="00135B07">
              <w:rPr>
                <w:sz w:val="16"/>
                <w:szCs w:val="16"/>
              </w:rPr>
              <w:t>718</w:t>
            </w:r>
            <w:r w:rsidR="00460EA8" w:rsidRPr="00135B07">
              <w:rPr>
                <w:sz w:val="16"/>
                <w:szCs w:val="16"/>
              </w:rPr>
              <w:t xml:space="preserve"> 240</w:t>
            </w:r>
          </w:p>
        </w:tc>
        <w:tc>
          <w:tcPr>
            <w:tcW w:w="84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15</w:t>
            </w:r>
            <w:r w:rsidR="000C7AC4" w:rsidRPr="00135B07">
              <w:rPr>
                <w:sz w:val="16"/>
                <w:szCs w:val="16"/>
              </w:rPr>
              <w:t xml:space="preserve"> </w:t>
            </w:r>
            <w:r w:rsidRPr="00135B07">
              <w:rPr>
                <w:sz w:val="16"/>
                <w:szCs w:val="16"/>
              </w:rPr>
              <w:t>763</w:t>
            </w:r>
            <w:r w:rsidR="00460EA8" w:rsidRPr="00135B07">
              <w:rPr>
                <w:sz w:val="16"/>
                <w:szCs w:val="16"/>
              </w:rPr>
              <w:t xml:space="preserve"> 530</w:t>
            </w:r>
          </w:p>
        </w:tc>
        <w:tc>
          <w:tcPr>
            <w:tcW w:w="988"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15</w:t>
            </w:r>
            <w:r w:rsidR="000C7AC4" w:rsidRPr="00135B07">
              <w:rPr>
                <w:sz w:val="16"/>
                <w:szCs w:val="16"/>
              </w:rPr>
              <w:t xml:space="preserve"> </w:t>
            </w:r>
            <w:r w:rsidRPr="00135B07">
              <w:rPr>
                <w:sz w:val="16"/>
                <w:szCs w:val="16"/>
              </w:rPr>
              <w:t>763</w:t>
            </w:r>
            <w:r w:rsidR="00460EA8" w:rsidRPr="00135B07">
              <w:rPr>
                <w:sz w:val="16"/>
                <w:szCs w:val="16"/>
              </w:rPr>
              <w:t xml:space="preserve"> 530</w:t>
            </w:r>
          </w:p>
        </w:tc>
        <w:tc>
          <w:tcPr>
            <w:tcW w:w="797"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21</w:t>
            </w:r>
            <w:r w:rsidR="000C7AC4" w:rsidRPr="00135B07">
              <w:rPr>
                <w:sz w:val="16"/>
                <w:szCs w:val="16"/>
              </w:rPr>
              <w:t xml:space="preserve"> </w:t>
            </w:r>
            <w:r w:rsidRPr="00135B07">
              <w:rPr>
                <w:sz w:val="16"/>
                <w:szCs w:val="16"/>
              </w:rPr>
              <w:t>749</w:t>
            </w:r>
            <w:r w:rsidR="00460EA8" w:rsidRPr="00135B07">
              <w:rPr>
                <w:sz w:val="16"/>
                <w:szCs w:val="16"/>
              </w:rPr>
              <w:t xml:space="preserve"> 275</w:t>
            </w:r>
          </w:p>
        </w:tc>
        <w:tc>
          <w:tcPr>
            <w:tcW w:w="84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21</w:t>
            </w:r>
            <w:r w:rsidR="000C7AC4" w:rsidRPr="00135B07">
              <w:rPr>
                <w:sz w:val="16"/>
                <w:szCs w:val="16"/>
              </w:rPr>
              <w:t xml:space="preserve"> </w:t>
            </w:r>
            <w:r w:rsidRPr="00135B07">
              <w:rPr>
                <w:sz w:val="16"/>
                <w:szCs w:val="16"/>
              </w:rPr>
              <w:t>749</w:t>
            </w:r>
            <w:r w:rsidR="00460EA8" w:rsidRPr="00135B07">
              <w:rPr>
                <w:sz w:val="16"/>
                <w:szCs w:val="16"/>
              </w:rPr>
              <w:t xml:space="preserve"> 275</w:t>
            </w:r>
          </w:p>
        </w:tc>
        <w:tc>
          <w:tcPr>
            <w:tcW w:w="105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21</w:t>
            </w:r>
            <w:r w:rsidR="000C7AC4" w:rsidRPr="00135B07">
              <w:rPr>
                <w:sz w:val="16"/>
                <w:szCs w:val="16"/>
              </w:rPr>
              <w:t xml:space="preserve"> </w:t>
            </w:r>
            <w:r w:rsidRPr="00135B07">
              <w:rPr>
                <w:sz w:val="16"/>
                <w:szCs w:val="16"/>
              </w:rPr>
              <w:t>749</w:t>
            </w:r>
            <w:r w:rsidR="00460EA8" w:rsidRPr="00135B07">
              <w:rPr>
                <w:sz w:val="16"/>
                <w:szCs w:val="16"/>
              </w:rPr>
              <w:t xml:space="preserve"> 275</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36</w:t>
            </w:r>
            <w:r w:rsidR="000C7AC4" w:rsidRPr="00135B07">
              <w:rPr>
                <w:b/>
                <w:sz w:val="16"/>
                <w:szCs w:val="16"/>
              </w:rPr>
              <w:t xml:space="preserve"> </w:t>
            </w:r>
            <w:r w:rsidRPr="00135B07">
              <w:rPr>
                <w:b/>
                <w:sz w:val="16"/>
                <w:szCs w:val="16"/>
              </w:rPr>
              <w:t>467</w:t>
            </w:r>
            <w:r w:rsidR="00460EA8" w:rsidRPr="00135B07">
              <w:rPr>
                <w:b/>
                <w:sz w:val="16"/>
                <w:szCs w:val="16"/>
              </w:rPr>
              <w:t xml:space="preserve"> 515</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37</w:t>
            </w:r>
            <w:r w:rsidR="000C7AC4" w:rsidRPr="00135B07">
              <w:rPr>
                <w:b/>
                <w:sz w:val="16"/>
                <w:szCs w:val="16"/>
              </w:rPr>
              <w:t xml:space="preserve"> </w:t>
            </w:r>
            <w:r w:rsidRPr="00135B07">
              <w:rPr>
                <w:b/>
                <w:sz w:val="16"/>
                <w:szCs w:val="16"/>
              </w:rPr>
              <w:t>512</w:t>
            </w:r>
            <w:r w:rsidR="00460EA8" w:rsidRPr="00135B07">
              <w:rPr>
                <w:b/>
                <w:sz w:val="16"/>
                <w:szCs w:val="16"/>
              </w:rPr>
              <w:t xml:space="preserve"> 805</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37</w:t>
            </w:r>
            <w:r w:rsidR="000C7AC4" w:rsidRPr="00135B07">
              <w:rPr>
                <w:b/>
                <w:sz w:val="16"/>
                <w:szCs w:val="16"/>
              </w:rPr>
              <w:t xml:space="preserve"> </w:t>
            </w:r>
            <w:r w:rsidRPr="00135B07">
              <w:rPr>
                <w:b/>
                <w:sz w:val="16"/>
                <w:szCs w:val="16"/>
              </w:rPr>
              <w:t>512</w:t>
            </w:r>
            <w:r w:rsidR="00460EA8" w:rsidRPr="00135B07">
              <w:rPr>
                <w:b/>
                <w:sz w:val="16"/>
                <w:szCs w:val="16"/>
              </w:rPr>
              <w:t xml:space="preserve"> 805</w:t>
            </w:r>
          </w:p>
        </w:tc>
        <w:tc>
          <w:tcPr>
            <w:tcW w:w="809"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22</w:t>
            </w:r>
            <w:r w:rsidR="000C7AC4" w:rsidRPr="00135B07">
              <w:rPr>
                <w:sz w:val="16"/>
                <w:szCs w:val="16"/>
              </w:rPr>
              <w:t xml:space="preserve"> </w:t>
            </w:r>
            <w:r w:rsidRPr="00135B07">
              <w:rPr>
                <w:sz w:val="16"/>
                <w:szCs w:val="16"/>
              </w:rPr>
              <w:t>990</w:t>
            </w:r>
            <w:r w:rsidR="00460EA8" w:rsidRPr="00135B07">
              <w:rPr>
                <w:sz w:val="16"/>
                <w:szCs w:val="16"/>
              </w:rPr>
              <w:t xml:space="preserve"> 030</w:t>
            </w:r>
          </w:p>
        </w:tc>
        <w:tc>
          <w:tcPr>
            <w:tcW w:w="842"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42</w:t>
            </w:r>
            <w:r w:rsidR="000C7AC4" w:rsidRPr="00135B07">
              <w:rPr>
                <w:sz w:val="16"/>
                <w:szCs w:val="16"/>
              </w:rPr>
              <w:t xml:space="preserve"> </w:t>
            </w:r>
            <w:r w:rsidRPr="00135B07">
              <w:rPr>
                <w:sz w:val="16"/>
                <w:szCs w:val="16"/>
              </w:rPr>
              <w:t>575</w:t>
            </w:r>
            <w:r w:rsidR="00460EA8" w:rsidRPr="00135B07">
              <w:rPr>
                <w:sz w:val="16"/>
                <w:szCs w:val="16"/>
              </w:rPr>
              <w:t xml:space="preserve"> 347</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伤员康复方案资助管理处</w:t>
            </w:r>
            <w:r w:rsidRPr="004A4C93">
              <w:rPr>
                <w:b/>
                <w:i/>
                <w:noProof/>
                <w:vanish/>
                <w:sz w:val="16"/>
                <w:szCs w:val="16"/>
                <w:vertAlign w:val="superscript"/>
                <w:lang w:val="zh-CN"/>
              </w:rPr>
              <w:t>2</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14</w:t>
            </w:r>
            <w:r w:rsidR="000C7AC4" w:rsidRPr="00135B07">
              <w:rPr>
                <w:sz w:val="16"/>
                <w:szCs w:val="16"/>
              </w:rPr>
              <w:t xml:space="preserve"> </w:t>
            </w:r>
            <w:r w:rsidRPr="00135B07">
              <w:rPr>
                <w:sz w:val="16"/>
                <w:szCs w:val="16"/>
              </w:rPr>
              <w:t>718</w:t>
            </w:r>
            <w:r w:rsidR="00460EA8" w:rsidRPr="00135B07">
              <w:rPr>
                <w:sz w:val="16"/>
                <w:szCs w:val="16"/>
              </w:rPr>
              <w:t xml:space="preserve"> 240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15</w:t>
            </w:r>
            <w:r w:rsidR="000C7AC4" w:rsidRPr="00135B07">
              <w:rPr>
                <w:sz w:val="16"/>
                <w:szCs w:val="16"/>
              </w:rPr>
              <w:t xml:space="preserve"> </w:t>
            </w:r>
            <w:r w:rsidRPr="00135B07">
              <w:rPr>
                <w:sz w:val="16"/>
                <w:szCs w:val="16"/>
              </w:rPr>
              <w:t>763</w:t>
            </w:r>
            <w:r w:rsidR="00460EA8" w:rsidRPr="00135B07">
              <w:rPr>
                <w:sz w:val="16"/>
                <w:szCs w:val="16"/>
              </w:rPr>
              <w:t xml:space="preserve"> 530</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15</w:t>
            </w:r>
            <w:r w:rsidR="000C7AC4" w:rsidRPr="00135B07">
              <w:rPr>
                <w:sz w:val="16"/>
                <w:szCs w:val="16"/>
              </w:rPr>
              <w:t xml:space="preserve"> </w:t>
            </w:r>
            <w:r w:rsidRPr="00135B07">
              <w:rPr>
                <w:sz w:val="16"/>
                <w:szCs w:val="16"/>
              </w:rPr>
              <w:t>763</w:t>
            </w:r>
            <w:r w:rsidR="00460EA8" w:rsidRPr="00135B07">
              <w:rPr>
                <w:sz w:val="16"/>
                <w:szCs w:val="16"/>
              </w:rPr>
              <w:t xml:space="preserve"> 530</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21</w:t>
            </w:r>
            <w:r w:rsidR="000C7AC4" w:rsidRPr="00135B07">
              <w:rPr>
                <w:sz w:val="16"/>
                <w:szCs w:val="16"/>
              </w:rPr>
              <w:t xml:space="preserve"> </w:t>
            </w:r>
            <w:r w:rsidRPr="00135B07">
              <w:rPr>
                <w:sz w:val="16"/>
                <w:szCs w:val="16"/>
              </w:rPr>
              <w:t>749</w:t>
            </w:r>
            <w:r w:rsidR="00460EA8" w:rsidRPr="00135B07">
              <w:rPr>
                <w:sz w:val="16"/>
                <w:szCs w:val="16"/>
              </w:rPr>
              <w:t xml:space="preserve"> 275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21</w:t>
            </w:r>
            <w:r w:rsidR="000C7AC4" w:rsidRPr="00135B07">
              <w:rPr>
                <w:sz w:val="16"/>
                <w:szCs w:val="16"/>
              </w:rPr>
              <w:t xml:space="preserve"> </w:t>
            </w:r>
            <w:r w:rsidRPr="00135B07">
              <w:rPr>
                <w:sz w:val="16"/>
                <w:szCs w:val="16"/>
              </w:rPr>
              <w:t>749</w:t>
            </w:r>
            <w:r w:rsidR="00460EA8" w:rsidRPr="00135B07">
              <w:rPr>
                <w:sz w:val="16"/>
                <w:szCs w:val="16"/>
              </w:rPr>
              <w:t xml:space="preserve"> 275</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21</w:t>
            </w:r>
            <w:r w:rsidR="000C7AC4" w:rsidRPr="00135B07">
              <w:rPr>
                <w:sz w:val="16"/>
                <w:szCs w:val="16"/>
              </w:rPr>
              <w:t xml:space="preserve"> </w:t>
            </w:r>
            <w:r w:rsidRPr="00135B07">
              <w:rPr>
                <w:sz w:val="16"/>
                <w:szCs w:val="16"/>
              </w:rPr>
              <w:t>749</w:t>
            </w:r>
            <w:r w:rsidR="00460EA8" w:rsidRPr="00135B07">
              <w:rPr>
                <w:sz w:val="16"/>
                <w:szCs w:val="16"/>
              </w:rPr>
              <w:t xml:space="preserve"> 275</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36</w:t>
            </w:r>
            <w:r w:rsidR="000C7AC4" w:rsidRPr="00135B07">
              <w:rPr>
                <w:b/>
                <w:sz w:val="16"/>
                <w:szCs w:val="16"/>
              </w:rPr>
              <w:t xml:space="preserve"> </w:t>
            </w:r>
            <w:r w:rsidRPr="00135B07">
              <w:rPr>
                <w:b/>
                <w:sz w:val="16"/>
                <w:szCs w:val="16"/>
              </w:rPr>
              <w:t>467</w:t>
            </w:r>
            <w:r w:rsidR="00460EA8" w:rsidRPr="00135B07">
              <w:rPr>
                <w:b/>
                <w:sz w:val="16"/>
                <w:szCs w:val="16"/>
              </w:rPr>
              <w:t xml:space="preserve"> 515</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37</w:t>
            </w:r>
            <w:r w:rsidR="000C7AC4" w:rsidRPr="00135B07">
              <w:rPr>
                <w:b/>
                <w:sz w:val="16"/>
                <w:szCs w:val="16"/>
              </w:rPr>
              <w:t xml:space="preserve"> </w:t>
            </w:r>
            <w:r w:rsidRPr="00135B07">
              <w:rPr>
                <w:b/>
                <w:sz w:val="16"/>
                <w:szCs w:val="16"/>
              </w:rPr>
              <w:t>512</w:t>
            </w:r>
            <w:r w:rsidR="00460EA8" w:rsidRPr="00135B07">
              <w:rPr>
                <w:b/>
                <w:sz w:val="16"/>
                <w:szCs w:val="16"/>
              </w:rPr>
              <w:t xml:space="preserve"> 805</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37</w:t>
            </w:r>
            <w:r w:rsidR="000C7AC4" w:rsidRPr="00135B07">
              <w:rPr>
                <w:b/>
                <w:sz w:val="16"/>
                <w:szCs w:val="16"/>
              </w:rPr>
              <w:t xml:space="preserve"> </w:t>
            </w:r>
            <w:r w:rsidRPr="00135B07">
              <w:rPr>
                <w:b/>
                <w:sz w:val="16"/>
                <w:szCs w:val="16"/>
              </w:rPr>
              <w:t>512</w:t>
            </w:r>
            <w:r w:rsidR="00460EA8" w:rsidRPr="00135B07">
              <w:rPr>
                <w:b/>
                <w:sz w:val="16"/>
                <w:szCs w:val="16"/>
              </w:rPr>
              <w:t xml:space="preserve"> 805</w:t>
            </w:r>
          </w:p>
        </w:tc>
        <w:tc>
          <w:tcPr>
            <w:tcW w:w="809"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22</w:t>
            </w:r>
            <w:r w:rsidR="000C7AC4" w:rsidRPr="00135B07">
              <w:rPr>
                <w:sz w:val="16"/>
                <w:szCs w:val="16"/>
              </w:rPr>
              <w:t xml:space="preserve"> </w:t>
            </w:r>
            <w:r w:rsidRPr="00135B07">
              <w:rPr>
                <w:sz w:val="16"/>
                <w:szCs w:val="16"/>
              </w:rPr>
              <w:t>990</w:t>
            </w:r>
            <w:r w:rsidR="00460EA8" w:rsidRPr="00135B07">
              <w:rPr>
                <w:sz w:val="16"/>
                <w:szCs w:val="16"/>
              </w:rPr>
              <w:t xml:space="preserve"> 030</w:t>
            </w: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42</w:t>
            </w:r>
            <w:r w:rsidR="000C7AC4" w:rsidRPr="00135B07">
              <w:rPr>
                <w:sz w:val="16"/>
                <w:szCs w:val="16"/>
              </w:rPr>
              <w:t xml:space="preserve"> </w:t>
            </w:r>
            <w:r w:rsidRPr="00135B07">
              <w:rPr>
                <w:sz w:val="16"/>
                <w:szCs w:val="16"/>
              </w:rPr>
              <w:t>575</w:t>
            </w:r>
            <w:r w:rsidR="00460EA8" w:rsidRPr="00135B07">
              <w:rPr>
                <w:sz w:val="16"/>
                <w:szCs w:val="16"/>
              </w:rPr>
              <w:t xml:space="preserve"> 347</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rFonts w:eastAsia="SimHei"/>
                <w:sz w:val="16"/>
                <w:szCs w:val="16"/>
                <w:lang w:val="zh-CN"/>
              </w:rPr>
              <w:t>国防部门</w:t>
            </w:r>
          </w:p>
        </w:tc>
        <w:tc>
          <w:tcPr>
            <w:tcW w:w="808"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40" w:type="dxa"/>
            <w:noWrap/>
            <w:vAlign w:val="bottom"/>
          </w:tcPr>
          <w:p w:rsidR="00460EA8" w:rsidRPr="00135B07" w:rsidRDefault="00460EA8" w:rsidP="006F7949">
            <w:pPr>
              <w:spacing w:before="40" w:after="40" w:line="220" w:lineRule="exact"/>
              <w:ind w:left="57"/>
              <w:jc w:val="right"/>
              <w:rPr>
                <w:b/>
                <w:sz w:val="16"/>
                <w:szCs w:val="16"/>
              </w:rPr>
            </w:pPr>
            <w:r w:rsidRPr="00135B07">
              <w:rPr>
                <w:sz w:val="16"/>
                <w:szCs w:val="16"/>
              </w:rPr>
              <w:t>-</w:t>
            </w:r>
          </w:p>
        </w:tc>
        <w:tc>
          <w:tcPr>
            <w:tcW w:w="988" w:type="dxa"/>
            <w:noWrap/>
            <w:vAlign w:val="bottom"/>
          </w:tcPr>
          <w:p w:rsidR="00460EA8" w:rsidRPr="00135B07" w:rsidRDefault="00460EA8" w:rsidP="006F7949">
            <w:pPr>
              <w:spacing w:before="40" w:after="40" w:line="220" w:lineRule="exact"/>
              <w:ind w:left="57"/>
              <w:jc w:val="right"/>
              <w:rPr>
                <w:b/>
                <w:sz w:val="16"/>
                <w:szCs w:val="16"/>
              </w:rPr>
            </w:pPr>
            <w:r w:rsidRPr="00135B07">
              <w:rPr>
                <w:sz w:val="16"/>
                <w:szCs w:val="16"/>
              </w:rPr>
              <w:t>-</w:t>
            </w:r>
          </w:p>
        </w:tc>
        <w:tc>
          <w:tcPr>
            <w:tcW w:w="797"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4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105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4</w:t>
            </w:r>
            <w:r w:rsidR="000C7AC4" w:rsidRPr="00135B07">
              <w:rPr>
                <w:b/>
                <w:sz w:val="16"/>
                <w:szCs w:val="16"/>
              </w:rPr>
              <w:t xml:space="preserve"> </w:t>
            </w:r>
            <w:r w:rsidRPr="00135B07">
              <w:rPr>
                <w:b/>
                <w:sz w:val="16"/>
                <w:szCs w:val="16"/>
              </w:rPr>
              <w:t>000</w:t>
            </w:r>
            <w:r w:rsidR="00460EA8" w:rsidRPr="00135B07">
              <w:rPr>
                <w:b/>
                <w:sz w:val="16"/>
                <w:szCs w:val="16"/>
              </w:rPr>
              <w:t xml:space="preserve"> 000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000</w:t>
            </w:r>
            <w:r w:rsidR="00460EA8" w:rsidRPr="00135B07">
              <w:rPr>
                <w:b/>
                <w:sz w:val="16"/>
                <w:szCs w:val="16"/>
              </w:rPr>
              <w:t xml:space="preserve"> 000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000</w:t>
            </w:r>
            <w:r w:rsidR="00460EA8" w:rsidRPr="00135B07">
              <w:rPr>
                <w:b/>
                <w:sz w:val="16"/>
                <w:szCs w:val="16"/>
              </w:rPr>
              <w:t xml:space="preserve"> 000</w:t>
            </w:r>
          </w:p>
        </w:tc>
        <w:tc>
          <w:tcPr>
            <w:tcW w:w="809"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42"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武装部队社会保障研究所</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40" w:type="dxa"/>
            <w:noWrap/>
            <w:vAlign w:val="bottom"/>
          </w:tcPr>
          <w:p w:rsidR="00460EA8" w:rsidRPr="00135B07" w:rsidRDefault="00460EA8" w:rsidP="006F7949">
            <w:pPr>
              <w:spacing w:before="40" w:after="40" w:line="220" w:lineRule="exact"/>
              <w:ind w:left="57"/>
              <w:jc w:val="right"/>
              <w:rPr>
                <w:sz w:val="16"/>
                <w:szCs w:val="16"/>
              </w:rPr>
            </w:pPr>
          </w:p>
        </w:tc>
        <w:tc>
          <w:tcPr>
            <w:tcW w:w="988" w:type="dxa"/>
            <w:noWrap/>
            <w:vAlign w:val="bottom"/>
          </w:tcPr>
          <w:p w:rsidR="00460EA8" w:rsidRPr="00135B07" w:rsidRDefault="00460EA8" w:rsidP="006F7949">
            <w:pPr>
              <w:spacing w:before="40" w:after="40" w:line="220" w:lineRule="exact"/>
              <w:ind w:left="57"/>
              <w:jc w:val="right"/>
              <w:rPr>
                <w:sz w:val="16"/>
                <w:szCs w:val="16"/>
              </w:rPr>
            </w:pP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4</w:t>
            </w:r>
            <w:r w:rsidR="000C7AC4" w:rsidRPr="00135B07">
              <w:rPr>
                <w:b/>
                <w:sz w:val="16"/>
                <w:szCs w:val="16"/>
              </w:rPr>
              <w:t xml:space="preserve"> </w:t>
            </w:r>
            <w:r w:rsidRPr="00135B07">
              <w:rPr>
                <w:b/>
                <w:sz w:val="16"/>
                <w:szCs w:val="16"/>
              </w:rPr>
              <w:t>000</w:t>
            </w:r>
            <w:r w:rsidR="00460EA8" w:rsidRPr="00135B07">
              <w:rPr>
                <w:b/>
                <w:sz w:val="16"/>
                <w:szCs w:val="16"/>
              </w:rPr>
              <w:t xml:space="preserve"> 000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000</w:t>
            </w:r>
            <w:r w:rsidR="00460EA8" w:rsidRPr="00135B07">
              <w:rPr>
                <w:b/>
                <w:sz w:val="16"/>
                <w:szCs w:val="16"/>
              </w:rPr>
              <w:t xml:space="preserve"> 000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000</w:t>
            </w:r>
            <w:r w:rsidR="00460EA8" w:rsidRPr="00135B07">
              <w:rPr>
                <w:b/>
                <w:sz w:val="16"/>
                <w:szCs w:val="16"/>
              </w:rPr>
              <w:t xml:space="preserve"> 000</w:t>
            </w:r>
          </w:p>
        </w:tc>
        <w:tc>
          <w:tcPr>
            <w:tcW w:w="809"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2</w:t>
            </w:r>
            <w:r w:rsidR="000C7AC4" w:rsidRPr="00135B07">
              <w:rPr>
                <w:sz w:val="16"/>
                <w:szCs w:val="16"/>
              </w:rPr>
              <w:t xml:space="preserve"> </w:t>
            </w:r>
            <w:r w:rsidRPr="00135B07">
              <w:rPr>
                <w:sz w:val="16"/>
                <w:szCs w:val="16"/>
              </w:rPr>
              <w:t>000</w:t>
            </w:r>
            <w:r w:rsidR="00460EA8" w:rsidRPr="00135B07">
              <w:rPr>
                <w:sz w:val="16"/>
                <w:szCs w:val="16"/>
              </w:rPr>
              <w:t xml:space="preserve"> 000</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rFonts w:eastAsia="SimHei"/>
                <w:sz w:val="16"/>
                <w:szCs w:val="16"/>
                <w:lang w:val="zh-CN"/>
              </w:rPr>
              <w:t>教育部门</w:t>
            </w:r>
            <w:r w:rsidRPr="004A4C93">
              <w:rPr>
                <w:rFonts w:eastAsia="SimHei"/>
                <w:sz w:val="16"/>
                <w:szCs w:val="16"/>
                <w:vertAlign w:val="superscript"/>
                <w:lang w:val="zh-CN"/>
              </w:rPr>
              <w:t>3</w:t>
            </w:r>
          </w:p>
        </w:tc>
        <w:tc>
          <w:tcPr>
            <w:tcW w:w="808"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861</w:t>
            </w:r>
            <w:r w:rsidR="000C7AC4" w:rsidRPr="00135B07">
              <w:rPr>
                <w:sz w:val="16"/>
                <w:szCs w:val="16"/>
              </w:rPr>
              <w:t xml:space="preserve"> </w:t>
            </w:r>
            <w:r w:rsidRPr="00135B07">
              <w:rPr>
                <w:sz w:val="16"/>
                <w:szCs w:val="16"/>
              </w:rPr>
              <w:t>115</w:t>
            </w:r>
          </w:p>
        </w:tc>
        <w:tc>
          <w:tcPr>
            <w:tcW w:w="84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861</w:t>
            </w:r>
            <w:r w:rsidR="00460EA8" w:rsidRPr="00135B07">
              <w:rPr>
                <w:sz w:val="16"/>
                <w:szCs w:val="16"/>
              </w:rPr>
              <w:t xml:space="preserve"> 115</w:t>
            </w:r>
          </w:p>
        </w:tc>
        <w:tc>
          <w:tcPr>
            <w:tcW w:w="988"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861</w:t>
            </w:r>
            <w:r w:rsidR="00460EA8" w:rsidRPr="00135B07">
              <w:rPr>
                <w:sz w:val="16"/>
                <w:szCs w:val="16"/>
              </w:rPr>
              <w:t xml:space="preserve"> 115</w:t>
            </w:r>
          </w:p>
        </w:tc>
        <w:tc>
          <w:tcPr>
            <w:tcW w:w="797"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892</w:t>
            </w:r>
            <w:r w:rsidR="000C7AC4" w:rsidRPr="00135B07">
              <w:rPr>
                <w:sz w:val="16"/>
                <w:szCs w:val="16"/>
              </w:rPr>
              <w:t xml:space="preserve"> </w:t>
            </w:r>
            <w:r w:rsidRPr="00135B07">
              <w:rPr>
                <w:sz w:val="16"/>
                <w:szCs w:val="16"/>
              </w:rPr>
              <w:t>115</w:t>
            </w:r>
          </w:p>
        </w:tc>
        <w:tc>
          <w:tcPr>
            <w:tcW w:w="84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061</w:t>
            </w:r>
            <w:r w:rsidR="00460EA8" w:rsidRPr="00135B07">
              <w:rPr>
                <w:sz w:val="16"/>
                <w:szCs w:val="16"/>
              </w:rPr>
              <w:t xml:space="preserve"> 705</w:t>
            </w:r>
          </w:p>
        </w:tc>
        <w:tc>
          <w:tcPr>
            <w:tcW w:w="105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061</w:t>
            </w:r>
            <w:r w:rsidR="00460EA8" w:rsidRPr="00135B07">
              <w:rPr>
                <w:sz w:val="16"/>
                <w:szCs w:val="16"/>
              </w:rPr>
              <w:t xml:space="preserve"> 705</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w:t>
            </w:r>
            <w:r w:rsidR="000C7AC4" w:rsidRPr="00135B07">
              <w:rPr>
                <w:b/>
                <w:sz w:val="16"/>
                <w:szCs w:val="16"/>
              </w:rPr>
              <w:t xml:space="preserve"> </w:t>
            </w:r>
            <w:r w:rsidRPr="00135B07">
              <w:rPr>
                <w:b/>
                <w:sz w:val="16"/>
                <w:szCs w:val="16"/>
              </w:rPr>
              <w:t>753</w:t>
            </w:r>
            <w:r w:rsidR="00460EA8" w:rsidRPr="00135B07">
              <w:rPr>
                <w:b/>
                <w:sz w:val="16"/>
                <w:szCs w:val="16"/>
              </w:rPr>
              <w:t xml:space="preserve"> 230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922</w:t>
            </w:r>
            <w:r w:rsidR="00460EA8" w:rsidRPr="00135B07">
              <w:rPr>
                <w:b/>
                <w:sz w:val="16"/>
                <w:szCs w:val="16"/>
              </w:rPr>
              <w:t xml:space="preserve"> 820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922</w:t>
            </w:r>
            <w:r w:rsidR="00460EA8" w:rsidRPr="00135B07">
              <w:rPr>
                <w:b/>
                <w:sz w:val="16"/>
                <w:szCs w:val="16"/>
              </w:rPr>
              <w:t xml:space="preserve"> 820</w:t>
            </w:r>
          </w:p>
        </w:tc>
        <w:tc>
          <w:tcPr>
            <w:tcW w:w="809" w:type="dxa"/>
            <w:noWrap/>
            <w:vAlign w:val="bottom"/>
          </w:tcPr>
          <w:p w:rsidR="00460EA8" w:rsidRPr="00135B07" w:rsidRDefault="00460EA8" w:rsidP="006F7949">
            <w:pPr>
              <w:spacing w:before="40" w:after="40" w:line="220" w:lineRule="exact"/>
              <w:ind w:left="57"/>
              <w:jc w:val="right"/>
              <w:rPr>
                <w:b/>
                <w:sz w:val="16"/>
                <w:szCs w:val="16"/>
              </w:rPr>
            </w:pPr>
            <w:r w:rsidRPr="00135B07">
              <w:rPr>
                <w:sz w:val="16"/>
                <w:szCs w:val="16"/>
              </w:rPr>
              <w:t>-</w:t>
            </w:r>
          </w:p>
        </w:tc>
        <w:tc>
          <w:tcPr>
            <w:tcW w:w="842" w:type="dxa"/>
            <w:noWrap/>
            <w:vAlign w:val="bottom"/>
          </w:tcPr>
          <w:p w:rsidR="00460EA8" w:rsidRPr="00135B07" w:rsidRDefault="00460EA8" w:rsidP="006F7949">
            <w:pPr>
              <w:spacing w:before="40" w:after="40" w:line="220" w:lineRule="exact"/>
              <w:ind w:left="57"/>
              <w:jc w:val="right"/>
              <w:rPr>
                <w:b/>
                <w:sz w:val="16"/>
                <w:szCs w:val="16"/>
              </w:rPr>
            </w:pPr>
            <w:r w:rsidRPr="00135B07">
              <w:rPr>
                <w:sz w:val="16"/>
                <w:szCs w:val="16"/>
              </w:rPr>
              <w:t>-</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特殊教育促进基金会</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752</w:t>
            </w:r>
            <w:r w:rsidR="000C7AC4" w:rsidRPr="00135B07">
              <w:rPr>
                <w:sz w:val="16"/>
                <w:szCs w:val="16"/>
              </w:rPr>
              <w:t xml:space="preserve"> </w:t>
            </w:r>
            <w:r w:rsidRPr="00135B07">
              <w:rPr>
                <w:sz w:val="16"/>
                <w:szCs w:val="16"/>
              </w:rPr>
              <w:t>825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752</w:t>
            </w:r>
            <w:r w:rsidR="00460EA8" w:rsidRPr="00135B07">
              <w:rPr>
                <w:sz w:val="16"/>
                <w:szCs w:val="16"/>
              </w:rPr>
              <w:t xml:space="preserve"> 825</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752</w:t>
            </w:r>
            <w:r w:rsidR="00460EA8" w:rsidRPr="00135B07">
              <w:rPr>
                <w:sz w:val="16"/>
                <w:szCs w:val="16"/>
              </w:rPr>
              <w:t xml:space="preserve"> 825</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752</w:t>
            </w:r>
            <w:r w:rsidR="000C7AC4" w:rsidRPr="00135B07">
              <w:rPr>
                <w:sz w:val="16"/>
                <w:szCs w:val="16"/>
              </w:rPr>
              <w:t xml:space="preserve"> </w:t>
            </w:r>
            <w:r w:rsidRPr="00135B07">
              <w:rPr>
                <w:sz w:val="16"/>
                <w:szCs w:val="16"/>
              </w:rPr>
              <w:t>825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922</w:t>
            </w:r>
            <w:r w:rsidR="000C7AC4" w:rsidRPr="00135B07">
              <w:rPr>
                <w:sz w:val="16"/>
                <w:szCs w:val="16"/>
              </w:rPr>
              <w:t xml:space="preserve"> </w:t>
            </w:r>
            <w:r w:rsidRPr="00135B07">
              <w:rPr>
                <w:sz w:val="16"/>
                <w:szCs w:val="16"/>
              </w:rPr>
              <w:t>415</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922</w:t>
            </w:r>
            <w:r w:rsidR="000C7AC4" w:rsidRPr="00135B07">
              <w:rPr>
                <w:sz w:val="16"/>
                <w:szCs w:val="16"/>
              </w:rPr>
              <w:t xml:space="preserve"> </w:t>
            </w:r>
            <w:r w:rsidRPr="00135B07">
              <w:rPr>
                <w:sz w:val="16"/>
                <w:szCs w:val="16"/>
              </w:rPr>
              <w:t>415</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w:t>
            </w:r>
            <w:r w:rsidR="000C7AC4" w:rsidRPr="00135B07">
              <w:rPr>
                <w:b/>
                <w:sz w:val="16"/>
                <w:szCs w:val="16"/>
              </w:rPr>
              <w:t xml:space="preserve"> </w:t>
            </w:r>
            <w:r w:rsidRPr="00135B07">
              <w:rPr>
                <w:b/>
                <w:sz w:val="16"/>
                <w:szCs w:val="16"/>
              </w:rPr>
              <w:t>505</w:t>
            </w:r>
            <w:r w:rsidR="00460EA8" w:rsidRPr="00135B07">
              <w:rPr>
                <w:b/>
                <w:sz w:val="16"/>
                <w:szCs w:val="16"/>
              </w:rPr>
              <w:t xml:space="preserve"> 650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675</w:t>
            </w:r>
            <w:r w:rsidR="00460EA8" w:rsidRPr="00135B07">
              <w:rPr>
                <w:b/>
                <w:sz w:val="16"/>
                <w:szCs w:val="16"/>
              </w:rPr>
              <w:t xml:space="preserve"> 240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675</w:t>
            </w:r>
            <w:r w:rsidR="00460EA8" w:rsidRPr="00135B07">
              <w:rPr>
                <w:b/>
                <w:sz w:val="16"/>
                <w:szCs w:val="16"/>
              </w:rPr>
              <w:t xml:space="preserve"> 240</w:t>
            </w:r>
          </w:p>
        </w:tc>
        <w:tc>
          <w:tcPr>
            <w:tcW w:w="809" w:type="dxa"/>
            <w:noWrap/>
            <w:vAlign w:val="bottom"/>
          </w:tcPr>
          <w:p w:rsidR="00460EA8" w:rsidRPr="00135B07" w:rsidRDefault="00460EA8" w:rsidP="006F7949">
            <w:pPr>
              <w:spacing w:before="40" w:after="40" w:line="220" w:lineRule="exact"/>
              <w:ind w:left="57"/>
              <w:jc w:val="right"/>
              <w:rPr>
                <w:sz w:val="16"/>
                <w:szCs w:val="16"/>
              </w:rPr>
            </w:pPr>
          </w:p>
        </w:tc>
        <w:tc>
          <w:tcPr>
            <w:tcW w:w="842" w:type="dxa"/>
            <w:noWrap/>
            <w:vAlign w:val="bottom"/>
          </w:tcPr>
          <w:p w:rsidR="00460EA8" w:rsidRPr="00135B07" w:rsidRDefault="00460EA8" w:rsidP="006F7949">
            <w:pPr>
              <w:spacing w:before="40" w:after="40" w:line="220" w:lineRule="exact"/>
              <w:ind w:left="57"/>
              <w:jc w:val="right"/>
              <w:rPr>
                <w:sz w:val="16"/>
                <w:szCs w:val="16"/>
              </w:rPr>
            </w:pP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国家特奥委员会</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w:t>
            </w:r>
            <w:r w:rsidR="000C7AC4" w:rsidRPr="00135B07">
              <w:rPr>
                <w:sz w:val="16"/>
                <w:szCs w:val="16"/>
              </w:rPr>
              <w:t xml:space="preserve"> </w:t>
            </w:r>
            <w:r w:rsidRPr="00135B07">
              <w:rPr>
                <w:sz w:val="16"/>
                <w:szCs w:val="16"/>
              </w:rPr>
              <w:t>430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w:t>
            </w:r>
            <w:r w:rsidR="000C7AC4" w:rsidRPr="00135B07">
              <w:rPr>
                <w:sz w:val="16"/>
                <w:szCs w:val="16"/>
              </w:rPr>
              <w:t xml:space="preserve"> </w:t>
            </w:r>
            <w:r w:rsidRPr="00135B07">
              <w:rPr>
                <w:sz w:val="16"/>
                <w:szCs w:val="16"/>
              </w:rPr>
              <w:t>430</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w:t>
            </w:r>
            <w:r w:rsidR="000C7AC4" w:rsidRPr="00135B07">
              <w:rPr>
                <w:sz w:val="16"/>
                <w:szCs w:val="16"/>
              </w:rPr>
              <w:t xml:space="preserve"> </w:t>
            </w:r>
            <w:r w:rsidRPr="00135B07">
              <w:rPr>
                <w:sz w:val="16"/>
                <w:szCs w:val="16"/>
              </w:rPr>
              <w:t>430</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w:t>
            </w:r>
            <w:r w:rsidR="000C7AC4" w:rsidRPr="00135B07">
              <w:rPr>
                <w:sz w:val="16"/>
                <w:szCs w:val="16"/>
              </w:rPr>
              <w:t xml:space="preserve"> </w:t>
            </w:r>
            <w:r w:rsidRPr="00135B07">
              <w:rPr>
                <w:sz w:val="16"/>
                <w:szCs w:val="16"/>
              </w:rPr>
              <w:t>430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w:t>
            </w:r>
            <w:r w:rsidR="000C7AC4" w:rsidRPr="00135B07">
              <w:rPr>
                <w:sz w:val="16"/>
                <w:szCs w:val="16"/>
              </w:rPr>
              <w:t xml:space="preserve"> </w:t>
            </w:r>
            <w:r w:rsidRPr="00135B07">
              <w:rPr>
                <w:sz w:val="16"/>
                <w:szCs w:val="16"/>
              </w:rPr>
              <w:t>430</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w:t>
            </w:r>
            <w:r w:rsidR="000C7AC4" w:rsidRPr="00135B07">
              <w:rPr>
                <w:sz w:val="16"/>
                <w:szCs w:val="16"/>
              </w:rPr>
              <w:t xml:space="preserve"> </w:t>
            </w:r>
            <w:r w:rsidRPr="00135B07">
              <w:rPr>
                <w:sz w:val="16"/>
                <w:szCs w:val="16"/>
              </w:rPr>
              <w:t>430</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w:t>
            </w:r>
            <w:r w:rsidR="000C7AC4" w:rsidRPr="00135B07">
              <w:rPr>
                <w:b/>
                <w:sz w:val="16"/>
                <w:szCs w:val="16"/>
              </w:rPr>
              <w:t xml:space="preserve"> </w:t>
            </w:r>
            <w:r w:rsidRPr="00135B07">
              <w:rPr>
                <w:b/>
                <w:sz w:val="16"/>
                <w:szCs w:val="16"/>
              </w:rPr>
              <w:t>860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w:t>
            </w:r>
            <w:r w:rsidR="000C7AC4" w:rsidRPr="00135B07">
              <w:rPr>
                <w:b/>
                <w:sz w:val="16"/>
                <w:szCs w:val="16"/>
              </w:rPr>
              <w:t xml:space="preserve"> </w:t>
            </w:r>
            <w:r w:rsidRPr="00135B07">
              <w:rPr>
                <w:b/>
                <w:sz w:val="16"/>
                <w:szCs w:val="16"/>
              </w:rPr>
              <w:t>860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38</w:t>
            </w:r>
            <w:r w:rsidR="000C7AC4" w:rsidRPr="00135B07">
              <w:rPr>
                <w:b/>
                <w:sz w:val="16"/>
                <w:szCs w:val="16"/>
              </w:rPr>
              <w:t xml:space="preserve"> </w:t>
            </w:r>
            <w:r w:rsidRPr="00135B07">
              <w:rPr>
                <w:b/>
                <w:sz w:val="16"/>
                <w:szCs w:val="16"/>
              </w:rPr>
              <w:t>860</w:t>
            </w:r>
          </w:p>
        </w:tc>
        <w:tc>
          <w:tcPr>
            <w:tcW w:w="809" w:type="dxa"/>
            <w:noWrap/>
            <w:vAlign w:val="bottom"/>
          </w:tcPr>
          <w:p w:rsidR="00460EA8" w:rsidRPr="00135B07" w:rsidRDefault="00460EA8" w:rsidP="006F7949">
            <w:pPr>
              <w:spacing w:before="40" w:after="40" w:line="220" w:lineRule="exact"/>
              <w:ind w:left="57"/>
              <w:jc w:val="right"/>
              <w:rPr>
                <w:sz w:val="16"/>
                <w:szCs w:val="16"/>
              </w:rPr>
            </w:pPr>
          </w:p>
        </w:tc>
        <w:tc>
          <w:tcPr>
            <w:tcW w:w="842" w:type="dxa"/>
            <w:noWrap/>
            <w:vAlign w:val="bottom"/>
          </w:tcPr>
          <w:p w:rsidR="00460EA8" w:rsidRPr="00135B07" w:rsidRDefault="00460EA8" w:rsidP="006F7949">
            <w:pPr>
              <w:spacing w:before="40" w:after="40" w:line="220" w:lineRule="exact"/>
              <w:ind w:left="57"/>
              <w:jc w:val="right"/>
              <w:rPr>
                <w:sz w:val="16"/>
                <w:szCs w:val="16"/>
              </w:rPr>
            </w:pP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罗贝托</w:t>
            </w:r>
            <w:r w:rsidRPr="004A4C93">
              <w:rPr>
                <w:sz w:val="16"/>
                <w:szCs w:val="16"/>
                <w:lang w:val="zh-CN"/>
              </w:rPr>
              <w:t>·</w:t>
            </w:r>
            <w:r w:rsidRPr="004A4C93">
              <w:rPr>
                <w:sz w:val="16"/>
                <w:szCs w:val="16"/>
                <w:lang w:val="zh-CN"/>
              </w:rPr>
              <w:t>卡耶哈斯</w:t>
            </w:r>
            <w:r w:rsidRPr="004A4C93">
              <w:rPr>
                <w:sz w:val="16"/>
                <w:szCs w:val="16"/>
                <w:lang w:val="zh-CN"/>
              </w:rPr>
              <w:t>·</w:t>
            </w:r>
            <w:r w:rsidRPr="004A4C93">
              <w:rPr>
                <w:sz w:val="16"/>
                <w:szCs w:val="16"/>
                <w:lang w:val="zh-CN"/>
              </w:rPr>
              <w:t>蒙塔尔沃脑瘫患者之家</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88</w:t>
            </w:r>
            <w:r w:rsidR="000C7AC4" w:rsidRPr="00135B07">
              <w:rPr>
                <w:sz w:val="16"/>
                <w:szCs w:val="16"/>
              </w:rPr>
              <w:t xml:space="preserve"> </w:t>
            </w:r>
            <w:r w:rsidRPr="00135B07">
              <w:rPr>
                <w:sz w:val="16"/>
                <w:szCs w:val="16"/>
              </w:rPr>
              <w:t>860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88</w:t>
            </w:r>
            <w:r w:rsidR="000C7AC4" w:rsidRPr="00135B07">
              <w:rPr>
                <w:sz w:val="16"/>
                <w:szCs w:val="16"/>
              </w:rPr>
              <w:t xml:space="preserve"> </w:t>
            </w:r>
            <w:r w:rsidRPr="00135B07">
              <w:rPr>
                <w:sz w:val="16"/>
                <w:szCs w:val="16"/>
              </w:rPr>
              <w:t>860</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88</w:t>
            </w:r>
            <w:r w:rsidR="000C7AC4" w:rsidRPr="00135B07">
              <w:rPr>
                <w:sz w:val="16"/>
                <w:szCs w:val="16"/>
              </w:rPr>
              <w:t xml:space="preserve"> </w:t>
            </w:r>
            <w:r w:rsidRPr="00135B07">
              <w:rPr>
                <w:sz w:val="16"/>
                <w:szCs w:val="16"/>
              </w:rPr>
              <w:t>860</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119</w:t>
            </w:r>
            <w:r w:rsidR="000C7AC4" w:rsidRPr="00135B07">
              <w:rPr>
                <w:sz w:val="16"/>
                <w:szCs w:val="16"/>
              </w:rPr>
              <w:t xml:space="preserve"> </w:t>
            </w:r>
            <w:r w:rsidRPr="00135B07">
              <w:rPr>
                <w:sz w:val="16"/>
                <w:szCs w:val="16"/>
              </w:rPr>
              <w:t>860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119</w:t>
            </w:r>
            <w:r w:rsidR="000C7AC4" w:rsidRPr="00135B07">
              <w:rPr>
                <w:sz w:val="16"/>
                <w:szCs w:val="16"/>
              </w:rPr>
              <w:t xml:space="preserve"> </w:t>
            </w:r>
            <w:r w:rsidRPr="00135B07">
              <w:rPr>
                <w:sz w:val="16"/>
                <w:szCs w:val="16"/>
              </w:rPr>
              <w:t>860</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119</w:t>
            </w:r>
            <w:r w:rsidR="000C7AC4" w:rsidRPr="00135B07">
              <w:rPr>
                <w:sz w:val="16"/>
                <w:szCs w:val="16"/>
              </w:rPr>
              <w:t xml:space="preserve"> </w:t>
            </w:r>
            <w:r w:rsidRPr="00135B07">
              <w:rPr>
                <w:sz w:val="16"/>
                <w:szCs w:val="16"/>
              </w:rPr>
              <w:t>860</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208</w:t>
            </w:r>
            <w:r w:rsidR="000C7AC4" w:rsidRPr="00135B07">
              <w:rPr>
                <w:b/>
                <w:sz w:val="16"/>
                <w:szCs w:val="16"/>
              </w:rPr>
              <w:t xml:space="preserve"> </w:t>
            </w:r>
            <w:r w:rsidRPr="00135B07">
              <w:rPr>
                <w:b/>
                <w:sz w:val="16"/>
                <w:szCs w:val="16"/>
              </w:rPr>
              <w:t>720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208</w:t>
            </w:r>
            <w:r w:rsidR="000C7AC4" w:rsidRPr="00135B07">
              <w:rPr>
                <w:b/>
                <w:sz w:val="16"/>
                <w:szCs w:val="16"/>
              </w:rPr>
              <w:t xml:space="preserve"> </w:t>
            </w:r>
            <w:r w:rsidRPr="00135B07">
              <w:rPr>
                <w:b/>
                <w:sz w:val="16"/>
                <w:szCs w:val="16"/>
              </w:rPr>
              <w:t>720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208</w:t>
            </w:r>
            <w:r w:rsidR="000C7AC4" w:rsidRPr="00135B07">
              <w:rPr>
                <w:b/>
                <w:sz w:val="16"/>
                <w:szCs w:val="16"/>
              </w:rPr>
              <w:t xml:space="preserve"> </w:t>
            </w:r>
            <w:r w:rsidRPr="00135B07">
              <w:rPr>
                <w:b/>
                <w:sz w:val="16"/>
                <w:szCs w:val="16"/>
              </w:rPr>
              <w:t>720</w:t>
            </w:r>
          </w:p>
        </w:tc>
        <w:tc>
          <w:tcPr>
            <w:tcW w:w="809" w:type="dxa"/>
            <w:noWrap/>
            <w:vAlign w:val="bottom"/>
          </w:tcPr>
          <w:p w:rsidR="00460EA8" w:rsidRPr="00135B07" w:rsidRDefault="00460EA8" w:rsidP="006F7949">
            <w:pPr>
              <w:spacing w:before="40" w:after="40" w:line="220" w:lineRule="exact"/>
              <w:ind w:left="57"/>
              <w:jc w:val="right"/>
              <w:rPr>
                <w:sz w:val="16"/>
                <w:szCs w:val="16"/>
              </w:rPr>
            </w:pPr>
          </w:p>
        </w:tc>
        <w:tc>
          <w:tcPr>
            <w:tcW w:w="842" w:type="dxa"/>
            <w:noWrap/>
            <w:vAlign w:val="bottom"/>
          </w:tcPr>
          <w:p w:rsidR="00460EA8" w:rsidRPr="00135B07" w:rsidRDefault="00460EA8" w:rsidP="006F7949">
            <w:pPr>
              <w:spacing w:before="40" w:after="40" w:line="220" w:lineRule="exact"/>
              <w:ind w:left="57"/>
              <w:jc w:val="right"/>
              <w:rPr>
                <w:sz w:val="16"/>
                <w:szCs w:val="16"/>
              </w:rPr>
            </w:pP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rFonts w:eastAsia="SimHei"/>
                <w:sz w:val="16"/>
                <w:szCs w:val="16"/>
                <w:lang w:val="zh-CN"/>
              </w:rPr>
              <w:t>公共卫生和社会福利部门</w:t>
            </w:r>
          </w:p>
        </w:tc>
        <w:tc>
          <w:tcPr>
            <w:tcW w:w="808"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7</w:t>
            </w:r>
            <w:r w:rsidR="000C7AC4" w:rsidRPr="00135B07">
              <w:rPr>
                <w:sz w:val="16"/>
                <w:szCs w:val="16"/>
              </w:rPr>
              <w:t xml:space="preserve"> </w:t>
            </w:r>
            <w:r w:rsidRPr="00135B07">
              <w:rPr>
                <w:sz w:val="16"/>
                <w:szCs w:val="16"/>
              </w:rPr>
              <w:t>614</w:t>
            </w:r>
            <w:r w:rsidR="00460EA8" w:rsidRPr="00135B07">
              <w:rPr>
                <w:sz w:val="16"/>
                <w:szCs w:val="16"/>
              </w:rPr>
              <w:t xml:space="preserve"> 010</w:t>
            </w:r>
          </w:p>
        </w:tc>
        <w:tc>
          <w:tcPr>
            <w:tcW w:w="84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7</w:t>
            </w:r>
            <w:r w:rsidR="000C7AC4" w:rsidRPr="00135B07">
              <w:rPr>
                <w:sz w:val="16"/>
                <w:szCs w:val="16"/>
              </w:rPr>
              <w:t xml:space="preserve"> </w:t>
            </w:r>
            <w:r w:rsidRPr="00135B07">
              <w:rPr>
                <w:sz w:val="16"/>
                <w:szCs w:val="16"/>
              </w:rPr>
              <w:t>640</w:t>
            </w:r>
            <w:r w:rsidR="00460EA8" w:rsidRPr="00135B07">
              <w:rPr>
                <w:sz w:val="16"/>
                <w:szCs w:val="16"/>
              </w:rPr>
              <w:t xml:space="preserve"> 865</w:t>
            </w:r>
          </w:p>
        </w:tc>
        <w:tc>
          <w:tcPr>
            <w:tcW w:w="988"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7</w:t>
            </w:r>
            <w:r w:rsidR="000C7AC4" w:rsidRPr="00135B07">
              <w:rPr>
                <w:sz w:val="16"/>
                <w:szCs w:val="16"/>
              </w:rPr>
              <w:t xml:space="preserve"> </w:t>
            </w:r>
            <w:r w:rsidRPr="00135B07">
              <w:rPr>
                <w:sz w:val="16"/>
                <w:szCs w:val="16"/>
              </w:rPr>
              <w:t>635</w:t>
            </w:r>
            <w:r w:rsidR="00460EA8" w:rsidRPr="00135B07">
              <w:rPr>
                <w:sz w:val="16"/>
                <w:szCs w:val="16"/>
              </w:rPr>
              <w:t xml:space="preserve"> 605</w:t>
            </w:r>
          </w:p>
        </w:tc>
        <w:tc>
          <w:tcPr>
            <w:tcW w:w="797"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8</w:t>
            </w:r>
            <w:r w:rsidR="000C7AC4" w:rsidRPr="00135B07">
              <w:rPr>
                <w:sz w:val="16"/>
                <w:szCs w:val="16"/>
              </w:rPr>
              <w:t xml:space="preserve"> </w:t>
            </w:r>
            <w:r w:rsidRPr="00135B07">
              <w:rPr>
                <w:sz w:val="16"/>
                <w:szCs w:val="16"/>
              </w:rPr>
              <w:t>144</w:t>
            </w:r>
            <w:r w:rsidR="00460EA8" w:rsidRPr="00135B07">
              <w:rPr>
                <w:sz w:val="16"/>
                <w:szCs w:val="16"/>
              </w:rPr>
              <w:t xml:space="preserve"> 340</w:t>
            </w:r>
          </w:p>
        </w:tc>
        <w:tc>
          <w:tcPr>
            <w:tcW w:w="84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8</w:t>
            </w:r>
            <w:r w:rsidR="000C7AC4" w:rsidRPr="00135B07">
              <w:rPr>
                <w:sz w:val="16"/>
                <w:szCs w:val="16"/>
              </w:rPr>
              <w:t xml:space="preserve"> </w:t>
            </w:r>
            <w:r w:rsidRPr="00135B07">
              <w:rPr>
                <w:sz w:val="16"/>
                <w:szCs w:val="16"/>
              </w:rPr>
              <w:t>561</w:t>
            </w:r>
            <w:r w:rsidR="00460EA8" w:rsidRPr="00135B07">
              <w:rPr>
                <w:sz w:val="16"/>
                <w:szCs w:val="16"/>
              </w:rPr>
              <w:t xml:space="preserve"> 582</w:t>
            </w:r>
          </w:p>
        </w:tc>
        <w:tc>
          <w:tcPr>
            <w:tcW w:w="1050"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8</w:t>
            </w:r>
            <w:r w:rsidR="000C7AC4" w:rsidRPr="00135B07">
              <w:rPr>
                <w:sz w:val="16"/>
                <w:szCs w:val="16"/>
              </w:rPr>
              <w:t xml:space="preserve"> </w:t>
            </w:r>
            <w:r w:rsidRPr="00135B07">
              <w:rPr>
                <w:sz w:val="16"/>
                <w:szCs w:val="16"/>
              </w:rPr>
              <w:t>297</w:t>
            </w:r>
            <w:r w:rsidR="00460EA8" w:rsidRPr="00135B07">
              <w:rPr>
                <w:sz w:val="16"/>
                <w:szCs w:val="16"/>
              </w:rPr>
              <w:t xml:space="preserve"> 786</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15</w:t>
            </w:r>
            <w:r w:rsidR="000C7AC4" w:rsidRPr="00135B07">
              <w:rPr>
                <w:b/>
                <w:sz w:val="16"/>
                <w:szCs w:val="16"/>
              </w:rPr>
              <w:t xml:space="preserve"> </w:t>
            </w:r>
            <w:r w:rsidRPr="00135B07">
              <w:rPr>
                <w:b/>
                <w:sz w:val="16"/>
                <w:szCs w:val="16"/>
              </w:rPr>
              <w:t>758</w:t>
            </w:r>
            <w:r w:rsidR="00460EA8" w:rsidRPr="00135B07">
              <w:rPr>
                <w:b/>
                <w:sz w:val="16"/>
                <w:szCs w:val="16"/>
              </w:rPr>
              <w:t xml:space="preserve"> 350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16</w:t>
            </w:r>
            <w:r w:rsidR="000C7AC4" w:rsidRPr="00135B07">
              <w:rPr>
                <w:b/>
                <w:sz w:val="16"/>
                <w:szCs w:val="16"/>
              </w:rPr>
              <w:t xml:space="preserve"> </w:t>
            </w:r>
            <w:r w:rsidRPr="00135B07">
              <w:rPr>
                <w:b/>
                <w:sz w:val="16"/>
                <w:szCs w:val="16"/>
              </w:rPr>
              <w:t>202</w:t>
            </w:r>
            <w:r w:rsidR="00460EA8" w:rsidRPr="00135B07">
              <w:rPr>
                <w:b/>
                <w:sz w:val="16"/>
                <w:szCs w:val="16"/>
              </w:rPr>
              <w:t xml:space="preserve"> 447</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15</w:t>
            </w:r>
            <w:r w:rsidR="000C7AC4" w:rsidRPr="00135B07">
              <w:rPr>
                <w:b/>
                <w:sz w:val="16"/>
                <w:szCs w:val="16"/>
              </w:rPr>
              <w:t xml:space="preserve"> </w:t>
            </w:r>
            <w:r w:rsidRPr="00135B07">
              <w:rPr>
                <w:b/>
                <w:sz w:val="16"/>
                <w:szCs w:val="16"/>
              </w:rPr>
              <w:t>933</w:t>
            </w:r>
            <w:r w:rsidR="00460EA8" w:rsidRPr="00135B07">
              <w:rPr>
                <w:b/>
                <w:sz w:val="16"/>
                <w:szCs w:val="16"/>
              </w:rPr>
              <w:t xml:space="preserve"> 391</w:t>
            </w:r>
          </w:p>
        </w:tc>
        <w:tc>
          <w:tcPr>
            <w:tcW w:w="809"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8</w:t>
            </w:r>
            <w:r w:rsidR="000C7AC4" w:rsidRPr="00135B07">
              <w:rPr>
                <w:sz w:val="16"/>
                <w:szCs w:val="16"/>
              </w:rPr>
              <w:t xml:space="preserve"> </w:t>
            </w:r>
            <w:r w:rsidRPr="00135B07">
              <w:rPr>
                <w:sz w:val="16"/>
                <w:szCs w:val="16"/>
              </w:rPr>
              <w:t>199</w:t>
            </w:r>
            <w:r w:rsidR="00460EA8" w:rsidRPr="00135B07">
              <w:rPr>
                <w:sz w:val="16"/>
                <w:szCs w:val="16"/>
              </w:rPr>
              <w:t xml:space="preserve"> 260</w:t>
            </w:r>
          </w:p>
        </w:tc>
        <w:tc>
          <w:tcPr>
            <w:tcW w:w="842" w:type="dxa"/>
            <w:noWrap/>
            <w:vAlign w:val="bottom"/>
          </w:tcPr>
          <w:p w:rsidR="00460EA8" w:rsidRPr="00135B07" w:rsidRDefault="006F7949" w:rsidP="006F7949">
            <w:pPr>
              <w:spacing w:before="40" w:after="40" w:line="220" w:lineRule="exact"/>
              <w:ind w:left="57"/>
              <w:jc w:val="right"/>
              <w:rPr>
                <w:b/>
                <w:sz w:val="16"/>
                <w:szCs w:val="16"/>
              </w:rPr>
            </w:pPr>
            <w:r w:rsidRPr="00135B07">
              <w:rPr>
                <w:sz w:val="16"/>
                <w:szCs w:val="16"/>
              </w:rPr>
              <w:t>8</w:t>
            </w:r>
            <w:r w:rsidR="000C7AC4" w:rsidRPr="00135B07">
              <w:rPr>
                <w:sz w:val="16"/>
                <w:szCs w:val="16"/>
              </w:rPr>
              <w:t xml:space="preserve"> </w:t>
            </w:r>
            <w:r w:rsidRPr="00135B07">
              <w:rPr>
                <w:sz w:val="16"/>
                <w:szCs w:val="16"/>
              </w:rPr>
              <w:t>698</w:t>
            </w:r>
            <w:r w:rsidR="00460EA8" w:rsidRPr="00135B07">
              <w:rPr>
                <w:sz w:val="16"/>
                <w:szCs w:val="16"/>
              </w:rPr>
              <w:t xml:space="preserve"> 575</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萨尔瓦多残疾康复研究所</w:t>
            </w:r>
            <w:r w:rsidRPr="004A4C93">
              <w:rPr>
                <w:sz w:val="16"/>
                <w:szCs w:val="16"/>
                <w:lang w:val="zh-CN"/>
              </w:rPr>
              <w:br/>
            </w:r>
            <w:r w:rsidR="006F7949" w:rsidRPr="004A4C93">
              <w:rPr>
                <w:sz w:val="16"/>
                <w:szCs w:val="16"/>
                <w:lang w:val="zh-CN"/>
              </w:rPr>
              <w:t>(</w:t>
            </w:r>
            <w:r w:rsidRPr="004A4C93">
              <w:rPr>
                <w:sz w:val="16"/>
                <w:szCs w:val="16"/>
                <w:lang w:val="zh-CN"/>
              </w:rPr>
              <w:t>一般性资助</w:t>
            </w:r>
            <w:r w:rsidR="006F7949" w:rsidRPr="004A4C93">
              <w:rPr>
                <w:sz w:val="16"/>
                <w:szCs w:val="16"/>
                <w:lang w:val="zh-CN"/>
              </w:rPr>
              <w:t>)</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7</w:t>
            </w:r>
            <w:r w:rsidR="000C7AC4" w:rsidRPr="00135B07">
              <w:rPr>
                <w:sz w:val="16"/>
                <w:szCs w:val="16"/>
              </w:rPr>
              <w:t xml:space="preserve"> </w:t>
            </w:r>
            <w:r w:rsidRPr="00135B07">
              <w:rPr>
                <w:sz w:val="16"/>
                <w:szCs w:val="16"/>
              </w:rPr>
              <w:t>062</w:t>
            </w:r>
            <w:r w:rsidR="00460EA8" w:rsidRPr="00135B07">
              <w:rPr>
                <w:sz w:val="16"/>
                <w:szCs w:val="16"/>
              </w:rPr>
              <w:t xml:space="preserve"> 855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6</w:t>
            </w:r>
            <w:r w:rsidR="000C7AC4" w:rsidRPr="00135B07">
              <w:rPr>
                <w:sz w:val="16"/>
                <w:szCs w:val="16"/>
              </w:rPr>
              <w:t xml:space="preserve"> </w:t>
            </w:r>
            <w:r w:rsidRPr="00135B07">
              <w:rPr>
                <w:sz w:val="16"/>
                <w:szCs w:val="16"/>
              </w:rPr>
              <w:t>985</w:t>
            </w:r>
            <w:r w:rsidR="00460EA8" w:rsidRPr="00135B07">
              <w:rPr>
                <w:sz w:val="16"/>
                <w:szCs w:val="16"/>
              </w:rPr>
              <w:t xml:space="preserve"> 040</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6</w:t>
            </w:r>
            <w:r w:rsidR="000C7AC4" w:rsidRPr="00135B07">
              <w:rPr>
                <w:sz w:val="16"/>
                <w:szCs w:val="16"/>
              </w:rPr>
              <w:t xml:space="preserve"> </w:t>
            </w:r>
            <w:r w:rsidRPr="00135B07">
              <w:rPr>
                <w:sz w:val="16"/>
                <w:szCs w:val="16"/>
              </w:rPr>
              <w:t>982</w:t>
            </w:r>
            <w:r w:rsidR="00460EA8" w:rsidRPr="00135B07">
              <w:rPr>
                <w:sz w:val="16"/>
                <w:szCs w:val="16"/>
              </w:rPr>
              <w:t xml:space="preserve"> 944</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7</w:t>
            </w:r>
            <w:r w:rsidR="000C7AC4" w:rsidRPr="00135B07">
              <w:rPr>
                <w:sz w:val="16"/>
                <w:szCs w:val="16"/>
              </w:rPr>
              <w:t xml:space="preserve"> </w:t>
            </w:r>
            <w:r w:rsidRPr="00135B07">
              <w:rPr>
                <w:sz w:val="16"/>
                <w:szCs w:val="16"/>
              </w:rPr>
              <w:t>530</w:t>
            </w:r>
            <w:r w:rsidR="00460EA8" w:rsidRPr="00135B07">
              <w:rPr>
                <w:sz w:val="16"/>
                <w:szCs w:val="16"/>
              </w:rPr>
              <w:t xml:space="preserve"> 865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7</w:t>
            </w:r>
            <w:r w:rsidR="000C7AC4" w:rsidRPr="00135B07">
              <w:rPr>
                <w:sz w:val="16"/>
                <w:szCs w:val="16"/>
              </w:rPr>
              <w:t xml:space="preserve"> </w:t>
            </w:r>
            <w:r w:rsidRPr="00135B07">
              <w:rPr>
                <w:sz w:val="16"/>
                <w:szCs w:val="16"/>
              </w:rPr>
              <w:t>921</w:t>
            </w:r>
            <w:r w:rsidR="00460EA8" w:rsidRPr="00135B07">
              <w:rPr>
                <w:sz w:val="16"/>
                <w:szCs w:val="16"/>
              </w:rPr>
              <w:t xml:space="preserve"> 735</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7</w:t>
            </w:r>
            <w:r w:rsidR="000C7AC4" w:rsidRPr="00135B07">
              <w:rPr>
                <w:sz w:val="16"/>
                <w:szCs w:val="16"/>
              </w:rPr>
              <w:t xml:space="preserve"> </w:t>
            </w:r>
            <w:r w:rsidRPr="00135B07">
              <w:rPr>
                <w:sz w:val="16"/>
                <w:szCs w:val="16"/>
              </w:rPr>
              <w:t>863</w:t>
            </w:r>
            <w:r w:rsidR="00460EA8" w:rsidRPr="00135B07">
              <w:rPr>
                <w:sz w:val="16"/>
                <w:szCs w:val="16"/>
              </w:rPr>
              <w:t xml:space="preserve"> 604</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14</w:t>
            </w:r>
            <w:r w:rsidR="000C7AC4" w:rsidRPr="00135B07">
              <w:rPr>
                <w:b/>
                <w:sz w:val="16"/>
                <w:szCs w:val="16"/>
              </w:rPr>
              <w:t xml:space="preserve"> </w:t>
            </w:r>
            <w:r w:rsidRPr="00135B07">
              <w:rPr>
                <w:b/>
                <w:sz w:val="16"/>
                <w:szCs w:val="16"/>
              </w:rPr>
              <w:t>593</w:t>
            </w:r>
            <w:r w:rsidR="00460EA8" w:rsidRPr="00135B07">
              <w:rPr>
                <w:b/>
                <w:sz w:val="16"/>
                <w:szCs w:val="16"/>
              </w:rPr>
              <w:t xml:space="preserve"> 720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14</w:t>
            </w:r>
            <w:r w:rsidR="000C7AC4" w:rsidRPr="00135B07">
              <w:rPr>
                <w:b/>
                <w:sz w:val="16"/>
                <w:szCs w:val="16"/>
              </w:rPr>
              <w:t xml:space="preserve"> </w:t>
            </w:r>
            <w:r w:rsidRPr="00135B07">
              <w:rPr>
                <w:b/>
                <w:sz w:val="16"/>
                <w:szCs w:val="16"/>
              </w:rPr>
              <w:t>906</w:t>
            </w:r>
            <w:r w:rsidR="00460EA8" w:rsidRPr="00135B07">
              <w:rPr>
                <w:b/>
                <w:sz w:val="16"/>
                <w:szCs w:val="16"/>
              </w:rPr>
              <w:t xml:space="preserve"> 775</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14</w:t>
            </w:r>
            <w:r w:rsidR="000C7AC4" w:rsidRPr="00135B07">
              <w:rPr>
                <w:b/>
                <w:sz w:val="16"/>
                <w:szCs w:val="16"/>
              </w:rPr>
              <w:t xml:space="preserve"> </w:t>
            </w:r>
            <w:r w:rsidRPr="00135B07">
              <w:rPr>
                <w:b/>
                <w:sz w:val="16"/>
                <w:szCs w:val="16"/>
              </w:rPr>
              <w:t>846</w:t>
            </w:r>
            <w:r w:rsidR="00460EA8" w:rsidRPr="00135B07">
              <w:rPr>
                <w:b/>
                <w:sz w:val="16"/>
                <w:szCs w:val="16"/>
              </w:rPr>
              <w:t xml:space="preserve"> 548</w:t>
            </w:r>
          </w:p>
        </w:tc>
        <w:tc>
          <w:tcPr>
            <w:tcW w:w="809"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7</w:t>
            </w:r>
            <w:r w:rsidR="000C7AC4" w:rsidRPr="00135B07">
              <w:rPr>
                <w:sz w:val="16"/>
                <w:szCs w:val="16"/>
              </w:rPr>
              <w:t xml:space="preserve"> </w:t>
            </w:r>
            <w:r w:rsidRPr="00135B07">
              <w:rPr>
                <w:sz w:val="16"/>
                <w:szCs w:val="16"/>
              </w:rPr>
              <w:t>952</w:t>
            </w:r>
            <w:r w:rsidR="00460EA8" w:rsidRPr="00135B07">
              <w:rPr>
                <w:sz w:val="16"/>
                <w:szCs w:val="16"/>
              </w:rPr>
              <w:t xml:space="preserve"> 805</w:t>
            </w: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8</w:t>
            </w:r>
            <w:r w:rsidR="000C7AC4" w:rsidRPr="00135B07">
              <w:rPr>
                <w:sz w:val="16"/>
                <w:szCs w:val="16"/>
              </w:rPr>
              <w:t xml:space="preserve"> </w:t>
            </w:r>
            <w:r w:rsidRPr="00135B07">
              <w:rPr>
                <w:sz w:val="16"/>
                <w:szCs w:val="16"/>
              </w:rPr>
              <w:t>452</w:t>
            </w:r>
            <w:r w:rsidR="00460EA8" w:rsidRPr="00135B07">
              <w:rPr>
                <w:sz w:val="16"/>
                <w:szCs w:val="16"/>
              </w:rPr>
              <w:t xml:space="preserve"> 120</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萨尔瓦多残疾康复研究所</w:t>
            </w:r>
            <w:r w:rsidRPr="004A4C93">
              <w:rPr>
                <w:sz w:val="16"/>
                <w:szCs w:val="16"/>
                <w:lang w:val="zh-CN"/>
              </w:rPr>
              <w:br/>
            </w:r>
            <w:r w:rsidR="006F7949" w:rsidRPr="004A4C93">
              <w:rPr>
                <w:sz w:val="16"/>
                <w:szCs w:val="16"/>
                <w:lang w:val="zh-CN"/>
              </w:rPr>
              <w:t>(</w:t>
            </w:r>
            <w:r w:rsidRPr="004A4C93">
              <w:rPr>
                <w:sz w:val="16"/>
                <w:szCs w:val="16"/>
                <w:lang w:val="zh-CN"/>
              </w:rPr>
              <w:t>自有资金</w:t>
            </w:r>
            <w:r w:rsidR="006F7949" w:rsidRPr="004A4C93">
              <w:rPr>
                <w:sz w:val="16"/>
                <w:szCs w:val="16"/>
                <w:lang w:val="zh-CN"/>
              </w:rPr>
              <w:t>)</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501</w:t>
            </w:r>
            <w:r w:rsidR="000C7AC4" w:rsidRPr="00135B07">
              <w:rPr>
                <w:sz w:val="16"/>
                <w:szCs w:val="16"/>
              </w:rPr>
              <w:t xml:space="preserve"> </w:t>
            </w:r>
            <w:r w:rsidRPr="00135B07">
              <w:rPr>
                <w:sz w:val="16"/>
                <w:szCs w:val="16"/>
              </w:rPr>
              <w:t>155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605</w:t>
            </w:r>
            <w:r w:rsidR="000C7AC4" w:rsidRPr="00135B07">
              <w:rPr>
                <w:sz w:val="16"/>
                <w:szCs w:val="16"/>
              </w:rPr>
              <w:t xml:space="preserve"> </w:t>
            </w:r>
            <w:r w:rsidRPr="00135B07">
              <w:rPr>
                <w:sz w:val="16"/>
                <w:szCs w:val="16"/>
              </w:rPr>
              <w:t>825</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602</w:t>
            </w:r>
            <w:r w:rsidR="000C7AC4" w:rsidRPr="00135B07">
              <w:rPr>
                <w:sz w:val="16"/>
                <w:szCs w:val="16"/>
              </w:rPr>
              <w:t xml:space="preserve"> </w:t>
            </w:r>
            <w:r w:rsidRPr="00135B07">
              <w:rPr>
                <w:sz w:val="16"/>
                <w:szCs w:val="16"/>
              </w:rPr>
              <w:t>661</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563</w:t>
            </w:r>
            <w:r w:rsidR="000C7AC4" w:rsidRPr="00135B07">
              <w:rPr>
                <w:sz w:val="16"/>
                <w:szCs w:val="16"/>
              </w:rPr>
              <w:t xml:space="preserve"> </w:t>
            </w:r>
            <w:r w:rsidRPr="00135B07">
              <w:rPr>
                <w:sz w:val="16"/>
                <w:szCs w:val="16"/>
              </w:rPr>
              <w:t>475</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589</w:t>
            </w:r>
            <w:r w:rsidR="000C7AC4" w:rsidRPr="00135B07">
              <w:rPr>
                <w:sz w:val="16"/>
                <w:szCs w:val="16"/>
              </w:rPr>
              <w:t xml:space="preserve"> </w:t>
            </w:r>
            <w:r w:rsidRPr="00135B07">
              <w:rPr>
                <w:sz w:val="16"/>
                <w:szCs w:val="16"/>
              </w:rPr>
              <w:t>847</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384</w:t>
            </w:r>
            <w:r w:rsidR="000C7AC4" w:rsidRPr="00135B07">
              <w:rPr>
                <w:sz w:val="16"/>
                <w:szCs w:val="16"/>
              </w:rPr>
              <w:t xml:space="preserve"> </w:t>
            </w:r>
            <w:r w:rsidRPr="00135B07">
              <w:rPr>
                <w:sz w:val="16"/>
                <w:szCs w:val="16"/>
              </w:rPr>
              <w:t>182</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w:t>
            </w:r>
            <w:r w:rsidR="00135B07">
              <w:rPr>
                <w:rFonts w:hint="eastAsia"/>
                <w:b/>
                <w:sz w:val="16"/>
                <w:szCs w:val="16"/>
              </w:rPr>
              <w:t xml:space="preserve"> </w:t>
            </w:r>
            <w:r w:rsidRPr="00135B07">
              <w:rPr>
                <w:b/>
                <w:sz w:val="16"/>
                <w:szCs w:val="16"/>
              </w:rPr>
              <w:t>064</w:t>
            </w:r>
            <w:r w:rsidR="000C7AC4" w:rsidRPr="00135B07">
              <w:rPr>
                <w:b/>
                <w:sz w:val="16"/>
                <w:szCs w:val="16"/>
              </w:rPr>
              <w:t xml:space="preserve"> </w:t>
            </w:r>
            <w:r w:rsidRPr="00135B07">
              <w:rPr>
                <w:b/>
                <w:sz w:val="16"/>
                <w:szCs w:val="16"/>
              </w:rPr>
              <w:t>630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w:t>
            </w:r>
            <w:r w:rsidR="00135B07">
              <w:rPr>
                <w:rFonts w:hint="eastAsia"/>
                <w:b/>
                <w:sz w:val="16"/>
                <w:szCs w:val="16"/>
              </w:rPr>
              <w:t xml:space="preserve"> </w:t>
            </w:r>
            <w:r w:rsidRPr="00135B07">
              <w:rPr>
                <w:b/>
                <w:sz w:val="16"/>
                <w:szCs w:val="16"/>
              </w:rPr>
              <w:t>195</w:t>
            </w:r>
            <w:r w:rsidR="000C7AC4" w:rsidRPr="00135B07">
              <w:rPr>
                <w:b/>
                <w:sz w:val="16"/>
                <w:szCs w:val="16"/>
              </w:rPr>
              <w:t xml:space="preserve"> </w:t>
            </w:r>
            <w:r w:rsidRPr="00135B07">
              <w:rPr>
                <w:b/>
                <w:sz w:val="16"/>
                <w:szCs w:val="16"/>
              </w:rPr>
              <w:t>672</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986</w:t>
            </w:r>
            <w:r w:rsidR="000C7AC4" w:rsidRPr="00135B07">
              <w:rPr>
                <w:b/>
                <w:sz w:val="16"/>
                <w:szCs w:val="16"/>
              </w:rPr>
              <w:t xml:space="preserve"> </w:t>
            </w:r>
            <w:r w:rsidRPr="00135B07">
              <w:rPr>
                <w:b/>
                <w:sz w:val="16"/>
                <w:szCs w:val="16"/>
              </w:rPr>
              <w:t>843</w:t>
            </w:r>
          </w:p>
        </w:tc>
        <w:tc>
          <w:tcPr>
            <w:tcW w:w="809"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196</w:t>
            </w:r>
            <w:r w:rsidR="000C7AC4" w:rsidRPr="00135B07">
              <w:rPr>
                <w:sz w:val="16"/>
                <w:szCs w:val="16"/>
              </w:rPr>
              <w:t xml:space="preserve"> </w:t>
            </w:r>
            <w:r w:rsidRPr="00135B07">
              <w:rPr>
                <w:sz w:val="16"/>
                <w:szCs w:val="16"/>
              </w:rPr>
              <w:t>455</w:t>
            </w: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196</w:t>
            </w:r>
            <w:r w:rsidR="000C7AC4" w:rsidRPr="00135B07">
              <w:rPr>
                <w:sz w:val="16"/>
                <w:szCs w:val="16"/>
              </w:rPr>
              <w:t xml:space="preserve"> </w:t>
            </w:r>
            <w:r w:rsidRPr="00135B07">
              <w:rPr>
                <w:sz w:val="16"/>
                <w:szCs w:val="16"/>
              </w:rPr>
              <w:t>455</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特雷顿康复促进基金会</w:t>
            </w:r>
          </w:p>
        </w:tc>
        <w:tc>
          <w:tcPr>
            <w:tcW w:w="80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c>
          <w:tcPr>
            <w:tcW w:w="988"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c>
          <w:tcPr>
            <w:tcW w:w="797"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c>
          <w:tcPr>
            <w:tcW w:w="84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c>
          <w:tcPr>
            <w:tcW w:w="1050"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c>
          <w:tcPr>
            <w:tcW w:w="835"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100</w:t>
            </w:r>
            <w:r w:rsidR="000C7AC4" w:rsidRPr="00135B07">
              <w:rPr>
                <w:b/>
                <w:sz w:val="16"/>
                <w:szCs w:val="16"/>
              </w:rPr>
              <w:t xml:space="preserve"> </w:t>
            </w:r>
            <w:r w:rsidRPr="00135B07">
              <w:rPr>
                <w:b/>
                <w:sz w:val="16"/>
                <w:szCs w:val="16"/>
              </w:rPr>
              <w:t>000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100</w:t>
            </w:r>
            <w:r w:rsidR="000C7AC4" w:rsidRPr="00135B07">
              <w:rPr>
                <w:b/>
                <w:sz w:val="16"/>
                <w:szCs w:val="16"/>
              </w:rPr>
              <w:t xml:space="preserve"> </w:t>
            </w:r>
            <w:r w:rsidRPr="00135B07">
              <w:rPr>
                <w:b/>
                <w:sz w:val="16"/>
                <w:szCs w:val="16"/>
              </w:rPr>
              <w:t>000</w:t>
            </w:r>
          </w:p>
        </w:tc>
        <w:tc>
          <w:tcPr>
            <w:tcW w:w="899" w:type="dxa"/>
            <w:noWrap/>
            <w:vAlign w:val="bottom"/>
          </w:tcPr>
          <w:p w:rsidR="00460EA8" w:rsidRPr="00135B07" w:rsidRDefault="006F7949" w:rsidP="006F7949">
            <w:pPr>
              <w:spacing w:before="40" w:after="40" w:line="220" w:lineRule="exact"/>
              <w:ind w:left="57"/>
              <w:jc w:val="right"/>
              <w:rPr>
                <w:b/>
                <w:sz w:val="16"/>
                <w:szCs w:val="16"/>
              </w:rPr>
            </w:pPr>
            <w:r w:rsidRPr="00135B07">
              <w:rPr>
                <w:b/>
                <w:sz w:val="16"/>
                <w:szCs w:val="16"/>
              </w:rPr>
              <w:t>100</w:t>
            </w:r>
            <w:r w:rsidR="000C7AC4" w:rsidRPr="00135B07">
              <w:rPr>
                <w:b/>
                <w:sz w:val="16"/>
                <w:szCs w:val="16"/>
              </w:rPr>
              <w:t xml:space="preserve"> </w:t>
            </w:r>
            <w:r w:rsidRPr="00135B07">
              <w:rPr>
                <w:b/>
                <w:sz w:val="16"/>
                <w:szCs w:val="16"/>
              </w:rPr>
              <w:t>000</w:t>
            </w:r>
          </w:p>
        </w:tc>
        <w:tc>
          <w:tcPr>
            <w:tcW w:w="809"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c>
          <w:tcPr>
            <w:tcW w:w="842" w:type="dxa"/>
            <w:noWrap/>
            <w:vAlign w:val="bottom"/>
          </w:tcPr>
          <w:p w:rsidR="00460EA8" w:rsidRPr="00135B07" w:rsidRDefault="006F7949" w:rsidP="006F7949">
            <w:pPr>
              <w:spacing w:before="40" w:after="40" w:line="220" w:lineRule="exact"/>
              <w:ind w:left="57"/>
              <w:jc w:val="right"/>
              <w:rPr>
                <w:sz w:val="16"/>
                <w:szCs w:val="16"/>
              </w:rPr>
            </w:pPr>
            <w:r w:rsidRPr="00135B07">
              <w:rPr>
                <w:sz w:val="16"/>
                <w:szCs w:val="16"/>
              </w:rPr>
              <w:t>50</w:t>
            </w:r>
            <w:r w:rsidR="000C7AC4" w:rsidRPr="00135B07">
              <w:rPr>
                <w:sz w:val="16"/>
                <w:szCs w:val="16"/>
              </w:rPr>
              <w:t xml:space="preserve"> </w:t>
            </w:r>
            <w:r w:rsidRPr="00135B07">
              <w:rPr>
                <w:sz w:val="16"/>
                <w:szCs w:val="16"/>
              </w:rPr>
              <w:t>000</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rFonts w:eastAsia="SimHei"/>
                <w:sz w:val="16"/>
                <w:szCs w:val="16"/>
                <w:lang w:val="zh-CN"/>
              </w:rPr>
              <w:t>劳动和社会保障部门</w:t>
            </w:r>
          </w:p>
        </w:tc>
        <w:tc>
          <w:tcPr>
            <w:tcW w:w="808"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40"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082</w:t>
            </w:r>
            <w:r w:rsidR="00460EA8" w:rsidRPr="00135B07">
              <w:rPr>
                <w:sz w:val="16"/>
                <w:szCs w:val="16"/>
              </w:rPr>
              <w:t xml:space="preserve"> 030</w:t>
            </w:r>
          </w:p>
        </w:tc>
        <w:tc>
          <w:tcPr>
            <w:tcW w:w="988"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082</w:t>
            </w:r>
            <w:r w:rsidR="00460EA8" w:rsidRPr="00135B07">
              <w:rPr>
                <w:sz w:val="16"/>
                <w:szCs w:val="16"/>
              </w:rPr>
              <w:t xml:space="preserve"> 030</w:t>
            </w:r>
          </w:p>
        </w:tc>
        <w:tc>
          <w:tcPr>
            <w:tcW w:w="797"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40"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1050"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35" w:type="dxa"/>
            <w:noWrap/>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049</w:t>
            </w:r>
            <w:r w:rsidR="00460EA8" w:rsidRPr="00135B07">
              <w:rPr>
                <w:b/>
                <w:sz w:val="16"/>
                <w:szCs w:val="16"/>
              </w:rPr>
              <w:t xml:space="preserve"> 690</w:t>
            </w:r>
          </w:p>
        </w:tc>
        <w:tc>
          <w:tcPr>
            <w:tcW w:w="899" w:type="dxa"/>
            <w:noWrap/>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106</w:t>
            </w:r>
            <w:r w:rsidR="00460EA8" w:rsidRPr="00135B07">
              <w:rPr>
                <w:b/>
                <w:sz w:val="16"/>
                <w:szCs w:val="16"/>
              </w:rPr>
              <w:t xml:space="preserve"> 875</w:t>
            </w:r>
          </w:p>
        </w:tc>
        <w:tc>
          <w:tcPr>
            <w:tcW w:w="899" w:type="dxa"/>
            <w:noWrap/>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106</w:t>
            </w:r>
            <w:r w:rsidR="00460EA8" w:rsidRPr="00135B07">
              <w:rPr>
                <w:b/>
                <w:sz w:val="16"/>
                <w:szCs w:val="16"/>
              </w:rPr>
              <w:t xml:space="preserve"> 875</w:t>
            </w:r>
          </w:p>
        </w:tc>
        <w:tc>
          <w:tcPr>
            <w:tcW w:w="809"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42" w:type="dxa"/>
            <w:noWrap/>
          </w:tcPr>
          <w:p w:rsidR="00460EA8" w:rsidRPr="00135B07" w:rsidRDefault="006F7949" w:rsidP="006F7949">
            <w:pPr>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r>
      <w:tr w:rsidR="00460EA8" w:rsidRPr="004A4C93" w:rsidTr="00CC34B7">
        <w:trPr>
          <w:trHeight w:val="240"/>
        </w:trPr>
        <w:tc>
          <w:tcPr>
            <w:tcW w:w="2867" w:type="dxa"/>
            <w:noWrap/>
          </w:tcPr>
          <w:p w:rsidR="00460EA8" w:rsidRPr="004A4C93" w:rsidRDefault="00460EA8" w:rsidP="006F7949">
            <w:pPr>
              <w:spacing w:before="40" w:after="40" w:line="220" w:lineRule="exact"/>
              <w:rPr>
                <w:sz w:val="16"/>
                <w:szCs w:val="16"/>
              </w:rPr>
            </w:pPr>
            <w:r w:rsidRPr="004A4C93">
              <w:rPr>
                <w:sz w:val="16"/>
                <w:szCs w:val="16"/>
                <w:lang w:val="zh-CN"/>
              </w:rPr>
              <w:t>武装冲突致残伤员保护基金</w:t>
            </w:r>
          </w:p>
        </w:tc>
        <w:tc>
          <w:tcPr>
            <w:tcW w:w="808"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40"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082</w:t>
            </w:r>
            <w:r w:rsidR="00460EA8" w:rsidRPr="00135B07">
              <w:rPr>
                <w:sz w:val="16"/>
                <w:szCs w:val="16"/>
              </w:rPr>
              <w:t xml:space="preserve"> 030</w:t>
            </w:r>
          </w:p>
        </w:tc>
        <w:tc>
          <w:tcPr>
            <w:tcW w:w="988"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082</w:t>
            </w:r>
            <w:r w:rsidR="00460EA8" w:rsidRPr="00135B07">
              <w:rPr>
                <w:sz w:val="16"/>
                <w:szCs w:val="16"/>
              </w:rPr>
              <w:t xml:space="preserve"> 030</w:t>
            </w:r>
          </w:p>
        </w:tc>
        <w:tc>
          <w:tcPr>
            <w:tcW w:w="797"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40"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1050"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35" w:type="dxa"/>
            <w:noWrap/>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049</w:t>
            </w:r>
            <w:r w:rsidR="00460EA8" w:rsidRPr="00135B07">
              <w:rPr>
                <w:b/>
                <w:sz w:val="16"/>
                <w:szCs w:val="16"/>
              </w:rPr>
              <w:t xml:space="preserve"> 690</w:t>
            </w:r>
          </w:p>
        </w:tc>
        <w:tc>
          <w:tcPr>
            <w:tcW w:w="899" w:type="dxa"/>
            <w:noWrap/>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106</w:t>
            </w:r>
            <w:r w:rsidR="00460EA8" w:rsidRPr="00135B07">
              <w:rPr>
                <w:b/>
                <w:sz w:val="16"/>
                <w:szCs w:val="16"/>
              </w:rPr>
              <w:t xml:space="preserve"> 875</w:t>
            </w:r>
          </w:p>
        </w:tc>
        <w:tc>
          <w:tcPr>
            <w:tcW w:w="899" w:type="dxa"/>
            <w:noWrap/>
          </w:tcPr>
          <w:p w:rsidR="00460EA8" w:rsidRPr="00135B07" w:rsidRDefault="006F7949" w:rsidP="006F7949">
            <w:pPr>
              <w:spacing w:before="40" w:after="40" w:line="220" w:lineRule="exact"/>
              <w:ind w:left="57"/>
              <w:jc w:val="right"/>
              <w:rPr>
                <w:b/>
                <w:sz w:val="16"/>
                <w:szCs w:val="16"/>
              </w:rPr>
            </w:pPr>
            <w:r w:rsidRPr="00135B07">
              <w:rPr>
                <w:b/>
                <w:sz w:val="16"/>
                <w:szCs w:val="16"/>
              </w:rPr>
              <w:t>2</w:t>
            </w:r>
            <w:r w:rsidR="000C7AC4" w:rsidRPr="00135B07">
              <w:rPr>
                <w:b/>
                <w:sz w:val="16"/>
                <w:szCs w:val="16"/>
              </w:rPr>
              <w:t xml:space="preserve"> </w:t>
            </w:r>
            <w:r w:rsidRPr="00135B07">
              <w:rPr>
                <w:b/>
                <w:sz w:val="16"/>
                <w:szCs w:val="16"/>
              </w:rPr>
              <w:t>106</w:t>
            </w:r>
            <w:r w:rsidR="00460EA8" w:rsidRPr="00135B07">
              <w:rPr>
                <w:b/>
                <w:sz w:val="16"/>
                <w:szCs w:val="16"/>
              </w:rPr>
              <w:t xml:space="preserve"> 875</w:t>
            </w:r>
          </w:p>
        </w:tc>
        <w:tc>
          <w:tcPr>
            <w:tcW w:w="809"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c>
          <w:tcPr>
            <w:tcW w:w="842" w:type="dxa"/>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024</w:t>
            </w:r>
            <w:r w:rsidR="00460EA8" w:rsidRPr="00135B07">
              <w:rPr>
                <w:sz w:val="16"/>
                <w:szCs w:val="16"/>
              </w:rPr>
              <w:t xml:space="preserve"> 845</w:t>
            </w:r>
          </w:p>
        </w:tc>
      </w:tr>
      <w:tr w:rsidR="00460EA8" w:rsidRPr="004A4C93" w:rsidTr="00CC34B7">
        <w:trPr>
          <w:trHeight w:val="240"/>
        </w:trPr>
        <w:tc>
          <w:tcPr>
            <w:tcW w:w="2867" w:type="dxa"/>
            <w:noWrap/>
          </w:tcPr>
          <w:p w:rsidR="00460EA8" w:rsidRPr="004A4C93" w:rsidRDefault="00460EA8" w:rsidP="006F7949">
            <w:pPr>
              <w:keepNext/>
              <w:keepLines/>
              <w:spacing w:before="40" w:after="40" w:line="220" w:lineRule="exact"/>
              <w:rPr>
                <w:sz w:val="16"/>
                <w:szCs w:val="16"/>
              </w:rPr>
            </w:pPr>
            <w:r w:rsidRPr="004A4C93">
              <w:rPr>
                <w:rFonts w:eastAsia="SimHei"/>
                <w:sz w:val="16"/>
                <w:szCs w:val="16"/>
                <w:lang w:val="zh-CN"/>
              </w:rPr>
              <w:t>公共工程、交通、住房和城市发展部门</w:t>
            </w:r>
          </w:p>
        </w:tc>
        <w:tc>
          <w:tcPr>
            <w:tcW w:w="808"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840"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988"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797"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840"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1050"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835"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99"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99"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09"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842" w:type="dxa"/>
            <w:noWrap/>
          </w:tcPr>
          <w:p w:rsidR="00460EA8" w:rsidRPr="00135B07" w:rsidRDefault="006F7949" w:rsidP="006F7949">
            <w:pPr>
              <w:keepNext/>
              <w:keepLines/>
              <w:spacing w:before="40" w:after="40" w:line="220" w:lineRule="exact"/>
              <w:ind w:left="57"/>
              <w:jc w:val="right"/>
              <w:rPr>
                <w:b/>
                <w:sz w:val="16"/>
                <w:szCs w:val="16"/>
              </w:rPr>
            </w:pPr>
            <w:r w:rsidRPr="00135B07">
              <w:rPr>
                <w:sz w:val="16"/>
                <w:szCs w:val="16"/>
              </w:rPr>
              <w:t>200</w:t>
            </w:r>
            <w:r w:rsidR="000C7AC4" w:rsidRPr="00135B07">
              <w:rPr>
                <w:sz w:val="16"/>
                <w:szCs w:val="16"/>
              </w:rPr>
              <w:t xml:space="preserve"> </w:t>
            </w:r>
            <w:r w:rsidRPr="00135B07">
              <w:rPr>
                <w:sz w:val="16"/>
                <w:szCs w:val="16"/>
              </w:rPr>
              <w:t>000</w:t>
            </w:r>
          </w:p>
        </w:tc>
      </w:tr>
      <w:tr w:rsidR="00460EA8" w:rsidRPr="004A4C93" w:rsidTr="00CC34B7">
        <w:trPr>
          <w:trHeight w:val="240"/>
        </w:trPr>
        <w:tc>
          <w:tcPr>
            <w:tcW w:w="2867" w:type="dxa"/>
            <w:noWrap/>
          </w:tcPr>
          <w:p w:rsidR="00460EA8" w:rsidRPr="004A4C93" w:rsidRDefault="00460EA8" w:rsidP="006F7949">
            <w:pPr>
              <w:keepNext/>
              <w:keepLines/>
              <w:spacing w:before="40" w:after="40" w:line="220" w:lineRule="exact"/>
              <w:rPr>
                <w:sz w:val="16"/>
                <w:szCs w:val="16"/>
              </w:rPr>
            </w:pPr>
            <w:r w:rsidRPr="004A4C93">
              <w:rPr>
                <w:sz w:val="16"/>
                <w:szCs w:val="16"/>
                <w:lang w:val="zh-CN"/>
              </w:rPr>
              <w:t>基础设施和通用服务</w:t>
            </w:r>
          </w:p>
        </w:tc>
        <w:tc>
          <w:tcPr>
            <w:tcW w:w="808" w:type="dxa"/>
            <w:noWrap/>
          </w:tcPr>
          <w:p w:rsidR="00460EA8" w:rsidRPr="00135B07" w:rsidRDefault="00460EA8" w:rsidP="006F7949">
            <w:pPr>
              <w:keepNext/>
              <w:keepLines/>
              <w:spacing w:before="40" w:after="40" w:line="220" w:lineRule="exact"/>
              <w:ind w:left="57"/>
              <w:jc w:val="right"/>
              <w:rPr>
                <w:sz w:val="16"/>
                <w:szCs w:val="16"/>
              </w:rPr>
            </w:pPr>
          </w:p>
        </w:tc>
        <w:tc>
          <w:tcPr>
            <w:tcW w:w="840" w:type="dxa"/>
            <w:noWrap/>
          </w:tcPr>
          <w:p w:rsidR="00460EA8" w:rsidRPr="00135B07" w:rsidRDefault="00460EA8" w:rsidP="006F7949">
            <w:pPr>
              <w:keepNext/>
              <w:keepLines/>
              <w:spacing w:before="40" w:after="40" w:line="220" w:lineRule="exact"/>
              <w:ind w:left="57"/>
              <w:jc w:val="right"/>
              <w:rPr>
                <w:sz w:val="16"/>
                <w:szCs w:val="16"/>
              </w:rPr>
            </w:pPr>
          </w:p>
        </w:tc>
        <w:tc>
          <w:tcPr>
            <w:tcW w:w="988" w:type="dxa"/>
            <w:noWrap/>
          </w:tcPr>
          <w:p w:rsidR="00460EA8" w:rsidRPr="00135B07" w:rsidRDefault="00460EA8" w:rsidP="006F7949">
            <w:pPr>
              <w:keepNext/>
              <w:keepLines/>
              <w:spacing w:before="40" w:after="40" w:line="220" w:lineRule="exact"/>
              <w:ind w:left="57"/>
              <w:jc w:val="right"/>
              <w:rPr>
                <w:sz w:val="16"/>
                <w:szCs w:val="16"/>
              </w:rPr>
            </w:pPr>
          </w:p>
        </w:tc>
        <w:tc>
          <w:tcPr>
            <w:tcW w:w="797" w:type="dxa"/>
            <w:noWrap/>
          </w:tcPr>
          <w:p w:rsidR="00460EA8" w:rsidRPr="00135B07" w:rsidRDefault="00460EA8" w:rsidP="006F7949">
            <w:pPr>
              <w:keepNext/>
              <w:keepLines/>
              <w:spacing w:before="40" w:after="40" w:line="220" w:lineRule="exact"/>
              <w:ind w:left="57"/>
              <w:jc w:val="right"/>
              <w:rPr>
                <w:sz w:val="16"/>
                <w:szCs w:val="16"/>
              </w:rPr>
            </w:pPr>
          </w:p>
        </w:tc>
        <w:tc>
          <w:tcPr>
            <w:tcW w:w="840" w:type="dxa"/>
            <w:noWrap/>
          </w:tcPr>
          <w:p w:rsidR="00460EA8" w:rsidRPr="00135B07" w:rsidRDefault="00460EA8" w:rsidP="006F7949">
            <w:pPr>
              <w:keepNext/>
              <w:keepLines/>
              <w:spacing w:before="40" w:after="40" w:line="220" w:lineRule="exact"/>
              <w:ind w:left="57"/>
              <w:jc w:val="right"/>
              <w:rPr>
                <w:sz w:val="16"/>
                <w:szCs w:val="16"/>
              </w:rPr>
            </w:pPr>
          </w:p>
        </w:tc>
        <w:tc>
          <w:tcPr>
            <w:tcW w:w="1050" w:type="dxa"/>
            <w:noWrap/>
          </w:tcPr>
          <w:p w:rsidR="00460EA8" w:rsidRPr="00135B07" w:rsidRDefault="00460EA8" w:rsidP="006F7949">
            <w:pPr>
              <w:keepNext/>
              <w:keepLines/>
              <w:spacing w:before="40" w:after="40" w:line="220" w:lineRule="exact"/>
              <w:ind w:left="57"/>
              <w:jc w:val="right"/>
              <w:rPr>
                <w:sz w:val="16"/>
                <w:szCs w:val="16"/>
              </w:rPr>
            </w:pPr>
          </w:p>
        </w:tc>
        <w:tc>
          <w:tcPr>
            <w:tcW w:w="835"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99"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99"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09" w:type="dxa"/>
            <w:noWrap/>
          </w:tcPr>
          <w:p w:rsidR="00460EA8" w:rsidRPr="00135B07" w:rsidRDefault="00460EA8" w:rsidP="006F7949">
            <w:pPr>
              <w:keepNext/>
              <w:keepLines/>
              <w:spacing w:before="40" w:after="40" w:line="220" w:lineRule="exact"/>
              <w:ind w:left="57"/>
              <w:jc w:val="right"/>
              <w:rPr>
                <w:sz w:val="16"/>
                <w:szCs w:val="16"/>
              </w:rPr>
            </w:pPr>
          </w:p>
        </w:tc>
        <w:tc>
          <w:tcPr>
            <w:tcW w:w="842" w:type="dxa"/>
            <w:noWrap/>
          </w:tcPr>
          <w:p w:rsidR="00460EA8" w:rsidRPr="00135B07" w:rsidRDefault="006F7949" w:rsidP="006F7949">
            <w:pPr>
              <w:keepNext/>
              <w:keepLines/>
              <w:spacing w:before="40" w:after="40" w:line="220" w:lineRule="exact"/>
              <w:ind w:left="57"/>
              <w:jc w:val="right"/>
              <w:rPr>
                <w:sz w:val="16"/>
                <w:szCs w:val="16"/>
              </w:rPr>
            </w:pPr>
            <w:r w:rsidRPr="00135B07">
              <w:rPr>
                <w:sz w:val="16"/>
                <w:szCs w:val="16"/>
              </w:rPr>
              <w:t>200</w:t>
            </w:r>
            <w:r w:rsidR="000C7AC4" w:rsidRPr="00135B07">
              <w:rPr>
                <w:sz w:val="16"/>
                <w:szCs w:val="16"/>
              </w:rPr>
              <w:t xml:space="preserve"> </w:t>
            </w:r>
            <w:r w:rsidRPr="00135B07">
              <w:rPr>
                <w:sz w:val="16"/>
                <w:szCs w:val="16"/>
              </w:rPr>
              <w:t>000</w:t>
            </w:r>
          </w:p>
        </w:tc>
      </w:tr>
      <w:tr w:rsidR="00460EA8" w:rsidRPr="004A4C93" w:rsidTr="00CC34B7">
        <w:trPr>
          <w:trHeight w:val="240"/>
        </w:trPr>
        <w:tc>
          <w:tcPr>
            <w:tcW w:w="2867" w:type="dxa"/>
            <w:noWrap/>
          </w:tcPr>
          <w:p w:rsidR="00460EA8" w:rsidRPr="004A4C93" w:rsidRDefault="00460EA8" w:rsidP="006F7949">
            <w:pPr>
              <w:keepNext/>
              <w:keepLines/>
              <w:spacing w:before="40" w:after="40" w:line="220" w:lineRule="exact"/>
              <w:rPr>
                <w:sz w:val="16"/>
                <w:szCs w:val="16"/>
              </w:rPr>
            </w:pPr>
            <w:r w:rsidRPr="004A4C93">
              <w:rPr>
                <w:rFonts w:eastAsia="SimHei"/>
                <w:sz w:val="16"/>
                <w:szCs w:val="16"/>
                <w:lang w:val="zh-CN"/>
              </w:rPr>
              <w:t>萨尔瓦多社会保障局</w:t>
            </w:r>
            <w:r w:rsidRPr="004A4C93">
              <w:rPr>
                <w:rFonts w:eastAsia="SimHei"/>
                <w:sz w:val="16"/>
                <w:szCs w:val="16"/>
                <w:vertAlign w:val="superscript"/>
                <w:lang w:val="zh-CN"/>
              </w:rPr>
              <w:t>4</w:t>
            </w:r>
          </w:p>
        </w:tc>
        <w:tc>
          <w:tcPr>
            <w:tcW w:w="808" w:type="dxa"/>
            <w:noWrap/>
          </w:tcPr>
          <w:p w:rsidR="00460EA8" w:rsidRPr="00135B07" w:rsidRDefault="006F7949" w:rsidP="006F7949">
            <w:pPr>
              <w:keepNext/>
              <w:keepLines/>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982</w:t>
            </w:r>
            <w:r w:rsidR="00460EA8" w:rsidRPr="00135B07">
              <w:rPr>
                <w:sz w:val="16"/>
                <w:szCs w:val="16"/>
              </w:rPr>
              <w:t xml:space="preserve"> 740</w:t>
            </w:r>
          </w:p>
        </w:tc>
        <w:tc>
          <w:tcPr>
            <w:tcW w:w="840"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988"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797" w:type="dxa"/>
            <w:noWrap/>
          </w:tcPr>
          <w:p w:rsidR="00460EA8" w:rsidRPr="00135B07" w:rsidRDefault="006F7949" w:rsidP="006F7949">
            <w:pPr>
              <w:keepNext/>
              <w:keepLines/>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969</w:t>
            </w:r>
            <w:r w:rsidR="00460EA8" w:rsidRPr="00135B07">
              <w:rPr>
                <w:sz w:val="16"/>
                <w:szCs w:val="16"/>
              </w:rPr>
              <w:t xml:space="preserve"> 130</w:t>
            </w:r>
          </w:p>
        </w:tc>
        <w:tc>
          <w:tcPr>
            <w:tcW w:w="840"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1050"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c>
          <w:tcPr>
            <w:tcW w:w="835" w:type="dxa"/>
            <w:noWrap/>
          </w:tcPr>
          <w:p w:rsidR="00460EA8" w:rsidRPr="00135B07" w:rsidRDefault="006F7949" w:rsidP="006F7949">
            <w:pPr>
              <w:keepNext/>
              <w:keepLines/>
              <w:spacing w:before="40" w:after="40" w:line="220" w:lineRule="exact"/>
              <w:ind w:left="57"/>
              <w:jc w:val="right"/>
              <w:rPr>
                <w:b/>
                <w:sz w:val="16"/>
                <w:szCs w:val="16"/>
              </w:rPr>
            </w:pPr>
            <w:r w:rsidRPr="00135B07">
              <w:rPr>
                <w:b/>
                <w:sz w:val="16"/>
                <w:szCs w:val="16"/>
              </w:rPr>
              <w:t>3</w:t>
            </w:r>
            <w:r w:rsidR="000C7AC4" w:rsidRPr="00135B07">
              <w:rPr>
                <w:b/>
                <w:sz w:val="16"/>
                <w:szCs w:val="16"/>
              </w:rPr>
              <w:t xml:space="preserve"> </w:t>
            </w:r>
            <w:r w:rsidRPr="00135B07">
              <w:rPr>
                <w:b/>
                <w:sz w:val="16"/>
                <w:szCs w:val="16"/>
              </w:rPr>
              <w:t>951</w:t>
            </w:r>
            <w:r w:rsidR="00460EA8" w:rsidRPr="00135B07">
              <w:rPr>
                <w:b/>
                <w:sz w:val="16"/>
                <w:szCs w:val="16"/>
              </w:rPr>
              <w:t xml:space="preserve"> 870</w:t>
            </w:r>
          </w:p>
        </w:tc>
        <w:tc>
          <w:tcPr>
            <w:tcW w:w="899"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99" w:type="dxa"/>
            <w:noWrap/>
          </w:tcPr>
          <w:p w:rsidR="00460EA8" w:rsidRPr="00135B07" w:rsidRDefault="00460EA8" w:rsidP="006F7949">
            <w:pPr>
              <w:keepNext/>
              <w:keepLines/>
              <w:spacing w:before="40" w:after="40" w:line="220" w:lineRule="exact"/>
              <w:ind w:left="57"/>
              <w:jc w:val="right"/>
              <w:rPr>
                <w:b/>
                <w:sz w:val="16"/>
                <w:szCs w:val="16"/>
              </w:rPr>
            </w:pPr>
            <w:r w:rsidRPr="00135B07">
              <w:rPr>
                <w:b/>
                <w:sz w:val="16"/>
                <w:szCs w:val="16"/>
              </w:rPr>
              <w:t>-</w:t>
            </w:r>
          </w:p>
        </w:tc>
        <w:tc>
          <w:tcPr>
            <w:tcW w:w="809" w:type="dxa"/>
            <w:noWrap/>
          </w:tcPr>
          <w:p w:rsidR="00460EA8" w:rsidRPr="00135B07" w:rsidRDefault="006F7949" w:rsidP="006F7949">
            <w:pPr>
              <w:keepNext/>
              <w:keepLines/>
              <w:spacing w:before="40" w:after="40" w:line="220" w:lineRule="exact"/>
              <w:ind w:left="57"/>
              <w:jc w:val="right"/>
              <w:rPr>
                <w:b/>
                <w:sz w:val="16"/>
                <w:szCs w:val="16"/>
              </w:rPr>
            </w:pPr>
            <w:r w:rsidRPr="00135B07">
              <w:rPr>
                <w:sz w:val="16"/>
                <w:szCs w:val="16"/>
              </w:rPr>
              <w:t>1</w:t>
            </w:r>
            <w:r w:rsidR="000C7AC4" w:rsidRPr="00135B07">
              <w:rPr>
                <w:sz w:val="16"/>
                <w:szCs w:val="16"/>
              </w:rPr>
              <w:t xml:space="preserve"> </w:t>
            </w:r>
            <w:r w:rsidRPr="00135B07">
              <w:rPr>
                <w:sz w:val="16"/>
                <w:szCs w:val="16"/>
              </w:rPr>
              <w:t>853</w:t>
            </w:r>
            <w:r w:rsidR="00460EA8" w:rsidRPr="00135B07">
              <w:rPr>
                <w:sz w:val="16"/>
                <w:szCs w:val="16"/>
              </w:rPr>
              <w:t xml:space="preserve"> 240</w:t>
            </w:r>
          </w:p>
        </w:tc>
        <w:tc>
          <w:tcPr>
            <w:tcW w:w="842" w:type="dxa"/>
            <w:noWrap/>
          </w:tcPr>
          <w:p w:rsidR="00460EA8" w:rsidRPr="00135B07" w:rsidRDefault="00460EA8" w:rsidP="006F7949">
            <w:pPr>
              <w:keepNext/>
              <w:keepLines/>
              <w:spacing w:before="40" w:after="40" w:line="220" w:lineRule="exact"/>
              <w:ind w:left="57"/>
              <w:jc w:val="right"/>
              <w:rPr>
                <w:b/>
                <w:sz w:val="16"/>
                <w:szCs w:val="16"/>
              </w:rPr>
            </w:pPr>
            <w:r w:rsidRPr="00135B07">
              <w:rPr>
                <w:sz w:val="16"/>
                <w:szCs w:val="16"/>
              </w:rPr>
              <w:t>-</w:t>
            </w:r>
          </w:p>
        </w:tc>
      </w:tr>
      <w:tr w:rsidR="00460EA8" w:rsidRPr="004A4C93" w:rsidTr="00CC34B7">
        <w:trPr>
          <w:trHeight w:val="240"/>
        </w:trPr>
        <w:tc>
          <w:tcPr>
            <w:tcW w:w="2867" w:type="dxa"/>
            <w:tcBorders>
              <w:bottom w:val="single" w:sz="4" w:space="0" w:color="auto"/>
            </w:tcBorders>
            <w:noWrap/>
          </w:tcPr>
          <w:p w:rsidR="00460EA8" w:rsidRPr="004A4C93" w:rsidRDefault="00460EA8" w:rsidP="006F7949">
            <w:pPr>
              <w:spacing w:before="40" w:after="40" w:line="220" w:lineRule="exact"/>
              <w:rPr>
                <w:sz w:val="16"/>
                <w:szCs w:val="16"/>
              </w:rPr>
            </w:pPr>
            <w:r w:rsidRPr="004A4C93">
              <w:rPr>
                <w:sz w:val="16"/>
                <w:szCs w:val="16"/>
                <w:lang w:val="zh-CN"/>
              </w:rPr>
              <w:t>物理治疗和康复服务门诊</w:t>
            </w:r>
          </w:p>
        </w:tc>
        <w:tc>
          <w:tcPr>
            <w:tcW w:w="808" w:type="dxa"/>
            <w:tcBorders>
              <w:bottom w:val="single" w:sz="4" w:space="0" w:color="auto"/>
            </w:tcBorders>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982</w:t>
            </w:r>
            <w:r w:rsidR="00460EA8" w:rsidRPr="00135B07">
              <w:rPr>
                <w:sz w:val="16"/>
                <w:szCs w:val="16"/>
              </w:rPr>
              <w:t xml:space="preserve"> 740</w:t>
            </w:r>
          </w:p>
        </w:tc>
        <w:tc>
          <w:tcPr>
            <w:tcW w:w="840" w:type="dxa"/>
            <w:tcBorders>
              <w:bottom w:val="single" w:sz="4" w:space="0" w:color="auto"/>
            </w:tcBorders>
            <w:noWrap/>
          </w:tcPr>
          <w:p w:rsidR="00460EA8" w:rsidRPr="00135B07" w:rsidRDefault="00460EA8" w:rsidP="006F7949">
            <w:pPr>
              <w:spacing w:before="40" w:after="40" w:line="220" w:lineRule="exact"/>
              <w:ind w:left="57"/>
              <w:jc w:val="right"/>
              <w:rPr>
                <w:sz w:val="16"/>
                <w:szCs w:val="16"/>
              </w:rPr>
            </w:pPr>
          </w:p>
        </w:tc>
        <w:tc>
          <w:tcPr>
            <w:tcW w:w="988" w:type="dxa"/>
            <w:tcBorders>
              <w:bottom w:val="single" w:sz="4" w:space="0" w:color="auto"/>
            </w:tcBorders>
            <w:noWrap/>
          </w:tcPr>
          <w:p w:rsidR="00460EA8" w:rsidRPr="00135B07" w:rsidRDefault="00460EA8" w:rsidP="006F7949">
            <w:pPr>
              <w:spacing w:before="40" w:after="40" w:line="220" w:lineRule="exact"/>
              <w:ind w:left="57"/>
              <w:jc w:val="right"/>
              <w:rPr>
                <w:sz w:val="16"/>
                <w:szCs w:val="16"/>
              </w:rPr>
            </w:pPr>
          </w:p>
        </w:tc>
        <w:tc>
          <w:tcPr>
            <w:tcW w:w="797" w:type="dxa"/>
            <w:tcBorders>
              <w:bottom w:val="single" w:sz="4" w:space="0" w:color="auto"/>
            </w:tcBorders>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969</w:t>
            </w:r>
            <w:r w:rsidR="00460EA8" w:rsidRPr="00135B07">
              <w:rPr>
                <w:sz w:val="16"/>
                <w:szCs w:val="16"/>
              </w:rPr>
              <w:t xml:space="preserve"> 130</w:t>
            </w:r>
          </w:p>
        </w:tc>
        <w:tc>
          <w:tcPr>
            <w:tcW w:w="840" w:type="dxa"/>
            <w:tcBorders>
              <w:bottom w:val="single" w:sz="4" w:space="0" w:color="auto"/>
            </w:tcBorders>
            <w:noWrap/>
          </w:tcPr>
          <w:p w:rsidR="00460EA8" w:rsidRPr="00135B07" w:rsidRDefault="00460EA8" w:rsidP="006F7949">
            <w:pPr>
              <w:spacing w:before="40" w:after="40" w:line="220" w:lineRule="exact"/>
              <w:ind w:left="57"/>
              <w:jc w:val="right"/>
              <w:rPr>
                <w:sz w:val="16"/>
                <w:szCs w:val="16"/>
              </w:rPr>
            </w:pPr>
          </w:p>
        </w:tc>
        <w:tc>
          <w:tcPr>
            <w:tcW w:w="1050" w:type="dxa"/>
            <w:tcBorders>
              <w:bottom w:val="single" w:sz="4" w:space="0" w:color="auto"/>
            </w:tcBorders>
            <w:noWrap/>
          </w:tcPr>
          <w:p w:rsidR="00460EA8" w:rsidRPr="00135B07" w:rsidRDefault="00460EA8" w:rsidP="006F7949">
            <w:pPr>
              <w:spacing w:before="40" w:after="40" w:line="220" w:lineRule="exact"/>
              <w:ind w:left="57"/>
              <w:jc w:val="right"/>
              <w:rPr>
                <w:sz w:val="16"/>
                <w:szCs w:val="16"/>
              </w:rPr>
            </w:pPr>
          </w:p>
        </w:tc>
        <w:tc>
          <w:tcPr>
            <w:tcW w:w="835" w:type="dxa"/>
            <w:tcBorders>
              <w:bottom w:val="single" w:sz="4" w:space="0" w:color="auto"/>
            </w:tcBorders>
            <w:noWrap/>
          </w:tcPr>
          <w:p w:rsidR="00460EA8" w:rsidRPr="00135B07" w:rsidRDefault="006F7949" w:rsidP="006F7949">
            <w:pPr>
              <w:spacing w:before="40" w:after="40" w:line="220" w:lineRule="exact"/>
              <w:ind w:left="57"/>
              <w:jc w:val="right"/>
              <w:rPr>
                <w:b/>
                <w:sz w:val="16"/>
                <w:szCs w:val="16"/>
              </w:rPr>
            </w:pPr>
            <w:r w:rsidRPr="00135B07">
              <w:rPr>
                <w:b/>
                <w:sz w:val="16"/>
                <w:szCs w:val="16"/>
              </w:rPr>
              <w:t>3</w:t>
            </w:r>
            <w:r w:rsidR="000C7AC4" w:rsidRPr="00135B07">
              <w:rPr>
                <w:b/>
                <w:sz w:val="16"/>
                <w:szCs w:val="16"/>
              </w:rPr>
              <w:t xml:space="preserve"> </w:t>
            </w:r>
            <w:r w:rsidRPr="00135B07">
              <w:rPr>
                <w:b/>
                <w:sz w:val="16"/>
                <w:szCs w:val="16"/>
              </w:rPr>
              <w:t>951</w:t>
            </w:r>
            <w:r w:rsidR="00460EA8" w:rsidRPr="00135B07">
              <w:rPr>
                <w:b/>
                <w:sz w:val="16"/>
                <w:szCs w:val="16"/>
              </w:rPr>
              <w:t xml:space="preserve"> 870</w:t>
            </w:r>
          </w:p>
        </w:tc>
        <w:tc>
          <w:tcPr>
            <w:tcW w:w="899" w:type="dxa"/>
            <w:tcBorders>
              <w:bottom w:val="single" w:sz="4" w:space="0" w:color="auto"/>
            </w:tcBorders>
            <w:noWrap/>
          </w:tcPr>
          <w:p w:rsidR="00460EA8" w:rsidRPr="00135B07" w:rsidRDefault="00460EA8" w:rsidP="006F7949">
            <w:pPr>
              <w:spacing w:before="40" w:after="40" w:line="220" w:lineRule="exact"/>
              <w:ind w:left="57"/>
              <w:jc w:val="right"/>
              <w:rPr>
                <w:b/>
                <w:sz w:val="16"/>
                <w:szCs w:val="16"/>
              </w:rPr>
            </w:pPr>
            <w:r w:rsidRPr="00135B07">
              <w:rPr>
                <w:b/>
                <w:sz w:val="16"/>
                <w:szCs w:val="16"/>
              </w:rPr>
              <w:t>-</w:t>
            </w:r>
          </w:p>
        </w:tc>
        <w:tc>
          <w:tcPr>
            <w:tcW w:w="899" w:type="dxa"/>
            <w:tcBorders>
              <w:bottom w:val="single" w:sz="4" w:space="0" w:color="auto"/>
            </w:tcBorders>
            <w:noWrap/>
          </w:tcPr>
          <w:p w:rsidR="00460EA8" w:rsidRPr="00135B07" w:rsidRDefault="00460EA8" w:rsidP="006F7949">
            <w:pPr>
              <w:spacing w:before="40" w:after="40" w:line="220" w:lineRule="exact"/>
              <w:ind w:left="57"/>
              <w:jc w:val="right"/>
              <w:rPr>
                <w:b/>
                <w:sz w:val="16"/>
                <w:szCs w:val="16"/>
              </w:rPr>
            </w:pPr>
            <w:r w:rsidRPr="00135B07">
              <w:rPr>
                <w:b/>
                <w:sz w:val="16"/>
                <w:szCs w:val="16"/>
              </w:rPr>
              <w:t>-</w:t>
            </w:r>
          </w:p>
        </w:tc>
        <w:tc>
          <w:tcPr>
            <w:tcW w:w="809" w:type="dxa"/>
            <w:tcBorders>
              <w:bottom w:val="single" w:sz="4" w:space="0" w:color="auto"/>
            </w:tcBorders>
            <w:noWrap/>
          </w:tcPr>
          <w:p w:rsidR="00460EA8" w:rsidRPr="00135B07" w:rsidRDefault="006F7949" w:rsidP="006F7949">
            <w:pPr>
              <w:spacing w:before="40" w:after="40" w:line="220" w:lineRule="exact"/>
              <w:ind w:left="57"/>
              <w:jc w:val="right"/>
              <w:rPr>
                <w:sz w:val="16"/>
                <w:szCs w:val="16"/>
              </w:rPr>
            </w:pPr>
            <w:r w:rsidRPr="00135B07">
              <w:rPr>
                <w:sz w:val="16"/>
                <w:szCs w:val="16"/>
              </w:rPr>
              <w:t>1</w:t>
            </w:r>
            <w:r w:rsidR="000C7AC4" w:rsidRPr="00135B07">
              <w:rPr>
                <w:sz w:val="16"/>
                <w:szCs w:val="16"/>
              </w:rPr>
              <w:t xml:space="preserve"> </w:t>
            </w:r>
            <w:r w:rsidRPr="00135B07">
              <w:rPr>
                <w:sz w:val="16"/>
                <w:szCs w:val="16"/>
              </w:rPr>
              <w:t>853</w:t>
            </w:r>
            <w:r w:rsidR="00460EA8" w:rsidRPr="00135B07">
              <w:rPr>
                <w:sz w:val="16"/>
                <w:szCs w:val="16"/>
              </w:rPr>
              <w:t xml:space="preserve"> 240</w:t>
            </w:r>
          </w:p>
        </w:tc>
        <w:tc>
          <w:tcPr>
            <w:tcW w:w="842" w:type="dxa"/>
            <w:tcBorders>
              <w:bottom w:val="single" w:sz="4" w:space="0" w:color="auto"/>
            </w:tcBorders>
            <w:noWrap/>
          </w:tcPr>
          <w:p w:rsidR="00460EA8" w:rsidRPr="00135B07" w:rsidRDefault="00460EA8" w:rsidP="006F7949">
            <w:pPr>
              <w:spacing w:before="40" w:after="40" w:line="220" w:lineRule="exact"/>
              <w:ind w:left="57"/>
              <w:jc w:val="right"/>
              <w:rPr>
                <w:sz w:val="16"/>
                <w:szCs w:val="16"/>
              </w:rPr>
            </w:pPr>
          </w:p>
        </w:tc>
      </w:tr>
      <w:tr w:rsidR="00460EA8" w:rsidRPr="004A4C93" w:rsidTr="00CC34B7">
        <w:trPr>
          <w:trHeight w:val="240"/>
        </w:trPr>
        <w:tc>
          <w:tcPr>
            <w:tcW w:w="2867" w:type="dxa"/>
            <w:tcBorders>
              <w:top w:val="single" w:sz="4" w:space="0" w:color="auto"/>
              <w:bottom w:val="single" w:sz="12" w:space="0" w:color="auto"/>
            </w:tcBorders>
            <w:noWrap/>
          </w:tcPr>
          <w:p w:rsidR="00460EA8" w:rsidRPr="004A4C93" w:rsidRDefault="00460EA8" w:rsidP="001679DD">
            <w:pPr>
              <w:spacing w:before="80" w:after="80" w:line="220" w:lineRule="exact"/>
              <w:ind w:firstLineChars="100" w:firstLine="31680"/>
              <w:rPr>
                <w:sz w:val="16"/>
                <w:szCs w:val="16"/>
              </w:rPr>
            </w:pPr>
            <w:r w:rsidRPr="004A4C93">
              <w:rPr>
                <w:rFonts w:eastAsia="SimHei"/>
                <w:sz w:val="16"/>
                <w:szCs w:val="16"/>
                <w:lang w:val="zh-CN"/>
              </w:rPr>
              <w:t>合计</w:t>
            </w:r>
          </w:p>
        </w:tc>
        <w:tc>
          <w:tcPr>
            <w:tcW w:w="808"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28</w:t>
            </w:r>
            <w:r w:rsidR="000C7AC4" w:rsidRPr="00135B07">
              <w:rPr>
                <w:b/>
                <w:sz w:val="16"/>
                <w:szCs w:val="16"/>
              </w:rPr>
              <w:t xml:space="preserve"> </w:t>
            </w:r>
            <w:r w:rsidRPr="00135B07">
              <w:rPr>
                <w:b/>
                <w:sz w:val="16"/>
                <w:szCs w:val="16"/>
              </w:rPr>
              <w:t>395</w:t>
            </w:r>
            <w:r w:rsidR="00460EA8" w:rsidRPr="00135B07">
              <w:rPr>
                <w:b/>
                <w:sz w:val="16"/>
                <w:szCs w:val="16"/>
              </w:rPr>
              <w:t xml:space="preserve"> 235</w:t>
            </w:r>
          </w:p>
        </w:tc>
        <w:tc>
          <w:tcPr>
            <w:tcW w:w="840"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26</w:t>
            </w:r>
            <w:r w:rsidR="000C7AC4" w:rsidRPr="00135B07">
              <w:rPr>
                <w:b/>
                <w:sz w:val="16"/>
                <w:szCs w:val="16"/>
              </w:rPr>
              <w:t xml:space="preserve"> </w:t>
            </w:r>
            <w:r w:rsidRPr="00135B07">
              <w:rPr>
                <w:b/>
                <w:sz w:val="16"/>
                <w:szCs w:val="16"/>
              </w:rPr>
              <w:t>549</w:t>
            </w:r>
            <w:r w:rsidR="00460EA8" w:rsidRPr="00135B07">
              <w:rPr>
                <w:b/>
                <w:sz w:val="16"/>
                <w:szCs w:val="16"/>
              </w:rPr>
              <w:t xml:space="preserve"> 111</w:t>
            </w:r>
          </w:p>
        </w:tc>
        <w:tc>
          <w:tcPr>
            <w:tcW w:w="988"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26</w:t>
            </w:r>
            <w:r w:rsidR="000C7AC4" w:rsidRPr="00135B07">
              <w:rPr>
                <w:b/>
                <w:sz w:val="16"/>
                <w:szCs w:val="16"/>
              </w:rPr>
              <w:t xml:space="preserve"> </w:t>
            </w:r>
            <w:r w:rsidRPr="00135B07">
              <w:rPr>
                <w:b/>
                <w:sz w:val="16"/>
                <w:szCs w:val="16"/>
              </w:rPr>
              <w:t>536</w:t>
            </w:r>
            <w:r w:rsidR="00460EA8" w:rsidRPr="00135B07">
              <w:rPr>
                <w:b/>
                <w:sz w:val="16"/>
                <w:szCs w:val="16"/>
              </w:rPr>
              <w:t xml:space="preserve"> 565</w:t>
            </w:r>
          </w:p>
        </w:tc>
        <w:tc>
          <w:tcPr>
            <w:tcW w:w="797"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35</w:t>
            </w:r>
            <w:r w:rsidR="000C7AC4" w:rsidRPr="00135B07">
              <w:rPr>
                <w:b/>
                <w:sz w:val="16"/>
                <w:szCs w:val="16"/>
              </w:rPr>
              <w:t xml:space="preserve"> </w:t>
            </w:r>
            <w:r w:rsidRPr="00135B07">
              <w:rPr>
                <w:b/>
                <w:sz w:val="16"/>
                <w:szCs w:val="16"/>
              </w:rPr>
              <w:t>973</w:t>
            </w:r>
            <w:r w:rsidR="00460EA8" w:rsidRPr="00135B07">
              <w:rPr>
                <w:b/>
                <w:sz w:val="16"/>
                <w:szCs w:val="16"/>
              </w:rPr>
              <w:t xml:space="preserve"> 990</w:t>
            </w:r>
          </w:p>
        </w:tc>
        <w:tc>
          <w:tcPr>
            <w:tcW w:w="840"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34</w:t>
            </w:r>
            <w:r w:rsidR="000C7AC4" w:rsidRPr="00135B07">
              <w:rPr>
                <w:b/>
                <w:sz w:val="16"/>
                <w:szCs w:val="16"/>
              </w:rPr>
              <w:t xml:space="preserve"> </w:t>
            </w:r>
            <w:r w:rsidRPr="00135B07">
              <w:rPr>
                <w:b/>
                <w:sz w:val="16"/>
                <w:szCs w:val="16"/>
              </w:rPr>
              <w:t>598</w:t>
            </w:r>
            <w:r w:rsidR="00460EA8" w:rsidRPr="00135B07">
              <w:rPr>
                <w:b/>
                <w:sz w:val="16"/>
                <w:szCs w:val="16"/>
              </w:rPr>
              <w:t xml:space="preserve"> 978</w:t>
            </w:r>
          </w:p>
        </w:tc>
        <w:tc>
          <w:tcPr>
            <w:tcW w:w="1050"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34</w:t>
            </w:r>
            <w:r w:rsidR="000C7AC4" w:rsidRPr="00135B07">
              <w:rPr>
                <w:b/>
                <w:sz w:val="16"/>
                <w:szCs w:val="16"/>
              </w:rPr>
              <w:t xml:space="preserve"> </w:t>
            </w:r>
            <w:r w:rsidRPr="00135B07">
              <w:rPr>
                <w:b/>
                <w:sz w:val="16"/>
                <w:szCs w:val="16"/>
              </w:rPr>
              <w:t>327</w:t>
            </w:r>
            <w:r w:rsidR="00460EA8" w:rsidRPr="00135B07">
              <w:rPr>
                <w:b/>
                <w:sz w:val="16"/>
                <w:szCs w:val="16"/>
              </w:rPr>
              <w:t xml:space="preserve"> 896</w:t>
            </w:r>
          </w:p>
        </w:tc>
        <w:tc>
          <w:tcPr>
            <w:tcW w:w="835"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64</w:t>
            </w:r>
            <w:r w:rsidR="000C7AC4" w:rsidRPr="00135B07">
              <w:rPr>
                <w:b/>
                <w:sz w:val="16"/>
                <w:szCs w:val="16"/>
              </w:rPr>
              <w:t xml:space="preserve"> </w:t>
            </w:r>
            <w:r w:rsidRPr="00135B07">
              <w:rPr>
                <w:b/>
                <w:sz w:val="16"/>
                <w:szCs w:val="16"/>
              </w:rPr>
              <w:t>369</w:t>
            </w:r>
            <w:r w:rsidR="00460EA8" w:rsidRPr="00135B07">
              <w:rPr>
                <w:b/>
                <w:sz w:val="16"/>
                <w:szCs w:val="16"/>
              </w:rPr>
              <w:t xml:space="preserve"> 225</w:t>
            </w:r>
          </w:p>
        </w:tc>
        <w:tc>
          <w:tcPr>
            <w:tcW w:w="899"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61</w:t>
            </w:r>
            <w:r w:rsidR="000C7AC4" w:rsidRPr="00135B07">
              <w:rPr>
                <w:b/>
                <w:sz w:val="16"/>
                <w:szCs w:val="16"/>
              </w:rPr>
              <w:t xml:space="preserve"> </w:t>
            </w:r>
            <w:r w:rsidRPr="00135B07">
              <w:rPr>
                <w:b/>
                <w:sz w:val="16"/>
                <w:szCs w:val="16"/>
              </w:rPr>
              <w:t>148</w:t>
            </w:r>
            <w:r w:rsidR="00460EA8" w:rsidRPr="00135B07">
              <w:rPr>
                <w:b/>
                <w:sz w:val="16"/>
                <w:szCs w:val="16"/>
              </w:rPr>
              <w:t xml:space="preserve"> 089</w:t>
            </w:r>
          </w:p>
        </w:tc>
        <w:tc>
          <w:tcPr>
            <w:tcW w:w="899"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60</w:t>
            </w:r>
            <w:r w:rsidR="000C7AC4" w:rsidRPr="00135B07">
              <w:rPr>
                <w:b/>
                <w:sz w:val="16"/>
                <w:szCs w:val="16"/>
              </w:rPr>
              <w:t xml:space="preserve"> </w:t>
            </w:r>
            <w:r w:rsidRPr="00135B07">
              <w:rPr>
                <w:b/>
                <w:sz w:val="16"/>
                <w:szCs w:val="16"/>
              </w:rPr>
              <w:t>864</w:t>
            </w:r>
            <w:r w:rsidR="00460EA8" w:rsidRPr="00135B07">
              <w:rPr>
                <w:b/>
                <w:sz w:val="16"/>
                <w:szCs w:val="16"/>
              </w:rPr>
              <w:t xml:space="preserve"> 461</w:t>
            </w:r>
          </w:p>
        </w:tc>
        <w:tc>
          <w:tcPr>
            <w:tcW w:w="809"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36</w:t>
            </w:r>
            <w:r w:rsidR="000C7AC4" w:rsidRPr="00135B07">
              <w:rPr>
                <w:b/>
                <w:sz w:val="16"/>
                <w:szCs w:val="16"/>
              </w:rPr>
              <w:t xml:space="preserve"> </w:t>
            </w:r>
            <w:r w:rsidRPr="00135B07">
              <w:rPr>
                <w:b/>
                <w:sz w:val="16"/>
                <w:szCs w:val="16"/>
              </w:rPr>
              <w:t>261</w:t>
            </w:r>
            <w:r w:rsidR="00460EA8" w:rsidRPr="00135B07">
              <w:rPr>
                <w:b/>
                <w:sz w:val="16"/>
                <w:szCs w:val="16"/>
              </w:rPr>
              <w:t xml:space="preserve"> 660</w:t>
            </w:r>
          </w:p>
        </w:tc>
        <w:tc>
          <w:tcPr>
            <w:tcW w:w="842" w:type="dxa"/>
            <w:tcBorders>
              <w:top w:val="single" w:sz="4" w:space="0" w:color="auto"/>
              <w:bottom w:val="single" w:sz="12" w:space="0" w:color="auto"/>
            </w:tcBorders>
            <w:noWrap/>
          </w:tcPr>
          <w:p w:rsidR="00460EA8" w:rsidRPr="00135B07" w:rsidRDefault="006F7949" w:rsidP="00D15258">
            <w:pPr>
              <w:spacing w:before="80" w:after="80" w:line="220" w:lineRule="exact"/>
              <w:ind w:left="57"/>
              <w:jc w:val="right"/>
              <w:rPr>
                <w:b/>
                <w:sz w:val="16"/>
                <w:szCs w:val="16"/>
              </w:rPr>
            </w:pPr>
            <w:r w:rsidRPr="00135B07">
              <w:rPr>
                <w:b/>
                <w:sz w:val="16"/>
                <w:szCs w:val="16"/>
              </w:rPr>
              <w:t>54</w:t>
            </w:r>
            <w:r w:rsidR="000C7AC4" w:rsidRPr="00135B07">
              <w:rPr>
                <w:b/>
                <w:sz w:val="16"/>
                <w:szCs w:val="16"/>
              </w:rPr>
              <w:t xml:space="preserve"> </w:t>
            </w:r>
            <w:r w:rsidRPr="00135B07">
              <w:rPr>
                <w:b/>
                <w:sz w:val="16"/>
                <w:szCs w:val="16"/>
              </w:rPr>
              <w:t>700</w:t>
            </w:r>
            <w:r w:rsidR="00460EA8" w:rsidRPr="00135B07">
              <w:rPr>
                <w:b/>
                <w:sz w:val="16"/>
                <w:szCs w:val="16"/>
              </w:rPr>
              <w:t xml:space="preserve"> 338</w:t>
            </w:r>
          </w:p>
        </w:tc>
      </w:tr>
    </w:tbl>
    <w:p w:rsidR="00CC34B7" w:rsidRDefault="00CC34B7" w:rsidP="00460EA8">
      <w:pPr>
        <w:pStyle w:val="CharChar"/>
        <w:spacing w:before="120" w:after="0"/>
        <w:ind w:left="0" w:firstLine="170"/>
        <w:rPr>
          <w:rFonts w:hint="eastAsia"/>
          <w:sz w:val="18"/>
          <w:szCs w:val="24"/>
          <w:lang w:val="zh-CN"/>
        </w:rPr>
      </w:pPr>
    </w:p>
    <w:p w:rsidR="00460EA8" w:rsidRPr="004A4C93" w:rsidRDefault="006F7949" w:rsidP="00460EA8">
      <w:pPr>
        <w:pStyle w:val="CharChar"/>
        <w:spacing w:before="120" w:after="0"/>
        <w:ind w:left="0" w:firstLine="170"/>
        <w:rPr>
          <w:rFonts w:hint="eastAsia"/>
          <w:sz w:val="18"/>
          <w:szCs w:val="24"/>
        </w:rPr>
      </w:pPr>
      <w:r w:rsidRPr="004A4C93">
        <w:rPr>
          <w:sz w:val="18"/>
          <w:szCs w:val="24"/>
          <w:lang w:val="zh-CN"/>
        </w:rPr>
        <w:t>(</w:t>
      </w:r>
      <w:r w:rsidR="00460EA8" w:rsidRPr="004A4C93">
        <w:rPr>
          <w:sz w:val="18"/>
          <w:szCs w:val="24"/>
          <w:lang w:val="zh-CN"/>
        </w:rPr>
        <w:t>表</w:t>
      </w:r>
      <w:r w:rsidR="00460EA8" w:rsidRPr="004A4C93">
        <w:rPr>
          <w:sz w:val="18"/>
          <w:szCs w:val="24"/>
          <w:lang w:val="zh-CN"/>
        </w:rPr>
        <w:t>8</w:t>
      </w:r>
      <w:r w:rsidR="00ED0D4D">
        <w:rPr>
          <w:rFonts w:hint="eastAsia"/>
          <w:sz w:val="18"/>
          <w:szCs w:val="24"/>
          <w:lang w:val="zh-CN"/>
        </w:rPr>
        <w:t>)</w:t>
      </w:r>
      <w:r w:rsidR="00ED0D4D" w:rsidRPr="00F8473C">
        <w:rPr>
          <w:rFonts w:hint="eastAsia"/>
          <w:sz w:val="18"/>
          <w:szCs w:val="24"/>
          <w:lang w:val="zh-CN"/>
        </w:rPr>
        <w:t>续</w:t>
      </w:r>
    </w:p>
    <w:p w:rsidR="00460EA8" w:rsidRPr="004A4C93" w:rsidRDefault="00460EA8" w:rsidP="00460EA8">
      <w:pPr>
        <w:pStyle w:val="CharChar"/>
        <w:spacing w:after="0"/>
        <w:ind w:left="0" w:firstLine="170"/>
        <w:rPr>
          <w:sz w:val="21"/>
          <w:szCs w:val="24"/>
        </w:rPr>
      </w:pPr>
      <w:r w:rsidRPr="004A4C93">
        <w:rPr>
          <w:rFonts w:eastAsia="KaiTi_GB2312"/>
          <w:sz w:val="18"/>
          <w:szCs w:val="24"/>
          <w:lang w:val="zh-CN"/>
        </w:rPr>
        <w:t>注：</w:t>
      </w:r>
      <w:r w:rsidRPr="009B5868">
        <w:rPr>
          <w:sz w:val="18"/>
          <w:szCs w:val="24"/>
          <w:lang w:val="zh-CN"/>
        </w:rPr>
        <w:t>修改后的预算金额</w:t>
      </w:r>
      <w:r w:rsidRPr="004A4C93">
        <w:rPr>
          <w:rFonts w:eastAsia="SimHei"/>
          <w:sz w:val="18"/>
          <w:szCs w:val="24"/>
          <w:lang w:val="zh-CN"/>
        </w:rPr>
        <w:t>：</w:t>
      </w:r>
      <w:r w:rsidRPr="004A4C93">
        <w:rPr>
          <w:sz w:val="18"/>
          <w:szCs w:val="24"/>
          <w:lang w:val="zh-CN"/>
        </w:rPr>
        <w:t>是指根据《表决预算法》设定的初始金额与由于各种原因，根据现行法律的规定对此类拨款的增加或减少额之间的累计金额。</w:t>
      </w:r>
      <w:r w:rsidRPr="009B5868">
        <w:rPr>
          <w:sz w:val="18"/>
          <w:szCs w:val="24"/>
          <w:lang w:val="zh-CN"/>
        </w:rPr>
        <w:t>到期应付金额</w:t>
      </w:r>
      <w:r w:rsidRPr="004A4C93">
        <w:rPr>
          <w:rFonts w:eastAsia="SimHei"/>
          <w:sz w:val="18"/>
          <w:szCs w:val="24"/>
          <w:lang w:val="zh-CN"/>
        </w:rPr>
        <w:t>：</w:t>
      </w:r>
      <w:r w:rsidRPr="004A4C93">
        <w:rPr>
          <w:sz w:val="18"/>
          <w:szCs w:val="24"/>
          <w:lang w:val="zh-CN"/>
        </w:rPr>
        <w:t>是指在实际使用这些资金的时候进行的经济交易，用于预算法规定的目的。</w:t>
      </w:r>
    </w:p>
    <w:p w:rsidR="00460EA8" w:rsidRPr="004A4C93" w:rsidRDefault="00460EA8" w:rsidP="00460EA8">
      <w:pPr>
        <w:pStyle w:val="CharChar"/>
        <w:spacing w:after="0"/>
        <w:ind w:left="0" w:firstLine="170"/>
        <w:rPr>
          <w:sz w:val="18"/>
          <w:szCs w:val="24"/>
        </w:rPr>
      </w:pPr>
      <w:r w:rsidRPr="004A4C93">
        <w:rPr>
          <w:sz w:val="18"/>
          <w:szCs w:val="24"/>
          <w:lang w:val="zh-CN"/>
        </w:rPr>
        <w:t>1</w:t>
      </w:r>
      <w:r w:rsidR="00CC34B7">
        <w:rPr>
          <w:rFonts w:hint="eastAsia"/>
          <w:sz w:val="18"/>
          <w:szCs w:val="24"/>
          <w:lang w:val="zh-CN"/>
        </w:rPr>
        <w:tab/>
      </w:r>
      <w:r w:rsidRPr="004A4C93">
        <w:rPr>
          <w:sz w:val="18"/>
          <w:szCs w:val="24"/>
          <w:lang w:val="zh-CN"/>
        </w:rPr>
        <w:t>未掌握到期应付金额对应的信息。</w:t>
      </w:r>
    </w:p>
    <w:p w:rsidR="00460EA8" w:rsidRPr="004A4C93" w:rsidRDefault="00460EA8" w:rsidP="00460EA8">
      <w:pPr>
        <w:pStyle w:val="CharChar"/>
        <w:spacing w:after="0"/>
        <w:ind w:left="0" w:firstLine="170"/>
        <w:rPr>
          <w:sz w:val="18"/>
          <w:szCs w:val="24"/>
        </w:rPr>
      </w:pPr>
      <w:r w:rsidRPr="004A4C93">
        <w:rPr>
          <w:sz w:val="18"/>
          <w:szCs w:val="24"/>
          <w:lang w:val="zh-CN"/>
        </w:rPr>
        <w:t>2</w:t>
      </w:r>
      <w:r w:rsidR="00CC34B7">
        <w:rPr>
          <w:rFonts w:hint="eastAsia"/>
          <w:sz w:val="18"/>
          <w:szCs w:val="24"/>
          <w:lang w:val="zh-CN"/>
        </w:rPr>
        <w:tab/>
      </w:r>
      <w:r w:rsidRPr="004A4C93">
        <w:rPr>
          <w:sz w:val="18"/>
          <w:szCs w:val="24"/>
          <w:lang w:val="zh-CN"/>
        </w:rPr>
        <w:t>到</w:t>
      </w:r>
      <w:r w:rsidRPr="004A4C93">
        <w:rPr>
          <w:sz w:val="18"/>
          <w:szCs w:val="24"/>
          <w:lang w:val="zh-CN"/>
        </w:rPr>
        <w:t>2010</w:t>
      </w:r>
      <w:r w:rsidRPr="004A4C93">
        <w:rPr>
          <w:sz w:val="18"/>
          <w:szCs w:val="24"/>
          <w:lang w:val="zh-CN"/>
        </w:rPr>
        <w:t>年，在修改后的预算中加入了</w:t>
      </w:r>
      <w:r w:rsidR="006F7949" w:rsidRPr="004A4C93">
        <w:rPr>
          <w:sz w:val="18"/>
          <w:szCs w:val="24"/>
          <w:lang w:val="zh-CN"/>
        </w:rPr>
        <w:t>19,585</w:t>
      </w:r>
      <w:r w:rsidR="00CC34B7">
        <w:rPr>
          <w:rFonts w:hint="eastAsia"/>
          <w:sz w:val="18"/>
          <w:szCs w:val="24"/>
          <w:lang w:val="zh-CN"/>
        </w:rPr>
        <w:t>,</w:t>
      </w:r>
      <w:r w:rsidRPr="004A4C93">
        <w:rPr>
          <w:sz w:val="18"/>
          <w:szCs w:val="24"/>
          <w:lang w:val="zh-CN"/>
        </w:rPr>
        <w:t>317</w:t>
      </w:r>
      <w:r w:rsidRPr="004A4C93">
        <w:rPr>
          <w:sz w:val="18"/>
          <w:szCs w:val="24"/>
          <w:lang w:val="zh-CN"/>
        </w:rPr>
        <w:t>美元，用于增加对战争伤员方案的预算额度。</w:t>
      </w:r>
    </w:p>
    <w:p w:rsidR="00460EA8" w:rsidRPr="004A4C93" w:rsidRDefault="00460EA8" w:rsidP="00460EA8">
      <w:pPr>
        <w:pStyle w:val="CharChar"/>
        <w:spacing w:after="0"/>
        <w:ind w:left="0" w:firstLine="170"/>
        <w:rPr>
          <w:sz w:val="18"/>
          <w:szCs w:val="24"/>
        </w:rPr>
      </w:pPr>
      <w:r w:rsidRPr="004A4C93">
        <w:rPr>
          <w:sz w:val="18"/>
          <w:szCs w:val="24"/>
          <w:lang w:val="zh-CN"/>
        </w:rPr>
        <w:t>3</w:t>
      </w:r>
      <w:r w:rsidR="00CC34B7">
        <w:rPr>
          <w:rFonts w:hint="eastAsia"/>
          <w:sz w:val="18"/>
          <w:szCs w:val="24"/>
          <w:lang w:val="zh-CN"/>
        </w:rPr>
        <w:tab/>
      </w:r>
      <w:r w:rsidRPr="004A4C93">
        <w:rPr>
          <w:sz w:val="18"/>
          <w:szCs w:val="24"/>
          <w:lang w:val="zh-CN"/>
        </w:rPr>
        <w:t>在教育部门中，</w:t>
      </w:r>
      <w:r w:rsidRPr="004A4C93">
        <w:rPr>
          <w:sz w:val="18"/>
          <w:szCs w:val="24"/>
          <w:lang w:val="zh-CN"/>
        </w:rPr>
        <w:t>2010</w:t>
      </w:r>
      <w:r w:rsidRPr="004A4C93">
        <w:rPr>
          <w:sz w:val="18"/>
          <w:szCs w:val="24"/>
          <w:lang w:val="zh-CN"/>
        </w:rPr>
        <w:t>年并未掌握关于获得补贴机构的资料。</w:t>
      </w:r>
    </w:p>
    <w:p w:rsidR="00460EA8" w:rsidRDefault="00460EA8" w:rsidP="00460EA8">
      <w:pPr>
        <w:pStyle w:val="CharChar"/>
        <w:spacing w:after="0"/>
        <w:ind w:left="0" w:firstLine="170"/>
        <w:rPr>
          <w:rFonts w:hint="eastAsia"/>
          <w:sz w:val="18"/>
          <w:szCs w:val="24"/>
          <w:lang w:val="zh-CN"/>
        </w:rPr>
      </w:pPr>
      <w:r w:rsidRPr="004A4C93">
        <w:rPr>
          <w:sz w:val="18"/>
          <w:szCs w:val="24"/>
          <w:lang w:val="zh-CN"/>
        </w:rPr>
        <w:t>4</w:t>
      </w:r>
      <w:r w:rsidR="00CC34B7">
        <w:rPr>
          <w:rFonts w:hint="eastAsia"/>
          <w:sz w:val="18"/>
          <w:szCs w:val="24"/>
          <w:lang w:val="zh-CN"/>
        </w:rPr>
        <w:tab/>
      </w:r>
      <w:r w:rsidRPr="004A4C93">
        <w:rPr>
          <w:sz w:val="18"/>
          <w:szCs w:val="24"/>
          <w:lang w:val="zh-CN"/>
        </w:rPr>
        <w:t>并未掌握修改后预算和到期应付预算对应的信息。</w:t>
      </w:r>
    </w:p>
    <w:p w:rsidR="006D79F9" w:rsidRPr="004A4C93" w:rsidRDefault="006D79F9" w:rsidP="00460EA8">
      <w:pPr>
        <w:pStyle w:val="CharChar"/>
        <w:spacing w:after="0"/>
        <w:ind w:left="0" w:firstLine="170"/>
        <w:rPr>
          <w:rFonts w:hint="eastAsia"/>
          <w:sz w:val="18"/>
          <w:szCs w:val="24"/>
        </w:rPr>
      </w:pPr>
    </w:p>
    <w:p w:rsidR="006D79F9" w:rsidRPr="002D6A9C" w:rsidRDefault="006D79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60EA8" w:rsidRPr="004A4C93" w:rsidRDefault="00460EA8" w:rsidP="00460EA8">
      <w:pPr>
        <w:pStyle w:val="CharChar"/>
        <w:rPr>
          <w:rFonts w:hint="eastAsia"/>
          <w:sz w:val="21"/>
          <w:szCs w:val="24"/>
        </w:rPr>
      </w:pPr>
    </w:p>
    <w:p w:rsidR="00E06285" w:rsidRPr="004A4C93" w:rsidRDefault="00E06285" w:rsidP="00460EA8">
      <w:pPr>
        <w:rPr>
          <w:rFonts w:hint="eastAsia"/>
        </w:rPr>
      </w:pPr>
    </w:p>
    <w:sectPr w:rsidR="00E06285" w:rsidRPr="004A4C93" w:rsidSect="00460EA8">
      <w:headerReference w:type="even" r:id="rId31"/>
      <w:headerReference w:type="default" r:id="rId32"/>
      <w:footerReference w:type="even" r:id="rId33"/>
      <w:footerReference w:type="default" r:id="rId34"/>
      <w:headerReference w:type="first" r:id="rId35"/>
      <w:endnotePr>
        <w:numFmt w:val="decimal"/>
      </w:endnotePr>
      <w:pgSz w:w="16838" w:h="11906" w:orient="landscape" w:code="9"/>
      <w:pgMar w:top="1134" w:right="1701" w:bottom="1134" w:left="2268" w:header="567" w:footer="56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363" w:rsidRPr="008845C5" w:rsidRDefault="0046636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66363" w:rsidRPr="008845C5" w:rsidRDefault="00466363"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YouYuan">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Pr="00460EA8" w:rsidRDefault="000C7AC4">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57BC5">
      <w:rPr>
        <w:rStyle w:val="PageNumber"/>
        <w:noProof/>
      </w:rPr>
      <w:t>38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46272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Default="000C7AC4">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46272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57BC5">
      <w:rPr>
        <w:rStyle w:val="PageNumber"/>
        <w:noProof/>
      </w:rPr>
      <w:t>37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Pr="003927DC" w:rsidRDefault="000C7AC4" w:rsidP="00460EA8">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sidRPr="00460EA8">
      <w:rPr>
        <w:rFonts w:eastAsia="SimSun" w:hint="eastAsia"/>
        <w:sz w:val="20"/>
        <w:lang w:eastAsia="zh-CN"/>
      </w:rPr>
      <w:t>46272 (EXT)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48.75pt;height:18pt">
          <v:imagedata r:id="rId1" o:title="recycle_Chines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Pr="00460EA8" w:rsidRDefault="000C7AC4" w:rsidP="00460EA8">
    <w:pPr>
      <w:pStyle w:val="Footer"/>
      <w:rPr>
        <w:rStyle w:val="PageNumber"/>
        <w:rFonts w:hint="eastAsia"/>
        <w:b w:val="0"/>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Pr="00460EA8" w:rsidRDefault="000C7AC4" w:rsidP="00460E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363" w:rsidRPr="00363561" w:rsidRDefault="0046636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66363" w:rsidRPr="00363561" w:rsidRDefault="0046636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C7AC4" w:rsidRDefault="000C7AC4" w:rsidP="00460EA8">
      <w:pPr>
        <w:pStyle w:val="FootnoteText"/>
        <w:rPr>
          <w:rFonts w:ascii="SimSun"/>
          <w:szCs w:val="24"/>
        </w:rPr>
      </w:pPr>
      <w:r>
        <w:rPr>
          <w:szCs w:val="24"/>
        </w:rPr>
        <w:tab/>
      </w:r>
      <w:r w:rsidRPr="00460EA8">
        <w:rPr>
          <w:sz w:val="21"/>
          <w:szCs w:val="21"/>
        </w:rPr>
        <w:t>*</w:t>
      </w:r>
      <w:r>
        <w:rPr>
          <w:szCs w:val="24"/>
        </w:rPr>
        <w:tab/>
      </w:r>
      <w:r w:rsidRPr="007C5B63">
        <w:rPr>
          <w:lang w:val="ru-RU"/>
        </w:rPr>
        <w:t>按照已通知各缔约国的报告处理方法</w:t>
      </w:r>
      <w:r w:rsidRPr="007C5B63">
        <w:t>，</w:t>
      </w:r>
      <w:r w:rsidRPr="007C5B63">
        <w:rPr>
          <w:lang w:val="ru-RU"/>
        </w:rPr>
        <w:t>本文件在送交联合国翻译部门前未经正式编辑。</w:t>
      </w:r>
    </w:p>
  </w:footnote>
  <w:footnote w:id="2">
    <w:p w:rsidR="000C7AC4" w:rsidRDefault="000C7AC4" w:rsidP="0067333C">
      <w:pPr>
        <w:pStyle w:val="FootnoteText"/>
        <w:rPr>
          <w:rFonts w:hint="eastAsia"/>
        </w:rPr>
      </w:pPr>
      <w:r>
        <w:tab/>
      </w:r>
      <w:r>
        <w:rPr>
          <w:rStyle w:val="FootnoteReference"/>
        </w:rPr>
        <w:footnoteRef/>
      </w:r>
      <w:r>
        <w:tab/>
      </w:r>
      <w:r>
        <w:rPr>
          <w:rFonts w:hint="eastAsia"/>
        </w:rPr>
        <w:t>关于保留意见的文本</w:t>
      </w:r>
      <w:r>
        <w:rPr>
          <w:rFonts w:hint="eastAsia"/>
        </w:rPr>
        <w:t>(</w:t>
      </w:r>
      <w:r>
        <w:rPr>
          <w:rFonts w:hint="eastAsia"/>
        </w:rPr>
        <w:t>仅有英文版和法文版</w:t>
      </w:r>
      <w:r>
        <w:rPr>
          <w:rFonts w:hint="eastAsia"/>
        </w:rPr>
        <w:t>)</w:t>
      </w:r>
      <w:r>
        <w:rPr>
          <w:rFonts w:hint="eastAsia"/>
        </w:rPr>
        <w:t>，参见联合国，《条约汇编》。网址为</w:t>
      </w:r>
      <w:r>
        <w:br/>
      </w:r>
      <w:hyperlink r:id="rId1" w:history="1">
        <w:r w:rsidRPr="00725083">
          <w:rPr>
            <w:rStyle w:val="Hyperlink"/>
            <w:color w:val="auto"/>
            <w:u w:val="none"/>
          </w:rPr>
          <w:t>http://treaties.un.org/pages/ViewDetails.aspx?src=TREATY&amp;mtdsg_no=IV-15&amp;chapter=4&amp;lang=en&amp;clang=_en</w:t>
        </w:r>
      </w:hyperlink>
      <w:r w:rsidRPr="00725083">
        <w:rPr>
          <w:rFonts w:hint="eastAsia"/>
        </w:rPr>
        <w:t>。</w:t>
      </w:r>
      <w:r>
        <w:rPr>
          <w:rFonts w:hint="eastAsia"/>
        </w:rPr>
        <w:t>自</w:t>
      </w:r>
      <w:smartTag w:uri="urn:schemas-microsoft-com:office:smarttags" w:element="chsdate">
        <w:smartTagPr>
          <w:attr w:name="IsROCDate" w:val="False"/>
          <w:attr w:name="IsLunarDate" w:val="False"/>
          <w:attr w:name="Day" w:val="6"/>
          <w:attr w:name="Month" w:val="9"/>
          <w:attr w:name="Year" w:val="2011"/>
        </w:smartTagPr>
        <w:r>
          <w:rPr>
            <w:rFonts w:hint="eastAsia"/>
          </w:rPr>
          <w:t>2011</w:t>
        </w:r>
        <w:r>
          <w:rPr>
            <w:rFonts w:hint="eastAsia"/>
          </w:rPr>
          <w:t>年</w:t>
        </w:r>
        <w:r>
          <w:rPr>
            <w:rFonts w:hint="eastAsia"/>
          </w:rPr>
          <w:t>9</w:t>
        </w:r>
        <w:r>
          <w:rPr>
            <w:rFonts w:hint="eastAsia"/>
          </w:rPr>
          <w:t>月</w:t>
        </w:r>
        <w:r>
          <w:rPr>
            <w:rFonts w:hint="eastAsia"/>
          </w:rPr>
          <w:t>6</w:t>
        </w:r>
        <w:r>
          <w:rPr>
            <w:rFonts w:hint="eastAsia"/>
          </w:rPr>
          <w:t>日</w:t>
        </w:r>
      </w:smartTag>
      <w:r>
        <w:rPr>
          <w:rFonts w:hint="eastAsia"/>
        </w:rPr>
        <w:t>起可从该网页上查阅到该文本。</w:t>
      </w:r>
    </w:p>
  </w:footnote>
  <w:footnote w:id="3">
    <w:p w:rsidR="000C7AC4" w:rsidRPr="00612EB2" w:rsidRDefault="000C7AC4" w:rsidP="00612EB2">
      <w:pPr>
        <w:pStyle w:val="FootnoteText"/>
      </w:pPr>
      <w:r>
        <w:tab/>
      </w:r>
      <w:r w:rsidRPr="00612EB2">
        <w:rPr>
          <w:sz w:val="21"/>
          <w:szCs w:val="21"/>
          <w:vertAlign w:val="superscript"/>
        </w:rPr>
        <w:footnoteRef/>
      </w:r>
      <w:r>
        <w:tab/>
      </w:r>
      <w:r>
        <w:rPr>
          <w:rFonts w:hint="eastAsia"/>
        </w:rPr>
        <w:t>《萨</w:t>
      </w:r>
      <w:r w:rsidRPr="00612EB2">
        <w:rPr>
          <w:rFonts w:hint="eastAsia"/>
        </w:rPr>
        <w:t>尔瓦多城市贫困和边缘化地区分布图》，</w:t>
      </w:r>
      <w:r w:rsidRPr="00612EB2">
        <w:rPr>
          <w:rFonts w:hint="eastAsia"/>
        </w:rPr>
        <w:t>2010</w:t>
      </w:r>
      <w:r w:rsidRPr="00612EB2">
        <w:rPr>
          <w:rFonts w:hint="eastAsia"/>
        </w:rPr>
        <w:t>年。</w:t>
      </w:r>
    </w:p>
  </w:footnote>
  <w:footnote w:id="4">
    <w:p w:rsidR="000C7AC4" w:rsidRDefault="000C7AC4" w:rsidP="00612EB2">
      <w:pPr>
        <w:pStyle w:val="FootnoteText"/>
      </w:pPr>
      <w:r w:rsidRPr="00612EB2">
        <w:tab/>
      </w:r>
      <w:r w:rsidRPr="00612EB2">
        <w:rPr>
          <w:sz w:val="21"/>
          <w:szCs w:val="21"/>
          <w:vertAlign w:val="superscript"/>
        </w:rPr>
        <w:footnoteRef/>
      </w:r>
      <w:r w:rsidRPr="00612EB2">
        <w:tab/>
      </w:r>
      <w:r w:rsidRPr="00C12BC6">
        <w:rPr>
          <w:rFonts w:eastAsia="KaiTi_GB2312" w:hint="eastAsia"/>
        </w:rPr>
        <w:t>资料来源</w:t>
      </w:r>
      <w:r w:rsidRPr="00F8603C">
        <w:rPr>
          <w:rFonts w:eastAsia="KaiTi_GB2312" w:hint="eastAsia"/>
        </w:rPr>
        <w:t>：</w:t>
      </w:r>
      <w:r>
        <w:rPr>
          <w:rFonts w:hint="eastAsia"/>
        </w:rPr>
        <w:t>国际货币基金组织和中央情报局，</w:t>
      </w:r>
      <w:r>
        <w:rPr>
          <w:rFonts w:hint="eastAsia"/>
        </w:rPr>
        <w:t>2010</w:t>
      </w:r>
      <w:r>
        <w:rPr>
          <w:rFonts w:hint="eastAsia"/>
        </w:rPr>
        <w:t>年</w:t>
      </w:r>
      <w:r>
        <w:rPr>
          <w:rFonts w:hint="eastAsia"/>
        </w:rPr>
        <w:t>8</w:t>
      </w:r>
      <w:r>
        <w:rPr>
          <w:rFonts w:hint="eastAsia"/>
        </w:rPr>
        <w:t>月。</w:t>
      </w:r>
    </w:p>
  </w:footnote>
  <w:footnote w:id="5">
    <w:p w:rsidR="000C7AC4" w:rsidRPr="00E62A21" w:rsidRDefault="000C7AC4" w:rsidP="00612EB2">
      <w:pPr>
        <w:pStyle w:val="FootnoteText"/>
      </w:pPr>
      <w:r>
        <w:tab/>
      </w:r>
      <w:r w:rsidRPr="00612EB2">
        <w:rPr>
          <w:sz w:val="24"/>
          <w:szCs w:val="24"/>
          <w:vertAlign w:val="superscript"/>
        </w:rPr>
        <w:footnoteRef/>
      </w:r>
      <w:r w:rsidRPr="00E62A21">
        <w:tab/>
      </w:r>
      <w:r>
        <w:rPr>
          <w:rFonts w:hint="eastAsia"/>
        </w:rPr>
        <w:t>参见最高司法法院宪法庭</w:t>
      </w:r>
      <w:smartTag w:uri="urn:schemas-microsoft-com:office:smarttags" w:element="chsdate">
        <w:smartTagPr>
          <w:attr w:name="IsROCDate" w:val="False"/>
          <w:attr w:name="IsLunarDate" w:val="False"/>
          <w:attr w:name="Day" w:val="1"/>
          <w:attr w:name="Month" w:val="4"/>
          <w:attr w:name="Year" w:val="2004"/>
        </w:smartTagPr>
        <w:r>
          <w:rPr>
            <w:rFonts w:hint="eastAsia"/>
          </w:rPr>
          <w:t>2004</w:t>
        </w:r>
        <w:r>
          <w:rPr>
            <w:rFonts w:hint="eastAsia"/>
          </w:rPr>
          <w:t>年</w:t>
        </w:r>
        <w:r>
          <w:rPr>
            <w:rFonts w:hint="eastAsia"/>
          </w:rPr>
          <w:t>4</w:t>
        </w:r>
        <w:r>
          <w:rPr>
            <w:rFonts w:hint="eastAsia"/>
          </w:rPr>
          <w:t>月</w:t>
        </w:r>
        <w:r>
          <w:rPr>
            <w:rFonts w:hint="eastAsia"/>
          </w:rPr>
          <w:t>1</w:t>
        </w:r>
        <w:r>
          <w:rPr>
            <w:rFonts w:hint="eastAsia"/>
          </w:rPr>
          <w:t>日</w:t>
        </w:r>
      </w:smartTag>
      <w:r>
        <w:rPr>
          <w:rFonts w:hint="eastAsia"/>
        </w:rPr>
        <w:t>的第</w:t>
      </w:r>
      <w:r>
        <w:rPr>
          <w:rFonts w:hint="eastAsia"/>
        </w:rPr>
        <w:t>52-2003</w:t>
      </w:r>
      <w:r>
        <w:rPr>
          <w:rFonts w:hint="eastAsia"/>
        </w:rPr>
        <w:t>号违宪判决第五项意见第</w:t>
      </w:r>
      <w:r>
        <w:rPr>
          <w:rFonts w:hint="eastAsia"/>
        </w:rPr>
        <w:t>3</w:t>
      </w:r>
      <w:r>
        <w:rPr>
          <w:rFonts w:hint="eastAsia"/>
        </w:rPr>
        <w:t>条；最高司法法院宪法庭</w:t>
      </w:r>
      <w:smartTag w:uri="urn:schemas-microsoft-com:office:smarttags" w:element="chsdate">
        <w:smartTagPr>
          <w:attr w:name="IsROCDate" w:val="False"/>
          <w:attr w:name="IsLunarDate" w:val="False"/>
          <w:attr w:name="Day" w:val="29"/>
          <w:attr w:name="Month" w:val="7"/>
          <w:attr w:name="Year" w:val="2010"/>
        </w:smartTagPr>
        <w:r>
          <w:rPr>
            <w:rFonts w:hint="eastAsia"/>
          </w:rPr>
          <w:t>2010</w:t>
        </w:r>
        <w:r>
          <w:rPr>
            <w:rFonts w:hint="eastAsia"/>
          </w:rPr>
          <w:t>年</w:t>
        </w:r>
        <w:r>
          <w:rPr>
            <w:rFonts w:hint="eastAsia"/>
          </w:rPr>
          <w:t>7</w:t>
        </w:r>
        <w:r>
          <w:rPr>
            <w:rFonts w:hint="eastAsia"/>
          </w:rPr>
          <w:t>月</w:t>
        </w:r>
        <w:r>
          <w:rPr>
            <w:rFonts w:hint="eastAsia"/>
          </w:rPr>
          <w:t>29</w:t>
        </w:r>
        <w:r>
          <w:rPr>
            <w:rFonts w:hint="eastAsia"/>
          </w:rPr>
          <w:t>日</w:t>
        </w:r>
      </w:smartTag>
      <w:r>
        <w:rPr>
          <w:rFonts w:hint="eastAsia"/>
        </w:rPr>
        <w:t>的第</w:t>
      </w:r>
      <w:r>
        <w:rPr>
          <w:rFonts w:hint="eastAsia"/>
        </w:rPr>
        <w:t>61-2009</w:t>
      </w:r>
      <w:r>
        <w:rPr>
          <w:rFonts w:hint="eastAsia"/>
        </w:rPr>
        <w:t>号违宪判决第四项意见第</w:t>
      </w:r>
      <w:r w:rsidRPr="00E62A21">
        <w:t>3.B.b</w:t>
      </w:r>
      <w:r>
        <w:rPr>
          <w:rFonts w:hint="eastAsia"/>
        </w:rPr>
        <w:t>条。</w:t>
      </w:r>
    </w:p>
  </w:footnote>
  <w:footnote w:id="6">
    <w:p w:rsidR="000C7AC4" w:rsidRPr="00C26E07" w:rsidRDefault="000C7AC4" w:rsidP="00612EB2">
      <w:pPr>
        <w:pStyle w:val="FootnoteText"/>
      </w:pPr>
      <w:r>
        <w:tab/>
      </w:r>
      <w:r w:rsidRPr="00612EB2">
        <w:rPr>
          <w:sz w:val="21"/>
          <w:szCs w:val="21"/>
          <w:vertAlign w:val="superscript"/>
        </w:rPr>
        <w:footnoteRef/>
      </w:r>
      <w:r>
        <w:tab/>
      </w:r>
      <w:r>
        <w:rPr>
          <w:rFonts w:hint="eastAsia"/>
        </w:rPr>
        <w:t>《残疾人机会均等法》于</w:t>
      </w:r>
      <w:smartTag w:uri="urn:schemas-microsoft-com:office:smarttags" w:element="chsdate">
        <w:smartTagPr>
          <w:attr w:name="IsROCDate" w:val="False"/>
          <w:attr w:name="IsLunarDate" w:val="False"/>
          <w:attr w:name="Day" w:val="27"/>
          <w:attr w:name="Month" w:val="4"/>
          <w:attr w:name="Year" w:val="2000"/>
        </w:smartTagPr>
        <w:r>
          <w:rPr>
            <w:rFonts w:hint="eastAsia"/>
          </w:rPr>
          <w:t>2000</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通过第</w:t>
      </w:r>
      <w:r>
        <w:rPr>
          <w:rFonts w:hint="eastAsia"/>
        </w:rPr>
        <w:t>888</w:t>
      </w:r>
      <w:r>
        <w:rPr>
          <w:rFonts w:hint="eastAsia"/>
        </w:rPr>
        <w:t>号立法令颁布，发布在同年</w:t>
      </w:r>
      <w:r>
        <w:rPr>
          <w:rFonts w:hint="eastAsia"/>
        </w:rPr>
        <w:t>5</w:t>
      </w:r>
      <w:r>
        <w:rPr>
          <w:rFonts w:hint="eastAsia"/>
        </w:rPr>
        <w:t>月</w:t>
      </w:r>
      <w:r>
        <w:rPr>
          <w:rFonts w:hint="eastAsia"/>
        </w:rPr>
        <w:t>24</w:t>
      </w:r>
      <w:r>
        <w:rPr>
          <w:rFonts w:hint="eastAsia"/>
        </w:rPr>
        <w:t>日的第</w:t>
      </w:r>
      <w:r>
        <w:rPr>
          <w:rFonts w:hint="eastAsia"/>
        </w:rPr>
        <w:t>95</w:t>
      </w:r>
      <w:r>
        <w:rPr>
          <w:rFonts w:hint="eastAsia"/>
        </w:rPr>
        <w:t>号官方公报第</w:t>
      </w:r>
      <w:r>
        <w:rPr>
          <w:rFonts w:hint="eastAsia"/>
        </w:rPr>
        <w:t>347</w:t>
      </w:r>
      <w:r>
        <w:rPr>
          <w:rFonts w:hint="eastAsia"/>
        </w:rPr>
        <w:t>卷上。同样，于</w:t>
      </w:r>
      <w:smartTag w:uri="urn:schemas-microsoft-com:office:smarttags" w:element="chsdate">
        <w:smartTagPr>
          <w:attr w:name="IsROCDate" w:val="False"/>
          <w:attr w:name="IsLunarDate" w:val="False"/>
          <w:attr w:name="Day" w:val="28"/>
          <w:attr w:name="Month" w:val="11"/>
          <w:attr w:name="Year" w:val="2000"/>
        </w:smartTagPr>
        <w:r>
          <w:rPr>
            <w:rFonts w:hint="eastAsia"/>
          </w:rPr>
          <w:t>2000</w:t>
        </w:r>
        <w:r>
          <w:rPr>
            <w:rFonts w:hint="eastAsia"/>
          </w:rPr>
          <w:t>年</w:t>
        </w:r>
        <w:r>
          <w:rPr>
            <w:rFonts w:hint="eastAsia"/>
          </w:rPr>
          <w:t>11</w:t>
        </w:r>
        <w:r>
          <w:rPr>
            <w:rFonts w:hint="eastAsia"/>
          </w:rPr>
          <w:t>月</w:t>
        </w:r>
        <w:r>
          <w:rPr>
            <w:rFonts w:hint="eastAsia"/>
          </w:rPr>
          <w:t>28</w:t>
        </w:r>
        <w:r>
          <w:rPr>
            <w:rFonts w:hint="eastAsia"/>
          </w:rPr>
          <w:t>日</w:t>
        </w:r>
      </w:smartTag>
      <w:r>
        <w:rPr>
          <w:rFonts w:hint="eastAsia"/>
        </w:rPr>
        <w:t>通过第</w:t>
      </w:r>
      <w:r>
        <w:rPr>
          <w:rFonts w:hint="eastAsia"/>
        </w:rPr>
        <w:t>99</w:t>
      </w:r>
      <w:r>
        <w:rPr>
          <w:rFonts w:hint="eastAsia"/>
        </w:rPr>
        <w:t>号法令颁布了该法的实施条例，发布在</w:t>
      </w:r>
      <w:smartTag w:uri="urn:schemas-microsoft-com:office:smarttags" w:element="chsdate">
        <w:smartTagPr>
          <w:attr w:name="IsROCDate" w:val="False"/>
          <w:attr w:name="IsLunarDate" w:val="False"/>
          <w:attr w:name="Day" w:val="1"/>
          <w:attr w:name="Month" w:val="12"/>
          <w:attr w:name="Year" w:val="2000"/>
        </w:smartTagPr>
        <w:r>
          <w:rPr>
            <w:rFonts w:hint="eastAsia"/>
          </w:rPr>
          <w:t>2000</w:t>
        </w:r>
        <w:r>
          <w:rPr>
            <w:rFonts w:hint="eastAsia"/>
          </w:rPr>
          <w:t>年</w:t>
        </w:r>
        <w:r>
          <w:rPr>
            <w:rFonts w:hint="eastAsia"/>
          </w:rPr>
          <w:t>12</w:t>
        </w:r>
        <w:r>
          <w:rPr>
            <w:rFonts w:hint="eastAsia"/>
          </w:rPr>
          <w:t>月</w:t>
        </w:r>
        <w:r>
          <w:rPr>
            <w:rFonts w:hint="eastAsia"/>
          </w:rPr>
          <w:t>1</w:t>
        </w:r>
        <w:r>
          <w:rPr>
            <w:rFonts w:hint="eastAsia"/>
          </w:rPr>
          <w:t>日</w:t>
        </w:r>
      </w:smartTag>
      <w:r>
        <w:rPr>
          <w:rFonts w:hint="eastAsia"/>
        </w:rPr>
        <w:t>的第</w:t>
      </w:r>
      <w:r>
        <w:rPr>
          <w:rFonts w:hint="eastAsia"/>
        </w:rPr>
        <w:t>226</w:t>
      </w:r>
      <w:r>
        <w:rPr>
          <w:rFonts w:hint="eastAsia"/>
        </w:rPr>
        <w:t>期官方公报第</w:t>
      </w:r>
      <w:r>
        <w:rPr>
          <w:rFonts w:hint="eastAsia"/>
        </w:rPr>
        <w:t>349</w:t>
      </w:r>
      <w:r>
        <w:rPr>
          <w:rFonts w:hint="eastAsia"/>
        </w:rPr>
        <w:t>卷上。</w:t>
      </w:r>
    </w:p>
  </w:footnote>
  <w:footnote w:id="7">
    <w:p w:rsidR="000C7AC4" w:rsidRPr="00D52D5E" w:rsidRDefault="000C7AC4" w:rsidP="0067333C">
      <w:pPr>
        <w:pStyle w:val="FootnoteText"/>
        <w:rPr>
          <w:rFonts w:hint="eastAsia"/>
        </w:rPr>
      </w:pPr>
      <w:r>
        <w:tab/>
      </w:r>
      <w:r w:rsidRPr="004A4C93">
        <w:rPr>
          <w:sz w:val="21"/>
          <w:szCs w:val="21"/>
          <w:vertAlign w:val="superscript"/>
        </w:rPr>
        <w:footnoteRef/>
      </w:r>
      <w:r>
        <w:tab/>
      </w:r>
      <w:r w:rsidRPr="002050D4">
        <w:rPr>
          <w:rFonts w:hint="eastAsia"/>
        </w:rPr>
        <w:t>《新闻画报》</w:t>
      </w:r>
      <w:r>
        <w:rPr>
          <w:rFonts w:hint="eastAsia"/>
        </w:rPr>
        <w:t>是国内发行量最大的晨报。</w:t>
      </w:r>
    </w:p>
  </w:footnote>
  <w:footnote w:id="8">
    <w:p w:rsidR="000C7AC4" w:rsidRDefault="000C7AC4" w:rsidP="0067333C">
      <w:pPr>
        <w:pStyle w:val="FootnoteText"/>
      </w:pPr>
      <w:r>
        <w:tab/>
      </w:r>
      <w:r w:rsidRPr="004A4C93">
        <w:rPr>
          <w:sz w:val="21"/>
          <w:szCs w:val="21"/>
          <w:vertAlign w:val="superscript"/>
        </w:rPr>
        <w:footnoteRef/>
      </w:r>
      <w:r>
        <w:tab/>
      </w:r>
      <w:r>
        <w:rPr>
          <w:rFonts w:hint="eastAsia"/>
        </w:rPr>
        <w:t>白橡树社是一家从事房地产投资和开发的企业，其分支机构遍布国内及中美洲地区。</w:t>
      </w:r>
    </w:p>
  </w:footnote>
  <w:footnote w:id="9">
    <w:p w:rsidR="000C7AC4" w:rsidRDefault="000C7AC4" w:rsidP="00612EB2">
      <w:pPr>
        <w:pStyle w:val="FootnoteText"/>
      </w:pPr>
      <w:r>
        <w:tab/>
      </w:r>
      <w:r w:rsidRPr="00612EB2">
        <w:rPr>
          <w:sz w:val="21"/>
          <w:szCs w:val="21"/>
          <w:vertAlign w:val="superscript"/>
        </w:rPr>
        <w:footnoteRef/>
      </w:r>
      <w:r>
        <w:tab/>
      </w:r>
      <w:r>
        <w:rPr>
          <w:rFonts w:hint="eastAsia"/>
        </w:rPr>
        <w:t>《</w:t>
      </w:r>
      <w:r w:rsidRPr="00FE70A3">
        <w:rPr>
          <w:rFonts w:ascii="YouYuan" w:hint="eastAsia"/>
          <w:szCs w:val="24"/>
          <w:lang w:val="zh-CN"/>
        </w:rPr>
        <w:t>护照和共和国入境许可证签发和续期法</w:t>
      </w:r>
      <w:r>
        <w:rPr>
          <w:rFonts w:hint="eastAsia"/>
        </w:rPr>
        <w:t>》通过</w:t>
      </w:r>
      <w:smartTag w:uri="urn:schemas-microsoft-com:office:smarttags" w:element="chsdate">
        <w:smartTagPr>
          <w:attr w:name="IsROCDate" w:val="False"/>
          <w:attr w:name="IsLunarDate" w:val="False"/>
          <w:attr w:name="Day" w:val="10"/>
          <w:attr w:name="Month" w:val="3"/>
          <w:attr w:name="Year" w:val="1982"/>
        </w:smartTagPr>
        <w:r>
          <w:rPr>
            <w:rFonts w:hint="eastAsia"/>
          </w:rPr>
          <w:t>1982</w:t>
        </w:r>
        <w:r>
          <w:rPr>
            <w:rFonts w:hint="eastAsia"/>
          </w:rPr>
          <w:t>年</w:t>
        </w:r>
        <w:r>
          <w:rPr>
            <w:rFonts w:hint="eastAsia"/>
          </w:rPr>
          <w:t>3</w:t>
        </w:r>
        <w:r>
          <w:rPr>
            <w:rFonts w:hint="eastAsia"/>
          </w:rPr>
          <w:t>月</w:t>
        </w:r>
        <w:r>
          <w:rPr>
            <w:rFonts w:hint="eastAsia"/>
          </w:rPr>
          <w:t>10</w:t>
        </w:r>
        <w:r>
          <w:rPr>
            <w:rFonts w:hint="eastAsia"/>
          </w:rPr>
          <w:t>日</w:t>
        </w:r>
      </w:smartTag>
      <w:r>
        <w:rPr>
          <w:rFonts w:hint="eastAsia"/>
        </w:rPr>
        <w:t>的第</w:t>
      </w:r>
      <w:r>
        <w:rPr>
          <w:rFonts w:hint="eastAsia"/>
        </w:rPr>
        <w:t>1020</w:t>
      </w:r>
      <w:r>
        <w:rPr>
          <w:rFonts w:hint="eastAsia"/>
        </w:rPr>
        <w:t>号立法令颁布，发布在</w:t>
      </w:r>
      <w:smartTag w:uri="urn:schemas-microsoft-com:office:smarttags" w:element="chsdate">
        <w:smartTagPr>
          <w:attr w:name="IsROCDate" w:val="False"/>
          <w:attr w:name="IsLunarDate" w:val="False"/>
          <w:attr w:name="Day" w:val="10"/>
          <w:attr w:name="Month" w:val="3"/>
          <w:attr w:name="Year" w:val="1982"/>
        </w:smartTagPr>
        <w:r>
          <w:rPr>
            <w:rFonts w:hint="eastAsia"/>
          </w:rPr>
          <w:t>1982</w:t>
        </w:r>
        <w:r>
          <w:rPr>
            <w:rFonts w:hint="eastAsia"/>
          </w:rPr>
          <w:t>年</w:t>
        </w:r>
        <w:r>
          <w:rPr>
            <w:rFonts w:hint="eastAsia"/>
          </w:rPr>
          <w:t>3</w:t>
        </w:r>
        <w:r>
          <w:rPr>
            <w:rFonts w:hint="eastAsia"/>
          </w:rPr>
          <w:t>月</w:t>
        </w:r>
        <w:r>
          <w:rPr>
            <w:rFonts w:hint="eastAsia"/>
          </w:rPr>
          <w:t>10</w:t>
        </w:r>
        <w:r>
          <w:rPr>
            <w:rFonts w:hint="eastAsia"/>
          </w:rPr>
          <w:t>日</w:t>
        </w:r>
      </w:smartTag>
      <w:r>
        <w:rPr>
          <w:rFonts w:hint="eastAsia"/>
        </w:rPr>
        <w:t>的第</w:t>
      </w:r>
      <w:r>
        <w:rPr>
          <w:rFonts w:hint="eastAsia"/>
        </w:rPr>
        <w:t>48</w:t>
      </w:r>
      <w:r>
        <w:rPr>
          <w:rFonts w:hint="eastAsia"/>
        </w:rPr>
        <w:t>期官方公报第</w:t>
      </w:r>
      <w:r>
        <w:rPr>
          <w:rFonts w:hint="eastAsia"/>
        </w:rPr>
        <w:t>274</w:t>
      </w:r>
      <w:r>
        <w:rPr>
          <w:rFonts w:hint="eastAsia"/>
        </w:rPr>
        <w:t>卷上。第</w:t>
      </w:r>
      <w:r>
        <w:rPr>
          <w:rFonts w:hint="eastAsia"/>
        </w:rPr>
        <w:t>21</w:t>
      </w:r>
      <w:r>
        <w:rPr>
          <w:rFonts w:hint="eastAsia"/>
        </w:rPr>
        <w:t>条</w:t>
      </w:r>
      <w:r>
        <w:rPr>
          <w:rFonts w:hint="eastAsia"/>
        </w:rPr>
        <w:t>e</w:t>
      </w:r>
      <w:r>
        <w:rPr>
          <w:rFonts w:hint="eastAsia"/>
        </w:rPr>
        <w:t>款和第</w:t>
      </w:r>
      <w:r>
        <w:rPr>
          <w:rFonts w:hint="eastAsia"/>
        </w:rPr>
        <w:t>53</w:t>
      </w:r>
      <w:r>
        <w:rPr>
          <w:rFonts w:hint="eastAsia"/>
        </w:rPr>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Pr="00460EA8" w:rsidRDefault="000C7AC4">
    <w:pPr>
      <w:pStyle w:val="Header"/>
      <w:rPr>
        <w:szCs w:val="18"/>
      </w:rPr>
    </w:pPr>
    <w:r w:rsidRPr="00460EA8">
      <w:rPr>
        <w:noProof/>
        <w:szCs w:val="18"/>
      </w:rPr>
      <w:t>CRPD/C/SLV/1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Default="000C7AC4" w:rsidP="00DA36A7">
    <w:pPr>
      <w:pStyle w:val="Header"/>
      <w:jc w:val="right"/>
      <w:rPr>
        <w:rFonts w:hint="eastAsia"/>
        <w:lang w:eastAsia="zh-CN"/>
      </w:rPr>
    </w:pPr>
    <w:r w:rsidRPr="00460EA8">
      <w:rPr>
        <w:noProof/>
        <w:szCs w:val="18"/>
      </w:rPr>
      <w:t>CRPD/C/SLV/</w:t>
    </w:r>
    <w:r>
      <w:rPr>
        <w:rFonts w:hint="eastAsia"/>
        <w:noProof/>
        <w:szCs w:val="18"/>
        <w:lang w:eastAsia="zh-CN"/>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Default="000C7AC4">
    <w:pPr>
      <w:pStyle w:val="Header"/>
      <w:jc w:val="right"/>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Pr="00460EA8" w:rsidRDefault="000C7AC4" w:rsidP="00460EA8">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51" type="#_x0000_t202" style="position:absolute;left:0;text-align:left;margin-left:78.5pt;margin-top:56.65pt;width:17.55pt;height:481.9pt;z-index:2;mso-position-horizontal-relative:page;mso-position-vertical-relative:page" stroked="f">
          <v:textbox style="layout-flow:vertical" inset="0,0,0,0">
            <w:txbxContent>
              <w:p w:rsidR="000C7AC4" w:rsidRPr="00455783" w:rsidRDefault="000C7AC4" w:rsidP="00460EA8">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F8473C">
                  <w:rPr>
                    <w:rStyle w:val="PageNumber"/>
                    <w:noProof/>
                  </w:rPr>
                  <w:t>54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w:t>
                </w:r>
                <w:r w:rsidR="00455783">
                  <w:rPr>
                    <w:rFonts w:eastAsia="SimSun" w:hint="eastAsia"/>
                    <w:lang w:eastAsia="zh-CN"/>
                  </w:rPr>
                  <w:t>1</w:t>
                </w:r>
                <w:r>
                  <w:rPr>
                    <w:rFonts w:eastAsia="SimSun"/>
                  </w:rPr>
                  <w:t>-</w:t>
                </w:r>
                <w:r w:rsidR="00455783">
                  <w:rPr>
                    <w:rFonts w:eastAsia="SimSun" w:hint="eastAsia"/>
                    <w:lang w:eastAsia="zh-CN"/>
                  </w:rPr>
                  <w:t>46272 (EXT)</w:t>
                </w:r>
              </w:p>
              <w:p w:rsidR="000C7AC4" w:rsidRDefault="000C7AC4"/>
            </w:txbxContent>
          </v:textbox>
          <w10:anchorlock/>
        </v:shape>
      </w:pict>
    </w:r>
    <w:r>
      <w:rPr>
        <w:noProof/>
        <w:snapToGrid/>
        <w:lang w:val="en-US" w:eastAsia="zh-CN"/>
      </w:rPr>
      <w:pict>
        <v:shape id="_x0000_s2050" type="#_x0000_t202" style="position:absolute;left:0;text-align:left;margin-left:771pt;margin-top:56.65pt;width:17.55pt;height:481.9pt;z-index:1;mso-position-horizontal-relative:page;mso-position-vertical-relative:page" stroked="f">
          <v:textbox style="layout-flow:vertical" inset="0,0,0,0">
            <w:txbxContent>
              <w:p w:rsidR="000C7AC4" w:rsidRDefault="00370058" w:rsidP="00460EA8">
                <w:pPr>
                  <w:pStyle w:val="Header"/>
                </w:pPr>
                <w:r w:rsidRPr="00460EA8">
                  <w:rPr>
                    <w:noProof/>
                    <w:szCs w:val="18"/>
                  </w:rPr>
                  <w:t>CRPD/C/SLV/</w:t>
                </w:r>
                <w:r>
                  <w:rPr>
                    <w:rFonts w:hint="eastAsia"/>
                    <w:noProof/>
                    <w:szCs w:val="18"/>
                    <w:lang w:eastAsia="zh-CN"/>
                  </w:rPr>
                  <w:t>1</w:t>
                </w:r>
              </w:p>
              <w:p w:rsidR="000C7AC4" w:rsidRDefault="000C7AC4"/>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Pr="00460EA8" w:rsidRDefault="000C7AC4" w:rsidP="00460EA8">
    <w:pPr>
      <w:pStyle w:val="Header"/>
      <w:pBdr>
        <w:bottom w:val="none" w:sz="0" w:space="0" w:color="auto"/>
      </w:pBdr>
      <w:rPr>
        <w:rFonts w:hint="eastAsia"/>
      </w:rPr>
    </w:pPr>
    <w:r>
      <w:rPr>
        <w:rFonts w:hint="eastAsia"/>
        <w:noProof/>
        <w:snapToGrid/>
        <w:lang w:val="en-US" w:eastAsia="zh-CN"/>
      </w:rPr>
      <w:pict>
        <v:shapetype id="_x0000_t202" coordsize="21600,21600" o:spt="202" path="m,l,21600r21600,l21600,xe">
          <v:stroke joinstyle="miter"/>
          <v:path gradientshapeok="t" o:connecttype="rect"/>
        </v:shapetype>
        <v:shape id="_x0000_s2053" type="#_x0000_t202" style="position:absolute;left:0;text-align:left;margin-left:78.5pt;margin-top:56.65pt;width:17.55pt;height:481.9pt;z-index:4;mso-position-horizontal-relative:page;mso-position-vertical-relative:page" stroked="f">
          <v:textbox style="layout-flow:vertical" inset="0,0,0,0">
            <w:txbxContent>
              <w:p w:rsidR="000C7AC4" w:rsidRDefault="000C7AC4" w:rsidP="00460EA8">
                <w:pPr>
                  <w:pStyle w:val="Footer"/>
                  <w:tabs>
                    <w:tab w:val="right" w:pos="9639"/>
                  </w:tabs>
                </w:pPr>
                <w:r>
                  <w:rPr>
                    <w:rFonts w:eastAsia="SimSun"/>
                    <w:lang w:eastAsia="zh-CN"/>
                  </w:rPr>
                  <w:t>GE.</w:t>
                </w:r>
                <w:r>
                  <w:rPr>
                    <w:rFonts w:eastAsia="SimSun" w:hint="eastAsia"/>
                    <w:lang w:eastAsia="zh-CN"/>
                  </w:rPr>
                  <w:t>1</w:t>
                </w:r>
                <w:r w:rsidR="00455783">
                  <w:rPr>
                    <w:rFonts w:eastAsia="SimSun" w:hint="eastAsia"/>
                    <w:lang w:eastAsia="zh-CN"/>
                  </w:rPr>
                  <w:t>1</w:t>
                </w:r>
                <w:r>
                  <w:rPr>
                    <w:rFonts w:eastAsia="SimSun"/>
                  </w:rPr>
                  <w:t>-</w:t>
                </w:r>
                <w:r w:rsidR="00455783">
                  <w:rPr>
                    <w:rFonts w:eastAsia="SimSun" w:hint="eastAsia"/>
                    <w:lang w:eastAsia="zh-CN"/>
                  </w:rPr>
                  <w:t>46272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90B71">
                  <w:rPr>
                    <w:rStyle w:val="PageNumber"/>
                    <w:noProof/>
                  </w:rPr>
                  <w:t>53</w:t>
                </w:r>
                <w:r>
                  <w:rPr>
                    <w:rStyle w:val="PageNumber"/>
                  </w:rPr>
                  <w:fldChar w:fldCharType="end"/>
                </w:r>
              </w:p>
              <w:p w:rsidR="000C7AC4" w:rsidRDefault="000C7AC4"/>
            </w:txbxContent>
          </v:textbox>
          <w10:anchorlock/>
        </v:shape>
      </w:pict>
    </w:r>
    <w:r>
      <w:rPr>
        <w:rFonts w:hint="eastAsia"/>
        <w:noProof/>
        <w:snapToGrid/>
        <w:lang w:val="en-US" w:eastAsia="zh-CN"/>
      </w:rPr>
      <w:pict>
        <v:shape id="_x0000_s2052" type="#_x0000_t202" style="position:absolute;left:0;text-align:left;margin-left:771pt;margin-top:56.65pt;width:17.55pt;height:481.9pt;z-index:3;mso-position-horizontal-relative:page;mso-position-vertical-relative:page" stroked="f">
          <v:textbox style="layout-flow:vertical" inset="0,0,0,0">
            <w:txbxContent>
              <w:p w:rsidR="000C7AC4" w:rsidRDefault="00370058" w:rsidP="00460EA8">
                <w:pPr>
                  <w:pStyle w:val="Header"/>
                  <w:jc w:val="right"/>
                  <w:rPr>
                    <w:rFonts w:hint="eastAsia"/>
                    <w:lang w:eastAsia="zh-CN"/>
                  </w:rPr>
                </w:pPr>
                <w:r w:rsidRPr="00460EA8">
                  <w:rPr>
                    <w:noProof/>
                    <w:szCs w:val="18"/>
                  </w:rPr>
                  <w:t>CRPD/C/SLV/</w:t>
                </w:r>
                <w:r>
                  <w:rPr>
                    <w:rFonts w:hint="eastAsia"/>
                    <w:noProof/>
                    <w:szCs w:val="18"/>
                    <w:lang w:eastAsia="zh-CN"/>
                  </w:rPr>
                  <w:t>1</w:t>
                </w:r>
              </w:p>
              <w:p w:rsidR="000C7AC4" w:rsidRDefault="000C7AC4"/>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AC4" w:rsidRDefault="000C7AC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A244829"/>
    <w:multiLevelType w:val="hybridMultilevel"/>
    <w:tmpl w:val="3658341C"/>
    <w:lvl w:ilvl="0" w:tplc="72A2396C">
      <w:start w:val="1"/>
      <w:numFmt w:val="japaneseCounting"/>
      <w:lvlText w:val="%1)"/>
      <w:lvlJc w:val="left"/>
      <w:pPr>
        <w:tabs>
          <w:tab w:val="num" w:pos="2430"/>
        </w:tabs>
        <w:ind w:left="2430" w:hanging="24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B3F6799"/>
    <w:multiLevelType w:val="hybridMultilevel"/>
    <w:tmpl w:val="4492E326"/>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6A7743B"/>
    <w:multiLevelType w:val="hybridMultilevel"/>
    <w:tmpl w:val="165289D8"/>
    <w:lvl w:ilvl="0" w:tplc="6166126C">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18555C3"/>
    <w:multiLevelType w:val="hybridMultilevel"/>
    <w:tmpl w:val="AD2874E4"/>
    <w:lvl w:ilvl="0" w:tplc="30CC694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9225A9D"/>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375030B"/>
    <w:multiLevelType w:val="hybridMultilevel"/>
    <w:tmpl w:val="B9325908"/>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22E294E8">
      <w:start w:val="1"/>
      <w:numFmt w:val="japaneseCounting"/>
      <w:lvlText w:val="%2)"/>
      <w:lvlJc w:val="left"/>
      <w:pPr>
        <w:tabs>
          <w:tab w:val="num" w:pos="3440"/>
        </w:tabs>
        <w:ind w:left="3440" w:hanging="2430"/>
      </w:pPr>
      <w:rPr>
        <w:rFonts w:hint="default"/>
      </w:r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7A80BD5"/>
    <w:multiLevelType w:val="hybridMultilevel"/>
    <w:tmpl w:val="3F224C98"/>
    <w:lvl w:ilvl="0" w:tplc="14C64E84">
      <w:start w:val="1"/>
      <w:numFmt w:val="decimal"/>
      <w:lvlText w:val="%1."/>
      <w:lvlJc w:val="left"/>
      <w:pPr>
        <w:ind w:left="2568" w:hanging="360"/>
      </w:pPr>
      <w:rPr>
        <w:rFonts w:cs="Times New Roman"/>
      </w:rPr>
    </w:lvl>
    <w:lvl w:ilvl="1" w:tplc="0C0A0003" w:tentative="1">
      <w:start w:val="1"/>
      <w:numFmt w:val="lowerLetter"/>
      <w:lvlText w:val="%2."/>
      <w:lvlJc w:val="left"/>
      <w:pPr>
        <w:ind w:left="3288" w:hanging="360"/>
      </w:pPr>
      <w:rPr>
        <w:rFonts w:cs="Times New Roman"/>
      </w:rPr>
    </w:lvl>
    <w:lvl w:ilvl="2" w:tplc="0C0A0005" w:tentative="1">
      <w:start w:val="1"/>
      <w:numFmt w:val="lowerRoman"/>
      <w:lvlText w:val="%3."/>
      <w:lvlJc w:val="right"/>
      <w:pPr>
        <w:ind w:left="4008" w:hanging="180"/>
      </w:pPr>
      <w:rPr>
        <w:rFonts w:cs="Times New Roman"/>
      </w:rPr>
    </w:lvl>
    <w:lvl w:ilvl="3" w:tplc="0C0A0001" w:tentative="1">
      <w:start w:val="1"/>
      <w:numFmt w:val="decimal"/>
      <w:lvlText w:val="%4."/>
      <w:lvlJc w:val="left"/>
      <w:pPr>
        <w:ind w:left="4728" w:hanging="360"/>
      </w:pPr>
      <w:rPr>
        <w:rFonts w:cs="Times New Roman"/>
      </w:rPr>
    </w:lvl>
    <w:lvl w:ilvl="4" w:tplc="0C0A0003" w:tentative="1">
      <w:start w:val="1"/>
      <w:numFmt w:val="lowerLetter"/>
      <w:lvlText w:val="%5."/>
      <w:lvlJc w:val="left"/>
      <w:pPr>
        <w:ind w:left="5448" w:hanging="360"/>
      </w:pPr>
      <w:rPr>
        <w:rFonts w:cs="Times New Roman"/>
      </w:rPr>
    </w:lvl>
    <w:lvl w:ilvl="5" w:tplc="0C0A0005" w:tentative="1">
      <w:start w:val="1"/>
      <w:numFmt w:val="lowerRoman"/>
      <w:lvlText w:val="%6."/>
      <w:lvlJc w:val="right"/>
      <w:pPr>
        <w:ind w:left="6168" w:hanging="180"/>
      </w:pPr>
      <w:rPr>
        <w:rFonts w:cs="Times New Roman"/>
      </w:rPr>
    </w:lvl>
    <w:lvl w:ilvl="6" w:tplc="0C0A0001" w:tentative="1">
      <w:start w:val="1"/>
      <w:numFmt w:val="decimal"/>
      <w:lvlText w:val="%7."/>
      <w:lvlJc w:val="left"/>
      <w:pPr>
        <w:ind w:left="6888" w:hanging="360"/>
      </w:pPr>
      <w:rPr>
        <w:rFonts w:cs="Times New Roman"/>
      </w:rPr>
    </w:lvl>
    <w:lvl w:ilvl="7" w:tplc="0C0A0003" w:tentative="1">
      <w:start w:val="1"/>
      <w:numFmt w:val="lowerLetter"/>
      <w:lvlText w:val="%8."/>
      <w:lvlJc w:val="left"/>
      <w:pPr>
        <w:ind w:left="7608" w:hanging="360"/>
      </w:pPr>
      <w:rPr>
        <w:rFonts w:cs="Times New Roman"/>
      </w:rPr>
    </w:lvl>
    <w:lvl w:ilvl="8" w:tplc="0C0A0005" w:tentative="1">
      <w:start w:val="1"/>
      <w:numFmt w:val="lowerRoman"/>
      <w:lvlText w:val="%9."/>
      <w:lvlJc w:val="right"/>
      <w:pPr>
        <w:ind w:left="8328" w:hanging="180"/>
      </w:pPr>
      <w:rPr>
        <w:rFonts w:cs="Times New Roman"/>
      </w:rPr>
    </w:lvl>
  </w:abstractNum>
  <w:abstractNum w:abstractNumId="26">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7">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8">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17F546F"/>
    <w:multiLevelType w:val="multilevel"/>
    <w:tmpl w:val="0C0A001D"/>
    <w:styleLink w:val="11111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2">
    <w:nsid w:val="79DC3D89"/>
    <w:multiLevelType w:val="multilevel"/>
    <w:tmpl w:val="0C0A001F"/>
    <w:styleLink w:val="111111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491D6B"/>
    <w:multiLevelType w:val="hybridMultilevel"/>
    <w:tmpl w:val="D3B8F98A"/>
    <w:lvl w:ilvl="0" w:tplc="FFFFFFFF">
      <w:start w:val="1"/>
      <w:numFmt w:val="decimal"/>
      <w:lvlText w:val="%1."/>
      <w:lvlJc w:val="left"/>
      <w:pPr>
        <w:ind w:left="2568" w:hanging="360"/>
      </w:pPr>
      <w:rPr>
        <w:rFonts w:cs="Times New Roman"/>
        <w:b w:val="0"/>
      </w:rPr>
    </w:lvl>
    <w:lvl w:ilvl="1" w:tplc="FFFFFFFF" w:tentative="1">
      <w:start w:val="1"/>
      <w:numFmt w:val="lowerLetter"/>
      <w:lvlText w:val="%2."/>
      <w:lvlJc w:val="left"/>
      <w:pPr>
        <w:ind w:left="3288" w:hanging="360"/>
      </w:pPr>
      <w:rPr>
        <w:rFonts w:cs="Times New Roman"/>
      </w:rPr>
    </w:lvl>
    <w:lvl w:ilvl="2" w:tplc="FFFFFFFF" w:tentative="1">
      <w:start w:val="1"/>
      <w:numFmt w:val="lowerRoman"/>
      <w:lvlText w:val="%3."/>
      <w:lvlJc w:val="right"/>
      <w:pPr>
        <w:ind w:left="4008" w:hanging="180"/>
      </w:pPr>
      <w:rPr>
        <w:rFonts w:cs="Times New Roman"/>
      </w:rPr>
    </w:lvl>
    <w:lvl w:ilvl="3" w:tplc="FFFFFFFF" w:tentative="1">
      <w:start w:val="1"/>
      <w:numFmt w:val="decimal"/>
      <w:lvlText w:val="%4."/>
      <w:lvlJc w:val="left"/>
      <w:pPr>
        <w:ind w:left="4728" w:hanging="360"/>
      </w:pPr>
      <w:rPr>
        <w:rFonts w:cs="Times New Roman"/>
      </w:rPr>
    </w:lvl>
    <w:lvl w:ilvl="4" w:tplc="FFFFFFFF" w:tentative="1">
      <w:start w:val="1"/>
      <w:numFmt w:val="lowerLetter"/>
      <w:lvlText w:val="%5."/>
      <w:lvlJc w:val="left"/>
      <w:pPr>
        <w:ind w:left="5448" w:hanging="360"/>
      </w:pPr>
      <w:rPr>
        <w:rFonts w:cs="Times New Roman"/>
      </w:rPr>
    </w:lvl>
    <w:lvl w:ilvl="5" w:tplc="FFFFFFFF" w:tentative="1">
      <w:start w:val="1"/>
      <w:numFmt w:val="lowerRoman"/>
      <w:lvlText w:val="%6."/>
      <w:lvlJc w:val="right"/>
      <w:pPr>
        <w:ind w:left="6168" w:hanging="180"/>
      </w:pPr>
      <w:rPr>
        <w:rFonts w:cs="Times New Roman"/>
      </w:rPr>
    </w:lvl>
    <w:lvl w:ilvl="6" w:tplc="FFFFFFFF" w:tentative="1">
      <w:start w:val="1"/>
      <w:numFmt w:val="decimal"/>
      <w:lvlText w:val="%7."/>
      <w:lvlJc w:val="left"/>
      <w:pPr>
        <w:ind w:left="6888" w:hanging="360"/>
      </w:pPr>
      <w:rPr>
        <w:rFonts w:cs="Times New Roman"/>
      </w:rPr>
    </w:lvl>
    <w:lvl w:ilvl="7" w:tplc="FFFFFFFF" w:tentative="1">
      <w:start w:val="1"/>
      <w:numFmt w:val="lowerLetter"/>
      <w:lvlText w:val="%8."/>
      <w:lvlJc w:val="left"/>
      <w:pPr>
        <w:ind w:left="7608" w:hanging="360"/>
      </w:pPr>
      <w:rPr>
        <w:rFonts w:cs="Times New Roman"/>
      </w:rPr>
    </w:lvl>
    <w:lvl w:ilvl="8" w:tplc="FFFFFFFF" w:tentative="1">
      <w:start w:val="1"/>
      <w:numFmt w:val="lowerRoman"/>
      <w:lvlText w:val="%9."/>
      <w:lvlJc w:val="right"/>
      <w:pPr>
        <w:ind w:left="8328" w:hanging="18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7"/>
  </w:num>
  <w:num w:numId="12">
    <w:abstractNumId w:val="31"/>
  </w:num>
  <w:num w:numId="13">
    <w:abstractNumId w:val="13"/>
  </w:num>
  <w:num w:numId="14">
    <w:abstractNumId w:val="12"/>
  </w:num>
  <w:num w:numId="15">
    <w:abstractNumId w:val="14"/>
  </w:num>
  <w:num w:numId="16">
    <w:abstractNumId w:val="28"/>
  </w:num>
  <w:num w:numId="17">
    <w:abstractNumId w:val="12"/>
  </w:num>
  <w:num w:numId="18">
    <w:abstractNumId w:val="28"/>
  </w:num>
  <w:num w:numId="19">
    <w:abstractNumId w:val="14"/>
  </w:num>
  <w:num w:numId="20">
    <w:abstractNumId w:val="14"/>
  </w:num>
  <w:num w:numId="21">
    <w:abstractNumId w:val="24"/>
  </w:num>
  <w:num w:numId="22">
    <w:abstractNumId w:val="18"/>
  </w:num>
  <w:num w:numId="23">
    <w:abstractNumId w:val="16"/>
  </w:num>
  <w:num w:numId="24">
    <w:abstractNumId w:val="20"/>
  </w:num>
  <w:num w:numId="25">
    <w:abstractNumId w:val="10"/>
  </w:num>
  <w:num w:numId="26">
    <w:abstractNumId w:val="17"/>
  </w:num>
  <w:num w:numId="27">
    <w:abstractNumId w:val="33"/>
  </w:num>
  <w:num w:numId="28">
    <w:abstractNumId w:val="20"/>
  </w:num>
  <w:num w:numId="29">
    <w:abstractNumId w:val="10"/>
  </w:num>
  <w:num w:numId="30">
    <w:abstractNumId w:val="17"/>
  </w:num>
  <w:num w:numId="31">
    <w:abstractNumId w:val="33"/>
  </w:num>
  <w:num w:numId="32">
    <w:abstractNumId w:val="24"/>
  </w:num>
  <w:num w:numId="33">
    <w:abstractNumId w:val="18"/>
  </w:num>
  <w:num w:numId="34">
    <w:abstractNumId w:val="16"/>
  </w:num>
  <w:num w:numId="35">
    <w:abstractNumId w:val="20"/>
  </w:num>
  <w:num w:numId="36">
    <w:abstractNumId w:val="10"/>
  </w:num>
  <w:num w:numId="37">
    <w:abstractNumId w:val="17"/>
  </w:num>
  <w:num w:numId="38">
    <w:abstractNumId w:val="33"/>
  </w:num>
  <w:num w:numId="39">
    <w:abstractNumId w:val="29"/>
  </w:num>
  <w:num w:numId="40">
    <w:abstractNumId w:val="19"/>
  </w:num>
  <w:num w:numId="41">
    <w:abstractNumId w:val="32"/>
  </w:num>
  <w:num w:numId="42">
    <w:abstractNumId w:val="30"/>
  </w:num>
  <w:num w:numId="43">
    <w:abstractNumId w:val="26"/>
  </w:num>
  <w:num w:numId="44">
    <w:abstractNumId w:val="25"/>
  </w:num>
  <w:num w:numId="45">
    <w:abstractNumId w:val="34"/>
  </w:num>
  <w:num w:numId="46">
    <w:abstractNumId w:val="22"/>
  </w:num>
  <w:num w:numId="47">
    <w:abstractNumId w:val="23"/>
  </w:num>
  <w:num w:numId="48">
    <w:abstractNumId w:val="11"/>
  </w:num>
  <w:num w:numId="49">
    <w:abstractNumId w:val="21"/>
  </w:num>
  <w:num w:numId="5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SV" w:vendorID="64" w:dllVersion="131078" w:nlCheck="1" w:checkStyle="1"/>
  <w:activeWritingStyle w:appName="MSWord" w:lang="es-ES_tradnl" w:vendorID="64" w:dllVersion="131078" w:nlCheck="1" w:checkStyle="1"/>
  <w:activeWritingStyle w:appName="MSWord" w:lang="es-MX"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333C"/>
    <w:rsid w:val="00004796"/>
    <w:rsid w:val="00011775"/>
    <w:rsid w:val="00016C20"/>
    <w:rsid w:val="00034FE7"/>
    <w:rsid w:val="00036289"/>
    <w:rsid w:val="000420FE"/>
    <w:rsid w:val="00064D46"/>
    <w:rsid w:val="0007571D"/>
    <w:rsid w:val="00091A82"/>
    <w:rsid w:val="000A29FB"/>
    <w:rsid w:val="000B5AAE"/>
    <w:rsid w:val="000C7AC4"/>
    <w:rsid w:val="000D0774"/>
    <w:rsid w:val="000D5A9E"/>
    <w:rsid w:val="000E3B6C"/>
    <w:rsid w:val="000F692F"/>
    <w:rsid w:val="00104C87"/>
    <w:rsid w:val="00135B07"/>
    <w:rsid w:val="00155AAF"/>
    <w:rsid w:val="001679DD"/>
    <w:rsid w:val="0018031E"/>
    <w:rsid w:val="001C6582"/>
    <w:rsid w:val="001E180E"/>
    <w:rsid w:val="001F0D23"/>
    <w:rsid w:val="001F121E"/>
    <w:rsid w:val="002044C8"/>
    <w:rsid w:val="00235BFB"/>
    <w:rsid w:val="00252D02"/>
    <w:rsid w:val="00290901"/>
    <w:rsid w:val="002A4504"/>
    <w:rsid w:val="002C6169"/>
    <w:rsid w:val="002F4FAE"/>
    <w:rsid w:val="00312964"/>
    <w:rsid w:val="003271F0"/>
    <w:rsid w:val="00335C52"/>
    <w:rsid w:val="00343134"/>
    <w:rsid w:val="00356AB7"/>
    <w:rsid w:val="00363561"/>
    <w:rsid w:val="00370058"/>
    <w:rsid w:val="0039011E"/>
    <w:rsid w:val="00392380"/>
    <w:rsid w:val="003927DC"/>
    <w:rsid w:val="003D0921"/>
    <w:rsid w:val="003D0CAD"/>
    <w:rsid w:val="003E2B10"/>
    <w:rsid w:val="003E569E"/>
    <w:rsid w:val="003E749A"/>
    <w:rsid w:val="003F02C9"/>
    <w:rsid w:val="0040530D"/>
    <w:rsid w:val="00410AA0"/>
    <w:rsid w:val="00411DAF"/>
    <w:rsid w:val="00432C05"/>
    <w:rsid w:val="004455D3"/>
    <w:rsid w:val="00455783"/>
    <w:rsid w:val="00460EA8"/>
    <w:rsid w:val="00466363"/>
    <w:rsid w:val="004A08E6"/>
    <w:rsid w:val="004A4C93"/>
    <w:rsid w:val="004B1B98"/>
    <w:rsid w:val="004B7940"/>
    <w:rsid w:val="004C3BF0"/>
    <w:rsid w:val="004D3C30"/>
    <w:rsid w:val="004E626A"/>
    <w:rsid w:val="004E74FA"/>
    <w:rsid w:val="005177E7"/>
    <w:rsid w:val="00547708"/>
    <w:rsid w:val="00570754"/>
    <w:rsid w:val="00570968"/>
    <w:rsid w:val="005730BD"/>
    <w:rsid w:val="005B426D"/>
    <w:rsid w:val="005D25AD"/>
    <w:rsid w:val="005D42F9"/>
    <w:rsid w:val="005E47D2"/>
    <w:rsid w:val="005E6EDE"/>
    <w:rsid w:val="00612EB2"/>
    <w:rsid w:val="006156DF"/>
    <w:rsid w:val="00620B3D"/>
    <w:rsid w:val="00625FB5"/>
    <w:rsid w:val="00634E5B"/>
    <w:rsid w:val="00636379"/>
    <w:rsid w:val="0065153A"/>
    <w:rsid w:val="006520B2"/>
    <w:rsid w:val="006535CB"/>
    <w:rsid w:val="0067333C"/>
    <w:rsid w:val="006A59A2"/>
    <w:rsid w:val="006B43D8"/>
    <w:rsid w:val="006D79F9"/>
    <w:rsid w:val="006F7949"/>
    <w:rsid w:val="007029FA"/>
    <w:rsid w:val="00713559"/>
    <w:rsid w:val="00725083"/>
    <w:rsid w:val="00737F23"/>
    <w:rsid w:val="00770931"/>
    <w:rsid w:val="007945DA"/>
    <w:rsid w:val="00796FF2"/>
    <w:rsid w:val="007B0014"/>
    <w:rsid w:val="007C6838"/>
    <w:rsid w:val="007D632B"/>
    <w:rsid w:val="007F6102"/>
    <w:rsid w:val="00811945"/>
    <w:rsid w:val="0082329D"/>
    <w:rsid w:val="008233D3"/>
    <w:rsid w:val="00826D4D"/>
    <w:rsid w:val="008354CE"/>
    <w:rsid w:val="00840A66"/>
    <w:rsid w:val="00842D1D"/>
    <w:rsid w:val="0084704B"/>
    <w:rsid w:val="008747DC"/>
    <w:rsid w:val="008845C5"/>
    <w:rsid w:val="008A41A4"/>
    <w:rsid w:val="008A7EF3"/>
    <w:rsid w:val="008B1AB8"/>
    <w:rsid w:val="008C09AE"/>
    <w:rsid w:val="008C4CD8"/>
    <w:rsid w:val="00900DBD"/>
    <w:rsid w:val="00903B98"/>
    <w:rsid w:val="00904AA1"/>
    <w:rsid w:val="00910D4A"/>
    <w:rsid w:val="0091617F"/>
    <w:rsid w:val="00935451"/>
    <w:rsid w:val="00962BF2"/>
    <w:rsid w:val="00966412"/>
    <w:rsid w:val="0098424F"/>
    <w:rsid w:val="009872A0"/>
    <w:rsid w:val="00997842"/>
    <w:rsid w:val="009B5868"/>
    <w:rsid w:val="009C0680"/>
    <w:rsid w:val="009D1A81"/>
    <w:rsid w:val="009D3B41"/>
    <w:rsid w:val="00A00A4B"/>
    <w:rsid w:val="00A11A13"/>
    <w:rsid w:val="00A11A43"/>
    <w:rsid w:val="00A60D5C"/>
    <w:rsid w:val="00A70814"/>
    <w:rsid w:val="00A71281"/>
    <w:rsid w:val="00A750F3"/>
    <w:rsid w:val="00AD054C"/>
    <w:rsid w:val="00AD29BB"/>
    <w:rsid w:val="00AE0E78"/>
    <w:rsid w:val="00AE71BF"/>
    <w:rsid w:val="00B01AEB"/>
    <w:rsid w:val="00B0516A"/>
    <w:rsid w:val="00B11CC6"/>
    <w:rsid w:val="00B22700"/>
    <w:rsid w:val="00B2397A"/>
    <w:rsid w:val="00B268C5"/>
    <w:rsid w:val="00B45147"/>
    <w:rsid w:val="00B81E06"/>
    <w:rsid w:val="00B835B5"/>
    <w:rsid w:val="00B9085E"/>
    <w:rsid w:val="00BA5091"/>
    <w:rsid w:val="00BB450C"/>
    <w:rsid w:val="00BE30F7"/>
    <w:rsid w:val="00BF1BF0"/>
    <w:rsid w:val="00BF691A"/>
    <w:rsid w:val="00BF7A87"/>
    <w:rsid w:val="00C05344"/>
    <w:rsid w:val="00C12BC6"/>
    <w:rsid w:val="00C20BB3"/>
    <w:rsid w:val="00C343BF"/>
    <w:rsid w:val="00C82BE4"/>
    <w:rsid w:val="00CC34B7"/>
    <w:rsid w:val="00D15258"/>
    <w:rsid w:val="00D2446A"/>
    <w:rsid w:val="00D25318"/>
    <w:rsid w:val="00D3051D"/>
    <w:rsid w:val="00D41CAA"/>
    <w:rsid w:val="00D43601"/>
    <w:rsid w:val="00D51939"/>
    <w:rsid w:val="00D623A9"/>
    <w:rsid w:val="00D75D7A"/>
    <w:rsid w:val="00D933E7"/>
    <w:rsid w:val="00D94429"/>
    <w:rsid w:val="00DA36A7"/>
    <w:rsid w:val="00DB1F01"/>
    <w:rsid w:val="00DB50FA"/>
    <w:rsid w:val="00DC3FEE"/>
    <w:rsid w:val="00DC4381"/>
    <w:rsid w:val="00E06285"/>
    <w:rsid w:val="00E21623"/>
    <w:rsid w:val="00E31696"/>
    <w:rsid w:val="00E41AC9"/>
    <w:rsid w:val="00E44CB2"/>
    <w:rsid w:val="00E57BC5"/>
    <w:rsid w:val="00E66022"/>
    <w:rsid w:val="00E75163"/>
    <w:rsid w:val="00E76A86"/>
    <w:rsid w:val="00E9425B"/>
    <w:rsid w:val="00EA6130"/>
    <w:rsid w:val="00EA70C8"/>
    <w:rsid w:val="00ED032E"/>
    <w:rsid w:val="00ED0D4D"/>
    <w:rsid w:val="00ED2DF1"/>
    <w:rsid w:val="00ED7F6D"/>
    <w:rsid w:val="00EE16D3"/>
    <w:rsid w:val="00F0027D"/>
    <w:rsid w:val="00F03C40"/>
    <w:rsid w:val="00F3073C"/>
    <w:rsid w:val="00F30DDB"/>
    <w:rsid w:val="00F34443"/>
    <w:rsid w:val="00F3529E"/>
    <w:rsid w:val="00F43DF9"/>
    <w:rsid w:val="00F5653F"/>
    <w:rsid w:val="00F6320E"/>
    <w:rsid w:val="00F65065"/>
    <w:rsid w:val="00F8473C"/>
    <w:rsid w:val="00F8603C"/>
    <w:rsid w:val="00F90B71"/>
    <w:rsid w:val="00FA0783"/>
    <w:rsid w:val="00FA0A41"/>
    <w:rsid w:val="00FC4442"/>
    <w:rsid w:val="00FC741A"/>
    <w:rsid w:val="00FC7FE9"/>
    <w:rsid w:val="00FD67BF"/>
    <w:rsid w:val="00FE0142"/>
    <w:rsid w:val="00FE2B7C"/>
    <w:rsid w:val="00FF79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fill="f" fillcolor="white" stroke="f">
      <v:fill color="white" on="f"/>
      <v:stroke on="f"/>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标题 1 Char Char Char Char,Table_G Char Char Char Char Char Char Char"/>
    <w:basedOn w:val="Normal"/>
    <w:next w:val="Normal"/>
    <w:link w:val="Strong"/>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Footnote reference,FA Fu,Footnote Text Char Char Char Char Char,Footnote Text Char Char Char Char,Footnote Text Char1,Footnote Text Char Char,Footnote Text Char"/>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9D3B41"/>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rsid w:val="00BE30F7"/>
    <w:pPr>
      <w:ind w:left="1565"/>
    </w:pPr>
  </w:style>
  <w:style w:type="paragraph" w:styleId="EndnoteText">
    <w:name w:val="endnote text"/>
    <w:aliases w:val="2_G"/>
    <w:basedOn w:val="FootnoteText"/>
    <w:rsid w:val="008845C5"/>
    <w:pPr>
      <w:tabs>
        <w:tab w:val="right" w:pos="1021"/>
      </w:tabs>
    </w:pPr>
  </w:style>
  <w:style w:type="character" w:styleId="EndnoteReference">
    <w:name w:val="endnote reference"/>
    <w:aliases w:val="1_G"/>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966412"/>
    <w:pPr>
      <w:spacing w:before="80" w:after="80" w:line="200" w:lineRule="exact"/>
      <w:ind w:left="0" w:right="113"/>
    </w:pPr>
    <w:rPr>
      <w:rFonts w:eastAsia="KaiTi_GB2312"/>
      <w:sz w:val="18"/>
    </w:rPr>
  </w:style>
  <w:style w:type="paragraph" w:customStyle="1" w:styleId="a2">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40530D"/>
    <w:pPr>
      <w:spacing w:line="240" w:lineRule="auto"/>
    </w:pPr>
    <w:rPr>
      <w:rFonts w:eastAsia="Times New Roman"/>
      <w:sz w:val="16"/>
      <w:lang w:val="en-GB" w:eastAsia="en-US"/>
    </w:rPr>
  </w:style>
  <w:style w:type="character" w:styleId="PageNumber">
    <w:name w:val="page number"/>
    <w:aliases w:val="7_G"/>
    <w:rsid w:val="0040530D"/>
    <w:rPr>
      <w:rFonts w:ascii="Times New Roman" w:hAnsi="Times New Roman"/>
      <w:b/>
      <w:spacing w:val="0"/>
      <w:kern w:val="0"/>
      <w:sz w:val="18"/>
    </w:rPr>
  </w:style>
  <w:style w:type="paragraph" w:styleId="Header">
    <w:name w:val="header"/>
    <w:aliases w:val="6_G"/>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4">
    <w:name w:val="悬挂"/>
    <w:basedOn w:val="SingleTxtGC"/>
    <w:rsid w:val="005D25AD"/>
    <w:pPr>
      <w:ind w:left="1565" w:hanging="431"/>
    </w:pPr>
  </w:style>
  <w:style w:type="paragraph" w:customStyle="1" w:styleId="a5">
    <w:name w:val="表中文字"/>
    <w:basedOn w:val="SingleTxtGC"/>
    <w:rsid w:val="004B7940"/>
    <w:pPr>
      <w:spacing w:before="40" w:line="240" w:lineRule="atLeast"/>
      <w:ind w:left="0" w:right="113"/>
    </w:pPr>
    <w:rPr>
      <w:sz w:val="18"/>
    </w:rPr>
  </w:style>
  <w:style w:type="paragraph" w:customStyle="1" w:styleId="a6">
    <w:name w:val="表数文字"/>
    <w:basedOn w:val="SingleTxtGC"/>
    <w:rsid w:val="00FA0A41"/>
    <w:pPr>
      <w:spacing w:before="40" w:after="40" w:line="240" w:lineRule="atLeast"/>
      <w:ind w:left="0" w:right="113"/>
    </w:pPr>
    <w:rPr>
      <w:sz w:val="18"/>
    </w:rPr>
  </w:style>
  <w:style w:type="paragraph" w:customStyle="1" w:styleId="HMG">
    <w:name w:val="_ H __M_G"/>
    <w:basedOn w:val="Normal"/>
    <w:next w:val="Normal"/>
    <w:rsid w:val="0067333C"/>
    <w:pPr>
      <w:keepNext/>
      <w:keepLines/>
      <w:tabs>
        <w:tab w:val="clear" w:pos="431"/>
        <w:tab w:val="right" w:pos="851"/>
      </w:tabs>
      <w:suppressAutoHyphens/>
      <w:overflowPunct/>
      <w:adjustRightInd/>
      <w:snapToGrid/>
      <w:spacing w:before="240" w:after="240" w:line="360" w:lineRule="exact"/>
      <w:ind w:left="1134" w:right="1134" w:hanging="1134"/>
      <w:jc w:val="left"/>
    </w:pPr>
    <w:rPr>
      <w:b/>
      <w:sz w:val="34"/>
      <w:lang w:val="es-ES"/>
    </w:rPr>
  </w:style>
  <w:style w:type="paragraph" w:customStyle="1" w:styleId="HChG">
    <w:name w:val="_ H _Ch_G"/>
    <w:basedOn w:val="Normal"/>
    <w:next w:val="Normal"/>
    <w:rsid w:val="0067333C"/>
    <w:pPr>
      <w:keepNext/>
      <w:keepLines/>
      <w:tabs>
        <w:tab w:val="clear" w:pos="431"/>
        <w:tab w:val="right" w:pos="851"/>
      </w:tabs>
      <w:suppressAutoHyphens/>
      <w:overflowPunct/>
      <w:adjustRightInd/>
      <w:snapToGrid/>
      <w:spacing w:before="360" w:after="240" w:line="300" w:lineRule="exact"/>
      <w:ind w:left="1134" w:right="1134" w:hanging="1134"/>
      <w:jc w:val="left"/>
    </w:pPr>
    <w:rPr>
      <w:b/>
      <w:sz w:val="28"/>
      <w:lang w:val="es-ES"/>
    </w:rPr>
  </w:style>
  <w:style w:type="paragraph" w:customStyle="1" w:styleId="CharChar">
    <w:name w:val=" Char Char"/>
    <w:basedOn w:val="Normal"/>
    <w:link w:val="TableSimple1"/>
    <w:rsid w:val="0067333C"/>
    <w:pPr>
      <w:tabs>
        <w:tab w:val="clear" w:pos="431"/>
      </w:tabs>
      <w:overflowPunct/>
      <w:adjustRightInd/>
      <w:snapToGrid/>
      <w:spacing w:after="120" w:line="240" w:lineRule="atLeast"/>
      <w:ind w:left="1134" w:right="1134"/>
    </w:pPr>
    <w:rPr>
      <w:sz w:val="20"/>
      <w:lang w:val="es-ES"/>
    </w:rPr>
  </w:style>
  <w:style w:type="paragraph" w:styleId="ListContinue3">
    <w:name w:val="List Continue 3"/>
    <w:basedOn w:val="Normal"/>
    <w:semiHidden/>
    <w:rsid w:val="0067333C"/>
    <w:pPr>
      <w:tabs>
        <w:tab w:val="clear" w:pos="431"/>
      </w:tabs>
      <w:overflowPunct/>
      <w:adjustRightInd/>
      <w:snapToGrid/>
      <w:spacing w:after="120" w:line="240" w:lineRule="atLeast"/>
      <w:ind w:left="849"/>
      <w:jc w:val="left"/>
    </w:pPr>
    <w:rPr>
      <w:sz w:val="20"/>
      <w:lang w:val="es-ES"/>
    </w:rPr>
  </w:style>
  <w:style w:type="table" w:styleId="TableSimple1">
    <w:name w:val="Table Simple 1"/>
    <w:basedOn w:val="TableNormal"/>
    <w:link w:val="CharChar"/>
    <w:semiHidden/>
    <w:rsid w:val="0067333C"/>
    <w:pPr>
      <w:spacing w:line="240" w:lineRule="atLeast"/>
    </w:pPr>
    <w:rPr>
      <w:snapToGrid w:val="0"/>
      <w:lang w:val="en-US" w:eastAsia="zh-CN"/>
    </w:rPr>
    <w:tblPr>
      <w:tblInd w:w="0" w:type="dxa"/>
      <w:tblBorders>
        <w:top w:val="single" w:sz="12" w:space="0" w:color="008000"/>
        <w:bottom w:val="single" w:sz="12" w:space="0" w:color="008000"/>
      </w:tblBorders>
      <w:tblCellMar>
        <w:top w:w="0" w:type="dxa"/>
        <w:left w:w="108" w:type="dxa"/>
        <w:bottom w:w="0" w:type="dxa"/>
        <w:right w:w="108" w:type="dxa"/>
      </w:tblCellMar>
    </w:tblPr>
  </w:style>
  <w:style w:type="paragraph" w:styleId="ListParagraph">
    <w:name w:val="List Paragraph"/>
    <w:basedOn w:val="Normal"/>
    <w:qFormat/>
    <w:rsid w:val="0067333C"/>
    <w:pPr>
      <w:tabs>
        <w:tab w:val="clear" w:pos="431"/>
      </w:tabs>
      <w:overflowPunct/>
      <w:adjustRightInd/>
      <w:snapToGrid/>
      <w:spacing w:after="200" w:line="276" w:lineRule="auto"/>
      <w:ind w:left="708"/>
      <w:jc w:val="left"/>
    </w:pPr>
    <w:rPr>
      <w:rFonts w:ascii="Calibri" w:eastAsia="Times New Roman" w:hAnsi="Calibri" w:cs="Calibri"/>
      <w:sz w:val="22"/>
      <w:szCs w:val="22"/>
      <w:lang w:val="es-SV"/>
    </w:rPr>
  </w:style>
  <w:style w:type="character" w:customStyle="1" w:styleId="TableGCharChar">
    <w:name w:val="Table_G Char Char"/>
    <w:locked/>
    <w:rsid w:val="0067333C"/>
    <w:rPr>
      <w:sz w:val="32"/>
      <w:lang w:val="es-ES"/>
    </w:rPr>
  </w:style>
  <w:style w:type="paragraph" w:customStyle="1" w:styleId="H1G">
    <w:name w:val="_ H_1_G"/>
    <w:basedOn w:val="Normal"/>
    <w:next w:val="Normal"/>
    <w:rsid w:val="0067333C"/>
    <w:pPr>
      <w:keepNext/>
      <w:keepLines/>
      <w:tabs>
        <w:tab w:val="clear" w:pos="431"/>
        <w:tab w:val="right" w:pos="851"/>
      </w:tabs>
      <w:suppressAutoHyphens/>
      <w:overflowPunct/>
      <w:adjustRightInd/>
      <w:snapToGrid/>
      <w:spacing w:before="360" w:after="240" w:line="270" w:lineRule="exact"/>
      <w:ind w:left="1134" w:right="1134" w:hanging="1134"/>
      <w:jc w:val="left"/>
    </w:pPr>
    <w:rPr>
      <w:b/>
      <w:sz w:val="24"/>
      <w:lang w:val="es-ES"/>
    </w:rPr>
  </w:style>
  <w:style w:type="paragraph" w:customStyle="1" w:styleId="H23G">
    <w:name w:val="_ H_2/3_G"/>
    <w:basedOn w:val="Normal"/>
    <w:next w:val="Normal"/>
    <w:rsid w:val="0067333C"/>
    <w:pPr>
      <w:keepNext/>
      <w:keepLines/>
      <w:tabs>
        <w:tab w:val="clear" w:pos="431"/>
        <w:tab w:val="right" w:pos="851"/>
      </w:tabs>
      <w:suppressAutoHyphens/>
      <w:overflowPunct/>
      <w:adjustRightInd/>
      <w:snapToGrid/>
      <w:spacing w:before="240" w:after="120" w:line="240" w:lineRule="exact"/>
      <w:ind w:left="1134" w:right="1134" w:hanging="1134"/>
      <w:jc w:val="left"/>
    </w:pPr>
    <w:rPr>
      <w:b/>
      <w:sz w:val="20"/>
      <w:lang w:val="es-ES"/>
    </w:rPr>
  </w:style>
  <w:style w:type="paragraph" w:customStyle="1" w:styleId="H4G">
    <w:name w:val="_ H_4_G"/>
    <w:basedOn w:val="Normal"/>
    <w:next w:val="Normal"/>
    <w:rsid w:val="0067333C"/>
    <w:pPr>
      <w:keepNext/>
      <w:keepLines/>
      <w:tabs>
        <w:tab w:val="clear" w:pos="431"/>
        <w:tab w:val="right" w:pos="851"/>
      </w:tabs>
      <w:suppressAutoHyphens/>
      <w:overflowPunct/>
      <w:adjustRightInd/>
      <w:snapToGrid/>
      <w:spacing w:before="240" w:after="120" w:line="240" w:lineRule="exact"/>
      <w:ind w:left="1134" w:right="1134" w:hanging="1134"/>
      <w:jc w:val="left"/>
    </w:pPr>
    <w:rPr>
      <w:i/>
      <w:sz w:val="20"/>
      <w:lang w:val="es-ES"/>
    </w:rPr>
  </w:style>
  <w:style w:type="paragraph" w:customStyle="1" w:styleId="H56G">
    <w:name w:val="_ H_5/6_G"/>
    <w:basedOn w:val="Normal"/>
    <w:next w:val="Normal"/>
    <w:rsid w:val="0067333C"/>
    <w:pPr>
      <w:keepNext/>
      <w:keepLines/>
      <w:tabs>
        <w:tab w:val="clear" w:pos="431"/>
        <w:tab w:val="right" w:pos="851"/>
      </w:tabs>
      <w:suppressAutoHyphens/>
      <w:overflowPunct/>
      <w:adjustRightInd/>
      <w:snapToGrid/>
      <w:spacing w:before="240" w:after="120" w:line="240" w:lineRule="exact"/>
      <w:ind w:left="1134" w:right="1134" w:hanging="1134"/>
      <w:jc w:val="left"/>
    </w:pPr>
    <w:rPr>
      <w:sz w:val="20"/>
      <w:lang w:val="es-ES"/>
    </w:rPr>
  </w:style>
  <w:style w:type="paragraph" w:customStyle="1" w:styleId="SMG">
    <w:name w:val="__S_M_G"/>
    <w:basedOn w:val="Normal"/>
    <w:next w:val="Normal"/>
    <w:link w:val="CharChar6"/>
    <w:rsid w:val="0067333C"/>
    <w:pPr>
      <w:keepNext/>
      <w:keepLines/>
      <w:tabs>
        <w:tab w:val="clear" w:pos="431"/>
      </w:tabs>
      <w:suppressAutoHyphens/>
      <w:overflowPunct/>
      <w:adjustRightInd/>
      <w:snapToGrid/>
      <w:spacing w:before="240" w:after="240" w:line="420" w:lineRule="exact"/>
      <w:ind w:left="1134" w:right="1134"/>
      <w:jc w:val="left"/>
    </w:pPr>
    <w:rPr>
      <w:snapToGrid/>
      <w:sz w:val="16"/>
      <w:lang w:val="es-ES" w:eastAsia="x-none"/>
    </w:rPr>
  </w:style>
  <w:style w:type="paragraph" w:customStyle="1" w:styleId="SLG">
    <w:name w:val="__S_L_G"/>
    <w:basedOn w:val="Normal"/>
    <w:next w:val="Normal"/>
    <w:link w:val="CharChar5"/>
    <w:rsid w:val="0067333C"/>
    <w:pPr>
      <w:keepNext/>
      <w:keepLines/>
      <w:tabs>
        <w:tab w:val="clear" w:pos="431"/>
      </w:tabs>
      <w:overflowPunct/>
      <w:adjustRightInd/>
      <w:snapToGrid/>
      <w:spacing w:before="240" w:after="240" w:line="580" w:lineRule="exact"/>
      <w:ind w:left="1134" w:right="1134"/>
      <w:jc w:val="left"/>
    </w:pPr>
    <w:rPr>
      <w:b/>
      <w:sz w:val="56"/>
      <w:lang w:val="es-ES"/>
    </w:rPr>
  </w:style>
  <w:style w:type="paragraph" w:customStyle="1" w:styleId="SSG">
    <w:name w:val="__S_S_G"/>
    <w:basedOn w:val="Normal"/>
    <w:next w:val="Normal"/>
    <w:link w:val="CharChar4"/>
    <w:rsid w:val="0067333C"/>
    <w:pPr>
      <w:keepNext/>
      <w:keepLines/>
      <w:tabs>
        <w:tab w:val="clear" w:pos="431"/>
      </w:tabs>
      <w:overflowPunct/>
      <w:adjustRightInd/>
      <w:snapToGrid/>
      <w:spacing w:before="240" w:after="240" w:line="300" w:lineRule="exact"/>
      <w:ind w:left="1134" w:right="1134"/>
      <w:jc w:val="left"/>
    </w:pPr>
    <w:rPr>
      <w:b/>
      <w:sz w:val="28"/>
      <w:lang w:val="es-ES"/>
    </w:rPr>
  </w:style>
  <w:style w:type="paragraph" w:customStyle="1" w:styleId="XLargeG">
    <w:name w:val="__XLarge_G"/>
    <w:basedOn w:val="Normal"/>
    <w:next w:val="Normal"/>
    <w:rsid w:val="0067333C"/>
    <w:pPr>
      <w:keepNext/>
      <w:keepLines/>
      <w:tabs>
        <w:tab w:val="clear" w:pos="431"/>
      </w:tabs>
      <w:overflowPunct/>
      <w:adjustRightInd/>
      <w:snapToGrid/>
      <w:spacing w:before="240" w:after="240" w:line="420" w:lineRule="exact"/>
      <w:ind w:left="1134" w:right="1134"/>
      <w:jc w:val="left"/>
    </w:pPr>
    <w:rPr>
      <w:b/>
      <w:sz w:val="40"/>
      <w:lang w:val="es-ES"/>
    </w:rPr>
  </w:style>
  <w:style w:type="table" w:styleId="TableGrid">
    <w:name w:val="Table Grid"/>
    <w:basedOn w:val="TableNormal"/>
    <w:semiHidden/>
    <w:rsid w:val="0067333C"/>
    <w:pPr>
      <w:spacing w:line="240" w:lineRule="atLeast"/>
    </w:pPr>
    <w:rPr>
      <w:snapToGrid w:val="0"/>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Acronym">
    <w:name w:val="HTML Acronym"/>
    <w:semiHidden/>
    <w:rsid w:val="0067333C"/>
    <w:rPr>
      <w:rFonts w:cs="Times New Roman"/>
    </w:rPr>
  </w:style>
  <w:style w:type="paragraph" w:styleId="Closing">
    <w:name w:val="Closing"/>
    <w:basedOn w:val="Normal"/>
    <w:semiHidden/>
    <w:rsid w:val="0067333C"/>
    <w:pPr>
      <w:tabs>
        <w:tab w:val="clear" w:pos="431"/>
      </w:tabs>
      <w:overflowPunct/>
      <w:adjustRightInd/>
      <w:snapToGrid/>
      <w:spacing w:line="240" w:lineRule="atLeast"/>
      <w:ind w:left="4252"/>
      <w:jc w:val="left"/>
    </w:pPr>
    <w:rPr>
      <w:sz w:val="20"/>
      <w:lang w:val="es-ES"/>
    </w:rPr>
  </w:style>
  <w:style w:type="character" w:styleId="HTMLCite">
    <w:name w:val="HTML Cite"/>
    <w:semiHidden/>
    <w:rsid w:val="0067333C"/>
    <w:rPr>
      <w:rFonts w:cs="Times New Roman"/>
      <w:i/>
      <w:iCs/>
    </w:rPr>
  </w:style>
  <w:style w:type="character" w:styleId="HTMLCode">
    <w:name w:val="HTML Code"/>
    <w:semiHidden/>
    <w:rsid w:val="0067333C"/>
    <w:rPr>
      <w:rFonts w:ascii="Courier New" w:hAnsi="Courier New" w:cs="Courier New"/>
      <w:sz w:val="20"/>
      <w:szCs w:val="20"/>
    </w:rPr>
  </w:style>
  <w:style w:type="paragraph" w:styleId="ListContinue">
    <w:name w:val="List Continue"/>
    <w:basedOn w:val="Normal"/>
    <w:semiHidden/>
    <w:rsid w:val="0067333C"/>
    <w:pPr>
      <w:tabs>
        <w:tab w:val="clear" w:pos="431"/>
      </w:tabs>
      <w:overflowPunct/>
      <w:adjustRightInd/>
      <w:snapToGrid/>
      <w:spacing w:after="120" w:line="240" w:lineRule="atLeast"/>
      <w:ind w:left="283"/>
      <w:jc w:val="left"/>
    </w:pPr>
    <w:rPr>
      <w:sz w:val="20"/>
      <w:lang w:val="es-ES"/>
    </w:rPr>
  </w:style>
  <w:style w:type="paragraph" w:styleId="ListContinue2">
    <w:name w:val="List Continue 2"/>
    <w:basedOn w:val="Normal"/>
    <w:semiHidden/>
    <w:rsid w:val="0067333C"/>
    <w:pPr>
      <w:tabs>
        <w:tab w:val="clear" w:pos="431"/>
      </w:tabs>
      <w:overflowPunct/>
      <w:adjustRightInd/>
      <w:snapToGrid/>
      <w:spacing w:after="120" w:line="240" w:lineRule="atLeast"/>
      <w:ind w:left="566"/>
      <w:jc w:val="left"/>
    </w:pPr>
    <w:rPr>
      <w:sz w:val="20"/>
      <w:lang w:val="es-ES"/>
    </w:rPr>
  </w:style>
  <w:style w:type="paragraph" w:styleId="ListContinue4">
    <w:name w:val="List Continue 4"/>
    <w:basedOn w:val="Normal"/>
    <w:semiHidden/>
    <w:rsid w:val="0067333C"/>
    <w:pPr>
      <w:tabs>
        <w:tab w:val="clear" w:pos="431"/>
      </w:tabs>
      <w:overflowPunct/>
      <w:adjustRightInd/>
      <w:snapToGrid/>
      <w:spacing w:after="120" w:line="240" w:lineRule="atLeast"/>
      <w:ind w:left="1132"/>
      <w:jc w:val="left"/>
    </w:pPr>
    <w:rPr>
      <w:sz w:val="20"/>
      <w:lang w:val="es-ES"/>
    </w:rPr>
  </w:style>
  <w:style w:type="paragraph" w:styleId="ListContinue5">
    <w:name w:val="List Continue 5"/>
    <w:basedOn w:val="Normal"/>
    <w:semiHidden/>
    <w:rsid w:val="0067333C"/>
    <w:pPr>
      <w:tabs>
        <w:tab w:val="clear" w:pos="431"/>
      </w:tabs>
      <w:overflowPunct/>
      <w:adjustRightInd/>
      <w:snapToGrid/>
      <w:spacing w:after="120" w:line="240" w:lineRule="atLeast"/>
      <w:ind w:left="1415"/>
      <w:jc w:val="left"/>
    </w:pPr>
    <w:rPr>
      <w:sz w:val="20"/>
      <w:lang w:val="es-ES"/>
    </w:rPr>
  </w:style>
  <w:style w:type="character" w:styleId="HTMLDefinition">
    <w:name w:val="HTML Definition"/>
    <w:semiHidden/>
    <w:rsid w:val="0067333C"/>
    <w:rPr>
      <w:rFonts w:cs="Times New Roman"/>
      <w:i/>
      <w:iCs/>
    </w:rPr>
  </w:style>
  <w:style w:type="paragraph" w:styleId="HTMLAddress">
    <w:name w:val="HTML Address"/>
    <w:basedOn w:val="Normal"/>
    <w:semiHidden/>
    <w:rsid w:val="0067333C"/>
    <w:pPr>
      <w:tabs>
        <w:tab w:val="clear" w:pos="431"/>
      </w:tabs>
      <w:overflowPunct/>
      <w:adjustRightInd/>
      <w:snapToGrid/>
      <w:spacing w:line="240" w:lineRule="atLeast"/>
      <w:jc w:val="left"/>
    </w:pPr>
    <w:rPr>
      <w:i/>
      <w:iCs/>
      <w:sz w:val="20"/>
      <w:lang w:val="es-ES"/>
    </w:rPr>
  </w:style>
  <w:style w:type="paragraph" w:styleId="EnvelopeAddress">
    <w:name w:val="envelope address"/>
    <w:basedOn w:val="Normal"/>
    <w:semiHidden/>
    <w:rsid w:val="0067333C"/>
    <w:pPr>
      <w:framePr w:w="7920" w:h="1980" w:hRule="exact" w:hSpace="141" w:wrap="auto" w:hAnchor="page" w:xAlign="center" w:yAlign="bottom"/>
      <w:tabs>
        <w:tab w:val="clear" w:pos="431"/>
      </w:tabs>
      <w:overflowPunct/>
      <w:adjustRightInd/>
      <w:snapToGrid/>
      <w:spacing w:line="240" w:lineRule="atLeast"/>
      <w:ind w:left="2880"/>
      <w:jc w:val="left"/>
    </w:pPr>
    <w:rPr>
      <w:rFonts w:ascii="Arial" w:hAnsi="Arial" w:cs="Arial"/>
      <w:sz w:val="24"/>
      <w:szCs w:val="24"/>
      <w:lang w:val="es-ES"/>
    </w:rPr>
  </w:style>
  <w:style w:type="character" w:styleId="HTMLSample">
    <w:name w:val="HTML Sample"/>
    <w:semiHidden/>
    <w:rsid w:val="0067333C"/>
    <w:rPr>
      <w:rFonts w:ascii="Courier New" w:hAnsi="Courier New" w:cs="Courier New"/>
    </w:rPr>
  </w:style>
  <w:style w:type="paragraph" w:styleId="MessageHeader">
    <w:name w:val="Message Header"/>
    <w:basedOn w:val="Normal"/>
    <w:semiHidden/>
    <w:rsid w:val="0067333C"/>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40" w:lineRule="atLeast"/>
      <w:ind w:left="1134" w:hanging="1134"/>
      <w:jc w:val="left"/>
    </w:pPr>
    <w:rPr>
      <w:rFonts w:ascii="Arial" w:hAnsi="Arial" w:cs="Arial"/>
      <w:sz w:val="24"/>
      <w:szCs w:val="24"/>
      <w:lang w:val="es-ES"/>
    </w:rPr>
  </w:style>
  <w:style w:type="paragraph" w:styleId="NoteHeading">
    <w:name w:val="Note Heading"/>
    <w:basedOn w:val="Normal"/>
    <w:next w:val="Normal"/>
    <w:semiHidden/>
    <w:rsid w:val="0067333C"/>
    <w:pPr>
      <w:tabs>
        <w:tab w:val="clear" w:pos="431"/>
      </w:tabs>
      <w:overflowPunct/>
      <w:adjustRightInd/>
      <w:snapToGrid/>
      <w:spacing w:line="240" w:lineRule="atLeast"/>
      <w:jc w:val="left"/>
    </w:pPr>
    <w:rPr>
      <w:sz w:val="20"/>
      <w:lang w:val="es-ES"/>
    </w:rPr>
  </w:style>
  <w:style w:type="character" w:styleId="Emphasis">
    <w:name w:val="Emphasis"/>
    <w:qFormat/>
    <w:rsid w:val="0067333C"/>
    <w:rPr>
      <w:rFonts w:cs="Times New Roman"/>
      <w:i/>
      <w:iCs/>
    </w:rPr>
  </w:style>
  <w:style w:type="paragraph" w:styleId="Date">
    <w:name w:val="Date"/>
    <w:basedOn w:val="Normal"/>
    <w:next w:val="Normal"/>
    <w:link w:val="DateChar"/>
    <w:semiHidden/>
    <w:rsid w:val="0067333C"/>
    <w:pPr>
      <w:tabs>
        <w:tab w:val="clear" w:pos="431"/>
      </w:tabs>
      <w:overflowPunct/>
      <w:adjustRightInd/>
      <w:snapToGrid/>
      <w:spacing w:line="240" w:lineRule="atLeast"/>
      <w:jc w:val="left"/>
    </w:pPr>
    <w:rPr>
      <w:rFonts w:ascii="Calibri" w:eastAsia="Times New Roman" w:hAnsi="Calibri"/>
      <w:snapToGrid/>
      <w:sz w:val="20"/>
      <w:lang w:val="es-SV" w:eastAsia="x-none"/>
    </w:rPr>
  </w:style>
  <w:style w:type="paragraph" w:styleId="Signature">
    <w:name w:val="Signature"/>
    <w:basedOn w:val="Normal"/>
    <w:semiHidden/>
    <w:rsid w:val="0067333C"/>
    <w:pPr>
      <w:tabs>
        <w:tab w:val="clear" w:pos="431"/>
      </w:tabs>
      <w:overflowPunct/>
      <w:adjustRightInd/>
      <w:snapToGrid/>
      <w:spacing w:line="240" w:lineRule="atLeast"/>
      <w:ind w:left="4252"/>
      <w:jc w:val="left"/>
    </w:pPr>
    <w:rPr>
      <w:sz w:val="20"/>
      <w:lang w:val="es-ES"/>
    </w:rPr>
  </w:style>
  <w:style w:type="paragraph" w:styleId="E-mailSignature">
    <w:name w:val="E-mail Signature"/>
    <w:basedOn w:val="Normal"/>
    <w:semiHidden/>
    <w:rsid w:val="0067333C"/>
    <w:pPr>
      <w:tabs>
        <w:tab w:val="clear" w:pos="431"/>
      </w:tabs>
      <w:overflowPunct/>
      <w:adjustRightInd/>
      <w:snapToGrid/>
      <w:spacing w:line="240" w:lineRule="atLeast"/>
      <w:jc w:val="left"/>
    </w:pPr>
    <w:rPr>
      <w:sz w:val="20"/>
      <w:lang w:val="es-ES"/>
    </w:rPr>
  </w:style>
  <w:style w:type="paragraph" w:styleId="HTMLPreformatted">
    <w:name w:val="HTML Preformatted"/>
    <w:basedOn w:val="Normal"/>
    <w:link w:val="HTMLPreformattedChar"/>
    <w:semiHidden/>
    <w:rsid w:val="0067333C"/>
    <w:pPr>
      <w:tabs>
        <w:tab w:val="clear" w:pos="431"/>
      </w:tabs>
      <w:overflowPunct/>
      <w:adjustRightInd/>
      <w:snapToGrid/>
      <w:spacing w:line="240" w:lineRule="atLeast"/>
      <w:jc w:val="left"/>
    </w:pPr>
    <w:rPr>
      <w:rFonts w:eastAsia="Times New Roman"/>
      <w:snapToGrid/>
      <w:sz w:val="16"/>
      <w:lang w:val="es-SV" w:eastAsia="x-none"/>
    </w:rPr>
  </w:style>
  <w:style w:type="paragraph" w:styleId="List">
    <w:name w:val="List"/>
    <w:basedOn w:val="Normal"/>
    <w:semiHidden/>
    <w:rsid w:val="0067333C"/>
    <w:pPr>
      <w:tabs>
        <w:tab w:val="clear" w:pos="431"/>
      </w:tabs>
      <w:overflowPunct/>
      <w:adjustRightInd/>
      <w:snapToGrid/>
      <w:spacing w:line="240" w:lineRule="atLeast"/>
      <w:ind w:left="283" w:hanging="283"/>
      <w:jc w:val="left"/>
    </w:pPr>
    <w:rPr>
      <w:sz w:val="20"/>
      <w:lang w:val="es-ES"/>
    </w:rPr>
  </w:style>
  <w:style w:type="paragraph" w:styleId="List2">
    <w:name w:val="List 2"/>
    <w:basedOn w:val="Normal"/>
    <w:semiHidden/>
    <w:rsid w:val="0067333C"/>
    <w:pPr>
      <w:tabs>
        <w:tab w:val="clear" w:pos="431"/>
      </w:tabs>
      <w:overflowPunct/>
      <w:adjustRightInd/>
      <w:snapToGrid/>
      <w:spacing w:line="240" w:lineRule="atLeast"/>
      <w:ind w:left="566" w:hanging="283"/>
      <w:jc w:val="left"/>
    </w:pPr>
    <w:rPr>
      <w:sz w:val="20"/>
      <w:lang w:val="es-ES"/>
    </w:rPr>
  </w:style>
  <w:style w:type="paragraph" w:styleId="List3">
    <w:name w:val="List 3"/>
    <w:basedOn w:val="Normal"/>
    <w:semiHidden/>
    <w:rsid w:val="0067333C"/>
    <w:pPr>
      <w:tabs>
        <w:tab w:val="clear" w:pos="431"/>
      </w:tabs>
      <w:overflowPunct/>
      <w:adjustRightInd/>
      <w:snapToGrid/>
      <w:spacing w:line="240" w:lineRule="atLeast"/>
      <w:ind w:left="849" w:hanging="283"/>
      <w:jc w:val="left"/>
    </w:pPr>
    <w:rPr>
      <w:sz w:val="20"/>
      <w:lang w:val="es-ES"/>
    </w:rPr>
  </w:style>
  <w:style w:type="paragraph" w:styleId="List4">
    <w:name w:val="List 4"/>
    <w:basedOn w:val="Normal"/>
    <w:semiHidden/>
    <w:rsid w:val="0067333C"/>
    <w:pPr>
      <w:tabs>
        <w:tab w:val="clear" w:pos="431"/>
      </w:tabs>
      <w:overflowPunct/>
      <w:adjustRightInd/>
      <w:snapToGrid/>
      <w:spacing w:line="240" w:lineRule="atLeast"/>
      <w:ind w:left="1132" w:hanging="283"/>
      <w:jc w:val="left"/>
    </w:pPr>
    <w:rPr>
      <w:sz w:val="20"/>
      <w:lang w:val="es-ES"/>
    </w:rPr>
  </w:style>
  <w:style w:type="paragraph" w:styleId="List5">
    <w:name w:val="List 5"/>
    <w:basedOn w:val="Normal"/>
    <w:semiHidden/>
    <w:rsid w:val="0067333C"/>
    <w:pPr>
      <w:tabs>
        <w:tab w:val="clear" w:pos="431"/>
      </w:tabs>
      <w:overflowPunct/>
      <w:adjustRightInd/>
      <w:snapToGrid/>
      <w:spacing w:line="240" w:lineRule="atLeast"/>
      <w:ind w:left="1415" w:hanging="283"/>
      <w:jc w:val="left"/>
    </w:pPr>
    <w:rPr>
      <w:sz w:val="20"/>
      <w:lang w:val="es-ES"/>
    </w:rPr>
  </w:style>
  <w:style w:type="paragraph" w:styleId="ListNumber">
    <w:name w:val="List Number"/>
    <w:basedOn w:val="Normal"/>
    <w:semiHidden/>
    <w:rsid w:val="0067333C"/>
    <w:pPr>
      <w:tabs>
        <w:tab w:val="clear" w:pos="431"/>
        <w:tab w:val="num" w:pos="360"/>
      </w:tabs>
      <w:overflowPunct/>
      <w:adjustRightInd/>
      <w:snapToGrid/>
      <w:spacing w:line="240" w:lineRule="atLeast"/>
      <w:ind w:left="360" w:hanging="360"/>
      <w:jc w:val="left"/>
    </w:pPr>
    <w:rPr>
      <w:sz w:val="20"/>
      <w:lang w:val="es-ES"/>
    </w:rPr>
  </w:style>
  <w:style w:type="paragraph" w:styleId="ListNumber2">
    <w:name w:val="List Number 2"/>
    <w:basedOn w:val="Normal"/>
    <w:semiHidden/>
    <w:rsid w:val="0067333C"/>
    <w:pPr>
      <w:tabs>
        <w:tab w:val="clear" w:pos="431"/>
        <w:tab w:val="num" w:pos="643"/>
      </w:tabs>
      <w:overflowPunct/>
      <w:adjustRightInd/>
      <w:snapToGrid/>
      <w:spacing w:line="240" w:lineRule="atLeast"/>
      <w:ind w:left="643" w:hanging="360"/>
      <w:jc w:val="left"/>
    </w:pPr>
    <w:rPr>
      <w:sz w:val="20"/>
      <w:lang w:val="es-ES"/>
    </w:rPr>
  </w:style>
  <w:style w:type="paragraph" w:styleId="ListNumber3">
    <w:name w:val="List Number 3"/>
    <w:basedOn w:val="Normal"/>
    <w:semiHidden/>
    <w:rsid w:val="0067333C"/>
    <w:pPr>
      <w:tabs>
        <w:tab w:val="clear" w:pos="431"/>
        <w:tab w:val="num" w:pos="926"/>
      </w:tabs>
      <w:overflowPunct/>
      <w:adjustRightInd/>
      <w:snapToGrid/>
      <w:spacing w:line="240" w:lineRule="atLeast"/>
      <w:ind w:left="926" w:hanging="360"/>
      <w:jc w:val="left"/>
    </w:pPr>
    <w:rPr>
      <w:sz w:val="20"/>
      <w:lang w:val="es-ES"/>
    </w:rPr>
  </w:style>
  <w:style w:type="paragraph" w:styleId="ListNumber4">
    <w:name w:val="List Number 4"/>
    <w:basedOn w:val="Normal"/>
    <w:semiHidden/>
    <w:rsid w:val="0067333C"/>
    <w:pPr>
      <w:tabs>
        <w:tab w:val="clear" w:pos="431"/>
        <w:tab w:val="num" w:pos="1209"/>
      </w:tabs>
      <w:overflowPunct/>
      <w:adjustRightInd/>
      <w:snapToGrid/>
      <w:spacing w:line="240" w:lineRule="atLeast"/>
      <w:ind w:left="1209" w:hanging="360"/>
      <w:jc w:val="left"/>
    </w:pPr>
    <w:rPr>
      <w:sz w:val="20"/>
      <w:lang w:val="es-ES"/>
    </w:rPr>
  </w:style>
  <w:style w:type="paragraph" w:styleId="ListNumber5">
    <w:name w:val="List Number 5"/>
    <w:basedOn w:val="Normal"/>
    <w:semiHidden/>
    <w:rsid w:val="0067333C"/>
    <w:pPr>
      <w:tabs>
        <w:tab w:val="clear" w:pos="431"/>
        <w:tab w:val="num" w:pos="1492"/>
      </w:tabs>
      <w:overflowPunct/>
      <w:adjustRightInd/>
      <w:snapToGrid/>
      <w:spacing w:line="240" w:lineRule="atLeast"/>
      <w:ind w:left="1492" w:hanging="360"/>
      <w:jc w:val="left"/>
    </w:pPr>
    <w:rPr>
      <w:sz w:val="20"/>
      <w:lang w:val="es-ES"/>
    </w:rPr>
  </w:style>
  <w:style w:type="paragraph" w:styleId="ListBullet">
    <w:name w:val="List Bullet"/>
    <w:basedOn w:val="Normal"/>
    <w:semiHidden/>
    <w:rsid w:val="0067333C"/>
    <w:pPr>
      <w:tabs>
        <w:tab w:val="clear" w:pos="431"/>
        <w:tab w:val="num" w:pos="360"/>
      </w:tabs>
      <w:overflowPunct/>
      <w:adjustRightInd/>
      <w:snapToGrid/>
      <w:spacing w:line="240" w:lineRule="atLeast"/>
      <w:ind w:left="360" w:hanging="360"/>
      <w:jc w:val="left"/>
    </w:pPr>
    <w:rPr>
      <w:sz w:val="20"/>
      <w:lang w:val="es-ES"/>
    </w:rPr>
  </w:style>
  <w:style w:type="paragraph" w:styleId="ListBullet2">
    <w:name w:val="List Bullet 2"/>
    <w:basedOn w:val="Normal"/>
    <w:semiHidden/>
    <w:rsid w:val="0067333C"/>
    <w:pPr>
      <w:tabs>
        <w:tab w:val="clear" w:pos="431"/>
        <w:tab w:val="num" w:pos="643"/>
      </w:tabs>
      <w:overflowPunct/>
      <w:adjustRightInd/>
      <w:snapToGrid/>
      <w:spacing w:line="240" w:lineRule="atLeast"/>
      <w:ind w:left="643" w:hanging="360"/>
      <w:jc w:val="left"/>
    </w:pPr>
    <w:rPr>
      <w:sz w:val="20"/>
      <w:lang w:val="es-ES"/>
    </w:rPr>
  </w:style>
  <w:style w:type="paragraph" w:styleId="ListBullet3">
    <w:name w:val="List Bullet 3"/>
    <w:basedOn w:val="Normal"/>
    <w:semiHidden/>
    <w:rsid w:val="0067333C"/>
    <w:pPr>
      <w:tabs>
        <w:tab w:val="clear" w:pos="431"/>
        <w:tab w:val="num" w:pos="926"/>
      </w:tabs>
      <w:overflowPunct/>
      <w:adjustRightInd/>
      <w:snapToGrid/>
      <w:spacing w:line="240" w:lineRule="atLeast"/>
      <w:ind w:left="926" w:hanging="360"/>
      <w:jc w:val="left"/>
    </w:pPr>
    <w:rPr>
      <w:sz w:val="20"/>
      <w:lang w:val="es-ES"/>
    </w:rPr>
  </w:style>
  <w:style w:type="paragraph" w:styleId="ListBullet4">
    <w:name w:val="List Bullet 4"/>
    <w:basedOn w:val="Normal"/>
    <w:link w:val="ListBullet4Char"/>
    <w:semiHidden/>
    <w:rsid w:val="0067333C"/>
    <w:pPr>
      <w:tabs>
        <w:tab w:val="clear" w:pos="431"/>
        <w:tab w:val="num" w:pos="1209"/>
      </w:tabs>
      <w:overflowPunct/>
      <w:adjustRightInd/>
      <w:snapToGrid/>
      <w:spacing w:line="240" w:lineRule="atLeast"/>
      <w:ind w:left="1209" w:hanging="360"/>
      <w:jc w:val="left"/>
    </w:pPr>
    <w:rPr>
      <w:sz w:val="20"/>
      <w:lang w:val="es-ES"/>
    </w:rPr>
  </w:style>
  <w:style w:type="paragraph" w:styleId="ListBullet5">
    <w:name w:val="List Bullet 5"/>
    <w:basedOn w:val="Normal"/>
    <w:semiHidden/>
    <w:rsid w:val="0067333C"/>
    <w:pPr>
      <w:tabs>
        <w:tab w:val="clear" w:pos="431"/>
        <w:tab w:val="num" w:pos="1492"/>
      </w:tabs>
      <w:overflowPunct/>
      <w:adjustRightInd/>
      <w:snapToGrid/>
      <w:spacing w:line="240" w:lineRule="atLeast"/>
      <w:ind w:left="1492" w:hanging="360"/>
      <w:jc w:val="left"/>
    </w:pPr>
    <w:rPr>
      <w:sz w:val="20"/>
      <w:lang w:val="es-ES"/>
    </w:rPr>
  </w:style>
  <w:style w:type="character" w:styleId="HTMLTypewriter">
    <w:name w:val="HTML Typewriter"/>
    <w:semiHidden/>
    <w:rsid w:val="0067333C"/>
    <w:rPr>
      <w:rFonts w:ascii="Courier New" w:hAnsi="Courier New" w:cs="Courier New"/>
      <w:sz w:val="20"/>
      <w:szCs w:val="20"/>
    </w:rPr>
  </w:style>
  <w:style w:type="paragraph" w:styleId="NormalWeb">
    <w:name w:val="Normal (Web)"/>
    <w:basedOn w:val="Normal"/>
    <w:semiHidden/>
    <w:rsid w:val="0067333C"/>
    <w:pPr>
      <w:tabs>
        <w:tab w:val="clear" w:pos="431"/>
      </w:tabs>
      <w:overflowPunct/>
      <w:adjustRightInd/>
      <w:snapToGrid/>
      <w:spacing w:line="240" w:lineRule="atLeast"/>
      <w:jc w:val="left"/>
    </w:pPr>
    <w:rPr>
      <w:sz w:val="24"/>
      <w:szCs w:val="24"/>
      <w:lang w:val="es-ES"/>
    </w:rPr>
  </w:style>
  <w:style w:type="character" w:styleId="LineNumber">
    <w:name w:val="line number"/>
    <w:semiHidden/>
    <w:rsid w:val="0067333C"/>
    <w:rPr>
      <w:rFonts w:cs="Times New Roman"/>
    </w:rPr>
  </w:style>
  <w:style w:type="paragraph" w:styleId="EnvelopeReturn">
    <w:name w:val="envelope return"/>
    <w:basedOn w:val="Normal"/>
    <w:semiHidden/>
    <w:rsid w:val="0067333C"/>
    <w:pPr>
      <w:tabs>
        <w:tab w:val="clear" w:pos="431"/>
      </w:tabs>
      <w:overflowPunct/>
      <w:adjustRightInd/>
      <w:snapToGrid/>
      <w:spacing w:line="240" w:lineRule="atLeast"/>
      <w:jc w:val="left"/>
    </w:pPr>
    <w:rPr>
      <w:rFonts w:ascii="Arial" w:hAnsi="Arial" w:cs="Arial"/>
      <w:sz w:val="20"/>
      <w:lang w:val="es-ES"/>
    </w:rPr>
  </w:style>
  <w:style w:type="paragraph" w:styleId="Salutation">
    <w:name w:val="Salutation"/>
    <w:basedOn w:val="Normal"/>
    <w:next w:val="Normal"/>
    <w:semiHidden/>
    <w:rsid w:val="0067333C"/>
    <w:pPr>
      <w:tabs>
        <w:tab w:val="clear" w:pos="431"/>
      </w:tabs>
      <w:overflowPunct/>
      <w:adjustRightInd/>
      <w:snapToGrid/>
      <w:spacing w:line="240" w:lineRule="atLeast"/>
      <w:jc w:val="left"/>
    </w:pPr>
    <w:rPr>
      <w:sz w:val="20"/>
      <w:lang w:val="es-ES"/>
    </w:rPr>
  </w:style>
  <w:style w:type="paragraph" w:styleId="BodyTextIndent2">
    <w:name w:val="Body Text Indent 2"/>
    <w:basedOn w:val="Normal"/>
    <w:semiHidden/>
    <w:rsid w:val="0067333C"/>
    <w:pPr>
      <w:tabs>
        <w:tab w:val="clear" w:pos="431"/>
      </w:tabs>
      <w:overflowPunct/>
      <w:adjustRightInd/>
      <w:snapToGrid/>
      <w:spacing w:after="120" w:line="480" w:lineRule="auto"/>
      <w:ind w:left="283"/>
      <w:jc w:val="left"/>
    </w:pPr>
    <w:rPr>
      <w:sz w:val="20"/>
      <w:lang w:val="es-ES"/>
    </w:rPr>
  </w:style>
  <w:style w:type="paragraph" w:styleId="BodyTextIndent3">
    <w:name w:val="Body Text Indent 3"/>
    <w:basedOn w:val="Normal"/>
    <w:semiHidden/>
    <w:rsid w:val="0067333C"/>
    <w:pPr>
      <w:tabs>
        <w:tab w:val="clear" w:pos="431"/>
      </w:tabs>
      <w:overflowPunct/>
      <w:adjustRightInd/>
      <w:snapToGrid/>
      <w:spacing w:after="120" w:line="240" w:lineRule="atLeast"/>
      <w:ind w:left="283"/>
      <w:jc w:val="left"/>
    </w:pPr>
    <w:rPr>
      <w:sz w:val="16"/>
      <w:szCs w:val="16"/>
      <w:lang w:val="es-ES"/>
    </w:rPr>
  </w:style>
  <w:style w:type="paragraph" w:styleId="BodyTextIndent">
    <w:name w:val="Body Text Indent"/>
    <w:basedOn w:val="Normal"/>
    <w:semiHidden/>
    <w:rsid w:val="0067333C"/>
    <w:pPr>
      <w:tabs>
        <w:tab w:val="clear" w:pos="431"/>
      </w:tabs>
      <w:overflowPunct/>
      <w:adjustRightInd/>
      <w:snapToGrid/>
      <w:spacing w:after="120" w:line="240" w:lineRule="atLeast"/>
      <w:ind w:left="283"/>
      <w:jc w:val="left"/>
    </w:pPr>
    <w:rPr>
      <w:sz w:val="20"/>
      <w:lang w:val="es-ES"/>
    </w:rPr>
  </w:style>
  <w:style w:type="paragraph" w:styleId="NormalIndent">
    <w:name w:val="Normal Indent"/>
    <w:basedOn w:val="Normal"/>
    <w:semiHidden/>
    <w:rsid w:val="0067333C"/>
    <w:pPr>
      <w:tabs>
        <w:tab w:val="clear" w:pos="431"/>
      </w:tabs>
      <w:overflowPunct/>
      <w:adjustRightInd/>
      <w:snapToGrid/>
      <w:spacing w:line="240" w:lineRule="atLeast"/>
      <w:ind w:left="567"/>
      <w:jc w:val="left"/>
    </w:pPr>
    <w:rPr>
      <w:sz w:val="20"/>
      <w:lang w:val="es-ES"/>
    </w:rPr>
  </w:style>
  <w:style w:type="paragraph" w:styleId="Subtitle">
    <w:name w:val="Subtitle"/>
    <w:basedOn w:val="Normal"/>
    <w:qFormat/>
    <w:rsid w:val="0067333C"/>
    <w:pPr>
      <w:tabs>
        <w:tab w:val="clear" w:pos="431"/>
      </w:tabs>
      <w:overflowPunct/>
      <w:adjustRightInd/>
      <w:snapToGrid/>
      <w:spacing w:after="60" w:line="240" w:lineRule="atLeast"/>
      <w:jc w:val="center"/>
      <w:outlineLvl w:val="1"/>
    </w:pPr>
    <w:rPr>
      <w:rFonts w:ascii="Arial" w:hAnsi="Arial" w:cs="Arial"/>
      <w:sz w:val="24"/>
      <w:szCs w:val="24"/>
      <w:lang w:val="es-ES"/>
    </w:rPr>
  </w:style>
  <w:style w:type="table" w:styleId="TableSimple2">
    <w:name w:val="Table Simple 2"/>
    <w:basedOn w:val="TableNormal"/>
    <w:semiHidden/>
    <w:rsid w:val="0067333C"/>
    <w:pPr>
      <w:spacing w:line="240" w:lineRule="atLeast"/>
    </w:pPr>
    <w:rPr>
      <w:snapToGrid w:val="0"/>
      <w:lang w:val="en-US" w:eastAsia="zh-CN"/>
    </w:rPr>
    <w:tblPr>
      <w:tblInd w:w="0" w:type="dxa"/>
      <w:tblCellMar>
        <w:top w:w="0" w:type="dxa"/>
        <w:left w:w="108" w:type="dxa"/>
        <w:bottom w:w="0" w:type="dxa"/>
        <w:right w:w="108" w:type="dxa"/>
      </w:tblCellMar>
    </w:tblPr>
  </w:style>
  <w:style w:type="table" w:styleId="TableSimple3">
    <w:name w:val="Table Simple 3"/>
    <w:basedOn w:val="TableNormal"/>
    <w:semiHidden/>
    <w:rsid w:val="0067333C"/>
    <w:pPr>
      <w:spacing w:line="240" w:lineRule="atLeast"/>
    </w:pPr>
    <w:rPr>
      <w:snapToGrid w:val="0"/>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lassic1">
    <w:name w:val="Table Classic 1"/>
    <w:basedOn w:val="TableNormal"/>
    <w:semiHidden/>
    <w:rsid w:val="0067333C"/>
    <w:pPr>
      <w:spacing w:line="240" w:lineRule="atLeast"/>
    </w:pPr>
    <w:rPr>
      <w:snapToGrid w:val="0"/>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basedOn w:val="TableNormal"/>
    <w:semiHidden/>
    <w:rsid w:val="0067333C"/>
    <w:pPr>
      <w:spacing w:line="240" w:lineRule="atLeast"/>
    </w:pPr>
    <w:rPr>
      <w:snapToGrid w:val="0"/>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semiHidden/>
    <w:rsid w:val="0067333C"/>
    <w:pPr>
      <w:spacing w:line="240" w:lineRule="atLeast"/>
    </w:pPr>
    <w:rPr>
      <w:snapToGrid w:val="0"/>
      <w:color w:val="000080"/>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semiHidden/>
    <w:rsid w:val="0067333C"/>
    <w:pPr>
      <w:spacing w:line="240" w:lineRule="atLeast"/>
    </w:pPr>
    <w:rPr>
      <w:snapToGrid w:val="0"/>
      <w:lang w:val="en-US" w:eastAsia="zh-C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umns1">
    <w:name w:val="Table Columns 1"/>
    <w:basedOn w:val="TableNormal"/>
    <w:semiHidden/>
    <w:rsid w:val="0067333C"/>
    <w:pPr>
      <w:spacing w:line="240" w:lineRule="atLeast"/>
    </w:pPr>
    <w:rPr>
      <w:b/>
      <w:bCs/>
      <w:snapToGrid w:val="0"/>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rsid w:val="0067333C"/>
    <w:pPr>
      <w:spacing w:line="240" w:lineRule="atLeast"/>
    </w:pPr>
    <w:rPr>
      <w:b/>
      <w:bCs/>
      <w:snapToGrid w:val="0"/>
      <w:lang w:val="en-US" w:eastAsia="zh-CN"/>
    </w:rPr>
    <w:tblPr>
      <w:tblInd w:w="0" w:type="dxa"/>
      <w:tblCellMar>
        <w:top w:w="0" w:type="dxa"/>
        <w:left w:w="108" w:type="dxa"/>
        <w:bottom w:w="0" w:type="dxa"/>
        <w:right w:w="108" w:type="dxa"/>
      </w:tblCellMar>
    </w:tblPr>
  </w:style>
  <w:style w:type="table" w:styleId="TableColumns3">
    <w:name w:val="Table Columns 3"/>
    <w:basedOn w:val="TableNormal"/>
    <w:semiHidden/>
    <w:rsid w:val="0067333C"/>
    <w:pPr>
      <w:spacing w:line="240" w:lineRule="atLeast"/>
    </w:pPr>
    <w:rPr>
      <w:b/>
      <w:bCs/>
      <w:snapToGrid w:val="0"/>
      <w:lang w:val="en-US" w:eastAsia="zh-CN"/>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rsid w:val="0067333C"/>
    <w:pPr>
      <w:spacing w:line="240" w:lineRule="atLeast"/>
    </w:pPr>
    <w:rPr>
      <w:snapToGrid w:val="0"/>
      <w:lang w:val="en-US" w:eastAsia="zh-CN"/>
    </w:rPr>
    <w:tblPr>
      <w:tblInd w:w="0" w:type="dxa"/>
      <w:tblCellMar>
        <w:top w:w="0" w:type="dxa"/>
        <w:left w:w="108" w:type="dxa"/>
        <w:bottom w:w="0" w:type="dxa"/>
        <w:right w:w="108" w:type="dxa"/>
      </w:tblCellMar>
    </w:tblPr>
  </w:style>
  <w:style w:type="table" w:styleId="TableColumns5">
    <w:name w:val="Table Columns 5"/>
    <w:basedOn w:val="TableNormal"/>
    <w:semiHidden/>
    <w:rsid w:val="0067333C"/>
    <w:pPr>
      <w:spacing w:line="240" w:lineRule="atLeast"/>
    </w:pPr>
    <w:rPr>
      <w:snapToGrid w:val="0"/>
      <w:lang w:val="en-US" w:eastAsia="zh-CN"/>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Grid1">
    <w:name w:val="Table Grid 1"/>
    <w:basedOn w:val="TableNormal"/>
    <w:semiHidden/>
    <w:rsid w:val="0067333C"/>
    <w:pPr>
      <w:spacing w:line="240" w:lineRule="atLeast"/>
    </w:pPr>
    <w:rPr>
      <w:snapToGrid w:val="0"/>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rsid w:val="0067333C"/>
    <w:pPr>
      <w:spacing w:line="240" w:lineRule="atLeast"/>
    </w:pPr>
    <w:rPr>
      <w:snapToGrid w:val="0"/>
      <w:lang w:val="en-US" w:eastAsia="zh-CN"/>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rsid w:val="0067333C"/>
    <w:pPr>
      <w:spacing w:line="240" w:lineRule="atLeast"/>
    </w:pPr>
    <w:rPr>
      <w:snapToGrid w:val="0"/>
      <w:lang w:val="en-US" w:eastAsia="zh-C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rsid w:val="0067333C"/>
    <w:pPr>
      <w:spacing w:line="240" w:lineRule="atLeast"/>
    </w:pPr>
    <w:rPr>
      <w:snapToGrid w:val="0"/>
      <w:lang w:val="en-US" w:eastAsia="zh-C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rsid w:val="0067333C"/>
    <w:pPr>
      <w:spacing w:line="240" w:lineRule="atLeast"/>
    </w:pPr>
    <w:rPr>
      <w:snapToGrid w:val="0"/>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rsid w:val="0067333C"/>
    <w:pPr>
      <w:spacing w:line="240" w:lineRule="atLeast"/>
    </w:pPr>
    <w:rPr>
      <w:snapToGrid w:val="0"/>
      <w:lang w:val="en-US" w:eastAsia="zh-C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rsid w:val="0067333C"/>
    <w:pPr>
      <w:spacing w:line="240" w:lineRule="atLeast"/>
    </w:pPr>
    <w:rPr>
      <w:b/>
      <w:bCs/>
      <w:snapToGrid w:val="0"/>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rsid w:val="0067333C"/>
    <w:pPr>
      <w:spacing w:line="240" w:lineRule="atLeast"/>
    </w:pPr>
    <w:rPr>
      <w:snapToGrid w:val="0"/>
      <w:lang w:val="en-US" w:eastAsia="zh-C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3Deffects1">
    <w:name w:val="Table 3D effects 1"/>
    <w:basedOn w:val="TableNormal"/>
    <w:semiHidden/>
    <w:rsid w:val="0067333C"/>
    <w:pPr>
      <w:spacing w:line="240" w:lineRule="atLeast"/>
    </w:pPr>
    <w:rPr>
      <w:snapToGrid w:val="0"/>
      <w:lang w:val="en-US" w:eastAsia="zh-CN"/>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rsid w:val="0067333C"/>
    <w:pPr>
      <w:spacing w:line="240" w:lineRule="atLeast"/>
    </w:pPr>
    <w:rPr>
      <w:snapToGrid w:val="0"/>
      <w:lang w:val="en-US" w:eastAsia="zh-CN"/>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semiHidden/>
    <w:rsid w:val="0067333C"/>
    <w:pPr>
      <w:spacing w:line="240" w:lineRule="atLeast"/>
    </w:pPr>
    <w:rPr>
      <w:snapToGrid w:val="0"/>
      <w:lang w:val="en-US" w:eastAsia="zh-CN"/>
    </w:rPr>
    <w:tblPr>
      <w:tblInd w:w="0" w:type="dxa"/>
      <w:tblCellMar>
        <w:top w:w="0" w:type="dxa"/>
        <w:left w:w="108" w:type="dxa"/>
        <w:bottom w:w="0" w:type="dxa"/>
        <w:right w:w="108" w:type="dxa"/>
      </w:tblCellMar>
    </w:tblPr>
  </w:style>
  <w:style w:type="table" w:styleId="TableList1">
    <w:name w:val="Table List 1"/>
    <w:basedOn w:val="TableNormal"/>
    <w:semiHidden/>
    <w:rsid w:val="0067333C"/>
    <w:pPr>
      <w:spacing w:line="240" w:lineRule="atLeast"/>
    </w:pPr>
    <w:rPr>
      <w:snapToGrid w:val="0"/>
      <w:lang w:val="en-US" w:eastAsia="zh-CN"/>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rsid w:val="0067333C"/>
    <w:pPr>
      <w:spacing w:line="240" w:lineRule="atLeast"/>
    </w:pPr>
    <w:rPr>
      <w:snapToGrid w:val="0"/>
      <w:lang w:val="en-US" w:eastAsia="zh-CN"/>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rsid w:val="0067333C"/>
    <w:pPr>
      <w:spacing w:line="240" w:lineRule="atLeast"/>
    </w:pPr>
    <w:rPr>
      <w:snapToGrid w:val="0"/>
      <w:lang w:val="en-US"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rsid w:val="0067333C"/>
    <w:pPr>
      <w:spacing w:line="240" w:lineRule="atLeast"/>
    </w:pPr>
    <w:rPr>
      <w:snapToGrid w:val="0"/>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rsid w:val="0067333C"/>
    <w:pPr>
      <w:spacing w:line="240" w:lineRule="atLeast"/>
    </w:pPr>
    <w:rPr>
      <w:snapToGrid w:val="0"/>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rsid w:val="0067333C"/>
    <w:pPr>
      <w:spacing w:line="240" w:lineRule="atLeast"/>
    </w:pPr>
    <w:rPr>
      <w:snapToGrid w:val="0"/>
      <w:lang w:val="en-US" w:eastAsia="zh-CN"/>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rsid w:val="0067333C"/>
    <w:pPr>
      <w:spacing w:line="240" w:lineRule="atLeast"/>
    </w:pPr>
    <w:rPr>
      <w:snapToGrid w:val="0"/>
      <w:lang w:val="en-US" w:eastAsia="zh-CN"/>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rsid w:val="0067333C"/>
    <w:pPr>
      <w:spacing w:line="240" w:lineRule="atLeast"/>
    </w:pPr>
    <w:rPr>
      <w:snapToGrid w:val="0"/>
      <w:lang w:val="en-US" w:eastAsia="zh-CN"/>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Theme">
    <w:name w:val="Table Theme"/>
    <w:basedOn w:val="TableNormal"/>
    <w:semiHidden/>
    <w:rsid w:val="0067333C"/>
    <w:pPr>
      <w:spacing w:line="240" w:lineRule="atLeast"/>
    </w:pPr>
    <w:rPr>
      <w:snapToGrid w:val="0"/>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7333C"/>
    <w:pPr>
      <w:spacing w:line="240" w:lineRule="atLeast"/>
    </w:pPr>
    <w:rPr>
      <w:snapToGrid w:val="0"/>
      <w:lang w:val="en-US"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Contemporary">
    <w:name w:val="Table Contemporary"/>
    <w:basedOn w:val="TableNormal"/>
    <w:semiHidden/>
    <w:rsid w:val="0067333C"/>
    <w:pPr>
      <w:spacing w:line="240" w:lineRule="atLeast"/>
    </w:pPr>
    <w:rPr>
      <w:snapToGrid w:val="0"/>
      <w:lang w:val="en-US" w:eastAsia="zh-CN"/>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Professional">
    <w:name w:val="Table Professional"/>
    <w:basedOn w:val="TableNormal"/>
    <w:semiHidden/>
    <w:rsid w:val="0067333C"/>
    <w:pPr>
      <w:spacing w:line="240" w:lineRule="atLeast"/>
    </w:pPr>
    <w:rPr>
      <w:snapToGrid w:val="0"/>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ubtle1">
    <w:name w:val="Table Subtle 1"/>
    <w:basedOn w:val="TableNormal"/>
    <w:semiHidden/>
    <w:rsid w:val="0067333C"/>
    <w:pPr>
      <w:spacing w:line="240" w:lineRule="atLeast"/>
    </w:pPr>
    <w:rPr>
      <w:snapToGrid w:val="0"/>
      <w:lang w:val="en-US" w:eastAsia="zh-CN"/>
    </w:rPr>
    <w:tblPr>
      <w:tblInd w:w="0" w:type="dxa"/>
      <w:tblCellMar>
        <w:top w:w="0" w:type="dxa"/>
        <w:left w:w="108" w:type="dxa"/>
        <w:bottom w:w="0" w:type="dxa"/>
        <w:right w:w="108" w:type="dxa"/>
      </w:tblCellMar>
    </w:tblPr>
  </w:style>
  <w:style w:type="table" w:styleId="TableSubtle2">
    <w:name w:val="Table Subtle 2"/>
    <w:basedOn w:val="TableNormal"/>
    <w:semiHidden/>
    <w:rsid w:val="0067333C"/>
    <w:pPr>
      <w:spacing w:line="240" w:lineRule="atLeast"/>
    </w:pPr>
    <w:rPr>
      <w:snapToGrid w:val="0"/>
      <w:lang w:val="en-US" w:eastAsia="zh-CN"/>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rsid w:val="0067333C"/>
    <w:pPr>
      <w:spacing w:line="240" w:lineRule="atLeast"/>
    </w:pPr>
    <w:rPr>
      <w:snapToGrid w:val="0"/>
      <w:color w:val="FFFFFF"/>
      <w:lang w:val="en-US" w:eastAsia="zh-CN"/>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67333C"/>
    <w:pPr>
      <w:spacing w:line="240" w:lineRule="atLeast"/>
    </w:pPr>
    <w:rPr>
      <w:snapToGrid w:val="0"/>
      <w:lang w:val="en-US" w:eastAsia="zh-CN"/>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rsid w:val="0067333C"/>
    <w:pPr>
      <w:spacing w:line="240" w:lineRule="atLeast"/>
    </w:pPr>
    <w:rPr>
      <w:snapToGrid w:val="0"/>
      <w:lang w:val="en-US" w:eastAsia="zh-C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Web1">
    <w:name w:val="Table Web 1"/>
    <w:basedOn w:val="TableNormal"/>
    <w:semiHidden/>
    <w:rsid w:val="0067333C"/>
    <w:pPr>
      <w:spacing w:line="240" w:lineRule="atLeast"/>
    </w:pPr>
    <w:rPr>
      <w:snapToGrid w:val="0"/>
      <w:lang w:val="en-US" w:eastAsia="zh-C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rsid w:val="0067333C"/>
    <w:pPr>
      <w:spacing w:line="240" w:lineRule="atLeast"/>
    </w:pPr>
    <w:rPr>
      <w:snapToGrid w:val="0"/>
      <w:lang w:val="en-US"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rsid w:val="0067333C"/>
    <w:pPr>
      <w:spacing w:line="240" w:lineRule="atLeast"/>
    </w:pPr>
    <w:rPr>
      <w:snapToGrid w:val="0"/>
      <w:lang w:val="en-US"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styleId="HTMLKeyboard">
    <w:name w:val="HTML Keyboard"/>
    <w:semiHidden/>
    <w:rsid w:val="0067333C"/>
    <w:rPr>
      <w:rFonts w:ascii="Courier New" w:hAnsi="Courier New" w:cs="Courier New"/>
      <w:sz w:val="20"/>
      <w:szCs w:val="20"/>
    </w:rPr>
  </w:style>
  <w:style w:type="paragraph" w:styleId="BlockText">
    <w:name w:val="Block Text"/>
    <w:basedOn w:val="Normal"/>
    <w:semiHidden/>
    <w:rsid w:val="0067333C"/>
    <w:pPr>
      <w:tabs>
        <w:tab w:val="clear" w:pos="431"/>
      </w:tabs>
      <w:overflowPunct/>
      <w:adjustRightInd/>
      <w:snapToGrid/>
      <w:spacing w:after="120" w:line="240" w:lineRule="atLeast"/>
      <w:ind w:left="1440" w:right="1440"/>
      <w:jc w:val="left"/>
    </w:pPr>
    <w:rPr>
      <w:sz w:val="20"/>
      <w:lang w:val="es-ES"/>
    </w:rPr>
  </w:style>
  <w:style w:type="character" w:styleId="Strong">
    <w:name w:val="Strong"/>
    <w:aliases w:val="Heading 1 Char,标题 1 Char Char Char Char Char,Table_G Char Char Char Char Char Char Char Char"/>
    <w:link w:val="Heading1"/>
    <w:qFormat/>
    <w:rsid w:val="0067333C"/>
    <w:rPr>
      <w:rFonts w:eastAsia="SimSun"/>
      <w:b/>
      <w:kern w:val="32"/>
      <w:sz w:val="30"/>
      <w:lang w:val="en-US" w:eastAsia="zh-CN" w:bidi="ar-SA"/>
    </w:rPr>
  </w:style>
  <w:style w:type="paragraph" w:styleId="BodyText">
    <w:name w:val="Body Text"/>
    <w:basedOn w:val="Normal"/>
    <w:semiHidden/>
    <w:rsid w:val="0067333C"/>
    <w:pPr>
      <w:tabs>
        <w:tab w:val="clear" w:pos="431"/>
      </w:tabs>
      <w:overflowPunct/>
      <w:adjustRightInd/>
      <w:snapToGrid/>
      <w:spacing w:after="120" w:line="240" w:lineRule="atLeast"/>
      <w:jc w:val="left"/>
    </w:pPr>
    <w:rPr>
      <w:sz w:val="20"/>
      <w:lang w:val="es-ES"/>
    </w:rPr>
  </w:style>
  <w:style w:type="paragraph" w:styleId="BodyText2">
    <w:name w:val="Body Text 2"/>
    <w:basedOn w:val="Normal"/>
    <w:semiHidden/>
    <w:rsid w:val="0067333C"/>
    <w:pPr>
      <w:tabs>
        <w:tab w:val="clear" w:pos="431"/>
      </w:tabs>
      <w:overflowPunct/>
      <w:adjustRightInd/>
      <w:snapToGrid/>
      <w:spacing w:after="120" w:line="480" w:lineRule="auto"/>
      <w:jc w:val="left"/>
    </w:pPr>
    <w:rPr>
      <w:sz w:val="20"/>
      <w:lang w:val="es-ES"/>
    </w:rPr>
  </w:style>
  <w:style w:type="paragraph" w:styleId="BodyText3">
    <w:name w:val="Body Text 3"/>
    <w:basedOn w:val="Normal"/>
    <w:semiHidden/>
    <w:rsid w:val="0067333C"/>
    <w:pPr>
      <w:tabs>
        <w:tab w:val="clear" w:pos="431"/>
      </w:tabs>
      <w:overflowPunct/>
      <w:adjustRightInd/>
      <w:snapToGrid/>
      <w:spacing w:after="120" w:line="240" w:lineRule="atLeast"/>
      <w:jc w:val="left"/>
    </w:pPr>
    <w:rPr>
      <w:sz w:val="16"/>
      <w:szCs w:val="16"/>
      <w:lang w:val="es-ES"/>
    </w:rPr>
  </w:style>
  <w:style w:type="paragraph" w:styleId="BodyTextFirstIndent">
    <w:name w:val="Body Text First Indent"/>
    <w:basedOn w:val="BodyText"/>
    <w:semiHidden/>
    <w:rsid w:val="0067333C"/>
    <w:pPr>
      <w:ind w:firstLine="210"/>
    </w:pPr>
  </w:style>
  <w:style w:type="paragraph" w:styleId="BodyTextFirstIndent2">
    <w:name w:val="Body Text First Indent 2"/>
    <w:basedOn w:val="BodyTextIndent"/>
    <w:semiHidden/>
    <w:rsid w:val="0067333C"/>
    <w:pPr>
      <w:ind w:firstLine="210"/>
    </w:pPr>
  </w:style>
  <w:style w:type="paragraph" w:styleId="PlainText">
    <w:name w:val="Plain Text"/>
    <w:basedOn w:val="Normal"/>
    <w:semiHidden/>
    <w:rsid w:val="0067333C"/>
    <w:pPr>
      <w:tabs>
        <w:tab w:val="clear" w:pos="431"/>
      </w:tabs>
      <w:overflowPunct/>
      <w:adjustRightInd/>
      <w:snapToGrid/>
      <w:spacing w:line="240" w:lineRule="atLeast"/>
      <w:jc w:val="left"/>
    </w:pPr>
    <w:rPr>
      <w:rFonts w:ascii="Courier New" w:hAnsi="Courier New" w:cs="Courier New"/>
      <w:sz w:val="20"/>
      <w:lang w:val="es-ES"/>
    </w:rPr>
  </w:style>
  <w:style w:type="character" w:styleId="HTMLVariable">
    <w:name w:val="HTML Variable"/>
    <w:semiHidden/>
    <w:rsid w:val="0067333C"/>
    <w:rPr>
      <w:rFonts w:cs="Times New Roman"/>
      <w:i/>
      <w:iCs/>
    </w:rPr>
  </w:style>
  <w:style w:type="paragraph" w:customStyle="1" w:styleId="Bullet1G">
    <w:name w:val="_Bullet 1_G"/>
    <w:basedOn w:val="Normal"/>
    <w:rsid w:val="0067333C"/>
    <w:pPr>
      <w:numPr>
        <w:numId w:val="39"/>
      </w:numPr>
      <w:tabs>
        <w:tab w:val="clear" w:pos="431"/>
      </w:tabs>
      <w:overflowPunct/>
      <w:adjustRightInd/>
      <w:snapToGrid/>
      <w:spacing w:after="120" w:line="240" w:lineRule="atLeast"/>
      <w:ind w:right="1134"/>
    </w:pPr>
    <w:rPr>
      <w:sz w:val="20"/>
      <w:lang w:val="es-ES"/>
    </w:rPr>
  </w:style>
  <w:style w:type="paragraph" w:customStyle="1" w:styleId="Bullet2G">
    <w:name w:val="_Bullet 2_G"/>
    <w:basedOn w:val="Normal"/>
    <w:rsid w:val="0067333C"/>
    <w:pPr>
      <w:numPr>
        <w:numId w:val="40"/>
      </w:numPr>
      <w:tabs>
        <w:tab w:val="clear" w:pos="431"/>
      </w:tabs>
      <w:overflowPunct/>
      <w:adjustRightInd/>
      <w:snapToGrid/>
      <w:spacing w:after="120" w:line="240" w:lineRule="atLeast"/>
      <w:ind w:right="1134"/>
    </w:pPr>
    <w:rPr>
      <w:sz w:val="20"/>
      <w:lang w:val="es-ES"/>
    </w:rPr>
  </w:style>
  <w:style w:type="character" w:customStyle="1" w:styleId="CharChar16">
    <w:name w:val="Char Char16"/>
    <w:locked/>
    <w:rsid w:val="0067333C"/>
    <w:rPr>
      <w:sz w:val="28"/>
      <w:lang w:val="es-ES"/>
    </w:rPr>
  </w:style>
  <w:style w:type="character" w:customStyle="1" w:styleId="CharChar15">
    <w:name w:val="Char Char15"/>
    <w:locked/>
    <w:rsid w:val="0067333C"/>
    <w:rPr>
      <w:rFonts w:ascii="Arial" w:hAnsi="Arial"/>
      <w:b/>
      <w:sz w:val="26"/>
      <w:lang w:val="es-ES"/>
    </w:rPr>
  </w:style>
  <w:style w:type="character" w:customStyle="1" w:styleId="CharChar14">
    <w:name w:val="Char Char14"/>
    <w:locked/>
    <w:rsid w:val="0067333C"/>
    <w:rPr>
      <w:b/>
      <w:sz w:val="28"/>
      <w:lang w:val="es-ES"/>
    </w:rPr>
  </w:style>
  <w:style w:type="character" w:customStyle="1" w:styleId="CharChar13">
    <w:name w:val="Char Char13"/>
    <w:locked/>
    <w:rsid w:val="0067333C"/>
    <w:rPr>
      <w:b/>
      <w:i/>
      <w:sz w:val="26"/>
      <w:lang w:val="es-ES"/>
    </w:rPr>
  </w:style>
  <w:style w:type="character" w:customStyle="1" w:styleId="CharChar12">
    <w:name w:val="Char Char12"/>
    <w:locked/>
    <w:rsid w:val="0067333C"/>
    <w:rPr>
      <w:sz w:val="24"/>
      <w:lang w:val="es-ES"/>
    </w:rPr>
  </w:style>
  <w:style w:type="paragraph" w:styleId="NoSpacing">
    <w:name w:val="No Spacing"/>
    <w:qFormat/>
    <w:rsid w:val="0067333C"/>
    <w:rPr>
      <w:rFonts w:ascii="Calibri" w:eastAsia="Times New Roman" w:hAnsi="Calibri" w:cs="Calibri"/>
      <w:snapToGrid w:val="0"/>
      <w:sz w:val="22"/>
      <w:szCs w:val="22"/>
      <w:lang w:val="es-SV" w:eastAsia="zh-CN"/>
    </w:rPr>
  </w:style>
  <w:style w:type="character" w:customStyle="1" w:styleId="5GCharChar">
    <w:name w:val="5_G Char Char"/>
    <w:locked/>
    <w:rsid w:val="0067333C"/>
    <w:rPr>
      <w:sz w:val="18"/>
      <w:lang w:val="es-ES"/>
    </w:rPr>
  </w:style>
  <w:style w:type="character" w:styleId="CommentReference">
    <w:name w:val="annotation reference"/>
    <w:semiHidden/>
    <w:rsid w:val="0067333C"/>
    <w:rPr>
      <w:sz w:val="16"/>
    </w:rPr>
  </w:style>
  <w:style w:type="paragraph" w:styleId="CommentText">
    <w:name w:val="annotation text"/>
    <w:basedOn w:val="Normal"/>
    <w:semiHidden/>
    <w:rsid w:val="0067333C"/>
    <w:pPr>
      <w:tabs>
        <w:tab w:val="clear" w:pos="431"/>
      </w:tabs>
      <w:overflowPunct/>
      <w:adjustRightInd/>
      <w:snapToGrid/>
      <w:spacing w:after="200" w:line="276" w:lineRule="auto"/>
      <w:jc w:val="left"/>
    </w:pPr>
    <w:rPr>
      <w:rFonts w:ascii="Calibri" w:eastAsia="Times New Roman" w:hAnsi="Calibri" w:cs="Calibri"/>
      <w:sz w:val="20"/>
      <w:lang w:val="es-SV"/>
    </w:rPr>
  </w:style>
  <w:style w:type="character" w:customStyle="1" w:styleId="DateChar">
    <w:name w:val="Date Char"/>
    <w:link w:val="Date"/>
    <w:semiHidden/>
    <w:locked/>
    <w:rsid w:val="0067333C"/>
    <w:rPr>
      <w:rFonts w:ascii="Calibri" w:hAnsi="Calibri"/>
      <w:lang w:val="es-SV" w:eastAsia="x-none" w:bidi="ar-SA"/>
    </w:rPr>
  </w:style>
  <w:style w:type="paragraph" w:customStyle="1" w:styleId="cuerpo1">
    <w:name w:val="cuerpo1"/>
    <w:basedOn w:val="BlockText"/>
    <w:rsid w:val="0067333C"/>
    <w:pPr>
      <w:widowControl w:val="0"/>
      <w:tabs>
        <w:tab w:val="left" w:pos="902"/>
        <w:tab w:val="left" w:pos="1700"/>
        <w:tab w:val="left" w:pos="2124"/>
        <w:tab w:val="left" w:pos="2832"/>
        <w:tab w:val="left" w:pos="3540"/>
        <w:tab w:val="left" w:pos="4248"/>
        <w:tab w:val="left" w:pos="4956"/>
        <w:tab w:val="left" w:pos="5664"/>
        <w:tab w:val="left" w:pos="6372"/>
        <w:tab w:val="left" w:pos="7080"/>
        <w:tab w:val="left" w:pos="7788"/>
        <w:tab w:val="left" w:pos="8496"/>
      </w:tabs>
      <w:suppressAutoHyphens/>
      <w:snapToGrid w:val="0"/>
      <w:spacing w:before="120" w:line="240" w:lineRule="auto"/>
      <w:ind w:left="0" w:right="23"/>
      <w:jc w:val="both"/>
    </w:pPr>
    <w:rPr>
      <w:rFonts w:eastAsia="Times New Roman"/>
      <w:spacing w:val="-2"/>
      <w:lang w:val="es-ES_tradnl"/>
    </w:rPr>
  </w:style>
  <w:style w:type="paragraph" w:styleId="BalloonText">
    <w:name w:val="Balloon Text"/>
    <w:basedOn w:val="Normal"/>
    <w:semiHidden/>
    <w:rsid w:val="0067333C"/>
    <w:pPr>
      <w:tabs>
        <w:tab w:val="clear" w:pos="431"/>
      </w:tabs>
      <w:overflowPunct/>
      <w:adjustRightInd/>
      <w:snapToGrid/>
      <w:spacing w:line="240" w:lineRule="auto"/>
      <w:jc w:val="left"/>
    </w:pPr>
    <w:rPr>
      <w:rFonts w:eastAsia="Times New Roman"/>
      <w:sz w:val="16"/>
      <w:szCs w:val="16"/>
      <w:lang w:val="es-SV"/>
    </w:rPr>
  </w:style>
  <w:style w:type="character" w:customStyle="1" w:styleId="HTMLPreformattedChar">
    <w:name w:val="HTML Preformatted Char"/>
    <w:link w:val="HTMLPreformatted"/>
    <w:semiHidden/>
    <w:locked/>
    <w:rsid w:val="0067333C"/>
    <w:rPr>
      <w:sz w:val="16"/>
      <w:lang w:val="es-SV" w:eastAsia="x-none" w:bidi="ar-SA"/>
    </w:rPr>
  </w:style>
  <w:style w:type="character" w:customStyle="1" w:styleId="CharChar8">
    <w:name w:val="Char Char8"/>
    <w:locked/>
    <w:rsid w:val="0067333C"/>
    <w:rPr>
      <w:lang w:val="es-ES"/>
    </w:rPr>
  </w:style>
  <w:style w:type="character" w:customStyle="1" w:styleId="CharChar7">
    <w:name w:val="Char Char7"/>
    <w:locked/>
    <w:rsid w:val="0067333C"/>
    <w:rPr>
      <w:lang w:val="es-ES"/>
    </w:rPr>
  </w:style>
  <w:style w:type="character" w:customStyle="1" w:styleId="CharChar6">
    <w:name w:val="Char Char6"/>
    <w:link w:val="SMG"/>
    <w:locked/>
    <w:rsid w:val="0067333C"/>
    <w:rPr>
      <w:rFonts w:eastAsia="SimSun"/>
      <w:sz w:val="16"/>
      <w:lang w:val="es-ES" w:eastAsia="x-none" w:bidi="ar-SA"/>
    </w:rPr>
  </w:style>
  <w:style w:type="table" w:styleId="LightShading-Accent2">
    <w:name w:val="Light Shading Accent 2"/>
    <w:rsid w:val="0067333C"/>
    <w:rPr>
      <w:rFonts w:ascii="Calibri" w:eastAsia="Times New Roman" w:hAnsi="Calibri" w:cs="Calibri"/>
      <w:snapToGrid w:val="0"/>
      <w:color w:val="943634"/>
      <w:lang w:val="en-US" w:eastAsia="zh-CN"/>
    </w:rPr>
    <w:tblPr>
      <w:tblInd w:w="0" w:type="dxa"/>
      <w:tblBorders>
        <w:top w:val="single" w:sz="8" w:space="0" w:color="C0504D"/>
        <w:bottom w:val="single" w:sz="8" w:space="0" w:color="C0504D"/>
      </w:tblBorders>
      <w:tblCellMar>
        <w:top w:w="0" w:type="dxa"/>
        <w:left w:w="108" w:type="dxa"/>
        <w:bottom w:w="0" w:type="dxa"/>
        <w:right w:w="108" w:type="dxa"/>
      </w:tblCellMar>
    </w:tblPr>
  </w:style>
  <w:style w:type="character" w:customStyle="1" w:styleId="CharChar11">
    <w:name w:val="Char Char11"/>
    <w:locked/>
    <w:rsid w:val="0067333C"/>
    <w:rPr>
      <w:lang w:val="es-ES"/>
    </w:rPr>
  </w:style>
  <w:style w:type="paragraph" w:styleId="Caption">
    <w:name w:val="caption"/>
    <w:basedOn w:val="Normal"/>
    <w:next w:val="Normal"/>
    <w:qFormat/>
    <w:rsid w:val="0067333C"/>
    <w:pPr>
      <w:tabs>
        <w:tab w:val="clear" w:pos="431"/>
      </w:tabs>
      <w:overflowPunct/>
      <w:adjustRightInd/>
      <w:snapToGrid/>
      <w:spacing w:after="200" w:line="276" w:lineRule="auto"/>
      <w:jc w:val="left"/>
    </w:pPr>
    <w:rPr>
      <w:rFonts w:ascii="Calibri" w:eastAsia="Times New Roman" w:hAnsi="Calibri" w:cs="Calibri"/>
      <w:b/>
      <w:bCs/>
      <w:sz w:val="20"/>
      <w:lang w:val="es-SV"/>
    </w:rPr>
  </w:style>
  <w:style w:type="character" w:customStyle="1" w:styleId="CharChar3">
    <w:name w:val="Char Char3"/>
    <w:locked/>
    <w:rsid w:val="0067333C"/>
    <w:rPr>
      <w:rFonts w:ascii="Arial" w:hAnsi="Arial"/>
      <w:b/>
      <w:kern w:val="28"/>
      <w:sz w:val="32"/>
      <w:lang w:val="es-ES"/>
    </w:rPr>
  </w:style>
  <w:style w:type="character" w:customStyle="1" w:styleId="CharChar9">
    <w:name w:val="Char Char9"/>
    <w:locked/>
    <w:rsid w:val="0067333C"/>
    <w:rPr>
      <w:rFonts w:ascii="Arial" w:hAnsi="Arial"/>
      <w:sz w:val="24"/>
      <w:lang w:val="es-ES"/>
    </w:rPr>
  </w:style>
  <w:style w:type="paragraph" w:customStyle="1" w:styleId="Infodocumentosadjuntos">
    <w:name w:val="Info documentos adjuntos"/>
    <w:basedOn w:val="Normal"/>
    <w:rsid w:val="0067333C"/>
    <w:pPr>
      <w:tabs>
        <w:tab w:val="clear" w:pos="431"/>
      </w:tabs>
      <w:overflowPunct/>
      <w:adjustRightInd/>
      <w:snapToGrid/>
      <w:spacing w:after="200" w:line="276" w:lineRule="auto"/>
      <w:jc w:val="left"/>
    </w:pPr>
    <w:rPr>
      <w:rFonts w:ascii="Calibri" w:eastAsia="Times New Roman" w:hAnsi="Calibri" w:cs="Calibri"/>
      <w:sz w:val="22"/>
      <w:szCs w:val="22"/>
      <w:lang w:val="es-SV"/>
    </w:rPr>
  </w:style>
  <w:style w:type="character" w:customStyle="1" w:styleId="CharChar5">
    <w:name w:val="Char Char5"/>
    <w:link w:val="SLG"/>
    <w:locked/>
    <w:rsid w:val="0067333C"/>
    <w:rPr>
      <w:rFonts w:eastAsia="SimSun"/>
      <w:b/>
      <w:snapToGrid w:val="0"/>
      <w:sz w:val="56"/>
      <w:lang w:val="es-ES" w:eastAsia="zh-CN" w:bidi="ar-SA"/>
    </w:rPr>
  </w:style>
  <w:style w:type="character" w:customStyle="1" w:styleId="CharChar10">
    <w:name w:val="Char Char10"/>
    <w:locked/>
    <w:rsid w:val="0067333C"/>
    <w:rPr>
      <w:lang w:val="es-ES"/>
    </w:rPr>
  </w:style>
  <w:style w:type="character" w:customStyle="1" w:styleId="CharChar4">
    <w:name w:val="Char Char4"/>
    <w:link w:val="SSG"/>
    <w:locked/>
    <w:rsid w:val="0067333C"/>
    <w:rPr>
      <w:rFonts w:eastAsia="SimSun"/>
      <w:b/>
      <w:snapToGrid w:val="0"/>
      <w:sz w:val="28"/>
      <w:lang w:val="es-ES" w:eastAsia="zh-CN" w:bidi="ar-SA"/>
    </w:rPr>
  </w:style>
  <w:style w:type="paragraph" w:styleId="CommentSubject">
    <w:name w:val="annotation subject"/>
    <w:basedOn w:val="CommentText"/>
    <w:next w:val="CommentText"/>
    <w:semiHidden/>
    <w:rsid w:val="0067333C"/>
    <w:rPr>
      <w:b/>
      <w:bCs/>
    </w:rPr>
  </w:style>
  <w:style w:type="character" w:customStyle="1" w:styleId="ListBullet4Char">
    <w:name w:val="List Bullet 4 Char"/>
    <w:link w:val="ListBullet4"/>
    <w:semiHidden/>
    <w:locked/>
    <w:rsid w:val="0067333C"/>
    <w:rPr>
      <w:rFonts w:eastAsia="SimSun"/>
      <w:snapToGrid w:val="0"/>
      <w:lang w:val="es-ES" w:eastAsia="zh-CN" w:bidi="ar-SA"/>
    </w:rPr>
  </w:style>
  <w:style w:type="paragraph" w:customStyle="1" w:styleId="msolistparagraph0">
    <w:name w:val="msolistparagraph"/>
    <w:basedOn w:val="Normal"/>
    <w:rsid w:val="0067333C"/>
    <w:pPr>
      <w:tabs>
        <w:tab w:val="clear" w:pos="431"/>
      </w:tabs>
      <w:overflowPunct/>
      <w:adjustRightInd/>
      <w:snapToGrid/>
      <w:spacing w:before="100" w:beforeAutospacing="1" w:after="100" w:afterAutospacing="1" w:line="240" w:lineRule="auto"/>
      <w:jc w:val="left"/>
    </w:pPr>
    <w:rPr>
      <w:sz w:val="24"/>
      <w:szCs w:val="24"/>
      <w:lang w:val="es-ES"/>
    </w:rPr>
  </w:style>
  <w:style w:type="paragraph" w:customStyle="1" w:styleId="Prrafodelista1">
    <w:name w:val="Párrafo de lista1"/>
    <w:basedOn w:val="Normal"/>
    <w:rsid w:val="0067333C"/>
    <w:pPr>
      <w:tabs>
        <w:tab w:val="clear" w:pos="431"/>
      </w:tabs>
      <w:overflowPunct/>
      <w:adjustRightInd/>
      <w:snapToGrid/>
      <w:spacing w:after="200" w:line="276" w:lineRule="auto"/>
      <w:ind w:left="720"/>
      <w:contextualSpacing/>
      <w:jc w:val="left"/>
    </w:pPr>
    <w:rPr>
      <w:rFonts w:ascii="Calibri" w:hAnsi="Calibri" w:cs="Calibri"/>
      <w:sz w:val="22"/>
      <w:szCs w:val="22"/>
      <w:lang w:val="es-SV"/>
    </w:rPr>
  </w:style>
  <w:style w:type="paragraph" w:customStyle="1" w:styleId="Sinespaciado1">
    <w:name w:val="Sin espaciado1"/>
    <w:rsid w:val="0067333C"/>
    <w:rPr>
      <w:rFonts w:ascii="Calibri" w:hAnsi="Calibri" w:cs="Calibri"/>
      <w:snapToGrid w:val="0"/>
      <w:sz w:val="22"/>
      <w:szCs w:val="22"/>
      <w:lang w:val="es-SV" w:eastAsia="zh-CN"/>
    </w:rPr>
  </w:style>
  <w:style w:type="character" w:customStyle="1" w:styleId="6GCharChar">
    <w:name w:val="6_G Char Char"/>
    <w:semiHidden/>
    <w:locked/>
    <w:rsid w:val="0067333C"/>
    <w:rPr>
      <w:b/>
      <w:sz w:val="18"/>
      <w:lang w:val="es-ES"/>
    </w:rPr>
  </w:style>
  <w:style w:type="character" w:customStyle="1" w:styleId="3GCharChar">
    <w:name w:val="3_G Char Char"/>
    <w:locked/>
    <w:rsid w:val="0067333C"/>
    <w:rPr>
      <w:sz w:val="16"/>
      <w:lang w:val="es-ES"/>
    </w:rPr>
  </w:style>
  <w:style w:type="character" w:customStyle="1" w:styleId="2GCharChar">
    <w:name w:val="2_G Char Char"/>
    <w:semiHidden/>
    <w:locked/>
    <w:rsid w:val="0067333C"/>
    <w:rPr>
      <w:sz w:val="18"/>
      <w:lang w:val="es-ES"/>
    </w:rPr>
  </w:style>
  <w:style w:type="paragraph" w:styleId="TOC1">
    <w:name w:val="toc 1"/>
    <w:basedOn w:val="Normal"/>
    <w:next w:val="Normal"/>
    <w:autoRedefine/>
    <w:semiHidden/>
    <w:rsid w:val="0067333C"/>
    <w:pPr>
      <w:tabs>
        <w:tab w:val="clear" w:pos="431"/>
      </w:tabs>
      <w:overflowPunct/>
      <w:adjustRightInd/>
      <w:snapToGrid/>
      <w:spacing w:line="240" w:lineRule="atLeast"/>
      <w:jc w:val="left"/>
    </w:pPr>
    <w:rPr>
      <w:sz w:val="20"/>
      <w:lang w:val="es-ES"/>
    </w:rPr>
  </w:style>
  <w:style w:type="paragraph" w:styleId="TOC2">
    <w:name w:val="toc 2"/>
    <w:basedOn w:val="Normal"/>
    <w:next w:val="Normal"/>
    <w:autoRedefine/>
    <w:semiHidden/>
    <w:rsid w:val="0067333C"/>
    <w:pPr>
      <w:tabs>
        <w:tab w:val="clear" w:pos="431"/>
      </w:tabs>
      <w:overflowPunct/>
      <w:adjustRightInd/>
      <w:snapToGrid/>
      <w:spacing w:line="240" w:lineRule="atLeast"/>
      <w:ind w:left="200"/>
      <w:jc w:val="left"/>
    </w:pPr>
    <w:rPr>
      <w:sz w:val="20"/>
      <w:lang w:val="es-ES"/>
    </w:rPr>
  </w:style>
  <w:style w:type="character" w:customStyle="1" w:styleId="SingleTxtGCar">
    <w:name w:val="_ Single Txt_G Car"/>
    <w:locked/>
    <w:rsid w:val="0067333C"/>
    <w:rPr>
      <w:lang w:val="es-ES"/>
    </w:rPr>
  </w:style>
  <w:style w:type="paragraph" w:styleId="DocumentMap">
    <w:name w:val="Document Map"/>
    <w:basedOn w:val="Normal"/>
    <w:semiHidden/>
    <w:rsid w:val="0067333C"/>
    <w:pPr>
      <w:shd w:val="clear" w:color="auto" w:fill="000080"/>
      <w:tabs>
        <w:tab w:val="clear" w:pos="431"/>
      </w:tabs>
      <w:overflowPunct/>
      <w:adjustRightInd/>
      <w:snapToGrid/>
      <w:spacing w:line="240" w:lineRule="atLeast"/>
      <w:jc w:val="left"/>
    </w:pPr>
    <w:rPr>
      <w:sz w:val="20"/>
      <w:lang w:val="es-ES"/>
    </w:rPr>
  </w:style>
  <w:style w:type="character" w:customStyle="1" w:styleId="5GChar">
    <w:name w:val="5_G Char"/>
    <w:aliases w:val="Footnote reference Char,FA Fu Char,Footnote Text Char Char Char Char Char Char,Footnote Text Char Char Char Char Char1,Footnote Text Char1 Char,Footnote Text Char Char Char,Footnote Text Char Char Char1"/>
    <w:semiHidden/>
    <w:rsid w:val="0067333C"/>
    <w:rPr>
      <w:rFonts w:eastAsia="SimSun" w:cs="Times New Roman"/>
      <w:snapToGrid w:val="0"/>
      <w:sz w:val="18"/>
      <w:lang w:val="en-US" w:bidi="ar-SA"/>
    </w:rPr>
  </w:style>
  <w:style w:type="character" w:customStyle="1" w:styleId="tw4winMark">
    <w:name w:val="tw4winMark"/>
    <w:rsid w:val="0067333C"/>
    <w:rPr>
      <w:rFonts w:ascii="Courier New" w:hAnsi="Courier New"/>
      <w:vanish/>
      <w:color w:val="800080"/>
      <w:sz w:val="24"/>
      <w:vertAlign w:val="subscript"/>
    </w:rPr>
  </w:style>
  <w:style w:type="character" w:customStyle="1" w:styleId="tw4winError">
    <w:name w:val="tw4winError"/>
    <w:rsid w:val="0067333C"/>
    <w:rPr>
      <w:rFonts w:ascii="Courier New" w:hAnsi="Courier New"/>
      <w:color w:val="00FF00"/>
      <w:sz w:val="40"/>
    </w:rPr>
  </w:style>
  <w:style w:type="character" w:customStyle="1" w:styleId="tw4winTerm">
    <w:name w:val="tw4winTerm"/>
    <w:rsid w:val="0067333C"/>
    <w:rPr>
      <w:color w:val="0000FF"/>
    </w:rPr>
  </w:style>
  <w:style w:type="character" w:customStyle="1" w:styleId="tw4winPopup">
    <w:name w:val="tw4winPopup"/>
    <w:rsid w:val="0067333C"/>
    <w:rPr>
      <w:rFonts w:ascii="Courier New" w:hAnsi="Courier New"/>
      <w:noProof/>
      <w:color w:val="008000"/>
    </w:rPr>
  </w:style>
  <w:style w:type="character" w:customStyle="1" w:styleId="tw4winJump">
    <w:name w:val="tw4winJump"/>
    <w:rsid w:val="0067333C"/>
    <w:rPr>
      <w:rFonts w:ascii="Courier New" w:hAnsi="Courier New"/>
      <w:noProof/>
      <w:color w:val="008080"/>
    </w:rPr>
  </w:style>
  <w:style w:type="character" w:customStyle="1" w:styleId="tw4winExternal">
    <w:name w:val="tw4winExternal"/>
    <w:rsid w:val="0067333C"/>
    <w:rPr>
      <w:rFonts w:ascii="Courier New" w:hAnsi="Courier New"/>
      <w:noProof/>
      <w:color w:val="808080"/>
    </w:rPr>
  </w:style>
  <w:style w:type="character" w:customStyle="1" w:styleId="tw4winInternal">
    <w:name w:val="tw4winInternal"/>
    <w:rsid w:val="0067333C"/>
    <w:rPr>
      <w:rFonts w:ascii="Courier New" w:hAnsi="Courier New"/>
      <w:noProof/>
      <w:color w:val="FF0000"/>
    </w:rPr>
  </w:style>
  <w:style w:type="character" w:customStyle="1" w:styleId="DONOTTRANSLATE">
    <w:name w:val="DO_NOT_TRANSLATE"/>
    <w:rsid w:val="0067333C"/>
    <w:rPr>
      <w:rFonts w:ascii="Courier New" w:hAnsi="Courier New"/>
      <w:noProof/>
      <w:color w:val="800000"/>
    </w:rPr>
  </w:style>
  <w:style w:type="numbering" w:customStyle="1" w:styleId="a">
    <w:name w:val="ÎÄÕÂ/½Ú"/>
    <w:rsid w:val="0067333C"/>
    <w:pPr>
      <w:numPr>
        <w:numId w:val="43"/>
      </w:numPr>
    </w:pPr>
  </w:style>
  <w:style w:type="numbering" w:customStyle="1" w:styleId="111111">
    <w:name w:val="1 / 1.1 / 1.1.1(Ëõ½ø)"/>
    <w:rsid w:val="0067333C"/>
    <w:pPr>
      <w:numPr>
        <w:numId w:val="42"/>
      </w:numPr>
    </w:pPr>
  </w:style>
  <w:style w:type="numbering" w:styleId="1111110">
    <w:name w:val="Outline List 2"/>
    <w:basedOn w:val="NoList"/>
    <w:rsid w:val="0067333C"/>
    <w:pPr>
      <w:numPr>
        <w:numId w:val="41"/>
      </w:numPr>
    </w:pPr>
  </w:style>
  <w:style w:type="character" w:customStyle="1" w:styleId="H1GCChar">
    <w:name w:val="_ H_1_GC Char"/>
    <w:link w:val="H1GC"/>
    <w:rsid w:val="00612EB2"/>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oleObject" Target="embeddings/oleObject5.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7.emf"/><Relationship Id="rId25" Type="http://schemas.openxmlformats.org/officeDocument/2006/relationships/header" Target="header1.xml"/><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9.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oleObject" Target="embeddings/oleObject7.bin"/><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1.emf"/><Relationship Id="rId28"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8.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6.bin"/><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footnotes.xml.rels><?xml version="1.0" encoding="UTF-8" standalone="yes"?>
<Relationships xmlns="http://schemas.openxmlformats.org/package/2006/relationships"><Relationship Id="rId1" Type="http://schemas.openxmlformats.org/officeDocument/2006/relationships/hyperlink" Target="http://treaties.un.org/pages/ViewDetails.aspx?src=TREATY&amp;mtdsg_no=IV-15&amp;chapter=4&amp;lang=en&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SUN\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35</TotalTime>
  <Pages>1</Pages>
  <Words>6825</Words>
  <Characters>38908</Characters>
  <Application>Microsoft Office Word</Application>
  <DocSecurity>4</DocSecurity>
  <Lines>324</Lines>
  <Paragraphs>91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45642</CharactersWithSpaces>
  <SharedDoc>false</SharedDoc>
  <HLinks>
    <vt:vector size="6" baseType="variant">
      <vt:variant>
        <vt:i4>3145776</vt:i4>
      </vt:variant>
      <vt:variant>
        <vt:i4>0</vt:i4>
      </vt:variant>
      <vt:variant>
        <vt:i4>0</vt:i4>
      </vt:variant>
      <vt:variant>
        <vt:i4>5</vt:i4>
      </vt:variant>
      <vt:variant>
        <vt:lpwstr>http://treaties.un.org/pages/ViewDetails.aspx?src=TREATY&amp;mtdsg_no=IV-15&amp;chapter=4&amp;lang=en&amp;clang=_en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7</cp:revision>
  <cp:lastPrinted>2012-02-07T07:53:00Z</cp:lastPrinted>
  <dcterms:created xsi:type="dcterms:W3CDTF">2012-02-07T07:23:00Z</dcterms:created>
  <dcterms:modified xsi:type="dcterms:W3CDTF">2012-02-07T07:57:00Z</dcterms:modified>
</cp:coreProperties>
</file>