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3320"/>
        <w:gridCol w:w="195"/>
        <w:gridCol w:w="2025"/>
        <w:gridCol w:w="2819"/>
      </w:tblGrid>
      <w:tr w:rsidR="00292480" w:rsidRPr="005E0092" w:rsidTr="009C4E83">
        <w:trPr>
          <w:trHeight w:hRule="exact" w:val="851"/>
        </w:trPr>
        <w:tc>
          <w:tcPr>
            <w:tcW w:w="4600" w:type="dxa"/>
            <w:gridSpan w:val="2"/>
            <w:tcBorders>
              <w:bottom w:val="single" w:sz="4" w:space="0" w:color="auto"/>
            </w:tcBorders>
            <w:vAlign w:val="bottom"/>
          </w:tcPr>
          <w:p w:rsidR="00292480" w:rsidRPr="00635870" w:rsidRDefault="00292480" w:rsidP="009C4E83">
            <w:pPr>
              <w:spacing w:after="80" w:line="300" w:lineRule="exact"/>
              <w:rPr>
                <w:sz w:val="28"/>
              </w:rPr>
            </w:pPr>
            <w:r>
              <w:rPr>
                <w:sz w:val="28"/>
              </w:rPr>
              <w:t>Организация Объединенных Наций</w:t>
            </w:r>
          </w:p>
        </w:tc>
        <w:tc>
          <w:tcPr>
            <w:tcW w:w="195" w:type="dxa"/>
            <w:tcBorders>
              <w:bottom w:val="single" w:sz="4" w:space="0" w:color="auto"/>
            </w:tcBorders>
            <w:vAlign w:val="bottom"/>
          </w:tcPr>
          <w:p w:rsidR="00292480" w:rsidRPr="00A67FB1" w:rsidRDefault="00292480" w:rsidP="009C4E83">
            <w:pPr>
              <w:jc w:val="right"/>
            </w:pPr>
          </w:p>
        </w:tc>
        <w:tc>
          <w:tcPr>
            <w:tcW w:w="4844" w:type="dxa"/>
            <w:gridSpan w:val="2"/>
            <w:tcBorders>
              <w:left w:val="nil"/>
              <w:bottom w:val="single" w:sz="4" w:space="0" w:color="auto"/>
            </w:tcBorders>
            <w:vAlign w:val="bottom"/>
          </w:tcPr>
          <w:p w:rsidR="00292480" w:rsidRPr="005E0092" w:rsidRDefault="00292480" w:rsidP="009C4E83">
            <w:pPr>
              <w:jc w:val="right"/>
            </w:pPr>
            <w:r w:rsidRPr="00D87B94">
              <w:rPr>
                <w:sz w:val="40"/>
                <w:szCs w:val="40"/>
              </w:rPr>
              <w:t>CRC</w:t>
            </w:r>
            <w:r w:rsidRPr="005E0092">
              <w:t>/</w:t>
            </w:r>
            <w:fldSimple w:instr=" FILLIN  &quot;Введите часть символа после CRC/&quot;  \* MERGEFORMAT ">
              <w:r w:rsidR="00F24418">
                <w:t>C/OPAC/BLR/1</w:t>
              </w:r>
            </w:fldSimple>
          </w:p>
        </w:tc>
      </w:tr>
      <w:tr w:rsidR="00292480" w:rsidRPr="00635870" w:rsidTr="009C4E83">
        <w:trPr>
          <w:trHeight w:hRule="exact" w:val="2835"/>
        </w:trPr>
        <w:tc>
          <w:tcPr>
            <w:tcW w:w="1280" w:type="dxa"/>
            <w:tcBorders>
              <w:top w:val="single" w:sz="4" w:space="0" w:color="auto"/>
              <w:bottom w:val="single" w:sz="12" w:space="0" w:color="auto"/>
            </w:tcBorders>
          </w:tcPr>
          <w:p w:rsidR="00292480" w:rsidRPr="00635870" w:rsidRDefault="00292480" w:rsidP="009C4E83">
            <w:pPr>
              <w:spacing w:before="120"/>
              <w:jc w:val="center"/>
            </w:pPr>
            <w:r w:rsidRPr="0063587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3"/>
            <w:tcBorders>
              <w:top w:val="single" w:sz="4" w:space="0" w:color="auto"/>
              <w:bottom w:val="single" w:sz="12" w:space="0" w:color="auto"/>
            </w:tcBorders>
          </w:tcPr>
          <w:p w:rsidR="00292480" w:rsidRPr="00292480" w:rsidRDefault="00292480" w:rsidP="00292480">
            <w:pPr>
              <w:suppressAutoHyphens/>
              <w:spacing w:before="120" w:line="420" w:lineRule="exact"/>
              <w:rPr>
                <w:b/>
                <w:spacing w:val="-4"/>
                <w:w w:val="100"/>
                <w:sz w:val="40"/>
                <w:szCs w:val="40"/>
              </w:rPr>
            </w:pPr>
            <w:r w:rsidRPr="00292480">
              <w:rPr>
                <w:b/>
                <w:spacing w:val="-4"/>
                <w:w w:val="100"/>
                <w:sz w:val="40"/>
                <w:szCs w:val="40"/>
              </w:rPr>
              <w:t>Конвенция</w:t>
            </w:r>
            <w:r w:rsidRPr="00292480">
              <w:rPr>
                <w:b/>
                <w:spacing w:val="-4"/>
                <w:w w:val="100"/>
                <w:sz w:val="40"/>
                <w:szCs w:val="40"/>
              </w:rPr>
              <w:br/>
              <w:t>о правах ребенка</w:t>
            </w:r>
          </w:p>
        </w:tc>
        <w:tc>
          <w:tcPr>
            <w:tcW w:w="2819" w:type="dxa"/>
            <w:tcBorders>
              <w:top w:val="single" w:sz="4" w:space="0" w:color="auto"/>
              <w:bottom w:val="single" w:sz="12" w:space="0" w:color="auto"/>
            </w:tcBorders>
          </w:tcPr>
          <w:p w:rsidR="00292480" w:rsidRPr="00CF2D5C" w:rsidRDefault="00292480" w:rsidP="009C4E83">
            <w:pPr>
              <w:spacing w:before="240"/>
              <w:rPr>
                <w:lang w:val="en-US"/>
              </w:rPr>
            </w:pPr>
            <w:r w:rsidRPr="00CF2D5C">
              <w:rPr>
                <w:lang w:val="en-US"/>
              </w:rPr>
              <w:t>Distr</w:t>
            </w:r>
            <w:r w:rsidRPr="00CF2D5C">
              <w:t>.:</w:t>
            </w:r>
            <w:r w:rsidRPr="00CF2D5C">
              <w:rPr>
                <w:lang w:val="en-US"/>
              </w:rPr>
              <w:t xml:space="preserve"> </w:t>
            </w:r>
            <w:r w:rsidRPr="00CF2D5C">
              <w:fldChar w:fldCharType="begin">
                <w:ffData>
                  <w:name w:val="ПолеСоСписком1"/>
                  <w:enabled/>
                  <w:calcOnExit w:val="0"/>
                  <w:ddList>
                    <w:listEntry w:val="General"/>
                    <w:listEntry w:val="Limited"/>
                    <w:listEntry w:val="Restricted"/>
                  </w:ddList>
                </w:ffData>
              </w:fldChar>
            </w:r>
            <w:r w:rsidRPr="00CF2D5C">
              <w:rPr>
                <w:lang w:val="en-US"/>
              </w:rPr>
              <w:instrText xml:space="preserve"> FORMDROPDOWN </w:instrText>
            </w:r>
            <w:r w:rsidRPr="00CF2D5C">
              <w:fldChar w:fldCharType="end"/>
            </w:r>
          </w:p>
          <w:p w:rsidR="00292480" w:rsidRPr="00CF2D5C" w:rsidRDefault="00292480" w:rsidP="009C4E83">
            <w:pPr>
              <w:rPr>
                <w:lang w:val="en-US"/>
              </w:rPr>
            </w:pPr>
            <w:r w:rsidRPr="00CF2D5C">
              <w:rPr>
                <w:lang w:val="en-US"/>
              </w:rPr>
              <w:fldChar w:fldCharType="begin"/>
            </w:r>
            <w:r w:rsidRPr="00CF2D5C">
              <w:rPr>
                <w:lang w:val="en-US"/>
              </w:rPr>
              <w:instrText xml:space="preserve"> FILLIN  "Введите дату документа" \* MERGEFORMAT </w:instrText>
            </w:r>
            <w:r>
              <w:rPr>
                <w:lang w:val="en-US"/>
              </w:rPr>
              <w:fldChar w:fldCharType="separate"/>
            </w:r>
            <w:r w:rsidR="00F24418">
              <w:rPr>
                <w:lang w:val="en-US"/>
              </w:rPr>
              <w:t>25 March 2010</w:t>
            </w:r>
            <w:r w:rsidRPr="00CF2D5C">
              <w:rPr>
                <w:lang w:val="en-US"/>
              </w:rPr>
              <w:fldChar w:fldCharType="end"/>
            </w:r>
          </w:p>
          <w:p w:rsidR="00292480" w:rsidRPr="00CF2D5C" w:rsidRDefault="00292480" w:rsidP="009C4E83"/>
          <w:p w:rsidR="00292480" w:rsidRPr="00861C52" w:rsidRDefault="00292480" w:rsidP="009C4E83">
            <w:pPr>
              <w:rPr>
                <w:lang w:val="en-US"/>
              </w:rPr>
            </w:pPr>
            <w:r w:rsidRPr="00CF2D5C">
              <w:rPr>
                <w:lang w:val="en-US"/>
              </w:rPr>
              <w:t>Original</w:t>
            </w:r>
            <w:r w:rsidRPr="00CF2D5C">
              <w:t xml:space="preserve">: </w:t>
            </w:r>
            <w:r w:rsidR="00F24418" w:rsidRPr="00CF2D5C">
              <w:rPr>
                <w:lang w:val="en-US"/>
              </w:rPr>
              <w:t>Russian</w:t>
            </w:r>
          </w:p>
          <w:p w:rsidR="00292480" w:rsidRPr="00635870" w:rsidRDefault="00292480" w:rsidP="009C4E83"/>
        </w:tc>
      </w:tr>
    </w:tbl>
    <w:p w:rsidR="007F7553" w:rsidRDefault="00CD47A5" w:rsidP="00CD47A5">
      <w:pPr>
        <w:spacing w:before="120"/>
        <w:rPr>
          <w:b/>
          <w:sz w:val="24"/>
          <w:szCs w:val="24"/>
        </w:rPr>
      </w:pPr>
      <w:r>
        <w:rPr>
          <w:b/>
          <w:sz w:val="24"/>
          <w:szCs w:val="24"/>
        </w:rPr>
        <w:t>Комитет по правам ребенка</w:t>
      </w:r>
    </w:p>
    <w:p w:rsidR="00CD47A5" w:rsidRDefault="00B8433A" w:rsidP="00B8433A">
      <w:pPr>
        <w:pStyle w:val="HMGR"/>
      </w:pPr>
      <w:r>
        <w:tab/>
      </w:r>
      <w:r>
        <w:tab/>
      </w:r>
      <w:r w:rsidR="00CD47A5">
        <w:t>Рассмотрение докладов, представленных государствами-участниками в соответствии с пунктом 1 статьи 8 Факультативного протокола к Конвенции о правах ребенка, касающегося участия детей в вооруженных конфликтах</w:t>
      </w:r>
    </w:p>
    <w:p w:rsidR="00B8433A" w:rsidRDefault="00B8433A" w:rsidP="00B8433A">
      <w:pPr>
        <w:pStyle w:val="HChGR"/>
      </w:pPr>
      <w:r>
        <w:tab/>
      </w:r>
      <w:r>
        <w:tab/>
        <w:t>Первоначальные доклады государств-участников, подлежавшие представлению в 2008 году</w:t>
      </w:r>
    </w:p>
    <w:p w:rsidR="00B8433A" w:rsidRDefault="00B8433A" w:rsidP="00B8433A">
      <w:pPr>
        <w:pStyle w:val="H1GR"/>
      </w:pPr>
      <w:r>
        <w:tab/>
      </w:r>
      <w:r>
        <w:tab/>
        <w:t>Беларусь</w:t>
      </w:r>
    </w:p>
    <w:p w:rsidR="00B8433A" w:rsidRDefault="00B8433A" w:rsidP="00B8433A">
      <w:pPr>
        <w:pStyle w:val="SingleTxtGR"/>
        <w:jc w:val="right"/>
        <w:rPr>
          <w:lang w:eastAsia="ru-RU"/>
        </w:rPr>
      </w:pPr>
      <w:r>
        <w:rPr>
          <w:lang w:eastAsia="ru-RU"/>
        </w:rPr>
        <w:t>[27 августа 2009 года]</w:t>
      </w:r>
    </w:p>
    <w:p w:rsidR="009C1CF3" w:rsidRDefault="009C1CF3" w:rsidP="001D2D48">
      <w:pPr>
        <w:suppressAutoHyphens/>
        <w:spacing w:after="120"/>
        <w:rPr>
          <w:sz w:val="28"/>
        </w:rPr>
      </w:pPr>
      <w:r>
        <w:br w:type="page"/>
      </w:r>
      <w:r>
        <w:rPr>
          <w:sz w:val="28"/>
        </w:rPr>
        <w:t>Содержание</w:t>
      </w:r>
    </w:p>
    <w:p w:rsidR="009C1CF3" w:rsidRDefault="009C1CF3" w:rsidP="009C1CF3">
      <w:pPr>
        <w:tabs>
          <w:tab w:val="right" w:pos="8929"/>
          <w:tab w:val="right" w:pos="9638"/>
        </w:tabs>
        <w:suppressAutoHyphens/>
        <w:spacing w:after="120"/>
        <w:ind w:left="283"/>
      </w:pPr>
      <w:r>
        <w:rPr>
          <w:i/>
          <w:sz w:val="18"/>
        </w:rPr>
        <w:tab/>
        <w:t>Пункты</w:t>
      </w:r>
      <w:r>
        <w:rPr>
          <w:i/>
          <w:sz w:val="18"/>
        </w:rPr>
        <w:tab/>
        <w:t>Стр.</w:t>
      </w:r>
    </w:p>
    <w:p w:rsidR="009C1CF3" w:rsidRDefault="009C1CF3" w:rsidP="009C1CF3">
      <w:pPr>
        <w:tabs>
          <w:tab w:val="right" w:pos="850"/>
          <w:tab w:val="left" w:pos="1134"/>
          <w:tab w:val="left" w:pos="1559"/>
          <w:tab w:val="left" w:pos="1984"/>
          <w:tab w:val="left" w:leader="dot" w:pos="7654"/>
          <w:tab w:val="right" w:pos="8929"/>
          <w:tab w:val="right" w:pos="9638"/>
        </w:tabs>
        <w:suppressAutoHyphens/>
        <w:spacing w:after="120"/>
      </w:pPr>
      <w:r>
        <w:tab/>
        <w:t>I.</w:t>
      </w:r>
      <w:r>
        <w:tab/>
      </w:r>
      <w:r w:rsidRPr="00A11213">
        <w:t>Общие меры по осуществлению</w:t>
      </w:r>
      <w:r>
        <w:tab/>
      </w:r>
      <w:r>
        <w:tab/>
        <w:t>1−41</w:t>
      </w:r>
      <w:r>
        <w:tab/>
      </w:r>
      <w:r w:rsidR="0010456D">
        <w:t>3</w:t>
      </w:r>
    </w:p>
    <w:p w:rsidR="009C1CF3" w:rsidRDefault="009C1CF3" w:rsidP="009C1CF3">
      <w:pPr>
        <w:tabs>
          <w:tab w:val="right" w:pos="850"/>
          <w:tab w:val="left" w:pos="1134"/>
          <w:tab w:val="left" w:pos="1559"/>
          <w:tab w:val="left" w:pos="1984"/>
          <w:tab w:val="left" w:leader="dot" w:pos="7654"/>
          <w:tab w:val="right" w:pos="8929"/>
          <w:tab w:val="right" w:pos="9638"/>
        </w:tabs>
        <w:suppressAutoHyphens/>
        <w:spacing w:after="120"/>
      </w:pPr>
      <w:r>
        <w:tab/>
        <w:t>II.</w:t>
      </w:r>
      <w:r>
        <w:tab/>
      </w:r>
      <w:r w:rsidRPr="00A11213">
        <w:t>Предупреждение</w:t>
      </w:r>
      <w:r>
        <w:tab/>
      </w:r>
      <w:r>
        <w:tab/>
        <w:t>42−94</w:t>
      </w:r>
      <w:r>
        <w:tab/>
      </w:r>
      <w:r w:rsidR="0010456D">
        <w:t>8</w:t>
      </w:r>
    </w:p>
    <w:p w:rsidR="009C1CF3" w:rsidRDefault="009C1CF3" w:rsidP="009C1CF3">
      <w:pPr>
        <w:tabs>
          <w:tab w:val="right" w:pos="850"/>
          <w:tab w:val="left" w:pos="1134"/>
          <w:tab w:val="left" w:pos="1559"/>
          <w:tab w:val="left" w:pos="1984"/>
          <w:tab w:val="left" w:leader="dot" w:pos="7654"/>
          <w:tab w:val="right" w:pos="8929"/>
          <w:tab w:val="right" w:pos="9638"/>
        </w:tabs>
        <w:suppressAutoHyphens/>
        <w:spacing w:after="120"/>
      </w:pPr>
      <w:r>
        <w:tab/>
        <w:t>III.</w:t>
      </w:r>
      <w:r>
        <w:tab/>
      </w:r>
      <w:r w:rsidRPr="00A11213">
        <w:t>Запрещение и связанные с ним вопросы</w:t>
      </w:r>
      <w:r>
        <w:tab/>
      </w:r>
      <w:r>
        <w:tab/>
        <w:t>95−99</w:t>
      </w:r>
      <w:r>
        <w:tab/>
      </w:r>
      <w:r w:rsidR="0010456D">
        <w:t>16</w:t>
      </w:r>
    </w:p>
    <w:p w:rsidR="009C1CF3" w:rsidRDefault="009C1CF3" w:rsidP="009C1CF3">
      <w:pPr>
        <w:tabs>
          <w:tab w:val="right" w:pos="850"/>
          <w:tab w:val="left" w:pos="1134"/>
          <w:tab w:val="left" w:pos="1559"/>
          <w:tab w:val="left" w:pos="1984"/>
          <w:tab w:val="left" w:leader="dot" w:pos="7654"/>
          <w:tab w:val="right" w:pos="8929"/>
          <w:tab w:val="right" w:pos="9638"/>
        </w:tabs>
        <w:suppressAutoHyphens/>
        <w:spacing w:after="120"/>
      </w:pPr>
      <w:r>
        <w:tab/>
        <w:t>IV.</w:t>
      </w:r>
      <w:r>
        <w:tab/>
      </w:r>
      <w:r w:rsidRPr="00A11213">
        <w:t>Международная помощь и сотрудничество</w:t>
      </w:r>
      <w:r>
        <w:tab/>
      </w:r>
      <w:r>
        <w:tab/>
        <w:t>100−101</w:t>
      </w:r>
      <w:r>
        <w:tab/>
      </w:r>
      <w:r w:rsidR="0010456D">
        <w:t>16</w:t>
      </w:r>
    </w:p>
    <w:p w:rsidR="0039090F" w:rsidRPr="00306794" w:rsidRDefault="009C1CF3" w:rsidP="001D2D48">
      <w:pPr>
        <w:pStyle w:val="HChGR"/>
      </w:pPr>
      <w:r>
        <w:br w:type="page"/>
      </w:r>
      <w:r>
        <w:tab/>
      </w:r>
      <w:r w:rsidR="0039090F" w:rsidRPr="00306794">
        <w:t>I.</w:t>
      </w:r>
      <w:r w:rsidR="0039090F" w:rsidRPr="00306794">
        <w:tab/>
        <w:t>Общие меры по осуществлению</w:t>
      </w:r>
    </w:p>
    <w:p w:rsidR="0039090F" w:rsidRPr="00306794" w:rsidRDefault="0039090F" w:rsidP="0039090F">
      <w:pPr>
        <w:pStyle w:val="SingleTxtGR"/>
      </w:pPr>
      <w:r w:rsidRPr="00306794">
        <w:t>1.</w:t>
      </w:r>
      <w:r w:rsidRPr="00EE3ABF">
        <w:tab/>
      </w:r>
      <w:r w:rsidRPr="00306794">
        <w:t>Республика Беларусь присоединилась к Факультативному протоколу к Конвенции о правах ребенка, касающемуся участия детей в вооруженных ко</w:t>
      </w:r>
      <w:r w:rsidRPr="00306794">
        <w:t>н</w:t>
      </w:r>
      <w:r w:rsidRPr="00306794">
        <w:t>фликтах, 25 января 2006 года. Факультативный протокол вступил в силу для Респу</w:t>
      </w:r>
      <w:r w:rsidRPr="00306794">
        <w:t>б</w:t>
      </w:r>
      <w:r w:rsidRPr="00306794">
        <w:t>лики Беларусь 25 февраля 2006 года.</w:t>
      </w:r>
    </w:p>
    <w:p w:rsidR="0039090F" w:rsidRPr="00306794" w:rsidRDefault="0039090F" w:rsidP="0039090F">
      <w:pPr>
        <w:pStyle w:val="SingleTxtGR"/>
      </w:pPr>
      <w:r w:rsidRPr="00306794">
        <w:t>2.</w:t>
      </w:r>
      <w:r w:rsidRPr="00EE3ABF">
        <w:tab/>
      </w:r>
      <w:r w:rsidRPr="00306794">
        <w:t>В соответствии с пунктом 1 статьи 8 Факультативного протокола к Конвенции о правах ребенка, касающегося участия детей в вооруженных конфли</w:t>
      </w:r>
      <w:r w:rsidRPr="00306794">
        <w:t>к</w:t>
      </w:r>
      <w:r w:rsidRPr="00306794">
        <w:t>тах, Республика Беларусь представляет первоначальный доклад об осуществл</w:t>
      </w:r>
      <w:r w:rsidRPr="00306794">
        <w:t>е</w:t>
      </w:r>
      <w:r w:rsidRPr="00306794">
        <w:t xml:space="preserve">нии Факультативного протокола в стране. </w:t>
      </w:r>
    </w:p>
    <w:p w:rsidR="0039090F" w:rsidRPr="00306794" w:rsidRDefault="0039090F" w:rsidP="0039090F">
      <w:pPr>
        <w:pStyle w:val="SingleTxtGR"/>
      </w:pPr>
      <w:r w:rsidRPr="00306794">
        <w:t>3</w:t>
      </w:r>
      <w:r w:rsidRPr="00EE3ABF">
        <w:t>.</w:t>
      </w:r>
      <w:r w:rsidRPr="00EE3ABF">
        <w:tab/>
      </w:r>
      <w:r w:rsidRPr="00306794">
        <w:t>Доклад подготовлен на основании информации, предоставленной министерствами и иными органами государственного управления, в компетенцию которых входит защита прав и законных интересов детей, и утвержден Наци</w:t>
      </w:r>
      <w:r w:rsidRPr="00306794">
        <w:t>о</w:t>
      </w:r>
      <w:r w:rsidRPr="00306794">
        <w:t xml:space="preserve">нальной комиссией по правам ребенка. </w:t>
      </w:r>
    </w:p>
    <w:p w:rsidR="0039090F" w:rsidRPr="00306794" w:rsidRDefault="0039090F" w:rsidP="0039090F">
      <w:pPr>
        <w:pStyle w:val="SingleTxtGR"/>
      </w:pPr>
      <w:r w:rsidRPr="00306794">
        <w:t>4.</w:t>
      </w:r>
      <w:r w:rsidRPr="00EE3ABF">
        <w:tab/>
      </w:r>
      <w:r w:rsidRPr="00306794">
        <w:t>Республика Беларусь признает приоритет общепризнанных принципов международного права и обеспечивает соответствие им законодательства (ст</w:t>
      </w:r>
      <w:r w:rsidRPr="00306794">
        <w:t>а</w:t>
      </w:r>
      <w:r w:rsidRPr="00306794">
        <w:t>тья 8 Конституции Республики Беларусь).</w:t>
      </w:r>
    </w:p>
    <w:p w:rsidR="0039090F" w:rsidRPr="00306794" w:rsidRDefault="0039090F" w:rsidP="0039090F">
      <w:pPr>
        <w:pStyle w:val="SingleTxtGR"/>
      </w:pPr>
      <w:r w:rsidRPr="00306794">
        <w:t>5.</w:t>
      </w:r>
      <w:r w:rsidRPr="00EE3ABF">
        <w:tab/>
      </w:r>
      <w:r w:rsidRPr="00306794">
        <w:t>Факультативный протокол к Конвенции о правах ребенка, касающийся участия детей в вооруженных конфликтах, имеет в Республике Беларусь статус з</w:t>
      </w:r>
      <w:r w:rsidRPr="00306794">
        <w:t>а</w:t>
      </w:r>
      <w:r w:rsidRPr="00306794">
        <w:t>кона.</w:t>
      </w:r>
    </w:p>
    <w:p w:rsidR="0039090F" w:rsidRPr="00306794" w:rsidRDefault="0039090F" w:rsidP="0039090F">
      <w:pPr>
        <w:pStyle w:val="SingleTxtGR"/>
      </w:pPr>
      <w:r w:rsidRPr="00306794">
        <w:t>6.</w:t>
      </w:r>
      <w:r w:rsidRPr="00EE3ABF">
        <w:tab/>
      </w:r>
      <w:r w:rsidRPr="00306794">
        <w:t>12 декабря 2005 года принят Закон Республики Беларусь "О</w:t>
      </w:r>
      <w:r w:rsidRPr="00EE3ABF">
        <w:t xml:space="preserve"> </w:t>
      </w:r>
      <w:r w:rsidRPr="00306794">
        <w:t>присоединении Республики Беларусь к Факультативному протоколу к Конвенции о правах ребенка, касающемуся уч</w:t>
      </w:r>
      <w:r w:rsidRPr="00306794">
        <w:t>а</w:t>
      </w:r>
      <w:r w:rsidRPr="00306794">
        <w:t>стия детей в вооруженных конфли</w:t>
      </w:r>
      <w:r w:rsidRPr="00306794">
        <w:t>к</w:t>
      </w:r>
      <w:r w:rsidRPr="00306794">
        <w:t>тах".</w:t>
      </w:r>
    </w:p>
    <w:p w:rsidR="0039090F" w:rsidRPr="00306794" w:rsidRDefault="0039090F" w:rsidP="0039090F">
      <w:pPr>
        <w:pStyle w:val="SingleTxtGR"/>
      </w:pPr>
      <w:r w:rsidRPr="00306794">
        <w:t>7.</w:t>
      </w:r>
      <w:r w:rsidRPr="00EE3ABF">
        <w:tab/>
      </w:r>
      <w:r w:rsidRPr="00306794">
        <w:t>В соответствии со статьей 3</w:t>
      </w:r>
      <w:r>
        <w:t>3 Закона Республики Беларусь "О</w:t>
      </w:r>
      <w:r w:rsidRPr="00EE3ABF">
        <w:t xml:space="preserve"> </w:t>
      </w:r>
      <w:r w:rsidRPr="00306794">
        <w:t>международных договорах Республики Беларусь" нормы права, содержащиеся в международных договорах Респу</w:t>
      </w:r>
      <w:r w:rsidRPr="00306794">
        <w:t>б</w:t>
      </w:r>
      <w:r w:rsidRPr="00306794">
        <w:t>лики Беларусь, являются частью действующего на территории Республики Беларусь законодательства и подлежат непосредственному применению, кроме случаев, когда из междунаро</w:t>
      </w:r>
      <w:r w:rsidRPr="00306794">
        <w:t>д</w:t>
      </w:r>
      <w:r w:rsidRPr="00306794">
        <w:t>ного договора следует, что для применения таких норм требуется принятие (издание) внутригосуда</w:t>
      </w:r>
      <w:r w:rsidRPr="00306794">
        <w:t>р</w:t>
      </w:r>
      <w:r w:rsidRPr="00306794">
        <w:t>ственного нормативного правового акта.</w:t>
      </w:r>
    </w:p>
    <w:p w:rsidR="0039090F" w:rsidRPr="00306794" w:rsidRDefault="0039090F" w:rsidP="0039090F">
      <w:pPr>
        <w:pStyle w:val="SingleTxtGR"/>
      </w:pPr>
      <w:r w:rsidRPr="00306794">
        <w:t>8.</w:t>
      </w:r>
      <w:r w:rsidRPr="00EE3ABF">
        <w:tab/>
      </w:r>
      <w:r w:rsidRPr="00306794">
        <w:t>Беларусь присоединилась к Факультативному протоколу со следующим заявлением:</w:t>
      </w:r>
    </w:p>
    <w:p w:rsidR="0039090F" w:rsidRPr="00306794" w:rsidRDefault="0010456D" w:rsidP="0010456D">
      <w:pPr>
        <w:pStyle w:val="SingleTxtGR"/>
        <w:ind w:left="1701" w:hanging="567"/>
      </w:pPr>
      <w:r>
        <w:tab/>
      </w:r>
      <w:r w:rsidR="0039090F" w:rsidRPr="00306794">
        <w:t>"Республика Беларусь в соответствии со статьей 3 Факультативного протокола к Конвенции о правах ребенка, касающегося участия детей в во</w:t>
      </w:r>
      <w:r w:rsidR="0039090F" w:rsidRPr="00306794">
        <w:t>о</w:t>
      </w:r>
      <w:r w:rsidR="0039090F" w:rsidRPr="00306794">
        <w:t>руженных конфликтах, заявляет, что призыв граждан в Вооруженные Силы Республики Беларусь осуществляется по достижении ими соверше</w:t>
      </w:r>
      <w:r w:rsidR="0039090F" w:rsidRPr="00306794">
        <w:t>н</w:t>
      </w:r>
      <w:r w:rsidR="0039090F" w:rsidRPr="00306794">
        <w:t>нолетия (18 лет).</w:t>
      </w:r>
    </w:p>
    <w:p w:rsidR="0039090F" w:rsidRPr="00306794" w:rsidRDefault="0010456D" w:rsidP="0010456D">
      <w:pPr>
        <w:pStyle w:val="SingleTxtGR"/>
        <w:ind w:left="1701" w:hanging="567"/>
      </w:pPr>
      <w:r>
        <w:tab/>
      </w:r>
      <w:r w:rsidR="0039090F" w:rsidRPr="00306794">
        <w:t>Исключение составляет поступление в военные учебные заведения, право на которое согласно статье 43 Закона Республики Беларусь от 5 ноября 1992 года "О воинской обязанн</w:t>
      </w:r>
      <w:r w:rsidR="0039090F" w:rsidRPr="00306794">
        <w:t>о</w:t>
      </w:r>
      <w:r w:rsidR="0039090F" w:rsidRPr="00306794">
        <w:t>сти и воинской службе" имеют граждане в возрасте от 17 лет, в том числе те, которые достигли 17-летнего возраста в год поступления на учебу. Такой призыв не носит насильстве</w:t>
      </w:r>
      <w:r w:rsidR="0039090F" w:rsidRPr="00306794">
        <w:t>н</w:t>
      </w:r>
      <w:r w:rsidR="0039090F" w:rsidRPr="00306794">
        <w:t>ного или принудительного хара</w:t>
      </w:r>
      <w:r w:rsidR="0039090F" w:rsidRPr="00306794">
        <w:t>к</w:t>
      </w:r>
      <w:r w:rsidR="0039090F" w:rsidRPr="00306794">
        <w:t>тера.</w:t>
      </w:r>
    </w:p>
    <w:p w:rsidR="0039090F" w:rsidRPr="00306794" w:rsidRDefault="0010456D" w:rsidP="0010456D">
      <w:pPr>
        <w:pStyle w:val="SingleTxtGR"/>
        <w:ind w:left="1701" w:hanging="567"/>
      </w:pPr>
      <w:r>
        <w:tab/>
      </w:r>
      <w:r w:rsidR="0039090F" w:rsidRPr="00306794">
        <w:t>Законодательство Республики Беларусь гарантирует, что поступление на вое</w:t>
      </w:r>
      <w:r w:rsidR="0039090F" w:rsidRPr="00306794">
        <w:t>н</w:t>
      </w:r>
      <w:r w:rsidR="0039090F" w:rsidRPr="00306794">
        <w:t>ную службу в качестве курсантов военных учебных заведений:</w:t>
      </w:r>
    </w:p>
    <w:p w:rsidR="0039090F" w:rsidRPr="00C63939" w:rsidRDefault="0039090F" w:rsidP="00C63939">
      <w:pPr>
        <w:pStyle w:val="Bullet1GR"/>
        <w:keepNext/>
      </w:pPr>
      <w:r w:rsidRPr="00C63939">
        <w:t>носит добровольный характер</w:t>
      </w:r>
    </w:p>
    <w:p w:rsidR="0039090F" w:rsidRPr="00C63939" w:rsidRDefault="0039090F" w:rsidP="00C63939">
      <w:pPr>
        <w:pStyle w:val="Bullet1GR"/>
        <w:keepNext/>
      </w:pPr>
      <w:r w:rsidRPr="00C63939">
        <w:t>производится с осознанного согласия родителей или иных законных представителей таких лиц</w:t>
      </w:r>
    </w:p>
    <w:p w:rsidR="0039090F" w:rsidRPr="00C63939" w:rsidRDefault="0039090F" w:rsidP="00C63939">
      <w:pPr>
        <w:pStyle w:val="Bullet1GR"/>
      </w:pPr>
      <w:r w:rsidRPr="00C63939">
        <w:t>осуществляется при полном информировании таких лиц об обязанностях, связанных с несением военной службы</w:t>
      </w:r>
    </w:p>
    <w:p w:rsidR="0039090F" w:rsidRPr="00C63939" w:rsidRDefault="0039090F" w:rsidP="00C63939">
      <w:pPr>
        <w:pStyle w:val="Bullet1GR"/>
      </w:pPr>
      <w:r w:rsidRPr="00C63939">
        <w:t>допускается при представлении достоверных свидетельств возраста т</w:t>
      </w:r>
      <w:r w:rsidRPr="00C63939">
        <w:t>а</w:t>
      </w:r>
      <w:r w:rsidRPr="00C63939">
        <w:t>ких лиц до их принятия на национальную военную службу".</w:t>
      </w:r>
    </w:p>
    <w:p w:rsidR="0039090F" w:rsidRPr="00306794" w:rsidRDefault="0039090F" w:rsidP="0039090F">
      <w:pPr>
        <w:pStyle w:val="SingleTxtGR"/>
      </w:pPr>
      <w:r w:rsidRPr="00306794">
        <w:t>9.</w:t>
      </w:r>
      <w:r w:rsidRPr="00EE3ABF">
        <w:tab/>
      </w:r>
      <w:r w:rsidRPr="00306794">
        <w:t>Беларусь относится к странам со стабильной внутриполитической обстановкой, отсутствием конфликтов военного, межнационального или религиозного характера. Соответстве</w:t>
      </w:r>
      <w:r w:rsidRPr="00306794">
        <w:t>н</w:t>
      </w:r>
      <w:r w:rsidRPr="00306794">
        <w:t>но, дети не вовлечены в вооруженные конфликты.</w:t>
      </w:r>
    </w:p>
    <w:p w:rsidR="0039090F" w:rsidRPr="00306794" w:rsidRDefault="0039090F" w:rsidP="0039090F">
      <w:pPr>
        <w:pStyle w:val="SingleTxtGR"/>
      </w:pPr>
      <w:r w:rsidRPr="00306794">
        <w:t>10.</w:t>
      </w:r>
      <w:r w:rsidRPr="00EE3ABF">
        <w:tab/>
      </w:r>
      <w:r w:rsidRPr="00306794">
        <w:t>В Республике Беларусь принят ряд актов, направленных на урегулирование вопросов, связанных с правами ребенка и их защитой, и отражающих но</w:t>
      </w:r>
      <w:r w:rsidRPr="00306794">
        <w:t>р</w:t>
      </w:r>
      <w:r w:rsidRPr="00306794">
        <w:t>мы международных договоров в области прав ребе</w:t>
      </w:r>
      <w:r w:rsidRPr="00306794">
        <w:t>н</w:t>
      </w:r>
      <w:r w:rsidRPr="00306794">
        <w:t>ка.</w:t>
      </w:r>
    </w:p>
    <w:p w:rsidR="0039090F" w:rsidRPr="00306794" w:rsidRDefault="0039090F" w:rsidP="0039090F">
      <w:pPr>
        <w:pStyle w:val="SingleTxtGR"/>
      </w:pPr>
      <w:r w:rsidRPr="00306794">
        <w:t>11.</w:t>
      </w:r>
      <w:r w:rsidRPr="00EE3ABF">
        <w:tab/>
      </w:r>
      <w:r w:rsidRPr="00306794">
        <w:t>Правовую основу регулирования положения ребенка в Республике Бел</w:t>
      </w:r>
      <w:r w:rsidRPr="00306794">
        <w:t>а</w:t>
      </w:r>
      <w:r w:rsidRPr="00306794">
        <w:t>русь составляют Конституция Республики Беларусь, международные договоры Республики Беларусь, Закон № 2570-XII Республики Беларусь "О правах ребенка" от 19 ноября 1993 года (с изменениями и дополнениями) и иные акты законодательства Республики Беларусь, касающиеся прав и зашиты интересов р</w:t>
      </w:r>
      <w:r w:rsidRPr="00306794">
        <w:t>е</w:t>
      </w:r>
      <w:r w:rsidRPr="00306794">
        <w:t>бенка.</w:t>
      </w:r>
    </w:p>
    <w:p w:rsidR="0039090F" w:rsidRPr="00306794" w:rsidRDefault="0039090F" w:rsidP="0039090F">
      <w:pPr>
        <w:pStyle w:val="SingleTxtGR"/>
      </w:pPr>
      <w:r w:rsidRPr="00306794">
        <w:t>12.</w:t>
      </w:r>
      <w:r w:rsidRPr="00EE3ABF">
        <w:tab/>
      </w:r>
      <w:r w:rsidRPr="00306794">
        <w:t>В соответствии со статьей 33 Закона Республики Беларусь "О правах ребенка" привлечение детей к участию в военных действиях, вооруженных конфликтах, пропаганда среди д</w:t>
      </w:r>
      <w:r w:rsidRPr="00306794">
        <w:t>е</w:t>
      </w:r>
      <w:r w:rsidRPr="00306794">
        <w:t>тей войны и насилия, создание детских воениз</w:t>
      </w:r>
      <w:r w:rsidRPr="00306794">
        <w:t>и</w:t>
      </w:r>
      <w:r w:rsidRPr="00306794">
        <w:t>рованных формирований запрещаются.</w:t>
      </w:r>
    </w:p>
    <w:p w:rsidR="0039090F" w:rsidRPr="00306794" w:rsidRDefault="0039090F" w:rsidP="0039090F">
      <w:pPr>
        <w:pStyle w:val="SingleTxtGR"/>
      </w:pPr>
      <w:r w:rsidRPr="00306794">
        <w:t>13.</w:t>
      </w:r>
      <w:r w:rsidRPr="00EE3ABF">
        <w:tab/>
      </w:r>
      <w:r w:rsidRPr="00306794">
        <w:t>Призыв лиц на срочную военную службу в Вооруженные Силы и иные воинские формирования Республики Беларусь производится по достижении ими 18 лет. Принятие лиц, не до</w:t>
      </w:r>
      <w:r w:rsidRPr="00306794">
        <w:t>с</w:t>
      </w:r>
      <w:r w:rsidRPr="00306794">
        <w:t>тигших 18 лет, на военную службу в качестве курсантов военно-учебных заведений, на учебу в качестве суворовцев, восп</w:t>
      </w:r>
      <w:r w:rsidRPr="00306794">
        <w:t>и</w:t>
      </w:r>
      <w:r w:rsidRPr="00306794">
        <w:t xml:space="preserve">танников военных оркестров регулируется законодательством. </w:t>
      </w:r>
    </w:p>
    <w:p w:rsidR="0039090F" w:rsidRPr="00306794" w:rsidRDefault="0039090F" w:rsidP="0039090F">
      <w:pPr>
        <w:pStyle w:val="SingleTxtGR"/>
      </w:pPr>
      <w:r w:rsidRPr="00306794">
        <w:t>14.</w:t>
      </w:r>
      <w:r w:rsidRPr="00EE3ABF">
        <w:tab/>
      </w:r>
      <w:r w:rsidRPr="00306794">
        <w:t>Необходимо письменное согласие одного из родителей либо законного представителя на получение соответствующего образования и от абитуриентов в возрасте до 18 лет, пост</w:t>
      </w:r>
      <w:r w:rsidRPr="00306794">
        <w:t>у</w:t>
      </w:r>
      <w:r w:rsidRPr="00306794">
        <w:t>пающих в средние специальные учебные заведения, осуществляющие подготовку кадров для Вооруженных Сил, других войск и воинских формирований Республики Беларусь, органов внутренних дел, органов и подразделений по чрезвычайным ситуациям (пункты 9 и 10 Правил приема в высшие учебные заведения, утвержденные Указом № 80 Президента Республики Беларусь от 7 февраля 2006 года).</w:t>
      </w:r>
    </w:p>
    <w:p w:rsidR="0039090F" w:rsidRPr="00306794" w:rsidRDefault="0039090F" w:rsidP="0039090F">
      <w:pPr>
        <w:pStyle w:val="SingleTxtGR"/>
      </w:pPr>
      <w:r w:rsidRPr="00306794">
        <w:t>15.</w:t>
      </w:r>
      <w:r w:rsidRPr="00EE3ABF">
        <w:tab/>
      </w:r>
      <w:r w:rsidRPr="00306794">
        <w:t>Законом № 365-З Республики Беларусь от 8 июля 2008 года внесены изменения и дополнения в Закон Республики Беларусь "О правах ребенка", в частности статья 33 дополнена в части запрета привлечения детей к участию в военных действиях или иного их использования в вооруженных конфликтах.</w:t>
      </w:r>
    </w:p>
    <w:p w:rsidR="0039090F" w:rsidRPr="00306794" w:rsidRDefault="0039090F" w:rsidP="0039090F">
      <w:pPr>
        <w:pStyle w:val="SingleTxtGR"/>
      </w:pPr>
      <w:r w:rsidRPr="00306794">
        <w:t>16.</w:t>
      </w:r>
      <w:r w:rsidRPr="00EE3ABF">
        <w:tab/>
      </w:r>
      <w:r w:rsidRPr="00306794">
        <w:t>Статья 136 Уголовного кодекса Республики Беларусь "Преступные нарушения норм международного гуманитарного права во время вооруженных конфликтов", содержащая пер</w:t>
      </w:r>
      <w:r w:rsidRPr="00306794">
        <w:t>е</w:t>
      </w:r>
      <w:r w:rsidRPr="00306794">
        <w:t>чень деяний, совершение которых влечет уголовную ответственность, дополнена пунктом 51, устанавливающим уголовную ответс</w:t>
      </w:r>
      <w:r w:rsidRPr="00306794">
        <w:t>т</w:t>
      </w:r>
      <w:r w:rsidRPr="00306794">
        <w:t>венность за вербовку лиц, не достигших 18-летнего возраста, в вооруженные группы, отличные от вооруженных сил государства, или использование их в военных действиях в составе этих вооруженных групп (Закон № 223-З Республики Беларусь от 10 мая 2007 года). За совершение указанных деяний уст</w:t>
      </w:r>
      <w:r w:rsidRPr="00306794">
        <w:t>а</w:t>
      </w:r>
      <w:r w:rsidRPr="00306794">
        <w:t>новлена ответственность в виде лишения свободы на срок от пяти до двадцати лет.</w:t>
      </w:r>
    </w:p>
    <w:p w:rsidR="0039090F" w:rsidRPr="00306794" w:rsidRDefault="0039090F" w:rsidP="0039090F">
      <w:pPr>
        <w:pStyle w:val="SingleTxtGR"/>
      </w:pPr>
      <w:r w:rsidRPr="00306794">
        <w:t>17.</w:t>
      </w:r>
      <w:r w:rsidRPr="00EE3ABF">
        <w:tab/>
      </w:r>
      <w:r w:rsidRPr="00306794">
        <w:t>В Республике Беларусь реализуется Национальный план действий по улучшению положения детей и охране их прав на 2004-2010 годы (утвержден постановлением № 1661 Совета Министров Республики Беларусь от 18 декабря 2003 года), в рамках которого принимаются меры по защите детей от насилия, торговли, всех видов эксплуатации и участия в вооруже</w:t>
      </w:r>
      <w:r w:rsidRPr="00306794">
        <w:t>н</w:t>
      </w:r>
      <w:r w:rsidRPr="00306794">
        <w:t>ных конфликтах.</w:t>
      </w:r>
    </w:p>
    <w:p w:rsidR="0039090F" w:rsidRPr="00306794" w:rsidRDefault="0039090F" w:rsidP="0039090F">
      <w:pPr>
        <w:pStyle w:val="SingleTxtGR"/>
      </w:pPr>
      <w:r w:rsidRPr="00306794">
        <w:t>18.</w:t>
      </w:r>
      <w:r w:rsidRPr="00EE3ABF">
        <w:tab/>
      </w:r>
      <w:r w:rsidRPr="00306794">
        <w:t>Выполнение мероприятий указанного Национального плана координирует Национальная комиссия по правам ребенка, Министерство образования Республики Беларусь и Мин</w:t>
      </w:r>
      <w:r w:rsidRPr="00306794">
        <w:t>и</w:t>
      </w:r>
      <w:r w:rsidRPr="00306794">
        <w:t>стерство труда и социальной защиты Республики Б</w:t>
      </w:r>
      <w:r w:rsidRPr="00306794">
        <w:t>е</w:t>
      </w:r>
      <w:r w:rsidRPr="00306794">
        <w:t>ларусь.</w:t>
      </w:r>
    </w:p>
    <w:p w:rsidR="0039090F" w:rsidRPr="00306794" w:rsidRDefault="0039090F" w:rsidP="0039090F">
      <w:pPr>
        <w:pStyle w:val="SingleTxtGR"/>
      </w:pPr>
      <w:r w:rsidRPr="00306794">
        <w:t xml:space="preserve">19. </w:t>
      </w:r>
      <w:r w:rsidRPr="0039090F">
        <w:tab/>
      </w:r>
      <w:r w:rsidRPr="00306794">
        <w:t>В соответствии с Национальным планом действий по улучшению положения детей и охране их прав на 2004-2010 годы Министерство образования Республики Беларусь и Мин</w:t>
      </w:r>
      <w:r w:rsidRPr="00306794">
        <w:t>и</w:t>
      </w:r>
      <w:r w:rsidRPr="00306794">
        <w:t>стерство информации Республики Беларусь обеспечивают организацию мероприятий по ознакомлению детей и специалистов, работающих с детьми и для детей, с содержанием Факул</w:t>
      </w:r>
      <w:r w:rsidRPr="00306794">
        <w:t>ь</w:t>
      </w:r>
      <w:r w:rsidRPr="00306794">
        <w:t>тативного протокола к Конвенции о правах ребенка, касающегося участия детей в вооруженных конфликтах. Министерство внутренних дел Республики Беларусь совместно с заинтерес</w:t>
      </w:r>
      <w:r w:rsidRPr="00306794">
        <w:t>о</w:t>
      </w:r>
      <w:r w:rsidRPr="00306794">
        <w:t>ванными органами государственного управления осуществляет меры, направленные на борьбу со всеми формами терроризма, предотвращение захвата детей в качестве заложников. М</w:t>
      </w:r>
      <w:r w:rsidRPr="00306794">
        <w:t>и</w:t>
      </w:r>
      <w:r w:rsidRPr="00306794">
        <w:t>нистерство труда и социальной защиты Республики Беларусь, Министерство образования Республики Беларусь, Генеральная прокуратура Республики Беларусь, областные исполн</w:t>
      </w:r>
      <w:r w:rsidRPr="00306794">
        <w:t>и</w:t>
      </w:r>
      <w:r w:rsidRPr="00306794">
        <w:t>тельные комитеты и Минский городской исполнительный комитет оказывают необходимое содействие обеспечению прав детей-беженцев на жизнеустройство, адаптацию и получение о</w:t>
      </w:r>
      <w:r w:rsidRPr="00306794">
        <w:t>б</w:t>
      </w:r>
      <w:r w:rsidRPr="00306794">
        <w:t>разования.</w:t>
      </w:r>
    </w:p>
    <w:p w:rsidR="0039090F" w:rsidRPr="00306794" w:rsidRDefault="0039090F" w:rsidP="0039090F">
      <w:pPr>
        <w:pStyle w:val="SingleTxtGR"/>
      </w:pPr>
      <w:r w:rsidRPr="00306794">
        <w:t>20.</w:t>
      </w:r>
      <w:r w:rsidRPr="00EE3ABF">
        <w:tab/>
      </w:r>
      <w:r w:rsidRPr="00306794">
        <w:t>Реализация Национального плана призвана усовершенствовать систему образования школьников, учащихся, студентов, специалистов, работающих с детьми и для детей, в области международного гум</w:t>
      </w:r>
      <w:r w:rsidRPr="00306794">
        <w:t>а</w:t>
      </w:r>
      <w:r w:rsidRPr="00306794">
        <w:t xml:space="preserve">нитарного права. </w:t>
      </w:r>
    </w:p>
    <w:p w:rsidR="0039090F" w:rsidRPr="00306794" w:rsidRDefault="0039090F" w:rsidP="0039090F">
      <w:pPr>
        <w:pStyle w:val="SingleTxtGR"/>
      </w:pPr>
      <w:r w:rsidRPr="00306794">
        <w:t>21.</w:t>
      </w:r>
      <w:r w:rsidRPr="00EE3ABF">
        <w:tab/>
      </w:r>
      <w:r w:rsidRPr="00306794">
        <w:t>В Республике Беларусь сформирована единая система образования в области распространения знаний о Конвенции о правах ребенка и о Факультати</w:t>
      </w:r>
      <w:r w:rsidRPr="00306794">
        <w:t>в</w:t>
      </w:r>
      <w:r w:rsidRPr="00306794">
        <w:t>ных протоколах к ней.</w:t>
      </w:r>
    </w:p>
    <w:p w:rsidR="0039090F" w:rsidRPr="00306794" w:rsidRDefault="0039090F" w:rsidP="0039090F">
      <w:pPr>
        <w:pStyle w:val="SingleTxtGR"/>
      </w:pPr>
      <w:r w:rsidRPr="00306794">
        <w:t>22.</w:t>
      </w:r>
      <w:r w:rsidRPr="00EE3ABF">
        <w:tab/>
      </w:r>
      <w:r w:rsidRPr="00306794">
        <w:t>В общеобразовательных учреждениях преподается спецкурс "Права р</w:t>
      </w:r>
      <w:r w:rsidRPr="00306794">
        <w:t>е</w:t>
      </w:r>
      <w:r w:rsidRPr="00306794">
        <w:t xml:space="preserve">бенка", в рамках которого осуществляется система мероприятий, включающая упражнения, тренинги для школьников, просмотр видеофильмов по тематике прав ребенка. </w:t>
      </w:r>
    </w:p>
    <w:p w:rsidR="0039090F" w:rsidRPr="00306794" w:rsidRDefault="0039090F" w:rsidP="0039090F">
      <w:pPr>
        <w:pStyle w:val="SingleTxtGR"/>
      </w:pPr>
      <w:r w:rsidRPr="00306794">
        <w:t>23.</w:t>
      </w:r>
      <w:r w:rsidRPr="00EE3ABF">
        <w:tab/>
      </w:r>
      <w:r w:rsidRPr="00306794">
        <w:t>В целях методического обеспечения образования в области прав человека и распространения информации о Конвенции о правах ребенка и о Факультативных протоколах к ней и</w:t>
      </w:r>
      <w:r w:rsidRPr="00306794">
        <w:t>з</w:t>
      </w:r>
      <w:r w:rsidRPr="00306794">
        <w:t>даны Сборник международных правовых документов и три национальных учебных пособия, разработан и опубликован рекомендател</w:t>
      </w:r>
      <w:r w:rsidRPr="00306794">
        <w:t>ь</w:t>
      </w:r>
      <w:r w:rsidRPr="00306794">
        <w:t xml:space="preserve">ный список художественной литературы в помощь педагогу. </w:t>
      </w:r>
    </w:p>
    <w:p w:rsidR="0039090F" w:rsidRPr="00306794" w:rsidRDefault="0039090F" w:rsidP="0039090F">
      <w:pPr>
        <w:pStyle w:val="SingleTxtGR"/>
      </w:pPr>
      <w:r w:rsidRPr="00306794">
        <w:t>24.</w:t>
      </w:r>
      <w:r w:rsidRPr="00EE3ABF">
        <w:tab/>
      </w:r>
      <w:r w:rsidRPr="00306794">
        <w:t>В процессе обучения школьники широко используют тематические издания "Твои права: К 10-летию Закона Республики Беларусь "О правах ребенка", "Пособие для детей с особе</w:t>
      </w:r>
      <w:r w:rsidRPr="00306794">
        <w:t>н</w:t>
      </w:r>
      <w:r w:rsidRPr="00306794">
        <w:t>ностями психофизического развития" (2004); "Школьникам о международном гуманитарном праве" (2003); "Школьникам о правах человека" (2005), "Основы правовых знаний" (2006), "Детское право: книга для несовершеннолетних" (2006), пособие "Я – гражданин Республики Беларусь" (2007).</w:t>
      </w:r>
    </w:p>
    <w:p w:rsidR="0039090F" w:rsidRPr="00306794" w:rsidRDefault="0039090F" w:rsidP="0039090F">
      <w:pPr>
        <w:pStyle w:val="SingleTxtGR"/>
      </w:pPr>
      <w:r w:rsidRPr="00306794">
        <w:t>25.</w:t>
      </w:r>
      <w:r w:rsidRPr="00EE3ABF">
        <w:tab/>
      </w:r>
      <w:r w:rsidRPr="00306794">
        <w:t>В рамках обязательных учебных предметов общеобразовательных учреждений "Обществоведение" и "Человек и мир" учащиеся знакомятся с правами и свободами человека в с</w:t>
      </w:r>
      <w:r w:rsidRPr="00306794">
        <w:t>о</w:t>
      </w:r>
      <w:r w:rsidRPr="00306794">
        <w:t>временном мире; изучают международные нормативно-правовые документы, в том числе Всеобщую декларацию прав человека, Ко</w:t>
      </w:r>
      <w:r w:rsidRPr="00306794">
        <w:t>н</w:t>
      </w:r>
      <w:r w:rsidRPr="00306794">
        <w:t>венцию о правах ребенка, Факультативный протокол к Конвенции о правах ребенка, касающийся участия детей в вооруженных конфликтах, Факультативный протокол к Конвенции о правах ребенка, касающийся торговли детьми, детской проституции и детской порнографии, Конвенцию о ликвидации всех форм дискриминации в отношении женщин, Международный пакт о гражданских и политических правах, Междун</w:t>
      </w:r>
      <w:r w:rsidRPr="00306794">
        <w:t>а</w:t>
      </w:r>
      <w:r w:rsidRPr="00306794">
        <w:t>родную конвенцию о ликвидации всех форм расовой дискриминации, Декларацию о ликвидации всех форм нетерпимости и дискриминации на основе религии и убеждений, Междунаро</w:t>
      </w:r>
      <w:r w:rsidRPr="00306794">
        <w:t>д</w:t>
      </w:r>
      <w:r w:rsidRPr="00306794">
        <w:t>ный пакт об экон</w:t>
      </w:r>
      <w:r w:rsidRPr="00306794">
        <w:t>о</w:t>
      </w:r>
      <w:r w:rsidRPr="00306794">
        <w:t xml:space="preserve">мических, социальных и культурных правах. </w:t>
      </w:r>
    </w:p>
    <w:p w:rsidR="0039090F" w:rsidRPr="00306794" w:rsidRDefault="0039090F" w:rsidP="0039090F">
      <w:pPr>
        <w:pStyle w:val="SingleTxtGR"/>
      </w:pPr>
      <w:r w:rsidRPr="00306794">
        <w:t>26.</w:t>
      </w:r>
      <w:r w:rsidRPr="00EE3ABF">
        <w:tab/>
      </w:r>
      <w:r w:rsidRPr="00306794">
        <w:t>В отчетный период продолжалась работа по совершенствованию процесса обучения правам человека, правам ребенка на всех ступенях образования – от начального до постди</w:t>
      </w:r>
      <w:r w:rsidRPr="00306794">
        <w:t>п</w:t>
      </w:r>
      <w:r w:rsidRPr="00306794">
        <w:t>ломного. Обеспечено систематическое непрерывное обучение специалистов, работающих с детьми и для детей.</w:t>
      </w:r>
    </w:p>
    <w:p w:rsidR="0039090F" w:rsidRPr="00306794" w:rsidRDefault="0039090F" w:rsidP="0039090F">
      <w:pPr>
        <w:pStyle w:val="SingleTxtGR"/>
      </w:pPr>
      <w:r w:rsidRPr="00306794">
        <w:t>27.</w:t>
      </w:r>
      <w:r w:rsidRPr="00EE3ABF">
        <w:tab/>
      </w:r>
      <w:r w:rsidRPr="00306794">
        <w:t>Преподаватели предметов "Обществоведение" и "Человек и мир", спецкурса "Права человека" систематически повышают уровень своей квалификации на национальном и реги</w:t>
      </w:r>
      <w:r w:rsidRPr="00306794">
        <w:t>о</w:t>
      </w:r>
      <w:r w:rsidRPr="00306794">
        <w:t xml:space="preserve">нальном уровнях. </w:t>
      </w:r>
    </w:p>
    <w:p w:rsidR="0039090F" w:rsidRPr="00306794" w:rsidRDefault="0039090F" w:rsidP="0039090F">
      <w:pPr>
        <w:pStyle w:val="SingleTxtGR"/>
      </w:pPr>
      <w:r w:rsidRPr="00306794">
        <w:t>28.</w:t>
      </w:r>
      <w:r w:rsidRPr="00EE3ABF">
        <w:tab/>
      </w:r>
      <w:r w:rsidRPr="00306794">
        <w:t>В помощь педагогическим работникам общеобразовательных учреждений изданы соответствующие информационные и методические пособия о развитии международного права в данной области и о ситуации в области прав человека в Республике Беларусь. Выпущена серия книг и брошюр по правам р</w:t>
      </w:r>
      <w:r w:rsidRPr="00306794">
        <w:t>е</w:t>
      </w:r>
      <w:r w:rsidRPr="00306794">
        <w:t>бенка для специалистов, в том числе "Права ребенка: теория и методика" (1999); "Теоретико-методические основы педагогической деятельности социокультурных институтов по защите прав ребенка" (2002), "Сорок занятий по правам ребенка с дет</w:t>
      </w:r>
      <w:r w:rsidRPr="00306794">
        <w:t>ь</w:t>
      </w:r>
      <w:r w:rsidRPr="00306794">
        <w:t xml:space="preserve">ми 6-10 лет" (2005); "Права несовершеннолетних: книга для взрослых" (2006), другие. </w:t>
      </w:r>
    </w:p>
    <w:p w:rsidR="0039090F" w:rsidRPr="00306794" w:rsidRDefault="0039090F" w:rsidP="0039090F">
      <w:pPr>
        <w:pStyle w:val="SingleTxtGR"/>
      </w:pPr>
      <w:r w:rsidRPr="00306794">
        <w:t>29.</w:t>
      </w:r>
      <w:r w:rsidRPr="00B62AB5">
        <w:tab/>
      </w:r>
      <w:r w:rsidRPr="00306794">
        <w:t>Предусмотрено обучение вопросам защиты прав и соблюдения интересов детей для работников учреждений образования, социальных педагогов и психологов, при прохождении переподготовки и повышения квалификации в областных институтах повышения квалификации, Государственном учреждении обр</w:t>
      </w:r>
      <w:r w:rsidRPr="00306794">
        <w:t>а</w:t>
      </w:r>
      <w:r w:rsidRPr="00306794">
        <w:t xml:space="preserve">зования "Академия последипломного образования". </w:t>
      </w:r>
    </w:p>
    <w:p w:rsidR="0039090F" w:rsidRPr="00306794" w:rsidRDefault="0039090F" w:rsidP="0039090F">
      <w:pPr>
        <w:pStyle w:val="SingleTxtGR"/>
      </w:pPr>
      <w:r w:rsidRPr="00306794">
        <w:t>30.</w:t>
      </w:r>
      <w:r w:rsidRPr="00B62AB5">
        <w:tab/>
      </w:r>
      <w:r w:rsidRPr="00306794">
        <w:t>В Белорусском государственном университете действует Институт пер</w:t>
      </w:r>
      <w:r w:rsidRPr="00306794">
        <w:t>е</w:t>
      </w:r>
      <w:r w:rsidRPr="00306794">
        <w:t>подготовки и повышения квалификации судей, работников прокуратуры, судов и учреждений юстиции. В рамках лекций и занятий предусмотрено рассмотр</w:t>
      </w:r>
      <w:r w:rsidRPr="00306794">
        <w:t>е</w:t>
      </w:r>
      <w:r w:rsidRPr="00306794">
        <w:t>ние применения законодательства при решении вопросов, затрагивающих права и интересы детей.</w:t>
      </w:r>
    </w:p>
    <w:p w:rsidR="0039090F" w:rsidRPr="00306794" w:rsidRDefault="0039090F" w:rsidP="0039090F">
      <w:pPr>
        <w:pStyle w:val="SingleTxtGR"/>
      </w:pPr>
      <w:r w:rsidRPr="00306794">
        <w:t>31.</w:t>
      </w:r>
      <w:r w:rsidRPr="00B62AB5">
        <w:tab/>
      </w:r>
      <w:r w:rsidRPr="00306794">
        <w:t>В учреждениях образования Министерства внутренних дел Республики Беларусь организовано повышение квалификации в области прав ребенка с</w:t>
      </w:r>
      <w:r w:rsidRPr="00306794">
        <w:t>о</w:t>
      </w:r>
      <w:r w:rsidRPr="00306794">
        <w:t>трудников инспекций по делам несовершеннолетних.</w:t>
      </w:r>
    </w:p>
    <w:p w:rsidR="0039090F" w:rsidRPr="00306794" w:rsidRDefault="0039090F" w:rsidP="0039090F">
      <w:pPr>
        <w:pStyle w:val="SingleTxtGR"/>
      </w:pPr>
      <w:r w:rsidRPr="00306794">
        <w:t>32.</w:t>
      </w:r>
      <w:r w:rsidRPr="00B62AB5">
        <w:tab/>
      </w:r>
      <w:r w:rsidRPr="00306794">
        <w:t>Для оказания содействия Министерству образования Республики Беларусь в распространении знаний о правах ребенка Республиканским общественным объединением "Белору</w:t>
      </w:r>
      <w:r w:rsidRPr="00306794">
        <w:t>с</w:t>
      </w:r>
      <w:r w:rsidRPr="00306794">
        <w:t>ская Ассоциация клубов ЮНЕСКО" в 2006 году реализован проект "Университет прав ребенка" по повышению информирова</w:t>
      </w:r>
      <w:r w:rsidRPr="00306794">
        <w:t>н</w:t>
      </w:r>
      <w:r w:rsidRPr="00306794">
        <w:t>ности детей в области прав ребенка и созданию системы подготовки школьников-тренеров для проведения просветительской работы. После завершения проекта до настоящего времени в стране на базе 62 клубов ЮНЕСКО и в общеобразов</w:t>
      </w:r>
      <w:r w:rsidRPr="00306794">
        <w:t>а</w:t>
      </w:r>
      <w:r w:rsidRPr="00306794">
        <w:t>тельных учреждениях ведется работа по ознакомлению детей с Конве</w:t>
      </w:r>
      <w:r w:rsidRPr="00306794">
        <w:t>н</w:t>
      </w:r>
      <w:r w:rsidRPr="00306794">
        <w:t xml:space="preserve">цией о правах ребенка и Факультативными протоколами к ней. </w:t>
      </w:r>
    </w:p>
    <w:p w:rsidR="0039090F" w:rsidRPr="00306794" w:rsidRDefault="0039090F" w:rsidP="0039090F">
      <w:pPr>
        <w:pStyle w:val="SingleTxtGR"/>
      </w:pPr>
      <w:r w:rsidRPr="00306794">
        <w:t>33.</w:t>
      </w:r>
      <w:r w:rsidRPr="00B62AB5">
        <w:tab/>
      </w:r>
      <w:r w:rsidRPr="00306794">
        <w:t>Согласно статье 30 Закона Республики Беларусь от 5 ноября 1992 года "О воинской обязанности и воинской службе", призыву на военную службу, службу в резерве подлежат: на срочную военную службу, службу в резерве – граждане мужского пола в возрасте от 18 до 27 лет, состоящие или обязанные состоять на воинском учете и не состоящие в запасе; на вое</w:t>
      </w:r>
      <w:r w:rsidRPr="00306794">
        <w:t>н</w:t>
      </w:r>
      <w:r w:rsidRPr="00306794">
        <w:t>ную службу офицеров по призыву – граждане мужского пола в возрасте до 27 лет, прошедшие обучение по программам подготовки офицеров запаса на военных кафедрах или факульт</w:t>
      </w:r>
      <w:r w:rsidRPr="00306794">
        <w:t>е</w:t>
      </w:r>
      <w:r w:rsidRPr="00306794">
        <w:t>тах гражданских учреждений, обеспечивающих получение высшего и среднего специального образования, сдавшие государственные выпускные экзамены и зачисленные в запас с пр</w:t>
      </w:r>
      <w:r w:rsidRPr="00306794">
        <w:t>и</w:t>
      </w:r>
      <w:r w:rsidRPr="00306794">
        <w:t>своением воинского звания офицера.</w:t>
      </w:r>
    </w:p>
    <w:p w:rsidR="0039090F" w:rsidRPr="00306794" w:rsidRDefault="0039090F" w:rsidP="0039090F">
      <w:pPr>
        <w:pStyle w:val="SingleTxtGR"/>
      </w:pPr>
      <w:r w:rsidRPr="00306794">
        <w:t>34.</w:t>
      </w:r>
      <w:r w:rsidRPr="00B62AB5">
        <w:tab/>
      </w:r>
      <w:r w:rsidRPr="00306794">
        <w:t>На военную службу, службу в резерве не призываются граждане, которые в соответствии с вышеназванным Законом освобождены от призыва на военную службу, службу в резерве либо имеют право на отсрочку от призыва.</w:t>
      </w:r>
    </w:p>
    <w:p w:rsidR="0039090F" w:rsidRPr="00306794" w:rsidRDefault="0039090F" w:rsidP="0039090F">
      <w:pPr>
        <w:pStyle w:val="SingleTxtGR"/>
      </w:pPr>
      <w:r w:rsidRPr="00306794">
        <w:t>35.</w:t>
      </w:r>
      <w:r w:rsidRPr="00B62AB5">
        <w:tab/>
      </w:r>
      <w:r w:rsidRPr="00306794">
        <w:t>Случаев призыва в Вооруженные Силы Республики Беларусь в возрасте до 18 лет не зарегистрир</w:t>
      </w:r>
      <w:r w:rsidRPr="00306794">
        <w:t>о</w:t>
      </w:r>
      <w:r w:rsidRPr="00306794">
        <w:t>вано.</w:t>
      </w:r>
    </w:p>
    <w:p w:rsidR="0039090F" w:rsidRPr="00306794" w:rsidRDefault="0039090F" w:rsidP="0039090F">
      <w:pPr>
        <w:pStyle w:val="SingleTxtGR"/>
      </w:pPr>
      <w:r w:rsidRPr="00306794">
        <w:t>36.</w:t>
      </w:r>
      <w:r w:rsidRPr="00B62AB5">
        <w:tab/>
      </w:r>
      <w:r w:rsidRPr="00306794">
        <w:t>В Республике Беларусь отсутствуют конфликты военного, межнационального или религиозного характера. Соответственно, дети не вербуются вооруженными группами и не учас</w:t>
      </w:r>
      <w:r w:rsidRPr="00306794">
        <w:t>т</w:t>
      </w:r>
      <w:r w:rsidRPr="00306794">
        <w:t>вуют в вооруженных действиях.</w:t>
      </w:r>
    </w:p>
    <w:p w:rsidR="0039090F" w:rsidRPr="00306794" w:rsidRDefault="0039090F" w:rsidP="0039090F">
      <w:pPr>
        <w:pStyle w:val="SingleTxtGR"/>
      </w:pPr>
      <w:r w:rsidRPr="00306794">
        <w:t>37.</w:t>
      </w:r>
      <w:r w:rsidRPr="00B62AB5">
        <w:tab/>
      </w:r>
      <w:r w:rsidRPr="00306794">
        <w:t>В целях практической реализации Конвенции о правах ребенка и с учетом рекомендаций Комитета по правам ребенка с 1996 года в Беларуси целенаправленно действует Наци</w:t>
      </w:r>
      <w:r w:rsidRPr="00306794">
        <w:t>о</w:t>
      </w:r>
      <w:r w:rsidRPr="00306794">
        <w:t>нальная комиссия по правам ребенка. Указом № 675 Президента Республики Беларусь от 16 ноября 2006 года "О Национальной комиссии по правам ребенка" значительно расширены с</w:t>
      </w:r>
      <w:r w:rsidRPr="00306794">
        <w:t>о</w:t>
      </w:r>
      <w:r w:rsidRPr="00306794">
        <w:t>став, полномочия и функции указанной Комиссии.</w:t>
      </w:r>
    </w:p>
    <w:p w:rsidR="0039090F" w:rsidRPr="00306794" w:rsidRDefault="0039090F" w:rsidP="0039090F">
      <w:pPr>
        <w:pStyle w:val="SingleTxtGR"/>
      </w:pPr>
      <w:r w:rsidRPr="00306794">
        <w:t>38.</w:t>
      </w:r>
      <w:r w:rsidRPr="00B62AB5">
        <w:tab/>
      </w:r>
      <w:r w:rsidRPr="00306794">
        <w:t>В состав Национальной комиссии по правам ребенка входят депутаты Национального собрания Республики Беларусь, представители республиканских и местных органов упра</w:t>
      </w:r>
      <w:r w:rsidRPr="00306794">
        <w:t>в</w:t>
      </w:r>
      <w:r w:rsidRPr="00306794">
        <w:t>ления, судебных органов, учреждений образования, н</w:t>
      </w:r>
      <w:r w:rsidRPr="00306794">
        <w:t>е</w:t>
      </w:r>
      <w:r w:rsidRPr="00306794">
        <w:t xml:space="preserve">правительственных организаций. </w:t>
      </w:r>
    </w:p>
    <w:p w:rsidR="0039090F" w:rsidRPr="00306794" w:rsidRDefault="0039090F" w:rsidP="0039090F">
      <w:pPr>
        <w:pStyle w:val="SingleTxtGR"/>
      </w:pPr>
      <w:r w:rsidRPr="00306794">
        <w:t>39.</w:t>
      </w:r>
      <w:r w:rsidRPr="00B62AB5">
        <w:tab/>
      </w:r>
      <w:r w:rsidRPr="00306794">
        <w:t>Фактически Национальная комиссия по правам ребенка выполняет функции Уполномоченного по правам ребенка в Республике Беларусь и имеет своих представителей в каждом областном центре и Минске. Комиссия наделена полномочиями, позволяющими принимать решения в сфере защиты прав и законных интересов детей и влиять на деятельность республ</w:t>
      </w:r>
      <w:r w:rsidRPr="00306794">
        <w:t>и</w:t>
      </w:r>
      <w:r w:rsidRPr="00306794">
        <w:t>канских органов государственного управления, местных исполнительных и распорядительных органов и иных организаций по реализации актов законодательства, государственных пр</w:t>
      </w:r>
      <w:r w:rsidRPr="00306794">
        <w:t>о</w:t>
      </w:r>
      <w:r w:rsidRPr="00306794">
        <w:t>грамм по поддержке детей, защите их прав и законных интер</w:t>
      </w:r>
      <w:r w:rsidRPr="00306794">
        <w:t>е</w:t>
      </w:r>
      <w:r w:rsidRPr="00306794">
        <w:t>сов.</w:t>
      </w:r>
    </w:p>
    <w:p w:rsidR="0039090F" w:rsidRPr="00306794" w:rsidRDefault="0039090F" w:rsidP="0039090F">
      <w:pPr>
        <w:pStyle w:val="SingleTxtGR"/>
      </w:pPr>
      <w:r w:rsidRPr="00306794">
        <w:t>40.</w:t>
      </w:r>
      <w:r w:rsidRPr="00B62AB5">
        <w:tab/>
      </w:r>
      <w:r w:rsidRPr="00306794">
        <w:t xml:space="preserve">Национальная комиссия по правам ребенка разрабатывает предложения по совершенствованию социальной политики и механизмов поддержки детства и осуществляет мониторинг реализации государственных программ поддержки детей и семьи. Дети имеют возможность обращаться в структуру, наделенную полномочиями для решения широкого круга вопросов. </w:t>
      </w:r>
    </w:p>
    <w:p w:rsidR="0039090F" w:rsidRPr="00306794" w:rsidRDefault="0039090F" w:rsidP="0039090F">
      <w:pPr>
        <w:pStyle w:val="SingleTxtGR"/>
      </w:pPr>
      <w:r w:rsidRPr="00306794">
        <w:t>41.</w:t>
      </w:r>
      <w:r w:rsidRPr="00B62AB5">
        <w:tab/>
      </w:r>
      <w:r w:rsidRPr="00306794">
        <w:t>Указанная комиссия обеспечивает мониторинг реализации Конвенции о правах ребенка и Факультативных протоколов к ней, рассматривает жалобы детей благоприятным по отн</w:t>
      </w:r>
      <w:r w:rsidRPr="00306794">
        <w:t>о</w:t>
      </w:r>
      <w:r w:rsidRPr="00306794">
        <w:t>шению к ребенку обр</w:t>
      </w:r>
      <w:r w:rsidRPr="00306794">
        <w:t>а</w:t>
      </w:r>
      <w:r w:rsidRPr="00306794">
        <w:t xml:space="preserve">зом и в случае необходимости предпринимает меры по восстановлению нарушенных прав детей. </w:t>
      </w:r>
    </w:p>
    <w:p w:rsidR="0039090F" w:rsidRPr="00306794" w:rsidRDefault="0039090F" w:rsidP="0039090F">
      <w:pPr>
        <w:pStyle w:val="HChGR"/>
      </w:pPr>
      <w:r w:rsidRPr="00B62AB5">
        <w:tab/>
      </w:r>
      <w:r w:rsidRPr="00306794">
        <w:t>II.</w:t>
      </w:r>
      <w:r w:rsidRPr="00D1022D">
        <w:tab/>
      </w:r>
      <w:r w:rsidRPr="00306794">
        <w:t>Предупреждение</w:t>
      </w:r>
    </w:p>
    <w:p w:rsidR="0039090F" w:rsidRPr="00306794" w:rsidRDefault="0039090F" w:rsidP="0039090F">
      <w:pPr>
        <w:pStyle w:val="H4GR"/>
      </w:pPr>
      <w:r w:rsidRPr="0039090F">
        <w:tab/>
      </w:r>
      <w:r w:rsidRPr="0039090F">
        <w:tab/>
      </w:r>
      <w:r w:rsidRPr="00306794">
        <w:t>Статьи 1 и 2, пункт 2 статьи 4 и пункт 2 статьи 6</w:t>
      </w:r>
    </w:p>
    <w:p w:rsidR="0039090F" w:rsidRPr="00306794" w:rsidRDefault="0039090F" w:rsidP="0039090F">
      <w:pPr>
        <w:pStyle w:val="SingleTxtGR"/>
      </w:pPr>
      <w:r w:rsidRPr="00306794">
        <w:t>42.</w:t>
      </w:r>
      <w:r w:rsidRPr="00B62AB5">
        <w:tab/>
      </w:r>
      <w:r w:rsidRPr="00306794">
        <w:t>Согласно статье 57 Конституции Республики Беларусь, защита Республ</w:t>
      </w:r>
      <w:r w:rsidRPr="00306794">
        <w:t>и</w:t>
      </w:r>
      <w:r w:rsidRPr="00306794">
        <w:t>ки Беларусь - обязанность и священный долг гражданина Республики Беларусь.</w:t>
      </w:r>
    </w:p>
    <w:p w:rsidR="0039090F" w:rsidRPr="00306794" w:rsidRDefault="0039090F" w:rsidP="0039090F">
      <w:pPr>
        <w:pStyle w:val="SingleTxtGR"/>
      </w:pPr>
      <w:r w:rsidRPr="00306794">
        <w:t>43.</w:t>
      </w:r>
      <w:r w:rsidRPr="00B62AB5">
        <w:tab/>
      </w:r>
      <w:r w:rsidRPr="00306794">
        <w:t>Порядок прохождения воинской службы, основания и условия освобождения от воинской службы определены Законом № 1914-XІІ Республики Бел</w:t>
      </w:r>
      <w:r w:rsidRPr="00306794">
        <w:t>а</w:t>
      </w:r>
      <w:r w:rsidRPr="00306794">
        <w:t>русь "О воинской обязанности и воинской службе" от 5 ноября 1992 года (с изменениями и дополнениями).</w:t>
      </w:r>
    </w:p>
    <w:p w:rsidR="0039090F" w:rsidRPr="00306794" w:rsidRDefault="0039090F" w:rsidP="0039090F">
      <w:pPr>
        <w:pStyle w:val="SingleTxtGR"/>
      </w:pPr>
      <w:r w:rsidRPr="00306794">
        <w:t>44.</w:t>
      </w:r>
      <w:r w:rsidRPr="00B62AB5">
        <w:tab/>
      </w:r>
      <w:r w:rsidRPr="00306794">
        <w:t>Воинская служба – особый вид государственной службы, включающий прохождение военной службы или службы в резерве, военных или специальных сборов в период состояния в запасе Вооруженных Сил Республики Беларусь или других войск и воинских формирований Республики Беларусь.</w:t>
      </w:r>
    </w:p>
    <w:p w:rsidR="0039090F" w:rsidRPr="00306794" w:rsidRDefault="0039090F" w:rsidP="0039090F">
      <w:pPr>
        <w:pStyle w:val="SingleTxtGR"/>
      </w:pPr>
      <w:r w:rsidRPr="00306794">
        <w:t>45.</w:t>
      </w:r>
      <w:r w:rsidRPr="00B62AB5">
        <w:tab/>
      </w:r>
      <w:r w:rsidRPr="00306794">
        <w:t>Военная служба в Республике Беларусь подразделяется на военную слу</w:t>
      </w:r>
      <w:r w:rsidRPr="00306794">
        <w:t>ж</w:t>
      </w:r>
      <w:r w:rsidRPr="00306794">
        <w:t>бу по призыву и военную службу по контракту.</w:t>
      </w:r>
    </w:p>
    <w:p w:rsidR="0039090F" w:rsidRPr="00306794" w:rsidRDefault="0039090F" w:rsidP="0039090F">
      <w:pPr>
        <w:pStyle w:val="SingleTxtGR"/>
      </w:pPr>
      <w:r w:rsidRPr="00306794">
        <w:t>46.</w:t>
      </w:r>
      <w:r w:rsidRPr="00B62AB5">
        <w:tab/>
      </w:r>
      <w:r w:rsidRPr="00306794">
        <w:t xml:space="preserve">Военная служба по призыву </w:t>
      </w:r>
      <w:r w:rsidRPr="00B62AB5">
        <w:t>−</w:t>
      </w:r>
      <w:r w:rsidRPr="00306794">
        <w:t xml:space="preserve"> обязательная военная служба граждан му</w:t>
      </w:r>
      <w:r w:rsidRPr="00306794">
        <w:t>ж</w:t>
      </w:r>
      <w:r w:rsidRPr="00306794">
        <w:t>ского пола, признанных в установленном порядке годными к ее прохождению. Военная служба по призыву подразделяется на срочную военную службу и в</w:t>
      </w:r>
      <w:r w:rsidRPr="00306794">
        <w:t>о</w:t>
      </w:r>
      <w:r w:rsidRPr="00306794">
        <w:t>енную службу офицеров по призыву.</w:t>
      </w:r>
    </w:p>
    <w:p w:rsidR="0039090F" w:rsidRPr="00306794" w:rsidRDefault="0039090F" w:rsidP="0039090F">
      <w:pPr>
        <w:pStyle w:val="SingleTxtGR"/>
      </w:pPr>
      <w:r w:rsidRPr="00306794">
        <w:t>47.</w:t>
      </w:r>
      <w:r w:rsidRPr="00B62AB5">
        <w:tab/>
      </w:r>
      <w:r w:rsidRPr="00306794">
        <w:t>Военная служба по контракту – военная служба граждан, которую они в целях исполнения конституционного долга по защите Республики Беларусь добровольно обязуются прох</w:t>
      </w:r>
      <w:r w:rsidRPr="00306794">
        <w:t>о</w:t>
      </w:r>
      <w:r w:rsidRPr="00306794">
        <w:t>дить в соответствии с законодательством Респу</w:t>
      </w:r>
      <w:r w:rsidRPr="00306794">
        <w:t>б</w:t>
      </w:r>
      <w:r w:rsidRPr="00306794">
        <w:t>лики Беларусь на условиях заключенного контракта.</w:t>
      </w:r>
    </w:p>
    <w:p w:rsidR="0039090F" w:rsidRPr="00306794" w:rsidRDefault="0039090F" w:rsidP="0039090F">
      <w:pPr>
        <w:pStyle w:val="SingleTxtGR"/>
      </w:pPr>
      <w:r w:rsidRPr="00306794">
        <w:t>48.</w:t>
      </w:r>
      <w:r w:rsidRPr="00B62AB5">
        <w:tab/>
      </w:r>
      <w:r w:rsidRPr="00306794">
        <w:t>Служба в резерве – вид воинской службы, заключающийся в обязательном исполнении гражданами, подлежащими призыву на срочную военную службу, воинской обязанности п</w:t>
      </w:r>
      <w:r w:rsidRPr="00306794">
        <w:t>у</w:t>
      </w:r>
      <w:r w:rsidRPr="00306794">
        <w:t>тем прохождения службы в воинских частях, иных организациях Вооруженных Сил или транспортных войск Республики Беларусь на занятиях и учебных сборах в целях получения вое</w:t>
      </w:r>
      <w:r w:rsidRPr="00306794">
        <w:t>н</w:t>
      </w:r>
      <w:r w:rsidRPr="00306794">
        <w:t>но-учетной специальности без прекращения тр</w:t>
      </w:r>
      <w:r w:rsidRPr="00306794">
        <w:t>у</w:t>
      </w:r>
      <w:r w:rsidRPr="00306794">
        <w:t>довой деятельности.</w:t>
      </w:r>
    </w:p>
    <w:p w:rsidR="0039090F" w:rsidRPr="00306794" w:rsidRDefault="0039090F" w:rsidP="0039090F">
      <w:pPr>
        <w:pStyle w:val="SingleTxtGR"/>
      </w:pPr>
      <w:r w:rsidRPr="00306794">
        <w:t>49.</w:t>
      </w:r>
      <w:r w:rsidRPr="00B62AB5">
        <w:tab/>
      </w:r>
      <w:r w:rsidRPr="00306794">
        <w:t>Воинская обязанность и воинская служба граждан устанавливаются в целях подготовки населения к защите страны, обеспечения комплектования Вооруженных Сил Республики Беларусь и других вои</w:t>
      </w:r>
      <w:r w:rsidRPr="00306794">
        <w:t>н</w:t>
      </w:r>
      <w:r w:rsidRPr="00306794">
        <w:t>ских формирований.</w:t>
      </w:r>
    </w:p>
    <w:p w:rsidR="0039090F" w:rsidRPr="00306794" w:rsidRDefault="0039090F" w:rsidP="0039090F">
      <w:pPr>
        <w:pStyle w:val="SingleTxtGR"/>
      </w:pPr>
      <w:r w:rsidRPr="00306794">
        <w:t>50.</w:t>
      </w:r>
      <w:r w:rsidRPr="00B62AB5">
        <w:tab/>
      </w:r>
      <w:r w:rsidRPr="00306794">
        <w:t>В соответствии с Законом Республики Беларусь "О воинской обязанности и воинской службе" от 5 ноября 1992 года в год достижения гражданами мужского пола 16-летнего возра</w:t>
      </w:r>
      <w:r w:rsidRPr="00306794">
        <w:t>с</w:t>
      </w:r>
      <w:r w:rsidRPr="00306794">
        <w:t>та проводится их приписка к призывным участкам в целях первоначального приема на воинский учет призывников, определения категории годности и показателя предназначения к сро</w:t>
      </w:r>
      <w:r w:rsidRPr="00306794">
        <w:t>ч</w:t>
      </w:r>
      <w:r w:rsidRPr="00306794">
        <w:t>ной военной службе, службе в резерве по состоянию здоровья, уровня их физического развития, установления полученного образования, приобретенной специальности, профессии, м</w:t>
      </w:r>
      <w:r w:rsidRPr="00306794">
        <w:t>о</w:t>
      </w:r>
      <w:r w:rsidRPr="00306794">
        <w:t xml:space="preserve">рально-психологических качеств. </w:t>
      </w:r>
    </w:p>
    <w:p w:rsidR="0039090F" w:rsidRPr="00306794" w:rsidRDefault="0039090F" w:rsidP="0039090F">
      <w:pPr>
        <w:pStyle w:val="SingleTxtGR"/>
      </w:pPr>
      <w:r w:rsidRPr="00306794">
        <w:t>51.</w:t>
      </w:r>
      <w:r w:rsidRPr="00B62AB5">
        <w:tab/>
      </w:r>
      <w:r w:rsidRPr="00306794">
        <w:t>Гражданину, приписанному к призывному участку, выдается удостоверение призывника, разъясняются права и обязанности призывника, правила воинского учета и порядок прох</w:t>
      </w:r>
      <w:r w:rsidRPr="00306794">
        <w:t>о</w:t>
      </w:r>
      <w:r w:rsidRPr="00306794">
        <w:t>ждении обязательной подготовки к военной слу</w:t>
      </w:r>
      <w:r w:rsidRPr="00306794">
        <w:t>ж</w:t>
      </w:r>
      <w:r w:rsidRPr="00306794">
        <w:t>бе.</w:t>
      </w:r>
    </w:p>
    <w:p w:rsidR="0039090F" w:rsidRPr="00306794" w:rsidRDefault="0039090F" w:rsidP="0039090F">
      <w:pPr>
        <w:pStyle w:val="SingleTxtGR"/>
      </w:pPr>
      <w:r w:rsidRPr="00306794">
        <w:t>52.</w:t>
      </w:r>
      <w:r w:rsidRPr="00B62AB5">
        <w:tab/>
      </w:r>
      <w:r w:rsidRPr="00306794">
        <w:t>Воинский учет призывников ведется по месту их жительства по устано</w:t>
      </w:r>
      <w:r w:rsidRPr="00306794">
        <w:t>в</w:t>
      </w:r>
      <w:r w:rsidRPr="00306794">
        <w:t>ленным формам учетно-воинских документов.</w:t>
      </w:r>
    </w:p>
    <w:p w:rsidR="0039090F" w:rsidRPr="00306794" w:rsidRDefault="0039090F" w:rsidP="0039090F">
      <w:pPr>
        <w:pStyle w:val="SingleTxtGR"/>
      </w:pPr>
      <w:r w:rsidRPr="00306794">
        <w:t>53.</w:t>
      </w:r>
      <w:r w:rsidRPr="00B62AB5">
        <w:tab/>
      </w:r>
      <w:r w:rsidRPr="00306794">
        <w:t>Граждане призываются на военную службу после достижения ими 18 лет, что установлено Законом Республики Беларусь "О воинской обязанности и в</w:t>
      </w:r>
      <w:r w:rsidRPr="00306794">
        <w:t>о</w:t>
      </w:r>
      <w:r w:rsidRPr="00306794">
        <w:t>инской службе".</w:t>
      </w:r>
    </w:p>
    <w:p w:rsidR="0039090F" w:rsidRPr="00306794" w:rsidRDefault="0039090F" w:rsidP="0039090F">
      <w:pPr>
        <w:pStyle w:val="SingleTxtGR"/>
      </w:pPr>
      <w:r w:rsidRPr="00306794">
        <w:t>54.</w:t>
      </w:r>
      <w:r w:rsidRPr="00B62AB5">
        <w:tab/>
      </w:r>
      <w:r w:rsidRPr="00306794">
        <w:t>Для целей проверки возраста потенциальных призывников до их зачисл</w:t>
      </w:r>
      <w:r w:rsidRPr="00306794">
        <w:t>е</w:t>
      </w:r>
      <w:r w:rsidRPr="00306794">
        <w:t xml:space="preserve">ния на обязательную военную службу считаются достоверными документы </w:t>
      </w:r>
      <w:r w:rsidR="004A6078">
        <w:t>−</w:t>
      </w:r>
      <w:r w:rsidRPr="00306794">
        <w:t xml:space="preserve"> паспорт, который выдается по достижении 16 лет, а в случае его отсутствия </w:t>
      </w:r>
      <w:r w:rsidR="004A6078">
        <w:t>−</w:t>
      </w:r>
      <w:r w:rsidRPr="00306794">
        <w:t xml:space="preserve"> свидетельство о рождении. </w:t>
      </w:r>
    </w:p>
    <w:p w:rsidR="0039090F" w:rsidRPr="00306794" w:rsidRDefault="0039090F" w:rsidP="0039090F">
      <w:pPr>
        <w:pStyle w:val="SingleTxtGR"/>
      </w:pPr>
      <w:r w:rsidRPr="00306794">
        <w:t>55.</w:t>
      </w:r>
      <w:r w:rsidRPr="00B62AB5">
        <w:tab/>
      </w:r>
      <w:r w:rsidRPr="00306794">
        <w:t>Положением о документах, удостоверяющих личность (утверждено Указом № 294 Президента Республики Беларусь "О документировании населения Республики Беларусь" от 3 июня 2008 года) определено, что паспорт гражданина Республики Беларусь является документом, удостоверяющим личность и гра</w:t>
      </w:r>
      <w:r w:rsidRPr="00306794">
        <w:t>ж</w:t>
      </w:r>
      <w:r w:rsidRPr="00306794">
        <w:t xml:space="preserve">данство его владельца. </w:t>
      </w:r>
    </w:p>
    <w:p w:rsidR="0039090F" w:rsidRPr="00306794" w:rsidRDefault="0039090F" w:rsidP="0039090F">
      <w:pPr>
        <w:pStyle w:val="SingleTxtGR"/>
      </w:pPr>
      <w:r w:rsidRPr="00306794">
        <w:t>56.</w:t>
      </w:r>
      <w:r w:rsidRPr="00B62AB5">
        <w:tab/>
      </w:r>
      <w:r w:rsidRPr="00306794">
        <w:t>Регистрация актов гражданского состояния, включая регистрацию рождения, производится органами, регистрирующими акты гражданского состояния, путем внесения соответс</w:t>
      </w:r>
      <w:r w:rsidRPr="00306794">
        <w:t>т</w:t>
      </w:r>
      <w:r w:rsidRPr="00306794">
        <w:t>вующих записей в книги регистрации актов гражданского состояния и выдачи гражданам свидетельств на основании этих з</w:t>
      </w:r>
      <w:r w:rsidRPr="00306794">
        <w:t>а</w:t>
      </w:r>
      <w:r w:rsidRPr="00306794">
        <w:t>писей (статья 43 Гражданского кодекса Республики Беларусь). Регистрация рождения ребенка и выдача свидетельства о рождении также регулируется Кодексом Ре</w:t>
      </w:r>
      <w:r w:rsidRPr="00306794">
        <w:t>с</w:t>
      </w:r>
      <w:r w:rsidRPr="00306794">
        <w:t>публики Беларусь о браке и семье (глава 19).</w:t>
      </w:r>
    </w:p>
    <w:p w:rsidR="0039090F" w:rsidRPr="00306794" w:rsidRDefault="0039090F" w:rsidP="0039090F">
      <w:pPr>
        <w:pStyle w:val="SingleTxtGR"/>
      </w:pPr>
      <w:r w:rsidRPr="00306794">
        <w:t>57.</w:t>
      </w:r>
      <w:r w:rsidRPr="00B62AB5">
        <w:tab/>
      </w:r>
      <w:r w:rsidRPr="00306794">
        <w:t>В соответствии со статьей 43 Закона Республики Беларусь "О воинской обязанности и воинской службе" от 5 ноября 1992 года в редакции Закона Республики Беларусь от 22 июля 2003 года в военные учебные заведения и другие учреждения образования, осуществляющие подготовку кадров для Вооруженных Сил, имеют право поступать и на конкурсной основе могут быть приняты граждане в возрасте от 17 до 21 года, в том числе те, которые достигли</w:t>
      </w:r>
      <w:r w:rsidRPr="00306794">
        <w:br/>
        <w:t>17-летнего возраста или достигли 21-летнего возраста в год поступления на учебу (граждане, не достигшие 18-летнего возраста, – с письменного согласия родителей или иных законных представителей).</w:t>
      </w:r>
    </w:p>
    <w:p w:rsidR="0039090F" w:rsidRPr="00306794" w:rsidRDefault="0039090F" w:rsidP="0039090F">
      <w:pPr>
        <w:pStyle w:val="SingleTxtGR"/>
      </w:pPr>
      <w:r w:rsidRPr="00306794">
        <w:t>58.</w:t>
      </w:r>
      <w:r w:rsidRPr="00B62AB5">
        <w:tab/>
      </w:r>
      <w:r w:rsidRPr="00306794">
        <w:t>С гражданами женского пола в день зачисления их в военные учебные заведения и другие учреждения образования заключается контракт о прохождении военной службы на пер</w:t>
      </w:r>
      <w:r w:rsidRPr="00306794">
        <w:t>и</w:t>
      </w:r>
      <w:r w:rsidRPr="00306794">
        <w:t xml:space="preserve">од обучения и на пять лет прохождения ими военной службы на должностях офицерского состава по их окончании (с гражданами женского пола, не достигшими 18-летнего возраста, </w:t>
      </w:r>
      <w:r w:rsidR="004A6078">
        <w:t>−</w:t>
      </w:r>
      <w:r w:rsidRPr="00306794">
        <w:t xml:space="preserve"> с письменного согл</w:t>
      </w:r>
      <w:r w:rsidRPr="00306794">
        <w:t>а</w:t>
      </w:r>
      <w:r w:rsidRPr="00306794">
        <w:t>сия родителей или иных законных представителей).</w:t>
      </w:r>
    </w:p>
    <w:p w:rsidR="0039090F" w:rsidRPr="00306794" w:rsidRDefault="0039090F" w:rsidP="0039090F">
      <w:pPr>
        <w:pStyle w:val="SingleTxtGR"/>
      </w:pPr>
      <w:r w:rsidRPr="00306794">
        <w:t>59.</w:t>
      </w:r>
      <w:r w:rsidRPr="00B62AB5">
        <w:tab/>
      </w:r>
      <w:r w:rsidRPr="00306794">
        <w:t>Законом Республики Беларусь "О воинской обязанности и воинской службе" (статьи 28 и 29) регламентируется обучение по программам подготовки младших командиров на вое</w:t>
      </w:r>
      <w:r w:rsidRPr="00306794">
        <w:t>н</w:t>
      </w:r>
      <w:r w:rsidRPr="00306794">
        <w:t>ных кафедрах или факультетах гражданских учреждений, обеспечивающих получение высшего и среднего специального обр</w:t>
      </w:r>
      <w:r w:rsidRPr="00306794">
        <w:t>а</w:t>
      </w:r>
      <w:r w:rsidRPr="00306794">
        <w:t>зования.</w:t>
      </w:r>
    </w:p>
    <w:p w:rsidR="0039090F" w:rsidRPr="00306794" w:rsidRDefault="0039090F" w:rsidP="0039090F">
      <w:pPr>
        <w:pStyle w:val="SingleTxtGR"/>
      </w:pPr>
      <w:r w:rsidRPr="00306794">
        <w:t>60.</w:t>
      </w:r>
      <w:r w:rsidRPr="00B62AB5">
        <w:tab/>
      </w:r>
      <w:r w:rsidRPr="00306794">
        <w:t>Перечень гражданских учреждений, обеспечивающих получение высшего и среднего специального образования, в которых проводится обучение граждан на военных кафедрах или факультетах, утверждается Правительством Респу</w:t>
      </w:r>
      <w:r w:rsidRPr="00306794">
        <w:t>б</w:t>
      </w:r>
      <w:r w:rsidRPr="00306794">
        <w:t>лики Беларусь.</w:t>
      </w:r>
    </w:p>
    <w:p w:rsidR="0039090F" w:rsidRPr="00306794" w:rsidRDefault="0039090F" w:rsidP="0039090F">
      <w:pPr>
        <w:pStyle w:val="SingleTxtGR"/>
      </w:pPr>
      <w:r w:rsidRPr="00306794">
        <w:t>61.</w:t>
      </w:r>
      <w:r w:rsidRPr="00B62AB5">
        <w:tab/>
      </w:r>
      <w:r w:rsidRPr="00306794">
        <w:t>Перечень военно-учетных специальностей для обучения граждан по программам подготовки младших командиров и офицеров запаса на военных кафедрах или факультетах гра</w:t>
      </w:r>
      <w:r w:rsidRPr="00306794">
        <w:t>ж</w:t>
      </w:r>
      <w:r w:rsidRPr="00306794">
        <w:t>данских учреждений, обеспечивающих получение высшего и среднего специального образования, утверждается Министерством обороны Республики Беларусь.</w:t>
      </w:r>
    </w:p>
    <w:p w:rsidR="0039090F" w:rsidRPr="00306794" w:rsidRDefault="0039090F" w:rsidP="0039090F">
      <w:pPr>
        <w:pStyle w:val="SingleTxtGR"/>
      </w:pPr>
      <w:r w:rsidRPr="00306794">
        <w:t>62.</w:t>
      </w:r>
      <w:r w:rsidRPr="00B62AB5">
        <w:tab/>
      </w:r>
      <w:r w:rsidRPr="00306794">
        <w:t>Республиканские органы государственного управления, в подчинении которых находятся гражданские учреждения, обеспечивающие получение высшего и среднего специального образования и имеющие военные кафедры или факультеты, при содействии Министерства обороны Республики Беларусь создают учебно-материальную базу, участвуют в подборе и по</w:t>
      </w:r>
      <w:r w:rsidRPr="00306794">
        <w:t>д</w:t>
      </w:r>
      <w:r w:rsidRPr="00306794">
        <w:t>готовке профессорско-преподавательского состава военных кафедр или факультетов этих учреждений, а также осуществляют контроль за обучением граждан.</w:t>
      </w:r>
    </w:p>
    <w:p w:rsidR="0039090F" w:rsidRPr="00306794" w:rsidRDefault="0039090F" w:rsidP="0039090F">
      <w:pPr>
        <w:pStyle w:val="SingleTxtGR"/>
      </w:pPr>
      <w:r w:rsidRPr="00306794">
        <w:t>63.</w:t>
      </w:r>
      <w:r w:rsidRPr="00B62AB5">
        <w:tab/>
      </w:r>
      <w:r w:rsidRPr="00306794">
        <w:t>Минское суворовское военное училище, которое подчинено непосредственно Министру обороны Республики Беларусь, осуществляет подготовку кадров по специальностям военн</w:t>
      </w:r>
      <w:r w:rsidRPr="00306794">
        <w:t>о</w:t>
      </w:r>
      <w:r w:rsidRPr="00306794">
        <w:t>го и спортивного профилей со сроком обучения 5</w:t>
      </w:r>
      <w:r>
        <w:rPr>
          <w:lang w:val="en-US"/>
        </w:rPr>
        <w:t> </w:t>
      </w:r>
      <w:r w:rsidRPr="00306794">
        <w:t>лет. В соответствии с Правилами приема в учреждение образования "Минское суворовское военное училище", утвержденными постано</w:t>
      </w:r>
      <w:r w:rsidRPr="00306794">
        <w:t>в</w:t>
      </w:r>
      <w:r w:rsidRPr="00306794">
        <w:t>лением №38/94/30 Министерства обороны Республики Беларусь, Министерства образования Республики Беларусь, Министерства спорта и туризма Республики Беларусь от 2</w:t>
      </w:r>
      <w:r>
        <w:rPr>
          <w:lang w:val="en-US"/>
        </w:rPr>
        <w:t> </w:t>
      </w:r>
      <w:r w:rsidRPr="00306794">
        <w:t>октября 2006 года, в него могут поступать несовершеннолетние граждане Республики Беларусь мужского пола в возрасте от 12 до 13 лет (в год поступления) после окончания шестого класса о</w:t>
      </w:r>
      <w:r w:rsidRPr="00306794">
        <w:t>б</w:t>
      </w:r>
      <w:r w:rsidRPr="00306794">
        <w:t>щеобразовательных учреждений.</w:t>
      </w:r>
    </w:p>
    <w:p w:rsidR="0039090F" w:rsidRPr="00306794" w:rsidRDefault="0039090F" w:rsidP="0039090F">
      <w:pPr>
        <w:pStyle w:val="SingleTxtGR"/>
      </w:pPr>
      <w:r w:rsidRPr="00306794">
        <w:t>64.</w:t>
      </w:r>
      <w:r w:rsidRPr="00B62AB5">
        <w:tab/>
      </w:r>
      <w:r w:rsidRPr="00306794">
        <w:t>В настоящее время получение высшего образования по военным специальностям обеспечивают Военная академия Республики Беларусь и семь военных факультетов высших уче</w:t>
      </w:r>
      <w:r w:rsidRPr="00306794">
        <w:t>б</w:t>
      </w:r>
      <w:r w:rsidRPr="00306794">
        <w:t>ных заведений Республики Беларусь: Белорусского государственного университета, Белорусского государственного университета информатики и радиоэлектроники, Белорусского н</w:t>
      </w:r>
      <w:r w:rsidRPr="00306794">
        <w:t>а</w:t>
      </w:r>
      <w:r w:rsidRPr="00306794">
        <w:t>ционального технического университета, Белорусского государственного медицинского университета, Гродненского государственного университета им. Я. Купалы, Белорусского госуда</w:t>
      </w:r>
      <w:r w:rsidRPr="00306794">
        <w:t>р</w:t>
      </w:r>
      <w:r w:rsidRPr="00306794">
        <w:t>ственного университета транспорта, Минского государственного высшего авиационного колледжа.</w:t>
      </w:r>
    </w:p>
    <w:p w:rsidR="0039090F" w:rsidRPr="00306794" w:rsidRDefault="0039090F" w:rsidP="0039090F">
      <w:pPr>
        <w:pStyle w:val="SingleTxtGR"/>
      </w:pPr>
      <w:r w:rsidRPr="00306794">
        <w:t>65.</w:t>
      </w:r>
      <w:r w:rsidRPr="00F74252">
        <w:tab/>
      </w:r>
      <w:r w:rsidRPr="00306794">
        <w:t>Военная академия Республики Беларусь обеспечивает подготовку офицерских кадров для Республики Беларусь; подготовку, переподготовку и пов</w:t>
      </w:r>
      <w:r w:rsidRPr="00306794">
        <w:t>ы</w:t>
      </w:r>
      <w:r w:rsidRPr="00306794">
        <w:t>шение квалификации научно-педагогических и командных офицерских кадров; организацию и проведение фундаментальных и прикладных военно-научных исследований.</w:t>
      </w:r>
    </w:p>
    <w:p w:rsidR="0039090F" w:rsidRPr="00306794" w:rsidRDefault="0039090F" w:rsidP="0039090F">
      <w:pPr>
        <w:pStyle w:val="SingleTxtGR"/>
      </w:pPr>
      <w:r w:rsidRPr="00306794">
        <w:t>66.</w:t>
      </w:r>
      <w:r w:rsidRPr="00F74252">
        <w:tab/>
      </w:r>
      <w:r w:rsidRPr="00306794">
        <w:t xml:space="preserve">Шесть факультетов Военной академии Республики Беларусь </w:t>
      </w:r>
      <w:r w:rsidRPr="00F74252">
        <w:t>−</w:t>
      </w:r>
      <w:r w:rsidRPr="00306794">
        <w:t xml:space="preserve"> общевойсковой, связи и автоматизированных систем управления, противовоздушной обороны, авиационный, погр</w:t>
      </w:r>
      <w:r w:rsidRPr="00306794">
        <w:t>а</w:t>
      </w:r>
      <w:r w:rsidRPr="00306794">
        <w:t xml:space="preserve">ничный, внутренних войск </w:t>
      </w:r>
      <w:r w:rsidRPr="00F74252">
        <w:t>−</w:t>
      </w:r>
      <w:r w:rsidRPr="00306794">
        <w:t xml:space="preserve"> готовят специалистов по 21 специальности, 7 направлениям и 36 специализациям, практически полностью обеспечивая потребность Вооруженных Сил и др</w:t>
      </w:r>
      <w:r w:rsidRPr="00306794">
        <w:t>у</w:t>
      </w:r>
      <w:r w:rsidRPr="00306794">
        <w:t>гих силовых структур Республики Беларусь в офицерских кадрах.</w:t>
      </w:r>
    </w:p>
    <w:p w:rsidR="0039090F" w:rsidRPr="00306794" w:rsidRDefault="0039090F" w:rsidP="0039090F">
      <w:pPr>
        <w:pStyle w:val="SingleTxtGR"/>
      </w:pPr>
      <w:r w:rsidRPr="00306794">
        <w:t>67.</w:t>
      </w:r>
      <w:r w:rsidRPr="00F74252">
        <w:tab/>
      </w:r>
      <w:r w:rsidRPr="00306794">
        <w:t>Лица женского пола принимаются на обучение в Военную академию Ре</w:t>
      </w:r>
      <w:r w:rsidRPr="00306794">
        <w:t>с</w:t>
      </w:r>
      <w:r w:rsidRPr="00306794">
        <w:t>публики Беларусь только на факультет связи и автоматизированных систем управления по специальностям и в количестве, устано</w:t>
      </w:r>
      <w:r w:rsidRPr="00306794">
        <w:t>в</w:t>
      </w:r>
      <w:r w:rsidRPr="00306794">
        <w:t>ленном Министерством обороны Республики Беларусь.</w:t>
      </w:r>
    </w:p>
    <w:p w:rsidR="0039090F" w:rsidRPr="00306794" w:rsidRDefault="0039090F" w:rsidP="0039090F">
      <w:pPr>
        <w:pStyle w:val="SingleTxtGR"/>
      </w:pPr>
      <w:r w:rsidRPr="00306794">
        <w:t>68.</w:t>
      </w:r>
      <w:r w:rsidRPr="00F74252">
        <w:tab/>
      </w:r>
      <w:r w:rsidRPr="00306794">
        <w:t>Военный факультет Белорусского государственного университета обеспечивает подготовку кадровых офицеров, в том числе офицеров запаса и младших командиров для Воор</w:t>
      </w:r>
      <w:r w:rsidRPr="00306794">
        <w:t>у</w:t>
      </w:r>
      <w:r w:rsidRPr="00306794">
        <w:t>женных Сил Республики Беларусь (срок подготовки – 5</w:t>
      </w:r>
      <w:r>
        <w:rPr>
          <w:lang w:val="en-US"/>
        </w:rPr>
        <w:t> </w:t>
      </w:r>
      <w:r w:rsidRPr="00306794">
        <w:t>лет) по следующим специальностям и специализациям:</w:t>
      </w:r>
    </w:p>
    <w:p w:rsidR="0039090F" w:rsidRPr="00306794" w:rsidRDefault="0039090F" w:rsidP="0039090F">
      <w:pPr>
        <w:pStyle w:val="Bullet1GR"/>
        <w:numPr>
          <w:ilvl w:val="0"/>
          <w:numId w:val="1"/>
        </w:numPr>
      </w:pPr>
      <w:r w:rsidRPr="00306794">
        <w:t xml:space="preserve">международные отношения (специализация </w:t>
      </w:r>
      <w:r w:rsidRPr="00F74252">
        <w:t>−</w:t>
      </w:r>
      <w:r w:rsidRPr="00306794">
        <w:t xml:space="preserve"> международные отношения в военной сфере)</w:t>
      </w:r>
    </w:p>
    <w:p w:rsidR="0039090F" w:rsidRPr="00306794" w:rsidRDefault="0039090F" w:rsidP="0039090F">
      <w:pPr>
        <w:pStyle w:val="Bullet1GR"/>
        <w:numPr>
          <w:ilvl w:val="0"/>
          <w:numId w:val="1"/>
        </w:numPr>
      </w:pPr>
      <w:r w:rsidRPr="00306794">
        <w:t>психология (специализация</w:t>
      </w:r>
      <w:r w:rsidRPr="00F74252">
        <w:t xml:space="preserve"> −</w:t>
      </w:r>
      <w:r w:rsidRPr="00306794">
        <w:t xml:space="preserve"> морально-психологическое обеспечение воинской деятельности)</w:t>
      </w:r>
    </w:p>
    <w:p w:rsidR="0039090F" w:rsidRPr="00306794" w:rsidRDefault="0039090F" w:rsidP="0039090F">
      <w:pPr>
        <w:pStyle w:val="Bullet1GR"/>
        <w:numPr>
          <w:ilvl w:val="0"/>
          <w:numId w:val="1"/>
        </w:numPr>
      </w:pPr>
      <w:r w:rsidRPr="00306794">
        <w:t xml:space="preserve">правоведение (специализация </w:t>
      </w:r>
      <w:r w:rsidRPr="00F74252">
        <w:t xml:space="preserve">− </w:t>
      </w:r>
      <w:r w:rsidRPr="00306794">
        <w:t xml:space="preserve">юрисконсультская работа в военной </w:t>
      </w:r>
      <w:r w:rsidRPr="00F74252">
        <w:br/>
      </w:r>
      <w:r w:rsidRPr="00306794">
        <w:t>сф</w:t>
      </w:r>
      <w:r w:rsidRPr="00306794">
        <w:t>е</w:t>
      </w:r>
      <w:r w:rsidRPr="00306794">
        <w:t>ре)</w:t>
      </w:r>
    </w:p>
    <w:p w:rsidR="0039090F" w:rsidRPr="00306794" w:rsidRDefault="0039090F" w:rsidP="0039090F">
      <w:pPr>
        <w:pStyle w:val="Bullet1GR"/>
        <w:numPr>
          <w:ilvl w:val="0"/>
          <w:numId w:val="1"/>
        </w:numPr>
      </w:pPr>
      <w:r w:rsidRPr="00306794">
        <w:t xml:space="preserve">журналистика (направление специальности </w:t>
      </w:r>
      <w:r w:rsidRPr="00F74252">
        <w:t>−</w:t>
      </w:r>
      <w:r w:rsidRPr="00306794">
        <w:t xml:space="preserve"> печатные СМИ, специал</w:t>
      </w:r>
      <w:r w:rsidRPr="00306794">
        <w:t>и</w:t>
      </w:r>
      <w:r w:rsidRPr="00306794">
        <w:t>зация - военная журналистика)</w:t>
      </w:r>
    </w:p>
    <w:p w:rsidR="0039090F" w:rsidRPr="00306794" w:rsidRDefault="0039090F" w:rsidP="0039090F">
      <w:pPr>
        <w:pStyle w:val="Bullet1GR"/>
        <w:numPr>
          <w:ilvl w:val="0"/>
          <w:numId w:val="1"/>
        </w:numPr>
      </w:pPr>
      <w:r w:rsidRPr="00306794">
        <w:t xml:space="preserve">химия (направление специальности </w:t>
      </w:r>
      <w:r w:rsidRPr="00F74252">
        <w:t>−</w:t>
      </w:r>
      <w:r w:rsidRPr="00306794">
        <w:t xml:space="preserve"> радиационная, химическая и би</w:t>
      </w:r>
      <w:r w:rsidRPr="00306794">
        <w:t>о</w:t>
      </w:r>
      <w:r w:rsidRPr="00306794">
        <w:t>логическая защита)</w:t>
      </w:r>
    </w:p>
    <w:p w:rsidR="0039090F" w:rsidRPr="00306794" w:rsidRDefault="0039090F" w:rsidP="0039090F">
      <w:pPr>
        <w:pStyle w:val="Bullet1GR"/>
        <w:numPr>
          <w:ilvl w:val="0"/>
          <w:numId w:val="1"/>
        </w:numPr>
      </w:pPr>
      <w:r w:rsidRPr="00306794">
        <w:t xml:space="preserve">география (направление специальности </w:t>
      </w:r>
      <w:r w:rsidRPr="00F74252">
        <w:t>−</w:t>
      </w:r>
      <w:r w:rsidRPr="00306794">
        <w:t xml:space="preserve"> геоинформационные системы, специализация </w:t>
      </w:r>
      <w:r w:rsidRPr="00F74252">
        <w:t>−</w:t>
      </w:r>
      <w:r w:rsidRPr="00306794">
        <w:t xml:space="preserve"> геоинформац</w:t>
      </w:r>
      <w:r w:rsidRPr="00306794">
        <w:t>и</w:t>
      </w:r>
      <w:r w:rsidRPr="00306794">
        <w:t>онные системы военного назначения)</w:t>
      </w:r>
      <w:r w:rsidR="004A6078">
        <w:t>.</w:t>
      </w:r>
    </w:p>
    <w:p w:rsidR="0039090F" w:rsidRPr="00306794" w:rsidRDefault="0039090F" w:rsidP="0039090F">
      <w:pPr>
        <w:pStyle w:val="SingleTxtGR"/>
      </w:pPr>
      <w:r w:rsidRPr="00306794">
        <w:t>69.</w:t>
      </w:r>
      <w:r w:rsidRPr="00F74252">
        <w:tab/>
      </w:r>
      <w:r w:rsidRPr="00306794">
        <w:t>Военный факультет Белорусского государственного университета информатики и радиоэлектроники осуществляет подготовку кадровых офицеров для Вооруженных Сил и других силовых структур и ведомств Республики Беларусь по специальности "Многоканальные системы телекоммуникаций" (специализация "Специальные системы телекоммуникаций"), квал</w:t>
      </w:r>
      <w:r w:rsidRPr="00306794">
        <w:t>и</w:t>
      </w:r>
      <w:r w:rsidRPr="00306794">
        <w:t>фикация выпускника – "инженер по тел</w:t>
      </w:r>
      <w:r w:rsidRPr="00306794">
        <w:t>е</w:t>
      </w:r>
      <w:r w:rsidRPr="00306794">
        <w:t xml:space="preserve">коммуникациям" (срок обучения </w:t>
      </w:r>
      <w:r w:rsidRPr="00F74252">
        <w:t>−</w:t>
      </w:r>
      <w:r w:rsidRPr="00306794">
        <w:t xml:space="preserve"> 5 лет). </w:t>
      </w:r>
    </w:p>
    <w:p w:rsidR="0039090F" w:rsidRPr="00306794" w:rsidRDefault="0039090F" w:rsidP="0039090F">
      <w:pPr>
        <w:pStyle w:val="SingleTxtGR"/>
      </w:pPr>
      <w:r w:rsidRPr="00306794">
        <w:t>70.</w:t>
      </w:r>
      <w:r w:rsidRPr="00F74252">
        <w:tab/>
      </w:r>
      <w:r w:rsidRPr="00306794">
        <w:t>Военно-технический факультет Белорусского национального техническ</w:t>
      </w:r>
      <w:r w:rsidRPr="00306794">
        <w:t>о</w:t>
      </w:r>
      <w:r w:rsidRPr="00306794">
        <w:t>го университета готовит кадры для Вооруженных Сил Республики Беларусь по следующим специальностям и специализациям:</w:t>
      </w:r>
    </w:p>
    <w:p w:rsidR="0039090F" w:rsidRPr="00306794" w:rsidRDefault="0039090F" w:rsidP="0039090F">
      <w:pPr>
        <w:pStyle w:val="Bullet1GR"/>
        <w:numPr>
          <w:ilvl w:val="0"/>
          <w:numId w:val="1"/>
        </w:numPr>
      </w:pPr>
      <w:r w:rsidRPr="00306794">
        <w:t xml:space="preserve">экономика и управление на предприятии (специализация </w:t>
      </w:r>
      <w:r w:rsidRPr="00F74252">
        <w:t>−</w:t>
      </w:r>
      <w:r w:rsidRPr="00306794">
        <w:t xml:space="preserve"> финансовое обеспечение боевой и хозяйственной деятельности войск) с квалифик</w:t>
      </w:r>
      <w:r w:rsidRPr="00306794">
        <w:t>а</w:t>
      </w:r>
      <w:r w:rsidRPr="00306794">
        <w:t>цией экономист-менеджер</w:t>
      </w:r>
    </w:p>
    <w:p w:rsidR="0039090F" w:rsidRPr="00306794" w:rsidRDefault="0039090F" w:rsidP="0039090F">
      <w:pPr>
        <w:pStyle w:val="Bullet1GR"/>
        <w:numPr>
          <w:ilvl w:val="0"/>
          <w:numId w:val="1"/>
        </w:numPr>
      </w:pPr>
      <w:r w:rsidRPr="00306794">
        <w:t>подъемно-транспортные, строительные, дорожные машины и оборудов</w:t>
      </w:r>
      <w:r w:rsidRPr="00306794">
        <w:t>а</w:t>
      </w:r>
      <w:r w:rsidRPr="00306794">
        <w:t xml:space="preserve">ние (направление </w:t>
      </w:r>
      <w:r w:rsidRPr="00F74252">
        <w:t>−</w:t>
      </w:r>
      <w:r w:rsidRPr="00306794">
        <w:t xml:space="preserve"> управление подразделениями инженерных войск) с квалификацией инженер, специалист по управлению</w:t>
      </w:r>
    </w:p>
    <w:p w:rsidR="0039090F" w:rsidRPr="00306794" w:rsidRDefault="0039090F" w:rsidP="0039090F">
      <w:pPr>
        <w:pStyle w:val="Bullet1GR"/>
        <w:numPr>
          <w:ilvl w:val="0"/>
          <w:numId w:val="1"/>
        </w:numPr>
      </w:pPr>
      <w:r w:rsidRPr="00306794">
        <w:t xml:space="preserve">многоцелевые гусеничные и колесные машины (направление </w:t>
      </w:r>
      <w:r w:rsidRPr="00F74252">
        <w:t>−</w:t>
      </w:r>
      <w:r w:rsidRPr="00306794">
        <w:t xml:space="preserve"> эксплуатация и ремонт бронетанкового вооружения и техники), с квалификацией инженер-механик, специалист по управлению</w:t>
      </w:r>
    </w:p>
    <w:p w:rsidR="0039090F" w:rsidRPr="00306794" w:rsidRDefault="0039090F" w:rsidP="0039090F">
      <w:pPr>
        <w:pStyle w:val="Bullet1GR"/>
        <w:numPr>
          <w:ilvl w:val="0"/>
          <w:numId w:val="1"/>
        </w:numPr>
      </w:pPr>
      <w:r w:rsidRPr="00306794">
        <w:t xml:space="preserve">техническая эксплуатация автомобилей (направление </w:t>
      </w:r>
      <w:r w:rsidRPr="00F74252">
        <w:t>−</w:t>
      </w:r>
      <w:r w:rsidRPr="00306794">
        <w:t xml:space="preserve"> военная автомобильная техника), с квалификац</w:t>
      </w:r>
      <w:r w:rsidRPr="00306794">
        <w:t>и</w:t>
      </w:r>
      <w:r w:rsidRPr="00306794">
        <w:t>ей инженер-механик, специалист по управлению</w:t>
      </w:r>
    </w:p>
    <w:p w:rsidR="0039090F" w:rsidRPr="00306794" w:rsidRDefault="0039090F" w:rsidP="0039090F">
      <w:pPr>
        <w:pStyle w:val="SingleTxtGR"/>
      </w:pPr>
      <w:r w:rsidRPr="00306794">
        <w:t>Срок обучения по всем специально</w:t>
      </w:r>
      <w:r>
        <w:t xml:space="preserve">стям </w:t>
      </w:r>
      <w:r w:rsidRPr="000946B5">
        <w:t>−</w:t>
      </w:r>
      <w:r w:rsidRPr="00306794">
        <w:t xml:space="preserve"> 5 лет.</w:t>
      </w:r>
    </w:p>
    <w:p w:rsidR="0039090F" w:rsidRPr="00306794" w:rsidRDefault="0039090F" w:rsidP="0039090F">
      <w:pPr>
        <w:pStyle w:val="SingleTxtGR"/>
      </w:pPr>
      <w:r w:rsidRPr="00306794">
        <w:t>71.</w:t>
      </w:r>
      <w:r w:rsidRPr="000946B5">
        <w:tab/>
      </w:r>
      <w:r w:rsidRPr="00306794">
        <w:t>На военно-медицинском факультете Белорусского государственного медицинского университета проводится подготовка студентов лечебного факультета с углубленным изучением военных дисциплин. После сдачи государстве</w:t>
      </w:r>
      <w:r w:rsidRPr="00306794">
        <w:t>н</w:t>
      </w:r>
      <w:r w:rsidRPr="00306794">
        <w:t xml:space="preserve">ных экзаменов выпускникам выдается диплом общегосударственного образца по специальности "Лечебное дело", специализация "Военно-медицинское дело" (срок обучения - 6 лет). </w:t>
      </w:r>
    </w:p>
    <w:p w:rsidR="0039090F" w:rsidRPr="00306794" w:rsidRDefault="0039090F" w:rsidP="0039090F">
      <w:pPr>
        <w:pStyle w:val="SingleTxtGR"/>
      </w:pPr>
      <w:r w:rsidRPr="00306794">
        <w:t>72.</w:t>
      </w:r>
      <w:r w:rsidRPr="000946B5">
        <w:tab/>
      </w:r>
      <w:r w:rsidRPr="00306794">
        <w:t xml:space="preserve">Военный факультет Гродненского государственного университета </w:t>
      </w:r>
      <w:r w:rsidR="00E5030A">
        <w:br/>
      </w:r>
      <w:r w:rsidRPr="00306794">
        <w:t>им. Я. Купалы осуществляет подготовку военных кадров для Вооруженных Сил Ре</w:t>
      </w:r>
      <w:r w:rsidRPr="00306794">
        <w:t>с</w:t>
      </w:r>
      <w:r w:rsidRPr="00306794">
        <w:t>публики Беларусь, органов пограничной службы, Комитета государственной безопасности Республики Беларусь и Внутренних войск Министерства внутренних дел Республики Беларусь; кадровых офицеров по специальностям "физическая подготовка военнослужащих" и "тыловое обесп</w:t>
      </w:r>
      <w:r w:rsidRPr="00306794">
        <w:t>е</w:t>
      </w:r>
      <w:r w:rsidRPr="00306794">
        <w:t xml:space="preserve">чение войск" (срок обучения </w:t>
      </w:r>
      <w:r w:rsidR="00E5030A">
        <w:t>−</w:t>
      </w:r>
      <w:r w:rsidRPr="00306794">
        <w:t xml:space="preserve"> 4 года). </w:t>
      </w:r>
      <w:bookmarkStart w:id="0" w:name="моя"/>
      <w:bookmarkEnd w:id="0"/>
      <w:r w:rsidRPr="00306794">
        <w:t>А также студентов по программам подготовки младших к</w:t>
      </w:r>
      <w:r w:rsidRPr="00306794">
        <w:t>о</w:t>
      </w:r>
      <w:r w:rsidRPr="00306794">
        <w:t xml:space="preserve">мандиров (первый уровень подготовки) по 9 специальностям (срок обучения </w:t>
      </w:r>
      <w:r w:rsidR="00E5030A">
        <w:t>−</w:t>
      </w:r>
      <w:r w:rsidRPr="00306794">
        <w:t xml:space="preserve"> 1 год) и студентов по программам подготовки офицеров запаса (второй уровень подготовки) по 5-ти специальностям (срок обучения </w:t>
      </w:r>
      <w:r w:rsidR="00E5030A">
        <w:t>−</w:t>
      </w:r>
      <w:r w:rsidRPr="00306794">
        <w:t xml:space="preserve"> 1 год).</w:t>
      </w:r>
    </w:p>
    <w:p w:rsidR="0039090F" w:rsidRPr="00306794" w:rsidRDefault="0039090F" w:rsidP="0039090F">
      <w:pPr>
        <w:pStyle w:val="SingleTxtGR"/>
      </w:pPr>
      <w:r w:rsidRPr="00306794">
        <w:t>73.</w:t>
      </w:r>
      <w:r w:rsidRPr="000946B5">
        <w:tab/>
      </w:r>
      <w:r w:rsidRPr="00306794">
        <w:t>Военно-транспортный факультет Белорусского государственного университета транспорта обеспечивает подготовку офицерских кадров для Вооруженных Сил Республики Бел</w:t>
      </w:r>
      <w:r w:rsidRPr="00306794">
        <w:t>а</w:t>
      </w:r>
      <w:r w:rsidRPr="00306794">
        <w:t xml:space="preserve">русь по специальности "управление подразделениями железнодорожных войск и специализациям: восстановление и строительство путей сообщения, техническая эксплуатация машин и оборудования, системы передачи и распределения информации, организация перевозок и управление" (срок обучения </w:t>
      </w:r>
      <w:r w:rsidR="00E5030A">
        <w:t>−</w:t>
      </w:r>
      <w:r w:rsidRPr="00306794">
        <w:t xml:space="preserve"> 5 лет).</w:t>
      </w:r>
    </w:p>
    <w:p w:rsidR="0039090F" w:rsidRPr="00306794" w:rsidRDefault="0039090F" w:rsidP="0039090F">
      <w:pPr>
        <w:pStyle w:val="SingleTxtGR"/>
      </w:pPr>
      <w:r w:rsidRPr="00306794">
        <w:t>74.</w:t>
      </w:r>
      <w:r w:rsidRPr="000946B5">
        <w:tab/>
      </w:r>
      <w:r w:rsidRPr="00306794">
        <w:t>Военный факультет Минского государственного высшего авиационного колледжа ведет подготовку специалистов со средним специальным и с высшим образованием (срок обуч</w:t>
      </w:r>
      <w:r w:rsidRPr="00306794">
        <w:t>е</w:t>
      </w:r>
      <w:r w:rsidRPr="00306794">
        <w:t>ния - 3 и 5 лет):</w:t>
      </w:r>
    </w:p>
    <w:p w:rsidR="0039090F" w:rsidRPr="00306794" w:rsidRDefault="0039090F" w:rsidP="0039090F">
      <w:pPr>
        <w:pStyle w:val="Bullet1GR"/>
        <w:numPr>
          <w:ilvl w:val="0"/>
          <w:numId w:val="1"/>
        </w:numPr>
      </w:pPr>
      <w:r w:rsidRPr="00306794">
        <w:t>по эксплуатации и ремонту кислородно-газовых и других средств аэр</w:t>
      </w:r>
      <w:r w:rsidRPr="00306794">
        <w:t>о</w:t>
      </w:r>
      <w:r w:rsidRPr="00306794">
        <w:t>дромно-технического обслуживания самолетов и вертолетов</w:t>
      </w:r>
    </w:p>
    <w:p w:rsidR="0039090F" w:rsidRPr="0039090F" w:rsidRDefault="0039090F" w:rsidP="0039090F">
      <w:pPr>
        <w:pStyle w:val="Bullet1GR"/>
        <w:numPr>
          <w:ilvl w:val="0"/>
          <w:numId w:val="1"/>
        </w:numPr>
      </w:pPr>
      <w:r w:rsidRPr="00306794">
        <w:t>по применению подразделений и организации инженерно-аэродромного обеспечения полетов авиации</w:t>
      </w:r>
      <w:r w:rsidR="00E5030A">
        <w:t>.</w:t>
      </w:r>
    </w:p>
    <w:p w:rsidR="0039090F" w:rsidRDefault="0039090F" w:rsidP="0029128A">
      <w:pPr>
        <w:pStyle w:val="Heading1"/>
        <w:spacing w:after="120"/>
        <w:jc w:val="left"/>
      </w:pPr>
      <w:r w:rsidRPr="00E5030A">
        <w:rPr>
          <w:b w:val="0"/>
        </w:rPr>
        <w:tab/>
      </w:r>
      <w:r w:rsidRPr="00E5030A">
        <w:rPr>
          <w:b w:val="0"/>
        </w:rPr>
        <w:tab/>
      </w:r>
      <w:r w:rsidRPr="000E797C">
        <w:rPr>
          <w:b w:val="0"/>
        </w:rPr>
        <w:t>Таблица 1</w:t>
      </w:r>
      <w:r w:rsidRPr="000E797C">
        <w:rPr>
          <w:b w:val="0"/>
        </w:rPr>
        <w:br/>
      </w:r>
      <w:r>
        <w:tab/>
      </w:r>
      <w:r>
        <w:tab/>
      </w:r>
      <w:r w:rsidR="000E797C" w:rsidRPr="000E797C">
        <w:t xml:space="preserve">Данные об учебных заведениях, обеспечивающих получение военных </w:t>
      </w:r>
      <w:r w:rsidR="00E5030A">
        <w:br/>
      </w:r>
      <w:r w:rsidR="00E5030A">
        <w:tab/>
      </w:r>
      <w:r w:rsidR="00E5030A">
        <w:tab/>
      </w:r>
      <w:r w:rsidR="000E797C" w:rsidRPr="000E797C">
        <w:t>специальн</w:t>
      </w:r>
      <w:r w:rsidR="000E797C" w:rsidRPr="000E797C">
        <w:t>о</w:t>
      </w:r>
      <w:r w:rsidR="000E797C" w:rsidRPr="000E797C">
        <w:t>стей</w:t>
      </w:r>
    </w:p>
    <w:tbl>
      <w:tblPr>
        <w:tblStyle w:val="TabTxt"/>
        <w:tblW w:w="7370" w:type="dxa"/>
        <w:tblInd w:w="1134" w:type="dxa"/>
        <w:tblLook w:val="01E0" w:firstRow="1" w:lastRow="1" w:firstColumn="1" w:lastColumn="1" w:noHBand="0" w:noVBand="0"/>
      </w:tblPr>
      <w:tblGrid>
        <w:gridCol w:w="3010"/>
        <w:gridCol w:w="1330"/>
        <w:gridCol w:w="1271"/>
        <w:gridCol w:w="1759"/>
      </w:tblGrid>
      <w:tr w:rsidR="0029128A" w:rsidRPr="00A06AD4" w:rsidTr="00C74B56">
        <w:tc>
          <w:tcPr>
            <w:tcW w:w="3010" w:type="dxa"/>
            <w:tcBorders>
              <w:top w:val="single" w:sz="4" w:space="0" w:color="auto"/>
              <w:bottom w:val="single" w:sz="12" w:space="0" w:color="auto"/>
            </w:tcBorders>
            <w:shd w:val="clear" w:color="auto" w:fill="auto"/>
          </w:tcPr>
          <w:p w:rsidR="0029128A" w:rsidRPr="00A06AD4" w:rsidRDefault="0029128A" w:rsidP="00C74B56">
            <w:pPr>
              <w:spacing w:before="80" w:after="80" w:line="200" w:lineRule="exact"/>
              <w:rPr>
                <w:i/>
                <w:sz w:val="16"/>
              </w:rPr>
            </w:pPr>
            <w:r w:rsidRPr="00A06AD4">
              <w:rPr>
                <w:i/>
                <w:sz w:val="16"/>
              </w:rPr>
              <w:t>Название учебного з</w:t>
            </w:r>
            <w:r w:rsidRPr="00A06AD4">
              <w:rPr>
                <w:i/>
                <w:sz w:val="16"/>
              </w:rPr>
              <w:t>а</w:t>
            </w:r>
            <w:r w:rsidRPr="00A06AD4">
              <w:rPr>
                <w:i/>
                <w:sz w:val="16"/>
              </w:rPr>
              <w:t>ведения</w:t>
            </w:r>
          </w:p>
        </w:tc>
        <w:tc>
          <w:tcPr>
            <w:tcW w:w="1330" w:type="dxa"/>
            <w:tcBorders>
              <w:top w:val="single" w:sz="4" w:space="0" w:color="auto"/>
              <w:bottom w:val="single" w:sz="12" w:space="0" w:color="auto"/>
            </w:tcBorders>
            <w:shd w:val="clear" w:color="auto" w:fill="auto"/>
          </w:tcPr>
          <w:p w:rsidR="0029128A" w:rsidRPr="00A06AD4" w:rsidRDefault="0029128A" w:rsidP="00C74B56">
            <w:pPr>
              <w:spacing w:before="80" w:after="80" w:line="200" w:lineRule="exact"/>
              <w:rPr>
                <w:i/>
                <w:sz w:val="16"/>
              </w:rPr>
            </w:pPr>
            <w:r w:rsidRPr="00A06AD4">
              <w:rPr>
                <w:i/>
                <w:sz w:val="16"/>
              </w:rPr>
              <w:t xml:space="preserve">Количество </w:t>
            </w:r>
            <w:r w:rsidR="00E5030A">
              <w:rPr>
                <w:i/>
                <w:sz w:val="16"/>
              </w:rPr>
              <w:br/>
            </w:r>
            <w:r w:rsidRPr="00A06AD4">
              <w:rPr>
                <w:i/>
                <w:sz w:val="16"/>
              </w:rPr>
              <w:t xml:space="preserve">военных </w:t>
            </w:r>
            <w:r w:rsidR="00E5030A">
              <w:rPr>
                <w:i/>
                <w:sz w:val="16"/>
              </w:rPr>
              <w:br/>
            </w:r>
            <w:r w:rsidRPr="00A06AD4">
              <w:rPr>
                <w:i/>
                <w:sz w:val="16"/>
              </w:rPr>
              <w:t>преподават</w:t>
            </w:r>
            <w:r w:rsidRPr="00A06AD4">
              <w:rPr>
                <w:i/>
                <w:sz w:val="16"/>
              </w:rPr>
              <w:t>е</w:t>
            </w:r>
            <w:r w:rsidRPr="00A06AD4">
              <w:rPr>
                <w:i/>
                <w:sz w:val="16"/>
              </w:rPr>
              <w:t>лей</w:t>
            </w:r>
          </w:p>
        </w:tc>
        <w:tc>
          <w:tcPr>
            <w:tcW w:w="1271" w:type="dxa"/>
            <w:tcBorders>
              <w:top w:val="single" w:sz="4" w:space="0" w:color="auto"/>
              <w:bottom w:val="single" w:sz="12" w:space="0" w:color="auto"/>
            </w:tcBorders>
            <w:shd w:val="clear" w:color="auto" w:fill="auto"/>
          </w:tcPr>
          <w:p w:rsidR="0029128A" w:rsidRPr="00A06AD4" w:rsidRDefault="0029128A" w:rsidP="00C74B56">
            <w:pPr>
              <w:spacing w:before="80" w:after="80" w:line="200" w:lineRule="exact"/>
              <w:rPr>
                <w:i/>
                <w:sz w:val="16"/>
              </w:rPr>
            </w:pPr>
            <w:r w:rsidRPr="00A06AD4">
              <w:rPr>
                <w:i/>
                <w:sz w:val="16"/>
              </w:rPr>
              <w:t>Количество гра</w:t>
            </w:r>
            <w:r w:rsidRPr="00A06AD4">
              <w:rPr>
                <w:i/>
                <w:sz w:val="16"/>
              </w:rPr>
              <w:t>ж</w:t>
            </w:r>
            <w:r w:rsidRPr="00A06AD4">
              <w:rPr>
                <w:i/>
                <w:sz w:val="16"/>
              </w:rPr>
              <w:t>данских препод</w:t>
            </w:r>
            <w:r w:rsidRPr="00A06AD4">
              <w:rPr>
                <w:i/>
                <w:sz w:val="16"/>
              </w:rPr>
              <w:t>а</w:t>
            </w:r>
            <w:r w:rsidRPr="00A06AD4">
              <w:rPr>
                <w:i/>
                <w:sz w:val="16"/>
              </w:rPr>
              <w:t>вателей</w:t>
            </w:r>
          </w:p>
        </w:tc>
        <w:tc>
          <w:tcPr>
            <w:cnfStyle w:val="000100000000" w:firstRow="0" w:lastRow="0" w:firstColumn="0" w:lastColumn="1" w:oddVBand="0" w:evenVBand="0" w:oddHBand="0" w:evenHBand="0" w:firstRowFirstColumn="0" w:firstRowLastColumn="0" w:lastRowFirstColumn="0" w:lastRowLastColumn="0"/>
            <w:tcW w:w="1759" w:type="dxa"/>
            <w:tcBorders>
              <w:bottom w:val="single" w:sz="12" w:space="0" w:color="auto"/>
            </w:tcBorders>
            <w:shd w:val="clear" w:color="auto" w:fill="auto"/>
          </w:tcPr>
          <w:p w:rsidR="0029128A" w:rsidRPr="00A06AD4" w:rsidRDefault="0029128A" w:rsidP="00C74B56">
            <w:pPr>
              <w:spacing w:before="80" w:after="80" w:line="200" w:lineRule="exact"/>
              <w:rPr>
                <w:i/>
                <w:sz w:val="16"/>
              </w:rPr>
            </w:pPr>
            <w:r w:rsidRPr="00A06AD4">
              <w:rPr>
                <w:i/>
                <w:sz w:val="16"/>
              </w:rPr>
              <w:t>Соотношение в</w:t>
            </w:r>
            <w:r w:rsidRPr="00A06AD4">
              <w:rPr>
                <w:i/>
                <w:sz w:val="16"/>
              </w:rPr>
              <w:t>о</w:t>
            </w:r>
            <w:r w:rsidRPr="00A06AD4">
              <w:rPr>
                <w:i/>
                <w:sz w:val="16"/>
              </w:rPr>
              <w:t>енной подготовки и акад</w:t>
            </w:r>
            <w:r w:rsidRPr="00A06AD4">
              <w:rPr>
                <w:i/>
                <w:sz w:val="16"/>
              </w:rPr>
              <w:t>е</w:t>
            </w:r>
            <w:r w:rsidRPr="00A06AD4">
              <w:rPr>
                <w:i/>
                <w:sz w:val="16"/>
              </w:rPr>
              <w:t>мического образования</w:t>
            </w:r>
          </w:p>
        </w:tc>
      </w:tr>
      <w:tr w:rsidR="0029128A" w:rsidRPr="005A3947" w:rsidTr="00C74B56">
        <w:tc>
          <w:tcPr>
            <w:tcW w:w="3010" w:type="dxa"/>
            <w:tcBorders>
              <w:top w:val="single" w:sz="12" w:space="0" w:color="auto"/>
            </w:tcBorders>
          </w:tcPr>
          <w:p w:rsidR="0029128A" w:rsidRPr="005A3947" w:rsidRDefault="0029128A" w:rsidP="00C74B56">
            <w:r w:rsidRPr="005A3947">
              <w:t>Военная академия Ре</w:t>
            </w:r>
            <w:r w:rsidRPr="005A3947">
              <w:t>с</w:t>
            </w:r>
            <w:r w:rsidRPr="005A3947">
              <w:t>публики Беларусь</w:t>
            </w:r>
          </w:p>
        </w:tc>
        <w:tc>
          <w:tcPr>
            <w:tcW w:w="1330" w:type="dxa"/>
            <w:tcBorders>
              <w:top w:val="single" w:sz="12" w:space="0" w:color="auto"/>
            </w:tcBorders>
          </w:tcPr>
          <w:p w:rsidR="0029128A" w:rsidRPr="005A3947" w:rsidRDefault="0029128A" w:rsidP="00C74B56">
            <w:r w:rsidRPr="005A3947">
              <w:t>364</w:t>
            </w:r>
          </w:p>
        </w:tc>
        <w:tc>
          <w:tcPr>
            <w:tcW w:w="1271" w:type="dxa"/>
            <w:tcBorders>
              <w:top w:val="single" w:sz="12" w:space="0" w:color="auto"/>
            </w:tcBorders>
          </w:tcPr>
          <w:p w:rsidR="0029128A" w:rsidRPr="005A3947" w:rsidRDefault="0029128A" w:rsidP="00C74B56">
            <w:r w:rsidRPr="005A3947">
              <w:t>1007</w:t>
            </w:r>
          </w:p>
        </w:tc>
        <w:tc>
          <w:tcPr>
            <w:cnfStyle w:val="000100000000" w:firstRow="0" w:lastRow="0" w:firstColumn="0" w:lastColumn="1" w:oddVBand="0" w:evenVBand="0" w:oddHBand="0" w:evenHBand="0" w:firstRowFirstColumn="0" w:firstRowLastColumn="0" w:lastRowFirstColumn="0" w:lastRowLastColumn="0"/>
            <w:tcW w:w="1759" w:type="dxa"/>
            <w:tcBorders>
              <w:top w:val="single" w:sz="12" w:space="0" w:color="auto"/>
            </w:tcBorders>
          </w:tcPr>
          <w:p w:rsidR="0029128A" w:rsidRPr="005A3947" w:rsidRDefault="0029128A" w:rsidP="00C74B56">
            <w:r w:rsidRPr="005A3947">
              <w:t>2/3</w:t>
            </w:r>
          </w:p>
        </w:tc>
      </w:tr>
      <w:tr w:rsidR="0029128A" w:rsidRPr="005A3947" w:rsidTr="00C74B56">
        <w:tc>
          <w:tcPr>
            <w:tcW w:w="3010" w:type="dxa"/>
          </w:tcPr>
          <w:p w:rsidR="0029128A" w:rsidRPr="005A3947" w:rsidRDefault="0029128A" w:rsidP="00C74B56">
            <w:r w:rsidRPr="005A3947">
              <w:t>Военный факультет Белору</w:t>
            </w:r>
            <w:r w:rsidRPr="005A3947">
              <w:t>с</w:t>
            </w:r>
            <w:r w:rsidRPr="005A3947">
              <w:t>ского государственного униве</w:t>
            </w:r>
            <w:r w:rsidRPr="005A3947">
              <w:t>р</w:t>
            </w:r>
            <w:r w:rsidRPr="005A3947">
              <w:t>сит</w:t>
            </w:r>
            <w:r w:rsidRPr="005A3947">
              <w:t>е</w:t>
            </w:r>
            <w:r w:rsidRPr="005A3947">
              <w:t>та</w:t>
            </w:r>
          </w:p>
        </w:tc>
        <w:tc>
          <w:tcPr>
            <w:tcW w:w="1330" w:type="dxa"/>
          </w:tcPr>
          <w:p w:rsidR="0029128A" w:rsidRPr="005A3947" w:rsidRDefault="0029128A" w:rsidP="00C74B56">
            <w:r w:rsidRPr="005A3947">
              <w:t>37</w:t>
            </w:r>
          </w:p>
        </w:tc>
        <w:tc>
          <w:tcPr>
            <w:tcW w:w="1271" w:type="dxa"/>
          </w:tcPr>
          <w:p w:rsidR="0029128A" w:rsidRPr="005A3947" w:rsidRDefault="0029128A" w:rsidP="00C74B56">
            <w:r w:rsidRPr="005A3947">
              <w:t>1</w:t>
            </w:r>
          </w:p>
        </w:tc>
        <w:tc>
          <w:tcPr>
            <w:cnfStyle w:val="000100000000" w:firstRow="0" w:lastRow="0" w:firstColumn="0" w:lastColumn="1" w:oddVBand="0" w:evenVBand="0" w:oddHBand="0" w:evenHBand="0" w:firstRowFirstColumn="0" w:firstRowLastColumn="0" w:lastRowFirstColumn="0" w:lastRowLastColumn="0"/>
            <w:tcW w:w="1759" w:type="dxa"/>
          </w:tcPr>
          <w:p w:rsidR="0029128A" w:rsidRPr="005A3947" w:rsidRDefault="0029128A" w:rsidP="00C74B56">
            <w:r w:rsidRPr="005A3947">
              <w:t>1/3</w:t>
            </w:r>
          </w:p>
        </w:tc>
      </w:tr>
      <w:tr w:rsidR="0029128A" w:rsidRPr="005A3947" w:rsidTr="00C74B56">
        <w:tc>
          <w:tcPr>
            <w:tcW w:w="3010" w:type="dxa"/>
          </w:tcPr>
          <w:p w:rsidR="0029128A" w:rsidRPr="005A3947" w:rsidRDefault="0029128A" w:rsidP="00C74B56">
            <w:r w:rsidRPr="005A3947">
              <w:t>Военный факультет Белору</w:t>
            </w:r>
            <w:r w:rsidRPr="005A3947">
              <w:t>с</w:t>
            </w:r>
            <w:r w:rsidRPr="005A3947">
              <w:t>ского государственного униве</w:t>
            </w:r>
            <w:r w:rsidRPr="005A3947">
              <w:t>р</w:t>
            </w:r>
            <w:r w:rsidRPr="005A3947">
              <w:t>ситета информатики и ради</w:t>
            </w:r>
            <w:r w:rsidRPr="005A3947">
              <w:t>о</w:t>
            </w:r>
            <w:r w:rsidRPr="005A3947">
              <w:t>электрон</w:t>
            </w:r>
            <w:r w:rsidRPr="005A3947">
              <w:t>и</w:t>
            </w:r>
            <w:r w:rsidRPr="005A3947">
              <w:t>ки</w:t>
            </w:r>
          </w:p>
        </w:tc>
        <w:tc>
          <w:tcPr>
            <w:tcW w:w="1330" w:type="dxa"/>
          </w:tcPr>
          <w:p w:rsidR="0029128A" w:rsidRPr="005A3947" w:rsidRDefault="0029128A" w:rsidP="00C74B56">
            <w:r w:rsidRPr="005A3947">
              <w:t>29</w:t>
            </w:r>
          </w:p>
        </w:tc>
        <w:tc>
          <w:tcPr>
            <w:tcW w:w="1271" w:type="dxa"/>
          </w:tcPr>
          <w:p w:rsidR="0029128A" w:rsidRPr="005A3947" w:rsidRDefault="0029128A" w:rsidP="00C74B56">
            <w:r w:rsidRPr="005A3947">
              <w:t>7</w:t>
            </w:r>
          </w:p>
        </w:tc>
        <w:tc>
          <w:tcPr>
            <w:cnfStyle w:val="000100000000" w:firstRow="0" w:lastRow="0" w:firstColumn="0" w:lastColumn="1" w:oddVBand="0" w:evenVBand="0" w:oddHBand="0" w:evenHBand="0" w:firstRowFirstColumn="0" w:firstRowLastColumn="0" w:lastRowFirstColumn="0" w:lastRowLastColumn="0"/>
            <w:tcW w:w="1759" w:type="dxa"/>
          </w:tcPr>
          <w:p w:rsidR="0029128A" w:rsidRPr="005A3947" w:rsidRDefault="0029128A" w:rsidP="00C74B56">
            <w:r w:rsidRPr="005A3947">
              <w:t>1/3</w:t>
            </w:r>
          </w:p>
        </w:tc>
      </w:tr>
      <w:tr w:rsidR="0029128A" w:rsidRPr="005A3947" w:rsidTr="00C74B56">
        <w:tc>
          <w:tcPr>
            <w:tcW w:w="3010" w:type="dxa"/>
          </w:tcPr>
          <w:p w:rsidR="0029128A" w:rsidRPr="005A3947" w:rsidRDefault="0029128A" w:rsidP="00C74B56">
            <w:r w:rsidRPr="005A3947">
              <w:t>Военно-технический факул</w:t>
            </w:r>
            <w:r w:rsidRPr="005A3947">
              <w:t>ь</w:t>
            </w:r>
            <w:r w:rsidRPr="005A3947">
              <w:t>тет Белорусского национал</w:t>
            </w:r>
            <w:r w:rsidRPr="005A3947">
              <w:t>ь</w:t>
            </w:r>
            <w:r w:rsidRPr="005A3947">
              <w:t>ного технического универс</w:t>
            </w:r>
            <w:r w:rsidRPr="005A3947">
              <w:t>и</w:t>
            </w:r>
            <w:r w:rsidRPr="005A3947">
              <w:t>тета</w:t>
            </w:r>
          </w:p>
        </w:tc>
        <w:tc>
          <w:tcPr>
            <w:tcW w:w="1330" w:type="dxa"/>
          </w:tcPr>
          <w:p w:rsidR="0029128A" w:rsidRPr="005A3947" w:rsidRDefault="0029128A" w:rsidP="00C74B56">
            <w:r w:rsidRPr="005A3947">
              <w:t>38</w:t>
            </w:r>
          </w:p>
        </w:tc>
        <w:tc>
          <w:tcPr>
            <w:tcW w:w="1271" w:type="dxa"/>
          </w:tcPr>
          <w:p w:rsidR="0029128A" w:rsidRPr="005A3947" w:rsidRDefault="0029128A" w:rsidP="00C74B56">
            <w:r w:rsidRPr="005A3947">
              <w:t>11</w:t>
            </w:r>
          </w:p>
        </w:tc>
        <w:tc>
          <w:tcPr>
            <w:cnfStyle w:val="000100000000" w:firstRow="0" w:lastRow="0" w:firstColumn="0" w:lastColumn="1" w:oddVBand="0" w:evenVBand="0" w:oddHBand="0" w:evenHBand="0" w:firstRowFirstColumn="0" w:firstRowLastColumn="0" w:lastRowFirstColumn="0" w:lastRowLastColumn="0"/>
            <w:tcW w:w="1759" w:type="dxa"/>
          </w:tcPr>
          <w:p w:rsidR="0029128A" w:rsidRPr="005A3947" w:rsidRDefault="0029128A" w:rsidP="00C74B56">
            <w:r w:rsidRPr="005A3947">
              <w:t>2/3</w:t>
            </w:r>
          </w:p>
        </w:tc>
      </w:tr>
      <w:tr w:rsidR="0029128A" w:rsidRPr="005A3947" w:rsidTr="00C74B56">
        <w:tc>
          <w:tcPr>
            <w:tcW w:w="3010" w:type="dxa"/>
          </w:tcPr>
          <w:p w:rsidR="0029128A" w:rsidRPr="005A3947" w:rsidRDefault="0029128A" w:rsidP="00C74B56">
            <w:r w:rsidRPr="005A3947">
              <w:t>Военный факультет Ми</w:t>
            </w:r>
            <w:r w:rsidRPr="005A3947">
              <w:t>н</w:t>
            </w:r>
            <w:r w:rsidRPr="005A3947">
              <w:t>ского государственного высшего ави</w:t>
            </w:r>
            <w:r w:rsidRPr="005A3947">
              <w:t>а</w:t>
            </w:r>
            <w:r w:rsidRPr="005A3947">
              <w:t>ционного колледжа</w:t>
            </w:r>
          </w:p>
        </w:tc>
        <w:tc>
          <w:tcPr>
            <w:tcW w:w="1330" w:type="dxa"/>
          </w:tcPr>
          <w:p w:rsidR="0029128A" w:rsidRPr="005A3947" w:rsidRDefault="0029128A" w:rsidP="00C74B56">
            <w:r w:rsidRPr="005A3947">
              <w:t>23</w:t>
            </w:r>
          </w:p>
        </w:tc>
        <w:tc>
          <w:tcPr>
            <w:tcW w:w="1271" w:type="dxa"/>
          </w:tcPr>
          <w:p w:rsidR="0029128A" w:rsidRPr="005A3947" w:rsidRDefault="0029128A" w:rsidP="00C74B56">
            <w:r w:rsidRPr="005A3947">
              <w:t>1</w:t>
            </w:r>
          </w:p>
        </w:tc>
        <w:tc>
          <w:tcPr>
            <w:cnfStyle w:val="000100000000" w:firstRow="0" w:lastRow="0" w:firstColumn="0" w:lastColumn="1" w:oddVBand="0" w:evenVBand="0" w:oddHBand="0" w:evenHBand="0" w:firstRowFirstColumn="0" w:firstRowLastColumn="0" w:lastRowFirstColumn="0" w:lastRowLastColumn="0"/>
            <w:tcW w:w="1759" w:type="dxa"/>
          </w:tcPr>
          <w:p w:rsidR="0029128A" w:rsidRPr="005A3947" w:rsidRDefault="0029128A" w:rsidP="00C74B56">
            <w:r w:rsidRPr="005A3947">
              <w:t>1/3</w:t>
            </w:r>
          </w:p>
        </w:tc>
      </w:tr>
      <w:tr w:rsidR="0029128A" w:rsidRPr="005A3947" w:rsidTr="00C74B56">
        <w:tc>
          <w:tcPr>
            <w:tcW w:w="3010" w:type="dxa"/>
          </w:tcPr>
          <w:p w:rsidR="0029128A" w:rsidRPr="005A3947" w:rsidRDefault="0029128A" w:rsidP="00C74B56">
            <w:r w:rsidRPr="005A3947">
              <w:t>Военный факультет Гродне</w:t>
            </w:r>
            <w:r w:rsidRPr="005A3947">
              <w:t>н</w:t>
            </w:r>
            <w:r w:rsidRPr="005A3947">
              <w:t>ского государственного униве</w:t>
            </w:r>
            <w:r w:rsidRPr="005A3947">
              <w:t>р</w:t>
            </w:r>
            <w:r w:rsidRPr="005A3947">
              <w:t>сит</w:t>
            </w:r>
            <w:r w:rsidRPr="005A3947">
              <w:t>е</w:t>
            </w:r>
            <w:r w:rsidRPr="005A3947">
              <w:t>та им. Я.</w:t>
            </w:r>
            <w:r w:rsidR="00E5030A">
              <w:t xml:space="preserve"> </w:t>
            </w:r>
            <w:r w:rsidRPr="005A3947">
              <w:t>Купалы</w:t>
            </w:r>
          </w:p>
        </w:tc>
        <w:tc>
          <w:tcPr>
            <w:tcW w:w="1330" w:type="dxa"/>
          </w:tcPr>
          <w:p w:rsidR="0029128A" w:rsidRPr="005A3947" w:rsidRDefault="0029128A" w:rsidP="00C74B56">
            <w:r w:rsidRPr="005A3947">
              <w:t>12</w:t>
            </w:r>
          </w:p>
        </w:tc>
        <w:tc>
          <w:tcPr>
            <w:tcW w:w="1271" w:type="dxa"/>
          </w:tcPr>
          <w:p w:rsidR="0029128A" w:rsidRPr="005A3947" w:rsidRDefault="0029128A" w:rsidP="00C74B56">
            <w:r w:rsidRPr="005A3947">
              <w:t>-</w:t>
            </w:r>
          </w:p>
        </w:tc>
        <w:tc>
          <w:tcPr>
            <w:cnfStyle w:val="000100000000" w:firstRow="0" w:lastRow="0" w:firstColumn="0" w:lastColumn="1" w:oddVBand="0" w:evenVBand="0" w:oddHBand="0" w:evenHBand="0" w:firstRowFirstColumn="0" w:firstRowLastColumn="0" w:lastRowFirstColumn="0" w:lastRowLastColumn="0"/>
            <w:tcW w:w="1759" w:type="dxa"/>
          </w:tcPr>
          <w:p w:rsidR="0029128A" w:rsidRPr="005A3947" w:rsidRDefault="0029128A" w:rsidP="00C74B56">
            <w:r w:rsidRPr="005A3947">
              <w:t>1/3</w:t>
            </w:r>
          </w:p>
        </w:tc>
      </w:tr>
      <w:tr w:rsidR="0029128A" w:rsidRPr="005A3947" w:rsidTr="00C74B56">
        <w:tc>
          <w:tcPr>
            <w:tcW w:w="3010" w:type="dxa"/>
          </w:tcPr>
          <w:p w:rsidR="0029128A" w:rsidRPr="005A3947" w:rsidRDefault="0029128A" w:rsidP="00C74B56">
            <w:r w:rsidRPr="005A3947">
              <w:t>Военно-транспортный факул</w:t>
            </w:r>
            <w:r w:rsidRPr="005A3947">
              <w:t>ь</w:t>
            </w:r>
            <w:r w:rsidRPr="005A3947">
              <w:t>тет Белорусского государстве</w:t>
            </w:r>
            <w:r w:rsidRPr="005A3947">
              <w:t>н</w:t>
            </w:r>
            <w:r w:rsidRPr="005A3947">
              <w:t>ного университета тран</w:t>
            </w:r>
            <w:r w:rsidRPr="005A3947">
              <w:t>с</w:t>
            </w:r>
            <w:r w:rsidRPr="005A3947">
              <w:t>порта</w:t>
            </w:r>
          </w:p>
        </w:tc>
        <w:tc>
          <w:tcPr>
            <w:tcW w:w="1330" w:type="dxa"/>
          </w:tcPr>
          <w:p w:rsidR="0029128A" w:rsidRPr="005A3947" w:rsidRDefault="0029128A" w:rsidP="00C74B56">
            <w:r w:rsidRPr="005A3947">
              <w:t>20</w:t>
            </w:r>
          </w:p>
        </w:tc>
        <w:tc>
          <w:tcPr>
            <w:tcW w:w="1271" w:type="dxa"/>
          </w:tcPr>
          <w:p w:rsidR="0029128A" w:rsidRPr="005A3947" w:rsidRDefault="0029128A" w:rsidP="00C74B56">
            <w:r w:rsidRPr="005A3947">
              <w:t>2</w:t>
            </w:r>
          </w:p>
        </w:tc>
        <w:tc>
          <w:tcPr>
            <w:cnfStyle w:val="000100000000" w:firstRow="0" w:lastRow="0" w:firstColumn="0" w:lastColumn="1" w:oddVBand="0" w:evenVBand="0" w:oddHBand="0" w:evenHBand="0" w:firstRowFirstColumn="0" w:firstRowLastColumn="0" w:lastRowFirstColumn="0" w:lastRowLastColumn="0"/>
            <w:tcW w:w="1759" w:type="dxa"/>
          </w:tcPr>
          <w:p w:rsidR="0029128A" w:rsidRPr="005A3947" w:rsidRDefault="0029128A" w:rsidP="00C74B56">
            <w:r w:rsidRPr="005A3947">
              <w:t>1/3</w:t>
            </w:r>
          </w:p>
        </w:tc>
      </w:tr>
      <w:tr w:rsidR="0029128A" w:rsidRPr="005A3947" w:rsidTr="00C74B56">
        <w:tc>
          <w:tcPr>
            <w:tcW w:w="3010" w:type="dxa"/>
          </w:tcPr>
          <w:p w:rsidR="0029128A" w:rsidRPr="005A3947" w:rsidRDefault="0029128A" w:rsidP="00C74B56">
            <w:r w:rsidRPr="005A3947">
              <w:t>Военно-медицинский факул</w:t>
            </w:r>
            <w:r w:rsidRPr="005A3947">
              <w:t>ь</w:t>
            </w:r>
            <w:r w:rsidRPr="005A3947">
              <w:t>тет Белорусского государс</w:t>
            </w:r>
            <w:r w:rsidRPr="005A3947">
              <w:t>т</w:t>
            </w:r>
            <w:r w:rsidRPr="005A3947">
              <w:t>венного медицинского униве</w:t>
            </w:r>
            <w:r w:rsidRPr="005A3947">
              <w:t>р</w:t>
            </w:r>
            <w:r w:rsidRPr="005A3947">
              <w:t>ситета</w:t>
            </w:r>
          </w:p>
        </w:tc>
        <w:tc>
          <w:tcPr>
            <w:tcW w:w="1330" w:type="dxa"/>
          </w:tcPr>
          <w:p w:rsidR="0029128A" w:rsidRPr="005A3947" w:rsidRDefault="0029128A" w:rsidP="00C74B56">
            <w:r w:rsidRPr="005A3947">
              <w:t>24</w:t>
            </w:r>
          </w:p>
        </w:tc>
        <w:tc>
          <w:tcPr>
            <w:tcW w:w="1271" w:type="dxa"/>
          </w:tcPr>
          <w:p w:rsidR="0029128A" w:rsidRPr="005A3947" w:rsidRDefault="0029128A" w:rsidP="00C74B56">
            <w:r w:rsidRPr="005A3947">
              <w:t>17</w:t>
            </w:r>
          </w:p>
        </w:tc>
        <w:tc>
          <w:tcPr>
            <w:cnfStyle w:val="000100000000" w:firstRow="0" w:lastRow="0" w:firstColumn="0" w:lastColumn="1" w:oddVBand="0" w:evenVBand="0" w:oddHBand="0" w:evenHBand="0" w:firstRowFirstColumn="0" w:firstRowLastColumn="0" w:lastRowFirstColumn="0" w:lastRowLastColumn="0"/>
            <w:tcW w:w="1759" w:type="dxa"/>
          </w:tcPr>
          <w:p w:rsidR="0029128A" w:rsidRPr="005A3947" w:rsidRDefault="0029128A" w:rsidP="00C74B56">
            <w:r w:rsidRPr="005A3947">
              <w:t>1/50</w:t>
            </w:r>
          </w:p>
        </w:tc>
      </w:tr>
    </w:tbl>
    <w:p w:rsidR="00C74B56" w:rsidRPr="00306794" w:rsidRDefault="00C74B56" w:rsidP="00C74B56">
      <w:pPr>
        <w:pStyle w:val="SingleTxtGR"/>
        <w:spacing w:before="120"/>
      </w:pPr>
      <w:r w:rsidRPr="00306794">
        <w:t>75.</w:t>
      </w:r>
      <w:r>
        <w:tab/>
      </w:r>
      <w:r w:rsidRPr="00306794">
        <w:t>Право на получение образования в Республике Беларусь гарантируется статьей 49 Конституции Ре</w:t>
      </w:r>
      <w:r w:rsidRPr="00306794">
        <w:t>с</w:t>
      </w:r>
      <w:r w:rsidRPr="00306794">
        <w:t>публики Беларусь:</w:t>
      </w:r>
    </w:p>
    <w:p w:rsidR="00C74B56" w:rsidRPr="00306794" w:rsidRDefault="00C74B56" w:rsidP="00C74B56">
      <w:pPr>
        <w:pStyle w:val="SingleTxtGR"/>
        <w:ind w:left="1701" w:hanging="567"/>
      </w:pPr>
      <w:r>
        <w:tab/>
      </w:r>
      <w:r w:rsidRPr="00306794">
        <w:t>"Каждый имеет право на образование. Гарантируются доступность и бесплатность общего среднего и профессионально-технического образов</w:t>
      </w:r>
      <w:r w:rsidRPr="00306794">
        <w:t>а</w:t>
      </w:r>
      <w:r w:rsidRPr="00306794">
        <w:t>ния. Среднее специальное и высшее образование доступно для всех в соответствии со способностями каждого. Каждый может на конкурсной основе бесплатно получить соответствующее образование в государстве</w:t>
      </w:r>
      <w:r w:rsidRPr="00306794">
        <w:t>н</w:t>
      </w:r>
      <w:r w:rsidRPr="00306794">
        <w:t>ных учебных заведениях".</w:t>
      </w:r>
    </w:p>
    <w:p w:rsidR="00C74B56" w:rsidRPr="00306794" w:rsidRDefault="00C74B56" w:rsidP="00C74B56">
      <w:pPr>
        <w:pStyle w:val="SingleTxtGR"/>
      </w:pPr>
      <w:r w:rsidRPr="00306794">
        <w:t>76.</w:t>
      </w:r>
      <w:r>
        <w:tab/>
      </w:r>
      <w:r w:rsidRPr="00306794">
        <w:t>Основные принципы государственной политики Республики Беларусь в сфере образования закреплены в Законе № 1202-XII Республики Беларусь от 29</w:t>
      </w:r>
      <w:r>
        <w:t> </w:t>
      </w:r>
      <w:r w:rsidRPr="00306794">
        <w:t>октября 1991 года "Об обр</w:t>
      </w:r>
      <w:r w:rsidRPr="00306794">
        <w:t>а</w:t>
      </w:r>
      <w:r w:rsidRPr="00306794">
        <w:t>зовании", в Законе № 216-З Республики Беларусь от 29 июня 2003 года "О профессионально-техническом образовании", Законе № 141-З Республики Беларусь от 5 июля 2006 года "Об о</w:t>
      </w:r>
      <w:r w:rsidRPr="00306794">
        <w:t>б</w:t>
      </w:r>
      <w:r w:rsidRPr="00306794">
        <w:t>щем среднем образ</w:t>
      </w:r>
      <w:r w:rsidRPr="00306794">
        <w:t>о</w:t>
      </w:r>
      <w:r w:rsidRPr="00306794">
        <w:t xml:space="preserve">вании", Законе № 252-З Республики Беларусь от 11 июля 2007 года "О высшем образовании". </w:t>
      </w:r>
    </w:p>
    <w:p w:rsidR="00C74B56" w:rsidRPr="00306794" w:rsidRDefault="00C74B56" w:rsidP="00C74B56">
      <w:pPr>
        <w:pStyle w:val="SingleTxtGR"/>
      </w:pPr>
      <w:r w:rsidRPr="00306794">
        <w:t>77.</w:t>
      </w:r>
      <w:r>
        <w:tab/>
      </w:r>
      <w:r w:rsidRPr="00306794">
        <w:t xml:space="preserve">В соответствии со статьей 15 Закона </w:t>
      </w:r>
      <w:r w:rsidR="00ED1CD8">
        <w:t xml:space="preserve">№ 1202-XІІ Республики Беларусь </w:t>
      </w:r>
      <w:r w:rsidRPr="00306794">
        <w:t>(с</w:t>
      </w:r>
      <w:r>
        <w:t> </w:t>
      </w:r>
      <w:r w:rsidRPr="00306794">
        <w:t>изменениями и дополнениями) "Об образовании" от 29 октября 1991 года учреждения образования, осущ</w:t>
      </w:r>
      <w:r w:rsidRPr="00306794">
        <w:t>е</w:t>
      </w:r>
      <w:r w:rsidRPr="00306794">
        <w:t>ствляющие подготовку кадров по специальностям военного профиля, для органов внутренних дел и государственной безопасн</w:t>
      </w:r>
      <w:r w:rsidRPr="00306794">
        <w:t>о</w:t>
      </w:r>
      <w:r w:rsidRPr="00306794">
        <w:t>сти, могут быть только государственными.</w:t>
      </w:r>
    </w:p>
    <w:p w:rsidR="000E797C" w:rsidRDefault="00C74B56" w:rsidP="00D46D53">
      <w:pPr>
        <w:pStyle w:val="Heading1"/>
        <w:spacing w:after="120"/>
        <w:jc w:val="left"/>
      </w:pPr>
      <w:r w:rsidRPr="00C74B56">
        <w:rPr>
          <w:b w:val="0"/>
        </w:rPr>
        <w:tab/>
      </w:r>
      <w:r w:rsidRPr="00C74B56">
        <w:rPr>
          <w:b w:val="0"/>
        </w:rPr>
        <w:tab/>
        <w:t>Таблица 2</w:t>
      </w:r>
      <w:r w:rsidRPr="00C74B56">
        <w:rPr>
          <w:b w:val="0"/>
        </w:rPr>
        <w:br/>
      </w:r>
      <w:r w:rsidRPr="00C74B56">
        <w:tab/>
      </w:r>
      <w:r w:rsidRPr="00C74B56">
        <w:tab/>
      </w:r>
      <w:r w:rsidRPr="00306794">
        <w:t>Данные о количестве курсантов в учебных заведениях</w:t>
      </w:r>
      <w:r w:rsidR="00D46D53">
        <w:t xml:space="preserve"> (с разбивкой по полу)</w:t>
      </w:r>
    </w:p>
    <w:tbl>
      <w:tblPr>
        <w:tblStyle w:val="TabTxt"/>
        <w:tblW w:w="7370" w:type="dxa"/>
        <w:tblInd w:w="1134" w:type="dxa"/>
        <w:tblLook w:val="01E0" w:firstRow="1" w:lastRow="1" w:firstColumn="1" w:lastColumn="1" w:noHBand="0" w:noVBand="0"/>
      </w:tblPr>
      <w:tblGrid>
        <w:gridCol w:w="4787"/>
        <w:gridCol w:w="1291"/>
        <w:gridCol w:w="1292"/>
      </w:tblGrid>
      <w:tr w:rsidR="00D46D53" w:rsidRPr="0057442F" w:rsidTr="00D16A96">
        <w:tc>
          <w:tcPr>
            <w:tcW w:w="4787" w:type="dxa"/>
            <w:tcBorders>
              <w:top w:val="single" w:sz="4" w:space="0" w:color="auto"/>
              <w:bottom w:val="single" w:sz="12" w:space="0" w:color="auto"/>
            </w:tcBorders>
            <w:shd w:val="clear" w:color="auto" w:fill="auto"/>
          </w:tcPr>
          <w:p w:rsidR="00D46D53" w:rsidRPr="0057442F" w:rsidRDefault="00D46D53" w:rsidP="00D16A96">
            <w:pPr>
              <w:spacing w:before="80" w:after="80" w:line="200" w:lineRule="exact"/>
              <w:rPr>
                <w:i/>
                <w:sz w:val="16"/>
              </w:rPr>
            </w:pPr>
            <w:r w:rsidRPr="0057442F">
              <w:rPr>
                <w:i/>
                <w:sz w:val="16"/>
              </w:rPr>
              <w:t>Название учебного заведения</w:t>
            </w:r>
          </w:p>
        </w:tc>
        <w:tc>
          <w:tcPr>
            <w:tcW w:w="1291" w:type="dxa"/>
            <w:tcBorders>
              <w:top w:val="single" w:sz="4" w:space="0" w:color="auto"/>
              <w:bottom w:val="single" w:sz="12" w:space="0" w:color="auto"/>
            </w:tcBorders>
            <w:shd w:val="clear" w:color="auto" w:fill="auto"/>
          </w:tcPr>
          <w:p w:rsidR="00D46D53" w:rsidRPr="0057442F" w:rsidRDefault="00D46D53" w:rsidP="00D16A96">
            <w:pPr>
              <w:spacing w:before="80" w:after="80" w:line="200" w:lineRule="exact"/>
              <w:rPr>
                <w:i/>
                <w:sz w:val="16"/>
              </w:rPr>
            </w:pPr>
            <w:r w:rsidRPr="0057442F">
              <w:rPr>
                <w:i/>
                <w:sz w:val="16"/>
              </w:rPr>
              <w:t>Количество ку</w:t>
            </w:r>
            <w:r w:rsidRPr="0057442F">
              <w:rPr>
                <w:i/>
                <w:sz w:val="16"/>
              </w:rPr>
              <w:t>р</w:t>
            </w:r>
            <w:r w:rsidRPr="0057442F">
              <w:rPr>
                <w:i/>
                <w:sz w:val="16"/>
              </w:rPr>
              <w:t>сантов-мужчин</w:t>
            </w:r>
          </w:p>
        </w:tc>
        <w:tc>
          <w:tcPr>
            <w:cnfStyle w:val="000100000000" w:firstRow="0" w:lastRow="0" w:firstColumn="0" w:lastColumn="1" w:oddVBand="0" w:evenVBand="0" w:oddHBand="0" w:evenHBand="0" w:firstRowFirstColumn="0" w:firstRowLastColumn="0" w:lastRowFirstColumn="0" w:lastRowLastColumn="0"/>
            <w:tcW w:w="1292" w:type="dxa"/>
            <w:tcBorders>
              <w:bottom w:val="single" w:sz="12" w:space="0" w:color="auto"/>
            </w:tcBorders>
            <w:shd w:val="clear" w:color="auto" w:fill="auto"/>
          </w:tcPr>
          <w:p w:rsidR="00D46D53" w:rsidRPr="0057442F" w:rsidRDefault="00D46D53" w:rsidP="00D16A96">
            <w:pPr>
              <w:spacing w:before="80" w:after="80" w:line="200" w:lineRule="exact"/>
              <w:rPr>
                <w:i/>
                <w:sz w:val="16"/>
              </w:rPr>
            </w:pPr>
            <w:r w:rsidRPr="0057442F">
              <w:rPr>
                <w:i/>
                <w:sz w:val="16"/>
              </w:rPr>
              <w:t>Количество ку</w:t>
            </w:r>
            <w:r w:rsidRPr="0057442F">
              <w:rPr>
                <w:i/>
                <w:sz w:val="16"/>
              </w:rPr>
              <w:t>р</w:t>
            </w:r>
            <w:r w:rsidRPr="0057442F">
              <w:rPr>
                <w:i/>
                <w:sz w:val="16"/>
              </w:rPr>
              <w:t>сантов-женщин</w:t>
            </w:r>
          </w:p>
        </w:tc>
      </w:tr>
      <w:tr w:rsidR="00D46D53" w:rsidRPr="0057442F" w:rsidTr="00D16A96">
        <w:tc>
          <w:tcPr>
            <w:tcW w:w="4787" w:type="dxa"/>
            <w:tcBorders>
              <w:top w:val="single" w:sz="12" w:space="0" w:color="auto"/>
            </w:tcBorders>
          </w:tcPr>
          <w:p w:rsidR="00D46D53" w:rsidRPr="0057442F" w:rsidRDefault="00D46D53" w:rsidP="00D16A96">
            <w:r w:rsidRPr="0057442F">
              <w:t>Минское суворовское военное училище</w:t>
            </w:r>
          </w:p>
        </w:tc>
        <w:tc>
          <w:tcPr>
            <w:tcW w:w="1291" w:type="dxa"/>
            <w:tcBorders>
              <w:top w:val="single" w:sz="12" w:space="0" w:color="auto"/>
            </w:tcBorders>
          </w:tcPr>
          <w:p w:rsidR="00D46D53" w:rsidRPr="0057442F" w:rsidRDefault="00D46D53" w:rsidP="00D16A96">
            <w:r w:rsidRPr="0057442F">
              <w:t>437</w:t>
            </w:r>
          </w:p>
        </w:tc>
        <w:tc>
          <w:tcPr>
            <w:cnfStyle w:val="000100000000" w:firstRow="0" w:lastRow="0" w:firstColumn="0" w:lastColumn="1" w:oddVBand="0" w:evenVBand="0" w:oddHBand="0" w:evenHBand="0" w:firstRowFirstColumn="0" w:firstRowLastColumn="0" w:lastRowFirstColumn="0" w:lastRowLastColumn="0"/>
            <w:tcW w:w="1292" w:type="dxa"/>
            <w:tcBorders>
              <w:top w:val="single" w:sz="12" w:space="0" w:color="auto"/>
            </w:tcBorders>
          </w:tcPr>
          <w:p w:rsidR="00D46D53" w:rsidRPr="0057442F" w:rsidRDefault="00D46D53" w:rsidP="00D16A96">
            <w:r w:rsidRPr="0057442F">
              <w:t>-</w:t>
            </w:r>
          </w:p>
        </w:tc>
      </w:tr>
      <w:tr w:rsidR="00D46D53" w:rsidRPr="0057442F" w:rsidTr="00D16A96">
        <w:tc>
          <w:tcPr>
            <w:tcW w:w="4787" w:type="dxa"/>
          </w:tcPr>
          <w:p w:rsidR="00D46D53" w:rsidRPr="0057442F" w:rsidRDefault="00D46D53" w:rsidP="00D16A96">
            <w:r w:rsidRPr="0057442F">
              <w:t>Военная Академия Республики Бел</w:t>
            </w:r>
            <w:r w:rsidRPr="0057442F">
              <w:t>а</w:t>
            </w:r>
            <w:r w:rsidRPr="0057442F">
              <w:t>русь</w:t>
            </w:r>
          </w:p>
        </w:tc>
        <w:tc>
          <w:tcPr>
            <w:tcW w:w="1291" w:type="dxa"/>
          </w:tcPr>
          <w:p w:rsidR="00D46D53" w:rsidRPr="0057442F" w:rsidRDefault="00D46D53" w:rsidP="00D16A96">
            <w:r w:rsidRPr="0057442F">
              <w:t>2466</w:t>
            </w:r>
          </w:p>
        </w:tc>
        <w:tc>
          <w:tcPr>
            <w:cnfStyle w:val="000100000000" w:firstRow="0" w:lastRow="0" w:firstColumn="0" w:lastColumn="1" w:oddVBand="0" w:evenVBand="0" w:oddHBand="0" w:evenHBand="0" w:firstRowFirstColumn="0" w:firstRowLastColumn="0" w:lastRowFirstColumn="0" w:lastRowLastColumn="0"/>
            <w:tcW w:w="1292" w:type="dxa"/>
          </w:tcPr>
          <w:p w:rsidR="00D46D53" w:rsidRPr="0057442F" w:rsidRDefault="00D46D53" w:rsidP="00D16A96">
            <w:r w:rsidRPr="0057442F">
              <w:t>19</w:t>
            </w:r>
          </w:p>
        </w:tc>
      </w:tr>
      <w:tr w:rsidR="00D46D53" w:rsidRPr="0057442F" w:rsidTr="00D16A96">
        <w:tc>
          <w:tcPr>
            <w:tcW w:w="4787" w:type="dxa"/>
          </w:tcPr>
          <w:p w:rsidR="00D46D53" w:rsidRPr="0057442F" w:rsidRDefault="00D46D53" w:rsidP="00D16A96">
            <w:r w:rsidRPr="0057442F">
              <w:t>Военный факультет Белорусского государственн</w:t>
            </w:r>
            <w:r w:rsidRPr="0057442F">
              <w:t>о</w:t>
            </w:r>
            <w:r w:rsidRPr="0057442F">
              <w:t>го университета</w:t>
            </w:r>
          </w:p>
        </w:tc>
        <w:tc>
          <w:tcPr>
            <w:tcW w:w="1291" w:type="dxa"/>
          </w:tcPr>
          <w:p w:rsidR="00D46D53" w:rsidRPr="0057442F" w:rsidRDefault="00D46D53" w:rsidP="00D16A96">
            <w:r w:rsidRPr="0057442F">
              <w:t>206</w:t>
            </w:r>
          </w:p>
        </w:tc>
        <w:tc>
          <w:tcPr>
            <w:cnfStyle w:val="000100000000" w:firstRow="0" w:lastRow="0" w:firstColumn="0" w:lastColumn="1" w:oddVBand="0" w:evenVBand="0" w:oddHBand="0" w:evenHBand="0" w:firstRowFirstColumn="0" w:firstRowLastColumn="0" w:lastRowFirstColumn="0" w:lastRowLastColumn="0"/>
            <w:tcW w:w="1292" w:type="dxa"/>
          </w:tcPr>
          <w:p w:rsidR="00D46D53" w:rsidRPr="0057442F" w:rsidRDefault="00D46D53" w:rsidP="00D16A96">
            <w:r w:rsidRPr="0057442F">
              <w:t>5</w:t>
            </w:r>
          </w:p>
        </w:tc>
      </w:tr>
      <w:tr w:rsidR="00D46D53" w:rsidRPr="0057442F" w:rsidTr="00D16A96">
        <w:tc>
          <w:tcPr>
            <w:tcW w:w="4787" w:type="dxa"/>
          </w:tcPr>
          <w:p w:rsidR="00D46D53" w:rsidRPr="0057442F" w:rsidRDefault="00D46D53" w:rsidP="00D16A96">
            <w:r w:rsidRPr="0057442F">
              <w:t>Военный факультет Белорусского государственн</w:t>
            </w:r>
            <w:r w:rsidRPr="0057442F">
              <w:t>о</w:t>
            </w:r>
            <w:r w:rsidRPr="0057442F">
              <w:t>го университета информатики и радиоэлектр</w:t>
            </w:r>
            <w:r w:rsidRPr="0057442F">
              <w:t>о</w:t>
            </w:r>
            <w:r w:rsidRPr="0057442F">
              <w:t>ники</w:t>
            </w:r>
          </w:p>
        </w:tc>
        <w:tc>
          <w:tcPr>
            <w:tcW w:w="1291" w:type="dxa"/>
          </w:tcPr>
          <w:p w:rsidR="00D46D53" w:rsidRPr="0057442F" w:rsidRDefault="00D46D53" w:rsidP="00D16A96">
            <w:r w:rsidRPr="0057442F">
              <w:t>239</w:t>
            </w:r>
          </w:p>
        </w:tc>
        <w:tc>
          <w:tcPr>
            <w:cnfStyle w:val="000100000000" w:firstRow="0" w:lastRow="0" w:firstColumn="0" w:lastColumn="1" w:oddVBand="0" w:evenVBand="0" w:oddHBand="0" w:evenHBand="0" w:firstRowFirstColumn="0" w:firstRowLastColumn="0" w:lastRowFirstColumn="0" w:lastRowLastColumn="0"/>
            <w:tcW w:w="1292" w:type="dxa"/>
          </w:tcPr>
          <w:p w:rsidR="00D46D53" w:rsidRPr="0057442F" w:rsidRDefault="00D46D53" w:rsidP="00D16A96">
            <w:r w:rsidRPr="0057442F">
              <w:t>-</w:t>
            </w:r>
          </w:p>
        </w:tc>
      </w:tr>
      <w:tr w:rsidR="00D46D53" w:rsidRPr="0057442F" w:rsidTr="00D16A96">
        <w:tc>
          <w:tcPr>
            <w:tcW w:w="4787" w:type="dxa"/>
          </w:tcPr>
          <w:p w:rsidR="00D46D53" w:rsidRPr="0057442F" w:rsidRDefault="00D46D53" w:rsidP="00D16A96">
            <w:r w:rsidRPr="0057442F">
              <w:t xml:space="preserve">Военно-технический факультет Белорусского </w:t>
            </w:r>
            <w:r>
              <w:br/>
            </w:r>
            <w:r w:rsidRPr="0057442F">
              <w:t>н</w:t>
            </w:r>
            <w:r w:rsidRPr="0057442F">
              <w:t>а</w:t>
            </w:r>
            <w:r w:rsidRPr="0057442F">
              <w:t>ционального технического университета</w:t>
            </w:r>
          </w:p>
        </w:tc>
        <w:tc>
          <w:tcPr>
            <w:tcW w:w="1291" w:type="dxa"/>
          </w:tcPr>
          <w:p w:rsidR="00D46D53" w:rsidRPr="0057442F" w:rsidRDefault="00D46D53" w:rsidP="00D16A96">
            <w:r w:rsidRPr="0057442F">
              <w:t>342</w:t>
            </w:r>
          </w:p>
        </w:tc>
        <w:tc>
          <w:tcPr>
            <w:cnfStyle w:val="000100000000" w:firstRow="0" w:lastRow="0" w:firstColumn="0" w:lastColumn="1" w:oddVBand="0" w:evenVBand="0" w:oddHBand="0" w:evenHBand="0" w:firstRowFirstColumn="0" w:firstRowLastColumn="0" w:lastRowFirstColumn="0" w:lastRowLastColumn="0"/>
            <w:tcW w:w="1292" w:type="dxa"/>
          </w:tcPr>
          <w:p w:rsidR="00D46D53" w:rsidRPr="0057442F" w:rsidRDefault="00D46D53" w:rsidP="00D16A96">
            <w:r w:rsidRPr="0057442F">
              <w:t>3</w:t>
            </w:r>
          </w:p>
        </w:tc>
      </w:tr>
      <w:tr w:rsidR="00D46D53" w:rsidRPr="0057442F" w:rsidTr="00D16A96">
        <w:tc>
          <w:tcPr>
            <w:tcW w:w="4787" w:type="dxa"/>
          </w:tcPr>
          <w:p w:rsidR="00D46D53" w:rsidRPr="0057442F" w:rsidRDefault="00D46D53" w:rsidP="00D16A96">
            <w:r w:rsidRPr="0057442F">
              <w:t>Военный факультет Минского государственного высшего авиационного ко</w:t>
            </w:r>
            <w:r w:rsidRPr="0057442F">
              <w:t>л</w:t>
            </w:r>
            <w:r w:rsidRPr="0057442F">
              <w:t>леджа</w:t>
            </w:r>
          </w:p>
        </w:tc>
        <w:tc>
          <w:tcPr>
            <w:tcW w:w="1291" w:type="dxa"/>
          </w:tcPr>
          <w:p w:rsidR="00D46D53" w:rsidRPr="0057442F" w:rsidRDefault="00D46D53" w:rsidP="00D16A96">
            <w:r w:rsidRPr="0057442F">
              <w:t>63</w:t>
            </w:r>
          </w:p>
        </w:tc>
        <w:tc>
          <w:tcPr>
            <w:cnfStyle w:val="000100000000" w:firstRow="0" w:lastRow="0" w:firstColumn="0" w:lastColumn="1" w:oddVBand="0" w:evenVBand="0" w:oddHBand="0" w:evenHBand="0" w:firstRowFirstColumn="0" w:firstRowLastColumn="0" w:lastRowFirstColumn="0" w:lastRowLastColumn="0"/>
            <w:tcW w:w="1292" w:type="dxa"/>
          </w:tcPr>
          <w:p w:rsidR="00D46D53" w:rsidRPr="0057442F" w:rsidRDefault="00D46D53" w:rsidP="00D16A96">
            <w:r w:rsidRPr="0057442F">
              <w:t>-</w:t>
            </w:r>
          </w:p>
        </w:tc>
      </w:tr>
      <w:tr w:rsidR="00D46D53" w:rsidRPr="0057442F" w:rsidTr="00D16A96">
        <w:tc>
          <w:tcPr>
            <w:tcW w:w="4787" w:type="dxa"/>
          </w:tcPr>
          <w:p w:rsidR="00D46D53" w:rsidRPr="0057442F" w:rsidRDefault="00D46D53" w:rsidP="00D16A96">
            <w:r w:rsidRPr="0057442F">
              <w:t>Военный факультет Гродненского государственн</w:t>
            </w:r>
            <w:r w:rsidRPr="0057442F">
              <w:t>о</w:t>
            </w:r>
            <w:r w:rsidRPr="0057442F">
              <w:t>го университета им. Я.</w:t>
            </w:r>
            <w:r w:rsidR="00E5030A">
              <w:t xml:space="preserve"> </w:t>
            </w:r>
            <w:r w:rsidRPr="0057442F">
              <w:t>Купалы</w:t>
            </w:r>
          </w:p>
        </w:tc>
        <w:tc>
          <w:tcPr>
            <w:tcW w:w="1291" w:type="dxa"/>
          </w:tcPr>
          <w:p w:rsidR="00D46D53" w:rsidRPr="0057442F" w:rsidRDefault="00D46D53" w:rsidP="00D16A96">
            <w:r w:rsidRPr="0057442F">
              <w:t>100</w:t>
            </w:r>
          </w:p>
        </w:tc>
        <w:tc>
          <w:tcPr>
            <w:cnfStyle w:val="000100000000" w:firstRow="0" w:lastRow="0" w:firstColumn="0" w:lastColumn="1" w:oddVBand="0" w:evenVBand="0" w:oddHBand="0" w:evenHBand="0" w:firstRowFirstColumn="0" w:firstRowLastColumn="0" w:lastRowFirstColumn="0" w:lastRowLastColumn="0"/>
            <w:tcW w:w="1292" w:type="dxa"/>
          </w:tcPr>
          <w:p w:rsidR="00D46D53" w:rsidRPr="0057442F" w:rsidRDefault="00D46D53" w:rsidP="00D16A96">
            <w:r w:rsidRPr="0057442F">
              <w:t>-</w:t>
            </w:r>
          </w:p>
        </w:tc>
      </w:tr>
      <w:tr w:rsidR="00D46D53" w:rsidRPr="0057442F" w:rsidTr="00D16A96">
        <w:tc>
          <w:tcPr>
            <w:tcW w:w="4787" w:type="dxa"/>
          </w:tcPr>
          <w:p w:rsidR="00D46D53" w:rsidRPr="0057442F" w:rsidRDefault="00D46D53" w:rsidP="00D16A96">
            <w:r w:rsidRPr="0057442F">
              <w:t xml:space="preserve">Военно-транспортный факультет Белорусского </w:t>
            </w:r>
            <w:r>
              <w:br/>
            </w:r>
            <w:r w:rsidRPr="0057442F">
              <w:t>государственного университ</w:t>
            </w:r>
            <w:r w:rsidRPr="0057442F">
              <w:t>е</w:t>
            </w:r>
            <w:r w:rsidRPr="0057442F">
              <w:t>та транспорта</w:t>
            </w:r>
          </w:p>
        </w:tc>
        <w:tc>
          <w:tcPr>
            <w:tcW w:w="1291" w:type="dxa"/>
          </w:tcPr>
          <w:p w:rsidR="00D46D53" w:rsidRPr="0057442F" w:rsidRDefault="00D46D53" w:rsidP="00D16A96">
            <w:r w:rsidRPr="0057442F">
              <w:t>106</w:t>
            </w:r>
          </w:p>
        </w:tc>
        <w:tc>
          <w:tcPr>
            <w:cnfStyle w:val="000100000000" w:firstRow="0" w:lastRow="0" w:firstColumn="0" w:lastColumn="1" w:oddVBand="0" w:evenVBand="0" w:oddHBand="0" w:evenHBand="0" w:firstRowFirstColumn="0" w:firstRowLastColumn="0" w:lastRowFirstColumn="0" w:lastRowLastColumn="0"/>
            <w:tcW w:w="1292" w:type="dxa"/>
          </w:tcPr>
          <w:p w:rsidR="00D46D53" w:rsidRPr="0057442F" w:rsidRDefault="00D46D53" w:rsidP="00D16A96">
            <w:r w:rsidRPr="0057442F">
              <w:t>-</w:t>
            </w:r>
          </w:p>
        </w:tc>
      </w:tr>
      <w:tr w:rsidR="00D46D53" w:rsidRPr="0057442F" w:rsidTr="00D16A96">
        <w:tc>
          <w:tcPr>
            <w:tcW w:w="4787" w:type="dxa"/>
          </w:tcPr>
          <w:p w:rsidR="00D46D53" w:rsidRPr="0057442F" w:rsidRDefault="00D46D53" w:rsidP="00D16A96">
            <w:r w:rsidRPr="0057442F">
              <w:t xml:space="preserve">Военно-медицинский факультет Белорусского </w:t>
            </w:r>
            <w:r>
              <w:br/>
            </w:r>
            <w:r w:rsidRPr="0057442F">
              <w:t>государственного медицинск</w:t>
            </w:r>
            <w:r w:rsidRPr="0057442F">
              <w:t>о</w:t>
            </w:r>
            <w:r w:rsidRPr="0057442F">
              <w:t>го университета</w:t>
            </w:r>
          </w:p>
        </w:tc>
        <w:tc>
          <w:tcPr>
            <w:tcW w:w="1291" w:type="dxa"/>
          </w:tcPr>
          <w:p w:rsidR="00D46D53" w:rsidRPr="0057442F" w:rsidRDefault="00D46D53" w:rsidP="00D16A96">
            <w:r w:rsidRPr="0057442F">
              <w:t>89</w:t>
            </w:r>
          </w:p>
        </w:tc>
        <w:tc>
          <w:tcPr>
            <w:cnfStyle w:val="000100000000" w:firstRow="0" w:lastRow="0" w:firstColumn="0" w:lastColumn="1" w:oddVBand="0" w:evenVBand="0" w:oddHBand="0" w:evenHBand="0" w:firstRowFirstColumn="0" w:firstRowLastColumn="0" w:lastRowFirstColumn="0" w:lastRowLastColumn="0"/>
            <w:tcW w:w="1292" w:type="dxa"/>
          </w:tcPr>
          <w:p w:rsidR="00D46D53" w:rsidRPr="0057442F" w:rsidRDefault="00D46D53" w:rsidP="00D16A96">
            <w:r w:rsidRPr="0057442F">
              <w:t>-</w:t>
            </w:r>
          </w:p>
        </w:tc>
      </w:tr>
    </w:tbl>
    <w:p w:rsidR="00954C48" w:rsidRPr="00306794" w:rsidRDefault="00954C48" w:rsidP="00D00786">
      <w:pPr>
        <w:pStyle w:val="SingleTxtGR"/>
        <w:spacing w:before="120"/>
      </w:pPr>
      <w:r w:rsidRPr="00306794">
        <w:t>78.</w:t>
      </w:r>
      <w:r>
        <w:tab/>
      </w:r>
      <w:r w:rsidRPr="00306794">
        <w:t>Телесные наказания в учреждениях системы образования Республики Б</w:t>
      </w:r>
      <w:r w:rsidRPr="00306794">
        <w:t>е</w:t>
      </w:r>
      <w:r w:rsidRPr="00306794">
        <w:t>ларусь, в том числе находящихся в ведении Министерства обороны Республики Беларусь, запрещены Законом Республики Беларусь "Об образовании" (ст</w:t>
      </w:r>
      <w:r w:rsidRPr="00306794">
        <w:t>а</w:t>
      </w:r>
      <w:r w:rsidRPr="00306794">
        <w:t>тья</w:t>
      </w:r>
      <w:r w:rsidR="0068714C">
        <w:t> </w:t>
      </w:r>
      <w:r w:rsidRPr="00306794">
        <w:t>45). Учреждение образования несет в установленном законодательством п</w:t>
      </w:r>
      <w:r w:rsidRPr="00306794">
        <w:t>о</w:t>
      </w:r>
      <w:r w:rsidRPr="00306794">
        <w:t>рядке ответственность за нарушение прав и свобод об</w:t>
      </w:r>
      <w:r w:rsidRPr="00306794">
        <w:t>у</w:t>
      </w:r>
      <w:r w:rsidRPr="00306794">
        <w:t>чающихся (воспитанников), а также действия, повлекшие нарушения норм по охране здоровья и без</w:t>
      </w:r>
      <w:r w:rsidRPr="00306794">
        <w:t>о</w:t>
      </w:r>
      <w:r w:rsidRPr="00306794">
        <w:t xml:space="preserve">пасности жизни обучающихся (воспитанников). </w:t>
      </w:r>
    </w:p>
    <w:p w:rsidR="00954C48" w:rsidRPr="00306794" w:rsidRDefault="00954C48" w:rsidP="00954C48">
      <w:pPr>
        <w:pStyle w:val="SingleTxtGR"/>
      </w:pPr>
      <w:r w:rsidRPr="00306794">
        <w:t>79.</w:t>
      </w:r>
      <w:r>
        <w:tab/>
      </w:r>
      <w:r w:rsidRPr="00306794">
        <w:t>Закон № 2570-XII Республики Беларусь  "О правах ребенка" (с изменениями и дополнениями) от 19 ноября 1993 года гарантирует право на неприко</w:t>
      </w:r>
      <w:r w:rsidRPr="00306794">
        <w:t>с</w:t>
      </w:r>
      <w:r w:rsidRPr="00306794">
        <w:t>новенность личности и защиту ребенка от эксплуатации и насилия. В соотве</w:t>
      </w:r>
      <w:r w:rsidRPr="00306794">
        <w:t>т</w:t>
      </w:r>
      <w:r w:rsidRPr="00306794">
        <w:t>ствии со статьей 9 указанного Закона государство осуществляет защиту ребенка от всех видов эксплуатации, включая сексуальную, а также от физического и (или) психического насилия, жестокого, грубого или оскорбительного обращения, сексуальных домогательств, в том числе со стороны родителей (опекунов, попечит</w:t>
      </w:r>
      <w:r w:rsidRPr="00306794">
        <w:t>е</w:t>
      </w:r>
      <w:r w:rsidRPr="00306794">
        <w:t xml:space="preserve">лей) и родственников. </w:t>
      </w:r>
    </w:p>
    <w:p w:rsidR="00954C48" w:rsidRPr="00306794" w:rsidRDefault="00954C48" w:rsidP="00954C48">
      <w:pPr>
        <w:pStyle w:val="SingleTxtGR"/>
      </w:pPr>
      <w:r w:rsidRPr="00306794">
        <w:t>80.</w:t>
      </w:r>
      <w:r>
        <w:tab/>
      </w:r>
      <w:r w:rsidRPr="00306794">
        <w:t>В соответствии с частью 2 статьи 154 Уголовного кодекса Республики Беларусь истязание, совершенное в отношении заведомо для виновного несовершеннолетнего, наказывается ограничением свободы на срок от одного года до трех лет или лишением свободы на срок от одного года до пяти лет.</w:t>
      </w:r>
    </w:p>
    <w:p w:rsidR="00954C48" w:rsidRPr="00306794" w:rsidRDefault="00954C48" w:rsidP="00954C48">
      <w:pPr>
        <w:pStyle w:val="SingleTxtGR"/>
      </w:pPr>
      <w:r w:rsidRPr="00306794">
        <w:t>81.</w:t>
      </w:r>
      <w:r>
        <w:tab/>
      </w:r>
      <w:r w:rsidRPr="00306794">
        <w:t>В ходе процессуальных действий предполагается обязательное участие педагога или психолога (статья 35 Уголовно-процессуального кодекса Республики Беларусь). Это позвол</w:t>
      </w:r>
      <w:r w:rsidRPr="00306794">
        <w:t>я</w:t>
      </w:r>
      <w:r w:rsidRPr="00306794">
        <w:t>ет создать атмосферу взаимопонимания и доверия между участниками следственных действий, способствует защите прав и законных и</w:t>
      </w:r>
      <w:r w:rsidRPr="00306794">
        <w:t>н</w:t>
      </w:r>
      <w:r w:rsidRPr="00306794">
        <w:t>тересов ребенка.</w:t>
      </w:r>
    </w:p>
    <w:p w:rsidR="00954C48" w:rsidRPr="00306794" w:rsidRDefault="00954C48" w:rsidP="00954C48">
      <w:pPr>
        <w:pStyle w:val="SingleTxtGR"/>
      </w:pPr>
      <w:r w:rsidRPr="00306794">
        <w:t>82.</w:t>
      </w:r>
      <w:r>
        <w:tab/>
      </w:r>
      <w:r w:rsidRPr="00306794">
        <w:t>Согласно статье 43 Закона Республики Беларусь "О воинской обязанности и воинской службе" военнослужащие мужского пола из числа курсантов, отчисленных из военных уче</w:t>
      </w:r>
      <w:r w:rsidRPr="00306794">
        <w:t>б</w:t>
      </w:r>
      <w:r w:rsidRPr="00306794">
        <w:t>ных заведений и других учреждений образования, достигшие ко дню отчисления 18-летнего возраста либо проходившие ранее срочную военную службу, службу в резерве и не высл</w:t>
      </w:r>
      <w:r w:rsidRPr="00306794">
        <w:t>у</w:t>
      </w:r>
      <w:r w:rsidRPr="00306794">
        <w:t xml:space="preserve">жившие установленный срок срочной военной службы, направляются для дальнейшего прохождения срочной военной службы. </w:t>
      </w:r>
    </w:p>
    <w:p w:rsidR="00954C48" w:rsidRPr="00306794" w:rsidRDefault="00954C48" w:rsidP="00954C48">
      <w:pPr>
        <w:pStyle w:val="SingleTxtGR"/>
      </w:pPr>
      <w:r w:rsidRPr="00306794">
        <w:t>83.</w:t>
      </w:r>
      <w:r>
        <w:tab/>
      </w:r>
      <w:r w:rsidRPr="00306794">
        <w:t>Военнослужащие мужского пола из числа курсантов, отчисленных из военных учебных заведений и других учреждений образования, не достигшие ко дню отчисления 18-летнего возраста, увольняются с военной службы и направляются в военный комиссариат для постановки на воинский учет призывников и в дальнейшем призываются на срочную военную слу</w:t>
      </w:r>
      <w:r w:rsidRPr="00306794">
        <w:t>ж</w:t>
      </w:r>
      <w:r w:rsidRPr="00306794">
        <w:t>бу на общих основаниях. В срок срочной военной службы им засчитывается продолжительность военной службы во время обучения в военном учебном заведении и другом учреждении образования из расчета два месяца военной службы в военном учебном заведении и другом учреждении образования за один месяц срочной военной службы.</w:t>
      </w:r>
    </w:p>
    <w:p w:rsidR="00954C48" w:rsidRPr="00306794" w:rsidRDefault="00954C48" w:rsidP="00954C48">
      <w:pPr>
        <w:pStyle w:val="SingleTxtGR"/>
      </w:pPr>
      <w:r w:rsidRPr="00306794">
        <w:t>84.</w:t>
      </w:r>
      <w:r>
        <w:tab/>
      </w:r>
      <w:r w:rsidRPr="00306794">
        <w:t>Военнослужащие мужского пола из числа курсантов, отчисленных из военных учебных заведений и других учреждений образования, увольняются с военной службы в запас и н</w:t>
      </w:r>
      <w:r w:rsidRPr="00306794">
        <w:t>а</w:t>
      </w:r>
      <w:r w:rsidRPr="00306794">
        <w:t>правляются в военные комиссариаты для пост</w:t>
      </w:r>
      <w:r w:rsidRPr="00306794">
        <w:t>а</w:t>
      </w:r>
      <w:r w:rsidRPr="00306794">
        <w:t>новки на воинский учет военнообязанных, когда они:</w:t>
      </w:r>
    </w:p>
    <w:p w:rsidR="00954C48" w:rsidRPr="00306794" w:rsidRDefault="00954C48" w:rsidP="00954C48">
      <w:pPr>
        <w:pStyle w:val="Bullet1GR"/>
        <w:numPr>
          <w:ilvl w:val="0"/>
          <w:numId w:val="1"/>
        </w:numPr>
      </w:pPr>
      <w:r w:rsidRPr="00306794">
        <w:t>отчислены из военных учебных заведений и других учреждений образ</w:t>
      </w:r>
      <w:r w:rsidRPr="00306794">
        <w:t>о</w:t>
      </w:r>
      <w:r w:rsidRPr="00306794">
        <w:t>вания по болезни</w:t>
      </w:r>
    </w:p>
    <w:p w:rsidR="00954C48" w:rsidRPr="00306794" w:rsidRDefault="00954C48" w:rsidP="00954C48">
      <w:pPr>
        <w:pStyle w:val="Bullet1GR"/>
        <w:numPr>
          <w:ilvl w:val="0"/>
          <w:numId w:val="1"/>
        </w:numPr>
      </w:pPr>
      <w:r w:rsidRPr="00306794">
        <w:t>прошли срочную военную службу, службу в резерве</w:t>
      </w:r>
    </w:p>
    <w:p w:rsidR="00954C48" w:rsidRPr="00306794" w:rsidRDefault="00954C48" w:rsidP="00954C48">
      <w:pPr>
        <w:pStyle w:val="Bullet1GR"/>
        <w:numPr>
          <w:ilvl w:val="0"/>
          <w:numId w:val="1"/>
        </w:numPr>
      </w:pPr>
      <w:r w:rsidRPr="00306794">
        <w:t xml:space="preserve">не прошли срочную военную </w:t>
      </w:r>
      <w:r w:rsidR="001E3004">
        <w:t>службу, службу в резерве</w:t>
      </w:r>
      <w:r w:rsidRPr="00306794">
        <w:t xml:space="preserve"> – после оконч</w:t>
      </w:r>
      <w:r w:rsidRPr="00306794">
        <w:t>а</w:t>
      </w:r>
      <w:r w:rsidRPr="00306794">
        <w:t>ния третьего курса обучения</w:t>
      </w:r>
      <w:r>
        <w:t>.</w:t>
      </w:r>
    </w:p>
    <w:p w:rsidR="00954C48" w:rsidRPr="00306794" w:rsidRDefault="00954C48" w:rsidP="00954C48">
      <w:pPr>
        <w:pStyle w:val="SingleTxtGR"/>
      </w:pPr>
      <w:r w:rsidRPr="00306794">
        <w:t>85.</w:t>
      </w:r>
      <w:r>
        <w:tab/>
      </w:r>
      <w:r w:rsidRPr="00306794">
        <w:t>Военнослужащие женского пола из числа курсантов, отчисленных из военных учебных заведений и других учреждений образования, не имеющие военно-учетной специальности, могут быть уволены с военной службы без постановки на воинский учет, а имеющие военно-учетную специальность – с н</w:t>
      </w:r>
      <w:r w:rsidRPr="00306794">
        <w:t>а</w:t>
      </w:r>
      <w:r w:rsidRPr="00306794">
        <w:t>правлением в военный комиссариат по их месту жительства для постановки на воинский учет военн</w:t>
      </w:r>
      <w:r w:rsidRPr="00306794">
        <w:t>о</w:t>
      </w:r>
      <w:r w:rsidRPr="00306794">
        <w:t>обязанных.</w:t>
      </w:r>
    </w:p>
    <w:p w:rsidR="00954C48" w:rsidRPr="00306794" w:rsidRDefault="00954C48" w:rsidP="00954C48">
      <w:pPr>
        <w:pStyle w:val="SingleTxtGR"/>
      </w:pPr>
      <w:r w:rsidRPr="00306794">
        <w:t>86.</w:t>
      </w:r>
      <w:r>
        <w:tab/>
      </w:r>
      <w:r w:rsidRPr="00306794">
        <w:t>В случае объявления всеобщей мобилизации (вооруженного конфликта) курсанты, не достигшие 18-летнего возраста, подлежат увольнению из рядов Вооруженных Сил Республики Беларусь.</w:t>
      </w:r>
    </w:p>
    <w:p w:rsidR="00954C48" w:rsidRPr="00306794" w:rsidRDefault="00954C48" w:rsidP="00954C48">
      <w:pPr>
        <w:pStyle w:val="SingleTxtGR"/>
      </w:pPr>
      <w:r w:rsidRPr="00306794">
        <w:t>87.</w:t>
      </w:r>
      <w:r>
        <w:tab/>
      </w:r>
      <w:r w:rsidRPr="00306794">
        <w:t>В соответствии с законодательством Республики Беларусь курсанты военных учебных заведений Республики Беларусь имеют право обращаться в государственные органы, иные организации (к должн</w:t>
      </w:r>
      <w:r w:rsidRPr="00306794">
        <w:t>о</w:t>
      </w:r>
      <w:r w:rsidRPr="00306794">
        <w:t xml:space="preserve">стным лицам) и (или) в суд за правовой и другой помощью. Ограничений по обращениям не имеется. </w:t>
      </w:r>
    </w:p>
    <w:p w:rsidR="00954C48" w:rsidRPr="00306794" w:rsidRDefault="00954C48" w:rsidP="00954C48">
      <w:pPr>
        <w:pStyle w:val="SingleTxtGR"/>
      </w:pPr>
      <w:r w:rsidRPr="00306794">
        <w:t>88.</w:t>
      </w:r>
      <w:r>
        <w:tab/>
      </w:r>
      <w:r w:rsidRPr="00306794">
        <w:t>Законодательно ребенок в возрасте 14 лет и старше имеет право обращаться самостоятельно в суд, а также получать юридическую помощь для осуществл</w:t>
      </w:r>
      <w:r w:rsidRPr="00306794">
        <w:t>е</w:t>
      </w:r>
      <w:r w:rsidRPr="00306794">
        <w:t>ния своих прав и свобод.</w:t>
      </w:r>
    </w:p>
    <w:p w:rsidR="00954C48" w:rsidRPr="00306794" w:rsidRDefault="00954C48" w:rsidP="00954C48">
      <w:pPr>
        <w:pStyle w:val="SingleTxtGR"/>
      </w:pPr>
      <w:r w:rsidRPr="00306794">
        <w:t>89.</w:t>
      </w:r>
      <w:r>
        <w:tab/>
      </w:r>
      <w:r w:rsidRPr="00306794">
        <w:t>Несовершеннолетние, подвергшиеся насилию или жестокому обращ</w:t>
      </w:r>
      <w:r w:rsidRPr="00306794">
        <w:t>е</w:t>
      </w:r>
      <w:r w:rsidRPr="00306794">
        <w:t>нию, также могут обращаться с заявлениями о защите своих прав и интересов в органы опеки и попечительства, прокуратуру, Национальную комиссию по правам ребенка, а также осуществлять защиту своих прав и интересов через зако</w:t>
      </w:r>
      <w:r w:rsidRPr="00306794">
        <w:t>н</w:t>
      </w:r>
      <w:r w:rsidRPr="00306794">
        <w:t>ных представителей.</w:t>
      </w:r>
    </w:p>
    <w:p w:rsidR="00954C48" w:rsidRPr="00306794" w:rsidRDefault="00954C48" w:rsidP="00954C48">
      <w:pPr>
        <w:pStyle w:val="SingleTxtGR"/>
      </w:pPr>
      <w:r w:rsidRPr="00306794">
        <w:t>90.</w:t>
      </w:r>
      <w:r>
        <w:tab/>
      </w:r>
      <w:r w:rsidRPr="00306794">
        <w:t>Политика белорусского государства направлена на содействие развитию культурной самобытности представителей всех проживающих в Беларуси н</w:t>
      </w:r>
      <w:r w:rsidRPr="00306794">
        <w:t>а</w:t>
      </w:r>
      <w:r w:rsidRPr="00306794">
        <w:t>циональностей, поддержание в обществе веротерп</w:t>
      </w:r>
      <w:r w:rsidRPr="00306794">
        <w:t>и</w:t>
      </w:r>
      <w:r w:rsidRPr="00306794">
        <w:t xml:space="preserve">мости и толерантности, предупреждение этнических и межконфессиональных разногласий, поддержку межнационального и конфессионального диалога в стране. </w:t>
      </w:r>
    </w:p>
    <w:p w:rsidR="00954C48" w:rsidRPr="00306794" w:rsidRDefault="00954C48" w:rsidP="00954C48">
      <w:pPr>
        <w:pStyle w:val="SingleTxtGR"/>
      </w:pPr>
      <w:r w:rsidRPr="00306794">
        <w:t>91.</w:t>
      </w:r>
      <w:r>
        <w:tab/>
      </w:r>
      <w:r w:rsidRPr="00306794">
        <w:t>Компонент по формированию у детей и молодежи культуры мира включен в образовательный пр</w:t>
      </w:r>
      <w:r w:rsidRPr="00306794">
        <w:t>о</w:t>
      </w:r>
      <w:r w:rsidRPr="00306794">
        <w:t>цесс и внеклассную воспитательную работу.</w:t>
      </w:r>
    </w:p>
    <w:p w:rsidR="00954C48" w:rsidRPr="00306794" w:rsidRDefault="00954C48" w:rsidP="00954C48">
      <w:pPr>
        <w:pStyle w:val="SingleTxtGR"/>
      </w:pPr>
      <w:r w:rsidRPr="00306794">
        <w:t>92.</w:t>
      </w:r>
      <w:r>
        <w:tab/>
      </w:r>
      <w:r w:rsidRPr="00306794">
        <w:t>Ежегодно 1 сентября (начало учебного года) в общеобразовательных у</w:t>
      </w:r>
      <w:r w:rsidRPr="00306794">
        <w:t>ч</w:t>
      </w:r>
      <w:r w:rsidRPr="00306794">
        <w:t>реждениях начинается с традиционных Уроков мира, посвященных памятным датам истории Беларуси, этапам становления госуда</w:t>
      </w:r>
      <w:r w:rsidRPr="00306794">
        <w:t>р</w:t>
      </w:r>
      <w:r w:rsidRPr="00306794">
        <w:t xml:space="preserve">ства. </w:t>
      </w:r>
    </w:p>
    <w:p w:rsidR="00954C48" w:rsidRPr="00306794" w:rsidRDefault="00954C48" w:rsidP="00954C48">
      <w:pPr>
        <w:pStyle w:val="SingleTxtGR"/>
      </w:pPr>
      <w:r w:rsidRPr="00306794">
        <w:t>93.</w:t>
      </w:r>
      <w:r>
        <w:tab/>
      </w:r>
      <w:r w:rsidRPr="00306794">
        <w:t>Учебные курсы по истории, философии, этнографии, всемирной литературе, праву, психологии также способствуют воспитанию подрастающего поколения на принципах гумани</w:t>
      </w:r>
      <w:r w:rsidRPr="00306794">
        <w:t>з</w:t>
      </w:r>
      <w:r w:rsidRPr="00306794">
        <w:t>ма и мира. В высших учебных заведениях Беларуси разработан и преподается курс "Основы идеологии белорусского государства", который направлен на повышение патриотического самосознания молодого п</w:t>
      </w:r>
      <w:r w:rsidRPr="00306794">
        <w:t>о</w:t>
      </w:r>
      <w:r w:rsidRPr="00306794">
        <w:t xml:space="preserve">коления. </w:t>
      </w:r>
    </w:p>
    <w:p w:rsidR="00954C48" w:rsidRPr="00306794" w:rsidRDefault="00954C48" w:rsidP="00954C48">
      <w:pPr>
        <w:pStyle w:val="SingleTxtGR"/>
      </w:pPr>
      <w:r w:rsidRPr="00306794">
        <w:t>94.</w:t>
      </w:r>
      <w:r>
        <w:tab/>
      </w:r>
      <w:r w:rsidRPr="00306794">
        <w:t>В рамках реализации Национального плана действий по улучшению п</w:t>
      </w:r>
      <w:r w:rsidRPr="00306794">
        <w:t>о</w:t>
      </w:r>
      <w:r w:rsidRPr="00306794">
        <w:t>ложения детей и охране их прав на 2004-2010 годы (утвержден постановлением № 1661 Совета Министров Республики Беларусь от 18 декабря 2003 года) осуществляются мероприятия, направленные на защиту детей от насилия, торговли, всех видов эксплуатации, эти меры включают знако</w:t>
      </w:r>
      <w:r w:rsidRPr="00306794">
        <w:t>м</w:t>
      </w:r>
      <w:r w:rsidRPr="00306794">
        <w:t>ство детей и специалистов, работающих с детьми и для детей, с содержанием Факультативного протокола к Конвенции о правах ребенка, касающегося участия детей в вооруженных ко</w:t>
      </w:r>
      <w:r w:rsidRPr="00306794">
        <w:t>н</w:t>
      </w:r>
      <w:r w:rsidRPr="00306794">
        <w:t>фликтах, а также с рекомендациями Комитета по правам ребенка, утвержденными в рамках общих дискуссий по проблемам "Насилие в отношении детей в семье и школе" и "Государс</w:t>
      </w:r>
      <w:r w:rsidRPr="00306794">
        <w:t>т</w:t>
      </w:r>
      <w:r w:rsidRPr="00306794">
        <w:t>венное насилие в отношении детей"; разработку и внедрение системы учета и фиксирования случаев физического, психического и других видов насилия в отношении детей; меры по и</w:t>
      </w:r>
      <w:r w:rsidRPr="00306794">
        <w:t>н</w:t>
      </w:r>
      <w:r w:rsidRPr="00306794">
        <w:t>формированию общественности о правонарушениях и преступлениях в отношении несове</w:t>
      </w:r>
      <w:r w:rsidRPr="00306794">
        <w:t>р</w:t>
      </w:r>
      <w:r w:rsidRPr="00306794">
        <w:t>шеннолетних и вынесенных мерах наказания за такие действия; выявление о</w:t>
      </w:r>
      <w:r w:rsidRPr="00306794">
        <w:t>б</w:t>
      </w:r>
      <w:r w:rsidRPr="00306794">
        <w:t>щественно опасных и негативных деяний в отношении детей и привлечение к ответственности лиц, виновных в их совершении; анализ и обобщение испо</w:t>
      </w:r>
      <w:r w:rsidRPr="00306794">
        <w:t>л</w:t>
      </w:r>
      <w:r w:rsidRPr="00306794">
        <w:t>нения законодательства, направленного на охрану жизни и здоровья несове</w:t>
      </w:r>
      <w:r w:rsidRPr="00306794">
        <w:t>р</w:t>
      </w:r>
      <w:r w:rsidRPr="00306794">
        <w:t>шеннолетних, оказавшихся в экстремальной жизненной ситуации и ставших жертвами преступлений, жестокости и насилия; ограничение показа по телев</w:t>
      </w:r>
      <w:r w:rsidRPr="00306794">
        <w:t>и</w:t>
      </w:r>
      <w:r w:rsidRPr="00306794">
        <w:t>дению и в сети видеопроката фильмов, выпуска печатной продукции, пропага</w:t>
      </w:r>
      <w:r w:rsidRPr="00306794">
        <w:t>н</w:t>
      </w:r>
      <w:r w:rsidRPr="00306794">
        <w:t xml:space="preserve">дирующих насилие и жестокость. </w:t>
      </w:r>
    </w:p>
    <w:p w:rsidR="00954C48" w:rsidRPr="00306794" w:rsidRDefault="00954C48" w:rsidP="00954C48">
      <w:pPr>
        <w:pStyle w:val="HChGR"/>
      </w:pPr>
      <w:r>
        <w:tab/>
      </w:r>
      <w:r w:rsidRPr="00306794">
        <w:t>III.</w:t>
      </w:r>
      <w:r>
        <w:tab/>
      </w:r>
      <w:r w:rsidRPr="00306794">
        <w:t>Запрещение и связанные с ним вопросы</w:t>
      </w:r>
    </w:p>
    <w:p w:rsidR="00954C48" w:rsidRPr="00306794" w:rsidRDefault="00954C48" w:rsidP="00954C48">
      <w:pPr>
        <w:pStyle w:val="H4GR"/>
      </w:pPr>
      <w:r>
        <w:tab/>
      </w:r>
      <w:r>
        <w:tab/>
      </w:r>
      <w:r w:rsidRPr="00306794">
        <w:t>Статьи 1, 2, пункты 1 и 2 статьи 4</w:t>
      </w:r>
    </w:p>
    <w:p w:rsidR="00954C48" w:rsidRPr="00306794" w:rsidRDefault="00954C48" w:rsidP="00954C48">
      <w:pPr>
        <w:pStyle w:val="SingleTxtGR"/>
      </w:pPr>
      <w:r w:rsidRPr="00306794">
        <w:t>95.</w:t>
      </w:r>
      <w:r>
        <w:tab/>
      </w:r>
      <w:r w:rsidRPr="00306794">
        <w:t>В целях выполнения статей 1 и 2 и пунктов 1 и 2 статьи 4 Факультативного протокола к Конвенции о правах ребенка, касающегося участия детей в вооруженных конфликтах, в Ре</w:t>
      </w:r>
      <w:r w:rsidRPr="00306794">
        <w:t>с</w:t>
      </w:r>
      <w:r w:rsidRPr="00306794">
        <w:t>публике Беларусь были приняты следующие зак</w:t>
      </w:r>
      <w:r w:rsidRPr="00306794">
        <w:t>о</w:t>
      </w:r>
      <w:r w:rsidRPr="00306794">
        <w:t>нодательные акты.</w:t>
      </w:r>
    </w:p>
    <w:p w:rsidR="00954C48" w:rsidRPr="00306794" w:rsidRDefault="00954C48" w:rsidP="00954C48">
      <w:pPr>
        <w:pStyle w:val="SingleTxtGR"/>
      </w:pPr>
      <w:r w:rsidRPr="00306794">
        <w:t>96.</w:t>
      </w:r>
      <w:r>
        <w:tab/>
      </w:r>
      <w:r w:rsidRPr="00306794">
        <w:t>Законом № 365-З Республики Беларусь от 8 июля 2008 года внесены изменения и дополнения в Закон Республики Беларусь "О правах ребенка", в том числе в статью 33 в части з</w:t>
      </w:r>
      <w:r w:rsidRPr="00306794">
        <w:t>а</w:t>
      </w:r>
      <w:r w:rsidRPr="00306794">
        <w:t>прета привлечения детей к участию в военных де</w:t>
      </w:r>
      <w:r w:rsidRPr="00306794">
        <w:t>й</w:t>
      </w:r>
      <w:r w:rsidRPr="00306794">
        <w:t>ствиях или иного их использования в вооруженных конфликтах.</w:t>
      </w:r>
    </w:p>
    <w:p w:rsidR="00954C48" w:rsidRPr="00306794" w:rsidRDefault="00954C48" w:rsidP="00954C48">
      <w:pPr>
        <w:pStyle w:val="SingleTxtGR"/>
      </w:pPr>
      <w:r w:rsidRPr="00306794">
        <w:t>97.</w:t>
      </w:r>
      <w:r>
        <w:tab/>
      </w:r>
      <w:r w:rsidRPr="00306794">
        <w:t>Законом Республики Беларусь от 10 мая 2007 года статья 136 Уголовного кодекса Республики Беларусь "Преступные нарушения норм международного гуманитарного права во время вооруженных конфликтов", содержащая перечень деяний, совершение которых влечет уголовную ответственность, дополнена пунктом 51, устанавливающим уголовную ответс</w:t>
      </w:r>
      <w:r w:rsidRPr="00306794">
        <w:t>т</w:t>
      </w:r>
      <w:r w:rsidRPr="00306794">
        <w:t>венность за вербовку лиц, не достигших восемнадцатилетнего возраста, в вооруженные группы, отличные от вооруженных сил государства, или использование их в военных действиях в составе этих вооруженных групп. За совершение указанных деяний установл</w:t>
      </w:r>
      <w:r w:rsidRPr="00306794">
        <w:t>е</w:t>
      </w:r>
      <w:r w:rsidRPr="00306794">
        <w:t>на ответственность в виде лишения свободы на срок от пяти до двадцати лет.</w:t>
      </w:r>
    </w:p>
    <w:p w:rsidR="00954C48" w:rsidRPr="00306794" w:rsidRDefault="00954C48" w:rsidP="00954C48">
      <w:pPr>
        <w:pStyle w:val="SingleTxtGR"/>
      </w:pPr>
      <w:r w:rsidRPr="00306794">
        <w:t>98.</w:t>
      </w:r>
      <w:r>
        <w:tab/>
      </w:r>
      <w:r w:rsidRPr="00306794">
        <w:t>Согласно Правилам приема в высшие учебные заведения (утверждены Указом № 80 Президента Республики Беларусь от 7 февраля 2006 года), требуется письменное согласие одн</w:t>
      </w:r>
      <w:r w:rsidRPr="00306794">
        <w:t>о</w:t>
      </w:r>
      <w:r w:rsidRPr="00306794">
        <w:t>го из родителей либо законного представителя на получение соответствующего образования и от абитуриентов в возрасте до 18 лет, поступающих в средние специальные учебные зав</w:t>
      </w:r>
      <w:r w:rsidRPr="00306794">
        <w:t>е</w:t>
      </w:r>
      <w:r w:rsidRPr="00306794">
        <w:t>дения, осуществляющие подготовку кадров для Вооруженных Сил, других войск и воинских формирований Республики Беларусь, органов внутренних дел, органов и подразделений по чрезвычайным ситуациям.</w:t>
      </w:r>
    </w:p>
    <w:p w:rsidR="00954C48" w:rsidRPr="00306794" w:rsidRDefault="00954C48" w:rsidP="00954C48">
      <w:pPr>
        <w:pStyle w:val="SingleTxtGR"/>
      </w:pPr>
      <w:r w:rsidRPr="00306794">
        <w:t>99.</w:t>
      </w:r>
      <w:r>
        <w:tab/>
      </w:r>
      <w:r w:rsidRPr="00306794">
        <w:t>Судами Республики Беларусь не рассматривались дела по обвинению в совершении преступлений, предусмотренных пунктом 51 статьи 136 Уголовного кодекса Республики Бел</w:t>
      </w:r>
      <w:r w:rsidRPr="00306794">
        <w:t>а</w:t>
      </w:r>
      <w:r w:rsidRPr="00306794">
        <w:t>русь.</w:t>
      </w:r>
    </w:p>
    <w:p w:rsidR="00954C48" w:rsidRPr="00306794" w:rsidRDefault="00954C48" w:rsidP="00954C48">
      <w:pPr>
        <w:pStyle w:val="HChGR"/>
      </w:pPr>
      <w:r>
        <w:tab/>
        <w:t>I</w:t>
      </w:r>
      <w:r w:rsidRPr="00306794">
        <w:t>V.</w:t>
      </w:r>
      <w:r>
        <w:tab/>
      </w:r>
      <w:r w:rsidRPr="00306794">
        <w:t>Международная помощь и сотрудничество</w:t>
      </w:r>
    </w:p>
    <w:p w:rsidR="00954C48" w:rsidRPr="00306794" w:rsidRDefault="00954C48" w:rsidP="00954C48">
      <w:pPr>
        <w:pStyle w:val="H4GR"/>
      </w:pPr>
      <w:r>
        <w:tab/>
      </w:r>
      <w:r>
        <w:tab/>
      </w:r>
      <w:r w:rsidRPr="00306794">
        <w:t>Пункт 1 статьи 7</w:t>
      </w:r>
    </w:p>
    <w:p w:rsidR="00954C48" w:rsidRPr="00306794" w:rsidRDefault="00954C48" w:rsidP="00954C48">
      <w:pPr>
        <w:pStyle w:val="SingleTxtGR"/>
      </w:pPr>
      <w:r w:rsidRPr="00306794">
        <w:t>100.</w:t>
      </w:r>
      <w:r>
        <w:tab/>
      </w:r>
      <w:r w:rsidRPr="00306794">
        <w:t>Указ № 383</w:t>
      </w:r>
      <w:r>
        <w:t xml:space="preserve"> </w:t>
      </w:r>
      <w:r w:rsidRPr="00306794">
        <w:t>Президента Республики Беларусь  "О выполнении Республ</w:t>
      </w:r>
      <w:r w:rsidRPr="00306794">
        <w:t>и</w:t>
      </w:r>
      <w:r w:rsidRPr="00306794">
        <w:t>кой Беларусь междун</w:t>
      </w:r>
      <w:r w:rsidRPr="00306794">
        <w:t>а</w:t>
      </w:r>
      <w:r w:rsidRPr="00306794">
        <w:t>родных обязательств, вытекающих из документа ОБСЕ о легком и стрелковом оружии" (с изменениями и дополнениями) от 15 июля 2002 года обязывает юридические лица Республики Беларусь, имеющие спец</w:t>
      </w:r>
      <w:r w:rsidRPr="00306794">
        <w:t>и</w:t>
      </w:r>
      <w:r w:rsidRPr="00306794">
        <w:t>альное свидетельство на право осуществления внешнеторговой деятельности в отношении специфических товаров (работ, услуг), руководствоваться при п</w:t>
      </w:r>
      <w:r w:rsidRPr="00306794">
        <w:t>о</w:t>
      </w:r>
      <w:r w:rsidRPr="00306794">
        <w:t>ставках легкого и стрелкового оружия за пределы Республики Беларусь пол</w:t>
      </w:r>
      <w:r w:rsidRPr="00306794">
        <w:t>о</w:t>
      </w:r>
      <w:r w:rsidRPr="00306794">
        <w:t>жениями документа ОБСЕ о легком и стрелковом оружии. Указанные меры я</w:t>
      </w:r>
      <w:r w:rsidRPr="00306794">
        <w:t>в</w:t>
      </w:r>
      <w:r w:rsidRPr="00306794">
        <w:t>ляются неотъемлемой частью национальных и международных усилий в обла</w:t>
      </w:r>
      <w:r w:rsidRPr="00306794">
        <w:t>с</w:t>
      </w:r>
      <w:r w:rsidRPr="00306794">
        <w:t>ти раннего предупреждения, предотвращения конфликтов, регулирования кр</w:t>
      </w:r>
      <w:r w:rsidRPr="00306794">
        <w:t>и</w:t>
      </w:r>
      <w:r w:rsidRPr="00306794">
        <w:t>зисов и постконфликтного восстановления.</w:t>
      </w:r>
    </w:p>
    <w:p w:rsidR="00D46D53" w:rsidRDefault="00954C48" w:rsidP="00954C48">
      <w:pPr>
        <w:pStyle w:val="SingleTxtGR"/>
      </w:pPr>
      <w:r w:rsidRPr="00306794">
        <w:t>101.</w:t>
      </w:r>
      <w:r>
        <w:tab/>
      </w:r>
      <w:r w:rsidRPr="00306794">
        <w:t>Республика Беларусь не упоминалась в докладах Генерального секретаря Организации Объединенных Наций в соответствии с резолюцией 1612 (2005) Совета Безопасности от 26 июля 2005 года.</w:t>
      </w:r>
    </w:p>
    <w:p w:rsidR="00954C48" w:rsidRPr="00954C48" w:rsidRDefault="00954C48" w:rsidP="00954C48">
      <w:pPr>
        <w:spacing w:before="240"/>
        <w:jc w:val="center"/>
        <w:rPr>
          <w:u w:val="single"/>
          <w:lang w:eastAsia="ru-RU"/>
        </w:rPr>
      </w:pPr>
      <w:r>
        <w:rPr>
          <w:u w:val="single"/>
          <w:lang w:eastAsia="ru-RU"/>
        </w:rPr>
        <w:tab/>
      </w:r>
      <w:r>
        <w:rPr>
          <w:u w:val="single"/>
          <w:lang w:eastAsia="ru-RU"/>
        </w:rPr>
        <w:tab/>
      </w:r>
      <w:r>
        <w:rPr>
          <w:u w:val="single"/>
          <w:lang w:eastAsia="ru-RU"/>
        </w:rPr>
        <w:tab/>
      </w:r>
    </w:p>
    <w:sectPr w:rsidR="00954C48" w:rsidRPr="00954C48" w:rsidSect="00B644B1">
      <w:headerReference w:type="even" r:id="rId8"/>
      <w:headerReference w:type="default" r:id="rId9"/>
      <w:footerReference w:type="even" r:id="rId10"/>
      <w:footerReference w:type="default" r:id="rId11"/>
      <w:footerReference w:type="first" r:id="rId12"/>
      <w:pgSz w:w="11907" w:h="16840" w:code="9"/>
      <w:pgMar w:top="1701" w:right="1134" w:bottom="2268" w:left="1134" w:header="1134" w:footer="170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742B" w:rsidRDefault="0030742B">
      <w:r>
        <w:rPr>
          <w:lang w:val="en-US"/>
        </w:rPr>
        <w:tab/>
      </w:r>
      <w:r>
        <w:separator/>
      </w:r>
    </w:p>
  </w:endnote>
  <w:endnote w:type="continuationSeparator" w:id="0">
    <w:p w:rsidR="0030742B" w:rsidRDefault="003074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742B" w:rsidRPr="009A6F4A" w:rsidRDefault="0030742B">
    <w:pPr>
      <w:pStyle w:val="Footer"/>
      <w:rPr>
        <w:lang w:val="en-US"/>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r>
      <w:rPr>
        <w:lang w:val="en-US"/>
      </w:rPr>
      <w:tab/>
      <w:t>GE.10-41354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742B" w:rsidRPr="009A6F4A" w:rsidRDefault="0030742B">
    <w:pPr>
      <w:pStyle w:val="Footer"/>
      <w:rPr>
        <w:lang w:val="en-US"/>
      </w:rPr>
    </w:pPr>
    <w:r>
      <w:rPr>
        <w:lang w:val="en-US"/>
      </w:rPr>
      <w:t>GE.10-41354</w:t>
    </w:r>
    <w:r>
      <w:rPr>
        <w:lang w:val="en-US"/>
      </w:rPr>
      <w:tab/>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742B" w:rsidRPr="009A6F4A" w:rsidRDefault="0030742B">
    <w:pPr>
      <w:pStyle w:val="Footer"/>
      <w:rPr>
        <w:sz w:val="20"/>
        <w:lang w:val="en-US"/>
      </w:rPr>
    </w:pPr>
    <w:r>
      <w:rPr>
        <w:sz w:val="20"/>
        <w:lang w:val="en-US"/>
      </w:rPr>
      <w:t>GE.10-41354  (R)  300310  300310</w:t>
    </w:r>
    <w:r>
      <w:rPr>
        <w:sz w:val="20"/>
        <w:lang w:val="en-US"/>
      </w:rPr>
      <w:tab/>
    </w:r>
    <w:r w:rsidRPr="00206282">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13pt;height:18pt">
          <v:imagedata r:id="rId1" o:title="recycle_Russia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742B" w:rsidRPr="00F71F63" w:rsidRDefault="0030742B"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30742B" w:rsidRPr="00F71F63" w:rsidRDefault="0030742B" w:rsidP="00635E86">
      <w:pPr>
        <w:tabs>
          <w:tab w:val="right" w:pos="2155"/>
        </w:tabs>
        <w:spacing w:after="80" w:line="240" w:lineRule="auto"/>
        <w:rPr>
          <w:u w:val="single"/>
          <w:lang w:val="en-US"/>
        </w:rPr>
      </w:pPr>
      <w:r w:rsidRPr="00F71F63">
        <w:rPr>
          <w:u w:val="single"/>
          <w:lang w:val="en-US"/>
        </w:rPr>
        <w:tab/>
      </w:r>
    </w:p>
    <w:p w:rsidR="0030742B" w:rsidRPr="00635E86" w:rsidRDefault="0030742B" w:rsidP="00635E86">
      <w:pPr>
        <w:pStyle w:val="Foote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742B" w:rsidRPr="00B644B1" w:rsidRDefault="0030742B">
    <w:pPr>
      <w:pStyle w:val="Header"/>
      <w:rPr>
        <w:lang w:val="en-US"/>
      </w:rPr>
    </w:pPr>
    <w:r>
      <w:rPr>
        <w:lang w:val="en-US"/>
      </w:rPr>
      <w:t>CRC/</w:t>
    </w:r>
    <w:r>
      <w:rPr>
        <w:lang w:val="ru-RU"/>
      </w:rPr>
      <w:t>С</w:t>
    </w:r>
    <w:r>
      <w:rPr>
        <w:lang w:val="en-US"/>
      </w:rPr>
      <w:t>/OPAC/BLR/1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742B" w:rsidRPr="009A6F4A" w:rsidRDefault="0030742B">
    <w:pPr>
      <w:pStyle w:val="Header"/>
      <w:rPr>
        <w:lang w:val="en-US"/>
      </w:rPr>
    </w:pPr>
    <w:r>
      <w:rPr>
        <w:lang w:val="en-US"/>
      </w:rPr>
      <w:tab/>
      <w:t>CRC/</w:t>
    </w:r>
    <w:r>
      <w:rPr>
        <w:lang w:val="ru-RU"/>
      </w:rPr>
      <w:t>С</w:t>
    </w:r>
    <w:r>
      <w:rPr>
        <w:lang w:val="en-US"/>
      </w:rPr>
      <w:t>/OPAC/BLR/1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14"/>
  </w:num>
  <w:num w:numId="2">
    <w:abstractNumId w:val="11"/>
  </w:num>
  <w:num w:numId="3">
    <w:abstractNumId w:val="13"/>
  </w:num>
  <w:num w:numId="4">
    <w:abstractNumId w:val="15"/>
  </w:num>
  <w:num w:numId="5">
    <w:abstractNumId w:val="10"/>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2"/>
  </w:num>
  <w:num w:numId="17">
    <w:abstractNumId w:val="14"/>
  </w:num>
  <w:num w:numId="18">
    <w:abstractNumId w:val="11"/>
  </w:num>
  <w:num w:numId="19">
    <w:abstractNumId w:val="11"/>
  </w:num>
  <w:num w:numId="20">
    <w:abstractNumId w:val="14"/>
  </w:num>
  <w:num w:numId="21">
    <w:abstractNumId w:val="11"/>
  </w:num>
  <w:num w:numId="22">
    <w:abstractNumId w:val="13"/>
  </w:num>
  <w:num w:numId="23">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7"/>
  <w:activeWritingStyle w:appName="MSWord" w:lang="en-US" w:vendorID="64" w:dllVersion="131078" w:nlCheck="1" w:checkStyle="1"/>
  <w:activeWritingStyle w:appName="MSWord" w:lang="en-GB" w:vendorID="64" w:dllVersion="131078" w:nlCheck="1" w:checkStyle="1"/>
  <w:proofState w:spelling="clean" w:grammar="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ocumentProtection w:edit="forms" w:enforcement="0"/>
  <w:defaultTabStop w:val="567"/>
  <w:autoHyphenation/>
  <w:hyphenationZone w:val="357"/>
  <w:doNotHyphenateCaps/>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24418"/>
    <w:rsid w:val="000033D8"/>
    <w:rsid w:val="00005C1C"/>
    <w:rsid w:val="00016553"/>
    <w:rsid w:val="000233B3"/>
    <w:rsid w:val="00023E9E"/>
    <w:rsid w:val="00026B0C"/>
    <w:rsid w:val="0003638E"/>
    <w:rsid w:val="00036FF2"/>
    <w:rsid w:val="0004010A"/>
    <w:rsid w:val="00043D88"/>
    <w:rsid w:val="00046E4D"/>
    <w:rsid w:val="0006401A"/>
    <w:rsid w:val="00072C27"/>
    <w:rsid w:val="00086182"/>
    <w:rsid w:val="00090891"/>
    <w:rsid w:val="00092E62"/>
    <w:rsid w:val="00097975"/>
    <w:rsid w:val="000A3DDF"/>
    <w:rsid w:val="000A60A0"/>
    <w:rsid w:val="000C3688"/>
    <w:rsid w:val="000D6863"/>
    <w:rsid w:val="000E797C"/>
    <w:rsid w:val="0010456D"/>
    <w:rsid w:val="00117AEE"/>
    <w:rsid w:val="001463F7"/>
    <w:rsid w:val="0015769C"/>
    <w:rsid w:val="00180752"/>
    <w:rsid w:val="00185076"/>
    <w:rsid w:val="0018543C"/>
    <w:rsid w:val="00190231"/>
    <w:rsid w:val="00192ABD"/>
    <w:rsid w:val="001973E8"/>
    <w:rsid w:val="001A75D5"/>
    <w:rsid w:val="001A7D40"/>
    <w:rsid w:val="001C15F6"/>
    <w:rsid w:val="001D07F7"/>
    <w:rsid w:val="001D2D48"/>
    <w:rsid w:val="001D7B8F"/>
    <w:rsid w:val="001E3004"/>
    <w:rsid w:val="001E48EE"/>
    <w:rsid w:val="001F2D04"/>
    <w:rsid w:val="0020059C"/>
    <w:rsid w:val="002019BD"/>
    <w:rsid w:val="00206F32"/>
    <w:rsid w:val="00232D42"/>
    <w:rsid w:val="00237334"/>
    <w:rsid w:val="002444F4"/>
    <w:rsid w:val="002629A0"/>
    <w:rsid w:val="0028492B"/>
    <w:rsid w:val="002862D7"/>
    <w:rsid w:val="0029128A"/>
    <w:rsid w:val="00291C8F"/>
    <w:rsid w:val="00292480"/>
    <w:rsid w:val="002C5036"/>
    <w:rsid w:val="002C6A71"/>
    <w:rsid w:val="002C6D5F"/>
    <w:rsid w:val="002D15EA"/>
    <w:rsid w:val="002D6C07"/>
    <w:rsid w:val="002E0CE6"/>
    <w:rsid w:val="002E1163"/>
    <w:rsid w:val="002E43F3"/>
    <w:rsid w:val="0030742B"/>
    <w:rsid w:val="003215F5"/>
    <w:rsid w:val="00332891"/>
    <w:rsid w:val="00337419"/>
    <w:rsid w:val="00356BB2"/>
    <w:rsid w:val="00360477"/>
    <w:rsid w:val="00367FC9"/>
    <w:rsid w:val="003711A1"/>
    <w:rsid w:val="00372123"/>
    <w:rsid w:val="00386581"/>
    <w:rsid w:val="00387100"/>
    <w:rsid w:val="00387A8B"/>
    <w:rsid w:val="0039090F"/>
    <w:rsid w:val="003951D3"/>
    <w:rsid w:val="003978C6"/>
    <w:rsid w:val="003B40A9"/>
    <w:rsid w:val="003C016E"/>
    <w:rsid w:val="003D5EBD"/>
    <w:rsid w:val="00401CE0"/>
    <w:rsid w:val="00403234"/>
    <w:rsid w:val="00407AC3"/>
    <w:rsid w:val="00414586"/>
    <w:rsid w:val="00415059"/>
    <w:rsid w:val="00424FDD"/>
    <w:rsid w:val="0043033D"/>
    <w:rsid w:val="00435FE4"/>
    <w:rsid w:val="00457634"/>
    <w:rsid w:val="00474F42"/>
    <w:rsid w:val="0048244D"/>
    <w:rsid w:val="004A0DE8"/>
    <w:rsid w:val="004A4CB7"/>
    <w:rsid w:val="004A57B5"/>
    <w:rsid w:val="004A6078"/>
    <w:rsid w:val="004B19DA"/>
    <w:rsid w:val="004C2A53"/>
    <w:rsid w:val="004C3B35"/>
    <w:rsid w:val="004C43EC"/>
    <w:rsid w:val="004E6729"/>
    <w:rsid w:val="004F0E47"/>
    <w:rsid w:val="0051339C"/>
    <w:rsid w:val="0051412F"/>
    <w:rsid w:val="00522B6F"/>
    <w:rsid w:val="0052430E"/>
    <w:rsid w:val="005276AD"/>
    <w:rsid w:val="00540A9A"/>
    <w:rsid w:val="00543522"/>
    <w:rsid w:val="00545680"/>
    <w:rsid w:val="0056618E"/>
    <w:rsid w:val="00576F59"/>
    <w:rsid w:val="00577A34"/>
    <w:rsid w:val="00580AAD"/>
    <w:rsid w:val="00593A04"/>
    <w:rsid w:val="005A6D5A"/>
    <w:rsid w:val="005B1B28"/>
    <w:rsid w:val="005B7D51"/>
    <w:rsid w:val="005B7F35"/>
    <w:rsid w:val="005C2081"/>
    <w:rsid w:val="005C678A"/>
    <w:rsid w:val="005D346D"/>
    <w:rsid w:val="005E74AB"/>
    <w:rsid w:val="00606A3E"/>
    <w:rsid w:val="006115AA"/>
    <w:rsid w:val="006120AE"/>
    <w:rsid w:val="00635E86"/>
    <w:rsid w:val="00636A37"/>
    <w:rsid w:val="006501A5"/>
    <w:rsid w:val="006567B2"/>
    <w:rsid w:val="00662ADE"/>
    <w:rsid w:val="00664106"/>
    <w:rsid w:val="006756F1"/>
    <w:rsid w:val="00677773"/>
    <w:rsid w:val="006805FC"/>
    <w:rsid w:val="0068714C"/>
    <w:rsid w:val="006926C7"/>
    <w:rsid w:val="00694C37"/>
    <w:rsid w:val="006A1BEB"/>
    <w:rsid w:val="006A401C"/>
    <w:rsid w:val="006A7C6E"/>
    <w:rsid w:val="006B23D9"/>
    <w:rsid w:val="006C1814"/>
    <w:rsid w:val="006C2F45"/>
    <w:rsid w:val="006C361A"/>
    <w:rsid w:val="006C5657"/>
    <w:rsid w:val="006D5E4E"/>
    <w:rsid w:val="006E6860"/>
    <w:rsid w:val="006E7183"/>
    <w:rsid w:val="006F5FBF"/>
    <w:rsid w:val="0070327E"/>
    <w:rsid w:val="00707B5F"/>
    <w:rsid w:val="00735602"/>
    <w:rsid w:val="0075279B"/>
    <w:rsid w:val="00753748"/>
    <w:rsid w:val="00762446"/>
    <w:rsid w:val="00781ACB"/>
    <w:rsid w:val="007A79EB"/>
    <w:rsid w:val="007D4CA0"/>
    <w:rsid w:val="007D7A23"/>
    <w:rsid w:val="007E38C3"/>
    <w:rsid w:val="007E549E"/>
    <w:rsid w:val="007E71C9"/>
    <w:rsid w:val="007F7553"/>
    <w:rsid w:val="0080755E"/>
    <w:rsid w:val="008120D4"/>
    <w:rsid w:val="008139A5"/>
    <w:rsid w:val="00817F73"/>
    <w:rsid w:val="0082228E"/>
    <w:rsid w:val="00830402"/>
    <w:rsid w:val="008305D7"/>
    <w:rsid w:val="00834887"/>
    <w:rsid w:val="00842FED"/>
    <w:rsid w:val="008455CF"/>
    <w:rsid w:val="00847689"/>
    <w:rsid w:val="00861C52"/>
    <w:rsid w:val="008727A1"/>
    <w:rsid w:val="00886B0F"/>
    <w:rsid w:val="00891C08"/>
    <w:rsid w:val="008A3879"/>
    <w:rsid w:val="008A5FA8"/>
    <w:rsid w:val="008A7575"/>
    <w:rsid w:val="008B5F47"/>
    <w:rsid w:val="008C7B87"/>
    <w:rsid w:val="008D6A7A"/>
    <w:rsid w:val="008E3E87"/>
    <w:rsid w:val="008E7F13"/>
    <w:rsid w:val="008F3185"/>
    <w:rsid w:val="00915B0A"/>
    <w:rsid w:val="00925151"/>
    <w:rsid w:val="00926904"/>
    <w:rsid w:val="009372F0"/>
    <w:rsid w:val="00954C48"/>
    <w:rsid w:val="00955022"/>
    <w:rsid w:val="00957B4D"/>
    <w:rsid w:val="00964EEA"/>
    <w:rsid w:val="00980C86"/>
    <w:rsid w:val="009B1D9B"/>
    <w:rsid w:val="009B4074"/>
    <w:rsid w:val="009C1CF3"/>
    <w:rsid w:val="009C30BB"/>
    <w:rsid w:val="009C4E83"/>
    <w:rsid w:val="009C60BE"/>
    <w:rsid w:val="009E4FB1"/>
    <w:rsid w:val="009E6279"/>
    <w:rsid w:val="009F00A6"/>
    <w:rsid w:val="009F56A7"/>
    <w:rsid w:val="009F5B05"/>
    <w:rsid w:val="00A026CA"/>
    <w:rsid w:val="00A07232"/>
    <w:rsid w:val="00A14800"/>
    <w:rsid w:val="00A156DE"/>
    <w:rsid w:val="00A157ED"/>
    <w:rsid w:val="00A2446A"/>
    <w:rsid w:val="00A4025D"/>
    <w:rsid w:val="00A800D1"/>
    <w:rsid w:val="00A92699"/>
    <w:rsid w:val="00AB5BF0"/>
    <w:rsid w:val="00AC1C95"/>
    <w:rsid w:val="00AC2CCB"/>
    <w:rsid w:val="00AC443A"/>
    <w:rsid w:val="00AE60E2"/>
    <w:rsid w:val="00B0136D"/>
    <w:rsid w:val="00B0169F"/>
    <w:rsid w:val="00B05F21"/>
    <w:rsid w:val="00B14EA9"/>
    <w:rsid w:val="00B30A3C"/>
    <w:rsid w:val="00B644B1"/>
    <w:rsid w:val="00B81305"/>
    <w:rsid w:val="00B8138B"/>
    <w:rsid w:val="00B8433A"/>
    <w:rsid w:val="00BB17DC"/>
    <w:rsid w:val="00BB1AF9"/>
    <w:rsid w:val="00BB4C4A"/>
    <w:rsid w:val="00BD3CAE"/>
    <w:rsid w:val="00BD5F3C"/>
    <w:rsid w:val="00C07C0F"/>
    <w:rsid w:val="00C145C4"/>
    <w:rsid w:val="00C20D2F"/>
    <w:rsid w:val="00C2131B"/>
    <w:rsid w:val="00C37AF8"/>
    <w:rsid w:val="00C37C79"/>
    <w:rsid w:val="00C41BBC"/>
    <w:rsid w:val="00C44399"/>
    <w:rsid w:val="00C51419"/>
    <w:rsid w:val="00C54056"/>
    <w:rsid w:val="00C63939"/>
    <w:rsid w:val="00C663A3"/>
    <w:rsid w:val="00C74B56"/>
    <w:rsid w:val="00C75CB2"/>
    <w:rsid w:val="00C90723"/>
    <w:rsid w:val="00C90D5C"/>
    <w:rsid w:val="00CA609E"/>
    <w:rsid w:val="00CA7DA4"/>
    <w:rsid w:val="00CB31FB"/>
    <w:rsid w:val="00CD47A5"/>
    <w:rsid w:val="00CE3D6F"/>
    <w:rsid w:val="00CE79A5"/>
    <w:rsid w:val="00CF0042"/>
    <w:rsid w:val="00CF262F"/>
    <w:rsid w:val="00D00786"/>
    <w:rsid w:val="00D025D5"/>
    <w:rsid w:val="00D16A96"/>
    <w:rsid w:val="00D26B13"/>
    <w:rsid w:val="00D26CC1"/>
    <w:rsid w:val="00D30662"/>
    <w:rsid w:val="00D32A0B"/>
    <w:rsid w:val="00D46D53"/>
    <w:rsid w:val="00D6236B"/>
    <w:rsid w:val="00D809D1"/>
    <w:rsid w:val="00D84ECF"/>
    <w:rsid w:val="00DA2851"/>
    <w:rsid w:val="00DA2B7C"/>
    <w:rsid w:val="00DA5686"/>
    <w:rsid w:val="00DB2FC0"/>
    <w:rsid w:val="00DC3284"/>
    <w:rsid w:val="00DF18FA"/>
    <w:rsid w:val="00DF49CA"/>
    <w:rsid w:val="00DF775B"/>
    <w:rsid w:val="00E007F3"/>
    <w:rsid w:val="00E00DEA"/>
    <w:rsid w:val="00E06EF0"/>
    <w:rsid w:val="00E11679"/>
    <w:rsid w:val="00E307D1"/>
    <w:rsid w:val="00E46A04"/>
    <w:rsid w:val="00E5030A"/>
    <w:rsid w:val="00E717F3"/>
    <w:rsid w:val="00E72C5E"/>
    <w:rsid w:val="00E73451"/>
    <w:rsid w:val="00E7489F"/>
    <w:rsid w:val="00E75147"/>
    <w:rsid w:val="00E8167D"/>
    <w:rsid w:val="00E907E9"/>
    <w:rsid w:val="00E96BE7"/>
    <w:rsid w:val="00EA2CD0"/>
    <w:rsid w:val="00EC0044"/>
    <w:rsid w:val="00EC6B9F"/>
    <w:rsid w:val="00ED1CD8"/>
    <w:rsid w:val="00EE516D"/>
    <w:rsid w:val="00EF3F9C"/>
    <w:rsid w:val="00EF4D1B"/>
    <w:rsid w:val="00EF7295"/>
    <w:rsid w:val="00F01779"/>
    <w:rsid w:val="00F069D1"/>
    <w:rsid w:val="00F1503D"/>
    <w:rsid w:val="00F22712"/>
    <w:rsid w:val="00F24418"/>
    <w:rsid w:val="00F275F5"/>
    <w:rsid w:val="00F33188"/>
    <w:rsid w:val="00F35BDE"/>
    <w:rsid w:val="00F52A0E"/>
    <w:rsid w:val="00F71F63"/>
    <w:rsid w:val="00F87506"/>
    <w:rsid w:val="00F92C41"/>
    <w:rsid w:val="00FA5522"/>
    <w:rsid w:val="00FA6E4A"/>
    <w:rsid w:val="00FB2B35"/>
    <w:rsid w:val="00FC4AE1"/>
    <w:rsid w:val="00FD78A3"/>
    <w:rsid w:val="00FF6C8A"/>
    <w:rsid w:val="00FF7CE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7773"/>
    <w:pPr>
      <w:spacing w:line="240" w:lineRule="atLeast"/>
    </w:pPr>
    <w:rPr>
      <w:spacing w:val="4"/>
      <w:w w:val="103"/>
      <w:kern w:val="14"/>
      <w:lang w:val="ru-RU" w:eastAsia="en-US"/>
    </w:rPr>
  </w:style>
  <w:style w:type="paragraph" w:styleId="Heading1">
    <w:name w:val="heading 1"/>
    <w:aliases w:val="Table_GR"/>
    <w:basedOn w:val="Normal"/>
    <w:next w:val="Normal"/>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qFormat/>
    <w:rsid w:val="007E71C9"/>
    <w:pPr>
      <w:keepNext/>
      <w:spacing w:before="240" w:after="60"/>
      <w:outlineLvl w:val="3"/>
    </w:pPr>
    <w:rPr>
      <w:b/>
      <w:bCs/>
      <w:sz w:val="28"/>
      <w:szCs w:val="28"/>
    </w:rPr>
  </w:style>
  <w:style w:type="paragraph" w:styleId="Heading5">
    <w:name w:val="heading 5"/>
    <w:basedOn w:val="Normal"/>
    <w:next w:val="Normal"/>
    <w:qFormat/>
    <w:rsid w:val="007E71C9"/>
    <w:pPr>
      <w:spacing w:before="240" w:after="60"/>
      <w:outlineLvl w:val="4"/>
    </w:pPr>
    <w:rPr>
      <w:b/>
      <w:bCs/>
      <w:i/>
      <w:iCs/>
      <w:sz w:val="26"/>
      <w:szCs w:val="26"/>
    </w:rPr>
  </w:style>
  <w:style w:type="paragraph" w:styleId="Heading6">
    <w:name w:val="heading 6"/>
    <w:basedOn w:val="Normal"/>
    <w:next w:val="Normal"/>
    <w:qFormat/>
    <w:rsid w:val="007E71C9"/>
    <w:pPr>
      <w:spacing w:before="240" w:after="60"/>
      <w:outlineLvl w:val="5"/>
    </w:pPr>
    <w:rPr>
      <w:b/>
      <w:bCs/>
      <w:sz w:val="22"/>
      <w:szCs w:val="22"/>
    </w:rPr>
  </w:style>
  <w:style w:type="paragraph" w:styleId="Heading7">
    <w:name w:val="heading 7"/>
    <w:basedOn w:val="Normal"/>
    <w:next w:val="Normal"/>
    <w:qFormat/>
    <w:rsid w:val="007E71C9"/>
    <w:pPr>
      <w:spacing w:before="240" w:after="60"/>
      <w:outlineLvl w:val="6"/>
    </w:pPr>
    <w:rPr>
      <w:sz w:val="24"/>
    </w:rPr>
  </w:style>
  <w:style w:type="paragraph" w:styleId="Heading8">
    <w:name w:val="heading 8"/>
    <w:basedOn w:val="Normal"/>
    <w:next w:val="Normal"/>
    <w:qFormat/>
    <w:rsid w:val="007E71C9"/>
    <w:pPr>
      <w:spacing w:before="240" w:after="60"/>
      <w:outlineLvl w:val="7"/>
    </w:pPr>
    <w:rPr>
      <w:i/>
      <w:iCs/>
      <w:sz w:val="24"/>
    </w:rPr>
  </w:style>
  <w:style w:type="paragraph" w:styleId="Heading9">
    <w:name w:val="heading 9"/>
    <w:basedOn w:val="Normal"/>
    <w:next w:val="Normal"/>
    <w:qFormat/>
    <w:rsid w:val="007E71C9"/>
    <w:pPr>
      <w:spacing w:before="240" w:after="60"/>
      <w:outlineLvl w:val="8"/>
    </w:pPr>
    <w:rPr>
      <w:rFonts w:ascii="Arial" w:hAnsi="Arial" w:cs="Arial"/>
      <w:sz w:val="22"/>
      <w:szCs w:val="22"/>
    </w:rPr>
  </w:style>
  <w:style w:type="character" w:default="1" w:styleId="DefaultParagraphFont">
    <w:name w:val="Default Paragraph Font"/>
    <w:semiHidden/>
    <w:rsid w:val="007E71C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rsid w:val="007E71C9"/>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20"/>
      </w:numPr>
      <w:spacing w:after="120"/>
      <w:ind w:right="1134"/>
      <w:jc w:val="both"/>
    </w:pPr>
    <w:rPr>
      <w:lang w:eastAsia="ru-RU"/>
    </w:rPr>
  </w:style>
  <w:style w:type="paragraph" w:customStyle="1" w:styleId="Bullet2GR">
    <w:name w:val="_Bullet 2_GR"/>
    <w:basedOn w:val="Normal"/>
    <w:rsid w:val="00BB4C4A"/>
    <w:pPr>
      <w:numPr>
        <w:numId w:val="21"/>
      </w:numPr>
      <w:spacing w:after="120"/>
      <w:ind w:right="1134"/>
      <w:jc w:val="both"/>
    </w:pPr>
    <w:rPr>
      <w:lang w:eastAsia="ru-RU"/>
    </w:rPr>
  </w:style>
  <w:style w:type="numbering" w:styleId="111111">
    <w:name w:val="Outline List 2"/>
    <w:basedOn w:val="NoList"/>
    <w:semiHidden/>
    <w:rsid w:val="007E71C9"/>
    <w:pPr>
      <w:numPr>
        <w:numId w:val="4"/>
      </w:numPr>
    </w:pPr>
  </w:style>
  <w:style w:type="numbering" w:styleId="1ai">
    <w:name w:val="Outline List 1"/>
    <w:basedOn w:val="NoList"/>
    <w:semiHidden/>
    <w:rsid w:val="007E71C9"/>
    <w:pPr>
      <w:numPr>
        <w:numId w:val="5"/>
      </w:numPr>
    </w:pPr>
  </w:style>
  <w:style w:type="paragraph" w:styleId="HTMLAddress">
    <w:name w:val="HTML Address"/>
    <w:basedOn w:val="Normal"/>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rsid w:val="007E71C9"/>
  </w:style>
  <w:style w:type="paragraph" w:styleId="ListBullet5">
    <w:name w:val="List Bullet 5"/>
    <w:basedOn w:val="Normal"/>
    <w:semiHidden/>
    <w:rsid w:val="007E71C9"/>
    <w:pPr>
      <w:numPr>
        <w:numId w:val="10"/>
      </w:numPr>
    </w:pPr>
  </w:style>
  <w:style w:type="table" w:styleId="TableGrid">
    <w:name w:val="Table Grid"/>
    <w:basedOn w:val="TableNormal"/>
    <w:rsid w:val="0029248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Simple1">
    <w:name w:val="Table Simple 1"/>
    <w:basedOn w:val="TableNormal"/>
    <w:semiHidden/>
    <w:rsid w:val="007E71C9"/>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
    <w:basedOn w:val="Normal"/>
    <w:next w:val="Normal"/>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
    <w:basedOn w:val="FootnoteReference"/>
    <w:rsid w:val="008120D4"/>
    <w:rPr>
      <w:rFonts w:ascii="Times New Roman" w:hAnsi="Times New Roman"/>
      <w:dstrike w:val="0"/>
      <w:sz w:val="18"/>
      <w:vertAlign w:val="superscript"/>
    </w:rPr>
  </w:style>
  <w:style w:type="paragraph" w:styleId="Footer">
    <w:name w:val="footer"/>
    <w:aliases w:val="3_GR"/>
    <w:basedOn w:val="Normal"/>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
    <w:rsid w:val="00E72C5E"/>
    <w:rPr>
      <w:rFonts w:ascii="Times New Roman" w:hAnsi="Times New Roman"/>
      <w:b/>
      <w:sz w:val="18"/>
    </w:rPr>
  </w:style>
  <w:style w:type="paragraph" w:styleId="EndnoteText">
    <w:name w:val="endnote text"/>
    <w:aliases w:val="2_GR"/>
    <w:basedOn w:val="FootnoteText"/>
    <w:rsid w:val="00D84ECF"/>
  </w:style>
  <w:style w:type="paragraph" w:styleId="FootnoteText">
    <w:name w:val="footnote text"/>
    <w:aliases w:val="5_GR"/>
    <w:basedOn w:val="Normal"/>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23"/>
      </w:numPr>
      <w:tabs>
        <w:tab w:val="left" w:pos="567"/>
      </w:tabs>
      <w:spacing w:after="120"/>
      <w:ind w:right="1134"/>
      <w:jc w:val="both"/>
      <w:outlineLvl w:val="0"/>
    </w:pPr>
    <w:rPr>
      <w:lang w:eastAsia="ru-RU"/>
    </w:rPr>
  </w:style>
  <w:style w:type="character" w:styleId="FootnoteReference">
    <w:name w:val="footnote reference"/>
    <w:aliases w:val="4_GR"/>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Emphasis">
    <w:name w:val="Emphasis"/>
    <w:qFormat/>
    <w:rsid w:val="007E71C9"/>
    <w:rPr>
      <w:i/>
      <w:iCs/>
    </w:rPr>
  </w:style>
  <w:style w:type="paragraph" w:styleId="NoteHeading">
    <w:name w:val="Note Heading"/>
    <w:basedOn w:val="Normal"/>
    <w:next w:val="Normal"/>
    <w:semiHidden/>
    <w:rsid w:val="007E71C9"/>
  </w:style>
  <w:style w:type="table" w:styleId="TableElegant">
    <w:name w:val="Table Elegant"/>
    <w:basedOn w:val="TableNormal"/>
    <w:semiHidden/>
    <w:rsid w:val="007E71C9"/>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semiHidden/>
    <w:rsid w:val="007E71C9"/>
    <w:rPr>
      <w:rFonts w:ascii="Courier New" w:hAnsi="Courier New" w:cs="Courier New"/>
      <w:sz w:val="20"/>
      <w:szCs w:val="20"/>
    </w:rPr>
  </w:style>
  <w:style w:type="paragraph" w:styleId="BodyText">
    <w:name w:val="Body Text"/>
    <w:basedOn w:val="Normal"/>
    <w:semiHidden/>
    <w:rsid w:val="007E71C9"/>
  </w:style>
  <w:style w:type="paragraph" w:styleId="BodyTextFirstIndent">
    <w:name w:val="Body Text First Indent"/>
    <w:basedOn w:val="BodyText"/>
    <w:semiHidden/>
    <w:rsid w:val="007E71C9"/>
    <w:pPr>
      <w:ind w:firstLine="210"/>
    </w:pPr>
  </w:style>
  <w:style w:type="paragraph" w:styleId="BodyTextIndent">
    <w:name w:val="Body Text Indent"/>
    <w:basedOn w:val="Normal"/>
    <w:semiHidden/>
    <w:rsid w:val="007E71C9"/>
    <w:pPr>
      <w:ind w:left="283"/>
    </w:pPr>
  </w:style>
  <w:style w:type="paragraph" w:styleId="BodyTextFirstIndent2">
    <w:name w:val="Body Text First Indent 2"/>
    <w:basedOn w:val="BodyTextIndent"/>
    <w:semiHidden/>
    <w:rsid w:val="007E71C9"/>
    <w:pPr>
      <w:ind w:firstLine="210"/>
    </w:pPr>
  </w:style>
  <w:style w:type="paragraph" w:styleId="ListBullet">
    <w:name w:val="List Bullet"/>
    <w:basedOn w:val="Normal"/>
    <w:semiHidden/>
    <w:rsid w:val="007E71C9"/>
    <w:pPr>
      <w:numPr>
        <w:numId w:val="6"/>
      </w:numPr>
    </w:pPr>
  </w:style>
  <w:style w:type="paragraph" w:styleId="ListBullet2">
    <w:name w:val="List Bullet 2"/>
    <w:basedOn w:val="Normal"/>
    <w:semiHidden/>
    <w:rsid w:val="007E71C9"/>
    <w:pPr>
      <w:numPr>
        <w:numId w:val="7"/>
      </w:numPr>
    </w:pPr>
  </w:style>
  <w:style w:type="paragraph" w:styleId="ListBullet3">
    <w:name w:val="List Bullet 3"/>
    <w:basedOn w:val="Normal"/>
    <w:semiHidden/>
    <w:rsid w:val="007E71C9"/>
    <w:pPr>
      <w:numPr>
        <w:numId w:val="8"/>
      </w:numPr>
    </w:pPr>
  </w:style>
  <w:style w:type="paragraph" w:styleId="ListBullet4">
    <w:name w:val="List Bullet 4"/>
    <w:basedOn w:val="Normal"/>
    <w:semiHidden/>
    <w:rsid w:val="007E71C9"/>
    <w:pPr>
      <w:numPr>
        <w:numId w:val="9"/>
      </w:numPr>
    </w:pPr>
  </w:style>
  <w:style w:type="paragraph" w:styleId="Title">
    <w:name w:val="Title"/>
    <w:basedOn w:val="Normal"/>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11"/>
      </w:numPr>
    </w:pPr>
  </w:style>
  <w:style w:type="paragraph" w:styleId="ListNumber2">
    <w:name w:val="List Number 2"/>
    <w:basedOn w:val="Normal"/>
    <w:semiHidden/>
    <w:rsid w:val="007E71C9"/>
    <w:pPr>
      <w:numPr>
        <w:numId w:val="12"/>
      </w:numPr>
    </w:pPr>
  </w:style>
  <w:style w:type="paragraph" w:styleId="ListNumber3">
    <w:name w:val="List Number 3"/>
    <w:basedOn w:val="Normal"/>
    <w:semiHidden/>
    <w:rsid w:val="007E71C9"/>
    <w:pPr>
      <w:numPr>
        <w:numId w:val="13"/>
      </w:numPr>
    </w:pPr>
  </w:style>
  <w:style w:type="paragraph" w:styleId="ListNumber4">
    <w:name w:val="List Number 4"/>
    <w:basedOn w:val="Normal"/>
    <w:semiHidden/>
    <w:rsid w:val="007E71C9"/>
    <w:pPr>
      <w:numPr>
        <w:numId w:val="14"/>
      </w:numPr>
    </w:pPr>
  </w:style>
  <w:style w:type="paragraph" w:styleId="ListNumber5">
    <w:name w:val="List Number 5"/>
    <w:basedOn w:val="Normal"/>
    <w:semiHidden/>
    <w:rsid w:val="007E71C9"/>
    <w:pPr>
      <w:numPr>
        <w:numId w:val="15"/>
      </w:numPr>
    </w:pPr>
  </w:style>
  <w:style w:type="character" w:styleId="HTMLSample">
    <w:name w:val="HTML Sample"/>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semiHidden/>
    <w:rsid w:val="007E71C9"/>
    <w:rPr>
      <w:i/>
      <w:iCs/>
    </w:rPr>
  </w:style>
  <w:style w:type="paragraph" w:styleId="BodyText2">
    <w:name w:val="Body Text 2"/>
    <w:basedOn w:val="Normal"/>
    <w:semiHidden/>
    <w:rsid w:val="007E71C9"/>
    <w:pPr>
      <w:spacing w:line="480" w:lineRule="auto"/>
    </w:pPr>
  </w:style>
  <w:style w:type="paragraph" w:styleId="BodyText3">
    <w:name w:val="Body Text 3"/>
    <w:basedOn w:val="Normal"/>
    <w:semiHidden/>
    <w:rsid w:val="007E71C9"/>
    <w:rPr>
      <w:sz w:val="16"/>
      <w:szCs w:val="16"/>
    </w:rPr>
  </w:style>
  <w:style w:type="paragraph" w:styleId="BodyTextIndent2">
    <w:name w:val="Body Text Indent 2"/>
    <w:basedOn w:val="Normal"/>
    <w:semiHidden/>
    <w:rsid w:val="007E71C9"/>
    <w:pPr>
      <w:spacing w:line="480" w:lineRule="auto"/>
      <w:ind w:left="283"/>
    </w:pPr>
  </w:style>
  <w:style w:type="paragraph" w:styleId="BodyTextIndent3">
    <w:name w:val="Body Text Indent 3"/>
    <w:basedOn w:val="Normal"/>
    <w:semiHidden/>
    <w:rsid w:val="007E71C9"/>
    <w:pPr>
      <w:ind w:left="283"/>
    </w:pPr>
    <w:rPr>
      <w:sz w:val="16"/>
      <w:szCs w:val="16"/>
    </w:rPr>
  </w:style>
  <w:style w:type="character" w:styleId="HTMLVariable">
    <w:name w:val="HTML Variable"/>
    <w:semiHidden/>
    <w:rsid w:val="007E71C9"/>
    <w:rPr>
      <w:i/>
      <w:iCs/>
    </w:rPr>
  </w:style>
  <w:style w:type="character" w:styleId="HTMLTypewriter">
    <w:name w:val="HTML Typewriter"/>
    <w:semiHidden/>
    <w:rsid w:val="007E71C9"/>
    <w:rPr>
      <w:rFonts w:ascii="Courier New" w:hAnsi="Courier New" w:cs="Courier New"/>
      <w:sz w:val="20"/>
      <w:szCs w:val="20"/>
    </w:rPr>
  </w:style>
  <w:style w:type="paragraph" w:styleId="Subtitle">
    <w:name w:val="Subtitle"/>
    <w:basedOn w:val="Normal"/>
    <w:qFormat/>
    <w:rsid w:val="007E71C9"/>
    <w:pPr>
      <w:spacing w:after="60"/>
      <w:jc w:val="center"/>
      <w:outlineLvl w:val="1"/>
    </w:pPr>
    <w:rPr>
      <w:rFonts w:ascii="Arial" w:hAnsi="Arial" w:cs="Arial"/>
      <w:sz w:val="24"/>
    </w:rPr>
  </w:style>
  <w:style w:type="paragraph" w:styleId="Signature">
    <w:name w:val="Signature"/>
    <w:basedOn w:val="Normal"/>
    <w:semiHidden/>
    <w:rsid w:val="007E71C9"/>
    <w:pPr>
      <w:ind w:left="4252"/>
    </w:pPr>
  </w:style>
  <w:style w:type="paragraph" w:styleId="Salutation">
    <w:name w:val="Salutation"/>
    <w:basedOn w:val="Normal"/>
    <w:next w:val="Normal"/>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semiHidden/>
    <w:rsid w:val="007E71C9"/>
    <w:rPr>
      <w:color w:val="800080"/>
      <w:u w:val="single"/>
    </w:rPr>
  </w:style>
  <w:style w:type="table" w:styleId="TableSimple2">
    <w:name w:val="Table Simple 2"/>
    <w:basedOn w:val="TableNormal"/>
    <w:semiHidden/>
    <w:rsid w:val="007E71C9"/>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7E71C9"/>
    <w:pPr>
      <w:ind w:left="4252"/>
    </w:pPr>
  </w:style>
  <w:style w:type="table" w:styleId="TableGrid1">
    <w:name w:val="Table Grid 1"/>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semiHidden/>
    <w:rsid w:val="007E71C9"/>
    <w:rPr>
      <w:rFonts w:ascii="Courier New" w:hAnsi="Courier New" w:cs="Courier New"/>
    </w:rPr>
  </w:style>
  <w:style w:type="numbering" w:styleId="ArticleSection">
    <w:name w:val="Outline List 3"/>
    <w:basedOn w:val="NoList"/>
    <w:semiHidden/>
    <w:rsid w:val="007E71C9"/>
    <w:pPr>
      <w:numPr>
        <w:numId w:val="16"/>
      </w:numPr>
    </w:pPr>
  </w:style>
  <w:style w:type="table" w:styleId="TableColumns1">
    <w:name w:val="Table Columns 1"/>
    <w:basedOn w:val="TableNormal"/>
    <w:semiHidden/>
    <w:rsid w:val="007E71C9"/>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qFormat/>
    <w:rsid w:val="007E71C9"/>
    <w:rPr>
      <w:b/>
      <w:bCs/>
    </w:rPr>
  </w:style>
  <w:style w:type="table" w:styleId="TableList1">
    <w:name w:val="Table List 1"/>
    <w:basedOn w:val="TableNormal"/>
    <w:semiHidden/>
    <w:rsid w:val="007E71C9"/>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rsid w:val="007E71C9"/>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semiHidden/>
    <w:rsid w:val="007E71C9"/>
    <w:rPr>
      <w:i/>
      <w:iCs/>
    </w:rPr>
  </w:style>
  <w:style w:type="paragraph" w:styleId="E-mailSignature">
    <w:name w:val="E-mail Signature"/>
    <w:basedOn w:val="Normal"/>
    <w:semiHidden/>
    <w:rsid w:val="007E71C9"/>
  </w:style>
  <w:style w:type="character" w:styleId="Hyperlink">
    <w:name w:val="Hyperlink"/>
    <w:semiHidden/>
    <w:rsid w:val="007E71C9"/>
    <w:rPr>
      <w:color w:val="000000"/>
      <w:u w:val="single"/>
    </w:rPr>
  </w:style>
  <w:style w:type="paragraph" w:customStyle="1" w:styleId="H1GR">
    <w:name w:val="_ H_1_GR"/>
    <w:basedOn w:val="Normal"/>
    <w:next w:val="Normal"/>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sid w:val="007E71C9"/>
    <w:rPr>
      <w:rFonts w:ascii="Courier New" w:hAnsi="Courier New" w:cs="Courier New"/>
    </w:rPr>
  </w:style>
  <w:style w:type="paragraph" w:styleId="MessageHeader">
    <w:name w:val="Message Header"/>
    <w:basedOn w:val="Normal"/>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semiHidden/>
    <w:rsid w:val="007E71C9"/>
    <w:rPr>
      <w:sz w:val="16"/>
      <w:szCs w:val="16"/>
    </w:rPr>
  </w:style>
  <w:style w:type="table" w:customStyle="1" w:styleId="TabNum">
    <w:name w:val="_TabNum"/>
    <w:basedOn w:val="TableNormal"/>
    <w:rsid w:val="00086182"/>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FORMATNY\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17</Pages>
  <Words>6262</Words>
  <Characters>35700</Characters>
  <Application>Microsoft Office Word</Application>
  <DocSecurity>4</DocSecurity>
  <Lines>297</Lines>
  <Paragraphs>83</Paragraphs>
  <ScaleCrop>false</ScaleCrop>
  <HeadingPairs>
    <vt:vector size="2" baseType="variant">
      <vt:variant>
        <vt:lpstr>Название</vt:lpstr>
      </vt:variant>
      <vt:variant>
        <vt:i4>1</vt:i4>
      </vt:variant>
    </vt:vector>
  </HeadingPairs>
  <TitlesOfParts>
    <vt:vector size="1" baseType="lpstr">
      <vt:lpstr>1041354</vt:lpstr>
    </vt:vector>
  </TitlesOfParts>
  <Company>CSD</Company>
  <LinksUpToDate>false</LinksUpToDate>
  <CharactersWithSpaces>41879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1041354</dc:title>
  <dc:subject/>
  <dc:creator>Chouvalova</dc:creator>
  <cp:keywords/>
  <dc:description/>
  <cp:lastModifiedBy>Chouvalova</cp:lastModifiedBy>
  <cp:revision>2</cp:revision>
  <cp:lastPrinted>2010-03-30T13:43:00Z</cp:lastPrinted>
  <dcterms:created xsi:type="dcterms:W3CDTF">2010-03-30T13:50:00Z</dcterms:created>
  <dcterms:modified xsi:type="dcterms:W3CDTF">2010-03-30T13:50:00Z</dcterms:modified>
</cp:coreProperties>
</file>