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056" w:rsidRDefault="008C0056" w:rsidP="008C0056">
      <w:pPr>
        <w:spacing w:line="240" w:lineRule="auto"/>
        <w:jc w:val="left"/>
        <w:rPr>
          <w:szCs w:val="6"/>
          <w:rtl/>
        </w:rPr>
        <w:sectPr w:rsidR="008C0056" w:rsidSect="008C005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7pt;width:54.7pt;height:54.7pt;z-index:1;mso-position-horizontal-relative:page;mso-position-vertical-relative:page" filled="t">
            <v:imagedata r:id="rId13" o:title="4-5&amp;Size =1&amp;Lang = A"/>
            <w10:wrap anchorx="page" anchory="page"/>
          </v:shape>
        </w:pict>
      </w:r>
    </w:p>
    <w:p w:rsidR="00EE65B8" w:rsidRPr="009A5D46" w:rsidRDefault="00EE65B8" w:rsidP="00EE65B8">
      <w:pPr>
        <w:pStyle w:val="H1"/>
        <w:tabs>
          <w:tab w:val="right" w:pos="1022"/>
          <w:tab w:val="left" w:pos="1267"/>
          <w:tab w:val="left" w:pos="1930"/>
          <w:tab w:val="left" w:pos="3254"/>
          <w:tab w:val="left" w:pos="3917"/>
          <w:tab w:val="left" w:pos="4579"/>
          <w:tab w:val="left" w:pos="5242"/>
          <w:tab w:val="left" w:pos="5904"/>
          <w:tab w:val="left" w:pos="6566"/>
        </w:tabs>
        <w:spacing w:after="120"/>
        <w:ind w:right="7650"/>
        <w:rPr>
          <w:rFonts w:hint="cs"/>
          <w:rtl/>
        </w:rPr>
      </w:pPr>
      <w:bookmarkStart w:id="1" w:name="_GoBack"/>
      <w:bookmarkEnd w:id="1"/>
      <w:r w:rsidRPr="009A5D46">
        <w:rPr>
          <w:rtl/>
        </w:rPr>
        <w:t>اللجنة</w:t>
      </w:r>
      <w:r>
        <w:rPr>
          <w:rtl/>
        </w:rPr>
        <w:t xml:space="preserve"> </w:t>
      </w:r>
      <w:r w:rsidRPr="009A5D46">
        <w:rPr>
          <w:rtl/>
        </w:rPr>
        <w:t>المعنية</w:t>
      </w:r>
      <w:r>
        <w:rPr>
          <w:rtl/>
        </w:rPr>
        <w:t xml:space="preserve"> </w:t>
      </w:r>
      <w:r w:rsidRPr="009A5D46">
        <w:rPr>
          <w:rtl/>
        </w:rPr>
        <w:t>بالقضاء</w:t>
      </w:r>
      <w:r>
        <w:rPr>
          <w:rtl/>
        </w:rPr>
        <w:t xml:space="preserve"> </w:t>
      </w:r>
      <w:r w:rsidRPr="009A5D46">
        <w:rPr>
          <w:rtl/>
        </w:rPr>
        <w:t>على</w:t>
      </w:r>
      <w:r>
        <w:rPr>
          <w:rFonts w:hint="cs"/>
          <w:rtl/>
        </w:rPr>
        <w:t> </w:t>
      </w:r>
      <w:r w:rsidRPr="009A5D46">
        <w:rPr>
          <w:rtl/>
        </w:rPr>
        <w:t>التمييز</w:t>
      </w:r>
      <w:r>
        <w:rPr>
          <w:rtl/>
        </w:rPr>
        <w:t xml:space="preserve"> </w:t>
      </w:r>
      <w:r w:rsidRPr="009A5D46">
        <w:rPr>
          <w:rtl/>
        </w:rPr>
        <w:t>ضد</w:t>
      </w:r>
      <w:r>
        <w:rPr>
          <w:rtl/>
        </w:rPr>
        <w:t xml:space="preserve"> </w:t>
      </w:r>
      <w:r w:rsidRPr="009A5D46">
        <w:rPr>
          <w:rtl/>
        </w:rPr>
        <w:t>المرأة</w:t>
      </w:r>
    </w:p>
    <w:p w:rsidR="00EE65B8" w:rsidRPr="00EE65B8" w:rsidRDefault="00EE65B8" w:rsidP="00EE65B8">
      <w:pPr>
        <w:pStyle w:val="SingleTxt"/>
        <w:spacing w:after="0" w:line="120" w:lineRule="exact"/>
        <w:rPr>
          <w:b/>
          <w:sz w:val="10"/>
          <w:rtl/>
        </w:rPr>
      </w:pPr>
    </w:p>
    <w:p w:rsidR="00EE65B8" w:rsidRPr="00EE65B8" w:rsidRDefault="00EE65B8" w:rsidP="00EE65B8">
      <w:pPr>
        <w:pStyle w:val="SingleTxt"/>
        <w:spacing w:after="0" w:line="120" w:lineRule="exact"/>
        <w:rPr>
          <w:b/>
          <w:sz w:val="10"/>
          <w:rtl/>
        </w:rPr>
      </w:pPr>
    </w:p>
    <w:p w:rsidR="00EE65B8" w:rsidRPr="00EE65B8" w:rsidRDefault="00EE65B8" w:rsidP="00EE65B8">
      <w:pPr>
        <w:pStyle w:val="SingleTxt"/>
        <w:spacing w:after="0" w:line="120" w:lineRule="exact"/>
        <w:rPr>
          <w:b/>
          <w:sz w:val="10"/>
          <w:rtl/>
        </w:rPr>
      </w:pPr>
    </w:p>
    <w:p w:rsidR="00EE65B8" w:rsidRPr="009A5D46" w:rsidRDefault="00EE65B8" w:rsidP="00EE65B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A5D46">
        <w:rPr>
          <w:rtl/>
        </w:rPr>
        <w:t>النظر</w:t>
      </w:r>
      <w:r>
        <w:rPr>
          <w:rtl/>
        </w:rPr>
        <w:t xml:space="preserve"> </w:t>
      </w:r>
      <w:r w:rsidRPr="009A5D46">
        <w:rPr>
          <w:rtl/>
        </w:rPr>
        <w:t>في</w:t>
      </w:r>
      <w:r>
        <w:rPr>
          <w:rtl/>
        </w:rPr>
        <w:t xml:space="preserve"> </w:t>
      </w:r>
      <w:r w:rsidRPr="009A5D46">
        <w:rPr>
          <w:rtl/>
        </w:rPr>
        <w:t>التقارير</w:t>
      </w:r>
      <w:r>
        <w:rPr>
          <w:rtl/>
        </w:rPr>
        <w:t xml:space="preserve"> </w:t>
      </w:r>
      <w:r w:rsidRPr="009A5D46">
        <w:rPr>
          <w:rtl/>
        </w:rPr>
        <w:t>المقدمة</w:t>
      </w:r>
      <w:r>
        <w:rPr>
          <w:rtl/>
        </w:rPr>
        <w:t xml:space="preserve"> </w:t>
      </w:r>
      <w:r w:rsidRPr="009A5D46">
        <w:rPr>
          <w:rtl/>
        </w:rPr>
        <w:t>من</w:t>
      </w:r>
      <w:r>
        <w:rPr>
          <w:rtl/>
        </w:rPr>
        <w:t xml:space="preserve"> </w:t>
      </w:r>
      <w:r w:rsidRPr="009A5D46">
        <w:rPr>
          <w:rtl/>
        </w:rPr>
        <w:t>الدول</w:t>
      </w:r>
      <w:r>
        <w:rPr>
          <w:rtl/>
        </w:rPr>
        <w:t xml:space="preserve"> </w:t>
      </w:r>
      <w:r w:rsidRPr="009A5D46">
        <w:rPr>
          <w:rtl/>
        </w:rPr>
        <w:t>الأطراف</w:t>
      </w:r>
      <w:r>
        <w:rPr>
          <w:rtl/>
        </w:rPr>
        <w:t xml:space="preserve"> </w:t>
      </w:r>
      <w:r w:rsidRPr="009A5D46">
        <w:rPr>
          <w:rtl/>
        </w:rPr>
        <w:t>بموجب</w:t>
      </w:r>
      <w:r>
        <w:rPr>
          <w:rtl/>
        </w:rPr>
        <w:t xml:space="preserve"> </w:t>
      </w:r>
      <w:r w:rsidRPr="009A5D46">
        <w:rPr>
          <w:rtl/>
        </w:rPr>
        <w:t>المادة</w:t>
      </w:r>
      <w:r>
        <w:rPr>
          <w:rtl/>
        </w:rPr>
        <w:t xml:space="preserve"> </w:t>
      </w:r>
      <w:r w:rsidRPr="009A5D46">
        <w:rPr>
          <w:rtl/>
        </w:rPr>
        <w:t>18</w:t>
      </w:r>
      <w:r>
        <w:rPr>
          <w:rtl/>
        </w:rPr>
        <w:t xml:space="preserve"> </w:t>
      </w:r>
      <w:r w:rsidRPr="009A5D46">
        <w:rPr>
          <w:rtl/>
        </w:rPr>
        <w:t>من</w:t>
      </w:r>
      <w:r w:rsidR="009216E9">
        <w:rPr>
          <w:rFonts w:hint="cs"/>
          <w:rtl/>
        </w:rPr>
        <w:t> </w:t>
      </w:r>
      <w:r w:rsidRPr="009A5D46">
        <w:rPr>
          <w:rtl/>
        </w:rPr>
        <w:t>الاتفاقية</w:t>
      </w:r>
      <w:r>
        <w:rPr>
          <w:rtl/>
        </w:rPr>
        <w:t xml:space="preserve"> </w:t>
      </w:r>
    </w:p>
    <w:p w:rsidR="00EE65B8" w:rsidRPr="00EE65B8" w:rsidRDefault="00EE65B8" w:rsidP="00EE65B8">
      <w:pPr>
        <w:pStyle w:val="SingleTxt"/>
        <w:spacing w:after="0" w:line="120" w:lineRule="exact"/>
        <w:rPr>
          <w:bCs/>
          <w:sz w:val="10"/>
          <w:rtl/>
        </w:rPr>
      </w:pPr>
    </w:p>
    <w:p w:rsidR="00EE65B8" w:rsidRPr="009A5D46" w:rsidRDefault="00EE65B8" w:rsidP="00EE65B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9A5D46">
        <w:rPr>
          <w:rtl/>
        </w:rPr>
        <w:tab/>
        <w:t>التقريران</w:t>
      </w:r>
      <w:r>
        <w:rPr>
          <w:rtl/>
        </w:rPr>
        <w:t xml:space="preserve"> </w:t>
      </w:r>
      <w:r w:rsidRPr="009A5D46">
        <w:rPr>
          <w:rtl/>
        </w:rPr>
        <w:t>الدوريان</w:t>
      </w:r>
      <w:r>
        <w:rPr>
          <w:rtl/>
        </w:rPr>
        <w:t xml:space="preserve"> </w:t>
      </w:r>
      <w:r w:rsidRPr="009A5D46">
        <w:rPr>
          <w:rtl/>
        </w:rPr>
        <w:t>الرابع</w:t>
      </w:r>
      <w:r>
        <w:rPr>
          <w:rtl/>
        </w:rPr>
        <w:t xml:space="preserve"> </w:t>
      </w:r>
      <w:r w:rsidRPr="009A5D46">
        <w:rPr>
          <w:rtl/>
        </w:rPr>
        <w:t>والخامس</w:t>
      </w:r>
      <w:r>
        <w:rPr>
          <w:rtl/>
        </w:rPr>
        <w:t xml:space="preserve"> </w:t>
      </w:r>
      <w:r w:rsidRPr="009A5D46">
        <w:rPr>
          <w:rtl/>
        </w:rPr>
        <w:t>للدول</w:t>
      </w:r>
      <w:r>
        <w:rPr>
          <w:rtl/>
        </w:rPr>
        <w:t xml:space="preserve"> </w:t>
      </w:r>
      <w:r w:rsidRPr="009A5D46">
        <w:rPr>
          <w:rtl/>
        </w:rPr>
        <w:t>الأطراف</w:t>
      </w:r>
      <w:r>
        <w:rPr>
          <w:rtl/>
        </w:rPr>
        <w:t xml:space="preserve"> </w:t>
      </w:r>
      <w:r w:rsidRPr="009A5D46">
        <w:rPr>
          <w:rtl/>
        </w:rPr>
        <w:t>المقرّر</w:t>
      </w:r>
      <w:r>
        <w:rPr>
          <w:rtl/>
        </w:rPr>
        <w:t xml:space="preserve"> </w:t>
      </w:r>
      <w:r w:rsidRPr="009A5D46">
        <w:rPr>
          <w:rtl/>
        </w:rPr>
        <w:t>تقديمهما</w:t>
      </w:r>
      <w:r>
        <w:rPr>
          <w:rtl/>
        </w:rPr>
        <w:t xml:space="preserve"> </w:t>
      </w:r>
      <w:r w:rsidRPr="009A5D46">
        <w:rPr>
          <w:rtl/>
        </w:rPr>
        <w:t>في</w:t>
      </w:r>
      <w:r>
        <w:rPr>
          <w:rtl/>
        </w:rPr>
        <w:t xml:space="preserve"> </w:t>
      </w:r>
      <w:r w:rsidRPr="009A5D46">
        <w:rPr>
          <w:rtl/>
        </w:rPr>
        <w:t>عام</w:t>
      </w:r>
      <w:r>
        <w:rPr>
          <w:rFonts w:hint="cs"/>
          <w:rtl/>
        </w:rPr>
        <w:t> </w:t>
      </w:r>
      <w:r w:rsidRPr="009A5D46">
        <w:rPr>
          <w:rtl/>
        </w:rPr>
        <w:t>2012</w:t>
      </w:r>
      <w:r>
        <w:rPr>
          <w:rtl/>
        </w:rPr>
        <w:t xml:space="preserve"> </w:t>
      </w:r>
    </w:p>
    <w:p w:rsidR="00EE65B8" w:rsidRPr="00EE65B8" w:rsidRDefault="00EE65B8" w:rsidP="00EE65B8">
      <w:pPr>
        <w:pStyle w:val="SingleTxt"/>
        <w:spacing w:after="0" w:line="120" w:lineRule="exact"/>
        <w:rPr>
          <w:bCs/>
          <w:sz w:val="10"/>
          <w:rtl/>
        </w:rPr>
      </w:pPr>
    </w:p>
    <w:p w:rsidR="00EE65B8" w:rsidRPr="00183E82" w:rsidRDefault="00EE65B8" w:rsidP="00EE65B8">
      <w:pPr>
        <w:framePr w:w="9792" w:h="432" w:hSpace="187" w:wrap="around" w:hAnchor="page" w:x="1196" w:yAlign="bottom"/>
        <w:spacing w:line="240" w:lineRule="auto"/>
        <w:rPr>
          <w:szCs w:val="10"/>
          <w:rtl/>
        </w:rPr>
      </w:pPr>
    </w:p>
    <w:p w:rsidR="00EE65B8" w:rsidRPr="00183E82" w:rsidRDefault="00EE65B8" w:rsidP="00EE65B8">
      <w:pPr>
        <w:framePr w:w="9792" w:h="432" w:hSpace="187" w:wrap="around" w:hAnchor="page" w:x="1196" w:yAlign="bottom"/>
        <w:spacing w:line="240" w:lineRule="auto"/>
        <w:rPr>
          <w:szCs w:val="6"/>
          <w:rtl/>
        </w:rPr>
      </w:pPr>
    </w:p>
    <w:p w:rsidR="00EE65B8" w:rsidRPr="00183E82" w:rsidRDefault="00EE65B8" w:rsidP="00EE65B8">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2" from="396pt,-1pt" to="468pt,-1pt" strokecolor="#010000"/>
        </w:pict>
      </w:r>
      <w:r>
        <w:rPr>
          <w:sz w:val="17"/>
          <w:szCs w:val="26"/>
        </w:rPr>
        <w:tab/>
      </w:r>
      <w:r>
        <w:rPr>
          <w:rFonts w:hint="cs"/>
          <w:sz w:val="17"/>
          <w:szCs w:val="26"/>
          <w:rtl/>
        </w:rPr>
        <w:t>*</w:t>
      </w:r>
      <w:r>
        <w:rPr>
          <w:rFonts w:hint="cs"/>
          <w:sz w:val="17"/>
          <w:szCs w:val="26"/>
          <w:rtl/>
        </w:rPr>
        <w:tab/>
        <w:t>تصدر هذه الوثيقة دون تحرير رسمي.</w:t>
      </w:r>
    </w:p>
    <w:p w:rsidR="00EE65B8" w:rsidRPr="009A5D46" w:rsidRDefault="00EE65B8" w:rsidP="00EE65B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فانوات</w:t>
      </w:r>
      <w:r>
        <w:rPr>
          <w:rFonts w:hint="cs"/>
          <w:rtl/>
        </w:rPr>
        <w:t>و</w:t>
      </w:r>
      <w:r w:rsidRPr="00EE65B8">
        <w:rPr>
          <w:rFonts w:hint="cs"/>
          <w:b w:val="0"/>
          <w:bCs w:val="0"/>
          <w:rtl/>
        </w:rPr>
        <w:t>*</w:t>
      </w:r>
    </w:p>
    <w:p w:rsidR="00EE65B8" w:rsidRPr="00EE65B8" w:rsidRDefault="00EE65B8" w:rsidP="00EE65B8">
      <w:pPr>
        <w:pStyle w:val="SingleTxt"/>
        <w:spacing w:after="0" w:line="120" w:lineRule="exact"/>
        <w:rPr>
          <w:sz w:val="10"/>
          <w:rtl/>
        </w:rPr>
      </w:pPr>
    </w:p>
    <w:p w:rsidR="00EE65B8" w:rsidRPr="00EE65B8" w:rsidRDefault="00EE65B8" w:rsidP="00EE65B8">
      <w:pPr>
        <w:pStyle w:val="SingleTxt"/>
        <w:spacing w:after="0" w:line="120" w:lineRule="exact"/>
        <w:rPr>
          <w:sz w:val="10"/>
          <w:rtl/>
        </w:rPr>
      </w:pPr>
    </w:p>
    <w:p w:rsidR="00EE65B8" w:rsidRPr="009A5D46" w:rsidRDefault="00EE65B8" w:rsidP="00EE65B8">
      <w:pPr>
        <w:pStyle w:val="SingleTxt"/>
        <w:jc w:val="right"/>
        <w:rPr>
          <w:rtl/>
        </w:rPr>
      </w:pPr>
      <w:r w:rsidRPr="009A5D46">
        <w:rPr>
          <w:rtl/>
        </w:rPr>
        <w:t>[تاريخ</w:t>
      </w:r>
      <w:r>
        <w:rPr>
          <w:rtl/>
        </w:rPr>
        <w:t xml:space="preserve"> </w:t>
      </w:r>
      <w:r w:rsidRPr="009A5D46">
        <w:rPr>
          <w:rtl/>
        </w:rPr>
        <w:t>الاستلام:</w:t>
      </w:r>
      <w:r>
        <w:rPr>
          <w:rtl/>
        </w:rPr>
        <w:t xml:space="preserve"> </w:t>
      </w:r>
      <w:r w:rsidRPr="009A5D46">
        <w:rPr>
          <w:rtl/>
        </w:rPr>
        <w:t>17</w:t>
      </w:r>
      <w:r>
        <w:rPr>
          <w:rtl/>
        </w:rPr>
        <w:t xml:space="preserve"> </w:t>
      </w:r>
      <w:r w:rsidRPr="009A5D46">
        <w:rPr>
          <w:rtl/>
        </w:rPr>
        <w:t>تشرين</w:t>
      </w:r>
      <w:r>
        <w:rPr>
          <w:rtl/>
        </w:rPr>
        <w:t xml:space="preserve"> </w:t>
      </w:r>
      <w:r w:rsidRPr="009A5D46">
        <w:rPr>
          <w:rtl/>
        </w:rPr>
        <w:t>الأول/أكتوبر</w:t>
      </w:r>
      <w:r>
        <w:rPr>
          <w:rtl/>
        </w:rPr>
        <w:t xml:space="preserve"> </w:t>
      </w:r>
      <w:r w:rsidRPr="009A5D46">
        <w:rPr>
          <w:rtl/>
        </w:rPr>
        <w:t>2014]</w:t>
      </w:r>
      <w:r>
        <w:rPr>
          <w:rtl/>
        </w:rPr>
        <w:t xml:space="preserve"> </w:t>
      </w:r>
    </w:p>
    <w:p w:rsidR="00E53191" w:rsidRPr="00E53191" w:rsidRDefault="00EE65B8" w:rsidP="00E53191">
      <w:pPr>
        <w:pStyle w:val="HCh"/>
        <w:spacing w:after="120"/>
        <w:rPr>
          <w:rtl/>
        </w:rPr>
      </w:pPr>
      <w:r w:rsidRPr="009A5D46">
        <w:rPr>
          <w:rtl/>
        </w:rPr>
        <w:br w:type="page"/>
      </w:r>
      <w:r w:rsidR="00E53191">
        <w:rPr>
          <w:rFonts w:hint="cs"/>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E53191" w:rsidRPr="00E53191" w:rsidTr="00E53191">
        <w:tblPrEx>
          <w:tblCellMar>
            <w:top w:w="0" w:type="dxa"/>
            <w:bottom w:w="0" w:type="dxa"/>
          </w:tblCellMar>
        </w:tblPrEx>
        <w:tc>
          <w:tcPr>
            <w:tcW w:w="1296" w:type="dxa"/>
            <w:shd w:val="clear" w:color="auto" w:fill="auto"/>
          </w:tcPr>
          <w:p w:rsidR="00E53191" w:rsidRPr="00E53191" w:rsidRDefault="00E53191" w:rsidP="00E53191">
            <w:pPr>
              <w:spacing w:after="120" w:line="240" w:lineRule="auto"/>
              <w:jc w:val="right"/>
              <w:rPr>
                <w:rFonts w:hint="cs"/>
                <w:iCs/>
                <w:sz w:val="14"/>
                <w:rtl/>
              </w:rPr>
            </w:pPr>
          </w:p>
        </w:tc>
        <w:tc>
          <w:tcPr>
            <w:tcW w:w="6566" w:type="dxa"/>
            <w:shd w:val="clear" w:color="auto" w:fill="auto"/>
          </w:tcPr>
          <w:p w:rsidR="00E53191" w:rsidRPr="00E53191" w:rsidRDefault="00E53191" w:rsidP="00E53191">
            <w:pPr>
              <w:spacing w:after="120" w:line="240" w:lineRule="auto"/>
              <w:rPr>
                <w:rFonts w:hint="cs"/>
                <w:iCs/>
                <w:sz w:val="14"/>
                <w:rtl/>
              </w:rPr>
            </w:pPr>
          </w:p>
        </w:tc>
        <w:tc>
          <w:tcPr>
            <w:tcW w:w="1166" w:type="dxa"/>
            <w:shd w:val="clear" w:color="auto" w:fill="auto"/>
          </w:tcPr>
          <w:p w:rsidR="00E53191" w:rsidRPr="00E53191" w:rsidRDefault="00E53191" w:rsidP="00E53191">
            <w:pPr>
              <w:spacing w:after="120" w:line="240" w:lineRule="auto"/>
              <w:jc w:val="right"/>
              <w:rPr>
                <w:rFonts w:hint="cs"/>
                <w:iCs/>
                <w:sz w:val="14"/>
                <w:rtl/>
              </w:rPr>
            </w:pPr>
          </w:p>
        </w:tc>
        <w:tc>
          <w:tcPr>
            <w:tcW w:w="806" w:type="dxa"/>
            <w:shd w:val="clear" w:color="auto" w:fill="auto"/>
          </w:tcPr>
          <w:p w:rsidR="00E53191" w:rsidRPr="00E53191" w:rsidRDefault="00E53191" w:rsidP="00E53191">
            <w:pPr>
              <w:spacing w:after="120" w:line="240" w:lineRule="auto"/>
              <w:jc w:val="right"/>
              <w:rPr>
                <w:rFonts w:hint="cs"/>
                <w:iCs/>
                <w:sz w:val="14"/>
                <w:rtl/>
              </w:rPr>
            </w:pPr>
            <w:r>
              <w:rPr>
                <w:rFonts w:hint="cs"/>
                <w:iCs/>
                <w:sz w:val="14"/>
                <w:rtl/>
              </w:rPr>
              <w:t>الصفحة</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right" w:leader="dot" w:pos="9029"/>
              </w:tabs>
              <w:spacing w:after="60"/>
              <w:jc w:val="left"/>
              <w:rPr>
                <w:rFonts w:hint="cs"/>
                <w:spacing w:val="60"/>
                <w:sz w:val="17"/>
                <w:rtl/>
              </w:rPr>
            </w:pPr>
            <w:r>
              <w:rPr>
                <w:rFonts w:hint="cs"/>
                <w:rtl/>
              </w:rPr>
              <w:tab/>
            </w:r>
            <w:r>
              <w:rPr>
                <w:rFonts w:hint="cs"/>
                <w:rtl/>
              </w:rPr>
              <w:tab/>
            </w:r>
            <w:r w:rsidRPr="009A5D46">
              <w:rPr>
                <w:rFonts w:hint="eastAsia"/>
                <w:rtl/>
              </w:rPr>
              <w:t>شكر</w:t>
            </w:r>
            <w:r>
              <w:rPr>
                <w:rtl/>
              </w:rPr>
              <w:t xml:space="preserve"> </w:t>
            </w:r>
            <w:r w:rsidRPr="009A5D46">
              <w:rPr>
                <w:rtl/>
              </w:rPr>
              <w:t>وتقدير</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3</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60"/>
              <w:jc w:val="left"/>
              <w:rPr>
                <w:rFonts w:hint="cs"/>
                <w:spacing w:val="60"/>
                <w:sz w:val="17"/>
                <w:rtl/>
              </w:rPr>
            </w:pPr>
            <w:r>
              <w:rPr>
                <w:rFonts w:hint="cs"/>
                <w:rtl/>
              </w:rPr>
              <w:tab/>
            </w:r>
            <w:r w:rsidRPr="009A5D46">
              <w:rPr>
                <w:rtl/>
              </w:rPr>
              <w:t>1</w:t>
            </w:r>
            <w:r>
              <w:rPr>
                <w:rtl/>
              </w:rPr>
              <w:t xml:space="preserve"> </w:t>
            </w:r>
            <w:r w:rsidRPr="009A5D46">
              <w:rPr>
                <w:rtl/>
              </w:rPr>
              <w:t>-</w:t>
            </w:r>
            <w:r>
              <w:rPr>
                <w:rFonts w:hint="cs"/>
                <w:rtl/>
              </w:rPr>
              <w:tab/>
            </w:r>
            <w:r w:rsidRPr="009A5D46">
              <w:rPr>
                <w:rtl/>
              </w:rPr>
              <w:t>تنفيذ</w:t>
            </w:r>
            <w:r>
              <w:rPr>
                <w:rtl/>
              </w:rPr>
              <w:t xml:space="preserve"> </w:t>
            </w:r>
            <w:r w:rsidRPr="009A5D46">
              <w:rPr>
                <w:rtl/>
              </w:rPr>
              <w:t>الملاحظات</w:t>
            </w:r>
            <w:r>
              <w:rPr>
                <w:rtl/>
              </w:rPr>
              <w:t xml:space="preserve"> </w:t>
            </w:r>
            <w:r w:rsidRPr="009A5D46">
              <w:rPr>
                <w:rtl/>
              </w:rPr>
              <w:t>الختامية</w:t>
            </w:r>
            <w:r>
              <w:rPr>
                <w:rtl/>
              </w:rPr>
              <w:t xml:space="preserve"> </w:t>
            </w:r>
            <w:r w:rsidRPr="009A5D46">
              <w:rPr>
                <w:rtl/>
              </w:rPr>
              <w:t>بشأن</w:t>
            </w:r>
            <w:r>
              <w:rPr>
                <w:rtl/>
              </w:rPr>
              <w:t xml:space="preserve"> </w:t>
            </w:r>
            <w:r w:rsidRPr="009A5D46">
              <w:rPr>
                <w:rtl/>
              </w:rPr>
              <w:t>التقرير</w:t>
            </w:r>
            <w:r>
              <w:rPr>
                <w:rtl/>
              </w:rPr>
              <w:t xml:space="preserve"> </w:t>
            </w:r>
            <w:r w:rsidRPr="009A5D46">
              <w:rPr>
                <w:rtl/>
              </w:rPr>
              <w:t>الجامع</w:t>
            </w:r>
            <w:r>
              <w:rPr>
                <w:rtl/>
              </w:rPr>
              <w:t xml:space="preserve"> </w:t>
            </w:r>
            <w:r w:rsidRPr="009A5D46">
              <w:rPr>
                <w:rtl/>
              </w:rPr>
              <w:t>للتقريرين</w:t>
            </w:r>
            <w:r>
              <w:rPr>
                <w:rtl/>
              </w:rPr>
              <w:t xml:space="preserve"> </w:t>
            </w:r>
            <w:r w:rsidRPr="009A5D46">
              <w:rPr>
                <w:rtl/>
              </w:rPr>
              <w:t>الدوريين</w:t>
            </w:r>
            <w:r>
              <w:rPr>
                <w:rtl/>
              </w:rPr>
              <w:t xml:space="preserve"> </w:t>
            </w:r>
            <w:r w:rsidRPr="009A5D46">
              <w:rPr>
                <w:rtl/>
              </w:rPr>
              <w:t>الرابع</w:t>
            </w:r>
            <w:r>
              <w:rPr>
                <w:rFonts w:hint="cs"/>
                <w:rtl/>
              </w:rPr>
              <w:t> </w:t>
            </w:r>
            <w:r w:rsidRPr="009A5D46">
              <w:rPr>
                <w:rtl/>
              </w:rPr>
              <w:t>والخامس</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3</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left" w:pos="3024"/>
                <w:tab w:val="left" w:pos="3456"/>
                <w:tab w:val="left" w:pos="3888"/>
                <w:tab w:val="left" w:pos="4320"/>
                <w:tab w:val="right" w:leader="dot" w:pos="9029"/>
              </w:tabs>
              <w:spacing w:after="60"/>
              <w:jc w:val="left"/>
              <w:rPr>
                <w:rFonts w:hint="cs"/>
                <w:spacing w:val="60"/>
                <w:sz w:val="17"/>
                <w:rtl/>
              </w:rPr>
            </w:pPr>
            <w:r w:rsidRPr="009A5D46">
              <w:rPr>
                <w:rtl/>
              </w:rPr>
              <w:tab/>
            </w:r>
            <w:r>
              <w:rPr>
                <w:rFonts w:hint="cs"/>
                <w:rtl/>
              </w:rPr>
              <w:t>2 -</w:t>
            </w:r>
            <w:r w:rsidRPr="009A5D46">
              <w:rPr>
                <w:rtl/>
              </w:rPr>
              <w:tab/>
              <w:t>التدابير</w:t>
            </w:r>
            <w:r>
              <w:rPr>
                <w:rtl/>
              </w:rPr>
              <w:t xml:space="preserve"> </w:t>
            </w:r>
            <w:r w:rsidRPr="009A5D46">
              <w:rPr>
                <w:rtl/>
              </w:rPr>
              <w:t>المعتمدة</w:t>
            </w:r>
            <w:r>
              <w:rPr>
                <w:rtl/>
              </w:rPr>
              <w:t xml:space="preserve"> </w:t>
            </w:r>
            <w:r w:rsidRPr="009A5D46">
              <w:rPr>
                <w:rtl/>
              </w:rPr>
              <w:t>لتنفيذ</w:t>
            </w:r>
            <w:r>
              <w:rPr>
                <w:rtl/>
              </w:rPr>
              <w:t xml:space="preserve"> </w:t>
            </w:r>
            <w:r w:rsidRPr="009A5D46">
              <w:rPr>
                <w:rtl/>
              </w:rPr>
              <w:t>الملاحظة</w:t>
            </w:r>
            <w:r>
              <w:rPr>
                <w:rtl/>
              </w:rPr>
              <w:t xml:space="preserve"> </w:t>
            </w:r>
            <w:r w:rsidRPr="009A5D46">
              <w:rPr>
                <w:rtl/>
              </w:rPr>
              <w:t>الختامية</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4</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right" w:leader="dot" w:pos="9029"/>
              </w:tabs>
              <w:spacing w:after="60"/>
              <w:jc w:val="left"/>
              <w:rPr>
                <w:rFonts w:hint="cs"/>
                <w:spacing w:val="60"/>
                <w:sz w:val="17"/>
                <w:rtl/>
              </w:rPr>
            </w:pPr>
            <w:r>
              <w:rPr>
                <w:rFonts w:hint="cs"/>
                <w:rtl/>
              </w:rPr>
              <w:tab/>
            </w:r>
            <w:r>
              <w:rPr>
                <w:rtl/>
              </w:rPr>
              <w:tab/>
            </w:r>
            <w:r>
              <w:rPr>
                <w:rFonts w:hint="cs"/>
                <w:rtl/>
              </w:rPr>
              <w:t>الجزء الأول</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24</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right" w:leader="dot" w:pos="9029"/>
              </w:tabs>
              <w:spacing w:after="60"/>
              <w:jc w:val="left"/>
              <w:rPr>
                <w:rFonts w:hint="cs"/>
                <w:spacing w:val="60"/>
                <w:sz w:val="17"/>
                <w:rtl/>
              </w:rPr>
            </w:pPr>
            <w:r>
              <w:rPr>
                <w:rFonts w:hint="cs"/>
                <w:rtl/>
              </w:rPr>
              <w:tab/>
            </w:r>
            <w:r>
              <w:rPr>
                <w:rtl/>
              </w:rPr>
              <w:tab/>
            </w:r>
            <w:r>
              <w:rPr>
                <w:rFonts w:hint="cs"/>
                <w:rtl/>
              </w:rPr>
              <w:t>الجزء الثاني</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39</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right" w:leader="dot" w:pos="9029"/>
              </w:tabs>
              <w:spacing w:after="60"/>
              <w:jc w:val="left"/>
              <w:rPr>
                <w:rFonts w:hint="cs"/>
                <w:spacing w:val="60"/>
                <w:sz w:val="17"/>
                <w:rtl/>
              </w:rPr>
            </w:pPr>
            <w:r>
              <w:rPr>
                <w:rFonts w:hint="cs"/>
                <w:rtl/>
              </w:rPr>
              <w:tab/>
            </w:r>
            <w:r>
              <w:rPr>
                <w:rtl/>
              </w:rPr>
              <w:tab/>
            </w:r>
            <w:r>
              <w:rPr>
                <w:rFonts w:hint="cs"/>
                <w:rtl/>
              </w:rPr>
              <w:t>الجزء الثالث</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44</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right" w:leader="dot" w:pos="9029"/>
              </w:tabs>
              <w:spacing w:after="60"/>
              <w:jc w:val="left"/>
              <w:rPr>
                <w:rFonts w:hint="cs"/>
                <w:spacing w:val="60"/>
                <w:sz w:val="17"/>
                <w:rtl/>
              </w:rPr>
            </w:pPr>
            <w:r>
              <w:rPr>
                <w:rFonts w:hint="cs"/>
                <w:rtl/>
              </w:rPr>
              <w:tab/>
            </w:r>
            <w:r>
              <w:rPr>
                <w:rtl/>
              </w:rPr>
              <w:tab/>
            </w:r>
            <w:r>
              <w:rPr>
                <w:rFonts w:hint="cs"/>
                <w:rtl/>
              </w:rPr>
              <w:t>الجزء الرابع</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54</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left" w:pos="3024"/>
                <w:tab w:val="left" w:pos="3456"/>
                <w:tab w:val="left" w:pos="3888"/>
                <w:tab w:val="left" w:pos="4320"/>
                <w:tab w:val="right" w:leader="dot" w:pos="9029"/>
              </w:tabs>
              <w:spacing w:after="60"/>
              <w:jc w:val="left"/>
              <w:rPr>
                <w:rFonts w:hint="cs"/>
                <w:spacing w:val="60"/>
                <w:sz w:val="17"/>
                <w:rtl/>
              </w:rPr>
            </w:pPr>
            <w:r>
              <w:rPr>
                <w:rtl/>
              </w:rPr>
              <w:tab/>
              <w:t>3</w:t>
            </w:r>
            <w:r>
              <w:rPr>
                <w:rFonts w:hint="cs"/>
                <w:rtl/>
              </w:rPr>
              <w:t xml:space="preserve"> -</w:t>
            </w:r>
            <w:r>
              <w:rPr>
                <w:rFonts w:hint="cs"/>
                <w:rtl/>
              </w:rPr>
              <w:tab/>
            </w:r>
            <w:r>
              <w:rPr>
                <w:rtl/>
              </w:rPr>
              <w:t>العراقيل المتبقية أو الناشئة والتدابير المتوخاة</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55</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right" w:leader="dot" w:pos="9029"/>
              </w:tabs>
              <w:spacing w:after="60"/>
              <w:jc w:val="left"/>
              <w:rPr>
                <w:rFonts w:hint="cs"/>
                <w:spacing w:val="60"/>
                <w:sz w:val="17"/>
                <w:rtl/>
              </w:rPr>
            </w:pPr>
            <w:r>
              <w:rPr>
                <w:rtl/>
              </w:rPr>
              <w:tab/>
              <w:t>4</w:t>
            </w:r>
            <w:r>
              <w:rPr>
                <w:rFonts w:hint="cs"/>
                <w:rtl/>
              </w:rPr>
              <w:t xml:space="preserve"> -</w:t>
            </w:r>
            <w:r>
              <w:rPr>
                <w:rFonts w:hint="cs"/>
                <w:rtl/>
              </w:rPr>
              <w:tab/>
            </w:r>
            <w:r>
              <w:rPr>
                <w:rtl/>
              </w:rPr>
              <w:t>تأثير التدابير المتخذة</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56</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left" w:pos="3024"/>
                <w:tab w:val="right" w:leader="dot" w:pos="9029"/>
              </w:tabs>
              <w:spacing w:after="60"/>
              <w:jc w:val="left"/>
              <w:rPr>
                <w:rFonts w:hint="cs"/>
                <w:spacing w:val="60"/>
                <w:sz w:val="17"/>
                <w:rtl/>
              </w:rPr>
            </w:pPr>
            <w:r>
              <w:rPr>
                <w:rtl/>
              </w:rPr>
              <w:tab/>
              <w:t>5</w:t>
            </w:r>
            <w:r>
              <w:rPr>
                <w:rFonts w:hint="cs"/>
                <w:rtl/>
              </w:rPr>
              <w:t xml:space="preserve"> -</w:t>
            </w:r>
            <w:r>
              <w:rPr>
                <w:rFonts w:hint="cs"/>
                <w:rtl/>
              </w:rPr>
              <w:tab/>
            </w:r>
            <w:r>
              <w:rPr>
                <w:rtl/>
              </w:rPr>
              <w:t>فئات مختلفة من النساء</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56</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60"/>
              <w:jc w:val="left"/>
              <w:rPr>
                <w:rFonts w:hint="cs"/>
                <w:spacing w:val="60"/>
                <w:sz w:val="17"/>
                <w:rtl/>
              </w:rPr>
            </w:pPr>
            <w:r>
              <w:rPr>
                <w:rtl/>
              </w:rPr>
              <w:tab/>
              <w:t>6</w:t>
            </w:r>
            <w:r>
              <w:rPr>
                <w:rFonts w:hint="cs"/>
                <w:rtl/>
              </w:rPr>
              <w:t xml:space="preserve"> -</w:t>
            </w:r>
            <w:r>
              <w:rPr>
                <w:rFonts w:hint="cs"/>
                <w:rtl/>
              </w:rPr>
              <w:tab/>
            </w:r>
            <w:r>
              <w:rPr>
                <w:rtl/>
              </w:rPr>
              <w:t>التغييرات الأساسية في النهج السياسي والقانوني</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58</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left" w:pos="3024"/>
                <w:tab w:val="right" w:leader="dot" w:pos="9029"/>
              </w:tabs>
              <w:spacing w:after="60"/>
              <w:jc w:val="left"/>
              <w:rPr>
                <w:rFonts w:hint="cs"/>
                <w:spacing w:val="60"/>
                <w:sz w:val="17"/>
                <w:rtl/>
              </w:rPr>
            </w:pPr>
            <w:r>
              <w:rPr>
                <w:rtl/>
              </w:rPr>
              <w:tab/>
              <w:t>7</w:t>
            </w:r>
            <w:r>
              <w:rPr>
                <w:rFonts w:hint="cs"/>
                <w:rtl/>
              </w:rPr>
              <w:t xml:space="preserve"> -</w:t>
            </w:r>
            <w:r>
              <w:rPr>
                <w:rFonts w:hint="cs"/>
                <w:rtl/>
              </w:rPr>
              <w:tab/>
            </w:r>
            <w:r>
              <w:rPr>
                <w:rtl/>
              </w:rPr>
              <w:t>البروتوكول الاختياري</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58</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60"/>
              <w:jc w:val="left"/>
              <w:rPr>
                <w:rFonts w:hint="cs"/>
                <w:spacing w:val="60"/>
                <w:sz w:val="17"/>
                <w:rtl/>
              </w:rPr>
            </w:pPr>
            <w:r>
              <w:rPr>
                <w:rtl/>
              </w:rPr>
              <w:tab/>
              <w:t>8</w:t>
            </w:r>
            <w:r>
              <w:rPr>
                <w:rFonts w:hint="cs"/>
                <w:rtl/>
              </w:rPr>
              <w:t xml:space="preserve"> -</w:t>
            </w:r>
            <w:r>
              <w:rPr>
                <w:rFonts w:hint="cs"/>
                <w:rtl/>
              </w:rPr>
              <w:tab/>
            </w:r>
            <w:r>
              <w:rPr>
                <w:rtl/>
              </w:rPr>
              <w:t>نتائج المؤتمرات واجتماعات القمة والاستعراض التي عقدتها الأمم المتحدة</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58</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1F1653" w:rsidP="00BD7AF5">
            <w:pPr>
              <w:tabs>
                <w:tab w:val="right" w:pos="1080"/>
                <w:tab w:val="left" w:pos="1296"/>
                <w:tab w:val="left" w:pos="1728"/>
                <w:tab w:val="left" w:pos="2160"/>
                <w:tab w:val="right" w:leader="dot" w:pos="9029"/>
              </w:tabs>
              <w:spacing w:after="60"/>
              <w:jc w:val="left"/>
              <w:rPr>
                <w:rFonts w:hint="cs"/>
                <w:spacing w:val="60"/>
                <w:sz w:val="17"/>
                <w:rtl/>
              </w:rPr>
            </w:pPr>
            <w:r>
              <w:rPr>
                <w:rFonts w:hint="cs"/>
                <w:rtl/>
              </w:rPr>
              <w:tab/>
            </w:r>
            <w:r>
              <w:rPr>
                <w:rFonts w:hint="cs"/>
                <w:rtl/>
              </w:rPr>
              <w:tab/>
            </w:r>
            <w:r>
              <w:rPr>
                <w:rtl/>
              </w:rPr>
              <w:t>ثبت المراجع</w:t>
            </w:r>
            <w:r w:rsidR="00BD7AF5">
              <w:rPr>
                <w:spacing w:val="60"/>
                <w:sz w:val="17"/>
                <w:rtl/>
              </w:rPr>
              <w:tab/>
            </w:r>
          </w:p>
        </w:tc>
        <w:tc>
          <w:tcPr>
            <w:tcW w:w="806" w:type="dxa"/>
            <w:shd w:val="clear" w:color="auto" w:fill="auto"/>
            <w:vAlign w:val="bottom"/>
          </w:tcPr>
          <w:p w:rsidR="00AF001D" w:rsidRPr="00E53191" w:rsidRDefault="003F7708" w:rsidP="003F7708">
            <w:pPr>
              <w:spacing w:after="60"/>
              <w:jc w:val="right"/>
              <w:rPr>
                <w:rFonts w:hint="cs"/>
                <w:rtl/>
              </w:rPr>
            </w:pPr>
            <w:r>
              <w:rPr>
                <w:rFonts w:hint="cs"/>
                <w:rtl/>
              </w:rPr>
              <w:t>62</w:t>
            </w:r>
          </w:p>
        </w:tc>
      </w:tr>
      <w:tr w:rsidR="00AF001D" w:rsidRPr="00E53191" w:rsidTr="00AF001D">
        <w:tblPrEx>
          <w:tblCellMar>
            <w:top w:w="0" w:type="dxa"/>
            <w:bottom w:w="0" w:type="dxa"/>
          </w:tblCellMar>
        </w:tblPrEx>
        <w:tc>
          <w:tcPr>
            <w:tcW w:w="9028" w:type="dxa"/>
            <w:gridSpan w:val="3"/>
            <w:shd w:val="clear" w:color="auto" w:fill="auto"/>
          </w:tcPr>
          <w:p w:rsidR="00AF001D" w:rsidRPr="00BD7AF5" w:rsidRDefault="003F7708" w:rsidP="003F7708">
            <w:pPr>
              <w:tabs>
                <w:tab w:val="right" w:pos="1080"/>
                <w:tab w:val="left" w:pos="1296"/>
                <w:tab w:val="right" w:pos="1843"/>
                <w:tab w:val="left" w:pos="2232"/>
                <w:tab w:val="left" w:pos="2592"/>
                <w:tab w:val="left" w:pos="3024"/>
                <w:tab w:val="left" w:pos="3456"/>
                <w:tab w:val="right" w:leader="dot" w:pos="9360"/>
              </w:tabs>
              <w:spacing w:after="60"/>
              <w:jc w:val="left"/>
              <w:rPr>
                <w:rFonts w:hint="cs"/>
                <w:i/>
                <w:iCs/>
                <w:rtl/>
              </w:rPr>
            </w:pPr>
            <w:r w:rsidRPr="00BD7AF5">
              <w:rPr>
                <w:i/>
                <w:iCs/>
                <w:rtl/>
              </w:rPr>
              <w:t>قائمة الجداول</w:t>
            </w:r>
          </w:p>
        </w:tc>
        <w:tc>
          <w:tcPr>
            <w:tcW w:w="806" w:type="dxa"/>
            <w:shd w:val="clear" w:color="auto" w:fill="auto"/>
            <w:vAlign w:val="bottom"/>
          </w:tcPr>
          <w:p w:rsidR="00AF001D" w:rsidRPr="00E53191" w:rsidRDefault="00AF001D" w:rsidP="003F7708">
            <w:pPr>
              <w:spacing w:after="60"/>
              <w:jc w:val="right"/>
              <w:rPr>
                <w:rFonts w:hint="cs"/>
                <w:rtl/>
              </w:rPr>
            </w:pPr>
          </w:p>
        </w:tc>
      </w:tr>
      <w:tr w:rsidR="00AF001D" w:rsidRPr="00E53191" w:rsidTr="00AF001D">
        <w:tblPrEx>
          <w:tblCellMar>
            <w:top w:w="0" w:type="dxa"/>
            <w:bottom w:w="0" w:type="dxa"/>
          </w:tblCellMar>
        </w:tblPrEx>
        <w:tc>
          <w:tcPr>
            <w:tcW w:w="9028" w:type="dxa"/>
            <w:gridSpan w:val="3"/>
            <w:shd w:val="clear" w:color="auto" w:fill="auto"/>
          </w:tcPr>
          <w:p w:rsidR="00AF001D" w:rsidRPr="00FA30CA" w:rsidRDefault="0014553F" w:rsidP="00FA30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60"/>
              <w:jc w:val="left"/>
              <w:rPr>
                <w:rFonts w:hint="cs"/>
                <w:spacing w:val="60"/>
                <w:sz w:val="17"/>
              </w:rPr>
            </w:pPr>
            <w:r>
              <w:rPr>
                <w:rFonts w:hint="cs"/>
                <w:rtl/>
              </w:rPr>
              <w:tab/>
              <w:t>الجدول 18</w:t>
            </w:r>
            <w:r w:rsidR="00FA30CA">
              <w:rPr>
                <w:rFonts w:hint="cs"/>
                <w:rtl/>
              </w:rPr>
              <w:t xml:space="preserve">: </w:t>
            </w:r>
            <w:r w:rsidR="00FA30CA" w:rsidRPr="00FA30CA">
              <w:rPr>
                <w:rtl/>
              </w:rPr>
              <w:t>العدد الإجمالي لمعلمي المرحلة الثانوية حسب النوع: 2007-2009</w:t>
            </w:r>
            <w:r w:rsidR="00FA30CA">
              <w:rPr>
                <w:spacing w:val="60"/>
                <w:sz w:val="17"/>
              </w:rPr>
              <w:tab/>
            </w:r>
          </w:p>
        </w:tc>
        <w:tc>
          <w:tcPr>
            <w:tcW w:w="806" w:type="dxa"/>
            <w:shd w:val="clear" w:color="auto" w:fill="auto"/>
            <w:vAlign w:val="bottom"/>
          </w:tcPr>
          <w:p w:rsidR="00AF001D" w:rsidRPr="00E53191" w:rsidRDefault="00FA30CA" w:rsidP="003F7708">
            <w:pPr>
              <w:spacing w:after="60"/>
              <w:jc w:val="right"/>
              <w:rPr>
                <w:rFonts w:hint="cs"/>
                <w:rtl/>
              </w:rPr>
            </w:pPr>
            <w:r>
              <w:rPr>
                <w:rFonts w:hint="cs"/>
                <w:rtl/>
              </w:rPr>
              <w:t>15</w:t>
            </w:r>
          </w:p>
        </w:tc>
      </w:tr>
      <w:tr w:rsidR="003F7708" w:rsidRPr="00E53191" w:rsidTr="00AF001D">
        <w:tblPrEx>
          <w:tblCellMar>
            <w:top w:w="0" w:type="dxa"/>
            <w:bottom w:w="0" w:type="dxa"/>
          </w:tblCellMar>
        </w:tblPrEx>
        <w:tc>
          <w:tcPr>
            <w:tcW w:w="9028" w:type="dxa"/>
            <w:gridSpan w:val="3"/>
            <w:shd w:val="clear" w:color="auto" w:fill="auto"/>
          </w:tcPr>
          <w:p w:rsidR="003F7708" w:rsidRPr="00FA30CA" w:rsidRDefault="0014553F" w:rsidP="00FA30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60"/>
              <w:jc w:val="left"/>
              <w:rPr>
                <w:rFonts w:hint="cs"/>
                <w:spacing w:val="60"/>
                <w:sz w:val="17"/>
                <w:rtl/>
              </w:rPr>
            </w:pPr>
            <w:r>
              <w:rPr>
                <w:rFonts w:hint="cs"/>
                <w:rtl/>
              </w:rPr>
              <w:tab/>
              <w:t>الجدول 19</w:t>
            </w:r>
            <w:r w:rsidR="00FA30CA">
              <w:rPr>
                <w:rFonts w:hint="cs"/>
                <w:rtl/>
              </w:rPr>
              <w:t xml:space="preserve">: </w:t>
            </w:r>
            <w:r w:rsidR="00FA30CA" w:rsidRPr="00FA30CA">
              <w:rPr>
                <w:rtl/>
              </w:rPr>
              <w:t>المنح الدراسية المقدمة من حكومة فانواتو حسب السنة والنوع: فانواتو 1999-2009</w:t>
            </w:r>
            <w:r w:rsidR="00FA30CA">
              <w:rPr>
                <w:spacing w:val="60"/>
                <w:sz w:val="17"/>
                <w:rtl/>
              </w:rPr>
              <w:tab/>
            </w:r>
          </w:p>
        </w:tc>
        <w:tc>
          <w:tcPr>
            <w:tcW w:w="806" w:type="dxa"/>
            <w:shd w:val="clear" w:color="auto" w:fill="auto"/>
            <w:vAlign w:val="bottom"/>
          </w:tcPr>
          <w:p w:rsidR="003F7708" w:rsidRPr="00E53191" w:rsidRDefault="00FA30CA" w:rsidP="003F7708">
            <w:pPr>
              <w:spacing w:after="60"/>
              <w:jc w:val="right"/>
              <w:rPr>
                <w:rFonts w:hint="cs"/>
                <w:rtl/>
              </w:rPr>
            </w:pPr>
            <w:r>
              <w:rPr>
                <w:rFonts w:hint="cs"/>
                <w:rtl/>
              </w:rPr>
              <w:t>16</w:t>
            </w:r>
          </w:p>
        </w:tc>
      </w:tr>
      <w:tr w:rsidR="003F7708" w:rsidRPr="00E53191" w:rsidTr="00AF001D">
        <w:tblPrEx>
          <w:tblCellMar>
            <w:top w:w="0" w:type="dxa"/>
            <w:bottom w:w="0" w:type="dxa"/>
          </w:tblCellMar>
        </w:tblPrEx>
        <w:tc>
          <w:tcPr>
            <w:tcW w:w="9028" w:type="dxa"/>
            <w:gridSpan w:val="3"/>
            <w:shd w:val="clear" w:color="auto" w:fill="auto"/>
          </w:tcPr>
          <w:p w:rsidR="003F7708" w:rsidRPr="00FA30CA" w:rsidRDefault="0014553F" w:rsidP="00FA30CA">
            <w:pPr>
              <w:tabs>
                <w:tab w:val="right" w:pos="1080"/>
                <w:tab w:val="left" w:pos="1296"/>
                <w:tab w:val="left" w:pos="1728"/>
                <w:tab w:val="left" w:pos="2160"/>
                <w:tab w:val="left" w:pos="2592"/>
                <w:tab w:val="left" w:pos="3024"/>
                <w:tab w:val="left" w:pos="3456"/>
                <w:tab w:val="left" w:pos="3888"/>
                <w:tab w:val="right" w:leader="dot" w:pos="9029"/>
              </w:tabs>
              <w:spacing w:after="60"/>
              <w:jc w:val="left"/>
              <w:rPr>
                <w:rFonts w:hint="cs"/>
                <w:spacing w:val="60"/>
                <w:sz w:val="17"/>
                <w:rtl/>
              </w:rPr>
            </w:pPr>
            <w:r>
              <w:rPr>
                <w:rFonts w:hint="cs"/>
                <w:rtl/>
              </w:rPr>
              <w:tab/>
              <w:t>الجدول 20</w:t>
            </w:r>
            <w:r w:rsidR="00FA30CA">
              <w:rPr>
                <w:rFonts w:hint="cs"/>
                <w:rtl/>
              </w:rPr>
              <w:t xml:space="preserve">: </w:t>
            </w:r>
            <w:r w:rsidR="00FA30CA" w:rsidRPr="00507AF8">
              <w:rPr>
                <w:rtl/>
              </w:rPr>
              <w:t>المجيبون حسب الرتبة والجنس، 2009</w:t>
            </w:r>
            <w:r w:rsidR="00FA30CA">
              <w:rPr>
                <w:spacing w:val="60"/>
                <w:sz w:val="17"/>
                <w:rtl/>
              </w:rPr>
              <w:tab/>
            </w:r>
          </w:p>
        </w:tc>
        <w:tc>
          <w:tcPr>
            <w:tcW w:w="806" w:type="dxa"/>
            <w:shd w:val="clear" w:color="auto" w:fill="auto"/>
            <w:vAlign w:val="bottom"/>
          </w:tcPr>
          <w:p w:rsidR="003F7708" w:rsidRPr="00E53191" w:rsidRDefault="00FA30CA" w:rsidP="003F7708">
            <w:pPr>
              <w:spacing w:after="60"/>
              <w:jc w:val="right"/>
              <w:rPr>
                <w:rFonts w:hint="cs"/>
                <w:rtl/>
              </w:rPr>
            </w:pPr>
            <w:r>
              <w:rPr>
                <w:rFonts w:hint="cs"/>
                <w:rtl/>
              </w:rPr>
              <w:t>42</w:t>
            </w:r>
          </w:p>
        </w:tc>
      </w:tr>
      <w:tr w:rsidR="003F7708" w:rsidRPr="00E53191" w:rsidTr="00AF001D">
        <w:tblPrEx>
          <w:tblCellMar>
            <w:top w:w="0" w:type="dxa"/>
            <w:bottom w:w="0" w:type="dxa"/>
          </w:tblCellMar>
        </w:tblPrEx>
        <w:tc>
          <w:tcPr>
            <w:tcW w:w="9028" w:type="dxa"/>
            <w:gridSpan w:val="3"/>
            <w:shd w:val="clear" w:color="auto" w:fill="auto"/>
          </w:tcPr>
          <w:p w:rsidR="003F7708" w:rsidRPr="004E1602" w:rsidRDefault="0014553F" w:rsidP="004E16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60"/>
              <w:jc w:val="left"/>
              <w:rPr>
                <w:rFonts w:hint="cs"/>
                <w:spacing w:val="60"/>
                <w:sz w:val="17"/>
                <w:rtl/>
              </w:rPr>
            </w:pPr>
            <w:r>
              <w:rPr>
                <w:rFonts w:hint="cs"/>
                <w:rtl/>
              </w:rPr>
              <w:tab/>
              <w:t>الجدول 21</w:t>
            </w:r>
            <w:r w:rsidR="00FA30CA">
              <w:rPr>
                <w:rFonts w:hint="cs"/>
                <w:rtl/>
              </w:rPr>
              <w:t xml:space="preserve">: </w:t>
            </w:r>
            <w:r w:rsidR="00FA30CA" w:rsidRPr="00507AF8">
              <w:rPr>
                <w:rtl/>
              </w:rPr>
              <w:t>مجموع عدد موظفي الخدمة المدنية بحسب السنة والجنس، فانواتو في عام 2011</w:t>
            </w:r>
            <w:r w:rsidR="004E1602">
              <w:rPr>
                <w:spacing w:val="60"/>
                <w:sz w:val="17"/>
                <w:rtl/>
              </w:rPr>
              <w:tab/>
            </w:r>
          </w:p>
        </w:tc>
        <w:tc>
          <w:tcPr>
            <w:tcW w:w="806" w:type="dxa"/>
            <w:shd w:val="clear" w:color="auto" w:fill="auto"/>
            <w:vAlign w:val="bottom"/>
          </w:tcPr>
          <w:p w:rsidR="003F7708" w:rsidRPr="00E53191" w:rsidRDefault="00FA30CA" w:rsidP="003F7708">
            <w:pPr>
              <w:spacing w:after="60"/>
              <w:jc w:val="right"/>
              <w:rPr>
                <w:rFonts w:hint="cs"/>
                <w:rtl/>
              </w:rPr>
            </w:pPr>
            <w:r>
              <w:rPr>
                <w:rFonts w:hint="cs"/>
                <w:rtl/>
              </w:rPr>
              <w:t>43</w:t>
            </w:r>
          </w:p>
        </w:tc>
      </w:tr>
      <w:tr w:rsidR="003F7708" w:rsidRPr="00E53191" w:rsidTr="00AF001D">
        <w:tblPrEx>
          <w:tblCellMar>
            <w:top w:w="0" w:type="dxa"/>
            <w:bottom w:w="0" w:type="dxa"/>
          </w:tblCellMar>
        </w:tblPrEx>
        <w:tc>
          <w:tcPr>
            <w:tcW w:w="9028" w:type="dxa"/>
            <w:gridSpan w:val="3"/>
            <w:shd w:val="clear" w:color="auto" w:fill="auto"/>
          </w:tcPr>
          <w:p w:rsidR="003F7708" w:rsidRPr="004E1602" w:rsidRDefault="0014553F" w:rsidP="004E16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60"/>
              <w:jc w:val="left"/>
              <w:rPr>
                <w:rFonts w:hint="cs"/>
                <w:spacing w:val="60"/>
                <w:sz w:val="17"/>
                <w:rtl/>
              </w:rPr>
            </w:pPr>
            <w:r>
              <w:rPr>
                <w:rFonts w:hint="cs"/>
                <w:rtl/>
              </w:rPr>
              <w:tab/>
              <w:t>الجدول 22</w:t>
            </w:r>
            <w:r w:rsidR="00FA30CA">
              <w:rPr>
                <w:rFonts w:hint="cs"/>
                <w:rtl/>
              </w:rPr>
              <w:t xml:space="preserve">: </w:t>
            </w:r>
            <w:r w:rsidR="00FA30CA">
              <w:rPr>
                <w:rtl/>
              </w:rPr>
              <w:t>معدل استمرار المجموعات حسب السنوات الدراسية من 1 إلى 6، 2007-2011</w:t>
            </w:r>
            <w:r w:rsidR="004E1602">
              <w:rPr>
                <w:spacing w:val="60"/>
                <w:sz w:val="17"/>
                <w:rtl/>
              </w:rPr>
              <w:tab/>
            </w:r>
          </w:p>
        </w:tc>
        <w:tc>
          <w:tcPr>
            <w:tcW w:w="806" w:type="dxa"/>
            <w:shd w:val="clear" w:color="auto" w:fill="auto"/>
            <w:vAlign w:val="bottom"/>
          </w:tcPr>
          <w:p w:rsidR="003F7708" w:rsidRPr="00E53191" w:rsidRDefault="00FA30CA" w:rsidP="003F7708">
            <w:pPr>
              <w:spacing w:after="60"/>
              <w:jc w:val="right"/>
              <w:rPr>
                <w:rFonts w:hint="cs"/>
                <w:rtl/>
              </w:rPr>
            </w:pPr>
            <w:r>
              <w:rPr>
                <w:rFonts w:hint="cs"/>
                <w:rtl/>
              </w:rPr>
              <w:t>45</w:t>
            </w:r>
          </w:p>
        </w:tc>
      </w:tr>
      <w:tr w:rsidR="003F7708" w:rsidRPr="00E53191" w:rsidTr="00AF001D">
        <w:tblPrEx>
          <w:tblCellMar>
            <w:top w:w="0" w:type="dxa"/>
            <w:bottom w:w="0" w:type="dxa"/>
          </w:tblCellMar>
        </w:tblPrEx>
        <w:tc>
          <w:tcPr>
            <w:tcW w:w="9028" w:type="dxa"/>
            <w:gridSpan w:val="3"/>
            <w:shd w:val="clear" w:color="auto" w:fill="auto"/>
          </w:tcPr>
          <w:p w:rsidR="003F7708" w:rsidRPr="004E1602" w:rsidRDefault="0014553F" w:rsidP="004E16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60"/>
              <w:jc w:val="left"/>
              <w:rPr>
                <w:rFonts w:hint="cs"/>
                <w:spacing w:val="60"/>
                <w:sz w:val="17"/>
                <w:rtl/>
              </w:rPr>
            </w:pPr>
            <w:r>
              <w:rPr>
                <w:rFonts w:hint="cs"/>
                <w:rtl/>
              </w:rPr>
              <w:tab/>
              <w:t>الجدول 23</w:t>
            </w:r>
            <w:r w:rsidR="00FA30CA">
              <w:rPr>
                <w:rFonts w:hint="cs"/>
                <w:rtl/>
              </w:rPr>
              <w:t xml:space="preserve">: </w:t>
            </w:r>
            <w:r w:rsidR="00FA30CA" w:rsidRPr="0060644F">
              <w:rPr>
                <w:rtl/>
              </w:rPr>
              <w:t>معدل استمرار المجموعات حسب السنوات الدراسية من 7 إلى 13، 2008-2011</w:t>
            </w:r>
            <w:r w:rsidR="004E1602">
              <w:rPr>
                <w:spacing w:val="60"/>
                <w:sz w:val="17"/>
                <w:rtl/>
              </w:rPr>
              <w:tab/>
            </w:r>
          </w:p>
        </w:tc>
        <w:tc>
          <w:tcPr>
            <w:tcW w:w="806" w:type="dxa"/>
            <w:shd w:val="clear" w:color="auto" w:fill="auto"/>
            <w:vAlign w:val="bottom"/>
          </w:tcPr>
          <w:p w:rsidR="003F7708" w:rsidRPr="00E53191" w:rsidRDefault="00FA30CA" w:rsidP="003F7708">
            <w:pPr>
              <w:spacing w:after="60"/>
              <w:jc w:val="right"/>
              <w:rPr>
                <w:rFonts w:hint="cs"/>
                <w:rtl/>
              </w:rPr>
            </w:pPr>
            <w:r>
              <w:rPr>
                <w:rFonts w:hint="cs"/>
                <w:rtl/>
              </w:rPr>
              <w:t>46</w:t>
            </w:r>
          </w:p>
        </w:tc>
      </w:tr>
      <w:tr w:rsidR="003F7708" w:rsidRPr="00E53191" w:rsidTr="00AF001D">
        <w:tblPrEx>
          <w:tblCellMar>
            <w:top w:w="0" w:type="dxa"/>
            <w:bottom w:w="0" w:type="dxa"/>
          </w:tblCellMar>
        </w:tblPrEx>
        <w:tc>
          <w:tcPr>
            <w:tcW w:w="9028" w:type="dxa"/>
            <w:gridSpan w:val="3"/>
            <w:shd w:val="clear" w:color="auto" w:fill="auto"/>
          </w:tcPr>
          <w:p w:rsidR="003F7708" w:rsidRPr="004E1602" w:rsidRDefault="0014553F" w:rsidP="004E16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60"/>
              <w:jc w:val="left"/>
              <w:rPr>
                <w:rFonts w:hint="cs"/>
                <w:spacing w:val="60"/>
                <w:sz w:val="17"/>
                <w:rtl/>
              </w:rPr>
            </w:pPr>
            <w:r>
              <w:rPr>
                <w:rFonts w:hint="cs"/>
                <w:rtl/>
              </w:rPr>
              <w:tab/>
              <w:t>الجدول 24</w:t>
            </w:r>
            <w:r w:rsidR="00FA30CA">
              <w:rPr>
                <w:rFonts w:hint="cs"/>
                <w:rtl/>
              </w:rPr>
              <w:t xml:space="preserve">: </w:t>
            </w:r>
            <w:r w:rsidR="00FA30CA">
              <w:rPr>
                <w:rtl/>
              </w:rPr>
              <w:t>عضوية الصندوق حسب الفئة العمرية ونوع الجنس، فانواتو: 2008</w:t>
            </w:r>
            <w:r w:rsidR="004E1602">
              <w:rPr>
                <w:spacing w:val="60"/>
                <w:sz w:val="17"/>
                <w:rtl/>
              </w:rPr>
              <w:tab/>
            </w:r>
          </w:p>
        </w:tc>
        <w:tc>
          <w:tcPr>
            <w:tcW w:w="806" w:type="dxa"/>
            <w:shd w:val="clear" w:color="auto" w:fill="auto"/>
            <w:vAlign w:val="bottom"/>
          </w:tcPr>
          <w:p w:rsidR="003F7708" w:rsidRPr="00E53191" w:rsidRDefault="00FA30CA" w:rsidP="003F7708">
            <w:pPr>
              <w:spacing w:after="60"/>
              <w:jc w:val="right"/>
              <w:rPr>
                <w:rFonts w:hint="cs"/>
                <w:rtl/>
              </w:rPr>
            </w:pPr>
            <w:r>
              <w:rPr>
                <w:rFonts w:hint="cs"/>
                <w:rtl/>
              </w:rPr>
              <w:t>50</w:t>
            </w:r>
          </w:p>
        </w:tc>
      </w:tr>
      <w:tr w:rsidR="003F7708" w:rsidRPr="00E53191" w:rsidTr="00AF001D">
        <w:tblPrEx>
          <w:tblCellMar>
            <w:top w:w="0" w:type="dxa"/>
            <w:bottom w:w="0" w:type="dxa"/>
          </w:tblCellMar>
        </w:tblPrEx>
        <w:tc>
          <w:tcPr>
            <w:tcW w:w="9028" w:type="dxa"/>
            <w:gridSpan w:val="3"/>
            <w:shd w:val="clear" w:color="auto" w:fill="auto"/>
          </w:tcPr>
          <w:p w:rsidR="003F7708" w:rsidRPr="004E1602" w:rsidRDefault="0014553F" w:rsidP="004E1602">
            <w:pPr>
              <w:tabs>
                <w:tab w:val="right" w:pos="1080"/>
                <w:tab w:val="left" w:pos="1296"/>
                <w:tab w:val="left" w:pos="1728"/>
                <w:tab w:val="left" w:pos="2160"/>
                <w:tab w:val="left" w:pos="2592"/>
                <w:tab w:val="left" w:pos="3024"/>
                <w:tab w:val="right" w:leader="dot" w:pos="9029"/>
              </w:tabs>
              <w:spacing w:after="60"/>
              <w:jc w:val="left"/>
              <w:rPr>
                <w:rFonts w:hint="cs"/>
                <w:spacing w:val="60"/>
                <w:sz w:val="17"/>
                <w:rtl/>
              </w:rPr>
            </w:pPr>
            <w:r>
              <w:rPr>
                <w:rFonts w:hint="cs"/>
                <w:rtl/>
              </w:rPr>
              <w:tab/>
              <w:t>الجدول 25</w:t>
            </w:r>
            <w:r w:rsidR="00FA30CA">
              <w:rPr>
                <w:rFonts w:hint="cs"/>
                <w:rtl/>
              </w:rPr>
              <w:t xml:space="preserve">: </w:t>
            </w:r>
            <w:r w:rsidR="00FA30CA" w:rsidRPr="00FA30CA">
              <w:rPr>
                <w:rtl/>
              </w:rPr>
              <w:t>حقوق الملكية لنساء فانواتو</w:t>
            </w:r>
            <w:r w:rsidR="004E1602">
              <w:rPr>
                <w:spacing w:val="60"/>
                <w:sz w:val="17"/>
                <w:rtl/>
              </w:rPr>
              <w:tab/>
            </w:r>
          </w:p>
        </w:tc>
        <w:tc>
          <w:tcPr>
            <w:tcW w:w="806" w:type="dxa"/>
            <w:shd w:val="clear" w:color="auto" w:fill="auto"/>
            <w:vAlign w:val="bottom"/>
          </w:tcPr>
          <w:p w:rsidR="003F7708" w:rsidRPr="00E53191" w:rsidRDefault="00FA30CA" w:rsidP="003F7708">
            <w:pPr>
              <w:spacing w:after="60"/>
              <w:jc w:val="right"/>
              <w:rPr>
                <w:rFonts w:hint="cs"/>
                <w:rtl/>
              </w:rPr>
            </w:pPr>
            <w:r>
              <w:rPr>
                <w:rFonts w:hint="cs"/>
                <w:rtl/>
              </w:rPr>
              <w:t>55</w:t>
            </w:r>
          </w:p>
        </w:tc>
      </w:tr>
      <w:tr w:rsidR="0014553F" w:rsidRPr="00E53191" w:rsidTr="00AF001D">
        <w:tblPrEx>
          <w:tblCellMar>
            <w:top w:w="0" w:type="dxa"/>
            <w:bottom w:w="0" w:type="dxa"/>
          </w:tblCellMar>
        </w:tblPrEx>
        <w:tc>
          <w:tcPr>
            <w:tcW w:w="9028" w:type="dxa"/>
            <w:gridSpan w:val="3"/>
            <w:shd w:val="clear" w:color="auto" w:fill="auto"/>
          </w:tcPr>
          <w:p w:rsidR="0014553F" w:rsidRPr="004E1602" w:rsidRDefault="0014553F" w:rsidP="004E160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60"/>
              <w:jc w:val="left"/>
              <w:rPr>
                <w:rFonts w:hint="cs"/>
                <w:spacing w:val="60"/>
                <w:sz w:val="17"/>
                <w:rtl/>
              </w:rPr>
            </w:pPr>
            <w:r>
              <w:rPr>
                <w:rFonts w:hint="cs"/>
                <w:rtl/>
              </w:rPr>
              <w:tab/>
              <w:t>الجدول 26</w:t>
            </w:r>
            <w:r w:rsidR="00FA30CA">
              <w:rPr>
                <w:rFonts w:hint="cs"/>
                <w:rtl/>
              </w:rPr>
              <w:t xml:space="preserve">: </w:t>
            </w:r>
            <w:r w:rsidR="00FA30CA" w:rsidRPr="00FA30CA">
              <w:rPr>
                <w:rtl/>
              </w:rPr>
              <w:t>الإنجازات المحققة في إطار الأهداف الإنمائية للألفية، فانواتو: 2010</w:t>
            </w:r>
            <w:r w:rsidR="004E1602">
              <w:rPr>
                <w:spacing w:val="60"/>
                <w:sz w:val="17"/>
                <w:rtl/>
              </w:rPr>
              <w:tab/>
            </w:r>
          </w:p>
        </w:tc>
        <w:tc>
          <w:tcPr>
            <w:tcW w:w="806" w:type="dxa"/>
            <w:shd w:val="clear" w:color="auto" w:fill="auto"/>
            <w:vAlign w:val="bottom"/>
          </w:tcPr>
          <w:p w:rsidR="0014553F" w:rsidRPr="00E53191" w:rsidRDefault="00FA30CA" w:rsidP="003F7708">
            <w:pPr>
              <w:spacing w:after="60"/>
              <w:jc w:val="right"/>
              <w:rPr>
                <w:rFonts w:hint="cs"/>
                <w:rtl/>
              </w:rPr>
            </w:pPr>
            <w:r>
              <w:rPr>
                <w:rFonts w:hint="cs"/>
                <w:rtl/>
              </w:rPr>
              <w:t>60</w:t>
            </w:r>
          </w:p>
        </w:tc>
      </w:tr>
    </w:tbl>
    <w:p w:rsidR="00E53191" w:rsidRPr="001F1653" w:rsidRDefault="00E53191" w:rsidP="001F165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r>
        <w:rPr>
          <w:rtl/>
        </w:rPr>
        <w:br w:type="page"/>
      </w:r>
    </w:p>
    <w:p w:rsidR="00EE65B8" w:rsidRPr="009A5D46" w:rsidRDefault="00E53191" w:rsidP="00E531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E65B8" w:rsidRPr="009A5D46">
        <w:rPr>
          <w:rFonts w:hint="eastAsia"/>
          <w:rtl/>
        </w:rPr>
        <w:t>شكر</w:t>
      </w:r>
      <w:r w:rsidR="00EE65B8">
        <w:rPr>
          <w:rtl/>
        </w:rPr>
        <w:t xml:space="preserve"> </w:t>
      </w:r>
      <w:r w:rsidR="00EE65B8" w:rsidRPr="009A5D46">
        <w:rPr>
          <w:rtl/>
        </w:rPr>
        <w:t>وتقدير</w:t>
      </w:r>
    </w:p>
    <w:p w:rsidR="00EE65B8" w:rsidRPr="009A5D46" w:rsidRDefault="00E53191" w:rsidP="00EE65B8">
      <w:pPr>
        <w:pStyle w:val="SingleTxt"/>
        <w:rPr>
          <w:rtl/>
        </w:rPr>
      </w:pPr>
      <w:r>
        <w:rPr>
          <w:rFonts w:hint="cs"/>
          <w:rtl/>
        </w:rPr>
        <w:tab/>
      </w:r>
      <w:r w:rsidR="00EE65B8" w:rsidRPr="009A5D46">
        <w:rPr>
          <w:rtl/>
        </w:rPr>
        <w:t>أعدّت</w:t>
      </w:r>
      <w:r w:rsidR="00EE65B8">
        <w:rPr>
          <w:rtl/>
        </w:rPr>
        <w:t xml:space="preserve"> </w:t>
      </w:r>
      <w:r w:rsidR="00EE65B8" w:rsidRPr="009A5D46">
        <w:rPr>
          <w:rtl/>
        </w:rPr>
        <w:t>جمهورية</w:t>
      </w:r>
      <w:r w:rsidR="00EE65B8">
        <w:rPr>
          <w:rtl/>
        </w:rPr>
        <w:t xml:space="preserve"> </w:t>
      </w:r>
      <w:r w:rsidR="00EE65B8" w:rsidRPr="009A5D46">
        <w:rPr>
          <w:rtl/>
        </w:rPr>
        <w:t>فانواتو</w:t>
      </w:r>
      <w:r w:rsidR="00EE65B8">
        <w:rPr>
          <w:rtl/>
        </w:rPr>
        <w:t xml:space="preserve"> </w:t>
      </w:r>
      <w:r w:rsidR="00EE65B8" w:rsidRPr="009A5D46">
        <w:rPr>
          <w:rtl/>
        </w:rPr>
        <w:t>هذا</w:t>
      </w:r>
      <w:r w:rsidR="00EE65B8">
        <w:rPr>
          <w:rtl/>
        </w:rPr>
        <w:t xml:space="preserve"> </w:t>
      </w:r>
      <w:r w:rsidR="00EE65B8" w:rsidRPr="009A5D46">
        <w:rPr>
          <w:rtl/>
        </w:rPr>
        <w:t>التقرير</w:t>
      </w:r>
      <w:r w:rsidR="00EE65B8">
        <w:rPr>
          <w:rtl/>
        </w:rPr>
        <w:t xml:space="preserve"> </w:t>
      </w:r>
      <w:r w:rsidR="00EE65B8" w:rsidRPr="009A5D46">
        <w:rPr>
          <w:rtl/>
        </w:rPr>
        <w:t>الوطني</w:t>
      </w:r>
      <w:r w:rsidR="00EE65B8">
        <w:rPr>
          <w:rtl/>
        </w:rPr>
        <w:t xml:space="preserve"> </w:t>
      </w:r>
      <w:r w:rsidR="00EE65B8" w:rsidRPr="009A5D46">
        <w:rPr>
          <w:rtl/>
        </w:rPr>
        <w:t>الدوري</w:t>
      </w:r>
      <w:r w:rsidR="00EE65B8">
        <w:rPr>
          <w:rtl/>
        </w:rPr>
        <w:t xml:space="preserve"> </w:t>
      </w:r>
      <w:r w:rsidR="00EE65B8" w:rsidRPr="009A5D46">
        <w:rPr>
          <w:rtl/>
        </w:rPr>
        <w:t>الجامع</w:t>
      </w:r>
      <w:r w:rsidR="00EE65B8">
        <w:rPr>
          <w:rtl/>
        </w:rPr>
        <w:t xml:space="preserve"> </w:t>
      </w:r>
      <w:r w:rsidR="00EE65B8" w:rsidRPr="009A5D46">
        <w:rPr>
          <w:rtl/>
        </w:rPr>
        <w:t>الثاني</w:t>
      </w:r>
      <w:r w:rsidR="00EE65B8">
        <w:rPr>
          <w:rtl/>
        </w:rPr>
        <w:t xml:space="preserve"> </w:t>
      </w:r>
      <w:r w:rsidR="00EE65B8" w:rsidRPr="009A5D46">
        <w:rPr>
          <w:rtl/>
        </w:rPr>
        <w:t>امتثالا</w:t>
      </w:r>
      <w:r w:rsidR="00EE65B8">
        <w:rPr>
          <w:rtl/>
        </w:rPr>
        <w:t xml:space="preserve"> </w:t>
      </w:r>
      <w:r w:rsidR="00EE65B8" w:rsidRPr="009A5D46">
        <w:rPr>
          <w:rtl/>
        </w:rPr>
        <w:t>لالتزام</w:t>
      </w:r>
      <w:r w:rsidR="00EE65B8">
        <w:rPr>
          <w:rtl/>
        </w:rPr>
        <w:t xml:space="preserve"> </w:t>
      </w:r>
      <w:r w:rsidR="00EE65B8" w:rsidRPr="009A5D46">
        <w:rPr>
          <w:rtl/>
        </w:rPr>
        <w:t>تقديم</w:t>
      </w:r>
      <w:r w:rsidR="00EE65B8">
        <w:rPr>
          <w:rtl/>
        </w:rPr>
        <w:t xml:space="preserve"> </w:t>
      </w:r>
      <w:r w:rsidR="00EE65B8" w:rsidRPr="009A5D46">
        <w:rPr>
          <w:rtl/>
        </w:rPr>
        <w:t>التقارير</w:t>
      </w:r>
      <w:r w:rsidR="00EE65B8">
        <w:rPr>
          <w:rtl/>
        </w:rPr>
        <w:t xml:space="preserve"> </w:t>
      </w:r>
      <w:r w:rsidR="00EE65B8" w:rsidRPr="009A5D46">
        <w:rPr>
          <w:rtl/>
        </w:rPr>
        <w:t>المنوط</w:t>
      </w:r>
      <w:r w:rsidR="00EE65B8">
        <w:rPr>
          <w:rtl/>
        </w:rPr>
        <w:t xml:space="preserve"> </w:t>
      </w:r>
      <w:r w:rsidR="00EE65B8" w:rsidRPr="009A5D46">
        <w:rPr>
          <w:rtl/>
        </w:rPr>
        <w:t>بها</w:t>
      </w:r>
      <w:r w:rsidR="00EE65B8">
        <w:rPr>
          <w:rtl/>
        </w:rPr>
        <w:t xml:space="preserve"> </w:t>
      </w:r>
      <w:r w:rsidR="00EE65B8" w:rsidRPr="009A5D46">
        <w:rPr>
          <w:rtl/>
        </w:rPr>
        <w:t>بوصفها</w:t>
      </w:r>
      <w:r w:rsidR="00EE65B8">
        <w:rPr>
          <w:rtl/>
        </w:rPr>
        <w:t xml:space="preserve"> </w:t>
      </w:r>
      <w:r w:rsidR="00EE65B8" w:rsidRPr="009A5D46">
        <w:rPr>
          <w:rtl/>
        </w:rPr>
        <w:t>دولة</w:t>
      </w:r>
      <w:r w:rsidR="00EE65B8">
        <w:rPr>
          <w:rtl/>
        </w:rPr>
        <w:t xml:space="preserve"> </w:t>
      </w:r>
      <w:r w:rsidR="00EE65B8" w:rsidRPr="009A5D46">
        <w:rPr>
          <w:rtl/>
        </w:rPr>
        <w:t>طرفا</w:t>
      </w:r>
      <w:r w:rsidR="00EE65B8">
        <w:rPr>
          <w:rtl/>
        </w:rPr>
        <w:t xml:space="preserve"> </w:t>
      </w:r>
      <w:r w:rsidR="00EE65B8" w:rsidRPr="009A5D46">
        <w:rPr>
          <w:rtl/>
        </w:rPr>
        <w:t>في</w:t>
      </w:r>
      <w:r w:rsidR="00EE65B8">
        <w:rPr>
          <w:rtl/>
        </w:rPr>
        <w:t xml:space="preserve"> </w:t>
      </w:r>
      <w:r w:rsidR="00EE65B8" w:rsidRPr="009A5D46">
        <w:rPr>
          <w:rtl/>
        </w:rPr>
        <w:t>اتفاقية</w:t>
      </w:r>
      <w:r w:rsidR="00EE65B8">
        <w:rPr>
          <w:rtl/>
        </w:rPr>
        <w:t xml:space="preserve"> </w:t>
      </w:r>
      <w:r w:rsidR="00EE65B8" w:rsidRPr="009A5D46">
        <w:rPr>
          <w:rtl/>
        </w:rPr>
        <w:t>القضاء</w:t>
      </w:r>
      <w:r w:rsidR="00EE65B8">
        <w:rPr>
          <w:rtl/>
        </w:rPr>
        <w:t xml:space="preserve"> </w:t>
      </w:r>
      <w:r w:rsidR="00EE65B8" w:rsidRPr="009A5D46">
        <w:rPr>
          <w:rtl/>
        </w:rPr>
        <w:t>على</w:t>
      </w:r>
      <w:r w:rsidR="00EE65B8">
        <w:rPr>
          <w:rtl/>
        </w:rPr>
        <w:t xml:space="preserve"> </w:t>
      </w:r>
      <w:r w:rsidR="00EE65B8" w:rsidRPr="009A5D46">
        <w:rPr>
          <w:rtl/>
        </w:rPr>
        <w:t>جميع</w:t>
      </w:r>
      <w:r w:rsidR="00EE65B8">
        <w:rPr>
          <w:rtl/>
        </w:rPr>
        <w:t xml:space="preserve"> </w:t>
      </w:r>
      <w:r w:rsidR="00EE65B8" w:rsidRPr="009A5D46">
        <w:rPr>
          <w:rtl/>
        </w:rPr>
        <w:t>أشكال</w:t>
      </w:r>
      <w:r w:rsidR="00EE65B8">
        <w:rPr>
          <w:rtl/>
        </w:rPr>
        <w:t xml:space="preserve"> </w:t>
      </w:r>
      <w:r w:rsidR="00EE65B8" w:rsidRPr="009A5D46">
        <w:rPr>
          <w:rtl/>
        </w:rPr>
        <w:t>التمييز</w:t>
      </w:r>
      <w:r w:rsidR="00EE65B8">
        <w:rPr>
          <w:rtl/>
        </w:rPr>
        <w:t xml:space="preserve"> </w:t>
      </w:r>
      <w:r w:rsidR="00EE65B8" w:rsidRPr="009A5D46">
        <w:rPr>
          <w:rtl/>
        </w:rPr>
        <w:t>ضد</w:t>
      </w:r>
      <w:r w:rsidR="00EE65B8">
        <w:rPr>
          <w:rtl/>
        </w:rPr>
        <w:t xml:space="preserve"> </w:t>
      </w:r>
      <w:r w:rsidR="00EE65B8" w:rsidRPr="009A5D46">
        <w:rPr>
          <w:rtl/>
        </w:rPr>
        <w:t>المرأة،</w:t>
      </w:r>
      <w:r w:rsidR="00EE65B8">
        <w:rPr>
          <w:rtl/>
        </w:rPr>
        <w:t xml:space="preserve"> </w:t>
      </w:r>
      <w:r w:rsidR="00EE65B8" w:rsidRPr="009A5D46">
        <w:rPr>
          <w:rtl/>
        </w:rPr>
        <w:t>وأُعدّ</w:t>
      </w:r>
      <w:r w:rsidR="00EE65B8">
        <w:rPr>
          <w:rtl/>
        </w:rPr>
        <w:t xml:space="preserve"> </w:t>
      </w:r>
      <w:r w:rsidR="00EE65B8" w:rsidRPr="009A5D46">
        <w:rPr>
          <w:rtl/>
        </w:rPr>
        <w:t>هذا</w:t>
      </w:r>
      <w:r w:rsidR="00EE65B8">
        <w:rPr>
          <w:rtl/>
        </w:rPr>
        <w:t xml:space="preserve"> </w:t>
      </w:r>
      <w:r w:rsidR="00EE65B8" w:rsidRPr="009A5D46">
        <w:rPr>
          <w:rtl/>
        </w:rPr>
        <w:t>التقرير</w:t>
      </w:r>
      <w:r w:rsidR="00EE65B8">
        <w:rPr>
          <w:rtl/>
        </w:rPr>
        <w:t xml:space="preserve"> </w:t>
      </w:r>
      <w:r w:rsidR="00EE65B8" w:rsidRPr="009A5D46">
        <w:rPr>
          <w:rtl/>
        </w:rPr>
        <w:t>من</w:t>
      </w:r>
      <w:r w:rsidR="00EE65B8">
        <w:rPr>
          <w:rtl/>
        </w:rPr>
        <w:t xml:space="preserve"> </w:t>
      </w:r>
      <w:r w:rsidR="00EE65B8" w:rsidRPr="009A5D46">
        <w:rPr>
          <w:rtl/>
        </w:rPr>
        <w:t>أجل</w:t>
      </w:r>
      <w:r w:rsidR="00EE65B8">
        <w:rPr>
          <w:rtl/>
        </w:rPr>
        <w:t xml:space="preserve"> </w:t>
      </w:r>
      <w:r w:rsidR="00EE65B8" w:rsidRPr="009A5D46">
        <w:rPr>
          <w:rtl/>
        </w:rPr>
        <w:t>اللجنة</w:t>
      </w:r>
      <w:r w:rsidR="00EE65B8">
        <w:rPr>
          <w:rtl/>
        </w:rPr>
        <w:t xml:space="preserve"> </w:t>
      </w:r>
      <w:r w:rsidR="00EE65B8" w:rsidRPr="009A5D46">
        <w:rPr>
          <w:rtl/>
        </w:rPr>
        <w:t>المعنية</w:t>
      </w:r>
      <w:r w:rsidR="00EE65B8">
        <w:rPr>
          <w:rtl/>
        </w:rPr>
        <w:t xml:space="preserve"> </w:t>
      </w:r>
      <w:r w:rsidR="00EE65B8" w:rsidRPr="009A5D46">
        <w:rPr>
          <w:rtl/>
        </w:rPr>
        <w:t>بالقضاء</w:t>
      </w:r>
      <w:r w:rsidR="00EE65B8">
        <w:rPr>
          <w:rtl/>
        </w:rPr>
        <w:t xml:space="preserve"> </w:t>
      </w:r>
      <w:r w:rsidR="00EE65B8" w:rsidRPr="009A5D46">
        <w:rPr>
          <w:rtl/>
        </w:rPr>
        <w:t>على</w:t>
      </w:r>
      <w:r w:rsidR="00EE65B8">
        <w:rPr>
          <w:rtl/>
        </w:rPr>
        <w:t xml:space="preserve"> </w:t>
      </w:r>
      <w:r w:rsidR="00EE65B8" w:rsidRPr="009A5D46">
        <w:rPr>
          <w:rtl/>
        </w:rPr>
        <w:t>التمييز</w:t>
      </w:r>
      <w:r w:rsidR="00EE65B8">
        <w:rPr>
          <w:rtl/>
        </w:rPr>
        <w:t xml:space="preserve"> </w:t>
      </w:r>
      <w:r w:rsidR="00EE65B8" w:rsidRPr="009A5D46">
        <w:rPr>
          <w:rtl/>
        </w:rPr>
        <w:t>ضد</w:t>
      </w:r>
      <w:r w:rsidR="00EE65B8">
        <w:rPr>
          <w:rtl/>
        </w:rPr>
        <w:t xml:space="preserve"> </w:t>
      </w:r>
      <w:r w:rsidR="00EE65B8" w:rsidRPr="009A5D46">
        <w:rPr>
          <w:rtl/>
        </w:rPr>
        <w:t>المرأة</w:t>
      </w:r>
      <w:r w:rsidR="00EE65B8">
        <w:rPr>
          <w:rtl/>
        </w:rPr>
        <w:t xml:space="preserve"> </w:t>
      </w:r>
      <w:r w:rsidR="00EE65B8" w:rsidRPr="009A5D46">
        <w:rPr>
          <w:rtl/>
        </w:rPr>
        <w:t>حتى</w:t>
      </w:r>
      <w:r w:rsidR="00EE65B8">
        <w:rPr>
          <w:rtl/>
        </w:rPr>
        <w:t xml:space="preserve"> </w:t>
      </w:r>
      <w:r w:rsidR="00EE65B8" w:rsidRPr="009A5D46">
        <w:rPr>
          <w:rtl/>
        </w:rPr>
        <w:t>يتسنى</w:t>
      </w:r>
      <w:r w:rsidR="00EE65B8">
        <w:rPr>
          <w:rtl/>
        </w:rPr>
        <w:t xml:space="preserve"> </w:t>
      </w:r>
      <w:r w:rsidR="00EE65B8" w:rsidRPr="009A5D46">
        <w:rPr>
          <w:rtl/>
        </w:rPr>
        <w:t>للجنة</w:t>
      </w:r>
      <w:r w:rsidR="00EE65B8">
        <w:rPr>
          <w:rtl/>
        </w:rPr>
        <w:t xml:space="preserve"> </w:t>
      </w:r>
      <w:r w:rsidR="00EE65B8" w:rsidRPr="009A5D46">
        <w:rPr>
          <w:rtl/>
        </w:rPr>
        <w:t>تنفيذ</w:t>
      </w:r>
      <w:r w:rsidR="00EE65B8">
        <w:rPr>
          <w:rtl/>
        </w:rPr>
        <w:t xml:space="preserve"> </w:t>
      </w:r>
      <w:r w:rsidR="00EE65B8" w:rsidRPr="009A5D46">
        <w:rPr>
          <w:rtl/>
        </w:rPr>
        <w:t>الولاية</w:t>
      </w:r>
      <w:r w:rsidR="00EE65B8">
        <w:rPr>
          <w:rtl/>
        </w:rPr>
        <w:t xml:space="preserve"> </w:t>
      </w:r>
      <w:r w:rsidR="00EE65B8" w:rsidRPr="009A5D46">
        <w:rPr>
          <w:rtl/>
        </w:rPr>
        <w:t>المعهودة</w:t>
      </w:r>
      <w:r w:rsidR="00EE65B8">
        <w:rPr>
          <w:rtl/>
        </w:rPr>
        <w:t xml:space="preserve"> </w:t>
      </w:r>
      <w:r w:rsidR="00EE65B8" w:rsidRPr="009A5D46">
        <w:rPr>
          <w:rtl/>
        </w:rPr>
        <w:t>إليها</w:t>
      </w:r>
      <w:r w:rsidR="00EE65B8">
        <w:rPr>
          <w:rtl/>
        </w:rPr>
        <w:t xml:space="preserve"> </w:t>
      </w:r>
      <w:r w:rsidR="00EE65B8" w:rsidRPr="009A5D46">
        <w:rPr>
          <w:rtl/>
        </w:rPr>
        <w:t>والمتمثلة</w:t>
      </w:r>
      <w:r w:rsidR="00EE65B8">
        <w:rPr>
          <w:rtl/>
        </w:rPr>
        <w:t xml:space="preserve"> </w:t>
      </w:r>
      <w:r w:rsidR="00EE65B8" w:rsidRPr="009A5D46">
        <w:rPr>
          <w:rtl/>
        </w:rPr>
        <w:t>في</w:t>
      </w:r>
      <w:r w:rsidR="00EE65B8">
        <w:rPr>
          <w:rtl/>
        </w:rPr>
        <w:t xml:space="preserve"> </w:t>
      </w:r>
      <w:r w:rsidR="00EE65B8" w:rsidRPr="009A5D46">
        <w:rPr>
          <w:rtl/>
        </w:rPr>
        <w:t>استعراض</w:t>
      </w:r>
      <w:r w:rsidR="00EE65B8">
        <w:rPr>
          <w:rtl/>
        </w:rPr>
        <w:t xml:space="preserve"> </w:t>
      </w:r>
      <w:r w:rsidR="00EE65B8" w:rsidRPr="009A5D46">
        <w:rPr>
          <w:rtl/>
        </w:rPr>
        <w:t>التقرير</w:t>
      </w:r>
      <w:r w:rsidR="00EE65B8">
        <w:rPr>
          <w:rtl/>
        </w:rPr>
        <w:t xml:space="preserve"> </w:t>
      </w:r>
      <w:r w:rsidR="00EE65B8" w:rsidRPr="009A5D46">
        <w:rPr>
          <w:rtl/>
        </w:rPr>
        <w:t>الدوري</w:t>
      </w:r>
      <w:r w:rsidR="00EE65B8">
        <w:rPr>
          <w:rtl/>
        </w:rPr>
        <w:t xml:space="preserve"> </w:t>
      </w:r>
      <w:r w:rsidR="00EE65B8" w:rsidRPr="009A5D46">
        <w:rPr>
          <w:rtl/>
        </w:rPr>
        <w:t>المقدم</w:t>
      </w:r>
      <w:r w:rsidR="00EE65B8">
        <w:rPr>
          <w:rtl/>
        </w:rPr>
        <w:t xml:space="preserve"> </w:t>
      </w:r>
      <w:r w:rsidR="00EE65B8" w:rsidRPr="009A5D46">
        <w:rPr>
          <w:rtl/>
        </w:rPr>
        <w:t>من</w:t>
      </w:r>
      <w:r w:rsidR="00EE65B8">
        <w:rPr>
          <w:rtl/>
        </w:rPr>
        <w:t xml:space="preserve"> </w:t>
      </w:r>
      <w:r w:rsidR="00EE65B8" w:rsidRPr="009A5D46">
        <w:rPr>
          <w:rtl/>
        </w:rPr>
        <w:t>فانواتو</w:t>
      </w:r>
      <w:r w:rsidR="00EE65B8">
        <w:rPr>
          <w:rtl/>
        </w:rPr>
        <w:t xml:space="preserve"> </w:t>
      </w:r>
      <w:r w:rsidR="00EE65B8" w:rsidRPr="009A5D46">
        <w:rPr>
          <w:rtl/>
        </w:rPr>
        <w:t>لكي</w:t>
      </w:r>
      <w:r w:rsidR="00EE65B8">
        <w:rPr>
          <w:rtl/>
        </w:rPr>
        <w:t xml:space="preserve"> </w:t>
      </w:r>
      <w:r w:rsidR="00EE65B8" w:rsidRPr="009A5D46">
        <w:rPr>
          <w:rtl/>
        </w:rPr>
        <w:t>ترصد</w:t>
      </w:r>
      <w:r w:rsidR="00EE65B8">
        <w:rPr>
          <w:rtl/>
        </w:rPr>
        <w:t xml:space="preserve"> </w:t>
      </w:r>
      <w:r w:rsidR="00EE65B8" w:rsidRPr="009A5D46">
        <w:rPr>
          <w:rtl/>
        </w:rPr>
        <w:t>تنفيذ</w:t>
      </w:r>
      <w:r w:rsidR="00EE65B8">
        <w:rPr>
          <w:rtl/>
        </w:rPr>
        <w:t xml:space="preserve"> </w:t>
      </w:r>
      <w:r w:rsidR="00EE65B8" w:rsidRPr="009A5D46">
        <w:rPr>
          <w:rtl/>
        </w:rPr>
        <w:t>التدابير</w:t>
      </w:r>
      <w:r w:rsidR="00EE65B8">
        <w:rPr>
          <w:rtl/>
        </w:rPr>
        <w:t xml:space="preserve"> </w:t>
      </w:r>
      <w:r w:rsidR="00EE65B8" w:rsidRPr="009A5D46">
        <w:rPr>
          <w:rtl/>
        </w:rPr>
        <w:t>التي</w:t>
      </w:r>
      <w:r w:rsidR="00EE65B8">
        <w:rPr>
          <w:rtl/>
        </w:rPr>
        <w:t xml:space="preserve"> </w:t>
      </w:r>
      <w:r w:rsidR="00EE65B8" w:rsidRPr="009A5D46">
        <w:rPr>
          <w:rtl/>
        </w:rPr>
        <w:t>اتخذتها</w:t>
      </w:r>
      <w:r w:rsidR="00EE65B8">
        <w:rPr>
          <w:rtl/>
        </w:rPr>
        <w:t xml:space="preserve"> </w:t>
      </w:r>
      <w:r w:rsidR="00EE65B8" w:rsidRPr="009A5D46">
        <w:rPr>
          <w:rtl/>
        </w:rPr>
        <w:t>حكومة</w:t>
      </w:r>
      <w:r w:rsidR="00EE65B8">
        <w:rPr>
          <w:rtl/>
        </w:rPr>
        <w:t xml:space="preserve"> </w:t>
      </w:r>
      <w:r w:rsidR="00EE65B8" w:rsidRPr="009A5D46">
        <w:rPr>
          <w:rtl/>
        </w:rPr>
        <w:t>فانواتو</w:t>
      </w:r>
      <w:r w:rsidR="00EE65B8">
        <w:rPr>
          <w:rtl/>
        </w:rPr>
        <w:t xml:space="preserve"> </w:t>
      </w:r>
      <w:r w:rsidR="00EE65B8" w:rsidRPr="009A5D46">
        <w:rPr>
          <w:rtl/>
        </w:rPr>
        <w:t>للنهوض</w:t>
      </w:r>
      <w:r w:rsidR="00EE65B8">
        <w:rPr>
          <w:rtl/>
        </w:rPr>
        <w:t xml:space="preserve"> </w:t>
      </w:r>
      <w:r w:rsidR="00EE65B8" w:rsidRPr="009A5D46">
        <w:rPr>
          <w:rtl/>
        </w:rPr>
        <w:t>بوضع</w:t>
      </w:r>
      <w:r w:rsidR="00EE65B8">
        <w:rPr>
          <w:rtl/>
        </w:rPr>
        <w:t xml:space="preserve"> </w:t>
      </w:r>
      <w:r w:rsidR="00EE65B8" w:rsidRPr="009A5D46">
        <w:rPr>
          <w:rtl/>
        </w:rPr>
        <w:t>المرأة</w:t>
      </w:r>
      <w:r w:rsidR="00EE65B8">
        <w:rPr>
          <w:rtl/>
        </w:rPr>
        <w:t xml:space="preserve"> </w:t>
      </w:r>
      <w:r w:rsidR="00EE65B8" w:rsidRPr="009A5D46">
        <w:rPr>
          <w:rtl/>
        </w:rPr>
        <w:t>حسب</w:t>
      </w:r>
      <w:r w:rsidR="00EE65B8">
        <w:rPr>
          <w:rtl/>
        </w:rPr>
        <w:t xml:space="preserve"> </w:t>
      </w:r>
      <w:r w:rsidR="00EE65B8" w:rsidRPr="009A5D46">
        <w:rPr>
          <w:rtl/>
        </w:rPr>
        <w:t>ما</w:t>
      </w:r>
      <w:r w:rsidR="00EE65B8">
        <w:rPr>
          <w:rtl/>
        </w:rPr>
        <w:t xml:space="preserve"> </w:t>
      </w:r>
      <w:r w:rsidR="00EE65B8" w:rsidRPr="009A5D46">
        <w:rPr>
          <w:rtl/>
        </w:rPr>
        <w:t>تنص</w:t>
      </w:r>
      <w:r w:rsidR="00EE65B8">
        <w:rPr>
          <w:rtl/>
        </w:rPr>
        <w:t xml:space="preserve"> </w:t>
      </w:r>
      <w:r w:rsidR="00EE65B8" w:rsidRPr="009A5D46">
        <w:rPr>
          <w:rtl/>
        </w:rPr>
        <w:t>عليه</w:t>
      </w:r>
      <w:r w:rsidR="00EE65B8">
        <w:rPr>
          <w:rtl/>
        </w:rPr>
        <w:t xml:space="preserve"> </w:t>
      </w:r>
      <w:r w:rsidR="00EE65B8" w:rsidRPr="009A5D46">
        <w:rPr>
          <w:rtl/>
        </w:rPr>
        <w:t>مواد</w:t>
      </w:r>
      <w:r w:rsidR="00EE65B8">
        <w:rPr>
          <w:rtl/>
        </w:rPr>
        <w:t xml:space="preserve"> </w:t>
      </w:r>
      <w:r w:rsidR="00EE65B8" w:rsidRPr="009A5D46">
        <w:rPr>
          <w:rtl/>
        </w:rPr>
        <w:t>الاتفاقية.</w:t>
      </w:r>
      <w:r w:rsidR="00EE65B8">
        <w:rPr>
          <w:rtl/>
        </w:rPr>
        <w:t xml:space="preserve"> </w:t>
      </w:r>
    </w:p>
    <w:p w:rsidR="00EE65B8" w:rsidRPr="009A5D46" w:rsidRDefault="00E53191" w:rsidP="00EE65B8">
      <w:pPr>
        <w:pStyle w:val="SingleTxt"/>
        <w:rPr>
          <w:rtl/>
        </w:rPr>
      </w:pPr>
      <w:r>
        <w:rPr>
          <w:rFonts w:hint="cs"/>
          <w:rtl/>
        </w:rPr>
        <w:tab/>
      </w:r>
      <w:r w:rsidR="00EE65B8" w:rsidRPr="009A5D46">
        <w:rPr>
          <w:rtl/>
        </w:rPr>
        <w:t>وقامت</w:t>
      </w:r>
      <w:r w:rsidR="00EE65B8">
        <w:rPr>
          <w:rtl/>
        </w:rPr>
        <w:t xml:space="preserve"> </w:t>
      </w:r>
      <w:r w:rsidR="00EE65B8" w:rsidRPr="009A5D46">
        <w:rPr>
          <w:rtl/>
        </w:rPr>
        <w:t>بإعداد</w:t>
      </w:r>
      <w:r w:rsidR="00EE65B8">
        <w:rPr>
          <w:rtl/>
        </w:rPr>
        <w:t xml:space="preserve"> </w:t>
      </w:r>
      <w:r w:rsidR="00EE65B8" w:rsidRPr="009A5D46">
        <w:rPr>
          <w:rtl/>
        </w:rPr>
        <w:t>ومراجعة</w:t>
      </w:r>
      <w:r w:rsidR="00EE65B8">
        <w:rPr>
          <w:rtl/>
        </w:rPr>
        <w:t xml:space="preserve"> </w:t>
      </w:r>
      <w:r w:rsidR="00EE65B8" w:rsidRPr="009A5D46">
        <w:rPr>
          <w:rtl/>
        </w:rPr>
        <w:t>هذا</w:t>
      </w:r>
      <w:r w:rsidR="00EE65B8">
        <w:rPr>
          <w:rtl/>
        </w:rPr>
        <w:t xml:space="preserve"> </w:t>
      </w:r>
      <w:r w:rsidR="00EE65B8" w:rsidRPr="009A5D46">
        <w:rPr>
          <w:rtl/>
        </w:rPr>
        <w:t>التقرير</w:t>
      </w:r>
      <w:r w:rsidR="00EE65B8">
        <w:rPr>
          <w:rtl/>
        </w:rPr>
        <w:t xml:space="preserve"> </w:t>
      </w:r>
      <w:r w:rsidR="00EE65B8" w:rsidRPr="009A5D46">
        <w:rPr>
          <w:rtl/>
        </w:rPr>
        <w:t>الجامع</w:t>
      </w:r>
      <w:r w:rsidR="00EE65B8">
        <w:rPr>
          <w:rtl/>
        </w:rPr>
        <w:t xml:space="preserve"> </w:t>
      </w:r>
      <w:r w:rsidR="00EE65B8" w:rsidRPr="009A5D46">
        <w:rPr>
          <w:rtl/>
        </w:rPr>
        <w:t>للتقريرين</w:t>
      </w:r>
      <w:r w:rsidR="00EE65B8">
        <w:rPr>
          <w:rtl/>
        </w:rPr>
        <w:t xml:space="preserve"> </w:t>
      </w:r>
      <w:r w:rsidR="00EE65B8" w:rsidRPr="009A5D46">
        <w:rPr>
          <w:rtl/>
        </w:rPr>
        <w:t>الدوريين</w:t>
      </w:r>
      <w:r w:rsidR="00EE65B8">
        <w:rPr>
          <w:rtl/>
        </w:rPr>
        <w:t xml:space="preserve"> </w:t>
      </w:r>
      <w:r w:rsidR="00EE65B8" w:rsidRPr="009A5D46">
        <w:rPr>
          <w:rtl/>
        </w:rPr>
        <w:t>الرابع</w:t>
      </w:r>
      <w:r w:rsidR="00EE65B8">
        <w:rPr>
          <w:rtl/>
        </w:rPr>
        <w:t xml:space="preserve"> </w:t>
      </w:r>
      <w:r w:rsidR="00EE65B8" w:rsidRPr="009A5D46">
        <w:rPr>
          <w:rtl/>
        </w:rPr>
        <w:t>والخامس</w:t>
      </w:r>
      <w:r w:rsidR="00EE65B8">
        <w:rPr>
          <w:rtl/>
        </w:rPr>
        <w:t xml:space="preserve"> </w:t>
      </w:r>
      <w:r w:rsidR="00EE65B8" w:rsidRPr="009A5D46">
        <w:rPr>
          <w:rtl/>
        </w:rPr>
        <w:t>اللجنةُ</w:t>
      </w:r>
      <w:r w:rsidR="00EE65B8">
        <w:rPr>
          <w:rtl/>
        </w:rPr>
        <w:t xml:space="preserve"> </w:t>
      </w:r>
      <w:r w:rsidR="00EE65B8" w:rsidRPr="009A5D46">
        <w:rPr>
          <w:rtl/>
        </w:rPr>
        <w:t>الوطنية</w:t>
      </w:r>
      <w:r w:rsidR="00EE65B8">
        <w:rPr>
          <w:rtl/>
        </w:rPr>
        <w:t xml:space="preserve"> </w:t>
      </w:r>
      <w:r w:rsidR="00EE65B8" w:rsidRPr="009A5D46">
        <w:rPr>
          <w:rtl/>
        </w:rPr>
        <w:t>لاتفاقية</w:t>
      </w:r>
      <w:r w:rsidR="00EE65B8">
        <w:rPr>
          <w:rtl/>
        </w:rPr>
        <w:t xml:space="preserve"> </w:t>
      </w:r>
      <w:r w:rsidR="00EE65B8" w:rsidRPr="009A5D46">
        <w:rPr>
          <w:rtl/>
        </w:rPr>
        <w:t>القضاء</w:t>
      </w:r>
      <w:r w:rsidR="00EE65B8">
        <w:rPr>
          <w:rtl/>
        </w:rPr>
        <w:t xml:space="preserve"> </w:t>
      </w:r>
      <w:r w:rsidR="00EE65B8" w:rsidRPr="009A5D46">
        <w:rPr>
          <w:rtl/>
        </w:rPr>
        <w:t>على</w:t>
      </w:r>
      <w:r w:rsidR="00EE65B8">
        <w:rPr>
          <w:rtl/>
        </w:rPr>
        <w:t xml:space="preserve"> </w:t>
      </w:r>
      <w:r w:rsidR="00EE65B8" w:rsidRPr="009A5D46">
        <w:rPr>
          <w:rtl/>
        </w:rPr>
        <w:t>جميع</w:t>
      </w:r>
      <w:r w:rsidR="00EE65B8">
        <w:rPr>
          <w:rtl/>
        </w:rPr>
        <w:t xml:space="preserve"> </w:t>
      </w:r>
      <w:r w:rsidR="00EE65B8" w:rsidRPr="009A5D46">
        <w:rPr>
          <w:rtl/>
        </w:rPr>
        <w:t>أشكال</w:t>
      </w:r>
      <w:r w:rsidR="00EE65B8">
        <w:rPr>
          <w:rtl/>
        </w:rPr>
        <w:t xml:space="preserve"> </w:t>
      </w:r>
      <w:r w:rsidR="00EE65B8" w:rsidRPr="009A5D46">
        <w:rPr>
          <w:rtl/>
        </w:rPr>
        <w:t>التمييز</w:t>
      </w:r>
      <w:r w:rsidR="00EE65B8">
        <w:rPr>
          <w:rtl/>
        </w:rPr>
        <w:t xml:space="preserve"> </w:t>
      </w:r>
      <w:r w:rsidR="00EE65B8" w:rsidRPr="009A5D46">
        <w:rPr>
          <w:rtl/>
        </w:rPr>
        <w:t>ضد</w:t>
      </w:r>
      <w:r w:rsidR="00EE65B8">
        <w:rPr>
          <w:rtl/>
        </w:rPr>
        <w:t xml:space="preserve"> </w:t>
      </w:r>
      <w:r w:rsidR="00EE65B8" w:rsidRPr="009A5D46">
        <w:rPr>
          <w:rtl/>
        </w:rPr>
        <w:t>المرأة</w:t>
      </w:r>
      <w:r w:rsidR="00EE65B8">
        <w:rPr>
          <w:rtl/>
        </w:rPr>
        <w:t xml:space="preserve"> </w:t>
      </w:r>
      <w:r w:rsidR="00EE65B8" w:rsidRPr="009A5D46">
        <w:rPr>
          <w:rtl/>
        </w:rPr>
        <w:t>والجهاتُ</w:t>
      </w:r>
      <w:r w:rsidR="00EE65B8">
        <w:rPr>
          <w:rtl/>
        </w:rPr>
        <w:t xml:space="preserve"> </w:t>
      </w:r>
      <w:r w:rsidR="00EE65B8" w:rsidRPr="009A5D46">
        <w:rPr>
          <w:rtl/>
        </w:rPr>
        <w:t>المعنية</w:t>
      </w:r>
      <w:r w:rsidR="00EE65B8">
        <w:rPr>
          <w:rtl/>
        </w:rPr>
        <w:t xml:space="preserve"> </w:t>
      </w:r>
      <w:r w:rsidR="00EE65B8" w:rsidRPr="009A5D46">
        <w:rPr>
          <w:rtl/>
        </w:rPr>
        <w:t>الرئيسية</w:t>
      </w:r>
      <w:r w:rsidR="00EE65B8">
        <w:rPr>
          <w:rtl/>
        </w:rPr>
        <w:t xml:space="preserve"> </w:t>
      </w:r>
      <w:r w:rsidR="00EE65B8" w:rsidRPr="009A5D46">
        <w:rPr>
          <w:rtl/>
        </w:rPr>
        <w:t>وعلى</w:t>
      </w:r>
      <w:r w:rsidR="00EE65B8">
        <w:rPr>
          <w:rtl/>
        </w:rPr>
        <w:t xml:space="preserve"> </w:t>
      </w:r>
      <w:r w:rsidR="00EE65B8" w:rsidRPr="009A5D46">
        <w:rPr>
          <w:rtl/>
        </w:rPr>
        <w:t>رأسها</w:t>
      </w:r>
      <w:r w:rsidR="00EE65B8">
        <w:rPr>
          <w:rtl/>
        </w:rPr>
        <w:t xml:space="preserve"> </w:t>
      </w:r>
      <w:r w:rsidR="00EE65B8" w:rsidRPr="009A5D46">
        <w:rPr>
          <w:rtl/>
        </w:rPr>
        <w:t>إدارة</w:t>
      </w:r>
      <w:r w:rsidR="00EE65B8">
        <w:rPr>
          <w:rtl/>
        </w:rPr>
        <w:t xml:space="preserve"> </w:t>
      </w:r>
      <w:r w:rsidR="00EE65B8" w:rsidRPr="009A5D46">
        <w:rPr>
          <w:rtl/>
        </w:rPr>
        <w:t>شؤون</w:t>
      </w:r>
      <w:r w:rsidR="00EE65B8">
        <w:rPr>
          <w:rtl/>
        </w:rPr>
        <w:t xml:space="preserve"> </w:t>
      </w:r>
      <w:r w:rsidR="00EE65B8" w:rsidRPr="009A5D46">
        <w:rPr>
          <w:rtl/>
        </w:rPr>
        <w:t>المرأة.</w:t>
      </w:r>
      <w:r w:rsidR="00EE65B8">
        <w:rPr>
          <w:rtl/>
        </w:rPr>
        <w:t xml:space="preserve"> </w:t>
      </w:r>
      <w:r w:rsidR="00EE65B8" w:rsidRPr="009A5D46">
        <w:rPr>
          <w:rtl/>
        </w:rPr>
        <w:t>وتتألف</w:t>
      </w:r>
      <w:r w:rsidR="00EE65B8">
        <w:rPr>
          <w:rtl/>
        </w:rPr>
        <w:t xml:space="preserve"> </w:t>
      </w:r>
      <w:r w:rsidR="00EE65B8" w:rsidRPr="009A5D46">
        <w:rPr>
          <w:rtl/>
        </w:rPr>
        <w:t>اللجنة</w:t>
      </w:r>
      <w:r w:rsidR="00EE65B8">
        <w:rPr>
          <w:rtl/>
        </w:rPr>
        <w:t xml:space="preserve"> </w:t>
      </w:r>
      <w:r w:rsidR="00EE65B8" w:rsidRPr="009A5D46">
        <w:rPr>
          <w:rtl/>
        </w:rPr>
        <w:t>الوطنية</w:t>
      </w:r>
      <w:r w:rsidR="00EE65B8">
        <w:rPr>
          <w:rtl/>
        </w:rPr>
        <w:t xml:space="preserve"> </w:t>
      </w:r>
      <w:r w:rsidR="00EE65B8" w:rsidRPr="009A5D46">
        <w:rPr>
          <w:rtl/>
        </w:rPr>
        <w:t>لاتفاقية</w:t>
      </w:r>
      <w:r w:rsidR="00EE65B8">
        <w:rPr>
          <w:rtl/>
        </w:rPr>
        <w:t xml:space="preserve"> </w:t>
      </w:r>
      <w:r w:rsidR="00EE65B8" w:rsidRPr="009A5D46">
        <w:rPr>
          <w:rtl/>
        </w:rPr>
        <w:t>القضاء</w:t>
      </w:r>
      <w:r w:rsidR="00EE65B8">
        <w:rPr>
          <w:rtl/>
        </w:rPr>
        <w:t xml:space="preserve"> </w:t>
      </w:r>
      <w:r w:rsidR="00EE65B8" w:rsidRPr="009A5D46">
        <w:rPr>
          <w:rtl/>
        </w:rPr>
        <w:t>على</w:t>
      </w:r>
      <w:r w:rsidR="00EE65B8">
        <w:rPr>
          <w:rtl/>
        </w:rPr>
        <w:t xml:space="preserve"> </w:t>
      </w:r>
      <w:r w:rsidR="00EE65B8" w:rsidRPr="009A5D46">
        <w:rPr>
          <w:rtl/>
        </w:rPr>
        <w:t>جميع</w:t>
      </w:r>
      <w:r w:rsidR="00EE65B8">
        <w:rPr>
          <w:rtl/>
        </w:rPr>
        <w:t xml:space="preserve"> </w:t>
      </w:r>
      <w:r w:rsidR="00EE65B8" w:rsidRPr="009A5D46">
        <w:rPr>
          <w:rtl/>
        </w:rPr>
        <w:t>أشكال</w:t>
      </w:r>
      <w:r w:rsidR="00EE65B8">
        <w:rPr>
          <w:rtl/>
        </w:rPr>
        <w:t xml:space="preserve"> </w:t>
      </w:r>
      <w:r w:rsidR="00EE65B8" w:rsidRPr="009A5D46">
        <w:rPr>
          <w:rtl/>
        </w:rPr>
        <w:t>التمييز</w:t>
      </w:r>
      <w:r w:rsidR="00EE65B8">
        <w:rPr>
          <w:rtl/>
        </w:rPr>
        <w:t xml:space="preserve"> </w:t>
      </w:r>
      <w:r w:rsidR="00EE65B8" w:rsidRPr="009A5D46">
        <w:rPr>
          <w:rtl/>
        </w:rPr>
        <w:t>ضد</w:t>
      </w:r>
      <w:r w:rsidR="00EE65B8">
        <w:rPr>
          <w:rtl/>
        </w:rPr>
        <w:t xml:space="preserve"> </w:t>
      </w:r>
      <w:r w:rsidR="00EE65B8" w:rsidRPr="009A5D46">
        <w:rPr>
          <w:rtl/>
        </w:rPr>
        <w:t>المرأة</w:t>
      </w:r>
      <w:r w:rsidR="00EE65B8">
        <w:rPr>
          <w:rtl/>
        </w:rPr>
        <w:t xml:space="preserve"> </w:t>
      </w:r>
      <w:r w:rsidR="00EE65B8" w:rsidRPr="009A5D46">
        <w:rPr>
          <w:rtl/>
        </w:rPr>
        <w:t>من</w:t>
      </w:r>
      <w:r w:rsidR="00EE65B8">
        <w:rPr>
          <w:rtl/>
        </w:rPr>
        <w:t xml:space="preserve"> </w:t>
      </w:r>
      <w:r w:rsidR="00EE65B8" w:rsidRPr="009A5D46">
        <w:rPr>
          <w:rtl/>
        </w:rPr>
        <w:t>أعضاء</w:t>
      </w:r>
      <w:r w:rsidR="00EE65B8">
        <w:rPr>
          <w:rtl/>
        </w:rPr>
        <w:t xml:space="preserve"> </w:t>
      </w:r>
      <w:r w:rsidR="00EE65B8" w:rsidRPr="009A5D46">
        <w:rPr>
          <w:rtl/>
        </w:rPr>
        <w:t>يعينهم</w:t>
      </w:r>
      <w:r w:rsidR="00EE65B8">
        <w:rPr>
          <w:rtl/>
        </w:rPr>
        <w:t xml:space="preserve"> </w:t>
      </w:r>
      <w:r w:rsidR="00EE65B8" w:rsidRPr="009A5D46">
        <w:rPr>
          <w:rtl/>
        </w:rPr>
        <w:t>وزير</w:t>
      </w:r>
      <w:r w:rsidR="00EE65B8">
        <w:rPr>
          <w:rtl/>
        </w:rPr>
        <w:t xml:space="preserve"> </w:t>
      </w:r>
      <w:r w:rsidR="00EE65B8" w:rsidRPr="009A5D46">
        <w:rPr>
          <w:rtl/>
        </w:rPr>
        <w:t>العدل</w:t>
      </w:r>
      <w:r w:rsidR="00EE65B8">
        <w:rPr>
          <w:rtl/>
        </w:rPr>
        <w:t xml:space="preserve"> </w:t>
      </w:r>
      <w:r w:rsidR="00EE65B8" w:rsidRPr="009A5D46">
        <w:rPr>
          <w:rtl/>
        </w:rPr>
        <w:t>والخدمات</w:t>
      </w:r>
      <w:r w:rsidR="00EE65B8">
        <w:rPr>
          <w:rtl/>
        </w:rPr>
        <w:t xml:space="preserve"> </w:t>
      </w:r>
      <w:r w:rsidR="00EE65B8" w:rsidRPr="009A5D46">
        <w:rPr>
          <w:rtl/>
        </w:rPr>
        <w:t>المجتمعية</w:t>
      </w:r>
      <w:r w:rsidR="00EE65B8">
        <w:rPr>
          <w:rtl/>
        </w:rPr>
        <w:t xml:space="preserve"> </w:t>
      </w:r>
      <w:r w:rsidR="00EE65B8" w:rsidRPr="009A5D46">
        <w:rPr>
          <w:rtl/>
        </w:rPr>
        <w:t>ويمثلون</w:t>
      </w:r>
      <w:r w:rsidR="00EE65B8">
        <w:rPr>
          <w:rtl/>
        </w:rPr>
        <w:t xml:space="preserve"> </w:t>
      </w:r>
      <w:r w:rsidR="00EE65B8" w:rsidRPr="009A5D46">
        <w:rPr>
          <w:rtl/>
        </w:rPr>
        <w:t>الحكومةَ</w:t>
      </w:r>
      <w:r w:rsidR="00EE65B8">
        <w:rPr>
          <w:rtl/>
        </w:rPr>
        <w:t xml:space="preserve"> </w:t>
      </w:r>
      <w:r w:rsidR="00EE65B8" w:rsidRPr="009A5D46">
        <w:rPr>
          <w:rtl/>
        </w:rPr>
        <w:t>ومنظمات</w:t>
      </w:r>
      <w:r w:rsidR="00EE65B8">
        <w:rPr>
          <w:rtl/>
        </w:rPr>
        <w:t xml:space="preserve"> </w:t>
      </w:r>
      <w:r w:rsidR="00EE65B8" w:rsidRPr="009A5D46">
        <w:rPr>
          <w:rtl/>
        </w:rPr>
        <w:t>المجتمع</w:t>
      </w:r>
      <w:r w:rsidR="00EE65B8">
        <w:rPr>
          <w:rtl/>
        </w:rPr>
        <w:t xml:space="preserve"> </w:t>
      </w:r>
      <w:r w:rsidR="00EE65B8" w:rsidRPr="009A5D46">
        <w:rPr>
          <w:rtl/>
        </w:rPr>
        <w:t>المدني</w:t>
      </w:r>
      <w:r w:rsidR="00EE65B8">
        <w:rPr>
          <w:rtl/>
        </w:rPr>
        <w:t xml:space="preserve"> </w:t>
      </w:r>
      <w:r w:rsidR="00EE65B8" w:rsidRPr="009A5D46">
        <w:rPr>
          <w:rtl/>
        </w:rPr>
        <w:t>والمنظمات</w:t>
      </w:r>
      <w:r w:rsidR="00EE65B8">
        <w:rPr>
          <w:rtl/>
        </w:rPr>
        <w:t xml:space="preserve"> </w:t>
      </w:r>
      <w:r w:rsidR="00EE65B8" w:rsidRPr="009A5D46">
        <w:rPr>
          <w:rtl/>
        </w:rPr>
        <w:t>غير</w:t>
      </w:r>
      <w:r w:rsidR="00EE65B8">
        <w:rPr>
          <w:rtl/>
        </w:rPr>
        <w:t xml:space="preserve"> </w:t>
      </w:r>
      <w:r w:rsidR="00EE65B8" w:rsidRPr="009A5D46">
        <w:rPr>
          <w:rtl/>
        </w:rPr>
        <w:t>الحكومية</w:t>
      </w:r>
      <w:r w:rsidR="00EE65B8">
        <w:rPr>
          <w:rtl/>
        </w:rPr>
        <w:t xml:space="preserve"> </w:t>
      </w:r>
      <w:r w:rsidR="00EE65B8" w:rsidRPr="009A5D46">
        <w:rPr>
          <w:rtl/>
        </w:rPr>
        <w:t>الممثِّلة</w:t>
      </w:r>
      <w:r w:rsidR="00EE65B8">
        <w:rPr>
          <w:rtl/>
        </w:rPr>
        <w:t xml:space="preserve"> </w:t>
      </w:r>
      <w:r w:rsidR="00EE65B8" w:rsidRPr="009A5D46">
        <w:rPr>
          <w:rtl/>
        </w:rPr>
        <w:t>للجماعات</w:t>
      </w:r>
      <w:r w:rsidR="00EE65B8">
        <w:rPr>
          <w:rtl/>
        </w:rPr>
        <w:t xml:space="preserve"> </w:t>
      </w:r>
      <w:r w:rsidR="00EE65B8" w:rsidRPr="009A5D46">
        <w:rPr>
          <w:rtl/>
        </w:rPr>
        <w:t>النسائية.</w:t>
      </w:r>
      <w:r w:rsidR="00EE65B8">
        <w:rPr>
          <w:rtl/>
        </w:rPr>
        <w:t xml:space="preserve"> </w:t>
      </w:r>
      <w:r w:rsidR="00EE65B8" w:rsidRPr="009A5D46">
        <w:rPr>
          <w:rtl/>
        </w:rPr>
        <w:t>وهذا</w:t>
      </w:r>
      <w:r w:rsidR="00EE65B8">
        <w:rPr>
          <w:rtl/>
        </w:rPr>
        <w:t xml:space="preserve"> </w:t>
      </w:r>
      <w:r w:rsidR="00EE65B8" w:rsidRPr="009A5D46">
        <w:rPr>
          <w:rtl/>
        </w:rPr>
        <w:t>التقرير</w:t>
      </w:r>
      <w:r w:rsidR="00EE65B8">
        <w:rPr>
          <w:rtl/>
        </w:rPr>
        <w:t xml:space="preserve"> </w:t>
      </w:r>
      <w:r w:rsidR="00EE65B8" w:rsidRPr="009A5D46">
        <w:rPr>
          <w:rtl/>
        </w:rPr>
        <w:t>هو</w:t>
      </w:r>
      <w:r w:rsidR="00EE65B8">
        <w:rPr>
          <w:rtl/>
        </w:rPr>
        <w:t xml:space="preserve"> </w:t>
      </w:r>
      <w:r w:rsidR="00EE65B8" w:rsidRPr="009A5D46">
        <w:rPr>
          <w:rtl/>
        </w:rPr>
        <w:t>ثمرة</w:t>
      </w:r>
      <w:r w:rsidR="00EE65B8">
        <w:rPr>
          <w:rtl/>
        </w:rPr>
        <w:t xml:space="preserve"> </w:t>
      </w:r>
      <w:r w:rsidR="00EE65B8" w:rsidRPr="009A5D46">
        <w:rPr>
          <w:rtl/>
        </w:rPr>
        <w:t>جهد</w:t>
      </w:r>
      <w:r w:rsidR="00EE65B8">
        <w:rPr>
          <w:rtl/>
        </w:rPr>
        <w:t xml:space="preserve"> </w:t>
      </w:r>
      <w:r w:rsidR="00EE65B8" w:rsidRPr="009A5D46">
        <w:rPr>
          <w:rtl/>
        </w:rPr>
        <w:t>تعاوني</w:t>
      </w:r>
      <w:r w:rsidR="00EE65B8">
        <w:rPr>
          <w:rtl/>
        </w:rPr>
        <w:t xml:space="preserve"> </w:t>
      </w:r>
      <w:r w:rsidR="00EE65B8" w:rsidRPr="009A5D46">
        <w:rPr>
          <w:rtl/>
        </w:rPr>
        <w:t>من</w:t>
      </w:r>
      <w:r w:rsidR="00EE65B8">
        <w:rPr>
          <w:rtl/>
        </w:rPr>
        <w:t xml:space="preserve"> </w:t>
      </w:r>
      <w:r w:rsidR="00EE65B8" w:rsidRPr="009A5D46">
        <w:rPr>
          <w:rtl/>
        </w:rPr>
        <w:t>مختلف</w:t>
      </w:r>
      <w:r w:rsidR="00EE65B8">
        <w:rPr>
          <w:rtl/>
        </w:rPr>
        <w:t xml:space="preserve"> </w:t>
      </w:r>
      <w:r w:rsidR="00EE65B8" w:rsidRPr="009A5D46">
        <w:rPr>
          <w:rtl/>
        </w:rPr>
        <w:t>وزارات</w:t>
      </w:r>
      <w:r w:rsidR="00EE65B8">
        <w:rPr>
          <w:rtl/>
        </w:rPr>
        <w:t xml:space="preserve"> </w:t>
      </w:r>
      <w:r w:rsidR="00EE65B8" w:rsidRPr="009A5D46">
        <w:rPr>
          <w:rtl/>
        </w:rPr>
        <w:t>الحكومة</w:t>
      </w:r>
      <w:r w:rsidR="00EE65B8">
        <w:rPr>
          <w:rtl/>
        </w:rPr>
        <w:t xml:space="preserve"> </w:t>
      </w:r>
      <w:r w:rsidR="00EE65B8" w:rsidRPr="009A5D46">
        <w:rPr>
          <w:rtl/>
        </w:rPr>
        <w:t>وإداراتها</w:t>
      </w:r>
      <w:r w:rsidR="00EE65B8">
        <w:rPr>
          <w:rtl/>
        </w:rPr>
        <w:t xml:space="preserve"> </w:t>
      </w:r>
      <w:r w:rsidR="00EE65B8" w:rsidRPr="009A5D46">
        <w:rPr>
          <w:rtl/>
        </w:rPr>
        <w:t>وأجهزتها</w:t>
      </w:r>
      <w:r w:rsidR="00EE65B8">
        <w:rPr>
          <w:rtl/>
        </w:rPr>
        <w:t xml:space="preserve"> </w:t>
      </w:r>
      <w:r w:rsidR="00EE65B8" w:rsidRPr="009A5D46">
        <w:rPr>
          <w:rtl/>
        </w:rPr>
        <w:t>والمنظمات</w:t>
      </w:r>
      <w:r w:rsidR="00EE65B8">
        <w:rPr>
          <w:rtl/>
        </w:rPr>
        <w:t xml:space="preserve"> </w:t>
      </w:r>
      <w:r w:rsidR="00EE65B8" w:rsidRPr="009A5D46">
        <w:rPr>
          <w:rtl/>
        </w:rPr>
        <w:t>غير</w:t>
      </w:r>
      <w:r w:rsidR="009216E9">
        <w:rPr>
          <w:rFonts w:hint="cs"/>
          <w:rtl/>
        </w:rPr>
        <w:t> </w:t>
      </w:r>
      <w:r w:rsidR="00EE65B8" w:rsidRPr="009A5D46">
        <w:rPr>
          <w:rtl/>
        </w:rPr>
        <w:t>الحكومية</w:t>
      </w:r>
      <w:r w:rsidR="00EE65B8">
        <w:rPr>
          <w:rtl/>
        </w:rPr>
        <w:t xml:space="preserve"> </w:t>
      </w:r>
      <w:r w:rsidR="00EE65B8" w:rsidRPr="009A5D46">
        <w:rPr>
          <w:rtl/>
        </w:rPr>
        <w:t>ومنظمات</w:t>
      </w:r>
      <w:r w:rsidR="00EE65B8">
        <w:rPr>
          <w:rtl/>
        </w:rPr>
        <w:t xml:space="preserve"> </w:t>
      </w:r>
      <w:r w:rsidR="00EE65B8" w:rsidRPr="009A5D46">
        <w:rPr>
          <w:rtl/>
        </w:rPr>
        <w:t>المجتمع</w:t>
      </w:r>
      <w:r w:rsidR="00EE65B8">
        <w:rPr>
          <w:rtl/>
        </w:rPr>
        <w:t xml:space="preserve"> </w:t>
      </w:r>
      <w:r w:rsidR="00EE65B8" w:rsidRPr="009A5D46">
        <w:rPr>
          <w:rtl/>
        </w:rPr>
        <w:t>المدني</w:t>
      </w:r>
      <w:r w:rsidR="00EE65B8">
        <w:rPr>
          <w:rtl/>
        </w:rPr>
        <w:t xml:space="preserve"> </w:t>
      </w:r>
      <w:r w:rsidR="00EE65B8" w:rsidRPr="009A5D46">
        <w:rPr>
          <w:rtl/>
        </w:rPr>
        <w:t>والمؤسسات</w:t>
      </w:r>
      <w:r w:rsidR="00EE65B8">
        <w:rPr>
          <w:rtl/>
        </w:rPr>
        <w:t xml:space="preserve"> </w:t>
      </w:r>
      <w:r w:rsidR="00EE65B8" w:rsidRPr="009A5D46">
        <w:rPr>
          <w:rtl/>
        </w:rPr>
        <w:t>الأكاديمية.</w:t>
      </w:r>
      <w:r w:rsidR="00EE65B8">
        <w:rPr>
          <w:rtl/>
        </w:rPr>
        <w:t xml:space="preserve"> </w:t>
      </w:r>
    </w:p>
    <w:p w:rsidR="00EE65B8" w:rsidRPr="009A5D46" w:rsidRDefault="00E53191" w:rsidP="00EE65B8">
      <w:pPr>
        <w:pStyle w:val="SingleTxt"/>
        <w:rPr>
          <w:rtl/>
        </w:rPr>
      </w:pPr>
      <w:r>
        <w:rPr>
          <w:rFonts w:hint="cs"/>
          <w:rtl/>
        </w:rPr>
        <w:tab/>
      </w:r>
      <w:r w:rsidR="00EE65B8" w:rsidRPr="009A5D46">
        <w:rPr>
          <w:rtl/>
        </w:rPr>
        <w:t>وأُعد</w:t>
      </w:r>
      <w:r w:rsidR="00EE65B8">
        <w:rPr>
          <w:rtl/>
        </w:rPr>
        <w:t xml:space="preserve"> </w:t>
      </w:r>
      <w:r w:rsidR="00EE65B8" w:rsidRPr="009A5D46">
        <w:rPr>
          <w:rtl/>
        </w:rPr>
        <w:t>هذا</w:t>
      </w:r>
      <w:r w:rsidR="00EE65B8">
        <w:rPr>
          <w:rtl/>
        </w:rPr>
        <w:t xml:space="preserve"> </w:t>
      </w:r>
      <w:r w:rsidR="00EE65B8" w:rsidRPr="009A5D46">
        <w:rPr>
          <w:rtl/>
        </w:rPr>
        <w:t>التقرير</w:t>
      </w:r>
      <w:r w:rsidR="00EE65B8">
        <w:rPr>
          <w:rtl/>
        </w:rPr>
        <w:t xml:space="preserve"> </w:t>
      </w:r>
      <w:r w:rsidR="00EE65B8" w:rsidRPr="009A5D46">
        <w:rPr>
          <w:rtl/>
        </w:rPr>
        <w:t>الجامع</w:t>
      </w:r>
      <w:r w:rsidR="00EE65B8">
        <w:rPr>
          <w:rtl/>
        </w:rPr>
        <w:t xml:space="preserve"> </w:t>
      </w:r>
      <w:r w:rsidR="00EE65B8" w:rsidRPr="009A5D46">
        <w:rPr>
          <w:rtl/>
        </w:rPr>
        <w:t>للتقريرين</w:t>
      </w:r>
      <w:r w:rsidR="00EE65B8">
        <w:rPr>
          <w:rtl/>
        </w:rPr>
        <w:t xml:space="preserve"> </w:t>
      </w:r>
      <w:r w:rsidR="00EE65B8" w:rsidRPr="009A5D46">
        <w:rPr>
          <w:rtl/>
        </w:rPr>
        <w:t>الدوريين</w:t>
      </w:r>
      <w:r w:rsidR="00EE65B8">
        <w:rPr>
          <w:rtl/>
        </w:rPr>
        <w:t xml:space="preserve"> </w:t>
      </w:r>
      <w:r w:rsidR="00EE65B8" w:rsidRPr="009A5D46">
        <w:rPr>
          <w:rtl/>
        </w:rPr>
        <w:t>الرابع</w:t>
      </w:r>
      <w:r w:rsidR="00EE65B8">
        <w:rPr>
          <w:rtl/>
        </w:rPr>
        <w:t xml:space="preserve"> </w:t>
      </w:r>
      <w:r w:rsidR="00EE65B8" w:rsidRPr="009A5D46">
        <w:rPr>
          <w:rtl/>
        </w:rPr>
        <w:t>والخامس</w:t>
      </w:r>
      <w:r w:rsidR="00EE65B8">
        <w:rPr>
          <w:rtl/>
        </w:rPr>
        <w:t xml:space="preserve"> </w:t>
      </w:r>
      <w:r w:rsidR="00EE65B8" w:rsidRPr="009A5D46">
        <w:rPr>
          <w:rtl/>
        </w:rPr>
        <w:t>بتمويل</w:t>
      </w:r>
      <w:r w:rsidR="00EE65B8">
        <w:rPr>
          <w:rtl/>
        </w:rPr>
        <w:t xml:space="preserve"> </w:t>
      </w:r>
      <w:r w:rsidR="00EE65B8" w:rsidRPr="009A5D46">
        <w:rPr>
          <w:rtl/>
        </w:rPr>
        <w:t>من</w:t>
      </w:r>
      <w:r w:rsidR="00EE65B8">
        <w:rPr>
          <w:rtl/>
        </w:rPr>
        <w:t xml:space="preserve"> </w:t>
      </w:r>
      <w:r w:rsidR="00EE65B8" w:rsidRPr="009A5D46">
        <w:rPr>
          <w:rtl/>
        </w:rPr>
        <w:t>الحكومة</w:t>
      </w:r>
      <w:r w:rsidR="00EE65B8">
        <w:rPr>
          <w:rtl/>
        </w:rPr>
        <w:t xml:space="preserve"> </w:t>
      </w:r>
      <w:r w:rsidR="00EE65B8" w:rsidRPr="009A5D46">
        <w:rPr>
          <w:rtl/>
        </w:rPr>
        <w:t>عن</w:t>
      </w:r>
      <w:r w:rsidR="00EE65B8">
        <w:rPr>
          <w:rtl/>
        </w:rPr>
        <w:t xml:space="preserve"> </w:t>
      </w:r>
      <w:r w:rsidR="00EE65B8" w:rsidRPr="009A5D46">
        <w:rPr>
          <w:rtl/>
        </w:rPr>
        <w:t>طريق</w:t>
      </w:r>
      <w:r w:rsidR="00EE65B8">
        <w:rPr>
          <w:rtl/>
        </w:rPr>
        <w:t xml:space="preserve"> </w:t>
      </w:r>
      <w:r w:rsidR="00EE65B8" w:rsidRPr="009A5D46">
        <w:rPr>
          <w:rtl/>
        </w:rPr>
        <w:t>مكتب</w:t>
      </w:r>
      <w:r w:rsidR="00EE65B8">
        <w:rPr>
          <w:rtl/>
        </w:rPr>
        <w:t xml:space="preserve"> </w:t>
      </w:r>
      <w:r w:rsidR="00EE65B8" w:rsidRPr="009A5D46">
        <w:rPr>
          <w:rtl/>
        </w:rPr>
        <w:t>وزارة</w:t>
      </w:r>
      <w:r w:rsidR="00EE65B8">
        <w:rPr>
          <w:rtl/>
        </w:rPr>
        <w:t xml:space="preserve"> </w:t>
      </w:r>
      <w:r w:rsidR="00EE65B8" w:rsidRPr="009A5D46">
        <w:rPr>
          <w:rtl/>
        </w:rPr>
        <w:t>العدل</w:t>
      </w:r>
      <w:r w:rsidR="00EE65B8">
        <w:rPr>
          <w:rtl/>
        </w:rPr>
        <w:t xml:space="preserve"> </w:t>
      </w:r>
      <w:r w:rsidR="00EE65B8" w:rsidRPr="009A5D46">
        <w:rPr>
          <w:rtl/>
        </w:rPr>
        <w:t>والخدمات</w:t>
      </w:r>
      <w:r w:rsidR="00EE65B8">
        <w:rPr>
          <w:rtl/>
        </w:rPr>
        <w:t xml:space="preserve"> </w:t>
      </w:r>
      <w:r w:rsidR="00EE65B8" w:rsidRPr="009A5D46">
        <w:rPr>
          <w:rtl/>
        </w:rPr>
        <w:t>المجتمعية،</w:t>
      </w:r>
      <w:r w:rsidR="00EE65B8">
        <w:rPr>
          <w:rtl/>
        </w:rPr>
        <w:t xml:space="preserve"> </w:t>
      </w:r>
      <w:r w:rsidR="00EE65B8" w:rsidRPr="009A5D46">
        <w:rPr>
          <w:rtl/>
        </w:rPr>
        <w:t>بالإضافة</w:t>
      </w:r>
      <w:r w:rsidR="00EE65B8">
        <w:rPr>
          <w:rtl/>
        </w:rPr>
        <w:t xml:space="preserve"> </w:t>
      </w:r>
      <w:r w:rsidR="00EE65B8" w:rsidRPr="009A5D46">
        <w:rPr>
          <w:rtl/>
        </w:rPr>
        <w:t>إلى</w:t>
      </w:r>
      <w:r w:rsidR="00EE65B8">
        <w:rPr>
          <w:rtl/>
        </w:rPr>
        <w:t xml:space="preserve"> </w:t>
      </w:r>
      <w:r w:rsidR="00EE65B8" w:rsidRPr="009A5D46">
        <w:rPr>
          <w:rtl/>
        </w:rPr>
        <w:t>تمويل</w:t>
      </w:r>
      <w:r w:rsidR="00EE65B8">
        <w:rPr>
          <w:rtl/>
        </w:rPr>
        <w:t xml:space="preserve"> </w:t>
      </w:r>
      <w:r w:rsidR="00EE65B8" w:rsidRPr="009A5D46">
        <w:rPr>
          <w:rtl/>
        </w:rPr>
        <w:t>جزئي</w:t>
      </w:r>
      <w:r w:rsidR="00EE65B8">
        <w:rPr>
          <w:rtl/>
        </w:rPr>
        <w:t xml:space="preserve"> </w:t>
      </w:r>
      <w:r w:rsidR="00EE65B8" w:rsidRPr="009A5D46">
        <w:rPr>
          <w:rtl/>
        </w:rPr>
        <w:t>من</w:t>
      </w:r>
      <w:r w:rsidR="00EE65B8">
        <w:rPr>
          <w:rtl/>
        </w:rPr>
        <w:t xml:space="preserve"> </w:t>
      </w:r>
      <w:r w:rsidR="00EE65B8" w:rsidRPr="009A5D46">
        <w:rPr>
          <w:rtl/>
        </w:rPr>
        <w:t>هيئة</w:t>
      </w:r>
      <w:r w:rsidR="00EE65B8">
        <w:rPr>
          <w:rtl/>
        </w:rPr>
        <w:t xml:space="preserve"> </w:t>
      </w:r>
      <w:r w:rsidR="00EE65B8" w:rsidRPr="009A5D46">
        <w:rPr>
          <w:rtl/>
        </w:rPr>
        <w:t>الأمم</w:t>
      </w:r>
      <w:r w:rsidR="00EE65B8">
        <w:rPr>
          <w:rtl/>
        </w:rPr>
        <w:t xml:space="preserve"> </w:t>
      </w:r>
      <w:r w:rsidR="00EE65B8" w:rsidRPr="009A5D46">
        <w:rPr>
          <w:rtl/>
        </w:rPr>
        <w:t>المتحدة</w:t>
      </w:r>
      <w:r w:rsidR="00EE65B8">
        <w:rPr>
          <w:rtl/>
        </w:rPr>
        <w:t xml:space="preserve"> </w:t>
      </w:r>
      <w:r w:rsidR="00EE65B8" w:rsidRPr="009A5D46">
        <w:rPr>
          <w:rtl/>
        </w:rPr>
        <w:t>للمرأة.</w:t>
      </w:r>
      <w:r w:rsidR="00EE65B8">
        <w:rPr>
          <w:rtl/>
        </w:rPr>
        <w:t xml:space="preserve"> </w:t>
      </w:r>
    </w:p>
    <w:p w:rsidR="00EE65B8" w:rsidRPr="005667A7" w:rsidRDefault="00EE65B8" w:rsidP="005667A7">
      <w:pPr>
        <w:pStyle w:val="SingleTxt"/>
        <w:spacing w:after="0" w:line="120" w:lineRule="exact"/>
        <w:rPr>
          <w:rFonts w:hint="cs"/>
          <w:sz w:val="10"/>
          <w:rtl/>
        </w:rPr>
      </w:pPr>
      <w:bookmarkStart w:id="2" w:name="_Toc354485437"/>
    </w:p>
    <w:p w:rsidR="00EE65B8" w:rsidRPr="009A5D46" w:rsidRDefault="00E53191" w:rsidP="00E531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3" w:name="_Toc354485438"/>
      <w:bookmarkEnd w:id="2"/>
      <w:r>
        <w:rPr>
          <w:rFonts w:hint="cs"/>
          <w:rtl/>
        </w:rPr>
        <w:tab/>
      </w:r>
      <w:r w:rsidR="00EE65B8" w:rsidRPr="009A5D46">
        <w:rPr>
          <w:rtl/>
        </w:rPr>
        <w:t>1</w:t>
      </w:r>
      <w:r w:rsidR="00EE65B8">
        <w:rPr>
          <w:rtl/>
        </w:rPr>
        <w:t xml:space="preserve"> </w:t>
      </w:r>
      <w:r w:rsidR="00EE65B8" w:rsidRPr="009A5D46">
        <w:rPr>
          <w:rtl/>
        </w:rPr>
        <w:t>-</w:t>
      </w:r>
      <w:r>
        <w:rPr>
          <w:rFonts w:hint="cs"/>
          <w:rtl/>
        </w:rPr>
        <w:tab/>
      </w:r>
      <w:r w:rsidR="00EE65B8" w:rsidRPr="009A5D46">
        <w:rPr>
          <w:rtl/>
        </w:rPr>
        <w:t>تنفيذ</w:t>
      </w:r>
      <w:r w:rsidR="00EE65B8">
        <w:rPr>
          <w:rtl/>
        </w:rPr>
        <w:t xml:space="preserve"> </w:t>
      </w:r>
      <w:r w:rsidR="00EE65B8" w:rsidRPr="009A5D46">
        <w:rPr>
          <w:rtl/>
        </w:rPr>
        <w:t>الملاحظات</w:t>
      </w:r>
      <w:r w:rsidR="00EE65B8">
        <w:rPr>
          <w:rtl/>
        </w:rPr>
        <w:t xml:space="preserve"> </w:t>
      </w:r>
      <w:r w:rsidR="00EE65B8" w:rsidRPr="009A5D46">
        <w:rPr>
          <w:rtl/>
        </w:rPr>
        <w:t>الختامية</w:t>
      </w:r>
      <w:r w:rsidR="00EE65B8">
        <w:rPr>
          <w:rtl/>
        </w:rPr>
        <w:t xml:space="preserve"> </w:t>
      </w:r>
      <w:r w:rsidR="00EE65B8" w:rsidRPr="009A5D46">
        <w:rPr>
          <w:rtl/>
        </w:rPr>
        <w:t>بشأن</w:t>
      </w:r>
      <w:r w:rsidR="00EE65B8">
        <w:rPr>
          <w:rtl/>
        </w:rPr>
        <w:t xml:space="preserve"> </w:t>
      </w:r>
      <w:r w:rsidR="00EE65B8" w:rsidRPr="009A5D46">
        <w:rPr>
          <w:rtl/>
        </w:rPr>
        <w:t>التقرير</w:t>
      </w:r>
      <w:r w:rsidR="00EE65B8">
        <w:rPr>
          <w:rtl/>
        </w:rPr>
        <w:t xml:space="preserve"> </w:t>
      </w:r>
      <w:r w:rsidR="00EE65B8" w:rsidRPr="009A5D46">
        <w:rPr>
          <w:rtl/>
        </w:rPr>
        <w:t>الجامع</w:t>
      </w:r>
      <w:r w:rsidR="00EE65B8">
        <w:rPr>
          <w:rtl/>
        </w:rPr>
        <w:t xml:space="preserve"> </w:t>
      </w:r>
      <w:r w:rsidR="00EE65B8" w:rsidRPr="009A5D46">
        <w:rPr>
          <w:rtl/>
        </w:rPr>
        <w:t>للتقريرين</w:t>
      </w:r>
      <w:r w:rsidR="00EE65B8">
        <w:rPr>
          <w:rtl/>
        </w:rPr>
        <w:t xml:space="preserve"> </w:t>
      </w:r>
      <w:r w:rsidR="00EE65B8" w:rsidRPr="009A5D46">
        <w:rPr>
          <w:rtl/>
        </w:rPr>
        <w:t>الدوريين</w:t>
      </w:r>
      <w:r w:rsidR="00EE65B8">
        <w:rPr>
          <w:rtl/>
        </w:rPr>
        <w:t xml:space="preserve"> </w:t>
      </w:r>
      <w:r w:rsidR="00EE65B8" w:rsidRPr="009A5D46">
        <w:rPr>
          <w:rtl/>
        </w:rPr>
        <w:t>الرابع</w:t>
      </w:r>
      <w:r>
        <w:rPr>
          <w:rFonts w:hint="cs"/>
          <w:rtl/>
        </w:rPr>
        <w:t> </w:t>
      </w:r>
      <w:r w:rsidR="00EE65B8" w:rsidRPr="009A5D46">
        <w:rPr>
          <w:rtl/>
        </w:rPr>
        <w:t>والخامس</w:t>
      </w:r>
      <w:r w:rsidR="00EE65B8">
        <w:rPr>
          <w:rtl/>
        </w:rPr>
        <w:t xml:space="preserve"> </w:t>
      </w:r>
      <w:bookmarkEnd w:id="3"/>
    </w:p>
    <w:p w:rsidR="00EE65B8" w:rsidRPr="009A5D46" w:rsidRDefault="00EE65B8" w:rsidP="00EE65B8">
      <w:pPr>
        <w:pStyle w:val="SingleTxt"/>
        <w:rPr>
          <w:rtl/>
        </w:rPr>
      </w:pPr>
      <w:r w:rsidRPr="009A5D46">
        <w:rPr>
          <w:rtl/>
        </w:rPr>
        <w:t>١</w:t>
      </w:r>
      <w:r>
        <w:rPr>
          <w:rtl/>
        </w:rPr>
        <w:t xml:space="preserve"> </w:t>
      </w:r>
      <w:r w:rsidRPr="009A5D46">
        <w:rPr>
          <w:rtl/>
        </w:rPr>
        <w:t>-</w:t>
      </w:r>
      <w:r w:rsidR="00E53191">
        <w:rPr>
          <w:rFonts w:hint="cs"/>
          <w:rtl/>
        </w:rPr>
        <w:tab/>
      </w:r>
      <w:r w:rsidRPr="009A5D46">
        <w:rPr>
          <w:rtl/>
        </w:rPr>
        <w:t>يقدم</w:t>
      </w:r>
      <w:r>
        <w:rPr>
          <w:rtl/>
        </w:rPr>
        <w:t xml:space="preserve"> </w:t>
      </w:r>
      <w:r w:rsidRPr="009A5D46">
        <w:rPr>
          <w:rtl/>
        </w:rPr>
        <w:t>هذا</w:t>
      </w:r>
      <w:r>
        <w:rPr>
          <w:rtl/>
        </w:rPr>
        <w:t xml:space="preserve"> </w:t>
      </w:r>
      <w:r w:rsidRPr="009A5D46">
        <w:rPr>
          <w:rtl/>
        </w:rPr>
        <w:t>الفرع</w:t>
      </w:r>
      <w:r>
        <w:rPr>
          <w:rtl/>
        </w:rPr>
        <w:t xml:space="preserve"> </w:t>
      </w:r>
      <w:r w:rsidRPr="009A5D46">
        <w:rPr>
          <w:rtl/>
        </w:rPr>
        <w:t>من</w:t>
      </w:r>
      <w:r>
        <w:rPr>
          <w:rtl/>
        </w:rPr>
        <w:t xml:space="preserve"> </w:t>
      </w:r>
      <w:r w:rsidRPr="009A5D46">
        <w:rPr>
          <w:rtl/>
        </w:rPr>
        <w:t>التقرير</w:t>
      </w:r>
      <w:r>
        <w:rPr>
          <w:rtl/>
        </w:rPr>
        <w:t xml:space="preserve"> </w:t>
      </w:r>
      <w:r w:rsidRPr="009A5D46">
        <w:rPr>
          <w:rtl/>
        </w:rPr>
        <w:t>معلومات</w:t>
      </w:r>
      <w:r>
        <w:rPr>
          <w:rtl/>
        </w:rPr>
        <w:t xml:space="preserve"> </w:t>
      </w:r>
      <w:r w:rsidRPr="009A5D46">
        <w:rPr>
          <w:rtl/>
        </w:rPr>
        <w:t>عن</w:t>
      </w:r>
      <w:r>
        <w:rPr>
          <w:rtl/>
        </w:rPr>
        <w:t xml:space="preserve"> </w:t>
      </w:r>
      <w:r w:rsidRPr="009A5D46">
        <w:rPr>
          <w:rtl/>
        </w:rPr>
        <w:t>التدابير</w:t>
      </w:r>
      <w:r>
        <w:rPr>
          <w:rtl/>
        </w:rPr>
        <w:t xml:space="preserve"> </w:t>
      </w:r>
      <w:r w:rsidRPr="009A5D46">
        <w:rPr>
          <w:rtl/>
        </w:rPr>
        <w:t>المعتمدة</w:t>
      </w:r>
      <w:r>
        <w:rPr>
          <w:rtl/>
        </w:rPr>
        <w:t xml:space="preserve"> </w:t>
      </w:r>
      <w:r w:rsidRPr="009A5D46">
        <w:rPr>
          <w:rtl/>
        </w:rPr>
        <w:t>لتنفيذ</w:t>
      </w:r>
      <w:r>
        <w:rPr>
          <w:rtl/>
        </w:rPr>
        <w:t xml:space="preserve"> </w:t>
      </w:r>
      <w:r w:rsidRPr="009A5D46">
        <w:rPr>
          <w:rtl/>
        </w:rPr>
        <w:t>الملاحظات</w:t>
      </w:r>
      <w:r>
        <w:rPr>
          <w:rtl/>
        </w:rPr>
        <w:t xml:space="preserve"> </w:t>
      </w:r>
      <w:r w:rsidRPr="009A5D46">
        <w:rPr>
          <w:rtl/>
        </w:rPr>
        <w:t>الختامية</w:t>
      </w:r>
      <w:r>
        <w:rPr>
          <w:rtl/>
        </w:rPr>
        <w:t xml:space="preserve"> </w:t>
      </w:r>
      <w:r w:rsidRPr="009A5D46">
        <w:rPr>
          <w:rtl/>
        </w:rPr>
        <w:t>(وبصورة</w:t>
      </w:r>
      <w:r>
        <w:rPr>
          <w:rtl/>
        </w:rPr>
        <w:t xml:space="preserve"> </w:t>
      </w:r>
      <w:r w:rsidRPr="009A5D46">
        <w:rPr>
          <w:rtl/>
        </w:rPr>
        <w:t>خاصة</w:t>
      </w:r>
      <w:r>
        <w:rPr>
          <w:rtl/>
        </w:rPr>
        <w:t xml:space="preserve"> </w:t>
      </w:r>
      <w:r w:rsidRPr="009A5D46">
        <w:rPr>
          <w:rtl/>
        </w:rPr>
        <w:t>”مجالات</w:t>
      </w:r>
      <w:r>
        <w:rPr>
          <w:rtl/>
        </w:rPr>
        <w:t xml:space="preserve"> </w:t>
      </w:r>
      <w:r w:rsidRPr="009A5D46">
        <w:rPr>
          <w:rtl/>
        </w:rPr>
        <w:t>الاهتمام“</w:t>
      </w:r>
      <w:r>
        <w:rPr>
          <w:rtl/>
        </w:rPr>
        <w:t xml:space="preserve"> </w:t>
      </w:r>
      <w:r w:rsidRPr="009A5D46">
        <w:rPr>
          <w:rtl/>
        </w:rPr>
        <w:t>و</w:t>
      </w:r>
      <w:r>
        <w:rPr>
          <w:rtl/>
        </w:rPr>
        <w:t xml:space="preserve"> </w:t>
      </w:r>
      <w:r w:rsidRPr="009A5D46">
        <w:rPr>
          <w:rtl/>
        </w:rPr>
        <w:t>”التوصيات“)</w:t>
      </w:r>
      <w:r>
        <w:rPr>
          <w:rtl/>
        </w:rPr>
        <w:t xml:space="preserve"> </w:t>
      </w:r>
      <w:r w:rsidRPr="009A5D46">
        <w:rPr>
          <w:rtl/>
        </w:rPr>
        <w:t>بشأن</w:t>
      </w:r>
      <w:r>
        <w:rPr>
          <w:rtl/>
        </w:rPr>
        <w:t xml:space="preserve"> </w:t>
      </w:r>
      <w:r w:rsidRPr="009A5D46">
        <w:rPr>
          <w:rtl/>
        </w:rPr>
        <w:t>التقرير</w:t>
      </w:r>
      <w:r>
        <w:rPr>
          <w:rtl/>
        </w:rPr>
        <w:t xml:space="preserve"> </w:t>
      </w:r>
      <w:r w:rsidRPr="009A5D46">
        <w:rPr>
          <w:rtl/>
        </w:rPr>
        <w:t>الجامع</w:t>
      </w:r>
      <w:r>
        <w:rPr>
          <w:rtl/>
        </w:rPr>
        <w:t xml:space="preserve"> </w:t>
      </w:r>
      <w:r w:rsidRPr="009A5D46">
        <w:rPr>
          <w:rtl/>
        </w:rPr>
        <w:t>للتقريرين</w:t>
      </w:r>
      <w:r>
        <w:rPr>
          <w:rtl/>
        </w:rPr>
        <w:t xml:space="preserve"> </w:t>
      </w:r>
      <w:r w:rsidRPr="009A5D46">
        <w:rPr>
          <w:rtl/>
        </w:rPr>
        <w:t>الدوريين</w:t>
      </w:r>
      <w:r>
        <w:rPr>
          <w:rtl/>
        </w:rPr>
        <w:t xml:space="preserve"> </w:t>
      </w:r>
      <w:r w:rsidRPr="009A5D46">
        <w:rPr>
          <w:rtl/>
        </w:rPr>
        <w:t>الرابع</w:t>
      </w:r>
      <w:r>
        <w:rPr>
          <w:rtl/>
        </w:rPr>
        <w:t xml:space="preserve"> </w:t>
      </w:r>
      <w:r w:rsidRPr="009A5D46">
        <w:rPr>
          <w:rtl/>
        </w:rPr>
        <w:t>والخامس،</w:t>
      </w:r>
      <w:r>
        <w:rPr>
          <w:rtl/>
        </w:rPr>
        <w:t xml:space="preserve"> </w:t>
      </w:r>
      <w:r w:rsidRPr="009A5D46">
        <w:rPr>
          <w:rtl/>
        </w:rPr>
        <w:t>ويشرحُ</w:t>
      </w:r>
      <w:r>
        <w:rPr>
          <w:rtl/>
        </w:rPr>
        <w:t xml:space="preserve"> </w:t>
      </w:r>
      <w:r w:rsidRPr="009A5D46">
        <w:rPr>
          <w:rtl/>
        </w:rPr>
        <w:t>أسباب</w:t>
      </w:r>
      <w:r>
        <w:rPr>
          <w:rtl/>
        </w:rPr>
        <w:t xml:space="preserve"> </w:t>
      </w:r>
      <w:r w:rsidRPr="009A5D46">
        <w:rPr>
          <w:rtl/>
        </w:rPr>
        <w:t>عدم</w:t>
      </w:r>
      <w:r>
        <w:rPr>
          <w:rtl/>
        </w:rPr>
        <w:t xml:space="preserve"> </w:t>
      </w:r>
      <w:r w:rsidRPr="009A5D46">
        <w:rPr>
          <w:rtl/>
        </w:rPr>
        <w:t>التنفيذ</w:t>
      </w:r>
      <w:r>
        <w:rPr>
          <w:rtl/>
        </w:rPr>
        <w:t xml:space="preserve"> </w:t>
      </w:r>
      <w:r w:rsidRPr="009A5D46">
        <w:rPr>
          <w:rtl/>
        </w:rPr>
        <w:t>أو</w:t>
      </w:r>
      <w:r>
        <w:rPr>
          <w:rtl/>
        </w:rPr>
        <w:t xml:space="preserve"> </w:t>
      </w:r>
      <w:r w:rsidRPr="009A5D46">
        <w:rPr>
          <w:rtl/>
        </w:rPr>
        <w:t>الصعوبات</w:t>
      </w:r>
      <w:r>
        <w:rPr>
          <w:rtl/>
        </w:rPr>
        <w:t xml:space="preserve"> </w:t>
      </w:r>
      <w:r w:rsidRPr="009A5D46">
        <w:rPr>
          <w:rtl/>
        </w:rPr>
        <w:t>التي</w:t>
      </w:r>
      <w:r>
        <w:rPr>
          <w:rtl/>
        </w:rPr>
        <w:t xml:space="preserve"> </w:t>
      </w:r>
      <w:r w:rsidRPr="009A5D46">
        <w:rPr>
          <w:rtl/>
        </w:rPr>
        <w:t>صودفت.</w:t>
      </w:r>
      <w:r>
        <w:rPr>
          <w:rtl/>
        </w:rPr>
        <w:t xml:space="preserve"> </w:t>
      </w:r>
    </w:p>
    <w:p w:rsidR="00EE65B8" w:rsidRPr="009A5D46" w:rsidRDefault="00E53191" w:rsidP="00E53191">
      <w:pPr>
        <w:pStyle w:val="SingleTxt"/>
        <w:ind w:left="1930" w:hanging="666"/>
        <w:rPr>
          <w:b/>
          <w:rtl/>
        </w:rPr>
      </w:pPr>
      <w:r>
        <w:rPr>
          <w:rFonts w:hint="cs"/>
          <w:b/>
          <w:rtl/>
        </w:rPr>
        <w:tab/>
      </w:r>
      <w:r w:rsidR="00EE65B8" w:rsidRPr="009A5D46">
        <w:rPr>
          <w:b/>
          <w:rtl/>
        </w:rPr>
        <w:t>الملاحظة</w:t>
      </w:r>
      <w:r w:rsidR="00EE65B8">
        <w:rPr>
          <w:b/>
          <w:rtl/>
        </w:rPr>
        <w:t xml:space="preserve"> </w:t>
      </w:r>
      <w:r w:rsidR="00EE65B8" w:rsidRPr="009A5D46">
        <w:rPr>
          <w:b/>
          <w:rtl/>
        </w:rPr>
        <w:t>الختامية</w:t>
      </w:r>
      <w:r w:rsidR="00EE65B8">
        <w:rPr>
          <w:b/>
          <w:rtl/>
        </w:rPr>
        <w:t xml:space="preserve"> </w:t>
      </w:r>
      <w:r w:rsidR="00EE65B8" w:rsidRPr="009A5D46">
        <w:rPr>
          <w:b/>
          <w:rtl/>
        </w:rPr>
        <w:t>11</w:t>
      </w:r>
      <w:r w:rsidR="00EE65B8">
        <w:rPr>
          <w:b/>
          <w:rtl/>
        </w:rPr>
        <w:t xml:space="preserve"> </w:t>
      </w:r>
      <w:r w:rsidR="00EE65B8" w:rsidRPr="009A5D46">
        <w:rPr>
          <w:b/>
          <w:rtl/>
        </w:rPr>
        <w:t>-</w:t>
      </w:r>
      <w:r w:rsidR="00EE65B8">
        <w:rPr>
          <w:b/>
          <w:rtl/>
        </w:rPr>
        <w:t xml:space="preserve"> </w:t>
      </w:r>
      <w:r w:rsidR="00EE65B8" w:rsidRPr="009A5D46">
        <w:rPr>
          <w:b/>
          <w:rtl/>
        </w:rPr>
        <w:t>تحث</w:t>
      </w:r>
      <w:r w:rsidR="00EE65B8">
        <w:rPr>
          <w:b/>
          <w:rtl/>
        </w:rPr>
        <w:t xml:space="preserve"> </w:t>
      </w:r>
      <w:r w:rsidR="00EE65B8" w:rsidRPr="009A5D46">
        <w:rPr>
          <w:b/>
          <w:rtl/>
        </w:rPr>
        <w:t>اللجنة</w:t>
      </w:r>
      <w:r w:rsidR="00EE65B8">
        <w:rPr>
          <w:b/>
          <w:rtl/>
        </w:rPr>
        <w:t xml:space="preserve"> </w:t>
      </w:r>
      <w:r w:rsidR="00EE65B8" w:rsidRPr="009A5D46">
        <w:rPr>
          <w:b/>
          <w:rtl/>
        </w:rPr>
        <w:t>الدولةَ</w:t>
      </w:r>
      <w:r w:rsidR="00EE65B8">
        <w:rPr>
          <w:b/>
          <w:rtl/>
        </w:rPr>
        <w:t xml:space="preserve"> </w:t>
      </w:r>
      <w:r w:rsidR="00EE65B8" w:rsidRPr="009A5D46">
        <w:rPr>
          <w:b/>
          <w:rtl/>
        </w:rPr>
        <w:t>الطرف</w:t>
      </w:r>
      <w:r w:rsidR="00EE65B8">
        <w:rPr>
          <w:b/>
          <w:rtl/>
        </w:rPr>
        <w:t xml:space="preserve"> </w:t>
      </w:r>
      <w:r w:rsidR="00EE65B8" w:rsidRPr="009A5D46">
        <w:rPr>
          <w:b/>
          <w:rtl/>
        </w:rPr>
        <w:t>على</w:t>
      </w:r>
      <w:r w:rsidR="00EE65B8">
        <w:rPr>
          <w:b/>
          <w:rtl/>
        </w:rPr>
        <w:t xml:space="preserve"> </w:t>
      </w:r>
      <w:r w:rsidR="00EE65B8" w:rsidRPr="009A5D46">
        <w:rPr>
          <w:b/>
          <w:rtl/>
        </w:rPr>
        <w:t>الشروع</w:t>
      </w:r>
      <w:r w:rsidR="00EE65B8">
        <w:rPr>
          <w:b/>
          <w:rtl/>
        </w:rPr>
        <w:t xml:space="preserve"> </w:t>
      </w:r>
      <w:r w:rsidR="00EE65B8" w:rsidRPr="009A5D46">
        <w:rPr>
          <w:b/>
          <w:rtl/>
        </w:rPr>
        <w:t>دون</w:t>
      </w:r>
      <w:r w:rsidR="00EE65B8">
        <w:rPr>
          <w:b/>
          <w:rtl/>
        </w:rPr>
        <w:t xml:space="preserve"> </w:t>
      </w:r>
      <w:r w:rsidR="00EE65B8" w:rsidRPr="009A5D46">
        <w:rPr>
          <w:b/>
          <w:rtl/>
        </w:rPr>
        <w:t>تأخير</w:t>
      </w:r>
      <w:r w:rsidR="00EE65B8">
        <w:rPr>
          <w:b/>
          <w:rtl/>
        </w:rPr>
        <w:t xml:space="preserve"> </w:t>
      </w:r>
      <w:r w:rsidR="00EE65B8" w:rsidRPr="009A5D46">
        <w:rPr>
          <w:b/>
          <w:rtl/>
        </w:rPr>
        <w:t>في</w:t>
      </w:r>
      <w:r w:rsidR="00EE65B8">
        <w:rPr>
          <w:b/>
          <w:rtl/>
        </w:rPr>
        <w:t xml:space="preserve"> </w:t>
      </w:r>
      <w:r w:rsidR="00EE65B8" w:rsidRPr="009A5D46">
        <w:rPr>
          <w:b/>
          <w:rtl/>
        </w:rPr>
        <w:t>إدماج</w:t>
      </w:r>
      <w:r w:rsidR="00EE65B8">
        <w:rPr>
          <w:b/>
          <w:rtl/>
        </w:rPr>
        <w:t xml:space="preserve"> </w:t>
      </w:r>
      <w:r w:rsidR="00EE65B8" w:rsidRPr="009A5D46">
        <w:rPr>
          <w:b/>
          <w:rtl/>
        </w:rPr>
        <w:t>الاتفاقية</w:t>
      </w:r>
      <w:r w:rsidR="00EE65B8">
        <w:rPr>
          <w:b/>
          <w:rtl/>
        </w:rPr>
        <w:t xml:space="preserve"> </w:t>
      </w:r>
      <w:r w:rsidR="00EE65B8" w:rsidRPr="009A5D46">
        <w:rPr>
          <w:b/>
          <w:rtl/>
        </w:rPr>
        <w:t>كاملة</w:t>
      </w:r>
      <w:r w:rsidR="00EE65B8">
        <w:rPr>
          <w:b/>
          <w:rtl/>
        </w:rPr>
        <w:t xml:space="preserve"> </w:t>
      </w:r>
      <w:r w:rsidR="00EE65B8" w:rsidRPr="009A5D46">
        <w:rPr>
          <w:b/>
          <w:rtl/>
        </w:rPr>
        <w:t>في</w:t>
      </w:r>
      <w:r w:rsidR="00EE65B8">
        <w:rPr>
          <w:b/>
          <w:rtl/>
        </w:rPr>
        <w:t xml:space="preserve"> </w:t>
      </w:r>
      <w:r w:rsidR="00EE65B8" w:rsidRPr="009A5D46">
        <w:rPr>
          <w:b/>
          <w:rtl/>
        </w:rPr>
        <w:t>نظامها</w:t>
      </w:r>
      <w:r w:rsidR="00EE65B8">
        <w:rPr>
          <w:b/>
          <w:rtl/>
        </w:rPr>
        <w:t xml:space="preserve"> </w:t>
      </w:r>
      <w:r w:rsidR="00EE65B8" w:rsidRPr="009A5D46">
        <w:rPr>
          <w:b/>
          <w:rtl/>
        </w:rPr>
        <w:t>القانون</w:t>
      </w:r>
      <w:r w:rsidR="00EE65B8">
        <w:rPr>
          <w:b/>
          <w:rtl/>
        </w:rPr>
        <w:t xml:space="preserve"> </w:t>
      </w:r>
      <w:r w:rsidR="00EE65B8" w:rsidRPr="009A5D46">
        <w:rPr>
          <w:b/>
          <w:rtl/>
        </w:rPr>
        <w:t>المحلي.</w:t>
      </w:r>
      <w:r w:rsidR="00EE65B8">
        <w:rPr>
          <w:b/>
          <w:rtl/>
        </w:rPr>
        <w:t xml:space="preserve"> </w:t>
      </w:r>
      <w:r w:rsidR="00EE65B8" w:rsidRPr="009A5D46">
        <w:rPr>
          <w:b/>
          <w:rtl/>
        </w:rPr>
        <w:t>وتدعو</w:t>
      </w:r>
      <w:r w:rsidR="00EE65B8">
        <w:rPr>
          <w:b/>
          <w:rtl/>
        </w:rPr>
        <w:t xml:space="preserve"> </w:t>
      </w:r>
      <w:r w:rsidR="00EE65B8" w:rsidRPr="009A5D46">
        <w:rPr>
          <w:b/>
          <w:rtl/>
        </w:rPr>
        <w:t>أيضا</w:t>
      </w:r>
      <w:r w:rsidR="00EE65B8">
        <w:rPr>
          <w:b/>
          <w:rtl/>
        </w:rPr>
        <w:t xml:space="preserve"> </w:t>
      </w:r>
      <w:r w:rsidR="00EE65B8" w:rsidRPr="009A5D46">
        <w:rPr>
          <w:b/>
          <w:rtl/>
        </w:rPr>
        <w:t>الدولة</w:t>
      </w:r>
      <w:r w:rsidR="00EE65B8">
        <w:rPr>
          <w:b/>
          <w:rtl/>
        </w:rPr>
        <w:t xml:space="preserve"> </w:t>
      </w:r>
      <w:r w:rsidR="00EE65B8" w:rsidRPr="009A5D46">
        <w:rPr>
          <w:b/>
          <w:rtl/>
        </w:rPr>
        <w:t>الطرف</w:t>
      </w:r>
      <w:r w:rsidR="00EE65B8">
        <w:rPr>
          <w:b/>
          <w:rtl/>
        </w:rPr>
        <w:t xml:space="preserve"> </w:t>
      </w:r>
      <w:r w:rsidR="00EE65B8" w:rsidRPr="009A5D46">
        <w:rPr>
          <w:b/>
          <w:rtl/>
        </w:rPr>
        <w:t>إلى</w:t>
      </w:r>
      <w:r w:rsidR="00EE65B8">
        <w:rPr>
          <w:b/>
          <w:rtl/>
        </w:rPr>
        <w:t xml:space="preserve"> </w:t>
      </w:r>
      <w:r w:rsidR="00EE65B8" w:rsidRPr="009A5D46">
        <w:rPr>
          <w:b/>
          <w:rtl/>
        </w:rPr>
        <w:t>توضيح</w:t>
      </w:r>
      <w:r w:rsidR="00EE65B8">
        <w:rPr>
          <w:b/>
          <w:rtl/>
        </w:rPr>
        <w:t xml:space="preserve"> </w:t>
      </w:r>
      <w:r w:rsidR="00EE65B8" w:rsidRPr="009A5D46">
        <w:rPr>
          <w:b/>
          <w:rtl/>
        </w:rPr>
        <w:t>الأولوية</w:t>
      </w:r>
      <w:r w:rsidR="00EE65B8">
        <w:rPr>
          <w:b/>
          <w:rtl/>
        </w:rPr>
        <w:t xml:space="preserve"> </w:t>
      </w:r>
      <w:r w:rsidR="00EE65B8" w:rsidRPr="009A5D46">
        <w:rPr>
          <w:b/>
          <w:rtl/>
        </w:rPr>
        <w:t>الممنوحة</w:t>
      </w:r>
      <w:r w:rsidR="00EE65B8">
        <w:rPr>
          <w:b/>
          <w:rtl/>
        </w:rPr>
        <w:t xml:space="preserve"> </w:t>
      </w:r>
      <w:r w:rsidR="00EE65B8" w:rsidRPr="009A5D46">
        <w:rPr>
          <w:b/>
          <w:rtl/>
        </w:rPr>
        <w:t>لمبدأ</w:t>
      </w:r>
      <w:r w:rsidR="00EE65B8">
        <w:rPr>
          <w:b/>
          <w:rtl/>
        </w:rPr>
        <w:t xml:space="preserve"> </w:t>
      </w:r>
      <w:r w:rsidR="00EE65B8" w:rsidRPr="009A5D46">
        <w:rPr>
          <w:b/>
          <w:rtl/>
        </w:rPr>
        <w:t>المساواة</w:t>
      </w:r>
      <w:r w:rsidR="00EE65B8">
        <w:rPr>
          <w:b/>
          <w:rtl/>
        </w:rPr>
        <w:t xml:space="preserve"> </w:t>
      </w:r>
      <w:r w:rsidR="00EE65B8" w:rsidRPr="009A5D46">
        <w:rPr>
          <w:b/>
          <w:rtl/>
        </w:rPr>
        <w:t>بين</w:t>
      </w:r>
      <w:r w:rsidR="00EE65B8">
        <w:rPr>
          <w:b/>
          <w:rtl/>
        </w:rPr>
        <w:t xml:space="preserve"> </w:t>
      </w:r>
      <w:r w:rsidR="00EE65B8" w:rsidRPr="009A5D46">
        <w:rPr>
          <w:b/>
          <w:rtl/>
        </w:rPr>
        <w:t>الرجل</w:t>
      </w:r>
      <w:r w:rsidR="00EE65B8">
        <w:rPr>
          <w:b/>
          <w:rtl/>
        </w:rPr>
        <w:t xml:space="preserve"> </w:t>
      </w:r>
      <w:r w:rsidR="00EE65B8" w:rsidRPr="009A5D46">
        <w:rPr>
          <w:b/>
          <w:rtl/>
        </w:rPr>
        <w:t>والمرأة</w:t>
      </w:r>
      <w:r w:rsidR="00EE65B8">
        <w:rPr>
          <w:b/>
          <w:rtl/>
        </w:rPr>
        <w:t xml:space="preserve"> </w:t>
      </w:r>
      <w:r w:rsidR="00EE65B8" w:rsidRPr="009A5D46">
        <w:rPr>
          <w:b/>
          <w:rtl/>
        </w:rPr>
        <w:t>ومنع</w:t>
      </w:r>
      <w:r w:rsidR="00EE65B8">
        <w:rPr>
          <w:b/>
          <w:rtl/>
        </w:rPr>
        <w:t xml:space="preserve"> </w:t>
      </w:r>
      <w:r w:rsidR="00EE65B8" w:rsidRPr="009A5D46">
        <w:rPr>
          <w:b/>
          <w:rtl/>
        </w:rPr>
        <w:t>التمييز</w:t>
      </w:r>
      <w:r w:rsidR="00EE65B8">
        <w:rPr>
          <w:b/>
          <w:rtl/>
        </w:rPr>
        <w:t xml:space="preserve"> </w:t>
      </w:r>
      <w:r w:rsidR="00EE65B8" w:rsidRPr="009A5D46">
        <w:rPr>
          <w:b/>
          <w:rtl/>
        </w:rPr>
        <w:t>مقارنة</w:t>
      </w:r>
      <w:r w:rsidR="00EE65B8">
        <w:rPr>
          <w:b/>
          <w:rtl/>
        </w:rPr>
        <w:t xml:space="preserve"> </w:t>
      </w:r>
      <w:r w:rsidR="00EE65B8" w:rsidRPr="009A5D46">
        <w:rPr>
          <w:b/>
          <w:rtl/>
        </w:rPr>
        <w:t>بالقوانين</w:t>
      </w:r>
      <w:r w:rsidR="00EE65B8">
        <w:rPr>
          <w:b/>
          <w:rtl/>
        </w:rPr>
        <w:t xml:space="preserve"> </w:t>
      </w:r>
      <w:r w:rsidR="00EE65B8" w:rsidRPr="009A5D46">
        <w:rPr>
          <w:b/>
          <w:rtl/>
        </w:rPr>
        <w:t>العرفية.</w:t>
      </w:r>
      <w:r w:rsidR="00EE65B8">
        <w:rPr>
          <w:b/>
          <w:rtl/>
        </w:rPr>
        <w:t xml:space="preserve"> </w:t>
      </w:r>
      <w:r w:rsidR="00EE65B8" w:rsidRPr="009A5D46">
        <w:rPr>
          <w:b/>
          <w:rtl/>
        </w:rPr>
        <w:t>وتدعو</w:t>
      </w:r>
      <w:r w:rsidR="00EE65B8">
        <w:rPr>
          <w:b/>
          <w:rtl/>
        </w:rPr>
        <w:t xml:space="preserve"> </w:t>
      </w:r>
      <w:r w:rsidR="00EE65B8" w:rsidRPr="009A5D46">
        <w:rPr>
          <w:b/>
          <w:rtl/>
        </w:rPr>
        <w:t>الدولة</w:t>
      </w:r>
      <w:r w:rsidR="00EE65B8">
        <w:rPr>
          <w:b/>
          <w:rtl/>
        </w:rPr>
        <w:t xml:space="preserve"> </w:t>
      </w:r>
      <w:r w:rsidR="00EE65B8" w:rsidRPr="009A5D46">
        <w:rPr>
          <w:b/>
          <w:rtl/>
        </w:rPr>
        <w:t>الطرف</w:t>
      </w:r>
      <w:r w:rsidR="00EE65B8">
        <w:rPr>
          <w:b/>
          <w:rtl/>
        </w:rPr>
        <w:t xml:space="preserve"> </w:t>
      </w:r>
      <w:r w:rsidR="00EE65B8" w:rsidRPr="009A5D46">
        <w:rPr>
          <w:b/>
          <w:rtl/>
        </w:rPr>
        <w:t>أن</w:t>
      </w:r>
      <w:r w:rsidR="00EE65B8">
        <w:rPr>
          <w:b/>
          <w:rtl/>
        </w:rPr>
        <w:t xml:space="preserve"> </w:t>
      </w:r>
      <w:r w:rsidR="00EE65B8" w:rsidRPr="009A5D46">
        <w:rPr>
          <w:b/>
          <w:rtl/>
        </w:rPr>
        <w:t>تدرج</w:t>
      </w:r>
      <w:r w:rsidR="00EE65B8">
        <w:rPr>
          <w:b/>
          <w:rtl/>
        </w:rPr>
        <w:t xml:space="preserve"> </w:t>
      </w:r>
      <w:r w:rsidR="00EE65B8" w:rsidRPr="009A5D46">
        <w:rPr>
          <w:b/>
          <w:rtl/>
        </w:rPr>
        <w:t>في</w:t>
      </w:r>
      <w:r w:rsidR="00EE65B8">
        <w:rPr>
          <w:b/>
          <w:rtl/>
        </w:rPr>
        <w:t xml:space="preserve"> </w:t>
      </w:r>
      <w:r w:rsidR="00EE65B8" w:rsidRPr="009A5D46">
        <w:rPr>
          <w:b/>
          <w:rtl/>
        </w:rPr>
        <w:t>قانونها</w:t>
      </w:r>
      <w:r w:rsidR="00EE65B8">
        <w:rPr>
          <w:b/>
          <w:rtl/>
        </w:rPr>
        <w:t xml:space="preserve"> </w:t>
      </w:r>
      <w:r w:rsidR="00EE65B8" w:rsidRPr="009A5D46">
        <w:rPr>
          <w:b/>
          <w:rtl/>
        </w:rPr>
        <w:t>المحلي</w:t>
      </w:r>
      <w:r w:rsidR="00EE65B8">
        <w:rPr>
          <w:b/>
          <w:rtl/>
        </w:rPr>
        <w:t xml:space="preserve"> </w:t>
      </w:r>
      <w:r w:rsidR="00EE65B8" w:rsidRPr="009A5D46">
        <w:rPr>
          <w:b/>
          <w:rtl/>
        </w:rPr>
        <w:t>تعريفا</w:t>
      </w:r>
      <w:r w:rsidR="00EE65B8">
        <w:rPr>
          <w:b/>
          <w:rtl/>
        </w:rPr>
        <w:t xml:space="preserve"> </w:t>
      </w:r>
      <w:r w:rsidR="00EE65B8" w:rsidRPr="009A5D46">
        <w:rPr>
          <w:b/>
          <w:rtl/>
        </w:rPr>
        <w:t>للتمييز</w:t>
      </w:r>
      <w:r w:rsidR="00EE65B8">
        <w:rPr>
          <w:b/>
          <w:rtl/>
        </w:rPr>
        <w:t xml:space="preserve"> </w:t>
      </w:r>
      <w:r w:rsidR="00EE65B8" w:rsidRPr="009A5D46">
        <w:rPr>
          <w:b/>
          <w:rtl/>
        </w:rPr>
        <w:t>ضد</w:t>
      </w:r>
      <w:r w:rsidR="00EE65B8">
        <w:rPr>
          <w:b/>
          <w:rtl/>
        </w:rPr>
        <w:t xml:space="preserve"> </w:t>
      </w:r>
      <w:r w:rsidR="00EE65B8" w:rsidRPr="009A5D46">
        <w:rPr>
          <w:b/>
          <w:rtl/>
        </w:rPr>
        <w:t>المرأة</w:t>
      </w:r>
      <w:r w:rsidR="00EE65B8">
        <w:rPr>
          <w:b/>
          <w:rtl/>
        </w:rPr>
        <w:t xml:space="preserve"> </w:t>
      </w:r>
      <w:r w:rsidR="00EE65B8" w:rsidRPr="009A5D46">
        <w:rPr>
          <w:b/>
          <w:rtl/>
        </w:rPr>
        <w:t>يشمل</w:t>
      </w:r>
      <w:r w:rsidR="00EE65B8">
        <w:rPr>
          <w:b/>
          <w:rtl/>
        </w:rPr>
        <w:t xml:space="preserve"> </w:t>
      </w:r>
      <w:r w:rsidR="00EE65B8" w:rsidRPr="009A5D46">
        <w:rPr>
          <w:b/>
          <w:rtl/>
        </w:rPr>
        <w:t>كلا</w:t>
      </w:r>
      <w:r w:rsidR="00EE65B8">
        <w:rPr>
          <w:b/>
          <w:rtl/>
        </w:rPr>
        <w:t xml:space="preserve"> </w:t>
      </w:r>
      <w:r w:rsidR="00EE65B8" w:rsidRPr="009A5D46">
        <w:rPr>
          <w:b/>
          <w:rtl/>
        </w:rPr>
        <w:t>من</w:t>
      </w:r>
      <w:r w:rsidR="00EE65B8">
        <w:rPr>
          <w:b/>
          <w:rtl/>
        </w:rPr>
        <w:t xml:space="preserve"> </w:t>
      </w:r>
      <w:r w:rsidR="00EE65B8" w:rsidRPr="009A5D46">
        <w:rPr>
          <w:b/>
          <w:rtl/>
        </w:rPr>
        <w:t>التمييز</w:t>
      </w:r>
      <w:r w:rsidR="00EE65B8">
        <w:rPr>
          <w:b/>
          <w:rtl/>
        </w:rPr>
        <w:t xml:space="preserve"> </w:t>
      </w:r>
      <w:r w:rsidR="00EE65B8" w:rsidRPr="009A5D46">
        <w:rPr>
          <w:b/>
          <w:rtl/>
        </w:rPr>
        <w:t>المباشر</w:t>
      </w:r>
      <w:r w:rsidR="00EE65B8">
        <w:rPr>
          <w:b/>
          <w:rtl/>
        </w:rPr>
        <w:t xml:space="preserve"> </w:t>
      </w:r>
      <w:r w:rsidR="00EE65B8" w:rsidRPr="009A5D46">
        <w:rPr>
          <w:b/>
          <w:rtl/>
        </w:rPr>
        <w:t>والتمييز</w:t>
      </w:r>
      <w:r w:rsidR="00EE65B8">
        <w:rPr>
          <w:b/>
          <w:rtl/>
        </w:rPr>
        <w:t xml:space="preserve"> </w:t>
      </w:r>
      <w:r w:rsidR="00EE65B8" w:rsidRPr="009A5D46">
        <w:rPr>
          <w:b/>
          <w:rtl/>
        </w:rPr>
        <w:t>غير</w:t>
      </w:r>
      <w:r w:rsidR="00EE65B8">
        <w:rPr>
          <w:b/>
          <w:rtl/>
        </w:rPr>
        <w:t xml:space="preserve"> </w:t>
      </w:r>
      <w:r w:rsidR="00EE65B8" w:rsidRPr="009A5D46">
        <w:rPr>
          <w:b/>
          <w:rtl/>
        </w:rPr>
        <w:t>المباشر</w:t>
      </w:r>
      <w:r w:rsidR="00EE65B8">
        <w:rPr>
          <w:b/>
          <w:rtl/>
        </w:rPr>
        <w:t xml:space="preserve"> </w:t>
      </w:r>
      <w:r w:rsidR="00EE65B8" w:rsidRPr="009A5D46">
        <w:rPr>
          <w:b/>
          <w:rtl/>
        </w:rPr>
        <w:t>وفقا</w:t>
      </w:r>
      <w:r w:rsidR="00EE65B8">
        <w:rPr>
          <w:b/>
          <w:rtl/>
        </w:rPr>
        <w:t xml:space="preserve"> </w:t>
      </w:r>
      <w:r w:rsidR="00EE65B8" w:rsidRPr="009A5D46">
        <w:rPr>
          <w:b/>
          <w:rtl/>
        </w:rPr>
        <w:t>لأحكام</w:t>
      </w:r>
      <w:r w:rsidR="00EE65B8">
        <w:rPr>
          <w:b/>
          <w:rtl/>
        </w:rPr>
        <w:t xml:space="preserve"> </w:t>
      </w:r>
      <w:r w:rsidR="00EE65B8" w:rsidRPr="009A5D46">
        <w:rPr>
          <w:b/>
          <w:rtl/>
        </w:rPr>
        <w:t>المادة</w:t>
      </w:r>
      <w:r w:rsidR="00EE65B8">
        <w:rPr>
          <w:b/>
          <w:rtl/>
        </w:rPr>
        <w:t xml:space="preserve"> </w:t>
      </w:r>
      <w:r w:rsidR="00EE65B8" w:rsidRPr="009A5D46">
        <w:rPr>
          <w:b/>
          <w:rtl/>
        </w:rPr>
        <w:t>1</w:t>
      </w:r>
      <w:r w:rsidR="00EE65B8">
        <w:rPr>
          <w:b/>
          <w:rtl/>
        </w:rPr>
        <w:t xml:space="preserve"> </w:t>
      </w:r>
      <w:r w:rsidR="00EE65B8" w:rsidRPr="009A5D46">
        <w:rPr>
          <w:b/>
          <w:rtl/>
        </w:rPr>
        <w:t>من</w:t>
      </w:r>
      <w:r w:rsidR="00EE65B8">
        <w:rPr>
          <w:b/>
          <w:rtl/>
        </w:rPr>
        <w:t xml:space="preserve"> </w:t>
      </w:r>
      <w:r w:rsidR="00EE65B8" w:rsidRPr="009A5D46">
        <w:rPr>
          <w:b/>
          <w:rtl/>
        </w:rPr>
        <w:t>الاتفاقية.</w:t>
      </w:r>
      <w:r w:rsidR="00EE65B8">
        <w:rPr>
          <w:b/>
          <w:rtl/>
        </w:rPr>
        <w:t xml:space="preserve"> </w:t>
      </w:r>
      <w:r w:rsidR="00EE65B8" w:rsidRPr="009A5D46">
        <w:rPr>
          <w:b/>
          <w:rtl/>
        </w:rPr>
        <w:t>وتشجع</w:t>
      </w:r>
      <w:r w:rsidR="00EE65B8">
        <w:rPr>
          <w:b/>
          <w:rtl/>
        </w:rPr>
        <w:t xml:space="preserve"> </w:t>
      </w:r>
      <w:r w:rsidR="00EE65B8" w:rsidRPr="009A5D46">
        <w:rPr>
          <w:b/>
          <w:rtl/>
        </w:rPr>
        <w:t>الدولة</w:t>
      </w:r>
      <w:r w:rsidR="00EE65B8">
        <w:rPr>
          <w:b/>
          <w:rtl/>
        </w:rPr>
        <w:t xml:space="preserve"> </w:t>
      </w:r>
      <w:r w:rsidR="00EE65B8" w:rsidRPr="009A5D46">
        <w:rPr>
          <w:b/>
          <w:rtl/>
        </w:rPr>
        <w:t>الطرف</w:t>
      </w:r>
      <w:r w:rsidR="00EE65B8">
        <w:rPr>
          <w:b/>
          <w:rtl/>
        </w:rPr>
        <w:t xml:space="preserve"> </w:t>
      </w:r>
      <w:r w:rsidR="00EE65B8" w:rsidRPr="009A5D46">
        <w:rPr>
          <w:b/>
          <w:rtl/>
        </w:rPr>
        <w:t>على</w:t>
      </w:r>
      <w:r w:rsidR="00EE65B8">
        <w:rPr>
          <w:b/>
          <w:rtl/>
        </w:rPr>
        <w:t xml:space="preserve"> </w:t>
      </w:r>
      <w:r w:rsidR="00EE65B8" w:rsidRPr="009A5D46">
        <w:rPr>
          <w:b/>
          <w:rtl/>
        </w:rPr>
        <w:t>توعية</w:t>
      </w:r>
      <w:r w:rsidR="00EE65B8">
        <w:rPr>
          <w:b/>
          <w:rtl/>
        </w:rPr>
        <w:t xml:space="preserve"> </w:t>
      </w:r>
      <w:r w:rsidR="00EE65B8" w:rsidRPr="009A5D46">
        <w:rPr>
          <w:b/>
          <w:rtl/>
        </w:rPr>
        <w:t>العاملين</w:t>
      </w:r>
      <w:r w:rsidR="00EE65B8">
        <w:rPr>
          <w:b/>
          <w:rtl/>
        </w:rPr>
        <w:t xml:space="preserve"> </w:t>
      </w:r>
      <w:r w:rsidR="00EE65B8" w:rsidRPr="009A5D46">
        <w:rPr>
          <w:b/>
          <w:rtl/>
        </w:rPr>
        <w:t>في</w:t>
      </w:r>
      <w:r w:rsidR="00EE65B8">
        <w:rPr>
          <w:b/>
          <w:rtl/>
        </w:rPr>
        <w:t xml:space="preserve"> </w:t>
      </w:r>
      <w:r w:rsidR="00EE65B8" w:rsidRPr="009A5D46">
        <w:rPr>
          <w:b/>
          <w:rtl/>
        </w:rPr>
        <w:t>الجهاز</w:t>
      </w:r>
      <w:r w:rsidR="00EE65B8">
        <w:rPr>
          <w:b/>
          <w:rtl/>
        </w:rPr>
        <w:t xml:space="preserve"> </w:t>
      </w:r>
      <w:r w:rsidR="00EE65B8" w:rsidRPr="009A5D46">
        <w:rPr>
          <w:b/>
          <w:rtl/>
        </w:rPr>
        <w:t>القضائي</w:t>
      </w:r>
      <w:r w:rsidR="00EE65B8">
        <w:rPr>
          <w:b/>
          <w:rtl/>
        </w:rPr>
        <w:t xml:space="preserve"> </w:t>
      </w:r>
      <w:r w:rsidR="00EE65B8" w:rsidRPr="009A5D46">
        <w:rPr>
          <w:b/>
          <w:rtl/>
        </w:rPr>
        <w:t>والمحامين</w:t>
      </w:r>
      <w:r w:rsidR="00EE65B8">
        <w:rPr>
          <w:b/>
          <w:rtl/>
        </w:rPr>
        <w:t xml:space="preserve"> </w:t>
      </w:r>
      <w:r w:rsidR="00EE65B8" w:rsidRPr="009A5D46">
        <w:rPr>
          <w:b/>
          <w:rtl/>
        </w:rPr>
        <w:t>والمدعين</w:t>
      </w:r>
      <w:r w:rsidR="00EE65B8">
        <w:rPr>
          <w:b/>
          <w:rtl/>
        </w:rPr>
        <w:t xml:space="preserve"> </w:t>
      </w:r>
      <w:r w:rsidR="00EE65B8" w:rsidRPr="009A5D46">
        <w:rPr>
          <w:b/>
          <w:rtl/>
        </w:rPr>
        <w:t>العامين</w:t>
      </w:r>
      <w:r w:rsidR="00EE65B8">
        <w:rPr>
          <w:b/>
          <w:rtl/>
        </w:rPr>
        <w:t xml:space="preserve"> </w:t>
      </w:r>
      <w:r w:rsidR="00EE65B8" w:rsidRPr="009A5D46">
        <w:rPr>
          <w:b/>
          <w:rtl/>
        </w:rPr>
        <w:t>بأحكام</w:t>
      </w:r>
      <w:r w:rsidR="00EE65B8">
        <w:rPr>
          <w:b/>
          <w:rtl/>
        </w:rPr>
        <w:t xml:space="preserve"> </w:t>
      </w:r>
      <w:r w:rsidR="00EE65B8" w:rsidRPr="009A5D46">
        <w:rPr>
          <w:b/>
          <w:rtl/>
        </w:rPr>
        <w:t>الاتفاقية</w:t>
      </w:r>
      <w:r w:rsidR="00EE65B8">
        <w:rPr>
          <w:b/>
          <w:rtl/>
        </w:rPr>
        <w:t xml:space="preserve"> </w:t>
      </w:r>
      <w:r w:rsidR="00EE65B8" w:rsidRPr="009A5D46">
        <w:rPr>
          <w:b/>
          <w:rtl/>
        </w:rPr>
        <w:t>والبروتوكول</w:t>
      </w:r>
      <w:r w:rsidR="00EE65B8">
        <w:rPr>
          <w:b/>
          <w:rtl/>
        </w:rPr>
        <w:t xml:space="preserve"> </w:t>
      </w:r>
      <w:r w:rsidR="00EE65B8" w:rsidRPr="009A5D46">
        <w:rPr>
          <w:b/>
          <w:rtl/>
        </w:rPr>
        <w:t>الاختياري.</w:t>
      </w:r>
      <w:r w:rsidR="00EE65B8">
        <w:rPr>
          <w:b/>
          <w:rtl/>
        </w:rPr>
        <w:t xml:space="preserve"> </w:t>
      </w:r>
    </w:p>
    <w:p w:rsidR="00E53191" w:rsidRPr="00E53191" w:rsidRDefault="00E53191" w:rsidP="00E53191">
      <w:pPr>
        <w:pStyle w:val="SingleTxt"/>
        <w:spacing w:after="0" w:line="120" w:lineRule="exact"/>
        <w:rPr>
          <w:b/>
          <w:sz w:val="10"/>
          <w:rtl/>
        </w:rPr>
      </w:pPr>
    </w:p>
    <w:p w:rsidR="00EE65B8" w:rsidRPr="009A5D46" w:rsidRDefault="00EE65B8"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A5D46">
        <w:rPr>
          <w:rtl/>
        </w:rPr>
        <w:tab/>
      </w:r>
      <w:r w:rsidR="001F1653">
        <w:rPr>
          <w:rFonts w:hint="cs"/>
          <w:rtl/>
        </w:rPr>
        <w:t>2 -</w:t>
      </w:r>
      <w:r w:rsidRPr="009A5D46">
        <w:rPr>
          <w:rtl/>
        </w:rPr>
        <w:tab/>
        <w:t>التدابير</w:t>
      </w:r>
      <w:r>
        <w:rPr>
          <w:rtl/>
        </w:rPr>
        <w:t xml:space="preserve"> </w:t>
      </w:r>
      <w:r w:rsidRPr="009A5D46">
        <w:rPr>
          <w:rtl/>
        </w:rPr>
        <w:t>المعتمدة</w:t>
      </w:r>
      <w:r>
        <w:rPr>
          <w:rtl/>
        </w:rPr>
        <w:t xml:space="preserve"> </w:t>
      </w:r>
      <w:r w:rsidRPr="009A5D46">
        <w:rPr>
          <w:rtl/>
        </w:rPr>
        <w:t>لتنفيذ</w:t>
      </w:r>
      <w:r>
        <w:rPr>
          <w:rtl/>
        </w:rPr>
        <w:t xml:space="preserve"> </w:t>
      </w:r>
      <w:r w:rsidRPr="009A5D46">
        <w:rPr>
          <w:rtl/>
        </w:rPr>
        <w:t>الملاحظة</w:t>
      </w:r>
      <w:r>
        <w:rPr>
          <w:rtl/>
        </w:rPr>
        <w:t xml:space="preserve"> </w:t>
      </w:r>
      <w:r w:rsidRPr="009A5D46">
        <w:rPr>
          <w:rtl/>
        </w:rPr>
        <w:t>الختامية</w:t>
      </w:r>
    </w:p>
    <w:p w:rsidR="00EE65B8" w:rsidRPr="009A5D46" w:rsidRDefault="00EE65B8" w:rsidP="00EE65B8">
      <w:pPr>
        <w:pStyle w:val="SingleTxt"/>
        <w:rPr>
          <w:rtl/>
        </w:rPr>
      </w:pPr>
      <w:r w:rsidRPr="009A5D46">
        <w:rPr>
          <w:rtl/>
        </w:rPr>
        <w:t>٢</w:t>
      </w:r>
      <w:r>
        <w:rPr>
          <w:rtl/>
        </w:rPr>
        <w:t xml:space="preserve"> </w:t>
      </w:r>
      <w:r w:rsidRPr="009A5D46">
        <w:rPr>
          <w:rtl/>
        </w:rPr>
        <w:t>-</w:t>
      </w:r>
      <w:r w:rsidR="00E53191">
        <w:rPr>
          <w:rFonts w:hint="cs"/>
          <w:rtl/>
        </w:rPr>
        <w:tab/>
      </w:r>
      <w:r w:rsidRPr="009A5D46">
        <w:rPr>
          <w:rtl/>
        </w:rPr>
        <w:t>أُنشئت</w:t>
      </w:r>
      <w:r>
        <w:rPr>
          <w:rtl/>
        </w:rPr>
        <w:t xml:space="preserve"> </w:t>
      </w:r>
      <w:r w:rsidRPr="009A5D46">
        <w:rPr>
          <w:rtl/>
        </w:rPr>
        <w:t>اللجنة</w:t>
      </w:r>
      <w:r>
        <w:rPr>
          <w:rtl/>
        </w:rPr>
        <w:t xml:space="preserve"> </w:t>
      </w:r>
      <w:r w:rsidRPr="009A5D46">
        <w:rPr>
          <w:rtl/>
        </w:rPr>
        <w:t>القانونية</w:t>
      </w:r>
      <w:r>
        <w:rPr>
          <w:rtl/>
        </w:rPr>
        <w:t xml:space="preserve"> </w:t>
      </w:r>
      <w:r w:rsidRPr="009A5D46">
        <w:rPr>
          <w:rtl/>
        </w:rPr>
        <w:t>لفانواتو،</w:t>
      </w:r>
      <w:r>
        <w:rPr>
          <w:rtl/>
        </w:rPr>
        <w:t xml:space="preserve"> </w:t>
      </w:r>
      <w:r w:rsidRPr="009A5D46">
        <w:rPr>
          <w:rtl/>
        </w:rPr>
        <w:t>بوصفها</w:t>
      </w:r>
      <w:r>
        <w:rPr>
          <w:rtl/>
        </w:rPr>
        <w:t xml:space="preserve"> </w:t>
      </w:r>
      <w:r w:rsidRPr="009A5D46">
        <w:rPr>
          <w:rtl/>
        </w:rPr>
        <w:t>هيئة</w:t>
      </w:r>
      <w:r>
        <w:rPr>
          <w:rtl/>
        </w:rPr>
        <w:t xml:space="preserve"> </w:t>
      </w:r>
      <w:r w:rsidRPr="009A5D46">
        <w:rPr>
          <w:rtl/>
        </w:rPr>
        <w:t>قانونية</w:t>
      </w:r>
      <w:r>
        <w:rPr>
          <w:rtl/>
        </w:rPr>
        <w:t xml:space="preserve"> </w:t>
      </w:r>
      <w:r w:rsidRPr="009A5D46">
        <w:rPr>
          <w:rtl/>
        </w:rPr>
        <w:t>تندرج</w:t>
      </w:r>
      <w:r>
        <w:rPr>
          <w:rtl/>
        </w:rPr>
        <w:t xml:space="preserve"> </w:t>
      </w:r>
      <w:r w:rsidRPr="009A5D46">
        <w:rPr>
          <w:rtl/>
        </w:rPr>
        <w:t>ضمن</w:t>
      </w:r>
      <w:r>
        <w:rPr>
          <w:rtl/>
        </w:rPr>
        <w:t xml:space="preserve"> </w:t>
      </w:r>
      <w:r w:rsidRPr="009A5D46">
        <w:rPr>
          <w:rtl/>
        </w:rPr>
        <w:t>مجموعة</w:t>
      </w:r>
      <w:r>
        <w:rPr>
          <w:rtl/>
        </w:rPr>
        <w:t xml:space="preserve"> </w:t>
      </w:r>
      <w:r w:rsidRPr="009A5D46">
        <w:rPr>
          <w:rtl/>
        </w:rPr>
        <w:t>هيئات</w:t>
      </w:r>
      <w:r>
        <w:rPr>
          <w:rtl/>
        </w:rPr>
        <w:t xml:space="preserve"> </w:t>
      </w:r>
      <w:r w:rsidRPr="009A5D46">
        <w:rPr>
          <w:rtl/>
        </w:rPr>
        <w:t>وزارة</w:t>
      </w:r>
      <w:r>
        <w:rPr>
          <w:rtl/>
        </w:rPr>
        <w:t xml:space="preserve"> </w:t>
      </w:r>
      <w:r w:rsidRPr="009A5D46">
        <w:rPr>
          <w:rtl/>
        </w:rPr>
        <w:t>العدل</w:t>
      </w:r>
      <w:r>
        <w:rPr>
          <w:rtl/>
        </w:rPr>
        <w:t xml:space="preserve"> </w:t>
      </w:r>
      <w:r w:rsidRPr="009A5D46">
        <w:rPr>
          <w:rtl/>
        </w:rPr>
        <w:t>والخدمات</w:t>
      </w:r>
      <w:r>
        <w:rPr>
          <w:rtl/>
        </w:rPr>
        <w:t xml:space="preserve"> </w:t>
      </w:r>
      <w:r w:rsidRPr="009A5D46">
        <w:rPr>
          <w:rtl/>
        </w:rPr>
        <w:t>المجتمعية،</w:t>
      </w:r>
      <w:r>
        <w:rPr>
          <w:rtl/>
        </w:rPr>
        <w:t xml:space="preserve"> </w:t>
      </w:r>
      <w:r w:rsidRPr="009A5D46">
        <w:rPr>
          <w:rtl/>
        </w:rPr>
        <w:t>بموجب</w:t>
      </w:r>
      <w:r>
        <w:rPr>
          <w:rtl/>
        </w:rPr>
        <w:t xml:space="preserve"> </w:t>
      </w:r>
      <w:r w:rsidRPr="009A5D46">
        <w:rPr>
          <w:rtl/>
        </w:rPr>
        <w:t>قانون</w:t>
      </w:r>
      <w:r>
        <w:rPr>
          <w:rtl/>
        </w:rPr>
        <w:t xml:space="preserve"> </w:t>
      </w:r>
      <w:r w:rsidRPr="009A5D46">
        <w:rPr>
          <w:rtl/>
        </w:rPr>
        <w:t>اللجنة</w:t>
      </w:r>
      <w:r>
        <w:rPr>
          <w:rtl/>
        </w:rPr>
        <w:t xml:space="preserve"> </w:t>
      </w:r>
      <w:r w:rsidRPr="009A5D46">
        <w:rPr>
          <w:rtl/>
        </w:rPr>
        <w:t>القانونية</w:t>
      </w:r>
      <w:r>
        <w:rPr>
          <w:rtl/>
        </w:rPr>
        <w:t xml:space="preserve"> </w:t>
      </w:r>
      <w:r w:rsidRPr="009A5D46">
        <w:rPr>
          <w:rtl/>
        </w:rPr>
        <w:t>[الباب</w:t>
      </w:r>
      <w:r>
        <w:rPr>
          <w:rtl/>
        </w:rPr>
        <w:t xml:space="preserve"> </w:t>
      </w:r>
      <w:r w:rsidRPr="009A5D46">
        <w:rPr>
          <w:rtl/>
        </w:rPr>
        <w:t>115]</w:t>
      </w:r>
      <w:r>
        <w:rPr>
          <w:rtl/>
        </w:rPr>
        <w:t xml:space="preserve"> </w:t>
      </w:r>
      <w:r w:rsidRPr="009A5D46">
        <w:rPr>
          <w:rtl/>
        </w:rPr>
        <w:t>لكي</w:t>
      </w:r>
      <w:r>
        <w:rPr>
          <w:rtl/>
        </w:rPr>
        <w:t xml:space="preserve"> </w:t>
      </w:r>
      <w:r w:rsidRPr="009A5D46">
        <w:rPr>
          <w:rtl/>
        </w:rPr>
        <w:t>تسدي</w:t>
      </w:r>
      <w:r>
        <w:rPr>
          <w:rtl/>
        </w:rPr>
        <w:t xml:space="preserve"> </w:t>
      </w:r>
      <w:r w:rsidRPr="009A5D46">
        <w:rPr>
          <w:rtl/>
        </w:rPr>
        <w:t>المشورة</w:t>
      </w:r>
      <w:r>
        <w:rPr>
          <w:rtl/>
        </w:rPr>
        <w:t xml:space="preserve"> </w:t>
      </w:r>
      <w:r w:rsidRPr="009A5D46">
        <w:rPr>
          <w:rtl/>
        </w:rPr>
        <w:t>بشأن</w:t>
      </w:r>
      <w:r>
        <w:rPr>
          <w:rtl/>
        </w:rPr>
        <w:t xml:space="preserve"> </w:t>
      </w:r>
      <w:r w:rsidRPr="009A5D46">
        <w:rPr>
          <w:rtl/>
        </w:rPr>
        <w:t>إصلاح</w:t>
      </w:r>
      <w:r>
        <w:rPr>
          <w:rtl/>
        </w:rPr>
        <w:t xml:space="preserve"> </w:t>
      </w:r>
      <w:r w:rsidRPr="009A5D46">
        <w:rPr>
          <w:rtl/>
        </w:rPr>
        <w:t>القوانين</w:t>
      </w:r>
      <w:r>
        <w:rPr>
          <w:rtl/>
        </w:rPr>
        <w:t xml:space="preserve"> </w:t>
      </w:r>
      <w:r w:rsidRPr="009A5D46">
        <w:rPr>
          <w:rtl/>
        </w:rPr>
        <w:t>وتقديم</w:t>
      </w:r>
      <w:r>
        <w:rPr>
          <w:rtl/>
        </w:rPr>
        <w:t xml:space="preserve"> </w:t>
      </w:r>
      <w:r w:rsidRPr="009A5D46">
        <w:rPr>
          <w:rtl/>
        </w:rPr>
        <w:t>مقترحات</w:t>
      </w:r>
      <w:r>
        <w:rPr>
          <w:rtl/>
        </w:rPr>
        <w:t xml:space="preserve"> </w:t>
      </w:r>
      <w:r w:rsidRPr="009A5D46">
        <w:rPr>
          <w:rtl/>
        </w:rPr>
        <w:t>تشريعية.</w:t>
      </w:r>
      <w:r>
        <w:rPr>
          <w:rtl/>
        </w:rPr>
        <w:t xml:space="preserve"> </w:t>
      </w:r>
      <w:r w:rsidRPr="009A5D46">
        <w:rPr>
          <w:rtl/>
        </w:rPr>
        <w:t>وعينت</w:t>
      </w:r>
      <w:r>
        <w:rPr>
          <w:rtl/>
        </w:rPr>
        <w:t xml:space="preserve"> </w:t>
      </w:r>
      <w:r w:rsidRPr="009A5D46">
        <w:rPr>
          <w:rtl/>
        </w:rPr>
        <w:t>اللجنة</w:t>
      </w:r>
      <w:r>
        <w:rPr>
          <w:rtl/>
        </w:rPr>
        <w:t xml:space="preserve"> </w:t>
      </w:r>
      <w:r w:rsidRPr="009A5D46">
        <w:rPr>
          <w:rtl/>
        </w:rPr>
        <w:t>مؤخرا،</w:t>
      </w:r>
      <w:r>
        <w:rPr>
          <w:rtl/>
        </w:rPr>
        <w:t xml:space="preserve"> </w:t>
      </w:r>
      <w:r w:rsidRPr="009A5D46">
        <w:rPr>
          <w:rtl/>
        </w:rPr>
        <w:t>في</w:t>
      </w:r>
      <w:r>
        <w:rPr>
          <w:rtl/>
        </w:rPr>
        <w:t xml:space="preserve"> </w:t>
      </w:r>
      <w:r w:rsidRPr="009A5D46">
        <w:rPr>
          <w:rtl/>
        </w:rPr>
        <w:t>آب/أغسطس</w:t>
      </w:r>
      <w:r>
        <w:rPr>
          <w:rtl/>
        </w:rPr>
        <w:t xml:space="preserve"> </w:t>
      </w:r>
      <w:r w:rsidRPr="009A5D46">
        <w:rPr>
          <w:rtl/>
        </w:rPr>
        <w:t>2011،</w:t>
      </w:r>
      <w:r>
        <w:rPr>
          <w:rtl/>
        </w:rPr>
        <w:t xml:space="preserve"> </w:t>
      </w:r>
      <w:r w:rsidRPr="009A5D46">
        <w:rPr>
          <w:rtl/>
        </w:rPr>
        <w:t>أمينة</w:t>
      </w:r>
      <w:r>
        <w:rPr>
          <w:rtl/>
        </w:rPr>
        <w:t xml:space="preserve"> </w:t>
      </w:r>
      <w:r w:rsidRPr="009A5D46">
        <w:rPr>
          <w:rtl/>
        </w:rPr>
        <w:t>في</w:t>
      </w:r>
      <w:r>
        <w:rPr>
          <w:rtl/>
        </w:rPr>
        <w:t xml:space="preserve"> </w:t>
      </w:r>
      <w:r w:rsidRPr="009A5D46">
        <w:rPr>
          <w:rtl/>
        </w:rPr>
        <w:t>اللجنة</w:t>
      </w:r>
      <w:r>
        <w:rPr>
          <w:rtl/>
        </w:rPr>
        <w:t xml:space="preserve"> </w:t>
      </w:r>
      <w:r w:rsidRPr="009A5D46">
        <w:rPr>
          <w:rtl/>
        </w:rPr>
        <w:t>يتمثل</w:t>
      </w:r>
      <w:r>
        <w:rPr>
          <w:rtl/>
        </w:rPr>
        <w:t xml:space="preserve"> </w:t>
      </w:r>
      <w:r w:rsidRPr="009A5D46">
        <w:rPr>
          <w:rtl/>
        </w:rPr>
        <w:t>دورها</w:t>
      </w:r>
      <w:r>
        <w:rPr>
          <w:rtl/>
        </w:rPr>
        <w:t xml:space="preserve"> </w:t>
      </w:r>
      <w:r w:rsidRPr="009A5D46">
        <w:rPr>
          <w:rtl/>
        </w:rPr>
        <w:t>أساسا</w:t>
      </w:r>
      <w:r>
        <w:rPr>
          <w:rtl/>
        </w:rPr>
        <w:t xml:space="preserve"> </w:t>
      </w:r>
      <w:r w:rsidRPr="009A5D46">
        <w:rPr>
          <w:rtl/>
        </w:rPr>
        <w:t>في</w:t>
      </w:r>
      <w:r>
        <w:rPr>
          <w:rtl/>
        </w:rPr>
        <w:t xml:space="preserve"> </w:t>
      </w:r>
      <w:r w:rsidRPr="009A5D46">
        <w:rPr>
          <w:rtl/>
        </w:rPr>
        <w:t>إدارة</w:t>
      </w:r>
      <w:r>
        <w:rPr>
          <w:rtl/>
        </w:rPr>
        <w:t xml:space="preserve"> </w:t>
      </w:r>
      <w:r w:rsidRPr="009A5D46">
        <w:rPr>
          <w:rtl/>
        </w:rPr>
        <w:t>أمانة</w:t>
      </w:r>
      <w:r>
        <w:rPr>
          <w:rtl/>
        </w:rPr>
        <w:t xml:space="preserve"> </w:t>
      </w:r>
      <w:r w:rsidRPr="009A5D46">
        <w:rPr>
          <w:rtl/>
        </w:rPr>
        <w:t>اللجنة</w:t>
      </w:r>
      <w:r>
        <w:rPr>
          <w:rtl/>
        </w:rPr>
        <w:t xml:space="preserve"> </w:t>
      </w:r>
      <w:r w:rsidRPr="009A5D46">
        <w:rPr>
          <w:rtl/>
        </w:rPr>
        <w:t>القانونية</w:t>
      </w:r>
      <w:r>
        <w:rPr>
          <w:rtl/>
        </w:rPr>
        <w:t xml:space="preserve"> </w:t>
      </w:r>
      <w:r w:rsidRPr="009A5D46">
        <w:rPr>
          <w:rtl/>
        </w:rPr>
        <w:t>وتدبير</w:t>
      </w:r>
      <w:r>
        <w:rPr>
          <w:rtl/>
        </w:rPr>
        <w:t xml:space="preserve"> </w:t>
      </w:r>
      <w:r w:rsidRPr="009A5D46">
        <w:rPr>
          <w:rtl/>
        </w:rPr>
        <w:t>شؤونها.</w:t>
      </w:r>
      <w:r>
        <w:rPr>
          <w:rtl/>
        </w:rPr>
        <w:t xml:space="preserve"> </w:t>
      </w:r>
      <w:r w:rsidRPr="009A5D46">
        <w:rPr>
          <w:rtl/>
        </w:rPr>
        <w:t>وهذه</w:t>
      </w:r>
      <w:r>
        <w:rPr>
          <w:rtl/>
        </w:rPr>
        <w:t xml:space="preserve"> </w:t>
      </w:r>
      <w:r w:rsidRPr="009A5D46">
        <w:rPr>
          <w:rtl/>
        </w:rPr>
        <w:t>أول</w:t>
      </w:r>
      <w:r>
        <w:rPr>
          <w:rtl/>
        </w:rPr>
        <w:t xml:space="preserve"> </w:t>
      </w:r>
      <w:r w:rsidRPr="009A5D46">
        <w:rPr>
          <w:rtl/>
        </w:rPr>
        <w:t>مرة</w:t>
      </w:r>
      <w:r>
        <w:rPr>
          <w:rtl/>
        </w:rPr>
        <w:t xml:space="preserve"> </w:t>
      </w:r>
      <w:r w:rsidRPr="009A5D46">
        <w:rPr>
          <w:rtl/>
        </w:rPr>
        <w:t>يُعيّن</w:t>
      </w:r>
      <w:r>
        <w:rPr>
          <w:rtl/>
        </w:rPr>
        <w:t xml:space="preserve"> </w:t>
      </w:r>
      <w:r w:rsidRPr="009A5D46">
        <w:rPr>
          <w:rtl/>
        </w:rPr>
        <w:t>فيها</w:t>
      </w:r>
      <w:r>
        <w:rPr>
          <w:rtl/>
        </w:rPr>
        <w:t xml:space="preserve"> </w:t>
      </w:r>
      <w:r w:rsidRPr="009A5D46">
        <w:rPr>
          <w:rtl/>
        </w:rPr>
        <w:t>أمين</w:t>
      </w:r>
      <w:r>
        <w:rPr>
          <w:rtl/>
        </w:rPr>
        <w:t xml:space="preserve"> </w:t>
      </w:r>
      <w:r w:rsidRPr="009A5D46">
        <w:rPr>
          <w:rtl/>
        </w:rPr>
        <w:t>للجنة</w:t>
      </w:r>
      <w:r>
        <w:rPr>
          <w:rtl/>
        </w:rPr>
        <w:t xml:space="preserve"> </w:t>
      </w:r>
      <w:r w:rsidRPr="009A5D46">
        <w:rPr>
          <w:rtl/>
        </w:rPr>
        <w:t>القانونية</w:t>
      </w:r>
      <w:r>
        <w:rPr>
          <w:rtl/>
        </w:rPr>
        <w:t xml:space="preserve"> </w:t>
      </w:r>
      <w:r w:rsidRPr="009A5D46">
        <w:rPr>
          <w:rtl/>
        </w:rPr>
        <w:t>مع</w:t>
      </w:r>
      <w:r>
        <w:rPr>
          <w:rtl/>
        </w:rPr>
        <w:t xml:space="preserve"> </w:t>
      </w:r>
      <w:r w:rsidRPr="009A5D46">
        <w:rPr>
          <w:rtl/>
        </w:rPr>
        <w:t>أنها</w:t>
      </w:r>
      <w:r>
        <w:rPr>
          <w:rtl/>
        </w:rPr>
        <w:t xml:space="preserve"> </w:t>
      </w:r>
      <w:r w:rsidRPr="009A5D46">
        <w:rPr>
          <w:rtl/>
        </w:rPr>
        <w:t>قائمة</w:t>
      </w:r>
      <w:r>
        <w:rPr>
          <w:rtl/>
        </w:rPr>
        <w:t xml:space="preserve"> </w:t>
      </w:r>
      <w:r w:rsidRPr="009A5D46">
        <w:rPr>
          <w:rtl/>
        </w:rPr>
        <w:t>منذ</w:t>
      </w:r>
      <w:r>
        <w:rPr>
          <w:rtl/>
        </w:rPr>
        <w:t xml:space="preserve"> </w:t>
      </w:r>
      <w:r w:rsidRPr="009A5D46">
        <w:rPr>
          <w:rtl/>
        </w:rPr>
        <w:t>الاستقلال</w:t>
      </w:r>
      <w:r>
        <w:rPr>
          <w:rtl/>
        </w:rPr>
        <w:t xml:space="preserve"> </w:t>
      </w:r>
      <w:r w:rsidRPr="009A5D46">
        <w:rPr>
          <w:rtl/>
        </w:rPr>
        <w:t>(1980).</w:t>
      </w:r>
      <w:r>
        <w:rPr>
          <w:rtl/>
        </w:rPr>
        <w:t xml:space="preserve"> </w:t>
      </w:r>
      <w:r w:rsidRPr="009A5D46">
        <w:rPr>
          <w:rtl/>
        </w:rPr>
        <w:t>وعُيّن</w:t>
      </w:r>
      <w:r>
        <w:rPr>
          <w:rtl/>
        </w:rPr>
        <w:t xml:space="preserve"> </w:t>
      </w:r>
      <w:r w:rsidRPr="009A5D46">
        <w:rPr>
          <w:rtl/>
        </w:rPr>
        <w:t>أول</w:t>
      </w:r>
      <w:r>
        <w:rPr>
          <w:rtl/>
        </w:rPr>
        <w:t xml:space="preserve"> </w:t>
      </w:r>
      <w:r w:rsidRPr="009A5D46">
        <w:rPr>
          <w:rtl/>
        </w:rPr>
        <w:t>أعضاء</w:t>
      </w:r>
      <w:r>
        <w:rPr>
          <w:rtl/>
        </w:rPr>
        <w:t xml:space="preserve"> </w:t>
      </w:r>
      <w:r w:rsidRPr="009A5D46">
        <w:rPr>
          <w:rtl/>
        </w:rPr>
        <w:t>في</w:t>
      </w:r>
      <w:r>
        <w:rPr>
          <w:rtl/>
        </w:rPr>
        <w:t xml:space="preserve"> </w:t>
      </w:r>
      <w:r w:rsidRPr="009A5D46">
        <w:rPr>
          <w:rtl/>
        </w:rPr>
        <w:t>اللجنة</w:t>
      </w:r>
      <w:r>
        <w:rPr>
          <w:rtl/>
        </w:rPr>
        <w:t xml:space="preserve"> </w:t>
      </w:r>
      <w:r w:rsidRPr="009A5D46">
        <w:rPr>
          <w:rtl/>
        </w:rPr>
        <w:t>في</w:t>
      </w:r>
      <w:r>
        <w:rPr>
          <w:rtl/>
        </w:rPr>
        <w:t xml:space="preserve"> </w:t>
      </w:r>
      <w:r w:rsidRPr="009A5D46">
        <w:rPr>
          <w:rtl/>
        </w:rPr>
        <w:t>عام</w:t>
      </w:r>
      <w:r>
        <w:rPr>
          <w:rtl/>
        </w:rPr>
        <w:t xml:space="preserve"> </w:t>
      </w:r>
      <w:r w:rsidRPr="009A5D46">
        <w:rPr>
          <w:rtl/>
        </w:rPr>
        <w:t>2010.</w:t>
      </w:r>
      <w:r>
        <w:rPr>
          <w:rtl/>
        </w:rPr>
        <w:t xml:space="preserve"> </w:t>
      </w:r>
      <w:r w:rsidRPr="009A5D46">
        <w:rPr>
          <w:rtl/>
        </w:rPr>
        <w:t>غير</w:t>
      </w:r>
      <w:r>
        <w:rPr>
          <w:rtl/>
        </w:rPr>
        <w:t xml:space="preserve"> </w:t>
      </w:r>
      <w:r w:rsidRPr="009A5D46">
        <w:rPr>
          <w:rtl/>
        </w:rPr>
        <w:t>أن</w:t>
      </w:r>
      <w:r>
        <w:rPr>
          <w:rtl/>
        </w:rPr>
        <w:t xml:space="preserve"> </w:t>
      </w:r>
      <w:r w:rsidRPr="009A5D46">
        <w:rPr>
          <w:rtl/>
        </w:rPr>
        <w:t>هناك</w:t>
      </w:r>
      <w:r>
        <w:rPr>
          <w:rtl/>
        </w:rPr>
        <w:t xml:space="preserve"> </w:t>
      </w:r>
      <w:r w:rsidRPr="009A5D46">
        <w:rPr>
          <w:rtl/>
        </w:rPr>
        <w:t>اقتراحا</w:t>
      </w:r>
      <w:r>
        <w:rPr>
          <w:rtl/>
        </w:rPr>
        <w:t xml:space="preserve"> </w:t>
      </w:r>
      <w:r w:rsidRPr="009A5D46">
        <w:rPr>
          <w:rtl/>
        </w:rPr>
        <w:t>ينتظر</w:t>
      </w:r>
      <w:r>
        <w:rPr>
          <w:rtl/>
        </w:rPr>
        <w:t xml:space="preserve"> </w:t>
      </w:r>
      <w:r w:rsidRPr="009A5D46">
        <w:rPr>
          <w:rtl/>
        </w:rPr>
        <w:t>موافقة</w:t>
      </w:r>
      <w:r>
        <w:rPr>
          <w:rtl/>
        </w:rPr>
        <w:t xml:space="preserve"> </w:t>
      </w:r>
      <w:r w:rsidRPr="009A5D46">
        <w:rPr>
          <w:rtl/>
        </w:rPr>
        <w:t>البرلمان</w:t>
      </w:r>
      <w:r>
        <w:rPr>
          <w:rtl/>
        </w:rPr>
        <w:t xml:space="preserve"> </w:t>
      </w:r>
      <w:r w:rsidRPr="009A5D46">
        <w:rPr>
          <w:rtl/>
        </w:rPr>
        <w:t>بتعديل</w:t>
      </w:r>
      <w:r>
        <w:rPr>
          <w:rtl/>
        </w:rPr>
        <w:t xml:space="preserve"> </w:t>
      </w:r>
      <w:r w:rsidRPr="009A5D46">
        <w:rPr>
          <w:rtl/>
        </w:rPr>
        <w:t>قانون</w:t>
      </w:r>
      <w:r>
        <w:rPr>
          <w:rtl/>
        </w:rPr>
        <w:t xml:space="preserve"> </w:t>
      </w:r>
      <w:r w:rsidRPr="009A5D46">
        <w:rPr>
          <w:rtl/>
        </w:rPr>
        <w:t>اللجنة</w:t>
      </w:r>
      <w:r>
        <w:rPr>
          <w:rtl/>
        </w:rPr>
        <w:t xml:space="preserve"> </w:t>
      </w:r>
      <w:r w:rsidRPr="009A5D46">
        <w:rPr>
          <w:rtl/>
        </w:rPr>
        <w:t>القانونية</w:t>
      </w:r>
      <w:r>
        <w:rPr>
          <w:rtl/>
        </w:rPr>
        <w:t xml:space="preserve"> </w:t>
      </w:r>
      <w:r w:rsidRPr="009A5D46">
        <w:rPr>
          <w:rtl/>
        </w:rPr>
        <w:t>لزيادة</w:t>
      </w:r>
      <w:r>
        <w:rPr>
          <w:rtl/>
        </w:rPr>
        <w:t xml:space="preserve"> </w:t>
      </w:r>
      <w:r w:rsidRPr="009A5D46">
        <w:rPr>
          <w:rtl/>
        </w:rPr>
        <w:t>عدد</w:t>
      </w:r>
      <w:r>
        <w:rPr>
          <w:rtl/>
        </w:rPr>
        <w:t xml:space="preserve"> </w:t>
      </w:r>
      <w:r w:rsidRPr="009A5D46">
        <w:rPr>
          <w:rtl/>
        </w:rPr>
        <w:t>الأعضاء</w:t>
      </w:r>
      <w:r>
        <w:rPr>
          <w:rtl/>
        </w:rPr>
        <w:t xml:space="preserve"> </w:t>
      </w:r>
      <w:r w:rsidRPr="009A5D46">
        <w:rPr>
          <w:rtl/>
        </w:rPr>
        <w:t>في</w:t>
      </w:r>
      <w:r>
        <w:rPr>
          <w:rtl/>
        </w:rPr>
        <w:t xml:space="preserve"> </w:t>
      </w:r>
      <w:r w:rsidRPr="009A5D46">
        <w:rPr>
          <w:rtl/>
        </w:rPr>
        <w:t>اللجنة</w:t>
      </w:r>
      <w:r>
        <w:rPr>
          <w:rtl/>
        </w:rPr>
        <w:t xml:space="preserve"> </w:t>
      </w:r>
      <w:r w:rsidRPr="009A5D46">
        <w:rPr>
          <w:rtl/>
        </w:rPr>
        <w:t>وتوسيع</w:t>
      </w:r>
      <w:r>
        <w:rPr>
          <w:rtl/>
        </w:rPr>
        <w:t xml:space="preserve"> </w:t>
      </w:r>
      <w:r w:rsidRPr="009A5D46">
        <w:rPr>
          <w:rtl/>
        </w:rPr>
        <w:t>مهامهم.</w:t>
      </w:r>
      <w:r>
        <w:rPr>
          <w:rtl/>
        </w:rPr>
        <w:t xml:space="preserve"> </w:t>
      </w:r>
      <w:r w:rsidRPr="009A5D46">
        <w:rPr>
          <w:rtl/>
        </w:rPr>
        <w:t>ويكفل</w:t>
      </w:r>
      <w:r>
        <w:rPr>
          <w:rtl/>
        </w:rPr>
        <w:t xml:space="preserve"> </w:t>
      </w:r>
      <w:r w:rsidRPr="009A5D46">
        <w:rPr>
          <w:rtl/>
        </w:rPr>
        <w:t>التعديل</w:t>
      </w:r>
      <w:r>
        <w:rPr>
          <w:rtl/>
        </w:rPr>
        <w:t xml:space="preserve"> </w:t>
      </w:r>
      <w:r w:rsidRPr="009A5D46">
        <w:rPr>
          <w:rtl/>
        </w:rPr>
        <w:t>المقترح</w:t>
      </w:r>
      <w:r>
        <w:rPr>
          <w:rtl/>
        </w:rPr>
        <w:t xml:space="preserve"> </w:t>
      </w:r>
      <w:r w:rsidRPr="009A5D46">
        <w:rPr>
          <w:rtl/>
        </w:rPr>
        <w:t>أن</w:t>
      </w:r>
      <w:r>
        <w:rPr>
          <w:rtl/>
        </w:rPr>
        <w:t xml:space="preserve"> </w:t>
      </w:r>
      <w:r w:rsidRPr="009A5D46">
        <w:rPr>
          <w:rtl/>
        </w:rPr>
        <w:t>تُمثَّل</w:t>
      </w:r>
      <w:r>
        <w:rPr>
          <w:rtl/>
        </w:rPr>
        <w:t xml:space="preserve"> </w:t>
      </w:r>
      <w:r w:rsidRPr="009A5D46">
        <w:rPr>
          <w:rtl/>
        </w:rPr>
        <w:t>المرأة</w:t>
      </w:r>
      <w:r>
        <w:rPr>
          <w:rtl/>
        </w:rPr>
        <w:t xml:space="preserve"> </w:t>
      </w:r>
      <w:r w:rsidRPr="009A5D46">
        <w:rPr>
          <w:rtl/>
        </w:rPr>
        <w:t>في</w:t>
      </w:r>
      <w:r>
        <w:rPr>
          <w:rtl/>
        </w:rPr>
        <w:t xml:space="preserve"> </w:t>
      </w:r>
      <w:r w:rsidRPr="009A5D46">
        <w:rPr>
          <w:rtl/>
        </w:rPr>
        <w:t>اللجنة،</w:t>
      </w:r>
      <w:r>
        <w:rPr>
          <w:rtl/>
        </w:rPr>
        <w:t xml:space="preserve"> </w:t>
      </w:r>
      <w:r w:rsidRPr="009A5D46">
        <w:rPr>
          <w:rtl/>
        </w:rPr>
        <w:t>وأن</w:t>
      </w:r>
      <w:r>
        <w:rPr>
          <w:rtl/>
        </w:rPr>
        <w:t xml:space="preserve"> </w:t>
      </w:r>
      <w:r w:rsidRPr="009A5D46">
        <w:rPr>
          <w:rtl/>
        </w:rPr>
        <w:t>يكون</w:t>
      </w:r>
      <w:r>
        <w:rPr>
          <w:rtl/>
        </w:rPr>
        <w:t xml:space="preserve"> </w:t>
      </w:r>
      <w:r w:rsidRPr="009A5D46">
        <w:rPr>
          <w:rtl/>
        </w:rPr>
        <w:t>بذلك</w:t>
      </w:r>
      <w:r>
        <w:rPr>
          <w:rtl/>
        </w:rPr>
        <w:t xml:space="preserve"> </w:t>
      </w:r>
      <w:r w:rsidRPr="009A5D46">
        <w:rPr>
          <w:rtl/>
        </w:rPr>
        <w:t>ضمن</w:t>
      </w:r>
      <w:r>
        <w:rPr>
          <w:rtl/>
        </w:rPr>
        <w:t xml:space="preserve"> </w:t>
      </w:r>
      <w:r w:rsidRPr="009A5D46">
        <w:rPr>
          <w:rtl/>
        </w:rPr>
        <w:t>أعضاء</w:t>
      </w:r>
      <w:r>
        <w:rPr>
          <w:rtl/>
        </w:rPr>
        <w:t xml:space="preserve"> </w:t>
      </w:r>
      <w:r w:rsidRPr="009A5D46">
        <w:rPr>
          <w:rtl/>
        </w:rPr>
        <w:t>اللجنة</w:t>
      </w:r>
      <w:r>
        <w:rPr>
          <w:rtl/>
        </w:rPr>
        <w:t xml:space="preserve"> </w:t>
      </w:r>
      <w:r w:rsidRPr="009A5D46">
        <w:rPr>
          <w:rtl/>
        </w:rPr>
        <w:t>امرأة</w:t>
      </w:r>
      <w:r>
        <w:rPr>
          <w:rtl/>
        </w:rPr>
        <w:t xml:space="preserve"> </w:t>
      </w:r>
      <w:r w:rsidRPr="009A5D46">
        <w:rPr>
          <w:rtl/>
        </w:rPr>
        <w:t>تمثل</w:t>
      </w:r>
      <w:r>
        <w:rPr>
          <w:rtl/>
        </w:rPr>
        <w:t xml:space="preserve"> </w:t>
      </w:r>
      <w:r w:rsidRPr="009A5D46">
        <w:rPr>
          <w:rtl/>
        </w:rPr>
        <w:t>المجتمع</w:t>
      </w:r>
      <w:r>
        <w:rPr>
          <w:rtl/>
        </w:rPr>
        <w:t xml:space="preserve"> </w:t>
      </w:r>
      <w:r w:rsidRPr="009A5D46">
        <w:rPr>
          <w:rtl/>
        </w:rPr>
        <w:t>المدني</w:t>
      </w:r>
      <w:r>
        <w:rPr>
          <w:rtl/>
        </w:rPr>
        <w:t xml:space="preserve"> </w:t>
      </w:r>
      <w:r w:rsidRPr="009A5D46">
        <w:rPr>
          <w:rtl/>
        </w:rPr>
        <w:t>يُرشحها</w:t>
      </w:r>
      <w:r>
        <w:rPr>
          <w:rtl/>
        </w:rPr>
        <w:t xml:space="preserve"> </w:t>
      </w:r>
      <w:r w:rsidRPr="009A5D46">
        <w:rPr>
          <w:rtl/>
        </w:rPr>
        <w:t>مدير</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ومن</w:t>
      </w:r>
      <w:r>
        <w:rPr>
          <w:rtl/>
        </w:rPr>
        <w:t xml:space="preserve"> </w:t>
      </w:r>
      <w:r w:rsidRPr="009A5D46">
        <w:rPr>
          <w:rtl/>
        </w:rPr>
        <w:t>الأولويات</w:t>
      </w:r>
      <w:r>
        <w:rPr>
          <w:rtl/>
        </w:rPr>
        <w:t xml:space="preserve"> </w:t>
      </w:r>
      <w:r w:rsidRPr="009A5D46">
        <w:rPr>
          <w:rtl/>
        </w:rPr>
        <w:t>الرئيسية</w:t>
      </w:r>
      <w:r>
        <w:rPr>
          <w:rtl/>
        </w:rPr>
        <w:t xml:space="preserve"> </w:t>
      </w:r>
      <w:r w:rsidRPr="009A5D46">
        <w:rPr>
          <w:rtl/>
        </w:rPr>
        <w:t>التي</w:t>
      </w:r>
      <w:r>
        <w:rPr>
          <w:rtl/>
        </w:rPr>
        <w:t xml:space="preserve"> </w:t>
      </w:r>
      <w:r w:rsidRPr="009A5D46">
        <w:rPr>
          <w:rtl/>
        </w:rPr>
        <w:t>تهتم</w:t>
      </w:r>
      <w:r>
        <w:rPr>
          <w:rtl/>
        </w:rPr>
        <w:t xml:space="preserve"> </w:t>
      </w:r>
      <w:r w:rsidRPr="009A5D46">
        <w:rPr>
          <w:rtl/>
        </w:rPr>
        <w:t>بها</w:t>
      </w:r>
      <w:r>
        <w:rPr>
          <w:rtl/>
        </w:rPr>
        <w:t xml:space="preserve"> </w:t>
      </w:r>
      <w:r w:rsidRPr="009A5D46">
        <w:rPr>
          <w:rtl/>
        </w:rPr>
        <w:t>اللجنة</w:t>
      </w:r>
      <w:r>
        <w:rPr>
          <w:rtl/>
        </w:rPr>
        <w:t xml:space="preserve"> </w:t>
      </w:r>
      <w:r w:rsidRPr="009A5D46">
        <w:rPr>
          <w:rtl/>
        </w:rPr>
        <w:t>في</w:t>
      </w:r>
      <w:r>
        <w:rPr>
          <w:rtl/>
        </w:rPr>
        <w:t xml:space="preserve"> </w:t>
      </w:r>
      <w:r w:rsidRPr="009A5D46">
        <w:rPr>
          <w:rtl/>
        </w:rPr>
        <w:t>الوقت</w:t>
      </w:r>
      <w:r>
        <w:rPr>
          <w:rtl/>
        </w:rPr>
        <w:t xml:space="preserve"> </w:t>
      </w:r>
      <w:r w:rsidRPr="009A5D46">
        <w:rPr>
          <w:rtl/>
        </w:rPr>
        <w:t>الحاضر</w:t>
      </w:r>
      <w:r>
        <w:rPr>
          <w:rtl/>
        </w:rPr>
        <w:t xml:space="preserve"> </w:t>
      </w:r>
      <w:r w:rsidRPr="009A5D46">
        <w:rPr>
          <w:rtl/>
        </w:rPr>
        <w:t>تحديدُ</w:t>
      </w:r>
      <w:r>
        <w:rPr>
          <w:rtl/>
        </w:rPr>
        <w:t xml:space="preserve"> </w:t>
      </w:r>
      <w:r w:rsidRPr="009A5D46">
        <w:rPr>
          <w:rtl/>
        </w:rPr>
        <w:t>التشريعات</w:t>
      </w:r>
      <w:r>
        <w:rPr>
          <w:rtl/>
        </w:rPr>
        <w:t xml:space="preserve"> </w:t>
      </w:r>
      <w:r w:rsidRPr="009A5D46">
        <w:rPr>
          <w:rtl/>
        </w:rPr>
        <w:t>في</w:t>
      </w:r>
      <w:r>
        <w:rPr>
          <w:rtl/>
        </w:rPr>
        <w:t xml:space="preserve"> </w:t>
      </w:r>
      <w:r w:rsidRPr="009A5D46">
        <w:rPr>
          <w:rtl/>
        </w:rPr>
        <w:t>فانواتو</w:t>
      </w:r>
      <w:r>
        <w:rPr>
          <w:rtl/>
        </w:rPr>
        <w:t xml:space="preserve"> </w:t>
      </w:r>
      <w:r w:rsidRPr="009A5D46">
        <w:rPr>
          <w:rtl/>
        </w:rPr>
        <w:t>التي</w:t>
      </w:r>
      <w:r>
        <w:rPr>
          <w:rtl/>
        </w:rPr>
        <w:t xml:space="preserve"> </w:t>
      </w:r>
      <w:r w:rsidRPr="009A5D46">
        <w:rPr>
          <w:rtl/>
        </w:rPr>
        <w:t>تحتاج</w:t>
      </w:r>
      <w:r>
        <w:rPr>
          <w:rtl/>
        </w:rPr>
        <w:t xml:space="preserve"> </w:t>
      </w:r>
      <w:r w:rsidRPr="009A5D46">
        <w:rPr>
          <w:rtl/>
        </w:rPr>
        <w:t>إلى</w:t>
      </w:r>
      <w:r>
        <w:rPr>
          <w:rtl/>
        </w:rPr>
        <w:t xml:space="preserve"> </w:t>
      </w:r>
      <w:r w:rsidRPr="009A5D46">
        <w:rPr>
          <w:rtl/>
        </w:rPr>
        <w:t>مراجعة</w:t>
      </w:r>
      <w:r>
        <w:rPr>
          <w:rtl/>
        </w:rPr>
        <w:t xml:space="preserve"> </w:t>
      </w:r>
      <w:r w:rsidRPr="009A5D46">
        <w:rPr>
          <w:rtl/>
        </w:rPr>
        <w:t>وإصلاح،</w:t>
      </w:r>
      <w:r>
        <w:rPr>
          <w:rtl/>
        </w:rPr>
        <w:t xml:space="preserve"> </w:t>
      </w:r>
      <w:r w:rsidRPr="009A5D46">
        <w:rPr>
          <w:rtl/>
        </w:rPr>
        <w:t>وذلك</w:t>
      </w:r>
      <w:r>
        <w:rPr>
          <w:rtl/>
        </w:rPr>
        <w:t xml:space="preserve"> </w:t>
      </w:r>
      <w:r w:rsidRPr="009A5D46">
        <w:rPr>
          <w:rtl/>
        </w:rPr>
        <w:t>بشكل</w:t>
      </w:r>
      <w:r>
        <w:rPr>
          <w:rtl/>
        </w:rPr>
        <w:t xml:space="preserve"> </w:t>
      </w:r>
      <w:r w:rsidRPr="009A5D46">
        <w:rPr>
          <w:rtl/>
        </w:rPr>
        <w:t>تحكمه</w:t>
      </w:r>
      <w:r>
        <w:rPr>
          <w:rtl/>
        </w:rPr>
        <w:t xml:space="preserve"> </w:t>
      </w:r>
      <w:r w:rsidRPr="009A5D46">
        <w:rPr>
          <w:rtl/>
        </w:rPr>
        <w:t>الإجراءات</w:t>
      </w:r>
      <w:r>
        <w:rPr>
          <w:rtl/>
        </w:rPr>
        <w:t xml:space="preserve"> </w:t>
      </w:r>
      <w:r w:rsidRPr="009A5D46">
        <w:rPr>
          <w:rtl/>
        </w:rPr>
        <w:t>الحالية</w:t>
      </w:r>
      <w:r>
        <w:rPr>
          <w:rtl/>
        </w:rPr>
        <w:t xml:space="preserve"> </w:t>
      </w:r>
      <w:r w:rsidRPr="009A5D46">
        <w:rPr>
          <w:rtl/>
        </w:rPr>
        <w:t>للجنة</w:t>
      </w:r>
      <w:r>
        <w:rPr>
          <w:rtl/>
        </w:rPr>
        <w:t xml:space="preserve"> </w:t>
      </w:r>
      <w:r w:rsidRPr="009A5D46">
        <w:rPr>
          <w:rtl/>
        </w:rPr>
        <w:t>القانونية،</w:t>
      </w:r>
      <w:r>
        <w:rPr>
          <w:rtl/>
        </w:rPr>
        <w:t xml:space="preserve"> </w:t>
      </w:r>
      <w:r w:rsidRPr="009A5D46">
        <w:rPr>
          <w:rtl/>
        </w:rPr>
        <w:t>أي</w:t>
      </w:r>
      <w:r>
        <w:rPr>
          <w:rtl/>
        </w:rPr>
        <w:t xml:space="preserve"> </w:t>
      </w:r>
      <w:r w:rsidRPr="009A5D46">
        <w:rPr>
          <w:rtl/>
        </w:rPr>
        <w:t>أن</w:t>
      </w:r>
      <w:r>
        <w:rPr>
          <w:rtl/>
        </w:rPr>
        <w:t xml:space="preserve"> </w:t>
      </w:r>
      <w:r w:rsidRPr="009A5D46">
        <w:rPr>
          <w:rtl/>
        </w:rPr>
        <w:t>المقترح</w:t>
      </w:r>
      <w:r>
        <w:rPr>
          <w:rtl/>
        </w:rPr>
        <w:t xml:space="preserve"> </w:t>
      </w:r>
      <w:r w:rsidRPr="009A5D46">
        <w:rPr>
          <w:rtl/>
        </w:rPr>
        <w:t>ينبغي</w:t>
      </w:r>
      <w:r>
        <w:rPr>
          <w:rtl/>
        </w:rPr>
        <w:t xml:space="preserve"> </w:t>
      </w:r>
      <w:r w:rsidRPr="009A5D46">
        <w:rPr>
          <w:rtl/>
        </w:rPr>
        <w:t>أن</w:t>
      </w:r>
      <w:r>
        <w:rPr>
          <w:rtl/>
        </w:rPr>
        <w:t xml:space="preserve"> </w:t>
      </w:r>
      <w:r w:rsidRPr="009A5D46">
        <w:rPr>
          <w:rtl/>
        </w:rPr>
        <w:t>يأتي</w:t>
      </w:r>
      <w:r>
        <w:rPr>
          <w:rtl/>
        </w:rPr>
        <w:t xml:space="preserve"> </w:t>
      </w:r>
      <w:r w:rsidRPr="009A5D46">
        <w:rPr>
          <w:rtl/>
        </w:rPr>
        <w:t>من</w:t>
      </w:r>
      <w:r>
        <w:rPr>
          <w:rtl/>
        </w:rPr>
        <w:t xml:space="preserve"> </w:t>
      </w:r>
      <w:r w:rsidRPr="009A5D46">
        <w:rPr>
          <w:rtl/>
        </w:rPr>
        <w:t>أي</w:t>
      </w:r>
      <w:r>
        <w:rPr>
          <w:rtl/>
        </w:rPr>
        <w:t xml:space="preserve"> </w:t>
      </w:r>
      <w:r w:rsidRPr="009A5D46">
        <w:rPr>
          <w:rtl/>
        </w:rPr>
        <w:t>مؤسسة</w:t>
      </w:r>
      <w:r>
        <w:rPr>
          <w:rtl/>
        </w:rPr>
        <w:t xml:space="preserve"> </w:t>
      </w:r>
      <w:r w:rsidRPr="009A5D46">
        <w:rPr>
          <w:rtl/>
        </w:rPr>
        <w:t>حكومية</w:t>
      </w:r>
      <w:r>
        <w:rPr>
          <w:rtl/>
        </w:rPr>
        <w:t xml:space="preserve"> </w:t>
      </w:r>
      <w:r w:rsidRPr="009A5D46">
        <w:rPr>
          <w:rtl/>
        </w:rPr>
        <w:t>أو</w:t>
      </w:r>
      <w:r>
        <w:rPr>
          <w:rtl/>
        </w:rPr>
        <w:t xml:space="preserve"> </w:t>
      </w:r>
      <w:r w:rsidRPr="009A5D46">
        <w:rPr>
          <w:rtl/>
        </w:rPr>
        <w:t>مؤسسة</w:t>
      </w:r>
      <w:r>
        <w:rPr>
          <w:rtl/>
        </w:rPr>
        <w:t xml:space="preserve"> </w:t>
      </w:r>
      <w:r w:rsidRPr="009A5D46">
        <w:rPr>
          <w:rtl/>
        </w:rPr>
        <w:t>من</w:t>
      </w:r>
      <w:r>
        <w:rPr>
          <w:rtl/>
        </w:rPr>
        <w:t xml:space="preserve"> </w:t>
      </w:r>
      <w:r w:rsidRPr="009A5D46">
        <w:rPr>
          <w:rtl/>
        </w:rPr>
        <w:t>القطاع</w:t>
      </w:r>
      <w:r>
        <w:rPr>
          <w:rtl/>
        </w:rPr>
        <w:t xml:space="preserve"> </w:t>
      </w:r>
      <w:r w:rsidRPr="009A5D46">
        <w:rPr>
          <w:rtl/>
        </w:rPr>
        <w:t>الخاص</w:t>
      </w:r>
      <w:r>
        <w:rPr>
          <w:rtl/>
        </w:rPr>
        <w:t xml:space="preserve"> </w:t>
      </w:r>
      <w:r w:rsidRPr="009A5D46">
        <w:rPr>
          <w:rtl/>
        </w:rPr>
        <w:t>أو</w:t>
      </w:r>
      <w:r>
        <w:rPr>
          <w:rtl/>
        </w:rPr>
        <w:t xml:space="preserve"> </w:t>
      </w:r>
      <w:r w:rsidRPr="009A5D46">
        <w:rPr>
          <w:rtl/>
        </w:rPr>
        <w:t>فرد</w:t>
      </w:r>
      <w:r>
        <w:rPr>
          <w:rtl/>
        </w:rPr>
        <w:t xml:space="preserve"> </w:t>
      </w:r>
      <w:r w:rsidRPr="009A5D46">
        <w:rPr>
          <w:rtl/>
        </w:rPr>
        <w:t>أو</w:t>
      </w:r>
      <w:r>
        <w:rPr>
          <w:rtl/>
        </w:rPr>
        <w:t xml:space="preserve"> </w:t>
      </w:r>
      <w:r w:rsidRPr="009A5D46">
        <w:rPr>
          <w:rtl/>
        </w:rPr>
        <w:t>جماعة</w:t>
      </w:r>
      <w:r>
        <w:rPr>
          <w:rtl/>
        </w:rPr>
        <w:t xml:space="preserve"> </w:t>
      </w:r>
      <w:r w:rsidRPr="009A5D46">
        <w:rPr>
          <w:rtl/>
        </w:rPr>
        <w:t>أو</w:t>
      </w:r>
      <w:r>
        <w:rPr>
          <w:rtl/>
        </w:rPr>
        <w:t xml:space="preserve"> </w:t>
      </w:r>
      <w:r w:rsidRPr="009A5D46">
        <w:rPr>
          <w:rtl/>
        </w:rPr>
        <w:t>رابطات</w:t>
      </w:r>
      <w:r>
        <w:rPr>
          <w:rtl/>
        </w:rPr>
        <w:t xml:space="preserve"> </w:t>
      </w:r>
      <w:r w:rsidRPr="009A5D46">
        <w:rPr>
          <w:rtl/>
        </w:rPr>
        <w:t>حتى</w:t>
      </w:r>
      <w:r>
        <w:rPr>
          <w:rtl/>
        </w:rPr>
        <w:t xml:space="preserve"> </w:t>
      </w:r>
      <w:r w:rsidRPr="009A5D46">
        <w:rPr>
          <w:rtl/>
        </w:rPr>
        <w:t>يكون</w:t>
      </w:r>
      <w:r>
        <w:rPr>
          <w:rtl/>
        </w:rPr>
        <w:t xml:space="preserve"> </w:t>
      </w:r>
      <w:r w:rsidRPr="009A5D46">
        <w:rPr>
          <w:rtl/>
        </w:rPr>
        <w:t>المقترح</w:t>
      </w:r>
      <w:r>
        <w:rPr>
          <w:rtl/>
        </w:rPr>
        <w:t xml:space="preserve"> </w:t>
      </w:r>
      <w:r w:rsidRPr="009A5D46">
        <w:rPr>
          <w:rtl/>
        </w:rPr>
        <w:t>ما</w:t>
      </w:r>
      <w:r>
        <w:rPr>
          <w:rtl/>
        </w:rPr>
        <w:t xml:space="preserve"> </w:t>
      </w:r>
      <w:r w:rsidRPr="009A5D46">
        <w:rPr>
          <w:rtl/>
        </w:rPr>
        <w:t>تستند</w:t>
      </w:r>
      <w:r>
        <w:rPr>
          <w:rtl/>
        </w:rPr>
        <w:t xml:space="preserve"> </w:t>
      </w:r>
      <w:r w:rsidRPr="009A5D46">
        <w:rPr>
          <w:rtl/>
        </w:rPr>
        <w:t>إليه</w:t>
      </w:r>
      <w:r>
        <w:rPr>
          <w:rtl/>
        </w:rPr>
        <w:t xml:space="preserve"> </w:t>
      </w:r>
      <w:r w:rsidRPr="009A5D46">
        <w:rPr>
          <w:rtl/>
        </w:rPr>
        <w:t>اللجنة</w:t>
      </w:r>
      <w:r>
        <w:rPr>
          <w:rtl/>
        </w:rPr>
        <w:t xml:space="preserve"> </w:t>
      </w:r>
      <w:r w:rsidRPr="009A5D46">
        <w:rPr>
          <w:rtl/>
        </w:rPr>
        <w:t>في</w:t>
      </w:r>
      <w:r>
        <w:rPr>
          <w:rtl/>
        </w:rPr>
        <w:t xml:space="preserve"> </w:t>
      </w:r>
      <w:r w:rsidRPr="009A5D46">
        <w:rPr>
          <w:rtl/>
        </w:rPr>
        <w:t>إنجاز</w:t>
      </w:r>
      <w:r>
        <w:rPr>
          <w:rtl/>
        </w:rPr>
        <w:t xml:space="preserve"> </w:t>
      </w:r>
      <w:r w:rsidRPr="009A5D46">
        <w:rPr>
          <w:rtl/>
        </w:rPr>
        <w:t>المراجعة.</w:t>
      </w:r>
    </w:p>
    <w:p w:rsidR="00EE65B8" w:rsidRPr="009A5D46" w:rsidRDefault="00EE65B8" w:rsidP="00EE65B8">
      <w:pPr>
        <w:pStyle w:val="SingleTxt"/>
        <w:rPr>
          <w:rtl/>
        </w:rPr>
      </w:pPr>
      <w:r w:rsidRPr="009A5D46">
        <w:rPr>
          <w:rtl/>
        </w:rPr>
        <w:t>٣</w:t>
      </w:r>
      <w:r>
        <w:rPr>
          <w:rtl/>
        </w:rPr>
        <w:t xml:space="preserve"> </w:t>
      </w:r>
      <w:r w:rsidRPr="009A5D46">
        <w:rPr>
          <w:rtl/>
        </w:rPr>
        <w:t>-</w:t>
      </w:r>
      <w:r w:rsidR="00E53191">
        <w:rPr>
          <w:rFonts w:hint="cs"/>
          <w:rtl/>
        </w:rPr>
        <w:tab/>
      </w:r>
      <w:r w:rsidRPr="009A5D46">
        <w:rPr>
          <w:rtl/>
        </w:rPr>
        <w:t>وفي</w:t>
      </w:r>
      <w:r>
        <w:rPr>
          <w:rtl/>
        </w:rPr>
        <w:t xml:space="preserve"> </w:t>
      </w:r>
      <w:r w:rsidRPr="009A5D46">
        <w:rPr>
          <w:rtl/>
        </w:rPr>
        <w:t>عام</w:t>
      </w:r>
      <w:r>
        <w:rPr>
          <w:rtl/>
        </w:rPr>
        <w:t xml:space="preserve"> </w:t>
      </w:r>
      <w:r w:rsidRPr="009A5D46">
        <w:rPr>
          <w:rtl/>
        </w:rPr>
        <w:t>2010،</w:t>
      </w:r>
      <w:r>
        <w:rPr>
          <w:rtl/>
        </w:rPr>
        <w:t xml:space="preserve"> </w:t>
      </w:r>
      <w:r w:rsidRPr="009A5D46">
        <w:rPr>
          <w:rtl/>
        </w:rPr>
        <w:t>أجرت</w:t>
      </w:r>
      <w:r>
        <w:rPr>
          <w:rtl/>
        </w:rPr>
        <w:t xml:space="preserve"> </w:t>
      </w:r>
      <w:r w:rsidRPr="009A5D46">
        <w:rPr>
          <w:rtl/>
        </w:rPr>
        <w:t>الحكومة</w:t>
      </w:r>
      <w:r>
        <w:rPr>
          <w:rtl/>
        </w:rPr>
        <w:t xml:space="preserve"> </w:t>
      </w:r>
      <w:r w:rsidRPr="009A5D46">
        <w:rPr>
          <w:rtl/>
        </w:rPr>
        <w:t>استعراضا</w:t>
      </w:r>
      <w:r>
        <w:rPr>
          <w:rtl/>
        </w:rPr>
        <w:t xml:space="preserve"> </w:t>
      </w:r>
      <w:r w:rsidRPr="009A5D46">
        <w:rPr>
          <w:rtl/>
        </w:rPr>
        <w:t>وطنيا</w:t>
      </w:r>
      <w:r>
        <w:rPr>
          <w:rtl/>
        </w:rPr>
        <w:t xml:space="preserve"> </w:t>
      </w:r>
      <w:r w:rsidRPr="009A5D46">
        <w:rPr>
          <w:rtl/>
        </w:rPr>
        <w:t>للتشريعات</w:t>
      </w:r>
      <w:r>
        <w:rPr>
          <w:rtl/>
        </w:rPr>
        <w:t xml:space="preserve"> </w:t>
      </w:r>
      <w:r w:rsidRPr="009A5D46">
        <w:rPr>
          <w:rtl/>
        </w:rPr>
        <w:t>لتحديد</w:t>
      </w:r>
      <w:r>
        <w:rPr>
          <w:rtl/>
        </w:rPr>
        <w:t xml:space="preserve"> </w:t>
      </w:r>
      <w:r w:rsidRPr="009A5D46">
        <w:rPr>
          <w:rtl/>
        </w:rPr>
        <w:t>التشريعات</w:t>
      </w:r>
      <w:r>
        <w:rPr>
          <w:rtl/>
        </w:rPr>
        <w:t xml:space="preserve"> </w:t>
      </w:r>
      <w:r w:rsidRPr="009A5D46">
        <w:rPr>
          <w:rtl/>
        </w:rPr>
        <w:t>المحلية</w:t>
      </w:r>
      <w:r>
        <w:rPr>
          <w:rtl/>
        </w:rPr>
        <w:t xml:space="preserve"> </w:t>
      </w:r>
      <w:r w:rsidRPr="009A5D46">
        <w:rPr>
          <w:rtl/>
        </w:rPr>
        <w:t>التي</w:t>
      </w:r>
      <w:r>
        <w:rPr>
          <w:rtl/>
        </w:rPr>
        <w:t xml:space="preserve"> </w:t>
      </w:r>
      <w:r w:rsidRPr="009A5D46">
        <w:rPr>
          <w:rtl/>
        </w:rPr>
        <w:t>تمتثل</w:t>
      </w:r>
      <w:r>
        <w:rPr>
          <w:rtl/>
        </w:rPr>
        <w:t xml:space="preserve"> </w:t>
      </w:r>
      <w:r w:rsidRPr="009A5D46">
        <w:rPr>
          <w:rtl/>
        </w:rPr>
        <w:t>للاتفاقية.</w:t>
      </w:r>
      <w:r>
        <w:rPr>
          <w:rtl/>
        </w:rPr>
        <w:t xml:space="preserve"> </w:t>
      </w:r>
      <w:r w:rsidRPr="009A5D46">
        <w:rPr>
          <w:rtl/>
        </w:rPr>
        <w:t>ونتيجة</w:t>
      </w:r>
      <w:r>
        <w:rPr>
          <w:rtl/>
        </w:rPr>
        <w:t xml:space="preserve"> </w:t>
      </w:r>
      <w:r w:rsidRPr="009A5D46">
        <w:rPr>
          <w:rtl/>
        </w:rPr>
        <w:t>لذلك،</w:t>
      </w:r>
      <w:r>
        <w:rPr>
          <w:rtl/>
        </w:rPr>
        <w:t xml:space="preserve"> </w:t>
      </w:r>
      <w:r w:rsidRPr="009A5D46">
        <w:rPr>
          <w:rtl/>
        </w:rPr>
        <w:t>أُعدّ</w:t>
      </w:r>
      <w:r>
        <w:rPr>
          <w:rtl/>
        </w:rPr>
        <w:t xml:space="preserve"> </w:t>
      </w:r>
      <w:r w:rsidRPr="009A5D46">
        <w:rPr>
          <w:rtl/>
        </w:rPr>
        <w:t>كتيّب</w:t>
      </w:r>
      <w:r>
        <w:rPr>
          <w:rtl/>
        </w:rPr>
        <w:t xml:space="preserve"> </w:t>
      </w:r>
      <w:r w:rsidRPr="009A5D46">
        <w:rPr>
          <w:rtl/>
        </w:rPr>
        <w:t>بعنوان</w:t>
      </w:r>
      <w:r>
        <w:rPr>
          <w:rtl/>
        </w:rPr>
        <w:t xml:space="preserve"> </w:t>
      </w:r>
      <w:r>
        <w:rPr>
          <w:rFonts w:hint="cs"/>
          <w:rtl/>
        </w:rPr>
        <w:t>”</w:t>
      </w:r>
      <w:r w:rsidRPr="009A5D46">
        <w:rPr>
          <w:rtl/>
        </w:rPr>
        <w:t>حماية</w:t>
      </w:r>
      <w:r>
        <w:rPr>
          <w:rtl/>
        </w:rPr>
        <w:t xml:space="preserve"> </w:t>
      </w:r>
      <w:r w:rsidRPr="009A5D46">
        <w:rPr>
          <w:rtl/>
        </w:rPr>
        <w:t>الحقوق</w:t>
      </w:r>
      <w:r>
        <w:rPr>
          <w:rtl/>
        </w:rPr>
        <w:t xml:space="preserve"> </w:t>
      </w:r>
      <w:r w:rsidRPr="009A5D46">
        <w:rPr>
          <w:rtl/>
        </w:rPr>
        <w:t>الآدمية</w:t>
      </w:r>
      <w:r>
        <w:rPr>
          <w:rtl/>
        </w:rPr>
        <w:t xml:space="preserve"> </w:t>
      </w:r>
      <w:r w:rsidRPr="009A5D46">
        <w:rPr>
          <w:rtl/>
        </w:rPr>
        <w:t>للمرأة</w:t>
      </w:r>
      <w:r>
        <w:rPr>
          <w:rtl/>
        </w:rPr>
        <w:t xml:space="preserve"> </w:t>
      </w:r>
      <w:r w:rsidRPr="009A5D46">
        <w:rPr>
          <w:rtl/>
        </w:rPr>
        <w:t>في</w:t>
      </w:r>
      <w:r>
        <w:rPr>
          <w:rtl/>
        </w:rPr>
        <w:t xml:space="preserve"> </w:t>
      </w:r>
      <w:r w:rsidRPr="009A5D46">
        <w:rPr>
          <w:rtl/>
        </w:rPr>
        <w:t>قوانين</w:t>
      </w:r>
      <w:r>
        <w:rPr>
          <w:rtl/>
        </w:rPr>
        <w:t xml:space="preserve"> </w:t>
      </w:r>
      <w:r w:rsidRPr="009A5D46">
        <w:rPr>
          <w:rtl/>
        </w:rPr>
        <w:t>فانواتو</w:t>
      </w:r>
      <w:r>
        <w:rPr>
          <w:rFonts w:hint="cs"/>
          <w:rtl/>
        </w:rPr>
        <w:t>“</w:t>
      </w:r>
      <w:r w:rsidRPr="009A5D46">
        <w:rPr>
          <w:rtl/>
        </w:rPr>
        <w:t>،</w:t>
      </w:r>
      <w:r>
        <w:rPr>
          <w:rtl/>
        </w:rPr>
        <w:t xml:space="preserve"> </w:t>
      </w:r>
      <w:r w:rsidRPr="009A5D46">
        <w:rPr>
          <w:rtl/>
        </w:rPr>
        <w:t>وسيُستعمل</w:t>
      </w:r>
      <w:r>
        <w:rPr>
          <w:rtl/>
        </w:rPr>
        <w:t xml:space="preserve"> </w:t>
      </w:r>
      <w:r w:rsidRPr="009A5D46">
        <w:rPr>
          <w:rtl/>
        </w:rPr>
        <w:t>الكتيب</w:t>
      </w:r>
      <w:r>
        <w:rPr>
          <w:rtl/>
        </w:rPr>
        <w:t xml:space="preserve"> </w:t>
      </w:r>
      <w:r w:rsidRPr="009A5D46">
        <w:rPr>
          <w:rtl/>
        </w:rPr>
        <w:t>كأداة</w:t>
      </w:r>
      <w:r>
        <w:rPr>
          <w:rtl/>
        </w:rPr>
        <w:t xml:space="preserve"> </w:t>
      </w:r>
      <w:r w:rsidRPr="009A5D46">
        <w:rPr>
          <w:rtl/>
        </w:rPr>
        <w:t>للدعوة</w:t>
      </w:r>
      <w:r>
        <w:rPr>
          <w:rtl/>
        </w:rPr>
        <w:t xml:space="preserve"> </w:t>
      </w:r>
      <w:r w:rsidRPr="009A5D46">
        <w:rPr>
          <w:rtl/>
        </w:rPr>
        <w:t>إلى</w:t>
      </w:r>
      <w:r>
        <w:rPr>
          <w:rtl/>
        </w:rPr>
        <w:t xml:space="preserve"> </w:t>
      </w:r>
      <w:r w:rsidRPr="009A5D46">
        <w:rPr>
          <w:rtl/>
        </w:rPr>
        <w:t>تعديل</w:t>
      </w:r>
      <w:r>
        <w:rPr>
          <w:rtl/>
        </w:rPr>
        <w:t xml:space="preserve"> </w:t>
      </w:r>
      <w:r w:rsidRPr="009A5D46">
        <w:rPr>
          <w:rtl/>
        </w:rPr>
        <w:t>التشريعات</w:t>
      </w:r>
      <w:r>
        <w:rPr>
          <w:rtl/>
        </w:rPr>
        <w:t xml:space="preserve"> </w:t>
      </w:r>
      <w:r w:rsidRPr="009A5D46">
        <w:rPr>
          <w:rtl/>
        </w:rPr>
        <w:t>لإدماج</w:t>
      </w:r>
      <w:r>
        <w:rPr>
          <w:rtl/>
        </w:rPr>
        <w:t xml:space="preserve"> </w:t>
      </w:r>
      <w:r w:rsidRPr="009A5D46">
        <w:rPr>
          <w:rtl/>
        </w:rPr>
        <w:t>اتفاقية</w:t>
      </w:r>
      <w:r>
        <w:rPr>
          <w:rtl/>
        </w:rPr>
        <w:t xml:space="preserve"> </w:t>
      </w:r>
      <w:r w:rsidRPr="009A5D46">
        <w:rPr>
          <w:rtl/>
        </w:rPr>
        <w:t>القضاء</w:t>
      </w:r>
      <w:r>
        <w:rPr>
          <w:rtl/>
        </w:rPr>
        <w:t xml:space="preserve"> </w:t>
      </w:r>
      <w:r w:rsidRPr="009A5D46">
        <w:rPr>
          <w:rtl/>
        </w:rPr>
        <w:t>على</w:t>
      </w:r>
      <w:r>
        <w:rPr>
          <w:rtl/>
        </w:rPr>
        <w:t xml:space="preserve"> </w:t>
      </w:r>
      <w:r w:rsidRPr="009A5D46">
        <w:rPr>
          <w:rtl/>
        </w:rPr>
        <w:t>جميـع</w:t>
      </w:r>
      <w:r>
        <w:rPr>
          <w:rtl/>
        </w:rPr>
        <w:t xml:space="preserve"> </w:t>
      </w:r>
      <w:r w:rsidRPr="009A5D46">
        <w:rPr>
          <w:rtl/>
        </w:rPr>
        <w:t>أشكال</w:t>
      </w:r>
      <w:r>
        <w:rPr>
          <w:rtl/>
        </w:rPr>
        <w:t xml:space="preserve"> </w:t>
      </w:r>
      <w:r w:rsidRPr="009A5D46">
        <w:rPr>
          <w:rtl/>
        </w:rPr>
        <w:t>التمييز</w:t>
      </w:r>
      <w:r>
        <w:rPr>
          <w:rtl/>
        </w:rPr>
        <w:t xml:space="preserve"> </w:t>
      </w:r>
      <w:r w:rsidRPr="009A5D46">
        <w:rPr>
          <w:rtl/>
        </w:rPr>
        <w:t>ضد</w:t>
      </w:r>
      <w:r>
        <w:rPr>
          <w:rtl/>
        </w:rPr>
        <w:t xml:space="preserve"> </w:t>
      </w:r>
      <w:r w:rsidRPr="009A5D46">
        <w:rPr>
          <w:rtl/>
        </w:rPr>
        <w:t>المرأة</w:t>
      </w:r>
      <w:r>
        <w:rPr>
          <w:rtl/>
        </w:rPr>
        <w:t xml:space="preserve"> </w:t>
      </w:r>
      <w:r w:rsidRPr="009A5D46">
        <w:rPr>
          <w:rtl/>
        </w:rPr>
        <w:t>بشكل</w:t>
      </w:r>
      <w:r>
        <w:rPr>
          <w:rtl/>
        </w:rPr>
        <w:t xml:space="preserve"> </w:t>
      </w:r>
      <w:r w:rsidRPr="009A5D46">
        <w:rPr>
          <w:rtl/>
        </w:rPr>
        <w:t>كامل</w:t>
      </w:r>
      <w:r>
        <w:rPr>
          <w:rtl/>
        </w:rPr>
        <w:t xml:space="preserve"> </w:t>
      </w:r>
      <w:r w:rsidRPr="009A5D46">
        <w:rPr>
          <w:rtl/>
        </w:rPr>
        <w:t>في</w:t>
      </w:r>
      <w:r>
        <w:rPr>
          <w:rtl/>
        </w:rPr>
        <w:t xml:space="preserve"> </w:t>
      </w:r>
      <w:r w:rsidRPr="009A5D46">
        <w:rPr>
          <w:rtl/>
        </w:rPr>
        <w:t>النظام</w:t>
      </w:r>
      <w:r>
        <w:rPr>
          <w:rtl/>
        </w:rPr>
        <w:t xml:space="preserve"> </w:t>
      </w:r>
      <w:r w:rsidRPr="009A5D46">
        <w:rPr>
          <w:rtl/>
        </w:rPr>
        <w:t>القانوني</w:t>
      </w:r>
      <w:r>
        <w:rPr>
          <w:rtl/>
        </w:rPr>
        <w:t xml:space="preserve"> </w:t>
      </w:r>
      <w:r w:rsidRPr="009A5D46">
        <w:rPr>
          <w:rtl/>
        </w:rPr>
        <w:t>المحلي.</w:t>
      </w:r>
      <w:r>
        <w:rPr>
          <w:rtl/>
        </w:rPr>
        <w:t xml:space="preserve"> </w:t>
      </w:r>
      <w:r w:rsidRPr="009A5D46">
        <w:rPr>
          <w:rtl/>
        </w:rPr>
        <w:t>إلا</w:t>
      </w:r>
      <w:r>
        <w:rPr>
          <w:rtl/>
        </w:rPr>
        <w:t xml:space="preserve"> </w:t>
      </w:r>
      <w:r w:rsidRPr="009A5D46">
        <w:rPr>
          <w:rtl/>
        </w:rPr>
        <w:t>أن</w:t>
      </w:r>
      <w:r>
        <w:rPr>
          <w:rtl/>
        </w:rPr>
        <w:t xml:space="preserve"> </w:t>
      </w:r>
      <w:r w:rsidRPr="009A5D46">
        <w:rPr>
          <w:rtl/>
        </w:rPr>
        <w:t>الكتيب</w:t>
      </w:r>
      <w:r>
        <w:rPr>
          <w:rtl/>
        </w:rPr>
        <w:t xml:space="preserve"> </w:t>
      </w:r>
      <w:r w:rsidRPr="009A5D46">
        <w:rPr>
          <w:rtl/>
        </w:rPr>
        <w:t>لا</w:t>
      </w:r>
      <w:r>
        <w:rPr>
          <w:rtl/>
        </w:rPr>
        <w:t xml:space="preserve"> </w:t>
      </w:r>
      <w:r w:rsidRPr="009A5D46">
        <w:rPr>
          <w:rtl/>
        </w:rPr>
        <w:t>يزال</w:t>
      </w:r>
      <w:r>
        <w:rPr>
          <w:rtl/>
        </w:rPr>
        <w:t xml:space="preserve"> </w:t>
      </w:r>
      <w:r w:rsidRPr="009A5D46">
        <w:rPr>
          <w:rtl/>
        </w:rPr>
        <w:t>رهن</w:t>
      </w:r>
      <w:r>
        <w:rPr>
          <w:rtl/>
        </w:rPr>
        <w:t xml:space="preserve"> </w:t>
      </w:r>
      <w:r w:rsidRPr="009A5D46">
        <w:rPr>
          <w:rtl/>
        </w:rPr>
        <w:t>مراجعة</w:t>
      </w:r>
      <w:r>
        <w:rPr>
          <w:rtl/>
        </w:rPr>
        <w:t xml:space="preserve"> </w:t>
      </w:r>
      <w:r w:rsidRPr="009A5D46">
        <w:rPr>
          <w:rtl/>
        </w:rPr>
        <w:t>هيئة</w:t>
      </w:r>
      <w:r>
        <w:rPr>
          <w:rtl/>
        </w:rPr>
        <w:t xml:space="preserve"> </w:t>
      </w:r>
      <w:r w:rsidRPr="009A5D46">
        <w:rPr>
          <w:rtl/>
        </w:rPr>
        <w:t>الأمم</w:t>
      </w:r>
      <w:r>
        <w:rPr>
          <w:rtl/>
        </w:rPr>
        <w:t xml:space="preserve"> </w:t>
      </w:r>
      <w:r w:rsidRPr="009A5D46">
        <w:rPr>
          <w:rtl/>
        </w:rPr>
        <w:t>المتحدة</w:t>
      </w:r>
      <w:r>
        <w:rPr>
          <w:rtl/>
        </w:rPr>
        <w:t xml:space="preserve"> </w:t>
      </w:r>
      <w:r w:rsidRPr="009A5D46">
        <w:rPr>
          <w:rtl/>
        </w:rPr>
        <w:t>للمرأة</w:t>
      </w:r>
      <w:r>
        <w:rPr>
          <w:rtl/>
        </w:rPr>
        <w:t xml:space="preserve"> </w:t>
      </w:r>
      <w:r w:rsidRPr="009A5D46">
        <w:rPr>
          <w:rtl/>
        </w:rPr>
        <w:t>له.</w:t>
      </w:r>
      <w:r>
        <w:rPr>
          <w:rtl/>
        </w:rPr>
        <w:t xml:space="preserve"> </w:t>
      </w:r>
    </w:p>
    <w:p w:rsidR="00EE65B8" w:rsidRPr="009A5D46" w:rsidRDefault="00EE65B8" w:rsidP="00EE65B8">
      <w:pPr>
        <w:pStyle w:val="SingleTxt"/>
        <w:rPr>
          <w:rtl/>
        </w:rPr>
      </w:pPr>
      <w:r w:rsidRPr="009A5D46">
        <w:rPr>
          <w:rtl/>
        </w:rPr>
        <w:t>٤</w:t>
      </w:r>
      <w:r>
        <w:rPr>
          <w:rtl/>
        </w:rPr>
        <w:t xml:space="preserve"> </w:t>
      </w:r>
      <w:r w:rsidRPr="009A5D46">
        <w:rPr>
          <w:rtl/>
        </w:rPr>
        <w:t>-</w:t>
      </w:r>
      <w:r w:rsidR="00E53191">
        <w:rPr>
          <w:rFonts w:hint="cs"/>
          <w:rtl/>
        </w:rPr>
        <w:tab/>
      </w:r>
      <w:r w:rsidRPr="009A5D46">
        <w:rPr>
          <w:rtl/>
        </w:rPr>
        <w:t>وينص</w:t>
      </w:r>
      <w:r>
        <w:rPr>
          <w:rtl/>
        </w:rPr>
        <w:t xml:space="preserve"> </w:t>
      </w:r>
      <w:r w:rsidRPr="009A5D46">
        <w:rPr>
          <w:rtl/>
        </w:rPr>
        <w:t>دستور</w:t>
      </w:r>
      <w:r>
        <w:rPr>
          <w:rtl/>
        </w:rPr>
        <w:t xml:space="preserve"> </w:t>
      </w:r>
      <w:r w:rsidRPr="009A5D46">
        <w:rPr>
          <w:rtl/>
        </w:rPr>
        <w:t>فانواتو</w:t>
      </w:r>
      <w:r>
        <w:rPr>
          <w:rtl/>
        </w:rPr>
        <w:t xml:space="preserve"> </w:t>
      </w:r>
      <w:r w:rsidRPr="009A5D46">
        <w:rPr>
          <w:rtl/>
        </w:rPr>
        <w:t>على</w:t>
      </w:r>
      <w:r>
        <w:rPr>
          <w:rtl/>
        </w:rPr>
        <w:t xml:space="preserve"> </w:t>
      </w:r>
      <w:r w:rsidRPr="009A5D46">
        <w:rPr>
          <w:rtl/>
        </w:rPr>
        <w:t>مكافحة</w:t>
      </w:r>
      <w:r>
        <w:rPr>
          <w:rtl/>
        </w:rPr>
        <w:t xml:space="preserve"> </w:t>
      </w:r>
      <w:r w:rsidRPr="009A5D46">
        <w:rPr>
          <w:rtl/>
        </w:rPr>
        <w:t>التمييز</w:t>
      </w:r>
      <w:r>
        <w:rPr>
          <w:rtl/>
        </w:rPr>
        <w:t xml:space="preserve"> </w:t>
      </w:r>
      <w:r w:rsidRPr="009A5D46">
        <w:rPr>
          <w:rtl/>
        </w:rPr>
        <w:t>بموجب</w:t>
      </w:r>
      <w:r>
        <w:rPr>
          <w:rtl/>
        </w:rPr>
        <w:t xml:space="preserve"> </w:t>
      </w:r>
      <w:r w:rsidRPr="009A5D46">
        <w:rPr>
          <w:rtl/>
        </w:rPr>
        <w:t>المادة</w:t>
      </w:r>
      <w:r>
        <w:rPr>
          <w:rtl/>
        </w:rPr>
        <w:t xml:space="preserve"> </w:t>
      </w:r>
      <w:r w:rsidRPr="009A5D46">
        <w:rPr>
          <w:rtl/>
        </w:rPr>
        <w:t>5</w:t>
      </w:r>
      <w:r>
        <w:rPr>
          <w:rtl/>
        </w:rPr>
        <w:t xml:space="preserve"> </w:t>
      </w:r>
      <w:r w:rsidRPr="009A5D46">
        <w:rPr>
          <w:rtl/>
        </w:rPr>
        <w:t>حسبما</w:t>
      </w:r>
      <w:r>
        <w:rPr>
          <w:rtl/>
        </w:rPr>
        <w:t xml:space="preserve"> </w:t>
      </w:r>
      <w:r w:rsidRPr="009A5D46">
        <w:rPr>
          <w:rtl/>
        </w:rPr>
        <w:t>ورد</w:t>
      </w:r>
      <w:r>
        <w:rPr>
          <w:rtl/>
        </w:rPr>
        <w:t xml:space="preserve"> </w:t>
      </w:r>
      <w:r w:rsidRPr="009A5D46">
        <w:rPr>
          <w:rtl/>
        </w:rPr>
        <w:t>في</w:t>
      </w:r>
      <w:r>
        <w:rPr>
          <w:rtl/>
        </w:rPr>
        <w:t xml:space="preserve"> </w:t>
      </w:r>
      <w:r w:rsidRPr="009A5D46">
        <w:rPr>
          <w:rtl/>
        </w:rPr>
        <w:t>الفرع</w:t>
      </w:r>
      <w:r>
        <w:rPr>
          <w:rtl/>
        </w:rPr>
        <w:t xml:space="preserve"> </w:t>
      </w:r>
      <w:r w:rsidRPr="009A5D46">
        <w:rPr>
          <w:rtl/>
        </w:rPr>
        <w:t>الثالث</w:t>
      </w:r>
      <w:r>
        <w:rPr>
          <w:rtl/>
        </w:rPr>
        <w:t xml:space="preserve"> </w:t>
      </w:r>
      <w:r w:rsidRPr="009A5D46">
        <w:rPr>
          <w:rtl/>
        </w:rPr>
        <w:t>من</w:t>
      </w:r>
      <w:r>
        <w:rPr>
          <w:rtl/>
        </w:rPr>
        <w:t xml:space="preserve"> </w:t>
      </w:r>
      <w:r w:rsidRPr="009A5D46">
        <w:rPr>
          <w:rtl/>
        </w:rPr>
        <w:t>تقرير</w:t>
      </w:r>
      <w:r>
        <w:rPr>
          <w:rtl/>
        </w:rPr>
        <w:t xml:space="preserve"> </w:t>
      </w:r>
      <w:r w:rsidRPr="009A5D46">
        <w:rPr>
          <w:rtl/>
        </w:rPr>
        <w:t>الوثيقة</w:t>
      </w:r>
      <w:r>
        <w:rPr>
          <w:rtl/>
        </w:rPr>
        <w:t xml:space="preserve"> </w:t>
      </w:r>
      <w:r w:rsidRPr="009A5D46">
        <w:rPr>
          <w:rtl/>
        </w:rPr>
        <w:t>الأساسية</w:t>
      </w:r>
      <w:r>
        <w:rPr>
          <w:rtl/>
        </w:rPr>
        <w:t xml:space="preserve"> </w:t>
      </w:r>
      <w:r w:rsidRPr="009A5D46">
        <w:rPr>
          <w:rtl/>
        </w:rPr>
        <w:t>الموحدة</w:t>
      </w:r>
      <w:r>
        <w:rPr>
          <w:rtl/>
        </w:rPr>
        <w:t xml:space="preserve"> </w:t>
      </w:r>
      <w:r w:rsidRPr="009A5D46">
        <w:rPr>
          <w:rtl/>
        </w:rPr>
        <w:t>تحت</w:t>
      </w:r>
      <w:r>
        <w:rPr>
          <w:rtl/>
        </w:rPr>
        <w:t xml:space="preserve"> </w:t>
      </w:r>
      <w:r w:rsidRPr="009A5D46">
        <w:rPr>
          <w:rtl/>
        </w:rPr>
        <w:t>فرع</w:t>
      </w:r>
      <w:r>
        <w:rPr>
          <w:rtl/>
        </w:rPr>
        <w:t xml:space="preserve"> </w:t>
      </w:r>
      <w:r w:rsidRPr="009A5D46">
        <w:rPr>
          <w:rtl/>
        </w:rPr>
        <w:t>المساواة</w:t>
      </w:r>
      <w:r>
        <w:rPr>
          <w:rtl/>
        </w:rPr>
        <w:t xml:space="preserve"> </w:t>
      </w:r>
      <w:r w:rsidRPr="009A5D46">
        <w:rPr>
          <w:rtl/>
        </w:rPr>
        <w:t>وعدم</w:t>
      </w:r>
      <w:r>
        <w:rPr>
          <w:rtl/>
        </w:rPr>
        <w:t xml:space="preserve"> </w:t>
      </w:r>
      <w:r w:rsidRPr="009A5D46">
        <w:rPr>
          <w:rtl/>
        </w:rPr>
        <w:t>التمييز.</w:t>
      </w:r>
      <w:r>
        <w:rPr>
          <w:rtl/>
        </w:rPr>
        <w:t xml:space="preserve"> </w:t>
      </w:r>
      <w:r w:rsidRPr="009A5D46">
        <w:rPr>
          <w:rtl/>
        </w:rPr>
        <w:t>كما</w:t>
      </w:r>
      <w:r>
        <w:rPr>
          <w:rtl/>
        </w:rPr>
        <w:t xml:space="preserve"> </w:t>
      </w:r>
      <w:r w:rsidRPr="009A5D46">
        <w:rPr>
          <w:rtl/>
        </w:rPr>
        <w:t>يرد</w:t>
      </w:r>
      <w:r>
        <w:rPr>
          <w:rtl/>
        </w:rPr>
        <w:t xml:space="preserve"> </w:t>
      </w:r>
      <w:r w:rsidRPr="009A5D46">
        <w:rPr>
          <w:rtl/>
        </w:rPr>
        <w:t>تعريف</w:t>
      </w:r>
      <w:r>
        <w:rPr>
          <w:rtl/>
        </w:rPr>
        <w:t xml:space="preserve"> </w:t>
      </w:r>
      <w:r w:rsidRPr="009A5D46">
        <w:rPr>
          <w:rtl/>
        </w:rPr>
        <w:t>للتمييز</w:t>
      </w:r>
      <w:r>
        <w:rPr>
          <w:rtl/>
        </w:rPr>
        <w:t xml:space="preserve"> </w:t>
      </w:r>
      <w:r w:rsidRPr="009A5D46">
        <w:rPr>
          <w:rtl/>
        </w:rPr>
        <w:t>في</w:t>
      </w:r>
      <w:r>
        <w:rPr>
          <w:rtl/>
        </w:rPr>
        <w:t xml:space="preserve"> </w:t>
      </w:r>
      <w:r w:rsidRPr="009A5D46">
        <w:rPr>
          <w:rtl/>
        </w:rPr>
        <w:t>المادة</w:t>
      </w:r>
      <w:r>
        <w:rPr>
          <w:rtl/>
        </w:rPr>
        <w:t xml:space="preserve"> </w:t>
      </w:r>
      <w:r w:rsidRPr="009A5D46">
        <w:rPr>
          <w:rtl/>
        </w:rPr>
        <w:t>1</w:t>
      </w:r>
      <w:r>
        <w:rPr>
          <w:rtl/>
        </w:rPr>
        <w:t xml:space="preserve"> </w:t>
      </w:r>
      <w:r w:rsidRPr="009A5D46">
        <w:rPr>
          <w:rtl/>
        </w:rPr>
        <w:t>من</w:t>
      </w:r>
      <w:r>
        <w:rPr>
          <w:rtl/>
        </w:rPr>
        <w:t xml:space="preserve"> </w:t>
      </w:r>
      <w:r w:rsidRPr="009A5D46">
        <w:rPr>
          <w:rtl/>
        </w:rPr>
        <w:t>قانون</w:t>
      </w:r>
      <w:r>
        <w:rPr>
          <w:rtl/>
        </w:rPr>
        <w:t xml:space="preserve"> </w:t>
      </w:r>
      <w:r w:rsidRPr="009A5D46">
        <w:rPr>
          <w:rtl/>
        </w:rPr>
        <w:t>التصديق</w:t>
      </w:r>
      <w:r>
        <w:rPr>
          <w:rtl/>
        </w:rPr>
        <w:t xml:space="preserve"> </w:t>
      </w:r>
      <w:r w:rsidRPr="009A5D46">
        <w:rPr>
          <w:rtl/>
        </w:rPr>
        <w:t>على</w:t>
      </w:r>
      <w:r>
        <w:rPr>
          <w:rtl/>
        </w:rPr>
        <w:t xml:space="preserve"> </w:t>
      </w:r>
      <w:r w:rsidRPr="009A5D46">
        <w:rPr>
          <w:rtl/>
        </w:rPr>
        <w:t>العمالة</w:t>
      </w:r>
      <w:r>
        <w:rPr>
          <w:rtl/>
        </w:rPr>
        <w:t xml:space="preserve"> </w:t>
      </w:r>
      <w:r w:rsidRPr="009A5D46">
        <w:rPr>
          <w:rtl/>
        </w:rPr>
        <w:t>والمهن</w:t>
      </w:r>
      <w:r>
        <w:rPr>
          <w:rtl/>
        </w:rPr>
        <w:t xml:space="preserve"> </w:t>
      </w:r>
      <w:r w:rsidRPr="009A5D46">
        <w:rPr>
          <w:rtl/>
        </w:rPr>
        <w:t>رقم</w:t>
      </w:r>
      <w:r>
        <w:rPr>
          <w:rtl/>
        </w:rPr>
        <w:t xml:space="preserve"> </w:t>
      </w:r>
      <w:r w:rsidRPr="009A5D46">
        <w:rPr>
          <w:rtl/>
        </w:rPr>
        <w:t>41</w:t>
      </w:r>
      <w:r>
        <w:rPr>
          <w:rtl/>
        </w:rPr>
        <w:t xml:space="preserve"> </w:t>
      </w:r>
      <w:r w:rsidRPr="009A5D46">
        <w:rPr>
          <w:rtl/>
        </w:rPr>
        <w:t>لعام</w:t>
      </w:r>
      <w:r>
        <w:rPr>
          <w:rtl/>
        </w:rPr>
        <w:t xml:space="preserve"> </w:t>
      </w:r>
      <w:r w:rsidRPr="009A5D46">
        <w:rPr>
          <w:rtl/>
        </w:rPr>
        <w:t>2005.</w:t>
      </w:r>
      <w:r>
        <w:rPr>
          <w:rtl/>
        </w:rPr>
        <w:t xml:space="preserve"> </w:t>
      </w:r>
      <w:r w:rsidRPr="009A5D46">
        <w:rPr>
          <w:rtl/>
        </w:rPr>
        <w:t>إلا</w:t>
      </w:r>
      <w:r>
        <w:rPr>
          <w:rtl/>
        </w:rPr>
        <w:t xml:space="preserve"> </w:t>
      </w:r>
      <w:r w:rsidRPr="009A5D46">
        <w:rPr>
          <w:rtl/>
        </w:rPr>
        <w:t>أن</w:t>
      </w:r>
      <w:r>
        <w:rPr>
          <w:rtl/>
        </w:rPr>
        <w:t xml:space="preserve"> </w:t>
      </w:r>
      <w:r w:rsidRPr="009A5D46">
        <w:rPr>
          <w:rtl/>
        </w:rPr>
        <w:t>المادة</w:t>
      </w:r>
      <w:r w:rsidR="00AF001D">
        <w:rPr>
          <w:rFonts w:hint="cs"/>
          <w:rtl/>
        </w:rPr>
        <w:t> </w:t>
      </w:r>
      <w:r w:rsidRPr="009A5D46">
        <w:rPr>
          <w:rtl/>
        </w:rPr>
        <w:t>5</w:t>
      </w:r>
      <w:r>
        <w:rPr>
          <w:rtl/>
        </w:rPr>
        <w:t xml:space="preserve"> </w:t>
      </w:r>
      <w:r w:rsidRPr="009A5D46">
        <w:rPr>
          <w:rtl/>
        </w:rPr>
        <w:t>من</w:t>
      </w:r>
      <w:r>
        <w:rPr>
          <w:rtl/>
        </w:rPr>
        <w:t xml:space="preserve"> </w:t>
      </w:r>
      <w:r w:rsidRPr="009A5D46">
        <w:rPr>
          <w:rtl/>
        </w:rPr>
        <w:t>الدستور</w:t>
      </w:r>
      <w:r>
        <w:rPr>
          <w:rtl/>
        </w:rPr>
        <w:t xml:space="preserve"> </w:t>
      </w:r>
      <w:r w:rsidRPr="009A5D46">
        <w:rPr>
          <w:rtl/>
        </w:rPr>
        <w:t>لا</w:t>
      </w:r>
      <w:r>
        <w:rPr>
          <w:rtl/>
        </w:rPr>
        <w:t xml:space="preserve"> </w:t>
      </w:r>
      <w:r w:rsidRPr="009A5D46">
        <w:rPr>
          <w:rtl/>
        </w:rPr>
        <w:t>تتضمن</w:t>
      </w:r>
      <w:r>
        <w:rPr>
          <w:rtl/>
        </w:rPr>
        <w:t xml:space="preserve"> </w:t>
      </w:r>
      <w:r w:rsidRPr="009A5D46">
        <w:rPr>
          <w:rtl/>
        </w:rPr>
        <w:t>تعريفا</w:t>
      </w:r>
      <w:r>
        <w:rPr>
          <w:rtl/>
        </w:rPr>
        <w:t xml:space="preserve"> </w:t>
      </w:r>
      <w:r w:rsidRPr="009A5D46">
        <w:rPr>
          <w:rtl/>
        </w:rPr>
        <w:t>للتمييز</w:t>
      </w:r>
      <w:r>
        <w:rPr>
          <w:rtl/>
        </w:rPr>
        <w:t xml:space="preserve"> </w:t>
      </w:r>
      <w:r w:rsidRPr="009A5D46">
        <w:rPr>
          <w:rtl/>
        </w:rPr>
        <w:t>ضد</w:t>
      </w:r>
      <w:r>
        <w:rPr>
          <w:rtl/>
        </w:rPr>
        <w:t xml:space="preserve"> </w:t>
      </w:r>
      <w:r w:rsidRPr="009A5D46">
        <w:rPr>
          <w:rtl/>
        </w:rPr>
        <w:t>المرأة</w:t>
      </w:r>
      <w:r>
        <w:rPr>
          <w:rtl/>
        </w:rPr>
        <w:t xml:space="preserve"> </w:t>
      </w:r>
      <w:r w:rsidRPr="009A5D46">
        <w:rPr>
          <w:rtl/>
        </w:rPr>
        <w:t>يشمل</w:t>
      </w:r>
      <w:r>
        <w:rPr>
          <w:rtl/>
        </w:rPr>
        <w:t xml:space="preserve"> </w:t>
      </w:r>
      <w:r w:rsidRPr="009A5D46">
        <w:rPr>
          <w:rtl/>
        </w:rPr>
        <w:t>التمييز</w:t>
      </w:r>
      <w:r>
        <w:rPr>
          <w:rtl/>
        </w:rPr>
        <w:t xml:space="preserve"> </w:t>
      </w:r>
      <w:r w:rsidRPr="009A5D46">
        <w:rPr>
          <w:rtl/>
        </w:rPr>
        <w:t>المباشر</w:t>
      </w:r>
      <w:r>
        <w:rPr>
          <w:rtl/>
        </w:rPr>
        <w:t xml:space="preserve"> </w:t>
      </w:r>
      <w:r w:rsidRPr="009A5D46">
        <w:rPr>
          <w:rtl/>
        </w:rPr>
        <w:t>وغير</w:t>
      </w:r>
      <w:r>
        <w:rPr>
          <w:rtl/>
        </w:rPr>
        <w:t xml:space="preserve"> </w:t>
      </w:r>
      <w:r w:rsidRPr="009A5D46">
        <w:rPr>
          <w:rtl/>
        </w:rPr>
        <w:t>المباشر</w:t>
      </w:r>
      <w:r>
        <w:rPr>
          <w:rtl/>
        </w:rPr>
        <w:t xml:space="preserve"> </w:t>
      </w:r>
      <w:r w:rsidRPr="009A5D46">
        <w:rPr>
          <w:rtl/>
        </w:rPr>
        <w:t>وفقا</w:t>
      </w:r>
      <w:r>
        <w:rPr>
          <w:rtl/>
        </w:rPr>
        <w:t xml:space="preserve"> </w:t>
      </w:r>
      <w:r w:rsidRPr="009A5D46">
        <w:rPr>
          <w:rtl/>
        </w:rPr>
        <w:t>للمادة</w:t>
      </w:r>
      <w:r>
        <w:rPr>
          <w:rtl/>
        </w:rPr>
        <w:t xml:space="preserve"> </w:t>
      </w:r>
      <w:r w:rsidRPr="009A5D46">
        <w:rPr>
          <w:rtl/>
        </w:rPr>
        <w:t>1</w:t>
      </w:r>
      <w:r>
        <w:rPr>
          <w:rtl/>
        </w:rPr>
        <w:t xml:space="preserve"> </w:t>
      </w:r>
      <w:r w:rsidRPr="009A5D46">
        <w:rPr>
          <w:rtl/>
        </w:rPr>
        <w:t>من</w:t>
      </w:r>
      <w:r>
        <w:rPr>
          <w:rtl/>
        </w:rPr>
        <w:t xml:space="preserve"> </w:t>
      </w:r>
      <w:r w:rsidRPr="009A5D46">
        <w:rPr>
          <w:rtl/>
        </w:rPr>
        <w:t>الاتفاقية.</w:t>
      </w:r>
      <w:r>
        <w:rPr>
          <w:rtl/>
        </w:rPr>
        <w:t xml:space="preserve"> </w:t>
      </w:r>
      <w:r w:rsidRPr="009A5D46">
        <w:rPr>
          <w:rtl/>
        </w:rPr>
        <w:t>وتنص</w:t>
      </w:r>
      <w:r>
        <w:rPr>
          <w:rtl/>
        </w:rPr>
        <w:t xml:space="preserve"> </w:t>
      </w:r>
      <w:r w:rsidRPr="009A5D46">
        <w:rPr>
          <w:rtl/>
        </w:rPr>
        <w:t>الفقرة</w:t>
      </w:r>
      <w:r>
        <w:rPr>
          <w:rtl/>
        </w:rPr>
        <w:t xml:space="preserve"> </w:t>
      </w:r>
      <w:r w:rsidRPr="009A5D46">
        <w:rPr>
          <w:rtl/>
        </w:rPr>
        <w:t>4</w:t>
      </w:r>
      <w:r>
        <w:rPr>
          <w:rtl/>
        </w:rPr>
        <w:t xml:space="preserve"> </w:t>
      </w:r>
      <w:r w:rsidRPr="009A5D46">
        <w:rPr>
          <w:rtl/>
        </w:rPr>
        <w:t>من</w:t>
      </w:r>
      <w:r>
        <w:rPr>
          <w:rtl/>
        </w:rPr>
        <w:t xml:space="preserve"> </w:t>
      </w:r>
      <w:r w:rsidRPr="009A5D46">
        <w:rPr>
          <w:rtl/>
        </w:rPr>
        <w:t>الفصل</w:t>
      </w:r>
      <w:r>
        <w:rPr>
          <w:rtl/>
        </w:rPr>
        <w:t xml:space="preserve"> </w:t>
      </w:r>
      <w:r w:rsidRPr="009A5D46">
        <w:rPr>
          <w:rtl/>
        </w:rPr>
        <w:t>2</w:t>
      </w:r>
      <w:r>
        <w:rPr>
          <w:rtl/>
        </w:rPr>
        <w:t xml:space="preserve"> </w:t>
      </w:r>
      <w:r w:rsidRPr="009A5D46">
        <w:rPr>
          <w:rtl/>
        </w:rPr>
        <w:t>من</w:t>
      </w:r>
      <w:r>
        <w:rPr>
          <w:rtl/>
        </w:rPr>
        <w:t xml:space="preserve"> </w:t>
      </w:r>
      <w:r w:rsidRPr="009A5D46">
        <w:rPr>
          <w:rtl/>
        </w:rPr>
        <w:t>الدستور</w:t>
      </w:r>
      <w:r>
        <w:rPr>
          <w:rtl/>
        </w:rPr>
        <w:t xml:space="preserve"> </w:t>
      </w:r>
      <w:r w:rsidRPr="009A5D46">
        <w:rPr>
          <w:rtl/>
        </w:rPr>
        <w:t>على</w:t>
      </w:r>
      <w:r>
        <w:rPr>
          <w:rtl/>
        </w:rPr>
        <w:t xml:space="preserve"> </w:t>
      </w:r>
      <w:r w:rsidRPr="009A5D46">
        <w:rPr>
          <w:rtl/>
        </w:rPr>
        <w:t>مناهضة</w:t>
      </w:r>
      <w:r>
        <w:rPr>
          <w:rtl/>
        </w:rPr>
        <w:t xml:space="preserve"> </w:t>
      </w:r>
      <w:r w:rsidRPr="009A5D46">
        <w:rPr>
          <w:rtl/>
        </w:rPr>
        <w:t>التمييز</w:t>
      </w:r>
      <w:r>
        <w:rPr>
          <w:rtl/>
        </w:rPr>
        <w:t xml:space="preserve"> </w:t>
      </w:r>
      <w:r w:rsidRPr="009A5D46">
        <w:rPr>
          <w:rtl/>
        </w:rPr>
        <w:t>وهو</w:t>
      </w:r>
      <w:r w:rsidR="009216E9">
        <w:rPr>
          <w:rFonts w:hint="cs"/>
          <w:rtl/>
        </w:rPr>
        <w:t> </w:t>
      </w:r>
      <w:r w:rsidRPr="009A5D46">
        <w:rPr>
          <w:rtl/>
        </w:rPr>
        <w:t>نص</w:t>
      </w:r>
      <w:r>
        <w:rPr>
          <w:rtl/>
        </w:rPr>
        <w:t xml:space="preserve"> </w:t>
      </w:r>
      <w:r w:rsidRPr="009A5D46">
        <w:rPr>
          <w:rtl/>
        </w:rPr>
        <w:t>يشمل</w:t>
      </w:r>
      <w:r>
        <w:rPr>
          <w:rtl/>
        </w:rPr>
        <w:t xml:space="preserve"> </w:t>
      </w:r>
      <w:r w:rsidRPr="009A5D46">
        <w:rPr>
          <w:rtl/>
        </w:rPr>
        <w:t>المسنين</w:t>
      </w:r>
      <w:r>
        <w:rPr>
          <w:rtl/>
        </w:rPr>
        <w:t xml:space="preserve"> </w:t>
      </w:r>
      <w:r w:rsidRPr="009A5D46">
        <w:rPr>
          <w:rtl/>
        </w:rPr>
        <w:t>والأشخاص</w:t>
      </w:r>
      <w:r>
        <w:rPr>
          <w:rtl/>
        </w:rPr>
        <w:t xml:space="preserve"> </w:t>
      </w:r>
      <w:r w:rsidRPr="009A5D46">
        <w:rPr>
          <w:rtl/>
        </w:rPr>
        <w:t>المصابين</w:t>
      </w:r>
      <w:r>
        <w:rPr>
          <w:rtl/>
        </w:rPr>
        <w:t xml:space="preserve"> </w:t>
      </w:r>
      <w:r w:rsidRPr="009A5D46">
        <w:rPr>
          <w:rtl/>
        </w:rPr>
        <w:t>بفيروس</w:t>
      </w:r>
      <w:r>
        <w:rPr>
          <w:rtl/>
        </w:rPr>
        <w:t xml:space="preserve"> </w:t>
      </w:r>
      <w:r w:rsidRPr="009A5D46">
        <w:rPr>
          <w:rtl/>
        </w:rPr>
        <w:t>نقص</w:t>
      </w:r>
      <w:r>
        <w:rPr>
          <w:rtl/>
        </w:rPr>
        <w:t xml:space="preserve"> </w:t>
      </w:r>
      <w:r w:rsidRPr="009A5D46">
        <w:rPr>
          <w:rtl/>
        </w:rPr>
        <w:t>المناعة</w:t>
      </w:r>
      <w:r>
        <w:rPr>
          <w:rtl/>
        </w:rPr>
        <w:t xml:space="preserve"> </w:t>
      </w:r>
      <w:r w:rsidRPr="009A5D46">
        <w:rPr>
          <w:rtl/>
        </w:rPr>
        <w:t>البشرية</w:t>
      </w:r>
      <w:r>
        <w:rPr>
          <w:rtl/>
        </w:rPr>
        <w:t xml:space="preserve"> </w:t>
      </w:r>
      <w:r w:rsidRPr="009A5D46">
        <w:rPr>
          <w:rtl/>
        </w:rPr>
        <w:t>والأشخاص</w:t>
      </w:r>
      <w:r>
        <w:rPr>
          <w:rtl/>
        </w:rPr>
        <w:t xml:space="preserve"> </w:t>
      </w:r>
      <w:r w:rsidRPr="009A5D46">
        <w:rPr>
          <w:rtl/>
        </w:rPr>
        <w:t>ذوي</w:t>
      </w:r>
      <w:r>
        <w:rPr>
          <w:rtl/>
        </w:rPr>
        <w:t xml:space="preserve"> </w:t>
      </w:r>
      <w:r w:rsidRPr="009A5D46">
        <w:rPr>
          <w:rtl/>
        </w:rPr>
        <w:t>الإعاقة.</w:t>
      </w:r>
      <w:r>
        <w:rPr>
          <w:rtl/>
        </w:rPr>
        <w:t xml:space="preserve"> </w:t>
      </w:r>
      <w:r w:rsidRPr="009A5D46">
        <w:rPr>
          <w:rtl/>
        </w:rPr>
        <w:t>إلا</w:t>
      </w:r>
      <w:r>
        <w:rPr>
          <w:rtl/>
        </w:rPr>
        <w:t xml:space="preserve"> </w:t>
      </w:r>
      <w:r w:rsidRPr="009A5D46">
        <w:rPr>
          <w:rtl/>
        </w:rPr>
        <w:t>أنه</w:t>
      </w:r>
      <w:r>
        <w:rPr>
          <w:rtl/>
        </w:rPr>
        <w:t xml:space="preserve"> </w:t>
      </w:r>
      <w:r w:rsidRPr="009A5D46">
        <w:rPr>
          <w:rtl/>
        </w:rPr>
        <w:t>فيما</w:t>
      </w:r>
      <w:r>
        <w:rPr>
          <w:rtl/>
        </w:rPr>
        <w:t xml:space="preserve"> </w:t>
      </w:r>
      <w:r w:rsidRPr="009A5D46">
        <w:rPr>
          <w:rtl/>
        </w:rPr>
        <w:t>يخص</w:t>
      </w:r>
      <w:r>
        <w:rPr>
          <w:rtl/>
        </w:rPr>
        <w:t xml:space="preserve"> </w:t>
      </w:r>
      <w:r w:rsidRPr="009A5D46">
        <w:rPr>
          <w:rtl/>
        </w:rPr>
        <w:t>التمييز</w:t>
      </w:r>
      <w:r>
        <w:rPr>
          <w:rtl/>
        </w:rPr>
        <w:t xml:space="preserve"> </w:t>
      </w:r>
      <w:r w:rsidRPr="009A5D46">
        <w:rPr>
          <w:rtl/>
        </w:rPr>
        <w:t>بسبب</w:t>
      </w:r>
      <w:r>
        <w:rPr>
          <w:rtl/>
        </w:rPr>
        <w:t xml:space="preserve"> </w:t>
      </w:r>
      <w:r w:rsidRPr="009A5D46">
        <w:rPr>
          <w:rtl/>
        </w:rPr>
        <w:t>الميل</w:t>
      </w:r>
      <w:r>
        <w:rPr>
          <w:rtl/>
        </w:rPr>
        <w:t xml:space="preserve"> </w:t>
      </w:r>
      <w:r w:rsidRPr="009A5D46">
        <w:rPr>
          <w:rtl/>
        </w:rPr>
        <w:t>الجنسي،</w:t>
      </w:r>
      <w:r>
        <w:rPr>
          <w:rtl/>
        </w:rPr>
        <w:t xml:space="preserve"> </w:t>
      </w:r>
      <w:r w:rsidRPr="009A5D46">
        <w:rPr>
          <w:rtl/>
        </w:rPr>
        <w:t>فالبلد</w:t>
      </w:r>
      <w:r>
        <w:rPr>
          <w:rtl/>
        </w:rPr>
        <w:t xml:space="preserve"> </w:t>
      </w:r>
      <w:r w:rsidRPr="009A5D46">
        <w:rPr>
          <w:rtl/>
        </w:rPr>
        <w:t>ليس</w:t>
      </w:r>
      <w:r>
        <w:rPr>
          <w:rtl/>
        </w:rPr>
        <w:t xml:space="preserve"> </w:t>
      </w:r>
      <w:r w:rsidRPr="009A5D46">
        <w:rPr>
          <w:rtl/>
        </w:rPr>
        <w:t>مستعدا</w:t>
      </w:r>
      <w:r>
        <w:rPr>
          <w:rtl/>
        </w:rPr>
        <w:t xml:space="preserve"> </w:t>
      </w:r>
      <w:r w:rsidRPr="009A5D46">
        <w:rPr>
          <w:rtl/>
        </w:rPr>
        <w:t>لتناول</w:t>
      </w:r>
      <w:r>
        <w:rPr>
          <w:rtl/>
        </w:rPr>
        <w:t xml:space="preserve"> </w:t>
      </w:r>
      <w:r w:rsidRPr="009A5D46">
        <w:rPr>
          <w:rtl/>
        </w:rPr>
        <w:t>هذه</w:t>
      </w:r>
      <w:r w:rsidR="009216E9">
        <w:rPr>
          <w:rFonts w:hint="cs"/>
          <w:rtl/>
        </w:rPr>
        <w:t> </w:t>
      </w:r>
      <w:r w:rsidRPr="009A5D46">
        <w:rPr>
          <w:rtl/>
        </w:rPr>
        <w:t>المسألة.</w:t>
      </w:r>
    </w:p>
    <w:p w:rsidR="00EE65B8" w:rsidRPr="009A5D46" w:rsidRDefault="00EE65B8" w:rsidP="00EE65B8">
      <w:pPr>
        <w:pStyle w:val="SingleTxt"/>
        <w:rPr>
          <w:rtl/>
        </w:rPr>
      </w:pPr>
      <w:r w:rsidRPr="009A5D46">
        <w:rPr>
          <w:rtl/>
        </w:rPr>
        <w:t>٥</w:t>
      </w:r>
      <w:r>
        <w:rPr>
          <w:rtl/>
        </w:rPr>
        <w:t xml:space="preserve"> </w:t>
      </w:r>
      <w:r w:rsidRPr="009A5D46">
        <w:rPr>
          <w:rtl/>
        </w:rPr>
        <w:t>-</w:t>
      </w:r>
      <w:r w:rsidR="00E53191">
        <w:rPr>
          <w:rFonts w:hint="cs"/>
          <w:rtl/>
        </w:rPr>
        <w:tab/>
      </w:r>
      <w:r w:rsidRPr="009A5D46">
        <w:rPr>
          <w:rtl/>
        </w:rPr>
        <w:t>وبالنسبة</w:t>
      </w:r>
      <w:r>
        <w:rPr>
          <w:rtl/>
        </w:rPr>
        <w:t xml:space="preserve"> </w:t>
      </w:r>
      <w:r w:rsidRPr="009A5D46">
        <w:rPr>
          <w:rtl/>
        </w:rPr>
        <w:t>لسمو</w:t>
      </w:r>
      <w:r>
        <w:rPr>
          <w:rtl/>
        </w:rPr>
        <w:t xml:space="preserve"> </w:t>
      </w:r>
      <w:r w:rsidRPr="009A5D46">
        <w:rPr>
          <w:rtl/>
        </w:rPr>
        <w:t>مبدأ</w:t>
      </w:r>
      <w:r>
        <w:rPr>
          <w:rtl/>
        </w:rPr>
        <w:t xml:space="preserve"> </w:t>
      </w:r>
      <w:r w:rsidRPr="009A5D46">
        <w:rPr>
          <w:rtl/>
        </w:rPr>
        <w:t>المساواة</w:t>
      </w:r>
      <w:r>
        <w:rPr>
          <w:rtl/>
        </w:rPr>
        <w:t xml:space="preserve"> </w:t>
      </w:r>
      <w:r w:rsidRPr="009A5D46">
        <w:rPr>
          <w:rtl/>
        </w:rPr>
        <w:t>بين</w:t>
      </w:r>
      <w:r>
        <w:rPr>
          <w:rtl/>
        </w:rPr>
        <w:t xml:space="preserve"> </w:t>
      </w:r>
      <w:r w:rsidRPr="009A5D46">
        <w:rPr>
          <w:rtl/>
        </w:rPr>
        <w:t>المرأة</w:t>
      </w:r>
      <w:r>
        <w:rPr>
          <w:rtl/>
        </w:rPr>
        <w:t xml:space="preserve"> </w:t>
      </w:r>
      <w:r w:rsidRPr="009A5D46">
        <w:rPr>
          <w:rtl/>
        </w:rPr>
        <w:t>والرجل</w:t>
      </w:r>
      <w:r>
        <w:rPr>
          <w:rtl/>
        </w:rPr>
        <w:t xml:space="preserve"> </w:t>
      </w:r>
      <w:r w:rsidRPr="009A5D46">
        <w:rPr>
          <w:rtl/>
        </w:rPr>
        <w:t>وحظر</w:t>
      </w:r>
      <w:r>
        <w:rPr>
          <w:rtl/>
        </w:rPr>
        <w:t xml:space="preserve"> </w:t>
      </w:r>
      <w:r w:rsidRPr="009A5D46">
        <w:rPr>
          <w:rtl/>
        </w:rPr>
        <w:t>التمييز</w:t>
      </w:r>
      <w:r>
        <w:rPr>
          <w:rtl/>
        </w:rPr>
        <w:t xml:space="preserve"> </w:t>
      </w:r>
      <w:r w:rsidRPr="009A5D46">
        <w:rPr>
          <w:rtl/>
        </w:rPr>
        <w:t>على</w:t>
      </w:r>
      <w:r>
        <w:rPr>
          <w:rtl/>
        </w:rPr>
        <w:t xml:space="preserve"> </w:t>
      </w:r>
      <w:r w:rsidRPr="009A5D46">
        <w:rPr>
          <w:rtl/>
        </w:rPr>
        <w:t>القانون</w:t>
      </w:r>
      <w:r>
        <w:rPr>
          <w:rtl/>
        </w:rPr>
        <w:t xml:space="preserve"> </w:t>
      </w:r>
      <w:r w:rsidRPr="009A5D46">
        <w:rPr>
          <w:rtl/>
        </w:rPr>
        <w:t>العرفي،</w:t>
      </w:r>
      <w:r>
        <w:rPr>
          <w:rtl/>
        </w:rPr>
        <w:t xml:space="preserve"> </w:t>
      </w:r>
      <w:r w:rsidRPr="009A5D46">
        <w:rPr>
          <w:rtl/>
        </w:rPr>
        <w:t>فمنصوص</w:t>
      </w:r>
      <w:r>
        <w:rPr>
          <w:rtl/>
        </w:rPr>
        <w:t xml:space="preserve"> </w:t>
      </w:r>
      <w:r w:rsidRPr="009A5D46">
        <w:rPr>
          <w:rtl/>
        </w:rPr>
        <w:t>على</w:t>
      </w:r>
      <w:r>
        <w:rPr>
          <w:rtl/>
        </w:rPr>
        <w:t xml:space="preserve"> </w:t>
      </w:r>
      <w:r w:rsidRPr="009A5D46">
        <w:rPr>
          <w:rtl/>
        </w:rPr>
        <w:t>ذلك</w:t>
      </w:r>
      <w:r>
        <w:rPr>
          <w:rtl/>
        </w:rPr>
        <w:t xml:space="preserve"> </w:t>
      </w:r>
      <w:r w:rsidRPr="009A5D46">
        <w:rPr>
          <w:rtl/>
        </w:rPr>
        <w:t>في</w:t>
      </w:r>
      <w:r>
        <w:rPr>
          <w:rtl/>
        </w:rPr>
        <w:t xml:space="preserve"> </w:t>
      </w:r>
      <w:r w:rsidRPr="009A5D46">
        <w:rPr>
          <w:rtl/>
        </w:rPr>
        <w:t>المادة</w:t>
      </w:r>
      <w:r>
        <w:rPr>
          <w:rtl/>
        </w:rPr>
        <w:t xml:space="preserve"> </w:t>
      </w:r>
      <w:r w:rsidRPr="009A5D46">
        <w:rPr>
          <w:rtl/>
        </w:rPr>
        <w:t>51</w:t>
      </w:r>
      <w:r>
        <w:rPr>
          <w:rtl/>
        </w:rPr>
        <w:t xml:space="preserve"> </w:t>
      </w:r>
      <w:r w:rsidRPr="009A5D46">
        <w:rPr>
          <w:rtl/>
        </w:rPr>
        <w:t>من</w:t>
      </w:r>
      <w:r>
        <w:rPr>
          <w:rtl/>
        </w:rPr>
        <w:t xml:space="preserve"> </w:t>
      </w:r>
      <w:r w:rsidRPr="009A5D46">
        <w:rPr>
          <w:rtl/>
        </w:rPr>
        <w:t>الدستور،</w:t>
      </w:r>
      <w:r>
        <w:rPr>
          <w:rtl/>
        </w:rPr>
        <w:t xml:space="preserve"> </w:t>
      </w:r>
      <w:r w:rsidRPr="009A5D46">
        <w:rPr>
          <w:rtl/>
        </w:rPr>
        <w:t>والبند</w:t>
      </w:r>
      <w:r>
        <w:rPr>
          <w:rtl/>
        </w:rPr>
        <w:t xml:space="preserve"> </w:t>
      </w:r>
      <w:r w:rsidRPr="009A5D46">
        <w:rPr>
          <w:rtl/>
        </w:rPr>
        <w:t>10</w:t>
      </w:r>
      <w:r>
        <w:rPr>
          <w:rtl/>
        </w:rPr>
        <w:t xml:space="preserve"> </w:t>
      </w:r>
      <w:r w:rsidRPr="009A5D46">
        <w:rPr>
          <w:rtl/>
        </w:rPr>
        <w:t>من</w:t>
      </w:r>
      <w:r>
        <w:rPr>
          <w:rtl/>
        </w:rPr>
        <w:t xml:space="preserve"> </w:t>
      </w:r>
      <w:r w:rsidRPr="009A5D46">
        <w:rPr>
          <w:rtl/>
        </w:rPr>
        <w:t>قانون</w:t>
      </w:r>
      <w:r>
        <w:rPr>
          <w:rtl/>
        </w:rPr>
        <w:t xml:space="preserve"> </w:t>
      </w:r>
      <w:r w:rsidRPr="009A5D46">
        <w:rPr>
          <w:rtl/>
        </w:rPr>
        <w:t>محاكم</w:t>
      </w:r>
      <w:r>
        <w:rPr>
          <w:rtl/>
        </w:rPr>
        <w:t xml:space="preserve"> </w:t>
      </w:r>
      <w:r w:rsidRPr="009A5D46">
        <w:rPr>
          <w:rtl/>
        </w:rPr>
        <w:t>الجزر</w:t>
      </w:r>
      <w:r>
        <w:rPr>
          <w:rtl/>
        </w:rPr>
        <w:t xml:space="preserve"> </w:t>
      </w:r>
      <w:r w:rsidRPr="009A5D46">
        <w:rPr>
          <w:rtl/>
        </w:rPr>
        <w:t>لعام</w:t>
      </w:r>
      <w:r>
        <w:rPr>
          <w:rtl/>
        </w:rPr>
        <w:t xml:space="preserve"> </w:t>
      </w:r>
      <w:r w:rsidRPr="009A5D46">
        <w:rPr>
          <w:rtl/>
        </w:rPr>
        <w:t>1983.</w:t>
      </w:r>
      <w:r>
        <w:rPr>
          <w:rtl/>
        </w:rPr>
        <w:t xml:space="preserve"> </w:t>
      </w:r>
      <w:r w:rsidRPr="009A5D46">
        <w:rPr>
          <w:rtl/>
        </w:rPr>
        <w:t>وفيما</w:t>
      </w:r>
      <w:r>
        <w:rPr>
          <w:rtl/>
        </w:rPr>
        <w:t xml:space="preserve"> </w:t>
      </w:r>
      <w:r w:rsidRPr="009A5D46">
        <w:rPr>
          <w:rtl/>
        </w:rPr>
        <w:t>يلي</w:t>
      </w:r>
      <w:r>
        <w:rPr>
          <w:rFonts w:hint="cs"/>
          <w:rtl/>
        </w:rPr>
        <w:t xml:space="preserve"> </w:t>
      </w:r>
      <w:r w:rsidRPr="009A5D46">
        <w:rPr>
          <w:rtl/>
        </w:rPr>
        <w:t>نص</w:t>
      </w:r>
      <w:r>
        <w:rPr>
          <w:rtl/>
        </w:rPr>
        <w:t xml:space="preserve"> </w:t>
      </w:r>
      <w:r w:rsidRPr="009A5D46">
        <w:rPr>
          <w:rtl/>
        </w:rPr>
        <w:t>المادة</w:t>
      </w:r>
      <w:r>
        <w:rPr>
          <w:rtl/>
        </w:rPr>
        <w:t xml:space="preserve"> </w:t>
      </w:r>
      <w:r w:rsidRPr="009A5D46">
        <w:rPr>
          <w:rtl/>
        </w:rPr>
        <w:t>51</w:t>
      </w:r>
      <w:r>
        <w:rPr>
          <w:rtl/>
        </w:rPr>
        <w:t xml:space="preserve"> </w:t>
      </w:r>
      <w:r w:rsidRPr="009A5D46">
        <w:rPr>
          <w:rtl/>
        </w:rPr>
        <w:t>من</w:t>
      </w:r>
      <w:r>
        <w:rPr>
          <w:rtl/>
        </w:rPr>
        <w:t xml:space="preserve"> </w:t>
      </w:r>
      <w:r w:rsidRPr="009A5D46">
        <w:rPr>
          <w:rtl/>
        </w:rPr>
        <w:t>الدستور</w:t>
      </w:r>
      <w:r>
        <w:rPr>
          <w:rtl/>
        </w:rPr>
        <w:t xml:space="preserve"> </w:t>
      </w:r>
      <w:r w:rsidRPr="009A5D46">
        <w:rPr>
          <w:rtl/>
        </w:rPr>
        <w:t>والبند</w:t>
      </w:r>
      <w:r>
        <w:rPr>
          <w:rtl/>
        </w:rPr>
        <w:t xml:space="preserve"> </w:t>
      </w:r>
      <w:r w:rsidRPr="009A5D46">
        <w:rPr>
          <w:rtl/>
        </w:rPr>
        <w:t>10</w:t>
      </w:r>
      <w:r>
        <w:rPr>
          <w:rtl/>
        </w:rPr>
        <w:t xml:space="preserve"> </w:t>
      </w:r>
      <w:r w:rsidRPr="009A5D46">
        <w:rPr>
          <w:rtl/>
        </w:rPr>
        <w:t>من</w:t>
      </w:r>
      <w:r>
        <w:rPr>
          <w:rtl/>
        </w:rPr>
        <w:t xml:space="preserve"> </w:t>
      </w:r>
      <w:r w:rsidRPr="009A5D46">
        <w:rPr>
          <w:rtl/>
        </w:rPr>
        <w:t>قانون</w:t>
      </w:r>
      <w:r>
        <w:rPr>
          <w:rtl/>
        </w:rPr>
        <w:t xml:space="preserve"> </w:t>
      </w:r>
      <w:r w:rsidRPr="009A5D46">
        <w:rPr>
          <w:rtl/>
        </w:rPr>
        <w:t>محاكم</w:t>
      </w:r>
      <w:r>
        <w:rPr>
          <w:rtl/>
        </w:rPr>
        <w:t xml:space="preserve"> </w:t>
      </w:r>
      <w:r w:rsidRPr="009A5D46">
        <w:rPr>
          <w:rtl/>
        </w:rPr>
        <w:t>الجزر:</w:t>
      </w:r>
      <w:r>
        <w:rPr>
          <w:rtl/>
        </w:rPr>
        <w:t xml:space="preserve"> </w:t>
      </w:r>
    </w:p>
    <w:p w:rsidR="00EE65B8" w:rsidRPr="009A5D46" w:rsidRDefault="00E53191" w:rsidP="00E53191">
      <w:pPr>
        <w:pStyle w:val="SingleTxt"/>
        <w:ind w:left="1930" w:hanging="666"/>
        <w:rPr>
          <w:i/>
          <w:iCs/>
          <w:rtl/>
        </w:rPr>
      </w:pPr>
      <w:r>
        <w:rPr>
          <w:rFonts w:hint="cs"/>
          <w:i/>
          <w:iCs/>
          <w:rtl/>
        </w:rPr>
        <w:tab/>
      </w:r>
      <w:r w:rsidR="00EE65B8">
        <w:rPr>
          <w:rFonts w:hint="cs"/>
          <w:i/>
          <w:iCs/>
          <w:rtl/>
        </w:rPr>
        <w:t>”</w:t>
      </w:r>
      <w:r>
        <w:rPr>
          <w:rFonts w:hint="cs"/>
          <w:i/>
          <w:iCs/>
          <w:rtl/>
        </w:rPr>
        <w:t>ا</w:t>
      </w:r>
      <w:r w:rsidR="00EE65B8" w:rsidRPr="009A5D46">
        <w:rPr>
          <w:i/>
          <w:iCs/>
          <w:rtl/>
        </w:rPr>
        <w:t>لمادة</w:t>
      </w:r>
      <w:r w:rsidR="00EE65B8">
        <w:rPr>
          <w:i/>
          <w:iCs/>
          <w:rtl/>
        </w:rPr>
        <w:t xml:space="preserve"> </w:t>
      </w:r>
      <w:r w:rsidR="00EE65B8" w:rsidRPr="009A5D46">
        <w:rPr>
          <w:i/>
          <w:iCs/>
          <w:rtl/>
        </w:rPr>
        <w:t>51</w:t>
      </w:r>
      <w:r w:rsidR="00EE65B8">
        <w:rPr>
          <w:i/>
          <w:iCs/>
          <w:rtl/>
        </w:rPr>
        <w:t xml:space="preserve"> </w:t>
      </w:r>
      <w:r w:rsidR="00EE65B8" w:rsidRPr="009A5D46">
        <w:rPr>
          <w:i/>
          <w:iCs/>
          <w:rtl/>
        </w:rPr>
        <w:t>-</w:t>
      </w:r>
      <w:r w:rsidR="00EE65B8">
        <w:rPr>
          <w:i/>
          <w:iCs/>
          <w:rtl/>
        </w:rPr>
        <w:t xml:space="preserve"> </w:t>
      </w:r>
      <w:r w:rsidR="00EE65B8" w:rsidRPr="009A5D46">
        <w:rPr>
          <w:i/>
          <w:iCs/>
          <w:rtl/>
        </w:rPr>
        <w:t>يجوز</w:t>
      </w:r>
      <w:r w:rsidR="00EE65B8">
        <w:rPr>
          <w:i/>
          <w:iCs/>
          <w:rtl/>
        </w:rPr>
        <w:t xml:space="preserve"> </w:t>
      </w:r>
      <w:r w:rsidR="00EE65B8" w:rsidRPr="009A5D46">
        <w:rPr>
          <w:i/>
          <w:iCs/>
          <w:rtl/>
        </w:rPr>
        <w:t>للبرلمان</w:t>
      </w:r>
      <w:r w:rsidR="00EE65B8">
        <w:rPr>
          <w:i/>
          <w:iCs/>
          <w:rtl/>
        </w:rPr>
        <w:t xml:space="preserve"> </w:t>
      </w:r>
      <w:r w:rsidR="00EE65B8" w:rsidRPr="009A5D46">
        <w:rPr>
          <w:i/>
          <w:iCs/>
          <w:rtl/>
        </w:rPr>
        <w:t>أن</w:t>
      </w:r>
      <w:r w:rsidR="00EE65B8">
        <w:rPr>
          <w:i/>
          <w:iCs/>
          <w:rtl/>
        </w:rPr>
        <w:t xml:space="preserve"> </w:t>
      </w:r>
      <w:r w:rsidR="00EE65B8" w:rsidRPr="009A5D46">
        <w:rPr>
          <w:i/>
          <w:iCs/>
          <w:rtl/>
        </w:rPr>
        <w:t>يحدد</w:t>
      </w:r>
      <w:r w:rsidR="00EE65B8">
        <w:rPr>
          <w:i/>
          <w:iCs/>
          <w:rtl/>
        </w:rPr>
        <w:t xml:space="preserve"> </w:t>
      </w:r>
      <w:r w:rsidR="00EE65B8" w:rsidRPr="009A5D46">
        <w:rPr>
          <w:i/>
          <w:iCs/>
          <w:rtl/>
        </w:rPr>
        <w:t>كيفية</w:t>
      </w:r>
      <w:r w:rsidR="00EE65B8">
        <w:rPr>
          <w:i/>
          <w:iCs/>
          <w:rtl/>
        </w:rPr>
        <w:t xml:space="preserve"> </w:t>
      </w:r>
      <w:r w:rsidR="00EE65B8" w:rsidRPr="009A5D46">
        <w:rPr>
          <w:i/>
          <w:iCs/>
          <w:rtl/>
        </w:rPr>
        <w:t>التيقّن</w:t>
      </w:r>
      <w:r w:rsidR="00EE65B8">
        <w:rPr>
          <w:i/>
          <w:iCs/>
          <w:rtl/>
        </w:rPr>
        <w:t xml:space="preserve"> </w:t>
      </w:r>
      <w:r w:rsidR="00EE65B8" w:rsidRPr="009A5D46">
        <w:rPr>
          <w:i/>
          <w:iCs/>
          <w:rtl/>
        </w:rPr>
        <w:t>مما</w:t>
      </w:r>
      <w:r w:rsidR="00EE65B8">
        <w:rPr>
          <w:i/>
          <w:iCs/>
          <w:rtl/>
        </w:rPr>
        <w:t xml:space="preserve"> </w:t>
      </w:r>
      <w:r w:rsidR="00EE65B8" w:rsidRPr="009A5D46">
        <w:rPr>
          <w:i/>
          <w:iCs/>
          <w:rtl/>
        </w:rPr>
        <w:t>يؤديه</w:t>
      </w:r>
      <w:r w:rsidR="00EE65B8">
        <w:rPr>
          <w:i/>
          <w:iCs/>
          <w:rtl/>
        </w:rPr>
        <w:t xml:space="preserve"> </w:t>
      </w:r>
      <w:r w:rsidR="00EE65B8" w:rsidRPr="009A5D46">
        <w:rPr>
          <w:i/>
          <w:iCs/>
          <w:rtl/>
        </w:rPr>
        <w:t>العرف</w:t>
      </w:r>
      <w:r w:rsidR="00EE65B8">
        <w:rPr>
          <w:i/>
          <w:iCs/>
          <w:rtl/>
        </w:rPr>
        <w:t xml:space="preserve"> </w:t>
      </w:r>
      <w:r w:rsidR="00EE65B8" w:rsidRPr="009A5D46">
        <w:rPr>
          <w:i/>
          <w:iCs/>
          <w:rtl/>
        </w:rPr>
        <w:t>من</w:t>
      </w:r>
      <w:r w:rsidR="00EE65B8">
        <w:rPr>
          <w:i/>
          <w:iCs/>
          <w:rtl/>
        </w:rPr>
        <w:t xml:space="preserve"> </w:t>
      </w:r>
      <w:r w:rsidR="00EE65B8" w:rsidRPr="009A5D46">
        <w:rPr>
          <w:i/>
          <w:iCs/>
          <w:rtl/>
        </w:rPr>
        <w:t>أدوار</w:t>
      </w:r>
      <w:r w:rsidR="00EE65B8">
        <w:rPr>
          <w:i/>
          <w:iCs/>
          <w:rtl/>
        </w:rPr>
        <w:t xml:space="preserve"> </w:t>
      </w:r>
      <w:r w:rsidR="00EE65B8" w:rsidRPr="009A5D46">
        <w:rPr>
          <w:i/>
          <w:iCs/>
          <w:rtl/>
        </w:rPr>
        <w:t>ذات</w:t>
      </w:r>
      <w:r w:rsidR="00EE65B8">
        <w:rPr>
          <w:i/>
          <w:iCs/>
          <w:rtl/>
        </w:rPr>
        <w:t xml:space="preserve"> </w:t>
      </w:r>
      <w:r w:rsidR="00EE65B8" w:rsidRPr="009A5D46">
        <w:rPr>
          <w:i/>
          <w:iCs/>
          <w:rtl/>
        </w:rPr>
        <w:t>صلة،</w:t>
      </w:r>
      <w:r w:rsidR="00EE65B8">
        <w:rPr>
          <w:i/>
          <w:iCs/>
          <w:rtl/>
        </w:rPr>
        <w:t xml:space="preserve"> </w:t>
      </w:r>
      <w:r w:rsidR="00EE65B8" w:rsidRPr="009A5D46">
        <w:rPr>
          <w:i/>
          <w:iCs/>
          <w:rtl/>
        </w:rPr>
        <w:t>ويجوز</w:t>
      </w:r>
      <w:r w:rsidR="00EE65B8">
        <w:rPr>
          <w:i/>
          <w:iCs/>
          <w:rtl/>
        </w:rPr>
        <w:t xml:space="preserve"> </w:t>
      </w:r>
      <w:r w:rsidR="00EE65B8" w:rsidRPr="009A5D46">
        <w:rPr>
          <w:i/>
          <w:iCs/>
          <w:rtl/>
        </w:rPr>
        <w:t>له</w:t>
      </w:r>
      <w:r w:rsidR="00EE65B8">
        <w:rPr>
          <w:i/>
          <w:iCs/>
          <w:rtl/>
        </w:rPr>
        <w:t xml:space="preserve"> </w:t>
      </w:r>
      <w:r w:rsidR="00EE65B8" w:rsidRPr="009A5D46">
        <w:rPr>
          <w:i/>
          <w:iCs/>
          <w:rtl/>
        </w:rPr>
        <w:t>على</w:t>
      </w:r>
      <w:r w:rsidR="00EE65B8">
        <w:rPr>
          <w:i/>
          <w:iCs/>
          <w:rtl/>
        </w:rPr>
        <w:t xml:space="preserve"> </w:t>
      </w:r>
      <w:r w:rsidR="00EE65B8" w:rsidRPr="009A5D46">
        <w:rPr>
          <w:i/>
          <w:iCs/>
          <w:rtl/>
        </w:rPr>
        <w:t>الأخص</w:t>
      </w:r>
      <w:r w:rsidR="00EE65B8">
        <w:rPr>
          <w:i/>
          <w:iCs/>
          <w:rtl/>
        </w:rPr>
        <w:t xml:space="preserve"> </w:t>
      </w:r>
      <w:r w:rsidR="00EE65B8" w:rsidRPr="009A5D46">
        <w:rPr>
          <w:i/>
          <w:iCs/>
          <w:rtl/>
        </w:rPr>
        <w:t>أن</w:t>
      </w:r>
      <w:r w:rsidR="00EE65B8">
        <w:rPr>
          <w:i/>
          <w:iCs/>
          <w:rtl/>
        </w:rPr>
        <w:t xml:space="preserve"> </w:t>
      </w:r>
      <w:r w:rsidR="00EE65B8" w:rsidRPr="009A5D46">
        <w:rPr>
          <w:i/>
          <w:iCs/>
          <w:rtl/>
        </w:rPr>
        <w:t>يقضي</w:t>
      </w:r>
      <w:r w:rsidR="00EE65B8">
        <w:rPr>
          <w:i/>
          <w:iCs/>
          <w:rtl/>
        </w:rPr>
        <w:t xml:space="preserve"> </w:t>
      </w:r>
      <w:r w:rsidR="00EE65B8" w:rsidRPr="009A5D46">
        <w:rPr>
          <w:i/>
          <w:iCs/>
          <w:rtl/>
        </w:rPr>
        <w:t>بأن</w:t>
      </w:r>
      <w:r w:rsidR="00EE65B8">
        <w:rPr>
          <w:i/>
          <w:iCs/>
          <w:rtl/>
        </w:rPr>
        <w:t xml:space="preserve"> </w:t>
      </w:r>
      <w:r w:rsidR="00EE65B8" w:rsidRPr="009A5D46">
        <w:rPr>
          <w:i/>
          <w:iCs/>
          <w:rtl/>
        </w:rPr>
        <w:t>يحضر</w:t>
      </w:r>
      <w:r w:rsidR="00EE65B8">
        <w:rPr>
          <w:i/>
          <w:iCs/>
          <w:rtl/>
        </w:rPr>
        <w:t xml:space="preserve"> </w:t>
      </w:r>
      <w:r w:rsidR="00EE65B8" w:rsidRPr="009A5D46">
        <w:rPr>
          <w:i/>
          <w:iCs/>
          <w:rtl/>
        </w:rPr>
        <w:t>أشخاص</w:t>
      </w:r>
      <w:r w:rsidR="00EE65B8">
        <w:rPr>
          <w:i/>
          <w:iCs/>
          <w:rtl/>
        </w:rPr>
        <w:t xml:space="preserve"> </w:t>
      </w:r>
      <w:r w:rsidR="00EE65B8" w:rsidRPr="009A5D46">
        <w:rPr>
          <w:i/>
          <w:iCs/>
          <w:rtl/>
        </w:rPr>
        <w:t>لهم</w:t>
      </w:r>
      <w:r w:rsidR="00EE65B8">
        <w:rPr>
          <w:i/>
          <w:iCs/>
          <w:rtl/>
        </w:rPr>
        <w:t xml:space="preserve"> </w:t>
      </w:r>
      <w:r w:rsidR="00EE65B8" w:rsidRPr="009A5D46">
        <w:rPr>
          <w:i/>
          <w:iCs/>
          <w:rtl/>
        </w:rPr>
        <w:t>إلمام</w:t>
      </w:r>
      <w:r w:rsidR="00EE65B8">
        <w:rPr>
          <w:i/>
          <w:iCs/>
          <w:rtl/>
        </w:rPr>
        <w:t xml:space="preserve"> </w:t>
      </w:r>
      <w:r w:rsidR="00EE65B8" w:rsidRPr="009A5D46">
        <w:rPr>
          <w:i/>
          <w:iCs/>
          <w:rtl/>
        </w:rPr>
        <w:t>بالعرف</w:t>
      </w:r>
      <w:r w:rsidR="00EE65B8">
        <w:rPr>
          <w:i/>
          <w:iCs/>
          <w:rtl/>
        </w:rPr>
        <w:t xml:space="preserve"> </w:t>
      </w:r>
      <w:r w:rsidR="00EE65B8" w:rsidRPr="009A5D46">
        <w:rPr>
          <w:i/>
          <w:iCs/>
          <w:rtl/>
        </w:rPr>
        <w:t>مع</w:t>
      </w:r>
      <w:r w:rsidR="009216E9">
        <w:rPr>
          <w:rFonts w:hint="cs"/>
          <w:i/>
          <w:iCs/>
          <w:rtl/>
        </w:rPr>
        <w:t> </w:t>
      </w:r>
      <w:r w:rsidR="00EE65B8" w:rsidRPr="009A5D46">
        <w:rPr>
          <w:i/>
          <w:iCs/>
          <w:rtl/>
        </w:rPr>
        <w:t>القضاة</w:t>
      </w:r>
      <w:r w:rsidR="00EE65B8">
        <w:rPr>
          <w:i/>
          <w:iCs/>
          <w:rtl/>
        </w:rPr>
        <w:t xml:space="preserve"> </w:t>
      </w:r>
      <w:r w:rsidR="00EE65B8" w:rsidRPr="009A5D46">
        <w:rPr>
          <w:i/>
          <w:iCs/>
          <w:rtl/>
        </w:rPr>
        <w:t>في</w:t>
      </w:r>
      <w:r w:rsidR="00EE65B8">
        <w:rPr>
          <w:i/>
          <w:iCs/>
          <w:rtl/>
        </w:rPr>
        <w:t xml:space="preserve"> </w:t>
      </w:r>
      <w:r w:rsidR="00EE65B8" w:rsidRPr="009A5D46">
        <w:rPr>
          <w:i/>
          <w:iCs/>
          <w:rtl/>
        </w:rPr>
        <w:t>المحكمة</w:t>
      </w:r>
      <w:r w:rsidR="00EE65B8">
        <w:rPr>
          <w:i/>
          <w:iCs/>
          <w:rtl/>
        </w:rPr>
        <w:t xml:space="preserve"> </w:t>
      </w:r>
      <w:r w:rsidR="00EE65B8" w:rsidRPr="009A5D46">
        <w:rPr>
          <w:i/>
          <w:iCs/>
          <w:rtl/>
        </w:rPr>
        <w:t>العليا</w:t>
      </w:r>
      <w:r w:rsidR="00EE65B8">
        <w:rPr>
          <w:i/>
          <w:iCs/>
          <w:rtl/>
        </w:rPr>
        <w:t xml:space="preserve"> </w:t>
      </w:r>
      <w:r w:rsidR="00EE65B8" w:rsidRPr="009A5D46">
        <w:rPr>
          <w:i/>
          <w:iCs/>
          <w:rtl/>
        </w:rPr>
        <w:t>أو</w:t>
      </w:r>
      <w:r w:rsidR="00EE65B8">
        <w:rPr>
          <w:i/>
          <w:iCs/>
          <w:rtl/>
        </w:rPr>
        <w:t xml:space="preserve"> </w:t>
      </w:r>
      <w:r w:rsidR="00EE65B8" w:rsidRPr="009A5D46">
        <w:rPr>
          <w:i/>
          <w:iCs/>
          <w:rtl/>
        </w:rPr>
        <w:t>محكمة</w:t>
      </w:r>
      <w:r w:rsidR="00EE65B8">
        <w:rPr>
          <w:i/>
          <w:iCs/>
          <w:rtl/>
        </w:rPr>
        <w:t xml:space="preserve"> </w:t>
      </w:r>
      <w:r w:rsidR="00EE65B8" w:rsidRPr="009A5D46">
        <w:rPr>
          <w:i/>
          <w:iCs/>
          <w:rtl/>
        </w:rPr>
        <w:t>الاستئناف،</w:t>
      </w:r>
      <w:r w:rsidR="00EE65B8">
        <w:rPr>
          <w:i/>
          <w:iCs/>
          <w:rtl/>
        </w:rPr>
        <w:t xml:space="preserve"> </w:t>
      </w:r>
      <w:r w:rsidR="00EE65B8" w:rsidRPr="009A5D46">
        <w:rPr>
          <w:i/>
          <w:iCs/>
          <w:rtl/>
        </w:rPr>
        <w:t>وأن</w:t>
      </w:r>
      <w:r w:rsidR="00EE65B8">
        <w:rPr>
          <w:i/>
          <w:iCs/>
          <w:rtl/>
        </w:rPr>
        <w:t xml:space="preserve"> </w:t>
      </w:r>
      <w:r w:rsidR="00EE65B8" w:rsidRPr="009A5D46">
        <w:rPr>
          <w:i/>
          <w:iCs/>
          <w:rtl/>
        </w:rPr>
        <w:t>يشاركوا</w:t>
      </w:r>
      <w:r w:rsidR="00EE65B8">
        <w:rPr>
          <w:i/>
          <w:iCs/>
          <w:rtl/>
        </w:rPr>
        <w:t xml:space="preserve"> </w:t>
      </w:r>
      <w:r w:rsidR="00EE65B8" w:rsidRPr="009A5D46">
        <w:rPr>
          <w:i/>
          <w:iCs/>
          <w:rtl/>
        </w:rPr>
        <w:t>في</w:t>
      </w:r>
      <w:r w:rsidR="00EE65B8">
        <w:rPr>
          <w:i/>
          <w:iCs/>
          <w:rtl/>
        </w:rPr>
        <w:t xml:space="preserve"> </w:t>
      </w:r>
      <w:r w:rsidR="00EE65B8" w:rsidRPr="009A5D46">
        <w:rPr>
          <w:i/>
          <w:iCs/>
          <w:rtl/>
        </w:rPr>
        <w:t>سير</w:t>
      </w:r>
      <w:r w:rsidR="00EE65B8">
        <w:rPr>
          <w:i/>
          <w:iCs/>
          <w:rtl/>
        </w:rPr>
        <w:t xml:space="preserve"> </w:t>
      </w:r>
      <w:r w:rsidR="00EE65B8" w:rsidRPr="009A5D46">
        <w:rPr>
          <w:i/>
          <w:iCs/>
          <w:rtl/>
        </w:rPr>
        <w:t>دعاوى</w:t>
      </w:r>
      <w:r w:rsidR="009216E9">
        <w:rPr>
          <w:rFonts w:hint="cs"/>
          <w:i/>
          <w:iCs/>
          <w:rtl/>
        </w:rPr>
        <w:t> </w:t>
      </w:r>
      <w:r w:rsidR="00EE65B8" w:rsidRPr="009A5D46">
        <w:rPr>
          <w:i/>
          <w:iCs/>
          <w:rtl/>
        </w:rPr>
        <w:t>المحكمة</w:t>
      </w:r>
      <w:r w:rsidR="00EE65B8">
        <w:rPr>
          <w:rFonts w:hint="cs"/>
          <w:i/>
          <w:iCs/>
          <w:rtl/>
        </w:rPr>
        <w:t>“</w:t>
      </w:r>
      <w:r>
        <w:rPr>
          <w:rFonts w:hint="cs"/>
          <w:i/>
          <w:iCs/>
          <w:rtl/>
        </w:rPr>
        <w:t>.</w:t>
      </w:r>
    </w:p>
    <w:p w:rsidR="00EE65B8" w:rsidRPr="009A5D46" w:rsidRDefault="00E53191" w:rsidP="00E53191">
      <w:pPr>
        <w:pStyle w:val="SingleTxt"/>
        <w:ind w:left="1930" w:hanging="666"/>
        <w:rPr>
          <w:i/>
          <w:iCs/>
          <w:rtl/>
        </w:rPr>
      </w:pPr>
      <w:r>
        <w:rPr>
          <w:rFonts w:hint="cs"/>
          <w:i/>
          <w:iCs/>
          <w:rtl/>
        </w:rPr>
        <w:tab/>
      </w:r>
      <w:r w:rsidR="00EE65B8">
        <w:rPr>
          <w:rFonts w:hint="cs"/>
          <w:i/>
          <w:iCs/>
          <w:rtl/>
        </w:rPr>
        <w:t>”</w:t>
      </w:r>
      <w:r>
        <w:rPr>
          <w:rFonts w:hint="cs"/>
          <w:i/>
          <w:iCs/>
          <w:rtl/>
        </w:rPr>
        <w:t>ا</w:t>
      </w:r>
      <w:r w:rsidR="00EE65B8" w:rsidRPr="009A5D46">
        <w:rPr>
          <w:i/>
          <w:iCs/>
          <w:rtl/>
        </w:rPr>
        <w:t>لبند</w:t>
      </w:r>
      <w:r w:rsidR="00EE65B8">
        <w:rPr>
          <w:i/>
          <w:iCs/>
          <w:rtl/>
        </w:rPr>
        <w:t xml:space="preserve"> </w:t>
      </w:r>
      <w:r w:rsidR="00EE65B8" w:rsidRPr="009A5D46">
        <w:rPr>
          <w:i/>
          <w:iCs/>
          <w:rtl/>
        </w:rPr>
        <w:t>10</w:t>
      </w:r>
      <w:r w:rsidR="00EE65B8">
        <w:rPr>
          <w:i/>
          <w:iCs/>
          <w:rtl/>
        </w:rPr>
        <w:t xml:space="preserve"> </w:t>
      </w:r>
      <w:r w:rsidR="00EE65B8" w:rsidRPr="009A5D46">
        <w:rPr>
          <w:i/>
          <w:iCs/>
          <w:rtl/>
        </w:rPr>
        <w:t>-</w:t>
      </w:r>
      <w:r w:rsidR="00EE65B8">
        <w:rPr>
          <w:i/>
          <w:iCs/>
          <w:rtl/>
        </w:rPr>
        <w:t xml:space="preserve"> </w:t>
      </w:r>
      <w:r w:rsidR="00EE65B8" w:rsidRPr="009A5D46">
        <w:rPr>
          <w:i/>
          <w:iCs/>
          <w:rtl/>
        </w:rPr>
        <w:t>بوسع</w:t>
      </w:r>
      <w:r w:rsidR="00EE65B8">
        <w:rPr>
          <w:i/>
          <w:iCs/>
          <w:rtl/>
        </w:rPr>
        <w:t xml:space="preserve"> </w:t>
      </w:r>
      <w:r w:rsidR="00EE65B8" w:rsidRPr="009A5D46">
        <w:rPr>
          <w:i/>
          <w:iCs/>
          <w:rtl/>
        </w:rPr>
        <w:t>محاكم</w:t>
      </w:r>
      <w:r w:rsidR="00EE65B8">
        <w:rPr>
          <w:i/>
          <w:iCs/>
          <w:rtl/>
        </w:rPr>
        <w:t xml:space="preserve"> </w:t>
      </w:r>
      <w:r w:rsidR="00EE65B8" w:rsidRPr="009A5D46">
        <w:rPr>
          <w:i/>
          <w:iCs/>
          <w:rtl/>
        </w:rPr>
        <w:t>الجزر</w:t>
      </w:r>
      <w:r w:rsidR="00EE65B8">
        <w:rPr>
          <w:i/>
          <w:iCs/>
          <w:rtl/>
        </w:rPr>
        <w:t xml:space="preserve"> </w:t>
      </w:r>
      <w:r w:rsidR="00EE65B8" w:rsidRPr="009A5D46">
        <w:rPr>
          <w:i/>
          <w:iCs/>
          <w:rtl/>
        </w:rPr>
        <w:t>تطبيق</w:t>
      </w:r>
      <w:r w:rsidR="00EE65B8">
        <w:rPr>
          <w:i/>
          <w:iCs/>
          <w:rtl/>
        </w:rPr>
        <w:t xml:space="preserve"> </w:t>
      </w:r>
      <w:r w:rsidR="00EE65B8" w:rsidRPr="009A5D46">
        <w:rPr>
          <w:i/>
          <w:iCs/>
          <w:rtl/>
        </w:rPr>
        <w:t>القانون</w:t>
      </w:r>
      <w:r w:rsidR="00EE65B8">
        <w:rPr>
          <w:i/>
          <w:iCs/>
          <w:rtl/>
        </w:rPr>
        <w:t xml:space="preserve"> </w:t>
      </w:r>
      <w:r w:rsidR="00EE65B8" w:rsidRPr="009A5D46">
        <w:rPr>
          <w:i/>
          <w:iCs/>
          <w:rtl/>
        </w:rPr>
        <w:t>العرفي</w:t>
      </w:r>
      <w:r w:rsidR="00EE65B8">
        <w:rPr>
          <w:i/>
          <w:iCs/>
          <w:rtl/>
        </w:rPr>
        <w:t xml:space="preserve"> </w:t>
      </w:r>
      <w:r w:rsidR="00EE65B8" w:rsidRPr="009A5D46">
        <w:rPr>
          <w:i/>
          <w:iCs/>
          <w:rtl/>
        </w:rPr>
        <w:t>إذا</w:t>
      </w:r>
      <w:r w:rsidR="00EE65B8">
        <w:rPr>
          <w:i/>
          <w:iCs/>
          <w:rtl/>
        </w:rPr>
        <w:t xml:space="preserve"> </w:t>
      </w:r>
      <w:r w:rsidR="00EE65B8" w:rsidRPr="009A5D46">
        <w:rPr>
          <w:i/>
          <w:iCs/>
          <w:rtl/>
        </w:rPr>
        <w:t>لم</w:t>
      </w:r>
      <w:r w:rsidR="00EE65B8">
        <w:rPr>
          <w:i/>
          <w:iCs/>
          <w:rtl/>
        </w:rPr>
        <w:t xml:space="preserve"> </w:t>
      </w:r>
      <w:r w:rsidR="00EE65B8" w:rsidRPr="009A5D46">
        <w:rPr>
          <w:i/>
          <w:iCs/>
          <w:rtl/>
        </w:rPr>
        <w:t>يتعارض</w:t>
      </w:r>
      <w:r w:rsidR="00EE65B8">
        <w:rPr>
          <w:i/>
          <w:iCs/>
          <w:rtl/>
        </w:rPr>
        <w:t xml:space="preserve"> </w:t>
      </w:r>
      <w:r w:rsidR="00EE65B8" w:rsidRPr="009A5D46">
        <w:rPr>
          <w:i/>
          <w:iCs/>
          <w:rtl/>
        </w:rPr>
        <w:t>مع</w:t>
      </w:r>
      <w:r w:rsidR="00EE65B8">
        <w:rPr>
          <w:i/>
          <w:iCs/>
          <w:rtl/>
        </w:rPr>
        <w:t xml:space="preserve"> </w:t>
      </w:r>
      <w:r w:rsidR="00EE65B8" w:rsidRPr="009A5D46">
        <w:rPr>
          <w:i/>
          <w:iCs/>
          <w:rtl/>
        </w:rPr>
        <w:t>أي</w:t>
      </w:r>
      <w:r w:rsidR="00EE65B8">
        <w:rPr>
          <w:i/>
          <w:iCs/>
          <w:rtl/>
        </w:rPr>
        <w:t xml:space="preserve"> </w:t>
      </w:r>
      <w:r w:rsidR="00EE65B8" w:rsidRPr="009A5D46">
        <w:rPr>
          <w:i/>
          <w:iCs/>
          <w:rtl/>
        </w:rPr>
        <w:t>قانون</w:t>
      </w:r>
      <w:r w:rsidR="00EE65B8">
        <w:rPr>
          <w:i/>
          <w:iCs/>
          <w:rtl/>
        </w:rPr>
        <w:t xml:space="preserve"> </w:t>
      </w:r>
      <w:r w:rsidR="00EE65B8" w:rsidRPr="009A5D46">
        <w:rPr>
          <w:i/>
          <w:iCs/>
          <w:rtl/>
        </w:rPr>
        <w:t>مدون،</w:t>
      </w:r>
      <w:r w:rsidR="00EE65B8">
        <w:rPr>
          <w:i/>
          <w:iCs/>
          <w:rtl/>
        </w:rPr>
        <w:t xml:space="preserve"> </w:t>
      </w:r>
      <w:r w:rsidR="00EE65B8" w:rsidRPr="009A5D46">
        <w:rPr>
          <w:i/>
          <w:iCs/>
          <w:rtl/>
        </w:rPr>
        <w:t>ولم</w:t>
      </w:r>
      <w:r w:rsidR="00EE65B8">
        <w:rPr>
          <w:i/>
          <w:iCs/>
          <w:rtl/>
        </w:rPr>
        <w:t xml:space="preserve"> </w:t>
      </w:r>
      <w:r w:rsidR="00EE65B8" w:rsidRPr="009A5D46">
        <w:rPr>
          <w:i/>
          <w:iCs/>
          <w:rtl/>
        </w:rPr>
        <w:t>يكن</w:t>
      </w:r>
      <w:r w:rsidR="00EE65B8">
        <w:rPr>
          <w:i/>
          <w:iCs/>
          <w:rtl/>
        </w:rPr>
        <w:t xml:space="preserve"> </w:t>
      </w:r>
      <w:r w:rsidR="00EE65B8" w:rsidRPr="009A5D46">
        <w:rPr>
          <w:i/>
          <w:iCs/>
          <w:rtl/>
        </w:rPr>
        <w:t>منافيا</w:t>
      </w:r>
      <w:r w:rsidR="00EE65B8">
        <w:rPr>
          <w:i/>
          <w:iCs/>
          <w:rtl/>
        </w:rPr>
        <w:t xml:space="preserve"> </w:t>
      </w:r>
      <w:r w:rsidR="00EE65B8" w:rsidRPr="009A5D46">
        <w:rPr>
          <w:i/>
          <w:iCs/>
          <w:rtl/>
        </w:rPr>
        <w:t>للعدالة</w:t>
      </w:r>
      <w:r w:rsidR="00EE65B8">
        <w:rPr>
          <w:i/>
          <w:iCs/>
          <w:rtl/>
        </w:rPr>
        <w:t xml:space="preserve"> </w:t>
      </w:r>
      <w:r w:rsidR="00EE65B8" w:rsidRPr="009A5D46">
        <w:rPr>
          <w:i/>
          <w:iCs/>
          <w:rtl/>
        </w:rPr>
        <w:t>والأخلاق</w:t>
      </w:r>
      <w:r w:rsidR="00EE65B8">
        <w:rPr>
          <w:i/>
          <w:iCs/>
          <w:rtl/>
        </w:rPr>
        <w:t xml:space="preserve"> </w:t>
      </w:r>
      <w:r w:rsidR="00EE65B8" w:rsidRPr="009A5D46">
        <w:rPr>
          <w:i/>
          <w:iCs/>
          <w:rtl/>
        </w:rPr>
        <w:t>والنظام</w:t>
      </w:r>
      <w:r w:rsidR="00EE65B8">
        <w:rPr>
          <w:i/>
          <w:iCs/>
          <w:rtl/>
        </w:rPr>
        <w:t xml:space="preserve"> </w:t>
      </w:r>
      <w:r w:rsidR="00EE65B8" w:rsidRPr="009A5D46">
        <w:rPr>
          <w:i/>
          <w:iCs/>
          <w:rtl/>
        </w:rPr>
        <w:t>العام</w:t>
      </w:r>
      <w:r w:rsidR="00EE65B8">
        <w:rPr>
          <w:rFonts w:hint="cs"/>
          <w:i/>
          <w:iCs/>
          <w:rtl/>
        </w:rPr>
        <w:t>“</w:t>
      </w:r>
      <w:r>
        <w:rPr>
          <w:rFonts w:hint="cs"/>
          <w:i/>
          <w:iCs/>
          <w:rtl/>
        </w:rPr>
        <w:t>.</w:t>
      </w:r>
    </w:p>
    <w:p w:rsidR="00E53191" w:rsidRPr="00E53191" w:rsidRDefault="00E53191" w:rsidP="00E53191">
      <w:pPr>
        <w:pStyle w:val="SingleTxt"/>
        <w:spacing w:after="0" w:line="120" w:lineRule="exact"/>
        <w:rPr>
          <w:bCs/>
          <w:sz w:val="10"/>
          <w:rtl/>
        </w:rPr>
      </w:pPr>
    </w:p>
    <w:p w:rsidR="00EE65B8" w:rsidRPr="009A5D46" w:rsidRDefault="00E53191"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E65B8" w:rsidRPr="009A5D46">
        <w:rPr>
          <w:rtl/>
        </w:rPr>
        <w:t>بيان</w:t>
      </w:r>
      <w:r w:rsidR="00EE65B8">
        <w:rPr>
          <w:rtl/>
        </w:rPr>
        <w:t xml:space="preserve"> </w:t>
      </w:r>
      <w:r w:rsidR="00EE65B8" w:rsidRPr="009A5D46">
        <w:rPr>
          <w:rtl/>
        </w:rPr>
        <w:t>أسباب</w:t>
      </w:r>
      <w:r w:rsidR="00EE65B8">
        <w:rPr>
          <w:rtl/>
        </w:rPr>
        <w:t xml:space="preserve"> </w:t>
      </w:r>
      <w:r w:rsidR="00EE65B8" w:rsidRPr="009A5D46">
        <w:rPr>
          <w:rtl/>
        </w:rPr>
        <w:t>عدم</w:t>
      </w:r>
      <w:r w:rsidR="00EE65B8">
        <w:rPr>
          <w:rtl/>
        </w:rPr>
        <w:t xml:space="preserve"> </w:t>
      </w:r>
      <w:r w:rsidR="00EE65B8" w:rsidRPr="009A5D46">
        <w:rPr>
          <w:rtl/>
        </w:rPr>
        <w:t>التنفيذ</w:t>
      </w:r>
      <w:r w:rsidR="00EE65B8">
        <w:rPr>
          <w:rtl/>
        </w:rPr>
        <w:t xml:space="preserve"> </w:t>
      </w:r>
      <w:r w:rsidR="00EE65B8" w:rsidRPr="009A5D46">
        <w:rPr>
          <w:rtl/>
        </w:rPr>
        <w:t>أو</w:t>
      </w:r>
      <w:r w:rsidR="00EE65B8">
        <w:rPr>
          <w:rtl/>
        </w:rPr>
        <w:t xml:space="preserve"> </w:t>
      </w:r>
      <w:r w:rsidR="00EE65B8" w:rsidRPr="009A5D46">
        <w:rPr>
          <w:rtl/>
        </w:rPr>
        <w:t>الصعوبات</w:t>
      </w:r>
      <w:r w:rsidR="00EE65B8">
        <w:rPr>
          <w:rtl/>
        </w:rPr>
        <w:t xml:space="preserve"> </w:t>
      </w:r>
      <w:r w:rsidR="00EE65B8" w:rsidRPr="009A5D46">
        <w:rPr>
          <w:rtl/>
        </w:rPr>
        <w:t>التي</w:t>
      </w:r>
      <w:r w:rsidR="00EE65B8">
        <w:rPr>
          <w:rtl/>
        </w:rPr>
        <w:t xml:space="preserve"> </w:t>
      </w:r>
      <w:r w:rsidR="00EE65B8" w:rsidRPr="009A5D46">
        <w:rPr>
          <w:rtl/>
        </w:rPr>
        <w:t>صودفت</w:t>
      </w:r>
      <w:r w:rsidR="00EE65B8">
        <w:rPr>
          <w:rtl/>
        </w:rPr>
        <w:t xml:space="preserve"> </w:t>
      </w:r>
    </w:p>
    <w:p w:rsidR="00EE65B8" w:rsidRPr="009A5D46" w:rsidRDefault="00EE65B8" w:rsidP="00EE65B8">
      <w:pPr>
        <w:pStyle w:val="SingleTxt"/>
        <w:rPr>
          <w:rtl/>
        </w:rPr>
      </w:pPr>
      <w:r w:rsidRPr="009A5D46">
        <w:rPr>
          <w:rtl/>
        </w:rPr>
        <w:t>٦</w:t>
      </w:r>
      <w:r>
        <w:rPr>
          <w:rtl/>
        </w:rPr>
        <w:t xml:space="preserve"> </w:t>
      </w:r>
      <w:r w:rsidRPr="009A5D46">
        <w:rPr>
          <w:rtl/>
        </w:rPr>
        <w:t>-</w:t>
      </w:r>
      <w:r w:rsidR="00E53191">
        <w:rPr>
          <w:rFonts w:hint="cs"/>
          <w:rtl/>
        </w:rPr>
        <w:tab/>
      </w:r>
      <w:r w:rsidRPr="009A5D46">
        <w:rPr>
          <w:rtl/>
        </w:rPr>
        <w:t>على</w:t>
      </w:r>
      <w:r>
        <w:rPr>
          <w:rtl/>
        </w:rPr>
        <w:t xml:space="preserve"> </w:t>
      </w:r>
      <w:r w:rsidRPr="009A5D46">
        <w:rPr>
          <w:rtl/>
        </w:rPr>
        <w:t>نحو</w:t>
      </w:r>
      <w:r>
        <w:rPr>
          <w:rtl/>
        </w:rPr>
        <w:t xml:space="preserve"> </w:t>
      </w:r>
      <w:r w:rsidRPr="009A5D46">
        <w:rPr>
          <w:rtl/>
        </w:rPr>
        <w:t>ما</w:t>
      </w:r>
      <w:r>
        <w:rPr>
          <w:rtl/>
        </w:rPr>
        <w:t xml:space="preserve"> </w:t>
      </w:r>
      <w:r w:rsidRPr="009A5D46">
        <w:rPr>
          <w:rtl/>
        </w:rPr>
        <w:t>ينص</w:t>
      </w:r>
      <w:r>
        <w:rPr>
          <w:rtl/>
        </w:rPr>
        <w:t xml:space="preserve"> </w:t>
      </w:r>
      <w:r w:rsidRPr="009A5D46">
        <w:rPr>
          <w:rtl/>
        </w:rPr>
        <w:t>عليه</w:t>
      </w:r>
      <w:r>
        <w:rPr>
          <w:rtl/>
        </w:rPr>
        <w:t xml:space="preserve"> </w:t>
      </w:r>
      <w:r w:rsidRPr="009A5D46">
        <w:rPr>
          <w:rtl/>
        </w:rPr>
        <w:t>البند</w:t>
      </w:r>
      <w:r>
        <w:rPr>
          <w:rtl/>
        </w:rPr>
        <w:t xml:space="preserve"> </w:t>
      </w:r>
      <w:r w:rsidRPr="009A5D46">
        <w:rPr>
          <w:rtl/>
        </w:rPr>
        <w:t>84</w:t>
      </w:r>
      <w:r>
        <w:rPr>
          <w:rtl/>
        </w:rPr>
        <w:t xml:space="preserve"> </w:t>
      </w:r>
      <w:r w:rsidRPr="009A5D46">
        <w:rPr>
          <w:rtl/>
        </w:rPr>
        <w:t>من</w:t>
      </w:r>
      <w:r>
        <w:rPr>
          <w:rtl/>
        </w:rPr>
        <w:t xml:space="preserve"> </w:t>
      </w:r>
      <w:r w:rsidRPr="009A5D46">
        <w:rPr>
          <w:rtl/>
        </w:rPr>
        <w:t>الدستور</w:t>
      </w:r>
      <w:r>
        <w:rPr>
          <w:rtl/>
        </w:rPr>
        <w:t xml:space="preserve"> </w:t>
      </w:r>
      <w:r w:rsidRPr="009A5D46">
        <w:rPr>
          <w:rtl/>
        </w:rPr>
        <w:t>بالاقتران</w:t>
      </w:r>
      <w:r>
        <w:rPr>
          <w:rtl/>
        </w:rPr>
        <w:t xml:space="preserve"> </w:t>
      </w:r>
      <w:r w:rsidRPr="009A5D46">
        <w:rPr>
          <w:rtl/>
        </w:rPr>
        <w:t>مع</w:t>
      </w:r>
      <w:r>
        <w:rPr>
          <w:rtl/>
        </w:rPr>
        <w:t xml:space="preserve"> </w:t>
      </w:r>
      <w:r w:rsidRPr="009A5D46">
        <w:rPr>
          <w:rtl/>
        </w:rPr>
        <w:t>المادتين</w:t>
      </w:r>
      <w:r>
        <w:rPr>
          <w:rtl/>
        </w:rPr>
        <w:t xml:space="preserve"> </w:t>
      </w:r>
      <w:r w:rsidRPr="009A5D46">
        <w:rPr>
          <w:rtl/>
        </w:rPr>
        <w:t>85</w:t>
      </w:r>
      <w:r>
        <w:rPr>
          <w:rtl/>
        </w:rPr>
        <w:t xml:space="preserve"> </w:t>
      </w:r>
      <w:r w:rsidRPr="009A5D46">
        <w:rPr>
          <w:rtl/>
        </w:rPr>
        <w:t>و</w:t>
      </w:r>
      <w:r>
        <w:rPr>
          <w:rtl/>
        </w:rPr>
        <w:t xml:space="preserve"> </w:t>
      </w:r>
      <w:r w:rsidRPr="009A5D46">
        <w:rPr>
          <w:rtl/>
        </w:rPr>
        <w:t>86،</w:t>
      </w:r>
      <w:r>
        <w:rPr>
          <w:rtl/>
        </w:rPr>
        <w:t xml:space="preserve"> </w:t>
      </w:r>
      <w:r w:rsidRPr="009A5D46">
        <w:rPr>
          <w:rtl/>
        </w:rPr>
        <w:t>يجوز</w:t>
      </w:r>
      <w:r>
        <w:rPr>
          <w:rtl/>
        </w:rPr>
        <w:t xml:space="preserve"> </w:t>
      </w:r>
      <w:r w:rsidRPr="009A5D46">
        <w:rPr>
          <w:rtl/>
        </w:rPr>
        <w:t>أن</w:t>
      </w:r>
      <w:r>
        <w:rPr>
          <w:rtl/>
        </w:rPr>
        <w:t xml:space="preserve"> </w:t>
      </w:r>
      <w:r w:rsidRPr="009A5D46">
        <w:rPr>
          <w:rtl/>
        </w:rPr>
        <w:t>يقدم</w:t>
      </w:r>
      <w:r>
        <w:rPr>
          <w:rtl/>
        </w:rPr>
        <w:t xml:space="preserve"> </w:t>
      </w:r>
      <w:r w:rsidRPr="009A5D46">
        <w:rPr>
          <w:rtl/>
        </w:rPr>
        <w:t>رئيس</w:t>
      </w:r>
      <w:r>
        <w:rPr>
          <w:rtl/>
        </w:rPr>
        <w:t xml:space="preserve"> </w:t>
      </w:r>
      <w:r w:rsidRPr="009A5D46">
        <w:rPr>
          <w:rtl/>
        </w:rPr>
        <w:t>الوزراء</w:t>
      </w:r>
      <w:r>
        <w:rPr>
          <w:rtl/>
        </w:rPr>
        <w:t xml:space="preserve"> </w:t>
      </w:r>
      <w:r w:rsidRPr="009A5D46">
        <w:rPr>
          <w:rtl/>
        </w:rPr>
        <w:t>أو</w:t>
      </w:r>
      <w:r>
        <w:rPr>
          <w:rtl/>
        </w:rPr>
        <w:t xml:space="preserve"> </w:t>
      </w:r>
      <w:r w:rsidRPr="009A5D46">
        <w:rPr>
          <w:rtl/>
        </w:rPr>
        <w:t>أي</w:t>
      </w:r>
      <w:r>
        <w:rPr>
          <w:rtl/>
        </w:rPr>
        <w:t xml:space="preserve"> </w:t>
      </w:r>
      <w:r w:rsidRPr="009A5D46">
        <w:rPr>
          <w:rtl/>
        </w:rPr>
        <w:t>عضو</w:t>
      </w:r>
      <w:r>
        <w:rPr>
          <w:rtl/>
        </w:rPr>
        <w:t xml:space="preserve"> </w:t>
      </w:r>
      <w:r w:rsidRPr="009A5D46">
        <w:rPr>
          <w:rtl/>
        </w:rPr>
        <w:t>آخر</w:t>
      </w:r>
      <w:r>
        <w:rPr>
          <w:rtl/>
        </w:rPr>
        <w:t xml:space="preserve"> </w:t>
      </w:r>
      <w:r w:rsidRPr="009A5D46">
        <w:rPr>
          <w:rtl/>
        </w:rPr>
        <w:t>من</w:t>
      </w:r>
      <w:r>
        <w:rPr>
          <w:rtl/>
        </w:rPr>
        <w:t xml:space="preserve"> </w:t>
      </w:r>
      <w:r w:rsidRPr="009A5D46">
        <w:rPr>
          <w:rtl/>
        </w:rPr>
        <w:t>أعضاء</w:t>
      </w:r>
      <w:r>
        <w:rPr>
          <w:rtl/>
        </w:rPr>
        <w:t xml:space="preserve"> </w:t>
      </w:r>
      <w:r w:rsidRPr="009A5D46">
        <w:rPr>
          <w:rtl/>
        </w:rPr>
        <w:t>البرلمان</w:t>
      </w:r>
      <w:r>
        <w:rPr>
          <w:rtl/>
        </w:rPr>
        <w:t xml:space="preserve"> </w:t>
      </w:r>
      <w:r w:rsidRPr="009A5D46">
        <w:rPr>
          <w:rtl/>
        </w:rPr>
        <w:t>مشروع</w:t>
      </w:r>
      <w:r>
        <w:rPr>
          <w:rtl/>
        </w:rPr>
        <w:t xml:space="preserve"> </w:t>
      </w:r>
      <w:r w:rsidRPr="009A5D46">
        <w:rPr>
          <w:rtl/>
        </w:rPr>
        <w:t>تعديل</w:t>
      </w:r>
      <w:r>
        <w:rPr>
          <w:rtl/>
        </w:rPr>
        <w:t xml:space="preserve"> </w:t>
      </w:r>
      <w:r w:rsidRPr="009A5D46">
        <w:rPr>
          <w:rtl/>
        </w:rPr>
        <w:t>للدستور.</w:t>
      </w:r>
      <w:r>
        <w:rPr>
          <w:rtl/>
        </w:rPr>
        <w:t xml:space="preserve"> </w:t>
      </w:r>
      <w:r w:rsidRPr="009A5D46">
        <w:rPr>
          <w:rtl/>
        </w:rPr>
        <w:t>وفي</w:t>
      </w:r>
      <w:r>
        <w:rPr>
          <w:rtl/>
        </w:rPr>
        <w:t xml:space="preserve"> </w:t>
      </w:r>
      <w:r w:rsidRPr="009A5D46">
        <w:rPr>
          <w:rtl/>
        </w:rPr>
        <w:t>عام</w:t>
      </w:r>
      <w:r>
        <w:rPr>
          <w:rtl/>
        </w:rPr>
        <w:t xml:space="preserve"> </w:t>
      </w:r>
      <w:r w:rsidRPr="009A5D46">
        <w:rPr>
          <w:rtl/>
        </w:rPr>
        <w:t>2001،</w:t>
      </w:r>
      <w:r>
        <w:rPr>
          <w:rtl/>
        </w:rPr>
        <w:t xml:space="preserve"> </w:t>
      </w:r>
      <w:r w:rsidRPr="009A5D46">
        <w:rPr>
          <w:rtl/>
        </w:rPr>
        <w:t>شكلت</w:t>
      </w:r>
      <w:r>
        <w:rPr>
          <w:rtl/>
        </w:rPr>
        <w:t xml:space="preserve"> </w:t>
      </w:r>
      <w:r w:rsidRPr="009A5D46">
        <w:rPr>
          <w:rtl/>
        </w:rPr>
        <w:t>الحكومة</w:t>
      </w:r>
      <w:r>
        <w:rPr>
          <w:rtl/>
        </w:rPr>
        <w:t xml:space="preserve"> </w:t>
      </w:r>
      <w:r w:rsidRPr="009A5D46">
        <w:rPr>
          <w:rtl/>
        </w:rPr>
        <w:t>لجنة</w:t>
      </w:r>
      <w:r>
        <w:rPr>
          <w:rtl/>
        </w:rPr>
        <w:t xml:space="preserve"> </w:t>
      </w:r>
      <w:r w:rsidRPr="009A5D46">
        <w:rPr>
          <w:rtl/>
        </w:rPr>
        <w:t>لاستعراض</w:t>
      </w:r>
      <w:r>
        <w:rPr>
          <w:rtl/>
        </w:rPr>
        <w:t xml:space="preserve"> </w:t>
      </w:r>
      <w:r w:rsidRPr="009A5D46">
        <w:rPr>
          <w:rtl/>
        </w:rPr>
        <w:t>الدستور</w:t>
      </w:r>
      <w:r>
        <w:rPr>
          <w:rtl/>
        </w:rPr>
        <w:t xml:space="preserve"> </w:t>
      </w:r>
      <w:r w:rsidRPr="009A5D46">
        <w:rPr>
          <w:rtl/>
        </w:rPr>
        <w:t>كي</w:t>
      </w:r>
      <w:r>
        <w:rPr>
          <w:rtl/>
        </w:rPr>
        <w:t xml:space="preserve"> </w:t>
      </w:r>
      <w:r w:rsidRPr="009A5D46">
        <w:rPr>
          <w:rtl/>
        </w:rPr>
        <w:t>تجري</w:t>
      </w:r>
      <w:r>
        <w:rPr>
          <w:rtl/>
        </w:rPr>
        <w:t xml:space="preserve"> </w:t>
      </w:r>
      <w:r w:rsidRPr="009A5D46">
        <w:rPr>
          <w:rtl/>
        </w:rPr>
        <w:t>استعراضا</w:t>
      </w:r>
      <w:r>
        <w:rPr>
          <w:rtl/>
        </w:rPr>
        <w:t xml:space="preserve"> </w:t>
      </w:r>
      <w:r w:rsidRPr="009A5D46">
        <w:rPr>
          <w:rtl/>
        </w:rPr>
        <w:t>للتعديلات</w:t>
      </w:r>
      <w:r>
        <w:rPr>
          <w:rtl/>
        </w:rPr>
        <w:t xml:space="preserve"> </w:t>
      </w:r>
      <w:r w:rsidRPr="009A5D46">
        <w:rPr>
          <w:rtl/>
        </w:rPr>
        <w:t>اللازم</w:t>
      </w:r>
      <w:r>
        <w:rPr>
          <w:rtl/>
        </w:rPr>
        <w:t xml:space="preserve"> </w:t>
      </w:r>
      <w:r w:rsidRPr="009A5D46">
        <w:rPr>
          <w:rtl/>
        </w:rPr>
        <w:t>إدخالها</w:t>
      </w:r>
      <w:r>
        <w:rPr>
          <w:rtl/>
        </w:rPr>
        <w:t xml:space="preserve"> </w:t>
      </w:r>
      <w:r w:rsidRPr="009A5D46">
        <w:rPr>
          <w:rtl/>
        </w:rPr>
        <w:t>على</w:t>
      </w:r>
      <w:r>
        <w:rPr>
          <w:rtl/>
        </w:rPr>
        <w:t xml:space="preserve"> </w:t>
      </w:r>
      <w:r w:rsidRPr="009A5D46">
        <w:rPr>
          <w:rtl/>
        </w:rPr>
        <w:t>دستور</w:t>
      </w:r>
      <w:r>
        <w:rPr>
          <w:rtl/>
        </w:rPr>
        <w:t xml:space="preserve"> </w:t>
      </w:r>
      <w:r w:rsidRPr="009A5D46">
        <w:rPr>
          <w:rtl/>
        </w:rPr>
        <w:t>فانواتو،</w:t>
      </w:r>
      <w:r>
        <w:rPr>
          <w:rtl/>
        </w:rPr>
        <w:t xml:space="preserve"> </w:t>
      </w:r>
      <w:r w:rsidRPr="009A5D46">
        <w:rPr>
          <w:rtl/>
        </w:rPr>
        <w:t>وقدمت</w:t>
      </w:r>
      <w:r>
        <w:rPr>
          <w:rtl/>
        </w:rPr>
        <w:t xml:space="preserve"> </w:t>
      </w:r>
      <w:r w:rsidRPr="009A5D46">
        <w:rPr>
          <w:rtl/>
        </w:rPr>
        <w:t>اللجنة</w:t>
      </w:r>
      <w:r>
        <w:rPr>
          <w:rtl/>
        </w:rPr>
        <w:t xml:space="preserve"> </w:t>
      </w:r>
      <w:r w:rsidRPr="009A5D46">
        <w:rPr>
          <w:rtl/>
        </w:rPr>
        <w:t>تقريرها</w:t>
      </w:r>
      <w:r>
        <w:rPr>
          <w:rtl/>
        </w:rPr>
        <w:t xml:space="preserve"> </w:t>
      </w:r>
      <w:r w:rsidRPr="009A5D46">
        <w:rPr>
          <w:rtl/>
        </w:rPr>
        <w:t>النهائي</w:t>
      </w:r>
      <w:r>
        <w:rPr>
          <w:rtl/>
        </w:rPr>
        <w:t xml:space="preserve"> </w:t>
      </w:r>
      <w:r w:rsidRPr="009A5D46">
        <w:rPr>
          <w:rtl/>
        </w:rPr>
        <w:t>في</w:t>
      </w:r>
      <w:r>
        <w:rPr>
          <w:rtl/>
        </w:rPr>
        <w:t xml:space="preserve"> </w:t>
      </w:r>
      <w:r w:rsidRPr="009A5D46">
        <w:rPr>
          <w:rtl/>
        </w:rPr>
        <w:t>تشرين</w:t>
      </w:r>
      <w:r>
        <w:rPr>
          <w:rtl/>
        </w:rPr>
        <w:t xml:space="preserve"> </w:t>
      </w:r>
      <w:r w:rsidRPr="009A5D46">
        <w:rPr>
          <w:rtl/>
        </w:rPr>
        <w:t>الثاني/</w:t>
      </w:r>
      <w:r w:rsidR="00E53191">
        <w:rPr>
          <w:rFonts w:hint="cs"/>
          <w:rtl/>
        </w:rPr>
        <w:t xml:space="preserve"> </w:t>
      </w:r>
      <w:r w:rsidRPr="009A5D46">
        <w:rPr>
          <w:rtl/>
        </w:rPr>
        <w:t>نوفمبر</w:t>
      </w:r>
      <w:r w:rsidR="00E53191">
        <w:rPr>
          <w:rFonts w:hint="cs"/>
          <w:rtl/>
        </w:rPr>
        <w:t> </w:t>
      </w:r>
      <w:r w:rsidRPr="009A5D46">
        <w:rPr>
          <w:rtl/>
        </w:rPr>
        <w:t>2001.</w:t>
      </w:r>
      <w:r>
        <w:rPr>
          <w:rtl/>
        </w:rPr>
        <w:t xml:space="preserve"> </w:t>
      </w:r>
      <w:r w:rsidRPr="009A5D46">
        <w:rPr>
          <w:rtl/>
        </w:rPr>
        <w:t>غير</w:t>
      </w:r>
      <w:r>
        <w:rPr>
          <w:rtl/>
        </w:rPr>
        <w:t xml:space="preserve"> </w:t>
      </w:r>
      <w:r w:rsidRPr="009A5D46">
        <w:rPr>
          <w:rtl/>
        </w:rPr>
        <w:t>أنه</w:t>
      </w:r>
      <w:r>
        <w:rPr>
          <w:rtl/>
        </w:rPr>
        <w:t xml:space="preserve"> </w:t>
      </w:r>
      <w:r w:rsidRPr="009A5D46">
        <w:rPr>
          <w:rtl/>
        </w:rPr>
        <w:t>لم</w:t>
      </w:r>
      <w:r>
        <w:rPr>
          <w:rtl/>
        </w:rPr>
        <w:t xml:space="preserve"> </w:t>
      </w:r>
      <w:r w:rsidRPr="009A5D46">
        <w:rPr>
          <w:rtl/>
        </w:rPr>
        <w:t>يقدم</w:t>
      </w:r>
      <w:r>
        <w:rPr>
          <w:rtl/>
        </w:rPr>
        <w:t xml:space="preserve"> </w:t>
      </w:r>
      <w:r w:rsidRPr="009A5D46">
        <w:rPr>
          <w:rtl/>
        </w:rPr>
        <w:t>أي</w:t>
      </w:r>
      <w:r>
        <w:rPr>
          <w:rtl/>
        </w:rPr>
        <w:t xml:space="preserve"> </w:t>
      </w:r>
      <w:r w:rsidRPr="009A5D46">
        <w:rPr>
          <w:rtl/>
        </w:rPr>
        <w:t>مشروع</w:t>
      </w:r>
      <w:r>
        <w:rPr>
          <w:rtl/>
        </w:rPr>
        <w:t xml:space="preserve"> </w:t>
      </w:r>
      <w:r w:rsidRPr="009A5D46">
        <w:rPr>
          <w:rtl/>
        </w:rPr>
        <w:t>لتعديل</w:t>
      </w:r>
      <w:r>
        <w:rPr>
          <w:rtl/>
        </w:rPr>
        <w:t xml:space="preserve"> </w:t>
      </w:r>
      <w:r w:rsidRPr="009A5D46">
        <w:rPr>
          <w:rtl/>
        </w:rPr>
        <w:t>الدستور</w:t>
      </w:r>
      <w:r>
        <w:rPr>
          <w:rtl/>
        </w:rPr>
        <w:t xml:space="preserve"> </w:t>
      </w:r>
      <w:r w:rsidRPr="009A5D46">
        <w:rPr>
          <w:rtl/>
        </w:rPr>
        <w:t>على</w:t>
      </w:r>
      <w:r>
        <w:rPr>
          <w:rtl/>
        </w:rPr>
        <w:t xml:space="preserve"> </w:t>
      </w:r>
      <w:r w:rsidRPr="009A5D46">
        <w:rPr>
          <w:rtl/>
        </w:rPr>
        <w:t>الرغم</w:t>
      </w:r>
      <w:r>
        <w:rPr>
          <w:rtl/>
        </w:rPr>
        <w:t xml:space="preserve"> </w:t>
      </w:r>
      <w:r w:rsidRPr="009A5D46">
        <w:rPr>
          <w:rtl/>
        </w:rPr>
        <w:t>من</w:t>
      </w:r>
      <w:r>
        <w:rPr>
          <w:rtl/>
        </w:rPr>
        <w:t xml:space="preserve"> </w:t>
      </w:r>
      <w:r w:rsidRPr="009A5D46">
        <w:rPr>
          <w:rtl/>
        </w:rPr>
        <w:t>الإعلانات</w:t>
      </w:r>
      <w:r>
        <w:rPr>
          <w:rtl/>
        </w:rPr>
        <w:t xml:space="preserve"> </w:t>
      </w:r>
      <w:r w:rsidRPr="009A5D46">
        <w:rPr>
          <w:rtl/>
        </w:rPr>
        <w:t>العامة</w:t>
      </w:r>
      <w:r>
        <w:rPr>
          <w:rtl/>
        </w:rPr>
        <w:t xml:space="preserve"> </w:t>
      </w:r>
      <w:r w:rsidRPr="009A5D46">
        <w:rPr>
          <w:rtl/>
        </w:rPr>
        <w:t>الصادرة</w:t>
      </w:r>
      <w:r>
        <w:rPr>
          <w:rtl/>
        </w:rPr>
        <w:t xml:space="preserve"> </w:t>
      </w:r>
      <w:r w:rsidRPr="009A5D46">
        <w:rPr>
          <w:rtl/>
        </w:rPr>
        <w:t>عن</w:t>
      </w:r>
      <w:r>
        <w:rPr>
          <w:rtl/>
        </w:rPr>
        <w:t xml:space="preserve"> </w:t>
      </w:r>
      <w:r w:rsidRPr="009A5D46">
        <w:rPr>
          <w:rtl/>
        </w:rPr>
        <w:t>وزير</w:t>
      </w:r>
      <w:r>
        <w:rPr>
          <w:rtl/>
        </w:rPr>
        <w:t xml:space="preserve"> </w:t>
      </w:r>
      <w:r w:rsidRPr="009A5D46">
        <w:rPr>
          <w:rtl/>
        </w:rPr>
        <w:t>العدل</w:t>
      </w:r>
      <w:r>
        <w:rPr>
          <w:rtl/>
        </w:rPr>
        <w:t xml:space="preserve"> </w:t>
      </w:r>
      <w:r w:rsidRPr="009A5D46">
        <w:rPr>
          <w:rtl/>
        </w:rPr>
        <w:t>والخدمات</w:t>
      </w:r>
      <w:r>
        <w:rPr>
          <w:rtl/>
        </w:rPr>
        <w:t xml:space="preserve"> </w:t>
      </w:r>
      <w:r w:rsidRPr="009A5D46">
        <w:rPr>
          <w:rtl/>
        </w:rPr>
        <w:t>المجتمعية</w:t>
      </w:r>
      <w:r>
        <w:rPr>
          <w:rtl/>
        </w:rPr>
        <w:t xml:space="preserve"> </w:t>
      </w:r>
      <w:r w:rsidRPr="009A5D46">
        <w:rPr>
          <w:rtl/>
        </w:rPr>
        <w:t>بشأن</w:t>
      </w:r>
      <w:r>
        <w:rPr>
          <w:rtl/>
        </w:rPr>
        <w:t xml:space="preserve"> </w:t>
      </w:r>
      <w:r w:rsidRPr="009A5D46">
        <w:rPr>
          <w:rtl/>
        </w:rPr>
        <w:t>مقترح</w:t>
      </w:r>
      <w:r>
        <w:rPr>
          <w:rtl/>
        </w:rPr>
        <w:t xml:space="preserve"> </w:t>
      </w:r>
      <w:r w:rsidRPr="009A5D46">
        <w:rPr>
          <w:rtl/>
        </w:rPr>
        <w:t>بإنجاز</w:t>
      </w:r>
      <w:r>
        <w:rPr>
          <w:rtl/>
        </w:rPr>
        <w:t xml:space="preserve"> </w:t>
      </w:r>
      <w:r w:rsidRPr="009A5D46">
        <w:rPr>
          <w:rtl/>
        </w:rPr>
        <w:t>استعراض</w:t>
      </w:r>
      <w:r>
        <w:rPr>
          <w:rtl/>
        </w:rPr>
        <w:t xml:space="preserve"> </w:t>
      </w:r>
      <w:r w:rsidRPr="009A5D46">
        <w:rPr>
          <w:rtl/>
        </w:rPr>
        <w:t>دستوري؛</w:t>
      </w:r>
      <w:r>
        <w:rPr>
          <w:rtl/>
        </w:rPr>
        <w:t xml:space="preserve"> </w:t>
      </w:r>
      <w:r w:rsidRPr="009A5D46">
        <w:rPr>
          <w:rtl/>
        </w:rPr>
        <w:t>وعن</w:t>
      </w:r>
      <w:r>
        <w:rPr>
          <w:rtl/>
        </w:rPr>
        <w:t xml:space="preserve"> </w:t>
      </w:r>
      <w:r w:rsidRPr="009A5D46">
        <w:rPr>
          <w:rtl/>
        </w:rPr>
        <w:t>رئيس</w:t>
      </w:r>
      <w:r>
        <w:rPr>
          <w:rtl/>
        </w:rPr>
        <w:t xml:space="preserve"> </w:t>
      </w:r>
      <w:r w:rsidRPr="009A5D46">
        <w:rPr>
          <w:rtl/>
        </w:rPr>
        <w:t>فانواتو</w:t>
      </w:r>
      <w:r>
        <w:rPr>
          <w:rtl/>
        </w:rPr>
        <w:t xml:space="preserve"> </w:t>
      </w:r>
      <w:r w:rsidRPr="009A5D46">
        <w:rPr>
          <w:rtl/>
        </w:rPr>
        <w:t>خلال</w:t>
      </w:r>
      <w:r>
        <w:rPr>
          <w:rtl/>
        </w:rPr>
        <w:t xml:space="preserve"> </w:t>
      </w:r>
      <w:r w:rsidRPr="009A5D46">
        <w:rPr>
          <w:rtl/>
        </w:rPr>
        <w:t>الاحتفال</w:t>
      </w:r>
      <w:r>
        <w:rPr>
          <w:rtl/>
        </w:rPr>
        <w:t xml:space="preserve"> </w:t>
      </w:r>
      <w:r w:rsidRPr="009A5D46">
        <w:rPr>
          <w:rtl/>
        </w:rPr>
        <w:t>بيوم</w:t>
      </w:r>
      <w:r>
        <w:rPr>
          <w:rtl/>
        </w:rPr>
        <w:t xml:space="preserve"> </w:t>
      </w:r>
      <w:r w:rsidRPr="009A5D46">
        <w:rPr>
          <w:rtl/>
        </w:rPr>
        <w:t>الدستور</w:t>
      </w:r>
      <w:r>
        <w:rPr>
          <w:rtl/>
        </w:rPr>
        <w:t xml:space="preserve"> </w:t>
      </w:r>
      <w:r w:rsidRPr="009A5D46">
        <w:rPr>
          <w:rtl/>
        </w:rPr>
        <w:t>في</w:t>
      </w:r>
      <w:r>
        <w:rPr>
          <w:rtl/>
        </w:rPr>
        <w:t xml:space="preserve"> </w:t>
      </w:r>
      <w:r w:rsidRPr="009A5D46">
        <w:rPr>
          <w:rtl/>
        </w:rPr>
        <w:t>فانواتو</w:t>
      </w:r>
      <w:r>
        <w:rPr>
          <w:rtl/>
        </w:rPr>
        <w:t xml:space="preserve"> </w:t>
      </w:r>
      <w:r w:rsidRPr="009A5D46">
        <w:rPr>
          <w:rtl/>
        </w:rPr>
        <w:t>(5</w:t>
      </w:r>
      <w:r>
        <w:rPr>
          <w:rtl/>
        </w:rPr>
        <w:t xml:space="preserve"> </w:t>
      </w:r>
      <w:r w:rsidR="00AF001D">
        <w:rPr>
          <w:rFonts w:hint="cs"/>
          <w:rtl/>
        </w:rPr>
        <w:t>آب/</w:t>
      </w:r>
      <w:r w:rsidRPr="009A5D46">
        <w:rPr>
          <w:rtl/>
        </w:rPr>
        <w:t>أغسطس</w:t>
      </w:r>
      <w:r>
        <w:rPr>
          <w:rtl/>
        </w:rPr>
        <w:t xml:space="preserve"> </w:t>
      </w:r>
      <w:r w:rsidRPr="009A5D46">
        <w:rPr>
          <w:rtl/>
        </w:rPr>
        <w:t>2011).</w:t>
      </w:r>
      <w:r>
        <w:rPr>
          <w:rtl/>
        </w:rPr>
        <w:t xml:space="preserve"> </w:t>
      </w:r>
    </w:p>
    <w:p w:rsidR="00EE65B8" w:rsidRPr="009A5D46" w:rsidRDefault="00E53191" w:rsidP="00E53191">
      <w:pPr>
        <w:pStyle w:val="SingleTxt"/>
        <w:ind w:left="1930" w:hanging="666"/>
        <w:rPr>
          <w:rtl/>
        </w:rPr>
      </w:pPr>
      <w:r>
        <w:rPr>
          <w:rFonts w:hint="cs"/>
          <w:rtl/>
        </w:rPr>
        <w:tab/>
      </w:r>
      <w:r w:rsidR="00EE65B8" w:rsidRPr="009A5D46">
        <w:rPr>
          <w:rtl/>
        </w:rPr>
        <w:t>الملاحظة</w:t>
      </w:r>
      <w:r w:rsidR="00EE65B8">
        <w:rPr>
          <w:rtl/>
        </w:rPr>
        <w:t xml:space="preserve"> </w:t>
      </w:r>
      <w:r w:rsidR="00EE65B8" w:rsidRPr="009A5D46">
        <w:rPr>
          <w:rtl/>
        </w:rPr>
        <w:t>الختامية</w:t>
      </w:r>
      <w:r w:rsidR="00EE65B8">
        <w:rPr>
          <w:rtl/>
        </w:rPr>
        <w:t xml:space="preserve"> </w:t>
      </w:r>
      <w:r w:rsidR="00EE65B8" w:rsidRPr="009A5D46">
        <w:rPr>
          <w:rtl/>
        </w:rPr>
        <w:t>رقم</w:t>
      </w:r>
      <w:r w:rsidR="00EE65B8">
        <w:rPr>
          <w:rtl/>
        </w:rPr>
        <w:t xml:space="preserve"> </w:t>
      </w:r>
      <w:r w:rsidR="00EE65B8" w:rsidRPr="009A5D46">
        <w:rPr>
          <w:rtl/>
        </w:rPr>
        <w:t>13</w:t>
      </w:r>
      <w:r w:rsidR="00EE65B8">
        <w:rPr>
          <w:rtl/>
        </w:rPr>
        <w:t xml:space="preserve"> </w:t>
      </w:r>
      <w:r w:rsidR="00EE65B8" w:rsidRPr="009A5D46">
        <w:rPr>
          <w:rtl/>
        </w:rPr>
        <w:t>-</w:t>
      </w:r>
      <w:r w:rsidR="00EE65B8">
        <w:rPr>
          <w:rtl/>
        </w:rPr>
        <w:t xml:space="preserve"> </w:t>
      </w:r>
      <w:r w:rsidR="00EE65B8" w:rsidRPr="009A5D46">
        <w:rPr>
          <w:rtl/>
        </w:rPr>
        <w:t>تطلب</w:t>
      </w:r>
      <w:r w:rsidR="00EE65B8">
        <w:rPr>
          <w:rtl/>
        </w:rPr>
        <w:t xml:space="preserve"> </w:t>
      </w:r>
      <w:r w:rsidR="00EE65B8" w:rsidRPr="009A5D46">
        <w:rPr>
          <w:rtl/>
        </w:rPr>
        <w:t>اللجنة</w:t>
      </w:r>
      <w:r w:rsidR="00EE65B8">
        <w:rPr>
          <w:rtl/>
        </w:rPr>
        <w:t xml:space="preserve"> </w:t>
      </w:r>
      <w:r w:rsidR="00EE65B8" w:rsidRPr="009A5D46">
        <w:rPr>
          <w:rtl/>
        </w:rPr>
        <w:t>إلى</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أن</w:t>
      </w:r>
      <w:r w:rsidR="00EE65B8">
        <w:rPr>
          <w:rtl/>
        </w:rPr>
        <w:t xml:space="preserve"> </w:t>
      </w:r>
      <w:r w:rsidR="00EE65B8" w:rsidRPr="009A5D46">
        <w:rPr>
          <w:rtl/>
        </w:rPr>
        <w:t>تنجز</w:t>
      </w:r>
      <w:r w:rsidR="00EE65B8">
        <w:rPr>
          <w:rtl/>
        </w:rPr>
        <w:t xml:space="preserve"> </w:t>
      </w:r>
      <w:r w:rsidR="00EE65B8" w:rsidRPr="009A5D46">
        <w:rPr>
          <w:rtl/>
        </w:rPr>
        <w:t>إصلاحاتها</w:t>
      </w:r>
      <w:r w:rsidR="00EE65B8">
        <w:rPr>
          <w:rtl/>
        </w:rPr>
        <w:t xml:space="preserve"> </w:t>
      </w:r>
      <w:r w:rsidR="00EE65B8" w:rsidRPr="009A5D46">
        <w:rPr>
          <w:rtl/>
        </w:rPr>
        <w:t>القانونية</w:t>
      </w:r>
      <w:r w:rsidR="00EE65B8">
        <w:rPr>
          <w:rtl/>
        </w:rPr>
        <w:t xml:space="preserve"> </w:t>
      </w:r>
      <w:r w:rsidR="00EE65B8" w:rsidRPr="009A5D46">
        <w:rPr>
          <w:rtl/>
        </w:rPr>
        <w:t>دون</w:t>
      </w:r>
      <w:r w:rsidR="00EE65B8">
        <w:rPr>
          <w:rtl/>
        </w:rPr>
        <w:t xml:space="preserve"> </w:t>
      </w:r>
      <w:r w:rsidR="00EE65B8" w:rsidRPr="009A5D46">
        <w:rPr>
          <w:rtl/>
        </w:rPr>
        <w:t>تأخير</w:t>
      </w:r>
      <w:r w:rsidR="00EE65B8">
        <w:rPr>
          <w:rtl/>
        </w:rPr>
        <w:t xml:space="preserve"> </w:t>
      </w:r>
      <w:r w:rsidR="00EE65B8" w:rsidRPr="009A5D46">
        <w:rPr>
          <w:rtl/>
        </w:rPr>
        <w:t>لتكفل</w:t>
      </w:r>
      <w:r w:rsidR="00EE65B8">
        <w:rPr>
          <w:rtl/>
        </w:rPr>
        <w:t xml:space="preserve"> </w:t>
      </w:r>
      <w:r w:rsidR="00EE65B8" w:rsidRPr="009A5D46">
        <w:rPr>
          <w:rtl/>
        </w:rPr>
        <w:t>تعديل</w:t>
      </w:r>
      <w:r w:rsidR="00EE65B8">
        <w:rPr>
          <w:rtl/>
        </w:rPr>
        <w:t xml:space="preserve"> </w:t>
      </w:r>
      <w:r w:rsidR="00EE65B8" w:rsidRPr="009A5D46">
        <w:rPr>
          <w:rtl/>
        </w:rPr>
        <w:t>جميع</w:t>
      </w:r>
      <w:r w:rsidR="00EE65B8">
        <w:rPr>
          <w:rtl/>
        </w:rPr>
        <w:t xml:space="preserve"> </w:t>
      </w:r>
      <w:r w:rsidR="00EE65B8" w:rsidRPr="009A5D46">
        <w:rPr>
          <w:rtl/>
        </w:rPr>
        <w:t>القوانين</w:t>
      </w:r>
      <w:r w:rsidR="00EE65B8">
        <w:rPr>
          <w:rtl/>
        </w:rPr>
        <w:t xml:space="preserve"> </w:t>
      </w:r>
      <w:r w:rsidR="00EE65B8" w:rsidRPr="009A5D46">
        <w:rPr>
          <w:rtl/>
        </w:rPr>
        <w:t>التمييزية</w:t>
      </w:r>
      <w:r w:rsidR="00EE65B8">
        <w:rPr>
          <w:rtl/>
        </w:rPr>
        <w:t xml:space="preserve"> </w:t>
      </w:r>
      <w:r w:rsidR="00EE65B8" w:rsidRPr="009A5D46">
        <w:rPr>
          <w:rtl/>
        </w:rPr>
        <w:t>أو</w:t>
      </w:r>
      <w:r w:rsidR="00EE65B8">
        <w:rPr>
          <w:rtl/>
        </w:rPr>
        <w:t xml:space="preserve"> </w:t>
      </w:r>
      <w:r w:rsidR="00EE65B8" w:rsidRPr="009A5D46">
        <w:rPr>
          <w:rtl/>
        </w:rPr>
        <w:t>إلغاءها</w:t>
      </w:r>
      <w:r w:rsidR="00EE65B8">
        <w:rPr>
          <w:rtl/>
        </w:rPr>
        <w:t xml:space="preserve"> </w:t>
      </w:r>
      <w:r w:rsidR="00EE65B8" w:rsidRPr="009A5D46">
        <w:rPr>
          <w:rtl/>
        </w:rPr>
        <w:t>حتى</w:t>
      </w:r>
      <w:r w:rsidR="00EE65B8">
        <w:rPr>
          <w:rtl/>
        </w:rPr>
        <w:t xml:space="preserve"> </w:t>
      </w:r>
      <w:r w:rsidR="00EE65B8" w:rsidRPr="009A5D46">
        <w:rPr>
          <w:rtl/>
        </w:rPr>
        <w:t>تصبح</w:t>
      </w:r>
      <w:r w:rsidR="00EE65B8">
        <w:rPr>
          <w:rtl/>
        </w:rPr>
        <w:t xml:space="preserve"> </w:t>
      </w:r>
      <w:r w:rsidR="00EE65B8" w:rsidRPr="009A5D46">
        <w:rPr>
          <w:rtl/>
        </w:rPr>
        <w:t>مطابقة</w:t>
      </w:r>
      <w:r w:rsidR="00EE65B8">
        <w:rPr>
          <w:rtl/>
        </w:rPr>
        <w:t xml:space="preserve"> </w:t>
      </w:r>
      <w:r w:rsidR="00EE65B8" w:rsidRPr="009A5D46">
        <w:rPr>
          <w:rtl/>
        </w:rPr>
        <w:t>لأحكام</w:t>
      </w:r>
      <w:r w:rsidR="00EE65B8">
        <w:rPr>
          <w:rtl/>
        </w:rPr>
        <w:t xml:space="preserve"> </w:t>
      </w:r>
      <w:r w:rsidR="00EE65B8" w:rsidRPr="009A5D46">
        <w:rPr>
          <w:rtl/>
        </w:rPr>
        <w:t>الاتفاقية</w:t>
      </w:r>
      <w:r w:rsidR="00EE65B8">
        <w:rPr>
          <w:rtl/>
        </w:rPr>
        <w:t xml:space="preserve"> </w:t>
      </w:r>
      <w:r w:rsidR="00EE65B8" w:rsidRPr="009A5D46">
        <w:rPr>
          <w:rtl/>
        </w:rPr>
        <w:t>والتوصيات</w:t>
      </w:r>
      <w:r w:rsidR="00EE65B8">
        <w:rPr>
          <w:rtl/>
        </w:rPr>
        <w:t xml:space="preserve"> </w:t>
      </w:r>
      <w:r w:rsidR="00EE65B8" w:rsidRPr="009A5D46">
        <w:rPr>
          <w:rtl/>
        </w:rPr>
        <w:t>العامة</w:t>
      </w:r>
      <w:r w:rsidR="00EE65B8">
        <w:rPr>
          <w:rtl/>
        </w:rPr>
        <w:t xml:space="preserve"> </w:t>
      </w:r>
      <w:r w:rsidR="00EE65B8" w:rsidRPr="009A5D46">
        <w:rPr>
          <w:rtl/>
        </w:rPr>
        <w:t>للجنة.</w:t>
      </w:r>
      <w:r w:rsidR="00EE65B8">
        <w:rPr>
          <w:rtl/>
        </w:rPr>
        <w:t xml:space="preserve"> </w:t>
      </w:r>
      <w:r w:rsidR="00EE65B8" w:rsidRPr="009A5D46">
        <w:rPr>
          <w:rtl/>
        </w:rPr>
        <w:t>وتشجع</w:t>
      </w:r>
      <w:r w:rsidR="00EE65B8">
        <w:rPr>
          <w:rtl/>
        </w:rPr>
        <w:t xml:space="preserve"> </w:t>
      </w:r>
      <w:r w:rsidR="00EE65B8" w:rsidRPr="009A5D46">
        <w:rPr>
          <w:rtl/>
        </w:rPr>
        <w:t>اللجنة</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على</w:t>
      </w:r>
      <w:r w:rsidR="00EE65B8">
        <w:rPr>
          <w:rtl/>
        </w:rPr>
        <w:t xml:space="preserve"> </w:t>
      </w:r>
      <w:r w:rsidR="00EE65B8" w:rsidRPr="009A5D46">
        <w:rPr>
          <w:rtl/>
        </w:rPr>
        <w:t>وضع</w:t>
      </w:r>
      <w:r w:rsidR="00EE65B8">
        <w:rPr>
          <w:rtl/>
        </w:rPr>
        <w:t xml:space="preserve"> </w:t>
      </w:r>
      <w:r w:rsidR="00EE65B8" w:rsidRPr="009A5D46">
        <w:rPr>
          <w:rtl/>
        </w:rPr>
        <w:t>جدول</w:t>
      </w:r>
      <w:r w:rsidR="00EE65B8">
        <w:rPr>
          <w:rtl/>
        </w:rPr>
        <w:t xml:space="preserve"> </w:t>
      </w:r>
      <w:r w:rsidR="00EE65B8" w:rsidRPr="009A5D46">
        <w:rPr>
          <w:rtl/>
        </w:rPr>
        <w:t>زمني</w:t>
      </w:r>
      <w:r w:rsidR="00EE65B8">
        <w:rPr>
          <w:rtl/>
        </w:rPr>
        <w:t xml:space="preserve"> </w:t>
      </w:r>
      <w:r w:rsidR="00EE65B8" w:rsidRPr="009A5D46">
        <w:rPr>
          <w:rtl/>
        </w:rPr>
        <w:t>واضح</w:t>
      </w:r>
      <w:r w:rsidR="00EE65B8">
        <w:rPr>
          <w:rtl/>
        </w:rPr>
        <w:t xml:space="preserve"> </w:t>
      </w:r>
      <w:r w:rsidR="00EE65B8" w:rsidRPr="009A5D46">
        <w:rPr>
          <w:rtl/>
        </w:rPr>
        <w:t>لهذه</w:t>
      </w:r>
      <w:r w:rsidR="00EE65B8">
        <w:rPr>
          <w:rtl/>
        </w:rPr>
        <w:t xml:space="preserve"> </w:t>
      </w:r>
      <w:r w:rsidR="00EE65B8" w:rsidRPr="009A5D46">
        <w:rPr>
          <w:rtl/>
        </w:rPr>
        <w:t>الإصلاحات</w:t>
      </w:r>
      <w:r w:rsidR="00EE65B8">
        <w:rPr>
          <w:rtl/>
        </w:rPr>
        <w:t xml:space="preserve"> </w:t>
      </w:r>
      <w:r w:rsidR="00EE65B8" w:rsidRPr="009A5D46">
        <w:rPr>
          <w:rtl/>
        </w:rPr>
        <w:t>ولا</w:t>
      </w:r>
      <w:r w:rsidR="00EE65B8">
        <w:rPr>
          <w:rtl/>
        </w:rPr>
        <w:t xml:space="preserve"> </w:t>
      </w:r>
      <w:r w:rsidR="00EE65B8" w:rsidRPr="009A5D46">
        <w:rPr>
          <w:rtl/>
        </w:rPr>
        <w:t>سيما</w:t>
      </w:r>
      <w:r w:rsidR="00EE65B8">
        <w:rPr>
          <w:rtl/>
        </w:rPr>
        <w:t xml:space="preserve"> </w:t>
      </w:r>
      <w:r w:rsidR="00EE65B8" w:rsidRPr="009A5D46">
        <w:rPr>
          <w:rtl/>
        </w:rPr>
        <w:t>لاعتماد</w:t>
      </w:r>
      <w:r w:rsidR="00EE65B8">
        <w:rPr>
          <w:rtl/>
        </w:rPr>
        <w:t xml:space="preserve"> </w:t>
      </w:r>
      <w:r w:rsidR="00EE65B8" w:rsidRPr="009A5D46">
        <w:rPr>
          <w:rtl/>
        </w:rPr>
        <w:t>مشروع</w:t>
      </w:r>
      <w:r w:rsidR="00EE65B8">
        <w:rPr>
          <w:rtl/>
        </w:rPr>
        <w:t xml:space="preserve"> </w:t>
      </w:r>
      <w:r w:rsidR="00EE65B8" w:rsidRPr="009A5D46">
        <w:rPr>
          <w:rtl/>
        </w:rPr>
        <w:t>قانون</w:t>
      </w:r>
      <w:r w:rsidR="00EE65B8">
        <w:rPr>
          <w:rtl/>
        </w:rPr>
        <w:t xml:space="preserve"> </w:t>
      </w:r>
      <w:r w:rsidR="00EE65B8" w:rsidRPr="009A5D46">
        <w:rPr>
          <w:rtl/>
        </w:rPr>
        <w:t>حماية</w:t>
      </w:r>
      <w:r w:rsidR="00EE65B8">
        <w:rPr>
          <w:rtl/>
        </w:rPr>
        <w:t xml:space="preserve"> </w:t>
      </w:r>
      <w:r w:rsidR="00EE65B8" w:rsidRPr="009A5D46">
        <w:rPr>
          <w:rtl/>
        </w:rPr>
        <w:t>الأسرة</w:t>
      </w:r>
      <w:r w:rsidR="00EE65B8">
        <w:rPr>
          <w:rtl/>
        </w:rPr>
        <w:t xml:space="preserve"> </w:t>
      </w:r>
      <w:r w:rsidR="00EE65B8" w:rsidRPr="009A5D46">
        <w:rPr>
          <w:rtl/>
        </w:rPr>
        <w:t>وتنقيح</w:t>
      </w:r>
      <w:r w:rsidR="00EE65B8">
        <w:rPr>
          <w:rtl/>
        </w:rPr>
        <w:t xml:space="preserve"> </w:t>
      </w:r>
      <w:r w:rsidR="00EE65B8" w:rsidRPr="009A5D46">
        <w:rPr>
          <w:rtl/>
        </w:rPr>
        <w:t>قانون</w:t>
      </w:r>
      <w:r w:rsidR="00EE65B8">
        <w:rPr>
          <w:rtl/>
        </w:rPr>
        <w:t xml:space="preserve"> </w:t>
      </w:r>
      <w:r w:rsidR="00EE65B8" w:rsidRPr="009A5D46">
        <w:rPr>
          <w:rtl/>
        </w:rPr>
        <w:t>المواطنة</w:t>
      </w:r>
      <w:r w:rsidR="00EE65B8">
        <w:rPr>
          <w:rtl/>
        </w:rPr>
        <w:t xml:space="preserve"> </w:t>
      </w:r>
      <w:r w:rsidR="00EE65B8" w:rsidRPr="009A5D46">
        <w:rPr>
          <w:rtl/>
        </w:rPr>
        <w:t>وتوعية</w:t>
      </w:r>
      <w:r w:rsidR="00EE65B8">
        <w:rPr>
          <w:rtl/>
        </w:rPr>
        <w:t xml:space="preserve"> </w:t>
      </w:r>
      <w:r w:rsidR="00EE65B8" w:rsidRPr="009A5D46">
        <w:rPr>
          <w:rtl/>
        </w:rPr>
        <w:t>المشرعين</w:t>
      </w:r>
      <w:r w:rsidR="00EE65B8">
        <w:rPr>
          <w:rtl/>
        </w:rPr>
        <w:t xml:space="preserve"> </w:t>
      </w:r>
      <w:r w:rsidR="00EE65B8" w:rsidRPr="009A5D46">
        <w:rPr>
          <w:rtl/>
        </w:rPr>
        <w:t>بضرورة</w:t>
      </w:r>
      <w:r w:rsidR="00EE65B8">
        <w:rPr>
          <w:rtl/>
        </w:rPr>
        <w:t xml:space="preserve"> </w:t>
      </w:r>
      <w:r w:rsidR="00EE65B8" w:rsidRPr="009A5D46">
        <w:rPr>
          <w:rtl/>
        </w:rPr>
        <w:t>تحقيق</w:t>
      </w:r>
      <w:r w:rsidR="00EE65B8">
        <w:rPr>
          <w:rtl/>
        </w:rPr>
        <w:t xml:space="preserve"> </w:t>
      </w:r>
      <w:r w:rsidR="00EE65B8" w:rsidRPr="009A5D46">
        <w:rPr>
          <w:rtl/>
        </w:rPr>
        <w:t>المساواة</w:t>
      </w:r>
      <w:r w:rsidR="00EE65B8">
        <w:rPr>
          <w:rtl/>
        </w:rPr>
        <w:t xml:space="preserve"> </w:t>
      </w:r>
      <w:r w:rsidR="00EE65B8" w:rsidRPr="009A5D46">
        <w:rPr>
          <w:rtl/>
        </w:rPr>
        <w:t>للمرأة</w:t>
      </w:r>
      <w:r w:rsidR="00EE65B8">
        <w:rPr>
          <w:rtl/>
        </w:rPr>
        <w:t xml:space="preserve"> </w:t>
      </w:r>
      <w:r w:rsidR="00EE65B8" w:rsidRPr="009A5D46">
        <w:rPr>
          <w:rtl/>
        </w:rPr>
        <w:t>بحكم</w:t>
      </w:r>
      <w:r w:rsidR="00EE65B8">
        <w:rPr>
          <w:rtl/>
        </w:rPr>
        <w:t xml:space="preserve"> </w:t>
      </w:r>
      <w:r w:rsidR="00EE65B8" w:rsidRPr="009A5D46">
        <w:rPr>
          <w:rtl/>
        </w:rPr>
        <w:t>القانون</w:t>
      </w:r>
      <w:r w:rsidR="00EE65B8">
        <w:rPr>
          <w:rtl/>
        </w:rPr>
        <w:t xml:space="preserve"> </w:t>
      </w:r>
      <w:r w:rsidR="00EE65B8" w:rsidRPr="009A5D46">
        <w:rPr>
          <w:rtl/>
        </w:rPr>
        <w:t>وبحكم</w:t>
      </w:r>
      <w:r w:rsidR="00EE65B8">
        <w:rPr>
          <w:rtl/>
        </w:rPr>
        <w:t xml:space="preserve"> </w:t>
      </w:r>
      <w:r w:rsidR="00EE65B8" w:rsidRPr="009A5D46">
        <w:rPr>
          <w:rtl/>
        </w:rPr>
        <w:t>الواقع.</w:t>
      </w:r>
      <w:r w:rsidR="00EE65B8">
        <w:rPr>
          <w:rtl/>
        </w:rPr>
        <w:t xml:space="preserve"> </w:t>
      </w:r>
    </w:p>
    <w:p w:rsidR="00E53191" w:rsidRPr="00E53191" w:rsidRDefault="00E53191" w:rsidP="00E53191">
      <w:pPr>
        <w:pStyle w:val="SingleTxt"/>
        <w:spacing w:after="0" w:line="120" w:lineRule="exact"/>
        <w:rPr>
          <w:b/>
          <w:sz w:val="10"/>
          <w:rtl/>
        </w:rPr>
      </w:pPr>
    </w:p>
    <w:p w:rsidR="00EE65B8" w:rsidRPr="009A5D46" w:rsidRDefault="00EE65B8"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A5D46">
        <w:rPr>
          <w:rtl/>
        </w:rPr>
        <w:tab/>
      </w:r>
      <w:r w:rsidRPr="009A5D46">
        <w:rPr>
          <w:rtl/>
        </w:rPr>
        <w:tab/>
        <w:t>التدابير</w:t>
      </w:r>
      <w:r>
        <w:rPr>
          <w:rtl/>
        </w:rPr>
        <w:t xml:space="preserve"> </w:t>
      </w:r>
      <w:r w:rsidRPr="009A5D46">
        <w:rPr>
          <w:rtl/>
        </w:rPr>
        <w:t>المعتمدة</w:t>
      </w:r>
      <w:r>
        <w:rPr>
          <w:rtl/>
        </w:rPr>
        <w:t xml:space="preserve"> </w:t>
      </w:r>
      <w:r w:rsidRPr="009A5D46">
        <w:rPr>
          <w:rtl/>
        </w:rPr>
        <w:t>لتنفيذ</w:t>
      </w:r>
      <w:r>
        <w:rPr>
          <w:rtl/>
        </w:rPr>
        <w:t xml:space="preserve"> </w:t>
      </w:r>
      <w:r w:rsidRPr="009A5D46">
        <w:rPr>
          <w:rtl/>
        </w:rPr>
        <w:t>الملاحظة</w:t>
      </w:r>
      <w:r>
        <w:rPr>
          <w:rtl/>
        </w:rPr>
        <w:t xml:space="preserve"> </w:t>
      </w:r>
      <w:r w:rsidRPr="009A5D46">
        <w:rPr>
          <w:rtl/>
        </w:rPr>
        <w:t>الختامية</w:t>
      </w:r>
    </w:p>
    <w:p w:rsidR="00EE65B8" w:rsidRPr="009A5D46" w:rsidRDefault="00EE65B8" w:rsidP="00EE65B8">
      <w:pPr>
        <w:pStyle w:val="SingleTxt"/>
        <w:rPr>
          <w:rtl/>
        </w:rPr>
      </w:pPr>
      <w:r w:rsidRPr="009A5D46">
        <w:rPr>
          <w:rtl/>
        </w:rPr>
        <w:t>٧</w:t>
      </w:r>
      <w:r>
        <w:rPr>
          <w:rtl/>
        </w:rPr>
        <w:t xml:space="preserve"> </w:t>
      </w:r>
      <w:r w:rsidRPr="009A5D46">
        <w:rPr>
          <w:rtl/>
        </w:rPr>
        <w:t>-</w:t>
      </w:r>
      <w:r w:rsidR="00E53191">
        <w:rPr>
          <w:rFonts w:hint="cs"/>
          <w:rtl/>
        </w:rPr>
        <w:tab/>
      </w:r>
      <w:r w:rsidRPr="009A5D46">
        <w:rPr>
          <w:rtl/>
        </w:rPr>
        <w:t>أُقرّ</w:t>
      </w:r>
      <w:r>
        <w:rPr>
          <w:rtl/>
        </w:rPr>
        <w:t xml:space="preserve"> </w:t>
      </w:r>
      <w:r w:rsidRPr="009A5D46">
        <w:rPr>
          <w:rtl/>
        </w:rPr>
        <w:t>قانون</w:t>
      </w:r>
      <w:r>
        <w:rPr>
          <w:rtl/>
        </w:rPr>
        <w:t xml:space="preserve"> </w:t>
      </w:r>
      <w:r w:rsidRPr="009A5D46">
        <w:rPr>
          <w:rtl/>
        </w:rPr>
        <w:t>حماية</w:t>
      </w:r>
      <w:r>
        <w:rPr>
          <w:rtl/>
        </w:rPr>
        <w:t xml:space="preserve"> </w:t>
      </w:r>
      <w:r w:rsidRPr="009A5D46">
        <w:rPr>
          <w:rtl/>
        </w:rPr>
        <w:t>الأسرة</w:t>
      </w:r>
      <w:r>
        <w:rPr>
          <w:rtl/>
        </w:rPr>
        <w:t xml:space="preserve"> </w:t>
      </w:r>
      <w:r w:rsidRPr="009A5D46">
        <w:rPr>
          <w:rtl/>
        </w:rPr>
        <w:t>في</w:t>
      </w:r>
      <w:r>
        <w:rPr>
          <w:rtl/>
        </w:rPr>
        <w:t xml:space="preserve"> </w:t>
      </w:r>
      <w:r w:rsidRPr="009A5D46">
        <w:rPr>
          <w:rtl/>
        </w:rPr>
        <w:t>عام</w:t>
      </w:r>
      <w:r>
        <w:rPr>
          <w:rtl/>
        </w:rPr>
        <w:t xml:space="preserve"> </w:t>
      </w:r>
      <w:r w:rsidRPr="009A5D46">
        <w:rPr>
          <w:rtl/>
        </w:rPr>
        <w:t>2008.</w:t>
      </w:r>
      <w:r>
        <w:rPr>
          <w:rtl/>
        </w:rPr>
        <w:t xml:space="preserve"> </w:t>
      </w:r>
      <w:r w:rsidRPr="009A5D46">
        <w:rPr>
          <w:rtl/>
        </w:rPr>
        <w:t>وأُبلغ</w:t>
      </w:r>
      <w:r>
        <w:rPr>
          <w:rtl/>
        </w:rPr>
        <w:t xml:space="preserve"> </w:t>
      </w:r>
      <w:r w:rsidRPr="009A5D46">
        <w:rPr>
          <w:rtl/>
        </w:rPr>
        <w:t>عن</w:t>
      </w:r>
      <w:r>
        <w:rPr>
          <w:rtl/>
        </w:rPr>
        <w:t xml:space="preserve"> </w:t>
      </w:r>
      <w:r w:rsidRPr="009A5D46">
        <w:rPr>
          <w:rtl/>
        </w:rPr>
        <w:t>تنفيذ</w:t>
      </w:r>
      <w:r>
        <w:rPr>
          <w:rtl/>
        </w:rPr>
        <w:t xml:space="preserve"> </w:t>
      </w:r>
      <w:r w:rsidRPr="009A5D46">
        <w:rPr>
          <w:rtl/>
        </w:rPr>
        <w:t>القانون</w:t>
      </w:r>
      <w:r>
        <w:rPr>
          <w:rtl/>
        </w:rPr>
        <w:t xml:space="preserve"> </w:t>
      </w:r>
      <w:r w:rsidRPr="009A5D46">
        <w:rPr>
          <w:rtl/>
        </w:rPr>
        <w:t>في</w:t>
      </w:r>
      <w:r>
        <w:rPr>
          <w:rtl/>
        </w:rPr>
        <w:t xml:space="preserve"> </w:t>
      </w:r>
      <w:r w:rsidRPr="009A5D46">
        <w:rPr>
          <w:rtl/>
        </w:rPr>
        <w:t>الفرع</w:t>
      </w:r>
      <w:r>
        <w:rPr>
          <w:rtl/>
        </w:rPr>
        <w:t xml:space="preserve"> </w:t>
      </w:r>
      <w:r w:rsidRPr="009A5D46">
        <w:rPr>
          <w:rtl/>
        </w:rPr>
        <w:t>الثالث</w:t>
      </w:r>
      <w:r>
        <w:rPr>
          <w:rtl/>
        </w:rPr>
        <w:t xml:space="preserve"> </w:t>
      </w:r>
      <w:r w:rsidRPr="009A5D46">
        <w:rPr>
          <w:rtl/>
        </w:rPr>
        <w:t>من</w:t>
      </w:r>
      <w:r>
        <w:rPr>
          <w:rtl/>
        </w:rPr>
        <w:t xml:space="preserve"> </w:t>
      </w:r>
      <w:r w:rsidRPr="009A5D46">
        <w:rPr>
          <w:rtl/>
        </w:rPr>
        <w:t>الوثيقة</w:t>
      </w:r>
      <w:r>
        <w:rPr>
          <w:rtl/>
        </w:rPr>
        <w:t xml:space="preserve"> </w:t>
      </w:r>
      <w:r w:rsidRPr="009A5D46">
        <w:rPr>
          <w:rtl/>
        </w:rPr>
        <w:t>الأساسية</w:t>
      </w:r>
      <w:r>
        <w:rPr>
          <w:rtl/>
        </w:rPr>
        <w:t xml:space="preserve"> </w:t>
      </w:r>
      <w:r w:rsidRPr="009A5D46">
        <w:rPr>
          <w:rtl/>
        </w:rPr>
        <w:t>الموحدة</w:t>
      </w:r>
      <w:r>
        <w:rPr>
          <w:rtl/>
        </w:rPr>
        <w:t xml:space="preserve"> </w:t>
      </w:r>
      <w:r w:rsidRPr="009A5D46">
        <w:rPr>
          <w:rtl/>
        </w:rPr>
        <w:t>المتعلق</w:t>
      </w:r>
      <w:r>
        <w:rPr>
          <w:rtl/>
        </w:rPr>
        <w:t xml:space="preserve"> </w:t>
      </w:r>
      <w:r w:rsidRPr="009A5D46">
        <w:rPr>
          <w:rtl/>
        </w:rPr>
        <w:t>بالمساواة</w:t>
      </w:r>
      <w:r>
        <w:rPr>
          <w:rtl/>
        </w:rPr>
        <w:t xml:space="preserve"> </w:t>
      </w:r>
      <w:r w:rsidRPr="009A5D46">
        <w:rPr>
          <w:rtl/>
        </w:rPr>
        <w:t>وعدم</w:t>
      </w:r>
      <w:r>
        <w:rPr>
          <w:rtl/>
        </w:rPr>
        <w:t xml:space="preserve"> </w:t>
      </w:r>
      <w:r w:rsidRPr="009A5D46">
        <w:rPr>
          <w:rtl/>
        </w:rPr>
        <w:t>التمييز،</w:t>
      </w:r>
      <w:r>
        <w:rPr>
          <w:rtl/>
        </w:rPr>
        <w:t xml:space="preserve"> </w:t>
      </w:r>
      <w:r w:rsidRPr="009A5D46">
        <w:rPr>
          <w:rtl/>
        </w:rPr>
        <w:t>كما</w:t>
      </w:r>
      <w:r>
        <w:rPr>
          <w:rtl/>
        </w:rPr>
        <w:t xml:space="preserve"> </w:t>
      </w:r>
      <w:r w:rsidRPr="009A5D46">
        <w:rPr>
          <w:rtl/>
        </w:rPr>
        <w:t>يجري</w:t>
      </w:r>
      <w:r>
        <w:rPr>
          <w:rtl/>
        </w:rPr>
        <w:t xml:space="preserve"> </w:t>
      </w:r>
      <w:r w:rsidRPr="009A5D46">
        <w:rPr>
          <w:rtl/>
        </w:rPr>
        <w:t>تناوله</w:t>
      </w:r>
      <w:r>
        <w:rPr>
          <w:rtl/>
        </w:rPr>
        <w:t xml:space="preserve"> </w:t>
      </w:r>
      <w:r w:rsidRPr="009A5D46">
        <w:rPr>
          <w:rtl/>
        </w:rPr>
        <w:t>في</w:t>
      </w:r>
      <w:r>
        <w:rPr>
          <w:rtl/>
        </w:rPr>
        <w:t xml:space="preserve"> </w:t>
      </w:r>
      <w:r w:rsidRPr="009A5D46">
        <w:rPr>
          <w:rtl/>
        </w:rPr>
        <w:t>الجزء</w:t>
      </w:r>
      <w:r>
        <w:rPr>
          <w:rtl/>
        </w:rPr>
        <w:t xml:space="preserve"> </w:t>
      </w:r>
      <w:r w:rsidRPr="009A5D46">
        <w:rPr>
          <w:rtl/>
        </w:rPr>
        <w:t>المتعلق</w:t>
      </w:r>
      <w:r>
        <w:rPr>
          <w:rtl/>
        </w:rPr>
        <w:t xml:space="preserve"> </w:t>
      </w:r>
      <w:r w:rsidRPr="009A5D46">
        <w:rPr>
          <w:rtl/>
        </w:rPr>
        <w:t>بالمادة</w:t>
      </w:r>
      <w:r>
        <w:rPr>
          <w:rtl/>
        </w:rPr>
        <w:t xml:space="preserve"> </w:t>
      </w:r>
      <w:r w:rsidRPr="009A5D46">
        <w:rPr>
          <w:rtl/>
        </w:rPr>
        <w:t>2</w:t>
      </w:r>
      <w:r>
        <w:rPr>
          <w:rtl/>
        </w:rPr>
        <w:t xml:space="preserve"> </w:t>
      </w:r>
      <w:r w:rsidRPr="009A5D46">
        <w:rPr>
          <w:rtl/>
        </w:rPr>
        <w:t>من</w:t>
      </w:r>
      <w:r>
        <w:rPr>
          <w:rtl/>
        </w:rPr>
        <w:t xml:space="preserve"> </w:t>
      </w:r>
      <w:r w:rsidRPr="009A5D46">
        <w:rPr>
          <w:rtl/>
        </w:rPr>
        <w:t>هذا</w:t>
      </w:r>
      <w:r>
        <w:rPr>
          <w:rtl/>
        </w:rPr>
        <w:t xml:space="preserve"> </w:t>
      </w:r>
      <w:r w:rsidRPr="009A5D46">
        <w:rPr>
          <w:rtl/>
        </w:rPr>
        <w:t>التقرير.</w:t>
      </w:r>
      <w:r>
        <w:rPr>
          <w:rtl/>
        </w:rPr>
        <w:t xml:space="preserve"> </w:t>
      </w:r>
    </w:p>
    <w:p w:rsidR="00EE65B8" w:rsidRPr="009A5D46" w:rsidRDefault="00EE65B8" w:rsidP="00EE65B8">
      <w:pPr>
        <w:pStyle w:val="SingleTxt"/>
        <w:rPr>
          <w:rtl/>
        </w:rPr>
      </w:pPr>
      <w:r w:rsidRPr="009A5D46">
        <w:rPr>
          <w:rtl/>
        </w:rPr>
        <w:t>٨</w:t>
      </w:r>
      <w:r>
        <w:rPr>
          <w:rtl/>
        </w:rPr>
        <w:t xml:space="preserve"> </w:t>
      </w:r>
      <w:r w:rsidRPr="009A5D46">
        <w:rPr>
          <w:rtl/>
        </w:rPr>
        <w:t>-</w:t>
      </w:r>
      <w:r w:rsidR="00E53191">
        <w:rPr>
          <w:rFonts w:hint="cs"/>
          <w:rtl/>
        </w:rPr>
        <w:tab/>
      </w:r>
      <w:r w:rsidRPr="009A5D46">
        <w:rPr>
          <w:rtl/>
        </w:rPr>
        <w:t>وأعدت</w:t>
      </w:r>
      <w:r>
        <w:rPr>
          <w:rtl/>
        </w:rPr>
        <w:t xml:space="preserve"> </w:t>
      </w:r>
      <w:r w:rsidRPr="009A5D46">
        <w:rPr>
          <w:rtl/>
        </w:rPr>
        <w:t>اللجنة</w:t>
      </w:r>
      <w:r>
        <w:rPr>
          <w:rtl/>
        </w:rPr>
        <w:t xml:space="preserve"> </w:t>
      </w:r>
      <w:r w:rsidRPr="009A5D46">
        <w:rPr>
          <w:rtl/>
        </w:rPr>
        <w:t>القانونية</w:t>
      </w:r>
      <w:r>
        <w:rPr>
          <w:rtl/>
        </w:rPr>
        <w:t xml:space="preserve"> </w:t>
      </w:r>
      <w:r w:rsidRPr="009A5D46">
        <w:rPr>
          <w:rtl/>
        </w:rPr>
        <w:t>ورقة</w:t>
      </w:r>
      <w:r>
        <w:rPr>
          <w:rtl/>
        </w:rPr>
        <w:t xml:space="preserve"> </w:t>
      </w:r>
      <w:r w:rsidRPr="009A5D46">
        <w:rPr>
          <w:rtl/>
        </w:rPr>
        <w:t>مناقشة</w:t>
      </w:r>
      <w:r>
        <w:rPr>
          <w:rtl/>
        </w:rPr>
        <w:t xml:space="preserve"> </w:t>
      </w:r>
      <w:r w:rsidRPr="009A5D46">
        <w:rPr>
          <w:rtl/>
        </w:rPr>
        <w:t>بشأن</w:t>
      </w:r>
      <w:r>
        <w:rPr>
          <w:rtl/>
        </w:rPr>
        <w:t xml:space="preserve"> </w:t>
      </w:r>
      <w:r w:rsidRPr="009A5D46">
        <w:rPr>
          <w:rtl/>
        </w:rPr>
        <w:t>برنامج</w:t>
      </w:r>
      <w:r>
        <w:rPr>
          <w:rtl/>
        </w:rPr>
        <w:t xml:space="preserve"> </w:t>
      </w:r>
      <w:r w:rsidRPr="009A5D46">
        <w:rPr>
          <w:rtl/>
        </w:rPr>
        <w:t>إصلاح</w:t>
      </w:r>
      <w:r>
        <w:rPr>
          <w:rtl/>
        </w:rPr>
        <w:t xml:space="preserve"> </w:t>
      </w:r>
      <w:r w:rsidRPr="009A5D46">
        <w:rPr>
          <w:rtl/>
        </w:rPr>
        <w:t>شامل</w:t>
      </w:r>
      <w:r>
        <w:rPr>
          <w:rtl/>
        </w:rPr>
        <w:t xml:space="preserve"> </w:t>
      </w:r>
      <w:r w:rsidRPr="009A5D46">
        <w:rPr>
          <w:rtl/>
        </w:rPr>
        <w:t>للقانون</w:t>
      </w:r>
      <w:r>
        <w:rPr>
          <w:rtl/>
        </w:rPr>
        <w:t xml:space="preserve"> </w:t>
      </w:r>
      <w:r w:rsidRPr="009A5D46">
        <w:rPr>
          <w:rtl/>
        </w:rPr>
        <w:t>يشمل</w:t>
      </w:r>
      <w:r>
        <w:rPr>
          <w:rtl/>
        </w:rPr>
        <w:t xml:space="preserve"> </w:t>
      </w:r>
      <w:r w:rsidRPr="009A5D46">
        <w:rPr>
          <w:rtl/>
        </w:rPr>
        <w:t>عناصر</w:t>
      </w:r>
      <w:r>
        <w:rPr>
          <w:rtl/>
        </w:rPr>
        <w:t xml:space="preserve"> </w:t>
      </w:r>
      <w:r w:rsidRPr="009A5D46">
        <w:rPr>
          <w:rtl/>
        </w:rPr>
        <w:t>منها</w:t>
      </w:r>
      <w:r>
        <w:rPr>
          <w:rtl/>
        </w:rPr>
        <w:t xml:space="preserve"> </w:t>
      </w:r>
      <w:r w:rsidRPr="009A5D46">
        <w:rPr>
          <w:rtl/>
        </w:rPr>
        <w:t>التعديل</w:t>
      </w:r>
      <w:r>
        <w:rPr>
          <w:rtl/>
        </w:rPr>
        <w:t xml:space="preserve"> </w:t>
      </w:r>
      <w:r w:rsidRPr="009A5D46">
        <w:rPr>
          <w:rtl/>
        </w:rPr>
        <w:t>المقترح</w:t>
      </w:r>
      <w:r>
        <w:rPr>
          <w:rtl/>
        </w:rPr>
        <w:t xml:space="preserve"> </w:t>
      </w:r>
      <w:r w:rsidRPr="009A5D46">
        <w:rPr>
          <w:rtl/>
        </w:rPr>
        <w:t>للأحكام</w:t>
      </w:r>
      <w:r>
        <w:rPr>
          <w:rtl/>
        </w:rPr>
        <w:t xml:space="preserve"> </w:t>
      </w:r>
      <w:r w:rsidRPr="009A5D46">
        <w:rPr>
          <w:rtl/>
        </w:rPr>
        <w:t>التمييزية</w:t>
      </w:r>
      <w:r>
        <w:rPr>
          <w:rtl/>
        </w:rPr>
        <w:t xml:space="preserve"> </w:t>
      </w:r>
      <w:r w:rsidRPr="009A5D46">
        <w:rPr>
          <w:rtl/>
        </w:rPr>
        <w:t>في</w:t>
      </w:r>
      <w:r>
        <w:rPr>
          <w:rtl/>
        </w:rPr>
        <w:t xml:space="preserve"> </w:t>
      </w:r>
      <w:r w:rsidRPr="009A5D46">
        <w:rPr>
          <w:rtl/>
        </w:rPr>
        <w:t>قانون</w:t>
      </w:r>
      <w:r>
        <w:rPr>
          <w:rtl/>
        </w:rPr>
        <w:t xml:space="preserve"> </w:t>
      </w:r>
      <w:r w:rsidRPr="009A5D46">
        <w:rPr>
          <w:rtl/>
        </w:rPr>
        <w:t>المواطنة.</w:t>
      </w:r>
      <w:r>
        <w:rPr>
          <w:rtl/>
        </w:rPr>
        <w:t xml:space="preserve"> </w:t>
      </w:r>
      <w:r w:rsidRPr="009A5D46">
        <w:rPr>
          <w:rtl/>
        </w:rPr>
        <w:t>ويتناول</w:t>
      </w:r>
      <w:r>
        <w:rPr>
          <w:rtl/>
        </w:rPr>
        <w:t xml:space="preserve"> </w:t>
      </w:r>
      <w:r w:rsidRPr="009A5D46">
        <w:rPr>
          <w:rtl/>
        </w:rPr>
        <w:t>هذه</w:t>
      </w:r>
      <w:r>
        <w:rPr>
          <w:rtl/>
        </w:rPr>
        <w:t xml:space="preserve"> </w:t>
      </w:r>
      <w:r w:rsidRPr="009A5D46">
        <w:rPr>
          <w:rtl/>
        </w:rPr>
        <w:t>المسألة</w:t>
      </w:r>
      <w:r>
        <w:rPr>
          <w:rtl/>
        </w:rPr>
        <w:t xml:space="preserve"> </w:t>
      </w:r>
      <w:r w:rsidRPr="009A5D46">
        <w:rPr>
          <w:rtl/>
        </w:rPr>
        <w:t>الجزءُ</w:t>
      </w:r>
      <w:r>
        <w:rPr>
          <w:rtl/>
        </w:rPr>
        <w:t xml:space="preserve"> </w:t>
      </w:r>
      <w:r w:rsidRPr="009A5D46">
        <w:rPr>
          <w:rtl/>
        </w:rPr>
        <w:t>المتعلق</w:t>
      </w:r>
      <w:r>
        <w:rPr>
          <w:rtl/>
        </w:rPr>
        <w:t xml:space="preserve"> </w:t>
      </w:r>
      <w:r w:rsidRPr="009A5D46">
        <w:rPr>
          <w:rtl/>
        </w:rPr>
        <w:t>بالمادة</w:t>
      </w:r>
      <w:r>
        <w:rPr>
          <w:rtl/>
        </w:rPr>
        <w:t xml:space="preserve"> </w:t>
      </w:r>
      <w:r w:rsidRPr="009A5D46">
        <w:rPr>
          <w:rtl/>
        </w:rPr>
        <w:t>2</w:t>
      </w:r>
      <w:r>
        <w:rPr>
          <w:rtl/>
        </w:rPr>
        <w:t xml:space="preserve"> </w:t>
      </w:r>
      <w:r w:rsidRPr="009A5D46">
        <w:rPr>
          <w:rtl/>
        </w:rPr>
        <w:t>من</w:t>
      </w:r>
      <w:r>
        <w:rPr>
          <w:rtl/>
        </w:rPr>
        <w:t xml:space="preserve"> </w:t>
      </w:r>
      <w:r w:rsidRPr="009A5D46">
        <w:rPr>
          <w:rtl/>
        </w:rPr>
        <w:t>هذا</w:t>
      </w:r>
      <w:r>
        <w:rPr>
          <w:rtl/>
        </w:rPr>
        <w:t xml:space="preserve"> </w:t>
      </w:r>
      <w:r w:rsidRPr="009A5D46">
        <w:rPr>
          <w:rtl/>
        </w:rPr>
        <w:t>التقرير.</w:t>
      </w:r>
      <w:r>
        <w:rPr>
          <w:rtl/>
        </w:rPr>
        <w:t xml:space="preserve"> </w:t>
      </w:r>
    </w:p>
    <w:p w:rsidR="00E53191" w:rsidRPr="00E53191" w:rsidRDefault="00E53191" w:rsidP="00E53191">
      <w:pPr>
        <w:pStyle w:val="SingleTxt"/>
        <w:spacing w:after="0" w:line="120" w:lineRule="exact"/>
        <w:rPr>
          <w:bCs/>
          <w:sz w:val="10"/>
          <w:rtl/>
        </w:rPr>
      </w:pPr>
    </w:p>
    <w:p w:rsidR="00EE65B8" w:rsidRPr="009A5D46" w:rsidRDefault="00E53191"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EE65B8" w:rsidRPr="009A5D46">
        <w:rPr>
          <w:rtl/>
        </w:rPr>
        <w:t>بيان</w:t>
      </w:r>
      <w:r w:rsidR="00EE65B8">
        <w:rPr>
          <w:rtl/>
        </w:rPr>
        <w:t xml:space="preserve"> </w:t>
      </w:r>
      <w:r w:rsidR="00EE65B8" w:rsidRPr="009A5D46">
        <w:rPr>
          <w:rtl/>
        </w:rPr>
        <w:t>أسباب</w:t>
      </w:r>
      <w:r w:rsidR="00EE65B8">
        <w:rPr>
          <w:rtl/>
        </w:rPr>
        <w:t xml:space="preserve"> </w:t>
      </w:r>
      <w:r w:rsidR="00EE65B8" w:rsidRPr="009A5D46">
        <w:rPr>
          <w:rtl/>
        </w:rPr>
        <w:t>عدم</w:t>
      </w:r>
      <w:r w:rsidR="00EE65B8">
        <w:rPr>
          <w:rtl/>
        </w:rPr>
        <w:t xml:space="preserve"> </w:t>
      </w:r>
      <w:r w:rsidR="00EE65B8" w:rsidRPr="009A5D46">
        <w:rPr>
          <w:rtl/>
        </w:rPr>
        <w:t>التنفيذ</w:t>
      </w:r>
      <w:r w:rsidR="00EE65B8">
        <w:rPr>
          <w:rtl/>
        </w:rPr>
        <w:t xml:space="preserve"> </w:t>
      </w:r>
      <w:r w:rsidR="00EE65B8" w:rsidRPr="009A5D46">
        <w:rPr>
          <w:rtl/>
        </w:rPr>
        <w:t>أو</w:t>
      </w:r>
      <w:r w:rsidR="00EE65B8">
        <w:rPr>
          <w:rtl/>
        </w:rPr>
        <w:t xml:space="preserve"> </w:t>
      </w:r>
      <w:r w:rsidR="00EE65B8" w:rsidRPr="009A5D46">
        <w:rPr>
          <w:rtl/>
        </w:rPr>
        <w:t>الصعوبات</w:t>
      </w:r>
      <w:r w:rsidR="00EE65B8">
        <w:rPr>
          <w:rtl/>
        </w:rPr>
        <w:t xml:space="preserve"> </w:t>
      </w:r>
      <w:r w:rsidR="00EE65B8" w:rsidRPr="009A5D46">
        <w:rPr>
          <w:rtl/>
        </w:rPr>
        <w:t>التي</w:t>
      </w:r>
      <w:r w:rsidR="00EE65B8">
        <w:rPr>
          <w:rtl/>
        </w:rPr>
        <w:t xml:space="preserve"> </w:t>
      </w:r>
      <w:r w:rsidR="00EE65B8" w:rsidRPr="009A5D46">
        <w:rPr>
          <w:rtl/>
        </w:rPr>
        <w:t>صودفت</w:t>
      </w:r>
    </w:p>
    <w:p w:rsidR="00EE65B8" w:rsidRPr="009A5D46" w:rsidRDefault="00EE65B8" w:rsidP="00EE65B8">
      <w:pPr>
        <w:pStyle w:val="SingleTxt"/>
        <w:rPr>
          <w:rtl/>
        </w:rPr>
      </w:pPr>
      <w:r w:rsidRPr="009A5D46">
        <w:rPr>
          <w:rtl/>
        </w:rPr>
        <w:t>٩</w:t>
      </w:r>
      <w:r>
        <w:rPr>
          <w:rtl/>
        </w:rPr>
        <w:t xml:space="preserve"> </w:t>
      </w:r>
      <w:r w:rsidRPr="009A5D46">
        <w:rPr>
          <w:rtl/>
        </w:rPr>
        <w:t>-</w:t>
      </w:r>
      <w:r w:rsidR="00E53191">
        <w:rPr>
          <w:rFonts w:hint="cs"/>
          <w:rtl/>
        </w:rPr>
        <w:tab/>
      </w:r>
      <w:r w:rsidRPr="009A5D46">
        <w:rPr>
          <w:rtl/>
        </w:rPr>
        <w:t>سيُنفذ</w:t>
      </w:r>
      <w:r>
        <w:rPr>
          <w:rtl/>
        </w:rPr>
        <w:t xml:space="preserve"> </w:t>
      </w:r>
      <w:r w:rsidRPr="009A5D46">
        <w:rPr>
          <w:rtl/>
        </w:rPr>
        <w:t>قانون</w:t>
      </w:r>
      <w:r>
        <w:rPr>
          <w:rtl/>
        </w:rPr>
        <w:t xml:space="preserve"> </w:t>
      </w:r>
      <w:r w:rsidRPr="009A5D46">
        <w:rPr>
          <w:rtl/>
        </w:rPr>
        <w:t>حماية</w:t>
      </w:r>
      <w:r>
        <w:rPr>
          <w:rtl/>
        </w:rPr>
        <w:t xml:space="preserve"> </w:t>
      </w:r>
      <w:r w:rsidRPr="009A5D46">
        <w:rPr>
          <w:rtl/>
        </w:rPr>
        <w:t>الأسرة</w:t>
      </w:r>
      <w:r>
        <w:rPr>
          <w:rtl/>
        </w:rPr>
        <w:t xml:space="preserve"> </w:t>
      </w:r>
      <w:r w:rsidRPr="009A5D46">
        <w:rPr>
          <w:rtl/>
        </w:rPr>
        <w:t>في</w:t>
      </w:r>
      <w:r>
        <w:rPr>
          <w:rtl/>
        </w:rPr>
        <w:t xml:space="preserve"> </w:t>
      </w:r>
      <w:r w:rsidRPr="009A5D46">
        <w:rPr>
          <w:rtl/>
        </w:rPr>
        <w:t>بورت</w:t>
      </w:r>
      <w:r>
        <w:rPr>
          <w:rtl/>
        </w:rPr>
        <w:t xml:space="preserve"> </w:t>
      </w:r>
      <w:r w:rsidRPr="009A5D46">
        <w:rPr>
          <w:rtl/>
        </w:rPr>
        <w:t>فيلا</w:t>
      </w:r>
      <w:r>
        <w:rPr>
          <w:rtl/>
        </w:rPr>
        <w:t xml:space="preserve"> </w:t>
      </w:r>
      <w:r w:rsidRPr="009A5D46">
        <w:rPr>
          <w:rtl/>
        </w:rPr>
        <w:t>بغرض</w:t>
      </w:r>
      <w:r>
        <w:rPr>
          <w:rtl/>
        </w:rPr>
        <w:t xml:space="preserve"> </w:t>
      </w:r>
      <w:r w:rsidRPr="009A5D46">
        <w:rPr>
          <w:rtl/>
        </w:rPr>
        <w:t>اختبار</w:t>
      </w:r>
      <w:r>
        <w:rPr>
          <w:rtl/>
        </w:rPr>
        <w:t xml:space="preserve"> </w:t>
      </w:r>
      <w:r w:rsidRPr="009A5D46">
        <w:rPr>
          <w:rtl/>
        </w:rPr>
        <w:t>فعاليته،</w:t>
      </w:r>
      <w:r>
        <w:rPr>
          <w:rtl/>
        </w:rPr>
        <w:t xml:space="preserve"> </w:t>
      </w:r>
      <w:r w:rsidRPr="009A5D46">
        <w:rPr>
          <w:rtl/>
        </w:rPr>
        <w:t>ولتحديد</w:t>
      </w:r>
      <w:r>
        <w:rPr>
          <w:rtl/>
        </w:rPr>
        <w:t xml:space="preserve"> </w:t>
      </w:r>
      <w:r w:rsidRPr="009A5D46">
        <w:rPr>
          <w:rtl/>
        </w:rPr>
        <w:t>تكلفة</w:t>
      </w:r>
      <w:r>
        <w:rPr>
          <w:rtl/>
        </w:rPr>
        <w:t xml:space="preserve"> </w:t>
      </w:r>
      <w:r w:rsidRPr="009A5D46">
        <w:rPr>
          <w:rtl/>
        </w:rPr>
        <w:t>تنفيذه</w:t>
      </w:r>
      <w:r>
        <w:rPr>
          <w:rtl/>
        </w:rPr>
        <w:t xml:space="preserve"> </w:t>
      </w:r>
      <w:r w:rsidRPr="009A5D46">
        <w:rPr>
          <w:rtl/>
        </w:rPr>
        <w:t>أيضا.</w:t>
      </w:r>
      <w:r>
        <w:rPr>
          <w:rtl/>
        </w:rPr>
        <w:t xml:space="preserve"> </w:t>
      </w:r>
      <w:r w:rsidRPr="009A5D46">
        <w:rPr>
          <w:rtl/>
        </w:rPr>
        <w:t>غير</w:t>
      </w:r>
      <w:r>
        <w:rPr>
          <w:rtl/>
        </w:rPr>
        <w:t xml:space="preserve"> </w:t>
      </w:r>
      <w:r w:rsidRPr="009A5D46">
        <w:rPr>
          <w:rtl/>
        </w:rPr>
        <w:t>أن</w:t>
      </w:r>
      <w:r>
        <w:rPr>
          <w:rtl/>
        </w:rPr>
        <w:t xml:space="preserve"> </w:t>
      </w:r>
      <w:r w:rsidRPr="009A5D46">
        <w:rPr>
          <w:rtl/>
        </w:rPr>
        <w:t>القانون</w:t>
      </w:r>
      <w:r>
        <w:rPr>
          <w:rtl/>
        </w:rPr>
        <w:t xml:space="preserve"> </w:t>
      </w:r>
      <w:r w:rsidRPr="009A5D46">
        <w:rPr>
          <w:rtl/>
        </w:rPr>
        <w:t>قد</w:t>
      </w:r>
      <w:r>
        <w:rPr>
          <w:rtl/>
        </w:rPr>
        <w:t xml:space="preserve"> </w:t>
      </w:r>
      <w:r w:rsidRPr="009A5D46">
        <w:rPr>
          <w:rtl/>
        </w:rPr>
        <w:t>لا</w:t>
      </w:r>
      <w:r>
        <w:rPr>
          <w:rtl/>
        </w:rPr>
        <w:t xml:space="preserve"> </w:t>
      </w:r>
      <w:r w:rsidRPr="009A5D46">
        <w:rPr>
          <w:rtl/>
        </w:rPr>
        <w:t>يُنفذ</w:t>
      </w:r>
      <w:r>
        <w:rPr>
          <w:rtl/>
        </w:rPr>
        <w:t xml:space="preserve"> </w:t>
      </w:r>
      <w:r w:rsidRPr="009A5D46">
        <w:rPr>
          <w:rtl/>
        </w:rPr>
        <w:t>بعد</w:t>
      </w:r>
      <w:r>
        <w:rPr>
          <w:rtl/>
        </w:rPr>
        <w:t xml:space="preserve"> </w:t>
      </w:r>
      <w:r w:rsidRPr="009A5D46">
        <w:rPr>
          <w:rtl/>
        </w:rPr>
        <w:t>في</w:t>
      </w:r>
      <w:r>
        <w:rPr>
          <w:rtl/>
        </w:rPr>
        <w:t xml:space="preserve"> </w:t>
      </w:r>
      <w:r w:rsidRPr="009A5D46">
        <w:rPr>
          <w:rtl/>
        </w:rPr>
        <w:t>جميع</w:t>
      </w:r>
      <w:r>
        <w:rPr>
          <w:rtl/>
        </w:rPr>
        <w:t xml:space="preserve"> </w:t>
      </w:r>
      <w:r w:rsidRPr="009A5D46">
        <w:rPr>
          <w:rtl/>
        </w:rPr>
        <w:t>جزر</w:t>
      </w:r>
      <w:r>
        <w:rPr>
          <w:rtl/>
        </w:rPr>
        <w:t xml:space="preserve"> </w:t>
      </w:r>
      <w:r w:rsidRPr="009A5D46">
        <w:rPr>
          <w:rtl/>
        </w:rPr>
        <w:t>فانواتو،</w:t>
      </w:r>
      <w:r>
        <w:rPr>
          <w:rtl/>
        </w:rPr>
        <w:t xml:space="preserve"> </w:t>
      </w:r>
      <w:r w:rsidRPr="009A5D46">
        <w:rPr>
          <w:rtl/>
        </w:rPr>
        <w:t>بسبب</w:t>
      </w:r>
      <w:r>
        <w:rPr>
          <w:rtl/>
        </w:rPr>
        <w:t xml:space="preserve"> </w:t>
      </w:r>
      <w:r w:rsidRPr="009A5D46">
        <w:rPr>
          <w:rtl/>
        </w:rPr>
        <w:t>عدم</w:t>
      </w:r>
      <w:r>
        <w:rPr>
          <w:rtl/>
        </w:rPr>
        <w:t xml:space="preserve"> </w:t>
      </w:r>
      <w:r w:rsidRPr="009A5D46">
        <w:rPr>
          <w:rtl/>
        </w:rPr>
        <w:t>توفر</w:t>
      </w:r>
      <w:r>
        <w:rPr>
          <w:rtl/>
        </w:rPr>
        <w:t xml:space="preserve"> </w:t>
      </w:r>
      <w:r w:rsidRPr="009A5D46">
        <w:rPr>
          <w:rtl/>
        </w:rPr>
        <w:t>الموارد</w:t>
      </w:r>
      <w:r>
        <w:rPr>
          <w:rtl/>
        </w:rPr>
        <w:t xml:space="preserve"> </w:t>
      </w:r>
      <w:r w:rsidRPr="009A5D46">
        <w:rPr>
          <w:rtl/>
        </w:rPr>
        <w:t>المالية.</w:t>
      </w:r>
      <w:r>
        <w:rPr>
          <w:rtl/>
        </w:rPr>
        <w:t xml:space="preserve"> </w:t>
      </w:r>
      <w:r w:rsidRPr="009A5D46">
        <w:rPr>
          <w:rtl/>
        </w:rPr>
        <w:t>وبالإضافة</w:t>
      </w:r>
      <w:r>
        <w:rPr>
          <w:rtl/>
        </w:rPr>
        <w:t xml:space="preserve"> </w:t>
      </w:r>
      <w:r w:rsidRPr="009A5D46">
        <w:rPr>
          <w:rtl/>
        </w:rPr>
        <w:t>إلى</w:t>
      </w:r>
      <w:r>
        <w:rPr>
          <w:rtl/>
        </w:rPr>
        <w:t xml:space="preserve"> </w:t>
      </w:r>
      <w:r w:rsidRPr="009A5D46">
        <w:rPr>
          <w:rtl/>
        </w:rPr>
        <w:t>ذلك،</w:t>
      </w:r>
      <w:r>
        <w:rPr>
          <w:rtl/>
        </w:rPr>
        <w:t xml:space="preserve"> </w:t>
      </w:r>
      <w:r w:rsidRPr="009A5D46">
        <w:rPr>
          <w:rtl/>
        </w:rPr>
        <w:t>لا</w:t>
      </w:r>
      <w:r>
        <w:rPr>
          <w:rtl/>
        </w:rPr>
        <w:t xml:space="preserve"> </w:t>
      </w:r>
      <w:r w:rsidRPr="009A5D46">
        <w:rPr>
          <w:rtl/>
        </w:rPr>
        <w:t>يتضمن</w:t>
      </w:r>
      <w:r>
        <w:rPr>
          <w:rtl/>
        </w:rPr>
        <w:t xml:space="preserve"> </w:t>
      </w:r>
      <w:r w:rsidRPr="009A5D46">
        <w:rPr>
          <w:rtl/>
        </w:rPr>
        <w:t>هذا</w:t>
      </w:r>
      <w:r>
        <w:rPr>
          <w:rtl/>
        </w:rPr>
        <w:t xml:space="preserve"> </w:t>
      </w:r>
      <w:r w:rsidRPr="009A5D46">
        <w:rPr>
          <w:rtl/>
        </w:rPr>
        <w:t>القانون</w:t>
      </w:r>
      <w:r>
        <w:rPr>
          <w:rtl/>
        </w:rPr>
        <w:t xml:space="preserve"> </w:t>
      </w:r>
      <w:r w:rsidRPr="009A5D46">
        <w:rPr>
          <w:rtl/>
        </w:rPr>
        <w:t>أحكاما</w:t>
      </w:r>
      <w:r>
        <w:rPr>
          <w:rtl/>
        </w:rPr>
        <w:t xml:space="preserve"> </w:t>
      </w:r>
      <w:r w:rsidRPr="009A5D46">
        <w:rPr>
          <w:rtl/>
        </w:rPr>
        <w:t>بشأن</w:t>
      </w:r>
      <w:r>
        <w:rPr>
          <w:rtl/>
        </w:rPr>
        <w:t xml:space="preserve"> </w:t>
      </w:r>
      <w:r w:rsidRPr="009A5D46">
        <w:rPr>
          <w:rtl/>
        </w:rPr>
        <w:t>الجوانب</w:t>
      </w:r>
      <w:r>
        <w:rPr>
          <w:rtl/>
        </w:rPr>
        <w:t xml:space="preserve"> </w:t>
      </w:r>
      <w:r w:rsidRPr="009A5D46">
        <w:rPr>
          <w:rtl/>
        </w:rPr>
        <w:t>الإدارية</w:t>
      </w:r>
      <w:r>
        <w:rPr>
          <w:rtl/>
        </w:rPr>
        <w:t xml:space="preserve"> </w:t>
      </w:r>
      <w:r w:rsidRPr="009A5D46">
        <w:rPr>
          <w:rtl/>
        </w:rPr>
        <w:t>والتنفيذية</w:t>
      </w:r>
      <w:r>
        <w:rPr>
          <w:rtl/>
        </w:rPr>
        <w:t xml:space="preserve"> </w:t>
      </w:r>
      <w:r w:rsidRPr="009A5D46">
        <w:rPr>
          <w:rtl/>
        </w:rPr>
        <w:t>للقانون،</w:t>
      </w:r>
      <w:r>
        <w:rPr>
          <w:rtl/>
        </w:rPr>
        <w:t xml:space="preserve"> </w:t>
      </w:r>
      <w:r w:rsidRPr="009A5D46">
        <w:rPr>
          <w:rtl/>
        </w:rPr>
        <w:t>ولا</w:t>
      </w:r>
      <w:r>
        <w:rPr>
          <w:rtl/>
        </w:rPr>
        <w:t xml:space="preserve"> </w:t>
      </w:r>
      <w:r w:rsidRPr="009A5D46">
        <w:rPr>
          <w:rtl/>
        </w:rPr>
        <w:t>توجد</w:t>
      </w:r>
      <w:r>
        <w:rPr>
          <w:rtl/>
        </w:rPr>
        <w:t xml:space="preserve"> </w:t>
      </w:r>
      <w:r w:rsidRPr="009A5D46">
        <w:rPr>
          <w:rtl/>
        </w:rPr>
        <w:t>نظرا</w:t>
      </w:r>
      <w:r>
        <w:rPr>
          <w:rtl/>
        </w:rPr>
        <w:t xml:space="preserve"> </w:t>
      </w:r>
      <w:r w:rsidRPr="009A5D46">
        <w:rPr>
          <w:rtl/>
        </w:rPr>
        <w:t>لذلك</w:t>
      </w:r>
      <w:r>
        <w:rPr>
          <w:rtl/>
        </w:rPr>
        <w:t xml:space="preserve"> </w:t>
      </w:r>
      <w:r w:rsidRPr="009A5D46">
        <w:rPr>
          <w:rtl/>
        </w:rPr>
        <w:t>آليات</w:t>
      </w:r>
      <w:r>
        <w:rPr>
          <w:rtl/>
        </w:rPr>
        <w:t xml:space="preserve"> </w:t>
      </w:r>
      <w:r w:rsidRPr="009A5D46">
        <w:rPr>
          <w:rtl/>
        </w:rPr>
        <w:t>محددة</w:t>
      </w:r>
      <w:r>
        <w:rPr>
          <w:rtl/>
        </w:rPr>
        <w:t xml:space="preserve"> </w:t>
      </w:r>
      <w:r w:rsidRPr="009A5D46">
        <w:rPr>
          <w:rtl/>
        </w:rPr>
        <w:t>لتنفيذه.</w:t>
      </w:r>
      <w:r>
        <w:rPr>
          <w:rtl/>
        </w:rPr>
        <w:t xml:space="preserve"> </w:t>
      </w:r>
      <w:r w:rsidRPr="009A5D46">
        <w:rPr>
          <w:rtl/>
        </w:rPr>
        <w:t>وفي</w:t>
      </w:r>
      <w:r>
        <w:rPr>
          <w:rtl/>
        </w:rPr>
        <w:t xml:space="preserve"> </w:t>
      </w:r>
      <w:r w:rsidRPr="009A5D46">
        <w:rPr>
          <w:rtl/>
        </w:rPr>
        <w:t>الوقت</w:t>
      </w:r>
      <w:r>
        <w:rPr>
          <w:rtl/>
        </w:rPr>
        <w:t xml:space="preserve"> </w:t>
      </w:r>
      <w:r w:rsidRPr="009A5D46">
        <w:rPr>
          <w:rtl/>
        </w:rPr>
        <w:t>نفسه،</w:t>
      </w:r>
      <w:r>
        <w:rPr>
          <w:rtl/>
        </w:rPr>
        <w:t xml:space="preserve"> </w:t>
      </w:r>
      <w:r w:rsidRPr="009A5D46">
        <w:rPr>
          <w:rtl/>
        </w:rPr>
        <w:t>تعمل</w:t>
      </w:r>
      <w:r>
        <w:rPr>
          <w:rtl/>
        </w:rPr>
        <w:t xml:space="preserve"> </w:t>
      </w:r>
      <w:r w:rsidRPr="009A5D46">
        <w:rPr>
          <w:rtl/>
        </w:rPr>
        <w:t>فرقة</w:t>
      </w:r>
      <w:r>
        <w:rPr>
          <w:rtl/>
        </w:rPr>
        <w:t xml:space="preserve"> </w:t>
      </w:r>
      <w:r w:rsidRPr="009A5D46">
        <w:rPr>
          <w:rtl/>
        </w:rPr>
        <w:t>العمل</w:t>
      </w:r>
      <w:r>
        <w:rPr>
          <w:rtl/>
        </w:rPr>
        <w:t xml:space="preserve"> </w:t>
      </w:r>
      <w:r w:rsidRPr="009A5D46">
        <w:rPr>
          <w:rtl/>
        </w:rPr>
        <w:t>الوطنية</w:t>
      </w:r>
      <w:r>
        <w:rPr>
          <w:rtl/>
        </w:rPr>
        <w:t xml:space="preserve"> </w:t>
      </w:r>
      <w:r w:rsidRPr="009A5D46">
        <w:rPr>
          <w:rtl/>
        </w:rPr>
        <w:t>لحماية</w:t>
      </w:r>
      <w:r>
        <w:rPr>
          <w:rtl/>
        </w:rPr>
        <w:t xml:space="preserve"> </w:t>
      </w:r>
      <w:r w:rsidRPr="009A5D46">
        <w:rPr>
          <w:rtl/>
        </w:rPr>
        <w:t>الأسرة</w:t>
      </w:r>
      <w:r>
        <w:rPr>
          <w:rtl/>
        </w:rPr>
        <w:t xml:space="preserve"> </w:t>
      </w:r>
      <w:r w:rsidRPr="009A5D46">
        <w:rPr>
          <w:rtl/>
        </w:rPr>
        <w:t>على</w:t>
      </w:r>
      <w:r>
        <w:rPr>
          <w:rtl/>
        </w:rPr>
        <w:t xml:space="preserve"> </w:t>
      </w:r>
      <w:r w:rsidRPr="009A5D46">
        <w:rPr>
          <w:rtl/>
        </w:rPr>
        <w:t>وضع</w:t>
      </w:r>
      <w:r>
        <w:rPr>
          <w:rtl/>
        </w:rPr>
        <w:t xml:space="preserve"> </w:t>
      </w:r>
      <w:r w:rsidRPr="009A5D46">
        <w:rPr>
          <w:rtl/>
        </w:rPr>
        <w:t>الصيغة</w:t>
      </w:r>
      <w:r>
        <w:rPr>
          <w:rtl/>
        </w:rPr>
        <w:t xml:space="preserve"> </w:t>
      </w:r>
      <w:r w:rsidRPr="009A5D46">
        <w:rPr>
          <w:rtl/>
        </w:rPr>
        <w:t>النهائية</w:t>
      </w:r>
      <w:r>
        <w:rPr>
          <w:rtl/>
        </w:rPr>
        <w:t xml:space="preserve"> </w:t>
      </w:r>
      <w:r w:rsidRPr="009A5D46">
        <w:rPr>
          <w:rtl/>
        </w:rPr>
        <w:t>للدليل</w:t>
      </w:r>
      <w:r>
        <w:rPr>
          <w:rtl/>
        </w:rPr>
        <w:t xml:space="preserve"> </w:t>
      </w:r>
      <w:r w:rsidRPr="009A5D46">
        <w:rPr>
          <w:rtl/>
        </w:rPr>
        <w:t>العملي</w:t>
      </w:r>
      <w:r>
        <w:rPr>
          <w:rtl/>
        </w:rPr>
        <w:t xml:space="preserve"> </w:t>
      </w:r>
      <w:r w:rsidRPr="009A5D46">
        <w:rPr>
          <w:rtl/>
        </w:rPr>
        <w:t>لتنفيذ</w:t>
      </w:r>
      <w:r>
        <w:rPr>
          <w:rtl/>
        </w:rPr>
        <w:t xml:space="preserve"> </w:t>
      </w:r>
      <w:r w:rsidRPr="009A5D46">
        <w:rPr>
          <w:rtl/>
        </w:rPr>
        <w:t>قانون</w:t>
      </w:r>
      <w:r>
        <w:rPr>
          <w:rtl/>
        </w:rPr>
        <w:t xml:space="preserve"> </w:t>
      </w:r>
      <w:r w:rsidRPr="009A5D46">
        <w:rPr>
          <w:rtl/>
        </w:rPr>
        <w:t>حماية</w:t>
      </w:r>
      <w:r>
        <w:rPr>
          <w:rtl/>
        </w:rPr>
        <w:t xml:space="preserve"> </w:t>
      </w:r>
      <w:r w:rsidRPr="009A5D46">
        <w:rPr>
          <w:rtl/>
        </w:rPr>
        <w:t>الأسرة</w:t>
      </w:r>
      <w:r>
        <w:rPr>
          <w:rtl/>
        </w:rPr>
        <w:t xml:space="preserve"> </w:t>
      </w:r>
      <w:r w:rsidRPr="009A5D46">
        <w:rPr>
          <w:rtl/>
        </w:rPr>
        <w:t>فيما</w:t>
      </w:r>
      <w:r>
        <w:rPr>
          <w:rtl/>
        </w:rPr>
        <w:t xml:space="preserve"> </w:t>
      </w:r>
      <w:r w:rsidRPr="009A5D46">
        <w:rPr>
          <w:rtl/>
        </w:rPr>
        <w:t>يتعلق</w:t>
      </w:r>
      <w:r>
        <w:rPr>
          <w:rtl/>
        </w:rPr>
        <w:t xml:space="preserve"> </w:t>
      </w:r>
      <w:r w:rsidRPr="009A5D46">
        <w:rPr>
          <w:rtl/>
        </w:rPr>
        <w:t>بالمبادئ</w:t>
      </w:r>
      <w:r>
        <w:rPr>
          <w:rtl/>
        </w:rPr>
        <w:t xml:space="preserve"> </w:t>
      </w:r>
      <w:r w:rsidRPr="009A5D46">
        <w:rPr>
          <w:rtl/>
        </w:rPr>
        <w:t>التوجيهية</w:t>
      </w:r>
      <w:r>
        <w:rPr>
          <w:rtl/>
        </w:rPr>
        <w:t xml:space="preserve"> </w:t>
      </w:r>
      <w:r w:rsidRPr="009A5D46">
        <w:rPr>
          <w:rtl/>
        </w:rPr>
        <w:t>المنظمة</w:t>
      </w:r>
      <w:r>
        <w:rPr>
          <w:rtl/>
        </w:rPr>
        <w:t xml:space="preserve"> </w:t>
      </w:r>
      <w:r w:rsidRPr="009A5D46">
        <w:rPr>
          <w:rtl/>
        </w:rPr>
        <w:t>لسلطة</w:t>
      </w:r>
      <w:r>
        <w:rPr>
          <w:rtl/>
        </w:rPr>
        <w:t xml:space="preserve"> </w:t>
      </w:r>
      <w:r w:rsidRPr="009A5D46">
        <w:rPr>
          <w:rtl/>
        </w:rPr>
        <w:t>إصدار</w:t>
      </w:r>
      <w:r>
        <w:rPr>
          <w:rtl/>
        </w:rPr>
        <w:t xml:space="preserve"> </w:t>
      </w:r>
      <w:r w:rsidRPr="009A5D46">
        <w:rPr>
          <w:rtl/>
        </w:rPr>
        <w:t>أمر</w:t>
      </w:r>
      <w:r>
        <w:rPr>
          <w:rtl/>
        </w:rPr>
        <w:t xml:space="preserve"> </w:t>
      </w:r>
      <w:r w:rsidRPr="009A5D46">
        <w:rPr>
          <w:rtl/>
        </w:rPr>
        <w:t>الحماية</w:t>
      </w:r>
      <w:r>
        <w:rPr>
          <w:rtl/>
        </w:rPr>
        <w:t xml:space="preserve"> </w:t>
      </w:r>
      <w:r w:rsidRPr="009A5D46">
        <w:rPr>
          <w:rtl/>
        </w:rPr>
        <w:t>المؤقت</w:t>
      </w:r>
      <w:r>
        <w:rPr>
          <w:rtl/>
        </w:rPr>
        <w:t xml:space="preserve"> </w:t>
      </w:r>
      <w:r w:rsidRPr="009A5D46">
        <w:rPr>
          <w:rtl/>
        </w:rPr>
        <w:t>الممنوحة</w:t>
      </w:r>
      <w:r>
        <w:rPr>
          <w:rtl/>
        </w:rPr>
        <w:t xml:space="preserve"> </w:t>
      </w:r>
      <w:r w:rsidRPr="009A5D46">
        <w:rPr>
          <w:rtl/>
        </w:rPr>
        <w:t>للأشخاص</w:t>
      </w:r>
      <w:r>
        <w:rPr>
          <w:rtl/>
        </w:rPr>
        <w:t xml:space="preserve"> </w:t>
      </w:r>
      <w:r w:rsidRPr="009A5D46">
        <w:rPr>
          <w:rtl/>
        </w:rPr>
        <w:t>المأذون</w:t>
      </w:r>
      <w:r>
        <w:rPr>
          <w:rtl/>
        </w:rPr>
        <w:t xml:space="preserve"> </w:t>
      </w:r>
      <w:r w:rsidRPr="009A5D46">
        <w:rPr>
          <w:rtl/>
        </w:rPr>
        <w:t>لهم</w:t>
      </w:r>
      <w:r>
        <w:rPr>
          <w:rtl/>
        </w:rPr>
        <w:t xml:space="preserve"> </w:t>
      </w:r>
      <w:r w:rsidRPr="009A5D46">
        <w:rPr>
          <w:rtl/>
        </w:rPr>
        <w:t>بذلك.</w:t>
      </w:r>
    </w:p>
    <w:p w:rsidR="00EE65B8" w:rsidRPr="009A5D46" w:rsidRDefault="00E53191" w:rsidP="00E53191">
      <w:pPr>
        <w:pStyle w:val="SingleTxt"/>
        <w:ind w:left="1930" w:hanging="666"/>
        <w:rPr>
          <w:rtl/>
        </w:rPr>
      </w:pPr>
      <w:r>
        <w:rPr>
          <w:rFonts w:hint="cs"/>
          <w:rtl/>
        </w:rPr>
        <w:tab/>
      </w:r>
      <w:r w:rsidR="00EE65B8" w:rsidRPr="009A5D46">
        <w:rPr>
          <w:rtl/>
        </w:rPr>
        <w:t>الملاحظة</w:t>
      </w:r>
      <w:r w:rsidR="00EE65B8">
        <w:rPr>
          <w:rtl/>
        </w:rPr>
        <w:t xml:space="preserve"> </w:t>
      </w:r>
      <w:r w:rsidR="00EE65B8" w:rsidRPr="009A5D46">
        <w:rPr>
          <w:rtl/>
        </w:rPr>
        <w:t>الختامية</w:t>
      </w:r>
      <w:r w:rsidR="00EE65B8">
        <w:rPr>
          <w:rtl/>
        </w:rPr>
        <w:t xml:space="preserve"> </w:t>
      </w:r>
      <w:r w:rsidR="00EE65B8" w:rsidRPr="009A5D46">
        <w:rPr>
          <w:rtl/>
        </w:rPr>
        <w:t>رقم</w:t>
      </w:r>
      <w:r w:rsidR="00EE65B8">
        <w:rPr>
          <w:rtl/>
        </w:rPr>
        <w:t xml:space="preserve"> </w:t>
      </w:r>
      <w:r w:rsidR="00EE65B8" w:rsidRPr="009A5D46">
        <w:rPr>
          <w:rtl/>
        </w:rPr>
        <w:t>15</w:t>
      </w:r>
      <w:r w:rsidR="00EE65B8">
        <w:rPr>
          <w:rtl/>
        </w:rPr>
        <w:t xml:space="preserve"> </w:t>
      </w:r>
      <w:r w:rsidR="00EE65B8" w:rsidRPr="009A5D46">
        <w:rPr>
          <w:rtl/>
        </w:rPr>
        <w:t>-</w:t>
      </w:r>
      <w:r w:rsidR="00EE65B8">
        <w:rPr>
          <w:rtl/>
        </w:rPr>
        <w:t xml:space="preserve"> </w:t>
      </w:r>
      <w:r w:rsidR="00EE65B8" w:rsidRPr="009A5D46">
        <w:rPr>
          <w:rtl/>
        </w:rPr>
        <w:t>تطلب</w:t>
      </w:r>
      <w:r w:rsidR="00EE65B8">
        <w:rPr>
          <w:rtl/>
        </w:rPr>
        <w:t xml:space="preserve"> </w:t>
      </w:r>
      <w:r w:rsidR="00EE65B8" w:rsidRPr="009A5D46">
        <w:rPr>
          <w:rtl/>
        </w:rPr>
        <w:t>اللجنة</w:t>
      </w:r>
      <w:r w:rsidR="00EE65B8">
        <w:rPr>
          <w:rtl/>
        </w:rPr>
        <w:t xml:space="preserve"> </w:t>
      </w:r>
      <w:r w:rsidR="00EE65B8" w:rsidRPr="009A5D46">
        <w:rPr>
          <w:rtl/>
        </w:rPr>
        <w:t>إلى</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أن</w:t>
      </w:r>
      <w:r w:rsidR="00EE65B8">
        <w:rPr>
          <w:rtl/>
        </w:rPr>
        <w:t xml:space="preserve"> </w:t>
      </w:r>
      <w:r w:rsidR="00EE65B8" w:rsidRPr="009A5D46">
        <w:rPr>
          <w:rtl/>
        </w:rPr>
        <w:t>تحيط</w:t>
      </w:r>
      <w:r w:rsidR="00EE65B8">
        <w:rPr>
          <w:rtl/>
        </w:rPr>
        <w:t xml:space="preserve"> </w:t>
      </w:r>
      <w:r w:rsidR="00EE65B8" w:rsidRPr="009A5D46">
        <w:rPr>
          <w:rtl/>
        </w:rPr>
        <w:t>علما</w:t>
      </w:r>
      <w:r w:rsidR="00EE65B8">
        <w:rPr>
          <w:rtl/>
        </w:rPr>
        <w:t xml:space="preserve"> </w:t>
      </w:r>
      <w:r w:rsidR="00EE65B8" w:rsidRPr="009A5D46">
        <w:rPr>
          <w:rtl/>
        </w:rPr>
        <w:t>بأن</w:t>
      </w:r>
      <w:r w:rsidR="00EE65B8">
        <w:rPr>
          <w:rtl/>
        </w:rPr>
        <w:t xml:space="preserve"> </w:t>
      </w:r>
      <w:r w:rsidR="00EE65B8" w:rsidRPr="009A5D46">
        <w:rPr>
          <w:rtl/>
        </w:rPr>
        <w:t>لفظتي</w:t>
      </w:r>
      <w:r w:rsidR="00EE65B8">
        <w:rPr>
          <w:rtl/>
        </w:rPr>
        <w:t xml:space="preserve"> </w:t>
      </w:r>
      <w:r w:rsidR="00EE65B8" w:rsidRPr="009A5D46">
        <w:rPr>
          <w:rtl/>
        </w:rPr>
        <w:t>”إنصاف“</w:t>
      </w:r>
      <w:r w:rsidR="00EE65B8">
        <w:rPr>
          <w:rtl/>
        </w:rPr>
        <w:t xml:space="preserve"> </w:t>
      </w:r>
      <w:r w:rsidR="00EE65B8" w:rsidRPr="009A5D46">
        <w:rPr>
          <w:rtl/>
        </w:rPr>
        <w:t>و</w:t>
      </w:r>
      <w:r w:rsidR="00EE65B8">
        <w:rPr>
          <w:rtl/>
        </w:rPr>
        <w:t xml:space="preserve"> </w:t>
      </w:r>
      <w:r w:rsidR="00EE65B8" w:rsidRPr="009A5D46">
        <w:rPr>
          <w:rtl/>
        </w:rPr>
        <w:t>”مساواة“</w:t>
      </w:r>
      <w:r w:rsidR="00EE65B8">
        <w:rPr>
          <w:rtl/>
        </w:rPr>
        <w:t xml:space="preserve"> </w:t>
      </w:r>
      <w:r w:rsidR="00EE65B8" w:rsidRPr="009A5D46">
        <w:rPr>
          <w:rtl/>
        </w:rPr>
        <w:t>ليستا</w:t>
      </w:r>
      <w:r w:rsidR="00EE65B8">
        <w:rPr>
          <w:rtl/>
        </w:rPr>
        <w:t xml:space="preserve"> </w:t>
      </w:r>
      <w:r w:rsidR="00EE65B8" w:rsidRPr="009A5D46">
        <w:rPr>
          <w:rtl/>
        </w:rPr>
        <w:t>مترادفتين</w:t>
      </w:r>
      <w:r w:rsidR="00EE65B8">
        <w:rPr>
          <w:rtl/>
        </w:rPr>
        <w:t xml:space="preserve"> </w:t>
      </w:r>
      <w:r w:rsidR="00EE65B8" w:rsidRPr="009A5D46">
        <w:rPr>
          <w:rtl/>
        </w:rPr>
        <w:t>أو</w:t>
      </w:r>
      <w:r w:rsidR="00EE65B8">
        <w:rPr>
          <w:rtl/>
        </w:rPr>
        <w:t xml:space="preserve"> </w:t>
      </w:r>
      <w:r w:rsidR="00EE65B8" w:rsidRPr="009A5D46">
        <w:rPr>
          <w:rtl/>
        </w:rPr>
        <w:t>أنه</w:t>
      </w:r>
      <w:r w:rsidR="00EE65B8">
        <w:rPr>
          <w:rtl/>
        </w:rPr>
        <w:t xml:space="preserve"> </w:t>
      </w:r>
      <w:r w:rsidR="00EE65B8" w:rsidRPr="009A5D46">
        <w:rPr>
          <w:rtl/>
        </w:rPr>
        <w:t>يمكن</w:t>
      </w:r>
      <w:r w:rsidR="00EE65B8">
        <w:rPr>
          <w:rtl/>
        </w:rPr>
        <w:t xml:space="preserve"> </w:t>
      </w:r>
      <w:r w:rsidR="00EE65B8" w:rsidRPr="009A5D46">
        <w:rPr>
          <w:rtl/>
        </w:rPr>
        <w:t>أن</w:t>
      </w:r>
      <w:r w:rsidR="00EE65B8">
        <w:rPr>
          <w:rtl/>
        </w:rPr>
        <w:t xml:space="preserve"> </w:t>
      </w:r>
      <w:r w:rsidR="00EE65B8" w:rsidRPr="009A5D46">
        <w:rPr>
          <w:rtl/>
        </w:rPr>
        <w:t>تحل</w:t>
      </w:r>
      <w:r w:rsidR="00EE65B8">
        <w:rPr>
          <w:rtl/>
        </w:rPr>
        <w:t xml:space="preserve"> </w:t>
      </w:r>
      <w:r w:rsidR="00EE65B8" w:rsidRPr="009A5D46">
        <w:rPr>
          <w:rtl/>
        </w:rPr>
        <w:t>إحداهما</w:t>
      </w:r>
      <w:r w:rsidR="00EE65B8">
        <w:rPr>
          <w:rtl/>
        </w:rPr>
        <w:t xml:space="preserve"> </w:t>
      </w:r>
      <w:r w:rsidR="00EE65B8" w:rsidRPr="009A5D46">
        <w:rPr>
          <w:rtl/>
        </w:rPr>
        <w:t>محل</w:t>
      </w:r>
      <w:r w:rsidR="00EE65B8">
        <w:rPr>
          <w:rtl/>
        </w:rPr>
        <w:t xml:space="preserve"> </w:t>
      </w:r>
      <w:r w:rsidR="00EE65B8" w:rsidRPr="009A5D46">
        <w:rPr>
          <w:rtl/>
        </w:rPr>
        <w:t>الأخرى</w:t>
      </w:r>
      <w:r w:rsidR="00EE65B8">
        <w:rPr>
          <w:rtl/>
        </w:rPr>
        <w:t xml:space="preserve"> </w:t>
      </w:r>
      <w:r w:rsidR="00EE65B8" w:rsidRPr="009A5D46">
        <w:rPr>
          <w:rtl/>
        </w:rPr>
        <w:t>وأن</w:t>
      </w:r>
      <w:r w:rsidR="00EE65B8">
        <w:rPr>
          <w:rtl/>
        </w:rPr>
        <w:t xml:space="preserve"> </w:t>
      </w:r>
      <w:r w:rsidR="00EE65B8" w:rsidRPr="009A5D46">
        <w:rPr>
          <w:rtl/>
        </w:rPr>
        <w:t>الاتفاقية</w:t>
      </w:r>
      <w:r w:rsidR="00EE65B8">
        <w:rPr>
          <w:rtl/>
        </w:rPr>
        <w:t xml:space="preserve"> </w:t>
      </w:r>
      <w:r w:rsidR="00EE65B8" w:rsidRPr="009A5D46">
        <w:rPr>
          <w:rtl/>
        </w:rPr>
        <w:t>تهدف</w:t>
      </w:r>
      <w:r w:rsidR="00EE65B8">
        <w:rPr>
          <w:rtl/>
        </w:rPr>
        <w:t xml:space="preserve"> </w:t>
      </w:r>
      <w:r w:rsidR="00EE65B8" w:rsidRPr="009A5D46">
        <w:rPr>
          <w:rtl/>
        </w:rPr>
        <w:t>إلى</w:t>
      </w:r>
      <w:r w:rsidR="00EE65B8">
        <w:rPr>
          <w:rtl/>
        </w:rPr>
        <w:t xml:space="preserve"> </w:t>
      </w:r>
      <w:r w:rsidR="00EE65B8" w:rsidRPr="009A5D46">
        <w:rPr>
          <w:rtl/>
        </w:rPr>
        <w:t>القضاء</w:t>
      </w:r>
      <w:r w:rsidR="00EE65B8">
        <w:rPr>
          <w:rtl/>
        </w:rPr>
        <w:t xml:space="preserve"> </w:t>
      </w:r>
      <w:r w:rsidR="00EE65B8" w:rsidRPr="009A5D46">
        <w:rPr>
          <w:rtl/>
        </w:rPr>
        <w:t>على</w:t>
      </w:r>
      <w:r w:rsidR="00EE65B8">
        <w:rPr>
          <w:rtl/>
        </w:rPr>
        <w:t xml:space="preserve"> </w:t>
      </w:r>
      <w:r w:rsidR="00EE65B8" w:rsidRPr="009A5D46">
        <w:rPr>
          <w:rtl/>
        </w:rPr>
        <w:t>التمييز</w:t>
      </w:r>
      <w:r w:rsidR="00EE65B8">
        <w:rPr>
          <w:rtl/>
        </w:rPr>
        <w:t xml:space="preserve"> </w:t>
      </w:r>
      <w:r w:rsidR="00EE65B8" w:rsidRPr="009A5D46">
        <w:rPr>
          <w:rtl/>
        </w:rPr>
        <w:t>ضد</w:t>
      </w:r>
      <w:r w:rsidR="00EE65B8">
        <w:rPr>
          <w:rtl/>
        </w:rPr>
        <w:t xml:space="preserve"> </w:t>
      </w:r>
      <w:r w:rsidR="00EE65B8" w:rsidRPr="009A5D46">
        <w:rPr>
          <w:rtl/>
        </w:rPr>
        <w:t>المرأة</w:t>
      </w:r>
      <w:r w:rsidR="00EE65B8">
        <w:rPr>
          <w:rtl/>
        </w:rPr>
        <w:t xml:space="preserve"> </w:t>
      </w:r>
      <w:r w:rsidR="00EE65B8" w:rsidRPr="009A5D46">
        <w:rPr>
          <w:rtl/>
        </w:rPr>
        <w:t>وكفالة</w:t>
      </w:r>
      <w:r w:rsidR="00EE65B8">
        <w:rPr>
          <w:rtl/>
        </w:rPr>
        <w:t xml:space="preserve"> </w:t>
      </w:r>
      <w:r w:rsidR="00EE65B8" w:rsidRPr="009A5D46">
        <w:rPr>
          <w:rtl/>
        </w:rPr>
        <w:t>المساواة</w:t>
      </w:r>
      <w:r w:rsidR="00EE65B8">
        <w:rPr>
          <w:rtl/>
        </w:rPr>
        <w:t xml:space="preserve"> </w:t>
      </w:r>
      <w:r w:rsidR="00EE65B8" w:rsidRPr="009A5D46">
        <w:rPr>
          <w:rtl/>
        </w:rPr>
        <w:t>بين</w:t>
      </w:r>
      <w:r w:rsidR="00EE65B8">
        <w:rPr>
          <w:rtl/>
        </w:rPr>
        <w:t xml:space="preserve"> </w:t>
      </w:r>
      <w:r w:rsidR="00EE65B8" w:rsidRPr="009A5D46">
        <w:rPr>
          <w:rtl/>
        </w:rPr>
        <w:t>المرأة</w:t>
      </w:r>
      <w:r w:rsidR="00EE65B8">
        <w:rPr>
          <w:rtl/>
        </w:rPr>
        <w:t xml:space="preserve"> </w:t>
      </w:r>
      <w:r w:rsidR="00EE65B8" w:rsidRPr="009A5D46">
        <w:rPr>
          <w:rtl/>
        </w:rPr>
        <w:t>والرجل</w:t>
      </w:r>
      <w:r w:rsidR="00EE65B8">
        <w:rPr>
          <w:rtl/>
        </w:rPr>
        <w:t xml:space="preserve"> </w:t>
      </w:r>
      <w:r w:rsidR="00EE65B8" w:rsidRPr="009A5D46">
        <w:rPr>
          <w:rtl/>
        </w:rPr>
        <w:t>بحكم</w:t>
      </w:r>
      <w:r w:rsidR="00EE65B8">
        <w:rPr>
          <w:rtl/>
        </w:rPr>
        <w:t xml:space="preserve"> </w:t>
      </w:r>
      <w:r w:rsidR="00EE65B8" w:rsidRPr="009A5D46">
        <w:rPr>
          <w:rtl/>
        </w:rPr>
        <w:t>القانون</w:t>
      </w:r>
      <w:r w:rsidR="00EE65B8">
        <w:rPr>
          <w:rtl/>
        </w:rPr>
        <w:t xml:space="preserve"> </w:t>
      </w:r>
      <w:r w:rsidR="00EE65B8" w:rsidRPr="009A5D46">
        <w:rPr>
          <w:rtl/>
        </w:rPr>
        <w:t>وبحكم</w:t>
      </w:r>
      <w:r w:rsidR="00EE65B8">
        <w:rPr>
          <w:rtl/>
        </w:rPr>
        <w:t xml:space="preserve"> </w:t>
      </w:r>
      <w:r w:rsidR="00EE65B8" w:rsidRPr="009A5D46">
        <w:rPr>
          <w:rtl/>
        </w:rPr>
        <w:t>الواقع</w:t>
      </w:r>
      <w:r w:rsidR="00EE65B8">
        <w:rPr>
          <w:rtl/>
        </w:rPr>
        <w:t xml:space="preserve"> </w:t>
      </w:r>
      <w:r w:rsidR="00EE65B8" w:rsidRPr="009A5D46">
        <w:rPr>
          <w:rtl/>
        </w:rPr>
        <w:t>(شكليا</w:t>
      </w:r>
      <w:r w:rsidR="00EE65B8">
        <w:rPr>
          <w:rtl/>
        </w:rPr>
        <w:t xml:space="preserve"> </w:t>
      </w:r>
      <w:r w:rsidR="00EE65B8" w:rsidRPr="009A5D46">
        <w:rPr>
          <w:rtl/>
        </w:rPr>
        <w:t>وموضوعيا).</w:t>
      </w:r>
      <w:r w:rsidR="00EE65B8">
        <w:rPr>
          <w:rtl/>
        </w:rPr>
        <w:t xml:space="preserve"> </w:t>
      </w:r>
      <w:r w:rsidR="00EE65B8" w:rsidRPr="009A5D46">
        <w:rPr>
          <w:rtl/>
        </w:rPr>
        <w:t>ولذلك</w:t>
      </w:r>
      <w:r w:rsidR="00EE65B8">
        <w:rPr>
          <w:rtl/>
        </w:rPr>
        <w:t xml:space="preserve"> </w:t>
      </w:r>
      <w:r w:rsidR="00EE65B8" w:rsidRPr="009A5D46">
        <w:rPr>
          <w:rtl/>
        </w:rPr>
        <w:t>توصي</w:t>
      </w:r>
      <w:r w:rsidR="00EE65B8">
        <w:rPr>
          <w:rtl/>
        </w:rPr>
        <w:t xml:space="preserve"> </w:t>
      </w:r>
      <w:r w:rsidR="00EE65B8" w:rsidRPr="009A5D46">
        <w:rPr>
          <w:rtl/>
        </w:rPr>
        <w:t>اللجنة</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بتوسيع</w:t>
      </w:r>
      <w:r w:rsidR="00EE65B8">
        <w:rPr>
          <w:rtl/>
        </w:rPr>
        <w:t xml:space="preserve"> </w:t>
      </w:r>
      <w:r w:rsidR="00EE65B8" w:rsidRPr="009A5D46">
        <w:rPr>
          <w:rtl/>
        </w:rPr>
        <w:t>نطاق</w:t>
      </w:r>
      <w:r w:rsidR="00EE65B8">
        <w:rPr>
          <w:rtl/>
        </w:rPr>
        <w:t xml:space="preserve"> </w:t>
      </w:r>
      <w:r w:rsidR="00EE65B8" w:rsidRPr="009A5D46">
        <w:rPr>
          <w:rtl/>
        </w:rPr>
        <w:t>الحوار</w:t>
      </w:r>
      <w:r w:rsidR="00EE65B8">
        <w:rPr>
          <w:rtl/>
        </w:rPr>
        <w:t xml:space="preserve"> </w:t>
      </w:r>
      <w:r w:rsidR="00EE65B8" w:rsidRPr="009A5D46">
        <w:rPr>
          <w:rtl/>
        </w:rPr>
        <w:t>بين</w:t>
      </w:r>
      <w:r w:rsidR="00EE65B8">
        <w:rPr>
          <w:rtl/>
        </w:rPr>
        <w:t xml:space="preserve"> </w:t>
      </w:r>
      <w:r w:rsidR="00EE65B8" w:rsidRPr="009A5D46">
        <w:rPr>
          <w:rtl/>
        </w:rPr>
        <w:t>الكيانات</w:t>
      </w:r>
      <w:r w:rsidR="00EE65B8">
        <w:rPr>
          <w:rtl/>
        </w:rPr>
        <w:t xml:space="preserve"> </w:t>
      </w:r>
      <w:r w:rsidR="00EE65B8" w:rsidRPr="009A5D46">
        <w:rPr>
          <w:rtl/>
        </w:rPr>
        <w:t>العامة،</w:t>
      </w:r>
      <w:r w:rsidR="00EE65B8">
        <w:rPr>
          <w:rtl/>
        </w:rPr>
        <w:t xml:space="preserve"> </w:t>
      </w:r>
      <w:r w:rsidR="00EE65B8" w:rsidRPr="009A5D46">
        <w:rPr>
          <w:rtl/>
        </w:rPr>
        <w:t>والمجتمع</w:t>
      </w:r>
      <w:r w:rsidR="00EE65B8">
        <w:rPr>
          <w:rtl/>
        </w:rPr>
        <w:t xml:space="preserve"> </w:t>
      </w:r>
      <w:r w:rsidR="00EE65B8" w:rsidRPr="009A5D46">
        <w:rPr>
          <w:rtl/>
        </w:rPr>
        <w:t>المدني</w:t>
      </w:r>
      <w:r w:rsidR="00EE65B8">
        <w:rPr>
          <w:rtl/>
        </w:rPr>
        <w:t xml:space="preserve"> </w:t>
      </w:r>
      <w:r w:rsidR="00EE65B8" w:rsidRPr="009A5D46">
        <w:rPr>
          <w:rtl/>
        </w:rPr>
        <w:t>والأوساط</w:t>
      </w:r>
      <w:r w:rsidR="00EE65B8">
        <w:rPr>
          <w:rtl/>
        </w:rPr>
        <w:t xml:space="preserve"> </w:t>
      </w:r>
      <w:r w:rsidR="00EE65B8" w:rsidRPr="009A5D46">
        <w:rPr>
          <w:rtl/>
        </w:rPr>
        <w:t>الأكاديمية</w:t>
      </w:r>
      <w:r w:rsidR="00EE65B8">
        <w:rPr>
          <w:rtl/>
        </w:rPr>
        <w:t xml:space="preserve"> </w:t>
      </w:r>
      <w:r w:rsidR="00EE65B8" w:rsidRPr="009A5D46">
        <w:rPr>
          <w:rtl/>
        </w:rPr>
        <w:t>بهدف</w:t>
      </w:r>
      <w:r w:rsidR="00EE65B8">
        <w:rPr>
          <w:rtl/>
        </w:rPr>
        <w:t xml:space="preserve"> </w:t>
      </w:r>
      <w:r w:rsidR="00EE65B8" w:rsidRPr="009A5D46">
        <w:rPr>
          <w:rtl/>
        </w:rPr>
        <w:t>توضيح</w:t>
      </w:r>
      <w:r w:rsidR="00EE65B8">
        <w:rPr>
          <w:rtl/>
        </w:rPr>
        <w:t xml:space="preserve"> </w:t>
      </w:r>
      <w:r w:rsidR="00EE65B8" w:rsidRPr="009A5D46">
        <w:rPr>
          <w:rtl/>
        </w:rPr>
        <w:t>مدلول</w:t>
      </w:r>
      <w:r w:rsidR="00EE65B8">
        <w:rPr>
          <w:rtl/>
        </w:rPr>
        <w:t xml:space="preserve"> </w:t>
      </w:r>
      <w:r w:rsidR="00EE65B8" w:rsidRPr="009A5D46">
        <w:rPr>
          <w:rtl/>
        </w:rPr>
        <w:t>المساواة</w:t>
      </w:r>
      <w:r w:rsidR="00EE65B8">
        <w:rPr>
          <w:rtl/>
        </w:rPr>
        <w:t xml:space="preserve"> </w:t>
      </w:r>
      <w:r w:rsidR="00EE65B8" w:rsidRPr="009A5D46">
        <w:rPr>
          <w:rtl/>
        </w:rPr>
        <w:t>وفقا</w:t>
      </w:r>
      <w:r w:rsidR="00EE65B8">
        <w:rPr>
          <w:rtl/>
        </w:rPr>
        <w:t xml:space="preserve"> </w:t>
      </w:r>
      <w:r w:rsidR="00EE65B8" w:rsidRPr="009A5D46">
        <w:rPr>
          <w:rtl/>
        </w:rPr>
        <w:t>للاتفاقية.</w:t>
      </w:r>
      <w:r w:rsidR="00EE65B8">
        <w:rPr>
          <w:rtl/>
        </w:rPr>
        <w:t xml:space="preserve"> </w:t>
      </w:r>
    </w:p>
    <w:p w:rsidR="00E53191" w:rsidRPr="00E53191" w:rsidRDefault="00E53191" w:rsidP="00E53191">
      <w:pPr>
        <w:pStyle w:val="SingleTxt"/>
        <w:spacing w:after="0" w:line="120" w:lineRule="exact"/>
        <w:rPr>
          <w:b/>
          <w:sz w:val="10"/>
          <w:rtl/>
        </w:rPr>
      </w:pPr>
    </w:p>
    <w:p w:rsidR="00EE65B8" w:rsidRPr="009A5D46" w:rsidRDefault="00EE65B8"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A5D46">
        <w:rPr>
          <w:rtl/>
        </w:rPr>
        <w:tab/>
      </w:r>
      <w:r w:rsidRPr="009A5D46">
        <w:rPr>
          <w:rtl/>
        </w:rPr>
        <w:tab/>
        <w:t>التدابير</w:t>
      </w:r>
      <w:r>
        <w:rPr>
          <w:rtl/>
        </w:rPr>
        <w:t xml:space="preserve"> </w:t>
      </w:r>
      <w:r w:rsidRPr="009A5D46">
        <w:rPr>
          <w:rtl/>
        </w:rPr>
        <w:t>المعتمدة</w:t>
      </w:r>
      <w:r>
        <w:rPr>
          <w:rtl/>
        </w:rPr>
        <w:t xml:space="preserve"> </w:t>
      </w:r>
      <w:r w:rsidRPr="009A5D46">
        <w:rPr>
          <w:rtl/>
        </w:rPr>
        <w:t>لتنفيذ</w:t>
      </w:r>
      <w:r>
        <w:rPr>
          <w:rtl/>
        </w:rPr>
        <w:t xml:space="preserve"> </w:t>
      </w:r>
      <w:r w:rsidRPr="009A5D46">
        <w:rPr>
          <w:rtl/>
        </w:rPr>
        <w:t>الملاحظة</w:t>
      </w:r>
      <w:r>
        <w:rPr>
          <w:rtl/>
        </w:rPr>
        <w:t xml:space="preserve"> </w:t>
      </w:r>
      <w:r w:rsidRPr="009A5D46">
        <w:rPr>
          <w:rtl/>
        </w:rPr>
        <w:t>الختامية</w:t>
      </w:r>
    </w:p>
    <w:p w:rsidR="00EE65B8" w:rsidRPr="009A5D46" w:rsidRDefault="00EE65B8" w:rsidP="00EE65B8">
      <w:pPr>
        <w:pStyle w:val="SingleTxt"/>
        <w:rPr>
          <w:rtl/>
        </w:rPr>
      </w:pPr>
      <w:r w:rsidRPr="009A5D46">
        <w:rPr>
          <w:rtl/>
        </w:rPr>
        <w:t>١٠</w:t>
      </w:r>
      <w:r>
        <w:rPr>
          <w:rtl/>
        </w:rPr>
        <w:t xml:space="preserve"> </w:t>
      </w:r>
      <w:r w:rsidRPr="009A5D46">
        <w:rPr>
          <w:rtl/>
        </w:rPr>
        <w:t>-</w:t>
      </w:r>
      <w:r w:rsidR="00E53191">
        <w:rPr>
          <w:rFonts w:hint="cs"/>
          <w:rtl/>
        </w:rPr>
        <w:tab/>
      </w:r>
      <w:r w:rsidRPr="009A5D46">
        <w:rPr>
          <w:rtl/>
        </w:rPr>
        <w:t>اعتمدت</w:t>
      </w:r>
      <w:r>
        <w:rPr>
          <w:rtl/>
        </w:rPr>
        <w:t xml:space="preserve"> </w:t>
      </w:r>
      <w:r w:rsidRPr="009A5D46">
        <w:rPr>
          <w:rtl/>
        </w:rPr>
        <w:t>الحكومة</w:t>
      </w:r>
      <w:r>
        <w:rPr>
          <w:rtl/>
        </w:rPr>
        <w:t xml:space="preserve"> </w:t>
      </w:r>
      <w:r w:rsidRPr="009A5D46">
        <w:rPr>
          <w:rtl/>
        </w:rPr>
        <w:t>مصطلح</w:t>
      </w:r>
      <w:r>
        <w:rPr>
          <w:rtl/>
        </w:rPr>
        <w:t xml:space="preserve"> </w:t>
      </w:r>
      <w:r>
        <w:rPr>
          <w:rFonts w:hint="cs"/>
          <w:rtl/>
        </w:rPr>
        <w:t>”</w:t>
      </w:r>
      <w:r w:rsidRPr="009A5D46">
        <w:rPr>
          <w:rtl/>
        </w:rPr>
        <w:t>المساواة</w:t>
      </w:r>
      <w:r>
        <w:rPr>
          <w:rFonts w:hint="cs"/>
          <w:rtl/>
        </w:rPr>
        <w:t>“</w:t>
      </w:r>
      <w:r>
        <w:rPr>
          <w:rtl/>
        </w:rPr>
        <w:t xml:space="preserve"> </w:t>
      </w:r>
      <w:r w:rsidRPr="009A5D46">
        <w:rPr>
          <w:rtl/>
        </w:rPr>
        <w:t>بدلا</w:t>
      </w:r>
      <w:r>
        <w:rPr>
          <w:rtl/>
        </w:rPr>
        <w:t xml:space="preserve"> </w:t>
      </w:r>
      <w:r w:rsidRPr="009A5D46">
        <w:rPr>
          <w:rtl/>
        </w:rPr>
        <w:t>من</w:t>
      </w:r>
      <w:r>
        <w:rPr>
          <w:rtl/>
        </w:rPr>
        <w:t xml:space="preserve"> </w:t>
      </w:r>
      <w:r w:rsidRPr="009A5D46">
        <w:rPr>
          <w:rtl/>
        </w:rPr>
        <w:t>مصطلح</w:t>
      </w:r>
      <w:r>
        <w:rPr>
          <w:rtl/>
        </w:rPr>
        <w:t xml:space="preserve"> </w:t>
      </w:r>
      <w:r>
        <w:rPr>
          <w:rFonts w:hint="cs"/>
          <w:rtl/>
        </w:rPr>
        <w:t>”</w:t>
      </w:r>
      <w:r w:rsidRPr="009A5D46">
        <w:rPr>
          <w:rtl/>
        </w:rPr>
        <w:t>الإنصاف</w:t>
      </w:r>
      <w:r>
        <w:rPr>
          <w:rFonts w:hint="cs"/>
          <w:rtl/>
        </w:rPr>
        <w:t>“</w:t>
      </w:r>
      <w:r>
        <w:rPr>
          <w:rtl/>
        </w:rPr>
        <w:t xml:space="preserve"> </w:t>
      </w:r>
      <w:r w:rsidRPr="009A5D46">
        <w:rPr>
          <w:rtl/>
        </w:rPr>
        <w:t>في</w:t>
      </w:r>
      <w:r>
        <w:rPr>
          <w:rtl/>
        </w:rPr>
        <w:t xml:space="preserve"> </w:t>
      </w:r>
      <w:r w:rsidRPr="009A5D46">
        <w:rPr>
          <w:rtl/>
        </w:rPr>
        <w:t>تنفيذ</w:t>
      </w:r>
      <w:r>
        <w:rPr>
          <w:rtl/>
        </w:rPr>
        <w:t xml:space="preserve"> </w:t>
      </w:r>
      <w:r w:rsidRPr="009A5D46">
        <w:rPr>
          <w:rtl/>
        </w:rPr>
        <w:t>خططها</w:t>
      </w:r>
      <w:r>
        <w:rPr>
          <w:rtl/>
        </w:rPr>
        <w:t xml:space="preserve"> </w:t>
      </w:r>
      <w:r w:rsidRPr="009A5D46">
        <w:rPr>
          <w:rtl/>
        </w:rPr>
        <w:t>وبرامجها</w:t>
      </w:r>
      <w:r>
        <w:rPr>
          <w:rtl/>
        </w:rPr>
        <w:t xml:space="preserve"> </w:t>
      </w:r>
      <w:r w:rsidRPr="009A5D46">
        <w:rPr>
          <w:rtl/>
        </w:rPr>
        <w:t>وسياساتها.</w:t>
      </w:r>
      <w:r>
        <w:rPr>
          <w:rtl/>
        </w:rPr>
        <w:t xml:space="preserve"> </w:t>
      </w:r>
      <w:r w:rsidRPr="009A5D46">
        <w:rPr>
          <w:rtl/>
        </w:rPr>
        <w:t>وبالرغم</w:t>
      </w:r>
      <w:r>
        <w:rPr>
          <w:rtl/>
        </w:rPr>
        <w:t xml:space="preserve"> </w:t>
      </w:r>
      <w:r w:rsidRPr="009A5D46">
        <w:rPr>
          <w:rtl/>
        </w:rPr>
        <w:t>من</w:t>
      </w:r>
      <w:r>
        <w:rPr>
          <w:rtl/>
        </w:rPr>
        <w:t xml:space="preserve"> </w:t>
      </w:r>
      <w:r w:rsidRPr="009A5D46">
        <w:rPr>
          <w:rtl/>
        </w:rPr>
        <w:t>أن</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أجرت</w:t>
      </w:r>
      <w:r>
        <w:rPr>
          <w:rtl/>
        </w:rPr>
        <w:t xml:space="preserve"> </w:t>
      </w:r>
      <w:r w:rsidRPr="009A5D46">
        <w:rPr>
          <w:rtl/>
        </w:rPr>
        <w:t>عمليات</w:t>
      </w:r>
      <w:r>
        <w:rPr>
          <w:rtl/>
        </w:rPr>
        <w:t xml:space="preserve"> </w:t>
      </w:r>
      <w:r w:rsidRPr="009A5D46">
        <w:rPr>
          <w:rtl/>
        </w:rPr>
        <w:t>تدريب</w:t>
      </w:r>
      <w:r w:rsidR="009216E9">
        <w:rPr>
          <w:rFonts w:hint="cs"/>
          <w:rtl/>
        </w:rPr>
        <w:t> </w:t>
      </w:r>
      <w:r w:rsidRPr="009A5D46">
        <w:rPr>
          <w:rtl/>
        </w:rPr>
        <w:t>مختلفة</w:t>
      </w:r>
      <w:r>
        <w:rPr>
          <w:rtl/>
        </w:rPr>
        <w:t xml:space="preserve"> </w:t>
      </w:r>
      <w:r w:rsidRPr="009A5D46">
        <w:rPr>
          <w:rtl/>
        </w:rPr>
        <w:t>بشأن</w:t>
      </w:r>
      <w:r>
        <w:rPr>
          <w:rtl/>
        </w:rPr>
        <w:t xml:space="preserve"> </w:t>
      </w:r>
      <w:r w:rsidRPr="009A5D46">
        <w:rPr>
          <w:rtl/>
        </w:rPr>
        <w:t>المساواة</w:t>
      </w:r>
      <w:r>
        <w:rPr>
          <w:rtl/>
        </w:rPr>
        <w:t xml:space="preserve"> </w:t>
      </w:r>
      <w:r w:rsidRPr="009A5D46">
        <w:rPr>
          <w:rtl/>
        </w:rPr>
        <w:t>بين</w:t>
      </w:r>
      <w:r>
        <w:rPr>
          <w:rtl/>
        </w:rPr>
        <w:t xml:space="preserve"> </w:t>
      </w:r>
      <w:r w:rsidRPr="009A5D46">
        <w:rPr>
          <w:rtl/>
        </w:rPr>
        <w:t>الجنسين،</w:t>
      </w:r>
      <w:r>
        <w:rPr>
          <w:rtl/>
        </w:rPr>
        <w:t xml:space="preserve"> </w:t>
      </w:r>
      <w:r w:rsidRPr="009A5D46">
        <w:rPr>
          <w:rtl/>
        </w:rPr>
        <w:t>لم</w:t>
      </w:r>
      <w:r>
        <w:rPr>
          <w:rtl/>
        </w:rPr>
        <w:t xml:space="preserve"> </w:t>
      </w:r>
      <w:r w:rsidRPr="009A5D46">
        <w:rPr>
          <w:rtl/>
        </w:rPr>
        <w:t>يُنجز</w:t>
      </w:r>
      <w:r>
        <w:rPr>
          <w:rtl/>
        </w:rPr>
        <w:t xml:space="preserve"> </w:t>
      </w:r>
      <w:r w:rsidRPr="009A5D46">
        <w:rPr>
          <w:rtl/>
        </w:rPr>
        <w:t>أي</w:t>
      </w:r>
      <w:r>
        <w:rPr>
          <w:rtl/>
        </w:rPr>
        <w:t xml:space="preserve"> </w:t>
      </w:r>
      <w:r w:rsidRPr="009A5D46">
        <w:rPr>
          <w:rtl/>
        </w:rPr>
        <w:t>حوار</w:t>
      </w:r>
      <w:r>
        <w:rPr>
          <w:rtl/>
        </w:rPr>
        <w:t xml:space="preserve"> </w:t>
      </w:r>
      <w:r w:rsidRPr="009A5D46">
        <w:rPr>
          <w:rtl/>
        </w:rPr>
        <w:t>بعينه</w:t>
      </w:r>
      <w:r>
        <w:rPr>
          <w:rtl/>
        </w:rPr>
        <w:t xml:space="preserve"> </w:t>
      </w:r>
      <w:r w:rsidRPr="009A5D46">
        <w:rPr>
          <w:rtl/>
        </w:rPr>
        <w:t>لتوضيح</w:t>
      </w:r>
      <w:r>
        <w:rPr>
          <w:rtl/>
        </w:rPr>
        <w:t xml:space="preserve"> </w:t>
      </w:r>
      <w:r w:rsidRPr="009A5D46">
        <w:rPr>
          <w:rtl/>
        </w:rPr>
        <w:t>مدلول</w:t>
      </w:r>
      <w:r>
        <w:rPr>
          <w:rtl/>
        </w:rPr>
        <w:t xml:space="preserve"> </w:t>
      </w:r>
      <w:r w:rsidRPr="009A5D46">
        <w:rPr>
          <w:rtl/>
        </w:rPr>
        <w:t>المساواة</w:t>
      </w:r>
      <w:r>
        <w:rPr>
          <w:rtl/>
        </w:rPr>
        <w:t xml:space="preserve"> </w:t>
      </w:r>
      <w:r w:rsidRPr="009A5D46">
        <w:rPr>
          <w:rtl/>
        </w:rPr>
        <w:t>وفقا</w:t>
      </w:r>
      <w:r>
        <w:rPr>
          <w:rtl/>
        </w:rPr>
        <w:t xml:space="preserve"> </w:t>
      </w:r>
      <w:r w:rsidRPr="009A5D46">
        <w:rPr>
          <w:rtl/>
        </w:rPr>
        <w:t>للاتفاقية.</w:t>
      </w:r>
    </w:p>
    <w:p w:rsidR="00E53191" w:rsidRPr="00E53191" w:rsidRDefault="00E53191" w:rsidP="00E53191">
      <w:pPr>
        <w:pStyle w:val="SingleTxt"/>
        <w:spacing w:after="0" w:line="120" w:lineRule="exact"/>
        <w:rPr>
          <w:b/>
          <w:sz w:val="10"/>
          <w:rtl/>
        </w:rPr>
      </w:pPr>
    </w:p>
    <w:p w:rsidR="00EE65B8" w:rsidRPr="009A5D46" w:rsidRDefault="00E53191"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EE65B8" w:rsidRPr="009A5D46">
        <w:rPr>
          <w:rtl/>
        </w:rPr>
        <w:tab/>
        <w:t>بيان</w:t>
      </w:r>
      <w:r w:rsidR="00EE65B8">
        <w:rPr>
          <w:rtl/>
        </w:rPr>
        <w:t xml:space="preserve"> </w:t>
      </w:r>
      <w:r w:rsidR="00EE65B8" w:rsidRPr="009A5D46">
        <w:rPr>
          <w:rtl/>
        </w:rPr>
        <w:t>أسباب</w:t>
      </w:r>
      <w:r w:rsidR="00EE65B8">
        <w:rPr>
          <w:rtl/>
        </w:rPr>
        <w:t xml:space="preserve"> </w:t>
      </w:r>
      <w:r w:rsidR="00EE65B8" w:rsidRPr="009A5D46">
        <w:rPr>
          <w:rtl/>
        </w:rPr>
        <w:t>عدم</w:t>
      </w:r>
      <w:r w:rsidR="00EE65B8">
        <w:rPr>
          <w:rtl/>
        </w:rPr>
        <w:t xml:space="preserve"> </w:t>
      </w:r>
      <w:r w:rsidR="00EE65B8" w:rsidRPr="009A5D46">
        <w:rPr>
          <w:rtl/>
        </w:rPr>
        <w:t>التنفيذ</w:t>
      </w:r>
      <w:r w:rsidR="00EE65B8">
        <w:rPr>
          <w:rtl/>
        </w:rPr>
        <w:t xml:space="preserve"> </w:t>
      </w:r>
      <w:r w:rsidR="00EE65B8" w:rsidRPr="009A5D46">
        <w:rPr>
          <w:rtl/>
        </w:rPr>
        <w:t>أو</w:t>
      </w:r>
      <w:r w:rsidR="00EE65B8">
        <w:rPr>
          <w:rtl/>
        </w:rPr>
        <w:t xml:space="preserve"> </w:t>
      </w:r>
      <w:r w:rsidR="00EE65B8" w:rsidRPr="009A5D46">
        <w:rPr>
          <w:rtl/>
        </w:rPr>
        <w:t>الصعوبات</w:t>
      </w:r>
      <w:r w:rsidR="00EE65B8">
        <w:rPr>
          <w:rtl/>
        </w:rPr>
        <w:t xml:space="preserve"> </w:t>
      </w:r>
      <w:r w:rsidR="00EE65B8" w:rsidRPr="009A5D46">
        <w:rPr>
          <w:rtl/>
        </w:rPr>
        <w:t>التي</w:t>
      </w:r>
      <w:r w:rsidR="00EE65B8">
        <w:rPr>
          <w:rtl/>
        </w:rPr>
        <w:t xml:space="preserve"> </w:t>
      </w:r>
      <w:r w:rsidR="00EE65B8" w:rsidRPr="009A5D46">
        <w:rPr>
          <w:rtl/>
        </w:rPr>
        <w:t>صودفت</w:t>
      </w:r>
      <w:r w:rsidR="00EE65B8">
        <w:rPr>
          <w:rtl/>
        </w:rPr>
        <w:t xml:space="preserve"> </w:t>
      </w:r>
    </w:p>
    <w:p w:rsidR="00EE65B8" w:rsidRPr="009A5D46" w:rsidRDefault="00EE65B8" w:rsidP="00EE65B8">
      <w:pPr>
        <w:pStyle w:val="SingleTxt"/>
        <w:rPr>
          <w:rtl/>
        </w:rPr>
      </w:pPr>
      <w:r w:rsidRPr="009A5D46">
        <w:rPr>
          <w:rtl/>
        </w:rPr>
        <w:t>١١</w:t>
      </w:r>
      <w:r>
        <w:rPr>
          <w:rtl/>
        </w:rPr>
        <w:t xml:space="preserve"> </w:t>
      </w:r>
      <w:r w:rsidRPr="009A5D46">
        <w:rPr>
          <w:rtl/>
        </w:rPr>
        <w:t>-</w:t>
      </w:r>
      <w:r w:rsidR="00E53191">
        <w:rPr>
          <w:rFonts w:hint="cs"/>
          <w:rtl/>
        </w:rPr>
        <w:tab/>
      </w:r>
      <w:r w:rsidRPr="009A5D46">
        <w:rPr>
          <w:rtl/>
        </w:rPr>
        <w:t>يرجع</w:t>
      </w:r>
      <w:r>
        <w:rPr>
          <w:rtl/>
        </w:rPr>
        <w:t xml:space="preserve"> </w:t>
      </w:r>
      <w:r w:rsidRPr="009A5D46">
        <w:rPr>
          <w:rtl/>
        </w:rPr>
        <w:t>عدم</w:t>
      </w:r>
      <w:r>
        <w:rPr>
          <w:rtl/>
        </w:rPr>
        <w:t xml:space="preserve"> </w:t>
      </w:r>
      <w:r w:rsidRPr="009A5D46">
        <w:rPr>
          <w:rtl/>
        </w:rPr>
        <w:t>الإنجاز</w:t>
      </w:r>
      <w:r>
        <w:rPr>
          <w:rtl/>
        </w:rPr>
        <w:t xml:space="preserve"> </w:t>
      </w:r>
      <w:r w:rsidRPr="009A5D46">
        <w:rPr>
          <w:rtl/>
        </w:rPr>
        <w:t>إلى</w:t>
      </w:r>
      <w:r>
        <w:rPr>
          <w:rtl/>
        </w:rPr>
        <w:t xml:space="preserve"> </w:t>
      </w:r>
      <w:r w:rsidRPr="009A5D46">
        <w:rPr>
          <w:rtl/>
        </w:rPr>
        <w:t>عدم</w:t>
      </w:r>
      <w:r>
        <w:rPr>
          <w:rtl/>
        </w:rPr>
        <w:t xml:space="preserve"> </w:t>
      </w:r>
      <w:r w:rsidRPr="009A5D46">
        <w:rPr>
          <w:rtl/>
        </w:rPr>
        <w:t>توفر</w:t>
      </w:r>
      <w:r>
        <w:rPr>
          <w:rtl/>
        </w:rPr>
        <w:t xml:space="preserve"> </w:t>
      </w:r>
      <w:r w:rsidRPr="009A5D46">
        <w:rPr>
          <w:rtl/>
        </w:rPr>
        <w:t>الموارد</w:t>
      </w:r>
      <w:r>
        <w:rPr>
          <w:rtl/>
        </w:rPr>
        <w:t xml:space="preserve"> </w:t>
      </w:r>
      <w:r w:rsidRPr="009A5D46">
        <w:rPr>
          <w:rtl/>
        </w:rPr>
        <w:t>المالية</w:t>
      </w:r>
      <w:r>
        <w:rPr>
          <w:rtl/>
        </w:rPr>
        <w:t xml:space="preserve"> </w:t>
      </w:r>
      <w:r w:rsidRPr="009A5D46">
        <w:rPr>
          <w:rtl/>
        </w:rPr>
        <w:t>والقدرة</w:t>
      </w:r>
      <w:r>
        <w:rPr>
          <w:rtl/>
        </w:rPr>
        <w:t xml:space="preserve"> </w:t>
      </w:r>
      <w:r w:rsidRPr="009A5D46">
        <w:rPr>
          <w:rtl/>
        </w:rPr>
        <w:t>على</w:t>
      </w:r>
      <w:r>
        <w:rPr>
          <w:rtl/>
        </w:rPr>
        <w:t xml:space="preserve"> </w:t>
      </w:r>
      <w:r w:rsidRPr="009A5D46">
        <w:rPr>
          <w:rtl/>
        </w:rPr>
        <w:t>توفير</w:t>
      </w:r>
      <w:r>
        <w:rPr>
          <w:rtl/>
        </w:rPr>
        <w:t xml:space="preserve"> </w:t>
      </w:r>
      <w:r w:rsidRPr="009A5D46">
        <w:rPr>
          <w:rtl/>
        </w:rPr>
        <w:t>التوعية</w:t>
      </w:r>
      <w:r>
        <w:rPr>
          <w:rtl/>
        </w:rPr>
        <w:t xml:space="preserve"> </w:t>
      </w:r>
      <w:r w:rsidRPr="009A5D46">
        <w:rPr>
          <w:rtl/>
        </w:rPr>
        <w:t>عن</w:t>
      </w:r>
      <w:r>
        <w:rPr>
          <w:rtl/>
        </w:rPr>
        <w:t xml:space="preserve"> </w:t>
      </w:r>
      <w:r w:rsidRPr="009A5D46">
        <w:rPr>
          <w:rtl/>
        </w:rPr>
        <w:t>طريق</w:t>
      </w:r>
      <w:r w:rsidR="009216E9">
        <w:rPr>
          <w:rFonts w:hint="cs"/>
          <w:rtl/>
        </w:rPr>
        <w:t> </w:t>
      </w:r>
      <w:r w:rsidRPr="009A5D46">
        <w:rPr>
          <w:rtl/>
        </w:rPr>
        <w:t>التدريب.</w:t>
      </w:r>
      <w:r>
        <w:rPr>
          <w:rtl/>
        </w:rPr>
        <w:t xml:space="preserve"> </w:t>
      </w:r>
    </w:p>
    <w:p w:rsidR="00EE65B8" w:rsidRPr="009A5D46" w:rsidRDefault="00E53191" w:rsidP="00E53191">
      <w:pPr>
        <w:pStyle w:val="SingleTxt"/>
        <w:ind w:left="1930" w:hanging="666"/>
        <w:rPr>
          <w:rtl/>
        </w:rPr>
      </w:pPr>
      <w:r>
        <w:rPr>
          <w:rFonts w:hint="cs"/>
          <w:rtl/>
        </w:rPr>
        <w:tab/>
      </w:r>
      <w:r w:rsidR="00EE65B8" w:rsidRPr="009A5D46">
        <w:rPr>
          <w:rtl/>
        </w:rPr>
        <w:t>الملاحظة</w:t>
      </w:r>
      <w:r w:rsidR="00EE65B8">
        <w:rPr>
          <w:rtl/>
        </w:rPr>
        <w:t xml:space="preserve"> </w:t>
      </w:r>
      <w:r w:rsidR="00EE65B8" w:rsidRPr="009A5D46">
        <w:rPr>
          <w:rtl/>
        </w:rPr>
        <w:t>الختامية</w:t>
      </w:r>
      <w:r w:rsidR="00EE65B8">
        <w:rPr>
          <w:rtl/>
        </w:rPr>
        <w:t xml:space="preserve"> </w:t>
      </w:r>
      <w:r w:rsidR="00EE65B8" w:rsidRPr="009A5D46">
        <w:rPr>
          <w:rtl/>
        </w:rPr>
        <w:t>رقم</w:t>
      </w:r>
      <w:r w:rsidR="00EE65B8">
        <w:rPr>
          <w:rtl/>
        </w:rPr>
        <w:t xml:space="preserve"> </w:t>
      </w:r>
      <w:r w:rsidR="00EE65B8" w:rsidRPr="009A5D46">
        <w:rPr>
          <w:rtl/>
        </w:rPr>
        <w:t>17</w:t>
      </w:r>
      <w:r w:rsidR="00EE65B8">
        <w:rPr>
          <w:rtl/>
        </w:rPr>
        <w:t xml:space="preserve"> </w:t>
      </w:r>
      <w:r w:rsidR="00EE65B8" w:rsidRPr="009A5D46">
        <w:rPr>
          <w:rtl/>
        </w:rPr>
        <w:t>-</w:t>
      </w:r>
      <w:r w:rsidR="00EE65B8">
        <w:rPr>
          <w:rtl/>
        </w:rPr>
        <w:t xml:space="preserve"> </w:t>
      </w:r>
      <w:r w:rsidR="00EE65B8" w:rsidRPr="009A5D46">
        <w:rPr>
          <w:rtl/>
        </w:rPr>
        <w:t>تطلب</w:t>
      </w:r>
      <w:r w:rsidR="00EE65B8">
        <w:rPr>
          <w:rtl/>
        </w:rPr>
        <w:t xml:space="preserve"> </w:t>
      </w:r>
      <w:r w:rsidR="00EE65B8" w:rsidRPr="009A5D46">
        <w:rPr>
          <w:rtl/>
        </w:rPr>
        <w:t>اللجنة</w:t>
      </w:r>
      <w:r w:rsidR="00EE65B8">
        <w:rPr>
          <w:rtl/>
        </w:rPr>
        <w:t xml:space="preserve"> </w:t>
      </w:r>
      <w:r w:rsidR="00EE65B8" w:rsidRPr="009A5D46">
        <w:rPr>
          <w:rtl/>
        </w:rPr>
        <w:t>من</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أن</w:t>
      </w:r>
      <w:r w:rsidR="00EE65B8">
        <w:rPr>
          <w:rtl/>
        </w:rPr>
        <w:t xml:space="preserve"> </w:t>
      </w:r>
      <w:r w:rsidR="00EE65B8" w:rsidRPr="009A5D46">
        <w:rPr>
          <w:rtl/>
        </w:rPr>
        <w:t>تستند</w:t>
      </w:r>
      <w:r w:rsidR="00EE65B8">
        <w:rPr>
          <w:rtl/>
        </w:rPr>
        <w:t xml:space="preserve"> </w:t>
      </w:r>
      <w:r w:rsidR="00EE65B8" w:rsidRPr="009A5D46">
        <w:rPr>
          <w:rtl/>
        </w:rPr>
        <w:t>فيما</w:t>
      </w:r>
      <w:r w:rsidR="00EE65B8">
        <w:rPr>
          <w:rtl/>
        </w:rPr>
        <w:t xml:space="preserve"> </w:t>
      </w:r>
      <w:r w:rsidR="00EE65B8" w:rsidRPr="009A5D46">
        <w:rPr>
          <w:rtl/>
        </w:rPr>
        <w:t>تبذله</w:t>
      </w:r>
      <w:r w:rsidR="00EE65B8">
        <w:rPr>
          <w:rtl/>
        </w:rPr>
        <w:t xml:space="preserve"> </w:t>
      </w:r>
      <w:r w:rsidR="00EE65B8" w:rsidRPr="009A5D46">
        <w:rPr>
          <w:rtl/>
        </w:rPr>
        <w:t>من</w:t>
      </w:r>
      <w:r w:rsidR="00EE65B8">
        <w:rPr>
          <w:rtl/>
        </w:rPr>
        <w:t xml:space="preserve"> </w:t>
      </w:r>
      <w:r w:rsidR="00EE65B8" w:rsidRPr="009A5D46">
        <w:rPr>
          <w:rtl/>
        </w:rPr>
        <w:t>جهود</w:t>
      </w:r>
      <w:r w:rsidR="00EE65B8">
        <w:rPr>
          <w:rtl/>
        </w:rPr>
        <w:t xml:space="preserve"> </w:t>
      </w:r>
      <w:r w:rsidR="00EE65B8" w:rsidRPr="009A5D46">
        <w:rPr>
          <w:rtl/>
        </w:rPr>
        <w:t>من</w:t>
      </w:r>
      <w:r w:rsidR="00EE65B8">
        <w:rPr>
          <w:rtl/>
        </w:rPr>
        <w:t xml:space="preserve"> </w:t>
      </w:r>
      <w:r w:rsidR="00EE65B8" w:rsidRPr="009A5D46">
        <w:rPr>
          <w:rtl/>
        </w:rPr>
        <w:t>أجل</w:t>
      </w:r>
      <w:r w:rsidR="00EE65B8">
        <w:rPr>
          <w:rtl/>
        </w:rPr>
        <w:t xml:space="preserve"> </w:t>
      </w:r>
      <w:r w:rsidR="00EE65B8" w:rsidRPr="009A5D46">
        <w:rPr>
          <w:rtl/>
        </w:rPr>
        <w:t>تحقيق</w:t>
      </w:r>
      <w:r w:rsidR="00EE65B8">
        <w:rPr>
          <w:rtl/>
        </w:rPr>
        <w:t xml:space="preserve"> </w:t>
      </w:r>
      <w:r w:rsidR="00EE65B8" w:rsidRPr="009A5D46">
        <w:rPr>
          <w:rtl/>
        </w:rPr>
        <w:t>المساواة</w:t>
      </w:r>
      <w:r w:rsidR="00EE65B8">
        <w:rPr>
          <w:rtl/>
        </w:rPr>
        <w:t xml:space="preserve"> </w:t>
      </w:r>
      <w:r w:rsidR="00EE65B8" w:rsidRPr="009A5D46">
        <w:rPr>
          <w:rtl/>
        </w:rPr>
        <w:t>بين</w:t>
      </w:r>
      <w:r w:rsidR="00EE65B8">
        <w:rPr>
          <w:rtl/>
        </w:rPr>
        <w:t xml:space="preserve"> </w:t>
      </w:r>
      <w:r w:rsidR="00EE65B8" w:rsidRPr="009A5D46">
        <w:rPr>
          <w:rtl/>
        </w:rPr>
        <w:t>الجنسين</w:t>
      </w:r>
      <w:r w:rsidR="00EE65B8">
        <w:rPr>
          <w:rtl/>
        </w:rPr>
        <w:t xml:space="preserve"> </w:t>
      </w:r>
      <w:r w:rsidR="00EE65B8" w:rsidRPr="009A5D46">
        <w:rPr>
          <w:rtl/>
        </w:rPr>
        <w:t>والنهوض</w:t>
      </w:r>
      <w:r w:rsidR="00EE65B8">
        <w:rPr>
          <w:rtl/>
        </w:rPr>
        <w:t xml:space="preserve"> </w:t>
      </w:r>
      <w:r w:rsidR="00EE65B8" w:rsidRPr="009A5D46">
        <w:rPr>
          <w:rtl/>
        </w:rPr>
        <w:t>بالمرأة</w:t>
      </w:r>
      <w:r w:rsidR="00EE65B8">
        <w:rPr>
          <w:rtl/>
        </w:rPr>
        <w:t xml:space="preserve"> </w:t>
      </w:r>
      <w:r w:rsidR="00EE65B8" w:rsidRPr="009A5D46">
        <w:rPr>
          <w:rtl/>
        </w:rPr>
        <w:t>على</w:t>
      </w:r>
      <w:r w:rsidR="00EE65B8">
        <w:rPr>
          <w:rtl/>
        </w:rPr>
        <w:t xml:space="preserve"> </w:t>
      </w:r>
      <w:r w:rsidR="00EE65B8" w:rsidRPr="009A5D46">
        <w:rPr>
          <w:rtl/>
        </w:rPr>
        <w:t>النطاق</w:t>
      </w:r>
      <w:r w:rsidR="00EE65B8">
        <w:rPr>
          <w:rtl/>
        </w:rPr>
        <w:t xml:space="preserve"> </w:t>
      </w:r>
      <w:r w:rsidR="00EE65B8" w:rsidRPr="009A5D46">
        <w:rPr>
          <w:rtl/>
        </w:rPr>
        <w:t>الشامل</w:t>
      </w:r>
      <w:r w:rsidR="00EE65B8">
        <w:rPr>
          <w:rtl/>
        </w:rPr>
        <w:t xml:space="preserve"> </w:t>
      </w:r>
      <w:r w:rsidR="00EE65B8" w:rsidRPr="009A5D46">
        <w:rPr>
          <w:rtl/>
        </w:rPr>
        <w:t>للاتفاقية.</w:t>
      </w:r>
      <w:r w:rsidR="00EE65B8">
        <w:rPr>
          <w:rtl/>
        </w:rPr>
        <w:t xml:space="preserve"> </w:t>
      </w:r>
      <w:r w:rsidR="00EE65B8" w:rsidRPr="009A5D46">
        <w:rPr>
          <w:rtl/>
        </w:rPr>
        <w:t>وتشجع</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على</w:t>
      </w:r>
      <w:r w:rsidR="00EE65B8">
        <w:rPr>
          <w:rtl/>
        </w:rPr>
        <w:t xml:space="preserve"> </w:t>
      </w:r>
      <w:r w:rsidR="00EE65B8" w:rsidRPr="009A5D46">
        <w:rPr>
          <w:rtl/>
        </w:rPr>
        <w:t>أن</w:t>
      </w:r>
      <w:r w:rsidR="00EE65B8">
        <w:rPr>
          <w:rtl/>
        </w:rPr>
        <w:t xml:space="preserve"> </w:t>
      </w:r>
      <w:r w:rsidR="00EE65B8" w:rsidRPr="009A5D46">
        <w:rPr>
          <w:rtl/>
        </w:rPr>
        <w:t>تجسد</w:t>
      </w:r>
      <w:r w:rsidR="00EE65B8">
        <w:rPr>
          <w:rtl/>
        </w:rPr>
        <w:t xml:space="preserve"> </w:t>
      </w:r>
      <w:r w:rsidR="00EE65B8" w:rsidRPr="009A5D46">
        <w:rPr>
          <w:rtl/>
        </w:rPr>
        <w:t>نطاق</w:t>
      </w:r>
      <w:r w:rsidR="00EE65B8">
        <w:rPr>
          <w:rtl/>
        </w:rPr>
        <w:t xml:space="preserve"> </w:t>
      </w:r>
      <w:r w:rsidR="00EE65B8" w:rsidRPr="009A5D46">
        <w:rPr>
          <w:rtl/>
        </w:rPr>
        <w:t>الاتفاقية</w:t>
      </w:r>
      <w:r w:rsidR="00EE65B8">
        <w:rPr>
          <w:rtl/>
        </w:rPr>
        <w:t xml:space="preserve"> </w:t>
      </w:r>
      <w:r w:rsidR="00EE65B8" w:rsidRPr="009A5D46">
        <w:rPr>
          <w:rtl/>
        </w:rPr>
        <w:t>في</w:t>
      </w:r>
      <w:r w:rsidR="00EE65B8">
        <w:rPr>
          <w:rtl/>
        </w:rPr>
        <w:t xml:space="preserve"> </w:t>
      </w:r>
      <w:r w:rsidR="00EE65B8" w:rsidRPr="009A5D46">
        <w:rPr>
          <w:rtl/>
        </w:rPr>
        <w:t>التشريعات</w:t>
      </w:r>
      <w:r w:rsidR="00EE65B8">
        <w:rPr>
          <w:rtl/>
        </w:rPr>
        <w:t xml:space="preserve"> </w:t>
      </w:r>
      <w:r w:rsidR="00EE65B8" w:rsidRPr="009A5D46">
        <w:rPr>
          <w:rtl/>
        </w:rPr>
        <w:t>المناسبة</w:t>
      </w:r>
      <w:r w:rsidR="00EE65B8">
        <w:rPr>
          <w:rtl/>
        </w:rPr>
        <w:t xml:space="preserve"> </w:t>
      </w:r>
      <w:r w:rsidR="00EE65B8" w:rsidRPr="009A5D46">
        <w:rPr>
          <w:rtl/>
        </w:rPr>
        <w:t>وفي</w:t>
      </w:r>
      <w:r w:rsidR="00EE65B8">
        <w:rPr>
          <w:rtl/>
        </w:rPr>
        <w:t xml:space="preserve"> </w:t>
      </w:r>
      <w:r w:rsidR="00EE65B8" w:rsidRPr="009A5D46">
        <w:rPr>
          <w:rtl/>
        </w:rPr>
        <w:t>جميع</w:t>
      </w:r>
      <w:r w:rsidR="00EE65B8">
        <w:rPr>
          <w:rtl/>
        </w:rPr>
        <w:t xml:space="preserve"> </w:t>
      </w:r>
      <w:r w:rsidR="00EE65B8" w:rsidRPr="009A5D46">
        <w:rPr>
          <w:rtl/>
        </w:rPr>
        <w:t>الخطط</w:t>
      </w:r>
      <w:r w:rsidR="00EE65B8">
        <w:rPr>
          <w:rtl/>
        </w:rPr>
        <w:t xml:space="preserve"> </w:t>
      </w:r>
      <w:r w:rsidR="00EE65B8" w:rsidRPr="009A5D46">
        <w:rPr>
          <w:rtl/>
        </w:rPr>
        <w:t>والسياسات</w:t>
      </w:r>
      <w:r w:rsidR="00EE65B8">
        <w:rPr>
          <w:rtl/>
        </w:rPr>
        <w:t xml:space="preserve"> </w:t>
      </w:r>
      <w:r w:rsidR="00EE65B8" w:rsidRPr="009A5D46">
        <w:rPr>
          <w:rtl/>
        </w:rPr>
        <w:t>التي</w:t>
      </w:r>
      <w:r w:rsidR="00EE65B8">
        <w:rPr>
          <w:rtl/>
        </w:rPr>
        <w:t xml:space="preserve"> </w:t>
      </w:r>
      <w:r w:rsidR="00EE65B8" w:rsidRPr="009A5D46">
        <w:rPr>
          <w:rtl/>
        </w:rPr>
        <w:t>تضعها</w:t>
      </w:r>
      <w:r w:rsidR="00EE65B8">
        <w:rPr>
          <w:rtl/>
        </w:rPr>
        <w:t xml:space="preserve"> </w:t>
      </w:r>
      <w:r w:rsidR="00EE65B8" w:rsidRPr="009A5D46">
        <w:rPr>
          <w:rtl/>
        </w:rPr>
        <w:t>الحكومة</w:t>
      </w:r>
      <w:r w:rsidR="00EE65B8">
        <w:rPr>
          <w:rtl/>
        </w:rPr>
        <w:t xml:space="preserve"> </w:t>
      </w:r>
      <w:r w:rsidR="00EE65B8" w:rsidRPr="009A5D46">
        <w:rPr>
          <w:rtl/>
        </w:rPr>
        <w:t>في</w:t>
      </w:r>
      <w:r w:rsidR="00EE65B8">
        <w:rPr>
          <w:rtl/>
        </w:rPr>
        <w:t xml:space="preserve"> </w:t>
      </w:r>
      <w:r w:rsidR="00EE65B8" w:rsidRPr="009A5D46">
        <w:rPr>
          <w:rtl/>
        </w:rPr>
        <w:t>جميع</w:t>
      </w:r>
      <w:r w:rsidR="00EE65B8">
        <w:rPr>
          <w:rtl/>
        </w:rPr>
        <w:t xml:space="preserve"> </w:t>
      </w:r>
      <w:r w:rsidR="00EE65B8" w:rsidRPr="009A5D46">
        <w:rPr>
          <w:rtl/>
        </w:rPr>
        <w:t>القطاعات</w:t>
      </w:r>
      <w:r w:rsidR="00EE65B8">
        <w:rPr>
          <w:rtl/>
        </w:rPr>
        <w:t xml:space="preserve"> </w:t>
      </w:r>
      <w:r w:rsidR="00EE65B8" w:rsidRPr="009A5D46">
        <w:rPr>
          <w:rtl/>
        </w:rPr>
        <w:t>وعلى</w:t>
      </w:r>
      <w:r w:rsidR="00EE65B8">
        <w:rPr>
          <w:rtl/>
        </w:rPr>
        <w:t xml:space="preserve"> </w:t>
      </w:r>
      <w:r w:rsidR="00EE65B8" w:rsidRPr="009A5D46">
        <w:rPr>
          <w:rtl/>
        </w:rPr>
        <w:t>كافة</w:t>
      </w:r>
      <w:r w:rsidR="00EE65B8">
        <w:rPr>
          <w:rtl/>
        </w:rPr>
        <w:t xml:space="preserve"> </w:t>
      </w:r>
      <w:r w:rsidR="00EE65B8" w:rsidRPr="009A5D46">
        <w:rPr>
          <w:rtl/>
        </w:rPr>
        <w:t>المستويات.</w:t>
      </w:r>
      <w:r w:rsidR="00EE65B8">
        <w:rPr>
          <w:rtl/>
        </w:rPr>
        <w:t xml:space="preserve"> </w:t>
      </w:r>
    </w:p>
    <w:p w:rsidR="00E53191" w:rsidRPr="00E53191" w:rsidRDefault="00E53191" w:rsidP="00E53191">
      <w:pPr>
        <w:pStyle w:val="SingleTxt"/>
        <w:spacing w:after="0" w:line="120" w:lineRule="exact"/>
        <w:rPr>
          <w:b/>
          <w:sz w:val="10"/>
          <w:rtl/>
        </w:rPr>
      </w:pPr>
    </w:p>
    <w:p w:rsidR="00EE65B8" w:rsidRPr="009A5D46" w:rsidRDefault="00EE65B8"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A5D46">
        <w:rPr>
          <w:rtl/>
        </w:rPr>
        <w:tab/>
      </w:r>
      <w:r w:rsidRPr="009A5D46">
        <w:rPr>
          <w:rtl/>
        </w:rPr>
        <w:tab/>
        <w:t>التدابير</w:t>
      </w:r>
      <w:r>
        <w:rPr>
          <w:rtl/>
        </w:rPr>
        <w:t xml:space="preserve"> </w:t>
      </w:r>
      <w:r w:rsidRPr="009A5D46">
        <w:rPr>
          <w:rtl/>
        </w:rPr>
        <w:t>المعتمدة</w:t>
      </w:r>
      <w:r>
        <w:rPr>
          <w:rtl/>
        </w:rPr>
        <w:t xml:space="preserve"> </w:t>
      </w:r>
      <w:r w:rsidRPr="009A5D46">
        <w:rPr>
          <w:rtl/>
        </w:rPr>
        <w:t>لتنفيذ</w:t>
      </w:r>
      <w:r>
        <w:rPr>
          <w:rtl/>
        </w:rPr>
        <w:t xml:space="preserve"> </w:t>
      </w:r>
      <w:r w:rsidRPr="009A5D46">
        <w:rPr>
          <w:rtl/>
        </w:rPr>
        <w:t>الملاحظة</w:t>
      </w:r>
      <w:r>
        <w:rPr>
          <w:rtl/>
        </w:rPr>
        <w:t xml:space="preserve"> </w:t>
      </w:r>
      <w:r w:rsidRPr="009A5D46">
        <w:rPr>
          <w:rtl/>
        </w:rPr>
        <w:t>الختامية</w:t>
      </w:r>
    </w:p>
    <w:p w:rsidR="00EE65B8" w:rsidRPr="009A5D46" w:rsidRDefault="00EE65B8" w:rsidP="00EE65B8">
      <w:pPr>
        <w:pStyle w:val="SingleTxt"/>
        <w:rPr>
          <w:rtl/>
        </w:rPr>
      </w:pPr>
      <w:r w:rsidRPr="009A5D46">
        <w:rPr>
          <w:rtl/>
        </w:rPr>
        <w:t>١٢</w:t>
      </w:r>
      <w:r>
        <w:rPr>
          <w:rtl/>
        </w:rPr>
        <w:t xml:space="preserve"> </w:t>
      </w:r>
      <w:r w:rsidRPr="009A5D46">
        <w:rPr>
          <w:rtl/>
        </w:rPr>
        <w:t>-</w:t>
      </w:r>
      <w:r w:rsidR="00E53191">
        <w:rPr>
          <w:rFonts w:hint="cs"/>
          <w:rtl/>
        </w:rPr>
        <w:tab/>
      </w:r>
      <w:r w:rsidRPr="009A5D46">
        <w:rPr>
          <w:rtl/>
        </w:rPr>
        <w:t>جرى</w:t>
      </w:r>
      <w:r>
        <w:rPr>
          <w:rtl/>
        </w:rPr>
        <w:t xml:space="preserve"> </w:t>
      </w:r>
      <w:r w:rsidRPr="009A5D46">
        <w:rPr>
          <w:rtl/>
        </w:rPr>
        <w:t>استعراض</w:t>
      </w:r>
      <w:r>
        <w:rPr>
          <w:rtl/>
        </w:rPr>
        <w:t xml:space="preserve"> </w:t>
      </w:r>
      <w:r w:rsidRPr="009A5D46">
        <w:rPr>
          <w:rtl/>
        </w:rPr>
        <w:t>خطة</w:t>
      </w:r>
      <w:r>
        <w:rPr>
          <w:rtl/>
        </w:rPr>
        <w:t xml:space="preserve"> </w:t>
      </w:r>
      <w:r w:rsidRPr="009A5D46">
        <w:rPr>
          <w:rtl/>
        </w:rPr>
        <w:t>الأولويات</w:t>
      </w:r>
      <w:r>
        <w:rPr>
          <w:rtl/>
        </w:rPr>
        <w:t xml:space="preserve"> </w:t>
      </w:r>
      <w:r w:rsidRPr="009A5D46">
        <w:rPr>
          <w:rtl/>
        </w:rPr>
        <w:t>والعمل</w:t>
      </w:r>
      <w:r>
        <w:rPr>
          <w:rtl/>
        </w:rPr>
        <w:t xml:space="preserve"> </w:t>
      </w:r>
      <w:r w:rsidRPr="009A5D46">
        <w:rPr>
          <w:rtl/>
        </w:rPr>
        <w:t>الحكومية</w:t>
      </w:r>
      <w:r>
        <w:rPr>
          <w:rtl/>
        </w:rPr>
        <w:t xml:space="preserve"> </w:t>
      </w:r>
      <w:r w:rsidRPr="009A5D46">
        <w:rPr>
          <w:rtl/>
        </w:rPr>
        <w:t>لضمان</w:t>
      </w:r>
      <w:r>
        <w:rPr>
          <w:rtl/>
        </w:rPr>
        <w:t xml:space="preserve"> </w:t>
      </w:r>
      <w:r w:rsidRPr="009A5D46">
        <w:rPr>
          <w:rtl/>
        </w:rPr>
        <w:t>تجسيد</w:t>
      </w:r>
      <w:r>
        <w:rPr>
          <w:rtl/>
        </w:rPr>
        <w:t xml:space="preserve"> </w:t>
      </w:r>
      <w:r w:rsidRPr="009A5D46">
        <w:rPr>
          <w:rtl/>
        </w:rPr>
        <w:t>المساواة</w:t>
      </w:r>
      <w:r>
        <w:rPr>
          <w:rtl/>
        </w:rPr>
        <w:t xml:space="preserve"> </w:t>
      </w:r>
      <w:r w:rsidRPr="009A5D46">
        <w:rPr>
          <w:rtl/>
        </w:rPr>
        <w:t>بين</w:t>
      </w:r>
      <w:r>
        <w:rPr>
          <w:rtl/>
        </w:rPr>
        <w:t xml:space="preserve"> </w:t>
      </w:r>
      <w:r w:rsidRPr="009A5D46">
        <w:rPr>
          <w:rtl/>
        </w:rPr>
        <w:t>الجنسين</w:t>
      </w:r>
      <w:r>
        <w:rPr>
          <w:rtl/>
        </w:rPr>
        <w:t xml:space="preserve"> </w:t>
      </w:r>
      <w:r w:rsidRPr="009A5D46">
        <w:rPr>
          <w:rtl/>
        </w:rPr>
        <w:t>والنهوض</w:t>
      </w:r>
      <w:r>
        <w:rPr>
          <w:rtl/>
        </w:rPr>
        <w:t xml:space="preserve"> </w:t>
      </w:r>
      <w:r w:rsidRPr="009A5D46">
        <w:rPr>
          <w:rtl/>
        </w:rPr>
        <w:t>بالمرأة</w:t>
      </w:r>
      <w:r>
        <w:rPr>
          <w:rtl/>
        </w:rPr>
        <w:t xml:space="preserve"> </w:t>
      </w:r>
      <w:r w:rsidRPr="009A5D46">
        <w:rPr>
          <w:rtl/>
        </w:rPr>
        <w:t>في</w:t>
      </w:r>
      <w:r>
        <w:rPr>
          <w:rtl/>
        </w:rPr>
        <w:t xml:space="preserve"> </w:t>
      </w:r>
      <w:r w:rsidRPr="009A5D46">
        <w:rPr>
          <w:rtl/>
        </w:rPr>
        <w:t>جميع</w:t>
      </w:r>
      <w:r>
        <w:rPr>
          <w:rtl/>
        </w:rPr>
        <w:t xml:space="preserve"> </w:t>
      </w:r>
      <w:r w:rsidRPr="009A5D46">
        <w:rPr>
          <w:rtl/>
        </w:rPr>
        <w:t>خطط</w:t>
      </w:r>
      <w:r>
        <w:rPr>
          <w:rtl/>
        </w:rPr>
        <w:t xml:space="preserve"> </w:t>
      </w:r>
      <w:r w:rsidRPr="009A5D46">
        <w:rPr>
          <w:rtl/>
        </w:rPr>
        <w:t>الحكومة</w:t>
      </w:r>
      <w:r>
        <w:rPr>
          <w:rtl/>
        </w:rPr>
        <w:t xml:space="preserve"> </w:t>
      </w:r>
      <w:r w:rsidRPr="009A5D46">
        <w:rPr>
          <w:rtl/>
        </w:rPr>
        <w:t>وسياساتها.</w:t>
      </w:r>
      <w:r>
        <w:rPr>
          <w:rtl/>
        </w:rPr>
        <w:t xml:space="preserve"> </w:t>
      </w:r>
      <w:r w:rsidRPr="009A5D46">
        <w:rPr>
          <w:rtl/>
        </w:rPr>
        <w:t>وعُيّن</w:t>
      </w:r>
      <w:r>
        <w:rPr>
          <w:rtl/>
        </w:rPr>
        <w:t xml:space="preserve"> </w:t>
      </w:r>
      <w:r w:rsidRPr="009A5D46">
        <w:rPr>
          <w:rtl/>
        </w:rPr>
        <w:t>أشخاص،</w:t>
      </w:r>
      <w:r>
        <w:rPr>
          <w:rtl/>
        </w:rPr>
        <w:t xml:space="preserve"> </w:t>
      </w:r>
      <w:r w:rsidRPr="009A5D46">
        <w:rPr>
          <w:rtl/>
        </w:rPr>
        <w:t>ليكونوا</w:t>
      </w:r>
      <w:r>
        <w:rPr>
          <w:rtl/>
        </w:rPr>
        <w:t xml:space="preserve"> </w:t>
      </w:r>
      <w:r w:rsidRPr="009A5D46">
        <w:rPr>
          <w:rtl/>
        </w:rPr>
        <w:t>جهات</w:t>
      </w:r>
      <w:r>
        <w:rPr>
          <w:rtl/>
        </w:rPr>
        <w:t xml:space="preserve"> </w:t>
      </w:r>
      <w:r w:rsidRPr="009A5D46">
        <w:rPr>
          <w:rtl/>
        </w:rPr>
        <w:t>اتصال</w:t>
      </w:r>
      <w:r>
        <w:rPr>
          <w:rtl/>
        </w:rPr>
        <w:t xml:space="preserve"> </w:t>
      </w:r>
      <w:r w:rsidRPr="009A5D46">
        <w:rPr>
          <w:rtl/>
        </w:rPr>
        <w:t>في</w:t>
      </w:r>
      <w:r>
        <w:rPr>
          <w:rtl/>
        </w:rPr>
        <w:t xml:space="preserve"> </w:t>
      </w:r>
      <w:r w:rsidRPr="009A5D46">
        <w:rPr>
          <w:rtl/>
        </w:rPr>
        <w:t>المسائل</w:t>
      </w:r>
      <w:r>
        <w:rPr>
          <w:rtl/>
        </w:rPr>
        <w:t xml:space="preserve"> </w:t>
      </w:r>
      <w:r w:rsidRPr="009A5D46">
        <w:rPr>
          <w:rtl/>
        </w:rPr>
        <w:t>الجنسانية،</w:t>
      </w:r>
      <w:r>
        <w:rPr>
          <w:rtl/>
        </w:rPr>
        <w:t xml:space="preserve"> </w:t>
      </w:r>
      <w:r w:rsidRPr="009A5D46">
        <w:rPr>
          <w:rtl/>
        </w:rPr>
        <w:t>في</w:t>
      </w:r>
      <w:r>
        <w:rPr>
          <w:rtl/>
        </w:rPr>
        <w:t xml:space="preserve"> </w:t>
      </w:r>
      <w:r w:rsidRPr="009A5D46">
        <w:rPr>
          <w:rtl/>
        </w:rPr>
        <w:t>مختلف</w:t>
      </w:r>
      <w:r>
        <w:rPr>
          <w:rtl/>
        </w:rPr>
        <w:t xml:space="preserve"> </w:t>
      </w:r>
      <w:r w:rsidRPr="009A5D46">
        <w:rPr>
          <w:rtl/>
        </w:rPr>
        <w:t>وزارات</w:t>
      </w:r>
      <w:r>
        <w:rPr>
          <w:rtl/>
        </w:rPr>
        <w:t xml:space="preserve"> </w:t>
      </w:r>
      <w:r w:rsidRPr="009A5D46">
        <w:rPr>
          <w:rtl/>
        </w:rPr>
        <w:t>الحكومة</w:t>
      </w:r>
      <w:r>
        <w:rPr>
          <w:rtl/>
        </w:rPr>
        <w:t xml:space="preserve"> </w:t>
      </w:r>
      <w:r w:rsidRPr="009A5D46">
        <w:rPr>
          <w:rtl/>
        </w:rPr>
        <w:t>وإداراتها</w:t>
      </w:r>
      <w:r>
        <w:rPr>
          <w:rtl/>
        </w:rPr>
        <w:t xml:space="preserve"> </w:t>
      </w:r>
      <w:r w:rsidRPr="009A5D46">
        <w:rPr>
          <w:rtl/>
        </w:rPr>
        <w:t>كوزارة</w:t>
      </w:r>
      <w:r>
        <w:rPr>
          <w:rtl/>
        </w:rPr>
        <w:t xml:space="preserve"> </w:t>
      </w:r>
      <w:r w:rsidRPr="009A5D46">
        <w:rPr>
          <w:rtl/>
        </w:rPr>
        <w:t>الصحة</w:t>
      </w:r>
      <w:r>
        <w:rPr>
          <w:rtl/>
        </w:rPr>
        <w:t xml:space="preserve"> </w:t>
      </w:r>
      <w:r w:rsidRPr="009A5D46">
        <w:rPr>
          <w:rtl/>
        </w:rPr>
        <w:t>ووزارة</w:t>
      </w:r>
      <w:r>
        <w:rPr>
          <w:rtl/>
        </w:rPr>
        <w:t xml:space="preserve"> </w:t>
      </w:r>
      <w:r w:rsidRPr="009A5D46">
        <w:rPr>
          <w:rtl/>
        </w:rPr>
        <w:t>التعليم،</w:t>
      </w:r>
      <w:r>
        <w:rPr>
          <w:rtl/>
        </w:rPr>
        <w:t xml:space="preserve"> </w:t>
      </w:r>
      <w:r w:rsidRPr="009A5D46">
        <w:rPr>
          <w:rtl/>
        </w:rPr>
        <w:t>وفي</w:t>
      </w:r>
      <w:r>
        <w:rPr>
          <w:rtl/>
        </w:rPr>
        <w:t xml:space="preserve"> </w:t>
      </w:r>
      <w:r w:rsidRPr="009A5D46">
        <w:rPr>
          <w:rtl/>
        </w:rPr>
        <w:t>الحكومة</w:t>
      </w:r>
      <w:r>
        <w:rPr>
          <w:rtl/>
        </w:rPr>
        <w:t xml:space="preserve"> </w:t>
      </w:r>
      <w:r w:rsidRPr="009A5D46">
        <w:rPr>
          <w:rtl/>
        </w:rPr>
        <w:t>الإقليمية</w:t>
      </w:r>
      <w:r>
        <w:rPr>
          <w:rtl/>
        </w:rPr>
        <w:t xml:space="preserve"> </w:t>
      </w:r>
      <w:r w:rsidRPr="009A5D46">
        <w:rPr>
          <w:rtl/>
        </w:rPr>
        <w:t>المحلية</w:t>
      </w:r>
      <w:r>
        <w:rPr>
          <w:rtl/>
        </w:rPr>
        <w:t xml:space="preserve"> </w:t>
      </w:r>
      <w:r w:rsidRPr="009A5D46">
        <w:rPr>
          <w:rtl/>
        </w:rPr>
        <w:t>في</w:t>
      </w:r>
      <w:r>
        <w:rPr>
          <w:rtl/>
        </w:rPr>
        <w:t xml:space="preserve"> </w:t>
      </w:r>
      <w:r w:rsidRPr="009A5D46">
        <w:rPr>
          <w:rtl/>
        </w:rPr>
        <w:t>مقاطعة</w:t>
      </w:r>
      <w:r>
        <w:rPr>
          <w:rtl/>
        </w:rPr>
        <w:t xml:space="preserve"> </w:t>
      </w:r>
      <w:r w:rsidRPr="009A5D46">
        <w:rPr>
          <w:rtl/>
        </w:rPr>
        <w:t>تافيا،</w:t>
      </w:r>
      <w:r>
        <w:rPr>
          <w:rtl/>
        </w:rPr>
        <w:t xml:space="preserve"> </w:t>
      </w:r>
      <w:r w:rsidRPr="009A5D46">
        <w:rPr>
          <w:rtl/>
        </w:rPr>
        <w:t>وسانما،</w:t>
      </w:r>
      <w:r>
        <w:rPr>
          <w:rtl/>
        </w:rPr>
        <w:t xml:space="preserve"> </w:t>
      </w:r>
      <w:r w:rsidRPr="009A5D46">
        <w:rPr>
          <w:rtl/>
        </w:rPr>
        <w:t>ومقاطعة</w:t>
      </w:r>
      <w:r>
        <w:rPr>
          <w:rtl/>
        </w:rPr>
        <w:t xml:space="preserve"> </w:t>
      </w:r>
      <w:r w:rsidRPr="009A5D46">
        <w:rPr>
          <w:rtl/>
        </w:rPr>
        <w:t>مالامبّا.</w:t>
      </w:r>
      <w:r>
        <w:rPr>
          <w:rtl/>
        </w:rPr>
        <w:t xml:space="preserve"> </w:t>
      </w:r>
    </w:p>
    <w:p w:rsidR="00EE65B8" w:rsidRPr="009A5D46" w:rsidRDefault="00EE65B8" w:rsidP="00EE65B8">
      <w:pPr>
        <w:pStyle w:val="SingleTxt"/>
        <w:rPr>
          <w:rtl/>
        </w:rPr>
      </w:pPr>
      <w:r w:rsidRPr="009A5D46">
        <w:rPr>
          <w:rtl/>
        </w:rPr>
        <w:t>١٣</w:t>
      </w:r>
      <w:r>
        <w:rPr>
          <w:rtl/>
        </w:rPr>
        <w:t xml:space="preserve"> </w:t>
      </w:r>
      <w:r w:rsidRPr="009A5D46">
        <w:rPr>
          <w:rtl/>
        </w:rPr>
        <w:t>-</w:t>
      </w:r>
      <w:r w:rsidR="00E53191">
        <w:rPr>
          <w:rFonts w:hint="cs"/>
          <w:rtl/>
        </w:rPr>
        <w:tab/>
      </w:r>
      <w:r w:rsidRPr="009A5D46">
        <w:rPr>
          <w:rtl/>
        </w:rPr>
        <w:t>ولكفالة</w:t>
      </w:r>
      <w:r>
        <w:rPr>
          <w:rtl/>
        </w:rPr>
        <w:t xml:space="preserve"> </w:t>
      </w:r>
      <w:r w:rsidRPr="009A5D46">
        <w:rPr>
          <w:rtl/>
        </w:rPr>
        <w:t>إنجاز</w:t>
      </w:r>
      <w:r>
        <w:rPr>
          <w:rtl/>
        </w:rPr>
        <w:t xml:space="preserve"> </w:t>
      </w:r>
      <w:r w:rsidRPr="009A5D46">
        <w:rPr>
          <w:rtl/>
        </w:rPr>
        <w:t>أنشطة</w:t>
      </w:r>
      <w:r>
        <w:rPr>
          <w:rtl/>
        </w:rPr>
        <w:t xml:space="preserve"> </w:t>
      </w:r>
      <w:r w:rsidRPr="009A5D46">
        <w:rPr>
          <w:rtl/>
        </w:rPr>
        <w:t>مراعاة</w:t>
      </w:r>
      <w:r>
        <w:rPr>
          <w:rtl/>
        </w:rPr>
        <w:t xml:space="preserve"> </w:t>
      </w:r>
      <w:r w:rsidRPr="009A5D46">
        <w:rPr>
          <w:rtl/>
        </w:rPr>
        <w:t>المنظور</w:t>
      </w:r>
      <w:r>
        <w:rPr>
          <w:rtl/>
        </w:rPr>
        <w:t xml:space="preserve"> </w:t>
      </w:r>
      <w:r w:rsidRPr="009A5D46">
        <w:rPr>
          <w:rtl/>
        </w:rPr>
        <w:t>الجنساني</w:t>
      </w:r>
      <w:r>
        <w:rPr>
          <w:rtl/>
        </w:rPr>
        <w:t xml:space="preserve"> </w:t>
      </w:r>
      <w:r w:rsidRPr="009A5D46">
        <w:rPr>
          <w:rtl/>
        </w:rPr>
        <w:t>في</w:t>
      </w:r>
      <w:r>
        <w:rPr>
          <w:rtl/>
        </w:rPr>
        <w:t xml:space="preserve"> </w:t>
      </w:r>
      <w:r w:rsidRPr="009A5D46">
        <w:rPr>
          <w:rtl/>
        </w:rPr>
        <w:t>البلد</w:t>
      </w:r>
      <w:r>
        <w:rPr>
          <w:rtl/>
        </w:rPr>
        <w:t xml:space="preserve"> </w:t>
      </w:r>
      <w:r w:rsidRPr="009A5D46">
        <w:rPr>
          <w:rtl/>
        </w:rPr>
        <w:t>ورصدها،</w:t>
      </w:r>
      <w:r>
        <w:rPr>
          <w:rtl/>
        </w:rPr>
        <w:t xml:space="preserve"> </w:t>
      </w:r>
      <w:r w:rsidRPr="009A5D46">
        <w:rPr>
          <w:rtl/>
        </w:rPr>
        <w:t>تعقد</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بدعم</w:t>
      </w:r>
      <w:r>
        <w:rPr>
          <w:rtl/>
        </w:rPr>
        <w:t xml:space="preserve"> </w:t>
      </w:r>
      <w:r w:rsidRPr="009A5D46">
        <w:rPr>
          <w:rtl/>
        </w:rPr>
        <w:t>من</w:t>
      </w:r>
      <w:r>
        <w:rPr>
          <w:rtl/>
        </w:rPr>
        <w:t xml:space="preserve"> </w:t>
      </w:r>
      <w:r w:rsidRPr="009A5D46">
        <w:rPr>
          <w:rtl/>
        </w:rPr>
        <w:t>هيئة</w:t>
      </w:r>
      <w:r>
        <w:rPr>
          <w:rtl/>
        </w:rPr>
        <w:t xml:space="preserve"> </w:t>
      </w:r>
      <w:r w:rsidRPr="009A5D46">
        <w:rPr>
          <w:rtl/>
        </w:rPr>
        <w:t>الأمم</w:t>
      </w:r>
      <w:r>
        <w:rPr>
          <w:rtl/>
        </w:rPr>
        <w:t xml:space="preserve"> </w:t>
      </w:r>
      <w:r w:rsidRPr="009A5D46">
        <w:rPr>
          <w:rtl/>
        </w:rPr>
        <w:t>المتحدة</w:t>
      </w:r>
      <w:r>
        <w:rPr>
          <w:rtl/>
        </w:rPr>
        <w:t xml:space="preserve"> </w:t>
      </w:r>
      <w:r w:rsidRPr="009A5D46">
        <w:rPr>
          <w:rtl/>
        </w:rPr>
        <w:t>للمرأة،</w:t>
      </w:r>
      <w:r>
        <w:rPr>
          <w:rtl/>
        </w:rPr>
        <w:t xml:space="preserve"> </w:t>
      </w:r>
      <w:r w:rsidRPr="009A5D46">
        <w:rPr>
          <w:rtl/>
        </w:rPr>
        <w:t>اجتماعا</w:t>
      </w:r>
      <w:r>
        <w:rPr>
          <w:rtl/>
        </w:rPr>
        <w:t xml:space="preserve"> </w:t>
      </w:r>
      <w:r w:rsidRPr="009A5D46">
        <w:rPr>
          <w:rtl/>
        </w:rPr>
        <w:t>فصليا</w:t>
      </w:r>
      <w:r>
        <w:rPr>
          <w:rtl/>
        </w:rPr>
        <w:t xml:space="preserve"> </w:t>
      </w:r>
      <w:r w:rsidRPr="009A5D46">
        <w:rPr>
          <w:rtl/>
        </w:rPr>
        <w:t>يتعلق</w:t>
      </w:r>
      <w:r>
        <w:rPr>
          <w:rtl/>
        </w:rPr>
        <w:t xml:space="preserve"> </w:t>
      </w:r>
      <w:r w:rsidRPr="009A5D46">
        <w:rPr>
          <w:rtl/>
        </w:rPr>
        <w:t>بالتنمية</w:t>
      </w:r>
      <w:r>
        <w:rPr>
          <w:rtl/>
        </w:rPr>
        <w:t xml:space="preserve"> </w:t>
      </w:r>
      <w:r w:rsidRPr="009A5D46">
        <w:rPr>
          <w:rtl/>
        </w:rPr>
        <w:t>الجنسانية،</w:t>
      </w:r>
      <w:r>
        <w:rPr>
          <w:rtl/>
        </w:rPr>
        <w:t xml:space="preserve"> </w:t>
      </w:r>
      <w:r w:rsidRPr="009A5D46">
        <w:rPr>
          <w:rtl/>
        </w:rPr>
        <w:t>تُشارك</w:t>
      </w:r>
      <w:r w:rsidR="009216E9">
        <w:rPr>
          <w:rFonts w:hint="cs"/>
          <w:rtl/>
        </w:rPr>
        <w:t> </w:t>
      </w:r>
      <w:r w:rsidRPr="009A5D46">
        <w:rPr>
          <w:rtl/>
        </w:rPr>
        <w:t>فيه</w:t>
      </w:r>
      <w:r>
        <w:rPr>
          <w:rtl/>
        </w:rPr>
        <w:t xml:space="preserve"> </w:t>
      </w:r>
      <w:r w:rsidRPr="009A5D46">
        <w:rPr>
          <w:rtl/>
        </w:rPr>
        <w:t>مختلف</w:t>
      </w:r>
      <w:r>
        <w:rPr>
          <w:rtl/>
        </w:rPr>
        <w:t xml:space="preserve"> </w:t>
      </w:r>
      <w:r w:rsidRPr="009A5D46">
        <w:rPr>
          <w:rtl/>
        </w:rPr>
        <w:t>وزارات</w:t>
      </w:r>
      <w:r>
        <w:rPr>
          <w:rtl/>
        </w:rPr>
        <w:t xml:space="preserve"> </w:t>
      </w:r>
      <w:r w:rsidRPr="009A5D46">
        <w:rPr>
          <w:rtl/>
        </w:rPr>
        <w:t>الحكومة</w:t>
      </w:r>
      <w:r>
        <w:rPr>
          <w:rtl/>
        </w:rPr>
        <w:t xml:space="preserve"> </w:t>
      </w:r>
      <w:r w:rsidRPr="009A5D46">
        <w:rPr>
          <w:rtl/>
        </w:rPr>
        <w:t>وإداراتها</w:t>
      </w:r>
      <w:r>
        <w:rPr>
          <w:rtl/>
        </w:rPr>
        <w:t xml:space="preserve"> </w:t>
      </w:r>
      <w:r w:rsidRPr="009A5D46">
        <w:rPr>
          <w:rtl/>
        </w:rPr>
        <w:t>وأجهزتها،</w:t>
      </w:r>
      <w:r>
        <w:rPr>
          <w:rtl/>
        </w:rPr>
        <w:t xml:space="preserve"> </w:t>
      </w:r>
      <w:r w:rsidRPr="009A5D46">
        <w:rPr>
          <w:rtl/>
        </w:rPr>
        <w:t>والمنظمات</w:t>
      </w:r>
      <w:r>
        <w:rPr>
          <w:rtl/>
        </w:rPr>
        <w:t xml:space="preserve"> </w:t>
      </w:r>
      <w:r w:rsidRPr="009A5D46">
        <w:rPr>
          <w:rtl/>
        </w:rPr>
        <w:t>غير</w:t>
      </w:r>
      <w:r>
        <w:rPr>
          <w:rtl/>
        </w:rPr>
        <w:t xml:space="preserve"> </w:t>
      </w:r>
      <w:r w:rsidRPr="009A5D46">
        <w:rPr>
          <w:rtl/>
        </w:rPr>
        <w:t>الحكومية،</w:t>
      </w:r>
      <w:r>
        <w:rPr>
          <w:rtl/>
        </w:rPr>
        <w:t xml:space="preserve"> </w:t>
      </w:r>
      <w:r w:rsidRPr="009A5D46">
        <w:rPr>
          <w:rtl/>
        </w:rPr>
        <w:t>والجماعات</w:t>
      </w:r>
      <w:r>
        <w:rPr>
          <w:rtl/>
        </w:rPr>
        <w:t xml:space="preserve"> </w:t>
      </w:r>
      <w:r w:rsidRPr="009A5D46">
        <w:rPr>
          <w:rtl/>
        </w:rPr>
        <w:t>النسائية.</w:t>
      </w:r>
      <w:r>
        <w:rPr>
          <w:rtl/>
        </w:rPr>
        <w:t xml:space="preserve"> </w:t>
      </w:r>
    </w:p>
    <w:p w:rsidR="00EE65B8" w:rsidRPr="009A5D46" w:rsidRDefault="00EE65B8" w:rsidP="00EE65B8">
      <w:pPr>
        <w:pStyle w:val="SingleTxt"/>
        <w:rPr>
          <w:rtl/>
        </w:rPr>
      </w:pPr>
      <w:r w:rsidRPr="009A5D46">
        <w:rPr>
          <w:rtl/>
        </w:rPr>
        <w:t>١٤</w:t>
      </w:r>
      <w:r>
        <w:rPr>
          <w:rtl/>
        </w:rPr>
        <w:t xml:space="preserve"> </w:t>
      </w:r>
      <w:r w:rsidRPr="009A5D46">
        <w:rPr>
          <w:rtl/>
        </w:rPr>
        <w:t>-</w:t>
      </w:r>
      <w:r w:rsidR="00E53191">
        <w:rPr>
          <w:rFonts w:hint="cs"/>
          <w:rtl/>
        </w:rPr>
        <w:tab/>
      </w:r>
      <w:r w:rsidRPr="009A5D46">
        <w:rPr>
          <w:rtl/>
        </w:rPr>
        <w:t>ووضعت</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خطة</w:t>
      </w:r>
      <w:r>
        <w:rPr>
          <w:rtl/>
        </w:rPr>
        <w:t xml:space="preserve"> </w:t>
      </w:r>
      <w:r w:rsidRPr="009A5D46">
        <w:rPr>
          <w:rtl/>
        </w:rPr>
        <w:t>عمل</w:t>
      </w:r>
      <w:r>
        <w:rPr>
          <w:rtl/>
        </w:rPr>
        <w:t xml:space="preserve"> </w:t>
      </w:r>
      <w:r w:rsidRPr="009A5D46">
        <w:rPr>
          <w:rtl/>
        </w:rPr>
        <w:t>وطنية</w:t>
      </w:r>
      <w:r>
        <w:rPr>
          <w:rtl/>
        </w:rPr>
        <w:t xml:space="preserve"> </w:t>
      </w:r>
      <w:r w:rsidRPr="009A5D46">
        <w:rPr>
          <w:rtl/>
        </w:rPr>
        <w:t>من</w:t>
      </w:r>
      <w:r>
        <w:rPr>
          <w:rtl/>
        </w:rPr>
        <w:t xml:space="preserve"> </w:t>
      </w:r>
      <w:r w:rsidRPr="009A5D46">
        <w:rPr>
          <w:rtl/>
        </w:rPr>
        <w:t>أجل</w:t>
      </w:r>
      <w:r>
        <w:rPr>
          <w:rtl/>
        </w:rPr>
        <w:t xml:space="preserve"> </w:t>
      </w:r>
      <w:r w:rsidRPr="009A5D46">
        <w:rPr>
          <w:rtl/>
        </w:rPr>
        <w:t>المرأة</w:t>
      </w:r>
      <w:r>
        <w:rPr>
          <w:rtl/>
        </w:rPr>
        <w:t xml:space="preserve"> </w:t>
      </w:r>
      <w:r w:rsidRPr="009A5D46">
        <w:rPr>
          <w:rtl/>
        </w:rPr>
        <w:t>(2007-2011)</w:t>
      </w:r>
      <w:r>
        <w:rPr>
          <w:rtl/>
        </w:rPr>
        <w:t xml:space="preserve"> </w:t>
      </w:r>
      <w:r w:rsidRPr="009A5D46">
        <w:rPr>
          <w:rtl/>
        </w:rPr>
        <w:t>تمخضت</w:t>
      </w:r>
      <w:r>
        <w:rPr>
          <w:rtl/>
        </w:rPr>
        <w:t xml:space="preserve"> </w:t>
      </w:r>
      <w:r w:rsidRPr="009A5D46">
        <w:rPr>
          <w:rtl/>
        </w:rPr>
        <w:t>عن</w:t>
      </w:r>
      <w:r>
        <w:rPr>
          <w:rtl/>
        </w:rPr>
        <w:t xml:space="preserve"> </w:t>
      </w:r>
      <w:r w:rsidRPr="009A5D46">
        <w:rPr>
          <w:rtl/>
        </w:rPr>
        <w:t>منتداها</w:t>
      </w:r>
      <w:r>
        <w:rPr>
          <w:rtl/>
        </w:rPr>
        <w:t xml:space="preserve"> </w:t>
      </w:r>
      <w:r w:rsidRPr="009A5D46">
        <w:rPr>
          <w:rtl/>
        </w:rPr>
        <w:t>الوطني</w:t>
      </w:r>
      <w:r>
        <w:rPr>
          <w:rtl/>
        </w:rPr>
        <w:t xml:space="preserve"> </w:t>
      </w:r>
      <w:r w:rsidRPr="009A5D46">
        <w:rPr>
          <w:rtl/>
        </w:rPr>
        <w:t>الأول</w:t>
      </w:r>
      <w:r>
        <w:rPr>
          <w:rtl/>
        </w:rPr>
        <w:t xml:space="preserve"> </w:t>
      </w:r>
      <w:r w:rsidRPr="009A5D46">
        <w:rPr>
          <w:rtl/>
        </w:rPr>
        <w:t>للمرأة</w:t>
      </w:r>
      <w:r>
        <w:rPr>
          <w:rtl/>
        </w:rPr>
        <w:t xml:space="preserve"> </w:t>
      </w:r>
      <w:r w:rsidRPr="009A5D46">
        <w:rPr>
          <w:rtl/>
        </w:rPr>
        <w:t>المعقود</w:t>
      </w:r>
      <w:r>
        <w:rPr>
          <w:rtl/>
        </w:rPr>
        <w:t xml:space="preserve"> </w:t>
      </w:r>
      <w:r w:rsidRPr="009A5D46">
        <w:rPr>
          <w:rtl/>
        </w:rPr>
        <w:t>في</w:t>
      </w:r>
      <w:r>
        <w:rPr>
          <w:rtl/>
        </w:rPr>
        <w:t xml:space="preserve"> </w:t>
      </w:r>
      <w:r w:rsidRPr="009A5D46">
        <w:rPr>
          <w:rtl/>
        </w:rPr>
        <w:t>عام</w:t>
      </w:r>
      <w:r>
        <w:rPr>
          <w:rtl/>
        </w:rPr>
        <w:t xml:space="preserve"> </w:t>
      </w:r>
      <w:r w:rsidRPr="009A5D46">
        <w:rPr>
          <w:rtl/>
        </w:rPr>
        <w:t>2006.</w:t>
      </w:r>
      <w:r>
        <w:rPr>
          <w:rtl/>
        </w:rPr>
        <w:t xml:space="preserve"> </w:t>
      </w:r>
      <w:r w:rsidRPr="009A5D46">
        <w:rPr>
          <w:rtl/>
        </w:rPr>
        <w:t>وحددت</w:t>
      </w:r>
      <w:r>
        <w:rPr>
          <w:rtl/>
        </w:rPr>
        <w:t xml:space="preserve"> </w:t>
      </w:r>
      <w:r w:rsidRPr="009A5D46">
        <w:rPr>
          <w:rtl/>
        </w:rPr>
        <w:t>خطة</w:t>
      </w:r>
      <w:r>
        <w:rPr>
          <w:rtl/>
        </w:rPr>
        <w:t xml:space="preserve"> </w:t>
      </w:r>
      <w:r w:rsidRPr="009A5D46">
        <w:rPr>
          <w:rtl/>
        </w:rPr>
        <w:t>العمل</w:t>
      </w:r>
      <w:r>
        <w:rPr>
          <w:rtl/>
        </w:rPr>
        <w:t xml:space="preserve"> </w:t>
      </w:r>
      <w:r w:rsidRPr="009A5D46">
        <w:rPr>
          <w:rtl/>
        </w:rPr>
        <w:t>الوطنية</w:t>
      </w:r>
      <w:r>
        <w:rPr>
          <w:rtl/>
        </w:rPr>
        <w:t xml:space="preserve"> </w:t>
      </w:r>
      <w:r w:rsidRPr="009A5D46">
        <w:rPr>
          <w:rtl/>
        </w:rPr>
        <w:t>من</w:t>
      </w:r>
      <w:r>
        <w:rPr>
          <w:rtl/>
        </w:rPr>
        <w:t xml:space="preserve"> </w:t>
      </w:r>
      <w:r w:rsidRPr="009A5D46">
        <w:rPr>
          <w:rtl/>
        </w:rPr>
        <w:t>أجل</w:t>
      </w:r>
      <w:r>
        <w:rPr>
          <w:rtl/>
        </w:rPr>
        <w:t xml:space="preserve"> </w:t>
      </w:r>
      <w:r w:rsidRPr="009A5D46">
        <w:rPr>
          <w:rtl/>
        </w:rPr>
        <w:t>المرأة</w:t>
      </w:r>
      <w:r>
        <w:rPr>
          <w:rtl/>
        </w:rPr>
        <w:t xml:space="preserve"> </w:t>
      </w:r>
      <w:r w:rsidRPr="009A5D46">
        <w:rPr>
          <w:rtl/>
        </w:rPr>
        <w:t>أهدافا</w:t>
      </w:r>
      <w:r>
        <w:rPr>
          <w:rtl/>
        </w:rPr>
        <w:t xml:space="preserve"> استراتيجي</w:t>
      </w:r>
      <w:r w:rsidRPr="009A5D46">
        <w:rPr>
          <w:rtl/>
        </w:rPr>
        <w:t>ة</w:t>
      </w:r>
      <w:r>
        <w:rPr>
          <w:rtl/>
        </w:rPr>
        <w:t xml:space="preserve"> </w:t>
      </w:r>
      <w:r w:rsidRPr="009A5D46">
        <w:rPr>
          <w:rtl/>
        </w:rPr>
        <w:t>تندرج</w:t>
      </w:r>
      <w:r>
        <w:rPr>
          <w:rtl/>
        </w:rPr>
        <w:t xml:space="preserve"> </w:t>
      </w:r>
      <w:r w:rsidRPr="009A5D46">
        <w:rPr>
          <w:rtl/>
        </w:rPr>
        <w:t>في</w:t>
      </w:r>
      <w:r>
        <w:rPr>
          <w:rtl/>
        </w:rPr>
        <w:t xml:space="preserve"> </w:t>
      </w:r>
      <w:r w:rsidRPr="009A5D46">
        <w:rPr>
          <w:rtl/>
        </w:rPr>
        <w:t>إطار</w:t>
      </w:r>
      <w:r>
        <w:rPr>
          <w:rtl/>
        </w:rPr>
        <w:t xml:space="preserve"> </w:t>
      </w:r>
      <w:r w:rsidRPr="009A5D46">
        <w:rPr>
          <w:rtl/>
        </w:rPr>
        <w:t>مجالات</w:t>
      </w:r>
      <w:r>
        <w:rPr>
          <w:rtl/>
        </w:rPr>
        <w:t xml:space="preserve"> </w:t>
      </w:r>
      <w:r w:rsidRPr="009A5D46">
        <w:rPr>
          <w:rtl/>
        </w:rPr>
        <w:t>الاهتمام</w:t>
      </w:r>
      <w:r>
        <w:rPr>
          <w:rtl/>
        </w:rPr>
        <w:t xml:space="preserve"> </w:t>
      </w:r>
      <w:r w:rsidRPr="009A5D46">
        <w:rPr>
          <w:rtl/>
        </w:rPr>
        <w:t>الاثني</w:t>
      </w:r>
      <w:r>
        <w:rPr>
          <w:rtl/>
        </w:rPr>
        <w:t xml:space="preserve"> </w:t>
      </w:r>
      <w:r w:rsidRPr="009A5D46">
        <w:rPr>
          <w:rtl/>
        </w:rPr>
        <w:t>عشر</w:t>
      </w:r>
      <w:r>
        <w:rPr>
          <w:rtl/>
        </w:rPr>
        <w:t xml:space="preserve"> </w:t>
      </w:r>
      <w:r w:rsidRPr="009A5D46">
        <w:rPr>
          <w:rtl/>
        </w:rPr>
        <w:t>المبينة</w:t>
      </w:r>
      <w:r>
        <w:rPr>
          <w:rtl/>
        </w:rPr>
        <w:t xml:space="preserve"> </w:t>
      </w:r>
      <w:r w:rsidRPr="009A5D46">
        <w:rPr>
          <w:rtl/>
        </w:rPr>
        <w:t>في</w:t>
      </w:r>
      <w:r>
        <w:rPr>
          <w:rtl/>
        </w:rPr>
        <w:t xml:space="preserve"> </w:t>
      </w:r>
      <w:r w:rsidRPr="009A5D46">
        <w:rPr>
          <w:rtl/>
        </w:rPr>
        <w:t>منهاج</w:t>
      </w:r>
      <w:r>
        <w:rPr>
          <w:rtl/>
        </w:rPr>
        <w:t xml:space="preserve"> </w:t>
      </w:r>
      <w:r w:rsidRPr="009A5D46">
        <w:rPr>
          <w:rtl/>
        </w:rPr>
        <w:t>عمل</w:t>
      </w:r>
      <w:r>
        <w:rPr>
          <w:rtl/>
        </w:rPr>
        <w:t xml:space="preserve"> </w:t>
      </w:r>
      <w:r w:rsidRPr="009A5D46">
        <w:rPr>
          <w:rtl/>
        </w:rPr>
        <w:t>بيجين،</w:t>
      </w:r>
      <w:r>
        <w:rPr>
          <w:rtl/>
        </w:rPr>
        <w:t xml:space="preserve"> </w:t>
      </w:r>
      <w:r w:rsidRPr="009A5D46">
        <w:rPr>
          <w:rtl/>
        </w:rPr>
        <w:t>ومبادرة</w:t>
      </w:r>
      <w:r>
        <w:rPr>
          <w:rtl/>
        </w:rPr>
        <w:t xml:space="preserve"> </w:t>
      </w:r>
      <w:r w:rsidRPr="009A5D46">
        <w:rPr>
          <w:rtl/>
        </w:rPr>
        <w:t>العمل</w:t>
      </w:r>
      <w:r>
        <w:rPr>
          <w:rtl/>
        </w:rPr>
        <w:t xml:space="preserve"> </w:t>
      </w:r>
      <w:r w:rsidRPr="009A5D46">
        <w:rPr>
          <w:rtl/>
        </w:rPr>
        <w:t>مع</w:t>
      </w:r>
      <w:r>
        <w:rPr>
          <w:rtl/>
        </w:rPr>
        <w:t xml:space="preserve"> </w:t>
      </w:r>
      <w:r w:rsidRPr="009A5D46">
        <w:rPr>
          <w:rtl/>
        </w:rPr>
        <w:t>المرأة</w:t>
      </w:r>
      <w:r>
        <w:rPr>
          <w:rtl/>
        </w:rPr>
        <w:t xml:space="preserve"> </w:t>
      </w:r>
      <w:r w:rsidRPr="009A5D46">
        <w:rPr>
          <w:rtl/>
        </w:rPr>
        <w:t>لعام</w:t>
      </w:r>
      <w:r>
        <w:rPr>
          <w:rtl/>
        </w:rPr>
        <w:t xml:space="preserve"> </w:t>
      </w:r>
      <w:r w:rsidRPr="009A5D46">
        <w:rPr>
          <w:rtl/>
        </w:rPr>
        <w:t>1996،</w:t>
      </w:r>
      <w:r>
        <w:rPr>
          <w:rtl/>
        </w:rPr>
        <w:t xml:space="preserve"> </w:t>
      </w:r>
      <w:r w:rsidRPr="009A5D46">
        <w:rPr>
          <w:rtl/>
        </w:rPr>
        <w:t>ومبادرة</w:t>
      </w:r>
      <w:r>
        <w:rPr>
          <w:rtl/>
        </w:rPr>
        <w:t xml:space="preserve"> </w:t>
      </w:r>
      <w:r w:rsidRPr="009A5D46">
        <w:rPr>
          <w:rtl/>
        </w:rPr>
        <w:t>مساندة</w:t>
      </w:r>
      <w:r>
        <w:rPr>
          <w:rtl/>
        </w:rPr>
        <w:t xml:space="preserve"> </w:t>
      </w:r>
      <w:r w:rsidRPr="009A5D46">
        <w:rPr>
          <w:rtl/>
        </w:rPr>
        <w:t>المرأة،</w:t>
      </w:r>
      <w:r>
        <w:rPr>
          <w:rtl/>
        </w:rPr>
        <w:t xml:space="preserve"> </w:t>
      </w:r>
      <w:r w:rsidRPr="009A5D46">
        <w:rPr>
          <w:rtl/>
        </w:rPr>
        <w:t>والسياسة</w:t>
      </w:r>
      <w:r>
        <w:rPr>
          <w:rtl/>
        </w:rPr>
        <w:t xml:space="preserve"> </w:t>
      </w:r>
      <w:r w:rsidRPr="009A5D46">
        <w:rPr>
          <w:rtl/>
        </w:rPr>
        <w:t>المتعلقة</w:t>
      </w:r>
      <w:r>
        <w:rPr>
          <w:rtl/>
        </w:rPr>
        <w:t xml:space="preserve"> </w:t>
      </w:r>
      <w:r w:rsidRPr="009A5D46">
        <w:rPr>
          <w:rtl/>
        </w:rPr>
        <w:t>بالإعاقة</w:t>
      </w:r>
      <w:r>
        <w:rPr>
          <w:rtl/>
        </w:rPr>
        <w:t xml:space="preserve"> </w:t>
      </w:r>
      <w:r w:rsidRPr="009A5D46">
        <w:rPr>
          <w:rtl/>
        </w:rPr>
        <w:t>والمساواة</w:t>
      </w:r>
      <w:r>
        <w:rPr>
          <w:rtl/>
        </w:rPr>
        <w:t xml:space="preserve"> </w:t>
      </w:r>
      <w:r w:rsidRPr="009A5D46">
        <w:rPr>
          <w:rtl/>
        </w:rPr>
        <w:t>بين</w:t>
      </w:r>
      <w:r>
        <w:rPr>
          <w:rtl/>
        </w:rPr>
        <w:t xml:space="preserve"> </w:t>
      </w:r>
      <w:r w:rsidRPr="009A5D46">
        <w:rPr>
          <w:rtl/>
        </w:rPr>
        <w:t>الجنسين.</w:t>
      </w:r>
      <w:r>
        <w:rPr>
          <w:rtl/>
        </w:rPr>
        <w:t xml:space="preserve"> </w:t>
      </w:r>
      <w:r w:rsidRPr="009A5D46">
        <w:rPr>
          <w:rtl/>
        </w:rPr>
        <w:t>وخطة</w:t>
      </w:r>
      <w:r>
        <w:rPr>
          <w:rtl/>
        </w:rPr>
        <w:t xml:space="preserve"> </w:t>
      </w:r>
      <w:r w:rsidRPr="009A5D46">
        <w:rPr>
          <w:rtl/>
        </w:rPr>
        <w:t>العمل</w:t>
      </w:r>
      <w:r>
        <w:rPr>
          <w:rtl/>
        </w:rPr>
        <w:t xml:space="preserve"> </w:t>
      </w:r>
      <w:r w:rsidRPr="009A5D46">
        <w:rPr>
          <w:rtl/>
        </w:rPr>
        <w:t>الوطنية</w:t>
      </w:r>
      <w:r>
        <w:rPr>
          <w:rtl/>
        </w:rPr>
        <w:t xml:space="preserve"> </w:t>
      </w:r>
      <w:r w:rsidRPr="009A5D46">
        <w:rPr>
          <w:rtl/>
        </w:rPr>
        <w:t>من</w:t>
      </w:r>
      <w:r>
        <w:rPr>
          <w:rtl/>
        </w:rPr>
        <w:t xml:space="preserve"> </w:t>
      </w:r>
      <w:r w:rsidRPr="009A5D46">
        <w:rPr>
          <w:rtl/>
        </w:rPr>
        <w:t>أجل</w:t>
      </w:r>
      <w:r>
        <w:rPr>
          <w:rtl/>
        </w:rPr>
        <w:t xml:space="preserve"> </w:t>
      </w:r>
      <w:r w:rsidRPr="009A5D46">
        <w:rPr>
          <w:rtl/>
        </w:rPr>
        <w:t>المرأة</w:t>
      </w:r>
      <w:r>
        <w:rPr>
          <w:rtl/>
        </w:rPr>
        <w:t xml:space="preserve"> </w:t>
      </w:r>
      <w:r w:rsidRPr="009A5D46">
        <w:rPr>
          <w:rtl/>
        </w:rPr>
        <w:t>هي</w:t>
      </w:r>
      <w:r>
        <w:rPr>
          <w:rtl/>
        </w:rPr>
        <w:t xml:space="preserve"> </w:t>
      </w:r>
      <w:r w:rsidRPr="009A5D46">
        <w:rPr>
          <w:rtl/>
        </w:rPr>
        <w:t>بمثابة</w:t>
      </w:r>
      <w:r>
        <w:rPr>
          <w:rtl/>
        </w:rPr>
        <w:t xml:space="preserve"> </w:t>
      </w:r>
      <w:r w:rsidRPr="009A5D46">
        <w:rPr>
          <w:rtl/>
        </w:rPr>
        <w:t>آلية</w:t>
      </w:r>
      <w:r>
        <w:rPr>
          <w:rtl/>
        </w:rPr>
        <w:t xml:space="preserve"> </w:t>
      </w:r>
      <w:r w:rsidRPr="009A5D46">
        <w:rPr>
          <w:rtl/>
        </w:rPr>
        <w:t>تساعد</w:t>
      </w:r>
      <w:r>
        <w:rPr>
          <w:rtl/>
        </w:rPr>
        <w:t xml:space="preserve"> </w:t>
      </w:r>
      <w:r w:rsidRPr="009A5D46">
        <w:rPr>
          <w:rtl/>
        </w:rPr>
        <w:t>جميع</w:t>
      </w:r>
      <w:r>
        <w:rPr>
          <w:rtl/>
        </w:rPr>
        <w:t xml:space="preserve"> </w:t>
      </w:r>
      <w:r w:rsidRPr="009A5D46">
        <w:rPr>
          <w:rtl/>
        </w:rPr>
        <w:t>الوكالات</w:t>
      </w:r>
      <w:r>
        <w:rPr>
          <w:rtl/>
        </w:rPr>
        <w:t xml:space="preserve"> </w:t>
      </w:r>
      <w:r w:rsidRPr="009A5D46">
        <w:rPr>
          <w:rtl/>
        </w:rPr>
        <w:t>المنفِّذة</w:t>
      </w:r>
      <w:r>
        <w:rPr>
          <w:rtl/>
        </w:rPr>
        <w:t xml:space="preserve"> </w:t>
      </w:r>
      <w:r w:rsidRPr="009A5D46">
        <w:rPr>
          <w:rtl/>
        </w:rPr>
        <w:t>المحددة</w:t>
      </w:r>
      <w:r>
        <w:rPr>
          <w:rtl/>
        </w:rPr>
        <w:t xml:space="preserve"> </w:t>
      </w:r>
      <w:r w:rsidRPr="009A5D46">
        <w:rPr>
          <w:rtl/>
        </w:rPr>
        <w:t>على</w:t>
      </w:r>
      <w:r>
        <w:rPr>
          <w:rtl/>
        </w:rPr>
        <w:t xml:space="preserve"> </w:t>
      </w:r>
      <w:r w:rsidRPr="009A5D46">
        <w:rPr>
          <w:rtl/>
        </w:rPr>
        <w:t>تركيز</w:t>
      </w:r>
      <w:r>
        <w:rPr>
          <w:rtl/>
        </w:rPr>
        <w:t xml:space="preserve"> </w:t>
      </w:r>
      <w:r w:rsidRPr="009A5D46">
        <w:rPr>
          <w:rtl/>
        </w:rPr>
        <w:t>عملها</w:t>
      </w:r>
      <w:r>
        <w:rPr>
          <w:rtl/>
        </w:rPr>
        <w:t xml:space="preserve"> </w:t>
      </w:r>
      <w:r w:rsidRPr="009A5D46">
        <w:rPr>
          <w:rtl/>
        </w:rPr>
        <w:t>ومواردها</w:t>
      </w:r>
      <w:r>
        <w:rPr>
          <w:rtl/>
        </w:rPr>
        <w:t xml:space="preserve"> </w:t>
      </w:r>
      <w:r w:rsidRPr="009A5D46">
        <w:rPr>
          <w:rtl/>
        </w:rPr>
        <w:t>على</w:t>
      </w:r>
      <w:r>
        <w:rPr>
          <w:rtl/>
        </w:rPr>
        <w:t xml:space="preserve"> </w:t>
      </w:r>
      <w:r w:rsidRPr="009A5D46">
        <w:rPr>
          <w:rtl/>
        </w:rPr>
        <w:t>مجالات</w:t>
      </w:r>
      <w:r>
        <w:rPr>
          <w:rtl/>
        </w:rPr>
        <w:t xml:space="preserve"> </w:t>
      </w:r>
      <w:r w:rsidRPr="009A5D46">
        <w:rPr>
          <w:rtl/>
        </w:rPr>
        <w:t>الاهتمام</w:t>
      </w:r>
      <w:r>
        <w:rPr>
          <w:rtl/>
        </w:rPr>
        <w:t xml:space="preserve"> </w:t>
      </w:r>
      <w:r w:rsidRPr="009A5D46">
        <w:rPr>
          <w:rtl/>
        </w:rPr>
        <w:t>الأساسية</w:t>
      </w:r>
      <w:r>
        <w:rPr>
          <w:rtl/>
        </w:rPr>
        <w:t xml:space="preserve"> </w:t>
      </w:r>
      <w:r w:rsidRPr="009A5D46">
        <w:rPr>
          <w:rtl/>
        </w:rPr>
        <w:t>الاثني</w:t>
      </w:r>
      <w:r>
        <w:rPr>
          <w:rtl/>
        </w:rPr>
        <w:t xml:space="preserve"> </w:t>
      </w:r>
      <w:r w:rsidRPr="009A5D46">
        <w:rPr>
          <w:rtl/>
        </w:rPr>
        <w:t>عشر.</w:t>
      </w:r>
      <w:r>
        <w:rPr>
          <w:rtl/>
        </w:rPr>
        <w:t xml:space="preserve"> </w:t>
      </w:r>
      <w:r w:rsidRPr="009A5D46">
        <w:rPr>
          <w:rtl/>
        </w:rPr>
        <w:t>ويجري</w:t>
      </w:r>
      <w:r>
        <w:rPr>
          <w:rtl/>
        </w:rPr>
        <w:t xml:space="preserve"> </w:t>
      </w:r>
      <w:r w:rsidRPr="009A5D46">
        <w:rPr>
          <w:rtl/>
        </w:rPr>
        <w:t>حاليا</w:t>
      </w:r>
      <w:r>
        <w:rPr>
          <w:rtl/>
        </w:rPr>
        <w:t xml:space="preserve"> </w:t>
      </w:r>
      <w:r w:rsidRPr="009A5D46">
        <w:rPr>
          <w:rtl/>
        </w:rPr>
        <w:t>استعراض</w:t>
      </w:r>
      <w:r>
        <w:rPr>
          <w:rtl/>
        </w:rPr>
        <w:t xml:space="preserve"> </w:t>
      </w:r>
      <w:r w:rsidRPr="009A5D46">
        <w:rPr>
          <w:rtl/>
        </w:rPr>
        <w:t>نتائج</w:t>
      </w:r>
      <w:r>
        <w:rPr>
          <w:rtl/>
        </w:rPr>
        <w:t xml:space="preserve"> </w:t>
      </w:r>
      <w:r w:rsidRPr="009A5D46">
        <w:rPr>
          <w:rtl/>
        </w:rPr>
        <w:t>خطة</w:t>
      </w:r>
      <w:r>
        <w:rPr>
          <w:rtl/>
        </w:rPr>
        <w:t xml:space="preserve"> </w:t>
      </w:r>
      <w:r w:rsidRPr="009A5D46">
        <w:rPr>
          <w:rtl/>
        </w:rPr>
        <w:t>العمل</w:t>
      </w:r>
      <w:r>
        <w:rPr>
          <w:rtl/>
        </w:rPr>
        <w:t xml:space="preserve"> </w:t>
      </w:r>
      <w:r w:rsidRPr="009A5D46">
        <w:rPr>
          <w:rtl/>
        </w:rPr>
        <w:t>الوطنية</w:t>
      </w:r>
      <w:r>
        <w:rPr>
          <w:rtl/>
        </w:rPr>
        <w:t xml:space="preserve"> </w:t>
      </w:r>
      <w:r w:rsidRPr="009A5D46">
        <w:rPr>
          <w:rtl/>
        </w:rPr>
        <w:t>من</w:t>
      </w:r>
      <w:r>
        <w:rPr>
          <w:rtl/>
        </w:rPr>
        <w:t xml:space="preserve"> </w:t>
      </w:r>
      <w:r w:rsidRPr="009A5D46">
        <w:rPr>
          <w:rtl/>
        </w:rPr>
        <w:t>أجل</w:t>
      </w:r>
      <w:r>
        <w:rPr>
          <w:rtl/>
        </w:rPr>
        <w:t xml:space="preserve"> </w:t>
      </w:r>
      <w:r w:rsidRPr="009A5D46">
        <w:rPr>
          <w:rtl/>
        </w:rPr>
        <w:t>المرأة</w:t>
      </w:r>
      <w:r>
        <w:rPr>
          <w:rtl/>
        </w:rPr>
        <w:t xml:space="preserve"> </w:t>
      </w:r>
      <w:r w:rsidRPr="009A5D46">
        <w:rPr>
          <w:rtl/>
        </w:rPr>
        <w:t>للفترة</w:t>
      </w:r>
      <w:r>
        <w:rPr>
          <w:rtl/>
        </w:rPr>
        <w:t xml:space="preserve"> </w:t>
      </w:r>
      <w:r w:rsidRPr="009A5D46">
        <w:rPr>
          <w:rtl/>
        </w:rPr>
        <w:t>2007-2011،</w:t>
      </w:r>
      <w:r>
        <w:rPr>
          <w:rtl/>
        </w:rPr>
        <w:t xml:space="preserve"> </w:t>
      </w:r>
      <w:r w:rsidRPr="009A5D46">
        <w:rPr>
          <w:rtl/>
        </w:rPr>
        <w:t>وسيُستند</w:t>
      </w:r>
      <w:r>
        <w:rPr>
          <w:rtl/>
        </w:rPr>
        <w:t xml:space="preserve"> </w:t>
      </w:r>
      <w:r w:rsidRPr="009A5D46">
        <w:rPr>
          <w:rtl/>
        </w:rPr>
        <w:t>إلى</w:t>
      </w:r>
      <w:r>
        <w:rPr>
          <w:rtl/>
        </w:rPr>
        <w:t xml:space="preserve"> </w:t>
      </w:r>
      <w:r w:rsidRPr="009A5D46">
        <w:rPr>
          <w:rtl/>
        </w:rPr>
        <w:t>ما</w:t>
      </w:r>
      <w:r>
        <w:rPr>
          <w:rtl/>
        </w:rPr>
        <w:t xml:space="preserve"> </w:t>
      </w:r>
      <w:r w:rsidRPr="009A5D46">
        <w:rPr>
          <w:rtl/>
        </w:rPr>
        <w:t>ينتهي</w:t>
      </w:r>
      <w:r>
        <w:rPr>
          <w:rtl/>
        </w:rPr>
        <w:t xml:space="preserve"> </w:t>
      </w:r>
      <w:r w:rsidRPr="009A5D46">
        <w:rPr>
          <w:rtl/>
        </w:rPr>
        <w:t>إليه</w:t>
      </w:r>
      <w:r>
        <w:rPr>
          <w:rtl/>
        </w:rPr>
        <w:t xml:space="preserve"> </w:t>
      </w:r>
      <w:r w:rsidRPr="009A5D46">
        <w:rPr>
          <w:rtl/>
        </w:rPr>
        <w:t>هذا</w:t>
      </w:r>
      <w:r>
        <w:rPr>
          <w:rtl/>
        </w:rPr>
        <w:t xml:space="preserve"> </w:t>
      </w:r>
      <w:r w:rsidRPr="009A5D46">
        <w:rPr>
          <w:rtl/>
        </w:rPr>
        <w:t>الاستعراض</w:t>
      </w:r>
      <w:r>
        <w:rPr>
          <w:rtl/>
        </w:rPr>
        <w:t xml:space="preserve"> </w:t>
      </w:r>
      <w:r w:rsidRPr="009A5D46">
        <w:rPr>
          <w:rtl/>
        </w:rPr>
        <w:t>في</w:t>
      </w:r>
      <w:r>
        <w:rPr>
          <w:rtl/>
        </w:rPr>
        <w:t xml:space="preserve"> </w:t>
      </w:r>
      <w:r w:rsidRPr="009A5D46">
        <w:rPr>
          <w:rtl/>
        </w:rPr>
        <w:t>إعداد</w:t>
      </w:r>
      <w:r>
        <w:rPr>
          <w:rtl/>
        </w:rPr>
        <w:t xml:space="preserve"> </w:t>
      </w:r>
      <w:r w:rsidRPr="009A5D46">
        <w:rPr>
          <w:rtl/>
        </w:rPr>
        <w:t>خطة</w:t>
      </w:r>
      <w:r>
        <w:rPr>
          <w:rtl/>
        </w:rPr>
        <w:t xml:space="preserve"> </w:t>
      </w:r>
      <w:r w:rsidRPr="009A5D46">
        <w:rPr>
          <w:rtl/>
        </w:rPr>
        <w:t>العمل</w:t>
      </w:r>
      <w:r>
        <w:rPr>
          <w:rtl/>
        </w:rPr>
        <w:t xml:space="preserve"> </w:t>
      </w:r>
      <w:r w:rsidRPr="009A5D46">
        <w:rPr>
          <w:rtl/>
        </w:rPr>
        <w:t>الوطنية</w:t>
      </w:r>
      <w:r>
        <w:rPr>
          <w:rtl/>
        </w:rPr>
        <w:t xml:space="preserve"> </w:t>
      </w:r>
      <w:r w:rsidRPr="009A5D46">
        <w:rPr>
          <w:rtl/>
        </w:rPr>
        <w:t>من</w:t>
      </w:r>
      <w:r>
        <w:rPr>
          <w:rtl/>
        </w:rPr>
        <w:t xml:space="preserve"> </w:t>
      </w:r>
      <w:r w:rsidRPr="009A5D46">
        <w:rPr>
          <w:rtl/>
        </w:rPr>
        <w:t>أجل</w:t>
      </w:r>
      <w:r>
        <w:rPr>
          <w:rtl/>
        </w:rPr>
        <w:t xml:space="preserve"> </w:t>
      </w:r>
      <w:r w:rsidRPr="009A5D46">
        <w:rPr>
          <w:rtl/>
        </w:rPr>
        <w:t>المرأة</w:t>
      </w:r>
      <w:r>
        <w:rPr>
          <w:rtl/>
        </w:rPr>
        <w:t xml:space="preserve"> </w:t>
      </w:r>
      <w:r w:rsidRPr="009A5D46">
        <w:rPr>
          <w:rtl/>
        </w:rPr>
        <w:t>للفترة</w:t>
      </w:r>
      <w:r>
        <w:rPr>
          <w:rtl/>
        </w:rPr>
        <w:t xml:space="preserve"> </w:t>
      </w:r>
      <w:r w:rsidRPr="009A5D46">
        <w:rPr>
          <w:rtl/>
        </w:rPr>
        <w:t>2012-2016.</w:t>
      </w:r>
      <w:r>
        <w:rPr>
          <w:rtl/>
        </w:rPr>
        <w:t xml:space="preserve"> </w:t>
      </w:r>
    </w:p>
    <w:p w:rsidR="00EE65B8" w:rsidRPr="009A5D46" w:rsidRDefault="00EE65B8" w:rsidP="00EE65B8">
      <w:pPr>
        <w:pStyle w:val="SingleTxt"/>
        <w:rPr>
          <w:rtl/>
        </w:rPr>
      </w:pPr>
      <w:r w:rsidRPr="009A5D46">
        <w:rPr>
          <w:rtl/>
        </w:rPr>
        <w:t>١٥</w:t>
      </w:r>
      <w:r>
        <w:rPr>
          <w:rtl/>
        </w:rPr>
        <w:t xml:space="preserve"> </w:t>
      </w:r>
      <w:r w:rsidRPr="009A5D46">
        <w:rPr>
          <w:rtl/>
        </w:rPr>
        <w:t>-</w:t>
      </w:r>
      <w:r w:rsidR="00E53191">
        <w:rPr>
          <w:rFonts w:hint="cs"/>
          <w:rtl/>
        </w:rPr>
        <w:tab/>
      </w:r>
      <w:r w:rsidRPr="009A5D46">
        <w:rPr>
          <w:rtl/>
        </w:rPr>
        <w:t>ووضعت</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سياسة</w:t>
      </w:r>
      <w:r>
        <w:rPr>
          <w:rtl/>
        </w:rPr>
        <w:t xml:space="preserve"> </w:t>
      </w:r>
      <w:r w:rsidRPr="009A5D46">
        <w:rPr>
          <w:rtl/>
        </w:rPr>
        <w:t>وطنية</w:t>
      </w:r>
      <w:r>
        <w:rPr>
          <w:rtl/>
        </w:rPr>
        <w:t xml:space="preserve"> </w:t>
      </w:r>
      <w:r w:rsidRPr="009A5D46">
        <w:rPr>
          <w:rtl/>
        </w:rPr>
        <w:t>للمرأة</w:t>
      </w:r>
      <w:r>
        <w:rPr>
          <w:rtl/>
        </w:rPr>
        <w:t xml:space="preserve"> </w:t>
      </w:r>
      <w:r w:rsidRPr="009A5D46">
        <w:rPr>
          <w:rtl/>
        </w:rPr>
        <w:t>لتكون</w:t>
      </w:r>
      <w:r>
        <w:rPr>
          <w:rtl/>
        </w:rPr>
        <w:t xml:space="preserve"> </w:t>
      </w:r>
      <w:r w:rsidRPr="009A5D46">
        <w:rPr>
          <w:rtl/>
        </w:rPr>
        <w:t>دليلا</w:t>
      </w:r>
      <w:r>
        <w:rPr>
          <w:rtl/>
        </w:rPr>
        <w:t xml:space="preserve"> </w:t>
      </w:r>
      <w:r w:rsidRPr="009A5D46">
        <w:rPr>
          <w:rtl/>
        </w:rPr>
        <w:t>يُهتدى</w:t>
      </w:r>
      <w:r>
        <w:rPr>
          <w:rtl/>
        </w:rPr>
        <w:t xml:space="preserve"> </w:t>
      </w:r>
      <w:r w:rsidRPr="009A5D46">
        <w:rPr>
          <w:rtl/>
        </w:rPr>
        <w:t>به</w:t>
      </w:r>
      <w:r>
        <w:rPr>
          <w:rtl/>
        </w:rPr>
        <w:t xml:space="preserve"> </w:t>
      </w:r>
      <w:r w:rsidRPr="009A5D46">
        <w:rPr>
          <w:rtl/>
        </w:rPr>
        <w:t>في</w:t>
      </w:r>
      <w:r>
        <w:rPr>
          <w:rtl/>
        </w:rPr>
        <w:t xml:space="preserve"> </w:t>
      </w:r>
      <w:r w:rsidRPr="009A5D46">
        <w:rPr>
          <w:rtl/>
        </w:rPr>
        <w:t>تنفيذ</w:t>
      </w:r>
      <w:r>
        <w:rPr>
          <w:rtl/>
        </w:rPr>
        <w:t xml:space="preserve"> </w:t>
      </w:r>
      <w:r w:rsidRPr="009A5D46">
        <w:rPr>
          <w:rtl/>
        </w:rPr>
        <w:t>جميع</w:t>
      </w:r>
      <w:r>
        <w:rPr>
          <w:rtl/>
        </w:rPr>
        <w:t xml:space="preserve"> </w:t>
      </w:r>
      <w:r w:rsidRPr="009A5D46">
        <w:rPr>
          <w:rtl/>
        </w:rPr>
        <w:t>البرامج</w:t>
      </w:r>
      <w:r>
        <w:rPr>
          <w:rtl/>
        </w:rPr>
        <w:t xml:space="preserve"> </w:t>
      </w:r>
      <w:r w:rsidRPr="009A5D46">
        <w:rPr>
          <w:rtl/>
        </w:rPr>
        <w:t>والأنشطة</w:t>
      </w:r>
      <w:r>
        <w:rPr>
          <w:rtl/>
        </w:rPr>
        <w:t xml:space="preserve"> </w:t>
      </w:r>
      <w:r w:rsidRPr="009A5D46">
        <w:rPr>
          <w:rtl/>
        </w:rPr>
        <w:t>المتعلقة</w:t>
      </w:r>
      <w:r>
        <w:rPr>
          <w:rtl/>
        </w:rPr>
        <w:t xml:space="preserve"> </w:t>
      </w:r>
      <w:r w:rsidRPr="009A5D46">
        <w:rPr>
          <w:rtl/>
        </w:rPr>
        <w:t>بالمرأة</w:t>
      </w:r>
      <w:r>
        <w:rPr>
          <w:rtl/>
        </w:rPr>
        <w:t xml:space="preserve"> </w:t>
      </w:r>
      <w:r w:rsidRPr="009A5D46">
        <w:rPr>
          <w:rtl/>
        </w:rPr>
        <w:t>في</w:t>
      </w:r>
      <w:r>
        <w:rPr>
          <w:rtl/>
        </w:rPr>
        <w:t xml:space="preserve"> </w:t>
      </w:r>
      <w:r w:rsidRPr="009A5D46">
        <w:rPr>
          <w:rtl/>
        </w:rPr>
        <w:t>فانواتو،</w:t>
      </w:r>
      <w:r>
        <w:rPr>
          <w:rtl/>
        </w:rPr>
        <w:t xml:space="preserve"> </w:t>
      </w:r>
      <w:r w:rsidRPr="009A5D46">
        <w:rPr>
          <w:rtl/>
        </w:rPr>
        <w:t>إلا</w:t>
      </w:r>
      <w:r>
        <w:rPr>
          <w:rtl/>
        </w:rPr>
        <w:t xml:space="preserve"> </w:t>
      </w:r>
      <w:r w:rsidRPr="009A5D46">
        <w:rPr>
          <w:rtl/>
        </w:rPr>
        <w:t>أن</w:t>
      </w:r>
      <w:r>
        <w:rPr>
          <w:rtl/>
        </w:rPr>
        <w:t xml:space="preserve"> </w:t>
      </w:r>
      <w:r w:rsidRPr="009A5D46">
        <w:rPr>
          <w:rtl/>
        </w:rPr>
        <w:t>الصيغة</w:t>
      </w:r>
      <w:r>
        <w:rPr>
          <w:rtl/>
        </w:rPr>
        <w:t xml:space="preserve"> </w:t>
      </w:r>
      <w:r w:rsidRPr="009A5D46">
        <w:rPr>
          <w:rtl/>
        </w:rPr>
        <w:t>النهائية</w:t>
      </w:r>
      <w:r>
        <w:rPr>
          <w:rtl/>
        </w:rPr>
        <w:t xml:space="preserve"> </w:t>
      </w:r>
      <w:r w:rsidRPr="009A5D46">
        <w:rPr>
          <w:rtl/>
        </w:rPr>
        <w:t>لهذه</w:t>
      </w:r>
      <w:r>
        <w:rPr>
          <w:rtl/>
        </w:rPr>
        <w:t xml:space="preserve"> </w:t>
      </w:r>
      <w:r w:rsidRPr="009A5D46">
        <w:rPr>
          <w:rtl/>
        </w:rPr>
        <w:t>السياسة</w:t>
      </w:r>
      <w:r>
        <w:rPr>
          <w:rtl/>
        </w:rPr>
        <w:t xml:space="preserve"> </w:t>
      </w:r>
      <w:r w:rsidRPr="009A5D46">
        <w:rPr>
          <w:rtl/>
        </w:rPr>
        <w:t>لم</w:t>
      </w:r>
      <w:r w:rsidR="009216E9">
        <w:rPr>
          <w:rFonts w:hint="cs"/>
          <w:rtl/>
        </w:rPr>
        <w:t> </w:t>
      </w:r>
      <w:r w:rsidRPr="009A5D46">
        <w:rPr>
          <w:rtl/>
        </w:rPr>
        <w:t>توضع</w:t>
      </w:r>
      <w:r>
        <w:rPr>
          <w:rtl/>
        </w:rPr>
        <w:t xml:space="preserve"> </w:t>
      </w:r>
      <w:r w:rsidRPr="009A5D46">
        <w:rPr>
          <w:rtl/>
        </w:rPr>
        <w:t>بعد.</w:t>
      </w:r>
      <w:r>
        <w:rPr>
          <w:rtl/>
        </w:rPr>
        <w:t xml:space="preserve"> </w:t>
      </w:r>
      <w:r w:rsidRPr="009A5D46">
        <w:rPr>
          <w:rtl/>
        </w:rPr>
        <w:t>وخلال</w:t>
      </w:r>
      <w:r>
        <w:rPr>
          <w:rtl/>
        </w:rPr>
        <w:t xml:space="preserve"> </w:t>
      </w:r>
      <w:r w:rsidRPr="009A5D46">
        <w:rPr>
          <w:rtl/>
        </w:rPr>
        <w:t>السنة</w:t>
      </w:r>
      <w:r>
        <w:rPr>
          <w:rtl/>
        </w:rPr>
        <w:t xml:space="preserve"> </w:t>
      </w:r>
      <w:r w:rsidRPr="009A5D46">
        <w:rPr>
          <w:rtl/>
        </w:rPr>
        <w:t>المشمولة</w:t>
      </w:r>
      <w:r>
        <w:rPr>
          <w:rtl/>
        </w:rPr>
        <w:t xml:space="preserve"> </w:t>
      </w:r>
      <w:r w:rsidRPr="009A5D46">
        <w:rPr>
          <w:rtl/>
        </w:rPr>
        <w:t>بهذا</w:t>
      </w:r>
      <w:r>
        <w:rPr>
          <w:rtl/>
        </w:rPr>
        <w:t xml:space="preserve"> </w:t>
      </w:r>
      <w:r w:rsidRPr="009A5D46">
        <w:rPr>
          <w:rtl/>
        </w:rPr>
        <w:t>التقرير،</w:t>
      </w:r>
      <w:r>
        <w:rPr>
          <w:rtl/>
        </w:rPr>
        <w:t xml:space="preserve"> </w:t>
      </w:r>
      <w:r w:rsidRPr="009A5D46">
        <w:rPr>
          <w:rtl/>
        </w:rPr>
        <w:t>اقتُرحت</w:t>
      </w:r>
      <w:r>
        <w:rPr>
          <w:rtl/>
        </w:rPr>
        <w:t xml:space="preserve"> </w:t>
      </w:r>
      <w:r w:rsidRPr="009A5D46">
        <w:rPr>
          <w:rtl/>
        </w:rPr>
        <w:t>أيضا</w:t>
      </w:r>
      <w:r>
        <w:rPr>
          <w:rtl/>
        </w:rPr>
        <w:t xml:space="preserve"> </w:t>
      </w:r>
      <w:r w:rsidRPr="009A5D46">
        <w:rPr>
          <w:rtl/>
        </w:rPr>
        <w:t>مسودّة</w:t>
      </w:r>
      <w:r>
        <w:rPr>
          <w:rtl/>
        </w:rPr>
        <w:t xml:space="preserve"> </w:t>
      </w:r>
      <w:r w:rsidRPr="009A5D46">
        <w:rPr>
          <w:rtl/>
        </w:rPr>
        <w:t>نهائية</w:t>
      </w:r>
      <w:r>
        <w:rPr>
          <w:rtl/>
        </w:rPr>
        <w:t xml:space="preserve"> </w:t>
      </w:r>
      <w:r w:rsidRPr="009A5D46">
        <w:rPr>
          <w:rtl/>
        </w:rPr>
        <w:t>لورقة</w:t>
      </w:r>
      <w:r>
        <w:rPr>
          <w:rtl/>
        </w:rPr>
        <w:t xml:space="preserve"> </w:t>
      </w:r>
      <w:r w:rsidRPr="009A5D46">
        <w:rPr>
          <w:rtl/>
        </w:rPr>
        <w:t>السياسة</w:t>
      </w:r>
      <w:r>
        <w:rPr>
          <w:rtl/>
        </w:rPr>
        <w:t xml:space="preserve"> </w:t>
      </w:r>
      <w:r w:rsidRPr="009A5D46">
        <w:rPr>
          <w:rtl/>
        </w:rPr>
        <w:t>الجنسانية.</w:t>
      </w:r>
      <w:r>
        <w:rPr>
          <w:rtl/>
        </w:rPr>
        <w:t xml:space="preserve"> </w:t>
      </w:r>
      <w:r w:rsidRPr="009A5D46">
        <w:rPr>
          <w:rtl/>
        </w:rPr>
        <w:t>وتمخض</w:t>
      </w:r>
      <w:r>
        <w:rPr>
          <w:rtl/>
        </w:rPr>
        <w:t xml:space="preserve"> </w:t>
      </w:r>
      <w:r w:rsidRPr="009A5D46">
        <w:rPr>
          <w:rtl/>
        </w:rPr>
        <w:t>عن</w:t>
      </w:r>
      <w:r>
        <w:rPr>
          <w:rtl/>
        </w:rPr>
        <w:t xml:space="preserve"> </w:t>
      </w:r>
      <w:r w:rsidRPr="009A5D46">
        <w:rPr>
          <w:rtl/>
        </w:rPr>
        <w:t>ذلك</w:t>
      </w:r>
      <w:r>
        <w:rPr>
          <w:rtl/>
        </w:rPr>
        <w:t xml:space="preserve"> </w:t>
      </w:r>
      <w:r w:rsidRPr="009A5D46">
        <w:rPr>
          <w:rtl/>
        </w:rPr>
        <w:t>عقد</w:t>
      </w:r>
      <w:r>
        <w:rPr>
          <w:rtl/>
        </w:rPr>
        <w:t xml:space="preserve"> </w:t>
      </w:r>
      <w:r w:rsidRPr="009A5D46">
        <w:rPr>
          <w:rtl/>
        </w:rPr>
        <w:t>حلقة</w:t>
      </w:r>
      <w:r>
        <w:rPr>
          <w:rtl/>
        </w:rPr>
        <w:t xml:space="preserve"> </w:t>
      </w:r>
      <w:r w:rsidRPr="009A5D46">
        <w:rPr>
          <w:rtl/>
        </w:rPr>
        <w:t>عمل</w:t>
      </w:r>
      <w:r>
        <w:rPr>
          <w:rtl/>
        </w:rPr>
        <w:t xml:space="preserve"> </w:t>
      </w:r>
      <w:r w:rsidRPr="009A5D46">
        <w:rPr>
          <w:rtl/>
        </w:rPr>
        <w:t>لتقديم</w:t>
      </w:r>
      <w:r>
        <w:rPr>
          <w:rtl/>
        </w:rPr>
        <w:t xml:space="preserve"> </w:t>
      </w:r>
      <w:r w:rsidRPr="009A5D46">
        <w:rPr>
          <w:rtl/>
        </w:rPr>
        <w:t>التدريب</w:t>
      </w:r>
      <w:r>
        <w:rPr>
          <w:rtl/>
        </w:rPr>
        <w:t xml:space="preserve"> </w:t>
      </w:r>
      <w:r w:rsidRPr="009A5D46">
        <w:rPr>
          <w:rtl/>
        </w:rPr>
        <w:t>في</w:t>
      </w:r>
      <w:r>
        <w:rPr>
          <w:rtl/>
        </w:rPr>
        <w:t xml:space="preserve"> </w:t>
      </w:r>
      <w:r w:rsidRPr="009A5D46">
        <w:rPr>
          <w:rtl/>
        </w:rPr>
        <w:t>مجال</w:t>
      </w:r>
      <w:r>
        <w:rPr>
          <w:rtl/>
        </w:rPr>
        <w:t xml:space="preserve"> </w:t>
      </w:r>
      <w:r w:rsidRPr="009A5D46">
        <w:rPr>
          <w:rtl/>
        </w:rPr>
        <w:t>السياسات،</w:t>
      </w:r>
      <w:r>
        <w:rPr>
          <w:rtl/>
        </w:rPr>
        <w:t xml:space="preserve"> </w:t>
      </w:r>
      <w:r w:rsidRPr="009A5D46">
        <w:rPr>
          <w:rtl/>
        </w:rPr>
        <w:t>بمساعدة</w:t>
      </w:r>
      <w:r>
        <w:rPr>
          <w:rtl/>
        </w:rPr>
        <w:t xml:space="preserve"> </w:t>
      </w:r>
      <w:r w:rsidRPr="009A5D46">
        <w:rPr>
          <w:rtl/>
        </w:rPr>
        <w:t>من</w:t>
      </w:r>
      <w:r>
        <w:rPr>
          <w:rtl/>
        </w:rPr>
        <w:t xml:space="preserve"> </w:t>
      </w:r>
      <w:r w:rsidRPr="009A5D46">
        <w:rPr>
          <w:rtl/>
        </w:rPr>
        <w:t>الفريق</w:t>
      </w:r>
      <w:r>
        <w:rPr>
          <w:rtl/>
        </w:rPr>
        <w:t xml:space="preserve"> </w:t>
      </w:r>
      <w:r w:rsidRPr="009A5D46">
        <w:rPr>
          <w:rtl/>
        </w:rPr>
        <w:t>الإقليمي</w:t>
      </w:r>
      <w:r>
        <w:rPr>
          <w:rtl/>
        </w:rPr>
        <w:t xml:space="preserve"> </w:t>
      </w:r>
      <w:r w:rsidRPr="009A5D46">
        <w:rPr>
          <w:rtl/>
        </w:rPr>
        <w:t>المعني</w:t>
      </w:r>
      <w:r>
        <w:rPr>
          <w:rtl/>
        </w:rPr>
        <w:t xml:space="preserve"> </w:t>
      </w:r>
      <w:r w:rsidRPr="009A5D46">
        <w:rPr>
          <w:rtl/>
        </w:rPr>
        <w:t>بموارد</w:t>
      </w:r>
      <w:r>
        <w:rPr>
          <w:rtl/>
        </w:rPr>
        <w:t xml:space="preserve"> </w:t>
      </w:r>
      <w:r w:rsidRPr="009A5D46">
        <w:rPr>
          <w:rtl/>
        </w:rPr>
        <w:t>حقوق</w:t>
      </w:r>
      <w:r>
        <w:rPr>
          <w:rtl/>
        </w:rPr>
        <w:t xml:space="preserve"> </w:t>
      </w:r>
      <w:r w:rsidRPr="009A5D46">
        <w:rPr>
          <w:rtl/>
        </w:rPr>
        <w:t>الإنسان،</w:t>
      </w:r>
      <w:r>
        <w:rPr>
          <w:rtl/>
        </w:rPr>
        <w:t xml:space="preserve"> </w:t>
      </w:r>
      <w:r w:rsidRPr="009A5D46">
        <w:rPr>
          <w:rtl/>
        </w:rPr>
        <w:t>بغرض</w:t>
      </w:r>
      <w:r>
        <w:rPr>
          <w:rtl/>
        </w:rPr>
        <w:t xml:space="preserve"> </w:t>
      </w:r>
      <w:r w:rsidRPr="009A5D46">
        <w:rPr>
          <w:rtl/>
        </w:rPr>
        <w:t>وضع</w:t>
      </w:r>
      <w:r>
        <w:rPr>
          <w:rtl/>
        </w:rPr>
        <w:t xml:space="preserve"> </w:t>
      </w:r>
      <w:r w:rsidRPr="009A5D46">
        <w:rPr>
          <w:rtl/>
        </w:rPr>
        <w:t>الصيغة</w:t>
      </w:r>
      <w:r>
        <w:rPr>
          <w:rtl/>
        </w:rPr>
        <w:t xml:space="preserve"> </w:t>
      </w:r>
      <w:r w:rsidRPr="009A5D46">
        <w:rPr>
          <w:rtl/>
        </w:rPr>
        <w:t>النهائية</w:t>
      </w:r>
      <w:r>
        <w:rPr>
          <w:rtl/>
        </w:rPr>
        <w:t xml:space="preserve"> </w:t>
      </w:r>
      <w:r w:rsidRPr="009A5D46">
        <w:rPr>
          <w:rtl/>
        </w:rPr>
        <w:t>لورقة</w:t>
      </w:r>
      <w:r>
        <w:rPr>
          <w:rtl/>
        </w:rPr>
        <w:t xml:space="preserve"> </w:t>
      </w:r>
      <w:r w:rsidRPr="009A5D46">
        <w:rPr>
          <w:rtl/>
        </w:rPr>
        <w:t>السياسة</w:t>
      </w:r>
      <w:r>
        <w:rPr>
          <w:rtl/>
        </w:rPr>
        <w:t xml:space="preserve"> </w:t>
      </w:r>
      <w:r w:rsidRPr="009A5D46">
        <w:rPr>
          <w:rtl/>
        </w:rPr>
        <w:t>الجنسانية،</w:t>
      </w:r>
      <w:r>
        <w:rPr>
          <w:rtl/>
        </w:rPr>
        <w:t xml:space="preserve"> </w:t>
      </w:r>
      <w:r w:rsidRPr="009A5D46">
        <w:rPr>
          <w:rtl/>
        </w:rPr>
        <w:t>إلا</w:t>
      </w:r>
      <w:r>
        <w:rPr>
          <w:rtl/>
        </w:rPr>
        <w:t xml:space="preserve"> </w:t>
      </w:r>
      <w:r w:rsidRPr="009A5D46">
        <w:rPr>
          <w:rtl/>
        </w:rPr>
        <w:t>أن</w:t>
      </w:r>
      <w:r>
        <w:rPr>
          <w:rtl/>
        </w:rPr>
        <w:t xml:space="preserve"> </w:t>
      </w:r>
      <w:r w:rsidRPr="009A5D46">
        <w:rPr>
          <w:rtl/>
        </w:rPr>
        <w:t>المقترح</w:t>
      </w:r>
      <w:r>
        <w:rPr>
          <w:rtl/>
        </w:rPr>
        <w:t xml:space="preserve"> </w:t>
      </w:r>
      <w:r w:rsidRPr="009A5D46">
        <w:rPr>
          <w:rtl/>
        </w:rPr>
        <w:t>لا</w:t>
      </w:r>
      <w:r>
        <w:rPr>
          <w:rtl/>
        </w:rPr>
        <w:t xml:space="preserve"> </w:t>
      </w:r>
      <w:r w:rsidRPr="009A5D46">
        <w:rPr>
          <w:rtl/>
        </w:rPr>
        <w:t>يزال</w:t>
      </w:r>
      <w:r>
        <w:rPr>
          <w:rtl/>
        </w:rPr>
        <w:t xml:space="preserve"> </w:t>
      </w:r>
      <w:r w:rsidRPr="009A5D46">
        <w:rPr>
          <w:rtl/>
        </w:rPr>
        <w:t>قيد</w:t>
      </w:r>
      <w:r>
        <w:rPr>
          <w:rtl/>
        </w:rPr>
        <w:t xml:space="preserve"> </w:t>
      </w:r>
      <w:r w:rsidRPr="009A5D46">
        <w:rPr>
          <w:rtl/>
        </w:rPr>
        <w:t>نظر</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ولدى</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حاليا</w:t>
      </w:r>
      <w:r>
        <w:rPr>
          <w:rtl/>
        </w:rPr>
        <w:t xml:space="preserve"> </w:t>
      </w:r>
      <w:r w:rsidRPr="009A5D46">
        <w:rPr>
          <w:rtl/>
        </w:rPr>
        <w:t>مقترح</w:t>
      </w:r>
      <w:r>
        <w:rPr>
          <w:rtl/>
        </w:rPr>
        <w:t xml:space="preserve"> </w:t>
      </w:r>
      <w:r w:rsidRPr="009A5D46">
        <w:rPr>
          <w:rtl/>
        </w:rPr>
        <w:t>بإدماج</w:t>
      </w:r>
      <w:r>
        <w:rPr>
          <w:rtl/>
        </w:rPr>
        <w:t xml:space="preserve"> </w:t>
      </w:r>
      <w:r w:rsidRPr="009A5D46">
        <w:rPr>
          <w:rtl/>
        </w:rPr>
        <w:t>مقترحيْ</w:t>
      </w:r>
      <w:r>
        <w:rPr>
          <w:rtl/>
        </w:rPr>
        <w:t xml:space="preserve"> </w:t>
      </w:r>
      <w:r w:rsidRPr="009A5D46">
        <w:rPr>
          <w:rtl/>
        </w:rPr>
        <w:t>السياسة</w:t>
      </w:r>
      <w:r>
        <w:rPr>
          <w:rtl/>
        </w:rPr>
        <w:t xml:space="preserve"> </w:t>
      </w:r>
      <w:r w:rsidRPr="009A5D46">
        <w:rPr>
          <w:rtl/>
        </w:rPr>
        <w:t>الوطنية</w:t>
      </w:r>
      <w:r>
        <w:rPr>
          <w:rtl/>
        </w:rPr>
        <w:t xml:space="preserve"> </w:t>
      </w:r>
      <w:r w:rsidRPr="009A5D46">
        <w:rPr>
          <w:rtl/>
        </w:rPr>
        <w:t>للمرأة</w:t>
      </w:r>
      <w:r>
        <w:rPr>
          <w:rtl/>
        </w:rPr>
        <w:t xml:space="preserve"> </w:t>
      </w:r>
      <w:r w:rsidRPr="009A5D46">
        <w:rPr>
          <w:rtl/>
        </w:rPr>
        <w:t>والسياسة</w:t>
      </w:r>
      <w:r>
        <w:rPr>
          <w:rtl/>
        </w:rPr>
        <w:t xml:space="preserve"> </w:t>
      </w:r>
      <w:r w:rsidRPr="009A5D46">
        <w:rPr>
          <w:rtl/>
        </w:rPr>
        <w:t>الجنسانية</w:t>
      </w:r>
      <w:r>
        <w:rPr>
          <w:rtl/>
        </w:rPr>
        <w:t xml:space="preserve"> </w:t>
      </w:r>
      <w:r w:rsidRPr="009A5D46">
        <w:rPr>
          <w:rtl/>
        </w:rPr>
        <w:t>في</w:t>
      </w:r>
      <w:r>
        <w:rPr>
          <w:rtl/>
        </w:rPr>
        <w:t xml:space="preserve"> </w:t>
      </w:r>
      <w:r w:rsidRPr="009A5D46">
        <w:rPr>
          <w:rtl/>
        </w:rPr>
        <w:t>ورقة</w:t>
      </w:r>
      <w:r>
        <w:rPr>
          <w:rtl/>
        </w:rPr>
        <w:t xml:space="preserve"> </w:t>
      </w:r>
      <w:r w:rsidRPr="009A5D46">
        <w:rPr>
          <w:rtl/>
        </w:rPr>
        <w:t>متكاملة</w:t>
      </w:r>
      <w:r>
        <w:rPr>
          <w:rtl/>
        </w:rPr>
        <w:t xml:space="preserve"> </w:t>
      </w:r>
      <w:r w:rsidRPr="009A5D46">
        <w:rPr>
          <w:rtl/>
        </w:rPr>
        <w:t>للسياسة</w:t>
      </w:r>
      <w:r>
        <w:rPr>
          <w:rtl/>
        </w:rPr>
        <w:t xml:space="preserve"> </w:t>
      </w:r>
      <w:r w:rsidRPr="009A5D46">
        <w:rPr>
          <w:rtl/>
        </w:rPr>
        <w:t>الجنسانية</w:t>
      </w:r>
      <w:r>
        <w:rPr>
          <w:rtl/>
        </w:rPr>
        <w:t xml:space="preserve"> </w:t>
      </w:r>
      <w:r w:rsidRPr="009A5D46">
        <w:rPr>
          <w:rtl/>
        </w:rPr>
        <w:t>الوطنية</w:t>
      </w:r>
      <w:r>
        <w:rPr>
          <w:rtl/>
        </w:rPr>
        <w:t xml:space="preserve"> </w:t>
      </w:r>
      <w:r w:rsidRPr="009A5D46">
        <w:rPr>
          <w:rtl/>
        </w:rPr>
        <w:t>لتعتمدها</w:t>
      </w:r>
      <w:r>
        <w:rPr>
          <w:rtl/>
        </w:rPr>
        <w:t xml:space="preserve"> </w:t>
      </w:r>
      <w:r w:rsidRPr="009A5D46">
        <w:rPr>
          <w:rtl/>
        </w:rPr>
        <w:t>جميع</w:t>
      </w:r>
      <w:r>
        <w:rPr>
          <w:rtl/>
        </w:rPr>
        <w:t xml:space="preserve"> </w:t>
      </w:r>
      <w:r w:rsidRPr="009A5D46">
        <w:rPr>
          <w:rtl/>
        </w:rPr>
        <w:t>قطاعات</w:t>
      </w:r>
      <w:r>
        <w:rPr>
          <w:rtl/>
        </w:rPr>
        <w:t xml:space="preserve"> </w:t>
      </w:r>
      <w:r w:rsidRPr="009A5D46">
        <w:rPr>
          <w:rtl/>
        </w:rPr>
        <w:t>الحكومة</w:t>
      </w:r>
      <w:r>
        <w:rPr>
          <w:rtl/>
        </w:rPr>
        <w:t xml:space="preserve"> </w:t>
      </w:r>
      <w:r w:rsidRPr="009A5D46">
        <w:rPr>
          <w:rtl/>
        </w:rPr>
        <w:t>في</w:t>
      </w:r>
      <w:r>
        <w:rPr>
          <w:rtl/>
        </w:rPr>
        <w:t xml:space="preserve"> </w:t>
      </w:r>
      <w:r w:rsidRPr="009A5D46">
        <w:rPr>
          <w:rtl/>
        </w:rPr>
        <w:t>تنفيذ</w:t>
      </w:r>
      <w:r>
        <w:rPr>
          <w:rtl/>
        </w:rPr>
        <w:t xml:space="preserve"> </w:t>
      </w:r>
      <w:r w:rsidRPr="009A5D46">
        <w:rPr>
          <w:rtl/>
        </w:rPr>
        <w:t>سياساتها</w:t>
      </w:r>
      <w:r>
        <w:rPr>
          <w:rtl/>
        </w:rPr>
        <w:t xml:space="preserve"> </w:t>
      </w:r>
      <w:r w:rsidRPr="009A5D46">
        <w:rPr>
          <w:rtl/>
        </w:rPr>
        <w:t>وبرامجها.</w:t>
      </w:r>
      <w:r>
        <w:rPr>
          <w:rtl/>
        </w:rPr>
        <w:t xml:space="preserve"> </w:t>
      </w:r>
      <w:r w:rsidRPr="009A5D46">
        <w:rPr>
          <w:rtl/>
        </w:rPr>
        <w:t>غير</w:t>
      </w:r>
      <w:r>
        <w:rPr>
          <w:rtl/>
        </w:rPr>
        <w:t xml:space="preserve"> </w:t>
      </w:r>
      <w:r w:rsidRPr="009A5D46">
        <w:rPr>
          <w:rtl/>
        </w:rPr>
        <w:t>أنه</w:t>
      </w:r>
      <w:r>
        <w:rPr>
          <w:rtl/>
        </w:rPr>
        <w:t xml:space="preserve"> </w:t>
      </w:r>
      <w:r w:rsidRPr="009A5D46">
        <w:rPr>
          <w:rtl/>
        </w:rPr>
        <w:t>لم</w:t>
      </w:r>
      <w:r>
        <w:rPr>
          <w:rtl/>
        </w:rPr>
        <w:t xml:space="preserve"> </w:t>
      </w:r>
      <w:r w:rsidRPr="009A5D46">
        <w:rPr>
          <w:rtl/>
        </w:rPr>
        <w:t>يجر</w:t>
      </w:r>
      <w:r>
        <w:rPr>
          <w:rtl/>
        </w:rPr>
        <w:t xml:space="preserve"> </w:t>
      </w:r>
      <w:r w:rsidRPr="009A5D46">
        <w:rPr>
          <w:rtl/>
        </w:rPr>
        <w:t>بعد</w:t>
      </w:r>
      <w:r>
        <w:rPr>
          <w:rtl/>
        </w:rPr>
        <w:t xml:space="preserve"> </w:t>
      </w:r>
      <w:r w:rsidRPr="009A5D46">
        <w:rPr>
          <w:rtl/>
        </w:rPr>
        <w:t>صياغة</w:t>
      </w:r>
      <w:r>
        <w:rPr>
          <w:rtl/>
        </w:rPr>
        <w:t xml:space="preserve"> </w:t>
      </w:r>
      <w:r w:rsidRPr="009A5D46">
        <w:rPr>
          <w:rtl/>
        </w:rPr>
        <w:t>مسودة</w:t>
      </w:r>
      <w:r>
        <w:rPr>
          <w:rtl/>
        </w:rPr>
        <w:t xml:space="preserve"> </w:t>
      </w:r>
      <w:r w:rsidRPr="009A5D46">
        <w:rPr>
          <w:rtl/>
        </w:rPr>
        <w:t>هذه</w:t>
      </w:r>
      <w:r>
        <w:rPr>
          <w:rtl/>
        </w:rPr>
        <w:t xml:space="preserve"> </w:t>
      </w:r>
      <w:r w:rsidRPr="009A5D46">
        <w:rPr>
          <w:rtl/>
        </w:rPr>
        <w:t>السياسة</w:t>
      </w:r>
      <w:r>
        <w:rPr>
          <w:rtl/>
        </w:rPr>
        <w:t xml:space="preserve"> </w:t>
      </w:r>
      <w:r w:rsidRPr="009A5D46">
        <w:rPr>
          <w:rtl/>
        </w:rPr>
        <w:t>الجنسانية</w:t>
      </w:r>
      <w:r>
        <w:rPr>
          <w:rtl/>
        </w:rPr>
        <w:t xml:space="preserve"> </w:t>
      </w:r>
      <w:r w:rsidRPr="009A5D46">
        <w:rPr>
          <w:rtl/>
        </w:rPr>
        <w:t>الوطنية</w:t>
      </w:r>
      <w:r>
        <w:rPr>
          <w:rtl/>
        </w:rPr>
        <w:t xml:space="preserve"> </w:t>
      </w:r>
      <w:r w:rsidRPr="009A5D46">
        <w:rPr>
          <w:rtl/>
        </w:rPr>
        <w:t>المقترحة.</w:t>
      </w:r>
      <w:r>
        <w:rPr>
          <w:rtl/>
        </w:rPr>
        <w:t xml:space="preserve"> </w:t>
      </w:r>
    </w:p>
    <w:p w:rsidR="00E53191" w:rsidRPr="00E53191" w:rsidRDefault="00E53191" w:rsidP="00E53191">
      <w:pPr>
        <w:pStyle w:val="SingleTxt"/>
        <w:spacing w:after="0" w:line="120" w:lineRule="exact"/>
        <w:rPr>
          <w:b/>
          <w:sz w:val="10"/>
          <w:rtl/>
        </w:rPr>
      </w:pPr>
    </w:p>
    <w:p w:rsidR="00EE65B8" w:rsidRPr="009A5D46" w:rsidRDefault="00E53191" w:rsidP="00E531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EE65B8" w:rsidRPr="009A5D46">
        <w:rPr>
          <w:rtl/>
        </w:rPr>
        <w:tab/>
        <w:t>بيان</w:t>
      </w:r>
      <w:r w:rsidR="00EE65B8">
        <w:rPr>
          <w:rtl/>
        </w:rPr>
        <w:t xml:space="preserve"> </w:t>
      </w:r>
      <w:r w:rsidR="00EE65B8" w:rsidRPr="009A5D46">
        <w:rPr>
          <w:rtl/>
        </w:rPr>
        <w:t>أسباب</w:t>
      </w:r>
      <w:r w:rsidR="00EE65B8">
        <w:rPr>
          <w:rtl/>
        </w:rPr>
        <w:t xml:space="preserve"> </w:t>
      </w:r>
      <w:r w:rsidR="00EE65B8" w:rsidRPr="009A5D46">
        <w:rPr>
          <w:rtl/>
        </w:rPr>
        <w:t>عدم</w:t>
      </w:r>
      <w:r w:rsidR="00EE65B8">
        <w:rPr>
          <w:rtl/>
        </w:rPr>
        <w:t xml:space="preserve"> </w:t>
      </w:r>
      <w:r w:rsidR="00EE65B8" w:rsidRPr="009A5D46">
        <w:rPr>
          <w:rtl/>
        </w:rPr>
        <w:t>التنفيذ</w:t>
      </w:r>
      <w:r w:rsidR="00EE65B8">
        <w:rPr>
          <w:rtl/>
        </w:rPr>
        <w:t xml:space="preserve"> </w:t>
      </w:r>
      <w:r w:rsidR="00EE65B8" w:rsidRPr="009A5D46">
        <w:rPr>
          <w:rtl/>
        </w:rPr>
        <w:t>أو</w:t>
      </w:r>
      <w:r w:rsidR="00EE65B8">
        <w:rPr>
          <w:rtl/>
        </w:rPr>
        <w:t xml:space="preserve"> </w:t>
      </w:r>
      <w:r w:rsidR="00EE65B8" w:rsidRPr="009A5D46">
        <w:rPr>
          <w:rtl/>
        </w:rPr>
        <w:t>الصعوبات</w:t>
      </w:r>
      <w:r w:rsidR="00EE65B8">
        <w:rPr>
          <w:rtl/>
        </w:rPr>
        <w:t xml:space="preserve"> </w:t>
      </w:r>
      <w:r w:rsidR="00EE65B8" w:rsidRPr="009A5D46">
        <w:rPr>
          <w:rtl/>
        </w:rPr>
        <w:t>التي</w:t>
      </w:r>
      <w:r w:rsidR="00EE65B8">
        <w:rPr>
          <w:rtl/>
        </w:rPr>
        <w:t xml:space="preserve"> </w:t>
      </w:r>
      <w:r w:rsidR="00EE65B8" w:rsidRPr="009A5D46">
        <w:rPr>
          <w:rtl/>
        </w:rPr>
        <w:t>صودفت</w:t>
      </w:r>
      <w:r w:rsidR="00EE65B8">
        <w:rPr>
          <w:rtl/>
        </w:rPr>
        <w:t xml:space="preserve"> </w:t>
      </w:r>
    </w:p>
    <w:p w:rsidR="00EE65B8" w:rsidRPr="009A5D46" w:rsidRDefault="00EE65B8" w:rsidP="00EE65B8">
      <w:pPr>
        <w:pStyle w:val="SingleTxt"/>
        <w:rPr>
          <w:rtl/>
        </w:rPr>
      </w:pPr>
      <w:r w:rsidRPr="009A5D46">
        <w:rPr>
          <w:rtl/>
        </w:rPr>
        <w:t>١٦</w:t>
      </w:r>
      <w:r>
        <w:rPr>
          <w:rtl/>
        </w:rPr>
        <w:t xml:space="preserve"> </w:t>
      </w:r>
      <w:r w:rsidRPr="009A5D46">
        <w:rPr>
          <w:rtl/>
        </w:rPr>
        <w:t>-</w:t>
      </w:r>
      <w:r w:rsidR="00E53191">
        <w:rPr>
          <w:rFonts w:hint="cs"/>
          <w:rtl/>
        </w:rPr>
        <w:tab/>
      </w:r>
      <w:r w:rsidRPr="009A5D46">
        <w:rPr>
          <w:rtl/>
        </w:rPr>
        <w:t>لم</w:t>
      </w:r>
      <w:r>
        <w:rPr>
          <w:rtl/>
        </w:rPr>
        <w:t xml:space="preserve"> </w:t>
      </w:r>
      <w:r w:rsidRPr="009A5D46">
        <w:rPr>
          <w:rtl/>
        </w:rPr>
        <w:t>يجر</w:t>
      </w:r>
      <w:r>
        <w:rPr>
          <w:rtl/>
        </w:rPr>
        <w:t xml:space="preserve"> </w:t>
      </w:r>
      <w:r w:rsidRPr="009A5D46">
        <w:rPr>
          <w:rtl/>
        </w:rPr>
        <w:t>رصد</w:t>
      </w:r>
      <w:r>
        <w:rPr>
          <w:rtl/>
        </w:rPr>
        <w:t xml:space="preserve"> </w:t>
      </w:r>
      <w:r w:rsidRPr="009A5D46">
        <w:rPr>
          <w:rtl/>
        </w:rPr>
        <w:t>وتقييم</w:t>
      </w:r>
      <w:r>
        <w:rPr>
          <w:rtl/>
        </w:rPr>
        <w:t xml:space="preserve"> </w:t>
      </w:r>
      <w:r w:rsidRPr="009A5D46">
        <w:rPr>
          <w:rtl/>
        </w:rPr>
        <w:t>أداء</w:t>
      </w:r>
      <w:r>
        <w:rPr>
          <w:rtl/>
        </w:rPr>
        <w:t xml:space="preserve"> </w:t>
      </w:r>
      <w:r w:rsidRPr="009A5D46">
        <w:rPr>
          <w:rtl/>
        </w:rPr>
        <w:t>خطة</w:t>
      </w:r>
      <w:r>
        <w:rPr>
          <w:rtl/>
        </w:rPr>
        <w:t xml:space="preserve"> </w:t>
      </w:r>
      <w:r w:rsidRPr="009A5D46">
        <w:rPr>
          <w:rtl/>
        </w:rPr>
        <w:t>العمل</w:t>
      </w:r>
      <w:r>
        <w:rPr>
          <w:rtl/>
        </w:rPr>
        <w:t xml:space="preserve"> </w:t>
      </w:r>
      <w:r w:rsidRPr="009A5D46">
        <w:rPr>
          <w:rtl/>
        </w:rPr>
        <w:t>الوطنية</w:t>
      </w:r>
      <w:r>
        <w:rPr>
          <w:rtl/>
        </w:rPr>
        <w:t xml:space="preserve"> </w:t>
      </w:r>
      <w:r w:rsidRPr="009A5D46">
        <w:rPr>
          <w:rtl/>
        </w:rPr>
        <w:t>من</w:t>
      </w:r>
      <w:r>
        <w:rPr>
          <w:rtl/>
        </w:rPr>
        <w:t xml:space="preserve"> </w:t>
      </w:r>
      <w:r w:rsidRPr="009A5D46">
        <w:rPr>
          <w:rtl/>
        </w:rPr>
        <w:t>أجل</w:t>
      </w:r>
      <w:r>
        <w:rPr>
          <w:rtl/>
        </w:rPr>
        <w:t xml:space="preserve"> </w:t>
      </w:r>
      <w:r w:rsidRPr="009A5D46">
        <w:rPr>
          <w:rtl/>
        </w:rPr>
        <w:t>المرأة</w:t>
      </w:r>
      <w:r>
        <w:rPr>
          <w:rtl/>
        </w:rPr>
        <w:t xml:space="preserve"> </w:t>
      </w:r>
      <w:r w:rsidRPr="009A5D46">
        <w:rPr>
          <w:rtl/>
        </w:rPr>
        <w:t>للفترة</w:t>
      </w:r>
      <w:r>
        <w:rPr>
          <w:rtl/>
        </w:rPr>
        <w:t xml:space="preserve"> </w:t>
      </w:r>
      <w:r w:rsidRPr="009A5D46">
        <w:rPr>
          <w:rtl/>
        </w:rPr>
        <w:t>2007-2011</w:t>
      </w:r>
      <w:r>
        <w:rPr>
          <w:rtl/>
        </w:rPr>
        <w:t xml:space="preserve"> </w:t>
      </w:r>
      <w:r w:rsidRPr="009A5D46">
        <w:rPr>
          <w:rtl/>
        </w:rPr>
        <w:t>فيما</w:t>
      </w:r>
      <w:r>
        <w:rPr>
          <w:rtl/>
        </w:rPr>
        <w:t xml:space="preserve"> </w:t>
      </w:r>
      <w:r w:rsidRPr="009A5D46">
        <w:rPr>
          <w:rtl/>
        </w:rPr>
        <w:t>يتعلق</w:t>
      </w:r>
      <w:r>
        <w:rPr>
          <w:rtl/>
        </w:rPr>
        <w:t xml:space="preserve"> </w:t>
      </w:r>
      <w:r w:rsidRPr="009A5D46">
        <w:rPr>
          <w:rtl/>
        </w:rPr>
        <w:t>بإنجاز</w:t>
      </w:r>
      <w:r>
        <w:rPr>
          <w:rtl/>
        </w:rPr>
        <w:t xml:space="preserve"> </w:t>
      </w:r>
      <w:r w:rsidRPr="009A5D46">
        <w:rPr>
          <w:rtl/>
        </w:rPr>
        <w:t>الوكالات</w:t>
      </w:r>
      <w:r>
        <w:rPr>
          <w:rtl/>
        </w:rPr>
        <w:t xml:space="preserve"> </w:t>
      </w:r>
      <w:r w:rsidRPr="009A5D46">
        <w:rPr>
          <w:rtl/>
        </w:rPr>
        <w:t>المنفِّذة</w:t>
      </w:r>
      <w:r>
        <w:rPr>
          <w:rtl/>
        </w:rPr>
        <w:t xml:space="preserve"> </w:t>
      </w:r>
      <w:r w:rsidRPr="009A5D46">
        <w:rPr>
          <w:rtl/>
        </w:rPr>
        <w:t>للأنشطة</w:t>
      </w:r>
      <w:r>
        <w:rPr>
          <w:rtl/>
        </w:rPr>
        <w:t xml:space="preserve"> </w:t>
      </w:r>
      <w:r w:rsidRPr="009A5D46">
        <w:rPr>
          <w:rtl/>
        </w:rPr>
        <w:t>الموصى</w:t>
      </w:r>
      <w:r>
        <w:rPr>
          <w:rtl/>
        </w:rPr>
        <w:t xml:space="preserve"> </w:t>
      </w:r>
      <w:r w:rsidRPr="009A5D46">
        <w:rPr>
          <w:rtl/>
        </w:rPr>
        <w:t>بها،</w:t>
      </w:r>
      <w:r>
        <w:rPr>
          <w:rtl/>
        </w:rPr>
        <w:t xml:space="preserve"> </w:t>
      </w:r>
      <w:r w:rsidRPr="009A5D46">
        <w:rPr>
          <w:rtl/>
        </w:rPr>
        <w:t>وذلك</w:t>
      </w:r>
      <w:r>
        <w:rPr>
          <w:rtl/>
        </w:rPr>
        <w:t xml:space="preserve"> </w:t>
      </w:r>
      <w:r w:rsidRPr="009A5D46">
        <w:rPr>
          <w:rtl/>
        </w:rPr>
        <w:t>بسبب</w:t>
      </w:r>
      <w:r>
        <w:rPr>
          <w:rtl/>
        </w:rPr>
        <w:t xml:space="preserve"> </w:t>
      </w:r>
      <w:r w:rsidRPr="009A5D46">
        <w:rPr>
          <w:rtl/>
        </w:rPr>
        <w:t>عدم</w:t>
      </w:r>
      <w:r>
        <w:rPr>
          <w:rtl/>
        </w:rPr>
        <w:t xml:space="preserve"> </w:t>
      </w:r>
      <w:r w:rsidRPr="009A5D46">
        <w:rPr>
          <w:rtl/>
        </w:rPr>
        <w:t>وجود</w:t>
      </w:r>
      <w:r>
        <w:rPr>
          <w:rtl/>
        </w:rPr>
        <w:t xml:space="preserve"> </w:t>
      </w:r>
      <w:r w:rsidRPr="009A5D46">
        <w:rPr>
          <w:rtl/>
        </w:rPr>
        <w:t>مؤشرات</w:t>
      </w:r>
      <w:r>
        <w:rPr>
          <w:rtl/>
        </w:rPr>
        <w:t xml:space="preserve"> </w:t>
      </w:r>
      <w:r w:rsidRPr="009A5D46">
        <w:rPr>
          <w:rtl/>
        </w:rPr>
        <w:t>لإنجاز</w:t>
      </w:r>
      <w:r>
        <w:rPr>
          <w:rtl/>
        </w:rPr>
        <w:t xml:space="preserve"> </w:t>
      </w:r>
      <w:r w:rsidRPr="009A5D46">
        <w:rPr>
          <w:rtl/>
        </w:rPr>
        <w:t>الخطة</w:t>
      </w:r>
      <w:r>
        <w:rPr>
          <w:rtl/>
        </w:rPr>
        <w:t xml:space="preserve"> </w:t>
      </w:r>
      <w:r w:rsidRPr="009A5D46">
        <w:rPr>
          <w:rtl/>
        </w:rPr>
        <w:t>وافتقار</w:t>
      </w:r>
      <w:r>
        <w:rPr>
          <w:rtl/>
        </w:rPr>
        <w:t xml:space="preserve"> </w:t>
      </w:r>
      <w:r w:rsidRPr="009A5D46">
        <w:rPr>
          <w:rtl/>
        </w:rPr>
        <w:t>موظفي</w:t>
      </w:r>
      <w:r>
        <w:rPr>
          <w:rtl/>
        </w:rPr>
        <w:t xml:space="preserve"> </w:t>
      </w:r>
      <w:r w:rsidRPr="009A5D46">
        <w:rPr>
          <w:rtl/>
        </w:rPr>
        <w:t>إدارة</w:t>
      </w:r>
      <w:r>
        <w:rPr>
          <w:rtl/>
        </w:rPr>
        <w:t xml:space="preserve"> </w:t>
      </w:r>
      <w:r w:rsidRPr="009A5D46">
        <w:rPr>
          <w:rtl/>
        </w:rPr>
        <w:t>شؤون</w:t>
      </w:r>
      <w:r>
        <w:rPr>
          <w:rtl/>
        </w:rPr>
        <w:t xml:space="preserve"> </w:t>
      </w:r>
      <w:r w:rsidRPr="009A5D46">
        <w:rPr>
          <w:rtl/>
        </w:rPr>
        <w:t>المرأة</w:t>
      </w:r>
      <w:r>
        <w:rPr>
          <w:rtl/>
        </w:rPr>
        <w:t xml:space="preserve"> </w:t>
      </w:r>
      <w:r w:rsidRPr="009A5D46">
        <w:rPr>
          <w:rtl/>
        </w:rPr>
        <w:t>للقدرة</w:t>
      </w:r>
      <w:r>
        <w:rPr>
          <w:rtl/>
        </w:rPr>
        <w:t xml:space="preserve"> </w:t>
      </w:r>
      <w:r w:rsidRPr="009A5D46">
        <w:rPr>
          <w:rtl/>
        </w:rPr>
        <w:t>على</w:t>
      </w:r>
      <w:r>
        <w:rPr>
          <w:rtl/>
        </w:rPr>
        <w:t xml:space="preserve"> </w:t>
      </w:r>
      <w:r w:rsidRPr="009A5D46">
        <w:rPr>
          <w:rtl/>
        </w:rPr>
        <w:t>تقييم</w:t>
      </w:r>
      <w:r>
        <w:rPr>
          <w:rtl/>
        </w:rPr>
        <w:t xml:space="preserve"> </w:t>
      </w:r>
      <w:r w:rsidRPr="009A5D46">
        <w:rPr>
          <w:rtl/>
        </w:rPr>
        <w:t>أداء</w:t>
      </w:r>
      <w:r>
        <w:rPr>
          <w:rtl/>
        </w:rPr>
        <w:t xml:space="preserve"> </w:t>
      </w:r>
      <w:r w:rsidRPr="009A5D46">
        <w:rPr>
          <w:rtl/>
        </w:rPr>
        <w:t>الخطة</w:t>
      </w:r>
      <w:r>
        <w:rPr>
          <w:rtl/>
        </w:rPr>
        <w:t xml:space="preserve"> </w:t>
      </w:r>
      <w:r w:rsidRPr="009A5D46">
        <w:rPr>
          <w:rtl/>
        </w:rPr>
        <w:t>واستعراضه.</w:t>
      </w:r>
      <w:r>
        <w:rPr>
          <w:rtl/>
        </w:rPr>
        <w:t xml:space="preserve"> </w:t>
      </w:r>
    </w:p>
    <w:p w:rsidR="008C0056" w:rsidRDefault="00E53191" w:rsidP="00E53191">
      <w:pPr>
        <w:pStyle w:val="SingleTxt"/>
        <w:ind w:left="1930" w:hanging="666"/>
        <w:rPr>
          <w:rFonts w:hint="cs"/>
          <w:rtl/>
        </w:rPr>
      </w:pPr>
      <w:r>
        <w:rPr>
          <w:rFonts w:hint="cs"/>
          <w:rtl/>
        </w:rPr>
        <w:tab/>
      </w:r>
      <w:r w:rsidR="00EE65B8" w:rsidRPr="009A5D46">
        <w:rPr>
          <w:rtl/>
        </w:rPr>
        <w:t>الملاحظة</w:t>
      </w:r>
      <w:r w:rsidR="00EE65B8">
        <w:rPr>
          <w:rtl/>
        </w:rPr>
        <w:t xml:space="preserve"> </w:t>
      </w:r>
      <w:r w:rsidR="00EE65B8" w:rsidRPr="009A5D46">
        <w:rPr>
          <w:rtl/>
        </w:rPr>
        <w:t>الختامية</w:t>
      </w:r>
      <w:r w:rsidR="00EE65B8">
        <w:rPr>
          <w:rtl/>
        </w:rPr>
        <w:t xml:space="preserve"> </w:t>
      </w:r>
      <w:r w:rsidR="00EE65B8" w:rsidRPr="009A5D46">
        <w:rPr>
          <w:rtl/>
        </w:rPr>
        <w:t>رقم</w:t>
      </w:r>
      <w:r w:rsidR="00EE65B8">
        <w:rPr>
          <w:rtl/>
        </w:rPr>
        <w:t xml:space="preserve"> </w:t>
      </w:r>
      <w:r w:rsidR="00EE65B8" w:rsidRPr="009A5D46">
        <w:rPr>
          <w:rtl/>
        </w:rPr>
        <w:t>19</w:t>
      </w:r>
      <w:r w:rsidR="00EE65B8">
        <w:rPr>
          <w:rtl/>
        </w:rPr>
        <w:t xml:space="preserve"> </w:t>
      </w:r>
      <w:r w:rsidR="00EE65B8" w:rsidRPr="009A5D46">
        <w:rPr>
          <w:rtl/>
        </w:rPr>
        <w:t>-</w:t>
      </w:r>
      <w:r w:rsidR="00EE65B8">
        <w:rPr>
          <w:rtl/>
        </w:rPr>
        <w:t xml:space="preserve"> </w:t>
      </w:r>
      <w:r w:rsidR="00EE65B8" w:rsidRPr="009A5D46">
        <w:rPr>
          <w:rtl/>
        </w:rPr>
        <w:t>توصي</w:t>
      </w:r>
      <w:r w:rsidR="00EE65B8">
        <w:rPr>
          <w:rtl/>
        </w:rPr>
        <w:t xml:space="preserve"> </w:t>
      </w:r>
      <w:r w:rsidR="00EE65B8" w:rsidRPr="009A5D46">
        <w:rPr>
          <w:rtl/>
        </w:rPr>
        <w:t>اللجنة</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بأن</w:t>
      </w:r>
      <w:r w:rsidR="00EE65B8">
        <w:rPr>
          <w:rtl/>
        </w:rPr>
        <w:t xml:space="preserve"> </w:t>
      </w:r>
      <w:r w:rsidR="00EE65B8" w:rsidRPr="009A5D46">
        <w:rPr>
          <w:rtl/>
        </w:rPr>
        <w:t>تسارع</w:t>
      </w:r>
      <w:r w:rsidR="00EE65B8">
        <w:rPr>
          <w:rtl/>
        </w:rPr>
        <w:t xml:space="preserve"> </w:t>
      </w:r>
      <w:r w:rsidR="00EE65B8" w:rsidRPr="009A5D46">
        <w:rPr>
          <w:rtl/>
        </w:rPr>
        <w:t>إلى</w:t>
      </w:r>
      <w:r w:rsidR="00EE65B8">
        <w:rPr>
          <w:rtl/>
        </w:rPr>
        <w:t xml:space="preserve"> </w:t>
      </w:r>
      <w:r w:rsidR="00EE65B8" w:rsidRPr="009A5D46">
        <w:rPr>
          <w:rtl/>
        </w:rPr>
        <w:t>تعزيز</w:t>
      </w:r>
      <w:r w:rsidR="00EE65B8">
        <w:rPr>
          <w:rtl/>
        </w:rPr>
        <w:t xml:space="preserve"> </w:t>
      </w:r>
      <w:r w:rsidR="00EE65B8" w:rsidRPr="009A5D46">
        <w:rPr>
          <w:rtl/>
        </w:rPr>
        <w:t>الآلية</w:t>
      </w:r>
      <w:r w:rsidR="00EE65B8">
        <w:rPr>
          <w:rtl/>
        </w:rPr>
        <w:t xml:space="preserve"> </w:t>
      </w:r>
      <w:r w:rsidR="00EE65B8" w:rsidRPr="009A5D46">
        <w:rPr>
          <w:rtl/>
        </w:rPr>
        <w:t>الوطنية،</w:t>
      </w:r>
      <w:r w:rsidR="00EE65B8">
        <w:rPr>
          <w:rtl/>
        </w:rPr>
        <w:t xml:space="preserve"> </w:t>
      </w:r>
      <w:r w:rsidR="00EE65B8" w:rsidRPr="009A5D46">
        <w:rPr>
          <w:rtl/>
        </w:rPr>
        <w:t>وهي</w:t>
      </w:r>
      <w:r w:rsidR="00EE65B8">
        <w:rPr>
          <w:rtl/>
        </w:rPr>
        <w:t xml:space="preserve"> </w:t>
      </w:r>
      <w:r w:rsidR="00EE65B8" w:rsidRPr="009A5D46">
        <w:rPr>
          <w:rtl/>
        </w:rPr>
        <w:t>إدارة</w:t>
      </w:r>
      <w:r w:rsidR="00EE65B8">
        <w:rPr>
          <w:rtl/>
        </w:rPr>
        <w:t xml:space="preserve"> </w:t>
      </w:r>
      <w:r w:rsidR="00EE65B8" w:rsidRPr="009A5D46">
        <w:rPr>
          <w:rtl/>
        </w:rPr>
        <w:t>شؤون</w:t>
      </w:r>
      <w:r w:rsidR="00EE65B8">
        <w:rPr>
          <w:rtl/>
        </w:rPr>
        <w:t xml:space="preserve"> </w:t>
      </w:r>
      <w:r w:rsidR="00EE65B8" w:rsidRPr="009A5D46">
        <w:rPr>
          <w:rtl/>
        </w:rPr>
        <w:t>المرأة،</w:t>
      </w:r>
      <w:r w:rsidR="00EE65B8">
        <w:rPr>
          <w:rtl/>
        </w:rPr>
        <w:t xml:space="preserve"> </w:t>
      </w:r>
      <w:r w:rsidR="00EE65B8" w:rsidRPr="009A5D46">
        <w:rPr>
          <w:rtl/>
        </w:rPr>
        <w:t>عن</w:t>
      </w:r>
      <w:r w:rsidR="00EE65B8">
        <w:rPr>
          <w:rtl/>
        </w:rPr>
        <w:t xml:space="preserve"> </w:t>
      </w:r>
      <w:r w:rsidR="00EE65B8" w:rsidRPr="009A5D46">
        <w:rPr>
          <w:rtl/>
        </w:rPr>
        <w:t>طريق</w:t>
      </w:r>
      <w:r w:rsidR="00EE65B8">
        <w:rPr>
          <w:rtl/>
        </w:rPr>
        <w:t xml:space="preserve"> </w:t>
      </w:r>
      <w:r w:rsidR="00EE65B8" w:rsidRPr="009A5D46">
        <w:rPr>
          <w:rtl/>
        </w:rPr>
        <w:t>تزويدها</w:t>
      </w:r>
      <w:r w:rsidR="00EE65B8">
        <w:rPr>
          <w:rtl/>
        </w:rPr>
        <w:t xml:space="preserve"> </w:t>
      </w:r>
      <w:r w:rsidR="00EE65B8" w:rsidRPr="009A5D46">
        <w:rPr>
          <w:rtl/>
        </w:rPr>
        <w:t>بالسلطة</w:t>
      </w:r>
      <w:r w:rsidR="00EE65B8">
        <w:rPr>
          <w:rtl/>
        </w:rPr>
        <w:t xml:space="preserve"> </w:t>
      </w:r>
      <w:r w:rsidR="00EE65B8" w:rsidRPr="009A5D46">
        <w:rPr>
          <w:rtl/>
        </w:rPr>
        <w:t>اللازمة</w:t>
      </w:r>
      <w:r w:rsidR="00EE65B8">
        <w:rPr>
          <w:rtl/>
        </w:rPr>
        <w:t xml:space="preserve"> </w:t>
      </w:r>
      <w:r w:rsidR="00EE65B8" w:rsidRPr="009A5D46">
        <w:rPr>
          <w:rtl/>
        </w:rPr>
        <w:t>وبما</w:t>
      </w:r>
      <w:r>
        <w:rPr>
          <w:rFonts w:hint="cs"/>
          <w:rtl/>
        </w:rPr>
        <w:t> </w:t>
      </w:r>
      <w:r w:rsidR="00EE65B8" w:rsidRPr="009A5D46">
        <w:rPr>
          <w:rtl/>
        </w:rPr>
        <w:t>يكفي</w:t>
      </w:r>
      <w:r w:rsidR="00EE65B8">
        <w:rPr>
          <w:rtl/>
        </w:rPr>
        <w:t xml:space="preserve"> </w:t>
      </w:r>
      <w:r w:rsidR="00EE65B8" w:rsidRPr="009A5D46">
        <w:rPr>
          <w:rtl/>
        </w:rPr>
        <w:t>من</w:t>
      </w:r>
      <w:r w:rsidR="00EE65B8">
        <w:rPr>
          <w:rtl/>
        </w:rPr>
        <w:t xml:space="preserve"> </w:t>
      </w:r>
      <w:r w:rsidR="00EE65B8" w:rsidRPr="009A5D46">
        <w:rPr>
          <w:rtl/>
        </w:rPr>
        <w:t>الموارد</w:t>
      </w:r>
      <w:r w:rsidR="00EE65B8">
        <w:rPr>
          <w:rtl/>
        </w:rPr>
        <w:t xml:space="preserve"> </w:t>
      </w:r>
      <w:r w:rsidR="00EE65B8" w:rsidRPr="009A5D46">
        <w:rPr>
          <w:rtl/>
        </w:rPr>
        <w:t>البشرية</w:t>
      </w:r>
      <w:r w:rsidR="00EE65B8">
        <w:rPr>
          <w:rtl/>
        </w:rPr>
        <w:t xml:space="preserve"> </w:t>
      </w:r>
      <w:r w:rsidR="00EE65B8" w:rsidRPr="009A5D46">
        <w:rPr>
          <w:rtl/>
        </w:rPr>
        <w:t>والمالية</w:t>
      </w:r>
      <w:r w:rsidR="00EE65B8">
        <w:rPr>
          <w:rtl/>
        </w:rPr>
        <w:t xml:space="preserve"> </w:t>
      </w:r>
      <w:r w:rsidR="00EE65B8" w:rsidRPr="009A5D46">
        <w:rPr>
          <w:rtl/>
        </w:rPr>
        <w:t>الضرورية</w:t>
      </w:r>
      <w:r w:rsidR="00EE65B8">
        <w:rPr>
          <w:rtl/>
        </w:rPr>
        <w:t xml:space="preserve"> </w:t>
      </w:r>
      <w:r w:rsidR="00EE65B8" w:rsidRPr="009A5D46">
        <w:rPr>
          <w:rtl/>
        </w:rPr>
        <w:t>للتنسيق</w:t>
      </w:r>
      <w:r w:rsidR="00EE65B8">
        <w:rPr>
          <w:rtl/>
        </w:rPr>
        <w:t xml:space="preserve"> </w:t>
      </w:r>
      <w:r w:rsidR="00EE65B8" w:rsidRPr="009A5D46">
        <w:rPr>
          <w:rtl/>
        </w:rPr>
        <w:t>والعمل</w:t>
      </w:r>
      <w:r w:rsidR="00EE65B8">
        <w:rPr>
          <w:rtl/>
        </w:rPr>
        <w:t xml:space="preserve"> </w:t>
      </w:r>
      <w:r w:rsidR="00EE65B8" w:rsidRPr="009A5D46">
        <w:rPr>
          <w:rtl/>
        </w:rPr>
        <w:t>بفعالية</w:t>
      </w:r>
      <w:r w:rsidR="00EE65B8">
        <w:rPr>
          <w:rtl/>
        </w:rPr>
        <w:t xml:space="preserve"> </w:t>
      </w:r>
      <w:r w:rsidR="00EE65B8" w:rsidRPr="009A5D46">
        <w:rPr>
          <w:rtl/>
        </w:rPr>
        <w:t>من</w:t>
      </w:r>
      <w:r w:rsidR="00EE65B8">
        <w:rPr>
          <w:rtl/>
        </w:rPr>
        <w:t xml:space="preserve"> </w:t>
      </w:r>
      <w:r w:rsidR="00EE65B8" w:rsidRPr="009A5D46">
        <w:rPr>
          <w:rtl/>
        </w:rPr>
        <w:t>أجل</w:t>
      </w:r>
      <w:r w:rsidR="00EE65B8">
        <w:rPr>
          <w:rtl/>
        </w:rPr>
        <w:t xml:space="preserve"> </w:t>
      </w:r>
      <w:r w:rsidR="00EE65B8" w:rsidRPr="009A5D46">
        <w:rPr>
          <w:rtl/>
        </w:rPr>
        <w:t>تعزيز</w:t>
      </w:r>
      <w:r w:rsidR="00EE65B8">
        <w:rPr>
          <w:rtl/>
        </w:rPr>
        <w:t xml:space="preserve"> </w:t>
      </w:r>
      <w:r w:rsidR="00EE65B8" w:rsidRPr="009A5D46">
        <w:rPr>
          <w:rtl/>
        </w:rPr>
        <w:t>المساواة</w:t>
      </w:r>
      <w:r w:rsidR="00EE65B8">
        <w:rPr>
          <w:rtl/>
        </w:rPr>
        <w:t xml:space="preserve"> </w:t>
      </w:r>
      <w:r w:rsidR="00EE65B8" w:rsidRPr="009A5D46">
        <w:rPr>
          <w:rtl/>
        </w:rPr>
        <w:t>بين</w:t>
      </w:r>
      <w:r w:rsidR="00EE65B8">
        <w:rPr>
          <w:rtl/>
        </w:rPr>
        <w:t xml:space="preserve"> </w:t>
      </w:r>
      <w:r w:rsidR="00EE65B8" w:rsidRPr="009A5D46">
        <w:rPr>
          <w:rtl/>
        </w:rPr>
        <w:t>الجنسين</w:t>
      </w:r>
      <w:r w:rsidR="00EE65B8">
        <w:rPr>
          <w:rtl/>
        </w:rPr>
        <w:t xml:space="preserve"> </w:t>
      </w:r>
      <w:r w:rsidR="00EE65B8" w:rsidRPr="009A5D46">
        <w:rPr>
          <w:rtl/>
        </w:rPr>
        <w:t>واستخدام</w:t>
      </w:r>
      <w:r w:rsidR="00EE65B8">
        <w:rPr>
          <w:rtl/>
        </w:rPr>
        <w:t xml:space="preserve"> استراتيجي</w:t>
      </w:r>
      <w:r w:rsidR="00EE65B8" w:rsidRPr="009A5D46">
        <w:rPr>
          <w:rtl/>
        </w:rPr>
        <w:t>ة</w:t>
      </w:r>
      <w:r w:rsidR="00EE65B8">
        <w:rPr>
          <w:rtl/>
        </w:rPr>
        <w:t xml:space="preserve"> </w:t>
      </w:r>
      <w:r w:rsidR="00EE65B8" w:rsidRPr="009A5D46">
        <w:rPr>
          <w:rtl/>
        </w:rPr>
        <w:t>تعميم</w:t>
      </w:r>
      <w:r w:rsidR="00EE65B8">
        <w:rPr>
          <w:rtl/>
        </w:rPr>
        <w:t xml:space="preserve"> </w:t>
      </w:r>
      <w:r w:rsidR="00EE65B8" w:rsidRPr="009A5D46">
        <w:rPr>
          <w:rtl/>
        </w:rPr>
        <w:t>المنظور</w:t>
      </w:r>
      <w:r w:rsidR="00EE65B8">
        <w:rPr>
          <w:rtl/>
        </w:rPr>
        <w:t xml:space="preserve"> </w:t>
      </w:r>
      <w:r w:rsidR="00EE65B8" w:rsidRPr="009A5D46">
        <w:rPr>
          <w:rtl/>
        </w:rPr>
        <w:t>الجنساني</w:t>
      </w:r>
      <w:r w:rsidR="00EE65B8">
        <w:rPr>
          <w:rtl/>
        </w:rPr>
        <w:t xml:space="preserve"> </w:t>
      </w:r>
      <w:r w:rsidR="00EE65B8" w:rsidRPr="009A5D46">
        <w:rPr>
          <w:rtl/>
        </w:rPr>
        <w:t>في</w:t>
      </w:r>
      <w:r w:rsidR="00EE65B8">
        <w:rPr>
          <w:rtl/>
        </w:rPr>
        <w:t xml:space="preserve"> </w:t>
      </w:r>
      <w:r w:rsidR="00EE65B8" w:rsidRPr="009A5D46">
        <w:rPr>
          <w:rtl/>
        </w:rPr>
        <w:t>جميع</w:t>
      </w:r>
      <w:r w:rsidR="00EE65B8">
        <w:rPr>
          <w:rtl/>
        </w:rPr>
        <w:t xml:space="preserve"> </w:t>
      </w:r>
      <w:r w:rsidR="00EE65B8" w:rsidRPr="009A5D46">
        <w:rPr>
          <w:rtl/>
        </w:rPr>
        <w:t>السياسات</w:t>
      </w:r>
      <w:r w:rsidR="00EE65B8">
        <w:rPr>
          <w:rtl/>
        </w:rPr>
        <w:t xml:space="preserve"> </w:t>
      </w:r>
      <w:r w:rsidR="00EE65B8" w:rsidRPr="009A5D46">
        <w:rPr>
          <w:rtl/>
        </w:rPr>
        <w:t>والبرامج</w:t>
      </w:r>
      <w:r w:rsidR="00EE65B8">
        <w:rPr>
          <w:rtl/>
        </w:rPr>
        <w:t xml:space="preserve"> </w:t>
      </w:r>
      <w:r w:rsidR="00EE65B8" w:rsidRPr="009A5D46">
        <w:rPr>
          <w:rtl/>
        </w:rPr>
        <w:t>في</w:t>
      </w:r>
      <w:r w:rsidR="00EE65B8">
        <w:rPr>
          <w:rtl/>
        </w:rPr>
        <w:t xml:space="preserve"> </w:t>
      </w:r>
      <w:r w:rsidR="00EE65B8" w:rsidRPr="009A5D46">
        <w:rPr>
          <w:rtl/>
        </w:rPr>
        <w:t>كافة</w:t>
      </w:r>
      <w:r w:rsidR="00EE65B8">
        <w:rPr>
          <w:rtl/>
        </w:rPr>
        <w:t xml:space="preserve"> </w:t>
      </w:r>
      <w:r w:rsidR="00EE65B8" w:rsidRPr="009A5D46">
        <w:rPr>
          <w:rtl/>
        </w:rPr>
        <w:t>القطاعات</w:t>
      </w:r>
      <w:r w:rsidR="00EE65B8">
        <w:rPr>
          <w:rtl/>
        </w:rPr>
        <w:t xml:space="preserve"> </w:t>
      </w:r>
      <w:r w:rsidR="00EE65B8" w:rsidRPr="009A5D46">
        <w:rPr>
          <w:rtl/>
        </w:rPr>
        <w:t>والم</w:t>
      </w:r>
      <w:bookmarkStart w:id="4" w:name="TmpSave"/>
      <w:bookmarkEnd w:id="4"/>
      <w:r w:rsidR="00EE65B8" w:rsidRPr="009A5D46">
        <w:rPr>
          <w:rtl/>
        </w:rPr>
        <w:t>ستويات</w:t>
      </w:r>
      <w:r w:rsidR="00EE65B8">
        <w:rPr>
          <w:rtl/>
        </w:rPr>
        <w:t xml:space="preserve"> </w:t>
      </w:r>
      <w:r w:rsidR="00EE65B8" w:rsidRPr="009A5D46">
        <w:rPr>
          <w:rtl/>
        </w:rPr>
        <w:t>الحكومية.</w:t>
      </w:r>
      <w:r w:rsidR="00EE65B8">
        <w:rPr>
          <w:rtl/>
        </w:rPr>
        <w:t xml:space="preserve"> </w:t>
      </w:r>
      <w:r w:rsidR="00EE65B8" w:rsidRPr="009A5D46">
        <w:rPr>
          <w:rtl/>
        </w:rPr>
        <w:t>كما</w:t>
      </w:r>
      <w:r w:rsidR="00EE65B8">
        <w:rPr>
          <w:rtl/>
        </w:rPr>
        <w:t xml:space="preserve"> </w:t>
      </w:r>
      <w:r w:rsidR="00EE65B8" w:rsidRPr="009A5D46">
        <w:rPr>
          <w:rtl/>
        </w:rPr>
        <w:t>تطلب</w:t>
      </w:r>
      <w:r w:rsidR="00EE65B8">
        <w:rPr>
          <w:rtl/>
        </w:rPr>
        <w:t xml:space="preserve"> </w:t>
      </w:r>
      <w:r w:rsidR="00EE65B8" w:rsidRPr="009A5D46">
        <w:rPr>
          <w:rtl/>
        </w:rPr>
        <w:t>من</w:t>
      </w:r>
      <w:r w:rsidR="00EE65B8">
        <w:rPr>
          <w:rtl/>
        </w:rPr>
        <w:t xml:space="preserve"> </w:t>
      </w:r>
      <w:r w:rsidR="00EE65B8" w:rsidRPr="009A5D46">
        <w:rPr>
          <w:rtl/>
        </w:rPr>
        <w:t>الدولة</w:t>
      </w:r>
      <w:r w:rsidR="00EE65B8">
        <w:rPr>
          <w:rtl/>
        </w:rPr>
        <w:t xml:space="preserve"> </w:t>
      </w:r>
      <w:r w:rsidR="00EE65B8" w:rsidRPr="009A5D46">
        <w:rPr>
          <w:rtl/>
        </w:rPr>
        <w:t>الطرف</w:t>
      </w:r>
      <w:r w:rsidR="00EE65B8">
        <w:rPr>
          <w:rtl/>
        </w:rPr>
        <w:t xml:space="preserve"> </w:t>
      </w:r>
      <w:r w:rsidR="00EE65B8" w:rsidRPr="009A5D46">
        <w:rPr>
          <w:rtl/>
        </w:rPr>
        <w:t>تعزيز</w:t>
      </w:r>
      <w:r w:rsidR="00EE65B8">
        <w:rPr>
          <w:rtl/>
        </w:rPr>
        <w:t xml:space="preserve"> </w:t>
      </w:r>
      <w:r w:rsidR="00EE65B8" w:rsidRPr="009A5D46">
        <w:rPr>
          <w:rtl/>
        </w:rPr>
        <w:t>تقييماتها</w:t>
      </w:r>
      <w:r w:rsidR="00EE65B8">
        <w:rPr>
          <w:rtl/>
        </w:rPr>
        <w:t xml:space="preserve"> </w:t>
      </w:r>
      <w:r w:rsidR="00EE65B8" w:rsidRPr="009A5D46">
        <w:rPr>
          <w:rtl/>
        </w:rPr>
        <w:t>بشأن</w:t>
      </w:r>
      <w:r w:rsidR="00EE65B8">
        <w:rPr>
          <w:rtl/>
        </w:rPr>
        <w:t xml:space="preserve"> </w:t>
      </w:r>
      <w:r w:rsidR="00EE65B8" w:rsidRPr="009A5D46">
        <w:rPr>
          <w:rtl/>
        </w:rPr>
        <w:t>أثر</w:t>
      </w:r>
      <w:r w:rsidR="00EE65B8">
        <w:rPr>
          <w:rtl/>
        </w:rPr>
        <w:t xml:space="preserve"> </w:t>
      </w:r>
      <w:r w:rsidR="00EE65B8" w:rsidRPr="009A5D46">
        <w:rPr>
          <w:rtl/>
        </w:rPr>
        <w:t>التدابير</w:t>
      </w:r>
      <w:r w:rsidR="00EE65B8">
        <w:rPr>
          <w:rtl/>
        </w:rPr>
        <w:t xml:space="preserve"> </w:t>
      </w:r>
      <w:r w:rsidR="00EE65B8" w:rsidRPr="009A5D46">
        <w:rPr>
          <w:rtl/>
        </w:rPr>
        <w:t>المتخذة</w:t>
      </w:r>
      <w:r w:rsidR="00EE65B8">
        <w:rPr>
          <w:rtl/>
        </w:rPr>
        <w:t xml:space="preserve"> </w:t>
      </w:r>
      <w:r w:rsidR="00EE65B8" w:rsidRPr="009A5D46">
        <w:rPr>
          <w:rtl/>
        </w:rPr>
        <w:t>من</w:t>
      </w:r>
      <w:r w:rsidR="00EE65B8">
        <w:rPr>
          <w:rtl/>
        </w:rPr>
        <w:t xml:space="preserve"> </w:t>
      </w:r>
      <w:r w:rsidR="00EE65B8" w:rsidRPr="009A5D46">
        <w:rPr>
          <w:rtl/>
        </w:rPr>
        <w:t>أجل</w:t>
      </w:r>
      <w:r w:rsidR="00EE65B8">
        <w:rPr>
          <w:rtl/>
        </w:rPr>
        <w:t xml:space="preserve"> </w:t>
      </w:r>
      <w:r w:rsidR="00EE65B8" w:rsidRPr="009A5D46">
        <w:rPr>
          <w:rtl/>
        </w:rPr>
        <w:t>ضمان</w:t>
      </w:r>
      <w:r w:rsidR="00EE65B8">
        <w:rPr>
          <w:rtl/>
        </w:rPr>
        <w:t xml:space="preserve"> </w:t>
      </w:r>
      <w:r w:rsidR="00EE65B8" w:rsidRPr="009A5D46">
        <w:rPr>
          <w:rtl/>
        </w:rPr>
        <w:t>تحقيق</w:t>
      </w:r>
      <w:r w:rsidR="00EE65B8">
        <w:rPr>
          <w:rtl/>
        </w:rPr>
        <w:t xml:space="preserve"> </w:t>
      </w:r>
      <w:r w:rsidR="00EE65B8" w:rsidRPr="009A5D46">
        <w:rPr>
          <w:rtl/>
        </w:rPr>
        <w:t>الأهداف</w:t>
      </w:r>
      <w:r w:rsidR="00EE65B8">
        <w:rPr>
          <w:rtl/>
        </w:rPr>
        <w:t xml:space="preserve"> </w:t>
      </w:r>
      <w:r w:rsidR="00EE65B8" w:rsidRPr="009A5D46">
        <w:rPr>
          <w:rtl/>
        </w:rPr>
        <w:t>والغايات</w:t>
      </w:r>
      <w:r w:rsidR="00EE65B8">
        <w:rPr>
          <w:rtl/>
        </w:rPr>
        <w:t xml:space="preserve"> </w:t>
      </w:r>
      <w:r w:rsidR="00EE65B8" w:rsidRPr="009A5D46">
        <w:rPr>
          <w:rtl/>
        </w:rPr>
        <w:t>المتوخاة</w:t>
      </w:r>
      <w:r w:rsidR="00EE65B8">
        <w:rPr>
          <w:rtl/>
        </w:rPr>
        <w:t xml:space="preserve"> </w:t>
      </w:r>
      <w:r w:rsidR="00EE65B8" w:rsidRPr="009A5D46">
        <w:rPr>
          <w:rtl/>
        </w:rPr>
        <w:t>من</w:t>
      </w:r>
      <w:r w:rsidR="00EE65B8">
        <w:rPr>
          <w:rtl/>
        </w:rPr>
        <w:t xml:space="preserve"> </w:t>
      </w:r>
      <w:r w:rsidR="00EE65B8" w:rsidRPr="009A5D46">
        <w:rPr>
          <w:rtl/>
        </w:rPr>
        <w:t>هذه</w:t>
      </w:r>
      <w:r w:rsidR="00EE65B8">
        <w:rPr>
          <w:rtl/>
        </w:rPr>
        <w:t xml:space="preserve"> </w:t>
      </w:r>
      <w:r w:rsidR="00EE65B8" w:rsidRPr="009A5D46">
        <w:rPr>
          <w:rtl/>
        </w:rPr>
        <w:t>التدابير.</w:t>
      </w:r>
    </w:p>
    <w:p w:rsidR="005667A7" w:rsidRPr="005667A7" w:rsidRDefault="005667A7" w:rsidP="005667A7">
      <w:pPr>
        <w:pStyle w:val="SingleTxt"/>
        <w:spacing w:after="0" w:line="120" w:lineRule="exact"/>
        <w:ind w:left="1930" w:hanging="666"/>
        <w:rPr>
          <w:rFonts w:hint="cs"/>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التدابير المعتمدة لتنفيذ الملاحظة الختامية </w:t>
      </w:r>
    </w:p>
    <w:p w:rsidR="00EE3018" w:rsidRDefault="00EE3018" w:rsidP="00EE3018">
      <w:pPr>
        <w:pStyle w:val="SingleTxt"/>
        <w:rPr>
          <w:rtl/>
        </w:rPr>
      </w:pPr>
      <w:r>
        <w:rPr>
          <w:rtl/>
        </w:rPr>
        <w:t>17</w:t>
      </w:r>
      <w:r>
        <w:rPr>
          <w:rFonts w:hint="cs"/>
          <w:rtl/>
        </w:rPr>
        <w:t xml:space="preserve"> </w:t>
      </w:r>
      <w:r>
        <w:rPr>
          <w:rtl/>
        </w:rPr>
        <w:t>-</w:t>
      </w:r>
      <w:r>
        <w:rPr>
          <w:rtl/>
        </w:rPr>
        <w:tab/>
        <w:t xml:space="preserve">تقترح إدارة شؤون المرأة حاليًا تحويل الإدارة إلى وزارة. وقد استعرضت هيكلها التنظيمي، وزادت عدد الموظّفين المعيّنين الإجمالي من 6 </w:t>
      </w:r>
      <w:r>
        <w:rPr>
          <w:rFonts w:hint="cs"/>
          <w:rtl/>
        </w:rPr>
        <w:t xml:space="preserve">موظفين </w:t>
      </w:r>
      <w:r>
        <w:rPr>
          <w:rtl/>
        </w:rPr>
        <w:t>إلى 15 موظفًا. وقد عيّنت حاليًا موظّفًا للشؤون الجنسانية وموظّفًة للحوكمة، ينسّقان ويساعدان بفعالية في تعزيز المساواة بين الجنسين. وفي إطار برنامج إدارة شؤون المرأة لتنمية قدرات الموظفين، يقضي الموظّف المعني بالشؤون الجنسانية بالإدارة حاليا فترة منحة دراسية بأستراليا في مجال وضع السياسات، في حين أنهت الموظّفة المعنية بالحوكمة دراستها في أستراليا أيضًا بشأن بناء قدرات الآليات النسائية الوطنية في مجال مراعاة الفوارق بين الجنسين والحكم الرشيد. وعلاوة على ذلك، دخلت إدارة شؤون المرأة في شراكة مع الفريق الإقليمي المعني بموارد حقوق الإنسان التابع لأمانة جماعة المحيط الهادئ من أجل تعيين موظّفين يساعدون إدارة شؤون المرأة في تنفيذ برنامج أنشطتها، ويعمل حاليا موظّف من هذا الفريق في مكتب إدارة شؤون المرأة.</w:t>
      </w:r>
    </w:p>
    <w:p w:rsidR="00EE3018" w:rsidRDefault="00EE3018" w:rsidP="00EE3018">
      <w:pPr>
        <w:pStyle w:val="SingleTxt"/>
        <w:rPr>
          <w:rtl/>
        </w:rPr>
      </w:pPr>
      <w:r>
        <w:rPr>
          <w:rtl/>
        </w:rPr>
        <w:t>18</w:t>
      </w:r>
      <w:r>
        <w:rPr>
          <w:rFonts w:hint="cs"/>
          <w:rtl/>
        </w:rPr>
        <w:t xml:space="preserve"> </w:t>
      </w:r>
      <w:r>
        <w:rPr>
          <w:rtl/>
        </w:rPr>
        <w:t>-</w:t>
      </w:r>
      <w:r>
        <w:rPr>
          <w:rtl/>
        </w:rPr>
        <w:tab/>
        <w:t xml:space="preserve">ومن حيث الموارد المالية، بلغت ميزانية إدارة شؤون المرأة السنوية لعام 2011 مبلغًا قدره 059 483 38 فاتو فانواتو، مخصص للموظّفين (المرتبات والبدلات) وللسلع والخدمات (الميزانية التشغيلية). ولم تضم الميزانية مخصصات من أجل تمويل برنامج الأنشطة. </w:t>
      </w: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بيان أسباب عدم التنفيذ أو الصعوبات التي صودفت </w:t>
      </w:r>
    </w:p>
    <w:p w:rsidR="00EE3018" w:rsidRDefault="00EE3018" w:rsidP="00EE3018">
      <w:pPr>
        <w:pStyle w:val="SingleTxt"/>
        <w:rPr>
          <w:rtl/>
        </w:rPr>
      </w:pPr>
      <w:r>
        <w:rPr>
          <w:rtl/>
        </w:rPr>
        <w:t>19</w:t>
      </w:r>
      <w:r>
        <w:rPr>
          <w:rFonts w:hint="cs"/>
          <w:rtl/>
        </w:rPr>
        <w:t xml:space="preserve"> </w:t>
      </w:r>
      <w:r>
        <w:rPr>
          <w:rtl/>
        </w:rPr>
        <w:t>-</w:t>
      </w:r>
      <w:r>
        <w:rPr>
          <w:rtl/>
        </w:rPr>
        <w:tab/>
        <w:t>يتعيّن على إدارة شؤون المرأة طلب تمويل إضافي بصورة متكررة من وزارة المالية والإدارة الاقتصادية، من أجل تنفيذ أي من أنشطتها، وأي طلب يتعلّق بالميزانية يستلزم الحصول على موافقة البرلمان. وتسعى إدارة شؤون المرأة كذلك إلى الحصول على تمويل دولي، من خلال الوكالات المانحة، من أجل دعم تنفيذ أنشطتها، ومع ذلك، لا يكفي التمويل لتغطية برنامج أنشطتها. وعلاوة على ذلك، يفتقر الموظفون إلى القدرة على تنفيذ الأنشطة الرامية إلى تعزيز المساواة بين الجنسين واستخدام استراتيجية تعميم مراعاة المنظور</w:t>
      </w:r>
      <w:r>
        <w:rPr>
          <w:rFonts w:hint="cs"/>
          <w:rtl/>
        </w:rPr>
        <w:t> </w:t>
      </w:r>
      <w:r>
        <w:rPr>
          <w:rtl/>
        </w:rPr>
        <w:t xml:space="preserve">الجنساني. </w:t>
      </w:r>
    </w:p>
    <w:p w:rsidR="00EE3018" w:rsidRDefault="00EE3018" w:rsidP="00EE3018">
      <w:pPr>
        <w:pStyle w:val="SingleTxt"/>
        <w:ind w:left="1930" w:hanging="666"/>
        <w:rPr>
          <w:rtl/>
        </w:rPr>
      </w:pPr>
      <w:r>
        <w:rPr>
          <w:rtl/>
        </w:rPr>
        <w:tab/>
        <w:t>الملاحظة الختامية 21</w:t>
      </w:r>
      <w:r>
        <w:rPr>
          <w:rFonts w:hint="cs"/>
          <w:rtl/>
        </w:rPr>
        <w:t xml:space="preserve"> -</w:t>
      </w:r>
      <w:r>
        <w:rPr>
          <w:rtl/>
        </w:rPr>
        <w:t xml:space="preserve"> توصي اللجنة الدولة الطرف بوضع خطة ملموسة لتطبيق التدابير الخاصة المؤقتة في مختلف المجالات، ولا سيما في مجال التعليم ومشاركة المرأة في صنع القرار السياسي والعام، وفقا للفقرة 1 من المادة 4 من الاتفاقية، والتوصية العامة رقم 25 للجنة. وينبغي أن تتضمن هذه الخطة أهدافًا ملموسة، مثل نظام الحصص والجداول الزمنية، من أجل التعجيل بتحقيق المساواة الفعلية للمرأة مع</w:t>
      </w:r>
      <w:r>
        <w:rPr>
          <w:rFonts w:hint="cs"/>
          <w:rtl/>
        </w:rPr>
        <w:t> </w:t>
      </w:r>
      <w:r>
        <w:rPr>
          <w:rtl/>
        </w:rPr>
        <w:t>الرجل.</w:t>
      </w:r>
    </w:p>
    <w:p w:rsidR="00EE3018" w:rsidRPr="00335E5D" w:rsidRDefault="00EE3018" w:rsidP="00EE3018">
      <w:pPr>
        <w:pStyle w:val="SingleTxt"/>
        <w:spacing w:after="0" w:line="120" w:lineRule="exact"/>
        <w:rPr>
          <w:rFonts w:hint="cs"/>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التدابير المعتمدة لتنفيذ الملاحظة الختامية </w:t>
      </w:r>
    </w:p>
    <w:p w:rsidR="00EE3018" w:rsidRDefault="00EE3018" w:rsidP="00EE3018">
      <w:pPr>
        <w:pStyle w:val="SingleTxt"/>
        <w:rPr>
          <w:rtl/>
        </w:rPr>
      </w:pPr>
      <w:r>
        <w:rPr>
          <w:rtl/>
        </w:rPr>
        <w:t>20</w:t>
      </w:r>
      <w:r>
        <w:rPr>
          <w:rFonts w:hint="cs"/>
          <w:rtl/>
        </w:rPr>
        <w:t xml:space="preserve"> </w:t>
      </w:r>
      <w:r>
        <w:rPr>
          <w:rtl/>
        </w:rPr>
        <w:t>-</w:t>
      </w:r>
      <w:r>
        <w:rPr>
          <w:rtl/>
        </w:rPr>
        <w:tab/>
        <w:t xml:space="preserve">خلال الفترة المشمولة بهذا التقرير، لم تُشرّع أي تدابير خاصة مؤقتة ولم تسنّ أي تشريعات مقترحة في هذا الصدد. </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بيان أسباب عدم التنفيذ أو الصعوبات التي صودفت </w:t>
      </w:r>
    </w:p>
    <w:p w:rsidR="00EE3018" w:rsidRDefault="00EE3018" w:rsidP="00EE3018">
      <w:pPr>
        <w:pStyle w:val="SingleTxt"/>
        <w:rPr>
          <w:rtl/>
        </w:rPr>
      </w:pPr>
      <w:r>
        <w:rPr>
          <w:rtl/>
        </w:rPr>
        <w:t>21 -</w:t>
      </w:r>
      <w:r>
        <w:rPr>
          <w:rFonts w:hint="cs"/>
          <w:rtl/>
        </w:rPr>
        <w:tab/>
      </w:r>
      <w:r>
        <w:rPr>
          <w:rtl/>
        </w:rPr>
        <w:t xml:space="preserve">لا يتضمّن دستور فانواتو أحكامًا تسمح باعتماد تدابير خاصة مؤقتة. ولا تزال إدارة شؤون المرأة، بصفتها الآلية النسائية الوطنية المسؤولة عن التوجيه في مجال السياسات العامة، تفتقر إلى الموارد البشرية والمالية، والخبرة الفنية اللازمة لإجراء البحوث أو الدراسات بهدف تقديم اقتراحات من أجل تطبيق التدابير الخاصة المؤقتة. </w:t>
      </w:r>
    </w:p>
    <w:p w:rsidR="00EE3018" w:rsidRDefault="00EE3018" w:rsidP="00EE3018">
      <w:pPr>
        <w:pStyle w:val="SingleTxt"/>
        <w:ind w:left="1930" w:hanging="666"/>
        <w:rPr>
          <w:rtl/>
        </w:rPr>
      </w:pPr>
      <w:r>
        <w:rPr>
          <w:rFonts w:hint="cs"/>
          <w:rtl/>
        </w:rPr>
        <w:tab/>
      </w:r>
      <w:r>
        <w:rPr>
          <w:rtl/>
        </w:rPr>
        <w:t>الملاحظة الختامية 23</w:t>
      </w:r>
      <w:r>
        <w:rPr>
          <w:rFonts w:hint="cs"/>
          <w:rtl/>
        </w:rPr>
        <w:t xml:space="preserve"> -</w:t>
      </w:r>
      <w:r>
        <w:rPr>
          <w:rtl/>
        </w:rPr>
        <w:t xml:space="preserve"> تطلب اللجنة من الدولة الطرف أن تنظر إلى ثقافتها الخاصة على أنها جانب دينامي في حياة البلد ونسيجه الاجتماعي وبالتالي فهي خاضعة للتغيير. وتحث الدولة الطرف على أن تنفذ دون إبطاء استراتيجية شاملة، بما في ذلك سن تشريعات، لتعديل أو إزالة الممارسات والقوالب النمطية الثقافية التي تميز ضد المرأة، وفقا للمادتين 2</w:t>
      </w:r>
      <w:r>
        <w:rPr>
          <w:rFonts w:hint="cs"/>
          <w:rtl/>
        </w:rPr>
        <w:t> </w:t>
      </w:r>
      <w:r>
        <w:rPr>
          <w:rtl/>
        </w:rPr>
        <w:t>(و)</w:t>
      </w:r>
      <w:r>
        <w:rPr>
          <w:rFonts w:hint="cs"/>
          <w:rtl/>
        </w:rPr>
        <w:t xml:space="preserve"> </w:t>
      </w:r>
      <w:r>
        <w:rPr>
          <w:rtl/>
        </w:rPr>
        <w:t>و 5 (أ) من الاتفاقية. وينبغي أن تشتمل هذه التدابير على بذل جهود في مجال التوعية تستهدف النساء والرجال على جميع المستويات في المجتمع، بمن فيهم الزعماء التقليديون، وأن تنفذ بالتعاون مع المجتمع المدني والمنظمات النسائية. وتشجع اللجنة الدولة الطرف على الاستخدام الفعال لتدابير مبتكرة في استهداف الشباب والكبار من خلال النظام التعليمي لتعزيز فهم المساواة بين المرأة والرجل والعمل مع وسائل الإعلام لتشجيع تقديم صورة إيجابية وغير نمطي</w:t>
      </w:r>
      <w:r>
        <w:rPr>
          <w:rFonts w:hint="cs"/>
          <w:rtl/>
        </w:rPr>
        <w:t>ة</w:t>
      </w:r>
      <w:r>
        <w:rPr>
          <w:rtl/>
        </w:rPr>
        <w:t xml:space="preserve"> عن المرأة. وتطلب أيضا من الدولة الطرف وضع آليات للرصد وإجراء تقييم منتظم للتقدم المحرز في تحقيق الأهداف المحددة في هذا الصدد.</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التدابير المعتمدة لتنفيذ الملاحظة الختامية </w:t>
      </w:r>
    </w:p>
    <w:p w:rsidR="00EE3018" w:rsidRDefault="00EE3018" w:rsidP="00EE3018">
      <w:pPr>
        <w:pStyle w:val="SingleTxt"/>
        <w:rPr>
          <w:rtl/>
        </w:rPr>
      </w:pPr>
      <w:r>
        <w:rPr>
          <w:rtl/>
        </w:rPr>
        <w:t>22</w:t>
      </w:r>
      <w:r>
        <w:rPr>
          <w:rFonts w:hint="cs"/>
          <w:rtl/>
        </w:rPr>
        <w:t xml:space="preserve"> </w:t>
      </w:r>
      <w:r>
        <w:rPr>
          <w:rtl/>
        </w:rPr>
        <w:t>-</w:t>
      </w:r>
      <w:r>
        <w:rPr>
          <w:rtl/>
        </w:rPr>
        <w:tab/>
        <w:t>قامت وزارة العدل والخدمات المجتمعية في الآونة الأخيرة (كانون الثاني/</w:t>
      </w:r>
      <w:r>
        <w:rPr>
          <w:rFonts w:hint="cs"/>
          <w:rtl/>
        </w:rPr>
        <w:t xml:space="preserve"> </w:t>
      </w:r>
      <w:r>
        <w:rPr>
          <w:rtl/>
        </w:rPr>
        <w:t>يناير</w:t>
      </w:r>
      <w:r>
        <w:rPr>
          <w:rFonts w:hint="eastAsia"/>
          <w:rtl/>
        </w:rPr>
        <w:t> </w:t>
      </w:r>
      <w:r>
        <w:rPr>
          <w:rtl/>
        </w:rPr>
        <w:t xml:space="preserve">2012)، بتنظيم مؤتمر وطني بشأن القانون والعدالة شارك فيه موظّفو الوكالات الحكومية بإشراف وزارة العدل والخدمات المجتمعية ومنظمات المجتمع المدني. وكان من أهداف المؤتمر </w:t>
      </w:r>
      <w:r>
        <w:rPr>
          <w:rFonts w:hint="cs"/>
          <w:rtl/>
        </w:rPr>
        <w:t>”</w:t>
      </w:r>
      <w:r>
        <w:rPr>
          <w:rtl/>
        </w:rPr>
        <w:t>إعادة النظر في نموذج تقديم الخدمات، واستكشاف النظم التقليدية القائمة</w:t>
      </w:r>
      <w:r>
        <w:rPr>
          <w:rFonts w:hint="cs"/>
          <w:rtl/>
        </w:rPr>
        <w:t>“</w:t>
      </w:r>
      <w:r>
        <w:rPr>
          <w:rtl/>
        </w:rPr>
        <w:t xml:space="preserve">. وقد عُقد المؤتمر للمزاوجة بين النظام الرسمي والنظام غير الرسمي؛ والتوفيق بين نظام الحكم العرفي وأشكال الحكم الأخرى في فانواتو. وخلال الفترة المشمولة بهذا التقرير، تم إعداد مشروع ورقة للمناقشة وتم تعيين فريق توجيهي. </w:t>
      </w:r>
    </w:p>
    <w:p w:rsidR="00EE3018" w:rsidRDefault="00EE3018" w:rsidP="00EE3018">
      <w:pPr>
        <w:pStyle w:val="SingleTxt"/>
        <w:rPr>
          <w:rtl/>
        </w:rPr>
      </w:pPr>
      <w:r>
        <w:rPr>
          <w:rtl/>
        </w:rPr>
        <w:t>23</w:t>
      </w:r>
      <w:r>
        <w:rPr>
          <w:rFonts w:hint="cs"/>
          <w:rtl/>
        </w:rPr>
        <w:t xml:space="preserve"> </w:t>
      </w:r>
      <w:r>
        <w:rPr>
          <w:rtl/>
        </w:rPr>
        <w:t>-</w:t>
      </w:r>
      <w:r>
        <w:rPr>
          <w:rtl/>
        </w:rPr>
        <w:tab/>
        <w:t xml:space="preserve">تعمل إدارة شؤون المرأة مع صحيفة يومية من أجل نشر مقالات إخبارية مجانًا في رُكن أسبوعي بعنوان سيستاس توكتوك (حديث الأخوات). وأُفيد عن ذلك في الفقرة 120 من تقرير الوثيقة الأساسية الموحّدة. </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بيان أسباب عدم</w:t>
      </w:r>
      <w:r w:rsidR="005667A7">
        <w:rPr>
          <w:rtl/>
        </w:rPr>
        <w:t xml:space="preserve"> التنفيذ أو الصعوبات التي صودفت</w:t>
      </w:r>
    </w:p>
    <w:p w:rsidR="00EE3018" w:rsidRDefault="00EE3018" w:rsidP="00EE3018">
      <w:pPr>
        <w:pStyle w:val="SingleTxt"/>
        <w:rPr>
          <w:rtl/>
        </w:rPr>
      </w:pPr>
      <w:r>
        <w:rPr>
          <w:rtl/>
        </w:rPr>
        <w:t>24</w:t>
      </w:r>
      <w:r>
        <w:rPr>
          <w:rFonts w:hint="cs"/>
          <w:rtl/>
        </w:rPr>
        <w:t xml:space="preserve"> </w:t>
      </w:r>
      <w:r>
        <w:rPr>
          <w:rtl/>
        </w:rPr>
        <w:t>-</w:t>
      </w:r>
      <w:r>
        <w:rPr>
          <w:rtl/>
        </w:rPr>
        <w:tab/>
        <w:t xml:space="preserve">الموارد المتاحة لهذا العمل محدودة جدًا، ويستدعي تنوع الثقافة والتقاليد استخدام موارد كثيرة جدًا. </w:t>
      </w:r>
    </w:p>
    <w:p w:rsidR="00EE3018" w:rsidRDefault="00EE3018" w:rsidP="00EE3018">
      <w:pPr>
        <w:pStyle w:val="SingleTxt"/>
        <w:ind w:left="1930" w:hanging="666"/>
        <w:rPr>
          <w:rtl/>
        </w:rPr>
      </w:pPr>
      <w:r>
        <w:rPr>
          <w:rtl/>
        </w:rPr>
        <w:tab/>
        <w:t>الملاحظة الختامية 25</w:t>
      </w:r>
      <w:r>
        <w:rPr>
          <w:rFonts w:hint="cs"/>
          <w:rtl/>
        </w:rPr>
        <w:t xml:space="preserve"> -</w:t>
      </w:r>
      <w:r>
        <w:rPr>
          <w:rtl/>
        </w:rPr>
        <w:t xml:space="preserve"> تحث اللجنة الدولة الطرف على إيلاء الاهتمام على سبيل الأولوية لمكافحة العنف ضد المرأة واعتماد تدابير شاملة للتصدي لجميع أشكال العنف ضد النساء والفتيات، وفقا لتوصيتها العامة 19. وتطلب إلى الدولة الطرف توعية الجمهور، عن طريق وسائل الإعلام والبرامج التثقيفية، بأن جميع أشكال العنف ضد المرأة، بما في ذلك العنف المنزلي، تمثل ضربا من التمييز بمقتضى الاتفاقية وأنها غير مقبولة. وتدعو اللجنة الدولة الطرف إلى سن تشريع بشأن جميع أشكال العنف ضد المرأة، بما في ذلك الاعتداء الجنسي والتحرش الجنسي، وبأسرع وقت ممكن، لضمان تجريم العنف ضد النساء والفتيات. وتدعو اللجنة الدولة الطرف إلى ضمان حصول النساء والفتيات اللائي يتعرضن للعنف على وسيلة فورية وفعالة للانتصاف والحماية، ومقاضاة الجناة ومعاقبتهم. وتطلب اللجنة إلى الدولة الطرف أن تزيل العراقيل التي تعيق وصول المرأة إلى العدالة، وتوصي بإتاحة المساعدة القضائية لجميع ضحايا العنف، وخاصة في المناطق الريفية والنائية. وتوصي اللجنة بتنفيذ برامج تدريبية للمسؤولين في السلك القضائي والموظفين الحكوميين، ولا سيما موظفي إنفاذ القوانين ومقدمي الخدمات الصحية، وذلك لكفالة توعيتهم بجميع أشكال العنف ضد المرأة وضمان قدرتهم على توفير الدعم الملائم للضحايا.</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التدابير المعتمدة لتنفيذ الملاحظة الختامية </w:t>
      </w:r>
    </w:p>
    <w:p w:rsidR="00EE3018" w:rsidRDefault="00EE3018" w:rsidP="00EE3018">
      <w:pPr>
        <w:pStyle w:val="SingleTxt"/>
        <w:rPr>
          <w:rtl/>
        </w:rPr>
      </w:pPr>
      <w:r>
        <w:rPr>
          <w:rtl/>
        </w:rPr>
        <w:t>25</w:t>
      </w:r>
      <w:r>
        <w:rPr>
          <w:rFonts w:hint="cs"/>
          <w:rtl/>
        </w:rPr>
        <w:t xml:space="preserve"> </w:t>
      </w:r>
      <w:r>
        <w:rPr>
          <w:rtl/>
        </w:rPr>
        <w:t>-</w:t>
      </w:r>
      <w:r>
        <w:rPr>
          <w:rtl/>
        </w:rPr>
        <w:tab/>
        <w:t>تمت الموافقة على قانون حماية الأسرة لعام 2008 الذي يتيح آلية للوقاية من العنف المن</w:t>
      </w:r>
      <w:r>
        <w:rPr>
          <w:rFonts w:hint="cs"/>
          <w:rtl/>
        </w:rPr>
        <w:t>ـ</w:t>
      </w:r>
      <w:r>
        <w:rPr>
          <w:rtl/>
        </w:rPr>
        <w:t xml:space="preserve">زلي على جميع مستويات المجتمع في فانواتو. وجرت مناقشة هذا الأمر في إطار المادة 1 من هذا التقرير. وأُدخلت تعديلات على بعض أحكام القانون الجنائي، على النحو الذي جرت مناقشته في إطار المادة 1 من هذا التقرير، غير أن القانون الجنائي لا ينص على اعتبار العنف ضد المرأة جريمة محددة. </w:t>
      </w:r>
    </w:p>
    <w:p w:rsidR="00EE3018" w:rsidRDefault="00EE3018" w:rsidP="00EE3018">
      <w:pPr>
        <w:pStyle w:val="SingleTxt"/>
        <w:rPr>
          <w:rtl/>
        </w:rPr>
      </w:pPr>
      <w:r>
        <w:rPr>
          <w:rtl/>
        </w:rPr>
        <w:t>26</w:t>
      </w:r>
      <w:r>
        <w:rPr>
          <w:rFonts w:hint="cs"/>
          <w:rtl/>
        </w:rPr>
        <w:t xml:space="preserve"> </w:t>
      </w:r>
      <w:r>
        <w:rPr>
          <w:rtl/>
        </w:rPr>
        <w:t>-</w:t>
      </w:r>
      <w:r>
        <w:rPr>
          <w:rtl/>
        </w:rPr>
        <w:tab/>
        <w:t>وينص قانون حماية الأسرة على توفير الحماية القانونية لضحايا العنف المنزلي، وعلى عقاب جميع مرتكبي أعمال العنف المنزلي. وبموجب هذا القانون، يجوز للمحكمة إصدار أوامر بحماية الأسرة بناء على طلب يتقدم به الشاكي أو صديق أو أحد أفراد الأسرة أو محام أو ضابط شرطة، رهنًا بالموافقة الخطية أو الشفوية للشاكي. ويجوز للمحكمة أو الأشخاص المأذون لهم إصدار أوامر حماية مؤقتة. وبموجب قانون حماية الأسرة، يعتبر العنف المن</w:t>
      </w:r>
      <w:r>
        <w:rPr>
          <w:rFonts w:hint="cs"/>
          <w:rtl/>
        </w:rPr>
        <w:t>ـ</w:t>
      </w:r>
      <w:r>
        <w:rPr>
          <w:rtl/>
        </w:rPr>
        <w:t>زلي جريمة يعاقب عليها عند ثبوت التهمة بالسجن لمدة لا تتجاوز 5 سنوات أو بغرامة لا تتجاوز 000 100 فاتو، أو بكليهما. ويجوز للمحكمة أيضًا أن تأخذ في الحسبان أي تعويض أو</w:t>
      </w:r>
      <w:r>
        <w:rPr>
          <w:rFonts w:hint="cs"/>
          <w:rtl/>
        </w:rPr>
        <w:t> </w:t>
      </w:r>
      <w:r>
        <w:rPr>
          <w:rtl/>
        </w:rPr>
        <w:t xml:space="preserve">جبر مقدم أو مستحق على الشخص بموجب العرف. </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بيان أسباب عدم التنفيذ أو الصعوبات التي صودفت</w:t>
      </w:r>
    </w:p>
    <w:p w:rsidR="00EE3018" w:rsidRDefault="00EE3018" w:rsidP="00EE3018">
      <w:pPr>
        <w:pStyle w:val="SingleTxt"/>
        <w:rPr>
          <w:rtl/>
        </w:rPr>
      </w:pPr>
      <w:r>
        <w:rPr>
          <w:rtl/>
        </w:rPr>
        <w:t>27</w:t>
      </w:r>
      <w:r>
        <w:rPr>
          <w:rFonts w:hint="cs"/>
          <w:rtl/>
        </w:rPr>
        <w:t xml:space="preserve"> </w:t>
      </w:r>
      <w:r>
        <w:rPr>
          <w:rtl/>
        </w:rPr>
        <w:t>-</w:t>
      </w:r>
      <w:r>
        <w:rPr>
          <w:rtl/>
        </w:rPr>
        <w:tab/>
        <w:t>على النحو المبين في إطار الملاحظة الختامية 31، من الممكن ألا يكون هذا القانون قيد التنفيذ في جميع جزر فانواتو.</w:t>
      </w:r>
    </w:p>
    <w:p w:rsidR="00EE3018" w:rsidRDefault="00EE3018" w:rsidP="00EE3018">
      <w:pPr>
        <w:pStyle w:val="SingleTxt"/>
        <w:ind w:left="1930" w:hanging="666"/>
        <w:rPr>
          <w:rtl/>
        </w:rPr>
      </w:pPr>
      <w:r>
        <w:rPr>
          <w:rtl/>
        </w:rPr>
        <w:tab/>
        <w:t>الملاحظة الختامية 27</w:t>
      </w:r>
      <w:r>
        <w:rPr>
          <w:rFonts w:hint="cs"/>
          <w:rtl/>
        </w:rPr>
        <w:t xml:space="preserve"> - </w:t>
      </w:r>
      <w:r>
        <w:rPr>
          <w:rtl/>
        </w:rPr>
        <w:t>تطلب اللجنة إلى الدولة الطرف أن تعزز وتنفذ تدابير لزيادة عدد النساء في الوظائف المشغولة بالانتخاب والتعيين، بما في ذلك جهاز القضاء، وذلك بغية الامتثال لأحكام المادتين 7 و 8 من الاتفاقية. وتوصي اللجنة بأن تنفذ الدولة الطرف على أتم وجه، التوصية العامة 23 المتعلقة بمشاركة المرأة في الحياة العامة. وتهيب بالدولة الطرف أن تستخدم تدابير خاصة مؤقتة، وفقا للفقرة 1 من المادة 4 من الاتفاقية والتوصية العامة 25، من أجل التعجيل بالمشاركة الكاملة للمرأة، وعلى قدم المساواة مع الرجل، في الحياة العامة والحياة السياسية، لا سيما في المستويات العليا من دوائر صنع القرار. وتوصي أيضا باتخاذ خطوات من أجل جعل حصة 30 في المائة المقررة للنساء في الانتخابات البرلمانية، والتي أوصت بها لجنة الانتخابات في فانواتو، شرطا ملزما لجميع الأحزاب السياسية. وتوصي كذلك بأن تنفذ الدولة الطرف برامج لتدريب القيادات النسائية الحالية والمستقبلية على مهارات القيادة والتفاوض. وتقترح كذلك تنفيذ أنشطة للتوعية بأهمية مشاركة المرأة في صنع القرار للمجتمع برمته.</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التدابير المعتمدة لتنفيذ الملاحظة الختامية </w:t>
      </w:r>
    </w:p>
    <w:p w:rsidR="00EE3018" w:rsidRDefault="00EE3018" w:rsidP="00EE3018">
      <w:pPr>
        <w:pStyle w:val="SingleTxt"/>
        <w:rPr>
          <w:rtl/>
        </w:rPr>
      </w:pPr>
      <w:r>
        <w:rPr>
          <w:rtl/>
        </w:rPr>
        <w:t>28</w:t>
      </w:r>
      <w:r>
        <w:rPr>
          <w:rFonts w:hint="cs"/>
          <w:rtl/>
        </w:rPr>
        <w:t xml:space="preserve"> </w:t>
      </w:r>
      <w:r>
        <w:rPr>
          <w:rtl/>
        </w:rPr>
        <w:t>-</w:t>
      </w:r>
      <w:r>
        <w:rPr>
          <w:rtl/>
        </w:rPr>
        <w:tab/>
        <w:t>خلال الفترة المشمولة بهذا التقرير، لم تُشرّع أي تدابير خاصة مؤقتة ولم تُسنّ أي تشريعات مقترحة في هذا الصدد. ولم يُسنّ تشريع تخصص الأحزاب السياسية بموجبه حصة</w:t>
      </w:r>
      <w:r>
        <w:rPr>
          <w:rFonts w:hint="cs"/>
          <w:rtl/>
        </w:rPr>
        <w:t> </w:t>
      </w:r>
      <w:r>
        <w:rPr>
          <w:rtl/>
        </w:rPr>
        <w:t>قدرها 30 في المائة للنساء في الانتخابات البرلمانية، على النحو الذي أوصت به اللجنة</w:t>
      </w:r>
      <w:r>
        <w:rPr>
          <w:rFonts w:hint="cs"/>
          <w:rtl/>
        </w:rPr>
        <w:t> </w:t>
      </w:r>
      <w:r>
        <w:rPr>
          <w:rtl/>
        </w:rPr>
        <w:t xml:space="preserve">الانتخابية. </w:t>
      </w:r>
    </w:p>
    <w:p w:rsidR="00EE3018" w:rsidRDefault="00EE3018" w:rsidP="00EE3018">
      <w:pPr>
        <w:pStyle w:val="SingleTxt"/>
        <w:rPr>
          <w:rtl/>
        </w:rPr>
      </w:pPr>
      <w:r>
        <w:rPr>
          <w:rtl/>
        </w:rPr>
        <w:t>29</w:t>
      </w:r>
      <w:r>
        <w:rPr>
          <w:rFonts w:hint="cs"/>
          <w:rtl/>
        </w:rPr>
        <w:t xml:space="preserve"> </w:t>
      </w:r>
      <w:r>
        <w:rPr>
          <w:rtl/>
        </w:rPr>
        <w:t>-</w:t>
      </w:r>
      <w:r>
        <w:rPr>
          <w:rtl/>
        </w:rPr>
        <w:tab/>
        <w:t xml:space="preserve">ونفّذت إدارة شؤون المرأة، بدعم من هيئة الأمم المتحدة للمرأة، أنشطة تدريبية شتى، من قبيل برنامج التوعية لتثقيف الناخبين، وحلقات عمل عن المساواة بين الجنسين في الإدارة السياسية. وجرت مناقشة هذه الأمور في إطار المادة 7 من هذا التقرير. </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بيان أسباب عدم التنفيذ أو الصعوبات التي صودفت</w:t>
      </w:r>
    </w:p>
    <w:p w:rsidR="00EE3018" w:rsidRDefault="00EE3018" w:rsidP="00EE3018">
      <w:pPr>
        <w:pStyle w:val="SingleTxt"/>
        <w:rPr>
          <w:rtl/>
        </w:rPr>
      </w:pPr>
      <w:r>
        <w:rPr>
          <w:rtl/>
        </w:rPr>
        <w:t>30</w:t>
      </w:r>
      <w:r>
        <w:rPr>
          <w:rFonts w:hint="cs"/>
          <w:rtl/>
        </w:rPr>
        <w:t xml:space="preserve"> </w:t>
      </w:r>
      <w:r>
        <w:rPr>
          <w:rtl/>
        </w:rPr>
        <w:t>-</w:t>
      </w:r>
      <w:r>
        <w:rPr>
          <w:rtl/>
        </w:rPr>
        <w:tab/>
        <w:t xml:space="preserve">لا يملك القادة الإرادة السياسية ولا يمكن كسب تأييدهم أو إقناعهم بأن التدابير الخاصة المؤقتة ضرورية. </w:t>
      </w:r>
    </w:p>
    <w:p w:rsidR="00EE3018" w:rsidRDefault="00EE3018" w:rsidP="00EE3018">
      <w:pPr>
        <w:pStyle w:val="SingleTxt"/>
        <w:ind w:left="1930" w:hanging="666"/>
        <w:rPr>
          <w:rtl/>
        </w:rPr>
      </w:pPr>
      <w:r>
        <w:rPr>
          <w:rFonts w:hint="cs"/>
          <w:rtl/>
        </w:rPr>
        <w:tab/>
      </w:r>
      <w:r>
        <w:rPr>
          <w:rtl/>
        </w:rPr>
        <w:t>الملاحظة الختامية 29</w:t>
      </w:r>
      <w:r>
        <w:rPr>
          <w:rFonts w:hint="cs"/>
          <w:rtl/>
        </w:rPr>
        <w:t xml:space="preserve"> -</w:t>
      </w:r>
      <w:r>
        <w:rPr>
          <w:rtl/>
        </w:rPr>
        <w:t xml:space="preserve"> تطلب اللجنة من الدولة الطرف أن تعدّل دون تأخير قانون الجنسية لكي يتّفق مع المادة 9 من الاتفاقية. </w:t>
      </w:r>
    </w:p>
    <w:p w:rsidR="00EE3018" w:rsidRPr="004D03B7"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التدابير المعتمدة لتنفيذ الملاحظة الختامية </w:t>
      </w:r>
    </w:p>
    <w:p w:rsidR="00EE3018" w:rsidRDefault="00EE3018" w:rsidP="00EE3018">
      <w:pPr>
        <w:pStyle w:val="SingleTxt"/>
        <w:rPr>
          <w:rtl/>
        </w:rPr>
      </w:pPr>
      <w:r>
        <w:rPr>
          <w:rtl/>
        </w:rPr>
        <w:t>31</w:t>
      </w:r>
      <w:r>
        <w:rPr>
          <w:rFonts w:hint="cs"/>
          <w:rtl/>
        </w:rPr>
        <w:t xml:space="preserve"> </w:t>
      </w:r>
      <w:r>
        <w:rPr>
          <w:rtl/>
        </w:rPr>
        <w:t>-</w:t>
      </w:r>
      <w:r>
        <w:rPr>
          <w:rtl/>
        </w:rPr>
        <w:tab/>
        <w:t>خلال الفترة المشمولة بهذا التقرير الدوري، لم يجر أو يُقترح أي تعديل على قانون الجنسية. ومع ذلك، وكجزء من تحرك وزارة العدل والخدمات المجتمعية لوضع برنامج إصلاحي شامل لشؤون الأسرة، كُلّفت لجنة القانون في فانواتو التابعة لوزارة العدل والخدمات المجتمعية، بالنظر في الأحكام التمييزية في قانون الجنسية واقتراح التعديلات المتصلة</w:t>
      </w:r>
      <w:r>
        <w:rPr>
          <w:rFonts w:hint="cs"/>
          <w:rtl/>
        </w:rPr>
        <w:t> </w:t>
      </w:r>
      <w:r>
        <w:rPr>
          <w:rtl/>
        </w:rPr>
        <w:t xml:space="preserve">به. </w:t>
      </w:r>
    </w:p>
    <w:p w:rsidR="00EE3018" w:rsidRPr="00E27A6C" w:rsidRDefault="00EE3018" w:rsidP="00EE3018">
      <w:pPr>
        <w:pStyle w:val="SingleTxt"/>
        <w:spacing w:after="0" w:line="120" w:lineRule="exact"/>
        <w:rPr>
          <w:sz w:val="10"/>
          <w:rtl/>
        </w:rPr>
      </w:pPr>
    </w:p>
    <w:p w:rsidR="00EE3018" w:rsidRDefault="00EE3018" w:rsidP="00EE30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بيان أسباب عدم التنفيذ أو الصعوبات التي صودفت</w:t>
      </w:r>
    </w:p>
    <w:p w:rsidR="00EE3018" w:rsidRDefault="00EE3018" w:rsidP="00EE3018">
      <w:pPr>
        <w:pStyle w:val="SingleTxt"/>
        <w:rPr>
          <w:rtl/>
        </w:rPr>
      </w:pPr>
      <w:r>
        <w:rPr>
          <w:rtl/>
        </w:rPr>
        <w:t>32</w:t>
      </w:r>
      <w:r>
        <w:rPr>
          <w:rFonts w:hint="cs"/>
          <w:rtl/>
        </w:rPr>
        <w:t xml:space="preserve"> </w:t>
      </w:r>
      <w:r>
        <w:rPr>
          <w:rtl/>
        </w:rPr>
        <w:t>-</w:t>
      </w:r>
      <w:r>
        <w:rPr>
          <w:rtl/>
        </w:rPr>
        <w:tab/>
        <w:t xml:space="preserve">بسبب قلّة الموارد، تفتقر لجنة القانون في فانواتو إلى القدرات البشرية اللازمة من أجل البدء بعملية الإصلاح التشريعي هذه. </w:t>
      </w:r>
    </w:p>
    <w:p w:rsidR="00EE65B8" w:rsidRDefault="00EE3018" w:rsidP="00EE3018">
      <w:pPr>
        <w:pStyle w:val="SingleTxt"/>
        <w:ind w:left="1930" w:hanging="666"/>
        <w:rPr>
          <w:rFonts w:hint="cs"/>
          <w:rtl/>
        </w:rPr>
      </w:pPr>
      <w:r>
        <w:rPr>
          <w:rtl/>
        </w:rPr>
        <w:tab/>
        <w:t>الملاحظة الختامية 31</w:t>
      </w:r>
      <w:r>
        <w:rPr>
          <w:rFonts w:hint="cs"/>
          <w:rtl/>
        </w:rPr>
        <w:t xml:space="preserve"> -</w:t>
      </w:r>
      <w:r>
        <w:rPr>
          <w:rtl/>
        </w:rPr>
        <w:t xml:space="preserve"> تطلب اللجنة إلى الدولة الطرف أن تقوم بالتوعية بأهمية التعليم باعتباره حقا أساسيا من حقوق الإنسان، وأساسا للنهوض بالفتيات والنساء. وتوصي بأن تزيد الدولة الطرف عنايتها بالتزاماتها بموجب المادة 10 من الاتفاقية في تنفيذ خطة عملها الوطنية المتعلقة بالتعليم للجميع، كيما تحقق فرصا متكافئة لجميع الفتيات للالتحاق بكافة مراحل التعليم، وتزيد من معدلات بقاء الفتيات في التعليم. وتوصي اللجنة بتوسيع نطاق استخدام التدابير الخاصة المؤقتة، بما في ذلك تقديم حوافز لأولياء الأمور، لا</w:t>
      </w:r>
      <w:r>
        <w:rPr>
          <w:rFonts w:hint="cs"/>
          <w:rtl/>
        </w:rPr>
        <w:t> </w:t>
      </w:r>
      <w:r>
        <w:rPr>
          <w:rtl/>
        </w:rPr>
        <w:t>سيما في المناطق الريفية أو النائية، ومنح دراسية للفتيات. وتطلب اللجنة إلى الدولة الطرف أن تجري استعراضا شاملا للمناهج وأن تبدأ العمل بمناهج وطرائق تدريس تراعي المسائل الجنسانية وتعالج الأسباب الهيكلية والثقافية للتمييز ضد المرأة، وأن تجري تدريبا تثقيفيا على المسائل الجنسانية لفائدة المدرسين. وتشجع أيضا الدولة الطرف على زيادة عدد المدرسات، لا</w:t>
      </w:r>
      <w:r>
        <w:rPr>
          <w:rFonts w:hint="cs"/>
          <w:rtl/>
        </w:rPr>
        <w:t> </w:t>
      </w:r>
      <w:r>
        <w:rPr>
          <w:rtl/>
        </w:rPr>
        <w:t>سيما في المناطق الريفية/النائية، في المرحلة الثانوية وفي المناصب القيادية. وتشجع الدولة الطرف أيضا على اتخاذ مزيد من التدابير للنهوض بمحو الأمية في صفوف الكبار. وتدعو الدولة الطرف إلى أن تعمل بالتعاون مع المجتمع المدني وتطلب الدعم من المجتمع الدولي من أجل التعجيل بالامتثال لكافة أحكام المادة 10 من الاتفاقية.</w:t>
      </w:r>
    </w:p>
    <w:p w:rsidR="005667A7" w:rsidRPr="005667A7" w:rsidRDefault="005667A7" w:rsidP="005667A7">
      <w:pPr>
        <w:pStyle w:val="SingleTxt"/>
        <w:spacing w:after="0" w:line="120" w:lineRule="exact"/>
        <w:ind w:left="1930" w:hanging="666"/>
        <w:rPr>
          <w:rFonts w:hint="cs"/>
          <w:sz w:val="10"/>
          <w:rtl/>
        </w:rPr>
      </w:pPr>
    </w:p>
    <w:p w:rsidR="0039530D" w:rsidRPr="006B3A6A"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B3A6A">
        <w:rPr>
          <w:rtl/>
        </w:rPr>
        <w:tab/>
      </w:r>
      <w:r w:rsidRPr="006B3A6A">
        <w:rPr>
          <w:rtl/>
        </w:rPr>
        <w:tab/>
        <w:t>التدابير</w:t>
      </w:r>
      <w:r>
        <w:rPr>
          <w:rtl/>
        </w:rPr>
        <w:t xml:space="preserve"> </w:t>
      </w:r>
      <w:r w:rsidRPr="006B3A6A">
        <w:rPr>
          <w:rtl/>
        </w:rPr>
        <w:t>المعتمدة</w:t>
      </w:r>
      <w:r>
        <w:rPr>
          <w:rtl/>
        </w:rPr>
        <w:t xml:space="preserve"> </w:t>
      </w:r>
      <w:r w:rsidRPr="006B3A6A">
        <w:rPr>
          <w:rtl/>
        </w:rPr>
        <w:t>لتنفيذ</w:t>
      </w:r>
      <w:r>
        <w:rPr>
          <w:rtl/>
        </w:rPr>
        <w:t xml:space="preserve"> </w:t>
      </w:r>
      <w:r w:rsidRPr="006B3A6A">
        <w:rPr>
          <w:rtl/>
        </w:rPr>
        <w:t>الملاحظة</w:t>
      </w:r>
      <w:r>
        <w:rPr>
          <w:rtl/>
        </w:rPr>
        <w:t xml:space="preserve"> </w:t>
      </w:r>
      <w:r w:rsidRPr="006B3A6A">
        <w:rPr>
          <w:rtl/>
        </w:rPr>
        <w:t>الختامية</w:t>
      </w:r>
    </w:p>
    <w:p w:rsidR="0039530D" w:rsidRPr="006B3A6A" w:rsidRDefault="0039530D" w:rsidP="0039530D">
      <w:pPr>
        <w:pStyle w:val="SingleTxt"/>
        <w:rPr>
          <w:rtl/>
        </w:rPr>
      </w:pPr>
      <w:r w:rsidRPr="006B3A6A">
        <w:rPr>
          <w:rtl/>
        </w:rPr>
        <w:t>٣٣</w:t>
      </w:r>
      <w:r>
        <w:rPr>
          <w:rtl/>
        </w:rPr>
        <w:t xml:space="preserve"> </w:t>
      </w:r>
      <w:r w:rsidRPr="006B3A6A">
        <w:rPr>
          <w:rtl/>
        </w:rPr>
        <w:t>-</w:t>
      </w:r>
      <w:r>
        <w:rPr>
          <w:rFonts w:hint="cs"/>
          <w:rtl/>
        </w:rPr>
        <w:tab/>
      </w:r>
      <w:r w:rsidRPr="006B3A6A">
        <w:rPr>
          <w:rtl/>
        </w:rPr>
        <w:t>بدأ</w:t>
      </w:r>
      <w:r>
        <w:rPr>
          <w:rtl/>
        </w:rPr>
        <w:t xml:space="preserve"> </w:t>
      </w:r>
      <w:r w:rsidRPr="006B3A6A">
        <w:rPr>
          <w:rtl/>
        </w:rPr>
        <w:t>تطبيق</w:t>
      </w:r>
      <w:r>
        <w:rPr>
          <w:rtl/>
        </w:rPr>
        <w:t xml:space="preserve"> </w:t>
      </w:r>
      <w:r w:rsidRPr="006B3A6A">
        <w:rPr>
          <w:rtl/>
        </w:rPr>
        <w:t>سياسة</w:t>
      </w:r>
      <w:r>
        <w:rPr>
          <w:rtl/>
        </w:rPr>
        <w:t xml:space="preserve"> </w:t>
      </w:r>
      <w:r w:rsidRPr="006B3A6A">
        <w:rPr>
          <w:rtl/>
        </w:rPr>
        <w:t>التعليم</w:t>
      </w:r>
      <w:r>
        <w:rPr>
          <w:rtl/>
        </w:rPr>
        <w:t xml:space="preserve"> </w:t>
      </w:r>
      <w:r w:rsidRPr="006B3A6A">
        <w:rPr>
          <w:rtl/>
        </w:rPr>
        <w:t>الابتدائي</w:t>
      </w:r>
      <w:r>
        <w:rPr>
          <w:rtl/>
        </w:rPr>
        <w:t xml:space="preserve"> </w:t>
      </w:r>
      <w:r w:rsidRPr="006B3A6A">
        <w:rPr>
          <w:rtl/>
        </w:rPr>
        <w:t>للجميع</w:t>
      </w:r>
      <w:r>
        <w:rPr>
          <w:rtl/>
        </w:rPr>
        <w:t xml:space="preserve"> </w:t>
      </w:r>
      <w:r w:rsidRPr="006B3A6A">
        <w:rPr>
          <w:rtl/>
        </w:rPr>
        <w:t>(2010-2012)</w:t>
      </w:r>
      <w:r>
        <w:rPr>
          <w:rtl/>
        </w:rPr>
        <w:t xml:space="preserve"> </w:t>
      </w:r>
      <w:r w:rsidRPr="006B3A6A">
        <w:rPr>
          <w:rtl/>
        </w:rPr>
        <w:t>التي</w:t>
      </w:r>
      <w:r>
        <w:rPr>
          <w:rtl/>
        </w:rPr>
        <w:t xml:space="preserve"> </w:t>
      </w:r>
      <w:r w:rsidRPr="006B3A6A">
        <w:rPr>
          <w:rtl/>
        </w:rPr>
        <w:t>تقدم</w:t>
      </w:r>
      <w:r>
        <w:rPr>
          <w:rtl/>
        </w:rPr>
        <w:t xml:space="preserve"> </w:t>
      </w:r>
      <w:r w:rsidRPr="006B3A6A">
        <w:rPr>
          <w:rtl/>
        </w:rPr>
        <w:t>المنح</w:t>
      </w:r>
      <w:r>
        <w:rPr>
          <w:rtl/>
        </w:rPr>
        <w:t xml:space="preserve"> </w:t>
      </w:r>
      <w:r w:rsidRPr="006B3A6A">
        <w:rPr>
          <w:rtl/>
        </w:rPr>
        <w:t>النقدية</w:t>
      </w:r>
      <w:r>
        <w:rPr>
          <w:rtl/>
        </w:rPr>
        <w:t xml:space="preserve"> </w:t>
      </w:r>
      <w:r w:rsidRPr="006B3A6A">
        <w:rPr>
          <w:rtl/>
        </w:rPr>
        <w:t>والإعانات</w:t>
      </w:r>
      <w:r>
        <w:rPr>
          <w:rtl/>
        </w:rPr>
        <w:t xml:space="preserve"> </w:t>
      </w:r>
      <w:r w:rsidRPr="006B3A6A">
        <w:rPr>
          <w:rtl/>
        </w:rPr>
        <w:t>في</w:t>
      </w:r>
      <w:r>
        <w:rPr>
          <w:rtl/>
        </w:rPr>
        <w:t xml:space="preserve"> </w:t>
      </w:r>
      <w:r w:rsidRPr="006B3A6A">
        <w:rPr>
          <w:rtl/>
        </w:rPr>
        <w:t>المدارس</w:t>
      </w:r>
      <w:r>
        <w:rPr>
          <w:rtl/>
        </w:rPr>
        <w:t xml:space="preserve"> </w:t>
      </w:r>
      <w:r w:rsidRPr="006B3A6A">
        <w:rPr>
          <w:rtl/>
        </w:rPr>
        <w:t>الابتدائية</w:t>
      </w:r>
      <w:r>
        <w:rPr>
          <w:rtl/>
        </w:rPr>
        <w:t xml:space="preserve"> </w:t>
      </w:r>
      <w:r w:rsidRPr="006B3A6A">
        <w:rPr>
          <w:rtl/>
        </w:rPr>
        <w:t>وتوفر</w:t>
      </w:r>
      <w:r>
        <w:rPr>
          <w:rtl/>
        </w:rPr>
        <w:t xml:space="preserve"> </w:t>
      </w:r>
      <w:r w:rsidRPr="006B3A6A">
        <w:rPr>
          <w:rtl/>
        </w:rPr>
        <w:t>المزيد</w:t>
      </w:r>
      <w:r>
        <w:rPr>
          <w:rtl/>
        </w:rPr>
        <w:t xml:space="preserve"> </w:t>
      </w:r>
      <w:r w:rsidRPr="006B3A6A">
        <w:rPr>
          <w:rtl/>
        </w:rPr>
        <w:t>من</w:t>
      </w:r>
      <w:r>
        <w:rPr>
          <w:rtl/>
        </w:rPr>
        <w:t xml:space="preserve"> </w:t>
      </w:r>
      <w:r w:rsidRPr="006B3A6A">
        <w:rPr>
          <w:rtl/>
        </w:rPr>
        <w:t>المعلمين</w:t>
      </w:r>
      <w:r>
        <w:rPr>
          <w:rtl/>
        </w:rPr>
        <w:t xml:space="preserve"> </w:t>
      </w:r>
      <w:r w:rsidRPr="006B3A6A">
        <w:rPr>
          <w:rtl/>
        </w:rPr>
        <w:t>في</w:t>
      </w:r>
      <w:r>
        <w:rPr>
          <w:rtl/>
        </w:rPr>
        <w:t xml:space="preserve"> </w:t>
      </w:r>
      <w:r w:rsidRPr="006B3A6A">
        <w:rPr>
          <w:rtl/>
        </w:rPr>
        <w:t>المدارس</w:t>
      </w:r>
      <w:r>
        <w:rPr>
          <w:rtl/>
        </w:rPr>
        <w:t xml:space="preserve"> </w:t>
      </w:r>
      <w:r w:rsidRPr="006B3A6A">
        <w:rPr>
          <w:rtl/>
        </w:rPr>
        <w:t>الابتدائية</w:t>
      </w:r>
      <w:r>
        <w:rPr>
          <w:rtl/>
        </w:rPr>
        <w:t xml:space="preserve"> </w:t>
      </w:r>
      <w:r w:rsidRPr="006B3A6A">
        <w:rPr>
          <w:rtl/>
        </w:rPr>
        <w:t>والثانوية.</w:t>
      </w:r>
      <w:r>
        <w:rPr>
          <w:rtl/>
        </w:rPr>
        <w:t xml:space="preserve"> </w:t>
      </w:r>
      <w:r w:rsidRPr="006B3A6A">
        <w:rPr>
          <w:rtl/>
        </w:rPr>
        <w:t>وتم</w:t>
      </w:r>
      <w:r>
        <w:rPr>
          <w:rtl/>
        </w:rPr>
        <w:t xml:space="preserve"> </w:t>
      </w:r>
      <w:r w:rsidRPr="006B3A6A">
        <w:rPr>
          <w:rtl/>
        </w:rPr>
        <w:t>دفع</w:t>
      </w:r>
      <w:r>
        <w:rPr>
          <w:rtl/>
        </w:rPr>
        <w:t xml:space="preserve"> </w:t>
      </w:r>
      <w:r w:rsidRPr="006B3A6A">
        <w:rPr>
          <w:rtl/>
        </w:rPr>
        <w:t>مبلغ</w:t>
      </w:r>
      <w:r>
        <w:rPr>
          <w:rtl/>
        </w:rPr>
        <w:t xml:space="preserve"> </w:t>
      </w:r>
      <w:r w:rsidRPr="006B3A6A">
        <w:rPr>
          <w:rtl/>
        </w:rPr>
        <w:t>يقارب</w:t>
      </w:r>
      <w:r>
        <w:rPr>
          <w:rtl/>
        </w:rPr>
        <w:t xml:space="preserve"> </w:t>
      </w:r>
      <w:r w:rsidRPr="006B3A6A">
        <w:rPr>
          <w:rtl/>
        </w:rPr>
        <w:t>276</w:t>
      </w:r>
      <w:r>
        <w:rPr>
          <w:rtl/>
        </w:rPr>
        <w:t xml:space="preserve"> </w:t>
      </w:r>
      <w:r w:rsidRPr="006B3A6A">
        <w:rPr>
          <w:rtl/>
        </w:rPr>
        <w:t>مليون</w:t>
      </w:r>
      <w:r>
        <w:rPr>
          <w:rtl/>
        </w:rPr>
        <w:t xml:space="preserve"> </w:t>
      </w:r>
      <w:r w:rsidRPr="006B3A6A">
        <w:rPr>
          <w:rtl/>
        </w:rPr>
        <w:t>فاتو</w:t>
      </w:r>
      <w:r>
        <w:rPr>
          <w:rtl/>
        </w:rPr>
        <w:t xml:space="preserve"> </w:t>
      </w:r>
      <w:r w:rsidRPr="006B3A6A">
        <w:rPr>
          <w:rtl/>
        </w:rPr>
        <w:t>إلى</w:t>
      </w:r>
      <w:r>
        <w:rPr>
          <w:rtl/>
        </w:rPr>
        <w:t xml:space="preserve"> </w:t>
      </w:r>
      <w:r w:rsidRPr="006B3A6A">
        <w:rPr>
          <w:rtl/>
        </w:rPr>
        <w:t>أكثر</w:t>
      </w:r>
      <w:r>
        <w:rPr>
          <w:rtl/>
        </w:rPr>
        <w:t xml:space="preserve"> </w:t>
      </w:r>
      <w:r w:rsidRPr="006B3A6A">
        <w:rPr>
          <w:rtl/>
        </w:rPr>
        <w:t>من</w:t>
      </w:r>
      <w:r>
        <w:rPr>
          <w:rtl/>
        </w:rPr>
        <w:t xml:space="preserve"> </w:t>
      </w:r>
      <w:r w:rsidRPr="006B3A6A">
        <w:rPr>
          <w:rtl/>
        </w:rPr>
        <w:t>350</w:t>
      </w:r>
      <w:r>
        <w:rPr>
          <w:rtl/>
        </w:rPr>
        <w:t xml:space="preserve"> </w:t>
      </w:r>
      <w:r w:rsidRPr="006B3A6A">
        <w:rPr>
          <w:rtl/>
        </w:rPr>
        <w:t>مدرسة</w:t>
      </w:r>
      <w:r>
        <w:rPr>
          <w:rtl/>
        </w:rPr>
        <w:t xml:space="preserve"> </w:t>
      </w:r>
      <w:r w:rsidRPr="006B3A6A">
        <w:rPr>
          <w:rtl/>
        </w:rPr>
        <w:t>ابتدائية.</w:t>
      </w:r>
      <w:r>
        <w:rPr>
          <w:rtl/>
        </w:rPr>
        <w:t xml:space="preserve"> </w:t>
      </w:r>
      <w:r w:rsidRPr="006B3A6A">
        <w:rPr>
          <w:rtl/>
        </w:rPr>
        <w:t>ولا</w:t>
      </w:r>
      <w:r>
        <w:rPr>
          <w:rtl/>
        </w:rPr>
        <w:t xml:space="preserve"> </w:t>
      </w:r>
      <w:r w:rsidRPr="006B3A6A">
        <w:rPr>
          <w:rtl/>
        </w:rPr>
        <w:t>يشترط</w:t>
      </w:r>
      <w:r>
        <w:rPr>
          <w:rtl/>
        </w:rPr>
        <w:t xml:space="preserve"> </w:t>
      </w:r>
      <w:r w:rsidRPr="006B3A6A">
        <w:rPr>
          <w:rtl/>
        </w:rPr>
        <w:t>معظم</w:t>
      </w:r>
      <w:r>
        <w:rPr>
          <w:rtl/>
        </w:rPr>
        <w:t xml:space="preserve"> </w:t>
      </w:r>
      <w:r w:rsidRPr="006B3A6A">
        <w:rPr>
          <w:rtl/>
        </w:rPr>
        <w:t>المدارس</w:t>
      </w:r>
      <w:r>
        <w:rPr>
          <w:rtl/>
        </w:rPr>
        <w:t xml:space="preserve"> </w:t>
      </w:r>
      <w:r w:rsidRPr="006B3A6A">
        <w:rPr>
          <w:rtl/>
        </w:rPr>
        <w:t>مساهمات</w:t>
      </w:r>
      <w:r>
        <w:rPr>
          <w:rtl/>
        </w:rPr>
        <w:t xml:space="preserve"> </w:t>
      </w:r>
      <w:r w:rsidRPr="006B3A6A">
        <w:rPr>
          <w:rtl/>
        </w:rPr>
        <w:t>من</w:t>
      </w:r>
      <w:r>
        <w:rPr>
          <w:rtl/>
        </w:rPr>
        <w:t xml:space="preserve"> </w:t>
      </w:r>
      <w:r w:rsidRPr="006B3A6A">
        <w:rPr>
          <w:rtl/>
        </w:rPr>
        <w:t>أولياء</w:t>
      </w:r>
      <w:r>
        <w:rPr>
          <w:rtl/>
        </w:rPr>
        <w:t xml:space="preserve"> </w:t>
      </w:r>
      <w:r w:rsidRPr="006B3A6A">
        <w:rPr>
          <w:rtl/>
        </w:rPr>
        <w:t>الأمور.</w:t>
      </w:r>
      <w:r>
        <w:rPr>
          <w:rtl/>
        </w:rPr>
        <w:t xml:space="preserve"> </w:t>
      </w:r>
      <w:r w:rsidRPr="006B3A6A">
        <w:rPr>
          <w:rtl/>
        </w:rPr>
        <w:t>وازداد</w:t>
      </w:r>
      <w:r>
        <w:rPr>
          <w:rtl/>
        </w:rPr>
        <w:t xml:space="preserve"> </w:t>
      </w:r>
      <w:r w:rsidRPr="006B3A6A">
        <w:rPr>
          <w:rtl/>
        </w:rPr>
        <w:t>عدد</w:t>
      </w:r>
      <w:r>
        <w:rPr>
          <w:rtl/>
        </w:rPr>
        <w:t xml:space="preserve"> </w:t>
      </w:r>
      <w:r w:rsidRPr="006B3A6A">
        <w:rPr>
          <w:rtl/>
        </w:rPr>
        <w:t>الملتحقين</w:t>
      </w:r>
      <w:r>
        <w:rPr>
          <w:rtl/>
        </w:rPr>
        <w:t xml:space="preserve"> </w:t>
      </w:r>
      <w:r w:rsidRPr="006B3A6A">
        <w:rPr>
          <w:rtl/>
        </w:rPr>
        <w:t>بالمدارس</w:t>
      </w:r>
      <w:r>
        <w:rPr>
          <w:rtl/>
        </w:rPr>
        <w:t xml:space="preserve"> </w:t>
      </w:r>
      <w:r w:rsidRPr="006B3A6A">
        <w:rPr>
          <w:rtl/>
        </w:rPr>
        <w:t>الحكومية</w:t>
      </w:r>
      <w:r>
        <w:rPr>
          <w:rtl/>
        </w:rPr>
        <w:t xml:space="preserve"> </w:t>
      </w:r>
      <w:r w:rsidRPr="006B3A6A">
        <w:rPr>
          <w:rtl/>
        </w:rPr>
        <w:t>والمدارس</w:t>
      </w:r>
      <w:r>
        <w:rPr>
          <w:rtl/>
        </w:rPr>
        <w:t xml:space="preserve"> </w:t>
      </w:r>
      <w:r w:rsidRPr="006B3A6A">
        <w:rPr>
          <w:rtl/>
        </w:rPr>
        <w:t>التي</w:t>
      </w:r>
      <w:r>
        <w:rPr>
          <w:rFonts w:hint="cs"/>
          <w:rtl/>
        </w:rPr>
        <w:t> </w:t>
      </w:r>
      <w:r w:rsidRPr="006B3A6A">
        <w:rPr>
          <w:rtl/>
        </w:rPr>
        <w:t>تدعمها</w:t>
      </w:r>
      <w:r>
        <w:rPr>
          <w:rtl/>
        </w:rPr>
        <w:t xml:space="preserve"> </w:t>
      </w:r>
      <w:r w:rsidRPr="006B3A6A">
        <w:rPr>
          <w:rtl/>
        </w:rPr>
        <w:t>الحكومة</w:t>
      </w:r>
      <w:r>
        <w:rPr>
          <w:rtl/>
        </w:rPr>
        <w:t xml:space="preserve"> </w:t>
      </w:r>
      <w:r w:rsidRPr="006B3A6A">
        <w:rPr>
          <w:rtl/>
        </w:rPr>
        <w:t>للصفوف</w:t>
      </w:r>
      <w:r>
        <w:rPr>
          <w:rtl/>
        </w:rPr>
        <w:t xml:space="preserve"> </w:t>
      </w:r>
      <w:r w:rsidRPr="006B3A6A">
        <w:rPr>
          <w:rtl/>
        </w:rPr>
        <w:t>من</w:t>
      </w:r>
      <w:r>
        <w:rPr>
          <w:rtl/>
        </w:rPr>
        <w:t xml:space="preserve"> </w:t>
      </w:r>
      <w:r w:rsidRPr="006B3A6A">
        <w:rPr>
          <w:rtl/>
        </w:rPr>
        <w:t>الأول</w:t>
      </w:r>
      <w:r>
        <w:rPr>
          <w:rtl/>
        </w:rPr>
        <w:t xml:space="preserve"> </w:t>
      </w:r>
      <w:r w:rsidRPr="006B3A6A">
        <w:rPr>
          <w:rtl/>
        </w:rPr>
        <w:t>إلى</w:t>
      </w:r>
      <w:r>
        <w:rPr>
          <w:rtl/>
        </w:rPr>
        <w:t xml:space="preserve"> </w:t>
      </w:r>
      <w:r w:rsidRPr="006B3A6A">
        <w:rPr>
          <w:rtl/>
        </w:rPr>
        <w:t>السادس،</w:t>
      </w:r>
      <w:r>
        <w:rPr>
          <w:rtl/>
        </w:rPr>
        <w:t xml:space="preserve"> </w:t>
      </w:r>
      <w:r w:rsidRPr="006B3A6A">
        <w:rPr>
          <w:rtl/>
        </w:rPr>
        <w:t>من</w:t>
      </w:r>
      <w:r>
        <w:rPr>
          <w:rtl/>
        </w:rPr>
        <w:t xml:space="preserve"> </w:t>
      </w:r>
      <w:r w:rsidRPr="006B3A6A">
        <w:rPr>
          <w:rtl/>
        </w:rPr>
        <w:t>000</w:t>
      </w:r>
      <w:r>
        <w:rPr>
          <w:rtl/>
        </w:rPr>
        <w:t xml:space="preserve"> </w:t>
      </w:r>
      <w:r w:rsidRPr="006B3A6A">
        <w:rPr>
          <w:rtl/>
        </w:rPr>
        <w:t>35</w:t>
      </w:r>
      <w:r>
        <w:rPr>
          <w:rtl/>
        </w:rPr>
        <w:t xml:space="preserve"> </w:t>
      </w:r>
      <w:r w:rsidRPr="006B3A6A">
        <w:rPr>
          <w:rtl/>
        </w:rPr>
        <w:t>إلى</w:t>
      </w:r>
      <w:r>
        <w:rPr>
          <w:rtl/>
        </w:rPr>
        <w:t xml:space="preserve"> </w:t>
      </w:r>
      <w:r w:rsidRPr="006B3A6A">
        <w:rPr>
          <w:rtl/>
        </w:rPr>
        <w:t>أكثر</w:t>
      </w:r>
      <w:r>
        <w:rPr>
          <w:rtl/>
        </w:rPr>
        <w:t xml:space="preserve"> </w:t>
      </w:r>
      <w:r w:rsidRPr="006B3A6A">
        <w:rPr>
          <w:rtl/>
        </w:rPr>
        <w:t>من</w:t>
      </w:r>
      <w:r>
        <w:rPr>
          <w:rtl/>
        </w:rPr>
        <w:t xml:space="preserve"> </w:t>
      </w:r>
      <w:r w:rsidRPr="006B3A6A">
        <w:rPr>
          <w:rtl/>
        </w:rPr>
        <w:t>000</w:t>
      </w:r>
      <w:r>
        <w:rPr>
          <w:rFonts w:hint="cs"/>
          <w:rtl/>
        </w:rPr>
        <w:t> </w:t>
      </w:r>
      <w:r w:rsidRPr="006B3A6A">
        <w:rPr>
          <w:rtl/>
        </w:rPr>
        <w:t>38</w:t>
      </w:r>
      <w:r>
        <w:rPr>
          <w:rtl/>
        </w:rPr>
        <w:t xml:space="preserve"> </w:t>
      </w:r>
      <w:r w:rsidRPr="006B3A6A">
        <w:rPr>
          <w:rtl/>
        </w:rPr>
        <w:t>طالب.</w:t>
      </w:r>
      <w:r>
        <w:rPr>
          <w:rtl/>
        </w:rPr>
        <w:t xml:space="preserve"> </w:t>
      </w:r>
      <w:r w:rsidRPr="006B3A6A">
        <w:rPr>
          <w:rtl/>
        </w:rPr>
        <w:t>وعلى</w:t>
      </w:r>
      <w:r>
        <w:rPr>
          <w:rtl/>
        </w:rPr>
        <w:t xml:space="preserve"> </w:t>
      </w:r>
      <w:r w:rsidRPr="006B3A6A">
        <w:rPr>
          <w:rtl/>
        </w:rPr>
        <w:t>الرغم</w:t>
      </w:r>
      <w:r>
        <w:rPr>
          <w:rtl/>
        </w:rPr>
        <w:t xml:space="preserve"> </w:t>
      </w:r>
      <w:r w:rsidRPr="006B3A6A">
        <w:rPr>
          <w:rtl/>
        </w:rPr>
        <w:t>من</w:t>
      </w:r>
      <w:r>
        <w:rPr>
          <w:rtl/>
        </w:rPr>
        <w:t xml:space="preserve"> </w:t>
      </w:r>
      <w:r w:rsidRPr="006B3A6A">
        <w:rPr>
          <w:rtl/>
        </w:rPr>
        <w:t>أن</w:t>
      </w:r>
      <w:r>
        <w:rPr>
          <w:rtl/>
        </w:rPr>
        <w:t xml:space="preserve"> </w:t>
      </w:r>
      <w:r w:rsidRPr="006B3A6A">
        <w:rPr>
          <w:rtl/>
        </w:rPr>
        <w:t>الزيادة</w:t>
      </w:r>
      <w:r>
        <w:rPr>
          <w:rtl/>
        </w:rPr>
        <w:t xml:space="preserve"> </w:t>
      </w:r>
      <w:r w:rsidRPr="006B3A6A">
        <w:rPr>
          <w:rtl/>
        </w:rPr>
        <w:t>الإجمالية</w:t>
      </w:r>
      <w:r>
        <w:rPr>
          <w:rtl/>
        </w:rPr>
        <w:t xml:space="preserve"> </w:t>
      </w:r>
      <w:r w:rsidRPr="006B3A6A">
        <w:rPr>
          <w:rtl/>
        </w:rPr>
        <w:t>كانت</w:t>
      </w:r>
      <w:r>
        <w:rPr>
          <w:rtl/>
        </w:rPr>
        <w:t xml:space="preserve"> </w:t>
      </w:r>
      <w:r w:rsidRPr="006B3A6A">
        <w:rPr>
          <w:rtl/>
        </w:rPr>
        <w:t>أقل</w:t>
      </w:r>
      <w:r>
        <w:rPr>
          <w:rtl/>
        </w:rPr>
        <w:t xml:space="preserve"> </w:t>
      </w:r>
      <w:r w:rsidRPr="006B3A6A">
        <w:rPr>
          <w:rtl/>
        </w:rPr>
        <w:t>من</w:t>
      </w:r>
      <w:r>
        <w:rPr>
          <w:rtl/>
        </w:rPr>
        <w:t xml:space="preserve"> </w:t>
      </w:r>
      <w:r w:rsidRPr="006B3A6A">
        <w:rPr>
          <w:rtl/>
        </w:rPr>
        <w:t>المتوقع،</w:t>
      </w:r>
      <w:r>
        <w:rPr>
          <w:rtl/>
        </w:rPr>
        <w:t xml:space="preserve"> </w:t>
      </w:r>
      <w:r w:rsidRPr="006B3A6A">
        <w:rPr>
          <w:rtl/>
        </w:rPr>
        <w:t>فقد</w:t>
      </w:r>
      <w:r>
        <w:rPr>
          <w:rtl/>
        </w:rPr>
        <w:t xml:space="preserve"> </w:t>
      </w:r>
      <w:r w:rsidRPr="006B3A6A">
        <w:rPr>
          <w:rtl/>
        </w:rPr>
        <w:t>طرأت</w:t>
      </w:r>
      <w:r>
        <w:rPr>
          <w:rtl/>
        </w:rPr>
        <w:t xml:space="preserve"> </w:t>
      </w:r>
      <w:r w:rsidRPr="006B3A6A">
        <w:rPr>
          <w:rtl/>
        </w:rPr>
        <w:t>تغيرات</w:t>
      </w:r>
      <w:r>
        <w:rPr>
          <w:rtl/>
        </w:rPr>
        <w:t xml:space="preserve"> </w:t>
      </w:r>
      <w:r w:rsidRPr="006B3A6A">
        <w:rPr>
          <w:rtl/>
        </w:rPr>
        <w:t>كبيرة</w:t>
      </w:r>
      <w:r>
        <w:rPr>
          <w:rtl/>
        </w:rPr>
        <w:t xml:space="preserve"> </w:t>
      </w:r>
      <w:r w:rsidRPr="006B3A6A">
        <w:rPr>
          <w:rtl/>
        </w:rPr>
        <w:t>على</w:t>
      </w:r>
      <w:r>
        <w:rPr>
          <w:rtl/>
        </w:rPr>
        <w:t xml:space="preserve"> </w:t>
      </w:r>
      <w:r w:rsidRPr="006B3A6A">
        <w:rPr>
          <w:rtl/>
        </w:rPr>
        <w:t>أعداد</w:t>
      </w:r>
      <w:r>
        <w:rPr>
          <w:rtl/>
        </w:rPr>
        <w:t xml:space="preserve"> </w:t>
      </w:r>
      <w:r w:rsidRPr="006B3A6A">
        <w:rPr>
          <w:rtl/>
        </w:rPr>
        <w:t>الملتحقين</w:t>
      </w:r>
      <w:r>
        <w:rPr>
          <w:rtl/>
        </w:rPr>
        <w:t xml:space="preserve"> </w:t>
      </w:r>
      <w:r w:rsidRPr="006B3A6A">
        <w:rPr>
          <w:rtl/>
        </w:rPr>
        <w:t>بمدارس</w:t>
      </w:r>
      <w:r>
        <w:rPr>
          <w:rtl/>
        </w:rPr>
        <w:t xml:space="preserve"> </w:t>
      </w:r>
      <w:r w:rsidRPr="006B3A6A">
        <w:rPr>
          <w:rtl/>
        </w:rPr>
        <w:t>منفردة،</w:t>
      </w:r>
      <w:r>
        <w:rPr>
          <w:rtl/>
        </w:rPr>
        <w:t xml:space="preserve"> </w:t>
      </w:r>
      <w:r w:rsidRPr="006B3A6A">
        <w:rPr>
          <w:rtl/>
        </w:rPr>
        <w:t>لأن</w:t>
      </w:r>
      <w:r>
        <w:rPr>
          <w:rtl/>
        </w:rPr>
        <w:t xml:space="preserve"> </w:t>
      </w:r>
      <w:r w:rsidRPr="006B3A6A">
        <w:rPr>
          <w:rtl/>
        </w:rPr>
        <w:t>الآباء</w:t>
      </w:r>
      <w:r>
        <w:rPr>
          <w:rtl/>
        </w:rPr>
        <w:t xml:space="preserve"> </w:t>
      </w:r>
      <w:r w:rsidRPr="006B3A6A">
        <w:rPr>
          <w:rtl/>
        </w:rPr>
        <w:t>كانوا</w:t>
      </w:r>
      <w:r>
        <w:rPr>
          <w:rtl/>
        </w:rPr>
        <w:t xml:space="preserve"> </w:t>
      </w:r>
      <w:r w:rsidRPr="006B3A6A">
        <w:rPr>
          <w:rtl/>
        </w:rPr>
        <w:t>يختارون</w:t>
      </w:r>
      <w:r>
        <w:rPr>
          <w:rtl/>
        </w:rPr>
        <w:t xml:space="preserve"> </w:t>
      </w:r>
      <w:r w:rsidRPr="006B3A6A">
        <w:rPr>
          <w:rtl/>
        </w:rPr>
        <w:t>إرسال</w:t>
      </w:r>
      <w:r>
        <w:rPr>
          <w:rtl/>
        </w:rPr>
        <w:t xml:space="preserve"> </w:t>
      </w:r>
      <w:r w:rsidRPr="006B3A6A">
        <w:rPr>
          <w:rtl/>
        </w:rPr>
        <w:t>أطفالهم</w:t>
      </w:r>
      <w:r>
        <w:rPr>
          <w:rtl/>
        </w:rPr>
        <w:t xml:space="preserve"> </w:t>
      </w:r>
      <w:r w:rsidRPr="006B3A6A">
        <w:rPr>
          <w:rtl/>
        </w:rPr>
        <w:t>إلى</w:t>
      </w:r>
      <w:r>
        <w:rPr>
          <w:rtl/>
        </w:rPr>
        <w:t xml:space="preserve"> </w:t>
      </w:r>
      <w:r w:rsidRPr="006B3A6A">
        <w:rPr>
          <w:rtl/>
        </w:rPr>
        <w:t>مدارس</w:t>
      </w:r>
      <w:r>
        <w:rPr>
          <w:rtl/>
        </w:rPr>
        <w:t xml:space="preserve"> </w:t>
      </w:r>
      <w:r w:rsidRPr="006B3A6A">
        <w:rPr>
          <w:rtl/>
        </w:rPr>
        <w:t>كانت</w:t>
      </w:r>
      <w:r>
        <w:rPr>
          <w:rtl/>
        </w:rPr>
        <w:t xml:space="preserve"> </w:t>
      </w:r>
      <w:r w:rsidRPr="006B3A6A">
        <w:rPr>
          <w:rtl/>
        </w:rPr>
        <w:t>مكلفة</w:t>
      </w:r>
      <w:r>
        <w:rPr>
          <w:rtl/>
        </w:rPr>
        <w:t xml:space="preserve"> </w:t>
      </w:r>
      <w:r w:rsidRPr="006B3A6A">
        <w:rPr>
          <w:rtl/>
        </w:rPr>
        <w:t>للغاية</w:t>
      </w:r>
      <w:r>
        <w:rPr>
          <w:rtl/>
        </w:rPr>
        <w:t xml:space="preserve"> </w:t>
      </w:r>
      <w:r w:rsidRPr="006B3A6A">
        <w:rPr>
          <w:rtl/>
        </w:rPr>
        <w:t>في</w:t>
      </w:r>
      <w:r>
        <w:rPr>
          <w:rtl/>
        </w:rPr>
        <w:t xml:space="preserve"> </w:t>
      </w:r>
      <w:r w:rsidRPr="006B3A6A">
        <w:rPr>
          <w:rtl/>
        </w:rPr>
        <w:t>الماضي،</w:t>
      </w:r>
      <w:r>
        <w:rPr>
          <w:rtl/>
        </w:rPr>
        <w:t xml:space="preserve"> </w:t>
      </w:r>
      <w:r w:rsidRPr="006B3A6A">
        <w:rPr>
          <w:rtl/>
        </w:rPr>
        <w:t>وشمل</w:t>
      </w:r>
      <w:r>
        <w:rPr>
          <w:rtl/>
        </w:rPr>
        <w:t xml:space="preserve"> </w:t>
      </w:r>
      <w:r w:rsidRPr="006B3A6A">
        <w:rPr>
          <w:rtl/>
        </w:rPr>
        <w:t>ذلك</w:t>
      </w:r>
      <w:r>
        <w:rPr>
          <w:rtl/>
        </w:rPr>
        <w:t xml:space="preserve"> </w:t>
      </w:r>
      <w:r w:rsidRPr="006B3A6A">
        <w:rPr>
          <w:rtl/>
        </w:rPr>
        <w:t>عددا</w:t>
      </w:r>
      <w:r>
        <w:rPr>
          <w:rtl/>
        </w:rPr>
        <w:t xml:space="preserve"> </w:t>
      </w:r>
      <w:r w:rsidRPr="006B3A6A">
        <w:rPr>
          <w:rtl/>
        </w:rPr>
        <w:t>أكبر</w:t>
      </w:r>
      <w:r>
        <w:rPr>
          <w:rtl/>
        </w:rPr>
        <w:t xml:space="preserve"> </w:t>
      </w:r>
      <w:r w:rsidRPr="006B3A6A">
        <w:rPr>
          <w:rtl/>
        </w:rPr>
        <w:t>من</w:t>
      </w:r>
      <w:r>
        <w:rPr>
          <w:rtl/>
        </w:rPr>
        <w:t xml:space="preserve"> </w:t>
      </w:r>
      <w:r w:rsidRPr="006B3A6A">
        <w:rPr>
          <w:rtl/>
        </w:rPr>
        <w:t>الأطفال</w:t>
      </w:r>
      <w:r>
        <w:rPr>
          <w:rtl/>
        </w:rPr>
        <w:t xml:space="preserve"> </w:t>
      </w:r>
      <w:r w:rsidRPr="006B3A6A">
        <w:rPr>
          <w:rtl/>
        </w:rPr>
        <w:t>المسجلين</w:t>
      </w:r>
      <w:r>
        <w:rPr>
          <w:rtl/>
        </w:rPr>
        <w:t xml:space="preserve"> </w:t>
      </w:r>
      <w:r w:rsidRPr="006B3A6A">
        <w:rPr>
          <w:rtl/>
        </w:rPr>
        <w:t>في</w:t>
      </w:r>
      <w:r>
        <w:rPr>
          <w:rtl/>
        </w:rPr>
        <w:t xml:space="preserve"> </w:t>
      </w:r>
      <w:r w:rsidRPr="006B3A6A">
        <w:rPr>
          <w:rtl/>
        </w:rPr>
        <w:t>مدارس</w:t>
      </w:r>
      <w:r>
        <w:rPr>
          <w:rtl/>
        </w:rPr>
        <w:t xml:space="preserve"> </w:t>
      </w:r>
      <w:r w:rsidRPr="006B3A6A">
        <w:rPr>
          <w:rtl/>
        </w:rPr>
        <w:t>بورت</w:t>
      </w:r>
      <w:r>
        <w:rPr>
          <w:rtl/>
        </w:rPr>
        <w:t xml:space="preserve"> </w:t>
      </w:r>
      <w:r w:rsidRPr="006B3A6A">
        <w:rPr>
          <w:rtl/>
        </w:rPr>
        <w:t>فيلا</w:t>
      </w:r>
      <w:r>
        <w:rPr>
          <w:rtl/>
        </w:rPr>
        <w:t xml:space="preserve"> </w:t>
      </w:r>
      <w:r w:rsidRPr="006B3A6A">
        <w:rPr>
          <w:rtl/>
        </w:rPr>
        <w:t>(المدينة</w:t>
      </w:r>
      <w:r>
        <w:rPr>
          <w:rtl/>
        </w:rPr>
        <w:t xml:space="preserve"> </w:t>
      </w:r>
      <w:r w:rsidRPr="006B3A6A">
        <w:rPr>
          <w:rtl/>
        </w:rPr>
        <w:t>الرئيسية</w:t>
      </w:r>
      <w:r>
        <w:rPr>
          <w:rtl/>
        </w:rPr>
        <w:t xml:space="preserve"> </w:t>
      </w:r>
      <w:r w:rsidRPr="006B3A6A">
        <w:rPr>
          <w:rtl/>
        </w:rPr>
        <w:t>والعاصمة).</w:t>
      </w:r>
      <w:r>
        <w:rPr>
          <w:rtl/>
        </w:rPr>
        <w:t xml:space="preserve"> </w:t>
      </w:r>
    </w:p>
    <w:p w:rsidR="0039530D" w:rsidRPr="006B3A6A" w:rsidRDefault="0039530D" w:rsidP="0039530D">
      <w:pPr>
        <w:pStyle w:val="SingleTxt"/>
        <w:rPr>
          <w:rtl/>
        </w:rPr>
      </w:pPr>
      <w:r w:rsidRPr="006B3A6A">
        <w:rPr>
          <w:rtl/>
        </w:rPr>
        <w:t>٣٤</w:t>
      </w:r>
      <w:r>
        <w:rPr>
          <w:rtl/>
        </w:rPr>
        <w:t xml:space="preserve"> </w:t>
      </w:r>
      <w:r w:rsidRPr="006B3A6A">
        <w:rPr>
          <w:rtl/>
        </w:rPr>
        <w:t>-</w:t>
      </w:r>
      <w:r>
        <w:rPr>
          <w:rFonts w:hint="cs"/>
          <w:rtl/>
        </w:rPr>
        <w:tab/>
      </w:r>
      <w:r w:rsidRPr="006B3A6A">
        <w:rPr>
          <w:rtl/>
        </w:rPr>
        <w:t>ومنذ</w:t>
      </w:r>
      <w:r>
        <w:rPr>
          <w:rtl/>
        </w:rPr>
        <w:t xml:space="preserve"> </w:t>
      </w:r>
      <w:r w:rsidRPr="006B3A6A">
        <w:rPr>
          <w:rtl/>
        </w:rPr>
        <w:t>عام</w:t>
      </w:r>
      <w:r>
        <w:rPr>
          <w:rtl/>
        </w:rPr>
        <w:t xml:space="preserve"> </w:t>
      </w:r>
      <w:r w:rsidRPr="006B3A6A">
        <w:rPr>
          <w:rtl/>
        </w:rPr>
        <w:t>2006،</w:t>
      </w:r>
      <w:r>
        <w:rPr>
          <w:rtl/>
        </w:rPr>
        <w:t xml:space="preserve"> </w:t>
      </w:r>
      <w:r w:rsidRPr="006B3A6A">
        <w:rPr>
          <w:rtl/>
        </w:rPr>
        <w:t>كان</w:t>
      </w:r>
      <w:r>
        <w:rPr>
          <w:rtl/>
        </w:rPr>
        <w:t xml:space="preserve"> </w:t>
      </w:r>
      <w:r w:rsidRPr="006B3A6A">
        <w:rPr>
          <w:rtl/>
        </w:rPr>
        <w:t>عدد</w:t>
      </w:r>
      <w:r>
        <w:rPr>
          <w:rtl/>
        </w:rPr>
        <w:t xml:space="preserve"> </w:t>
      </w:r>
      <w:r w:rsidRPr="006B3A6A">
        <w:rPr>
          <w:rtl/>
        </w:rPr>
        <w:t>المتسربين</w:t>
      </w:r>
      <w:r>
        <w:rPr>
          <w:rtl/>
        </w:rPr>
        <w:t xml:space="preserve"> </w:t>
      </w:r>
      <w:r w:rsidRPr="006B3A6A">
        <w:rPr>
          <w:rtl/>
        </w:rPr>
        <w:t>الذكور</w:t>
      </w:r>
      <w:r>
        <w:rPr>
          <w:rtl/>
        </w:rPr>
        <w:t xml:space="preserve"> </w:t>
      </w:r>
      <w:r w:rsidRPr="006B3A6A">
        <w:rPr>
          <w:rtl/>
        </w:rPr>
        <w:t>من</w:t>
      </w:r>
      <w:r>
        <w:rPr>
          <w:rtl/>
        </w:rPr>
        <w:t xml:space="preserve"> </w:t>
      </w:r>
      <w:r w:rsidRPr="006B3A6A">
        <w:rPr>
          <w:rtl/>
        </w:rPr>
        <w:t>الدراسة</w:t>
      </w:r>
      <w:r>
        <w:rPr>
          <w:rtl/>
        </w:rPr>
        <w:t xml:space="preserve"> </w:t>
      </w:r>
      <w:r w:rsidRPr="006B3A6A">
        <w:rPr>
          <w:rtl/>
        </w:rPr>
        <w:t>في</w:t>
      </w:r>
      <w:r>
        <w:rPr>
          <w:rtl/>
        </w:rPr>
        <w:t xml:space="preserve"> </w:t>
      </w:r>
      <w:r w:rsidRPr="006B3A6A">
        <w:rPr>
          <w:rtl/>
        </w:rPr>
        <w:t>السنوات</w:t>
      </w:r>
      <w:r>
        <w:rPr>
          <w:rtl/>
        </w:rPr>
        <w:t xml:space="preserve"> </w:t>
      </w:r>
      <w:r w:rsidRPr="006B3A6A">
        <w:rPr>
          <w:rtl/>
        </w:rPr>
        <w:t>من</w:t>
      </w:r>
      <w:r>
        <w:rPr>
          <w:rtl/>
        </w:rPr>
        <w:t xml:space="preserve"> </w:t>
      </w:r>
      <w:r w:rsidRPr="006B3A6A">
        <w:rPr>
          <w:rtl/>
        </w:rPr>
        <w:t>الأولى</w:t>
      </w:r>
      <w:r>
        <w:rPr>
          <w:rFonts w:hint="cs"/>
          <w:rtl/>
        </w:rPr>
        <w:t> </w:t>
      </w:r>
      <w:r w:rsidRPr="006B3A6A">
        <w:rPr>
          <w:rtl/>
        </w:rPr>
        <w:t>إلى</w:t>
      </w:r>
      <w:r>
        <w:rPr>
          <w:rtl/>
        </w:rPr>
        <w:t xml:space="preserve"> </w:t>
      </w:r>
      <w:r w:rsidRPr="006B3A6A">
        <w:rPr>
          <w:rtl/>
        </w:rPr>
        <w:t>السادسة</w:t>
      </w:r>
      <w:r>
        <w:rPr>
          <w:rtl/>
        </w:rPr>
        <w:t xml:space="preserve"> </w:t>
      </w:r>
      <w:r w:rsidRPr="006B3A6A">
        <w:rPr>
          <w:rtl/>
        </w:rPr>
        <w:t>أعلى</w:t>
      </w:r>
      <w:r>
        <w:rPr>
          <w:rtl/>
        </w:rPr>
        <w:t xml:space="preserve"> </w:t>
      </w:r>
      <w:r w:rsidRPr="006B3A6A">
        <w:rPr>
          <w:rtl/>
        </w:rPr>
        <w:t>بدرجة</w:t>
      </w:r>
      <w:r>
        <w:rPr>
          <w:rtl/>
        </w:rPr>
        <w:t xml:space="preserve"> </w:t>
      </w:r>
      <w:r w:rsidRPr="006B3A6A">
        <w:rPr>
          <w:rtl/>
        </w:rPr>
        <w:t>طفيفة</w:t>
      </w:r>
      <w:r>
        <w:rPr>
          <w:rtl/>
        </w:rPr>
        <w:t xml:space="preserve"> </w:t>
      </w:r>
      <w:r w:rsidRPr="006B3A6A">
        <w:rPr>
          <w:rtl/>
        </w:rPr>
        <w:t>منه</w:t>
      </w:r>
      <w:r>
        <w:rPr>
          <w:rtl/>
        </w:rPr>
        <w:t xml:space="preserve"> </w:t>
      </w:r>
      <w:r w:rsidRPr="006B3A6A">
        <w:rPr>
          <w:rtl/>
        </w:rPr>
        <w:t>بالنسبة</w:t>
      </w:r>
      <w:r>
        <w:rPr>
          <w:rtl/>
        </w:rPr>
        <w:t xml:space="preserve"> </w:t>
      </w:r>
      <w:r w:rsidRPr="006B3A6A">
        <w:rPr>
          <w:rtl/>
        </w:rPr>
        <w:t>للإناث.</w:t>
      </w:r>
      <w:r>
        <w:rPr>
          <w:rtl/>
        </w:rPr>
        <w:t xml:space="preserve"> </w:t>
      </w:r>
      <w:r w:rsidRPr="006B3A6A">
        <w:rPr>
          <w:rtl/>
        </w:rPr>
        <w:t>وفي</w:t>
      </w:r>
      <w:r>
        <w:rPr>
          <w:rtl/>
        </w:rPr>
        <w:t xml:space="preserve"> </w:t>
      </w:r>
      <w:r w:rsidRPr="006B3A6A">
        <w:rPr>
          <w:rtl/>
        </w:rPr>
        <w:t>الفترة</w:t>
      </w:r>
      <w:r>
        <w:rPr>
          <w:rtl/>
        </w:rPr>
        <w:t xml:space="preserve"> </w:t>
      </w:r>
      <w:r w:rsidRPr="006B3A6A">
        <w:rPr>
          <w:rtl/>
        </w:rPr>
        <w:t>من</w:t>
      </w:r>
      <w:r>
        <w:rPr>
          <w:rtl/>
        </w:rPr>
        <w:t xml:space="preserve"> </w:t>
      </w:r>
      <w:r w:rsidRPr="006B3A6A">
        <w:rPr>
          <w:rtl/>
        </w:rPr>
        <w:t>عام</w:t>
      </w:r>
      <w:r>
        <w:rPr>
          <w:rtl/>
        </w:rPr>
        <w:t xml:space="preserve"> </w:t>
      </w:r>
      <w:r w:rsidRPr="006B3A6A">
        <w:rPr>
          <w:rtl/>
        </w:rPr>
        <w:t>2008</w:t>
      </w:r>
      <w:r>
        <w:rPr>
          <w:rtl/>
        </w:rPr>
        <w:t xml:space="preserve"> </w:t>
      </w:r>
      <w:r w:rsidRPr="006B3A6A">
        <w:rPr>
          <w:rtl/>
        </w:rPr>
        <w:t>إلى</w:t>
      </w:r>
      <w:r>
        <w:rPr>
          <w:rtl/>
        </w:rPr>
        <w:t xml:space="preserve"> </w:t>
      </w:r>
      <w:r w:rsidRPr="006B3A6A">
        <w:rPr>
          <w:rtl/>
        </w:rPr>
        <w:t>عام</w:t>
      </w:r>
      <w:r>
        <w:rPr>
          <w:rtl/>
        </w:rPr>
        <w:t xml:space="preserve"> </w:t>
      </w:r>
      <w:r w:rsidRPr="006B3A6A">
        <w:rPr>
          <w:rtl/>
        </w:rPr>
        <w:t>2012</w:t>
      </w:r>
      <w:r>
        <w:rPr>
          <w:rtl/>
        </w:rPr>
        <w:t xml:space="preserve"> </w:t>
      </w:r>
      <w:r w:rsidRPr="006B3A6A">
        <w:rPr>
          <w:rtl/>
        </w:rPr>
        <w:t>ظلت</w:t>
      </w:r>
      <w:r>
        <w:rPr>
          <w:rtl/>
        </w:rPr>
        <w:t xml:space="preserve"> </w:t>
      </w:r>
      <w:r w:rsidRPr="006B3A6A">
        <w:rPr>
          <w:rtl/>
        </w:rPr>
        <w:t>نسبة</w:t>
      </w:r>
      <w:r>
        <w:rPr>
          <w:rtl/>
        </w:rPr>
        <w:t xml:space="preserve"> </w:t>
      </w:r>
      <w:r w:rsidRPr="006B3A6A">
        <w:rPr>
          <w:rtl/>
        </w:rPr>
        <w:t>المتسربات</w:t>
      </w:r>
      <w:r>
        <w:rPr>
          <w:rtl/>
        </w:rPr>
        <w:t xml:space="preserve"> </w:t>
      </w:r>
      <w:r w:rsidRPr="006B3A6A">
        <w:rPr>
          <w:rtl/>
        </w:rPr>
        <w:t>في</w:t>
      </w:r>
      <w:r>
        <w:rPr>
          <w:rtl/>
        </w:rPr>
        <w:t xml:space="preserve"> </w:t>
      </w:r>
      <w:r w:rsidRPr="006B3A6A">
        <w:rPr>
          <w:rtl/>
        </w:rPr>
        <w:t>السنوات</w:t>
      </w:r>
      <w:r>
        <w:rPr>
          <w:rtl/>
        </w:rPr>
        <w:t xml:space="preserve"> </w:t>
      </w:r>
      <w:r w:rsidRPr="006B3A6A">
        <w:rPr>
          <w:rtl/>
        </w:rPr>
        <w:t>من</w:t>
      </w:r>
      <w:r>
        <w:rPr>
          <w:rtl/>
        </w:rPr>
        <w:t xml:space="preserve"> </w:t>
      </w:r>
      <w:r w:rsidRPr="006B3A6A">
        <w:rPr>
          <w:rtl/>
        </w:rPr>
        <w:t>الأولى</w:t>
      </w:r>
      <w:r>
        <w:rPr>
          <w:rtl/>
        </w:rPr>
        <w:t xml:space="preserve"> </w:t>
      </w:r>
      <w:r w:rsidRPr="006B3A6A">
        <w:rPr>
          <w:rtl/>
        </w:rPr>
        <w:t>إلى</w:t>
      </w:r>
      <w:r>
        <w:rPr>
          <w:rtl/>
        </w:rPr>
        <w:t xml:space="preserve"> </w:t>
      </w:r>
      <w:r w:rsidRPr="006B3A6A">
        <w:rPr>
          <w:rtl/>
        </w:rPr>
        <w:t>السادسة</w:t>
      </w:r>
      <w:r>
        <w:rPr>
          <w:rtl/>
        </w:rPr>
        <w:t xml:space="preserve"> </w:t>
      </w:r>
      <w:r w:rsidRPr="006B3A6A">
        <w:rPr>
          <w:rtl/>
        </w:rPr>
        <w:t>تتراوح</w:t>
      </w:r>
      <w:r>
        <w:rPr>
          <w:rtl/>
        </w:rPr>
        <w:t xml:space="preserve"> </w:t>
      </w:r>
      <w:r w:rsidRPr="006B3A6A">
        <w:rPr>
          <w:rtl/>
        </w:rPr>
        <w:t>بين</w:t>
      </w:r>
      <w:r>
        <w:rPr>
          <w:rtl/>
        </w:rPr>
        <w:t xml:space="preserve"> </w:t>
      </w:r>
      <w:r w:rsidRPr="006B3A6A">
        <w:rPr>
          <w:rtl/>
        </w:rPr>
        <w:t>43</w:t>
      </w:r>
      <w:r>
        <w:rPr>
          <w:rFonts w:hint="cs"/>
          <w:rtl/>
        </w:rPr>
        <w:t> </w:t>
      </w:r>
      <w:r w:rsidRPr="006B3A6A">
        <w:rPr>
          <w:rtl/>
        </w:rPr>
        <w:t>و</w:t>
      </w:r>
      <w:r>
        <w:rPr>
          <w:rFonts w:hint="cs"/>
          <w:rtl/>
        </w:rPr>
        <w:t> </w:t>
      </w:r>
      <w:r w:rsidRPr="006B3A6A">
        <w:rPr>
          <w:rtl/>
        </w:rPr>
        <w:t>44</w:t>
      </w:r>
      <w:r>
        <w:rPr>
          <w:rtl/>
        </w:rPr>
        <w:t xml:space="preserve"> </w:t>
      </w:r>
      <w:r w:rsidRPr="006B3A6A">
        <w:rPr>
          <w:rtl/>
        </w:rPr>
        <w:t>في</w:t>
      </w:r>
      <w:r>
        <w:rPr>
          <w:rtl/>
        </w:rPr>
        <w:t xml:space="preserve"> </w:t>
      </w:r>
      <w:r w:rsidRPr="006B3A6A">
        <w:rPr>
          <w:rtl/>
        </w:rPr>
        <w:t>المائة،</w:t>
      </w:r>
      <w:r>
        <w:rPr>
          <w:rtl/>
        </w:rPr>
        <w:t xml:space="preserve"> </w:t>
      </w:r>
      <w:r w:rsidRPr="006B3A6A">
        <w:rPr>
          <w:rtl/>
        </w:rPr>
        <w:t>وكرقم</w:t>
      </w:r>
      <w:r>
        <w:rPr>
          <w:rtl/>
        </w:rPr>
        <w:t xml:space="preserve"> </w:t>
      </w:r>
      <w:r w:rsidRPr="006B3A6A">
        <w:rPr>
          <w:rtl/>
        </w:rPr>
        <w:t>مطلق</w:t>
      </w:r>
      <w:r>
        <w:rPr>
          <w:rtl/>
        </w:rPr>
        <w:t xml:space="preserve"> </w:t>
      </w:r>
      <w:r w:rsidRPr="006B3A6A">
        <w:rPr>
          <w:rtl/>
        </w:rPr>
        <w:t>كان</w:t>
      </w:r>
      <w:r>
        <w:rPr>
          <w:rtl/>
        </w:rPr>
        <w:t xml:space="preserve"> </w:t>
      </w:r>
      <w:r w:rsidRPr="006B3A6A">
        <w:rPr>
          <w:rtl/>
        </w:rPr>
        <w:t>أعلاها</w:t>
      </w:r>
      <w:r>
        <w:rPr>
          <w:rtl/>
        </w:rPr>
        <w:t xml:space="preserve"> </w:t>
      </w:r>
      <w:r w:rsidRPr="006B3A6A">
        <w:rPr>
          <w:rtl/>
        </w:rPr>
        <w:t>في</w:t>
      </w:r>
      <w:r>
        <w:rPr>
          <w:rtl/>
        </w:rPr>
        <w:t xml:space="preserve"> </w:t>
      </w:r>
      <w:r w:rsidRPr="006B3A6A">
        <w:rPr>
          <w:rtl/>
        </w:rPr>
        <w:t>عام</w:t>
      </w:r>
      <w:r>
        <w:rPr>
          <w:rtl/>
        </w:rPr>
        <w:t xml:space="preserve"> </w:t>
      </w:r>
      <w:r w:rsidRPr="006B3A6A">
        <w:rPr>
          <w:rtl/>
        </w:rPr>
        <w:t>2009،</w:t>
      </w:r>
      <w:r>
        <w:rPr>
          <w:rtl/>
        </w:rPr>
        <w:t xml:space="preserve"> </w:t>
      </w:r>
      <w:r w:rsidRPr="006B3A6A">
        <w:rPr>
          <w:rtl/>
        </w:rPr>
        <w:t>حيث</w:t>
      </w:r>
      <w:r>
        <w:rPr>
          <w:rtl/>
        </w:rPr>
        <w:t xml:space="preserve"> </w:t>
      </w:r>
      <w:r w:rsidRPr="006B3A6A">
        <w:rPr>
          <w:rtl/>
        </w:rPr>
        <w:t>بلغ</w:t>
      </w:r>
      <w:r>
        <w:rPr>
          <w:rtl/>
        </w:rPr>
        <w:t xml:space="preserve"> </w:t>
      </w:r>
      <w:r w:rsidRPr="006B3A6A">
        <w:rPr>
          <w:rtl/>
        </w:rPr>
        <w:t>عددها</w:t>
      </w:r>
      <w:r>
        <w:rPr>
          <w:rtl/>
        </w:rPr>
        <w:t xml:space="preserve"> </w:t>
      </w:r>
      <w:r w:rsidRPr="006B3A6A">
        <w:rPr>
          <w:rtl/>
        </w:rPr>
        <w:t>391</w:t>
      </w:r>
      <w:r>
        <w:rPr>
          <w:rFonts w:hint="cs"/>
          <w:rtl/>
        </w:rPr>
        <w:t> </w:t>
      </w:r>
      <w:r w:rsidRPr="006B3A6A">
        <w:rPr>
          <w:rtl/>
        </w:rPr>
        <w:t>حالة،</w:t>
      </w:r>
      <w:r>
        <w:rPr>
          <w:rtl/>
        </w:rPr>
        <w:t xml:space="preserve"> </w:t>
      </w:r>
      <w:r w:rsidRPr="006B3A6A">
        <w:rPr>
          <w:rtl/>
        </w:rPr>
        <w:t>بالمقارنة</w:t>
      </w:r>
      <w:r>
        <w:rPr>
          <w:rtl/>
        </w:rPr>
        <w:t xml:space="preserve"> </w:t>
      </w:r>
      <w:r w:rsidRPr="006B3A6A">
        <w:rPr>
          <w:rtl/>
        </w:rPr>
        <w:t>مع</w:t>
      </w:r>
      <w:r>
        <w:rPr>
          <w:rtl/>
        </w:rPr>
        <w:t xml:space="preserve"> </w:t>
      </w:r>
      <w:r w:rsidRPr="006B3A6A">
        <w:rPr>
          <w:rtl/>
        </w:rPr>
        <w:t>240</w:t>
      </w:r>
      <w:r>
        <w:rPr>
          <w:rtl/>
        </w:rPr>
        <w:t xml:space="preserve"> </w:t>
      </w:r>
      <w:r w:rsidRPr="006B3A6A">
        <w:rPr>
          <w:rtl/>
        </w:rPr>
        <w:t>حالة</w:t>
      </w:r>
      <w:r>
        <w:rPr>
          <w:rtl/>
        </w:rPr>
        <w:t xml:space="preserve"> </w:t>
      </w:r>
      <w:r w:rsidRPr="006B3A6A">
        <w:rPr>
          <w:rtl/>
        </w:rPr>
        <w:t>في</w:t>
      </w:r>
      <w:r>
        <w:rPr>
          <w:rtl/>
        </w:rPr>
        <w:t xml:space="preserve"> </w:t>
      </w:r>
      <w:r w:rsidRPr="006B3A6A">
        <w:rPr>
          <w:rtl/>
        </w:rPr>
        <w:t>عام</w:t>
      </w:r>
      <w:r>
        <w:rPr>
          <w:rtl/>
        </w:rPr>
        <w:t xml:space="preserve"> </w:t>
      </w:r>
      <w:r w:rsidRPr="006B3A6A">
        <w:rPr>
          <w:rtl/>
        </w:rPr>
        <w:t>2012.</w:t>
      </w:r>
      <w:r>
        <w:rPr>
          <w:rtl/>
        </w:rPr>
        <w:t xml:space="preserve"> </w:t>
      </w:r>
      <w:r w:rsidRPr="006B3A6A">
        <w:rPr>
          <w:rtl/>
        </w:rPr>
        <w:t>وفي</w:t>
      </w:r>
      <w:r>
        <w:rPr>
          <w:rtl/>
        </w:rPr>
        <w:t xml:space="preserve"> </w:t>
      </w:r>
      <w:r w:rsidRPr="006B3A6A">
        <w:rPr>
          <w:rtl/>
        </w:rPr>
        <w:t>عام</w:t>
      </w:r>
      <w:r>
        <w:rPr>
          <w:rtl/>
        </w:rPr>
        <w:t xml:space="preserve"> </w:t>
      </w:r>
      <w:r w:rsidRPr="006B3A6A">
        <w:rPr>
          <w:rtl/>
        </w:rPr>
        <w:t>2012</w:t>
      </w:r>
      <w:r>
        <w:rPr>
          <w:rtl/>
        </w:rPr>
        <w:t xml:space="preserve"> </w:t>
      </w:r>
      <w:r w:rsidRPr="006B3A6A">
        <w:rPr>
          <w:rtl/>
        </w:rPr>
        <w:t>كانت</w:t>
      </w:r>
      <w:r>
        <w:rPr>
          <w:rtl/>
        </w:rPr>
        <w:t xml:space="preserve"> </w:t>
      </w:r>
      <w:r w:rsidRPr="006B3A6A">
        <w:rPr>
          <w:rtl/>
        </w:rPr>
        <w:t>نسبة</w:t>
      </w:r>
      <w:r>
        <w:rPr>
          <w:rtl/>
        </w:rPr>
        <w:t xml:space="preserve"> </w:t>
      </w:r>
      <w:r w:rsidRPr="006B3A6A">
        <w:rPr>
          <w:rtl/>
        </w:rPr>
        <w:t>إعادة</w:t>
      </w:r>
      <w:r>
        <w:rPr>
          <w:rtl/>
        </w:rPr>
        <w:t xml:space="preserve"> </w:t>
      </w:r>
      <w:r w:rsidRPr="006B3A6A">
        <w:rPr>
          <w:rtl/>
        </w:rPr>
        <w:t>طلاب</w:t>
      </w:r>
      <w:r>
        <w:rPr>
          <w:rtl/>
        </w:rPr>
        <w:t xml:space="preserve"> </w:t>
      </w:r>
      <w:r w:rsidRPr="006B3A6A">
        <w:rPr>
          <w:rtl/>
        </w:rPr>
        <w:t>المدارس</w:t>
      </w:r>
      <w:r>
        <w:rPr>
          <w:rtl/>
        </w:rPr>
        <w:t xml:space="preserve"> </w:t>
      </w:r>
      <w:r w:rsidRPr="006B3A6A">
        <w:rPr>
          <w:rtl/>
        </w:rPr>
        <w:t>الابتدائية</w:t>
      </w:r>
      <w:r>
        <w:rPr>
          <w:rtl/>
        </w:rPr>
        <w:t xml:space="preserve"> </w:t>
      </w:r>
      <w:r w:rsidRPr="006B3A6A">
        <w:rPr>
          <w:rtl/>
        </w:rPr>
        <w:t>للسنة</w:t>
      </w:r>
      <w:r>
        <w:rPr>
          <w:rtl/>
        </w:rPr>
        <w:t xml:space="preserve"> </w:t>
      </w:r>
      <w:r w:rsidRPr="006B3A6A">
        <w:rPr>
          <w:rtl/>
        </w:rPr>
        <w:t>(15</w:t>
      </w:r>
      <w:r>
        <w:rPr>
          <w:rtl/>
        </w:rPr>
        <w:t xml:space="preserve"> </w:t>
      </w:r>
      <w:r w:rsidRPr="006B3A6A">
        <w:rPr>
          <w:rtl/>
        </w:rPr>
        <w:t>في</w:t>
      </w:r>
      <w:r>
        <w:rPr>
          <w:rtl/>
        </w:rPr>
        <w:t xml:space="preserve"> </w:t>
      </w:r>
      <w:r w:rsidRPr="006B3A6A">
        <w:rPr>
          <w:rtl/>
        </w:rPr>
        <w:t>المائة)</w:t>
      </w:r>
      <w:r>
        <w:rPr>
          <w:rtl/>
        </w:rPr>
        <w:t xml:space="preserve"> </w:t>
      </w:r>
      <w:r w:rsidRPr="006B3A6A">
        <w:rPr>
          <w:rtl/>
        </w:rPr>
        <w:t>أعلى</w:t>
      </w:r>
      <w:r>
        <w:rPr>
          <w:rtl/>
        </w:rPr>
        <w:t xml:space="preserve"> </w:t>
      </w:r>
      <w:r w:rsidRPr="006B3A6A">
        <w:rPr>
          <w:rtl/>
        </w:rPr>
        <w:t>من</w:t>
      </w:r>
      <w:r>
        <w:rPr>
          <w:rtl/>
        </w:rPr>
        <w:t xml:space="preserve"> </w:t>
      </w:r>
      <w:r w:rsidRPr="006B3A6A">
        <w:rPr>
          <w:rtl/>
        </w:rPr>
        <w:t>نسبة</w:t>
      </w:r>
      <w:r>
        <w:rPr>
          <w:rtl/>
        </w:rPr>
        <w:t xml:space="preserve"> </w:t>
      </w:r>
      <w:r w:rsidRPr="006B3A6A">
        <w:rPr>
          <w:rtl/>
        </w:rPr>
        <w:t>تسربهم</w:t>
      </w:r>
      <w:r>
        <w:rPr>
          <w:rtl/>
        </w:rPr>
        <w:t xml:space="preserve"> </w:t>
      </w:r>
      <w:r w:rsidRPr="006B3A6A">
        <w:rPr>
          <w:rtl/>
        </w:rPr>
        <w:t>عن</w:t>
      </w:r>
      <w:r>
        <w:rPr>
          <w:rtl/>
        </w:rPr>
        <w:t xml:space="preserve"> </w:t>
      </w:r>
      <w:r w:rsidRPr="006B3A6A">
        <w:rPr>
          <w:rtl/>
        </w:rPr>
        <w:t>الدراسة</w:t>
      </w:r>
      <w:r>
        <w:rPr>
          <w:rtl/>
        </w:rPr>
        <w:t xml:space="preserve"> </w:t>
      </w:r>
      <w:r w:rsidRPr="006B3A6A">
        <w:rPr>
          <w:rtl/>
        </w:rPr>
        <w:t>(4</w:t>
      </w:r>
      <w:r>
        <w:rPr>
          <w:rtl/>
        </w:rPr>
        <w:t xml:space="preserve"> </w:t>
      </w:r>
      <w:r w:rsidRPr="006B3A6A">
        <w:rPr>
          <w:rtl/>
        </w:rPr>
        <w:t>في</w:t>
      </w:r>
      <w:r>
        <w:rPr>
          <w:rtl/>
        </w:rPr>
        <w:t xml:space="preserve"> </w:t>
      </w:r>
      <w:r w:rsidRPr="006B3A6A">
        <w:rPr>
          <w:rtl/>
        </w:rPr>
        <w:t>المائة)،</w:t>
      </w:r>
      <w:r>
        <w:rPr>
          <w:rtl/>
        </w:rPr>
        <w:t xml:space="preserve"> </w:t>
      </w:r>
      <w:r w:rsidRPr="006B3A6A">
        <w:rPr>
          <w:rtl/>
        </w:rPr>
        <w:t>وبلغ</w:t>
      </w:r>
      <w:r>
        <w:rPr>
          <w:rtl/>
        </w:rPr>
        <w:t xml:space="preserve"> </w:t>
      </w:r>
      <w:r w:rsidRPr="006B3A6A">
        <w:rPr>
          <w:rtl/>
        </w:rPr>
        <w:t>إجمالي</w:t>
      </w:r>
      <w:r>
        <w:rPr>
          <w:rtl/>
        </w:rPr>
        <w:t xml:space="preserve"> </w:t>
      </w:r>
      <w:r w:rsidRPr="006B3A6A">
        <w:rPr>
          <w:rtl/>
        </w:rPr>
        <w:t>معدل</w:t>
      </w:r>
      <w:r>
        <w:rPr>
          <w:rtl/>
        </w:rPr>
        <w:t xml:space="preserve"> </w:t>
      </w:r>
      <w:r w:rsidRPr="006B3A6A">
        <w:rPr>
          <w:rtl/>
        </w:rPr>
        <w:t>النقل</w:t>
      </w:r>
      <w:r>
        <w:rPr>
          <w:rtl/>
        </w:rPr>
        <w:t xml:space="preserve"> </w:t>
      </w:r>
      <w:r w:rsidRPr="006B3A6A">
        <w:rPr>
          <w:rtl/>
        </w:rPr>
        <w:t>إلى</w:t>
      </w:r>
      <w:r>
        <w:rPr>
          <w:rtl/>
        </w:rPr>
        <w:t xml:space="preserve"> </w:t>
      </w:r>
      <w:r w:rsidRPr="006B3A6A">
        <w:rPr>
          <w:rtl/>
        </w:rPr>
        <w:t>السنة</w:t>
      </w:r>
      <w:r>
        <w:rPr>
          <w:rtl/>
        </w:rPr>
        <w:t xml:space="preserve"> </w:t>
      </w:r>
      <w:r w:rsidRPr="006B3A6A">
        <w:rPr>
          <w:rtl/>
        </w:rPr>
        <w:t>الأعلى</w:t>
      </w:r>
      <w:r>
        <w:rPr>
          <w:rtl/>
        </w:rPr>
        <w:t xml:space="preserve"> </w:t>
      </w:r>
      <w:r w:rsidRPr="006B3A6A">
        <w:rPr>
          <w:rtl/>
        </w:rPr>
        <w:t>82</w:t>
      </w:r>
      <w:r>
        <w:rPr>
          <w:rtl/>
        </w:rPr>
        <w:t xml:space="preserve"> </w:t>
      </w:r>
      <w:r w:rsidRPr="006B3A6A">
        <w:rPr>
          <w:rtl/>
        </w:rPr>
        <w:t>في</w:t>
      </w:r>
      <w:r>
        <w:rPr>
          <w:rtl/>
        </w:rPr>
        <w:t xml:space="preserve"> </w:t>
      </w:r>
      <w:r w:rsidRPr="006B3A6A">
        <w:rPr>
          <w:rtl/>
        </w:rPr>
        <w:t>المائة.</w:t>
      </w:r>
      <w:r>
        <w:rPr>
          <w:rtl/>
        </w:rPr>
        <w:t xml:space="preserve"> </w:t>
      </w:r>
    </w:p>
    <w:p w:rsidR="0039530D" w:rsidRPr="006B3A6A" w:rsidRDefault="0039530D" w:rsidP="0039530D">
      <w:pPr>
        <w:pStyle w:val="SingleTxt"/>
        <w:rPr>
          <w:rtl/>
        </w:rPr>
      </w:pPr>
      <w:r w:rsidRPr="006B3A6A">
        <w:rPr>
          <w:rtl/>
        </w:rPr>
        <w:t>٣٥</w:t>
      </w:r>
      <w:r>
        <w:rPr>
          <w:rtl/>
        </w:rPr>
        <w:t xml:space="preserve"> </w:t>
      </w:r>
      <w:r w:rsidRPr="006B3A6A">
        <w:rPr>
          <w:rtl/>
        </w:rPr>
        <w:t>-</w:t>
      </w:r>
      <w:r>
        <w:rPr>
          <w:rFonts w:hint="cs"/>
          <w:rtl/>
        </w:rPr>
        <w:tab/>
      </w:r>
      <w:r w:rsidRPr="006B3A6A">
        <w:rPr>
          <w:rtl/>
        </w:rPr>
        <w:t>وتنص</w:t>
      </w:r>
      <w:r>
        <w:rPr>
          <w:rtl/>
        </w:rPr>
        <w:t xml:space="preserve"> </w:t>
      </w:r>
      <w:r w:rsidRPr="006B3A6A">
        <w:rPr>
          <w:rtl/>
        </w:rPr>
        <w:t>خريطة</w:t>
      </w:r>
      <w:r>
        <w:rPr>
          <w:rtl/>
        </w:rPr>
        <w:t xml:space="preserve"> </w:t>
      </w:r>
      <w:r w:rsidRPr="006B3A6A">
        <w:rPr>
          <w:rtl/>
        </w:rPr>
        <w:t>الطريق</w:t>
      </w:r>
      <w:r>
        <w:rPr>
          <w:rtl/>
        </w:rPr>
        <w:t xml:space="preserve"> </w:t>
      </w:r>
      <w:r w:rsidRPr="006B3A6A">
        <w:rPr>
          <w:rtl/>
        </w:rPr>
        <w:t>للتعليم</w:t>
      </w:r>
      <w:r>
        <w:rPr>
          <w:rtl/>
        </w:rPr>
        <w:t xml:space="preserve"> </w:t>
      </w:r>
      <w:r w:rsidRPr="006B3A6A">
        <w:rPr>
          <w:rtl/>
        </w:rPr>
        <w:t>في</w:t>
      </w:r>
      <w:r>
        <w:rPr>
          <w:rtl/>
        </w:rPr>
        <w:t xml:space="preserve"> </w:t>
      </w:r>
      <w:r w:rsidRPr="006B3A6A">
        <w:rPr>
          <w:rtl/>
        </w:rPr>
        <w:t>فانواتو</w:t>
      </w:r>
      <w:r>
        <w:rPr>
          <w:rtl/>
        </w:rPr>
        <w:t xml:space="preserve"> </w:t>
      </w:r>
      <w:r w:rsidRPr="006B3A6A">
        <w:rPr>
          <w:rtl/>
        </w:rPr>
        <w:t>(2010-2013)</w:t>
      </w:r>
      <w:r>
        <w:rPr>
          <w:rtl/>
        </w:rPr>
        <w:t xml:space="preserve"> </w:t>
      </w:r>
      <w:r w:rsidRPr="006B3A6A">
        <w:rPr>
          <w:rtl/>
        </w:rPr>
        <w:t>على</w:t>
      </w:r>
      <w:r>
        <w:rPr>
          <w:rtl/>
        </w:rPr>
        <w:t xml:space="preserve"> </w:t>
      </w:r>
      <w:r w:rsidRPr="006B3A6A">
        <w:rPr>
          <w:rtl/>
        </w:rPr>
        <w:t>إعادة</w:t>
      </w:r>
      <w:r>
        <w:rPr>
          <w:rtl/>
        </w:rPr>
        <w:t xml:space="preserve"> </w:t>
      </w:r>
      <w:r w:rsidRPr="006B3A6A">
        <w:rPr>
          <w:rtl/>
        </w:rPr>
        <w:t>النظر</w:t>
      </w:r>
      <w:r>
        <w:rPr>
          <w:rtl/>
        </w:rPr>
        <w:t xml:space="preserve"> </w:t>
      </w:r>
      <w:r w:rsidRPr="006B3A6A">
        <w:rPr>
          <w:rtl/>
        </w:rPr>
        <w:t>في</w:t>
      </w:r>
      <w:r>
        <w:rPr>
          <w:rtl/>
        </w:rPr>
        <w:t xml:space="preserve"> </w:t>
      </w:r>
      <w:r w:rsidRPr="006B3A6A">
        <w:rPr>
          <w:rtl/>
        </w:rPr>
        <w:t>المناهج</w:t>
      </w:r>
      <w:r>
        <w:rPr>
          <w:rtl/>
        </w:rPr>
        <w:t xml:space="preserve"> </w:t>
      </w:r>
      <w:r w:rsidRPr="006B3A6A">
        <w:rPr>
          <w:rtl/>
        </w:rPr>
        <w:t>الدراسية</w:t>
      </w:r>
      <w:r>
        <w:rPr>
          <w:rtl/>
        </w:rPr>
        <w:t xml:space="preserve"> </w:t>
      </w:r>
      <w:r w:rsidRPr="006B3A6A">
        <w:rPr>
          <w:rtl/>
        </w:rPr>
        <w:t>ابتداء</w:t>
      </w:r>
      <w:r>
        <w:rPr>
          <w:rtl/>
        </w:rPr>
        <w:t xml:space="preserve"> </w:t>
      </w:r>
      <w:r w:rsidRPr="006B3A6A">
        <w:rPr>
          <w:rtl/>
        </w:rPr>
        <w:t>من</w:t>
      </w:r>
      <w:r>
        <w:rPr>
          <w:rtl/>
        </w:rPr>
        <w:t xml:space="preserve"> </w:t>
      </w:r>
      <w:r w:rsidRPr="006B3A6A">
        <w:rPr>
          <w:rtl/>
        </w:rPr>
        <w:t>مستوى</w:t>
      </w:r>
      <w:r>
        <w:rPr>
          <w:rtl/>
        </w:rPr>
        <w:t xml:space="preserve"> </w:t>
      </w:r>
      <w:r w:rsidRPr="006B3A6A">
        <w:rPr>
          <w:rtl/>
        </w:rPr>
        <w:t>الحضانة</w:t>
      </w:r>
      <w:r>
        <w:rPr>
          <w:rtl/>
        </w:rPr>
        <w:t xml:space="preserve"> </w:t>
      </w:r>
      <w:r w:rsidRPr="006B3A6A">
        <w:rPr>
          <w:rtl/>
        </w:rPr>
        <w:t>1-3،</w:t>
      </w:r>
      <w:r>
        <w:rPr>
          <w:rtl/>
        </w:rPr>
        <w:t xml:space="preserve"> </w:t>
      </w:r>
      <w:r w:rsidRPr="006B3A6A">
        <w:rPr>
          <w:rtl/>
        </w:rPr>
        <w:t>وصفوف</w:t>
      </w:r>
      <w:r>
        <w:rPr>
          <w:rtl/>
        </w:rPr>
        <w:t xml:space="preserve"> </w:t>
      </w:r>
      <w:r w:rsidRPr="006B3A6A">
        <w:rPr>
          <w:rtl/>
        </w:rPr>
        <w:t>المرحلة</w:t>
      </w:r>
      <w:r>
        <w:rPr>
          <w:rtl/>
        </w:rPr>
        <w:t xml:space="preserve"> </w:t>
      </w:r>
      <w:r w:rsidRPr="006B3A6A">
        <w:rPr>
          <w:rtl/>
        </w:rPr>
        <w:t>الابتدائية</w:t>
      </w:r>
      <w:r>
        <w:rPr>
          <w:rtl/>
        </w:rPr>
        <w:t xml:space="preserve"> </w:t>
      </w:r>
      <w:r w:rsidRPr="006B3A6A">
        <w:rPr>
          <w:rtl/>
        </w:rPr>
        <w:t>من</w:t>
      </w:r>
      <w:r>
        <w:rPr>
          <w:rtl/>
        </w:rPr>
        <w:t xml:space="preserve"> </w:t>
      </w:r>
      <w:r w:rsidRPr="006B3A6A">
        <w:rPr>
          <w:rtl/>
        </w:rPr>
        <w:t>1-8،</w:t>
      </w:r>
      <w:r>
        <w:rPr>
          <w:rtl/>
        </w:rPr>
        <w:t xml:space="preserve"> </w:t>
      </w:r>
      <w:r w:rsidRPr="006B3A6A">
        <w:rPr>
          <w:rtl/>
        </w:rPr>
        <w:t>والصفوف</w:t>
      </w:r>
      <w:r>
        <w:rPr>
          <w:rtl/>
        </w:rPr>
        <w:t xml:space="preserve"> </w:t>
      </w:r>
      <w:r w:rsidRPr="006B3A6A">
        <w:rPr>
          <w:rtl/>
        </w:rPr>
        <w:t>المتوسطة</w:t>
      </w:r>
      <w:r>
        <w:rPr>
          <w:rtl/>
        </w:rPr>
        <w:t xml:space="preserve"> </w:t>
      </w:r>
      <w:r w:rsidRPr="006B3A6A">
        <w:rPr>
          <w:rtl/>
        </w:rPr>
        <w:t>من</w:t>
      </w:r>
      <w:r>
        <w:rPr>
          <w:rtl/>
        </w:rPr>
        <w:t xml:space="preserve"> </w:t>
      </w:r>
      <w:r w:rsidRPr="006B3A6A">
        <w:rPr>
          <w:rtl/>
        </w:rPr>
        <w:t>7-13،</w:t>
      </w:r>
      <w:r>
        <w:rPr>
          <w:rtl/>
        </w:rPr>
        <w:t xml:space="preserve"> </w:t>
      </w:r>
      <w:r w:rsidRPr="006B3A6A">
        <w:rPr>
          <w:rtl/>
        </w:rPr>
        <w:t>بحيث</w:t>
      </w:r>
      <w:r>
        <w:rPr>
          <w:rtl/>
        </w:rPr>
        <w:t xml:space="preserve"> </w:t>
      </w:r>
      <w:r w:rsidRPr="006B3A6A">
        <w:rPr>
          <w:rtl/>
        </w:rPr>
        <w:t>تشمل</w:t>
      </w:r>
      <w:r>
        <w:rPr>
          <w:rtl/>
        </w:rPr>
        <w:t xml:space="preserve"> </w:t>
      </w:r>
      <w:r w:rsidRPr="006B3A6A">
        <w:rPr>
          <w:rtl/>
        </w:rPr>
        <w:t>مراعاة</w:t>
      </w:r>
      <w:r>
        <w:rPr>
          <w:rtl/>
        </w:rPr>
        <w:t xml:space="preserve"> </w:t>
      </w:r>
      <w:r w:rsidRPr="006B3A6A">
        <w:rPr>
          <w:rtl/>
        </w:rPr>
        <w:t>القضايا</w:t>
      </w:r>
      <w:r>
        <w:rPr>
          <w:rtl/>
        </w:rPr>
        <w:t xml:space="preserve"> </w:t>
      </w:r>
      <w:r w:rsidRPr="006B3A6A">
        <w:rPr>
          <w:rtl/>
        </w:rPr>
        <w:t>الجنسانية.</w:t>
      </w:r>
      <w:r>
        <w:rPr>
          <w:rtl/>
        </w:rPr>
        <w:t xml:space="preserve"> </w:t>
      </w:r>
      <w:r w:rsidRPr="006B3A6A">
        <w:rPr>
          <w:rtl/>
        </w:rPr>
        <w:t>وتعترف</w:t>
      </w:r>
      <w:r>
        <w:rPr>
          <w:rtl/>
        </w:rPr>
        <w:t xml:space="preserve"> </w:t>
      </w:r>
      <w:r w:rsidRPr="006B3A6A">
        <w:rPr>
          <w:rtl/>
        </w:rPr>
        <w:t>وزارة</w:t>
      </w:r>
      <w:r>
        <w:rPr>
          <w:rtl/>
        </w:rPr>
        <w:t xml:space="preserve"> </w:t>
      </w:r>
      <w:r w:rsidRPr="006B3A6A">
        <w:rPr>
          <w:rtl/>
        </w:rPr>
        <w:t>التعليم</w:t>
      </w:r>
      <w:r>
        <w:rPr>
          <w:rtl/>
        </w:rPr>
        <w:t xml:space="preserve"> </w:t>
      </w:r>
      <w:r w:rsidRPr="006B3A6A">
        <w:rPr>
          <w:rtl/>
        </w:rPr>
        <w:t>بأن</w:t>
      </w:r>
      <w:r>
        <w:rPr>
          <w:rtl/>
        </w:rPr>
        <w:t xml:space="preserve"> </w:t>
      </w:r>
      <w:r w:rsidRPr="006B3A6A">
        <w:rPr>
          <w:rtl/>
        </w:rPr>
        <w:t>تطوير</w:t>
      </w:r>
      <w:r>
        <w:rPr>
          <w:rtl/>
        </w:rPr>
        <w:t xml:space="preserve"> </w:t>
      </w:r>
      <w:r w:rsidRPr="006B3A6A">
        <w:rPr>
          <w:rtl/>
        </w:rPr>
        <w:t>المناهج</w:t>
      </w:r>
      <w:r>
        <w:rPr>
          <w:rtl/>
        </w:rPr>
        <w:t xml:space="preserve"> </w:t>
      </w:r>
      <w:r w:rsidRPr="006B3A6A">
        <w:rPr>
          <w:rtl/>
        </w:rPr>
        <w:t>وإعداد</w:t>
      </w:r>
      <w:r>
        <w:rPr>
          <w:rtl/>
        </w:rPr>
        <w:t xml:space="preserve"> </w:t>
      </w:r>
      <w:r w:rsidRPr="006B3A6A">
        <w:rPr>
          <w:rtl/>
        </w:rPr>
        <w:t>المعلمين</w:t>
      </w:r>
      <w:r>
        <w:rPr>
          <w:rtl/>
        </w:rPr>
        <w:t xml:space="preserve"> </w:t>
      </w:r>
      <w:r w:rsidRPr="006B3A6A">
        <w:rPr>
          <w:rtl/>
        </w:rPr>
        <w:t>على</w:t>
      </w:r>
      <w:r>
        <w:rPr>
          <w:rtl/>
        </w:rPr>
        <w:t xml:space="preserve"> </w:t>
      </w:r>
      <w:r w:rsidRPr="006B3A6A">
        <w:rPr>
          <w:rtl/>
        </w:rPr>
        <w:t>نحو</w:t>
      </w:r>
      <w:r>
        <w:rPr>
          <w:rtl/>
        </w:rPr>
        <w:t xml:space="preserve"> </w:t>
      </w:r>
      <w:r w:rsidRPr="006B3A6A">
        <w:rPr>
          <w:rtl/>
        </w:rPr>
        <w:t>فعال</w:t>
      </w:r>
      <w:r>
        <w:rPr>
          <w:rtl/>
        </w:rPr>
        <w:t xml:space="preserve"> </w:t>
      </w:r>
      <w:r w:rsidRPr="006B3A6A">
        <w:rPr>
          <w:rtl/>
        </w:rPr>
        <w:t>هو</w:t>
      </w:r>
      <w:r>
        <w:rPr>
          <w:rtl/>
        </w:rPr>
        <w:t xml:space="preserve"> </w:t>
      </w:r>
      <w:r w:rsidRPr="006B3A6A">
        <w:rPr>
          <w:rtl/>
        </w:rPr>
        <w:t>عملية</w:t>
      </w:r>
      <w:r>
        <w:rPr>
          <w:rtl/>
        </w:rPr>
        <w:t xml:space="preserve"> </w:t>
      </w:r>
      <w:r w:rsidRPr="006B3A6A">
        <w:rPr>
          <w:rtl/>
        </w:rPr>
        <w:t>طويلة</w:t>
      </w:r>
      <w:r>
        <w:rPr>
          <w:rtl/>
        </w:rPr>
        <w:t xml:space="preserve"> </w:t>
      </w:r>
      <w:r w:rsidRPr="006B3A6A">
        <w:rPr>
          <w:rtl/>
        </w:rPr>
        <w:t>الأجل،</w:t>
      </w:r>
      <w:r>
        <w:rPr>
          <w:rtl/>
        </w:rPr>
        <w:t xml:space="preserve"> </w:t>
      </w:r>
      <w:r w:rsidRPr="006B3A6A">
        <w:rPr>
          <w:rtl/>
        </w:rPr>
        <w:t>قد</w:t>
      </w:r>
      <w:r>
        <w:rPr>
          <w:rtl/>
        </w:rPr>
        <w:t xml:space="preserve"> </w:t>
      </w:r>
      <w:r w:rsidRPr="006B3A6A">
        <w:rPr>
          <w:rtl/>
        </w:rPr>
        <w:t>تمتد</w:t>
      </w:r>
      <w:r>
        <w:rPr>
          <w:rtl/>
        </w:rPr>
        <w:t xml:space="preserve"> </w:t>
      </w:r>
      <w:r w:rsidRPr="006B3A6A">
        <w:rPr>
          <w:rtl/>
        </w:rPr>
        <w:t>لفترة</w:t>
      </w:r>
      <w:r>
        <w:rPr>
          <w:rtl/>
        </w:rPr>
        <w:t xml:space="preserve"> </w:t>
      </w:r>
      <w:r w:rsidRPr="006B3A6A">
        <w:rPr>
          <w:rtl/>
        </w:rPr>
        <w:t>من</w:t>
      </w:r>
      <w:r>
        <w:rPr>
          <w:rtl/>
        </w:rPr>
        <w:t xml:space="preserve"> </w:t>
      </w:r>
      <w:r w:rsidRPr="006B3A6A">
        <w:rPr>
          <w:rtl/>
        </w:rPr>
        <w:t>10</w:t>
      </w:r>
      <w:r>
        <w:rPr>
          <w:rtl/>
        </w:rPr>
        <w:t xml:space="preserve"> </w:t>
      </w:r>
      <w:r w:rsidRPr="006B3A6A">
        <w:rPr>
          <w:rtl/>
        </w:rPr>
        <w:t>سنوات</w:t>
      </w:r>
      <w:r>
        <w:rPr>
          <w:rtl/>
        </w:rPr>
        <w:t xml:space="preserve"> </w:t>
      </w:r>
      <w:r w:rsidRPr="006B3A6A">
        <w:rPr>
          <w:rtl/>
        </w:rPr>
        <w:t>إلى</w:t>
      </w:r>
      <w:r>
        <w:rPr>
          <w:rtl/>
        </w:rPr>
        <w:t xml:space="preserve"> </w:t>
      </w:r>
      <w:r w:rsidRPr="006B3A6A">
        <w:rPr>
          <w:rtl/>
        </w:rPr>
        <w:t>20</w:t>
      </w:r>
      <w:r>
        <w:rPr>
          <w:rtl/>
        </w:rPr>
        <w:t xml:space="preserve"> </w:t>
      </w:r>
      <w:r w:rsidRPr="006B3A6A">
        <w:rPr>
          <w:rtl/>
        </w:rPr>
        <w:t>سنة.</w:t>
      </w:r>
      <w:r>
        <w:rPr>
          <w:rtl/>
        </w:rPr>
        <w:t xml:space="preserve"> </w:t>
      </w:r>
      <w:r w:rsidRPr="006B3A6A">
        <w:rPr>
          <w:rtl/>
        </w:rPr>
        <w:t>وسيجري</w:t>
      </w:r>
      <w:r>
        <w:rPr>
          <w:rtl/>
        </w:rPr>
        <w:t xml:space="preserve"> </w:t>
      </w:r>
      <w:r w:rsidRPr="006B3A6A">
        <w:rPr>
          <w:rtl/>
        </w:rPr>
        <w:t>تطوير</w:t>
      </w:r>
      <w:r>
        <w:rPr>
          <w:rtl/>
        </w:rPr>
        <w:t xml:space="preserve"> </w:t>
      </w:r>
      <w:r w:rsidRPr="006B3A6A">
        <w:rPr>
          <w:rtl/>
        </w:rPr>
        <w:t>المعايير</w:t>
      </w:r>
      <w:r>
        <w:rPr>
          <w:rtl/>
        </w:rPr>
        <w:t xml:space="preserve"> </w:t>
      </w:r>
      <w:r w:rsidRPr="006B3A6A">
        <w:rPr>
          <w:rtl/>
        </w:rPr>
        <w:t>الجديدة</w:t>
      </w:r>
      <w:r>
        <w:rPr>
          <w:rtl/>
        </w:rPr>
        <w:t xml:space="preserve"> </w:t>
      </w:r>
      <w:r w:rsidRPr="006B3A6A">
        <w:rPr>
          <w:rtl/>
        </w:rPr>
        <w:t>لمناهج</w:t>
      </w:r>
      <w:r>
        <w:rPr>
          <w:rtl/>
        </w:rPr>
        <w:t xml:space="preserve"> </w:t>
      </w:r>
      <w:r w:rsidRPr="006B3A6A">
        <w:rPr>
          <w:rtl/>
        </w:rPr>
        <w:t>التعليم</w:t>
      </w:r>
      <w:r>
        <w:rPr>
          <w:rtl/>
        </w:rPr>
        <w:t xml:space="preserve"> </w:t>
      </w:r>
      <w:r w:rsidRPr="006B3A6A">
        <w:rPr>
          <w:rtl/>
        </w:rPr>
        <w:t>الثانوي</w:t>
      </w:r>
      <w:r>
        <w:rPr>
          <w:rtl/>
        </w:rPr>
        <w:t xml:space="preserve"> </w:t>
      </w:r>
      <w:r w:rsidRPr="006B3A6A">
        <w:rPr>
          <w:rtl/>
        </w:rPr>
        <w:t>على</w:t>
      </w:r>
      <w:r>
        <w:rPr>
          <w:rtl/>
        </w:rPr>
        <w:t xml:space="preserve"> </w:t>
      </w:r>
      <w:r w:rsidRPr="006B3A6A">
        <w:rPr>
          <w:rtl/>
        </w:rPr>
        <w:t>نحو</w:t>
      </w:r>
      <w:r>
        <w:rPr>
          <w:rtl/>
        </w:rPr>
        <w:t xml:space="preserve"> </w:t>
      </w:r>
      <w:r w:rsidRPr="006B3A6A">
        <w:rPr>
          <w:rtl/>
        </w:rPr>
        <w:t>منتظم</w:t>
      </w:r>
      <w:r>
        <w:rPr>
          <w:rtl/>
        </w:rPr>
        <w:t xml:space="preserve"> </w:t>
      </w:r>
      <w:r w:rsidRPr="006B3A6A">
        <w:rPr>
          <w:rtl/>
        </w:rPr>
        <w:t>ومخطط</w:t>
      </w:r>
      <w:r>
        <w:rPr>
          <w:rtl/>
        </w:rPr>
        <w:t xml:space="preserve"> </w:t>
      </w:r>
      <w:r w:rsidRPr="006B3A6A">
        <w:rPr>
          <w:rtl/>
        </w:rPr>
        <w:t>له</w:t>
      </w:r>
      <w:r>
        <w:rPr>
          <w:rtl/>
        </w:rPr>
        <w:t xml:space="preserve"> </w:t>
      </w:r>
      <w:r w:rsidRPr="006B3A6A">
        <w:rPr>
          <w:rtl/>
        </w:rPr>
        <w:t>في</w:t>
      </w:r>
      <w:r>
        <w:rPr>
          <w:rtl/>
        </w:rPr>
        <w:t xml:space="preserve"> </w:t>
      </w:r>
      <w:r w:rsidRPr="006B3A6A">
        <w:rPr>
          <w:rtl/>
        </w:rPr>
        <w:t>عام</w:t>
      </w:r>
      <w:r>
        <w:rPr>
          <w:rtl/>
        </w:rPr>
        <w:t xml:space="preserve"> </w:t>
      </w:r>
      <w:r w:rsidRPr="006B3A6A">
        <w:rPr>
          <w:rtl/>
        </w:rPr>
        <w:t>2013،</w:t>
      </w:r>
      <w:r>
        <w:rPr>
          <w:rtl/>
        </w:rPr>
        <w:t xml:space="preserve"> </w:t>
      </w:r>
      <w:r w:rsidRPr="006B3A6A">
        <w:rPr>
          <w:rtl/>
        </w:rPr>
        <w:t>من</w:t>
      </w:r>
      <w:r>
        <w:rPr>
          <w:rtl/>
        </w:rPr>
        <w:t xml:space="preserve"> </w:t>
      </w:r>
      <w:r w:rsidRPr="006B3A6A">
        <w:rPr>
          <w:rtl/>
        </w:rPr>
        <w:t>أجل</w:t>
      </w:r>
      <w:r>
        <w:rPr>
          <w:rtl/>
        </w:rPr>
        <w:t xml:space="preserve"> </w:t>
      </w:r>
      <w:r w:rsidRPr="006B3A6A">
        <w:rPr>
          <w:rtl/>
        </w:rPr>
        <w:t>ضمان</w:t>
      </w:r>
      <w:r>
        <w:rPr>
          <w:rtl/>
        </w:rPr>
        <w:t xml:space="preserve"> </w:t>
      </w:r>
      <w:r w:rsidRPr="006B3A6A">
        <w:rPr>
          <w:rtl/>
        </w:rPr>
        <w:t>قيام</w:t>
      </w:r>
      <w:r>
        <w:rPr>
          <w:rtl/>
        </w:rPr>
        <w:t xml:space="preserve"> </w:t>
      </w:r>
      <w:r w:rsidRPr="006B3A6A">
        <w:rPr>
          <w:rtl/>
        </w:rPr>
        <w:t>الوحدة</w:t>
      </w:r>
      <w:r>
        <w:rPr>
          <w:rtl/>
        </w:rPr>
        <w:t xml:space="preserve"> </w:t>
      </w:r>
      <w:r w:rsidRPr="006B3A6A">
        <w:rPr>
          <w:rtl/>
        </w:rPr>
        <w:t>المعنية</w:t>
      </w:r>
      <w:r>
        <w:rPr>
          <w:rtl/>
        </w:rPr>
        <w:t xml:space="preserve"> </w:t>
      </w:r>
      <w:r w:rsidRPr="006B3A6A">
        <w:rPr>
          <w:rtl/>
        </w:rPr>
        <w:t>بوضع</w:t>
      </w:r>
      <w:r>
        <w:rPr>
          <w:rtl/>
        </w:rPr>
        <w:t xml:space="preserve"> </w:t>
      </w:r>
      <w:r w:rsidRPr="006B3A6A">
        <w:rPr>
          <w:rtl/>
        </w:rPr>
        <w:t>المناهج</w:t>
      </w:r>
      <w:r>
        <w:rPr>
          <w:rtl/>
        </w:rPr>
        <w:t xml:space="preserve"> </w:t>
      </w:r>
      <w:r w:rsidRPr="006B3A6A">
        <w:rPr>
          <w:rtl/>
        </w:rPr>
        <w:t>الدراسية</w:t>
      </w:r>
      <w:r>
        <w:rPr>
          <w:rtl/>
        </w:rPr>
        <w:t xml:space="preserve"> </w:t>
      </w:r>
      <w:r w:rsidRPr="006B3A6A">
        <w:rPr>
          <w:rtl/>
        </w:rPr>
        <w:t>في</w:t>
      </w:r>
      <w:r>
        <w:rPr>
          <w:rtl/>
        </w:rPr>
        <w:t xml:space="preserve"> </w:t>
      </w:r>
      <w:r w:rsidRPr="006B3A6A">
        <w:rPr>
          <w:rtl/>
        </w:rPr>
        <w:t>وزارة</w:t>
      </w:r>
      <w:r>
        <w:rPr>
          <w:rtl/>
        </w:rPr>
        <w:t xml:space="preserve"> </w:t>
      </w:r>
      <w:r w:rsidRPr="006B3A6A">
        <w:rPr>
          <w:rtl/>
        </w:rPr>
        <w:t>التعليم</w:t>
      </w:r>
      <w:r>
        <w:rPr>
          <w:rtl/>
        </w:rPr>
        <w:t xml:space="preserve"> </w:t>
      </w:r>
      <w:r w:rsidRPr="006B3A6A">
        <w:rPr>
          <w:rtl/>
        </w:rPr>
        <w:t>بتنمية</w:t>
      </w:r>
      <w:r>
        <w:rPr>
          <w:rtl/>
        </w:rPr>
        <w:t xml:space="preserve"> </w:t>
      </w:r>
      <w:r w:rsidRPr="006B3A6A">
        <w:rPr>
          <w:rtl/>
        </w:rPr>
        <w:t>القدرات</w:t>
      </w:r>
      <w:r>
        <w:rPr>
          <w:rtl/>
        </w:rPr>
        <w:t xml:space="preserve"> </w:t>
      </w:r>
      <w:r w:rsidRPr="006B3A6A">
        <w:rPr>
          <w:rtl/>
        </w:rPr>
        <w:t>المناسبة،</w:t>
      </w:r>
      <w:r>
        <w:rPr>
          <w:rtl/>
        </w:rPr>
        <w:t xml:space="preserve"> </w:t>
      </w:r>
      <w:r w:rsidRPr="006B3A6A">
        <w:rPr>
          <w:rtl/>
        </w:rPr>
        <w:t>وكفالة</w:t>
      </w:r>
      <w:r>
        <w:rPr>
          <w:rtl/>
        </w:rPr>
        <w:t xml:space="preserve"> </w:t>
      </w:r>
      <w:r w:rsidRPr="006B3A6A">
        <w:rPr>
          <w:rtl/>
        </w:rPr>
        <w:t>معالجة</w:t>
      </w:r>
      <w:r>
        <w:rPr>
          <w:rtl/>
        </w:rPr>
        <w:t xml:space="preserve"> </w:t>
      </w:r>
      <w:r w:rsidRPr="006B3A6A">
        <w:rPr>
          <w:rtl/>
        </w:rPr>
        <w:t>مسائل</w:t>
      </w:r>
      <w:r>
        <w:rPr>
          <w:rtl/>
        </w:rPr>
        <w:t xml:space="preserve"> </w:t>
      </w:r>
      <w:r w:rsidRPr="006B3A6A">
        <w:rPr>
          <w:rtl/>
        </w:rPr>
        <w:t>التسلسل</w:t>
      </w:r>
      <w:r>
        <w:rPr>
          <w:rtl/>
        </w:rPr>
        <w:t xml:space="preserve"> </w:t>
      </w:r>
      <w:r w:rsidRPr="006B3A6A">
        <w:rPr>
          <w:rtl/>
        </w:rPr>
        <w:t>والتنسيق</w:t>
      </w:r>
      <w:r>
        <w:rPr>
          <w:rtl/>
        </w:rPr>
        <w:t xml:space="preserve"> </w:t>
      </w:r>
      <w:r w:rsidRPr="006B3A6A">
        <w:rPr>
          <w:rtl/>
        </w:rPr>
        <w:t>على</w:t>
      </w:r>
      <w:r>
        <w:rPr>
          <w:rtl/>
        </w:rPr>
        <w:t xml:space="preserve"> </w:t>
      </w:r>
      <w:r w:rsidRPr="006B3A6A">
        <w:rPr>
          <w:rtl/>
        </w:rPr>
        <w:t>نحو</w:t>
      </w:r>
      <w:r>
        <w:rPr>
          <w:rtl/>
        </w:rPr>
        <w:t xml:space="preserve"> </w:t>
      </w:r>
      <w:r w:rsidRPr="006B3A6A">
        <w:rPr>
          <w:rtl/>
        </w:rPr>
        <w:t>فعال.</w:t>
      </w:r>
      <w:r>
        <w:rPr>
          <w:rtl/>
        </w:rPr>
        <w:t xml:space="preserve"> </w:t>
      </w:r>
    </w:p>
    <w:p w:rsidR="0039530D" w:rsidRPr="006B3A6A" w:rsidRDefault="0039530D" w:rsidP="0039530D">
      <w:pPr>
        <w:pStyle w:val="SingleTxt"/>
        <w:rPr>
          <w:rtl/>
        </w:rPr>
      </w:pPr>
      <w:r w:rsidRPr="006B3A6A">
        <w:rPr>
          <w:rtl/>
        </w:rPr>
        <w:t>٣٦</w:t>
      </w:r>
      <w:r>
        <w:rPr>
          <w:rtl/>
        </w:rPr>
        <w:t xml:space="preserve"> </w:t>
      </w:r>
      <w:r w:rsidRPr="006B3A6A">
        <w:rPr>
          <w:rtl/>
        </w:rPr>
        <w:t>-</w:t>
      </w:r>
      <w:r>
        <w:rPr>
          <w:rFonts w:hint="cs"/>
          <w:rtl/>
        </w:rPr>
        <w:tab/>
      </w:r>
      <w:r w:rsidRPr="006B3A6A">
        <w:rPr>
          <w:rtl/>
        </w:rPr>
        <w:t>وفي</w:t>
      </w:r>
      <w:r>
        <w:rPr>
          <w:rtl/>
        </w:rPr>
        <w:t xml:space="preserve"> </w:t>
      </w:r>
      <w:r w:rsidRPr="006B3A6A">
        <w:rPr>
          <w:rtl/>
        </w:rPr>
        <w:t>عام</w:t>
      </w:r>
      <w:r>
        <w:rPr>
          <w:rtl/>
        </w:rPr>
        <w:t xml:space="preserve"> </w:t>
      </w:r>
      <w:r w:rsidRPr="006B3A6A">
        <w:rPr>
          <w:rtl/>
        </w:rPr>
        <w:t>2009،</w:t>
      </w:r>
      <w:r>
        <w:rPr>
          <w:rtl/>
        </w:rPr>
        <w:t xml:space="preserve"> </w:t>
      </w:r>
      <w:r w:rsidRPr="006B3A6A">
        <w:rPr>
          <w:rtl/>
        </w:rPr>
        <w:t>ازداد</w:t>
      </w:r>
      <w:r>
        <w:rPr>
          <w:rtl/>
        </w:rPr>
        <w:t xml:space="preserve"> </w:t>
      </w:r>
      <w:r w:rsidRPr="006B3A6A">
        <w:rPr>
          <w:rtl/>
        </w:rPr>
        <w:t>عدد</w:t>
      </w:r>
      <w:r>
        <w:rPr>
          <w:rtl/>
        </w:rPr>
        <w:t xml:space="preserve"> </w:t>
      </w:r>
      <w:r w:rsidRPr="006B3A6A">
        <w:rPr>
          <w:rtl/>
        </w:rPr>
        <w:t>المعلمين</w:t>
      </w:r>
      <w:r>
        <w:rPr>
          <w:rtl/>
        </w:rPr>
        <w:t xml:space="preserve"> </w:t>
      </w:r>
      <w:r w:rsidRPr="006B3A6A">
        <w:rPr>
          <w:rtl/>
        </w:rPr>
        <w:t>بنسبة</w:t>
      </w:r>
      <w:r>
        <w:rPr>
          <w:rtl/>
        </w:rPr>
        <w:t xml:space="preserve"> </w:t>
      </w:r>
      <w:r w:rsidRPr="006B3A6A">
        <w:rPr>
          <w:rtl/>
        </w:rPr>
        <w:t>5</w:t>
      </w:r>
      <w:r>
        <w:rPr>
          <w:rtl/>
        </w:rPr>
        <w:t xml:space="preserve"> </w:t>
      </w:r>
      <w:r w:rsidRPr="006B3A6A">
        <w:rPr>
          <w:rtl/>
        </w:rPr>
        <w:t>في</w:t>
      </w:r>
      <w:r>
        <w:rPr>
          <w:rtl/>
        </w:rPr>
        <w:t xml:space="preserve"> </w:t>
      </w:r>
      <w:r w:rsidRPr="006B3A6A">
        <w:rPr>
          <w:rtl/>
        </w:rPr>
        <w:t>المائة</w:t>
      </w:r>
      <w:r>
        <w:rPr>
          <w:rtl/>
        </w:rPr>
        <w:t xml:space="preserve"> </w:t>
      </w:r>
      <w:r w:rsidRPr="006B3A6A">
        <w:rPr>
          <w:rtl/>
        </w:rPr>
        <w:t>عما</w:t>
      </w:r>
      <w:r>
        <w:rPr>
          <w:rtl/>
        </w:rPr>
        <w:t xml:space="preserve"> </w:t>
      </w:r>
      <w:r w:rsidRPr="006B3A6A">
        <w:rPr>
          <w:rtl/>
        </w:rPr>
        <w:t>كان</w:t>
      </w:r>
      <w:r>
        <w:rPr>
          <w:rtl/>
        </w:rPr>
        <w:t xml:space="preserve"> </w:t>
      </w:r>
      <w:r w:rsidRPr="006B3A6A">
        <w:rPr>
          <w:rtl/>
        </w:rPr>
        <w:t>عليه</w:t>
      </w:r>
      <w:r>
        <w:rPr>
          <w:rtl/>
        </w:rPr>
        <w:t xml:space="preserve"> </w:t>
      </w:r>
      <w:r w:rsidRPr="006B3A6A">
        <w:rPr>
          <w:rtl/>
        </w:rPr>
        <w:t>في</w:t>
      </w:r>
      <w:r>
        <w:rPr>
          <w:rtl/>
        </w:rPr>
        <w:t xml:space="preserve"> </w:t>
      </w:r>
      <w:r w:rsidRPr="006B3A6A">
        <w:rPr>
          <w:rtl/>
        </w:rPr>
        <w:t>عام</w:t>
      </w:r>
      <w:r>
        <w:rPr>
          <w:rFonts w:hint="cs"/>
          <w:rtl/>
        </w:rPr>
        <w:t> </w:t>
      </w:r>
      <w:r w:rsidRPr="006B3A6A">
        <w:rPr>
          <w:rtl/>
        </w:rPr>
        <w:t>2008.</w:t>
      </w:r>
      <w:r>
        <w:rPr>
          <w:rtl/>
        </w:rPr>
        <w:t xml:space="preserve"> </w:t>
      </w:r>
      <w:r w:rsidRPr="006B3A6A">
        <w:rPr>
          <w:rtl/>
        </w:rPr>
        <w:t>وبلغ</w:t>
      </w:r>
      <w:r>
        <w:rPr>
          <w:rtl/>
        </w:rPr>
        <w:t xml:space="preserve"> </w:t>
      </w:r>
      <w:r w:rsidRPr="006B3A6A">
        <w:rPr>
          <w:rtl/>
        </w:rPr>
        <w:t>مجموع</w:t>
      </w:r>
      <w:r>
        <w:rPr>
          <w:rtl/>
        </w:rPr>
        <w:t xml:space="preserve"> </w:t>
      </w:r>
      <w:r w:rsidRPr="006B3A6A">
        <w:rPr>
          <w:rtl/>
        </w:rPr>
        <w:t>عدد</w:t>
      </w:r>
      <w:r>
        <w:rPr>
          <w:rtl/>
        </w:rPr>
        <w:t xml:space="preserve"> </w:t>
      </w:r>
      <w:r w:rsidRPr="006B3A6A">
        <w:rPr>
          <w:rtl/>
        </w:rPr>
        <w:t>المعلمين</w:t>
      </w:r>
      <w:r>
        <w:rPr>
          <w:rtl/>
        </w:rPr>
        <w:t xml:space="preserve"> </w:t>
      </w:r>
      <w:r w:rsidRPr="006B3A6A">
        <w:rPr>
          <w:rtl/>
        </w:rPr>
        <w:t>923</w:t>
      </w:r>
      <w:r>
        <w:rPr>
          <w:rtl/>
        </w:rPr>
        <w:t xml:space="preserve"> </w:t>
      </w:r>
      <w:r w:rsidRPr="006B3A6A">
        <w:rPr>
          <w:rtl/>
        </w:rPr>
        <w:t>1</w:t>
      </w:r>
      <w:r>
        <w:rPr>
          <w:rtl/>
        </w:rPr>
        <w:t xml:space="preserve"> </w:t>
      </w:r>
      <w:r w:rsidRPr="006B3A6A">
        <w:rPr>
          <w:rtl/>
        </w:rPr>
        <w:t>معلماً،</w:t>
      </w:r>
      <w:r>
        <w:rPr>
          <w:rtl/>
        </w:rPr>
        <w:t xml:space="preserve"> </w:t>
      </w:r>
      <w:r w:rsidRPr="006B3A6A">
        <w:rPr>
          <w:rtl/>
        </w:rPr>
        <w:t>في</w:t>
      </w:r>
      <w:r>
        <w:rPr>
          <w:rtl/>
        </w:rPr>
        <w:t xml:space="preserve"> </w:t>
      </w:r>
      <w:r w:rsidRPr="006B3A6A">
        <w:rPr>
          <w:rtl/>
        </w:rPr>
        <w:t>المدارس</w:t>
      </w:r>
      <w:r>
        <w:rPr>
          <w:rtl/>
        </w:rPr>
        <w:t xml:space="preserve"> </w:t>
      </w:r>
      <w:r w:rsidRPr="006B3A6A">
        <w:rPr>
          <w:rtl/>
        </w:rPr>
        <w:t>الابتدائية</w:t>
      </w:r>
      <w:r>
        <w:rPr>
          <w:rtl/>
        </w:rPr>
        <w:t xml:space="preserve"> </w:t>
      </w:r>
      <w:r w:rsidRPr="006B3A6A">
        <w:rPr>
          <w:rtl/>
        </w:rPr>
        <w:t>(55</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منهم</w:t>
      </w:r>
      <w:r>
        <w:rPr>
          <w:rtl/>
        </w:rPr>
        <w:t xml:space="preserve"> </w:t>
      </w:r>
      <w:r w:rsidRPr="006B3A6A">
        <w:rPr>
          <w:rtl/>
        </w:rPr>
        <w:t>من</w:t>
      </w:r>
      <w:r>
        <w:rPr>
          <w:rtl/>
        </w:rPr>
        <w:t xml:space="preserve"> </w:t>
      </w:r>
      <w:r w:rsidRPr="006B3A6A">
        <w:rPr>
          <w:rtl/>
        </w:rPr>
        <w:t>الإناث)</w:t>
      </w:r>
      <w:r>
        <w:rPr>
          <w:rtl/>
        </w:rPr>
        <w:t xml:space="preserve"> </w:t>
      </w:r>
      <w:r w:rsidRPr="006B3A6A">
        <w:rPr>
          <w:rtl/>
        </w:rPr>
        <w:t>والمدارس</w:t>
      </w:r>
      <w:r>
        <w:rPr>
          <w:rtl/>
        </w:rPr>
        <w:t xml:space="preserve"> </w:t>
      </w:r>
      <w:r w:rsidRPr="006B3A6A">
        <w:rPr>
          <w:rtl/>
        </w:rPr>
        <w:t>الثانوية</w:t>
      </w:r>
      <w:r>
        <w:rPr>
          <w:rtl/>
        </w:rPr>
        <w:t xml:space="preserve"> </w:t>
      </w:r>
      <w:r w:rsidRPr="006B3A6A">
        <w:rPr>
          <w:rtl/>
        </w:rPr>
        <w:t>(38</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الإناث).</w:t>
      </w:r>
      <w:r>
        <w:rPr>
          <w:rtl/>
        </w:rPr>
        <w:t xml:space="preserve"> </w:t>
      </w:r>
      <w:r w:rsidRPr="006B3A6A">
        <w:rPr>
          <w:rtl/>
        </w:rPr>
        <w:t>وفي</w:t>
      </w:r>
      <w:r>
        <w:rPr>
          <w:rtl/>
        </w:rPr>
        <w:t xml:space="preserve"> </w:t>
      </w:r>
      <w:r w:rsidRPr="006B3A6A">
        <w:rPr>
          <w:rtl/>
        </w:rPr>
        <w:t>عام</w:t>
      </w:r>
      <w:r>
        <w:rPr>
          <w:rtl/>
        </w:rPr>
        <w:t xml:space="preserve"> </w:t>
      </w:r>
      <w:r w:rsidRPr="006B3A6A">
        <w:rPr>
          <w:rtl/>
        </w:rPr>
        <w:t>2009</w:t>
      </w:r>
      <w:r>
        <w:rPr>
          <w:rtl/>
        </w:rPr>
        <w:t xml:space="preserve"> </w:t>
      </w:r>
      <w:r w:rsidRPr="006B3A6A">
        <w:rPr>
          <w:rtl/>
        </w:rPr>
        <w:t>أيضا،</w:t>
      </w:r>
      <w:r>
        <w:rPr>
          <w:rtl/>
        </w:rPr>
        <w:t xml:space="preserve"> </w:t>
      </w:r>
      <w:r w:rsidRPr="006B3A6A">
        <w:rPr>
          <w:rtl/>
        </w:rPr>
        <w:t>أتمت</w:t>
      </w:r>
      <w:r>
        <w:rPr>
          <w:rtl/>
        </w:rPr>
        <w:t xml:space="preserve"> </w:t>
      </w:r>
      <w:r w:rsidRPr="006B3A6A">
        <w:rPr>
          <w:rtl/>
        </w:rPr>
        <w:t>نسبة</w:t>
      </w:r>
      <w:r>
        <w:rPr>
          <w:rtl/>
        </w:rPr>
        <w:t xml:space="preserve"> </w:t>
      </w:r>
      <w:r w:rsidRPr="006B3A6A">
        <w:rPr>
          <w:rtl/>
        </w:rPr>
        <w:t>19</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مدرسي</w:t>
      </w:r>
      <w:r>
        <w:rPr>
          <w:rtl/>
        </w:rPr>
        <w:t xml:space="preserve"> </w:t>
      </w:r>
      <w:r w:rsidRPr="006B3A6A">
        <w:rPr>
          <w:rtl/>
        </w:rPr>
        <w:t>المدارس</w:t>
      </w:r>
      <w:r>
        <w:rPr>
          <w:rtl/>
        </w:rPr>
        <w:t xml:space="preserve"> </w:t>
      </w:r>
      <w:r w:rsidRPr="006B3A6A">
        <w:rPr>
          <w:rtl/>
        </w:rPr>
        <w:t>الابتدائية</w:t>
      </w:r>
      <w:r>
        <w:rPr>
          <w:rtl/>
        </w:rPr>
        <w:t xml:space="preserve"> </w:t>
      </w:r>
      <w:r w:rsidRPr="006B3A6A">
        <w:rPr>
          <w:rtl/>
        </w:rPr>
        <w:t>(واحد</w:t>
      </w:r>
      <w:r>
        <w:rPr>
          <w:rtl/>
        </w:rPr>
        <w:t xml:space="preserve"> </w:t>
      </w:r>
      <w:r w:rsidRPr="006B3A6A">
        <w:rPr>
          <w:rtl/>
        </w:rPr>
        <w:t>من</w:t>
      </w:r>
      <w:r>
        <w:rPr>
          <w:rtl/>
        </w:rPr>
        <w:t xml:space="preserve"> </w:t>
      </w:r>
      <w:r w:rsidRPr="006B3A6A">
        <w:rPr>
          <w:rtl/>
        </w:rPr>
        <w:t>كل</w:t>
      </w:r>
      <w:r>
        <w:rPr>
          <w:rtl/>
        </w:rPr>
        <w:t xml:space="preserve"> </w:t>
      </w:r>
      <w:r w:rsidRPr="006B3A6A">
        <w:rPr>
          <w:rtl/>
        </w:rPr>
        <w:t>خمسة)</w:t>
      </w:r>
      <w:r>
        <w:rPr>
          <w:rtl/>
        </w:rPr>
        <w:t xml:space="preserve"> </w:t>
      </w:r>
      <w:r w:rsidRPr="006B3A6A">
        <w:rPr>
          <w:rtl/>
        </w:rPr>
        <w:t>دورة</w:t>
      </w:r>
      <w:r>
        <w:rPr>
          <w:rtl/>
        </w:rPr>
        <w:t xml:space="preserve"> </w:t>
      </w:r>
      <w:r w:rsidRPr="006B3A6A">
        <w:rPr>
          <w:rtl/>
        </w:rPr>
        <w:t>تدريبية</w:t>
      </w:r>
      <w:r>
        <w:rPr>
          <w:rtl/>
        </w:rPr>
        <w:t xml:space="preserve"> </w:t>
      </w:r>
      <w:r w:rsidRPr="006B3A6A">
        <w:rPr>
          <w:rtl/>
        </w:rPr>
        <w:t>أثناء</w:t>
      </w:r>
      <w:r>
        <w:rPr>
          <w:rtl/>
        </w:rPr>
        <w:t xml:space="preserve"> </w:t>
      </w:r>
      <w:r w:rsidRPr="006B3A6A">
        <w:rPr>
          <w:rtl/>
        </w:rPr>
        <w:t>الخدمة،</w:t>
      </w:r>
      <w:r>
        <w:rPr>
          <w:rtl/>
        </w:rPr>
        <w:t xml:space="preserve"> </w:t>
      </w:r>
      <w:r w:rsidRPr="006B3A6A">
        <w:rPr>
          <w:rtl/>
        </w:rPr>
        <w:t>بالمقارنة</w:t>
      </w:r>
      <w:r>
        <w:rPr>
          <w:rtl/>
        </w:rPr>
        <w:t xml:space="preserve"> </w:t>
      </w:r>
      <w:r w:rsidRPr="006B3A6A">
        <w:rPr>
          <w:rtl/>
        </w:rPr>
        <w:t>مع</w:t>
      </w:r>
      <w:r>
        <w:rPr>
          <w:rtl/>
        </w:rPr>
        <w:t xml:space="preserve"> </w:t>
      </w:r>
      <w:r w:rsidRPr="006B3A6A">
        <w:rPr>
          <w:rtl/>
        </w:rPr>
        <w:t>16</w:t>
      </w:r>
      <w:r>
        <w:rPr>
          <w:rtl/>
        </w:rPr>
        <w:t xml:space="preserve"> </w:t>
      </w:r>
      <w:r w:rsidRPr="006B3A6A">
        <w:rPr>
          <w:rtl/>
        </w:rPr>
        <w:t>في</w:t>
      </w:r>
      <w:r>
        <w:rPr>
          <w:rtl/>
        </w:rPr>
        <w:t xml:space="preserve"> </w:t>
      </w:r>
      <w:r w:rsidRPr="006B3A6A">
        <w:rPr>
          <w:rtl/>
        </w:rPr>
        <w:t>المائة</w:t>
      </w:r>
      <w:r>
        <w:rPr>
          <w:rtl/>
        </w:rPr>
        <w:t xml:space="preserve"> </w:t>
      </w:r>
      <w:r w:rsidRPr="006B3A6A">
        <w:rPr>
          <w:rtl/>
        </w:rPr>
        <w:t>في</w:t>
      </w:r>
      <w:r>
        <w:rPr>
          <w:rtl/>
        </w:rPr>
        <w:t xml:space="preserve"> </w:t>
      </w:r>
      <w:r w:rsidRPr="006B3A6A">
        <w:rPr>
          <w:rtl/>
        </w:rPr>
        <w:t>عام</w:t>
      </w:r>
      <w:r>
        <w:rPr>
          <w:rtl/>
        </w:rPr>
        <w:t xml:space="preserve"> </w:t>
      </w:r>
      <w:r w:rsidRPr="006B3A6A">
        <w:rPr>
          <w:rtl/>
        </w:rPr>
        <w:t>2008.</w:t>
      </w:r>
      <w:r>
        <w:rPr>
          <w:rtl/>
        </w:rPr>
        <w:t xml:space="preserve"> </w:t>
      </w:r>
      <w:r w:rsidRPr="006B3A6A">
        <w:rPr>
          <w:rtl/>
        </w:rPr>
        <w:t>وفي</w:t>
      </w:r>
      <w:r>
        <w:rPr>
          <w:rtl/>
        </w:rPr>
        <w:t xml:space="preserve"> </w:t>
      </w:r>
      <w:r w:rsidRPr="006B3A6A">
        <w:rPr>
          <w:rtl/>
        </w:rPr>
        <w:t>المتوسط،</w:t>
      </w:r>
      <w:r>
        <w:rPr>
          <w:rtl/>
        </w:rPr>
        <w:t xml:space="preserve"> </w:t>
      </w:r>
      <w:r w:rsidRPr="006B3A6A">
        <w:rPr>
          <w:rtl/>
        </w:rPr>
        <w:t>يقوم</w:t>
      </w:r>
      <w:r>
        <w:rPr>
          <w:rtl/>
        </w:rPr>
        <w:t xml:space="preserve"> </w:t>
      </w:r>
      <w:r w:rsidRPr="006B3A6A">
        <w:rPr>
          <w:rtl/>
        </w:rPr>
        <w:t>80</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المعلمين</w:t>
      </w:r>
      <w:r>
        <w:rPr>
          <w:rtl/>
        </w:rPr>
        <w:t xml:space="preserve"> </w:t>
      </w:r>
      <w:r w:rsidRPr="006B3A6A">
        <w:rPr>
          <w:rtl/>
        </w:rPr>
        <w:t>بالتدريس</w:t>
      </w:r>
      <w:r>
        <w:rPr>
          <w:rtl/>
        </w:rPr>
        <w:t xml:space="preserve"> </w:t>
      </w:r>
      <w:r w:rsidRPr="006B3A6A">
        <w:rPr>
          <w:rtl/>
        </w:rPr>
        <w:t>في</w:t>
      </w:r>
      <w:r>
        <w:rPr>
          <w:rtl/>
        </w:rPr>
        <w:t xml:space="preserve"> </w:t>
      </w:r>
      <w:r w:rsidRPr="006B3A6A">
        <w:rPr>
          <w:rtl/>
        </w:rPr>
        <w:t>المدارس</w:t>
      </w:r>
      <w:r>
        <w:rPr>
          <w:rtl/>
        </w:rPr>
        <w:t xml:space="preserve"> </w:t>
      </w:r>
      <w:r w:rsidRPr="006B3A6A">
        <w:rPr>
          <w:rtl/>
        </w:rPr>
        <w:t>الريفية،</w:t>
      </w:r>
      <w:r>
        <w:rPr>
          <w:rtl/>
        </w:rPr>
        <w:t xml:space="preserve"> </w:t>
      </w:r>
      <w:r w:rsidRPr="006B3A6A">
        <w:rPr>
          <w:rtl/>
        </w:rPr>
        <w:t>و</w:t>
      </w:r>
      <w:r>
        <w:rPr>
          <w:rtl/>
        </w:rPr>
        <w:t xml:space="preserve"> </w:t>
      </w:r>
      <w:r w:rsidRPr="006B3A6A">
        <w:rPr>
          <w:rtl/>
        </w:rPr>
        <w:t>17</w:t>
      </w:r>
      <w:r>
        <w:rPr>
          <w:rtl/>
        </w:rPr>
        <w:t xml:space="preserve"> </w:t>
      </w:r>
      <w:r w:rsidRPr="006B3A6A">
        <w:rPr>
          <w:rtl/>
        </w:rPr>
        <w:t>في</w:t>
      </w:r>
      <w:r>
        <w:rPr>
          <w:rtl/>
        </w:rPr>
        <w:t xml:space="preserve"> </w:t>
      </w:r>
      <w:r w:rsidRPr="006B3A6A">
        <w:rPr>
          <w:rtl/>
        </w:rPr>
        <w:t>المائة</w:t>
      </w:r>
      <w:r>
        <w:rPr>
          <w:rtl/>
        </w:rPr>
        <w:t xml:space="preserve"> </w:t>
      </w:r>
      <w:r w:rsidRPr="006B3A6A">
        <w:rPr>
          <w:rtl/>
        </w:rPr>
        <w:t>في</w:t>
      </w:r>
      <w:r>
        <w:rPr>
          <w:rtl/>
        </w:rPr>
        <w:t xml:space="preserve"> </w:t>
      </w:r>
      <w:r w:rsidRPr="006B3A6A">
        <w:rPr>
          <w:rtl/>
        </w:rPr>
        <w:t>المدارس</w:t>
      </w:r>
      <w:r>
        <w:rPr>
          <w:rtl/>
        </w:rPr>
        <w:t xml:space="preserve"> </w:t>
      </w:r>
      <w:r w:rsidRPr="006B3A6A">
        <w:rPr>
          <w:rtl/>
        </w:rPr>
        <w:t>الحضرية،</w:t>
      </w:r>
      <w:r>
        <w:rPr>
          <w:rtl/>
        </w:rPr>
        <w:t xml:space="preserve"> </w:t>
      </w:r>
      <w:r w:rsidRPr="006B3A6A">
        <w:rPr>
          <w:rtl/>
        </w:rPr>
        <w:t>و</w:t>
      </w:r>
      <w:r>
        <w:rPr>
          <w:rtl/>
        </w:rPr>
        <w:t xml:space="preserve"> </w:t>
      </w:r>
      <w:r w:rsidRPr="006B3A6A">
        <w:rPr>
          <w:rtl/>
        </w:rPr>
        <w:t>3</w:t>
      </w:r>
      <w:r>
        <w:rPr>
          <w:rtl/>
        </w:rPr>
        <w:t xml:space="preserve"> </w:t>
      </w:r>
      <w:r w:rsidRPr="006B3A6A">
        <w:rPr>
          <w:rtl/>
        </w:rPr>
        <w:t>في</w:t>
      </w:r>
      <w:r>
        <w:rPr>
          <w:rtl/>
        </w:rPr>
        <w:t xml:space="preserve"> </w:t>
      </w:r>
      <w:r w:rsidRPr="006B3A6A">
        <w:rPr>
          <w:rtl/>
        </w:rPr>
        <w:t>المائة</w:t>
      </w:r>
      <w:r>
        <w:rPr>
          <w:rtl/>
        </w:rPr>
        <w:t xml:space="preserve"> </w:t>
      </w:r>
      <w:r w:rsidRPr="006B3A6A">
        <w:rPr>
          <w:rtl/>
        </w:rPr>
        <w:t>يدرِّسون</w:t>
      </w:r>
      <w:r>
        <w:rPr>
          <w:rtl/>
        </w:rPr>
        <w:t xml:space="preserve"> </w:t>
      </w:r>
      <w:r w:rsidRPr="006B3A6A">
        <w:rPr>
          <w:rtl/>
        </w:rPr>
        <w:t>في</w:t>
      </w:r>
      <w:r>
        <w:rPr>
          <w:rtl/>
        </w:rPr>
        <w:t xml:space="preserve"> </w:t>
      </w:r>
      <w:r w:rsidRPr="006B3A6A">
        <w:rPr>
          <w:rtl/>
        </w:rPr>
        <w:t>مدارس</w:t>
      </w:r>
      <w:r>
        <w:rPr>
          <w:rtl/>
        </w:rPr>
        <w:t xml:space="preserve"> </w:t>
      </w:r>
      <w:r w:rsidRPr="006B3A6A">
        <w:rPr>
          <w:rtl/>
        </w:rPr>
        <w:t>لم</w:t>
      </w:r>
      <w:r>
        <w:rPr>
          <w:rtl/>
        </w:rPr>
        <w:t xml:space="preserve"> </w:t>
      </w:r>
      <w:r w:rsidRPr="006B3A6A">
        <w:rPr>
          <w:rtl/>
        </w:rPr>
        <w:t>يتم</w:t>
      </w:r>
      <w:r>
        <w:rPr>
          <w:rtl/>
        </w:rPr>
        <w:t xml:space="preserve"> </w:t>
      </w:r>
      <w:r w:rsidRPr="006B3A6A">
        <w:rPr>
          <w:rtl/>
        </w:rPr>
        <w:t>تصنيفها</w:t>
      </w:r>
      <w:r>
        <w:rPr>
          <w:rtl/>
        </w:rPr>
        <w:t xml:space="preserve"> </w:t>
      </w:r>
      <w:r w:rsidRPr="006B3A6A">
        <w:rPr>
          <w:rtl/>
        </w:rPr>
        <w:t>كمدارس</w:t>
      </w:r>
      <w:r>
        <w:rPr>
          <w:rtl/>
        </w:rPr>
        <w:t xml:space="preserve"> </w:t>
      </w:r>
      <w:r w:rsidRPr="006B3A6A">
        <w:rPr>
          <w:rtl/>
        </w:rPr>
        <w:t>حضرية</w:t>
      </w:r>
      <w:r>
        <w:rPr>
          <w:rtl/>
        </w:rPr>
        <w:t xml:space="preserve"> </w:t>
      </w:r>
      <w:r w:rsidRPr="006B3A6A">
        <w:rPr>
          <w:rtl/>
        </w:rPr>
        <w:t>أو</w:t>
      </w:r>
      <w:r>
        <w:rPr>
          <w:rtl/>
        </w:rPr>
        <w:t xml:space="preserve"> </w:t>
      </w:r>
      <w:r w:rsidRPr="006B3A6A">
        <w:rPr>
          <w:rtl/>
        </w:rPr>
        <w:t>ريفية</w:t>
      </w:r>
      <w:r>
        <w:rPr>
          <w:rtl/>
        </w:rPr>
        <w:t xml:space="preserve"> </w:t>
      </w:r>
      <w:r w:rsidRPr="006B3A6A">
        <w:rPr>
          <w:rtl/>
        </w:rPr>
        <w:t>(نظام</w:t>
      </w:r>
      <w:r>
        <w:rPr>
          <w:rtl/>
        </w:rPr>
        <w:t xml:space="preserve"> </w:t>
      </w:r>
      <w:r w:rsidRPr="006B3A6A">
        <w:rPr>
          <w:rtl/>
        </w:rPr>
        <w:t>المعلومات</w:t>
      </w:r>
      <w:r>
        <w:rPr>
          <w:rtl/>
        </w:rPr>
        <w:t xml:space="preserve"> </w:t>
      </w:r>
      <w:r w:rsidRPr="006B3A6A">
        <w:rPr>
          <w:rtl/>
        </w:rPr>
        <w:t>المتعلقة</w:t>
      </w:r>
      <w:r>
        <w:rPr>
          <w:rtl/>
        </w:rPr>
        <w:t xml:space="preserve"> </w:t>
      </w:r>
      <w:r w:rsidRPr="006B3A6A">
        <w:rPr>
          <w:rtl/>
        </w:rPr>
        <w:t>بإدارة</w:t>
      </w:r>
      <w:r>
        <w:rPr>
          <w:rtl/>
        </w:rPr>
        <w:t xml:space="preserve"> </w:t>
      </w:r>
      <w:r w:rsidRPr="006B3A6A">
        <w:rPr>
          <w:rtl/>
        </w:rPr>
        <w:t>التعليم</w:t>
      </w:r>
      <w:r>
        <w:rPr>
          <w:rtl/>
        </w:rPr>
        <w:t xml:space="preserve"> </w:t>
      </w:r>
      <w:r w:rsidRPr="006B3A6A">
        <w:rPr>
          <w:rtl/>
        </w:rPr>
        <w:t>في</w:t>
      </w:r>
      <w:r>
        <w:rPr>
          <w:rtl/>
        </w:rPr>
        <w:t xml:space="preserve"> </w:t>
      </w:r>
      <w:r w:rsidRPr="006B3A6A">
        <w:rPr>
          <w:rtl/>
        </w:rPr>
        <w:t>فانواتو،</w:t>
      </w:r>
      <w:r>
        <w:rPr>
          <w:rtl/>
        </w:rPr>
        <w:t xml:space="preserve"> </w:t>
      </w:r>
      <w:r w:rsidRPr="006B3A6A">
        <w:rPr>
          <w:rtl/>
        </w:rPr>
        <w:t>2009).</w:t>
      </w:r>
      <w:r>
        <w:rPr>
          <w:rtl/>
        </w:rPr>
        <w:t xml:space="preserve"> </w:t>
      </w:r>
      <w:r w:rsidRPr="006B3A6A">
        <w:rPr>
          <w:rtl/>
        </w:rPr>
        <w:t>ومنذ</w:t>
      </w:r>
      <w:r>
        <w:rPr>
          <w:rtl/>
        </w:rPr>
        <w:t xml:space="preserve"> </w:t>
      </w:r>
      <w:r w:rsidRPr="006B3A6A">
        <w:rPr>
          <w:rtl/>
        </w:rPr>
        <w:t>عام</w:t>
      </w:r>
      <w:r>
        <w:rPr>
          <w:rtl/>
        </w:rPr>
        <w:t xml:space="preserve"> </w:t>
      </w:r>
      <w:r w:rsidRPr="006B3A6A">
        <w:rPr>
          <w:rtl/>
        </w:rPr>
        <w:t>2007،</w:t>
      </w:r>
      <w:r>
        <w:rPr>
          <w:rtl/>
        </w:rPr>
        <w:t xml:space="preserve"> </w:t>
      </w:r>
      <w:r w:rsidRPr="006B3A6A">
        <w:rPr>
          <w:rtl/>
        </w:rPr>
        <w:t>يزيد</w:t>
      </w:r>
      <w:r>
        <w:rPr>
          <w:rtl/>
        </w:rPr>
        <w:t xml:space="preserve"> </w:t>
      </w:r>
      <w:r w:rsidRPr="006B3A6A">
        <w:rPr>
          <w:rtl/>
        </w:rPr>
        <w:t>عدد</w:t>
      </w:r>
      <w:r>
        <w:rPr>
          <w:rtl/>
        </w:rPr>
        <w:t xml:space="preserve"> </w:t>
      </w:r>
      <w:r w:rsidRPr="006B3A6A">
        <w:rPr>
          <w:rtl/>
        </w:rPr>
        <w:t>المعلمين</w:t>
      </w:r>
      <w:r>
        <w:rPr>
          <w:rtl/>
        </w:rPr>
        <w:t xml:space="preserve"> </w:t>
      </w:r>
      <w:r w:rsidRPr="006B3A6A">
        <w:rPr>
          <w:rtl/>
        </w:rPr>
        <w:t>على</w:t>
      </w:r>
      <w:r>
        <w:rPr>
          <w:rtl/>
        </w:rPr>
        <w:t xml:space="preserve"> </w:t>
      </w:r>
      <w:r w:rsidRPr="006B3A6A">
        <w:rPr>
          <w:rtl/>
        </w:rPr>
        <w:t>عدد</w:t>
      </w:r>
      <w:r>
        <w:rPr>
          <w:rtl/>
        </w:rPr>
        <w:t xml:space="preserve"> </w:t>
      </w:r>
      <w:r w:rsidRPr="006B3A6A">
        <w:rPr>
          <w:rtl/>
        </w:rPr>
        <w:t>المعلمات،</w:t>
      </w:r>
      <w:r>
        <w:rPr>
          <w:rtl/>
        </w:rPr>
        <w:t xml:space="preserve"> </w:t>
      </w:r>
      <w:r w:rsidRPr="006B3A6A">
        <w:rPr>
          <w:rtl/>
        </w:rPr>
        <w:t>ولكن</w:t>
      </w:r>
      <w:r>
        <w:rPr>
          <w:rtl/>
        </w:rPr>
        <w:t xml:space="preserve"> </w:t>
      </w:r>
      <w:r w:rsidRPr="006B3A6A">
        <w:rPr>
          <w:rtl/>
        </w:rPr>
        <w:t>البيانات</w:t>
      </w:r>
      <w:r>
        <w:rPr>
          <w:rtl/>
        </w:rPr>
        <w:t xml:space="preserve"> </w:t>
      </w:r>
      <w:r w:rsidRPr="006B3A6A">
        <w:rPr>
          <w:rtl/>
        </w:rPr>
        <w:t>الواردة</w:t>
      </w:r>
      <w:r>
        <w:rPr>
          <w:rtl/>
        </w:rPr>
        <w:t xml:space="preserve"> </w:t>
      </w:r>
      <w:r w:rsidRPr="006B3A6A">
        <w:rPr>
          <w:rtl/>
        </w:rPr>
        <w:t>أدناه</w:t>
      </w:r>
      <w:r>
        <w:rPr>
          <w:rtl/>
        </w:rPr>
        <w:t xml:space="preserve"> </w:t>
      </w:r>
      <w:r w:rsidRPr="006B3A6A">
        <w:rPr>
          <w:rtl/>
        </w:rPr>
        <w:t>لا</w:t>
      </w:r>
      <w:r>
        <w:rPr>
          <w:rtl/>
        </w:rPr>
        <w:t xml:space="preserve"> </w:t>
      </w:r>
      <w:r w:rsidRPr="006B3A6A">
        <w:rPr>
          <w:rtl/>
        </w:rPr>
        <w:t>تبين</w:t>
      </w:r>
      <w:r>
        <w:rPr>
          <w:rtl/>
        </w:rPr>
        <w:t xml:space="preserve"> </w:t>
      </w:r>
      <w:r w:rsidRPr="006B3A6A">
        <w:rPr>
          <w:rtl/>
        </w:rPr>
        <w:t>ما</w:t>
      </w:r>
      <w:r>
        <w:rPr>
          <w:rtl/>
        </w:rPr>
        <w:t xml:space="preserve"> </w:t>
      </w:r>
      <w:r w:rsidRPr="006B3A6A">
        <w:rPr>
          <w:rtl/>
        </w:rPr>
        <w:t>إذا</w:t>
      </w:r>
      <w:r>
        <w:rPr>
          <w:rtl/>
        </w:rPr>
        <w:t xml:space="preserve"> </w:t>
      </w:r>
      <w:r w:rsidRPr="006B3A6A">
        <w:rPr>
          <w:rtl/>
        </w:rPr>
        <w:t>كان</w:t>
      </w:r>
      <w:r>
        <w:rPr>
          <w:rtl/>
        </w:rPr>
        <w:t xml:space="preserve"> </w:t>
      </w:r>
      <w:r w:rsidRPr="006B3A6A">
        <w:rPr>
          <w:rtl/>
        </w:rPr>
        <w:t>المعلمون</w:t>
      </w:r>
      <w:r>
        <w:rPr>
          <w:rtl/>
        </w:rPr>
        <w:t xml:space="preserve"> </w:t>
      </w:r>
      <w:r w:rsidRPr="006B3A6A">
        <w:rPr>
          <w:rtl/>
        </w:rPr>
        <w:t>يعملون</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(انظر</w:t>
      </w:r>
      <w:r>
        <w:rPr>
          <w:rtl/>
        </w:rPr>
        <w:t xml:space="preserve"> </w:t>
      </w:r>
      <w:r w:rsidRPr="006B3A6A">
        <w:rPr>
          <w:rtl/>
        </w:rPr>
        <w:t>الجدول</w:t>
      </w:r>
      <w:r>
        <w:rPr>
          <w:rtl/>
        </w:rPr>
        <w:t xml:space="preserve"> </w:t>
      </w:r>
      <w:r w:rsidRPr="006B3A6A">
        <w:rPr>
          <w:rtl/>
        </w:rPr>
        <w:t>18).</w:t>
      </w:r>
      <w:r>
        <w:rPr>
          <w:rtl/>
        </w:rPr>
        <w:t xml:space="preserve"> </w:t>
      </w:r>
    </w:p>
    <w:p w:rsidR="0039530D" w:rsidRPr="003D0A3F" w:rsidRDefault="0039530D" w:rsidP="0039530D">
      <w:pPr>
        <w:pStyle w:val="SingleTxt"/>
        <w:spacing w:after="0" w:line="120" w:lineRule="exact"/>
        <w:rPr>
          <w:sz w:val="10"/>
          <w:rtl/>
        </w:rPr>
      </w:pPr>
      <w:bookmarkStart w:id="5" w:name="_Toc354485468"/>
    </w:p>
    <w:p w:rsidR="0039530D" w:rsidRPr="006B3A6A" w:rsidRDefault="005667A7" w:rsidP="0039530D">
      <w:pPr>
        <w:pStyle w:val="SingleTxt"/>
        <w:spacing w:after="0"/>
        <w:ind w:left="1267" w:right="1267"/>
        <w:rPr>
          <w:rtl/>
        </w:rPr>
      </w:pPr>
      <w:r>
        <w:rPr>
          <w:rtl/>
        </w:rPr>
        <w:br w:type="page"/>
      </w:r>
      <w:r w:rsidR="0039530D" w:rsidRPr="006B3A6A">
        <w:rPr>
          <w:rtl/>
        </w:rPr>
        <w:t>الجدول</w:t>
      </w:r>
      <w:r w:rsidR="0039530D">
        <w:rPr>
          <w:rtl/>
        </w:rPr>
        <w:t xml:space="preserve"> </w:t>
      </w:r>
      <w:r w:rsidR="0039530D" w:rsidRPr="006B3A6A">
        <w:rPr>
          <w:rtl/>
        </w:rPr>
        <w:t>18</w:t>
      </w:r>
      <w:r w:rsidR="0039530D">
        <w:rPr>
          <w:rtl/>
        </w:rPr>
        <w:t xml:space="preserve"> </w:t>
      </w:r>
    </w:p>
    <w:p w:rsidR="0039530D"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B3A6A">
        <w:rPr>
          <w:rtl/>
        </w:rPr>
        <w:t>العدد</w:t>
      </w:r>
      <w:r>
        <w:rPr>
          <w:rtl/>
        </w:rPr>
        <w:t xml:space="preserve"> </w:t>
      </w:r>
      <w:r w:rsidRPr="006B3A6A">
        <w:rPr>
          <w:rtl/>
        </w:rPr>
        <w:t>الإجمالي</w:t>
      </w:r>
      <w:r>
        <w:rPr>
          <w:rtl/>
        </w:rPr>
        <w:t xml:space="preserve"> </w:t>
      </w:r>
      <w:r w:rsidRPr="006B3A6A">
        <w:rPr>
          <w:rtl/>
        </w:rPr>
        <w:t>لمعلمي</w:t>
      </w:r>
      <w:r>
        <w:rPr>
          <w:rtl/>
        </w:rPr>
        <w:t xml:space="preserve"> </w:t>
      </w:r>
      <w:r w:rsidRPr="006B3A6A">
        <w:rPr>
          <w:rtl/>
        </w:rPr>
        <w:t>المرحلة</w:t>
      </w:r>
      <w:r>
        <w:rPr>
          <w:rtl/>
        </w:rPr>
        <w:t xml:space="preserve"> </w:t>
      </w:r>
      <w:r w:rsidRPr="006B3A6A">
        <w:rPr>
          <w:rtl/>
        </w:rPr>
        <w:t>الثانوية</w:t>
      </w:r>
      <w:r>
        <w:rPr>
          <w:rtl/>
        </w:rPr>
        <w:t xml:space="preserve"> </w:t>
      </w:r>
      <w:r w:rsidRPr="006B3A6A">
        <w:rPr>
          <w:rtl/>
        </w:rPr>
        <w:t>حسب</w:t>
      </w:r>
      <w:r>
        <w:rPr>
          <w:rtl/>
        </w:rPr>
        <w:t xml:space="preserve"> </w:t>
      </w:r>
      <w:r w:rsidRPr="006B3A6A">
        <w:rPr>
          <w:rtl/>
        </w:rPr>
        <w:t>النوع:</w:t>
      </w:r>
      <w:r>
        <w:rPr>
          <w:rtl/>
        </w:rPr>
        <w:t xml:space="preserve"> </w:t>
      </w:r>
      <w:r w:rsidRPr="006B3A6A">
        <w:rPr>
          <w:rtl/>
        </w:rPr>
        <w:t>2007-2009</w:t>
      </w:r>
      <w:r>
        <w:rPr>
          <w:rtl/>
        </w:rPr>
        <w:t xml:space="preserve"> </w:t>
      </w:r>
      <w:bookmarkEnd w:id="5"/>
    </w:p>
    <w:tbl>
      <w:tblPr>
        <w:bidiVisual/>
        <w:tblW w:w="7320" w:type="dxa"/>
        <w:tblInd w:w="1267" w:type="dxa"/>
        <w:tblLayout w:type="fixed"/>
        <w:tblCellMar>
          <w:left w:w="0" w:type="dxa"/>
          <w:right w:w="0" w:type="dxa"/>
        </w:tblCellMar>
        <w:tblLook w:val="0000"/>
      </w:tblPr>
      <w:tblGrid>
        <w:gridCol w:w="2453"/>
        <w:gridCol w:w="695"/>
        <w:gridCol w:w="610"/>
        <w:gridCol w:w="85"/>
        <w:gridCol w:w="695"/>
        <w:gridCol w:w="615"/>
        <w:gridCol w:w="81"/>
        <w:gridCol w:w="695"/>
        <w:gridCol w:w="695"/>
        <w:gridCol w:w="696"/>
      </w:tblGrid>
      <w:tr w:rsidR="0039530D" w:rsidRPr="003D0A3F" w:rsidTr="00E02BFD">
        <w:tblPrEx>
          <w:tblCellMar>
            <w:top w:w="0" w:type="dxa"/>
            <w:bottom w:w="0" w:type="dxa"/>
          </w:tblCellMar>
        </w:tblPrEx>
        <w:trPr>
          <w:cantSplit/>
          <w:tblHeader/>
        </w:trPr>
        <w:tc>
          <w:tcPr>
            <w:tcW w:w="2453" w:type="dxa"/>
            <w:tcBorders>
              <w:top w:val="single" w:sz="4" w:space="0" w:color="auto"/>
            </w:tcBorders>
            <w:shd w:val="clear" w:color="auto" w:fill="auto"/>
            <w:vAlign w:val="bottom"/>
          </w:tcPr>
          <w:p w:rsidR="0039530D" w:rsidRPr="003D0A3F" w:rsidRDefault="0039530D" w:rsidP="00E02BFD">
            <w:pPr>
              <w:tabs>
                <w:tab w:val="left" w:pos="288"/>
                <w:tab w:val="left" w:pos="576"/>
                <w:tab w:val="left" w:pos="864"/>
                <w:tab w:val="left" w:pos="1152"/>
              </w:tabs>
              <w:spacing w:before="80" w:after="80" w:line="240" w:lineRule="exact"/>
              <w:ind w:right="40"/>
              <w:rPr>
                <w:rFonts w:hint="cs"/>
                <w:i/>
                <w:iCs/>
                <w:sz w:val="16"/>
                <w:szCs w:val="24"/>
                <w:rtl/>
              </w:rPr>
            </w:pPr>
          </w:p>
        </w:tc>
        <w:tc>
          <w:tcPr>
            <w:tcW w:w="1305" w:type="dxa"/>
            <w:gridSpan w:val="2"/>
            <w:tcBorders>
              <w:top w:val="single" w:sz="4" w:space="0" w:color="auto"/>
              <w:bottom w:val="single" w:sz="4" w:space="0" w:color="auto"/>
            </w:tcBorders>
            <w:shd w:val="clear" w:color="auto" w:fill="auto"/>
            <w:vAlign w:val="bottom"/>
          </w:tcPr>
          <w:p w:rsidR="0039530D" w:rsidRPr="003D0A3F" w:rsidRDefault="0039530D" w:rsidP="00E02BFD">
            <w:pPr>
              <w:tabs>
                <w:tab w:val="left" w:pos="288"/>
                <w:tab w:val="left" w:pos="576"/>
                <w:tab w:val="left" w:pos="864"/>
                <w:tab w:val="left" w:pos="1152"/>
              </w:tabs>
              <w:spacing w:before="80" w:after="80" w:line="240" w:lineRule="exact"/>
              <w:ind w:right="144"/>
              <w:jc w:val="center"/>
              <w:rPr>
                <w:rFonts w:hint="cs"/>
                <w:i/>
                <w:iCs/>
                <w:sz w:val="16"/>
                <w:szCs w:val="24"/>
                <w:rtl/>
              </w:rPr>
            </w:pPr>
            <w:r w:rsidRPr="003D0A3F">
              <w:rPr>
                <w:i/>
                <w:iCs/>
                <w:sz w:val="16"/>
                <w:szCs w:val="24"/>
                <w:rtl/>
              </w:rPr>
              <w:t>٢٠٠٧</w:t>
            </w:r>
          </w:p>
        </w:tc>
        <w:tc>
          <w:tcPr>
            <w:tcW w:w="85" w:type="dxa"/>
            <w:tcBorders>
              <w:top w:val="single" w:sz="4" w:space="0" w:color="auto"/>
            </w:tcBorders>
            <w:shd w:val="clear" w:color="auto" w:fill="auto"/>
            <w:vAlign w:val="bottom"/>
          </w:tcPr>
          <w:p w:rsidR="0039530D" w:rsidRPr="003D0A3F" w:rsidRDefault="0039530D" w:rsidP="00E02BFD">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1310" w:type="dxa"/>
            <w:gridSpan w:val="2"/>
            <w:tcBorders>
              <w:top w:val="single" w:sz="4" w:space="0" w:color="auto"/>
              <w:bottom w:val="single" w:sz="4" w:space="0" w:color="auto"/>
            </w:tcBorders>
            <w:shd w:val="clear" w:color="auto" w:fill="auto"/>
            <w:vAlign w:val="bottom"/>
          </w:tcPr>
          <w:p w:rsidR="0039530D" w:rsidRPr="003D0A3F" w:rsidRDefault="0039530D" w:rsidP="00E02BFD">
            <w:pPr>
              <w:tabs>
                <w:tab w:val="left" w:pos="288"/>
                <w:tab w:val="left" w:pos="576"/>
                <w:tab w:val="left" w:pos="864"/>
                <w:tab w:val="left" w:pos="1152"/>
              </w:tabs>
              <w:spacing w:before="80" w:after="80" w:line="240" w:lineRule="exact"/>
              <w:ind w:right="144"/>
              <w:jc w:val="center"/>
              <w:rPr>
                <w:rFonts w:hint="cs"/>
                <w:i/>
                <w:iCs/>
                <w:sz w:val="16"/>
                <w:szCs w:val="24"/>
                <w:rtl/>
              </w:rPr>
            </w:pPr>
            <w:r w:rsidRPr="003D0A3F">
              <w:rPr>
                <w:i/>
                <w:iCs/>
                <w:sz w:val="16"/>
                <w:szCs w:val="24"/>
                <w:rtl/>
              </w:rPr>
              <w:t>٢٠٠٨</w:t>
            </w:r>
          </w:p>
        </w:tc>
        <w:tc>
          <w:tcPr>
            <w:tcW w:w="81" w:type="dxa"/>
            <w:tcBorders>
              <w:top w:val="single" w:sz="4" w:space="0" w:color="auto"/>
            </w:tcBorders>
            <w:shd w:val="clear" w:color="auto" w:fill="auto"/>
            <w:vAlign w:val="bottom"/>
          </w:tcPr>
          <w:p w:rsidR="0039530D" w:rsidRPr="003D0A3F" w:rsidRDefault="0039530D" w:rsidP="00E02BFD">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1390" w:type="dxa"/>
            <w:gridSpan w:val="2"/>
            <w:tcBorders>
              <w:top w:val="single" w:sz="4" w:space="0" w:color="auto"/>
              <w:bottom w:val="single" w:sz="4" w:space="0" w:color="auto"/>
            </w:tcBorders>
            <w:shd w:val="clear" w:color="auto" w:fill="auto"/>
            <w:vAlign w:val="bottom"/>
          </w:tcPr>
          <w:p w:rsidR="0039530D" w:rsidRPr="003D0A3F" w:rsidRDefault="0039530D" w:rsidP="00E02BFD">
            <w:pPr>
              <w:tabs>
                <w:tab w:val="left" w:pos="288"/>
                <w:tab w:val="left" w:pos="576"/>
                <w:tab w:val="left" w:pos="864"/>
                <w:tab w:val="left" w:pos="1152"/>
              </w:tabs>
              <w:spacing w:before="80" w:after="80" w:line="240" w:lineRule="exact"/>
              <w:ind w:right="144"/>
              <w:jc w:val="center"/>
              <w:rPr>
                <w:rFonts w:hint="cs"/>
                <w:i/>
                <w:iCs/>
                <w:sz w:val="16"/>
                <w:szCs w:val="24"/>
                <w:rtl/>
              </w:rPr>
            </w:pPr>
            <w:r w:rsidRPr="003D0A3F">
              <w:rPr>
                <w:i/>
                <w:iCs/>
                <w:sz w:val="16"/>
                <w:szCs w:val="24"/>
                <w:rtl/>
              </w:rPr>
              <w:t>٢٠٠٩</w:t>
            </w:r>
          </w:p>
        </w:tc>
        <w:tc>
          <w:tcPr>
            <w:tcW w:w="696" w:type="dxa"/>
            <w:tcBorders>
              <w:top w:val="single" w:sz="4" w:space="0" w:color="auto"/>
            </w:tcBorders>
            <w:shd w:val="clear" w:color="auto" w:fill="auto"/>
            <w:vAlign w:val="bottom"/>
          </w:tcPr>
          <w:p w:rsidR="0039530D" w:rsidRPr="003D0A3F" w:rsidRDefault="0039530D" w:rsidP="00E02BFD">
            <w:pPr>
              <w:tabs>
                <w:tab w:val="left" w:pos="288"/>
                <w:tab w:val="left" w:pos="576"/>
                <w:tab w:val="left" w:pos="864"/>
                <w:tab w:val="left" w:pos="1152"/>
              </w:tabs>
              <w:spacing w:before="80" w:after="80" w:line="240" w:lineRule="exact"/>
              <w:ind w:right="144"/>
              <w:jc w:val="center"/>
              <w:rPr>
                <w:rFonts w:hint="cs"/>
                <w:i/>
                <w:iCs/>
                <w:sz w:val="16"/>
                <w:szCs w:val="24"/>
                <w:rtl/>
              </w:rPr>
            </w:pPr>
          </w:p>
        </w:tc>
      </w:tr>
      <w:tr w:rsidR="0039530D" w:rsidRPr="003D0A3F" w:rsidTr="00E02BFD">
        <w:tblPrEx>
          <w:tblCellMar>
            <w:top w:w="0" w:type="dxa"/>
            <w:bottom w:w="0" w:type="dxa"/>
          </w:tblCellMar>
        </w:tblPrEx>
        <w:trPr>
          <w:cantSplit/>
          <w:tblHeader/>
        </w:trPr>
        <w:tc>
          <w:tcPr>
            <w:tcW w:w="2453" w:type="dxa"/>
            <w:tcBorders>
              <w:bottom w:val="single" w:sz="12" w:space="0" w:color="auto"/>
            </w:tcBorders>
            <w:shd w:val="clear" w:color="auto" w:fill="auto"/>
            <w:vAlign w:val="bottom"/>
          </w:tcPr>
          <w:p w:rsidR="0039530D" w:rsidRPr="003D0A3F" w:rsidRDefault="0039530D" w:rsidP="00E02BFD">
            <w:pPr>
              <w:pStyle w:val="DualTxt"/>
              <w:spacing w:after="80" w:line="240" w:lineRule="exact"/>
              <w:rPr>
                <w:i/>
                <w:iCs/>
                <w:sz w:val="16"/>
                <w:szCs w:val="24"/>
                <w:rtl/>
              </w:rPr>
            </w:pPr>
          </w:p>
        </w:tc>
        <w:tc>
          <w:tcPr>
            <w:tcW w:w="695" w:type="dxa"/>
            <w:tcBorders>
              <w:bottom w:val="single" w:sz="12" w:space="0" w:color="auto"/>
            </w:tcBorders>
            <w:shd w:val="clear" w:color="auto" w:fill="auto"/>
            <w:vAlign w:val="bottom"/>
          </w:tcPr>
          <w:p w:rsidR="0039530D" w:rsidRPr="003D0A3F" w:rsidRDefault="0039530D" w:rsidP="00E02BFD">
            <w:pPr>
              <w:pStyle w:val="DualTxt"/>
              <w:spacing w:after="80" w:line="240" w:lineRule="exact"/>
              <w:ind w:right="144"/>
              <w:rPr>
                <w:i/>
                <w:iCs/>
                <w:sz w:val="16"/>
                <w:szCs w:val="24"/>
                <w:rtl/>
              </w:rPr>
            </w:pPr>
            <w:r w:rsidRPr="003D0A3F">
              <w:rPr>
                <w:i/>
                <w:iCs/>
                <w:sz w:val="16"/>
                <w:szCs w:val="24"/>
                <w:rtl/>
              </w:rPr>
              <w:t>إناث</w:t>
            </w:r>
          </w:p>
        </w:tc>
        <w:tc>
          <w:tcPr>
            <w:tcW w:w="695" w:type="dxa"/>
            <w:gridSpan w:val="2"/>
            <w:tcBorders>
              <w:bottom w:val="single" w:sz="12" w:space="0" w:color="auto"/>
            </w:tcBorders>
            <w:shd w:val="clear" w:color="auto" w:fill="auto"/>
            <w:vAlign w:val="bottom"/>
          </w:tcPr>
          <w:p w:rsidR="0039530D" w:rsidRPr="003D0A3F" w:rsidRDefault="0039530D" w:rsidP="00E02BFD">
            <w:pPr>
              <w:pStyle w:val="DualTxt"/>
              <w:spacing w:after="80" w:line="240" w:lineRule="exact"/>
              <w:ind w:right="144"/>
              <w:rPr>
                <w:i/>
                <w:iCs/>
                <w:sz w:val="16"/>
                <w:szCs w:val="24"/>
                <w:rtl/>
              </w:rPr>
            </w:pPr>
            <w:r w:rsidRPr="003D0A3F">
              <w:rPr>
                <w:i/>
                <w:iCs/>
                <w:sz w:val="16"/>
                <w:szCs w:val="24"/>
                <w:rtl/>
              </w:rPr>
              <w:t>ذكور</w:t>
            </w:r>
          </w:p>
        </w:tc>
        <w:tc>
          <w:tcPr>
            <w:tcW w:w="695" w:type="dxa"/>
            <w:tcBorders>
              <w:bottom w:val="single" w:sz="12" w:space="0" w:color="auto"/>
            </w:tcBorders>
            <w:shd w:val="clear" w:color="auto" w:fill="auto"/>
            <w:vAlign w:val="bottom"/>
          </w:tcPr>
          <w:p w:rsidR="0039530D" w:rsidRPr="003D0A3F" w:rsidRDefault="0039530D" w:rsidP="00E02BFD">
            <w:pPr>
              <w:pStyle w:val="DualTxt"/>
              <w:spacing w:after="80" w:line="240" w:lineRule="exact"/>
              <w:ind w:right="144"/>
              <w:rPr>
                <w:i/>
                <w:iCs/>
                <w:sz w:val="16"/>
                <w:szCs w:val="24"/>
                <w:rtl/>
              </w:rPr>
            </w:pPr>
            <w:r w:rsidRPr="003D0A3F">
              <w:rPr>
                <w:i/>
                <w:iCs/>
                <w:sz w:val="16"/>
                <w:szCs w:val="24"/>
                <w:rtl/>
              </w:rPr>
              <w:t>إناث</w:t>
            </w:r>
          </w:p>
        </w:tc>
        <w:tc>
          <w:tcPr>
            <w:tcW w:w="696" w:type="dxa"/>
            <w:gridSpan w:val="2"/>
            <w:tcBorders>
              <w:bottom w:val="single" w:sz="12" w:space="0" w:color="auto"/>
            </w:tcBorders>
            <w:shd w:val="clear" w:color="auto" w:fill="auto"/>
            <w:vAlign w:val="bottom"/>
          </w:tcPr>
          <w:p w:rsidR="0039530D" w:rsidRPr="003D0A3F" w:rsidRDefault="0039530D" w:rsidP="00E02BFD">
            <w:pPr>
              <w:pStyle w:val="DualTxt"/>
              <w:spacing w:after="80" w:line="240" w:lineRule="exact"/>
              <w:ind w:right="144"/>
              <w:rPr>
                <w:i/>
                <w:iCs/>
                <w:sz w:val="16"/>
                <w:szCs w:val="24"/>
                <w:rtl/>
              </w:rPr>
            </w:pPr>
            <w:r w:rsidRPr="003D0A3F">
              <w:rPr>
                <w:i/>
                <w:iCs/>
                <w:sz w:val="16"/>
                <w:szCs w:val="24"/>
                <w:rtl/>
              </w:rPr>
              <w:t>ذكور</w:t>
            </w:r>
          </w:p>
        </w:tc>
        <w:tc>
          <w:tcPr>
            <w:tcW w:w="695" w:type="dxa"/>
            <w:tcBorders>
              <w:top w:val="single" w:sz="4" w:space="0" w:color="auto"/>
              <w:bottom w:val="single" w:sz="12" w:space="0" w:color="auto"/>
            </w:tcBorders>
            <w:shd w:val="clear" w:color="auto" w:fill="auto"/>
            <w:vAlign w:val="bottom"/>
          </w:tcPr>
          <w:p w:rsidR="0039530D" w:rsidRPr="003D0A3F" w:rsidRDefault="0039530D" w:rsidP="00E02BFD">
            <w:pPr>
              <w:pStyle w:val="DualTxt"/>
              <w:spacing w:after="80" w:line="240" w:lineRule="exact"/>
              <w:ind w:right="144"/>
              <w:rPr>
                <w:i/>
                <w:iCs/>
                <w:sz w:val="16"/>
                <w:szCs w:val="24"/>
                <w:rtl/>
              </w:rPr>
            </w:pPr>
            <w:r w:rsidRPr="003D0A3F">
              <w:rPr>
                <w:i/>
                <w:iCs/>
                <w:sz w:val="16"/>
                <w:szCs w:val="24"/>
                <w:rtl/>
              </w:rPr>
              <w:t>إناث</w:t>
            </w:r>
          </w:p>
        </w:tc>
        <w:tc>
          <w:tcPr>
            <w:tcW w:w="695" w:type="dxa"/>
            <w:tcBorders>
              <w:top w:val="single" w:sz="4" w:space="0" w:color="auto"/>
              <w:bottom w:val="single" w:sz="12" w:space="0" w:color="auto"/>
            </w:tcBorders>
            <w:shd w:val="clear" w:color="auto" w:fill="auto"/>
            <w:vAlign w:val="bottom"/>
          </w:tcPr>
          <w:p w:rsidR="0039530D" w:rsidRPr="003D0A3F" w:rsidRDefault="0039530D" w:rsidP="00E02BFD">
            <w:pPr>
              <w:pStyle w:val="DualTxt"/>
              <w:spacing w:after="80" w:line="240" w:lineRule="exact"/>
              <w:ind w:right="144"/>
              <w:rPr>
                <w:i/>
                <w:iCs/>
                <w:sz w:val="16"/>
                <w:szCs w:val="24"/>
                <w:rtl/>
              </w:rPr>
            </w:pPr>
            <w:r w:rsidRPr="003D0A3F">
              <w:rPr>
                <w:i/>
                <w:iCs/>
                <w:sz w:val="16"/>
                <w:szCs w:val="24"/>
                <w:rtl/>
              </w:rPr>
              <w:t>ذكور</w:t>
            </w:r>
          </w:p>
        </w:tc>
        <w:tc>
          <w:tcPr>
            <w:tcW w:w="696" w:type="dxa"/>
            <w:tcBorders>
              <w:bottom w:val="single" w:sz="12" w:space="0" w:color="auto"/>
            </w:tcBorders>
            <w:shd w:val="clear" w:color="auto" w:fill="auto"/>
            <w:vAlign w:val="bottom"/>
          </w:tcPr>
          <w:p w:rsidR="0039530D" w:rsidRPr="003D0A3F" w:rsidRDefault="0039530D" w:rsidP="00E02BFD">
            <w:pPr>
              <w:pStyle w:val="DualTxt"/>
              <w:spacing w:after="80" w:line="240" w:lineRule="exact"/>
              <w:ind w:right="144"/>
              <w:rPr>
                <w:i/>
                <w:iCs/>
                <w:sz w:val="16"/>
                <w:szCs w:val="24"/>
                <w:rtl/>
              </w:rPr>
            </w:pPr>
            <w:r w:rsidRPr="003D0A3F">
              <w:rPr>
                <w:i/>
                <w:iCs/>
                <w:sz w:val="16"/>
                <w:szCs w:val="24"/>
                <w:rtl/>
              </w:rPr>
              <w:t>المتوسط</w:t>
            </w:r>
          </w:p>
        </w:tc>
      </w:tr>
      <w:tr w:rsidR="0039530D" w:rsidRPr="003D0A3F" w:rsidTr="00E02BFD">
        <w:tblPrEx>
          <w:tblCellMar>
            <w:top w:w="0" w:type="dxa"/>
            <w:bottom w:w="0" w:type="dxa"/>
          </w:tblCellMar>
        </w:tblPrEx>
        <w:trPr>
          <w:cantSplit/>
          <w:trHeight w:hRule="exact" w:val="115"/>
          <w:tblHeader/>
        </w:trPr>
        <w:tc>
          <w:tcPr>
            <w:tcW w:w="2453" w:type="dxa"/>
            <w:tcBorders>
              <w:top w:val="single" w:sz="12" w:space="0" w:color="auto"/>
            </w:tcBorders>
            <w:shd w:val="clear" w:color="auto" w:fill="auto"/>
            <w:vAlign w:val="bottom"/>
          </w:tcPr>
          <w:p w:rsidR="0039530D" w:rsidRPr="003D0A3F" w:rsidRDefault="0039530D" w:rsidP="00E02BFD">
            <w:pPr>
              <w:pStyle w:val="DualTxt"/>
              <w:spacing w:before="40" w:after="80" w:line="240" w:lineRule="exact"/>
              <w:rPr>
                <w:sz w:val="16"/>
                <w:szCs w:val="24"/>
                <w:rtl/>
              </w:rPr>
            </w:pPr>
          </w:p>
        </w:tc>
        <w:tc>
          <w:tcPr>
            <w:tcW w:w="695" w:type="dxa"/>
            <w:tcBorders>
              <w:top w:val="single" w:sz="12" w:space="0" w:color="auto"/>
            </w:tcBorders>
            <w:shd w:val="clear" w:color="auto" w:fill="auto"/>
            <w:vAlign w:val="bottom"/>
          </w:tcPr>
          <w:p w:rsidR="0039530D" w:rsidRPr="003D0A3F" w:rsidRDefault="0039530D" w:rsidP="00E02BFD">
            <w:pPr>
              <w:pStyle w:val="DualTxt"/>
              <w:spacing w:before="40" w:after="80" w:line="240" w:lineRule="exact"/>
              <w:ind w:right="144"/>
              <w:rPr>
                <w:rFonts w:hint="cs"/>
                <w:sz w:val="16"/>
                <w:szCs w:val="24"/>
                <w:rtl/>
              </w:rPr>
            </w:pPr>
          </w:p>
        </w:tc>
        <w:tc>
          <w:tcPr>
            <w:tcW w:w="695" w:type="dxa"/>
            <w:gridSpan w:val="2"/>
            <w:tcBorders>
              <w:top w:val="single" w:sz="12" w:space="0" w:color="auto"/>
            </w:tcBorders>
            <w:shd w:val="clear" w:color="auto" w:fill="auto"/>
            <w:vAlign w:val="bottom"/>
          </w:tcPr>
          <w:p w:rsidR="0039530D" w:rsidRPr="003D0A3F" w:rsidRDefault="0039530D" w:rsidP="00E02BFD">
            <w:pPr>
              <w:pStyle w:val="DualTxt"/>
              <w:spacing w:before="40" w:after="80" w:line="240" w:lineRule="exact"/>
              <w:ind w:right="144"/>
              <w:rPr>
                <w:rFonts w:hint="cs"/>
                <w:sz w:val="16"/>
                <w:szCs w:val="24"/>
                <w:rtl/>
              </w:rPr>
            </w:pPr>
          </w:p>
        </w:tc>
        <w:tc>
          <w:tcPr>
            <w:tcW w:w="695" w:type="dxa"/>
            <w:tcBorders>
              <w:top w:val="single" w:sz="12" w:space="0" w:color="auto"/>
            </w:tcBorders>
            <w:shd w:val="clear" w:color="auto" w:fill="auto"/>
            <w:vAlign w:val="bottom"/>
          </w:tcPr>
          <w:p w:rsidR="0039530D" w:rsidRPr="003D0A3F" w:rsidRDefault="0039530D" w:rsidP="00E02BFD">
            <w:pPr>
              <w:pStyle w:val="DualTxt"/>
              <w:spacing w:before="40" w:after="80" w:line="240" w:lineRule="exact"/>
              <w:ind w:right="144"/>
              <w:rPr>
                <w:rFonts w:hint="cs"/>
                <w:sz w:val="16"/>
                <w:szCs w:val="24"/>
                <w:rtl/>
              </w:rPr>
            </w:pPr>
          </w:p>
        </w:tc>
        <w:tc>
          <w:tcPr>
            <w:tcW w:w="696" w:type="dxa"/>
            <w:gridSpan w:val="2"/>
            <w:tcBorders>
              <w:top w:val="single" w:sz="12" w:space="0" w:color="auto"/>
            </w:tcBorders>
            <w:shd w:val="clear" w:color="auto" w:fill="auto"/>
            <w:vAlign w:val="bottom"/>
          </w:tcPr>
          <w:p w:rsidR="0039530D" w:rsidRPr="003D0A3F" w:rsidRDefault="0039530D" w:rsidP="00E02BFD">
            <w:pPr>
              <w:pStyle w:val="DualTxt"/>
              <w:spacing w:before="40" w:after="80" w:line="240" w:lineRule="exact"/>
              <w:ind w:right="144"/>
              <w:rPr>
                <w:rFonts w:hint="cs"/>
                <w:sz w:val="16"/>
                <w:szCs w:val="24"/>
                <w:rtl/>
              </w:rPr>
            </w:pPr>
          </w:p>
        </w:tc>
        <w:tc>
          <w:tcPr>
            <w:tcW w:w="695" w:type="dxa"/>
            <w:tcBorders>
              <w:top w:val="single" w:sz="12" w:space="0" w:color="auto"/>
            </w:tcBorders>
            <w:shd w:val="clear" w:color="auto" w:fill="auto"/>
            <w:vAlign w:val="bottom"/>
          </w:tcPr>
          <w:p w:rsidR="0039530D" w:rsidRPr="003D0A3F" w:rsidRDefault="0039530D" w:rsidP="00E02BFD">
            <w:pPr>
              <w:pStyle w:val="DualTxt"/>
              <w:spacing w:before="40" w:after="80" w:line="240" w:lineRule="exact"/>
              <w:ind w:right="144"/>
              <w:rPr>
                <w:rFonts w:hint="cs"/>
                <w:sz w:val="16"/>
                <w:szCs w:val="24"/>
                <w:rtl/>
              </w:rPr>
            </w:pPr>
          </w:p>
        </w:tc>
        <w:tc>
          <w:tcPr>
            <w:tcW w:w="695" w:type="dxa"/>
            <w:tcBorders>
              <w:top w:val="single" w:sz="12" w:space="0" w:color="auto"/>
            </w:tcBorders>
            <w:shd w:val="clear" w:color="auto" w:fill="auto"/>
            <w:vAlign w:val="bottom"/>
          </w:tcPr>
          <w:p w:rsidR="0039530D" w:rsidRPr="003D0A3F" w:rsidRDefault="0039530D" w:rsidP="00E02BFD">
            <w:pPr>
              <w:pStyle w:val="DualTxt"/>
              <w:spacing w:before="40" w:after="80" w:line="240" w:lineRule="exact"/>
              <w:ind w:right="144"/>
              <w:rPr>
                <w:rFonts w:hint="cs"/>
                <w:sz w:val="16"/>
                <w:szCs w:val="24"/>
                <w:rtl/>
              </w:rPr>
            </w:pPr>
          </w:p>
        </w:tc>
        <w:tc>
          <w:tcPr>
            <w:tcW w:w="696" w:type="dxa"/>
            <w:tcBorders>
              <w:top w:val="single" w:sz="12" w:space="0" w:color="auto"/>
            </w:tcBorders>
            <w:shd w:val="clear" w:color="auto" w:fill="auto"/>
            <w:vAlign w:val="bottom"/>
          </w:tcPr>
          <w:p w:rsidR="0039530D" w:rsidRPr="003D0A3F" w:rsidRDefault="0039530D" w:rsidP="00E02BFD">
            <w:pPr>
              <w:pStyle w:val="DualTxt"/>
              <w:spacing w:before="40" w:after="80" w:line="240" w:lineRule="exact"/>
              <w:ind w:right="144"/>
              <w:rPr>
                <w:rFonts w:hint="cs"/>
                <w:sz w:val="16"/>
                <w:szCs w:val="24"/>
                <w:rtl/>
              </w:rPr>
            </w:pPr>
          </w:p>
        </w:tc>
      </w:tr>
      <w:tr w:rsidR="0039530D" w:rsidRPr="003D0A3F" w:rsidTr="00E02BFD">
        <w:tblPrEx>
          <w:tblCellMar>
            <w:top w:w="0" w:type="dxa"/>
            <w:bottom w:w="0" w:type="dxa"/>
          </w:tblCellMar>
        </w:tblPrEx>
        <w:trPr>
          <w:cantSplit/>
        </w:trPr>
        <w:tc>
          <w:tcPr>
            <w:tcW w:w="2453" w:type="dxa"/>
            <w:tcBorders>
              <w:bottom w:val="single" w:sz="12" w:space="0" w:color="auto"/>
            </w:tcBorders>
            <w:shd w:val="clear" w:color="auto" w:fill="auto"/>
            <w:vAlign w:val="bottom"/>
          </w:tcPr>
          <w:p w:rsidR="0039530D" w:rsidRPr="003D0A3F" w:rsidRDefault="0039530D" w:rsidP="00E02BFD">
            <w:pPr>
              <w:pStyle w:val="DualTxt"/>
              <w:spacing w:before="40" w:after="80" w:line="240" w:lineRule="exact"/>
              <w:rPr>
                <w:sz w:val="16"/>
                <w:szCs w:val="24"/>
                <w:rtl/>
              </w:rPr>
            </w:pPr>
            <w:r w:rsidRPr="003D0A3F">
              <w:rPr>
                <w:sz w:val="16"/>
                <w:szCs w:val="24"/>
                <w:rtl/>
              </w:rPr>
              <w:t>المرحلة</w:t>
            </w:r>
            <w:r>
              <w:rPr>
                <w:sz w:val="16"/>
                <w:szCs w:val="24"/>
                <w:rtl/>
              </w:rPr>
              <w:t xml:space="preserve"> </w:t>
            </w:r>
            <w:r w:rsidRPr="003D0A3F">
              <w:rPr>
                <w:sz w:val="16"/>
                <w:szCs w:val="24"/>
                <w:rtl/>
              </w:rPr>
              <w:t>الثانوية</w:t>
            </w:r>
            <w:r>
              <w:rPr>
                <w:sz w:val="16"/>
                <w:szCs w:val="24"/>
                <w:rtl/>
              </w:rPr>
              <w:t xml:space="preserve"> </w:t>
            </w:r>
            <w:r w:rsidRPr="003D0A3F">
              <w:rPr>
                <w:sz w:val="16"/>
                <w:szCs w:val="24"/>
                <w:rtl/>
              </w:rPr>
              <w:t>(السنة</w:t>
            </w:r>
            <w:r>
              <w:rPr>
                <w:sz w:val="16"/>
                <w:szCs w:val="24"/>
                <w:rtl/>
              </w:rPr>
              <w:t xml:space="preserve"> </w:t>
            </w:r>
            <w:r w:rsidRPr="003D0A3F">
              <w:rPr>
                <w:sz w:val="16"/>
                <w:szCs w:val="24"/>
                <w:rtl/>
              </w:rPr>
              <w:t>7</w:t>
            </w:r>
            <w:r>
              <w:rPr>
                <w:sz w:val="16"/>
                <w:szCs w:val="24"/>
                <w:rtl/>
              </w:rPr>
              <w:t xml:space="preserve"> </w:t>
            </w:r>
            <w:r w:rsidRPr="003D0A3F">
              <w:rPr>
                <w:sz w:val="16"/>
                <w:szCs w:val="24"/>
                <w:rtl/>
              </w:rPr>
              <w:t>وما</w:t>
            </w:r>
            <w:r>
              <w:rPr>
                <w:sz w:val="16"/>
                <w:szCs w:val="24"/>
                <w:rtl/>
              </w:rPr>
              <w:t xml:space="preserve"> </w:t>
            </w:r>
            <w:r w:rsidRPr="003D0A3F">
              <w:rPr>
                <w:sz w:val="16"/>
                <w:szCs w:val="24"/>
                <w:rtl/>
              </w:rPr>
              <w:t>فوق)</w:t>
            </w:r>
          </w:p>
        </w:tc>
        <w:tc>
          <w:tcPr>
            <w:tcW w:w="695" w:type="dxa"/>
            <w:tcBorders>
              <w:bottom w:val="single" w:sz="12" w:space="0" w:color="auto"/>
            </w:tcBorders>
            <w:shd w:val="clear" w:color="auto" w:fill="auto"/>
            <w:vAlign w:val="bottom"/>
          </w:tcPr>
          <w:p w:rsidR="0039530D" w:rsidRPr="003D0A3F" w:rsidRDefault="0039530D" w:rsidP="00E02BFD">
            <w:pPr>
              <w:pStyle w:val="DualTxt"/>
              <w:spacing w:before="40" w:after="80" w:line="240" w:lineRule="exact"/>
              <w:ind w:right="144"/>
              <w:rPr>
                <w:sz w:val="16"/>
                <w:szCs w:val="24"/>
                <w:rtl/>
              </w:rPr>
            </w:pPr>
            <w:r w:rsidRPr="003D0A3F">
              <w:rPr>
                <w:rFonts w:hint="cs"/>
                <w:sz w:val="16"/>
                <w:szCs w:val="24"/>
                <w:rtl/>
              </w:rPr>
              <w:t>277</w:t>
            </w:r>
          </w:p>
        </w:tc>
        <w:tc>
          <w:tcPr>
            <w:tcW w:w="695" w:type="dxa"/>
            <w:gridSpan w:val="2"/>
            <w:tcBorders>
              <w:bottom w:val="single" w:sz="12" w:space="0" w:color="auto"/>
            </w:tcBorders>
            <w:shd w:val="clear" w:color="auto" w:fill="auto"/>
            <w:vAlign w:val="bottom"/>
          </w:tcPr>
          <w:p w:rsidR="0039530D" w:rsidRPr="003D0A3F" w:rsidRDefault="0039530D" w:rsidP="00E02BFD">
            <w:pPr>
              <w:pStyle w:val="DualTxt"/>
              <w:spacing w:before="40" w:after="80" w:line="240" w:lineRule="exact"/>
              <w:ind w:right="144"/>
              <w:rPr>
                <w:sz w:val="16"/>
                <w:szCs w:val="24"/>
                <w:rtl/>
              </w:rPr>
            </w:pPr>
            <w:r w:rsidRPr="003D0A3F">
              <w:rPr>
                <w:rFonts w:hint="cs"/>
                <w:sz w:val="16"/>
                <w:szCs w:val="24"/>
                <w:rtl/>
              </w:rPr>
              <w:t>464</w:t>
            </w:r>
          </w:p>
        </w:tc>
        <w:tc>
          <w:tcPr>
            <w:tcW w:w="695" w:type="dxa"/>
            <w:tcBorders>
              <w:bottom w:val="single" w:sz="12" w:space="0" w:color="auto"/>
            </w:tcBorders>
            <w:shd w:val="clear" w:color="auto" w:fill="auto"/>
            <w:vAlign w:val="bottom"/>
          </w:tcPr>
          <w:p w:rsidR="0039530D" w:rsidRPr="003D0A3F" w:rsidRDefault="0039530D" w:rsidP="00E02BFD">
            <w:pPr>
              <w:pStyle w:val="DualTxt"/>
              <w:spacing w:before="40" w:after="80" w:line="240" w:lineRule="exact"/>
              <w:ind w:right="144"/>
              <w:rPr>
                <w:sz w:val="16"/>
                <w:szCs w:val="24"/>
                <w:rtl/>
              </w:rPr>
            </w:pPr>
            <w:r w:rsidRPr="003D0A3F">
              <w:rPr>
                <w:rFonts w:hint="cs"/>
                <w:sz w:val="16"/>
                <w:szCs w:val="24"/>
                <w:rtl/>
              </w:rPr>
              <w:t>265</w:t>
            </w:r>
          </w:p>
        </w:tc>
        <w:tc>
          <w:tcPr>
            <w:tcW w:w="696" w:type="dxa"/>
            <w:gridSpan w:val="2"/>
            <w:tcBorders>
              <w:bottom w:val="single" w:sz="12" w:space="0" w:color="auto"/>
            </w:tcBorders>
            <w:shd w:val="clear" w:color="auto" w:fill="auto"/>
            <w:vAlign w:val="bottom"/>
          </w:tcPr>
          <w:p w:rsidR="0039530D" w:rsidRPr="003D0A3F" w:rsidRDefault="0039530D" w:rsidP="00E02BFD">
            <w:pPr>
              <w:pStyle w:val="DualTxt"/>
              <w:spacing w:before="40" w:after="80" w:line="240" w:lineRule="exact"/>
              <w:ind w:right="144"/>
              <w:rPr>
                <w:sz w:val="16"/>
                <w:szCs w:val="24"/>
                <w:rtl/>
              </w:rPr>
            </w:pPr>
            <w:r w:rsidRPr="003D0A3F">
              <w:rPr>
                <w:rFonts w:hint="cs"/>
                <w:sz w:val="16"/>
                <w:szCs w:val="24"/>
                <w:rtl/>
              </w:rPr>
              <w:t>439</w:t>
            </w:r>
          </w:p>
        </w:tc>
        <w:tc>
          <w:tcPr>
            <w:tcW w:w="695" w:type="dxa"/>
            <w:tcBorders>
              <w:bottom w:val="single" w:sz="12" w:space="0" w:color="auto"/>
            </w:tcBorders>
            <w:shd w:val="clear" w:color="auto" w:fill="auto"/>
            <w:vAlign w:val="bottom"/>
          </w:tcPr>
          <w:p w:rsidR="0039530D" w:rsidRPr="003D0A3F" w:rsidRDefault="0039530D" w:rsidP="00E02BFD">
            <w:pPr>
              <w:pStyle w:val="DualTxt"/>
              <w:spacing w:before="40" w:after="80" w:line="240" w:lineRule="exact"/>
              <w:ind w:right="144"/>
              <w:rPr>
                <w:sz w:val="16"/>
                <w:szCs w:val="24"/>
                <w:rtl/>
              </w:rPr>
            </w:pPr>
            <w:r w:rsidRPr="003D0A3F">
              <w:rPr>
                <w:rFonts w:hint="cs"/>
                <w:sz w:val="16"/>
                <w:szCs w:val="24"/>
                <w:rtl/>
              </w:rPr>
              <w:t>270</w:t>
            </w:r>
          </w:p>
        </w:tc>
        <w:tc>
          <w:tcPr>
            <w:tcW w:w="695" w:type="dxa"/>
            <w:tcBorders>
              <w:bottom w:val="single" w:sz="12" w:space="0" w:color="auto"/>
            </w:tcBorders>
            <w:shd w:val="clear" w:color="auto" w:fill="auto"/>
            <w:vAlign w:val="bottom"/>
          </w:tcPr>
          <w:p w:rsidR="0039530D" w:rsidRPr="003D0A3F" w:rsidRDefault="0039530D" w:rsidP="00E02BFD">
            <w:pPr>
              <w:pStyle w:val="DualTxt"/>
              <w:spacing w:before="40" w:after="80" w:line="240" w:lineRule="exact"/>
              <w:ind w:right="144"/>
              <w:rPr>
                <w:sz w:val="16"/>
                <w:szCs w:val="24"/>
                <w:rtl/>
              </w:rPr>
            </w:pPr>
            <w:r w:rsidRPr="003D0A3F">
              <w:rPr>
                <w:rFonts w:hint="cs"/>
                <w:sz w:val="16"/>
                <w:szCs w:val="24"/>
                <w:rtl/>
              </w:rPr>
              <w:t>445</w:t>
            </w:r>
          </w:p>
        </w:tc>
        <w:tc>
          <w:tcPr>
            <w:tcW w:w="696" w:type="dxa"/>
            <w:tcBorders>
              <w:bottom w:val="single" w:sz="12" w:space="0" w:color="auto"/>
            </w:tcBorders>
            <w:shd w:val="clear" w:color="auto" w:fill="auto"/>
            <w:vAlign w:val="bottom"/>
          </w:tcPr>
          <w:p w:rsidR="0039530D" w:rsidRPr="003D0A3F" w:rsidRDefault="0039530D" w:rsidP="00E02BFD">
            <w:pPr>
              <w:pStyle w:val="DualTxt"/>
              <w:spacing w:before="40" w:after="80" w:line="240" w:lineRule="exact"/>
              <w:ind w:right="144"/>
              <w:rPr>
                <w:sz w:val="16"/>
                <w:szCs w:val="24"/>
                <w:rtl/>
              </w:rPr>
            </w:pPr>
            <w:r w:rsidRPr="003D0A3F">
              <w:rPr>
                <w:rFonts w:hint="cs"/>
                <w:sz w:val="16"/>
                <w:szCs w:val="24"/>
                <w:rtl/>
              </w:rPr>
              <w:t>720</w:t>
            </w:r>
          </w:p>
        </w:tc>
      </w:tr>
    </w:tbl>
    <w:p w:rsidR="0039530D" w:rsidRPr="003D0A3F" w:rsidRDefault="0039530D" w:rsidP="0039530D">
      <w:pPr>
        <w:pStyle w:val="SingleTxt"/>
        <w:spacing w:after="0" w:line="120" w:lineRule="exact"/>
        <w:rPr>
          <w:rFonts w:hint="cs"/>
          <w:bCs/>
          <w:sz w:val="10"/>
          <w:rtl/>
        </w:rPr>
      </w:pPr>
    </w:p>
    <w:p w:rsidR="0039530D" w:rsidRPr="0015501F" w:rsidRDefault="0039530D" w:rsidP="0039530D">
      <w:pPr>
        <w:pStyle w:val="FootnoteText"/>
        <w:tabs>
          <w:tab w:val="clear" w:pos="418"/>
          <w:tab w:val="right" w:pos="1915"/>
          <w:tab w:val="left" w:pos="2016"/>
          <w:tab w:val="left" w:pos="2491"/>
          <w:tab w:val="left" w:pos="2966"/>
          <w:tab w:val="left" w:pos="3442"/>
          <w:tab w:val="left" w:pos="3917"/>
        </w:tabs>
        <w:spacing w:after="80"/>
        <w:ind w:left="2030" w:right="1267" w:hanging="763"/>
        <w:rPr>
          <w:b/>
          <w:rtl/>
        </w:rPr>
      </w:pPr>
      <w:r w:rsidRPr="0015501F">
        <w:rPr>
          <w:rFonts w:hint="cs"/>
          <w:b/>
          <w:rtl/>
        </w:rPr>
        <w:tab/>
      </w:r>
      <w:r w:rsidRPr="0015501F">
        <w:rPr>
          <w:b/>
          <w:i/>
          <w:iCs/>
          <w:rtl/>
        </w:rPr>
        <w:t>المصدر</w:t>
      </w:r>
      <w:r w:rsidRPr="0015501F">
        <w:rPr>
          <w:b/>
          <w:rtl/>
        </w:rPr>
        <w:t>:</w:t>
      </w:r>
      <w:r w:rsidRPr="0015501F">
        <w:rPr>
          <w:rFonts w:hint="cs"/>
          <w:b/>
          <w:rtl/>
        </w:rPr>
        <w:tab/>
      </w:r>
      <w:r w:rsidRPr="0015501F">
        <w:rPr>
          <w:b/>
          <w:rtl/>
        </w:rPr>
        <w:t>وزارة</w:t>
      </w:r>
      <w:r>
        <w:rPr>
          <w:b/>
          <w:rtl/>
        </w:rPr>
        <w:t xml:space="preserve"> </w:t>
      </w:r>
      <w:r w:rsidRPr="0015501F">
        <w:rPr>
          <w:b/>
          <w:rtl/>
        </w:rPr>
        <w:t>التعليم،</w:t>
      </w:r>
      <w:r>
        <w:rPr>
          <w:b/>
          <w:rtl/>
        </w:rPr>
        <w:t xml:space="preserve"> </w:t>
      </w:r>
      <w:r w:rsidRPr="0015501F">
        <w:rPr>
          <w:b/>
          <w:rtl/>
        </w:rPr>
        <w:t>نظام</w:t>
      </w:r>
      <w:r>
        <w:rPr>
          <w:b/>
          <w:rtl/>
        </w:rPr>
        <w:t xml:space="preserve"> </w:t>
      </w:r>
      <w:r w:rsidRPr="0015501F">
        <w:rPr>
          <w:b/>
          <w:rtl/>
        </w:rPr>
        <w:t>المعلومات</w:t>
      </w:r>
      <w:r>
        <w:rPr>
          <w:b/>
          <w:rtl/>
        </w:rPr>
        <w:t xml:space="preserve"> </w:t>
      </w:r>
      <w:r w:rsidRPr="0015501F">
        <w:rPr>
          <w:b/>
          <w:rtl/>
        </w:rPr>
        <w:t>المتعلقة</w:t>
      </w:r>
      <w:r>
        <w:rPr>
          <w:b/>
          <w:rtl/>
        </w:rPr>
        <w:t xml:space="preserve"> </w:t>
      </w:r>
      <w:r w:rsidRPr="0015501F">
        <w:rPr>
          <w:b/>
          <w:rtl/>
        </w:rPr>
        <w:t>بإدارة</w:t>
      </w:r>
      <w:r>
        <w:rPr>
          <w:b/>
          <w:rtl/>
        </w:rPr>
        <w:t xml:space="preserve"> </w:t>
      </w:r>
      <w:r w:rsidRPr="0015501F">
        <w:rPr>
          <w:b/>
          <w:rtl/>
        </w:rPr>
        <w:t>التعليم</w:t>
      </w:r>
      <w:r>
        <w:rPr>
          <w:b/>
          <w:rtl/>
        </w:rPr>
        <w:t xml:space="preserve"> </w:t>
      </w:r>
      <w:r w:rsidRPr="0015501F">
        <w:rPr>
          <w:b/>
          <w:rtl/>
        </w:rPr>
        <w:t>في</w:t>
      </w:r>
      <w:r>
        <w:rPr>
          <w:b/>
          <w:rtl/>
        </w:rPr>
        <w:t xml:space="preserve"> </w:t>
      </w:r>
      <w:r w:rsidRPr="0015501F">
        <w:rPr>
          <w:b/>
          <w:rtl/>
        </w:rPr>
        <w:t>فانواتو،</w:t>
      </w:r>
      <w:r>
        <w:rPr>
          <w:b/>
          <w:rtl/>
        </w:rPr>
        <w:t xml:space="preserve"> </w:t>
      </w:r>
      <w:r w:rsidRPr="0015501F">
        <w:rPr>
          <w:b/>
          <w:rtl/>
        </w:rPr>
        <w:t>2009</w:t>
      </w:r>
      <w:r>
        <w:rPr>
          <w:rFonts w:hint="cs"/>
          <w:b/>
          <w:rtl/>
        </w:rPr>
        <w:t>.</w:t>
      </w:r>
    </w:p>
    <w:p w:rsidR="0039530D" w:rsidRDefault="0039530D" w:rsidP="0039530D">
      <w:pPr>
        <w:pStyle w:val="SingleTxt"/>
        <w:spacing w:after="0" w:line="120" w:lineRule="exact"/>
        <w:rPr>
          <w:rFonts w:hint="cs"/>
          <w:sz w:val="10"/>
          <w:rtl/>
        </w:rPr>
      </w:pPr>
    </w:p>
    <w:p w:rsidR="005667A7" w:rsidRPr="0015501F" w:rsidRDefault="005667A7" w:rsidP="0039530D">
      <w:pPr>
        <w:pStyle w:val="SingleTxt"/>
        <w:spacing w:after="0" w:line="120" w:lineRule="exact"/>
        <w:rPr>
          <w:rFonts w:hint="cs"/>
          <w:sz w:val="10"/>
          <w:rtl/>
        </w:rPr>
      </w:pPr>
    </w:p>
    <w:p w:rsidR="0039530D" w:rsidRPr="006B3A6A" w:rsidRDefault="0039530D" w:rsidP="0039530D">
      <w:pPr>
        <w:pStyle w:val="SingleTxt"/>
        <w:rPr>
          <w:rtl/>
        </w:rPr>
      </w:pPr>
      <w:r w:rsidRPr="006B3A6A">
        <w:rPr>
          <w:rtl/>
        </w:rPr>
        <w:t>٣٧</w:t>
      </w:r>
      <w:r>
        <w:rPr>
          <w:rtl/>
        </w:rPr>
        <w:t xml:space="preserve"> -</w:t>
      </w:r>
      <w:r>
        <w:rPr>
          <w:rFonts w:hint="cs"/>
          <w:rtl/>
        </w:rPr>
        <w:tab/>
      </w:r>
      <w:r w:rsidRPr="006B3A6A">
        <w:rPr>
          <w:rtl/>
        </w:rPr>
        <w:t>وتشير</w:t>
      </w:r>
      <w:r>
        <w:rPr>
          <w:rtl/>
        </w:rPr>
        <w:t xml:space="preserve"> </w:t>
      </w:r>
      <w:r w:rsidRPr="006B3A6A">
        <w:rPr>
          <w:rtl/>
        </w:rPr>
        <w:t>سياسة</w:t>
      </w:r>
      <w:r>
        <w:rPr>
          <w:rtl/>
        </w:rPr>
        <w:t xml:space="preserve"> </w:t>
      </w:r>
      <w:r w:rsidRPr="006B3A6A">
        <w:rPr>
          <w:rtl/>
        </w:rPr>
        <w:t>التعليم</w:t>
      </w:r>
      <w:r>
        <w:rPr>
          <w:rtl/>
        </w:rPr>
        <w:t xml:space="preserve"> </w:t>
      </w:r>
      <w:r w:rsidRPr="006B3A6A">
        <w:rPr>
          <w:rtl/>
        </w:rPr>
        <w:t>(2009-2012)</w:t>
      </w:r>
      <w:r>
        <w:rPr>
          <w:rtl/>
        </w:rPr>
        <w:t xml:space="preserve"> </w:t>
      </w:r>
      <w:r w:rsidRPr="006B3A6A">
        <w:rPr>
          <w:rtl/>
        </w:rPr>
        <w:t>التي</w:t>
      </w:r>
      <w:r>
        <w:rPr>
          <w:rtl/>
        </w:rPr>
        <w:t xml:space="preserve"> </w:t>
      </w:r>
      <w:r w:rsidRPr="006B3A6A">
        <w:rPr>
          <w:rtl/>
        </w:rPr>
        <w:t>أصدرها</w:t>
      </w:r>
      <w:r>
        <w:rPr>
          <w:rtl/>
        </w:rPr>
        <w:t xml:space="preserve"> </w:t>
      </w:r>
      <w:r w:rsidRPr="006B3A6A">
        <w:rPr>
          <w:rtl/>
        </w:rPr>
        <w:t>وزير</w:t>
      </w:r>
      <w:r>
        <w:rPr>
          <w:rtl/>
        </w:rPr>
        <w:t xml:space="preserve"> </w:t>
      </w:r>
      <w:r w:rsidRPr="006B3A6A">
        <w:rPr>
          <w:rtl/>
        </w:rPr>
        <w:t>التربية</w:t>
      </w:r>
      <w:r>
        <w:rPr>
          <w:rtl/>
        </w:rPr>
        <w:t xml:space="preserve"> </w:t>
      </w:r>
      <w:r w:rsidRPr="006B3A6A">
        <w:rPr>
          <w:rtl/>
        </w:rPr>
        <w:t>على</w:t>
      </w:r>
      <w:r>
        <w:rPr>
          <w:rtl/>
        </w:rPr>
        <w:t xml:space="preserve"> </w:t>
      </w:r>
      <w:r w:rsidRPr="006B3A6A">
        <w:rPr>
          <w:rtl/>
        </w:rPr>
        <w:t>وجه</w:t>
      </w:r>
      <w:r w:rsidR="005667A7">
        <w:rPr>
          <w:rFonts w:hint="cs"/>
          <w:rtl/>
        </w:rPr>
        <w:t> </w:t>
      </w:r>
      <w:r w:rsidRPr="006B3A6A">
        <w:rPr>
          <w:rtl/>
        </w:rPr>
        <w:t>التحديد</w:t>
      </w:r>
      <w:r>
        <w:rPr>
          <w:rtl/>
        </w:rPr>
        <w:t xml:space="preserve"> </w:t>
      </w:r>
      <w:r w:rsidRPr="006B3A6A">
        <w:rPr>
          <w:rtl/>
        </w:rPr>
        <w:t>إلى</w:t>
      </w:r>
      <w:r>
        <w:rPr>
          <w:rtl/>
        </w:rPr>
        <w:t xml:space="preserve"> </w:t>
      </w:r>
      <w:r w:rsidRPr="006B3A6A">
        <w:rPr>
          <w:rtl/>
        </w:rPr>
        <w:t>ضرورة</w:t>
      </w:r>
      <w:r>
        <w:rPr>
          <w:rtl/>
        </w:rPr>
        <w:t xml:space="preserve"> </w:t>
      </w:r>
      <w:r w:rsidRPr="006B3A6A">
        <w:rPr>
          <w:rtl/>
        </w:rPr>
        <w:t>زيادة</w:t>
      </w:r>
      <w:r>
        <w:rPr>
          <w:rtl/>
        </w:rPr>
        <w:t xml:space="preserve"> </w:t>
      </w:r>
      <w:r w:rsidRPr="006B3A6A">
        <w:rPr>
          <w:rtl/>
        </w:rPr>
        <w:t>المنح</w:t>
      </w:r>
      <w:r>
        <w:rPr>
          <w:rtl/>
        </w:rPr>
        <w:t xml:space="preserve"> </w:t>
      </w:r>
      <w:r w:rsidRPr="006B3A6A">
        <w:rPr>
          <w:rtl/>
        </w:rPr>
        <w:t>الدراسية.</w:t>
      </w:r>
      <w:r>
        <w:rPr>
          <w:rtl/>
        </w:rPr>
        <w:t xml:space="preserve"> </w:t>
      </w:r>
      <w:r w:rsidRPr="006B3A6A">
        <w:rPr>
          <w:rtl/>
        </w:rPr>
        <w:t>ويتمثل</w:t>
      </w:r>
      <w:r>
        <w:rPr>
          <w:rtl/>
        </w:rPr>
        <w:t xml:space="preserve"> </w:t>
      </w:r>
      <w:r w:rsidRPr="006B3A6A">
        <w:rPr>
          <w:rtl/>
        </w:rPr>
        <w:t>دور</w:t>
      </w:r>
      <w:r>
        <w:rPr>
          <w:rtl/>
        </w:rPr>
        <w:t xml:space="preserve"> </w:t>
      </w:r>
      <w:r w:rsidRPr="006B3A6A">
        <w:rPr>
          <w:rtl/>
        </w:rPr>
        <w:t>لجنة</w:t>
      </w:r>
      <w:r>
        <w:rPr>
          <w:rtl/>
        </w:rPr>
        <w:t xml:space="preserve"> </w:t>
      </w:r>
      <w:r w:rsidRPr="006B3A6A">
        <w:rPr>
          <w:rtl/>
        </w:rPr>
        <w:t>التعليم</w:t>
      </w:r>
      <w:r>
        <w:rPr>
          <w:rtl/>
        </w:rPr>
        <w:t xml:space="preserve"> </w:t>
      </w:r>
      <w:r w:rsidRPr="006B3A6A">
        <w:rPr>
          <w:rtl/>
        </w:rPr>
        <w:t>الوطنية</w:t>
      </w:r>
      <w:r>
        <w:rPr>
          <w:rtl/>
        </w:rPr>
        <w:t xml:space="preserve"> </w:t>
      </w:r>
      <w:r w:rsidRPr="006B3A6A">
        <w:rPr>
          <w:rtl/>
        </w:rPr>
        <w:t>في</w:t>
      </w:r>
      <w:r>
        <w:rPr>
          <w:rtl/>
        </w:rPr>
        <w:t xml:space="preserve"> </w:t>
      </w:r>
      <w:r w:rsidRPr="006B3A6A">
        <w:rPr>
          <w:rtl/>
        </w:rPr>
        <w:t>وضع</w:t>
      </w:r>
      <w:r w:rsidR="005667A7">
        <w:rPr>
          <w:rFonts w:hint="cs"/>
          <w:rtl/>
        </w:rPr>
        <w:t> </w:t>
      </w:r>
      <w:r w:rsidRPr="006B3A6A">
        <w:rPr>
          <w:rtl/>
        </w:rPr>
        <w:t>سياسات</w:t>
      </w:r>
      <w:r>
        <w:rPr>
          <w:rtl/>
        </w:rPr>
        <w:t xml:space="preserve"> </w:t>
      </w:r>
      <w:r w:rsidRPr="006B3A6A">
        <w:rPr>
          <w:rtl/>
        </w:rPr>
        <w:t>برنامج</w:t>
      </w:r>
      <w:r>
        <w:rPr>
          <w:rtl/>
        </w:rPr>
        <w:t xml:space="preserve"> </w:t>
      </w:r>
      <w:r w:rsidRPr="006B3A6A">
        <w:rPr>
          <w:rtl/>
        </w:rPr>
        <w:t>المنح</w:t>
      </w:r>
      <w:r>
        <w:rPr>
          <w:rtl/>
        </w:rPr>
        <w:t xml:space="preserve"> </w:t>
      </w:r>
      <w:r w:rsidRPr="006B3A6A">
        <w:rPr>
          <w:rtl/>
        </w:rPr>
        <w:t>الدراسية</w:t>
      </w:r>
      <w:r>
        <w:rPr>
          <w:rtl/>
        </w:rPr>
        <w:t xml:space="preserve"> </w:t>
      </w:r>
      <w:r w:rsidRPr="006B3A6A">
        <w:rPr>
          <w:rtl/>
        </w:rPr>
        <w:t>وتحديد</w:t>
      </w:r>
      <w:r>
        <w:rPr>
          <w:rtl/>
        </w:rPr>
        <w:t xml:space="preserve"> </w:t>
      </w:r>
      <w:r w:rsidRPr="006B3A6A">
        <w:rPr>
          <w:rtl/>
        </w:rPr>
        <w:t>معايير</w:t>
      </w:r>
      <w:r>
        <w:rPr>
          <w:rtl/>
        </w:rPr>
        <w:t xml:space="preserve"> </w:t>
      </w:r>
      <w:r w:rsidRPr="006B3A6A">
        <w:rPr>
          <w:rtl/>
        </w:rPr>
        <w:t>المنح</w:t>
      </w:r>
      <w:r>
        <w:rPr>
          <w:rtl/>
        </w:rPr>
        <w:t xml:space="preserve"> </w:t>
      </w:r>
      <w:r w:rsidRPr="006B3A6A">
        <w:rPr>
          <w:rtl/>
        </w:rPr>
        <w:t>الدراسية</w:t>
      </w:r>
      <w:r>
        <w:rPr>
          <w:rtl/>
        </w:rPr>
        <w:t xml:space="preserve"> </w:t>
      </w:r>
      <w:r w:rsidRPr="006B3A6A">
        <w:rPr>
          <w:rtl/>
        </w:rPr>
        <w:t>التي</w:t>
      </w:r>
      <w:r>
        <w:rPr>
          <w:rtl/>
        </w:rPr>
        <w:t xml:space="preserve"> </w:t>
      </w:r>
      <w:r w:rsidRPr="006B3A6A">
        <w:rPr>
          <w:rtl/>
        </w:rPr>
        <w:t>تقدمها</w:t>
      </w:r>
      <w:r>
        <w:rPr>
          <w:rtl/>
        </w:rPr>
        <w:t xml:space="preserve"> </w:t>
      </w:r>
      <w:r w:rsidRPr="006B3A6A">
        <w:rPr>
          <w:rtl/>
        </w:rPr>
        <w:t>الحكومة.</w:t>
      </w:r>
      <w:r>
        <w:rPr>
          <w:rtl/>
        </w:rPr>
        <w:t xml:space="preserve"> </w:t>
      </w:r>
      <w:r w:rsidRPr="006B3A6A">
        <w:rPr>
          <w:rtl/>
        </w:rPr>
        <w:t>وليس</w:t>
      </w:r>
      <w:r>
        <w:rPr>
          <w:rtl/>
        </w:rPr>
        <w:t xml:space="preserve"> </w:t>
      </w:r>
      <w:r w:rsidRPr="006B3A6A">
        <w:rPr>
          <w:rtl/>
        </w:rPr>
        <w:t>للجنة</w:t>
      </w:r>
      <w:r>
        <w:rPr>
          <w:rtl/>
        </w:rPr>
        <w:t xml:space="preserve"> </w:t>
      </w:r>
      <w:r w:rsidRPr="006B3A6A">
        <w:rPr>
          <w:rtl/>
        </w:rPr>
        <w:t>التعليم</w:t>
      </w:r>
      <w:r>
        <w:rPr>
          <w:rtl/>
        </w:rPr>
        <w:t xml:space="preserve"> </w:t>
      </w:r>
      <w:r w:rsidRPr="006B3A6A">
        <w:rPr>
          <w:rtl/>
        </w:rPr>
        <w:t>الوطنية</w:t>
      </w:r>
      <w:r>
        <w:rPr>
          <w:rtl/>
        </w:rPr>
        <w:t xml:space="preserve"> </w:t>
      </w:r>
      <w:r w:rsidRPr="006B3A6A">
        <w:rPr>
          <w:rtl/>
        </w:rPr>
        <w:t>أمانتها</w:t>
      </w:r>
      <w:r>
        <w:rPr>
          <w:rtl/>
        </w:rPr>
        <w:t xml:space="preserve"> </w:t>
      </w:r>
      <w:r w:rsidRPr="006B3A6A">
        <w:rPr>
          <w:rtl/>
        </w:rPr>
        <w:t>الخاصة،</w:t>
      </w:r>
      <w:r>
        <w:rPr>
          <w:rtl/>
        </w:rPr>
        <w:t xml:space="preserve"> </w:t>
      </w:r>
      <w:r w:rsidRPr="006B3A6A">
        <w:rPr>
          <w:rtl/>
        </w:rPr>
        <w:t>ولكنها</w:t>
      </w:r>
      <w:r>
        <w:rPr>
          <w:rtl/>
        </w:rPr>
        <w:t xml:space="preserve"> </w:t>
      </w:r>
      <w:r w:rsidRPr="006B3A6A">
        <w:rPr>
          <w:rtl/>
        </w:rPr>
        <w:t>تعمل</w:t>
      </w:r>
      <w:r>
        <w:rPr>
          <w:rtl/>
        </w:rPr>
        <w:t xml:space="preserve"> </w:t>
      </w:r>
      <w:r w:rsidRPr="006B3A6A">
        <w:rPr>
          <w:rtl/>
        </w:rPr>
        <w:t>ضمن</w:t>
      </w:r>
      <w:r>
        <w:rPr>
          <w:rtl/>
        </w:rPr>
        <w:t xml:space="preserve"> </w:t>
      </w:r>
      <w:r w:rsidRPr="006B3A6A">
        <w:rPr>
          <w:rtl/>
        </w:rPr>
        <w:t>مكتب</w:t>
      </w:r>
      <w:r>
        <w:rPr>
          <w:rtl/>
        </w:rPr>
        <w:t xml:space="preserve"> </w:t>
      </w:r>
      <w:r w:rsidRPr="006B3A6A">
        <w:rPr>
          <w:rtl/>
        </w:rPr>
        <w:t>مجلس</w:t>
      </w:r>
      <w:r>
        <w:rPr>
          <w:rtl/>
        </w:rPr>
        <w:t xml:space="preserve"> </w:t>
      </w:r>
      <w:r w:rsidRPr="006B3A6A">
        <w:rPr>
          <w:rtl/>
        </w:rPr>
        <w:t>التدريب</w:t>
      </w:r>
      <w:r w:rsidR="005667A7">
        <w:rPr>
          <w:rFonts w:hint="cs"/>
          <w:rtl/>
        </w:rPr>
        <w:t> </w:t>
      </w:r>
      <w:r w:rsidRPr="006B3A6A">
        <w:rPr>
          <w:rtl/>
        </w:rPr>
        <w:t>الوطني</w:t>
      </w:r>
      <w:r>
        <w:rPr>
          <w:rtl/>
        </w:rPr>
        <w:t xml:space="preserve"> </w:t>
      </w:r>
      <w:r w:rsidRPr="006B3A6A">
        <w:rPr>
          <w:rtl/>
        </w:rPr>
        <w:t>بفانواتو.</w:t>
      </w:r>
      <w:r>
        <w:rPr>
          <w:rtl/>
        </w:rPr>
        <w:t xml:space="preserve"> </w:t>
      </w:r>
      <w:r w:rsidRPr="006B3A6A">
        <w:rPr>
          <w:rtl/>
        </w:rPr>
        <w:t>ومنذ</w:t>
      </w:r>
      <w:r>
        <w:rPr>
          <w:rtl/>
        </w:rPr>
        <w:t xml:space="preserve"> </w:t>
      </w:r>
      <w:r w:rsidRPr="006B3A6A">
        <w:rPr>
          <w:rtl/>
        </w:rPr>
        <w:t>عام</w:t>
      </w:r>
      <w:r>
        <w:rPr>
          <w:rtl/>
        </w:rPr>
        <w:t xml:space="preserve"> </w:t>
      </w:r>
      <w:r w:rsidRPr="006B3A6A">
        <w:rPr>
          <w:rtl/>
        </w:rPr>
        <w:t>2011،</w:t>
      </w:r>
      <w:r>
        <w:rPr>
          <w:rtl/>
        </w:rPr>
        <w:t xml:space="preserve"> </w:t>
      </w:r>
      <w:r w:rsidRPr="006B3A6A">
        <w:rPr>
          <w:rtl/>
        </w:rPr>
        <w:t>ازداد</w:t>
      </w:r>
      <w:r>
        <w:rPr>
          <w:rtl/>
        </w:rPr>
        <w:t xml:space="preserve"> </w:t>
      </w:r>
      <w:r w:rsidRPr="006B3A6A">
        <w:rPr>
          <w:rtl/>
        </w:rPr>
        <w:t>عدد</w:t>
      </w:r>
      <w:r>
        <w:rPr>
          <w:rtl/>
        </w:rPr>
        <w:t xml:space="preserve"> </w:t>
      </w:r>
      <w:r w:rsidRPr="006B3A6A">
        <w:rPr>
          <w:rtl/>
        </w:rPr>
        <w:t>المنح</w:t>
      </w:r>
      <w:r>
        <w:rPr>
          <w:rtl/>
        </w:rPr>
        <w:t xml:space="preserve"> </w:t>
      </w:r>
      <w:r w:rsidRPr="006B3A6A">
        <w:rPr>
          <w:rtl/>
        </w:rPr>
        <w:t>الدراسية</w:t>
      </w:r>
      <w:r>
        <w:rPr>
          <w:rtl/>
        </w:rPr>
        <w:t xml:space="preserve"> </w:t>
      </w:r>
      <w:r w:rsidRPr="006B3A6A">
        <w:rPr>
          <w:rtl/>
        </w:rPr>
        <w:t>المتاحة</w:t>
      </w:r>
      <w:r>
        <w:rPr>
          <w:rtl/>
        </w:rPr>
        <w:t xml:space="preserve"> </w:t>
      </w:r>
      <w:r w:rsidRPr="006B3A6A">
        <w:rPr>
          <w:rtl/>
        </w:rPr>
        <w:t>للتعليم</w:t>
      </w:r>
      <w:r>
        <w:rPr>
          <w:rtl/>
        </w:rPr>
        <w:t xml:space="preserve"> </w:t>
      </w:r>
      <w:r w:rsidRPr="006B3A6A">
        <w:rPr>
          <w:rtl/>
        </w:rPr>
        <w:t>الثانوي</w:t>
      </w:r>
      <w:r>
        <w:rPr>
          <w:rtl/>
        </w:rPr>
        <w:t xml:space="preserve"> </w:t>
      </w:r>
      <w:r w:rsidRPr="006B3A6A">
        <w:rPr>
          <w:rtl/>
        </w:rPr>
        <w:t>وما</w:t>
      </w:r>
      <w:r>
        <w:rPr>
          <w:rtl/>
        </w:rPr>
        <w:t xml:space="preserve"> </w:t>
      </w:r>
      <w:r w:rsidRPr="006B3A6A">
        <w:rPr>
          <w:rtl/>
        </w:rPr>
        <w:t>بعد</w:t>
      </w:r>
      <w:r>
        <w:rPr>
          <w:rtl/>
        </w:rPr>
        <w:t xml:space="preserve"> </w:t>
      </w:r>
      <w:r w:rsidRPr="006B3A6A">
        <w:rPr>
          <w:rtl/>
        </w:rPr>
        <w:t>الدراسة</w:t>
      </w:r>
      <w:r>
        <w:rPr>
          <w:rtl/>
        </w:rPr>
        <w:t xml:space="preserve"> </w:t>
      </w:r>
      <w:r w:rsidRPr="006B3A6A">
        <w:rPr>
          <w:rtl/>
        </w:rPr>
        <w:t>الثانوية</w:t>
      </w:r>
      <w:r>
        <w:rPr>
          <w:rtl/>
        </w:rPr>
        <w:t xml:space="preserve"> </w:t>
      </w:r>
      <w:r w:rsidRPr="006B3A6A">
        <w:rPr>
          <w:rtl/>
        </w:rPr>
        <w:t>في</w:t>
      </w:r>
      <w:r>
        <w:rPr>
          <w:rtl/>
        </w:rPr>
        <w:t xml:space="preserve"> </w:t>
      </w:r>
      <w:r w:rsidRPr="006B3A6A">
        <w:rPr>
          <w:rtl/>
        </w:rPr>
        <w:t>فانواتو</w:t>
      </w:r>
      <w:r>
        <w:rPr>
          <w:rtl/>
        </w:rPr>
        <w:t xml:space="preserve"> </w:t>
      </w:r>
      <w:r w:rsidRPr="006B3A6A">
        <w:rPr>
          <w:rtl/>
        </w:rPr>
        <w:t>وفي</w:t>
      </w:r>
      <w:r>
        <w:rPr>
          <w:rtl/>
        </w:rPr>
        <w:t xml:space="preserve"> </w:t>
      </w:r>
      <w:r w:rsidRPr="006B3A6A">
        <w:rPr>
          <w:rtl/>
        </w:rPr>
        <w:t>الخارج</w:t>
      </w:r>
      <w:r>
        <w:rPr>
          <w:rtl/>
        </w:rPr>
        <w:t xml:space="preserve"> </w:t>
      </w:r>
      <w:r w:rsidRPr="006B3A6A">
        <w:rPr>
          <w:rtl/>
        </w:rPr>
        <w:t>من</w:t>
      </w:r>
      <w:r>
        <w:rPr>
          <w:rtl/>
        </w:rPr>
        <w:t xml:space="preserve"> </w:t>
      </w:r>
      <w:r w:rsidRPr="006B3A6A">
        <w:rPr>
          <w:rtl/>
        </w:rPr>
        <w:t>٥٩٣</w:t>
      </w:r>
      <w:r>
        <w:rPr>
          <w:rtl/>
        </w:rPr>
        <w:t xml:space="preserve"> </w:t>
      </w:r>
      <w:r w:rsidRPr="006B3A6A">
        <w:rPr>
          <w:rtl/>
        </w:rPr>
        <w:t>منحة</w:t>
      </w:r>
      <w:r>
        <w:rPr>
          <w:rtl/>
        </w:rPr>
        <w:t xml:space="preserve"> </w:t>
      </w:r>
      <w:r w:rsidRPr="006B3A6A">
        <w:rPr>
          <w:rtl/>
        </w:rPr>
        <w:t>قدمت</w:t>
      </w:r>
      <w:r>
        <w:rPr>
          <w:rtl/>
        </w:rPr>
        <w:t xml:space="preserve"> </w:t>
      </w:r>
      <w:r w:rsidRPr="006B3A6A">
        <w:rPr>
          <w:rtl/>
        </w:rPr>
        <w:t>في</w:t>
      </w:r>
      <w:r>
        <w:rPr>
          <w:rtl/>
        </w:rPr>
        <w:t xml:space="preserve"> </w:t>
      </w:r>
      <w:r w:rsidRPr="006B3A6A">
        <w:rPr>
          <w:rtl/>
        </w:rPr>
        <w:t>عام</w:t>
      </w:r>
      <w:r>
        <w:rPr>
          <w:rtl/>
        </w:rPr>
        <w:t xml:space="preserve"> </w:t>
      </w:r>
      <w:r w:rsidRPr="006B3A6A">
        <w:rPr>
          <w:rtl/>
        </w:rPr>
        <w:t>2011</w:t>
      </w:r>
      <w:r>
        <w:rPr>
          <w:rtl/>
        </w:rPr>
        <w:t xml:space="preserve"> </w:t>
      </w:r>
      <w:r w:rsidRPr="006B3A6A">
        <w:rPr>
          <w:rtl/>
        </w:rPr>
        <w:t>إلى</w:t>
      </w:r>
      <w:r>
        <w:rPr>
          <w:rtl/>
        </w:rPr>
        <w:t xml:space="preserve"> </w:t>
      </w:r>
      <w:r w:rsidRPr="006B3A6A">
        <w:rPr>
          <w:rtl/>
        </w:rPr>
        <w:t>٦٣٥</w:t>
      </w:r>
      <w:r>
        <w:rPr>
          <w:rtl/>
        </w:rPr>
        <w:t xml:space="preserve"> </w:t>
      </w:r>
      <w:r w:rsidRPr="006B3A6A">
        <w:rPr>
          <w:rtl/>
        </w:rPr>
        <w:t>منحة</w:t>
      </w:r>
      <w:r>
        <w:rPr>
          <w:rtl/>
        </w:rPr>
        <w:t xml:space="preserve"> </w:t>
      </w:r>
      <w:r w:rsidRPr="006B3A6A">
        <w:rPr>
          <w:rtl/>
        </w:rPr>
        <w:t>في</w:t>
      </w:r>
      <w:r>
        <w:rPr>
          <w:rtl/>
        </w:rPr>
        <w:t xml:space="preserve"> </w:t>
      </w:r>
      <w:r w:rsidRPr="006B3A6A">
        <w:rPr>
          <w:rtl/>
        </w:rPr>
        <w:t>عام</w:t>
      </w:r>
      <w:r>
        <w:rPr>
          <w:rtl/>
        </w:rPr>
        <w:t xml:space="preserve"> </w:t>
      </w:r>
      <w:r w:rsidRPr="006B3A6A">
        <w:rPr>
          <w:rtl/>
        </w:rPr>
        <w:t>٢٠١٢.</w:t>
      </w:r>
      <w:r>
        <w:rPr>
          <w:rtl/>
        </w:rPr>
        <w:t xml:space="preserve"> </w:t>
      </w:r>
      <w:r w:rsidRPr="006B3A6A">
        <w:rPr>
          <w:rtl/>
        </w:rPr>
        <w:t>وتشكل</w:t>
      </w:r>
      <w:r>
        <w:rPr>
          <w:rtl/>
        </w:rPr>
        <w:t xml:space="preserve"> </w:t>
      </w:r>
      <w:r w:rsidRPr="006B3A6A">
        <w:rPr>
          <w:rtl/>
        </w:rPr>
        <w:t>منح</w:t>
      </w:r>
      <w:r>
        <w:rPr>
          <w:rtl/>
        </w:rPr>
        <w:t xml:space="preserve"> </w:t>
      </w:r>
      <w:r w:rsidRPr="006B3A6A">
        <w:rPr>
          <w:rtl/>
        </w:rPr>
        <w:t>الدرجات</w:t>
      </w:r>
      <w:r>
        <w:rPr>
          <w:rtl/>
        </w:rPr>
        <w:t xml:space="preserve"> </w:t>
      </w:r>
      <w:r w:rsidRPr="006B3A6A">
        <w:rPr>
          <w:rtl/>
        </w:rPr>
        <w:t>الجامعية</w:t>
      </w:r>
      <w:r>
        <w:rPr>
          <w:rtl/>
        </w:rPr>
        <w:t xml:space="preserve"> </w:t>
      </w:r>
      <w:r w:rsidRPr="006B3A6A">
        <w:rPr>
          <w:rtl/>
        </w:rPr>
        <w:t>الغالبية</w:t>
      </w:r>
      <w:r>
        <w:rPr>
          <w:rtl/>
        </w:rPr>
        <w:t xml:space="preserve"> </w:t>
      </w:r>
      <w:r w:rsidRPr="006B3A6A">
        <w:rPr>
          <w:rtl/>
        </w:rPr>
        <w:t>العظمى</w:t>
      </w:r>
      <w:r>
        <w:rPr>
          <w:rtl/>
        </w:rPr>
        <w:t xml:space="preserve"> </w:t>
      </w:r>
      <w:r w:rsidRPr="006B3A6A">
        <w:rPr>
          <w:rtl/>
        </w:rPr>
        <w:t>منها</w:t>
      </w:r>
      <w:r>
        <w:rPr>
          <w:rtl/>
        </w:rPr>
        <w:t xml:space="preserve"> </w:t>
      </w:r>
      <w:r w:rsidRPr="006B3A6A">
        <w:rPr>
          <w:rtl/>
        </w:rPr>
        <w:t>حيث</w:t>
      </w:r>
      <w:r>
        <w:rPr>
          <w:rtl/>
        </w:rPr>
        <w:t xml:space="preserve"> </w:t>
      </w:r>
      <w:r w:rsidRPr="006B3A6A">
        <w:rPr>
          <w:rtl/>
        </w:rPr>
        <w:t>بلغت</w:t>
      </w:r>
      <w:r>
        <w:rPr>
          <w:rtl/>
        </w:rPr>
        <w:t xml:space="preserve"> </w:t>
      </w:r>
      <w:r w:rsidRPr="006B3A6A">
        <w:rPr>
          <w:rtl/>
        </w:rPr>
        <w:t>نسبتها</w:t>
      </w:r>
      <w:r>
        <w:rPr>
          <w:rtl/>
        </w:rPr>
        <w:t xml:space="preserve"> </w:t>
      </w:r>
      <w:r w:rsidRPr="006B3A6A">
        <w:rPr>
          <w:rtl/>
        </w:rPr>
        <w:t>89</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المنح</w:t>
      </w:r>
      <w:r>
        <w:rPr>
          <w:rtl/>
        </w:rPr>
        <w:t xml:space="preserve"> </w:t>
      </w:r>
      <w:r w:rsidRPr="006B3A6A">
        <w:rPr>
          <w:rtl/>
        </w:rPr>
        <w:t>الدراسية</w:t>
      </w:r>
      <w:r>
        <w:rPr>
          <w:rtl/>
        </w:rPr>
        <w:t xml:space="preserve"> </w:t>
      </w:r>
      <w:r w:rsidRPr="006B3A6A">
        <w:rPr>
          <w:rtl/>
        </w:rPr>
        <w:t>التي</w:t>
      </w:r>
      <w:r>
        <w:rPr>
          <w:rtl/>
        </w:rPr>
        <w:t xml:space="preserve"> </w:t>
      </w:r>
      <w:r w:rsidRPr="006B3A6A">
        <w:rPr>
          <w:rtl/>
        </w:rPr>
        <w:t>قدمت</w:t>
      </w:r>
      <w:r>
        <w:rPr>
          <w:rtl/>
        </w:rPr>
        <w:t xml:space="preserve"> </w:t>
      </w:r>
      <w:r w:rsidRPr="006B3A6A">
        <w:rPr>
          <w:rtl/>
        </w:rPr>
        <w:t>في</w:t>
      </w:r>
      <w:r>
        <w:rPr>
          <w:rtl/>
        </w:rPr>
        <w:t xml:space="preserve"> </w:t>
      </w:r>
      <w:r w:rsidRPr="006B3A6A">
        <w:rPr>
          <w:rtl/>
        </w:rPr>
        <w:t>عام</w:t>
      </w:r>
      <w:r>
        <w:rPr>
          <w:rtl/>
        </w:rPr>
        <w:t xml:space="preserve"> </w:t>
      </w:r>
      <w:r w:rsidRPr="006B3A6A">
        <w:rPr>
          <w:rtl/>
        </w:rPr>
        <w:t>2011.</w:t>
      </w:r>
      <w:r>
        <w:rPr>
          <w:rtl/>
        </w:rPr>
        <w:t xml:space="preserve"> </w:t>
      </w:r>
      <w:r w:rsidRPr="006B3A6A">
        <w:rPr>
          <w:rtl/>
        </w:rPr>
        <w:t>ومولت</w:t>
      </w:r>
      <w:r>
        <w:rPr>
          <w:rtl/>
        </w:rPr>
        <w:t xml:space="preserve"> </w:t>
      </w:r>
      <w:r w:rsidRPr="006B3A6A">
        <w:rPr>
          <w:rtl/>
        </w:rPr>
        <w:t>حكومة</w:t>
      </w:r>
      <w:r>
        <w:rPr>
          <w:rtl/>
        </w:rPr>
        <w:t xml:space="preserve"> </w:t>
      </w:r>
      <w:r w:rsidRPr="006B3A6A">
        <w:rPr>
          <w:rtl/>
        </w:rPr>
        <w:t>فانواتو</w:t>
      </w:r>
      <w:r>
        <w:rPr>
          <w:rtl/>
        </w:rPr>
        <w:t xml:space="preserve"> </w:t>
      </w:r>
      <w:r w:rsidRPr="006B3A6A">
        <w:rPr>
          <w:rtl/>
        </w:rPr>
        <w:t>أكثر</w:t>
      </w:r>
      <w:r>
        <w:rPr>
          <w:rtl/>
        </w:rPr>
        <w:t xml:space="preserve"> </w:t>
      </w:r>
      <w:r w:rsidRPr="006B3A6A">
        <w:rPr>
          <w:rtl/>
        </w:rPr>
        <w:t>من</w:t>
      </w:r>
      <w:r>
        <w:rPr>
          <w:rtl/>
        </w:rPr>
        <w:t xml:space="preserve"> </w:t>
      </w:r>
      <w:r w:rsidRPr="006B3A6A">
        <w:rPr>
          <w:rtl/>
        </w:rPr>
        <w:t>نصفها</w:t>
      </w:r>
      <w:r>
        <w:rPr>
          <w:rtl/>
        </w:rPr>
        <w:t xml:space="preserve"> </w:t>
      </w:r>
      <w:r w:rsidRPr="006B3A6A">
        <w:rPr>
          <w:rtl/>
        </w:rPr>
        <w:t>أو</w:t>
      </w:r>
      <w:r>
        <w:rPr>
          <w:rtl/>
        </w:rPr>
        <w:t xml:space="preserve"> </w:t>
      </w:r>
      <w:r w:rsidRPr="006B3A6A">
        <w:rPr>
          <w:rtl/>
        </w:rPr>
        <w:t>نسبة</w:t>
      </w:r>
      <w:r>
        <w:rPr>
          <w:rtl/>
        </w:rPr>
        <w:t xml:space="preserve"> </w:t>
      </w:r>
      <w:r w:rsidRPr="006B3A6A">
        <w:rPr>
          <w:rtl/>
        </w:rPr>
        <w:t>٥٥</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المنح</w:t>
      </w:r>
      <w:r>
        <w:rPr>
          <w:rtl/>
        </w:rPr>
        <w:t xml:space="preserve"> </w:t>
      </w:r>
      <w:r w:rsidRPr="006B3A6A">
        <w:rPr>
          <w:rtl/>
        </w:rPr>
        <w:t>الدراسية</w:t>
      </w:r>
      <w:r>
        <w:rPr>
          <w:rtl/>
        </w:rPr>
        <w:t xml:space="preserve"> </w:t>
      </w:r>
      <w:r w:rsidRPr="006B3A6A">
        <w:rPr>
          <w:rtl/>
        </w:rPr>
        <w:t>التي</w:t>
      </w:r>
      <w:r>
        <w:rPr>
          <w:rtl/>
        </w:rPr>
        <w:t xml:space="preserve"> </w:t>
      </w:r>
      <w:r w:rsidRPr="006B3A6A">
        <w:rPr>
          <w:rtl/>
        </w:rPr>
        <w:t>قدمت</w:t>
      </w:r>
      <w:r>
        <w:rPr>
          <w:rtl/>
        </w:rPr>
        <w:t xml:space="preserve"> </w:t>
      </w:r>
      <w:r w:rsidRPr="006B3A6A">
        <w:rPr>
          <w:rtl/>
        </w:rPr>
        <w:t>في</w:t>
      </w:r>
      <w:r>
        <w:rPr>
          <w:rtl/>
        </w:rPr>
        <w:t xml:space="preserve"> </w:t>
      </w:r>
      <w:r w:rsidRPr="006B3A6A">
        <w:rPr>
          <w:rtl/>
        </w:rPr>
        <w:t>عام</w:t>
      </w:r>
      <w:r>
        <w:rPr>
          <w:rtl/>
        </w:rPr>
        <w:t xml:space="preserve"> </w:t>
      </w:r>
      <w:r w:rsidRPr="006B3A6A">
        <w:rPr>
          <w:rtl/>
        </w:rPr>
        <w:t>2011،</w:t>
      </w:r>
      <w:r>
        <w:rPr>
          <w:rtl/>
        </w:rPr>
        <w:t xml:space="preserve"> </w:t>
      </w:r>
      <w:r w:rsidRPr="006B3A6A">
        <w:rPr>
          <w:rtl/>
        </w:rPr>
        <w:t>تليها</w:t>
      </w:r>
      <w:r>
        <w:rPr>
          <w:rtl/>
        </w:rPr>
        <w:t xml:space="preserve"> </w:t>
      </w:r>
      <w:r w:rsidRPr="006B3A6A">
        <w:rPr>
          <w:rtl/>
        </w:rPr>
        <w:t>المنح</w:t>
      </w:r>
      <w:r>
        <w:rPr>
          <w:rtl/>
        </w:rPr>
        <w:t xml:space="preserve"> </w:t>
      </w:r>
      <w:r w:rsidRPr="006B3A6A">
        <w:rPr>
          <w:rtl/>
        </w:rPr>
        <w:t>المقدمة</w:t>
      </w:r>
      <w:r>
        <w:rPr>
          <w:rtl/>
        </w:rPr>
        <w:t xml:space="preserve"> </w:t>
      </w:r>
      <w:r w:rsidRPr="006B3A6A">
        <w:rPr>
          <w:rtl/>
        </w:rPr>
        <w:t>من</w:t>
      </w:r>
      <w:r>
        <w:rPr>
          <w:rtl/>
        </w:rPr>
        <w:t xml:space="preserve"> </w:t>
      </w:r>
      <w:r w:rsidRPr="006B3A6A">
        <w:rPr>
          <w:rtl/>
        </w:rPr>
        <w:t>أستراليا</w:t>
      </w:r>
      <w:r>
        <w:rPr>
          <w:rtl/>
        </w:rPr>
        <w:t xml:space="preserve"> </w:t>
      </w:r>
      <w:r w:rsidRPr="006B3A6A">
        <w:rPr>
          <w:rtl/>
        </w:rPr>
        <w:t>ونسبتها</w:t>
      </w:r>
      <w:r>
        <w:rPr>
          <w:rtl/>
        </w:rPr>
        <w:t xml:space="preserve"> </w:t>
      </w:r>
      <w:r w:rsidRPr="006B3A6A">
        <w:rPr>
          <w:rtl/>
        </w:rPr>
        <w:t>22</w:t>
      </w:r>
      <w:r>
        <w:rPr>
          <w:rtl/>
        </w:rPr>
        <w:t xml:space="preserve"> </w:t>
      </w:r>
      <w:r w:rsidRPr="006B3A6A">
        <w:rPr>
          <w:rtl/>
        </w:rPr>
        <w:t>في</w:t>
      </w:r>
      <w:r>
        <w:rPr>
          <w:rtl/>
        </w:rPr>
        <w:t xml:space="preserve"> </w:t>
      </w:r>
      <w:r w:rsidRPr="006B3A6A">
        <w:rPr>
          <w:rtl/>
        </w:rPr>
        <w:t>المائة</w:t>
      </w:r>
      <w:r>
        <w:rPr>
          <w:rtl/>
        </w:rPr>
        <w:t xml:space="preserve"> </w:t>
      </w:r>
      <w:r w:rsidRPr="006B3A6A">
        <w:rPr>
          <w:rtl/>
        </w:rPr>
        <w:t>ثم</w:t>
      </w:r>
      <w:r>
        <w:rPr>
          <w:rtl/>
        </w:rPr>
        <w:t xml:space="preserve"> </w:t>
      </w:r>
      <w:r w:rsidRPr="006B3A6A">
        <w:rPr>
          <w:rtl/>
        </w:rPr>
        <w:t>المنح</w:t>
      </w:r>
      <w:r>
        <w:rPr>
          <w:rtl/>
        </w:rPr>
        <w:t xml:space="preserve"> </w:t>
      </w:r>
      <w:r w:rsidRPr="006B3A6A">
        <w:rPr>
          <w:rtl/>
        </w:rPr>
        <w:t>المقدمة</w:t>
      </w:r>
      <w:r>
        <w:rPr>
          <w:rtl/>
        </w:rPr>
        <w:t xml:space="preserve"> </w:t>
      </w:r>
      <w:r w:rsidRPr="006B3A6A">
        <w:rPr>
          <w:rtl/>
        </w:rPr>
        <w:t>من</w:t>
      </w:r>
      <w:r>
        <w:rPr>
          <w:rtl/>
        </w:rPr>
        <w:t xml:space="preserve"> </w:t>
      </w:r>
      <w:r w:rsidRPr="006B3A6A">
        <w:rPr>
          <w:rtl/>
        </w:rPr>
        <w:t>نيوزيلندا</w:t>
      </w:r>
      <w:r>
        <w:rPr>
          <w:rtl/>
        </w:rPr>
        <w:t xml:space="preserve"> </w:t>
      </w:r>
      <w:r w:rsidRPr="006B3A6A">
        <w:rPr>
          <w:rtl/>
        </w:rPr>
        <w:t>بنسبة</w:t>
      </w:r>
      <w:r>
        <w:rPr>
          <w:rtl/>
        </w:rPr>
        <w:t xml:space="preserve"> </w:t>
      </w:r>
      <w:r w:rsidRPr="006B3A6A">
        <w:rPr>
          <w:rtl/>
        </w:rPr>
        <w:t>17</w:t>
      </w:r>
      <w:r w:rsidR="005667A7">
        <w:rPr>
          <w:rFonts w:hint="cs"/>
          <w:rtl/>
        </w:rPr>
        <w:t> </w:t>
      </w:r>
      <w:r w:rsidRPr="006B3A6A">
        <w:rPr>
          <w:rtl/>
        </w:rPr>
        <w:t>في</w:t>
      </w:r>
      <w:r>
        <w:rPr>
          <w:rtl/>
        </w:rPr>
        <w:t xml:space="preserve"> </w:t>
      </w:r>
      <w:r w:rsidRPr="006B3A6A">
        <w:rPr>
          <w:rtl/>
        </w:rPr>
        <w:t>المائة.</w:t>
      </w:r>
      <w:r>
        <w:rPr>
          <w:rtl/>
        </w:rPr>
        <w:t xml:space="preserve"> </w:t>
      </w:r>
      <w:r w:rsidRPr="006B3A6A">
        <w:rPr>
          <w:rtl/>
        </w:rPr>
        <w:t>ويحرز</w:t>
      </w:r>
      <w:r>
        <w:rPr>
          <w:rtl/>
        </w:rPr>
        <w:t xml:space="preserve"> </w:t>
      </w:r>
      <w:r w:rsidRPr="006B3A6A">
        <w:rPr>
          <w:rtl/>
        </w:rPr>
        <w:t>الطلاب</w:t>
      </w:r>
      <w:r>
        <w:rPr>
          <w:rtl/>
        </w:rPr>
        <w:t xml:space="preserve"> </w:t>
      </w:r>
      <w:r w:rsidRPr="006B3A6A">
        <w:rPr>
          <w:rtl/>
        </w:rPr>
        <w:t>تقدما</w:t>
      </w:r>
      <w:r>
        <w:rPr>
          <w:rtl/>
        </w:rPr>
        <w:t xml:space="preserve"> </w:t>
      </w:r>
      <w:r w:rsidRPr="006B3A6A">
        <w:rPr>
          <w:rtl/>
        </w:rPr>
        <w:t>جيدا</w:t>
      </w:r>
      <w:r>
        <w:rPr>
          <w:rtl/>
        </w:rPr>
        <w:t xml:space="preserve"> </w:t>
      </w:r>
      <w:r w:rsidRPr="006B3A6A">
        <w:rPr>
          <w:rtl/>
        </w:rPr>
        <w:t>في</w:t>
      </w:r>
      <w:r>
        <w:rPr>
          <w:rtl/>
        </w:rPr>
        <w:t xml:space="preserve"> </w:t>
      </w:r>
      <w:r w:rsidRPr="006B3A6A">
        <w:rPr>
          <w:rtl/>
        </w:rPr>
        <w:t>دراساتهم</w:t>
      </w:r>
      <w:r>
        <w:rPr>
          <w:rtl/>
        </w:rPr>
        <w:t xml:space="preserve"> </w:t>
      </w:r>
      <w:r w:rsidRPr="006B3A6A">
        <w:rPr>
          <w:rtl/>
        </w:rPr>
        <w:t>في</w:t>
      </w:r>
      <w:r>
        <w:rPr>
          <w:rtl/>
        </w:rPr>
        <w:t xml:space="preserve"> </w:t>
      </w:r>
      <w:r w:rsidRPr="006B3A6A">
        <w:rPr>
          <w:rtl/>
        </w:rPr>
        <w:t>إطار</w:t>
      </w:r>
      <w:r>
        <w:rPr>
          <w:rtl/>
        </w:rPr>
        <w:t xml:space="preserve"> </w:t>
      </w:r>
      <w:r w:rsidRPr="006B3A6A">
        <w:rPr>
          <w:rtl/>
        </w:rPr>
        <w:t>المنح،</w:t>
      </w:r>
      <w:r>
        <w:rPr>
          <w:rtl/>
        </w:rPr>
        <w:t xml:space="preserve"> </w:t>
      </w:r>
      <w:r w:rsidRPr="006B3A6A">
        <w:rPr>
          <w:rtl/>
        </w:rPr>
        <w:t>ويتوقع</w:t>
      </w:r>
      <w:r>
        <w:rPr>
          <w:rtl/>
        </w:rPr>
        <w:t xml:space="preserve"> </w:t>
      </w:r>
      <w:r w:rsidRPr="006B3A6A">
        <w:rPr>
          <w:rtl/>
        </w:rPr>
        <w:t>أن</w:t>
      </w:r>
      <w:r>
        <w:rPr>
          <w:rtl/>
        </w:rPr>
        <w:t xml:space="preserve"> </w:t>
      </w:r>
      <w:r w:rsidRPr="006B3A6A">
        <w:rPr>
          <w:rtl/>
        </w:rPr>
        <w:t>يتخرج</w:t>
      </w:r>
      <w:r>
        <w:rPr>
          <w:rtl/>
        </w:rPr>
        <w:t xml:space="preserve"> </w:t>
      </w:r>
      <w:r w:rsidRPr="006B3A6A">
        <w:rPr>
          <w:rtl/>
        </w:rPr>
        <w:t>20</w:t>
      </w:r>
      <w:r w:rsidR="005667A7">
        <w:rPr>
          <w:rFonts w:hint="cs"/>
          <w:rtl/>
        </w:rPr>
        <w:t> </w:t>
      </w:r>
      <w:r w:rsidRPr="006B3A6A">
        <w:rPr>
          <w:rtl/>
        </w:rPr>
        <w:t>في</w:t>
      </w:r>
      <w:r>
        <w:rPr>
          <w:rtl/>
        </w:rPr>
        <w:t xml:space="preserve"> </w:t>
      </w:r>
      <w:r w:rsidRPr="006B3A6A">
        <w:rPr>
          <w:rtl/>
        </w:rPr>
        <w:t>المائة</w:t>
      </w:r>
      <w:r>
        <w:rPr>
          <w:rtl/>
        </w:rPr>
        <w:t xml:space="preserve"> </w:t>
      </w:r>
      <w:r w:rsidRPr="006B3A6A">
        <w:rPr>
          <w:rtl/>
        </w:rPr>
        <w:t>منهم</w:t>
      </w:r>
      <w:r>
        <w:rPr>
          <w:rtl/>
        </w:rPr>
        <w:t xml:space="preserve"> </w:t>
      </w:r>
      <w:r w:rsidRPr="006B3A6A">
        <w:rPr>
          <w:rtl/>
        </w:rPr>
        <w:t>في</w:t>
      </w:r>
      <w:r>
        <w:rPr>
          <w:rtl/>
        </w:rPr>
        <w:t xml:space="preserve"> </w:t>
      </w:r>
      <w:r w:rsidRPr="006B3A6A">
        <w:rPr>
          <w:rtl/>
        </w:rPr>
        <w:t>عام</w:t>
      </w:r>
      <w:r>
        <w:rPr>
          <w:rtl/>
        </w:rPr>
        <w:t xml:space="preserve"> </w:t>
      </w:r>
      <w:r w:rsidRPr="006B3A6A">
        <w:rPr>
          <w:rtl/>
        </w:rPr>
        <w:t>٢٠١١،</w:t>
      </w:r>
      <w:r>
        <w:rPr>
          <w:rtl/>
        </w:rPr>
        <w:t xml:space="preserve"> </w:t>
      </w:r>
      <w:r w:rsidRPr="006B3A6A">
        <w:rPr>
          <w:rtl/>
        </w:rPr>
        <w:t>في</w:t>
      </w:r>
      <w:r>
        <w:rPr>
          <w:rtl/>
        </w:rPr>
        <w:t xml:space="preserve"> </w:t>
      </w:r>
      <w:r w:rsidRPr="006B3A6A">
        <w:rPr>
          <w:rtl/>
        </w:rPr>
        <w:t>حين</w:t>
      </w:r>
      <w:r>
        <w:rPr>
          <w:rtl/>
        </w:rPr>
        <w:t xml:space="preserve"> </w:t>
      </w:r>
      <w:r w:rsidRPr="006B3A6A">
        <w:rPr>
          <w:rtl/>
        </w:rPr>
        <w:t>لم</w:t>
      </w:r>
      <w:r>
        <w:rPr>
          <w:rtl/>
        </w:rPr>
        <w:t xml:space="preserve"> </w:t>
      </w:r>
      <w:r w:rsidRPr="006B3A6A">
        <w:rPr>
          <w:rtl/>
        </w:rPr>
        <w:t>يفشل</w:t>
      </w:r>
      <w:r>
        <w:rPr>
          <w:rtl/>
        </w:rPr>
        <w:t xml:space="preserve"> </w:t>
      </w:r>
      <w:r w:rsidRPr="006B3A6A">
        <w:rPr>
          <w:rtl/>
        </w:rPr>
        <w:t>سوى</w:t>
      </w:r>
      <w:r>
        <w:rPr>
          <w:rtl/>
        </w:rPr>
        <w:t xml:space="preserve"> </w:t>
      </w:r>
      <w:r w:rsidRPr="006B3A6A">
        <w:rPr>
          <w:rtl/>
        </w:rPr>
        <w:t>٣</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الطلاب</w:t>
      </w:r>
      <w:r>
        <w:rPr>
          <w:rtl/>
        </w:rPr>
        <w:t xml:space="preserve"> </w:t>
      </w:r>
      <w:r w:rsidRPr="006B3A6A">
        <w:rPr>
          <w:rtl/>
        </w:rPr>
        <w:t>في</w:t>
      </w:r>
      <w:r>
        <w:rPr>
          <w:rtl/>
        </w:rPr>
        <w:t xml:space="preserve"> </w:t>
      </w:r>
      <w:r w:rsidRPr="006B3A6A">
        <w:rPr>
          <w:rtl/>
        </w:rPr>
        <w:t>استيفاء</w:t>
      </w:r>
      <w:r>
        <w:rPr>
          <w:rtl/>
        </w:rPr>
        <w:t xml:space="preserve"> </w:t>
      </w:r>
      <w:r w:rsidRPr="006B3A6A">
        <w:rPr>
          <w:rtl/>
        </w:rPr>
        <w:t>شروط</w:t>
      </w:r>
      <w:r>
        <w:rPr>
          <w:rtl/>
        </w:rPr>
        <w:t xml:space="preserve"> </w:t>
      </w:r>
      <w:r w:rsidRPr="006B3A6A">
        <w:rPr>
          <w:rtl/>
        </w:rPr>
        <w:t>التخرج.</w:t>
      </w:r>
      <w:r>
        <w:rPr>
          <w:rtl/>
        </w:rPr>
        <w:t xml:space="preserve"> </w:t>
      </w:r>
      <w:r w:rsidRPr="006B3A6A">
        <w:rPr>
          <w:rtl/>
        </w:rPr>
        <w:t>وفي</w:t>
      </w:r>
      <w:r>
        <w:rPr>
          <w:rtl/>
        </w:rPr>
        <w:t xml:space="preserve"> </w:t>
      </w:r>
      <w:r w:rsidRPr="006B3A6A">
        <w:rPr>
          <w:rtl/>
        </w:rPr>
        <w:t>عام</w:t>
      </w:r>
      <w:r>
        <w:rPr>
          <w:rtl/>
        </w:rPr>
        <w:t xml:space="preserve"> </w:t>
      </w:r>
      <w:r w:rsidRPr="006B3A6A">
        <w:rPr>
          <w:rtl/>
        </w:rPr>
        <w:t>2011،</w:t>
      </w:r>
      <w:r>
        <w:rPr>
          <w:rtl/>
        </w:rPr>
        <w:t xml:space="preserve"> </w:t>
      </w:r>
      <w:r w:rsidRPr="006B3A6A">
        <w:rPr>
          <w:rtl/>
        </w:rPr>
        <w:t>كانت</w:t>
      </w:r>
      <w:r>
        <w:rPr>
          <w:rtl/>
        </w:rPr>
        <w:t xml:space="preserve"> </w:t>
      </w:r>
      <w:r w:rsidRPr="006B3A6A">
        <w:rPr>
          <w:rtl/>
        </w:rPr>
        <w:t>نسبة</w:t>
      </w:r>
      <w:r>
        <w:rPr>
          <w:rtl/>
        </w:rPr>
        <w:t xml:space="preserve"> </w:t>
      </w:r>
      <w:r w:rsidRPr="006B3A6A">
        <w:rPr>
          <w:rtl/>
        </w:rPr>
        <w:t>22</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الطلاب</w:t>
      </w:r>
      <w:r>
        <w:rPr>
          <w:rtl/>
        </w:rPr>
        <w:t xml:space="preserve"> </w:t>
      </w:r>
      <w:r w:rsidRPr="006B3A6A">
        <w:rPr>
          <w:rtl/>
        </w:rPr>
        <w:t>الحاصلين</w:t>
      </w:r>
      <w:r>
        <w:rPr>
          <w:rtl/>
        </w:rPr>
        <w:t xml:space="preserve"> </w:t>
      </w:r>
      <w:r w:rsidRPr="006B3A6A">
        <w:rPr>
          <w:rtl/>
        </w:rPr>
        <w:t>على</w:t>
      </w:r>
      <w:r>
        <w:rPr>
          <w:rtl/>
        </w:rPr>
        <w:t xml:space="preserve"> </w:t>
      </w:r>
      <w:r w:rsidRPr="006B3A6A">
        <w:rPr>
          <w:rtl/>
        </w:rPr>
        <w:t>منح،</w:t>
      </w:r>
      <w:r>
        <w:rPr>
          <w:rtl/>
        </w:rPr>
        <w:t xml:space="preserve"> </w:t>
      </w:r>
      <w:r w:rsidRPr="006B3A6A">
        <w:rPr>
          <w:rtl/>
        </w:rPr>
        <w:t>أو</w:t>
      </w:r>
      <w:r>
        <w:rPr>
          <w:rtl/>
        </w:rPr>
        <w:t xml:space="preserve"> </w:t>
      </w:r>
      <w:r w:rsidRPr="006B3A6A">
        <w:rPr>
          <w:rtl/>
        </w:rPr>
        <w:t>ما</w:t>
      </w:r>
      <w:r>
        <w:rPr>
          <w:rtl/>
        </w:rPr>
        <w:t xml:space="preserve"> </w:t>
      </w:r>
      <w:r w:rsidRPr="006B3A6A">
        <w:rPr>
          <w:rtl/>
        </w:rPr>
        <w:t>يزيد</w:t>
      </w:r>
      <w:r>
        <w:rPr>
          <w:rtl/>
        </w:rPr>
        <w:t xml:space="preserve"> </w:t>
      </w:r>
      <w:r w:rsidRPr="006B3A6A">
        <w:rPr>
          <w:rtl/>
        </w:rPr>
        <w:t>بقليل</w:t>
      </w:r>
      <w:r>
        <w:rPr>
          <w:rtl/>
        </w:rPr>
        <w:t xml:space="preserve"> </w:t>
      </w:r>
      <w:r w:rsidRPr="006B3A6A">
        <w:rPr>
          <w:rtl/>
        </w:rPr>
        <w:t>على</w:t>
      </w:r>
      <w:r>
        <w:rPr>
          <w:rtl/>
        </w:rPr>
        <w:t xml:space="preserve"> </w:t>
      </w:r>
      <w:r w:rsidRPr="006B3A6A">
        <w:rPr>
          <w:rtl/>
        </w:rPr>
        <w:t>طالب</w:t>
      </w:r>
      <w:r>
        <w:rPr>
          <w:rtl/>
        </w:rPr>
        <w:t xml:space="preserve"> </w:t>
      </w:r>
      <w:r w:rsidRPr="006B3A6A">
        <w:rPr>
          <w:rtl/>
        </w:rPr>
        <w:t>واحد</w:t>
      </w:r>
      <w:r>
        <w:rPr>
          <w:rtl/>
        </w:rPr>
        <w:t xml:space="preserve"> </w:t>
      </w:r>
      <w:r w:rsidRPr="006B3A6A">
        <w:rPr>
          <w:rtl/>
        </w:rPr>
        <w:t>من</w:t>
      </w:r>
      <w:r>
        <w:rPr>
          <w:rtl/>
        </w:rPr>
        <w:t xml:space="preserve"> </w:t>
      </w:r>
      <w:r w:rsidRPr="006B3A6A">
        <w:rPr>
          <w:rtl/>
        </w:rPr>
        <w:t>كل</w:t>
      </w:r>
      <w:r>
        <w:rPr>
          <w:rtl/>
        </w:rPr>
        <w:t xml:space="preserve"> </w:t>
      </w:r>
      <w:r w:rsidRPr="006B3A6A">
        <w:rPr>
          <w:rtl/>
        </w:rPr>
        <w:t>خمسة</w:t>
      </w:r>
      <w:r>
        <w:rPr>
          <w:rtl/>
        </w:rPr>
        <w:t xml:space="preserve"> </w:t>
      </w:r>
      <w:r w:rsidRPr="006B3A6A">
        <w:rPr>
          <w:rtl/>
        </w:rPr>
        <w:t>طلاب،</w:t>
      </w:r>
      <w:r>
        <w:rPr>
          <w:rtl/>
        </w:rPr>
        <w:t xml:space="preserve"> </w:t>
      </w:r>
      <w:r w:rsidRPr="006B3A6A">
        <w:rPr>
          <w:rtl/>
        </w:rPr>
        <w:t>تدرس</w:t>
      </w:r>
      <w:r>
        <w:rPr>
          <w:rtl/>
        </w:rPr>
        <w:t xml:space="preserve"> </w:t>
      </w:r>
      <w:r w:rsidRPr="006B3A6A">
        <w:rPr>
          <w:rtl/>
        </w:rPr>
        <w:t>مادة</w:t>
      </w:r>
      <w:r>
        <w:rPr>
          <w:rtl/>
        </w:rPr>
        <w:t xml:space="preserve"> </w:t>
      </w:r>
      <w:r w:rsidRPr="006B3A6A">
        <w:rPr>
          <w:rtl/>
        </w:rPr>
        <w:t>التجارة</w:t>
      </w:r>
      <w:r>
        <w:rPr>
          <w:rtl/>
        </w:rPr>
        <w:t xml:space="preserve"> </w:t>
      </w:r>
      <w:r w:rsidRPr="006B3A6A">
        <w:rPr>
          <w:rtl/>
        </w:rPr>
        <w:t>(بما</w:t>
      </w:r>
      <w:r>
        <w:rPr>
          <w:rtl/>
        </w:rPr>
        <w:t xml:space="preserve"> </w:t>
      </w:r>
      <w:r w:rsidRPr="006B3A6A">
        <w:rPr>
          <w:rtl/>
        </w:rPr>
        <w:t>في</w:t>
      </w:r>
      <w:r>
        <w:rPr>
          <w:rtl/>
        </w:rPr>
        <w:t xml:space="preserve"> </w:t>
      </w:r>
      <w:r w:rsidRPr="006B3A6A">
        <w:rPr>
          <w:rtl/>
        </w:rPr>
        <w:t>ذلك</w:t>
      </w:r>
      <w:r>
        <w:rPr>
          <w:rtl/>
        </w:rPr>
        <w:t xml:space="preserve"> </w:t>
      </w:r>
      <w:r w:rsidRPr="006B3A6A">
        <w:rPr>
          <w:rtl/>
        </w:rPr>
        <w:t>الاقتصاد)،</w:t>
      </w:r>
      <w:r>
        <w:rPr>
          <w:rtl/>
        </w:rPr>
        <w:t xml:space="preserve"> </w:t>
      </w:r>
      <w:r w:rsidRPr="006B3A6A">
        <w:rPr>
          <w:rtl/>
        </w:rPr>
        <w:t>بالمقارنة</w:t>
      </w:r>
      <w:r>
        <w:rPr>
          <w:rtl/>
        </w:rPr>
        <w:t xml:space="preserve"> </w:t>
      </w:r>
      <w:r w:rsidRPr="006B3A6A">
        <w:rPr>
          <w:rtl/>
        </w:rPr>
        <w:t>مع</w:t>
      </w:r>
      <w:r>
        <w:rPr>
          <w:rtl/>
        </w:rPr>
        <w:t xml:space="preserve"> </w:t>
      </w:r>
      <w:r w:rsidRPr="006B3A6A">
        <w:rPr>
          <w:rtl/>
        </w:rPr>
        <w:t>نسبة</w:t>
      </w:r>
      <w:r>
        <w:rPr>
          <w:rtl/>
        </w:rPr>
        <w:t xml:space="preserve"> </w:t>
      </w:r>
      <w:r w:rsidRPr="006B3A6A">
        <w:rPr>
          <w:rtl/>
        </w:rPr>
        <w:t>18</w:t>
      </w:r>
      <w:r>
        <w:rPr>
          <w:rtl/>
        </w:rPr>
        <w:t xml:space="preserve"> </w:t>
      </w:r>
      <w:r w:rsidRPr="006B3A6A">
        <w:rPr>
          <w:rtl/>
        </w:rPr>
        <w:t>في</w:t>
      </w:r>
      <w:r>
        <w:rPr>
          <w:rtl/>
        </w:rPr>
        <w:t xml:space="preserve"> </w:t>
      </w:r>
      <w:r w:rsidRPr="006B3A6A">
        <w:rPr>
          <w:rtl/>
        </w:rPr>
        <w:t>المائة</w:t>
      </w:r>
      <w:r>
        <w:rPr>
          <w:rtl/>
        </w:rPr>
        <w:t xml:space="preserve"> </w:t>
      </w:r>
      <w:r w:rsidRPr="006B3A6A">
        <w:rPr>
          <w:rtl/>
        </w:rPr>
        <w:t>لدارسي</w:t>
      </w:r>
      <w:r>
        <w:rPr>
          <w:rtl/>
        </w:rPr>
        <w:t xml:space="preserve"> </w:t>
      </w:r>
      <w:r w:rsidRPr="006B3A6A">
        <w:rPr>
          <w:rtl/>
        </w:rPr>
        <w:t>الآداب</w:t>
      </w:r>
      <w:r>
        <w:rPr>
          <w:rtl/>
        </w:rPr>
        <w:t xml:space="preserve"> </w:t>
      </w:r>
      <w:r w:rsidRPr="006B3A6A">
        <w:rPr>
          <w:rtl/>
        </w:rPr>
        <w:t>والفنون،</w:t>
      </w:r>
      <w:r>
        <w:rPr>
          <w:rtl/>
        </w:rPr>
        <w:t xml:space="preserve"> </w:t>
      </w:r>
      <w:r w:rsidRPr="006B3A6A">
        <w:rPr>
          <w:rtl/>
        </w:rPr>
        <w:t>و</w:t>
      </w:r>
      <w:r>
        <w:rPr>
          <w:rtl/>
        </w:rPr>
        <w:t xml:space="preserve"> </w:t>
      </w:r>
      <w:r w:rsidRPr="006B3A6A">
        <w:rPr>
          <w:rtl/>
        </w:rPr>
        <w:t>12</w:t>
      </w:r>
      <w:r>
        <w:rPr>
          <w:rtl/>
        </w:rPr>
        <w:t xml:space="preserve"> </w:t>
      </w:r>
      <w:r w:rsidRPr="006B3A6A">
        <w:rPr>
          <w:rtl/>
        </w:rPr>
        <w:t>في</w:t>
      </w:r>
      <w:r>
        <w:rPr>
          <w:rtl/>
        </w:rPr>
        <w:t xml:space="preserve"> </w:t>
      </w:r>
      <w:r w:rsidRPr="006B3A6A">
        <w:rPr>
          <w:rtl/>
        </w:rPr>
        <w:t>المائة</w:t>
      </w:r>
      <w:r>
        <w:rPr>
          <w:rtl/>
        </w:rPr>
        <w:t xml:space="preserve"> </w:t>
      </w:r>
      <w:r w:rsidRPr="006B3A6A">
        <w:rPr>
          <w:rtl/>
        </w:rPr>
        <w:t>لدارسي</w:t>
      </w:r>
      <w:r>
        <w:rPr>
          <w:rtl/>
        </w:rPr>
        <w:t xml:space="preserve"> </w:t>
      </w:r>
      <w:r w:rsidRPr="006B3A6A">
        <w:rPr>
          <w:rtl/>
        </w:rPr>
        <w:t>العلوم،</w:t>
      </w:r>
      <w:r>
        <w:rPr>
          <w:rtl/>
        </w:rPr>
        <w:t xml:space="preserve"> </w:t>
      </w:r>
      <w:r w:rsidRPr="006B3A6A">
        <w:rPr>
          <w:rtl/>
        </w:rPr>
        <w:t>و</w:t>
      </w:r>
      <w:r>
        <w:rPr>
          <w:rtl/>
        </w:rPr>
        <w:t xml:space="preserve"> </w:t>
      </w:r>
      <w:r w:rsidRPr="006B3A6A">
        <w:rPr>
          <w:rtl/>
        </w:rPr>
        <w:t>11</w:t>
      </w:r>
      <w:r>
        <w:rPr>
          <w:rtl/>
        </w:rPr>
        <w:t xml:space="preserve"> </w:t>
      </w:r>
      <w:r w:rsidRPr="006B3A6A">
        <w:rPr>
          <w:rtl/>
        </w:rPr>
        <w:t>في</w:t>
      </w:r>
      <w:r>
        <w:rPr>
          <w:rtl/>
        </w:rPr>
        <w:t xml:space="preserve"> </w:t>
      </w:r>
      <w:r w:rsidRPr="006B3A6A">
        <w:rPr>
          <w:rtl/>
        </w:rPr>
        <w:t>المائة</w:t>
      </w:r>
      <w:r>
        <w:rPr>
          <w:rtl/>
        </w:rPr>
        <w:t xml:space="preserve"> </w:t>
      </w:r>
      <w:r w:rsidRPr="006B3A6A">
        <w:rPr>
          <w:rtl/>
        </w:rPr>
        <w:t>لدارسي</w:t>
      </w:r>
      <w:r>
        <w:rPr>
          <w:rtl/>
        </w:rPr>
        <w:t xml:space="preserve"> </w:t>
      </w:r>
      <w:r w:rsidRPr="006B3A6A">
        <w:rPr>
          <w:rtl/>
        </w:rPr>
        <w:t>القانون.</w:t>
      </w:r>
      <w:r>
        <w:rPr>
          <w:rtl/>
        </w:rPr>
        <w:t xml:space="preserve"> </w:t>
      </w:r>
      <w:r w:rsidRPr="006B3A6A">
        <w:rPr>
          <w:rtl/>
        </w:rPr>
        <w:t>وفي</w:t>
      </w:r>
      <w:r>
        <w:rPr>
          <w:rtl/>
        </w:rPr>
        <w:t xml:space="preserve"> </w:t>
      </w:r>
      <w:r w:rsidRPr="006B3A6A">
        <w:rPr>
          <w:rtl/>
        </w:rPr>
        <w:t>عام</w:t>
      </w:r>
      <w:r>
        <w:rPr>
          <w:rtl/>
        </w:rPr>
        <w:t xml:space="preserve"> </w:t>
      </w:r>
      <w:r w:rsidRPr="006B3A6A">
        <w:rPr>
          <w:rtl/>
        </w:rPr>
        <w:t>2011</w:t>
      </w:r>
      <w:r>
        <w:rPr>
          <w:rtl/>
        </w:rPr>
        <w:t xml:space="preserve"> </w:t>
      </w:r>
      <w:r w:rsidRPr="006B3A6A">
        <w:rPr>
          <w:rtl/>
        </w:rPr>
        <w:t>كانت</w:t>
      </w:r>
      <w:r>
        <w:rPr>
          <w:rtl/>
        </w:rPr>
        <w:t xml:space="preserve"> </w:t>
      </w:r>
      <w:r w:rsidRPr="006B3A6A">
        <w:rPr>
          <w:rtl/>
        </w:rPr>
        <w:t>نسبة</w:t>
      </w:r>
      <w:r>
        <w:rPr>
          <w:rtl/>
        </w:rPr>
        <w:t xml:space="preserve"> </w:t>
      </w:r>
      <w:r w:rsidRPr="006B3A6A">
        <w:rPr>
          <w:rtl/>
        </w:rPr>
        <w:t>الملتحقين</w:t>
      </w:r>
      <w:r>
        <w:rPr>
          <w:rtl/>
        </w:rPr>
        <w:t xml:space="preserve"> </w:t>
      </w:r>
      <w:r w:rsidRPr="006B3A6A">
        <w:rPr>
          <w:rtl/>
        </w:rPr>
        <w:t>بمراحل</w:t>
      </w:r>
      <w:r>
        <w:rPr>
          <w:rtl/>
        </w:rPr>
        <w:t xml:space="preserve"> </w:t>
      </w:r>
      <w:r w:rsidRPr="006B3A6A">
        <w:rPr>
          <w:rtl/>
        </w:rPr>
        <w:t>التعليم</w:t>
      </w:r>
      <w:r>
        <w:rPr>
          <w:rtl/>
        </w:rPr>
        <w:t xml:space="preserve"> </w:t>
      </w:r>
      <w:r w:rsidRPr="006B3A6A">
        <w:rPr>
          <w:rtl/>
        </w:rPr>
        <w:t>من</w:t>
      </w:r>
      <w:r>
        <w:rPr>
          <w:rtl/>
        </w:rPr>
        <w:t xml:space="preserve"> </w:t>
      </w:r>
      <w:r w:rsidRPr="006B3A6A">
        <w:rPr>
          <w:rtl/>
        </w:rPr>
        <w:t>بين</w:t>
      </w:r>
      <w:r>
        <w:rPr>
          <w:rtl/>
        </w:rPr>
        <w:t xml:space="preserve"> </w:t>
      </w:r>
      <w:r w:rsidRPr="006B3A6A">
        <w:rPr>
          <w:rtl/>
        </w:rPr>
        <w:t>جميع</w:t>
      </w:r>
      <w:r>
        <w:rPr>
          <w:rtl/>
        </w:rPr>
        <w:t xml:space="preserve"> </w:t>
      </w:r>
      <w:r w:rsidRPr="006B3A6A">
        <w:rPr>
          <w:rtl/>
        </w:rPr>
        <w:t>الطلاب</w:t>
      </w:r>
      <w:r>
        <w:rPr>
          <w:rtl/>
        </w:rPr>
        <w:t xml:space="preserve"> </w:t>
      </w:r>
      <w:r w:rsidRPr="006B3A6A">
        <w:rPr>
          <w:rtl/>
        </w:rPr>
        <w:t>الحاصلين</w:t>
      </w:r>
      <w:r>
        <w:rPr>
          <w:rtl/>
        </w:rPr>
        <w:t xml:space="preserve"> </w:t>
      </w:r>
      <w:r w:rsidRPr="006B3A6A">
        <w:rPr>
          <w:rtl/>
        </w:rPr>
        <w:t>على</w:t>
      </w:r>
      <w:r>
        <w:rPr>
          <w:rtl/>
        </w:rPr>
        <w:t xml:space="preserve"> </w:t>
      </w:r>
      <w:r w:rsidRPr="006B3A6A">
        <w:rPr>
          <w:rtl/>
        </w:rPr>
        <w:t>منح</w:t>
      </w:r>
      <w:r>
        <w:rPr>
          <w:rtl/>
        </w:rPr>
        <w:t xml:space="preserve"> </w:t>
      </w:r>
      <w:r w:rsidRPr="006B3A6A">
        <w:rPr>
          <w:rtl/>
        </w:rPr>
        <w:t>دراسية</w:t>
      </w:r>
      <w:r>
        <w:rPr>
          <w:rtl/>
        </w:rPr>
        <w:t xml:space="preserve"> </w:t>
      </w:r>
      <w:r w:rsidRPr="006B3A6A">
        <w:rPr>
          <w:rtl/>
        </w:rPr>
        <w:t>تبلغ</w:t>
      </w:r>
      <w:r>
        <w:rPr>
          <w:rtl/>
        </w:rPr>
        <w:t xml:space="preserve"> </w:t>
      </w:r>
      <w:r w:rsidRPr="006B3A6A">
        <w:rPr>
          <w:rtl/>
        </w:rPr>
        <w:t>4</w:t>
      </w:r>
      <w:r>
        <w:rPr>
          <w:rtl/>
        </w:rPr>
        <w:t xml:space="preserve"> </w:t>
      </w:r>
      <w:r w:rsidRPr="006B3A6A">
        <w:rPr>
          <w:rtl/>
        </w:rPr>
        <w:t>في</w:t>
      </w:r>
      <w:r>
        <w:rPr>
          <w:rtl/>
        </w:rPr>
        <w:t xml:space="preserve"> </w:t>
      </w:r>
      <w:r w:rsidRPr="006B3A6A">
        <w:rPr>
          <w:rtl/>
        </w:rPr>
        <w:t>المائة</w:t>
      </w:r>
      <w:r>
        <w:rPr>
          <w:rtl/>
        </w:rPr>
        <w:t xml:space="preserve"> </w:t>
      </w:r>
      <w:r w:rsidRPr="006B3A6A">
        <w:rPr>
          <w:rtl/>
        </w:rPr>
        <w:t>(انظر</w:t>
      </w:r>
      <w:r>
        <w:rPr>
          <w:rtl/>
        </w:rPr>
        <w:t xml:space="preserve"> </w:t>
      </w:r>
      <w:r w:rsidRPr="006B3A6A">
        <w:rPr>
          <w:rtl/>
        </w:rPr>
        <w:t>الجدول</w:t>
      </w:r>
      <w:r>
        <w:rPr>
          <w:rtl/>
        </w:rPr>
        <w:t xml:space="preserve"> </w:t>
      </w:r>
      <w:r w:rsidRPr="006B3A6A">
        <w:rPr>
          <w:rtl/>
        </w:rPr>
        <w:t>19).</w:t>
      </w:r>
      <w:r>
        <w:rPr>
          <w:rtl/>
        </w:rPr>
        <w:t xml:space="preserve"> </w:t>
      </w:r>
    </w:p>
    <w:p w:rsidR="0039530D" w:rsidRPr="006B3A6A" w:rsidRDefault="005667A7" w:rsidP="0039530D">
      <w:pPr>
        <w:pStyle w:val="SingleTxt"/>
        <w:spacing w:after="0"/>
        <w:ind w:left="1267" w:right="1267"/>
        <w:rPr>
          <w:rtl/>
        </w:rPr>
      </w:pPr>
      <w:bookmarkStart w:id="6" w:name="_Toc354485469"/>
      <w:r>
        <w:rPr>
          <w:rtl/>
        </w:rPr>
        <w:br w:type="page"/>
      </w:r>
      <w:r w:rsidR="0039530D" w:rsidRPr="006B3A6A">
        <w:rPr>
          <w:rtl/>
        </w:rPr>
        <w:t>الجدول</w:t>
      </w:r>
      <w:r w:rsidR="0039530D">
        <w:rPr>
          <w:rtl/>
        </w:rPr>
        <w:t xml:space="preserve"> </w:t>
      </w:r>
      <w:r w:rsidR="0039530D" w:rsidRPr="006B3A6A">
        <w:rPr>
          <w:rtl/>
        </w:rPr>
        <w:t>19</w:t>
      </w:r>
      <w:r w:rsidR="0039530D">
        <w:rPr>
          <w:rtl/>
        </w:rPr>
        <w:t xml:space="preserve"> </w:t>
      </w:r>
    </w:p>
    <w:p w:rsidR="0039530D"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rPr>
          <w:rFonts w:hint="cs"/>
          <w:rtl/>
        </w:rPr>
      </w:pPr>
      <w:r>
        <w:rPr>
          <w:rFonts w:hint="cs"/>
          <w:rtl/>
        </w:rPr>
        <w:tab/>
      </w:r>
      <w:r>
        <w:rPr>
          <w:rFonts w:hint="cs"/>
          <w:rtl/>
        </w:rPr>
        <w:tab/>
      </w:r>
      <w:r w:rsidRPr="006B3A6A">
        <w:rPr>
          <w:rtl/>
        </w:rPr>
        <w:t>المنح</w:t>
      </w:r>
      <w:r>
        <w:rPr>
          <w:rtl/>
        </w:rPr>
        <w:t xml:space="preserve"> </w:t>
      </w:r>
      <w:r w:rsidRPr="006B3A6A">
        <w:rPr>
          <w:rtl/>
        </w:rPr>
        <w:t>الدراسية</w:t>
      </w:r>
      <w:r>
        <w:rPr>
          <w:rtl/>
        </w:rPr>
        <w:t xml:space="preserve"> </w:t>
      </w:r>
      <w:r w:rsidRPr="006B3A6A">
        <w:rPr>
          <w:rtl/>
        </w:rPr>
        <w:t>المقدمة</w:t>
      </w:r>
      <w:r>
        <w:rPr>
          <w:rtl/>
        </w:rPr>
        <w:t xml:space="preserve"> </w:t>
      </w:r>
      <w:r w:rsidRPr="006B3A6A">
        <w:rPr>
          <w:rtl/>
        </w:rPr>
        <w:t>من</w:t>
      </w:r>
      <w:r>
        <w:rPr>
          <w:rtl/>
        </w:rPr>
        <w:t xml:space="preserve"> </w:t>
      </w:r>
      <w:r w:rsidRPr="006B3A6A">
        <w:rPr>
          <w:rtl/>
        </w:rPr>
        <w:t>حكومة</w:t>
      </w:r>
      <w:r>
        <w:rPr>
          <w:rtl/>
        </w:rPr>
        <w:t xml:space="preserve"> </w:t>
      </w:r>
      <w:r w:rsidRPr="006B3A6A">
        <w:rPr>
          <w:rtl/>
        </w:rPr>
        <w:t>فانواتو</w:t>
      </w:r>
      <w:r>
        <w:rPr>
          <w:rtl/>
        </w:rPr>
        <w:t xml:space="preserve"> </w:t>
      </w:r>
      <w:r w:rsidRPr="006B3A6A">
        <w:rPr>
          <w:rtl/>
        </w:rPr>
        <w:t>حسب</w:t>
      </w:r>
      <w:r>
        <w:rPr>
          <w:rtl/>
        </w:rPr>
        <w:t xml:space="preserve"> </w:t>
      </w:r>
      <w:r w:rsidRPr="006B3A6A">
        <w:rPr>
          <w:rtl/>
        </w:rPr>
        <w:t>السنة</w:t>
      </w:r>
      <w:r>
        <w:rPr>
          <w:rtl/>
        </w:rPr>
        <w:t xml:space="preserve"> </w:t>
      </w:r>
      <w:r w:rsidRPr="006B3A6A">
        <w:rPr>
          <w:rtl/>
        </w:rPr>
        <w:t>والنوع:</w:t>
      </w:r>
      <w:r>
        <w:rPr>
          <w:rtl/>
        </w:rPr>
        <w:t xml:space="preserve"> </w:t>
      </w:r>
      <w:r w:rsidRPr="006B3A6A">
        <w:rPr>
          <w:rtl/>
        </w:rPr>
        <w:t>فانواتو</w:t>
      </w:r>
      <w:r>
        <w:rPr>
          <w:rtl/>
        </w:rPr>
        <w:t xml:space="preserve"> </w:t>
      </w:r>
      <w:r w:rsidRPr="006B3A6A">
        <w:rPr>
          <w:rtl/>
        </w:rPr>
        <w:t>1999-2009</w:t>
      </w:r>
      <w:bookmarkEnd w:id="6"/>
    </w:p>
    <w:tbl>
      <w:tblPr>
        <w:bidiVisual/>
        <w:tblW w:w="0" w:type="auto"/>
        <w:tblInd w:w="1267" w:type="dxa"/>
        <w:tblLayout w:type="fixed"/>
        <w:tblCellMar>
          <w:left w:w="0" w:type="dxa"/>
          <w:right w:w="0" w:type="dxa"/>
        </w:tblCellMar>
        <w:tblLook w:val="0000"/>
      </w:tblPr>
      <w:tblGrid>
        <w:gridCol w:w="659"/>
        <w:gridCol w:w="659"/>
        <w:gridCol w:w="660"/>
        <w:gridCol w:w="659"/>
        <w:gridCol w:w="660"/>
        <w:gridCol w:w="659"/>
        <w:gridCol w:w="660"/>
        <w:gridCol w:w="659"/>
        <w:gridCol w:w="660"/>
        <w:gridCol w:w="659"/>
        <w:gridCol w:w="660"/>
        <w:gridCol w:w="659"/>
        <w:gridCol w:w="660"/>
      </w:tblGrid>
      <w:tr w:rsidR="0039530D" w:rsidRPr="0015501F" w:rsidTr="00E02BFD">
        <w:tblPrEx>
          <w:tblCellMar>
            <w:top w:w="0" w:type="dxa"/>
            <w:bottom w:w="0" w:type="dxa"/>
          </w:tblCellMar>
        </w:tblPrEx>
        <w:trPr>
          <w:cantSplit/>
          <w:tblHeader/>
        </w:trPr>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40"/>
              <w:rPr>
                <w:rFonts w:hint="cs"/>
                <w:i/>
                <w:iCs/>
                <w:sz w:val="16"/>
                <w:szCs w:val="24"/>
                <w:rtl/>
              </w:rPr>
            </w:pPr>
            <w:r w:rsidRPr="0015501F">
              <w:rPr>
                <w:i/>
                <w:iCs/>
                <w:sz w:val="16"/>
                <w:szCs w:val="24"/>
                <w:rtl/>
              </w:rPr>
              <w:t>السنة</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2001</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2002</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2003</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2004</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2005</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2006</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2007</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2008</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2009</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2010</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144"/>
              <w:rPr>
                <w:rFonts w:hint="cs"/>
                <w:i/>
                <w:iCs/>
                <w:sz w:val="16"/>
                <w:szCs w:val="24"/>
                <w:rtl/>
              </w:rPr>
            </w:pPr>
            <w:r w:rsidRPr="0015501F">
              <w:rPr>
                <w:rFonts w:hint="cs"/>
                <w:i/>
                <w:iCs/>
                <w:sz w:val="16"/>
                <w:szCs w:val="24"/>
                <w:rtl/>
              </w:rPr>
              <w:t>2011</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80" w:after="80" w:line="240" w:lineRule="exact"/>
              <w:ind w:right="-257"/>
              <w:rPr>
                <w:rFonts w:hint="cs"/>
                <w:i/>
                <w:iCs/>
                <w:sz w:val="16"/>
                <w:szCs w:val="24"/>
                <w:rtl/>
              </w:rPr>
            </w:pPr>
            <w:r w:rsidRPr="0015501F">
              <w:rPr>
                <w:i/>
                <w:iCs/>
                <w:sz w:val="16"/>
                <w:szCs w:val="24"/>
                <w:rtl/>
              </w:rPr>
              <w:t>المجموع</w:t>
            </w:r>
          </w:p>
        </w:tc>
      </w:tr>
      <w:tr w:rsidR="0039530D" w:rsidRPr="0015501F" w:rsidTr="00E02BFD">
        <w:tblPrEx>
          <w:tblCellMar>
            <w:top w:w="0" w:type="dxa"/>
            <w:bottom w:w="0" w:type="dxa"/>
          </w:tblCellMar>
        </w:tblPrEx>
        <w:trPr>
          <w:cantSplit/>
          <w:trHeight w:hRule="exact" w:val="115"/>
          <w:tblHeader/>
        </w:trPr>
        <w:tc>
          <w:tcPr>
            <w:tcW w:w="659"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40"/>
              <w:rPr>
                <w:sz w:val="16"/>
                <w:szCs w:val="24"/>
                <w:rtl/>
              </w:rPr>
            </w:pPr>
          </w:p>
        </w:tc>
        <w:tc>
          <w:tcPr>
            <w:tcW w:w="659"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60"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59"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60"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59"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60"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59"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60"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59"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60"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59"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144"/>
              <w:rPr>
                <w:rFonts w:hint="cs"/>
                <w:sz w:val="16"/>
                <w:szCs w:val="24"/>
                <w:rtl/>
              </w:rPr>
            </w:pPr>
          </w:p>
        </w:tc>
        <w:tc>
          <w:tcPr>
            <w:tcW w:w="660" w:type="dxa"/>
            <w:tcBorders>
              <w:top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257"/>
              <w:rPr>
                <w:rFonts w:hint="cs"/>
                <w:sz w:val="16"/>
                <w:szCs w:val="24"/>
                <w:rtl/>
              </w:rPr>
            </w:pPr>
          </w:p>
        </w:tc>
      </w:tr>
      <w:tr w:rsidR="0039530D" w:rsidRPr="0015501F" w:rsidTr="00E02BFD">
        <w:tblPrEx>
          <w:tblCellMar>
            <w:top w:w="0" w:type="dxa"/>
            <w:bottom w:w="0" w:type="dxa"/>
          </w:tblCellMar>
        </w:tblPrEx>
        <w:trPr>
          <w:cantSplit/>
        </w:trPr>
        <w:tc>
          <w:tcPr>
            <w:tcW w:w="659" w:type="dxa"/>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40"/>
              <w:rPr>
                <w:rFonts w:hint="cs"/>
                <w:sz w:val="16"/>
                <w:szCs w:val="24"/>
                <w:rtl/>
              </w:rPr>
            </w:pPr>
            <w:r w:rsidRPr="0015501F">
              <w:rPr>
                <w:sz w:val="16"/>
                <w:szCs w:val="24"/>
                <w:rtl/>
              </w:rPr>
              <w:t>ذكور</w:t>
            </w:r>
          </w:p>
        </w:tc>
        <w:tc>
          <w:tcPr>
            <w:tcW w:w="659"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45</w:t>
            </w:r>
          </w:p>
        </w:tc>
        <w:tc>
          <w:tcPr>
            <w:tcW w:w="660"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64</w:t>
            </w:r>
          </w:p>
        </w:tc>
        <w:tc>
          <w:tcPr>
            <w:tcW w:w="659"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51</w:t>
            </w:r>
          </w:p>
        </w:tc>
        <w:tc>
          <w:tcPr>
            <w:tcW w:w="660"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64</w:t>
            </w:r>
          </w:p>
        </w:tc>
        <w:tc>
          <w:tcPr>
            <w:tcW w:w="659"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59</w:t>
            </w:r>
          </w:p>
        </w:tc>
        <w:tc>
          <w:tcPr>
            <w:tcW w:w="660"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64</w:t>
            </w:r>
          </w:p>
        </w:tc>
        <w:tc>
          <w:tcPr>
            <w:tcW w:w="659"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66</w:t>
            </w:r>
          </w:p>
        </w:tc>
        <w:tc>
          <w:tcPr>
            <w:tcW w:w="660"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66</w:t>
            </w:r>
          </w:p>
        </w:tc>
        <w:tc>
          <w:tcPr>
            <w:tcW w:w="659"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59</w:t>
            </w:r>
          </w:p>
        </w:tc>
        <w:tc>
          <w:tcPr>
            <w:tcW w:w="660"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106</w:t>
            </w:r>
          </w:p>
        </w:tc>
        <w:tc>
          <w:tcPr>
            <w:tcW w:w="659"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168</w:t>
            </w:r>
          </w:p>
        </w:tc>
        <w:tc>
          <w:tcPr>
            <w:tcW w:w="660" w:type="dxa"/>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812</w:t>
            </w:r>
          </w:p>
        </w:tc>
      </w:tr>
      <w:tr w:rsidR="0039530D" w:rsidRPr="0015501F" w:rsidTr="00E02BFD">
        <w:tblPrEx>
          <w:tblCellMar>
            <w:top w:w="0" w:type="dxa"/>
            <w:bottom w:w="0" w:type="dxa"/>
          </w:tblCellMar>
        </w:tblPrEx>
        <w:trPr>
          <w:cantSplit/>
        </w:trPr>
        <w:tc>
          <w:tcPr>
            <w:tcW w:w="659"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40" w:after="80" w:line="240" w:lineRule="exact"/>
              <w:ind w:right="40"/>
              <w:rPr>
                <w:sz w:val="16"/>
                <w:szCs w:val="24"/>
                <w:rtl/>
              </w:rPr>
            </w:pPr>
            <w:r w:rsidRPr="0015501F">
              <w:rPr>
                <w:sz w:val="16"/>
                <w:szCs w:val="24"/>
                <w:rtl/>
              </w:rPr>
              <w:t>إناث</w:t>
            </w:r>
          </w:p>
        </w:tc>
        <w:tc>
          <w:tcPr>
            <w:tcW w:w="659"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37</w:t>
            </w:r>
          </w:p>
        </w:tc>
        <w:tc>
          <w:tcPr>
            <w:tcW w:w="660"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41</w:t>
            </w:r>
          </w:p>
        </w:tc>
        <w:tc>
          <w:tcPr>
            <w:tcW w:w="659"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34</w:t>
            </w:r>
          </w:p>
        </w:tc>
        <w:tc>
          <w:tcPr>
            <w:tcW w:w="660"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39</w:t>
            </w:r>
          </w:p>
        </w:tc>
        <w:tc>
          <w:tcPr>
            <w:tcW w:w="659"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40</w:t>
            </w:r>
          </w:p>
        </w:tc>
        <w:tc>
          <w:tcPr>
            <w:tcW w:w="660"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39</w:t>
            </w:r>
          </w:p>
        </w:tc>
        <w:tc>
          <w:tcPr>
            <w:tcW w:w="659"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38</w:t>
            </w:r>
          </w:p>
        </w:tc>
        <w:tc>
          <w:tcPr>
            <w:tcW w:w="660"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54</w:t>
            </w:r>
          </w:p>
        </w:tc>
        <w:tc>
          <w:tcPr>
            <w:tcW w:w="659"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72</w:t>
            </w:r>
          </w:p>
        </w:tc>
        <w:tc>
          <w:tcPr>
            <w:tcW w:w="660"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81</w:t>
            </w:r>
          </w:p>
        </w:tc>
        <w:tc>
          <w:tcPr>
            <w:tcW w:w="659"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134</w:t>
            </w:r>
          </w:p>
        </w:tc>
        <w:tc>
          <w:tcPr>
            <w:tcW w:w="660" w:type="dxa"/>
            <w:tcBorders>
              <w:bottom w:val="single" w:sz="4"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40" w:after="80" w:line="240" w:lineRule="exact"/>
              <w:jc w:val="right"/>
              <w:rPr>
                <w:sz w:val="16"/>
                <w:szCs w:val="24"/>
              </w:rPr>
            </w:pPr>
            <w:r w:rsidRPr="0015501F">
              <w:rPr>
                <w:sz w:val="16"/>
                <w:szCs w:val="24"/>
                <w:rtl/>
              </w:rPr>
              <w:t>530</w:t>
            </w:r>
          </w:p>
        </w:tc>
      </w:tr>
      <w:tr w:rsidR="0039530D" w:rsidRPr="0015501F" w:rsidTr="00E02BFD">
        <w:tblPrEx>
          <w:tblCellMar>
            <w:top w:w="0" w:type="dxa"/>
            <w:bottom w:w="0" w:type="dxa"/>
          </w:tblCellMar>
        </w:tblPrEx>
        <w:trPr>
          <w:cantSplit/>
        </w:trPr>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spacing w:before="60" w:after="60" w:line="240" w:lineRule="exact"/>
              <w:ind w:right="40"/>
              <w:rPr>
                <w:bCs/>
                <w:sz w:val="16"/>
                <w:szCs w:val="24"/>
                <w:rtl/>
              </w:rPr>
            </w:pPr>
            <w:r w:rsidRPr="0015501F">
              <w:rPr>
                <w:bCs/>
                <w:sz w:val="16"/>
                <w:szCs w:val="24"/>
                <w:rtl/>
              </w:rPr>
              <w:t>المجموع</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126</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86</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82</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105</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85</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104</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99</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103</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105</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120</w:t>
            </w:r>
          </w:p>
        </w:tc>
        <w:tc>
          <w:tcPr>
            <w:tcW w:w="659"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107</w:t>
            </w:r>
          </w:p>
        </w:tc>
        <w:tc>
          <w:tcPr>
            <w:tcW w:w="660" w:type="dxa"/>
            <w:tcBorders>
              <w:top w:val="single" w:sz="4" w:space="0" w:color="auto"/>
              <w:bottom w:val="single" w:sz="12" w:space="0" w:color="auto"/>
            </w:tcBorders>
            <w:shd w:val="clear" w:color="auto" w:fill="auto"/>
            <w:vAlign w:val="bottom"/>
          </w:tcPr>
          <w:p w:rsidR="0039530D" w:rsidRPr="0015501F" w:rsidRDefault="0039530D" w:rsidP="00E02BFD">
            <w:pPr>
              <w:tabs>
                <w:tab w:val="left" w:pos="288"/>
                <w:tab w:val="left" w:pos="576"/>
                <w:tab w:val="left" w:pos="864"/>
                <w:tab w:val="left" w:pos="1152"/>
              </w:tabs>
              <w:bidi w:val="0"/>
              <w:spacing w:before="60" w:after="60" w:line="240" w:lineRule="exact"/>
              <w:jc w:val="right"/>
              <w:rPr>
                <w:bCs/>
                <w:sz w:val="16"/>
                <w:szCs w:val="24"/>
              </w:rPr>
            </w:pPr>
            <w:r w:rsidRPr="0015501F">
              <w:rPr>
                <w:bCs/>
                <w:sz w:val="16"/>
                <w:szCs w:val="24"/>
                <w:rtl/>
              </w:rPr>
              <w:t>1</w:t>
            </w:r>
            <w:r w:rsidRPr="0015501F">
              <w:rPr>
                <w:bCs/>
                <w:sz w:val="16"/>
                <w:szCs w:val="24"/>
              </w:rPr>
              <w:t xml:space="preserve"> </w:t>
            </w:r>
            <w:r w:rsidRPr="0015501F">
              <w:rPr>
                <w:bCs/>
                <w:sz w:val="16"/>
                <w:szCs w:val="24"/>
                <w:rtl/>
              </w:rPr>
              <w:t>124</w:t>
            </w:r>
          </w:p>
        </w:tc>
      </w:tr>
    </w:tbl>
    <w:p w:rsidR="0039530D" w:rsidRPr="0015501F" w:rsidRDefault="0039530D" w:rsidP="0039530D">
      <w:pPr>
        <w:pStyle w:val="SingleTxt"/>
        <w:spacing w:after="0" w:line="120" w:lineRule="exact"/>
        <w:rPr>
          <w:rFonts w:hint="cs"/>
          <w:sz w:val="10"/>
          <w:rtl/>
        </w:rPr>
      </w:pPr>
    </w:p>
    <w:p w:rsidR="0039530D" w:rsidRPr="0015501F" w:rsidRDefault="0039530D" w:rsidP="0039530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rtl/>
        </w:rPr>
      </w:pPr>
      <w:r>
        <w:rPr>
          <w:rFonts w:hint="cs"/>
          <w:b/>
          <w:rtl/>
        </w:rPr>
        <w:tab/>
      </w:r>
      <w:r w:rsidRPr="0015501F">
        <w:rPr>
          <w:b/>
          <w:i/>
          <w:iCs/>
          <w:rtl/>
        </w:rPr>
        <w:t>المصدر</w:t>
      </w:r>
      <w:r w:rsidRPr="0015501F">
        <w:rPr>
          <w:b/>
          <w:rtl/>
        </w:rPr>
        <w:t>:</w:t>
      </w:r>
      <w:r>
        <w:rPr>
          <w:rFonts w:hint="cs"/>
          <w:b/>
          <w:rtl/>
        </w:rPr>
        <w:tab/>
      </w:r>
      <w:r w:rsidRPr="0015501F">
        <w:rPr>
          <w:b/>
          <w:rtl/>
        </w:rPr>
        <w:t>وزارة التعليم، مكتب المنح الدراسية</w:t>
      </w:r>
      <w:r>
        <w:rPr>
          <w:rFonts w:hint="cs"/>
          <w:b/>
          <w:rtl/>
        </w:rPr>
        <w:t>.</w:t>
      </w:r>
    </w:p>
    <w:p w:rsidR="0039530D" w:rsidRPr="0015501F" w:rsidRDefault="0039530D" w:rsidP="0039530D">
      <w:pPr>
        <w:pStyle w:val="SingleTxt"/>
        <w:spacing w:after="0" w:line="120" w:lineRule="exact"/>
        <w:rPr>
          <w:sz w:val="10"/>
          <w:rtl/>
        </w:rPr>
      </w:pPr>
    </w:p>
    <w:p w:rsidR="0039530D" w:rsidRPr="006B3A6A" w:rsidRDefault="0039530D" w:rsidP="0039530D">
      <w:pPr>
        <w:pStyle w:val="SingleTxt"/>
        <w:rPr>
          <w:rtl/>
        </w:rPr>
      </w:pPr>
      <w:r w:rsidRPr="006B3A6A">
        <w:rPr>
          <w:rtl/>
        </w:rPr>
        <w:t>٣٨</w:t>
      </w:r>
      <w:r>
        <w:rPr>
          <w:rtl/>
        </w:rPr>
        <w:t xml:space="preserve"> </w:t>
      </w:r>
      <w:r w:rsidRPr="006B3A6A">
        <w:rPr>
          <w:rtl/>
        </w:rPr>
        <w:t>-</w:t>
      </w:r>
      <w:r>
        <w:rPr>
          <w:rFonts w:hint="cs"/>
          <w:rtl/>
        </w:rPr>
        <w:tab/>
      </w:r>
      <w:r w:rsidRPr="006B3A6A">
        <w:rPr>
          <w:rtl/>
        </w:rPr>
        <w:t>ولا</w:t>
      </w:r>
      <w:r>
        <w:rPr>
          <w:rtl/>
        </w:rPr>
        <w:t xml:space="preserve"> </w:t>
      </w:r>
      <w:r w:rsidRPr="006B3A6A">
        <w:rPr>
          <w:rtl/>
        </w:rPr>
        <w:t>تتوفر</w:t>
      </w:r>
      <w:r>
        <w:rPr>
          <w:rtl/>
        </w:rPr>
        <w:t xml:space="preserve"> </w:t>
      </w:r>
      <w:r w:rsidRPr="006B3A6A">
        <w:rPr>
          <w:rtl/>
        </w:rPr>
        <w:t>بيانات</w:t>
      </w:r>
      <w:r>
        <w:rPr>
          <w:rtl/>
        </w:rPr>
        <w:t xml:space="preserve"> </w:t>
      </w:r>
      <w:r w:rsidRPr="006B3A6A">
        <w:rPr>
          <w:rtl/>
        </w:rPr>
        <w:t>يمكن</w:t>
      </w:r>
      <w:r>
        <w:rPr>
          <w:rtl/>
        </w:rPr>
        <w:t xml:space="preserve"> </w:t>
      </w:r>
      <w:r w:rsidRPr="006B3A6A">
        <w:rPr>
          <w:rtl/>
        </w:rPr>
        <w:t>اعتبارها</w:t>
      </w:r>
      <w:r>
        <w:rPr>
          <w:rtl/>
        </w:rPr>
        <w:t xml:space="preserve"> </w:t>
      </w:r>
      <w:r w:rsidRPr="006B3A6A">
        <w:rPr>
          <w:rtl/>
        </w:rPr>
        <w:t>مقياسا</w:t>
      </w:r>
      <w:r>
        <w:rPr>
          <w:rtl/>
        </w:rPr>
        <w:t xml:space="preserve"> </w:t>
      </w:r>
      <w:r w:rsidRPr="006B3A6A">
        <w:rPr>
          <w:rtl/>
        </w:rPr>
        <w:t>دقيقا</w:t>
      </w:r>
      <w:r>
        <w:rPr>
          <w:rtl/>
        </w:rPr>
        <w:t xml:space="preserve"> </w:t>
      </w:r>
      <w:r w:rsidRPr="006B3A6A">
        <w:rPr>
          <w:rtl/>
        </w:rPr>
        <w:t>لمستوى</w:t>
      </w:r>
      <w:r>
        <w:rPr>
          <w:rtl/>
        </w:rPr>
        <w:t xml:space="preserve"> </w:t>
      </w:r>
      <w:r w:rsidRPr="006B3A6A">
        <w:rPr>
          <w:rtl/>
        </w:rPr>
        <w:t>محو</w:t>
      </w:r>
      <w:r>
        <w:rPr>
          <w:rtl/>
        </w:rPr>
        <w:t xml:space="preserve"> </w:t>
      </w:r>
      <w:r w:rsidRPr="006B3A6A">
        <w:rPr>
          <w:rtl/>
        </w:rPr>
        <w:t>أمية</w:t>
      </w:r>
      <w:r>
        <w:rPr>
          <w:rtl/>
        </w:rPr>
        <w:t xml:space="preserve"> </w:t>
      </w:r>
      <w:r w:rsidRPr="006B3A6A">
        <w:rPr>
          <w:rtl/>
        </w:rPr>
        <w:t>الكبار.</w:t>
      </w:r>
      <w:r>
        <w:rPr>
          <w:rtl/>
        </w:rPr>
        <w:t xml:space="preserve"> </w:t>
      </w:r>
    </w:p>
    <w:p w:rsidR="0039530D" w:rsidRPr="006B3A6A" w:rsidRDefault="0039530D" w:rsidP="0039530D">
      <w:pPr>
        <w:pStyle w:val="SingleTxt"/>
        <w:rPr>
          <w:rtl/>
        </w:rPr>
      </w:pPr>
      <w:r w:rsidRPr="006B3A6A">
        <w:rPr>
          <w:rtl/>
        </w:rPr>
        <w:t>٣٩</w:t>
      </w:r>
      <w:r>
        <w:rPr>
          <w:rtl/>
        </w:rPr>
        <w:t xml:space="preserve"> </w:t>
      </w:r>
      <w:r w:rsidRPr="006B3A6A">
        <w:rPr>
          <w:rtl/>
        </w:rPr>
        <w:t>-</w:t>
      </w:r>
      <w:r>
        <w:rPr>
          <w:rFonts w:hint="cs"/>
          <w:rtl/>
        </w:rPr>
        <w:tab/>
      </w:r>
      <w:r w:rsidRPr="006B3A6A">
        <w:rPr>
          <w:rtl/>
        </w:rPr>
        <w:t>وتحصل</w:t>
      </w:r>
      <w:r>
        <w:rPr>
          <w:rtl/>
        </w:rPr>
        <w:t xml:space="preserve"> </w:t>
      </w:r>
      <w:r w:rsidRPr="006B3A6A">
        <w:rPr>
          <w:rtl/>
        </w:rPr>
        <w:t>وزارة</w:t>
      </w:r>
      <w:r>
        <w:rPr>
          <w:rtl/>
        </w:rPr>
        <w:t xml:space="preserve"> </w:t>
      </w:r>
      <w:r w:rsidRPr="006B3A6A">
        <w:rPr>
          <w:rtl/>
        </w:rPr>
        <w:t>التعليم</w:t>
      </w:r>
      <w:r>
        <w:rPr>
          <w:rtl/>
        </w:rPr>
        <w:t xml:space="preserve"> </w:t>
      </w:r>
      <w:r w:rsidRPr="006B3A6A">
        <w:rPr>
          <w:rtl/>
        </w:rPr>
        <w:t>على</w:t>
      </w:r>
      <w:r>
        <w:rPr>
          <w:rtl/>
        </w:rPr>
        <w:t xml:space="preserve"> </w:t>
      </w:r>
      <w:r w:rsidRPr="006B3A6A">
        <w:rPr>
          <w:rtl/>
        </w:rPr>
        <w:t>أعلى</w:t>
      </w:r>
      <w:r>
        <w:rPr>
          <w:rtl/>
        </w:rPr>
        <w:t xml:space="preserve"> </w:t>
      </w:r>
      <w:r w:rsidRPr="006B3A6A">
        <w:rPr>
          <w:rtl/>
        </w:rPr>
        <w:t>تمويل</w:t>
      </w:r>
      <w:r>
        <w:rPr>
          <w:rtl/>
        </w:rPr>
        <w:t xml:space="preserve"> </w:t>
      </w:r>
      <w:r w:rsidRPr="006B3A6A">
        <w:rPr>
          <w:rtl/>
        </w:rPr>
        <w:t>بين</w:t>
      </w:r>
      <w:r>
        <w:rPr>
          <w:rtl/>
        </w:rPr>
        <w:t xml:space="preserve"> </w:t>
      </w:r>
      <w:r w:rsidRPr="006B3A6A">
        <w:rPr>
          <w:rtl/>
        </w:rPr>
        <w:t>الوزارات</w:t>
      </w:r>
      <w:r>
        <w:rPr>
          <w:rtl/>
        </w:rPr>
        <w:t xml:space="preserve"> </w:t>
      </w:r>
      <w:r w:rsidRPr="006B3A6A">
        <w:rPr>
          <w:rtl/>
        </w:rPr>
        <w:t>الحكومية،</w:t>
      </w:r>
      <w:r>
        <w:rPr>
          <w:rtl/>
        </w:rPr>
        <w:t xml:space="preserve"> </w:t>
      </w:r>
      <w:r w:rsidRPr="006B3A6A">
        <w:rPr>
          <w:rtl/>
        </w:rPr>
        <w:t>وتتلقى</w:t>
      </w:r>
      <w:r>
        <w:rPr>
          <w:rtl/>
        </w:rPr>
        <w:t xml:space="preserve"> </w:t>
      </w:r>
      <w:r w:rsidRPr="006B3A6A">
        <w:rPr>
          <w:rtl/>
        </w:rPr>
        <w:t>دعما</w:t>
      </w:r>
      <w:r>
        <w:rPr>
          <w:rtl/>
        </w:rPr>
        <w:t xml:space="preserve"> </w:t>
      </w:r>
      <w:r w:rsidRPr="006B3A6A">
        <w:rPr>
          <w:rtl/>
        </w:rPr>
        <w:t>ماليا</w:t>
      </w:r>
      <w:r>
        <w:rPr>
          <w:rtl/>
        </w:rPr>
        <w:t xml:space="preserve"> </w:t>
      </w:r>
      <w:r w:rsidRPr="006B3A6A">
        <w:rPr>
          <w:rtl/>
        </w:rPr>
        <w:t>قويا</w:t>
      </w:r>
      <w:r>
        <w:rPr>
          <w:rtl/>
        </w:rPr>
        <w:t xml:space="preserve"> </w:t>
      </w:r>
      <w:r w:rsidRPr="006B3A6A">
        <w:rPr>
          <w:rtl/>
        </w:rPr>
        <w:t>من</w:t>
      </w:r>
      <w:r>
        <w:rPr>
          <w:rtl/>
        </w:rPr>
        <w:t xml:space="preserve"> </w:t>
      </w:r>
      <w:r w:rsidRPr="006B3A6A">
        <w:rPr>
          <w:rtl/>
        </w:rPr>
        <w:t>الشركاء</w:t>
      </w:r>
      <w:r>
        <w:rPr>
          <w:rtl/>
        </w:rPr>
        <w:t xml:space="preserve"> </w:t>
      </w:r>
      <w:r w:rsidRPr="006B3A6A">
        <w:rPr>
          <w:rtl/>
        </w:rPr>
        <w:t>في</w:t>
      </w:r>
      <w:r>
        <w:rPr>
          <w:rtl/>
        </w:rPr>
        <w:t xml:space="preserve"> </w:t>
      </w:r>
      <w:r w:rsidRPr="006B3A6A">
        <w:rPr>
          <w:rtl/>
        </w:rPr>
        <w:t>التنمية.</w:t>
      </w:r>
      <w:r>
        <w:rPr>
          <w:rtl/>
        </w:rPr>
        <w:t xml:space="preserve"> </w:t>
      </w:r>
      <w:r w:rsidRPr="006B3A6A">
        <w:rPr>
          <w:rtl/>
        </w:rPr>
        <w:t>وفي</w:t>
      </w:r>
      <w:r>
        <w:rPr>
          <w:rtl/>
        </w:rPr>
        <w:t xml:space="preserve"> </w:t>
      </w:r>
      <w:r w:rsidRPr="006B3A6A">
        <w:rPr>
          <w:rtl/>
        </w:rPr>
        <w:t>عام</w:t>
      </w:r>
      <w:r>
        <w:rPr>
          <w:rtl/>
        </w:rPr>
        <w:t xml:space="preserve"> </w:t>
      </w:r>
      <w:r w:rsidRPr="006B3A6A">
        <w:rPr>
          <w:rtl/>
        </w:rPr>
        <w:t>2009،</w:t>
      </w:r>
      <w:r>
        <w:rPr>
          <w:rtl/>
        </w:rPr>
        <w:t xml:space="preserve"> </w:t>
      </w:r>
      <w:r w:rsidRPr="006B3A6A">
        <w:rPr>
          <w:rtl/>
        </w:rPr>
        <w:t>أبرمت</w:t>
      </w:r>
      <w:r>
        <w:rPr>
          <w:rtl/>
        </w:rPr>
        <w:t xml:space="preserve"> </w:t>
      </w:r>
      <w:r w:rsidRPr="006B3A6A">
        <w:rPr>
          <w:rtl/>
        </w:rPr>
        <w:t>الحكومة</w:t>
      </w:r>
      <w:r>
        <w:rPr>
          <w:rtl/>
        </w:rPr>
        <w:t xml:space="preserve"> </w:t>
      </w:r>
      <w:r w:rsidRPr="006B3A6A">
        <w:rPr>
          <w:rtl/>
        </w:rPr>
        <w:t>اتفاق</w:t>
      </w:r>
      <w:r>
        <w:rPr>
          <w:rtl/>
        </w:rPr>
        <w:t xml:space="preserve"> </w:t>
      </w:r>
      <w:r w:rsidRPr="006B3A6A">
        <w:rPr>
          <w:rtl/>
        </w:rPr>
        <w:t>شراكة</w:t>
      </w:r>
      <w:r>
        <w:rPr>
          <w:rtl/>
        </w:rPr>
        <w:t xml:space="preserve"> </w:t>
      </w:r>
      <w:r w:rsidRPr="006B3A6A">
        <w:rPr>
          <w:rtl/>
        </w:rPr>
        <w:t>مع</w:t>
      </w:r>
      <w:r>
        <w:rPr>
          <w:rtl/>
        </w:rPr>
        <w:t xml:space="preserve"> </w:t>
      </w:r>
      <w:r w:rsidRPr="006B3A6A">
        <w:rPr>
          <w:rtl/>
        </w:rPr>
        <w:t>حكومتي</w:t>
      </w:r>
      <w:r>
        <w:rPr>
          <w:rtl/>
        </w:rPr>
        <w:t xml:space="preserve"> </w:t>
      </w:r>
      <w:r w:rsidRPr="006B3A6A">
        <w:rPr>
          <w:rtl/>
        </w:rPr>
        <w:t>أستراليا</w:t>
      </w:r>
      <w:r>
        <w:rPr>
          <w:rtl/>
        </w:rPr>
        <w:t xml:space="preserve"> </w:t>
      </w:r>
      <w:r w:rsidRPr="006B3A6A">
        <w:rPr>
          <w:rtl/>
        </w:rPr>
        <w:t>ونيوزيلندا،</w:t>
      </w:r>
      <w:r>
        <w:rPr>
          <w:rtl/>
        </w:rPr>
        <w:t xml:space="preserve"> </w:t>
      </w:r>
      <w:r w:rsidRPr="006B3A6A">
        <w:rPr>
          <w:rtl/>
        </w:rPr>
        <w:t>وذلك</w:t>
      </w:r>
      <w:r>
        <w:rPr>
          <w:rtl/>
        </w:rPr>
        <w:t xml:space="preserve"> </w:t>
      </w:r>
      <w:r w:rsidRPr="006B3A6A">
        <w:rPr>
          <w:rtl/>
        </w:rPr>
        <w:t>بهدف</w:t>
      </w:r>
      <w:r>
        <w:rPr>
          <w:rtl/>
        </w:rPr>
        <w:t xml:space="preserve"> </w:t>
      </w:r>
      <w:r w:rsidRPr="006B3A6A">
        <w:rPr>
          <w:rtl/>
        </w:rPr>
        <w:t>تحقيق</w:t>
      </w:r>
      <w:r>
        <w:rPr>
          <w:rtl/>
        </w:rPr>
        <w:t xml:space="preserve"> </w:t>
      </w:r>
      <w:r w:rsidRPr="006B3A6A">
        <w:rPr>
          <w:rtl/>
        </w:rPr>
        <w:t>أهدافها</w:t>
      </w:r>
      <w:r>
        <w:rPr>
          <w:rtl/>
        </w:rPr>
        <w:t xml:space="preserve"> </w:t>
      </w:r>
      <w:r w:rsidRPr="006B3A6A">
        <w:rPr>
          <w:rtl/>
        </w:rPr>
        <w:t>المتمثلة</w:t>
      </w:r>
      <w:r>
        <w:rPr>
          <w:rtl/>
        </w:rPr>
        <w:t xml:space="preserve"> </w:t>
      </w:r>
      <w:r w:rsidRPr="006B3A6A">
        <w:rPr>
          <w:rtl/>
        </w:rPr>
        <w:t>في</w:t>
      </w:r>
      <w:r>
        <w:rPr>
          <w:rtl/>
        </w:rPr>
        <w:t xml:space="preserve"> </w:t>
      </w:r>
      <w:r w:rsidRPr="006B3A6A">
        <w:rPr>
          <w:rtl/>
        </w:rPr>
        <w:t>توفير</w:t>
      </w:r>
      <w:r>
        <w:rPr>
          <w:rtl/>
        </w:rPr>
        <w:t xml:space="preserve"> </w:t>
      </w:r>
      <w:r w:rsidRPr="006B3A6A">
        <w:rPr>
          <w:rtl/>
        </w:rPr>
        <w:t>التعليم</w:t>
      </w:r>
      <w:r>
        <w:rPr>
          <w:rtl/>
        </w:rPr>
        <w:t xml:space="preserve"> </w:t>
      </w:r>
      <w:r w:rsidRPr="006B3A6A">
        <w:rPr>
          <w:rtl/>
        </w:rPr>
        <w:t>الجيد.</w:t>
      </w:r>
      <w:r>
        <w:rPr>
          <w:rtl/>
        </w:rPr>
        <w:t xml:space="preserve"> </w:t>
      </w:r>
    </w:p>
    <w:p w:rsidR="0039530D" w:rsidRPr="0015501F" w:rsidRDefault="0039530D" w:rsidP="0039530D">
      <w:pPr>
        <w:pStyle w:val="SingleTxt"/>
        <w:spacing w:after="0" w:line="120" w:lineRule="exact"/>
        <w:rPr>
          <w:b/>
          <w:sz w:val="10"/>
          <w:rtl/>
        </w:rPr>
      </w:pPr>
    </w:p>
    <w:p w:rsidR="0039530D" w:rsidRPr="006B3A6A"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B3A6A">
        <w:rPr>
          <w:rtl/>
        </w:rPr>
        <w:tab/>
      </w:r>
      <w:r w:rsidRPr="006B3A6A">
        <w:rPr>
          <w:rtl/>
        </w:rPr>
        <w:tab/>
        <w:t>بيان</w:t>
      </w:r>
      <w:r>
        <w:rPr>
          <w:rtl/>
        </w:rPr>
        <w:t xml:space="preserve"> </w:t>
      </w:r>
      <w:r w:rsidRPr="006B3A6A">
        <w:rPr>
          <w:rtl/>
        </w:rPr>
        <w:t>أسباب</w:t>
      </w:r>
      <w:r>
        <w:rPr>
          <w:rtl/>
        </w:rPr>
        <w:t xml:space="preserve"> </w:t>
      </w:r>
      <w:r w:rsidRPr="006B3A6A">
        <w:rPr>
          <w:rtl/>
        </w:rPr>
        <w:t>عدم</w:t>
      </w:r>
      <w:r>
        <w:rPr>
          <w:rtl/>
        </w:rPr>
        <w:t xml:space="preserve"> </w:t>
      </w:r>
      <w:r w:rsidRPr="006B3A6A">
        <w:rPr>
          <w:rtl/>
        </w:rPr>
        <w:t>التنفيذ</w:t>
      </w:r>
      <w:r>
        <w:rPr>
          <w:rtl/>
        </w:rPr>
        <w:t xml:space="preserve"> </w:t>
      </w:r>
      <w:r w:rsidRPr="006B3A6A">
        <w:rPr>
          <w:rtl/>
        </w:rPr>
        <w:t>أو</w:t>
      </w:r>
      <w:r>
        <w:rPr>
          <w:rtl/>
        </w:rPr>
        <w:t xml:space="preserve"> </w:t>
      </w:r>
      <w:r w:rsidRPr="006B3A6A">
        <w:rPr>
          <w:rtl/>
        </w:rPr>
        <w:t>الصعوبات</w:t>
      </w:r>
      <w:r>
        <w:rPr>
          <w:rtl/>
        </w:rPr>
        <w:t xml:space="preserve"> </w:t>
      </w:r>
      <w:r w:rsidRPr="006B3A6A">
        <w:rPr>
          <w:rtl/>
        </w:rPr>
        <w:t>التي</w:t>
      </w:r>
      <w:r>
        <w:rPr>
          <w:rtl/>
        </w:rPr>
        <w:t xml:space="preserve"> </w:t>
      </w:r>
      <w:r w:rsidRPr="006B3A6A">
        <w:rPr>
          <w:rtl/>
        </w:rPr>
        <w:t>صودفت</w:t>
      </w:r>
      <w:r>
        <w:rPr>
          <w:rtl/>
        </w:rPr>
        <w:t xml:space="preserve"> </w:t>
      </w:r>
    </w:p>
    <w:p w:rsidR="0039530D" w:rsidRPr="006B3A6A" w:rsidRDefault="0039530D" w:rsidP="0039530D">
      <w:pPr>
        <w:pStyle w:val="SingleTxt"/>
        <w:rPr>
          <w:rtl/>
        </w:rPr>
      </w:pPr>
      <w:r w:rsidRPr="006B3A6A">
        <w:rPr>
          <w:rtl/>
        </w:rPr>
        <w:t>٤٠</w:t>
      </w:r>
      <w:r>
        <w:rPr>
          <w:rtl/>
        </w:rPr>
        <w:t xml:space="preserve"> - </w:t>
      </w:r>
      <w:r w:rsidRPr="006B3A6A">
        <w:rPr>
          <w:rtl/>
        </w:rPr>
        <w:t>لم</w:t>
      </w:r>
      <w:r>
        <w:rPr>
          <w:rtl/>
        </w:rPr>
        <w:t xml:space="preserve"> </w:t>
      </w:r>
      <w:r w:rsidRPr="006B3A6A">
        <w:rPr>
          <w:rtl/>
        </w:rPr>
        <w:t>يتم</w:t>
      </w:r>
      <w:r>
        <w:rPr>
          <w:rtl/>
        </w:rPr>
        <w:t xml:space="preserve"> </w:t>
      </w:r>
      <w:r w:rsidRPr="006B3A6A">
        <w:rPr>
          <w:rtl/>
        </w:rPr>
        <w:t>بعد</w:t>
      </w:r>
      <w:r>
        <w:rPr>
          <w:rtl/>
        </w:rPr>
        <w:t xml:space="preserve"> </w:t>
      </w:r>
      <w:r w:rsidRPr="006B3A6A">
        <w:rPr>
          <w:rtl/>
        </w:rPr>
        <w:t>إدماج</w:t>
      </w:r>
      <w:r>
        <w:rPr>
          <w:rtl/>
        </w:rPr>
        <w:t xml:space="preserve"> </w:t>
      </w:r>
      <w:r w:rsidRPr="006B3A6A">
        <w:rPr>
          <w:rtl/>
        </w:rPr>
        <w:t>السياسة</w:t>
      </w:r>
      <w:r>
        <w:rPr>
          <w:rtl/>
        </w:rPr>
        <w:t xml:space="preserve"> </w:t>
      </w:r>
      <w:r w:rsidRPr="006B3A6A">
        <w:rPr>
          <w:rtl/>
        </w:rPr>
        <w:t>الوطنية</w:t>
      </w:r>
      <w:r>
        <w:rPr>
          <w:rtl/>
        </w:rPr>
        <w:t xml:space="preserve"> </w:t>
      </w:r>
      <w:r w:rsidRPr="006B3A6A">
        <w:rPr>
          <w:rtl/>
        </w:rPr>
        <w:t>للمساواة</w:t>
      </w:r>
      <w:r>
        <w:rPr>
          <w:rtl/>
        </w:rPr>
        <w:t xml:space="preserve"> </w:t>
      </w:r>
      <w:r w:rsidRPr="006B3A6A">
        <w:rPr>
          <w:rtl/>
        </w:rPr>
        <w:t>بين</w:t>
      </w:r>
      <w:r>
        <w:rPr>
          <w:rtl/>
        </w:rPr>
        <w:t xml:space="preserve"> </w:t>
      </w:r>
      <w:r w:rsidRPr="006B3A6A">
        <w:rPr>
          <w:rtl/>
        </w:rPr>
        <w:t>الجنسين</w:t>
      </w:r>
      <w:r>
        <w:rPr>
          <w:rtl/>
        </w:rPr>
        <w:t xml:space="preserve"> </w:t>
      </w:r>
      <w:r w:rsidRPr="006B3A6A">
        <w:rPr>
          <w:rtl/>
        </w:rPr>
        <w:t>والتعليم</w:t>
      </w:r>
      <w:r>
        <w:rPr>
          <w:rtl/>
        </w:rPr>
        <w:t xml:space="preserve"> </w:t>
      </w:r>
      <w:r w:rsidRPr="006B3A6A">
        <w:rPr>
          <w:rtl/>
        </w:rPr>
        <w:t>في</w:t>
      </w:r>
      <w:r>
        <w:rPr>
          <w:rtl/>
        </w:rPr>
        <w:t xml:space="preserve"> </w:t>
      </w:r>
      <w:r w:rsidRPr="006B3A6A">
        <w:rPr>
          <w:rtl/>
        </w:rPr>
        <w:t>خريطة</w:t>
      </w:r>
      <w:r>
        <w:rPr>
          <w:rtl/>
        </w:rPr>
        <w:t xml:space="preserve"> </w:t>
      </w:r>
      <w:r w:rsidRPr="006B3A6A">
        <w:rPr>
          <w:rtl/>
        </w:rPr>
        <w:t>طريق</w:t>
      </w:r>
      <w:r>
        <w:rPr>
          <w:rtl/>
        </w:rPr>
        <w:t xml:space="preserve"> </w:t>
      </w:r>
      <w:r w:rsidRPr="006B3A6A">
        <w:rPr>
          <w:rtl/>
        </w:rPr>
        <w:t>التعليم</w:t>
      </w:r>
      <w:r>
        <w:rPr>
          <w:rtl/>
        </w:rPr>
        <w:t xml:space="preserve"> </w:t>
      </w:r>
      <w:r w:rsidRPr="006B3A6A">
        <w:rPr>
          <w:rtl/>
        </w:rPr>
        <w:t>الوطني.</w:t>
      </w:r>
      <w:r>
        <w:rPr>
          <w:rtl/>
        </w:rPr>
        <w:t xml:space="preserve"> </w:t>
      </w:r>
    </w:p>
    <w:p w:rsidR="0039530D" w:rsidRPr="006B3A6A" w:rsidRDefault="0039530D" w:rsidP="0039530D">
      <w:pPr>
        <w:pStyle w:val="SingleTxt"/>
        <w:ind w:left="1930" w:hanging="666"/>
        <w:rPr>
          <w:rtl/>
        </w:rPr>
      </w:pPr>
      <w:r>
        <w:rPr>
          <w:rFonts w:hint="cs"/>
          <w:rtl/>
        </w:rPr>
        <w:tab/>
      </w:r>
      <w:r w:rsidRPr="006B3A6A">
        <w:rPr>
          <w:rtl/>
        </w:rPr>
        <w:t>الملاحظة</w:t>
      </w:r>
      <w:r>
        <w:rPr>
          <w:rtl/>
        </w:rPr>
        <w:t xml:space="preserve"> </w:t>
      </w:r>
      <w:r w:rsidRPr="006B3A6A">
        <w:rPr>
          <w:rtl/>
        </w:rPr>
        <w:t>الختامية</w:t>
      </w:r>
      <w:r>
        <w:rPr>
          <w:rtl/>
        </w:rPr>
        <w:t xml:space="preserve"> </w:t>
      </w:r>
      <w:r w:rsidRPr="006B3A6A">
        <w:rPr>
          <w:rtl/>
        </w:rPr>
        <w:t>33</w:t>
      </w:r>
      <w:r>
        <w:rPr>
          <w:rFonts w:hint="cs"/>
          <w:rtl/>
        </w:rPr>
        <w:t xml:space="preserve"> -</w:t>
      </w:r>
      <w:r>
        <w:rPr>
          <w:rtl/>
        </w:rPr>
        <w:t xml:space="preserve"> </w:t>
      </w:r>
      <w:r w:rsidRPr="006B3A6A">
        <w:rPr>
          <w:rtl/>
        </w:rPr>
        <w:t>تطلب</w:t>
      </w:r>
      <w:r>
        <w:rPr>
          <w:rtl/>
        </w:rPr>
        <w:t xml:space="preserve"> </w:t>
      </w:r>
      <w:r w:rsidRPr="006B3A6A">
        <w:rPr>
          <w:rtl/>
        </w:rPr>
        <w:t>اللجنة</w:t>
      </w:r>
      <w:r>
        <w:rPr>
          <w:rtl/>
        </w:rPr>
        <w:t xml:space="preserve"> </w:t>
      </w:r>
      <w:r w:rsidRPr="006B3A6A">
        <w:rPr>
          <w:rtl/>
        </w:rPr>
        <w:t>إلى</w:t>
      </w:r>
      <w:r>
        <w:rPr>
          <w:rtl/>
        </w:rPr>
        <w:t xml:space="preserve"> </w:t>
      </w:r>
      <w:r w:rsidRPr="006B3A6A">
        <w:rPr>
          <w:rtl/>
        </w:rPr>
        <w:t>الدولة</w:t>
      </w:r>
      <w:r>
        <w:rPr>
          <w:rtl/>
        </w:rPr>
        <w:t xml:space="preserve"> </w:t>
      </w:r>
      <w:r w:rsidRPr="006B3A6A">
        <w:rPr>
          <w:rtl/>
        </w:rPr>
        <w:t>الطرف</w:t>
      </w:r>
      <w:r>
        <w:rPr>
          <w:rtl/>
        </w:rPr>
        <w:t xml:space="preserve"> </w:t>
      </w:r>
      <w:r w:rsidRPr="006B3A6A">
        <w:rPr>
          <w:rtl/>
        </w:rPr>
        <w:t>أن</w:t>
      </w:r>
      <w:r>
        <w:rPr>
          <w:rtl/>
        </w:rPr>
        <w:t xml:space="preserve"> </w:t>
      </w:r>
      <w:r w:rsidRPr="006B3A6A">
        <w:rPr>
          <w:rtl/>
        </w:rPr>
        <w:t>تكفل</w:t>
      </w:r>
      <w:r>
        <w:rPr>
          <w:rtl/>
        </w:rPr>
        <w:t xml:space="preserve"> </w:t>
      </w:r>
      <w:r w:rsidRPr="006B3A6A">
        <w:rPr>
          <w:rtl/>
        </w:rPr>
        <w:t>تساوي</w:t>
      </w:r>
      <w:r>
        <w:rPr>
          <w:rtl/>
        </w:rPr>
        <w:t xml:space="preserve"> </w:t>
      </w:r>
      <w:r w:rsidRPr="006B3A6A">
        <w:rPr>
          <w:rtl/>
        </w:rPr>
        <w:t>الفرص</w:t>
      </w:r>
      <w:r>
        <w:rPr>
          <w:rtl/>
        </w:rPr>
        <w:t xml:space="preserve"> </w:t>
      </w:r>
      <w:r w:rsidRPr="006B3A6A">
        <w:rPr>
          <w:rtl/>
        </w:rPr>
        <w:t>أمام</w:t>
      </w:r>
      <w:r>
        <w:rPr>
          <w:rtl/>
        </w:rPr>
        <w:t xml:space="preserve"> </w:t>
      </w:r>
      <w:r w:rsidRPr="006B3A6A">
        <w:rPr>
          <w:rtl/>
        </w:rPr>
        <w:t>المرأة</w:t>
      </w:r>
      <w:r>
        <w:rPr>
          <w:rtl/>
        </w:rPr>
        <w:t xml:space="preserve"> </w:t>
      </w:r>
      <w:r w:rsidRPr="006B3A6A">
        <w:rPr>
          <w:rtl/>
        </w:rPr>
        <w:t>في</w:t>
      </w:r>
      <w:r>
        <w:rPr>
          <w:rtl/>
        </w:rPr>
        <w:t xml:space="preserve"> </w:t>
      </w:r>
      <w:r w:rsidRPr="006B3A6A">
        <w:rPr>
          <w:rtl/>
        </w:rPr>
        <w:t>سوق</w:t>
      </w:r>
      <w:r>
        <w:rPr>
          <w:rtl/>
        </w:rPr>
        <w:t xml:space="preserve"> </w:t>
      </w:r>
      <w:r w:rsidRPr="006B3A6A">
        <w:rPr>
          <w:rtl/>
        </w:rPr>
        <w:t>العمل،</w:t>
      </w:r>
      <w:r>
        <w:rPr>
          <w:rtl/>
        </w:rPr>
        <w:t xml:space="preserve"> </w:t>
      </w:r>
      <w:r w:rsidRPr="006B3A6A">
        <w:rPr>
          <w:rtl/>
        </w:rPr>
        <w:t>وفقا</w:t>
      </w:r>
      <w:r>
        <w:rPr>
          <w:rtl/>
        </w:rPr>
        <w:t xml:space="preserve"> </w:t>
      </w:r>
      <w:r w:rsidRPr="006B3A6A">
        <w:rPr>
          <w:rtl/>
        </w:rPr>
        <w:t>للمادة</w:t>
      </w:r>
      <w:r>
        <w:rPr>
          <w:rtl/>
        </w:rPr>
        <w:t xml:space="preserve"> </w:t>
      </w:r>
      <w:r w:rsidRPr="006B3A6A">
        <w:rPr>
          <w:rtl/>
        </w:rPr>
        <w:t>11</w:t>
      </w:r>
      <w:r>
        <w:rPr>
          <w:rtl/>
        </w:rPr>
        <w:t xml:space="preserve"> </w:t>
      </w:r>
      <w:r w:rsidRPr="006B3A6A">
        <w:rPr>
          <w:rtl/>
        </w:rPr>
        <w:t>من</w:t>
      </w:r>
      <w:r>
        <w:rPr>
          <w:rtl/>
        </w:rPr>
        <w:t xml:space="preserve"> </w:t>
      </w:r>
      <w:r w:rsidRPr="006B3A6A">
        <w:rPr>
          <w:rtl/>
        </w:rPr>
        <w:t>الاتفاقية.</w:t>
      </w:r>
      <w:r>
        <w:rPr>
          <w:rtl/>
        </w:rPr>
        <w:t xml:space="preserve"> </w:t>
      </w:r>
      <w:r w:rsidRPr="006B3A6A">
        <w:rPr>
          <w:rtl/>
        </w:rPr>
        <w:t>وتهيب</w:t>
      </w:r>
      <w:r>
        <w:rPr>
          <w:rtl/>
        </w:rPr>
        <w:t xml:space="preserve"> </w:t>
      </w:r>
      <w:r w:rsidRPr="006B3A6A">
        <w:rPr>
          <w:rtl/>
        </w:rPr>
        <w:t>بالدولة</w:t>
      </w:r>
      <w:r>
        <w:rPr>
          <w:rtl/>
        </w:rPr>
        <w:t xml:space="preserve"> </w:t>
      </w:r>
      <w:r w:rsidRPr="006B3A6A">
        <w:rPr>
          <w:rtl/>
        </w:rPr>
        <w:t>الطرف</w:t>
      </w:r>
      <w:r>
        <w:rPr>
          <w:rtl/>
        </w:rPr>
        <w:t xml:space="preserve"> </w:t>
      </w:r>
      <w:r w:rsidRPr="006B3A6A">
        <w:rPr>
          <w:rtl/>
        </w:rPr>
        <w:t>أن</w:t>
      </w:r>
      <w:r>
        <w:rPr>
          <w:rtl/>
        </w:rPr>
        <w:t xml:space="preserve"> </w:t>
      </w:r>
      <w:r w:rsidRPr="006B3A6A">
        <w:rPr>
          <w:rtl/>
        </w:rPr>
        <w:t>تكفل</w:t>
      </w:r>
      <w:r>
        <w:rPr>
          <w:rtl/>
        </w:rPr>
        <w:t xml:space="preserve"> </w:t>
      </w:r>
      <w:r w:rsidRPr="006B3A6A">
        <w:rPr>
          <w:rtl/>
        </w:rPr>
        <w:t>تطبيق</w:t>
      </w:r>
      <w:r>
        <w:rPr>
          <w:rtl/>
        </w:rPr>
        <w:t xml:space="preserve"> </w:t>
      </w:r>
      <w:r w:rsidRPr="006B3A6A">
        <w:rPr>
          <w:rtl/>
        </w:rPr>
        <w:t>الأحكام</w:t>
      </w:r>
      <w:r>
        <w:rPr>
          <w:rtl/>
        </w:rPr>
        <w:t xml:space="preserve"> </w:t>
      </w:r>
      <w:r w:rsidRPr="006B3A6A">
        <w:rPr>
          <w:rtl/>
        </w:rPr>
        <w:t>القانونية</w:t>
      </w:r>
      <w:r>
        <w:rPr>
          <w:rtl/>
        </w:rPr>
        <w:t xml:space="preserve"> </w:t>
      </w:r>
      <w:r w:rsidRPr="006B3A6A">
        <w:rPr>
          <w:rtl/>
        </w:rPr>
        <w:t>على</w:t>
      </w:r>
      <w:r>
        <w:rPr>
          <w:rtl/>
        </w:rPr>
        <w:t xml:space="preserve"> </w:t>
      </w:r>
      <w:r w:rsidRPr="006B3A6A">
        <w:rPr>
          <w:rtl/>
        </w:rPr>
        <w:t>القطاعين</w:t>
      </w:r>
      <w:r>
        <w:rPr>
          <w:rtl/>
        </w:rPr>
        <w:t xml:space="preserve"> </w:t>
      </w:r>
      <w:r w:rsidRPr="006B3A6A">
        <w:rPr>
          <w:rtl/>
        </w:rPr>
        <w:t>العام</w:t>
      </w:r>
      <w:r>
        <w:rPr>
          <w:rtl/>
        </w:rPr>
        <w:t xml:space="preserve"> </w:t>
      </w:r>
      <w:r w:rsidRPr="006B3A6A">
        <w:rPr>
          <w:rtl/>
        </w:rPr>
        <w:t>والخاص</w:t>
      </w:r>
      <w:r>
        <w:rPr>
          <w:rtl/>
        </w:rPr>
        <w:t xml:space="preserve"> </w:t>
      </w:r>
      <w:r w:rsidRPr="006B3A6A">
        <w:rPr>
          <w:rtl/>
        </w:rPr>
        <w:t>كليهما،</w:t>
      </w:r>
      <w:r>
        <w:rPr>
          <w:rtl/>
        </w:rPr>
        <w:t xml:space="preserve"> </w:t>
      </w:r>
      <w:r w:rsidRPr="006B3A6A">
        <w:rPr>
          <w:rtl/>
        </w:rPr>
        <w:t>ولا</w:t>
      </w:r>
      <w:r>
        <w:rPr>
          <w:rtl/>
        </w:rPr>
        <w:t xml:space="preserve"> </w:t>
      </w:r>
      <w:r w:rsidRPr="006B3A6A">
        <w:rPr>
          <w:rtl/>
        </w:rPr>
        <w:t>سيما</w:t>
      </w:r>
      <w:r>
        <w:rPr>
          <w:rtl/>
        </w:rPr>
        <w:t xml:space="preserve"> </w:t>
      </w:r>
      <w:r w:rsidRPr="006B3A6A">
        <w:rPr>
          <w:rtl/>
        </w:rPr>
        <w:t>فيما</w:t>
      </w:r>
      <w:r>
        <w:rPr>
          <w:rFonts w:hint="cs"/>
          <w:rtl/>
        </w:rPr>
        <w:t> </w:t>
      </w:r>
      <w:r w:rsidRPr="006B3A6A">
        <w:rPr>
          <w:rtl/>
        </w:rPr>
        <w:t>يتعلق</w:t>
      </w:r>
      <w:r>
        <w:rPr>
          <w:rtl/>
        </w:rPr>
        <w:t xml:space="preserve"> </w:t>
      </w:r>
      <w:r w:rsidRPr="006B3A6A">
        <w:rPr>
          <w:rtl/>
        </w:rPr>
        <w:t>بإجازة</w:t>
      </w:r>
      <w:r>
        <w:rPr>
          <w:rtl/>
        </w:rPr>
        <w:t xml:space="preserve"> </w:t>
      </w:r>
      <w:r w:rsidRPr="006B3A6A">
        <w:rPr>
          <w:rtl/>
        </w:rPr>
        <w:t>الأمومة.</w:t>
      </w:r>
      <w:r>
        <w:rPr>
          <w:rtl/>
        </w:rPr>
        <w:t xml:space="preserve"> </w:t>
      </w:r>
      <w:r w:rsidRPr="006B3A6A">
        <w:rPr>
          <w:rtl/>
        </w:rPr>
        <w:t>وتطلب</w:t>
      </w:r>
      <w:r>
        <w:rPr>
          <w:rtl/>
        </w:rPr>
        <w:t xml:space="preserve"> </w:t>
      </w:r>
      <w:r w:rsidRPr="006B3A6A">
        <w:rPr>
          <w:rtl/>
        </w:rPr>
        <w:t>اللجنة</w:t>
      </w:r>
      <w:r>
        <w:rPr>
          <w:rtl/>
        </w:rPr>
        <w:t xml:space="preserve"> </w:t>
      </w:r>
      <w:r w:rsidRPr="006B3A6A">
        <w:rPr>
          <w:rtl/>
        </w:rPr>
        <w:t>إلى</w:t>
      </w:r>
      <w:r>
        <w:rPr>
          <w:rtl/>
        </w:rPr>
        <w:t xml:space="preserve"> </w:t>
      </w:r>
      <w:r w:rsidRPr="006B3A6A">
        <w:rPr>
          <w:rtl/>
        </w:rPr>
        <w:t>الدولة</w:t>
      </w:r>
      <w:r>
        <w:rPr>
          <w:rtl/>
        </w:rPr>
        <w:t xml:space="preserve"> </w:t>
      </w:r>
      <w:r w:rsidRPr="006B3A6A">
        <w:rPr>
          <w:rtl/>
        </w:rPr>
        <w:t>الطرف</w:t>
      </w:r>
      <w:r>
        <w:rPr>
          <w:rtl/>
        </w:rPr>
        <w:t xml:space="preserve"> </w:t>
      </w:r>
      <w:r w:rsidRPr="006B3A6A">
        <w:rPr>
          <w:rtl/>
        </w:rPr>
        <w:t>أن</w:t>
      </w:r>
      <w:r>
        <w:rPr>
          <w:rtl/>
        </w:rPr>
        <w:t xml:space="preserve"> </w:t>
      </w:r>
      <w:r w:rsidRPr="006B3A6A">
        <w:rPr>
          <w:rtl/>
        </w:rPr>
        <w:t>تقدم</w:t>
      </w:r>
      <w:r>
        <w:rPr>
          <w:rtl/>
        </w:rPr>
        <w:t xml:space="preserve"> </w:t>
      </w:r>
      <w:r w:rsidRPr="006B3A6A">
        <w:rPr>
          <w:rtl/>
        </w:rPr>
        <w:t>في</w:t>
      </w:r>
      <w:r>
        <w:rPr>
          <w:rtl/>
        </w:rPr>
        <w:t xml:space="preserve"> </w:t>
      </w:r>
      <w:r w:rsidRPr="006B3A6A">
        <w:rPr>
          <w:rtl/>
        </w:rPr>
        <w:t>تقريرها</w:t>
      </w:r>
      <w:r>
        <w:rPr>
          <w:rtl/>
        </w:rPr>
        <w:t xml:space="preserve"> </w:t>
      </w:r>
      <w:r w:rsidRPr="006B3A6A">
        <w:rPr>
          <w:rtl/>
        </w:rPr>
        <w:t>الدوري</w:t>
      </w:r>
      <w:r>
        <w:rPr>
          <w:rtl/>
        </w:rPr>
        <w:t xml:space="preserve"> </w:t>
      </w:r>
      <w:r w:rsidRPr="006B3A6A">
        <w:rPr>
          <w:rtl/>
        </w:rPr>
        <w:t>المقبل</w:t>
      </w:r>
      <w:r>
        <w:rPr>
          <w:rtl/>
        </w:rPr>
        <w:t xml:space="preserve"> </w:t>
      </w:r>
      <w:r w:rsidRPr="006B3A6A">
        <w:rPr>
          <w:rtl/>
        </w:rPr>
        <w:t>معلومات</w:t>
      </w:r>
      <w:r>
        <w:rPr>
          <w:rtl/>
        </w:rPr>
        <w:t xml:space="preserve"> </w:t>
      </w:r>
      <w:r w:rsidRPr="006B3A6A">
        <w:rPr>
          <w:rtl/>
        </w:rPr>
        <w:t>مفصلة</w:t>
      </w:r>
      <w:r>
        <w:rPr>
          <w:rtl/>
        </w:rPr>
        <w:t xml:space="preserve"> </w:t>
      </w:r>
      <w:r w:rsidRPr="006B3A6A">
        <w:rPr>
          <w:rtl/>
        </w:rPr>
        <w:t>عن</w:t>
      </w:r>
      <w:r>
        <w:rPr>
          <w:rtl/>
        </w:rPr>
        <w:t xml:space="preserve"> </w:t>
      </w:r>
      <w:r w:rsidRPr="006B3A6A">
        <w:rPr>
          <w:rtl/>
        </w:rPr>
        <w:t>الأحكام</w:t>
      </w:r>
      <w:r>
        <w:rPr>
          <w:rtl/>
        </w:rPr>
        <w:t xml:space="preserve"> </w:t>
      </w:r>
      <w:r w:rsidRPr="006B3A6A">
        <w:rPr>
          <w:rtl/>
        </w:rPr>
        <w:t>القانونية،</w:t>
      </w:r>
      <w:r>
        <w:rPr>
          <w:rtl/>
        </w:rPr>
        <w:t xml:space="preserve"> </w:t>
      </w:r>
      <w:r w:rsidRPr="006B3A6A">
        <w:rPr>
          <w:rtl/>
        </w:rPr>
        <w:t>وتنفيذها</w:t>
      </w:r>
      <w:r>
        <w:rPr>
          <w:rtl/>
        </w:rPr>
        <w:t xml:space="preserve"> </w:t>
      </w:r>
      <w:r w:rsidRPr="006B3A6A">
        <w:rPr>
          <w:rtl/>
        </w:rPr>
        <w:t>فيما</w:t>
      </w:r>
      <w:r>
        <w:rPr>
          <w:rtl/>
        </w:rPr>
        <w:t xml:space="preserve"> </w:t>
      </w:r>
      <w:r w:rsidRPr="006B3A6A">
        <w:rPr>
          <w:rtl/>
        </w:rPr>
        <w:t>يتعلق</w:t>
      </w:r>
      <w:r>
        <w:rPr>
          <w:rtl/>
        </w:rPr>
        <w:t xml:space="preserve"> </w:t>
      </w:r>
      <w:r w:rsidRPr="006B3A6A">
        <w:rPr>
          <w:rtl/>
        </w:rPr>
        <w:t>بتساوي</w:t>
      </w:r>
      <w:r>
        <w:rPr>
          <w:rtl/>
        </w:rPr>
        <w:t xml:space="preserve"> </w:t>
      </w:r>
      <w:r w:rsidRPr="006B3A6A">
        <w:rPr>
          <w:rtl/>
        </w:rPr>
        <w:t>الأجر</w:t>
      </w:r>
      <w:r>
        <w:rPr>
          <w:rtl/>
        </w:rPr>
        <w:t xml:space="preserve"> </w:t>
      </w:r>
      <w:r w:rsidRPr="006B3A6A">
        <w:rPr>
          <w:rtl/>
        </w:rPr>
        <w:t>لقاء</w:t>
      </w:r>
      <w:r>
        <w:rPr>
          <w:rtl/>
        </w:rPr>
        <w:t xml:space="preserve"> </w:t>
      </w:r>
      <w:r w:rsidRPr="006B3A6A">
        <w:rPr>
          <w:rtl/>
        </w:rPr>
        <w:t>العمل</w:t>
      </w:r>
      <w:r>
        <w:rPr>
          <w:rtl/>
        </w:rPr>
        <w:t xml:space="preserve"> </w:t>
      </w:r>
      <w:r w:rsidRPr="006B3A6A">
        <w:rPr>
          <w:rtl/>
        </w:rPr>
        <w:t>المتساوي</w:t>
      </w:r>
      <w:r>
        <w:rPr>
          <w:rtl/>
        </w:rPr>
        <w:t xml:space="preserve"> </w:t>
      </w:r>
      <w:r w:rsidRPr="006B3A6A">
        <w:rPr>
          <w:rtl/>
        </w:rPr>
        <w:t>القيمة،</w:t>
      </w:r>
      <w:r>
        <w:rPr>
          <w:rtl/>
        </w:rPr>
        <w:t xml:space="preserve"> </w:t>
      </w:r>
      <w:r w:rsidRPr="006B3A6A">
        <w:rPr>
          <w:rtl/>
        </w:rPr>
        <w:t>فضلا</w:t>
      </w:r>
      <w:r>
        <w:rPr>
          <w:rtl/>
        </w:rPr>
        <w:t xml:space="preserve"> </w:t>
      </w:r>
      <w:r w:rsidRPr="006B3A6A">
        <w:rPr>
          <w:rtl/>
        </w:rPr>
        <w:t>عن</w:t>
      </w:r>
      <w:r>
        <w:rPr>
          <w:rtl/>
        </w:rPr>
        <w:t xml:space="preserve"> </w:t>
      </w:r>
      <w:r w:rsidRPr="006B3A6A">
        <w:rPr>
          <w:rtl/>
        </w:rPr>
        <w:t>الأحكام</w:t>
      </w:r>
      <w:r>
        <w:rPr>
          <w:rtl/>
        </w:rPr>
        <w:t xml:space="preserve"> </w:t>
      </w:r>
      <w:r w:rsidRPr="006B3A6A">
        <w:rPr>
          <w:rtl/>
        </w:rPr>
        <w:t>المتعلقة</w:t>
      </w:r>
      <w:r>
        <w:rPr>
          <w:rtl/>
        </w:rPr>
        <w:t xml:space="preserve"> </w:t>
      </w:r>
      <w:r w:rsidRPr="006B3A6A">
        <w:rPr>
          <w:rtl/>
        </w:rPr>
        <w:t>بالتحرش</w:t>
      </w:r>
      <w:r>
        <w:rPr>
          <w:rtl/>
        </w:rPr>
        <w:t xml:space="preserve"> </w:t>
      </w:r>
      <w:r w:rsidRPr="006B3A6A">
        <w:rPr>
          <w:rtl/>
        </w:rPr>
        <w:t>الجنسي،</w:t>
      </w:r>
      <w:r>
        <w:rPr>
          <w:rtl/>
        </w:rPr>
        <w:t xml:space="preserve"> </w:t>
      </w:r>
      <w:r w:rsidRPr="006B3A6A">
        <w:rPr>
          <w:rtl/>
        </w:rPr>
        <w:t>بما</w:t>
      </w:r>
      <w:r>
        <w:rPr>
          <w:rFonts w:hint="cs"/>
          <w:rtl/>
        </w:rPr>
        <w:t> </w:t>
      </w:r>
      <w:r w:rsidRPr="006B3A6A">
        <w:rPr>
          <w:rtl/>
        </w:rPr>
        <w:t>في</w:t>
      </w:r>
      <w:r>
        <w:rPr>
          <w:rtl/>
        </w:rPr>
        <w:t xml:space="preserve"> </w:t>
      </w:r>
      <w:r w:rsidRPr="006B3A6A">
        <w:rPr>
          <w:rtl/>
        </w:rPr>
        <w:t>ذلك</w:t>
      </w:r>
      <w:r>
        <w:rPr>
          <w:rtl/>
        </w:rPr>
        <w:t xml:space="preserve"> </w:t>
      </w:r>
      <w:r w:rsidRPr="006B3A6A">
        <w:rPr>
          <w:rtl/>
        </w:rPr>
        <w:t>آليات</w:t>
      </w:r>
      <w:r>
        <w:rPr>
          <w:rtl/>
        </w:rPr>
        <w:t xml:space="preserve"> </w:t>
      </w:r>
      <w:r w:rsidRPr="006B3A6A">
        <w:rPr>
          <w:rtl/>
        </w:rPr>
        <w:t>تقديم</w:t>
      </w:r>
      <w:r>
        <w:rPr>
          <w:rtl/>
        </w:rPr>
        <w:t xml:space="preserve"> </w:t>
      </w:r>
      <w:r w:rsidRPr="006B3A6A">
        <w:rPr>
          <w:rtl/>
        </w:rPr>
        <w:t>الشكاوى</w:t>
      </w:r>
      <w:r>
        <w:rPr>
          <w:rtl/>
        </w:rPr>
        <w:t xml:space="preserve"> </w:t>
      </w:r>
      <w:r w:rsidRPr="006B3A6A">
        <w:rPr>
          <w:rtl/>
        </w:rPr>
        <w:t>ومعلومات</w:t>
      </w:r>
      <w:r>
        <w:rPr>
          <w:rtl/>
        </w:rPr>
        <w:t xml:space="preserve"> </w:t>
      </w:r>
      <w:r w:rsidRPr="006B3A6A">
        <w:rPr>
          <w:rtl/>
        </w:rPr>
        <w:t>إحصائية</w:t>
      </w:r>
      <w:r>
        <w:rPr>
          <w:rtl/>
        </w:rPr>
        <w:t xml:space="preserve"> </w:t>
      </w:r>
      <w:r w:rsidRPr="006B3A6A">
        <w:rPr>
          <w:rtl/>
        </w:rPr>
        <w:t>عن</w:t>
      </w:r>
      <w:r>
        <w:rPr>
          <w:rtl/>
        </w:rPr>
        <w:t xml:space="preserve"> </w:t>
      </w:r>
      <w:r w:rsidRPr="006B3A6A">
        <w:rPr>
          <w:rtl/>
        </w:rPr>
        <w:t>استخدامها.</w:t>
      </w:r>
      <w:r>
        <w:rPr>
          <w:rtl/>
        </w:rPr>
        <w:t xml:space="preserve"> </w:t>
      </w:r>
      <w:r w:rsidRPr="006B3A6A">
        <w:rPr>
          <w:rtl/>
        </w:rPr>
        <w:t>وتوصي</w:t>
      </w:r>
      <w:r>
        <w:rPr>
          <w:rtl/>
        </w:rPr>
        <w:t xml:space="preserve"> </w:t>
      </w:r>
      <w:r w:rsidRPr="006B3A6A">
        <w:rPr>
          <w:rtl/>
        </w:rPr>
        <w:t>اللجنة</w:t>
      </w:r>
      <w:r>
        <w:rPr>
          <w:rtl/>
        </w:rPr>
        <w:t xml:space="preserve"> </w:t>
      </w:r>
      <w:r w:rsidRPr="006B3A6A">
        <w:rPr>
          <w:rtl/>
        </w:rPr>
        <w:t>بتوسيع</w:t>
      </w:r>
      <w:r>
        <w:rPr>
          <w:rtl/>
        </w:rPr>
        <w:t xml:space="preserve"> </w:t>
      </w:r>
      <w:r w:rsidRPr="006B3A6A">
        <w:rPr>
          <w:rtl/>
        </w:rPr>
        <w:t>فرص</w:t>
      </w:r>
      <w:r>
        <w:rPr>
          <w:rtl/>
        </w:rPr>
        <w:t xml:space="preserve"> </w:t>
      </w:r>
      <w:r w:rsidRPr="006B3A6A">
        <w:rPr>
          <w:rtl/>
        </w:rPr>
        <w:t>الانتفاع</w:t>
      </w:r>
      <w:r>
        <w:rPr>
          <w:rtl/>
        </w:rPr>
        <w:t xml:space="preserve"> </w:t>
      </w:r>
      <w:r w:rsidRPr="006B3A6A">
        <w:rPr>
          <w:rtl/>
        </w:rPr>
        <w:t>بالصندوق</w:t>
      </w:r>
      <w:r>
        <w:rPr>
          <w:rtl/>
        </w:rPr>
        <w:t xml:space="preserve"> </w:t>
      </w:r>
      <w:r w:rsidRPr="006B3A6A">
        <w:rPr>
          <w:rtl/>
        </w:rPr>
        <w:t>الوطني</w:t>
      </w:r>
      <w:r>
        <w:rPr>
          <w:rtl/>
        </w:rPr>
        <w:t xml:space="preserve"> </w:t>
      </w:r>
      <w:r w:rsidRPr="006B3A6A">
        <w:rPr>
          <w:rtl/>
        </w:rPr>
        <w:t>للادخار</w:t>
      </w:r>
      <w:r>
        <w:rPr>
          <w:rtl/>
        </w:rPr>
        <w:t xml:space="preserve"> </w:t>
      </w:r>
      <w:r w:rsidRPr="006B3A6A">
        <w:rPr>
          <w:rtl/>
        </w:rPr>
        <w:t>بوسائل</w:t>
      </w:r>
      <w:r>
        <w:rPr>
          <w:rtl/>
        </w:rPr>
        <w:t xml:space="preserve"> </w:t>
      </w:r>
      <w:r w:rsidRPr="006B3A6A">
        <w:rPr>
          <w:rtl/>
        </w:rPr>
        <w:t>منها</w:t>
      </w:r>
      <w:r>
        <w:rPr>
          <w:rtl/>
        </w:rPr>
        <w:t xml:space="preserve"> </w:t>
      </w:r>
      <w:r w:rsidRPr="006B3A6A">
        <w:rPr>
          <w:rtl/>
        </w:rPr>
        <w:t>توسيع</w:t>
      </w:r>
      <w:r>
        <w:rPr>
          <w:rtl/>
        </w:rPr>
        <w:t xml:space="preserve"> </w:t>
      </w:r>
      <w:r w:rsidRPr="006B3A6A">
        <w:rPr>
          <w:rtl/>
        </w:rPr>
        <w:t>العضوية</w:t>
      </w:r>
      <w:r>
        <w:rPr>
          <w:rtl/>
        </w:rPr>
        <w:t xml:space="preserve"> </w:t>
      </w:r>
      <w:r w:rsidRPr="006B3A6A">
        <w:rPr>
          <w:rtl/>
        </w:rPr>
        <w:t>لتشمل</w:t>
      </w:r>
      <w:r>
        <w:rPr>
          <w:rtl/>
        </w:rPr>
        <w:t xml:space="preserve"> </w:t>
      </w:r>
      <w:r w:rsidRPr="006B3A6A">
        <w:rPr>
          <w:rtl/>
        </w:rPr>
        <w:t>مزيدا</w:t>
      </w:r>
      <w:r>
        <w:rPr>
          <w:rtl/>
        </w:rPr>
        <w:t xml:space="preserve"> </w:t>
      </w:r>
      <w:r w:rsidRPr="006B3A6A">
        <w:rPr>
          <w:rtl/>
        </w:rPr>
        <w:t>من</w:t>
      </w:r>
      <w:r>
        <w:rPr>
          <w:rtl/>
        </w:rPr>
        <w:t xml:space="preserve"> </w:t>
      </w:r>
      <w:r w:rsidRPr="006B3A6A">
        <w:rPr>
          <w:rtl/>
        </w:rPr>
        <w:t>فئات</w:t>
      </w:r>
      <w:r>
        <w:rPr>
          <w:rtl/>
        </w:rPr>
        <w:t xml:space="preserve"> </w:t>
      </w:r>
      <w:r w:rsidRPr="006B3A6A">
        <w:rPr>
          <w:rtl/>
        </w:rPr>
        <w:t>العمال،</w:t>
      </w:r>
      <w:r>
        <w:rPr>
          <w:rtl/>
        </w:rPr>
        <w:t xml:space="preserve"> </w:t>
      </w:r>
      <w:r w:rsidRPr="006B3A6A">
        <w:rPr>
          <w:rtl/>
        </w:rPr>
        <w:t>مثل</w:t>
      </w:r>
      <w:r>
        <w:rPr>
          <w:rtl/>
        </w:rPr>
        <w:t xml:space="preserve"> </w:t>
      </w:r>
      <w:r w:rsidRPr="006B3A6A">
        <w:rPr>
          <w:rtl/>
        </w:rPr>
        <w:t>العمال</w:t>
      </w:r>
      <w:r>
        <w:rPr>
          <w:rtl/>
        </w:rPr>
        <w:t xml:space="preserve"> </w:t>
      </w:r>
      <w:r w:rsidRPr="006B3A6A">
        <w:rPr>
          <w:rtl/>
        </w:rPr>
        <w:t>المنزليين</w:t>
      </w:r>
      <w:r>
        <w:rPr>
          <w:rtl/>
        </w:rPr>
        <w:t xml:space="preserve"> </w:t>
      </w:r>
      <w:r w:rsidRPr="006B3A6A">
        <w:rPr>
          <w:rtl/>
        </w:rPr>
        <w:t>والعمال</w:t>
      </w:r>
      <w:r>
        <w:rPr>
          <w:rtl/>
        </w:rPr>
        <w:t xml:space="preserve"> </w:t>
      </w:r>
      <w:r w:rsidRPr="006B3A6A">
        <w:rPr>
          <w:rtl/>
        </w:rPr>
        <w:t>غير</w:t>
      </w:r>
      <w:r>
        <w:rPr>
          <w:rtl/>
        </w:rPr>
        <w:t xml:space="preserve"> </w:t>
      </w:r>
      <w:r w:rsidRPr="006B3A6A">
        <w:rPr>
          <w:rtl/>
        </w:rPr>
        <w:t>الرسميين</w:t>
      </w:r>
      <w:r>
        <w:rPr>
          <w:rtl/>
        </w:rPr>
        <w:t xml:space="preserve"> </w:t>
      </w:r>
      <w:r w:rsidRPr="006B3A6A">
        <w:rPr>
          <w:rtl/>
        </w:rPr>
        <w:t>أو</w:t>
      </w:r>
      <w:r>
        <w:rPr>
          <w:rtl/>
        </w:rPr>
        <w:t xml:space="preserve"> </w:t>
      </w:r>
      <w:r w:rsidRPr="006B3A6A">
        <w:rPr>
          <w:rtl/>
        </w:rPr>
        <w:t>المؤقتين</w:t>
      </w:r>
      <w:r>
        <w:rPr>
          <w:rtl/>
        </w:rPr>
        <w:t xml:space="preserve"> </w:t>
      </w:r>
      <w:r w:rsidRPr="006B3A6A">
        <w:rPr>
          <w:rtl/>
        </w:rPr>
        <w:t>والعمال</w:t>
      </w:r>
      <w:r>
        <w:rPr>
          <w:rtl/>
        </w:rPr>
        <w:t xml:space="preserve"> </w:t>
      </w:r>
      <w:r w:rsidRPr="006B3A6A">
        <w:rPr>
          <w:rtl/>
        </w:rPr>
        <w:t>بدون</w:t>
      </w:r>
      <w:r>
        <w:rPr>
          <w:rtl/>
        </w:rPr>
        <w:t xml:space="preserve"> </w:t>
      </w:r>
      <w:r w:rsidRPr="006B3A6A">
        <w:rPr>
          <w:rtl/>
        </w:rPr>
        <w:t>أجر.</w:t>
      </w:r>
      <w:r>
        <w:rPr>
          <w:rtl/>
        </w:rPr>
        <w:t xml:space="preserve"> </w:t>
      </w:r>
    </w:p>
    <w:p w:rsidR="0039530D" w:rsidRPr="0015501F" w:rsidRDefault="0039530D" w:rsidP="0039530D">
      <w:pPr>
        <w:pStyle w:val="SingleTxt"/>
        <w:spacing w:after="0" w:line="120" w:lineRule="exact"/>
        <w:rPr>
          <w:b/>
          <w:sz w:val="10"/>
          <w:rtl/>
        </w:rPr>
      </w:pPr>
    </w:p>
    <w:p w:rsidR="0039530D" w:rsidRPr="006B3A6A"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B3A6A">
        <w:rPr>
          <w:rtl/>
        </w:rPr>
        <w:tab/>
      </w:r>
      <w:r w:rsidRPr="006B3A6A">
        <w:rPr>
          <w:rtl/>
        </w:rPr>
        <w:tab/>
        <w:t>التدابير</w:t>
      </w:r>
      <w:r>
        <w:rPr>
          <w:rtl/>
        </w:rPr>
        <w:t xml:space="preserve"> </w:t>
      </w:r>
      <w:r w:rsidRPr="006B3A6A">
        <w:rPr>
          <w:rtl/>
        </w:rPr>
        <w:t>المعتمدة</w:t>
      </w:r>
      <w:r>
        <w:rPr>
          <w:rtl/>
        </w:rPr>
        <w:t xml:space="preserve"> </w:t>
      </w:r>
      <w:r w:rsidRPr="006B3A6A">
        <w:rPr>
          <w:rtl/>
        </w:rPr>
        <w:t>لتنفيذ</w:t>
      </w:r>
      <w:r>
        <w:rPr>
          <w:rtl/>
        </w:rPr>
        <w:t xml:space="preserve"> </w:t>
      </w:r>
      <w:r w:rsidRPr="006B3A6A">
        <w:rPr>
          <w:rtl/>
        </w:rPr>
        <w:t>الملاحظة</w:t>
      </w:r>
      <w:r>
        <w:rPr>
          <w:rtl/>
        </w:rPr>
        <w:t xml:space="preserve"> </w:t>
      </w:r>
      <w:r w:rsidRPr="006B3A6A">
        <w:rPr>
          <w:rtl/>
        </w:rPr>
        <w:t>الختامية</w:t>
      </w:r>
    </w:p>
    <w:p w:rsidR="0039530D" w:rsidRPr="006B3A6A" w:rsidRDefault="0039530D" w:rsidP="0039530D">
      <w:pPr>
        <w:pStyle w:val="SingleTxt"/>
        <w:rPr>
          <w:rtl/>
        </w:rPr>
      </w:pPr>
      <w:r w:rsidRPr="006B3A6A">
        <w:rPr>
          <w:rtl/>
        </w:rPr>
        <w:t>٤١</w:t>
      </w:r>
      <w:r>
        <w:rPr>
          <w:rtl/>
        </w:rPr>
        <w:t xml:space="preserve"> </w:t>
      </w:r>
      <w:r w:rsidRPr="006B3A6A">
        <w:rPr>
          <w:rtl/>
        </w:rPr>
        <w:t>-</w:t>
      </w:r>
      <w:r>
        <w:rPr>
          <w:rFonts w:hint="cs"/>
          <w:rtl/>
        </w:rPr>
        <w:tab/>
      </w:r>
      <w:r w:rsidRPr="006B3A6A">
        <w:rPr>
          <w:rtl/>
        </w:rPr>
        <w:t>ينص</w:t>
      </w:r>
      <w:r>
        <w:rPr>
          <w:rtl/>
        </w:rPr>
        <w:t xml:space="preserve"> </w:t>
      </w:r>
      <w:r w:rsidRPr="006B3A6A">
        <w:rPr>
          <w:rtl/>
        </w:rPr>
        <w:t>قانون</w:t>
      </w:r>
      <w:r>
        <w:rPr>
          <w:rtl/>
        </w:rPr>
        <w:t xml:space="preserve"> </w:t>
      </w:r>
      <w:r w:rsidRPr="006B3A6A">
        <w:rPr>
          <w:rtl/>
        </w:rPr>
        <w:t>العمل</w:t>
      </w:r>
      <w:r>
        <w:rPr>
          <w:rtl/>
        </w:rPr>
        <w:t xml:space="preserve"> </w:t>
      </w:r>
      <w:r w:rsidRPr="006B3A6A">
        <w:rPr>
          <w:rtl/>
        </w:rPr>
        <w:t>(المعدَّل)</w:t>
      </w:r>
      <w:r>
        <w:rPr>
          <w:rtl/>
        </w:rPr>
        <w:t xml:space="preserve"> </w:t>
      </w:r>
      <w:r w:rsidRPr="006B3A6A">
        <w:rPr>
          <w:rtl/>
        </w:rPr>
        <w:t>رقم</w:t>
      </w:r>
      <w:r>
        <w:rPr>
          <w:rtl/>
        </w:rPr>
        <w:t xml:space="preserve"> </w:t>
      </w:r>
      <w:r w:rsidRPr="006B3A6A">
        <w:rPr>
          <w:rtl/>
        </w:rPr>
        <w:t>31</w:t>
      </w:r>
      <w:r>
        <w:rPr>
          <w:rtl/>
        </w:rPr>
        <w:t xml:space="preserve"> </w:t>
      </w:r>
      <w:r w:rsidRPr="006B3A6A">
        <w:rPr>
          <w:rtl/>
        </w:rPr>
        <w:t>لسنة</w:t>
      </w:r>
      <w:r>
        <w:rPr>
          <w:rtl/>
        </w:rPr>
        <w:t xml:space="preserve"> </w:t>
      </w:r>
      <w:r w:rsidRPr="006B3A6A">
        <w:rPr>
          <w:rtl/>
        </w:rPr>
        <w:t>2008،</w:t>
      </w:r>
      <w:r>
        <w:rPr>
          <w:rtl/>
        </w:rPr>
        <w:t xml:space="preserve"> </w:t>
      </w:r>
      <w:r w:rsidRPr="006B3A6A">
        <w:rPr>
          <w:rtl/>
        </w:rPr>
        <w:t>على</w:t>
      </w:r>
      <w:r>
        <w:rPr>
          <w:rtl/>
        </w:rPr>
        <w:t xml:space="preserve"> </w:t>
      </w:r>
      <w:r w:rsidRPr="006B3A6A">
        <w:rPr>
          <w:rtl/>
        </w:rPr>
        <w:t>إتاحة</w:t>
      </w:r>
      <w:r>
        <w:rPr>
          <w:rtl/>
        </w:rPr>
        <w:t xml:space="preserve"> </w:t>
      </w:r>
      <w:r w:rsidRPr="006B3A6A">
        <w:rPr>
          <w:rtl/>
        </w:rPr>
        <w:t>إجازة</w:t>
      </w:r>
      <w:r>
        <w:rPr>
          <w:rtl/>
        </w:rPr>
        <w:t xml:space="preserve"> </w:t>
      </w:r>
      <w:r w:rsidRPr="006B3A6A">
        <w:rPr>
          <w:rtl/>
        </w:rPr>
        <w:t>الأمومة</w:t>
      </w:r>
      <w:r>
        <w:rPr>
          <w:rtl/>
        </w:rPr>
        <w:t xml:space="preserve"> </w:t>
      </w:r>
      <w:r w:rsidRPr="006B3A6A">
        <w:rPr>
          <w:rtl/>
        </w:rPr>
        <w:t>التي</w:t>
      </w:r>
      <w:r w:rsidR="005667A7">
        <w:rPr>
          <w:rFonts w:hint="cs"/>
          <w:rtl/>
        </w:rPr>
        <w:t> </w:t>
      </w:r>
      <w:r w:rsidRPr="006B3A6A">
        <w:rPr>
          <w:rtl/>
        </w:rPr>
        <w:t>تنطبق</w:t>
      </w:r>
      <w:r>
        <w:rPr>
          <w:rtl/>
        </w:rPr>
        <w:t xml:space="preserve"> </w:t>
      </w:r>
      <w:r w:rsidRPr="006B3A6A">
        <w:rPr>
          <w:rtl/>
        </w:rPr>
        <w:t>على</w:t>
      </w:r>
      <w:r>
        <w:rPr>
          <w:rtl/>
        </w:rPr>
        <w:t xml:space="preserve"> </w:t>
      </w:r>
      <w:r w:rsidRPr="006B3A6A">
        <w:rPr>
          <w:rtl/>
        </w:rPr>
        <w:t>القطاعين</w:t>
      </w:r>
      <w:r>
        <w:rPr>
          <w:rtl/>
        </w:rPr>
        <w:t xml:space="preserve"> </w:t>
      </w:r>
      <w:r w:rsidRPr="006B3A6A">
        <w:rPr>
          <w:rtl/>
        </w:rPr>
        <w:t>العام</w:t>
      </w:r>
      <w:r>
        <w:rPr>
          <w:rtl/>
        </w:rPr>
        <w:t xml:space="preserve"> </w:t>
      </w:r>
      <w:r w:rsidRPr="006B3A6A">
        <w:rPr>
          <w:rtl/>
        </w:rPr>
        <w:t>والخاص</w:t>
      </w:r>
      <w:r>
        <w:rPr>
          <w:rtl/>
        </w:rPr>
        <w:t xml:space="preserve"> </w:t>
      </w:r>
      <w:r w:rsidRPr="006B3A6A">
        <w:rPr>
          <w:rtl/>
        </w:rPr>
        <w:t>على</w:t>
      </w:r>
      <w:r>
        <w:rPr>
          <w:rtl/>
        </w:rPr>
        <w:t xml:space="preserve"> </w:t>
      </w:r>
      <w:r w:rsidRPr="006B3A6A">
        <w:rPr>
          <w:rtl/>
        </w:rPr>
        <w:t>النحو</w:t>
      </w:r>
      <w:r>
        <w:rPr>
          <w:rtl/>
        </w:rPr>
        <w:t xml:space="preserve"> </w:t>
      </w:r>
      <w:r w:rsidRPr="006B3A6A">
        <w:rPr>
          <w:rtl/>
        </w:rPr>
        <w:t>الذي</w:t>
      </w:r>
      <w:r>
        <w:rPr>
          <w:rtl/>
        </w:rPr>
        <w:t xml:space="preserve"> </w:t>
      </w:r>
      <w:r w:rsidRPr="006B3A6A">
        <w:rPr>
          <w:rtl/>
        </w:rPr>
        <w:t>تمت</w:t>
      </w:r>
      <w:r>
        <w:rPr>
          <w:rtl/>
        </w:rPr>
        <w:t xml:space="preserve"> </w:t>
      </w:r>
      <w:r w:rsidRPr="006B3A6A">
        <w:rPr>
          <w:rtl/>
        </w:rPr>
        <w:t>مناقشته</w:t>
      </w:r>
      <w:r>
        <w:rPr>
          <w:rtl/>
        </w:rPr>
        <w:t xml:space="preserve"> </w:t>
      </w:r>
      <w:r w:rsidRPr="006B3A6A">
        <w:rPr>
          <w:rtl/>
        </w:rPr>
        <w:t>في</w:t>
      </w:r>
      <w:r>
        <w:rPr>
          <w:rtl/>
        </w:rPr>
        <w:t xml:space="preserve"> </w:t>
      </w:r>
      <w:r w:rsidRPr="006B3A6A">
        <w:rPr>
          <w:rtl/>
        </w:rPr>
        <w:t>إطار</w:t>
      </w:r>
      <w:r>
        <w:rPr>
          <w:rtl/>
        </w:rPr>
        <w:t xml:space="preserve"> </w:t>
      </w:r>
      <w:r w:rsidRPr="006B3A6A">
        <w:rPr>
          <w:rtl/>
        </w:rPr>
        <w:t>المادة</w:t>
      </w:r>
      <w:r>
        <w:rPr>
          <w:rtl/>
        </w:rPr>
        <w:t xml:space="preserve"> </w:t>
      </w:r>
      <w:r w:rsidRPr="006B3A6A">
        <w:rPr>
          <w:rtl/>
        </w:rPr>
        <w:t>2</w:t>
      </w:r>
      <w:r>
        <w:rPr>
          <w:rtl/>
        </w:rPr>
        <w:t xml:space="preserve"> </w:t>
      </w:r>
      <w:r w:rsidRPr="006B3A6A">
        <w:rPr>
          <w:rtl/>
        </w:rPr>
        <w:t>من</w:t>
      </w:r>
      <w:r>
        <w:rPr>
          <w:rtl/>
        </w:rPr>
        <w:t xml:space="preserve"> </w:t>
      </w:r>
      <w:r w:rsidRPr="006B3A6A">
        <w:rPr>
          <w:rtl/>
        </w:rPr>
        <w:t>هذا</w:t>
      </w:r>
      <w:r>
        <w:rPr>
          <w:rtl/>
        </w:rPr>
        <w:t xml:space="preserve"> </w:t>
      </w:r>
      <w:r w:rsidRPr="006B3A6A">
        <w:rPr>
          <w:rtl/>
        </w:rPr>
        <w:t>التقرير.</w:t>
      </w:r>
      <w:r>
        <w:rPr>
          <w:rtl/>
        </w:rPr>
        <w:t xml:space="preserve"> </w:t>
      </w:r>
    </w:p>
    <w:p w:rsidR="0039530D" w:rsidRPr="006B3A6A" w:rsidRDefault="0039530D" w:rsidP="0039530D">
      <w:pPr>
        <w:pStyle w:val="SingleTxt"/>
        <w:rPr>
          <w:rtl/>
        </w:rPr>
      </w:pPr>
      <w:r w:rsidRPr="006B3A6A">
        <w:rPr>
          <w:rtl/>
        </w:rPr>
        <w:t>٤٢</w:t>
      </w:r>
      <w:r>
        <w:rPr>
          <w:rtl/>
        </w:rPr>
        <w:t xml:space="preserve"> </w:t>
      </w:r>
      <w:r w:rsidRPr="006B3A6A">
        <w:rPr>
          <w:rtl/>
        </w:rPr>
        <w:t>-</w:t>
      </w:r>
      <w:r>
        <w:rPr>
          <w:rFonts w:hint="cs"/>
          <w:rtl/>
        </w:rPr>
        <w:tab/>
      </w:r>
      <w:r w:rsidRPr="006B3A6A">
        <w:rPr>
          <w:rtl/>
        </w:rPr>
        <w:t>ولا</w:t>
      </w:r>
      <w:r>
        <w:rPr>
          <w:rtl/>
        </w:rPr>
        <w:t xml:space="preserve"> </w:t>
      </w:r>
      <w:r w:rsidRPr="006B3A6A">
        <w:rPr>
          <w:rtl/>
        </w:rPr>
        <w:t>يوجد</w:t>
      </w:r>
      <w:r>
        <w:rPr>
          <w:rtl/>
        </w:rPr>
        <w:t xml:space="preserve"> </w:t>
      </w:r>
      <w:r w:rsidRPr="006B3A6A">
        <w:rPr>
          <w:rtl/>
        </w:rPr>
        <w:t>أي</w:t>
      </w:r>
      <w:r>
        <w:rPr>
          <w:rtl/>
        </w:rPr>
        <w:t xml:space="preserve"> </w:t>
      </w:r>
      <w:r w:rsidRPr="006B3A6A">
        <w:rPr>
          <w:rtl/>
        </w:rPr>
        <w:t>قانون</w:t>
      </w:r>
      <w:r>
        <w:rPr>
          <w:rtl/>
        </w:rPr>
        <w:t xml:space="preserve"> </w:t>
      </w:r>
      <w:r w:rsidRPr="006B3A6A">
        <w:rPr>
          <w:rtl/>
        </w:rPr>
        <w:t>أو</w:t>
      </w:r>
      <w:r>
        <w:rPr>
          <w:rtl/>
        </w:rPr>
        <w:t xml:space="preserve"> </w:t>
      </w:r>
      <w:r w:rsidRPr="006B3A6A">
        <w:rPr>
          <w:rtl/>
        </w:rPr>
        <w:t>تشريع</w:t>
      </w:r>
      <w:r>
        <w:rPr>
          <w:rtl/>
        </w:rPr>
        <w:t xml:space="preserve"> </w:t>
      </w:r>
      <w:r w:rsidRPr="006B3A6A">
        <w:rPr>
          <w:rtl/>
        </w:rPr>
        <w:t>مقترح</w:t>
      </w:r>
      <w:r>
        <w:rPr>
          <w:rtl/>
        </w:rPr>
        <w:t xml:space="preserve"> </w:t>
      </w:r>
      <w:r w:rsidRPr="006B3A6A">
        <w:rPr>
          <w:rtl/>
        </w:rPr>
        <w:t>بالنسبة</w:t>
      </w:r>
      <w:r>
        <w:rPr>
          <w:rtl/>
        </w:rPr>
        <w:t xml:space="preserve"> </w:t>
      </w:r>
      <w:r w:rsidRPr="006B3A6A">
        <w:rPr>
          <w:rtl/>
        </w:rPr>
        <w:t>لقانون</w:t>
      </w:r>
      <w:r>
        <w:rPr>
          <w:rtl/>
        </w:rPr>
        <w:t xml:space="preserve"> </w:t>
      </w:r>
      <w:r w:rsidRPr="006B3A6A">
        <w:rPr>
          <w:rtl/>
        </w:rPr>
        <w:t>يتعلق</w:t>
      </w:r>
      <w:r>
        <w:rPr>
          <w:rtl/>
        </w:rPr>
        <w:t xml:space="preserve"> </w:t>
      </w:r>
      <w:r w:rsidRPr="006B3A6A">
        <w:rPr>
          <w:rtl/>
        </w:rPr>
        <w:t>بالتحرش</w:t>
      </w:r>
      <w:r>
        <w:rPr>
          <w:rtl/>
        </w:rPr>
        <w:t xml:space="preserve"> </w:t>
      </w:r>
      <w:r w:rsidRPr="006B3A6A">
        <w:rPr>
          <w:rtl/>
        </w:rPr>
        <w:t>الجنسي.</w:t>
      </w:r>
      <w:r>
        <w:rPr>
          <w:rtl/>
        </w:rPr>
        <w:t xml:space="preserve"> </w:t>
      </w:r>
      <w:r w:rsidRPr="006B3A6A">
        <w:rPr>
          <w:rtl/>
        </w:rPr>
        <w:t>وفي</w:t>
      </w:r>
      <w:r>
        <w:rPr>
          <w:rtl/>
        </w:rPr>
        <w:t xml:space="preserve"> </w:t>
      </w:r>
      <w:r w:rsidRPr="006B3A6A">
        <w:rPr>
          <w:rtl/>
        </w:rPr>
        <w:t>الوقت</w:t>
      </w:r>
      <w:r>
        <w:rPr>
          <w:rtl/>
        </w:rPr>
        <w:t xml:space="preserve"> </w:t>
      </w:r>
      <w:r w:rsidRPr="006B3A6A">
        <w:rPr>
          <w:rtl/>
        </w:rPr>
        <w:t>الحاضر،</w:t>
      </w:r>
      <w:r>
        <w:rPr>
          <w:rtl/>
        </w:rPr>
        <w:t xml:space="preserve"> </w:t>
      </w:r>
      <w:r w:rsidRPr="006B3A6A">
        <w:rPr>
          <w:rtl/>
        </w:rPr>
        <w:t>يتم</w:t>
      </w:r>
      <w:r>
        <w:rPr>
          <w:rtl/>
        </w:rPr>
        <w:t xml:space="preserve"> </w:t>
      </w:r>
      <w:r w:rsidRPr="006B3A6A">
        <w:rPr>
          <w:rtl/>
        </w:rPr>
        <w:t>تناول</w:t>
      </w:r>
      <w:r>
        <w:rPr>
          <w:rtl/>
        </w:rPr>
        <w:t xml:space="preserve"> </w:t>
      </w:r>
      <w:r w:rsidRPr="006B3A6A">
        <w:rPr>
          <w:rtl/>
        </w:rPr>
        <w:t>أي</w:t>
      </w:r>
      <w:r>
        <w:rPr>
          <w:rtl/>
        </w:rPr>
        <w:t xml:space="preserve"> </w:t>
      </w:r>
      <w:r w:rsidRPr="006B3A6A">
        <w:rPr>
          <w:rtl/>
        </w:rPr>
        <w:t>قضية</w:t>
      </w:r>
      <w:r>
        <w:rPr>
          <w:rtl/>
        </w:rPr>
        <w:t xml:space="preserve"> </w:t>
      </w:r>
      <w:r w:rsidRPr="006B3A6A">
        <w:rPr>
          <w:rtl/>
        </w:rPr>
        <w:t>تحرش</w:t>
      </w:r>
      <w:r>
        <w:rPr>
          <w:rtl/>
        </w:rPr>
        <w:t xml:space="preserve"> </w:t>
      </w:r>
      <w:r w:rsidRPr="006B3A6A">
        <w:rPr>
          <w:rtl/>
        </w:rPr>
        <w:t>جنسي</w:t>
      </w:r>
      <w:r>
        <w:rPr>
          <w:rtl/>
        </w:rPr>
        <w:t xml:space="preserve"> </w:t>
      </w:r>
      <w:r w:rsidRPr="006B3A6A">
        <w:rPr>
          <w:rtl/>
        </w:rPr>
        <w:t>في</w:t>
      </w:r>
      <w:r>
        <w:rPr>
          <w:rtl/>
        </w:rPr>
        <w:t xml:space="preserve"> </w:t>
      </w:r>
      <w:r w:rsidRPr="006B3A6A">
        <w:rPr>
          <w:rtl/>
        </w:rPr>
        <w:t>إطار</w:t>
      </w:r>
      <w:r>
        <w:rPr>
          <w:rtl/>
        </w:rPr>
        <w:t xml:space="preserve"> </w:t>
      </w:r>
      <w:r w:rsidRPr="006B3A6A">
        <w:rPr>
          <w:rtl/>
        </w:rPr>
        <w:t>المادة</w:t>
      </w:r>
      <w:r>
        <w:rPr>
          <w:rtl/>
        </w:rPr>
        <w:t xml:space="preserve"> </w:t>
      </w:r>
      <w:r w:rsidRPr="006B3A6A">
        <w:rPr>
          <w:rtl/>
        </w:rPr>
        <w:t>50</w:t>
      </w:r>
      <w:r>
        <w:rPr>
          <w:rtl/>
        </w:rPr>
        <w:t xml:space="preserve"> </w:t>
      </w:r>
      <w:r w:rsidRPr="006B3A6A">
        <w:rPr>
          <w:rtl/>
        </w:rPr>
        <w:t>من</w:t>
      </w:r>
      <w:r>
        <w:rPr>
          <w:rtl/>
        </w:rPr>
        <w:t xml:space="preserve"> </w:t>
      </w:r>
      <w:r w:rsidRPr="006B3A6A">
        <w:rPr>
          <w:rtl/>
        </w:rPr>
        <w:t>قانون</w:t>
      </w:r>
      <w:r>
        <w:rPr>
          <w:rtl/>
        </w:rPr>
        <w:t xml:space="preserve"> </w:t>
      </w:r>
      <w:r w:rsidRPr="006B3A6A">
        <w:rPr>
          <w:rtl/>
        </w:rPr>
        <w:t>العمل</w:t>
      </w:r>
      <w:r>
        <w:rPr>
          <w:rtl/>
        </w:rPr>
        <w:t xml:space="preserve"> </w:t>
      </w:r>
      <w:r w:rsidRPr="006B3A6A">
        <w:rPr>
          <w:rtl/>
        </w:rPr>
        <w:t>[الفصل</w:t>
      </w:r>
      <w:r>
        <w:rPr>
          <w:rtl/>
        </w:rPr>
        <w:t xml:space="preserve"> </w:t>
      </w:r>
      <w:r w:rsidRPr="006B3A6A">
        <w:rPr>
          <w:rtl/>
        </w:rPr>
        <w:t>160]،</w:t>
      </w:r>
      <w:r>
        <w:rPr>
          <w:rtl/>
        </w:rPr>
        <w:t xml:space="preserve"> </w:t>
      </w:r>
      <w:r w:rsidRPr="006B3A6A">
        <w:rPr>
          <w:rtl/>
        </w:rPr>
        <w:t>التي</w:t>
      </w:r>
      <w:r>
        <w:rPr>
          <w:rtl/>
        </w:rPr>
        <w:t xml:space="preserve"> </w:t>
      </w:r>
      <w:r w:rsidRPr="006B3A6A">
        <w:rPr>
          <w:rtl/>
        </w:rPr>
        <w:t>تقع</w:t>
      </w:r>
      <w:r>
        <w:rPr>
          <w:rtl/>
        </w:rPr>
        <w:t xml:space="preserve"> </w:t>
      </w:r>
      <w:r w:rsidRPr="006B3A6A">
        <w:rPr>
          <w:rtl/>
        </w:rPr>
        <w:t>ضمن</w:t>
      </w:r>
      <w:r>
        <w:rPr>
          <w:rtl/>
        </w:rPr>
        <w:t xml:space="preserve"> </w:t>
      </w:r>
      <w:r w:rsidRPr="006B3A6A">
        <w:rPr>
          <w:rtl/>
        </w:rPr>
        <w:t>عناصر</w:t>
      </w:r>
      <w:r>
        <w:rPr>
          <w:rtl/>
        </w:rPr>
        <w:t xml:space="preserve"> </w:t>
      </w:r>
      <w:r w:rsidRPr="006B3A6A">
        <w:rPr>
          <w:rtl/>
        </w:rPr>
        <w:t>سوء</w:t>
      </w:r>
      <w:r>
        <w:rPr>
          <w:rtl/>
        </w:rPr>
        <w:t xml:space="preserve"> </w:t>
      </w:r>
      <w:r w:rsidRPr="006B3A6A">
        <w:rPr>
          <w:rtl/>
        </w:rPr>
        <w:t>السلوك</w:t>
      </w:r>
      <w:r>
        <w:rPr>
          <w:rtl/>
        </w:rPr>
        <w:t xml:space="preserve"> </w:t>
      </w:r>
      <w:r w:rsidRPr="006B3A6A">
        <w:rPr>
          <w:rtl/>
        </w:rPr>
        <w:t>الجسيم.</w:t>
      </w:r>
      <w:r>
        <w:rPr>
          <w:rtl/>
        </w:rPr>
        <w:t xml:space="preserve"> </w:t>
      </w:r>
      <w:r w:rsidRPr="006B3A6A">
        <w:rPr>
          <w:rtl/>
        </w:rPr>
        <w:t>وعلى</w:t>
      </w:r>
      <w:r>
        <w:rPr>
          <w:rtl/>
        </w:rPr>
        <w:t xml:space="preserve"> </w:t>
      </w:r>
      <w:r w:rsidRPr="006B3A6A">
        <w:rPr>
          <w:rtl/>
        </w:rPr>
        <w:t>الرغم</w:t>
      </w:r>
      <w:r>
        <w:rPr>
          <w:rtl/>
        </w:rPr>
        <w:t xml:space="preserve"> </w:t>
      </w:r>
      <w:r w:rsidRPr="006B3A6A">
        <w:rPr>
          <w:rtl/>
        </w:rPr>
        <w:t>من</w:t>
      </w:r>
      <w:r>
        <w:rPr>
          <w:rtl/>
        </w:rPr>
        <w:t xml:space="preserve"> </w:t>
      </w:r>
      <w:r w:rsidRPr="006B3A6A">
        <w:rPr>
          <w:rtl/>
        </w:rPr>
        <w:t>ذلك،</w:t>
      </w:r>
      <w:r>
        <w:rPr>
          <w:rtl/>
        </w:rPr>
        <w:t xml:space="preserve"> </w:t>
      </w:r>
      <w:r w:rsidRPr="006B3A6A">
        <w:rPr>
          <w:rtl/>
        </w:rPr>
        <w:t>لا</w:t>
      </w:r>
      <w:r>
        <w:rPr>
          <w:rFonts w:hint="cs"/>
          <w:rtl/>
        </w:rPr>
        <w:t> </w:t>
      </w:r>
      <w:r w:rsidRPr="006B3A6A">
        <w:rPr>
          <w:rtl/>
        </w:rPr>
        <w:t>توجد</w:t>
      </w:r>
      <w:r>
        <w:rPr>
          <w:rtl/>
        </w:rPr>
        <w:t xml:space="preserve"> </w:t>
      </w:r>
      <w:r w:rsidRPr="006B3A6A">
        <w:rPr>
          <w:rtl/>
        </w:rPr>
        <w:t>آليات</w:t>
      </w:r>
      <w:r>
        <w:rPr>
          <w:rtl/>
        </w:rPr>
        <w:t xml:space="preserve"> </w:t>
      </w:r>
      <w:r w:rsidRPr="006B3A6A">
        <w:rPr>
          <w:rtl/>
        </w:rPr>
        <w:t>لتقديم</w:t>
      </w:r>
      <w:r>
        <w:rPr>
          <w:rtl/>
        </w:rPr>
        <w:t xml:space="preserve"> </w:t>
      </w:r>
      <w:r w:rsidRPr="006B3A6A">
        <w:rPr>
          <w:rtl/>
        </w:rPr>
        <w:t>الشكاوى</w:t>
      </w:r>
      <w:r>
        <w:rPr>
          <w:rtl/>
        </w:rPr>
        <w:t xml:space="preserve"> </w:t>
      </w:r>
      <w:r w:rsidRPr="006B3A6A">
        <w:rPr>
          <w:rtl/>
        </w:rPr>
        <w:t>في</w:t>
      </w:r>
      <w:r>
        <w:rPr>
          <w:rtl/>
        </w:rPr>
        <w:t xml:space="preserve"> </w:t>
      </w:r>
      <w:r w:rsidRPr="006B3A6A">
        <w:rPr>
          <w:rtl/>
        </w:rPr>
        <w:t>إطار</w:t>
      </w:r>
      <w:r>
        <w:rPr>
          <w:rtl/>
        </w:rPr>
        <w:t xml:space="preserve"> </w:t>
      </w:r>
      <w:r w:rsidRPr="006B3A6A">
        <w:rPr>
          <w:rtl/>
        </w:rPr>
        <w:t>وزارة</w:t>
      </w:r>
      <w:r>
        <w:rPr>
          <w:rtl/>
        </w:rPr>
        <w:t xml:space="preserve"> </w:t>
      </w:r>
      <w:r w:rsidRPr="006B3A6A">
        <w:rPr>
          <w:rtl/>
        </w:rPr>
        <w:t>العمل</w:t>
      </w:r>
      <w:r>
        <w:rPr>
          <w:rtl/>
        </w:rPr>
        <w:t xml:space="preserve"> </w:t>
      </w:r>
      <w:r w:rsidRPr="006B3A6A">
        <w:rPr>
          <w:rtl/>
        </w:rPr>
        <w:t>بالنسبة</w:t>
      </w:r>
      <w:r>
        <w:rPr>
          <w:rtl/>
        </w:rPr>
        <w:t xml:space="preserve"> </w:t>
      </w:r>
      <w:r w:rsidRPr="006B3A6A">
        <w:rPr>
          <w:rtl/>
        </w:rPr>
        <w:t>لحالات</w:t>
      </w:r>
      <w:r>
        <w:rPr>
          <w:rtl/>
        </w:rPr>
        <w:t xml:space="preserve"> </w:t>
      </w:r>
      <w:r w:rsidRPr="006B3A6A">
        <w:rPr>
          <w:rtl/>
        </w:rPr>
        <w:t>سوء</w:t>
      </w:r>
      <w:r>
        <w:rPr>
          <w:rtl/>
        </w:rPr>
        <w:t xml:space="preserve"> </w:t>
      </w:r>
      <w:r w:rsidRPr="006B3A6A">
        <w:rPr>
          <w:rtl/>
        </w:rPr>
        <w:t>السلوك</w:t>
      </w:r>
      <w:r>
        <w:rPr>
          <w:rtl/>
        </w:rPr>
        <w:t xml:space="preserve"> </w:t>
      </w:r>
      <w:r w:rsidRPr="006B3A6A">
        <w:rPr>
          <w:rtl/>
        </w:rPr>
        <w:t>الجسيم.</w:t>
      </w:r>
      <w:r>
        <w:rPr>
          <w:rtl/>
        </w:rPr>
        <w:t xml:space="preserve"> </w:t>
      </w:r>
      <w:r w:rsidRPr="006B3A6A">
        <w:rPr>
          <w:rtl/>
        </w:rPr>
        <w:t>وينبغي</w:t>
      </w:r>
      <w:r>
        <w:rPr>
          <w:rtl/>
        </w:rPr>
        <w:t xml:space="preserve"> </w:t>
      </w:r>
      <w:r w:rsidRPr="006B3A6A">
        <w:rPr>
          <w:rtl/>
        </w:rPr>
        <w:t>لصاحب</w:t>
      </w:r>
      <w:r>
        <w:rPr>
          <w:rtl/>
        </w:rPr>
        <w:t xml:space="preserve"> </w:t>
      </w:r>
      <w:r w:rsidRPr="006B3A6A">
        <w:rPr>
          <w:rtl/>
        </w:rPr>
        <w:t>الشكوى</w:t>
      </w:r>
      <w:r>
        <w:rPr>
          <w:rtl/>
        </w:rPr>
        <w:t xml:space="preserve"> </w:t>
      </w:r>
      <w:r w:rsidRPr="006B3A6A">
        <w:rPr>
          <w:rtl/>
        </w:rPr>
        <w:t>أن</w:t>
      </w:r>
      <w:r>
        <w:rPr>
          <w:rtl/>
        </w:rPr>
        <w:t xml:space="preserve"> </w:t>
      </w:r>
      <w:r w:rsidRPr="006B3A6A">
        <w:rPr>
          <w:rtl/>
        </w:rPr>
        <w:t>يقدمها</w:t>
      </w:r>
      <w:r>
        <w:rPr>
          <w:rtl/>
        </w:rPr>
        <w:t xml:space="preserve"> </w:t>
      </w:r>
      <w:r w:rsidRPr="006B3A6A">
        <w:rPr>
          <w:rtl/>
        </w:rPr>
        <w:t>إلى</w:t>
      </w:r>
      <w:r>
        <w:rPr>
          <w:rtl/>
        </w:rPr>
        <w:t xml:space="preserve"> </w:t>
      </w:r>
      <w:r w:rsidRPr="006B3A6A">
        <w:rPr>
          <w:rtl/>
        </w:rPr>
        <w:t>شرطة</w:t>
      </w:r>
      <w:r>
        <w:rPr>
          <w:rtl/>
        </w:rPr>
        <w:t xml:space="preserve"> </w:t>
      </w:r>
      <w:r w:rsidRPr="006B3A6A">
        <w:rPr>
          <w:rtl/>
        </w:rPr>
        <w:t>فانواتو</w:t>
      </w:r>
      <w:r>
        <w:rPr>
          <w:rtl/>
        </w:rPr>
        <w:t xml:space="preserve"> </w:t>
      </w:r>
      <w:r w:rsidRPr="006B3A6A">
        <w:rPr>
          <w:rtl/>
        </w:rPr>
        <w:t>قبل</w:t>
      </w:r>
      <w:r>
        <w:rPr>
          <w:rtl/>
        </w:rPr>
        <w:t xml:space="preserve"> </w:t>
      </w:r>
      <w:r w:rsidRPr="006B3A6A">
        <w:rPr>
          <w:rtl/>
        </w:rPr>
        <w:t>أن</w:t>
      </w:r>
      <w:r>
        <w:rPr>
          <w:rtl/>
        </w:rPr>
        <w:t xml:space="preserve"> </w:t>
      </w:r>
      <w:r w:rsidRPr="006B3A6A">
        <w:rPr>
          <w:rtl/>
        </w:rPr>
        <w:t>يجري</w:t>
      </w:r>
      <w:r>
        <w:rPr>
          <w:rtl/>
        </w:rPr>
        <w:t xml:space="preserve"> </w:t>
      </w:r>
      <w:r w:rsidRPr="006B3A6A">
        <w:rPr>
          <w:rtl/>
        </w:rPr>
        <w:t>النظر</w:t>
      </w:r>
      <w:r>
        <w:rPr>
          <w:rtl/>
        </w:rPr>
        <w:t xml:space="preserve"> </w:t>
      </w:r>
      <w:r w:rsidRPr="006B3A6A">
        <w:rPr>
          <w:rtl/>
        </w:rPr>
        <w:t>فيها</w:t>
      </w:r>
      <w:r>
        <w:rPr>
          <w:rtl/>
        </w:rPr>
        <w:t xml:space="preserve"> </w:t>
      </w:r>
      <w:r w:rsidRPr="006B3A6A">
        <w:rPr>
          <w:rtl/>
        </w:rPr>
        <w:t>وربما</w:t>
      </w:r>
      <w:r>
        <w:rPr>
          <w:rFonts w:hint="cs"/>
          <w:rtl/>
        </w:rPr>
        <w:t> </w:t>
      </w:r>
      <w:r w:rsidRPr="006B3A6A">
        <w:rPr>
          <w:rtl/>
        </w:rPr>
        <w:t>اعتبارها</w:t>
      </w:r>
      <w:r>
        <w:rPr>
          <w:rtl/>
        </w:rPr>
        <w:t xml:space="preserve"> </w:t>
      </w:r>
      <w:r w:rsidRPr="006B3A6A">
        <w:rPr>
          <w:rtl/>
        </w:rPr>
        <w:t>جريمة</w:t>
      </w:r>
      <w:r>
        <w:rPr>
          <w:rtl/>
        </w:rPr>
        <w:t xml:space="preserve"> </w:t>
      </w:r>
      <w:r w:rsidRPr="006B3A6A">
        <w:rPr>
          <w:rtl/>
        </w:rPr>
        <w:t>يتوجب</w:t>
      </w:r>
      <w:r>
        <w:rPr>
          <w:rtl/>
        </w:rPr>
        <w:t xml:space="preserve"> </w:t>
      </w:r>
      <w:r w:rsidRPr="006B3A6A">
        <w:rPr>
          <w:rtl/>
        </w:rPr>
        <w:t>اتخاذ</w:t>
      </w:r>
      <w:r>
        <w:rPr>
          <w:rtl/>
        </w:rPr>
        <w:t xml:space="preserve"> </w:t>
      </w:r>
      <w:r w:rsidRPr="006B3A6A">
        <w:rPr>
          <w:rtl/>
        </w:rPr>
        <w:t>إجراءات</w:t>
      </w:r>
      <w:r>
        <w:rPr>
          <w:rtl/>
        </w:rPr>
        <w:t xml:space="preserve"> </w:t>
      </w:r>
      <w:r w:rsidRPr="006B3A6A">
        <w:rPr>
          <w:rtl/>
        </w:rPr>
        <w:t>بشأنها.</w:t>
      </w:r>
      <w:r>
        <w:rPr>
          <w:rtl/>
        </w:rPr>
        <w:t xml:space="preserve"> </w:t>
      </w:r>
    </w:p>
    <w:p w:rsidR="0039530D" w:rsidRPr="006B3A6A" w:rsidRDefault="0039530D" w:rsidP="0039530D">
      <w:pPr>
        <w:pStyle w:val="SingleTxt"/>
        <w:rPr>
          <w:rtl/>
        </w:rPr>
      </w:pPr>
      <w:r w:rsidRPr="006B3A6A">
        <w:rPr>
          <w:rtl/>
        </w:rPr>
        <w:t>٤٣</w:t>
      </w:r>
      <w:r>
        <w:rPr>
          <w:rtl/>
        </w:rPr>
        <w:t xml:space="preserve"> </w:t>
      </w:r>
      <w:r w:rsidRPr="006B3A6A">
        <w:rPr>
          <w:rtl/>
        </w:rPr>
        <w:t>-</w:t>
      </w:r>
      <w:r>
        <w:rPr>
          <w:rFonts w:hint="cs"/>
          <w:rtl/>
        </w:rPr>
        <w:tab/>
      </w:r>
      <w:r w:rsidRPr="006B3A6A">
        <w:rPr>
          <w:rtl/>
        </w:rPr>
        <w:t>وينص</w:t>
      </w:r>
      <w:r>
        <w:rPr>
          <w:rtl/>
        </w:rPr>
        <w:t xml:space="preserve"> </w:t>
      </w:r>
      <w:r w:rsidRPr="006B3A6A">
        <w:rPr>
          <w:rtl/>
        </w:rPr>
        <w:t>القانون</w:t>
      </w:r>
      <w:r>
        <w:rPr>
          <w:rtl/>
        </w:rPr>
        <w:t xml:space="preserve"> </w:t>
      </w:r>
      <w:r w:rsidRPr="006B3A6A">
        <w:rPr>
          <w:rtl/>
        </w:rPr>
        <w:t>الوطني</w:t>
      </w:r>
      <w:r>
        <w:rPr>
          <w:rtl/>
        </w:rPr>
        <w:t xml:space="preserve"> </w:t>
      </w:r>
      <w:r w:rsidRPr="006B3A6A">
        <w:rPr>
          <w:rtl/>
        </w:rPr>
        <w:t>للادخار</w:t>
      </w:r>
      <w:r>
        <w:rPr>
          <w:rtl/>
        </w:rPr>
        <w:t xml:space="preserve"> </w:t>
      </w:r>
      <w:r w:rsidRPr="006B3A6A">
        <w:rPr>
          <w:rtl/>
        </w:rPr>
        <w:t>[الفصل</w:t>
      </w:r>
      <w:r>
        <w:rPr>
          <w:rtl/>
        </w:rPr>
        <w:t xml:space="preserve"> </w:t>
      </w:r>
      <w:r w:rsidRPr="006B3A6A">
        <w:rPr>
          <w:rtl/>
        </w:rPr>
        <w:t>189]</w:t>
      </w:r>
      <w:r>
        <w:rPr>
          <w:rtl/>
        </w:rPr>
        <w:t xml:space="preserve"> </w:t>
      </w:r>
      <w:r w:rsidRPr="006B3A6A">
        <w:rPr>
          <w:rtl/>
        </w:rPr>
        <w:t>على</w:t>
      </w:r>
      <w:r>
        <w:rPr>
          <w:rtl/>
        </w:rPr>
        <w:t xml:space="preserve"> </w:t>
      </w:r>
      <w:r w:rsidRPr="006B3A6A">
        <w:rPr>
          <w:rtl/>
        </w:rPr>
        <w:t>التغطية</w:t>
      </w:r>
      <w:r>
        <w:rPr>
          <w:rtl/>
        </w:rPr>
        <w:t xml:space="preserve"> </w:t>
      </w:r>
      <w:r w:rsidRPr="006B3A6A">
        <w:rPr>
          <w:rtl/>
        </w:rPr>
        <w:t>الواسعة</w:t>
      </w:r>
      <w:r>
        <w:rPr>
          <w:rtl/>
        </w:rPr>
        <w:t xml:space="preserve"> </w:t>
      </w:r>
      <w:r w:rsidRPr="006B3A6A">
        <w:rPr>
          <w:rtl/>
        </w:rPr>
        <w:t>بنطاق</w:t>
      </w:r>
      <w:r>
        <w:rPr>
          <w:rtl/>
        </w:rPr>
        <w:t xml:space="preserve"> </w:t>
      </w:r>
      <w:r w:rsidRPr="006B3A6A">
        <w:rPr>
          <w:rtl/>
        </w:rPr>
        <w:t>عضويته</w:t>
      </w:r>
      <w:r>
        <w:rPr>
          <w:rtl/>
        </w:rPr>
        <w:t xml:space="preserve"> </w:t>
      </w:r>
      <w:r w:rsidRPr="006B3A6A">
        <w:rPr>
          <w:rtl/>
        </w:rPr>
        <w:t>على</w:t>
      </w:r>
      <w:r>
        <w:rPr>
          <w:rtl/>
        </w:rPr>
        <w:t xml:space="preserve"> </w:t>
      </w:r>
      <w:r w:rsidRPr="006B3A6A">
        <w:rPr>
          <w:rtl/>
        </w:rPr>
        <w:t>النحو</w:t>
      </w:r>
      <w:r>
        <w:rPr>
          <w:rtl/>
        </w:rPr>
        <w:t xml:space="preserve"> </w:t>
      </w:r>
      <w:r w:rsidRPr="006B3A6A">
        <w:rPr>
          <w:rtl/>
        </w:rPr>
        <w:t>الذي</w:t>
      </w:r>
      <w:r>
        <w:rPr>
          <w:rtl/>
        </w:rPr>
        <w:t xml:space="preserve"> </w:t>
      </w:r>
      <w:r w:rsidRPr="006B3A6A">
        <w:rPr>
          <w:rtl/>
        </w:rPr>
        <w:t>تمت</w:t>
      </w:r>
      <w:r>
        <w:rPr>
          <w:rtl/>
        </w:rPr>
        <w:t xml:space="preserve"> </w:t>
      </w:r>
      <w:r w:rsidRPr="006B3A6A">
        <w:rPr>
          <w:rtl/>
        </w:rPr>
        <w:t>مناقشته</w:t>
      </w:r>
      <w:r>
        <w:rPr>
          <w:rtl/>
        </w:rPr>
        <w:t xml:space="preserve"> </w:t>
      </w:r>
      <w:r w:rsidRPr="006B3A6A">
        <w:rPr>
          <w:rtl/>
        </w:rPr>
        <w:t>في</w:t>
      </w:r>
      <w:r>
        <w:rPr>
          <w:rtl/>
        </w:rPr>
        <w:t xml:space="preserve"> </w:t>
      </w:r>
      <w:r w:rsidRPr="006B3A6A">
        <w:rPr>
          <w:rtl/>
        </w:rPr>
        <w:t>إطار</w:t>
      </w:r>
      <w:r>
        <w:rPr>
          <w:rtl/>
        </w:rPr>
        <w:t xml:space="preserve"> </w:t>
      </w:r>
      <w:r w:rsidRPr="006B3A6A">
        <w:rPr>
          <w:rtl/>
        </w:rPr>
        <w:t>المادة</w:t>
      </w:r>
      <w:r>
        <w:rPr>
          <w:rtl/>
        </w:rPr>
        <w:t xml:space="preserve"> </w:t>
      </w:r>
      <w:r w:rsidRPr="006B3A6A">
        <w:rPr>
          <w:rtl/>
        </w:rPr>
        <w:t>13</w:t>
      </w:r>
      <w:r>
        <w:rPr>
          <w:rtl/>
        </w:rPr>
        <w:t xml:space="preserve"> </w:t>
      </w:r>
      <w:r w:rsidRPr="006B3A6A">
        <w:rPr>
          <w:rtl/>
        </w:rPr>
        <w:t>من</w:t>
      </w:r>
      <w:r>
        <w:rPr>
          <w:rtl/>
        </w:rPr>
        <w:t xml:space="preserve"> </w:t>
      </w:r>
      <w:r w:rsidRPr="006B3A6A">
        <w:rPr>
          <w:rtl/>
        </w:rPr>
        <w:t>هذا</w:t>
      </w:r>
      <w:r>
        <w:rPr>
          <w:rtl/>
        </w:rPr>
        <w:t xml:space="preserve"> </w:t>
      </w:r>
      <w:r w:rsidRPr="006B3A6A">
        <w:rPr>
          <w:rtl/>
        </w:rPr>
        <w:t>التقرير.</w:t>
      </w:r>
      <w:r>
        <w:rPr>
          <w:rtl/>
        </w:rPr>
        <w:t xml:space="preserve"> </w:t>
      </w:r>
    </w:p>
    <w:p w:rsidR="0039530D" w:rsidRPr="0015501F" w:rsidRDefault="0039530D" w:rsidP="0039530D">
      <w:pPr>
        <w:pStyle w:val="SingleTxt"/>
        <w:spacing w:after="0" w:line="120" w:lineRule="exact"/>
        <w:rPr>
          <w:b/>
          <w:sz w:val="10"/>
          <w:rtl/>
        </w:rPr>
      </w:pPr>
    </w:p>
    <w:p w:rsidR="0039530D" w:rsidRPr="006B3A6A"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B3A6A">
        <w:rPr>
          <w:rtl/>
        </w:rPr>
        <w:tab/>
      </w:r>
      <w:r w:rsidRPr="006B3A6A">
        <w:rPr>
          <w:rtl/>
        </w:rPr>
        <w:tab/>
        <w:t>بيان</w:t>
      </w:r>
      <w:r>
        <w:rPr>
          <w:rtl/>
        </w:rPr>
        <w:t xml:space="preserve"> </w:t>
      </w:r>
      <w:r w:rsidRPr="006B3A6A">
        <w:rPr>
          <w:rtl/>
        </w:rPr>
        <w:t>أسباب</w:t>
      </w:r>
      <w:r>
        <w:rPr>
          <w:rtl/>
        </w:rPr>
        <w:t xml:space="preserve"> </w:t>
      </w:r>
      <w:r w:rsidRPr="006B3A6A">
        <w:rPr>
          <w:rtl/>
        </w:rPr>
        <w:t>عدم</w:t>
      </w:r>
      <w:r>
        <w:rPr>
          <w:rtl/>
        </w:rPr>
        <w:t xml:space="preserve"> </w:t>
      </w:r>
      <w:r w:rsidRPr="006B3A6A">
        <w:rPr>
          <w:rtl/>
        </w:rPr>
        <w:t>التنفيذ</w:t>
      </w:r>
      <w:r>
        <w:rPr>
          <w:rtl/>
        </w:rPr>
        <w:t xml:space="preserve"> </w:t>
      </w:r>
      <w:r w:rsidRPr="006B3A6A">
        <w:rPr>
          <w:rtl/>
        </w:rPr>
        <w:t>أو</w:t>
      </w:r>
      <w:r>
        <w:rPr>
          <w:rtl/>
        </w:rPr>
        <w:t xml:space="preserve"> </w:t>
      </w:r>
      <w:r w:rsidRPr="006B3A6A">
        <w:rPr>
          <w:rtl/>
        </w:rPr>
        <w:t>الصعوبات</w:t>
      </w:r>
      <w:r>
        <w:rPr>
          <w:rtl/>
        </w:rPr>
        <w:t xml:space="preserve"> </w:t>
      </w:r>
      <w:r w:rsidRPr="006B3A6A">
        <w:rPr>
          <w:rtl/>
        </w:rPr>
        <w:t>التي</w:t>
      </w:r>
      <w:r>
        <w:rPr>
          <w:rtl/>
        </w:rPr>
        <w:t xml:space="preserve"> </w:t>
      </w:r>
      <w:r w:rsidRPr="006B3A6A">
        <w:rPr>
          <w:rtl/>
        </w:rPr>
        <w:t>صودفت</w:t>
      </w:r>
      <w:r>
        <w:rPr>
          <w:rtl/>
        </w:rPr>
        <w:t xml:space="preserve"> </w:t>
      </w:r>
    </w:p>
    <w:p w:rsidR="0039530D" w:rsidRPr="006B3A6A" w:rsidRDefault="0039530D" w:rsidP="0039530D">
      <w:pPr>
        <w:pStyle w:val="SingleTxt"/>
        <w:rPr>
          <w:rtl/>
        </w:rPr>
      </w:pPr>
      <w:r w:rsidRPr="006B3A6A">
        <w:rPr>
          <w:rtl/>
        </w:rPr>
        <w:t>٤٤</w:t>
      </w:r>
      <w:r>
        <w:rPr>
          <w:rtl/>
        </w:rPr>
        <w:t xml:space="preserve"> </w:t>
      </w:r>
      <w:r w:rsidRPr="006B3A6A">
        <w:rPr>
          <w:rtl/>
        </w:rPr>
        <w:t>-</w:t>
      </w:r>
      <w:r>
        <w:rPr>
          <w:rFonts w:hint="cs"/>
          <w:rtl/>
        </w:rPr>
        <w:tab/>
      </w:r>
      <w:r w:rsidRPr="006B3A6A">
        <w:rPr>
          <w:rtl/>
        </w:rPr>
        <w:t>لم</w:t>
      </w:r>
      <w:r>
        <w:rPr>
          <w:rtl/>
        </w:rPr>
        <w:t xml:space="preserve"> </w:t>
      </w:r>
      <w:r w:rsidRPr="006B3A6A">
        <w:rPr>
          <w:rtl/>
        </w:rPr>
        <w:t>تتح</w:t>
      </w:r>
      <w:r>
        <w:rPr>
          <w:rtl/>
        </w:rPr>
        <w:t xml:space="preserve"> </w:t>
      </w:r>
      <w:r w:rsidRPr="006B3A6A">
        <w:rPr>
          <w:rtl/>
        </w:rPr>
        <w:t>الموارد</w:t>
      </w:r>
      <w:r>
        <w:rPr>
          <w:rtl/>
        </w:rPr>
        <w:t xml:space="preserve"> </w:t>
      </w:r>
      <w:r w:rsidRPr="006B3A6A">
        <w:rPr>
          <w:rtl/>
        </w:rPr>
        <w:t>من</w:t>
      </w:r>
      <w:r>
        <w:rPr>
          <w:rtl/>
        </w:rPr>
        <w:t xml:space="preserve"> </w:t>
      </w:r>
      <w:r w:rsidRPr="006B3A6A">
        <w:rPr>
          <w:rtl/>
        </w:rPr>
        <w:t>أجل</w:t>
      </w:r>
      <w:r>
        <w:rPr>
          <w:rtl/>
        </w:rPr>
        <w:t xml:space="preserve"> </w:t>
      </w:r>
      <w:r w:rsidRPr="006B3A6A">
        <w:rPr>
          <w:rtl/>
        </w:rPr>
        <w:t>إحراز</w:t>
      </w:r>
      <w:r>
        <w:rPr>
          <w:rtl/>
        </w:rPr>
        <w:t xml:space="preserve"> </w:t>
      </w:r>
      <w:r w:rsidRPr="006B3A6A">
        <w:rPr>
          <w:rtl/>
        </w:rPr>
        <w:t>تقدم</w:t>
      </w:r>
      <w:r>
        <w:rPr>
          <w:rtl/>
        </w:rPr>
        <w:t xml:space="preserve"> </w:t>
      </w:r>
      <w:r w:rsidRPr="006B3A6A">
        <w:rPr>
          <w:rtl/>
        </w:rPr>
        <w:t>ملموس</w:t>
      </w:r>
      <w:r>
        <w:rPr>
          <w:rtl/>
        </w:rPr>
        <w:t xml:space="preserve"> </w:t>
      </w:r>
      <w:r w:rsidRPr="006B3A6A">
        <w:rPr>
          <w:rtl/>
        </w:rPr>
        <w:t>نحو</w:t>
      </w:r>
      <w:r>
        <w:rPr>
          <w:rtl/>
        </w:rPr>
        <w:t xml:space="preserve"> </w:t>
      </w:r>
      <w:r w:rsidRPr="006B3A6A">
        <w:rPr>
          <w:rtl/>
        </w:rPr>
        <w:t>كفالة</w:t>
      </w:r>
      <w:r>
        <w:rPr>
          <w:rtl/>
        </w:rPr>
        <w:t xml:space="preserve"> </w:t>
      </w:r>
      <w:r w:rsidRPr="006B3A6A">
        <w:rPr>
          <w:rtl/>
        </w:rPr>
        <w:t>حصول</w:t>
      </w:r>
      <w:r>
        <w:rPr>
          <w:rtl/>
        </w:rPr>
        <w:t xml:space="preserve"> </w:t>
      </w:r>
      <w:r w:rsidRPr="006B3A6A">
        <w:rPr>
          <w:rtl/>
        </w:rPr>
        <w:t>المرأة</w:t>
      </w:r>
      <w:r>
        <w:rPr>
          <w:rtl/>
        </w:rPr>
        <w:t xml:space="preserve"> </w:t>
      </w:r>
      <w:r w:rsidRPr="006B3A6A">
        <w:rPr>
          <w:rtl/>
        </w:rPr>
        <w:t>على</w:t>
      </w:r>
      <w:r>
        <w:rPr>
          <w:rtl/>
        </w:rPr>
        <w:t xml:space="preserve"> </w:t>
      </w:r>
      <w:r w:rsidRPr="006B3A6A">
        <w:rPr>
          <w:rtl/>
        </w:rPr>
        <w:t>فرص</w:t>
      </w:r>
      <w:r>
        <w:rPr>
          <w:rtl/>
        </w:rPr>
        <w:t xml:space="preserve"> </w:t>
      </w:r>
      <w:r w:rsidRPr="006B3A6A">
        <w:rPr>
          <w:rtl/>
        </w:rPr>
        <w:t>مكافئة</w:t>
      </w:r>
      <w:r>
        <w:rPr>
          <w:rtl/>
        </w:rPr>
        <w:t xml:space="preserve"> </w:t>
      </w:r>
      <w:r w:rsidRPr="006B3A6A">
        <w:rPr>
          <w:rtl/>
        </w:rPr>
        <w:t>لفرص</w:t>
      </w:r>
      <w:r>
        <w:rPr>
          <w:rtl/>
        </w:rPr>
        <w:t xml:space="preserve"> </w:t>
      </w:r>
      <w:r w:rsidRPr="006B3A6A">
        <w:rPr>
          <w:rtl/>
        </w:rPr>
        <w:t>الرجل</w:t>
      </w:r>
      <w:r>
        <w:rPr>
          <w:rtl/>
        </w:rPr>
        <w:t xml:space="preserve"> </w:t>
      </w:r>
      <w:r w:rsidRPr="006B3A6A">
        <w:rPr>
          <w:rtl/>
        </w:rPr>
        <w:t>في</w:t>
      </w:r>
      <w:r>
        <w:rPr>
          <w:rtl/>
        </w:rPr>
        <w:t xml:space="preserve"> </w:t>
      </w:r>
      <w:r w:rsidRPr="006B3A6A">
        <w:rPr>
          <w:rtl/>
        </w:rPr>
        <w:t>سوق</w:t>
      </w:r>
      <w:r>
        <w:rPr>
          <w:rtl/>
        </w:rPr>
        <w:t xml:space="preserve"> </w:t>
      </w:r>
      <w:r w:rsidRPr="006B3A6A">
        <w:rPr>
          <w:rtl/>
        </w:rPr>
        <w:t>العمل.</w:t>
      </w:r>
      <w:r>
        <w:rPr>
          <w:rtl/>
        </w:rPr>
        <w:t xml:space="preserve"> </w:t>
      </w:r>
    </w:p>
    <w:p w:rsidR="0039530D" w:rsidRPr="006B3A6A" w:rsidRDefault="0039530D" w:rsidP="0039530D">
      <w:pPr>
        <w:pStyle w:val="SingleTxt"/>
        <w:ind w:left="1930" w:hanging="666"/>
        <w:rPr>
          <w:rtl/>
        </w:rPr>
      </w:pPr>
      <w:r>
        <w:rPr>
          <w:rFonts w:hint="cs"/>
          <w:rtl/>
        </w:rPr>
        <w:tab/>
      </w:r>
      <w:r w:rsidRPr="006B3A6A">
        <w:rPr>
          <w:rtl/>
        </w:rPr>
        <w:t>الملاحظة</w:t>
      </w:r>
      <w:r>
        <w:rPr>
          <w:rtl/>
        </w:rPr>
        <w:t xml:space="preserve"> </w:t>
      </w:r>
      <w:r w:rsidRPr="006B3A6A">
        <w:rPr>
          <w:rtl/>
        </w:rPr>
        <w:t>الختامية</w:t>
      </w:r>
      <w:r>
        <w:rPr>
          <w:rtl/>
        </w:rPr>
        <w:t xml:space="preserve"> </w:t>
      </w:r>
      <w:r w:rsidRPr="006B3A6A">
        <w:rPr>
          <w:rtl/>
        </w:rPr>
        <w:t>35</w:t>
      </w:r>
      <w:r>
        <w:rPr>
          <w:rFonts w:hint="cs"/>
          <w:rtl/>
        </w:rPr>
        <w:t xml:space="preserve"> -</w:t>
      </w:r>
      <w:r>
        <w:rPr>
          <w:rtl/>
        </w:rPr>
        <w:t xml:space="preserve"> </w:t>
      </w:r>
      <w:r w:rsidRPr="006B3A6A">
        <w:rPr>
          <w:rtl/>
        </w:rPr>
        <w:t>تحث</w:t>
      </w:r>
      <w:r>
        <w:rPr>
          <w:rtl/>
        </w:rPr>
        <w:t xml:space="preserve"> </w:t>
      </w:r>
      <w:r w:rsidRPr="006B3A6A">
        <w:rPr>
          <w:rtl/>
        </w:rPr>
        <w:t>اللجنة</w:t>
      </w:r>
      <w:r>
        <w:rPr>
          <w:rtl/>
        </w:rPr>
        <w:t xml:space="preserve"> </w:t>
      </w:r>
      <w:r w:rsidRPr="006B3A6A">
        <w:rPr>
          <w:rtl/>
        </w:rPr>
        <w:t>الدولة</w:t>
      </w:r>
      <w:r>
        <w:rPr>
          <w:rtl/>
        </w:rPr>
        <w:t xml:space="preserve"> </w:t>
      </w:r>
      <w:r w:rsidRPr="006B3A6A">
        <w:rPr>
          <w:rtl/>
        </w:rPr>
        <w:t>الطرف</w:t>
      </w:r>
      <w:r>
        <w:rPr>
          <w:rtl/>
        </w:rPr>
        <w:t xml:space="preserve"> </w:t>
      </w:r>
      <w:r w:rsidRPr="006B3A6A">
        <w:rPr>
          <w:rtl/>
        </w:rPr>
        <w:t>على</w:t>
      </w:r>
      <w:r>
        <w:rPr>
          <w:rtl/>
        </w:rPr>
        <w:t xml:space="preserve"> </w:t>
      </w:r>
      <w:r w:rsidRPr="006B3A6A">
        <w:rPr>
          <w:rtl/>
        </w:rPr>
        <w:t>أن</w:t>
      </w:r>
      <w:r>
        <w:rPr>
          <w:rtl/>
        </w:rPr>
        <w:t xml:space="preserve"> </w:t>
      </w:r>
      <w:r w:rsidRPr="006B3A6A">
        <w:rPr>
          <w:rtl/>
        </w:rPr>
        <w:t>تتخذ</w:t>
      </w:r>
      <w:r>
        <w:rPr>
          <w:rtl/>
        </w:rPr>
        <w:t xml:space="preserve"> </w:t>
      </w:r>
      <w:r w:rsidRPr="006B3A6A">
        <w:rPr>
          <w:rtl/>
        </w:rPr>
        <w:t>تدابير</w:t>
      </w:r>
      <w:r>
        <w:rPr>
          <w:rtl/>
        </w:rPr>
        <w:t xml:space="preserve"> </w:t>
      </w:r>
      <w:r w:rsidRPr="006B3A6A">
        <w:rPr>
          <w:rtl/>
        </w:rPr>
        <w:t>ملموسة</w:t>
      </w:r>
      <w:r>
        <w:rPr>
          <w:rtl/>
        </w:rPr>
        <w:t xml:space="preserve"> </w:t>
      </w:r>
      <w:r w:rsidRPr="006B3A6A">
        <w:rPr>
          <w:rtl/>
        </w:rPr>
        <w:t>لتعزيز</w:t>
      </w:r>
      <w:r>
        <w:rPr>
          <w:rtl/>
        </w:rPr>
        <w:t xml:space="preserve"> </w:t>
      </w:r>
      <w:r w:rsidRPr="006B3A6A">
        <w:rPr>
          <w:rtl/>
        </w:rPr>
        <w:t>جميع</w:t>
      </w:r>
      <w:r>
        <w:rPr>
          <w:rtl/>
        </w:rPr>
        <w:t xml:space="preserve"> </w:t>
      </w:r>
      <w:r w:rsidRPr="006B3A6A">
        <w:rPr>
          <w:rtl/>
        </w:rPr>
        <w:t>جوانب</w:t>
      </w:r>
      <w:r>
        <w:rPr>
          <w:rtl/>
        </w:rPr>
        <w:t xml:space="preserve"> </w:t>
      </w:r>
      <w:r w:rsidRPr="006B3A6A">
        <w:rPr>
          <w:rtl/>
        </w:rPr>
        <w:t>الرعاية</w:t>
      </w:r>
      <w:r>
        <w:rPr>
          <w:rtl/>
        </w:rPr>
        <w:t xml:space="preserve"> </w:t>
      </w:r>
      <w:r w:rsidRPr="006B3A6A">
        <w:rPr>
          <w:rtl/>
        </w:rPr>
        <w:t>الصحية</w:t>
      </w:r>
      <w:r>
        <w:rPr>
          <w:rtl/>
        </w:rPr>
        <w:t xml:space="preserve"> </w:t>
      </w:r>
      <w:r w:rsidRPr="006B3A6A">
        <w:rPr>
          <w:rtl/>
        </w:rPr>
        <w:t>المقدمة</w:t>
      </w:r>
      <w:r>
        <w:rPr>
          <w:rtl/>
        </w:rPr>
        <w:t xml:space="preserve"> </w:t>
      </w:r>
      <w:r w:rsidRPr="006B3A6A">
        <w:rPr>
          <w:rtl/>
        </w:rPr>
        <w:t>للمرأة،</w:t>
      </w:r>
      <w:r>
        <w:rPr>
          <w:rtl/>
        </w:rPr>
        <w:t xml:space="preserve"> </w:t>
      </w:r>
      <w:r w:rsidRPr="006B3A6A">
        <w:rPr>
          <w:rtl/>
        </w:rPr>
        <w:t>بما</w:t>
      </w:r>
      <w:r>
        <w:rPr>
          <w:rtl/>
        </w:rPr>
        <w:t xml:space="preserve"> </w:t>
      </w:r>
      <w:r w:rsidRPr="006B3A6A">
        <w:rPr>
          <w:rtl/>
        </w:rPr>
        <w:t>فيها</w:t>
      </w:r>
      <w:r>
        <w:rPr>
          <w:rtl/>
        </w:rPr>
        <w:t xml:space="preserve"> </w:t>
      </w:r>
      <w:r w:rsidRPr="006B3A6A">
        <w:rPr>
          <w:rtl/>
        </w:rPr>
        <w:t>خدمات</w:t>
      </w:r>
      <w:r>
        <w:rPr>
          <w:rtl/>
        </w:rPr>
        <w:t xml:space="preserve"> </w:t>
      </w:r>
      <w:r w:rsidRPr="006B3A6A">
        <w:rPr>
          <w:rtl/>
        </w:rPr>
        <w:t>الصحة</w:t>
      </w:r>
      <w:r>
        <w:rPr>
          <w:rtl/>
        </w:rPr>
        <w:t xml:space="preserve"> </w:t>
      </w:r>
      <w:r w:rsidRPr="006B3A6A">
        <w:rPr>
          <w:rtl/>
        </w:rPr>
        <w:t>الجنسية</w:t>
      </w:r>
      <w:r>
        <w:rPr>
          <w:rtl/>
        </w:rPr>
        <w:t xml:space="preserve"> </w:t>
      </w:r>
      <w:r w:rsidRPr="006B3A6A">
        <w:rPr>
          <w:rtl/>
        </w:rPr>
        <w:t>والإنجابية</w:t>
      </w:r>
      <w:r>
        <w:rPr>
          <w:rtl/>
        </w:rPr>
        <w:t xml:space="preserve"> </w:t>
      </w:r>
      <w:r w:rsidRPr="006B3A6A">
        <w:rPr>
          <w:rtl/>
        </w:rPr>
        <w:t>وفقا</w:t>
      </w:r>
      <w:r>
        <w:rPr>
          <w:rtl/>
        </w:rPr>
        <w:t xml:space="preserve"> </w:t>
      </w:r>
      <w:r w:rsidRPr="006B3A6A">
        <w:rPr>
          <w:rtl/>
        </w:rPr>
        <w:t>للمادة</w:t>
      </w:r>
      <w:r>
        <w:rPr>
          <w:rtl/>
        </w:rPr>
        <w:t xml:space="preserve"> </w:t>
      </w:r>
      <w:r w:rsidRPr="006B3A6A">
        <w:rPr>
          <w:rtl/>
        </w:rPr>
        <w:t>12</w:t>
      </w:r>
      <w:r>
        <w:rPr>
          <w:rtl/>
        </w:rPr>
        <w:t xml:space="preserve"> </w:t>
      </w:r>
      <w:r w:rsidRPr="006B3A6A">
        <w:rPr>
          <w:rtl/>
        </w:rPr>
        <w:t>من</w:t>
      </w:r>
      <w:r>
        <w:rPr>
          <w:rtl/>
        </w:rPr>
        <w:t xml:space="preserve"> </w:t>
      </w:r>
      <w:r w:rsidRPr="006B3A6A">
        <w:rPr>
          <w:rtl/>
        </w:rPr>
        <w:t>الاتفاقية</w:t>
      </w:r>
      <w:r>
        <w:rPr>
          <w:rtl/>
        </w:rPr>
        <w:t xml:space="preserve"> </w:t>
      </w:r>
      <w:r w:rsidRPr="006B3A6A">
        <w:rPr>
          <w:rtl/>
        </w:rPr>
        <w:t>والتوصية</w:t>
      </w:r>
      <w:r>
        <w:rPr>
          <w:rtl/>
        </w:rPr>
        <w:t xml:space="preserve"> </w:t>
      </w:r>
      <w:r w:rsidRPr="006B3A6A">
        <w:rPr>
          <w:rtl/>
        </w:rPr>
        <w:t>العامة</w:t>
      </w:r>
      <w:r>
        <w:rPr>
          <w:rtl/>
        </w:rPr>
        <w:t xml:space="preserve"> </w:t>
      </w:r>
      <w:r w:rsidRPr="006B3A6A">
        <w:rPr>
          <w:rtl/>
        </w:rPr>
        <w:t>24</w:t>
      </w:r>
      <w:r>
        <w:rPr>
          <w:rtl/>
        </w:rPr>
        <w:t xml:space="preserve"> </w:t>
      </w:r>
      <w:r w:rsidRPr="006B3A6A">
        <w:rPr>
          <w:rtl/>
        </w:rPr>
        <w:t>للجنة</w:t>
      </w:r>
      <w:r>
        <w:rPr>
          <w:rtl/>
        </w:rPr>
        <w:t xml:space="preserve"> </w:t>
      </w:r>
      <w:r w:rsidRPr="006B3A6A">
        <w:rPr>
          <w:rtl/>
        </w:rPr>
        <w:t>بشأن</w:t>
      </w:r>
      <w:r>
        <w:rPr>
          <w:rtl/>
        </w:rPr>
        <w:t xml:space="preserve"> </w:t>
      </w:r>
      <w:r w:rsidRPr="006B3A6A">
        <w:rPr>
          <w:rtl/>
        </w:rPr>
        <w:t>المرأة</w:t>
      </w:r>
      <w:r>
        <w:rPr>
          <w:rtl/>
        </w:rPr>
        <w:t xml:space="preserve"> </w:t>
      </w:r>
      <w:r w:rsidRPr="006B3A6A">
        <w:rPr>
          <w:rtl/>
        </w:rPr>
        <w:t>والصحة.</w:t>
      </w:r>
      <w:r>
        <w:rPr>
          <w:rtl/>
        </w:rPr>
        <w:t xml:space="preserve"> </w:t>
      </w:r>
      <w:r w:rsidRPr="006B3A6A">
        <w:rPr>
          <w:rtl/>
        </w:rPr>
        <w:t>وتطلب</w:t>
      </w:r>
      <w:r>
        <w:rPr>
          <w:rtl/>
        </w:rPr>
        <w:t xml:space="preserve"> </w:t>
      </w:r>
      <w:r w:rsidRPr="006B3A6A">
        <w:rPr>
          <w:rtl/>
        </w:rPr>
        <w:t>إلى</w:t>
      </w:r>
      <w:r>
        <w:rPr>
          <w:rtl/>
        </w:rPr>
        <w:t xml:space="preserve"> </w:t>
      </w:r>
      <w:r w:rsidRPr="006B3A6A">
        <w:rPr>
          <w:rtl/>
        </w:rPr>
        <w:t>الدولة</w:t>
      </w:r>
      <w:r>
        <w:rPr>
          <w:rtl/>
        </w:rPr>
        <w:t xml:space="preserve"> </w:t>
      </w:r>
      <w:r w:rsidRPr="006B3A6A">
        <w:rPr>
          <w:rtl/>
        </w:rPr>
        <w:t>الطرف</w:t>
      </w:r>
      <w:r>
        <w:rPr>
          <w:rtl/>
        </w:rPr>
        <w:t xml:space="preserve"> </w:t>
      </w:r>
      <w:r w:rsidRPr="006B3A6A">
        <w:rPr>
          <w:rtl/>
        </w:rPr>
        <w:t>أن</w:t>
      </w:r>
      <w:r>
        <w:rPr>
          <w:rtl/>
        </w:rPr>
        <w:t xml:space="preserve"> </w:t>
      </w:r>
      <w:r w:rsidRPr="006B3A6A">
        <w:rPr>
          <w:rtl/>
        </w:rPr>
        <w:t>تعزز</w:t>
      </w:r>
      <w:r>
        <w:rPr>
          <w:rtl/>
        </w:rPr>
        <w:t xml:space="preserve"> </w:t>
      </w:r>
      <w:r w:rsidRPr="006B3A6A">
        <w:rPr>
          <w:rtl/>
        </w:rPr>
        <w:t>التدابير</w:t>
      </w:r>
      <w:r>
        <w:rPr>
          <w:rtl/>
        </w:rPr>
        <w:t xml:space="preserve"> </w:t>
      </w:r>
      <w:r w:rsidRPr="006B3A6A">
        <w:rPr>
          <w:rtl/>
        </w:rPr>
        <w:t>الرامية</w:t>
      </w:r>
      <w:r>
        <w:rPr>
          <w:rtl/>
        </w:rPr>
        <w:t xml:space="preserve"> </w:t>
      </w:r>
      <w:r w:rsidRPr="006B3A6A">
        <w:rPr>
          <w:rtl/>
        </w:rPr>
        <w:t>إلى</w:t>
      </w:r>
      <w:r>
        <w:rPr>
          <w:rtl/>
        </w:rPr>
        <w:t xml:space="preserve"> </w:t>
      </w:r>
      <w:r w:rsidRPr="006B3A6A">
        <w:rPr>
          <w:rtl/>
        </w:rPr>
        <w:t>منع</w:t>
      </w:r>
      <w:r>
        <w:rPr>
          <w:rtl/>
        </w:rPr>
        <w:t xml:space="preserve"> </w:t>
      </w:r>
      <w:r w:rsidRPr="006B3A6A">
        <w:rPr>
          <w:rtl/>
        </w:rPr>
        <w:t>حالات</w:t>
      </w:r>
      <w:r>
        <w:rPr>
          <w:rtl/>
        </w:rPr>
        <w:t xml:space="preserve"> </w:t>
      </w:r>
      <w:r w:rsidRPr="006B3A6A">
        <w:rPr>
          <w:rtl/>
        </w:rPr>
        <w:t>حمل</w:t>
      </w:r>
      <w:r>
        <w:rPr>
          <w:rtl/>
        </w:rPr>
        <w:t xml:space="preserve"> </w:t>
      </w:r>
      <w:r w:rsidRPr="006B3A6A">
        <w:rPr>
          <w:rtl/>
        </w:rPr>
        <w:t>المراهقات</w:t>
      </w:r>
      <w:r>
        <w:rPr>
          <w:rtl/>
        </w:rPr>
        <w:t xml:space="preserve"> </w:t>
      </w:r>
      <w:r w:rsidRPr="006B3A6A">
        <w:rPr>
          <w:rtl/>
        </w:rPr>
        <w:t>والأمراض</w:t>
      </w:r>
      <w:r>
        <w:rPr>
          <w:rtl/>
        </w:rPr>
        <w:t xml:space="preserve"> </w:t>
      </w:r>
      <w:r w:rsidRPr="006B3A6A">
        <w:rPr>
          <w:rtl/>
        </w:rPr>
        <w:t>المنقولة</w:t>
      </w:r>
      <w:r>
        <w:rPr>
          <w:rtl/>
        </w:rPr>
        <w:t xml:space="preserve"> </w:t>
      </w:r>
      <w:r w:rsidRPr="006B3A6A">
        <w:rPr>
          <w:rtl/>
        </w:rPr>
        <w:t>عن</w:t>
      </w:r>
      <w:r>
        <w:rPr>
          <w:rtl/>
        </w:rPr>
        <w:t xml:space="preserve"> </w:t>
      </w:r>
      <w:r w:rsidRPr="006B3A6A">
        <w:rPr>
          <w:rtl/>
        </w:rPr>
        <w:t>طريق</w:t>
      </w:r>
      <w:r>
        <w:rPr>
          <w:rtl/>
        </w:rPr>
        <w:t xml:space="preserve"> </w:t>
      </w:r>
      <w:r w:rsidRPr="006B3A6A">
        <w:rPr>
          <w:rtl/>
        </w:rPr>
        <w:t>الاتصال</w:t>
      </w:r>
      <w:r>
        <w:rPr>
          <w:rtl/>
        </w:rPr>
        <w:t xml:space="preserve"> </w:t>
      </w:r>
      <w:r w:rsidRPr="006B3A6A">
        <w:rPr>
          <w:rtl/>
        </w:rPr>
        <w:t>الجنسي،</w:t>
      </w:r>
      <w:r>
        <w:rPr>
          <w:rtl/>
        </w:rPr>
        <w:t xml:space="preserve"> </w:t>
      </w:r>
      <w:r w:rsidRPr="006B3A6A">
        <w:rPr>
          <w:rtl/>
        </w:rPr>
        <w:t>وذلك</w:t>
      </w:r>
      <w:r>
        <w:rPr>
          <w:rtl/>
        </w:rPr>
        <w:t xml:space="preserve"> </w:t>
      </w:r>
      <w:r w:rsidRPr="006B3A6A">
        <w:rPr>
          <w:rtl/>
        </w:rPr>
        <w:t>بزيادة</w:t>
      </w:r>
      <w:r>
        <w:rPr>
          <w:rtl/>
        </w:rPr>
        <w:t xml:space="preserve"> </w:t>
      </w:r>
      <w:r w:rsidRPr="006B3A6A">
        <w:rPr>
          <w:rtl/>
        </w:rPr>
        <w:t>المعلومات</w:t>
      </w:r>
      <w:r>
        <w:rPr>
          <w:rtl/>
        </w:rPr>
        <w:t xml:space="preserve"> </w:t>
      </w:r>
      <w:r w:rsidRPr="006B3A6A">
        <w:rPr>
          <w:rtl/>
        </w:rPr>
        <w:t>المتعلقة</w:t>
      </w:r>
      <w:r>
        <w:rPr>
          <w:rtl/>
        </w:rPr>
        <w:t xml:space="preserve"> </w:t>
      </w:r>
      <w:r w:rsidRPr="006B3A6A">
        <w:rPr>
          <w:rtl/>
        </w:rPr>
        <w:t>بتنظيم</w:t>
      </w:r>
      <w:r>
        <w:rPr>
          <w:rtl/>
        </w:rPr>
        <w:t xml:space="preserve"> </w:t>
      </w:r>
      <w:r w:rsidRPr="006B3A6A">
        <w:rPr>
          <w:rtl/>
        </w:rPr>
        <w:t>الأسرة</w:t>
      </w:r>
      <w:r>
        <w:rPr>
          <w:rtl/>
        </w:rPr>
        <w:t xml:space="preserve"> </w:t>
      </w:r>
      <w:r w:rsidRPr="006B3A6A">
        <w:rPr>
          <w:rtl/>
        </w:rPr>
        <w:t>والوعي</w:t>
      </w:r>
      <w:r>
        <w:rPr>
          <w:rtl/>
        </w:rPr>
        <w:t xml:space="preserve"> </w:t>
      </w:r>
      <w:r w:rsidRPr="006B3A6A">
        <w:rPr>
          <w:rtl/>
        </w:rPr>
        <w:t>بالخدمات</w:t>
      </w:r>
      <w:r>
        <w:rPr>
          <w:rtl/>
        </w:rPr>
        <w:t xml:space="preserve"> </w:t>
      </w:r>
      <w:r w:rsidRPr="006B3A6A">
        <w:rPr>
          <w:rtl/>
        </w:rPr>
        <w:t>القائمة.</w:t>
      </w:r>
      <w:r>
        <w:rPr>
          <w:rtl/>
        </w:rPr>
        <w:t xml:space="preserve"> </w:t>
      </w:r>
      <w:r w:rsidRPr="006B3A6A">
        <w:rPr>
          <w:rtl/>
        </w:rPr>
        <w:t>وينبغي</w:t>
      </w:r>
      <w:r>
        <w:rPr>
          <w:rtl/>
        </w:rPr>
        <w:t xml:space="preserve"> </w:t>
      </w:r>
      <w:r w:rsidRPr="006B3A6A">
        <w:rPr>
          <w:rtl/>
        </w:rPr>
        <w:t>أن</w:t>
      </w:r>
      <w:r>
        <w:rPr>
          <w:rtl/>
        </w:rPr>
        <w:t xml:space="preserve"> </w:t>
      </w:r>
      <w:r w:rsidRPr="006B3A6A">
        <w:rPr>
          <w:rtl/>
        </w:rPr>
        <w:t>يشمل</w:t>
      </w:r>
      <w:r>
        <w:rPr>
          <w:rtl/>
        </w:rPr>
        <w:t xml:space="preserve"> </w:t>
      </w:r>
      <w:r w:rsidRPr="006B3A6A">
        <w:rPr>
          <w:rtl/>
        </w:rPr>
        <w:t>ذلك</w:t>
      </w:r>
      <w:r>
        <w:rPr>
          <w:rtl/>
        </w:rPr>
        <w:t xml:space="preserve"> </w:t>
      </w:r>
      <w:r w:rsidRPr="006B3A6A">
        <w:rPr>
          <w:rtl/>
        </w:rPr>
        <w:t>تقديم</w:t>
      </w:r>
      <w:r>
        <w:rPr>
          <w:rtl/>
        </w:rPr>
        <w:t xml:space="preserve"> </w:t>
      </w:r>
      <w:r w:rsidRPr="006B3A6A">
        <w:rPr>
          <w:rtl/>
        </w:rPr>
        <w:t>خدمات</w:t>
      </w:r>
      <w:r>
        <w:rPr>
          <w:rtl/>
        </w:rPr>
        <w:t xml:space="preserve"> </w:t>
      </w:r>
      <w:r w:rsidRPr="006B3A6A">
        <w:rPr>
          <w:rtl/>
        </w:rPr>
        <w:t>صحة</w:t>
      </w:r>
      <w:r>
        <w:rPr>
          <w:rtl/>
        </w:rPr>
        <w:t xml:space="preserve"> </w:t>
      </w:r>
      <w:r w:rsidRPr="006B3A6A">
        <w:rPr>
          <w:rtl/>
        </w:rPr>
        <w:t>جنسية</w:t>
      </w:r>
      <w:r>
        <w:rPr>
          <w:rtl/>
        </w:rPr>
        <w:t xml:space="preserve"> </w:t>
      </w:r>
      <w:r w:rsidRPr="006B3A6A">
        <w:rPr>
          <w:rtl/>
        </w:rPr>
        <w:t>وإنجابية</w:t>
      </w:r>
      <w:r>
        <w:rPr>
          <w:rtl/>
        </w:rPr>
        <w:t xml:space="preserve"> </w:t>
      </w:r>
      <w:r w:rsidRPr="006B3A6A">
        <w:rPr>
          <w:rtl/>
        </w:rPr>
        <w:t>شاملة</w:t>
      </w:r>
      <w:r>
        <w:rPr>
          <w:rtl/>
        </w:rPr>
        <w:t xml:space="preserve"> </w:t>
      </w:r>
      <w:r w:rsidRPr="006B3A6A">
        <w:rPr>
          <w:rtl/>
        </w:rPr>
        <w:t>وملائمة</w:t>
      </w:r>
      <w:r>
        <w:rPr>
          <w:rtl/>
        </w:rPr>
        <w:t xml:space="preserve"> </w:t>
      </w:r>
      <w:r w:rsidRPr="006B3A6A">
        <w:rPr>
          <w:rtl/>
        </w:rPr>
        <w:t>للشباب،</w:t>
      </w:r>
      <w:r>
        <w:rPr>
          <w:rtl/>
        </w:rPr>
        <w:t xml:space="preserve"> </w:t>
      </w:r>
      <w:r w:rsidRPr="006B3A6A">
        <w:rPr>
          <w:rtl/>
        </w:rPr>
        <w:t>وبرامج</w:t>
      </w:r>
      <w:r>
        <w:rPr>
          <w:rtl/>
        </w:rPr>
        <w:t xml:space="preserve"> </w:t>
      </w:r>
      <w:r w:rsidRPr="006B3A6A">
        <w:rPr>
          <w:rtl/>
        </w:rPr>
        <w:t>لبناء</w:t>
      </w:r>
      <w:r>
        <w:rPr>
          <w:rtl/>
        </w:rPr>
        <w:t xml:space="preserve"> </w:t>
      </w:r>
      <w:r w:rsidRPr="006B3A6A">
        <w:rPr>
          <w:rtl/>
        </w:rPr>
        <w:t>الثقة،</w:t>
      </w:r>
      <w:r>
        <w:rPr>
          <w:rtl/>
        </w:rPr>
        <w:t xml:space="preserve"> </w:t>
      </w:r>
      <w:r w:rsidRPr="006B3A6A">
        <w:rPr>
          <w:rtl/>
        </w:rPr>
        <w:t>وتثقيف</w:t>
      </w:r>
      <w:r>
        <w:rPr>
          <w:rtl/>
        </w:rPr>
        <w:t xml:space="preserve"> </w:t>
      </w:r>
      <w:r w:rsidRPr="006B3A6A">
        <w:rPr>
          <w:rtl/>
        </w:rPr>
        <w:t>جنسي</w:t>
      </w:r>
      <w:r>
        <w:rPr>
          <w:rtl/>
        </w:rPr>
        <w:t xml:space="preserve"> </w:t>
      </w:r>
      <w:r w:rsidRPr="006B3A6A">
        <w:rPr>
          <w:rtl/>
        </w:rPr>
        <w:t>مناسب</w:t>
      </w:r>
      <w:r>
        <w:rPr>
          <w:rtl/>
        </w:rPr>
        <w:t xml:space="preserve"> </w:t>
      </w:r>
      <w:r w:rsidRPr="006B3A6A">
        <w:rPr>
          <w:rtl/>
        </w:rPr>
        <w:t>للفئة</w:t>
      </w:r>
      <w:r>
        <w:rPr>
          <w:rtl/>
        </w:rPr>
        <w:t xml:space="preserve"> </w:t>
      </w:r>
      <w:r w:rsidRPr="006B3A6A">
        <w:rPr>
          <w:rtl/>
        </w:rPr>
        <w:t>العمرية</w:t>
      </w:r>
      <w:r>
        <w:rPr>
          <w:rtl/>
        </w:rPr>
        <w:t xml:space="preserve"> </w:t>
      </w:r>
      <w:r w:rsidRPr="006B3A6A">
        <w:rPr>
          <w:rtl/>
        </w:rPr>
        <w:t>كجزء</w:t>
      </w:r>
      <w:r>
        <w:rPr>
          <w:rtl/>
        </w:rPr>
        <w:t xml:space="preserve"> </w:t>
      </w:r>
      <w:r w:rsidRPr="006B3A6A">
        <w:rPr>
          <w:rtl/>
        </w:rPr>
        <w:t>من</w:t>
      </w:r>
      <w:r>
        <w:rPr>
          <w:rtl/>
        </w:rPr>
        <w:t xml:space="preserve"> </w:t>
      </w:r>
      <w:r w:rsidRPr="006B3A6A">
        <w:rPr>
          <w:rtl/>
        </w:rPr>
        <w:t>المناهج</w:t>
      </w:r>
      <w:r>
        <w:rPr>
          <w:rtl/>
        </w:rPr>
        <w:t xml:space="preserve"> </w:t>
      </w:r>
      <w:r w:rsidRPr="006B3A6A">
        <w:rPr>
          <w:rtl/>
        </w:rPr>
        <w:t>الدراسية</w:t>
      </w:r>
      <w:r>
        <w:rPr>
          <w:rtl/>
        </w:rPr>
        <w:t xml:space="preserve"> </w:t>
      </w:r>
      <w:r w:rsidRPr="006B3A6A">
        <w:rPr>
          <w:rtl/>
        </w:rPr>
        <w:t>الرسمية</w:t>
      </w:r>
      <w:r>
        <w:rPr>
          <w:rtl/>
        </w:rPr>
        <w:t xml:space="preserve"> </w:t>
      </w:r>
      <w:r w:rsidRPr="006B3A6A">
        <w:rPr>
          <w:rtl/>
        </w:rPr>
        <w:t>وغير</w:t>
      </w:r>
      <w:r>
        <w:rPr>
          <w:rtl/>
        </w:rPr>
        <w:t xml:space="preserve"> </w:t>
      </w:r>
      <w:r w:rsidRPr="006B3A6A">
        <w:rPr>
          <w:rtl/>
        </w:rPr>
        <w:t>الرسمية،</w:t>
      </w:r>
      <w:r>
        <w:rPr>
          <w:rtl/>
        </w:rPr>
        <w:t xml:space="preserve"> </w:t>
      </w:r>
      <w:r w:rsidRPr="006B3A6A">
        <w:rPr>
          <w:rtl/>
        </w:rPr>
        <w:t>موجهة</w:t>
      </w:r>
      <w:r>
        <w:rPr>
          <w:rtl/>
        </w:rPr>
        <w:t xml:space="preserve"> </w:t>
      </w:r>
      <w:r w:rsidRPr="006B3A6A">
        <w:rPr>
          <w:rtl/>
        </w:rPr>
        <w:t>إلى</w:t>
      </w:r>
      <w:r>
        <w:rPr>
          <w:rtl/>
        </w:rPr>
        <w:t xml:space="preserve"> </w:t>
      </w:r>
      <w:r w:rsidRPr="006B3A6A">
        <w:rPr>
          <w:rtl/>
        </w:rPr>
        <w:t>الفتيات</w:t>
      </w:r>
      <w:r>
        <w:rPr>
          <w:rtl/>
        </w:rPr>
        <w:t xml:space="preserve"> </w:t>
      </w:r>
      <w:r w:rsidRPr="006B3A6A">
        <w:rPr>
          <w:rtl/>
        </w:rPr>
        <w:t>والفتيان.</w:t>
      </w:r>
    </w:p>
    <w:p w:rsidR="0039530D" w:rsidRPr="0015501F" w:rsidRDefault="0039530D" w:rsidP="0039530D">
      <w:pPr>
        <w:pStyle w:val="SingleTxt"/>
        <w:spacing w:after="0" w:line="120" w:lineRule="exact"/>
        <w:rPr>
          <w:b/>
          <w:sz w:val="10"/>
          <w:rtl/>
        </w:rPr>
      </w:pPr>
    </w:p>
    <w:p w:rsidR="0039530D" w:rsidRPr="006B3A6A"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B3A6A">
        <w:rPr>
          <w:rtl/>
        </w:rPr>
        <w:tab/>
      </w:r>
      <w:r w:rsidRPr="006B3A6A">
        <w:rPr>
          <w:rtl/>
        </w:rPr>
        <w:tab/>
        <w:t>التدابير</w:t>
      </w:r>
      <w:r>
        <w:rPr>
          <w:rtl/>
        </w:rPr>
        <w:t xml:space="preserve"> </w:t>
      </w:r>
      <w:r w:rsidRPr="006B3A6A">
        <w:rPr>
          <w:rtl/>
        </w:rPr>
        <w:t>المعتمدة</w:t>
      </w:r>
      <w:r>
        <w:rPr>
          <w:rtl/>
        </w:rPr>
        <w:t xml:space="preserve"> </w:t>
      </w:r>
      <w:r w:rsidRPr="006B3A6A">
        <w:rPr>
          <w:rtl/>
        </w:rPr>
        <w:t>لتنفيذ</w:t>
      </w:r>
      <w:r>
        <w:rPr>
          <w:rtl/>
        </w:rPr>
        <w:t xml:space="preserve"> </w:t>
      </w:r>
      <w:r w:rsidRPr="006B3A6A">
        <w:rPr>
          <w:rtl/>
        </w:rPr>
        <w:t>الملاحظة</w:t>
      </w:r>
      <w:r>
        <w:rPr>
          <w:rtl/>
        </w:rPr>
        <w:t xml:space="preserve"> </w:t>
      </w:r>
      <w:r w:rsidRPr="006B3A6A">
        <w:rPr>
          <w:rtl/>
        </w:rPr>
        <w:t>الختامية</w:t>
      </w:r>
      <w:r>
        <w:rPr>
          <w:rtl/>
        </w:rPr>
        <w:t xml:space="preserve"> </w:t>
      </w:r>
    </w:p>
    <w:p w:rsidR="0039530D" w:rsidRPr="006B3A6A" w:rsidRDefault="0039530D" w:rsidP="0039530D">
      <w:pPr>
        <w:pStyle w:val="SingleTxt"/>
        <w:rPr>
          <w:rtl/>
        </w:rPr>
      </w:pPr>
      <w:r w:rsidRPr="006B3A6A">
        <w:rPr>
          <w:rtl/>
        </w:rPr>
        <w:t>٤٥</w:t>
      </w:r>
      <w:r>
        <w:rPr>
          <w:rtl/>
        </w:rPr>
        <w:t xml:space="preserve"> </w:t>
      </w:r>
      <w:r w:rsidRPr="006B3A6A">
        <w:rPr>
          <w:rtl/>
        </w:rPr>
        <w:t>-</w:t>
      </w:r>
      <w:r>
        <w:rPr>
          <w:rFonts w:hint="cs"/>
          <w:rtl/>
        </w:rPr>
        <w:tab/>
      </w:r>
      <w:r w:rsidRPr="006B3A6A">
        <w:rPr>
          <w:rtl/>
        </w:rPr>
        <w:t>نتيجة</w:t>
      </w:r>
      <w:r>
        <w:rPr>
          <w:rtl/>
        </w:rPr>
        <w:t xml:space="preserve"> </w:t>
      </w:r>
      <w:r w:rsidRPr="006B3A6A">
        <w:rPr>
          <w:rtl/>
        </w:rPr>
        <w:t>لتنفيذ</w:t>
      </w:r>
      <w:r>
        <w:rPr>
          <w:rtl/>
        </w:rPr>
        <w:t xml:space="preserve"> </w:t>
      </w:r>
      <w:r w:rsidRPr="006B3A6A">
        <w:rPr>
          <w:rtl/>
        </w:rPr>
        <w:t>الخطة</w:t>
      </w:r>
      <w:r>
        <w:rPr>
          <w:rtl/>
        </w:rPr>
        <w:t xml:space="preserve"> </w:t>
      </w:r>
      <w:r w:rsidRPr="006B3A6A">
        <w:rPr>
          <w:rtl/>
        </w:rPr>
        <w:t>الرئيسية</w:t>
      </w:r>
      <w:r>
        <w:rPr>
          <w:rtl/>
        </w:rPr>
        <w:t xml:space="preserve"> </w:t>
      </w:r>
      <w:r w:rsidRPr="006B3A6A">
        <w:rPr>
          <w:rtl/>
        </w:rPr>
        <w:t>للخدمات</w:t>
      </w:r>
      <w:r>
        <w:rPr>
          <w:rtl/>
        </w:rPr>
        <w:t xml:space="preserve"> </w:t>
      </w:r>
      <w:r w:rsidRPr="006B3A6A">
        <w:rPr>
          <w:rtl/>
        </w:rPr>
        <w:t>الصحية</w:t>
      </w:r>
      <w:r>
        <w:rPr>
          <w:rtl/>
        </w:rPr>
        <w:t xml:space="preserve"> </w:t>
      </w:r>
      <w:r w:rsidRPr="006B3A6A">
        <w:rPr>
          <w:rtl/>
        </w:rPr>
        <w:t>(2004-2009)،</w:t>
      </w:r>
      <w:r>
        <w:rPr>
          <w:rtl/>
        </w:rPr>
        <w:t xml:space="preserve"> </w:t>
      </w:r>
      <w:r w:rsidRPr="006B3A6A">
        <w:rPr>
          <w:rtl/>
        </w:rPr>
        <w:t>قامت</w:t>
      </w:r>
      <w:r>
        <w:rPr>
          <w:rtl/>
        </w:rPr>
        <w:t xml:space="preserve"> </w:t>
      </w:r>
      <w:r w:rsidRPr="006B3A6A">
        <w:rPr>
          <w:rtl/>
        </w:rPr>
        <w:t>وزارة</w:t>
      </w:r>
      <w:r>
        <w:rPr>
          <w:rtl/>
        </w:rPr>
        <w:t xml:space="preserve"> </w:t>
      </w:r>
      <w:r w:rsidRPr="006B3A6A">
        <w:rPr>
          <w:rtl/>
        </w:rPr>
        <w:t>الصحة</w:t>
      </w:r>
      <w:r>
        <w:rPr>
          <w:rtl/>
        </w:rPr>
        <w:t xml:space="preserve"> </w:t>
      </w:r>
      <w:r w:rsidRPr="006B3A6A">
        <w:rPr>
          <w:rtl/>
        </w:rPr>
        <w:t>بوضع</w:t>
      </w:r>
      <w:r>
        <w:rPr>
          <w:rtl/>
        </w:rPr>
        <w:t xml:space="preserve"> </w:t>
      </w:r>
      <w:r w:rsidRPr="006B3A6A">
        <w:rPr>
          <w:rtl/>
        </w:rPr>
        <w:t>سياسة</w:t>
      </w:r>
      <w:r>
        <w:rPr>
          <w:rtl/>
        </w:rPr>
        <w:t xml:space="preserve"> </w:t>
      </w:r>
      <w:r w:rsidRPr="006B3A6A">
        <w:rPr>
          <w:rtl/>
        </w:rPr>
        <w:t>واستراتيجية</w:t>
      </w:r>
      <w:r>
        <w:rPr>
          <w:rtl/>
        </w:rPr>
        <w:t xml:space="preserve"> </w:t>
      </w:r>
      <w:r w:rsidRPr="006B3A6A">
        <w:rPr>
          <w:rtl/>
        </w:rPr>
        <w:t>للصحة</w:t>
      </w:r>
      <w:r>
        <w:rPr>
          <w:rtl/>
        </w:rPr>
        <w:t xml:space="preserve"> </w:t>
      </w:r>
      <w:r w:rsidRPr="006B3A6A">
        <w:rPr>
          <w:rtl/>
        </w:rPr>
        <w:t>الإنجابية</w:t>
      </w:r>
      <w:r>
        <w:rPr>
          <w:rtl/>
        </w:rPr>
        <w:t xml:space="preserve"> </w:t>
      </w:r>
      <w:r w:rsidRPr="006B3A6A">
        <w:rPr>
          <w:rtl/>
        </w:rPr>
        <w:t>على</w:t>
      </w:r>
      <w:r>
        <w:rPr>
          <w:rtl/>
        </w:rPr>
        <w:t xml:space="preserve"> </w:t>
      </w:r>
      <w:r w:rsidRPr="006B3A6A">
        <w:rPr>
          <w:rtl/>
        </w:rPr>
        <w:t>النحو</w:t>
      </w:r>
      <w:r>
        <w:rPr>
          <w:rtl/>
        </w:rPr>
        <w:t xml:space="preserve"> </w:t>
      </w:r>
      <w:r w:rsidRPr="006B3A6A">
        <w:rPr>
          <w:rtl/>
        </w:rPr>
        <w:t>الذي</w:t>
      </w:r>
      <w:r>
        <w:rPr>
          <w:rtl/>
        </w:rPr>
        <w:t xml:space="preserve"> </w:t>
      </w:r>
      <w:r w:rsidRPr="006B3A6A">
        <w:rPr>
          <w:rtl/>
        </w:rPr>
        <w:t>جرت</w:t>
      </w:r>
      <w:r>
        <w:rPr>
          <w:rtl/>
        </w:rPr>
        <w:t xml:space="preserve"> </w:t>
      </w:r>
      <w:r w:rsidRPr="006B3A6A">
        <w:rPr>
          <w:rtl/>
        </w:rPr>
        <w:t>مناقشته</w:t>
      </w:r>
      <w:r>
        <w:rPr>
          <w:rtl/>
        </w:rPr>
        <w:t xml:space="preserve"> </w:t>
      </w:r>
      <w:r w:rsidRPr="006B3A6A">
        <w:rPr>
          <w:rtl/>
        </w:rPr>
        <w:t>في</w:t>
      </w:r>
      <w:r>
        <w:rPr>
          <w:rtl/>
        </w:rPr>
        <w:t xml:space="preserve"> </w:t>
      </w:r>
      <w:r w:rsidRPr="006B3A6A">
        <w:rPr>
          <w:rtl/>
        </w:rPr>
        <w:t>إطار</w:t>
      </w:r>
      <w:r>
        <w:rPr>
          <w:rtl/>
        </w:rPr>
        <w:t xml:space="preserve"> </w:t>
      </w:r>
      <w:r w:rsidRPr="006B3A6A">
        <w:rPr>
          <w:rtl/>
        </w:rPr>
        <w:t>المادة</w:t>
      </w:r>
      <w:r>
        <w:rPr>
          <w:rtl/>
        </w:rPr>
        <w:t xml:space="preserve"> </w:t>
      </w:r>
      <w:r w:rsidRPr="006B3A6A">
        <w:rPr>
          <w:rtl/>
        </w:rPr>
        <w:t>12</w:t>
      </w:r>
      <w:r>
        <w:rPr>
          <w:rtl/>
        </w:rPr>
        <w:t xml:space="preserve"> </w:t>
      </w:r>
      <w:r w:rsidRPr="006B3A6A">
        <w:rPr>
          <w:rtl/>
        </w:rPr>
        <w:t>من</w:t>
      </w:r>
      <w:r>
        <w:rPr>
          <w:rtl/>
        </w:rPr>
        <w:t xml:space="preserve"> </w:t>
      </w:r>
      <w:r w:rsidRPr="006B3A6A">
        <w:rPr>
          <w:rtl/>
        </w:rPr>
        <w:t>هذا</w:t>
      </w:r>
      <w:r>
        <w:rPr>
          <w:rtl/>
        </w:rPr>
        <w:t xml:space="preserve"> </w:t>
      </w:r>
      <w:r w:rsidRPr="006B3A6A">
        <w:rPr>
          <w:rtl/>
        </w:rPr>
        <w:t>التقرير.</w:t>
      </w:r>
      <w:r>
        <w:rPr>
          <w:rtl/>
        </w:rPr>
        <w:t xml:space="preserve"> </w:t>
      </w:r>
    </w:p>
    <w:p w:rsidR="0039530D" w:rsidRPr="006B3A6A" w:rsidRDefault="0039530D" w:rsidP="0039530D">
      <w:pPr>
        <w:pStyle w:val="SingleTxt"/>
        <w:rPr>
          <w:rtl/>
        </w:rPr>
      </w:pPr>
      <w:r w:rsidRPr="006B3A6A">
        <w:rPr>
          <w:rtl/>
        </w:rPr>
        <w:t>٤٦</w:t>
      </w:r>
      <w:r>
        <w:rPr>
          <w:rtl/>
        </w:rPr>
        <w:t xml:space="preserve"> </w:t>
      </w:r>
      <w:r w:rsidRPr="006B3A6A">
        <w:rPr>
          <w:rtl/>
        </w:rPr>
        <w:t>-</w:t>
      </w:r>
      <w:r>
        <w:rPr>
          <w:rFonts w:hint="cs"/>
          <w:rtl/>
        </w:rPr>
        <w:tab/>
      </w:r>
      <w:r w:rsidRPr="006B3A6A">
        <w:rPr>
          <w:rtl/>
        </w:rPr>
        <w:t>وازدادت</w:t>
      </w:r>
      <w:r>
        <w:rPr>
          <w:rtl/>
        </w:rPr>
        <w:t xml:space="preserve"> </w:t>
      </w:r>
      <w:r w:rsidRPr="006B3A6A">
        <w:rPr>
          <w:rtl/>
        </w:rPr>
        <w:t>الخدمات</w:t>
      </w:r>
      <w:r>
        <w:rPr>
          <w:rtl/>
        </w:rPr>
        <w:t xml:space="preserve"> </w:t>
      </w:r>
      <w:r w:rsidRPr="006B3A6A">
        <w:rPr>
          <w:rtl/>
        </w:rPr>
        <w:t>المتاحة</w:t>
      </w:r>
      <w:r>
        <w:rPr>
          <w:rtl/>
        </w:rPr>
        <w:t xml:space="preserve"> </w:t>
      </w:r>
      <w:r w:rsidRPr="006B3A6A">
        <w:rPr>
          <w:rtl/>
        </w:rPr>
        <w:t>في</w:t>
      </w:r>
      <w:r>
        <w:rPr>
          <w:rtl/>
        </w:rPr>
        <w:t xml:space="preserve"> </w:t>
      </w:r>
      <w:r w:rsidRPr="006B3A6A">
        <w:rPr>
          <w:rtl/>
        </w:rPr>
        <w:t>مجال</w:t>
      </w:r>
      <w:r>
        <w:rPr>
          <w:rtl/>
        </w:rPr>
        <w:t xml:space="preserve"> </w:t>
      </w:r>
      <w:r w:rsidRPr="006B3A6A">
        <w:rPr>
          <w:rtl/>
        </w:rPr>
        <w:t>الصحة</w:t>
      </w:r>
      <w:r>
        <w:rPr>
          <w:rtl/>
        </w:rPr>
        <w:t xml:space="preserve"> </w:t>
      </w:r>
      <w:r w:rsidRPr="006B3A6A">
        <w:rPr>
          <w:rtl/>
        </w:rPr>
        <w:t>وتنظيم</w:t>
      </w:r>
      <w:r>
        <w:rPr>
          <w:rtl/>
        </w:rPr>
        <w:t xml:space="preserve"> </w:t>
      </w:r>
      <w:r w:rsidRPr="006B3A6A">
        <w:rPr>
          <w:rtl/>
        </w:rPr>
        <w:t>الأسرة،</w:t>
      </w:r>
      <w:r>
        <w:rPr>
          <w:rtl/>
        </w:rPr>
        <w:t xml:space="preserve"> </w:t>
      </w:r>
      <w:r w:rsidRPr="006B3A6A">
        <w:rPr>
          <w:rtl/>
        </w:rPr>
        <w:t>وذلك</w:t>
      </w:r>
      <w:r>
        <w:rPr>
          <w:rtl/>
        </w:rPr>
        <w:t xml:space="preserve"> </w:t>
      </w:r>
      <w:r w:rsidRPr="006B3A6A">
        <w:rPr>
          <w:rtl/>
        </w:rPr>
        <w:t>من</w:t>
      </w:r>
      <w:r>
        <w:rPr>
          <w:rtl/>
        </w:rPr>
        <w:t xml:space="preserve"> </w:t>
      </w:r>
      <w:r w:rsidRPr="006B3A6A">
        <w:rPr>
          <w:rtl/>
        </w:rPr>
        <w:t>حيث</w:t>
      </w:r>
      <w:r>
        <w:rPr>
          <w:rtl/>
        </w:rPr>
        <w:t xml:space="preserve"> </w:t>
      </w:r>
      <w:r w:rsidRPr="006B3A6A">
        <w:rPr>
          <w:rtl/>
        </w:rPr>
        <w:t>المواد</w:t>
      </w:r>
      <w:r>
        <w:rPr>
          <w:rtl/>
        </w:rPr>
        <w:t xml:space="preserve"> </w:t>
      </w:r>
      <w:r w:rsidRPr="006B3A6A">
        <w:rPr>
          <w:rtl/>
        </w:rPr>
        <w:t>الموزعة</w:t>
      </w:r>
      <w:r>
        <w:rPr>
          <w:rtl/>
        </w:rPr>
        <w:t xml:space="preserve"> </w:t>
      </w:r>
      <w:r w:rsidRPr="006B3A6A">
        <w:rPr>
          <w:rtl/>
        </w:rPr>
        <w:t>والحصول</w:t>
      </w:r>
      <w:r>
        <w:rPr>
          <w:rtl/>
        </w:rPr>
        <w:t xml:space="preserve"> </w:t>
      </w:r>
      <w:r w:rsidRPr="006B3A6A">
        <w:rPr>
          <w:rtl/>
        </w:rPr>
        <w:t>على</w:t>
      </w:r>
      <w:r>
        <w:rPr>
          <w:rtl/>
        </w:rPr>
        <w:t xml:space="preserve"> </w:t>
      </w:r>
      <w:r w:rsidRPr="006B3A6A">
        <w:rPr>
          <w:rtl/>
        </w:rPr>
        <w:t>خدمات</w:t>
      </w:r>
      <w:r>
        <w:rPr>
          <w:rtl/>
        </w:rPr>
        <w:t xml:space="preserve"> </w:t>
      </w:r>
      <w:r w:rsidRPr="006B3A6A">
        <w:rPr>
          <w:rtl/>
        </w:rPr>
        <w:t>تنظيم</w:t>
      </w:r>
      <w:r>
        <w:rPr>
          <w:rtl/>
        </w:rPr>
        <w:t xml:space="preserve"> </w:t>
      </w:r>
      <w:r w:rsidRPr="006B3A6A">
        <w:rPr>
          <w:rtl/>
        </w:rPr>
        <w:t>الأسرة</w:t>
      </w:r>
      <w:r>
        <w:rPr>
          <w:rtl/>
        </w:rPr>
        <w:t xml:space="preserve"> </w:t>
      </w:r>
      <w:r w:rsidRPr="006B3A6A">
        <w:rPr>
          <w:rtl/>
        </w:rPr>
        <w:t>وإمكانية</w:t>
      </w:r>
      <w:r>
        <w:rPr>
          <w:rtl/>
        </w:rPr>
        <w:t xml:space="preserve"> </w:t>
      </w:r>
      <w:r w:rsidRPr="006B3A6A">
        <w:rPr>
          <w:rtl/>
        </w:rPr>
        <w:t>الوصول</w:t>
      </w:r>
      <w:r>
        <w:rPr>
          <w:rtl/>
        </w:rPr>
        <w:t xml:space="preserve"> </w:t>
      </w:r>
      <w:r w:rsidRPr="006B3A6A">
        <w:rPr>
          <w:rtl/>
        </w:rPr>
        <w:t>إلى</w:t>
      </w:r>
      <w:r>
        <w:rPr>
          <w:rtl/>
        </w:rPr>
        <w:t xml:space="preserve"> </w:t>
      </w:r>
      <w:r w:rsidRPr="006B3A6A">
        <w:rPr>
          <w:rtl/>
        </w:rPr>
        <w:t>عيادات</w:t>
      </w:r>
      <w:r>
        <w:rPr>
          <w:rtl/>
        </w:rPr>
        <w:t xml:space="preserve"> </w:t>
      </w:r>
      <w:r w:rsidRPr="006B3A6A">
        <w:rPr>
          <w:rtl/>
        </w:rPr>
        <w:t>معالجة</w:t>
      </w:r>
      <w:r>
        <w:rPr>
          <w:rtl/>
        </w:rPr>
        <w:t xml:space="preserve"> </w:t>
      </w:r>
      <w:r w:rsidRPr="006B3A6A">
        <w:rPr>
          <w:rtl/>
        </w:rPr>
        <w:t>الأمراض</w:t>
      </w:r>
      <w:r>
        <w:rPr>
          <w:rtl/>
        </w:rPr>
        <w:t xml:space="preserve"> </w:t>
      </w:r>
      <w:r w:rsidRPr="006B3A6A">
        <w:rPr>
          <w:rtl/>
        </w:rPr>
        <w:t>المنقولة</w:t>
      </w:r>
      <w:r>
        <w:rPr>
          <w:rtl/>
        </w:rPr>
        <w:t xml:space="preserve"> </w:t>
      </w:r>
      <w:r w:rsidRPr="006B3A6A">
        <w:rPr>
          <w:rtl/>
        </w:rPr>
        <w:t>بالاتصال</w:t>
      </w:r>
      <w:r>
        <w:rPr>
          <w:rtl/>
        </w:rPr>
        <w:t xml:space="preserve"> </w:t>
      </w:r>
      <w:r w:rsidRPr="006B3A6A">
        <w:rPr>
          <w:rtl/>
        </w:rPr>
        <w:t>الجنسي.</w:t>
      </w:r>
      <w:r>
        <w:rPr>
          <w:rtl/>
        </w:rPr>
        <w:t xml:space="preserve"> </w:t>
      </w:r>
      <w:r w:rsidRPr="006B3A6A">
        <w:rPr>
          <w:rtl/>
        </w:rPr>
        <w:t>ولا</w:t>
      </w:r>
      <w:r>
        <w:rPr>
          <w:rtl/>
        </w:rPr>
        <w:t xml:space="preserve"> </w:t>
      </w:r>
      <w:r w:rsidRPr="006B3A6A">
        <w:rPr>
          <w:rtl/>
        </w:rPr>
        <w:t>تزال</w:t>
      </w:r>
      <w:r>
        <w:rPr>
          <w:rtl/>
        </w:rPr>
        <w:t xml:space="preserve"> </w:t>
      </w:r>
      <w:r w:rsidRPr="006B3A6A">
        <w:rPr>
          <w:rtl/>
        </w:rPr>
        <w:t>عمليات</w:t>
      </w:r>
      <w:r>
        <w:rPr>
          <w:rtl/>
        </w:rPr>
        <w:t xml:space="preserve"> </w:t>
      </w:r>
      <w:r w:rsidRPr="006B3A6A">
        <w:rPr>
          <w:rtl/>
        </w:rPr>
        <w:t>الفحص</w:t>
      </w:r>
      <w:r>
        <w:rPr>
          <w:rtl/>
        </w:rPr>
        <w:t xml:space="preserve"> </w:t>
      </w:r>
      <w:r w:rsidRPr="006B3A6A">
        <w:rPr>
          <w:rtl/>
        </w:rPr>
        <w:t>الطبي</w:t>
      </w:r>
      <w:r>
        <w:rPr>
          <w:rtl/>
        </w:rPr>
        <w:t xml:space="preserve"> </w:t>
      </w:r>
      <w:r w:rsidRPr="006B3A6A">
        <w:rPr>
          <w:rtl/>
        </w:rPr>
        <w:t>للأمراض</w:t>
      </w:r>
      <w:r>
        <w:rPr>
          <w:rtl/>
        </w:rPr>
        <w:t xml:space="preserve"> </w:t>
      </w:r>
      <w:r w:rsidRPr="006B3A6A">
        <w:rPr>
          <w:rtl/>
        </w:rPr>
        <w:t>المنقولة</w:t>
      </w:r>
      <w:r>
        <w:rPr>
          <w:rtl/>
        </w:rPr>
        <w:t xml:space="preserve"> </w:t>
      </w:r>
      <w:r w:rsidRPr="006B3A6A">
        <w:rPr>
          <w:rtl/>
        </w:rPr>
        <w:t>بالاتصال</w:t>
      </w:r>
      <w:r>
        <w:rPr>
          <w:rtl/>
        </w:rPr>
        <w:t xml:space="preserve"> </w:t>
      </w:r>
      <w:r w:rsidRPr="006B3A6A">
        <w:rPr>
          <w:rtl/>
        </w:rPr>
        <w:t>الجنسي</w:t>
      </w:r>
      <w:r>
        <w:rPr>
          <w:rtl/>
        </w:rPr>
        <w:t xml:space="preserve"> </w:t>
      </w:r>
      <w:r w:rsidRPr="006B3A6A">
        <w:rPr>
          <w:rtl/>
        </w:rPr>
        <w:t>التي</w:t>
      </w:r>
      <w:r>
        <w:rPr>
          <w:rtl/>
        </w:rPr>
        <w:t xml:space="preserve"> </w:t>
      </w:r>
      <w:r w:rsidRPr="006B3A6A">
        <w:rPr>
          <w:rtl/>
        </w:rPr>
        <w:t>تجرى</w:t>
      </w:r>
      <w:r>
        <w:rPr>
          <w:rtl/>
        </w:rPr>
        <w:t xml:space="preserve"> </w:t>
      </w:r>
      <w:r w:rsidRPr="006B3A6A">
        <w:rPr>
          <w:rtl/>
        </w:rPr>
        <w:t>أثناء</w:t>
      </w:r>
      <w:r>
        <w:rPr>
          <w:rtl/>
        </w:rPr>
        <w:t xml:space="preserve"> </w:t>
      </w:r>
      <w:r w:rsidRPr="006B3A6A">
        <w:rPr>
          <w:rtl/>
        </w:rPr>
        <w:t>الكشف</w:t>
      </w:r>
      <w:r>
        <w:rPr>
          <w:rtl/>
        </w:rPr>
        <w:t xml:space="preserve"> </w:t>
      </w:r>
      <w:r w:rsidRPr="006B3A6A">
        <w:rPr>
          <w:rtl/>
        </w:rPr>
        <w:t>الطبي</w:t>
      </w:r>
      <w:r>
        <w:rPr>
          <w:rtl/>
        </w:rPr>
        <w:t xml:space="preserve"> </w:t>
      </w:r>
      <w:r w:rsidRPr="006B3A6A">
        <w:rPr>
          <w:rtl/>
        </w:rPr>
        <w:t>على</w:t>
      </w:r>
      <w:r>
        <w:rPr>
          <w:rtl/>
        </w:rPr>
        <w:t xml:space="preserve"> </w:t>
      </w:r>
      <w:r w:rsidRPr="006B3A6A">
        <w:rPr>
          <w:rtl/>
        </w:rPr>
        <w:t>الحوامل</w:t>
      </w:r>
      <w:r>
        <w:rPr>
          <w:rtl/>
        </w:rPr>
        <w:t xml:space="preserve"> </w:t>
      </w:r>
      <w:r w:rsidRPr="006B3A6A">
        <w:rPr>
          <w:rtl/>
        </w:rPr>
        <w:t>تظهر</w:t>
      </w:r>
      <w:r>
        <w:rPr>
          <w:rtl/>
        </w:rPr>
        <w:t xml:space="preserve"> </w:t>
      </w:r>
      <w:r w:rsidRPr="006B3A6A">
        <w:rPr>
          <w:rtl/>
        </w:rPr>
        <w:t>ارتفاعا</w:t>
      </w:r>
      <w:r>
        <w:rPr>
          <w:rtl/>
        </w:rPr>
        <w:t xml:space="preserve"> </w:t>
      </w:r>
      <w:r w:rsidRPr="006B3A6A">
        <w:rPr>
          <w:rtl/>
        </w:rPr>
        <w:t>في</w:t>
      </w:r>
      <w:r>
        <w:rPr>
          <w:rtl/>
        </w:rPr>
        <w:t xml:space="preserve"> </w:t>
      </w:r>
      <w:r w:rsidRPr="006B3A6A">
        <w:rPr>
          <w:rtl/>
        </w:rPr>
        <w:t>عدد</w:t>
      </w:r>
      <w:r>
        <w:rPr>
          <w:rtl/>
        </w:rPr>
        <w:t xml:space="preserve"> </w:t>
      </w:r>
      <w:r w:rsidRPr="006B3A6A">
        <w:rPr>
          <w:rtl/>
        </w:rPr>
        <w:t>حالات</w:t>
      </w:r>
      <w:r>
        <w:rPr>
          <w:rtl/>
        </w:rPr>
        <w:t xml:space="preserve"> </w:t>
      </w:r>
      <w:r w:rsidRPr="006B3A6A">
        <w:rPr>
          <w:rtl/>
        </w:rPr>
        <w:t>الإصابة</w:t>
      </w:r>
      <w:r>
        <w:rPr>
          <w:rtl/>
        </w:rPr>
        <w:t xml:space="preserve"> </w:t>
      </w:r>
      <w:r w:rsidRPr="006B3A6A">
        <w:rPr>
          <w:rtl/>
        </w:rPr>
        <w:t>بالأمراض</w:t>
      </w:r>
      <w:r>
        <w:rPr>
          <w:rtl/>
        </w:rPr>
        <w:t xml:space="preserve"> </w:t>
      </w:r>
      <w:r w:rsidRPr="006B3A6A">
        <w:rPr>
          <w:rtl/>
        </w:rPr>
        <w:t>المنقولة</w:t>
      </w:r>
      <w:r>
        <w:rPr>
          <w:rtl/>
        </w:rPr>
        <w:t xml:space="preserve"> </w:t>
      </w:r>
      <w:r w:rsidRPr="006B3A6A">
        <w:rPr>
          <w:rtl/>
        </w:rPr>
        <w:t>بالاتصال</w:t>
      </w:r>
      <w:r>
        <w:rPr>
          <w:rtl/>
        </w:rPr>
        <w:t xml:space="preserve"> </w:t>
      </w:r>
      <w:r w:rsidRPr="006B3A6A">
        <w:rPr>
          <w:rtl/>
        </w:rPr>
        <w:t>الجنسي.</w:t>
      </w:r>
      <w:r>
        <w:rPr>
          <w:rtl/>
        </w:rPr>
        <w:t xml:space="preserve"> </w:t>
      </w:r>
      <w:r w:rsidRPr="006B3A6A">
        <w:rPr>
          <w:rtl/>
        </w:rPr>
        <w:t>ولكن</w:t>
      </w:r>
      <w:r>
        <w:rPr>
          <w:rtl/>
        </w:rPr>
        <w:t xml:space="preserve"> </w:t>
      </w:r>
      <w:r w:rsidRPr="006B3A6A">
        <w:rPr>
          <w:rtl/>
        </w:rPr>
        <w:t>في</w:t>
      </w:r>
      <w:r>
        <w:rPr>
          <w:rtl/>
        </w:rPr>
        <w:t xml:space="preserve"> </w:t>
      </w:r>
      <w:r w:rsidRPr="006B3A6A">
        <w:rPr>
          <w:rtl/>
        </w:rPr>
        <w:t>غياب</w:t>
      </w:r>
      <w:r>
        <w:rPr>
          <w:rtl/>
        </w:rPr>
        <w:t xml:space="preserve"> </w:t>
      </w:r>
      <w:r w:rsidRPr="006B3A6A">
        <w:rPr>
          <w:rtl/>
        </w:rPr>
        <w:t>نظام</w:t>
      </w:r>
      <w:r>
        <w:rPr>
          <w:rtl/>
        </w:rPr>
        <w:t xml:space="preserve"> </w:t>
      </w:r>
      <w:r w:rsidRPr="006B3A6A">
        <w:rPr>
          <w:rtl/>
        </w:rPr>
        <w:t>معلومات</w:t>
      </w:r>
      <w:r>
        <w:rPr>
          <w:rtl/>
        </w:rPr>
        <w:t xml:space="preserve"> </w:t>
      </w:r>
      <w:r w:rsidRPr="006B3A6A">
        <w:rPr>
          <w:rtl/>
        </w:rPr>
        <w:t>صحية</w:t>
      </w:r>
      <w:r>
        <w:rPr>
          <w:rtl/>
        </w:rPr>
        <w:t xml:space="preserve"> </w:t>
      </w:r>
      <w:r w:rsidRPr="006B3A6A">
        <w:rPr>
          <w:rtl/>
        </w:rPr>
        <w:t>جيد</w:t>
      </w:r>
      <w:r>
        <w:rPr>
          <w:rtl/>
        </w:rPr>
        <w:t xml:space="preserve"> </w:t>
      </w:r>
      <w:r w:rsidRPr="006B3A6A">
        <w:rPr>
          <w:rtl/>
        </w:rPr>
        <w:t>الأداء</w:t>
      </w:r>
      <w:r>
        <w:rPr>
          <w:rtl/>
        </w:rPr>
        <w:t xml:space="preserve"> </w:t>
      </w:r>
      <w:r w:rsidRPr="006B3A6A">
        <w:rPr>
          <w:rtl/>
        </w:rPr>
        <w:t>من</w:t>
      </w:r>
      <w:r>
        <w:rPr>
          <w:rtl/>
        </w:rPr>
        <w:t xml:space="preserve"> </w:t>
      </w:r>
      <w:r w:rsidRPr="006B3A6A">
        <w:rPr>
          <w:rtl/>
        </w:rPr>
        <w:t>الصعب</w:t>
      </w:r>
      <w:r>
        <w:rPr>
          <w:rtl/>
        </w:rPr>
        <w:t xml:space="preserve"> </w:t>
      </w:r>
      <w:r w:rsidRPr="006B3A6A">
        <w:rPr>
          <w:rtl/>
        </w:rPr>
        <w:t>القول</w:t>
      </w:r>
      <w:r>
        <w:rPr>
          <w:rtl/>
        </w:rPr>
        <w:t xml:space="preserve"> </w:t>
      </w:r>
      <w:r w:rsidRPr="006B3A6A">
        <w:rPr>
          <w:rtl/>
        </w:rPr>
        <w:t>ما</w:t>
      </w:r>
      <w:r>
        <w:rPr>
          <w:rtl/>
        </w:rPr>
        <w:t xml:space="preserve"> </w:t>
      </w:r>
      <w:r w:rsidRPr="006B3A6A">
        <w:rPr>
          <w:rtl/>
        </w:rPr>
        <w:t>إذا</w:t>
      </w:r>
      <w:r>
        <w:rPr>
          <w:rtl/>
        </w:rPr>
        <w:t xml:space="preserve"> </w:t>
      </w:r>
      <w:r w:rsidRPr="006B3A6A">
        <w:rPr>
          <w:rtl/>
        </w:rPr>
        <w:t>كانت</w:t>
      </w:r>
      <w:r>
        <w:rPr>
          <w:rtl/>
        </w:rPr>
        <w:t xml:space="preserve"> </w:t>
      </w:r>
      <w:r w:rsidRPr="006B3A6A">
        <w:rPr>
          <w:rtl/>
        </w:rPr>
        <w:t>هذه</w:t>
      </w:r>
      <w:r>
        <w:rPr>
          <w:rtl/>
        </w:rPr>
        <w:t xml:space="preserve"> </w:t>
      </w:r>
      <w:r w:rsidRPr="006B3A6A">
        <w:rPr>
          <w:rtl/>
        </w:rPr>
        <w:t>الأمراض</w:t>
      </w:r>
      <w:r>
        <w:rPr>
          <w:rtl/>
        </w:rPr>
        <w:t xml:space="preserve"> </w:t>
      </w:r>
      <w:r w:rsidRPr="006B3A6A">
        <w:rPr>
          <w:rtl/>
        </w:rPr>
        <w:t>ستزداد</w:t>
      </w:r>
      <w:r>
        <w:rPr>
          <w:rtl/>
        </w:rPr>
        <w:t xml:space="preserve"> </w:t>
      </w:r>
      <w:r w:rsidRPr="006B3A6A">
        <w:rPr>
          <w:rtl/>
        </w:rPr>
        <w:t>انتشارا.</w:t>
      </w:r>
      <w:r>
        <w:rPr>
          <w:rtl/>
        </w:rPr>
        <w:t xml:space="preserve"> </w:t>
      </w:r>
      <w:r w:rsidRPr="006B3A6A">
        <w:rPr>
          <w:rtl/>
        </w:rPr>
        <w:t>ومن</w:t>
      </w:r>
      <w:r>
        <w:rPr>
          <w:rtl/>
        </w:rPr>
        <w:t xml:space="preserve"> </w:t>
      </w:r>
      <w:r w:rsidRPr="006B3A6A">
        <w:rPr>
          <w:rtl/>
        </w:rPr>
        <w:t>الصعب</w:t>
      </w:r>
      <w:r>
        <w:rPr>
          <w:rtl/>
        </w:rPr>
        <w:t xml:space="preserve"> </w:t>
      </w:r>
      <w:r w:rsidRPr="006B3A6A">
        <w:rPr>
          <w:rtl/>
        </w:rPr>
        <w:t>معرفة</w:t>
      </w:r>
      <w:r>
        <w:rPr>
          <w:rtl/>
        </w:rPr>
        <w:t xml:space="preserve"> </w:t>
      </w:r>
      <w:r w:rsidRPr="006B3A6A">
        <w:rPr>
          <w:rtl/>
        </w:rPr>
        <w:t>ما</w:t>
      </w:r>
      <w:r>
        <w:rPr>
          <w:rtl/>
        </w:rPr>
        <w:t xml:space="preserve"> </w:t>
      </w:r>
      <w:r w:rsidRPr="006B3A6A">
        <w:rPr>
          <w:rtl/>
        </w:rPr>
        <w:t>إذا</w:t>
      </w:r>
      <w:r>
        <w:rPr>
          <w:rtl/>
        </w:rPr>
        <w:t xml:space="preserve"> </w:t>
      </w:r>
      <w:r w:rsidRPr="006B3A6A">
        <w:rPr>
          <w:rtl/>
        </w:rPr>
        <w:t>كان</w:t>
      </w:r>
      <w:r>
        <w:rPr>
          <w:rtl/>
        </w:rPr>
        <w:t xml:space="preserve"> </w:t>
      </w:r>
      <w:r w:rsidRPr="006B3A6A">
        <w:rPr>
          <w:rtl/>
        </w:rPr>
        <w:t>ازدياد</w:t>
      </w:r>
      <w:r>
        <w:rPr>
          <w:rtl/>
        </w:rPr>
        <w:t xml:space="preserve"> </w:t>
      </w:r>
      <w:r w:rsidRPr="006B3A6A">
        <w:rPr>
          <w:rtl/>
        </w:rPr>
        <w:t>عدد</w:t>
      </w:r>
      <w:r>
        <w:rPr>
          <w:rtl/>
        </w:rPr>
        <w:t xml:space="preserve"> </w:t>
      </w:r>
      <w:r w:rsidRPr="006B3A6A">
        <w:rPr>
          <w:rtl/>
        </w:rPr>
        <w:t>حالات</w:t>
      </w:r>
      <w:r>
        <w:rPr>
          <w:rtl/>
        </w:rPr>
        <w:t xml:space="preserve"> </w:t>
      </w:r>
      <w:r w:rsidRPr="006B3A6A">
        <w:rPr>
          <w:rtl/>
        </w:rPr>
        <w:t>الأمراض</w:t>
      </w:r>
      <w:r>
        <w:rPr>
          <w:rtl/>
        </w:rPr>
        <w:t xml:space="preserve"> </w:t>
      </w:r>
      <w:r w:rsidRPr="006B3A6A">
        <w:rPr>
          <w:rtl/>
        </w:rPr>
        <w:t>المنقولة</w:t>
      </w:r>
      <w:r>
        <w:rPr>
          <w:rtl/>
        </w:rPr>
        <w:t xml:space="preserve"> </w:t>
      </w:r>
      <w:r w:rsidRPr="006B3A6A">
        <w:rPr>
          <w:rtl/>
        </w:rPr>
        <w:t>بالاتصال</w:t>
      </w:r>
      <w:r>
        <w:rPr>
          <w:rtl/>
        </w:rPr>
        <w:t xml:space="preserve"> </w:t>
      </w:r>
      <w:r w:rsidRPr="006B3A6A">
        <w:rPr>
          <w:rtl/>
        </w:rPr>
        <w:t>الجنسي</w:t>
      </w:r>
      <w:r>
        <w:rPr>
          <w:rtl/>
        </w:rPr>
        <w:t xml:space="preserve"> </w:t>
      </w:r>
      <w:r w:rsidRPr="006B3A6A">
        <w:rPr>
          <w:rtl/>
        </w:rPr>
        <w:t>راجع</w:t>
      </w:r>
      <w:r>
        <w:rPr>
          <w:rtl/>
        </w:rPr>
        <w:t xml:space="preserve"> </w:t>
      </w:r>
      <w:r w:rsidRPr="006B3A6A">
        <w:rPr>
          <w:rtl/>
        </w:rPr>
        <w:t>إلى</w:t>
      </w:r>
      <w:r>
        <w:rPr>
          <w:rtl/>
        </w:rPr>
        <w:t xml:space="preserve"> </w:t>
      </w:r>
      <w:r w:rsidRPr="006B3A6A">
        <w:rPr>
          <w:rtl/>
        </w:rPr>
        <w:t>الأخذ</w:t>
      </w:r>
      <w:r>
        <w:rPr>
          <w:rtl/>
        </w:rPr>
        <w:t xml:space="preserve"> </w:t>
      </w:r>
      <w:r w:rsidRPr="006B3A6A">
        <w:rPr>
          <w:rtl/>
        </w:rPr>
        <w:t>بالفحص</w:t>
      </w:r>
      <w:r>
        <w:rPr>
          <w:rtl/>
        </w:rPr>
        <w:t xml:space="preserve"> </w:t>
      </w:r>
      <w:r w:rsidRPr="006B3A6A">
        <w:rPr>
          <w:rtl/>
        </w:rPr>
        <w:t>الطبي</w:t>
      </w:r>
      <w:r>
        <w:rPr>
          <w:rtl/>
        </w:rPr>
        <w:t xml:space="preserve"> </w:t>
      </w:r>
      <w:r w:rsidRPr="006B3A6A">
        <w:rPr>
          <w:rtl/>
        </w:rPr>
        <w:t>أثناء</w:t>
      </w:r>
      <w:r>
        <w:rPr>
          <w:rtl/>
        </w:rPr>
        <w:t xml:space="preserve"> </w:t>
      </w:r>
      <w:r w:rsidRPr="006B3A6A">
        <w:rPr>
          <w:rtl/>
        </w:rPr>
        <w:t>الحمل،</w:t>
      </w:r>
      <w:r>
        <w:rPr>
          <w:rtl/>
        </w:rPr>
        <w:t xml:space="preserve"> </w:t>
      </w:r>
      <w:r w:rsidRPr="006B3A6A">
        <w:rPr>
          <w:rtl/>
        </w:rPr>
        <w:t>أو</w:t>
      </w:r>
      <w:r>
        <w:rPr>
          <w:rtl/>
        </w:rPr>
        <w:t xml:space="preserve"> </w:t>
      </w:r>
      <w:r w:rsidRPr="006B3A6A">
        <w:rPr>
          <w:rtl/>
        </w:rPr>
        <w:t>إلى</w:t>
      </w:r>
      <w:r>
        <w:rPr>
          <w:rtl/>
        </w:rPr>
        <w:t xml:space="preserve"> </w:t>
      </w:r>
      <w:r w:rsidRPr="006B3A6A">
        <w:rPr>
          <w:rtl/>
        </w:rPr>
        <w:t>التماس</w:t>
      </w:r>
      <w:r>
        <w:rPr>
          <w:rtl/>
        </w:rPr>
        <w:t xml:space="preserve"> </w:t>
      </w:r>
      <w:r w:rsidRPr="006B3A6A">
        <w:rPr>
          <w:rtl/>
        </w:rPr>
        <w:t>النساء</w:t>
      </w:r>
      <w:r>
        <w:rPr>
          <w:rtl/>
        </w:rPr>
        <w:t xml:space="preserve"> </w:t>
      </w:r>
      <w:r w:rsidRPr="006B3A6A">
        <w:rPr>
          <w:rtl/>
        </w:rPr>
        <w:t>للرعاية</w:t>
      </w:r>
      <w:r>
        <w:rPr>
          <w:rtl/>
        </w:rPr>
        <w:t xml:space="preserve"> </w:t>
      </w:r>
      <w:r w:rsidRPr="006B3A6A">
        <w:rPr>
          <w:rtl/>
        </w:rPr>
        <w:t>الصحية</w:t>
      </w:r>
      <w:r>
        <w:rPr>
          <w:rtl/>
        </w:rPr>
        <w:t xml:space="preserve"> </w:t>
      </w:r>
      <w:r w:rsidRPr="006B3A6A">
        <w:rPr>
          <w:rtl/>
        </w:rPr>
        <w:t>نتيجة</w:t>
      </w:r>
      <w:r>
        <w:rPr>
          <w:rtl/>
        </w:rPr>
        <w:t xml:space="preserve"> </w:t>
      </w:r>
      <w:r w:rsidRPr="006B3A6A">
        <w:rPr>
          <w:rtl/>
        </w:rPr>
        <w:t>لازدياد</w:t>
      </w:r>
      <w:r>
        <w:rPr>
          <w:rtl/>
        </w:rPr>
        <w:t xml:space="preserve"> </w:t>
      </w:r>
      <w:r w:rsidRPr="006B3A6A">
        <w:rPr>
          <w:rtl/>
        </w:rPr>
        <w:t>الوعي</w:t>
      </w:r>
      <w:r>
        <w:rPr>
          <w:rtl/>
        </w:rPr>
        <w:t xml:space="preserve"> </w:t>
      </w:r>
      <w:r w:rsidRPr="006B3A6A">
        <w:rPr>
          <w:rtl/>
        </w:rPr>
        <w:t>بهذه</w:t>
      </w:r>
      <w:r>
        <w:rPr>
          <w:rtl/>
        </w:rPr>
        <w:t xml:space="preserve"> </w:t>
      </w:r>
      <w:r w:rsidRPr="006B3A6A">
        <w:rPr>
          <w:rtl/>
        </w:rPr>
        <w:t>الأمراض،</w:t>
      </w:r>
      <w:r>
        <w:rPr>
          <w:rtl/>
        </w:rPr>
        <w:t xml:space="preserve"> </w:t>
      </w:r>
      <w:r w:rsidRPr="006B3A6A">
        <w:rPr>
          <w:rtl/>
        </w:rPr>
        <w:t>أو</w:t>
      </w:r>
      <w:r>
        <w:rPr>
          <w:rtl/>
        </w:rPr>
        <w:t xml:space="preserve"> </w:t>
      </w:r>
      <w:r w:rsidRPr="006B3A6A">
        <w:rPr>
          <w:rtl/>
        </w:rPr>
        <w:t>إلى</w:t>
      </w:r>
      <w:r>
        <w:rPr>
          <w:rtl/>
        </w:rPr>
        <w:t xml:space="preserve"> </w:t>
      </w:r>
      <w:r w:rsidRPr="006B3A6A">
        <w:rPr>
          <w:rtl/>
        </w:rPr>
        <w:t>اجتماع</w:t>
      </w:r>
      <w:r>
        <w:rPr>
          <w:rtl/>
        </w:rPr>
        <w:t xml:space="preserve"> </w:t>
      </w:r>
      <w:r w:rsidRPr="006B3A6A">
        <w:rPr>
          <w:rtl/>
        </w:rPr>
        <w:t>هذين</w:t>
      </w:r>
      <w:r>
        <w:rPr>
          <w:rtl/>
        </w:rPr>
        <w:t xml:space="preserve"> </w:t>
      </w:r>
      <w:r w:rsidRPr="006B3A6A">
        <w:rPr>
          <w:rtl/>
        </w:rPr>
        <w:t>العاملين.</w:t>
      </w:r>
      <w:r>
        <w:rPr>
          <w:rtl/>
        </w:rPr>
        <w:t xml:space="preserve"> </w:t>
      </w:r>
      <w:r w:rsidRPr="006B3A6A">
        <w:rPr>
          <w:rtl/>
        </w:rPr>
        <w:t>وبصرف</w:t>
      </w:r>
      <w:r>
        <w:rPr>
          <w:rtl/>
        </w:rPr>
        <w:t xml:space="preserve"> </w:t>
      </w:r>
      <w:r w:rsidRPr="006B3A6A">
        <w:rPr>
          <w:rtl/>
        </w:rPr>
        <w:t>النظر</w:t>
      </w:r>
      <w:r>
        <w:rPr>
          <w:rtl/>
        </w:rPr>
        <w:t xml:space="preserve"> </w:t>
      </w:r>
      <w:r w:rsidRPr="006B3A6A">
        <w:rPr>
          <w:rtl/>
        </w:rPr>
        <w:t>عن</w:t>
      </w:r>
      <w:r>
        <w:rPr>
          <w:rtl/>
        </w:rPr>
        <w:t xml:space="preserve"> </w:t>
      </w:r>
      <w:r w:rsidRPr="006B3A6A">
        <w:rPr>
          <w:rtl/>
        </w:rPr>
        <w:t>ذلك،</w:t>
      </w:r>
      <w:r>
        <w:rPr>
          <w:rtl/>
        </w:rPr>
        <w:t xml:space="preserve"> </w:t>
      </w:r>
      <w:r w:rsidRPr="006B3A6A">
        <w:rPr>
          <w:rtl/>
        </w:rPr>
        <w:t>لا</w:t>
      </w:r>
      <w:r>
        <w:rPr>
          <w:rtl/>
        </w:rPr>
        <w:t xml:space="preserve"> </w:t>
      </w:r>
      <w:r w:rsidRPr="006B3A6A">
        <w:rPr>
          <w:rtl/>
        </w:rPr>
        <w:t>تزال</w:t>
      </w:r>
      <w:r>
        <w:rPr>
          <w:rtl/>
        </w:rPr>
        <w:t xml:space="preserve"> </w:t>
      </w:r>
      <w:r w:rsidRPr="006B3A6A">
        <w:rPr>
          <w:rtl/>
        </w:rPr>
        <w:t>الإصابة</w:t>
      </w:r>
      <w:r>
        <w:rPr>
          <w:rtl/>
        </w:rPr>
        <w:t xml:space="preserve"> </w:t>
      </w:r>
      <w:r w:rsidRPr="006B3A6A">
        <w:rPr>
          <w:rtl/>
        </w:rPr>
        <w:t>بالأمراض</w:t>
      </w:r>
      <w:r>
        <w:rPr>
          <w:rtl/>
        </w:rPr>
        <w:t xml:space="preserve"> </w:t>
      </w:r>
      <w:r w:rsidRPr="006B3A6A">
        <w:rPr>
          <w:rtl/>
        </w:rPr>
        <w:t>المنقولة</w:t>
      </w:r>
      <w:r>
        <w:rPr>
          <w:rtl/>
        </w:rPr>
        <w:t xml:space="preserve"> </w:t>
      </w:r>
      <w:r w:rsidRPr="006B3A6A">
        <w:rPr>
          <w:rtl/>
        </w:rPr>
        <w:t>بالاتصال</w:t>
      </w:r>
      <w:r>
        <w:rPr>
          <w:rtl/>
        </w:rPr>
        <w:t xml:space="preserve"> </w:t>
      </w:r>
      <w:r w:rsidRPr="006B3A6A">
        <w:rPr>
          <w:rtl/>
        </w:rPr>
        <w:t>الجنسي</w:t>
      </w:r>
      <w:r>
        <w:rPr>
          <w:rtl/>
        </w:rPr>
        <w:t xml:space="preserve"> </w:t>
      </w:r>
      <w:r w:rsidRPr="006B3A6A">
        <w:rPr>
          <w:rtl/>
        </w:rPr>
        <w:t>شاغلا</w:t>
      </w:r>
      <w:r>
        <w:rPr>
          <w:rtl/>
        </w:rPr>
        <w:t xml:space="preserve"> </w:t>
      </w:r>
      <w:r w:rsidRPr="006B3A6A">
        <w:rPr>
          <w:rtl/>
        </w:rPr>
        <w:t>صحيا</w:t>
      </w:r>
      <w:r>
        <w:rPr>
          <w:rtl/>
        </w:rPr>
        <w:t xml:space="preserve"> </w:t>
      </w:r>
      <w:r w:rsidRPr="006B3A6A">
        <w:rPr>
          <w:rtl/>
        </w:rPr>
        <w:t>رئيسيا</w:t>
      </w:r>
      <w:r>
        <w:rPr>
          <w:rtl/>
        </w:rPr>
        <w:t xml:space="preserve"> </w:t>
      </w:r>
      <w:r w:rsidRPr="006B3A6A">
        <w:rPr>
          <w:rtl/>
        </w:rPr>
        <w:t>بالنسبة</w:t>
      </w:r>
      <w:r>
        <w:rPr>
          <w:rtl/>
        </w:rPr>
        <w:t xml:space="preserve"> </w:t>
      </w:r>
      <w:r w:rsidRPr="006B3A6A">
        <w:rPr>
          <w:rtl/>
        </w:rPr>
        <w:t>للمرأة.</w:t>
      </w:r>
      <w:r>
        <w:rPr>
          <w:rtl/>
        </w:rPr>
        <w:t xml:space="preserve"> </w:t>
      </w:r>
      <w:r w:rsidRPr="006B3A6A">
        <w:rPr>
          <w:rtl/>
        </w:rPr>
        <w:t>وستقدم</w:t>
      </w:r>
      <w:r>
        <w:rPr>
          <w:rtl/>
        </w:rPr>
        <w:t xml:space="preserve"> </w:t>
      </w:r>
      <w:r w:rsidRPr="006B3A6A">
        <w:rPr>
          <w:rtl/>
        </w:rPr>
        <w:t>دراسة</w:t>
      </w:r>
      <w:r>
        <w:rPr>
          <w:rtl/>
        </w:rPr>
        <w:t xml:space="preserve"> </w:t>
      </w:r>
      <w:r w:rsidRPr="006B3A6A">
        <w:rPr>
          <w:rtl/>
        </w:rPr>
        <w:t>استقصائية</w:t>
      </w:r>
      <w:r>
        <w:rPr>
          <w:rtl/>
        </w:rPr>
        <w:t xml:space="preserve"> </w:t>
      </w:r>
      <w:r w:rsidRPr="006B3A6A">
        <w:rPr>
          <w:rtl/>
        </w:rPr>
        <w:t>ديمغرافية</w:t>
      </w:r>
      <w:r>
        <w:rPr>
          <w:rtl/>
        </w:rPr>
        <w:t xml:space="preserve"> </w:t>
      </w:r>
      <w:r w:rsidRPr="006B3A6A">
        <w:rPr>
          <w:rtl/>
        </w:rPr>
        <w:t>وصحية</w:t>
      </w:r>
      <w:r>
        <w:rPr>
          <w:rtl/>
        </w:rPr>
        <w:t xml:space="preserve"> </w:t>
      </w:r>
      <w:r w:rsidRPr="006B3A6A">
        <w:rPr>
          <w:rtl/>
        </w:rPr>
        <w:t>من</w:t>
      </w:r>
      <w:r>
        <w:rPr>
          <w:rtl/>
        </w:rPr>
        <w:t xml:space="preserve"> </w:t>
      </w:r>
      <w:r w:rsidRPr="006B3A6A">
        <w:rPr>
          <w:rtl/>
        </w:rPr>
        <w:t>المقرر</w:t>
      </w:r>
      <w:r>
        <w:rPr>
          <w:rtl/>
        </w:rPr>
        <w:t xml:space="preserve"> </w:t>
      </w:r>
      <w:r w:rsidRPr="006B3A6A">
        <w:rPr>
          <w:rtl/>
        </w:rPr>
        <w:t>إجراؤها</w:t>
      </w:r>
      <w:r>
        <w:rPr>
          <w:rtl/>
        </w:rPr>
        <w:t xml:space="preserve"> </w:t>
      </w:r>
      <w:r w:rsidRPr="006B3A6A">
        <w:rPr>
          <w:rtl/>
        </w:rPr>
        <w:t>في</w:t>
      </w:r>
      <w:r>
        <w:rPr>
          <w:rtl/>
        </w:rPr>
        <w:t xml:space="preserve"> </w:t>
      </w:r>
      <w:r w:rsidRPr="006B3A6A">
        <w:rPr>
          <w:rtl/>
        </w:rPr>
        <w:t>عام</w:t>
      </w:r>
      <w:r>
        <w:rPr>
          <w:rtl/>
        </w:rPr>
        <w:t xml:space="preserve"> </w:t>
      </w:r>
      <w:r w:rsidRPr="006B3A6A">
        <w:rPr>
          <w:rtl/>
        </w:rPr>
        <w:t>2013</w:t>
      </w:r>
      <w:r>
        <w:rPr>
          <w:rtl/>
        </w:rPr>
        <w:t xml:space="preserve"> </w:t>
      </w:r>
      <w:r w:rsidRPr="006B3A6A">
        <w:rPr>
          <w:rtl/>
        </w:rPr>
        <w:t>إجابات</w:t>
      </w:r>
      <w:r>
        <w:rPr>
          <w:rtl/>
        </w:rPr>
        <w:t xml:space="preserve"> </w:t>
      </w:r>
      <w:r w:rsidRPr="006B3A6A">
        <w:rPr>
          <w:rtl/>
        </w:rPr>
        <w:t>على</w:t>
      </w:r>
      <w:r>
        <w:rPr>
          <w:rtl/>
        </w:rPr>
        <w:t xml:space="preserve"> </w:t>
      </w:r>
      <w:r w:rsidRPr="006B3A6A">
        <w:rPr>
          <w:rtl/>
        </w:rPr>
        <w:t>تساؤلات</w:t>
      </w:r>
      <w:r>
        <w:rPr>
          <w:rtl/>
        </w:rPr>
        <w:t xml:space="preserve"> </w:t>
      </w:r>
      <w:r w:rsidRPr="006B3A6A">
        <w:rPr>
          <w:rtl/>
        </w:rPr>
        <w:t>تتعلق</w:t>
      </w:r>
      <w:r>
        <w:rPr>
          <w:rtl/>
        </w:rPr>
        <w:t xml:space="preserve"> </w:t>
      </w:r>
      <w:r w:rsidRPr="006B3A6A">
        <w:rPr>
          <w:rtl/>
        </w:rPr>
        <w:t>بالمعارف</w:t>
      </w:r>
      <w:r>
        <w:rPr>
          <w:rtl/>
        </w:rPr>
        <w:t xml:space="preserve"> </w:t>
      </w:r>
      <w:r w:rsidRPr="006B3A6A">
        <w:rPr>
          <w:rtl/>
        </w:rPr>
        <w:t>في</w:t>
      </w:r>
      <w:r>
        <w:rPr>
          <w:rtl/>
        </w:rPr>
        <w:t xml:space="preserve"> </w:t>
      </w:r>
      <w:r w:rsidRPr="006B3A6A">
        <w:rPr>
          <w:rtl/>
        </w:rPr>
        <w:t>مجال</w:t>
      </w:r>
      <w:r>
        <w:rPr>
          <w:rtl/>
        </w:rPr>
        <w:t xml:space="preserve"> </w:t>
      </w:r>
      <w:r w:rsidRPr="006B3A6A">
        <w:rPr>
          <w:rtl/>
        </w:rPr>
        <w:t>وسائل</w:t>
      </w:r>
      <w:r>
        <w:rPr>
          <w:rtl/>
        </w:rPr>
        <w:t xml:space="preserve"> </w:t>
      </w:r>
      <w:r w:rsidRPr="006B3A6A">
        <w:rPr>
          <w:rtl/>
        </w:rPr>
        <w:t>منع</w:t>
      </w:r>
      <w:r>
        <w:rPr>
          <w:rtl/>
        </w:rPr>
        <w:t xml:space="preserve"> </w:t>
      </w:r>
      <w:r w:rsidRPr="006B3A6A">
        <w:rPr>
          <w:rtl/>
        </w:rPr>
        <w:t>الحمل</w:t>
      </w:r>
      <w:r>
        <w:rPr>
          <w:rtl/>
        </w:rPr>
        <w:t xml:space="preserve"> </w:t>
      </w:r>
      <w:r w:rsidRPr="006B3A6A">
        <w:rPr>
          <w:rtl/>
        </w:rPr>
        <w:t>والأمراض</w:t>
      </w:r>
      <w:r>
        <w:rPr>
          <w:rtl/>
        </w:rPr>
        <w:t xml:space="preserve"> </w:t>
      </w:r>
      <w:r w:rsidRPr="006B3A6A">
        <w:rPr>
          <w:rtl/>
        </w:rPr>
        <w:t>المنقولة</w:t>
      </w:r>
      <w:r>
        <w:rPr>
          <w:rtl/>
        </w:rPr>
        <w:t xml:space="preserve"> </w:t>
      </w:r>
      <w:r w:rsidRPr="006B3A6A">
        <w:rPr>
          <w:rtl/>
        </w:rPr>
        <w:t>بالاتصال</w:t>
      </w:r>
      <w:r>
        <w:rPr>
          <w:rtl/>
        </w:rPr>
        <w:t xml:space="preserve"> </w:t>
      </w:r>
      <w:r w:rsidRPr="006B3A6A">
        <w:rPr>
          <w:rtl/>
        </w:rPr>
        <w:t>الجنسي</w:t>
      </w:r>
      <w:r>
        <w:rPr>
          <w:rtl/>
        </w:rPr>
        <w:t xml:space="preserve"> </w:t>
      </w:r>
      <w:r w:rsidRPr="006B3A6A">
        <w:rPr>
          <w:rtl/>
        </w:rPr>
        <w:t>وما</w:t>
      </w:r>
      <w:r>
        <w:rPr>
          <w:rtl/>
        </w:rPr>
        <w:t xml:space="preserve"> </w:t>
      </w:r>
      <w:r w:rsidRPr="006B3A6A">
        <w:rPr>
          <w:rtl/>
        </w:rPr>
        <w:t>يتصل</w:t>
      </w:r>
      <w:r>
        <w:rPr>
          <w:rtl/>
        </w:rPr>
        <w:t xml:space="preserve"> </w:t>
      </w:r>
      <w:r w:rsidRPr="006B3A6A">
        <w:rPr>
          <w:rtl/>
        </w:rPr>
        <w:t>بذلك</w:t>
      </w:r>
      <w:r>
        <w:rPr>
          <w:rtl/>
        </w:rPr>
        <w:t xml:space="preserve"> </w:t>
      </w:r>
      <w:r w:rsidRPr="006B3A6A">
        <w:rPr>
          <w:rtl/>
        </w:rPr>
        <w:t>من</w:t>
      </w:r>
      <w:r>
        <w:rPr>
          <w:rtl/>
        </w:rPr>
        <w:t xml:space="preserve"> </w:t>
      </w:r>
      <w:r w:rsidRPr="006B3A6A">
        <w:rPr>
          <w:rtl/>
        </w:rPr>
        <w:t>مواقف</w:t>
      </w:r>
      <w:r>
        <w:rPr>
          <w:rtl/>
        </w:rPr>
        <w:t xml:space="preserve"> </w:t>
      </w:r>
      <w:r w:rsidRPr="006B3A6A">
        <w:rPr>
          <w:rtl/>
        </w:rPr>
        <w:t>وممارسات.</w:t>
      </w:r>
      <w:r>
        <w:rPr>
          <w:rtl/>
        </w:rPr>
        <w:t xml:space="preserve"> </w:t>
      </w:r>
    </w:p>
    <w:p w:rsidR="0039530D" w:rsidRPr="006B3A6A" w:rsidRDefault="0039530D" w:rsidP="0039530D">
      <w:pPr>
        <w:pStyle w:val="SingleTxt"/>
        <w:rPr>
          <w:rtl/>
        </w:rPr>
      </w:pPr>
      <w:r w:rsidRPr="006B3A6A">
        <w:rPr>
          <w:rtl/>
        </w:rPr>
        <w:t>٤٧</w:t>
      </w:r>
      <w:r>
        <w:rPr>
          <w:rtl/>
        </w:rPr>
        <w:t xml:space="preserve"> </w:t>
      </w:r>
      <w:r w:rsidRPr="006B3A6A">
        <w:rPr>
          <w:rtl/>
        </w:rPr>
        <w:t>-</w:t>
      </w:r>
      <w:r>
        <w:rPr>
          <w:rFonts w:hint="cs"/>
          <w:rtl/>
        </w:rPr>
        <w:tab/>
      </w:r>
      <w:r w:rsidRPr="006B3A6A">
        <w:rPr>
          <w:rtl/>
        </w:rPr>
        <w:t>وجرى</w:t>
      </w:r>
      <w:r>
        <w:rPr>
          <w:rtl/>
        </w:rPr>
        <w:t xml:space="preserve"> </w:t>
      </w:r>
      <w:r w:rsidRPr="006B3A6A">
        <w:rPr>
          <w:rtl/>
        </w:rPr>
        <w:t>وضع</w:t>
      </w:r>
      <w:r>
        <w:rPr>
          <w:rtl/>
        </w:rPr>
        <w:t xml:space="preserve"> </w:t>
      </w:r>
      <w:r w:rsidRPr="006B3A6A">
        <w:rPr>
          <w:rtl/>
        </w:rPr>
        <w:t>المنهج</w:t>
      </w:r>
      <w:r>
        <w:rPr>
          <w:rtl/>
        </w:rPr>
        <w:t xml:space="preserve"> </w:t>
      </w:r>
      <w:r w:rsidRPr="006B3A6A">
        <w:rPr>
          <w:rtl/>
        </w:rPr>
        <w:t>الدراسي</w:t>
      </w:r>
      <w:r>
        <w:rPr>
          <w:rtl/>
        </w:rPr>
        <w:t xml:space="preserve"> </w:t>
      </w:r>
      <w:r w:rsidRPr="006B3A6A">
        <w:rPr>
          <w:rtl/>
        </w:rPr>
        <w:t>المتعلق</w:t>
      </w:r>
      <w:r>
        <w:rPr>
          <w:rtl/>
        </w:rPr>
        <w:t xml:space="preserve"> بثقا</w:t>
      </w:r>
      <w:r>
        <w:rPr>
          <w:rFonts w:hint="cs"/>
          <w:rtl/>
        </w:rPr>
        <w:t>ف</w:t>
      </w:r>
      <w:r w:rsidRPr="006B3A6A">
        <w:rPr>
          <w:rtl/>
        </w:rPr>
        <w:t>ة</w:t>
      </w:r>
      <w:r>
        <w:rPr>
          <w:rtl/>
        </w:rPr>
        <w:t xml:space="preserve"> </w:t>
      </w:r>
      <w:r w:rsidRPr="006B3A6A">
        <w:rPr>
          <w:rtl/>
        </w:rPr>
        <w:t>الحياة</w:t>
      </w:r>
      <w:r>
        <w:rPr>
          <w:rtl/>
        </w:rPr>
        <w:t xml:space="preserve"> </w:t>
      </w:r>
      <w:r w:rsidRPr="006B3A6A">
        <w:rPr>
          <w:rtl/>
        </w:rPr>
        <w:t>الأسرية</w:t>
      </w:r>
      <w:r>
        <w:rPr>
          <w:rtl/>
        </w:rPr>
        <w:t xml:space="preserve"> </w:t>
      </w:r>
      <w:r w:rsidRPr="006B3A6A">
        <w:rPr>
          <w:rtl/>
        </w:rPr>
        <w:t>وهو</w:t>
      </w:r>
      <w:r>
        <w:rPr>
          <w:rtl/>
        </w:rPr>
        <w:t xml:space="preserve"> </w:t>
      </w:r>
      <w:r w:rsidRPr="006B3A6A">
        <w:rPr>
          <w:rtl/>
        </w:rPr>
        <w:t>الآن</w:t>
      </w:r>
      <w:r>
        <w:rPr>
          <w:rtl/>
        </w:rPr>
        <w:t xml:space="preserve"> </w:t>
      </w:r>
      <w:r w:rsidRPr="006B3A6A">
        <w:rPr>
          <w:rtl/>
        </w:rPr>
        <w:t>موضع</w:t>
      </w:r>
      <w:r>
        <w:rPr>
          <w:rtl/>
        </w:rPr>
        <w:t xml:space="preserve"> </w:t>
      </w:r>
      <w:r w:rsidRPr="006B3A6A">
        <w:rPr>
          <w:rtl/>
        </w:rPr>
        <w:t>مشاورات</w:t>
      </w:r>
      <w:r>
        <w:rPr>
          <w:rtl/>
        </w:rPr>
        <w:t xml:space="preserve"> </w:t>
      </w:r>
      <w:r w:rsidRPr="006B3A6A">
        <w:rPr>
          <w:rtl/>
        </w:rPr>
        <w:t>على</w:t>
      </w:r>
      <w:r>
        <w:rPr>
          <w:rtl/>
        </w:rPr>
        <w:t xml:space="preserve"> </w:t>
      </w:r>
      <w:r w:rsidRPr="006B3A6A">
        <w:rPr>
          <w:rtl/>
        </w:rPr>
        <w:t>النحو</w:t>
      </w:r>
      <w:r>
        <w:rPr>
          <w:rtl/>
        </w:rPr>
        <w:t xml:space="preserve"> </w:t>
      </w:r>
      <w:r w:rsidRPr="006B3A6A">
        <w:rPr>
          <w:rtl/>
        </w:rPr>
        <w:t>الذي</w:t>
      </w:r>
      <w:r>
        <w:rPr>
          <w:rtl/>
        </w:rPr>
        <w:t xml:space="preserve"> </w:t>
      </w:r>
      <w:r w:rsidRPr="006B3A6A">
        <w:rPr>
          <w:rtl/>
        </w:rPr>
        <w:t>جرت</w:t>
      </w:r>
      <w:r>
        <w:rPr>
          <w:rtl/>
        </w:rPr>
        <w:t xml:space="preserve"> </w:t>
      </w:r>
      <w:r w:rsidRPr="006B3A6A">
        <w:rPr>
          <w:rtl/>
        </w:rPr>
        <w:t>مناقشته</w:t>
      </w:r>
      <w:r>
        <w:rPr>
          <w:rtl/>
        </w:rPr>
        <w:t xml:space="preserve"> </w:t>
      </w:r>
      <w:r w:rsidRPr="006B3A6A">
        <w:rPr>
          <w:rtl/>
        </w:rPr>
        <w:t>في</w:t>
      </w:r>
      <w:r>
        <w:rPr>
          <w:rtl/>
        </w:rPr>
        <w:t xml:space="preserve"> </w:t>
      </w:r>
      <w:r w:rsidRPr="006B3A6A">
        <w:rPr>
          <w:rtl/>
        </w:rPr>
        <w:t>المادة</w:t>
      </w:r>
      <w:r>
        <w:rPr>
          <w:rtl/>
        </w:rPr>
        <w:t xml:space="preserve"> </w:t>
      </w:r>
      <w:r w:rsidRPr="006B3A6A">
        <w:rPr>
          <w:rtl/>
        </w:rPr>
        <w:t>5</w:t>
      </w:r>
      <w:r>
        <w:rPr>
          <w:rtl/>
        </w:rPr>
        <w:t xml:space="preserve"> </w:t>
      </w:r>
      <w:r w:rsidRPr="006B3A6A">
        <w:rPr>
          <w:rtl/>
        </w:rPr>
        <w:t>من</w:t>
      </w:r>
      <w:r>
        <w:rPr>
          <w:rtl/>
        </w:rPr>
        <w:t xml:space="preserve"> </w:t>
      </w:r>
      <w:r w:rsidRPr="006B3A6A">
        <w:rPr>
          <w:rtl/>
        </w:rPr>
        <w:t>هذا</w:t>
      </w:r>
      <w:r>
        <w:rPr>
          <w:rtl/>
        </w:rPr>
        <w:t xml:space="preserve"> </w:t>
      </w:r>
      <w:r w:rsidRPr="006B3A6A">
        <w:rPr>
          <w:rtl/>
        </w:rPr>
        <w:t>التقرير.</w:t>
      </w:r>
      <w:r>
        <w:rPr>
          <w:rtl/>
        </w:rPr>
        <w:t xml:space="preserve"> </w:t>
      </w:r>
    </w:p>
    <w:p w:rsidR="0039530D" w:rsidRPr="0015501F" w:rsidRDefault="0039530D" w:rsidP="0039530D">
      <w:pPr>
        <w:pStyle w:val="SingleTxt"/>
        <w:spacing w:after="0" w:line="120" w:lineRule="exact"/>
        <w:rPr>
          <w:b/>
          <w:sz w:val="10"/>
          <w:rtl/>
        </w:rPr>
      </w:pPr>
    </w:p>
    <w:p w:rsidR="0039530D" w:rsidRPr="006B3A6A"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B3A6A">
        <w:rPr>
          <w:rtl/>
        </w:rPr>
        <w:tab/>
      </w:r>
      <w:r w:rsidRPr="006B3A6A">
        <w:rPr>
          <w:rtl/>
        </w:rPr>
        <w:tab/>
        <w:t>بيان</w:t>
      </w:r>
      <w:r>
        <w:rPr>
          <w:rtl/>
        </w:rPr>
        <w:t xml:space="preserve"> </w:t>
      </w:r>
      <w:r w:rsidRPr="006B3A6A">
        <w:rPr>
          <w:rtl/>
        </w:rPr>
        <w:t>أسباب</w:t>
      </w:r>
      <w:r>
        <w:rPr>
          <w:rtl/>
        </w:rPr>
        <w:t xml:space="preserve"> </w:t>
      </w:r>
      <w:r w:rsidRPr="006B3A6A">
        <w:rPr>
          <w:rtl/>
        </w:rPr>
        <w:t>عدم</w:t>
      </w:r>
      <w:r>
        <w:rPr>
          <w:rtl/>
        </w:rPr>
        <w:t xml:space="preserve"> </w:t>
      </w:r>
      <w:r w:rsidRPr="006B3A6A">
        <w:rPr>
          <w:rtl/>
        </w:rPr>
        <w:t>التنفيذ</w:t>
      </w:r>
      <w:r>
        <w:rPr>
          <w:rtl/>
        </w:rPr>
        <w:t xml:space="preserve"> </w:t>
      </w:r>
      <w:r w:rsidRPr="006B3A6A">
        <w:rPr>
          <w:rtl/>
        </w:rPr>
        <w:t>أو</w:t>
      </w:r>
      <w:r>
        <w:rPr>
          <w:rtl/>
        </w:rPr>
        <w:t xml:space="preserve"> </w:t>
      </w:r>
      <w:r w:rsidRPr="006B3A6A">
        <w:rPr>
          <w:rtl/>
        </w:rPr>
        <w:t>الصعوبات</w:t>
      </w:r>
      <w:r>
        <w:rPr>
          <w:rtl/>
        </w:rPr>
        <w:t xml:space="preserve"> </w:t>
      </w:r>
      <w:r w:rsidRPr="006B3A6A">
        <w:rPr>
          <w:rtl/>
        </w:rPr>
        <w:t>التي</w:t>
      </w:r>
      <w:r>
        <w:rPr>
          <w:rtl/>
        </w:rPr>
        <w:t xml:space="preserve"> </w:t>
      </w:r>
      <w:r w:rsidRPr="006B3A6A">
        <w:rPr>
          <w:rtl/>
        </w:rPr>
        <w:t>صودفت</w:t>
      </w:r>
      <w:r>
        <w:rPr>
          <w:rtl/>
        </w:rPr>
        <w:t xml:space="preserve"> </w:t>
      </w:r>
    </w:p>
    <w:p w:rsidR="0039530D" w:rsidRPr="006B3A6A" w:rsidRDefault="0039530D" w:rsidP="0039530D">
      <w:pPr>
        <w:pStyle w:val="SingleTxt"/>
        <w:rPr>
          <w:rtl/>
        </w:rPr>
      </w:pPr>
      <w:r w:rsidRPr="006B3A6A">
        <w:rPr>
          <w:rtl/>
        </w:rPr>
        <w:t>٤٨</w:t>
      </w:r>
      <w:r>
        <w:rPr>
          <w:rtl/>
        </w:rPr>
        <w:t xml:space="preserve"> </w:t>
      </w:r>
      <w:r w:rsidRPr="006B3A6A">
        <w:rPr>
          <w:rtl/>
        </w:rPr>
        <w:t>-</w:t>
      </w:r>
      <w:r>
        <w:rPr>
          <w:rFonts w:hint="cs"/>
          <w:rtl/>
        </w:rPr>
        <w:tab/>
      </w:r>
      <w:r w:rsidRPr="006B3A6A">
        <w:rPr>
          <w:rtl/>
        </w:rPr>
        <w:t>على</w:t>
      </w:r>
      <w:r>
        <w:rPr>
          <w:rtl/>
        </w:rPr>
        <w:t xml:space="preserve"> </w:t>
      </w:r>
      <w:r w:rsidRPr="006B3A6A">
        <w:rPr>
          <w:rtl/>
        </w:rPr>
        <w:t>الرغم</w:t>
      </w:r>
      <w:r>
        <w:rPr>
          <w:rtl/>
        </w:rPr>
        <w:t xml:space="preserve"> </w:t>
      </w:r>
      <w:r w:rsidRPr="006B3A6A">
        <w:rPr>
          <w:rtl/>
        </w:rPr>
        <w:t>من</w:t>
      </w:r>
      <w:r>
        <w:rPr>
          <w:rtl/>
        </w:rPr>
        <w:t xml:space="preserve"> </w:t>
      </w:r>
      <w:r w:rsidRPr="006B3A6A">
        <w:rPr>
          <w:rtl/>
        </w:rPr>
        <w:t>الاضطلاع</w:t>
      </w:r>
      <w:r>
        <w:rPr>
          <w:rtl/>
        </w:rPr>
        <w:t xml:space="preserve"> </w:t>
      </w:r>
      <w:r w:rsidRPr="006B3A6A">
        <w:rPr>
          <w:rtl/>
        </w:rPr>
        <w:t>بكثير</w:t>
      </w:r>
      <w:r>
        <w:rPr>
          <w:rtl/>
        </w:rPr>
        <w:t xml:space="preserve"> </w:t>
      </w:r>
      <w:r w:rsidRPr="006B3A6A">
        <w:rPr>
          <w:rtl/>
        </w:rPr>
        <w:t>من</w:t>
      </w:r>
      <w:r>
        <w:rPr>
          <w:rtl/>
        </w:rPr>
        <w:t xml:space="preserve"> </w:t>
      </w:r>
      <w:r w:rsidRPr="006B3A6A">
        <w:rPr>
          <w:rtl/>
        </w:rPr>
        <w:t>برامج</w:t>
      </w:r>
      <w:r>
        <w:rPr>
          <w:rtl/>
        </w:rPr>
        <w:t xml:space="preserve"> </w:t>
      </w:r>
      <w:r w:rsidRPr="006B3A6A">
        <w:rPr>
          <w:rtl/>
        </w:rPr>
        <w:t>التوعية</w:t>
      </w:r>
      <w:r>
        <w:rPr>
          <w:rtl/>
        </w:rPr>
        <w:t xml:space="preserve"> </w:t>
      </w:r>
      <w:r w:rsidRPr="006B3A6A">
        <w:rPr>
          <w:rtl/>
        </w:rPr>
        <w:t>لا</w:t>
      </w:r>
      <w:r>
        <w:rPr>
          <w:rtl/>
        </w:rPr>
        <w:t xml:space="preserve"> </w:t>
      </w:r>
      <w:r w:rsidRPr="006B3A6A">
        <w:rPr>
          <w:rtl/>
        </w:rPr>
        <w:t>يزال</w:t>
      </w:r>
      <w:r>
        <w:rPr>
          <w:rtl/>
        </w:rPr>
        <w:t xml:space="preserve"> </w:t>
      </w:r>
      <w:r w:rsidRPr="006B3A6A">
        <w:rPr>
          <w:rtl/>
        </w:rPr>
        <w:t>تحقيق</w:t>
      </w:r>
      <w:r>
        <w:rPr>
          <w:rtl/>
        </w:rPr>
        <w:t xml:space="preserve"> </w:t>
      </w:r>
      <w:r w:rsidRPr="006B3A6A">
        <w:rPr>
          <w:rtl/>
        </w:rPr>
        <w:t>التغييرات</w:t>
      </w:r>
      <w:r>
        <w:rPr>
          <w:rtl/>
        </w:rPr>
        <w:t xml:space="preserve"> </w:t>
      </w:r>
      <w:r w:rsidRPr="006B3A6A">
        <w:rPr>
          <w:rtl/>
        </w:rPr>
        <w:t>السلوكية</w:t>
      </w:r>
      <w:r>
        <w:rPr>
          <w:rtl/>
        </w:rPr>
        <w:t xml:space="preserve"> </w:t>
      </w:r>
      <w:r w:rsidRPr="006B3A6A">
        <w:rPr>
          <w:rtl/>
        </w:rPr>
        <w:t>صعبا</w:t>
      </w:r>
      <w:r>
        <w:rPr>
          <w:rtl/>
        </w:rPr>
        <w:t xml:space="preserve"> </w:t>
      </w:r>
      <w:r w:rsidRPr="006B3A6A">
        <w:rPr>
          <w:rtl/>
        </w:rPr>
        <w:t>بدون</w:t>
      </w:r>
      <w:r>
        <w:rPr>
          <w:rtl/>
        </w:rPr>
        <w:t xml:space="preserve"> </w:t>
      </w:r>
      <w:r w:rsidRPr="006B3A6A">
        <w:rPr>
          <w:rtl/>
        </w:rPr>
        <w:t>الدعم</w:t>
      </w:r>
      <w:r>
        <w:rPr>
          <w:rtl/>
        </w:rPr>
        <w:t xml:space="preserve"> </w:t>
      </w:r>
      <w:r w:rsidRPr="006B3A6A">
        <w:rPr>
          <w:rtl/>
        </w:rPr>
        <w:t>الذي</w:t>
      </w:r>
      <w:r>
        <w:rPr>
          <w:rtl/>
        </w:rPr>
        <w:t xml:space="preserve"> </w:t>
      </w:r>
      <w:r w:rsidRPr="006B3A6A">
        <w:rPr>
          <w:rtl/>
        </w:rPr>
        <w:t>يقدمه</w:t>
      </w:r>
      <w:r>
        <w:rPr>
          <w:rtl/>
        </w:rPr>
        <w:t xml:space="preserve"> </w:t>
      </w:r>
      <w:r w:rsidRPr="006B3A6A">
        <w:rPr>
          <w:rtl/>
        </w:rPr>
        <w:t>الأبوان</w:t>
      </w:r>
      <w:r>
        <w:rPr>
          <w:rtl/>
        </w:rPr>
        <w:t xml:space="preserve"> </w:t>
      </w:r>
      <w:r w:rsidRPr="006B3A6A">
        <w:rPr>
          <w:rtl/>
        </w:rPr>
        <w:t>والأسر</w:t>
      </w:r>
      <w:r>
        <w:rPr>
          <w:rtl/>
        </w:rPr>
        <w:t xml:space="preserve"> </w:t>
      </w:r>
      <w:r w:rsidRPr="006B3A6A">
        <w:rPr>
          <w:rtl/>
        </w:rPr>
        <w:t>والمجتمعات</w:t>
      </w:r>
      <w:r>
        <w:rPr>
          <w:rtl/>
        </w:rPr>
        <w:t xml:space="preserve"> </w:t>
      </w:r>
      <w:r w:rsidRPr="006B3A6A">
        <w:rPr>
          <w:rtl/>
        </w:rPr>
        <w:t>المحلية</w:t>
      </w:r>
      <w:r>
        <w:rPr>
          <w:rtl/>
        </w:rPr>
        <w:t xml:space="preserve"> </w:t>
      </w:r>
      <w:r w:rsidRPr="006B3A6A">
        <w:rPr>
          <w:rtl/>
        </w:rPr>
        <w:t>والمؤسسات</w:t>
      </w:r>
      <w:r>
        <w:rPr>
          <w:rtl/>
        </w:rPr>
        <w:t xml:space="preserve"> </w:t>
      </w:r>
      <w:r w:rsidRPr="006B3A6A">
        <w:rPr>
          <w:rtl/>
        </w:rPr>
        <w:t>مثل</w:t>
      </w:r>
      <w:r>
        <w:rPr>
          <w:rtl/>
        </w:rPr>
        <w:t xml:space="preserve"> </w:t>
      </w:r>
      <w:r w:rsidRPr="006B3A6A">
        <w:rPr>
          <w:rtl/>
        </w:rPr>
        <w:t>الكنيسة.</w:t>
      </w:r>
      <w:r>
        <w:rPr>
          <w:rtl/>
        </w:rPr>
        <w:t xml:space="preserve"> </w:t>
      </w:r>
      <w:r w:rsidRPr="006B3A6A">
        <w:rPr>
          <w:rtl/>
        </w:rPr>
        <w:t>وستلزم</w:t>
      </w:r>
      <w:r>
        <w:rPr>
          <w:rtl/>
        </w:rPr>
        <w:t xml:space="preserve"> </w:t>
      </w:r>
      <w:r w:rsidRPr="006B3A6A">
        <w:rPr>
          <w:rtl/>
        </w:rPr>
        <w:t>موارد</w:t>
      </w:r>
      <w:r>
        <w:rPr>
          <w:rtl/>
        </w:rPr>
        <w:t xml:space="preserve"> </w:t>
      </w:r>
      <w:r w:rsidRPr="006B3A6A">
        <w:rPr>
          <w:rtl/>
        </w:rPr>
        <w:t>إضافية</w:t>
      </w:r>
      <w:r>
        <w:rPr>
          <w:rtl/>
        </w:rPr>
        <w:t xml:space="preserve"> </w:t>
      </w:r>
      <w:r w:rsidRPr="006B3A6A">
        <w:rPr>
          <w:rtl/>
        </w:rPr>
        <w:t>لإحراز</w:t>
      </w:r>
      <w:r>
        <w:rPr>
          <w:rtl/>
        </w:rPr>
        <w:t xml:space="preserve"> </w:t>
      </w:r>
      <w:r w:rsidRPr="006B3A6A">
        <w:rPr>
          <w:rtl/>
        </w:rPr>
        <w:t>تقدم</w:t>
      </w:r>
      <w:r>
        <w:rPr>
          <w:rtl/>
        </w:rPr>
        <w:t xml:space="preserve"> </w:t>
      </w:r>
      <w:r w:rsidRPr="006B3A6A">
        <w:rPr>
          <w:rtl/>
        </w:rPr>
        <w:t>ملموس</w:t>
      </w:r>
      <w:r>
        <w:rPr>
          <w:rtl/>
        </w:rPr>
        <w:t xml:space="preserve"> </w:t>
      </w:r>
      <w:r w:rsidRPr="006B3A6A">
        <w:rPr>
          <w:rtl/>
        </w:rPr>
        <w:t>نحو</w:t>
      </w:r>
      <w:r>
        <w:rPr>
          <w:rtl/>
        </w:rPr>
        <w:t xml:space="preserve"> </w:t>
      </w:r>
      <w:r w:rsidRPr="006B3A6A">
        <w:rPr>
          <w:rtl/>
        </w:rPr>
        <w:t>توفير</w:t>
      </w:r>
      <w:r>
        <w:rPr>
          <w:rtl/>
        </w:rPr>
        <w:t xml:space="preserve"> </w:t>
      </w:r>
      <w:r w:rsidRPr="006B3A6A">
        <w:rPr>
          <w:rtl/>
        </w:rPr>
        <w:t>خدمات</w:t>
      </w:r>
      <w:r>
        <w:rPr>
          <w:rtl/>
        </w:rPr>
        <w:t xml:space="preserve"> </w:t>
      </w:r>
      <w:r w:rsidRPr="006B3A6A">
        <w:rPr>
          <w:rtl/>
        </w:rPr>
        <w:t>شاملة</w:t>
      </w:r>
      <w:r>
        <w:rPr>
          <w:rtl/>
        </w:rPr>
        <w:t xml:space="preserve"> </w:t>
      </w:r>
      <w:r w:rsidRPr="006B3A6A">
        <w:rPr>
          <w:rtl/>
        </w:rPr>
        <w:t>ومراعية</w:t>
      </w:r>
      <w:r>
        <w:rPr>
          <w:rtl/>
        </w:rPr>
        <w:t xml:space="preserve"> </w:t>
      </w:r>
      <w:r w:rsidRPr="006B3A6A">
        <w:rPr>
          <w:rtl/>
        </w:rPr>
        <w:t>للشباب</w:t>
      </w:r>
      <w:r>
        <w:rPr>
          <w:rtl/>
        </w:rPr>
        <w:t xml:space="preserve"> </w:t>
      </w:r>
      <w:r w:rsidRPr="006B3A6A">
        <w:rPr>
          <w:rtl/>
        </w:rPr>
        <w:t>في</w:t>
      </w:r>
      <w:r>
        <w:rPr>
          <w:rtl/>
        </w:rPr>
        <w:t xml:space="preserve"> </w:t>
      </w:r>
      <w:r w:rsidRPr="006B3A6A">
        <w:rPr>
          <w:rtl/>
        </w:rPr>
        <w:t>مجال</w:t>
      </w:r>
      <w:r>
        <w:rPr>
          <w:rtl/>
        </w:rPr>
        <w:t xml:space="preserve"> </w:t>
      </w:r>
      <w:r w:rsidRPr="006B3A6A">
        <w:rPr>
          <w:rtl/>
        </w:rPr>
        <w:t>الصحة</w:t>
      </w:r>
      <w:r>
        <w:rPr>
          <w:rtl/>
        </w:rPr>
        <w:t xml:space="preserve"> </w:t>
      </w:r>
      <w:r w:rsidRPr="006B3A6A">
        <w:rPr>
          <w:rtl/>
        </w:rPr>
        <w:t>الجنسية</w:t>
      </w:r>
      <w:r>
        <w:rPr>
          <w:rtl/>
        </w:rPr>
        <w:t xml:space="preserve"> </w:t>
      </w:r>
      <w:r w:rsidRPr="006B3A6A">
        <w:rPr>
          <w:rtl/>
        </w:rPr>
        <w:t>والإنجابية،</w:t>
      </w:r>
      <w:r>
        <w:rPr>
          <w:rtl/>
        </w:rPr>
        <w:t xml:space="preserve"> </w:t>
      </w:r>
      <w:r w:rsidRPr="006B3A6A">
        <w:rPr>
          <w:rtl/>
        </w:rPr>
        <w:t>وبرامج</w:t>
      </w:r>
      <w:r>
        <w:rPr>
          <w:rtl/>
        </w:rPr>
        <w:t xml:space="preserve"> </w:t>
      </w:r>
      <w:r w:rsidRPr="006B3A6A">
        <w:rPr>
          <w:rtl/>
        </w:rPr>
        <w:t>لبناء</w:t>
      </w:r>
      <w:r>
        <w:rPr>
          <w:rtl/>
        </w:rPr>
        <w:t xml:space="preserve"> </w:t>
      </w:r>
      <w:r w:rsidRPr="006B3A6A">
        <w:rPr>
          <w:rtl/>
        </w:rPr>
        <w:t>الثقة</w:t>
      </w:r>
      <w:r>
        <w:rPr>
          <w:rtl/>
        </w:rPr>
        <w:t xml:space="preserve"> </w:t>
      </w:r>
      <w:r w:rsidRPr="006B3A6A">
        <w:rPr>
          <w:rtl/>
        </w:rPr>
        <w:t>وإتاحة</w:t>
      </w:r>
      <w:r>
        <w:rPr>
          <w:rtl/>
        </w:rPr>
        <w:t xml:space="preserve"> </w:t>
      </w:r>
      <w:r w:rsidRPr="006B3A6A">
        <w:rPr>
          <w:rtl/>
        </w:rPr>
        <w:t>التثقيف</w:t>
      </w:r>
      <w:r>
        <w:rPr>
          <w:rtl/>
        </w:rPr>
        <w:t xml:space="preserve"> </w:t>
      </w:r>
      <w:r w:rsidRPr="006B3A6A">
        <w:rPr>
          <w:rtl/>
        </w:rPr>
        <w:t>الجنسي</w:t>
      </w:r>
      <w:r>
        <w:rPr>
          <w:rtl/>
        </w:rPr>
        <w:t xml:space="preserve"> </w:t>
      </w:r>
      <w:r w:rsidRPr="006B3A6A">
        <w:rPr>
          <w:rtl/>
        </w:rPr>
        <w:t>المناسب</w:t>
      </w:r>
      <w:r>
        <w:rPr>
          <w:rtl/>
        </w:rPr>
        <w:t xml:space="preserve"> </w:t>
      </w:r>
      <w:r w:rsidRPr="006B3A6A">
        <w:rPr>
          <w:rtl/>
        </w:rPr>
        <w:t>لكل</w:t>
      </w:r>
      <w:r>
        <w:rPr>
          <w:rtl/>
        </w:rPr>
        <w:t xml:space="preserve"> </w:t>
      </w:r>
      <w:r w:rsidRPr="006B3A6A">
        <w:rPr>
          <w:rtl/>
        </w:rPr>
        <w:t>فئة</w:t>
      </w:r>
      <w:r>
        <w:rPr>
          <w:rtl/>
        </w:rPr>
        <w:t xml:space="preserve"> </w:t>
      </w:r>
      <w:r w:rsidRPr="006B3A6A">
        <w:rPr>
          <w:rtl/>
        </w:rPr>
        <w:t>عمرية.</w:t>
      </w:r>
      <w:r>
        <w:rPr>
          <w:rtl/>
        </w:rPr>
        <w:t xml:space="preserve"> </w:t>
      </w:r>
      <w:r w:rsidRPr="006B3A6A">
        <w:rPr>
          <w:rtl/>
        </w:rPr>
        <w:t>وقد</w:t>
      </w:r>
      <w:r>
        <w:rPr>
          <w:rtl/>
        </w:rPr>
        <w:t xml:space="preserve"> </w:t>
      </w:r>
      <w:r w:rsidRPr="006B3A6A">
        <w:rPr>
          <w:rtl/>
        </w:rPr>
        <w:t>أدرجت</w:t>
      </w:r>
      <w:r>
        <w:rPr>
          <w:rtl/>
        </w:rPr>
        <w:t xml:space="preserve"> </w:t>
      </w:r>
      <w:r w:rsidRPr="006B3A6A">
        <w:rPr>
          <w:rtl/>
        </w:rPr>
        <w:t>الصحة</w:t>
      </w:r>
      <w:r>
        <w:rPr>
          <w:rtl/>
        </w:rPr>
        <w:t xml:space="preserve"> </w:t>
      </w:r>
      <w:r w:rsidRPr="006B3A6A">
        <w:rPr>
          <w:rtl/>
        </w:rPr>
        <w:t>الإنجابية</w:t>
      </w:r>
      <w:r>
        <w:rPr>
          <w:rtl/>
        </w:rPr>
        <w:t xml:space="preserve"> </w:t>
      </w:r>
      <w:r w:rsidRPr="006B3A6A">
        <w:rPr>
          <w:rtl/>
        </w:rPr>
        <w:t>في</w:t>
      </w:r>
      <w:r>
        <w:rPr>
          <w:rtl/>
        </w:rPr>
        <w:t xml:space="preserve"> </w:t>
      </w:r>
      <w:r w:rsidRPr="006B3A6A">
        <w:rPr>
          <w:rtl/>
        </w:rPr>
        <w:t>الجزء</w:t>
      </w:r>
      <w:r>
        <w:rPr>
          <w:rtl/>
        </w:rPr>
        <w:t xml:space="preserve"> </w:t>
      </w:r>
      <w:r w:rsidRPr="006B3A6A">
        <w:rPr>
          <w:rtl/>
        </w:rPr>
        <w:t>المتعلق</w:t>
      </w:r>
      <w:r>
        <w:rPr>
          <w:rtl/>
        </w:rPr>
        <w:t xml:space="preserve"> </w:t>
      </w:r>
      <w:r w:rsidRPr="006B3A6A">
        <w:rPr>
          <w:rtl/>
        </w:rPr>
        <w:t>بالحياة</w:t>
      </w:r>
      <w:r>
        <w:rPr>
          <w:rtl/>
        </w:rPr>
        <w:t xml:space="preserve"> </w:t>
      </w:r>
      <w:r w:rsidRPr="006B3A6A">
        <w:rPr>
          <w:rtl/>
        </w:rPr>
        <w:t>الأسرية</w:t>
      </w:r>
      <w:r>
        <w:rPr>
          <w:rtl/>
        </w:rPr>
        <w:t xml:space="preserve"> </w:t>
      </w:r>
      <w:r w:rsidRPr="006B3A6A">
        <w:rPr>
          <w:rtl/>
        </w:rPr>
        <w:t>في</w:t>
      </w:r>
      <w:r>
        <w:rPr>
          <w:rtl/>
        </w:rPr>
        <w:t xml:space="preserve"> </w:t>
      </w:r>
      <w:r w:rsidRPr="006B3A6A">
        <w:rPr>
          <w:rtl/>
        </w:rPr>
        <w:t>المقرر</w:t>
      </w:r>
      <w:r>
        <w:rPr>
          <w:rtl/>
        </w:rPr>
        <w:t xml:space="preserve"> </w:t>
      </w:r>
      <w:r w:rsidRPr="006B3A6A">
        <w:rPr>
          <w:rtl/>
        </w:rPr>
        <w:t>الدراسي</w:t>
      </w:r>
      <w:r>
        <w:rPr>
          <w:rtl/>
        </w:rPr>
        <w:t xml:space="preserve"> </w:t>
      </w:r>
      <w:r w:rsidRPr="006B3A6A">
        <w:rPr>
          <w:rtl/>
        </w:rPr>
        <w:t>المنقح</w:t>
      </w:r>
      <w:r>
        <w:rPr>
          <w:rtl/>
        </w:rPr>
        <w:t xml:space="preserve"> </w:t>
      </w:r>
      <w:r w:rsidRPr="006B3A6A">
        <w:rPr>
          <w:rtl/>
        </w:rPr>
        <w:t>ولكنها</w:t>
      </w:r>
      <w:r>
        <w:rPr>
          <w:rtl/>
        </w:rPr>
        <w:t xml:space="preserve"> </w:t>
      </w:r>
      <w:r w:rsidRPr="006B3A6A">
        <w:rPr>
          <w:rtl/>
        </w:rPr>
        <w:t>لا</w:t>
      </w:r>
      <w:r>
        <w:rPr>
          <w:rtl/>
        </w:rPr>
        <w:t xml:space="preserve"> </w:t>
      </w:r>
      <w:r w:rsidRPr="006B3A6A">
        <w:rPr>
          <w:rtl/>
        </w:rPr>
        <w:t>تبلغ</w:t>
      </w:r>
      <w:r>
        <w:rPr>
          <w:rtl/>
        </w:rPr>
        <w:t xml:space="preserve"> </w:t>
      </w:r>
      <w:r w:rsidRPr="006B3A6A">
        <w:rPr>
          <w:rtl/>
        </w:rPr>
        <w:t>المستوى</w:t>
      </w:r>
      <w:r>
        <w:rPr>
          <w:rtl/>
        </w:rPr>
        <w:t xml:space="preserve"> </w:t>
      </w:r>
      <w:r w:rsidRPr="006B3A6A">
        <w:rPr>
          <w:rtl/>
        </w:rPr>
        <w:t>المطلوب</w:t>
      </w:r>
      <w:r>
        <w:rPr>
          <w:rtl/>
        </w:rPr>
        <w:t xml:space="preserve"> </w:t>
      </w:r>
      <w:r w:rsidRPr="006B3A6A">
        <w:rPr>
          <w:rtl/>
        </w:rPr>
        <w:t>في</w:t>
      </w:r>
      <w:r>
        <w:rPr>
          <w:rtl/>
        </w:rPr>
        <w:t xml:space="preserve"> </w:t>
      </w:r>
      <w:r w:rsidRPr="006B3A6A">
        <w:rPr>
          <w:rtl/>
        </w:rPr>
        <w:t>الملاحظة</w:t>
      </w:r>
      <w:r>
        <w:rPr>
          <w:rtl/>
        </w:rPr>
        <w:t xml:space="preserve"> </w:t>
      </w:r>
      <w:r w:rsidRPr="006B3A6A">
        <w:rPr>
          <w:rtl/>
        </w:rPr>
        <w:t>الختامية</w:t>
      </w:r>
      <w:r>
        <w:rPr>
          <w:rtl/>
        </w:rPr>
        <w:t xml:space="preserve"> </w:t>
      </w:r>
      <w:r w:rsidRPr="006B3A6A">
        <w:rPr>
          <w:rtl/>
        </w:rPr>
        <w:t>36.</w:t>
      </w:r>
      <w:r>
        <w:rPr>
          <w:rtl/>
        </w:rPr>
        <w:t xml:space="preserve"> </w:t>
      </w:r>
    </w:p>
    <w:p w:rsidR="0039530D" w:rsidRPr="006B3A6A" w:rsidRDefault="0039530D" w:rsidP="0039530D">
      <w:pPr>
        <w:pStyle w:val="SingleTxt"/>
        <w:ind w:left="1930" w:hanging="666"/>
        <w:rPr>
          <w:rtl/>
        </w:rPr>
      </w:pPr>
      <w:r>
        <w:rPr>
          <w:rFonts w:hint="cs"/>
          <w:rtl/>
        </w:rPr>
        <w:tab/>
      </w:r>
      <w:r w:rsidRPr="006B3A6A">
        <w:rPr>
          <w:rtl/>
        </w:rPr>
        <w:t>الملاحظة</w:t>
      </w:r>
      <w:r>
        <w:rPr>
          <w:rtl/>
        </w:rPr>
        <w:t xml:space="preserve"> </w:t>
      </w:r>
      <w:r w:rsidRPr="006B3A6A">
        <w:rPr>
          <w:rtl/>
        </w:rPr>
        <w:t>الختامية</w:t>
      </w:r>
      <w:r>
        <w:rPr>
          <w:rtl/>
        </w:rPr>
        <w:t xml:space="preserve"> </w:t>
      </w:r>
      <w:r w:rsidRPr="006B3A6A">
        <w:rPr>
          <w:rtl/>
        </w:rPr>
        <w:t>37</w:t>
      </w:r>
      <w:r>
        <w:rPr>
          <w:rFonts w:hint="cs"/>
          <w:rtl/>
        </w:rPr>
        <w:t xml:space="preserve"> -</w:t>
      </w:r>
      <w:r>
        <w:rPr>
          <w:rtl/>
        </w:rPr>
        <w:t xml:space="preserve"> </w:t>
      </w:r>
      <w:r w:rsidRPr="006B3A6A">
        <w:rPr>
          <w:rtl/>
        </w:rPr>
        <w:t>توصي</w:t>
      </w:r>
      <w:r>
        <w:rPr>
          <w:rtl/>
        </w:rPr>
        <w:t xml:space="preserve"> </w:t>
      </w:r>
      <w:r w:rsidRPr="006B3A6A">
        <w:rPr>
          <w:rtl/>
        </w:rPr>
        <w:t>اللجنة</w:t>
      </w:r>
      <w:r>
        <w:rPr>
          <w:rtl/>
        </w:rPr>
        <w:t xml:space="preserve"> </w:t>
      </w:r>
      <w:r w:rsidRPr="006B3A6A">
        <w:rPr>
          <w:rtl/>
        </w:rPr>
        <w:t>الدولة</w:t>
      </w:r>
      <w:r>
        <w:rPr>
          <w:rtl/>
        </w:rPr>
        <w:t xml:space="preserve"> </w:t>
      </w:r>
      <w:r w:rsidRPr="006B3A6A">
        <w:rPr>
          <w:rtl/>
        </w:rPr>
        <w:t>الطرف</w:t>
      </w:r>
      <w:r>
        <w:rPr>
          <w:rtl/>
        </w:rPr>
        <w:t xml:space="preserve"> </w:t>
      </w:r>
      <w:r w:rsidRPr="006B3A6A">
        <w:rPr>
          <w:rtl/>
        </w:rPr>
        <w:t>بإيلاء</w:t>
      </w:r>
      <w:r>
        <w:rPr>
          <w:rtl/>
        </w:rPr>
        <w:t xml:space="preserve"> </w:t>
      </w:r>
      <w:r w:rsidRPr="006B3A6A">
        <w:rPr>
          <w:rtl/>
        </w:rPr>
        <w:t>اهتمام</w:t>
      </w:r>
      <w:r>
        <w:rPr>
          <w:rtl/>
        </w:rPr>
        <w:t xml:space="preserve"> </w:t>
      </w:r>
      <w:r w:rsidRPr="006B3A6A">
        <w:rPr>
          <w:rtl/>
        </w:rPr>
        <w:t>خاص</w:t>
      </w:r>
      <w:r>
        <w:rPr>
          <w:rtl/>
        </w:rPr>
        <w:t xml:space="preserve"> </w:t>
      </w:r>
      <w:r w:rsidRPr="006B3A6A">
        <w:rPr>
          <w:rtl/>
        </w:rPr>
        <w:t>لوضع</w:t>
      </w:r>
      <w:r>
        <w:rPr>
          <w:rtl/>
        </w:rPr>
        <w:t xml:space="preserve"> </w:t>
      </w:r>
      <w:r w:rsidRPr="006B3A6A">
        <w:rPr>
          <w:rtl/>
        </w:rPr>
        <w:t>المرأة</w:t>
      </w:r>
      <w:r>
        <w:rPr>
          <w:rtl/>
        </w:rPr>
        <w:t xml:space="preserve"> </w:t>
      </w:r>
      <w:r w:rsidRPr="006B3A6A">
        <w:rPr>
          <w:rtl/>
        </w:rPr>
        <w:t>التي</w:t>
      </w:r>
      <w:r>
        <w:rPr>
          <w:rtl/>
        </w:rPr>
        <w:t xml:space="preserve"> </w:t>
      </w:r>
      <w:r w:rsidRPr="006B3A6A">
        <w:rPr>
          <w:rtl/>
        </w:rPr>
        <w:t>تعيش</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الريفية/النائية</w:t>
      </w:r>
      <w:r>
        <w:rPr>
          <w:rtl/>
        </w:rPr>
        <w:t xml:space="preserve"> </w:t>
      </w:r>
      <w:r w:rsidRPr="006B3A6A">
        <w:rPr>
          <w:rtl/>
        </w:rPr>
        <w:t>لتعزيز</w:t>
      </w:r>
      <w:r>
        <w:rPr>
          <w:rtl/>
        </w:rPr>
        <w:t xml:space="preserve"> </w:t>
      </w:r>
      <w:r w:rsidRPr="006B3A6A">
        <w:rPr>
          <w:rtl/>
        </w:rPr>
        <w:t>الامتثال</w:t>
      </w:r>
      <w:r>
        <w:rPr>
          <w:rtl/>
        </w:rPr>
        <w:t xml:space="preserve"> </w:t>
      </w:r>
      <w:r w:rsidRPr="006B3A6A">
        <w:rPr>
          <w:rtl/>
        </w:rPr>
        <w:t>لأحكام</w:t>
      </w:r>
      <w:r>
        <w:rPr>
          <w:rtl/>
        </w:rPr>
        <w:t xml:space="preserve"> </w:t>
      </w:r>
      <w:r w:rsidRPr="006B3A6A">
        <w:rPr>
          <w:rtl/>
        </w:rPr>
        <w:t>المادة</w:t>
      </w:r>
      <w:r>
        <w:rPr>
          <w:rtl/>
        </w:rPr>
        <w:t xml:space="preserve"> </w:t>
      </w:r>
      <w:r w:rsidRPr="006B3A6A">
        <w:rPr>
          <w:rtl/>
        </w:rPr>
        <w:t>14</w:t>
      </w:r>
      <w:r>
        <w:rPr>
          <w:rtl/>
        </w:rPr>
        <w:t xml:space="preserve"> </w:t>
      </w:r>
      <w:r w:rsidRPr="006B3A6A">
        <w:rPr>
          <w:rtl/>
        </w:rPr>
        <w:t>من</w:t>
      </w:r>
      <w:r>
        <w:rPr>
          <w:rtl/>
        </w:rPr>
        <w:t xml:space="preserve"> </w:t>
      </w:r>
      <w:r w:rsidRPr="006B3A6A">
        <w:rPr>
          <w:rtl/>
        </w:rPr>
        <w:t>الاتفاقية.</w:t>
      </w:r>
      <w:r>
        <w:rPr>
          <w:rtl/>
        </w:rPr>
        <w:t xml:space="preserve"> </w:t>
      </w:r>
      <w:r w:rsidRPr="006B3A6A">
        <w:rPr>
          <w:rtl/>
        </w:rPr>
        <w:t>وعلى</w:t>
      </w:r>
      <w:r>
        <w:rPr>
          <w:rtl/>
        </w:rPr>
        <w:t xml:space="preserve"> </w:t>
      </w:r>
      <w:r w:rsidRPr="006B3A6A">
        <w:rPr>
          <w:rtl/>
        </w:rPr>
        <w:t>الخصوص،</w:t>
      </w:r>
      <w:r>
        <w:rPr>
          <w:rtl/>
        </w:rPr>
        <w:t xml:space="preserve"> </w:t>
      </w:r>
      <w:r w:rsidRPr="006B3A6A">
        <w:rPr>
          <w:rtl/>
        </w:rPr>
        <w:t>تهيب</w:t>
      </w:r>
      <w:r>
        <w:rPr>
          <w:rtl/>
        </w:rPr>
        <w:t xml:space="preserve"> </w:t>
      </w:r>
      <w:r w:rsidRPr="006B3A6A">
        <w:rPr>
          <w:rtl/>
        </w:rPr>
        <w:t>اللجنة</w:t>
      </w:r>
      <w:r>
        <w:rPr>
          <w:rtl/>
        </w:rPr>
        <w:t xml:space="preserve"> </w:t>
      </w:r>
      <w:r w:rsidRPr="006B3A6A">
        <w:rPr>
          <w:rtl/>
        </w:rPr>
        <w:t>بالدولة</w:t>
      </w:r>
      <w:r>
        <w:rPr>
          <w:rtl/>
        </w:rPr>
        <w:t xml:space="preserve"> </w:t>
      </w:r>
      <w:r w:rsidRPr="006B3A6A">
        <w:rPr>
          <w:rtl/>
        </w:rPr>
        <w:t>الطرف</w:t>
      </w:r>
      <w:r>
        <w:rPr>
          <w:rtl/>
        </w:rPr>
        <w:t xml:space="preserve"> </w:t>
      </w:r>
      <w:r w:rsidRPr="006B3A6A">
        <w:rPr>
          <w:rtl/>
        </w:rPr>
        <w:t>أن</w:t>
      </w:r>
      <w:r>
        <w:rPr>
          <w:rtl/>
        </w:rPr>
        <w:t xml:space="preserve"> </w:t>
      </w:r>
      <w:r w:rsidRPr="006B3A6A">
        <w:rPr>
          <w:rtl/>
        </w:rPr>
        <w:t>تعزز</w:t>
      </w:r>
      <w:r>
        <w:rPr>
          <w:rtl/>
        </w:rPr>
        <w:t xml:space="preserve"> </w:t>
      </w:r>
      <w:r w:rsidRPr="006B3A6A">
        <w:rPr>
          <w:rtl/>
        </w:rPr>
        <w:t>وصول</w:t>
      </w:r>
      <w:r>
        <w:rPr>
          <w:rtl/>
        </w:rPr>
        <w:t xml:space="preserve"> </w:t>
      </w:r>
      <w:r w:rsidRPr="006B3A6A">
        <w:rPr>
          <w:rtl/>
        </w:rPr>
        <w:t>المرأة</w:t>
      </w:r>
      <w:r>
        <w:rPr>
          <w:rtl/>
        </w:rPr>
        <w:t xml:space="preserve"> </w:t>
      </w:r>
      <w:r w:rsidRPr="006B3A6A">
        <w:rPr>
          <w:rtl/>
        </w:rPr>
        <w:t>في</w:t>
      </w:r>
      <w:r>
        <w:rPr>
          <w:rtl/>
        </w:rPr>
        <w:t xml:space="preserve"> </w:t>
      </w:r>
      <w:r w:rsidRPr="006B3A6A">
        <w:rPr>
          <w:rtl/>
        </w:rPr>
        <w:t>هذه</w:t>
      </w:r>
      <w:r>
        <w:rPr>
          <w:rtl/>
        </w:rPr>
        <w:t xml:space="preserve"> </w:t>
      </w:r>
      <w:r w:rsidRPr="006B3A6A">
        <w:rPr>
          <w:rtl/>
        </w:rPr>
        <w:t>المناطق</w:t>
      </w:r>
      <w:r>
        <w:rPr>
          <w:rtl/>
        </w:rPr>
        <w:t xml:space="preserve"> </w:t>
      </w:r>
      <w:r w:rsidRPr="006B3A6A">
        <w:rPr>
          <w:rtl/>
        </w:rPr>
        <w:t>إلى</w:t>
      </w:r>
      <w:r>
        <w:rPr>
          <w:rtl/>
        </w:rPr>
        <w:t xml:space="preserve"> </w:t>
      </w:r>
      <w:r w:rsidRPr="006B3A6A">
        <w:rPr>
          <w:rtl/>
        </w:rPr>
        <w:t>الرعاية</w:t>
      </w:r>
      <w:r>
        <w:rPr>
          <w:rtl/>
        </w:rPr>
        <w:t xml:space="preserve"> </w:t>
      </w:r>
      <w:r w:rsidRPr="006B3A6A">
        <w:rPr>
          <w:rtl/>
        </w:rPr>
        <w:t>الصحية</w:t>
      </w:r>
      <w:r>
        <w:rPr>
          <w:rtl/>
        </w:rPr>
        <w:t xml:space="preserve"> </w:t>
      </w:r>
      <w:r w:rsidRPr="006B3A6A">
        <w:rPr>
          <w:rtl/>
        </w:rPr>
        <w:t>وبرامج</w:t>
      </w:r>
      <w:r>
        <w:rPr>
          <w:rtl/>
        </w:rPr>
        <w:t xml:space="preserve"> </w:t>
      </w:r>
      <w:r w:rsidRPr="006B3A6A">
        <w:rPr>
          <w:rtl/>
        </w:rPr>
        <w:t>التعليم</w:t>
      </w:r>
      <w:r>
        <w:rPr>
          <w:rtl/>
        </w:rPr>
        <w:t xml:space="preserve"> </w:t>
      </w:r>
      <w:r w:rsidRPr="006B3A6A">
        <w:rPr>
          <w:rtl/>
        </w:rPr>
        <w:t>ومحو</w:t>
      </w:r>
      <w:r>
        <w:rPr>
          <w:rtl/>
        </w:rPr>
        <w:t xml:space="preserve"> </w:t>
      </w:r>
      <w:r w:rsidRPr="006B3A6A">
        <w:rPr>
          <w:rtl/>
        </w:rPr>
        <w:t>الأمية</w:t>
      </w:r>
      <w:r>
        <w:rPr>
          <w:rtl/>
        </w:rPr>
        <w:t xml:space="preserve"> </w:t>
      </w:r>
      <w:r w:rsidRPr="006B3A6A">
        <w:rPr>
          <w:rtl/>
        </w:rPr>
        <w:t>وفرص</w:t>
      </w:r>
      <w:r>
        <w:rPr>
          <w:rtl/>
        </w:rPr>
        <w:t xml:space="preserve"> </w:t>
      </w:r>
      <w:r w:rsidRPr="006B3A6A">
        <w:rPr>
          <w:rtl/>
        </w:rPr>
        <w:t>توليد</w:t>
      </w:r>
      <w:r>
        <w:rPr>
          <w:rtl/>
        </w:rPr>
        <w:t xml:space="preserve"> </w:t>
      </w:r>
      <w:r w:rsidRPr="006B3A6A">
        <w:rPr>
          <w:rtl/>
        </w:rPr>
        <w:t>الدخل،</w:t>
      </w:r>
      <w:r>
        <w:rPr>
          <w:rtl/>
        </w:rPr>
        <w:t xml:space="preserve"> </w:t>
      </w:r>
      <w:r w:rsidRPr="006B3A6A">
        <w:rPr>
          <w:rtl/>
        </w:rPr>
        <w:t>بما</w:t>
      </w:r>
      <w:r>
        <w:rPr>
          <w:rFonts w:hint="cs"/>
          <w:rtl/>
        </w:rPr>
        <w:t> </w:t>
      </w:r>
      <w:r w:rsidRPr="006B3A6A">
        <w:rPr>
          <w:rtl/>
        </w:rPr>
        <w:t>فيها</w:t>
      </w:r>
      <w:r>
        <w:rPr>
          <w:rtl/>
        </w:rPr>
        <w:t xml:space="preserve"> </w:t>
      </w:r>
      <w:r w:rsidRPr="006B3A6A">
        <w:rPr>
          <w:rtl/>
        </w:rPr>
        <w:t>الوصول</w:t>
      </w:r>
      <w:r>
        <w:rPr>
          <w:rtl/>
        </w:rPr>
        <w:t xml:space="preserve"> </w:t>
      </w:r>
      <w:r w:rsidRPr="006B3A6A">
        <w:rPr>
          <w:rtl/>
        </w:rPr>
        <w:t>إلى</w:t>
      </w:r>
      <w:r>
        <w:rPr>
          <w:rtl/>
        </w:rPr>
        <w:t xml:space="preserve"> </w:t>
      </w:r>
      <w:r w:rsidRPr="006B3A6A">
        <w:rPr>
          <w:rtl/>
        </w:rPr>
        <w:t>فرص</w:t>
      </w:r>
      <w:r>
        <w:rPr>
          <w:rtl/>
        </w:rPr>
        <w:t xml:space="preserve"> </w:t>
      </w:r>
      <w:r w:rsidRPr="006B3A6A">
        <w:rPr>
          <w:rtl/>
        </w:rPr>
        <w:t>التدريب</w:t>
      </w:r>
      <w:r>
        <w:rPr>
          <w:rtl/>
        </w:rPr>
        <w:t xml:space="preserve"> </w:t>
      </w:r>
      <w:r w:rsidRPr="006B3A6A">
        <w:rPr>
          <w:rtl/>
        </w:rPr>
        <w:t>ومرافق</w:t>
      </w:r>
      <w:r>
        <w:rPr>
          <w:rtl/>
        </w:rPr>
        <w:t xml:space="preserve"> </w:t>
      </w:r>
      <w:r w:rsidRPr="006B3A6A">
        <w:rPr>
          <w:rtl/>
        </w:rPr>
        <w:t>الائتمان</w:t>
      </w:r>
      <w:r>
        <w:rPr>
          <w:rtl/>
        </w:rPr>
        <w:t xml:space="preserve"> </w:t>
      </w:r>
      <w:r w:rsidRPr="006B3A6A">
        <w:rPr>
          <w:rtl/>
        </w:rPr>
        <w:t>والأسواق.</w:t>
      </w:r>
      <w:r>
        <w:rPr>
          <w:rtl/>
        </w:rPr>
        <w:t xml:space="preserve"> </w:t>
      </w:r>
      <w:r w:rsidRPr="006B3A6A">
        <w:rPr>
          <w:rtl/>
        </w:rPr>
        <w:t>وتدعو</w:t>
      </w:r>
      <w:r>
        <w:rPr>
          <w:rtl/>
        </w:rPr>
        <w:t xml:space="preserve"> </w:t>
      </w:r>
      <w:r w:rsidRPr="006B3A6A">
        <w:rPr>
          <w:rtl/>
        </w:rPr>
        <w:t>الدولة</w:t>
      </w:r>
      <w:r>
        <w:rPr>
          <w:rtl/>
        </w:rPr>
        <w:t xml:space="preserve"> </w:t>
      </w:r>
      <w:r w:rsidRPr="006B3A6A">
        <w:rPr>
          <w:rtl/>
        </w:rPr>
        <w:t>الطرف</w:t>
      </w:r>
      <w:r>
        <w:rPr>
          <w:rtl/>
        </w:rPr>
        <w:t xml:space="preserve"> </w:t>
      </w:r>
      <w:r w:rsidRPr="006B3A6A">
        <w:rPr>
          <w:rtl/>
        </w:rPr>
        <w:t>إلى</w:t>
      </w:r>
      <w:r>
        <w:rPr>
          <w:rtl/>
        </w:rPr>
        <w:t xml:space="preserve"> </w:t>
      </w:r>
      <w:r w:rsidRPr="006B3A6A">
        <w:rPr>
          <w:rtl/>
        </w:rPr>
        <w:t>استعمال</w:t>
      </w:r>
      <w:r>
        <w:rPr>
          <w:rtl/>
        </w:rPr>
        <w:t xml:space="preserve"> </w:t>
      </w:r>
      <w:r w:rsidRPr="006B3A6A">
        <w:rPr>
          <w:rtl/>
        </w:rPr>
        <w:t>المثال</w:t>
      </w:r>
      <w:r>
        <w:rPr>
          <w:rtl/>
        </w:rPr>
        <w:t xml:space="preserve"> </w:t>
      </w:r>
      <w:r w:rsidRPr="006B3A6A">
        <w:rPr>
          <w:rtl/>
        </w:rPr>
        <w:t>الناجح</w:t>
      </w:r>
      <w:r>
        <w:rPr>
          <w:rtl/>
        </w:rPr>
        <w:t xml:space="preserve"> </w:t>
      </w:r>
      <w:r w:rsidRPr="006B3A6A">
        <w:rPr>
          <w:rtl/>
        </w:rPr>
        <w:t>المتمثل</w:t>
      </w:r>
      <w:r>
        <w:rPr>
          <w:rtl/>
        </w:rPr>
        <w:t xml:space="preserve"> </w:t>
      </w:r>
      <w:r w:rsidRPr="006B3A6A">
        <w:rPr>
          <w:rtl/>
        </w:rPr>
        <w:t>في</w:t>
      </w:r>
      <w:r>
        <w:rPr>
          <w:rtl/>
        </w:rPr>
        <w:t xml:space="preserve"> </w:t>
      </w:r>
      <w:r w:rsidRPr="006B3A6A">
        <w:rPr>
          <w:rtl/>
        </w:rPr>
        <w:t>برامج</w:t>
      </w:r>
      <w:r>
        <w:rPr>
          <w:rtl/>
        </w:rPr>
        <w:t xml:space="preserve"> </w:t>
      </w:r>
      <w:r w:rsidRPr="006B3A6A">
        <w:rPr>
          <w:rtl/>
        </w:rPr>
        <w:t>التمويل</w:t>
      </w:r>
      <w:r>
        <w:rPr>
          <w:rtl/>
        </w:rPr>
        <w:t xml:space="preserve"> </w:t>
      </w:r>
      <w:r w:rsidRPr="006B3A6A">
        <w:rPr>
          <w:rtl/>
        </w:rPr>
        <w:t>البالغ</w:t>
      </w:r>
      <w:r>
        <w:rPr>
          <w:rtl/>
        </w:rPr>
        <w:t xml:space="preserve"> </w:t>
      </w:r>
      <w:r w:rsidRPr="006B3A6A">
        <w:rPr>
          <w:rtl/>
        </w:rPr>
        <w:t>الصغر</w:t>
      </w:r>
      <w:r>
        <w:rPr>
          <w:rtl/>
        </w:rPr>
        <w:t xml:space="preserve"> </w:t>
      </w:r>
      <w:r w:rsidRPr="006B3A6A">
        <w:rPr>
          <w:rtl/>
        </w:rPr>
        <w:t>القائمة</w:t>
      </w:r>
      <w:r>
        <w:rPr>
          <w:rtl/>
        </w:rPr>
        <w:t xml:space="preserve"> </w:t>
      </w:r>
      <w:r w:rsidRPr="006B3A6A">
        <w:rPr>
          <w:rtl/>
        </w:rPr>
        <w:t>لتعزيز</w:t>
      </w:r>
      <w:r>
        <w:rPr>
          <w:rtl/>
        </w:rPr>
        <w:t xml:space="preserve"> </w:t>
      </w:r>
      <w:r w:rsidRPr="006B3A6A">
        <w:rPr>
          <w:rtl/>
        </w:rPr>
        <w:t>وصول</w:t>
      </w:r>
      <w:r>
        <w:rPr>
          <w:rtl/>
        </w:rPr>
        <w:t xml:space="preserve"> </w:t>
      </w:r>
      <w:r w:rsidRPr="006B3A6A">
        <w:rPr>
          <w:rtl/>
        </w:rPr>
        <w:t>المرأة</w:t>
      </w:r>
      <w:r>
        <w:rPr>
          <w:rtl/>
        </w:rPr>
        <w:t xml:space="preserve"> </w:t>
      </w:r>
      <w:r w:rsidRPr="006B3A6A">
        <w:rPr>
          <w:rtl/>
        </w:rPr>
        <w:t>إلى</w:t>
      </w:r>
      <w:r>
        <w:rPr>
          <w:rtl/>
        </w:rPr>
        <w:t xml:space="preserve"> </w:t>
      </w:r>
      <w:r w:rsidRPr="006B3A6A">
        <w:rPr>
          <w:rtl/>
        </w:rPr>
        <w:t>المدخرات</w:t>
      </w:r>
      <w:r>
        <w:rPr>
          <w:rtl/>
        </w:rPr>
        <w:t xml:space="preserve"> </w:t>
      </w:r>
      <w:r w:rsidRPr="006B3A6A">
        <w:rPr>
          <w:rtl/>
        </w:rPr>
        <w:t>والمشاريع</w:t>
      </w:r>
      <w:r>
        <w:rPr>
          <w:rtl/>
        </w:rPr>
        <w:t xml:space="preserve"> </w:t>
      </w:r>
      <w:r w:rsidRPr="006B3A6A">
        <w:rPr>
          <w:rtl/>
        </w:rPr>
        <w:t>المدرة</w:t>
      </w:r>
      <w:r>
        <w:rPr>
          <w:rtl/>
        </w:rPr>
        <w:t xml:space="preserve"> </w:t>
      </w:r>
      <w:r w:rsidRPr="006B3A6A">
        <w:rPr>
          <w:rtl/>
        </w:rPr>
        <w:t>للدخل.</w:t>
      </w:r>
      <w:r>
        <w:rPr>
          <w:rtl/>
        </w:rPr>
        <w:t xml:space="preserve"> </w:t>
      </w:r>
    </w:p>
    <w:p w:rsidR="0039530D" w:rsidRPr="0015501F" w:rsidRDefault="0039530D" w:rsidP="0039530D">
      <w:pPr>
        <w:pStyle w:val="SingleTxt"/>
        <w:spacing w:after="0" w:line="120" w:lineRule="exact"/>
        <w:rPr>
          <w:b/>
          <w:sz w:val="10"/>
          <w:rtl/>
        </w:rPr>
      </w:pPr>
    </w:p>
    <w:p w:rsidR="0039530D" w:rsidRPr="006B3A6A" w:rsidRDefault="0039530D" w:rsidP="003953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B3A6A">
        <w:rPr>
          <w:rtl/>
        </w:rPr>
        <w:tab/>
      </w:r>
      <w:r w:rsidRPr="006B3A6A">
        <w:rPr>
          <w:rtl/>
        </w:rPr>
        <w:tab/>
        <w:t>التدابير</w:t>
      </w:r>
      <w:r>
        <w:rPr>
          <w:rtl/>
        </w:rPr>
        <w:t xml:space="preserve"> </w:t>
      </w:r>
      <w:r w:rsidRPr="006B3A6A">
        <w:rPr>
          <w:rtl/>
        </w:rPr>
        <w:t>المعتمدة</w:t>
      </w:r>
      <w:r>
        <w:rPr>
          <w:rtl/>
        </w:rPr>
        <w:t xml:space="preserve"> </w:t>
      </w:r>
      <w:r w:rsidRPr="006B3A6A">
        <w:rPr>
          <w:rtl/>
        </w:rPr>
        <w:t>لتنفيذ</w:t>
      </w:r>
      <w:r>
        <w:rPr>
          <w:rtl/>
        </w:rPr>
        <w:t xml:space="preserve"> </w:t>
      </w:r>
      <w:r w:rsidRPr="006B3A6A">
        <w:rPr>
          <w:rtl/>
        </w:rPr>
        <w:t>الملاحظة</w:t>
      </w:r>
      <w:r>
        <w:rPr>
          <w:rtl/>
        </w:rPr>
        <w:t xml:space="preserve"> </w:t>
      </w:r>
      <w:r w:rsidRPr="006B3A6A">
        <w:rPr>
          <w:rtl/>
        </w:rPr>
        <w:t>الختامية</w:t>
      </w:r>
      <w:r>
        <w:rPr>
          <w:rtl/>
        </w:rPr>
        <w:t xml:space="preserve"> </w:t>
      </w:r>
    </w:p>
    <w:p w:rsidR="0039530D" w:rsidRPr="006B3A6A" w:rsidRDefault="0039530D" w:rsidP="0039530D">
      <w:pPr>
        <w:pStyle w:val="SingleTxt"/>
        <w:rPr>
          <w:rtl/>
        </w:rPr>
      </w:pPr>
      <w:r w:rsidRPr="006B3A6A">
        <w:rPr>
          <w:rtl/>
        </w:rPr>
        <w:t>٤٩</w:t>
      </w:r>
      <w:r>
        <w:rPr>
          <w:rtl/>
        </w:rPr>
        <w:t xml:space="preserve"> </w:t>
      </w:r>
      <w:r w:rsidRPr="006B3A6A">
        <w:rPr>
          <w:rtl/>
        </w:rPr>
        <w:t>-</w:t>
      </w:r>
      <w:r>
        <w:rPr>
          <w:rFonts w:hint="cs"/>
          <w:rtl/>
        </w:rPr>
        <w:tab/>
      </w:r>
      <w:r w:rsidRPr="006B3A6A">
        <w:rPr>
          <w:b/>
          <w:bCs/>
          <w:rtl/>
        </w:rPr>
        <w:t>الرعاية</w:t>
      </w:r>
      <w:r>
        <w:rPr>
          <w:b/>
          <w:bCs/>
          <w:rtl/>
        </w:rPr>
        <w:t xml:space="preserve"> </w:t>
      </w:r>
      <w:r w:rsidRPr="006B3A6A">
        <w:rPr>
          <w:b/>
          <w:bCs/>
          <w:rtl/>
        </w:rPr>
        <w:t>الصحية</w:t>
      </w:r>
      <w:r>
        <w:rPr>
          <w:rFonts w:hint="cs"/>
          <w:rtl/>
        </w:rPr>
        <w:t xml:space="preserve"> -</w:t>
      </w:r>
      <w:r>
        <w:rPr>
          <w:rtl/>
        </w:rPr>
        <w:t xml:space="preserve"> </w:t>
      </w:r>
      <w:r w:rsidRPr="006B3A6A">
        <w:rPr>
          <w:rtl/>
        </w:rPr>
        <w:t>تمول</w:t>
      </w:r>
      <w:r>
        <w:rPr>
          <w:rtl/>
        </w:rPr>
        <w:t xml:space="preserve"> </w:t>
      </w:r>
      <w:r w:rsidRPr="006B3A6A">
        <w:rPr>
          <w:rtl/>
        </w:rPr>
        <w:t>الحكومة</w:t>
      </w:r>
      <w:r>
        <w:rPr>
          <w:rtl/>
        </w:rPr>
        <w:t xml:space="preserve"> </w:t>
      </w:r>
      <w:r w:rsidRPr="006B3A6A">
        <w:rPr>
          <w:rtl/>
        </w:rPr>
        <w:t>الجانب</w:t>
      </w:r>
      <w:r>
        <w:rPr>
          <w:rtl/>
        </w:rPr>
        <w:t xml:space="preserve"> </w:t>
      </w:r>
      <w:r w:rsidRPr="006B3A6A">
        <w:rPr>
          <w:rtl/>
        </w:rPr>
        <w:t>الأكبر</w:t>
      </w:r>
      <w:r>
        <w:rPr>
          <w:rtl/>
        </w:rPr>
        <w:t xml:space="preserve"> </w:t>
      </w:r>
      <w:r w:rsidRPr="006B3A6A">
        <w:rPr>
          <w:rtl/>
        </w:rPr>
        <w:t>من</w:t>
      </w:r>
      <w:r>
        <w:rPr>
          <w:rtl/>
        </w:rPr>
        <w:t xml:space="preserve"> </w:t>
      </w:r>
      <w:r w:rsidRPr="006B3A6A">
        <w:rPr>
          <w:rtl/>
        </w:rPr>
        <w:t>الخدمات</w:t>
      </w:r>
      <w:r>
        <w:rPr>
          <w:rtl/>
        </w:rPr>
        <w:t xml:space="preserve"> </w:t>
      </w:r>
      <w:r w:rsidRPr="006B3A6A">
        <w:rPr>
          <w:rtl/>
        </w:rPr>
        <w:t>الصحية</w:t>
      </w:r>
      <w:r>
        <w:rPr>
          <w:rtl/>
        </w:rPr>
        <w:t xml:space="preserve"> </w:t>
      </w:r>
      <w:r w:rsidRPr="006B3A6A">
        <w:rPr>
          <w:rtl/>
        </w:rPr>
        <w:t>التي</w:t>
      </w:r>
      <w:r>
        <w:rPr>
          <w:rtl/>
        </w:rPr>
        <w:t xml:space="preserve"> </w:t>
      </w:r>
      <w:r w:rsidRPr="006B3A6A">
        <w:rPr>
          <w:rtl/>
        </w:rPr>
        <w:t>يقدمها</w:t>
      </w:r>
      <w:r>
        <w:rPr>
          <w:rtl/>
        </w:rPr>
        <w:t xml:space="preserve"> </w:t>
      </w:r>
      <w:r w:rsidRPr="006B3A6A">
        <w:rPr>
          <w:rtl/>
        </w:rPr>
        <w:t>نظام</w:t>
      </w:r>
      <w:r>
        <w:rPr>
          <w:rtl/>
        </w:rPr>
        <w:t xml:space="preserve"> </w:t>
      </w:r>
      <w:r w:rsidRPr="006B3A6A">
        <w:rPr>
          <w:rtl/>
        </w:rPr>
        <w:t>صحة</w:t>
      </w:r>
      <w:r>
        <w:rPr>
          <w:rtl/>
        </w:rPr>
        <w:t xml:space="preserve"> </w:t>
      </w:r>
      <w:r w:rsidRPr="006B3A6A">
        <w:rPr>
          <w:rtl/>
        </w:rPr>
        <w:t>لا</w:t>
      </w:r>
      <w:r>
        <w:rPr>
          <w:rtl/>
        </w:rPr>
        <w:t xml:space="preserve"> </w:t>
      </w:r>
      <w:r w:rsidRPr="006B3A6A">
        <w:rPr>
          <w:rtl/>
        </w:rPr>
        <w:t>مركزي</w:t>
      </w:r>
      <w:r>
        <w:rPr>
          <w:rtl/>
        </w:rPr>
        <w:t xml:space="preserve"> </w:t>
      </w:r>
      <w:r w:rsidRPr="006B3A6A">
        <w:rPr>
          <w:rtl/>
        </w:rPr>
        <w:t>عن</w:t>
      </w:r>
      <w:r>
        <w:rPr>
          <w:rtl/>
        </w:rPr>
        <w:t xml:space="preserve"> </w:t>
      </w:r>
      <w:r w:rsidRPr="006B3A6A">
        <w:rPr>
          <w:rtl/>
        </w:rPr>
        <w:t>طريق</w:t>
      </w:r>
      <w:r>
        <w:rPr>
          <w:rtl/>
        </w:rPr>
        <w:t xml:space="preserve"> </w:t>
      </w:r>
      <w:r w:rsidRPr="006B3A6A">
        <w:rPr>
          <w:rtl/>
        </w:rPr>
        <w:t>5</w:t>
      </w:r>
      <w:r>
        <w:rPr>
          <w:rtl/>
        </w:rPr>
        <w:t xml:space="preserve"> </w:t>
      </w:r>
      <w:r w:rsidRPr="006B3A6A">
        <w:rPr>
          <w:rtl/>
        </w:rPr>
        <w:t>مستشفيات</w:t>
      </w:r>
      <w:r>
        <w:rPr>
          <w:rtl/>
        </w:rPr>
        <w:t xml:space="preserve"> </w:t>
      </w:r>
      <w:r w:rsidRPr="006B3A6A">
        <w:rPr>
          <w:rtl/>
        </w:rPr>
        <w:t>مركزية</w:t>
      </w:r>
      <w:r>
        <w:rPr>
          <w:rtl/>
        </w:rPr>
        <w:t xml:space="preserve"> </w:t>
      </w:r>
      <w:r w:rsidRPr="006B3A6A">
        <w:rPr>
          <w:rtl/>
        </w:rPr>
        <w:t>(مستشفيان</w:t>
      </w:r>
      <w:r>
        <w:rPr>
          <w:rtl/>
        </w:rPr>
        <w:t xml:space="preserve"> </w:t>
      </w:r>
      <w:r w:rsidRPr="006B3A6A">
        <w:rPr>
          <w:rtl/>
        </w:rPr>
        <w:t>على</w:t>
      </w:r>
      <w:r>
        <w:rPr>
          <w:rtl/>
        </w:rPr>
        <w:t xml:space="preserve"> </w:t>
      </w:r>
      <w:r w:rsidRPr="006B3A6A">
        <w:rPr>
          <w:rtl/>
        </w:rPr>
        <w:t>مستوى</w:t>
      </w:r>
      <w:r>
        <w:rPr>
          <w:rtl/>
        </w:rPr>
        <w:t xml:space="preserve"> </w:t>
      </w:r>
      <w:r w:rsidRPr="006B3A6A">
        <w:rPr>
          <w:rtl/>
        </w:rPr>
        <w:t>المناطق،</w:t>
      </w:r>
      <w:r>
        <w:rPr>
          <w:rtl/>
        </w:rPr>
        <w:t xml:space="preserve"> </w:t>
      </w:r>
      <w:r w:rsidRPr="006B3A6A">
        <w:rPr>
          <w:rtl/>
        </w:rPr>
        <w:t>و</w:t>
      </w:r>
      <w:r>
        <w:rPr>
          <w:rFonts w:hint="cs"/>
          <w:rtl/>
        </w:rPr>
        <w:t> </w:t>
      </w:r>
      <w:r w:rsidRPr="006B3A6A">
        <w:rPr>
          <w:rtl/>
        </w:rPr>
        <w:t>3</w:t>
      </w:r>
      <w:r>
        <w:rPr>
          <w:rtl/>
        </w:rPr>
        <w:t xml:space="preserve"> </w:t>
      </w:r>
      <w:r w:rsidRPr="006B3A6A">
        <w:rPr>
          <w:rtl/>
        </w:rPr>
        <w:t>مستشفيات</w:t>
      </w:r>
      <w:r>
        <w:rPr>
          <w:rtl/>
        </w:rPr>
        <w:t xml:space="preserve"> </w:t>
      </w:r>
      <w:r w:rsidRPr="006B3A6A">
        <w:rPr>
          <w:rtl/>
        </w:rPr>
        <w:t>للمقاطعات)،</w:t>
      </w:r>
      <w:r>
        <w:rPr>
          <w:rtl/>
        </w:rPr>
        <w:t xml:space="preserve"> </w:t>
      </w:r>
      <w:r w:rsidRPr="006B3A6A">
        <w:rPr>
          <w:rtl/>
        </w:rPr>
        <w:t>و</w:t>
      </w:r>
      <w:r>
        <w:rPr>
          <w:rtl/>
        </w:rPr>
        <w:t xml:space="preserve"> </w:t>
      </w:r>
      <w:r w:rsidRPr="006B3A6A">
        <w:rPr>
          <w:rtl/>
        </w:rPr>
        <w:t>30</w:t>
      </w:r>
      <w:r>
        <w:rPr>
          <w:rtl/>
        </w:rPr>
        <w:t xml:space="preserve"> </w:t>
      </w:r>
      <w:r w:rsidRPr="006B3A6A">
        <w:rPr>
          <w:rtl/>
        </w:rPr>
        <w:t>مركزا</w:t>
      </w:r>
      <w:r>
        <w:rPr>
          <w:rtl/>
        </w:rPr>
        <w:t xml:space="preserve"> </w:t>
      </w:r>
      <w:r w:rsidRPr="006B3A6A">
        <w:rPr>
          <w:rtl/>
        </w:rPr>
        <w:t>صحيا،</w:t>
      </w:r>
      <w:r>
        <w:rPr>
          <w:rtl/>
        </w:rPr>
        <w:t xml:space="preserve"> </w:t>
      </w:r>
      <w:r w:rsidRPr="006B3A6A">
        <w:rPr>
          <w:rtl/>
        </w:rPr>
        <w:t>و</w:t>
      </w:r>
      <w:r>
        <w:rPr>
          <w:rtl/>
        </w:rPr>
        <w:t xml:space="preserve"> </w:t>
      </w:r>
      <w:r w:rsidRPr="006B3A6A">
        <w:rPr>
          <w:rtl/>
        </w:rPr>
        <w:t>104</w:t>
      </w:r>
      <w:r>
        <w:rPr>
          <w:rtl/>
        </w:rPr>
        <w:t xml:space="preserve"> </w:t>
      </w:r>
      <w:r w:rsidRPr="006B3A6A">
        <w:rPr>
          <w:rtl/>
        </w:rPr>
        <w:t>مستوصفات،</w:t>
      </w:r>
      <w:r>
        <w:rPr>
          <w:rtl/>
        </w:rPr>
        <w:t xml:space="preserve"> </w:t>
      </w:r>
      <w:r w:rsidRPr="006B3A6A">
        <w:rPr>
          <w:rtl/>
        </w:rPr>
        <w:t>و</w:t>
      </w:r>
      <w:r>
        <w:rPr>
          <w:rtl/>
        </w:rPr>
        <w:t xml:space="preserve"> </w:t>
      </w:r>
      <w:r w:rsidRPr="006B3A6A">
        <w:rPr>
          <w:rtl/>
        </w:rPr>
        <w:t>231</w:t>
      </w:r>
      <w:r>
        <w:rPr>
          <w:rtl/>
        </w:rPr>
        <w:t xml:space="preserve"> </w:t>
      </w:r>
      <w:r w:rsidRPr="006B3A6A">
        <w:rPr>
          <w:rtl/>
        </w:rPr>
        <w:t>محطة</w:t>
      </w:r>
      <w:r>
        <w:rPr>
          <w:rtl/>
        </w:rPr>
        <w:t xml:space="preserve"> </w:t>
      </w:r>
      <w:r w:rsidRPr="006B3A6A">
        <w:rPr>
          <w:rtl/>
        </w:rPr>
        <w:t>إسعاف.</w:t>
      </w:r>
      <w:r>
        <w:rPr>
          <w:rtl/>
        </w:rPr>
        <w:t xml:space="preserve"> </w:t>
      </w:r>
      <w:r w:rsidRPr="006B3A6A">
        <w:rPr>
          <w:rtl/>
        </w:rPr>
        <w:t>وفي</w:t>
      </w:r>
      <w:r>
        <w:rPr>
          <w:rtl/>
        </w:rPr>
        <w:t xml:space="preserve"> </w:t>
      </w:r>
      <w:r w:rsidRPr="006B3A6A">
        <w:rPr>
          <w:rtl/>
        </w:rPr>
        <w:t>الوقت</w:t>
      </w:r>
      <w:r>
        <w:rPr>
          <w:rtl/>
        </w:rPr>
        <w:t xml:space="preserve"> </w:t>
      </w:r>
      <w:r w:rsidRPr="006B3A6A">
        <w:rPr>
          <w:rtl/>
        </w:rPr>
        <w:t>الحالي،</w:t>
      </w:r>
      <w:r>
        <w:rPr>
          <w:rtl/>
        </w:rPr>
        <w:t xml:space="preserve"> </w:t>
      </w:r>
      <w:r w:rsidRPr="006B3A6A">
        <w:rPr>
          <w:rtl/>
        </w:rPr>
        <w:t>هناك</w:t>
      </w:r>
      <w:r>
        <w:rPr>
          <w:rtl/>
        </w:rPr>
        <w:t xml:space="preserve"> </w:t>
      </w:r>
      <w:r w:rsidRPr="006B3A6A">
        <w:rPr>
          <w:rtl/>
        </w:rPr>
        <w:t>نقص</w:t>
      </w:r>
      <w:r>
        <w:rPr>
          <w:rtl/>
        </w:rPr>
        <w:t xml:space="preserve"> </w:t>
      </w:r>
      <w:r w:rsidRPr="006B3A6A">
        <w:rPr>
          <w:rtl/>
        </w:rPr>
        <w:t>في</w:t>
      </w:r>
      <w:r>
        <w:rPr>
          <w:rtl/>
        </w:rPr>
        <w:t xml:space="preserve"> </w:t>
      </w:r>
      <w:r w:rsidRPr="006B3A6A">
        <w:rPr>
          <w:rtl/>
        </w:rPr>
        <w:t>الكوادر</w:t>
      </w:r>
      <w:r>
        <w:rPr>
          <w:rtl/>
        </w:rPr>
        <w:t xml:space="preserve"> </w:t>
      </w:r>
      <w:r w:rsidRPr="006B3A6A">
        <w:rPr>
          <w:rtl/>
        </w:rPr>
        <w:t>الطبية</w:t>
      </w:r>
      <w:r>
        <w:rPr>
          <w:rtl/>
        </w:rPr>
        <w:t xml:space="preserve"> </w:t>
      </w:r>
      <w:r w:rsidRPr="006B3A6A">
        <w:rPr>
          <w:rtl/>
        </w:rPr>
        <w:t>المدربة،</w:t>
      </w:r>
      <w:r>
        <w:rPr>
          <w:rtl/>
        </w:rPr>
        <w:t xml:space="preserve"> </w:t>
      </w:r>
      <w:r w:rsidRPr="006B3A6A">
        <w:rPr>
          <w:rtl/>
        </w:rPr>
        <w:t>ولا</w:t>
      </w:r>
      <w:r>
        <w:rPr>
          <w:rtl/>
        </w:rPr>
        <w:t xml:space="preserve"> </w:t>
      </w:r>
      <w:r w:rsidRPr="006B3A6A">
        <w:rPr>
          <w:rtl/>
        </w:rPr>
        <w:t>يزال</w:t>
      </w:r>
      <w:r>
        <w:rPr>
          <w:rtl/>
        </w:rPr>
        <w:t xml:space="preserve"> </w:t>
      </w:r>
      <w:r w:rsidRPr="006B3A6A">
        <w:rPr>
          <w:rtl/>
        </w:rPr>
        <w:t>هناك</w:t>
      </w:r>
      <w:r>
        <w:rPr>
          <w:rtl/>
        </w:rPr>
        <w:t xml:space="preserve"> </w:t>
      </w:r>
      <w:r w:rsidRPr="006B3A6A">
        <w:rPr>
          <w:rtl/>
        </w:rPr>
        <w:t>ضعف</w:t>
      </w:r>
      <w:r>
        <w:rPr>
          <w:rtl/>
        </w:rPr>
        <w:t xml:space="preserve"> </w:t>
      </w:r>
      <w:r w:rsidRPr="006B3A6A">
        <w:rPr>
          <w:rtl/>
        </w:rPr>
        <w:t>في</w:t>
      </w:r>
      <w:r>
        <w:rPr>
          <w:rtl/>
        </w:rPr>
        <w:t xml:space="preserve"> </w:t>
      </w:r>
      <w:r w:rsidRPr="006B3A6A">
        <w:rPr>
          <w:rtl/>
        </w:rPr>
        <w:t>إمكانية</w:t>
      </w:r>
      <w:r>
        <w:rPr>
          <w:rtl/>
        </w:rPr>
        <w:t xml:space="preserve"> </w:t>
      </w:r>
      <w:r w:rsidRPr="006B3A6A">
        <w:rPr>
          <w:rtl/>
        </w:rPr>
        <w:t>الحصول</w:t>
      </w:r>
      <w:r>
        <w:rPr>
          <w:rtl/>
        </w:rPr>
        <w:t xml:space="preserve"> </w:t>
      </w:r>
      <w:r w:rsidRPr="006B3A6A">
        <w:rPr>
          <w:rtl/>
        </w:rPr>
        <w:t>على</w:t>
      </w:r>
      <w:r>
        <w:rPr>
          <w:rtl/>
        </w:rPr>
        <w:t xml:space="preserve"> </w:t>
      </w:r>
      <w:r w:rsidRPr="006B3A6A">
        <w:rPr>
          <w:rtl/>
        </w:rPr>
        <w:t>الخدمات</w:t>
      </w:r>
      <w:r>
        <w:rPr>
          <w:rtl/>
        </w:rPr>
        <w:t xml:space="preserve"> </w:t>
      </w:r>
      <w:r w:rsidRPr="006B3A6A">
        <w:rPr>
          <w:rtl/>
        </w:rPr>
        <w:t>الصحية</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ومن</w:t>
      </w:r>
      <w:r>
        <w:rPr>
          <w:rtl/>
        </w:rPr>
        <w:t xml:space="preserve"> </w:t>
      </w:r>
      <w:r w:rsidRPr="006B3A6A">
        <w:rPr>
          <w:rtl/>
        </w:rPr>
        <w:t>أجل</w:t>
      </w:r>
      <w:r>
        <w:rPr>
          <w:rtl/>
        </w:rPr>
        <w:t xml:space="preserve"> </w:t>
      </w:r>
      <w:r w:rsidRPr="006B3A6A">
        <w:rPr>
          <w:rtl/>
        </w:rPr>
        <w:t>التصدي</w:t>
      </w:r>
      <w:r>
        <w:rPr>
          <w:rtl/>
        </w:rPr>
        <w:t xml:space="preserve"> </w:t>
      </w:r>
      <w:r w:rsidRPr="006B3A6A">
        <w:rPr>
          <w:rtl/>
        </w:rPr>
        <w:t>للمسألة،</w:t>
      </w:r>
      <w:r>
        <w:rPr>
          <w:rtl/>
        </w:rPr>
        <w:t xml:space="preserve"> </w:t>
      </w:r>
      <w:r w:rsidRPr="006B3A6A">
        <w:rPr>
          <w:rtl/>
        </w:rPr>
        <w:t>قامت</w:t>
      </w:r>
      <w:r>
        <w:rPr>
          <w:rtl/>
        </w:rPr>
        <w:t xml:space="preserve"> </w:t>
      </w:r>
      <w:r w:rsidRPr="006B3A6A">
        <w:rPr>
          <w:rtl/>
        </w:rPr>
        <w:t>الحكومة</w:t>
      </w:r>
      <w:r>
        <w:rPr>
          <w:rtl/>
        </w:rPr>
        <w:t xml:space="preserve"> </w:t>
      </w:r>
      <w:r w:rsidRPr="006B3A6A">
        <w:rPr>
          <w:rtl/>
        </w:rPr>
        <w:t>بتدريب</w:t>
      </w:r>
      <w:r>
        <w:rPr>
          <w:rtl/>
        </w:rPr>
        <w:t xml:space="preserve"> </w:t>
      </w:r>
      <w:r w:rsidRPr="006B3A6A">
        <w:rPr>
          <w:rtl/>
        </w:rPr>
        <w:t>وتعيين</w:t>
      </w:r>
      <w:r>
        <w:rPr>
          <w:rtl/>
        </w:rPr>
        <w:t xml:space="preserve"> </w:t>
      </w:r>
      <w:r w:rsidRPr="006B3A6A">
        <w:rPr>
          <w:rtl/>
        </w:rPr>
        <w:t>21</w:t>
      </w:r>
      <w:r>
        <w:rPr>
          <w:rtl/>
        </w:rPr>
        <w:t xml:space="preserve"> </w:t>
      </w:r>
      <w:r w:rsidRPr="006B3A6A">
        <w:rPr>
          <w:rtl/>
        </w:rPr>
        <w:t>ممرضا</w:t>
      </w:r>
      <w:r>
        <w:rPr>
          <w:rtl/>
        </w:rPr>
        <w:t xml:space="preserve"> </w:t>
      </w:r>
      <w:r w:rsidRPr="006B3A6A">
        <w:rPr>
          <w:rtl/>
        </w:rPr>
        <w:t>من</w:t>
      </w:r>
      <w:r>
        <w:rPr>
          <w:rtl/>
        </w:rPr>
        <w:t xml:space="preserve"> </w:t>
      </w:r>
      <w:r w:rsidRPr="006B3A6A">
        <w:rPr>
          <w:rtl/>
        </w:rPr>
        <w:t>المتخرجين</w:t>
      </w:r>
      <w:r>
        <w:rPr>
          <w:rtl/>
        </w:rPr>
        <w:t xml:space="preserve"> </w:t>
      </w:r>
      <w:r w:rsidRPr="006B3A6A">
        <w:rPr>
          <w:rtl/>
        </w:rPr>
        <w:t>حديثا،</w:t>
      </w:r>
      <w:r>
        <w:rPr>
          <w:rtl/>
        </w:rPr>
        <w:t xml:space="preserve"> </w:t>
      </w:r>
      <w:r w:rsidRPr="006B3A6A">
        <w:rPr>
          <w:rtl/>
        </w:rPr>
        <w:t>و</w:t>
      </w:r>
      <w:r>
        <w:rPr>
          <w:rtl/>
        </w:rPr>
        <w:t xml:space="preserve"> </w:t>
      </w:r>
      <w:r w:rsidRPr="006B3A6A">
        <w:rPr>
          <w:rtl/>
        </w:rPr>
        <w:t>16</w:t>
      </w:r>
      <w:r>
        <w:rPr>
          <w:rtl/>
        </w:rPr>
        <w:t xml:space="preserve"> </w:t>
      </w:r>
      <w:r w:rsidRPr="006B3A6A">
        <w:rPr>
          <w:rtl/>
        </w:rPr>
        <w:t>من</w:t>
      </w:r>
      <w:r>
        <w:rPr>
          <w:rtl/>
        </w:rPr>
        <w:t xml:space="preserve"> </w:t>
      </w:r>
      <w:r w:rsidRPr="006B3A6A">
        <w:rPr>
          <w:rtl/>
        </w:rPr>
        <w:t>الممرضين</w:t>
      </w:r>
      <w:r>
        <w:rPr>
          <w:rtl/>
        </w:rPr>
        <w:t xml:space="preserve"> </w:t>
      </w:r>
      <w:r w:rsidRPr="006B3A6A">
        <w:rPr>
          <w:rtl/>
        </w:rPr>
        <w:t>الممارسين،</w:t>
      </w:r>
      <w:r>
        <w:rPr>
          <w:rtl/>
        </w:rPr>
        <w:t xml:space="preserve"> </w:t>
      </w:r>
      <w:r w:rsidRPr="006B3A6A">
        <w:rPr>
          <w:rtl/>
        </w:rPr>
        <w:t>وشمل</w:t>
      </w:r>
      <w:r>
        <w:rPr>
          <w:rtl/>
        </w:rPr>
        <w:t xml:space="preserve"> </w:t>
      </w:r>
      <w:r w:rsidRPr="006B3A6A">
        <w:rPr>
          <w:rtl/>
        </w:rPr>
        <w:t>ذلك</w:t>
      </w:r>
      <w:r>
        <w:rPr>
          <w:rtl/>
        </w:rPr>
        <w:t xml:space="preserve"> </w:t>
      </w:r>
      <w:r w:rsidRPr="006B3A6A">
        <w:rPr>
          <w:rtl/>
        </w:rPr>
        <w:t>استقدام</w:t>
      </w:r>
      <w:r>
        <w:rPr>
          <w:rtl/>
        </w:rPr>
        <w:t xml:space="preserve"> </w:t>
      </w:r>
      <w:r w:rsidRPr="006B3A6A">
        <w:rPr>
          <w:rtl/>
        </w:rPr>
        <w:t>3</w:t>
      </w:r>
      <w:r>
        <w:rPr>
          <w:rtl/>
        </w:rPr>
        <w:t xml:space="preserve"> </w:t>
      </w:r>
      <w:r w:rsidRPr="006B3A6A">
        <w:rPr>
          <w:rtl/>
        </w:rPr>
        <w:t>أطباء</w:t>
      </w:r>
      <w:r>
        <w:rPr>
          <w:rtl/>
        </w:rPr>
        <w:t xml:space="preserve"> </w:t>
      </w:r>
      <w:r w:rsidRPr="006B3A6A">
        <w:rPr>
          <w:rtl/>
        </w:rPr>
        <w:t>كوبيين،</w:t>
      </w:r>
      <w:r>
        <w:rPr>
          <w:rtl/>
        </w:rPr>
        <w:t xml:space="preserve"> </w:t>
      </w:r>
      <w:r w:rsidRPr="006B3A6A">
        <w:rPr>
          <w:rtl/>
        </w:rPr>
        <w:t>وخمس</w:t>
      </w:r>
      <w:r>
        <w:rPr>
          <w:rtl/>
        </w:rPr>
        <w:t xml:space="preserve"> </w:t>
      </w:r>
      <w:r w:rsidRPr="006B3A6A">
        <w:rPr>
          <w:rtl/>
        </w:rPr>
        <w:t>ممرضين/ممرضات</w:t>
      </w:r>
      <w:r>
        <w:rPr>
          <w:rtl/>
        </w:rPr>
        <w:t xml:space="preserve"> </w:t>
      </w:r>
      <w:r w:rsidRPr="006B3A6A">
        <w:rPr>
          <w:rtl/>
        </w:rPr>
        <w:t>من</w:t>
      </w:r>
      <w:r>
        <w:rPr>
          <w:rtl/>
        </w:rPr>
        <w:t xml:space="preserve"> </w:t>
      </w:r>
      <w:r w:rsidRPr="006B3A6A">
        <w:rPr>
          <w:rtl/>
        </w:rPr>
        <w:t>شعب</w:t>
      </w:r>
      <w:r>
        <w:rPr>
          <w:rtl/>
        </w:rPr>
        <w:t xml:space="preserve"> </w:t>
      </w:r>
      <w:r w:rsidRPr="006B3A6A">
        <w:rPr>
          <w:rtl/>
        </w:rPr>
        <w:t>فانواتو</w:t>
      </w:r>
      <w:r>
        <w:rPr>
          <w:rFonts w:hint="cs"/>
          <w:rtl/>
        </w:rPr>
        <w:t> </w:t>
      </w:r>
      <w:r w:rsidRPr="006B3A6A">
        <w:rPr>
          <w:rtl/>
        </w:rPr>
        <w:t>في</w:t>
      </w:r>
      <w:r>
        <w:rPr>
          <w:rtl/>
        </w:rPr>
        <w:t xml:space="preserve"> </w:t>
      </w:r>
      <w:r w:rsidRPr="006B3A6A">
        <w:rPr>
          <w:rtl/>
        </w:rPr>
        <w:t>جزر</w:t>
      </w:r>
      <w:r>
        <w:rPr>
          <w:rtl/>
        </w:rPr>
        <w:t xml:space="preserve"> </w:t>
      </w:r>
      <w:r w:rsidRPr="006B3A6A">
        <w:rPr>
          <w:rtl/>
        </w:rPr>
        <w:t>سليمان،</w:t>
      </w:r>
      <w:r>
        <w:rPr>
          <w:rtl/>
        </w:rPr>
        <w:t xml:space="preserve"> </w:t>
      </w:r>
      <w:r w:rsidRPr="006B3A6A">
        <w:rPr>
          <w:rtl/>
        </w:rPr>
        <w:t>وثلاثة</w:t>
      </w:r>
      <w:r>
        <w:rPr>
          <w:rtl/>
        </w:rPr>
        <w:t xml:space="preserve"> </w:t>
      </w:r>
      <w:r w:rsidRPr="006B3A6A">
        <w:rPr>
          <w:rtl/>
        </w:rPr>
        <w:t>أطباء</w:t>
      </w:r>
      <w:r>
        <w:rPr>
          <w:rtl/>
        </w:rPr>
        <w:t xml:space="preserve"> </w:t>
      </w:r>
      <w:r w:rsidRPr="006B3A6A">
        <w:rPr>
          <w:rtl/>
        </w:rPr>
        <w:t>تحت</w:t>
      </w:r>
      <w:r>
        <w:rPr>
          <w:rtl/>
        </w:rPr>
        <w:t xml:space="preserve"> </w:t>
      </w:r>
      <w:r w:rsidRPr="006B3A6A">
        <w:rPr>
          <w:rtl/>
        </w:rPr>
        <w:t>التمرين.</w:t>
      </w:r>
      <w:r>
        <w:rPr>
          <w:rtl/>
        </w:rPr>
        <w:t xml:space="preserve"> </w:t>
      </w:r>
      <w:r w:rsidRPr="006B3A6A">
        <w:rPr>
          <w:rtl/>
        </w:rPr>
        <w:t>وكانت</w:t>
      </w:r>
      <w:r>
        <w:rPr>
          <w:rtl/>
        </w:rPr>
        <w:t xml:space="preserve"> </w:t>
      </w:r>
      <w:r w:rsidRPr="006B3A6A">
        <w:rPr>
          <w:rtl/>
        </w:rPr>
        <w:t>الحكومة</w:t>
      </w:r>
      <w:r>
        <w:rPr>
          <w:rtl/>
        </w:rPr>
        <w:t xml:space="preserve"> </w:t>
      </w:r>
      <w:r w:rsidRPr="006B3A6A">
        <w:rPr>
          <w:rtl/>
        </w:rPr>
        <w:t>قد</w:t>
      </w:r>
      <w:r>
        <w:rPr>
          <w:rtl/>
        </w:rPr>
        <w:t xml:space="preserve"> </w:t>
      </w:r>
      <w:r w:rsidRPr="006B3A6A">
        <w:rPr>
          <w:rtl/>
        </w:rPr>
        <w:t>وقعت</w:t>
      </w:r>
      <w:r>
        <w:rPr>
          <w:rtl/>
        </w:rPr>
        <w:t xml:space="preserve"> </w:t>
      </w:r>
      <w:r w:rsidRPr="006B3A6A">
        <w:rPr>
          <w:rtl/>
        </w:rPr>
        <w:t>مذكرة</w:t>
      </w:r>
      <w:r>
        <w:rPr>
          <w:rFonts w:hint="cs"/>
          <w:rtl/>
        </w:rPr>
        <w:t> </w:t>
      </w:r>
      <w:r w:rsidRPr="006B3A6A">
        <w:rPr>
          <w:rtl/>
        </w:rPr>
        <w:t>اتفاق</w:t>
      </w:r>
      <w:r>
        <w:rPr>
          <w:rtl/>
        </w:rPr>
        <w:t xml:space="preserve"> </w:t>
      </w:r>
      <w:r w:rsidRPr="006B3A6A">
        <w:rPr>
          <w:rtl/>
        </w:rPr>
        <w:t>مع</w:t>
      </w:r>
      <w:r>
        <w:rPr>
          <w:rtl/>
        </w:rPr>
        <w:t xml:space="preserve"> </w:t>
      </w:r>
      <w:r w:rsidRPr="006B3A6A">
        <w:rPr>
          <w:rtl/>
        </w:rPr>
        <w:t>جزر</w:t>
      </w:r>
      <w:r>
        <w:rPr>
          <w:rtl/>
        </w:rPr>
        <w:t xml:space="preserve"> </w:t>
      </w:r>
      <w:r w:rsidRPr="006B3A6A">
        <w:rPr>
          <w:rtl/>
        </w:rPr>
        <w:t>سليمان</w:t>
      </w:r>
      <w:r>
        <w:rPr>
          <w:rtl/>
        </w:rPr>
        <w:t xml:space="preserve"> </w:t>
      </w:r>
      <w:r w:rsidRPr="006B3A6A">
        <w:rPr>
          <w:rtl/>
        </w:rPr>
        <w:t>لتوظيف</w:t>
      </w:r>
      <w:r>
        <w:rPr>
          <w:rtl/>
        </w:rPr>
        <w:t xml:space="preserve"> </w:t>
      </w:r>
      <w:r w:rsidRPr="006B3A6A">
        <w:rPr>
          <w:rtl/>
        </w:rPr>
        <w:t>الممرضين</w:t>
      </w:r>
      <w:r>
        <w:rPr>
          <w:rtl/>
        </w:rPr>
        <w:t xml:space="preserve"> </w:t>
      </w:r>
      <w:r w:rsidRPr="006B3A6A">
        <w:rPr>
          <w:rtl/>
        </w:rPr>
        <w:t>والممرضات</w:t>
      </w:r>
      <w:r>
        <w:rPr>
          <w:rtl/>
        </w:rPr>
        <w:t xml:space="preserve"> </w:t>
      </w:r>
      <w:r w:rsidRPr="006B3A6A">
        <w:rPr>
          <w:rtl/>
        </w:rPr>
        <w:t>من</w:t>
      </w:r>
      <w:r>
        <w:rPr>
          <w:rtl/>
        </w:rPr>
        <w:t xml:space="preserve"> </w:t>
      </w:r>
      <w:r w:rsidRPr="006B3A6A">
        <w:rPr>
          <w:rtl/>
        </w:rPr>
        <w:t>جزر</w:t>
      </w:r>
      <w:r>
        <w:rPr>
          <w:rtl/>
        </w:rPr>
        <w:t xml:space="preserve"> </w:t>
      </w:r>
      <w:r w:rsidRPr="006B3A6A">
        <w:rPr>
          <w:rtl/>
        </w:rPr>
        <w:t>سليمان</w:t>
      </w:r>
      <w:r>
        <w:rPr>
          <w:rtl/>
        </w:rPr>
        <w:t xml:space="preserve"> </w:t>
      </w:r>
      <w:r w:rsidRPr="006B3A6A">
        <w:rPr>
          <w:rtl/>
        </w:rPr>
        <w:t>(تقييم</w:t>
      </w:r>
      <w:r>
        <w:rPr>
          <w:rtl/>
        </w:rPr>
        <w:t xml:space="preserve"> </w:t>
      </w:r>
      <w:r w:rsidRPr="006B3A6A">
        <w:rPr>
          <w:rtl/>
        </w:rPr>
        <w:t>نتائج</w:t>
      </w:r>
      <w:r>
        <w:rPr>
          <w:rtl/>
        </w:rPr>
        <w:t xml:space="preserve"> </w:t>
      </w:r>
      <w:r w:rsidRPr="006B3A6A">
        <w:rPr>
          <w:rtl/>
        </w:rPr>
        <w:t>التنمية،</w:t>
      </w:r>
      <w:r>
        <w:rPr>
          <w:rtl/>
        </w:rPr>
        <w:t xml:space="preserve"> </w:t>
      </w:r>
      <w:r w:rsidRPr="006B3A6A">
        <w:rPr>
          <w:rtl/>
        </w:rPr>
        <w:t>2010).</w:t>
      </w:r>
      <w:r>
        <w:rPr>
          <w:rtl/>
        </w:rPr>
        <w:t xml:space="preserve"> </w:t>
      </w:r>
    </w:p>
    <w:p w:rsidR="0039530D" w:rsidRPr="006B3A6A" w:rsidRDefault="0039530D" w:rsidP="0039530D">
      <w:pPr>
        <w:pStyle w:val="SingleTxt"/>
        <w:rPr>
          <w:rtl/>
        </w:rPr>
      </w:pPr>
      <w:r w:rsidRPr="006B3A6A">
        <w:rPr>
          <w:rtl/>
        </w:rPr>
        <w:t>٥٠</w:t>
      </w:r>
      <w:r>
        <w:rPr>
          <w:rtl/>
        </w:rPr>
        <w:t xml:space="preserve"> -</w:t>
      </w:r>
      <w:r>
        <w:rPr>
          <w:rFonts w:hint="cs"/>
          <w:rtl/>
        </w:rPr>
        <w:tab/>
      </w:r>
      <w:r w:rsidRPr="006B3A6A">
        <w:rPr>
          <w:rtl/>
        </w:rPr>
        <w:t>والحكومة</w:t>
      </w:r>
      <w:r>
        <w:rPr>
          <w:rtl/>
        </w:rPr>
        <w:t xml:space="preserve"> </w:t>
      </w:r>
      <w:r w:rsidRPr="006B3A6A">
        <w:rPr>
          <w:rtl/>
        </w:rPr>
        <w:t>حاليا</w:t>
      </w:r>
      <w:r>
        <w:rPr>
          <w:rtl/>
        </w:rPr>
        <w:t xml:space="preserve"> </w:t>
      </w:r>
      <w:r w:rsidRPr="006B3A6A">
        <w:rPr>
          <w:rtl/>
        </w:rPr>
        <w:t>بسبيلها</w:t>
      </w:r>
      <w:r>
        <w:rPr>
          <w:rtl/>
        </w:rPr>
        <w:t xml:space="preserve"> </w:t>
      </w:r>
      <w:r w:rsidRPr="006B3A6A">
        <w:rPr>
          <w:rtl/>
        </w:rPr>
        <w:t>إلى</w:t>
      </w:r>
      <w:r>
        <w:rPr>
          <w:rtl/>
        </w:rPr>
        <w:t xml:space="preserve"> </w:t>
      </w:r>
      <w:r w:rsidRPr="006B3A6A">
        <w:rPr>
          <w:rtl/>
        </w:rPr>
        <w:t>الانتقال</w:t>
      </w:r>
      <w:r>
        <w:rPr>
          <w:rtl/>
        </w:rPr>
        <w:t xml:space="preserve"> </w:t>
      </w:r>
      <w:r w:rsidRPr="006B3A6A">
        <w:rPr>
          <w:rtl/>
        </w:rPr>
        <w:t>إلى</w:t>
      </w:r>
      <w:r>
        <w:rPr>
          <w:rtl/>
        </w:rPr>
        <w:t xml:space="preserve"> </w:t>
      </w:r>
      <w:r w:rsidRPr="006B3A6A">
        <w:rPr>
          <w:rtl/>
        </w:rPr>
        <w:t>نظام</w:t>
      </w:r>
      <w:r>
        <w:rPr>
          <w:rtl/>
        </w:rPr>
        <w:t xml:space="preserve"> </w:t>
      </w:r>
      <w:r w:rsidRPr="006B3A6A">
        <w:rPr>
          <w:rtl/>
        </w:rPr>
        <w:t>مجتمعي</w:t>
      </w:r>
      <w:r>
        <w:rPr>
          <w:rtl/>
        </w:rPr>
        <w:t xml:space="preserve"> </w:t>
      </w:r>
      <w:r w:rsidRPr="006B3A6A">
        <w:rPr>
          <w:rtl/>
        </w:rPr>
        <w:t>للرعاية</w:t>
      </w:r>
      <w:r>
        <w:rPr>
          <w:rtl/>
        </w:rPr>
        <w:t xml:space="preserve"> </w:t>
      </w:r>
      <w:r w:rsidRPr="006B3A6A">
        <w:rPr>
          <w:rtl/>
        </w:rPr>
        <w:t>الصحية</w:t>
      </w:r>
      <w:r>
        <w:rPr>
          <w:rtl/>
        </w:rPr>
        <w:t xml:space="preserve"> </w:t>
      </w:r>
      <w:r w:rsidRPr="006B3A6A">
        <w:rPr>
          <w:rtl/>
        </w:rPr>
        <w:t>ينفذ</w:t>
      </w:r>
      <w:r>
        <w:rPr>
          <w:rtl/>
        </w:rPr>
        <w:t xml:space="preserve"> </w:t>
      </w:r>
      <w:r w:rsidRPr="006B3A6A">
        <w:rPr>
          <w:rtl/>
        </w:rPr>
        <w:t>فيه</w:t>
      </w:r>
      <w:r>
        <w:rPr>
          <w:rtl/>
        </w:rPr>
        <w:t xml:space="preserve"> </w:t>
      </w:r>
      <w:r w:rsidRPr="006B3A6A">
        <w:rPr>
          <w:rtl/>
        </w:rPr>
        <w:t>العاملون</w:t>
      </w:r>
      <w:r>
        <w:rPr>
          <w:rtl/>
        </w:rPr>
        <w:t xml:space="preserve"> </w:t>
      </w:r>
      <w:r w:rsidRPr="006B3A6A">
        <w:rPr>
          <w:rtl/>
        </w:rPr>
        <w:t>في</w:t>
      </w:r>
      <w:r>
        <w:rPr>
          <w:rtl/>
        </w:rPr>
        <w:t xml:space="preserve"> </w:t>
      </w:r>
      <w:r w:rsidRPr="006B3A6A">
        <w:rPr>
          <w:rtl/>
        </w:rPr>
        <w:t>مجال</w:t>
      </w:r>
      <w:r>
        <w:rPr>
          <w:rtl/>
        </w:rPr>
        <w:t xml:space="preserve"> </w:t>
      </w:r>
      <w:r w:rsidRPr="006B3A6A">
        <w:rPr>
          <w:rtl/>
        </w:rPr>
        <w:t>الرعاية</w:t>
      </w:r>
      <w:r>
        <w:rPr>
          <w:rtl/>
        </w:rPr>
        <w:t xml:space="preserve"> </w:t>
      </w:r>
      <w:r w:rsidRPr="006B3A6A">
        <w:rPr>
          <w:rtl/>
        </w:rPr>
        <w:t>الصحية</w:t>
      </w:r>
      <w:r>
        <w:rPr>
          <w:rtl/>
        </w:rPr>
        <w:t xml:space="preserve"> </w:t>
      </w:r>
      <w:r w:rsidRPr="006B3A6A">
        <w:rPr>
          <w:rtl/>
        </w:rPr>
        <w:t>المجتمعية</w:t>
      </w:r>
      <w:r>
        <w:rPr>
          <w:rtl/>
        </w:rPr>
        <w:t xml:space="preserve"> </w:t>
      </w:r>
      <w:r w:rsidRPr="006B3A6A">
        <w:rPr>
          <w:rtl/>
        </w:rPr>
        <w:t>نظاما</w:t>
      </w:r>
      <w:r>
        <w:rPr>
          <w:rtl/>
        </w:rPr>
        <w:t xml:space="preserve"> </w:t>
      </w:r>
      <w:r w:rsidRPr="006B3A6A">
        <w:rPr>
          <w:rtl/>
        </w:rPr>
        <w:t>للإحالة</w:t>
      </w:r>
      <w:r>
        <w:rPr>
          <w:rtl/>
        </w:rPr>
        <w:t xml:space="preserve"> </w:t>
      </w:r>
      <w:r w:rsidRPr="006B3A6A">
        <w:rPr>
          <w:rtl/>
        </w:rPr>
        <w:t>إلى</w:t>
      </w:r>
      <w:r>
        <w:rPr>
          <w:rtl/>
        </w:rPr>
        <w:t xml:space="preserve"> </w:t>
      </w:r>
      <w:r w:rsidRPr="006B3A6A">
        <w:rPr>
          <w:rtl/>
        </w:rPr>
        <w:t>مستويات</w:t>
      </w:r>
      <w:r>
        <w:rPr>
          <w:rtl/>
        </w:rPr>
        <w:t xml:space="preserve"> </w:t>
      </w:r>
      <w:r w:rsidRPr="006B3A6A">
        <w:rPr>
          <w:rtl/>
        </w:rPr>
        <w:t>الرعاية</w:t>
      </w:r>
      <w:r>
        <w:rPr>
          <w:rtl/>
        </w:rPr>
        <w:t xml:space="preserve"> </w:t>
      </w:r>
      <w:r w:rsidRPr="006B3A6A">
        <w:rPr>
          <w:rtl/>
        </w:rPr>
        <w:t>المختلفة</w:t>
      </w:r>
      <w:r>
        <w:rPr>
          <w:rtl/>
        </w:rPr>
        <w:t xml:space="preserve"> </w:t>
      </w:r>
      <w:r w:rsidRPr="006B3A6A">
        <w:rPr>
          <w:rtl/>
        </w:rPr>
        <w:t>(المستوصفات</w:t>
      </w:r>
      <w:r>
        <w:rPr>
          <w:rtl/>
        </w:rPr>
        <w:t xml:space="preserve"> </w:t>
      </w:r>
      <w:r w:rsidRPr="006B3A6A">
        <w:rPr>
          <w:rtl/>
        </w:rPr>
        <w:t>والمراكز</w:t>
      </w:r>
      <w:r>
        <w:rPr>
          <w:rtl/>
        </w:rPr>
        <w:t xml:space="preserve"> </w:t>
      </w:r>
      <w:r w:rsidRPr="006B3A6A">
        <w:rPr>
          <w:rtl/>
        </w:rPr>
        <w:t>الصحية</w:t>
      </w:r>
      <w:r>
        <w:rPr>
          <w:rtl/>
        </w:rPr>
        <w:t xml:space="preserve"> </w:t>
      </w:r>
      <w:r w:rsidRPr="006B3A6A">
        <w:rPr>
          <w:rtl/>
        </w:rPr>
        <w:t>ومستشفيات</w:t>
      </w:r>
      <w:r>
        <w:rPr>
          <w:rtl/>
        </w:rPr>
        <w:t xml:space="preserve"> </w:t>
      </w:r>
      <w:r w:rsidRPr="006B3A6A">
        <w:rPr>
          <w:rtl/>
        </w:rPr>
        <w:t>المقاطعات</w:t>
      </w:r>
      <w:r>
        <w:rPr>
          <w:rtl/>
        </w:rPr>
        <w:t xml:space="preserve"> </w:t>
      </w:r>
      <w:r w:rsidRPr="006B3A6A">
        <w:rPr>
          <w:rtl/>
        </w:rPr>
        <w:t>والمستشفيات</w:t>
      </w:r>
      <w:r>
        <w:rPr>
          <w:rtl/>
        </w:rPr>
        <w:t xml:space="preserve"> </w:t>
      </w:r>
      <w:r w:rsidRPr="006B3A6A">
        <w:rPr>
          <w:rtl/>
        </w:rPr>
        <w:t>المركزية</w:t>
      </w:r>
      <w:r>
        <w:rPr>
          <w:rtl/>
        </w:rPr>
        <w:t xml:space="preserve"> </w:t>
      </w:r>
      <w:r w:rsidRPr="006B3A6A">
        <w:rPr>
          <w:rtl/>
        </w:rPr>
        <w:t>الوطنية).</w:t>
      </w:r>
      <w:r>
        <w:rPr>
          <w:rtl/>
        </w:rPr>
        <w:t xml:space="preserve"> </w:t>
      </w:r>
    </w:p>
    <w:p w:rsidR="0039530D" w:rsidRPr="006B3A6A" w:rsidRDefault="0039530D" w:rsidP="0039530D">
      <w:pPr>
        <w:pStyle w:val="SingleTxt"/>
        <w:rPr>
          <w:rtl/>
        </w:rPr>
      </w:pPr>
      <w:r w:rsidRPr="006B3A6A">
        <w:rPr>
          <w:rtl/>
        </w:rPr>
        <w:t>٥١</w:t>
      </w:r>
      <w:r>
        <w:rPr>
          <w:rtl/>
        </w:rPr>
        <w:t xml:space="preserve"> </w:t>
      </w:r>
      <w:r w:rsidRPr="006B3A6A">
        <w:rPr>
          <w:rtl/>
        </w:rPr>
        <w:t>-</w:t>
      </w:r>
      <w:r>
        <w:rPr>
          <w:rFonts w:hint="cs"/>
          <w:rtl/>
        </w:rPr>
        <w:tab/>
      </w:r>
      <w:r w:rsidRPr="006B3A6A">
        <w:rPr>
          <w:b/>
          <w:bCs/>
          <w:rtl/>
        </w:rPr>
        <w:t>برامج</w:t>
      </w:r>
      <w:r>
        <w:rPr>
          <w:b/>
          <w:bCs/>
          <w:rtl/>
        </w:rPr>
        <w:t xml:space="preserve"> </w:t>
      </w:r>
      <w:r w:rsidRPr="006B3A6A">
        <w:rPr>
          <w:b/>
          <w:bCs/>
          <w:rtl/>
        </w:rPr>
        <w:t>التعليم</w:t>
      </w:r>
      <w:r>
        <w:rPr>
          <w:b/>
          <w:bCs/>
          <w:rtl/>
        </w:rPr>
        <w:t xml:space="preserve"> </w:t>
      </w:r>
      <w:r w:rsidRPr="006B3A6A">
        <w:rPr>
          <w:b/>
          <w:bCs/>
          <w:rtl/>
        </w:rPr>
        <w:t>ومحو</w:t>
      </w:r>
      <w:r>
        <w:rPr>
          <w:b/>
          <w:bCs/>
          <w:rtl/>
        </w:rPr>
        <w:t xml:space="preserve"> </w:t>
      </w:r>
      <w:r w:rsidRPr="006B3A6A">
        <w:rPr>
          <w:b/>
          <w:bCs/>
          <w:rtl/>
        </w:rPr>
        <w:t>الأمية</w:t>
      </w:r>
      <w:r>
        <w:rPr>
          <w:rFonts w:hint="cs"/>
          <w:rtl/>
        </w:rPr>
        <w:t xml:space="preserve"> -</w:t>
      </w:r>
      <w:r>
        <w:rPr>
          <w:rtl/>
        </w:rPr>
        <w:t xml:space="preserve"> </w:t>
      </w:r>
      <w:r w:rsidRPr="006B3A6A">
        <w:rPr>
          <w:rtl/>
        </w:rPr>
        <w:t>يظهر</w:t>
      </w:r>
      <w:r>
        <w:rPr>
          <w:rtl/>
        </w:rPr>
        <w:t xml:space="preserve"> </w:t>
      </w:r>
      <w:r w:rsidRPr="006B3A6A">
        <w:rPr>
          <w:rtl/>
        </w:rPr>
        <w:t>التعداد</w:t>
      </w:r>
      <w:r>
        <w:rPr>
          <w:rtl/>
        </w:rPr>
        <w:t xml:space="preserve"> </w:t>
      </w:r>
      <w:r w:rsidRPr="006B3A6A">
        <w:rPr>
          <w:rtl/>
        </w:rPr>
        <w:t>الذي</w:t>
      </w:r>
      <w:r>
        <w:rPr>
          <w:rtl/>
        </w:rPr>
        <w:t xml:space="preserve"> </w:t>
      </w:r>
      <w:r w:rsidRPr="006B3A6A">
        <w:rPr>
          <w:rtl/>
        </w:rPr>
        <w:t>أجراه</w:t>
      </w:r>
      <w:r>
        <w:rPr>
          <w:rtl/>
        </w:rPr>
        <w:t xml:space="preserve"> </w:t>
      </w:r>
      <w:r w:rsidRPr="006B3A6A">
        <w:rPr>
          <w:rtl/>
        </w:rPr>
        <w:t>المكتب</w:t>
      </w:r>
      <w:r>
        <w:rPr>
          <w:rtl/>
        </w:rPr>
        <w:t xml:space="preserve"> </w:t>
      </w:r>
      <w:r w:rsidRPr="006B3A6A">
        <w:rPr>
          <w:rtl/>
        </w:rPr>
        <w:t>الإحصائي</w:t>
      </w:r>
      <w:r>
        <w:rPr>
          <w:rtl/>
        </w:rPr>
        <w:t xml:space="preserve"> </w:t>
      </w:r>
      <w:r w:rsidRPr="006B3A6A">
        <w:rPr>
          <w:rtl/>
        </w:rPr>
        <w:t>الوطني</w:t>
      </w:r>
      <w:r>
        <w:rPr>
          <w:rtl/>
        </w:rPr>
        <w:t xml:space="preserve"> </w:t>
      </w:r>
      <w:r w:rsidRPr="006B3A6A">
        <w:rPr>
          <w:rtl/>
        </w:rPr>
        <w:t>في</w:t>
      </w:r>
      <w:r>
        <w:rPr>
          <w:rtl/>
        </w:rPr>
        <w:t xml:space="preserve"> </w:t>
      </w:r>
      <w:r w:rsidRPr="006B3A6A">
        <w:rPr>
          <w:rtl/>
        </w:rPr>
        <w:t>فانواتو،</w:t>
      </w:r>
      <w:r>
        <w:rPr>
          <w:rtl/>
        </w:rPr>
        <w:t xml:space="preserve"> </w:t>
      </w:r>
      <w:r w:rsidRPr="006B3A6A">
        <w:rPr>
          <w:rtl/>
        </w:rPr>
        <w:t>أن</w:t>
      </w:r>
      <w:r>
        <w:rPr>
          <w:rtl/>
        </w:rPr>
        <w:t xml:space="preserve"> </w:t>
      </w:r>
      <w:r w:rsidRPr="006B3A6A">
        <w:rPr>
          <w:rtl/>
        </w:rPr>
        <w:t>مستويات</w:t>
      </w:r>
      <w:r>
        <w:rPr>
          <w:rtl/>
        </w:rPr>
        <w:t xml:space="preserve"> </w:t>
      </w:r>
      <w:r w:rsidRPr="006B3A6A">
        <w:rPr>
          <w:rtl/>
        </w:rPr>
        <w:t>التعليم</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الحضرية</w:t>
      </w:r>
      <w:r>
        <w:rPr>
          <w:rtl/>
        </w:rPr>
        <w:t xml:space="preserve"> </w:t>
      </w:r>
      <w:r w:rsidRPr="006B3A6A">
        <w:rPr>
          <w:rtl/>
        </w:rPr>
        <w:t>أعلى</w:t>
      </w:r>
      <w:r>
        <w:rPr>
          <w:rtl/>
        </w:rPr>
        <w:t xml:space="preserve"> </w:t>
      </w:r>
      <w:r w:rsidRPr="006B3A6A">
        <w:rPr>
          <w:rtl/>
        </w:rPr>
        <w:t>منها</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ونسبة</w:t>
      </w:r>
      <w:r>
        <w:rPr>
          <w:rtl/>
        </w:rPr>
        <w:t xml:space="preserve"> </w:t>
      </w:r>
      <w:r w:rsidRPr="006B3A6A">
        <w:rPr>
          <w:rtl/>
        </w:rPr>
        <w:t>السكان</w:t>
      </w:r>
      <w:r>
        <w:rPr>
          <w:rtl/>
        </w:rPr>
        <w:t xml:space="preserve"> </w:t>
      </w:r>
      <w:r w:rsidRPr="006B3A6A">
        <w:rPr>
          <w:rtl/>
        </w:rPr>
        <w:t>فوق</w:t>
      </w:r>
      <w:r>
        <w:rPr>
          <w:rtl/>
        </w:rPr>
        <w:t xml:space="preserve"> </w:t>
      </w:r>
      <w:r w:rsidRPr="006B3A6A">
        <w:rPr>
          <w:rtl/>
        </w:rPr>
        <w:t>سن</w:t>
      </w:r>
      <w:r>
        <w:rPr>
          <w:rtl/>
        </w:rPr>
        <w:t xml:space="preserve"> </w:t>
      </w:r>
      <w:r w:rsidRPr="006B3A6A">
        <w:rPr>
          <w:rtl/>
        </w:rPr>
        <w:t>15</w:t>
      </w:r>
      <w:r>
        <w:rPr>
          <w:rtl/>
        </w:rPr>
        <w:t xml:space="preserve"> </w:t>
      </w:r>
      <w:r w:rsidRPr="006B3A6A">
        <w:rPr>
          <w:rtl/>
        </w:rPr>
        <w:t>سنة</w:t>
      </w:r>
      <w:r>
        <w:rPr>
          <w:rtl/>
        </w:rPr>
        <w:t xml:space="preserve"> </w:t>
      </w:r>
      <w:r w:rsidRPr="006B3A6A">
        <w:rPr>
          <w:rtl/>
        </w:rPr>
        <w:t>الذين</w:t>
      </w:r>
      <w:r>
        <w:rPr>
          <w:rtl/>
        </w:rPr>
        <w:t xml:space="preserve"> </w:t>
      </w:r>
      <w:r w:rsidRPr="006B3A6A">
        <w:rPr>
          <w:rtl/>
        </w:rPr>
        <w:t>أتموا</w:t>
      </w:r>
      <w:r>
        <w:rPr>
          <w:rtl/>
        </w:rPr>
        <w:t xml:space="preserve"> </w:t>
      </w:r>
      <w:r w:rsidRPr="006B3A6A">
        <w:rPr>
          <w:rtl/>
        </w:rPr>
        <w:t>التعليم</w:t>
      </w:r>
      <w:r>
        <w:rPr>
          <w:rtl/>
        </w:rPr>
        <w:t xml:space="preserve"> </w:t>
      </w:r>
      <w:r w:rsidRPr="006B3A6A">
        <w:rPr>
          <w:rtl/>
        </w:rPr>
        <w:t>الثانوي</w:t>
      </w:r>
      <w:r>
        <w:rPr>
          <w:rtl/>
        </w:rPr>
        <w:t xml:space="preserve"> </w:t>
      </w:r>
      <w:r w:rsidRPr="006B3A6A">
        <w:rPr>
          <w:rtl/>
        </w:rPr>
        <w:t>تبلغ</w:t>
      </w:r>
      <w:r>
        <w:rPr>
          <w:rtl/>
        </w:rPr>
        <w:t xml:space="preserve"> </w:t>
      </w:r>
      <w:r w:rsidRPr="006B3A6A">
        <w:rPr>
          <w:rtl/>
        </w:rPr>
        <w:t>43</w:t>
      </w:r>
      <w:r>
        <w:rPr>
          <w:rtl/>
        </w:rPr>
        <w:t xml:space="preserve"> </w:t>
      </w:r>
      <w:r w:rsidRPr="006B3A6A">
        <w:rPr>
          <w:rtl/>
        </w:rPr>
        <w:t>في</w:t>
      </w:r>
      <w:r>
        <w:rPr>
          <w:rtl/>
        </w:rPr>
        <w:t xml:space="preserve"> </w:t>
      </w:r>
      <w:r w:rsidRPr="006B3A6A">
        <w:rPr>
          <w:rtl/>
        </w:rPr>
        <w:t>المائة</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الحضرية</w:t>
      </w:r>
      <w:r>
        <w:rPr>
          <w:rtl/>
        </w:rPr>
        <w:t xml:space="preserve"> </w:t>
      </w:r>
      <w:r w:rsidRPr="006B3A6A">
        <w:rPr>
          <w:rtl/>
        </w:rPr>
        <w:t>بالمقارنة</w:t>
      </w:r>
      <w:r>
        <w:rPr>
          <w:rtl/>
        </w:rPr>
        <w:t xml:space="preserve"> </w:t>
      </w:r>
      <w:r w:rsidRPr="006B3A6A">
        <w:rPr>
          <w:rtl/>
        </w:rPr>
        <w:t>مع</w:t>
      </w:r>
      <w:r>
        <w:rPr>
          <w:rtl/>
        </w:rPr>
        <w:t xml:space="preserve"> </w:t>
      </w:r>
      <w:r w:rsidRPr="006B3A6A">
        <w:rPr>
          <w:rtl/>
        </w:rPr>
        <w:t>18</w:t>
      </w:r>
      <w:r>
        <w:rPr>
          <w:rtl/>
        </w:rPr>
        <w:t xml:space="preserve"> </w:t>
      </w:r>
      <w:r w:rsidRPr="006B3A6A">
        <w:rPr>
          <w:rtl/>
        </w:rPr>
        <w:t>في</w:t>
      </w:r>
      <w:r>
        <w:rPr>
          <w:rtl/>
        </w:rPr>
        <w:t xml:space="preserve"> </w:t>
      </w:r>
      <w:r w:rsidRPr="006B3A6A">
        <w:rPr>
          <w:rtl/>
        </w:rPr>
        <w:t>المائة</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وتبلغ</w:t>
      </w:r>
      <w:r>
        <w:rPr>
          <w:rtl/>
        </w:rPr>
        <w:t xml:space="preserve"> </w:t>
      </w:r>
      <w:r w:rsidRPr="006B3A6A">
        <w:rPr>
          <w:rtl/>
        </w:rPr>
        <w:t>نسبة</w:t>
      </w:r>
      <w:r>
        <w:rPr>
          <w:rtl/>
        </w:rPr>
        <w:t xml:space="preserve"> </w:t>
      </w:r>
      <w:r w:rsidRPr="006B3A6A">
        <w:rPr>
          <w:rtl/>
        </w:rPr>
        <w:t>السكان</w:t>
      </w:r>
      <w:r>
        <w:rPr>
          <w:rtl/>
        </w:rPr>
        <w:t xml:space="preserve"> </w:t>
      </w:r>
      <w:r w:rsidRPr="006B3A6A">
        <w:rPr>
          <w:rtl/>
        </w:rPr>
        <w:t>غير</w:t>
      </w:r>
      <w:r>
        <w:rPr>
          <w:rtl/>
        </w:rPr>
        <w:t xml:space="preserve"> </w:t>
      </w:r>
      <w:r w:rsidRPr="006B3A6A">
        <w:rPr>
          <w:rtl/>
        </w:rPr>
        <w:t>الحاصلين</w:t>
      </w:r>
      <w:r>
        <w:rPr>
          <w:rtl/>
        </w:rPr>
        <w:t xml:space="preserve"> </w:t>
      </w:r>
      <w:r w:rsidRPr="006B3A6A">
        <w:rPr>
          <w:rtl/>
        </w:rPr>
        <w:t>على</w:t>
      </w:r>
      <w:r>
        <w:rPr>
          <w:rtl/>
        </w:rPr>
        <w:t xml:space="preserve"> </w:t>
      </w:r>
      <w:r w:rsidRPr="006B3A6A">
        <w:rPr>
          <w:rtl/>
        </w:rPr>
        <w:t>تعليم</w:t>
      </w:r>
      <w:r>
        <w:rPr>
          <w:rtl/>
        </w:rPr>
        <w:t xml:space="preserve"> (</w:t>
      </w:r>
      <w:r w:rsidRPr="006B3A6A">
        <w:rPr>
          <w:rtl/>
        </w:rPr>
        <w:t>الذين</w:t>
      </w:r>
      <w:r>
        <w:rPr>
          <w:rtl/>
        </w:rPr>
        <w:t xml:space="preserve"> </w:t>
      </w:r>
      <w:r w:rsidRPr="006B3A6A">
        <w:rPr>
          <w:rtl/>
        </w:rPr>
        <w:t>لم</w:t>
      </w:r>
      <w:r>
        <w:rPr>
          <w:rtl/>
        </w:rPr>
        <w:t xml:space="preserve"> </w:t>
      </w:r>
      <w:r w:rsidRPr="006B3A6A">
        <w:rPr>
          <w:rtl/>
        </w:rPr>
        <w:t>يلتحقوا</w:t>
      </w:r>
      <w:r>
        <w:rPr>
          <w:rtl/>
        </w:rPr>
        <w:t xml:space="preserve"> </w:t>
      </w:r>
      <w:r w:rsidRPr="006B3A6A">
        <w:rPr>
          <w:rtl/>
        </w:rPr>
        <w:t>بالمدرسة</w:t>
      </w:r>
      <w:r>
        <w:rPr>
          <w:rtl/>
        </w:rPr>
        <w:t xml:space="preserve"> </w:t>
      </w:r>
      <w:r w:rsidRPr="006B3A6A">
        <w:rPr>
          <w:rtl/>
        </w:rPr>
        <w:t>قط</w:t>
      </w:r>
      <w:r>
        <w:rPr>
          <w:rtl/>
        </w:rPr>
        <w:t xml:space="preserve"> </w:t>
      </w:r>
      <w:r w:rsidRPr="006B3A6A">
        <w:rPr>
          <w:rtl/>
        </w:rPr>
        <w:t>أو</w:t>
      </w:r>
      <w:r>
        <w:rPr>
          <w:rtl/>
        </w:rPr>
        <w:t xml:space="preserve"> </w:t>
      </w:r>
      <w:r w:rsidRPr="006B3A6A">
        <w:rPr>
          <w:rtl/>
        </w:rPr>
        <w:t>حصلوا</w:t>
      </w:r>
      <w:r>
        <w:rPr>
          <w:rtl/>
        </w:rPr>
        <w:t xml:space="preserve"> </w:t>
      </w:r>
      <w:r w:rsidRPr="006B3A6A">
        <w:rPr>
          <w:rtl/>
        </w:rPr>
        <w:t>على</w:t>
      </w:r>
      <w:r>
        <w:rPr>
          <w:rtl/>
        </w:rPr>
        <w:t xml:space="preserve"> </w:t>
      </w:r>
      <w:r w:rsidRPr="006B3A6A">
        <w:rPr>
          <w:rtl/>
        </w:rPr>
        <w:t>تعليم</w:t>
      </w:r>
      <w:r>
        <w:rPr>
          <w:rtl/>
        </w:rPr>
        <w:t xml:space="preserve"> </w:t>
      </w:r>
      <w:r w:rsidRPr="006B3A6A">
        <w:rPr>
          <w:rtl/>
        </w:rPr>
        <w:t>ما</w:t>
      </w:r>
      <w:r>
        <w:rPr>
          <w:rtl/>
        </w:rPr>
        <w:t xml:space="preserve"> </w:t>
      </w:r>
      <w:r w:rsidRPr="006B3A6A">
        <w:rPr>
          <w:rtl/>
        </w:rPr>
        <w:t>قبل</w:t>
      </w:r>
      <w:r>
        <w:rPr>
          <w:rtl/>
        </w:rPr>
        <w:t xml:space="preserve"> </w:t>
      </w:r>
      <w:r w:rsidRPr="006B3A6A">
        <w:rPr>
          <w:rtl/>
        </w:rPr>
        <w:t>المدرسة</w:t>
      </w:r>
      <w:r>
        <w:rPr>
          <w:rtl/>
        </w:rPr>
        <w:t xml:space="preserve"> </w:t>
      </w:r>
      <w:r w:rsidRPr="006B3A6A">
        <w:rPr>
          <w:rtl/>
        </w:rPr>
        <w:t>فقط)</w:t>
      </w:r>
      <w:r>
        <w:rPr>
          <w:rtl/>
        </w:rPr>
        <w:t xml:space="preserve"> </w:t>
      </w:r>
      <w:r w:rsidRPr="006B3A6A">
        <w:rPr>
          <w:rtl/>
        </w:rPr>
        <w:t>20</w:t>
      </w:r>
      <w:r>
        <w:rPr>
          <w:rtl/>
        </w:rPr>
        <w:t xml:space="preserve"> </w:t>
      </w:r>
      <w:r w:rsidRPr="006B3A6A">
        <w:rPr>
          <w:rtl/>
        </w:rPr>
        <w:t>في</w:t>
      </w:r>
      <w:r>
        <w:rPr>
          <w:rtl/>
        </w:rPr>
        <w:t xml:space="preserve"> </w:t>
      </w:r>
      <w:r w:rsidRPr="006B3A6A">
        <w:rPr>
          <w:rtl/>
        </w:rPr>
        <w:t>المائة</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بالمقارنة</w:t>
      </w:r>
      <w:r>
        <w:rPr>
          <w:rtl/>
        </w:rPr>
        <w:t xml:space="preserve"> </w:t>
      </w:r>
      <w:r w:rsidRPr="006B3A6A">
        <w:rPr>
          <w:rtl/>
        </w:rPr>
        <w:t>مع</w:t>
      </w:r>
      <w:r>
        <w:rPr>
          <w:rtl/>
        </w:rPr>
        <w:t xml:space="preserve"> </w:t>
      </w:r>
      <w:r w:rsidRPr="006B3A6A">
        <w:rPr>
          <w:rtl/>
        </w:rPr>
        <w:t>5</w:t>
      </w:r>
      <w:r>
        <w:rPr>
          <w:rtl/>
        </w:rPr>
        <w:t xml:space="preserve"> </w:t>
      </w:r>
      <w:r w:rsidRPr="006B3A6A">
        <w:rPr>
          <w:rtl/>
        </w:rPr>
        <w:t>في</w:t>
      </w:r>
      <w:r>
        <w:rPr>
          <w:rtl/>
        </w:rPr>
        <w:t xml:space="preserve"> </w:t>
      </w:r>
      <w:r w:rsidRPr="006B3A6A">
        <w:rPr>
          <w:rtl/>
        </w:rPr>
        <w:t>المائة</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الحضرية.</w:t>
      </w:r>
      <w:r>
        <w:rPr>
          <w:rtl/>
        </w:rPr>
        <w:t xml:space="preserve"> </w:t>
      </w:r>
    </w:p>
    <w:p w:rsidR="0039530D" w:rsidRPr="006B3A6A" w:rsidRDefault="0039530D" w:rsidP="0039530D">
      <w:pPr>
        <w:pStyle w:val="SingleTxt"/>
        <w:rPr>
          <w:rtl/>
        </w:rPr>
      </w:pPr>
      <w:r w:rsidRPr="006B3A6A">
        <w:rPr>
          <w:rtl/>
        </w:rPr>
        <w:t>٥٢</w:t>
      </w:r>
      <w:r>
        <w:rPr>
          <w:rtl/>
        </w:rPr>
        <w:t xml:space="preserve"> </w:t>
      </w:r>
      <w:r w:rsidRPr="006B3A6A">
        <w:rPr>
          <w:rtl/>
        </w:rPr>
        <w:t>-</w:t>
      </w:r>
      <w:r>
        <w:rPr>
          <w:rFonts w:hint="cs"/>
          <w:rtl/>
        </w:rPr>
        <w:tab/>
      </w:r>
      <w:r w:rsidRPr="006B3A6A">
        <w:rPr>
          <w:rtl/>
        </w:rPr>
        <w:t>ويتمثل</w:t>
      </w:r>
      <w:r>
        <w:rPr>
          <w:rtl/>
        </w:rPr>
        <w:t xml:space="preserve"> </w:t>
      </w:r>
      <w:r w:rsidRPr="006B3A6A">
        <w:rPr>
          <w:rtl/>
        </w:rPr>
        <w:t>أحد</w:t>
      </w:r>
      <w:r>
        <w:rPr>
          <w:rtl/>
        </w:rPr>
        <w:t xml:space="preserve"> </w:t>
      </w:r>
      <w:r w:rsidRPr="006B3A6A">
        <w:rPr>
          <w:rtl/>
        </w:rPr>
        <w:t>أهداف</w:t>
      </w:r>
      <w:r>
        <w:rPr>
          <w:rtl/>
        </w:rPr>
        <w:t xml:space="preserve"> </w:t>
      </w:r>
      <w:r w:rsidRPr="006B3A6A">
        <w:rPr>
          <w:rtl/>
        </w:rPr>
        <w:t>خطة</w:t>
      </w:r>
      <w:r>
        <w:rPr>
          <w:rtl/>
        </w:rPr>
        <w:t xml:space="preserve"> </w:t>
      </w:r>
      <w:r w:rsidRPr="006B3A6A">
        <w:rPr>
          <w:rtl/>
        </w:rPr>
        <w:t>الأولويات</w:t>
      </w:r>
      <w:r>
        <w:rPr>
          <w:rtl/>
        </w:rPr>
        <w:t xml:space="preserve"> </w:t>
      </w:r>
      <w:r w:rsidRPr="006B3A6A">
        <w:rPr>
          <w:rtl/>
        </w:rPr>
        <w:t>والعمل</w:t>
      </w:r>
      <w:r>
        <w:rPr>
          <w:rtl/>
        </w:rPr>
        <w:t xml:space="preserve"> </w:t>
      </w:r>
      <w:r w:rsidRPr="006B3A6A">
        <w:rPr>
          <w:rtl/>
        </w:rPr>
        <w:t>الحكومية</w:t>
      </w:r>
      <w:r>
        <w:rPr>
          <w:rtl/>
        </w:rPr>
        <w:t xml:space="preserve"> </w:t>
      </w:r>
      <w:r w:rsidRPr="006B3A6A">
        <w:rPr>
          <w:rtl/>
        </w:rPr>
        <w:t>(2012-2015)</w:t>
      </w:r>
      <w:r>
        <w:rPr>
          <w:rtl/>
        </w:rPr>
        <w:t xml:space="preserve"> </w:t>
      </w:r>
      <w:r w:rsidRPr="006B3A6A">
        <w:rPr>
          <w:rtl/>
        </w:rPr>
        <w:t>في</w:t>
      </w:r>
      <w:r>
        <w:rPr>
          <w:rtl/>
        </w:rPr>
        <w:t xml:space="preserve"> </w:t>
      </w:r>
      <w:r w:rsidRPr="006B3A6A">
        <w:rPr>
          <w:rtl/>
        </w:rPr>
        <w:t>تحسين</w:t>
      </w:r>
      <w:r>
        <w:rPr>
          <w:rtl/>
        </w:rPr>
        <w:t xml:space="preserve"> </w:t>
      </w:r>
      <w:r w:rsidRPr="006B3A6A">
        <w:rPr>
          <w:rtl/>
        </w:rPr>
        <w:t>فرص</w:t>
      </w:r>
      <w:r>
        <w:rPr>
          <w:rtl/>
        </w:rPr>
        <w:t xml:space="preserve"> </w:t>
      </w:r>
      <w:r w:rsidRPr="006B3A6A">
        <w:rPr>
          <w:rtl/>
        </w:rPr>
        <w:t>الحصول</w:t>
      </w:r>
      <w:r>
        <w:rPr>
          <w:rtl/>
        </w:rPr>
        <w:t xml:space="preserve"> </w:t>
      </w:r>
      <w:r w:rsidRPr="006B3A6A">
        <w:rPr>
          <w:rtl/>
        </w:rPr>
        <w:t>على</w:t>
      </w:r>
      <w:r>
        <w:rPr>
          <w:rtl/>
        </w:rPr>
        <w:t xml:space="preserve"> </w:t>
      </w:r>
      <w:r w:rsidRPr="006B3A6A">
        <w:rPr>
          <w:rtl/>
        </w:rPr>
        <w:t>التعليم</w:t>
      </w:r>
      <w:r>
        <w:rPr>
          <w:rtl/>
        </w:rPr>
        <w:t xml:space="preserve"> </w:t>
      </w:r>
      <w:r w:rsidRPr="006B3A6A">
        <w:rPr>
          <w:rtl/>
        </w:rPr>
        <w:t>وكفالة</w:t>
      </w:r>
      <w:r>
        <w:rPr>
          <w:rtl/>
        </w:rPr>
        <w:t xml:space="preserve"> </w:t>
      </w:r>
      <w:r w:rsidRPr="006B3A6A">
        <w:rPr>
          <w:rtl/>
        </w:rPr>
        <w:t>توازن</w:t>
      </w:r>
      <w:r>
        <w:rPr>
          <w:rtl/>
        </w:rPr>
        <w:t xml:space="preserve"> </w:t>
      </w:r>
      <w:r w:rsidRPr="006B3A6A">
        <w:rPr>
          <w:rtl/>
        </w:rPr>
        <w:t>هذه</w:t>
      </w:r>
      <w:r>
        <w:rPr>
          <w:rtl/>
        </w:rPr>
        <w:t xml:space="preserve"> </w:t>
      </w:r>
      <w:r w:rsidRPr="006B3A6A">
        <w:rPr>
          <w:rtl/>
        </w:rPr>
        <w:t>الفرص</w:t>
      </w:r>
      <w:r>
        <w:rPr>
          <w:rtl/>
        </w:rPr>
        <w:t xml:space="preserve"> </w:t>
      </w:r>
      <w:r w:rsidRPr="006B3A6A">
        <w:rPr>
          <w:rtl/>
        </w:rPr>
        <w:t>بين</w:t>
      </w:r>
      <w:r>
        <w:rPr>
          <w:rtl/>
        </w:rPr>
        <w:t xml:space="preserve"> </w:t>
      </w:r>
      <w:r w:rsidRPr="006B3A6A">
        <w:rPr>
          <w:rtl/>
        </w:rPr>
        <w:t>الجنسين</w:t>
      </w:r>
      <w:r>
        <w:rPr>
          <w:rtl/>
        </w:rPr>
        <w:t xml:space="preserve"> </w:t>
      </w:r>
      <w:r w:rsidRPr="006B3A6A">
        <w:rPr>
          <w:rtl/>
        </w:rPr>
        <w:t>وبين</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والحضرية.</w:t>
      </w:r>
      <w:r>
        <w:rPr>
          <w:rtl/>
        </w:rPr>
        <w:t xml:space="preserve"> </w:t>
      </w:r>
      <w:r w:rsidRPr="006B3A6A">
        <w:rPr>
          <w:rtl/>
        </w:rPr>
        <w:t>وفي</w:t>
      </w:r>
      <w:r>
        <w:rPr>
          <w:rtl/>
        </w:rPr>
        <w:t xml:space="preserve"> </w:t>
      </w:r>
      <w:r w:rsidRPr="006B3A6A">
        <w:rPr>
          <w:rtl/>
        </w:rPr>
        <w:t>عام</w:t>
      </w:r>
      <w:r>
        <w:rPr>
          <w:rtl/>
        </w:rPr>
        <w:t xml:space="preserve"> </w:t>
      </w:r>
      <w:r w:rsidRPr="006B3A6A">
        <w:rPr>
          <w:rtl/>
        </w:rPr>
        <w:t>2009،</w:t>
      </w:r>
      <w:r>
        <w:rPr>
          <w:rtl/>
        </w:rPr>
        <w:t xml:space="preserve"> </w:t>
      </w:r>
      <w:r w:rsidRPr="006B3A6A">
        <w:rPr>
          <w:rtl/>
        </w:rPr>
        <w:t>صادقت</w:t>
      </w:r>
      <w:r>
        <w:rPr>
          <w:rtl/>
        </w:rPr>
        <w:t xml:space="preserve"> </w:t>
      </w:r>
      <w:r w:rsidRPr="006B3A6A">
        <w:rPr>
          <w:rtl/>
        </w:rPr>
        <w:t>الحكومة</w:t>
      </w:r>
      <w:r>
        <w:rPr>
          <w:rtl/>
        </w:rPr>
        <w:t xml:space="preserve"> </w:t>
      </w:r>
      <w:r w:rsidRPr="006B3A6A">
        <w:rPr>
          <w:rtl/>
        </w:rPr>
        <w:t>على</w:t>
      </w:r>
      <w:r>
        <w:rPr>
          <w:rtl/>
        </w:rPr>
        <w:t xml:space="preserve"> </w:t>
      </w:r>
      <w:r w:rsidRPr="006B3A6A">
        <w:rPr>
          <w:rtl/>
        </w:rPr>
        <w:t>سياسة</w:t>
      </w:r>
      <w:r>
        <w:rPr>
          <w:rtl/>
        </w:rPr>
        <w:t xml:space="preserve"> </w:t>
      </w:r>
      <w:r w:rsidRPr="006B3A6A">
        <w:rPr>
          <w:rtl/>
        </w:rPr>
        <w:t>التخطيط</w:t>
      </w:r>
      <w:r>
        <w:rPr>
          <w:rtl/>
        </w:rPr>
        <w:t xml:space="preserve"> </w:t>
      </w:r>
      <w:r w:rsidRPr="006B3A6A">
        <w:rPr>
          <w:rtl/>
        </w:rPr>
        <w:t>للأجل</w:t>
      </w:r>
      <w:r>
        <w:rPr>
          <w:rtl/>
        </w:rPr>
        <w:t xml:space="preserve"> </w:t>
      </w:r>
      <w:r w:rsidRPr="006B3A6A">
        <w:rPr>
          <w:rtl/>
        </w:rPr>
        <w:t>البعيد</w:t>
      </w:r>
      <w:r>
        <w:rPr>
          <w:rtl/>
        </w:rPr>
        <w:t xml:space="preserve"> </w:t>
      </w:r>
      <w:r w:rsidRPr="006B3A6A">
        <w:rPr>
          <w:rtl/>
        </w:rPr>
        <w:t>والعمل</w:t>
      </w:r>
      <w:r>
        <w:rPr>
          <w:rtl/>
        </w:rPr>
        <w:t xml:space="preserve"> </w:t>
      </w:r>
      <w:r w:rsidRPr="006B3A6A">
        <w:rPr>
          <w:rtl/>
        </w:rPr>
        <w:t>للأجل</w:t>
      </w:r>
      <w:r>
        <w:rPr>
          <w:rtl/>
        </w:rPr>
        <w:t xml:space="preserve"> </w:t>
      </w:r>
      <w:r w:rsidRPr="006B3A6A">
        <w:rPr>
          <w:rtl/>
        </w:rPr>
        <w:t>القريب،</w:t>
      </w:r>
      <w:r>
        <w:rPr>
          <w:rtl/>
        </w:rPr>
        <w:t xml:space="preserve"> </w:t>
      </w:r>
      <w:r w:rsidRPr="006B3A6A">
        <w:rPr>
          <w:rtl/>
        </w:rPr>
        <w:t>وهي</w:t>
      </w:r>
      <w:r>
        <w:rPr>
          <w:rtl/>
        </w:rPr>
        <w:t xml:space="preserve"> </w:t>
      </w:r>
      <w:r w:rsidRPr="006B3A6A">
        <w:rPr>
          <w:rtl/>
        </w:rPr>
        <w:t>سياسة</w:t>
      </w:r>
      <w:r>
        <w:rPr>
          <w:rtl/>
        </w:rPr>
        <w:t xml:space="preserve"> </w:t>
      </w:r>
      <w:r w:rsidRPr="006B3A6A">
        <w:rPr>
          <w:rtl/>
        </w:rPr>
        <w:t>ذات</w:t>
      </w:r>
      <w:r>
        <w:rPr>
          <w:rtl/>
        </w:rPr>
        <w:t xml:space="preserve"> </w:t>
      </w:r>
      <w:r w:rsidRPr="006B3A6A">
        <w:rPr>
          <w:rtl/>
        </w:rPr>
        <w:t>أولوية</w:t>
      </w:r>
      <w:r>
        <w:rPr>
          <w:rtl/>
        </w:rPr>
        <w:t xml:space="preserve"> </w:t>
      </w:r>
      <w:r w:rsidRPr="006B3A6A">
        <w:rPr>
          <w:rtl/>
        </w:rPr>
        <w:t>في</w:t>
      </w:r>
      <w:r>
        <w:rPr>
          <w:rtl/>
        </w:rPr>
        <w:t xml:space="preserve"> </w:t>
      </w:r>
      <w:r w:rsidRPr="006B3A6A">
        <w:rPr>
          <w:rtl/>
        </w:rPr>
        <w:t>مجال</w:t>
      </w:r>
      <w:r>
        <w:rPr>
          <w:rtl/>
        </w:rPr>
        <w:t xml:space="preserve"> </w:t>
      </w:r>
      <w:r w:rsidRPr="006B3A6A">
        <w:rPr>
          <w:rtl/>
        </w:rPr>
        <w:t>التعليم.</w:t>
      </w:r>
      <w:r>
        <w:rPr>
          <w:rtl/>
        </w:rPr>
        <w:t xml:space="preserve"> </w:t>
      </w:r>
      <w:r w:rsidRPr="006B3A6A">
        <w:rPr>
          <w:rtl/>
        </w:rPr>
        <w:t>وأحد</w:t>
      </w:r>
      <w:r>
        <w:rPr>
          <w:rtl/>
        </w:rPr>
        <w:t xml:space="preserve"> </w:t>
      </w:r>
      <w:r w:rsidRPr="006B3A6A">
        <w:rPr>
          <w:rtl/>
        </w:rPr>
        <w:t>الأهداف</w:t>
      </w:r>
      <w:r>
        <w:rPr>
          <w:rtl/>
        </w:rPr>
        <w:t xml:space="preserve"> </w:t>
      </w:r>
      <w:r w:rsidRPr="006B3A6A">
        <w:rPr>
          <w:rtl/>
        </w:rPr>
        <w:t>الثلاثة</w:t>
      </w:r>
      <w:r>
        <w:rPr>
          <w:rtl/>
        </w:rPr>
        <w:t xml:space="preserve"> </w:t>
      </w:r>
      <w:r w:rsidRPr="006B3A6A">
        <w:rPr>
          <w:rtl/>
        </w:rPr>
        <w:t>لهذه</w:t>
      </w:r>
      <w:r>
        <w:rPr>
          <w:rtl/>
        </w:rPr>
        <w:t xml:space="preserve"> </w:t>
      </w:r>
      <w:r w:rsidRPr="006B3A6A">
        <w:rPr>
          <w:rtl/>
        </w:rPr>
        <w:t>السياسة</w:t>
      </w:r>
      <w:r>
        <w:rPr>
          <w:rtl/>
        </w:rPr>
        <w:t xml:space="preserve"> </w:t>
      </w:r>
      <w:r w:rsidRPr="006B3A6A">
        <w:rPr>
          <w:rtl/>
        </w:rPr>
        <w:t>هو</w:t>
      </w:r>
      <w:r>
        <w:rPr>
          <w:rtl/>
        </w:rPr>
        <w:t xml:space="preserve"> </w:t>
      </w:r>
      <w:r w:rsidRPr="006B3A6A">
        <w:rPr>
          <w:rtl/>
        </w:rPr>
        <w:t>تحسين</w:t>
      </w:r>
      <w:r>
        <w:rPr>
          <w:rtl/>
        </w:rPr>
        <w:t xml:space="preserve"> </w:t>
      </w:r>
      <w:r w:rsidRPr="006B3A6A">
        <w:rPr>
          <w:rtl/>
        </w:rPr>
        <w:t>نوعية</w:t>
      </w:r>
      <w:r>
        <w:rPr>
          <w:rtl/>
        </w:rPr>
        <w:t xml:space="preserve"> </w:t>
      </w:r>
      <w:r w:rsidRPr="006B3A6A">
        <w:rPr>
          <w:rtl/>
        </w:rPr>
        <w:t>التعليم.</w:t>
      </w:r>
      <w:r>
        <w:rPr>
          <w:rtl/>
        </w:rPr>
        <w:t xml:space="preserve"> </w:t>
      </w:r>
    </w:p>
    <w:p w:rsidR="0039530D" w:rsidRPr="006B3A6A" w:rsidRDefault="0039530D" w:rsidP="0039530D">
      <w:pPr>
        <w:pStyle w:val="SingleTxt"/>
        <w:rPr>
          <w:rtl/>
        </w:rPr>
      </w:pPr>
      <w:r w:rsidRPr="006B3A6A">
        <w:rPr>
          <w:rtl/>
        </w:rPr>
        <w:t>٥٣</w:t>
      </w:r>
      <w:r>
        <w:rPr>
          <w:rtl/>
        </w:rPr>
        <w:t xml:space="preserve"> </w:t>
      </w:r>
      <w:r w:rsidRPr="006B3A6A">
        <w:rPr>
          <w:rtl/>
        </w:rPr>
        <w:t>-</w:t>
      </w:r>
      <w:r>
        <w:rPr>
          <w:rFonts w:hint="cs"/>
          <w:rtl/>
        </w:rPr>
        <w:tab/>
      </w:r>
      <w:r w:rsidRPr="006B3A6A">
        <w:rPr>
          <w:rtl/>
        </w:rPr>
        <w:t>ووفقا</w:t>
      </w:r>
      <w:r>
        <w:rPr>
          <w:rtl/>
        </w:rPr>
        <w:t xml:space="preserve"> </w:t>
      </w:r>
      <w:r w:rsidRPr="006B3A6A">
        <w:rPr>
          <w:rtl/>
        </w:rPr>
        <w:t>لملخص</w:t>
      </w:r>
      <w:r>
        <w:rPr>
          <w:rtl/>
        </w:rPr>
        <w:t xml:space="preserve"> </w:t>
      </w:r>
      <w:r w:rsidRPr="006B3A6A">
        <w:rPr>
          <w:rtl/>
        </w:rPr>
        <w:t>الإحصاءات</w:t>
      </w:r>
      <w:r>
        <w:rPr>
          <w:rtl/>
        </w:rPr>
        <w:t xml:space="preserve"> </w:t>
      </w:r>
      <w:r w:rsidRPr="006B3A6A">
        <w:rPr>
          <w:rtl/>
        </w:rPr>
        <w:t>السنوية</w:t>
      </w:r>
      <w:r>
        <w:rPr>
          <w:rtl/>
        </w:rPr>
        <w:t xml:space="preserve"> </w:t>
      </w:r>
      <w:r w:rsidRPr="006B3A6A">
        <w:rPr>
          <w:rtl/>
        </w:rPr>
        <w:t>لعام</w:t>
      </w:r>
      <w:r>
        <w:rPr>
          <w:rtl/>
        </w:rPr>
        <w:t xml:space="preserve"> </w:t>
      </w:r>
      <w:r w:rsidRPr="006B3A6A">
        <w:rPr>
          <w:rtl/>
        </w:rPr>
        <w:t>2009،</w:t>
      </w:r>
      <w:r>
        <w:rPr>
          <w:rtl/>
        </w:rPr>
        <w:t xml:space="preserve"> </w:t>
      </w:r>
      <w:r w:rsidRPr="006B3A6A">
        <w:rPr>
          <w:rtl/>
        </w:rPr>
        <w:t>كان</w:t>
      </w:r>
      <w:r>
        <w:rPr>
          <w:rtl/>
        </w:rPr>
        <w:t xml:space="preserve"> </w:t>
      </w:r>
      <w:r w:rsidRPr="006B3A6A">
        <w:rPr>
          <w:rtl/>
        </w:rPr>
        <w:t>توزيع</w:t>
      </w:r>
      <w:r>
        <w:rPr>
          <w:rtl/>
        </w:rPr>
        <w:t xml:space="preserve"> </w:t>
      </w:r>
      <w:r w:rsidRPr="006B3A6A">
        <w:rPr>
          <w:rtl/>
        </w:rPr>
        <w:t>الطلاب</w:t>
      </w:r>
      <w:r>
        <w:rPr>
          <w:rtl/>
        </w:rPr>
        <w:t xml:space="preserve"> </w:t>
      </w:r>
      <w:r w:rsidRPr="006B3A6A">
        <w:rPr>
          <w:rtl/>
        </w:rPr>
        <w:t>الذين</w:t>
      </w:r>
      <w:r>
        <w:rPr>
          <w:rtl/>
        </w:rPr>
        <w:t xml:space="preserve"> </w:t>
      </w:r>
      <w:r w:rsidRPr="006B3A6A">
        <w:rPr>
          <w:rtl/>
        </w:rPr>
        <w:t>يعيشون</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في</w:t>
      </w:r>
      <w:r>
        <w:rPr>
          <w:rtl/>
        </w:rPr>
        <w:t xml:space="preserve"> </w:t>
      </w:r>
      <w:r w:rsidRPr="006B3A6A">
        <w:rPr>
          <w:rtl/>
        </w:rPr>
        <w:t>عام</w:t>
      </w:r>
      <w:r>
        <w:rPr>
          <w:rtl/>
        </w:rPr>
        <w:t xml:space="preserve"> </w:t>
      </w:r>
      <w:r w:rsidRPr="006B3A6A">
        <w:rPr>
          <w:rtl/>
        </w:rPr>
        <w:t>2009</w:t>
      </w:r>
      <w:r>
        <w:rPr>
          <w:rtl/>
        </w:rPr>
        <w:t xml:space="preserve"> </w:t>
      </w:r>
      <w:r w:rsidRPr="006B3A6A">
        <w:rPr>
          <w:rtl/>
        </w:rPr>
        <w:t>يبلغ</w:t>
      </w:r>
      <w:r>
        <w:rPr>
          <w:rtl/>
        </w:rPr>
        <w:t xml:space="preserve"> </w:t>
      </w:r>
      <w:r w:rsidRPr="006B3A6A">
        <w:rPr>
          <w:rtl/>
        </w:rPr>
        <w:t>نسبة</w:t>
      </w:r>
      <w:r>
        <w:rPr>
          <w:rtl/>
        </w:rPr>
        <w:t xml:space="preserve"> </w:t>
      </w:r>
      <w:r w:rsidRPr="006B3A6A">
        <w:rPr>
          <w:rtl/>
        </w:rPr>
        <w:t>81</w:t>
      </w:r>
      <w:r>
        <w:rPr>
          <w:rtl/>
        </w:rPr>
        <w:t xml:space="preserve"> </w:t>
      </w:r>
      <w:r>
        <w:rPr>
          <w:rFonts w:hint="cs"/>
          <w:rtl/>
        </w:rPr>
        <w:t xml:space="preserve">في المائة </w:t>
      </w:r>
      <w:r w:rsidRPr="006B3A6A">
        <w:rPr>
          <w:rtl/>
        </w:rPr>
        <w:t>للمرحلة</w:t>
      </w:r>
      <w:r>
        <w:rPr>
          <w:rtl/>
        </w:rPr>
        <w:t xml:space="preserve"> </w:t>
      </w:r>
      <w:r w:rsidRPr="006B3A6A">
        <w:rPr>
          <w:rtl/>
        </w:rPr>
        <w:t>الابتدائية</w:t>
      </w:r>
      <w:r>
        <w:rPr>
          <w:rtl/>
        </w:rPr>
        <w:t xml:space="preserve"> </w:t>
      </w:r>
      <w:r w:rsidRPr="006B3A6A">
        <w:rPr>
          <w:rtl/>
        </w:rPr>
        <w:t>بالمقارنة</w:t>
      </w:r>
      <w:r>
        <w:rPr>
          <w:rtl/>
        </w:rPr>
        <w:t xml:space="preserve"> </w:t>
      </w:r>
      <w:r w:rsidRPr="006B3A6A">
        <w:rPr>
          <w:rtl/>
        </w:rPr>
        <w:t>مع</w:t>
      </w:r>
      <w:r>
        <w:rPr>
          <w:rtl/>
        </w:rPr>
        <w:t xml:space="preserve"> </w:t>
      </w:r>
      <w:r w:rsidRPr="006B3A6A">
        <w:rPr>
          <w:rtl/>
        </w:rPr>
        <w:t>المستوى</w:t>
      </w:r>
      <w:r>
        <w:rPr>
          <w:rtl/>
        </w:rPr>
        <w:t xml:space="preserve"> </w:t>
      </w:r>
      <w:r w:rsidRPr="006B3A6A">
        <w:rPr>
          <w:rtl/>
        </w:rPr>
        <w:t>الإجمالي</w:t>
      </w:r>
      <w:r>
        <w:rPr>
          <w:rtl/>
        </w:rPr>
        <w:t xml:space="preserve"> </w:t>
      </w:r>
      <w:r w:rsidRPr="006B3A6A">
        <w:rPr>
          <w:rtl/>
        </w:rPr>
        <w:t>لطلاب</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البالغ</w:t>
      </w:r>
      <w:r>
        <w:rPr>
          <w:rtl/>
        </w:rPr>
        <w:t xml:space="preserve"> </w:t>
      </w:r>
      <w:r w:rsidRPr="006B3A6A">
        <w:rPr>
          <w:rtl/>
        </w:rPr>
        <w:t>69</w:t>
      </w:r>
      <w:r>
        <w:rPr>
          <w:rtl/>
        </w:rPr>
        <w:t xml:space="preserve"> </w:t>
      </w:r>
      <w:r w:rsidRPr="006B3A6A">
        <w:rPr>
          <w:rtl/>
        </w:rPr>
        <w:t>في</w:t>
      </w:r>
      <w:r>
        <w:rPr>
          <w:rtl/>
        </w:rPr>
        <w:t xml:space="preserve"> </w:t>
      </w:r>
      <w:r w:rsidRPr="006B3A6A">
        <w:rPr>
          <w:rtl/>
        </w:rPr>
        <w:t>المائة.</w:t>
      </w:r>
      <w:r>
        <w:rPr>
          <w:rtl/>
        </w:rPr>
        <w:t xml:space="preserve"> </w:t>
      </w:r>
      <w:r w:rsidRPr="006B3A6A">
        <w:rPr>
          <w:rtl/>
        </w:rPr>
        <w:t>وفي</w:t>
      </w:r>
      <w:r>
        <w:rPr>
          <w:rtl/>
        </w:rPr>
        <w:t xml:space="preserve"> </w:t>
      </w:r>
      <w:r w:rsidRPr="006B3A6A">
        <w:rPr>
          <w:rtl/>
        </w:rPr>
        <w:t>المرحلة</w:t>
      </w:r>
      <w:r>
        <w:rPr>
          <w:rtl/>
        </w:rPr>
        <w:t xml:space="preserve"> </w:t>
      </w:r>
      <w:r w:rsidRPr="006B3A6A">
        <w:rPr>
          <w:rtl/>
        </w:rPr>
        <w:t>الثانوية</w:t>
      </w:r>
      <w:r>
        <w:rPr>
          <w:rtl/>
        </w:rPr>
        <w:t xml:space="preserve"> </w:t>
      </w:r>
      <w:r w:rsidRPr="006B3A6A">
        <w:rPr>
          <w:rtl/>
        </w:rPr>
        <w:t>الدنيا</w:t>
      </w:r>
      <w:r>
        <w:rPr>
          <w:rtl/>
        </w:rPr>
        <w:t xml:space="preserve"> </w:t>
      </w:r>
      <w:r w:rsidRPr="006B3A6A">
        <w:rPr>
          <w:rtl/>
        </w:rPr>
        <w:t>كانت</w:t>
      </w:r>
      <w:r>
        <w:rPr>
          <w:rtl/>
        </w:rPr>
        <w:t xml:space="preserve"> </w:t>
      </w:r>
      <w:r w:rsidRPr="006B3A6A">
        <w:rPr>
          <w:rtl/>
        </w:rPr>
        <w:t>نسبة</w:t>
      </w:r>
      <w:r>
        <w:rPr>
          <w:rFonts w:hint="cs"/>
          <w:rtl/>
        </w:rPr>
        <w:t> </w:t>
      </w:r>
      <w:r w:rsidRPr="006B3A6A">
        <w:rPr>
          <w:rtl/>
        </w:rPr>
        <w:t>74</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الطلاب</w:t>
      </w:r>
      <w:r>
        <w:rPr>
          <w:rtl/>
        </w:rPr>
        <w:t xml:space="preserve"> </w:t>
      </w:r>
      <w:r w:rsidRPr="006B3A6A">
        <w:rPr>
          <w:rtl/>
        </w:rPr>
        <w:t>في</w:t>
      </w:r>
      <w:r>
        <w:rPr>
          <w:rtl/>
        </w:rPr>
        <w:t xml:space="preserve"> </w:t>
      </w:r>
      <w:r w:rsidRPr="006B3A6A">
        <w:rPr>
          <w:rtl/>
        </w:rPr>
        <w:t>مدارس</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وبلغت</w:t>
      </w:r>
      <w:r>
        <w:rPr>
          <w:rtl/>
        </w:rPr>
        <w:t xml:space="preserve"> </w:t>
      </w:r>
      <w:r w:rsidRPr="006B3A6A">
        <w:rPr>
          <w:rtl/>
        </w:rPr>
        <w:t>نسبة</w:t>
      </w:r>
      <w:r>
        <w:rPr>
          <w:rtl/>
        </w:rPr>
        <w:t xml:space="preserve"> </w:t>
      </w:r>
      <w:r w:rsidRPr="006B3A6A">
        <w:rPr>
          <w:rtl/>
        </w:rPr>
        <w:t>المسجلين</w:t>
      </w:r>
      <w:r>
        <w:rPr>
          <w:rtl/>
        </w:rPr>
        <w:t xml:space="preserve"> </w:t>
      </w:r>
      <w:r w:rsidRPr="006B3A6A">
        <w:rPr>
          <w:rtl/>
        </w:rPr>
        <w:t>في</w:t>
      </w:r>
      <w:r>
        <w:rPr>
          <w:rtl/>
        </w:rPr>
        <w:t xml:space="preserve"> </w:t>
      </w:r>
      <w:r w:rsidRPr="006B3A6A">
        <w:rPr>
          <w:rtl/>
        </w:rPr>
        <w:t>مدارس</w:t>
      </w:r>
      <w:r>
        <w:rPr>
          <w:rtl/>
        </w:rPr>
        <w:t xml:space="preserve"> </w:t>
      </w:r>
      <w:r w:rsidRPr="006B3A6A">
        <w:rPr>
          <w:rtl/>
        </w:rPr>
        <w:t>ثانوية</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65</w:t>
      </w:r>
      <w:r>
        <w:rPr>
          <w:rtl/>
        </w:rPr>
        <w:t xml:space="preserve"> </w:t>
      </w:r>
      <w:r w:rsidRPr="006B3A6A">
        <w:rPr>
          <w:rtl/>
        </w:rPr>
        <w:t>في</w:t>
      </w:r>
      <w:r>
        <w:rPr>
          <w:rtl/>
        </w:rPr>
        <w:t xml:space="preserve"> </w:t>
      </w:r>
      <w:r w:rsidRPr="006B3A6A">
        <w:rPr>
          <w:rtl/>
        </w:rPr>
        <w:t>المائة</w:t>
      </w:r>
      <w:r>
        <w:rPr>
          <w:rtl/>
        </w:rPr>
        <w:t xml:space="preserve"> </w:t>
      </w:r>
      <w:r w:rsidRPr="006B3A6A">
        <w:rPr>
          <w:rtl/>
        </w:rPr>
        <w:t>من</w:t>
      </w:r>
      <w:r>
        <w:rPr>
          <w:rtl/>
        </w:rPr>
        <w:t xml:space="preserve"> </w:t>
      </w:r>
      <w:r w:rsidRPr="006B3A6A">
        <w:rPr>
          <w:rtl/>
        </w:rPr>
        <w:t>طلاب</w:t>
      </w:r>
      <w:r>
        <w:rPr>
          <w:rtl/>
        </w:rPr>
        <w:t xml:space="preserve"> </w:t>
      </w:r>
      <w:r w:rsidRPr="006B3A6A">
        <w:rPr>
          <w:rtl/>
        </w:rPr>
        <w:t>المرحلة</w:t>
      </w:r>
      <w:r>
        <w:rPr>
          <w:rtl/>
        </w:rPr>
        <w:t xml:space="preserve"> </w:t>
      </w:r>
      <w:r w:rsidRPr="006B3A6A">
        <w:rPr>
          <w:rtl/>
        </w:rPr>
        <w:t>الثانوية</w:t>
      </w:r>
      <w:r>
        <w:rPr>
          <w:rtl/>
        </w:rPr>
        <w:t xml:space="preserve"> </w:t>
      </w:r>
      <w:r w:rsidRPr="006B3A6A">
        <w:rPr>
          <w:rtl/>
        </w:rPr>
        <w:t>العليا،</w:t>
      </w:r>
      <w:r>
        <w:rPr>
          <w:rtl/>
        </w:rPr>
        <w:t xml:space="preserve"> </w:t>
      </w:r>
      <w:r w:rsidRPr="006B3A6A">
        <w:rPr>
          <w:rtl/>
        </w:rPr>
        <w:t>بينما</w:t>
      </w:r>
      <w:r>
        <w:rPr>
          <w:rtl/>
        </w:rPr>
        <w:t xml:space="preserve"> </w:t>
      </w:r>
      <w:r w:rsidRPr="006B3A6A">
        <w:rPr>
          <w:rtl/>
        </w:rPr>
        <w:t>كانت</w:t>
      </w:r>
      <w:r>
        <w:rPr>
          <w:rtl/>
        </w:rPr>
        <w:t xml:space="preserve"> </w:t>
      </w:r>
      <w:r w:rsidRPr="006B3A6A">
        <w:rPr>
          <w:rtl/>
        </w:rPr>
        <w:t>نسبة</w:t>
      </w:r>
      <w:r>
        <w:rPr>
          <w:rtl/>
        </w:rPr>
        <w:t xml:space="preserve"> </w:t>
      </w:r>
      <w:r w:rsidRPr="006B3A6A">
        <w:rPr>
          <w:rtl/>
        </w:rPr>
        <w:t>35</w:t>
      </w:r>
      <w:r>
        <w:rPr>
          <w:rFonts w:hint="cs"/>
          <w:rtl/>
        </w:rPr>
        <w:t> </w:t>
      </w:r>
      <w:r w:rsidRPr="006B3A6A">
        <w:rPr>
          <w:rtl/>
        </w:rPr>
        <w:t>في</w:t>
      </w:r>
      <w:r>
        <w:rPr>
          <w:rtl/>
        </w:rPr>
        <w:t xml:space="preserve"> </w:t>
      </w:r>
      <w:r w:rsidRPr="006B3A6A">
        <w:rPr>
          <w:rtl/>
        </w:rPr>
        <w:t>المائة</w:t>
      </w:r>
      <w:r>
        <w:rPr>
          <w:rtl/>
        </w:rPr>
        <w:t xml:space="preserve"> </w:t>
      </w:r>
      <w:r w:rsidRPr="006B3A6A">
        <w:rPr>
          <w:rtl/>
        </w:rPr>
        <w:t>منهم</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الحضرية.</w:t>
      </w:r>
      <w:r>
        <w:rPr>
          <w:rtl/>
        </w:rPr>
        <w:t xml:space="preserve"> </w:t>
      </w:r>
      <w:r w:rsidRPr="006B3A6A">
        <w:rPr>
          <w:rtl/>
        </w:rPr>
        <w:t>ومجال</w:t>
      </w:r>
      <w:r>
        <w:rPr>
          <w:rtl/>
        </w:rPr>
        <w:t xml:space="preserve"> </w:t>
      </w:r>
      <w:r w:rsidRPr="006B3A6A">
        <w:rPr>
          <w:rtl/>
        </w:rPr>
        <w:t>الأولوية</w:t>
      </w:r>
      <w:r>
        <w:rPr>
          <w:rtl/>
        </w:rPr>
        <w:t xml:space="preserve"> </w:t>
      </w:r>
      <w:r w:rsidRPr="006B3A6A">
        <w:rPr>
          <w:rtl/>
        </w:rPr>
        <w:t>لوزارة</w:t>
      </w:r>
      <w:r>
        <w:rPr>
          <w:rtl/>
        </w:rPr>
        <w:t xml:space="preserve"> </w:t>
      </w:r>
      <w:r w:rsidRPr="006B3A6A">
        <w:rPr>
          <w:rtl/>
        </w:rPr>
        <w:t>التعليم</w:t>
      </w:r>
      <w:r>
        <w:rPr>
          <w:rtl/>
        </w:rPr>
        <w:t xml:space="preserve"> </w:t>
      </w:r>
      <w:r w:rsidRPr="006B3A6A">
        <w:rPr>
          <w:rtl/>
        </w:rPr>
        <w:t>هو</w:t>
      </w:r>
      <w:r>
        <w:rPr>
          <w:rtl/>
        </w:rPr>
        <w:t xml:space="preserve"> </w:t>
      </w:r>
      <w:r w:rsidRPr="006B3A6A">
        <w:rPr>
          <w:rtl/>
        </w:rPr>
        <w:t>توفير</w:t>
      </w:r>
      <w:r>
        <w:rPr>
          <w:rtl/>
        </w:rPr>
        <w:t xml:space="preserve"> </w:t>
      </w:r>
      <w:r w:rsidRPr="006B3A6A">
        <w:rPr>
          <w:rtl/>
        </w:rPr>
        <w:t>فرص</w:t>
      </w:r>
      <w:r>
        <w:rPr>
          <w:rtl/>
        </w:rPr>
        <w:t xml:space="preserve"> </w:t>
      </w:r>
      <w:r w:rsidRPr="006B3A6A">
        <w:rPr>
          <w:rtl/>
        </w:rPr>
        <w:t>التعليم</w:t>
      </w:r>
      <w:r>
        <w:rPr>
          <w:rtl/>
        </w:rPr>
        <w:t xml:space="preserve"> </w:t>
      </w:r>
      <w:r w:rsidRPr="006B3A6A">
        <w:rPr>
          <w:rtl/>
        </w:rPr>
        <w:t>للجميع.</w:t>
      </w:r>
      <w:r>
        <w:rPr>
          <w:rtl/>
        </w:rPr>
        <w:t xml:space="preserve"> </w:t>
      </w:r>
      <w:r w:rsidRPr="006B3A6A">
        <w:rPr>
          <w:rtl/>
        </w:rPr>
        <w:t>وتعمل</w:t>
      </w:r>
      <w:r>
        <w:rPr>
          <w:rtl/>
        </w:rPr>
        <w:t xml:space="preserve"> </w:t>
      </w:r>
      <w:r w:rsidRPr="006B3A6A">
        <w:rPr>
          <w:rtl/>
        </w:rPr>
        <w:t>الوزارة</w:t>
      </w:r>
      <w:r>
        <w:rPr>
          <w:rtl/>
        </w:rPr>
        <w:t xml:space="preserve"> </w:t>
      </w:r>
      <w:r w:rsidRPr="006B3A6A">
        <w:rPr>
          <w:rtl/>
        </w:rPr>
        <w:t>على</w:t>
      </w:r>
      <w:r>
        <w:rPr>
          <w:rtl/>
        </w:rPr>
        <w:t xml:space="preserve"> </w:t>
      </w:r>
      <w:r w:rsidRPr="006B3A6A">
        <w:rPr>
          <w:rtl/>
        </w:rPr>
        <w:t>كفالة</w:t>
      </w:r>
      <w:r>
        <w:rPr>
          <w:rtl/>
        </w:rPr>
        <w:t xml:space="preserve"> </w:t>
      </w:r>
      <w:r w:rsidRPr="006B3A6A">
        <w:rPr>
          <w:rtl/>
        </w:rPr>
        <w:t>توفير</w:t>
      </w:r>
      <w:r>
        <w:rPr>
          <w:rtl/>
        </w:rPr>
        <w:t xml:space="preserve"> </w:t>
      </w:r>
      <w:r w:rsidRPr="006B3A6A">
        <w:rPr>
          <w:rtl/>
        </w:rPr>
        <w:t>أماكن</w:t>
      </w:r>
      <w:r>
        <w:rPr>
          <w:rtl/>
        </w:rPr>
        <w:t xml:space="preserve"> </w:t>
      </w:r>
      <w:r w:rsidRPr="006B3A6A">
        <w:rPr>
          <w:rtl/>
        </w:rPr>
        <w:t>في</w:t>
      </w:r>
      <w:r>
        <w:rPr>
          <w:rtl/>
        </w:rPr>
        <w:t xml:space="preserve"> </w:t>
      </w:r>
      <w:r w:rsidRPr="006B3A6A">
        <w:rPr>
          <w:rtl/>
        </w:rPr>
        <w:t>المدارس</w:t>
      </w:r>
      <w:r>
        <w:rPr>
          <w:rtl/>
        </w:rPr>
        <w:t xml:space="preserve"> </w:t>
      </w:r>
      <w:r w:rsidRPr="006B3A6A">
        <w:rPr>
          <w:rtl/>
        </w:rPr>
        <w:t>لجميع</w:t>
      </w:r>
      <w:r>
        <w:rPr>
          <w:rtl/>
        </w:rPr>
        <w:t xml:space="preserve"> </w:t>
      </w:r>
      <w:r w:rsidRPr="006B3A6A">
        <w:rPr>
          <w:rtl/>
        </w:rPr>
        <w:t>الأطفال،</w:t>
      </w:r>
      <w:r>
        <w:rPr>
          <w:rtl/>
        </w:rPr>
        <w:t xml:space="preserve"> </w:t>
      </w:r>
      <w:r w:rsidRPr="006B3A6A">
        <w:rPr>
          <w:rtl/>
        </w:rPr>
        <w:t>بغض</w:t>
      </w:r>
      <w:r>
        <w:rPr>
          <w:rtl/>
        </w:rPr>
        <w:t xml:space="preserve"> </w:t>
      </w:r>
      <w:r w:rsidRPr="006B3A6A">
        <w:rPr>
          <w:rtl/>
        </w:rPr>
        <w:t>النظر</w:t>
      </w:r>
      <w:r>
        <w:rPr>
          <w:rtl/>
        </w:rPr>
        <w:t xml:space="preserve"> </w:t>
      </w:r>
      <w:r w:rsidRPr="006B3A6A">
        <w:rPr>
          <w:rtl/>
        </w:rPr>
        <w:t>عن</w:t>
      </w:r>
      <w:r>
        <w:rPr>
          <w:rtl/>
        </w:rPr>
        <w:t xml:space="preserve"> </w:t>
      </w:r>
      <w:r w:rsidRPr="006B3A6A">
        <w:rPr>
          <w:rtl/>
        </w:rPr>
        <w:t>أماكن</w:t>
      </w:r>
      <w:r>
        <w:rPr>
          <w:rtl/>
        </w:rPr>
        <w:t xml:space="preserve"> </w:t>
      </w:r>
      <w:r w:rsidRPr="006B3A6A">
        <w:rPr>
          <w:rtl/>
        </w:rPr>
        <w:t>إقامتهم</w:t>
      </w:r>
      <w:r>
        <w:rPr>
          <w:rtl/>
        </w:rPr>
        <w:t xml:space="preserve"> </w:t>
      </w:r>
      <w:r w:rsidRPr="006B3A6A">
        <w:rPr>
          <w:rtl/>
        </w:rPr>
        <w:t>أو</w:t>
      </w:r>
      <w:r>
        <w:rPr>
          <w:rtl/>
        </w:rPr>
        <w:t xml:space="preserve"> </w:t>
      </w:r>
      <w:r w:rsidRPr="006B3A6A">
        <w:rPr>
          <w:rtl/>
        </w:rPr>
        <w:t>ما</w:t>
      </w:r>
      <w:r>
        <w:rPr>
          <w:rtl/>
        </w:rPr>
        <w:t xml:space="preserve"> </w:t>
      </w:r>
      <w:r w:rsidRPr="006B3A6A">
        <w:rPr>
          <w:rtl/>
        </w:rPr>
        <w:t>قد</w:t>
      </w:r>
      <w:r>
        <w:rPr>
          <w:rtl/>
        </w:rPr>
        <w:t xml:space="preserve"> </w:t>
      </w:r>
      <w:r w:rsidRPr="006B3A6A">
        <w:rPr>
          <w:rtl/>
        </w:rPr>
        <w:t>يعانونه</w:t>
      </w:r>
      <w:r>
        <w:rPr>
          <w:rtl/>
        </w:rPr>
        <w:t xml:space="preserve"> </w:t>
      </w:r>
      <w:r w:rsidRPr="006B3A6A">
        <w:rPr>
          <w:rtl/>
        </w:rPr>
        <w:t>من</w:t>
      </w:r>
      <w:r>
        <w:rPr>
          <w:rtl/>
        </w:rPr>
        <w:t xml:space="preserve"> </w:t>
      </w:r>
      <w:r w:rsidRPr="006B3A6A">
        <w:rPr>
          <w:rtl/>
        </w:rPr>
        <w:t>معوقات</w:t>
      </w:r>
      <w:r>
        <w:rPr>
          <w:rtl/>
        </w:rPr>
        <w:t xml:space="preserve"> </w:t>
      </w:r>
      <w:r w:rsidRPr="006B3A6A">
        <w:rPr>
          <w:rtl/>
        </w:rPr>
        <w:t>بدنية</w:t>
      </w:r>
      <w:r>
        <w:rPr>
          <w:rtl/>
        </w:rPr>
        <w:t xml:space="preserve"> </w:t>
      </w:r>
      <w:r w:rsidRPr="006B3A6A">
        <w:rPr>
          <w:rtl/>
        </w:rPr>
        <w:t>أو</w:t>
      </w:r>
      <w:r>
        <w:rPr>
          <w:rtl/>
        </w:rPr>
        <w:t xml:space="preserve"> </w:t>
      </w:r>
      <w:r w:rsidRPr="006B3A6A">
        <w:rPr>
          <w:rtl/>
        </w:rPr>
        <w:t>عقلية.</w:t>
      </w:r>
      <w:r>
        <w:rPr>
          <w:rtl/>
        </w:rPr>
        <w:t xml:space="preserve"> </w:t>
      </w:r>
      <w:r w:rsidRPr="006B3A6A">
        <w:rPr>
          <w:rtl/>
        </w:rPr>
        <w:t>ووضعت</w:t>
      </w:r>
      <w:r>
        <w:rPr>
          <w:rtl/>
        </w:rPr>
        <w:t xml:space="preserve"> </w:t>
      </w:r>
      <w:r w:rsidRPr="006B3A6A">
        <w:rPr>
          <w:rtl/>
        </w:rPr>
        <w:t>سياسة</w:t>
      </w:r>
      <w:r>
        <w:rPr>
          <w:rtl/>
        </w:rPr>
        <w:t xml:space="preserve"> </w:t>
      </w:r>
      <w:r w:rsidRPr="006B3A6A">
        <w:rPr>
          <w:rtl/>
        </w:rPr>
        <w:t>التعليم</w:t>
      </w:r>
      <w:r>
        <w:rPr>
          <w:rtl/>
        </w:rPr>
        <w:t xml:space="preserve"> </w:t>
      </w:r>
      <w:r w:rsidRPr="006B3A6A">
        <w:rPr>
          <w:rtl/>
        </w:rPr>
        <w:t>الجامع</w:t>
      </w:r>
      <w:r>
        <w:rPr>
          <w:rtl/>
        </w:rPr>
        <w:t xml:space="preserve"> </w:t>
      </w:r>
      <w:r w:rsidRPr="006B3A6A">
        <w:rPr>
          <w:rtl/>
        </w:rPr>
        <w:t>لعام</w:t>
      </w:r>
      <w:r>
        <w:rPr>
          <w:rtl/>
        </w:rPr>
        <w:t xml:space="preserve"> </w:t>
      </w:r>
      <w:r w:rsidRPr="006B3A6A">
        <w:rPr>
          <w:rtl/>
        </w:rPr>
        <w:t>2008</w:t>
      </w:r>
      <w:r>
        <w:rPr>
          <w:rtl/>
        </w:rPr>
        <w:t xml:space="preserve"> </w:t>
      </w:r>
      <w:r w:rsidRPr="006B3A6A">
        <w:rPr>
          <w:rtl/>
        </w:rPr>
        <w:t>من</w:t>
      </w:r>
      <w:r>
        <w:rPr>
          <w:rtl/>
        </w:rPr>
        <w:t xml:space="preserve"> </w:t>
      </w:r>
      <w:r w:rsidRPr="006B3A6A">
        <w:rPr>
          <w:rtl/>
        </w:rPr>
        <w:t>أجل</w:t>
      </w:r>
      <w:r>
        <w:rPr>
          <w:rtl/>
        </w:rPr>
        <w:t xml:space="preserve"> </w:t>
      </w:r>
      <w:r w:rsidRPr="006B3A6A">
        <w:rPr>
          <w:rtl/>
        </w:rPr>
        <w:t>تحسين</w:t>
      </w:r>
      <w:r>
        <w:rPr>
          <w:rtl/>
        </w:rPr>
        <w:t xml:space="preserve"> </w:t>
      </w:r>
      <w:r w:rsidRPr="006B3A6A">
        <w:rPr>
          <w:rtl/>
        </w:rPr>
        <w:t>نتائج</w:t>
      </w:r>
      <w:r>
        <w:rPr>
          <w:rtl/>
        </w:rPr>
        <w:t xml:space="preserve"> </w:t>
      </w:r>
      <w:r w:rsidRPr="006B3A6A">
        <w:rPr>
          <w:rtl/>
        </w:rPr>
        <w:t>التعليم</w:t>
      </w:r>
      <w:r>
        <w:rPr>
          <w:rtl/>
        </w:rPr>
        <w:t xml:space="preserve"> </w:t>
      </w:r>
      <w:r w:rsidRPr="006B3A6A">
        <w:rPr>
          <w:rtl/>
        </w:rPr>
        <w:t>بالنسبة</w:t>
      </w:r>
      <w:r>
        <w:rPr>
          <w:rtl/>
        </w:rPr>
        <w:t xml:space="preserve"> </w:t>
      </w:r>
      <w:r w:rsidRPr="006B3A6A">
        <w:rPr>
          <w:rtl/>
        </w:rPr>
        <w:t>للطلبة</w:t>
      </w:r>
      <w:r>
        <w:rPr>
          <w:rtl/>
        </w:rPr>
        <w:t xml:space="preserve"> </w:t>
      </w:r>
      <w:r w:rsidRPr="006B3A6A">
        <w:rPr>
          <w:rtl/>
        </w:rPr>
        <w:t>ذوي</w:t>
      </w:r>
      <w:r>
        <w:rPr>
          <w:rtl/>
        </w:rPr>
        <w:t xml:space="preserve"> </w:t>
      </w:r>
      <w:r w:rsidRPr="006B3A6A">
        <w:rPr>
          <w:rtl/>
        </w:rPr>
        <w:t>الإعاقة،</w:t>
      </w:r>
      <w:r>
        <w:rPr>
          <w:rtl/>
        </w:rPr>
        <w:t xml:space="preserve"> </w:t>
      </w:r>
      <w:r w:rsidRPr="006B3A6A">
        <w:rPr>
          <w:rtl/>
        </w:rPr>
        <w:t>وخصصت</w:t>
      </w:r>
      <w:r>
        <w:rPr>
          <w:rtl/>
        </w:rPr>
        <w:t xml:space="preserve"> </w:t>
      </w:r>
      <w:r w:rsidRPr="006B3A6A">
        <w:rPr>
          <w:rtl/>
        </w:rPr>
        <w:t>الموارد</w:t>
      </w:r>
      <w:r>
        <w:rPr>
          <w:rtl/>
        </w:rPr>
        <w:t xml:space="preserve"> </w:t>
      </w:r>
      <w:r w:rsidRPr="006B3A6A">
        <w:rPr>
          <w:rtl/>
        </w:rPr>
        <w:t>للطلاب</w:t>
      </w:r>
      <w:r>
        <w:rPr>
          <w:rtl/>
        </w:rPr>
        <w:t xml:space="preserve"> </w:t>
      </w:r>
      <w:r w:rsidRPr="006B3A6A">
        <w:rPr>
          <w:rtl/>
        </w:rPr>
        <w:t>في</w:t>
      </w:r>
      <w:r>
        <w:rPr>
          <w:rtl/>
        </w:rPr>
        <w:t xml:space="preserve"> </w:t>
      </w:r>
      <w:r w:rsidRPr="006B3A6A">
        <w:rPr>
          <w:rtl/>
        </w:rPr>
        <w:t>المناطق</w:t>
      </w:r>
      <w:r>
        <w:rPr>
          <w:rtl/>
        </w:rPr>
        <w:t xml:space="preserve"> </w:t>
      </w:r>
      <w:r w:rsidRPr="006B3A6A">
        <w:rPr>
          <w:rtl/>
        </w:rPr>
        <w:t>الريفية</w:t>
      </w:r>
      <w:r>
        <w:rPr>
          <w:rtl/>
        </w:rPr>
        <w:t xml:space="preserve"> </w:t>
      </w:r>
      <w:r w:rsidRPr="006B3A6A">
        <w:rPr>
          <w:rtl/>
        </w:rPr>
        <w:t>والحضرية.</w:t>
      </w:r>
      <w:r>
        <w:rPr>
          <w:rtl/>
        </w:rPr>
        <w:t xml:space="preserve"> </w:t>
      </w:r>
    </w:p>
    <w:p w:rsidR="00EE3018" w:rsidRDefault="0039530D" w:rsidP="0039530D">
      <w:pPr>
        <w:pStyle w:val="SingleTxt"/>
        <w:rPr>
          <w:rFonts w:hint="cs"/>
          <w:rtl/>
        </w:rPr>
      </w:pPr>
      <w:r w:rsidRPr="006B3A6A">
        <w:rPr>
          <w:rtl/>
        </w:rPr>
        <w:t>٥٤</w:t>
      </w:r>
      <w:r>
        <w:rPr>
          <w:rtl/>
        </w:rPr>
        <w:t xml:space="preserve"> </w:t>
      </w:r>
      <w:r w:rsidRPr="006B3A6A">
        <w:rPr>
          <w:rtl/>
        </w:rPr>
        <w:t>-</w:t>
      </w:r>
      <w:r>
        <w:rPr>
          <w:rFonts w:hint="cs"/>
          <w:rtl/>
        </w:rPr>
        <w:tab/>
      </w:r>
      <w:r w:rsidRPr="006B3A6A">
        <w:rPr>
          <w:b/>
          <w:bCs/>
          <w:rtl/>
        </w:rPr>
        <w:t>فرص</w:t>
      </w:r>
      <w:r>
        <w:rPr>
          <w:b/>
          <w:bCs/>
          <w:rtl/>
        </w:rPr>
        <w:t xml:space="preserve"> </w:t>
      </w:r>
      <w:r w:rsidRPr="006B3A6A">
        <w:rPr>
          <w:b/>
          <w:bCs/>
          <w:rtl/>
        </w:rPr>
        <w:t>توليد</w:t>
      </w:r>
      <w:r>
        <w:rPr>
          <w:b/>
          <w:bCs/>
          <w:rtl/>
        </w:rPr>
        <w:t xml:space="preserve"> </w:t>
      </w:r>
      <w:r w:rsidRPr="006B3A6A">
        <w:rPr>
          <w:b/>
          <w:bCs/>
          <w:rtl/>
        </w:rPr>
        <w:t>الدخل:</w:t>
      </w:r>
      <w:r>
        <w:rPr>
          <w:b/>
          <w:bCs/>
          <w:rtl/>
        </w:rPr>
        <w:t xml:space="preserve"> </w:t>
      </w:r>
      <w:r w:rsidRPr="006B3A6A">
        <w:rPr>
          <w:b/>
          <w:bCs/>
          <w:rtl/>
        </w:rPr>
        <w:t>إدارة</w:t>
      </w:r>
      <w:r>
        <w:rPr>
          <w:b/>
          <w:bCs/>
          <w:rtl/>
        </w:rPr>
        <w:t xml:space="preserve"> </w:t>
      </w:r>
      <w:r w:rsidRPr="006B3A6A">
        <w:rPr>
          <w:b/>
          <w:bCs/>
          <w:rtl/>
        </w:rPr>
        <w:t>التعاونيات</w:t>
      </w:r>
      <w:r>
        <w:rPr>
          <w:rFonts w:hint="cs"/>
          <w:rtl/>
        </w:rPr>
        <w:t xml:space="preserve"> -</w:t>
      </w:r>
      <w:r>
        <w:rPr>
          <w:rtl/>
        </w:rPr>
        <w:t xml:space="preserve"> </w:t>
      </w:r>
      <w:r w:rsidRPr="006B3A6A">
        <w:rPr>
          <w:rtl/>
        </w:rPr>
        <w:t>في</w:t>
      </w:r>
      <w:r>
        <w:rPr>
          <w:rtl/>
        </w:rPr>
        <w:t xml:space="preserve"> </w:t>
      </w:r>
      <w:r w:rsidRPr="006B3A6A">
        <w:rPr>
          <w:rtl/>
        </w:rPr>
        <w:t>عام</w:t>
      </w:r>
      <w:r>
        <w:rPr>
          <w:rtl/>
        </w:rPr>
        <w:t xml:space="preserve"> </w:t>
      </w:r>
      <w:r w:rsidRPr="006B3A6A">
        <w:rPr>
          <w:rtl/>
        </w:rPr>
        <w:t>2008</w:t>
      </w:r>
      <w:r>
        <w:rPr>
          <w:rtl/>
        </w:rPr>
        <w:t xml:space="preserve"> </w:t>
      </w:r>
      <w:r w:rsidRPr="006B3A6A">
        <w:rPr>
          <w:rtl/>
        </w:rPr>
        <w:t>وضعت</w:t>
      </w:r>
      <w:r>
        <w:rPr>
          <w:rtl/>
        </w:rPr>
        <w:t xml:space="preserve"> </w:t>
      </w:r>
      <w:r w:rsidRPr="006B3A6A">
        <w:rPr>
          <w:rtl/>
        </w:rPr>
        <w:t>إدارة</w:t>
      </w:r>
      <w:r>
        <w:rPr>
          <w:rtl/>
        </w:rPr>
        <w:t xml:space="preserve"> </w:t>
      </w:r>
      <w:r w:rsidRPr="006B3A6A">
        <w:rPr>
          <w:rtl/>
        </w:rPr>
        <w:t>التعاونيات</w:t>
      </w:r>
      <w:r>
        <w:rPr>
          <w:rtl/>
        </w:rPr>
        <w:t xml:space="preserve"> </w:t>
      </w:r>
      <w:r w:rsidRPr="006B3A6A">
        <w:rPr>
          <w:rtl/>
        </w:rPr>
        <w:t>والأعمال</w:t>
      </w:r>
      <w:r>
        <w:rPr>
          <w:rtl/>
        </w:rPr>
        <w:t xml:space="preserve"> </w:t>
      </w:r>
      <w:r w:rsidRPr="006B3A6A">
        <w:rPr>
          <w:rtl/>
        </w:rPr>
        <w:t>الفانواتية</w:t>
      </w:r>
      <w:r>
        <w:rPr>
          <w:rtl/>
        </w:rPr>
        <w:t xml:space="preserve"> </w:t>
      </w:r>
      <w:r w:rsidRPr="006B3A6A">
        <w:rPr>
          <w:rtl/>
        </w:rPr>
        <w:t>دليلا</w:t>
      </w:r>
      <w:r>
        <w:rPr>
          <w:rtl/>
        </w:rPr>
        <w:t xml:space="preserve"> </w:t>
      </w:r>
      <w:r w:rsidRPr="006B3A6A">
        <w:rPr>
          <w:rtl/>
        </w:rPr>
        <w:t>بلغة</w:t>
      </w:r>
      <w:r>
        <w:rPr>
          <w:rtl/>
        </w:rPr>
        <w:t xml:space="preserve"> </w:t>
      </w:r>
      <w:r w:rsidRPr="006B3A6A">
        <w:rPr>
          <w:rtl/>
        </w:rPr>
        <w:t>بيسلاما</w:t>
      </w:r>
      <w:r>
        <w:rPr>
          <w:rtl/>
        </w:rPr>
        <w:t xml:space="preserve"> </w:t>
      </w:r>
      <w:r w:rsidRPr="006B3A6A">
        <w:rPr>
          <w:rtl/>
        </w:rPr>
        <w:t>من</w:t>
      </w:r>
      <w:r>
        <w:rPr>
          <w:rtl/>
        </w:rPr>
        <w:t xml:space="preserve"> </w:t>
      </w:r>
      <w:r w:rsidRPr="006B3A6A">
        <w:rPr>
          <w:rtl/>
        </w:rPr>
        <w:t>أجل</w:t>
      </w:r>
      <w:r>
        <w:rPr>
          <w:rtl/>
        </w:rPr>
        <w:t xml:space="preserve"> </w:t>
      </w:r>
      <w:r w:rsidRPr="006B3A6A">
        <w:rPr>
          <w:rtl/>
        </w:rPr>
        <w:t>إنشاء</w:t>
      </w:r>
      <w:r>
        <w:rPr>
          <w:rtl/>
        </w:rPr>
        <w:t xml:space="preserve"> </w:t>
      </w:r>
      <w:r w:rsidRPr="006B3A6A">
        <w:rPr>
          <w:rtl/>
        </w:rPr>
        <w:t>تعاونيات</w:t>
      </w:r>
      <w:r>
        <w:rPr>
          <w:rtl/>
        </w:rPr>
        <w:t xml:space="preserve"> </w:t>
      </w:r>
      <w:r w:rsidRPr="006B3A6A">
        <w:rPr>
          <w:rtl/>
        </w:rPr>
        <w:t>للادخار</w:t>
      </w:r>
      <w:r>
        <w:rPr>
          <w:rtl/>
        </w:rPr>
        <w:t xml:space="preserve"> </w:t>
      </w:r>
      <w:r w:rsidRPr="006B3A6A">
        <w:rPr>
          <w:rtl/>
        </w:rPr>
        <w:t>والقروض</w:t>
      </w:r>
      <w:r>
        <w:rPr>
          <w:rtl/>
        </w:rPr>
        <w:t xml:space="preserve"> </w:t>
      </w:r>
      <w:r w:rsidRPr="006B3A6A">
        <w:rPr>
          <w:rtl/>
        </w:rPr>
        <w:t>باستخدام</w:t>
      </w:r>
      <w:r>
        <w:rPr>
          <w:rtl/>
        </w:rPr>
        <w:t xml:space="preserve"> </w:t>
      </w:r>
      <w:r w:rsidRPr="006B3A6A">
        <w:rPr>
          <w:rtl/>
        </w:rPr>
        <w:t>نموذج</w:t>
      </w:r>
      <w:r>
        <w:rPr>
          <w:rtl/>
        </w:rPr>
        <w:t xml:space="preserve"> </w:t>
      </w:r>
      <w:r w:rsidRPr="006B3A6A">
        <w:rPr>
          <w:rtl/>
        </w:rPr>
        <w:t>رابطات</w:t>
      </w:r>
      <w:r>
        <w:rPr>
          <w:rtl/>
        </w:rPr>
        <w:t xml:space="preserve"> </w:t>
      </w:r>
      <w:r w:rsidRPr="006B3A6A">
        <w:rPr>
          <w:rtl/>
        </w:rPr>
        <w:t>الادخار</w:t>
      </w:r>
      <w:r>
        <w:rPr>
          <w:rtl/>
        </w:rPr>
        <w:t xml:space="preserve"> </w:t>
      </w:r>
      <w:r w:rsidRPr="006B3A6A">
        <w:rPr>
          <w:rtl/>
        </w:rPr>
        <w:t>التراكمي</w:t>
      </w:r>
      <w:r>
        <w:rPr>
          <w:rtl/>
        </w:rPr>
        <w:t xml:space="preserve"> </w:t>
      </w:r>
      <w:r w:rsidRPr="006B3A6A">
        <w:rPr>
          <w:rtl/>
        </w:rPr>
        <w:t>والائتمان،</w:t>
      </w:r>
      <w:r>
        <w:rPr>
          <w:rtl/>
        </w:rPr>
        <w:t xml:space="preserve"> </w:t>
      </w:r>
      <w:r w:rsidRPr="006B3A6A">
        <w:rPr>
          <w:rtl/>
        </w:rPr>
        <w:t>بحيث</w:t>
      </w:r>
      <w:r>
        <w:rPr>
          <w:rtl/>
        </w:rPr>
        <w:t xml:space="preserve"> </w:t>
      </w:r>
      <w:r w:rsidRPr="006B3A6A">
        <w:rPr>
          <w:rtl/>
        </w:rPr>
        <w:t>تنضم</w:t>
      </w:r>
      <w:r>
        <w:rPr>
          <w:rtl/>
        </w:rPr>
        <w:t xml:space="preserve"> </w:t>
      </w:r>
      <w:r w:rsidRPr="006B3A6A">
        <w:rPr>
          <w:rtl/>
        </w:rPr>
        <w:t>إليها</w:t>
      </w:r>
      <w:r>
        <w:rPr>
          <w:rtl/>
        </w:rPr>
        <w:t xml:space="preserve"> </w:t>
      </w:r>
      <w:r w:rsidRPr="006B3A6A">
        <w:rPr>
          <w:rtl/>
        </w:rPr>
        <w:t>مجموعات</w:t>
      </w:r>
      <w:r>
        <w:rPr>
          <w:rtl/>
        </w:rPr>
        <w:t xml:space="preserve"> </w:t>
      </w:r>
      <w:r w:rsidRPr="006B3A6A">
        <w:rPr>
          <w:rtl/>
        </w:rPr>
        <w:t>من</w:t>
      </w:r>
      <w:r>
        <w:rPr>
          <w:rtl/>
        </w:rPr>
        <w:t xml:space="preserve"> </w:t>
      </w:r>
      <w:r w:rsidRPr="006B3A6A">
        <w:rPr>
          <w:rtl/>
        </w:rPr>
        <w:t>السكان</w:t>
      </w:r>
      <w:r>
        <w:rPr>
          <w:rtl/>
        </w:rPr>
        <w:t xml:space="preserve"> </w:t>
      </w:r>
      <w:r w:rsidRPr="006B3A6A">
        <w:rPr>
          <w:rtl/>
        </w:rPr>
        <w:t>المحليين</w:t>
      </w:r>
      <w:r>
        <w:rPr>
          <w:rtl/>
        </w:rPr>
        <w:t xml:space="preserve"> </w:t>
      </w:r>
      <w:r w:rsidRPr="006B3A6A">
        <w:rPr>
          <w:rtl/>
        </w:rPr>
        <w:t>يتفقون</w:t>
      </w:r>
      <w:r>
        <w:rPr>
          <w:rtl/>
        </w:rPr>
        <w:t xml:space="preserve"> </w:t>
      </w:r>
      <w:r w:rsidRPr="006B3A6A">
        <w:rPr>
          <w:rtl/>
        </w:rPr>
        <w:t>على</w:t>
      </w:r>
      <w:r>
        <w:rPr>
          <w:rtl/>
        </w:rPr>
        <w:t xml:space="preserve"> </w:t>
      </w:r>
      <w:r w:rsidRPr="006B3A6A">
        <w:rPr>
          <w:rtl/>
        </w:rPr>
        <w:t>ادخار</w:t>
      </w:r>
      <w:r>
        <w:rPr>
          <w:rtl/>
        </w:rPr>
        <w:t xml:space="preserve"> </w:t>
      </w:r>
      <w:r w:rsidRPr="006B3A6A">
        <w:rPr>
          <w:rtl/>
        </w:rPr>
        <w:t>مبلغ</w:t>
      </w:r>
      <w:r>
        <w:rPr>
          <w:rtl/>
        </w:rPr>
        <w:t xml:space="preserve"> </w:t>
      </w:r>
      <w:r w:rsidRPr="006B3A6A">
        <w:rPr>
          <w:rtl/>
        </w:rPr>
        <w:t>معين</w:t>
      </w:r>
      <w:r>
        <w:rPr>
          <w:rtl/>
        </w:rPr>
        <w:t xml:space="preserve"> </w:t>
      </w:r>
      <w:r w:rsidRPr="006B3A6A">
        <w:rPr>
          <w:rtl/>
        </w:rPr>
        <w:t>من</w:t>
      </w:r>
      <w:r>
        <w:rPr>
          <w:rtl/>
        </w:rPr>
        <w:t xml:space="preserve"> </w:t>
      </w:r>
      <w:r w:rsidRPr="006B3A6A">
        <w:rPr>
          <w:rtl/>
        </w:rPr>
        <w:t>المال</w:t>
      </w:r>
      <w:r>
        <w:rPr>
          <w:rtl/>
        </w:rPr>
        <w:t xml:space="preserve"> </w:t>
      </w:r>
      <w:r w:rsidRPr="006B3A6A">
        <w:rPr>
          <w:rtl/>
        </w:rPr>
        <w:t>كل</w:t>
      </w:r>
      <w:r>
        <w:rPr>
          <w:rtl/>
        </w:rPr>
        <w:t xml:space="preserve"> </w:t>
      </w:r>
      <w:r w:rsidRPr="006B3A6A">
        <w:rPr>
          <w:rtl/>
        </w:rPr>
        <w:t>أسبوع</w:t>
      </w:r>
      <w:r>
        <w:rPr>
          <w:rtl/>
        </w:rPr>
        <w:t xml:space="preserve"> </w:t>
      </w:r>
      <w:r w:rsidRPr="006B3A6A">
        <w:rPr>
          <w:rtl/>
        </w:rPr>
        <w:t>ويضعون</w:t>
      </w:r>
      <w:r>
        <w:rPr>
          <w:rtl/>
        </w:rPr>
        <w:t xml:space="preserve"> </w:t>
      </w:r>
      <w:r w:rsidRPr="006B3A6A">
        <w:rPr>
          <w:rtl/>
        </w:rPr>
        <w:t>آلية</w:t>
      </w:r>
      <w:r>
        <w:rPr>
          <w:rtl/>
        </w:rPr>
        <w:t xml:space="preserve"> </w:t>
      </w:r>
      <w:r w:rsidRPr="006B3A6A">
        <w:rPr>
          <w:rtl/>
        </w:rPr>
        <w:t>للإقراض</w:t>
      </w:r>
      <w:r>
        <w:rPr>
          <w:rtl/>
        </w:rPr>
        <w:t xml:space="preserve"> </w:t>
      </w:r>
      <w:r w:rsidRPr="006B3A6A">
        <w:rPr>
          <w:rtl/>
        </w:rPr>
        <w:t>تسمح</w:t>
      </w:r>
      <w:r>
        <w:rPr>
          <w:rtl/>
        </w:rPr>
        <w:t xml:space="preserve"> </w:t>
      </w:r>
      <w:r w:rsidRPr="006B3A6A">
        <w:rPr>
          <w:rtl/>
        </w:rPr>
        <w:t>للأعضاء</w:t>
      </w:r>
      <w:r>
        <w:rPr>
          <w:rtl/>
        </w:rPr>
        <w:t xml:space="preserve"> </w:t>
      </w:r>
      <w:r w:rsidRPr="006B3A6A">
        <w:rPr>
          <w:rtl/>
        </w:rPr>
        <w:t>بالاقتراض</w:t>
      </w:r>
      <w:r>
        <w:rPr>
          <w:rtl/>
        </w:rPr>
        <w:t xml:space="preserve"> </w:t>
      </w:r>
      <w:r w:rsidRPr="006B3A6A">
        <w:rPr>
          <w:rtl/>
        </w:rPr>
        <w:t>من</w:t>
      </w:r>
      <w:r>
        <w:rPr>
          <w:rtl/>
        </w:rPr>
        <w:t xml:space="preserve"> </w:t>
      </w:r>
      <w:r w:rsidRPr="006B3A6A">
        <w:rPr>
          <w:rtl/>
        </w:rPr>
        <w:t>رأس</w:t>
      </w:r>
      <w:r>
        <w:rPr>
          <w:rtl/>
        </w:rPr>
        <w:t xml:space="preserve"> </w:t>
      </w:r>
      <w:r w:rsidRPr="006B3A6A">
        <w:rPr>
          <w:rtl/>
        </w:rPr>
        <w:t>المال</w:t>
      </w:r>
      <w:r>
        <w:rPr>
          <w:rtl/>
        </w:rPr>
        <w:t xml:space="preserve"> </w:t>
      </w:r>
      <w:r w:rsidRPr="006B3A6A">
        <w:rPr>
          <w:rtl/>
        </w:rPr>
        <w:t>المتراكم</w:t>
      </w:r>
      <w:r>
        <w:rPr>
          <w:rtl/>
        </w:rPr>
        <w:t xml:space="preserve"> </w:t>
      </w:r>
      <w:r w:rsidRPr="006B3A6A">
        <w:rPr>
          <w:rtl/>
        </w:rPr>
        <w:t>بسعر</w:t>
      </w:r>
      <w:r>
        <w:rPr>
          <w:rtl/>
        </w:rPr>
        <w:t xml:space="preserve"> </w:t>
      </w:r>
      <w:r w:rsidRPr="006B3A6A">
        <w:rPr>
          <w:rtl/>
        </w:rPr>
        <w:t>فائدة</w:t>
      </w:r>
      <w:r>
        <w:rPr>
          <w:rtl/>
        </w:rPr>
        <w:t xml:space="preserve"> </w:t>
      </w:r>
      <w:r w:rsidRPr="006B3A6A">
        <w:rPr>
          <w:rtl/>
        </w:rPr>
        <w:t>متفق</w:t>
      </w:r>
      <w:r>
        <w:rPr>
          <w:rtl/>
        </w:rPr>
        <w:t xml:space="preserve"> </w:t>
      </w:r>
      <w:r w:rsidRPr="006B3A6A">
        <w:rPr>
          <w:rtl/>
        </w:rPr>
        <w:t>عليه.</w:t>
      </w:r>
      <w:r>
        <w:rPr>
          <w:rtl/>
        </w:rPr>
        <w:t xml:space="preserve"> </w:t>
      </w:r>
      <w:r w:rsidRPr="006B3A6A">
        <w:rPr>
          <w:rtl/>
        </w:rPr>
        <w:t>ونتيجة</w:t>
      </w:r>
      <w:r>
        <w:rPr>
          <w:rtl/>
        </w:rPr>
        <w:t xml:space="preserve"> </w:t>
      </w:r>
      <w:r w:rsidRPr="006B3A6A">
        <w:rPr>
          <w:rtl/>
        </w:rPr>
        <w:t>هذا</w:t>
      </w:r>
      <w:r>
        <w:rPr>
          <w:rtl/>
        </w:rPr>
        <w:t xml:space="preserve"> </w:t>
      </w:r>
      <w:r w:rsidRPr="006B3A6A">
        <w:rPr>
          <w:rtl/>
        </w:rPr>
        <w:t>النموذج،</w:t>
      </w:r>
      <w:r>
        <w:rPr>
          <w:rtl/>
        </w:rPr>
        <w:t xml:space="preserve"> </w:t>
      </w:r>
      <w:r w:rsidRPr="006B3A6A">
        <w:rPr>
          <w:rtl/>
        </w:rPr>
        <w:t>لدينا</w:t>
      </w:r>
      <w:r>
        <w:rPr>
          <w:rtl/>
        </w:rPr>
        <w:t xml:space="preserve"> </w:t>
      </w:r>
      <w:r w:rsidRPr="006B3A6A">
        <w:rPr>
          <w:rtl/>
        </w:rPr>
        <w:t>حاليا</w:t>
      </w:r>
      <w:r>
        <w:rPr>
          <w:rtl/>
        </w:rPr>
        <w:t xml:space="preserve"> </w:t>
      </w:r>
      <w:r w:rsidRPr="006B3A6A">
        <w:rPr>
          <w:rtl/>
        </w:rPr>
        <w:t>75</w:t>
      </w:r>
      <w:r>
        <w:rPr>
          <w:rtl/>
        </w:rPr>
        <w:t xml:space="preserve"> </w:t>
      </w:r>
      <w:r w:rsidRPr="006B3A6A">
        <w:rPr>
          <w:rtl/>
        </w:rPr>
        <w:t>تعاونية</w:t>
      </w:r>
      <w:r>
        <w:rPr>
          <w:rtl/>
        </w:rPr>
        <w:t xml:space="preserve"> </w:t>
      </w:r>
      <w:r w:rsidRPr="006B3A6A">
        <w:rPr>
          <w:rtl/>
        </w:rPr>
        <w:t>مسجلة</w:t>
      </w:r>
      <w:r>
        <w:rPr>
          <w:rtl/>
        </w:rPr>
        <w:t xml:space="preserve"> </w:t>
      </w:r>
      <w:r w:rsidRPr="006B3A6A">
        <w:rPr>
          <w:rtl/>
        </w:rPr>
        <w:t>للادخار</w:t>
      </w:r>
      <w:r>
        <w:rPr>
          <w:rtl/>
        </w:rPr>
        <w:t xml:space="preserve"> </w:t>
      </w:r>
      <w:r w:rsidRPr="006B3A6A">
        <w:rPr>
          <w:rtl/>
        </w:rPr>
        <w:t>والإقراض</w:t>
      </w:r>
      <w:r>
        <w:rPr>
          <w:rtl/>
        </w:rPr>
        <w:t xml:space="preserve"> </w:t>
      </w:r>
      <w:r w:rsidRPr="006B3A6A">
        <w:rPr>
          <w:rtl/>
        </w:rPr>
        <w:t>تدخر</w:t>
      </w:r>
      <w:r>
        <w:rPr>
          <w:rtl/>
        </w:rPr>
        <w:t xml:space="preserve"> </w:t>
      </w:r>
      <w:r w:rsidRPr="006B3A6A">
        <w:rPr>
          <w:rtl/>
        </w:rPr>
        <w:t>ما</w:t>
      </w:r>
      <w:r>
        <w:rPr>
          <w:rtl/>
        </w:rPr>
        <w:t xml:space="preserve"> </w:t>
      </w:r>
      <w:r w:rsidRPr="006B3A6A">
        <w:rPr>
          <w:rtl/>
        </w:rPr>
        <w:t>مجموعه</w:t>
      </w:r>
      <w:r>
        <w:rPr>
          <w:rtl/>
        </w:rPr>
        <w:t xml:space="preserve"> </w:t>
      </w:r>
      <w:r w:rsidRPr="006B3A6A">
        <w:rPr>
          <w:rtl/>
        </w:rPr>
        <w:t>40.6</w:t>
      </w:r>
      <w:r>
        <w:rPr>
          <w:rtl/>
        </w:rPr>
        <w:t xml:space="preserve"> </w:t>
      </w:r>
      <w:r w:rsidRPr="006B3A6A">
        <w:rPr>
          <w:rtl/>
        </w:rPr>
        <w:t>مليون</w:t>
      </w:r>
      <w:r>
        <w:rPr>
          <w:rtl/>
        </w:rPr>
        <w:t xml:space="preserve"> </w:t>
      </w:r>
      <w:r w:rsidRPr="006B3A6A">
        <w:rPr>
          <w:rtl/>
        </w:rPr>
        <w:t>فاتو</w:t>
      </w:r>
      <w:r>
        <w:rPr>
          <w:rtl/>
        </w:rPr>
        <w:t xml:space="preserve"> </w:t>
      </w:r>
      <w:r w:rsidRPr="006B3A6A">
        <w:rPr>
          <w:rtl/>
        </w:rPr>
        <w:t>(620</w:t>
      </w:r>
      <w:r>
        <w:rPr>
          <w:rtl/>
        </w:rPr>
        <w:t xml:space="preserve"> </w:t>
      </w:r>
      <w:r w:rsidRPr="006B3A6A">
        <w:rPr>
          <w:rtl/>
        </w:rPr>
        <w:t>446</w:t>
      </w:r>
      <w:r>
        <w:rPr>
          <w:rtl/>
        </w:rPr>
        <w:t xml:space="preserve"> </w:t>
      </w:r>
      <w:r w:rsidRPr="006B3A6A">
        <w:rPr>
          <w:rtl/>
        </w:rPr>
        <w:t>دولارا</w:t>
      </w:r>
      <w:r>
        <w:rPr>
          <w:rtl/>
        </w:rPr>
        <w:t xml:space="preserve"> </w:t>
      </w:r>
      <w:r w:rsidRPr="006B3A6A">
        <w:rPr>
          <w:rtl/>
        </w:rPr>
        <w:t>من</w:t>
      </w:r>
      <w:r>
        <w:rPr>
          <w:rtl/>
        </w:rPr>
        <w:t xml:space="preserve"> </w:t>
      </w:r>
      <w:r w:rsidRPr="006B3A6A">
        <w:rPr>
          <w:rtl/>
        </w:rPr>
        <w:t>دولارات</w:t>
      </w:r>
      <w:r>
        <w:rPr>
          <w:rtl/>
        </w:rPr>
        <w:t xml:space="preserve"> </w:t>
      </w:r>
      <w:r w:rsidRPr="006B3A6A">
        <w:rPr>
          <w:rtl/>
        </w:rPr>
        <w:t>الولايات</w:t>
      </w:r>
      <w:r>
        <w:rPr>
          <w:rtl/>
        </w:rPr>
        <w:t xml:space="preserve"> </w:t>
      </w:r>
      <w:r w:rsidRPr="006B3A6A">
        <w:rPr>
          <w:rtl/>
        </w:rPr>
        <w:t>المتحدة)،</w:t>
      </w:r>
      <w:r>
        <w:rPr>
          <w:rtl/>
        </w:rPr>
        <w:t xml:space="preserve"> </w:t>
      </w:r>
      <w:r w:rsidRPr="006B3A6A">
        <w:rPr>
          <w:rtl/>
        </w:rPr>
        <w:t>وتضم</w:t>
      </w:r>
      <w:r>
        <w:rPr>
          <w:rtl/>
        </w:rPr>
        <w:t xml:space="preserve"> </w:t>
      </w:r>
      <w:r w:rsidRPr="006B3A6A">
        <w:rPr>
          <w:rtl/>
        </w:rPr>
        <w:t>451</w:t>
      </w:r>
      <w:r>
        <w:rPr>
          <w:rtl/>
        </w:rPr>
        <w:t xml:space="preserve"> </w:t>
      </w:r>
      <w:r w:rsidRPr="006B3A6A">
        <w:rPr>
          <w:rtl/>
        </w:rPr>
        <w:t>3</w:t>
      </w:r>
      <w:r>
        <w:rPr>
          <w:rtl/>
        </w:rPr>
        <w:t xml:space="preserve"> </w:t>
      </w:r>
      <w:r w:rsidRPr="006B3A6A">
        <w:rPr>
          <w:rtl/>
        </w:rPr>
        <w:t>عضوا</w:t>
      </w:r>
      <w:r>
        <w:rPr>
          <w:rtl/>
        </w:rPr>
        <w:t xml:space="preserve"> </w:t>
      </w:r>
      <w:r w:rsidRPr="006B3A6A">
        <w:rPr>
          <w:rtl/>
        </w:rPr>
        <w:t>مسجلا.</w:t>
      </w:r>
    </w:p>
    <w:p w:rsidR="00E27B7D" w:rsidRDefault="00E27B7D" w:rsidP="00E27B7D">
      <w:pPr>
        <w:pStyle w:val="SingleTxt"/>
        <w:rPr>
          <w:rtl/>
        </w:rPr>
      </w:pPr>
      <w:r>
        <w:rPr>
          <w:rtl/>
        </w:rPr>
        <w:t>55</w:t>
      </w:r>
      <w:r>
        <w:rPr>
          <w:rFonts w:hint="cs"/>
          <w:rtl/>
        </w:rPr>
        <w:t xml:space="preserve"> </w:t>
      </w:r>
      <w:r>
        <w:rPr>
          <w:rtl/>
        </w:rPr>
        <w:t>-</w:t>
      </w:r>
      <w:r>
        <w:rPr>
          <w:rFonts w:hint="cs"/>
          <w:rtl/>
        </w:rPr>
        <w:tab/>
      </w:r>
      <w:r w:rsidRPr="001C45B8">
        <w:rPr>
          <w:b/>
          <w:bCs/>
          <w:rtl/>
        </w:rPr>
        <w:t>مصرف فانواتو للتنمية الزراعية</w:t>
      </w:r>
      <w:r>
        <w:rPr>
          <w:rFonts w:hint="cs"/>
          <w:b/>
          <w:bCs/>
          <w:rtl/>
        </w:rPr>
        <w:t>:</w:t>
      </w:r>
      <w:r>
        <w:rPr>
          <w:rtl/>
        </w:rPr>
        <w:t xml:space="preserve"> نظراً لعدم توفر القروض في المناطق الريفية، صدر قانون مصرف فانواتو للتنمية الزراعية الذي يقضي بإعادة تأسيس مصرف للتنمية في</w:t>
      </w:r>
      <w:r>
        <w:rPr>
          <w:rFonts w:hint="cs"/>
          <w:rtl/>
        </w:rPr>
        <w:t> </w:t>
      </w:r>
      <w:r>
        <w:rPr>
          <w:rtl/>
        </w:rPr>
        <w:t>عام</w:t>
      </w:r>
      <w:r>
        <w:rPr>
          <w:rFonts w:hint="cs"/>
          <w:rtl/>
        </w:rPr>
        <w:t> </w:t>
      </w:r>
      <w:r>
        <w:rPr>
          <w:rtl/>
        </w:rPr>
        <w:t>2006. وبموجب قانون مصرف فانواتو للتنمية الزراعية رقم 20 الصادر في</w:t>
      </w:r>
      <w:r>
        <w:rPr>
          <w:rFonts w:hint="cs"/>
          <w:rtl/>
        </w:rPr>
        <w:t> </w:t>
      </w:r>
      <w:r>
        <w:rPr>
          <w:rtl/>
        </w:rPr>
        <w:t>عام</w:t>
      </w:r>
      <w:r>
        <w:rPr>
          <w:rFonts w:hint="cs"/>
          <w:rtl/>
        </w:rPr>
        <w:t> </w:t>
      </w:r>
      <w:r>
        <w:rPr>
          <w:rtl/>
        </w:rPr>
        <w:t>2006، يعين وزير المالية والإدارة الاقتصادية أعضاء مجلس إدارة المصرف لفترة عضوية تدوم ثلاث سنوات من بين الترشيحات المقدمة من المديرين العامين في كل من وزارة المالية، ووزارة الزراعة، ونقابة المزارعين، وغرفة التجارة والصناعة، وجمعية فانواتو للمحاسبين، والمجلس الوطني للأعيان، ومديرية شؤون المرأة. ويتولى أعضاء المصرف المعيّنين اختيار رئيس ونائبٍ للرئيس. وقد افتُتح المصرف في نيسان/أبريل 2008 ويقع مقره في</w:t>
      </w:r>
      <w:r>
        <w:rPr>
          <w:rFonts w:hint="cs"/>
          <w:rtl/>
        </w:rPr>
        <w:t> </w:t>
      </w:r>
      <w:r>
        <w:rPr>
          <w:rtl/>
        </w:rPr>
        <w:t>بورت فيلا. وفي عام 2009، عُين مدير عام جديد، وأُقرت خطة استراتيجية مدتها ثلاث سنوات. وخصصت الحكومة للمصرف رأسمالاً تبلغ قيمته 500 مليون فاتو، سُلّم قسطه الأخير البالغ 100 مليون فاتو، في شباط/فبراير 2011. وأصبح لدى البنك حالياً 13</w:t>
      </w:r>
      <w:r>
        <w:rPr>
          <w:rFonts w:hint="cs"/>
          <w:rtl/>
        </w:rPr>
        <w:t> </w:t>
      </w:r>
      <w:r>
        <w:rPr>
          <w:rtl/>
        </w:rPr>
        <w:t xml:space="preserve">موظفا عاملاً، ويتولى المصرف الاحتياطي لفانواتو الإشراف على أعماله. </w:t>
      </w:r>
    </w:p>
    <w:p w:rsidR="00E27B7D" w:rsidRDefault="00E27B7D" w:rsidP="00E27B7D">
      <w:pPr>
        <w:pStyle w:val="SingleTxt"/>
        <w:rPr>
          <w:rtl/>
        </w:rPr>
      </w:pPr>
      <w:r>
        <w:rPr>
          <w:rtl/>
        </w:rPr>
        <w:t>56</w:t>
      </w:r>
      <w:r>
        <w:rPr>
          <w:rFonts w:hint="cs"/>
          <w:rtl/>
        </w:rPr>
        <w:t xml:space="preserve"> </w:t>
      </w:r>
      <w:r>
        <w:rPr>
          <w:rtl/>
        </w:rPr>
        <w:t>-</w:t>
      </w:r>
      <w:r>
        <w:rPr>
          <w:rFonts w:hint="cs"/>
          <w:rtl/>
        </w:rPr>
        <w:tab/>
      </w:r>
      <w:r w:rsidRPr="001C45B8">
        <w:rPr>
          <w:b/>
          <w:bCs/>
          <w:rtl/>
        </w:rPr>
        <w:t>برنامج فانواتو للنهوض بالمرأة</w:t>
      </w:r>
      <w:r>
        <w:rPr>
          <w:rFonts w:hint="cs"/>
          <w:rtl/>
        </w:rPr>
        <w:t>:</w:t>
      </w:r>
      <w:r>
        <w:rPr>
          <w:rtl/>
        </w:rPr>
        <w:t xml:space="preserve"> يقدم هذا البرنامج خدمات التمويل البالغ الصغر للنساء منذ عام 1996. وبدأ كمشروع تجريبي ينفذ في إطار وزارة شؤون المرأة، ثم أصبح في عام 2003 منظمة غير حكومية مملوكة للمستفيدين، وفي الفترة الممتدة من عام 2003 وإلى عام 2007، ازداد عدد أعضائه إلى ما يقرب من 000 3 عضو، وازدادت قيمة مدخرات البرنامج من 15 مليون في نهاية عام 2003 إلى 73 مليون في نهاية عام 2007. وفي عام 2007، بدأ البرنامج بقبول أعضاء من الذكور. وبحلول تشرين الثاني/</w:t>
      </w:r>
      <w:r>
        <w:rPr>
          <w:rFonts w:hint="cs"/>
          <w:rtl/>
        </w:rPr>
        <w:t xml:space="preserve"> </w:t>
      </w:r>
      <w:r>
        <w:rPr>
          <w:rtl/>
        </w:rPr>
        <w:t>نوفمبر</w:t>
      </w:r>
      <w:r>
        <w:rPr>
          <w:rFonts w:hint="cs"/>
          <w:rtl/>
        </w:rPr>
        <w:t> </w:t>
      </w:r>
      <w:r>
        <w:rPr>
          <w:rtl/>
        </w:rPr>
        <w:t xml:space="preserve">2010، بلغ مجموع عملاء البرنامج </w:t>
      </w:r>
      <w:r>
        <w:rPr>
          <w:rFonts w:hint="cs"/>
          <w:rtl/>
        </w:rPr>
        <w:t>514 5</w:t>
      </w:r>
      <w:r>
        <w:rPr>
          <w:rtl/>
        </w:rPr>
        <w:t xml:space="preserve"> عميلاً، استفاد </w:t>
      </w:r>
      <w:r>
        <w:rPr>
          <w:rFonts w:hint="cs"/>
          <w:rtl/>
        </w:rPr>
        <w:t>085 4</w:t>
      </w:r>
      <w:r>
        <w:rPr>
          <w:rtl/>
        </w:rPr>
        <w:t xml:space="preserve"> منهم من قروضه. ومنذ عام 1996، بلغ مجموع القروض التي صرفها البرنامج 814 مليون فاتو. وفي</w:t>
      </w:r>
      <w:r>
        <w:rPr>
          <w:rFonts w:hint="cs"/>
          <w:rtl/>
        </w:rPr>
        <w:t> </w:t>
      </w:r>
      <w:r>
        <w:rPr>
          <w:rtl/>
        </w:rPr>
        <w:t>عام 2010، أعد البرنامج تقييماً للأثر ووجد أنه بناء على القروض الثلاثة التي استلفها الأعضاء طوال العام الماضي، وُظفت ما نسبته 46 في المائة من جميع القروض في أعمال تجارية (مثل متاجر البيع بالتجزئة وحانات الكافا والمخابز، وما إلى ذلك)، ووظفت نسبة 54 في المائة في أنشطة غير تجارية (مثل الإضاءة بالطاقة الشمسية والتعليم وممتلكات الأسر المعيشية، وما إلى ذلك)، بالمقارنة مع تقييم الأثر الذي أُعد عام 2007 والذي أظهرت بياناته أن 60 في المائة من القروض قد استخدمت في الأعمال التجارية ووظفت نسبة 40</w:t>
      </w:r>
      <w:r>
        <w:rPr>
          <w:rFonts w:hint="cs"/>
          <w:rtl/>
        </w:rPr>
        <w:t> </w:t>
      </w:r>
      <w:r>
        <w:rPr>
          <w:rtl/>
        </w:rPr>
        <w:t xml:space="preserve">في المائة لأغراض أخرى. </w:t>
      </w:r>
    </w:p>
    <w:p w:rsidR="00E27B7D" w:rsidRDefault="00E27B7D" w:rsidP="00E27B7D">
      <w:pPr>
        <w:pStyle w:val="SingleTxt"/>
        <w:rPr>
          <w:rtl/>
        </w:rPr>
      </w:pPr>
      <w:r>
        <w:rPr>
          <w:rtl/>
        </w:rPr>
        <w:t>٥٧</w:t>
      </w:r>
      <w:r>
        <w:rPr>
          <w:rFonts w:hint="cs"/>
          <w:rtl/>
        </w:rPr>
        <w:t xml:space="preserve"> </w:t>
      </w:r>
      <w:r>
        <w:rPr>
          <w:rtl/>
        </w:rPr>
        <w:t>-</w:t>
      </w:r>
      <w:r>
        <w:rPr>
          <w:rFonts w:hint="cs"/>
          <w:rtl/>
        </w:rPr>
        <w:tab/>
      </w:r>
      <w:r w:rsidRPr="001C45B8">
        <w:rPr>
          <w:b/>
          <w:bCs/>
          <w:rtl/>
        </w:rPr>
        <w:t>خطط التنمية المجتمعية والريفية</w:t>
      </w:r>
      <w:r>
        <w:rPr>
          <w:rFonts w:hint="cs"/>
          <w:b/>
          <w:bCs/>
          <w:rtl/>
        </w:rPr>
        <w:t>:</w:t>
      </w:r>
      <w:r>
        <w:rPr>
          <w:rtl/>
        </w:rPr>
        <w:t xml:space="preserve"> في عام 1999، بدأ تنفيذ خطط مبادرة التنمية الاقتصادية الريفية باعتبارها خططاً خمسية للتنمية الاقتصادية على مستوى المقاطعات هدفها أن تصل المقاطعات إلى مرحلة الاعتماد على الذات. وهذه المبادرة هي أحد جوانب النهج الذي تتبعه الحكومة إزاء التنمية الريفية وتقديم الخدمات للمناطق الريفية. وقد أُجري اختبار تجريبي لنموذج المبادرة في مقاطعة تافيا لفترة تجاوزت السنتين، وتم تكرار تطبيقه في</w:t>
      </w:r>
      <w:r>
        <w:rPr>
          <w:rFonts w:hint="cs"/>
          <w:rtl/>
        </w:rPr>
        <w:t> </w:t>
      </w:r>
      <w:r>
        <w:rPr>
          <w:rtl/>
        </w:rPr>
        <w:t xml:space="preserve">مقاطعات أخرى بينما وضعت خطط على المستوى الوطني لتمويله من مصدر خارجي. وفي عام 2007، أغلقت وزارة المالية برنامجها للمنح الصغيرة. </w:t>
      </w:r>
    </w:p>
    <w:p w:rsidR="00E27B7D" w:rsidRPr="001C45B8" w:rsidRDefault="00E27B7D" w:rsidP="00E27B7D">
      <w:pPr>
        <w:pStyle w:val="SingleTxt"/>
        <w:spacing w:after="0" w:line="120" w:lineRule="exact"/>
        <w:rPr>
          <w:sz w:val="12"/>
          <w:rtl/>
        </w:rPr>
      </w:pP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بيان أسباب عدم التنفيذ أو الصعوبات التي صودفت</w:t>
      </w:r>
    </w:p>
    <w:p w:rsidR="00E27B7D" w:rsidRDefault="00E27B7D" w:rsidP="00E27B7D">
      <w:pPr>
        <w:pStyle w:val="SingleTxt"/>
        <w:rPr>
          <w:rtl/>
        </w:rPr>
      </w:pPr>
      <w:r>
        <w:rPr>
          <w:rtl/>
        </w:rPr>
        <w:t>٥٨</w:t>
      </w:r>
      <w:r>
        <w:rPr>
          <w:rFonts w:hint="cs"/>
          <w:rtl/>
        </w:rPr>
        <w:t xml:space="preserve"> </w:t>
      </w:r>
      <w:r>
        <w:rPr>
          <w:rtl/>
        </w:rPr>
        <w:t>-</w:t>
      </w:r>
      <w:r>
        <w:rPr>
          <w:rFonts w:hint="cs"/>
          <w:rtl/>
        </w:rPr>
        <w:tab/>
      </w:r>
      <w:r>
        <w:rPr>
          <w:rtl/>
        </w:rPr>
        <w:t xml:space="preserve">تجعل التكاليف الفادحة لتقديم الخدمات إلى المجتمعات الجزرية النائية هذا الأمر صعب التحقيق، وكذلك التنسيق فيما بين مختلف القطاعات. وعلى مستوى مجلس المنطقة، أُحرز تقدم في وضع وتنفيذ استراتيجيات التنمية المجتمعية التي تتضمن احتياجات المرأة، ولكن هذا العمل هو في مراحله الأولى. وثمة حاجة لوضع آلية للتنسيق بين القطاعات المعنية، وسياسة رسمية لتنمية المرأة الريفية. </w:t>
      </w:r>
    </w:p>
    <w:p w:rsidR="00E27B7D" w:rsidRDefault="00E27B7D" w:rsidP="00E27B7D">
      <w:pPr>
        <w:pStyle w:val="SingleTxt"/>
        <w:ind w:left="1930" w:hanging="666"/>
        <w:rPr>
          <w:rtl/>
        </w:rPr>
      </w:pPr>
      <w:r>
        <w:rPr>
          <w:rFonts w:hint="cs"/>
          <w:rtl/>
        </w:rPr>
        <w:tab/>
      </w:r>
      <w:r>
        <w:rPr>
          <w:rtl/>
        </w:rPr>
        <w:t>الملاحظة الختامية 39</w:t>
      </w:r>
      <w:r>
        <w:rPr>
          <w:rFonts w:hint="cs"/>
          <w:rtl/>
        </w:rPr>
        <w:t xml:space="preserve"> -</w:t>
      </w:r>
      <w:r>
        <w:rPr>
          <w:rtl/>
        </w:rPr>
        <w:t xml:space="preserve"> تحث اللجنة الدولة الطرف على استكمال إصلاحها القانوني في مجال قانون الأسرة وفقا للمادتين 15 و 16 من الاتفاقية، في إطار زمني محدد وضمان تمتع الأزواج بنفس الحقوق والمسؤوليات سواء خلال الزواج أو في حالة فسخه. وتطلب إلى الدولة الطرف أن تعزز إمكانية لجوء المرأة إلى القضاء، بما</w:t>
      </w:r>
      <w:r>
        <w:rPr>
          <w:rFonts w:hint="cs"/>
          <w:rtl/>
        </w:rPr>
        <w:t> </w:t>
      </w:r>
      <w:r>
        <w:rPr>
          <w:rtl/>
        </w:rPr>
        <w:t>في</w:t>
      </w:r>
      <w:r>
        <w:rPr>
          <w:rFonts w:hint="cs"/>
          <w:rtl/>
        </w:rPr>
        <w:t> </w:t>
      </w:r>
      <w:r>
        <w:rPr>
          <w:rtl/>
        </w:rPr>
        <w:t>ذلك عن طريق توعية المرأة بحقوقها، والوصول إلى المحاكم للمطالبة بكافة حقوقها. وتوصي اللجنة الدولة الطرف باتخاذ تدابير توعية موجهة لكفالة إلمام المحاكم العرفية أو محاكم ”الجزر“ بمفهوم المساواة الوارد في الاتفاقية بحيث لا تصدر أحكاما تمييزية ضد المرأة، خاصة فيما يتعلق بامتلاك الأراضي والميراث، ولتضمن</w:t>
      </w:r>
      <w:r>
        <w:rPr>
          <w:rFonts w:hint="cs"/>
          <w:rtl/>
        </w:rPr>
        <w:t> </w:t>
      </w:r>
      <w:r>
        <w:rPr>
          <w:rtl/>
        </w:rPr>
        <w:t>علاوة على ذلك إمكانية الطعن في قرارات المحاكم العرفية في النظام القانوني الرسمي.</w:t>
      </w:r>
    </w:p>
    <w:p w:rsidR="00E27B7D" w:rsidRPr="001C45B8" w:rsidRDefault="00E27B7D" w:rsidP="00E27B7D">
      <w:pPr>
        <w:pStyle w:val="SingleTxt"/>
        <w:spacing w:after="0" w:line="120" w:lineRule="exact"/>
        <w:rPr>
          <w:sz w:val="12"/>
          <w:rtl/>
        </w:rPr>
      </w:pP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التدابير المعتمدة لتنفيذ الملاحظة الختامية</w:t>
      </w:r>
    </w:p>
    <w:p w:rsidR="00E27B7D" w:rsidRDefault="00E27B7D" w:rsidP="00E27B7D">
      <w:pPr>
        <w:pStyle w:val="SingleTxt"/>
        <w:rPr>
          <w:rtl/>
        </w:rPr>
      </w:pPr>
      <w:r>
        <w:rPr>
          <w:rtl/>
        </w:rPr>
        <w:t>٥٩</w:t>
      </w:r>
      <w:r>
        <w:rPr>
          <w:rFonts w:hint="cs"/>
          <w:rtl/>
        </w:rPr>
        <w:t xml:space="preserve"> </w:t>
      </w:r>
      <w:r>
        <w:rPr>
          <w:rtl/>
        </w:rPr>
        <w:t>-</w:t>
      </w:r>
      <w:r>
        <w:rPr>
          <w:rFonts w:hint="cs"/>
          <w:rtl/>
        </w:rPr>
        <w:tab/>
      </w:r>
      <w:r>
        <w:rPr>
          <w:rtl/>
        </w:rPr>
        <w:t xml:space="preserve">تعكف لجنة فانواتو للشؤون القانونية حاليا على إعداد ورقة مناقشة عن إصلاح قانون الأسرة على النحو الوارد في المادة 2 من هذا التقرير. وأثناء الفترة المشمولة بهذا التقرير، لم يُدخل أي تعديل على قانون الزواج [الفصل 192] الذي يشمل ممتلكات الزوجية في فانواتو. </w:t>
      </w:r>
    </w:p>
    <w:p w:rsidR="00E27B7D" w:rsidRDefault="00E27B7D" w:rsidP="00E27B7D">
      <w:pPr>
        <w:pStyle w:val="SingleTxt"/>
        <w:rPr>
          <w:rtl/>
        </w:rPr>
      </w:pPr>
      <w:r>
        <w:rPr>
          <w:rtl/>
        </w:rPr>
        <w:t>٦٠</w:t>
      </w:r>
      <w:r>
        <w:rPr>
          <w:rFonts w:hint="cs"/>
          <w:rtl/>
        </w:rPr>
        <w:t xml:space="preserve"> </w:t>
      </w:r>
      <w:r>
        <w:rPr>
          <w:rtl/>
        </w:rPr>
        <w:t>-</w:t>
      </w:r>
      <w:r>
        <w:rPr>
          <w:rFonts w:hint="cs"/>
          <w:rtl/>
        </w:rPr>
        <w:tab/>
      </w:r>
      <w:r>
        <w:rPr>
          <w:rtl/>
        </w:rPr>
        <w:t>وقد وفر إعلان إقرار الأمر 26 من قواعد الإجراءات الدستورية الصادر في</w:t>
      </w:r>
      <w:r>
        <w:rPr>
          <w:rFonts w:hint="cs"/>
          <w:rtl/>
        </w:rPr>
        <w:t> </w:t>
      </w:r>
      <w:r>
        <w:rPr>
          <w:rtl/>
        </w:rPr>
        <w:t>عام</w:t>
      </w:r>
      <w:r>
        <w:rPr>
          <w:rFonts w:hint="cs"/>
          <w:rtl/>
        </w:rPr>
        <w:t> </w:t>
      </w:r>
      <w:r>
        <w:rPr>
          <w:rtl/>
        </w:rPr>
        <w:t>2003 نافذة تستطيع المرأة من خلالها أن تلجأ إلى القضاء. وبموجب هذا الإجراء، يمكن لجميع المواطنين أياً كان نوع جنسهم أن يتقدموا بطلب إلى المحكمة للانتصاف متى</w:t>
      </w:r>
      <w:r>
        <w:rPr>
          <w:rFonts w:hint="cs"/>
          <w:rtl/>
        </w:rPr>
        <w:t> </w:t>
      </w:r>
      <w:r>
        <w:rPr>
          <w:rtl/>
        </w:rPr>
        <w:t xml:space="preserve">انتهكت حقوقهم الدستورية. </w:t>
      </w:r>
    </w:p>
    <w:p w:rsidR="00E27B7D" w:rsidRDefault="00E27B7D" w:rsidP="00E27B7D">
      <w:pPr>
        <w:pStyle w:val="SingleTxt"/>
        <w:rPr>
          <w:rtl/>
        </w:rPr>
      </w:pPr>
      <w:r>
        <w:rPr>
          <w:rtl/>
        </w:rPr>
        <w:t>٦١</w:t>
      </w:r>
      <w:r>
        <w:rPr>
          <w:rFonts w:hint="cs"/>
          <w:rtl/>
        </w:rPr>
        <w:t xml:space="preserve"> </w:t>
      </w:r>
      <w:r>
        <w:rPr>
          <w:rtl/>
        </w:rPr>
        <w:t>-</w:t>
      </w:r>
      <w:r>
        <w:rPr>
          <w:rFonts w:hint="cs"/>
          <w:rtl/>
        </w:rPr>
        <w:tab/>
      </w:r>
      <w:r>
        <w:rPr>
          <w:rtl/>
        </w:rPr>
        <w:t xml:space="preserve">وفي قضية نويل ضد توتو، على نحو ما ورد في الفرع دال من الوثيقة الأساسية الموحدة، تمنح المحكمة العليا حقوقاً للمرأة في حيازة الأراضي على قدم المساواة مع الرجل. وفي الوقت الحاضر، أُنشئت محكمة عقارية للبت في قضايا الملكية العرفية للأراضي. ويناقش هذا الأمر في إطار المادة 14 من برنامج إصلاح الأراضي. </w:t>
      </w:r>
    </w:p>
    <w:p w:rsidR="00E27B7D" w:rsidRPr="001C45B8" w:rsidRDefault="00E27B7D" w:rsidP="00E27B7D">
      <w:pPr>
        <w:pStyle w:val="SingleTxt"/>
        <w:spacing w:after="0" w:line="120" w:lineRule="exact"/>
        <w:rPr>
          <w:sz w:val="12"/>
          <w:rtl/>
        </w:rPr>
      </w:pP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بيان أسباب عدم التنفيذ أو الصعوبات التي صودفت </w:t>
      </w:r>
    </w:p>
    <w:p w:rsidR="00E27B7D" w:rsidRDefault="00E27B7D" w:rsidP="00E27B7D">
      <w:pPr>
        <w:pStyle w:val="SingleTxt"/>
        <w:rPr>
          <w:rtl/>
        </w:rPr>
      </w:pPr>
      <w:r>
        <w:rPr>
          <w:rtl/>
        </w:rPr>
        <w:t>٦٢</w:t>
      </w:r>
      <w:r>
        <w:rPr>
          <w:rFonts w:hint="cs"/>
          <w:rtl/>
        </w:rPr>
        <w:t xml:space="preserve"> </w:t>
      </w:r>
      <w:r>
        <w:rPr>
          <w:rtl/>
        </w:rPr>
        <w:t>-</w:t>
      </w:r>
      <w:r>
        <w:rPr>
          <w:rFonts w:hint="cs"/>
          <w:rtl/>
        </w:rPr>
        <w:tab/>
      </w:r>
      <w:r>
        <w:rPr>
          <w:rtl/>
        </w:rPr>
        <w:t xml:space="preserve">بالنظر إلى حساسية المسائل المتعلقة بالأراضي وحقوق الملكية، كانت المحكمة العقارية تفتقر إلى الموارد المالية والقدرات البشرية اللازمة للتوعية بالإصلاح التشريعي المطلوب. </w:t>
      </w:r>
    </w:p>
    <w:p w:rsidR="00E27B7D" w:rsidRDefault="00E27B7D" w:rsidP="00E27B7D">
      <w:pPr>
        <w:pStyle w:val="SingleTxt"/>
        <w:ind w:left="1930" w:hanging="666"/>
        <w:rPr>
          <w:rtl/>
        </w:rPr>
      </w:pPr>
      <w:r>
        <w:rPr>
          <w:rFonts w:hint="cs"/>
          <w:rtl/>
        </w:rPr>
        <w:tab/>
      </w:r>
      <w:r>
        <w:rPr>
          <w:rtl/>
        </w:rPr>
        <w:t>الملاحظة الختامية 41</w:t>
      </w:r>
      <w:r>
        <w:rPr>
          <w:rFonts w:hint="cs"/>
          <w:rtl/>
        </w:rPr>
        <w:t xml:space="preserve"> -</w:t>
      </w:r>
      <w:r>
        <w:rPr>
          <w:rtl/>
        </w:rPr>
        <w:t xml:space="preserve"> تحث اللجنة الدولة الطرف على رفع السن الأدنى لزواج المرأة</w:t>
      </w:r>
      <w:r>
        <w:rPr>
          <w:rFonts w:hint="cs"/>
          <w:rtl/>
        </w:rPr>
        <w:t> </w:t>
      </w:r>
      <w:r>
        <w:rPr>
          <w:rtl/>
        </w:rPr>
        <w:t xml:space="preserve">إلى 18 عاما، تماشيا مع المادة 16 من الاتفاقية، والتوصية العامة 21 للجنة، واتفاقية حقوق الطفل. </w:t>
      </w:r>
    </w:p>
    <w:p w:rsidR="00E27B7D" w:rsidRPr="001C45B8" w:rsidRDefault="00E27B7D" w:rsidP="00E27B7D">
      <w:pPr>
        <w:pStyle w:val="SingleTxt"/>
        <w:spacing w:after="0" w:line="120" w:lineRule="exact"/>
        <w:rPr>
          <w:sz w:val="12"/>
          <w:rtl/>
        </w:rPr>
      </w:pP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التدابير المعتمدة لتنفيذ الملاحظة الختامية</w:t>
      </w:r>
    </w:p>
    <w:p w:rsidR="00E27B7D" w:rsidRDefault="00E27B7D" w:rsidP="00E27B7D">
      <w:pPr>
        <w:pStyle w:val="SingleTxt"/>
        <w:rPr>
          <w:rtl/>
        </w:rPr>
      </w:pPr>
      <w:r>
        <w:rPr>
          <w:rtl/>
        </w:rPr>
        <w:t>٦٣</w:t>
      </w:r>
      <w:r>
        <w:rPr>
          <w:rFonts w:hint="cs"/>
          <w:rtl/>
        </w:rPr>
        <w:t xml:space="preserve"> </w:t>
      </w:r>
      <w:r>
        <w:rPr>
          <w:rtl/>
        </w:rPr>
        <w:t>-</w:t>
      </w:r>
      <w:r>
        <w:rPr>
          <w:rFonts w:hint="cs"/>
          <w:rtl/>
        </w:rPr>
        <w:tab/>
      </w:r>
      <w:r>
        <w:rPr>
          <w:rtl/>
        </w:rPr>
        <w:t>خلال الفترة المشمولة بهذا التقرير المرحلي، لم يكن هناك أي تعديل أو اقتراح تعديل على قانون تنظيم الزواج يتصل بسن زواج المرأة. وفي إطار انتقال وزارة العدل والخدمات المجتمعية إلى برنامج شامل لإصلاح قوانين الأسرة، أنيطت باللجنة القانونية لفانواتو بموجب حافظة الوزارة مهمة النظر في الأحكام التمييزية لقانون تنظيم الزواج، واقتراح تعديلات</w:t>
      </w:r>
      <w:r>
        <w:rPr>
          <w:rFonts w:hint="cs"/>
          <w:rtl/>
        </w:rPr>
        <w:t> </w:t>
      </w:r>
      <w:r>
        <w:rPr>
          <w:rtl/>
        </w:rPr>
        <w:t xml:space="preserve">عليه. </w:t>
      </w:r>
    </w:p>
    <w:p w:rsidR="00E27B7D" w:rsidRPr="001C45B8" w:rsidRDefault="00E27B7D" w:rsidP="00E27B7D">
      <w:pPr>
        <w:pStyle w:val="SingleTxt"/>
        <w:spacing w:after="0" w:line="120" w:lineRule="exact"/>
        <w:rPr>
          <w:sz w:val="12"/>
          <w:rtl/>
        </w:rPr>
      </w:pP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بيان أسباب عدم التنفيذ أو الصعوبات التي صودفت</w:t>
      </w:r>
    </w:p>
    <w:p w:rsidR="00E27B7D" w:rsidRDefault="00E27B7D" w:rsidP="00E27B7D">
      <w:pPr>
        <w:pStyle w:val="SingleTxt"/>
        <w:rPr>
          <w:rtl/>
        </w:rPr>
      </w:pPr>
      <w:r>
        <w:rPr>
          <w:rtl/>
        </w:rPr>
        <w:t>٦٤</w:t>
      </w:r>
      <w:r>
        <w:rPr>
          <w:rFonts w:hint="cs"/>
          <w:rtl/>
        </w:rPr>
        <w:t xml:space="preserve"> </w:t>
      </w:r>
      <w:r>
        <w:rPr>
          <w:rtl/>
        </w:rPr>
        <w:t>-</w:t>
      </w:r>
      <w:r>
        <w:rPr>
          <w:rFonts w:hint="cs"/>
          <w:rtl/>
        </w:rPr>
        <w:tab/>
      </w:r>
      <w:r>
        <w:rPr>
          <w:rtl/>
        </w:rPr>
        <w:t xml:space="preserve">تفتقر اللجنة القانونية لفانواتو إلى القدرات البشرية والموارد المالية اللازمة للاضطلاع بعملية إصلاح التشريعات المذكورة. </w:t>
      </w:r>
    </w:p>
    <w:p w:rsidR="00E27B7D" w:rsidRPr="001C45B8" w:rsidRDefault="00E27B7D" w:rsidP="00E27B7D">
      <w:pPr>
        <w:pStyle w:val="SingleTxt"/>
        <w:spacing w:after="0" w:line="120" w:lineRule="exact"/>
        <w:rPr>
          <w:sz w:val="12"/>
          <w:rtl/>
        </w:rPr>
      </w:pPr>
    </w:p>
    <w:p w:rsidR="00E27B7D" w:rsidRDefault="00E27B7D" w:rsidP="00E27B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2</w:t>
      </w:r>
      <w:r>
        <w:rPr>
          <w:rFonts w:hint="cs"/>
          <w:rtl/>
        </w:rPr>
        <w:t xml:space="preserve"> </w:t>
      </w:r>
      <w:r>
        <w:rPr>
          <w:rtl/>
        </w:rPr>
        <w:t>-</w:t>
      </w:r>
      <w:r>
        <w:rPr>
          <w:rFonts w:hint="cs"/>
          <w:rtl/>
        </w:rPr>
        <w:tab/>
      </w:r>
      <w:r>
        <w:rPr>
          <w:rtl/>
        </w:rPr>
        <w:t xml:space="preserve">الإجراءات والتدابير القانونية والأخرى المناسبة التي تم الاضطلاع بها </w:t>
      </w:r>
    </w:p>
    <w:p w:rsidR="00E27B7D" w:rsidRDefault="00E27B7D" w:rsidP="00E27B7D">
      <w:pPr>
        <w:pStyle w:val="SingleTxt"/>
        <w:rPr>
          <w:rtl/>
        </w:rPr>
      </w:pPr>
      <w:r>
        <w:rPr>
          <w:rtl/>
        </w:rPr>
        <w:t>٦٥</w:t>
      </w:r>
      <w:r>
        <w:rPr>
          <w:rFonts w:hint="cs"/>
          <w:rtl/>
        </w:rPr>
        <w:t xml:space="preserve"> </w:t>
      </w:r>
      <w:r>
        <w:rPr>
          <w:rtl/>
        </w:rPr>
        <w:t>-</w:t>
      </w:r>
      <w:r>
        <w:rPr>
          <w:rFonts w:hint="cs"/>
          <w:rtl/>
        </w:rPr>
        <w:tab/>
      </w:r>
      <w:r>
        <w:rPr>
          <w:rtl/>
        </w:rPr>
        <w:t xml:space="preserve">يقدم هذا القسم الفرعي من التقرير معلومات إضافية عن الخطوات والتدابير القانونية وغيرها من الخطوات الملائمة المتخذة باتجاه تنفيذ الاتفاقية. وقد نُظمت المعلومات المقدمة أدناه بحيث تتبع المجموعات الرئيسية (الأجزاء من الأول إلى الرابع) من الاتفاقية، وتعالج كل مادة من موادها (من 1 إلى 16). </w:t>
      </w:r>
    </w:p>
    <w:p w:rsidR="00E27B7D" w:rsidRPr="001C45B8" w:rsidRDefault="00E27B7D" w:rsidP="00E27B7D">
      <w:pPr>
        <w:pStyle w:val="SingleTxt"/>
        <w:spacing w:after="0" w:line="120" w:lineRule="exact"/>
        <w:rPr>
          <w:sz w:val="12"/>
          <w:rtl/>
        </w:rPr>
      </w:pPr>
    </w:p>
    <w:p w:rsidR="00E27B7D" w:rsidRDefault="005667A7" w:rsidP="00BB5EC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BB5EC5">
        <w:rPr>
          <w:rFonts w:hint="cs"/>
          <w:rtl/>
        </w:rPr>
        <w:t>الجزء الأول</w:t>
      </w: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المادة 1</w:t>
      </w:r>
      <w:r>
        <w:rPr>
          <w:rFonts w:hint="cs"/>
          <w:rtl/>
        </w:rPr>
        <w:t>:</w:t>
      </w:r>
      <w:r>
        <w:rPr>
          <w:rtl/>
        </w:rPr>
        <w:t xml:space="preserve"> تعريف التمييز ضد المرأة </w:t>
      </w: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التعديلات و/أو التشريعات المعتمدة أو المقترحة</w:t>
      </w:r>
    </w:p>
    <w:p w:rsidR="00E27B7D" w:rsidRDefault="00E27B7D" w:rsidP="00E27B7D">
      <w:pPr>
        <w:pStyle w:val="SingleTxt"/>
        <w:rPr>
          <w:rtl/>
        </w:rPr>
      </w:pPr>
      <w:r>
        <w:rPr>
          <w:rtl/>
        </w:rPr>
        <w:t>٦٦</w:t>
      </w:r>
      <w:r>
        <w:rPr>
          <w:rFonts w:hint="cs"/>
          <w:rtl/>
        </w:rPr>
        <w:t xml:space="preserve"> </w:t>
      </w:r>
      <w:r>
        <w:rPr>
          <w:rtl/>
        </w:rPr>
        <w:t>-</w:t>
      </w:r>
      <w:r>
        <w:rPr>
          <w:rFonts w:hint="cs"/>
          <w:rtl/>
        </w:rPr>
        <w:tab/>
      </w:r>
      <w:r>
        <w:rPr>
          <w:rtl/>
        </w:rPr>
        <w:t xml:space="preserve">لقد نُوقش هذا الأمر في إطار البند الفرعي 2 من التقرير الخاص بالاتفاقية فيما يتعلق بالملاحظة الختامية رقم 11. وخلال الفترة المشمولة بهذا التقرير، لم يكن البرلمان قد وضع بعد التشريع المعدل أو المقترح لتعديل الدستور على نحو يدرج فيه تعريف التمييز ضد المرأة. </w:t>
      </w:r>
    </w:p>
    <w:p w:rsidR="00E27B7D" w:rsidRPr="001C45B8" w:rsidRDefault="00E27B7D" w:rsidP="00E27B7D">
      <w:pPr>
        <w:pStyle w:val="SingleTxt"/>
        <w:spacing w:after="0" w:line="120" w:lineRule="exact"/>
        <w:rPr>
          <w:sz w:val="12"/>
          <w:rtl/>
        </w:rPr>
      </w:pP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الخطوات والتدابير المناسبة الأخرى المتخذة</w:t>
      </w:r>
    </w:p>
    <w:p w:rsidR="00E27B7D" w:rsidRDefault="00E27B7D" w:rsidP="00E27B7D">
      <w:pPr>
        <w:pStyle w:val="SingleTxt"/>
        <w:rPr>
          <w:rtl/>
        </w:rPr>
      </w:pPr>
      <w:r>
        <w:rPr>
          <w:rtl/>
        </w:rPr>
        <w:t>٦٧</w:t>
      </w:r>
      <w:r>
        <w:rPr>
          <w:rFonts w:hint="cs"/>
          <w:rtl/>
        </w:rPr>
        <w:t xml:space="preserve"> </w:t>
      </w:r>
      <w:r>
        <w:rPr>
          <w:rtl/>
        </w:rPr>
        <w:t>-</w:t>
      </w:r>
      <w:r>
        <w:rPr>
          <w:rFonts w:hint="cs"/>
          <w:rtl/>
        </w:rPr>
        <w:tab/>
      </w:r>
      <w:r>
        <w:rPr>
          <w:rtl/>
        </w:rPr>
        <w:t xml:space="preserve">تقوم وزارة الصحة عبر كل من وحدة فيروس نقص المناعة البشرية واللجنة الوطنية لمكافحة الإيدز في شراكة مع الفريق الإقليمي لموارد حقوق الإنسان بإعداد مشروع ورقة سياسات معنونة </w:t>
      </w:r>
      <w:r>
        <w:rPr>
          <w:rFonts w:hint="cs"/>
          <w:rtl/>
        </w:rPr>
        <w:t>”</w:t>
      </w:r>
      <w:r>
        <w:rPr>
          <w:rtl/>
        </w:rPr>
        <w:t>مشروع قانون للحد من انتشار فيروس نقص المناعة البشرية والوقاية</w:t>
      </w:r>
      <w:r>
        <w:rPr>
          <w:rFonts w:hint="cs"/>
          <w:rtl/>
        </w:rPr>
        <w:t> </w:t>
      </w:r>
      <w:r>
        <w:rPr>
          <w:rtl/>
        </w:rPr>
        <w:t>والحماية من الإصابة به</w:t>
      </w:r>
      <w:r>
        <w:rPr>
          <w:rFonts w:hint="cs"/>
          <w:rtl/>
        </w:rPr>
        <w:t>“</w:t>
      </w:r>
      <w:r>
        <w:rPr>
          <w:rtl/>
        </w:rPr>
        <w:t xml:space="preserve"> تمشيا مع الخطة الاستراتيجية الوطنية التي وضعتها وزارة</w:t>
      </w:r>
      <w:r>
        <w:rPr>
          <w:rFonts w:hint="cs"/>
          <w:rtl/>
        </w:rPr>
        <w:t> </w:t>
      </w:r>
      <w:r>
        <w:rPr>
          <w:rtl/>
        </w:rPr>
        <w:t>الصحة</w:t>
      </w:r>
      <w:r>
        <w:rPr>
          <w:rFonts w:hint="cs"/>
          <w:rtl/>
        </w:rPr>
        <w:t> </w:t>
      </w:r>
      <w:r>
        <w:rPr>
          <w:rtl/>
        </w:rPr>
        <w:t>لمكافحة فيروس نقص المناعة البشرية والأمراض المنقولة بالاتصال الجنسي (2008-2012). وتأتي صياغة ورقة السياسات في امتثال لأحد أهدافها بشأن المجالات المتعلقة بالسياسات والتشريعات والقوانين التقليدية التي تميز ضد الفئات الضعيفة للتقليل إلى</w:t>
      </w:r>
      <w:r>
        <w:rPr>
          <w:rFonts w:hint="cs"/>
          <w:rtl/>
        </w:rPr>
        <w:t> </w:t>
      </w:r>
      <w:r>
        <w:rPr>
          <w:rtl/>
        </w:rPr>
        <w:t xml:space="preserve">أدنى حد من ضعف بعض فئات السكان التي تساهم في منع أو انتشار وباء فيروس نقص المناعة البشرية وحماية حقوق الإنسان لكل فرد أياً كان مركزه. </w:t>
      </w:r>
    </w:p>
    <w:p w:rsidR="00E27B7D" w:rsidRPr="001C45B8" w:rsidRDefault="00E27B7D" w:rsidP="00E27B7D">
      <w:pPr>
        <w:pStyle w:val="SingleTxt"/>
        <w:spacing w:after="0" w:line="120" w:lineRule="exact"/>
        <w:rPr>
          <w:sz w:val="12"/>
          <w:rtl/>
        </w:rPr>
      </w:pP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2: الالتزامات بالقضاء على التمييز </w:t>
      </w:r>
    </w:p>
    <w:p w:rsidR="00E27B7D" w:rsidRDefault="00E27B7D" w:rsidP="00E27B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التعديلات و/أو التشريعات المعتمدة أو المقترحة </w:t>
      </w:r>
    </w:p>
    <w:p w:rsidR="00E27B7D" w:rsidRDefault="00E27B7D" w:rsidP="00E27B7D">
      <w:pPr>
        <w:pStyle w:val="SingleTxt"/>
        <w:rPr>
          <w:rtl/>
        </w:rPr>
      </w:pPr>
      <w:r>
        <w:rPr>
          <w:rtl/>
        </w:rPr>
        <w:t>٦٨</w:t>
      </w:r>
      <w:r>
        <w:rPr>
          <w:rFonts w:hint="cs"/>
          <w:rtl/>
        </w:rPr>
        <w:t xml:space="preserve"> </w:t>
      </w:r>
      <w:r>
        <w:rPr>
          <w:rtl/>
        </w:rPr>
        <w:t>-</w:t>
      </w:r>
      <w:r>
        <w:rPr>
          <w:rFonts w:hint="cs"/>
          <w:rtl/>
        </w:rPr>
        <w:tab/>
      </w:r>
      <w:r>
        <w:rPr>
          <w:rtl/>
        </w:rPr>
        <w:t xml:space="preserve">لقد اتخذت حكومة فانواتو عدة خطوات للقضاء على التمييز ضد المرأة. وخلال الفترة المشمولة بهذا التقرير، تم ما يلي: </w:t>
      </w:r>
    </w:p>
    <w:p w:rsidR="00E27B7D" w:rsidRDefault="00E27B7D" w:rsidP="00E27B7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تعديل القانون الجنائي رقم 25 لعام 2006، والقانون رقم 14 لعام 2007 </w:t>
      </w:r>
    </w:p>
    <w:p w:rsidR="00E27B7D" w:rsidRDefault="00E27B7D" w:rsidP="00E27B7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إقرار تشريع الانضمام إلى البروتوكول الاختياري الملحق باتفاقية القضاء على جميع أشكال التمييز ضد المرأة في أيار/مايو 2007 </w:t>
      </w:r>
    </w:p>
    <w:p w:rsidR="00E27B7D" w:rsidRDefault="00E27B7D" w:rsidP="00E27B7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تعديل قانوني العمل رقم 31 و</w:t>
      </w:r>
      <w:r>
        <w:rPr>
          <w:rFonts w:hint="cs"/>
          <w:rtl/>
        </w:rPr>
        <w:t xml:space="preserve"> </w:t>
      </w:r>
      <w:r>
        <w:rPr>
          <w:rtl/>
        </w:rPr>
        <w:t>33، والقانون رقم 25، وهي تعديلات صدرت في</w:t>
      </w:r>
      <w:r>
        <w:rPr>
          <w:rFonts w:hint="cs"/>
          <w:rtl/>
        </w:rPr>
        <w:t> </w:t>
      </w:r>
      <w:r>
        <w:rPr>
          <w:rtl/>
        </w:rPr>
        <w:t>الأعوام 2008 و</w:t>
      </w:r>
      <w:r>
        <w:rPr>
          <w:rFonts w:hint="cs"/>
          <w:rtl/>
        </w:rPr>
        <w:t xml:space="preserve"> </w:t>
      </w:r>
      <w:r>
        <w:rPr>
          <w:rtl/>
        </w:rPr>
        <w:t>2009 و</w:t>
      </w:r>
      <w:r>
        <w:rPr>
          <w:rFonts w:hint="cs"/>
          <w:rtl/>
        </w:rPr>
        <w:t xml:space="preserve"> </w:t>
      </w:r>
      <w:r>
        <w:rPr>
          <w:rtl/>
        </w:rPr>
        <w:t xml:space="preserve">2010 على التوالي </w:t>
      </w:r>
    </w:p>
    <w:p w:rsidR="00E27B7D" w:rsidRDefault="00E27B7D" w:rsidP="00E27B7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قانون حماية الأسرة لعام 2008 </w:t>
      </w:r>
    </w:p>
    <w:p w:rsidR="00E27B7D" w:rsidRDefault="00E27B7D" w:rsidP="00E27B7D">
      <w:pPr>
        <w:pStyle w:val="SingleTxt"/>
        <w:rPr>
          <w:rtl/>
        </w:rPr>
      </w:pPr>
      <w:r>
        <w:rPr>
          <w:rtl/>
        </w:rPr>
        <w:t>٦٩</w:t>
      </w:r>
      <w:r>
        <w:rPr>
          <w:rFonts w:hint="cs"/>
          <w:rtl/>
        </w:rPr>
        <w:t xml:space="preserve"> </w:t>
      </w:r>
      <w:r>
        <w:rPr>
          <w:rtl/>
        </w:rPr>
        <w:t>-</w:t>
      </w:r>
      <w:r>
        <w:rPr>
          <w:rFonts w:hint="cs"/>
          <w:rtl/>
        </w:rPr>
        <w:tab/>
      </w:r>
      <w:r>
        <w:rPr>
          <w:rtl/>
        </w:rPr>
        <w:t xml:space="preserve">القانون رقم 25 لسنة 2006 المعدِّل لقانون العقوبات. عُدل الباب 135 من قانون العقوبات ليشمل ضمن جملة أمور تعديل تعريف الاتصال الجنسي لتحقيق شمولية عناصر الجريمة، ويشمل التعديل عناصر جرائم الاختطاف، وخدش الحياء دون موافقة، والقيام بأفعال منافية للحشمة مع الصغار، وعقوبات كل فعل منها. </w:t>
      </w:r>
    </w:p>
    <w:p w:rsidR="00E27B7D" w:rsidRPr="00AD1CF7" w:rsidRDefault="00E27B7D" w:rsidP="00E27B7D">
      <w:pPr>
        <w:pStyle w:val="SingleTxt"/>
        <w:rPr>
          <w:i/>
          <w:iCs/>
          <w:rtl/>
        </w:rPr>
      </w:pPr>
      <w:r>
        <w:rPr>
          <w:rFonts w:hint="cs"/>
          <w:rtl/>
        </w:rPr>
        <w:tab/>
      </w:r>
      <w:r w:rsidRPr="00AD1CF7">
        <w:rPr>
          <w:i/>
          <w:iCs/>
          <w:rtl/>
        </w:rPr>
        <w:t>’’المادة 89 ألف</w:t>
      </w:r>
      <w:r>
        <w:rPr>
          <w:rFonts w:hint="cs"/>
          <w:i/>
          <w:iCs/>
          <w:rtl/>
        </w:rPr>
        <w:t xml:space="preserve"> </w:t>
      </w:r>
      <w:r w:rsidRPr="00AD1CF7">
        <w:rPr>
          <w:i/>
          <w:iCs/>
          <w:rtl/>
        </w:rPr>
        <w:t xml:space="preserve">- الاتصال الجنسي. </w:t>
      </w:r>
    </w:p>
    <w:p w:rsidR="00E27B7D" w:rsidRPr="00AD1CF7" w:rsidRDefault="00E27B7D" w:rsidP="00E27B7D">
      <w:pPr>
        <w:pStyle w:val="SingleTxt"/>
        <w:ind w:left="1930" w:hanging="666"/>
        <w:rPr>
          <w:i/>
          <w:iCs/>
          <w:rtl/>
        </w:rPr>
      </w:pPr>
      <w:r w:rsidRPr="00AD1CF7">
        <w:rPr>
          <w:rFonts w:hint="cs"/>
          <w:i/>
          <w:iCs/>
          <w:rtl/>
        </w:rPr>
        <w:tab/>
      </w:r>
      <w:r w:rsidRPr="00AD1CF7">
        <w:rPr>
          <w:i/>
          <w:iCs/>
          <w:rtl/>
        </w:rPr>
        <w:t xml:space="preserve">في مصطلح هذا القانون، يعني الاتصال الجنسي أياً من الأنشطة التالية التي يمارسها أي ذكر مع أنثى، أو أي ذكر مع ذكر، أو أي أنثى مع أنثى أو أي أنثى مع ذكر: </w:t>
      </w:r>
    </w:p>
    <w:p w:rsidR="00E27B7D" w:rsidRPr="00AD1CF7" w:rsidRDefault="00E27B7D" w:rsidP="00E27B7D">
      <w:pPr>
        <w:pStyle w:val="SingleTxt"/>
        <w:ind w:left="2592" w:hanging="1328"/>
        <w:rPr>
          <w:i/>
          <w:iCs/>
          <w:rtl/>
        </w:rPr>
      </w:pPr>
      <w:r w:rsidRPr="00AD1CF7">
        <w:rPr>
          <w:rFonts w:hint="cs"/>
          <w:i/>
          <w:iCs/>
          <w:rtl/>
        </w:rPr>
        <w:tab/>
      </w:r>
      <w:r w:rsidRPr="00AD1CF7">
        <w:rPr>
          <w:i/>
          <w:iCs/>
          <w:rtl/>
        </w:rPr>
        <w:t>(أ)</w:t>
      </w:r>
      <w:r w:rsidRPr="00AD1CF7">
        <w:rPr>
          <w:rFonts w:hint="cs"/>
          <w:i/>
          <w:iCs/>
          <w:rtl/>
        </w:rPr>
        <w:tab/>
      </w:r>
      <w:r w:rsidRPr="00AD1CF7">
        <w:rPr>
          <w:i/>
          <w:iCs/>
          <w:rtl/>
        </w:rPr>
        <w:t>إيلاج أي عضو من أعضاء شخص في مهبل أو شرج شخص، إلى</w:t>
      </w:r>
      <w:r>
        <w:rPr>
          <w:rFonts w:hint="cs"/>
          <w:i/>
          <w:iCs/>
          <w:rtl/>
        </w:rPr>
        <w:t> </w:t>
      </w:r>
      <w:r w:rsidRPr="00AD1CF7">
        <w:rPr>
          <w:i/>
          <w:iCs/>
          <w:rtl/>
        </w:rPr>
        <w:t>أي</w:t>
      </w:r>
      <w:r>
        <w:rPr>
          <w:rFonts w:hint="cs"/>
          <w:i/>
          <w:iCs/>
          <w:rtl/>
        </w:rPr>
        <w:t> </w:t>
      </w:r>
      <w:r w:rsidRPr="00AD1CF7">
        <w:rPr>
          <w:i/>
          <w:iCs/>
          <w:rtl/>
        </w:rPr>
        <w:t xml:space="preserve">مدى، إلا إذا كان هذا الإيلاج لغرض طبي ملائم أو لغرض آخر يجيزه القانون؛ أو </w:t>
      </w:r>
    </w:p>
    <w:p w:rsidR="00E27B7D" w:rsidRPr="00AD1CF7" w:rsidRDefault="00E27B7D" w:rsidP="00E27B7D">
      <w:pPr>
        <w:pStyle w:val="SingleTxt"/>
        <w:ind w:left="2592" w:hanging="1328"/>
        <w:rPr>
          <w:i/>
          <w:iCs/>
          <w:rtl/>
        </w:rPr>
      </w:pPr>
      <w:r w:rsidRPr="00AD1CF7">
        <w:rPr>
          <w:rFonts w:hint="cs"/>
          <w:i/>
          <w:iCs/>
          <w:rtl/>
        </w:rPr>
        <w:tab/>
      </w:r>
      <w:r w:rsidRPr="00AD1CF7">
        <w:rPr>
          <w:i/>
          <w:iCs/>
          <w:rtl/>
        </w:rPr>
        <w:t>(ب)</w:t>
      </w:r>
      <w:r w:rsidRPr="00AD1CF7">
        <w:rPr>
          <w:rFonts w:hint="cs"/>
          <w:i/>
          <w:iCs/>
          <w:rtl/>
        </w:rPr>
        <w:tab/>
      </w:r>
      <w:r w:rsidRPr="00AD1CF7">
        <w:rPr>
          <w:i/>
          <w:iCs/>
          <w:rtl/>
        </w:rPr>
        <w:t>إيلاج أي شيء من قبل أي شخص في مهبل أو شرج شخص، إلى</w:t>
      </w:r>
      <w:r>
        <w:rPr>
          <w:rFonts w:hint="cs"/>
          <w:i/>
          <w:iCs/>
          <w:rtl/>
        </w:rPr>
        <w:t> </w:t>
      </w:r>
      <w:r w:rsidRPr="00AD1CF7">
        <w:rPr>
          <w:i/>
          <w:iCs/>
          <w:rtl/>
        </w:rPr>
        <w:t>أي</w:t>
      </w:r>
      <w:r>
        <w:rPr>
          <w:rFonts w:hint="cs"/>
          <w:i/>
          <w:iCs/>
          <w:rtl/>
        </w:rPr>
        <w:t> </w:t>
      </w:r>
      <w:r w:rsidRPr="00AD1CF7">
        <w:rPr>
          <w:i/>
          <w:iCs/>
          <w:rtl/>
        </w:rPr>
        <w:t>مدى، إلا إذا كان هذا الإيلاج لغرض طبي ملائم أو</w:t>
      </w:r>
      <w:r w:rsidR="00553C75">
        <w:rPr>
          <w:i/>
          <w:iCs/>
          <w:rtl/>
        </w:rPr>
        <w:t xml:space="preserve"> </w:t>
      </w:r>
      <w:r w:rsidRPr="00AD1CF7">
        <w:rPr>
          <w:i/>
          <w:iCs/>
          <w:rtl/>
        </w:rPr>
        <w:t xml:space="preserve">لغرض آخر يجيزه القانون؛ أو </w:t>
      </w:r>
    </w:p>
    <w:p w:rsidR="00E27B7D" w:rsidRPr="00AD1CF7" w:rsidRDefault="00E27B7D" w:rsidP="00E27B7D">
      <w:pPr>
        <w:pStyle w:val="SingleTxt"/>
        <w:rPr>
          <w:i/>
          <w:iCs/>
          <w:rtl/>
        </w:rPr>
      </w:pPr>
      <w:r w:rsidRPr="00AD1CF7">
        <w:rPr>
          <w:rFonts w:hint="cs"/>
          <w:i/>
          <w:iCs/>
          <w:rtl/>
        </w:rPr>
        <w:tab/>
      </w:r>
      <w:r w:rsidRPr="00AD1CF7">
        <w:rPr>
          <w:i/>
          <w:iCs/>
          <w:rtl/>
        </w:rPr>
        <w:t>(ج)</w:t>
      </w:r>
      <w:r w:rsidRPr="00AD1CF7">
        <w:rPr>
          <w:rFonts w:hint="cs"/>
          <w:i/>
          <w:iCs/>
          <w:rtl/>
        </w:rPr>
        <w:tab/>
      </w:r>
      <w:r w:rsidRPr="00AD1CF7">
        <w:rPr>
          <w:i/>
          <w:iCs/>
          <w:rtl/>
        </w:rPr>
        <w:t xml:space="preserve">إدخال أي جزء من قضيب شخص في فم شخص آخر؛ أو </w:t>
      </w:r>
    </w:p>
    <w:p w:rsidR="00E27B7D" w:rsidRPr="00AD1CF7" w:rsidRDefault="00E27B7D" w:rsidP="00E27B7D">
      <w:pPr>
        <w:pStyle w:val="SingleTxt"/>
        <w:ind w:left="2592" w:hanging="1328"/>
        <w:rPr>
          <w:i/>
          <w:iCs/>
          <w:rtl/>
        </w:rPr>
      </w:pPr>
      <w:r w:rsidRPr="00AD1CF7">
        <w:rPr>
          <w:rFonts w:hint="cs"/>
          <w:i/>
          <w:iCs/>
          <w:rtl/>
        </w:rPr>
        <w:tab/>
      </w:r>
      <w:r w:rsidRPr="00AD1CF7">
        <w:rPr>
          <w:i/>
          <w:iCs/>
          <w:rtl/>
        </w:rPr>
        <w:t>(د)</w:t>
      </w:r>
      <w:r w:rsidRPr="00AD1CF7">
        <w:rPr>
          <w:rFonts w:hint="cs"/>
          <w:i/>
          <w:iCs/>
          <w:rtl/>
        </w:rPr>
        <w:tab/>
      </w:r>
      <w:r w:rsidRPr="00AD1CF7">
        <w:rPr>
          <w:i/>
          <w:iCs/>
          <w:rtl/>
        </w:rPr>
        <w:t>لعق، أو مص أو تقبيل فرج أو مهبل أو قضيب أو شرج شخص، إلى</w:t>
      </w:r>
      <w:r>
        <w:rPr>
          <w:rFonts w:hint="cs"/>
          <w:i/>
          <w:iCs/>
          <w:rtl/>
        </w:rPr>
        <w:t> </w:t>
      </w:r>
      <w:r w:rsidRPr="00AD1CF7">
        <w:rPr>
          <w:i/>
          <w:iCs/>
          <w:rtl/>
        </w:rPr>
        <w:t>أي</w:t>
      </w:r>
      <w:r>
        <w:rPr>
          <w:rFonts w:hint="cs"/>
          <w:i/>
          <w:iCs/>
          <w:rtl/>
        </w:rPr>
        <w:t> </w:t>
      </w:r>
      <w:r w:rsidRPr="00AD1CF7">
        <w:rPr>
          <w:i/>
          <w:iCs/>
          <w:rtl/>
        </w:rPr>
        <w:t xml:space="preserve">مدى؛ أو </w:t>
      </w:r>
    </w:p>
    <w:p w:rsidR="00E27B7D" w:rsidRPr="00AD1CF7" w:rsidRDefault="00E27B7D" w:rsidP="00E27B7D">
      <w:pPr>
        <w:pStyle w:val="SingleTxt"/>
        <w:ind w:left="2592" w:hanging="1328"/>
        <w:rPr>
          <w:i/>
          <w:iCs/>
          <w:rtl/>
        </w:rPr>
      </w:pPr>
      <w:r w:rsidRPr="00AD1CF7">
        <w:rPr>
          <w:rFonts w:hint="cs"/>
          <w:i/>
          <w:iCs/>
          <w:rtl/>
        </w:rPr>
        <w:tab/>
      </w:r>
      <w:r w:rsidRPr="00AD1CF7">
        <w:rPr>
          <w:i/>
          <w:iCs/>
          <w:rtl/>
        </w:rPr>
        <w:t>(هـ)</w:t>
      </w:r>
      <w:r w:rsidRPr="00AD1CF7">
        <w:rPr>
          <w:rFonts w:hint="cs"/>
          <w:i/>
          <w:iCs/>
          <w:rtl/>
        </w:rPr>
        <w:tab/>
      </w:r>
      <w:r w:rsidRPr="00AD1CF7">
        <w:rPr>
          <w:i/>
          <w:iCs/>
          <w:rtl/>
        </w:rPr>
        <w:t xml:space="preserve">استمرار الاتصال الجنسي على النحو المحدد في الفقرات (أ) أو (ب) أو (ج) أو (د)؛ أو </w:t>
      </w:r>
    </w:p>
    <w:p w:rsidR="00E27B7D" w:rsidRPr="00AD1CF7" w:rsidRDefault="00E27B7D" w:rsidP="00E27B7D">
      <w:pPr>
        <w:pStyle w:val="SingleTxt"/>
        <w:ind w:left="2592" w:hanging="1328"/>
        <w:rPr>
          <w:i/>
          <w:iCs/>
          <w:rtl/>
        </w:rPr>
      </w:pPr>
      <w:r w:rsidRPr="00AD1CF7">
        <w:rPr>
          <w:rFonts w:hint="cs"/>
          <w:i/>
          <w:iCs/>
          <w:rtl/>
        </w:rPr>
        <w:tab/>
      </w:r>
      <w:r w:rsidRPr="00AD1CF7">
        <w:rPr>
          <w:i/>
          <w:iCs/>
          <w:rtl/>
        </w:rPr>
        <w:t>(و)</w:t>
      </w:r>
      <w:r w:rsidRPr="00AD1CF7">
        <w:rPr>
          <w:rFonts w:hint="cs"/>
          <w:i/>
          <w:iCs/>
          <w:rtl/>
        </w:rPr>
        <w:tab/>
      </w:r>
      <w:r w:rsidRPr="00AD1CF7">
        <w:rPr>
          <w:i/>
          <w:iCs/>
          <w:rtl/>
        </w:rPr>
        <w:t>حمل شخص على القيام بأي من الأنشطة المحددة في الفقرات (أ) أو (ب) أو</w:t>
      </w:r>
      <w:r w:rsidRPr="00AD1CF7">
        <w:rPr>
          <w:rFonts w:hint="cs"/>
          <w:i/>
          <w:iCs/>
          <w:rtl/>
        </w:rPr>
        <w:t> </w:t>
      </w:r>
      <w:r w:rsidRPr="00AD1CF7">
        <w:rPr>
          <w:i/>
          <w:iCs/>
          <w:rtl/>
        </w:rPr>
        <w:t>(ج) أو (د) أو السماح بالقيام بأي من هذه الأنشطة على جسد الشخص الذي حَمل على القيام بهذا العمل أو سَمح به“.</w:t>
      </w:r>
    </w:p>
    <w:p w:rsidR="00E27B7D" w:rsidRPr="00AD1CF7" w:rsidRDefault="00E27B7D" w:rsidP="00E27B7D">
      <w:pPr>
        <w:pStyle w:val="SingleTxt"/>
        <w:rPr>
          <w:i/>
          <w:iCs/>
          <w:rtl/>
        </w:rPr>
      </w:pPr>
      <w:r w:rsidRPr="00AD1CF7">
        <w:rPr>
          <w:rFonts w:hint="cs"/>
          <w:i/>
          <w:iCs/>
          <w:rtl/>
        </w:rPr>
        <w:tab/>
      </w:r>
      <w:r w:rsidRPr="00AD1CF7">
        <w:rPr>
          <w:i/>
          <w:iCs/>
          <w:rtl/>
        </w:rPr>
        <w:t xml:space="preserve">’’المادة 92 - الاختطاف </w:t>
      </w:r>
    </w:p>
    <w:p w:rsidR="00E27B7D" w:rsidRPr="00AD1CF7" w:rsidRDefault="00E27B7D" w:rsidP="00E27B7D">
      <w:pPr>
        <w:pStyle w:val="SingleTxt"/>
        <w:ind w:left="1930" w:hanging="666"/>
        <w:rPr>
          <w:i/>
          <w:iCs/>
          <w:rtl/>
        </w:rPr>
      </w:pPr>
      <w:r w:rsidRPr="00AD1CF7">
        <w:rPr>
          <w:rFonts w:hint="cs"/>
          <w:i/>
          <w:iCs/>
          <w:rtl/>
        </w:rPr>
        <w:tab/>
      </w:r>
      <w:r w:rsidRPr="00AD1CF7">
        <w:rPr>
          <w:i/>
          <w:iCs/>
          <w:rtl/>
        </w:rPr>
        <w:t xml:space="preserve">لا يجوز لأي شخص أن يضمر نية حمل شخص آخر، ذكرا كان أم أنثى، على الاتصال الجنسي به أو بها أو مع أي شخص آخر، ولا يجوز له أن يختطف ذلك الشخص أو أن يحتجزه رغما عن إرادته. </w:t>
      </w:r>
    </w:p>
    <w:p w:rsidR="00E27B7D" w:rsidRPr="00AD1CF7" w:rsidRDefault="00E27B7D" w:rsidP="00E27B7D">
      <w:pPr>
        <w:pStyle w:val="SingleTxt"/>
        <w:rPr>
          <w:i/>
          <w:iCs/>
          <w:rtl/>
        </w:rPr>
      </w:pPr>
      <w:r w:rsidRPr="00AD1CF7">
        <w:rPr>
          <w:rFonts w:hint="cs"/>
          <w:i/>
          <w:iCs/>
          <w:rtl/>
        </w:rPr>
        <w:tab/>
      </w:r>
      <w:r w:rsidRPr="00AD1CF7">
        <w:rPr>
          <w:i/>
          <w:iCs/>
          <w:rtl/>
        </w:rPr>
        <w:t>العقوبة هي: السجن لمدة 10 سنوات‘‘</w:t>
      </w:r>
      <w:r w:rsidRPr="00AD1CF7">
        <w:rPr>
          <w:rFonts w:hint="cs"/>
          <w:i/>
          <w:iCs/>
          <w:rtl/>
        </w:rPr>
        <w:t>.</w:t>
      </w:r>
    </w:p>
    <w:p w:rsidR="00E27B7D" w:rsidRPr="00AD1CF7" w:rsidRDefault="00E27B7D" w:rsidP="00E27B7D">
      <w:pPr>
        <w:pStyle w:val="SingleTxt"/>
        <w:rPr>
          <w:i/>
          <w:iCs/>
          <w:rtl/>
        </w:rPr>
      </w:pPr>
      <w:r w:rsidRPr="00AD1CF7">
        <w:rPr>
          <w:rFonts w:hint="cs"/>
          <w:i/>
          <w:iCs/>
          <w:rtl/>
        </w:rPr>
        <w:tab/>
        <w:t>”</w:t>
      </w:r>
      <w:r w:rsidRPr="00AD1CF7">
        <w:rPr>
          <w:i/>
          <w:iCs/>
          <w:rtl/>
        </w:rPr>
        <w:t>المادة 98</w:t>
      </w:r>
      <w:r w:rsidRPr="00AD1CF7">
        <w:rPr>
          <w:rFonts w:hint="cs"/>
          <w:i/>
          <w:iCs/>
          <w:rtl/>
        </w:rPr>
        <w:t xml:space="preserve"> </w:t>
      </w:r>
      <w:r w:rsidRPr="00AD1CF7">
        <w:rPr>
          <w:i/>
          <w:iCs/>
          <w:rtl/>
        </w:rPr>
        <w:t xml:space="preserve">- فعل مناف للحشمة يرتكب دون موافقة. </w:t>
      </w:r>
    </w:p>
    <w:p w:rsidR="00E27B7D" w:rsidRPr="00AD1CF7" w:rsidRDefault="00E27B7D" w:rsidP="00E27B7D">
      <w:pPr>
        <w:pStyle w:val="SingleTxt"/>
        <w:ind w:left="1930" w:hanging="666"/>
        <w:rPr>
          <w:i/>
          <w:iCs/>
          <w:rtl/>
        </w:rPr>
      </w:pPr>
      <w:r w:rsidRPr="00AD1CF7">
        <w:rPr>
          <w:rFonts w:hint="cs"/>
          <w:i/>
          <w:iCs/>
          <w:rtl/>
        </w:rPr>
        <w:tab/>
      </w:r>
      <w:r w:rsidRPr="00AD1CF7">
        <w:rPr>
          <w:i/>
          <w:iCs/>
          <w:rtl/>
        </w:rPr>
        <w:t>يجب ألا يرتكب أي شخص أي فعل مناف للحشمة مع شخص آخر أو في</w:t>
      </w:r>
      <w:r w:rsidRPr="00AD1CF7">
        <w:rPr>
          <w:rFonts w:hint="cs"/>
          <w:i/>
          <w:iCs/>
          <w:rtl/>
        </w:rPr>
        <w:t> </w:t>
      </w:r>
      <w:r w:rsidRPr="00AD1CF7">
        <w:rPr>
          <w:i/>
          <w:iCs/>
          <w:rtl/>
        </w:rPr>
        <w:t xml:space="preserve">حضوره: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i/>
          <w:iCs/>
          <w:rtl/>
        </w:rPr>
        <w:t>(أ)</w:t>
      </w:r>
      <w:r w:rsidRPr="00AD1CF7">
        <w:rPr>
          <w:rFonts w:hint="cs"/>
          <w:i/>
          <w:iCs/>
          <w:rtl/>
        </w:rPr>
        <w:tab/>
      </w:r>
      <w:r w:rsidRPr="00AD1CF7">
        <w:rPr>
          <w:i/>
          <w:iCs/>
          <w:rtl/>
        </w:rPr>
        <w:t xml:space="preserve">دون موافقة ذلك الشخص؛ أو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i/>
          <w:iCs/>
          <w:rtl/>
        </w:rPr>
        <w:t>(ب)</w:t>
      </w:r>
      <w:r w:rsidRPr="00AD1CF7">
        <w:rPr>
          <w:rFonts w:hint="cs"/>
          <w:i/>
          <w:iCs/>
          <w:rtl/>
        </w:rPr>
        <w:tab/>
      </w:r>
      <w:r w:rsidRPr="00AD1CF7">
        <w:rPr>
          <w:i/>
          <w:iCs/>
          <w:rtl/>
        </w:rPr>
        <w:t xml:space="preserve">بموافقة ذلك الشخص إذا حصل على الموافقة: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rFonts w:hint="cs"/>
          <w:i/>
          <w:iCs/>
          <w:rtl/>
        </w:rPr>
        <w:tab/>
        <w:t>’</w:t>
      </w:r>
      <w:r w:rsidRPr="00AD1CF7">
        <w:rPr>
          <w:i/>
          <w:iCs/>
          <w:rtl/>
        </w:rPr>
        <w:t>1‘</w:t>
      </w:r>
      <w:r w:rsidRPr="00AD1CF7">
        <w:rPr>
          <w:rFonts w:hint="cs"/>
          <w:i/>
          <w:iCs/>
          <w:rtl/>
        </w:rPr>
        <w:tab/>
      </w:r>
      <w:r w:rsidRPr="00AD1CF7">
        <w:rPr>
          <w:i/>
          <w:iCs/>
          <w:rtl/>
        </w:rPr>
        <w:t xml:space="preserve">بالقوة؛ أو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rFonts w:hint="cs"/>
          <w:i/>
          <w:iCs/>
          <w:rtl/>
        </w:rPr>
        <w:tab/>
        <w:t>’</w:t>
      </w:r>
      <w:r w:rsidRPr="00AD1CF7">
        <w:rPr>
          <w:i/>
          <w:iCs/>
          <w:rtl/>
        </w:rPr>
        <w:t>2‘</w:t>
      </w:r>
      <w:r w:rsidRPr="00AD1CF7">
        <w:rPr>
          <w:rFonts w:hint="cs"/>
          <w:i/>
          <w:iCs/>
          <w:rtl/>
        </w:rPr>
        <w:tab/>
      </w:r>
      <w:r w:rsidRPr="00AD1CF7">
        <w:rPr>
          <w:i/>
          <w:iCs/>
          <w:rtl/>
        </w:rPr>
        <w:t xml:space="preserve">عن طريق التهديد بالتخويف أياً كان نوعه؛ أو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rFonts w:hint="cs"/>
          <w:i/>
          <w:iCs/>
          <w:rtl/>
        </w:rPr>
        <w:tab/>
        <w:t>’</w:t>
      </w:r>
      <w:r w:rsidRPr="00AD1CF7">
        <w:rPr>
          <w:i/>
          <w:iCs/>
          <w:rtl/>
        </w:rPr>
        <w:t>3‘</w:t>
      </w:r>
      <w:r w:rsidRPr="00AD1CF7">
        <w:rPr>
          <w:rFonts w:hint="cs"/>
          <w:i/>
          <w:iCs/>
          <w:rtl/>
        </w:rPr>
        <w:tab/>
      </w:r>
      <w:r w:rsidRPr="00AD1CF7">
        <w:rPr>
          <w:i/>
          <w:iCs/>
          <w:rtl/>
        </w:rPr>
        <w:t xml:space="preserve">نتيجة الخوف من الأذى البدني؛ أو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rFonts w:hint="cs"/>
          <w:i/>
          <w:iCs/>
          <w:rtl/>
        </w:rPr>
        <w:tab/>
        <w:t>’</w:t>
      </w:r>
      <w:r w:rsidRPr="00AD1CF7">
        <w:rPr>
          <w:i/>
          <w:iCs/>
          <w:rtl/>
        </w:rPr>
        <w:t>4‘</w:t>
      </w:r>
      <w:r w:rsidRPr="00AD1CF7">
        <w:rPr>
          <w:rFonts w:hint="cs"/>
          <w:i/>
          <w:iCs/>
          <w:rtl/>
        </w:rPr>
        <w:tab/>
      </w:r>
      <w:r w:rsidRPr="00AD1CF7">
        <w:rPr>
          <w:i/>
          <w:iCs/>
          <w:rtl/>
        </w:rPr>
        <w:t>باللجوء إلى مزاعم كاذبة بشأن طبيعة الفعل؛ أو</w:t>
      </w:r>
    </w:p>
    <w:p w:rsidR="00E27B7D" w:rsidRPr="00AD1CF7" w:rsidRDefault="00E27B7D" w:rsidP="00E27B7D">
      <w:pPr>
        <w:pStyle w:val="SingleTxt"/>
        <w:ind w:left="3917" w:hanging="2653"/>
        <w:rPr>
          <w:i/>
          <w:iCs/>
          <w:rtl/>
        </w:rPr>
      </w:pPr>
      <w:r w:rsidRPr="00AD1CF7">
        <w:rPr>
          <w:rFonts w:hint="cs"/>
          <w:i/>
          <w:iCs/>
          <w:rtl/>
        </w:rPr>
        <w:tab/>
      </w:r>
      <w:r w:rsidRPr="00AD1CF7">
        <w:rPr>
          <w:rFonts w:hint="cs"/>
          <w:i/>
          <w:iCs/>
          <w:rtl/>
        </w:rPr>
        <w:tab/>
      </w:r>
      <w:r w:rsidRPr="00AD1CF7">
        <w:rPr>
          <w:rFonts w:hint="cs"/>
          <w:i/>
          <w:iCs/>
          <w:rtl/>
        </w:rPr>
        <w:tab/>
        <w:t>’</w:t>
      </w:r>
      <w:r w:rsidRPr="00AD1CF7">
        <w:rPr>
          <w:i/>
          <w:iCs/>
          <w:rtl/>
        </w:rPr>
        <w:t>5‘</w:t>
      </w:r>
      <w:r w:rsidRPr="00AD1CF7">
        <w:rPr>
          <w:rFonts w:hint="cs"/>
          <w:i/>
          <w:iCs/>
          <w:rtl/>
        </w:rPr>
        <w:tab/>
      </w:r>
      <w:r w:rsidRPr="00AD1CF7">
        <w:rPr>
          <w:i/>
          <w:iCs/>
          <w:rtl/>
        </w:rPr>
        <w:t xml:space="preserve">في حالة الشخص المتزوج، باللجوء إلى انتحال صفة زوج أو زوجة ذلك الشخص؛ أو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rFonts w:hint="cs"/>
          <w:i/>
          <w:iCs/>
          <w:rtl/>
        </w:rPr>
        <w:tab/>
        <w:t>’</w:t>
      </w:r>
      <w:r w:rsidRPr="00AD1CF7">
        <w:rPr>
          <w:i/>
          <w:iCs/>
          <w:rtl/>
        </w:rPr>
        <w:t>6‘</w:t>
      </w:r>
      <w:r w:rsidRPr="00AD1CF7">
        <w:rPr>
          <w:rFonts w:hint="cs"/>
          <w:i/>
          <w:iCs/>
          <w:rtl/>
        </w:rPr>
        <w:tab/>
      </w:r>
      <w:r w:rsidRPr="00AD1CF7">
        <w:rPr>
          <w:i/>
          <w:iCs/>
          <w:rtl/>
        </w:rPr>
        <w:t xml:space="preserve">نتيجة آثار الكحول أو المخدرات؛ أو </w:t>
      </w:r>
    </w:p>
    <w:p w:rsidR="00E27B7D" w:rsidRPr="00AD1CF7" w:rsidRDefault="00E27B7D" w:rsidP="00E27B7D">
      <w:pPr>
        <w:pStyle w:val="SingleTxt"/>
        <w:rPr>
          <w:i/>
          <w:iCs/>
          <w:rtl/>
        </w:rPr>
      </w:pPr>
      <w:r w:rsidRPr="00AD1CF7">
        <w:rPr>
          <w:rFonts w:hint="cs"/>
          <w:i/>
          <w:iCs/>
          <w:rtl/>
        </w:rPr>
        <w:tab/>
      </w:r>
      <w:r w:rsidRPr="00AD1CF7">
        <w:rPr>
          <w:rFonts w:hint="cs"/>
          <w:i/>
          <w:iCs/>
          <w:rtl/>
        </w:rPr>
        <w:tab/>
      </w:r>
      <w:r w:rsidRPr="00AD1CF7">
        <w:rPr>
          <w:rFonts w:hint="cs"/>
          <w:i/>
          <w:iCs/>
          <w:rtl/>
        </w:rPr>
        <w:tab/>
        <w:t>’</w:t>
      </w:r>
      <w:r w:rsidRPr="00AD1CF7">
        <w:rPr>
          <w:i/>
          <w:iCs/>
          <w:rtl/>
        </w:rPr>
        <w:t>7‘</w:t>
      </w:r>
      <w:r w:rsidRPr="00AD1CF7">
        <w:rPr>
          <w:rFonts w:hint="cs"/>
          <w:i/>
          <w:iCs/>
          <w:rtl/>
        </w:rPr>
        <w:tab/>
      </w:r>
      <w:r w:rsidRPr="00AD1CF7">
        <w:rPr>
          <w:i/>
          <w:iCs/>
          <w:rtl/>
        </w:rPr>
        <w:t>بسبب العجز البدني أو الإعاقة</w:t>
      </w:r>
      <w:r w:rsidR="00553C75">
        <w:rPr>
          <w:i/>
          <w:iCs/>
          <w:rtl/>
        </w:rPr>
        <w:t xml:space="preserve"> </w:t>
      </w:r>
      <w:r w:rsidRPr="00AD1CF7">
        <w:rPr>
          <w:i/>
          <w:iCs/>
          <w:rtl/>
        </w:rPr>
        <w:t xml:space="preserve">الذهنية للشخص المعني. </w:t>
      </w:r>
    </w:p>
    <w:p w:rsidR="00E27B7D" w:rsidRPr="00AD1CF7" w:rsidRDefault="00E27B7D" w:rsidP="00E27B7D">
      <w:pPr>
        <w:pStyle w:val="SingleTxt"/>
        <w:rPr>
          <w:i/>
          <w:iCs/>
          <w:rtl/>
        </w:rPr>
      </w:pPr>
      <w:r w:rsidRPr="00AD1CF7">
        <w:rPr>
          <w:rFonts w:hint="cs"/>
          <w:i/>
          <w:iCs/>
          <w:rtl/>
        </w:rPr>
        <w:tab/>
      </w:r>
      <w:r w:rsidRPr="00AD1CF7">
        <w:rPr>
          <w:i/>
          <w:iCs/>
          <w:rtl/>
        </w:rPr>
        <w:t>العقوبة هي: السجن لمدة 7 سنوات</w:t>
      </w:r>
      <w:r w:rsidRPr="00AD1CF7">
        <w:rPr>
          <w:rFonts w:hint="cs"/>
          <w:i/>
          <w:iCs/>
          <w:rtl/>
        </w:rPr>
        <w:t>“</w:t>
      </w:r>
      <w:r w:rsidRPr="00AD1CF7">
        <w:rPr>
          <w:i/>
          <w:iCs/>
          <w:rtl/>
        </w:rPr>
        <w:t xml:space="preserve">. </w:t>
      </w:r>
    </w:p>
    <w:p w:rsidR="00E27B7D" w:rsidRPr="00AD1CF7" w:rsidRDefault="00E27B7D" w:rsidP="00E27B7D">
      <w:pPr>
        <w:pStyle w:val="SingleTxt"/>
        <w:rPr>
          <w:i/>
          <w:iCs/>
          <w:rtl/>
        </w:rPr>
      </w:pPr>
      <w:r w:rsidRPr="00AD1CF7">
        <w:rPr>
          <w:rFonts w:hint="cs"/>
          <w:i/>
          <w:iCs/>
          <w:rtl/>
        </w:rPr>
        <w:tab/>
        <w:t>”</w:t>
      </w:r>
      <w:r w:rsidRPr="00AD1CF7">
        <w:rPr>
          <w:i/>
          <w:iCs/>
          <w:rtl/>
        </w:rPr>
        <w:t>المادة 98 ألف</w:t>
      </w:r>
      <w:r w:rsidRPr="00AD1CF7">
        <w:rPr>
          <w:rFonts w:hint="cs"/>
          <w:i/>
          <w:iCs/>
          <w:rtl/>
        </w:rPr>
        <w:t xml:space="preserve"> </w:t>
      </w:r>
      <w:r w:rsidRPr="00AD1CF7">
        <w:rPr>
          <w:i/>
          <w:iCs/>
          <w:rtl/>
        </w:rPr>
        <w:t xml:space="preserve">- الفعل المناف للحشمة مع شخص صغير السن. </w:t>
      </w:r>
    </w:p>
    <w:p w:rsidR="00E27B7D" w:rsidRPr="00AD1CF7" w:rsidRDefault="00E27B7D" w:rsidP="00E27B7D">
      <w:pPr>
        <w:pStyle w:val="SingleTxt"/>
        <w:ind w:left="1930" w:hanging="666"/>
        <w:rPr>
          <w:i/>
          <w:iCs/>
          <w:rtl/>
        </w:rPr>
      </w:pPr>
      <w:r w:rsidRPr="00AD1CF7">
        <w:rPr>
          <w:rFonts w:hint="cs"/>
          <w:i/>
          <w:iCs/>
          <w:rtl/>
        </w:rPr>
        <w:tab/>
      </w:r>
      <w:r w:rsidRPr="00AD1CF7">
        <w:rPr>
          <w:i/>
          <w:iCs/>
          <w:rtl/>
        </w:rPr>
        <w:t xml:space="preserve">يجب ألا يرتكب أي شخص أي فعل مناف للحشمة مع شخص آخر دون الخامسة عشرة من العمر أو في حضوره. </w:t>
      </w:r>
    </w:p>
    <w:p w:rsidR="00E27B7D" w:rsidRPr="00AD1CF7" w:rsidRDefault="00E27B7D" w:rsidP="00E27B7D">
      <w:pPr>
        <w:pStyle w:val="SingleTxt"/>
        <w:rPr>
          <w:i/>
          <w:iCs/>
          <w:rtl/>
        </w:rPr>
      </w:pPr>
      <w:r w:rsidRPr="00AD1CF7">
        <w:rPr>
          <w:rFonts w:hint="cs"/>
          <w:i/>
          <w:iCs/>
          <w:rtl/>
        </w:rPr>
        <w:tab/>
      </w:r>
      <w:r w:rsidRPr="00AD1CF7">
        <w:rPr>
          <w:i/>
          <w:iCs/>
          <w:rtl/>
        </w:rPr>
        <w:t>العقوبة هي: السجن لمدة 10 سنوات‘‘</w:t>
      </w:r>
      <w:r w:rsidRPr="00AD1CF7">
        <w:rPr>
          <w:rFonts w:hint="cs"/>
          <w:i/>
          <w:iCs/>
          <w:rtl/>
        </w:rPr>
        <w:t>.</w:t>
      </w:r>
    </w:p>
    <w:p w:rsidR="00E27B7D" w:rsidRDefault="00E27B7D" w:rsidP="00E27B7D">
      <w:pPr>
        <w:pStyle w:val="SingleTxt"/>
        <w:rPr>
          <w:rtl/>
        </w:rPr>
      </w:pPr>
      <w:r>
        <w:rPr>
          <w:rtl/>
        </w:rPr>
        <w:t>70</w:t>
      </w:r>
      <w:r>
        <w:rPr>
          <w:rFonts w:hint="cs"/>
          <w:rtl/>
        </w:rPr>
        <w:t xml:space="preserve"> </w:t>
      </w:r>
      <w:r>
        <w:rPr>
          <w:rtl/>
        </w:rPr>
        <w:t>-</w:t>
      </w:r>
      <w:r>
        <w:rPr>
          <w:rFonts w:hint="cs"/>
          <w:rtl/>
        </w:rPr>
        <w:tab/>
      </w:r>
      <w:r>
        <w:rPr>
          <w:rtl/>
        </w:rPr>
        <w:t xml:space="preserve">القانون رقم 27 لسنة 2007 المعدِّل لقانون العقوبات. يشير هذا التعديل إلى فرض أحكام بالغرامة والإخضاع للرقابة وأوامر الخدمة المجتمعية المراقَبة، وهي أحكام تقع ضمن نطاق السلطة المخولة للمحاكم. </w:t>
      </w:r>
    </w:p>
    <w:p w:rsidR="00E27B7D" w:rsidRDefault="00E27B7D" w:rsidP="00E27B7D">
      <w:pPr>
        <w:pStyle w:val="SingleTxt"/>
        <w:rPr>
          <w:rtl/>
        </w:rPr>
      </w:pPr>
      <w:r>
        <w:rPr>
          <w:rtl/>
        </w:rPr>
        <w:t>٧١</w:t>
      </w:r>
      <w:r>
        <w:rPr>
          <w:rFonts w:hint="cs"/>
          <w:rtl/>
        </w:rPr>
        <w:t xml:space="preserve"> </w:t>
      </w:r>
      <w:r>
        <w:rPr>
          <w:rtl/>
        </w:rPr>
        <w:t>-</w:t>
      </w:r>
      <w:r>
        <w:rPr>
          <w:rFonts w:hint="cs"/>
          <w:rtl/>
        </w:rPr>
        <w:tab/>
      </w:r>
      <w:r>
        <w:rPr>
          <w:rtl/>
        </w:rPr>
        <w:t>قانون العمل (المعدل) رقم 31 لسنة 2008 وقانون العمل (المعدل) رقم 33 لسنة</w:t>
      </w:r>
      <w:r>
        <w:rPr>
          <w:rFonts w:hint="cs"/>
          <w:rtl/>
        </w:rPr>
        <w:t> </w:t>
      </w:r>
      <w:r>
        <w:rPr>
          <w:rtl/>
        </w:rPr>
        <w:t>2009. في عامي 2008 و</w:t>
      </w:r>
      <w:r>
        <w:rPr>
          <w:rFonts w:hint="cs"/>
          <w:rtl/>
        </w:rPr>
        <w:t xml:space="preserve"> </w:t>
      </w:r>
      <w:r>
        <w:rPr>
          <w:rtl/>
        </w:rPr>
        <w:t>2009، عُدل قانون العمل [الباب</w:t>
      </w:r>
      <w:r>
        <w:rPr>
          <w:rFonts w:hint="cs"/>
          <w:rtl/>
        </w:rPr>
        <w:t xml:space="preserve"> </w:t>
      </w:r>
      <w:r>
        <w:rPr>
          <w:rtl/>
        </w:rPr>
        <w:t xml:space="preserve">160] بموجب قانون العمل (المعدل) رقم 31 لسنة 2008 وقانون العمل (المعدل) رقم 33 لسنة 2009. ويتضمن القانونان المعدلان أحكاما بشأن الإجازة السنوية وإجازة الأمومة للمرأة، وتعديلاً على النص المتعلق بالأجور، وفيما يلي نص هذه الأحكام: </w:t>
      </w:r>
    </w:p>
    <w:p w:rsidR="00E27B7D" w:rsidRPr="00AD1CF7" w:rsidRDefault="00E27B7D" w:rsidP="00E27B7D">
      <w:pPr>
        <w:pStyle w:val="SingleTxt"/>
        <w:rPr>
          <w:i/>
          <w:iCs/>
          <w:rtl/>
        </w:rPr>
      </w:pPr>
      <w:r w:rsidRPr="00AD1CF7">
        <w:rPr>
          <w:rFonts w:hint="cs"/>
          <w:i/>
          <w:iCs/>
          <w:rtl/>
        </w:rPr>
        <w:tab/>
      </w:r>
      <w:r w:rsidRPr="00AD1CF7">
        <w:rPr>
          <w:i/>
          <w:iCs/>
          <w:rtl/>
        </w:rPr>
        <w:t>’’المادة الفرعية 29</w:t>
      </w:r>
    </w:p>
    <w:p w:rsidR="00E27B7D" w:rsidRPr="00AD1CF7" w:rsidRDefault="00E27B7D" w:rsidP="00E27B7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tl/>
        </w:rPr>
      </w:pPr>
      <w:r w:rsidRPr="00AD1CF7">
        <w:rPr>
          <w:rFonts w:hint="cs"/>
          <w:i/>
          <w:iCs/>
          <w:rtl/>
        </w:rPr>
        <w:tab/>
      </w:r>
      <w:r w:rsidRPr="00AD1CF7">
        <w:rPr>
          <w:i/>
          <w:iCs/>
          <w:rtl/>
        </w:rPr>
        <w:t>•</w:t>
      </w:r>
      <w:r w:rsidRPr="00AD1CF7">
        <w:rPr>
          <w:i/>
          <w:iCs/>
          <w:rtl/>
        </w:rPr>
        <w:tab/>
        <w:t>يمنح كل رب عمل الموظف الذي ظل يعمل لديه؛</w:t>
      </w:r>
    </w:p>
    <w:p w:rsidR="00E27B7D" w:rsidRPr="00AD1CF7" w:rsidRDefault="00E27B7D" w:rsidP="00E27B7D">
      <w:pPr>
        <w:pStyle w:val="SingleTxt"/>
        <w:ind w:left="2592" w:hanging="1328"/>
        <w:rPr>
          <w:i/>
          <w:iCs/>
          <w:rtl/>
        </w:rPr>
      </w:pPr>
      <w:r w:rsidRPr="00AD1CF7">
        <w:rPr>
          <w:rFonts w:hint="cs"/>
          <w:i/>
          <w:iCs/>
          <w:rtl/>
        </w:rPr>
        <w:tab/>
      </w:r>
      <w:r w:rsidRPr="00AD1CF7">
        <w:rPr>
          <w:i/>
          <w:iCs/>
          <w:rtl/>
        </w:rPr>
        <w:t>(أ)</w:t>
      </w:r>
      <w:r w:rsidRPr="00AD1CF7">
        <w:rPr>
          <w:rFonts w:hint="cs"/>
          <w:i/>
          <w:iCs/>
          <w:rtl/>
        </w:rPr>
        <w:tab/>
      </w:r>
      <w:r w:rsidRPr="00AD1CF7">
        <w:rPr>
          <w:i/>
          <w:iCs/>
          <w:rtl/>
        </w:rPr>
        <w:t xml:space="preserve">من سنة واحدة إلى 6 سنوات، إجازة سنوية بأجر كامل بمعدل 1.25 يوم عمل في الشهر عن كل سنة من سنوات العمل؛ أو </w:t>
      </w:r>
    </w:p>
    <w:p w:rsidR="00E27B7D" w:rsidRPr="00AD1CF7" w:rsidRDefault="00E27B7D" w:rsidP="00E27B7D">
      <w:pPr>
        <w:pStyle w:val="SingleTxt"/>
        <w:ind w:left="2592" w:hanging="1328"/>
        <w:rPr>
          <w:i/>
          <w:iCs/>
          <w:rtl/>
        </w:rPr>
      </w:pPr>
      <w:r w:rsidRPr="00AD1CF7">
        <w:rPr>
          <w:rFonts w:hint="cs"/>
          <w:i/>
          <w:iCs/>
          <w:rtl/>
        </w:rPr>
        <w:tab/>
      </w:r>
      <w:r w:rsidRPr="00AD1CF7">
        <w:rPr>
          <w:i/>
          <w:iCs/>
          <w:rtl/>
        </w:rPr>
        <w:t>(ب)</w:t>
      </w:r>
      <w:r w:rsidRPr="00AD1CF7">
        <w:rPr>
          <w:rFonts w:hint="cs"/>
          <w:i/>
          <w:iCs/>
          <w:rtl/>
        </w:rPr>
        <w:tab/>
      </w:r>
      <w:r w:rsidRPr="00AD1CF7">
        <w:rPr>
          <w:i/>
          <w:iCs/>
          <w:rtl/>
        </w:rPr>
        <w:t>من 7 سنوات إلى 19 سنة، إ</w:t>
      </w:r>
      <w:r>
        <w:rPr>
          <w:i/>
          <w:iCs/>
          <w:rtl/>
        </w:rPr>
        <w:t>جازة سنوية بأجر كامل بمعدل 1.75</w:t>
      </w:r>
      <w:r>
        <w:rPr>
          <w:rFonts w:hint="cs"/>
          <w:i/>
          <w:iCs/>
          <w:rtl/>
        </w:rPr>
        <w:t> </w:t>
      </w:r>
      <w:r w:rsidRPr="00AD1CF7">
        <w:rPr>
          <w:i/>
          <w:iCs/>
          <w:rtl/>
        </w:rPr>
        <w:t xml:space="preserve">يوم عمل في الشهر عن كل سنة من سنوات العمل‘‘. </w:t>
      </w:r>
    </w:p>
    <w:p w:rsidR="00E27B7D" w:rsidRPr="00AD1CF7" w:rsidRDefault="00E27B7D" w:rsidP="00E27B7D">
      <w:pPr>
        <w:pStyle w:val="SingleTxt"/>
        <w:rPr>
          <w:i/>
          <w:iCs/>
          <w:rtl/>
        </w:rPr>
      </w:pPr>
      <w:r w:rsidRPr="00AD1CF7">
        <w:rPr>
          <w:rFonts w:hint="cs"/>
          <w:i/>
          <w:iCs/>
          <w:rtl/>
        </w:rPr>
        <w:tab/>
        <w:t>”</w:t>
      </w:r>
      <w:r w:rsidRPr="00AD1CF7">
        <w:rPr>
          <w:i/>
          <w:iCs/>
          <w:rtl/>
        </w:rPr>
        <w:t>المادة الفرعية 36</w:t>
      </w:r>
    </w:p>
    <w:p w:rsidR="00E27B7D" w:rsidRPr="00AD1CF7" w:rsidRDefault="00E27B7D" w:rsidP="00E27B7D">
      <w:pPr>
        <w:pStyle w:val="SingleTxt"/>
        <w:ind w:left="1930" w:hanging="666"/>
        <w:rPr>
          <w:i/>
          <w:iCs/>
          <w:rtl/>
        </w:rPr>
      </w:pPr>
      <w:r w:rsidRPr="00AD1CF7">
        <w:rPr>
          <w:rFonts w:hint="cs"/>
          <w:i/>
          <w:iCs/>
          <w:rtl/>
        </w:rPr>
        <w:tab/>
      </w:r>
      <w:r w:rsidRPr="00AD1CF7">
        <w:rPr>
          <w:i/>
          <w:iCs/>
          <w:rtl/>
        </w:rPr>
        <w:t>(1)</w:t>
      </w:r>
      <w:r w:rsidRPr="00AD1CF7">
        <w:rPr>
          <w:rFonts w:hint="cs"/>
          <w:i/>
          <w:iCs/>
          <w:rtl/>
        </w:rPr>
        <w:tab/>
      </w:r>
      <w:r w:rsidRPr="00AD1CF7">
        <w:rPr>
          <w:i/>
          <w:iCs/>
          <w:rtl/>
        </w:rPr>
        <w:t xml:space="preserve">يتعين على رب العمل أن يسمح للمرأة العاملة بالحصول على إجازة أمومة عند تقديمها لشهادة طبية تفيد بأن ولادتها ستتم على الأرجح خلال ستة أسابيع، وألا يسمح لها بالعمل لمدة ستة أسابيع قبل الولادة وستة أسابيع بعد الولادة. </w:t>
      </w:r>
    </w:p>
    <w:p w:rsidR="00E27B7D" w:rsidRPr="00AD1CF7" w:rsidRDefault="00E27B7D" w:rsidP="00E27B7D">
      <w:pPr>
        <w:pStyle w:val="SingleTxt"/>
        <w:ind w:left="1930" w:hanging="666"/>
        <w:rPr>
          <w:i/>
          <w:iCs/>
          <w:rtl/>
        </w:rPr>
      </w:pPr>
      <w:r w:rsidRPr="00AD1CF7">
        <w:rPr>
          <w:rFonts w:hint="cs"/>
          <w:i/>
          <w:iCs/>
          <w:rtl/>
        </w:rPr>
        <w:tab/>
      </w:r>
      <w:r w:rsidRPr="00AD1CF7">
        <w:rPr>
          <w:i/>
          <w:iCs/>
          <w:rtl/>
        </w:rPr>
        <w:t>(2)</w:t>
      </w:r>
      <w:r w:rsidRPr="00AD1CF7">
        <w:rPr>
          <w:rFonts w:hint="cs"/>
          <w:i/>
          <w:iCs/>
          <w:rtl/>
        </w:rPr>
        <w:tab/>
      </w:r>
      <w:r w:rsidRPr="00AD1CF7">
        <w:rPr>
          <w:i/>
          <w:iCs/>
          <w:rtl/>
        </w:rPr>
        <w:t>(باء) إذا كان هناك أكثر من صاحب عمل واحد يحق للمرأة العاملة أن</w:t>
      </w:r>
      <w:r w:rsidRPr="00AD1CF7">
        <w:rPr>
          <w:rFonts w:hint="cs"/>
          <w:i/>
          <w:iCs/>
          <w:rtl/>
        </w:rPr>
        <w:t> </w:t>
      </w:r>
      <w:r w:rsidRPr="00AD1CF7">
        <w:rPr>
          <w:i/>
          <w:iCs/>
          <w:rtl/>
        </w:rPr>
        <w:t>تتقاضى منهم أجورا بموجب هذه المادة الفرعية، يتعين على مفوض العمل أو</w:t>
      </w:r>
      <w:r w:rsidRPr="00AD1CF7">
        <w:rPr>
          <w:rFonts w:hint="cs"/>
          <w:i/>
          <w:iCs/>
          <w:rtl/>
        </w:rPr>
        <w:t> </w:t>
      </w:r>
      <w:r w:rsidRPr="00AD1CF7">
        <w:rPr>
          <w:i/>
          <w:iCs/>
          <w:rtl/>
        </w:rPr>
        <w:t>موظف العمل أو مفتش العمل أن يحدد قيمة الأجور التي يتعين على كل صاحب عمل أن يدفعها وفقا لعدد ساعات العمل التي أمضتها الموظفة لدى رب العمل</w:t>
      </w:r>
      <w:r w:rsidRPr="00AD1CF7">
        <w:rPr>
          <w:rFonts w:hint="cs"/>
          <w:i/>
          <w:iCs/>
          <w:rtl/>
        </w:rPr>
        <w:t> </w:t>
      </w:r>
      <w:r w:rsidRPr="00AD1CF7">
        <w:rPr>
          <w:i/>
          <w:iCs/>
          <w:rtl/>
        </w:rPr>
        <w:t xml:space="preserve">المعني. </w:t>
      </w:r>
    </w:p>
    <w:p w:rsidR="00E27B7D" w:rsidRPr="00AD1CF7" w:rsidRDefault="00E27B7D" w:rsidP="00E27B7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i/>
          <w:iCs/>
          <w:rtl/>
        </w:rPr>
      </w:pPr>
      <w:r w:rsidRPr="00AD1CF7">
        <w:rPr>
          <w:rFonts w:hint="cs"/>
          <w:i/>
          <w:iCs/>
          <w:rtl/>
        </w:rPr>
        <w:tab/>
      </w:r>
      <w:r w:rsidRPr="00AD1CF7">
        <w:rPr>
          <w:i/>
          <w:iCs/>
          <w:rtl/>
        </w:rPr>
        <w:t>•</w:t>
      </w:r>
      <w:r w:rsidRPr="00AD1CF7">
        <w:rPr>
          <w:i/>
          <w:iCs/>
          <w:rtl/>
        </w:rPr>
        <w:tab/>
        <w:t xml:space="preserve">أي امرأة تعود إلى عملها بعد إجازة الأمومة: </w:t>
      </w:r>
    </w:p>
    <w:p w:rsidR="00E27B7D" w:rsidRPr="00AD1CF7" w:rsidRDefault="00E27B7D" w:rsidP="00E27B7D">
      <w:pPr>
        <w:pStyle w:val="SingleTxt"/>
        <w:ind w:left="2592" w:hanging="1328"/>
        <w:rPr>
          <w:i/>
          <w:iCs/>
          <w:rtl/>
        </w:rPr>
      </w:pPr>
      <w:r w:rsidRPr="00AD1CF7">
        <w:rPr>
          <w:rFonts w:hint="cs"/>
          <w:i/>
          <w:iCs/>
          <w:rtl/>
        </w:rPr>
        <w:tab/>
      </w:r>
      <w:r w:rsidRPr="00AD1CF7">
        <w:rPr>
          <w:i/>
          <w:iCs/>
          <w:rtl/>
        </w:rPr>
        <w:t>(أ)</w:t>
      </w:r>
      <w:r w:rsidRPr="00AD1CF7">
        <w:rPr>
          <w:rFonts w:hint="cs"/>
          <w:i/>
          <w:iCs/>
          <w:rtl/>
        </w:rPr>
        <w:tab/>
      </w:r>
      <w:r w:rsidRPr="00AD1CF7">
        <w:rPr>
          <w:i/>
          <w:iCs/>
          <w:rtl/>
        </w:rPr>
        <w:t>يجب أن تعود إلى الوظيفة ذاتها أو إلى وظيفة معادلة للتي كانت تشغلها قبل بدء إجازة الأمومة، ودون أية خسائر في المرتب أو الأجور أو الاستحقاقات أو</w:t>
      </w:r>
      <w:r w:rsidRPr="00AD1CF7">
        <w:rPr>
          <w:rFonts w:hint="cs"/>
          <w:i/>
          <w:iCs/>
          <w:rtl/>
        </w:rPr>
        <w:t> </w:t>
      </w:r>
      <w:r w:rsidRPr="00AD1CF7">
        <w:rPr>
          <w:i/>
          <w:iCs/>
          <w:rtl/>
        </w:rPr>
        <w:t xml:space="preserve">الأقدمية؛ أو </w:t>
      </w:r>
    </w:p>
    <w:p w:rsidR="00E27B7D" w:rsidRPr="00AD1CF7" w:rsidRDefault="00E27B7D" w:rsidP="00E27B7D">
      <w:pPr>
        <w:pStyle w:val="SingleTxt"/>
        <w:rPr>
          <w:i/>
          <w:iCs/>
          <w:rtl/>
        </w:rPr>
      </w:pPr>
      <w:r w:rsidRPr="00AD1CF7">
        <w:rPr>
          <w:rFonts w:hint="cs"/>
          <w:i/>
          <w:iCs/>
          <w:rtl/>
        </w:rPr>
        <w:tab/>
      </w:r>
      <w:r w:rsidRPr="00AD1CF7">
        <w:rPr>
          <w:i/>
          <w:iCs/>
          <w:rtl/>
        </w:rPr>
        <w:t>(ب)</w:t>
      </w:r>
      <w:r w:rsidRPr="00AD1CF7">
        <w:rPr>
          <w:rFonts w:hint="cs"/>
          <w:i/>
          <w:iCs/>
          <w:rtl/>
        </w:rPr>
        <w:tab/>
      </w:r>
      <w:r w:rsidRPr="00AD1CF7">
        <w:rPr>
          <w:i/>
          <w:iCs/>
          <w:rtl/>
        </w:rPr>
        <w:t>يجوز أن تعين في وظيفة أعلى‘‘</w:t>
      </w:r>
      <w:r w:rsidRPr="00AD1CF7">
        <w:rPr>
          <w:rFonts w:hint="cs"/>
          <w:i/>
          <w:iCs/>
          <w:rtl/>
        </w:rPr>
        <w:t>.</w:t>
      </w:r>
    </w:p>
    <w:p w:rsidR="00E27B7D" w:rsidRDefault="00E27B7D" w:rsidP="00E27B7D">
      <w:pPr>
        <w:pStyle w:val="SingleTxt"/>
        <w:rPr>
          <w:rtl/>
        </w:rPr>
      </w:pPr>
      <w:r>
        <w:rPr>
          <w:rtl/>
        </w:rPr>
        <w:t>٧٢</w:t>
      </w:r>
      <w:r>
        <w:rPr>
          <w:rFonts w:hint="cs"/>
          <w:rtl/>
        </w:rPr>
        <w:t xml:space="preserve"> </w:t>
      </w:r>
      <w:r>
        <w:rPr>
          <w:rtl/>
        </w:rPr>
        <w:t>-</w:t>
      </w:r>
      <w:r>
        <w:rPr>
          <w:rFonts w:hint="cs"/>
          <w:rtl/>
        </w:rPr>
        <w:tab/>
      </w:r>
      <w:r>
        <w:rPr>
          <w:rtl/>
        </w:rPr>
        <w:t xml:space="preserve">قانون العمل (المعدل) رقم 25 لسنة 2010. أنشئ مجلس العمل الاستشاري الثلاثي لتحقيق الأهداف التالية: </w:t>
      </w:r>
    </w:p>
    <w:p w:rsidR="00E27B7D" w:rsidRPr="00AD1CF7" w:rsidRDefault="00E27B7D" w:rsidP="00E27B7D">
      <w:pPr>
        <w:pStyle w:val="SingleTxt"/>
        <w:rPr>
          <w:i/>
          <w:iCs/>
          <w:rtl/>
        </w:rPr>
      </w:pPr>
      <w:r w:rsidRPr="00AD1CF7">
        <w:rPr>
          <w:rFonts w:hint="cs"/>
          <w:i/>
          <w:iCs/>
          <w:rtl/>
        </w:rPr>
        <w:tab/>
      </w:r>
      <w:r w:rsidRPr="00AD1CF7">
        <w:rPr>
          <w:i/>
          <w:iCs/>
          <w:rtl/>
        </w:rPr>
        <w:t>(أ)</w:t>
      </w:r>
      <w:r w:rsidRPr="00AD1CF7">
        <w:rPr>
          <w:rFonts w:hint="cs"/>
          <w:i/>
          <w:iCs/>
          <w:rtl/>
        </w:rPr>
        <w:tab/>
      </w:r>
      <w:r w:rsidRPr="00AD1CF7">
        <w:rPr>
          <w:i/>
          <w:iCs/>
          <w:rtl/>
        </w:rPr>
        <w:t xml:space="preserve">تقديم توصيات لتسوية القضايا الاجتماعية والاقتصادية وقضايا العمل؛ </w:t>
      </w:r>
    </w:p>
    <w:p w:rsidR="00E27B7D" w:rsidRPr="00AD1CF7" w:rsidRDefault="00E27B7D" w:rsidP="00E27B7D">
      <w:pPr>
        <w:pStyle w:val="SingleTxt"/>
        <w:rPr>
          <w:i/>
          <w:iCs/>
          <w:rtl/>
        </w:rPr>
      </w:pPr>
      <w:r w:rsidRPr="00AD1CF7">
        <w:rPr>
          <w:rFonts w:hint="cs"/>
          <w:i/>
          <w:iCs/>
          <w:rtl/>
        </w:rPr>
        <w:tab/>
      </w:r>
      <w:r w:rsidRPr="00AD1CF7">
        <w:rPr>
          <w:i/>
          <w:iCs/>
          <w:rtl/>
        </w:rPr>
        <w:t>(ب)</w:t>
      </w:r>
      <w:r w:rsidRPr="00AD1CF7">
        <w:rPr>
          <w:rFonts w:hint="cs"/>
          <w:i/>
          <w:iCs/>
          <w:rtl/>
        </w:rPr>
        <w:tab/>
      </w:r>
      <w:r w:rsidRPr="00AD1CF7">
        <w:rPr>
          <w:i/>
          <w:iCs/>
          <w:rtl/>
        </w:rPr>
        <w:t xml:space="preserve">تعزيز ممارسات العمل والعلاقات الصناعية وفق إعلان بورت فيلا بشأن توفير العمل اللائق؛ </w:t>
      </w:r>
    </w:p>
    <w:p w:rsidR="0039530D" w:rsidRDefault="00E27B7D" w:rsidP="00E27B7D">
      <w:pPr>
        <w:pStyle w:val="SingleTxt"/>
        <w:rPr>
          <w:rFonts w:hint="cs"/>
          <w:rtl/>
        </w:rPr>
      </w:pPr>
      <w:r w:rsidRPr="00AD1CF7">
        <w:rPr>
          <w:rFonts w:hint="cs"/>
          <w:i/>
          <w:iCs/>
          <w:rtl/>
        </w:rPr>
        <w:tab/>
      </w:r>
      <w:r w:rsidRPr="00AD1CF7">
        <w:rPr>
          <w:i/>
          <w:iCs/>
          <w:rtl/>
        </w:rPr>
        <w:t>(ج)</w:t>
      </w:r>
      <w:r w:rsidRPr="00AD1CF7">
        <w:rPr>
          <w:rFonts w:hint="cs"/>
          <w:i/>
          <w:iCs/>
          <w:rtl/>
        </w:rPr>
        <w:tab/>
      </w:r>
      <w:r w:rsidRPr="00AD1CF7">
        <w:rPr>
          <w:i/>
          <w:iCs/>
          <w:rtl/>
        </w:rPr>
        <w:t>ضمان التشاور الفعلي مع الهيئات الثلاثية بشأن وضع معايير العمل الدولية واعتمادها وتنفيذها وتقنينها.</w:t>
      </w:r>
    </w:p>
    <w:p w:rsidR="001B65CE" w:rsidRDefault="001B65CE" w:rsidP="001B65CE">
      <w:pPr>
        <w:pStyle w:val="SingleTxt"/>
        <w:rPr>
          <w:rtl/>
        </w:rPr>
      </w:pPr>
      <w:r>
        <w:rPr>
          <w:rtl/>
        </w:rPr>
        <w:t>73</w:t>
      </w:r>
      <w:r>
        <w:rPr>
          <w:rFonts w:hint="cs"/>
          <w:rtl/>
        </w:rPr>
        <w:t xml:space="preserve"> </w:t>
      </w:r>
      <w:r>
        <w:rPr>
          <w:rtl/>
        </w:rPr>
        <w:t>-</w:t>
      </w:r>
      <w:r>
        <w:rPr>
          <w:rFonts w:hint="cs"/>
          <w:rtl/>
        </w:rPr>
        <w:tab/>
      </w:r>
      <w:r>
        <w:rPr>
          <w:rtl/>
        </w:rPr>
        <w:t xml:space="preserve">خلال الفترة المشمولة بهذا التقرير، حضرت مجموعة العمال في فانواتو الحلقة الدراسية التي عقدتها مؤخرا منظمة العمل الدولية، واقترحت وضع مشروع قانون بشأن قانون العمل ليحل محل الأحكام القائمة في الجزء الثالث من مشروع قانون علاقات العمل ليشمل ما يلي: </w:t>
      </w:r>
    </w:p>
    <w:p w:rsidR="001B65CE" w:rsidRPr="00ED39A0" w:rsidRDefault="001B65CE" w:rsidP="001B65CE">
      <w:pPr>
        <w:pStyle w:val="SingleTxt"/>
        <w:rPr>
          <w:i/>
          <w:iCs/>
          <w:rtl/>
        </w:rPr>
      </w:pPr>
      <w:r>
        <w:rPr>
          <w:rFonts w:hint="cs"/>
          <w:rtl/>
        </w:rPr>
        <w:tab/>
      </w:r>
      <w:r>
        <w:rPr>
          <w:rtl/>
        </w:rPr>
        <w:t>(أ)</w:t>
      </w:r>
      <w:r>
        <w:rPr>
          <w:rFonts w:hint="cs"/>
          <w:rtl/>
        </w:rPr>
        <w:tab/>
      </w:r>
      <w:r w:rsidRPr="00ED39A0">
        <w:rPr>
          <w:i/>
          <w:iCs/>
          <w:rtl/>
        </w:rPr>
        <w:t>توسيع مهام المجلس الاستشاري الثلاثي للعمل ليشمل السياسات الاقتصادية والاجتماعية؛</w:t>
      </w:r>
    </w:p>
    <w:p w:rsidR="001B65CE" w:rsidRPr="00ED39A0" w:rsidRDefault="001B65CE" w:rsidP="001B65CE">
      <w:pPr>
        <w:pStyle w:val="SingleTxt"/>
        <w:rPr>
          <w:i/>
          <w:iCs/>
          <w:rtl/>
        </w:rPr>
      </w:pPr>
      <w:r>
        <w:rPr>
          <w:rFonts w:hint="cs"/>
          <w:rtl/>
        </w:rPr>
        <w:tab/>
      </w:r>
      <w:r>
        <w:rPr>
          <w:rtl/>
        </w:rPr>
        <w:t>(ب)</w:t>
      </w:r>
      <w:r>
        <w:rPr>
          <w:rFonts w:hint="cs"/>
          <w:rtl/>
        </w:rPr>
        <w:tab/>
      </w:r>
      <w:r w:rsidRPr="00ED39A0">
        <w:rPr>
          <w:i/>
          <w:iCs/>
          <w:rtl/>
        </w:rPr>
        <w:t xml:space="preserve">تكليف المجلس بقيادة </w:t>
      </w:r>
      <w:r>
        <w:rPr>
          <w:rFonts w:hint="cs"/>
          <w:i/>
          <w:iCs/>
          <w:rtl/>
        </w:rPr>
        <w:t>”</w:t>
      </w:r>
      <w:r w:rsidRPr="00ED39A0">
        <w:rPr>
          <w:i/>
          <w:iCs/>
          <w:rtl/>
        </w:rPr>
        <w:t>التنفيذ الفعال من حيث القانون والممارسة</w:t>
      </w:r>
      <w:r>
        <w:rPr>
          <w:rFonts w:hint="cs"/>
          <w:i/>
          <w:iCs/>
          <w:rtl/>
        </w:rPr>
        <w:t>“</w:t>
      </w:r>
      <w:r w:rsidRPr="00ED39A0">
        <w:rPr>
          <w:i/>
          <w:iCs/>
          <w:rtl/>
        </w:rPr>
        <w:t xml:space="preserve"> لاتفاقيات منظمة العمل الدولية التي صدقت عليها حكومة فانواتو؛</w:t>
      </w:r>
    </w:p>
    <w:p w:rsidR="001B65CE" w:rsidRPr="00ED39A0" w:rsidRDefault="001B65CE" w:rsidP="001B65CE">
      <w:pPr>
        <w:pStyle w:val="SingleTxt"/>
        <w:rPr>
          <w:i/>
          <w:iCs/>
          <w:rtl/>
        </w:rPr>
      </w:pPr>
      <w:r>
        <w:rPr>
          <w:rFonts w:hint="cs"/>
          <w:rtl/>
        </w:rPr>
        <w:tab/>
      </w:r>
      <w:r>
        <w:rPr>
          <w:rtl/>
        </w:rPr>
        <w:t>(ج)</w:t>
      </w:r>
      <w:r w:rsidRPr="00ED39A0">
        <w:rPr>
          <w:rFonts w:hint="cs"/>
          <w:i/>
          <w:iCs/>
          <w:rtl/>
        </w:rPr>
        <w:tab/>
      </w:r>
      <w:r w:rsidRPr="00ED39A0">
        <w:rPr>
          <w:i/>
          <w:iCs/>
          <w:rtl/>
        </w:rPr>
        <w:t>أن يضطلع المجلس بمهام تحديد الأجور في مشروع القانون.</w:t>
      </w:r>
    </w:p>
    <w:p w:rsidR="001B65CE" w:rsidRDefault="001B65CE" w:rsidP="001B65CE">
      <w:pPr>
        <w:pStyle w:val="SingleTxt"/>
        <w:rPr>
          <w:rtl/>
        </w:rPr>
      </w:pPr>
      <w:r>
        <w:rPr>
          <w:rtl/>
        </w:rPr>
        <w:t>74</w:t>
      </w:r>
      <w:r>
        <w:rPr>
          <w:rFonts w:hint="cs"/>
          <w:rtl/>
        </w:rPr>
        <w:t xml:space="preserve"> </w:t>
      </w:r>
      <w:r>
        <w:rPr>
          <w:rtl/>
        </w:rPr>
        <w:t>-</w:t>
      </w:r>
      <w:r>
        <w:rPr>
          <w:rFonts w:hint="cs"/>
          <w:rtl/>
        </w:rPr>
        <w:tab/>
      </w:r>
      <w:r>
        <w:rPr>
          <w:rtl/>
        </w:rPr>
        <w:t>قانون حماية الأسرة لعام 2008. في عام 2008، أقر البرلمان قانون حماية الأسرة الذي ينص على تعريف جرائم العنف المنزلي، وإصدار أوامر حماية الأسرة في حالات العنف المنزلي. ويتمثل الغرض من هذا القانون في الحفاظ على انسجام العلاقات الأسرية وتعزيزها، ومنع حدوث العنف المنزلي على جميع مستويات المجتمع في فانواتو (قانون حماية الأسرة، الجزء الأول، المادة 1). وتنص المادة 4 من الجزء الأول من القانون على التغطية الشاملة للأعمال التي تشكل العنف المنزلي الواردة أدناه:</w:t>
      </w:r>
    </w:p>
    <w:p w:rsidR="001B65CE" w:rsidRDefault="001B65CE" w:rsidP="001B65CE">
      <w:pPr>
        <w:pStyle w:val="SingleTxt"/>
        <w:rPr>
          <w:rtl/>
        </w:rPr>
      </w:pPr>
      <w:r>
        <w:rPr>
          <w:rFonts w:hint="cs"/>
          <w:rtl/>
        </w:rPr>
        <w:tab/>
      </w:r>
      <w:r>
        <w:rPr>
          <w:rtl/>
        </w:rPr>
        <w:t>المادة 4 - معنى العنف المنزلي</w:t>
      </w:r>
    </w:p>
    <w:p w:rsidR="001B65CE" w:rsidRPr="00A2573A" w:rsidRDefault="001B65CE" w:rsidP="001B65CE">
      <w:pPr>
        <w:pStyle w:val="SingleTxt"/>
        <w:ind w:left="1930" w:hanging="666"/>
        <w:rPr>
          <w:i/>
          <w:iCs/>
          <w:rtl/>
        </w:rPr>
      </w:pPr>
      <w:r w:rsidRPr="00A2573A">
        <w:rPr>
          <w:rFonts w:hint="cs"/>
          <w:i/>
          <w:iCs/>
          <w:rtl/>
        </w:rPr>
        <w:tab/>
      </w:r>
      <w:r w:rsidRPr="00A2573A">
        <w:rPr>
          <w:rFonts w:hint="eastAsia"/>
          <w:i/>
          <w:iCs/>
          <w:rtl/>
        </w:rPr>
        <w:t>”</w:t>
      </w:r>
      <w:r w:rsidRPr="00A2573A">
        <w:rPr>
          <w:i/>
          <w:iCs/>
          <w:rtl/>
        </w:rPr>
        <w:t>(1)</w:t>
      </w:r>
      <w:r w:rsidRPr="00A2573A">
        <w:rPr>
          <w:rFonts w:hint="cs"/>
          <w:i/>
          <w:iCs/>
          <w:rtl/>
        </w:rPr>
        <w:tab/>
      </w:r>
      <w:r w:rsidRPr="00A2573A">
        <w:rPr>
          <w:i/>
          <w:iCs/>
          <w:rtl/>
        </w:rPr>
        <w:t>يرتكب الشخص عملا من أعمال العنف المنزلي حينما يقوم عن عمد بأي من الأفعال التالية ضد أحد أفراد أسرته:</w:t>
      </w:r>
    </w:p>
    <w:p w:rsidR="001B65CE" w:rsidRPr="00A2573A" w:rsidRDefault="001B65CE" w:rsidP="001B65CE">
      <w:pPr>
        <w:pStyle w:val="SingleTxt"/>
        <w:ind w:left="2592" w:hanging="1328"/>
        <w:rPr>
          <w:i/>
          <w:iCs/>
          <w:rtl/>
        </w:rPr>
      </w:pPr>
      <w:r w:rsidRPr="00A2573A">
        <w:rPr>
          <w:rFonts w:hint="cs"/>
          <w:i/>
          <w:iCs/>
          <w:rtl/>
        </w:rPr>
        <w:tab/>
      </w:r>
      <w:r w:rsidRPr="00A2573A">
        <w:rPr>
          <w:rFonts w:hint="cs"/>
          <w:i/>
          <w:iCs/>
          <w:rtl/>
        </w:rPr>
        <w:tab/>
      </w:r>
      <w:r w:rsidRPr="00A2573A">
        <w:rPr>
          <w:i/>
          <w:iCs/>
          <w:rtl/>
        </w:rPr>
        <w:t>(أ)</w:t>
      </w:r>
      <w:r w:rsidRPr="00A2573A">
        <w:rPr>
          <w:rFonts w:hint="cs"/>
          <w:i/>
          <w:iCs/>
          <w:rtl/>
        </w:rPr>
        <w:tab/>
      </w:r>
      <w:r w:rsidRPr="00A2573A">
        <w:rPr>
          <w:i/>
          <w:iCs/>
          <w:rtl/>
        </w:rPr>
        <w:t xml:space="preserve">الاعتداء على أحد أفراد الأسرة (سواء أكانت هناك دلائل على أذى جسدي أم لا)؛ </w:t>
      </w:r>
    </w:p>
    <w:p w:rsidR="001B65CE" w:rsidRPr="00A2573A" w:rsidRDefault="001B65CE" w:rsidP="001B65CE">
      <w:pPr>
        <w:pStyle w:val="SingleTxt"/>
        <w:rPr>
          <w:i/>
          <w:iCs/>
          <w:rtl/>
        </w:rPr>
      </w:pPr>
      <w:r w:rsidRPr="00A2573A">
        <w:rPr>
          <w:rFonts w:hint="cs"/>
          <w:i/>
          <w:iCs/>
          <w:rtl/>
        </w:rPr>
        <w:tab/>
      </w:r>
      <w:r w:rsidRPr="00A2573A">
        <w:rPr>
          <w:rFonts w:hint="cs"/>
          <w:i/>
          <w:iCs/>
          <w:rtl/>
        </w:rPr>
        <w:tab/>
      </w:r>
      <w:r w:rsidRPr="00A2573A">
        <w:rPr>
          <w:i/>
          <w:iCs/>
          <w:rtl/>
        </w:rPr>
        <w:t>(ب)</w:t>
      </w:r>
      <w:r w:rsidRPr="00A2573A">
        <w:rPr>
          <w:rFonts w:hint="cs"/>
          <w:i/>
          <w:iCs/>
          <w:rtl/>
        </w:rPr>
        <w:tab/>
      </w:r>
      <w:r w:rsidRPr="00A2573A">
        <w:rPr>
          <w:i/>
          <w:iCs/>
          <w:rtl/>
        </w:rPr>
        <w:t xml:space="preserve">الإساءة إلى أحد أفراد الأسرة أو مضايقته أو ترهيبه نفسيا؛ </w:t>
      </w:r>
    </w:p>
    <w:p w:rsidR="001B65CE" w:rsidRPr="00A2573A" w:rsidRDefault="001B65CE" w:rsidP="001B65CE">
      <w:pPr>
        <w:pStyle w:val="SingleTxt"/>
        <w:ind w:left="2592" w:hanging="1328"/>
        <w:rPr>
          <w:i/>
          <w:iCs/>
          <w:rtl/>
        </w:rPr>
      </w:pPr>
      <w:r w:rsidRPr="00A2573A">
        <w:rPr>
          <w:rFonts w:hint="cs"/>
          <w:i/>
          <w:iCs/>
          <w:rtl/>
        </w:rPr>
        <w:tab/>
      </w:r>
      <w:r w:rsidRPr="00A2573A">
        <w:rPr>
          <w:rFonts w:hint="cs"/>
          <w:i/>
          <w:iCs/>
          <w:rtl/>
        </w:rPr>
        <w:tab/>
      </w:r>
      <w:r w:rsidRPr="00A2573A">
        <w:rPr>
          <w:i/>
          <w:iCs/>
          <w:rtl/>
        </w:rPr>
        <w:t>(ج)</w:t>
      </w:r>
      <w:r w:rsidRPr="00A2573A">
        <w:rPr>
          <w:rFonts w:hint="cs"/>
          <w:i/>
          <w:iCs/>
          <w:rtl/>
        </w:rPr>
        <w:tab/>
      </w:r>
      <w:r w:rsidRPr="00A2573A">
        <w:rPr>
          <w:i/>
          <w:iCs/>
          <w:rtl/>
        </w:rPr>
        <w:t xml:space="preserve">الاعتداء جنسيا على أحد أفراد الأسرة؛ مطاردة أحد أفراد الأسرة على نحو يُشعره بالخشية أو الخوف؛ </w:t>
      </w:r>
    </w:p>
    <w:p w:rsidR="001B65CE" w:rsidRPr="00A2573A" w:rsidRDefault="001B65CE" w:rsidP="001B65CE">
      <w:pPr>
        <w:pStyle w:val="SingleTxt"/>
        <w:rPr>
          <w:i/>
          <w:iCs/>
          <w:rtl/>
        </w:rPr>
      </w:pPr>
      <w:r w:rsidRPr="00A2573A">
        <w:rPr>
          <w:rFonts w:hint="cs"/>
          <w:i/>
          <w:iCs/>
          <w:rtl/>
        </w:rPr>
        <w:tab/>
      </w:r>
      <w:r w:rsidRPr="00A2573A">
        <w:rPr>
          <w:rFonts w:hint="cs"/>
          <w:i/>
          <w:iCs/>
          <w:rtl/>
        </w:rPr>
        <w:tab/>
      </w:r>
      <w:r w:rsidRPr="00A2573A">
        <w:rPr>
          <w:i/>
          <w:iCs/>
          <w:rtl/>
        </w:rPr>
        <w:t>(د)</w:t>
      </w:r>
      <w:r w:rsidRPr="00A2573A">
        <w:rPr>
          <w:rFonts w:hint="cs"/>
          <w:i/>
          <w:iCs/>
          <w:rtl/>
        </w:rPr>
        <w:tab/>
      </w:r>
      <w:r w:rsidRPr="00A2573A">
        <w:rPr>
          <w:i/>
          <w:iCs/>
          <w:rtl/>
        </w:rPr>
        <w:t>التصرف بطريقة خادشة للحياء أو مُهينة مع أحد أفراد الأسرة؛</w:t>
      </w:r>
    </w:p>
    <w:p w:rsidR="001B65CE" w:rsidRPr="001707FA" w:rsidRDefault="001B65CE" w:rsidP="001B65CE">
      <w:pPr>
        <w:pStyle w:val="SingleTxt"/>
        <w:ind w:left="2592" w:hanging="1328"/>
        <w:rPr>
          <w:i/>
          <w:iCs/>
          <w:rtl/>
        </w:rPr>
      </w:pPr>
      <w:r w:rsidRPr="00A2573A">
        <w:rPr>
          <w:rFonts w:hint="cs"/>
          <w:i/>
          <w:iCs/>
          <w:rtl/>
        </w:rPr>
        <w:tab/>
      </w:r>
      <w:r w:rsidRPr="00A2573A">
        <w:rPr>
          <w:rFonts w:hint="cs"/>
          <w:i/>
          <w:iCs/>
          <w:rtl/>
        </w:rPr>
        <w:tab/>
      </w:r>
      <w:r w:rsidRPr="00A2573A">
        <w:rPr>
          <w:i/>
          <w:iCs/>
          <w:rtl/>
        </w:rPr>
        <w:t>(ه</w:t>
      </w:r>
      <w:r w:rsidRPr="00A2573A">
        <w:rPr>
          <w:rFonts w:hint="cs"/>
          <w:i/>
          <w:iCs/>
          <w:rtl/>
        </w:rPr>
        <w:t>ـ</w:t>
      </w:r>
      <w:r w:rsidRPr="00A2573A">
        <w:rPr>
          <w:i/>
          <w:iCs/>
          <w:rtl/>
        </w:rPr>
        <w:t>)</w:t>
      </w:r>
      <w:r w:rsidRPr="00A2573A">
        <w:rPr>
          <w:rFonts w:hint="cs"/>
          <w:i/>
          <w:iCs/>
          <w:rtl/>
        </w:rPr>
        <w:tab/>
      </w:r>
      <w:r w:rsidRPr="00A2573A">
        <w:rPr>
          <w:i/>
          <w:iCs/>
          <w:rtl/>
        </w:rPr>
        <w:t>إلحاق</w:t>
      </w:r>
      <w:r w:rsidRPr="001707FA">
        <w:rPr>
          <w:i/>
          <w:iCs/>
          <w:rtl/>
        </w:rPr>
        <w:t xml:space="preserve"> الضرر أو التسبب في إلحاق الضرر بممتلكات أحد أفراد</w:t>
      </w:r>
      <w:r w:rsidRPr="001707FA">
        <w:rPr>
          <w:rFonts w:hint="cs"/>
          <w:i/>
          <w:iCs/>
          <w:rtl/>
        </w:rPr>
        <w:t> </w:t>
      </w:r>
      <w:r w:rsidRPr="001707FA">
        <w:rPr>
          <w:i/>
          <w:iCs/>
          <w:rtl/>
        </w:rPr>
        <w:t>الأسرة؛</w:t>
      </w:r>
      <w:r w:rsidRPr="001707FA">
        <w:rPr>
          <w:rFonts w:hint="cs"/>
          <w:i/>
          <w:iCs/>
          <w:rtl/>
        </w:rPr>
        <w:t xml:space="preserve"> </w:t>
      </w:r>
      <w:r w:rsidRPr="001707FA">
        <w:rPr>
          <w:i/>
          <w:iCs/>
          <w:rtl/>
        </w:rPr>
        <w:t>التهديد بإتيان أي فعل من الأفعال المذكورة في الفقرات من (أ) إلى (و).</w:t>
      </w:r>
    </w:p>
    <w:p w:rsidR="001B65CE" w:rsidRPr="001707FA" w:rsidRDefault="001B65CE" w:rsidP="001B65CE">
      <w:pPr>
        <w:pStyle w:val="SingleTxt"/>
        <w:ind w:left="1930" w:hanging="666"/>
        <w:rPr>
          <w:i/>
          <w:iCs/>
          <w:rtl/>
        </w:rPr>
      </w:pPr>
      <w:r w:rsidRPr="00A2573A">
        <w:rPr>
          <w:rFonts w:hint="cs"/>
          <w:i/>
          <w:iCs/>
          <w:rtl/>
        </w:rPr>
        <w:tab/>
      </w:r>
      <w:r w:rsidRPr="00A2573A">
        <w:rPr>
          <w:i/>
          <w:iCs/>
          <w:rtl/>
        </w:rPr>
        <w:t>(2)</w:t>
      </w:r>
      <w:r w:rsidRPr="00A2573A">
        <w:rPr>
          <w:rFonts w:hint="cs"/>
          <w:i/>
          <w:iCs/>
          <w:rtl/>
        </w:rPr>
        <w:tab/>
      </w:r>
      <w:r w:rsidRPr="001707FA">
        <w:rPr>
          <w:i/>
          <w:iCs/>
          <w:rtl/>
        </w:rPr>
        <w:t>دون المساس بالفقرة (1) (د)، تكون مطاردة شخص لشخص آخر من خلال:</w:t>
      </w:r>
    </w:p>
    <w:p w:rsidR="001B65CE" w:rsidRPr="001707FA" w:rsidRDefault="001B65CE" w:rsidP="001B65CE">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242"/>
          <w:tab w:val="left" w:pos="5717"/>
          <w:tab w:val="left" w:pos="6192"/>
        </w:tabs>
        <w:ind w:left="1930" w:right="1260"/>
        <w:rPr>
          <w:i/>
          <w:iCs/>
          <w:rtl/>
        </w:rPr>
      </w:pPr>
      <w:r>
        <w:rPr>
          <w:rtl/>
        </w:rPr>
        <w:t>•</w:t>
      </w:r>
      <w:r>
        <w:rPr>
          <w:rFonts w:hint="cs"/>
          <w:rtl/>
        </w:rPr>
        <w:tab/>
      </w:r>
      <w:r w:rsidRPr="001707FA">
        <w:rPr>
          <w:i/>
          <w:iCs/>
          <w:rtl/>
        </w:rPr>
        <w:t>ملاحقة الشخص؛ أو</w:t>
      </w:r>
    </w:p>
    <w:p w:rsidR="001B65CE" w:rsidRPr="001707FA" w:rsidRDefault="001B65CE" w:rsidP="001B65CE">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242"/>
          <w:tab w:val="left" w:pos="5717"/>
          <w:tab w:val="left" w:pos="6192"/>
        </w:tabs>
        <w:ind w:left="1930" w:right="1260"/>
        <w:rPr>
          <w:i/>
          <w:iCs/>
          <w:rtl/>
        </w:rPr>
      </w:pPr>
      <w:r>
        <w:rPr>
          <w:rtl/>
        </w:rPr>
        <w:t>•</w:t>
      </w:r>
      <w:r>
        <w:rPr>
          <w:rFonts w:hint="cs"/>
          <w:rtl/>
        </w:rPr>
        <w:tab/>
      </w:r>
      <w:r w:rsidRPr="001707FA">
        <w:rPr>
          <w:i/>
          <w:iCs/>
          <w:rtl/>
        </w:rPr>
        <w:t>مراقبة الشخص؛ أو</w:t>
      </w:r>
    </w:p>
    <w:p w:rsidR="001B65CE" w:rsidRDefault="001B65CE" w:rsidP="001B65CE">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242"/>
          <w:tab w:val="left" w:pos="5717"/>
          <w:tab w:val="left" w:pos="6192"/>
        </w:tabs>
        <w:ind w:left="2362" w:right="1260" w:hanging="432"/>
        <w:rPr>
          <w:rtl/>
        </w:rPr>
      </w:pPr>
      <w:r>
        <w:rPr>
          <w:rtl/>
        </w:rPr>
        <w:t>•</w:t>
      </w:r>
      <w:r>
        <w:rPr>
          <w:rFonts w:hint="cs"/>
          <w:rtl/>
        </w:rPr>
        <w:tab/>
      </w:r>
      <w:r w:rsidRPr="001707FA">
        <w:rPr>
          <w:i/>
          <w:iCs/>
          <w:rtl/>
        </w:rPr>
        <w:t>التسكع خارج المكان الذي يعيش فيه الشخص أو يعمل فيه أو يتردد عليه بهدف القيام بأي نشاط اجتماعي أو ترفيهي خلال أوقات الفراغ؛ أو</w:t>
      </w:r>
    </w:p>
    <w:p w:rsidR="001B65CE" w:rsidRPr="001707FA" w:rsidRDefault="001B65CE" w:rsidP="001B65CE">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242"/>
          <w:tab w:val="left" w:pos="5717"/>
          <w:tab w:val="left" w:pos="6192"/>
        </w:tabs>
        <w:ind w:left="2362" w:right="1260" w:hanging="432"/>
        <w:rPr>
          <w:i/>
          <w:iCs/>
          <w:rtl/>
        </w:rPr>
      </w:pPr>
      <w:r>
        <w:rPr>
          <w:rtl/>
        </w:rPr>
        <w:t>•</w:t>
      </w:r>
      <w:r>
        <w:rPr>
          <w:rFonts w:hint="cs"/>
          <w:rtl/>
        </w:rPr>
        <w:tab/>
      </w:r>
      <w:r w:rsidRPr="001707FA">
        <w:rPr>
          <w:i/>
          <w:iCs/>
          <w:rtl/>
        </w:rPr>
        <w:t>إجراء مكالمات هاتفية مستمرة للشخص المعني أو إلى المكان الذي يقيم أو</w:t>
      </w:r>
      <w:r>
        <w:rPr>
          <w:rFonts w:hint="cs"/>
          <w:i/>
          <w:iCs/>
          <w:rtl/>
        </w:rPr>
        <w:t> </w:t>
      </w:r>
      <w:r w:rsidRPr="001707FA">
        <w:rPr>
          <w:i/>
          <w:iCs/>
          <w:rtl/>
        </w:rPr>
        <w:t>يعمل فيه الشخص.</w:t>
      </w:r>
    </w:p>
    <w:p w:rsidR="001B65CE" w:rsidRPr="00A2573A" w:rsidRDefault="001B65CE" w:rsidP="001B65CE">
      <w:pPr>
        <w:pStyle w:val="SingleTxt"/>
        <w:ind w:left="1930" w:hanging="666"/>
        <w:rPr>
          <w:i/>
          <w:iCs/>
          <w:rtl/>
        </w:rPr>
      </w:pPr>
      <w:r w:rsidRPr="00A2573A">
        <w:rPr>
          <w:rFonts w:hint="cs"/>
          <w:i/>
          <w:iCs/>
          <w:rtl/>
        </w:rPr>
        <w:tab/>
      </w:r>
      <w:r w:rsidRPr="00A2573A">
        <w:rPr>
          <w:i/>
          <w:iCs/>
          <w:rtl/>
        </w:rPr>
        <w:t>(3)</w:t>
      </w:r>
      <w:r w:rsidRPr="00A2573A">
        <w:rPr>
          <w:rFonts w:hint="cs"/>
          <w:i/>
          <w:iCs/>
          <w:rtl/>
        </w:rPr>
        <w:tab/>
      </w:r>
      <w:r w:rsidRPr="00A2573A">
        <w:rPr>
          <w:i/>
          <w:iCs/>
          <w:rtl/>
        </w:rPr>
        <w:t>ولأغراض هذا القانون، إذا نصح شخص (يُسمى في هذه المادة الفرعية باسم ”المحرِّض“) شخصا آخر أو حدا به لارتكاب عمل، لو قام به المحرِّض، لاعتُبر عملا من أعمال العنف المنزلي، فإن المحرِّض يُعتبر هو من ارتكب العمل.</w:t>
      </w:r>
    </w:p>
    <w:p w:rsidR="001B65CE" w:rsidRPr="001707FA" w:rsidRDefault="001B65CE" w:rsidP="001B65CE">
      <w:pPr>
        <w:pStyle w:val="SingleTxt"/>
        <w:rPr>
          <w:i/>
          <w:iCs/>
          <w:rtl/>
        </w:rPr>
      </w:pPr>
      <w:r w:rsidRPr="00A2573A">
        <w:rPr>
          <w:rFonts w:hint="cs"/>
          <w:i/>
          <w:iCs/>
          <w:rtl/>
        </w:rPr>
        <w:tab/>
      </w:r>
      <w:r w:rsidRPr="00A2573A">
        <w:rPr>
          <w:i/>
          <w:iCs/>
          <w:rtl/>
        </w:rPr>
        <w:t>(4)</w:t>
      </w:r>
      <w:r w:rsidRPr="00A2573A">
        <w:rPr>
          <w:rFonts w:hint="cs"/>
          <w:i/>
          <w:iCs/>
          <w:rtl/>
        </w:rPr>
        <w:tab/>
      </w:r>
      <w:r w:rsidRPr="00A2573A">
        <w:rPr>
          <w:i/>
          <w:iCs/>
          <w:rtl/>
        </w:rPr>
        <w:t>وتفاديا</w:t>
      </w:r>
      <w:r w:rsidRPr="001707FA">
        <w:rPr>
          <w:i/>
          <w:iCs/>
          <w:rtl/>
        </w:rPr>
        <w:t xml:space="preserve"> للشك فإن:</w:t>
      </w:r>
    </w:p>
    <w:p w:rsidR="001B65CE" w:rsidRPr="001707FA" w:rsidRDefault="001B65CE" w:rsidP="001B65CE">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242"/>
          <w:tab w:val="left" w:pos="5717"/>
          <w:tab w:val="left" w:pos="6192"/>
        </w:tabs>
        <w:ind w:left="2362" w:right="1260" w:hanging="432"/>
        <w:rPr>
          <w:i/>
          <w:iCs/>
          <w:rtl/>
        </w:rPr>
      </w:pPr>
      <w:r>
        <w:rPr>
          <w:rtl/>
        </w:rPr>
        <w:t>•</w:t>
      </w:r>
      <w:r>
        <w:rPr>
          <w:rFonts w:hint="cs"/>
          <w:rtl/>
        </w:rPr>
        <w:tab/>
      </w:r>
      <w:r w:rsidRPr="001707FA">
        <w:rPr>
          <w:i/>
          <w:iCs/>
          <w:rtl/>
        </w:rPr>
        <w:t>من الممكن أن يرقى أي فعل واحد إلى مستوى العنف المنـزلي؛</w:t>
      </w:r>
    </w:p>
    <w:p w:rsidR="001B65CE" w:rsidRPr="001707FA" w:rsidRDefault="001B65CE" w:rsidP="001B65CE">
      <w:pPr>
        <w:pStyle w:val="SingleTxt"/>
        <w:tabs>
          <w:tab w:val="clear" w:pos="1930"/>
          <w:tab w:val="clear" w:pos="2592"/>
          <w:tab w:val="clear" w:pos="3254"/>
          <w:tab w:val="clear" w:pos="3917"/>
          <w:tab w:val="clear" w:pos="4579"/>
          <w:tab w:val="clear" w:pos="5904"/>
          <w:tab w:val="clear" w:pos="6566"/>
          <w:tab w:val="left" w:pos="1267"/>
          <w:tab w:val="left" w:pos="1886"/>
          <w:tab w:val="left" w:pos="2362"/>
          <w:tab w:val="left" w:pos="2837"/>
          <w:tab w:val="left" w:pos="3326"/>
          <w:tab w:val="left" w:pos="3802"/>
          <w:tab w:val="left" w:pos="4277"/>
          <w:tab w:val="left" w:pos="4766"/>
          <w:tab w:val="left" w:pos="5242"/>
          <w:tab w:val="left" w:pos="5717"/>
          <w:tab w:val="left" w:pos="6192"/>
        </w:tabs>
        <w:ind w:left="2362" w:right="1260" w:hanging="432"/>
        <w:rPr>
          <w:i/>
          <w:iCs/>
          <w:rtl/>
        </w:rPr>
      </w:pPr>
      <w:r>
        <w:rPr>
          <w:rtl/>
        </w:rPr>
        <w:t>•</w:t>
      </w:r>
      <w:r>
        <w:rPr>
          <w:rFonts w:hint="cs"/>
          <w:rtl/>
        </w:rPr>
        <w:tab/>
      </w:r>
      <w:r w:rsidRPr="001707FA">
        <w:rPr>
          <w:i/>
          <w:iCs/>
          <w:rtl/>
        </w:rPr>
        <w:t>من الممكن لأي عدد من الأفعال التي تشكل جزءا من نمط سلوكي أن يرقى إلى مستوى العنف المنزلي حتى لو بدا بعض هذه الأفعال أو بدت كلها حين النظر إلى كل فعل منها على حدة بسيطاً أو تافهاً.</w:t>
      </w:r>
    </w:p>
    <w:p w:rsidR="001B65CE" w:rsidRDefault="001B65CE" w:rsidP="001B65CE">
      <w:pPr>
        <w:pStyle w:val="SingleTxt"/>
        <w:rPr>
          <w:rtl/>
        </w:rPr>
      </w:pPr>
      <w:r>
        <w:rPr>
          <w:rtl/>
        </w:rPr>
        <w:t>75</w:t>
      </w:r>
      <w:r>
        <w:rPr>
          <w:rFonts w:hint="cs"/>
          <w:rtl/>
        </w:rPr>
        <w:t xml:space="preserve"> </w:t>
      </w:r>
      <w:r>
        <w:rPr>
          <w:rtl/>
        </w:rPr>
        <w:t>-</w:t>
      </w:r>
      <w:r>
        <w:rPr>
          <w:rFonts w:hint="cs"/>
          <w:rtl/>
        </w:rPr>
        <w:tab/>
      </w:r>
      <w:r>
        <w:rPr>
          <w:rtl/>
        </w:rPr>
        <w:t>كما يمنح قانون حماية الأسرة المحكمة سلطة إصدار أمر حماية الأسرة بناء على طلب يقدمه أي شخص مستوف للشروط. ويحق أيضا للشخص المأذون له المحدد بموجب قانون حماية الأسرة إصدار أمر مؤقت لحماية الأسرة قابل للإنفاذ خلال 14 يوما. وينص القانون أيضا على جريمة الإخلال بأمر حماية الأسرة وعلى تعويض ضحايا العنف المنزلي. وخلال</w:t>
      </w:r>
      <w:r>
        <w:rPr>
          <w:rFonts w:hint="cs"/>
          <w:rtl/>
        </w:rPr>
        <w:t> </w:t>
      </w:r>
      <w:r>
        <w:rPr>
          <w:rtl/>
        </w:rPr>
        <w:t xml:space="preserve">الفترة المشمولة بهذا التقرير، عملت وزارة العدل </w:t>
      </w:r>
      <w:r w:rsidR="005667A7">
        <w:rPr>
          <w:rtl/>
        </w:rPr>
        <w:t>والخدمات المجتمعية جنبا إلى جنب</w:t>
      </w:r>
      <w:r w:rsidR="005667A7">
        <w:rPr>
          <w:rFonts w:hint="cs"/>
          <w:rtl/>
        </w:rPr>
        <w:t> </w:t>
      </w:r>
      <w:r>
        <w:rPr>
          <w:rtl/>
        </w:rPr>
        <w:t>- ولا تزال - مع إدارة شؤون المرأة لتنفيذ القانون. وأنشئت فرقة عمل وطنية وثلاث أفرقة عمل في المقاطعات وتلقت تدريبا بشأن حقوق الإنسان، والمسائل الجنسانية، وقانون حماية الأسرة. وتقوم إدارة شؤون المرأة حاليا بتعيين الأشخاص المأذون لهم بإصدار أوامر حماية مؤقتة. ويجري الإعداد لإقامة دورة تدريبية مقترحة للمحامين لتوعيتهم بقانون حماية الأسرة والمسائل الجنسانية وحقوق الإنسان.</w:t>
      </w:r>
    </w:p>
    <w:p w:rsidR="001B65CE" w:rsidRDefault="001B65CE" w:rsidP="001B65CE">
      <w:pPr>
        <w:pStyle w:val="SingleTxt"/>
        <w:rPr>
          <w:rFonts w:hint="cs"/>
          <w:rtl/>
        </w:rPr>
      </w:pPr>
      <w:r>
        <w:rPr>
          <w:rtl/>
        </w:rPr>
        <w:t>76</w:t>
      </w:r>
      <w:r>
        <w:rPr>
          <w:rFonts w:hint="cs"/>
          <w:rtl/>
        </w:rPr>
        <w:t xml:space="preserve"> </w:t>
      </w:r>
      <w:r>
        <w:rPr>
          <w:rtl/>
        </w:rPr>
        <w:t>-</w:t>
      </w:r>
      <w:r>
        <w:rPr>
          <w:rFonts w:hint="cs"/>
          <w:rtl/>
        </w:rPr>
        <w:tab/>
      </w:r>
      <w:r>
        <w:rPr>
          <w:rtl/>
        </w:rPr>
        <w:t>تعديل قانون حماية الأسرة. تعديل يبين آليات ودواعي إقالة من تم تعيينهم من الأشخاص المأذون لهم والمستشارين استنادا إلى أسس انتفاء شروط تعيينهم المنصوص عليها في هذا القانون.</w:t>
      </w:r>
    </w:p>
    <w:p w:rsidR="001B65CE" w:rsidRPr="00A2573A" w:rsidRDefault="001B65CE" w:rsidP="001B65CE">
      <w:pPr>
        <w:pStyle w:val="SingleTxt"/>
        <w:spacing w:after="0" w:line="120" w:lineRule="exact"/>
        <w:rPr>
          <w:rFonts w:hint="cs"/>
          <w:sz w:val="10"/>
          <w:rtl/>
        </w:rPr>
      </w:pPr>
    </w:p>
    <w:p w:rsidR="001B65CE" w:rsidRPr="001707FA" w:rsidRDefault="001B65CE" w:rsidP="001B65C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b/>
          <w:bCs/>
          <w:rtl/>
        </w:rPr>
      </w:pPr>
      <w:r>
        <w:rPr>
          <w:rFonts w:hint="cs"/>
          <w:rtl/>
        </w:rPr>
        <w:tab/>
      </w:r>
      <w:r>
        <w:rPr>
          <w:rFonts w:hint="cs"/>
          <w:rtl/>
        </w:rPr>
        <w:tab/>
      </w:r>
      <w:r w:rsidRPr="001707FA">
        <w:rPr>
          <w:b/>
          <w:bCs/>
          <w:rtl/>
        </w:rPr>
        <w:t xml:space="preserve">الخطوات والتدابير الملائمة الأخرى المتخذة </w:t>
      </w:r>
    </w:p>
    <w:p w:rsidR="001B65CE" w:rsidRDefault="001B65CE" w:rsidP="001B65CE">
      <w:pPr>
        <w:pStyle w:val="SingleTxt"/>
        <w:rPr>
          <w:rtl/>
        </w:rPr>
      </w:pPr>
      <w:r>
        <w:rPr>
          <w:rtl/>
        </w:rPr>
        <w:t>77</w:t>
      </w:r>
      <w:r>
        <w:rPr>
          <w:rFonts w:hint="cs"/>
          <w:rtl/>
        </w:rPr>
        <w:t xml:space="preserve"> </w:t>
      </w:r>
      <w:r>
        <w:rPr>
          <w:rtl/>
        </w:rPr>
        <w:t>-</w:t>
      </w:r>
      <w:r>
        <w:rPr>
          <w:rFonts w:hint="cs"/>
          <w:rtl/>
        </w:rPr>
        <w:tab/>
      </w:r>
      <w:r>
        <w:rPr>
          <w:rtl/>
        </w:rPr>
        <w:t>السياسة وخطة العمل الوطنيتان للإعاقة (2008-2015). تعتبر المرأة من أكثر الفئات تعرضاً للضرر بسبب وضعها كامرأة وكشخص ذي إعاقة في نفس الوقت. وقد عينت الحكومة من خلال وزارة العدل والخدمات المجتمعية موظفاً لشؤون الإعاقة في إدارة شؤون المرأة لكفالة تنفيذ السياسات المتعلقة بالإعاقة في جميع مستويات الحكومة. وأعيد تعيين اللجنة الوطنية للإعاقة لتنفيذ السياسة وخطة العمل الوطنيتين للإعاقة، وصدرت لها أوامر توجيهية بشأن ما يلي:</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التنسيق الوطني والتشريعات</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منظمات المساعدة الذاتية وإعادة التأهيل/منظمات الخدمات</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النساء ذوات الإعاقة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التعليم والتدريب والتوظيف</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إمكانية الوصول إلى البيئة المعمورة ووسائل النقل العام</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التخفيف من حدة الفقر</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الكشف المبكر والتدخل المبكر وإمكانية الوصول إلى المعلومات والاتصالات التثقيفية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التعاون الإقليمي.</w:t>
      </w:r>
    </w:p>
    <w:p w:rsidR="001B65CE" w:rsidRDefault="001B65CE" w:rsidP="001B65CE">
      <w:pPr>
        <w:pStyle w:val="SingleTxt"/>
        <w:rPr>
          <w:rtl/>
        </w:rPr>
      </w:pPr>
      <w:r>
        <w:rPr>
          <w:rtl/>
        </w:rPr>
        <w:t>78</w:t>
      </w:r>
      <w:r>
        <w:rPr>
          <w:rFonts w:hint="cs"/>
          <w:rtl/>
        </w:rPr>
        <w:t xml:space="preserve"> </w:t>
      </w:r>
      <w:r>
        <w:rPr>
          <w:rtl/>
        </w:rPr>
        <w:t>-</w:t>
      </w:r>
      <w:r>
        <w:rPr>
          <w:rFonts w:hint="cs"/>
          <w:rtl/>
        </w:rPr>
        <w:tab/>
      </w:r>
      <w:r>
        <w:rPr>
          <w:rtl/>
        </w:rPr>
        <w:t>سياسة مشاركة المرأة في الحكومة (2011-2015)/إسهام المرأة في اتخاذ القرار القائم على المشاركة (2012-2016). تتمثل أغراض هذه السياسة العامة في تهيئة أجواء تمكن المرأة من أن يكون لها تمثيل مساو لتمثيل الرجل على جميع مستويات الحكومة ومن الوفاء بالتزامات فانواتو بموجب الدستور وبرنامج الإصلاح الشامل واتفاقية القضاء على جميع أشكال التمييز ضد المرأة. وبغية كفالة التمثيل العادل والمنصف للمرأة في عملية اتخاذ القرار وصنع السياسات على المستويين الوطني والمحلي للحكومة، اعتمدت التوصيات التالية</w:t>
      </w:r>
      <w:r>
        <w:rPr>
          <w:rFonts w:hint="cs"/>
          <w:rtl/>
        </w:rPr>
        <w:t> </w:t>
      </w:r>
      <w:r>
        <w:rPr>
          <w:rtl/>
        </w:rPr>
        <w:t>لتنفيذها:</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شروع إدارة شؤون المرأة في بحوث تهدف إلى استكشاف الممارسات العرفية المتعلقة بصنع القرار فيما يخص المرأة والرجل في فانواتو، وتأثير حقبة الاستعمار على هذه الممارسات</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بدء إدارة شؤون المرأة أعمالا على مستوى القواعد الشعبية النسائية على صعيدي القرى والمجتمعات المحلية للوقوف على الاحتياجات والأخذ بأفضل السبل لتلبيتها و/أو دعم الإدارة لهذه الأعمال</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قيام المكتب الانتخابي بوضع وتنفيذ برنامج لتثقيف الناخبين والناخبات وأعضاء الأحزاب السياسية في كامل مناطق فانواتو، بما في ذلك طرق التسجيل، وأهمية التصويت، ونظم الحصص، والتمثيل النسبي، وأغراض عملية الاستفتاء الوطني</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قيام إدارة شؤون المرأة، بالتشاور مع وزارة العدل، بتعيين لجنة عاملة للتحقيق في مدى ملاءمة وجدوى الأخذ بحصة في الحكومة الوطنية بموجب الدستور و/أو حصة فيها بموجب قانون الانتخابات و/أو حصة للأحزاب السياسية للمرشحين للانتخابات و/أو حصة بموجب الدستور أو بموجب القانون في الحكومة دون الوطنية، وتقديم تقرير عن ذلك إلى فرقة العمل الوطنية المعنية بمشاركة المرأة في الحكومة.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 xml:space="preserve">حث الأحزاب السياسية على ألا تقل نسبة النساء بين مرشحيها عن 30 في المائة جريا على القاعدة التي تقول ”يجب أن تجلس في كل ثاني مقعد امرأة“ أو ما يُعرف أيضا بـ </w:t>
      </w:r>
      <w:r>
        <w:rPr>
          <w:rFonts w:hint="cs"/>
          <w:rtl/>
        </w:rPr>
        <w:t>”</w:t>
      </w:r>
      <w:r>
        <w:rPr>
          <w:rtl/>
        </w:rPr>
        <w:t>قاعدة التمازج</w:t>
      </w:r>
      <w:r>
        <w:rPr>
          <w:rFonts w:hint="cs"/>
          <w:rtl/>
        </w:rPr>
        <w:t>“</w:t>
      </w:r>
      <w:r>
        <w:rPr>
          <w:rtl/>
        </w:rPr>
        <w:t>.</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استعراض النظام الانتخابي لفانواتو، والنظر في التمثيل النسبي، مع الأخذ في الاعتبار المقترحات الواردة من فريق المراقبين الانتخابيين لعامي 2002 و 2004.</w:t>
      </w:r>
    </w:p>
    <w:p w:rsidR="001B65CE" w:rsidRDefault="001B65CE" w:rsidP="001B65CE">
      <w:pPr>
        <w:pStyle w:val="SingleTxt"/>
        <w:rPr>
          <w:rtl/>
        </w:rPr>
      </w:pPr>
      <w:r>
        <w:rPr>
          <w:rtl/>
        </w:rPr>
        <w:t>79</w:t>
      </w:r>
      <w:r>
        <w:rPr>
          <w:rFonts w:hint="cs"/>
          <w:rtl/>
        </w:rPr>
        <w:t xml:space="preserve"> </w:t>
      </w:r>
      <w:r>
        <w:rPr>
          <w:rtl/>
        </w:rPr>
        <w:t>-</w:t>
      </w:r>
      <w:r>
        <w:rPr>
          <w:rFonts w:hint="cs"/>
          <w:rtl/>
        </w:rPr>
        <w:tab/>
      </w:r>
      <w:r>
        <w:rPr>
          <w:rtl/>
        </w:rPr>
        <w:t>اللجنة القانونية لفانواتو. أنشأت وزارة العدل اللجنة القانونية لفانواتو، وعينت مؤخراً أمينا لها. وتقوم اللجنة حاليا بوضع ورقات مناقشة حول قانون إصلاح الأسرة تشمل المسائل التالية: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العلاقات الأسرية، بما في ذلك القوانين المتعلقة بالزواج والعلاقات الأخرى التي قد تؤدي إلى التزامات متبادلة في القانون؛</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حقوق ومسؤوليات الأطراف في العلاقات المذكورة أعلاه، التي ربما تشير إلى إمكانية إدخال تغييرات على قانون الجنسية؛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تفكك الأسرة، بما في ذلك الطلاق، وإعالة الطفل، وتقسيم الأصول عند تفكك العلاقة الأسرية؛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رعاية الطفل، بما في ذلك إعالة الأطفال في حال لا يكون الوالدان على علاقة مع أحدهما الآخر، والوصاية والقوامة، والتبني.</w:t>
      </w:r>
    </w:p>
    <w:p w:rsidR="001B65CE" w:rsidRPr="001707FA" w:rsidRDefault="001B65CE" w:rsidP="001B65CE">
      <w:pPr>
        <w:pStyle w:val="SingleTxt"/>
        <w:spacing w:after="0" w:line="120" w:lineRule="exact"/>
        <w:rPr>
          <w:sz w:val="12"/>
          <w:rtl/>
        </w:rPr>
      </w:pPr>
    </w:p>
    <w:p w:rsidR="001B65CE" w:rsidRPr="001707FA"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1707FA">
        <w:rPr>
          <w:rtl/>
        </w:rPr>
        <w:t>المادة 3: تدابير لكفالة التقدم الشامل للمرأة</w:t>
      </w: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التعديل المعتمد أو المقترح و/أو التشريعات</w:t>
      </w:r>
    </w:p>
    <w:p w:rsidR="001B65CE" w:rsidRDefault="001B65CE" w:rsidP="001B65CE">
      <w:pPr>
        <w:pStyle w:val="SingleTxt"/>
        <w:rPr>
          <w:rtl/>
        </w:rPr>
      </w:pPr>
      <w:r>
        <w:rPr>
          <w:rtl/>
        </w:rPr>
        <w:t>80</w:t>
      </w:r>
      <w:r>
        <w:rPr>
          <w:rFonts w:hint="cs"/>
          <w:rtl/>
        </w:rPr>
        <w:t xml:space="preserve"> </w:t>
      </w:r>
      <w:r>
        <w:rPr>
          <w:rtl/>
        </w:rPr>
        <w:t>-</w:t>
      </w:r>
      <w:r>
        <w:rPr>
          <w:rFonts w:hint="cs"/>
          <w:rtl/>
        </w:rPr>
        <w:tab/>
      </w:r>
      <w:r>
        <w:rPr>
          <w:rtl/>
        </w:rPr>
        <w:t>تمت الموافقة علي التشريعات التالية: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قانون العمل (المعدل) رقم 31 لسنة 2008 وقانون العمل (المعدل) رقم 33 لسنة 2009 والقانون رقم 25 لسنة 2010</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اتفاقية المساواة في الأجور</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اتفاقية التمييز (في الاستخدام والمهنة)</w:t>
      </w:r>
    </w:p>
    <w:p w:rsidR="001B65CE" w:rsidRPr="001707FA" w:rsidRDefault="001B65CE" w:rsidP="001B65CE">
      <w:pPr>
        <w:pStyle w:val="SingleTxt"/>
        <w:spacing w:after="0" w:line="120" w:lineRule="exact"/>
        <w:rPr>
          <w:sz w:val="12"/>
          <w:rtl/>
        </w:rPr>
      </w:pP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الخطوات والتدابير المناسبة الأخرى المتخذة</w:t>
      </w:r>
    </w:p>
    <w:p w:rsidR="001B65CE" w:rsidRDefault="001B65CE" w:rsidP="001B65CE">
      <w:pPr>
        <w:pStyle w:val="SingleTxt"/>
        <w:rPr>
          <w:rtl/>
        </w:rPr>
      </w:pPr>
      <w:r>
        <w:rPr>
          <w:rtl/>
        </w:rPr>
        <w:t>81</w:t>
      </w:r>
      <w:r>
        <w:rPr>
          <w:rFonts w:hint="cs"/>
          <w:rtl/>
        </w:rPr>
        <w:t xml:space="preserve"> </w:t>
      </w:r>
      <w:r>
        <w:rPr>
          <w:rtl/>
        </w:rPr>
        <w:t>-</w:t>
      </w:r>
      <w:r>
        <w:rPr>
          <w:rFonts w:hint="cs"/>
          <w:rtl/>
        </w:rPr>
        <w:tab/>
      </w:r>
      <w:r w:rsidRPr="001707FA">
        <w:rPr>
          <w:b/>
          <w:bCs/>
          <w:rtl/>
        </w:rPr>
        <w:t>المنتدى الوطني للمرأة (أيلول/سبتمبر 2006)</w:t>
      </w:r>
      <w:r>
        <w:rPr>
          <w:rFonts w:hint="cs"/>
          <w:rtl/>
        </w:rPr>
        <w:t xml:space="preserve"> -</w:t>
      </w:r>
      <w:r>
        <w:rPr>
          <w:rtl/>
        </w:rPr>
        <w:t xml:space="preserve"> نظمت إدارة شؤون المرأة المنتدى الوطني الأول للمرأة بمشاركة نساء من المقاطعات الست في فانواتو، لاستعراض تنفيذ منهاج عمل بيجين، وقدم المنتدى توصيات لتعزيز مشاركة المرأة في الميدان الاقتصادي والسياسي في إطار مجالات الاهتمام الـ 12 على النحو المبين في منهاج عمل بيجين، ووثيقة لنعمل معا من أجل المرأة لعام 1996، والمرأة والإعاقة، وسياسة المساواة بين الجنسين.</w:t>
      </w:r>
    </w:p>
    <w:p w:rsidR="001B65CE" w:rsidRDefault="001B65CE" w:rsidP="001B65CE">
      <w:pPr>
        <w:pStyle w:val="SingleTxt"/>
        <w:rPr>
          <w:rtl/>
        </w:rPr>
      </w:pPr>
      <w:r>
        <w:rPr>
          <w:rtl/>
        </w:rPr>
        <w:t>82</w:t>
      </w:r>
      <w:r>
        <w:rPr>
          <w:rFonts w:hint="cs"/>
          <w:rtl/>
        </w:rPr>
        <w:t xml:space="preserve"> </w:t>
      </w:r>
      <w:r>
        <w:rPr>
          <w:rtl/>
        </w:rPr>
        <w:t>-</w:t>
      </w:r>
      <w:r>
        <w:rPr>
          <w:rFonts w:hint="cs"/>
          <w:rtl/>
        </w:rPr>
        <w:tab/>
      </w:r>
      <w:r w:rsidRPr="001707FA">
        <w:rPr>
          <w:b/>
          <w:bCs/>
          <w:rtl/>
        </w:rPr>
        <w:t>خطة العمل الوطنية من أجل المرأة (2007-2011)</w:t>
      </w:r>
      <w:r>
        <w:rPr>
          <w:rFonts w:hint="cs"/>
          <w:rtl/>
        </w:rPr>
        <w:t xml:space="preserve"> -</w:t>
      </w:r>
      <w:r>
        <w:rPr>
          <w:rtl/>
        </w:rPr>
        <w:t xml:space="preserve"> اعتمدت إدارة شؤون المرأة خطة العمل الوطنية من أجل المرأة التي تمخض عنها المنتدى الوطني للمرأة الذي عقد في عام 2006. وحددت خطة العمل أهدافاً استراتيجية في كل مجال من مجالات الاهتمام الـ</w:t>
      </w:r>
      <w:r>
        <w:rPr>
          <w:rFonts w:hint="cs"/>
          <w:rtl/>
        </w:rPr>
        <w:t> </w:t>
      </w:r>
      <w:r>
        <w:rPr>
          <w:rtl/>
        </w:rPr>
        <w:t>12 واعتمدت مجالا إضافيا من مجالات الاهتمام يعتبر أولوية في فانواتو. وقدمت أيضا توصيات، وحددت أنشطة، وحددت مختلف الوكالات المنفذة على النحو الذي اتفق عليه خلال المنتدى الوطني للمرأة. ومجالات الاهتمام الـ 13 هي:</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المرأة والفقر</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تعليم المرأة وتدريبها</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المرأة والصحة</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العنف ضد المرأة</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المرأة والنزاعات المسلحة</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المرأة والاقتصاد</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المرأة في مواقع السلطة وصنع القرار</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الآلية المؤسسية للنهوض بالمرأة</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الحقوق الآدمية للمرأة</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المرأة ووسائط الإعلام</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المرأة والبيئة</w:t>
      </w:r>
    </w:p>
    <w:p w:rsidR="001B65CE" w:rsidRDefault="001B65CE" w:rsidP="005667A7">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Fonts w:hint="cs"/>
          <w:rtl/>
        </w:rPr>
        <w:tab/>
      </w:r>
      <w:r>
        <w:rPr>
          <w:rtl/>
        </w:rPr>
        <w:t>الطفلة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Fonts w:hint="cs"/>
          <w:rtl/>
        </w:rPr>
        <w:tab/>
      </w:r>
      <w:r>
        <w:rPr>
          <w:rtl/>
        </w:rPr>
        <w:t>المرأة والإعاقة</w:t>
      </w:r>
    </w:p>
    <w:p w:rsidR="001B65CE" w:rsidRDefault="001B65CE" w:rsidP="001B65CE">
      <w:pPr>
        <w:pStyle w:val="SingleTxt"/>
        <w:rPr>
          <w:rtl/>
        </w:rPr>
      </w:pPr>
      <w:r>
        <w:rPr>
          <w:rtl/>
        </w:rPr>
        <w:t>83</w:t>
      </w:r>
      <w:r>
        <w:rPr>
          <w:rFonts w:hint="cs"/>
          <w:rtl/>
        </w:rPr>
        <w:t xml:space="preserve"> </w:t>
      </w:r>
      <w:r>
        <w:rPr>
          <w:rtl/>
        </w:rPr>
        <w:t>-</w:t>
      </w:r>
      <w:r w:rsidRPr="001707FA">
        <w:rPr>
          <w:rFonts w:hint="cs"/>
          <w:b/>
          <w:bCs/>
          <w:rtl/>
        </w:rPr>
        <w:tab/>
      </w:r>
      <w:r w:rsidRPr="001707FA">
        <w:rPr>
          <w:b/>
          <w:bCs/>
          <w:rtl/>
        </w:rPr>
        <w:t>السياسة الوطنية المتعلقة بالمرأة (2010-2012)</w:t>
      </w:r>
      <w:r>
        <w:rPr>
          <w:rFonts w:hint="cs"/>
          <w:rtl/>
        </w:rPr>
        <w:t xml:space="preserve"> -</w:t>
      </w:r>
      <w:r>
        <w:rPr>
          <w:rtl/>
        </w:rPr>
        <w:t xml:space="preserve"> كجزء من عملية وضع السياسات الجنسانية، عقدت إدارة شؤون المرأة، بدعم من الفريق الإقليمي لموارد حقوق الإنسان، اجتماعا تشاوريا للأطراف المعنية في بورت فيلا شارك فيه العديد من الممثلين الحكوميين من مختلف الوزارات والإدارات والوكالات والمجتمع المدني، والمنظمات غير الحكومية، والجماعات النسائية بهدف رئيسي يتمثل في الحصول على تعليقات عن تنفيذ خطة العمل الوطنية من أجل المرأة (2007-2011). ونظمت حلقة عمل تدريبية للسياسات الجنسانية لمناقشة ورقة السياسات الجنسانية المقترحة، لكن لم توضع هذه الورقة في صيغتها النهائية بعد.</w:t>
      </w:r>
    </w:p>
    <w:p w:rsidR="001B65CE" w:rsidRPr="001707FA" w:rsidRDefault="001B65CE" w:rsidP="001B65CE">
      <w:pPr>
        <w:pStyle w:val="SingleTxt"/>
        <w:spacing w:after="0" w:line="120" w:lineRule="exact"/>
        <w:rPr>
          <w:sz w:val="12"/>
          <w:rtl/>
        </w:rPr>
      </w:pP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4: التعجيل بالمساواة بين الرجل والمرأة</w:t>
      </w: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التعديل المعتمد أو المقترح و/أو التشريعات</w:t>
      </w:r>
    </w:p>
    <w:p w:rsidR="001B65CE" w:rsidRDefault="001B65CE" w:rsidP="001B65CE">
      <w:pPr>
        <w:pStyle w:val="SingleTxt"/>
        <w:rPr>
          <w:rtl/>
        </w:rPr>
      </w:pPr>
      <w:r>
        <w:rPr>
          <w:rtl/>
        </w:rPr>
        <w:t>84</w:t>
      </w:r>
      <w:r>
        <w:rPr>
          <w:rFonts w:hint="cs"/>
          <w:rtl/>
        </w:rPr>
        <w:t xml:space="preserve"> </w:t>
      </w:r>
      <w:r>
        <w:rPr>
          <w:rtl/>
        </w:rPr>
        <w:t>-</w:t>
      </w:r>
      <w:r>
        <w:rPr>
          <w:rFonts w:hint="cs"/>
          <w:rtl/>
        </w:rPr>
        <w:tab/>
      </w:r>
      <w:r>
        <w:rPr>
          <w:rtl/>
        </w:rPr>
        <w:t xml:space="preserve">قانون العمل (المعدل) رقم 25 لسنة 2010 المتعلق بإنشاء مجلس استشاري للعمل كما نوقش في إطار المادة 1 من هذا التقرير. </w:t>
      </w:r>
    </w:p>
    <w:p w:rsidR="001B65CE" w:rsidRPr="001707FA" w:rsidRDefault="001B65CE" w:rsidP="001B65CE">
      <w:pPr>
        <w:pStyle w:val="SingleTxt"/>
        <w:spacing w:after="0" w:line="120" w:lineRule="exact"/>
        <w:rPr>
          <w:sz w:val="12"/>
          <w:rtl/>
        </w:rPr>
      </w:pP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الخطوات والتدابير المناسبة الأخرى المتخذة</w:t>
      </w:r>
    </w:p>
    <w:p w:rsidR="001B65CE" w:rsidRDefault="001B65CE" w:rsidP="001B65CE">
      <w:pPr>
        <w:pStyle w:val="SingleTxt"/>
        <w:rPr>
          <w:rtl/>
        </w:rPr>
      </w:pPr>
      <w:r>
        <w:rPr>
          <w:rtl/>
        </w:rPr>
        <w:t>85</w:t>
      </w:r>
      <w:r>
        <w:rPr>
          <w:rFonts w:hint="cs"/>
          <w:rtl/>
        </w:rPr>
        <w:t xml:space="preserve"> </w:t>
      </w:r>
      <w:r>
        <w:rPr>
          <w:rtl/>
        </w:rPr>
        <w:t>-</w:t>
      </w:r>
      <w:r>
        <w:rPr>
          <w:rFonts w:hint="cs"/>
          <w:rtl/>
        </w:rPr>
        <w:tab/>
      </w:r>
      <w:r>
        <w:rPr>
          <w:rtl/>
        </w:rPr>
        <w:t xml:space="preserve">اتخذت حكومة مقاطعة شيفا قراراً يقضي بتخصيص 25 في المائة من المقاعد للنساء في مجلس المقاطعة. وتقرر تنفيذ هذا القرار في انتخابات مجلس مقاطعة شيفا لعام 2012. </w:t>
      </w:r>
    </w:p>
    <w:p w:rsidR="001B65CE" w:rsidRPr="001707FA" w:rsidRDefault="001B65CE" w:rsidP="001B65CE">
      <w:pPr>
        <w:pStyle w:val="SingleTxt"/>
        <w:spacing w:after="0" w:line="120" w:lineRule="exact"/>
        <w:rPr>
          <w:rFonts w:hint="cs"/>
          <w:sz w:val="12"/>
          <w:rtl/>
        </w:rPr>
      </w:pP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5: تدابير لتغيير الأدوار النمطية للجنسين</w:t>
      </w: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التعديل المعتمد أو المقترح و/أو التشريعات</w:t>
      </w:r>
    </w:p>
    <w:p w:rsidR="001B65CE" w:rsidRDefault="001B65CE" w:rsidP="001B6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الخطوات والتدابير المناسبة الأخرى المتخذة</w:t>
      </w:r>
    </w:p>
    <w:p w:rsidR="001B65CE" w:rsidRDefault="001B65CE" w:rsidP="001B65CE">
      <w:pPr>
        <w:pStyle w:val="SingleTxt"/>
        <w:rPr>
          <w:rtl/>
        </w:rPr>
      </w:pPr>
      <w:r>
        <w:rPr>
          <w:rtl/>
        </w:rPr>
        <w:t>86</w:t>
      </w:r>
      <w:r>
        <w:rPr>
          <w:rFonts w:hint="cs"/>
          <w:rtl/>
        </w:rPr>
        <w:t xml:space="preserve"> </w:t>
      </w:r>
      <w:r>
        <w:rPr>
          <w:rtl/>
        </w:rPr>
        <w:t>-</w:t>
      </w:r>
      <w:r>
        <w:rPr>
          <w:rFonts w:hint="cs"/>
          <w:rtl/>
        </w:rPr>
        <w:tab/>
      </w:r>
      <w:r>
        <w:rPr>
          <w:rtl/>
        </w:rPr>
        <w:t>وضعت وزارة التعليم المنهاج الدراسي للتوعية بالحياة الأسرية لتقديم المعلومات والتوعية بشأن الصحة الجنسية والإنجابية في المدارس على نحو يناسب أعمار التلاميذ. وخلال الفترة المشمولة بهذا التقرير، تم إعداد المنهاج الدراسي للتوعية بالحياة الأسرية، ولا تزال المشاورات جارية. والمنهاج هو أيضا برنامج شامل عن الصحة والحياة الأسرية ويشمل مواضيع صحية أخرى، وقضايا أخرى مثل الصحة العقلية والعلاقات والسلامة.</w:t>
      </w:r>
    </w:p>
    <w:p w:rsidR="001B65CE" w:rsidRDefault="001B65CE" w:rsidP="001B65CE">
      <w:pPr>
        <w:pStyle w:val="SingleTxt"/>
        <w:rPr>
          <w:rtl/>
        </w:rPr>
      </w:pPr>
      <w:r>
        <w:rPr>
          <w:rtl/>
        </w:rPr>
        <w:t>87</w:t>
      </w:r>
      <w:r>
        <w:rPr>
          <w:rFonts w:hint="cs"/>
          <w:rtl/>
        </w:rPr>
        <w:t xml:space="preserve"> </w:t>
      </w:r>
      <w:r>
        <w:rPr>
          <w:rtl/>
        </w:rPr>
        <w:t>-</w:t>
      </w:r>
      <w:r>
        <w:rPr>
          <w:rFonts w:hint="cs"/>
          <w:rtl/>
        </w:rPr>
        <w:tab/>
      </w:r>
      <w:r>
        <w:rPr>
          <w:rtl/>
        </w:rPr>
        <w:t>وأجرت إدارة شؤون المرأة، بالشراكة مع الفريق الإقليمي لموارد حقوق الإنسان، أنشطة تدريب وحلقات عمل مختلفة بشأن اتفاقية القضاء على جميع أشكال التمييز ضد المرأة وحقوق الإنسان وقضايا تمايز الجنسين، وقانون حماية الأسرة، حضرها ضباط شرطة، وقادة كنسيون، ومنظمات غير حكومية. ونوقش ذلك في إطار الوثيقة الأساسية الموحدة في إطار باب تعزيز حقوق الإنسان على الصعيد الوطني فيما يتعلق بزيادة الوعي بين المسؤولين الحكوميين وغيرهم من المهنيين.</w:t>
      </w:r>
    </w:p>
    <w:p w:rsidR="001B65CE" w:rsidRDefault="001B65CE" w:rsidP="001B65CE">
      <w:pPr>
        <w:pStyle w:val="SingleTxt"/>
        <w:rPr>
          <w:rtl/>
        </w:rPr>
      </w:pPr>
      <w:r>
        <w:rPr>
          <w:rtl/>
        </w:rPr>
        <w:t>88</w:t>
      </w:r>
      <w:r>
        <w:rPr>
          <w:rFonts w:hint="cs"/>
          <w:rtl/>
        </w:rPr>
        <w:t xml:space="preserve"> </w:t>
      </w:r>
      <w:r>
        <w:rPr>
          <w:rtl/>
        </w:rPr>
        <w:t>-</w:t>
      </w:r>
      <w:r>
        <w:rPr>
          <w:rFonts w:hint="cs"/>
          <w:rtl/>
        </w:rPr>
        <w:tab/>
      </w:r>
      <w:r>
        <w:rPr>
          <w:rtl/>
        </w:rPr>
        <w:t>وأجرى مركز فانواتو المعني بالمرأة، بالشراكة مع مكتب الإحصاء الوطني بفانواتو، دراسة عن حياة المرأة والعلاقات الأسرية تناولت تكييف المنهجية التي وضعتها منظمة الصحة العالمية من أجل فانواتو وشملت ست مقاطعات والمناطق الرئيسية في بورت فيلا ولوغانفيل. وكانت أهداف الدراسة هي تقدير مدى انتشار وحدوث العنف ضد المرأة، وتأثير العنف على الضحايا/الناجيات من العنف، وتأثير العنف ضد المرأة على الأطفال ودراسة المواقف، والعوامل الوقائية، واستراتيجيات التصدي التي تتبعها المرأة.</w:t>
      </w:r>
    </w:p>
    <w:p w:rsidR="001B65CE" w:rsidRDefault="001B65CE" w:rsidP="001B65CE">
      <w:pPr>
        <w:pStyle w:val="SingleTxt"/>
        <w:rPr>
          <w:rtl/>
        </w:rPr>
      </w:pPr>
      <w:r>
        <w:rPr>
          <w:rtl/>
        </w:rPr>
        <w:t xml:space="preserve">89 </w:t>
      </w:r>
      <w:r>
        <w:rPr>
          <w:rFonts w:hint="cs"/>
          <w:rtl/>
        </w:rPr>
        <w:t>-</w:t>
      </w:r>
      <w:r>
        <w:rPr>
          <w:rFonts w:hint="cs"/>
          <w:rtl/>
        </w:rPr>
        <w:tab/>
      </w:r>
      <w:r>
        <w:rPr>
          <w:rtl/>
        </w:rPr>
        <w:t>وفي ما يلي نوع العنف الذي تناولته الدراسة بالقياس وما تحقق من نتائج خلال حياتهن بالمقارنة مع الأشهر الـ 12 الماضية في فانواتو كلها، وفي المناطق الحضرية والريفية:</w:t>
      </w:r>
    </w:p>
    <w:p w:rsidR="001B65CE" w:rsidRDefault="001B65CE" w:rsidP="001B65CE">
      <w:pPr>
        <w:pStyle w:val="SingleTxt"/>
        <w:rPr>
          <w:rtl/>
        </w:rPr>
      </w:pPr>
      <w:r>
        <w:rPr>
          <w:rFonts w:hint="cs"/>
          <w:rtl/>
        </w:rPr>
        <w:tab/>
      </w:r>
      <w:r>
        <w:rPr>
          <w:rtl/>
        </w:rPr>
        <w:t>1</w:t>
      </w:r>
      <w:r>
        <w:rPr>
          <w:rFonts w:hint="cs"/>
          <w:rtl/>
        </w:rPr>
        <w:t xml:space="preserve"> </w:t>
      </w:r>
      <w:r>
        <w:rPr>
          <w:rtl/>
        </w:rPr>
        <w:t>-</w:t>
      </w:r>
      <w:r>
        <w:rPr>
          <w:rFonts w:hint="cs"/>
          <w:rtl/>
        </w:rPr>
        <w:tab/>
      </w:r>
      <w:r>
        <w:rPr>
          <w:rtl/>
        </w:rPr>
        <w:t>العنف الذي يمارسه الزوج/المعاشر الحالي أو السابق؛</w:t>
      </w:r>
    </w:p>
    <w:p w:rsidR="001B65CE" w:rsidRDefault="001B65CE" w:rsidP="001B65CE">
      <w:pPr>
        <w:pStyle w:val="SingleTxt"/>
        <w:ind w:left="2592" w:hanging="1328"/>
        <w:rPr>
          <w:rtl/>
        </w:rPr>
      </w:pPr>
      <w:r>
        <w:rPr>
          <w:rFonts w:hint="cs"/>
          <w:rtl/>
        </w:rPr>
        <w:tab/>
      </w:r>
      <w:r>
        <w:rPr>
          <w:rFonts w:hint="cs"/>
          <w:rtl/>
        </w:rPr>
        <w:tab/>
      </w:r>
      <w:r>
        <w:rPr>
          <w:rtl/>
        </w:rPr>
        <w:t>(أ)</w:t>
      </w:r>
      <w:r>
        <w:rPr>
          <w:rFonts w:hint="cs"/>
          <w:rtl/>
        </w:rPr>
        <w:tab/>
      </w:r>
      <w:r>
        <w:rPr>
          <w:rtl/>
        </w:rPr>
        <w:t>العنف العاطفي (68 في المائة خلال حياتهن، و 54 في المائة خلال الأشهر الـ 12 الماضية؛ 61 في المائة في المناطق الحضرية و 70 في المائة في المناطق الريفية)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s>
        <w:ind w:left="2648" w:hanging="1384"/>
        <w:rPr>
          <w:rtl/>
        </w:rPr>
      </w:pPr>
      <w:r>
        <w:rPr>
          <w:rFonts w:hint="cs"/>
          <w:rtl/>
        </w:rPr>
        <w:tab/>
      </w:r>
      <w:r>
        <w:rPr>
          <w:rFonts w:hint="cs"/>
          <w:rtl/>
        </w:rPr>
        <w:tab/>
      </w:r>
      <w:r>
        <w:rPr>
          <w:rtl/>
        </w:rPr>
        <w:t>(ب)</w:t>
      </w:r>
      <w:r>
        <w:rPr>
          <w:rFonts w:hint="cs"/>
          <w:rtl/>
        </w:rPr>
        <w:tab/>
      </w:r>
      <w:r>
        <w:rPr>
          <w:rtl/>
        </w:rPr>
        <w:t>العنف الجسدي (51 في المائة خلال حياتهن، و 33 في المائة خلال الأشهر الـ 12 الأخيرة؛</w:t>
      </w:r>
      <w:r w:rsidR="00553C75">
        <w:rPr>
          <w:rtl/>
        </w:rPr>
        <w:t xml:space="preserve"> </w:t>
      </w:r>
      <w:r>
        <w:rPr>
          <w:rtl/>
        </w:rPr>
        <w:t>41 في المائة في المناطق الحضرية و 53 في المائة في المناطق الريفية)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s>
        <w:ind w:left="2648" w:hanging="1384"/>
        <w:rPr>
          <w:rtl/>
        </w:rPr>
      </w:pPr>
      <w:r>
        <w:rPr>
          <w:rFonts w:hint="cs"/>
          <w:rtl/>
        </w:rPr>
        <w:tab/>
      </w:r>
      <w:r>
        <w:rPr>
          <w:rFonts w:hint="cs"/>
          <w:rtl/>
        </w:rPr>
        <w:tab/>
      </w:r>
      <w:r>
        <w:rPr>
          <w:rtl/>
        </w:rPr>
        <w:t>(ج)</w:t>
      </w:r>
      <w:r>
        <w:rPr>
          <w:rFonts w:hint="cs"/>
          <w:rtl/>
        </w:rPr>
        <w:tab/>
      </w:r>
      <w:r>
        <w:rPr>
          <w:rtl/>
        </w:rPr>
        <w:t>العنف الجنسي (44 في المائة خلال حياتهن، و 33 في المائة خلال الأشهر الـ 12 الأخيرة؛ 41 في المائة في المناطق الحضرية و 53 في المائة في المناطق الريفية)</w:t>
      </w:r>
    </w:p>
    <w:p w:rsidR="001B65CE" w:rsidRDefault="001B65CE" w:rsidP="001B65CE">
      <w:pPr>
        <w:pStyle w:val="SingleTxt"/>
        <w:tabs>
          <w:tab w:val="clear" w:pos="1930"/>
          <w:tab w:val="clear" w:pos="2592"/>
          <w:tab w:val="clear" w:pos="3254"/>
          <w:tab w:val="clear" w:pos="3917"/>
          <w:tab w:val="clear" w:pos="4579"/>
          <w:tab w:val="clear" w:pos="5242"/>
          <w:tab w:val="clear" w:pos="5904"/>
          <w:tab w:val="clear" w:pos="6566"/>
        </w:tabs>
        <w:ind w:left="2648" w:hanging="1384"/>
        <w:rPr>
          <w:rtl/>
        </w:rPr>
      </w:pPr>
      <w:r>
        <w:rPr>
          <w:rFonts w:hint="cs"/>
          <w:rtl/>
        </w:rPr>
        <w:tab/>
      </w:r>
      <w:r>
        <w:rPr>
          <w:rFonts w:hint="cs"/>
          <w:rtl/>
        </w:rPr>
        <w:tab/>
      </w:r>
      <w:r>
        <w:rPr>
          <w:rtl/>
        </w:rPr>
        <w:t>(د)</w:t>
      </w:r>
      <w:r>
        <w:rPr>
          <w:rFonts w:hint="cs"/>
          <w:rtl/>
        </w:rPr>
        <w:tab/>
      </w:r>
      <w:r>
        <w:rPr>
          <w:rtl/>
        </w:rPr>
        <w:t>العنف الجسدي و/أو الجنسي (60 في المائة خلال حياتهن، و</w:t>
      </w:r>
      <w:r>
        <w:rPr>
          <w:rFonts w:hint="cs"/>
          <w:rtl/>
        </w:rPr>
        <w:t> </w:t>
      </w:r>
      <w:r>
        <w:rPr>
          <w:rtl/>
        </w:rPr>
        <w:t>44</w:t>
      </w:r>
      <w:r>
        <w:rPr>
          <w:rFonts w:hint="cs"/>
          <w:rtl/>
        </w:rPr>
        <w:t> </w:t>
      </w:r>
      <w:r>
        <w:rPr>
          <w:rtl/>
        </w:rPr>
        <w:t>في المائة خلال الأشهر الـ 12 الأخيرة؛ 50 في المائة في المناطق الحضرية و 63 في المائة في المناطق الريفية).</w:t>
      </w:r>
    </w:p>
    <w:p w:rsidR="001B65CE" w:rsidRDefault="001B65CE" w:rsidP="001B65CE">
      <w:pPr>
        <w:pStyle w:val="SingleTxt"/>
        <w:ind w:left="2592" w:hanging="1328"/>
        <w:rPr>
          <w:rtl/>
        </w:rPr>
      </w:pPr>
      <w:r>
        <w:rPr>
          <w:rFonts w:hint="cs"/>
          <w:rtl/>
        </w:rPr>
        <w:tab/>
      </w:r>
      <w:r>
        <w:rPr>
          <w:rtl/>
        </w:rPr>
        <w:t>2</w:t>
      </w:r>
      <w:r>
        <w:rPr>
          <w:rFonts w:hint="cs"/>
          <w:rtl/>
        </w:rPr>
        <w:t xml:space="preserve"> </w:t>
      </w:r>
      <w:r>
        <w:rPr>
          <w:rtl/>
        </w:rPr>
        <w:t>-</w:t>
      </w:r>
      <w:r>
        <w:rPr>
          <w:rFonts w:hint="cs"/>
          <w:rtl/>
        </w:rPr>
        <w:tab/>
      </w:r>
      <w:r>
        <w:rPr>
          <w:rtl/>
        </w:rPr>
        <w:t>العنف الذي يمارسه أشخاص غير المعاشرين (الآباء، المدرسون، الغرباء، الإخوة، وما إلى ذلك):</w:t>
      </w:r>
    </w:p>
    <w:p w:rsidR="001B65CE" w:rsidRDefault="001B65CE" w:rsidP="001B65CE">
      <w:pPr>
        <w:pStyle w:val="SingleTxt"/>
        <w:ind w:left="2592" w:hanging="1328"/>
        <w:rPr>
          <w:rtl/>
        </w:rPr>
      </w:pPr>
      <w:r>
        <w:rPr>
          <w:rFonts w:hint="cs"/>
          <w:rtl/>
        </w:rPr>
        <w:tab/>
      </w:r>
      <w:r>
        <w:rPr>
          <w:rFonts w:hint="cs"/>
          <w:rtl/>
        </w:rPr>
        <w:tab/>
      </w:r>
      <w:r>
        <w:rPr>
          <w:rtl/>
        </w:rPr>
        <w:t>(أ)</w:t>
      </w:r>
      <w:r>
        <w:rPr>
          <w:rFonts w:hint="cs"/>
          <w:rtl/>
        </w:rPr>
        <w:tab/>
      </w:r>
      <w:r>
        <w:rPr>
          <w:rtl/>
        </w:rPr>
        <w:t>العنف الجسدي (فوق 15 سنة من العمر): أكثر من امرأة واحدة من كل أربع نساء (28 في المائة).</w:t>
      </w:r>
    </w:p>
    <w:p w:rsidR="001B65CE" w:rsidRDefault="001B65CE" w:rsidP="001B65CE">
      <w:pPr>
        <w:pStyle w:val="SingleTxt"/>
        <w:ind w:left="2592" w:hanging="1328"/>
        <w:rPr>
          <w:rtl/>
        </w:rPr>
      </w:pPr>
      <w:r>
        <w:rPr>
          <w:rFonts w:hint="cs"/>
          <w:rtl/>
        </w:rPr>
        <w:tab/>
      </w:r>
      <w:r>
        <w:rPr>
          <w:rFonts w:hint="cs"/>
          <w:rtl/>
        </w:rPr>
        <w:tab/>
      </w:r>
      <w:r>
        <w:rPr>
          <w:rtl/>
        </w:rPr>
        <w:t>(ب)</w:t>
      </w:r>
      <w:r>
        <w:rPr>
          <w:rFonts w:hint="cs"/>
          <w:rtl/>
        </w:rPr>
        <w:tab/>
      </w:r>
      <w:r>
        <w:rPr>
          <w:rtl/>
        </w:rPr>
        <w:t>العنف الجنسي (فوق 15 سنة من العمر) امرأة واحدة من كل ثلاث نساء (33 في المائة)</w:t>
      </w:r>
    </w:p>
    <w:p w:rsidR="001B65CE" w:rsidRDefault="001B65CE" w:rsidP="001B65CE">
      <w:pPr>
        <w:pStyle w:val="SingleTxt"/>
        <w:ind w:left="2592" w:hanging="1328"/>
        <w:rPr>
          <w:rtl/>
        </w:rPr>
      </w:pPr>
      <w:r>
        <w:rPr>
          <w:rFonts w:hint="cs"/>
          <w:rtl/>
        </w:rPr>
        <w:tab/>
      </w:r>
      <w:r>
        <w:rPr>
          <w:rFonts w:hint="cs"/>
          <w:rtl/>
        </w:rPr>
        <w:tab/>
      </w:r>
      <w:r>
        <w:rPr>
          <w:rtl/>
        </w:rPr>
        <w:t>(ج)</w:t>
      </w:r>
      <w:r>
        <w:rPr>
          <w:rFonts w:hint="cs"/>
          <w:rtl/>
        </w:rPr>
        <w:tab/>
      </w:r>
      <w:r>
        <w:rPr>
          <w:rtl/>
        </w:rPr>
        <w:t>الاعتداء الجنسي على الأطفال (دون سن الخامسة عشرة): واحدة تقريبا من كل ثلاث نساء (30 في المائة)</w:t>
      </w:r>
    </w:p>
    <w:p w:rsidR="001B65CE" w:rsidRDefault="001B65CE" w:rsidP="001B65CE">
      <w:pPr>
        <w:pStyle w:val="SingleTxt"/>
        <w:ind w:left="2592" w:hanging="1328"/>
        <w:rPr>
          <w:rtl/>
        </w:rPr>
      </w:pPr>
      <w:r>
        <w:rPr>
          <w:rFonts w:hint="cs"/>
          <w:rtl/>
        </w:rPr>
        <w:tab/>
      </w:r>
      <w:r>
        <w:rPr>
          <w:rFonts w:hint="cs"/>
          <w:rtl/>
        </w:rPr>
        <w:tab/>
      </w:r>
      <w:r>
        <w:rPr>
          <w:rtl/>
        </w:rPr>
        <w:t>(د)</w:t>
      </w:r>
      <w:r>
        <w:rPr>
          <w:rFonts w:hint="cs"/>
          <w:rtl/>
        </w:rPr>
        <w:tab/>
      </w:r>
      <w:r>
        <w:rPr>
          <w:rtl/>
        </w:rPr>
        <w:t>ممارسة الجنس القسري لأول مرة: امرأتان من كل خمس نساء (41</w:t>
      </w:r>
      <w:r>
        <w:rPr>
          <w:rFonts w:hint="cs"/>
          <w:rtl/>
        </w:rPr>
        <w:t> </w:t>
      </w:r>
      <w:r>
        <w:rPr>
          <w:rtl/>
        </w:rPr>
        <w:t>في المائة)</w:t>
      </w:r>
    </w:p>
    <w:p w:rsidR="001B65CE" w:rsidRDefault="001B65CE" w:rsidP="001B65CE">
      <w:pPr>
        <w:pStyle w:val="SingleTxt"/>
        <w:rPr>
          <w:rtl/>
        </w:rPr>
      </w:pPr>
      <w:r>
        <w:rPr>
          <w:rtl/>
        </w:rPr>
        <w:t>90</w:t>
      </w:r>
      <w:r>
        <w:rPr>
          <w:rFonts w:hint="cs"/>
          <w:rtl/>
        </w:rPr>
        <w:t xml:space="preserve"> </w:t>
      </w:r>
      <w:r>
        <w:rPr>
          <w:rtl/>
        </w:rPr>
        <w:t>-</w:t>
      </w:r>
      <w:r>
        <w:rPr>
          <w:rFonts w:hint="cs"/>
          <w:rtl/>
        </w:rPr>
        <w:tab/>
      </w:r>
      <w:r>
        <w:rPr>
          <w:rtl/>
        </w:rPr>
        <w:t>وتظهر الدراسة أيضا النتائج التالية لتأثير العنف على صحة المرأة:</w:t>
      </w:r>
    </w:p>
    <w:p w:rsidR="001B65CE" w:rsidRDefault="001B65CE" w:rsidP="001B65CE">
      <w:pPr>
        <w:pStyle w:val="SingleTxt"/>
        <w:ind w:left="1930" w:hanging="666"/>
        <w:rPr>
          <w:rtl/>
        </w:rPr>
      </w:pPr>
      <w:r>
        <w:rPr>
          <w:rFonts w:hint="cs"/>
          <w:rtl/>
        </w:rPr>
        <w:tab/>
      </w:r>
      <w:r>
        <w:rPr>
          <w:rtl/>
        </w:rPr>
        <w:t>(أ)</w:t>
      </w:r>
      <w:r>
        <w:rPr>
          <w:rFonts w:hint="cs"/>
          <w:rtl/>
        </w:rPr>
        <w:tab/>
      </w:r>
      <w:r>
        <w:rPr>
          <w:rtl/>
        </w:rPr>
        <w:t>أصيبت امرأتان تقريبا من كل خمس نساء (39 في المائة) بجروح في حياتهن بسبب العنف الجسدي أو الجنسي بواسطة الزوج أو الشريك الحميم. ويصل ذلك إلى امرأة واحدة من كل أربع نساء معاشرات (24 في المائة)</w:t>
      </w:r>
      <w:r>
        <w:rPr>
          <w:rFonts w:hint="cs"/>
          <w:rtl/>
        </w:rPr>
        <w:t>.</w:t>
      </w:r>
    </w:p>
    <w:p w:rsidR="001B65CE" w:rsidRDefault="001B65CE" w:rsidP="001B65CE">
      <w:pPr>
        <w:pStyle w:val="SingleTxt"/>
        <w:ind w:left="1930" w:hanging="666"/>
        <w:rPr>
          <w:rtl/>
        </w:rPr>
      </w:pPr>
      <w:r>
        <w:rPr>
          <w:rFonts w:hint="cs"/>
          <w:rtl/>
        </w:rPr>
        <w:tab/>
      </w:r>
      <w:r>
        <w:rPr>
          <w:rtl/>
        </w:rPr>
        <w:t>(ب)</w:t>
      </w:r>
      <w:r>
        <w:rPr>
          <w:rFonts w:hint="cs"/>
          <w:rtl/>
        </w:rPr>
        <w:tab/>
      </w:r>
      <w:r>
        <w:rPr>
          <w:rtl/>
        </w:rPr>
        <w:t>أصيبت أكثر من امرأتين من كل خمس نساء (41 في المائة) بجروح أكثر من ثلاث مرات؛ وأصبح لدى أكثر من امرأة من كل خمس نساء (21 في المائة) عاهة مستديمة؛ والنصف تقريباً (48 في المائة) فقدن وعيهن مرة واحدة على الأقل. والنساء اللائي يعشن أجواء موبوءة بالعنف الجسدي أو الجنسي أو العاطفي هن أكثر من النساء اللاتي لا يتعرضن للعنف إصابةً بمتاعب صحية نفسية وأكثر منهن عرضة لمحاولة الانتحار.</w:t>
      </w:r>
    </w:p>
    <w:p w:rsidR="001B65CE" w:rsidRDefault="001B65CE" w:rsidP="001B65CE">
      <w:pPr>
        <w:pStyle w:val="SingleTxt"/>
        <w:rPr>
          <w:rtl/>
        </w:rPr>
      </w:pPr>
      <w:r>
        <w:rPr>
          <w:rtl/>
        </w:rPr>
        <w:t>91</w:t>
      </w:r>
      <w:r>
        <w:rPr>
          <w:rFonts w:hint="cs"/>
          <w:rtl/>
        </w:rPr>
        <w:t xml:space="preserve"> </w:t>
      </w:r>
      <w:r>
        <w:rPr>
          <w:rtl/>
        </w:rPr>
        <w:t>-</w:t>
      </w:r>
      <w:r>
        <w:rPr>
          <w:rFonts w:hint="cs"/>
          <w:rtl/>
        </w:rPr>
        <w:tab/>
      </w:r>
      <w:r>
        <w:rPr>
          <w:rtl/>
        </w:rPr>
        <w:t>وفي</w:t>
      </w:r>
      <w:r>
        <w:rPr>
          <w:rFonts w:hint="cs"/>
          <w:rtl/>
        </w:rPr>
        <w:t xml:space="preserve">ما </w:t>
      </w:r>
      <w:r>
        <w:rPr>
          <w:rtl/>
        </w:rPr>
        <w:t>يلي التأثيرات الأخرى على النساء اللاتي تصل نسبة مكتسِبات الدخل منهن إلى 80 في المائة (معظمهن يكتسب دخله من التسويق أو التجارة):</w:t>
      </w:r>
    </w:p>
    <w:p w:rsidR="001B65CE" w:rsidRDefault="001B65CE" w:rsidP="001B65CE">
      <w:pPr>
        <w:pStyle w:val="SingleTxt"/>
        <w:ind w:left="1930" w:hanging="666"/>
        <w:rPr>
          <w:rtl/>
        </w:rPr>
      </w:pPr>
      <w:r>
        <w:rPr>
          <w:rFonts w:hint="cs"/>
          <w:rtl/>
        </w:rPr>
        <w:tab/>
      </w:r>
      <w:r>
        <w:rPr>
          <w:rtl/>
        </w:rPr>
        <w:t>(أ)</w:t>
      </w:r>
      <w:r>
        <w:rPr>
          <w:rFonts w:hint="cs"/>
          <w:rtl/>
        </w:rPr>
        <w:tab/>
      </w:r>
      <w:r>
        <w:rPr>
          <w:rtl/>
        </w:rPr>
        <w:t>تعطل عن العمل 30 في المائة من النساء اللاتي تعرضن لعنف جسدي أو</w:t>
      </w:r>
      <w:r>
        <w:rPr>
          <w:rFonts w:hint="cs"/>
          <w:rtl/>
        </w:rPr>
        <w:t> </w:t>
      </w:r>
      <w:r>
        <w:rPr>
          <w:rtl/>
        </w:rPr>
        <w:t>جنسي.</w:t>
      </w:r>
    </w:p>
    <w:p w:rsidR="001B65CE" w:rsidRDefault="001B65CE" w:rsidP="001B65CE">
      <w:pPr>
        <w:pStyle w:val="SingleTxt"/>
        <w:rPr>
          <w:rtl/>
        </w:rPr>
      </w:pPr>
      <w:r>
        <w:rPr>
          <w:rtl/>
        </w:rPr>
        <w:t>92</w:t>
      </w:r>
      <w:r>
        <w:rPr>
          <w:rFonts w:hint="cs"/>
          <w:rtl/>
        </w:rPr>
        <w:t xml:space="preserve"> </w:t>
      </w:r>
      <w:r>
        <w:rPr>
          <w:rtl/>
        </w:rPr>
        <w:t>-</w:t>
      </w:r>
      <w:r>
        <w:rPr>
          <w:rFonts w:hint="cs"/>
          <w:rtl/>
        </w:rPr>
        <w:tab/>
      </w:r>
      <w:r>
        <w:rPr>
          <w:rtl/>
        </w:rPr>
        <w:t>وفيما يلي الطرق التي تعطل بها العمل أو أنشطة توليد الدخل (النسبة المئوية من بين 311 امرأة تعطلت عن العمل):</w:t>
      </w:r>
    </w:p>
    <w:p w:rsidR="001B65CE" w:rsidRDefault="001B65CE" w:rsidP="001B65CE">
      <w:pPr>
        <w:pStyle w:val="SingleTxt"/>
        <w:rPr>
          <w:rtl/>
        </w:rPr>
      </w:pPr>
      <w:r>
        <w:rPr>
          <w:rFonts w:hint="cs"/>
          <w:rtl/>
        </w:rPr>
        <w:tab/>
      </w:r>
      <w:r>
        <w:rPr>
          <w:rtl/>
        </w:rPr>
        <w:t>(أ)</w:t>
      </w:r>
      <w:r>
        <w:rPr>
          <w:rFonts w:hint="cs"/>
          <w:rtl/>
        </w:rPr>
        <w:tab/>
      </w:r>
      <w:r>
        <w:rPr>
          <w:rtl/>
        </w:rPr>
        <w:t>الزوج/المعاشر هو الذي عطل المرأة عن العمل (94 في المائة)؛</w:t>
      </w:r>
    </w:p>
    <w:p w:rsidR="001B65CE" w:rsidRDefault="001B65CE" w:rsidP="001B65CE">
      <w:pPr>
        <w:pStyle w:val="SingleTxt"/>
        <w:rPr>
          <w:rtl/>
        </w:rPr>
      </w:pPr>
      <w:r>
        <w:rPr>
          <w:rFonts w:hint="cs"/>
          <w:rtl/>
        </w:rPr>
        <w:tab/>
      </w:r>
      <w:r>
        <w:rPr>
          <w:rtl/>
        </w:rPr>
        <w:t>(ب)</w:t>
      </w:r>
      <w:r>
        <w:rPr>
          <w:rFonts w:hint="cs"/>
          <w:rtl/>
        </w:rPr>
        <w:tab/>
      </w:r>
      <w:r>
        <w:rPr>
          <w:rtl/>
        </w:rPr>
        <w:t>غير قادرات على التركيز (14 في المائة)؛</w:t>
      </w:r>
    </w:p>
    <w:p w:rsidR="001B65CE" w:rsidRDefault="001B65CE" w:rsidP="001B65CE">
      <w:pPr>
        <w:pStyle w:val="SingleTxt"/>
        <w:rPr>
          <w:rtl/>
        </w:rPr>
      </w:pPr>
      <w:r>
        <w:rPr>
          <w:rFonts w:hint="cs"/>
          <w:rtl/>
        </w:rPr>
        <w:tab/>
      </w:r>
      <w:r>
        <w:rPr>
          <w:rtl/>
        </w:rPr>
        <w:t>(ج)</w:t>
      </w:r>
      <w:r>
        <w:rPr>
          <w:rFonts w:hint="cs"/>
          <w:rtl/>
        </w:rPr>
        <w:tab/>
      </w:r>
      <w:r>
        <w:rPr>
          <w:rtl/>
        </w:rPr>
        <w:t>غير قادرات على العمل/إجازات مرضية (13 في المائة)؛</w:t>
      </w:r>
    </w:p>
    <w:p w:rsidR="001B65CE" w:rsidRDefault="001B65CE" w:rsidP="001B65CE">
      <w:pPr>
        <w:pStyle w:val="SingleTxt"/>
        <w:rPr>
          <w:rtl/>
        </w:rPr>
      </w:pPr>
      <w:r>
        <w:rPr>
          <w:rFonts w:hint="cs"/>
          <w:rtl/>
        </w:rPr>
        <w:tab/>
      </w:r>
      <w:r>
        <w:rPr>
          <w:rtl/>
        </w:rPr>
        <w:t>(د)</w:t>
      </w:r>
      <w:r>
        <w:rPr>
          <w:rFonts w:hint="cs"/>
          <w:rtl/>
        </w:rPr>
        <w:tab/>
      </w:r>
      <w:r>
        <w:rPr>
          <w:rtl/>
        </w:rPr>
        <w:t>فقدان الثقة بقدراتهن (13 في المائة)؛</w:t>
      </w:r>
    </w:p>
    <w:p w:rsidR="001B65CE" w:rsidRDefault="001B65CE" w:rsidP="001B65CE">
      <w:pPr>
        <w:pStyle w:val="SingleTxt"/>
        <w:rPr>
          <w:rtl/>
        </w:rPr>
      </w:pPr>
      <w:r>
        <w:rPr>
          <w:rFonts w:hint="cs"/>
          <w:rtl/>
        </w:rPr>
        <w:tab/>
      </w:r>
      <w:r>
        <w:rPr>
          <w:rtl/>
        </w:rPr>
        <w:t>(ه</w:t>
      </w:r>
      <w:r>
        <w:rPr>
          <w:rFonts w:hint="cs"/>
          <w:rtl/>
        </w:rPr>
        <w:t>ـ</w:t>
      </w:r>
      <w:r>
        <w:rPr>
          <w:rtl/>
        </w:rPr>
        <w:t>)</w:t>
      </w:r>
      <w:r>
        <w:rPr>
          <w:rFonts w:hint="cs"/>
          <w:rtl/>
        </w:rPr>
        <w:tab/>
      </w:r>
      <w:r>
        <w:rPr>
          <w:rtl/>
        </w:rPr>
        <w:t>الزوج/المعاشر أوقفها عن العمل (11 في المائة).</w:t>
      </w:r>
    </w:p>
    <w:p w:rsidR="001B65CE" w:rsidRDefault="001B65CE" w:rsidP="001B65CE">
      <w:pPr>
        <w:pStyle w:val="SingleTxt"/>
        <w:rPr>
          <w:rtl/>
        </w:rPr>
      </w:pPr>
      <w:r>
        <w:rPr>
          <w:rtl/>
        </w:rPr>
        <w:t>93</w:t>
      </w:r>
      <w:r>
        <w:rPr>
          <w:rFonts w:hint="cs"/>
          <w:rtl/>
        </w:rPr>
        <w:t xml:space="preserve"> </w:t>
      </w:r>
      <w:r>
        <w:rPr>
          <w:rtl/>
        </w:rPr>
        <w:t>-</w:t>
      </w:r>
      <w:r>
        <w:rPr>
          <w:rFonts w:hint="cs"/>
          <w:rtl/>
        </w:rPr>
        <w:tab/>
      </w:r>
      <w:r>
        <w:rPr>
          <w:rtl/>
        </w:rPr>
        <w:t>وأظهرت نتائج الدراسة أيضا استراتيجيات التصدي التي اتبعتها المرأة وهي كما</w:t>
      </w:r>
      <w:r>
        <w:rPr>
          <w:rFonts w:hint="cs"/>
          <w:rtl/>
        </w:rPr>
        <w:t> </w:t>
      </w:r>
      <w:r>
        <w:rPr>
          <w:rtl/>
        </w:rPr>
        <w:t>يلي:</w:t>
      </w:r>
    </w:p>
    <w:p w:rsidR="001B65CE" w:rsidRDefault="001B65CE" w:rsidP="001B65CE">
      <w:pPr>
        <w:pStyle w:val="SingleTxt"/>
        <w:rPr>
          <w:rtl/>
        </w:rPr>
      </w:pPr>
      <w:r>
        <w:rPr>
          <w:rFonts w:hint="cs"/>
          <w:rtl/>
        </w:rPr>
        <w:tab/>
      </w:r>
      <w:r>
        <w:rPr>
          <w:rtl/>
        </w:rPr>
        <w:t>(أ)</w:t>
      </w:r>
      <w:r>
        <w:rPr>
          <w:rFonts w:hint="cs"/>
          <w:rtl/>
        </w:rPr>
        <w:tab/>
      </w:r>
      <w:r>
        <w:rPr>
          <w:rtl/>
        </w:rPr>
        <w:t>لم تخبر أكثر من امرأتين من كل خمس نساء (43 في المائة) أحداً قط بما</w:t>
      </w:r>
      <w:r>
        <w:rPr>
          <w:rFonts w:hint="cs"/>
          <w:rtl/>
        </w:rPr>
        <w:t> </w:t>
      </w:r>
      <w:r>
        <w:rPr>
          <w:rtl/>
        </w:rPr>
        <w:t>تعرضت له من عنف، ولم تسع قط قرابة ثلاث نساء من كل خمس نساء (57</w:t>
      </w:r>
      <w:r>
        <w:rPr>
          <w:rFonts w:hint="cs"/>
          <w:rtl/>
        </w:rPr>
        <w:t> </w:t>
      </w:r>
      <w:r>
        <w:rPr>
          <w:rtl/>
        </w:rPr>
        <w:t>في المائة) للحصول على أي مساعدة من أي هيئة.</w:t>
      </w:r>
    </w:p>
    <w:p w:rsidR="001B65CE" w:rsidRDefault="001B65CE" w:rsidP="001B65CE">
      <w:pPr>
        <w:pStyle w:val="SingleTxt"/>
        <w:rPr>
          <w:rtl/>
        </w:rPr>
      </w:pPr>
      <w:r>
        <w:rPr>
          <w:rFonts w:hint="cs"/>
          <w:rtl/>
        </w:rPr>
        <w:tab/>
      </w:r>
      <w:r>
        <w:rPr>
          <w:rtl/>
        </w:rPr>
        <w:t>(ب)</w:t>
      </w:r>
      <w:r>
        <w:rPr>
          <w:rFonts w:hint="cs"/>
          <w:rtl/>
        </w:rPr>
        <w:tab/>
      </w:r>
      <w:r>
        <w:rPr>
          <w:rtl/>
        </w:rPr>
        <w:t xml:space="preserve">كن في معظم الأحيان يبلغن أسرتهن الأصلية وأصدقائهن وأسرة الزوج/المعاشر. </w:t>
      </w:r>
    </w:p>
    <w:p w:rsidR="001B65CE" w:rsidRDefault="001B65CE" w:rsidP="001B65CE">
      <w:pPr>
        <w:pStyle w:val="SingleTxt"/>
        <w:rPr>
          <w:rtl/>
        </w:rPr>
      </w:pPr>
      <w:r>
        <w:rPr>
          <w:rFonts w:hint="cs"/>
          <w:rtl/>
        </w:rPr>
        <w:tab/>
      </w:r>
      <w:r>
        <w:rPr>
          <w:rtl/>
        </w:rPr>
        <w:t>(ج)</w:t>
      </w:r>
      <w:r>
        <w:rPr>
          <w:rFonts w:hint="cs"/>
          <w:rtl/>
        </w:rPr>
        <w:tab/>
      </w:r>
      <w:r>
        <w:rPr>
          <w:rtl/>
        </w:rPr>
        <w:t>طلبت امرأة تقريباً من كل أربع نساء المساعدة من شيوخ القبائل (24 في المائة) وقادة الكنيسة (23 في المائة)، وطلبت 15 في المائة منهن المساعدة من وكالات صحية، وطلبت امرأة من كل عشر نساء مساعدة الشرطة.</w:t>
      </w:r>
    </w:p>
    <w:p w:rsidR="001B65CE" w:rsidRDefault="001B65CE" w:rsidP="001B65CE">
      <w:pPr>
        <w:pStyle w:val="SingleTxt"/>
        <w:rPr>
          <w:rtl/>
        </w:rPr>
      </w:pPr>
      <w:r>
        <w:rPr>
          <w:rFonts w:hint="cs"/>
          <w:rtl/>
        </w:rPr>
        <w:tab/>
      </w:r>
      <w:r>
        <w:rPr>
          <w:rtl/>
        </w:rPr>
        <w:t>(د)</w:t>
      </w:r>
      <w:r>
        <w:rPr>
          <w:rFonts w:hint="cs"/>
          <w:rtl/>
        </w:rPr>
        <w:tab/>
      </w:r>
      <w:r>
        <w:rPr>
          <w:rtl/>
        </w:rPr>
        <w:t xml:space="preserve">غادر حوالي النصف (49 في المائة) المنزل مؤقتاً بسبب العنف، إلا أن أقل من 1 في المائة غادرن بشكل دائم. وكان السبب الأكثر شيوعا هو أنهن لم يعدن يحتملن مزيداً من العنف. </w:t>
      </w:r>
    </w:p>
    <w:p w:rsidR="00E27B7D" w:rsidRDefault="001B65CE" w:rsidP="001B65CE">
      <w:pPr>
        <w:pStyle w:val="SingleTxt"/>
        <w:rPr>
          <w:rFonts w:hint="cs"/>
          <w:rtl/>
        </w:rPr>
      </w:pPr>
      <w:r>
        <w:rPr>
          <w:rFonts w:hint="cs"/>
          <w:rtl/>
        </w:rPr>
        <w:tab/>
      </w:r>
      <w:r>
        <w:rPr>
          <w:rtl/>
        </w:rPr>
        <w:t>(ه</w:t>
      </w:r>
      <w:r>
        <w:rPr>
          <w:rFonts w:hint="cs"/>
          <w:rtl/>
        </w:rPr>
        <w:t>ـ</w:t>
      </w:r>
      <w:r>
        <w:rPr>
          <w:rtl/>
        </w:rPr>
        <w:t>)</w:t>
      </w:r>
      <w:r>
        <w:rPr>
          <w:rFonts w:hint="cs"/>
          <w:rtl/>
        </w:rPr>
        <w:tab/>
      </w:r>
      <w:r>
        <w:rPr>
          <w:rtl/>
        </w:rPr>
        <w:t>كانت أكثر الأسباب التي دعت إلى عودة النساء إلى منازلهن، ولعدم مغادرتهن على الإطلاق، أن المرأة صفحت عنه، وأنها لم تشأ أن تترك الأطفال، ولإيمانها بقدسية الزواج (دراسة حياة المرأة والعلاقات الأسرية، 2010).</w:t>
      </w:r>
    </w:p>
    <w:p w:rsidR="006528D9" w:rsidRPr="006528D9" w:rsidRDefault="006528D9" w:rsidP="006528D9">
      <w:pPr>
        <w:pStyle w:val="SingleTxt"/>
        <w:spacing w:after="0" w:line="120" w:lineRule="exact"/>
        <w:rPr>
          <w:rFonts w:hint="cs"/>
          <w:sz w:val="10"/>
          <w:rtl/>
        </w:rPr>
      </w:pP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507AF8">
        <w:rPr>
          <w:rtl/>
        </w:rPr>
        <w:t xml:space="preserve">المادة 6: قمع استغلال المرأة </w:t>
      </w: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7AF8">
        <w:rPr>
          <w:rtl/>
        </w:rPr>
        <w:tab/>
        <w:t xml:space="preserve">التعديل </w:t>
      </w:r>
      <w:r w:rsidRPr="00507AF8">
        <w:rPr>
          <w:rFonts w:hint="eastAsia"/>
          <w:rtl/>
        </w:rPr>
        <w:t>المعتمد</w:t>
      </w:r>
      <w:r w:rsidRPr="00507AF8">
        <w:rPr>
          <w:rtl/>
        </w:rPr>
        <w:t xml:space="preserve"> أو </w:t>
      </w:r>
      <w:r w:rsidRPr="00507AF8">
        <w:rPr>
          <w:rFonts w:hint="eastAsia"/>
          <w:rtl/>
        </w:rPr>
        <w:t>المقترح</w:t>
      </w:r>
      <w:r w:rsidRPr="00507AF8">
        <w:rPr>
          <w:rtl/>
        </w:rPr>
        <w:t xml:space="preserve"> </w:t>
      </w:r>
      <w:r w:rsidRPr="00507AF8">
        <w:rPr>
          <w:rFonts w:hint="eastAsia"/>
          <w:rtl/>
        </w:rPr>
        <w:t>و</w:t>
      </w:r>
      <w:r w:rsidRPr="00507AF8">
        <w:rPr>
          <w:rtl/>
        </w:rPr>
        <w:t xml:space="preserve">/أو </w:t>
      </w:r>
      <w:r w:rsidRPr="00507AF8">
        <w:rPr>
          <w:rFonts w:hint="eastAsia"/>
          <w:rtl/>
        </w:rPr>
        <w:t>التشريعات</w:t>
      </w:r>
    </w:p>
    <w:p w:rsidR="0094025F" w:rsidRPr="00507AF8" w:rsidRDefault="0094025F" w:rsidP="0094025F">
      <w:pPr>
        <w:pStyle w:val="SingleTxt"/>
        <w:rPr>
          <w:rtl/>
        </w:rPr>
      </w:pPr>
      <w:r w:rsidRPr="00507AF8">
        <w:rPr>
          <w:rtl/>
        </w:rPr>
        <w:t>٩٤</w:t>
      </w:r>
      <w:r>
        <w:rPr>
          <w:rFonts w:hint="cs"/>
          <w:rtl/>
        </w:rPr>
        <w:t xml:space="preserve"> </w:t>
      </w:r>
      <w:r w:rsidRPr="00507AF8">
        <w:rPr>
          <w:rtl/>
        </w:rPr>
        <w:t>-</w:t>
      </w:r>
      <w:r>
        <w:rPr>
          <w:rFonts w:hint="cs"/>
          <w:rtl/>
        </w:rPr>
        <w:tab/>
      </w:r>
      <w:r w:rsidRPr="00507AF8">
        <w:rPr>
          <w:rtl/>
        </w:rPr>
        <w:t xml:space="preserve">خلال الفترة المشمولة بهذا التقرير الدوري، لم تكن هناك تشريعات معتمدة أو مقترحة تحظر الاتجار بالنساء واستغلالهن في البغاء. </w:t>
      </w:r>
    </w:p>
    <w:p w:rsidR="0094025F" w:rsidRPr="00507AF8" w:rsidRDefault="0094025F" w:rsidP="0094025F">
      <w:pPr>
        <w:pStyle w:val="SingleTxt"/>
        <w:spacing w:after="0" w:line="120" w:lineRule="exact"/>
        <w:rPr>
          <w:b/>
          <w:sz w:val="10"/>
          <w:rtl/>
        </w:rPr>
      </w:pP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07AF8">
        <w:rPr>
          <w:rtl/>
        </w:rPr>
        <w:tab/>
      </w:r>
      <w:r w:rsidRPr="00507AF8">
        <w:rPr>
          <w:rtl/>
        </w:rPr>
        <w:tab/>
        <w:t>الخطوات والتدابير المناسبة الأخرى المتخذة</w:t>
      </w:r>
    </w:p>
    <w:p w:rsidR="0094025F" w:rsidRPr="00507AF8" w:rsidRDefault="0094025F" w:rsidP="0094025F">
      <w:pPr>
        <w:pStyle w:val="SingleTxt"/>
        <w:rPr>
          <w:rtl/>
        </w:rPr>
      </w:pPr>
      <w:r w:rsidRPr="00507AF8">
        <w:rPr>
          <w:rtl/>
        </w:rPr>
        <w:t>٩٥</w:t>
      </w:r>
      <w:r>
        <w:rPr>
          <w:rFonts w:hint="cs"/>
          <w:rtl/>
        </w:rPr>
        <w:t xml:space="preserve"> </w:t>
      </w:r>
      <w:r w:rsidRPr="00507AF8">
        <w:rPr>
          <w:rtl/>
        </w:rPr>
        <w:t>-</w:t>
      </w:r>
      <w:r>
        <w:rPr>
          <w:rFonts w:hint="cs"/>
          <w:rtl/>
        </w:rPr>
        <w:tab/>
      </w:r>
      <w:r w:rsidRPr="00507AF8">
        <w:rPr>
          <w:rtl/>
        </w:rPr>
        <w:t xml:space="preserve">استضافت الحكومة عبر وزارة الداخلية مؤتمر مديري شؤون الهجرة في منطقة المحيط الهادئ في عام 2010، الذي عقد لمدة يومين في بورت فيلا بهدف التوصل إلى فهم مشترك وتحقيق الاتساق في تناول المسائل والإجراءات المتعلقة بتهريب الأشخاص والاتجار بالبشر والهجرة غير القانونية، مع تناول موضوع </w:t>
      </w:r>
      <w:r>
        <w:rPr>
          <w:rFonts w:hint="cs"/>
          <w:rtl/>
        </w:rPr>
        <w:t>”</w:t>
      </w:r>
      <w:r w:rsidRPr="00507AF8">
        <w:rPr>
          <w:rtl/>
        </w:rPr>
        <w:t>ترسيخ وضع المؤتمر باعتباره كياناً هاماً</w:t>
      </w:r>
      <w:r>
        <w:rPr>
          <w:rFonts w:hint="cs"/>
          <w:rtl/>
        </w:rPr>
        <w:t>“</w:t>
      </w:r>
      <w:r w:rsidRPr="00507AF8">
        <w:rPr>
          <w:rtl/>
        </w:rPr>
        <w:t xml:space="preserve">، وقد حضره 45 مندوباً من بلدان المحيط الهادئ. وأثناء هذا المؤتمر، اتفق أعضاؤه على الحاجة إلى بدء العمل على الصعيد الإقليمي بشأن إيجاد سبل كفيلة بمعالجة المسائل المتصلة بتهريب الأشخاص والاتجار بالبشر والهجرة غير القانونية. واتفق المشاركون أيضا على تشجيع المشاركة الفعالة في إجراءات خطة المؤتمر السنوية لجمع المعلومات وعلى الارتقاء بمستوى معاييرهم لجمع البيانات الوطنية. وقد سُلّم بأن المؤتمر هو المنتدى الملائم لبدء العملية الاستشارية في منطقة المحيط الهادئ. وأعادت حلقة عمل المؤتمر التأكيد أيضا على ضرورة تعزيز عمليات جمع وتبادل المعلومات والاستخبارات على الصعيدين الإقليمي والوطني لتحسين فهم اتجاهات الهجرة غير القانونية في جميع أنحاء المنطقة، ومكافحة شبكات تهريب الأشخاص والاتجار بهم بطريقة ناجحة. ومع ذلك، لا تتوفر في الوقت الحاضر أي معلومات مرجعية فيما يتعلق بالاتجار بالنساء والفتيات خارج البلد. </w:t>
      </w:r>
    </w:p>
    <w:p w:rsidR="0094025F" w:rsidRPr="00507AF8" w:rsidRDefault="0094025F" w:rsidP="0094025F">
      <w:pPr>
        <w:pStyle w:val="SingleTxt"/>
        <w:rPr>
          <w:rtl/>
        </w:rPr>
      </w:pPr>
      <w:r w:rsidRPr="00507AF8">
        <w:rPr>
          <w:rtl/>
        </w:rPr>
        <w:t>٩٦</w:t>
      </w:r>
      <w:r>
        <w:rPr>
          <w:rFonts w:hint="cs"/>
          <w:rtl/>
        </w:rPr>
        <w:t xml:space="preserve"> </w:t>
      </w:r>
      <w:r w:rsidRPr="00507AF8">
        <w:rPr>
          <w:rtl/>
        </w:rPr>
        <w:t>-</w:t>
      </w:r>
      <w:r>
        <w:rPr>
          <w:rFonts w:hint="cs"/>
          <w:rtl/>
        </w:rPr>
        <w:tab/>
      </w:r>
      <w:r w:rsidRPr="00507AF8">
        <w:rPr>
          <w:rtl/>
        </w:rPr>
        <w:t xml:space="preserve">وتعمل الحكومة مع منظمة </w:t>
      </w:r>
      <w:r>
        <w:rPr>
          <w:rFonts w:hint="cs"/>
          <w:rtl/>
        </w:rPr>
        <w:t>”</w:t>
      </w:r>
      <w:r w:rsidRPr="00507AF8">
        <w:rPr>
          <w:rtl/>
        </w:rPr>
        <w:t>وان سمول باغ</w:t>
      </w:r>
      <w:r>
        <w:rPr>
          <w:rFonts w:hint="cs"/>
          <w:rtl/>
        </w:rPr>
        <w:t>“</w:t>
      </w:r>
      <w:r w:rsidRPr="00507AF8">
        <w:rPr>
          <w:rtl/>
        </w:rPr>
        <w:t xml:space="preserve"> (</w:t>
      </w:r>
      <w:r w:rsidRPr="00507AF8">
        <w:rPr>
          <w:lang w:val="en-GB"/>
        </w:rPr>
        <w:t>Wan</w:t>
      </w:r>
      <w:r>
        <w:rPr>
          <w:lang w:val="en-GB"/>
        </w:rPr>
        <w:t> </w:t>
      </w:r>
      <w:r w:rsidRPr="00507AF8">
        <w:rPr>
          <w:lang w:val="en-GB"/>
        </w:rPr>
        <w:t>Smol</w:t>
      </w:r>
      <w:r>
        <w:rPr>
          <w:lang w:val="en-GB"/>
        </w:rPr>
        <w:t> </w:t>
      </w:r>
      <w:r w:rsidRPr="00507AF8">
        <w:rPr>
          <w:lang w:val="en-GB"/>
        </w:rPr>
        <w:t>Bag</w:t>
      </w:r>
      <w:r w:rsidRPr="00507AF8">
        <w:rPr>
          <w:rtl/>
        </w:rPr>
        <w:t xml:space="preserve">)، وهي منظمة غير حكومية توجد في فانواتو وتتولى تشغيل عيادة </w:t>
      </w:r>
      <w:r>
        <w:rPr>
          <w:rFonts w:hint="cs"/>
          <w:rtl/>
        </w:rPr>
        <w:t>”</w:t>
      </w:r>
      <w:r w:rsidRPr="00507AF8">
        <w:rPr>
          <w:rtl/>
        </w:rPr>
        <w:t>كام بوسم هيد</w:t>
      </w:r>
      <w:r>
        <w:rPr>
          <w:rFonts w:hint="cs"/>
          <w:rtl/>
        </w:rPr>
        <w:t>“</w:t>
      </w:r>
      <w:r w:rsidRPr="00507AF8">
        <w:rPr>
          <w:rtl/>
        </w:rPr>
        <w:t xml:space="preserve"> (</w:t>
      </w:r>
      <w:r w:rsidRPr="00507AF8">
        <w:rPr>
          <w:lang w:val="en-GB"/>
        </w:rPr>
        <w:t>Kam</w:t>
      </w:r>
      <w:r>
        <w:rPr>
          <w:lang w:val="en-GB"/>
        </w:rPr>
        <w:t> </w:t>
      </w:r>
      <w:r w:rsidRPr="00507AF8">
        <w:rPr>
          <w:lang w:val="en-GB"/>
        </w:rPr>
        <w:t>Pusem</w:t>
      </w:r>
      <w:r>
        <w:rPr>
          <w:lang w:val="en-GB"/>
        </w:rPr>
        <w:t> </w:t>
      </w:r>
      <w:r w:rsidRPr="00507AF8">
        <w:rPr>
          <w:lang w:val="en-GB"/>
        </w:rPr>
        <w:t>Hed</w:t>
      </w:r>
      <w:r w:rsidRPr="00507AF8">
        <w:rPr>
          <w:rtl/>
        </w:rPr>
        <w:t xml:space="preserve">) في بورت فيلا، التي توفر الخدمات والمشورة في مجال الصحة الإنجابية. ومن بين برامج هذه العيادة، هناك برنامج التثقيف عن طريق الأقران الذي يتضمن برنامجا للتوعية مع كل من المشتغلات بالجنس، والرجال الذين يمارسون الجنس مع الرجال، والبحارة. وقد أُبرمت مذكرة تفاهم بين منظمة </w:t>
      </w:r>
      <w:r>
        <w:rPr>
          <w:rFonts w:hint="cs"/>
          <w:rtl/>
        </w:rPr>
        <w:t>”</w:t>
      </w:r>
      <w:r w:rsidRPr="00507AF8">
        <w:rPr>
          <w:rtl/>
        </w:rPr>
        <w:t>وان سمول باغ</w:t>
      </w:r>
      <w:r>
        <w:rPr>
          <w:rFonts w:hint="cs"/>
          <w:rtl/>
        </w:rPr>
        <w:t>“</w:t>
      </w:r>
      <w:r w:rsidRPr="00507AF8">
        <w:rPr>
          <w:rtl/>
        </w:rPr>
        <w:t xml:space="preserve"> والحكومة عن طريق وزارة الصحة تنص على أن توفر الوزارة أدوية مجانية وفحوصاً مخبرية ومعدات التعقيم لعيادة </w:t>
      </w:r>
      <w:r>
        <w:rPr>
          <w:rFonts w:hint="cs"/>
          <w:rtl/>
        </w:rPr>
        <w:t>”</w:t>
      </w:r>
      <w:r w:rsidRPr="00507AF8">
        <w:rPr>
          <w:rtl/>
        </w:rPr>
        <w:t>كام بوسم هيد</w:t>
      </w:r>
      <w:r>
        <w:rPr>
          <w:rFonts w:hint="cs"/>
          <w:rtl/>
        </w:rPr>
        <w:t>“</w:t>
      </w:r>
      <w:r w:rsidRPr="00507AF8">
        <w:rPr>
          <w:rtl/>
        </w:rPr>
        <w:t xml:space="preserve">. ووفقا للتقرير السنوي الذي قدمته منظمة </w:t>
      </w:r>
      <w:r>
        <w:rPr>
          <w:rFonts w:hint="cs"/>
          <w:rtl/>
        </w:rPr>
        <w:t>”</w:t>
      </w:r>
      <w:r w:rsidRPr="00507AF8">
        <w:rPr>
          <w:rtl/>
        </w:rPr>
        <w:t>وان سمول باغ</w:t>
      </w:r>
      <w:r>
        <w:rPr>
          <w:rFonts w:hint="cs"/>
          <w:rtl/>
        </w:rPr>
        <w:t>“</w:t>
      </w:r>
      <w:r w:rsidRPr="00507AF8">
        <w:rPr>
          <w:rtl/>
        </w:rPr>
        <w:t xml:space="preserve"> لعام 2010، وأثناء دورة التعلم من الأقران التي نظمتها في عيا</w:t>
      </w:r>
      <w:r>
        <w:rPr>
          <w:rFonts w:hint="cs"/>
          <w:rtl/>
        </w:rPr>
        <w:t>د</w:t>
      </w:r>
      <w:r w:rsidRPr="00507AF8">
        <w:rPr>
          <w:rtl/>
        </w:rPr>
        <w:t xml:space="preserve">ة </w:t>
      </w:r>
      <w:r>
        <w:rPr>
          <w:rFonts w:hint="cs"/>
          <w:rtl/>
        </w:rPr>
        <w:t>”</w:t>
      </w:r>
      <w:r w:rsidRPr="00507AF8">
        <w:rPr>
          <w:rtl/>
        </w:rPr>
        <w:t>كام بوسم هيد</w:t>
      </w:r>
      <w:r>
        <w:rPr>
          <w:rFonts w:hint="cs"/>
          <w:rtl/>
        </w:rPr>
        <w:t>“</w:t>
      </w:r>
      <w:r w:rsidRPr="00507AF8">
        <w:rPr>
          <w:rtl/>
        </w:rPr>
        <w:t xml:space="preserve"> في بورت فيلا، شارك في حلقات العمل 90 من المشتغلات بالجنس و</w:t>
      </w:r>
      <w:r>
        <w:rPr>
          <w:rFonts w:hint="cs"/>
          <w:rtl/>
        </w:rPr>
        <w:t xml:space="preserve"> </w:t>
      </w:r>
      <w:r w:rsidRPr="00507AF8">
        <w:rPr>
          <w:rtl/>
        </w:rPr>
        <w:t>56 من الرجال الذين يمارسون الجنس مع الرجال. وأفادت التقارير بأن نسبة 62 في المائة من المشاركين تتجاوز أعمارهم 25 عاماً، يليها 29 في المائة تتراوح أعمارهم بين 20 و 24 عاماً، و</w:t>
      </w:r>
      <w:r>
        <w:rPr>
          <w:rFonts w:hint="cs"/>
          <w:rtl/>
        </w:rPr>
        <w:t xml:space="preserve"> </w:t>
      </w:r>
      <w:r w:rsidRPr="00507AF8">
        <w:rPr>
          <w:rtl/>
        </w:rPr>
        <w:t>9 في المائة تتراوح أعمارهم بين 14 و</w:t>
      </w:r>
      <w:r>
        <w:rPr>
          <w:rFonts w:hint="cs"/>
          <w:rtl/>
        </w:rPr>
        <w:t xml:space="preserve"> </w:t>
      </w:r>
      <w:r w:rsidRPr="00507AF8">
        <w:rPr>
          <w:rtl/>
        </w:rPr>
        <w:t xml:space="preserve">19 عاماً. وهناك دليل يثبت وجود البغاء في فانواتو، ولكن على أساس التعامل الاتفاقي بين الأطراف المعنية. غير أنه لا يوجد أي تشريع يحمي مِن الاستغلال مَن هم دون سن الرشد أو المُكرهين من البالغين المشتغلين بالجنس، ولا أي تشريع لحماية الصحة والسلامة المهنيتين فيما يتعلق بحماية المشتغلين بالجنس. </w:t>
      </w:r>
    </w:p>
    <w:p w:rsidR="0094025F" w:rsidRDefault="0094025F" w:rsidP="0094025F">
      <w:pPr>
        <w:pStyle w:val="SingleTxt"/>
        <w:spacing w:after="0" w:line="120" w:lineRule="exact"/>
        <w:rPr>
          <w:rFonts w:hint="cs"/>
          <w:b/>
          <w:sz w:val="10"/>
          <w:rtl/>
        </w:rPr>
      </w:pPr>
      <w:bookmarkStart w:id="7" w:name="_Toc354485441"/>
    </w:p>
    <w:p w:rsidR="0094025F" w:rsidRPr="009D2D50" w:rsidRDefault="0094025F" w:rsidP="0094025F">
      <w:pPr>
        <w:pStyle w:val="SingleTxt"/>
        <w:spacing w:after="0" w:line="120" w:lineRule="exact"/>
        <w:rPr>
          <w:b/>
          <w:sz w:val="10"/>
          <w:rtl/>
        </w:rPr>
      </w:pPr>
    </w:p>
    <w:p w:rsidR="0094025F" w:rsidRPr="00507AF8" w:rsidRDefault="006528D9" w:rsidP="00BB5EC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94025F">
        <w:rPr>
          <w:rFonts w:hint="cs"/>
          <w:rtl/>
        </w:rPr>
        <w:tab/>
      </w:r>
      <w:r w:rsidR="0094025F" w:rsidRPr="00507AF8">
        <w:rPr>
          <w:rtl/>
        </w:rPr>
        <w:t>الجزء الثاني</w:t>
      </w:r>
      <w:bookmarkEnd w:id="7"/>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7AF8">
        <w:rPr>
          <w:rtl/>
        </w:rPr>
        <w:tab/>
        <w:t xml:space="preserve">المادة 7: الحياة السياسية والعامة </w:t>
      </w: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7AF8">
        <w:rPr>
          <w:rtl/>
        </w:rPr>
        <w:tab/>
        <w:t>التعديل المعتمد أو المقترح و/أو التشريعات</w:t>
      </w:r>
    </w:p>
    <w:p w:rsidR="0094025F" w:rsidRPr="00507AF8" w:rsidRDefault="0094025F" w:rsidP="0094025F">
      <w:pPr>
        <w:pStyle w:val="SingleTxt"/>
        <w:rPr>
          <w:rtl/>
        </w:rPr>
      </w:pPr>
      <w:r w:rsidRPr="00507AF8">
        <w:rPr>
          <w:rtl/>
        </w:rPr>
        <w:t>٩٧</w:t>
      </w:r>
      <w:r>
        <w:rPr>
          <w:rFonts w:hint="cs"/>
          <w:rtl/>
        </w:rPr>
        <w:t xml:space="preserve"> </w:t>
      </w:r>
      <w:r w:rsidRPr="00507AF8">
        <w:rPr>
          <w:rtl/>
        </w:rPr>
        <w:t>-</w:t>
      </w:r>
      <w:r>
        <w:rPr>
          <w:rFonts w:hint="cs"/>
          <w:rtl/>
        </w:rPr>
        <w:tab/>
      </w:r>
      <w:r w:rsidRPr="009D2D50">
        <w:rPr>
          <w:rtl/>
        </w:rPr>
        <w:t>قانون اللامركزية</w:t>
      </w:r>
      <w:r w:rsidRPr="00507AF8">
        <w:rPr>
          <w:b/>
          <w:bCs/>
          <w:rtl/>
        </w:rPr>
        <w:t xml:space="preserve"> [الباب 230] لسنة 1994</w:t>
      </w:r>
      <w:r w:rsidRPr="00507AF8">
        <w:rPr>
          <w:rtl/>
        </w:rPr>
        <w:t xml:space="preserve">. ينص قانون اللامركزية على تعيين النساء أعضاء في مجلس الحكم المحلي. وينص البند 5 من الجزء الثالث على أسماء ومهام مجالس الحكم المحلية، بينما ينص البند 7 على تعيين أعضاء مجلس الحكم المحلي. وفيما يلي نص البند 7: </w:t>
      </w:r>
    </w:p>
    <w:p w:rsidR="0094025F" w:rsidRPr="00507AF8" w:rsidRDefault="0094025F" w:rsidP="0094025F">
      <w:pPr>
        <w:pStyle w:val="SingleTxt"/>
        <w:ind w:left="1920"/>
        <w:rPr>
          <w:i/>
          <w:iCs/>
          <w:rtl/>
        </w:rPr>
      </w:pPr>
      <w:r w:rsidRPr="009D2D50">
        <w:rPr>
          <w:rFonts w:hint="cs"/>
          <w:rtl/>
        </w:rPr>
        <w:t>”</w:t>
      </w:r>
      <w:r w:rsidRPr="009D2D50">
        <w:rPr>
          <w:rtl/>
        </w:rPr>
        <w:t>٧</w:t>
      </w:r>
      <w:r w:rsidRPr="009D2D50">
        <w:rPr>
          <w:rFonts w:hint="cs"/>
          <w:rtl/>
        </w:rPr>
        <w:t xml:space="preserve"> </w:t>
      </w:r>
      <w:r w:rsidRPr="009D2D50">
        <w:rPr>
          <w:rtl/>
        </w:rPr>
        <w:t>-</w:t>
      </w:r>
      <w:r>
        <w:rPr>
          <w:rFonts w:hint="cs"/>
          <w:i/>
          <w:iCs/>
          <w:rtl/>
        </w:rPr>
        <w:tab/>
      </w:r>
      <w:r w:rsidRPr="00507AF8">
        <w:rPr>
          <w:i/>
          <w:iCs/>
          <w:rtl/>
        </w:rPr>
        <w:t xml:space="preserve">تعيين أعضاء مجالس الحكم المحلي </w:t>
      </w:r>
    </w:p>
    <w:p w:rsidR="0094025F" w:rsidRPr="00507AF8" w:rsidRDefault="0094025F" w:rsidP="0094025F">
      <w:pPr>
        <w:pStyle w:val="SingleTxt"/>
        <w:ind w:left="2592" w:hanging="672"/>
        <w:rPr>
          <w:i/>
          <w:iCs/>
          <w:rtl/>
        </w:rPr>
      </w:pPr>
      <w:r>
        <w:rPr>
          <w:rFonts w:hint="cs"/>
          <w:i/>
          <w:iCs/>
          <w:rtl/>
        </w:rPr>
        <w:tab/>
      </w:r>
      <w:r>
        <w:rPr>
          <w:rFonts w:hint="cs"/>
          <w:i/>
          <w:iCs/>
          <w:rtl/>
        </w:rPr>
        <w:tab/>
      </w:r>
      <w:r w:rsidRPr="009D2D50">
        <w:rPr>
          <w:rtl/>
        </w:rPr>
        <w:t>١</w:t>
      </w:r>
      <w:r w:rsidRPr="009D2D50">
        <w:rPr>
          <w:rFonts w:hint="cs"/>
          <w:rtl/>
        </w:rPr>
        <w:t xml:space="preserve"> </w:t>
      </w:r>
      <w:r w:rsidRPr="009D2D50">
        <w:rPr>
          <w:rtl/>
        </w:rPr>
        <w:t>-</w:t>
      </w:r>
      <w:r>
        <w:rPr>
          <w:rFonts w:hint="cs"/>
          <w:rtl/>
        </w:rPr>
        <w:tab/>
      </w:r>
      <w:r w:rsidRPr="00507AF8">
        <w:rPr>
          <w:i/>
          <w:iCs/>
          <w:rtl/>
        </w:rPr>
        <w:t xml:space="preserve">للوزير أن يعيّن بمرسوم أعضاء كل مجلس من مجالس الحكم المحلي فيما يتعلق بمنطقة الحكم المحلي التابعة لها، ويضم هؤلاء الأعضاء كلا من: </w:t>
      </w:r>
    </w:p>
    <w:p w:rsidR="0094025F" w:rsidRPr="00507AF8" w:rsidRDefault="0094025F" w:rsidP="0094025F">
      <w:pPr>
        <w:pStyle w:val="SingleTxt"/>
        <w:ind w:left="2592" w:hanging="672"/>
        <w:rPr>
          <w:i/>
          <w:iCs/>
          <w:rtl/>
        </w:rPr>
      </w:pPr>
      <w:r>
        <w:rPr>
          <w:rFonts w:hint="cs"/>
          <w:i/>
          <w:iCs/>
          <w:rtl/>
        </w:rPr>
        <w:tab/>
      </w:r>
      <w:r>
        <w:rPr>
          <w:rFonts w:hint="cs"/>
          <w:i/>
          <w:iCs/>
          <w:rtl/>
        </w:rPr>
        <w:tab/>
      </w:r>
      <w:r>
        <w:rPr>
          <w:rFonts w:hint="cs"/>
          <w:i/>
          <w:iCs/>
          <w:rtl/>
        </w:rPr>
        <w:tab/>
      </w:r>
      <w:r w:rsidRPr="009D2D50">
        <w:rPr>
          <w:rtl/>
        </w:rPr>
        <w:t>(أ)</w:t>
      </w:r>
      <w:r>
        <w:rPr>
          <w:rFonts w:hint="cs"/>
          <w:i/>
          <w:iCs/>
          <w:rtl/>
        </w:rPr>
        <w:tab/>
      </w:r>
      <w:r w:rsidRPr="00507AF8">
        <w:rPr>
          <w:i/>
          <w:iCs/>
          <w:rtl/>
        </w:rPr>
        <w:t>الرؤساء الذين يعينهم</w:t>
      </w:r>
      <w:r>
        <w:rPr>
          <w:i/>
          <w:iCs/>
          <w:rtl/>
        </w:rPr>
        <w:t xml:space="preserve"> الوزير من بين الأشخاص الذين تم</w:t>
      </w:r>
      <w:r>
        <w:rPr>
          <w:rFonts w:hint="cs"/>
          <w:i/>
          <w:iCs/>
          <w:rtl/>
        </w:rPr>
        <w:t> </w:t>
      </w:r>
      <w:r w:rsidRPr="00507AF8">
        <w:rPr>
          <w:i/>
          <w:iCs/>
          <w:rtl/>
        </w:rPr>
        <w:t xml:space="preserve">ترشيحهم من جانب الهيئات التمثيلية للرؤساء؛ </w:t>
      </w:r>
    </w:p>
    <w:p w:rsidR="0094025F" w:rsidRPr="00507AF8" w:rsidRDefault="0094025F" w:rsidP="0094025F">
      <w:pPr>
        <w:pStyle w:val="SingleTxt"/>
        <w:ind w:left="2592" w:hanging="672"/>
        <w:rPr>
          <w:i/>
          <w:iCs/>
          <w:rtl/>
        </w:rPr>
      </w:pPr>
      <w:r>
        <w:rPr>
          <w:rFonts w:hint="cs"/>
          <w:i/>
          <w:iCs/>
          <w:rtl/>
        </w:rPr>
        <w:tab/>
      </w:r>
      <w:r>
        <w:rPr>
          <w:rFonts w:hint="cs"/>
          <w:i/>
          <w:iCs/>
          <w:rtl/>
        </w:rPr>
        <w:tab/>
      </w:r>
      <w:r>
        <w:rPr>
          <w:rFonts w:hint="cs"/>
          <w:i/>
          <w:iCs/>
          <w:rtl/>
        </w:rPr>
        <w:tab/>
      </w:r>
      <w:r w:rsidRPr="009D2D50">
        <w:rPr>
          <w:rtl/>
        </w:rPr>
        <w:t>(ب)</w:t>
      </w:r>
      <w:r>
        <w:rPr>
          <w:rFonts w:hint="cs"/>
          <w:i/>
          <w:iCs/>
          <w:rtl/>
        </w:rPr>
        <w:tab/>
      </w:r>
      <w:r w:rsidRPr="00507AF8">
        <w:rPr>
          <w:i/>
          <w:iCs/>
          <w:rtl/>
        </w:rPr>
        <w:t>النساء اللواتي يعينهن</w:t>
      </w:r>
      <w:r>
        <w:rPr>
          <w:i/>
          <w:iCs/>
          <w:rtl/>
        </w:rPr>
        <w:t xml:space="preserve"> الوزير من بين الأشخاص الذين تم</w:t>
      </w:r>
      <w:r>
        <w:rPr>
          <w:rFonts w:hint="cs"/>
          <w:i/>
          <w:iCs/>
          <w:rtl/>
        </w:rPr>
        <w:t> </w:t>
      </w:r>
      <w:r w:rsidRPr="00507AF8">
        <w:rPr>
          <w:i/>
          <w:iCs/>
          <w:rtl/>
        </w:rPr>
        <w:t xml:space="preserve">ترشيحهم من جانب الهيئات التمثيلية للنساء؛ </w:t>
      </w:r>
    </w:p>
    <w:p w:rsidR="0094025F" w:rsidRPr="00507AF8" w:rsidRDefault="0094025F" w:rsidP="0094025F">
      <w:pPr>
        <w:pStyle w:val="SingleTxt"/>
        <w:ind w:left="2592" w:hanging="672"/>
        <w:rPr>
          <w:i/>
          <w:iCs/>
          <w:rtl/>
        </w:rPr>
      </w:pPr>
      <w:r>
        <w:rPr>
          <w:rFonts w:hint="cs"/>
          <w:i/>
          <w:iCs/>
          <w:rtl/>
        </w:rPr>
        <w:tab/>
      </w:r>
      <w:r>
        <w:rPr>
          <w:rFonts w:hint="cs"/>
          <w:i/>
          <w:iCs/>
          <w:rtl/>
        </w:rPr>
        <w:tab/>
      </w:r>
      <w:r>
        <w:rPr>
          <w:rFonts w:hint="cs"/>
          <w:i/>
          <w:iCs/>
          <w:rtl/>
        </w:rPr>
        <w:tab/>
      </w:r>
      <w:r w:rsidRPr="009D2D50">
        <w:rPr>
          <w:rtl/>
        </w:rPr>
        <w:t>(ج)</w:t>
      </w:r>
      <w:r>
        <w:rPr>
          <w:rFonts w:hint="cs"/>
          <w:i/>
          <w:iCs/>
          <w:rtl/>
        </w:rPr>
        <w:tab/>
      </w:r>
      <w:r w:rsidRPr="00507AF8">
        <w:rPr>
          <w:i/>
          <w:iCs/>
          <w:rtl/>
        </w:rPr>
        <w:t xml:space="preserve">ممثلي الشباب الذين يعينهم الوزير من بين الأشخاص الذين تم ترشيحهم من جانب الهيئات التمثيلية للشباب؛ </w:t>
      </w:r>
    </w:p>
    <w:p w:rsidR="0094025F" w:rsidRPr="00507AF8" w:rsidRDefault="0094025F" w:rsidP="0094025F">
      <w:pPr>
        <w:pStyle w:val="SingleTxt"/>
        <w:ind w:left="2592" w:hanging="672"/>
        <w:rPr>
          <w:i/>
          <w:iCs/>
          <w:rtl/>
        </w:rPr>
      </w:pPr>
      <w:r>
        <w:rPr>
          <w:rFonts w:hint="cs"/>
          <w:i/>
          <w:iCs/>
          <w:rtl/>
        </w:rPr>
        <w:tab/>
      </w:r>
      <w:r>
        <w:rPr>
          <w:rFonts w:hint="cs"/>
          <w:i/>
          <w:iCs/>
          <w:rtl/>
        </w:rPr>
        <w:tab/>
      </w:r>
      <w:r>
        <w:rPr>
          <w:rFonts w:hint="cs"/>
          <w:i/>
          <w:iCs/>
          <w:rtl/>
        </w:rPr>
        <w:tab/>
      </w:r>
      <w:r w:rsidRPr="00507AF8">
        <w:rPr>
          <w:i/>
          <w:iCs/>
          <w:rtl/>
        </w:rPr>
        <w:t>(د)</w:t>
      </w:r>
      <w:r>
        <w:rPr>
          <w:rFonts w:hint="cs"/>
          <w:i/>
          <w:iCs/>
          <w:rtl/>
        </w:rPr>
        <w:tab/>
      </w:r>
      <w:r w:rsidRPr="00507AF8">
        <w:rPr>
          <w:i/>
          <w:iCs/>
          <w:rtl/>
        </w:rPr>
        <w:t xml:space="preserve">ممثلي الكنيسة الذين يعينهم الوزير من بين الأشخاص الذين تم ترشيحهم من جانب الهيئات التمثيلية للكنائس؛ </w:t>
      </w:r>
    </w:p>
    <w:p w:rsidR="0094025F" w:rsidRPr="00507AF8" w:rsidRDefault="0094025F" w:rsidP="0094025F">
      <w:pPr>
        <w:pStyle w:val="SingleTxt"/>
        <w:ind w:left="1920"/>
        <w:rPr>
          <w:i/>
          <w:iCs/>
          <w:rtl/>
        </w:rPr>
      </w:pPr>
      <w:r>
        <w:rPr>
          <w:rFonts w:hint="cs"/>
          <w:i/>
          <w:iCs/>
          <w:rtl/>
        </w:rPr>
        <w:tab/>
      </w:r>
      <w:r>
        <w:rPr>
          <w:rFonts w:hint="cs"/>
          <w:i/>
          <w:iCs/>
          <w:rtl/>
        </w:rPr>
        <w:tab/>
      </w:r>
      <w:r w:rsidRPr="009D2D50">
        <w:rPr>
          <w:rtl/>
        </w:rPr>
        <w:t>٢</w:t>
      </w:r>
      <w:r>
        <w:rPr>
          <w:rFonts w:hint="cs"/>
          <w:rtl/>
        </w:rPr>
        <w:t xml:space="preserve"> </w:t>
      </w:r>
      <w:r w:rsidRPr="009D2D50">
        <w:rPr>
          <w:rtl/>
        </w:rPr>
        <w:t>-</w:t>
      </w:r>
      <w:r>
        <w:rPr>
          <w:rFonts w:hint="cs"/>
          <w:rtl/>
        </w:rPr>
        <w:tab/>
      </w:r>
      <w:r w:rsidRPr="00507AF8">
        <w:rPr>
          <w:i/>
          <w:iCs/>
          <w:rtl/>
        </w:rPr>
        <w:t xml:space="preserve">الأعضاء المعينون: </w:t>
      </w:r>
    </w:p>
    <w:p w:rsidR="0094025F" w:rsidRPr="00507AF8" w:rsidRDefault="0094025F" w:rsidP="0094025F">
      <w:pPr>
        <w:pStyle w:val="SingleTxt"/>
        <w:ind w:left="2592" w:hanging="672"/>
        <w:rPr>
          <w:i/>
          <w:iCs/>
          <w:rtl/>
        </w:rPr>
      </w:pPr>
      <w:r>
        <w:rPr>
          <w:rFonts w:hint="cs"/>
          <w:i/>
          <w:iCs/>
          <w:rtl/>
        </w:rPr>
        <w:tab/>
      </w:r>
      <w:r>
        <w:rPr>
          <w:rFonts w:hint="cs"/>
          <w:i/>
          <w:iCs/>
          <w:rtl/>
        </w:rPr>
        <w:tab/>
      </w:r>
      <w:r>
        <w:rPr>
          <w:rFonts w:hint="cs"/>
          <w:i/>
          <w:iCs/>
          <w:rtl/>
        </w:rPr>
        <w:tab/>
      </w:r>
      <w:r w:rsidRPr="009D2D50">
        <w:rPr>
          <w:rtl/>
        </w:rPr>
        <w:t>(أ)</w:t>
      </w:r>
      <w:r>
        <w:rPr>
          <w:rFonts w:hint="cs"/>
          <w:rtl/>
        </w:rPr>
        <w:tab/>
      </w:r>
      <w:r w:rsidRPr="00507AF8">
        <w:rPr>
          <w:i/>
          <w:iCs/>
          <w:rtl/>
        </w:rPr>
        <w:t xml:space="preserve">تمتد فترة عضويتهم </w:t>
      </w:r>
      <w:r>
        <w:rPr>
          <w:i/>
          <w:iCs/>
          <w:rtl/>
        </w:rPr>
        <w:t>لمدة أربع سنوات، ويجوز إعادة</w:t>
      </w:r>
      <w:r>
        <w:rPr>
          <w:rFonts w:hint="cs"/>
          <w:i/>
          <w:iCs/>
          <w:rtl/>
        </w:rPr>
        <w:t> </w:t>
      </w:r>
      <w:r w:rsidRPr="00507AF8">
        <w:rPr>
          <w:i/>
          <w:iCs/>
          <w:rtl/>
        </w:rPr>
        <w:t xml:space="preserve">تعيينهم؛ </w:t>
      </w:r>
    </w:p>
    <w:p w:rsidR="0094025F" w:rsidRPr="00507AF8" w:rsidRDefault="0094025F" w:rsidP="0094025F">
      <w:pPr>
        <w:pStyle w:val="SingleTxt"/>
        <w:ind w:left="2592" w:hanging="672"/>
        <w:rPr>
          <w:i/>
          <w:iCs/>
          <w:rtl/>
        </w:rPr>
      </w:pPr>
      <w:r>
        <w:rPr>
          <w:rFonts w:hint="cs"/>
          <w:i/>
          <w:iCs/>
          <w:rtl/>
        </w:rPr>
        <w:tab/>
      </w:r>
      <w:r>
        <w:rPr>
          <w:rFonts w:hint="cs"/>
          <w:i/>
          <w:iCs/>
          <w:rtl/>
        </w:rPr>
        <w:tab/>
      </w:r>
      <w:r>
        <w:rPr>
          <w:rFonts w:hint="cs"/>
          <w:i/>
          <w:iCs/>
          <w:rtl/>
        </w:rPr>
        <w:tab/>
      </w:r>
      <w:r w:rsidRPr="00507AF8">
        <w:rPr>
          <w:i/>
          <w:iCs/>
          <w:rtl/>
        </w:rPr>
        <w:t>(ب)</w:t>
      </w:r>
      <w:r>
        <w:rPr>
          <w:rFonts w:hint="cs"/>
          <w:i/>
          <w:iCs/>
          <w:rtl/>
        </w:rPr>
        <w:tab/>
      </w:r>
      <w:r w:rsidRPr="00507AF8">
        <w:rPr>
          <w:i/>
          <w:iCs/>
          <w:rtl/>
        </w:rPr>
        <w:t xml:space="preserve">ويؤخذ رأيهم في أي شأن أو قضية أو مسألة تُعرض </w:t>
      </w:r>
      <w:r>
        <w:rPr>
          <w:i/>
          <w:iCs/>
          <w:rtl/>
        </w:rPr>
        <w:t>على مجلس الحكم المحلي للبت فيها</w:t>
      </w:r>
      <w:r>
        <w:rPr>
          <w:rFonts w:hint="cs"/>
          <w:i/>
          <w:iCs/>
          <w:rtl/>
        </w:rPr>
        <w:t>“</w:t>
      </w:r>
      <w:r w:rsidRPr="00507AF8">
        <w:rPr>
          <w:i/>
          <w:iCs/>
          <w:rtl/>
        </w:rPr>
        <w:t xml:space="preserve">. </w:t>
      </w:r>
    </w:p>
    <w:p w:rsidR="0094025F" w:rsidRPr="00507AF8" w:rsidRDefault="0094025F" w:rsidP="0094025F">
      <w:pPr>
        <w:pStyle w:val="SingleTxt"/>
        <w:ind w:left="2592" w:hanging="672"/>
        <w:rPr>
          <w:i/>
          <w:iCs/>
          <w:rtl/>
        </w:rPr>
      </w:pPr>
      <w:r>
        <w:rPr>
          <w:rFonts w:hint="cs"/>
          <w:i/>
          <w:iCs/>
          <w:rtl/>
        </w:rPr>
        <w:tab/>
      </w:r>
      <w:r>
        <w:rPr>
          <w:rFonts w:hint="cs"/>
          <w:i/>
          <w:iCs/>
          <w:rtl/>
        </w:rPr>
        <w:tab/>
      </w:r>
      <w:r w:rsidRPr="009D2D50">
        <w:rPr>
          <w:rtl/>
        </w:rPr>
        <w:t>٣</w:t>
      </w:r>
      <w:r>
        <w:rPr>
          <w:rFonts w:hint="cs"/>
          <w:rtl/>
        </w:rPr>
        <w:t xml:space="preserve"> </w:t>
      </w:r>
      <w:r w:rsidRPr="009D2D50">
        <w:rPr>
          <w:rtl/>
        </w:rPr>
        <w:t>-</w:t>
      </w:r>
      <w:r>
        <w:rPr>
          <w:rFonts w:hint="cs"/>
          <w:rtl/>
        </w:rPr>
        <w:tab/>
      </w:r>
      <w:r w:rsidRPr="00507AF8">
        <w:rPr>
          <w:i/>
          <w:iCs/>
          <w:rtl/>
        </w:rPr>
        <w:t xml:space="preserve">لا يحق للأعضاء المُعيّنين </w:t>
      </w:r>
      <w:r>
        <w:rPr>
          <w:i/>
          <w:iCs/>
          <w:rtl/>
        </w:rPr>
        <w:t>التصويت في اجتماعات مجالس الحكم</w:t>
      </w:r>
      <w:r>
        <w:rPr>
          <w:rFonts w:hint="cs"/>
          <w:i/>
          <w:iCs/>
          <w:rtl/>
        </w:rPr>
        <w:t> </w:t>
      </w:r>
      <w:r w:rsidRPr="00507AF8">
        <w:rPr>
          <w:i/>
          <w:iCs/>
          <w:rtl/>
        </w:rPr>
        <w:t xml:space="preserve">المحلي. </w:t>
      </w:r>
    </w:p>
    <w:p w:rsidR="0094025F" w:rsidRPr="00507AF8" w:rsidRDefault="0094025F" w:rsidP="0094025F">
      <w:pPr>
        <w:pStyle w:val="SingleTxt"/>
        <w:ind w:left="2592" w:hanging="672"/>
        <w:rPr>
          <w:i/>
          <w:iCs/>
          <w:rtl/>
        </w:rPr>
      </w:pPr>
      <w:r>
        <w:rPr>
          <w:rFonts w:hint="cs"/>
          <w:i/>
          <w:iCs/>
          <w:rtl/>
        </w:rPr>
        <w:tab/>
      </w:r>
      <w:r>
        <w:rPr>
          <w:rFonts w:hint="cs"/>
          <w:i/>
          <w:iCs/>
          <w:rtl/>
        </w:rPr>
        <w:tab/>
      </w:r>
      <w:r w:rsidRPr="009D2D50">
        <w:rPr>
          <w:rtl/>
        </w:rPr>
        <w:t>٤</w:t>
      </w:r>
      <w:r w:rsidRPr="009D2D50">
        <w:rPr>
          <w:rFonts w:hint="cs"/>
          <w:rtl/>
        </w:rPr>
        <w:t xml:space="preserve"> </w:t>
      </w:r>
      <w:r w:rsidRPr="009D2D50">
        <w:rPr>
          <w:rtl/>
        </w:rPr>
        <w:t>-</w:t>
      </w:r>
      <w:r>
        <w:rPr>
          <w:rFonts w:hint="cs"/>
          <w:rtl/>
        </w:rPr>
        <w:tab/>
      </w:r>
      <w:r w:rsidRPr="00507AF8">
        <w:rPr>
          <w:rtl/>
        </w:rPr>
        <w:t>لا </w:t>
      </w:r>
      <w:r w:rsidRPr="00507AF8">
        <w:rPr>
          <w:i/>
          <w:iCs/>
          <w:rtl/>
        </w:rPr>
        <w:t>يجوز أن يكون عدد الأعضاء المُعيّنين أكثر من نصف عدد الأعضاء المنتخبين</w:t>
      </w:r>
      <w:r>
        <w:rPr>
          <w:rFonts w:hint="cs"/>
          <w:i/>
          <w:iCs/>
          <w:rtl/>
        </w:rPr>
        <w:t>“</w:t>
      </w:r>
      <w:r>
        <w:rPr>
          <w:i/>
          <w:iCs/>
          <w:rtl/>
        </w:rPr>
        <w:t>.</w:t>
      </w:r>
    </w:p>
    <w:p w:rsidR="0094025F" w:rsidRPr="00507AF8" w:rsidRDefault="0094025F" w:rsidP="0094025F">
      <w:pPr>
        <w:pStyle w:val="SingleTxt"/>
        <w:rPr>
          <w:rtl/>
        </w:rPr>
      </w:pPr>
      <w:r w:rsidRPr="00507AF8">
        <w:rPr>
          <w:rtl/>
        </w:rPr>
        <w:t>٩٨</w:t>
      </w:r>
      <w:r>
        <w:rPr>
          <w:rFonts w:hint="cs"/>
          <w:rtl/>
        </w:rPr>
        <w:t xml:space="preserve"> </w:t>
      </w:r>
      <w:r w:rsidRPr="00507AF8">
        <w:rPr>
          <w:rtl/>
        </w:rPr>
        <w:t>-</w:t>
      </w:r>
      <w:r>
        <w:rPr>
          <w:rFonts w:hint="cs"/>
          <w:rtl/>
        </w:rPr>
        <w:tab/>
      </w:r>
      <w:r w:rsidRPr="00507AF8">
        <w:rPr>
          <w:rtl/>
        </w:rPr>
        <w:t xml:space="preserve">وفي عام 2008، وفي أعقاب القرار المتعلق بالتدابير الخاصة لصالح المرأة في بابوا غينيا الجديدة بشأن إعادة ضم النساء إلى مجالس المقاطعات بصفتهن عضوات مرشحات، قامت فانواتو باعتماد القرار. ونتيجة لذلك، عمّمت إدارة السلطة المحلية أمرا توجيهيا إلى جميع مجالس المقاطعات الست بشأن ترشيح أسماء ممثلين من النساء لشغل مناصب أعضاء في المجلس. وفي الوقت الحاضر، تضم جميع مجالس المقاطعات الست ممثلين من النساء بصفتهن أعضاء في المجلس إما بوصفهن مرشحات من المنظمات النسائية التابعة لإدارة شؤون المرأة في المقاطعات أو مرشحات من المنظمات النسائية على مستوى المقاطعات. ومع ذلك، لا تُعين كل الممثلات بصورة رسمية من طرف الوزير ليشغلن مناصب أعضاء في المجلس. وجميع النساء المرشحات لهن الحق في المشاركة في دورات المقاطعات، ولكن دون أن يكون لهن حق التصويت. وكل مسألة يُراد طرحها، ينبغي طرحها من خلال المستشارين الذين يمثلون النساء المرشحات. </w:t>
      </w:r>
    </w:p>
    <w:p w:rsidR="0094025F" w:rsidRPr="00507AF8" w:rsidRDefault="0094025F" w:rsidP="0094025F">
      <w:pPr>
        <w:pStyle w:val="SingleTxt"/>
        <w:rPr>
          <w:rtl/>
        </w:rPr>
      </w:pPr>
      <w:r w:rsidRPr="00507AF8">
        <w:rPr>
          <w:rtl/>
        </w:rPr>
        <w:t>٩٩</w:t>
      </w:r>
      <w:r>
        <w:rPr>
          <w:rFonts w:hint="cs"/>
          <w:rtl/>
        </w:rPr>
        <w:t xml:space="preserve"> </w:t>
      </w:r>
      <w:r w:rsidRPr="00507AF8">
        <w:rPr>
          <w:rtl/>
        </w:rPr>
        <w:t>-</w:t>
      </w:r>
      <w:r>
        <w:rPr>
          <w:rFonts w:hint="cs"/>
          <w:rtl/>
        </w:rPr>
        <w:tab/>
      </w:r>
      <w:r w:rsidRPr="00507AF8">
        <w:rPr>
          <w:rtl/>
        </w:rPr>
        <w:t xml:space="preserve">وتوجد ممثلات من النساء في جميع مجالس المناطق. ومع ذلك، فإن قانون اللامركزية لا يشمل مجالس المناطق، فيما تعكف إدارة السلطة المحلية على دراسة ورقة من مجلس الوزراء تقترح إدخال تعديل على قانون اللامركزية من أجل إدراج مجالس المناطق في الهيكل التنظيمي للمقاطعات. </w:t>
      </w:r>
    </w:p>
    <w:p w:rsidR="0094025F" w:rsidRPr="00507AF8" w:rsidRDefault="0094025F" w:rsidP="0094025F">
      <w:pPr>
        <w:pStyle w:val="SingleTxt"/>
        <w:rPr>
          <w:rtl/>
        </w:rPr>
      </w:pPr>
      <w:r w:rsidRPr="00507AF8">
        <w:rPr>
          <w:rtl/>
        </w:rPr>
        <w:t>١٠٠</w:t>
      </w:r>
      <w:r>
        <w:rPr>
          <w:rFonts w:hint="cs"/>
          <w:rtl/>
        </w:rPr>
        <w:t xml:space="preserve"> </w:t>
      </w:r>
      <w:r w:rsidRPr="00507AF8">
        <w:rPr>
          <w:rtl/>
        </w:rPr>
        <w:t xml:space="preserve">- وتضطلع مجالس المقاطعات بموجب القانون بمهمة توفير ميزانية تشغيلية سنوية. وتتضمن الميزانية السنوية بندا يتعلق بترشيح أسماء من النساء في مجلس رؤساء المقاطعات. وهناك أيضا اعتمادات في الميزانية من أجل النهوض بالمرأة </w:t>
      </w:r>
      <w:r>
        <w:rPr>
          <w:rtl/>
        </w:rPr>
        <w:t>في المقاطعات بموجب قانون المرأة</w:t>
      </w:r>
      <w:r>
        <w:rPr>
          <w:rFonts w:hint="cs"/>
          <w:rtl/>
        </w:rPr>
        <w:t> </w:t>
      </w:r>
      <w:r w:rsidRPr="00507AF8">
        <w:rPr>
          <w:rtl/>
        </w:rPr>
        <w:t xml:space="preserve">والشباب. </w:t>
      </w: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07AF8">
        <w:rPr>
          <w:rtl/>
        </w:rPr>
        <w:tab/>
      </w:r>
      <w:r w:rsidRPr="00507AF8">
        <w:rPr>
          <w:rtl/>
        </w:rPr>
        <w:tab/>
        <w:t>الخطوات والتدابير المناسبة الأخرى المتخذة</w:t>
      </w:r>
    </w:p>
    <w:p w:rsidR="0094025F" w:rsidRPr="00507AF8" w:rsidRDefault="0094025F" w:rsidP="0094025F">
      <w:pPr>
        <w:pStyle w:val="SingleTxt"/>
        <w:rPr>
          <w:rtl/>
        </w:rPr>
      </w:pPr>
      <w:r w:rsidRPr="00507AF8">
        <w:rPr>
          <w:rtl/>
        </w:rPr>
        <w:t>١٠١</w:t>
      </w:r>
      <w:r>
        <w:rPr>
          <w:rFonts w:hint="cs"/>
          <w:rtl/>
        </w:rPr>
        <w:t xml:space="preserve"> </w:t>
      </w:r>
      <w:r w:rsidRPr="00507AF8">
        <w:rPr>
          <w:rtl/>
        </w:rPr>
        <w:t>- تقوم إدارة شؤون المرأة بتنفيذ برامج لوضع السياسات والبحث والتدريب في مجال التثقيف والتوعية، سعياً إلى معالجة النقص في تمثيل المرأة في الحياة السياسية. وأعادت الإدارة إنشاء اللجنة الوطنية لمشاركة المرأة في صنع القرار، من</w:t>
      </w:r>
      <w:r>
        <w:rPr>
          <w:rtl/>
        </w:rPr>
        <w:t xml:space="preserve"> أجل تقديم المشورة والإشراف على</w:t>
      </w:r>
      <w:r>
        <w:rPr>
          <w:rFonts w:hint="cs"/>
          <w:rtl/>
        </w:rPr>
        <w:t> </w:t>
      </w:r>
      <w:r w:rsidRPr="00507AF8">
        <w:rPr>
          <w:rtl/>
        </w:rPr>
        <w:t>تنفيذ السياسة العامة التي وضعت مؤخرا بشأن مشاركة المرأة في صنع القرار للفترة 2012-2016. وتقوم اللجنة حالياً بمناقشة خطة العم</w:t>
      </w:r>
      <w:r>
        <w:rPr>
          <w:rtl/>
        </w:rPr>
        <w:t>ل الوطنية المتعلقة بهذه السياسة</w:t>
      </w:r>
      <w:r>
        <w:rPr>
          <w:rFonts w:hint="cs"/>
          <w:rtl/>
        </w:rPr>
        <w:t> </w:t>
      </w:r>
      <w:r w:rsidRPr="00507AF8">
        <w:rPr>
          <w:rtl/>
        </w:rPr>
        <w:t xml:space="preserve">العامة. </w:t>
      </w:r>
    </w:p>
    <w:p w:rsidR="0094025F" w:rsidRPr="00507AF8" w:rsidRDefault="0094025F" w:rsidP="0094025F">
      <w:pPr>
        <w:pStyle w:val="SingleTxt"/>
        <w:rPr>
          <w:rtl/>
        </w:rPr>
      </w:pPr>
      <w:r w:rsidRPr="00507AF8">
        <w:rPr>
          <w:rtl/>
        </w:rPr>
        <w:t>١٠٢</w:t>
      </w:r>
      <w:r>
        <w:rPr>
          <w:rFonts w:hint="cs"/>
          <w:rtl/>
        </w:rPr>
        <w:t xml:space="preserve"> </w:t>
      </w:r>
      <w:r w:rsidRPr="00507AF8">
        <w:rPr>
          <w:rtl/>
        </w:rPr>
        <w:t xml:space="preserve">- ومؤخراً، بدأت إدارة شؤون المرأة في إنجاز بحث عن مراعاة المنظور الجنساني في الأحزاب السياسية والانتخابات، يتضمن توصيات في ثلاثة مجالات رئيسية. وتتمثل هذه التوصيات في الانخراط في شراكة استراتيجية والعمل مع الأحزاب السياسية، وفي العمل على توعية مؤسسات من قبيل البرلمان والمنظمات غير الحكومية بشأن مراعاة المنظور الجنساني وعلى قيام هذه المؤسسات بإجراءات في هذا الصدد، وأخيرا في توفير التوجيه والتمكين لمختلف البرامج. وأظهر البحث أن هناك تقدماً طفيفا وآخذا في التزايد صوب تحقيق التزام فانواتو برفع نسبة تمثيل المرأة في البرلمان إلى 30 في المائة. </w:t>
      </w:r>
    </w:p>
    <w:p w:rsidR="0094025F" w:rsidRPr="00507AF8" w:rsidRDefault="0094025F" w:rsidP="0094025F">
      <w:pPr>
        <w:pStyle w:val="SingleTxt"/>
        <w:rPr>
          <w:rtl/>
        </w:rPr>
      </w:pPr>
      <w:r w:rsidRPr="00507AF8">
        <w:rPr>
          <w:rtl/>
        </w:rPr>
        <w:t>١٠٣</w:t>
      </w:r>
      <w:r>
        <w:rPr>
          <w:rFonts w:hint="cs"/>
          <w:rtl/>
        </w:rPr>
        <w:t xml:space="preserve"> </w:t>
      </w:r>
      <w:r w:rsidRPr="00507AF8">
        <w:rPr>
          <w:rtl/>
        </w:rPr>
        <w:t xml:space="preserve">- وقد نظمت الإدارة العديد من حلقات العمل. وفيما يلي البرامج وحلقات العمل المتعلقة بالتثقيف والتوعية التي نُظمت: </w:t>
      </w:r>
    </w:p>
    <w:p w:rsidR="0094025F" w:rsidRPr="00507AF8" w:rsidRDefault="0094025F" w:rsidP="0094025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507AF8">
        <w:rPr>
          <w:rtl/>
        </w:rPr>
        <w:t>برنامج تثقيف وتوعية الناخبين خلال الفترة 2007-2009 في جزر مقا</w:t>
      </w:r>
      <w:r>
        <w:rPr>
          <w:rtl/>
        </w:rPr>
        <w:t>طعات</w:t>
      </w:r>
      <w:r>
        <w:rPr>
          <w:rFonts w:hint="cs"/>
          <w:rtl/>
        </w:rPr>
        <w:t> </w:t>
      </w:r>
      <w:r w:rsidRPr="00507AF8">
        <w:rPr>
          <w:rtl/>
        </w:rPr>
        <w:t xml:space="preserve">فانواتو. </w:t>
      </w:r>
    </w:p>
    <w:p w:rsidR="0094025F" w:rsidRPr="00507AF8" w:rsidRDefault="0094025F" w:rsidP="0094025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507AF8">
        <w:rPr>
          <w:rtl/>
        </w:rPr>
        <w:t xml:space="preserve">نُظمت حلقات العمل بشأن المساواة بين الجنسين في الحوكمة السياسية في ثلاث مقاطعات في فانواتو، وذلك بالشراكة مع هيئة الأمم المتحدة للمرأة. واعتمدت حلقة العمل نموذجَ بناء الموارد في مجال الديمقراطية وشؤون الحكم والانتخابات. ونتيجة لذلك، تم إنشاء لجان لتنفيذ برنامج القيادات النسائية الجاري على المستوى الوطني وعلى مستوى المجتمعات المحلية. ونتيجة لذلك أيضا، تم انتخاب رئيسة لمدينة لوغانفيل، ووافقت حكومة مقاطعة شيفا على تخصيص خمسة مقاعد للمرشحات في مجلس حكومة مقاطعة شيفا. </w:t>
      </w:r>
    </w:p>
    <w:p w:rsidR="0094025F" w:rsidRPr="00507AF8" w:rsidRDefault="0094025F" w:rsidP="0094025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507AF8">
        <w:rPr>
          <w:rtl/>
        </w:rPr>
        <w:t>نُظمت حلقة عمل تدريبية لمدة أسبوع باستخدام نموذج بناء الموارد في مجال الديمقراطية وشؤون الحكم والانتخابات، شارك فيها أعضاء البرلمان. وتعهد أعضاء البرلمان بتخصيص نسبة 15 في المائة من المقاعد للنساء في الانتخابات الوطنية، ويجري حاليا وضع السياسة العامة والتعديلات التشريعية لاعتمادها م</w:t>
      </w:r>
      <w:r>
        <w:rPr>
          <w:rtl/>
        </w:rPr>
        <w:t>ن جانب مجلس</w:t>
      </w:r>
      <w:r>
        <w:rPr>
          <w:rFonts w:hint="cs"/>
          <w:rtl/>
        </w:rPr>
        <w:t> </w:t>
      </w:r>
      <w:r w:rsidRPr="00507AF8">
        <w:rPr>
          <w:rtl/>
        </w:rPr>
        <w:t xml:space="preserve">الوزراء. </w:t>
      </w:r>
    </w:p>
    <w:p w:rsidR="0094025F" w:rsidRPr="00507AF8" w:rsidRDefault="0094025F" w:rsidP="0094025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507AF8">
        <w:rPr>
          <w:rtl/>
        </w:rPr>
        <w:t xml:space="preserve">نظمت إدارة شؤون المرأة حلقة عمل إعلامية لفائدة المجتمع المدني والناخبين في إطار نموذج بناء الموارد في مجال الديمقراطية وشؤون الحكم والانتخابات، شارك فيها قادة منظمات الفتيان والفتيات وقادة شباب الكنائس. </w:t>
      </w:r>
    </w:p>
    <w:p w:rsidR="0094025F" w:rsidRPr="00507AF8" w:rsidRDefault="0094025F" w:rsidP="0094025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507AF8">
        <w:rPr>
          <w:rtl/>
        </w:rPr>
        <w:t>مولت وزارة العدل والخدمات المجتمعية أيضاً حلقة عمل، نُظمت بمبادرة من مكتب شؤون المرأة في مجلس كنائس فانواتو، بشأن المسائل الجنسانية والكنيسة، مع التركيز على المجالات الـ</w:t>
      </w:r>
      <w:r>
        <w:rPr>
          <w:rFonts w:hint="cs"/>
          <w:rtl/>
        </w:rPr>
        <w:t xml:space="preserve"> </w:t>
      </w:r>
      <w:r w:rsidRPr="00507AF8">
        <w:rPr>
          <w:rtl/>
        </w:rPr>
        <w:t xml:space="preserve">13 الحاسمة في شؤون المرأة في إطار خطة العمل الوطنية من أجل المرأة للفترة 2007-2011، شارك فيها قادة الكنيسة الوطنيين. </w:t>
      </w:r>
    </w:p>
    <w:p w:rsidR="0094025F" w:rsidRPr="00507AF8" w:rsidRDefault="0094025F" w:rsidP="0094025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sidRPr="00507AF8">
        <w:rPr>
          <w:rtl/>
        </w:rPr>
        <w:t xml:space="preserve">نُظمت أيضاً حلقة عمل في إطار نموذج بناء الموارد في مجال الديمقراطية وشؤون الحكم والانتخابات لصالح هيئات إدارة الانتخابات في منطقة المحيط الهادئ في تشرين الأول/أكتوبر 2010. </w:t>
      </w:r>
    </w:p>
    <w:p w:rsidR="0094025F" w:rsidRPr="00507AF8" w:rsidRDefault="0094025F" w:rsidP="0094025F">
      <w:pPr>
        <w:pStyle w:val="SingleTxt"/>
        <w:rPr>
          <w:rtl/>
        </w:rPr>
      </w:pPr>
      <w:r w:rsidRPr="00507AF8">
        <w:rPr>
          <w:rtl/>
        </w:rPr>
        <w:t>١٠٤</w:t>
      </w:r>
      <w:r>
        <w:rPr>
          <w:rFonts w:hint="cs"/>
          <w:rtl/>
        </w:rPr>
        <w:t xml:space="preserve"> </w:t>
      </w:r>
      <w:r w:rsidRPr="00507AF8">
        <w:rPr>
          <w:rtl/>
        </w:rPr>
        <w:t>- وفي مجال الخدمة العامة، فإن المرأة ما</w:t>
      </w:r>
      <w:r>
        <w:rPr>
          <w:rFonts w:hint="cs"/>
          <w:rtl/>
        </w:rPr>
        <w:t xml:space="preserve"> </w:t>
      </w:r>
      <w:r w:rsidRPr="00507AF8">
        <w:rPr>
          <w:rtl/>
        </w:rPr>
        <w:t xml:space="preserve">زالت عموما ممثلة تمثيلا ناقصا في تصنيفات الوظائف الأعلى (رتبة موظف أول وما فوقها)، في حين أنها ممثلة تمثيلا زائدا في الوظائف الأدنى. ووفقا لما خلصت إليه دراسة استقصائية للجنة الخدمة العامة في عام 2009 عن خدمات القطاع العام (باستثناء المجيبين من لجنة الشرطة ولجنة التعليم)، فإن الرجال يشكلون 60 في المائة من مجموع عدد موظفي الحكومة، والباقي من النساء (بنسبة 40 في المائة). وفيما يتعلق بالسن، أظهرت بيانات لجنة الخدمة العامة عن السكان أن حوالي 30 في المائة من الموظفين العموميين (البالغة أعمارهم 45 عاماً وما فوق) سوف يتقاعدون في غضون السنوات العشر المقبلة (انظر الجدول 20). </w:t>
      </w:r>
    </w:p>
    <w:p w:rsidR="0094025F" w:rsidRPr="009D2D50" w:rsidRDefault="0094025F" w:rsidP="0094025F">
      <w:pPr>
        <w:pStyle w:val="SingleTxt"/>
        <w:spacing w:after="0" w:line="120" w:lineRule="exact"/>
        <w:rPr>
          <w:sz w:val="10"/>
          <w:rtl/>
        </w:rPr>
      </w:pPr>
      <w:bookmarkStart w:id="8" w:name="_Toc354485470"/>
    </w:p>
    <w:p w:rsidR="0094025F" w:rsidRPr="00507AF8" w:rsidRDefault="00FA30CA" w:rsidP="0094025F">
      <w:pPr>
        <w:pStyle w:val="SingleTxt"/>
        <w:spacing w:after="0"/>
        <w:ind w:left="1267" w:right="1267"/>
        <w:rPr>
          <w:rtl/>
        </w:rPr>
      </w:pPr>
      <w:r>
        <w:rPr>
          <w:rtl/>
        </w:rPr>
        <w:t>الجدول 20</w:t>
      </w:r>
    </w:p>
    <w:p w:rsidR="0094025F"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07AF8">
        <w:rPr>
          <w:rtl/>
        </w:rPr>
        <w:t xml:space="preserve">المجيبون حسب الرتبة والجنس، 2009 </w:t>
      </w:r>
      <w:bookmarkEnd w:id="8"/>
    </w:p>
    <w:tbl>
      <w:tblPr>
        <w:bidiVisual/>
        <w:tblW w:w="0" w:type="auto"/>
        <w:tblInd w:w="1267" w:type="dxa"/>
        <w:tblLayout w:type="fixed"/>
        <w:tblCellMar>
          <w:left w:w="0" w:type="dxa"/>
          <w:right w:w="0" w:type="dxa"/>
        </w:tblCellMar>
        <w:tblLook w:val="0000"/>
      </w:tblPr>
      <w:tblGrid>
        <w:gridCol w:w="1830"/>
        <w:gridCol w:w="1830"/>
        <w:gridCol w:w="1830"/>
        <w:gridCol w:w="1830"/>
      </w:tblGrid>
      <w:tr w:rsidR="0094025F" w:rsidRPr="009C416A" w:rsidTr="00E02BFD">
        <w:tblPrEx>
          <w:tblCellMar>
            <w:top w:w="0" w:type="dxa"/>
            <w:bottom w:w="0" w:type="dxa"/>
          </w:tblCellMar>
        </w:tblPrEx>
        <w:trPr>
          <w:cantSplit/>
          <w:tblHeader/>
        </w:trPr>
        <w:tc>
          <w:tcPr>
            <w:tcW w:w="1830" w:type="dxa"/>
            <w:tcBorders>
              <w:top w:val="single" w:sz="4" w:space="0" w:color="auto"/>
            </w:tcBorders>
            <w:shd w:val="clear" w:color="auto" w:fill="auto"/>
            <w:vAlign w:val="bottom"/>
          </w:tcPr>
          <w:p w:rsidR="0094025F" w:rsidRPr="009C416A" w:rsidRDefault="0094025F" w:rsidP="00E02BFD">
            <w:pPr>
              <w:spacing w:before="80" w:after="80" w:line="240" w:lineRule="exact"/>
              <w:rPr>
                <w:i/>
                <w:iCs/>
                <w:sz w:val="16"/>
                <w:szCs w:val="24"/>
                <w:rtl/>
              </w:rPr>
            </w:pPr>
          </w:p>
        </w:tc>
        <w:tc>
          <w:tcPr>
            <w:tcW w:w="5490" w:type="dxa"/>
            <w:gridSpan w:val="3"/>
            <w:tcBorders>
              <w:top w:val="single" w:sz="4" w:space="0" w:color="auto"/>
              <w:bottom w:val="single" w:sz="4"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before="80" w:after="80" w:line="240" w:lineRule="exact"/>
              <w:ind w:right="144"/>
              <w:jc w:val="center"/>
              <w:rPr>
                <w:i/>
                <w:iCs/>
                <w:sz w:val="16"/>
                <w:szCs w:val="24"/>
                <w:rtl/>
              </w:rPr>
            </w:pPr>
            <w:r w:rsidRPr="009C416A">
              <w:rPr>
                <w:i/>
                <w:iCs/>
                <w:sz w:val="16"/>
                <w:szCs w:val="24"/>
                <w:rtl/>
              </w:rPr>
              <w:t>عدد المجيبين وجنسهم</w:t>
            </w:r>
          </w:p>
        </w:tc>
      </w:tr>
      <w:tr w:rsidR="0094025F" w:rsidRPr="009C416A" w:rsidTr="00E02BFD">
        <w:tblPrEx>
          <w:tblCellMar>
            <w:top w:w="0" w:type="dxa"/>
            <w:bottom w:w="0" w:type="dxa"/>
          </w:tblCellMar>
        </w:tblPrEx>
        <w:trPr>
          <w:cantSplit/>
          <w:tblHeader/>
        </w:trPr>
        <w:tc>
          <w:tcPr>
            <w:tcW w:w="1830" w:type="dxa"/>
            <w:tcBorders>
              <w:bottom w:val="single" w:sz="12" w:space="0" w:color="auto"/>
            </w:tcBorders>
            <w:shd w:val="clear" w:color="auto" w:fill="auto"/>
            <w:vAlign w:val="bottom"/>
          </w:tcPr>
          <w:p w:rsidR="0094025F" w:rsidRPr="009C416A" w:rsidRDefault="0094025F" w:rsidP="00E02BFD">
            <w:pPr>
              <w:spacing w:after="80" w:line="240" w:lineRule="exact"/>
              <w:rPr>
                <w:i/>
                <w:iCs/>
                <w:sz w:val="16"/>
                <w:szCs w:val="24"/>
              </w:rPr>
            </w:pPr>
            <w:r w:rsidRPr="009C416A">
              <w:rPr>
                <w:i/>
                <w:iCs/>
                <w:sz w:val="16"/>
                <w:szCs w:val="24"/>
                <w:rtl/>
              </w:rPr>
              <w:t>الرتبة</w:t>
            </w:r>
          </w:p>
        </w:tc>
        <w:tc>
          <w:tcPr>
            <w:tcW w:w="1830" w:type="dxa"/>
            <w:tcBorders>
              <w:top w:val="single" w:sz="4" w:space="0" w:color="auto"/>
              <w:bottom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after="80" w:line="240" w:lineRule="exact"/>
              <w:ind w:right="144"/>
              <w:rPr>
                <w:i/>
                <w:iCs/>
                <w:sz w:val="16"/>
                <w:szCs w:val="24"/>
                <w:rtl/>
              </w:rPr>
            </w:pPr>
            <w:r w:rsidRPr="009C416A">
              <w:rPr>
                <w:rFonts w:hint="cs"/>
                <w:i/>
                <w:iCs/>
                <w:sz w:val="16"/>
                <w:szCs w:val="24"/>
                <w:rtl/>
              </w:rPr>
              <w:t>ذكور</w:t>
            </w:r>
          </w:p>
        </w:tc>
        <w:tc>
          <w:tcPr>
            <w:tcW w:w="1830" w:type="dxa"/>
            <w:tcBorders>
              <w:top w:val="single" w:sz="4" w:space="0" w:color="auto"/>
              <w:bottom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after="80" w:line="240" w:lineRule="exact"/>
              <w:ind w:right="144"/>
              <w:rPr>
                <w:i/>
                <w:iCs/>
                <w:sz w:val="16"/>
                <w:szCs w:val="24"/>
                <w:rtl/>
              </w:rPr>
            </w:pPr>
            <w:r w:rsidRPr="009C416A">
              <w:rPr>
                <w:rFonts w:hint="cs"/>
                <w:i/>
                <w:iCs/>
                <w:sz w:val="16"/>
                <w:szCs w:val="24"/>
                <w:rtl/>
              </w:rPr>
              <w:t>إناث</w:t>
            </w:r>
          </w:p>
        </w:tc>
        <w:tc>
          <w:tcPr>
            <w:tcW w:w="1830" w:type="dxa"/>
            <w:tcBorders>
              <w:top w:val="single" w:sz="4" w:space="0" w:color="auto"/>
              <w:bottom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after="80" w:line="240" w:lineRule="exact"/>
              <w:ind w:right="144"/>
              <w:rPr>
                <w:i/>
                <w:iCs/>
                <w:sz w:val="16"/>
                <w:szCs w:val="24"/>
                <w:rtl/>
              </w:rPr>
            </w:pPr>
            <w:r w:rsidRPr="009C416A">
              <w:rPr>
                <w:rFonts w:hint="cs"/>
                <w:i/>
                <w:iCs/>
                <w:sz w:val="16"/>
                <w:szCs w:val="24"/>
                <w:rtl/>
              </w:rPr>
              <w:t>المجموع</w:t>
            </w:r>
          </w:p>
        </w:tc>
      </w:tr>
      <w:tr w:rsidR="0094025F" w:rsidRPr="009C416A" w:rsidTr="00E02BFD">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4025F" w:rsidRPr="009C416A" w:rsidRDefault="0094025F" w:rsidP="00E02BFD">
            <w:pPr>
              <w:spacing w:before="40" w:after="80" w:line="240" w:lineRule="exact"/>
              <w:rPr>
                <w:sz w:val="16"/>
                <w:szCs w:val="24"/>
                <w:rtl/>
              </w:rPr>
            </w:pPr>
          </w:p>
        </w:tc>
        <w:tc>
          <w:tcPr>
            <w:tcW w:w="1830" w:type="dxa"/>
            <w:tcBorders>
              <w:top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before="40" w:after="80" w:line="240" w:lineRule="exact"/>
              <w:ind w:right="144"/>
              <w:rPr>
                <w:sz w:val="16"/>
                <w:szCs w:val="24"/>
                <w:rtl/>
              </w:rPr>
            </w:pPr>
          </w:p>
        </w:tc>
        <w:tc>
          <w:tcPr>
            <w:tcW w:w="1830" w:type="dxa"/>
            <w:tcBorders>
              <w:top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before="40" w:after="80" w:line="240" w:lineRule="exact"/>
              <w:ind w:right="144"/>
              <w:rPr>
                <w:sz w:val="16"/>
                <w:szCs w:val="24"/>
                <w:rtl/>
              </w:rPr>
            </w:pPr>
          </w:p>
        </w:tc>
        <w:tc>
          <w:tcPr>
            <w:tcW w:w="1830" w:type="dxa"/>
            <w:tcBorders>
              <w:top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before="40" w:after="80" w:line="240" w:lineRule="exact"/>
              <w:ind w:right="144"/>
              <w:rPr>
                <w:sz w:val="16"/>
                <w:szCs w:val="24"/>
                <w:rtl/>
              </w:rPr>
            </w:pPr>
          </w:p>
        </w:tc>
      </w:tr>
      <w:tr w:rsidR="0094025F" w:rsidRPr="009C416A" w:rsidTr="00E02BFD">
        <w:tblPrEx>
          <w:tblCellMar>
            <w:top w:w="0" w:type="dxa"/>
            <w:bottom w:w="0" w:type="dxa"/>
          </w:tblCellMar>
        </w:tblPrEx>
        <w:trPr>
          <w:cantSplit/>
        </w:trPr>
        <w:tc>
          <w:tcPr>
            <w:tcW w:w="1830" w:type="dxa"/>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مدير عام</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2</w:t>
            </w:r>
          </w:p>
        </w:tc>
        <w:tc>
          <w:tcPr>
            <w:tcW w:w="1830" w:type="dxa"/>
            <w:shd w:val="clear" w:color="auto" w:fill="auto"/>
            <w:vAlign w:val="bottom"/>
          </w:tcPr>
          <w:p w:rsidR="0094025F" w:rsidRPr="009C416A" w:rsidRDefault="0094025F" w:rsidP="00E02BFD">
            <w:pPr>
              <w:spacing w:before="40" w:after="80" w:line="240" w:lineRule="exact"/>
              <w:rPr>
                <w:sz w:val="16"/>
                <w:szCs w:val="24"/>
              </w:rPr>
            </w:pPr>
            <w:r w:rsidRPr="009C416A">
              <w:rPr>
                <w:rFonts w:hint="cs"/>
                <w:sz w:val="16"/>
                <w:szCs w:val="24"/>
                <w:rtl/>
              </w:rPr>
              <w:t>صفر</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2</w:t>
            </w:r>
          </w:p>
        </w:tc>
      </w:tr>
      <w:tr w:rsidR="0094025F" w:rsidRPr="009C416A" w:rsidTr="00E02BFD">
        <w:tblPrEx>
          <w:tblCellMar>
            <w:top w:w="0" w:type="dxa"/>
            <w:bottom w:w="0" w:type="dxa"/>
          </w:tblCellMar>
        </w:tblPrEx>
        <w:trPr>
          <w:cantSplit/>
        </w:trPr>
        <w:tc>
          <w:tcPr>
            <w:tcW w:w="1830" w:type="dxa"/>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مدير</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lang w:val="en-US"/>
              </w:rPr>
            </w:pPr>
            <w:r w:rsidRPr="009C416A">
              <w:rPr>
                <w:rFonts w:cs="Traditional Arabic"/>
                <w:sz w:val="16"/>
                <w:szCs w:val="24"/>
                <w:rtl/>
              </w:rPr>
              <w:t>16</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1</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17</w:t>
            </w:r>
          </w:p>
        </w:tc>
      </w:tr>
      <w:tr w:rsidR="0094025F" w:rsidRPr="009C416A" w:rsidTr="00E02BFD">
        <w:tblPrEx>
          <w:tblCellMar>
            <w:top w:w="0" w:type="dxa"/>
            <w:bottom w:w="0" w:type="dxa"/>
          </w:tblCellMar>
        </w:tblPrEx>
        <w:trPr>
          <w:cantSplit/>
        </w:trPr>
        <w:tc>
          <w:tcPr>
            <w:tcW w:w="1830" w:type="dxa"/>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مسؤول إداري</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31</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9</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40</w:t>
            </w:r>
          </w:p>
        </w:tc>
      </w:tr>
      <w:tr w:rsidR="0094025F" w:rsidRPr="009C416A" w:rsidTr="00E02BFD">
        <w:tblPrEx>
          <w:tblCellMar>
            <w:top w:w="0" w:type="dxa"/>
            <w:bottom w:w="0" w:type="dxa"/>
          </w:tblCellMar>
        </w:tblPrEx>
        <w:trPr>
          <w:cantSplit/>
        </w:trPr>
        <w:tc>
          <w:tcPr>
            <w:tcW w:w="1830" w:type="dxa"/>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موظف أول</w:t>
            </w:r>
            <w:r w:rsidRPr="009C416A">
              <w:rPr>
                <w:sz w:val="16"/>
                <w:szCs w:val="24"/>
              </w:rPr>
              <w:t xml:space="preserve"> </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25</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6</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31</w:t>
            </w:r>
          </w:p>
        </w:tc>
      </w:tr>
      <w:tr w:rsidR="0094025F" w:rsidRPr="009C416A" w:rsidTr="00E02BFD">
        <w:tblPrEx>
          <w:tblCellMar>
            <w:top w:w="0" w:type="dxa"/>
            <w:bottom w:w="0" w:type="dxa"/>
          </w:tblCellMar>
        </w:tblPrEx>
        <w:trPr>
          <w:cantSplit/>
        </w:trPr>
        <w:tc>
          <w:tcPr>
            <w:tcW w:w="1830" w:type="dxa"/>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كبير موظفين</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83</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49</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132</w:t>
            </w:r>
          </w:p>
        </w:tc>
      </w:tr>
      <w:tr w:rsidR="0094025F" w:rsidRPr="009C416A" w:rsidTr="00E02BFD">
        <w:tblPrEx>
          <w:tblCellMar>
            <w:top w:w="0" w:type="dxa"/>
            <w:bottom w:w="0" w:type="dxa"/>
          </w:tblCellMar>
        </w:tblPrEx>
        <w:trPr>
          <w:cantSplit/>
        </w:trPr>
        <w:tc>
          <w:tcPr>
            <w:tcW w:w="1830" w:type="dxa"/>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موظف</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119</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101</w:t>
            </w:r>
          </w:p>
        </w:tc>
        <w:tc>
          <w:tcPr>
            <w:tcW w:w="1830" w:type="dxa"/>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220</w:t>
            </w:r>
          </w:p>
        </w:tc>
      </w:tr>
      <w:tr w:rsidR="0094025F" w:rsidRPr="009C416A" w:rsidTr="00E02BFD">
        <w:tblPrEx>
          <w:tblCellMar>
            <w:top w:w="0" w:type="dxa"/>
            <w:bottom w:w="0" w:type="dxa"/>
          </w:tblCellMar>
        </w:tblPrEx>
        <w:trPr>
          <w:cantSplit/>
        </w:trPr>
        <w:tc>
          <w:tcPr>
            <w:tcW w:w="1830" w:type="dxa"/>
            <w:tcBorders>
              <w:bottom w:val="single" w:sz="4" w:space="0" w:color="auto"/>
            </w:tcBorders>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آخرون</w:t>
            </w:r>
          </w:p>
        </w:tc>
        <w:tc>
          <w:tcPr>
            <w:tcW w:w="1830" w:type="dxa"/>
            <w:tcBorders>
              <w:bottom w:val="single" w:sz="4"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25</w:t>
            </w:r>
          </w:p>
        </w:tc>
        <w:tc>
          <w:tcPr>
            <w:tcW w:w="1830" w:type="dxa"/>
            <w:tcBorders>
              <w:bottom w:val="single" w:sz="4"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29</w:t>
            </w:r>
          </w:p>
        </w:tc>
        <w:tc>
          <w:tcPr>
            <w:tcW w:w="1830" w:type="dxa"/>
            <w:tcBorders>
              <w:bottom w:val="single" w:sz="4"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0"/>
              <w:jc w:val="right"/>
              <w:rPr>
                <w:rFonts w:cs="Traditional Arabic"/>
                <w:sz w:val="16"/>
                <w:szCs w:val="24"/>
              </w:rPr>
            </w:pPr>
            <w:r w:rsidRPr="009C416A">
              <w:rPr>
                <w:rFonts w:cs="Traditional Arabic"/>
                <w:sz w:val="16"/>
                <w:szCs w:val="24"/>
                <w:rtl/>
              </w:rPr>
              <w:t>54</w:t>
            </w:r>
          </w:p>
        </w:tc>
      </w:tr>
      <w:tr w:rsidR="0094025F" w:rsidRPr="00614891" w:rsidTr="00E02BFD">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94025F" w:rsidRPr="00614891" w:rsidRDefault="0094025F" w:rsidP="00E02BFD">
            <w:pPr>
              <w:tabs>
                <w:tab w:val="left" w:pos="269"/>
              </w:tabs>
              <w:spacing w:before="60" w:after="60" w:line="240" w:lineRule="exact"/>
              <w:rPr>
                <w:bCs/>
                <w:sz w:val="16"/>
                <w:szCs w:val="24"/>
              </w:rPr>
            </w:pPr>
            <w:r w:rsidRPr="00614891">
              <w:rPr>
                <w:rFonts w:hint="cs"/>
                <w:bCs/>
                <w:sz w:val="16"/>
                <w:szCs w:val="24"/>
                <w:rtl/>
              </w:rPr>
              <w:tab/>
            </w:r>
            <w:r w:rsidRPr="00614891">
              <w:rPr>
                <w:bCs/>
                <w:sz w:val="16"/>
                <w:szCs w:val="24"/>
                <w:rtl/>
              </w:rPr>
              <w:t>المجموع</w:t>
            </w:r>
          </w:p>
        </w:tc>
        <w:tc>
          <w:tcPr>
            <w:tcW w:w="1830" w:type="dxa"/>
            <w:tcBorders>
              <w:top w:val="single" w:sz="4" w:space="0" w:color="auto"/>
              <w:bottom w:val="single" w:sz="12" w:space="0" w:color="auto"/>
            </w:tcBorders>
            <w:shd w:val="clear" w:color="auto" w:fill="auto"/>
            <w:vAlign w:val="bottom"/>
          </w:tcPr>
          <w:p w:rsidR="0094025F" w:rsidRPr="00614891" w:rsidRDefault="0094025F" w:rsidP="00E02BFD">
            <w:pPr>
              <w:pStyle w:val="SingleTxtG"/>
              <w:suppressAutoHyphens w:val="0"/>
              <w:spacing w:before="60" w:after="60" w:line="240" w:lineRule="exact"/>
              <w:ind w:left="113" w:right="0"/>
              <w:jc w:val="right"/>
              <w:rPr>
                <w:rFonts w:cs="Traditional Arabic"/>
                <w:bCs/>
                <w:sz w:val="16"/>
                <w:szCs w:val="24"/>
              </w:rPr>
            </w:pPr>
            <w:r w:rsidRPr="00614891">
              <w:rPr>
                <w:rFonts w:cs="Traditional Arabic"/>
                <w:bCs/>
                <w:sz w:val="16"/>
                <w:szCs w:val="24"/>
                <w:rtl/>
              </w:rPr>
              <w:t>301</w:t>
            </w:r>
          </w:p>
        </w:tc>
        <w:tc>
          <w:tcPr>
            <w:tcW w:w="1830" w:type="dxa"/>
            <w:tcBorders>
              <w:top w:val="single" w:sz="4" w:space="0" w:color="auto"/>
              <w:bottom w:val="single" w:sz="12" w:space="0" w:color="auto"/>
            </w:tcBorders>
            <w:shd w:val="clear" w:color="auto" w:fill="auto"/>
            <w:vAlign w:val="bottom"/>
          </w:tcPr>
          <w:p w:rsidR="0094025F" w:rsidRPr="00614891" w:rsidRDefault="0094025F" w:rsidP="00E02BFD">
            <w:pPr>
              <w:pStyle w:val="SingleTxtG"/>
              <w:suppressAutoHyphens w:val="0"/>
              <w:spacing w:before="60" w:after="60" w:line="240" w:lineRule="exact"/>
              <w:ind w:left="113" w:right="0"/>
              <w:jc w:val="right"/>
              <w:rPr>
                <w:rFonts w:cs="Traditional Arabic"/>
                <w:bCs/>
                <w:sz w:val="16"/>
                <w:szCs w:val="24"/>
              </w:rPr>
            </w:pPr>
            <w:r w:rsidRPr="00614891">
              <w:rPr>
                <w:rFonts w:cs="Traditional Arabic"/>
                <w:bCs/>
                <w:sz w:val="16"/>
                <w:szCs w:val="24"/>
                <w:rtl/>
              </w:rPr>
              <w:t>195</w:t>
            </w:r>
          </w:p>
        </w:tc>
        <w:tc>
          <w:tcPr>
            <w:tcW w:w="1830" w:type="dxa"/>
            <w:tcBorders>
              <w:top w:val="single" w:sz="4" w:space="0" w:color="auto"/>
              <w:bottom w:val="single" w:sz="12" w:space="0" w:color="auto"/>
            </w:tcBorders>
            <w:shd w:val="clear" w:color="auto" w:fill="auto"/>
            <w:vAlign w:val="bottom"/>
          </w:tcPr>
          <w:p w:rsidR="0094025F" w:rsidRPr="00614891" w:rsidRDefault="0094025F" w:rsidP="00E02BFD">
            <w:pPr>
              <w:pStyle w:val="SingleTxtG"/>
              <w:suppressAutoHyphens w:val="0"/>
              <w:spacing w:before="60" w:after="60" w:line="240" w:lineRule="exact"/>
              <w:ind w:left="113" w:right="0"/>
              <w:jc w:val="right"/>
              <w:rPr>
                <w:rFonts w:cs="Traditional Arabic"/>
                <w:bCs/>
                <w:sz w:val="16"/>
                <w:szCs w:val="24"/>
              </w:rPr>
            </w:pPr>
            <w:r w:rsidRPr="00614891">
              <w:rPr>
                <w:rFonts w:cs="Traditional Arabic"/>
                <w:bCs/>
                <w:sz w:val="16"/>
                <w:szCs w:val="24"/>
                <w:rtl/>
              </w:rPr>
              <w:t>496</w:t>
            </w:r>
          </w:p>
        </w:tc>
      </w:tr>
    </w:tbl>
    <w:p w:rsidR="0094025F" w:rsidRPr="009D2D50" w:rsidRDefault="0094025F" w:rsidP="0094025F">
      <w:pPr>
        <w:pStyle w:val="SingleTxt"/>
        <w:spacing w:after="0" w:line="120" w:lineRule="exact"/>
        <w:rPr>
          <w:sz w:val="10"/>
          <w:rtl/>
        </w:rPr>
      </w:pPr>
    </w:p>
    <w:p w:rsidR="0094025F" w:rsidRPr="00507AF8" w:rsidRDefault="0094025F" w:rsidP="0094025F">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9D2D50">
        <w:rPr>
          <w:b/>
          <w:i/>
          <w:iCs/>
          <w:rtl/>
        </w:rPr>
        <w:t>المصدر</w:t>
      </w:r>
      <w:r w:rsidRPr="00507AF8">
        <w:rPr>
          <w:rtl/>
        </w:rPr>
        <w:t xml:space="preserve">: لجنة الخدمة العامة، 2009 </w:t>
      </w:r>
    </w:p>
    <w:p w:rsidR="0094025F" w:rsidRPr="00507AF8" w:rsidRDefault="0094025F" w:rsidP="0094025F">
      <w:pPr>
        <w:pStyle w:val="SingleTxt"/>
        <w:rPr>
          <w:rtl/>
        </w:rPr>
      </w:pPr>
      <w:r w:rsidRPr="00507AF8">
        <w:rPr>
          <w:rtl/>
        </w:rPr>
        <w:t>١٠٥</w:t>
      </w:r>
      <w:r>
        <w:rPr>
          <w:rFonts w:hint="cs"/>
          <w:rtl/>
        </w:rPr>
        <w:t xml:space="preserve"> </w:t>
      </w:r>
      <w:r w:rsidRPr="00507AF8">
        <w:rPr>
          <w:rtl/>
        </w:rPr>
        <w:t xml:space="preserve">- وخلال الفترة المشمولة بهذا التقرير، ذكرت لجنة الخدمة العامة أن عدد الموظفين الذكور يفوق عدد الإناث في الخدمة العامة على النحو المبين أدناه (انظر الجدول 21). </w:t>
      </w:r>
    </w:p>
    <w:p w:rsidR="0094025F" w:rsidRPr="009C416A" w:rsidRDefault="0094025F" w:rsidP="0094025F">
      <w:pPr>
        <w:pStyle w:val="SingleTxt"/>
        <w:spacing w:after="0" w:line="120" w:lineRule="exact"/>
        <w:ind w:left="1267" w:right="1267"/>
        <w:rPr>
          <w:sz w:val="10"/>
          <w:rtl/>
        </w:rPr>
      </w:pPr>
      <w:bookmarkStart w:id="9" w:name="_Toc354485471"/>
    </w:p>
    <w:p w:rsidR="0094025F" w:rsidRPr="00507AF8" w:rsidRDefault="0094025F" w:rsidP="0094025F">
      <w:pPr>
        <w:pStyle w:val="SingleTxt"/>
        <w:spacing w:after="0"/>
        <w:ind w:left="1267" w:right="1267"/>
        <w:rPr>
          <w:rtl/>
        </w:rPr>
      </w:pPr>
      <w:r w:rsidRPr="00507AF8">
        <w:rPr>
          <w:rtl/>
        </w:rPr>
        <w:t xml:space="preserve">الجدول 21 </w:t>
      </w:r>
    </w:p>
    <w:p w:rsidR="0094025F"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07AF8">
        <w:rPr>
          <w:rtl/>
        </w:rPr>
        <w:t xml:space="preserve">مجموع عدد موظفي الخدمة المدنية بحسب السنة والجنس، فانواتو في عام 2011 </w:t>
      </w:r>
      <w:bookmarkEnd w:id="9"/>
    </w:p>
    <w:tbl>
      <w:tblPr>
        <w:bidiVisual/>
        <w:tblW w:w="0" w:type="auto"/>
        <w:tblInd w:w="1267" w:type="dxa"/>
        <w:tblLayout w:type="fixed"/>
        <w:tblCellMar>
          <w:left w:w="0" w:type="dxa"/>
          <w:right w:w="0" w:type="dxa"/>
        </w:tblCellMar>
        <w:tblLook w:val="0000"/>
      </w:tblPr>
      <w:tblGrid>
        <w:gridCol w:w="1526"/>
        <w:gridCol w:w="1530"/>
        <w:gridCol w:w="1530"/>
        <w:gridCol w:w="2727"/>
      </w:tblGrid>
      <w:tr w:rsidR="0094025F" w:rsidRPr="009C416A" w:rsidTr="00E02BFD">
        <w:tblPrEx>
          <w:tblCellMar>
            <w:top w:w="0" w:type="dxa"/>
            <w:bottom w:w="0" w:type="dxa"/>
          </w:tblCellMar>
        </w:tblPrEx>
        <w:trPr>
          <w:cantSplit/>
          <w:tblHeader/>
        </w:trPr>
        <w:tc>
          <w:tcPr>
            <w:tcW w:w="1526" w:type="dxa"/>
            <w:tcBorders>
              <w:top w:val="single" w:sz="4" w:space="0" w:color="auto"/>
              <w:bottom w:val="single" w:sz="12" w:space="0" w:color="auto"/>
            </w:tcBorders>
            <w:shd w:val="clear" w:color="auto" w:fill="auto"/>
            <w:vAlign w:val="bottom"/>
          </w:tcPr>
          <w:p w:rsidR="0094025F" w:rsidRPr="009C416A" w:rsidRDefault="0094025F" w:rsidP="00E02BFD">
            <w:pPr>
              <w:spacing w:before="80" w:after="80" w:line="240" w:lineRule="exact"/>
              <w:rPr>
                <w:i/>
                <w:iCs/>
                <w:sz w:val="16"/>
                <w:szCs w:val="24"/>
              </w:rPr>
            </w:pPr>
            <w:r w:rsidRPr="009C416A">
              <w:rPr>
                <w:i/>
                <w:iCs/>
                <w:sz w:val="16"/>
                <w:szCs w:val="24"/>
                <w:rtl/>
              </w:rPr>
              <w:t>السنة</w:t>
            </w:r>
          </w:p>
        </w:tc>
        <w:tc>
          <w:tcPr>
            <w:tcW w:w="1530" w:type="dxa"/>
            <w:tcBorders>
              <w:top w:val="single" w:sz="4" w:space="0" w:color="auto"/>
              <w:bottom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before="80" w:after="80" w:line="240" w:lineRule="exact"/>
              <w:ind w:right="144"/>
              <w:rPr>
                <w:i/>
                <w:iCs/>
                <w:sz w:val="16"/>
                <w:szCs w:val="24"/>
                <w:rtl/>
              </w:rPr>
            </w:pPr>
            <w:r w:rsidRPr="009C416A">
              <w:rPr>
                <w:rFonts w:hint="cs"/>
                <w:i/>
                <w:iCs/>
                <w:sz w:val="16"/>
                <w:szCs w:val="24"/>
                <w:rtl/>
              </w:rPr>
              <w:t>ذكور</w:t>
            </w:r>
          </w:p>
        </w:tc>
        <w:tc>
          <w:tcPr>
            <w:tcW w:w="1530" w:type="dxa"/>
            <w:tcBorders>
              <w:top w:val="single" w:sz="4" w:space="0" w:color="auto"/>
              <w:bottom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before="80" w:after="80" w:line="240" w:lineRule="exact"/>
              <w:ind w:right="144"/>
              <w:rPr>
                <w:i/>
                <w:iCs/>
                <w:sz w:val="16"/>
                <w:szCs w:val="24"/>
                <w:rtl/>
              </w:rPr>
            </w:pPr>
            <w:r w:rsidRPr="009C416A">
              <w:rPr>
                <w:rFonts w:hint="cs"/>
                <w:i/>
                <w:iCs/>
                <w:sz w:val="16"/>
                <w:szCs w:val="24"/>
                <w:rtl/>
              </w:rPr>
              <w:t>إناث</w:t>
            </w:r>
          </w:p>
        </w:tc>
        <w:tc>
          <w:tcPr>
            <w:tcW w:w="2727" w:type="dxa"/>
            <w:tcBorders>
              <w:top w:val="single" w:sz="4" w:space="0" w:color="auto"/>
              <w:bottom w:val="single" w:sz="12" w:space="0" w:color="auto"/>
            </w:tcBorders>
            <w:shd w:val="clear" w:color="auto" w:fill="auto"/>
            <w:vAlign w:val="bottom"/>
          </w:tcPr>
          <w:p w:rsidR="0094025F" w:rsidRPr="009C416A" w:rsidRDefault="0094025F" w:rsidP="00E02BFD">
            <w:pPr>
              <w:tabs>
                <w:tab w:val="left" w:pos="288"/>
                <w:tab w:val="left" w:pos="576"/>
                <w:tab w:val="left" w:pos="864"/>
                <w:tab w:val="left" w:pos="1152"/>
              </w:tabs>
              <w:spacing w:before="80" w:after="80" w:line="240" w:lineRule="exact"/>
              <w:ind w:right="144"/>
              <w:rPr>
                <w:rFonts w:hint="cs"/>
                <w:i/>
                <w:iCs/>
                <w:sz w:val="16"/>
                <w:szCs w:val="24"/>
                <w:rtl/>
              </w:rPr>
            </w:pPr>
            <w:r w:rsidRPr="009C416A">
              <w:rPr>
                <w:rFonts w:hint="cs"/>
                <w:i/>
                <w:iCs/>
                <w:sz w:val="16"/>
                <w:szCs w:val="24"/>
                <w:rtl/>
              </w:rPr>
              <w:t>المجموع</w:t>
            </w:r>
          </w:p>
        </w:tc>
      </w:tr>
      <w:tr w:rsidR="0094025F" w:rsidRPr="009C416A" w:rsidTr="00E02BFD">
        <w:tblPrEx>
          <w:tblCellMar>
            <w:top w:w="0" w:type="dxa"/>
            <w:bottom w:w="0" w:type="dxa"/>
          </w:tblCellMar>
        </w:tblPrEx>
        <w:trPr>
          <w:cantSplit/>
          <w:trHeight w:hRule="exact" w:val="115"/>
          <w:tblHeader/>
        </w:trPr>
        <w:tc>
          <w:tcPr>
            <w:tcW w:w="1526" w:type="dxa"/>
            <w:tcBorders>
              <w:top w:val="single" w:sz="12" w:space="0" w:color="auto"/>
            </w:tcBorders>
            <w:shd w:val="clear" w:color="auto" w:fill="auto"/>
            <w:vAlign w:val="bottom"/>
          </w:tcPr>
          <w:p w:rsidR="0094025F" w:rsidRPr="009C416A" w:rsidRDefault="0094025F" w:rsidP="00E02BFD">
            <w:pPr>
              <w:spacing w:before="40" w:after="80" w:line="240" w:lineRule="exact"/>
              <w:rPr>
                <w:sz w:val="16"/>
                <w:szCs w:val="24"/>
                <w:rtl/>
              </w:rPr>
            </w:pPr>
          </w:p>
        </w:tc>
        <w:tc>
          <w:tcPr>
            <w:tcW w:w="1530" w:type="dxa"/>
            <w:tcBorders>
              <w:top w:val="single" w:sz="12"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144"/>
              <w:jc w:val="lowKashida"/>
              <w:rPr>
                <w:rFonts w:cs="Traditional Arabic"/>
                <w:sz w:val="16"/>
                <w:szCs w:val="24"/>
                <w:rtl/>
              </w:rPr>
            </w:pPr>
          </w:p>
        </w:tc>
        <w:tc>
          <w:tcPr>
            <w:tcW w:w="1530" w:type="dxa"/>
            <w:tcBorders>
              <w:top w:val="single" w:sz="12"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144"/>
              <w:jc w:val="lowKashida"/>
              <w:rPr>
                <w:rFonts w:cs="Traditional Arabic"/>
                <w:sz w:val="16"/>
                <w:szCs w:val="24"/>
                <w:rtl/>
              </w:rPr>
            </w:pPr>
          </w:p>
        </w:tc>
        <w:tc>
          <w:tcPr>
            <w:tcW w:w="2727" w:type="dxa"/>
            <w:tcBorders>
              <w:top w:val="single" w:sz="12"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144"/>
              <w:jc w:val="lowKashida"/>
              <w:rPr>
                <w:rFonts w:cs="Traditional Arabic"/>
                <w:sz w:val="16"/>
                <w:szCs w:val="24"/>
                <w:rtl/>
              </w:rPr>
            </w:pPr>
          </w:p>
        </w:tc>
      </w:tr>
      <w:tr w:rsidR="0094025F" w:rsidRPr="009C416A" w:rsidTr="00E02BFD">
        <w:tblPrEx>
          <w:tblCellMar>
            <w:top w:w="0" w:type="dxa"/>
            <w:bottom w:w="0" w:type="dxa"/>
          </w:tblCellMar>
        </w:tblPrEx>
        <w:trPr>
          <w:cantSplit/>
        </w:trPr>
        <w:tc>
          <w:tcPr>
            <w:tcW w:w="1526" w:type="dxa"/>
            <w:shd w:val="clear" w:color="auto" w:fill="auto"/>
            <w:vAlign w:val="bottom"/>
          </w:tcPr>
          <w:p w:rsidR="0094025F" w:rsidRPr="009C416A" w:rsidRDefault="0094025F" w:rsidP="00BB5EC5">
            <w:pPr>
              <w:spacing w:before="40" w:after="40" w:line="220" w:lineRule="exact"/>
              <w:rPr>
                <w:sz w:val="16"/>
                <w:szCs w:val="24"/>
              </w:rPr>
            </w:pPr>
            <w:r w:rsidRPr="009C416A">
              <w:rPr>
                <w:sz w:val="16"/>
                <w:szCs w:val="24"/>
                <w:rtl/>
              </w:rPr>
              <w:t>٢٠٠٥</w:t>
            </w:r>
          </w:p>
        </w:tc>
        <w:tc>
          <w:tcPr>
            <w:tcW w:w="1530" w:type="dxa"/>
            <w:shd w:val="clear" w:color="auto" w:fill="auto"/>
            <w:vAlign w:val="bottom"/>
          </w:tcPr>
          <w:p w:rsidR="0094025F" w:rsidRPr="00BB5EC5" w:rsidRDefault="0094025F" w:rsidP="00BB5EC5">
            <w:pPr>
              <w:pStyle w:val="SingleTxtG"/>
              <w:suppressAutoHyphens w:val="0"/>
              <w:spacing w:before="40" w:after="40" w:line="220" w:lineRule="exact"/>
              <w:ind w:left="113" w:right="144"/>
              <w:jc w:val="right"/>
              <w:rPr>
                <w:rFonts w:cs="Traditional Arabic"/>
                <w:sz w:val="16"/>
                <w:szCs w:val="24"/>
                <w:lang w:val="en-US"/>
              </w:rPr>
            </w:pPr>
            <w:r w:rsidRPr="009C416A">
              <w:rPr>
                <w:rFonts w:cs="Traditional Arabic"/>
                <w:sz w:val="16"/>
                <w:szCs w:val="24"/>
                <w:rtl/>
              </w:rPr>
              <w:t>1</w:t>
            </w:r>
            <w:r w:rsidRPr="009C416A">
              <w:rPr>
                <w:rFonts w:cs="Traditional Arabic"/>
                <w:sz w:val="16"/>
                <w:szCs w:val="24"/>
              </w:rPr>
              <w:t xml:space="preserve"> </w:t>
            </w:r>
            <w:r w:rsidRPr="009C416A">
              <w:rPr>
                <w:rFonts w:cs="Traditional Arabic"/>
                <w:sz w:val="16"/>
                <w:szCs w:val="24"/>
                <w:rtl/>
              </w:rPr>
              <w:t>250</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2</w:t>
            </w:r>
            <w:r w:rsidRPr="009C416A">
              <w:rPr>
                <w:rFonts w:cs="Traditional Arabic"/>
                <w:sz w:val="16"/>
                <w:szCs w:val="24"/>
              </w:rPr>
              <w:t xml:space="preserve"> </w:t>
            </w:r>
            <w:r w:rsidRPr="009C416A">
              <w:rPr>
                <w:rFonts w:cs="Traditional Arabic"/>
                <w:sz w:val="16"/>
                <w:szCs w:val="24"/>
                <w:rtl/>
              </w:rPr>
              <w:t>051</w:t>
            </w:r>
          </w:p>
        </w:tc>
        <w:tc>
          <w:tcPr>
            <w:tcW w:w="2727"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3</w:t>
            </w:r>
            <w:r w:rsidRPr="009C416A">
              <w:rPr>
                <w:rFonts w:cs="Traditional Arabic"/>
                <w:sz w:val="16"/>
                <w:szCs w:val="24"/>
              </w:rPr>
              <w:t xml:space="preserve"> </w:t>
            </w:r>
            <w:r w:rsidRPr="009C416A">
              <w:rPr>
                <w:rFonts w:cs="Traditional Arabic"/>
                <w:sz w:val="16"/>
                <w:szCs w:val="24"/>
                <w:rtl/>
              </w:rPr>
              <w:t>307</w:t>
            </w:r>
          </w:p>
        </w:tc>
      </w:tr>
      <w:tr w:rsidR="0094025F" w:rsidRPr="009C416A" w:rsidTr="00E02BFD">
        <w:tblPrEx>
          <w:tblCellMar>
            <w:top w:w="0" w:type="dxa"/>
            <w:bottom w:w="0" w:type="dxa"/>
          </w:tblCellMar>
        </w:tblPrEx>
        <w:trPr>
          <w:cantSplit/>
        </w:trPr>
        <w:tc>
          <w:tcPr>
            <w:tcW w:w="1526" w:type="dxa"/>
            <w:shd w:val="clear" w:color="auto" w:fill="auto"/>
            <w:vAlign w:val="bottom"/>
          </w:tcPr>
          <w:p w:rsidR="0094025F" w:rsidRPr="009C416A" w:rsidRDefault="0094025F" w:rsidP="00BB5EC5">
            <w:pPr>
              <w:spacing w:before="40" w:after="40" w:line="220" w:lineRule="exact"/>
              <w:rPr>
                <w:sz w:val="16"/>
                <w:szCs w:val="24"/>
              </w:rPr>
            </w:pPr>
            <w:r w:rsidRPr="009C416A">
              <w:rPr>
                <w:sz w:val="16"/>
                <w:szCs w:val="24"/>
                <w:rtl/>
              </w:rPr>
              <w:t>٢٠٠٦</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1</w:t>
            </w:r>
            <w:r w:rsidRPr="009C416A">
              <w:rPr>
                <w:rFonts w:cs="Traditional Arabic"/>
                <w:sz w:val="16"/>
                <w:szCs w:val="24"/>
              </w:rPr>
              <w:t xml:space="preserve"> </w:t>
            </w:r>
            <w:r w:rsidRPr="009C416A">
              <w:rPr>
                <w:rFonts w:cs="Traditional Arabic"/>
                <w:sz w:val="16"/>
                <w:szCs w:val="24"/>
                <w:rtl/>
              </w:rPr>
              <w:t>360</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2</w:t>
            </w:r>
            <w:r w:rsidRPr="009C416A">
              <w:rPr>
                <w:rFonts w:cs="Traditional Arabic"/>
                <w:sz w:val="16"/>
                <w:szCs w:val="24"/>
              </w:rPr>
              <w:t xml:space="preserve"> </w:t>
            </w:r>
            <w:r w:rsidRPr="009C416A">
              <w:rPr>
                <w:rFonts w:cs="Traditional Arabic"/>
                <w:sz w:val="16"/>
                <w:szCs w:val="24"/>
                <w:rtl/>
              </w:rPr>
              <w:t>227</w:t>
            </w:r>
          </w:p>
        </w:tc>
        <w:tc>
          <w:tcPr>
            <w:tcW w:w="2727"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3</w:t>
            </w:r>
            <w:r w:rsidRPr="009C416A">
              <w:rPr>
                <w:rFonts w:cs="Traditional Arabic"/>
                <w:sz w:val="16"/>
                <w:szCs w:val="24"/>
              </w:rPr>
              <w:t xml:space="preserve"> </w:t>
            </w:r>
            <w:r w:rsidRPr="009C416A">
              <w:rPr>
                <w:rFonts w:cs="Traditional Arabic"/>
                <w:sz w:val="16"/>
                <w:szCs w:val="24"/>
                <w:rtl/>
              </w:rPr>
              <w:t>594</w:t>
            </w:r>
          </w:p>
        </w:tc>
      </w:tr>
      <w:tr w:rsidR="0094025F" w:rsidRPr="009C416A" w:rsidTr="00E02BFD">
        <w:tblPrEx>
          <w:tblCellMar>
            <w:top w:w="0" w:type="dxa"/>
            <w:bottom w:w="0" w:type="dxa"/>
          </w:tblCellMar>
        </w:tblPrEx>
        <w:trPr>
          <w:cantSplit/>
        </w:trPr>
        <w:tc>
          <w:tcPr>
            <w:tcW w:w="1526" w:type="dxa"/>
            <w:shd w:val="clear" w:color="auto" w:fill="auto"/>
            <w:vAlign w:val="bottom"/>
          </w:tcPr>
          <w:p w:rsidR="0094025F" w:rsidRPr="009C416A" w:rsidRDefault="0094025F" w:rsidP="00BB5EC5">
            <w:pPr>
              <w:spacing w:before="40" w:after="40" w:line="220" w:lineRule="exact"/>
              <w:rPr>
                <w:sz w:val="16"/>
                <w:szCs w:val="24"/>
              </w:rPr>
            </w:pPr>
            <w:r w:rsidRPr="009C416A">
              <w:rPr>
                <w:sz w:val="16"/>
                <w:szCs w:val="24"/>
                <w:rtl/>
              </w:rPr>
              <w:t>٢٠٠٧</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1</w:t>
            </w:r>
            <w:r w:rsidRPr="009C416A">
              <w:rPr>
                <w:rFonts w:cs="Traditional Arabic"/>
                <w:sz w:val="16"/>
                <w:szCs w:val="24"/>
              </w:rPr>
              <w:t xml:space="preserve"> </w:t>
            </w:r>
            <w:r w:rsidRPr="009C416A">
              <w:rPr>
                <w:rFonts w:cs="Traditional Arabic"/>
                <w:sz w:val="16"/>
                <w:szCs w:val="24"/>
                <w:rtl/>
              </w:rPr>
              <w:t>506</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2</w:t>
            </w:r>
            <w:r w:rsidRPr="009C416A">
              <w:rPr>
                <w:rFonts w:cs="Traditional Arabic"/>
                <w:sz w:val="16"/>
                <w:szCs w:val="24"/>
              </w:rPr>
              <w:t xml:space="preserve"> </w:t>
            </w:r>
            <w:r w:rsidRPr="009C416A">
              <w:rPr>
                <w:rFonts w:cs="Traditional Arabic"/>
                <w:sz w:val="16"/>
                <w:szCs w:val="24"/>
                <w:rtl/>
              </w:rPr>
              <w:t>531</w:t>
            </w:r>
          </w:p>
        </w:tc>
        <w:tc>
          <w:tcPr>
            <w:tcW w:w="2727"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4</w:t>
            </w:r>
            <w:r w:rsidRPr="009C416A">
              <w:rPr>
                <w:rFonts w:cs="Traditional Arabic"/>
                <w:sz w:val="16"/>
                <w:szCs w:val="24"/>
              </w:rPr>
              <w:t xml:space="preserve"> </w:t>
            </w:r>
            <w:r w:rsidRPr="009C416A">
              <w:rPr>
                <w:rFonts w:cs="Traditional Arabic"/>
                <w:sz w:val="16"/>
                <w:szCs w:val="24"/>
                <w:rtl/>
              </w:rPr>
              <w:t>048</w:t>
            </w:r>
          </w:p>
        </w:tc>
      </w:tr>
      <w:tr w:rsidR="0094025F" w:rsidRPr="009C416A" w:rsidTr="00E02BFD">
        <w:tblPrEx>
          <w:tblCellMar>
            <w:top w:w="0" w:type="dxa"/>
            <w:bottom w:w="0" w:type="dxa"/>
          </w:tblCellMar>
        </w:tblPrEx>
        <w:trPr>
          <w:cantSplit/>
        </w:trPr>
        <w:tc>
          <w:tcPr>
            <w:tcW w:w="1526" w:type="dxa"/>
            <w:shd w:val="clear" w:color="auto" w:fill="auto"/>
            <w:vAlign w:val="bottom"/>
          </w:tcPr>
          <w:p w:rsidR="0094025F" w:rsidRPr="009C416A" w:rsidRDefault="0094025F" w:rsidP="00BB5EC5">
            <w:pPr>
              <w:spacing w:before="40" w:after="40" w:line="220" w:lineRule="exact"/>
              <w:rPr>
                <w:sz w:val="16"/>
                <w:szCs w:val="24"/>
              </w:rPr>
            </w:pPr>
            <w:r w:rsidRPr="009C416A">
              <w:rPr>
                <w:sz w:val="16"/>
                <w:szCs w:val="24"/>
                <w:rtl/>
              </w:rPr>
              <w:t>٢٠٠٨</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1</w:t>
            </w:r>
            <w:r w:rsidRPr="009C416A">
              <w:rPr>
                <w:rFonts w:cs="Traditional Arabic"/>
                <w:sz w:val="16"/>
                <w:szCs w:val="24"/>
              </w:rPr>
              <w:t xml:space="preserve"> </w:t>
            </w:r>
            <w:r w:rsidRPr="009C416A">
              <w:rPr>
                <w:rFonts w:cs="Traditional Arabic"/>
                <w:sz w:val="16"/>
                <w:szCs w:val="24"/>
                <w:rtl/>
              </w:rPr>
              <w:t>648</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2</w:t>
            </w:r>
            <w:r w:rsidRPr="009C416A">
              <w:rPr>
                <w:rFonts w:cs="Traditional Arabic"/>
                <w:sz w:val="16"/>
                <w:szCs w:val="24"/>
              </w:rPr>
              <w:t xml:space="preserve"> </w:t>
            </w:r>
            <w:r w:rsidRPr="009C416A">
              <w:rPr>
                <w:rFonts w:cs="Traditional Arabic"/>
                <w:sz w:val="16"/>
                <w:szCs w:val="24"/>
                <w:rtl/>
              </w:rPr>
              <w:t>796</w:t>
            </w:r>
          </w:p>
        </w:tc>
        <w:tc>
          <w:tcPr>
            <w:tcW w:w="2727"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4</w:t>
            </w:r>
            <w:r w:rsidRPr="009C416A">
              <w:rPr>
                <w:rFonts w:cs="Traditional Arabic"/>
                <w:sz w:val="16"/>
                <w:szCs w:val="24"/>
              </w:rPr>
              <w:t xml:space="preserve"> </w:t>
            </w:r>
            <w:r w:rsidRPr="009C416A">
              <w:rPr>
                <w:rFonts w:cs="Traditional Arabic"/>
                <w:sz w:val="16"/>
                <w:szCs w:val="24"/>
                <w:rtl/>
              </w:rPr>
              <w:t>457</w:t>
            </w:r>
          </w:p>
        </w:tc>
      </w:tr>
      <w:tr w:rsidR="0094025F" w:rsidRPr="009C416A" w:rsidTr="00E02BFD">
        <w:tblPrEx>
          <w:tblCellMar>
            <w:top w:w="0" w:type="dxa"/>
            <w:bottom w:w="0" w:type="dxa"/>
          </w:tblCellMar>
        </w:tblPrEx>
        <w:trPr>
          <w:cantSplit/>
        </w:trPr>
        <w:tc>
          <w:tcPr>
            <w:tcW w:w="1526" w:type="dxa"/>
            <w:shd w:val="clear" w:color="auto" w:fill="auto"/>
            <w:vAlign w:val="bottom"/>
          </w:tcPr>
          <w:p w:rsidR="0094025F" w:rsidRPr="009C416A" w:rsidRDefault="0094025F" w:rsidP="00BB5EC5">
            <w:pPr>
              <w:spacing w:before="40" w:after="40" w:line="220" w:lineRule="exact"/>
              <w:rPr>
                <w:sz w:val="16"/>
                <w:szCs w:val="24"/>
              </w:rPr>
            </w:pPr>
            <w:r w:rsidRPr="009C416A">
              <w:rPr>
                <w:sz w:val="16"/>
                <w:szCs w:val="24"/>
                <w:rtl/>
              </w:rPr>
              <w:t>٢٠١٠</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1</w:t>
            </w:r>
            <w:r w:rsidRPr="009C416A">
              <w:rPr>
                <w:rFonts w:cs="Traditional Arabic"/>
                <w:sz w:val="16"/>
                <w:szCs w:val="24"/>
              </w:rPr>
              <w:t xml:space="preserve"> </w:t>
            </w:r>
            <w:r w:rsidRPr="009C416A">
              <w:rPr>
                <w:rFonts w:cs="Traditional Arabic"/>
                <w:sz w:val="16"/>
                <w:szCs w:val="24"/>
                <w:rtl/>
              </w:rPr>
              <w:t>817</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3</w:t>
            </w:r>
            <w:r w:rsidRPr="009C416A">
              <w:rPr>
                <w:rFonts w:cs="Traditional Arabic"/>
                <w:sz w:val="16"/>
                <w:szCs w:val="24"/>
              </w:rPr>
              <w:t xml:space="preserve"> </w:t>
            </w:r>
            <w:r w:rsidRPr="009C416A">
              <w:rPr>
                <w:rFonts w:cs="Traditional Arabic"/>
                <w:sz w:val="16"/>
                <w:szCs w:val="24"/>
                <w:rtl/>
              </w:rPr>
              <w:t>165</w:t>
            </w:r>
          </w:p>
        </w:tc>
        <w:tc>
          <w:tcPr>
            <w:tcW w:w="2727"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4</w:t>
            </w:r>
            <w:r w:rsidRPr="009C416A">
              <w:rPr>
                <w:rFonts w:cs="Traditional Arabic"/>
                <w:sz w:val="16"/>
                <w:szCs w:val="24"/>
              </w:rPr>
              <w:t xml:space="preserve"> </w:t>
            </w:r>
            <w:r w:rsidRPr="009C416A">
              <w:rPr>
                <w:rFonts w:cs="Traditional Arabic"/>
                <w:sz w:val="16"/>
                <w:szCs w:val="24"/>
                <w:rtl/>
              </w:rPr>
              <w:t>999</w:t>
            </w:r>
          </w:p>
        </w:tc>
      </w:tr>
      <w:tr w:rsidR="0094025F" w:rsidRPr="009C416A" w:rsidTr="00E02BFD">
        <w:tblPrEx>
          <w:tblCellMar>
            <w:top w:w="0" w:type="dxa"/>
            <w:bottom w:w="0" w:type="dxa"/>
          </w:tblCellMar>
        </w:tblPrEx>
        <w:trPr>
          <w:cantSplit/>
        </w:trPr>
        <w:tc>
          <w:tcPr>
            <w:tcW w:w="1526" w:type="dxa"/>
            <w:shd w:val="clear" w:color="auto" w:fill="auto"/>
            <w:vAlign w:val="bottom"/>
          </w:tcPr>
          <w:p w:rsidR="0094025F" w:rsidRPr="009C416A" w:rsidRDefault="0094025F" w:rsidP="00BB5EC5">
            <w:pPr>
              <w:spacing w:before="40" w:after="40" w:line="220" w:lineRule="exact"/>
              <w:rPr>
                <w:sz w:val="16"/>
                <w:szCs w:val="24"/>
              </w:rPr>
            </w:pPr>
            <w:r w:rsidRPr="009C416A">
              <w:rPr>
                <w:sz w:val="16"/>
                <w:szCs w:val="24"/>
                <w:rtl/>
              </w:rPr>
              <w:t>٢٠٠٩</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2</w:t>
            </w:r>
            <w:r w:rsidRPr="009C416A">
              <w:rPr>
                <w:rFonts w:cs="Traditional Arabic"/>
                <w:sz w:val="16"/>
                <w:szCs w:val="24"/>
              </w:rPr>
              <w:t xml:space="preserve"> </w:t>
            </w:r>
            <w:r w:rsidRPr="009C416A">
              <w:rPr>
                <w:rFonts w:cs="Traditional Arabic"/>
                <w:sz w:val="16"/>
                <w:szCs w:val="24"/>
                <w:rtl/>
              </w:rPr>
              <w:t>047</w:t>
            </w:r>
          </w:p>
        </w:tc>
        <w:tc>
          <w:tcPr>
            <w:tcW w:w="1530"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3</w:t>
            </w:r>
            <w:r w:rsidRPr="009C416A">
              <w:rPr>
                <w:rFonts w:cs="Traditional Arabic"/>
                <w:sz w:val="16"/>
                <w:szCs w:val="24"/>
              </w:rPr>
              <w:t xml:space="preserve"> </w:t>
            </w:r>
            <w:r w:rsidRPr="009C416A">
              <w:rPr>
                <w:rFonts w:cs="Traditional Arabic"/>
                <w:sz w:val="16"/>
                <w:szCs w:val="24"/>
                <w:rtl/>
              </w:rPr>
              <w:t>552</w:t>
            </w:r>
          </w:p>
        </w:tc>
        <w:tc>
          <w:tcPr>
            <w:tcW w:w="2727" w:type="dxa"/>
            <w:shd w:val="clear" w:color="auto" w:fill="auto"/>
            <w:vAlign w:val="bottom"/>
          </w:tcPr>
          <w:p w:rsidR="0094025F" w:rsidRPr="009C416A" w:rsidRDefault="0094025F" w:rsidP="00BB5EC5">
            <w:pPr>
              <w:pStyle w:val="SingleTxtG"/>
              <w:suppressAutoHyphens w:val="0"/>
              <w:spacing w:before="40" w:after="40" w:line="220" w:lineRule="exact"/>
              <w:ind w:left="113" w:right="144"/>
              <w:jc w:val="right"/>
              <w:rPr>
                <w:rFonts w:cs="Traditional Arabic"/>
                <w:sz w:val="16"/>
                <w:szCs w:val="24"/>
              </w:rPr>
            </w:pPr>
            <w:r w:rsidRPr="009C416A">
              <w:rPr>
                <w:rFonts w:cs="Traditional Arabic"/>
                <w:sz w:val="16"/>
                <w:szCs w:val="24"/>
                <w:rtl/>
              </w:rPr>
              <w:t>5</w:t>
            </w:r>
            <w:r w:rsidRPr="009C416A">
              <w:rPr>
                <w:rFonts w:cs="Traditional Arabic"/>
                <w:sz w:val="16"/>
                <w:szCs w:val="24"/>
              </w:rPr>
              <w:t xml:space="preserve"> </w:t>
            </w:r>
            <w:r w:rsidRPr="009C416A">
              <w:rPr>
                <w:rFonts w:cs="Traditional Arabic"/>
                <w:sz w:val="16"/>
                <w:szCs w:val="24"/>
                <w:rtl/>
              </w:rPr>
              <w:t>616</w:t>
            </w:r>
          </w:p>
        </w:tc>
      </w:tr>
      <w:tr w:rsidR="0094025F" w:rsidRPr="009C416A" w:rsidTr="00E02BFD">
        <w:tblPrEx>
          <w:tblCellMar>
            <w:top w:w="0" w:type="dxa"/>
            <w:bottom w:w="0" w:type="dxa"/>
          </w:tblCellMar>
        </w:tblPrEx>
        <w:trPr>
          <w:cantSplit/>
        </w:trPr>
        <w:tc>
          <w:tcPr>
            <w:tcW w:w="1526" w:type="dxa"/>
            <w:tcBorders>
              <w:bottom w:val="single" w:sz="12" w:space="0" w:color="auto"/>
            </w:tcBorders>
            <w:shd w:val="clear" w:color="auto" w:fill="auto"/>
            <w:vAlign w:val="bottom"/>
          </w:tcPr>
          <w:p w:rsidR="0094025F" w:rsidRPr="009C416A" w:rsidRDefault="0094025F" w:rsidP="00E02BFD">
            <w:pPr>
              <w:spacing w:before="40" w:after="80" w:line="240" w:lineRule="exact"/>
              <w:rPr>
                <w:sz w:val="16"/>
                <w:szCs w:val="24"/>
              </w:rPr>
            </w:pPr>
            <w:r w:rsidRPr="009C416A">
              <w:rPr>
                <w:sz w:val="16"/>
                <w:szCs w:val="24"/>
                <w:rtl/>
              </w:rPr>
              <w:t>٢٠١١</w:t>
            </w:r>
          </w:p>
        </w:tc>
        <w:tc>
          <w:tcPr>
            <w:tcW w:w="1530" w:type="dxa"/>
            <w:tcBorders>
              <w:bottom w:val="single" w:sz="12"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144"/>
              <w:jc w:val="right"/>
              <w:rPr>
                <w:rFonts w:cs="Traditional Arabic"/>
                <w:sz w:val="16"/>
                <w:szCs w:val="24"/>
              </w:rPr>
            </w:pPr>
            <w:r w:rsidRPr="009C416A">
              <w:rPr>
                <w:rFonts w:cs="Traditional Arabic"/>
                <w:sz w:val="16"/>
                <w:szCs w:val="24"/>
                <w:rtl/>
              </w:rPr>
              <w:t>2</w:t>
            </w:r>
            <w:r w:rsidRPr="009C416A">
              <w:rPr>
                <w:rFonts w:cs="Traditional Arabic"/>
                <w:sz w:val="16"/>
                <w:szCs w:val="24"/>
              </w:rPr>
              <w:t xml:space="preserve"> </w:t>
            </w:r>
            <w:r w:rsidRPr="009C416A">
              <w:rPr>
                <w:rFonts w:cs="Traditional Arabic"/>
                <w:sz w:val="16"/>
                <w:szCs w:val="24"/>
                <w:rtl/>
              </w:rPr>
              <w:t>138</w:t>
            </w:r>
          </w:p>
        </w:tc>
        <w:tc>
          <w:tcPr>
            <w:tcW w:w="1530" w:type="dxa"/>
            <w:tcBorders>
              <w:bottom w:val="single" w:sz="12"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144"/>
              <w:jc w:val="right"/>
              <w:rPr>
                <w:rFonts w:cs="Traditional Arabic"/>
                <w:sz w:val="16"/>
                <w:szCs w:val="24"/>
              </w:rPr>
            </w:pPr>
            <w:r w:rsidRPr="009C416A">
              <w:rPr>
                <w:rFonts w:cs="Traditional Arabic"/>
                <w:sz w:val="16"/>
                <w:szCs w:val="24"/>
                <w:rtl/>
              </w:rPr>
              <w:t>3</w:t>
            </w:r>
            <w:r w:rsidRPr="009C416A">
              <w:rPr>
                <w:rFonts w:cs="Traditional Arabic"/>
                <w:sz w:val="16"/>
                <w:szCs w:val="24"/>
              </w:rPr>
              <w:t xml:space="preserve"> </w:t>
            </w:r>
            <w:r w:rsidRPr="009C416A">
              <w:rPr>
                <w:rFonts w:cs="Traditional Arabic"/>
                <w:sz w:val="16"/>
                <w:szCs w:val="24"/>
                <w:rtl/>
              </w:rPr>
              <w:t>733</w:t>
            </w:r>
          </w:p>
        </w:tc>
        <w:tc>
          <w:tcPr>
            <w:tcW w:w="2727" w:type="dxa"/>
            <w:tcBorders>
              <w:bottom w:val="single" w:sz="12" w:space="0" w:color="auto"/>
            </w:tcBorders>
            <w:shd w:val="clear" w:color="auto" w:fill="auto"/>
            <w:vAlign w:val="bottom"/>
          </w:tcPr>
          <w:p w:rsidR="0094025F" w:rsidRPr="009C416A" w:rsidRDefault="0094025F" w:rsidP="00E02BFD">
            <w:pPr>
              <w:pStyle w:val="SingleTxtG"/>
              <w:suppressAutoHyphens w:val="0"/>
              <w:spacing w:before="40" w:after="80" w:line="240" w:lineRule="exact"/>
              <w:ind w:left="113" w:right="144"/>
              <w:jc w:val="right"/>
              <w:rPr>
                <w:rFonts w:cs="Traditional Arabic"/>
                <w:sz w:val="16"/>
                <w:szCs w:val="24"/>
              </w:rPr>
            </w:pPr>
            <w:r w:rsidRPr="009C416A">
              <w:rPr>
                <w:rFonts w:cs="Traditional Arabic"/>
                <w:sz w:val="16"/>
                <w:szCs w:val="24"/>
                <w:rtl/>
              </w:rPr>
              <w:t>887 5 (16 دون تعريف جنسهم)</w:t>
            </w:r>
          </w:p>
        </w:tc>
      </w:tr>
    </w:tbl>
    <w:p w:rsidR="0094025F" w:rsidRPr="00A5493E" w:rsidRDefault="0094025F" w:rsidP="0094025F">
      <w:pPr>
        <w:pStyle w:val="SingleTxt"/>
        <w:spacing w:after="0" w:line="120" w:lineRule="exact"/>
        <w:rPr>
          <w:sz w:val="10"/>
          <w:rtl/>
        </w:rPr>
      </w:pPr>
    </w:p>
    <w:p w:rsidR="0094025F" w:rsidRPr="00507AF8" w:rsidRDefault="0094025F" w:rsidP="0094025F">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A5493E">
        <w:rPr>
          <w:b/>
          <w:i/>
          <w:iCs/>
          <w:rtl/>
        </w:rPr>
        <w:t>المصدر</w:t>
      </w:r>
      <w:r w:rsidRPr="00507AF8">
        <w:rPr>
          <w:rtl/>
        </w:rPr>
        <w:t xml:space="preserve">: لجنة الخدمة العامة، 2011 </w:t>
      </w:r>
    </w:p>
    <w:p w:rsidR="0094025F" w:rsidRPr="00A5493E" w:rsidRDefault="0094025F" w:rsidP="0094025F">
      <w:pPr>
        <w:pStyle w:val="SingleTxt"/>
        <w:spacing w:after="0" w:line="120" w:lineRule="exact"/>
        <w:rPr>
          <w:b/>
          <w:sz w:val="10"/>
          <w:rtl/>
        </w:rPr>
      </w:pPr>
    </w:p>
    <w:p w:rsidR="0094025F" w:rsidRPr="00A5493E" w:rsidRDefault="0094025F" w:rsidP="0094025F">
      <w:pPr>
        <w:pStyle w:val="SingleTxt"/>
        <w:spacing w:after="0" w:line="120" w:lineRule="exact"/>
        <w:rPr>
          <w:b/>
          <w:sz w:val="10"/>
          <w:rtl/>
        </w:rPr>
      </w:pP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7AF8">
        <w:rPr>
          <w:rtl/>
        </w:rPr>
        <w:tab/>
        <w:t xml:space="preserve">المادة 8: التمثيل والمشاركة على الصعيد الدولي </w:t>
      </w: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7AF8">
        <w:rPr>
          <w:rtl/>
        </w:rPr>
        <w:tab/>
        <w:t>الخطوات والتدابير المناسبة الأخرى المتخذة</w:t>
      </w:r>
    </w:p>
    <w:p w:rsidR="0094025F" w:rsidRPr="00BB5EC5" w:rsidRDefault="0094025F" w:rsidP="00BB5EC5">
      <w:pPr>
        <w:pStyle w:val="SingleTxt"/>
        <w:rPr>
          <w:w w:val="100"/>
          <w:rtl/>
        </w:rPr>
      </w:pPr>
      <w:r w:rsidRPr="00BB5EC5">
        <w:rPr>
          <w:w w:val="100"/>
          <w:rtl/>
        </w:rPr>
        <w:t>١٠٦</w:t>
      </w:r>
      <w:r w:rsidRPr="00BB5EC5">
        <w:rPr>
          <w:rFonts w:hint="cs"/>
          <w:w w:val="100"/>
          <w:rtl/>
        </w:rPr>
        <w:t xml:space="preserve"> </w:t>
      </w:r>
      <w:r w:rsidRPr="00BB5EC5">
        <w:rPr>
          <w:w w:val="100"/>
          <w:rtl/>
        </w:rPr>
        <w:t>- لا يوجد أي عائق قانوني أو عقبة تمنع النساء من أن يمثلن الحكومة على الصعيد الدولي. ومع ذلك، لا توجد حصص مخصصة للنساء في التمثيل والمشاركة على الصعيد</w:t>
      </w:r>
      <w:r w:rsidR="00BB5EC5" w:rsidRPr="00BB5EC5">
        <w:rPr>
          <w:rFonts w:hint="cs"/>
          <w:w w:val="100"/>
          <w:rtl/>
        </w:rPr>
        <w:t xml:space="preserve"> </w:t>
      </w:r>
      <w:r w:rsidRPr="00BB5EC5">
        <w:rPr>
          <w:w w:val="100"/>
          <w:rtl/>
        </w:rPr>
        <w:t xml:space="preserve">الدولي. </w:t>
      </w:r>
    </w:p>
    <w:p w:rsidR="0094025F" w:rsidRPr="00A5493E" w:rsidRDefault="0094025F" w:rsidP="0094025F">
      <w:pPr>
        <w:pStyle w:val="SingleTxt"/>
        <w:spacing w:after="0" w:line="120" w:lineRule="exact"/>
        <w:rPr>
          <w:b/>
          <w:sz w:val="10"/>
          <w:rtl/>
        </w:rPr>
      </w:pP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9: الجنسية والمواطنة</w:t>
      </w: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7AF8">
        <w:rPr>
          <w:rtl/>
        </w:rPr>
        <w:tab/>
        <w:t xml:space="preserve">التعديل المعتمدة أو المقترحة </w:t>
      </w:r>
      <w:r w:rsidRPr="00507AF8">
        <w:rPr>
          <w:rFonts w:hint="eastAsia"/>
          <w:rtl/>
        </w:rPr>
        <w:t>و</w:t>
      </w:r>
      <w:r w:rsidRPr="00507AF8">
        <w:rPr>
          <w:rtl/>
        </w:rPr>
        <w:t xml:space="preserve">/أو </w:t>
      </w:r>
      <w:r w:rsidRPr="00507AF8">
        <w:rPr>
          <w:rFonts w:hint="eastAsia"/>
          <w:rtl/>
        </w:rPr>
        <w:t>التشريعات</w:t>
      </w:r>
    </w:p>
    <w:p w:rsidR="0094025F" w:rsidRPr="00507AF8" w:rsidRDefault="0094025F" w:rsidP="0094025F">
      <w:pPr>
        <w:pStyle w:val="SingleTxt"/>
        <w:rPr>
          <w:rtl/>
        </w:rPr>
      </w:pPr>
      <w:r w:rsidRPr="00507AF8">
        <w:rPr>
          <w:rtl/>
        </w:rPr>
        <w:t>١٠٧</w:t>
      </w:r>
      <w:r>
        <w:rPr>
          <w:rFonts w:hint="cs"/>
          <w:rtl/>
        </w:rPr>
        <w:t xml:space="preserve"> </w:t>
      </w:r>
      <w:r w:rsidRPr="00507AF8">
        <w:rPr>
          <w:rtl/>
        </w:rPr>
        <w:t xml:space="preserve">- خلال الفترة المشمولة بهذا التقرير المرحلي، لم يكن هناك أي تشريع عالق أو تعديل مقترح بشأن قانون الجنسية. ومع ذلك، فإن لجنة إصلاح القانون بفانواتو مكلفة بالنظر في الأحكام التمييزية التي يتضمنها قانون الجنسية. </w:t>
      </w:r>
    </w:p>
    <w:p w:rsidR="0094025F" w:rsidRPr="00A5493E" w:rsidRDefault="0094025F" w:rsidP="0094025F">
      <w:pPr>
        <w:pStyle w:val="SingleTxt"/>
        <w:spacing w:after="0" w:line="120" w:lineRule="exact"/>
        <w:rPr>
          <w:b/>
          <w:sz w:val="10"/>
          <w:rtl/>
        </w:rPr>
      </w:pPr>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07AF8">
        <w:rPr>
          <w:rtl/>
        </w:rPr>
        <w:tab/>
      </w:r>
      <w:r w:rsidRPr="00507AF8">
        <w:rPr>
          <w:rtl/>
        </w:rPr>
        <w:tab/>
      </w:r>
      <w:r w:rsidRPr="00507AF8">
        <w:rPr>
          <w:rFonts w:hint="eastAsia"/>
          <w:rtl/>
        </w:rPr>
        <w:t>الخطوات</w:t>
      </w:r>
      <w:r w:rsidRPr="00507AF8">
        <w:rPr>
          <w:rtl/>
        </w:rPr>
        <w:t xml:space="preserve"> </w:t>
      </w:r>
      <w:r w:rsidRPr="00507AF8">
        <w:rPr>
          <w:rFonts w:hint="eastAsia"/>
          <w:rtl/>
        </w:rPr>
        <w:t>والتدابير</w:t>
      </w:r>
      <w:r w:rsidRPr="00507AF8">
        <w:rPr>
          <w:rtl/>
        </w:rPr>
        <w:t xml:space="preserve"> </w:t>
      </w:r>
      <w:r w:rsidRPr="00507AF8">
        <w:rPr>
          <w:rFonts w:hint="eastAsia"/>
          <w:rtl/>
        </w:rPr>
        <w:t>المناسبة</w:t>
      </w:r>
      <w:r w:rsidRPr="00507AF8">
        <w:rPr>
          <w:rtl/>
        </w:rPr>
        <w:t xml:space="preserve"> </w:t>
      </w:r>
      <w:r w:rsidRPr="00507AF8">
        <w:rPr>
          <w:rFonts w:hint="eastAsia"/>
          <w:rtl/>
        </w:rPr>
        <w:t>الأخرى</w:t>
      </w:r>
      <w:r w:rsidRPr="00507AF8">
        <w:rPr>
          <w:rtl/>
        </w:rPr>
        <w:t xml:space="preserve"> </w:t>
      </w:r>
      <w:r w:rsidRPr="00507AF8">
        <w:rPr>
          <w:rFonts w:hint="eastAsia"/>
          <w:rtl/>
        </w:rPr>
        <w:t>المتخذة</w:t>
      </w:r>
    </w:p>
    <w:p w:rsidR="0094025F" w:rsidRPr="00507AF8" w:rsidRDefault="0094025F" w:rsidP="0094025F">
      <w:pPr>
        <w:pStyle w:val="SingleTxt"/>
        <w:rPr>
          <w:rtl/>
        </w:rPr>
      </w:pPr>
      <w:r w:rsidRPr="00507AF8">
        <w:rPr>
          <w:rtl/>
        </w:rPr>
        <w:t>١٠٨</w:t>
      </w:r>
      <w:r>
        <w:rPr>
          <w:rFonts w:hint="cs"/>
          <w:rtl/>
        </w:rPr>
        <w:t xml:space="preserve"> </w:t>
      </w:r>
      <w:r w:rsidRPr="00507AF8">
        <w:rPr>
          <w:rtl/>
        </w:rPr>
        <w:t xml:space="preserve">- أخذ مكتب الجنسية على عاتقه، بالتشاور مع مكتب الدولة للشؤون القانونية، مبادرة اقتراح إجراء استعراض كامل لقانون الجنسية. </w:t>
      </w:r>
    </w:p>
    <w:p w:rsidR="0094025F" w:rsidRPr="00507AF8" w:rsidRDefault="0094025F" w:rsidP="0094025F">
      <w:pPr>
        <w:pStyle w:val="SingleTxt"/>
        <w:rPr>
          <w:rtl/>
        </w:rPr>
      </w:pPr>
      <w:r w:rsidRPr="00507AF8">
        <w:rPr>
          <w:rtl/>
        </w:rPr>
        <w:t>١٠٩</w:t>
      </w:r>
      <w:r>
        <w:rPr>
          <w:rFonts w:hint="cs"/>
          <w:rtl/>
        </w:rPr>
        <w:t xml:space="preserve"> </w:t>
      </w:r>
      <w:r w:rsidRPr="00507AF8">
        <w:rPr>
          <w:rtl/>
        </w:rPr>
        <w:t xml:space="preserve">- وتوجد خطة من الحكومة لوضع مكتب جوازات السفر ومكتب الحالة المدنية والمكتب الانتخابي ومكتب المواطنة في مكان واحد. وقد شجعت منظمة الطيران المدني الدولي الحكومة على استيفاء مجموعات جديدة من المتطلبات المتعلقة بوثائق السفر وقواعد الهجرة. وأُنشئت مصلحة خدمات إدارة الهوية من أجل حل المسائل المتعلقة بالهوية. </w:t>
      </w:r>
    </w:p>
    <w:p w:rsidR="0094025F" w:rsidRPr="00507AF8" w:rsidRDefault="0094025F" w:rsidP="00BB5EC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10" w:name="_Toc354485442"/>
      <w:r w:rsidRPr="00507AF8">
        <w:rPr>
          <w:rtl/>
        </w:rPr>
        <w:t>الجزء الثالث</w:t>
      </w:r>
      <w:bookmarkEnd w:id="10"/>
    </w:p>
    <w:p w:rsidR="0094025F" w:rsidRPr="00507AF8" w:rsidRDefault="0094025F" w:rsidP="009402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507AF8">
        <w:rPr>
          <w:rtl/>
        </w:rPr>
        <w:tab/>
        <w:t>المادة 10: التعليم</w:t>
      </w:r>
    </w:p>
    <w:p w:rsidR="0094025F" w:rsidRPr="00507AF8" w:rsidRDefault="0094025F" w:rsidP="0094025F">
      <w:pPr>
        <w:pStyle w:val="SingleTxt"/>
        <w:rPr>
          <w:rtl/>
        </w:rPr>
      </w:pPr>
      <w:r w:rsidRPr="00507AF8">
        <w:rPr>
          <w:rtl/>
        </w:rPr>
        <w:t>١١٠</w:t>
      </w:r>
      <w:r>
        <w:rPr>
          <w:rFonts w:hint="cs"/>
          <w:rtl/>
        </w:rPr>
        <w:t xml:space="preserve"> </w:t>
      </w:r>
      <w:r w:rsidRPr="00507AF8">
        <w:rPr>
          <w:rtl/>
        </w:rPr>
        <w:t xml:space="preserve">- تهدف خطة فانواتو للأولويات والعمل للفترة 2006-2015 وخطة العمل الوطنية لتوفير التعليم للجميع (2001-2015) إلى أن يتم بحلول عام 2015 حصول الأطفال بشكل كامل على دورة تامة ومجانية من التعليم الابتدائي. ويتألف نظام التعليم في فانواتو من مرحلة ما قبل المدرسة (من 3 إلى 5 سنوات من العمر)، ومرحلة المدرسة الابتدائية أو سنوات التعليم 1 إلى 6 (من 6 سنوات إلى 11 سنة من العمر)، ومرحلة المدرسة الثانوية لسنوات التعليم 7 إلى 13 بالنسبة للنظام الإنكليزي أو إلى السنة 14 بالنسبة للمدارس الفرنسية أو التقنية أو المهنية، ثم مرحلة التعليم الجامعي. </w:t>
      </w:r>
    </w:p>
    <w:p w:rsidR="0094025F" w:rsidRPr="00BB5EC5" w:rsidRDefault="0094025F" w:rsidP="0094025F">
      <w:pPr>
        <w:pStyle w:val="SingleTxt"/>
        <w:rPr>
          <w:w w:val="102"/>
          <w:rtl/>
        </w:rPr>
      </w:pPr>
      <w:r w:rsidRPr="00BB5EC5">
        <w:rPr>
          <w:w w:val="102"/>
          <w:rtl/>
        </w:rPr>
        <w:t>١١١</w:t>
      </w:r>
      <w:r w:rsidRPr="00BB5EC5">
        <w:rPr>
          <w:rFonts w:hint="cs"/>
          <w:w w:val="102"/>
          <w:rtl/>
        </w:rPr>
        <w:t xml:space="preserve"> </w:t>
      </w:r>
      <w:r w:rsidRPr="00BB5EC5">
        <w:rPr>
          <w:w w:val="102"/>
          <w:rtl/>
        </w:rPr>
        <w:t xml:space="preserve">- ووضعت وزارة التعليم في عام 2010 سياسة عامة للتعليم في مرحلة الطفولة المبكرة تُظهر، وفق ما أفاد به النظام المعلوماتي لإدارة التعليم في فانواتو التابع لوزارة التعليم، أن هناك زيادة في العدد الإجمالي للملتحقين بالمدارس منذ عام 2009. وزادت نسبة التسجيل في التعليم في مرحلة الطفولة المبكرة تدريجياً لتبلغ نسبة صافي التسجيل 44 في المائة عام 2012؛ وفي الفترة بين عامي 2011 و 2012، ارتفع معدل التسجيل الإجمالي بنسبة كبيرة بلغت 13 في المائة. وأمكن تصحيح ما يبدو من عدم توازن بين الجنسين في الالتحاق بالتعليم في مرحلة الطفولة المبكرة، إذ يُظهر مؤشر التكافؤ بين الجنسين تسجيل الفتيات بنسبة أكبر بقليل من الفتيان في مرحلة الطفولة المبكرة من التعليم (انظر الشكل 10). وتشمل الموارد التي استخدمتها وزارة التعليم لتحسين الالتحاق بالتعليم في مرحلة الطفولة المبكرة تشجيع وتمويل </w:t>
      </w:r>
      <w:r w:rsidRPr="00BB5EC5">
        <w:rPr>
          <w:rFonts w:hint="cs"/>
          <w:w w:val="102"/>
          <w:rtl/>
        </w:rPr>
        <w:t>”</w:t>
      </w:r>
      <w:r w:rsidRPr="00BB5EC5">
        <w:rPr>
          <w:w w:val="102"/>
          <w:rtl/>
        </w:rPr>
        <w:t>روضات الأطفال النموذجية</w:t>
      </w:r>
      <w:r w:rsidRPr="00BB5EC5">
        <w:rPr>
          <w:rFonts w:hint="cs"/>
          <w:w w:val="102"/>
          <w:rtl/>
        </w:rPr>
        <w:t>“</w:t>
      </w:r>
      <w:r w:rsidRPr="00BB5EC5">
        <w:rPr>
          <w:w w:val="102"/>
          <w:rtl/>
        </w:rPr>
        <w:t xml:space="preserve"> الأهلية، وإجراء تنقيحات على المناهج الدراسية في مرحلة التعليم المبكر، والعمل مع مدرسي هذه المرحلة التعليمية لكي يحصلوا على شهادات الاعتماد. وتعمل وزارة التعليم عن كثب مع الشركاء من المنظمات غير الحكومية من أجل تحسين فرص الحصول على التعليم في مرحلة الطفولة المبكرة وتحسين</w:t>
      </w:r>
      <w:r w:rsidR="00BB5EC5" w:rsidRPr="00BB5EC5">
        <w:rPr>
          <w:rFonts w:hint="cs"/>
          <w:w w:val="102"/>
          <w:rtl/>
        </w:rPr>
        <w:t xml:space="preserve"> </w:t>
      </w:r>
      <w:r w:rsidRPr="00BB5EC5">
        <w:rPr>
          <w:w w:val="102"/>
          <w:rtl/>
        </w:rPr>
        <w:t xml:space="preserve">جودته. </w:t>
      </w:r>
    </w:p>
    <w:p w:rsidR="0094025F" w:rsidRPr="00507AF8" w:rsidRDefault="0094025F" w:rsidP="0094025F">
      <w:pPr>
        <w:pStyle w:val="SingleTxt"/>
        <w:rPr>
          <w:rtl/>
        </w:rPr>
      </w:pPr>
      <w:r w:rsidRPr="00507AF8">
        <w:rPr>
          <w:rtl/>
        </w:rPr>
        <w:t>١١٢</w:t>
      </w:r>
      <w:r>
        <w:rPr>
          <w:rFonts w:hint="cs"/>
          <w:rtl/>
        </w:rPr>
        <w:t xml:space="preserve"> </w:t>
      </w:r>
      <w:r w:rsidRPr="00507AF8">
        <w:rPr>
          <w:rtl/>
        </w:rPr>
        <w:t>- ونتيجة لالتزام الحكومة بتوفير تعليم ابتدائي مجاني، بدأ العمل بسياسة التعليم الابتدائي للجميع (2010-2012) التي دفعت الحكومة بموجبها 276 مليون فاتو في شكل إعانات للمدارس والمدرسين، استفادت منها 350 مدرسة ابتدائية (من أصل 435)</w:t>
      </w:r>
      <w:r>
        <w:rPr>
          <w:rFonts w:hint="cs"/>
          <w:rtl/>
        </w:rPr>
        <w:t xml:space="preserve"> </w:t>
      </w:r>
      <w:r>
        <w:rPr>
          <w:rtl/>
        </w:rPr>
        <w:t>و</w:t>
      </w:r>
      <w:r>
        <w:rPr>
          <w:rFonts w:hint="cs"/>
          <w:rtl/>
        </w:rPr>
        <w:t> </w:t>
      </w:r>
      <w:r>
        <w:rPr>
          <w:rtl/>
        </w:rPr>
        <w:t>61</w:t>
      </w:r>
      <w:r>
        <w:rPr>
          <w:rFonts w:hint="cs"/>
          <w:rtl/>
        </w:rPr>
        <w:t> </w:t>
      </w:r>
      <w:r w:rsidRPr="00507AF8">
        <w:rPr>
          <w:rtl/>
        </w:rPr>
        <w:t>مدارسة ثانوية (من أصل 84 في عام 2010). وقد سُجلت زيادة سنوية كبيرة في معدلات الالتحاق بالمدارس في المرحلتين الابتدائية والثانوية (انظر الشكل 10). وهناك تغير سنوي في معدلات استمرار المجموعات في كلا المستويين التعليميين الابتدائي والثانوي، ومن ثم فمن الصعب تفسير الاتجاهات، ومع ذلك يبدو أن الفتيات هن أقل حظاً من الفتيان بشكل طفيف في فرص التقدم خلال السنوات الست من التعليم الابتدائي، ولكنهن يصبحن في المرحلة الثانوية أرجح حظاً من الفتيان في إتمام مرح</w:t>
      </w:r>
      <w:r>
        <w:rPr>
          <w:rtl/>
        </w:rPr>
        <w:t>لة التعليم الثانوي الأعلى (انظر</w:t>
      </w:r>
      <w:r>
        <w:rPr>
          <w:rFonts w:hint="cs"/>
          <w:rtl/>
        </w:rPr>
        <w:t> </w:t>
      </w:r>
      <w:r w:rsidRPr="00507AF8">
        <w:rPr>
          <w:rtl/>
        </w:rPr>
        <w:t xml:space="preserve">الجدول 22 والجدول 23). </w:t>
      </w:r>
    </w:p>
    <w:p w:rsidR="001B65CE" w:rsidRDefault="0094025F" w:rsidP="0094025F">
      <w:pPr>
        <w:pStyle w:val="SingleTxt"/>
        <w:rPr>
          <w:rFonts w:hint="cs"/>
          <w:rtl/>
        </w:rPr>
      </w:pPr>
      <w:r w:rsidRPr="00507AF8">
        <w:rPr>
          <w:rtl/>
        </w:rPr>
        <w:t>١١٣</w:t>
      </w:r>
      <w:r>
        <w:rPr>
          <w:rFonts w:hint="cs"/>
          <w:rtl/>
        </w:rPr>
        <w:t xml:space="preserve"> </w:t>
      </w:r>
      <w:r w:rsidRPr="00507AF8">
        <w:rPr>
          <w:rtl/>
        </w:rPr>
        <w:t>- وتنص خريطة الطريق للتعليم في فانواتو (2010-2013) على إعادة النظر في المناهج الدراسية في فانواتو ابتداء من صفوف الحضانة 1-3، والسنوات الدراسية 1-8، والصفوف الدراسية 7-13، مع مراعاة القضايا الجنسانية. ومن المسلم به أن تطوير المناهج وإعداد المعلمين على نحو فعال هو عملية طويلة الأجل، قد تمتد لفترة من 10 سنوات إلى 20 سنة. وسيجري تطوير المعايير الجديدة لمناهج التعليم الثانوي على نحو منتظم ومخطط له في عام 2013، من أجل ضمان قيام الوحدة المعنية بوضع المناهج الدراسية في وزارة التعليم بتنمية القدرات المناسبة، وكفالة معالجة مسائل التسلسل والتنسيق على نحو فعال.</w:t>
      </w:r>
    </w:p>
    <w:p w:rsidR="00BB5EC5" w:rsidRPr="00BB5EC5" w:rsidRDefault="00BB5EC5" w:rsidP="00BB5EC5">
      <w:pPr>
        <w:pStyle w:val="SingleTxt"/>
        <w:spacing w:after="0" w:line="120" w:lineRule="exact"/>
        <w:rPr>
          <w:rFonts w:hint="cs"/>
          <w:sz w:val="10"/>
          <w:rtl/>
        </w:rPr>
      </w:pPr>
    </w:p>
    <w:p w:rsidR="00677A80" w:rsidRDefault="00677A80" w:rsidP="00677A80">
      <w:pPr>
        <w:pStyle w:val="SingleTxt"/>
        <w:spacing w:after="0"/>
        <w:ind w:left="1267" w:right="1267"/>
        <w:rPr>
          <w:rtl/>
        </w:rPr>
      </w:pPr>
      <w:r>
        <w:rPr>
          <w:rtl/>
        </w:rPr>
        <w:t xml:space="preserve">الجدول 22 </w:t>
      </w:r>
    </w:p>
    <w:p w:rsidR="00677A80" w:rsidRDefault="00677A80" w:rsidP="00677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معدل استمرار المجموعات حسب السنوات الدراسية من 1 إلى 6، 2007-2011</w:t>
      </w:r>
    </w:p>
    <w:tbl>
      <w:tblPr>
        <w:bidiVisual/>
        <w:tblW w:w="7320" w:type="dxa"/>
        <w:tblInd w:w="1267" w:type="dxa"/>
        <w:tblLayout w:type="fixed"/>
        <w:tblCellMar>
          <w:left w:w="0" w:type="dxa"/>
          <w:right w:w="0" w:type="dxa"/>
        </w:tblCellMar>
        <w:tblLook w:val="0000"/>
      </w:tblPr>
      <w:tblGrid>
        <w:gridCol w:w="1046"/>
        <w:gridCol w:w="1047"/>
        <w:gridCol w:w="871"/>
        <w:gridCol w:w="871"/>
        <w:gridCol w:w="871"/>
        <w:gridCol w:w="871"/>
        <w:gridCol w:w="871"/>
        <w:gridCol w:w="872"/>
      </w:tblGrid>
      <w:tr w:rsidR="00677A80" w:rsidRPr="006814B7" w:rsidTr="00E02BFD">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80" w:after="80" w:line="240" w:lineRule="exact"/>
              <w:ind w:right="40"/>
              <w:rPr>
                <w:rFonts w:hint="cs"/>
                <w:i/>
                <w:iCs/>
                <w:sz w:val="16"/>
                <w:szCs w:val="24"/>
                <w:rtl/>
              </w:rPr>
            </w:pPr>
          </w:p>
        </w:tc>
        <w:tc>
          <w:tcPr>
            <w:tcW w:w="1047" w:type="dxa"/>
            <w:tcBorders>
              <w:top w:val="single" w:sz="4"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80" w:after="80" w:line="240" w:lineRule="exact"/>
              <w:ind w:right="144"/>
              <w:rPr>
                <w:rFonts w:hint="cs"/>
                <w:i/>
                <w:iCs/>
                <w:sz w:val="16"/>
                <w:szCs w:val="24"/>
                <w:rtl/>
              </w:rPr>
            </w:pPr>
          </w:p>
        </w:tc>
        <w:tc>
          <w:tcPr>
            <w:tcW w:w="5227" w:type="dxa"/>
            <w:gridSpan w:val="6"/>
            <w:tcBorders>
              <w:top w:val="single" w:sz="4" w:space="0" w:color="auto"/>
              <w:bottom w:val="single" w:sz="4"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80" w:after="80" w:line="240" w:lineRule="exact"/>
              <w:ind w:right="144"/>
              <w:jc w:val="center"/>
              <w:rPr>
                <w:rFonts w:hint="cs"/>
                <w:i/>
                <w:iCs/>
                <w:sz w:val="16"/>
                <w:szCs w:val="24"/>
                <w:rtl/>
              </w:rPr>
            </w:pPr>
            <w:r w:rsidRPr="006814B7">
              <w:rPr>
                <w:i/>
                <w:iCs/>
                <w:sz w:val="16"/>
                <w:szCs w:val="24"/>
                <w:rtl/>
              </w:rPr>
              <w:t>السنة (النسبة المئوية للمتقدمين من السنة السابقة)</w:t>
            </w:r>
          </w:p>
        </w:tc>
      </w:tr>
      <w:tr w:rsidR="00677A80" w:rsidRPr="006814B7" w:rsidTr="00E02BFD">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1047" w:type="dxa"/>
            <w:tcBorders>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نوع الجنس</w:t>
            </w:r>
          </w:p>
        </w:tc>
        <w:tc>
          <w:tcPr>
            <w:tcW w:w="871" w:type="dxa"/>
            <w:tcBorders>
              <w:top w:val="single" w:sz="4" w:space="0" w:color="auto"/>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1</w:t>
            </w:r>
          </w:p>
        </w:tc>
        <w:tc>
          <w:tcPr>
            <w:tcW w:w="871" w:type="dxa"/>
            <w:tcBorders>
              <w:top w:val="single" w:sz="4" w:space="0" w:color="auto"/>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2</w:t>
            </w:r>
          </w:p>
        </w:tc>
        <w:tc>
          <w:tcPr>
            <w:tcW w:w="871" w:type="dxa"/>
            <w:tcBorders>
              <w:top w:val="single" w:sz="4" w:space="0" w:color="auto"/>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3</w:t>
            </w:r>
          </w:p>
        </w:tc>
        <w:tc>
          <w:tcPr>
            <w:tcW w:w="871" w:type="dxa"/>
            <w:tcBorders>
              <w:top w:val="single" w:sz="4" w:space="0" w:color="auto"/>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4</w:t>
            </w:r>
          </w:p>
        </w:tc>
        <w:tc>
          <w:tcPr>
            <w:tcW w:w="871" w:type="dxa"/>
            <w:tcBorders>
              <w:top w:val="single" w:sz="4" w:space="0" w:color="auto"/>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5</w:t>
            </w:r>
          </w:p>
        </w:tc>
        <w:tc>
          <w:tcPr>
            <w:tcW w:w="872" w:type="dxa"/>
            <w:tcBorders>
              <w:top w:val="single" w:sz="4" w:space="0" w:color="auto"/>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6</w:t>
            </w:r>
          </w:p>
        </w:tc>
      </w:tr>
      <w:tr w:rsidR="00677A80" w:rsidRPr="006814B7" w:rsidTr="00E02BFD">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871"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871"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871"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871"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871"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872" w:type="dxa"/>
            <w:tcBorders>
              <w:top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90</w:t>
            </w:r>
            <w:r w:rsidRPr="00F17DFC">
              <w:rPr>
                <w:rFonts w:eastAsia="Times New Roman"/>
                <w:sz w:val="24"/>
                <w:szCs w:val="24"/>
              </w:rPr>
              <w:t>,</w:t>
            </w:r>
            <w:r w:rsidRPr="00F17DFC">
              <w:rPr>
                <w:rFonts w:eastAsia="Times New Roman"/>
                <w:sz w:val="24"/>
                <w:szCs w:val="24"/>
                <w:rtl/>
              </w:rPr>
              <w:t>9</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89</w:t>
            </w:r>
            <w:r w:rsidRPr="00F17DFC">
              <w:rPr>
                <w:rFonts w:eastAsia="Times New Roman"/>
                <w:sz w:val="24"/>
                <w:szCs w:val="24"/>
              </w:rPr>
              <w:t>,</w:t>
            </w:r>
            <w:r w:rsidRPr="00F17DFC">
              <w:rPr>
                <w:rFonts w:eastAsia="Times New Roman"/>
                <w:sz w:val="24"/>
                <w:szCs w:val="24"/>
                <w:rtl/>
              </w:rPr>
              <w:t>9</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86</w:t>
            </w:r>
            <w:r w:rsidRPr="00F17DFC">
              <w:rPr>
                <w:rFonts w:eastAsia="Times New Roman"/>
                <w:sz w:val="24"/>
                <w:szCs w:val="24"/>
              </w:rPr>
              <w:t>,</w:t>
            </w:r>
            <w:r w:rsidRPr="00F17DFC">
              <w:rPr>
                <w:rFonts w:eastAsia="Times New Roman"/>
                <w:sz w:val="24"/>
                <w:szCs w:val="24"/>
                <w:rtl/>
              </w:rPr>
              <w:t>6</w:t>
            </w:r>
          </w:p>
        </w:tc>
        <w:tc>
          <w:tcPr>
            <w:tcW w:w="872"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82</w:t>
            </w:r>
            <w:r w:rsidRPr="00F17DFC">
              <w:rPr>
                <w:rFonts w:eastAsia="Times New Roman"/>
                <w:sz w:val="24"/>
                <w:szCs w:val="24"/>
              </w:rPr>
              <w:t>,</w:t>
            </w:r>
            <w:r w:rsidRPr="00F17DFC">
              <w:rPr>
                <w:rFonts w:eastAsia="Times New Roman"/>
                <w:sz w:val="24"/>
                <w:szCs w:val="24"/>
                <w:rtl/>
              </w:rPr>
              <w:t>0</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5</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89</w:t>
            </w:r>
            <w:r w:rsidRPr="00F17DFC">
              <w:rPr>
                <w:rFonts w:eastAsia="Times New Roman"/>
                <w:sz w:val="24"/>
                <w:szCs w:val="24"/>
              </w:rPr>
              <w:t>,</w:t>
            </w:r>
            <w:r w:rsidRPr="00F17DFC">
              <w:rPr>
                <w:rFonts w:eastAsia="Times New Roman"/>
                <w:sz w:val="24"/>
                <w:szCs w:val="24"/>
                <w:rtl/>
              </w:rPr>
              <w:t>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86</w:t>
            </w:r>
            <w:r w:rsidRPr="00F17DFC">
              <w:rPr>
                <w:rFonts w:eastAsia="Times New Roman"/>
                <w:sz w:val="24"/>
                <w:szCs w:val="24"/>
              </w:rPr>
              <w:t>,</w:t>
            </w:r>
            <w:r w:rsidRPr="00F17DFC">
              <w:rPr>
                <w:rFonts w:eastAsia="Times New Roman"/>
                <w:sz w:val="24"/>
                <w:szCs w:val="24"/>
                <w:rtl/>
              </w:rPr>
              <w:t>3</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81</w:t>
            </w:r>
            <w:r w:rsidRPr="00F17DFC">
              <w:rPr>
                <w:rFonts w:eastAsia="Times New Roman"/>
                <w:sz w:val="24"/>
                <w:szCs w:val="24"/>
              </w:rPr>
              <w:t>,</w:t>
            </w:r>
            <w:r w:rsidRPr="00F17DFC">
              <w:rPr>
                <w:rFonts w:eastAsia="Times New Roman"/>
                <w:sz w:val="24"/>
                <w:szCs w:val="24"/>
                <w:rtl/>
              </w:rPr>
              <w:t>0</w:t>
            </w:r>
          </w:p>
        </w:tc>
        <w:tc>
          <w:tcPr>
            <w:tcW w:w="872"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75</w:t>
            </w:r>
            <w:r w:rsidRPr="00F17DFC">
              <w:rPr>
                <w:rFonts w:eastAsia="Times New Roman"/>
                <w:sz w:val="24"/>
                <w:szCs w:val="24"/>
              </w:rPr>
              <w:t>,</w:t>
            </w:r>
            <w:r w:rsidRPr="00F17DFC">
              <w:rPr>
                <w:rFonts w:eastAsia="Times New Roman"/>
                <w:sz w:val="24"/>
                <w:szCs w:val="24"/>
                <w:rtl/>
              </w:rPr>
              <w:t>7</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6</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89</w:t>
            </w:r>
            <w:r w:rsidRPr="00F17DFC">
              <w:rPr>
                <w:rFonts w:eastAsia="Times New Roman"/>
                <w:sz w:val="24"/>
                <w:szCs w:val="24"/>
              </w:rPr>
              <w:t>,</w:t>
            </w:r>
            <w:r w:rsidRPr="00F17DFC">
              <w:rPr>
                <w:rFonts w:eastAsia="Times New Roman"/>
                <w:sz w:val="24"/>
                <w:szCs w:val="24"/>
                <w:rtl/>
              </w:rPr>
              <w:t>9</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88</w:t>
            </w:r>
            <w:r w:rsidRPr="00F17DFC">
              <w:rPr>
                <w:rFonts w:eastAsia="Times New Roman"/>
                <w:sz w:val="24"/>
                <w:szCs w:val="24"/>
              </w:rPr>
              <w:t>,</w:t>
            </w:r>
            <w:r w:rsidRPr="00F17DFC">
              <w:rPr>
                <w:rFonts w:eastAsia="Times New Roman"/>
                <w:sz w:val="24"/>
                <w:szCs w:val="24"/>
                <w:rtl/>
              </w:rPr>
              <w:t>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83</w:t>
            </w:r>
            <w:r w:rsidRPr="00F17DFC">
              <w:rPr>
                <w:rFonts w:eastAsia="Times New Roman"/>
                <w:sz w:val="24"/>
                <w:szCs w:val="24"/>
              </w:rPr>
              <w:t>,</w:t>
            </w:r>
            <w:r w:rsidRPr="00F17DFC">
              <w:rPr>
                <w:rFonts w:eastAsia="Times New Roman"/>
                <w:sz w:val="24"/>
                <w:szCs w:val="24"/>
                <w:rtl/>
              </w:rPr>
              <w:t>6</w:t>
            </w:r>
          </w:p>
        </w:tc>
        <w:tc>
          <w:tcPr>
            <w:tcW w:w="872"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78</w:t>
            </w:r>
            <w:r w:rsidRPr="00F17DFC">
              <w:rPr>
                <w:rFonts w:eastAsia="Times New Roman"/>
                <w:sz w:val="24"/>
                <w:szCs w:val="24"/>
              </w:rPr>
              <w:t>,</w:t>
            </w:r>
            <w:r w:rsidRPr="00F17DFC">
              <w:rPr>
                <w:rFonts w:eastAsia="Times New Roman"/>
                <w:sz w:val="24"/>
                <w:szCs w:val="24"/>
                <w:rtl/>
              </w:rPr>
              <w:t>7</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4</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86</w:t>
            </w:r>
            <w:r w:rsidRPr="00F17DFC">
              <w:rPr>
                <w:rFonts w:eastAsia="Times New Roman"/>
                <w:sz w:val="24"/>
                <w:szCs w:val="24"/>
              </w:rPr>
              <w:t>,</w:t>
            </w:r>
            <w:r w:rsidRPr="00F17DFC">
              <w:rPr>
                <w:rFonts w:eastAsia="Times New Roman"/>
                <w:sz w:val="24"/>
                <w:szCs w:val="24"/>
                <w:rtl/>
              </w:rPr>
              <w:t>6</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80</w:t>
            </w:r>
            <w:r w:rsidRPr="00F17DFC">
              <w:rPr>
                <w:rFonts w:eastAsia="Times New Roman"/>
                <w:sz w:val="24"/>
                <w:szCs w:val="24"/>
              </w:rPr>
              <w:t>,</w:t>
            </w:r>
            <w:r w:rsidRPr="00F17DFC">
              <w:rPr>
                <w:rFonts w:eastAsia="Times New Roman"/>
                <w:sz w:val="24"/>
                <w:szCs w:val="24"/>
                <w:rtl/>
              </w:rPr>
              <w:t>3</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74</w:t>
            </w:r>
            <w:r w:rsidRPr="00F17DFC">
              <w:rPr>
                <w:rFonts w:eastAsia="Times New Roman"/>
                <w:sz w:val="24"/>
                <w:szCs w:val="24"/>
              </w:rPr>
              <w:t>,</w:t>
            </w:r>
            <w:r w:rsidRPr="00F17DFC">
              <w:rPr>
                <w:rFonts w:eastAsia="Times New Roman"/>
                <w:sz w:val="24"/>
                <w:szCs w:val="24"/>
                <w:rtl/>
              </w:rPr>
              <w:t>2</w:t>
            </w:r>
          </w:p>
        </w:tc>
        <w:tc>
          <w:tcPr>
            <w:tcW w:w="872"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69</w:t>
            </w:r>
            <w:r w:rsidRPr="00F17DFC">
              <w:rPr>
                <w:rFonts w:eastAsia="Times New Roman"/>
                <w:sz w:val="24"/>
                <w:szCs w:val="24"/>
              </w:rPr>
              <w:t>,</w:t>
            </w:r>
            <w:r w:rsidRPr="00F17DFC">
              <w:rPr>
                <w:rFonts w:eastAsia="Times New Roman"/>
                <w:sz w:val="24"/>
                <w:szCs w:val="24"/>
                <w:rtl/>
              </w:rPr>
              <w:t>2</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4</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87</w:t>
            </w:r>
            <w:r w:rsidRPr="00F17DFC">
              <w:rPr>
                <w:rFonts w:eastAsia="Times New Roman"/>
                <w:sz w:val="24"/>
                <w:szCs w:val="24"/>
              </w:rPr>
              <w:t>,</w:t>
            </w:r>
            <w:r w:rsidRPr="00F17DFC">
              <w:rPr>
                <w:rFonts w:eastAsia="Times New Roman"/>
                <w:sz w:val="24"/>
                <w:szCs w:val="24"/>
                <w:rtl/>
              </w:rPr>
              <w:t>5</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84</w:t>
            </w:r>
            <w:r w:rsidRPr="00F17DFC">
              <w:rPr>
                <w:rFonts w:eastAsia="Times New Roman"/>
                <w:sz w:val="24"/>
                <w:szCs w:val="24"/>
              </w:rPr>
              <w:t>,</w:t>
            </w:r>
            <w:r w:rsidRPr="00F17DFC">
              <w:rPr>
                <w:rFonts w:eastAsia="Times New Roman"/>
                <w:sz w:val="24"/>
                <w:szCs w:val="24"/>
                <w:rtl/>
              </w:rPr>
              <w:t>4</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77</w:t>
            </w:r>
            <w:r w:rsidRPr="00F17DFC">
              <w:rPr>
                <w:rFonts w:eastAsia="Times New Roman"/>
                <w:sz w:val="24"/>
                <w:szCs w:val="24"/>
              </w:rPr>
              <w:t>,</w:t>
            </w:r>
            <w:r w:rsidRPr="00F17DFC">
              <w:rPr>
                <w:rFonts w:eastAsia="Times New Roman"/>
                <w:sz w:val="24"/>
                <w:szCs w:val="24"/>
                <w:rtl/>
              </w:rPr>
              <w:t>4</w:t>
            </w:r>
          </w:p>
        </w:tc>
        <w:tc>
          <w:tcPr>
            <w:tcW w:w="872"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73</w:t>
            </w:r>
            <w:r w:rsidRPr="00F17DFC">
              <w:rPr>
                <w:rFonts w:eastAsia="Times New Roman"/>
                <w:sz w:val="24"/>
                <w:szCs w:val="24"/>
              </w:rPr>
              <w:t>,</w:t>
            </w:r>
            <w:r w:rsidRPr="00F17DFC">
              <w:rPr>
                <w:rFonts w:eastAsia="Times New Roman"/>
                <w:sz w:val="24"/>
                <w:szCs w:val="24"/>
                <w:rtl/>
              </w:rPr>
              <w:t>3</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4</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87</w:t>
            </w:r>
            <w:r w:rsidRPr="00F17DFC">
              <w:rPr>
                <w:rFonts w:eastAsia="Times New Roman"/>
                <w:sz w:val="24"/>
                <w:szCs w:val="24"/>
              </w:rPr>
              <w:t>,</w:t>
            </w:r>
            <w:r w:rsidRPr="00F17DFC">
              <w:rPr>
                <w:rFonts w:eastAsia="Times New Roman"/>
                <w:sz w:val="24"/>
                <w:szCs w:val="24"/>
                <w:rtl/>
              </w:rPr>
              <w:t>1</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82</w:t>
            </w:r>
            <w:r w:rsidRPr="00F17DFC">
              <w:rPr>
                <w:rFonts w:eastAsia="Times New Roman"/>
                <w:sz w:val="24"/>
                <w:szCs w:val="24"/>
              </w:rPr>
              <w:t>,</w:t>
            </w:r>
            <w:r w:rsidRPr="00F17DFC">
              <w:rPr>
                <w:rFonts w:eastAsia="Times New Roman"/>
                <w:sz w:val="24"/>
                <w:szCs w:val="24"/>
                <w:rtl/>
              </w:rPr>
              <w:t>4</w:t>
            </w:r>
          </w:p>
        </w:tc>
        <w:tc>
          <w:tcPr>
            <w:tcW w:w="871"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75</w:t>
            </w:r>
            <w:r w:rsidRPr="00F17DFC">
              <w:rPr>
                <w:rFonts w:eastAsia="Times New Roman"/>
                <w:sz w:val="24"/>
                <w:szCs w:val="24"/>
              </w:rPr>
              <w:t>,</w:t>
            </w:r>
            <w:r w:rsidRPr="00F17DFC">
              <w:rPr>
                <w:rFonts w:eastAsia="Times New Roman"/>
                <w:sz w:val="24"/>
                <w:szCs w:val="24"/>
                <w:rtl/>
              </w:rPr>
              <w:t>9</w:t>
            </w:r>
          </w:p>
        </w:tc>
        <w:tc>
          <w:tcPr>
            <w:tcW w:w="872" w:type="dxa"/>
            <w:shd w:val="clear" w:color="auto" w:fill="auto"/>
            <w:vAlign w:val="bottom"/>
          </w:tcPr>
          <w:p w:rsidR="00677A80" w:rsidRPr="00F17DFC"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71</w:t>
            </w:r>
            <w:r w:rsidRPr="00F17DFC">
              <w:rPr>
                <w:rFonts w:eastAsia="Times New Roman"/>
                <w:sz w:val="24"/>
                <w:szCs w:val="24"/>
              </w:rPr>
              <w:t>,</w:t>
            </w:r>
            <w:r w:rsidRPr="00F17DFC">
              <w:rPr>
                <w:rFonts w:eastAsia="Times New Roman"/>
                <w:sz w:val="24"/>
                <w:szCs w:val="24"/>
                <w:rtl/>
              </w:rPr>
              <w:t>3</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98</w:t>
            </w:r>
            <w:r w:rsidRPr="00F17DFC">
              <w:rPr>
                <w:rFonts w:eastAsia="Times New Roman"/>
                <w:sz w:val="24"/>
                <w:szCs w:val="24"/>
              </w:rPr>
              <w:t>,</w:t>
            </w:r>
            <w:r w:rsidRPr="00F17DFC">
              <w:rPr>
                <w:rFonts w:eastAsia="Times New Roman"/>
                <w:sz w:val="24"/>
                <w:szCs w:val="24"/>
                <w:rtl/>
              </w:rPr>
              <w:t>9</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101</w:t>
            </w:r>
            <w:r w:rsidRPr="00F17DFC">
              <w:rPr>
                <w:rFonts w:eastAsia="Times New Roman"/>
                <w:sz w:val="24"/>
                <w:szCs w:val="24"/>
              </w:rPr>
              <w:t>,</w:t>
            </w:r>
            <w:r w:rsidRPr="00F17DFC">
              <w:rPr>
                <w:rFonts w:eastAsia="Times New Roman"/>
                <w:sz w:val="24"/>
                <w:szCs w:val="24"/>
                <w:rtl/>
              </w:rPr>
              <w:t>3</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100</w:t>
            </w:r>
            <w:r w:rsidRPr="00F17DFC">
              <w:rPr>
                <w:rFonts w:eastAsia="Times New Roman"/>
                <w:sz w:val="24"/>
                <w:szCs w:val="24"/>
              </w:rPr>
              <w:t>,</w:t>
            </w:r>
            <w:r w:rsidRPr="00F17DFC">
              <w:rPr>
                <w:rFonts w:eastAsia="Times New Roman"/>
                <w:sz w:val="24"/>
                <w:szCs w:val="24"/>
                <w:rtl/>
              </w:rPr>
              <w:t>5</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100</w:t>
            </w:r>
            <w:r w:rsidRPr="00F17DFC">
              <w:rPr>
                <w:rFonts w:eastAsia="Times New Roman"/>
                <w:sz w:val="24"/>
                <w:szCs w:val="24"/>
              </w:rPr>
              <w:t>,</w:t>
            </w:r>
            <w:r w:rsidRPr="00F17DFC">
              <w:rPr>
                <w:rFonts w:eastAsia="Times New Roman"/>
                <w:sz w:val="24"/>
                <w:szCs w:val="24"/>
                <w:rtl/>
              </w:rPr>
              <w:t>3</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94</w:t>
            </w:r>
            <w:r w:rsidRPr="00F17DFC">
              <w:rPr>
                <w:rFonts w:eastAsia="Times New Roman"/>
                <w:sz w:val="24"/>
                <w:szCs w:val="24"/>
              </w:rPr>
              <w:t>,</w:t>
            </w:r>
            <w:r w:rsidRPr="00F17DFC">
              <w:rPr>
                <w:rFonts w:eastAsia="Times New Roman"/>
                <w:sz w:val="24"/>
                <w:szCs w:val="24"/>
                <w:rtl/>
              </w:rPr>
              <w:t>0</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98</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103</w:t>
            </w:r>
            <w:r w:rsidRPr="00F17DFC">
              <w:rPr>
                <w:rFonts w:eastAsia="Times New Roman"/>
                <w:sz w:val="24"/>
                <w:szCs w:val="24"/>
              </w:rPr>
              <w:t>,</w:t>
            </w:r>
            <w:r w:rsidRPr="00F17DFC">
              <w:rPr>
                <w:rFonts w:eastAsia="Times New Roman"/>
                <w:sz w:val="24"/>
                <w:szCs w:val="24"/>
                <w:rtl/>
              </w:rPr>
              <w:t>5</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101</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100</w:t>
            </w:r>
            <w:r w:rsidRPr="00F17DFC">
              <w:rPr>
                <w:rFonts w:eastAsia="Times New Roman"/>
                <w:sz w:val="24"/>
                <w:szCs w:val="24"/>
              </w:rPr>
              <w:t>,</w:t>
            </w:r>
            <w:r w:rsidRPr="00F17DFC">
              <w:rPr>
                <w:rFonts w:eastAsia="Times New Roman"/>
                <w:sz w:val="24"/>
                <w:szCs w:val="24"/>
                <w:rtl/>
              </w:rPr>
              <w:t>9</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97</w:t>
            </w:r>
            <w:r w:rsidRPr="00F17DFC">
              <w:rPr>
                <w:rFonts w:eastAsia="Times New Roman"/>
                <w:sz w:val="24"/>
                <w:szCs w:val="24"/>
              </w:rPr>
              <w:t>,</w:t>
            </w:r>
            <w:r w:rsidRPr="00F17DFC">
              <w:rPr>
                <w:rFonts w:eastAsia="Times New Roman"/>
                <w:sz w:val="24"/>
                <w:szCs w:val="24"/>
                <w:rtl/>
              </w:rPr>
              <w:t>1</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98</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102</w:t>
            </w:r>
            <w:r w:rsidRPr="00F17DFC">
              <w:rPr>
                <w:rFonts w:eastAsia="Times New Roman"/>
                <w:sz w:val="24"/>
                <w:szCs w:val="24"/>
              </w:rPr>
              <w:t>,</w:t>
            </w:r>
            <w:r w:rsidRPr="00F17DFC">
              <w:rPr>
                <w:rFonts w:eastAsia="Times New Roman"/>
                <w:sz w:val="24"/>
                <w:szCs w:val="24"/>
                <w:rtl/>
              </w:rPr>
              <w:t>4</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101</w:t>
            </w:r>
            <w:r w:rsidRPr="00F17DFC">
              <w:rPr>
                <w:rFonts w:eastAsia="Times New Roman"/>
                <w:sz w:val="24"/>
                <w:szCs w:val="24"/>
              </w:rPr>
              <w:t>,</w:t>
            </w:r>
            <w:r w:rsidRPr="00F17DFC">
              <w:rPr>
                <w:rFonts w:eastAsia="Times New Roman"/>
                <w:sz w:val="24"/>
                <w:szCs w:val="24"/>
                <w:rtl/>
              </w:rPr>
              <w:t>1</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100</w:t>
            </w:r>
            <w:r w:rsidRPr="00F17DFC">
              <w:rPr>
                <w:rFonts w:eastAsia="Times New Roman"/>
                <w:sz w:val="24"/>
                <w:szCs w:val="24"/>
              </w:rPr>
              <w:t>,</w:t>
            </w:r>
            <w:r w:rsidRPr="00F17DFC">
              <w:rPr>
                <w:rFonts w:eastAsia="Times New Roman"/>
                <w:sz w:val="24"/>
                <w:szCs w:val="24"/>
                <w:rtl/>
              </w:rPr>
              <w:t>6</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95</w:t>
            </w:r>
            <w:r w:rsidRPr="00F17DFC">
              <w:rPr>
                <w:rFonts w:eastAsia="Times New Roman"/>
                <w:sz w:val="24"/>
                <w:szCs w:val="24"/>
              </w:rPr>
              <w:t>,</w:t>
            </w:r>
            <w:r w:rsidRPr="00F17DFC">
              <w:rPr>
                <w:rFonts w:eastAsia="Times New Roman"/>
                <w:sz w:val="24"/>
                <w:szCs w:val="24"/>
                <w:rtl/>
              </w:rPr>
              <w:t>6</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2010</w:t>
            </w: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90</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86</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84</w:t>
            </w:r>
            <w:r w:rsidRPr="00F17DFC">
              <w:rPr>
                <w:rFonts w:eastAsia="Times New Roman"/>
                <w:sz w:val="24"/>
                <w:szCs w:val="24"/>
              </w:rPr>
              <w:t>,</w:t>
            </w:r>
            <w:r w:rsidRPr="00F17DFC">
              <w:rPr>
                <w:rFonts w:eastAsia="Times New Roman"/>
                <w:sz w:val="24"/>
                <w:szCs w:val="24"/>
                <w:rtl/>
              </w:rPr>
              <w:t>5</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80</w:t>
            </w:r>
            <w:r w:rsidRPr="00F17DFC">
              <w:rPr>
                <w:rFonts w:eastAsia="Times New Roman"/>
                <w:sz w:val="24"/>
                <w:szCs w:val="24"/>
              </w:rPr>
              <w:t>,</w:t>
            </w:r>
            <w:r w:rsidRPr="00F17DFC">
              <w:rPr>
                <w:rFonts w:eastAsia="Times New Roman"/>
                <w:sz w:val="24"/>
                <w:szCs w:val="24"/>
                <w:rtl/>
              </w:rPr>
              <w:t>4</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74</w:t>
            </w:r>
            <w:r w:rsidRPr="00F17DFC">
              <w:rPr>
                <w:rFonts w:eastAsia="Times New Roman"/>
                <w:sz w:val="24"/>
                <w:szCs w:val="24"/>
              </w:rPr>
              <w:t>,</w:t>
            </w:r>
            <w:r w:rsidRPr="00F17DFC">
              <w:rPr>
                <w:rFonts w:eastAsia="Times New Roman"/>
                <w:sz w:val="24"/>
                <w:szCs w:val="24"/>
                <w:rtl/>
              </w:rPr>
              <w:t>6</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93</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93</w:t>
            </w:r>
            <w:r w:rsidRPr="00F17DFC">
              <w:rPr>
                <w:rFonts w:eastAsia="Times New Roman"/>
                <w:sz w:val="24"/>
                <w:szCs w:val="24"/>
              </w:rPr>
              <w:t>,</w:t>
            </w:r>
            <w:r w:rsidRPr="00F17DFC">
              <w:rPr>
                <w:rFonts w:eastAsia="Times New Roman"/>
                <w:sz w:val="24"/>
                <w:szCs w:val="24"/>
                <w:rtl/>
              </w:rPr>
              <w:t>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87</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81</w:t>
            </w:r>
            <w:r w:rsidRPr="00F17DFC">
              <w:rPr>
                <w:rFonts w:eastAsia="Times New Roman"/>
                <w:sz w:val="24"/>
                <w:szCs w:val="24"/>
              </w:rPr>
              <w:t>,</w:t>
            </w:r>
            <w:r w:rsidRPr="00F17DFC">
              <w:rPr>
                <w:rFonts w:eastAsia="Times New Roman"/>
                <w:sz w:val="24"/>
                <w:szCs w:val="24"/>
                <w:rtl/>
              </w:rPr>
              <w:t>9</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76</w:t>
            </w:r>
            <w:r w:rsidRPr="00F17DFC">
              <w:rPr>
                <w:rFonts w:eastAsia="Times New Roman"/>
                <w:sz w:val="24"/>
                <w:szCs w:val="24"/>
              </w:rPr>
              <w:t>,</w:t>
            </w:r>
            <w:r w:rsidRPr="00F17DFC">
              <w:rPr>
                <w:rFonts w:eastAsia="Times New Roman"/>
                <w:sz w:val="24"/>
                <w:szCs w:val="24"/>
                <w:rtl/>
              </w:rPr>
              <w:t>5</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92</w:t>
            </w:r>
            <w:r w:rsidRPr="00F17DFC">
              <w:rPr>
                <w:rFonts w:eastAsia="Times New Roman"/>
                <w:sz w:val="24"/>
                <w:szCs w:val="24"/>
              </w:rPr>
              <w:t>,</w:t>
            </w:r>
            <w:r w:rsidRPr="00F17DFC">
              <w:rPr>
                <w:rFonts w:eastAsia="Times New Roman"/>
                <w:sz w:val="24"/>
                <w:szCs w:val="24"/>
                <w:rtl/>
              </w:rPr>
              <w:t>3</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90</w:t>
            </w:r>
            <w:r w:rsidRPr="00F17DFC">
              <w:rPr>
                <w:rFonts w:eastAsia="Times New Roman"/>
                <w:sz w:val="24"/>
                <w:szCs w:val="24"/>
              </w:rPr>
              <w:t>,</w:t>
            </w:r>
            <w:r w:rsidRPr="00F17DFC">
              <w:rPr>
                <w:rFonts w:eastAsia="Times New Roman"/>
                <w:sz w:val="24"/>
                <w:szCs w:val="24"/>
                <w:rtl/>
              </w:rPr>
              <w:t>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86</w:t>
            </w:r>
            <w:r w:rsidRPr="00F17DFC">
              <w:rPr>
                <w:rFonts w:eastAsia="Times New Roman"/>
                <w:sz w:val="24"/>
                <w:szCs w:val="24"/>
              </w:rPr>
              <w:t>,</w:t>
            </w:r>
            <w:r w:rsidRPr="00F17DFC">
              <w:rPr>
                <w:rFonts w:eastAsia="Times New Roman"/>
                <w:sz w:val="24"/>
                <w:szCs w:val="24"/>
                <w:rtl/>
              </w:rPr>
              <w:t>2</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81</w:t>
            </w:r>
            <w:r w:rsidRPr="00F17DFC">
              <w:rPr>
                <w:rFonts w:eastAsia="Times New Roman"/>
                <w:sz w:val="24"/>
                <w:szCs w:val="24"/>
              </w:rPr>
              <w:t>,</w:t>
            </w:r>
            <w:r w:rsidRPr="00F17DFC">
              <w:rPr>
                <w:rFonts w:eastAsia="Times New Roman"/>
                <w:sz w:val="24"/>
                <w:szCs w:val="24"/>
                <w:rtl/>
              </w:rPr>
              <w:t>2</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75</w:t>
            </w:r>
            <w:r w:rsidRPr="00F17DFC">
              <w:rPr>
                <w:rFonts w:eastAsia="Times New Roman"/>
                <w:sz w:val="24"/>
                <w:szCs w:val="24"/>
              </w:rPr>
              <w:t>,</w:t>
            </w:r>
            <w:r w:rsidRPr="00F17DFC">
              <w:rPr>
                <w:rFonts w:eastAsia="Times New Roman"/>
                <w:sz w:val="24"/>
                <w:szCs w:val="24"/>
                <w:rtl/>
              </w:rPr>
              <w:t>6</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2011</w:t>
            </w: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94</w:t>
            </w:r>
            <w:r w:rsidRPr="00F17DFC">
              <w:rPr>
                <w:rFonts w:eastAsia="Times New Roman"/>
                <w:sz w:val="24"/>
                <w:szCs w:val="24"/>
              </w:rPr>
              <w:t>,</w:t>
            </w:r>
            <w:r w:rsidRPr="00F17DFC">
              <w:rPr>
                <w:rFonts w:eastAsia="Times New Roman"/>
                <w:sz w:val="24"/>
                <w:szCs w:val="24"/>
                <w:rtl/>
              </w:rPr>
              <w:t>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90</w:t>
            </w:r>
            <w:r w:rsidRPr="00F17DFC">
              <w:rPr>
                <w:rFonts w:eastAsia="Times New Roman"/>
                <w:sz w:val="24"/>
                <w:szCs w:val="24"/>
              </w:rPr>
              <w:t>,</w:t>
            </w:r>
            <w:r w:rsidRPr="00F17DFC">
              <w:rPr>
                <w:rFonts w:eastAsia="Times New Roman"/>
                <w:sz w:val="24"/>
                <w:szCs w:val="24"/>
                <w:rtl/>
              </w:rPr>
              <w:t>9</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86</w:t>
            </w:r>
            <w:r w:rsidRPr="00F17DFC">
              <w:rPr>
                <w:rFonts w:eastAsia="Times New Roman"/>
                <w:sz w:val="24"/>
                <w:szCs w:val="24"/>
              </w:rPr>
              <w:t>,</w:t>
            </w:r>
            <w:r w:rsidRPr="00F17DFC">
              <w:rPr>
                <w:rFonts w:eastAsia="Times New Roman"/>
                <w:sz w:val="24"/>
                <w:szCs w:val="24"/>
                <w:rtl/>
              </w:rPr>
              <w:t>6</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81</w:t>
            </w:r>
            <w:r w:rsidRPr="00F17DFC">
              <w:rPr>
                <w:rFonts w:eastAsia="Times New Roman"/>
                <w:sz w:val="24"/>
                <w:szCs w:val="24"/>
              </w:rPr>
              <w:t>,</w:t>
            </w:r>
            <w:r w:rsidRPr="00F17DFC">
              <w:rPr>
                <w:rFonts w:eastAsia="Times New Roman"/>
                <w:sz w:val="24"/>
                <w:szCs w:val="24"/>
                <w:rtl/>
              </w:rPr>
              <w:t>7</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82</w:t>
            </w:r>
            <w:r w:rsidRPr="00F17DFC">
              <w:rPr>
                <w:rFonts w:eastAsia="Times New Roman"/>
                <w:sz w:val="24"/>
                <w:szCs w:val="24"/>
              </w:rPr>
              <w:t>,</w:t>
            </w:r>
            <w:r w:rsidRPr="00F17DFC">
              <w:rPr>
                <w:rFonts w:eastAsia="Times New Roman"/>
                <w:sz w:val="24"/>
                <w:szCs w:val="24"/>
                <w:rtl/>
              </w:rPr>
              <w:t>2</w:t>
            </w:r>
          </w:p>
        </w:tc>
      </w:tr>
      <w:tr w:rsidR="00677A80" w:rsidRPr="006814B7" w:rsidTr="00E02BFD">
        <w:tblPrEx>
          <w:tblCellMar>
            <w:top w:w="0" w:type="dxa"/>
            <w:bottom w:w="0" w:type="dxa"/>
          </w:tblCellMar>
        </w:tblPrEx>
        <w:trPr>
          <w:cantSplit/>
        </w:trPr>
        <w:tc>
          <w:tcPr>
            <w:tcW w:w="1046"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871"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93</w:t>
            </w:r>
            <w:r w:rsidRPr="00F17DFC">
              <w:rPr>
                <w:rFonts w:eastAsia="Times New Roman"/>
                <w:sz w:val="24"/>
                <w:szCs w:val="24"/>
              </w:rPr>
              <w:t>,</w:t>
            </w:r>
            <w:r w:rsidRPr="00F17DFC">
              <w:rPr>
                <w:rFonts w:eastAsia="Times New Roman"/>
                <w:sz w:val="24"/>
                <w:szCs w:val="24"/>
                <w:rtl/>
              </w:rPr>
              <w:t>1</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8</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90</w:t>
            </w:r>
            <w:r w:rsidRPr="00F17DFC">
              <w:rPr>
                <w:rFonts w:eastAsia="Times New Roman"/>
                <w:sz w:val="24"/>
                <w:szCs w:val="24"/>
              </w:rPr>
              <w:t>,</w:t>
            </w:r>
            <w:r w:rsidRPr="00F17DFC">
              <w:rPr>
                <w:rFonts w:eastAsia="Times New Roman"/>
                <w:sz w:val="24"/>
                <w:szCs w:val="24"/>
                <w:rtl/>
              </w:rPr>
              <w:t>3</w:t>
            </w:r>
          </w:p>
        </w:tc>
        <w:tc>
          <w:tcPr>
            <w:tcW w:w="871"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87</w:t>
            </w:r>
            <w:r w:rsidRPr="00F17DFC">
              <w:rPr>
                <w:rFonts w:eastAsia="Times New Roman"/>
                <w:sz w:val="24"/>
                <w:szCs w:val="24"/>
              </w:rPr>
              <w:t>,</w:t>
            </w:r>
            <w:r w:rsidRPr="00F17DFC">
              <w:rPr>
                <w:rFonts w:eastAsia="Times New Roman"/>
                <w:sz w:val="24"/>
                <w:szCs w:val="24"/>
                <w:rtl/>
              </w:rPr>
              <w:t>0</w:t>
            </w:r>
          </w:p>
        </w:tc>
        <w:tc>
          <w:tcPr>
            <w:tcW w:w="872" w:type="dxa"/>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84</w:t>
            </w:r>
            <w:r w:rsidRPr="00F17DFC">
              <w:rPr>
                <w:rFonts w:eastAsia="Times New Roman"/>
                <w:sz w:val="24"/>
                <w:szCs w:val="24"/>
              </w:rPr>
              <w:t>,</w:t>
            </w:r>
            <w:r w:rsidRPr="00F17DFC">
              <w:rPr>
                <w:rFonts w:eastAsia="Times New Roman"/>
                <w:sz w:val="24"/>
                <w:szCs w:val="24"/>
                <w:rtl/>
              </w:rPr>
              <w:t>8</w:t>
            </w:r>
          </w:p>
        </w:tc>
      </w:tr>
      <w:tr w:rsidR="00677A80" w:rsidRPr="006814B7" w:rsidTr="00E02BFD">
        <w:tblPrEx>
          <w:tblCellMar>
            <w:top w:w="0" w:type="dxa"/>
            <w:bottom w:w="0" w:type="dxa"/>
          </w:tblCellMar>
        </w:tblPrEx>
        <w:trPr>
          <w:cantSplit/>
        </w:trPr>
        <w:tc>
          <w:tcPr>
            <w:tcW w:w="1046" w:type="dxa"/>
            <w:tcBorders>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47" w:type="dxa"/>
            <w:tcBorders>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871" w:type="dxa"/>
            <w:tcBorders>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100</w:t>
            </w:r>
          </w:p>
        </w:tc>
        <w:tc>
          <w:tcPr>
            <w:tcW w:w="871" w:type="dxa"/>
            <w:tcBorders>
              <w:bottom w:val="single" w:sz="12" w:space="0" w:color="auto"/>
            </w:tcBorders>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93</w:t>
            </w:r>
            <w:r w:rsidRPr="00F17DFC">
              <w:rPr>
                <w:rFonts w:eastAsia="Times New Roman"/>
                <w:sz w:val="24"/>
                <w:szCs w:val="24"/>
              </w:rPr>
              <w:t>,</w:t>
            </w:r>
            <w:r w:rsidRPr="00F17DFC">
              <w:rPr>
                <w:rFonts w:eastAsia="Times New Roman"/>
                <w:sz w:val="24"/>
                <w:szCs w:val="24"/>
                <w:rtl/>
              </w:rPr>
              <w:t>5</w:t>
            </w:r>
          </w:p>
        </w:tc>
        <w:tc>
          <w:tcPr>
            <w:tcW w:w="871" w:type="dxa"/>
            <w:tcBorders>
              <w:bottom w:val="single" w:sz="12" w:space="0" w:color="auto"/>
            </w:tcBorders>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91</w:t>
            </w:r>
            <w:r w:rsidRPr="00F17DFC">
              <w:rPr>
                <w:rFonts w:eastAsia="Times New Roman"/>
                <w:sz w:val="24"/>
                <w:szCs w:val="24"/>
              </w:rPr>
              <w:t>,</w:t>
            </w:r>
            <w:r w:rsidRPr="00F17DFC">
              <w:rPr>
                <w:rFonts w:eastAsia="Times New Roman"/>
                <w:sz w:val="24"/>
                <w:szCs w:val="24"/>
                <w:rtl/>
              </w:rPr>
              <w:t>4</w:t>
            </w:r>
          </w:p>
        </w:tc>
        <w:tc>
          <w:tcPr>
            <w:tcW w:w="871" w:type="dxa"/>
            <w:tcBorders>
              <w:bottom w:val="single" w:sz="12" w:space="0" w:color="auto"/>
            </w:tcBorders>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88</w:t>
            </w:r>
            <w:r w:rsidRPr="00F17DFC">
              <w:rPr>
                <w:rFonts w:eastAsia="Times New Roman"/>
                <w:sz w:val="24"/>
                <w:szCs w:val="24"/>
              </w:rPr>
              <w:t>,</w:t>
            </w:r>
            <w:r w:rsidRPr="00F17DFC">
              <w:rPr>
                <w:rFonts w:eastAsia="Times New Roman"/>
                <w:sz w:val="24"/>
                <w:szCs w:val="24"/>
                <w:rtl/>
              </w:rPr>
              <w:t>6</w:t>
            </w:r>
          </w:p>
        </w:tc>
        <w:tc>
          <w:tcPr>
            <w:tcW w:w="871" w:type="dxa"/>
            <w:tcBorders>
              <w:bottom w:val="single" w:sz="12" w:space="0" w:color="auto"/>
            </w:tcBorders>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84</w:t>
            </w:r>
            <w:r w:rsidRPr="00F17DFC">
              <w:rPr>
                <w:rFonts w:eastAsia="Times New Roman"/>
                <w:sz w:val="24"/>
                <w:szCs w:val="24"/>
              </w:rPr>
              <w:t>,</w:t>
            </w:r>
            <w:r w:rsidRPr="00F17DFC">
              <w:rPr>
                <w:rFonts w:eastAsia="Times New Roman"/>
                <w:sz w:val="24"/>
                <w:szCs w:val="24"/>
                <w:rtl/>
              </w:rPr>
              <w:t>4</w:t>
            </w:r>
          </w:p>
        </w:tc>
        <w:tc>
          <w:tcPr>
            <w:tcW w:w="872" w:type="dxa"/>
            <w:tcBorders>
              <w:bottom w:val="single" w:sz="12" w:space="0" w:color="auto"/>
            </w:tcBorders>
            <w:shd w:val="clear" w:color="auto" w:fill="auto"/>
            <w:vAlign w:val="bottom"/>
          </w:tcPr>
          <w:p w:rsidR="00677A80" w:rsidRPr="00F17DFC"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F17DFC">
              <w:rPr>
                <w:rFonts w:eastAsia="Times New Roman"/>
                <w:sz w:val="24"/>
                <w:szCs w:val="24"/>
                <w:rtl/>
              </w:rPr>
              <w:t>83</w:t>
            </w:r>
            <w:r w:rsidRPr="00F17DFC">
              <w:rPr>
                <w:rFonts w:eastAsia="Times New Roman"/>
                <w:sz w:val="24"/>
                <w:szCs w:val="24"/>
              </w:rPr>
              <w:t>,</w:t>
            </w:r>
            <w:r w:rsidRPr="00F17DFC">
              <w:rPr>
                <w:rFonts w:eastAsia="Times New Roman"/>
                <w:sz w:val="24"/>
                <w:szCs w:val="24"/>
                <w:rtl/>
              </w:rPr>
              <w:t>6</w:t>
            </w:r>
          </w:p>
        </w:tc>
      </w:tr>
    </w:tbl>
    <w:p w:rsidR="00677A80" w:rsidRPr="006814B7" w:rsidRDefault="00677A80" w:rsidP="00677A80">
      <w:pPr>
        <w:pStyle w:val="SingleTxt"/>
        <w:spacing w:after="0" w:line="120" w:lineRule="exact"/>
        <w:rPr>
          <w:rFonts w:hint="cs"/>
          <w:sz w:val="10"/>
          <w:rtl/>
        </w:rPr>
      </w:pPr>
    </w:p>
    <w:p w:rsidR="00677A80" w:rsidRDefault="00677A80" w:rsidP="00677A8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0D307B">
        <w:rPr>
          <w:i/>
          <w:iCs/>
          <w:rtl/>
        </w:rPr>
        <w:t>المصدر</w:t>
      </w:r>
      <w:r w:rsidRPr="006814B7">
        <w:rPr>
          <w:rtl/>
        </w:rPr>
        <w:t>:</w:t>
      </w:r>
      <w:r>
        <w:rPr>
          <w:rFonts w:hint="cs"/>
          <w:rtl/>
        </w:rPr>
        <w:tab/>
      </w:r>
      <w:r w:rsidRPr="006814B7">
        <w:rPr>
          <w:rtl/>
        </w:rPr>
        <w:t>وزارة التعليم، بيانات النظام المعلوماتي لإدارة التعليم في فانواتو، 2013.</w:t>
      </w:r>
    </w:p>
    <w:p w:rsidR="00BB5EC5" w:rsidRPr="00BB5EC5" w:rsidRDefault="00BB5EC5" w:rsidP="00BB5EC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677A80" w:rsidRDefault="00677A80" w:rsidP="00677A80">
      <w:pPr>
        <w:pStyle w:val="SingleTxt"/>
        <w:spacing w:after="0"/>
        <w:ind w:left="1267" w:right="1267"/>
        <w:rPr>
          <w:rFonts w:hint="cs"/>
          <w:rtl/>
        </w:rPr>
      </w:pPr>
      <w:r>
        <w:rPr>
          <w:rFonts w:hint="cs"/>
          <w:rtl/>
        </w:rPr>
        <w:t>الجدول 23</w:t>
      </w:r>
    </w:p>
    <w:p w:rsidR="00677A80" w:rsidRDefault="00677A80" w:rsidP="00677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0644F">
        <w:rPr>
          <w:rtl/>
        </w:rPr>
        <w:t>معدل استمرار المجموعات حسب السنوات الدراسية من 7 إلى 13، 2008-2011</w:t>
      </w:r>
    </w:p>
    <w:p w:rsidR="00677A80" w:rsidRPr="0060644F" w:rsidRDefault="00677A80" w:rsidP="00677A80">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1001"/>
        <w:gridCol w:w="1002"/>
        <w:gridCol w:w="759"/>
        <w:gridCol w:w="759"/>
        <w:gridCol w:w="759"/>
        <w:gridCol w:w="759"/>
        <w:gridCol w:w="759"/>
        <w:gridCol w:w="759"/>
        <w:gridCol w:w="760"/>
      </w:tblGrid>
      <w:tr w:rsidR="00677A80" w:rsidRPr="0060644F" w:rsidTr="00E02BFD">
        <w:tblPrEx>
          <w:tblCellMar>
            <w:top w:w="0" w:type="dxa"/>
            <w:bottom w:w="0" w:type="dxa"/>
          </w:tblCellMar>
        </w:tblPrEx>
        <w:trPr>
          <w:cantSplit/>
          <w:tblHeader/>
        </w:trPr>
        <w:tc>
          <w:tcPr>
            <w:tcW w:w="1001" w:type="dxa"/>
            <w:tcBorders>
              <w:top w:val="single" w:sz="4"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80" w:after="80" w:line="240" w:lineRule="exact"/>
              <w:ind w:right="40"/>
              <w:rPr>
                <w:rFonts w:hint="cs"/>
                <w:i/>
                <w:iCs/>
                <w:sz w:val="16"/>
                <w:szCs w:val="24"/>
                <w:rtl/>
              </w:rPr>
            </w:pPr>
          </w:p>
        </w:tc>
        <w:tc>
          <w:tcPr>
            <w:tcW w:w="1002" w:type="dxa"/>
            <w:tcBorders>
              <w:top w:val="single" w:sz="4"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80" w:after="80" w:line="240" w:lineRule="exact"/>
              <w:ind w:right="144"/>
              <w:rPr>
                <w:rFonts w:hint="cs"/>
                <w:i/>
                <w:iCs/>
                <w:sz w:val="16"/>
                <w:szCs w:val="24"/>
                <w:rtl/>
              </w:rPr>
            </w:pPr>
          </w:p>
        </w:tc>
        <w:tc>
          <w:tcPr>
            <w:tcW w:w="5314" w:type="dxa"/>
            <w:gridSpan w:val="7"/>
            <w:tcBorders>
              <w:top w:val="single" w:sz="4" w:space="0" w:color="auto"/>
              <w:bottom w:val="single" w:sz="4"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80" w:after="80" w:line="240" w:lineRule="exact"/>
              <w:ind w:right="144"/>
              <w:jc w:val="center"/>
              <w:rPr>
                <w:rFonts w:hint="cs"/>
                <w:i/>
                <w:iCs/>
                <w:sz w:val="16"/>
                <w:szCs w:val="24"/>
                <w:rtl/>
              </w:rPr>
            </w:pPr>
            <w:r w:rsidRPr="0060644F">
              <w:rPr>
                <w:i/>
                <w:iCs/>
                <w:sz w:val="16"/>
                <w:szCs w:val="24"/>
                <w:rtl/>
              </w:rPr>
              <w:t>السنة (النسبة المئوية للمتقدمين من السنة السابقة)</w:t>
            </w:r>
          </w:p>
        </w:tc>
      </w:tr>
      <w:tr w:rsidR="00677A80" w:rsidRPr="0060644F" w:rsidTr="00E02BFD">
        <w:tblPrEx>
          <w:tblCellMar>
            <w:top w:w="0" w:type="dxa"/>
            <w:bottom w:w="0" w:type="dxa"/>
          </w:tblCellMar>
        </w:tblPrEx>
        <w:trPr>
          <w:cantSplit/>
          <w:tblHeader/>
        </w:trPr>
        <w:tc>
          <w:tcPr>
            <w:tcW w:w="1001" w:type="dxa"/>
            <w:tcBorders>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 xml:space="preserve">السنة </w:t>
            </w:r>
          </w:p>
        </w:tc>
        <w:tc>
          <w:tcPr>
            <w:tcW w:w="1002" w:type="dxa"/>
            <w:tcBorders>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نوع الجنس</w:t>
            </w:r>
          </w:p>
        </w:tc>
        <w:tc>
          <w:tcPr>
            <w:tcW w:w="759" w:type="dxa"/>
            <w:tcBorders>
              <w:top w:val="single" w:sz="4" w:space="0" w:color="auto"/>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7</w:t>
            </w:r>
          </w:p>
        </w:tc>
        <w:tc>
          <w:tcPr>
            <w:tcW w:w="759" w:type="dxa"/>
            <w:tcBorders>
              <w:top w:val="single" w:sz="4" w:space="0" w:color="auto"/>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8</w:t>
            </w:r>
          </w:p>
        </w:tc>
        <w:tc>
          <w:tcPr>
            <w:tcW w:w="759" w:type="dxa"/>
            <w:tcBorders>
              <w:top w:val="single" w:sz="4" w:space="0" w:color="auto"/>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9</w:t>
            </w:r>
          </w:p>
        </w:tc>
        <w:tc>
          <w:tcPr>
            <w:tcW w:w="759" w:type="dxa"/>
            <w:tcBorders>
              <w:top w:val="single" w:sz="4" w:space="0" w:color="auto"/>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10</w:t>
            </w:r>
          </w:p>
        </w:tc>
        <w:tc>
          <w:tcPr>
            <w:tcW w:w="759" w:type="dxa"/>
            <w:tcBorders>
              <w:top w:val="single" w:sz="4" w:space="0" w:color="auto"/>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11</w:t>
            </w:r>
          </w:p>
        </w:tc>
        <w:tc>
          <w:tcPr>
            <w:tcW w:w="759" w:type="dxa"/>
            <w:tcBorders>
              <w:top w:val="single" w:sz="4" w:space="0" w:color="auto"/>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12</w:t>
            </w:r>
          </w:p>
        </w:tc>
        <w:tc>
          <w:tcPr>
            <w:tcW w:w="760" w:type="dxa"/>
            <w:tcBorders>
              <w:top w:val="single" w:sz="4" w:space="0" w:color="auto"/>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13</w:t>
            </w:r>
          </w:p>
        </w:tc>
      </w:tr>
      <w:tr w:rsidR="00677A80" w:rsidRPr="0060644F" w:rsidTr="00E02BFD">
        <w:tblPrEx>
          <w:tblCellMar>
            <w:top w:w="0" w:type="dxa"/>
            <w:bottom w:w="0" w:type="dxa"/>
          </w:tblCellMar>
        </w:tblPrEx>
        <w:trPr>
          <w:cantSplit/>
          <w:trHeight w:hRule="exact" w:val="115"/>
          <w:tblHeader/>
        </w:trPr>
        <w:tc>
          <w:tcPr>
            <w:tcW w:w="1001"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759"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759"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759"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759"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759"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759"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c>
          <w:tcPr>
            <w:tcW w:w="760" w:type="dxa"/>
            <w:tcBorders>
              <w:top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144"/>
              <w:rPr>
                <w:rFonts w:hint="cs"/>
                <w:sz w:val="16"/>
                <w:szCs w:val="24"/>
                <w:rtl/>
              </w:rPr>
            </w:pP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63</w:t>
            </w:r>
            <w:r w:rsidRPr="00A43077">
              <w:rPr>
                <w:rFonts w:eastAsia="Times New Roman"/>
                <w:sz w:val="24"/>
                <w:szCs w:val="24"/>
              </w:rPr>
              <w:t>,</w:t>
            </w:r>
            <w:r w:rsidRPr="00A43077">
              <w:rPr>
                <w:rFonts w:eastAsia="Times New Roman"/>
                <w:sz w:val="24"/>
                <w:szCs w:val="24"/>
                <w:rtl/>
              </w:rPr>
              <w:t>0</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57</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56</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50</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48</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41</w:t>
            </w:r>
            <w:r w:rsidRPr="00A43077">
              <w:rPr>
                <w:rFonts w:eastAsia="Times New Roman"/>
                <w:sz w:val="24"/>
                <w:szCs w:val="24"/>
              </w:rPr>
              <w:t>,</w:t>
            </w:r>
            <w:r w:rsidRPr="00A43077">
              <w:rPr>
                <w:rFonts w:eastAsia="Times New Roman"/>
                <w:sz w:val="24"/>
                <w:szCs w:val="24"/>
                <w:rtl/>
              </w:rPr>
              <w:t>6</w:t>
            </w:r>
          </w:p>
        </w:tc>
        <w:tc>
          <w:tcPr>
            <w:tcW w:w="760"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26</w:t>
            </w:r>
            <w:r w:rsidRPr="00A43077">
              <w:rPr>
                <w:rFonts w:eastAsia="Times New Roman"/>
                <w:sz w:val="24"/>
                <w:szCs w:val="24"/>
              </w:rPr>
              <w:t>,</w:t>
            </w:r>
            <w:r w:rsidRPr="00A43077">
              <w:rPr>
                <w:rFonts w:eastAsia="Times New Roman"/>
                <w:sz w:val="24"/>
                <w:szCs w:val="24"/>
                <w:rtl/>
              </w:rPr>
              <w:t>2</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62</w:t>
            </w:r>
            <w:r w:rsidRPr="00A43077">
              <w:rPr>
                <w:rFonts w:eastAsia="Times New Roman"/>
                <w:sz w:val="24"/>
                <w:szCs w:val="24"/>
              </w:rPr>
              <w:t>,</w:t>
            </w:r>
            <w:r w:rsidRPr="00A43077">
              <w:rPr>
                <w:rFonts w:eastAsia="Times New Roman"/>
                <w:sz w:val="24"/>
                <w:szCs w:val="24"/>
                <w:rtl/>
              </w:rPr>
              <w:t>9</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55</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52</w:t>
            </w:r>
            <w:r w:rsidRPr="00A43077">
              <w:rPr>
                <w:rFonts w:eastAsia="Times New Roman"/>
                <w:sz w:val="24"/>
                <w:szCs w:val="24"/>
              </w:rPr>
              <w:t>,</w:t>
            </w:r>
            <w:r w:rsidRPr="00A43077">
              <w:rPr>
                <w:rFonts w:eastAsia="Times New Roman"/>
                <w:sz w:val="24"/>
                <w:szCs w:val="24"/>
                <w:rtl/>
              </w:rPr>
              <w:t>3</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45</w:t>
            </w:r>
            <w:r w:rsidRPr="00A43077">
              <w:rPr>
                <w:rFonts w:eastAsia="Times New Roman"/>
                <w:sz w:val="24"/>
                <w:szCs w:val="24"/>
              </w:rPr>
              <w:t>,</w:t>
            </w:r>
            <w:r w:rsidRPr="00A43077">
              <w:rPr>
                <w:rFonts w:eastAsia="Times New Roman"/>
                <w:sz w:val="24"/>
                <w:szCs w:val="24"/>
                <w:rtl/>
              </w:rPr>
              <w:t>1</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48</w:t>
            </w:r>
            <w:r w:rsidRPr="00A43077">
              <w:rPr>
                <w:rFonts w:eastAsia="Times New Roman"/>
                <w:sz w:val="24"/>
                <w:szCs w:val="24"/>
              </w:rPr>
              <w:t>,</w:t>
            </w:r>
            <w:r w:rsidRPr="00A43077">
              <w:rPr>
                <w:rFonts w:eastAsia="Times New Roman"/>
                <w:sz w:val="24"/>
                <w:szCs w:val="24"/>
                <w:rtl/>
              </w:rPr>
              <w:t>0</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40</w:t>
            </w:r>
            <w:r w:rsidRPr="00A43077">
              <w:rPr>
                <w:rFonts w:eastAsia="Times New Roman"/>
                <w:sz w:val="24"/>
                <w:szCs w:val="24"/>
              </w:rPr>
              <w:t>,</w:t>
            </w:r>
            <w:r w:rsidRPr="00A43077">
              <w:rPr>
                <w:rFonts w:eastAsia="Times New Roman"/>
                <w:sz w:val="24"/>
                <w:szCs w:val="24"/>
                <w:rtl/>
              </w:rPr>
              <w:t>2</w:t>
            </w:r>
          </w:p>
        </w:tc>
        <w:tc>
          <w:tcPr>
            <w:tcW w:w="760"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17</w:t>
            </w:r>
            <w:r w:rsidRPr="00A43077">
              <w:rPr>
                <w:rFonts w:eastAsia="Times New Roman"/>
                <w:sz w:val="24"/>
                <w:szCs w:val="24"/>
              </w:rPr>
              <w:t>,</w:t>
            </w:r>
            <w:r w:rsidRPr="00A43077">
              <w:rPr>
                <w:rFonts w:eastAsia="Times New Roman"/>
                <w:sz w:val="24"/>
                <w:szCs w:val="24"/>
                <w:rtl/>
              </w:rPr>
              <w:t>4</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63</w:t>
            </w:r>
            <w:r w:rsidRPr="00A43077">
              <w:rPr>
                <w:rFonts w:eastAsia="Times New Roman"/>
                <w:sz w:val="24"/>
                <w:szCs w:val="24"/>
              </w:rPr>
              <w:t>,</w:t>
            </w:r>
            <w:r w:rsidRPr="00A43077">
              <w:rPr>
                <w:rFonts w:eastAsia="Times New Roman"/>
                <w:sz w:val="24"/>
                <w:szCs w:val="24"/>
                <w:rtl/>
              </w:rPr>
              <w:t>0</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56</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54</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47</w:t>
            </w:r>
            <w:r w:rsidRPr="00A43077">
              <w:rPr>
                <w:rFonts w:eastAsia="Times New Roman"/>
                <w:sz w:val="24"/>
                <w:szCs w:val="24"/>
              </w:rPr>
              <w:t>,</w:t>
            </w:r>
            <w:r w:rsidRPr="00A43077">
              <w:rPr>
                <w:rFonts w:eastAsia="Times New Roman"/>
                <w:sz w:val="24"/>
                <w:szCs w:val="24"/>
                <w:rtl/>
              </w:rPr>
              <w:t>8</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48</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41</w:t>
            </w:r>
            <w:r w:rsidRPr="00A43077">
              <w:rPr>
                <w:rFonts w:eastAsia="Times New Roman"/>
                <w:sz w:val="24"/>
                <w:szCs w:val="24"/>
              </w:rPr>
              <w:t>,</w:t>
            </w:r>
            <w:r w:rsidRPr="00A43077">
              <w:rPr>
                <w:rFonts w:eastAsia="Times New Roman"/>
                <w:sz w:val="24"/>
                <w:szCs w:val="24"/>
                <w:rtl/>
              </w:rPr>
              <w:t>0</w:t>
            </w:r>
          </w:p>
        </w:tc>
        <w:tc>
          <w:tcPr>
            <w:tcW w:w="760"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21</w:t>
            </w:r>
            <w:r w:rsidRPr="00A43077">
              <w:rPr>
                <w:rFonts w:eastAsia="Times New Roman"/>
                <w:sz w:val="24"/>
                <w:szCs w:val="24"/>
              </w:rPr>
              <w:t>,</w:t>
            </w:r>
            <w:r w:rsidRPr="00A43077">
              <w:rPr>
                <w:rFonts w:eastAsia="Times New Roman"/>
                <w:sz w:val="24"/>
                <w:szCs w:val="24"/>
                <w:rtl/>
              </w:rPr>
              <w:t>3</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86</w:t>
            </w:r>
            <w:r w:rsidRPr="00A43077">
              <w:rPr>
                <w:rFonts w:eastAsia="Times New Roman"/>
                <w:sz w:val="24"/>
                <w:szCs w:val="24"/>
              </w:rPr>
              <w:t>,</w:t>
            </w:r>
            <w:r w:rsidRPr="00A43077">
              <w:rPr>
                <w:rFonts w:eastAsia="Times New Roman"/>
                <w:sz w:val="24"/>
                <w:szCs w:val="24"/>
                <w:rtl/>
              </w:rPr>
              <w:t>3</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81</w:t>
            </w:r>
            <w:r w:rsidRPr="00A43077">
              <w:rPr>
                <w:rFonts w:eastAsia="Times New Roman"/>
                <w:sz w:val="24"/>
                <w:szCs w:val="24"/>
              </w:rPr>
              <w:t>,</w:t>
            </w:r>
            <w:r w:rsidRPr="00A43077">
              <w:rPr>
                <w:rFonts w:eastAsia="Times New Roman"/>
                <w:sz w:val="24"/>
                <w:szCs w:val="24"/>
                <w:rtl/>
              </w:rPr>
              <w:t>2</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74</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57</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41</w:t>
            </w:r>
            <w:r w:rsidRPr="00A43077">
              <w:rPr>
                <w:rFonts w:eastAsia="Times New Roman"/>
                <w:sz w:val="24"/>
                <w:szCs w:val="24"/>
              </w:rPr>
              <w:t>,</w:t>
            </w:r>
            <w:r w:rsidRPr="00A43077">
              <w:rPr>
                <w:rFonts w:eastAsia="Times New Roman"/>
                <w:sz w:val="24"/>
                <w:szCs w:val="24"/>
                <w:rtl/>
              </w:rPr>
              <w:t>0</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31</w:t>
            </w:r>
            <w:r w:rsidRPr="00A43077">
              <w:rPr>
                <w:rFonts w:eastAsia="Times New Roman"/>
                <w:sz w:val="24"/>
                <w:szCs w:val="24"/>
              </w:rPr>
              <w:t>,</w:t>
            </w:r>
            <w:r w:rsidRPr="00A43077">
              <w:rPr>
                <w:rFonts w:eastAsia="Times New Roman"/>
                <w:sz w:val="24"/>
                <w:szCs w:val="24"/>
                <w:rtl/>
              </w:rPr>
              <w:t>4</w:t>
            </w:r>
          </w:p>
        </w:tc>
        <w:tc>
          <w:tcPr>
            <w:tcW w:w="760"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16</w:t>
            </w:r>
            <w:r w:rsidRPr="00A43077">
              <w:rPr>
                <w:rFonts w:eastAsia="Times New Roman"/>
                <w:sz w:val="24"/>
                <w:szCs w:val="24"/>
              </w:rPr>
              <w:t>,</w:t>
            </w:r>
            <w:r w:rsidRPr="00A43077">
              <w:rPr>
                <w:rFonts w:eastAsia="Times New Roman"/>
                <w:sz w:val="24"/>
                <w:szCs w:val="24"/>
                <w:rtl/>
              </w:rPr>
              <w:t>8</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88</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84</w:t>
            </w:r>
            <w:r w:rsidRPr="00A43077">
              <w:rPr>
                <w:rFonts w:eastAsia="Times New Roman"/>
                <w:sz w:val="24"/>
                <w:szCs w:val="24"/>
              </w:rPr>
              <w:t>,</w:t>
            </w:r>
            <w:r w:rsidRPr="00A43077">
              <w:rPr>
                <w:rFonts w:eastAsia="Times New Roman"/>
                <w:sz w:val="24"/>
                <w:szCs w:val="24"/>
                <w:rtl/>
              </w:rPr>
              <w:t>5</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78</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63</w:t>
            </w:r>
            <w:r w:rsidRPr="00A43077">
              <w:rPr>
                <w:rFonts w:eastAsia="Times New Roman"/>
                <w:sz w:val="24"/>
                <w:szCs w:val="24"/>
              </w:rPr>
              <w:t>,</w:t>
            </w:r>
            <w:r w:rsidRPr="00A43077">
              <w:rPr>
                <w:rFonts w:eastAsia="Times New Roman"/>
                <w:sz w:val="24"/>
                <w:szCs w:val="24"/>
                <w:rtl/>
              </w:rPr>
              <w:t>7</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47</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34</w:t>
            </w:r>
            <w:r w:rsidRPr="00A43077">
              <w:rPr>
                <w:rFonts w:eastAsia="Times New Roman"/>
                <w:sz w:val="24"/>
                <w:szCs w:val="24"/>
              </w:rPr>
              <w:t>,</w:t>
            </w:r>
            <w:r w:rsidRPr="00A43077">
              <w:rPr>
                <w:rFonts w:eastAsia="Times New Roman"/>
                <w:sz w:val="24"/>
                <w:szCs w:val="24"/>
                <w:rtl/>
              </w:rPr>
              <w:t>1</w:t>
            </w:r>
          </w:p>
        </w:tc>
        <w:tc>
          <w:tcPr>
            <w:tcW w:w="760" w:type="dxa"/>
            <w:shd w:val="clear" w:color="auto" w:fill="auto"/>
            <w:vAlign w:val="bottom"/>
          </w:tcPr>
          <w:p w:rsidR="00677A80" w:rsidRPr="00A43077" w:rsidRDefault="00677A80" w:rsidP="00E02BFD">
            <w:pPr>
              <w:keepNext/>
              <w:keepLines/>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14</w:t>
            </w:r>
            <w:r w:rsidRPr="00A43077">
              <w:rPr>
                <w:rFonts w:eastAsia="Times New Roman"/>
                <w:sz w:val="24"/>
                <w:szCs w:val="24"/>
              </w:rPr>
              <w:t>,</w:t>
            </w:r>
            <w:r w:rsidRPr="00A43077">
              <w:rPr>
                <w:rFonts w:eastAsia="Times New Roman"/>
                <w:sz w:val="24"/>
                <w:szCs w:val="24"/>
                <w:rtl/>
              </w:rPr>
              <w:t>7</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87</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82</w:t>
            </w:r>
            <w:r w:rsidRPr="00A43077">
              <w:rPr>
                <w:rFonts w:eastAsia="Times New Roman"/>
                <w:sz w:val="24"/>
                <w:szCs w:val="24"/>
              </w:rPr>
              <w:t>,</w:t>
            </w:r>
            <w:r w:rsidRPr="00A43077">
              <w:rPr>
                <w:rFonts w:eastAsia="Times New Roman"/>
                <w:sz w:val="24"/>
                <w:szCs w:val="24"/>
                <w:rtl/>
              </w:rPr>
              <w:t>8</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76</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60</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44</w:t>
            </w:r>
            <w:r w:rsidRPr="00A43077">
              <w:rPr>
                <w:rFonts w:eastAsia="Times New Roman"/>
                <w:sz w:val="24"/>
                <w:szCs w:val="24"/>
              </w:rPr>
              <w:t>,</w:t>
            </w:r>
            <w:r w:rsidRPr="00A43077">
              <w:rPr>
                <w:rFonts w:eastAsia="Times New Roman"/>
                <w:sz w:val="24"/>
                <w:szCs w:val="24"/>
                <w:rtl/>
              </w:rPr>
              <w:t>0</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32</w:t>
            </w:r>
            <w:r w:rsidRPr="00A43077">
              <w:rPr>
                <w:rFonts w:eastAsia="Times New Roman"/>
                <w:sz w:val="24"/>
                <w:szCs w:val="24"/>
              </w:rPr>
              <w:t>,</w:t>
            </w:r>
            <w:r w:rsidRPr="00A43077">
              <w:rPr>
                <w:rFonts w:eastAsia="Times New Roman"/>
                <w:sz w:val="24"/>
                <w:szCs w:val="24"/>
                <w:rtl/>
              </w:rPr>
              <w:t>7</w:t>
            </w:r>
          </w:p>
        </w:tc>
        <w:tc>
          <w:tcPr>
            <w:tcW w:w="760"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15</w:t>
            </w:r>
            <w:r w:rsidRPr="00A43077">
              <w:rPr>
                <w:rFonts w:eastAsia="Times New Roman"/>
                <w:sz w:val="24"/>
                <w:szCs w:val="24"/>
              </w:rPr>
              <w:t>,</w:t>
            </w:r>
            <w:r w:rsidRPr="00A43077">
              <w:rPr>
                <w:rFonts w:eastAsia="Times New Roman"/>
                <w:sz w:val="24"/>
                <w:szCs w:val="24"/>
                <w:rtl/>
              </w:rPr>
              <w:t>8</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2010</w:t>
            </w: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67</w:t>
            </w:r>
            <w:r w:rsidRPr="00A43077">
              <w:rPr>
                <w:rFonts w:eastAsia="Times New Roman"/>
                <w:sz w:val="24"/>
                <w:szCs w:val="24"/>
              </w:rPr>
              <w:t>,</w:t>
            </w:r>
            <w:r w:rsidRPr="00A43077">
              <w:rPr>
                <w:rFonts w:eastAsia="Times New Roman"/>
                <w:sz w:val="24"/>
                <w:szCs w:val="24"/>
                <w:rtl/>
              </w:rPr>
              <w:t>7</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60</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52</w:t>
            </w:r>
            <w:r w:rsidRPr="00A43077">
              <w:rPr>
                <w:rFonts w:eastAsia="Times New Roman"/>
                <w:sz w:val="24"/>
                <w:szCs w:val="24"/>
              </w:rPr>
              <w:t>,</w:t>
            </w:r>
            <w:r w:rsidRPr="00A43077">
              <w:rPr>
                <w:rFonts w:eastAsia="Times New Roman"/>
                <w:sz w:val="24"/>
                <w:szCs w:val="24"/>
                <w:rtl/>
              </w:rPr>
              <w:t>3</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42</w:t>
            </w:r>
            <w:r w:rsidRPr="00A43077">
              <w:rPr>
                <w:rFonts w:eastAsia="Times New Roman"/>
                <w:sz w:val="24"/>
                <w:szCs w:val="24"/>
              </w:rPr>
              <w:t>,</w:t>
            </w:r>
            <w:r w:rsidRPr="00A43077">
              <w:rPr>
                <w:rFonts w:eastAsia="Times New Roman"/>
                <w:sz w:val="24"/>
                <w:szCs w:val="24"/>
                <w:rtl/>
              </w:rPr>
              <w:t>2</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28</w:t>
            </w:r>
            <w:r w:rsidRPr="00A43077">
              <w:rPr>
                <w:rFonts w:eastAsia="Times New Roman"/>
                <w:sz w:val="24"/>
                <w:szCs w:val="24"/>
              </w:rPr>
              <w:t>,</w:t>
            </w:r>
            <w:r w:rsidRPr="00A43077">
              <w:rPr>
                <w:rFonts w:eastAsia="Times New Roman"/>
                <w:sz w:val="24"/>
                <w:szCs w:val="24"/>
                <w:rtl/>
              </w:rPr>
              <w:t>8</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22</w:t>
            </w:r>
            <w:r w:rsidRPr="00A43077">
              <w:rPr>
                <w:rFonts w:eastAsia="Times New Roman"/>
                <w:sz w:val="24"/>
                <w:szCs w:val="24"/>
              </w:rPr>
              <w:t>,</w:t>
            </w:r>
            <w:r w:rsidRPr="00A43077">
              <w:rPr>
                <w:rFonts w:eastAsia="Times New Roman"/>
                <w:sz w:val="24"/>
                <w:szCs w:val="24"/>
                <w:rtl/>
              </w:rPr>
              <w:t>6</w:t>
            </w:r>
          </w:p>
        </w:tc>
        <w:tc>
          <w:tcPr>
            <w:tcW w:w="760"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11</w:t>
            </w:r>
            <w:r w:rsidRPr="00A43077">
              <w:rPr>
                <w:rFonts w:eastAsia="Times New Roman"/>
                <w:sz w:val="24"/>
                <w:szCs w:val="24"/>
              </w:rPr>
              <w:t>,</w:t>
            </w:r>
            <w:r w:rsidRPr="00A43077">
              <w:rPr>
                <w:rFonts w:eastAsia="Times New Roman"/>
                <w:sz w:val="24"/>
                <w:szCs w:val="24"/>
                <w:rtl/>
              </w:rPr>
              <w:t>1</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65</w:t>
            </w:r>
            <w:r w:rsidRPr="00A43077">
              <w:rPr>
                <w:rFonts w:eastAsia="Times New Roman"/>
                <w:sz w:val="24"/>
                <w:szCs w:val="24"/>
              </w:rPr>
              <w:t>,</w:t>
            </w:r>
            <w:r w:rsidRPr="00A43077">
              <w:rPr>
                <w:rFonts w:eastAsia="Times New Roman"/>
                <w:sz w:val="24"/>
                <w:szCs w:val="24"/>
                <w:rtl/>
              </w:rPr>
              <w:t>5</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56</w:t>
            </w:r>
            <w:r w:rsidRPr="00A43077">
              <w:rPr>
                <w:rFonts w:eastAsia="Times New Roman"/>
                <w:sz w:val="24"/>
                <w:szCs w:val="24"/>
              </w:rPr>
              <w:t>,</w:t>
            </w:r>
            <w:r w:rsidRPr="00A43077">
              <w:rPr>
                <w:rFonts w:eastAsia="Times New Roman"/>
                <w:sz w:val="24"/>
                <w:szCs w:val="24"/>
                <w:rtl/>
              </w:rPr>
              <w:t>1</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46</w:t>
            </w:r>
            <w:r w:rsidRPr="00A43077">
              <w:rPr>
                <w:rFonts w:eastAsia="Times New Roman"/>
                <w:sz w:val="24"/>
                <w:szCs w:val="24"/>
              </w:rPr>
              <w:t>,</w:t>
            </w:r>
            <w:r w:rsidRPr="00A43077">
              <w:rPr>
                <w:rFonts w:eastAsia="Times New Roman"/>
                <w:sz w:val="24"/>
                <w:szCs w:val="24"/>
                <w:rtl/>
              </w:rPr>
              <w:t>9</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37</w:t>
            </w:r>
            <w:r w:rsidRPr="00A43077">
              <w:rPr>
                <w:rFonts w:eastAsia="Times New Roman"/>
                <w:sz w:val="24"/>
                <w:szCs w:val="24"/>
              </w:rPr>
              <w:t>,</w:t>
            </w:r>
            <w:r w:rsidRPr="00A43077">
              <w:rPr>
                <w:rFonts w:eastAsia="Times New Roman"/>
                <w:sz w:val="24"/>
                <w:szCs w:val="24"/>
                <w:rtl/>
              </w:rPr>
              <w:t>1</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26</w:t>
            </w:r>
            <w:r w:rsidRPr="00A43077">
              <w:rPr>
                <w:rFonts w:eastAsia="Times New Roman"/>
                <w:sz w:val="24"/>
                <w:szCs w:val="24"/>
              </w:rPr>
              <w:t>,</w:t>
            </w:r>
            <w:r w:rsidRPr="00A43077">
              <w:rPr>
                <w:rFonts w:eastAsia="Times New Roman"/>
                <w:sz w:val="24"/>
                <w:szCs w:val="24"/>
                <w:rtl/>
              </w:rPr>
              <w:t>8</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22</w:t>
            </w:r>
            <w:r w:rsidRPr="00A43077">
              <w:rPr>
                <w:rFonts w:eastAsia="Times New Roman"/>
                <w:sz w:val="24"/>
                <w:szCs w:val="24"/>
              </w:rPr>
              <w:t>,</w:t>
            </w:r>
            <w:r w:rsidRPr="00A43077">
              <w:rPr>
                <w:rFonts w:eastAsia="Times New Roman"/>
                <w:sz w:val="24"/>
                <w:szCs w:val="24"/>
                <w:rtl/>
              </w:rPr>
              <w:t>6</w:t>
            </w:r>
          </w:p>
        </w:tc>
        <w:tc>
          <w:tcPr>
            <w:tcW w:w="760"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8</w:t>
            </w:r>
            <w:r w:rsidRPr="00A43077">
              <w:rPr>
                <w:rFonts w:eastAsia="Times New Roman"/>
                <w:sz w:val="24"/>
                <w:szCs w:val="24"/>
              </w:rPr>
              <w:t>,</w:t>
            </w:r>
            <w:r w:rsidRPr="00A43077">
              <w:rPr>
                <w:rFonts w:eastAsia="Times New Roman"/>
                <w:sz w:val="24"/>
                <w:szCs w:val="24"/>
                <w:rtl/>
              </w:rPr>
              <w:t>4</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66</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58</w:t>
            </w:r>
            <w:r w:rsidRPr="00A43077">
              <w:rPr>
                <w:rFonts w:eastAsia="Times New Roman"/>
                <w:sz w:val="24"/>
                <w:szCs w:val="24"/>
              </w:rPr>
              <w:t>,</w:t>
            </w:r>
            <w:r w:rsidRPr="00A43077">
              <w:rPr>
                <w:rFonts w:eastAsia="Times New Roman"/>
                <w:sz w:val="24"/>
                <w:szCs w:val="24"/>
                <w:rtl/>
              </w:rPr>
              <w:t>2</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49</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39</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27</w:t>
            </w:r>
            <w:r w:rsidRPr="00A43077">
              <w:rPr>
                <w:rFonts w:eastAsia="Times New Roman"/>
                <w:sz w:val="24"/>
                <w:szCs w:val="24"/>
              </w:rPr>
              <w:t>,</w:t>
            </w:r>
            <w:r w:rsidRPr="00A43077">
              <w:rPr>
                <w:rFonts w:eastAsia="Times New Roman"/>
                <w:sz w:val="24"/>
                <w:szCs w:val="24"/>
                <w:rtl/>
              </w:rPr>
              <w:t>8</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22</w:t>
            </w:r>
            <w:r w:rsidRPr="00A43077">
              <w:rPr>
                <w:rFonts w:eastAsia="Times New Roman"/>
                <w:sz w:val="24"/>
                <w:szCs w:val="24"/>
              </w:rPr>
              <w:t>,</w:t>
            </w:r>
            <w:r w:rsidRPr="00A43077">
              <w:rPr>
                <w:rFonts w:eastAsia="Times New Roman"/>
                <w:sz w:val="24"/>
                <w:szCs w:val="24"/>
                <w:rtl/>
              </w:rPr>
              <w:t>6</w:t>
            </w:r>
          </w:p>
        </w:tc>
        <w:tc>
          <w:tcPr>
            <w:tcW w:w="760"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9</w:t>
            </w:r>
            <w:r w:rsidRPr="00A43077">
              <w:rPr>
                <w:rFonts w:eastAsia="Times New Roman"/>
                <w:sz w:val="24"/>
                <w:szCs w:val="24"/>
              </w:rPr>
              <w:t>,</w:t>
            </w:r>
            <w:r w:rsidRPr="00A43077">
              <w:rPr>
                <w:rFonts w:eastAsia="Times New Roman"/>
                <w:sz w:val="24"/>
                <w:szCs w:val="24"/>
                <w:rtl/>
              </w:rPr>
              <w:t>7</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2011</w:t>
            </w: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إناث</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75</w:t>
            </w:r>
            <w:r w:rsidRPr="00A43077">
              <w:rPr>
                <w:rFonts w:eastAsia="Times New Roman"/>
                <w:sz w:val="24"/>
                <w:szCs w:val="24"/>
              </w:rPr>
              <w:t>,</w:t>
            </w:r>
            <w:r w:rsidRPr="00A43077">
              <w:rPr>
                <w:rFonts w:eastAsia="Times New Roman"/>
                <w:sz w:val="24"/>
                <w:szCs w:val="24"/>
                <w:rtl/>
              </w:rPr>
              <w:t>4</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66</w:t>
            </w:r>
            <w:r w:rsidRPr="00A43077">
              <w:rPr>
                <w:rFonts w:eastAsia="Times New Roman"/>
                <w:sz w:val="24"/>
                <w:szCs w:val="24"/>
              </w:rPr>
              <w:t>,</w:t>
            </w:r>
            <w:r w:rsidRPr="00A43077">
              <w:rPr>
                <w:rFonts w:eastAsia="Times New Roman"/>
                <w:sz w:val="24"/>
                <w:szCs w:val="24"/>
                <w:rtl/>
              </w:rPr>
              <w:t>2</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58</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48</w:t>
            </w:r>
            <w:r w:rsidRPr="00A43077">
              <w:rPr>
                <w:rFonts w:eastAsia="Times New Roman"/>
                <w:sz w:val="24"/>
                <w:szCs w:val="24"/>
              </w:rPr>
              <w:t>,</w:t>
            </w:r>
            <w:r w:rsidRPr="00A43077">
              <w:rPr>
                <w:rFonts w:eastAsia="Times New Roman"/>
                <w:sz w:val="24"/>
                <w:szCs w:val="24"/>
                <w:rtl/>
              </w:rPr>
              <w:t>3</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32</w:t>
            </w:r>
            <w:r w:rsidRPr="00A43077">
              <w:rPr>
                <w:rFonts w:eastAsia="Times New Roman"/>
                <w:sz w:val="24"/>
                <w:szCs w:val="24"/>
              </w:rPr>
              <w:t>,</w:t>
            </w:r>
            <w:r w:rsidRPr="00A43077">
              <w:rPr>
                <w:rFonts w:eastAsia="Times New Roman"/>
                <w:sz w:val="24"/>
                <w:szCs w:val="24"/>
                <w:rtl/>
              </w:rPr>
              <w:t>1</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23</w:t>
            </w:r>
            <w:r w:rsidRPr="00A43077">
              <w:rPr>
                <w:rFonts w:eastAsia="Times New Roman"/>
                <w:sz w:val="24"/>
                <w:szCs w:val="24"/>
              </w:rPr>
              <w:t>,</w:t>
            </w:r>
            <w:r w:rsidRPr="00A43077">
              <w:rPr>
                <w:rFonts w:eastAsia="Times New Roman"/>
                <w:sz w:val="24"/>
                <w:szCs w:val="24"/>
                <w:rtl/>
              </w:rPr>
              <w:t>4</w:t>
            </w:r>
          </w:p>
        </w:tc>
        <w:tc>
          <w:tcPr>
            <w:tcW w:w="760"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13</w:t>
            </w:r>
            <w:r w:rsidRPr="00A43077">
              <w:rPr>
                <w:rFonts w:eastAsia="Times New Roman"/>
                <w:sz w:val="24"/>
                <w:szCs w:val="24"/>
              </w:rPr>
              <w:t>,</w:t>
            </w:r>
            <w:r w:rsidRPr="00A43077">
              <w:rPr>
                <w:rFonts w:eastAsia="Times New Roman"/>
                <w:sz w:val="24"/>
                <w:szCs w:val="24"/>
                <w:rtl/>
              </w:rPr>
              <w:t>6</w:t>
            </w:r>
          </w:p>
        </w:tc>
      </w:tr>
      <w:tr w:rsidR="00677A80" w:rsidRPr="0060644F" w:rsidTr="00E02BFD">
        <w:tblPrEx>
          <w:tblCellMar>
            <w:top w:w="0" w:type="dxa"/>
            <w:bottom w:w="0" w:type="dxa"/>
          </w:tblCellMar>
        </w:tblPrEx>
        <w:trPr>
          <w:cantSplit/>
        </w:trPr>
        <w:tc>
          <w:tcPr>
            <w:tcW w:w="1001" w:type="dxa"/>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ذكور</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76</w:t>
            </w:r>
            <w:r w:rsidRPr="00A43077">
              <w:rPr>
                <w:rFonts w:eastAsia="Times New Roman"/>
                <w:sz w:val="24"/>
                <w:szCs w:val="24"/>
              </w:rPr>
              <w:t>,</w:t>
            </w:r>
            <w:r w:rsidRPr="00A43077">
              <w:rPr>
                <w:rFonts w:eastAsia="Times New Roman"/>
                <w:sz w:val="24"/>
                <w:szCs w:val="24"/>
                <w:rtl/>
              </w:rPr>
              <w:t>6</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65</w:t>
            </w:r>
            <w:r w:rsidRPr="00A43077">
              <w:rPr>
                <w:rFonts w:eastAsia="Times New Roman"/>
                <w:sz w:val="24"/>
                <w:szCs w:val="24"/>
              </w:rPr>
              <w:t>,</w:t>
            </w:r>
            <w:r w:rsidRPr="00A43077">
              <w:rPr>
                <w:rFonts w:eastAsia="Times New Roman"/>
                <w:sz w:val="24"/>
                <w:szCs w:val="24"/>
                <w:rtl/>
              </w:rPr>
              <w:t>0</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52</w:t>
            </w:r>
            <w:r w:rsidRPr="00A43077">
              <w:rPr>
                <w:rFonts w:eastAsia="Times New Roman"/>
                <w:sz w:val="24"/>
                <w:szCs w:val="24"/>
              </w:rPr>
              <w:t>,</w:t>
            </w:r>
            <w:r w:rsidRPr="00A43077">
              <w:rPr>
                <w:rFonts w:eastAsia="Times New Roman"/>
                <w:sz w:val="24"/>
                <w:szCs w:val="24"/>
                <w:rtl/>
              </w:rPr>
              <w:t>3</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42</w:t>
            </w:r>
            <w:r w:rsidRPr="00A43077">
              <w:rPr>
                <w:rFonts w:eastAsia="Times New Roman"/>
                <w:sz w:val="24"/>
                <w:szCs w:val="24"/>
              </w:rPr>
              <w:t>,</w:t>
            </w:r>
            <w:r w:rsidRPr="00A43077">
              <w:rPr>
                <w:rFonts w:eastAsia="Times New Roman"/>
                <w:sz w:val="24"/>
                <w:szCs w:val="24"/>
                <w:rtl/>
              </w:rPr>
              <w:t>8</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25</w:t>
            </w:r>
            <w:r w:rsidRPr="00A43077">
              <w:rPr>
                <w:rFonts w:eastAsia="Times New Roman"/>
                <w:sz w:val="24"/>
                <w:szCs w:val="24"/>
              </w:rPr>
              <w:t>,</w:t>
            </w:r>
            <w:r w:rsidRPr="00A43077">
              <w:rPr>
                <w:rFonts w:eastAsia="Times New Roman"/>
                <w:sz w:val="24"/>
                <w:szCs w:val="24"/>
                <w:rtl/>
              </w:rPr>
              <w:t>2</w:t>
            </w:r>
          </w:p>
        </w:tc>
        <w:tc>
          <w:tcPr>
            <w:tcW w:w="759"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18</w:t>
            </w:r>
            <w:r w:rsidRPr="00A43077">
              <w:rPr>
                <w:rFonts w:eastAsia="Times New Roman"/>
                <w:sz w:val="24"/>
                <w:szCs w:val="24"/>
              </w:rPr>
              <w:t>,</w:t>
            </w:r>
            <w:r w:rsidRPr="00A43077">
              <w:rPr>
                <w:rFonts w:eastAsia="Times New Roman"/>
                <w:sz w:val="24"/>
                <w:szCs w:val="24"/>
                <w:rtl/>
              </w:rPr>
              <w:t>2</w:t>
            </w:r>
          </w:p>
        </w:tc>
        <w:tc>
          <w:tcPr>
            <w:tcW w:w="760" w:type="dxa"/>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10</w:t>
            </w:r>
            <w:r w:rsidRPr="00A43077">
              <w:rPr>
                <w:rFonts w:eastAsia="Times New Roman"/>
                <w:sz w:val="24"/>
                <w:szCs w:val="24"/>
              </w:rPr>
              <w:t>,</w:t>
            </w:r>
            <w:r w:rsidRPr="00A43077">
              <w:rPr>
                <w:rFonts w:eastAsia="Times New Roman"/>
                <w:sz w:val="24"/>
                <w:szCs w:val="24"/>
                <w:rtl/>
              </w:rPr>
              <w:t>1</w:t>
            </w:r>
          </w:p>
        </w:tc>
      </w:tr>
      <w:tr w:rsidR="00677A80" w:rsidRPr="0060644F" w:rsidTr="00E02BFD">
        <w:tblPrEx>
          <w:tblCellMar>
            <w:top w:w="0" w:type="dxa"/>
            <w:bottom w:w="0" w:type="dxa"/>
          </w:tblCellMar>
        </w:tblPrEx>
        <w:trPr>
          <w:cantSplit/>
        </w:trPr>
        <w:tc>
          <w:tcPr>
            <w:tcW w:w="1001" w:type="dxa"/>
            <w:tcBorders>
              <w:bottom w:val="single" w:sz="12" w:space="0" w:color="auto"/>
            </w:tcBorders>
            <w:shd w:val="clear" w:color="auto" w:fill="auto"/>
            <w:vAlign w:val="bottom"/>
          </w:tcPr>
          <w:p w:rsidR="00677A80" w:rsidRPr="0060644F" w:rsidRDefault="00677A80" w:rsidP="00E02BFD">
            <w:pPr>
              <w:tabs>
                <w:tab w:val="left" w:pos="288"/>
                <w:tab w:val="left" w:pos="576"/>
                <w:tab w:val="left" w:pos="864"/>
                <w:tab w:val="left" w:pos="1152"/>
              </w:tabs>
              <w:spacing w:before="40" w:after="80" w:line="240" w:lineRule="exact"/>
              <w:ind w:right="40"/>
              <w:rPr>
                <w:rFonts w:hint="cs"/>
                <w:sz w:val="16"/>
                <w:szCs w:val="24"/>
                <w:rtl/>
              </w:rPr>
            </w:pPr>
          </w:p>
        </w:tc>
        <w:tc>
          <w:tcPr>
            <w:tcW w:w="1002" w:type="dxa"/>
            <w:tcBorders>
              <w:bottom w:val="single" w:sz="12" w:space="0" w:color="auto"/>
            </w:tcBorders>
            <w:shd w:val="clear" w:color="auto" w:fill="auto"/>
            <w:vAlign w:val="bottom"/>
          </w:tcPr>
          <w:p w:rsidR="00677A80" w:rsidRPr="006814B7" w:rsidRDefault="00677A80" w:rsidP="00E02BFD">
            <w:pPr>
              <w:tabs>
                <w:tab w:val="left" w:pos="288"/>
                <w:tab w:val="left" w:pos="576"/>
                <w:tab w:val="left" w:pos="864"/>
                <w:tab w:val="left" w:pos="1152"/>
              </w:tabs>
              <w:spacing w:before="40" w:after="80" w:line="240" w:lineRule="exact"/>
              <w:ind w:right="40"/>
              <w:textDirection w:val="tbRlV"/>
              <w:rPr>
                <w:sz w:val="16"/>
                <w:szCs w:val="24"/>
                <w:rtl/>
              </w:rPr>
            </w:pPr>
            <w:r w:rsidRPr="006814B7">
              <w:rPr>
                <w:sz w:val="16"/>
                <w:szCs w:val="24"/>
                <w:rtl/>
              </w:rPr>
              <w:t>المجموع</w:t>
            </w:r>
          </w:p>
        </w:tc>
        <w:tc>
          <w:tcPr>
            <w:tcW w:w="759" w:type="dxa"/>
            <w:tcBorders>
              <w:bottom w:val="single" w:sz="12" w:space="0" w:color="auto"/>
            </w:tcBorders>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76</w:t>
            </w:r>
            <w:r w:rsidRPr="00A43077">
              <w:rPr>
                <w:rFonts w:eastAsia="Times New Roman"/>
                <w:sz w:val="24"/>
                <w:szCs w:val="24"/>
              </w:rPr>
              <w:t>,</w:t>
            </w:r>
            <w:r w:rsidRPr="00A43077">
              <w:rPr>
                <w:rFonts w:eastAsia="Times New Roman"/>
                <w:sz w:val="24"/>
                <w:szCs w:val="24"/>
                <w:rtl/>
              </w:rPr>
              <w:t>0</w:t>
            </w:r>
          </w:p>
        </w:tc>
        <w:tc>
          <w:tcPr>
            <w:tcW w:w="759" w:type="dxa"/>
            <w:tcBorders>
              <w:bottom w:val="single" w:sz="12" w:space="0" w:color="auto"/>
            </w:tcBorders>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65</w:t>
            </w:r>
            <w:r w:rsidRPr="00A43077">
              <w:rPr>
                <w:rFonts w:eastAsia="Times New Roman"/>
                <w:sz w:val="24"/>
                <w:szCs w:val="24"/>
              </w:rPr>
              <w:t>,</w:t>
            </w:r>
            <w:r w:rsidRPr="00A43077">
              <w:rPr>
                <w:rFonts w:eastAsia="Times New Roman"/>
                <w:sz w:val="24"/>
                <w:szCs w:val="24"/>
                <w:rtl/>
              </w:rPr>
              <w:t>6</w:t>
            </w:r>
          </w:p>
        </w:tc>
        <w:tc>
          <w:tcPr>
            <w:tcW w:w="759" w:type="dxa"/>
            <w:tcBorders>
              <w:bottom w:val="single" w:sz="12" w:space="0" w:color="auto"/>
            </w:tcBorders>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55</w:t>
            </w:r>
            <w:r w:rsidRPr="00A43077">
              <w:rPr>
                <w:rFonts w:eastAsia="Times New Roman"/>
                <w:sz w:val="24"/>
                <w:szCs w:val="24"/>
              </w:rPr>
              <w:t>,</w:t>
            </w:r>
            <w:r w:rsidRPr="00A43077">
              <w:rPr>
                <w:rFonts w:eastAsia="Times New Roman"/>
                <w:sz w:val="24"/>
                <w:szCs w:val="24"/>
                <w:rtl/>
              </w:rPr>
              <w:t>4</w:t>
            </w:r>
          </w:p>
        </w:tc>
        <w:tc>
          <w:tcPr>
            <w:tcW w:w="759" w:type="dxa"/>
            <w:tcBorders>
              <w:bottom w:val="single" w:sz="12" w:space="0" w:color="auto"/>
            </w:tcBorders>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45</w:t>
            </w:r>
            <w:r w:rsidRPr="00A43077">
              <w:rPr>
                <w:rFonts w:eastAsia="Times New Roman"/>
                <w:sz w:val="24"/>
                <w:szCs w:val="24"/>
              </w:rPr>
              <w:t>,</w:t>
            </w:r>
            <w:r w:rsidRPr="00A43077">
              <w:rPr>
                <w:rFonts w:eastAsia="Times New Roman"/>
                <w:sz w:val="24"/>
                <w:szCs w:val="24"/>
                <w:rtl/>
              </w:rPr>
              <w:t>5</w:t>
            </w:r>
          </w:p>
        </w:tc>
        <w:tc>
          <w:tcPr>
            <w:tcW w:w="759" w:type="dxa"/>
            <w:tcBorders>
              <w:bottom w:val="single" w:sz="12" w:space="0" w:color="auto"/>
            </w:tcBorders>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28</w:t>
            </w:r>
            <w:r w:rsidRPr="00A43077">
              <w:rPr>
                <w:rFonts w:eastAsia="Times New Roman"/>
                <w:sz w:val="24"/>
                <w:szCs w:val="24"/>
              </w:rPr>
              <w:t>,</w:t>
            </w:r>
            <w:r w:rsidRPr="00A43077">
              <w:rPr>
                <w:rFonts w:eastAsia="Times New Roman"/>
                <w:sz w:val="24"/>
                <w:szCs w:val="24"/>
                <w:rtl/>
              </w:rPr>
              <w:t>5</w:t>
            </w:r>
          </w:p>
        </w:tc>
        <w:tc>
          <w:tcPr>
            <w:tcW w:w="759" w:type="dxa"/>
            <w:tcBorders>
              <w:bottom w:val="single" w:sz="12" w:space="0" w:color="auto"/>
            </w:tcBorders>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20</w:t>
            </w:r>
            <w:r w:rsidRPr="00A43077">
              <w:rPr>
                <w:rFonts w:eastAsia="Times New Roman"/>
                <w:sz w:val="24"/>
                <w:szCs w:val="24"/>
              </w:rPr>
              <w:t>,</w:t>
            </w:r>
            <w:r w:rsidRPr="00A43077">
              <w:rPr>
                <w:rFonts w:eastAsia="Times New Roman"/>
                <w:sz w:val="24"/>
                <w:szCs w:val="24"/>
                <w:rtl/>
              </w:rPr>
              <w:t>6</w:t>
            </w:r>
          </w:p>
        </w:tc>
        <w:tc>
          <w:tcPr>
            <w:tcW w:w="760" w:type="dxa"/>
            <w:tcBorders>
              <w:bottom w:val="single" w:sz="12" w:space="0" w:color="auto"/>
            </w:tcBorders>
            <w:shd w:val="clear" w:color="auto" w:fill="auto"/>
            <w:vAlign w:val="bottom"/>
          </w:tcPr>
          <w:p w:rsidR="00677A80" w:rsidRPr="00A43077" w:rsidRDefault="00677A80" w:rsidP="00E02BFD">
            <w:pPr>
              <w:tabs>
                <w:tab w:val="left" w:pos="288"/>
                <w:tab w:val="left" w:pos="576"/>
                <w:tab w:val="left" w:pos="864"/>
                <w:tab w:val="left" w:pos="1152"/>
              </w:tabs>
              <w:bidi w:val="0"/>
              <w:spacing w:before="40" w:after="40" w:line="210" w:lineRule="exact"/>
              <w:ind w:right="43"/>
              <w:jc w:val="right"/>
              <w:rPr>
                <w:rFonts w:eastAsia="Times New Roman"/>
                <w:sz w:val="24"/>
                <w:szCs w:val="24"/>
              </w:rPr>
            </w:pPr>
            <w:r w:rsidRPr="00A43077">
              <w:rPr>
                <w:rFonts w:eastAsia="Times New Roman"/>
                <w:sz w:val="24"/>
                <w:szCs w:val="24"/>
                <w:rtl/>
              </w:rPr>
              <w:t>11</w:t>
            </w:r>
            <w:r w:rsidRPr="00A43077">
              <w:rPr>
                <w:rFonts w:eastAsia="Times New Roman"/>
                <w:sz w:val="24"/>
                <w:szCs w:val="24"/>
              </w:rPr>
              <w:t>,</w:t>
            </w:r>
            <w:r w:rsidRPr="00A43077">
              <w:rPr>
                <w:rFonts w:eastAsia="Times New Roman"/>
                <w:sz w:val="24"/>
                <w:szCs w:val="24"/>
                <w:rtl/>
              </w:rPr>
              <w:t>7</w:t>
            </w:r>
          </w:p>
        </w:tc>
      </w:tr>
    </w:tbl>
    <w:p w:rsidR="00677A80" w:rsidRPr="0060644F" w:rsidRDefault="00677A80" w:rsidP="00677A80">
      <w:pPr>
        <w:pStyle w:val="SingleTxt"/>
        <w:spacing w:after="0" w:line="120" w:lineRule="exact"/>
        <w:rPr>
          <w:rFonts w:hint="cs"/>
          <w:sz w:val="10"/>
          <w:rtl/>
        </w:rPr>
      </w:pPr>
    </w:p>
    <w:p w:rsidR="00677A80" w:rsidRDefault="00677A80" w:rsidP="00677A8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60644F">
        <w:rPr>
          <w:i/>
          <w:iCs/>
          <w:rtl/>
        </w:rPr>
        <w:t>المصدر</w:t>
      </w:r>
      <w:r w:rsidRPr="0060644F">
        <w:rPr>
          <w:rtl/>
        </w:rPr>
        <w:t>:</w:t>
      </w:r>
      <w:r>
        <w:rPr>
          <w:rFonts w:hint="cs"/>
          <w:rtl/>
        </w:rPr>
        <w:tab/>
      </w:r>
      <w:r w:rsidRPr="0060644F">
        <w:rPr>
          <w:rtl/>
        </w:rPr>
        <w:t>وزارة التعليم، بيانات النظام المعلوماتي لإدارة التعليم في فانواتو، 2013.</w:t>
      </w:r>
    </w:p>
    <w:p w:rsidR="00677A80" w:rsidRPr="0060644F" w:rsidRDefault="00677A80" w:rsidP="00677A8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677A80" w:rsidRPr="0060644F" w:rsidRDefault="00677A80" w:rsidP="00677A8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677A80" w:rsidRDefault="00677A80" w:rsidP="00677A80">
      <w:pPr>
        <w:pStyle w:val="SingleTxt"/>
        <w:rPr>
          <w:rtl/>
        </w:rPr>
      </w:pPr>
      <w:r>
        <w:rPr>
          <w:rtl/>
        </w:rPr>
        <w:t>١١٤</w:t>
      </w:r>
      <w:r>
        <w:rPr>
          <w:rFonts w:hint="cs"/>
          <w:rtl/>
        </w:rPr>
        <w:t xml:space="preserve"> </w:t>
      </w:r>
      <w:r>
        <w:rPr>
          <w:rtl/>
        </w:rPr>
        <w:t>-</w:t>
      </w:r>
      <w:r>
        <w:rPr>
          <w:rFonts w:hint="cs"/>
          <w:rtl/>
        </w:rPr>
        <w:t xml:space="preserve"> </w:t>
      </w:r>
      <w:r>
        <w:rPr>
          <w:rtl/>
        </w:rPr>
        <w:t>وفي عام 2010، كان عدد مراكز التدريب الريفية التي تديرها مجتمعات محلية يبلغ 50 مركزا، يتبع 39 منها رابطات مراكز التدريب لتنمية التدريب في المناطق الريفية في</w:t>
      </w:r>
      <w:r>
        <w:rPr>
          <w:rFonts w:hint="cs"/>
          <w:rtl/>
        </w:rPr>
        <w:t> </w:t>
      </w:r>
      <w:r>
        <w:rPr>
          <w:rtl/>
        </w:rPr>
        <w:t xml:space="preserve">فانواتو. </w:t>
      </w:r>
    </w:p>
    <w:p w:rsidR="00677A80" w:rsidRDefault="00677A80" w:rsidP="00677A80">
      <w:pPr>
        <w:pStyle w:val="SingleTxt"/>
        <w:rPr>
          <w:rtl/>
        </w:rPr>
      </w:pPr>
      <w:r>
        <w:rPr>
          <w:rtl/>
        </w:rPr>
        <w:t>١١٥</w:t>
      </w:r>
      <w:r>
        <w:rPr>
          <w:rFonts w:hint="cs"/>
          <w:rtl/>
        </w:rPr>
        <w:t xml:space="preserve"> </w:t>
      </w:r>
      <w:r>
        <w:rPr>
          <w:rtl/>
        </w:rPr>
        <w:t>-</w:t>
      </w:r>
      <w:r>
        <w:rPr>
          <w:rFonts w:hint="cs"/>
          <w:rtl/>
        </w:rPr>
        <w:t xml:space="preserve"> </w:t>
      </w:r>
      <w:r>
        <w:rPr>
          <w:rtl/>
        </w:rPr>
        <w:t>وتوجد في فانواتو منح دراسية متنوعة هي: المنحة الدراسية الحكومية لفانواتو، والمساواة المفتوحة (الوكالة النيوزيلندية للتنمية الدولية والوكالة الأسترالية للتنمية الدولية، منحة كلية السياحة، ومنحة بورت فيلا (مؤسسة دي إف إل للعلوم الاجتماعية والعلوم). وفي عام 2010، كانت هناك 423 منحة دراسية للتعليم فوق الثانوي حصل عليها 238</w:t>
      </w:r>
      <w:r>
        <w:rPr>
          <w:rFonts w:hint="cs"/>
          <w:rtl/>
        </w:rPr>
        <w:t> </w:t>
      </w:r>
      <w:r>
        <w:rPr>
          <w:rtl/>
        </w:rPr>
        <w:t>من الذكور و 185 من الإناث، موَّلت الوكالة الأسترالية للتنمية الدولية 27.8 في</w:t>
      </w:r>
      <w:r>
        <w:rPr>
          <w:rFonts w:hint="cs"/>
          <w:rtl/>
        </w:rPr>
        <w:t> </w:t>
      </w:r>
      <w:r>
        <w:rPr>
          <w:rtl/>
        </w:rPr>
        <w:t>المائة منها والوكالة النيوزيلندية للتنمية الدولية 23.1 في المائة. ويشير انخفاض نسبة</w:t>
      </w:r>
      <w:r>
        <w:rPr>
          <w:rFonts w:hint="cs"/>
          <w:rtl/>
        </w:rPr>
        <w:t> </w:t>
      </w:r>
      <w:r>
        <w:rPr>
          <w:rtl/>
        </w:rPr>
        <w:t xml:space="preserve">المشاركات، على الرغم من المبادئ التوجيهية لنيوزيلندا وأستراليا التي تقضي بأن تكون نسبة التخصيص 50 إلى 50، إلى ضرورة اتخاذ تدابير استباقية لتشجيع عدد أكبر من الإناث على التقدم بطلب للحصول على المنح الدراسية للتعليم فوق الثانوي وإلى ضرورة إجراء بحوث للوقوف على أسباب عدم تقدم عدد أكبر من الإناث المؤهلات لطلب منح للدراسات المتقدمة. </w:t>
      </w:r>
    </w:p>
    <w:p w:rsidR="00677A80" w:rsidRDefault="00677A80" w:rsidP="00677A80">
      <w:pPr>
        <w:pStyle w:val="SingleTxt"/>
        <w:rPr>
          <w:rtl/>
        </w:rPr>
      </w:pPr>
      <w:r>
        <w:rPr>
          <w:rtl/>
        </w:rPr>
        <w:t>١١٦</w:t>
      </w:r>
      <w:r>
        <w:rPr>
          <w:rFonts w:hint="cs"/>
          <w:rtl/>
        </w:rPr>
        <w:t xml:space="preserve"> </w:t>
      </w:r>
      <w:r>
        <w:rPr>
          <w:rtl/>
        </w:rPr>
        <w:t>-</w:t>
      </w:r>
      <w:r>
        <w:rPr>
          <w:rFonts w:hint="cs"/>
          <w:rtl/>
        </w:rPr>
        <w:t xml:space="preserve"> </w:t>
      </w:r>
      <w:r>
        <w:rPr>
          <w:rtl/>
        </w:rPr>
        <w:t xml:space="preserve">وفي إطار خريطة الطريق للتعليم في فانواتو واستراتيجية قطاع التعليم في فانواتو 2007-2016، جرى توسيع وتحسين مرافق المدارس الثانوية. وفي المناطق الريفية، وُفرت مرافق للإقامة (مبان سكنية للإناث وأماكن مبيت للذكور). ولكن في الحالات التي يزيد فيها عدد الإناث على عدد الذكور، تضطر إدارة المدرسة إلى تبديل مرافق الإقامة بحيث يشغل الذكور مساكن النساء ويشغل الإناث أماكن مبيت الذكور. </w:t>
      </w:r>
    </w:p>
    <w:p w:rsidR="00677A80" w:rsidRDefault="00677A80" w:rsidP="00677A80">
      <w:pPr>
        <w:pStyle w:val="SingleTxt"/>
        <w:rPr>
          <w:rtl/>
        </w:rPr>
      </w:pPr>
      <w:r>
        <w:rPr>
          <w:rtl/>
        </w:rPr>
        <w:t>١١٧</w:t>
      </w:r>
      <w:r>
        <w:rPr>
          <w:rFonts w:hint="cs"/>
          <w:rtl/>
        </w:rPr>
        <w:t xml:space="preserve"> </w:t>
      </w:r>
      <w:r>
        <w:rPr>
          <w:rtl/>
        </w:rPr>
        <w:t>-</w:t>
      </w:r>
      <w:r>
        <w:rPr>
          <w:rFonts w:hint="cs"/>
          <w:rtl/>
        </w:rPr>
        <w:t xml:space="preserve"> </w:t>
      </w:r>
      <w:r>
        <w:rPr>
          <w:rtl/>
        </w:rPr>
        <w:t xml:space="preserve">وأنشئت وحدة التدريب أثناء الخدمة في فانواتو ومعهد المعلمين في فانواتو لتقديم التدريب للمعلمين الميدانيين والمعلمين في الخدمة. وفي عامي 2006 و 2007، قامت وزارة التعليم، بالشراكة مع جامعة وايكاتو، نيوزيلندا، بتنظيم حلقة عمل عن القيادات النسائية، حضرها 9 مشاركين من قطاع التعليم، منهم معلمون من المدارس الابتدائية والثانوية، وموظفات من الإدارة التعليمية في بورت فيلا. </w:t>
      </w:r>
    </w:p>
    <w:p w:rsidR="00677A80" w:rsidRDefault="00677A80" w:rsidP="00677A80">
      <w:pPr>
        <w:pStyle w:val="SingleTxt"/>
        <w:rPr>
          <w:rtl/>
        </w:rPr>
      </w:pPr>
      <w:r>
        <w:rPr>
          <w:rtl/>
        </w:rPr>
        <w:t>١١٨</w:t>
      </w:r>
      <w:r>
        <w:rPr>
          <w:rFonts w:hint="cs"/>
          <w:rtl/>
        </w:rPr>
        <w:t xml:space="preserve"> </w:t>
      </w:r>
      <w:r>
        <w:rPr>
          <w:rtl/>
        </w:rPr>
        <w:t>-</w:t>
      </w:r>
      <w:r>
        <w:rPr>
          <w:rFonts w:hint="cs"/>
          <w:rtl/>
        </w:rPr>
        <w:t xml:space="preserve"> </w:t>
      </w:r>
      <w:r>
        <w:rPr>
          <w:rtl/>
        </w:rPr>
        <w:t xml:space="preserve">وفي ظل الهيكل الحالي لوزارة التعليم، تعمل الوزارة حاليا على أن تدمج في هيكلها الحالي وظيفة منسق للبرامج الوطنية تتمثل مسؤوليته في الإشراف على المكتب المعني بالمساواة بين الجنسين والمكتب المعني بالأطفال في الوزارة. </w:t>
      </w:r>
    </w:p>
    <w:p w:rsidR="00677A80" w:rsidRPr="00832089" w:rsidRDefault="00677A80" w:rsidP="00677A80">
      <w:pPr>
        <w:pStyle w:val="SingleTxt"/>
        <w:spacing w:after="0" w:line="120" w:lineRule="exact"/>
        <w:rPr>
          <w:sz w:val="10"/>
          <w:rtl/>
        </w:rPr>
      </w:pPr>
    </w:p>
    <w:p w:rsidR="00677A80" w:rsidRDefault="00677A80" w:rsidP="00677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11: توظيف العمالة </w:t>
      </w:r>
    </w:p>
    <w:p w:rsidR="00677A80" w:rsidRDefault="00677A80" w:rsidP="00677A80">
      <w:pPr>
        <w:pStyle w:val="SingleTxt"/>
        <w:rPr>
          <w:rtl/>
        </w:rPr>
      </w:pPr>
      <w:r>
        <w:rPr>
          <w:rtl/>
        </w:rPr>
        <w:t>١١٩</w:t>
      </w:r>
      <w:r>
        <w:rPr>
          <w:rFonts w:hint="cs"/>
          <w:rtl/>
        </w:rPr>
        <w:t xml:space="preserve"> </w:t>
      </w:r>
      <w:r>
        <w:rPr>
          <w:rtl/>
        </w:rPr>
        <w:t>-</w:t>
      </w:r>
      <w:r>
        <w:rPr>
          <w:rFonts w:hint="cs"/>
          <w:rtl/>
        </w:rPr>
        <w:t xml:space="preserve"> </w:t>
      </w:r>
      <w:r>
        <w:rPr>
          <w:rtl/>
        </w:rPr>
        <w:t xml:space="preserve">خلال الفترة المشمولة بهذا التقرير، لم يُدخل أي تعديل على الحكم الوارد في قانون العمل الذي ينص على منع عمل النساء ليلا. ولا يزال القانون المقترح بشأن السلامة والصحة المهنيتين للامتثال لمعايير العمل الدولية مشروع ورقة سياسات لدى مجلس الوزراء. وعلاوةً على ذلك، لم يدخل أي تعديل على الحكم الوارد في قانون تعويضات العاملين [الباب 202] الذي يشمل موظفي القطاعين العام والخاص المتعلق بتنفيذ القانون إذ لا تزال الجهة المنفذة هي شركات التأمين الخاصة. إلا أنه أدخلت التعديلات التالية: </w:t>
      </w:r>
    </w:p>
    <w:p w:rsidR="00677A80" w:rsidRDefault="00677A80" w:rsidP="00677A80">
      <w:pPr>
        <w:pStyle w:val="SingleTxt"/>
        <w:rPr>
          <w:rtl/>
        </w:rPr>
      </w:pPr>
      <w:r w:rsidRPr="00832089">
        <w:rPr>
          <w:b/>
          <w:bCs/>
          <w:rtl/>
        </w:rPr>
        <w:t>قانون العمل (المعدل) رقم 31 لسنة 2008</w:t>
      </w:r>
      <w:r>
        <w:rPr>
          <w:rFonts w:hint="cs"/>
          <w:rtl/>
        </w:rPr>
        <w:t xml:space="preserve"> -</w:t>
      </w:r>
      <w:r>
        <w:rPr>
          <w:rtl/>
        </w:rPr>
        <w:t xml:space="preserve"> في عام 2008 تشمل التعديلات الأحكام المتعلقة بالإجازات السنوية وإجازات الأمومة للنساء والنص المتعلق بالأجور. </w:t>
      </w:r>
    </w:p>
    <w:p w:rsidR="00677A80" w:rsidRDefault="00677A80" w:rsidP="00677A80">
      <w:pPr>
        <w:pStyle w:val="SingleTxt"/>
        <w:rPr>
          <w:rtl/>
        </w:rPr>
      </w:pPr>
      <w:r w:rsidRPr="00832089">
        <w:rPr>
          <w:b/>
          <w:bCs/>
          <w:rtl/>
        </w:rPr>
        <w:t>قانون العمل (المعدل) رقم 33 لسنة 2009</w:t>
      </w:r>
      <w:r>
        <w:rPr>
          <w:rFonts w:hint="cs"/>
          <w:rtl/>
        </w:rPr>
        <w:t xml:space="preserve"> -</w:t>
      </w:r>
      <w:r>
        <w:rPr>
          <w:rtl/>
        </w:rPr>
        <w:t xml:space="preserve"> استحقاق مكافأة نهاية الخدمة للموظف لدى استقالته، التي خفضت من 10 سنوات خدمة إلى ست سنوات خدمة وزيادة المكافأة من نصف شهر سنويا لكل سنة خدمة إلى شهر كامل. </w:t>
      </w:r>
    </w:p>
    <w:p w:rsidR="00677A80" w:rsidRDefault="00677A80" w:rsidP="00677A80">
      <w:pPr>
        <w:pStyle w:val="SingleTxt"/>
        <w:rPr>
          <w:rtl/>
        </w:rPr>
      </w:pPr>
      <w:r w:rsidRPr="00832089">
        <w:rPr>
          <w:b/>
          <w:bCs/>
          <w:rtl/>
        </w:rPr>
        <w:t>قانون العمل (المعدل) رقم 25 لسنة 2010</w:t>
      </w:r>
      <w:r>
        <w:rPr>
          <w:rFonts w:hint="cs"/>
          <w:rtl/>
        </w:rPr>
        <w:t xml:space="preserve"> -</w:t>
      </w:r>
      <w:r>
        <w:rPr>
          <w:rtl/>
        </w:rPr>
        <w:t xml:space="preserve"> ينص القانون على إنشاء المجلس الاستشاري الثلاثي للعمل على النحو المبين في مناقشة المادة 2 من هذا التقرير. </w:t>
      </w:r>
    </w:p>
    <w:p w:rsidR="00677A80" w:rsidRPr="00832089" w:rsidRDefault="00677A80" w:rsidP="00677A80">
      <w:pPr>
        <w:pStyle w:val="SingleTxt"/>
        <w:spacing w:after="0" w:line="120" w:lineRule="exact"/>
        <w:rPr>
          <w:sz w:val="10"/>
          <w:rtl/>
        </w:rPr>
      </w:pPr>
    </w:p>
    <w:p w:rsidR="00677A80" w:rsidRDefault="00677A80" w:rsidP="00677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12: الرعاية الصحية وتنظيم الأسرة </w:t>
      </w:r>
    </w:p>
    <w:p w:rsidR="00677A80" w:rsidRDefault="00677A80" w:rsidP="00677A80">
      <w:pPr>
        <w:pStyle w:val="SingleTxt"/>
        <w:rPr>
          <w:rtl/>
        </w:rPr>
      </w:pPr>
      <w:r>
        <w:rPr>
          <w:rtl/>
        </w:rPr>
        <w:t>١٢٠</w:t>
      </w:r>
      <w:r>
        <w:rPr>
          <w:rFonts w:hint="cs"/>
          <w:rtl/>
        </w:rPr>
        <w:t xml:space="preserve"> </w:t>
      </w:r>
      <w:r>
        <w:rPr>
          <w:rtl/>
        </w:rPr>
        <w:t>-</w:t>
      </w:r>
      <w:r>
        <w:rPr>
          <w:rFonts w:hint="cs"/>
          <w:rtl/>
        </w:rPr>
        <w:t xml:space="preserve"> </w:t>
      </w:r>
      <w:r>
        <w:rPr>
          <w:rtl/>
        </w:rPr>
        <w:t>نتيجة لالتزام وزارة الصحة في إطار برنامج الإصلاح الشامل، أعدت الوزارة خطة</w:t>
      </w:r>
      <w:r>
        <w:rPr>
          <w:rFonts w:hint="cs"/>
          <w:rtl/>
        </w:rPr>
        <w:t> </w:t>
      </w:r>
      <w:r>
        <w:rPr>
          <w:rtl/>
        </w:rPr>
        <w:t>رئيسية لخدمات الصحة (2004-2009) باعتبارها استمرارا للخطة الرئيسية للفترة</w:t>
      </w:r>
      <w:r>
        <w:rPr>
          <w:rFonts w:hint="cs"/>
          <w:rtl/>
        </w:rPr>
        <w:t> </w:t>
      </w:r>
      <w:r>
        <w:rPr>
          <w:rtl/>
        </w:rPr>
        <w:t xml:space="preserve">1999-2002. وتتضمن الأولويات الخمس الواردة في الخطة الرئيسية للفترة 2004-2009 تحسين الوضع الصحي لسكان فانواتو والتوصية بأمور منها المباعدة بين الولادات والحد من حمل المراهقات. وكان الهدف الرئيسي من التوصية تعزيز المجالات التالية: </w:t>
      </w:r>
    </w:p>
    <w:p w:rsidR="00677A80" w:rsidRDefault="00677A80" w:rsidP="00677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Pr>
          <w:rFonts w:hint="eastAsia"/>
          <w:rtl/>
        </w:rPr>
        <w:t>•</w:t>
      </w:r>
      <w:r>
        <w:rPr>
          <w:rFonts w:hint="eastAsia"/>
          <w:rtl/>
        </w:rPr>
        <w:tab/>
      </w:r>
      <w:r>
        <w:rPr>
          <w:rtl/>
        </w:rPr>
        <w:t>تنظيم الأسرة بمشاركة الرجال والنساء وتحسين الصحة الإنجابية للمراهقين والصحة الجنسية للجميع</w:t>
      </w:r>
    </w:p>
    <w:p w:rsidR="00677A80" w:rsidRDefault="00677A80" w:rsidP="00677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Pr>
          <w:rFonts w:hint="eastAsia"/>
          <w:rtl/>
        </w:rPr>
        <w:t>•</w:t>
      </w:r>
      <w:r>
        <w:rPr>
          <w:rFonts w:hint="eastAsia"/>
          <w:rtl/>
        </w:rPr>
        <w:tab/>
      </w:r>
      <w:r>
        <w:rPr>
          <w:rtl/>
        </w:rPr>
        <w:t>توفير الرعاية الصحية الأولية للتعامل مع قضايا الصحة الإنجابية والجنسية</w:t>
      </w:r>
    </w:p>
    <w:p w:rsidR="00677A80" w:rsidRDefault="00677A80" w:rsidP="00677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Pr>
          <w:rtl/>
        </w:rPr>
        <w:t>احتضان المجتمعات المحلية لهذه القضايا الاجتماعية</w:t>
      </w:r>
    </w:p>
    <w:p w:rsidR="00677A80" w:rsidRDefault="00677A80" w:rsidP="00677A80">
      <w:pPr>
        <w:pStyle w:val="SingleTxt"/>
        <w:rPr>
          <w:rtl/>
        </w:rPr>
      </w:pPr>
      <w:r>
        <w:rPr>
          <w:rtl/>
        </w:rPr>
        <w:t>١٢١</w:t>
      </w:r>
      <w:r>
        <w:rPr>
          <w:rFonts w:hint="cs"/>
          <w:rtl/>
        </w:rPr>
        <w:t xml:space="preserve"> </w:t>
      </w:r>
      <w:r>
        <w:rPr>
          <w:rtl/>
        </w:rPr>
        <w:t>-</w:t>
      </w:r>
      <w:r>
        <w:rPr>
          <w:rFonts w:hint="cs"/>
          <w:rtl/>
        </w:rPr>
        <w:t xml:space="preserve"> </w:t>
      </w:r>
      <w:r>
        <w:rPr>
          <w:rtl/>
        </w:rPr>
        <w:t xml:space="preserve">وفي إطار هذا الالتزام، أعدت وحدة الصحة العامة التابعة لوزارة الصحة سياسة للصحة الإنجابية واستراتيجية للصحة الإنجابية ركزت فيها على برامج الصحة الإنجابية. </w:t>
      </w:r>
    </w:p>
    <w:p w:rsidR="00677A80" w:rsidRDefault="00677A80" w:rsidP="00677A80">
      <w:pPr>
        <w:pStyle w:val="SingleTxt"/>
        <w:rPr>
          <w:rFonts w:hint="cs"/>
          <w:rtl/>
        </w:rPr>
      </w:pPr>
      <w:r>
        <w:rPr>
          <w:rtl/>
        </w:rPr>
        <w:t>١٢٢</w:t>
      </w:r>
      <w:r>
        <w:rPr>
          <w:rFonts w:hint="cs"/>
          <w:rtl/>
        </w:rPr>
        <w:t xml:space="preserve"> </w:t>
      </w:r>
      <w:r>
        <w:rPr>
          <w:rtl/>
        </w:rPr>
        <w:t>-</w:t>
      </w:r>
      <w:r>
        <w:rPr>
          <w:rFonts w:hint="cs"/>
          <w:rtl/>
        </w:rPr>
        <w:t xml:space="preserve"> </w:t>
      </w:r>
      <w:r>
        <w:rPr>
          <w:rtl/>
        </w:rPr>
        <w:t>وفي عام 2010، أطلقت وزارة الصحة استراتيجيتها لقطاع الصحة</w:t>
      </w:r>
      <w:r>
        <w:rPr>
          <w:rFonts w:hint="cs"/>
          <w:rtl/>
        </w:rPr>
        <w:br/>
      </w:r>
      <w:r>
        <w:rPr>
          <w:rtl/>
        </w:rPr>
        <w:t xml:space="preserve">(2010-2016)، من أجل تحقيق الأهداف التالية: </w:t>
      </w:r>
    </w:p>
    <w:p w:rsidR="00677A80" w:rsidRDefault="00677A80" w:rsidP="00677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Pr>
          <w:rFonts w:hint="eastAsia"/>
          <w:rtl/>
        </w:rPr>
        <w:t>•</w:t>
      </w:r>
      <w:r>
        <w:rPr>
          <w:rFonts w:hint="eastAsia"/>
          <w:rtl/>
        </w:rPr>
        <w:tab/>
      </w:r>
      <w:r>
        <w:rPr>
          <w:rtl/>
        </w:rPr>
        <w:t xml:space="preserve">تحسين الوضع الصحي للسكان؛ </w:t>
      </w:r>
    </w:p>
    <w:p w:rsidR="00677A80" w:rsidRDefault="00677A80" w:rsidP="00677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Pr>
          <w:rFonts w:hint="eastAsia"/>
          <w:rtl/>
        </w:rPr>
        <w:t>•</w:t>
      </w:r>
      <w:r>
        <w:rPr>
          <w:rFonts w:hint="eastAsia"/>
          <w:rtl/>
        </w:rPr>
        <w:tab/>
      </w:r>
      <w:r>
        <w:rPr>
          <w:rtl/>
        </w:rPr>
        <w:t>ضمان تكافؤ فرص الحصول على الخدمات الصحية على جميع مستويات الخدمات؛</w:t>
      </w:r>
    </w:p>
    <w:p w:rsidR="00677A80" w:rsidRDefault="00677A80" w:rsidP="00677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rPr>
        <w:tab/>
      </w:r>
      <w:r>
        <w:rPr>
          <w:rFonts w:hint="eastAsia"/>
          <w:rtl/>
        </w:rPr>
        <w:t>•</w:t>
      </w:r>
      <w:r>
        <w:rPr>
          <w:rFonts w:hint="eastAsia"/>
          <w:rtl/>
        </w:rPr>
        <w:tab/>
      </w:r>
      <w:r>
        <w:rPr>
          <w:rtl/>
        </w:rPr>
        <w:t xml:space="preserve">تحسين نوعية الخدمات المقدمة على جميع المستويات؛ </w:t>
      </w:r>
    </w:p>
    <w:p w:rsidR="00677A80" w:rsidRDefault="00677A80" w:rsidP="00677A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Fonts w:hint="eastAsia"/>
          <w:rtl/>
        </w:rPr>
        <w:tab/>
      </w:r>
      <w:r>
        <w:rPr>
          <w:rtl/>
        </w:rPr>
        <w:t xml:space="preserve">تشجيع الإدارة الجيدة وتحقيق الكفاءة والفعالية في استخدام الموارد. </w:t>
      </w:r>
    </w:p>
    <w:p w:rsidR="00677A80" w:rsidRDefault="00677A80" w:rsidP="00677A80">
      <w:pPr>
        <w:pStyle w:val="SingleTxt"/>
        <w:rPr>
          <w:rtl/>
        </w:rPr>
      </w:pPr>
      <w:r>
        <w:rPr>
          <w:rtl/>
        </w:rPr>
        <w:t>١٢٣</w:t>
      </w:r>
      <w:r>
        <w:rPr>
          <w:rFonts w:hint="cs"/>
          <w:rtl/>
        </w:rPr>
        <w:t xml:space="preserve"> </w:t>
      </w:r>
      <w:r>
        <w:rPr>
          <w:rtl/>
        </w:rPr>
        <w:t>-</w:t>
      </w:r>
      <w:r>
        <w:rPr>
          <w:rFonts w:hint="cs"/>
          <w:rtl/>
        </w:rPr>
        <w:t xml:space="preserve"> </w:t>
      </w:r>
      <w:r>
        <w:rPr>
          <w:rtl/>
        </w:rPr>
        <w:t xml:space="preserve">وفي إطار استراتيجية إعادة هيكلة وزارة الصحة، استكملت الوزارة استعراضها وتقييمها لمواردها البشرية وقدم الهيكل المقترح للجنة الخدمة العامة. </w:t>
      </w:r>
    </w:p>
    <w:p w:rsidR="00677A80" w:rsidRDefault="00677A80" w:rsidP="00677A80">
      <w:pPr>
        <w:pStyle w:val="SingleTxt"/>
        <w:rPr>
          <w:rtl/>
        </w:rPr>
      </w:pPr>
      <w:r>
        <w:rPr>
          <w:rtl/>
        </w:rPr>
        <w:t>١٢٤</w:t>
      </w:r>
      <w:r>
        <w:rPr>
          <w:rFonts w:hint="cs"/>
          <w:rtl/>
        </w:rPr>
        <w:t xml:space="preserve"> </w:t>
      </w:r>
      <w:r>
        <w:rPr>
          <w:rtl/>
        </w:rPr>
        <w:t>-</w:t>
      </w:r>
      <w:r>
        <w:rPr>
          <w:rFonts w:hint="cs"/>
          <w:rtl/>
        </w:rPr>
        <w:t xml:space="preserve"> </w:t>
      </w:r>
      <w:r>
        <w:rPr>
          <w:rtl/>
        </w:rPr>
        <w:t xml:space="preserve">وخلال السنة المشمولة بهذا التقرير، قدِّم تدريبٌ وطني في مجال تعميم مراعاة المنظور الجنساني في مكان العمل وقدمت حلقات عمل في المقاطعات شارك فيها موظفون في مجال تعزيز الصحة ومديرون في الدوائر الصحية بالمقاطعات. </w:t>
      </w:r>
    </w:p>
    <w:p w:rsidR="00677A80" w:rsidRDefault="00677A80" w:rsidP="00677A80">
      <w:pPr>
        <w:pStyle w:val="SingleTxt"/>
        <w:rPr>
          <w:rtl/>
        </w:rPr>
      </w:pPr>
      <w:r>
        <w:rPr>
          <w:rtl/>
        </w:rPr>
        <w:t>١٢٥</w:t>
      </w:r>
      <w:r>
        <w:rPr>
          <w:rFonts w:hint="cs"/>
          <w:rtl/>
        </w:rPr>
        <w:t xml:space="preserve"> </w:t>
      </w:r>
      <w:r>
        <w:rPr>
          <w:rtl/>
        </w:rPr>
        <w:t>-</w:t>
      </w:r>
      <w:r>
        <w:rPr>
          <w:rFonts w:hint="cs"/>
          <w:rtl/>
        </w:rPr>
        <w:t xml:space="preserve"> </w:t>
      </w:r>
      <w:r>
        <w:rPr>
          <w:rtl/>
        </w:rPr>
        <w:t xml:space="preserve">وتعمل وزارة الصحة حاليا مع مركز المرأة في فانواتو في مجال تنفيذ برامج التوعية بشان المساواة بين الجنسين وحقوق الإنسان. وفي الوقت الحالي، يقدَّم تدريب عن العنف ضد المرأة في نيوزيلندا يحضره منسقو المستشفيات المعنيون بتقديم المشورة والمعونة القانونية، وتدريبٌ في مجال بناء قدرات الممرضات/الممرضين. </w:t>
      </w:r>
    </w:p>
    <w:p w:rsidR="00677A80" w:rsidRDefault="00677A80" w:rsidP="00677A80">
      <w:pPr>
        <w:pStyle w:val="SingleTxt"/>
        <w:rPr>
          <w:rtl/>
        </w:rPr>
      </w:pPr>
      <w:r>
        <w:rPr>
          <w:rtl/>
        </w:rPr>
        <w:t>١٢٦</w:t>
      </w:r>
      <w:r>
        <w:rPr>
          <w:rFonts w:hint="cs"/>
          <w:rtl/>
        </w:rPr>
        <w:t xml:space="preserve"> </w:t>
      </w:r>
      <w:r>
        <w:rPr>
          <w:rtl/>
        </w:rPr>
        <w:t>-</w:t>
      </w:r>
      <w:r>
        <w:rPr>
          <w:rFonts w:hint="cs"/>
          <w:rtl/>
        </w:rPr>
        <w:t xml:space="preserve"> </w:t>
      </w:r>
      <w:r>
        <w:rPr>
          <w:rtl/>
        </w:rPr>
        <w:t>وخلال السنة المشمولة بهذا التقرير، وقعت مذكرة اتفاق بين وزارة الصحة وجمعية الصليب الأحمر بشأن تنفيذ البرنامج الأهلي للصحة والإسعاف في فانواتو، الذي يشمل التدريب في مجال المهارات والمعارف الأهلية الخاصة في برامج الصحة العقلية، والتعليم في مجال متابعات التحصينات في إطار رعاية صحة الأمومة، وبرنامج الرعاية قبل الولادة، وب</w:t>
      </w:r>
      <w:r w:rsidR="00667644">
        <w:rPr>
          <w:rtl/>
        </w:rPr>
        <w:t>رامج المتبرعين بالدم للمتطوعين.</w:t>
      </w:r>
    </w:p>
    <w:p w:rsidR="00677A80" w:rsidRPr="00832089" w:rsidRDefault="00677A80" w:rsidP="00677A80">
      <w:pPr>
        <w:pStyle w:val="SingleTxt"/>
        <w:spacing w:after="0" w:line="120" w:lineRule="exact"/>
        <w:rPr>
          <w:sz w:val="10"/>
          <w:rtl/>
        </w:rPr>
      </w:pPr>
    </w:p>
    <w:p w:rsidR="00677A80" w:rsidRDefault="00677A80" w:rsidP="00677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13: المزايا الاقتصادية والاجتماعية </w:t>
      </w:r>
    </w:p>
    <w:p w:rsidR="00677A80" w:rsidRDefault="00677A80" w:rsidP="00677A80">
      <w:pPr>
        <w:pStyle w:val="SingleTxt"/>
        <w:rPr>
          <w:rtl/>
        </w:rPr>
      </w:pPr>
      <w:r>
        <w:rPr>
          <w:rtl/>
        </w:rPr>
        <w:t>١٢٧</w:t>
      </w:r>
      <w:r>
        <w:rPr>
          <w:rFonts w:hint="cs"/>
          <w:rtl/>
        </w:rPr>
        <w:t xml:space="preserve"> </w:t>
      </w:r>
      <w:r>
        <w:rPr>
          <w:rtl/>
        </w:rPr>
        <w:t>- توجد لدى فانواتو سياسات في إطار خطة الأولويات والإجراءات</w:t>
      </w:r>
      <w:r>
        <w:rPr>
          <w:rFonts w:hint="cs"/>
          <w:rtl/>
        </w:rPr>
        <w:br/>
      </w:r>
      <w:r>
        <w:rPr>
          <w:rtl/>
        </w:rPr>
        <w:t>(2006-2016) تعترف في جملة أمور بالتمكين الاقتصادي للمرأة على النحو الذي تنص عليه المعايير التسعة الواردة في الخطة المذكورة لتحسين حالة المرأة. وفي سياسة الميزانية لعام</w:t>
      </w:r>
      <w:r>
        <w:rPr>
          <w:rFonts w:hint="cs"/>
          <w:rtl/>
        </w:rPr>
        <w:t> </w:t>
      </w:r>
      <w:r>
        <w:rPr>
          <w:rtl/>
        </w:rPr>
        <w:t xml:space="preserve">2007، أقر وزير المالية بالتزام الحكومة بالنهوض بالمرأة من خلال التشريع والسياسات الاقتصادية والاجتماعية الإيجابية. </w:t>
      </w:r>
    </w:p>
    <w:p w:rsidR="00677A80" w:rsidRDefault="00677A80" w:rsidP="00677A80">
      <w:pPr>
        <w:pStyle w:val="SingleTxt"/>
        <w:rPr>
          <w:rtl/>
        </w:rPr>
      </w:pPr>
      <w:r>
        <w:rPr>
          <w:rtl/>
        </w:rPr>
        <w:t>١٢٨</w:t>
      </w:r>
      <w:r>
        <w:rPr>
          <w:rFonts w:hint="cs"/>
          <w:rtl/>
        </w:rPr>
        <w:t xml:space="preserve"> </w:t>
      </w:r>
      <w:r>
        <w:rPr>
          <w:rtl/>
        </w:rPr>
        <w:t>-</w:t>
      </w:r>
      <w:r>
        <w:rPr>
          <w:rFonts w:hint="cs"/>
          <w:rtl/>
        </w:rPr>
        <w:t xml:space="preserve"> </w:t>
      </w:r>
      <w:r>
        <w:rPr>
          <w:rtl/>
        </w:rPr>
        <w:t>وفي فانواتو، تتمتع المرأة بنفس حق الرجل في المزايا الأسرية بصرف النظر عن الحالة الاجتماعية. وفي الوقت الحالي، يوفر صندوق الادخار الوطني في فانواتو نظام الضمان الاجتماعي لكل من الرجال والنساء. والصندوق، الذي يعمل بموجب الباب 189، هو صندوق للمعاشات التقاعدية في فانواتو، يوفر مزايا اجتماعية للأعضاء المستوفين للشروط، أي جميع مواطني البلد أو غير المواطنين الذين تنطبق عليهم شروط معينة، منها أن يبلغ دخلهم 000 3 فاتو أو أكثر شهريا. وتبلغ نسبة الاشتراك 4 في المائة من رب العمل</w:t>
      </w:r>
      <w:r>
        <w:rPr>
          <w:rFonts w:hint="cs"/>
          <w:rtl/>
        </w:rPr>
        <w:br/>
      </w:r>
      <w:r>
        <w:rPr>
          <w:rtl/>
        </w:rPr>
        <w:t>و 4 في المائة من الموظف. ويمكن سحب الاشتراك لدى بلوغ سن التقاعد وهو 55 سنة، أو</w:t>
      </w:r>
      <w:r>
        <w:rPr>
          <w:rFonts w:hint="cs"/>
          <w:rtl/>
        </w:rPr>
        <w:t> </w:t>
      </w:r>
      <w:r>
        <w:rPr>
          <w:rtl/>
        </w:rPr>
        <w:t>في حالة الوفاة، أو الهجرة الدائمة، أو العجز الدائم. وفي حالة الوفاة، يحصل المستفيد على مبلغ في حدود 000 230 فاتو، إذا كان الموظف قد ساهم بانتظام لمدة خمس سنوات أو</w:t>
      </w:r>
      <w:r>
        <w:rPr>
          <w:rFonts w:hint="cs"/>
          <w:rtl/>
        </w:rPr>
        <w:t> </w:t>
      </w:r>
      <w:r>
        <w:rPr>
          <w:rtl/>
        </w:rPr>
        <w:t xml:space="preserve">أكثر. إما إذا كان اشتراك العضو يقل عن خمس سنوات، فيحسب المبلغ بالتناسب حسب تواتر الاشتراك ومقداره. </w:t>
      </w:r>
    </w:p>
    <w:p w:rsidR="00677A80" w:rsidRDefault="00677A80" w:rsidP="00677A80">
      <w:pPr>
        <w:pStyle w:val="SingleTxt"/>
        <w:rPr>
          <w:rtl/>
        </w:rPr>
      </w:pPr>
      <w:r>
        <w:rPr>
          <w:rtl/>
        </w:rPr>
        <w:t>١٢٩</w:t>
      </w:r>
      <w:r>
        <w:rPr>
          <w:rFonts w:hint="cs"/>
          <w:rtl/>
        </w:rPr>
        <w:t xml:space="preserve"> </w:t>
      </w:r>
      <w:r>
        <w:rPr>
          <w:rtl/>
        </w:rPr>
        <w:t>-</w:t>
      </w:r>
      <w:r>
        <w:rPr>
          <w:rFonts w:hint="cs"/>
          <w:rtl/>
        </w:rPr>
        <w:t xml:space="preserve"> </w:t>
      </w:r>
      <w:r>
        <w:rPr>
          <w:rtl/>
        </w:rPr>
        <w:t>وفي عام 2007، عدل قانون صندوق الادخار الوطني بفانواتو بحيث أصبح</w:t>
      </w:r>
      <w:r>
        <w:rPr>
          <w:rFonts w:hint="cs"/>
          <w:rtl/>
        </w:rPr>
        <w:t> </w:t>
      </w:r>
      <w:r>
        <w:rPr>
          <w:rtl/>
        </w:rPr>
        <w:t>حساب الأعضاء يقسم إلى ثلاثة أجزاء هي التقاعد (50 في المائة)، والاستثمار (25</w:t>
      </w:r>
      <w:r>
        <w:rPr>
          <w:rFonts w:hint="eastAsia"/>
          <w:rtl/>
        </w:rPr>
        <w:t> </w:t>
      </w:r>
      <w:r>
        <w:rPr>
          <w:rtl/>
        </w:rPr>
        <w:t xml:space="preserve">في المائة)، وبرنامج السلامة الطبية </w:t>
      </w:r>
      <w:r>
        <w:t>Medisafe</w:t>
      </w:r>
      <w:r>
        <w:rPr>
          <w:rFonts w:hint="cs"/>
          <w:rtl/>
        </w:rPr>
        <w:t xml:space="preserve"> (25 </w:t>
      </w:r>
      <w:r>
        <w:rPr>
          <w:rtl/>
        </w:rPr>
        <w:t xml:space="preserve">في المائة). ويحق لأي عضو أن يقترض من حساب الاستثمار بشرط ألا يقل رصيد الحساب عن 000 25 فاتو. ويجوز للأعضاء أيضا اقتراض مبلغ في حدود 85 في المائة من رصيد الحساب، ويجوز الحصول على قرض بالغ الصغر لفترة أقصاها ثلاث سنوات بفائدة سنوية متراجعة مقدارها 12 في المائة. ولا يزال برنامج </w:t>
      </w:r>
      <w:r>
        <w:t>Medisafe</w:t>
      </w:r>
      <w:r>
        <w:rPr>
          <w:rtl/>
        </w:rPr>
        <w:t>، وهو برنامج طبي بالغ الصغر، موضع نظر الصندوق. واستنادا إلى التقرير السنوي الذي قدمه الصندوق في عام 2008، يبلغ عدد الأعضاء الإناث ما</w:t>
      </w:r>
      <w:r>
        <w:rPr>
          <w:rFonts w:hint="cs"/>
          <w:rtl/>
        </w:rPr>
        <w:t> </w:t>
      </w:r>
      <w:r>
        <w:rPr>
          <w:rtl/>
        </w:rPr>
        <w:t xml:space="preserve">مجموعه 274 8 عضوا (انظر الجدول 25). </w:t>
      </w:r>
    </w:p>
    <w:p w:rsidR="00677A80" w:rsidRPr="0060644F" w:rsidRDefault="00677A80" w:rsidP="00677A80">
      <w:pPr>
        <w:pStyle w:val="SingleTxt"/>
        <w:spacing w:after="0" w:line="120" w:lineRule="exact"/>
        <w:rPr>
          <w:sz w:val="10"/>
          <w:rtl/>
        </w:rPr>
      </w:pPr>
    </w:p>
    <w:p w:rsidR="00677A80" w:rsidRDefault="00677A80" w:rsidP="00677A80">
      <w:pPr>
        <w:pStyle w:val="SingleTxt"/>
        <w:spacing w:after="0"/>
        <w:ind w:left="1267" w:right="1267"/>
        <w:rPr>
          <w:rtl/>
        </w:rPr>
      </w:pPr>
      <w:r>
        <w:rPr>
          <w:rtl/>
        </w:rPr>
        <w:t xml:space="preserve">الجدول 24 </w:t>
      </w:r>
    </w:p>
    <w:p w:rsidR="00677A80" w:rsidRDefault="00677A80" w:rsidP="00677A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Pr>
          <w:rtl/>
        </w:rPr>
        <w:t>عضوية الصندوق حسب الفئة العمرية ونوع الجنس، فانواتو: 2008</w:t>
      </w:r>
    </w:p>
    <w:p w:rsidR="00677A80" w:rsidRPr="00832089" w:rsidRDefault="00677A80" w:rsidP="00677A80">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1830"/>
        <w:gridCol w:w="1830"/>
        <w:gridCol w:w="1830"/>
        <w:gridCol w:w="1830"/>
      </w:tblGrid>
      <w:tr w:rsidR="00677A80" w:rsidRPr="00832089" w:rsidTr="00E02BFD">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40"/>
              <w:rPr>
                <w:rFonts w:hint="cs"/>
                <w:i/>
                <w:iCs/>
                <w:sz w:val="16"/>
                <w:szCs w:val="24"/>
                <w:rtl/>
              </w:rPr>
            </w:pPr>
            <w:r>
              <w:rPr>
                <w:rFonts w:hint="cs"/>
                <w:i/>
                <w:iCs/>
                <w:sz w:val="16"/>
                <w:szCs w:val="24"/>
                <w:rtl/>
              </w:rPr>
              <w:t>الفئة العمرية</w:t>
            </w:r>
          </w:p>
        </w:tc>
        <w:tc>
          <w:tcPr>
            <w:tcW w:w="1830" w:type="dxa"/>
            <w:tcBorders>
              <w:top w:val="single" w:sz="4" w:space="0" w:color="auto"/>
              <w:bottom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144"/>
              <w:rPr>
                <w:rFonts w:hint="cs"/>
                <w:i/>
                <w:iCs/>
                <w:sz w:val="16"/>
                <w:szCs w:val="24"/>
                <w:rtl/>
              </w:rPr>
            </w:pPr>
            <w:r>
              <w:rPr>
                <w:rFonts w:hint="cs"/>
                <w:i/>
                <w:iCs/>
                <w:sz w:val="16"/>
                <w:szCs w:val="24"/>
                <w:rtl/>
              </w:rPr>
              <w:t>إناث</w:t>
            </w:r>
          </w:p>
        </w:tc>
        <w:tc>
          <w:tcPr>
            <w:tcW w:w="1830" w:type="dxa"/>
            <w:tcBorders>
              <w:top w:val="single" w:sz="4" w:space="0" w:color="auto"/>
              <w:bottom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144"/>
              <w:rPr>
                <w:rFonts w:hint="cs"/>
                <w:i/>
                <w:iCs/>
                <w:sz w:val="16"/>
                <w:szCs w:val="24"/>
                <w:rtl/>
              </w:rPr>
            </w:pPr>
            <w:r>
              <w:rPr>
                <w:rFonts w:hint="cs"/>
                <w:i/>
                <w:iCs/>
                <w:sz w:val="16"/>
                <w:szCs w:val="24"/>
                <w:rtl/>
              </w:rPr>
              <w:t>ذكور</w:t>
            </w:r>
          </w:p>
        </w:tc>
        <w:tc>
          <w:tcPr>
            <w:tcW w:w="1830" w:type="dxa"/>
            <w:tcBorders>
              <w:top w:val="single" w:sz="4" w:space="0" w:color="auto"/>
              <w:bottom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144"/>
              <w:rPr>
                <w:rFonts w:hint="cs"/>
                <w:i/>
                <w:iCs/>
                <w:sz w:val="16"/>
                <w:szCs w:val="24"/>
                <w:rtl/>
              </w:rPr>
            </w:pPr>
            <w:r>
              <w:rPr>
                <w:rFonts w:hint="cs"/>
                <w:i/>
                <w:iCs/>
                <w:sz w:val="16"/>
                <w:szCs w:val="24"/>
                <w:rtl/>
              </w:rPr>
              <w:t>المجموع</w:t>
            </w:r>
          </w:p>
        </w:tc>
      </w:tr>
      <w:tr w:rsidR="00677A80" w:rsidRPr="00832089" w:rsidTr="00E02BFD">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40"/>
              <w:rPr>
                <w:rFonts w:hint="cs"/>
                <w:sz w:val="16"/>
                <w:szCs w:val="24"/>
                <w:rtl/>
              </w:rPr>
            </w:pPr>
          </w:p>
        </w:tc>
        <w:tc>
          <w:tcPr>
            <w:tcW w:w="1830" w:type="dxa"/>
            <w:tcBorders>
              <w:top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144"/>
              <w:rPr>
                <w:rFonts w:hint="cs"/>
                <w:sz w:val="16"/>
                <w:szCs w:val="24"/>
                <w:rtl/>
              </w:rPr>
            </w:pPr>
          </w:p>
        </w:tc>
        <w:tc>
          <w:tcPr>
            <w:tcW w:w="1830" w:type="dxa"/>
            <w:tcBorders>
              <w:top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144"/>
              <w:rPr>
                <w:rFonts w:hint="cs"/>
                <w:sz w:val="16"/>
                <w:szCs w:val="24"/>
                <w:rtl/>
              </w:rPr>
            </w:pPr>
          </w:p>
        </w:tc>
        <w:tc>
          <w:tcPr>
            <w:tcW w:w="1830" w:type="dxa"/>
            <w:tcBorders>
              <w:top w:val="single" w:sz="12" w:space="0" w:color="auto"/>
            </w:tcBorders>
            <w:shd w:val="clear" w:color="auto" w:fill="auto"/>
            <w:vAlign w:val="bottom"/>
          </w:tcPr>
          <w:p w:rsidR="00677A80" w:rsidRPr="00832089" w:rsidRDefault="00677A80" w:rsidP="00E02BFD">
            <w:pPr>
              <w:tabs>
                <w:tab w:val="left" w:pos="288"/>
                <w:tab w:val="left" w:pos="576"/>
                <w:tab w:val="left" w:pos="864"/>
                <w:tab w:val="left" w:pos="1152"/>
              </w:tabs>
              <w:spacing w:after="120" w:line="240" w:lineRule="exact"/>
              <w:ind w:right="144"/>
              <w:rPr>
                <w:rFonts w:hint="cs"/>
                <w:sz w:val="16"/>
                <w:szCs w:val="24"/>
                <w:rtl/>
              </w:rPr>
            </w:pPr>
          </w:p>
        </w:tc>
      </w:tr>
      <w:tr w:rsidR="00677A80" w:rsidRPr="00832089" w:rsidTr="00E02BFD">
        <w:tblPrEx>
          <w:tblCellMar>
            <w:top w:w="0" w:type="dxa"/>
            <w:bottom w:w="0" w:type="dxa"/>
          </w:tblCellMar>
        </w:tblPrEx>
        <w:trPr>
          <w:cantSplit/>
        </w:trPr>
        <w:tc>
          <w:tcPr>
            <w:tcW w:w="1830" w:type="dxa"/>
            <w:shd w:val="clear" w:color="auto" w:fill="auto"/>
          </w:tcPr>
          <w:p w:rsidR="00677A80" w:rsidRPr="00382B1D" w:rsidRDefault="00677A80" w:rsidP="00E02BFD">
            <w:pPr>
              <w:pStyle w:val="SingleTxt"/>
              <w:spacing w:line="240" w:lineRule="exact"/>
              <w:ind w:left="0" w:right="0"/>
              <w:textDirection w:val="tbRlV"/>
              <w:rPr>
                <w:rFonts w:eastAsia="Times New Roman"/>
                <w:sz w:val="24"/>
                <w:szCs w:val="24"/>
                <w:rtl/>
                <w:lang w:bidi="ar-MA"/>
              </w:rPr>
            </w:pPr>
            <w:r w:rsidRPr="00382B1D">
              <w:rPr>
                <w:rFonts w:eastAsia="Times New Roman"/>
                <w:sz w:val="24"/>
                <w:szCs w:val="24"/>
                <w:rtl/>
                <w:lang w:bidi="ar-MA"/>
              </w:rPr>
              <w:t xml:space="preserve">أقل من 20 </w:t>
            </w:r>
          </w:p>
        </w:tc>
        <w:tc>
          <w:tcPr>
            <w:tcW w:w="1830" w:type="dxa"/>
            <w:shd w:val="clear" w:color="auto" w:fill="auto"/>
            <w:vAlign w:val="bottom"/>
          </w:tcPr>
          <w:p w:rsidR="00677A80" w:rsidRPr="001F7480" w:rsidRDefault="00677A80" w:rsidP="00E02BFD">
            <w:pPr>
              <w:pStyle w:val="SingleTxt"/>
              <w:keepNext/>
              <w:keepLines/>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380</w:t>
            </w:r>
          </w:p>
        </w:tc>
        <w:tc>
          <w:tcPr>
            <w:tcW w:w="1830" w:type="dxa"/>
            <w:shd w:val="clear" w:color="auto" w:fill="auto"/>
            <w:vAlign w:val="bottom"/>
          </w:tcPr>
          <w:p w:rsidR="00677A80" w:rsidRPr="001F7480" w:rsidRDefault="00677A80" w:rsidP="00E02BFD">
            <w:pPr>
              <w:pStyle w:val="SingleTxt"/>
              <w:keepNext/>
              <w:keepLines/>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626</w:t>
            </w:r>
          </w:p>
        </w:tc>
        <w:tc>
          <w:tcPr>
            <w:tcW w:w="1830" w:type="dxa"/>
            <w:shd w:val="clear" w:color="auto" w:fill="auto"/>
            <w:vAlign w:val="bottom"/>
          </w:tcPr>
          <w:p w:rsidR="00677A80" w:rsidRPr="001F7480" w:rsidRDefault="00677A80" w:rsidP="00E02BFD">
            <w:pPr>
              <w:pStyle w:val="SingleTxt"/>
              <w:keepNext/>
              <w:keepLines/>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1</w:t>
            </w:r>
            <w:r w:rsidRPr="001F7480">
              <w:rPr>
                <w:rFonts w:eastAsia="Times New Roman"/>
                <w:sz w:val="24"/>
                <w:szCs w:val="24"/>
              </w:rPr>
              <w:t xml:space="preserve"> </w:t>
            </w:r>
            <w:r w:rsidRPr="001F7480">
              <w:rPr>
                <w:rFonts w:eastAsia="Times New Roman"/>
                <w:sz w:val="24"/>
                <w:szCs w:val="24"/>
                <w:rtl/>
              </w:rPr>
              <w:t>006</w:t>
            </w:r>
          </w:p>
        </w:tc>
      </w:tr>
      <w:tr w:rsidR="00677A80" w:rsidRPr="00832089" w:rsidTr="00E02BFD">
        <w:tblPrEx>
          <w:tblCellMar>
            <w:top w:w="0" w:type="dxa"/>
            <w:bottom w:w="0" w:type="dxa"/>
          </w:tblCellMar>
        </w:tblPrEx>
        <w:trPr>
          <w:cantSplit/>
        </w:trPr>
        <w:tc>
          <w:tcPr>
            <w:tcW w:w="1830" w:type="dxa"/>
            <w:shd w:val="clear" w:color="auto" w:fill="auto"/>
          </w:tcPr>
          <w:p w:rsidR="00677A80" w:rsidRPr="00382B1D" w:rsidRDefault="00677A80" w:rsidP="00E02BFD">
            <w:pPr>
              <w:pStyle w:val="SingleTxt"/>
              <w:spacing w:line="240" w:lineRule="exact"/>
              <w:ind w:left="0" w:right="0"/>
              <w:textDirection w:val="tbRlV"/>
              <w:rPr>
                <w:rFonts w:eastAsia="Times New Roman"/>
                <w:sz w:val="24"/>
                <w:szCs w:val="24"/>
                <w:rtl/>
                <w:lang w:bidi="ar-MA"/>
              </w:rPr>
            </w:pPr>
            <w:r w:rsidRPr="00382B1D">
              <w:rPr>
                <w:rFonts w:eastAsia="Times New Roman"/>
                <w:sz w:val="24"/>
                <w:szCs w:val="24"/>
                <w:rtl/>
                <w:lang w:bidi="ar-MA"/>
              </w:rPr>
              <w:t xml:space="preserve">٢٠-٢٩ </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2</w:t>
            </w:r>
            <w:r w:rsidRPr="001F7480">
              <w:rPr>
                <w:rFonts w:eastAsia="Times New Roman"/>
                <w:sz w:val="24"/>
                <w:szCs w:val="24"/>
              </w:rPr>
              <w:t xml:space="preserve"> </w:t>
            </w:r>
            <w:r w:rsidRPr="001F7480">
              <w:rPr>
                <w:rFonts w:eastAsia="Times New Roman"/>
                <w:sz w:val="24"/>
                <w:szCs w:val="24"/>
                <w:rtl/>
              </w:rPr>
              <w:t>905</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4</w:t>
            </w:r>
            <w:r w:rsidRPr="001F7480">
              <w:rPr>
                <w:rFonts w:eastAsia="Times New Roman"/>
                <w:sz w:val="24"/>
                <w:szCs w:val="24"/>
              </w:rPr>
              <w:t xml:space="preserve"> </w:t>
            </w:r>
            <w:r w:rsidRPr="001F7480">
              <w:rPr>
                <w:rFonts w:eastAsia="Times New Roman"/>
                <w:sz w:val="24"/>
                <w:szCs w:val="24"/>
                <w:rtl/>
              </w:rPr>
              <w:t>795</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7</w:t>
            </w:r>
            <w:r w:rsidRPr="001F7480">
              <w:rPr>
                <w:rFonts w:eastAsia="Times New Roman"/>
                <w:sz w:val="24"/>
                <w:szCs w:val="24"/>
              </w:rPr>
              <w:t xml:space="preserve"> </w:t>
            </w:r>
            <w:r w:rsidRPr="001F7480">
              <w:rPr>
                <w:rFonts w:eastAsia="Times New Roman"/>
                <w:sz w:val="24"/>
                <w:szCs w:val="24"/>
                <w:rtl/>
              </w:rPr>
              <w:t>700</w:t>
            </w:r>
          </w:p>
        </w:tc>
      </w:tr>
      <w:tr w:rsidR="00677A80" w:rsidRPr="00832089" w:rsidTr="00E02BFD">
        <w:tblPrEx>
          <w:tblCellMar>
            <w:top w:w="0" w:type="dxa"/>
            <w:bottom w:w="0" w:type="dxa"/>
          </w:tblCellMar>
        </w:tblPrEx>
        <w:trPr>
          <w:cantSplit/>
        </w:trPr>
        <w:tc>
          <w:tcPr>
            <w:tcW w:w="1830" w:type="dxa"/>
            <w:shd w:val="clear" w:color="auto" w:fill="auto"/>
          </w:tcPr>
          <w:p w:rsidR="00677A80" w:rsidRPr="00382B1D" w:rsidRDefault="00677A80" w:rsidP="00E02BFD">
            <w:pPr>
              <w:pStyle w:val="SingleTxt"/>
              <w:spacing w:line="240" w:lineRule="exact"/>
              <w:ind w:left="0" w:right="0"/>
              <w:textDirection w:val="tbRlV"/>
              <w:rPr>
                <w:rFonts w:eastAsia="Times New Roman"/>
                <w:sz w:val="24"/>
                <w:szCs w:val="24"/>
                <w:rtl/>
                <w:lang w:bidi="ar-MA"/>
              </w:rPr>
            </w:pPr>
            <w:r w:rsidRPr="00382B1D">
              <w:rPr>
                <w:rFonts w:eastAsia="Times New Roman"/>
                <w:sz w:val="24"/>
                <w:szCs w:val="24"/>
                <w:rtl/>
                <w:lang w:bidi="ar-MA"/>
              </w:rPr>
              <w:t xml:space="preserve">٣٠-٣٩ </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2</w:t>
            </w:r>
            <w:r w:rsidRPr="001F7480">
              <w:rPr>
                <w:rFonts w:eastAsia="Times New Roman"/>
                <w:sz w:val="24"/>
                <w:szCs w:val="24"/>
              </w:rPr>
              <w:t xml:space="preserve"> </w:t>
            </w:r>
            <w:r w:rsidRPr="001F7480">
              <w:rPr>
                <w:rFonts w:eastAsia="Times New Roman"/>
                <w:sz w:val="24"/>
                <w:szCs w:val="24"/>
                <w:rtl/>
              </w:rPr>
              <w:t>616</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4</w:t>
            </w:r>
            <w:r w:rsidRPr="001F7480">
              <w:rPr>
                <w:rFonts w:eastAsia="Times New Roman"/>
                <w:sz w:val="24"/>
                <w:szCs w:val="24"/>
              </w:rPr>
              <w:t xml:space="preserve"> </w:t>
            </w:r>
            <w:r w:rsidRPr="001F7480">
              <w:rPr>
                <w:rFonts w:eastAsia="Times New Roman"/>
                <w:sz w:val="24"/>
                <w:szCs w:val="24"/>
                <w:rtl/>
              </w:rPr>
              <w:t>317</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6</w:t>
            </w:r>
            <w:r w:rsidRPr="001F7480">
              <w:rPr>
                <w:rFonts w:eastAsia="Times New Roman"/>
                <w:sz w:val="24"/>
                <w:szCs w:val="24"/>
              </w:rPr>
              <w:t xml:space="preserve"> </w:t>
            </w:r>
            <w:r w:rsidRPr="001F7480">
              <w:rPr>
                <w:rFonts w:eastAsia="Times New Roman"/>
                <w:sz w:val="24"/>
                <w:szCs w:val="24"/>
                <w:rtl/>
              </w:rPr>
              <w:t>933</w:t>
            </w:r>
          </w:p>
        </w:tc>
      </w:tr>
      <w:tr w:rsidR="00677A80" w:rsidRPr="00832089" w:rsidTr="00E02BFD">
        <w:tblPrEx>
          <w:tblCellMar>
            <w:top w:w="0" w:type="dxa"/>
            <w:bottom w:w="0" w:type="dxa"/>
          </w:tblCellMar>
        </w:tblPrEx>
        <w:trPr>
          <w:cantSplit/>
        </w:trPr>
        <w:tc>
          <w:tcPr>
            <w:tcW w:w="1830" w:type="dxa"/>
            <w:shd w:val="clear" w:color="auto" w:fill="auto"/>
          </w:tcPr>
          <w:p w:rsidR="00677A80" w:rsidRPr="00382B1D" w:rsidRDefault="00677A80" w:rsidP="00E02BFD">
            <w:pPr>
              <w:pStyle w:val="SingleTxt"/>
              <w:spacing w:line="240" w:lineRule="exact"/>
              <w:ind w:left="0" w:right="0"/>
              <w:textDirection w:val="tbRlV"/>
              <w:rPr>
                <w:rFonts w:eastAsia="Times New Roman"/>
                <w:sz w:val="24"/>
                <w:szCs w:val="24"/>
                <w:rtl/>
                <w:lang w:bidi="ar-MA"/>
              </w:rPr>
            </w:pPr>
            <w:r w:rsidRPr="00382B1D">
              <w:rPr>
                <w:rFonts w:eastAsia="Times New Roman"/>
                <w:sz w:val="24"/>
                <w:szCs w:val="24"/>
                <w:rtl/>
                <w:lang w:bidi="ar-MA"/>
              </w:rPr>
              <w:t xml:space="preserve">٤٠-٤٩ </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1</w:t>
            </w:r>
            <w:r w:rsidRPr="001F7480">
              <w:rPr>
                <w:rFonts w:eastAsia="Times New Roman"/>
                <w:sz w:val="24"/>
                <w:szCs w:val="24"/>
              </w:rPr>
              <w:t xml:space="preserve"> </w:t>
            </w:r>
            <w:r w:rsidRPr="001F7480">
              <w:rPr>
                <w:rFonts w:eastAsia="Times New Roman"/>
                <w:sz w:val="24"/>
                <w:szCs w:val="24"/>
                <w:rtl/>
              </w:rPr>
              <w:t>731</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2</w:t>
            </w:r>
            <w:r w:rsidRPr="001F7480">
              <w:rPr>
                <w:rFonts w:eastAsia="Times New Roman"/>
                <w:sz w:val="24"/>
                <w:szCs w:val="24"/>
              </w:rPr>
              <w:t xml:space="preserve"> </w:t>
            </w:r>
            <w:r w:rsidRPr="001F7480">
              <w:rPr>
                <w:rFonts w:eastAsia="Times New Roman"/>
                <w:sz w:val="24"/>
                <w:szCs w:val="24"/>
                <w:rtl/>
              </w:rPr>
              <w:t>857</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4</w:t>
            </w:r>
            <w:r w:rsidRPr="001F7480">
              <w:rPr>
                <w:rFonts w:eastAsia="Times New Roman"/>
                <w:sz w:val="24"/>
                <w:szCs w:val="24"/>
              </w:rPr>
              <w:t xml:space="preserve"> </w:t>
            </w:r>
            <w:r w:rsidRPr="001F7480">
              <w:rPr>
                <w:rFonts w:eastAsia="Times New Roman"/>
                <w:sz w:val="24"/>
                <w:szCs w:val="24"/>
                <w:rtl/>
              </w:rPr>
              <w:t>588</w:t>
            </w:r>
          </w:p>
        </w:tc>
      </w:tr>
      <w:tr w:rsidR="00677A80" w:rsidRPr="00832089" w:rsidTr="00667644">
        <w:tblPrEx>
          <w:tblCellMar>
            <w:top w:w="0" w:type="dxa"/>
            <w:bottom w:w="0" w:type="dxa"/>
          </w:tblCellMar>
        </w:tblPrEx>
        <w:trPr>
          <w:cantSplit/>
        </w:trPr>
        <w:tc>
          <w:tcPr>
            <w:tcW w:w="1830" w:type="dxa"/>
            <w:shd w:val="clear" w:color="auto" w:fill="auto"/>
          </w:tcPr>
          <w:p w:rsidR="00677A80" w:rsidRPr="00382B1D" w:rsidRDefault="00677A80" w:rsidP="00E02BFD">
            <w:pPr>
              <w:pStyle w:val="SingleTxt"/>
              <w:spacing w:line="240" w:lineRule="exact"/>
              <w:ind w:left="0" w:right="0"/>
              <w:textDirection w:val="tbRlV"/>
              <w:rPr>
                <w:rFonts w:eastAsia="Times New Roman"/>
                <w:sz w:val="24"/>
                <w:szCs w:val="24"/>
                <w:rtl/>
                <w:lang w:bidi="ar-MA"/>
              </w:rPr>
            </w:pPr>
            <w:r w:rsidRPr="00382B1D">
              <w:rPr>
                <w:rFonts w:eastAsia="Times New Roman"/>
                <w:sz w:val="24"/>
                <w:szCs w:val="24"/>
                <w:rtl/>
                <w:lang w:bidi="ar-MA"/>
              </w:rPr>
              <w:t xml:space="preserve">٥٠-٥٩ </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536</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885</w:t>
            </w:r>
          </w:p>
        </w:tc>
        <w:tc>
          <w:tcPr>
            <w:tcW w:w="1830" w:type="dxa"/>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40" w:line="210" w:lineRule="exact"/>
              <w:ind w:left="0" w:right="43"/>
              <w:jc w:val="right"/>
              <w:rPr>
                <w:rFonts w:eastAsia="Times New Roman"/>
                <w:sz w:val="24"/>
                <w:szCs w:val="24"/>
              </w:rPr>
            </w:pPr>
            <w:r w:rsidRPr="001F7480">
              <w:rPr>
                <w:rFonts w:eastAsia="Times New Roman"/>
                <w:sz w:val="24"/>
                <w:szCs w:val="24"/>
                <w:rtl/>
              </w:rPr>
              <w:t>1</w:t>
            </w:r>
            <w:r w:rsidRPr="001F7480">
              <w:rPr>
                <w:rFonts w:eastAsia="Times New Roman"/>
                <w:sz w:val="24"/>
                <w:szCs w:val="24"/>
              </w:rPr>
              <w:t xml:space="preserve"> </w:t>
            </w:r>
            <w:r w:rsidRPr="001F7480">
              <w:rPr>
                <w:rFonts w:eastAsia="Times New Roman"/>
                <w:sz w:val="24"/>
                <w:szCs w:val="24"/>
                <w:rtl/>
              </w:rPr>
              <w:t>421</w:t>
            </w:r>
          </w:p>
        </w:tc>
      </w:tr>
      <w:tr w:rsidR="00677A80" w:rsidRPr="00832089" w:rsidTr="00667644">
        <w:tblPrEx>
          <w:tblCellMar>
            <w:top w:w="0" w:type="dxa"/>
            <w:bottom w:w="0" w:type="dxa"/>
          </w:tblCellMar>
        </w:tblPrEx>
        <w:trPr>
          <w:cantSplit/>
        </w:trPr>
        <w:tc>
          <w:tcPr>
            <w:tcW w:w="1830" w:type="dxa"/>
            <w:tcBorders>
              <w:bottom w:val="single" w:sz="4" w:space="0" w:color="auto"/>
            </w:tcBorders>
            <w:shd w:val="clear" w:color="auto" w:fill="auto"/>
          </w:tcPr>
          <w:p w:rsidR="00677A80" w:rsidRPr="00382B1D" w:rsidRDefault="00677A80" w:rsidP="00E02BFD">
            <w:pPr>
              <w:pStyle w:val="SingleTxt"/>
              <w:spacing w:line="240" w:lineRule="exact"/>
              <w:ind w:left="0" w:right="0"/>
              <w:textDirection w:val="tbRlV"/>
              <w:rPr>
                <w:rFonts w:eastAsia="Times New Roman"/>
                <w:sz w:val="24"/>
                <w:szCs w:val="24"/>
                <w:rtl/>
                <w:lang w:bidi="ar-MA"/>
              </w:rPr>
            </w:pPr>
            <w:r w:rsidRPr="00382B1D">
              <w:rPr>
                <w:rFonts w:eastAsia="Times New Roman"/>
                <w:sz w:val="24"/>
                <w:szCs w:val="24"/>
                <w:rtl/>
                <w:lang w:bidi="ar-MA"/>
              </w:rPr>
              <w:t xml:space="preserve">&gt;٦٠ </w:t>
            </w:r>
          </w:p>
        </w:tc>
        <w:tc>
          <w:tcPr>
            <w:tcW w:w="1830" w:type="dxa"/>
            <w:tcBorders>
              <w:bottom w:val="single" w:sz="4" w:space="0" w:color="auto"/>
            </w:tcBorders>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81" w:line="210" w:lineRule="exact"/>
              <w:ind w:left="0" w:right="43"/>
              <w:jc w:val="right"/>
              <w:rPr>
                <w:rFonts w:eastAsia="Times New Roman"/>
                <w:sz w:val="24"/>
                <w:szCs w:val="24"/>
              </w:rPr>
            </w:pPr>
            <w:r w:rsidRPr="001F7480">
              <w:rPr>
                <w:rFonts w:eastAsia="Times New Roman"/>
                <w:sz w:val="24"/>
                <w:szCs w:val="24"/>
                <w:rtl/>
              </w:rPr>
              <w:t>106</w:t>
            </w:r>
          </w:p>
        </w:tc>
        <w:tc>
          <w:tcPr>
            <w:tcW w:w="1830" w:type="dxa"/>
            <w:tcBorders>
              <w:bottom w:val="single" w:sz="4" w:space="0" w:color="auto"/>
            </w:tcBorders>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81" w:line="210" w:lineRule="exact"/>
              <w:ind w:left="0" w:right="43"/>
              <w:jc w:val="right"/>
              <w:rPr>
                <w:rFonts w:eastAsia="Times New Roman"/>
                <w:sz w:val="24"/>
                <w:szCs w:val="24"/>
              </w:rPr>
            </w:pPr>
            <w:r w:rsidRPr="001F7480">
              <w:rPr>
                <w:rFonts w:eastAsia="Times New Roman"/>
                <w:sz w:val="24"/>
                <w:szCs w:val="24"/>
                <w:rtl/>
              </w:rPr>
              <w:t>175</w:t>
            </w:r>
          </w:p>
        </w:tc>
        <w:tc>
          <w:tcPr>
            <w:tcW w:w="1830" w:type="dxa"/>
            <w:tcBorders>
              <w:bottom w:val="single" w:sz="4" w:space="0" w:color="auto"/>
            </w:tcBorders>
            <w:shd w:val="clear" w:color="auto" w:fill="auto"/>
            <w:vAlign w:val="bottom"/>
          </w:tcPr>
          <w:p w:rsidR="00677A80" w:rsidRPr="001F7480" w:rsidRDefault="00677A80" w:rsidP="00E02BFD">
            <w:pPr>
              <w:pStyle w:val="SingleTxt"/>
              <w:tabs>
                <w:tab w:val="left" w:pos="288"/>
                <w:tab w:val="left" w:pos="576"/>
                <w:tab w:val="left" w:pos="864"/>
                <w:tab w:val="left" w:pos="1152"/>
              </w:tabs>
              <w:bidi w:val="0"/>
              <w:spacing w:before="40" w:after="81" w:line="210" w:lineRule="exact"/>
              <w:ind w:left="0" w:right="43"/>
              <w:jc w:val="right"/>
              <w:rPr>
                <w:rFonts w:eastAsia="Times New Roman"/>
                <w:sz w:val="24"/>
                <w:szCs w:val="24"/>
              </w:rPr>
            </w:pPr>
            <w:r w:rsidRPr="001F7480">
              <w:rPr>
                <w:rFonts w:eastAsia="Times New Roman"/>
                <w:sz w:val="24"/>
                <w:szCs w:val="24"/>
                <w:rtl/>
              </w:rPr>
              <w:t>281</w:t>
            </w:r>
          </w:p>
        </w:tc>
      </w:tr>
      <w:tr w:rsidR="00677A80" w:rsidRPr="00382B1D" w:rsidTr="00667644">
        <w:tblPrEx>
          <w:tblCellMar>
            <w:top w:w="0" w:type="dxa"/>
            <w:bottom w:w="0" w:type="dxa"/>
          </w:tblCellMar>
        </w:tblPrEx>
        <w:trPr>
          <w:cantSplit/>
        </w:trPr>
        <w:tc>
          <w:tcPr>
            <w:tcW w:w="1830" w:type="dxa"/>
            <w:tcBorders>
              <w:top w:val="single" w:sz="4" w:space="0" w:color="auto"/>
              <w:bottom w:val="single" w:sz="12" w:space="0" w:color="auto"/>
            </w:tcBorders>
            <w:shd w:val="clear" w:color="auto" w:fill="auto"/>
            <w:vAlign w:val="bottom"/>
          </w:tcPr>
          <w:p w:rsidR="00677A80" w:rsidRPr="00382B1D" w:rsidRDefault="00677A80" w:rsidP="00667644">
            <w:pPr>
              <w:pStyle w:val="SingleTxt"/>
              <w:tabs>
                <w:tab w:val="left" w:pos="321"/>
              </w:tabs>
              <w:spacing w:after="60" w:line="240" w:lineRule="exact"/>
              <w:ind w:left="0" w:right="0"/>
              <w:jc w:val="left"/>
              <w:textDirection w:val="tbRlV"/>
              <w:rPr>
                <w:rFonts w:eastAsia="Times New Roman"/>
                <w:b/>
                <w:bCs/>
                <w:sz w:val="24"/>
                <w:szCs w:val="24"/>
                <w:rtl/>
                <w:lang w:bidi="ar-MA"/>
              </w:rPr>
            </w:pPr>
            <w:r>
              <w:rPr>
                <w:rFonts w:eastAsia="Times New Roman"/>
                <w:b/>
                <w:bCs/>
                <w:sz w:val="24"/>
                <w:szCs w:val="24"/>
                <w:lang w:bidi="ar-MA"/>
              </w:rPr>
              <w:tab/>
            </w:r>
            <w:r w:rsidRPr="00382B1D">
              <w:rPr>
                <w:rFonts w:eastAsia="Times New Roman"/>
                <w:b/>
                <w:bCs/>
                <w:sz w:val="24"/>
                <w:szCs w:val="24"/>
                <w:rtl/>
                <w:lang w:bidi="ar-MA"/>
              </w:rPr>
              <w:t>المجموع</w:t>
            </w:r>
          </w:p>
        </w:tc>
        <w:tc>
          <w:tcPr>
            <w:tcW w:w="1830" w:type="dxa"/>
            <w:tcBorders>
              <w:top w:val="single" w:sz="4" w:space="0" w:color="auto"/>
              <w:bottom w:val="single" w:sz="12" w:space="0" w:color="auto"/>
            </w:tcBorders>
            <w:shd w:val="clear" w:color="auto" w:fill="auto"/>
            <w:vAlign w:val="bottom"/>
          </w:tcPr>
          <w:p w:rsidR="00677A80" w:rsidRPr="00382B1D" w:rsidRDefault="00677A80" w:rsidP="00E02BFD">
            <w:pPr>
              <w:pStyle w:val="SingleTxt"/>
              <w:keepNext/>
              <w:keepLines/>
              <w:tabs>
                <w:tab w:val="left" w:pos="288"/>
                <w:tab w:val="left" w:pos="576"/>
                <w:tab w:val="left" w:pos="864"/>
                <w:tab w:val="left" w:pos="1152"/>
              </w:tabs>
              <w:bidi w:val="0"/>
              <w:spacing w:before="40" w:after="40" w:line="210" w:lineRule="exact"/>
              <w:ind w:left="0" w:right="43"/>
              <w:jc w:val="right"/>
              <w:rPr>
                <w:rFonts w:eastAsia="Times New Roman"/>
                <w:b/>
                <w:bCs/>
                <w:sz w:val="24"/>
                <w:szCs w:val="24"/>
              </w:rPr>
            </w:pPr>
            <w:r w:rsidRPr="00382B1D">
              <w:rPr>
                <w:rFonts w:eastAsia="Times New Roman"/>
                <w:b/>
                <w:bCs/>
                <w:sz w:val="24"/>
                <w:szCs w:val="24"/>
                <w:rtl/>
              </w:rPr>
              <w:t>8</w:t>
            </w:r>
            <w:r w:rsidRPr="00382B1D">
              <w:rPr>
                <w:rFonts w:eastAsia="Times New Roman"/>
                <w:b/>
                <w:bCs/>
                <w:sz w:val="24"/>
                <w:szCs w:val="24"/>
              </w:rPr>
              <w:t xml:space="preserve"> </w:t>
            </w:r>
            <w:r w:rsidRPr="00382B1D">
              <w:rPr>
                <w:rFonts w:eastAsia="Times New Roman"/>
                <w:b/>
                <w:bCs/>
                <w:sz w:val="24"/>
                <w:szCs w:val="24"/>
                <w:rtl/>
              </w:rPr>
              <w:t>274</w:t>
            </w:r>
          </w:p>
        </w:tc>
        <w:tc>
          <w:tcPr>
            <w:tcW w:w="1830" w:type="dxa"/>
            <w:tcBorders>
              <w:top w:val="single" w:sz="4" w:space="0" w:color="auto"/>
              <w:bottom w:val="single" w:sz="12" w:space="0" w:color="auto"/>
            </w:tcBorders>
            <w:shd w:val="clear" w:color="auto" w:fill="auto"/>
            <w:vAlign w:val="bottom"/>
          </w:tcPr>
          <w:p w:rsidR="00677A80" w:rsidRPr="00382B1D" w:rsidRDefault="00677A80" w:rsidP="00E02BFD">
            <w:pPr>
              <w:pStyle w:val="SingleTxt"/>
              <w:keepNext/>
              <w:keepLines/>
              <w:tabs>
                <w:tab w:val="left" w:pos="288"/>
                <w:tab w:val="left" w:pos="576"/>
                <w:tab w:val="left" w:pos="864"/>
                <w:tab w:val="left" w:pos="1152"/>
              </w:tabs>
              <w:bidi w:val="0"/>
              <w:spacing w:before="40" w:after="40" w:line="210" w:lineRule="exact"/>
              <w:ind w:left="0" w:right="43"/>
              <w:jc w:val="right"/>
              <w:rPr>
                <w:rFonts w:eastAsia="Times New Roman"/>
                <w:b/>
                <w:bCs/>
                <w:sz w:val="24"/>
                <w:szCs w:val="24"/>
              </w:rPr>
            </w:pPr>
            <w:r w:rsidRPr="00382B1D">
              <w:rPr>
                <w:rFonts w:eastAsia="Times New Roman"/>
                <w:b/>
                <w:bCs/>
                <w:sz w:val="24"/>
                <w:szCs w:val="24"/>
                <w:rtl/>
              </w:rPr>
              <w:t>13</w:t>
            </w:r>
            <w:r w:rsidRPr="00382B1D">
              <w:rPr>
                <w:rFonts w:eastAsia="Times New Roman"/>
                <w:b/>
                <w:bCs/>
                <w:sz w:val="24"/>
                <w:szCs w:val="24"/>
              </w:rPr>
              <w:t xml:space="preserve"> </w:t>
            </w:r>
            <w:r w:rsidRPr="00382B1D">
              <w:rPr>
                <w:rFonts w:eastAsia="Times New Roman"/>
                <w:b/>
                <w:bCs/>
                <w:sz w:val="24"/>
                <w:szCs w:val="24"/>
                <w:rtl/>
              </w:rPr>
              <w:t>655</w:t>
            </w:r>
          </w:p>
        </w:tc>
        <w:tc>
          <w:tcPr>
            <w:tcW w:w="1830" w:type="dxa"/>
            <w:tcBorders>
              <w:top w:val="single" w:sz="4" w:space="0" w:color="auto"/>
              <w:bottom w:val="single" w:sz="12" w:space="0" w:color="auto"/>
            </w:tcBorders>
            <w:shd w:val="clear" w:color="auto" w:fill="auto"/>
            <w:vAlign w:val="bottom"/>
          </w:tcPr>
          <w:p w:rsidR="00677A80" w:rsidRPr="00382B1D" w:rsidRDefault="00677A80" w:rsidP="00E02BFD">
            <w:pPr>
              <w:pStyle w:val="SingleTxt"/>
              <w:keepNext/>
              <w:keepLines/>
              <w:tabs>
                <w:tab w:val="left" w:pos="288"/>
                <w:tab w:val="left" w:pos="576"/>
                <w:tab w:val="left" w:pos="864"/>
                <w:tab w:val="left" w:pos="1152"/>
              </w:tabs>
              <w:bidi w:val="0"/>
              <w:spacing w:before="40" w:after="40" w:line="210" w:lineRule="exact"/>
              <w:ind w:left="0" w:right="43"/>
              <w:jc w:val="right"/>
              <w:rPr>
                <w:rFonts w:eastAsia="Times New Roman"/>
                <w:b/>
                <w:bCs/>
                <w:sz w:val="24"/>
                <w:szCs w:val="24"/>
              </w:rPr>
            </w:pPr>
            <w:r w:rsidRPr="00382B1D">
              <w:rPr>
                <w:rFonts w:eastAsia="Times New Roman"/>
                <w:b/>
                <w:bCs/>
                <w:sz w:val="24"/>
                <w:szCs w:val="24"/>
                <w:rtl/>
              </w:rPr>
              <w:t>21</w:t>
            </w:r>
            <w:r w:rsidRPr="00382B1D">
              <w:rPr>
                <w:rFonts w:eastAsia="Times New Roman"/>
                <w:b/>
                <w:bCs/>
                <w:sz w:val="24"/>
                <w:szCs w:val="24"/>
              </w:rPr>
              <w:t xml:space="preserve"> </w:t>
            </w:r>
            <w:r w:rsidRPr="00382B1D">
              <w:rPr>
                <w:rFonts w:eastAsia="Times New Roman"/>
                <w:b/>
                <w:bCs/>
                <w:sz w:val="24"/>
                <w:szCs w:val="24"/>
                <w:rtl/>
              </w:rPr>
              <w:t>929</w:t>
            </w:r>
          </w:p>
        </w:tc>
      </w:tr>
    </w:tbl>
    <w:p w:rsidR="00677A80" w:rsidRPr="00382B1D" w:rsidRDefault="00677A80" w:rsidP="00677A80">
      <w:pPr>
        <w:pStyle w:val="SingleTxt"/>
        <w:spacing w:after="0" w:line="120" w:lineRule="exact"/>
        <w:rPr>
          <w:rFonts w:hint="cs"/>
          <w:sz w:val="10"/>
          <w:rtl/>
        </w:rPr>
      </w:pPr>
    </w:p>
    <w:p w:rsidR="00677A80" w:rsidRDefault="00677A80" w:rsidP="00677A8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382B1D">
        <w:rPr>
          <w:i/>
          <w:iCs/>
          <w:rtl/>
        </w:rPr>
        <w:t>المصدر</w:t>
      </w:r>
      <w:r w:rsidRPr="00382B1D">
        <w:rPr>
          <w:rtl/>
        </w:rPr>
        <w:t>:</w:t>
      </w:r>
      <w:r>
        <w:rPr>
          <w:rFonts w:hint="cs"/>
          <w:rtl/>
        </w:rPr>
        <w:tab/>
      </w:r>
      <w:r w:rsidRPr="00382B1D">
        <w:rPr>
          <w:rtl/>
        </w:rPr>
        <w:t>صندوق الادخار الوطني بفانواتو، 2008.</w:t>
      </w:r>
    </w:p>
    <w:p w:rsidR="00677A80" w:rsidRPr="00382B1D" w:rsidRDefault="00677A80" w:rsidP="00677A8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677A80" w:rsidRPr="00382B1D" w:rsidRDefault="00677A80" w:rsidP="00677A8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677A80" w:rsidRDefault="00677A80" w:rsidP="00677A80">
      <w:pPr>
        <w:pStyle w:val="SingleTxt"/>
        <w:rPr>
          <w:rtl/>
        </w:rPr>
      </w:pPr>
      <w:r>
        <w:rPr>
          <w:rtl/>
        </w:rPr>
        <w:t>١٣٠</w:t>
      </w:r>
      <w:r>
        <w:rPr>
          <w:rFonts w:hint="cs"/>
          <w:rtl/>
        </w:rPr>
        <w:t xml:space="preserve"> </w:t>
      </w:r>
      <w:r>
        <w:rPr>
          <w:rtl/>
        </w:rPr>
        <w:t>-</w:t>
      </w:r>
      <w:r>
        <w:rPr>
          <w:rFonts w:hint="cs"/>
          <w:rtl/>
        </w:rPr>
        <w:t xml:space="preserve"> </w:t>
      </w:r>
      <w:r>
        <w:rPr>
          <w:rtl/>
        </w:rPr>
        <w:t xml:space="preserve">وفي فانواتو، لا يوجد مانع قانوني يحول دون حصول النساء على قروض مصرفية ورهون عقارية وغيرها من الائتمانات المالية. فبموجب قانون مصرف الاحتياطي لفانواتو، يتولى المصرف الإشراف على الوسطاء الماليين وتنظيم عملهم في إطار قانون المؤسسات المالية. ومن حيث الخدمات المالية، توجد أربعة مصارف تجارية، وصندوق للمعاشات التقاعدية، وأربعة شركات تأمين عام مرخص لها محليا تعمل في فانواتو. إلا أن مصرف فانواتو الوطني هو الوحيد الذي يقدم خدمات مالية على أي نطاق للعملاء منخفضي الدخل، وهناك هيئتان شبه رسميتين أصغر حجما أيضاً تقدمان الخدمات، هما برنامج النهوض بالمرأة في فانواتو وإدارة التعاونيات (خدمات التقييم المالي في فانواتو، 2011). </w:t>
      </w:r>
    </w:p>
    <w:p w:rsidR="00677A80" w:rsidRDefault="00677A80" w:rsidP="00677A80">
      <w:pPr>
        <w:pStyle w:val="SingleTxt"/>
        <w:rPr>
          <w:rtl/>
        </w:rPr>
      </w:pPr>
      <w:r>
        <w:rPr>
          <w:rtl/>
        </w:rPr>
        <w:t>١٣١</w:t>
      </w:r>
      <w:r>
        <w:rPr>
          <w:rFonts w:hint="cs"/>
          <w:rtl/>
        </w:rPr>
        <w:t xml:space="preserve"> </w:t>
      </w:r>
      <w:r>
        <w:rPr>
          <w:rtl/>
        </w:rPr>
        <w:t>-</w:t>
      </w:r>
      <w:r>
        <w:rPr>
          <w:rFonts w:hint="cs"/>
          <w:rtl/>
        </w:rPr>
        <w:t xml:space="preserve"> </w:t>
      </w:r>
      <w:r>
        <w:rPr>
          <w:rtl/>
        </w:rPr>
        <w:t>ويوفر مصرف فانواتو الوطني، وهو مصرف مملوك للحكومة ويخضع لسيطرتها، خدمات الصيرفة التجارية (الإقراض التجاري، وإقراض المستهلكين، والمشاريع الدولية) وخدمات الصيرفة بالتجزئة والصيرفة الريفية (خدمات الصيرفة التجارية والشخصية والريفية) لجميع المقترضين المستوفين للشروط. ولدى المصرف 27 فرعا ووكالة في جميع أنحاء فانواتو. وشهد عام 2010 زيادة في عدد حسابات الادخار نتيجة لحلقات العمل والحلقات الدراسية التي نظمها المصرف للمجتمعات المحلية من خلال برنامج محو الأمية المالية الذي يهدف إلى</w:t>
      </w:r>
      <w:r>
        <w:rPr>
          <w:rFonts w:hint="cs"/>
          <w:rtl/>
        </w:rPr>
        <w:t> </w:t>
      </w:r>
      <w:r>
        <w:rPr>
          <w:rtl/>
        </w:rPr>
        <w:t>توعية الأشخاص بالمهارات الأساسية المتصلة بالدخل والإنفاق والميزنة والادخار وإمكانية</w:t>
      </w:r>
      <w:r>
        <w:rPr>
          <w:rFonts w:hint="cs"/>
          <w:rtl/>
        </w:rPr>
        <w:t> </w:t>
      </w:r>
      <w:r>
        <w:rPr>
          <w:rtl/>
        </w:rPr>
        <w:t xml:space="preserve">الحصول على ائتمان مالي. وللمصرف أيضا برنامج إذاعي يبث مرتين أسبوعيا في كل أنحاء فانواتو، ويضطلع المصرف بحملة لنشر مواد إعلامية توزع فيها كراسات دعائية بشأن الادخار ومنتجات القروض البالغة الصغر. إلا أنه لا توجد لدى المصرف بيانات مفصلة حسب نوع الجنس لبيان عدد الإناث والذكور المستفيدين من الخدمات المالية التي يقدمها المصرف. </w:t>
      </w:r>
    </w:p>
    <w:p w:rsidR="00677A80" w:rsidRDefault="00677A80" w:rsidP="00677A80">
      <w:pPr>
        <w:pStyle w:val="SingleTxt"/>
        <w:rPr>
          <w:rtl/>
        </w:rPr>
      </w:pPr>
      <w:r>
        <w:rPr>
          <w:rtl/>
        </w:rPr>
        <w:t>١٣٢</w:t>
      </w:r>
      <w:r>
        <w:rPr>
          <w:rFonts w:hint="cs"/>
          <w:rtl/>
        </w:rPr>
        <w:t xml:space="preserve"> </w:t>
      </w:r>
      <w:r>
        <w:rPr>
          <w:rtl/>
        </w:rPr>
        <w:t>-</w:t>
      </w:r>
      <w:r>
        <w:rPr>
          <w:rFonts w:hint="cs"/>
          <w:rtl/>
        </w:rPr>
        <w:t xml:space="preserve"> </w:t>
      </w:r>
      <w:r>
        <w:rPr>
          <w:rtl/>
        </w:rPr>
        <w:t xml:space="preserve">ووفقا للبنك الدولي، لا توجد في فانواتو منظمة رسمية تمثل مصالح صاحبات المشاريع التجارية. إلا أن مؤسسة التمويل الدولية قامت في عام 2008 بدعم الحكومة في إنشاء فرقة عمل معنية بمزاولة العمل التجاري تقودها وزارة التجارة وتضم ممثلين من مؤسسات الحكومة والقطاع الخاص. ولكن لا يوجد لأي من المنظمات المشاركة في فرقة العمل تركيز محدد على القضايا المحددة المتعلقة بالمشاريع النسائية. </w:t>
      </w:r>
    </w:p>
    <w:p w:rsidR="0094025F" w:rsidRDefault="00677A80" w:rsidP="00677A80">
      <w:pPr>
        <w:pStyle w:val="SingleTxt"/>
        <w:rPr>
          <w:rFonts w:hint="cs"/>
          <w:rtl/>
        </w:rPr>
      </w:pPr>
      <w:r>
        <w:rPr>
          <w:rtl/>
        </w:rPr>
        <w:t>١٣٣</w:t>
      </w:r>
      <w:r>
        <w:rPr>
          <w:rFonts w:hint="cs"/>
          <w:rtl/>
        </w:rPr>
        <w:t xml:space="preserve"> </w:t>
      </w:r>
      <w:r>
        <w:rPr>
          <w:rtl/>
        </w:rPr>
        <w:t>-</w:t>
      </w:r>
      <w:r>
        <w:rPr>
          <w:rFonts w:hint="cs"/>
          <w:rtl/>
        </w:rPr>
        <w:t xml:space="preserve"> </w:t>
      </w:r>
      <w:r>
        <w:rPr>
          <w:rtl/>
        </w:rPr>
        <w:t>ويُسمح للنساء في فانواتو بالمشاركة في الأنشطة الترفيهية والرياضية والحياة الثقافية.</w:t>
      </w:r>
    </w:p>
    <w:p w:rsidR="00BB5EC5" w:rsidRPr="00BB5EC5" w:rsidRDefault="00BB5EC5" w:rsidP="00BB5EC5">
      <w:pPr>
        <w:pStyle w:val="SingleTxt"/>
        <w:spacing w:after="0" w:line="120" w:lineRule="exact"/>
        <w:rPr>
          <w:rFonts w:hint="cs"/>
          <w:sz w:val="10"/>
          <w:rtl/>
        </w:rPr>
      </w:pPr>
    </w:p>
    <w:p w:rsidR="00930CB0" w:rsidRDefault="00930CB0" w:rsidP="00930C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14: المرأة الريفية </w:t>
      </w:r>
    </w:p>
    <w:p w:rsidR="00930CB0" w:rsidRDefault="00930CB0" w:rsidP="00930CB0">
      <w:pPr>
        <w:pStyle w:val="SingleTxt"/>
        <w:rPr>
          <w:rtl/>
        </w:rPr>
      </w:pPr>
      <w:r>
        <w:rPr>
          <w:rtl/>
        </w:rPr>
        <w:t>١٣٤</w:t>
      </w:r>
      <w:r>
        <w:rPr>
          <w:rFonts w:hint="cs"/>
          <w:rtl/>
        </w:rPr>
        <w:t xml:space="preserve"> </w:t>
      </w:r>
      <w:r>
        <w:rPr>
          <w:rtl/>
        </w:rPr>
        <w:t xml:space="preserve">- نوقشت إمكانية الحصول على الخدمات الاجتماعية الأساسية المتعلقة بالصحة والتعليم في إطار الملاحظة الختامية رقم 37 من هذا التقرير. </w:t>
      </w:r>
    </w:p>
    <w:p w:rsidR="00930CB0" w:rsidRDefault="00930CB0" w:rsidP="00930CB0">
      <w:pPr>
        <w:pStyle w:val="SingleTxt"/>
        <w:rPr>
          <w:rtl/>
        </w:rPr>
      </w:pPr>
      <w:r>
        <w:rPr>
          <w:rtl/>
        </w:rPr>
        <w:t>١٣٥</w:t>
      </w:r>
      <w:r>
        <w:rPr>
          <w:rFonts w:hint="cs"/>
          <w:rtl/>
        </w:rPr>
        <w:t xml:space="preserve"> </w:t>
      </w:r>
      <w:r>
        <w:rPr>
          <w:rtl/>
        </w:rPr>
        <w:t>- الظروف المعيشية الملائمة. في المناطق الريفية، يعيش 82 في المائة من الأسر المعيشية على أراض محكومة بالقانون العرفي، ويشغل 11 في المائة أراض</w:t>
      </w:r>
      <w:r>
        <w:rPr>
          <w:rFonts w:hint="cs"/>
          <w:rtl/>
        </w:rPr>
        <w:t>ي</w:t>
      </w:r>
      <w:r>
        <w:rPr>
          <w:rtl/>
        </w:rPr>
        <w:t xml:space="preserve"> وفق ترتيبات غير رسمية، ويعيش 4 في المائة مع وجود عقود إيجار ريفي. ومن حيث عمر المسكن، تقل أعمار المساكن في المناطق الريفية عن 10 سنوات بالمقارنة مع المناطق الحضرية، ويبلغ متوسط عدد الغرف 2.5 في كل مسكن. وتبلغ نسبة المساحة السكنية لأسرة واحدة ملحقة بمنزل واحد أو أكثر 7 في المائة في المناطق الريفية. ويمثّل الاكتظاظ المشكلة الرئيسية. ومواد البناء المستخدمة للمنازل في المناطق الريفية هي المواد التقليدية. </w:t>
      </w:r>
    </w:p>
    <w:p w:rsidR="00930CB0" w:rsidRDefault="00930CB0" w:rsidP="00BB5EC5">
      <w:pPr>
        <w:pStyle w:val="SingleTxt"/>
        <w:keepLines/>
        <w:ind w:left="1267" w:right="1267"/>
        <w:rPr>
          <w:rtl/>
        </w:rPr>
      </w:pPr>
      <w:r>
        <w:rPr>
          <w:rtl/>
        </w:rPr>
        <w:t>١٣٦</w:t>
      </w:r>
      <w:r>
        <w:rPr>
          <w:rFonts w:hint="cs"/>
          <w:rtl/>
        </w:rPr>
        <w:t xml:space="preserve"> </w:t>
      </w:r>
      <w:r>
        <w:rPr>
          <w:rtl/>
        </w:rPr>
        <w:t>- الصرف الصحي. لا يتم جمع النفايات بالقدر الكافي في المناطق الريفية، وتستخدم الأسر المعيشية الريفية حرق النفايات على نطاق واسع كوسيلة للتخلص من النفايات. وفيما</w:t>
      </w:r>
      <w:r>
        <w:rPr>
          <w:rFonts w:hint="cs"/>
          <w:rtl/>
        </w:rPr>
        <w:t> </w:t>
      </w:r>
      <w:r>
        <w:rPr>
          <w:rtl/>
        </w:rPr>
        <w:t>يتعلق بالمرفق الرئيسي لقضاء الحاجة، تستخدم المناطق الريفية المراحيض الخصوصية ذوات الحفرة، والمراحيض الخصوصية المحسنة المهواة، والمراحيض المشتركة ذوات الحفرة.</w:t>
      </w:r>
    </w:p>
    <w:p w:rsidR="00930CB0" w:rsidRDefault="00930CB0" w:rsidP="00930CB0">
      <w:pPr>
        <w:pStyle w:val="SingleTxt"/>
        <w:rPr>
          <w:rtl/>
        </w:rPr>
      </w:pPr>
      <w:r>
        <w:rPr>
          <w:rtl/>
        </w:rPr>
        <w:t>١٣٧</w:t>
      </w:r>
      <w:r>
        <w:rPr>
          <w:rFonts w:hint="cs"/>
          <w:rtl/>
        </w:rPr>
        <w:t xml:space="preserve"> </w:t>
      </w:r>
      <w:r>
        <w:rPr>
          <w:rtl/>
        </w:rPr>
        <w:t>- الكهرباء والإمداد بالمياه. الكهرباء في فانواتو مملوكة للقطاع الخاص، والمصدر الرئيسي للإضاءة لدى جميع الأسر المعيشية هو الكيروسين (بنسبة 48 في المائة)، ويستخدم 28 في المائة من الأسر شبكة الكهرباء الرئيسية. وفي المناطق الريفية، يستخدم 62 في المائة من جميع الأسر المعيشية مصابيح الكيروسين و 11 في المائة شبكة الكهرباء الرئيسية. وتبلغ نسبة الأسر المعيشية التي تستخدم مواسير مشتركة كمصدر رئيسي لمياه الشرب والغسيل في</w:t>
      </w:r>
      <w:r>
        <w:rPr>
          <w:rFonts w:hint="cs"/>
          <w:rtl/>
        </w:rPr>
        <w:t> </w:t>
      </w:r>
      <w:r>
        <w:rPr>
          <w:rtl/>
        </w:rPr>
        <w:t>المناطق الريفية 25 في المائة. وتشمل المصادر الأخرى للإمداد بالمياه صهاريج القرى، وصهاريج الأسر المعيشية، والأنهار أو البحيرات، والمواسير الخصوصية، ومصادر أخرى مثل</w:t>
      </w:r>
      <w:r>
        <w:rPr>
          <w:rFonts w:hint="cs"/>
          <w:rtl/>
        </w:rPr>
        <w:t> </w:t>
      </w:r>
      <w:r>
        <w:rPr>
          <w:rtl/>
        </w:rPr>
        <w:t>الآبار وما إلى ذلك (مكتب الإحصاءات الوطني بفانواتو، 2009)</w:t>
      </w:r>
      <w:r>
        <w:rPr>
          <w:rFonts w:hint="cs"/>
          <w:rtl/>
        </w:rPr>
        <w:t>.</w:t>
      </w:r>
    </w:p>
    <w:p w:rsidR="00930CB0" w:rsidRDefault="00930CB0" w:rsidP="00930CB0">
      <w:pPr>
        <w:pStyle w:val="SingleTxt"/>
        <w:rPr>
          <w:rtl/>
        </w:rPr>
      </w:pPr>
      <w:r>
        <w:rPr>
          <w:rtl/>
        </w:rPr>
        <w:t>١٣٨</w:t>
      </w:r>
      <w:r>
        <w:rPr>
          <w:rFonts w:hint="cs"/>
          <w:rtl/>
        </w:rPr>
        <w:t xml:space="preserve"> </w:t>
      </w:r>
      <w:r>
        <w:rPr>
          <w:rtl/>
        </w:rPr>
        <w:t>- النقل. لا يملك وسائلَ النقل إلا عدد قليل فقط من الأسر المعيشية في فانواتو. وفي المناطق الريفية، فإن نسب امتلاك الأسر المعيشية الخاصة لوسائل النقل هي على النحو التالي: المركبات الآلية (3 في المائة من الأسر المعيشية)، الدراجات النارية (2 في المائة)، الزوارق (3</w:t>
      </w:r>
      <w:r>
        <w:rPr>
          <w:rFonts w:hint="cs"/>
          <w:rtl/>
        </w:rPr>
        <w:t> </w:t>
      </w:r>
      <w:r>
        <w:rPr>
          <w:rtl/>
        </w:rPr>
        <w:t xml:space="preserve">في المائة)، القوارب (13 في المائة) (مكتب الإحصاءات الوطني بفانواتو، 2009). </w:t>
      </w:r>
    </w:p>
    <w:p w:rsidR="00930CB0" w:rsidRDefault="00930CB0" w:rsidP="00930CB0">
      <w:pPr>
        <w:pStyle w:val="SingleTxt"/>
        <w:rPr>
          <w:rtl/>
        </w:rPr>
      </w:pPr>
      <w:r>
        <w:rPr>
          <w:rtl/>
        </w:rPr>
        <w:t>١٣٩</w:t>
      </w:r>
      <w:r>
        <w:rPr>
          <w:rFonts w:hint="cs"/>
          <w:rtl/>
        </w:rPr>
        <w:t xml:space="preserve"> </w:t>
      </w:r>
      <w:r>
        <w:rPr>
          <w:rtl/>
        </w:rPr>
        <w:t>- الاتصالات. يوفر تعداد مكتب الإحصاءات الوطني بفانواتو الصادر في عام 2009 بيانات بشأن وسائل الاتصالات التالية: الهاتف (الخط الأرضي)، والهاتف المحمول، والإنترنت. وفي المناطق الريفية، يتمتع 2 في المائة من الأسر المعيشية بإمكانية الوصول إلى الخطوط الأرضية، ويمتلك 71 في المائة هواتف محمولة. ولا تزيد عن 3 في المائة نسبة من</w:t>
      </w:r>
      <w:r>
        <w:rPr>
          <w:rFonts w:hint="cs"/>
          <w:rtl/>
        </w:rPr>
        <w:t> </w:t>
      </w:r>
      <w:r>
        <w:rPr>
          <w:rtl/>
        </w:rPr>
        <w:t xml:space="preserve">يستخدمن الإنترنت من السكان الإناث اللاتي يعشن في أسر معيشية في المناطق الريفية ويبلغن من العمر 15 سنة فما فوق واللائي تبلغ نسبتهن 51 في المائة. </w:t>
      </w:r>
    </w:p>
    <w:p w:rsidR="00930CB0" w:rsidRDefault="00930CB0" w:rsidP="00930CB0">
      <w:pPr>
        <w:pStyle w:val="SingleTxt"/>
        <w:rPr>
          <w:rtl/>
        </w:rPr>
      </w:pPr>
      <w:r>
        <w:rPr>
          <w:rtl/>
        </w:rPr>
        <w:t>١٤٠</w:t>
      </w:r>
      <w:r>
        <w:rPr>
          <w:rFonts w:hint="cs"/>
          <w:rtl/>
        </w:rPr>
        <w:t xml:space="preserve"> </w:t>
      </w:r>
      <w:r>
        <w:rPr>
          <w:rtl/>
        </w:rPr>
        <w:t xml:space="preserve">- ويرد في إطار مناقشة الملاحظة الختامية رقم 37 من هذا التقرير بيان بالأنشطة الاقتصادية للمرأة في المناطق الريفية. </w:t>
      </w:r>
    </w:p>
    <w:p w:rsidR="00930CB0" w:rsidRDefault="00930CB0" w:rsidP="00930CB0">
      <w:pPr>
        <w:pStyle w:val="SingleTxt"/>
        <w:rPr>
          <w:rtl/>
        </w:rPr>
      </w:pPr>
      <w:r>
        <w:rPr>
          <w:rtl/>
        </w:rPr>
        <w:t>١٤١</w:t>
      </w:r>
      <w:r>
        <w:rPr>
          <w:rFonts w:hint="cs"/>
          <w:rtl/>
        </w:rPr>
        <w:t xml:space="preserve"> </w:t>
      </w:r>
      <w:r>
        <w:rPr>
          <w:rtl/>
        </w:rPr>
        <w:t>- برنامج الإصلاح الزراعي. في عام 2006، عُقد مؤتمر وطني معني بالأرض لمعالجة</w:t>
      </w:r>
      <w:r>
        <w:rPr>
          <w:rFonts w:hint="cs"/>
          <w:rtl/>
        </w:rPr>
        <w:t> </w:t>
      </w:r>
      <w:r>
        <w:rPr>
          <w:rtl/>
        </w:rPr>
        <w:t xml:space="preserve">المسائل المتعلقة بالأراضي، ونتيجة لذلك، أقر مجلس الوزراء إطار قطاع الأراضي (2009-2018) في عام 2009. وفي عام 2010، أنشأت الحكومة لجنة إدارة الأراضي في فانواتو للإشراف على تنفيذ هذا الإطار. ودعما لهذه الأنشطة، مولت الوكالة الأسترالية للتنمية الدولية برنامج (ماما غراون) للإصلاح الزراعي من أجل تحقيق الأهداف التالية: </w:t>
      </w:r>
    </w:p>
    <w:p w:rsidR="00930CB0" w:rsidRDefault="00930CB0" w:rsidP="00930CB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تمكين حائزي الأراضي المحكومة بالقانون العرفي من اتخاذ قرارات جماعية مستنيرة</w:t>
      </w:r>
    </w:p>
    <w:p w:rsidR="00930CB0" w:rsidRDefault="00930CB0" w:rsidP="00930CB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إدارة الأراضي على نحو تشاركي</w:t>
      </w:r>
    </w:p>
    <w:p w:rsidR="00930CB0" w:rsidRDefault="00930CB0" w:rsidP="00930CB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تقديم خدمات فعالة وميسِّرة</w:t>
      </w:r>
    </w:p>
    <w:p w:rsidR="00930CB0" w:rsidRDefault="00930CB0" w:rsidP="00930CB0">
      <w:pPr>
        <w:pStyle w:val="SingleTxt"/>
        <w:rPr>
          <w:rtl/>
        </w:rPr>
      </w:pPr>
      <w:r>
        <w:rPr>
          <w:rtl/>
        </w:rPr>
        <w:t>١٤٢</w:t>
      </w:r>
      <w:r>
        <w:rPr>
          <w:rFonts w:hint="cs"/>
          <w:rtl/>
        </w:rPr>
        <w:t xml:space="preserve"> </w:t>
      </w:r>
      <w:r>
        <w:rPr>
          <w:rtl/>
        </w:rPr>
        <w:t xml:space="preserve">- وقد أُدخلت تعديلات مقترحة على التشريعات الوطنية للأراضي، ووضع بالفعل قانون المحكمة المختصة بالمنازعات العقارية. ومع ذلك، لا توجد بيانات تظهر الأثر المترتب على حقوق المرأة جرّاء أنشطة الإصلاح الزراعي. </w:t>
      </w:r>
    </w:p>
    <w:p w:rsidR="00930CB0" w:rsidRDefault="00930CB0" w:rsidP="00930CB0">
      <w:pPr>
        <w:pStyle w:val="SingleTxt"/>
        <w:rPr>
          <w:rtl/>
        </w:rPr>
      </w:pPr>
      <w:r>
        <w:rPr>
          <w:rtl/>
        </w:rPr>
        <w:t>١٤٣</w:t>
      </w:r>
      <w:r>
        <w:rPr>
          <w:rFonts w:hint="cs"/>
          <w:rtl/>
        </w:rPr>
        <w:t xml:space="preserve"> </w:t>
      </w:r>
      <w:r>
        <w:rPr>
          <w:rtl/>
        </w:rPr>
        <w:t>- وخلصت دراسة حديثة أجراها برنامج العدالة للجميع التابع للبنك الدولي في</w:t>
      </w:r>
      <w:r>
        <w:rPr>
          <w:rFonts w:hint="cs"/>
          <w:rtl/>
        </w:rPr>
        <w:t> </w:t>
      </w:r>
      <w:r>
        <w:rPr>
          <w:rtl/>
        </w:rPr>
        <w:t>فانواتو بشأن تأجير الأراضي في جزيرة إبي ومقاطعة تانا أن النساء مستبعدات من منتدى صنع القرار على المستوى المحلي، وأن من بين ما مجموعه 87 عقد إيجار شملتها الدراسة، لا</w:t>
      </w:r>
      <w:r>
        <w:rPr>
          <w:rFonts w:hint="cs"/>
          <w:rtl/>
        </w:rPr>
        <w:t> </w:t>
      </w:r>
      <w:r>
        <w:rPr>
          <w:rtl/>
        </w:rPr>
        <w:t xml:space="preserve">توجد أي امرأة مسجلة باعتبارها مؤجرا وحيدا، وتملك امرأتان فقط عقود إيجار موروثة، ولا توجد إلا حالة واحدة سُميت فيها امرأة باعتبارها مستأجرا مشتركا (المشروع البحثي المعني بتأجير الأراضي، البنك الدولي، 2011). </w:t>
      </w:r>
    </w:p>
    <w:p w:rsidR="00930CB0" w:rsidRPr="00CC1EF5" w:rsidRDefault="00930CB0" w:rsidP="00930CB0">
      <w:pPr>
        <w:pStyle w:val="SingleTxt"/>
        <w:spacing w:after="0" w:line="120" w:lineRule="exact"/>
        <w:rPr>
          <w:sz w:val="12"/>
          <w:rtl/>
        </w:rPr>
      </w:pPr>
    </w:p>
    <w:p w:rsidR="00930CB0" w:rsidRDefault="00BB5EC5" w:rsidP="00BB5EC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930CB0">
        <w:rPr>
          <w:rtl/>
        </w:rPr>
        <w:t>الجزء الرابع</w:t>
      </w:r>
    </w:p>
    <w:p w:rsidR="00930CB0" w:rsidRDefault="00930CB0" w:rsidP="00930C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المادة 15: المساواة أمام القانون والمسائل المدنية </w:t>
      </w:r>
    </w:p>
    <w:p w:rsidR="00930CB0" w:rsidRDefault="00930CB0" w:rsidP="00930CB0">
      <w:pPr>
        <w:pStyle w:val="SingleTxt"/>
        <w:rPr>
          <w:rtl/>
        </w:rPr>
      </w:pPr>
      <w:r>
        <w:rPr>
          <w:rtl/>
        </w:rPr>
        <w:t>١٤٤</w:t>
      </w:r>
      <w:r>
        <w:rPr>
          <w:rFonts w:hint="cs"/>
          <w:rtl/>
        </w:rPr>
        <w:t xml:space="preserve"> </w:t>
      </w:r>
      <w:r>
        <w:rPr>
          <w:rtl/>
        </w:rPr>
        <w:t>- يمنح دستور فانواتو بموجب المادة 5 (1) جميع الأشخاص المساواة في المعاملة أمام القانون أو الإجراءات الإدارية. وفي المسائل المدنية، لا يوجد أي عائق قانوني يمنع المرأة من</w:t>
      </w:r>
      <w:r>
        <w:rPr>
          <w:rFonts w:hint="cs"/>
          <w:rtl/>
        </w:rPr>
        <w:t> </w:t>
      </w:r>
      <w:r>
        <w:rPr>
          <w:rtl/>
        </w:rPr>
        <w:t>التقاضي والمشاركة في سير الدعاوى في المحكمة وإبرام العقود وإدارة الممتلكات. ومع</w:t>
      </w:r>
      <w:r>
        <w:rPr>
          <w:rFonts w:hint="cs"/>
          <w:rtl/>
        </w:rPr>
        <w:t> </w:t>
      </w:r>
      <w:r>
        <w:rPr>
          <w:rtl/>
        </w:rPr>
        <w:t>ذلك، لا يوجد تشريع يبطل جميع العقود والصكوك الخاصة التي تحد من الأهلية القانونية للمرأة (</w:t>
      </w:r>
      <w:r>
        <w:t>TCIL</w:t>
      </w:r>
      <w:r>
        <w:rPr>
          <w:rtl/>
        </w:rPr>
        <w:t xml:space="preserve">). </w:t>
      </w:r>
    </w:p>
    <w:p w:rsidR="00930CB0" w:rsidRDefault="00930CB0" w:rsidP="00930CB0">
      <w:pPr>
        <w:pStyle w:val="SingleTxt"/>
        <w:rPr>
          <w:rtl/>
        </w:rPr>
      </w:pPr>
      <w:r>
        <w:rPr>
          <w:rtl/>
        </w:rPr>
        <w:t>١٤٥</w:t>
      </w:r>
      <w:r>
        <w:rPr>
          <w:rFonts w:hint="cs"/>
          <w:rtl/>
        </w:rPr>
        <w:t xml:space="preserve"> </w:t>
      </w:r>
      <w:r>
        <w:rPr>
          <w:rtl/>
        </w:rPr>
        <w:t>- وخلال الفترة المشمولة بهذا التقرير، لم يُدخل أي تعديل على قانون الجنسية [الباب</w:t>
      </w:r>
      <w:r>
        <w:rPr>
          <w:rFonts w:hint="cs"/>
          <w:rtl/>
        </w:rPr>
        <w:t> </w:t>
      </w:r>
      <w:r>
        <w:rPr>
          <w:rtl/>
        </w:rPr>
        <w:t xml:space="preserve">112] بشأن البند 18 الذي يقيد حق المرأة في أن تختار، على قدم المساواة مع الرجل، محل السكن والإقامة. وينص البند 18 على ما يلي: </w:t>
      </w:r>
    </w:p>
    <w:p w:rsidR="00930CB0" w:rsidRPr="00CC1EF5" w:rsidRDefault="00930CB0" w:rsidP="00930CB0">
      <w:pPr>
        <w:pStyle w:val="SingleTxt"/>
        <w:ind w:left="1930" w:hanging="666"/>
        <w:rPr>
          <w:i/>
          <w:iCs/>
          <w:rtl/>
        </w:rPr>
      </w:pPr>
      <w:r w:rsidRPr="00CC1EF5">
        <w:rPr>
          <w:rFonts w:hint="cs"/>
          <w:i/>
          <w:iCs/>
          <w:rtl/>
        </w:rPr>
        <w:tab/>
      </w:r>
      <w:r w:rsidRPr="00CC1EF5">
        <w:rPr>
          <w:i/>
          <w:iCs/>
          <w:rtl/>
        </w:rPr>
        <w:t xml:space="preserve">”البند ١٨. تستطيع المرأة أن تستعيد جنسيتها إذا ما تخلت عن جنسية فانواتو بسبب الزواج من مواطن أجنبي وانفساخ هذا الزواج في وقت لاحق؛ ولكن الرجل لا يمكنه ذلك“. </w:t>
      </w:r>
    </w:p>
    <w:p w:rsidR="00930CB0" w:rsidRPr="00CC1EF5" w:rsidRDefault="00930CB0" w:rsidP="00930CB0">
      <w:pPr>
        <w:pStyle w:val="SingleTxt"/>
        <w:spacing w:after="0" w:line="120" w:lineRule="exact"/>
        <w:rPr>
          <w:sz w:val="12"/>
          <w:rtl/>
        </w:rPr>
      </w:pPr>
    </w:p>
    <w:p w:rsidR="00930CB0" w:rsidRDefault="00930CB0" w:rsidP="00930C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المادة 16: قانون الأحوال الشخصية وقانون الأسرة </w:t>
      </w:r>
    </w:p>
    <w:p w:rsidR="00930CB0" w:rsidRDefault="00930CB0" w:rsidP="00930CB0">
      <w:pPr>
        <w:pStyle w:val="SingleTxt"/>
        <w:rPr>
          <w:rtl/>
        </w:rPr>
      </w:pPr>
      <w:r>
        <w:rPr>
          <w:rtl/>
        </w:rPr>
        <w:t>١٤٦</w:t>
      </w:r>
      <w:r>
        <w:rPr>
          <w:rFonts w:hint="cs"/>
          <w:rtl/>
        </w:rPr>
        <w:t xml:space="preserve"> </w:t>
      </w:r>
      <w:r>
        <w:rPr>
          <w:rtl/>
        </w:rPr>
        <w:t xml:space="preserve">- خلال الفترة المشمولة بهذا التقرير، لم يُدخل أي تعديل على قانون تنظيم الزواج [الباب 45] فيما يتعلق بزيادة الحد الأدنى لسن الزواج من 16 إلى 18 سنة بالنسبة للإناث. غير أن لجنة إصلاح القانون في فانواتو تنظر حاليا في الأحكام التمييزية في القانون لتقترح تعديلات عليها في إطار برنامج اللجنة الرامي إلى وضع خطة شاملة لإصلاح قانون الأسرة. </w:t>
      </w:r>
    </w:p>
    <w:p w:rsidR="00930CB0" w:rsidRPr="00CC1EF5" w:rsidRDefault="00930CB0" w:rsidP="00930CB0">
      <w:pPr>
        <w:pStyle w:val="SingleTxt"/>
        <w:spacing w:after="0" w:line="120" w:lineRule="exact"/>
        <w:rPr>
          <w:sz w:val="12"/>
          <w:rtl/>
        </w:rPr>
      </w:pPr>
    </w:p>
    <w:p w:rsidR="00930CB0" w:rsidRDefault="00930CB0" w:rsidP="00930C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حضانة الأولاد</w:t>
      </w:r>
    </w:p>
    <w:p w:rsidR="00930CB0" w:rsidRDefault="00930CB0" w:rsidP="00930CB0">
      <w:pPr>
        <w:pStyle w:val="SingleTxt"/>
        <w:rPr>
          <w:rtl/>
        </w:rPr>
      </w:pPr>
      <w:r>
        <w:rPr>
          <w:rtl/>
        </w:rPr>
        <w:t>١٤٧</w:t>
      </w:r>
      <w:r>
        <w:rPr>
          <w:rFonts w:hint="cs"/>
          <w:rtl/>
        </w:rPr>
        <w:t xml:space="preserve"> </w:t>
      </w:r>
      <w:r>
        <w:rPr>
          <w:rtl/>
        </w:rPr>
        <w:t xml:space="preserve">- خلال الفترة المشمولة بهذا التقرير، لم يُدخل أي تعديل على قانون القضايا الزوجية [الباب 192] وقانون المحافظة على الأسرة [الباب 42] فيما يتعلق بحضانة الأطفال. غير أن لجنة إصلاح القانون في فانواتو تنظر حاليا في الأحكام التمييزية في القانون لتقترح تعديلات عليها في إطار برنامج اللجنة الرامي إلى وضع خطة شاملة لإصلاح قانون الأسرة. </w:t>
      </w:r>
    </w:p>
    <w:p w:rsidR="00930CB0" w:rsidRPr="00CC1EF5" w:rsidRDefault="00930CB0" w:rsidP="00930CB0">
      <w:pPr>
        <w:pStyle w:val="SingleTxt"/>
        <w:spacing w:after="0" w:line="120" w:lineRule="exact"/>
        <w:rPr>
          <w:sz w:val="12"/>
          <w:rtl/>
        </w:rPr>
      </w:pPr>
    </w:p>
    <w:p w:rsidR="00930CB0" w:rsidRDefault="00930CB0" w:rsidP="00930C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tl/>
        </w:rPr>
        <w:tab/>
      </w:r>
      <w:r>
        <w:rPr>
          <w:rtl/>
        </w:rPr>
        <w:tab/>
        <w:t>حقوق الملكية</w:t>
      </w:r>
    </w:p>
    <w:p w:rsidR="00930CB0" w:rsidRDefault="00930CB0" w:rsidP="00930CB0">
      <w:pPr>
        <w:pStyle w:val="SingleTxt"/>
        <w:spacing w:after="0"/>
        <w:ind w:left="1267" w:right="1267"/>
        <w:rPr>
          <w:rtl/>
        </w:rPr>
      </w:pPr>
      <w:r>
        <w:rPr>
          <w:rtl/>
        </w:rPr>
        <w:t xml:space="preserve">الجدول 25 </w:t>
      </w:r>
    </w:p>
    <w:p w:rsidR="00930CB0" w:rsidRPr="00CC1EF5" w:rsidRDefault="00930CB0" w:rsidP="00930CB0">
      <w:pPr>
        <w:pStyle w:val="SingleTxt"/>
        <w:rPr>
          <w:rFonts w:hint="cs"/>
          <w:b/>
          <w:bCs/>
          <w:rtl/>
        </w:rPr>
      </w:pPr>
      <w:r w:rsidRPr="00CC1EF5">
        <w:rPr>
          <w:b/>
          <w:bCs/>
          <w:rtl/>
        </w:rPr>
        <w:t>حقوق الملكية لنساء فانواتو</w:t>
      </w:r>
    </w:p>
    <w:tbl>
      <w:tblPr>
        <w:bidiVisual/>
        <w:tblW w:w="8582" w:type="dxa"/>
        <w:tblInd w:w="1260" w:type="dxa"/>
        <w:tblLayout w:type="fixed"/>
        <w:tblCellMar>
          <w:left w:w="0" w:type="dxa"/>
          <w:right w:w="0" w:type="dxa"/>
        </w:tblCellMar>
        <w:tblLook w:val="0000"/>
      </w:tblPr>
      <w:tblGrid>
        <w:gridCol w:w="1480"/>
        <w:gridCol w:w="2340"/>
        <w:gridCol w:w="4762"/>
      </w:tblGrid>
      <w:tr w:rsidR="00930CB0" w:rsidRPr="00CC1EF5" w:rsidTr="00E02BFD">
        <w:tblPrEx>
          <w:tblCellMar>
            <w:top w:w="0" w:type="dxa"/>
            <w:bottom w:w="0" w:type="dxa"/>
          </w:tblCellMar>
        </w:tblPrEx>
        <w:trPr>
          <w:cantSplit/>
          <w:tblHeader/>
        </w:trPr>
        <w:tc>
          <w:tcPr>
            <w:tcW w:w="1480" w:type="dxa"/>
            <w:tcBorders>
              <w:top w:val="single" w:sz="4" w:space="0" w:color="auto"/>
              <w:bottom w:val="single" w:sz="12" w:space="0" w:color="auto"/>
            </w:tcBorders>
            <w:shd w:val="clear" w:color="auto" w:fill="auto"/>
            <w:vAlign w:val="bottom"/>
          </w:tcPr>
          <w:p w:rsidR="00930CB0" w:rsidRPr="00CC1EF5" w:rsidRDefault="00930CB0" w:rsidP="00E02BFD">
            <w:pPr>
              <w:tabs>
                <w:tab w:val="left" w:pos="288"/>
                <w:tab w:val="left" w:pos="576"/>
                <w:tab w:val="left" w:pos="864"/>
                <w:tab w:val="left" w:pos="1152"/>
              </w:tabs>
              <w:spacing w:before="80" w:after="80" w:line="240" w:lineRule="exact"/>
              <w:ind w:right="40"/>
              <w:rPr>
                <w:rFonts w:hint="cs"/>
                <w:i/>
                <w:iCs/>
                <w:sz w:val="16"/>
                <w:szCs w:val="24"/>
                <w:rtl/>
              </w:rPr>
            </w:pPr>
            <w:r w:rsidRPr="00CC1EF5">
              <w:rPr>
                <w:i/>
                <w:iCs/>
                <w:sz w:val="16"/>
                <w:szCs w:val="24"/>
                <w:rtl/>
              </w:rPr>
              <w:t>حقوق الملكية</w:t>
            </w:r>
          </w:p>
        </w:tc>
        <w:tc>
          <w:tcPr>
            <w:tcW w:w="2340" w:type="dxa"/>
            <w:tcBorders>
              <w:top w:val="single" w:sz="4" w:space="0" w:color="auto"/>
              <w:bottom w:val="single" w:sz="12" w:space="0" w:color="auto"/>
            </w:tcBorders>
            <w:shd w:val="clear" w:color="auto" w:fill="auto"/>
            <w:vAlign w:val="bottom"/>
          </w:tcPr>
          <w:p w:rsidR="00930CB0" w:rsidRPr="00CC1EF5" w:rsidRDefault="00930CB0" w:rsidP="00E02BFD">
            <w:pPr>
              <w:tabs>
                <w:tab w:val="left" w:pos="288"/>
                <w:tab w:val="left" w:pos="576"/>
                <w:tab w:val="left" w:pos="864"/>
                <w:tab w:val="left" w:pos="1152"/>
              </w:tabs>
              <w:spacing w:before="80" w:after="80" w:line="240" w:lineRule="exact"/>
              <w:ind w:right="144"/>
              <w:rPr>
                <w:rFonts w:hint="cs"/>
                <w:i/>
                <w:iCs/>
                <w:sz w:val="16"/>
                <w:szCs w:val="24"/>
                <w:rtl/>
              </w:rPr>
            </w:pPr>
            <w:r w:rsidRPr="00CC1EF5">
              <w:rPr>
                <w:i/>
                <w:iCs/>
                <w:sz w:val="16"/>
                <w:szCs w:val="24"/>
                <w:rtl/>
              </w:rPr>
              <w:t>القانون الحاكم</w:t>
            </w:r>
          </w:p>
        </w:tc>
        <w:tc>
          <w:tcPr>
            <w:tcW w:w="4762" w:type="dxa"/>
            <w:tcBorders>
              <w:top w:val="single" w:sz="4" w:space="0" w:color="auto"/>
              <w:bottom w:val="single" w:sz="12" w:space="0" w:color="auto"/>
            </w:tcBorders>
            <w:shd w:val="clear" w:color="auto" w:fill="auto"/>
            <w:vAlign w:val="bottom"/>
          </w:tcPr>
          <w:p w:rsidR="00930CB0" w:rsidRPr="00CC1EF5" w:rsidRDefault="00930CB0" w:rsidP="00E02BFD">
            <w:pPr>
              <w:tabs>
                <w:tab w:val="left" w:pos="288"/>
                <w:tab w:val="left" w:pos="576"/>
                <w:tab w:val="left" w:pos="864"/>
                <w:tab w:val="left" w:pos="1152"/>
              </w:tabs>
              <w:spacing w:before="80" w:after="80" w:line="240" w:lineRule="exact"/>
              <w:ind w:right="144"/>
              <w:rPr>
                <w:rFonts w:hint="cs"/>
                <w:i/>
                <w:iCs/>
                <w:sz w:val="16"/>
                <w:szCs w:val="24"/>
                <w:rtl/>
              </w:rPr>
            </w:pPr>
            <w:r w:rsidRPr="00CC1EF5">
              <w:rPr>
                <w:i/>
                <w:iCs/>
                <w:sz w:val="16"/>
                <w:szCs w:val="24"/>
                <w:rtl/>
              </w:rPr>
              <w:t>الممارسة</w:t>
            </w:r>
          </w:p>
        </w:tc>
      </w:tr>
      <w:tr w:rsidR="00930CB0" w:rsidRPr="00CC1EF5" w:rsidTr="00E02BFD">
        <w:tblPrEx>
          <w:tblCellMar>
            <w:top w:w="0" w:type="dxa"/>
            <w:bottom w:w="0" w:type="dxa"/>
          </w:tblCellMar>
        </w:tblPrEx>
        <w:trPr>
          <w:cantSplit/>
          <w:trHeight w:hRule="exact" w:val="115"/>
          <w:tblHeader/>
        </w:trPr>
        <w:tc>
          <w:tcPr>
            <w:tcW w:w="1480" w:type="dxa"/>
            <w:tcBorders>
              <w:top w:val="single" w:sz="12" w:space="0" w:color="auto"/>
            </w:tcBorders>
            <w:shd w:val="clear" w:color="auto" w:fill="auto"/>
            <w:vAlign w:val="bottom"/>
          </w:tcPr>
          <w:p w:rsidR="00930CB0" w:rsidRPr="00CC1EF5" w:rsidRDefault="00930CB0" w:rsidP="00E02BFD">
            <w:pPr>
              <w:tabs>
                <w:tab w:val="left" w:pos="288"/>
                <w:tab w:val="left" w:pos="576"/>
                <w:tab w:val="left" w:pos="864"/>
                <w:tab w:val="left" w:pos="1152"/>
              </w:tabs>
              <w:spacing w:before="40" w:after="80" w:line="240" w:lineRule="exact"/>
              <w:ind w:right="40"/>
              <w:rPr>
                <w:sz w:val="16"/>
                <w:szCs w:val="24"/>
                <w:rtl/>
              </w:rPr>
            </w:pPr>
          </w:p>
        </w:tc>
        <w:tc>
          <w:tcPr>
            <w:tcW w:w="2340" w:type="dxa"/>
            <w:tcBorders>
              <w:top w:val="single" w:sz="12" w:space="0" w:color="auto"/>
            </w:tcBorders>
            <w:shd w:val="clear" w:color="auto" w:fill="auto"/>
            <w:vAlign w:val="bottom"/>
          </w:tcPr>
          <w:p w:rsidR="00930CB0" w:rsidRPr="00CC1EF5" w:rsidRDefault="00930CB0" w:rsidP="00E02BFD">
            <w:pPr>
              <w:tabs>
                <w:tab w:val="left" w:pos="288"/>
                <w:tab w:val="left" w:pos="576"/>
                <w:tab w:val="left" w:pos="864"/>
                <w:tab w:val="left" w:pos="1152"/>
              </w:tabs>
              <w:spacing w:before="40" w:after="80" w:line="240" w:lineRule="exact"/>
              <w:ind w:right="144"/>
              <w:rPr>
                <w:sz w:val="16"/>
                <w:szCs w:val="24"/>
                <w:rtl/>
              </w:rPr>
            </w:pPr>
          </w:p>
        </w:tc>
        <w:tc>
          <w:tcPr>
            <w:tcW w:w="4762" w:type="dxa"/>
            <w:tcBorders>
              <w:top w:val="single" w:sz="12" w:space="0" w:color="auto"/>
            </w:tcBorders>
            <w:shd w:val="clear" w:color="auto" w:fill="auto"/>
            <w:vAlign w:val="bottom"/>
          </w:tcPr>
          <w:p w:rsidR="00930CB0" w:rsidRPr="00CC1EF5" w:rsidRDefault="00930CB0" w:rsidP="00E02BFD">
            <w:pPr>
              <w:tabs>
                <w:tab w:val="left" w:pos="288"/>
                <w:tab w:val="left" w:pos="576"/>
                <w:tab w:val="left" w:pos="864"/>
                <w:tab w:val="left" w:pos="1152"/>
              </w:tabs>
              <w:spacing w:before="40" w:after="80" w:line="240" w:lineRule="exact"/>
              <w:ind w:right="144"/>
              <w:rPr>
                <w:sz w:val="16"/>
                <w:szCs w:val="24"/>
                <w:rtl/>
              </w:rPr>
            </w:pPr>
          </w:p>
        </w:tc>
      </w:tr>
      <w:tr w:rsidR="00930CB0" w:rsidRPr="00CC1EF5" w:rsidTr="00E02BFD">
        <w:tblPrEx>
          <w:tblCellMar>
            <w:top w:w="0" w:type="dxa"/>
            <w:bottom w:w="0" w:type="dxa"/>
          </w:tblCellMar>
        </w:tblPrEx>
        <w:trPr>
          <w:cantSplit/>
        </w:trPr>
        <w:tc>
          <w:tcPr>
            <w:tcW w:w="1480" w:type="dxa"/>
            <w:shd w:val="clear" w:color="auto" w:fill="auto"/>
          </w:tcPr>
          <w:p w:rsidR="00930CB0" w:rsidRPr="00CC1EF5" w:rsidRDefault="00930CB0" w:rsidP="00E02BFD">
            <w:pPr>
              <w:tabs>
                <w:tab w:val="left" w:pos="288"/>
                <w:tab w:val="left" w:pos="576"/>
                <w:tab w:val="left" w:pos="864"/>
                <w:tab w:val="left" w:pos="1152"/>
              </w:tabs>
              <w:spacing w:before="40" w:after="80" w:line="280" w:lineRule="exact"/>
              <w:ind w:right="40"/>
              <w:rPr>
                <w:rFonts w:hint="cs"/>
                <w:sz w:val="16"/>
                <w:szCs w:val="24"/>
                <w:rtl/>
              </w:rPr>
            </w:pPr>
            <w:r w:rsidRPr="00CC1EF5">
              <w:rPr>
                <w:sz w:val="16"/>
                <w:szCs w:val="24"/>
                <w:rtl/>
              </w:rPr>
              <w:t>ممتلكات الزوجية</w:t>
            </w:r>
          </w:p>
        </w:tc>
        <w:tc>
          <w:tcPr>
            <w:tcW w:w="2340" w:type="dxa"/>
            <w:shd w:val="clear" w:color="auto" w:fill="auto"/>
          </w:tcPr>
          <w:p w:rsidR="00930CB0" w:rsidRPr="00CC1EF5" w:rsidRDefault="00930CB0" w:rsidP="00E02BFD">
            <w:pPr>
              <w:tabs>
                <w:tab w:val="left" w:pos="288"/>
                <w:tab w:val="left" w:pos="576"/>
                <w:tab w:val="left" w:pos="864"/>
                <w:tab w:val="left" w:pos="1152"/>
              </w:tabs>
              <w:spacing w:before="40" w:after="80" w:line="280" w:lineRule="exact"/>
              <w:ind w:right="288"/>
              <w:rPr>
                <w:rFonts w:hint="cs"/>
                <w:sz w:val="16"/>
                <w:szCs w:val="24"/>
                <w:rtl/>
              </w:rPr>
            </w:pPr>
            <w:r w:rsidRPr="00CC1EF5">
              <w:rPr>
                <w:sz w:val="16"/>
                <w:szCs w:val="24"/>
                <w:rtl/>
              </w:rPr>
              <w:t>القانون العام</w:t>
            </w:r>
          </w:p>
        </w:tc>
        <w:tc>
          <w:tcPr>
            <w:tcW w:w="4762" w:type="dxa"/>
            <w:shd w:val="clear" w:color="auto" w:fill="auto"/>
          </w:tcPr>
          <w:p w:rsidR="00930CB0" w:rsidRPr="00CC1EF5" w:rsidRDefault="00930CB0" w:rsidP="00E02BFD">
            <w:pPr>
              <w:tabs>
                <w:tab w:val="left" w:pos="288"/>
                <w:tab w:val="left" w:pos="576"/>
                <w:tab w:val="left" w:pos="864"/>
                <w:tab w:val="left" w:pos="1152"/>
              </w:tabs>
              <w:spacing w:before="40" w:after="80" w:line="280" w:lineRule="exact"/>
              <w:rPr>
                <w:rFonts w:hint="cs"/>
                <w:sz w:val="16"/>
                <w:szCs w:val="24"/>
                <w:rtl/>
              </w:rPr>
            </w:pPr>
            <w:r w:rsidRPr="00CC1EF5">
              <w:rPr>
                <w:sz w:val="16"/>
                <w:szCs w:val="24"/>
                <w:rtl/>
              </w:rPr>
              <w:t>ليس للمرأة المتزوجة حصة غالبة تلقائية في بيت الزوجية. وليس لها أي تعويض إذا باع زوجها المنزل أو رهنه دون علمها، إلا إذا قدمت مذكرة قانونية (إشعار متعلق بسند الملكية) لحماية حصتها.</w:t>
            </w:r>
          </w:p>
        </w:tc>
      </w:tr>
      <w:tr w:rsidR="00930CB0" w:rsidRPr="00CC1EF5" w:rsidTr="00E02BFD">
        <w:tblPrEx>
          <w:tblCellMar>
            <w:top w:w="0" w:type="dxa"/>
            <w:bottom w:w="0" w:type="dxa"/>
          </w:tblCellMar>
        </w:tblPrEx>
        <w:trPr>
          <w:cantSplit/>
        </w:trPr>
        <w:tc>
          <w:tcPr>
            <w:tcW w:w="1480" w:type="dxa"/>
            <w:shd w:val="clear" w:color="auto" w:fill="auto"/>
          </w:tcPr>
          <w:p w:rsidR="00930CB0" w:rsidRPr="00CC1EF5" w:rsidRDefault="00930CB0" w:rsidP="00E02BFD">
            <w:pPr>
              <w:tabs>
                <w:tab w:val="left" w:pos="288"/>
                <w:tab w:val="left" w:pos="576"/>
                <w:tab w:val="left" w:pos="864"/>
                <w:tab w:val="left" w:pos="1152"/>
              </w:tabs>
              <w:spacing w:before="40" w:after="80" w:line="280" w:lineRule="exact"/>
              <w:ind w:right="40"/>
              <w:rPr>
                <w:sz w:val="16"/>
                <w:szCs w:val="24"/>
                <w:rtl/>
              </w:rPr>
            </w:pPr>
            <w:r w:rsidRPr="00CC1EF5">
              <w:rPr>
                <w:sz w:val="16"/>
                <w:szCs w:val="24"/>
                <w:rtl/>
              </w:rPr>
              <w:t>الطلاق</w:t>
            </w:r>
          </w:p>
        </w:tc>
        <w:tc>
          <w:tcPr>
            <w:tcW w:w="2340" w:type="dxa"/>
            <w:shd w:val="clear" w:color="auto" w:fill="auto"/>
          </w:tcPr>
          <w:p w:rsidR="00930CB0" w:rsidRPr="00CC1EF5" w:rsidRDefault="00930CB0" w:rsidP="00E02BFD">
            <w:pPr>
              <w:tabs>
                <w:tab w:val="left" w:pos="288"/>
                <w:tab w:val="left" w:pos="576"/>
                <w:tab w:val="left" w:pos="864"/>
                <w:tab w:val="left" w:pos="1152"/>
              </w:tabs>
              <w:spacing w:before="40" w:after="80" w:line="280" w:lineRule="exact"/>
              <w:ind w:right="288"/>
              <w:jc w:val="left"/>
              <w:rPr>
                <w:sz w:val="16"/>
                <w:szCs w:val="24"/>
                <w:rtl/>
              </w:rPr>
            </w:pPr>
            <w:r w:rsidRPr="00CC1EF5">
              <w:rPr>
                <w:sz w:val="16"/>
                <w:szCs w:val="24"/>
                <w:rtl/>
              </w:rPr>
              <w:t xml:space="preserve">قانون القضايا الزوجية </w:t>
            </w:r>
            <w:r>
              <w:rPr>
                <w:rFonts w:hint="cs"/>
                <w:sz w:val="16"/>
                <w:szCs w:val="24"/>
                <w:rtl/>
              </w:rPr>
              <w:br/>
            </w:r>
            <w:r w:rsidRPr="00CC1EF5">
              <w:rPr>
                <w:sz w:val="16"/>
                <w:szCs w:val="24"/>
                <w:rtl/>
              </w:rPr>
              <w:t>(الباب 192)</w:t>
            </w:r>
          </w:p>
        </w:tc>
        <w:tc>
          <w:tcPr>
            <w:tcW w:w="4762" w:type="dxa"/>
            <w:shd w:val="clear" w:color="auto" w:fill="auto"/>
          </w:tcPr>
          <w:p w:rsidR="00930CB0" w:rsidRPr="00CC1EF5" w:rsidRDefault="00930CB0" w:rsidP="00E02BFD">
            <w:pPr>
              <w:tabs>
                <w:tab w:val="left" w:pos="288"/>
                <w:tab w:val="left" w:pos="576"/>
                <w:tab w:val="left" w:pos="864"/>
                <w:tab w:val="left" w:pos="1152"/>
              </w:tabs>
              <w:spacing w:before="40" w:after="80" w:line="280" w:lineRule="exact"/>
              <w:rPr>
                <w:sz w:val="16"/>
                <w:szCs w:val="24"/>
                <w:rtl/>
              </w:rPr>
            </w:pPr>
            <w:r w:rsidRPr="00CC1EF5">
              <w:rPr>
                <w:sz w:val="16"/>
                <w:szCs w:val="24"/>
                <w:rtl/>
              </w:rPr>
              <w:t>ليس واضحا مدى الاعتراف بالمساهمات غير المالية في الزواج (من قبيل عناية الزوجة بالبيت) في قسمة ممتلكات الزوجية عند الطلاق. وفي قضية فيشر ضد فيشر (محكمة الاستئناف، 1991)، فإن نقطة الانطلاق في قسمة ممتلكات الزوجية قد تكون حصول الزوجة على الثلث.</w:t>
            </w:r>
          </w:p>
        </w:tc>
      </w:tr>
      <w:tr w:rsidR="00930CB0" w:rsidRPr="00CC1EF5" w:rsidTr="00E02BFD">
        <w:tblPrEx>
          <w:tblCellMar>
            <w:top w:w="0" w:type="dxa"/>
            <w:bottom w:w="0" w:type="dxa"/>
          </w:tblCellMar>
        </w:tblPrEx>
        <w:trPr>
          <w:cantSplit/>
        </w:trPr>
        <w:tc>
          <w:tcPr>
            <w:tcW w:w="1480" w:type="dxa"/>
            <w:tcBorders>
              <w:bottom w:val="single" w:sz="12" w:space="0" w:color="auto"/>
            </w:tcBorders>
            <w:shd w:val="clear" w:color="auto" w:fill="auto"/>
          </w:tcPr>
          <w:p w:rsidR="00930CB0" w:rsidRPr="00CC1EF5" w:rsidRDefault="00930CB0" w:rsidP="00E02BFD">
            <w:pPr>
              <w:tabs>
                <w:tab w:val="left" w:pos="288"/>
                <w:tab w:val="left" w:pos="576"/>
                <w:tab w:val="left" w:pos="864"/>
                <w:tab w:val="left" w:pos="1152"/>
              </w:tabs>
              <w:spacing w:before="40" w:after="80" w:line="280" w:lineRule="exact"/>
              <w:ind w:right="40"/>
              <w:rPr>
                <w:sz w:val="16"/>
                <w:szCs w:val="24"/>
                <w:rtl/>
              </w:rPr>
            </w:pPr>
            <w:r w:rsidRPr="00CC1EF5">
              <w:rPr>
                <w:sz w:val="16"/>
                <w:szCs w:val="24"/>
                <w:rtl/>
              </w:rPr>
              <w:t>الميراث</w:t>
            </w:r>
          </w:p>
        </w:tc>
        <w:tc>
          <w:tcPr>
            <w:tcW w:w="2340" w:type="dxa"/>
            <w:tcBorders>
              <w:bottom w:val="single" w:sz="12" w:space="0" w:color="auto"/>
            </w:tcBorders>
            <w:shd w:val="clear" w:color="auto" w:fill="auto"/>
          </w:tcPr>
          <w:p w:rsidR="00930CB0" w:rsidRPr="00CC1EF5" w:rsidRDefault="00930CB0" w:rsidP="00E02BFD">
            <w:pPr>
              <w:tabs>
                <w:tab w:val="left" w:pos="288"/>
                <w:tab w:val="left" w:pos="576"/>
                <w:tab w:val="left" w:pos="864"/>
                <w:tab w:val="left" w:pos="1152"/>
              </w:tabs>
              <w:spacing w:before="40" w:after="80" w:line="280" w:lineRule="exact"/>
              <w:ind w:right="288"/>
              <w:rPr>
                <w:sz w:val="16"/>
                <w:szCs w:val="24"/>
                <w:rtl/>
              </w:rPr>
            </w:pPr>
            <w:r w:rsidRPr="00CC1EF5">
              <w:rPr>
                <w:sz w:val="16"/>
                <w:szCs w:val="24"/>
                <w:rtl/>
              </w:rPr>
              <w:t>قانون إدارة التركات الإنكليزي لعام 1935</w:t>
            </w:r>
          </w:p>
        </w:tc>
        <w:tc>
          <w:tcPr>
            <w:tcW w:w="4762" w:type="dxa"/>
            <w:tcBorders>
              <w:bottom w:val="single" w:sz="12" w:space="0" w:color="auto"/>
            </w:tcBorders>
            <w:shd w:val="clear" w:color="auto" w:fill="auto"/>
          </w:tcPr>
          <w:p w:rsidR="00930CB0" w:rsidRPr="00CC1EF5" w:rsidRDefault="00930CB0" w:rsidP="00E02BFD">
            <w:pPr>
              <w:tabs>
                <w:tab w:val="left" w:pos="288"/>
                <w:tab w:val="left" w:pos="576"/>
                <w:tab w:val="left" w:pos="864"/>
                <w:tab w:val="left" w:pos="1152"/>
              </w:tabs>
              <w:spacing w:before="40" w:after="80" w:line="280" w:lineRule="exact"/>
              <w:rPr>
                <w:sz w:val="16"/>
                <w:szCs w:val="24"/>
                <w:rtl/>
              </w:rPr>
            </w:pPr>
            <w:r w:rsidRPr="00CC1EF5">
              <w:rPr>
                <w:sz w:val="16"/>
                <w:szCs w:val="24"/>
                <w:rtl/>
              </w:rPr>
              <w:t>جرت العادة في بعض المجتمعات المحلية على أن تفقد البنات حقهن في تملك الأراضي عندما يتزوجن. ويُطبق قانون الإدارة الإنكليزي لعام 1923 في الحالات التي لا تنطبق عليها الممارسات العرفية. بيد أن الأعراف السائدة تخضع لأحكام المادة 5 من الدستور.</w:t>
            </w:r>
          </w:p>
        </w:tc>
      </w:tr>
    </w:tbl>
    <w:p w:rsidR="00930CB0" w:rsidRPr="00521BBF" w:rsidRDefault="00930CB0" w:rsidP="00930CB0">
      <w:pPr>
        <w:pStyle w:val="SingleTxt"/>
        <w:spacing w:after="0" w:line="120" w:lineRule="exact"/>
        <w:rPr>
          <w:rFonts w:hint="cs"/>
          <w:sz w:val="12"/>
          <w:rtl/>
        </w:rPr>
      </w:pPr>
    </w:p>
    <w:p w:rsidR="00930CB0" w:rsidRDefault="00930CB0" w:rsidP="00930CB0">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521BBF">
        <w:rPr>
          <w:i/>
          <w:iCs/>
          <w:rtl/>
        </w:rPr>
        <w:t>المصدر:</w:t>
      </w:r>
      <w:r>
        <w:rPr>
          <w:rtl/>
        </w:rPr>
        <w:t xml:space="preserve"> مؤسسة التمويل الدولية، البنك الدولي، 2010.</w:t>
      </w:r>
    </w:p>
    <w:p w:rsidR="00930CB0" w:rsidRPr="00521BBF" w:rsidRDefault="00930CB0" w:rsidP="00930CB0">
      <w:pPr>
        <w:pStyle w:val="SingleTxt"/>
        <w:spacing w:after="0" w:line="120" w:lineRule="exact"/>
        <w:rPr>
          <w:sz w:val="12"/>
          <w:rtl/>
        </w:rPr>
      </w:pPr>
    </w:p>
    <w:p w:rsidR="00930CB0" w:rsidRPr="00521BBF" w:rsidRDefault="00930CB0" w:rsidP="00930CB0">
      <w:pPr>
        <w:pStyle w:val="SingleTxt"/>
        <w:spacing w:after="0" w:line="120" w:lineRule="exact"/>
        <w:rPr>
          <w:sz w:val="12"/>
          <w:rtl/>
        </w:rPr>
      </w:pPr>
    </w:p>
    <w:p w:rsidR="00930CB0" w:rsidRDefault="00930CB0" w:rsidP="00930CB0">
      <w:pPr>
        <w:pStyle w:val="SingleTxt"/>
        <w:rPr>
          <w:rtl/>
        </w:rPr>
      </w:pPr>
      <w:r>
        <w:rPr>
          <w:rtl/>
        </w:rPr>
        <w:t>١٤٨</w:t>
      </w:r>
      <w:r>
        <w:rPr>
          <w:rFonts w:hint="cs"/>
          <w:rtl/>
        </w:rPr>
        <w:t xml:space="preserve"> </w:t>
      </w:r>
      <w:r>
        <w:rPr>
          <w:rtl/>
        </w:rPr>
        <w:t>- وخلال الفترة المشمولة بهذا التقرير، لم يكن هناك تشريع مقترح يمنح كلا الزوجين حقوقا متساوية في حيازة الممتلكات وإدارتها والتمتع بها والتصرف فيها. وفي تقييم أجراه البنك الدولي مؤخرا بشأن مناخ الاستثمار فيما يخص الجنسين، تبين أن حقوق الملكية للمرأة</w:t>
      </w:r>
      <w:r>
        <w:rPr>
          <w:rFonts w:hint="cs"/>
          <w:rtl/>
        </w:rPr>
        <w:t> </w:t>
      </w:r>
      <w:r>
        <w:rPr>
          <w:rtl/>
        </w:rPr>
        <w:t xml:space="preserve">تعيق مشاركتها الاقتصادية. ويبين الجدول 25 حقوق الملكية لنساء فانواتو والممارسات المعتمدة </w:t>
      </w:r>
    </w:p>
    <w:p w:rsidR="00930CB0" w:rsidRPr="00521BBF" w:rsidRDefault="00930CB0" w:rsidP="00930CB0">
      <w:pPr>
        <w:pStyle w:val="SingleTxt"/>
        <w:spacing w:after="0" w:line="120" w:lineRule="exact"/>
        <w:rPr>
          <w:sz w:val="12"/>
          <w:rtl/>
        </w:rPr>
      </w:pPr>
    </w:p>
    <w:p w:rsidR="00930CB0" w:rsidRDefault="00930CB0" w:rsidP="00930C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3</w:t>
      </w:r>
      <w:r>
        <w:rPr>
          <w:rFonts w:hint="cs"/>
          <w:rtl/>
        </w:rPr>
        <w:t xml:space="preserve"> -</w:t>
      </w:r>
      <w:r>
        <w:rPr>
          <w:rFonts w:hint="cs"/>
          <w:rtl/>
        </w:rPr>
        <w:tab/>
      </w:r>
      <w:r>
        <w:rPr>
          <w:rtl/>
        </w:rPr>
        <w:t xml:space="preserve">العراقيل المتبقية أو الناشئة والتدابير المتوخاة </w:t>
      </w:r>
    </w:p>
    <w:p w:rsidR="00930CB0" w:rsidRDefault="00930CB0" w:rsidP="00930CB0">
      <w:pPr>
        <w:pStyle w:val="SingleTxt"/>
        <w:rPr>
          <w:rtl/>
        </w:rPr>
      </w:pPr>
      <w:r>
        <w:rPr>
          <w:rtl/>
        </w:rPr>
        <w:t>١٤٩</w:t>
      </w:r>
      <w:r>
        <w:rPr>
          <w:rFonts w:hint="cs"/>
          <w:rtl/>
        </w:rPr>
        <w:t xml:space="preserve"> </w:t>
      </w:r>
      <w:r>
        <w:rPr>
          <w:rtl/>
        </w:rPr>
        <w:t>- عدم حصول المرأة على موارد الحكومة. غياب الميزنة المراعية للمنظور الجنساني في</w:t>
      </w:r>
      <w:r>
        <w:rPr>
          <w:rFonts w:hint="cs"/>
          <w:rtl/>
        </w:rPr>
        <w:t> </w:t>
      </w:r>
      <w:r>
        <w:rPr>
          <w:rtl/>
        </w:rPr>
        <w:t xml:space="preserve">الميزانية التشغيلية للحكومة بوصفها آلية لتلبية الاحتياجات الخاصة للنساء وتقييم نفقات الحكومة على المرأة. لا تزال السياسات الوطنية المتعلقة بالميزانية غير مراعية للمنظور الجنساني من حيث مخصصات التمويل وعدم وجود اندماج كامل للأنشطة الجنسانية في التشريعات الحكومية، وما زال تعميم مراعاة المنظور الجنساني في خطط الحكومة وسياساتها وبرامجها باعتباره نهجا للمساواة بين الجنسين يشكل تحديا يصعب اجتيازه. </w:t>
      </w:r>
    </w:p>
    <w:p w:rsidR="00930CB0" w:rsidRDefault="00930CB0" w:rsidP="00930CB0">
      <w:pPr>
        <w:pStyle w:val="SingleTxt"/>
        <w:rPr>
          <w:rtl/>
        </w:rPr>
      </w:pPr>
      <w:r>
        <w:rPr>
          <w:rtl/>
        </w:rPr>
        <w:t>١٥٠</w:t>
      </w:r>
      <w:r>
        <w:rPr>
          <w:rFonts w:hint="cs"/>
          <w:rtl/>
        </w:rPr>
        <w:t xml:space="preserve"> </w:t>
      </w:r>
      <w:r>
        <w:rPr>
          <w:rtl/>
        </w:rPr>
        <w:t>- التطوير المؤسسي لإدارة شؤون المرأة. لا تزال إدارة شؤون المرأة، بوصفها آلية وطنية للمرأة، تفتقر إلى القدرة والموارد المالية لدعم برامجها مثل حملات التوعية وتنفيذ المشاريع للنساء لا سيما في المناطق الريفية. ومع أن الإدارة تتلقى مساعدة مالية وتقنية من</w:t>
      </w:r>
      <w:r>
        <w:rPr>
          <w:rFonts w:hint="cs"/>
          <w:rtl/>
        </w:rPr>
        <w:t> </w:t>
      </w:r>
      <w:r>
        <w:rPr>
          <w:rtl/>
        </w:rPr>
        <w:t>منظمات دولية وغير حكومية مختلفة، فإنها لا تزال تفتقر إلى دعم الحكومة الوطنية كي</w:t>
      </w:r>
      <w:r>
        <w:rPr>
          <w:rFonts w:hint="cs"/>
          <w:rtl/>
        </w:rPr>
        <w:t> </w:t>
      </w:r>
      <w:r>
        <w:rPr>
          <w:rtl/>
        </w:rPr>
        <w:t>تتمكن من التطوير الكامل لآليتها ومنظومتها الخاصتين من أجل تعزيز النهوض بالمرأة.</w:t>
      </w:r>
      <w:r>
        <w:rPr>
          <w:rFonts w:hint="cs"/>
          <w:rtl/>
        </w:rPr>
        <w:t> </w:t>
      </w:r>
      <w:r>
        <w:rPr>
          <w:rtl/>
        </w:rPr>
        <w:t>وهناك إشكالية تتصل بمعدل التعاقب على منصب المدير في إدارة شؤون المرأة. فقد</w:t>
      </w:r>
      <w:r>
        <w:rPr>
          <w:rFonts w:hint="cs"/>
          <w:rtl/>
        </w:rPr>
        <w:t> </w:t>
      </w:r>
      <w:r>
        <w:rPr>
          <w:rtl/>
        </w:rPr>
        <w:t>تعاقب</w:t>
      </w:r>
      <w:r>
        <w:rPr>
          <w:rFonts w:hint="cs"/>
          <w:rtl/>
        </w:rPr>
        <w:t xml:space="preserve"> </w:t>
      </w:r>
      <w:r>
        <w:rPr>
          <w:rtl/>
        </w:rPr>
        <w:t>___</w:t>
      </w:r>
      <w:r>
        <w:rPr>
          <w:rFonts w:hint="cs"/>
          <w:rtl/>
        </w:rPr>
        <w:t xml:space="preserve"> </w:t>
      </w:r>
      <w:r>
        <w:rPr>
          <w:rtl/>
        </w:rPr>
        <w:t>من المديرين على إدارة شؤون المرأة منذ</w:t>
      </w:r>
      <w:r>
        <w:rPr>
          <w:rFonts w:hint="cs"/>
          <w:rtl/>
        </w:rPr>
        <w:t xml:space="preserve"> </w:t>
      </w:r>
      <w:r>
        <w:rPr>
          <w:rtl/>
        </w:rPr>
        <w:t xml:space="preserve">___ </w:t>
      </w:r>
      <w:r>
        <w:rPr>
          <w:rFonts w:hint="cs"/>
          <w:rtl/>
        </w:rPr>
        <w:t>.</w:t>
      </w:r>
    </w:p>
    <w:p w:rsidR="00930CB0" w:rsidRDefault="00930CB0" w:rsidP="00930CB0">
      <w:pPr>
        <w:pStyle w:val="SingleTxt"/>
        <w:rPr>
          <w:rtl/>
        </w:rPr>
      </w:pPr>
      <w:r>
        <w:rPr>
          <w:rtl/>
        </w:rPr>
        <w:t>١٥١</w:t>
      </w:r>
      <w:r>
        <w:rPr>
          <w:rFonts w:hint="cs"/>
          <w:rtl/>
        </w:rPr>
        <w:t xml:space="preserve"> </w:t>
      </w:r>
      <w:r>
        <w:rPr>
          <w:rtl/>
        </w:rPr>
        <w:t>- البيانات المصنفة حسب نوع الجنس وقاعدة البيانات الجنسانية. لا تزال تعترض سبيل النهوض بالمرأة محدوديةُ البيانات المصنفة حسب نوع الجنس، إن لم يكن عدم توفرها، في العديد من أنشطة الوزارات الحكومية الإنمائية باعتبارها ضرورية لإجراء التحليل الجنساني من أجل استعراض احتياجات الرجال والنساء على السواء. وأحد التدابير التي تتوخاها اللجنة الوطنية المعنية باتفاقية القضاء على أشكال التمييز ضد المرأة هو توفير قاعدة بيانات جنسانية في كل وزارة في الحكومة من أجل رصد وتحليل الأنشطة التي تؤثر على النهوض الاقتصادي والاجتماعي والسياسي بالمرأة. وينبغي أن يؤدي مكتب الرصد والتقييم في</w:t>
      </w:r>
      <w:r>
        <w:rPr>
          <w:rFonts w:hint="cs"/>
          <w:rtl/>
        </w:rPr>
        <w:t> </w:t>
      </w:r>
      <w:r>
        <w:rPr>
          <w:rtl/>
        </w:rPr>
        <w:t>مكتب رئيس الوزراء عمله بشكل كامل فيما يتعلق برصد الأنشطة النسائية وتأثيرها في</w:t>
      </w:r>
      <w:r>
        <w:rPr>
          <w:rFonts w:hint="cs"/>
          <w:rtl/>
        </w:rPr>
        <w:t> </w:t>
      </w:r>
      <w:r>
        <w:rPr>
          <w:rtl/>
        </w:rPr>
        <w:t xml:space="preserve">التنمية. </w:t>
      </w:r>
    </w:p>
    <w:p w:rsidR="00930CB0" w:rsidRPr="00521BBF" w:rsidRDefault="00930CB0" w:rsidP="00930CB0">
      <w:pPr>
        <w:pStyle w:val="SingleTxt"/>
        <w:spacing w:after="0" w:line="120" w:lineRule="exact"/>
        <w:rPr>
          <w:sz w:val="12"/>
          <w:rtl/>
        </w:rPr>
      </w:pPr>
    </w:p>
    <w:p w:rsidR="00930CB0" w:rsidRDefault="00930CB0" w:rsidP="00930C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4</w:t>
      </w:r>
      <w:r>
        <w:rPr>
          <w:rFonts w:hint="cs"/>
          <w:rtl/>
        </w:rPr>
        <w:t xml:space="preserve"> -</w:t>
      </w:r>
      <w:r>
        <w:rPr>
          <w:rFonts w:hint="cs"/>
          <w:rtl/>
        </w:rPr>
        <w:tab/>
      </w:r>
      <w:r>
        <w:rPr>
          <w:rtl/>
        </w:rPr>
        <w:t xml:space="preserve">تأثير التدابير المتخذة </w:t>
      </w:r>
    </w:p>
    <w:p w:rsidR="00930CB0" w:rsidRDefault="00930CB0" w:rsidP="00930C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5</w:t>
      </w:r>
      <w:r>
        <w:rPr>
          <w:rFonts w:hint="cs"/>
          <w:rtl/>
        </w:rPr>
        <w:t xml:space="preserve"> -</w:t>
      </w:r>
      <w:r>
        <w:rPr>
          <w:rFonts w:hint="cs"/>
          <w:rtl/>
        </w:rPr>
        <w:tab/>
      </w:r>
      <w:r>
        <w:rPr>
          <w:rtl/>
        </w:rPr>
        <w:t xml:space="preserve">فئات مختلفة من النساء </w:t>
      </w:r>
    </w:p>
    <w:p w:rsidR="00930CB0" w:rsidRDefault="00930CB0" w:rsidP="00930CB0">
      <w:pPr>
        <w:pStyle w:val="SingleTxt"/>
        <w:rPr>
          <w:rtl/>
        </w:rPr>
      </w:pPr>
      <w:r>
        <w:rPr>
          <w:rFonts w:hint="cs"/>
          <w:rtl/>
        </w:rPr>
        <w:t xml:space="preserve">152 </w:t>
      </w:r>
      <w:r>
        <w:rPr>
          <w:rtl/>
        </w:rPr>
        <w:t>- المجلس النسائي الوطني بفانواتو. أنشئ في عام 1980 باعتباره مجلسا جامعا على</w:t>
      </w:r>
      <w:r>
        <w:rPr>
          <w:rFonts w:hint="cs"/>
          <w:rtl/>
        </w:rPr>
        <w:t> </w:t>
      </w:r>
      <w:r>
        <w:rPr>
          <w:rtl/>
        </w:rPr>
        <w:t>الصعيد الوطني للمجموعات النسائية في فانواتو. وهو منظمة لا تستهدف الربح تهدف إلى تعزيز مصالح ورفاه المرأة والطفل والأسرة في فانواتو، وإلى العمل في شراكة مع جميع مجالس المرأة في فانواتو، وإلى أن يعمل الأعضاء والموظفون في روح من الوئام والتعاون</w:t>
      </w:r>
      <w:r>
        <w:rPr>
          <w:rFonts w:hint="cs"/>
          <w:rtl/>
        </w:rPr>
        <w:t> </w:t>
      </w:r>
      <w:r>
        <w:rPr>
          <w:rtl/>
        </w:rPr>
        <w:t xml:space="preserve">والتآزر. </w:t>
      </w:r>
    </w:p>
    <w:p w:rsidR="00930CB0" w:rsidRDefault="00930CB0" w:rsidP="00930CB0">
      <w:pPr>
        <w:pStyle w:val="SingleTxt"/>
        <w:rPr>
          <w:rtl/>
        </w:rPr>
      </w:pPr>
      <w:r>
        <w:rPr>
          <w:rFonts w:hint="cs"/>
          <w:rtl/>
        </w:rPr>
        <w:t xml:space="preserve">153 </w:t>
      </w:r>
      <w:r>
        <w:rPr>
          <w:rtl/>
        </w:rPr>
        <w:t>- مكتب شؤون المرأة في المجلس المسيحي بفانواتو. أنشئ المجلس المسيحي بفانواتو في</w:t>
      </w:r>
      <w:r>
        <w:rPr>
          <w:rFonts w:hint="cs"/>
          <w:rtl/>
        </w:rPr>
        <w:t> </w:t>
      </w:r>
      <w:r>
        <w:rPr>
          <w:rtl/>
        </w:rPr>
        <w:t>عام 1980، ويتألف من خمس كنائس رئيسية ومراقبَين ورابطة القساوسة التي ينتمي إليها جميع القساوسة في فانواتو. وفي عام 1990، أنشئ مكتب شؤون المرأة في المجلس المسيحي بفانواتو، وهو يتألف من مجموعات نساء الكنيسة من مختلف الطوائف ابتداء من مستوى القرية إلى المستوى الوطني. ويشمل برنامج أنشطة المكتب القدّاسات الكنسية والأنشطة الاجتماعية. وينظم أيضا حلقات عمل وزمالات مشتركة بين نساء الكنيسة في</w:t>
      </w:r>
      <w:r>
        <w:rPr>
          <w:rFonts w:hint="cs"/>
          <w:rtl/>
        </w:rPr>
        <w:t> </w:t>
      </w:r>
      <w:r>
        <w:rPr>
          <w:rtl/>
        </w:rPr>
        <w:t xml:space="preserve">مختلف البلديات والمقاطعات. </w:t>
      </w:r>
    </w:p>
    <w:p w:rsidR="00930CB0" w:rsidRDefault="00930CB0" w:rsidP="00930CB0">
      <w:pPr>
        <w:pStyle w:val="SingleTxt"/>
        <w:rPr>
          <w:rtl/>
        </w:rPr>
      </w:pPr>
      <w:r>
        <w:rPr>
          <w:rFonts w:hint="cs"/>
          <w:rtl/>
        </w:rPr>
        <w:t xml:space="preserve">154 </w:t>
      </w:r>
      <w:r>
        <w:rPr>
          <w:rtl/>
        </w:rPr>
        <w:t xml:space="preserve">- مركز فانواتو المعني بالمرأة. أنشئ عام 1992 نتيجة لاجتماع إقليمي لمنطقة المحيط الهادئ عقده مركز المرأة في فيجي، الذي ما فتئ يعمل في مجال العنف ضد المرأة. وقد بدأ مركز فانواتو المعني بالمرأة في شكل لجنة تعمل في مجال العنف ضد جميع النساء، وقدمت تلك اللجنة الدعم للنساء والأطفال من ضحايا العنف في المنزل وفي أسرهم. وهو منظمة غير حكومية تقوم بالدفاع عن حقوق الإنسان من أجل وقف العنف ضد النساء والأطفال. ويتلقى التمويل من الوكالة الأسترالية للتنمية الدولية (في 1994) والوكالة النيوزيلندية للتنمية الدولية (في 1995). ويقدم المركز الخدمات التالية: </w:t>
      </w:r>
    </w:p>
    <w:p w:rsidR="00930CB0" w:rsidRDefault="00930CB0" w:rsidP="00BB5EC5">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tl/>
        </w:rPr>
        <w:tab/>
        <w:t>تقديم المشورة</w:t>
      </w:r>
    </w:p>
    <w:p w:rsidR="00930CB0" w:rsidRDefault="00930CB0" w:rsidP="00BB5EC5">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tl/>
        </w:rPr>
        <w:tab/>
        <w:t>المنزل الذاتي</w:t>
      </w:r>
    </w:p>
    <w:p w:rsidR="00930CB0" w:rsidRDefault="00930CB0" w:rsidP="00BB5EC5">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tl/>
        </w:rPr>
        <w:tab/>
        <w:t xml:space="preserve">التوعية المجتمعية </w:t>
      </w:r>
    </w:p>
    <w:p w:rsidR="00930CB0" w:rsidRDefault="00930CB0" w:rsidP="00BB5EC5">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tl/>
        </w:rPr>
        <w:tab/>
        <w:t>الاحتفالات بالأيام الخاصة، مثل اليوم الدولي للمرأة وا</w:t>
      </w:r>
      <w:r w:rsidR="00BB5EC5">
        <w:rPr>
          <w:rtl/>
        </w:rPr>
        <w:t>ليوم الوطني للمرأة وما</w:t>
      </w:r>
      <w:r w:rsidR="00BB5EC5">
        <w:rPr>
          <w:rFonts w:hint="cs"/>
          <w:rtl/>
        </w:rPr>
        <w:t> </w:t>
      </w:r>
      <w:r w:rsidR="00BB5EC5">
        <w:rPr>
          <w:rtl/>
        </w:rPr>
        <w:t>إلى</w:t>
      </w:r>
      <w:r w:rsidR="00BB5EC5">
        <w:rPr>
          <w:rFonts w:hint="cs"/>
          <w:rtl/>
        </w:rPr>
        <w:t> </w:t>
      </w:r>
      <w:r>
        <w:rPr>
          <w:rtl/>
        </w:rPr>
        <w:t>ذلك</w:t>
      </w:r>
    </w:p>
    <w:p w:rsidR="00930CB0" w:rsidRDefault="00930CB0" w:rsidP="00BB5EC5">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tl/>
        </w:rPr>
        <w:tab/>
        <w:t>حملات للدعوة، من قبيل ارتداء الأسود</w:t>
      </w:r>
      <w:r w:rsidR="00BB5EC5">
        <w:rPr>
          <w:rtl/>
        </w:rPr>
        <w:t xml:space="preserve"> كل يوم خميس كرمز لوقف العنف ضد</w:t>
      </w:r>
      <w:r w:rsidR="00BB5EC5">
        <w:rPr>
          <w:rFonts w:hint="cs"/>
          <w:rtl/>
        </w:rPr>
        <w:t> </w:t>
      </w:r>
      <w:r>
        <w:rPr>
          <w:rtl/>
        </w:rPr>
        <w:t>المرأة</w:t>
      </w:r>
    </w:p>
    <w:p w:rsidR="00930CB0" w:rsidRDefault="00930CB0" w:rsidP="00BB5EC5">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tl/>
        </w:rPr>
        <w:tab/>
        <w:t>الدعوة القانونية</w:t>
      </w:r>
    </w:p>
    <w:p w:rsidR="00930CB0" w:rsidRDefault="00930CB0" w:rsidP="00BB5EC5">
      <w:pPr>
        <w:pStyle w:val="SingleTxt"/>
        <w:tabs>
          <w:tab w:val="clear" w:pos="1930"/>
          <w:tab w:val="clear" w:pos="2592"/>
          <w:tab w:val="clear" w:pos="3254"/>
          <w:tab w:val="clear" w:pos="3917"/>
          <w:tab w:val="clear" w:pos="4579"/>
          <w:tab w:val="clear" w:pos="5242"/>
          <w:tab w:val="clear" w:pos="5904"/>
          <w:tab w:val="clear" w:pos="6566"/>
          <w:tab w:val="right" w:pos="1757"/>
        </w:tabs>
        <w:spacing w:line="360" w:lineRule="exact"/>
        <w:ind w:left="1929" w:right="1267" w:hanging="662"/>
        <w:rPr>
          <w:rtl/>
        </w:rPr>
      </w:pPr>
      <w:r>
        <w:rPr>
          <w:rFonts w:hint="cs"/>
          <w:rtl/>
        </w:rPr>
        <w:tab/>
      </w:r>
      <w:r>
        <w:rPr>
          <w:rtl/>
        </w:rPr>
        <w:t>•</w:t>
      </w:r>
      <w:r>
        <w:rPr>
          <w:rtl/>
        </w:rPr>
        <w:tab/>
        <w:t>المشورة القانونية</w:t>
      </w:r>
    </w:p>
    <w:p w:rsidR="00930CB0" w:rsidRDefault="00930CB0" w:rsidP="00930CB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tl/>
        </w:rPr>
        <w:t>•</w:t>
      </w:r>
      <w:r>
        <w:rPr>
          <w:rtl/>
        </w:rPr>
        <w:tab/>
        <w:t xml:space="preserve">البحث </w:t>
      </w:r>
    </w:p>
    <w:p w:rsidR="00930CB0" w:rsidRDefault="00930CB0" w:rsidP="00930CB0">
      <w:pPr>
        <w:pStyle w:val="SingleTxt"/>
        <w:rPr>
          <w:rtl/>
        </w:rPr>
      </w:pPr>
      <w:r>
        <w:rPr>
          <w:rFonts w:hint="cs"/>
          <w:rtl/>
        </w:rPr>
        <w:t xml:space="preserve">155 </w:t>
      </w:r>
      <w:r>
        <w:rPr>
          <w:rtl/>
        </w:rPr>
        <w:t>- وأنشأ المركز أيضا مراكز خاصة به لتقديم المشورة في مقاطعات سانما وتافيا وتوربا، و 37 لجنة معنية بالعنف ضد جميع النساء في جميع أرجاء الجزر المختلفة في فانواتو. وفي</w:t>
      </w:r>
      <w:r>
        <w:rPr>
          <w:rFonts w:hint="cs"/>
          <w:rtl/>
        </w:rPr>
        <w:t> </w:t>
      </w:r>
      <w:r>
        <w:rPr>
          <w:rtl/>
        </w:rPr>
        <w:t>عام</w:t>
      </w:r>
      <w:r>
        <w:rPr>
          <w:rFonts w:hint="cs"/>
          <w:rtl/>
        </w:rPr>
        <w:t> </w:t>
      </w:r>
      <w:r>
        <w:rPr>
          <w:rtl/>
        </w:rPr>
        <w:t>2002، بدأ المركز تنظيم برنامج تدريب بإشراك الرجال كمشاركين وأنصار في</w:t>
      </w:r>
      <w:r>
        <w:rPr>
          <w:rFonts w:hint="cs"/>
          <w:rtl/>
        </w:rPr>
        <w:t> </w:t>
      </w:r>
      <w:r>
        <w:rPr>
          <w:rtl/>
        </w:rPr>
        <w:t xml:space="preserve">مجال العنف ضد المرأة. ويشكل هؤلاء أنصارا من الذكور من منظمات أو مجموعات مختلفة مثل الشرطة والأعيان وقادة الكنيسة وممثلي الحكومة. </w:t>
      </w:r>
    </w:p>
    <w:p w:rsidR="00930CB0" w:rsidRDefault="00930CB0" w:rsidP="00930CB0">
      <w:pPr>
        <w:pStyle w:val="SingleTxt"/>
        <w:rPr>
          <w:rtl/>
        </w:rPr>
      </w:pPr>
      <w:r>
        <w:rPr>
          <w:rFonts w:hint="cs"/>
          <w:rtl/>
        </w:rPr>
        <w:t xml:space="preserve">156 </w:t>
      </w:r>
      <w:r>
        <w:rPr>
          <w:rtl/>
        </w:rPr>
        <w:t xml:space="preserve">- برنامج فانواتو للنهوض بالمرأة. بدأ في عام 1996 كمشروع تجريبي في إطار إدارة شؤون المرأة بدعم من برنامج الأمم المتحدة الإنمائي وداعمين آخرين. وفي عام 2003، سُجل على أنه مؤسسة للتمويل البالغ الصغر، وعمل بمثابة منظمة غير حكومية تابعة للجهة المستفيدة. ومنذ عام 1996، ظل البرنامج يقدم خدمات التمويل البالغ الصغر للنساء المحرومات باستخدام منهجية مصرف غرامين. وبدأ منذ عام 2007 قبول الزبائن الذكور. </w:t>
      </w:r>
    </w:p>
    <w:p w:rsidR="00930CB0" w:rsidRDefault="00930CB0" w:rsidP="00930CB0">
      <w:pPr>
        <w:pStyle w:val="SingleTxt"/>
        <w:rPr>
          <w:rtl/>
        </w:rPr>
      </w:pPr>
      <w:r>
        <w:rPr>
          <w:rFonts w:hint="cs"/>
          <w:rtl/>
        </w:rPr>
        <w:t xml:space="preserve">157 </w:t>
      </w:r>
      <w:r>
        <w:rPr>
          <w:rtl/>
        </w:rPr>
        <w:t xml:space="preserve">- منظمة نساء ضد الجريمة. أنشئت في عام 2008 بوصفها منظمة لا تستهدف الربح، بيد أنها غير عاملة حاليا بسبب مشكلة متعلقة بالتمويل. </w:t>
      </w:r>
    </w:p>
    <w:p w:rsidR="00930CB0" w:rsidRPr="00521BBF" w:rsidRDefault="00930CB0" w:rsidP="00930CB0">
      <w:pPr>
        <w:pStyle w:val="SingleTxt"/>
        <w:spacing w:after="0" w:line="120" w:lineRule="exact"/>
        <w:rPr>
          <w:sz w:val="12"/>
          <w:rtl/>
        </w:rPr>
      </w:pPr>
    </w:p>
    <w:p w:rsidR="00930CB0" w:rsidRDefault="00930CB0" w:rsidP="00930C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6</w:t>
      </w:r>
      <w:r>
        <w:rPr>
          <w:rFonts w:hint="cs"/>
          <w:rtl/>
        </w:rPr>
        <w:t xml:space="preserve"> -</w:t>
      </w:r>
      <w:r>
        <w:rPr>
          <w:rFonts w:hint="cs"/>
          <w:rtl/>
        </w:rPr>
        <w:tab/>
      </w:r>
      <w:r>
        <w:rPr>
          <w:rtl/>
        </w:rPr>
        <w:t xml:space="preserve">التغييرات الأساسية في النهج السياسي والقانوني </w:t>
      </w:r>
    </w:p>
    <w:p w:rsidR="00930CB0" w:rsidRDefault="00930CB0" w:rsidP="00930CB0">
      <w:pPr>
        <w:pStyle w:val="SingleTxt"/>
        <w:rPr>
          <w:rtl/>
        </w:rPr>
      </w:pPr>
      <w:r>
        <w:rPr>
          <w:rFonts w:hint="cs"/>
          <w:rtl/>
        </w:rPr>
        <w:t xml:space="preserve">158 </w:t>
      </w:r>
      <w:r>
        <w:rPr>
          <w:rtl/>
        </w:rPr>
        <w:t>- قانون الشعوذة لعام 2011. استجابة للطلب المقدم من مجلس نيكوليتان للأعيان في بورت فيلا، والذي أبلغ عن أحداث الشغب بين جزيرتي أمبريم وتانا التي لها علاقة بممارسة الشعوذة، تعطي الحكومة الأولوية، من خلال لجنة إصلاح القانون، لاعتماد قانون الشعوذة استنادا إلى قانون الشعوذة لعام 1991 في بابوا غينيا الجديدة. وأفادت منظمة العفو الدولية بأن النساء معرضات ست مرات أكثر من الرجال لأن يكن ضحايا حالات القتل بسبب ممارسة الشعوذة. وكجزء من الخطة، سوف تُجرى مشاورات، وسيتم سن قوانين مناسبة، بما</w:t>
      </w:r>
      <w:r>
        <w:rPr>
          <w:rFonts w:hint="cs"/>
          <w:rtl/>
        </w:rPr>
        <w:t> </w:t>
      </w:r>
      <w:r>
        <w:rPr>
          <w:rtl/>
        </w:rPr>
        <w:t>في ذلك تنقيح قانون العقوبات في فانواتو (</w:t>
      </w:r>
      <w:r>
        <w:t>Daily Post</w:t>
      </w:r>
      <w:r>
        <w:rPr>
          <w:rtl/>
        </w:rPr>
        <w:t xml:space="preserve">، </w:t>
      </w:r>
      <w:r>
        <w:t>9</w:t>
      </w:r>
      <w:r>
        <w:rPr>
          <w:rtl/>
        </w:rPr>
        <w:t xml:space="preserve"> آب/أغسطس 2011).</w:t>
      </w:r>
    </w:p>
    <w:p w:rsidR="00930CB0" w:rsidRPr="00521BBF" w:rsidRDefault="00930CB0" w:rsidP="00930CB0">
      <w:pPr>
        <w:pStyle w:val="SingleTxt"/>
        <w:spacing w:after="0" w:line="120" w:lineRule="exact"/>
        <w:rPr>
          <w:sz w:val="12"/>
          <w:rtl/>
        </w:rPr>
      </w:pPr>
    </w:p>
    <w:p w:rsidR="00930CB0" w:rsidRDefault="00930CB0" w:rsidP="00930C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7</w:t>
      </w:r>
      <w:r>
        <w:rPr>
          <w:rFonts w:hint="cs"/>
          <w:rtl/>
        </w:rPr>
        <w:t xml:space="preserve"> -</w:t>
      </w:r>
      <w:r>
        <w:rPr>
          <w:rFonts w:hint="cs"/>
          <w:rtl/>
        </w:rPr>
        <w:tab/>
      </w:r>
      <w:r>
        <w:rPr>
          <w:rtl/>
        </w:rPr>
        <w:t xml:space="preserve">البروتوكول الاختياري </w:t>
      </w:r>
    </w:p>
    <w:p w:rsidR="00930CB0" w:rsidRDefault="00930CB0" w:rsidP="00930C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8</w:t>
      </w:r>
      <w:r>
        <w:rPr>
          <w:rFonts w:hint="cs"/>
          <w:rtl/>
        </w:rPr>
        <w:t xml:space="preserve"> -</w:t>
      </w:r>
      <w:r>
        <w:rPr>
          <w:rFonts w:hint="cs"/>
          <w:rtl/>
        </w:rPr>
        <w:tab/>
      </w:r>
      <w:r>
        <w:rPr>
          <w:rtl/>
        </w:rPr>
        <w:t xml:space="preserve">نتائج المؤتمرات واجتماعات القمة والاستعراض التي عقدتها الأمم المتحدة </w:t>
      </w:r>
    </w:p>
    <w:p w:rsidR="00930CB0" w:rsidRDefault="00930CB0" w:rsidP="00930C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 xml:space="preserve">ألف </w:t>
      </w:r>
      <w:r>
        <w:rPr>
          <w:rtl/>
        </w:rPr>
        <w:t>-</w:t>
      </w:r>
      <w:r>
        <w:rPr>
          <w:rFonts w:hint="cs"/>
          <w:rtl/>
        </w:rPr>
        <w:tab/>
      </w:r>
      <w:r>
        <w:rPr>
          <w:rtl/>
        </w:rPr>
        <w:t xml:space="preserve">منهاج عمل بيجين </w:t>
      </w:r>
    </w:p>
    <w:p w:rsidR="00677A80" w:rsidRDefault="00930CB0" w:rsidP="00930CB0">
      <w:pPr>
        <w:pStyle w:val="SingleTxt"/>
        <w:rPr>
          <w:rFonts w:hint="cs"/>
          <w:rtl/>
        </w:rPr>
      </w:pPr>
      <w:r>
        <w:rPr>
          <w:rFonts w:hint="cs"/>
          <w:rtl/>
        </w:rPr>
        <w:t xml:space="preserve">159 </w:t>
      </w:r>
      <w:r>
        <w:rPr>
          <w:rtl/>
        </w:rPr>
        <w:t>-</w:t>
      </w:r>
      <w:r>
        <w:rPr>
          <w:rFonts w:hint="cs"/>
          <w:rtl/>
        </w:rPr>
        <w:t xml:space="preserve"> </w:t>
      </w:r>
      <w:r>
        <w:rPr>
          <w:rtl/>
        </w:rPr>
        <w:t>نتيجة لمشاركة فانواتو في منهاج عمل بيجين + 15، وهو المؤتمر العالمي الرابع المعني بالمرأة، نظمت إدارة شؤون المرأة منتدى وطنيا للمرأة في عام 2006. وكان الهدف من</w:t>
      </w:r>
      <w:r>
        <w:rPr>
          <w:rFonts w:hint="cs"/>
          <w:rtl/>
        </w:rPr>
        <w:t> </w:t>
      </w:r>
      <w:r>
        <w:rPr>
          <w:rtl/>
        </w:rPr>
        <w:t>المنتدى هو رصد التقدم المحرز في تنفيذ إعلان ومنهاج عمل بيجين الذي يشمل 12 مجالا من مجالات الاهتمام. وأجريت مشاورات بين أصحاب المصلحة شارك فيها ممثلون حكوميون، ومنظمات غير حكومية، وهيئات المجتمع المدني بهدف تحديد برنامج الأنشطة من بين مجالات الاهتمام الاثني عشرة التي سبق لكل من أصحاب المصلحة تنفيذها أو التي يعتزم تنفيذها. ونتيجة لذلك، تم وضع خطة العمل الوطنية للمرأة 2007-2011 وتجميعها، واعتمد مجال إضافي من مجالات الاهتمام وهو المرأة والإعاقة. وتنص الخطة على الأنشطة التي سيُضطلع بها والوكالات المحددة التي ستنفذها في إطار الخطة الرباعية. ونتيجة لذلك، أُنشئت مكاتب للشؤون الجنسانية في مختلف الوزارات الحكومية. غير أن الخطة لم تورد أي</w:t>
      </w:r>
      <w:r>
        <w:rPr>
          <w:rFonts w:hint="cs"/>
          <w:rtl/>
        </w:rPr>
        <w:t> </w:t>
      </w:r>
      <w:r>
        <w:rPr>
          <w:rtl/>
        </w:rPr>
        <w:t>مؤشرات، وبالتالي لم يتم إجراء أي رصد أو تقييم.</w:t>
      </w:r>
    </w:p>
    <w:p w:rsidR="00093ACF" w:rsidRPr="00BD6DA6" w:rsidRDefault="00930CB0" w:rsidP="00093ACF">
      <w:pPr>
        <w:pStyle w:val="SingleTxt"/>
        <w:spacing w:after="0" w:line="120" w:lineRule="exact"/>
        <w:rPr>
          <w:rFonts w:hint="cs"/>
          <w:sz w:val="12"/>
          <w:rtl/>
        </w:rPr>
      </w:pPr>
      <w:r>
        <w:rPr>
          <w:rtl/>
        </w:rPr>
        <w:br w:type="page"/>
      </w:r>
    </w:p>
    <w:p w:rsidR="00093ACF" w:rsidRDefault="00093ACF" w:rsidP="00093AC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 xml:space="preserve">باء </w:t>
      </w:r>
      <w:r>
        <w:rPr>
          <w:rFonts w:hint="cs"/>
          <w:rtl/>
        </w:rPr>
        <w:t>-</w:t>
      </w:r>
      <w:r>
        <w:rPr>
          <w:rFonts w:hint="cs"/>
          <w:rtl/>
        </w:rPr>
        <w:tab/>
      </w:r>
      <w:r>
        <w:rPr>
          <w:rtl/>
        </w:rPr>
        <w:t>الأهداف الإنمائية للألفية</w:t>
      </w:r>
    </w:p>
    <w:p w:rsidR="00093ACF" w:rsidRDefault="00093ACF" w:rsidP="00093ACF">
      <w:pPr>
        <w:pStyle w:val="SingleTxt"/>
      </w:pPr>
      <w:r>
        <w:rPr>
          <w:rtl/>
        </w:rPr>
        <w:t>16</w:t>
      </w:r>
      <w:r>
        <w:rPr>
          <w:rFonts w:hint="cs"/>
          <w:rtl/>
        </w:rPr>
        <w:t>0</w:t>
      </w:r>
      <w:r>
        <w:rPr>
          <w:rtl/>
        </w:rPr>
        <w:t xml:space="preserve"> </w:t>
      </w:r>
      <w:r>
        <w:rPr>
          <w:rFonts w:hint="cs"/>
          <w:rtl/>
        </w:rPr>
        <w:t xml:space="preserve">- </w:t>
      </w:r>
      <w:r>
        <w:rPr>
          <w:rtl/>
        </w:rPr>
        <w:t>قُدِّم تقرير فانواتو الأول عن الأهداف الإنمائية للألفية في عام 2005. وفي</w:t>
      </w:r>
      <w:r>
        <w:rPr>
          <w:rFonts w:hint="cs"/>
          <w:rtl/>
        </w:rPr>
        <w:t> </w:t>
      </w:r>
      <w:r>
        <w:rPr>
          <w:rtl/>
        </w:rPr>
        <w:t>عام</w:t>
      </w:r>
      <w:r>
        <w:rPr>
          <w:rFonts w:hint="cs"/>
          <w:rtl/>
        </w:rPr>
        <w:t> </w:t>
      </w:r>
      <w:r>
        <w:rPr>
          <w:rtl/>
        </w:rPr>
        <w:t>2010، قدمت فانواتو تقريرها الثاني عن الأهداف الإنمائية للألفية المزود ببيانات مفصَّلة حسب نوع الجنس لجميع المؤشرات. وفيما يلي موجز بالإنجازات المحققة في إطار الأهداف الإنمائية للألفية:</w:t>
      </w:r>
    </w:p>
    <w:p w:rsidR="00093ACF" w:rsidRDefault="00093ACF" w:rsidP="00093AC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t>الإصلاح الحكومي. تتواصل الإصلاحات في الخدمة العامة لجعلها أكثر شفافية وقابلية للمساءلة بالتوازي مع عملية إصلاح القطاع القانوني، واللامركزية وتفويض الاضطلاع بالخدمات، والتخطيط للإدارة على مستوى المقاطعات. وأدى التحرير في</w:t>
      </w:r>
      <w:r>
        <w:rPr>
          <w:rFonts w:hint="cs"/>
          <w:rtl/>
        </w:rPr>
        <w:t> </w:t>
      </w:r>
      <w:r>
        <w:rPr>
          <w:rtl/>
        </w:rPr>
        <w:t>قطاعي الاتصالات والطيران إلى زيادة المنافسة، وفي قطاع الاتصالات أثمر ذلك</w:t>
      </w:r>
      <w:r>
        <w:rPr>
          <w:rFonts w:hint="cs"/>
          <w:rtl/>
        </w:rPr>
        <w:t> </w:t>
      </w:r>
      <w:r>
        <w:rPr>
          <w:rtl/>
        </w:rPr>
        <w:t>مباشرة انخفاضا في أسعار الحصول على خدمات الهاتف الخلوي. ولا تزال عملية الخصخصة متواصلة.</w:t>
      </w:r>
    </w:p>
    <w:p w:rsidR="00093ACF" w:rsidRDefault="00093ACF" w:rsidP="00093AC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t>النمو الاقتصادي المطرد. يشكِّل تحقيق استقرار الاقتصاد الكلي واتباع سياسة مالية حصيفة الأساس الذي تقوم عليه السياسات الاقتصادية لفانواتو التي أسفرت عن</w:t>
      </w:r>
      <w:r>
        <w:rPr>
          <w:rFonts w:hint="cs"/>
          <w:rtl/>
        </w:rPr>
        <w:t> </w:t>
      </w:r>
      <w:r>
        <w:rPr>
          <w:rtl/>
        </w:rPr>
        <w:t>نمو</w:t>
      </w:r>
      <w:r>
        <w:rPr>
          <w:rFonts w:hint="cs"/>
          <w:rtl/>
        </w:rPr>
        <w:t> </w:t>
      </w:r>
      <w:r>
        <w:rPr>
          <w:rtl/>
        </w:rPr>
        <w:t>اقتصادي تأتَّى من الاستثمارات الأجنبية المباشرة، ومن قطاعات التشييد والسياحة وتجارة التجزئة والجملة، وإلى حد أقل الزراعة.</w:t>
      </w:r>
    </w:p>
    <w:p w:rsidR="00093ACF" w:rsidRDefault="00093ACF" w:rsidP="00093AC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t xml:space="preserve">اتخاذ قرارات مستنيرة. تقيم الوكالات الحكومية عملياتها على أساس توجيهات رئيسية تتعلق بالسياسات الحكومية وردت في كلٍ من خطة الأولويات والعمل للفترة 2006-2015 وفي وثيقة </w:t>
      </w:r>
      <w:r>
        <w:rPr>
          <w:rFonts w:hint="cs"/>
          <w:rtl/>
        </w:rPr>
        <w:t>”</w:t>
      </w:r>
      <w:r>
        <w:rPr>
          <w:rtl/>
        </w:rPr>
        <w:t>التخطيط للأجل البعيد والعمل للأجل القريب للفترة 2009-2012</w:t>
      </w:r>
      <w:r>
        <w:rPr>
          <w:rFonts w:hint="cs"/>
          <w:rtl/>
        </w:rPr>
        <w:t>“</w:t>
      </w:r>
      <w:r>
        <w:rPr>
          <w:rtl/>
        </w:rPr>
        <w:t>، وتقدِّم الوكالات الحكومية تقارير سنوية عن التقدم المحرز وفقا لمؤشرات أداء رئيسية. وثمة إطار لرصد وتقييم السياسات والبرامج الحكومية، غير أن المعلومات الإحصائية المتعلقة بالرصد والتقييم محدودة.</w:t>
      </w:r>
    </w:p>
    <w:p w:rsidR="00093ACF" w:rsidRDefault="00093ACF" w:rsidP="00093AC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t>التعليم الابتدائي المجاني في عام 2010. نفذت الحكومة وشركاؤها في التنمية التعليم المجاني للصفوف من الأول إلى السادس، حيث تدير المدارس الابتدائية أموالها مباشرة تحت إشراف وزارة التعليم.</w:t>
      </w:r>
    </w:p>
    <w:p w:rsidR="00093ACF" w:rsidRDefault="00093ACF" w:rsidP="00093AC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t>زيادة الحد الأدنى للأجر. في عام 2008، حُدِّد الحد الأدنى القانوني للأجر عند</w:t>
      </w:r>
      <w:r>
        <w:rPr>
          <w:rFonts w:hint="cs"/>
          <w:rtl/>
        </w:rPr>
        <w:t> </w:t>
      </w:r>
      <w:r>
        <w:rPr>
          <w:rtl/>
        </w:rPr>
        <w:t>000 26 فاتو شهريا، بزيادة قدرها 30 في المائة.</w:t>
      </w:r>
    </w:p>
    <w:p w:rsidR="00093ACF" w:rsidRDefault="00093ACF" w:rsidP="00093AC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rPr>
        <w:tab/>
      </w:r>
      <w:r>
        <w:rPr>
          <w:rtl/>
        </w:rPr>
        <w:t>•</w:t>
      </w:r>
      <w:r>
        <w:rPr>
          <w:rtl/>
        </w:rPr>
        <w:tab/>
        <w:t>توسيع نطاق تقديم الخدمات الصحية. تقوم الحكومة بإدارة وتشغيل جميع الخدمات الصحية تقريبا في فانواتو. وقد أُحرز تقدم كبير في مكافحة الكثير من الأمراض في</w:t>
      </w:r>
      <w:r>
        <w:rPr>
          <w:rFonts w:hint="cs"/>
          <w:rtl/>
        </w:rPr>
        <w:t> </w:t>
      </w:r>
      <w:r>
        <w:rPr>
          <w:rtl/>
        </w:rPr>
        <w:t>فانواتو، ولكن ثمة تحديات لا تزال تعيق كفالة حصول كل المجتمعات المحلية على</w:t>
      </w:r>
      <w:r>
        <w:rPr>
          <w:rFonts w:hint="cs"/>
          <w:rtl/>
        </w:rPr>
        <w:t> </w:t>
      </w:r>
      <w:r>
        <w:rPr>
          <w:rtl/>
        </w:rPr>
        <w:t>موارد بشرية ومرافق وسلع وإمدادات ملائمة (انظر الجدول 26).</w:t>
      </w:r>
    </w:p>
    <w:p w:rsidR="00093ACF" w:rsidRPr="00BD6DA6" w:rsidRDefault="00093ACF" w:rsidP="00093ACF">
      <w:pPr>
        <w:pStyle w:val="SingleTxt"/>
        <w:spacing w:after="0" w:line="120" w:lineRule="exact"/>
        <w:rPr>
          <w:sz w:val="12"/>
          <w:rtl/>
        </w:rPr>
      </w:pPr>
    </w:p>
    <w:p w:rsidR="00093ACF" w:rsidRDefault="00093ACF" w:rsidP="00093ACF">
      <w:pPr>
        <w:pStyle w:val="SingleTxt"/>
        <w:spacing w:after="0"/>
        <w:ind w:left="1267" w:right="1267"/>
      </w:pPr>
      <w:r>
        <w:rPr>
          <w:rtl/>
        </w:rPr>
        <w:t>الجدول 26</w:t>
      </w:r>
    </w:p>
    <w:p w:rsidR="00093ACF" w:rsidRDefault="00093ACF" w:rsidP="00093A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الإنجازات المحققة في إطار الأهداف الإنمائية للألفية، فانواتو: 2010</w:t>
      </w:r>
    </w:p>
    <w:p w:rsidR="00093ACF" w:rsidRPr="00BD6DA6" w:rsidRDefault="00093ACF" w:rsidP="00093ACF">
      <w:pPr>
        <w:pStyle w:val="SingleTxt"/>
        <w:spacing w:after="0" w:line="120" w:lineRule="exact"/>
        <w:rPr>
          <w:rFonts w:hint="cs"/>
          <w:sz w:val="12"/>
          <w:rtl/>
        </w:rPr>
      </w:pPr>
    </w:p>
    <w:tbl>
      <w:tblPr>
        <w:bidiVisual/>
        <w:tblW w:w="7320" w:type="dxa"/>
        <w:tblInd w:w="1267" w:type="dxa"/>
        <w:tblLayout w:type="fixed"/>
        <w:tblCellMar>
          <w:left w:w="0" w:type="dxa"/>
          <w:right w:w="0" w:type="dxa"/>
        </w:tblCellMar>
        <w:tblLook w:val="0000"/>
      </w:tblPr>
      <w:tblGrid>
        <w:gridCol w:w="3992"/>
        <w:gridCol w:w="1674"/>
        <w:gridCol w:w="1654"/>
      </w:tblGrid>
      <w:tr w:rsidR="00093ACF" w:rsidRPr="00BD6DA6" w:rsidTr="00093ACF">
        <w:tblPrEx>
          <w:tblCellMar>
            <w:top w:w="0" w:type="dxa"/>
            <w:bottom w:w="0" w:type="dxa"/>
          </w:tblCellMar>
        </w:tblPrEx>
        <w:trPr>
          <w:cantSplit/>
          <w:tblHeader/>
        </w:trPr>
        <w:tc>
          <w:tcPr>
            <w:tcW w:w="3992" w:type="dxa"/>
            <w:tcBorders>
              <w:top w:val="single" w:sz="4" w:space="0" w:color="auto"/>
              <w:bottom w:val="single" w:sz="12" w:space="0" w:color="auto"/>
            </w:tcBorders>
            <w:shd w:val="clear" w:color="auto" w:fill="auto"/>
            <w:vAlign w:val="bottom"/>
          </w:tcPr>
          <w:p w:rsidR="00093ACF" w:rsidRPr="00BD6DA6" w:rsidRDefault="00093ACF" w:rsidP="00E02BFD">
            <w:pPr>
              <w:tabs>
                <w:tab w:val="left" w:pos="288"/>
                <w:tab w:val="left" w:pos="576"/>
                <w:tab w:val="left" w:pos="864"/>
                <w:tab w:val="left" w:pos="1152"/>
              </w:tabs>
              <w:spacing w:before="80" w:after="80" w:line="240" w:lineRule="exact"/>
              <w:ind w:right="40"/>
              <w:rPr>
                <w:rFonts w:hint="cs"/>
                <w:i/>
                <w:iCs/>
                <w:sz w:val="16"/>
                <w:szCs w:val="24"/>
                <w:rtl/>
              </w:rPr>
            </w:pPr>
            <w:r w:rsidRPr="00BD6DA6">
              <w:rPr>
                <w:i/>
                <w:iCs/>
                <w:sz w:val="16"/>
                <w:szCs w:val="24"/>
                <w:rtl/>
              </w:rPr>
              <w:t>الغايات</w:t>
            </w:r>
          </w:p>
        </w:tc>
        <w:tc>
          <w:tcPr>
            <w:tcW w:w="1674" w:type="dxa"/>
            <w:tcBorders>
              <w:top w:val="single" w:sz="4" w:space="0" w:color="auto"/>
              <w:bottom w:val="single" w:sz="12" w:space="0" w:color="auto"/>
            </w:tcBorders>
            <w:shd w:val="clear" w:color="auto" w:fill="auto"/>
            <w:vAlign w:val="bottom"/>
          </w:tcPr>
          <w:p w:rsidR="00093ACF" w:rsidRPr="00BD6DA6" w:rsidRDefault="00093ACF" w:rsidP="00E02BFD">
            <w:pPr>
              <w:tabs>
                <w:tab w:val="left" w:pos="288"/>
                <w:tab w:val="left" w:pos="576"/>
                <w:tab w:val="left" w:pos="864"/>
                <w:tab w:val="left" w:pos="1152"/>
              </w:tabs>
              <w:spacing w:before="80" w:after="80" w:line="240" w:lineRule="exact"/>
              <w:ind w:right="144"/>
              <w:rPr>
                <w:rFonts w:hint="cs"/>
                <w:i/>
                <w:iCs/>
                <w:sz w:val="16"/>
                <w:szCs w:val="24"/>
                <w:rtl/>
              </w:rPr>
            </w:pPr>
            <w:r w:rsidRPr="00BD6DA6">
              <w:rPr>
                <w:i/>
                <w:iCs/>
                <w:sz w:val="16"/>
                <w:szCs w:val="24"/>
                <w:rtl/>
              </w:rPr>
              <w:t>هل سيتحقق الهدف؟</w:t>
            </w:r>
          </w:p>
        </w:tc>
        <w:tc>
          <w:tcPr>
            <w:tcW w:w="1654" w:type="dxa"/>
            <w:tcBorders>
              <w:top w:val="single" w:sz="4" w:space="0" w:color="auto"/>
              <w:bottom w:val="single" w:sz="12" w:space="0" w:color="auto"/>
            </w:tcBorders>
            <w:shd w:val="clear" w:color="auto" w:fill="auto"/>
            <w:vAlign w:val="bottom"/>
          </w:tcPr>
          <w:p w:rsidR="00093ACF" w:rsidRPr="00BD6DA6" w:rsidRDefault="00093ACF" w:rsidP="00E02BFD">
            <w:pPr>
              <w:tabs>
                <w:tab w:val="left" w:pos="288"/>
                <w:tab w:val="left" w:pos="576"/>
                <w:tab w:val="left" w:pos="864"/>
                <w:tab w:val="left" w:pos="1152"/>
              </w:tabs>
              <w:spacing w:before="80" w:after="80" w:line="240" w:lineRule="exact"/>
              <w:rPr>
                <w:rFonts w:hint="cs"/>
                <w:i/>
                <w:iCs/>
                <w:sz w:val="16"/>
                <w:szCs w:val="24"/>
                <w:rtl/>
              </w:rPr>
            </w:pPr>
            <w:r w:rsidRPr="00BD6DA6">
              <w:rPr>
                <w:i/>
                <w:iCs/>
                <w:sz w:val="16"/>
                <w:szCs w:val="24"/>
                <w:rtl/>
              </w:rPr>
              <w:t>حالة بيئة السياسات</w:t>
            </w:r>
          </w:p>
        </w:tc>
      </w:tr>
      <w:tr w:rsidR="00093ACF" w:rsidRPr="00BD6DA6" w:rsidTr="00093ACF">
        <w:tblPrEx>
          <w:tblCellMar>
            <w:top w:w="0" w:type="dxa"/>
            <w:bottom w:w="0" w:type="dxa"/>
          </w:tblCellMar>
        </w:tblPrEx>
        <w:trPr>
          <w:cantSplit/>
          <w:trHeight w:hRule="exact" w:val="115"/>
          <w:tblHeader/>
        </w:trPr>
        <w:tc>
          <w:tcPr>
            <w:tcW w:w="3992" w:type="dxa"/>
            <w:tcBorders>
              <w:top w:val="single" w:sz="12" w:space="0" w:color="auto"/>
            </w:tcBorders>
            <w:shd w:val="clear" w:color="auto" w:fill="auto"/>
            <w:vAlign w:val="bottom"/>
          </w:tcPr>
          <w:p w:rsidR="00093ACF" w:rsidRPr="00BD6DA6" w:rsidRDefault="00093ACF" w:rsidP="00E02BFD">
            <w:pPr>
              <w:tabs>
                <w:tab w:val="left" w:pos="288"/>
                <w:tab w:val="left" w:pos="576"/>
                <w:tab w:val="left" w:pos="864"/>
                <w:tab w:val="left" w:pos="1152"/>
              </w:tabs>
              <w:spacing w:before="40" w:after="80" w:line="240" w:lineRule="exact"/>
              <w:ind w:right="40"/>
              <w:rPr>
                <w:rFonts w:hint="cs"/>
                <w:sz w:val="16"/>
                <w:szCs w:val="24"/>
                <w:rtl/>
              </w:rPr>
            </w:pPr>
          </w:p>
        </w:tc>
        <w:tc>
          <w:tcPr>
            <w:tcW w:w="1674" w:type="dxa"/>
            <w:tcBorders>
              <w:top w:val="single" w:sz="12" w:space="0" w:color="auto"/>
            </w:tcBorders>
            <w:shd w:val="clear" w:color="auto" w:fill="auto"/>
            <w:vAlign w:val="bottom"/>
          </w:tcPr>
          <w:p w:rsidR="00093ACF" w:rsidRPr="00BD6DA6" w:rsidRDefault="00093ACF" w:rsidP="00E02BFD">
            <w:pPr>
              <w:tabs>
                <w:tab w:val="left" w:pos="288"/>
                <w:tab w:val="left" w:pos="576"/>
                <w:tab w:val="left" w:pos="864"/>
                <w:tab w:val="left" w:pos="1152"/>
              </w:tabs>
              <w:spacing w:before="40" w:after="80" w:line="240" w:lineRule="exact"/>
              <w:ind w:right="144"/>
              <w:rPr>
                <w:rFonts w:hint="cs"/>
                <w:sz w:val="16"/>
                <w:szCs w:val="24"/>
                <w:rtl/>
              </w:rPr>
            </w:pPr>
          </w:p>
        </w:tc>
        <w:tc>
          <w:tcPr>
            <w:tcW w:w="1654" w:type="dxa"/>
            <w:tcBorders>
              <w:top w:val="single" w:sz="12" w:space="0" w:color="auto"/>
            </w:tcBorders>
            <w:shd w:val="clear" w:color="auto" w:fill="auto"/>
            <w:vAlign w:val="bottom"/>
          </w:tcPr>
          <w:p w:rsidR="00093ACF" w:rsidRPr="00BD6DA6" w:rsidRDefault="00093ACF" w:rsidP="00E02BFD">
            <w:pPr>
              <w:tabs>
                <w:tab w:val="left" w:pos="288"/>
                <w:tab w:val="left" w:pos="576"/>
                <w:tab w:val="left" w:pos="864"/>
                <w:tab w:val="left" w:pos="1152"/>
              </w:tabs>
              <w:spacing w:before="40" w:after="80" w:line="240" w:lineRule="exact"/>
              <w:rPr>
                <w:rFonts w:hint="cs"/>
                <w:sz w:val="16"/>
                <w:szCs w:val="24"/>
                <w:rtl/>
              </w:rPr>
            </w:pPr>
          </w:p>
        </w:tc>
      </w:tr>
      <w:tr w:rsidR="00093ACF" w:rsidRPr="00BD6DA6" w:rsidTr="00093ACF">
        <w:tblPrEx>
          <w:tblCellMar>
            <w:top w:w="0" w:type="dxa"/>
            <w:bottom w:w="0" w:type="dxa"/>
          </w:tblCellMar>
        </w:tblPrEx>
        <w:trPr>
          <w:cantSplit/>
        </w:trPr>
        <w:tc>
          <w:tcPr>
            <w:tcW w:w="5666" w:type="dxa"/>
            <w:gridSpan w:val="2"/>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144"/>
              <w:jc w:val="both"/>
              <w:rPr>
                <w:rFonts w:hint="cs"/>
                <w:i/>
                <w:iCs/>
                <w:sz w:val="16"/>
                <w:szCs w:val="24"/>
                <w:rtl/>
              </w:rPr>
            </w:pPr>
            <w:r w:rsidRPr="00BD6DA6">
              <w:rPr>
                <w:i/>
                <w:iCs/>
                <w:sz w:val="16"/>
                <w:szCs w:val="24"/>
                <w:rtl/>
              </w:rPr>
              <w:t>الهدف 1</w:t>
            </w:r>
            <w:r w:rsidRPr="00BD6DA6">
              <w:rPr>
                <w:rFonts w:hint="cs"/>
                <w:i/>
                <w:iCs/>
                <w:sz w:val="16"/>
                <w:szCs w:val="24"/>
                <w:rtl/>
              </w:rPr>
              <w:t xml:space="preserve"> </w:t>
            </w:r>
            <w:r w:rsidRPr="00BD6DA6">
              <w:rPr>
                <w:i/>
                <w:iCs/>
                <w:sz w:val="16"/>
                <w:szCs w:val="24"/>
                <w:rtl/>
              </w:rPr>
              <w:t>-</w:t>
            </w:r>
            <w:r w:rsidRPr="00BD6DA6">
              <w:rPr>
                <w:rFonts w:hint="cs"/>
                <w:i/>
                <w:iCs/>
                <w:sz w:val="16"/>
                <w:szCs w:val="24"/>
                <w:rtl/>
              </w:rPr>
              <w:tab/>
            </w:r>
            <w:r w:rsidRPr="00BD6DA6">
              <w:rPr>
                <w:i/>
                <w:iCs/>
                <w:sz w:val="16"/>
                <w:szCs w:val="24"/>
                <w:rtl/>
              </w:rPr>
              <w:t>القضاء على الفقر المدقع والجوع</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rFonts w:hint="cs"/>
                <w:sz w:val="16"/>
                <w:szCs w:val="24"/>
                <w:rtl/>
              </w:rPr>
            </w:pP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rFonts w:hint="cs"/>
                <w:sz w:val="16"/>
                <w:szCs w:val="24"/>
                <w:rtl/>
              </w:rPr>
            </w:pPr>
            <w:r w:rsidRPr="00BD6DA6">
              <w:rPr>
                <w:sz w:val="16"/>
                <w:szCs w:val="24"/>
                <w:rtl/>
              </w:rPr>
              <w:t>1-أ-</w:t>
            </w:r>
            <w:r>
              <w:rPr>
                <w:rFonts w:hint="cs"/>
                <w:sz w:val="16"/>
                <w:szCs w:val="24"/>
                <w:rtl/>
              </w:rPr>
              <w:t xml:space="preserve"> </w:t>
            </w:r>
            <w:r w:rsidRPr="000A3BE7">
              <w:rPr>
                <w:w w:val="99"/>
                <w:sz w:val="16"/>
                <w:szCs w:val="24"/>
                <w:rtl/>
              </w:rPr>
              <w:t>تخفيض نسبة السكان الذين يقل دخلهم اليومي عن</w:t>
            </w:r>
            <w:r w:rsidRPr="000A3BE7">
              <w:rPr>
                <w:rFonts w:hint="cs"/>
                <w:w w:val="99"/>
                <w:sz w:val="16"/>
                <w:szCs w:val="24"/>
                <w:rtl/>
              </w:rPr>
              <w:t xml:space="preserve"> </w:t>
            </w:r>
            <w:r w:rsidRPr="000A3BE7">
              <w:rPr>
                <w:w w:val="99"/>
                <w:sz w:val="16"/>
                <w:szCs w:val="24"/>
                <w:rtl/>
              </w:rPr>
              <w:t>دولار واحد إلى النصف في الفترة ما بين 1990 إلى 2015</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rFonts w:hint="cs"/>
                <w:sz w:val="16"/>
                <w:szCs w:val="24"/>
                <w:rtl/>
              </w:rPr>
            </w:pPr>
            <w:r w:rsidRPr="00BD6DA6">
              <w:rPr>
                <w:sz w:val="16"/>
                <w:szCs w:val="24"/>
                <w:rtl/>
              </w:rPr>
              <w:t>ممكن</w:t>
            </w:r>
          </w:p>
        </w:tc>
        <w:tc>
          <w:tcPr>
            <w:tcW w:w="1654"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rPr>
                <w:rFonts w:hint="cs"/>
                <w:sz w:val="16"/>
                <w:szCs w:val="24"/>
                <w:rtl/>
              </w:rPr>
            </w:pPr>
            <w:r w:rsidRPr="00BD6DA6">
              <w:rPr>
                <w:sz w:val="16"/>
                <w:szCs w:val="24"/>
                <w:rtl/>
              </w:rPr>
              <w:t>ضعيفة ولكن آخذة في التحسن</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rFonts w:hint="cs"/>
                <w:sz w:val="16"/>
                <w:szCs w:val="24"/>
                <w:rtl/>
              </w:rPr>
            </w:pPr>
            <w:r w:rsidRPr="00BD6DA6">
              <w:rPr>
                <w:sz w:val="16"/>
                <w:szCs w:val="24"/>
                <w:rtl/>
              </w:rPr>
              <w:t>1-ب-</w:t>
            </w:r>
            <w:r>
              <w:rPr>
                <w:sz w:val="16"/>
                <w:szCs w:val="24"/>
                <w:rtl/>
              </w:rPr>
              <w:t xml:space="preserve"> </w:t>
            </w:r>
            <w:r w:rsidRPr="00BD6DA6">
              <w:rPr>
                <w:sz w:val="16"/>
                <w:szCs w:val="24"/>
                <w:rtl/>
              </w:rPr>
              <w:t>توفير العمالة الكاملة والمنتجة وتوفير العمل اللائق للجميع، بمن فيهم النساء والشباب</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rFonts w:hint="cs"/>
                <w:sz w:val="16"/>
                <w:szCs w:val="24"/>
                <w:rtl/>
              </w:rPr>
            </w:pPr>
            <w:r w:rsidRPr="00BD6DA6">
              <w:rPr>
                <w:sz w:val="16"/>
                <w:szCs w:val="24"/>
                <w:rtl/>
              </w:rPr>
              <w:t>غير مرجح</w:t>
            </w:r>
          </w:p>
        </w:tc>
        <w:tc>
          <w:tcPr>
            <w:tcW w:w="1654"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rPr>
                <w:rFonts w:hint="cs"/>
                <w:sz w:val="16"/>
                <w:szCs w:val="24"/>
                <w:rtl/>
              </w:rPr>
            </w:pPr>
            <w:r w:rsidRPr="00BD6DA6">
              <w:rPr>
                <w:sz w:val="16"/>
                <w:szCs w:val="24"/>
                <w:rtl/>
              </w:rPr>
              <w:t>ضعيفة ولكن آخذة في التحسن</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rFonts w:hint="cs"/>
                <w:sz w:val="16"/>
                <w:szCs w:val="24"/>
                <w:rtl/>
              </w:rPr>
            </w:pPr>
            <w:r w:rsidRPr="00BD6DA6">
              <w:rPr>
                <w:sz w:val="16"/>
                <w:szCs w:val="24"/>
                <w:rtl/>
              </w:rPr>
              <w:t>1-ج-</w:t>
            </w:r>
            <w:r>
              <w:rPr>
                <w:sz w:val="16"/>
                <w:szCs w:val="24"/>
                <w:rtl/>
              </w:rPr>
              <w:t xml:space="preserve"> </w:t>
            </w:r>
            <w:r w:rsidRPr="00BD6DA6">
              <w:rPr>
                <w:sz w:val="16"/>
                <w:szCs w:val="24"/>
                <w:rtl/>
              </w:rPr>
              <w:t>تخفيض نسبة ال</w:t>
            </w:r>
            <w:r>
              <w:rPr>
                <w:sz w:val="16"/>
                <w:szCs w:val="24"/>
                <w:rtl/>
              </w:rPr>
              <w:t>أشخاص الذين يعانون من الجوع إلى</w:t>
            </w:r>
            <w:r>
              <w:rPr>
                <w:rFonts w:hint="cs"/>
                <w:sz w:val="16"/>
                <w:szCs w:val="24"/>
                <w:rtl/>
              </w:rPr>
              <w:t> </w:t>
            </w:r>
            <w:r w:rsidRPr="00BD6DA6">
              <w:rPr>
                <w:sz w:val="16"/>
                <w:szCs w:val="24"/>
                <w:rtl/>
              </w:rPr>
              <w:t>النصف في الفترة ما بين عامي 1990 و 2015</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rFonts w:hint="cs"/>
                <w:sz w:val="16"/>
                <w:szCs w:val="24"/>
                <w:rtl/>
              </w:rPr>
            </w:pPr>
            <w:r w:rsidRPr="00BD6DA6">
              <w:rPr>
                <w:sz w:val="16"/>
                <w:szCs w:val="24"/>
                <w:rtl/>
              </w:rPr>
              <w:t>غير مرجح</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rFonts w:hint="cs"/>
                <w:sz w:val="16"/>
                <w:szCs w:val="24"/>
                <w:rtl/>
              </w:rPr>
            </w:pPr>
            <w:r w:rsidRPr="00BD6DA6">
              <w:rPr>
                <w:sz w:val="16"/>
                <w:szCs w:val="24"/>
                <w:rtl/>
              </w:rPr>
              <w:t>ضعيفة</w:t>
            </w:r>
          </w:p>
        </w:tc>
      </w:tr>
      <w:tr w:rsidR="00093ACF" w:rsidRPr="00BD6DA6" w:rsidTr="00093ACF">
        <w:tblPrEx>
          <w:tblCellMar>
            <w:top w:w="0" w:type="dxa"/>
            <w:bottom w:w="0" w:type="dxa"/>
          </w:tblCellMar>
        </w:tblPrEx>
        <w:trPr>
          <w:cantSplit/>
        </w:trPr>
        <w:tc>
          <w:tcPr>
            <w:tcW w:w="3992" w:type="dxa"/>
            <w:tcBorders>
              <w:bottom w:val="single" w:sz="4" w:space="0" w:color="auto"/>
            </w:tcBorders>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144"/>
              <w:rPr>
                <w:rFonts w:hint="cs"/>
                <w:sz w:val="16"/>
                <w:szCs w:val="24"/>
                <w:rtl/>
              </w:rPr>
            </w:pPr>
            <w:r w:rsidRPr="00BD6DA6">
              <w:rPr>
                <w:sz w:val="16"/>
                <w:szCs w:val="24"/>
                <w:rtl/>
              </w:rPr>
              <w:t>1-د-</w:t>
            </w:r>
            <w:r>
              <w:rPr>
                <w:rFonts w:hint="cs"/>
                <w:sz w:val="16"/>
                <w:szCs w:val="24"/>
                <w:rtl/>
              </w:rPr>
              <w:t xml:space="preserve"> </w:t>
            </w:r>
            <w:r w:rsidRPr="000A3BE7">
              <w:rPr>
                <w:w w:val="99"/>
                <w:sz w:val="16"/>
                <w:szCs w:val="24"/>
                <w:rtl/>
              </w:rPr>
              <w:t>تحقيق تحسن كبير في الأمن الغذائي بحلول عام 2020</w:t>
            </w:r>
          </w:p>
        </w:tc>
        <w:tc>
          <w:tcPr>
            <w:tcW w:w="167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rFonts w:hint="cs"/>
                <w:sz w:val="16"/>
                <w:szCs w:val="24"/>
                <w:rtl/>
              </w:rPr>
            </w:pPr>
            <w:r w:rsidRPr="00BD6DA6">
              <w:rPr>
                <w:sz w:val="16"/>
                <w:szCs w:val="24"/>
                <w:rtl/>
              </w:rPr>
              <w:t>غير مرجح</w:t>
            </w:r>
          </w:p>
        </w:tc>
        <w:tc>
          <w:tcPr>
            <w:tcW w:w="165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rFonts w:hint="cs"/>
                <w:sz w:val="16"/>
                <w:szCs w:val="24"/>
                <w:rtl/>
              </w:rPr>
            </w:pPr>
            <w:r w:rsidRPr="00BD6DA6">
              <w:rPr>
                <w:sz w:val="16"/>
                <w:szCs w:val="24"/>
                <w:rtl/>
              </w:rPr>
              <w:t>ضعيفة</w:t>
            </w:r>
          </w:p>
        </w:tc>
      </w:tr>
      <w:tr w:rsidR="00093ACF" w:rsidRPr="00BD6DA6" w:rsidTr="00093ACF">
        <w:tblPrEx>
          <w:tblCellMar>
            <w:top w:w="0" w:type="dxa"/>
            <w:bottom w:w="0" w:type="dxa"/>
          </w:tblCellMar>
        </w:tblPrEx>
        <w:trPr>
          <w:cantSplit/>
        </w:trPr>
        <w:tc>
          <w:tcPr>
            <w:tcW w:w="3992" w:type="dxa"/>
            <w:tcBorders>
              <w:top w:val="single" w:sz="4" w:space="0" w:color="auto"/>
            </w:tcBorders>
            <w:shd w:val="clear" w:color="auto" w:fill="auto"/>
          </w:tcPr>
          <w:p w:rsidR="00093ACF" w:rsidRPr="00BD6DA6" w:rsidRDefault="00093ACF" w:rsidP="00093ACF">
            <w:pPr>
              <w:tabs>
                <w:tab w:val="left" w:pos="288"/>
                <w:tab w:val="left" w:pos="576"/>
                <w:tab w:val="left" w:pos="864"/>
                <w:tab w:val="left" w:pos="1152"/>
              </w:tabs>
              <w:spacing w:line="120" w:lineRule="exact"/>
              <w:ind w:right="288"/>
              <w:rPr>
                <w:sz w:val="12"/>
                <w:szCs w:val="24"/>
                <w:rtl/>
              </w:rPr>
            </w:pPr>
          </w:p>
          <w:p w:rsidR="00093ACF" w:rsidRPr="00BD6DA6" w:rsidRDefault="00093ACF" w:rsidP="00093ACF">
            <w:pPr>
              <w:tabs>
                <w:tab w:val="left" w:pos="288"/>
                <w:tab w:val="left" w:pos="576"/>
                <w:tab w:val="left" w:pos="864"/>
                <w:tab w:val="left" w:pos="1152"/>
              </w:tabs>
              <w:spacing w:before="40" w:after="80" w:line="240" w:lineRule="exact"/>
              <w:ind w:right="288"/>
              <w:rPr>
                <w:i/>
                <w:iCs/>
                <w:sz w:val="16"/>
                <w:szCs w:val="24"/>
                <w:rtl/>
              </w:rPr>
            </w:pPr>
            <w:r w:rsidRPr="00BD6DA6">
              <w:rPr>
                <w:i/>
                <w:iCs/>
                <w:sz w:val="16"/>
                <w:szCs w:val="24"/>
                <w:rtl/>
              </w:rPr>
              <w:t>الهدف 2</w:t>
            </w:r>
            <w:r w:rsidRPr="00BD6DA6">
              <w:rPr>
                <w:rFonts w:hint="cs"/>
                <w:i/>
                <w:iCs/>
                <w:sz w:val="16"/>
                <w:szCs w:val="24"/>
                <w:rtl/>
              </w:rPr>
              <w:t xml:space="preserve"> </w:t>
            </w:r>
            <w:r w:rsidRPr="00BD6DA6">
              <w:rPr>
                <w:i/>
                <w:iCs/>
                <w:sz w:val="16"/>
                <w:szCs w:val="24"/>
                <w:rtl/>
              </w:rPr>
              <w:t>-</w:t>
            </w:r>
            <w:r w:rsidRPr="00BD6DA6">
              <w:rPr>
                <w:rFonts w:hint="cs"/>
                <w:i/>
                <w:iCs/>
                <w:sz w:val="16"/>
                <w:szCs w:val="24"/>
                <w:rtl/>
              </w:rPr>
              <w:tab/>
            </w:r>
            <w:r w:rsidRPr="00BD6DA6">
              <w:rPr>
                <w:i/>
                <w:iCs/>
                <w:sz w:val="16"/>
                <w:szCs w:val="24"/>
                <w:rtl/>
              </w:rPr>
              <w:t>تعميم التعليم الابتدائي</w:t>
            </w:r>
          </w:p>
        </w:tc>
        <w:tc>
          <w:tcPr>
            <w:tcW w:w="167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p>
        </w:tc>
        <w:tc>
          <w:tcPr>
            <w:tcW w:w="165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p>
        </w:tc>
      </w:tr>
      <w:tr w:rsidR="00093ACF" w:rsidRPr="00BD6DA6" w:rsidTr="00093ACF">
        <w:tblPrEx>
          <w:tblCellMar>
            <w:top w:w="0" w:type="dxa"/>
            <w:bottom w:w="0" w:type="dxa"/>
          </w:tblCellMar>
        </w:tblPrEx>
        <w:trPr>
          <w:cantSplit/>
        </w:trPr>
        <w:tc>
          <w:tcPr>
            <w:tcW w:w="3992" w:type="dxa"/>
            <w:tcBorders>
              <w:bottom w:val="single" w:sz="4" w:space="0" w:color="auto"/>
            </w:tcBorders>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144"/>
              <w:rPr>
                <w:sz w:val="16"/>
                <w:szCs w:val="24"/>
                <w:rtl/>
              </w:rPr>
            </w:pPr>
            <w:r w:rsidRPr="00BD6DA6">
              <w:rPr>
                <w:sz w:val="16"/>
                <w:szCs w:val="24"/>
                <w:rtl/>
              </w:rPr>
              <w:t>2-أ-</w:t>
            </w:r>
            <w:r>
              <w:rPr>
                <w:sz w:val="16"/>
                <w:szCs w:val="24"/>
                <w:rtl/>
              </w:rPr>
              <w:t xml:space="preserve"> </w:t>
            </w:r>
            <w:r w:rsidRPr="000A3BE7">
              <w:rPr>
                <w:w w:val="99"/>
                <w:sz w:val="16"/>
                <w:szCs w:val="24"/>
                <w:rtl/>
              </w:rPr>
              <w:t>كفالة أن يتمكن الأطفال في كل مكان، الذكور منهم والإناث، من إتمام مرحلة التعليم الابتدائي بحلول عام 2015</w:t>
            </w:r>
          </w:p>
        </w:tc>
        <w:tc>
          <w:tcPr>
            <w:tcW w:w="167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مرجح</w:t>
            </w:r>
          </w:p>
        </w:tc>
        <w:tc>
          <w:tcPr>
            <w:tcW w:w="165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قوية</w:t>
            </w:r>
          </w:p>
        </w:tc>
      </w:tr>
      <w:tr w:rsidR="00093ACF" w:rsidRPr="00BD6DA6" w:rsidTr="00093ACF">
        <w:tblPrEx>
          <w:tblCellMar>
            <w:top w:w="0" w:type="dxa"/>
            <w:bottom w:w="0" w:type="dxa"/>
          </w:tblCellMar>
        </w:tblPrEx>
        <w:trPr>
          <w:cantSplit/>
        </w:trPr>
        <w:tc>
          <w:tcPr>
            <w:tcW w:w="3992" w:type="dxa"/>
            <w:tcBorders>
              <w:top w:val="single" w:sz="4" w:space="0" w:color="auto"/>
            </w:tcBorders>
            <w:shd w:val="clear" w:color="auto" w:fill="auto"/>
          </w:tcPr>
          <w:p w:rsidR="00093ACF" w:rsidRPr="00BD6DA6" w:rsidRDefault="00093ACF" w:rsidP="00093ACF">
            <w:pPr>
              <w:tabs>
                <w:tab w:val="left" w:pos="288"/>
                <w:tab w:val="left" w:pos="576"/>
                <w:tab w:val="left" w:pos="864"/>
                <w:tab w:val="left" w:pos="1152"/>
              </w:tabs>
              <w:spacing w:line="120" w:lineRule="exact"/>
              <w:ind w:right="288"/>
              <w:rPr>
                <w:sz w:val="12"/>
                <w:szCs w:val="24"/>
                <w:rtl/>
              </w:rPr>
            </w:pPr>
          </w:p>
          <w:p w:rsidR="00093ACF" w:rsidRPr="00BD6DA6" w:rsidRDefault="00093ACF" w:rsidP="00093ACF">
            <w:pPr>
              <w:tabs>
                <w:tab w:val="left" w:pos="288"/>
                <w:tab w:val="left" w:pos="576"/>
                <w:tab w:val="left" w:pos="864"/>
                <w:tab w:val="left" w:pos="1152"/>
              </w:tabs>
              <w:spacing w:before="40" w:after="80" w:line="240" w:lineRule="exact"/>
              <w:ind w:right="288"/>
              <w:rPr>
                <w:i/>
                <w:iCs/>
                <w:sz w:val="16"/>
                <w:szCs w:val="24"/>
                <w:rtl/>
              </w:rPr>
            </w:pPr>
            <w:r w:rsidRPr="00BD6DA6">
              <w:rPr>
                <w:i/>
                <w:iCs/>
                <w:sz w:val="16"/>
                <w:szCs w:val="24"/>
                <w:rtl/>
              </w:rPr>
              <w:t>الهدف 3</w:t>
            </w:r>
            <w:r w:rsidRPr="00BD6DA6">
              <w:rPr>
                <w:rFonts w:hint="cs"/>
                <w:i/>
                <w:iCs/>
                <w:sz w:val="16"/>
                <w:szCs w:val="24"/>
                <w:rtl/>
              </w:rPr>
              <w:t xml:space="preserve"> </w:t>
            </w:r>
            <w:r w:rsidRPr="00BD6DA6">
              <w:rPr>
                <w:i/>
                <w:iCs/>
                <w:sz w:val="16"/>
                <w:szCs w:val="24"/>
                <w:rtl/>
              </w:rPr>
              <w:t>-</w:t>
            </w:r>
            <w:r w:rsidRPr="00BD6DA6">
              <w:rPr>
                <w:rFonts w:hint="cs"/>
                <w:i/>
                <w:iCs/>
                <w:sz w:val="16"/>
                <w:szCs w:val="24"/>
                <w:rtl/>
              </w:rPr>
              <w:tab/>
            </w:r>
            <w:r w:rsidRPr="00BD6DA6">
              <w:rPr>
                <w:i/>
                <w:iCs/>
                <w:sz w:val="16"/>
                <w:szCs w:val="24"/>
                <w:rtl/>
              </w:rPr>
              <w:t>تعزيز المساواة بين الجنسين وتمكين المرأة</w:t>
            </w:r>
          </w:p>
        </w:tc>
        <w:tc>
          <w:tcPr>
            <w:tcW w:w="167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p>
        </w:tc>
        <w:tc>
          <w:tcPr>
            <w:tcW w:w="165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144"/>
              <w:rPr>
                <w:sz w:val="16"/>
                <w:szCs w:val="24"/>
                <w:rtl/>
              </w:rPr>
            </w:pPr>
            <w:r w:rsidRPr="00BD6DA6">
              <w:rPr>
                <w:sz w:val="16"/>
                <w:szCs w:val="24"/>
                <w:rtl/>
              </w:rPr>
              <w:t>3-أ-</w:t>
            </w:r>
            <w:r>
              <w:rPr>
                <w:rFonts w:hint="cs"/>
                <w:sz w:val="16"/>
                <w:szCs w:val="24"/>
                <w:rtl/>
              </w:rPr>
              <w:t xml:space="preserve"> </w:t>
            </w:r>
            <w:r w:rsidRPr="000A3BE7">
              <w:rPr>
                <w:w w:val="99"/>
                <w:sz w:val="16"/>
                <w:szCs w:val="24"/>
                <w:rtl/>
              </w:rPr>
              <w:t>إزالة التفاوت بين الجنسين في التعليم الابتدائي والثانوي ويفضل أن يكون ذلك بحلول عام 2005، وبالنسبة لجميع مراحل التعليم في موعد لا يتجاوز عام 2015</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sidRPr="00BD6DA6">
              <w:rPr>
                <w:sz w:val="16"/>
                <w:szCs w:val="24"/>
                <w:rtl/>
              </w:rPr>
              <w:t>غير مرجح</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جيدة</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BD6DA6">
              <w:rPr>
                <w:sz w:val="16"/>
                <w:szCs w:val="24"/>
                <w:rtl/>
              </w:rPr>
              <w:t>3-ب-</w:t>
            </w:r>
            <w:r>
              <w:rPr>
                <w:rFonts w:hint="cs"/>
                <w:sz w:val="16"/>
                <w:szCs w:val="24"/>
                <w:rtl/>
              </w:rPr>
              <w:t xml:space="preserve"> </w:t>
            </w:r>
            <w:r w:rsidRPr="000A3BE7">
              <w:rPr>
                <w:w w:val="99"/>
                <w:sz w:val="16"/>
                <w:szCs w:val="24"/>
                <w:rtl/>
              </w:rPr>
              <w:t>كفالة المساواة بين الجنسين في القطاع غير الزراعي</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ممكن</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ضعيفة</w:t>
            </w:r>
          </w:p>
        </w:tc>
      </w:tr>
      <w:tr w:rsidR="00093ACF" w:rsidRPr="00BD6DA6" w:rsidTr="00093ACF">
        <w:tblPrEx>
          <w:tblCellMar>
            <w:top w:w="0" w:type="dxa"/>
            <w:bottom w:w="0" w:type="dxa"/>
          </w:tblCellMar>
        </w:tblPrEx>
        <w:trPr>
          <w:cantSplit/>
        </w:trPr>
        <w:tc>
          <w:tcPr>
            <w:tcW w:w="3992" w:type="dxa"/>
            <w:tcBorders>
              <w:bottom w:val="single" w:sz="4" w:space="0" w:color="auto"/>
            </w:tcBorders>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BD6DA6">
              <w:rPr>
                <w:sz w:val="16"/>
                <w:szCs w:val="24"/>
                <w:rtl/>
              </w:rPr>
              <w:t>3-ج-</w:t>
            </w:r>
            <w:r>
              <w:rPr>
                <w:rFonts w:hint="cs"/>
                <w:sz w:val="16"/>
                <w:szCs w:val="24"/>
                <w:rtl/>
              </w:rPr>
              <w:t xml:space="preserve"> </w:t>
            </w:r>
            <w:r w:rsidRPr="00BD6DA6">
              <w:rPr>
                <w:sz w:val="16"/>
                <w:szCs w:val="24"/>
                <w:rtl/>
              </w:rPr>
              <w:t>كفالة أن ت</w:t>
            </w:r>
            <w:r>
              <w:rPr>
                <w:sz w:val="16"/>
                <w:szCs w:val="24"/>
                <w:rtl/>
              </w:rPr>
              <w:t>شغل المرأة نسبة 30 في المائة من</w:t>
            </w:r>
            <w:r>
              <w:rPr>
                <w:rFonts w:hint="cs"/>
                <w:sz w:val="16"/>
                <w:szCs w:val="24"/>
                <w:rtl/>
              </w:rPr>
              <w:t> </w:t>
            </w:r>
            <w:r w:rsidRPr="00BD6DA6">
              <w:rPr>
                <w:sz w:val="16"/>
                <w:szCs w:val="24"/>
                <w:rtl/>
              </w:rPr>
              <w:t>المقاعد في البرلمان الوطني</w:t>
            </w:r>
          </w:p>
        </w:tc>
        <w:tc>
          <w:tcPr>
            <w:tcW w:w="167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sidRPr="00BD6DA6">
              <w:rPr>
                <w:sz w:val="16"/>
                <w:szCs w:val="24"/>
                <w:rtl/>
              </w:rPr>
              <w:t>غير مرجح</w:t>
            </w:r>
          </w:p>
        </w:tc>
        <w:tc>
          <w:tcPr>
            <w:tcW w:w="165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ضعيفة</w:t>
            </w:r>
          </w:p>
        </w:tc>
      </w:tr>
      <w:tr w:rsidR="00093ACF" w:rsidRPr="00BD6DA6" w:rsidTr="00093ACF">
        <w:tblPrEx>
          <w:tblCellMar>
            <w:top w:w="0" w:type="dxa"/>
            <w:bottom w:w="0" w:type="dxa"/>
          </w:tblCellMar>
        </w:tblPrEx>
        <w:trPr>
          <w:cantSplit/>
        </w:trPr>
        <w:tc>
          <w:tcPr>
            <w:tcW w:w="3992" w:type="dxa"/>
            <w:tcBorders>
              <w:top w:val="single" w:sz="4" w:space="0" w:color="auto"/>
            </w:tcBorders>
            <w:shd w:val="clear" w:color="auto" w:fill="auto"/>
          </w:tcPr>
          <w:p w:rsidR="00093ACF" w:rsidRPr="00BD6DA6" w:rsidRDefault="00093ACF" w:rsidP="00093ACF">
            <w:pPr>
              <w:tabs>
                <w:tab w:val="left" w:pos="288"/>
                <w:tab w:val="left" w:pos="576"/>
                <w:tab w:val="left" w:pos="864"/>
                <w:tab w:val="left" w:pos="1152"/>
              </w:tabs>
              <w:spacing w:line="120" w:lineRule="exact"/>
              <w:ind w:right="288"/>
              <w:rPr>
                <w:sz w:val="12"/>
                <w:szCs w:val="24"/>
                <w:rtl/>
              </w:rPr>
            </w:pPr>
          </w:p>
          <w:p w:rsidR="00093ACF" w:rsidRPr="00BD6DA6" w:rsidRDefault="00093ACF" w:rsidP="00093ACF">
            <w:pPr>
              <w:tabs>
                <w:tab w:val="left" w:pos="288"/>
                <w:tab w:val="left" w:pos="576"/>
                <w:tab w:val="left" w:pos="864"/>
                <w:tab w:val="left" w:pos="1152"/>
              </w:tabs>
              <w:spacing w:before="40" w:after="80" w:line="240" w:lineRule="exact"/>
              <w:ind w:right="288"/>
              <w:rPr>
                <w:i/>
                <w:iCs/>
                <w:sz w:val="16"/>
                <w:szCs w:val="24"/>
                <w:rtl/>
              </w:rPr>
            </w:pPr>
            <w:r w:rsidRPr="00BD6DA6">
              <w:rPr>
                <w:i/>
                <w:iCs/>
                <w:sz w:val="16"/>
                <w:szCs w:val="24"/>
                <w:rtl/>
              </w:rPr>
              <w:t>الهدف 4</w:t>
            </w:r>
            <w:r w:rsidRPr="00BD6DA6">
              <w:rPr>
                <w:rFonts w:hint="cs"/>
                <w:i/>
                <w:iCs/>
                <w:sz w:val="16"/>
                <w:szCs w:val="24"/>
                <w:rtl/>
              </w:rPr>
              <w:t xml:space="preserve"> </w:t>
            </w:r>
            <w:r w:rsidRPr="00BD6DA6">
              <w:rPr>
                <w:i/>
                <w:iCs/>
                <w:sz w:val="16"/>
                <w:szCs w:val="24"/>
                <w:rtl/>
              </w:rPr>
              <w:t>-</w:t>
            </w:r>
            <w:r w:rsidRPr="00BD6DA6">
              <w:rPr>
                <w:rFonts w:hint="cs"/>
                <w:i/>
                <w:iCs/>
                <w:sz w:val="16"/>
                <w:szCs w:val="24"/>
                <w:rtl/>
              </w:rPr>
              <w:tab/>
            </w:r>
            <w:r w:rsidRPr="00BD6DA6">
              <w:rPr>
                <w:i/>
                <w:iCs/>
                <w:sz w:val="16"/>
                <w:szCs w:val="24"/>
                <w:rtl/>
              </w:rPr>
              <w:t>تخفيض وفيات الأطفال</w:t>
            </w:r>
          </w:p>
        </w:tc>
        <w:tc>
          <w:tcPr>
            <w:tcW w:w="167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p>
        </w:tc>
        <w:tc>
          <w:tcPr>
            <w:tcW w:w="165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p>
        </w:tc>
      </w:tr>
      <w:tr w:rsidR="00093ACF" w:rsidRPr="00BD6DA6" w:rsidTr="00093ACF">
        <w:tblPrEx>
          <w:tblCellMar>
            <w:top w:w="0" w:type="dxa"/>
            <w:bottom w:w="0" w:type="dxa"/>
          </w:tblCellMar>
        </w:tblPrEx>
        <w:trPr>
          <w:cantSplit/>
        </w:trPr>
        <w:tc>
          <w:tcPr>
            <w:tcW w:w="3992" w:type="dxa"/>
            <w:tcBorders>
              <w:bottom w:val="single" w:sz="4" w:space="0" w:color="auto"/>
            </w:tcBorders>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BD6DA6">
              <w:rPr>
                <w:sz w:val="16"/>
                <w:szCs w:val="24"/>
                <w:rtl/>
              </w:rPr>
              <w:t>4-أ-</w:t>
            </w:r>
            <w:r>
              <w:rPr>
                <w:rFonts w:hint="cs"/>
                <w:sz w:val="16"/>
                <w:szCs w:val="24"/>
                <w:rtl/>
              </w:rPr>
              <w:t xml:space="preserve"> </w:t>
            </w:r>
            <w:r w:rsidRPr="00BD6DA6">
              <w:rPr>
                <w:sz w:val="16"/>
                <w:szCs w:val="24"/>
                <w:rtl/>
              </w:rPr>
              <w:t>تخفيض معدل وفيات الأطفال دون سن الخامسة بمقدار الثلثين في الفترة ما بين عامي 1990 و 2015</w:t>
            </w:r>
          </w:p>
        </w:tc>
        <w:tc>
          <w:tcPr>
            <w:tcW w:w="167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ممكن</w:t>
            </w:r>
          </w:p>
        </w:tc>
        <w:tc>
          <w:tcPr>
            <w:tcW w:w="165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قوية</w:t>
            </w:r>
          </w:p>
        </w:tc>
      </w:tr>
      <w:tr w:rsidR="00093ACF" w:rsidRPr="00BD6DA6" w:rsidTr="00093ACF">
        <w:tblPrEx>
          <w:tblCellMar>
            <w:top w:w="0" w:type="dxa"/>
            <w:bottom w:w="0" w:type="dxa"/>
          </w:tblCellMar>
        </w:tblPrEx>
        <w:trPr>
          <w:cantSplit/>
        </w:trPr>
        <w:tc>
          <w:tcPr>
            <w:tcW w:w="3992" w:type="dxa"/>
            <w:tcBorders>
              <w:top w:val="single" w:sz="4" w:space="0" w:color="auto"/>
            </w:tcBorders>
            <w:shd w:val="clear" w:color="auto" w:fill="auto"/>
          </w:tcPr>
          <w:p w:rsidR="00093ACF" w:rsidRPr="00BD6DA6" w:rsidRDefault="00093ACF" w:rsidP="00093ACF">
            <w:pPr>
              <w:tabs>
                <w:tab w:val="left" w:pos="288"/>
                <w:tab w:val="left" w:pos="576"/>
                <w:tab w:val="left" w:pos="864"/>
                <w:tab w:val="left" w:pos="1152"/>
              </w:tabs>
              <w:spacing w:line="120" w:lineRule="exact"/>
              <w:ind w:right="288"/>
              <w:rPr>
                <w:sz w:val="12"/>
                <w:szCs w:val="24"/>
                <w:rtl/>
              </w:rPr>
            </w:pPr>
          </w:p>
          <w:p w:rsidR="00093ACF" w:rsidRPr="00BD6DA6" w:rsidRDefault="00093ACF" w:rsidP="00093ACF">
            <w:pPr>
              <w:tabs>
                <w:tab w:val="left" w:pos="288"/>
                <w:tab w:val="left" w:pos="576"/>
                <w:tab w:val="left" w:pos="864"/>
                <w:tab w:val="left" w:pos="1152"/>
              </w:tabs>
              <w:spacing w:before="40" w:after="80" w:line="240" w:lineRule="exact"/>
              <w:ind w:right="288"/>
              <w:rPr>
                <w:i/>
                <w:iCs/>
                <w:sz w:val="16"/>
                <w:szCs w:val="24"/>
                <w:rtl/>
              </w:rPr>
            </w:pPr>
            <w:r w:rsidRPr="00BD6DA6">
              <w:rPr>
                <w:i/>
                <w:iCs/>
                <w:sz w:val="16"/>
                <w:szCs w:val="24"/>
                <w:rtl/>
              </w:rPr>
              <w:t>الهدف 5</w:t>
            </w:r>
            <w:r w:rsidRPr="00BD6DA6">
              <w:rPr>
                <w:rFonts w:hint="cs"/>
                <w:i/>
                <w:iCs/>
                <w:sz w:val="16"/>
                <w:szCs w:val="24"/>
                <w:rtl/>
              </w:rPr>
              <w:t xml:space="preserve"> </w:t>
            </w:r>
            <w:r w:rsidRPr="00BD6DA6">
              <w:rPr>
                <w:i/>
                <w:iCs/>
                <w:sz w:val="16"/>
                <w:szCs w:val="24"/>
                <w:rtl/>
              </w:rPr>
              <w:t>-</w:t>
            </w:r>
            <w:r w:rsidRPr="00BD6DA6">
              <w:rPr>
                <w:rFonts w:hint="cs"/>
                <w:i/>
                <w:iCs/>
                <w:sz w:val="16"/>
                <w:szCs w:val="24"/>
                <w:rtl/>
              </w:rPr>
              <w:tab/>
            </w:r>
            <w:r w:rsidRPr="00BD6DA6">
              <w:rPr>
                <w:i/>
                <w:iCs/>
                <w:sz w:val="16"/>
                <w:szCs w:val="24"/>
                <w:rtl/>
              </w:rPr>
              <w:t>تحسين صحة الأم</w:t>
            </w:r>
          </w:p>
        </w:tc>
        <w:tc>
          <w:tcPr>
            <w:tcW w:w="167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p>
        </w:tc>
        <w:tc>
          <w:tcPr>
            <w:tcW w:w="165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BD6DA6">
              <w:rPr>
                <w:sz w:val="16"/>
                <w:szCs w:val="24"/>
                <w:rtl/>
              </w:rPr>
              <w:t>5-أ-</w:t>
            </w:r>
            <w:r>
              <w:rPr>
                <w:rFonts w:hint="cs"/>
                <w:sz w:val="16"/>
                <w:szCs w:val="24"/>
                <w:rtl/>
              </w:rPr>
              <w:t xml:space="preserve"> </w:t>
            </w:r>
            <w:r w:rsidRPr="00BD6DA6">
              <w:rPr>
                <w:sz w:val="16"/>
                <w:szCs w:val="24"/>
                <w:rtl/>
              </w:rPr>
              <w:t xml:space="preserve">خفض الوفيات </w:t>
            </w:r>
            <w:r>
              <w:rPr>
                <w:sz w:val="16"/>
                <w:szCs w:val="24"/>
                <w:rtl/>
              </w:rPr>
              <w:t>النفاسية بمقدار ثلاثة أرباع بين</w:t>
            </w:r>
            <w:r>
              <w:rPr>
                <w:rFonts w:hint="cs"/>
                <w:sz w:val="16"/>
                <w:szCs w:val="24"/>
                <w:rtl/>
              </w:rPr>
              <w:t> </w:t>
            </w:r>
            <w:r w:rsidRPr="00BD6DA6">
              <w:rPr>
                <w:sz w:val="16"/>
                <w:szCs w:val="24"/>
                <w:rtl/>
              </w:rPr>
              <w:t>عامي 1990 و 2015</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ممكن</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قوية</w:t>
            </w:r>
          </w:p>
        </w:tc>
      </w:tr>
      <w:tr w:rsidR="00093ACF" w:rsidRPr="00BD6DA6" w:rsidTr="00093ACF">
        <w:tblPrEx>
          <w:tblCellMar>
            <w:top w:w="0" w:type="dxa"/>
            <w:bottom w:w="0" w:type="dxa"/>
          </w:tblCellMar>
        </w:tblPrEx>
        <w:trPr>
          <w:cantSplit/>
        </w:trPr>
        <w:tc>
          <w:tcPr>
            <w:tcW w:w="3992" w:type="dxa"/>
            <w:shd w:val="clear" w:color="auto" w:fill="auto"/>
          </w:tcPr>
          <w:p w:rsidR="00093ACF" w:rsidRPr="000A3BE7"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5-ب-</w:t>
            </w:r>
            <w:r>
              <w:rPr>
                <w:rFonts w:hint="cs"/>
                <w:sz w:val="16"/>
                <w:szCs w:val="24"/>
                <w:rtl/>
              </w:rPr>
              <w:t xml:space="preserve"> </w:t>
            </w:r>
            <w:r w:rsidRPr="000A3BE7">
              <w:rPr>
                <w:sz w:val="16"/>
                <w:szCs w:val="24"/>
                <w:rtl/>
              </w:rPr>
              <w:t>توفير خدمات الصحة ال</w:t>
            </w:r>
            <w:r>
              <w:rPr>
                <w:sz w:val="16"/>
                <w:szCs w:val="24"/>
                <w:rtl/>
              </w:rPr>
              <w:t>إنجابية للجميع بحلول عام</w:t>
            </w:r>
            <w:r>
              <w:rPr>
                <w:rFonts w:hint="cs"/>
                <w:sz w:val="16"/>
                <w:szCs w:val="24"/>
                <w:rtl/>
              </w:rPr>
              <w:t> </w:t>
            </w:r>
            <w:r w:rsidRPr="000A3BE7">
              <w:rPr>
                <w:sz w:val="16"/>
                <w:szCs w:val="24"/>
                <w:rtl/>
              </w:rPr>
              <w:t>2015</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غير مرجح</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قوية</w:t>
            </w:r>
          </w:p>
        </w:tc>
      </w:tr>
      <w:tr w:rsidR="00093ACF" w:rsidRPr="00BD6DA6" w:rsidTr="00093ACF">
        <w:tblPrEx>
          <w:tblCellMar>
            <w:top w:w="0" w:type="dxa"/>
            <w:bottom w:w="0" w:type="dxa"/>
          </w:tblCellMar>
        </w:tblPrEx>
        <w:trPr>
          <w:cantSplit/>
        </w:trPr>
        <w:tc>
          <w:tcPr>
            <w:tcW w:w="3992" w:type="dxa"/>
            <w:shd w:val="clear" w:color="auto" w:fill="auto"/>
          </w:tcPr>
          <w:p w:rsidR="00093ACF" w:rsidRPr="000A3BE7" w:rsidRDefault="00093ACF" w:rsidP="00093ACF">
            <w:pPr>
              <w:tabs>
                <w:tab w:val="left" w:pos="288"/>
                <w:tab w:val="left" w:pos="576"/>
                <w:tab w:val="left" w:pos="864"/>
                <w:tab w:val="left" w:pos="1152"/>
              </w:tabs>
              <w:spacing w:line="120" w:lineRule="exact"/>
              <w:ind w:right="288"/>
              <w:rPr>
                <w:sz w:val="12"/>
                <w:szCs w:val="24"/>
                <w:rtl/>
              </w:rPr>
            </w:pPr>
          </w:p>
          <w:p w:rsidR="00093ACF" w:rsidRPr="000A3BE7" w:rsidRDefault="00093ACF" w:rsidP="00093ACF">
            <w:pPr>
              <w:tabs>
                <w:tab w:val="left" w:pos="288"/>
                <w:tab w:val="left" w:pos="576"/>
                <w:tab w:val="left" w:pos="864"/>
                <w:tab w:val="left" w:pos="1152"/>
              </w:tabs>
              <w:spacing w:before="40" w:after="80" w:line="240" w:lineRule="exact"/>
              <w:ind w:right="288"/>
              <w:rPr>
                <w:i/>
                <w:iCs/>
                <w:sz w:val="16"/>
                <w:szCs w:val="24"/>
                <w:rtl/>
              </w:rPr>
            </w:pPr>
            <w:r w:rsidRPr="000A3BE7">
              <w:rPr>
                <w:i/>
                <w:iCs/>
                <w:sz w:val="16"/>
                <w:szCs w:val="24"/>
                <w:rtl/>
              </w:rPr>
              <w:t>الهدف 6-</w:t>
            </w:r>
            <w:r w:rsidRPr="000A3BE7">
              <w:rPr>
                <w:rFonts w:hint="cs"/>
                <w:i/>
                <w:iCs/>
                <w:sz w:val="16"/>
                <w:szCs w:val="24"/>
                <w:rtl/>
              </w:rPr>
              <w:tab/>
            </w:r>
            <w:r w:rsidRPr="000A3BE7">
              <w:rPr>
                <w:i/>
                <w:iCs/>
                <w:sz w:val="16"/>
                <w:szCs w:val="24"/>
                <w:rtl/>
              </w:rPr>
              <w:t>مكافحة فيروس نقص المناعة البشرية ومتلازمة نقص المناعة المكتسب (الإيدز) والملاريا وغيرهما من الأمراض</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6-أ-</w:t>
            </w:r>
            <w:r>
              <w:rPr>
                <w:rFonts w:hint="cs"/>
                <w:sz w:val="16"/>
                <w:szCs w:val="24"/>
                <w:rtl/>
              </w:rPr>
              <w:t xml:space="preserve"> </w:t>
            </w:r>
            <w:r w:rsidRPr="000A3BE7">
              <w:rPr>
                <w:sz w:val="16"/>
                <w:szCs w:val="24"/>
                <w:rtl/>
              </w:rPr>
              <w:t>وقف انتشار فيروس نقص المناعة البشرية والإيدز بحلول عام 2015، وبدء انحساره اعتبارا من ذلك التاريخ</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ممكن</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جيدة</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6-ب-</w:t>
            </w:r>
            <w:r>
              <w:rPr>
                <w:rFonts w:hint="cs"/>
                <w:sz w:val="16"/>
                <w:szCs w:val="24"/>
                <w:rtl/>
              </w:rPr>
              <w:t xml:space="preserve"> </w:t>
            </w:r>
            <w:r w:rsidRPr="000A3BE7">
              <w:rPr>
                <w:sz w:val="16"/>
                <w:szCs w:val="24"/>
                <w:rtl/>
              </w:rPr>
              <w:t>تعميم إتاحة العلاج من فيروس نقص المناعة البشرية والإيدز بحلول عام 2010 لجميع من يحتاجونه</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مرجح</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قوية</w:t>
            </w:r>
          </w:p>
        </w:tc>
      </w:tr>
      <w:tr w:rsidR="00093ACF" w:rsidRPr="00BD6DA6" w:rsidTr="00093ACF">
        <w:tblPrEx>
          <w:tblCellMar>
            <w:top w:w="0" w:type="dxa"/>
            <w:bottom w:w="0" w:type="dxa"/>
          </w:tblCellMar>
        </w:tblPrEx>
        <w:trPr>
          <w:cantSplit/>
        </w:trPr>
        <w:tc>
          <w:tcPr>
            <w:tcW w:w="3992" w:type="dxa"/>
            <w:tcBorders>
              <w:bottom w:val="single" w:sz="4" w:space="0" w:color="auto"/>
            </w:tcBorders>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6-ج-</w:t>
            </w:r>
            <w:r>
              <w:rPr>
                <w:rFonts w:hint="cs"/>
                <w:sz w:val="16"/>
                <w:szCs w:val="24"/>
                <w:rtl/>
              </w:rPr>
              <w:t xml:space="preserve"> </w:t>
            </w:r>
            <w:r w:rsidRPr="000A3BE7">
              <w:rPr>
                <w:w w:val="101"/>
                <w:sz w:val="16"/>
                <w:szCs w:val="24"/>
                <w:rtl/>
              </w:rPr>
              <w:t>وقف انتشار الملاريا وغيرها من الأمراض الرئيسية بحلول عام ٢٠١٥ وبدء انحساره اعتبارا من ذلك التاريخ</w:t>
            </w:r>
          </w:p>
        </w:tc>
        <w:tc>
          <w:tcPr>
            <w:tcW w:w="1674" w:type="dxa"/>
            <w:tcBorders>
              <w:bottom w:val="single" w:sz="4" w:space="0" w:color="auto"/>
            </w:tcBorders>
            <w:shd w:val="clear" w:color="auto" w:fill="auto"/>
          </w:tcPr>
          <w:p w:rsidR="00093ACF" w:rsidRPr="000A3BE7" w:rsidRDefault="00093ACF" w:rsidP="00093ACF">
            <w:pPr>
              <w:tabs>
                <w:tab w:val="left" w:pos="288"/>
                <w:tab w:val="left" w:pos="576"/>
                <w:tab w:val="left" w:pos="864"/>
                <w:tab w:val="left" w:pos="1152"/>
              </w:tabs>
              <w:spacing w:before="40" w:after="80" w:line="240" w:lineRule="exact"/>
              <w:ind w:right="144"/>
              <w:rPr>
                <w:w w:val="99"/>
                <w:sz w:val="16"/>
                <w:szCs w:val="24"/>
                <w:rtl/>
              </w:rPr>
            </w:pPr>
            <w:r w:rsidRPr="000A3BE7">
              <w:rPr>
                <w:w w:val="99"/>
                <w:sz w:val="16"/>
                <w:szCs w:val="24"/>
                <w:rtl/>
              </w:rPr>
              <w:t>مرجح بالنسبة لبعض الأمراض، ممكن بالنسبة لأمراض أخرى</w:t>
            </w:r>
          </w:p>
        </w:tc>
        <w:tc>
          <w:tcPr>
            <w:tcW w:w="165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قوية</w:t>
            </w:r>
          </w:p>
        </w:tc>
      </w:tr>
      <w:tr w:rsidR="00093ACF" w:rsidRPr="00BD6DA6" w:rsidTr="00093ACF">
        <w:tblPrEx>
          <w:tblCellMar>
            <w:top w:w="0" w:type="dxa"/>
            <w:bottom w:w="0" w:type="dxa"/>
          </w:tblCellMar>
        </w:tblPrEx>
        <w:trPr>
          <w:cantSplit/>
        </w:trPr>
        <w:tc>
          <w:tcPr>
            <w:tcW w:w="3992" w:type="dxa"/>
            <w:tcBorders>
              <w:top w:val="single" w:sz="4" w:space="0" w:color="auto"/>
            </w:tcBorders>
            <w:shd w:val="clear" w:color="auto" w:fill="auto"/>
          </w:tcPr>
          <w:p w:rsidR="00093ACF" w:rsidRPr="000A3BE7" w:rsidRDefault="00093ACF" w:rsidP="00093ACF">
            <w:pPr>
              <w:tabs>
                <w:tab w:val="left" w:pos="288"/>
                <w:tab w:val="left" w:pos="576"/>
                <w:tab w:val="left" w:pos="864"/>
                <w:tab w:val="left" w:pos="1152"/>
              </w:tabs>
              <w:spacing w:line="120" w:lineRule="exact"/>
              <w:ind w:right="288"/>
              <w:rPr>
                <w:sz w:val="12"/>
                <w:szCs w:val="24"/>
                <w:rtl/>
              </w:rPr>
            </w:pPr>
          </w:p>
          <w:p w:rsidR="00093ACF" w:rsidRPr="000A3BE7" w:rsidRDefault="00093ACF" w:rsidP="00093ACF">
            <w:pPr>
              <w:tabs>
                <w:tab w:val="left" w:pos="288"/>
                <w:tab w:val="left" w:pos="576"/>
                <w:tab w:val="left" w:pos="864"/>
                <w:tab w:val="left" w:pos="1152"/>
              </w:tabs>
              <w:spacing w:before="40" w:after="80" w:line="240" w:lineRule="exact"/>
              <w:ind w:right="288"/>
              <w:rPr>
                <w:i/>
                <w:iCs/>
                <w:sz w:val="16"/>
                <w:szCs w:val="24"/>
                <w:rtl/>
              </w:rPr>
            </w:pPr>
            <w:r w:rsidRPr="000A3BE7">
              <w:rPr>
                <w:i/>
                <w:iCs/>
                <w:sz w:val="16"/>
                <w:szCs w:val="24"/>
                <w:rtl/>
              </w:rPr>
              <w:t>الهدف 7</w:t>
            </w:r>
            <w:r w:rsidRPr="000A3BE7">
              <w:rPr>
                <w:rFonts w:hint="cs"/>
                <w:i/>
                <w:iCs/>
                <w:sz w:val="16"/>
                <w:szCs w:val="24"/>
                <w:rtl/>
              </w:rPr>
              <w:t xml:space="preserve"> </w:t>
            </w:r>
            <w:r w:rsidRPr="000A3BE7">
              <w:rPr>
                <w:i/>
                <w:iCs/>
                <w:sz w:val="16"/>
                <w:szCs w:val="24"/>
                <w:rtl/>
              </w:rPr>
              <w:t>-</w:t>
            </w:r>
            <w:r w:rsidRPr="000A3BE7">
              <w:rPr>
                <w:rFonts w:hint="cs"/>
                <w:i/>
                <w:iCs/>
                <w:sz w:val="16"/>
                <w:szCs w:val="24"/>
                <w:rtl/>
              </w:rPr>
              <w:tab/>
            </w:r>
            <w:r w:rsidRPr="000A3BE7">
              <w:rPr>
                <w:i/>
                <w:iCs/>
                <w:sz w:val="16"/>
                <w:szCs w:val="24"/>
                <w:rtl/>
              </w:rPr>
              <w:t>كفالة الاستدامة البيئية</w:t>
            </w:r>
          </w:p>
        </w:tc>
        <w:tc>
          <w:tcPr>
            <w:tcW w:w="167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p>
        </w:tc>
        <w:tc>
          <w:tcPr>
            <w:tcW w:w="165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7-أ-</w:t>
            </w:r>
            <w:r>
              <w:rPr>
                <w:rFonts w:hint="cs"/>
                <w:sz w:val="16"/>
                <w:szCs w:val="24"/>
                <w:rtl/>
              </w:rPr>
              <w:t xml:space="preserve"> </w:t>
            </w:r>
            <w:r w:rsidRPr="000A3BE7">
              <w:rPr>
                <w:sz w:val="16"/>
                <w:szCs w:val="24"/>
                <w:rtl/>
              </w:rPr>
              <w:t>إدماج مبادئ التنمية المستدامة في السياسات والبرامج القطرية وانحسار فقدان الموارد البيئية</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غير مرجح</w:t>
            </w:r>
          </w:p>
        </w:tc>
        <w:tc>
          <w:tcPr>
            <w:tcW w:w="1654"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7"/>
              <w:jc w:val="both"/>
              <w:rPr>
                <w:sz w:val="16"/>
                <w:szCs w:val="24"/>
                <w:rtl/>
              </w:rPr>
            </w:pPr>
            <w:r w:rsidRPr="00BD6DA6">
              <w:rPr>
                <w:sz w:val="16"/>
                <w:szCs w:val="24"/>
                <w:rtl/>
              </w:rPr>
              <w:t>ضعيفة ولكن آخذة في التحسن</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7-ب-</w:t>
            </w:r>
            <w:r>
              <w:rPr>
                <w:rFonts w:hint="cs"/>
                <w:sz w:val="16"/>
                <w:szCs w:val="24"/>
                <w:rtl/>
              </w:rPr>
              <w:t xml:space="preserve"> </w:t>
            </w:r>
            <w:r w:rsidRPr="000A3BE7">
              <w:rPr>
                <w:sz w:val="16"/>
                <w:szCs w:val="24"/>
                <w:rtl/>
              </w:rPr>
              <w:t>تخفيض فقدان التنوع البيولوجي وتحقيق انخفاض كبير في معدل الفقدان بحلول عام 2010</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غير مرجح</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BD6DA6">
              <w:rPr>
                <w:sz w:val="16"/>
                <w:szCs w:val="24"/>
                <w:rtl/>
              </w:rPr>
              <w:t>ضعيفة</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7-ج-</w:t>
            </w:r>
            <w:r>
              <w:rPr>
                <w:sz w:val="16"/>
                <w:szCs w:val="24"/>
                <w:rtl/>
              </w:rPr>
              <w:t xml:space="preserve"> </w:t>
            </w:r>
            <w:r w:rsidRPr="000A3BE7">
              <w:rPr>
                <w:sz w:val="16"/>
                <w:szCs w:val="24"/>
                <w:rtl/>
              </w:rPr>
              <w:t>تخفيض نسبة الأشخاص الذين لا يمكنهم الحصول باستمرار على مياه الشرب النقية وخدمات الصرف الصحي الأساسية إلى النصف بحلول عام ٢٠١٥</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مرجح</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BD6DA6">
              <w:rPr>
                <w:sz w:val="16"/>
                <w:szCs w:val="24"/>
                <w:rtl/>
              </w:rPr>
              <w:t>ضعيفة ولكن آخذة في التحسن</w:t>
            </w:r>
          </w:p>
        </w:tc>
      </w:tr>
      <w:tr w:rsidR="00093ACF" w:rsidRPr="00BD6DA6" w:rsidTr="00093ACF">
        <w:tblPrEx>
          <w:tblCellMar>
            <w:top w:w="0" w:type="dxa"/>
            <w:bottom w:w="0" w:type="dxa"/>
          </w:tblCellMar>
        </w:tblPrEx>
        <w:trPr>
          <w:cantSplit/>
        </w:trPr>
        <w:tc>
          <w:tcPr>
            <w:tcW w:w="3992" w:type="dxa"/>
            <w:tcBorders>
              <w:bottom w:val="single" w:sz="4" w:space="0" w:color="auto"/>
            </w:tcBorders>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7-د-</w:t>
            </w:r>
            <w:r>
              <w:rPr>
                <w:rFonts w:hint="cs"/>
                <w:sz w:val="16"/>
                <w:szCs w:val="24"/>
                <w:rtl/>
              </w:rPr>
              <w:t xml:space="preserve"> </w:t>
            </w:r>
            <w:r w:rsidRPr="000A3BE7">
              <w:rPr>
                <w:sz w:val="16"/>
                <w:szCs w:val="24"/>
                <w:rtl/>
              </w:rPr>
              <w:t>تحقيق تحسن</w:t>
            </w:r>
            <w:r>
              <w:rPr>
                <w:sz w:val="16"/>
                <w:szCs w:val="24"/>
                <w:rtl/>
              </w:rPr>
              <w:t xml:space="preserve"> كبير في حياة 100 مليون شخص على</w:t>
            </w:r>
            <w:r>
              <w:rPr>
                <w:rFonts w:hint="cs"/>
                <w:sz w:val="16"/>
                <w:szCs w:val="24"/>
                <w:rtl/>
              </w:rPr>
              <w:t> </w:t>
            </w:r>
            <w:r w:rsidRPr="000A3BE7">
              <w:rPr>
                <w:sz w:val="16"/>
                <w:szCs w:val="24"/>
                <w:rtl/>
              </w:rPr>
              <w:t>الأقل من سكان الأحياء الفقيرة بحلول عام 2020</w:t>
            </w:r>
          </w:p>
        </w:tc>
        <w:tc>
          <w:tcPr>
            <w:tcW w:w="167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r>
              <w:rPr>
                <w:rFonts w:hint="cs"/>
                <w:sz w:val="16"/>
                <w:szCs w:val="24"/>
                <w:rtl/>
              </w:rPr>
              <w:t>غير مرجح</w:t>
            </w:r>
          </w:p>
        </w:tc>
        <w:tc>
          <w:tcPr>
            <w:tcW w:w="1654" w:type="dxa"/>
            <w:tcBorders>
              <w:bottom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BD6DA6">
              <w:rPr>
                <w:sz w:val="16"/>
                <w:szCs w:val="24"/>
                <w:rtl/>
              </w:rPr>
              <w:t>ضعيفة ولكن آخذة في التحسن</w:t>
            </w:r>
          </w:p>
        </w:tc>
      </w:tr>
      <w:tr w:rsidR="00093ACF" w:rsidRPr="00BD6DA6" w:rsidTr="00093ACF">
        <w:tblPrEx>
          <w:tblCellMar>
            <w:top w:w="0" w:type="dxa"/>
            <w:bottom w:w="0" w:type="dxa"/>
          </w:tblCellMar>
        </w:tblPrEx>
        <w:trPr>
          <w:cantSplit/>
        </w:trPr>
        <w:tc>
          <w:tcPr>
            <w:tcW w:w="3992" w:type="dxa"/>
            <w:tcBorders>
              <w:top w:val="single" w:sz="4" w:space="0" w:color="auto"/>
            </w:tcBorders>
            <w:shd w:val="clear" w:color="auto" w:fill="auto"/>
          </w:tcPr>
          <w:p w:rsidR="00093ACF" w:rsidRPr="000A3BE7" w:rsidRDefault="00093ACF" w:rsidP="00093ACF">
            <w:pPr>
              <w:tabs>
                <w:tab w:val="left" w:pos="288"/>
                <w:tab w:val="left" w:pos="576"/>
                <w:tab w:val="left" w:pos="864"/>
                <w:tab w:val="left" w:pos="1152"/>
              </w:tabs>
              <w:spacing w:line="120" w:lineRule="exact"/>
              <w:ind w:right="288"/>
              <w:rPr>
                <w:sz w:val="12"/>
                <w:szCs w:val="24"/>
                <w:rtl/>
              </w:rPr>
            </w:pPr>
          </w:p>
          <w:p w:rsidR="00093ACF" w:rsidRPr="000A3BE7" w:rsidRDefault="00093ACF" w:rsidP="00093ACF">
            <w:pPr>
              <w:tabs>
                <w:tab w:val="left" w:pos="288"/>
                <w:tab w:val="left" w:pos="576"/>
                <w:tab w:val="left" w:pos="864"/>
                <w:tab w:val="left" w:pos="1152"/>
              </w:tabs>
              <w:spacing w:before="40" w:after="80" w:line="240" w:lineRule="exact"/>
              <w:ind w:right="288"/>
              <w:rPr>
                <w:i/>
                <w:iCs/>
                <w:sz w:val="16"/>
                <w:szCs w:val="24"/>
                <w:rtl/>
              </w:rPr>
            </w:pPr>
            <w:r w:rsidRPr="000A3BE7">
              <w:rPr>
                <w:i/>
                <w:iCs/>
                <w:sz w:val="16"/>
                <w:szCs w:val="24"/>
                <w:rtl/>
              </w:rPr>
              <w:t>الهدف 8</w:t>
            </w:r>
            <w:r w:rsidRPr="000A3BE7">
              <w:rPr>
                <w:rFonts w:hint="cs"/>
                <w:i/>
                <w:iCs/>
                <w:sz w:val="16"/>
                <w:szCs w:val="24"/>
                <w:rtl/>
              </w:rPr>
              <w:t xml:space="preserve"> </w:t>
            </w:r>
            <w:r w:rsidRPr="000A3BE7">
              <w:rPr>
                <w:i/>
                <w:iCs/>
                <w:sz w:val="16"/>
                <w:szCs w:val="24"/>
                <w:rtl/>
              </w:rPr>
              <w:t>-</w:t>
            </w:r>
            <w:r w:rsidRPr="000A3BE7">
              <w:rPr>
                <w:rFonts w:hint="cs"/>
                <w:i/>
                <w:iCs/>
                <w:sz w:val="16"/>
                <w:szCs w:val="24"/>
                <w:rtl/>
              </w:rPr>
              <w:tab/>
            </w:r>
            <w:r w:rsidRPr="000A3BE7">
              <w:rPr>
                <w:i/>
                <w:iCs/>
                <w:sz w:val="16"/>
                <w:szCs w:val="24"/>
                <w:rtl/>
              </w:rPr>
              <w:t>إقامة شراكة عالمية من أجل التنمية</w:t>
            </w:r>
          </w:p>
        </w:tc>
        <w:tc>
          <w:tcPr>
            <w:tcW w:w="167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288"/>
              <w:jc w:val="both"/>
              <w:rPr>
                <w:sz w:val="16"/>
                <w:szCs w:val="24"/>
                <w:rtl/>
              </w:rPr>
            </w:pPr>
          </w:p>
        </w:tc>
        <w:tc>
          <w:tcPr>
            <w:tcW w:w="1654" w:type="dxa"/>
            <w:tcBorders>
              <w:top w:val="single" w:sz="4"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0A3BE7">
              <w:rPr>
                <w:sz w:val="16"/>
                <w:szCs w:val="24"/>
                <w:rtl/>
              </w:rPr>
              <w:t>8-أ-</w:t>
            </w:r>
            <w:r>
              <w:rPr>
                <w:rFonts w:hint="cs"/>
                <w:sz w:val="16"/>
                <w:szCs w:val="24"/>
                <w:rtl/>
              </w:rPr>
              <w:t xml:space="preserve"> </w:t>
            </w:r>
            <w:r w:rsidRPr="000A3BE7">
              <w:rPr>
                <w:sz w:val="16"/>
                <w:szCs w:val="24"/>
                <w:rtl/>
              </w:rPr>
              <w:t>المضي في إقامة نظام تجاري ومالي يتسم بالانفتاح والتقيد بالقواعد والقابلية للتنبؤ به وعدم التمييز</w:t>
            </w:r>
          </w:p>
        </w:tc>
        <w:tc>
          <w:tcPr>
            <w:tcW w:w="1674" w:type="dxa"/>
            <w:shd w:val="clear" w:color="auto" w:fill="auto"/>
          </w:tcPr>
          <w:p w:rsidR="00093ACF" w:rsidRPr="000A3BE7" w:rsidRDefault="00093ACF" w:rsidP="00E02BFD">
            <w:pPr>
              <w:tabs>
                <w:tab w:val="left" w:pos="288"/>
                <w:tab w:val="left" w:pos="576"/>
                <w:tab w:val="left" w:pos="864"/>
                <w:tab w:val="left" w:pos="1152"/>
              </w:tabs>
              <w:spacing w:before="40" w:after="80" w:line="240" w:lineRule="exact"/>
              <w:ind w:right="144"/>
              <w:jc w:val="both"/>
              <w:rPr>
                <w:w w:val="99"/>
                <w:sz w:val="16"/>
                <w:szCs w:val="24"/>
                <w:rtl/>
              </w:rPr>
            </w:pPr>
            <w:r w:rsidRPr="000A3BE7">
              <w:rPr>
                <w:w w:val="99"/>
                <w:sz w:val="16"/>
                <w:szCs w:val="24"/>
                <w:rtl/>
              </w:rPr>
              <w:t>لا توجد بيانات/</w:t>
            </w:r>
            <w:r w:rsidRPr="000A3BE7">
              <w:rPr>
                <w:rFonts w:hint="cs"/>
                <w:w w:val="99"/>
                <w:sz w:val="16"/>
                <w:szCs w:val="24"/>
                <w:rtl/>
              </w:rPr>
              <w:t xml:space="preserve"> </w:t>
            </w:r>
            <w:r w:rsidRPr="000A3BE7">
              <w:rPr>
                <w:w w:val="99"/>
                <w:sz w:val="16"/>
                <w:szCs w:val="24"/>
                <w:rtl/>
              </w:rPr>
              <w:t>أهداف</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Pr>
                <w:rFonts w:hint="cs"/>
                <w:sz w:val="16"/>
                <w:szCs w:val="24"/>
                <w:rtl/>
              </w:rPr>
              <w:t>قوية</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EE75EC">
              <w:rPr>
                <w:sz w:val="16"/>
                <w:szCs w:val="24"/>
                <w:rtl/>
              </w:rPr>
              <w:t>8-ب-</w:t>
            </w:r>
            <w:r>
              <w:rPr>
                <w:rFonts w:hint="cs"/>
                <w:sz w:val="16"/>
                <w:szCs w:val="24"/>
                <w:rtl/>
              </w:rPr>
              <w:t xml:space="preserve"> </w:t>
            </w:r>
            <w:r w:rsidRPr="00EE75EC">
              <w:rPr>
                <w:sz w:val="16"/>
                <w:szCs w:val="24"/>
                <w:rtl/>
              </w:rPr>
              <w:t>معالجة الاحتياجات الخاصة لأقل البلدان نموا</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144"/>
              <w:jc w:val="both"/>
              <w:rPr>
                <w:sz w:val="16"/>
                <w:szCs w:val="24"/>
                <w:rtl/>
              </w:rPr>
            </w:pPr>
            <w:r w:rsidRPr="000A3BE7">
              <w:rPr>
                <w:w w:val="99"/>
                <w:sz w:val="16"/>
                <w:szCs w:val="24"/>
                <w:rtl/>
              </w:rPr>
              <w:t>لا توجد بيانات/</w:t>
            </w:r>
            <w:r>
              <w:rPr>
                <w:rFonts w:hint="cs"/>
                <w:w w:val="99"/>
                <w:sz w:val="16"/>
                <w:szCs w:val="24"/>
                <w:rtl/>
              </w:rPr>
              <w:t xml:space="preserve"> </w:t>
            </w:r>
            <w:r w:rsidRPr="000A3BE7">
              <w:rPr>
                <w:w w:val="99"/>
                <w:sz w:val="16"/>
                <w:szCs w:val="24"/>
                <w:rtl/>
              </w:rPr>
              <w:t>أهداف</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EE75EC">
              <w:rPr>
                <w:sz w:val="16"/>
                <w:szCs w:val="24"/>
                <w:rtl/>
              </w:rPr>
              <w:t>لا بأس بها</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A867E9">
              <w:rPr>
                <w:sz w:val="16"/>
                <w:szCs w:val="24"/>
                <w:rtl/>
              </w:rPr>
              <w:t>8-ج-</w:t>
            </w:r>
            <w:r>
              <w:rPr>
                <w:rFonts w:hint="cs"/>
                <w:sz w:val="16"/>
                <w:szCs w:val="24"/>
                <w:rtl/>
              </w:rPr>
              <w:t xml:space="preserve"> </w:t>
            </w:r>
            <w:r w:rsidRPr="00A867E9">
              <w:rPr>
                <w:sz w:val="16"/>
                <w:szCs w:val="24"/>
                <w:rtl/>
              </w:rPr>
              <w:t>معالجة الاحتياجات الخاصة للدول الجزرية الصغيرة النامية (من خلال برنامج العمل من أجل التنمية المستدامة للدول الجزرية الصغيرة النامية ونتائج دورة الجمعية العامة الاستثنائية الثانية والعشرين)</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144"/>
              <w:jc w:val="both"/>
              <w:rPr>
                <w:sz w:val="16"/>
                <w:szCs w:val="24"/>
                <w:rtl/>
              </w:rPr>
            </w:pPr>
            <w:r w:rsidRPr="000A3BE7">
              <w:rPr>
                <w:w w:val="99"/>
                <w:sz w:val="16"/>
                <w:szCs w:val="24"/>
                <w:rtl/>
              </w:rPr>
              <w:t>لا توجد بيانات/</w:t>
            </w:r>
            <w:r>
              <w:rPr>
                <w:rFonts w:hint="cs"/>
                <w:w w:val="99"/>
                <w:sz w:val="16"/>
                <w:szCs w:val="24"/>
                <w:rtl/>
              </w:rPr>
              <w:t xml:space="preserve"> </w:t>
            </w:r>
            <w:r w:rsidRPr="000A3BE7">
              <w:rPr>
                <w:w w:val="99"/>
                <w:sz w:val="16"/>
                <w:szCs w:val="24"/>
                <w:rtl/>
              </w:rPr>
              <w:t>أهداف</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EE75EC">
              <w:rPr>
                <w:sz w:val="16"/>
                <w:szCs w:val="24"/>
                <w:rtl/>
              </w:rPr>
              <w:t>لا بأس بها</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A867E9">
              <w:rPr>
                <w:sz w:val="16"/>
                <w:szCs w:val="24"/>
                <w:rtl/>
              </w:rPr>
              <w:t>8-د-</w:t>
            </w:r>
            <w:r>
              <w:rPr>
                <w:sz w:val="16"/>
                <w:szCs w:val="24"/>
                <w:rtl/>
              </w:rPr>
              <w:t xml:space="preserve"> </w:t>
            </w:r>
            <w:r w:rsidRPr="00A867E9">
              <w:rPr>
                <w:sz w:val="16"/>
                <w:szCs w:val="24"/>
                <w:rtl/>
              </w:rPr>
              <w:t>المعالجة الشاملة لمشاكل ديون البلدان النامية باتخاذ تدابير على الصعيدين الوطني والدولي لجعل تحمل ديونها ممكنا في المدى الطويل</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144"/>
              <w:jc w:val="both"/>
              <w:rPr>
                <w:sz w:val="16"/>
                <w:szCs w:val="24"/>
                <w:rtl/>
              </w:rPr>
            </w:pPr>
            <w:r w:rsidRPr="000A3BE7">
              <w:rPr>
                <w:w w:val="99"/>
                <w:sz w:val="16"/>
                <w:szCs w:val="24"/>
                <w:rtl/>
              </w:rPr>
              <w:t>لا توجد بيانات/</w:t>
            </w:r>
            <w:r>
              <w:rPr>
                <w:rFonts w:hint="cs"/>
                <w:w w:val="99"/>
                <w:sz w:val="16"/>
                <w:szCs w:val="24"/>
                <w:rtl/>
              </w:rPr>
              <w:t xml:space="preserve"> </w:t>
            </w:r>
            <w:r w:rsidRPr="000A3BE7">
              <w:rPr>
                <w:w w:val="99"/>
                <w:sz w:val="16"/>
                <w:szCs w:val="24"/>
                <w:rtl/>
              </w:rPr>
              <w:t>أهداف</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EE75EC">
              <w:rPr>
                <w:sz w:val="16"/>
                <w:szCs w:val="24"/>
                <w:rtl/>
              </w:rPr>
              <w:t>لا بأس بها</w:t>
            </w:r>
          </w:p>
        </w:tc>
      </w:tr>
      <w:tr w:rsidR="00093ACF" w:rsidRPr="00BD6DA6" w:rsidTr="00093ACF">
        <w:tblPrEx>
          <w:tblCellMar>
            <w:top w:w="0" w:type="dxa"/>
            <w:bottom w:w="0" w:type="dxa"/>
          </w:tblCellMar>
        </w:tblPrEx>
        <w:trPr>
          <w:cantSplit/>
        </w:trPr>
        <w:tc>
          <w:tcPr>
            <w:tcW w:w="3992" w:type="dxa"/>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288"/>
              <w:rPr>
                <w:sz w:val="16"/>
                <w:szCs w:val="24"/>
                <w:rtl/>
              </w:rPr>
            </w:pPr>
            <w:r w:rsidRPr="00A867E9">
              <w:rPr>
                <w:sz w:val="16"/>
                <w:szCs w:val="24"/>
                <w:rtl/>
              </w:rPr>
              <w:t>8-هـ-</w:t>
            </w:r>
            <w:r>
              <w:rPr>
                <w:rFonts w:hint="cs"/>
                <w:sz w:val="16"/>
                <w:szCs w:val="24"/>
                <w:rtl/>
              </w:rPr>
              <w:t xml:space="preserve"> </w:t>
            </w:r>
            <w:r w:rsidRPr="00A867E9">
              <w:rPr>
                <w:sz w:val="16"/>
                <w:szCs w:val="24"/>
                <w:rtl/>
              </w:rPr>
              <w:t>التعاون مع شركات المستحضرات الصيدلانية لإتاحة العقاقير الأساسية بأسعار ميسورة في البلدان النامية</w:t>
            </w:r>
          </w:p>
        </w:tc>
        <w:tc>
          <w:tcPr>
            <w:tcW w:w="167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144"/>
              <w:jc w:val="both"/>
              <w:rPr>
                <w:sz w:val="16"/>
                <w:szCs w:val="24"/>
                <w:rtl/>
              </w:rPr>
            </w:pPr>
            <w:r w:rsidRPr="000A3BE7">
              <w:rPr>
                <w:w w:val="99"/>
                <w:sz w:val="16"/>
                <w:szCs w:val="24"/>
                <w:rtl/>
              </w:rPr>
              <w:t>لا توجد بيانات/</w:t>
            </w:r>
            <w:r>
              <w:rPr>
                <w:rFonts w:hint="cs"/>
                <w:w w:val="99"/>
                <w:sz w:val="16"/>
                <w:szCs w:val="24"/>
                <w:rtl/>
              </w:rPr>
              <w:t xml:space="preserve"> </w:t>
            </w:r>
            <w:r w:rsidRPr="000A3BE7">
              <w:rPr>
                <w:w w:val="99"/>
                <w:sz w:val="16"/>
                <w:szCs w:val="24"/>
                <w:rtl/>
              </w:rPr>
              <w:t>أهداف</w:t>
            </w:r>
          </w:p>
        </w:tc>
        <w:tc>
          <w:tcPr>
            <w:tcW w:w="1654" w:type="dxa"/>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EE75EC">
              <w:rPr>
                <w:sz w:val="16"/>
                <w:szCs w:val="24"/>
                <w:rtl/>
              </w:rPr>
              <w:t>لا بأس بها</w:t>
            </w:r>
          </w:p>
        </w:tc>
      </w:tr>
      <w:tr w:rsidR="00093ACF" w:rsidRPr="00BD6DA6" w:rsidTr="00093ACF">
        <w:tblPrEx>
          <w:tblCellMar>
            <w:top w:w="0" w:type="dxa"/>
            <w:bottom w:w="0" w:type="dxa"/>
          </w:tblCellMar>
        </w:tblPrEx>
        <w:trPr>
          <w:cantSplit/>
        </w:trPr>
        <w:tc>
          <w:tcPr>
            <w:tcW w:w="3992" w:type="dxa"/>
            <w:tcBorders>
              <w:bottom w:val="single" w:sz="12" w:space="0" w:color="auto"/>
            </w:tcBorders>
            <w:shd w:val="clear" w:color="auto" w:fill="auto"/>
          </w:tcPr>
          <w:p w:rsidR="00093ACF" w:rsidRPr="00BD6DA6" w:rsidRDefault="00093ACF" w:rsidP="00093ACF">
            <w:pPr>
              <w:tabs>
                <w:tab w:val="left" w:pos="288"/>
                <w:tab w:val="left" w:pos="576"/>
                <w:tab w:val="left" w:pos="864"/>
                <w:tab w:val="left" w:pos="1152"/>
              </w:tabs>
              <w:spacing w:before="40" w:after="80" w:line="240" w:lineRule="exact"/>
              <w:ind w:right="144"/>
              <w:rPr>
                <w:sz w:val="16"/>
                <w:szCs w:val="24"/>
                <w:rtl/>
              </w:rPr>
            </w:pPr>
            <w:r w:rsidRPr="00A867E9">
              <w:rPr>
                <w:sz w:val="16"/>
                <w:szCs w:val="24"/>
                <w:rtl/>
              </w:rPr>
              <w:t>8-و-</w:t>
            </w:r>
            <w:r>
              <w:rPr>
                <w:rFonts w:hint="cs"/>
                <w:sz w:val="16"/>
                <w:szCs w:val="24"/>
                <w:rtl/>
              </w:rPr>
              <w:t xml:space="preserve"> </w:t>
            </w:r>
            <w:r w:rsidRPr="00A867E9">
              <w:rPr>
                <w:w w:val="99"/>
                <w:sz w:val="16"/>
                <w:szCs w:val="24"/>
                <w:rtl/>
              </w:rPr>
              <w:t>تعميم منافع التكنولوجيات الجديدة، وبخاصة تكنولوجيا المعلومات والاتصالات، بالتعاون مع القطاع الخاص</w:t>
            </w:r>
          </w:p>
        </w:tc>
        <w:tc>
          <w:tcPr>
            <w:tcW w:w="1674" w:type="dxa"/>
            <w:tcBorders>
              <w:bottom w:val="single" w:sz="12"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ind w:right="144"/>
              <w:jc w:val="both"/>
              <w:rPr>
                <w:sz w:val="16"/>
                <w:szCs w:val="24"/>
                <w:rtl/>
              </w:rPr>
            </w:pPr>
            <w:r w:rsidRPr="000A3BE7">
              <w:rPr>
                <w:w w:val="99"/>
                <w:sz w:val="16"/>
                <w:szCs w:val="24"/>
                <w:rtl/>
              </w:rPr>
              <w:t>لا توجد بيانات/</w:t>
            </w:r>
            <w:r>
              <w:rPr>
                <w:rFonts w:hint="cs"/>
                <w:w w:val="99"/>
                <w:sz w:val="16"/>
                <w:szCs w:val="24"/>
                <w:rtl/>
              </w:rPr>
              <w:t xml:space="preserve"> </w:t>
            </w:r>
            <w:r w:rsidRPr="000A3BE7">
              <w:rPr>
                <w:w w:val="99"/>
                <w:sz w:val="16"/>
                <w:szCs w:val="24"/>
                <w:rtl/>
              </w:rPr>
              <w:t>أهداف</w:t>
            </w:r>
          </w:p>
        </w:tc>
        <w:tc>
          <w:tcPr>
            <w:tcW w:w="1654" w:type="dxa"/>
            <w:tcBorders>
              <w:bottom w:val="single" w:sz="12" w:space="0" w:color="auto"/>
            </w:tcBorders>
            <w:shd w:val="clear" w:color="auto" w:fill="auto"/>
          </w:tcPr>
          <w:p w:rsidR="00093ACF" w:rsidRPr="00BD6DA6" w:rsidRDefault="00093ACF" w:rsidP="00E02BFD">
            <w:pPr>
              <w:tabs>
                <w:tab w:val="left" w:pos="288"/>
                <w:tab w:val="left" w:pos="576"/>
                <w:tab w:val="left" w:pos="864"/>
                <w:tab w:val="left" w:pos="1152"/>
              </w:tabs>
              <w:spacing w:before="40" w:after="80" w:line="240" w:lineRule="exact"/>
              <w:jc w:val="both"/>
              <w:rPr>
                <w:sz w:val="16"/>
                <w:szCs w:val="24"/>
                <w:rtl/>
              </w:rPr>
            </w:pPr>
            <w:r w:rsidRPr="00EE75EC">
              <w:rPr>
                <w:sz w:val="16"/>
                <w:szCs w:val="24"/>
                <w:rtl/>
              </w:rPr>
              <w:t>لا بأس بها</w:t>
            </w:r>
          </w:p>
        </w:tc>
      </w:tr>
    </w:tbl>
    <w:p w:rsidR="00093ACF" w:rsidRPr="00A867E9" w:rsidRDefault="00093ACF" w:rsidP="00093ACF">
      <w:pPr>
        <w:pStyle w:val="SingleTxt"/>
        <w:spacing w:after="0" w:line="120" w:lineRule="exact"/>
        <w:rPr>
          <w:rFonts w:hint="cs"/>
          <w:sz w:val="12"/>
          <w:rtl/>
        </w:rPr>
      </w:pPr>
    </w:p>
    <w:p w:rsidR="00093ACF" w:rsidRDefault="00093ACF" w:rsidP="00093ACF">
      <w:pPr>
        <w:pStyle w:val="FootnoteText"/>
        <w:tabs>
          <w:tab w:val="clear" w:pos="418"/>
          <w:tab w:val="right" w:pos="1915"/>
          <w:tab w:val="left" w:pos="2016"/>
          <w:tab w:val="left" w:pos="2491"/>
          <w:tab w:val="left" w:pos="2966"/>
          <w:tab w:val="left" w:pos="3442"/>
          <w:tab w:val="left" w:pos="3917"/>
        </w:tabs>
        <w:spacing w:after="80"/>
        <w:ind w:left="2030" w:right="1267" w:hanging="763"/>
      </w:pPr>
      <w:r>
        <w:rPr>
          <w:rFonts w:hint="cs"/>
          <w:rtl/>
        </w:rPr>
        <w:tab/>
      </w:r>
      <w:r w:rsidRPr="00A867E9">
        <w:rPr>
          <w:i/>
          <w:iCs/>
          <w:rtl/>
        </w:rPr>
        <w:t>المصدر</w:t>
      </w:r>
      <w:r>
        <w:rPr>
          <w:rtl/>
        </w:rPr>
        <w:t>:</w:t>
      </w:r>
      <w:r>
        <w:rPr>
          <w:rFonts w:hint="cs"/>
          <w:rtl/>
        </w:rPr>
        <w:tab/>
      </w:r>
      <w:r>
        <w:rPr>
          <w:rtl/>
        </w:rPr>
        <w:t>مكتب رئيس الوزراء، 2010</w:t>
      </w:r>
      <w:r>
        <w:rPr>
          <w:rFonts w:hint="cs"/>
          <w:rtl/>
        </w:rPr>
        <w:t>.</w:t>
      </w:r>
    </w:p>
    <w:p w:rsidR="00093ACF" w:rsidRPr="00A867E9" w:rsidRDefault="00093ACF" w:rsidP="00093ACF">
      <w:pPr>
        <w:pStyle w:val="SingleTxt"/>
        <w:spacing w:after="0" w:line="120" w:lineRule="exact"/>
        <w:rPr>
          <w:sz w:val="12"/>
          <w:rtl/>
        </w:rPr>
      </w:pPr>
    </w:p>
    <w:p w:rsidR="00093ACF" w:rsidRPr="00A867E9" w:rsidRDefault="00093ACF" w:rsidP="00093ACF">
      <w:pPr>
        <w:pStyle w:val="SingleTxt"/>
        <w:spacing w:after="0" w:line="120" w:lineRule="exact"/>
        <w:rPr>
          <w:sz w:val="12"/>
          <w:rtl/>
        </w:rPr>
      </w:pPr>
    </w:p>
    <w:p w:rsidR="00093ACF" w:rsidRDefault="00093ACF" w:rsidP="00093A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ثبت المراجع</w:t>
      </w:r>
    </w:p>
    <w:p w:rsidR="00093ACF" w:rsidRPr="00A867E9" w:rsidRDefault="00093ACF" w:rsidP="00093ACF">
      <w:pPr>
        <w:pStyle w:val="SingleTxt"/>
        <w:spacing w:after="0" w:line="120" w:lineRule="exact"/>
        <w:rPr>
          <w:rFonts w:hint="cs"/>
          <w:sz w:val="12"/>
          <w:rtl/>
        </w:rPr>
      </w:pPr>
    </w:p>
    <w:p w:rsidR="00093ACF" w:rsidRDefault="00093ACF" w:rsidP="00093ACF">
      <w:pPr>
        <w:pStyle w:val="SingleTxt"/>
        <w:spacing w:line="280" w:lineRule="exact"/>
        <w:jc w:val="right"/>
      </w:pPr>
      <w:r>
        <w:t xml:space="preserve">Asian Development Bank. (2009). </w:t>
      </w:r>
      <w:r w:rsidRPr="00E7696E">
        <w:rPr>
          <w:i/>
        </w:rPr>
        <w:t>Vanuatu Economic Report 2009: Accelerating Reform</w:t>
      </w:r>
      <w:r>
        <w:t>. Mandaluyong City, Philippines.</w:t>
      </w:r>
    </w:p>
    <w:p w:rsidR="00093ACF" w:rsidRPr="00A867E9" w:rsidRDefault="00093ACF" w:rsidP="00093ACF">
      <w:pPr>
        <w:pStyle w:val="SingleTxt"/>
        <w:spacing w:line="280" w:lineRule="exact"/>
        <w:jc w:val="right"/>
        <w:rPr>
          <w:w w:val="101"/>
        </w:rPr>
      </w:pPr>
      <w:r w:rsidRPr="00A867E9">
        <w:rPr>
          <w:w w:val="101"/>
        </w:rPr>
        <w:t xml:space="preserve">Heddith S. &amp; Manuel C. (January 2010). </w:t>
      </w:r>
      <w:r w:rsidRPr="00A867E9">
        <w:rPr>
          <w:i/>
          <w:w w:val="101"/>
        </w:rPr>
        <w:t>Vanuatu Gender and Investment Climate Reform Assessment</w:t>
      </w:r>
      <w:r w:rsidRPr="00A867E9">
        <w:rPr>
          <w:w w:val="101"/>
        </w:rPr>
        <w:t>. International Finance Corporation, World Bank Group. Washington, D.C.</w:t>
      </w:r>
    </w:p>
    <w:p w:rsidR="00093ACF" w:rsidRDefault="00093ACF" w:rsidP="00093ACF">
      <w:pPr>
        <w:pStyle w:val="SingleTxt"/>
        <w:spacing w:line="280" w:lineRule="exact"/>
        <w:jc w:val="right"/>
      </w:pPr>
      <w:r>
        <w:t xml:space="preserve">Holden, P., Dayrit, M., Cleaver, J., Darcy, L., Reid, T., Russell, C., et. al., (2009). </w:t>
      </w:r>
      <w:r w:rsidRPr="00E7696E">
        <w:rPr>
          <w:i/>
        </w:rPr>
        <w:t>Pacific Private Sector Development Initiative Annual Progress Report 2009</w:t>
      </w:r>
      <w:r>
        <w:t>. Sydney, NSW, Australia.</w:t>
      </w:r>
    </w:p>
    <w:p w:rsidR="00093ACF" w:rsidRDefault="00093ACF" w:rsidP="00093ACF">
      <w:pPr>
        <w:pStyle w:val="SingleTxt"/>
        <w:spacing w:line="280" w:lineRule="exact"/>
        <w:jc w:val="right"/>
      </w:pPr>
      <w:r>
        <w:t xml:space="preserve">Holmes, R. &amp; Slater, R. (2011). </w:t>
      </w:r>
      <w:r w:rsidRPr="00E7696E">
        <w:rPr>
          <w:i/>
        </w:rPr>
        <w:t>Gender and Social Protection in Pacific</w:t>
      </w:r>
      <w:r>
        <w:t>, February 2011</w:t>
      </w:r>
    </w:p>
    <w:p w:rsidR="00093ACF" w:rsidRDefault="00093ACF" w:rsidP="00093ACF">
      <w:pPr>
        <w:pStyle w:val="SingleTxt"/>
        <w:spacing w:line="280" w:lineRule="exact"/>
        <w:jc w:val="right"/>
      </w:pPr>
      <w:r>
        <w:t xml:space="preserve">Jalal, I. &amp; Madraiwiwi, J. (2005) </w:t>
      </w:r>
      <w:r w:rsidRPr="00E7696E">
        <w:rPr>
          <w:i/>
        </w:rPr>
        <w:t>Pacific Human Rights Law Digest Volume 1</w:t>
      </w:r>
      <w:r>
        <w:t>, PHRLD. Suva. Fiji: RRRT.</w:t>
      </w:r>
    </w:p>
    <w:p w:rsidR="00093ACF" w:rsidRDefault="00093ACF" w:rsidP="00093ACF">
      <w:pPr>
        <w:pStyle w:val="SingleTxt"/>
        <w:spacing w:line="280" w:lineRule="exact"/>
        <w:jc w:val="right"/>
      </w:pPr>
      <w:r>
        <w:t xml:space="preserve">Jivan, V., &amp; Forster, C. (2007). </w:t>
      </w:r>
      <w:r w:rsidRPr="00E7696E">
        <w:rPr>
          <w:i/>
        </w:rPr>
        <w:t>CEDAW legislative Compliance in nine Pacific Island Countries</w:t>
      </w:r>
      <w:r>
        <w:t>, UNDP and UNIFEM, 2007.</w:t>
      </w:r>
    </w:p>
    <w:p w:rsidR="00093ACF" w:rsidRDefault="00093ACF" w:rsidP="00093ACF">
      <w:pPr>
        <w:pStyle w:val="SingleTxt"/>
        <w:spacing w:line="280" w:lineRule="exact"/>
        <w:jc w:val="right"/>
      </w:pPr>
      <w:r>
        <w:t xml:space="preserve">Kalo, J. (2006). </w:t>
      </w:r>
      <w:r w:rsidRPr="00E7696E">
        <w:rPr>
          <w:i/>
        </w:rPr>
        <w:t>Utilisation of Adolescent Reproductive Health Services by Young People in Vanuatu</w:t>
      </w:r>
      <w:r>
        <w:t>, SPC, UNFPA, 2006.</w:t>
      </w:r>
    </w:p>
    <w:p w:rsidR="00093ACF" w:rsidRDefault="00093ACF" w:rsidP="00093ACF">
      <w:pPr>
        <w:pStyle w:val="SingleTxt"/>
        <w:spacing w:line="280" w:lineRule="exact"/>
        <w:jc w:val="right"/>
      </w:pPr>
      <w:r>
        <w:t xml:space="preserve">Kokona &amp; Co. (January 20, 2010). </w:t>
      </w:r>
      <w:r w:rsidRPr="00283335">
        <w:rPr>
          <w:i/>
        </w:rPr>
        <w:t>Tracer Study for: The Training and Scholarships Coordination Unit</w:t>
      </w:r>
      <w:r>
        <w:t>.</w:t>
      </w:r>
    </w:p>
    <w:p w:rsidR="00093ACF" w:rsidRDefault="00093ACF" w:rsidP="00093ACF">
      <w:pPr>
        <w:pStyle w:val="SingleTxt"/>
        <w:spacing w:line="280" w:lineRule="exact"/>
        <w:jc w:val="right"/>
      </w:pPr>
      <w:r>
        <w:t xml:space="preserve">Hickey, F. (December 2008). </w:t>
      </w:r>
      <w:r w:rsidRPr="00283335">
        <w:rPr>
          <w:i/>
        </w:rPr>
        <w:t>Nearshore fisheries and human development in Vanuatu and other parts of Melanesia</w:t>
      </w:r>
      <w:r>
        <w:t>.</w:t>
      </w:r>
    </w:p>
    <w:p w:rsidR="00093ACF" w:rsidRDefault="00093ACF" w:rsidP="00093ACF">
      <w:pPr>
        <w:pStyle w:val="SingleTxt"/>
        <w:spacing w:line="280" w:lineRule="exact"/>
        <w:jc w:val="right"/>
      </w:pPr>
      <w:r>
        <w:t xml:space="preserve">Murry, C. (October 2010) </w:t>
      </w:r>
      <w:r w:rsidRPr="00283335">
        <w:rPr>
          <w:i/>
        </w:rPr>
        <w:t>I No Bin Gat Protection: A Baseline Report on Understanding HIV and AIDS Risk and Vulnerability Among Vanuatu Youth</w:t>
      </w:r>
      <w:r>
        <w:t>. Suva, Fiji: UNICEF Pacific and Government of Vanuatu.</w:t>
      </w:r>
    </w:p>
    <w:p w:rsidR="00093ACF" w:rsidRDefault="00093ACF" w:rsidP="00093ACF">
      <w:pPr>
        <w:pStyle w:val="SingleTxt"/>
        <w:spacing w:line="280" w:lineRule="exact"/>
        <w:jc w:val="right"/>
      </w:pPr>
      <w:r>
        <w:t xml:space="preserve">National Bank of Vanuatu. (2010). </w:t>
      </w:r>
      <w:r w:rsidRPr="00283335">
        <w:rPr>
          <w:i/>
        </w:rPr>
        <w:t>Annual Report 2010</w:t>
      </w:r>
      <w:r>
        <w:t>.</w:t>
      </w:r>
    </w:p>
    <w:p w:rsidR="00093ACF" w:rsidRDefault="00093ACF" w:rsidP="00093ACF">
      <w:pPr>
        <w:pStyle w:val="SingleTxt"/>
        <w:spacing w:line="280" w:lineRule="exact"/>
        <w:jc w:val="right"/>
      </w:pPr>
      <w:r>
        <w:t xml:space="preserve">Noka, T., &amp; Saraken, S. (December 2010). </w:t>
      </w:r>
      <w:r w:rsidRPr="00283335">
        <w:rPr>
          <w:i/>
        </w:rPr>
        <w:t>Gender Profile of Political Parties &amp; Election</w:t>
      </w:r>
      <w:r>
        <w:t>, Department of Women’s Affairs.</w:t>
      </w:r>
    </w:p>
    <w:p w:rsidR="00093ACF" w:rsidRDefault="00093ACF" w:rsidP="00093ACF">
      <w:pPr>
        <w:pStyle w:val="SingleTxt"/>
        <w:spacing w:line="280" w:lineRule="exact"/>
        <w:jc w:val="right"/>
      </w:pPr>
      <w:r>
        <w:t>PIPP. (2008). Social and Economic Impact of Introducing Telecommunications throughout Vanuatu, Pacific Institute of Public Policy, 2008.</w:t>
      </w:r>
    </w:p>
    <w:p w:rsidR="00093ACF" w:rsidRDefault="00093ACF" w:rsidP="00093ACF">
      <w:pPr>
        <w:pStyle w:val="SingleTxt"/>
        <w:spacing w:line="280" w:lineRule="exact"/>
        <w:jc w:val="right"/>
      </w:pPr>
      <w:r>
        <w:t xml:space="preserve">Prime Minister’s Office. (September 2010). </w:t>
      </w:r>
      <w:r w:rsidRPr="00283335">
        <w:rPr>
          <w:i/>
        </w:rPr>
        <w:t>Millennium Development Goals 2010 Report for Vanuatu</w:t>
      </w:r>
      <w:r>
        <w:t>.</w:t>
      </w:r>
    </w:p>
    <w:p w:rsidR="00093ACF" w:rsidRPr="00A867E9" w:rsidRDefault="00093ACF" w:rsidP="00093ACF">
      <w:pPr>
        <w:pStyle w:val="SingleTxt"/>
        <w:spacing w:line="280" w:lineRule="exact"/>
        <w:jc w:val="right"/>
      </w:pPr>
      <w:r w:rsidRPr="00A867E9">
        <w:t xml:space="preserve">Ratua, S. (2010). </w:t>
      </w:r>
      <w:r w:rsidRPr="00A867E9">
        <w:rPr>
          <w:i/>
        </w:rPr>
        <w:t>Back to basics: towards integrated social protection for vulnerable groups in Vanuatu</w:t>
      </w:r>
      <w:r w:rsidRPr="00A867E9">
        <w:t>, Pacific Economic Bulletin, Volume 25, Number 3, The Australian University.</w:t>
      </w:r>
    </w:p>
    <w:p w:rsidR="00093ACF" w:rsidRDefault="00093ACF" w:rsidP="00093ACF">
      <w:pPr>
        <w:pStyle w:val="SingleTxt"/>
        <w:spacing w:line="280" w:lineRule="exact"/>
        <w:jc w:val="right"/>
      </w:pPr>
      <w:r>
        <w:t xml:space="preserve">Republic of Vanuatu. (10-12 February 2010). </w:t>
      </w:r>
      <w:r w:rsidRPr="00283335">
        <w:rPr>
          <w:i/>
        </w:rPr>
        <w:t>Pacific Conference on the Human Face of the Global Economic Crisis Report. Port Vila, Vanuatu</w:t>
      </w:r>
      <w:r>
        <w:t>.</w:t>
      </w:r>
    </w:p>
    <w:p w:rsidR="00093ACF" w:rsidRDefault="00093ACF" w:rsidP="00093ACF">
      <w:pPr>
        <w:pStyle w:val="SingleTxt"/>
        <w:spacing w:line="280" w:lineRule="exact"/>
        <w:jc w:val="right"/>
      </w:pPr>
      <w:r>
        <w:t xml:space="preserve">Solomon Star News. (2010). </w:t>
      </w:r>
      <w:r w:rsidRPr="00283335">
        <w:rPr>
          <w:i/>
        </w:rPr>
        <w:t>People Smuggling, Human Trafficking Conference in Port Vila</w:t>
      </w:r>
      <w:r>
        <w:t>, October 25, 2010.</w:t>
      </w:r>
    </w:p>
    <w:p w:rsidR="00093ACF" w:rsidRDefault="00093ACF" w:rsidP="00093ACF">
      <w:pPr>
        <w:pStyle w:val="SingleTxt"/>
        <w:spacing w:line="280" w:lineRule="exact"/>
        <w:jc w:val="right"/>
      </w:pPr>
      <w:r>
        <w:t>SPC (2008). Vanuatu Country Profile.</w:t>
      </w:r>
    </w:p>
    <w:p w:rsidR="00093ACF" w:rsidRDefault="00093ACF" w:rsidP="00093ACF">
      <w:pPr>
        <w:pStyle w:val="SingleTxt"/>
        <w:spacing w:line="280" w:lineRule="exact"/>
        <w:jc w:val="right"/>
      </w:pPr>
      <w:r>
        <w:t>UN-CEDAW Committee. (2004). UN-CEDAW Concluding Comments, CEDAW Combined Periodic State Report, Vanuatu, September 2004.</w:t>
      </w:r>
    </w:p>
    <w:p w:rsidR="00093ACF" w:rsidRDefault="00093ACF" w:rsidP="00093ACF">
      <w:pPr>
        <w:pStyle w:val="SingleTxt"/>
        <w:spacing w:line="280" w:lineRule="exact"/>
        <w:jc w:val="right"/>
      </w:pPr>
      <w:r>
        <w:t>UNDP. (2010).Vanuatu Millennium Development Goals Report 2010.</w:t>
      </w:r>
    </w:p>
    <w:p w:rsidR="00093ACF" w:rsidRDefault="00093ACF" w:rsidP="00093ACF">
      <w:pPr>
        <w:pStyle w:val="SingleTxt"/>
        <w:spacing w:line="280" w:lineRule="exact"/>
        <w:jc w:val="right"/>
      </w:pPr>
      <w:r>
        <w:t xml:space="preserve">UNFPA. (November 2005-June 2008). </w:t>
      </w:r>
      <w:r w:rsidRPr="00283335">
        <w:rPr>
          <w:i/>
        </w:rPr>
        <w:t>Family Planning &amp; Emergency Obstetric Care in Seven Pacific Island Countries</w:t>
      </w:r>
      <w:r>
        <w:t>.</w:t>
      </w:r>
    </w:p>
    <w:p w:rsidR="00093ACF" w:rsidRDefault="00093ACF" w:rsidP="00093ACF">
      <w:pPr>
        <w:pStyle w:val="SingleTxt"/>
        <w:spacing w:line="280" w:lineRule="exact"/>
        <w:jc w:val="right"/>
      </w:pPr>
      <w:r>
        <w:t xml:space="preserve">UNFPA. </w:t>
      </w:r>
      <w:r w:rsidRPr="00283335">
        <w:rPr>
          <w:i/>
        </w:rPr>
        <w:t>Gender, Reproductive Health and Rights</w:t>
      </w:r>
      <w:r>
        <w:t>.</w:t>
      </w:r>
    </w:p>
    <w:p w:rsidR="00093ACF" w:rsidRDefault="00093ACF" w:rsidP="00093ACF">
      <w:pPr>
        <w:pStyle w:val="SingleTxt"/>
        <w:spacing w:line="280" w:lineRule="exact"/>
        <w:jc w:val="right"/>
      </w:pPr>
      <w:r>
        <w:t xml:space="preserve">UNICEF. (2008). </w:t>
      </w:r>
      <w:r w:rsidRPr="00283335">
        <w:rPr>
          <w:i/>
        </w:rPr>
        <w:t>Legislative Reform and the CRC in the Pacific, A sub Regional Meeting</w:t>
      </w:r>
      <w:r>
        <w:t>, USP and UNICEF, 25-28th August, 2008, Port Vila, Vanuatu.</w:t>
      </w:r>
    </w:p>
    <w:p w:rsidR="00093ACF" w:rsidRDefault="00093ACF" w:rsidP="00093ACF">
      <w:pPr>
        <w:pStyle w:val="SingleTxt"/>
        <w:spacing w:line="280" w:lineRule="exact"/>
        <w:jc w:val="right"/>
      </w:pPr>
      <w:r>
        <w:t xml:space="preserve">UNICEF. (2008). </w:t>
      </w:r>
      <w:r w:rsidRPr="00283335">
        <w:rPr>
          <w:i/>
        </w:rPr>
        <w:t>A regional summary of the Fiji, Kiribati, Solomon Islands, and Vanuatu child protection baseline reports</w:t>
      </w:r>
      <w:r>
        <w:t>.</w:t>
      </w:r>
    </w:p>
    <w:p w:rsidR="00093ACF" w:rsidRDefault="00093ACF" w:rsidP="00093ACF">
      <w:pPr>
        <w:pStyle w:val="SingleTxt"/>
        <w:spacing w:line="280" w:lineRule="exact"/>
        <w:jc w:val="right"/>
      </w:pPr>
      <w:r>
        <w:t xml:space="preserve">UNICEF. (2010). </w:t>
      </w:r>
      <w:r w:rsidRPr="00283335">
        <w:rPr>
          <w:i/>
        </w:rPr>
        <w:t>Lifting the financial burden of child abuse: A Vanuatu Case Study</w:t>
      </w:r>
      <w:r>
        <w:t>.</w:t>
      </w:r>
    </w:p>
    <w:p w:rsidR="00093ACF" w:rsidRDefault="00093ACF" w:rsidP="00093ACF">
      <w:pPr>
        <w:pStyle w:val="SingleTxt"/>
        <w:spacing w:line="280" w:lineRule="exact"/>
        <w:jc w:val="right"/>
      </w:pPr>
      <w:r>
        <w:t xml:space="preserve">UNICEF. (2008). </w:t>
      </w:r>
      <w:r w:rsidRPr="00283335">
        <w:rPr>
          <w:i/>
        </w:rPr>
        <w:t>Monitoring the Situation of Children and Women: Vanuatu Multiple Indicator Cluster Survey 2007</w:t>
      </w:r>
      <w:r>
        <w:t>. Port Vila, Vanuatu: Ministry of Health</w:t>
      </w:r>
    </w:p>
    <w:p w:rsidR="00093ACF" w:rsidRDefault="00093ACF" w:rsidP="00093ACF">
      <w:pPr>
        <w:pStyle w:val="SingleTxt"/>
        <w:spacing w:line="280" w:lineRule="exact"/>
        <w:jc w:val="right"/>
      </w:pPr>
      <w:r>
        <w:t xml:space="preserve">UN-Women. (September 2010). The </w:t>
      </w:r>
      <w:r w:rsidRPr="00283335">
        <w:rPr>
          <w:i/>
        </w:rPr>
        <w:t>Vanuatu Parliamentarian BRIDGE Gender and Elections Work</w:t>
      </w:r>
      <w:r>
        <w:rPr>
          <w:i/>
        </w:rPr>
        <w:t>s</w:t>
      </w:r>
      <w:r w:rsidRPr="00283335">
        <w:rPr>
          <w:i/>
        </w:rPr>
        <w:t>hop on Women’s Political Engagement Report</w:t>
      </w:r>
      <w:r>
        <w:t>, September 2010.</w:t>
      </w:r>
    </w:p>
    <w:p w:rsidR="00093ACF" w:rsidRDefault="00093ACF" w:rsidP="00093ACF">
      <w:pPr>
        <w:pStyle w:val="SingleTxt"/>
        <w:spacing w:line="280" w:lineRule="exact"/>
        <w:jc w:val="right"/>
      </w:pPr>
      <w:r>
        <w:t>Vanuatu. (2010). Annual Development Report, DSPPAC, July 2011.</w:t>
      </w:r>
    </w:p>
    <w:p w:rsidR="00093ACF" w:rsidRDefault="00093ACF" w:rsidP="00093ACF">
      <w:pPr>
        <w:pStyle w:val="SingleTxt"/>
        <w:spacing w:line="280" w:lineRule="exact"/>
        <w:jc w:val="right"/>
      </w:pPr>
      <w:r>
        <w:t>Vanuatu. (2011). Annual Report, Department of Cooperative &amp; Ni-Vanuatu Business Development Services, 2011.</w:t>
      </w:r>
    </w:p>
    <w:p w:rsidR="00093ACF" w:rsidRDefault="00093ACF" w:rsidP="00093ACF">
      <w:pPr>
        <w:pStyle w:val="SingleTxt"/>
        <w:spacing w:line="280" w:lineRule="exact"/>
        <w:jc w:val="right"/>
      </w:pPr>
      <w:r>
        <w:t>Vanuatu. (2010). Annual Report, Ministry of Education, March 2, 2010.</w:t>
      </w:r>
    </w:p>
    <w:p w:rsidR="00093ACF" w:rsidRDefault="00093ACF" w:rsidP="00093ACF">
      <w:pPr>
        <w:pStyle w:val="SingleTxt"/>
        <w:spacing w:line="280" w:lineRule="exact"/>
        <w:jc w:val="right"/>
      </w:pPr>
      <w:r>
        <w:t>Vanuatu. (2011). Annual Statistical Report 2009, Ministry of Education, 2011.</w:t>
      </w:r>
    </w:p>
    <w:p w:rsidR="00093ACF" w:rsidRDefault="00093ACF" w:rsidP="00093ACF">
      <w:pPr>
        <w:pStyle w:val="SingleTxt"/>
        <w:spacing w:line="280" w:lineRule="exact"/>
        <w:jc w:val="right"/>
      </w:pPr>
      <w:r>
        <w:t>Vanuatu. (2004). CEDAW Combined Periodic State Report, September 2004.</w:t>
      </w:r>
    </w:p>
    <w:p w:rsidR="00093ACF" w:rsidRDefault="00093ACF" w:rsidP="00093ACF">
      <w:pPr>
        <w:pStyle w:val="SingleTxt"/>
        <w:spacing w:line="280" w:lineRule="exact"/>
        <w:jc w:val="right"/>
      </w:pPr>
      <w:r>
        <w:t>Vanuatu. (2007). Census of Agricultural, Department of Agriculture, 2007.</w:t>
      </w:r>
    </w:p>
    <w:p w:rsidR="00093ACF" w:rsidRDefault="00093ACF" w:rsidP="00093ACF">
      <w:pPr>
        <w:pStyle w:val="SingleTxt"/>
        <w:spacing w:line="280" w:lineRule="exact"/>
        <w:jc w:val="right"/>
      </w:pPr>
      <w:r>
        <w:t>Vanuatu. (1997). Core Document, UN-HRI, January 27, 1997.</w:t>
      </w:r>
    </w:p>
    <w:p w:rsidR="00093ACF" w:rsidRPr="00A867E9" w:rsidRDefault="00093ACF" w:rsidP="00093ACF">
      <w:pPr>
        <w:pStyle w:val="SingleTxt"/>
        <w:spacing w:line="280" w:lineRule="exact"/>
        <w:jc w:val="right"/>
        <w:rPr>
          <w:spacing w:val="2"/>
        </w:rPr>
      </w:pPr>
      <w:r w:rsidRPr="00A867E9">
        <w:rPr>
          <w:spacing w:val="2"/>
        </w:rPr>
        <w:t xml:space="preserve">Vanuatu. (2011). Government of the Republic of Vanuatu Budget 2011 Volume 1 &amp; 2. </w:t>
      </w:r>
    </w:p>
    <w:p w:rsidR="00093ACF" w:rsidRPr="00A867E9" w:rsidRDefault="00093ACF" w:rsidP="00093ACF">
      <w:pPr>
        <w:pStyle w:val="SingleTxt"/>
        <w:spacing w:line="280" w:lineRule="exact"/>
        <w:jc w:val="right"/>
      </w:pPr>
      <w:r w:rsidRPr="00A867E9">
        <w:t>Vanuatu. (2007). National Plan of Action for Women 2007-2011, Vanuatu, DWA, May 2007.</w:t>
      </w:r>
    </w:p>
    <w:p w:rsidR="00093ACF" w:rsidRDefault="00093ACF" w:rsidP="00093ACF">
      <w:pPr>
        <w:pStyle w:val="SingleTxt"/>
        <w:spacing w:line="280" w:lineRule="exact"/>
        <w:jc w:val="right"/>
      </w:pPr>
      <w:r>
        <w:t>Vanuatu. (2011). National Population Policy 2011-2020, DSPPAC, Office of the Prime Minister, June 2011.</w:t>
      </w:r>
    </w:p>
    <w:p w:rsidR="00093ACF" w:rsidRDefault="00093ACF" w:rsidP="00093ACF">
      <w:pPr>
        <w:pStyle w:val="SingleTxt"/>
        <w:spacing w:line="280" w:lineRule="exact"/>
        <w:jc w:val="right"/>
      </w:pPr>
      <w:r>
        <w:t>Vanuatu. (2010). National Assessment Report: 5 year review of the Mauritius Strategy for further Implementation of the Barbados Program of Action for sustainable development, ESCAPP, 2010.</w:t>
      </w:r>
    </w:p>
    <w:p w:rsidR="00093ACF" w:rsidRDefault="00093ACF" w:rsidP="00093ACF">
      <w:pPr>
        <w:pStyle w:val="SingleTxt"/>
        <w:spacing w:line="280" w:lineRule="exact"/>
        <w:jc w:val="right"/>
      </w:pPr>
      <w:r>
        <w:t xml:space="preserve">Vanuatu. (2008). </w:t>
      </w:r>
      <w:r w:rsidRPr="00283335">
        <w:rPr>
          <w:i/>
        </w:rPr>
        <w:t>Second Generation Surveillance of Ante-natal Women, STI Clinic Clients and Youth, Ministry of Health</w:t>
      </w:r>
      <w:r>
        <w:t>.</w:t>
      </w:r>
    </w:p>
    <w:p w:rsidR="00093ACF" w:rsidRDefault="00093ACF" w:rsidP="00093ACF">
      <w:pPr>
        <w:pStyle w:val="SingleTxt"/>
        <w:spacing w:line="280" w:lineRule="exact"/>
        <w:jc w:val="right"/>
      </w:pPr>
      <w:r>
        <w:t xml:space="preserve">Vanuatu. (2009). </w:t>
      </w:r>
      <w:r w:rsidRPr="00283335">
        <w:rPr>
          <w:i/>
        </w:rPr>
        <w:t>Republic of Vanuatu Reproductive Health Policy 2008, Reproductive Health Strategy 2008-2010</w:t>
      </w:r>
      <w:r>
        <w:t>. Port Vila, Vanuatu: Ministry of Health.</w:t>
      </w:r>
    </w:p>
    <w:p w:rsidR="00093ACF" w:rsidRDefault="00093ACF" w:rsidP="00093ACF">
      <w:pPr>
        <w:pStyle w:val="SingleTxt"/>
        <w:spacing w:line="280" w:lineRule="exact"/>
        <w:jc w:val="right"/>
      </w:pPr>
      <w:r>
        <w:t>Vanuatu. (2011). Survey on Monitoring the Paris Declaration Country Report, DSPPAC, March 2011.</w:t>
      </w:r>
    </w:p>
    <w:p w:rsidR="00093ACF" w:rsidRDefault="00093ACF" w:rsidP="00093ACF">
      <w:pPr>
        <w:pStyle w:val="SingleTxt"/>
        <w:spacing w:line="280" w:lineRule="exact"/>
        <w:jc w:val="right"/>
      </w:pPr>
      <w:r>
        <w:t>Vanuatu. (2010). UNGASS Country Progress Report, March 31, 2010.</w:t>
      </w:r>
    </w:p>
    <w:p w:rsidR="00093ACF" w:rsidRDefault="00093ACF" w:rsidP="00093ACF">
      <w:pPr>
        <w:pStyle w:val="SingleTxt"/>
        <w:spacing w:line="280" w:lineRule="exact"/>
        <w:jc w:val="right"/>
      </w:pPr>
      <w:r>
        <w:t>Vanuatu National Statistics Office. (2009). National Population and Housing Census Basic Tables Report Volume 1. Vanuatu: Sun Productions Printers.</w:t>
      </w:r>
    </w:p>
    <w:p w:rsidR="00093ACF" w:rsidRDefault="00093ACF" w:rsidP="00093ACF">
      <w:pPr>
        <w:pStyle w:val="SingleTxt"/>
        <w:spacing w:line="280" w:lineRule="exact"/>
        <w:jc w:val="right"/>
      </w:pPr>
      <w:r>
        <w:t>Vanuatu National Statistics Office (2009). National Population and Housing Census Analytical Report Volume 2. Vanuatu: Sun Productions Printers.</w:t>
      </w:r>
    </w:p>
    <w:p w:rsidR="00093ACF" w:rsidRDefault="00093ACF" w:rsidP="00093ACF">
      <w:pPr>
        <w:pStyle w:val="SingleTxt"/>
        <w:spacing w:line="280" w:lineRule="exact"/>
        <w:jc w:val="right"/>
      </w:pPr>
      <w:r>
        <w:t>Vanuatu National Statistic Office. (October-December 2010). Quarterly Statistical Indicators Republic of Vanuatu.</w:t>
      </w:r>
    </w:p>
    <w:p w:rsidR="00093ACF" w:rsidRDefault="00093ACF" w:rsidP="00093ACF">
      <w:pPr>
        <w:pStyle w:val="SingleTxt"/>
        <w:spacing w:line="280" w:lineRule="exact"/>
        <w:jc w:val="right"/>
      </w:pPr>
      <w:r>
        <w:t>Vanuatu. (2009). Reserve Bank of Vanuatu Annual Report.</w:t>
      </w:r>
    </w:p>
    <w:p w:rsidR="00093ACF" w:rsidRPr="00A867E9" w:rsidRDefault="00093ACF" w:rsidP="00093ACF">
      <w:pPr>
        <w:pStyle w:val="SingleTxt"/>
        <w:spacing w:line="280" w:lineRule="exact"/>
        <w:jc w:val="right"/>
        <w:rPr>
          <w:w w:val="99"/>
        </w:rPr>
      </w:pPr>
      <w:r w:rsidRPr="00A867E9">
        <w:rPr>
          <w:w w:val="99"/>
        </w:rPr>
        <w:t>Vanuatu. (2008). Reproductive Health Community Security State Assessment, October 2008</w:t>
      </w:r>
    </w:p>
    <w:p w:rsidR="00093ACF" w:rsidRDefault="00093ACF" w:rsidP="00093ACF">
      <w:pPr>
        <w:pStyle w:val="SingleTxt"/>
        <w:spacing w:line="280" w:lineRule="exact"/>
        <w:jc w:val="right"/>
      </w:pPr>
      <w:r>
        <w:t>Vanuatu. (2009). Universal Periodic Report, UN-Human Rights Council, March 9, 2009.</w:t>
      </w:r>
    </w:p>
    <w:p w:rsidR="00093ACF" w:rsidRDefault="00093ACF" w:rsidP="00093ACF">
      <w:pPr>
        <w:pStyle w:val="SingleTxt"/>
        <w:spacing w:line="280" w:lineRule="exact"/>
        <w:jc w:val="right"/>
      </w:pPr>
      <w:r>
        <w:t>Vanuatu. (2010). Vanuatu Priorities and Action Agenda Review (2005-2015).</w:t>
      </w:r>
    </w:p>
    <w:p w:rsidR="00093ACF" w:rsidRDefault="00093ACF" w:rsidP="00093ACF">
      <w:pPr>
        <w:pStyle w:val="SingleTxt"/>
        <w:spacing w:line="280" w:lineRule="exact"/>
        <w:jc w:val="right"/>
      </w:pPr>
      <w:r>
        <w:t>Vanuatu. (2009). Vanuatu Public Sector Survey, November 2009.</w:t>
      </w:r>
    </w:p>
    <w:p w:rsidR="00093ACF" w:rsidRPr="00F17AC8" w:rsidRDefault="00093ACF" w:rsidP="00093ACF">
      <w:pPr>
        <w:pStyle w:val="SingleTxt"/>
        <w:spacing w:line="280" w:lineRule="exact"/>
        <w:jc w:val="right"/>
        <w:rPr>
          <w:spacing w:val="2"/>
        </w:rPr>
      </w:pPr>
      <w:r w:rsidRPr="00F17AC8">
        <w:rPr>
          <w:spacing w:val="2"/>
        </w:rPr>
        <w:t>VWC. (2011). Vanuatu National Survey on Women’s Lives and Fam</w:t>
      </w:r>
      <w:r>
        <w:rPr>
          <w:spacing w:val="2"/>
        </w:rPr>
        <w:t>i</w:t>
      </w:r>
      <w:r w:rsidRPr="00F17AC8">
        <w:rPr>
          <w:spacing w:val="2"/>
        </w:rPr>
        <w:t>ly Relationships, Vanuatu Women’s Centre and in partnership with VNSO, AusAID, NZAID, 2011.</w:t>
      </w:r>
    </w:p>
    <w:p w:rsidR="00093ACF" w:rsidRDefault="00093ACF" w:rsidP="00093ACF">
      <w:pPr>
        <w:pStyle w:val="SingleTxt"/>
        <w:spacing w:line="280" w:lineRule="exact"/>
        <w:jc w:val="right"/>
      </w:pPr>
      <w:r>
        <w:t>VANWODS. (2010). VANWODS Impact Assessment.</w:t>
      </w:r>
    </w:p>
    <w:p w:rsidR="00093ACF" w:rsidRDefault="00093ACF" w:rsidP="00093ACF">
      <w:pPr>
        <w:pStyle w:val="SingleTxt"/>
        <w:spacing w:line="280" w:lineRule="exact"/>
        <w:jc w:val="right"/>
      </w:pPr>
      <w:r>
        <w:t>VRDTC. (2007). Vanuatu Shadow Report, Vanuatu Rural Development and Training Centre Association, May 2007.</w:t>
      </w:r>
    </w:p>
    <w:p w:rsidR="00093ACF" w:rsidRPr="000A3056" w:rsidRDefault="00093ACF" w:rsidP="00093ACF">
      <w:pPr>
        <w:pStyle w:val="SingleTxt"/>
        <w:spacing w:line="280" w:lineRule="exact"/>
        <w:jc w:val="right"/>
        <w:rPr>
          <w:spacing w:val="2"/>
        </w:rPr>
      </w:pPr>
      <w:r w:rsidRPr="000A3056">
        <w:rPr>
          <w:spacing w:val="2"/>
        </w:rPr>
        <w:t xml:space="preserve">WHO. (2009). </w:t>
      </w:r>
      <w:r w:rsidRPr="000A3056">
        <w:rPr>
          <w:i/>
          <w:spacing w:val="2"/>
        </w:rPr>
        <w:t>Women and Health: Today’s evidence tomorrow’s agenda</w:t>
      </w:r>
      <w:r w:rsidRPr="000A3056">
        <w:rPr>
          <w:spacing w:val="2"/>
        </w:rPr>
        <w:t>. Switzerland.</w:t>
      </w:r>
    </w:p>
    <w:p w:rsidR="00093ACF" w:rsidRDefault="00093ACF" w:rsidP="00093ACF">
      <w:pPr>
        <w:pStyle w:val="SingleTxt"/>
        <w:spacing w:line="280" w:lineRule="exact"/>
        <w:jc w:val="right"/>
        <w:rPr>
          <w:rFonts w:hint="cs"/>
          <w:rtl/>
        </w:rPr>
      </w:pPr>
      <w:r>
        <w:t>WHO. (2009). Meeting on the Situation of Maternal and Newborn Health in the Pacific, April 2009.</w:t>
      </w:r>
    </w:p>
    <w:p w:rsidR="00930CB0" w:rsidRPr="008C0056" w:rsidRDefault="00093ACF" w:rsidP="00093ACF">
      <w:pPr>
        <w:pStyle w:val="SingleTxt"/>
        <w:spacing w:after="0" w:line="240" w:lineRule="auto"/>
        <w:rPr>
          <w:rFonts w:hint="cs"/>
          <w:rtl/>
        </w:rPr>
      </w:pPr>
      <w:r>
        <w:rPr>
          <w:noProof/>
          <w:w w:val="100"/>
          <w:rtl/>
        </w:rPr>
        <w:pict>
          <v:line id="_x0000_s1028" style="position:absolute;left:0;text-align:left;z-index:3" from="206.6pt,24pt" to="278.6pt,24pt" strokecolor="#010000" strokeweight=".25pt"/>
        </w:pict>
      </w:r>
    </w:p>
    <w:sectPr w:rsidR="00930CB0" w:rsidRPr="008C0056" w:rsidSect="008C0056">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0T12:19:00Z" w:initials="Start">
    <w:p w:rsidR="008C0056" w:rsidRDefault="008C005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NO&gt;&gt;N1466420A&lt;&lt;ODS JOB NO&gt;&gt;</w:t>
      </w:r>
    </w:p>
    <w:p w:rsidR="008C0056" w:rsidRDefault="008C0056">
      <w:pPr>
        <w:pStyle w:val="CommentText"/>
      </w:pPr>
      <w:r>
        <w:t>&lt;&lt;ODS DOC SYMBOL1&gt;&gt;CEDAW/C/VUT/4-5&lt;&lt;ODS DOC SYMBOL1&gt;&gt;</w:t>
      </w:r>
    </w:p>
    <w:p w:rsidR="008C0056" w:rsidRDefault="008C005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8E5" w:rsidRDefault="00AC58E5" w:rsidP="00693CF9">
      <w:pPr>
        <w:spacing w:line="240" w:lineRule="auto"/>
      </w:pPr>
      <w:r>
        <w:separator/>
      </w:r>
    </w:p>
  </w:endnote>
  <w:endnote w:type="continuationSeparator" w:id="0">
    <w:p w:rsidR="00AC58E5" w:rsidRDefault="00AC58E5"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C0056" w:rsidTr="008C0056">
      <w:tblPrEx>
        <w:tblCellMar>
          <w:top w:w="0" w:type="dxa"/>
          <w:bottom w:w="0" w:type="dxa"/>
        </w:tblCellMar>
      </w:tblPrEx>
      <w:tc>
        <w:tcPr>
          <w:tcW w:w="5028" w:type="dxa"/>
          <w:shd w:val="clear" w:color="auto" w:fill="auto"/>
        </w:tcPr>
        <w:p w:rsidR="008C0056" w:rsidRPr="00E744B4" w:rsidRDefault="008C0056" w:rsidP="008C0056">
          <w:pPr>
            <w:pStyle w:val="Footer"/>
            <w:rPr>
              <w:rFonts w:cs="Traditional Arabic"/>
              <w:w w:val="103"/>
            </w:rPr>
          </w:pPr>
          <w:r w:rsidRPr="00E744B4">
            <w:rPr>
              <w:rFonts w:cs="Traditional Arabic"/>
              <w:w w:val="103"/>
            </w:rPr>
            <w:fldChar w:fldCharType="begin"/>
          </w:r>
          <w:r w:rsidRPr="00E744B4">
            <w:rPr>
              <w:rFonts w:cs="Traditional Arabic"/>
              <w:w w:val="103"/>
            </w:rPr>
            <w:instrText xml:space="preserve"> PAGE  \* Arabic  \* MERGEFORMAT </w:instrText>
          </w:r>
          <w:r w:rsidRPr="00E744B4">
            <w:rPr>
              <w:rFonts w:cs="Traditional Arabic"/>
              <w:w w:val="103"/>
            </w:rPr>
            <w:fldChar w:fldCharType="separate"/>
          </w:r>
          <w:r w:rsidR="00BC28A1" w:rsidRPr="00E744B4">
            <w:rPr>
              <w:rFonts w:cs="Traditional Arabic"/>
              <w:noProof/>
              <w:w w:val="103"/>
            </w:rPr>
            <w:t>64</w:t>
          </w:r>
          <w:r w:rsidRPr="00E744B4">
            <w:rPr>
              <w:rFonts w:cs="Traditional Arabic"/>
              <w:w w:val="103"/>
            </w:rPr>
            <w:fldChar w:fldCharType="end"/>
          </w:r>
          <w:r w:rsidRPr="00E744B4">
            <w:rPr>
              <w:rFonts w:cs="Traditional Arabic"/>
              <w:w w:val="103"/>
            </w:rPr>
            <w:t>/</w:t>
          </w:r>
          <w:fldSimple w:instr=" NUMPAGES  \* Arabic  \* MERGEFORMAT ">
            <w:r w:rsidR="00BC28A1" w:rsidRPr="00E744B4">
              <w:rPr>
                <w:rFonts w:cs="Traditional Arabic"/>
                <w:noProof/>
                <w:w w:val="103"/>
              </w:rPr>
              <w:t>64</w:t>
            </w:r>
          </w:fldSimple>
        </w:p>
      </w:tc>
      <w:tc>
        <w:tcPr>
          <w:tcW w:w="5028" w:type="dxa"/>
          <w:shd w:val="clear" w:color="auto" w:fill="auto"/>
        </w:tcPr>
        <w:p w:rsidR="008C0056" w:rsidRPr="00E744B4" w:rsidRDefault="008C0056" w:rsidP="008C0056">
          <w:pPr>
            <w:pStyle w:val="Footer"/>
            <w:jc w:val="left"/>
            <w:rPr>
              <w:rFonts w:cs="Traditional Arabic"/>
              <w:b w:val="0"/>
              <w:w w:val="103"/>
            </w:rPr>
          </w:pPr>
          <w:fldSimple w:instr=" DOCVARIABLE &quot;FooterJN&quot; \* MERGEFORMAT ">
            <w:r w:rsidR="00BC28A1" w:rsidRPr="00E744B4">
              <w:rPr>
                <w:rFonts w:cs="Traditional Arabic"/>
                <w:b w:val="0"/>
                <w:w w:val="103"/>
              </w:rPr>
              <w:t>14-66057</w:t>
            </w:r>
          </w:fldSimple>
        </w:p>
      </w:tc>
    </w:tr>
  </w:tbl>
  <w:p w:rsidR="008C0056" w:rsidRPr="008C0056" w:rsidRDefault="008C0056" w:rsidP="008C00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C0056" w:rsidTr="008C0056">
      <w:tblPrEx>
        <w:tblCellMar>
          <w:top w:w="0" w:type="dxa"/>
          <w:bottom w:w="0" w:type="dxa"/>
        </w:tblCellMar>
      </w:tblPrEx>
      <w:tc>
        <w:tcPr>
          <w:tcW w:w="5028" w:type="dxa"/>
          <w:shd w:val="clear" w:color="auto" w:fill="auto"/>
        </w:tcPr>
        <w:p w:rsidR="008C0056" w:rsidRPr="00E744B4" w:rsidRDefault="008C0056" w:rsidP="008C0056">
          <w:pPr>
            <w:pStyle w:val="Footer"/>
            <w:rPr>
              <w:rFonts w:cs="Traditional Arabic"/>
              <w:b w:val="0"/>
              <w:w w:val="103"/>
            </w:rPr>
          </w:pPr>
          <w:fldSimple w:instr=" DOCVARIABLE &quot;FooterJN&quot; \* MERGEFORMAT ">
            <w:r w:rsidR="00BC28A1" w:rsidRPr="00E744B4">
              <w:rPr>
                <w:rFonts w:cs="Traditional Arabic"/>
                <w:b w:val="0"/>
                <w:w w:val="103"/>
              </w:rPr>
              <w:t>14-66057</w:t>
            </w:r>
          </w:fldSimple>
        </w:p>
      </w:tc>
      <w:tc>
        <w:tcPr>
          <w:tcW w:w="5028" w:type="dxa"/>
          <w:shd w:val="clear" w:color="auto" w:fill="auto"/>
        </w:tcPr>
        <w:p w:rsidR="008C0056" w:rsidRPr="00E744B4" w:rsidRDefault="008C0056" w:rsidP="008C0056">
          <w:pPr>
            <w:pStyle w:val="Footer"/>
            <w:jc w:val="left"/>
            <w:rPr>
              <w:rFonts w:cs="Traditional Arabic"/>
              <w:w w:val="103"/>
            </w:rPr>
          </w:pPr>
          <w:r w:rsidRPr="00E744B4">
            <w:rPr>
              <w:rFonts w:cs="Traditional Arabic"/>
              <w:w w:val="103"/>
            </w:rPr>
            <w:fldChar w:fldCharType="begin"/>
          </w:r>
          <w:r w:rsidRPr="00E744B4">
            <w:rPr>
              <w:rFonts w:cs="Traditional Arabic"/>
              <w:w w:val="103"/>
            </w:rPr>
            <w:instrText xml:space="preserve"> PAGE  \* Arabic  \* MERGEFORMAT </w:instrText>
          </w:r>
          <w:r w:rsidRPr="00E744B4">
            <w:rPr>
              <w:rFonts w:cs="Traditional Arabic"/>
              <w:w w:val="103"/>
            </w:rPr>
            <w:fldChar w:fldCharType="separate"/>
          </w:r>
          <w:r w:rsidR="00BC28A1" w:rsidRPr="00E744B4">
            <w:rPr>
              <w:rFonts w:cs="Traditional Arabic"/>
              <w:noProof/>
              <w:w w:val="103"/>
            </w:rPr>
            <w:t>63</w:t>
          </w:r>
          <w:r w:rsidRPr="00E744B4">
            <w:rPr>
              <w:rFonts w:cs="Traditional Arabic"/>
              <w:w w:val="103"/>
            </w:rPr>
            <w:fldChar w:fldCharType="end"/>
          </w:r>
          <w:r w:rsidRPr="00E744B4">
            <w:rPr>
              <w:rFonts w:cs="Traditional Arabic"/>
              <w:w w:val="103"/>
            </w:rPr>
            <w:t>/</w:t>
          </w:r>
          <w:fldSimple w:instr=" NUMPAGES  \* Arabic  \* MERGEFORMAT ">
            <w:r w:rsidR="00BC28A1" w:rsidRPr="00E744B4">
              <w:rPr>
                <w:rFonts w:cs="Traditional Arabic"/>
                <w:noProof/>
                <w:w w:val="103"/>
              </w:rPr>
              <w:t>64</w:t>
            </w:r>
          </w:fldSimple>
        </w:p>
      </w:tc>
    </w:tr>
  </w:tbl>
  <w:p w:rsidR="008C0056" w:rsidRPr="008C0056" w:rsidRDefault="008C0056" w:rsidP="008C00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8C0056" w:rsidTr="00EE65B8">
      <w:tblPrEx>
        <w:tblCellMar>
          <w:top w:w="0" w:type="dxa"/>
          <w:bottom w:w="0" w:type="dxa"/>
        </w:tblCellMar>
      </w:tblPrEx>
      <w:trPr>
        <w:jc w:val="right"/>
      </w:trPr>
      <w:tc>
        <w:tcPr>
          <w:tcW w:w="3888" w:type="dxa"/>
        </w:tcPr>
        <w:p w:rsidR="008C0056" w:rsidRDefault="008C0056" w:rsidP="008C0056">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8C0056" w:rsidRDefault="008C0056" w:rsidP="008C0056">
          <w:pPr>
            <w:pStyle w:val="ReleaseDate"/>
          </w:pPr>
          <w:r>
            <w:t xml:space="preserve">200115    200115    </w:t>
          </w:r>
          <w:fldSimple w:instr=" DOCVARIABLE &quot;jobn&quot; \* MERGEFORMAT ">
            <w:r w:rsidR="00BC28A1">
              <w:t>14-66057 (A)</w:t>
            </w:r>
          </w:fldSimple>
        </w:p>
        <w:p w:rsidR="008C0056" w:rsidRPr="00E744B4" w:rsidRDefault="008C0056" w:rsidP="008C0056">
          <w:pPr>
            <w:pStyle w:val="Footer"/>
            <w:spacing w:before="80"/>
            <w:rPr>
              <w:rFonts w:ascii="Barcode 3 of 9 by request" w:hAnsi="Barcode 3 of 9 by request" w:cs="Traditional Arabic"/>
              <w:sz w:val="24"/>
            </w:rPr>
          </w:pPr>
          <w:fldSimple w:instr=" DOCVARIABLE &quot;Barcode&quot; \* MERGEFORMAT ">
            <w:r w:rsidR="00BC28A1" w:rsidRPr="00E744B4">
              <w:rPr>
                <w:rFonts w:ascii="Barcode 3 of 9 by request" w:hAnsi="Barcode 3 of 9 by request" w:cs="Traditional Arabic"/>
                <w:sz w:val="24"/>
              </w:rPr>
              <w:t>*1466057*</w:t>
            </w:r>
          </w:fldSimple>
        </w:p>
      </w:tc>
    </w:tr>
  </w:tbl>
  <w:p w:rsidR="008C0056" w:rsidRPr="008C0056" w:rsidRDefault="008C0056" w:rsidP="008C0056">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8E5" w:rsidRDefault="00AC58E5" w:rsidP="00693CF9">
      <w:pPr>
        <w:spacing w:line="240" w:lineRule="auto"/>
      </w:pPr>
      <w:r>
        <w:separator/>
      </w:r>
    </w:p>
  </w:footnote>
  <w:footnote w:type="continuationSeparator" w:id="0">
    <w:p w:rsidR="00AC58E5" w:rsidRDefault="00AC58E5"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0"/>
      <w:gridCol w:w="4980"/>
    </w:tblGrid>
    <w:tr w:rsidR="008C0056" w:rsidTr="008C0056">
      <w:tblPrEx>
        <w:tblCellMar>
          <w:top w:w="0" w:type="dxa"/>
          <w:bottom w:w="0" w:type="dxa"/>
        </w:tblCellMar>
      </w:tblPrEx>
      <w:trPr>
        <w:trHeight w:hRule="exact" w:val="864"/>
        <w:jc w:val="center"/>
      </w:trPr>
      <w:tc>
        <w:tcPr>
          <w:tcW w:w="4925" w:type="dxa"/>
          <w:shd w:val="clear" w:color="auto" w:fill="auto"/>
          <w:vAlign w:val="bottom"/>
        </w:tcPr>
        <w:p w:rsidR="008C0056" w:rsidRPr="00E744B4" w:rsidRDefault="008C0056" w:rsidP="008C0056">
          <w:pPr>
            <w:pStyle w:val="Header"/>
            <w:bidi/>
            <w:rPr>
              <w:rFonts w:cs="Traditional Arabic"/>
            </w:rPr>
          </w:pPr>
        </w:p>
      </w:tc>
      <w:tc>
        <w:tcPr>
          <w:tcW w:w="5028" w:type="dxa"/>
          <w:shd w:val="clear" w:color="auto" w:fill="auto"/>
          <w:vAlign w:val="bottom"/>
        </w:tcPr>
        <w:p w:rsidR="008C0056" w:rsidRPr="00E744B4" w:rsidRDefault="008C0056" w:rsidP="008C0056">
          <w:pPr>
            <w:pStyle w:val="Header"/>
            <w:spacing w:after="80"/>
            <w:rPr>
              <w:rFonts w:cs="Traditional Arabic"/>
              <w:w w:val="103"/>
            </w:rPr>
          </w:pPr>
          <w:fldSimple w:instr=" DOCVARIABLE sss1  \* MERGEFORMAT ">
            <w:r w:rsidR="00BC28A1" w:rsidRPr="00E744B4">
              <w:rPr>
                <w:rFonts w:cs="Traditional Arabic"/>
                <w:w w:val="103"/>
              </w:rPr>
              <w:t>CEDAW/C/VUT/4-5</w:t>
            </w:r>
          </w:fldSimple>
        </w:p>
      </w:tc>
    </w:tr>
  </w:tbl>
  <w:p w:rsidR="008C0056" w:rsidRPr="008C0056" w:rsidRDefault="008C0056" w:rsidP="008C00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79"/>
      <w:gridCol w:w="4961"/>
    </w:tblGrid>
    <w:tr w:rsidR="008C0056" w:rsidTr="008C0056">
      <w:tblPrEx>
        <w:tblCellMar>
          <w:top w:w="0" w:type="dxa"/>
          <w:bottom w:w="0" w:type="dxa"/>
        </w:tblCellMar>
      </w:tblPrEx>
      <w:trPr>
        <w:trHeight w:hRule="exact" w:val="864"/>
        <w:jc w:val="center"/>
      </w:trPr>
      <w:tc>
        <w:tcPr>
          <w:tcW w:w="4925" w:type="dxa"/>
          <w:shd w:val="clear" w:color="auto" w:fill="auto"/>
          <w:vAlign w:val="bottom"/>
        </w:tcPr>
        <w:p w:rsidR="008C0056" w:rsidRPr="00E744B4" w:rsidRDefault="008C0056" w:rsidP="008C0056">
          <w:pPr>
            <w:pStyle w:val="Header"/>
            <w:spacing w:after="80"/>
            <w:jc w:val="left"/>
            <w:rPr>
              <w:rFonts w:cs="Traditional Arabic"/>
              <w:w w:val="103"/>
            </w:rPr>
          </w:pPr>
          <w:fldSimple w:instr=" DOCVARIABLE sss1  \* MERGEFORMAT ">
            <w:r w:rsidR="00BC28A1" w:rsidRPr="00E744B4">
              <w:rPr>
                <w:rFonts w:cs="Traditional Arabic"/>
                <w:w w:val="103"/>
              </w:rPr>
              <w:t>CEDAW/C/VUT/4-5</w:t>
            </w:r>
          </w:fldSimple>
        </w:p>
      </w:tc>
      <w:tc>
        <w:tcPr>
          <w:tcW w:w="5028" w:type="dxa"/>
          <w:shd w:val="clear" w:color="auto" w:fill="auto"/>
          <w:vAlign w:val="bottom"/>
        </w:tcPr>
        <w:p w:rsidR="008C0056" w:rsidRPr="00E744B4" w:rsidRDefault="008C0056" w:rsidP="008C0056">
          <w:pPr>
            <w:pStyle w:val="Header"/>
            <w:rPr>
              <w:rFonts w:cs="Traditional Arabic"/>
            </w:rPr>
          </w:pPr>
        </w:p>
      </w:tc>
    </w:tr>
  </w:tbl>
  <w:p w:rsidR="008C0056" w:rsidRPr="008C0056" w:rsidRDefault="008C0056" w:rsidP="008C005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C0056" w:rsidTr="008C005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C0056" w:rsidRPr="00E744B4" w:rsidRDefault="008C0056" w:rsidP="008C0056">
          <w:pPr>
            <w:pStyle w:val="Header"/>
            <w:spacing w:after="120"/>
            <w:rPr>
              <w:rFonts w:cs="Traditional Arabic"/>
            </w:rPr>
          </w:pPr>
        </w:p>
      </w:tc>
      <w:tc>
        <w:tcPr>
          <w:tcW w:w="1786" w:type="dxa"/>
          <w:tcBorders>
            <w:bottom w:val="single" w:sz="4" w:space="0" w:color="auto"/>
          </w:tcBorders>
          <w:shd w:val="clear" w:color="auto" w:fill="auto"/>
          <w:vAlign w:val="bottom"/>
        </w:tcPr>
        <w:p w:rsidR="008C0056" w:rsidRPr="008C0056" w:rsidRDefault="008C0056" w:rsidP="008C005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C0056" w:rsidRPr="00E744B4" w:rsidRDefault="008C0056" w:rsidP="008C0056">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8C0056" w:rsidRPr="008C0056" w:rsidRDefault="008C0056" w:rsidP="008C0056">
          <w:pPr>
            <w:spacing w:line="380" w:lineRule="exact"/>
            <w:jc w:val="right"/>
          </w:pPr>
          <w:r>
            <w:rPr>
              <w:sz w:val="40"/>
            </w:rPr>
            <w:t>CEDAW</w:t>
          </w:r>
          <w:r>
            <w:t>/C/VUT/4-5</w:t>
          </w:r>
        </w:p>
      </w:tc>
    </w:tr>
    <w:tr w:rsidR="008C0056" w:rsidRPr="008C0056" w:rsidTr="008C005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C0056" w:rsidRPr="00E744B4" w:rsidRDefault="008C0056" w:rsidP="008C0056">
          <w:pPr>
            <w:pStyle w:val="Header"/>
            <w:spacing w:before="109"/>
            <w:rPr>
              <w:rFonts w:cs="Traditional Arabic"/>
            </w:rPr>
          </w:pPr>
          <w:r w:rsidRPr="00E744B4">
            <w:rPr>
              <w:rFonts w:cs="Traditional Arabic"/>
            </w:rPr>
            <w:t xml:space="preserve"> </w:t>
          </w:r>
          <w:r w:rsidRPr="00E744B4">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0056" w:rsidRPr="00E744B4" w:rsidRDefault="008C0056" w:rsidP="008C0056">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8C0056" w:rsidRPr="008C0056" w:rsidRDefault="008C0056" w:rsidP="008C005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C0056" w:rsidRPr="00E744B4" w:rsidRDefault="008C0056" w:rsidP="008C0056">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8C0056" w:rsidRDefault="008C0056" w:rsidP="008C0056">
          <w:pPr>
            <w:pStyle w:val="Distribution"/>
            <w:bidi w:val="0"/>
            <w:spacing w:before="240"/>
          </w:pPr>
          <w:r>
            <w:t>Distr.: General</w:t>
          </w:r>
        </w:p>
        <w:p w:rsidR="008C0056" w:rsidRDefault="008C0056" w:rsidP="008C0056">
          <w:pPr>
            <w:pStyle w:val="Publication"/>
            <w:bidi w:val="0"/>
          </w:pPr>
          <w:r>
            <w:t>3 December 2014</w:t>
          </w:r>
        </w:p>
        <w:p w:rsidR="008C0056" w:rsidRDefault="008C0056" w:rsidP="008C0056">
          <w:pPr>
            <w:bidi w:val="0"/>
            <w:spacing w:line="240" w:lineRule="exact"/>
            <w:jc w:val="left"/>
          </w:pPr>
          <w:r>
            <w:t>Arabic</w:t>
          </w:r>
        </w:p>
        <w:p w:rsidR="008C0056" w:rsidRDefault="008C0056" w:rsidP="008C0056">
          <w:pPr>
            <w:pStyle w:val="Original"/>
            <w:bidi w:val="0"/>
          </w:pPr>
          <w:r>
            <w:t>Original: English</w:t>
          </w:r>
        </w:p>
        <w:p w:rsidR="008C0056" w:rsidRPr="008C0056" w:rsidRDefault="008C0056" w:rsidP="008C0056">
          <w:pPr>
            <w:bidi w:val="0"/>
            <w:spacing w:line="240" w:lineRule="exact"/>
            <w:jc w:val="left"/>
          </w:pPr>
        </w:p>
      </w:tc>
    </w:tr>
  </w:tbl>
  <w:p w:rsidR="008C0056" w:rsidRPr="008C0056" w:rsidRDefault="008C0056" w:rsidP="008C005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57*"/>
    <w:docVar w:name="CreationDt" w:val="20/01/2015 12:19 PM"/>
    <w:docVar w:name="DocCategory" w:val="Doc"/>
    <w:docVar w:name="DocType" w:val="Final"/>
    <w:docVar w:name="DutyStation" w:val="New York"/>
    <w:docVar w:name="FooterJN" w:val="14-66057"/>
    <w:docVar w:name="jobn" w:val="14-66057 (A)"/>
    <w:docVar w:name="jobnDT" w:val="14-66057 (A)   200115"/>
    <w:docVar w:name="jobnDTDT" w:val="14-66057 (A)   200115   200115"/>
    <w:docVar w:name="JobNo" w:val="1466057A"/>
    <w:docVar w:name="OandT" w:val=" "/>
    <w:docVar w:name="PaperSize" w:val="Letter"/>
    <w:docVar w:name="sss1" w:val="CEDAW/C/VUT/4-5"/>
    <w:docVar w:name="sss2" w:val="-"/>
    <w:docVar w:name="Symbol1" w:val="CEDAW/C/VUT/4-5"/>
    <w:docVar w:name="Symbol2" w:val="-"/>
  </w:docVars>
  <w:rsids>
    <w:rsidRoot w:val="00BF1144"/>
    <w:rsid w:val="000170D3"/>
    <w:rsid w:val="000311C9"/>
    <w:rsid w:val="00042425"/>
    <w:rsid w:val="00047F6A"/>
    <w:rsid w:val="0005137B"/>
    <w:rsid w:val="00053853"/>
    <w:rsid w:val="00056AA7"/>
    <w:rsid w:val="0006648F"/>
    <w:rsid w:val="00070E09"/>
    <w:rsid w:val="000865C8"/>
    <w:rsid w:val="00087310"/>
    <w:rsid w:val="000927B5"/>
    <w:rsid w:val="00093ACF"/>
    <w:rsid w:val="0009732C"/>
    <w:rsid w:val="000B640C"/>
    <w:rsid w:val="000B7B65"/>
    <w:rsid w:val="000C4EED"/>
    <w:rsid w:val="000D2CEC"/>
    <w:rsid w:val="000F3F48"/>
    <w:rsid w:val="00101EE8"/>
    <w:rsid w:val="0010461F"/>
    <w:rsid w:val="00113349"/>
    <w:rsid w:val="0012522B"/>
    <w:rsid w:val="0014553F"/>
    <w:rsid w:val="0015160D"/>
    <w:rsid w:val="001519A9"/>
    <w:rsid w:val="001568A8"/>
    <w:rsid w:val="00165F18"/>
    <w:rsid w:val="00170A5E"/>
    <w:rsid w:val="001737F8"/>
    <w:rsid w:val="001760DC"/>
    <w:rsid w:val="001775EA"/>
    <w:rsid w:val="0018030C"/>
    <w:rsid w:val="00182D99"/>
    <w:rsid w:val="00187870"/>
    <w:rsid w:val="001A0D70"/>
    <w:rsid w:val="001B65CE"/>
    <w:rsid w:val="001E5A5A"/>
    <w:rsid w:val="001E5A7A"/>
    <w:rsid w:val="001F1653"/>
    <w:rsid w:val="001F6786"/>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4F37"/>
    <w:rsid w:val="002C2AF2"/>
    <w:rsid w:val="002C4E1B"/>
    <w:rsid w:val="002D58BC"/>
    <w:rsid w:val="002E1490"/>
    <w:rsid w:val="002E750A"/>
    <w:rsid w:val="002F0398"/>
    <w:rsid w:val="002F0573"/>
    <w:rsid w:val="00307CFF"/>
    <w:rsid w:val="00312162"/>
    <w:rsid w:val="00312525"/>
    <w:rsid w:val="003501D5"/>
    <w:rsid w:val="00351324"/>
    <w:rsid w:val="003676A8"/>
    <w:rsid w:val="00371AC4"/>
    <w:rsid w:val="00376CFA"/>
    <w:rsid w:val="00383A67"/>
    <w:rsid w:val="00383CA8"/>
    <w:rsid w:val="00383EF3"/>
    <w:rsid w:val="0039530D"/>
    <w:rsid w:val="003A65ED"/>
    <w:rsid w:val="003C4B86"/>
    <w:rsid w:val="003D4612"/>
    <w:rsid w:val="003E1BB9"/>
    <w:rsid w:val="003E26D7"/>
    <w:rsid w:val="003E6DF8"/>
    <w:rsid w:val="003F4B8C"/>
    <w:rsid w:val="003F7708"/>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D1B0C"/>
    <w:rsid w:val="004D3ACE"/>
    <w:rsid w:val="004D4EA9"/>
    <w:rsid w:val="004E1602"/>
    <w:rsid w:val="004F0D2B"/>
    <w:rsid w:val="004F1402"/>
    <w:rsid w:val="004F75CD"/>
    <w:rsid w:val="0050659B"/>
    <w:rsid w:val="00521CAC"/>
    <w:rsid w:val="00524A2E"/>
    <w:rsid w:val="005279DE"/>
    <w:rsid w:val="00534772"/>
    <w:rsid w:val="00537FCD"/>
    <w:rsid w:val="00545F76"/>
    <w:rsid w:val="00553C75"/>
    <w:rsid w:val="005545BB"/>
    <w:rsid w:val="00556882"/>
    <w:rsid w:val="00561E43"/>
    <w:rsid w:val="005667A7"/>
    <w:rsid w:val="0057078E"/>
    <w:rsid w:val="005838F5"/>
    <w:rsid w:val="00590CD4"/>
    <w:rsid w:val="00591B45"/>
    <w:rsid w:val="00596606"/>
    <w:rsid w:val="005A0DC6"/>
    <w:rsid w:val="005A0F27"/>
    <w:rsid w:val="005A0F73"/>
    <w:rsid w:val="005A2EA3"/>
    <w:rsid w:val="005B4C28"/>
    <w:rsid w:val="005B666F"/>
    <w:rsid w:val="005C07BD"/>
    <w:rsid w:val="005C2ECE"/>
    <w:rsid w:val="005C7ED8"/>
    <w:rsid w:val="005E46BF"/>
    <w:rsid w:val="006007BD"/>
    <w:rsid w:val="00616E82"/>
    <w:rsid w:val="006218A3"/>
    <w:rsid w:val="006528D9"/>
    <w:rsid w:val="006564CE"/>
    <w:rsid w:val="00663F64"/>
    <w:rsid w:val="00667644"/>
    <w:rsid w:val="00677A80"/>
    <w:rsid w:val="006905A9"/>
    <w:rsid w:val="00692B46"/>
    <w:rsid w:val="00693CF9"/>
    <w:rsid w:val="00696B7A"/>
    <w:rsid w:val="006A1E4E"/>
    <w:rsid w:val="006C1E40"/>
    <w:rsid w:val="006C38EE"/>
    <w:rsid w:val="006D3170"/>
    <w:rsid w:val="006E7E51"/>
    <w:rsid w:val="00700F06"/>
    <w:rsid w:val="00714319"/>
    <w:rsid w:val="0071531E"/>
    <w:rsid w:val="0071645B"/>
    <w:rsid w:val="00716E9D"/>
    <w:rsid w:val="00722736"/>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1022"/>
    <w:rsid w:val="0088317F"/>
    <w:rsid w:val="008A3FCA"/>
    <w:rsid w:val="008C0056"/>
    <w:rsid w:val="008D1C04"/>
    <w:rsid w:val="008E739A"/>
    <w:rsid w:val="008F04A0"/>
    <w:rsid w:val="008F3D2C"/>
    <w:rsid w:val="008F419C"/>
    <w:rsid w:val="008F5850"/>
    <w:rsid w:val="008F64A7"/>
    <w:rsid w:val="0090012B"/>
    <w:rsid w:val="0090351F"/>
    <w:rsid w:val="009216E9"/>
    <w:rsid w:val="00930CB0"/>
    <w:rsid w:val="0094025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0991"/>
    <w:rsid w:val="00A56F63"/>
    <w:rsid w:val="00A66F66"/>
    <w:rsid w:val="00A71AE5"/>
    <w:rsid w:val="00A7646A"/>
    <w:rsid w:val="00A77F16"/>
    <w:rsid w:val="00A90909"/>
    <w:rsid w:val="00A93FB9"/>
    <w:rsid w:val="00AA0963"/>
    <w:rsid w:val="00AA1E16"/>
    <w:rsid w:val="00AC002C"/>
    <w:rsid w:val="00AC0E42"/>
    <w:rsid w:val="00AC2EE0"/>
    <w:rsid w:val="00AC58E5"/>
    <w:rsid w:val="00AC6CDD"/>
    <w:rsid w:val="00AD1A68"/>
    <w:rsid w:val="00AD38D0"/>
    <w:rsid w:val="00AE108C"/>
    <w:rsid w:val="00AE5AE2"/>
    <w:rsid w:val="00AF001D"/>
    <w:rsid w:val="00AF1A53"/>
    <w:rsid w:val="00AF7AC7"/>
    <w:rsid w:val="00B05ADC"/>
    <w:rsid w:val="00B272BE"/>
    <w:rsid w:val="00B36AFF"/>
    <w:rsid w:val="00B5784C"/>
    <w:rsid w:val="00B9542C"/>
    <w:rsid w:val="00B95560"/>
    <w:rsid w:val="00BA7FAB"/>
    <w:rsid w:val="00BB5EC5"/>
    <w:rsid w:val="00BB6B6E"/>
    <w:rsid w:val="00BC28A1"/>
    <w:rsid w:val="00BC2F4C"/>
    <w:rsid w:val="00BC43AD"/>
    <w:rsid w:val="00BC4A05"/>
    <w:rsid w:val="00BC567D"/>
    <w:rsid w:val="00BD7AF5"/>
    <w:rsid w:val="00BE15C1"/>
    <w:rsid w:val="00BF0B15"/>
    <w:rsid w:val="00BF1144"/>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02BFD"/>
    <w:rsid w:val="00E21491"/>
    <w:rsid w:val="00E23336"/>
    <w:rsid w:val="00E27B7D"/>
    <w:rsid w:val="00E31661"/>
    <w:rsid w:val="00E32B52"/>
    <w:rsid w:val="00E35D91"/>
    <w:rsid w:val="00E3652F"/>
    <w:rsid w:val="00E47EB8"/>
    <w:rsid w:val="00E52F1E"/>
    <w:rsid w:val="00E53191"/>
    <w:rsid w:val="00E704FD"/>
    <w:rsid w:val="00E71F5F"/>
    <w:rsid w:val="00E744B4"/>
    <w:rsid w:val="00E750E1"/>
    <w:rsid w:val="00E7795A"/>
    <w:rsid w:val="00E829A3"/>
    <w:rsid w:val="00E9114A"/>
    <w:rsid w:val="00E93696"/>
    <w:rsid w:val="00EA0D5B"/>
    <w:rsid w:val="00EA3948"/>
    <w:rsid w:val="00EA489C"/>
    <w:rsid w:val="00EA7B59"/>
    <w:rsid w:val="00EB0CA7"/>
    <w:rsid w:val="00EB4992"/>
    <w:rsid w:val="00EC2B29"/>
    <w:rsid w:val="00ED3C2E"/>
    <w:rsid w:val="00EE3018"/>
    <w:rsid w:val="00EE65B8"/>
    <w:rsid w:val="00EF2E52"/>
    <w:rsid w:val="00EF4F85"/>
    <w:rsid w:val="00F031FB"/>
    <w:rsid w:val="00F32E4A"/>
    <w:rsid w:val="00F36D8C"/>
    <w:rsid w:val="00F4710F"/>
    <w:rsid w:val="00F53DA5"/>
    <w:rsid w:val="00F90A71"/>
    <w:rsid w:val="00F93545"/>
    <w:rsid w:val="00F96337"/>
    <w:rsid w:val="00F96FBA"/>
    <w:rsid w:val="00FA0245"/>
    <w:rsid w:val="00FA30CA"/>
    <w:rsid w:val="00FB2B5B"/>
    <w:rsid w:val="00FB4E06"/>
    <w:rsid w:val="00FC3483"/>
    <w:rsid w:val="00FC4D68"/>
    <w:rsid w:val="00FC54E8"/>
    <w:rsid w:val="00FC56D7"/>
    <w:rsid w:val="00FD2ADA"/>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footnote reference"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qFormat/>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8C0056"/>
    <w:rPr>
      <w:rFonts w:cs="Times New Roman"/>
      <w:szCs w:val="20"/>
      <w:lang/>
    </w:rPr>
  </w:style>
  <w:style w:type="character" w:customStyle="1" w:styleId="CommentTextChar">
    <w:name w:val="Comment Text Char"/>
    <w:link w:val="CommentText"/>
    <w:rsid w:val="008C0056"/>
    <w:rPr>
      <w:w w:val="103"/>
      <w:kern w:val="14"/>
    </w:rPr>
  </w:style>
  <w:style w:type="paragraph" w:styleId="CommentSubject">
    <w:name w:val="annotation subject"/>
    <w:basedOn w:val="CommentText"/>
    <w:next w:val="CommentText"/>
    <w:link w:val="CommentSubjectChar"/>
    <w:rsid w:val="008C0056"/>
    <w:rPr>
      <w:b/>
      <w:bCs/>
    </w:rPr>
  </w:style>
  <w:style w:type="character" w:customStyle="1" w:styleId="CommentSubjectChar">
    <w:name w:val="Comment Subject Char"/>
    <w:link w:val="CommentSubject"/>
    <w:rsid w:val="008C0056"/>
    <w:rPr>
      <w:b/>
      <w:bCs/>
      <w:w w:val="103"/>
      <w:kern w:val="14"/>
    </w:rPr>
  </w:style>
  <w:style w:type="character" w:customStyle="1" w:styleId="Heading1Char">
    <w:name w:val="Heading 1 Char"/>
    <w:link w:val="Heading1"/>
    <w:rsid w:val="00EE65B8"/>
    <w:rPr>
      <w:w w:val="103"/>
      <w:kern w:val="14"/>
      <w:sz w:val="24"/>
      <w:szCs w:val="24"/>
    </w:rPr>
  </w:style>
  <w:style w:type="character" w:customStyle="1" w:styleId="Heading2Char">
    <w:name w:val="Heading 2 Char"/>
    <w:link w:val="Heading2"/>
    <w:rsid w:val="00EE65B8"/>
    <w:rPr>
      <w:w w:val="103"/>
      <w:kern w:val="14"/>
      <w:szCs w:val="30"/>
    </w:rPr>
  </w:style>
  <w:style w:type="character" w:customStyle="1" w:styleId="FootnoteTextChar">
    <w:name w:val="Footnote Text Char"/>
    <w:link w:val="FootnoteText"/>
    <w:rsid w:val="00EE65B8"/>
    <w:rPr>
      <w:kern w:val="14"/>
      <w:sz w:val="17"/>
      <w:szCs w:val="26"/>
    </w:rPr>
  </w:style>
  <w:style w:type="character" w:customStyle="1" w:styleId="EndnoteTextChar">
    <w:name w:val="Endnote Text Char"/>
    <w:link w:val="EndnoteText"/>
    <w:semiHidden/>
    <w:rsid w:val="00EE65B8"/>
    <w:rPr>
      <w:kern w:val="14"/>
      <w:sz w:val="17"/>
      <w:szCs w:val="26"/>
    </w:rPr>
  </w:style>
  <w:style w:type="character" w:customStyle="1" w:styleId="BalloonTextChar">
    <w:name w:val="Balloon Text Char"/>
    <w:link w:val="BalloonText"/>
    <w:semiHidden/>
    <w:rsid w:val="00EE65B8"/>
    <w:rPr>
      <w:rFonts w:ascii="Tahoma" w:hAnsi="Tahoma" w:cs="Tahoma"/>
      <w:w w:val="103"/>
      <w:kern w:val="14"/>
      <w:sz w:val="16"/>
      <w:szCs w:val="16"/>
    </w:rPr>
  </w:style>
  <w:style w:type="paragraph" w:customStyle="1" w:styleId="SingleTxtG">
    <w:name w:val="_ Single Txt_G"/>
    <w:basedOn w:val="Normal"/>
    <w:rsid w:val="0094025F"/>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64</Pages>
  <Words>16236</Words>
  <Characters>92549</Characters>
  <Application>Microsoft Office Outlook</Application>
  <DocSecurity>4</DocSecurity>
  <Lines>771</Lines>
  <Paragraphs>217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 Mohamed</dc:creator>
  <cp:keywords/>
  <cp:lastModifiedBy>Administrator</cp:lastModifiedBy>
  <cp:revision>24</cp:revision>
  <cp:lastPrinted>2015-01-20T16:54:00Z</cp:lastPrinted>
  <dcterms:created xsi:type="dcterms:W3CDTF">2015-01-20T14:57:00Z</dcterms:created>
  <dcterms:modified xsi:type="dcterms:W3CDTF">2015-01-20T16:54:00Z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1466057</vt:lpwstr>
  </property>
  <property fmtid="{D5CDD505-2E9C-101B-9397-08002B2CF9AE}" pid="3" name="ODSRefJobNo">
    <vt:lpwstr>1466420A</vt:lpwstr>
  </property>
  <property fmtid="{D5CDD505-2E9C-101B-9397-08002B2CF9AE}" pid="4" name="Symbol1">
    <vt:lpwstr>CEDAW/C/VUT/4-5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200115</vt:lpwstr>
  </property>
  <property fmtid="{D5CDD505-2E9C-101B-9397-08002B2CF9AE}" pid="11" name="Comment">
    <vt:lpwstr>نهائي</vt:lpwstr>
  </property>
  <property fmtid="{D5CDD505-2E9C-101B-9397-08002B2CF9AE}" pid="12" name="DraftPages">
    <vt:lpwstr> </vt:lpwstr>
  </property>
  <property fmtid="{D5CDD505-2E9C-101B-9397-08002B2CF9AE}" pid="13" name="Operator">
    <vt:lpwstr>ظاظا</vt:lpwstr>
  </property>
</Properties>
</file>