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D7575" w14:paraId="5BCE2B05" w14:textId="77777777" w:rsidTr="00E56EE3">
        <w:trPr>
          <w:trHeight w:hRule="exact" w:val="851"/>
        </w:trPr>
        <w:tc>
          <w:tcPr>
            <w:tcW w:w="1280" w:type="dxa"/>
            <w:tcBorders>
              <w:bottom w:val="single" w:sz="4" w:space="0" w:color="auto"/>
            </w:tcBorders>
            <w:shd w:val="clear" w:color="auto" w:fill="auto"/>
          </w:tcPr>
          <w:p w14:paraId="053AAC34" w14:textId="77777777" w:rsidR="002D5AAC" w:rsidRPr="00FC5BD9" w:rsidRDefault="002D5AAC" w:rsidP="00E56EE3">
            <w:pPr>
              <w:rPr>
                <w:lang w:val="en-GB"/>
              </w:rPr>
            </w:pPr>
          </w:p>
        </w:tc>
        <w:tc>
          <w:tcPr>
            <w:tcW w:w="2273" w:type="dxa"/>
            <w:tcBorders>
              <w:bottom w:val="single" w:sz="4" w:space="0" w:color="auto"/>
            </w:tcBorders>
            <w:shd w:val="clear" w:color="auto" w:fill="auto"/>
            <w:vAlign w:val="bottom"/>
          </w:tcPr>
          <w:p w14:paraId="36ECE9CF" w14:textId="77777777" w:rsidR="002D5AAC" w:rsidRPr="00D4778E" w:rsidRDefault="00EB6F13"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39D281E6" w14:textId="62171414" w:rsidR="002D5AAC" w:rsidRPr="003B496C" w:rsidRDefault="003B496C" w:rsidP="003B496C">
            <w:pPr>
              <w:jc w:val="right"/>
            </w:pPr>
            <w:r w:rsidRPr="003B496C">
              <w:rPr>
                <w:sz w:val="40"/>
              </w:rPr>
              <w:t>CRC</w:t>
            </w:r>
            <w:r>
              <w:t>/C/MEX/Q/6-7</w:t>
            </w:r>
          </w:p>
        </w:tc>
      </w:tr>
      <w:tr w:rsidR="00AD7575" w14:paraId="35A3C50B" w14:textId="77777777" w:rsidTr="00E56EE3">
        <w:trPr>
          <w:trHeight w:hRule="exact" w:val="2835"/>
        </w:trPr>
        <w:tc>
          <w:tcPr>
            <w:tcW w:w="1280" w:type="dxa"/>
            <w:tcBorders>
              <w:top w:val="single" w:sz="4" w:space="0" w:color="auto"/>
              <w:bottom w:val="single" w:sz="12" w:space="0" w:color="auto"/>
            </w:tcBorders>
            <w:shd w:val="clear" w:color="auto" w:fill="auto"/>
          </w:tcPr>
          <w:p w14:paraId="0F555030" w14:textId="77777777" w:rsidR="002D5AAC" w:rsidRDefault="00EB6F13" w:rsidP="00E56EE3">
            <w:pPr>
              <w:spacing w:before="120"/>
              <w:jc w:val="center"/>
            </w:pPr>
            <w:r>
              <w:rPr>
                <w:noProof/>
                <w:lang w:eastAsia="zh-CN"/>
              </w:rPr>
              <w:drawing>
                <wp:inline distT="0" distB="0" distL="0" distR="0" wp14:anchorId="140D82B2" wp14:editId="655BA90C">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56F1EE18" w14:textId="77777777" w:rsidR="002D5AAC" w:rsidRPr="00D4778E" w:rsidRDefault="00EB6F13" w:rsidP="00D5730E">
            <w:pPr>
              <w:spacing w:before="120" w:line="440" w:lineRule="exact"/>
              <w:rPr>
                <w:b/>
                <w:sz w:val="34"/>
                <w:szCs w:val="34"/>
              </w:rPr>
            </w:pPr>
            <w:r w:rsidRPr="00FB2D3D">
              <w:rPr>
                <w:b/>
                <w:sz w:val="40"/>
                <w:szCs w:val="40"/>
              </w:rPr>
              <w:t>Convención sobre los</w:t>
            </w:r>
            <w:r>
              <w:rPr>
                <w:b/>
                <w:sz w:val="40"/>
                <w:szCs w:val="40"/>
              </w:rPr>
              <w:br/>
            </w:r>
            <w:r w:rsidRPr="00FB2D3D">
              <w:rPr>
                <w:b/>
                <w:sz w:val="40"/>
                <w:szCs w:val="40"/>
              </w:rPr>
              <w:t>Derechos</w:t>
            </w:r>
            <w:r>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shd w:val="clear" w:color="auto" w:fill="auto"/>
          </w:tcPr>
          <w:p w14:paraId="1A47F273" w14:textId="0C3FD7F3" w:rsidR="00935A0B" w:rsidRPr="00F43810" w:rsidRDefault="00EB6F13" w:rsidP="00935A0B">
            <w:pPr>
              <w:spacing w:before="240" w:line="240" w:lineRule="exact"/>
            </w:pPr>
            <w:r w:rsidRPr="00F43810">
              <w:t xml:space="preserve">Distr. </w:t>
            </w:r>
            <w:r w:rsidR="00A3073C">
              <w:t>general</w:t>
            </w:r>
          </w:p>
          <w:p w14:paraId="552CF68D" w14:textId="683CE76A" w:rsidR="00935A0B" w:rsidRPr="00F43810" w:rsidRDefault="00995675" w:rsidP="00935A0B">
            <w:r>
              <w:t>7</w:t>
            </w:r>
            <w:r w:rsidR="00EB6F13" w:rsidRPr="00F43810">
              <w:t xml:space="preserve"> de </w:t>
            </w:r>
            <w:r w:rsidR="002D2160">
              <w:t>marzo</w:t>
            </w:r>
            <w:r w:rsidR="002D2160" w:rsidRPr="00F43810">
              <w:t xml:space="preserve"> </w:t>
            </w:r>
            <w:r w:rsidR="00EB6F13" w:rsidRPr="00F43810">
              <w:t>de 2024</w:t>
            </w:r>
          </w:p>
          <w:p w14:paraId="38FB51B8" w14:textId="77777777" w:rsidR="00935A0B" w:rsidRPr="00F43810" w:rsidRDefault="00935A0B" w:rsidP="00935A0B"/>
          <w:p w14:paraId="1C7AD929" w14:textId="144A534E" w:rsidR="00935A0B" w:rsidRPr="00F43810" w:rsidRDefault="00EB6F13" w:rsidP="00935A0B">
            <w:r w:rsidRPr="00F43810">
              <w:t>Original: español</w:t>
            </w:r>
          </w:p>
          <w:p w14:paraId="2FE9C127" w14:textId="77777777" w:rsidR="002D5AAC" w:rsidRDefault="00935A0B" w:rsidP="00935A0B">
            <w:pPr>
              <w:spacing w:line="240" w:lineRule="exact"/>
            </w:pPr>
            <w:r w:rsidRPr="00F43810">
              <w:t>Español, francés e inglés únicamente</w:t>
            </w:r>
          </w:p>
        </w:tc>
      </w:tr>
    </w:tbl>
    <w:p w14:paraId="66CB0299" w14:textId="77777777" w:rsidR="00D5730E" w:rsidRDefault="00EB6F13" w:rsidP="00D5730E">
      <w:pPr>
        <w:spacing w:before="120"/>
        <w:rPr>
          <w:b/>
          <w:sz w:val="24"/>
        </w:rPr>
      </w:pPr>
      <w:r w:rsidRPr="00575ED2">
        <w:rPr>
          <w:b/>
          <w:sz w:val="24"/>
        </w:rPr>
        <w:t>Comité de los Derechos del Niño</w:t>
      </w:r>
    </w:p>
    <w:p w14:paraId="7404B726" w14:textId="0386CA6B" w:rsidR="00A60D10" w:rsidRPr="00AE55EC" w:rsidRDefault="00EB6F13" w:rsidP="00A60D10">
      <w:pPr>
        <w:pStyle w:val="HChG"/>
        <w:rPr>
          <w:bCs/>
          <w:color w:val="000000" w:themeColor="text1"/>
        </w:rPr>
      </w:pPr>
      <w:r>
        <w:tab/>
      </w:r>
      <w:r>
        <w:tab/>
        <w:t xml:space="preserve">Lista de cuestiones relativa a los informes periódicos sexto </w:t>
      </w:r>
      <w:r w:rsidR="00995675">
        <w:t>y </w:t>
      </w:r>
      <w:r>
        <w:t>séptimo combinados de México</w:t>
      </w:r>
      <w:r w:rsidR="00A60D10" w:rsidRPr="006E3681">
        <w:rPr>
          <w:b w:val="0"/>
          <w:color w:val="000000" w:themeColor="text1"/>
          <w:sz w:val="20"/>
        </w:rPr>
        <w:footnoteReference w:customMarkFollows="1" w:id="2"/>
        <w:t>*</w:t>
      </w:r>
    </w:p>
    <w:p w14:paraId="10EB21E3" w14:textId="41C04B7D" w:rsidR="00AE55EC" w:rsidRPr="00AE55EC" w:rsidRDefault="00995675" w:rsidP="006E3681">
      <w:pPr>
        <w:pStyle w:val="SingleTxtG"/>
      </w:pPr>
      <w:r w:rsidRPr="00AE55EC">
        <w:t>1.</w:t>
      </w:r>
      <w:r w:rsidRPr="00AE55EC">
        <w:tab/>
      </w:r>
      <w:r w:rsidR="00AE55EC" w:rsidRPr="00AE55EC">
        <w:t xml:space="preserve">Se pide al Estado parte que presente por escrito información adicional actualizada, en un máximo de 10.700 palabras, antes del 15 de junio de 2024. En el diálogo con el Estado parte, el Comité puede abordar todos los aspectos de los derechos del </w:t>
      </w:r>
      <w:r w:rsidR="00AE55EC" w:rsidRPr="00AE55EC">
        <w:rPr>
          <w:lang w:val="es-ES_tradnl"/>
        </w:rPr>
        <w:t xml:space="preserve">niño </w:t>
      </w:r>
      <w:r w:rsidR="00AE55EC" w:rsidRPr="00AE55EC">
        <w:t>contemplados en la Convención.</w:t>
      </w:r>
    </w:p>
    <w:p w14:paraId="277FB53E" w14:textId="57D31C90" w:rsidR="00AE55EC" w:rsidRPr="00AE55EC" w:rsidRDefault="0006799A" w:rsidP="0006799A">
      <w:pPr>
        <w:pStyle w:val="HChG"/>
        <w:rPr>
          <w:lang w:val="es-CO"/>
        </w:rPr>
      </w:pPr>
      <w:r>
        <w:rPr>
          <w:lang w:val="es-ES_tradnl"/>
        </w:rPr>
        <w:tab/>
      </w:r>
      <w:r>
        <w:rPr>
          <w:lang w:val="es-ES_tradnl"/>
        </w:rPr>
        <w:tab/>
      </w:r>
      <w:r w:rsidR="00AE55EC" w:rsidRPr="00AE55EC">
        <w:rPr>
          <w:lang w:val="es-ES_tradnl"/>
        </w:rPr>
        <w:t>Parte</w:t>
      </w:r>
      <w:r w:rsidR="00AE55EC" w:rsidRPr="00AE55EC">
        <w:rPr>
          <w:lang w:val="es-CO"/>
        </w:rPr>
        <w:t xml:space="preserve"> I</w:t>
      </w:r>
    </w:p>
    <w:p w14:paraId="6958D2B4" w14:textId="7D410095" w:rsidR="00AE55EC" w:rsidRPr="00AE55EC" w:rsidRDefault="00995675" w:rsidP="006E3681">
      <w:pPr>
        <w:pStyle w:val="SingleTxtG"/>
      </w:pPr>
      <w:r w:rsidRPr="00AE55EC">
        <w:t>2.</w:t>
      </w:r>
      <w:r w:rsidRPr="00AE55EC">
        <w:tab/>
      </w:r>
      <w:r w:rsidR="00AE55EC" w:rsidRPr="00AE55EC">
        <w:t>Sírvanse proporcionar información sobre:</w:t>
      </w:r>
    </w:p>
    <w:p w14:paraId="0F9832AA" w14:textId="2947D483" w:rsidR="00AE55EC" w:rsidRPr="00AE55EC" w:rsidRDefault="00995675" w:rsidP="006E3681">
      <w:pPr>
        <w:pStyle w:val="SingleTxtG"/>
      </w:pPr>
      <w:r>
        <w:tab/>
      </w:r>
      <w:r w:rsidRPr="00AE55EC">
        <w:t>a)</w:t>
      </w:r>
      <w:r w:rsidRPr="00AE55EC">
        <w:tab/>
      </w:r>
      <w:r w:rsidR="00AE55EC" w:rsidRPr="00AE55EC">
        <w:t>La efectiva implementación de la Ley General de los Derechos de Niñas, Niños y Adolescentes y los progresos en la armonización del marco legislativo federal, estatal y municipal con la Ley General;</w:t>
      </w:r>
    </w:p>
    <w:p w14:paraId="5CDC4D1E" w14:textId="6690E842" w:rsidR="00AE55EC" w:rsidRPr="00AE55EC" w:rsidRDefault="00995675" w:rsidP="006E3681">
      <w:pPr>
        <w:pStyle w:val="SingleTxtG"/>
      </w:pPr>
      <w:r>
        <w:tab/>
      </w:r>
      <w:r w:rsidRPr="00AE55EC">
        <w:t>b)</w:t>
      </w:r>
      <w:r w:rsidRPr="00AE55EC">
        <w:tab/>
      </w:r>
      <w:r w:rsidR="00AE55EC" w:rsidRPr="00AE55EC">
        <w:t xml:space="preserve">Los resultados del Programa Nacional de Protección de Niñas, Niños y Adolescentes y de la Estrategia </w:t>
      </w:r>
      <w:r w:rsidR="009F5762">
        <w:t>N</w:t>
      </w:r>
      <w:r w:rsidR="00AE55EC" w:rsidRPr="00AE55EC">
        <w:t>acional de Atención a la Primera Infancia a nivel federal, estatal y municipal;</w:t>
      </w:r>
    </w:p>
    <w:p w14:paraId="0A875BEE" w14:textId="76096037" w:rsidR="00AE55EC" w:rsidRPr="00AE55EC" w:rsidRDefault="00995675" w:rsidP="006E3681">
      <w:pPr>
        <w:pStyle w:val="SingleTxtG"/>
      </w:pPr>
      <w:r>
        <w:tab/>
      </w:r>
      <w:r w:rsidRPr="00AE55EC">
        <w:t>c)</w:t>
      </w:r>
      <w:r w:rsidRPr="00AE55EC">
        <w:tab/>
      </w:r>
      <w:r w:rsidR="00AE55EC" w:rsidRPr="00AE55EC">
        <w:t xml:space="preserve">Los motivos de reducción de la asignación presupuestaria del Sistema Nacional de Protección </w:t>
      </w:r>
      <w:r w:rsidR="009F5762">
        <w:t xml:space="preserve">Integral </w:t>
      </w:r>
      <w:r w:rsidR="00AE55EC" w:rsidRPr="00AE55EC">
        <w:t>de Niñas, Niños y Adolescentes y su integración bajo el Sistema Nacional para el Desarrollo Integral de la Familia;</w:t>
      </w:r>
    </w:p>
    <w:p w14:paraId="05DE7FBF" w14:textId="602B200A" w:rsidR="00AE55EC" w:rsidRPr="00AE55EC" w:rsidRDefault="00995675" w:rsidP="006E3681">
      <w:pPr>
        <w:pStyle w:val="SingleTxtG"/>
      </w:pPr>
      <w:r>
        <w:tab/>
      </w:r>
      <w:r w:rsidRPr="00AE55EC">
        <w:t>d)</w:t>
      </w:r>
      <w:r w:rsidRPr="00AE55EC">
        <w:tab/>
      </w:r>
      <w:r w:rsidR="00AE55EC" w:rsidRPr="00AE55EC">
        <w:t>Las medidas adoptadas para el fortalecimiento del Sistema de Protección Especial;</w:t>
      </w:r>
    </w:p>
    <w:p w14:paraId="43D78466" w14:textId="71790755" w:rsidR="00AE55EC" w:rsidRPr="00AE55EC" w:rsidRDefault="00995675" w:rsidP="006E3681">
      <w:pPr>
        <w:pStyle w:val="SingleTxtG"/>
        <w:rPr>
          <w:lang w:val="es-CO"/>
        </w:rPr>
      </w:pPr>
      <w:bookmarkStart w:id="0" w:name="_Hlk160526802"/>
      <w:r>
        <w:rPr>
          <w:lang w:val="es-CO"/>
        </w:rPr>
        <w:tab/>
      </w:r>
      <w:r w:rsidRPr="00AE55EC">
        <w:rPr>
          <w:lang w:val="es-CO"/>
        </w:rPr>
        <w:t>e)</w:t>
      </w:r>
      <w:r w:rsidRPr="00AE55EC">
        <w:rPr>
          <w:lang w:val="es-CO"/>
        </w:rPr>
        <w:tab/>
      </w:r>
      <w:r w:rsidR="00AE55EC" w:rsidRPr="00AE55EC">
        <w:rPr>
          <w:lang w:val="es-CO"/>
        </w:rPr>
        <w:t>Las medidas adoptadas para el incremento progresivo de la asignación presupuestaria para los niños, niñas y adolescentes;</w:t>
      </w:r>
    </w:p>
    <w:bookmarkEnd w:id="0"/>
    <w:p w14:paraId="3DFF17DE" w14:textId="7109BF88" w:rsidR="00AE55EC" w:rsidRPr="00AE55EC" w:rsidRDefault="00995675" w:rsidP="006E3681">
      <w:pPr>
        <w:pStyle w:val="SingleTxtG"/>
        <w:rPr>
          <w:lang w:val="es-CO"/>
        </w:rPr>
      </w:pPr>
      <w:r>
        <w:rPr>
          <w:lang w:val="es-CO"/>
        </w:rPr>
        <w:tab/>
      </w:r>
      <w:r w:rsidRPr="00AE55EC">
        <w:rPr>
          <w:lang w:val="es-CO"/>
        </w:rPr>
        <w:t>f)</w:t>
      </w:r>
      <w:r w:rsidRPr="00AE55EC">
        <w:rPr>
          <w:lang w:val="es-CO"/>
        </w:rPr>
        <w:tab/>
      </w:r>
      <w:r w:rsidR="00AE55EC" w:rsidRPr="00AE55EC">
        <w:t>Las actividades de las instituciones</w:t>
      </w:r>
      <w:r w:rsidR="0036520B">
        <w:t xml:space="preserve"> </w:t>
      </w:r>
      <w:r w:rsidR="004D5384">
        <w:t xml:space="preserve">locales de protección de derechos </w:t>
      </w:r>
      <w:r w:rsidR="00AE5171">
        <w:t xml:space="preserve">humanos </w:t>
      </w:r>
      <w:r w:rsidR="00AE5171" w:rsidRPr="00AE55EC">
        <w:t>en</w:t>
      </w:r>
      <w:r w:rsidR="00AE55EC" w:rsidRPr="00AE55EC">
        <w:t xml:space="preserve"> materia de derechos de niñas, niños y adolescentes;</w:t>
      </w:r>
    </w:p>
    <w:p w14:paraId="7E437F2E" w14:textId="5F004712" w:rsidR="00AE55EC" w:rsidRPr="00AE55EC" w:rsidRDefault="00995675" w:rsidP="006E3681">
      <w:pPr>
        <w:pStyle w:val="SingleTxtG"/>
      </w:pPr>
      <w:r>
        <w:tab/>
      </w:r>
      <w:r w:rsidRPr="00AE55EC">
        <w:t>g)</w:t>
      </w:r>
      <w:r w:rsidRPr="00AE55EC">
        <w:tab/>
      </w:r>
      <w:r w:rsidR="00AE55EC" w:rsidRPr="00AE55EC">
        <w:t>La existencia de datos desglosados por localización, edad, g</w:t>
      </w:r>
      <w:r w:rsidR="00AE55EC" w:rsidRPr="00AE55EC">
        <w:rPr>
          <w:lang w:val="es-419"/>
        </w:rPr>
        <w:t>énero</w:t>
      </w:r>
      <w:r w:rsidR="00AE55EC" w:rsidRPr="00AE55EC">
        <w:t>, grupos étnicos, discapacidad, situación socioeconómica y estatus migratorio.</w:t>
      </w:r>
    </w:p>
    <w:p w14:paraId="7E72F840" w14:textId="66FFD95E" w:rsidR="00AE55EC" w:rsidRPr="00AE55EC" w:rsidRDefault="00995675" w:rsidP="006E3681">
      <w:pPr>
        <w:pStyle w:val="SingleTxtG"/>
      </w:pPr>
      <w:r w:rsidRPr="00AE55EC">
        <w:t>3.</w:t>
      </w:r>
      <w:r w:rsidRPr="00AE55EC">
        <w:tab/>
      </w:r>
      <w:r w:rsidR="00AE55EC" w:rsidRPr="00AE55EC">
        <w:t>Sírvanse informar al Comité las políticas y estrategias adoptadas para:</w:t>
      </w:r>
    </w:p>
    <w:p w14:paraId="1BAAA8DC" w14:textId="7654D9E2" w:rsidR="00AE55EC" w:rsidRPr="00AE55EC" w:rsidRDefault="00995675" w:rsidP="006E3681">
      <w:pPr>
        <w:pStyle w:val="SingleTxtG"/>
      </w:pPr>
      <w:r>
        <w:tab/>
      </w:r>
      <w:r w:rsidRPr="00AE55EC">
        <w:t>a)</w:t>
      </w:r>
      <w:r w:rsidRPr="00AE55EC">
        <w:tab/>
      </w:r>
      <w:r w:rsidR="00AE55EC" w:rsidRPr="00AE55EC">
        <w:t xml:space="preserve">Abordar la discriminación de los niños, las niñas y adolescentes por motivos, </w:t>
      </w:r>
      <w:r w:rsidR="00AE55EC" w:rsidRPr="00AE55EC">
        <w:rPr>
          <w:i/>
          <w:iCs/>
        </w:rPr>
        <w:t>inter alia</w:t>
      </w:r>
      <w:r w:rsidR="00AE55EC" w:rsidRPr="00AE55EC">
        <w:t xml:space="preserve">, de edad, </w:t>
      </w:r>
      <w:r w:rsidR="004D5384">
        <w:t>sexo</w:t>
      </w:r>
      <w:r w:rsidR="00AE55EC" w:rsidRPr="00AE55EC">
        <w:t xml:space="preserve">, etnicidad, discapacidad, orientación sexual e identidad de género y </w:t>
      </w:r>
      <w:bookmarkStart w:id="1" w:name="_Hlk160527425"/>
      <w:r w:rsidR="00AE55EC" w:rsidRPr="00AE55EC">
        <w:t>estatus migratorio;</w:t>
      </w:r>
      <w:bookmarkEnd w:id="1"/>
    </w:p>
    <w:p w14:paraId="7D1CD244" w14:textId="452629C4" w:rsidR="00AE55EC" w:rsidRPr="00AE55EC" w:rsidRDefault="00995675" w:rsidP="006E3681">
      <w:pPr>
        <w:pStyle w:val="SingleTxtG"/>
      </w:pPr>
      <w:r>
        <w:tab/>
      </w:r>
      <w:r w:rsidRPr="00AE55EC">
        <w:t>b)</w:t>
      </w:r>
      <w:r w:rsidRPr="00AE55EC">
        <w:tab/>
      </w:r>
      <w:r w:rsidR="00AE55EC" w:rsidRPr="00AE55EC">
        <w:t xml:space="preserve">Garantizar la aplicación del principio del interés superior del niño por parte de servidores públicos de las autoridades </w:t>
      </w:r>
      <w:r w:rsidR="004D5384">
        <w:t>administrativas</w:t>
      </w:r>
      <w:r w:rsidR="00AE55EC" w:rsidRPr="00AE55EC">
        <w:t>, legislativas y judiciales a nivel federal y estatal;</w:t>
      </w:r>
    </w:p>
    <w:p w14:paraId="55BB6C71" w14:textId="3041469B" w:rsidR="00AE55EC" w:rsidRPr="00AE55EC" w:rsidRDefault="00995675" w:rsidP="006E3681">
      <w:pPr>
        <w:pStyle w:val="SingleTxtG"/>
      </w:pPr>
      <w:r>
        <w:lastRenderedPageBreak/>
        <w:tab/>
      </w:r>
      <w:r w:rsidRPr="00AE55EC">
        <w:t>c)</w:t>
      </w:r>
      <w:r w:rsidRPr="00AE55EC">
        <w:tab/>
      </w:r>
      <w:r w:rsidR="00AE55EC" w:rsidRPr="00AE55EC">
        <w:t xml:space="preserve">Reducir los índices de pobreza y de desigualdades socioeconómicas </w:t>
      </w:r>
      <w:bookmarkStart w:id="2" w:name="_Hlk160528158"/>
      <w:r w:rsidR="00AE55EC" w:rsidRPr="00AE55EC">
        <w:t>de los niños, niñas y adolescentes en situación de vulnerabilidad</w:t>
      </w:r>
      <w:r w:rsidR="004D5384">
        <w:t xml:space="preserve">, en particular aquellos </w:t>
      </w:r>
      <w:r w:rsidR="004D6607">
        <w:t xml:space="preserve">que </w:t>
      </w:r>
      <w:r w:rsidR="00B7174A">
        <w:t>pertenec</w:t>
      </w:r>
      <w:r w:rsidR="004D6607">
        <w:t>en</w:t>
      </w:r>
      <w:r w:rsidR="004D5384">
        <w:t xml:space="preserve"> a </w:t>
      </w:r>
      <w:r w:rsidR="004D6607">
        <w:t>P</w:t>
      </w:r>
      <w:r w:rsidR="004D5384">
        <w:t xml:space="preserve">ueblos </w:t>
      </w:r>
      <w:r w:rsidR="004D6607">
        <w:t>I</w:t>
      </w:r>
      <w:r w:rsidR="004D5384">
        <w:t>ndígenas</w:t>
      </w:r>
      <w:r w:rsidR="00AE55EC" w:rsidRPr="00AE55EC">
        <w:t>;</w:t>
      </w:r>
    </w:p>
    <w:bookmarkEnd w:id="2"/>
    <w:p w14:paraId="123C2111" w14:textId="00D613D8" w:rsidR="00AE55EC" w:rsidRPr="00AE55EC" w:rsidRDefault="00995675" w:rsidP="006E3681">
      <w:pPr>
        <w:pStyle w:val="SingleTxtG"/>
      </w:pPr>
      <w:r>
        <w:tab/>
      </w:r>
      <w:r w:rsidRPr="00AE55EC">
        <w:t>d)</w:t>
      </w:r>
      <w:r w:rsidRPr="00AE55EC">
        <w:tab/>
      </w:r>
      <w:r w:rsidR="00AE55EC" w:rsidRPr="00AE55EC">
        <w:t>Garantizar espacios habilitados para la participación protagónica de niños, niñas y adolescentes, y los mecanismos para asegurar que no se lleven a cabo represalias ni persecuciones contra niños, niñas y adolescentes y la sociedad civil.</w:t>
      </w:r>
    </w:p>
    <w:p w14:paraId="27CD3FE0" w14:textId="2718FF10" w:rsidR="00AE55EC" w:rsidRPr="00AE55EC" w:rsidRDefault="00995675" w:rsidP="006E3681">
      <w:pPr>
        <w:pStyle w:val="SingleTxtG"/>
      </w:pPr>
      <w:r w:rsidRPr="00AE55EC">
        <w:t>4.</w:t>
      </w:r>
      <w:r w:rsidRPr="00AE55EC">
        <w:tab/>
      </w:r>
      <w:r w:rsidR="00AE55EC" w:rsidRPr="00AE55EC">
        <w:t xml:space="preserve">Sírvanse proporcionar información sobre las medidas previstas para asegurar la universalización del acceso al registro de nacimiento, </w:t>
      </w:r>
      <w:bookmarkStart w:id="3" w:name="_Hlk160528281"/>
      <w:r w:rsidR="004D6607">
        <w:t xml:space="preserve">que </w:t>
      </w:r>
      <w:r w:rsidR="00AE55EC" w:rsidRPr="00AE55EC">
        <w:t>incluy</w:t>
      </w:r>
      <w:r w:rsidR="004D6607">
        <w:t>a</w:t>
      </w:r>
      <w:r w:rsidR="00AE55EC" w:rsidRPr="00AE55EC">
        <w:t xml:space="preserve"> el proyecto de ley general para armonizar y estandarizar los registros civiles.</w:t>
      </w:r>
      <w:bookmarkEnd w:id="3"/>
    </w:p>
    <w:p w14:paraId="08183EC8" w14:textId="17B9B733" w:rsidR="00AE55EC" w:rsidRPr="00AE55EC" w:rsidRDefault="00995675" w:rsidP="006E3681">
      <w:pPr>
        <w:pStyle w:val="SingleTxtG"/>
      </w:pPr>
      <w:r w:rsidRPr="00AE55EC">
        <w:t>5.</w:t>
      </w:r>
      <w:r w:rsidRPr="00AE55EC">
        <w:tab/>
      </w:r>
      <w:r w:rsidR="00AE55EC" w:rsidRPr="00AE55EC">
        <w:t>Sírvanse proporcionar información sobre las medidas previstas para garantizar el ejercicio de los derechos de los niños, niñas y adolescentes a la preservación de la identidad, l</w:t>
      </w:r>
      <w:r w:rsidR="00AE5171">
        <w:t>a</w:t>
      </w:r>
      <w:r w:rsidR="00AE55EC" w:rsidRPr="00AE55EC">
        <w:t xml:space="preserve"> libertad de expresión, el derecho a la información, la libertad de pensamiento, conciencia y religión, la libertad de asociación y de reunión </w:t>
      </w:r>
      <w:r w:rsidR="00C96B6E" w:rsidRPr="006E3681">
        <w:t>pacífica</w:t>
      </w:r>
      <w:r w:rsidR="00AE55EC" w:rsidRPr="00AE55EC">
        <w:t>, el derecho a la privacidad, así como el acceso a la información adecuada, enunciados en la Ley General de los Derechos de Niñas, Niños y Adolescentes.</w:t>
      </w:r>
    </w:p>
    <w:p w14:paraId="252D404C" w14:textId="4AB5EA28" w:rsidR="00AE55EC" w:rsidRPr="00AE55EC" w:rsidRDefault="00995675" w:rsidP="006E3681">
      <w:pPr>
        <w:pStyle w:val="SingleTxtG"/>
      </w:pPr>
      <w:r w:rsidRPr="00AE55EC">
        <w:t>6.</w:t>
      </w:r>
      <w:r w:rsidRPr="00AE55EC">
        <w:tab/>
      </w:r>
      <w:r w:rsidR="00AE55EC" w:rsidRPr="00AE55EC">
        <w:t>Sírvanse informar sobre:</w:t>
      </w:r>
    </w:p>
    <w:p w14:paraId="54085B94" w14:textId="310B1A92" w:rsidR="00AE55EC" w:rsidRPr="00AE55EC" w:rsidRDefault="00995675" w:rsidP="006E3681">
      <w:pPr>
        <w:pStyle w:val="SingleTxtG"/>
      </w:pPr>
      <w:r>
        <w:tab/>
      </w:r>
      <w:r w:rsidRPr="00AE55EC">
        <w:t>a)</w:t>
      </w:r>
      <w:r w:rsidRPr="00AE55EC">
        <w:tab/>
      </w:r>
      <w:r w:rsidR="00AE55EC" w:rsidRPr="00AE55EC">
        <w:t xml:space="preserve">Las medidas tomadas para lograr la armonización de la definición del </w:t>
      </w:r>
      <w:r w:rsidR="0036520B">
        <w:t>delito</w:t>
      </w:r>
      <w:r w:rsidR="00AE55EC" w:rsidRPr="00AE55EC">
        <w:t xml:space="preserve"> de tortura en todos los </w:t>
      </w:r>
      <w:r w:rsidR="006557D1">
        <w:t>e</w:t>
      </w:r>
      <w:r w:rsidR="00AE55EC" w:rsidRPr="00AE55EC">
        <w:t>stados;</w:t>
      </w:r>
    </w:p>
    <w:p w14:paraId="5FAE30E7" w14:textId="76A682F6" w:rsidR="00AE55EC" w:rsidRPr="00AE55EC" w:rsidRDefault="00995675" w:rsidP="006E3681">
      <w:pPr>
        <w:pStyle w:val="SingleTxtG"/>
      </w:pPr>
      <w:r>
        <w:tab/>
      </w:r>
      <w:r w:rsidRPr="00AE55EC">
        <w:t>b)</w:t>
      </w:r>
      <w:r w:rsidRPr="00AE55EC">
        <w:tab/>
      </w:r>
      <w:r w:rsidR="00AE55EC" w:rsidRPr="00AE55EC">
        <w:t xml:space="preserve">Incidencia en la práctica de la incorporación </w:t>
      </w:r>
      <w:r w:rsidR="004E1148">
        <w:t xml:space="preserve">e implementación </w:t>
      </w:r>
      <w:r w:rsidR="00AE55EC" w:rsidRPr="00AE55EC">
        <w:t xml:space="preserve">de la prohibición del castigo corporal en la legislación federal y estatal en </w:t>
      </w:r>
      <w:r w:rsidR="0036520B">
        <w:t xml:space="preserve">los </w:t>
      </w:r>
      <w:r w:rsidR="006557D1">
        <w:t>e</w:t>
      </w:r>
      <w:r w:rsidR="00AE55EC" w:rsidRPr="00AE55EC">
        <w:t>stados</w:t>
      </w:r>
      <w:r w:rsidR="004E1148">
        <w:t xml:space="preserve"> y la </w:t>
      </w:r>
      <w:r w:rsidR="0049296A">
        <w:t xml:space="preserve">posibilidad </w:t>
      </w:r>
      <w:r w:rsidR="004E1148">
        <w:t xml:space="preserve">de ampliar </w:t>
      </w:r>
      <w:r w:rsidR="0049296A">
        <w:t>dicha</w:t>
      </w:r>
      <w:r w:rsidR="004E1148">
        <w:t xml:space="preserve"> prohibición en los demás </w:t>
      </w:r>
      <w:r w:rsidR="006557D1">
        <w:t>e</w:t>
      </w:r>
      <w:r w:rsidR="004E1148">
        <w:t>stados</w:t>
      </w:r>
      <w:r w:rsidR="00AE55EC" w:rsidRPr="00AE55EC">
        <w:t>;</w:t>
      </w:r>
    </w:p>
    <w:p w14:paraId="3896FC96" w14:textId="3FE4D713" w:rsidR="00AE55EC" w:rsidRPr="00AE55EC" w:rsidRDefault="00995675" w:rsidP="006E3681">
      <w:pPr>
        <w:pStyle w:val="SingleTxtG"/>
      </w:pPr>
      <w:r>
        <w:tab/>
      </w:r>
      <w:r w:rsidRPr="00AE55EC">
        <w:t>c)</w:t>
      </w:r>
      <w:r w:rsidRPr="00AE55EC">
        <w:tab/>
      </w:r>
      <w:r w:rsidR="00AE55EC" w:rsidRPr="00AE55EC">
        <w:t xml:space="preserve">El impacto de las medidas de prevención </w:t>
      </w:r>
      <w:bookmarkStart w:id="4" w:name="_Hlk160528327"/>
      <w:r w:rsidR="00AE55EC" w:rsidRPr="00AE55EC">
        <w:t xml:space="preserve">en el ámbito de </w:t>
      </w:r>
      <w:r w:rsidR="008A3E5E">
        <w:t xml:space="preserve">la </w:t>
      </w:r>
      <w:r w:rsidR="00AE55EC" w:rsidRPr="00AE55EC">
        <w:t xml:space="preserve">violencia sobre </w:t>
      </w:r>
      <w:r w:rsidR="00B7174A" w:rsidRPr="00AE55EC">
        <w:t>niños</w:t>
      </w:r>
      <w:r w:rsidR="00B7174A">
        <w:t>,</w:t>
      </w:r>
      <w:r w:rsidR="00B7174A" w:rsidRPr="00AE55EC">
        <w:t xml:space="preserve"> </w:t>
      </w:r>
      <w:r w:rsidR="00AE55EC" w:rsidRPr="00AE55EC">
        <w:t>niñas y adolescentes;</w:t>
      </w:r>
    </w:p>
    <w:bookmarkEnd w:id="4"/>
    <w:p w14:paraId="1364EB33" w14:textId="2825AFBA" w:rsidR="00AE55EC" w:rsidRPr="00AE55EC" w:rsidRDefault="00995675" w:rsidP="006E3681">
      <w:pPr>
        <w:pStyle w:val="SingleTxtG"/>
      </w:pPr>
      <w:r>
        <w:tab/>
      </w:r>
      <w:r w:rsidRPr="00AE55EC">
        <w:t>d)</w:t>
      </w:r>
      <w:r w:rsidRPr="00AE55EC">
        <w:tab/>
      </w:r>
      <w:r w:rsidR="00AE55EC" w:rsidRPr="00AE55EC">
        <w:t>Las medidas concretas</w:t>
      </w:r>
      <w:r w:rsidR="004E1148">
        <w:t xml:space="preserve"> y acciones jurídicas,</w:t>
      </w:r>
      <w:r w:rsidR="00AE55EC" w:rsidRPr="00AE55EC">
        <w:t xml:space="preserve"> </w:t>
      </w:r>
      <w:r w:rsidR="008A3E5E">
        <w:t>así como</w:t>
      </w:r>
      <w:r w:rsidR="00AE55EC" w:rsidRPr="00AE55EC">
        <w:t xml:space="preserve"> sus resultados</w:t>
      </w:r>
      <w:r w:rsidR="008A3E5E">
        <w:t>,</w:t>
      </w:r>
      <w:r w:rsidR="00AE55EC" w:rsidRPr="00AE55EC">
        <w:t xml:space="preserve"> para abordar </w:t>
      </w:r>
      <w:r w:rsidR="0095376F">
        <w:t>los asesinatos</w:t>
      </w:r>
      <w:r w:rsidR="0049296A">
        <w:t xml:space="preserve"> de niñas y adolescentes por razones de g</w:t>
      </w:r>
      <w:r w:rsidR="0049296A">
        <w:rPr>
          <w:lang w:val="es-CO"/>
        </w:rPr>
        <w:t>é</w:t>
      </w:r>
      <w:r w:rsidR="0049296A">
        <w:t>nero (femicidio/</w:t>
      </w:r>
      <w:r w:rsidR="00AE55EC" w:rsidRPr="00AE55EC">
        <w:t>feminicidio</w:t>
      </w:r>
      <w:r w:rsidR="0049296A">
        <w:t>)</w:t>
      </w:r>
      <w:r w:rsidR="0036520B">
        <w:t>,</w:t>
      </w:r>
      <w:r w:rsidR="00AE55EC" w:rsidRPr="00AE55EC">
        <w:t xml:space="preserve"> los homicidios y desapariciones de niños, niñas y adolescentes;</w:t>
      </w:r>
    </w:p>
    <w:p w14:paraId="219FBBCD" w14:textId="48D34BA9" w:rsidR="00AE55EC" w:rsidRPr="00AE55EC" w:rsidRDefault="00995675" w:rsidP="006E3681">
      <w:pPr>
        <w:pStyle w:val="SingleTxtG"/>
      </w:pPr>
      <w:r>
        <w:tab/>
      </w:r>
      <w:r w:rsidRPr="00AE55EC">
        <w:t>e)</w:t>
      </w:r>
      <w:r w:rsidRPr="00AE55EC">
        <w:tab/>
      </w:r>
      <w:r w:rsidR="00AE55EC" w:rsidRPr="00AE55EC">
        <w:t>Los resultados de las medidas de prevención y protección de la violencia contra l</w:t>
      </w:r>
      <w:r w:rsidR="00B7174A">
        <w:t>o</w:t>
      </w:r>
      <w:r w:rsidR="00AE55EC" w:rsidRPr="00AE55EC">
        <w:t xml:space="preserve">s </w:t>
      </w:r>
      <w:r w:rsidR="00B7174A" w:rsidRPr="00AE55EC">
        <w:t>niños</w:t>
      </w:r>
      <w:r w:rsidR="00B7174A">
        <w:t>,</w:t>
      </w:r>
      <w:r w:rsidR="00B7174A" w:rsidRPr="00AE55EC">
        <w:t xml:space="preserve"> </w:t>
      </w:r>
      <w:r w:rsidR="00AE55EC" w:rsidRPr="00AE55EC">
        <w:t>niñas y adolescentes en el ámbito escolar;</w:t>
      </w:r>
    </w:p>
    <w:p w14:paraId="07F46AC3" w14:textId="43BBED69" w:rsidR="00AE55EC" w:rsidRPr="00AE55EC" w:rsidRDefault="00995675" w:rsidP="006E3681">
      <w:pPr>
        <w:pStyle w:val="SingleTxtG"/>
      </w:pPr>
      <w:r>
        <w:tab/>
      </w:r>
      <w:r w:rsidRPr="00AE55EC">
        <w:t>f)</w:t>
      </w:r>
      <w:r w:rsidRPr="00AE55EC">
        <w:tab/>
      </w:r>
      <w:r w:rsidR="00AE55EC" w:rsidRPr="00AE55EC">
        <w:t>Las acciones concretas para abordar la violencia dom</w:t>
      </w:r>
      <w:r w:rsidR="002D2160">
        <w:t>é</w:t>
      </w:r>
      <w:r w:rsidR="00AE55EC" w:rsidRPr="00AE55EC">
        <w:t>stica contra l</w:t>
      </w:r>
      <w:r w:rsidR="002D2160">
        <w:t>o</w:t>
      </w:r>
      <w:r w:rsidR="00AE55EC" w:rsidRPr="00AE55EC">
        <w:t xml:space="preserve">s </w:t>
      </w:r>
      <w:r w:rsidR="00B7174A" w:rsidRPr="00AE55EC">
        <w:t>niñ</w:t>
      </w:r>
      <w:r w:rsidR="00B7174A">
        <w:t>o</w:t>
      </w:r>
      <w:r w:rsidR="00B7174A" w:rsidRPr="00AE55EC">
        <w:t>s</w:t>
      </w:r>
      <w:r w:rsidR="00AE55EC" w:rsidRPr="00AE55EC">
        <w:t>, niñ</w:t>
      </w:r>
      <w:r w:rsidR="00B7174A">
        <w:t>a</w:t>
      </w:r>
      <w:r w:rsidR="00AE55EC" w:rsidRPr="00AE55EC">
        <w:t>s y adolescentes, y sus resultados, en particular contra la impunidad;</w:t>
      </w:r>
    </w:p>
    <w:p w14:paraId="46B072A9" w14:textId="2560CF08" w:rsidR="00AE55EC" w:rsidRPr="00AE55EC" w:rsidRDefault="00995675" w:rsidP="006E3681">
      <w:pPr>
        <w:pStyle w:val="SingleTxtG"/>
      </w:pPr>
      <w:bookmarkStart w:id="5" w:name="_Hlk160528408"/>
      <w:r>
        <w:tab/>
      </w:r>
      <w:r w:rsidRPr="00AE55EC">
        <w:t>g)</w:t>
      </w:r>
      <w:r w:rsidRPr="00AE55EC">
        <w:tab/>
      </w:r>
      <w:r w:rsidR="00AE55EC" w:rsidRPr="00AE55EC">
        <w:t>Las medidas tomadas para garantizar la protección de l</w:t>
      </w:r>
      <w:r w:rsidR="00B7174A">
        <w:t>o</w:t>
      </w:r>
      <w:r w:rsidR="00AE55EC" w:rsidRPr="00AE55EC">
        <w:t>s niñ</w:t>
      </w:r>
      <w:r w:rsidR="00B7174A">
        <w:t>o</w:t>
      </w:r>
      <w:r w:rsidR="00AE55EC" w:rsidRPr="00AE55EC">
        <w:t>s, niñ</w:t>
      </w:r>
      <w:r w:rsidR="00B7174A">
        <w:t>a</w:t>
      </w:r>
      <w:r w:rsidR="00AE55EC" w:rsidRPr="00AE55EC">
        <w:t>s y adolescentes en el entorno digital</w:t>
      </w:r>
      <w:r w:rsidR="008A3E5E">
        <w:t>,</w:t>
      </w:r>
      <w:r w:rsidR="00AE55EC" w:rsidRPr="00AE55EC">
        <w:t xml:space="preserve"> y si estas medidas se basan en </w:t>
      </w:r>
      <w:r w:rsidR="008A3E5E">
        <w:t xml:space="preserve">datos empíricos </w:t>
      </w:r>
      <w:r w:rsidR="00A90125">
        <w:t xml:space="preserve">y estudios </w:t>
      </w:r>
      <w:r w:rsidR="008A3E5E">
        <w:t>especializados</w:t>
      </w:r>
      <w:r w:rsidR="00AE55EC" w:rsidRPr="00AE55EC">
        <w:t>;</w:t>
      </w:r>
    </w:p>
    <w:bookmarkEnd w:id="5"/>
    <w:p w14:paraId="7A2BA398" w14:textId="4B3406B8" w:rsidR="00AE55EC" w:rsidRPr="00AE55EC" w:rsidRDefault="00995675" w:rsidP="006E3681">
      <w:pPr>
        <w:pStyle w:val="SingleTxtG"/>
      </w:pPr>
      <w:r>
        <w:tab/>
      </w:r>
      <w:r w:rsidRPr="00AE55EC">
        <w:t>h)</w:t>
      </w:r>
      <w:r w:rsidRPr="00AE55EC">
        <w:tab/>
      </w:r>
      <w:r w:rsidR="00AE55EC" w:rsidRPr="00AE55EC">
        <w:t>Las medidas adoptadas, y sus resultados, para garantizar el acceso a la justicia</w:t>
      </w:r>
      <w:r w:rsidR="004E1148">
        <w:t xml:space="preserve"> </w:t>
      </w:r>
      <w:r w:rsidR="004E1148" w:rsidRPr="002D2160">
        <w:t xml:space="preserve">y </w:t>
      </w:r>
      <w:r w:rsidR="002D2160" w:rsidRPr="006E3681">
        <w:t>recursos</w:t>
      </w:r>
      <w:r w:rsidR="002D2160" w:rsidRPr="002D2160">
        <w:t xml:space="preserve"> </w:t>
      </w:r>
      <w:r w:rsidR="00AE55EC" w:rsidRPr="002D2160">
        <w:t>a tod</w:t>
      </w:r>
      <w:r w:rsidR="00F9631D" w:rsidRPr="002D2160">
        <w:t>o</w:t>
      </w:r>
      <w:r w:rsidR="00AE55EC" w:rsidRPr="002D2160">
        <w:t>s</w:t>
      </w:r>
      <w:r w:rsidR="00AE55EC" w:rsidRPr="00AE55EC">
        <w:t xml:space="preserve"> l</w:t>
      </w:r>
      <w:r w:rsidR="00B7174A">
        <w:t>o</w:t>
      </w:r>
      <w:r w:rsidR="00AE55EC" w:rsidRPr="00AE55EC">
        <w:t>s niñ</w:t>
      </w:r>
      <w:r w:rsidR="00B7174A">
        <w:t>o</w:t>
      </w:r>
      <w:r w:rsidR="00AE55EC" w:rsidRPr="00AE55EC">
        <w:t>s, niñ</w:t>
      </w:r>
      <w:r w:rsidR="00B7174A">
        <w:t>a</w:t>
      </w:r>
      <w:r w:rsidR="00AE55EC" w:rsidRPr="00AE55EC">
        <w:t xml:space="preserve">s y adolescentes, </w:t>
      </w:r>
      <w:r w:rsidR="004E1148">
        <w:t>incl</w:t>
      </w:r>
      <w:r w:rsidR="008A3E5E">
        <w:t>uidas las</w:t>
      </w:r>
      <w:r w:rsidR="004E1148">
        <w:t xml:space="preserve"> </w:t>
      </w:r>
      <w:r w:rsidR="00AE55EC" w:rsidRPr="00AE55EC">
        <w:t>víctimas de violencia.</w:t>
      </w:r>
    </w:p>
    <w:p w14:paraId="772FF520" w14:textId="25F2B0B7" w:rsidR="00AE55EC" w:rsidRPr="00AE55EC" w:rsidRDefault="00995675" w:rsidP="006E3681">
      <w:pPr>
        <w:pStyle w:val="SingleTxtG"/>
      </w:pPr>
      <w:r w:rsidRPr="00AE55EC">
        <w:t>7.</w:t>
      </w:r>
      <w:r w:rsidRPr="00AE55EC">
        <w:tab/>
      </w:r>
      <w:r w:rsidR="00AE55EC" w:rsidRPr="00AE55EC">
        <w:t>Se ruega faciliten información adicional sobre:</w:t>
      </w:r>
    </w:p>
    <w:p w14:paraId="05DBD705" w14:textId="6A721739" w:rsidR="00AE55EC" w:rsidRPr="00AE55EC" w:rsidRDefault="00995675" w:rsidP="006E3681">
      <w:pPr>
        <w:pStyle w:val="SingleTxtG"/>
      </w:pPr>
      <w:r>
        <w:tab/>
      </w:r>
      <w:r w:rsidRPr="00AE55EC">
        <w:t>a)</w:t>
      </w:r>
      <w:r w:rsidRPr="00AE55EC">
        <w:tab/>
      </w:r>
      <w:r w:rsidR="00AE55EC" w:rsidRPr="00AE55EC">
        <w:t>Las medidas tomadas para acelerar la armonización de la legislación federal y estatal sobre el abuso sexual</w:t>
      </w:r>
      <w:r w:rsidR="00424EED" w:rsidRPr="00424EED">
        <w:rPr>
          <w:lang w:val="es-CO"/>
        </w:rPr>
        <w:t xml:space="preserve"> </w:t>
      </w:r>
      <w:r w:rsidR="00424EED">
        <w:rPr>
          <w:lang w:val="es-CO"/>
        </w:rPr>
        <w:t>y explotación</w:t>
      </w:r>
      <w:r w:rsidR="00AE55EC" w:rsidRPr="00AE55EC">
        <w:t>, incluso en el entorno digital y en el sector del turismo</w:t>
      </w:r>
      <w:r w:rsidR="006557D1">
        <w:t>,</w:t>
      </w:r>
      <w:r w:rsidR="00AE55EC" w:rsidRPr="00AE55EC">
        <w:t xml:space="preserve"> y su efectiva implementación;</w:t>
      </w:r>
    </w:p>
    <w:p w14:paraId="5DD4A12C" w14:textId="6576901C" w:rsidR="00AE55EC" w:rsidRPr="00AE55EC" w:rsidRDefault="00995675" w:rsidP="006E3681">
      <w:pPr>
        <w:pStyle w:val="SingleTxtG"/>
        <w:rPr>
          <w:lang w:val="es-CO"/>
        </w:rPr>
      </w:pPr>
      <w:bookmarkStart w:id="6" w:name="_Hlk160528850"/>
      <w:r>
        <w:rPr>
          <w:lang w:val="es-CO"/>
        </w:rPr>
        <w:tab/>
      </w:r>
      <w:r w:rsidRPr="00AE55EC">
        <w:rPr>
          <w:lang w:val="es-CO"/>
        </w:rPr>
        <w:t>b)</w:t>
      </w:r>
      <w:r w:rsidRPr="00AE55EC">
        <w:rPr>
          <w:lang w:val="es-CO"/>
        </w:rPr>
        <w:tab/>
      </w:r>
      <w:r w:rsidR="00AE55EC" w:rsidRPr="00AE55EC">
        <w:rPr>
          <w:lang w:val="es-CO"/>
        </w:rPr>
        <w:t xml:space="preserve">Los protocolos, mecanismos y servicios especializados existentes para denunciar, enjuiciar, investigar y sancionar </w:t>
      </w:r>
      <w:bookmarkStart w:id="7" w:name="_Hlk158302444"/>
      <w:r w:rsidR="00CB0A3A" w:rsidRPr="00CB0A3A">
        <w:rPr>
          <w:lang w:val="es-CO"/>
        </w:rPr>
        <w:t>los casos de abuso y explotación sexual</w:t>
      </w:r>
      <w:r w:rsidR="00CB0A3A">
        <w:rPr>
          <w:lang w:val="es-CO"/>
        </w:rPr>
        <w:t>, así como las</w:t>
      </w:r>
      <w:r w:rsidR="00424EED">
        <w:rPr>
          <w:lang w:val="es-CO"/>
        </w:rPr>
        <w:t xml:space="preserve"> medidas de rehabilitación y reparación </w:t>
      </w:r>
      <w:r w:rsidR="00CB0A3A">
        <w:rPr>
          <w:lang w:val="es-CO"/>
        </w:rPr>
        <w:t>existentes en relación con dichos casos</w:t>
      </w:r>
      <w:bookmarkEnd w:id="7"/>
      <w:bookmarkEnd w:id="6"/>
      <w:r w:rsidR="00AE55EC" w:rsidRPr="00AE55EC">
        <w:rPr>
          <w:lang w:val="es-CO"/>
        </w:rPr>
        <w:t>;</w:t>
      </w:r>
    </w:p>
    <w:p w14:paraId="41380454" w14:textId="0BFCCB6C" w:rsidR="00AE55EC" w:rsidRPr="00AE55EC" w:rsidRDefault="00995675" w:rsidP="006E3681">
      <w:pPr>
        <w:pStyle w:val="SingleTxtG"/>
        <w:rPr>
          <w:lang w:val="es-CO"/>
        </w:rPr>
      </w:pPr>
      <w:bookmarkStart w:id="8" w:name="_Hlk160532244"/>
      <w:r>
        <w:rPr>
          <w:lang w:val="es-CO"/>
        </w:rPr>
        <w:tab/>
      </w:r>
      <w:r w:rsidRPr="00AE55EC">
        <w:rPr>
          <w:lang w:val="es-CO"/>
        </w:rPr>
        <w:t>c)</w:t>
      </w:r>
      <w:r w:rsidRPr="00AE55EC">
        <w:rPr>
          <w:lang w:val="es-CO"/>
        </w:rPr>
        <w:tab/>
      </w:r>
      <w:r w:rsidR="00AE55EC" w:rsidRPr="00AE55EC">
        <w:rPr>
          <w:lang w:val="es-CO"/>
        </w:rPr>
        <w:t xml:space="preserve">Las acciones concretas para establecer protocolos para las plataformas digitales </w:t>
      </w:r>
      <w:r w:rsidR="00F9631D">
        <w:rPr>
          <w:lang w:val="es-CO"/>
        </w:rPr>
        <w:t>con el fin de</w:t>
      </w:r>
      <w:r w:rsidR="0095376F">
        <w:rPr>
          <w:lang w:val="es-CO"/>
        </w:rPr>
        <w:t xml:space="preserve"> </w:t>
      </w:r>
      <w:r w:rsidR="00AE55EC" w:rsidRPr="00AE55EC">
        <w:rPr>
          <w:lang w:val="es-CO"/>
        </w:rPr>
        <w:t xml:space="preserve">proteger </w:t>
      </w:r>
      <w:r w:rsidR="00F9631D">
        <w:rPr>
          <w:lang w:val="es-CO"/>
        </w:rPr>
        <w:t xml:space="preserve">a </w:t>
      </w:r>
      <w:r w:rsidR="00AE55EC" w:rsidRPr="00AE55EC">
        <w:rPr>
          <w:lang w:val="es-CO"/>
        </w:rPr>
        <w:t>los niños, niñas y adolescentes de contenidos nocivos y abus</w:t>
      </w:r>
      <w:r w:rsidR="0049296A">
        <w:rPr>
          <w:lang w:val="es-CO"/>
        </w:rPr>
        <w:t>o</w:t>
      </w:r>
      <w:r w:rsidR="00AE55EC" w:rsidRPr="00AE55EC">
        <w:rPr>
          <w:lang w:val="es-CO"/>
        </w:rPr>
        <w:t xml:space="preserve"> </w:t>
      </w:r>
      <w:r w:rsidR="00AF522A">
        <w:rPr>
          <w:lang w:val="es-CO"/>
        </w:rPr>
        <w:t>y</w:t>
      </w:r>
      <w:r w:rsidR="0095376F">
        <w:rPr>
          <w:lang w:val="es-CO"/>
        </w:rPr>
        <w:t xml:space="preserve"> explotación </w:t>
      </w:r>
      <w:r w:rsidR="00AE55EC" w:rsidRPr="00AE55EC">
        <w:rPr>
          <w:lang w:val="es-CO"/>
        </w:rPr>
        <w:t>sexual;</w:t>
      </w:r>
    </w:p>
    <w:p w14:paraId="1D0AE136" w14:textId="40EDF95F" w:rsidR="00AE55EC" w:rsidRPr="00AE55EC" w:rsidRDefault="00995675" w:rsidP="006E3681">
      <w:pPr>
        <w:pStyle w:val="SingleTxtG"/>
      </w:pPr>
      <w:bookmarkStart w:id="9" w:name="_Hlk160532288"/>
      <w:bookmarkEnd w:id="8"/>
      <w:r>
        <w:tab/>
      </w:r>
      <w:r w:rsidRPr="00AE55EC">
        <w:t>d)</w:t>
      </w:r>
      <w:r w:rsidRPr="00AE55EC">
        <w:tab/>
      </w:r>
      <w:r w:rsidR="00AE55EC" w:rsidRPr="00AE55EC">
        <w:t>El número de investigaciones iniciadas sobre casos de abuso y explotación sexual</w:t>
      </w:r>
      <w:r w:rsidR="0049296A">
        <w:t xml:space="preserve"> </w:t>
      </w:r>
      <w:bookmarkStart w:id="10" w:name="_Hlk158302523"/>
      <w:r w:rsidR="0049296A">
        <w:t>en todas las jurisdicciones</w:t>
      </w:r>
      <w:r w:rsidR="00424EED">
        <w:t>, así como</w:t>
      </w:r>
      <w:r w:rsidR="00AE55EC" w:rsidRPr="00AE55EC">
        <w:t xml:space="preserve"> cu</w:t>
      </w:r>
      <w:r w:rsidR="00F9631D">
        <w:t>á</w:t>
      </w:r>
      <w:r w:rsidR="00AE55EC" w:rsidRPr="00AE55EC">
        <w:t xml:space="preserve">ntas </w:t>
      </w:r>
      <w:r w:rsidR="00F9631D">
        <w:t xml:space="preserve">de ellas se han </w:t>
      </w:r>
      <w:r w:rsidR="00424EED">
        <w:t>finalizad</w:t>
      </w:r>
      <w:r w:rsidR="00F9631D">
        <w:t>o</w:t>
      </w:r>
      <w:r w:rsidR="00424EED">
        <w:t xml:space="preserve"> y con qué resultados</w:t>
      </w:r>
      <w:bookmarkEnd w:id="10"/>
      <w:r w:rsidR="00AE55EC" w:rsidRPr="00AE55EC">
        <w:t>;</w:t>
      </w:r>
    </w:p>
    <w:bookmarkEnd w:id="9"/>
    <w:p w14:paraId="456E8E2A" w14:textId="3226E55A" w:rsidR="00AE55EC" w:rsidRPr="00AE55EC" w:rsidRDefault="00995675" w:rsidP="006E3681">
      <w:pPr>
        <w:pStyle w:val="SingleTxtG"/>
      </w:pPr>
      <w:r>
        <w:tab/>
      </w:r>
      <w:r w:rsidRPr="00AE55EC">
        <w:t>e)</w:t>
      </w:r>
      <w:r w:rsidRPr="00AE55EC">
        <w:tab/>
      </w:r>
      <w:r w:rsidR="00AE55EC" w:rsidRPr="00AE55EC">
        <w:t>Las medidas concretas para detectar y tratar los casos de abuso y explotación sexual de niños, niñas y adolescentes con discapacidad.</w:t>
      </w:r>
    </w:p>
    <w:p w14:paraId="3D50A7EA" w14:textId="4FFA39F7" w:rsidR="00AE55EC" w:rsidRPr="00AE55EC" w:rsidRDefault="00995675" w:rsidP="006E3681">
      <w:pPr>
        <w:pStyle w:val="SingleTxtG"/>
      </w:pPr>
      <w:r w:rsidRPr="00AE55EC">
        <w:lastRenderedPageBreak/>
        <w:t>8.</w:t>
      </w:r>
      <w:r w:rsidRPr="00AE55EC">
        <w:tab/>
      </w:r>
      <w:r w:rsidR="00AE55EC" w:rsidRPr="00AE55EC">
        <w:t xml:space="preserve">Sírvanse explicar las medidas tomadas para la efectiva implementación de las normas federales y estatales </w:t>
      </w:r>
      <w:r w:rsidR="00F9631D">
        <w:t xml:space="preserve">que </w:t>
      </w:r>
      <w:r w:rsidR="00AE55EC" w:rsidRPr="00AE55EC">
        <w:t>establec</w:t>
      </w:r>
      <w:r w:rsidR="00F9631D">
        <w:t>en</w:t>
      </w:r>
      <w:r w:rsidR="00AE55EC" w:rsidRPr="00AE55EC">
        <w:t xml:space="preserve"> la prohibición del matrimonio infantil </w:t>
      </w:r>
      <w:bookmarkStart w:id="11" w:name="_Hlk160532609"/>
      <w:r w:rsidR="00AE55EC" w:rsidRPr="00AE55EC">
        <w:t xml:space="preserve">en todas </w:t>
      </w:r>
      <w:r w:rsidR="00F9631D">
        <w:t xml:space="preserve">las </w:t>
      </w:r>
      <w:r w:rsidR="00AE55EC" w:rsidRPr="00AE55EC">
        <w:t>circunstancias</w:t>
      </w:r>
      <w:r w:rsidR="00424EED">
        <w:t>.</w:t>
      </w:r>
      <w:bookmarkEnd w:id="11"/>
    </w:p>
    <w:p w14:paraId="5A46A0DC" w14:textId="5BD45CD9" w:rsidR="00AE55EC" w:rsidRPr="00AE55EC" w:rsidRDefault="00995675" w:rsidP="006E3681">
      <w:pPr>
        <w:pStyle w:val="SingleTxtG"/>
      </w:pPr>
      <w:r w:rsidRPr="00AE55EC">
        <w:t>9.</w:t>
      </w:r>
      <w:r w:rsidRPr="00AE55EC">
        <w:tab/>
      </w:r>
      <w:r w:rsidR="00AE55EC" w:rsidRPr="00AE55EC">
        <w:t>Sírvanse proporcionar información sobre:</w:t>
      </w:r>
    </w:p>
    <w:p w14:paraId="6296047E" w14:textId="7DFB63A3" w:rsidR="00AE55EC" w:rsidRPr="00AE55EC" w:rsidRDefault="00995675" w:rsidP="006E3681">
      <w:pPr>
        <w:pStyle w:val="SingleTxtG"/>
        <w:rPr>
          <w:lang w:val="es-ES_tradnl"/>
        </w:rPr>
      </w:pPr>
      <w:r>
        <w:rPr>
          <w:lang w:val="es-ES_tradnl"/>
        </w:rPr>
        <w:tab/>
      </w:r>
      <w:r w:rsidRPr="00AE55EC">
        <w:rPr>
          <w:lang w:val="es-ES_tradnl"/>
        </w:rPr>
        <w:t>a)</w:t>
      </w:r>
      <w:r w:rsidRPr="00AE55EC">
        <w:rPr>
          <w:lang w:val="es-ES_tradnl"/>
        </w:rPr>
        <w:tab/>
      </w:r>
      <w:r w:rsidR="00AE55EC" w:rsidRPr="00AE55EC">
        <w:t xml:space="preserve">Las acciones concretas </w:t>
      </w:r>
      <w:r w:rsidR="00AE55EC" w:rsidRPr="00AE55EC">
        <w:rPr>
          <w:lang w:val="es-ES_tradnl"/>
        </w:rPr>
        <w:t xml:space="preserve">para el desarrollo de una política nacional </w:t>
      </w:r>
      <w:r w:rsidR="00424EED">
        <w:rPr>
          <w:lang w:val="es-ES_tradnl"/>
        </w:rPr>
        <w:t>de</w:t>
      </w:r>
      <w:r w:rsidR="00AE55EC" w:rsidRPr="00AE55EC">
        <w:rPr>
          <w:lang w:val="es-ES_tradnl"/>
        </w:rPr>
        <w:t xml:space="preserve"> desinstitucionalización de </w:t>
      </w:r>
      <w:r w:rsidR="00AE55EC" w:rsidRPr="00AE55EC">
        <w:t>niños, niñas y adolescentes a nivel estatal y federal</w:t>
      </w:r>
      <w:r w:rsidR="00AE55EC" w:rsidRPr="00AE55EC">
        <w:rPr>
          <w:lang w:val="es-ES_tradnl"/>
        </w:rPr>
        <w:t>;</w:t>
      </w:r>
    </w:p>
    <w:p w14:paraId="3037372E" w14:textId="734049B2" w:rsidR="00AE55EC" w:rsidRPr="00AE55EC" w:rsidRDefault="00995675" w:rsidP="006E3681">
      <w:pPr>
        <w:pStyle w:val="SingleTxtG"/>
      </w:pPr>
      <w:r>
        <w:tab/>
      </w:r>
      <w:r w:rsidRPr="00AE55EC">
        <w:t>b)</w:t>
      </w:r>
      <w:r w:rsidRPr="00AE55EC">
        <w:tab/>
      </w:r>
      <w:r w:rsidR="00AE55EC" w:rsidRPr="00AE55EC">
        <w:rPr>
          <w:lang w:val="es-ES_tradnl"/>
        </w:rPr>
        <w:t xml:space="preserve">Los progresos </w:t>
      </w:r>
      <w:r w:rsidR="00AE55EC" w:rsidRPr="002D2160">
        <w:rPr>
          <w:lang w:val="es-ES_tradnl"/>
        </w:rPr>
        <w:t xml:space="preserve">realizados en materia de </w:t>
      </w:r>
      <w:r w:rsidR="00AE55EC" w:rsidRPr="002D2160">
        <w:t>hogares y</w:t>
      </w:r>
      <w:r w:rsidR="00AE55EC" w:rsidRPr="00AE55EC">
        <w:t xml:space="preserve"> medidas alternativas de acogida, en el marco del Programa Nacional de Familias de Acogida;</w:t>
      </w:r>
    </w:p>
    <w:p w14:paraId="083A9F1B" w14:textId="21F1496B" w:rsidR="00AE55EC" w:rsidRPr="00AE55EC" w:rsidRDefault="00995675" w:rsidP="006E3681">
      <w:pPr>
        <w:pStyle w:val="SingleTxtG"/>
      </w:pPr>
      <w:r>
        <w:tab/>
      </w:r>
      <w:r w:rsidRPr="00AE55EC">
        <w:t>c)</w:t>
      </w:r>
      <w:r w:rsidRPr="00AE55EC">
        <w:tab/>
      </w:r>
      <w:r w:rsidR="00AE55EC" w:rsidRPr="00AE55EC">
        <w:rPr>
          <w:lang w:val="es-ES_tradnl"/>
        </w:rPr>
        <w:t xml:space="preserve">El fortalecimiento de las medidas de supervisión de las actividades de los </w:t>
      </w:r>
      <w:r w:rsidR="00124FCE">
        <w:rPr>
          <w:lang w:val="es-ES_tradnl"/>
        </w:rPr>
        <w:t>c</w:t>
      </w:r>
      <w:r w:rsidR="00AE55EC" w:rsidRPr="00AE55EC">
        <w:rPr>
          <w:lang w:val="es-ES_tradnl"/>
        </w:rPr>
        <w:t xml:space="preserve">entros de </w:t>
      </w:r>
      <w:r w:rsidR="00124FCE">
        <w:rPr>
          <w:lang w:val="es-ES_tradnl"/>
        </w:rPr>
        <w:t>a</w:t>
      </w:r>
      <w:r w:rsidR="00AE55EC" w:rsidRPr="00AE55EC">
        <w:rPr>
          <w:lang w:val="es-ES_tradnl"/>
        </w:rPr>
        <w:t xml:space="preserve">sistencia </w:t>
      </w:r>
      <w:r w:rsidR="00124FCE">
        <w:rPr>
          <w:lang w:val="es-ES_tradnl"/>
        </w:rPr>
        <w:t>s</w:t>
      </w:r>
      <w:r w:rsidR="00AE55EC" w:rsidRPr="00AE55EC">
        <w:rPr>
          <w:lang w:val="es-ES_tradnl"/>
        </w:rPr>
        <w:t>ocial</w:t>
      </w:r>
      <w:r w:rsidR="0095376F">
        <w:t xml:space="preserve"> y </w:t>
      </w:r>
      <w:r w:rsidR="002D2160" w:rsidRPr="002D2160">
        <w:t>los progresos realizados de cara a la</w:t>
      </w:r>
      <w:r w:rsidR="0095376F">
        <w:t xml:space="preserve"> </w:t>
      </w:r>
      <w:r w:rsidR="00AE55EC" w:rsidRPr="00AE55EC">
        <w:t>finalización del Registro Nacional de Centros de Asistencia Social.</w:t>
      </w:r>
    </w:p>
    <w:p w14:paraId="4BF67625" w14:textId="253D5FF9" w:rsidR="00AE55EC" w:rsidRPr="00AE55EC" w:rsidRDefault="00995675" w:rsidP="006E3681">
      <w:pPr>
        <w:pStyle w:val="SingleTxtG"/>
      </w:pPr>
      <w:r w:rsidRPr="00AE55EC">
        <w:t>10.</w:t>
      </w:r>
      <w:r w:rsidRPr="00AE55EC">
        <w:tab/>
      </w:r>
      <w:r w:rsidR="00AE55EC" w:rsidRPr="00AE55EC">
        <w:t>Sírvanse proporcionar información sobre:</w:t>
      </w:r>
    </w:p>
    <w:p w14:paraId="491F5124" w14:textId="409A4F35" w:rsidR="00AE55EC" w:rsidRPr="00AE55EC" w:rsidRDefault="00995675" w:rsidP="006E3681">
      <w:pPr>
        <w:pStyle w:val="SingleTxtG"/>
      </w:pPr>
      <w:r>
        <w:tab/>
      </w:r>
      <w:r w:rsidRPr="00AE55EC">
        <w:t>a)</w:t>
      </w:r>
      <w:r w:rsidRPr="00AE55EC">
        <w:tab/>
      </w:r>
      <w:r w:rsidR="00AE55EC" w:rsidRPr="00AE55EC">
        <w:t>Las medidas concretas para garantizar el acceso universal de servicios de salud de calidad, con especial atención a la primera infancia;</w:t>
      </w:r>
    </w:p>
    <w:p w14:paraId="5178BAE7" w14:textId="7ADD8D13" w:rsidR="00AE55EC" w:rsidRPr="00AE55EC" w:rsidRDefault="00995675" w:rsidP="006E3681">
      <w:pPr>
        <w:pStyle w:val="SingleTxtG"/>
      </w:pPr>
      <w:r>
        <w:tab/>
      </w:r>
      <w:r w:rsidRPr="00AE55EC">
        <w:t>b)</w:t>
      </w:r>
      <w:r w:rsidRPr="00AE55EC">
        <w:tab/>
      </w:r>
      <w:r w:rsidR="00AE55EC" w:rsidRPr="00AE55EC">
        <w:t xml:space="preserve">El incremento de la asignación de recursos </w:t>
      </w:r>
      <w:r w:rsidR="002D2160">
        <w:t>destinados a</w:t>
      </w:r>
      <w:r w:rsidR="002D2160" w:rsidRPr="00AE55EC">
        <w:t xml:space="preserve"> </w:t>
      </w:r>
      <w:r w:rsidR="00AE55EC" w:rsidRPr="00AE55EC">
        <w:t xml:space="preserve">la Estrategia Nacional para la </w:t>
      </w:r>
      <w:r w:rsidR="006557D1">
        <w:t>P</w:t>
      </w:r>
      <w:r w:rsidR="00AE55EC" w:rsidRPr="00AE55EC">
        <w:t>revención del Embarazo en Adolescentes;</w:t>
      </w:r>
    </w:p>
    <w:p w14:paraId="1FA70E2E" w14:textId="1C3167B9" w:rsidR="00AE55EC" w:rsidRPr="00AE55EC" w:rsidRDefault="00995675" w:rsidP="006E3681">
      <w:pPr>
        <w:pStyle w:val="SingleTxtG"/>
      </w:pPr>
      <w:r>
        <w:tab/>
      </w:r>
      <w:r w:rsidRPr="00AE55EC">
        <w:t>c)</w:t>
      </w:r>
      <w:r w:rsidRPr="00AE55EC">
        <w:tab/>
      </w:r>
      <w:r w:rsidR="00AE55EC" w:rsidRPr="00AE55EC">
        <w:t xml:space="preserve">Las acciones concretas y </w:t>
      </w:r>
      <w:r w:rsidR="002D2160">
        <w:t xml:space="preserve">sus </w:t>
      </w:r>
      <w:r w:rsidR="00AE55EC" w:rsidRPr="00AE55EC">
        <w:t>resultados para la prevención del embarazo de niñas y adolescentes;</w:t>
      </w:r>
    </w:p>
    <w:p w14:paraId="66D7C184" w14:textId="06BF0001" w:rsidR="00AE55EC" w:rsidRPr="00AE55EC" w:rsidRDefault="00995675" w:rsidP="006E3681">
      <w:pPr>
        <w:pStyle w:val="SingleTxtG"/>
      </w:pPr>
      <w:r>
        <w:tab/>
      </w:r>
      <w:r w:rsidRPr="00AE55EC">
        <w:t>d)</w:t>
      </w:r>
      <w:r w:rsidRPr="00AE55EC">
        <w:tab/>
      </w:r>
      <w:r w:rsidR="00AE55EC" w:rsidRPr="00AE55EC">
        <w:t>Los resultados de las medidas contra la malnutrición de l</w:t>
      </w:r>
      <w:r w:rsidR="00B7174A">
        <w:t>o</w:t>
      </w:r>
      <w:r w:rsidR="00AE55EC" w:rsidRPr="00AE55EC">
        <w:t>s niñ</w:t>
      </w:r>
      <w:r w:rsidR="00B7174A">
        <w:t>o</w:t>
      </w:r>
      <w:r w:rsidR="00AE55EC" w:rsidRPr="00AE55EC">
        <w:t>s, niñ</w:t>
      </w:r>
      <w:r w:rsidR="00B7174A">
        <w:t>a</w:t>
      </w:r>
      <w:r w:rsidR="00AE55EC" w:rsidRPr="00AE55EC">
        <w:t xml:space="preserve">s y adolescentes, </w:t>
      </w:r>
      <w:r w:rsidR="002D2160">
        <w:t>incluidas las medidas</w:t>
      </w:r>
      <w:r w:rsidR="002D2160" w:rsidRPr="00AE55EC">
        <w:t xml:space="preserve"> </w:t>
      </w:r>
      <w:r w:rsidR="00AE55EC" w:rsidRPr="00AE55EC">
        <w:t>contra la obesidad;</w:t>
      </w:r>
    </w:p>
    <w:p w14:paraId="7E27D7BD" w14:textId="686FDA5D" w:rsidR="00AE55EC" w:rsidRPr="00AE55EC" w:rsidRDefault="00995675" w:rsidP="006E3681">
      <w:pPr>
        <w:pStyle w:val="SingleTxtG"/>
      </w:pPr>
      <w:r>
        <w:tab/>
      </w:r>
      <w:r w:rsidRPr="00AE55EC">
        <w:t>e)</w:t>
      </w:r>
      <w:r w:rsidRPr="00AE55EC">
        <w:tab/>
      </w:r>
      <w:r w:rsidR="00AE55EC" w:rsidRPr="00AE55EC">
        <w:t>Los avances y obstáculos en la implementación del Programa Nacional para el Desarrollo y la Inclusión de las Personas con Discapacidad, en particular en cuanto a medidas de desinstitucionalización de los niños, niñas y adolescentes con discapacidad a favor de entornos familiares.</w:t>
      </w:r>
    </w:p>
    <w:p w14:paraId="598C785A" w14:textId="2618FDE0" w:rsidR="00AE55EC" w:rsidRPr="00AE55EC" w:rsidRDefault="00995675" w:rsidP="006E3681">
      <w:pPr>
        <w:pStyle w:val="SingleTxtG"/>
      </w:pPr>
      <w:r w:rsidRPr="00AE55EC">
        <w:t>11.</w:t>
      </w:r>
      <w:r w:rsidRPr="00AE55EC">
        <w:tab/>
      </w:r>
      <w:r w:rsidR="00AE55EC" w:rsidRPr="00AE55EC">
        <w:t>Sírvanse informar sobre:</w:t>
      </w:r>
    </w:p>
    <w:p w14:paraId="7CF1F6EC" w14:textId="27D036EB" w:rsidR="00AE55EC" w:rsidRPr="00AE55EC" w:rsidRDefault="00995675" w:rsidP="006E3681">
      <w:pPr>
        <w:pStyle w:val="SingleTxtG"/>
      </w:pPr>
      <w:r>
        <w:tab/>
      </w:r>
      <w:r w:rsidRPr="00AE55EC">
        <w:t>a)</w:t>
      </w:r>
      <w:r w:rsidRPr="00AE55EC">
        <w:tab/>
      </w:r>
      <w:r w:rsidR="00AE55EC" w:rsidRPr="00AE55EC">
        <w:t>Los resultados de la Política Nacional de Educación Temprana y los progresos realizados hacia la cobertura universal de la educación temprana;</w:t>
      </w:r>
    </w:p>
    <w:p w14:paraId="699AC0F4" w14:textId="61108BCE" w:rsidR="00AE55EC" w:rsidRPr="00AE55EC" w:rsidRDefault="00995675" w:rsidP="006E3681">
      <w:pPr>
        <w:pStyle w:val="SingleTxtG"/>
      </w:pPr>
      <w:r>
        <w:tab/>
      </w:r>
      <w:r w:rsidRPr="00AE55EC">
        <w:t>b)</w:t>
      </w:r>
      <w:r w:rsidRPr="00AE55EC">
        <w:tab/>
      </w:r>
      <w:r w:rsidR="00AE55EC" w:rsidRPr="00AE55EC">
        <w:t xml:space="preserve">Los avances y obstáculos en la implementación de la </w:t>
      </w:r>
      <w:r w:rsidR="00AE55EC" w:rsidRPr="00AE55EC">
        <w:rPr>
          <w:lang w:val="es-ES_tradnl"/>
        </w:rPr>
        <w:t>Estrategia Nacional Movimiento contra el Abandono Escolar;</w:t>
      </w:r>
    </w:p>
    <w:p w14:paraId="70E94F57" w14:textId="721215A0" w:rsidR="00AE55EC" w:rsidRPr="00AE55EC" w:rsidRDefault="00995675" w:rsidP="006E3681">
      <w:pPr>
        <w:pStyle w:val="SingleTxtG"/>
      </w:pPr>
      <w:bookmarkStart w:id="12" w:name="_Hlk160532915"/>
      <w:r>
        <w:tab/>
      </w:r>
      <w:r w:rsidRPr="00AE55EC">
        <w:t>c)</w:t>
      </w:r>
      <w:r w:rsidRPr="00AE55EC">
        <w:tab/>
      </w:r>
      <w:r w:rsidR="00AE55EC" w:rsidRPr="00AE55EC">
        <w:t xml:space="preserve">Las medidas concretas para remediar </w:t>
      </w:r>
      <w:r w:rsidR="00900239">
        <w:t>el descenso de</w:t>
      </w:r>
      <w:r w:rsidR="00AE55EC" w:rsidRPr="00AE55EC">
        <w:t xml:space="preserve"> calidad en la educación y </w:t>
      </w:r>
      <w:r w:rsidR="00900239">
        <w:t>la existencia de</w:t>
      </w:r>
      <w:r w:rsidR="00900239" w:rsidRPr="00AE55EC">
        <w:t xml:space="preserve"> </w:t>
      </w:r>
      <w:r w:rsidR="00AE55EC" w:rsidRPr="00AE55EC">
        <w:t xml:space="preserve">brechas en el aprendizaje </w:t>
      </w:r>
      <w:r w:rsidR="00900239">
        <w:t>en función del</w:t>
      </w:r>
      <w:r w:rsidR="00AE55EC" w:rsidRPr="00AE55EC">
        <w:t xml:space="preserve"> estatus socioeconómico;</w:t>
      </w:r>
    </w:p>
    <w:bookmarkEnd w:id="12"/>
    <w:p w14:paraId="4195C2BA" w14:textId="70367078" w:rsidR="00AE55EC" w:rsidRPr="00AE55EC" w:rsidRDefault="00995675" w:rsidP="006E3681">
      <w:pPr>
        <w:pStyle w:val="SingleTxtG"/>
      </w:pPr>
      <w:r>
        <w:tab/>
      </w:r>
      <w:r w:rsidRPr="00AE55EC">
        <w:t>d)</w:t>
      </w:r>
      <w:r w:rsidRPr="00AE55EC">
        <w:tab/>
      </w:r>
      <w:r w:rsidR="00AE55EC" w:rsidRPr="00AE55EC">
        <w:t xml:space="preserve">Los motivos para la cancelación del </w:t>
      </w:r>
      <w:r w:rsidR="00A943DA">
        <w:t>P</w:t>
      </w:r>
      <w:r w:rsidR="00AE55EC" w:rsidRPr="00AE55EC">
        <w:t xml:space="preserve">rograma Escuelas de Tiempo Completo y los resultados del </w:t>
      </w:r>
      <w:r w:rsidR="00A943DA">
        <w:t>P</w:t>
      </w:r>
      <w:r w:rsidR="00AE55EC" w:rsidRPr="00AE55EC">
        <w:t>rograma La Escuela es Nuestra.</w:t>
      </w:r>
    </w:p>
    <w:p w14:paraId="51FC0B81" w14:textId="0717AF91" w:rsidR="00AE55EC" w:rsidRPr="00AE55EC" w:rsidRDefault="00995675" w:rsidP="006E3681">
      <w:pPr>
        <w:pStyle w:val="SingleTxtG"/>
      </w:pPr>
      <w:r w:rsidRPr="00AE55EC">
        <w:t>12.</w:t>
      </w:r>
      <w:r w:rsidRPr="00AE55EC">
        <w:tab/>
      </w:r>
      <w:r w:rsidR="00AE55EC" w:rsidRPr="00AE55EC">
        <w:t>Sírvanse proporcionar información adicional sobre:</w:t>
      </w:r>
    </w:p>
    <w:p w14:paraId="4D523771" w14:textId="7385AE1E" w:rsidR="00AE55EC" w:rsidRPr="00AE55EC" w:rsidRDefault="00995675" w:rsidP="006E3681">
      <w:pPr>
        <w:pStyle w:val="SingleTxtG"/>
      </w:pPr>
      <w:r>
        <w:tab/>
      </w:r>
      <w:r w:rsidRPr="00AE55EC">
        <w:t>a)</w:t>
      </w:r>
      <w:r w:rsidRPr="00AE55EC">
        <w:tab/>
      </w:r>
      <w:r w:rsidR="00AE55EC" w:rsidRPr="00AE55EC">
        <w:t>Las acciones concretas para garantizar la protección y la atención adecuada a las necesidades especiales de l</w:t>
      </w:r>
      <w:r w:rsidR="00B7174A">
        <w:t>o</w:t>
      </w:r>
      <w:r w:rsidR="00AE55EC" w:rsidRPr="00AE55EC">
        <w:t>s niñ</w:t>
      </w:r>
      <w:r w:rsidR="00B7174A">
        <w:t>o</w:t>
      </w:r>
      <w:r w:rsidR="00AE55EC" w:rsidRPr="00AE55EC">
        <w:t>s, niñ</w:t>
      </w:r>
      <w:r w:rsidR="00B7174A">
        <w:t>a</w:t>
      </w:r>
      <w:r w:rsidR="00AE55EC" w:rsidRPr="00AE55EC">
        <w:t>s y adolescentes migrantes retornados de nacionalidad mexicana;</w:t>
      </w:r>
    </w:p>
    <w:p w14:paraId="6625D340" w14:textId="3D5E9E79" w:rsidR="00AE55EC" w:rsidRPr="00AE55EC" w:rsidRDefault="00995675" w:rsidP="006E3681">
      <w:pPr>
        <w:pStyle w:val="SingleTxtG"/>
      </w:pPr>
      <w:r>
        <w:tab/>
      </w:r>
      <w:r w:rsidRPr="00AE55EC">
        <w:t>b)</w:t>
      </w:r>
      <w:r w:rsidRPr="00AE55EC">
        <w:tab/>
      </w:r>
      <w:r w:rsidR="00AE55EC" w:rsidRPr="00AE55EC">
        <w:t xml:space="preserve">Las medidas, procedimientos y programas para asegurar </w:t>
      </w:r>
      <w:bookmarkStart w:id="13" w:name="_Hlk160533834"/>
      <w:r w:rsidR="00AE55EC" w:rsidRPr="00AE55EC">
        <w:t xml:space="preserve">el </w:t>
      </w:r>
      <w:r w:rsidR="0095376F" w:rsidRPr="00AE55EC">
        <w:t>respeto</w:t>
      </w:r>
      <w:r w:rsidR="00AE55EC" w:rsidRPr="00AE55EC">
        <w:t xml:space="preserve"> </w:t>
      </w:r>
      <w:bookmarkEnd w:id="13"/>
      <w:r w:rsidR="00AE55EC" w:rsidRPr="00AE55EC">
        <w:t>de los derechos de l</w:t>
      </w:r>
      <w:r w:rsidR="00685206">
        <w:t>o</w:t>
      </w:r>
      <w:r w:rsidR="00AE55EC" w:rsidRPr="00AE55EC">
        <w:t>s niñ</w:t>
      </w:r>
      <w:r w:rsidR="00B7174A">
        <w:t>o</w:t>
      </w:r>
      <w:r w:rsidR="00AE55EC" w:rsidRPr="00AE55EC">
        <w:t>s, niñ</w:t>
      </w:r>
      <w:r w:rsidR="00B7174A">
        <w:t>a</w:t>
      </w:r>
      <w:r w:rsidR="00AE55EC" w:rsidRPr="00AE55EC">
        <w:t>s y adolescentes migrantes, solicitantes de asilo, refugiados, apátridas y migrantes en tr</w:t>
      </w:r>
      <w:r w:rsidR="00AE55EC" w:rsidRPr="00AE55EC">
        <w:rPr>
          <w:lang w:val="es-CO"/>
        </w:rPr>
        <w:t>á</w:t>
      </w:r>
      <w:r w:rsidR="00AE55EC" w:rsidRPr="00AE55EC">
        <w:t>nsito;</w:t>
      </w:r>
    </w:p>
    <w:p w14:paraId="542618FD" w14:textId="3943CDA2" w:rsidR="00AE55EC" w:rsidRPr="00AE55EC" w:rsidRDefault="00995675" w:rsidP="006E3681">
      <w:pPr>
        <w:pStyle w:val="SingleTxtG"/>
      </w:pPr>
      <w:r>
        <w:tab/>
      </w:r>
      <w:r w:rsidRPr="00AE55EC">
        <w:t>c)</w:t>
      </w:r>
      <w:r w:rsidRPr="00AE55EC">
        <w:tab/>
      </w:r>
      <w:r w:rsidR="00AE55EC" w:rsidRPr="00AE55EC">
        <w:t>Las medidas legislativas y políticas para prevenir el desplazamiento interno y las acciones concretas para garantizar una protección especial a las niñas, niños y adolescentes víctimas de desplazamiento interno;</w:t>
      </w:r>
    </w:p>
    <w:p w14:paraId="54997A79" w14:textId="71F26085" w:rsidR="00AE55EC" w:rsidRPr="00AE55EC" w:rsidRDefault="00995675" w:rsidP="006E3681">
      <w:pPr>
        <w:pStyle w:val="SingleTxtG"/>
      </w:pPr>
      <w:r>
        <w:tab/>
      </w:r>
      <w:r w:rsidRPr="00AE55EC">
        <w:t>d)</w:t>
      </w:r>
      <w:r w:rsidRPr="00AE55EC">
        <w:tab/>
      </w:r>
      <w:r w:rsidR="00AE55EC" w:rsidRPr="00AE55EC">
        <w:t xml:space="preserve">La incidencia en la práctica de la iniciativa de </w:t>
      </w:r>
      <w:r w:rsidR="00AE55EC" w:rsidRPr="00AE55EC">
        <w:rPr>
          <w:lang w:val="es-ES_tradnl"/>
        </w:rPr>
        <w:t xml:space="preserve">Ruta de Protección Integral de </w:t>
      </w:r>
      <w:r w:rsidR="00900239">
        <w:rPr>
          <w:lang w:val="es-ES_tradnl"/>
        </w:rPr>
        <w:t xml:space="preserve">los </w:t>
      </w:r>
      <w:r w:rsidR="00AE55EC" w:rsidRPr="00AE55EC">
        <w:rPr>
          <w:lang w:val="es-ES_tradnl"/>
        </w:rPr>
        <w:t>Derechos de Niños, Niñas y Adolescentes en Situación de Migración;</w:t>
      </w:r>
    </w:p>
    <w:p w14:paraId="1EFC689F" w14:textId="318BA432" w:rsidR="00AE55EC" w:rsidRPr="00AE55EC" w:rsidRDefault="00995675" w:rsidP="006E3681">
      <w:pPr>
        <w:pStyle w:val="SingleTxtG"/>
      </w:pPr>
      <w:r>
        <w:tab/>
      </w:r>
      <w:r w:rsidRPr="00AE55EC">
        <w:t>e)</w:t>
      </w:r>
      <w:r w:rsidRPr="00AE55EC">
        <w:tab/>
      </w:r>
      <w:r w:rsidR="00AE55EC" w:rsidRPr="00AE55EC">
        <w:t>Las medidas concretas para poner fin a la detención de niños, niñas y adolescente</w:t>
      </w:r>
      <w:r w:rsidR="00900239">
        <w:t>s</w:t>
      </w:r>
      <w:r w:rsidR="00AE55EC" w:rsidRPr="00AE55EC">
        <w:t xml:space="preserve"> migrantes, solicitantes de asilo, refugiados y apátridas;</w:t>
      </w:r>
    </w:p>
    <w:p w14:paraId="54466E7B" w14:textId="5FDDE9FA" w:rsidR="00AE55EC" w:rsidRPr="00AE55EC" w:rsidRDefault="00995675" w:rsidP="006E3681">
      <w:pPr>
        <w:pStyle w:val="SingleTxtG"/>
      </w:pPr>
      <w:r>
        <w:tab/>
      </w:r>
      <w:r w:rsidRPr="00AE55EC">
        <w:t>f)</w:t>
      </w:r>
      <w:r w:rsidRPr="00AE55EC">
        <w:tab/>
      </w:r>
      <w:r w:rsidR="00AE55EC" w:rsidRPr="00AE55EC">
        <w:t xml:space="preserve">Las acciones concretas para la recogida de datos desglosados por edad y </w:t>
      </w:r>
      <w:r w:rsidR="006557D1">
        <w:t>sexo</w:t>
      </w:r>
      <w:r w:rsidR="00AE55EC" w:rsidRPr="00AE55EC">
        <w:t xml:space="preserve"> sobre los niños, niñas y adolescentes migrantes, migrantes retornados de nacionalidad mexicana, migrantes en tránsito, solicitantes de asilo, refugiados, así como menores no acompañados o separados de sus familias;</w:t>
      </w:r>
    </w:p>
    <w:p w14:paraId="2D0952E8" w14:textId="3DC35345" w:rsidR="00AE55EC" w:rsidRPr="00AE55EC" w:rsidRDefault="00995675" w:rsidP="006E3681">
      <w:pPr>
        <w:pStyle w:val="SingleTxtG"/>
      </w:pPr>
      <w:r>
        <w:tab/>
      </w:r>
      <w:r w:rsidRPr="00AE55EC">
        <w:t>g)</w:t>
      </w:r>
      <w:r w:rsidRPr="00AE55EC">
        <w:tab/>
      </w:r>
      <w:r w:rsidR="00AE55EC" w:rsidRPr="00AE55EC">
        <w:t>La asignación de recursos adecuados para la efectiva implementación de las modificaciones de la Ley de Migración;</w:t>
      </w:r>
    </w:p>
    <w:p w14:paraId="59BE492C" w14:textId="334C55AC" w:rsidR="00AE55EC" w:rsidRPr="00AE55EC" w:rsidRDefault="00995675" w:rsidP="006E3681">
      <w:pPr>
        <w:pStyle w:val="SingleTxtG"/>
      </w:pPr>
      <w:r>
        <w:tab/>
      </w:r>
      <w:r w:rsidRPr="00AE55EC">
        <w:t>h)</w:t>
      </w:r>
      <w:r w:rsidRPr="00AE55EC">
        <w:tab/>
      </w:r>
      <w:r w:rsidR="00AE55EC" w:rsidRPr="00AE55EC">
        <w:t>Las garantías de los derechos a la educación y a la salud para los niños, niñas y adolescentes migrantes y solicitantes de asilo.</w:t>
      </w:r>
    </w:p>
    <w:p w14:paraId="740A1458" w14:textId="06E68267" w:rsidR="00AE55EC" w:rsidRPr="00AE55EC" w:rsidRDefault="00995675" w:rsidP="006E3681">
      <w:pPr>
        <w:pStyle w:val="SingleTxtG"/>
      </w:pPr>
      <w:r w:rsidRPr="00AE55EC">
        <w:t>13.</w:t>
      </w:r>
      <w:r w:rsidRPr="00AE55EC">
        <w:tab/>
      </w:r>
      <w:r w:rsidR="00AE55EC" w:rsidRPr="00AE55EC">
        <w:t>Sírvanse proporcionar información sobre:</w:t>
      </w:r>
    </w:p>
    <w:p w14:paraId="22AD5491" w14:textId="69AA36BB" w:rsidR="00685206" w:rsidRDefault="00995675" w:rsidP="006E3681">
      <w:pPr>
        <w:pStyle w:val="SingleTxtG"/>
      </w:pPr>
      <w:r>
        <w:tab/>
        <w:t>a)</w:t>
      </w:r>
      <w:r>
        <w:tab/>
      </w:r>
      <w:r w:rsidR="00AE55EC" w:rsidRPr="00AE55EC">
        <w:t xml:space="preserve">Las medidas tomadas para adaptar las políticas, las prácticas y la legislación federal y estatal al Protocolo </w:t>
      </w:r>
      <w:r w:rsidR="00242880">
        <w:t>F</w:t>
      </w:r>
      <w:r w:rsidR="00AE55EC" w:rsidRPr="00AE55EC">
        <w:t xml:space="preserve">acultativo </w:t>
      </w:r>
      <w:r w:rsidR="00242880" w:rsidRPr="00242880">
        <w:t xml:space="preserve">de la Convención sobre los Derechos del Niño </w:t>
      </w:r>
      <w:r w:rsidR="00AE55EC" w:rsidRPr="00AE55EC">
        <w:t xml:space="preserve">relativo a la participación de niños en </w:t>
      </w:r>
      <w:r w:rsidR="00242880">
        <w:t xml:space="preserve">los </w:t>
      </w:r>
      <w:r w:rsidR="00AE55EC" w:rsidRPr="00AE55EC">
        <w:t>conflictos armados, incluyendo la prevención del reclutamiento de niñ</w:t>
      </w:r>
      <w:r w:rsidR="00783DD2">
        <w:t>o</w:t>
      </w:r>
      <w:r w:rsidR="00AE55EC" w:rsidRPr="00AE55EC">
        <w:t>s, niñ</w:t>
      </w:r>
      <w:r w:rsidR="00783DD2">
        <w:t>a</w:t>
      </w:r>
      <w:r w:rsidR="00AE55EC" w:rsidRPr="00AE55EC">
        <w:t xml:space="preserve">s y adolescentes y </w:t>
      </w:r>
      <w:r w:rsidR="00A943DA">
        <w:t xml:space="preserve">de </w:t>
      </w:r>
      <w:r w:rsidR="00AE55EC" w:rsidRPr="00AE55EC">
        <w:t xml:space="preserve">las prácticas para el entrenamiento </w:t>
      </w:r>
      <w:r w:rsidR="00A943DA">
        <w:t xml:space="preserve">de niños, niñas y adolescentes por parte </w:t>
      </w:r>
      <w:r w:rsidR="00AE55EC" w:rsidRPr="00AE55EC">
        <w:t>de las Fuerzas Armadas</w:t>
      </w:r>
      <w:r w:rsidR="00685206">
        <w:t>;</w:t>
      </w:r>
    </w:p>
    <w:p w14:paraId="41BB5B5F" w14:textId="4202978C" w:rsidR="00AE55EC" w:rsidRPr="00AE55EC" w:rsidRDefault="00995675" w:rsidP="006E3681">
      <w:pPr>
        <w:pStyle w:val="SingleTxtG"/>
      </w:pPr>
      <w:r>
        <w:tab/>
      </w:r>
      <w:r w:rsidRPr="00AE55EC">
        <w:t>b)</w:t>
      </w:r>
      <w:r w:rsidRPr="00AE55EC">
        <w:tab/>
      </w:r>
      <w:r w:rsidR="0095376F">
        <w:t>L</w:t>
      </w:r>
      <w:r w:rsidR="00AE55EC" w:rsidRPr="00AE55EC">
        <w:t xml:space="preserve">as medidas tomadas para adaptar las políticas, las prácticas y la legislación federal y estatal al Protocolo </w:t>
      </w:r>
      <w:r w:rsidR="00242880">
        <w:t>F</w:t>
      </w:r>
      <w:r w:rsidR="00AE55EC" w:rsidRPr="00AE55EC">
        <w:t>acultativo</w:t>
      </w:r>
      <w:r w:rsidR="00242880" w:rsidRPr="00242880">
        <w:t xml:space="preserve"> de la Convención sobre los Derechos del Niño</w:t>
      </w:r>
      <w:r w:rsidR="00AE55EC" w:rsidRPr="00AE55EC">
        <w:t xml:space="preserve"> relativo a la venta de niños, la prostitución infantil y la utilización de niños en la pornografía</w:t>
      </w:r>
      <w:r w:rsidR="0095376F">
        <w:t>.</w:t>
      </w:r>
    </w:p>
    <w:p w14:paraId="4A90559C" w14:textId="79509728" w:rsidR="00AE55EC" w:rsidRPr="00AE55EC" w:rsidRDefault="00A60D10" w:rsidP="00A60D10">
      <w:pPr>
        <w:pStyle w:val="HChG"/>
        <w:rPr>
          <w:lang w:val="es-CO"/>
        </w:rPr>
      </w:pPr>
      <w:r>
        <w:rPr>
          <w:lang w:val="es-ES_tradnl"/>
        </w:rPr>
        <w:tab/>
      </w:r>
      <w:r>
        <w:rPr>
          <w:lang w:val="es-ES_tradnl"/>
        </w:rPr>
        <w:tab/>
      </w:r>
      <w:r w:rsidR="00AE55EC" w:rsidRPr="00AE55EC">
        <w:rPr>
          <w:lang w:val="es-ES_tradnl"/>
        </w:rPr>
        <w:t>Parte</w:t>
      </w:r>
      <w:r w:rsidR="00AE55EC" w:rsidRPr="00AE55EC">
        <w:rPr>
          <w:lang w:val="es-CO"/>
        </w:rPr>
        <w:t xml:space="preserve"> II</w:t>
      </w:r>
    </w:p>
    <w:p w14:paraId="1E312D59" w14:textId="787CBA1C" w:rsidR="00AE55EC" w:rsidRPr="00AE55EC" w:rsidRDefault="00995675" w:rsidP="006E3681">
      <w:pPr>
        <w:pStyle w:val="SingleTxtG"/>
      </w:pPr>
      <w:r w:rsidRPr="00AE55EC">
        <w:t>14.</w:t>
      </w:r>
      <w:r w:rsidRPr="00AE55EC">
        <w:tab/>
      </w:r>
      <w:r w:rsidR="00AE55EC" w:rsidRPr="00AE55EC">
        <w:t>El Comité invita al Estado parte a que presente una breve actualización (no más de tres</w:t>
      </w:r>
      <w:r w:rsidR="00D76D6A">
        <w:t> </w:t>
      </w:r>
      <w:r w:rsidR="00AE55EC" w:rsidRPr="00AE55EC">
        <w:t>páginas) de la información presentada en su informe con respecto a:</w:t>
      </w:r>
    </w:p>
    <w:p w14:paraId="5FA5637B" w14:textId="76C7B574" w:rsidR="00AE55EC" w:rsidRPr="00AE55EC" w:rsidRDefault="00995675" w:rsidP="006E3681">
      <w:pPr>
        <w:pStyle w:val="SingleTxtG"/>
      </w:pPr>
      <w:r>
        <w:tab/>
      </w:r>
      <w:r w:rsidRPr="00AE55EC">
        <w:t>a)</w:t>
      </w:r>
      <w:r w:rsidRPr="00AE55EC">
        <w:tab/>
      </w:r>
      <w:r w:rsidR="00AE55EC" w:rsidRPr="00AE55EC">
        <w:t>Los nuevos proyectos de ley o nuevas leyes, y sus respectivos reglamentos;</w:t>
      </w:r>
    </w:p>
    <w:p w14:paraId="66E64FB4" w14:textId="3C788F5E" w:rsidR="00AE55EC" w:rsidRPr="00AE55EC" w:rsidRDefault="00995675" w:rsidP="006E3681">
      <w:pPr>
        <w:pStyle w:val="SingleTxtG"/>
      </w:pPr>
      <w:r>
        <w:tab/>
      </w:r>
      <w:r w:rsidRPr="00AE55EC">
        <w:t>b)</w:t>
      </w:r>
      <w:r w:rsidRPr="00AE55EC">
        <w:tab/>
      </w:r>
      <w:r w:rsidR="00AE55EC" w:rsidRPr="00AE55EC">
        <w:t>Las nuevas instituciones (y sus mandatos) o reformas institucionales;</w:t>
      </w:r>
    </w:p>
    <w:p w14:paraId="2C8CAD6B" w14:textId="733A264B" w:rsidR="00AE55EC" w:rsidRPr="00AE55EC" w:rsidRDefault="00995675" w:rsidP="006E3681">
      <w:pPr>
        <w:pStyle w:val="SingleTxtG"/>
      </w:pPr>
      <w:r>
        <w:tab/>
      </w:r>
      <w:r w:rsidRPr="00AE55EC">
        <w:t>c)</w:t>
      </w:r>
      <w:r w:rsidRPr="00AE55EC">
        <w:tab/>
      </w:r>
      <w:r w:rsidR="00AE55EC" w:rsidRPr="00AE55EC">
        <w:t xml:space="preserve">Las políticas, los programas y los planes de acción adoptados recientemente y su alcance y financiación, en especial en materia de monitoreo y rendición de cuentas del funcionamiento del </w:t>
      </w:r>
      <w:r w:rsidR="00D76D6A" w:rsidRPr="00D76D6A">
        <w:t>Sistema Nacional de Protección Integral de Niñas, Niños y Adolescentes</w:t>
      </w:r>
      <w:r w:rsidR="00AE55EC" w:rsidRPr="00AE55EC">
        <w:t>;</w:t>
      </w:r>
    </w:p>
    <w:p w14:paraId="2BE5B378" w14:textId="43A99894" w:rsidR="00AE55EC" w:rsidRPr="00AE55EC" w:rsidRDefault="00995675" w:rsidP="006E3681">
      <w:pPr>
        <w:pStyle w:val="SingleTxtG"/>
      </w:pPr>
      <w:r>
        <w:tab/>
      </w:r>
      <w:r w:rsidRPr="00AE55EC">
        <w:t>d)</w:t>
      </w:r>
      <w:r w:rsidRPr="00AE55EC">
        <w:tab/>
      </w:r>
      <w:r w:rsidR="00AE55EC" w:rsidRPr="00AE55EC">
        <w:t>Las recientes ratificaciones de instrumentos de derechos humanos.</w:t>
      </w:r>
    </w:p>
    <w:p w14:paraId="2622D504" w14:textId="2886605C" w:rsidR="00AE55EC" w:rsidRPr="00AE55EC" w:rsidRDefault="00A60D10" w:rsidP="00A60D10">
      <w:pPr>
        <w:pStyle w:val="HChG"/>
        <w:rPr>
          <w:lang w:val="es-CO"/>
        </w:rPr>
      </w:pPr>
      <w:r>
        <w:rPr>
          <w:lang w:val="es-ES_tradnl"/>
        </w:rPr>
        <w:tab/>
      </w:r>
      <w:r>
        <w:rPr>
          <w:lang w:val="es-ES_tradnl"/>
        </w:rPr>
        <w:tab/>
      </w:r>
      <w:r w:rsidR="00AE55EC" w:rsidRPr="00AE55EC">
        <w:rPr>
          <w:lang w:val="es-ES_tradnl"/>
        </w:rPr>
        <w:t>Parte</w:t>
      </w:r>
      <w:r w:rsidR="00AE55EC" w:rsidRPr="00AE55EC">
        <w:rPr>
          <w:lang w:val="es-CO"/>
        </w:rPr>
        <w:t xml:space="preserve"> III</w:t>
      </w:r>
    </w:p>
    <w:p w14:paraId="2152CCCD" w14:textId="77777777" w:rsidR="00AE55EC" w:rsidRPr="00AE55EC" w:rsidRDefault="00AE55EC" w:rsidP="00A60D10">
      <w:pPr>
        <w:pStyle w:val="H1G"/>
      </w:pPr>
      <w:r w:rsidRPr="00AE55EC">
        <w:tab/>
      </w:r>
      <w:r w:rsidRPr="00AE55EC">
        <w:tab/>
        <w:t>Datos, estadísticas y demás información de que se disponga</w:t>
      </w:r>
    </w:p>
    <w:p w14:paraId="00879FDB" w14:textId="78B68CB3" w:rsidR="00AE55EC" w:rsidRPr="00AE55EC" w:rsidRDefault="00995675" w:rsidP="006E3681">
      <w:pPr>
        <w:pStyle w:val="SingleTxtG"/>
      </w:pPr>
      <w:r w:rsidRPr="00AE55EC">
        <w:t>15.</w:t>
      </w:r>
      <w:r w:rsidRPr="00AE55EC">
        <w:tab/>
      </w:r>
      <w:r w:rsidR="00AE55EC" w:rsidRPr="00AE55EC">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w:t>
      </w:r>
      <w:r w:rsidR="00AE55EC" w:rsidRPr="00AE55EC" w:rsidDel="0015249D">
        <w:t xml:space="preserve"> </w:t>
      </w:r>
      <w:r w:rsidR="00AE55EC" w:rsidRPr="00AE55EC">
        <w:t>sobre la distribución geográfica de esos recursos.</w:t>
      </w:r>
    </w:p>
    <w:p w14:paraId="6E0C3DB1" w14:textId="76E98C41" w:rsidR="00AE55EC" w:rsidRPr="00AE55EC" w:rsidRDefault="00995675" w:rsidP="006E3681">
      <w:pPr>
        <w:pStyle w:val="SingleTxtG"/>
      </w:pPr>
      <w:r w:rsidRPr="00AE55EC">
        <w:t>16.</w:t>
      </w:r>
      <w:r w:rsidRPr="00AE55EC">
        <w:tab/>
      </w:r>
      <w:r w:rsidR="00AE55EC" w:rsidRPr="00AE55EC">
        <w:t>Para las preguntas siguientes, sírvanse proporcionar los datos estadísticos actualizados de que se disponga, correspondientes a los tres últimos años, desglosados por edad, sexo, origen étnico, origen nacional, ubicación geográfica y situación socioeconómica.</w:t>
      </w:r>
    </w:p>
    <w:p w14:paraId="66A7A4CA" w14:textId="607801CA" w:rsidR="00AE55EC" w:rsidRPr="00AE55EC" w:rsidRDefault="00995675" w:rsidP="006E3681">
      <w:pPr>
        <w:pStyle w:val="SingleTxtG"/>
      </w:pPr>
      <w:r w:rsidRPr="00AE55EC">
        <w:t>17.</w:t>
      </w:r>
      <w:r w:rsidRPr="00AE55EC">
        <w:tab/>
      </w:r>
      <w:r w:rsidR="00AE55EC" w:rsidRPr="00AE55EC">
        <w:t>Sírvanse facilitar los datos estadísticos, de conformidad con lo indicado en el párrafo 1</w:t>
      </w:r>
      <w:r w:rsidR="00616D84">
        <w:t>6</w:t>
      </w:r>
      <w:r w:rsidR="00AE55EC" w:rsidRPr="00AE55EC">
        <w:t>, sobre:</w:t>
      </w:r>
    </w:p>
    <w:p w14:paraId="4869B791" w14:textId="449F169E" w:rsidR="00AE55EC" w:rsidRPr="00AE55EC" w:rsidRDefault="00995675" w:rsidP="006E3681">
      <w:pPr>
        <w:pStyle w:val="SingleTxtG"/>
      </w:pPr>
      <w:r>
        <w:tab/>
      </w:r>
      <w:r w:rsidRPr="00AE55EC">
        <w:t>a)</w:t>
      </w:r>
      <w:r w:rsidRPr="00AE55EC">
        <w:tab/>
      </w:r>
      <w:r w:rsidR="00AE55EC" w:rsidRPr="00AE55EC">
        <w:t>Muertes de niños, niñas y adolescentes</w:t>
      </w:r>
      <w:r w:rsidR="00AE55EC" w:rsidRPr="00AE55EC" w:rsidDel="0070487F">
        <w:t xml:space="preserve"> </w:t>
      </w:r>
      <w:r w:rsidR="00AE55EC" w:rsidRPr="00AE55EC">
        <w:t>debidas al maltrato y al descuido, suicidios y accidentes, incluidos los accidentes de tráfico;</w:t>
      </w:r>
    </w:p>
    <w:p w14:paraId="1AB41BE1" w14:textId="18DBEE27" w:rsidR="00AE55EC" w:rsidRPr="00AE55EC" w:rsidRDefault="00995675" w:rsidP="006E3681">
      <w:pPr>
        <w:pStyle w:val="SingleTxtG"/>
      </w:pPr>
      <w:r>
        <w:tab/>
      </w:r>
      <w:r w:rsidRPr="00AE55EC">
        <w:t>b)</w:t>
      </w:r>
      <w:r w:rsidRPr="00AE55EC">
        <w:tab/>
      </w:r>
      <w:r w:rsidR="00AE55EC" w:rsidRPr="00AE55EC">
        <w:t>Denuncias, investigaciones, enjuiciamientos y sentencias relacionados con los abusos sexuales y la explotación sexual de niños, niñas y adolescentes, incluso en el seno de la familia;</w:t>
      </w:r>
    </w:p>
    <w:p w14:paraId="0A9E574A" w14:textId="06F94E19" w:rsidR="00AE55EC" w:rsidRPr="00AE55EC" w:rsidRDefault="00995675" w:rsidP="006E3681">
      <w:pPr>
        <w:pStyle w:val="SingleTxtG"/>
      </w:pPr>
      <w:r>
        <w:tab/>
      </w:r>
      <w:r w:rsidRPr="00AE55EC">
        <w:t>c)</w:t>
      </w:r>
      <w:r w:rsidRPr="00AE55EC">
        <w:tab/>
      </w:r>
      <w:r w:rsidR="00AE55EC" w:rsidRPr="00AE55EC">
        <w:t>Embarazos de adolescentes, incluyendo información sobre si el embarazo fue interrumpido o llevado a término;</w:t>
      </w:r>
    </w:p>
    <w:p w14:paraId="77876F79" w14:textId="1A644501" w:rsidR="00AE55EC" w:rsidRPr="00AE55EC" w:rsidRDefault="00995675" w:rsidP="006E3681">
      <w:pPr>
        <w:pStyle w:val="SingleTxtG"/>
      </w:pPr>
      <w:r>
        <w:tab/>
      </w:r>
      <w:r w:rsidRPr="00AE55EC">
        <w:t>d)</w:t>
      </w:r>
      <w:r w:rsidRPr="00AE55EC">
        <w:tab/>
      </w:r>
      <w:r w:rsidR="00AE55EC" w:rsidRPr="00AE55EC">
        <w:t>Niños, niñas y adolescentes</w:t>
      </w:r>
      <w:r w:rsidR="00AE55EC" w:rsidRPr="00AE55EC" w:rsidDel="00104407">
        <w:t xml:space="preserve"> </w:t>
      </w:r>
      <w:r w:rsidR="00AE55EC" w:rsidRPr="00AE55EC">
        <w:t>que abusan de sustancias, especificando el tipo de sustancia;</w:t>
      </w:r>
    </w:p>
    <w:p w14:paraId="21CC5AA3" w14:textId="7AE6865B" w:rsidR="00AE55EC" w:rsidRPr="00AE55EC" w:rsidRDefault="00995675" w:rsidP="006E3681">
      <w:pPr>
        <w:pStyle w:val="SingleTxtG"/>
      </w:pPr>
      <w:r>
        <w:tab/>
      </w:r>
      <w:r w:rsidRPr="00AE55EC">
        <w:t>e)</w:t>
      </w:r>
      <w:r w:rsidRPr="00AE55EC">
        <w:tab/>
      </w:r>
      <w:r w:rsidR="00AE55EC" w:rsidRPr="00AE55EC">
        <w:t>Niños, niñas y adolescentes víctimas de desaparición;</w:t>
      </w:r>
    </w:p>
    <w:p w14:paraId="37BDE56C" w14:textId="251C06DA" w:rsidR="00AE55EC" w:rsidRPr="00616D84" w:rsidRDefault="00995675" w:rsidP="006E3681">
      <w:pPr>
        <w:pStyle w:val="SingleTxtG"/>
        <w:rPr>
          <w:lang w:val="es-419"/>
        </w:rPr>
      </w:pPr>
      <w:r>
        <w:rPr>
          <w:lang w:val="es-419"/>
        </w:rPr>
        <w:tab/>
      </w:r>
      <w:r w:rsidRPr="00616D84">
        <w:rPr>
          <w:lang w:val="es-419"/>
        </w:rPr>
        <w:t>f)</w:t>
      </w:r>
      <w:r w:rsidRPr="00616D84">
        <w:rPr>
          <w:lang w:val="es-419"/>
        </w:rPr>
        <w:tab/>
      </w:r>
      <w:r w:rsidR="00AE55EC" w:rsidRPr="00616D84">
        <w:rPr>
          <w:lang w:val="es-419"/>
        </w:rPr>
        <w:t xml:space="preserve">Niños, niñas y adolescentes </w:t>
      </w:r>
      <w:r w:rsidR="00616D84">
        <w:rPr>
          <w:lang w:val="es-419"/>
        </w:rPr>
        <w:t>involucrados</w:t>
      </w:r>
      <w:r w:rsidR="00616D84" w:rsidRPr="00616D84">
        <w:rPr>
          <w:lang w:val="es-419"/>
        </w:rPr>
        <w:t xml:space="preserve"> en grupos armados no estatales </w:t>
      </w:r>
      <w:r w:rsidR="00616D84">
        <w:rPr>
          <w:lang w:val="es-419"/>
        </w:rPr>
        <w:t>o</w:t>
      </w:r>
      <w:r w:rsidR="00616D84" w:rsidRPr="00616D84">
        <w:rPr>
          <w:lang w:val="es-419"/>
        </w:rPr>
        <w:t xml:space="preserve"> </w:t>
      </w:r>
      <w:r w:rsidR="00616D84">
        <w:rPr>
          <w:lang w:val="es-419"/>
        </w:rPr>
        <w:t>grupos criminales</w:t>
      </w:r>
      <w:r w:rsidR="00616D84" w:rsidRPr="00616D84">
        <w:rPr>
          <w:lang w:val="es-419"/>
        </w:rPr>
        <w:t>.</w:t>
      </w:r>
    </w:p>
    <w:p w14:paraId="163E0F84" w14:textId="7549DF53" w:rsidR="00AE55EC" w:rsidRPr="00AE55EC" w:rsidRDefault="00995675" w:rsidP="006E3681">
      <w:pPr>
        <w:pStyle w:val="SingleTxtG"/>
      </w:pPr>
      <w:r w:rsidRPr="00AE55EC">
        <w:t>18.</w:t>
      </w:r>
      <w:r w:rsidRPr="00AE55EC">
        <w:tab/>
      </w:r>
      <w:r w:rsidR="00AE55EC" w:rsidRPr="00AE55EC">
        <w:t>Sírvanse informar, según lo indicado en el párrafo 1</w:t>
      </w:r>
      <w:r w:rsidR="00616D84">
        <w:t>6</w:t>
      </w:r>
      <w:r w:rsidR="00AE55EC" w:rsidRPr="00AE55EC">
        <w:t>, el número de niños, niñas y adolescentes privados de un entorno familiar:</w:t>
      </w:r>
    </w:p>
    <w:p w14:paraId="65E5F3BF" w14:textId="2CBC7FCB" w:rsidR="00AE55EC" w:rsidRPr="00AE55EC" w:rsidRDefault="00995675" w:rsidP="006E3681">
      <w:pPr>
        <w:pStyle w:val="SingleTxtG"/>
      </w:pPr>
      <w:r>
        <w:tab/>
      </w:r>
      <w:r w:rsidRPr="00AE55EC">
        <w:t>a)</w:t>
      </w:r>
      <w:r w:rsidRPr="00AE55EC">
        <w:tab/>
      </w:r>
      <w:r w:rsidR="00AE55EC" w:rsidRPr="00AE55EC">
        <w:t>En instalaciones de cuidado alternativo;</w:t>
      </w:r>
    </w:p>
    <w:p w14:paraId="41C4DA73" w14:textId="484C1F04" w:rsidR="00AE55EC" w:rsidRPr="00AE55EC" w:rsidRDefault="00995675" w:rsidP="006E3681">
      <w:pPr>
        <w:pStyle w:val="SingleTxtG"/>
      </w:pPr>
      <w:r>
        <w:tab/>
      </w:r>
      <w:r w:rsidRPr="00AE55EC">
        <w:t>b)</w:t>
      </w:r>
      <w:r w:rsidRPr="00AE55EC">
        <w:tab/>
      </w:r>
      <w:r w:rsidR="00AE55EC" w:rsidRPr="00AE55EC">
        <w:t>En familias de acogida;</w:t>
      </w:r>
    </w:p>
    <w:p w14:paraId="37FD557B" w14:textId="45323F3B" w:rsidR="00AE55EC" w:rsidRPr="00AE55EC" w:rsidRDefault="00995675" w:rsidP="006E3681">
      <w:pPr>
        <w:pStyle w:val="SingleTxtG"/>
      </w:pPr>
      <w:r>
        <w:tab/>
      </w:r>
      <w:r w:rsidRPr="00AE55EC">
        <w:t>c)</w:t>
      </w:r>
      <w:r w:rsidRPr="00AE55EC">
        <w:tab/>
      </w:r>
      <w:r w:rsidR="00AE55EC" w:rsidRPr="00AE55EC">
        <w:t>Que han sido adoptados.</w:t>
      </w:r>
    </w:p>
    <w:p w14:paraId="0CC51226" w14:textId="05A5CD92" w:rsidR="00AE55EC" w:rsidRPr="00AE55EC" w:rsidRDefault="00995675" w:rsidP="006E3681">
      <w:pPr>
        <w:pStyle w:val="SingleTxtG"/>
      </w:pPr>
      <w:r w:rsidRPr="00AE55EC">
        <w:t>19.</w:t>
      </w:r>
      <w:r w:rsidRPr="00AE55EC">
        <w:tab/>
      </w:r>
      <w:r w:rsidR="00AE55EC" w:rsidRPr="00AE55EC">
        <w:t>Sírvanse proporcionar datos, desglosados por el tipo de discapacidad, y según lo indicado en el párrafo</w:t>
      </w:r>
      <w:r w:rsidR="00085063">
        <w:t xml:space="preserve"> </w:t>
      </w:r>
      <w:r w:rsidR="00AE55EC" w:rsidRPr="00AE55EC">
        <w:t>1</w:t>
      </w:r>
      <w:r w:rsidR="00616D84">
        <w:t>6</w:t>
      </w:r>
      <w:r w:rsidR="00AE55EC" w:rsidRPr="00AE55EC">
        <w:t>, sobre el número de niños, niñas y adolescentes con discapacidad que:</w:t>
      </w:r>
    </w:p>
    <w:p w14:paraId="7F55F3B3" w14:textId="02C5AEDA" w:rsidR="00AE55EC" w:rsidRPr="00AE55EC" w:rsidRDefault="00995675" w:rsidP="006E3681">
      <w:pPr>
        <w:pStyle w:val="SingleTxtG"/>
      </w:pPr>
      <w:r>
        <w:tab/>
      </w:r>
      <w:r w:rsidRPr="00AE55EC">
        <w:t>a)</w:t>
      </w:r>
      <w:r w:rsidRPr="00AE55EC">
        <w:tab/>
      </w:r>
      <w:r w:rsidR="00AE55EC" w:rsidRPr="00AE55EC">
        <w:t>Viven con su familia;</w:t>
      </w:r>
    </w:p>
    <w:p w14:paraId="1F730733" w14:textId="1B30251A" w:rsidR="00AE55EC" w:rsidRPr="00AE55EC" w:rsidRDefault="00995675" w:rsidP="006E3681">
      <w:pPr>
        <w:pStyle w:val="SingleTxtG"/>
      </w:pPr>
      <w:r>
        <w:tab/>
      </w:r>
      <w:r w:rsidRPr="00AE55EC">
        <w:t>b)</w:t>
      </w:r>
      <w:r w:rsidRPr="00AE55EC">
        <w:tab/>
      </w:r>
      <w:r w:rsidR="00AE55EC" w:rsidRPr="00AE55EC">
        <w:t>Viven con familias de acogida;</w:t>
      </w:r>
    </w:p>
    <w:p w14:paraId="1AE7FC08" w14:textId="453E349E" w:rsidR="00AE55EC" w:rsidRPr="00AE55EC" w:rsidRDefault="00995675" w:rsidP="006E3681">
      <w:pPr>
        <w:pStyle w:val="SingleTxtG"/>
      </w:pPr>
      <w:r>
        <w:tab/>
      </w:r>
      <w:r w:rsidRPr="00AE55EC">
        <w:t>c)</w:t>
      </w:r>
      <w:r w:rsidRPr="00AE55EC">
        <w:tab/>
      </w:r>
      <w:r w:rsidR="00AE55EC" w:rsidRPr="00AE55EC">
        <w:t>Viven en instituciones;</w:t>
      </w:r>
    </w:p>
    <w:p w14:paraId="50BC83D7" w14:textId="35F4E208" w:rsidR="00AE55EC" w:rsidRPr="00AE55EC" w:rsidRDefault="00995675" w:rsidP="006E3681">
      <w:pPr>
        <w:pStyle w:val="SingleTxtG"/>
      </w:pPr>
      <w:r>
        <w:tab/>
      </w:r>
      <w:r w:rsidRPr="00AE55EC">
        <w:t>d)</w:t>
      </w:r>
      <w:r w:rsidRPr="00AE55EC">
        <w:tab/>
      </w:r>
      <w:r w:rsidR="00AE55EC" w:rsidRPr="00AE55EC">
        <w:t>Asisten a escuelas primarias ordinarias;</w:t>
      </w:r>
    </w:p>
    <w:p w14:paraId="6B1AAD23" w14:textId="066D5570" w:rsidR="00AE55EC" w:rsidRPr="00AE55EC" w:rsidRDefault="00995675" w:rsidP="006E3681">
      <w:pPr>
        <w:pStyle w:val="SingleTxtG"/>
      </w:pPr>
      <w:r>
        <w:tab/>
      </w:r>
      <w:r w:rsidRPr="00AE55EC">
        <w:t>e)</w:t>
      </w:r>
      <w:r w:rsidRPr="00AE55EC">
        <w:tab/>
      </w:r>
      <w:r w:rsidR="00AE55EC" w:rsidRPr="00AE55EC">
        <w:t>Asisten a escuelas secundarias ordinarias;</w:t>
      </w:r>
    </w:p>
    <w:p w14:paraId="79711657" w14:textId="63F9682B" w:rsidR="00AE55EC" w:rsidRPr="00AE55EC" w:rsidRDefault="00995675" w:rsidP="006E3681">
      <w:pPr>
        <w:pStyle w:val="SingleTxtG"/>
      </w:pPr>
      <w:r>
        <w:tab/>
      </w:r>
      <w:r w:rsidRPr="00AE55EC">
        <w:t>f)</w:t>
      </w:r>
      <w:r w:rsidRPr="00AE55EC">
        <w:tab/>
      </w:r>
      <w:r w:rsidR="00AE55EC" w:rsidRPr="00AE55EC">
        <w:t>Asisten a escuelas especiales;</w:t>
      </w:r>
    </w:p>
    <w:p w14:paraId="027306EA" w14:textId="44CBFB4F" w:rsidR="00AE55EC" w:rsidRPr="00AE55EC" w:rsidRDefault="00995675" w:rsidP="006E3681">
      <w:pPr>
        <w:pStyle w:val="SingleTxtG"/>
      </w:pPr>
      <w:r>
        <w:tab/>
      </w:r>
      <w:r w:rsidRPr="00AE55EC">
        <w:t>g)</w:t>
      </w:r>
      <w:r w:rsidRPr="00AE55EC">
        <w:tab/>
      </w:r>
      <w:r w:rsidR="00AE55EC" w:rsidRPr="00AE55EC">
        <w:t>No están escolarizados;</w:t>
      </w:r>
    </w:p>
    <w:p w14:paraId="11DCE380" w14:textId="3B412E2F" w:rsidR="00AE55EC" w:rsidRPr="00AE55EC" w:rsidRDefault="00995675" w:rsidP="006E3681">
      <w:pPr>
        <w:pStyle w:val="SingleTxtG"/>
      </w:pPr>
      <w:r>
        <w:tab/>
      </w:r>
      <w:r w:rsidRPr="00AE55EC">
        <w:t>h)</w:t>
      </w:r>
      <w:r w:rsidRPr="00AE55EC">
        <w:tab/>
      </w:r>
      <w:r w:rsidR="00AE55EC" w:rsidRPr="00AE55EC">
        <w:t>Han sido abandonados por su familia.</w:t>
      </w:r>
    </w:p>
    <w:p w14:paraId="62106A96" w14:textId="08317CBE" w:rsidR="00AE55EC" w:rsidRPr="00AE55EC" w:rsidRDefault="00995675" w:rsidP="006E3681">
      <w:pPr>
        <w:pStyle w:val="SingleTxtG"/>
      </w:pPr>
      <w:r w:rsidRPr="00AE55EC">
        <w:t>20.</w:t>
      </w:r>
      <w:r w:rsidRPr="00AE55EC">
        <w:tab/>
      </w:r>
      <w:r w:rsidR="00AE55EC" w:rsidRPr="00AE55EC">
        <w:t xml:space="preserve">Sírvanse proporcionar información </w:t>
      </w:r>
      <w:r w:rsidR="00160391">
        <w:t>sobre</w:t>
      </w:r>
      <w:r w:rsidR="00AE55EC" w:rsidRPr="00AE55EC">
        <w:t xml:space="preserve"> la situación social y económica de niños, niñas y adolescentes solicitantes de asilo, refugiados y apátridas, y su acceso a la salud, la vivienda, la educación y el sistema de justicia.</w:t>
      </w:r>
    </w:p>
    <w:p w14:paraId="2AD5D91B" w14:textId="7CAB1A14" w:rsidR="00AE55EC" w:rsidRPr="00AE55EC" w:rsidRDefault="00995675" w:rsidP="006E3681">
      <w:pPr>
        <w:pStyle w:val="SingleTxtG"/>
      </w:pPr>
      <w:r w:rsidRPr="00AE55EC">
        <w:t>21.</w:t>
      </w:r>
      <w:r w:rsidRPr="00AE55EC">
        <w:tab/>
      </w:r>
      <w:r w:rsidR="00AE55EC" w:rsidRPr="00AE55EC">
        <w:t>Sírvanse proporcionar datos, desglosados por tipo de delito, de conformidad con lo indicado en el párrafo</w:t>
      </w:r>
      <w:r w:rsidR="00085063">
        <w:t xml:space="preserve"> </w:t>
      </w:r>
      <w:r w:rsidR="00AE55EC" w:rsidRPr="00AE55EC">
        <w:t>1</w:t>
      </w:r>
      <w:r w:rsidR="007249B8">
        <w:t>6</w:t>
      </w:r>
      <w:r w:rsidR="00AE55EC" w:rsidRPr="00AE55EC">
        <w:t>, sobre el número de niños, niñas y adolescentes:</w:t>
      </w:r>
    </w:p>
    <w:p w14:paraId="68F6A7C3" w14:textId="1CCE8251" w:rsidR="00AE55EC" w:rsidRPr="00AE55EC" w:rsidRDefault="00995675" w:rsidP="006E3681">
      <w:pPr>
        <w:pStyle w:val="SingleTxtG"/>
      </w:pPr>
      <w:r>
        <w:tab/>
      </w:r>
      <w:r w:rsidRPr="00AE55EC">
        <w:t>a)</w:t>
      </w:r>
      <w:r w:rsidRPr="00AE55EC">
        <w:tab/>
      </w:r>
      <w:r w:rsidR="00AE55EC" w:rsidRPr="00AE55EC">
        <w:t>En el sistema de justicia juvenil;</w:t>
      </w:r>
    </w:p>
    <w:p w14:paraId="598EE491" w14:textId="2131DD86" w:rsidR="00AE55EC" w:rsidRPr="00AE55EC" w:rsidRDefault="00995675" w:rsidP="006E3681">
      <w:pPr>
        <w:pStyle w:val="SingleTxtG"/>
      </w:pPr>
      <w:r>
        <w:tab/>
      </w:r>
      <w:r w:rsidRPr="00AE55EC">
        <w:t>b)</w:t>
      </w:r>
      <w:r w:rsidRPr="00AE55EC">
        <w:tab/>
      </w:r>
      <w:r w:rsidR="00AE55EC" w:rsidRPr="00AE55EC">
        <w:t>Arrestados;</w:t>
      </w:r>
    </w:p>
    <w:p w14:paraId="59E36AC3" w14:textId="57C977AC" w:rsidR="00AE55EC" w:rsidRPr="00AE55EC" w:rsidRDefault="00995675" w:rsidP="006E3681">
      <w:pPr>
        <w:pStyle w:val="SingleTxtG"/>
      </w:pPr>
      <w:r>
        <w:tab/>
      </w:r>
      <w:r w:rsidRPr="00AE55EC">
        <w:t>c)</w:t>
      </w:r>
      <w:r w:rsidRPr="00AE55EC">
        <w:tab/>
      </w:r>
      <w:r w:rsidR="00AE55EC" w:rsidRPr="00AE55EC">
        <w:t>Remitidos a los programas de medidas extrajudiciales;</w:t>
      </w:r>
    </w:p>
    <w:p w14:paraId="04839DC0" w14:textId="4B147DE8" w:rsidR="00AE55EC" w:rsidRPr="00AE55EC" w:rsidRDefault="00995675" w:rsidP="006E3681">
      <w:pPr>
        <w:pStyle w:val="SingleTxtG"/>
      </w:pPr>
      <w:r>
        <w:tab/>
      </w:r>
      <w:r w:rsidRPr="00AE55EC">
        <w:t>d)</w:t>
      </w:r>
      <w:r w:rsidRPr="00AE55EC">
        <w:tab/>
      </w:r>
      <w:r w:rsidR="00AE55EC" w:rsidRPr="00AE55EC">
        <w:t>En prisión preventiva;</w:t>
      </w:r>
    </w:p>
    <w:p w14:paraId="4847793C" w14:textId="58DEF35E" w:rsidR="00AE55EC" w:rsidRPr="00AE55EC" w:rsidRDefault="00995675" w:rsidP="006E3681">
      <w:pPr>
        <w:pStyle w:val="SingleTxtG"/>
      </w:pPr>
      <w:r>
        <w:tab/>
      </w:r>
      <w:r w:rsidRPr="00AE55EC">
        <w:t>e)</w:t>
      </w:r>
      <w:r w:rsidRPr="00AE55EC">
        <w:tab/>
      </w:r>
      <w:r w:rsidR="00AE55EC" w:rsidRPr="00AE55EC">
        <w:t>Que cumplen una condena privativa de libertad y la duración de esta.</w:t>
      </w:r>
    </w:p>
    <w:p w14:paraId="7B62FB88" w14:textId="7DE39E7E" w:rsidR="00AE55EC" w:rsidRPr="00AE55EC" w:rsidRDefault="00995675" w:rsidP="006E3681">
      <w:pPr>
        <w:pStyle w:val="SingleTxtG"/>
      </w:pPr>
      <w:r w:rsidRPr="00AE55EC">
        <w:t>22.</w:t>
      </w:r>
      <w:r w:rsidRPr="00AE55EC">
        <w:tab/>
      </w:r>
      <w:r w:rsidR="00AE55EC" w:rsidRPr="00AE55EC">
        <w:t xml:space="preserve">Sírvanse proporcionar información sobre la forma en que la planificación, la aplicación y la supervisión de las medidas para alcanzar los </w:t>
      </w:r>
      <w:r w:rsidR="00D17FE4">
        <w:t>o</w:t>
      </w:r>
      <w:r w:rsidR="00AE55EC" w:rsidRPr="00AE55EC">
        <w:t xml:space="preserve">bjetivos de </w:t>
      </w:r>
      <w:r w:rsidR="00D17FE4">
        <w:t>d</w:t>
      </w:r>
      <w:r w:rsidR="00AE55EC" w:rsidRPr="00AE55EC">
        <w:t xml:space="preserve">esarrollo </w:t>
      </w:r>
      <w:r w:rsidR="00D17FE4">
        <w:t>s</w:t>
      </w:r>
      <w:r w:rsidR="00AE55EC" w:rsidRPr="00AE55EC">
        <w:t>ostenible integran un enfoque basado en los derechos del niño, en particular con respecto a la participación de los niños, niñas y adolescentes y la reunión de datos, y sobre la forma en que promueven la realización de los derechos de los niños, niñas y adolescentes en virtud de la Convención y sus Protocolos Facultativos.</w:t>
      </w:r>
    </w:p>
    <w:p w14:paraId="1F587E7A" w14:textId="070661D1" w:rsidR="00AE55EC" w:rsidRPr="00AE55EC" w:rsidRDefault="00995675" w:rsidP="003B496C">
      <w:pPr>
        <w:pStyle w:val="SingleTxtG"/>
        <w:keepNext/>
        <w:keepLines/>
      </w:pPr>
      <w:r w:rsidRPr="00AE55EC">
        <w:t>23.</w:t>
      </w:r>
      <w:r w:rsidRPr="00AE55EC">
        <w:tab/>
      </w:r>
      <w:r w:rsidR="00AE55EC" w:rsidRPr="00AE55EC">
        <w:t>Sírvanse proporcionar una actualización de los datos del informe que hayan quedado obsoletos por haberse recabado otros más recientes o como resultado de nuevos acontecimientos.</w:t>
      </w:r>
    </w:p>
    <w:p w14:paraId="20F8E1B8" w14:textId="0572251C" w:rsidR="00AE55EC" w:rsidRDefault="00995675" w:rsidP="006E3681">
      <w:pPr>
        <w:pStyle w:val="SingleTxtG"/>
      </w:pPr>
      <w:r>
        <w:t>24.</w:t>
      </w:r>
      <w:r>
        <w:tab/>
      </w:r>
      <w:r w:rsidR="00AE55EC" w:rsidRPr="00AE55EC">
        <w:t>Además, el Estado parte puede citar esferas que afecten a los niños, niñas y adolescentes y que considere prioritarias</w:t>
      </w:r>
      <w:bookmarkStart w:id="14" w:name="_Hlk137472177"/>
      <w:r w:rsidR="00AE55EC" w:rsidRPr="00AE55EC">
        <w:t xml:space="preserve"> con respecto a la aplicación de la Convención</w:t>
      </w:r>
      <w:bookmarkEnd w:id="14"/>
      <w:r w:rsidR="00AE55EC" w:rsidRPr="00AE55EC">
        <w:t>.</w:t>
      </w:r>
    </w:p>
    <w:p w14:paraId="06544DE6" w14:textId="6B3D115F" w:rsidR="00EB6F13" w:rsidRPr="00AE55EC" w:rsidRDefault="00EB6F13" w:rsidP="00EB6F13">
      <w:pPr>
        <w:pStyle w:val="SingleTxtG"/>
        <w:suppressAutoHyphens/>
        <w:spacing w:before="240" w:after="0"/>
        <w:jc w:val="center"/>
        <w:rPr>
          <w:u w:val="single"/>
        </w:rPr>
      </w:pPr>
      <w:r>
        <w:rPr>
          <w:u w:val="single"/>
        </w:rPr>
        <w:tab/>
      </w:r>
      <w:r>
        <w:rPr>
          <w:u w:val="single"/>
        </w:rPr>
        <w:tab/>
      </w:r>
      <w:r>
        <w:rPr>
          <w:u w:val="single"/>
        </w:rPr>
        <w:tab/>
      </w:r>
    </w:p>
    <w:sectPr w:rsidR="00EB6F13" w:rsidRPr="00AE55EC" w:rsidSect="007F1C4F">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11607F" w14:textId="77777777" w:rsidR="0013333D" w:rsidRDefault="0013333D">
      <w:r>
        <w:separator/>
      </w:r>
    </w:p>
  </w:endnote>
  <w:endnote w:type="continuationSeparator" w:id="0">
    <w:p w14:paraId="13B0E31D" w14:textId="77777777" w:rsidR="0013333D" w:rsidRDefault="0013333D">
      <w:r>
        <w:continuationSeparator/>
      </w:r>
    </w:p>
  </w:endnote>
  <w:endnote w:type="continuationNotice" w:id="1">
    <w:p w14:paraId="6659CF67" w14:textId="77777777" w:rsidR="0013333D" w:rsidRDefault="0013333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9F129" w14:textId="77777777" w:rsidR="001162D3" w:rsidRPr="001A4396" w:rsidRDefault="00EB6F13"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8A245" w14:textId="77777777" w:rsidR="001162D3" w:rsidRPr="001A4396" w:rsidRDefault="00EB6F13"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7C02F" w14:textId="5EEBF648" w:rsidR="001162D3" w:rsidRPr="003B496C" w:rsidRDefault="003B496C" w:rsidP="003B496C">
    <w:pPr>
      <w:pStyle w:val="Piedepgina"/>
      <w:tabs>
        <w:tab w:val="left" w:pos="6520"/>
      </w:tabs>
      <w:spacing w:before="120" w:line="240" w:lineRule="auto"/>
      <w:rPr>
        <w:sz w:val="20"/>
      </w:rPr>
    </w:pPr>
    <w:r>
      <w:rPr>
        <w:sz w:val="20"/>
      </w:rPr>
      <w:t>GE.24-02978  (S)</w:t>
    </w:r>
    <w:bookmarkStart w:id="15" w:name="_GoBack"/>
    <w:bookmarkEnd w:id="15"/>
    <w:r>
      <w:rPr>
        <w:sz w:val="20"/>
      </w:rPr>
      <w:t xml:space="preserve">    060324    070324</w:t>
    </w:r>
    <w:r>
      <w:rPr>
        <w:sz w:val="20"/>
      </w:rPr>
      <w:tab/>
    </w:r>
    <w:r w:rsidRPr="003B496C">
      <w:rPr>
        <w:noProof/>
        <w:sz w:val="20"/>
        <w:lang w:val="fr-CH" w:eastAsia="zh-CN"/>
      </w:rPr>
      <w:drawing>
        <wp:inline distT="0" distB="0" distL="0" distR="0" wp14:anchorId="01D90F00" wp14:editId="7F212559">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noProof/>
      </w:rPr>
      <w:tab/>
    </w:r>
    <w:r>
      <w:rPr>
        <w:noProof/>
      </w:rPr>
      <w:drawing>
        <wp:inline distT="0" distB="0" distL="0" distR="0" wp14:anchorId="67053A96" wp14:editId="4EA5899F">
          <wp:extent cx="561600" cy="5616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600" cy="561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8E91D7" w14:textId="77777777" w:rsidR="0013333D" w:rsidRPr="001075E9" w:rsidRDefault="0013333D" w:rsidP="001075E9">
      <w:pPr>
        <w:tabs>
          <w:tab w:val="right" w:pos="2155"/>
        </w:tabs>
        <w:spacing w:after="80" w:line="240" w:lineRule="auto"/>
        <w:ind w:left="680"/>
        <w:rPr>
          <w:u w:val="single"/>
        </w:rPr>
      </w:pPr>
      <w:r>
        <w:rPr>
          <w:u w:val="single"/>
        </w:rPr>
        <w:tab/>
      </w:r>
    </w:p>
  </w:footnote>
  <w:footnote w:type="continuationSeparator" w:id="0">
    <w:p w14:paraId="481AE1B9" w14:textId="77777777" w:rsidR="0013333D" w:rsidRDefault="0013333D" w:rsidP="00407B78">
      <w:pPr>
        <w:tabs>
          <w:tab w:val="right" w:pos="2155"/>
        </w:tabs>
        <w:spacing w:after="80"/>
        <w:ind w:left="680"/>
        <w:rPr>
          <w:u w:val="single"/>
        </w:rPr>
      </w:pPr>
      <w:r>
        <w:rPr>
          <w:u w:val="single"/>
        </w:rPr>
        <w:tab/>
      </w:r>
    </w:p>
  </w:footnote>
  <w:footnote w:type="continuationNotice" w:id="1">
    <w:p w14:paraId="5317CB0E" w14:textId="77777777" w:rsidR="0013333D" w:rsidRDefault="0013333D">
      <w:pPr>
        <w:spacing w:line="240" w:lineRule="auto"/>
      </w:pPr>
    </w:p>
  </w:footnote>
  <w:footnote w:id="2">
    <w:p w14:paraId="4EAE89F7" w14:textId="77777777" w:rsidR="00A60D10" w:rsidRPr="00690716" w:rsidRDefault="00A60D10" w:rsidP="00A60D10">
      <w:pPr>
        <w:pStyle w:val="Textonotapie"/>
        <w:rPr>
          <w:sz w:val="20"/>
        </w:rPr>
      </w:pPr>
      <w:r>
        <w:tab/>
      </w:r>
      <w:r w:rsidRPr="00690716">
        <w:rPr>
          <w:rStyle w:val="Refdenotaalpie"/>
          <w:sz w:val="20"/>
          <w:vertAlign w:val="baseline"/>
        </w:rPr>
        <w:t>*</w:t>
      </w:r>
      <w:r w:rsidRPr="00690716">
        <w:rPr>
          <w:rStyle w:val="Refdenotaalpie"/>
          <w:vertAlign w:val="baseline"/>
        </w:rPr>
        <w:tab/>
      </w:r>
      <w:r w:rsidRPr="00B03C0B">
        <w:t xml:space="preserve">Aprobada por el grupo de trabajo anterior al período de sesiones el </w:t>
      </w:r>
      <w:r>
        <w:t>9</w:t>
      </w:r>
      <w:r w:rsidRPr="00B03C0B">
        <w:t xml:space="preserve"> de </w:t>
      </w:r>
      <w:r>
        <w:t>febrero</w:t>
      </w:r>
      <w:r w:rsidRPr="00B03C0B">
        <w:t xml:space="preserve"> de 202</w:t>
      </w:r>
      <w:r>
        <w:t>4</w:t>
      </w:r>
      <w:r w:rsidRPr="00B03C0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65D6C" w14:textId="77777777" w:rsidR="001162D3" w:rsidRPr="001A4396" w:rsidRDefault="00EB6F13">
    <w:pPr>
      <w:pStyle w:val="Encabezado"/>
    </w:pPr>
    <w:r>
      <w:t>CRC/C/MEX/Q/6-7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EB129" w14:textId="77777777" w:rsidR="001162D3" w:rsidRPr="00935A0B" w:rsidRDefault="00EB6F13" w:rsidP="00935A0B">
    <w:pPr>
      <w:pStyle w:val="Encabezado"/>
      <w:jc w:val="right"/>
      <w:rPr>
        <w:u w:val="double"/>
      </w:rPr>
    </w:pPr>
    <w:r>
      <w:t>CRC/C/MEX/Q/6-7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EFDF6" w14:textId="77777777" w:rsidR="001162D3" w:rsidRDefault="001162D3"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3A6213"/>
    <w:multiLevelType w:val="hybridMultilevel"/>
    <w:tmpl w:val="721AD21A"/>
    <w:lvl w:ilvl="0" w:tplc="FFFFFFFF">
      <w:start w:val="1"/>
      <w:numFmt w:val="lowerLetter"/>
      <w:lvlText w:val="%1)"/>
      <w:lvlJc w:val="left"/>
      <w:pPr>
        <w:ind w:left="1854" w:hanging="360"/>
      </w:pPr>
    </w:lvl>
    <w:lvl w:ilvl="1" w:tplc="08090017">
      <w:start w:val="1"/>
      <w:numFmt w:val="lowerLetter"/>
      <w:lvlText w:val="%2)"/>
      <w:lvlJc w:val="left"/>
      <w:pPr>
        <w:ind w:left="185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1" w15:restartNumberingAfterBreak="0">
    <w:nsid w:val="0D954887"/>
    <w:multiLevelType w:val="hybridMultilevel"/>
    <w:tmpl w:val="5A48E46A"/>
    <w:lvl w:ilvl="0" w:tplc="027A7A1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B9CE8AA" w:tentative="1">
      <w:start w:val="1"/>
      <w:numFmt w:val="lowerLetter"/>
      <w:lvlText w:val="%2."/>
      <w:lvlJc w:val="left"/>
      <w:pPr>
        <w:tabs>
          <w:tab w:val="num" w:pos="1440"/>
        </w:tabs>
        <w:ind w:left="1440" w:hanging="360"/>
      </w:pPr>
    </w:lvl>
    <w:lvl w:ilvl="2" w:tplc="5AA627AC" w:tentative="1">
      <w:start w:val="1"/>
      <w:numFmt w:val="lowerRoman"/>
      <w:lvlText w:val="%3."/>
      <w:lvlJc w:val="right"/>
      <w:pPr>
        <w:tabs>
          <w:tab w:val="num" w:pos="2160"/>
        </w:tabs>
        <w:ind w:left="2160" w:hanging="180"/>
      </w:pPr>
    </w:lvl>
    <w:lvl w:ilvl="3" w:tplc="4516EC40" w:tentative="1">
      <w:start w:val="1"/>
      <w:numFmt w:val="decimal"/>
      <w:lvlText w:val="%4."/>
      <w:lvlJc w:val="left"/>
      <w:pPr>
        <w:tabs>
          <w:tab w:val="num" w:pos="2880"/>
        </w:tabs>
        <w:ind w:left="2880" w:hanging="360"/>
      </w:pPr>
    </w:lvl>
    <w:lvl w:ilvl="4" w:tplc="191A82AC" w:tentative="1">
      <w:start w:val="1"/>
      <w:numFmt w:val="lowerLetter"/>
      <w:lvlText w:val="%5."/>
      <w:lvlJc w:val="left"/>
      <w:pPr>
        <w:tabs>
          <w:tab w:val="num" w:pos="3600"/>
        </w:tabs>
        <w:ind w:left="3600" w:hanging="360"/>
      </w:pPr>
    </w:lvl>
    <w:lvl w:ilvl="5" w:tplc="75FE15E8" w:tentative="1">
      <w:start w:val="1"/>
      <w:numFmt w:val="lowerRoman"/>
      <w:lvlText w:val="%6."/>
      <w:lvlJc w:val="right"/>
      <w:pPr>
        <w:tabs>
          <w:tab w:val="num" w:pos="4320"/>
        </w:tabs>
        <w:ind w:left="4320" w:hanging="180"/>
      </w:pPr>
    </w:lvl>
    <w:lvl w:ilvl="6" w:tplc="D83AE86C" w:tentative="1">
      <w:start w:val="1"/>
      <w:numFmt w:val="decimal"/>
      <w:lvlText w:val="%7."/>
      <w:lvlJc w:val="left"/>
      <w:pPr>
        <w:tabs>
          <w:tab w:val="num" w:pos="5040"/>
        </w:tabs>
        <w:ind w:left="5040" w:hanging="360"/>
      </w:pPr>
    </w:lvl>
    <w:lvl w:ilvl="7" w:tplc="14CEA5A2" w:tentative="1">
      <w:start w:val="1"/>
      <w:numFmt w:val="lowerLetter"/>
      <w:lvlText w:val="%8."/>
      <w:lvlJc w:val="left"/>
      <w:pPr>
        <w:tabs>
          <w:tab w:val="num" w:pos="5760"/>
        </w:tabs>
        <w:ind w:left="5760" w:hanging="360"/>
      </w:pPr>
    </w:lvl>
    <w:lvl w:ilvl="8" w:tplc="D220ACA4" w:tentative="1">
      <w:start w:val="1"/>
      <w:numFmt w:val="lowerRoman"/>
      <w:lvlText w:val="%9."/>
      <w:lvlJc w:val="right"/>
      <w:pPr>
        <w:tabs>
          <w:tab w:val="num" w:pos="6480"/>
        </w:tabs>
        <w:ind w:left="6480" w:hanging="180"/>
      </w:pPr>
    </w:lvl>
  </w:abstractNum>
  <w:abstractNum w:abstractNumId="12" w15:restartNumberingAfterBreak="0">
    <w:nsid w:val="117A2B64"/>
    <w:multiLevelType w:val="hybridMultilevel"/>
    <w:tmpl w:val="A442F4A8"/>
    <w:lvl w:ilvl="0" w:tplc="FFFFFFFF">
      <w:start w:val="1"/>
      <w:numFmt w:val="lowerLetter"/>
      <w:lvlText w:val="%1)"/>
      <w:lvlJc w:val="left"/>
      <w:pPr>
        <w:ind w:left="1854" w:hanging="360"/>
      </w:pPr>
      <w:rPr>
        <w:rFonts w:hint="default"/>
      </w:rPr>
    </w:lvl>
    <w:lvl w:ilvl="1" w:tplc="FFFFFFFF" w:tentative="1">
      <w:start w:val="1"/>
      <w:numFmt w:val="lowerLetter"/>
      <w:lvlText w:val="%2."/>
      <w:lvlJc w:val="left"/>
      <w:pPr>
        <w:ind w:left="2574" w:hanging="360"/>
      </w:pPr>
    </w:lvl>
    <w:lvl w:ilvl="2" w:tplc="15524554">
      <w:start w:val="1"/>
      <w:numFmt w:val="lowerLetter"/>
      <w:lvlText w:val="%3)"/>
      <w:lvlJc w:val="left"/>
      <w:pPr>
        <w:ind w:left="1494" w:hanging="360"/>
      </w:pPr>
      <w:rPr>
        <w:rFonts w:hint="default"/>
      </w:r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3" w15:restartNumberingAfterBreak="0">
    <w:nsid w:val="12981031"/>
    <w:multiLevelType w:val="hybridMultilevel"/>
    <w:tmpl w:val="A7224BD8"/>
    <w:lvl w:ilvl="0" w:tplc="FFFFFFFF">
      <w:start w:val="1"/>
      <w:numFmt w:val="lowerLetter"/>
      <w:lvlText w:val="%1)"/>
      <w:lvlJc w:val="left"/>
      <w:pPr>
        <w:ind w:left="1854" w:hanging="360"/>
      </w:pPr>
      <w:rPr>
        <w:rFonts w:hint="default"/>
      </w:rPr>
    </w:lvl>
    <w:lvl w:ilvl="1" w:tplc="FFFFFFFF" w:tentative="1">
      <w:start w:val="1"/>
      <w:numFmt w:val="lowerLetter"/>
      <w:lvlText w:val="%2."/>
      <w:lvlJc w:val="left"/>
      <w:pPr>
        <w:ind w:left="2574" w:hanging="360"/>
      </w:pPr>
    </w:lvl>
    <w:lvl w:ilvl="2" w:tplc="15524554">
      <w:start w:val="1"/>
      <w:numFmt w:val="lowerLetter"/>
      <w:lvlText w:val="%3)"/>
      <w:lvlJc w:val="left"/>
      <w:pPr>
        <w:ind w:left="1494" w:hanging="360"/>
      </w:pPr>
      <w:rPr>
        <w:rFonts w:hint="default"/>
      </w:r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4" w15:restartNumberingAfterBreak="0">
    <w:nsid w:val="13DA46FE"/>
    <w:multiLevelType w:val="hybridMultilevel"/>
    <w:tmpl w:val="A4BC73EC"/>
    <w:lvl w:ilvl="0" w:tplc="1552455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86A5CF4"/>
    <w:multiLevelType w:val="hybridMultilevel"/>
    <w:tmpl w:val="924841E6"/>
    <w:lvl w:ilvl="0" w:tplc="1552455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1A207541"/>
    <w:multiLevelType w:val="hybridMultilevel"/>
    <w:tmpl w:val="2570A6FE"/>
    <w:lvl w:ilvl="0" w:tplc="FFFFFFFF">
      <w:start w:val="1"/>
      <w:numFmt w:val="lowerLetter"/>
      <w:lvlText w:val="%1)"/>
      <w:lvlJc w:val="left"/>
      <w:pPr>
        <w:ind w:left="1854" w:hanging="360"/>
      </w:pPr>
      <w:rPr>
        <w:rFonts w:hint="default"/>
      </w:rPr>
    </w:lvl>
    <w:lvl w:ilvl="1" w:tplc="FFFFFFFF" w:tentative="1">
      <w:start w:val="1"/>
      <w:numFmt w:val="lowerLetter"/>
      <w:lvlText w:val="%2."/>
      <w:lvlJc w:val="left"/>
      <w:pPr>
        <w:ind w:left="2574" w:hanging="360"/>
      </w:pPr>
    </w:lvl>
    <w:lvl w:ilvl="2" w:tplc="15524554">
      <w:start w:val="1"/>
      <w:numFmt w:val="lowerLetter"/>
      <w:lvlText w:val="%3)"/>
      <w:lvlJc w:val="left"/>
      <w:pPr>
        <w:ind w:left="1494" w:hanging="360"/>
      </w:pPr>
      <w:rPr>
        <w:rFonts w:hint="default"/>
      </w:r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7" w15:restartNumberingAfterBreak="0">
    <w:nsid w:val="1DE21024"/>
    <w:multiLevelType w:val="hybridMultilevel"/>
    <w:tmpl w:val="9B4AD82E"/>
    <w:lvl w:ilvl="0" w:tplc="08090017">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1E171CEC"/>
    <w:multiLevelType w:val="hybridMultilevel"/>
    <w:tmpl w:val="162E61A4"/>
    <w:lvl w:ilvl="0" w:tplc="FFFFFFFF">
      <w:start w:val="1"/>
      <w:numFmt w:val="lowerLetter"/>
      <w:lvlText w:val="%1)"/>
      <w:lvlJc w:val="left"/>
      <w:pPr>
        <w:ind w:left="1854" w:hanging="360"/>
      </w:pPr>
      <w:rPr>
        <w:rFonts w:hint="default"/>
      </w:rPr>
    </w:lvl>
    <w:lvl w:ilvl="1" w:tplc="FFFFFFFF" w:tentative="1">
      <w:start w:val="1"/>
      <w:numFmt w:val="lowerLetter"/>
      <w:lvlText w:val="%2."/>
      <w:lvlJc w:val="left"/>
      <w:pPr>
        <w:ind w:left="2574" w:hanging="360"/>
      </w:pPr>
    </w:lvl>
    <w:lvl w:ilvl="2" w:tplc="15524554">
      <w:start w:val="1"/>
      <w:numFmt w:val="lowerLetter"/>
      <w:lvlText w:val="%3)"/>
      <w:lvlJc w:val="left"/>
      <w:pPr>
        <w:ind w:left="1494" w:hanging="360"/>
      </w:pPr>
      <w:rPr>
        <w:rFonts w:hint="default"/>
      </w:r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9" w15:restartNumberingAfterBreak="0">
    <w:nsid w:val="24E52FAA"/>
    <w:multiLevelType w:val="hybridMultilevel"/>
    <w:tmpl w:val="F6E092FA"/>
    <w:lvl w:ilvl="0" w:tplc="08090017">
      <w:start w:val="1"/>
      <w:numFmt w:val="lowerLetter"/>
      <w:lvlText w:val="%1)"/>
      <w:lvlJc w:val="left"/>
      <w:pPr>
        <w:ind w:left="1854" w:hanging="360"/>
      </w:pPr>
      <w:rPr>
        <w:rFonts w:hint="default"/>
        <w:b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0" w15:restartNumberingAfterBreak="0">
    <w:nsid w:val="24E760B9"/>
    <w:multiLevelType w:val="hybridMultilevel"/>
    <w:tmpl w:val="CB262FE6"/>
    <w:lvl w:ilvl="0" w:tplc="15524554">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1" w15:restartNumberingAfterBreak="0">
    <w:nsid w:val="268A4397"/>
    <w:multiLevelType w:val="hybridMultilevel"/>
    <w:tmpl w:val="9AA6418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4404AEA"/>
    <w:multiLevelType w:val="hybridMultilevel"/>
    <w:tmpl w:val="822A25B6"/>
    <w:lvl w:ilvl="0" w:tplc="1552455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344F0114"/>
    <w:multiLevelType w:val="hybridMultilevel"/>
    <w:tmpl w:val="FE3E3B5A"/>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36A7743B"/>
    <w:multiLevelType w:val="hybridMultilevel"/>
    <w:tmpl w:val="165289D8"/>
    <w:lvl w:ilvl="0" w:tplc="E5489DAA">
      <w:start w:val="1"/>
      <w:numFmt w:val="bullet"/>
      <w:pStyle w:val="Bullet2G"/>
      <w:lvlText w:val="•"/>
      <w:lvlJc w:val="left"/>
      <w:pPr>
        <w:tabs>
          <w:tab w:val="num" w:pos="2268"/>
        </w:tabs>
        <w:ind w:left="2268" w:hanging="170"/>
      </w:pPr>
      <w:rPr>
        <w:rFonts w:ascii="Times New Roman" w:hAnsi="Times New Roman" w:cs="Times New Roman" w:hint="default"/>
      </w:rPr>
    </w:lvl>
    <w:lvl w:ilvl="1" w:tplc="172EA254" w:tentative="1">
      <w:start w:val="1"/>
      <w:numFmt w:val="bullet"/>
      <w:lvlText w:val="o"/>
      <w:lvlJc w:val="left"/>
      <w:pPr>
        <w:tabs>
          <w:tab w:val="num" w:pos="1440"/>
        </w:tabs>
        <w:ind w:left="1440" w:hanging="360"/>
      </w:pPr>
      <w:rPr>
        <w:rFonts w:ascii="Courier New" w:hAnsi="Courier New" w:hint="default"/>
      </w:rPr>
    </w:lvl>
    <w:lvl w:ilvl="2" w:tplc="005E98C6" w:tentative="1">
      <w:start w:val="1"/>
      <w:numFmt w:val="bullet"/>
      <w:lvlText w:val=""/>
      <w:lvlJc w:val="left"/>
      <w:pPr>
        <w:tabs>
          <w:tab w:val="num" w:pos="2160"/>
        </w:tabs>
        <w:ind w:left="2160" w:hanging="360"/>
      </w:pPr>
      <w:rPr>
        <w:rFonts w:ascii="Wingdings" w:hAnsi="Wingdings" w:hint="default"/>
      </w:rPr>
    </w:lvl>
    <w:lvl w:ilvl="3" w:tplc="5FA0F074" w:tentative="1">
      <w:start w:val="1"/>
      <w:numFmt w:val="bullet"/>
      <w:lvlText w:val=""/>
      <w:lvlJc w:val="left"/>
      <w:pPr>
        <w:tabs>
          <w:tab w:val="num" w:pos="2880"/>
        </w:tabs>
        <w:ind w:left="2880" w:hanging="360"/>
      </w:pPr>
      <w:rPr>
        <w:rFonts w:ascii="Symbol" w:hAnsi="Symbol" w:hint="default"/>
      </w:rPr>
    </w:lvl>
    <w:lvl w:ilvl="4" w:tplc="1E947D4A" w:tentative="1">
      <w:start w:val="1"/>
      <w:numFmt w:val="bullet"/>
      <w:lvlText w:val="o"/>
      <w:lvlJc w:val="left"/>
      <w:pPr>
        <w:tabs>
          <w:tab w:val="num" w:pos="3600"/>
        </w:tabs>
        <w:ind w:left="3600" w:hanging="360"/>
      </w:pPr>
      <w:rPr>
        <w:rFonts w:ascii="Courier New" w:hAnsi="Courier New" w:hint="default"/>
      </w:rPr>
    </w:lvl>
    <w:lvl w:ilvl="5" w:tplc="14820762" w:tentative="1">
      <w:start w:val="1"/>
      <w:numFmt w:val="bullet"/>
      <w:lvlText w:val=""/>
      <w:lvlJc w:val="left"/>
      <w:pPr>
        <w:tabs>
          <w:tab w:val="num" w:pos="4320"/>
        </w:tabs>
        <w:ind w:left="4320" w:hanging="360"/>
      </w:pPr>
      <w:rPr>
        <w:rFonts w:ascii="Wingdings" w:hAnsi="Wingdings" w:hint="default"/>
      </w:rPr>
    </w:lvl>
    <w:lvl w:ilvl="6" w:tplc="84FA0AE8" w:tentative="1">
      <w:start w:val="1"/>
      <w:numFmt w:val="bullet"/>
      <w:lvlText w:val=""/>
      <w:lvlJc w:val="left"/>
      <w:pPr>
        <w:tabs>
          <w:tab w:val="num" w:pos="5040"/>
        </w:tabs>
        <w:ind w:left="5040" w:hanging="360"/>
      </w:pPr>
      <w:rPr>
        <w:rFonts w:ascii="Symbol" w:hAnsi="Symbol" w:hint="default"/>
      </w:rPr>
    </w:lvl>
    <w:lvl w:ilvl="7" w:tplc="E11A228A" w:tentative="1">
      <w:start w:val="1"/>
      <w:numFmt w:val="bullet"/>
      <w:lvlText w:val="o"/>
      <w:lvlJc w:val="left"/>
      <w:pPr>
        <w:tabs>
          <w:tab w:val="num" w:pos="5760"/>
        </w:tabs>
        <w:ind w:left="5760" w:hanging="360"/>
      </w:pPr>
      <w:rPr>
        <w:rFonts w:ascii="Courier New" w:hAnsi="Courier New" w:hint="default"/>
      </w:rPr>
    </w:lvl>
    <w:lvl w:ilvl="8" w:tplc="622ED3B6"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9CB6DCA"/>
    <w:multiLevelType w:val="hybridMultilevel"/>
    <w:tmpl w:val="3D14BCD4"/>
    <w:lvl w:ilvl="0" w:tplc="FFFFFFFF">
      <w:start w:val="1"/>
      <w:numFmt w:val="lowerLetter"/>
      <w:lvlText w:val="%1)"/>
      <w:lvlJc w:val="left"/>
      <w:pPr>
        <w:ind w:left="2421" w:hanging="360"/>
      </w:pPr>
      <w:rPr>
        <w:rFonts w:hint="default"/>
      </w:rPr>
    </w:lvl>
    <w:lvl w:ilvl="1" w:tplc="FFFFFFFF" w:tentative="1">
      <w:start w:val="1"/>
      <w:numFmt w:val="lowerLetter"/>
      <w:lvlText w:val="%2."/>
      <w:lvlJc w:val="left"/>
      <w:pPr>
        <w:ind w:left="3141" w:hanging="360"/>
      </w:pPr>
    </w:lvl>
    <w:lvl w:ilvl="2" w:tplc="15524554">
      <w:start w:val="1"/>
      <w:numFmt w:val="lowerLetter"/>
      <w:lvlText w:val="%3)"/>
      <w:lvlJc w:val="left"/>
      <w:pPr>
        <w:ind w:left="1494" w:hanging="360"/>
      </w:pPr>
      <w:rPr>
        <w:rFonts w:hint="default"/>
      </w:r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26" w15:restartNumberingAfterBreak="0">
    <w:nsid w:val="49DC4EF8"/>
    <w:multiLevelType w:val="hybridMultilevel"/>
    <w:tmpl w:val="9034C80E"/>
    <w:lvl w:ilvl="0" w:tplc="1552455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4B1C3B84"/>
    <w:multiLevelType w:val="hybridMultilevel"/>
    <w:tmpl w:val="53E4B7F6"/>
    <w:lvl w:ilvl="0" w:tplc="08090017">
      <w:start w:val="1"/>
      <w:numFmt w:val="lowerLetter"/>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F2E4BBB"/>
    <w:multiLevelType w:val="hybridMultilevel"/>
    <w:tmpl w:val="4F82C37E"/>
    <w:lvl w:ilvl="0" w:tplc="0809000F">
      <w:start w:val="1"/>
      <w:numFmt w:val="decimal"/>
      <w:lvlText w:val="%1."/>
      <w:lvlJc w:val="left"/>
      <w:pPr>
        <w:ind w:left="1854" w:hanging="360"/>
      </w:pPr>
    </w:lvl>
    <w:lvl w:ilvl="1" w:tplc="C2B4018E">
      <w:start w:val="1"/>
      <w:numFmt w:val="lowerLetter"/>
      <w:lvlText w:val="(%2)"/>
      <w:lvlJc w:val="left"/>
      <w:pPr>
        <w:ind w:left="2769" w:hanging="555"/>
      </w:pPr>
      <w:rPr>
        <w:rFonts w:hint="default"/>
      </w:rPr>
    </w:lvl>
    <w:lvl w:ilvl="2" w:tplc="37505ED4">
      <w:start w:val="1"/>
      <w:numFmt w:val="lowerLetter"/>
      <w:lvlText w:val="%3)"/>
      <w:lvlJc w:val="left"/>
      <w:pPr>
        <w:ind w:left="3684" w:hanging="570"/>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176391B"/>
    <w:multiLevelType w:val="hybridMultilevel"/>
    <w:tmpl w:val="3BFED7B6"/>
    <w:lvl w:ilvl="0" w:tplc="15524554">
      <w:start w:val="1"/>
      <w:numFmt w:val="lowerLetter"/>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15:restartNumberingAfterBreak="0">
    <w:nsid w:val="698F7332"/>
    <w:multiLevelType w:val="hybridMultilevel"/>
    <w:tmpl w:val="F844F7A0"/>
    <w:lvl w:ilvl="0" w:tplc="FFFFFFFF">
      <w:start w:val="1"/>
      <w:numFmt w:val="lowerLetter"/>
      <w:lvlText w:val="%1)"/>
      <w:lvlJc w:val="left"/>
      <w:pPr>
        <w:ind w:left="1854" w:hanging="360"/>
      </w:pPr>
      <w:rPr>
        <w:rFonts w:hint="default"/>
      </w:rPr>
    </w:lvl>
    <w:lvl w:ilvl="1" w:tplc="FFFFFFFF" w:tentative="1">
      <w:start w:val="1"/>
      <w:numFmt w:val="lowerLetter"/>
      <w:lvlText w:val="%2."/>
      <w:lvlJc w:val="left"/>
      <w:pPr>
        <w:ind w:left="2574" w:hanging="360"/>
      </w:pPr>
    </w:lvl>
    <w:lvl w:ilvl="2" w:tplc="15524554">
      <w:start w:val="1"/>
      <w:numFmt w:val="lowerLetter"/>
      <w:lvlText w:val="%3)"/>
      <w:lvlJc w:val="left"/>
      <w:pPr>
        <w:ind w:left="1494" w:hanging="360"/>
      </w:pPr>
      <w:rPr>
        <w:rFonts w:hint="default"/>
      </w:r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2" w15:restartNumberingAfterBreak="0">
    <w:nsid w:val="6AFD3DE4"/>
    <w:multiLevelType w:val="hybridMultilevel"/>
    <w:tmpl w:val="569E52D4"/>
    <w:lvl w:ilvl="0" w:tplc="71204086">
      <w:start w:val="1"/>
      <w:numFmt w:val="bullet"/>
      <w:pStyle w:val="Bullet1G"/>
      <w:lvlText w:val="•"/>
      <w:lvlJc w:val="left"/>
      <w:pPr>
        <w:tabs>
          <w:tab w:val="num" w:pos="1701"/>
        </w:tabs>
        <w:ind w:left="1701" w:hanging="170"/>
      </w:pPr>
      <w:rPr>
        <w:rFonts w:ascii="Times New Roman" w:hAnsi="Times New Roman" w:cs="Times New Roman" w:hint="default"/>
      </w:rPr>
    </w:lvl>
    <w:lvl w:ilvl="1" w:tplc="D45E908E" w:tentative="1">
      <w:start w:val="1"/>
      <w:numFmt w:val="bullet"/>
      <w:lvlText w:val="o"/>
      <w:lvlJc w:val="left"/>
      <w:pPr>
        <w:tabs>
          <w:tab w:val="num" w:pos="1440"/>
        </w:tabs>
        <w:ind w:left="1440" w:hanging="360"/>
      </w:pPr>
      <w:rPr>
        <w:rFonts w:ascii="Courier New" w:hAnsi="Courier New" w:hint="default"/>
      </w:rPr>
    </w:lvl>
    <w:lvl w:ilvl="2" w:tplc="4204EC58" w:tentative="1">
      <w:start w:val="1"/>
      <w:numFmt w:val="bullet"/>
      <w:lvlText w:val=""/>
      <w:lvlJc w:val="left"/>
      <w:pPr>
        <w:tabs>
          <w:tab w:val="num" w:pos="2160"/>
        </w:tabs>
        <w:ind w:left="2160" w:hanging="360"/>
      </w:pPr>
      <w:rPr>
        <w:rFonts w:ascii="Wingdings" w:hAnsi="Wingdings" w:hint="default"/>
      </w:rPr>
    </w:lvl>
    <w:lvl w:ilvl="3" w:tplc="6F8CC810" w:tentative="1">
      <w:start w:val="1"/>
      <w:numFmt w:val="bullet"/>
      <w:lvlText w:val=""/>
      <w:lvlJc w:val="left"/>
      <w:pPr>
        <w:tabs>
          <w:tab w:val="num" w:pos="2880"/>
        </w:tabs>
        <w:ind w:left="2880" w:hanging="360"/>
      </w:pPr>
      <w:rPr>
        <w:rFonts w:ascii="Symbol" w:hAnsi="Symbol" w:hint="default"/>
      </w:rPr>
    </w:lvl>
    <w:lvl w:ilvl="4" w:tplc="AE3494A0" w:tentative="1">
      <w:start w:val="1"/>
      <w:numFmt w:val="bullet"/>
      <w:lvlText w:val="o"/>
      <w:lvlJc w:val="left"/>
      <w:pPr>
        <w:tabs>
          <w:tab w:val="num" w:pos="3600"/>
        </w:tabs>
        <w:ind w:left="3600" w:hanging="360"/>
      </w:pPr>
      <w:rPr>
        <w:rFonts w:ascii="Courier New" w:hAnsi="Courier New" w:hint="default"/>
      </w:rPr>
    </w:lvl>
    <w:lvl w:ilvl="5" w:tplc="64A0E674" w:tentative="1">
      <w:start w:val="1"/>
      <w:numFmt w:val="bullet"/>
      <w:lvlText w:val=""/>
      <w:lvlJc w:val="left"/>
      <w:pPr>
        <w:tabs>
          <w:tab w:val="num" w:pos="4320"/>
        </w:tabs>
        <w:ind w:left="4320" w:hanging="360"/>
      </w:pPr>
      <w:rPr>
        <w:rFonts w:ascii="Wingdings" w:hAnsi="Wingdings" w:hint="default"/>
      </w:rPr>
    </w:lvl>
    <w:lvl w:ilvl="6" w:tplc="90604BA6" w:tentative="1">
      <w:start w:val="1"/>
      <w:numFmt w:val="bullet"/>
      <w:lvlText w:val=""/>
      <w:lvlJc w:val="left"/>
      <w:pPr>
        <w:tabs>
          <w:tab w:val="num" w:pos="5040"/>
        </w:tabs>
        <w:ind w:left="5040" w:hanging="360"/>
      </w:pPr>
      <w:rPr>
        <w:rFonts w:ascii="Symbol" w:hAnsi="Symbol" w:hint="default"/>
      </w:rPr>
    </w:lvl>
    <w:lvl w:ilvl="7" w:tplc="71F8C55E" w:tentative="1">
      <w:start w:val="1"/>
      <w:numFmt w:val="bullet"/>
      <w:lvlText w:val="o"/>
      <w:lvlJc w:val="left"/>
      <w:pPr>
        <w:tabs>
          <w:tab w:val="num" w:pos="5760"/>
        </w:tabs>
        <w:ind w:left="5760" w:hanging="360"/>
      </w:pPr>
      <w:rPr>
        <w:rFonts w:ascii="Courier New" w:hAnsi="Courier New" w:hint="default"/>
      </w:rPr>
    </w:lvl>
    <w:lvl w:ilvl="8" w:tplc="5182514C"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743F65A9"/>
    <w:multiLevelType w:val="hybridMultilevel"/>
    <w:tmpl w:val="C840EB1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15:restartNumberingAfterBreak="0">
    <w:nsid w:val="7D8D67E8"/>
    <w:multiLevelType w:val="hybridMultilevel"/>
    <w:tmpl w:val="1A0221BC"/>
    <w:lvl w:ilvl="0" w:tplc="1552455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139229474">
    <w:abstractNumId w:val="35"/>
  </w:num>
  <w:num w:numId="2" w16cid:durableId="341973516">
    <w:abstractNumId w:val="33"/>
  </w:num>
  <w:num w:numId="3" w16cid:durableId="1437215936">
    <w:abstractNumId w:val="29"/>
  </w:num>
  <w:num w:numId="4" w16cid:durableId="526331865">
    <w:abstractNumId w:val="32"/>
  </w:num>
  <w:num w:numId="5" w16cid:durableId="1378043018">
    <w:abstractNumId w:val="24"/>
  </w:num>
  <w:num w:numId="6" w16cid:durableId="1720594968">
    <w:abstractNumId w:val="9"/>
  </w:num>
  <w:num w:numId="7" w16cid:durableId="55278503">
    <w:abstractNumId w:val="7"/>
  </w:num>
  <w:num w:numId="8" w16cid:durableId="318772440">
    <w:abstractNumId w:val="6"/>
  </w:num>
  <w:num w:numId="9" w16cid:durableId="675111211">
    <w:abstractNumId w:val="5"/>
  </w:num>
  <w:num w:numId="10" w16cid:durableId="379718622">
    <w:abstractNumId w:val="4"/>
  </w:num>
  <w:num w:numId="11" w16cid:durableId="2025664472">
    <w:abstractNumId w:val="8"/>
  </w:num>
  <w:num w:numId="12" w16cid:durableId="771124117">
    <w:abstractNumId w:val="3"/>
  </w:num>
  <w:num w:numId="13" w16cid:durableId="181557220">
    <w:abstractNumId w:val="2"/>
  </w:num>
  <w:num w:numId="14" w16cid:durableId="1129935009">
    <w:abstractNumId w:val="1"/>
  </w:num>
  <w:num w:numId="15" w16cid:durableId="48577181">
    <w:abstractNumId w:val="0"/>
  </w:num>
  <w:num w:numId="16" w16cid:durableId="1907376048">
    <w:abstractNumId w:val="11"/>
  </w:num>
  <w:num w:numId="17" w16cid:durableId="1067267248">
    <w:abstractNumId w:val="30"/>
  </w:num>
  <w:num w:numId="18" w16cid:durableId="2008902813">
    <w:abstractNumId w:val="23"/>
  </w:num>
  <w:num w:numId="19" w16cid:durableId="1702508048">
    <w:abstractNumId w:val="17"/>
  </w:num>
  <w:num w:numId="20" w16cid:durableId="957951811">
    <w:abstractNumId w:val="28"/>
  </w:num>
  <w:num w:numId="21" w16cid:durableId="2111391689">
    <w:abstractNumId w:val="27"/>
  </w:num>
  <w:num w:numId="22" w16cid:durableId="1002011457">
    <w:abstractNumId w:val="10"/>
  </w:num>
  <w:num w:numId="23" w16cid:durableId="514536828">
    <w:abstractNumId w:val="21"/>
  </w:num>
  <w:num w:numId="24" w16cid:durableId="1061251749">
    <w:abstractNumId w:val="19"/>
  </w:num>
  <w:num w:numId="25" w16cid:durableId="1795100031">
    <w:abstractNumId w:val="34"/>
  </w:num>
  <w:num w:numId="26" w16cid:durableId="821310657">
    <w:abstractNumId w:val="14"/>
  </w:num>
  <w:num w:numId="27" w16cid:durableId="82922357">
    <w:abstractNumId w:val="31"/>
  </w:num>
  <w:num w:numId="28" w16cid:durableId="128090087">
    <w:abstractNumId w:val="15"/>
  </w:num>
  <w:num w:numId="29" w16cid:durableId="1683817553">
    <w:abstractNumId w:val="13"/>
  </w:num>
  <w:num w:numId="30" w16cid:durableId="548541259">
    <w:abstractNumId w:val="26"/>
  </w:num>
  <w:num w:numId="31" w16cid:durableId="1388719558">
    <w:abstractNumId w:val="12"/>
  </w:num>
  <w:num w:numId="32" w16cid:durableId="669674999">
    <w:abstractNumId w:val="36"/>
  </w:num>
  <w:num w:numId="33" w16cid:durableId="216670710">
    <w:abstractNumId w:val="16"/>
  </w:num>
  <w:num w:numId="34" w16cid:durableId="1454441389">
    <w:abstractNumId w:val="22"/>
  </w:num>
  <w:num w:numId="35" w16cid:durableId="1029717766">
    <w:abstractNumId w:val="18"/>
  </w:num>
  <w:num w:numId="36" w16cid:durableId="1701397031">
    <w:abstractNumId w:val="20"/>
  </w:num>
  <w:num w:numId="37" w16cid:durableId="1080445627">
    <w:abstractNumId w:val="2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9"/>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25D1A"/>
    <w:rsid w:val="00033EE1"/>
    <w:rsid w:val="00042B72"/>
    <w:rsid w:val="00053EA6"/>
    <w:rsid w:val="000558BD"/>
    <w:rsid w:val="0006799A"/>
    <w:rsid w:val="00085063"/>
    <w:rsid w:val="000B57E7"/>
    <w:rsid w:val="000B6373"/>
    <w:rsid w:val="000D3664"/>
    <w:rsid w:val="000E2D60"/>
    <w:rsid w:val="000F09DF"/>
    <w:rsid w:val="000F61B2"/>
    <w:rsid w:val="00106F4C"/>
    <w:rsid w:val="001075E9"/>
    <w:rsid w:val="001162D3"/>
    <w:rsid w:val="001207D3"/>
    <w:rsid w:val="00124FCE"/>
    <w:rsid w:val="0013333D"/>
    <w:rsid w:val="001452F2"/>
    <w:rsid w:val="001469BD"/>
    <w:rsid w:val="00150B3B"/>
    <w:rsid w:val="00160391"/>
    <w:rsid w:val="00161D13"/>
    <w:rsid w:val="00180183"/>
    <w:rsid w:val="0018024D"/>
    <w:rsid w:val="0018649F"/>
    <w:rsid w:val="00196389"/>
    <w:rsid w:val="001A4396"/>
    <w:rsid w:val="001B3EF6"/>
    <w:rsid w:val="001C7A89"/>
    <w:rsid w:val="001E0A6D"/>
    <w:rsid w:val="00210EDC"/>
    <w:rsid w:val="00242880"/>
    <w:rsid w:val="002640EB"/>
    <w:rsid w:val="00276D8B"/>
    <w:rsid w:val="002A02C6"/>
    <w:rsid w:val="002A2EFC"/>
    <w:rsid w:val="002C0E18"/>
    <w:rsid w:val="002D2160"/>
    <w:rsid w:val="002D3BE8"/>
    <w:rsid w:val="002D4172"/>
    <w:rsid w:val="002D5AAC"/>
    <w:rsid w:val="002F405F"/>
    <w:rsid w:val="00301299"/>
    <w:rsid w:val="00307FB6"/>
    <w:rsid w:val="00317339"/>
    <w:rsid w:val="00322004"/>
    <w:rsid w:val="003402C2"/>
    <w:rsid w:val="0036520B"/>
    <w:rsid w:val="00376E4E"/>
    <w:rsid w:val="00381C24"/>
    <w:rsid w:val="00393293"/>
    <w:rsid w:val="003958D0"/>
    <w:rsid w:val="003A3CE4"/>
    <w:rsid w:val="003B00E5"/>
    <w:rsid w:val="003B496C"/>
    <w:rsid w:val="003D3526"/>
    <w:rsid w:val="003E0332"/>
    <w:rsid w:val="003F43D1"/>
    <w:rsid w:val="003F6FF0"/>
    <w:rsid w:val="00407B78"/>
    <w:rsid w:val="00424203"/>
    <w:rsid w:val="00424EED"/>
    <w:rsid w:val="00426CE6"/>
    <w:rsid w:val="004452DE"/>
    <w:rsid w:val="00454E07"/>
    <w:rsid w:val="0049296A"/>
    <w:rsid w:val="004B6CC2"/>
    <w:rsid w:val="004D06A6"/>
    <w:rsid w:val="004D0D90"/>
    <w:rsid w:val="004D1828"/>
    <w:rsid w:val="004D5384"/>
    <w:rsid w:val="004D6607"/>
    <w:rsid w:val="004E1148"/>
    <w:rsid w:val="004F7BF9"/>
    <w:rsid w:val="0050108D"/>
    <w:rsid w:val="00513081"/>
    <w:rsid w:val="005172CB"/>
    <w:rsid w:val="00517901"/>
    <w:rsid w:val="00521DC1"/>
    <w:rsid w:val="00526683"/>
    <w:rsid w:val="00526CD2"/>
    <w:rsid w:val="005515AD"/>
    <w:rsid w:val="00561199"/>
    <w:rsid w:val="005709E0"/>
    <w:rsid w:val="005725D5"/>
    <w:rsid w:val="00572E19"/>
    <w:rsid w:val="00575ED2"/>
    <w:rsid w:val="005961C8"/>
    <w:rsid w:val="00596E36"/>
    <w:rsid w:val="005B7069"/>
    <w:rsid w:val="005D7914"/>
    <w:rsid w:val="005F0B42"/>
    <w:rsid w:val="005F42DB"/>
    <w:rsid w:val="00615628"/>
    <w:rsid w:val="00615FDC"/>
    <w:rsid w:val="00616D84"/>
    <w:rsid w:val="00621949"/>
    <w:rsid w:val="006551F6"/>
    <w:rsid w:val="006557D1"/>
    <w:rsid w:val="00655CEE"/>
    <w:rsid w:val="00665943"/>
    <w:rsid w:val="00681A10"/>
    <w:rsid w:val="00685206"/>
    <w:rsid w:val="006B35B7"/>
    <w:rsid w:val="006C2031"/>
    <w:rsid w:val="006D317E"/>
    <w:rsid w:val="006D461A"/>
    <w:rsid w:val="006D597E"/>
    <w:rsid w:val="006E3681"/>
    <w:rsid w:val="006F35EE"/>
    <w:rsid w:val="007021FF"/>
    <w:rsid w:val="00704351"/>
    <w:rsid w:val="00712895"/>
    <w:rsid w:val="007249B8"/>
    <w:rsid w:val="00754B77"/>
    <w:rsid w:val="00757357"/>
    <w:rsid w:val="007739CD"/>
    <w:rsid w:val="007742AE"/>
    <w:rsid w:val="00783DD2"/>
    <w:rsid w:val="00794179"/>
    <w:rsid w:val="00795204"/>
    <w:rsid w:val="007B6609"/>
    <w:rsid w:val="007B6DEF"/>
    <w:rsid w:val="007C333F"/>
    <w:rsid w:val="007E072F"/>
    <w:rsid w:val="007F1C4F"/>
    <w:rsid w:val="008001FF"/>
    <w:rsid w:val="00805D1C"/>
    <w:rsid w:val="00825F8D"/>
    <w:rsid w:val="00834B71"/>
    <w:rsid w:val="00841CBA"/>
    <w:rsid w:val="0086445C"/>
    <w:rsid w:val="00894693"/>
    <w:rsid w:val="008A08D7"/>
    <w:rsid w:val="008A3E5E"/>
    <w:rsid w:val="008B6909"/>
    <w:rsid w:val="008D5764"/>
    <w:rsid w:val="008D7FFC"/>
    <w:rsid w:val="008E3511"/>
    <w:rsid w:val="008E4296"/>
    <w:rsid w:val="00900239"/>
    <w:rsid w:val="00906890"/>
    <w:rsid w:val="00911BE4"/>
    <w:rsid w:val="009149EE"/>
    <w:rsid w:val="00935A0B"/>
    <w:rsid w:val="00951972"/>
    <w:rsid w:val="0095376F"/>
    <w:rsid w:val="00953B31"/>
    <w:rsid w:val="009608F3"/>
    <w:rsid w:val="009874BF"/>
    <w:rsid w:val="00995675"/>
    <w:rsid w:val="009D4622"/>
    <w:rsid w:val="009F5762"/>
    <w:rsid w:val="00A156AD"/>
    <w:rsid w:val="00A3073C"/>
    <w:rsid w:val="00A32382"/>
    <w:rsid w:val="00A44B2D"/>
    <w:rsid w:val="00A574CB"/>
    <w:rsid w:val="00A60D10"/>
    <w:rsid w:val="00A711FB"/>
    <w:rsid w:val="00A84021"/>
    <w:rsid w:val="00A86F80"/>
    <w:rsid w:val="00A90125"/>
    <w:rsid w:val="00A90C2B"/>
    <w:rsid w:val="00A917B3"/>
    <w:rsid w:val="00A943DA"/>
    <w:rsid w:val="00AB3D14"/>
    <w:rsid w:val="00AB4B51"/>
    <w:rsid w:val="00AD7575"/>
    <w:rsid w:val="00AE5171"/>
    <w:rsid w:val="00AE55EC"/>
    <w:rsid w:val="00AE5F3B"/>
    <w:rsid w:val="00AF522A"/>
    <w:rsid w:val="00B10CC7"/>
    <w:rsid w:val="00B52EB0"/>
    <w:rsid w:val="00B539E7"/>
    <w:rsid w:val="00B563EB"/>
    <w:rsid w:val="00B62458"/>
    <w:rsid w:val="00B7174A"/>
    <w:rsid w:val="00B80A93"/>
    <w:rsid w:val="00B95FE5"/>
    <w:rsid w:val="00B962DD"/>
    <w:rsid w:val="00BB58E3"/>
    <w:rsid w:val="00BD33EE"/>
    <w:rsid w:val="00BD59C1"/>
    <w:rsid w:val="00BF2E5C"/>
    <w:rsid w:val="00C04DA9"/>
    <w:rsid w:val="00C106D6"/>
    <w:rsid w:val="00C10B57"/>
    <w:rsid w:val="00C13C5D"/>
    <w:rsid w:val="00C44E47"/>
    <w:rsid w:val="00C60F0C"/>
    <w:rsid w:val="00C63C8D"/>
    <w:rsid w:val="00C805C9"/>
    <w:rsid w:val="00C92939"/>
    <w:rsid w:val="00C96B6E"/>
    <w:rsid w:val="00CA1679"/>
    <w:rsid w:val="00CB0A3A"/>
    <w:rsid w:val="00CB151C"/>
    <w:rsid w:val="00CB242B"/>
    <w:rsid w:val="00CC148A"/>
    <w:rsid w:val="00CE5A1A"/>
    <w:rsid w:val="00CF55F6"/>
    <w:rsid w:val="00D04407"/>
    <w:rsid w:val="00D17FE4"/>
    <w:rsid w:val="00D241E5"/>
    <w:rsid w:val="00D33D63"/>
    <w:rsid w:val="00D46FF5"/>
    <w:rsid w:val="00D4778E"/>
    <w:rsid w:val="00D5730E"/>
    <w:rsid w:val="00D7481B"/>
    <w:rsid w:val="00D76D6A"/>
    <w:rsid w:val="00D82740"/>
    <w:rsid w:val="00D90138"/>
    <w:rsid w:val="00DC5695"/>
    <w:rsid w:val="00DE27E1"/>
    <w:rsid w:val="00DE2963"/>
    <w:rsid w:val="00E1095F"/>
    <w:rsid w:val="00E2578B"/>
    <w:rsid w:val="00E31CF9"/>
    <w:rsid w:val="00E542DA"/>
    <w:rsid w:val="00E56EE3"/>
    <w:rsid w:val="00E73F76"/>
    <w:rsid w:val="00E769D5"/>
    <w:rsid w:val="00E86371"/>
    <w:rsid w:val="00EA2C9F"/>
    <w:rsid w:val="00EB6F13"/>
    <w:rsid w:val="00EC501D"/>
    <w:rsid w:val="00ED05F1"/>
    <w:rsid w:val="00ED0BDA"/>
    <w:rsid w:val="00ED2B01"/>
    <w:rsid w:val="00ED3749"/>
    <w:rsid w:val="00EE7654"/>
    <w:rsid w:val="00EF1360"/>
    <w:rsid w:val="00EF3220"/>
    <w:rsid w:val="00EF3E60"/>
    <w:rsid w:val="00F11DAC"/>
    <w:rsid w:val="00F1265E"/>
    <w:rsid w:val="00F2023F"/>
    <w:rsid w:val="00F37BF0"/>
    <w:rsid w:val="00F40971"/>
    <w:rsid w:val="00F43810"/>
    <w:rsid w:val="00F63772"/>
    <w:rsid w:val="00F76A49"/>
    <w:rsid w:val="00F90683"/>
    <w:rsid w:val="00F9377E"/>
    <w:rsid w:val="00F94155"/>
    <w:rsid w:val="00F9631D"/>
    <w:rsid w:val="00FB2D3D"/>
    <w:rsid w:val="00FC5BD9"/>
    <w:rsid w:val="00FD234F"/>
    <w:rsid w:val="00FD2EF7"/>
    <w:rsid w:val="00FE447E"/>
    <w:rsid w:val="00FE5A8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B054486"/>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4"/>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1162D3"/>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rsid w:val="009149EE"/>
    <w:rPr>
      <w:rFonts w:eastAsiaTheme="minorEastAsia"/>
      <w:sz w:val="18"/>
      <w:lang w:val="es-ES" w:eastAsia="es-ES"/>
    </w:rPr>
  </w:style>
  <w:style w:type="character" w:customStyle="1" w:styleId="SingleTxtGChar">
    <w:name w:val="_ Single Txt_G Char"/>
    <w:link w:val="SingleTxtG"/>
    <w:rsid w:val="00D5730E"/>
    <w:rPr>
      <w:rFonts w:eastAsiaTheme="minorEastAsia"/>
      <w:lang w:val="es-ES" w:eastAsia="es-ES"/>
    </w:rPr>
  </w:style>
  <w:style w:type="character" w:styleId="Mencinsinresolver">
    <w:name w:val="Unresolved Mention"/>
    <w:basedOn w:val="Fuentedeprrafopredeter"/>
    <w:uiPriority w:val="99"/>
    <w:semiHidden/>
    <w:unhideWhenUsed/>
    <w:rsid w:val="0006799A"/>
    <w:rPr>
      <w:color w:val="605E5C"/>
      <w:shd w:val="clear" w:color="auto" w:fill="E1DFDD"/>
    </w:rPr>
  </w:style>
  <w:style w:type="paragraph" w:styleId="Revisin">
    <w:name w:val="Revision"/>
    <w:hidden/>
    <w:uiPriority w:val="99"/>
    <w:semiHidden/>
    <w:rsid w:val="0036520B"/>
    <w:rPr>
      <w:rFonts w:eastAsiaTheme="minorEastAsia"/>
      <w:lang w:val="es-ES" w:eastAsia="es-ES"/>
    </w:rPr>
  </w:style>
  <w:style w:type="character" w:styleId="Refdecomentario">
    <w:name w:val="annotation reference"/>
    <w:basedOn w:val="Fuentedeprrafopredeter"/>
    <w:semiHidden/>
    <w:unhideWhenUsed/>
    <w:rsid w:val="00A90125"/>
    <w:rPr>
      <w:sz w:val="16"/>
      <w:szCs w:val="16"/>
    </w:rPr>
  </w:style>
  <w:style w:type="paragraph" w:styleId="Textocomentario">
    <w:name w:val="annotation text"/>
    <w:basedOn w:val="Normal"/>
    <w:link w:val="TextocomentarioCar"/>
    <w:unhideWhenUsed/>
    <w:rsid w:val="00A90125"/>
    <w:pPr>
      <w:spacing w:line="240" w:lineRule="auto"/>
    </w:pPr>
  </w:style>
  <w:style w:type="character" w:customStyle="1" w:styleId="TextocomentarioCar">
    <w:name w:val="Texto comentario Car"/>
    <w:basedOn w:val="Fuentedeprrafopredeter"/>
    <w:link w:val="Textocomentario"/>
    <w:rsid w:val="00A90125"/>
    <w:rPr>
      <w:rFonts w:eastAsiaTheme="minorEastAsia"/>
      <w:lang w:val="es-ES" w:eastAsia="es-ES"/>
    </w:rPr>
  </w:style>
  <w:style w:type="paragraph" w:styleId="Asuntodelcomentario">
    <w:name w:val="annotation subject"/>
    <w:basedOn w:val="Textocomentario"/>
    <w:next w:val="Textocomentario"/>
    <w:link w:val="AsuntodelcomentarioCar"/>
    <w:semiHidden/>
    <w:unhideWhenUsed/>
    <w:rsid w:val="00A90125"/>
    <w:rPr>
      <w:b/>
      <w:bCs/>
    </w:rPr>
  </w:style>
  <w:style w:type="character" w:customStyle="1" w:styleId="AsuntodelcomentarioCar">
    <w:name w:val="Asunto del comentario Car"/>
    <w:basedOn w:val="TextocomentarioCar"/>
    <w:link w:val="Asuntodelcomentario"/>
    <w:semiHidden/>
    <w:rsid w:val="00A90125"/>
    <w:rPr>
      <w:rFonts w:eastAsiaTheme="minorEastAsia"/>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ée un document." ma:contentTypeScope="" ma:versionID="cd0401d3c2e4b1dd20cfb9e980b31f0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3f9404648e68fdbd111ad851f3afba96"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C5296E-3171-4B44-83CA-A2F58607460C}">
  <ds:schemaRefs>
    <ds:schemaRef ds:uri="http://schemas.microsoft.com/sharepoint/v3/contenttype/forms"/>
  </ds:schemaRefs>
</ds:datastoreItem>
</file>

<file path=customXml/itemProps2.xml><?xml version="1.0" encoding="utf-8"?>
<ds:datastoreItem xmlns:ds="http://schemas.openxmlformats.org/officeDocument/2006/customXml" ds:itemID="{632A3E52-E627-4D45-91C5-692B66AA86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56E32F-FE48-4004-B8EA-C3F9388A87A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BFC2B82-3B41-46B7-9265-F3A4B8CA2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2214</Words>
  <Characters>12245</Characters>
  <Application>Microsoft Office Word</Application>
  <DocSecurity>0</DocSecurity>
  <Lines>231</Lines>
  <Paragraphs>129</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CRC/C/MEX/Q/6-7</vt:lpstr>
      <vt:lpstr>CRC/C/MEX/Q/6-7</vt:lpstr>
      <vt:lpstr>CAT/C/XXX/Y</vt:lpstr>
    </vt:vector>
  </TitlesOfParts>
  <Company>DCM</Company>
  <LinksUpToDate>false</LinksUpToDate>
  <CharactersWithSpaces>14330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CRC/C/MEX/Q/6-7</dc:title>
  <dc:subject/>
  <dc:creator>Gloria</dc:creator>
  <cp:keywords/>
  <cp:lastModifiedBy>Luz Urquizu Marroquin</cp:lastModifiedBy>
  <cp:revision>2</cp:revision>
  <cp:lastPrinted>2013-10-24T10:25:00Z</cp:lastPrinted>
  <dcterms:created xsi:type="dcterms:W3CDTF">2024-03-07T13:24:00Z</dcterms:created>
  <dcterms:modified xsi:type="dcterms:W3CDTF">2024-03-07T13:24:00Z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ntentTypeId">
    <vt:lpwstr>0x010100EF7F3C829DF7D944B160ED13BF208A7C</vt:lpwstr>
  </property>
  <property fmtid="{D5CDD505-2E9C-101B-9397-08002B2CF9AE}" pid="8" name="count">
    <vt:lpwstr>de México</vt:lpwstr>
  </property>
  <property fmtid="{D5CDD505-2E9C-101B-9397-08002B2CF9AE}" pid="9" name="countw">
    <vt:lpwstr>México</vt:lpwstr>
  </property>
  <property fmtid="{D5CDD505-2E9C-101B-9397-08002B2CF9AE}" pid="10" name="countwd">
    <vt:lpwstr>México</vt:lpwstr>
  </property>
  <property fmtid="{D5CDD505-2E9C-101B-9397-08002B2CF9AE}" pid="11" name="date">
    <vt:lpwstr>6 de febrero de 2024</vt:lpwstr>
  </property>
  <property fmtid="{D5CDD505-2E9C-101B-9397-08002B2CF9AE}" pid="12" name="Date-Generated">
    <vt:filetime>2024-02-06T10:16:18Z</vt:filetime>
  </property>
  <property fmtid="{D5CDD505-2E9C-101B-9397-08002B2CF9AE}" pid="13" name="dist">
    <vt:lpwstr>limitada</vt:lpwstr>
  </property>
  <property fmtid="{D5CDD505-2E9C-101B-9397-08002B2CF9AE}" pid="14" name="doctype">
    <vt:lpwstr>Final</vt:lpwstr>
  </property>
  <property fmtid="{D5CDD505-2E9C-101B-9397-08002B2CF9AE}" pid="15" name="Entity">
    <vt:lpwstr>List of issues</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hrc">
    <vt:lpwstr>XX/XX</vt:lpwstr>
  </property>
  <property fmtid="{D5CDD505-2E9C-101B-9397-08002B2CF9AE}" pid="20" name="Nmeet">
    <vt:lpwstr>Number</vt:lpwstr>
  </property>
  <property fmtid="{D5CDD505-2E9C-101B-9397-08002B2CF9AE}" pid="21" name="olang">
    <vt:lpwstr>español</vt:lpwstr>
  </property>
  <property fmtid="{D5CDD505-2E9C-101B-9397-08002B2CF9AE}" pid="22" name="Order">
    <vt:r8>269200</vt:r8>
  </property>
  <property fmtid="{D5CDD505-2E9C-101B-9397-08002B2CF9AE}" pid="23" name="Org">
    <vt:lpwstr>OHCHR</vt:lpwstr>
  </property>
  <property fmtid="{D5CDD505-2E9C-101B-9397-08002B2CF9AE}" pid="24" name="prep">
    <vt:lpwstr>a los informes periódicos sexto y séptimo combinados de México</vt:lpwstr>
  </property>
  <property fmtid="{D5CDD505-2E9C-101B-9397-08002B2CF9AE}" pid="25" name="preps">
    <vt:lpwstr>informes periódicos sexto y séptimo combinados de México</vt:lpwstr>
  </property>
  <property fmtid="{D5CDD505-2E9C-101B-9397-08002B2CF9AE}" pid="26" name="prepw">
    <vt:lpwstr>a los informes periódicos sexto y séptimo combinados</vt:lpwstr>
  </property>
  <property fmtid="{D5CDD505-2E9C-101B-9397-08002B2CF9AE}" pid="27" name="prepwc">
    <vt:lpwstr>Informes periódicos sexto y séptimo combinados </vt:lpwstr>
  </property>
  <property fmtid="{D5CDD505-2E9C-101B-9397-08002B2CF9AE}" pid="28" name="prepws">
    <vt:lpwstr>informes periódicos sexto y séptimo combinados</vt:lpwstr>
  </property>
  <property fmtid="{D5CDD505-2E9C-101B-9397-08002B2CF9AE}" pid="29" name="sdate">
    <vt:lpwstr>[Start-End Dates]</vt:lpwstr>
  </property>
  <property fmtid="{D5CDD505-2E9C-101B-9397-08002B2CF9AE}" pid="30" name="snum">
    <vt:lpwstr>[NUMBER]</vt:lpwstr>
  </property>
  <property fmtid="{D5CDD505-2E9C-101B-9397-08002B2CF9AE}" pid="31" name="stitle">
    <vt:lpwstr>[Title]</vt:lpwstr>
  </property>
  <property fmtid="{D5CDD505-2E9C-101B-9397-08002B2CF9AE}" pid="32" name="sym1">
    <vt:lpwstr>C/MEX/Q/6-7</vt:lpwstr>
  </property>
  <property fmtid="{D5CDD505-2E9C-101B-9397-08002B2CF9AE}" pid="33" name="symh">
    <vt:lpwstr>CRC/C/MEX/Q/6-7</vt:lpwstr>
  </property>
  <property fmtid="{D5CDD505-2E9C-101B-9397-08002B2CF9AE}" pid="34" name="Title">
    <vt:lpwstr>CRC/C/MEX/Q/6-7</vt:lpwstr>
  </property>
  <property fmtid="{D5CDD505-2E9C-101B-9397-08002B2CF9AE}" pid="35" name="tlang">
    <vt:lpwstr/>
  </property>
  <property fmtid="{D5CDD505-2E9C-101B-9397-08002B2CF9AE}" pid="36" name="virs">
    <vt:lpwstr>Español, francés e inglés únicamente</vt:lpwstr>
  </property>
</Properties>
</file>