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AB79C2" w:rsidTr="009E6CB7">
        <w:trPr>
          <w:cantSplit/>
          <w:trHeight w:hRule="exact" w:val="851"/>
        </w:trPr>
        <w:tc>
          <w:tcPr>
            <w:tcW w:w="1276" w:type="dxa"/>
            <w:tcBorders>
              <w:bottom w:val="single" w:sz="4" w:space="0" w:color="auto"/>
            </w:tcBorders>
            <w:vAlign w:val="bottom"/>
          </w:tcPr>
          <w:p w:rsidR="009E6CB7" w:rsidRPr="00C958C2" w:rsidRDefault="00C958C2" w:rsidP="00C958C2">
            <w:pPr>
              <w:spacing w:line="20" w:lineRule="exact"/>
              <w:rPr>
                <w:sz w:val="2"/>
              </w:rPr>
            </w:pPr>
            <w:r>
              <w:rPr>
                <w:rStyle w:val="CommentReference"/>
              </w:rPr>
              <w:commentReference w:id="0"/>
            </w:r>
            <w:bookmarkStart w:id="1" w:name="_GoBack"/>
            <w:bookmarkEnd w:id="1"/>
          </w:p>
          <w:p w:rsidR="00C958C2" w:rsidRPr="00296FD0" w:rsidRDefault="00C958C2" w:rsidP="00296FD0">
            <w:pPr>
              <w:spacing w:line="20" w:lineRule="exact"/>
              <w:rPr>
                <w:sz w:val="2"/>
              </w:rPr>
            </w:pPr>
          </w:p>
          <w:p w:rsidR="00296FD0" w:rsidRPr="00AB79C2" w:rsidRDefault="00296FD0" w:rsidP="009E6CB7">
            <w:pPr>
              <w:spacing w:after="80"/>
            </w:pPr>
          </w:p>
        </w:tc>
        <w:tc>
          <w:tcPr>
            <w:tcW w:w="2268" w:type="dxa"/>
            <w:tcBorders>
              <w:bottom w:val="single" w:sz="4" w:space="0" w:color="auto"/>
            </w:tcBorders>
            <w:vAlign w:val="bottom"/>
          </w:tcPr>
          <w:p w:rsidR="009E6CB7" w:rsidRPr="00AB79C2" w:rsidRDefault="009E6CB7" w:rsidP="009E6CB7">
            <w:pPr>
              <w:spacing w:after="80" w:line="300" w:lineRule="exact"/>
              <w:rPr>
                <w:b/>
                <w:sz w:val="24"/>
                <w:szCs w:val="24"/>
              </w:rPr>
            </w:pPr>
            <w:r w:rsidRPr="00AB79C2">
              <w:rPr>
                <w:sz w:val="28"/>
                <w:szCs w:val="28"/>
              </w:rPr>
              <w:t>United Nations</w:t>
            </w:r>
          </w:p>
        </w:tc>
        <w:tc>
          <w:tcPr>
            <w:tcW w:w="6095" w:type="dxa"/>
            <w:gridSpan w:val="2"/>
            <w:tcBorders>
              <w:bottom w:val="single" w:sz="4" w:space="0" w:color="auto"/>
            </w:tcBorders>
            <w:vAlign w:val="bottom"/>
          </w:tcPr>
          <w:p w:rsidR="009E6CB7" w:rsidRPr="00AB79C2" w:rsidRDefault="00555369" w:rsidP="00B6022B">
            <w:pPr>
              <w:jc w:val="right"/>
            </w:pPr>
            <w:r w:rsidRPr="00555369">
              <w:rPr>
                <w:sz w:val="40"/>
              </w:rPr>
              <w:t>E</w:t>
            </w:r>
            <w:r w:rsidRPr="00555369">
              <w:t>/C.12/KEN/Q/2-5</w:t>
            </w:r>
          </w:p>
        </w:tc>
      </w:tr>
      <w:tr w:rsidR="009E6CB7" w:rsidRPr="00AB79C2" w:rsidTr="009E6CB7">
        <w:trPr>
          <w:cantSplit/>
          <w:trHeight w:hRule="exact" w:val="2835"/>
        </w:trPr>
        <w:tc>
          <w:tcPr>
            <w:tcW w:w="1276" w:type="dxa"/>
            <w:tcBorders>
              <w:top w:val="single" w:sz="4" w:space="0" w:color="auto"/>
              <w:bottom w:val="single" w:sz="12" w:space="0" w:color="auto"/>
            </w:tcBorders>
          </w:tcPr>
          <w:p w:rsidR="009E6CB7" w:rsidRPr="00AB79C2" w:rsidRDefault="002E08BA" w:rsidP="009E6CB7">
            <w:pPr>
              <w:spacing w:before="120"/>
            </w:pPr>
            <w:r>
              <w:rPr>
                <w:noProof/>
                <w:lang w:val="en-US" w:eastAsia="zh-CN"/>
              </w:rPr>
              <w:drawing>
                <wp:inline distT="0" distB="0" distL="0" distR="0" wp14:anchorId="61DC4926" wp14:editId="5AEF20FA">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E6CB7" w:rsidRPr="00AB79C2" w:rsidRDefault="009E6CB7" w:rsidP="009E6CB7">
            <w:pPr>
              <w:spacing w:before="120" w:line="420" w:lineRule="exact"/>
              <w:rPr>
                <w:sz w:val="40"/>
                <w:szCs w:val="40"/>
              </w:rPr>
            </w:pPr>
            <w:r w:rsidRPr="00AB79C2">
              <w:rPr>
                <w:b/>
                <w:sz w:val="40"/>
                <w:szCs w:val="40"/>
              </w:rPr>
              <w:t>Economic and Social Council</w:t>
            </w:r>
          </w:p>
        </w:tc>
        <w:tc>
          <w:tcPr>
            <w:tcW w:w="2835" w:type="dxa"/>
            <w:tcBorders>
              <w:top w:val="single" w:sz="4" w:space="0" w:color="auto"/>
              <w:bottom w:val="single" w:sz="12" w:space="0" w:color="auto"/>
            </w:tcBorders>
          </w:tcPr>
          <w:p w:rsidR="0088071A" w:rsidRDefault="00555369" w:rsidP="00AD13F6">
            <w:pPr>
              <w:spacing w:before="240" w:line="240" w:lineRule="exact"/>
            </w:pPr>
            <w:r>
              <w:t xml:space="preserve">Distr.: </w:t>
            </w:r>
            <w:r w:rsidR="00763FC8">
              <w:t>General</w:t>
            </w:r>
          </w:p>
          <w:p w:rsidR="00555369" w:rsidRDefault="005F768D" w:rsidP="00555369">
            <w:pPr>
              <w:spacing w:line="240" w:lineRule="exact"/>
            </w:pPr>
            <w:r>
              <w:t>4</w:t>
            </w:r>
            <w:r w:rsidR="00555369">
              <w:t xml:space="preserve"> </w:t>
            </w:r>
            <w:r w:rsidR="00471655">
              <w:t xml:space="preserve">November </w:t>
            </w:r>
            <w:r w:rsidR="00555369">
              <w:t>2015</w:t>
            </w:r>
          </w:p>
          <w:p w:rsidR="00555369" w:rsidRDefault="00555369" w:rsidP="00555369">
            <w:pPr>
              <w:spacing w:line="240" w:lineRule="exact"/>
            </w:pPr>
          </w:p>
          <w:p w:rsidR="00555369" w:rsidRDefault="00555369" w:rsidP="00555369">
            <w:pPr>
              <w:spacing w:line="240" w:lineRule="exact"/>
            </w:pPr>
            <w:r>
              <w:t>Original: English</w:t>
            </w:r>
          </w:p>
          <w:p w:rsidR="00D001D2" w:rsidRPr="00AB79C2" w:rsidRDefault="00D001D2" w:rsidP="00555369">
            <w:pPr>
              <w:spacing w:line="240" w:lineRule="exact"/>
            </w:pPr>
            <w:r>
              <w:t>English, French and Spanish only</w:t>
            </w:r>
          </w:p>
        </w:tc>
      </w:tr>
    </w:tbl>
    <w:p w:rsidR="0054735E" w:rsidRPr="00AB79C2" w:rsidRDefault="0088071A" w:rsidP="00032735">
      <w:pPr>
        <w:spacing w:before="120"/>
      </w:pPr>
      <w:r w:rsidRPr="00AB79C2">
        <w:rPr>
          <w:rFonts w:eastAsia="SimHei"/>
          <w:b/>
          <w:sz w:val="24"/>
          <w:szCs w:val="24"/>
        </w:rPr>
        <w:t>Committee o</w:t>
      </w:r>
      <w:r w:rsidR="0054735E" w:rsidRPr="00AB79C2">
        <w:rPr>
          <w:rFonts w:eastAsia="SimHei"/>
          <w:b/>
          <w:sz w:val="24"/>
          <w:szCs w:val="24"/>
        </w:rPr>
        <w:t>n Economic, Social and Cultur</w:t>
      </w:r>
      <w:r w:rsidR="00403551" w:rsidRPr="00AB79C2">
        <w:rPr>
          <w:rFonts w:eastAsia="SimHei"/>
          <w:b/>
          <w:sz w:val="24"/>
          <w:szCs w:val="24"/>
        </w:rPr>
        <w:t>al Rights</w:t>
      </w:r>
    </w:p>
    <w:p w:rsidR="0088071A" w:rsidRPr="00AB79C2" w:rsidRDefault="0088071A" w:rsidP="0088071A">
      <w:pPr>
        <w:pStyle w:val="HChG"/>
      </w:pPr>
      <w:r w:rsidRPr="00AB79C2">
        <w:tab/>
      </w:r>
      <w:r w:rsidRPr="00AB79C2">
        <w:tab/>
        <w:t xml:space="preserve">List of issues </w:t>
      </w:r>
      <w:r w:rsidR="00521291" w:rsidRPr="00AB79C2">
        <w:t>in relation</w:t>
      </w:r>
      <w:r w:rsidR="005033CA" w:rsidRPr="00AB79C2">
        <w:t xml:space="preserve"> to </w:t>
      </w:r>
      <w:r w:rsidR="00E54792" w:rsidRPr="00AB79C2">
        <w:t xml:space="preserve">the </w:t>
      </w:r>
      <w:r w:rsidR="00A8601F">
        <w:t xml:space="preserve">combined </w:t>
      </w:r>
      <w:r w:rsidR="002E08BA">
        <w:t>second to fifth</w:t>
      </w:r>
      <w:r w:rsidR="007A2139">
        <w:t xml:space="preserve"> </w:t>
      </w:r>
      <w:r w:rsidR="00CE4D15" w:rsidRPr="00AB79C2">
        <w:t>periodic report</w:t>
      </w:r>
      <w:r w:rsidR="007A2139">
        <w:t>s</w:t>
      </w:r>
      <w:r w:rsidRPr="00AB79C2">
        <w:t xml:space="preserve"> of </w:t>
      </w:r>
      <w:r w:rsidR="007A2139">
        <w:t>Kenya</w:t>
      </w:r>
      <w:r w:rsidR="0058396C" w:rsidRPr="00803B10">
        <w:rPr>
          <w:b w:val="0"/>
          <w:bCs/>
          <w:sz w:val="20"/>
        </w:rPr>
        <w:footnoteReference w:customMarkFollows="1" w:id="2"/>
        <w:t>*</w:t>
      </w:r>
    </w:p>
    <w:p w:rsidR="00E90E03" w:rsidRPr="00E90E03" w:rsidRDefault="00E90E03" w:rsidP="00537C39">
      <w:pPr>
        <w:pStyle w:val="HChG"/>
      </w:pPr>
      <w:r w:rsidRPr="00870445">
        <w:tab/>
      </w:r>
      <w:r>
        <w:t>I</w:t>
      </w:r>
      <w:r w:rsidRPr="00870445">
        <w:t>.</w:t>
      </w:r>
      <w:r w:rsidRPr="00870445">
        <w:tab/>
      </w:r>
      <w:r>
        <w:t>General information</w:t>
      </w:r>
    </w:p>
    <w:p w:rsidR="00313F04" w:rsidRDefault="00AD13F6" w:rsidP="00AD13F6">
      <w:pPr>
        <w:pStyle w:val="SingleTxtG"/>
      </w:pPr>
      <w:r>
        <w:t>1.</w:t>
      </w:r>
      <w:r>
        <w:tab/>
      </w:r>
      <w:r w:rsidR="00A8601F">
        <w:t xml:space="preserve">Please provide information on the number of cases </w:t>
      </w:r>
      <w:r w:rsidR="003A199A">
        <w:t>in</w:t>
      </w:r>
      <w:r w:rsidR="002C762B">
        <w:t xml:space="preserve"> which the rights contained in the Covenant were directly applied</w:t>
      </w:r>
      <w:r w:rsidR="00A8601F">
        <w:t xml:space="preserve"> in domestic </w:t>
      </w:r>
      <w:r w:rsidR="002C762B">
        <w:t>courts</w:t>
      </w:r>
      <w:r w:rsidR="003A199A">
        <w:t>, and</w:t>
      </w:r>
      <w:r w:rsidR="003A199A" w:rsidRPr="003A199A">
        <w:t xml:space="preserve"> </w:t>
      </w:r>
      <w:r w:rsidR="003A199A">
        <w:t xml:space="preserve">on </w:t>
      </w:r>
      <w:r w:rsidR="003A199A" w:rsidRPr="003A199A">
        <w:t xml:space="preserve">the nature </w:t>
      </w:r>
      <w:r w:rsidR="003A199A">
        <w:t xml:space="preserve">of those rights </w:t>
      </w:r>
      <w:r w:rsidR="003A199A" w:rsidRPr="003A199A">
        <w:t xml:space="preserve">and </w:t>
      </w:r>
      <w:r w:rsidR="003A199A">
        <w:t xml:space="preserve">the </w:t>
      </w:r>
      <w:r w:rsidR="003A199A" w:rsidRPr="003A199A">
        <w:t>extent to</w:t>
      </w:r>
      <w:r w:rsidR="003A199A">
        <w:t xml:space="preserve"> which they were applied</w:t>
      </w:r>
      <w:r w:rsidR="00A8601F">
        <w:t xml:space="preserve">. </w:t>
      </w:r>
    </w:p>
    <w:p w:rsidR="0073085C" w:rsidRPr="0030343D" w:rsidRDefault="00AD13F6" w:rsidP="00AD13F6">
      <w:pPr>
        <w:pStyle w:val="SingleTxtG"/>
      </w:pPr>
      <w:r w:rsidRPr="0030343D">
        <w:t>2.</w:t>
      </w:r>
      <w:r w:rsidRPr="0030343D">
        <w:tab/>
      </w:r>
      <w:r w:rsidR="0073085C" w:rsidRPr="0030343D">
        <w:t xml:space="preserve">Please provide information on the measures taken to strengthen free legal aid schemes to support individuals </w:t>
      </w:r>
      <w:r w:rsidR="003A199A">
        <w:t>in</w:t>
      </w:r>
      <w:r w:rsidR="0073085C" w:rsidRPr="0030343D">
        <w:t xml:space="preserve"> bring</w:t>
      </w:r>
      <w:r w:rsidR="003A199A">
        <w:t>ing</w:t>
      </w:r>
      <w:r w:rsidR="0073085C" w:rsidRPr="0030343D">
        <w:t xml:space="preserve"> their cases to the competent court when their economic</w:t>
      </w:r>
      <w:r w:rsidR="00A8601F">
        <w:t>,</w:t>
      </w:r>
      <w:r w:rsidR="0073085C" w:rsidRPr="0030343D">
        <w:t xml:space="preserve"> social and cultural rights are violated</w:t>
      </w:r>
      <w:r w:rsidR="00645E93" w:rsidRPr="0030343D">
        <w:t xml:space="preserve">, including </w:t>
      </w:r>
      <w:r w:rsidR="00EE1693" w:rsidRPr="0030343D">
        <w:t xml:space="preserve">information on </w:t>
      </w:r>
      <w:r w:rsidR="00645E93" w:rsidRPr="0030343D">
        <w:t xml:space="preserve">budget allocations </w:t>
      </w:r>
      <w:r w:rsidR="00486FD0" w:rsidRPr="0030343D">
        <w:t xml:space="preserve">to free legal aid schemes </w:t>
      </w:r>
      <w:r w:rsidR="00645E93" w:rsidRPr="0030343D">
        <w:t xml:space="preserve">and the adoption of </w:t>
      </w:r>
      <w:r w:rsidR="0073085C" w:rsidRPr="0030343D">
        <w:t>the Legal Aid Bill</w:t>
      </w:r>
      <w:r w:rsidR="003D780F">
        <w:t xml:space="preserve"> of</w:t>
      </w:r>
      <w:r w:rsidR="0073085C" w:rsidRPr="0030343D">
        <w:t xml:space="preserve"> 2013.</w:t>
      </w:r>
    </w:p>
    <w:p w:rsidR="0073085C" w:rsidRPr="0030343D" w:rsidRDefault="00AD13F6" w:rsidP="00AD13F6">
      <w:pPr>
        <w:pStyle w:val="SingleTxtG"/>
      </w:pPr>
      <w:r w:rsidRPr="0030343D">
        <w:t>3.</w:t>
      </w:r>
      <w:r w:rsidRPr="0030343D">
        <w:tab/>
      </w:r>
      <w:r w:rsidR="0073085C" w:rsidRPr="0030343D">
        <w:t xml:space="preserve">Please provide information on the concrete steps taken to guarantee </w:t>
      </w:r>
      <w:r w:rsidR="00645E93" w:rsidRPr="0030343D">
        <w:t xml:space="preserve">affected communities </w:t>
      </w:r>
      <w:r w:rsidR="0073085C" w:rsidRPr="0030343D">
        <w:t xml:space="preserve">the protection and promotion of </w:t>
      </w:r>
      <w:r w:rsidR="00A902EF" w:rsidRPr="0030343D">
        <w:t xml:space="preserve">their </w:t>
      </w:r>
      <w:r w:rsidR="0073085C" w:rsidRPr="0030343D">
        <w:t>economic, social and cultural rights when enter</w:t>
      </w:r>
      <w:r w:rsidR="00A57EC5" w:rsidRPr="0030343D">
        <w:t>ing</w:t>
      </w:r>
      <w:r w:rsidR="0073085C" w:rsidRPr="0030343D">
        <w:t xml:space="preserve"> into contract</w:t>
      </w:r>
      <w:r w:rsidR="00A57EC5" w:rsidRPr="0030343D">
        <w:t>s</w:t>
      </w:r>
      <w:r w:rsidR="0073085C" w:rsidRPr="0030343D">
        <w:t xml:space="preserve"> with natural resource </w:t>
      </w:r>
      <w:r w:rsidR="00230E5E">
        <w:t>extraction</w:t>
      </w:r>
      <w:r w:rsidR="00230E5E" w:rsidRPr="0030343D">
        <w:t xml:space="preserve"> </w:t>
      </w:r>
      <w:r w:rsidR="0073085C" w:rsidRPr="0030343D">
        <w:t>companies</w:t>
      </w:r>
      <w:r w:rsidR="00E45346" w:rsidRPr="0030343D">
        <w:t>.</w:t>
      </w:r>
    </w:p>
    <w:p w:rsidR="0073085C" w:rsidRPr="0030343D" w:rsidRDefault="00AD13F6" w:rsidP="00AD13F6">
      <w:pPr>
        <w:pStyle w:val="SingleTxtG"/>
      </w:pPr>
      <w:r w:rsidRPr="0030343D">
        <w:t>4.</w:t>
      </w:r>
      <w:r w:rsidRPr="0030343D">
        <w:tab/>
      </w:r>
      <w:r w:rsidR="0073085C" w:rsidRPr="0030343D">
        <w:t xml:space="preserve">Please provide information on the impact </w:t>
      </w:r>
      <w:r w:rsidR="003D780F">
        <w:t>that the</w:t>
      </w:r>
      <w:r w:rsidR="0073085C" w:rsidRPr="0030343D">
        <w:t xml:space="preserve"> free trade agreements that the State party has </w:t>
      </w:r>
      <w:r w:rsidR="00A8601F">
        <w:t>concluded</w:t>
      </w:r>
      <w:r w:rsidR="0073085C" w:rsidRPr="0030343D">
        <w:t xml:space="preserve">, including the </w:t>
      </w:r>
      <w:r w:rsidR="003D780F">
        <w:t>e</w:t>
      </w:r>
      <w:r w:rsidR="0073085C" w:rsidRPr="0030343D">
        <w:t xml:space="preserve">conomic </w:t>
      </w:r>
      <w:r w:rsidR="003D780F">
        <w:t>p</w:t>
      </w:r>
      <w:r w:rsidR="0073085C" w:rsidRPr="0030343D">
        <w:t xml:space="preserve">artnership </w:t>
      </w:r>
      <w:r w:rsidR="003D780F">
        <w:t>a</w:t>
      </w:r>
      <w:r w:rsidR="0073085C" w:rsidRPr="0030343D">
        <w:t>greement</w:t>
      </w:r>
      <w:r w:rsidR="00A8601F">
        <w:t xml:space="preserve"> with the European Union</w:t>
      </w:r>
      <w:r w:rsidR="0073085C" w:rsidRPr="0030343D">
        <w:t xml:space="preserve">, the Investment Agreement under the Common Market for Eastern and Southern Africa and bilateral trade and investment agreements, </w:t>
      </w:r>
      <w:r w:rsidR="003D780F">
        <w:t xml:space="preserve">have had </w:t>
      </w:r>
      <w:r w:rsidR="0073085C" w:rsidRPr="0030343D">
        <w:t>on the livelihood of small-scale farmers, the employment of workers</w:t>
      </w:r>
      <w:r w:rsidR="009D0AE7">
        <w:t>,</w:t>
      </w:r>
      <w:r w:rsidR="0073085C" w:rsidRPr="0030343D">
        <w:t xml:space="preserve"> labour rights</w:t>
      </w:r>
      <w:r w:rsidR="00B230BD">
        <w:t>,</w:t>
      </w:r>
      <w:r w:rsidR="0073085C" w:rsidRPr="0030343D">
        <w:t xml:space="preserve"> the right to food</w:t>
      </w:r>
      <w:r w:rsidR="00A8601F">
        <w:t xml:space="preserve"> and the right to health</w:t>
      </w:r>
      <w:r w:rsidR="0073085C" w:rsidRPr="0030343D">
        <w:t>.</w:t>
      </w:r>
    </w:p>
    <w:p w:rsidR="008D18C4" w:rsidRPr="0030343D" w:rsidRDefault="00AD13F6" w:rsidP="00AD13F6">
      <w:pPr>
        <w:pStyle w:val="SingleTxtG"/>
      </w:pPr>
      <w:r w:rsidRPr="0030343D">
        <w:t>5.</w:t>
      </w:r>
      <w:r w:rsidRPr="0030343D">
        <w:tab/>
      </w:r>
      <w:r w:rsidR="0073085C" w:rsidRPr="0030343D">
        <w:t xml:space="preserve">Please provide </w:t>
      </w:r>
      <w:r w:rsidR="008D18C4" w:rsidRPr="0030343D">
        <w:t xml:space="preserve">updated </w:t>
      </w:r>
      <w:r w:rsidR="00313F04">
        <w:t xml:space="preserve">and compiled </w:t>
      </w:r>
      <w:r w:rsidR="008D18C4" w:rsidRPr="0030343D">
        <w:t>statistical data on:</w:t>
      </w:r>
    </w:p>
    <w:p w:rsidR="00C66B3F" w:rsidRPr="0030343D" w:rsidRDefault="00BE0803" w:rsidP="0030343D">
      <w:pPr>
        <w:pStyle w:val="SingleTxtG"/>
      </w:pPr>
      <w:r w:rsidRPr="0030343D">
        <w:tab/>
      </w:r>
      <w:r w:rsidR="002E08BA">
        <w:t>(</w:t>
      </w:r>
      <w:r w:rsidR="00CF486C" w:rsidRPr="0030343D">
        <w:t>a)</w:t>
      </w:r>
      <w:r w:rsidR="00590A99" w:rsidRPr="0030343D">
        <w:tab/>
      </w:r>
      <w:r w:rsidR="00C66B3F" w:rsidRPr="0030343D">
        <w:t>A</w:t>
      </w:r>
      <w:r w:rsidR="0073085C" w:rsidRPr="0030343D">
        <w:t xml:space="preserve">nnual public spending in the areas of </w:t>
      </w:r>
      <w:r w:rsidR="00C66B3F" w:rsidRPr="0030343D">
        <w:t xml:space="preserve">social protection, </w:t>
      </w:r>
      <w:r w:rsidR="0073085C" w:rsidRPr="0030343D">
        <w:t>housing, water and sanitation, health and education</w:t>
      </w:r>
      <w:r w:rsidR="00423FD2" w:rsidRPr="0030343D">
        <w:t xml:space="preserve">, </w:t>
      </w:r>
      <w:r w:rsidR="00A902EF" w:rsidRPr="0030343D">
        <w:t>in terms of amount and percentage of national budget</w:t>
      </w:r>
      <w:r w:rsidR="00C66B3F" w:rsidRPr="0030343D">
        <w:t>;</w:t>
      </w:r>
    </w:p>
    <w:p w:rsidR="00CF486C" w:rsidRPr="0030343D" w:rsidRDefault="00BE0803" w:rsidP="0030343D">
      <w:pPr>
        <w:pStyle w:val="SingleTxtG"/>
      </w:pPr>
      <w:r w:rsidRPr="0030343D">
        <w:tab/>
      </w:r>
      <w:r w:rsidR="002E08BA">
        <w:t>(</w:t>
      </w:r>
      <w:r w:rsidR="00CF486C" w:rsidRPr="0030343D">
        <w:t>b)</w:t>
      </w:r>
      <w:r w:rsidR="00CF486C" w:rsidRPr="0030343D">
        <w:tab/>
        <w:t xml:space="preserve">The </w:t>
      </w:r>
      <w:r w:rsidR="00A902EF" w:rsidRPr="0030343D">
        <w:t>percentage</w:t>
      </w:r>
      <w:r w:rsidR="00CF486C" w:rsidRPr="0030343D">
        <w:t xml:space="preserve"> of women in </w:t>
      </w:r>
      <w:r w:rsidR="009D0AE7">
        <w:t>P</w:t>
      </w:r>
      <w:r w:rsidR="00CF486C" w:rsidRPr="0030343D">
        <w:t>arliament, the judiciary and senior civil service positions;</w:t>
      </w:r>
    </w:p>
    <w:p w:rsidR="0073085C" w:rsidRPr="0030343D" w:rsidRDefault="00BE0803" w:rsidP="009D0AE7">
      <w:pPr>
        <w:pStyle w:val="SingleTxtG"/>
      </w:pPr>
      <w:r w:rsidRPr="0030343D">
        <w:tab/>
      </w:r>
      <w:r w:rsidR="002E08BA">
        <w:t>(</w:t>
      </w:r>
      <w:r w:rsidR="00CF486C" w:rsidRPr="0030343D">
        <w:t>c</w:t>
      </w:r>
      <w:r w:rsidR="00C66B3F" w:rsidRPr="0030343D">
        <w:t>)</w:t>
      </w:r>
      <w:r w:rsidR="00C66B3F" w:rsidRPr="0030343D">
        <w:tab/>
        <w:t xml:space="preserve">Unemployment rates, disaggregated by sex, age and disability, </w:t>
      </w:r>
      <w:r w:rsidR="009D0AE7">
        <w:t>and</w:t>
      </w:r>
      <w:r w:rsidR="00C66B3F" w:rsidRPr="0030343D">
        <w:t xml:space="preserve"> on empl</w:t>
      </w:r>
      <w:r w:rsidR="00C66B3F" w:rsidRPr="002E08BA">
        <w:t>o</w:t>
      </w:r>
      <w:r w:rsidR="00C66B3F" w:rsidRPr="0030343D">
        <w:t>yment rates in the formal and informa</w:t>
      </w:r>
      <w:r w:rsidR="00A902EF" w:rsidRPr="0030343D">
        <w:t>l</w:t>
      </w:r>
      <w:r w:rsidR="00E45346" w:rsidRPr="0030343D">
        <w:t xml:space="preserve"> </w:t>
      </w:r>
      <w:r w:rsidR="00313F04">
        <w:t>economy</w:t>
      </w:r>
      <w:r w:rsidR="00E45346" w:rsidRPr="0030343D">
        <w:t>;</w:t>
      </w:r>
    </w:p>
    <w:p w:rsidR="0073085C" w:rsidRPr="0030343D" w:rsidRDefault="00BE0803" w:rsidP="0030343D">
      <w:pPr>
        <w:pStyle w:val="SingleTxtG"/>
      </w:pPr>
      <w:r w:rsidRPr="0030343D">
        <w:tab/>
      </w:r>
      <w:r w:rsidR="002E08BA">
        <w:t>(</w:t>
      </w:r>
      <w:r w:rsidR="00CF486C" w:rsidRPr="0030343D">
        <w:t>d</w:t>
      </w:r>
      <w:r w:rsidR="00C66B3F" w:rsidRPr="0030343D">
        <w:t xml:space="preserve">) </w:t>
      </w:r>
      <w:r w:rsidR="00C66B3F" w:rsidRPr="0030343D">
        <w:tab/>
      </w:r>
      <w:r w:rsidR="00A57EC5" w:rsidRPr="0030343D">
        <w:t>Rat</w:t>
      </w:r>
      <w:r w:rsidR="00E22C8D" w:rsidRPr="0030343D">
        <w:t>io</w:t>
      </w:r>
      <w:r w:rsidR="00A57EC5" w:rsidRPr="0030343D">
        <w:t>s of household</w:t>
      </w:r>
      <w:r w:rsidR="009D0AE7">
        <w:t>s</w:t>
      </w:r>
      <w:r w:rsidR="00A57EC5" w:rsidRPr="0030343D">
        <w:t xml:space="preserve"> with access</w:t>
      </w:r>
      <w:r w:rsidR="00C66B3F" w:rsidRPr="0030343D">
        <w:t xml:space="preserve"> to improved water resources and sanitation</w:t>
      </w:r>
      <w:r w:rsidR="00812972" w:rsidRPr="0030343D">
        <w:t xml:space="preserve"> in urban and rural areas as well as</w:t>
      </w:r>
      <w:r w:rsidR="009D0AE7">
        <w:t xml:space="preserve"> in</w:t>
      </w:r>
      <w:r w:rsidR="00812972" w:rsidRPr="0030343D">
        <w:t xml:space="preserve"> informal settlements and </w:t>
      </w:r>
      <w:r w:rsidR="009D0AE7">
        <w:t>a</w:t>
      </w:r>
      <w:r w:rsidR="00812972" w:rsidRPr="0030343D">
        <w:t xml:space="preserve">rid and </w:t>
      </w:r>
      <w:r w:rsidR="009D0AE7">
        <w:t>s</w:t>
      </w:r>
      <w:r w:rsidR="00812972" w:rsidRPr="0030343D">
        <w:t>emi-</w:t>
      </w:r>
      <w:r w:rsidR="009D0AE7">
        <w:t>a</w:t>
      </w:r>
      <w:r w:rsidR="00812972" w:rsidRPr="0030343D">
        <w:t xml:space="preserve">rid </w:t>
      </w:r>
      <w:r w:rsidR="009D0AE7">
        <w:t>l</w:t>
      </w:r>
      <w:r w:rsidR="00812972" w:rsidRPr="0030343D">
        <w:t>and areas</w:t>
      </w:r>
      <w:r w:rsidR="00C66B3F" w:rsidRPr="0030343D">
        <w:t>;</w:t>
      </w:r>
    </w:p>
    <w:p w:rsidR="00C66B3F" w:rsidRPr="0030343D" w:rsidRDefault="00BE0803" w:rsidP="009D0AE7">
      <w:pPr>
        <w:pStyle w:val="SingleTxtG"/>
      </w:pPr>
      <w:r w:rsidRPr="0030343D">
        <w:lastRenderedPageBreak/>
        <w:tab/>
      </w:r>
      <w:r w:rsidR="002E08BA">
        <w:t>(</w:t>
      </w:r>
      <w:r w:rsidR="00CF486C" w:rsidRPr="0030343D">
        <w:t>e</w:t>
      </w:r>
      <w:r w:rsidRPr="0030343D">
        <w:t>)</w:t>
      </w:r>
      <w:r w:rsidR="00C66B3F" w:rsidRPr="0030343D">
        <w:tab/>
        <w:t>Health indicators, including infant mortality, under-</w:t>
      </w:r>
      <w:r w:rsidR="009D0AE7">
        <w:t>5</w:t>
      </w:r>
      <w:r w:rsidR="00C66B3F" w:rsidRPr="0030343D">
        <w:t xml:space="preserve"> mortality, maternal mortality and immunization rates, </w:t>
      </w:r>
      <w:r w:rsidR="009D0AE7">
        <w:t>and</w:t>
      </w:r>
      <w:r w:rsidR="00C66B3F" w:rsidRPr="0030343D">
        <w:t xml:space="preserve"> the number of medical professionals by county;</w:t>
      </w:r>
    </w:p>
    <w:p w:rsidR="00B672A0" w:rsidRPr="0030343D" w:rsidRDefault="00BE0803" w:rsidP="009D0AE7">
      <w:pPr>
        <w:pStyle w:val="SingleTxtG"/>
      </w:pPr>
      <w:r w:rsidRPr="0030343D">
        <w:tab/>
      </w:r>
      <w:r w:rsidR="002E08BA">
        <w:t>(</w:t>
      </w:r>
      <w:r w:rsidR="00CF486C" w:rsidRPr="0030343D">
        <w:t>f</w:t>
      </w:r>
      <w:r w:rsidR="00C66B3F" w:rsidRPr="0030343D">
        <w:t>)</w:t>
      </w:r>
      <w:r w:rsidR="00C66B3F" w:rsidRPr="0030343D">
        <w:tab/>
      </w:r>
      <w:r w:rsidR="00A902EF" w:rsidRPr="0030343D">
        <w:t>Net e</w:t>
      </w:r>
      <w:r w:rsidR="00CE1B81" w:rsidRPr="0030343D">
        <w:t>nrolment rates in primary schools</w:t>
      </w:r>
      <w:r w:rsidR="009D0AE7">
        <w:t xml:space="preserve">, </w:t>
      </w:r>
      <w:r w:rsidR="00CE1B81" w:rsidRPr="0030343D">
        <w:t>including</w:t>
      </w:r>
      <w:r w:rsidR="00CF486C" w:rsidRPr="0030343D">
        <w:t xml:space="preserve"> </w:t>
      </w:r>
      <w:r w:rsidR="00CE1B81" w:rsidRPr="0030343D">
        <w:t>among children with disabilities, children in informal settlements and children in rural areas, transfer rates from primary school to secondary school and the number of children out of school, disaggregated by sex.</w:t>
      </w:r>
    </w:p>
    <w:p w:rsidR="00537C39" w:rsidRPr="0030343D" w:rsidRDefault="00537C39" w:rsidP="00555369">
      <w:pPr>
        <w:pStyle w:val="HChG"/>
      </w:pPr>
      <w:r w:rsidRPr="0030343D">
        <w:tab/>
        <w:t>II.</w:t>
      </w:r>
      <w:r w:rsidRPr="0030343D">
        <w:tab/>
        <w:t xml:space="preserve">Issues relating to general provisions of the Covenant </w:t>
      </w:r>
      <w:r w:rsidR="002E08BA">
        <w:br/>
      </w:r>
      <w:r w:rsidR="00296FD0">
        <w:t>(arts. 1-5)</w:t>
      </w:r>
    </w:p>
    <w:p w:rsidR="00F13870" w:rsidRPr="0030343D" w:rsidRDefault="00F13870" w:rsidP="00AD13F6">
      <w:pPr>
        <w:pStyle w:val="H23G"/>
      </w:pPr>
      <w:r w:rsidRPr="0030343D">
        <w:tab/>
      </w:r>
      <w:r w:rsidRPr="0030343D">
        <w:tab/>
        <w:t xml:space="preserve">Article 1 </w:t>
      </w:r>
      <w:r w:rsidR="00A57EC5" w:rsidRPr="0030343D">
        <w:t xml:space="preserve">(2) </w:t>
      </w:r>
      <w:r w:rsidRPr="0030343D">
        <w:t>–</w:t>
      </w:r>
      <w:r w:rsidR="00296FD0">
        <w:t xml:space="preserve"> </w:t>
      </w:r>
      <w:r w:rsidR="00A57EC5" w:rsidRPr="0030343D">
        <w:t>Free disposal of natural wealth and resources</w:t>
      </w:r>
    </w:p>
    <w:p w:rsidR="00590A99" w:rsidRPr="0030343D" w:rsidRDefault="00AD13F6" w:rsidP="00AD13F6">
      <w:pPr>
        <w:pStyle w:val="SingleTxtG"/>
      </w:pPr>
      <w:r w:rsidRPr="0030343D">
        <w:t>6.</w:t>
      </w:r>
      <w:r w:rsidRPr="0030343D">
        <w:tab/>
      </w:r>
      <w:r w:rsidR="000E2DC0" w:rsidRPr="0030343D">
        <w:t xml:space="preserve">Please provide information on the implementation of the ruling of the African Commission on Human and Peoples’ Rights in the case </w:t>
      </w:r>
      <w:r w:rsidR="00B75559" w:rsidRPr="0030343D">
        <w:t xml:space="preserve">of </w:t>
      </w:r>
      <w:r w:rsidR="000E2DC0" w:rsidRPr="00AD13F6">
        <w:rPr>
          <w:i/>
          <w:iCs/>
        </w:rPr>
        <w:t xml:space="preserve">Centre for Minority Rights Development </w:t>
      </w:r>
      <w:r w:rsidR="0055391E">
        <w:rPr>
          <w:i/>
          <w:iCs/>
        </w:rPr>
        <w:t xml:space="preserve">(Kenya) </w:t>
      </w:r>
      <w:r w:rsidR="000E2DC0" w:rsidRPr="00AD13F6">
        <w:rPr>
          <w:i/>
          <w:iCs/>
        </w:rPr>
        <w:t>and Minority Rights Group International on behalf of Endorois Welfare Council v. Kenya</w:t>
      </w:r>
      <w:r w:rsidR="00590A99" w:rsidRPr="0030343D">
        <w:t xml:space="preserve"> and the participation of the Endorois </w:t>
      </w:r>
      <w:r w:rsidR="00A973CF">
        <w:t>people</w:t>
      </w:r>
      <w:r w:rsidR="00590A99" w:rsidRPr="0030343D">
        <w:t xml:space="preserve"> in the implementation process.</w:t>
      </w:r>
    </w:p>
    <w:p w:rsidR="000E2DC0" w:rsidRPr="0030343D" w:rsidRDefault="00AD13F6" w:rsidP="00AD13F6">
      <w:pPr>
        <w:pStyle w:val="SingleTxtG"/>
      </w:pPr>
      <w:r w:rsidRPr="0030343D">
        <w:t>7.</w:t>
      </w:r>
      <w:r w:rsidRPr="0030343D">
        <w:tab/>
      </w:r>
      <w:r w:rsidR="000E2DC0" w:rsidRPr="0030343D">
        <w:t xml:space="preserve">Please provide information on the </w:t>
      </w:r>
      <w:r w:rsidR="00590A99" w:rsidRPr="0030343D">
        <w:t>case of forced eviction of Masai from a settlement in Narasha, which was brought before court in July 2013</w:t>
      </w:r>
      <w:r w:rsidR="001428D9" w:rsidRPr="0030343D">
        <w:t>. Please explain what steps the State party has taken to ensure that the contractors of large-scale development projects, such as the Lamu Port</w:t>
      </w:r>
      <w:r w:rsidR="00D20B0B">
        <w:t>-</w:t>
      </w:r>
      <w:r w:rsidR="001428D9" w:rsidRPr="0030343D">
        <w:t xml:space="preserve">Southern Sudan-Ethiopia Transport Corridor project, obtain </w:t>
      </w:r>
      <w:r w:rsidR="002C1D9F">
        <w:t xml:space="preserve">the </w:t>
      </w:r>
      <w:r w:rsidR="001428D9" w:rsidRPr="0030343D">
        <w:t xml:space="preserve">free, prior and informed consent </w:t>
      </w:r>
      <w:r w:rsidR="00D20B0B">
        <w:t>from</w:t>
      </w:r>
      <w:r w:rsidR="001428D9" w:rsidRPr="0030343D">
        <w:t xml:space="preserve"> the indigenous </w:t>
      </w:r>
      <w:r w:rsidR="00A973CF">
        <w:t>peoples</w:t>
      </w:r>
      <w:r w:rsidR="00A973CF" w:rsidRPr="0030343D">
        <w:t xml:space="preserve"> </w:t>
      </w:r>
      <w:r w:rsidR="00B82539" w:rsidRPr="00B82539">
        <w:t xml:space="preserve">affected </w:t>
      </w:r>
      <w:r w:rsidR="001428D9" w:rsidRPr="0030343D">
        <w:t xml:space="preserve">and adequately compensate </w:t>
      </w:r>
      <w:r w:rsidR="00D20B0B">
        <w:t>those</w:t>
      </w:r>
      <w:r w:rsidR="001428D9" w:rsidRPr="0030343D">
        <w:t xml:space="preserve"> </w:t>
      </w:r>
      <w:r w:rsidR="00A973CF">
        <w:t>people</w:t>
      </w:r>
      <w:r w:rsidR="0083073F">
        <w:t>s</w:t>
      </w:r>
      <w:r w:rsidR="00A973CF" w:rsidRPr="0030343D">
        <w:t xml:space="preserve"> </w:t>
      </w:r>
      <w:r w:rsidR="001428D9" w:rsidRPr="0030343D">
        <w:t>for loss of traditional land and livelihood opportunities.</w:t>
      </w:r>
    </w:p>
    <w:p w:rsidR="00812972" w:rsidRPr="0030343D" w:rsidRDefault="00812972" w:rsidP="00AD13F6">
      <w:pPr>
        <w:pStyle w:val="H23G"/>
      </w:pPr>
      <w:r w:rsidRPr="0030343D">
        <w:tab/>
      </w:r>
      <w:r w:rsidRPr="0030343D">
        <w:tab/>
        <w:t>Article 2 (1) – Maximum available resources</w:t>
      </w:r>
    </w:p>
    <w:p w:rsidR="00812972" w:rsidRPr="0030343D" w:rsidRDefault="00AD13F6" w:rsidP="00AD13F6">
      <w:pPr>
        <w:pStyle w:val="SingleTxtG"/>
      </w:pPr>
      <w:r w:rsidRPr="0030343D">
        <w:t>8.</w:t>
      </w:r>
      <w:r w:rsidRPr="0030343D">
        <w:tab/>
      </w:r>
      <w:r w:rsidR="00812972" w:rsidRPr="0030343D">
        <w:t>Please provide information on the corruption cases filed with the Ethics and Anti-Corruption Commission, including statistical data</w:t>
      </w:r>
      <w:r w:rsidR="00454DAF" w:rsidRPr="0030343D">
        <w:t>,</w:t>
      </w:r>
      <w:r w:rsidR="00812972" w:rsidRPr="0030343D">
        <w:t xml:space="preserve"> by year, on the number of cases filed</w:t>
      </w:r>
      <w:r w:rsidR="00D20B0B">
        <w:t xml:space="preserve"> and</w:t>
      </w:r>
      <w:r w:rsidR="00812972" w:rsidRPr="0030343D">
        <w:t xml:space="preserve"> investigated and </w:t>
      </w:r>
      <w:r w:rsidR="00D20B0B">
        <w:t xml:space="preserve">that led to </w:t>
      </w:r>
      <w:r w:rsidR="00812972" w:rsidRPr="0030343D">
        <w:t>prosecut</w:t>
      </w:r>
      <w:r w:rsidR="00D20B0B">
        <w:t>ions</w:t>
      </w:r>
      <w:r w:rsidR="00296D74">
        <w:t>,</w:t>
      </w:r>
      <w:r w:rsidR="00812972" w:rsidRPr="0030343D">
        <w:t xml:space="preserve"> as well as on </w:t>
      </w:r>
      <w:r w:rsidR="00A902EF" w:rsidRPr="0030343D">
        <w:t xml:space="preserve">sentences passed on the perpetrators. </w:t>
      </w:r>
      <w:r w:rsidR="00812972" w:rsidRPr="0030343D">
        <w:t xml:space="preserve">Please </w:t>
      </w:r>
      <w:r w:rsidR="00A902EF" w:rsidRPr="0030343D">
        <w:t xml:space="preserve">state whether complaints have been filed against ministers or senior civil servants and, if so, </w:t>
      </w:r>
      <w:r w:rsidR="00691619" w:rsidRPr="0030343D">
        <w:t xml:space="preserve">provide information on </w:t>
      </w:r>
      <w:r w:rsidR="00A902EF" w:rsidRPr="0030343D">
        <w:t xml:space="preserve">the number of </w:t>
      </w:r>
      <w:r w:rsidR="00691619" w:rsidRPr="0030343D">
        <w:t xml:space="preserve">such </w:t>
      </w:r>
      <w:r w:rsidR="00A902EF" w:rsidRPr="0030343D">
        <w:t xml:space="preserve">cases and </w:t>
      </w:r>
      <w:r w:rsidR="008976D0">
        <w:t xml:space="preserve">the </w:t>
      </w:r>
      <w:r w:rsidR="00A902EF" w:rsidRPr="0030343D">
        <w:t xml:space="preserve">sentences passed on those found guilty. Please </w:t>
      </w:r>
      <w:r w:rsidR="00812972" w:rsidRPr="0030343D">
        <w:t>provide information on the measures taken to strengthen the</w:t>
      </w:r>
      <w:r w:rsidR="00691619" w:rsidRPr="0030343D">
        <w:t xml:space="preserve"> mandate</w:t>
      </w:r>
      <w:r w:rsidR="008976D0">
        <w:t>,</w:t>
      </w:r>
      <w:r w:rsidR="00691619" w:rsidRPr="0030343D">
        <w:t xml:space="preserve"> </w:t>
      </w:r>
      <w:r w:rsidR="008976D0">
        <w:t>and the</w:t>
      </w:r>
      <w:r w:rsidR="00691619" w:rsidRPr="0030343D">
        <w:t xml:space="preserve"> human and financial </w:t>
      </w:r>
      <w:r w:rsidR="00812972" w:rsidRPr="0030343D">
        <w:t>capacity</w:t>
      </w:r>
      <w:r w:rsidR="008976D0">
        <w:t>,</w:t>
      </w:r>
      <w:r w:rsidR="00691619" w:rsidRPr="0030343D">
        <w:t xml:space="preserve"> </w:t>
      </w:r>
      <w:r w:rsidR="00812972" w:rsidRPr="0030343D">
        <w:t xml:space="preserve">of the </w:t>
      </w:r>
      <w:r w:rsidR="008976D0">
        <w:t>Commission</w:t>
      </w:r>
      <w:r w:rsidR="008976D0" w:rsidRPr="0030343D">
        <w:t xml:space="preserve"> </w:t>
      </w:r>
      <w:r w:rsidR="00812972" w:rsidRPr="0030343D">
        <w:t>and other related anti-corruption bodies.</w:t>
      </w:r>
      <w:r w:rsidR="00313F04">
        <w:t xml:space="preserve"> Please </w:t>
      </w:r>
      <w:r w:rsidR="00435419">
        <w:t>explain</w:t>
      </w:r>
      <w:r w:rsidR="00313F04">
        <w:t xml:space="preserve"> </w:t>
      </w:r>
      <w:r w:rsidR="008976D0">
        <w:t xml:space="preserve">the </w:t>
      </w:r>
      <w:r w:rsidR="00313F04">
        <w:t>measures taken to provide protection against reprisals for victims of corruption</w:t>
      </w:r>
      <w:r w:rsidR="003E7E28">
        <w:t xml:space="preserve"> and their lawyers</w:t>
      </w:r>
      <w:r w:rsidR="00313F04">
        <w:t xml:space="preserve">, </w:t>
      </w:r>
      <w:r w:rsidR="003E7E28">
        <w:t xml:space="preserve">anti-corruption activists, </w:t>
      </w:r>
      <w:r w:rsidR="00313F04">
        <w:t>whistle-blowers and witnesses.</w:t>
      </w:r>
    </w:p>
    <w:p w:rsidR="00D2170C" w:rsidRPr="0030343D" w:rsidRDefault="00D2170C" w:rsidP="00AD13F6">
      <w:pPr>
        <w:pStyle w:val="H23G"/>
      </w:pPr>
      <w:r w:rsidRPr="0030343D">
        <w:tab/>
      </w:r>
      <w:r w:rsidRPr="0030343D">
        <w:tab/>
        <w:t>Article 2</w:t>
      </w:r>
      <w:r w:rsidR="00812972" w:rsidRPr="0030343D">
        <w:t xml:space="preserve"> (2)</w:t>
      </w:r>
      <w:r w:rsidRPr="0030343D">
        <w:t xml:space="preserve"> – Non-discrimination</w:t>
      </w:r>
    </w:p>
    <w:p w:rsidR="000E2DC0" w:rsidRPr="0030343D" w:rsidRDefault="00AD13F6" w:rsidP="00AD13F6">
      <w:pPr>
        <w:pStyle w:val="SingleTxtG"/>
      </w:pPr>
      <w:r w:rsidRPr="0030343D">
        <w:t>9.</w:t>
      </w:r>
      <w:r w:rsidRPr="0030343D">
        <w:tab/>
      </w:r>
      <w:r w:rsidR="000E2DC0" w:rsidRPr="0030343D">
        <w:t xml:space="preserve">Please provide information on </w:t>
      </w:r>
      <w:r w:rsidR="00F27FB0" w:rsidRPr="0030343D">
        <w:t>the measures taken to provide durable solutions for pe</w:t>
      </w:r>
      <w:r w:rsidR="00A57EC5" w:rsidRPr="0030343D">
        <w:t>rsons</w:t>
      </w:r>
      <w:r w:rsidR="008976D0">
        <w:t xml:space="preserve"> who were displaced internally as a </w:t>
      </w:r>
      <w:r w:rsidR="00F27FB0" w:rsidRPr="0030343D">
        <w:t>result</w:t>
      </w:r>
      <w:r w:rsidR="008976D0">
        <w:t xml:space="preserve"> of</w:t>
      </w:r>
      <w:r w:rsidR="00F27FB0" w:rsidRPr="0030343D">
        <w:t xml:space="preserve"> the post-election inter-ethnic violence </w:t>
      </w:r>
      <w:r w:rsidR="008976D0">
        <w:t xml:space="preserve">in 2008 and </w:t>
      </w:r>
      <w:r w:rsidR="00313F04">
        <w:t>who</w:t>
      </w:r>
      <w:r w:rsidR="00F27FB0" w:rsidRPr="0030343D">
        <w:t xml:space="preserve"> remain in camps</w:t>
      </w:r>
      <w:r w:rsidR="008976D0">
        <w:t xml:space="preserve"> for internally displaced persons</w:t>
      </w:r>
      <w:r w:rsidR="00F27FB0" w:rsidRPr="0030343D">
        <w:t xml:space="preserve">. In this context, please also provide information on </w:t>
      </w:r>
      <w:r w:rsidR="000E2DC0" w:rsidRPr="0030343D">
        <w:t xml:space="preserve">the implementation of the recommendations </w:t>
      </w:r>
      <w:r w:rsidR="008976D0">
        <w:t>made by</w:t>
      </w:r>
      <w:r w:rsidR="008976D0" w:rsidRPr="0030343D">
        <w:t xml:space="preserve"> </w:t>
      </w:r>
      <w:r w:rsidR="000E2DC0" w:rsidRPr="0030343D">
        <w:t xml:space="preserve">the Truth, Justice and Reconciliation Commission </w:t>
      </w:r>
      <w:r w:rsidR="008976D0">
        <w:t>and</w:t>
      </w:r>
      <w:r w:rsidR="000E2DC0" w:rsidRPr="0030343D">
        <w:t xml:space="preserve"> of the Prevention, Protection and Assistance to Internally Displaced Persons and Affected Communities Act</w:t>
      </w:r>
      <w:r w:rsidR="008976D0">
        <w:t xml:space="preserve"> of</w:t>
      </w:r>
      <w:r w:rsidR="000E2DC0" w:rsidRPr="0030343D">
        <w:t xml:space="preserve"> 2012.</w:t>
      </w:r>
    </w:p>
    <w:p w:rsidR="000E2DC0" w:rsidRPr="0030343D" w:rsidRDefault="00AD13F6" w:rsidP="00AD13F6">
      <w:pPr>
        <w:pStyle w:val="SingleTxtG"/>
      </w:pPr>
      <w:r w:rsidRPr="0030343D">
        <w:t>10.</w:t>
      </w:r>
      <w:r w:rsidRPr="0030343D">
        <w:tab/>
      </w:r>
      <w:r w:rsidR="000E2DC0" w:rsidRPr="0030343D">
        <w:t xml:space="preserve">Please provide information on the measures taken or envisaged to ensure </w:t>
      </w:r>
      <w:r w:rsidR="00A902EF" w:rsidRPr="0030343D">
        <w:t>physical</w:t>
      </w:r>
      <w:r w:rsidR="000E2DC0" w:rsidRPr="0030343D">
        <w:t xml:space="preserve"> accessibility for persons with disabilities. Please </w:t>
      </w:r>
      <w:r w:rsidR="008976D0">
        <w:t xml:space="preserve">provide </w:t>
      </w:r>
      <w:r w:rsidR="000E2DC0" w:rsidRPr="0030343D">
        <w:t>update</w:t>
      </w:r>
      <w:r w:rsidR="008976D0">
        <w:t>d</w:t>
      </w:r>
      <w:r w:rsidR="000E2DC0" w:rsidRPr="0030343D">
        <w:t xml:space="preserve"> information on the status of the draft </w:t>
      </w:r>
      <w:r w:rsidR="00620524">
        <w:t>n</w:t>
      </w:r>
      <w:r w:rsidR="000E2DC0" w:rsidRPr="0030343D">
        <w:t xml:space="preserve">ational </w:t>
      </w:r>
      <w:r w:rsidR="00620524">
        <w:t>a</w:t>
      </w:r>
      <w:r w:rsidR="000E2DC0" w:rsidRPr="0030343D">
        <w:t xml:space="preserve">ction </w:t>
      </w:r>
      <w:r w:rsidR="00620524">
        <w:t>p</w:t>
      </w:r>
      <w:r w:rsidR="000E2DC0" w:rsidRPr="0030343D">
        <w:t xml:space="preserve">lan on accessibility and the </w:t>
      </w:r>
      <w:r w:rsidR="00A5403D">
        <w:t>p</w:t>
      </w:r>
      <w:r w:rsidR="000E2DC0" w:rsidRPr="0030343D">
        <w:t xml:space="preserve">ersons with </w:t>
      </w:r>
      <w:r w:rsidR="00A5403D">
        <w:t>d</w:t>
      </w:r>
      <w:r w:rsidR="000E2DC0" w:rsidRPr="0030343D">
        <w:t xml:space="preserve">isabilities </w:t>
      </w:r>
      <w:r w:rsidR="00A5403D">
        <w:t>a</w:t>
      </w:r>
      <w:r w:rsidR="000E2DC0" w:rsidRPr="0030343D">
        <w:t xml:space="preserve">mendment </w:t>
      </w:r>
      <w:r w:rsidR="00A5403D">
        <w:t>b</w:t>
      </w:r>
      <w:r w:rsidR="000E2DC0" w:rsidRPr="0030343D">
        <w:t>ill</w:t>
      </w:r>
      <w:r w:rsidR="00A5403D">
        <w:t xml:space="preserve"> of</w:t>
      </w:r>
      <w:r w:rsidR="000E2DC0" w:rsidRPr="0030343D">
        <w:t xml:space="preserve"> 2014.</w:t>
      </w:r>
    </w:p>
    <w:p w:rsidR="000E2DC0" w:rsidRPr="0030343D" w:rsidRDefault="00AD13F6" w:rsidP="00AD13F6">
      <w:pPr>
        <w:pStyle w:val="SingleTxtG"/>
      </w:pPr>
      <w:r w:rsidRPr="0030343D">
        <w:t>11.</w:t>
      </w:r>
      <w:r w:rsidRPr="0030343D">
        <w:tab/>
      </w:r>
      <w:r w:rsidR="000E2DC0" w:rsidRPr="0030343D">
        <w:t xml:space="preserve">Please provide information </w:t>
      </w:r>
      <w:r w:rsidR="00D2170C" w:rsidRPr="0030343D">
        <w:t>on t</w:t>
      </w:r>
      <w:r w:rsidR="000E2DC0" w:rsidRPr="0030343D">
        <w:t xml:space="preserve">he measures taken to implement the High Court judgement of July 2013, </w:t>
      </w:r>
      <w:r w:rsidR="00A5403D">
        <w:t xml:space="preserve">in </w:t>
      </w:r>
      <w:r w:rsidR="00D2170C" w:rsidRPr="0030343D">
        <w:t>which</w:t>
      </w:r>
      <w:r w:rsidR="000E2DC0" w:rsidRPr="0030343D">
        <w:t xml:space="preserve"> the freedom of movement </w:t>
      </w:r>
      <w:r w:rsidR="00D2170C" w:rsidRPr="0030343D">
        <w:t>of refugees and asylum</w:t>
      </w:r>
      <w:r w:rsidR="00A5403D">
        <w:t xml:space="preserve"> </w:t>
      </w:r>
      <w:r w:rsidR="00D2170C" w:rsidRPr="0030343D">
        <w:t xml:space="preserve">seekers </w:t>
      </w:r>
      <w:r w:rsidR="000E2DC0" w:rsidRPr="0030343D">
        <w:t>and the</w:t>
      </w:r>
      <w:r w:rsidR="00D2170C" w:rsidRPr="0030343D">
        <w:t>ir</w:t>
      </w:r>
      <w:r w:rsidR="000E2DC0" w:rsidRPr="0030343D">
        <w:t xml:space="preserve"> economic, social and cultural rights</w:t>
      </w:r>
      <w:r w:rsidR="00A5403D">
        <w:t xml:space="preserve"> were upheld</w:t>
      </w:r>
      <w:r w:rsidR="000E2DC0" w:rsidRPr="0030343D">
        <w:t>.</w:t>
      </w:r>
    </w:p>
    <w:p w:rsidR="000E2DC0" w:rsidRPr="0030343D" w:rsidRDefault="00AD13F6" w:rsidP="00AD13F6">
      <w:pPr>
        <w:pStyle w:val="SingleTxtG"/>
      </w:pPr>
      <w:r w:rsidRPr="0030343D">
        <w:lastRenderedPageBreak/>
        <w:t>12.</w:t>
      </w:r>
      <w:r w:rsidRPr="0030343D">
        <w:tab/>
      </w:r>
      <w:r w:rsidR="000E2DC0" w:rsidRPr="0030343D">
        <w:t xml:space="preserve">Please provide information on the measures taken </w:t>
      </w:r>
      <w:r w:rsidR="00656AC4" w:rsidRPr="00811977">
        <w:t>to raise awareness</w:t>
      </w:r>
      <w:r w:rsidR="00656AC4">
        <w:t xml:space="preserve"> of</w:t>
      </w:r>
      <w:r w:rsidR="00656AC4" w:rsidRPr="00811977">
        <w:t>, prevent and combat discrimination based on sexual orientation and gender identity.</w:t>
      </w:r>
      <w:r w:rsidR="00656AC4">
        <w:t xml:space="preserve"> Please</w:t>
      </w:r>
      <w:r w:rsidR="00656AC4" w:rsidRPr="00656AC4">
        <w:t xml:space="preserve"> </w:t>
      </w:r>
      <w:r w:rsidR="00B05909">
        <w:t>also provide information on the measures contemplated to decriminalize same</w:t>
      </w:r>
      <w:r w:rsidR="00A5403D">
        <w:t>-</w:t>
      </w:r>
      <w:r w:rsidR="00B05909">
        <w:t>sex relations between consenting adults.</w:t>
      </w:r>
    </w:p>
    <w:p w:rsidR="003B0C4F" w:rsidRPr="0030343D" w:rsidRDefault="003B0C4F" w:rsidP="00AD13F6">
      <w:pPr>
        <w:pStyle w:val="H23G"/>
      </w:pPr>
      <w:r w:rsidRPr="0030343D">
        <w:tab/>
      </w:r>
      <w:r w:rsidRPr="0030343D">
        <w:tab/>
        <w:t>Article 3 – Equal rights of men and women</w:t>
      </w:r>
    </w:p>
    <w:p w:rsidR="000E2DC0" w:rsidRPr="0030343D" w:rsidRDefault="00AD13F6" w:rsidP="00AD13F6">
      <w:pPr>
        <w:pStyle w:val="SingleTxtG"/>
      </w:pPr>
      <w:r w:rsidRPr="0030343D">
        <w:t>13.</w:t>
      </w:r>
      <w:r w:rsidRPr="0030343D">
        <w:tab/>
      </w:r>
      <w:r w:rsidR="000E2DC0" w:rsidRPr="0030343D">
        <w:t xml:space="preserve">Please provide information on </w:t>
      </w:r>
      <w:r w:rsidR="003B0C4F" w:rsidRPr="0030343D">
        <w:t>the measures taken or envisaged to enforce the recently adopted laws, including the Marriage Act</w:t>
      </w:r>
      <w:r w:rsidR="00A5403D">
        <w:t xml:space="preserve"> of</w:t>
      </w:r>
      <w:r w:rsidR="003B0C4F" w:rsidRPr="0030343D">
        <w:t xml:space="preserve"> 2014</w:t>
      </w:r>
      <w:r w:rsidR="00A5403D">
        <w:t xml:space="preserve"> and</w:t>
      </w:r>
      <w:r w:rsidR="003B0C4F" w:rsidRPr="0030343D">
        <w:t xml:space="preserve"> the Matrimonial Property Act </w:t>
      </w:r>
      <w:r w:rsidR="00A5403D">
        <w:t xml:space="preserve">of </w:t>
      </w:r>
      <w:r w:rsidR="003B0C4F" w:rsidRPr="0030343D">
        <w:t>2013.</w:t>
      </w:r>
    </w:p>
    <w:p w:rsidR="00493887" w:rsidRPr="0030343D" w:rsidRDefault="00493887" w:rsidP="00555369">
      <w:pPr>
        <w:pStyle w:val="HChG"/>
      </w:pPr>
      <w:r w:rsidRPr="0030343D">
        <w:tab/>
        <w:t>III.</w:t>
      </w:r>
      <w:r w:rsidRPr="0030343D">
        <w:tab/>
        <w:t>Issues relating to the specific provisions of the Covenant (arts.</w:t>
      </w:r>
      <w:r w:rsidR="00791944">
        <w:t> </w:t>
      </w:r>
      <w:r w:rsidRPr="0030343D">
        <w:t>6-15)</w:t>
      </w:r>
    </w:p>
    <w:p w:rsidR="00493887" w:rsidRPr="0030343D" w:rsidRDefault="00493887" w:rsidP="00AD13F6">
      <w:pPr>
        <w:pStyle w:val="H23G"/>
      </w:pPr>
      <w:r w:rsidRPr="0030343D">
        <w:tab/>
      </w:r>
      <w:r w:rsidRPr="0030343D">
        <w:tab/>
        <w:t>Article 6 – The right to work</w:t>
      </w:r>
    </w:p>
    <w:p w:rsidR="00493887" w:rsidRPr="0030343D" w:rsidRDefault="00AD13F6" w:rsidP="00AD13F6">
      <w:pPr>
        <w:pStyle w:val="SingleTxtG"/>
      </w:pPr>
      <w:r w:rsidRPr="0030343D">
        <w:t>14.</w:t>
      </w:r>
      <w:r w:rsidRPr="0030343D">
        <w:tab/>
      </w:r>
      <w:r w:rsidR="00493887" w:rsidRPr="0030343D">
        <w:t xml:space="preserve">Please provide information on the </w:t>
      </w:r>
      <w:r w:rsidR="000E2DC0" w:rsidRPr="0030343D">
        <w:t>measures taken</w:t>
      </w:r>
      <w:r w:rsidR="00493887" w:rsidRPr="0030343D">
        <w:t xml:space="preserve"> or envisaged</w:t>
      </w:r>
      <w:r w:rsidR="000E2DC0" w:rsidRPr="0030343D">
        <w:t xml:space="preserve"> to increase employment opportunities</w:t>
      </w:r>
      <w:r w:rsidR="00691619" w:rsidRPr="0030343D">
        <w:t>, particularly</w:t>
      </w:r>
      <w:r w:rsidR="000E2DC0" w:rsidRPr="0030343D">
        <w:t xml:space="preserve"> in the formal economy</w:t>
      </w:r>
      <w:r w:rsidR="00493887" w:rsidRPr="0030343D">
        <w:t>,</w:t>
      </w:r>
      <w:r w:rsidR="00691619" w:rsidRPr="0030343D">
        <w:t xml:space="preserve"> </w:t>
      </w:r>
      <w:r w:rsidR="00493887" w:rsidRPr="0030343D">
        <w:t>for</w:t>
      </w:r>
      <w:r w:rsidR="000E2DC0" w:rsidRPr="0030343D">
        <w:t xml:space="preserve"> youth, women and persons with disabilities</w:t>
      </w:r>
      <w:r w:rsidR="00493887" w:rsidRPr="0030343D">
        <w:t>.</w:t>
      </w:r>
    </w:p>
    <w:p w:rsidR="00493887" w:rsidRPr="0030343D" w:rsidRDefault="00493887" w:rsidP="00AD13F6">
      <w:pPr>
        <w:pStyle w:val="H23G"/>
      </w:pPr>
      <w:r w:rsidRPr="0030343D">
        <w:tab/>
      </w:r>
      <w:r w:rsidRPr="0030343D">
        <w:tab/>
        <w:t>Article 7 – The right to just and favourable conditions of work</w:t>
      </w:r>
    </w:p>
    <w:p w:rsidR="00493887" w:rsidRPr="0030343D" w:rsidRDefault="00AD13F6" w:rsidP="00AD13F6">
      <w:pPr>
        <w:pStyle w:val="SingleTxtG"/>
      </w:pPr>
      <w:r w:rsidRPr="0030343D">
        <w:t>15.</w:t>
      </w:r>
      <w:r w:rsidRPr="0030343D">
        <w:tab/>
      </w:r>
      <w:r w:rsidR="003B0C4F" w:rsidRPr="0030343D">
        <w:t xml:space="preserve">Please </w:t>
      </w:r>
      <w:r w:rsidR="00486FD0" w:rsidRPr="0030343D">
        <w:t xml:space="preserve">provide information </w:t>
      </w:r>
      <w:r w:rsidR="000E2DC0" w:rsidRPr="0030343D">
        <w:t xml:space="preserve">on </w:t>
      </w:r>
      <w:r w:rsidR="00486FD0" w:rsidRPr="0030343D">
        <w:t xml:space="preserve">the level of </w:t>
      </w:r>
      <w:r w:rsidR="000E2DC0" w:rsidRPr="0030343D">
        <w:t xml:space="preserve">the current minimum wage and </w:t>
      </w:r>
      <w:r w:rsidR="00493887" w:rsidRPr="0030343D">
        <w:t>clarify</w:t>
      </w:r>
      <w:r w:rsidR="000E2DC0" w:rsidRPr="0030343D">
        <w:t xml:space="preserve"> </w:t>
      </w:r>
      <w:r w:rsidR="00691619" w:rsidRPr="0030343D">
        <w:t xml:space="preserve">whether it is sufficient for a decent living for workers and their families. Please also clarify </w:t>
      </w:r>
      <w:r w:rsidR="000E2DC0" w:rsidRPr="0030343D">
        <w:t xml:space="preserve">whether </w:t>
      </w:r>
      <w:r w:rsidR="00691619" w:rsidRPr="0030343D">
        <w:t>the minimum wage</w:t>
      </w:r>
      <w:r w:rsidR="000E2DC0" w:rsidRPr="0030343D">
        <w:t xml:space="preserve"> is applicable to all workers</w:t>
      </w:r>
      <w:r w:rsidR="00486FD0" w:rsidRPr="0030343D">
        <w:t>.</w:t>
      </w:r>
    </w:p>
    <w:p w:rsidR="000E2DC0" w:rsidRPr="0030343D" w:rsidRDefault="00AD13F6" w:rsidP="00AD13F6">
      <w:pPr>
        <w:pStyle w:val="SingleTxtG"/>
      </w:pPr>
      <w:r w:rsidRPr="0030343D">
        <w:t>16.</w:t>
      </w:r>
      <w:r w:rsidRPr="0030343D">
        <w:tab/>
      </w:r>
      <w:r w:rsidR="003B0C4F" w:rsidRPr="0030343D">
        <w:t xml:space="preserve">Please provide information on the implementation of the Occupational Safety and Health Act </w:t>
      </w:r>
      <w:r w:rsidR="00460E7B">
        <w:t xml:space="preserve">of </w:t>
      </w:r>
      <w:r w:rsidR="003B0C4F" w:rsidRPr="0030343D">
        <w:t xml:space="preserve">2007 and </w:t>
      </w:r>
      <w:r w:rsidR="00460E7B">
        <w:t>the</w:t>
      </w:r>
      <w:r w:rsidR="003B0C4F" w:rsidRPr="0030343D">
        <w:t xml:space="preserve"> national policy on occupational safety </w:t>
      </w:r>
      <w:r w:rsidR="00460E7B">
        <w:t xml:space="preserve">and </w:t>
      </w:r>
      <w:r w:rsidR="003B0C4F" w:rsidRPr="0030343D">
        <w:t>health</w:t>
      </w:r>
      <w:r w:rsidR="00493887" w:rsidRPr="0030343D">
        <w:t>, including</w:t>
      </w:r>
      <w:r w:rsidR="003B0C4F" w:rsidRPr="0030343D">
        <w:t xml:space="preserve"> </w:t>
      </w:r>
      <w:r w:rsidR="00460E7B">
        <w:t xml:space="preserve">on </w:t>
      </w:r>
      <w:r w:rsidR="003B0C4F" w:rsidRPr="0030343D">
        <w:t xml:space="preserve">resource allocation to the inspection mechanisms. Please also provide information on </w:t>
      </w:r>
      <w:r w:rsidR="000E2DC0" w:rsidRPr="0030343D">
        <w:t xml:space="preserve">the inspections carried out by </w:t>
      </w:r>
      <w:r w:rsidR="00296D74">
        <w:t>those</w:t>
      </w:r>
      <w:r w:rsidR="000E2DC0" w:rsidRPr="0030343D">
        <w:t xml:space="preserve"> mechanisms</w:t>
      </w:r>
      <w:r w:rsidR="00F27FB0" w:rsidRPr="0030343D">
        <w:t>, including key areas of concern identified through inspections</w:t>
      </w:r>
      <w:r w:rsidR="000E2DC0" w:rsidRPr="0030343D">
        <w:t xml:space="preserve"> in the </w:t>
      </w:r>
      <w:r w:rsidR="00460E7B">
        <w:t>past</w:t>
      </w:r>
      <w:r w:rsidR="00460E7B" w:rsidRPr="0030343D">
        <w:t xml:space="preserve"> </w:t>
      </w:r>
      <w:r w:rsidR="00691619" w:rsidRPr="0030343D">
        <w:t>four</w:t>
      </w:r>
      <w:r w:rsidR="000E2DC0" w:rsidRPr="0030343D">
        <w:t xml:space="preserve"> years, particularly in the informal economy and </w:t>
      </w:r>
      <w:r w:rsidR="00296D74">
        <w:t xml:space="preserve">in </w:t>
      </w:r>
      <w:r w:rsidR="000E2DC0" w:rsidRPr="0030343D">
        <w:t>the export processing zones.</w:t>
      </w:r>
    </w:p>
    <w:p w:rsidR="00493887" w:rsidRPr="0030343D" w:rsidRDefault="00493887" w:rsidP="00AD13F6">
      <w:pPr>
        <w:pStyle w:val="H23G"/>
      </w:pPr>
      <w:r w:rsidRPr="0030343D">
        <w:tab/>
      </w:r>
      <w:r w:rsidRPr="0030343D">
        <w:tab/>
        <w:t>Article 9 – The right to social security</w:t>
      </w:r>
    </w:p>
    <w:p w:rsidR="0088076B" w:rsidRPr="0030343D" w:rsidRDefault="00AD13F6" w:rsidP="00AD13F6">
      <w:pPr>
        <w:pStyle w:val="SingleTxtG"/>
      </w:pPr>
      <w:r w:rsidRPr="0030343D">
        <w:t>17.</w:t>
      </w:r>
      <w:r w:rsidRPr="0030343D">
        <w:tab/>
      </w:r>
      <w:r w:rsidR="000E2DC0" w:rsidRPr="0030343D">
        <w:t>Please provide information on the national budget allocat</w:t>
      </w:r>
      <w:r w:rsidR="0088076B" w:rsidRPr="0030343D">
        <w:t>ion</w:t>
      </w:r>
      <w:r w:rsidR="000E2DC0" w:rsidRPr="0030343D">
        <w:t xml:space="preserve"> to </w:t>
      </w:r>
      <w:r w:rsidR="00BC48F1" w:rsidRPr="0030343D">
        <w:t xml:space="preserve">the implementation of the Kenya Social Protection Policy </w:t>
      </w:r>
      <w:r w:rsidR="00460E7B">
        <w:t xml:space="preserve">of </w:t>
      </w:r>
      <w:r w:rsidR="00BC48F1" w:rsidRPr="0030343D">
        <w:t>2011 and on the measures taken or envisaged to secure sufficient funding for social protection programmes under the Policy</w:t>
      </w:r>
      <w:r w:rsidR="0088076B" w:rsidRPr="0030343D">
        <w:t>.</w:t>
      </w:r>
    </w:p>
    <w:p w:rsidR="0088076B" w:rsidRPr="0030343D" w:rsidRDefault="00AD13F6" w:rsidP="00AD13F6">
      <w:pPr>
        <w:pStyle w:val="SingleTxtG"/>
      </w:pPr>
      <w:r w:rsidRPr="0030343D">
        <w:t>18.</w:t>
      </w:r>
      <w:r w:rsidRPr="0030343D">
        <w:tab/>
      </w:r>
      <w:r w:rsidR="0088076B" w:rsidRPr="0030343D">
        <w:t xml:space="preserve">Please </w:t>
      </w:r>
      <w:r w:rsidR="000D2548" w:rsidRPr="0030343D">
        <w:t>clarify whether the National Social Security Fund includes non-contributory schemes of social assistance. Please</w:t>
      </w:r>
      <w:r w:rsidR="00313B78" w:rsidRPr="0030343D">
        <w:t xml:space="preserve"> </w:t>
      </w:r>
      <w:r w:rsidR="0088076B" w:rsidRPr="0030343D">
        <w:t xml:space="preserve">provide information on </w:t>
      </w:r>
      <w:r w:rsidR="000E2DC0" w:rsidRPr="0030343D">
        <w:t xml:space="preserve">the </w:t>
      </w:r>
      <w:r w:rsidR="0088076B" w:rsidRPr="0030343D">
        <w:t xml:space="preserve">scope and </w:t>
      </w:r>
      <w:r w:rsidR="000E2DC0" w:rsidRPr="0030343D">
        <w:t xml:space="preserve">coverage of the Fund and the level of benefits </w:t>
      </w:r>
      <w:r w:rsidR="0088076B" w:rsidRPr="0030343D">
        <w:t>people receive from the Fund</w:t>
      </w:r>
      <w:r w:rsidR="000E2DC0" w:rsidRPr="0030343D">
        <w:t>.</w:t>
      </w:r>
    </w:p>
    <w:p w:rsidR="00BC48F1" w:rsidRPr="0030343D" w:rsidRDefault="00AD13F6" w:rsidP="00AD13F6">
      <w:pPr>
        <w:pStyle w:val="SingleTxtG"/>
      </w:pPr>
      <w:r w:rsidRPr="0030343D">
        <w:t>19.</w:t>
      </w:r>
      <w:r w:rsidRPr="0030343D">
        <w:tab/>
      </w:r>
      <w:r w:rsidR="00BC48F1" w:rsidRPr="0030343D">
        <w:t xml:space="preserve">Please provide information on the steps taken or envisaged to </w:t>
      </w:r>
      <w:r w:rsidR="000E2DC0" w:rsidRPr="0030343D">
        <w:t xml:space="preserve">re-establish the National </w:t>
      </w:r>
      <w:r w:rsidR="00B5547D">
        <w:t>Hospital</w:t>
      </w:r>
      <w:r w:rsidR="000E2DC0" w:rsidRPr="0030343D">
        <w:t xml:space="preserve"> Insurance Fund as a fully</w:t>
      </w:r>
      <w:r w:rsidR="00CE447E">
        <w:t xml:space="preserve"> </w:t>
      </w:r>
      <w:r w:rsidR="000E2DC0" w:rsidRPr="0030343D">
        <w:t>fledged comprehensive national health insurance scheme</w:t>
      </w:r>
      <w:r w:rsidR="00BC48F1" w:rsidRPr="0030343D">
        <w:t>.</w:t>
      </w:r>
    </w:p>
    <w:p w:rsidR="000D2548" w:rsidRPr="0030343D" w:rsidRDefault="000D2548" w:rsidP="00AD13F6">
      <w:pPr>
        <w:pStyle w:val="H23G"/>
      </w:pPr>
      <w:r w:rsidRPr="0030343D">
        <w:tab/>
      </w:r>
      <w:r w:rsidRPr="0030343D">
        <w:tab/>
        <w:t xml:space="preserve">Article 10 </w:t>
      </w:r>
      <w:r w:rsidR="00296FD0">
        <w:t>–</w:t>
      </w:r>
      <w:r w:rsidRPr="0030343D">
        <w:t xml:space="preserve"> Protection of the family, mothers and children</w:t>
      </w:r>
    </w:p>
    <w:p w:rsidR="00313F04" w:rsidRDefault="00AD13F6" w:rsidP="00AD13F6">
      <w:pPr>
        <w:pStyle w:val="SingleTxtG"/>
      </w:pPr>
      <w:r>
        <w:t>20.</w:t>
      </w:r>
      <w:r>
        <w:tab/>
      </w:r>
      <w:r w:rsidR="00026CC7">
        <w:t>Please provide information on the measures taken to enforce the provisions of</w:t>
      </w:r>
      <w:r w:rsidR="00313F04" w:rsidRPr="0030343D">
        <w:t xml:space="preserve"> the Protection Against Domestic Violence Act 2015</w:t>
      </w:r>
      <w:r w:rsidR="00026CC7">
        <w:t>.</w:t>
      </w:r>
    </w:p>
    <w:p w:rsidR="00BB0D0C" w:rsidRPr="0030343D" w:rsidRDefault="00AD13F6" w:rsidP="00AD13F6">
      <w:pPr>
        <w:pStyle w:val="SingleTxtG"/>
      </w:pPr>
      <w:r w:rsidRPr="0030343D">
        <w:t>21.</w:t>
      </w:r>
      <w:r w:rsidRPr="0030343D">
        <w:tab/>
      </w:r>
      <w:r w:rsidR="00BB0D0C" w:rsidRPr="0030343D">
        <w:t xml:space="preserve">Please provide </w:t>
      </w:r>
      <w:r w:rsidR="00296D74">
        <w:t xml:space="preserve">information on </w:t>
      </w:r>
      <w:r w:rsidR="00BB0D0C" w:rsidRPr="0030343D">
        <w:t>the concrete measures taken to combat female genital mutilation, polygamy and early marriage.</w:t>
      </w:r>
    </w:p>
    <w:p w:rsidR="000E2DC0" w:rsidRPr="0030343D" w:rsidRDefault="00AD13F6" w:rsidP="00AD13F6">
      <w:pPr>
        <w:pStyle w:val="SingleTxtG"/>
      </w:pPr>
      <w:r w:rsidRPr="0030343D">
        <w:t>22.</w:t>
      </w:r>
      <w:r w:rsidRPr="0030343D">
        <w:tab/>
      </w:r>
      <w:r w:rsidR="000E2DC0" w:rsidRPr="0030343D">
        <w:t>Please provide information on the measures taken to prohibit child labour and sexual exploitation of children, including the enforcement of the Children Act and the Sexual Offences Act</w:t>
      </w:r>
      <w:r w:rsidR="00F57E2A" w:rsidRPr="0030343D">
        <w:t xml:space="preserve"> and the enactment of the Children Act </w:t>
      </w:r>
      <w:r w:rsidR="00CE447E">
        <w:t>a</w:t>
      </w:r>
      <w:r w:rsidR="00F57E2A" w:rsidRPr="0030343D">
        <w:t xml:space="preserve">mendment </w:t>
      </w:r>
      <w:r w:rsidR="00CE447E">
        <w:t>b</w:t>
      </w:r>
      <w:r w:rsidR="00F57E2A" w:rsidRPr="0030343D">
        <w:t xml:space="preserve">ill </w:t>
      </w:r>
      <w:r w:rsidR="00CE447E">
        <w:t xml:space="preserve">of </w:t>
      </w:r>
      <w:r w:rsidR="00F57E2A" w:rsidRPr="0030343D">
        <w:t>2014</w:t>
      </w:r>
      <w:r w:rsidR="000E2DC0" w:rsidRPr="0030343D">
        <w:t xml:space="preserve">, awareness-raising campaigns, </w:t>
      </w:r>
      <w:r w:rsidR="00F27FB0" w:rsidRPr="0030343D">
        <w:t xml:space="preserve">the </w:t>
      </w:r>
      <w:r w:rsidR="000E2DC0" w:rsidRPr="0030343D">
        <w:t xml:space="preserve">adoption and implementation of national policy on child labour and </w:t>
      </w:r>
      <w:r w:rsidR="00CE447E">
        <w:t xml:space="preserve">the </w:t>
      </w:r>
      <w:r w:rsidR="000E2DC0" w:rsidRPr="0030343D">
        <w:t>provi</w:t>
      </w:r>
      <w:r w:rsidR="00CE447E">
        <w:t>sion of</w:t>
      </w:r>
      <w:r w:rsidR="000E2DC0" w:rsidRPr="0030343D">
        <w:t xml:space="preserve"> assistance for children engaged in labour.</w:t>
      </w:r>
    </w:p>
    <w:p w:rsidR="000D2548" w:rsidRPr="0030343D" w:rsidRDefault="000D2548" w:rsidP="00AD13F6">
      <w:pPr>
        <w:pStyle w:val="H23G"/>
      </w:pPr>
      <w:r w:rsidRPr="0030343D">
        <w:tab/>
      </w:r>
      <w:r w:rsidRPr="0030343D">
        <w:tab/>
        <w:t>Article 11 – The right to an adequate standard of living</w:t>
      </w:r>
    </w:p>
    <w:p w:rsidR="00EF27D4" w:rsidRPr="0030343D" w:rsidRDefault="00AD13F6" w:rsidP="00AD13F6">
      <w:pPr>
        <w:pStyle w:val="SingleTxtG"/>
      </w:pPr>
      <w:r w:rsidRPr="0030343D">
        <w:t>23.</w:t>
      </w:r>
      <w:r w:rsidRPr="0030343D">
        <w:tab/>
      </w:r>
      <w:r w:rsidR="000E2DC0" w:rsidRPr="0030343D">
        <w:t xml:space="preserve">Please provide information on the </w:t>
      </w:r>
      <w:r w:rsidR="00026CC7">
        <w:t>impact</w:t>
      </w:r>
      <w:r w:rsidR="000E2DC0" w:rsidRPr="0030343D">
        <w:t xml:space="preserve"> of the National Poverty Eradication Plan </w:t>
      </w:r>
      <w:r w:rsidR="00CE447E">
        <w:t xml:space="preserve">for </w:t>
      </w:r>
      <w:r w:rsidR="000E2DC0" w:rsidRPr="0030343D">
        <w:t xml:space="preserve">1999-2015, particularly relating to youth, women and people living in </w:t>
      </w:r>
      <w:r w:rsidR="00CE447E">
        <w:t>a</w:t>
      </w:r>
      <w:r w:rsidR="000E2DC0" w:rsidRPr="0030343D">
        <w:t xml:space="preserve">rid and </w:t>
      </w:r>
      <w:r w:rsidR="00CE447E">
        <w:t>s</w:t>
      </w:r>
      <w:r w:rsidR="000E2DC0" w:rsidRPr="0030343D">
        <w:t>emi-</w:t>
      </w:r>
      <w:r w:rsidR="00CE447E">
        <w:t>a</w:t>
      </w:r>
      <w:r w:rsidR="000E2DC0" w:rsidRPr="0030343D">
        <w:t xml:space="preserve">rid </w:t>
      </w:r>
      <w:r w:rsidR="00CE447E">
        <w:t>l</w:t>
      </w:r>
      <w:r w:rsidR="000E2DC0" w:rsidRPr="0030343D">
        <w:t>ands</w:t>
      </w:r>
      <w:r w:rsidR="00026CC7">
        <w:t xml:space="preserve"> and the </w:t>
      </w:r>
      <w:r w:rsidR="00EA4109">
        <w:t>current</w:t>
      </w:r>
      <w:r w:rsidR="00026CC7">
        <w:t xml:space="preserve"> levels of poverty, disaggregated by region</w:t>
      </w:r>
      <w:r w:rsidR="000E2DC0" w:rsidRPr="0030343D">
        <w:t>.</w:t>
      </w:r>
      <w:r w:rsidR="00740676" w:rsidRPr="0030343D">
        <w:t xml:space="preserve"> Please also provide</w:t>
      </w:r>
      <w:r w:rsidR="00EF27D4" w:rsidRPr="0030343D">
        <w:t xml:space="preserve"> information on the progress made to address the shortage of food and pervasive chronic malnutrition.</w:t>
      </w:r>
    </w:p>
    <w:p w:rsidR="000E2DC0" w:rsidRPr="0030343D" w:rsidRDefault="00AD13F6" w:rsidP="00AD13F6">
      <w:pPr>
        <w:pStyle w:val="SingleTxtG"/>
      </w:pPr>
      <w:r w:rsidRPr="0030343D">
        <w:t>24.</w:t>
      </w:r>
      <w:r w:rsidRPr="0030343D">
        <w:tab/>
      </w:r>
      <w:r w:rsidR="000E2DC0" w:rsidRPr="0030343D">
        <w:t xml:space="preserve">Please </w:t>
      </w:r>
      <w:r w:rsidR="00423FD2" w:rsidRPr="0030343D">
        <w:t xml:space="preserve">explain what </w:t>
      </w:r>
      <w:r w:rsidR="000E2DC0" w:rsidRPr="0030343D">
        <w:t xml:space="preserve">concrete measures </w:t>
      </w:r>
      <w:r w:rsidR="00423FD2" w:rsidRPr="0030343D">
        <w:t xml:space="preserve">the State party has </w:t>
      </w:r>
      <w:r w:rsidR="000E2DC0" w:rsidRPr="0030343D">
        <w:t xml:space="preserve">taken to address the </w:t>
      </w:r>
      <w:r w:rsidR="00423FD2" w:rsidRPr="0030343D">
        <w:t xml:space="preserve">disproportionately limited </w:t>
      </w:r>
      <w:r w:rsidR="00B31659" w:rsidRPr="0030343D">
        <w:t>access</w:t>
      </w:r>
      <w:r w:rsidR="00423FD2" w:rsidRPr="0030343D">
        <w:t xml:space="preserve"> to</w:t>
      </w:r>
      <w:r w:rsidR="00B31659" w:rsidRPr="0030343D">
        <w:t xml:space="preserve"> </w:t>
      </w:r>
      <w:r w:rsidR="00026CC7">
        <w:t>safe drinking</w:t>
      </w:r>
      <w:r w:rsidR="00B31659" w:rsidRPr="0030343D">
        <w:t xml:space="preserve"> water sources and sanitation</w:t>
      </w:r>
      <w:r w:rsidR="00423FD2" w:rsidRPr="0030343D">
        <w:t xml:space="preserve"> in rural areas and informal settlements </w:t>
      </w:r>
      <w:r w:rsidR="00CE447E">
        <w:t>and</w:t>
      </w:r>
      <w:r w:rsidR="00423FD2" w:rsidRPr="0030343D">
        <w:t xml:space="preserve"> </w:t>
      </w:r>
      <w:r w:rsidR="000E2DC0" w:rsidRPr="0030343D">
        <w:t>to ensure that</w:t>
      </w:r>
      <w:r w:rsidR="00423FD2" w:rsidRPr="0030343D">
        <w:t xml:space="preserve"> </w:t>
      </w:r>
      <w:r w:rsidR="00CE447E">
        <w:t xml:space="preserve">the price of </w:t>
      </w:r>
      <w:r w:rsidR="00423FD2" w:rsidRPr="0030343D">
        <w:t xml:space="preserve">water, including </w:t>
      </w:r>
      <w:r w:rsidR="00BB0D0C" w:rsidRPr="0030343D">
        <w:t>at</w:t>
      </w:r>
      <w:r w:rsidR="00423FD2" w:rsidRPr="0030343D">
        <w:t xml:space="preserve"> water kiosks, is regulated in accordance with </w:t>
      </w:r>
      <w:r w:rsidR="000E2DC0" w:rsidRPr="0030343D">
        <w:t>the tariff guidelines</w:t>
      </w:r>
      <w:r w:rsidR="00026CC7">
        <w:t xml:space="preserve"> adopted by the State party</w:t>
      </w:r>
      <w:r w:rsidR="000E2DC0" w:rsidRPr="0030343D">
        <w:t>.</w:t>
      </w:r>
    </w:p>
    <w:p w:rsidR="000E2DC0" w:rsidRPr="0030343D" w:rsidRDefault="00AD13F6" w:rsidP="00AD13F6">
      <w:pPr>
        <w:pStyle w:val="SingleTxtG"/>
      </w:pPr>
      <w:r w:rsidRPr="0030343D">
        <w:t>25.</w:t>
      </w:r>
      <w:r w:rsidRPr="0030343D">
        <w:tab/>
      </w:r>
      <w:r w:rsidR="00B31659" w:rsidRPr="0030343D">
        <w:t xml:space="preserve">Please </w:t>
      </w:r>
      <w:r w:rsidR="00A45599" w:rsidRPr="0030343D">
        <w:t>explain what</w:t>
      </w:r>
      <w:r w:rsidR="00B31659" w:rsidRPr="0030343D">
        <w:t xml:space="preserve"> </w:t>
      </w:r>
      <w:r w:rsidR="000E2DC0" w:rsidRPr="0030343D">
        <w:t xml:space="preserve">measures </w:t>
      </w:r>
      <w:r w:rsidR="00A45599" w:rsidRPr="0030343D">
        <w:t xml:space="preserve">the State party has </w:t>
      </w:r>
      <w:r w:rsidR="000E2DC0" w:rsidRPr="0030343D">
        <w:t>taken to increase the provision of affordable social housing</w:t>
      </w:r>
      <w:r w:rsidR="00B31659" w:rsidRPr="0030343D">
        <w:t xml:space="preserve">. </w:t>
      </w:r>
      <w:r w:rsidR="00A45599" w:rsidRPr="0030343D">
        <w:t>P</w:t>
      </w:r>
      <w:r w:rsidR="00B31659" w:rsidRPr="0030343D">
        <w:t xml:space="preserve">lease provide information on the implementation of the Kenya </w:t>
      </w:r>
      <w:r w:rsidR="0004399B">
        <w:t>i</w:t>
      </w:r>
      <w:r w:rsidR="00B31659" w:rsidRPr="0030343D">
        <w:t xml:space="preserve">nformal </w:t>
      </w:r>
      <w:r w:rsidR="0004399B">
        <w:t>s</w:t>
      </w:r>
      <w:r w:rsidR="00B31659" w:rsidRPr="0030343D">
        <w:t xml:space="preserve">ettlement </w:t>
      </w:r>
      <w:r w:rsidR="0004399B">
        <w:t>i</w:t>
      </w:r>
      <w:r w:rsidR="00B31659" w:rsidRPr="0030343D">
        <w:t xml:space="preserve">mprovement </w:t>
      </w:r>
      <w:r w:rsidR="0004399B">
        <w:t>p</w:t>
      </w:r>
      <w:r w:rsidR="00B31659" w:rsidRPr="0030343D">
        <w:t xml:space="preserve">rogramme </w:t>
      </w:r>
      <w:r w:rsidR="0004399B">
        <w:t xml:space="preserve">for </w:t>
      </w:r>
      <w:r w:rsidR="00B31659" w:rsidRPr="0030343D">
        <w:t>2011-2016 and the National Slum Upgrading and Prevention Policy, including the achievements</w:t>
      </w:r>
      <w:r w:rsidR="0045256A">
        <w:t xml:space="preserve"> made</w:t>
      </w:r>
      <w:r w:rsidR="00B31659" w:rsidRPr="0030343D">
        <w:t xml:space="preserve"> and challenges faced.</w:t>
      </w:r>
    </w:p>
    <w:p w:rsidR="000E2DC0" w:rsidRPr="0030343D" w:rsidRDefault="00AD13F6" w:rsidP="00AD13F6">
      <w:pPr>
        <w:pStyle w:val="SingleTxtG"/>
      </w:pPr>
      <w:r w:rsidRPr="0030343D">
        <w:t>26.</w:t>
      </w:r>
      <w:r w:rsidRPr="0030343D">
        <w:tab/>
      </w:r>
      <w:r w:rsidR="00B31659" w:rsidRPr="0030343D">
        <w:t>Please provide information on t</w:t>
      </w:r>
      <w:r w:rsidR="000E2DC0" w:rsidRPr="0030343D">
        <w:t xml:space="preserve">he legal and procedural safeguards put in place to ensure </w:t>
      </w:r>
      <w:r w:rsidR="0045256A">
        <w:t xml:space="preserve">that </w:t>
      </w:r>
      <w:r w:rsidR="000E2DC0" w:rsidRPr="0030343D">
        <w:t xml:space="preserve">evictions are carried out </w:t>
      </w:r>
      <w:r w:rsidR="00026CC7">
        <w:t xml:space="preserve">lawfully and </w:t>
      </w:r>
      <w:r w:rsidR="000E2DC0" w:rsidRPr="0030343D">
        <w:t xml:space="preserve">in </w:t>
      </w:r>
      <w:r w:rsidR="00E36CEF">
        <w:t>accordance</w:t>
      </w:r>
      <w:r w:rsidR="00E36CEF" w:rsidRPr="0030343D">
        <w:t xml:space="preserve"> </w:t>
      </w:r>
      <w:r w:rsidR="000E2DC0" w:rsidRPr="0030343D">
        <w:t xml:space="preserve">with international standards, and </w:t>
      </w:r>
      <w:r w:rsidR="0045256A">
        <w:t xml:space="preserve">on </w:t>
      </w:r>
      <w:r w:rsidR="000E2DC0" w:rsidRPr="0030343D">
        <w:t>the measures taken to ensure effective remedy and adequate alternative housing or compensation for those affected by evictions</w:t>
      </w:r>
      <w:r w:rsidR="00B31659" w:rsidRPr="0030343D">
        <w:t>.</w:t>
      </w:r>
      <w:r w:rsidR="00A070B0">
        <w:t xml:space="preserve"> </w:t>
      </w:r>
      <w:r w:rsidR="00F57E2A" w:rsidRPr="0030343D">
        <w:t xml:space="preserve">In this context, please explain what steps the State party has taken to comply with court rulings on forced eviction cases, including </w:t>
      </w:r>
      <w:r w:rsidR="0045256A">
        <w:t>th</w:t>
      </w:r>
      <w:r w:rsidR="002B7C44">
        <w:t>ose</w:t>
      </w:r>
      <w:r w:rsidR="00F57E2A" w:rsidRPr="0030343D">
        <w:t xml:space="preserve"> of </w:t>
      </w:r>
      <w:r w:rsidR="00F57E2A" w:rsidRPr="00AD13F6">
        <w:rPr>
          <w:i/>
          <w:iCs/>
        </w:rPr>
        <w:t>Mitu-Bell Welfare Society v. the Attorney General</w:t>
      </w:r>
      <w:r w:rsidR="00F57E2A" w:rsidRPr="0030343D">
        <w:t xml:space="preserve"> and </w:t>
      </w:r>
      <w:r w:rsidR="00F57E2A" w:rsidRPr="00AD13F6">
        <w:rPr>
          <w:i/>
          <w:iCs/>
        </w:rPr>
        <w:t xml:space="preserve">Satrose Ayuma </w:t>
      </w:r>
      <w:r w:rsidR="002B7C44">
        <w:rPr>
          <w:i/>
          <w:iCs/>
        </w:rPr>
        <w:t xml:space="preserve">and others </w:t>
      </w:r>
      <w:r w:rsidR="00F57E2A" w:rsidRPr="00AD13F6">
        <w:rPr>
          <w:i/>
          <w:iCs/>
        </w:rPr>
        <w:t xml:space="preserve">v. </w:t>
      </w:r>
      <w:r w:rsidR="002B7C44">
        <w:rPr>
          <w:i/>
          <w:iCs/>
        </w:rPr>
        <w:t xml:space="preserve">Registered Trustees of the </w:t>
      </w:r>
      <w:r w:rsidR="00F57E2A" w:rsidRPr="00AD13F6">
        <w:rPr>
          <w:i/>
          <w:iCs/>
        </w:rPr>
        <w:t>Kenya Railways Staff Benefits Scheme</w:t>
      </w:r>
      <w:r w:rsidR="002B7C44">
        <w:rPr>
          <w:i/>
          <w:iCs/>
        </w:rPr>
        <w:t xml:space="preserve"> and others</w:t>
      </w:r>
      <w:r w:rsidR="00F57E2A" w:rsidRPr="0030343D">
        <w:t>.</w:t>
      </w:r>
    </w:p>
    <w:p w:rsidR="00B31659" w:rsidRPr="0030343D" w:rsidRDefault="00B31659" w:rsidP="00AD13F6">
      <w:pPr>
        <w:pStyle w:val="H23G"/>
      </w:pPr>
      <w:r w:rsidRPr="0030343D">
        <w:tab/>
      </w:r>
      <w:r w:rsidRPr="0030343D">
        <w:tab/>
        <w:t xml:space="preserve">Article 12 </w:t>
      </w:r>
      <w:r w:rsidR="00296FD0">
        <w:t>–</w:t>
      </w:r>
      <w:r w:rsidRPr="0030343D">
        <w:t xml:space="preserve"> The right to physical and mental health</w:t>
      </w:r>
    </w:p>
    <w:p w:rsidR="000E2DC0" w:rsidRPr="0030343D" w:rsidRDefault="00AD13F6" w:rsidP="00AD13F6">
      <w:pPr>
        <w:pStyle w:val="SingleTxtG"/>
      </w:pPr>
      <w:r w:rsidRPr="0030343D">
        <w:t>27.</w:t>
      </w:r>
      <w:r w:rsidRPr="0030343D">
        <w:tab/>
      </w:r>
      <w:r w:rsidR="00026CC7">
        <w:t>Please explain why the maternal mortality</w:t>
      </w:r>
      <w:r w:rsidR="00EA4109">
        <w:t xml:space="preserve"> rate has</w:t>
      </w:r>
      <w:r w:rsidR="00026CC7">
        <w:t xml:space="preserve"> increase</w:t>
      </w:r>
      <w:r w:rsidR="00EA4109">
        <w:t>d</w:t>
      </w:r>
      <w:r w:rsidR="00026CC7">
        <w:t xml:space="preserve">. </w:t>
      </w:r>
      <w:r w:rsidR="00C37AF2" w:rsidRPr="0030343D">
        <w:t>Please</w:t>
      </w:r>
      <w:r w:rsidR="00CF486C" w:rsidRPr="0030343D">
        <w:t xml:space="preserve"> </w:t>
      </w:r>
      <w:r w:rsidR="00ED32C3" w:rsidRPr="0030343D">
        <w:t xml:space="preserve">provide information on the </w:t>
      </w:r>
      <w:r w:rsidR="00C37AF2" w:rsidRPr="0030343D">
        <w:t xml:space="preserve">measures taken to </w:t>
      </w:r>
      <w:r w:rsidR="00026CC7">
        <w:t xml:space="preserve">reverse this alarming trend and </w:t>
      </w:r>
      <w:r w:rsidR="00E80ED3">
        <w:t xml:space="preserve">on </w:t>
      </w:r>
      <w:r w:rsidR="00026CC7">
        <w:t>the impact</w:t>
      </w:r>
      <w:r w:rsidR="00EA4109">
        <w:t xml:space="preserve"> of th</w:t>
      </w:r>
      <w:r w:rsidR="002B7C44">
        <w:t>o</w:t>
      </w:r>
      <w:r w:rsidR="00EA4109">
        <w:t>se measures</w:t>
      </w:r>
      <w:r w:rsidR="00026CC7">
        <w:t>.</w:t>
      </w:r>
    </w:p>
    <w:p w:rsidR="000E2DC0" w:rsidRPr="0030343D" w:rsidRDefault="00AD13F6" w:rsidP="00AD13F6">
      <w:pPr>
        <w:pStyle w:val="SingleTxtG"/>
      </w:pPr>
      <w:r w:rsidRPr="0030343D">
        <w:t>28.</w:t>
      </w:r>
      <w:r w:rsidRPr="0030343D">
        <w:tab/>
      </w:r>
      <w:r w:rsidR="00BD07A2" w:rsidRPr="0030343D">
        <w:t xml:space="preserve">Please </w:t>
      </w:r>
      <w:r w:rsidR="00ED32C3" w:rsidRPr="0030343D">
        <w:t xml:space="preserve">provide information on the </w:t>
      </w:r>
      <w:r w:rsidR="00026CC7">
        <w:t xml:space="preserve">incidence of illegal abortions and the measures contemplated to address the resulting problems. Please also provide information on </w:t>
      </w:r>
      <w:r w:rsidR="00ED32C3" w:rsidRPr="0030343D">
        <w:t xml:space="preserve">the </w:t>
      </w:r>
      <w:r w:rsidR="00A45599" w:rsidRPr="0030343D">
        <w:t xml:space="preserve">progress made in </w:t>
      </w:r>
      <w:r w:rsidR="000E2DC0" w:rsidRPr="0030343D">
        <w:t>improv</w:t>
      </w:r>
      <w:r w:rsidR="00A45599" w:rsidRPr="0030343D">
        <w:t>ing</w:t>
      </w:r>
      <w:r w:rsidR="000E2DC0" w:rsidRPr="0030343D">
        <w:t xml:space="preserve"> access to sexual and reproductive health</w:t>
      </w:r>
      <w:r w:rsidR="00EA4109">
        <w:t xml:space="preserve"> services</w:t>
      </w:r>
      <w:r w:rsidR="000E2DC0" w:rsidRPr="0030343D">
        <w:t>, particularly for women and girls living in rural areas</w:t>
      </w:r>
      <w:r w:rsidR="00BD07A2" w:rsidRPr="0030343D">
        <w:t>.</w:t>
      </w:r>
    </w:p>
    <w:p w:rsidR="000E2DC0" w:rsidRPr="0030343D" w:rsidRDefault="00AD13F6" w:rsidP="00AD13F6">
      <w:pPr>
        <w:pStyle w:val="SingleTxtG"/>
      </w:pPr>
      <w:r w:rsidRPr="0030343D">
        <w:t>29.</w:t>
      </w:r>
      <w:r w:rsidRPr="0030343D">
        <w:tab/>
      </w:r>
      <w:r w:rsidR="00A45599" w:rsidRPr="0030343D">
        <w:t>Please provide information on t</w:t>
      </w:r>
      <w:r w:rsidR="000E2DC0" w:rsidRPr="0030343D">
        <w:t xml:space="preserve">he measures taken to </w:t>
      </w:r>
      <w:r w:rsidR="001E4C4C" w:rsidRPr="0030343D">
        <w:t>ensure</w:t>
      </w:r>
      <w:r w:rsidR="000E2DC0" w:rsidRPr="0030343D">
        <w:t xml:space="preserve"> </w:t>
      </w:r>
      <w:r w:rsidR="00BB0D0C" w:rsidRPr="0030343D">
        <w:t>comprehensive knowledge</w:t>
      </w:r>
      <w:r w:rsidR="00EA4109">
        <w:t>, particularly</w:t>
      </w:r>
      <w:r w:rsidR="00EA4109" w:rsidRPr="0030343D">
        <w:t xml:space="preserve"> among </w:t>
      </w:r>
      <w:r w:rsidR="00EA4109">
        <w:t xml:space="preserve">adolescents and </w:t>
      </w:r>
      <w:r w:rsidR="00EA4109" w:rsidRPr="0030343D">
        <w:t>young adults</w:t>
      </w:r>
      <w:r w:rsidR="00EA4109">
        <w:t>,</w:t>
      </w:r>
      <w:r w:rsidR="00BB0D0C" w:rsidRPr="0030343D">
        <w:t xml:space="preserve"> </w:t>
      </w:r>
      <w:r w:rsidR="00EA4109">
        <w:t>about</w:t>
      </w:r>
      <w:r w:rsidR="00EA4109" w:rsidRPr="0030343D">
        <w:t xml:space="preserve"> </w:t>
      </w:r>
      <w:r w:rsidR="00BB0D0C" w:rsidRPr="0030343D">
        <w:t>HIV/AIDS and safe sex. Please explain what efforts have been made to combat negative perceptions toward</w:t>
      </w:r>
      <w:r w:rsidR="002B7C44">
        <w:t>s</w:t>
      </w:r>
      <w:r w:rsidR="00BB0D0C" w:rsidRPr="0030343D">
        <w:t xml:space="preserve"> people living with HIV/AIDS, particularly </w:t>
      </w:r>
      <w:r w:rsidR="00B5547D">
        <w:t xml:space="preserve">among </w:t>
      </w:r>
      <w:r w:rsidR="00BB0D0C" w:rsidRPr="0030343D">
        <w:t>health</w:t>
      </w:r>
      <w:r w:rsidR="002B7C44">
        <w:t>-</w:t>
      </w:r>
      <w:r w:rsidR="00BB0D0C" w:rsidRPr="0030343D">
        <w:t xml:space="preserve">care professionals. Please also explain why the uptake of </w:t>
      </w:r>
      <w:r w:rsidR="00C2494B" w:rsidRPr="0030343D">
        <w:t>antiretroviral treatment</w:t>
      </w:r>
      <w:r w:rsidR="00BB0D0C" w:rsidRPr="0030343D">
        <w:t xml:space="preserve"> among children with HIV/AIDS is </w:t>
      </w:r>
      <w:r w:rsidR="00C2494B" w:rsidRPr="0030343D">
        <w:t>markedly</w:t>
      </w:r>
      <w:r w:rsidR="00BB0D0C" w:rsidRPr="0030343D">
        <w:t xml:space="preserve"> lower than that for adults with HIV/AIDS</w:t>
      </w:r>
      <w:r w:rsidR="00C2494B" w:rsidRPr="0030343D">
        <w:t xml:space="preserve"> and </w:t>
      </w:r>
      <w:r w:rsidR="00464071">
        <w:t xml:space="preserve">indicate </w:t>
      </w:r>
      <w:r w:rsidR="00C2494B" w:rsidRPr="0030343D">
        <w:t>what steps</w:t>
      </w:r>
      <w:r w:rsidR="009C6C80">
        <w:t xml:space="preserve"> are being</w:t>
      </w:r>
      <w:r w:rsidR="00C2494B" w:rsidRPr="0030343D">
        <w:t xml:space="preserve"> taken to address the low uptake of </w:t>
      </w:r>
      <w:r w:rsidR="009C6C80">
        <w:t>such treatment</w:t>
      </w:r>
      <w:r w:rsidR="009C6C80" w:rsidRPr="0030343D">
        <w:t xml:space="preserve"> </w:t>
      </w:r>
      <w:r w:rsidR="00C2494B" w:rsidRPr="0030343D">
        <w:t xml:space="preserve">among </w:t>
      </w:r>
      <w:r w:rsidR="00466D33">
        <w:t xml:space="preserve">those </w:t>
      </w:r>
      <w:r w:rsidR="00C2494B" w:rsidRPr="0030343D">
        <w:t>children.</w:t>
      </w:r>
    </w:p>
    <w:p w:rsidR="00BD07A2" w:rsidRPr="0030343D" w:rsidRDefault="00BD07A2" w:rsidP="00AD13F6">
      <w:pPr>
        <w:pStyle w:val="H23G"/>
      </w:pPr>
      <w:r w:rsidRPr="0030343D">
        <w:tab/>
      </w:r>
      <w:r w:rsidRPr="0030343D">
        <w:tab/>
        <w:t xml:space="preserve">Articles 13 and 14 </w:t>
      </w:r>
      <w:r w:rsidR="00296FD0">
        <w:t>–</w:t>
      </w:r>
      <w:r w:rsidRPr="0030343D">
        <w:t xml:space="preserve"> The right to education</w:t>
      </w:r>
    </w:p>
    <w:p w:rsidR="00A05EF0" w:rsidRPr="0030343D" w:rsidRDefault="00AD13F6" w:rsidP="00AD13F6">
      <w:pPr>
        <w:pStyle w:val="SingleTxtG"/>
      </w:pPr>
      <w:r w:rsidRPr="0030343D">
        <w:t>30.</w:t>
      </w:r>
      <w:r w:rsidRPr="0030343D">
        <w:tab/>
      </w:r>
      <w:r w:rsidR="00866E41" w:rsidRPr="0030343D">
        <w:t xml:space="preserve">Please </w:t>
      </w:r>
      <w:r w:rsidR="00A05EF0" w:rsidRPr="0030343D">
        <w:t>provide information on the measures taken to</w:t>
      </w:r>
      <w:r w:rsidR="00B66EBF" w:rsidRPr="0030343D">
        <w:t xml:space="preserve"> </w:t>
      </w:r>
      <w:r w:rsidR="00C74FBF" w:rsidRPr="0030343D">
        <w:t>increase the number of public primary schools and enhance the quality of public schools, particularly in informal settlements and remote rural areas</w:t>
      </w:r>
      <w:r w:rsidR="001F5DD2">
        <w:t>,</w:t>
      </w:r>
      <w:r w:rsidR="00C74FBF" w:rsidRPr="0030343D">
        <w:t xml:space="preserve"> since the introduction of the free primary education policy. </w:t>
      </w:r>
      <w:r w:rsidR="00E5364E" w:rsidRPr="0030343D">
        <w:t xml:space="preserve">Please </w:t>
      </w:r>
      <w:r w:rsidR="00C74FBF" w:rsidRPr="0030343D">
        <w:t>explain</w:t>
      </w:r>
      <w:r w:rsidR="00E5364E" w:rsidRPr="0030343D">
        <w:t xml:space="preserve"> how the State party has</w:t>
      </w:r>
      <w:r w:rsidR="00C37AF2" w:rsidRPr="0030343D">
        <w:t xml:space="preserve"> regulated </w:t>
      </w:r>
      <w:r w:rsidR="00C74FBF" w:rsidRPr="0030343D">
        <w:t xml:space="preserve">and </w:t>
      </w:r>
      <w:r w:rsidR="00666F46" w:rsidRPr="0030343D">
        <w:t>monitored informal</w:t>
      </w:r>
      <w:r w:rsidR="00C37AF2" w:rsidRPr="0030343D">
        <w:t xml:space="preserve"> private schools</w:t>
      </w:r>
      <w:r w:rsidR="009C6C80">
        <w:t>,</w:t>
      </w:r>
      <w:r w:rsidR="00C37AF2" w:rsidRPr="0030343D">
        <w:t xml:space="preserve"> or low-cost private schools</w:t>
      </w:r>
      <w:r w:rsidR="009C6C80">
        <w:t>,</w:t>
      </w:r>
      <w:r w:rsidR="00C37AF2" w:rsidRPr="0030343D">
        <w:t xml:space="preserve"> </w:t>
      </w:r>
      <w:r w:rsidR="00C74FBF" w:rsidRPr="0030343D">
        <w:t xml:space="preserve">to ensure </w:t>
      </w:r>
      <w:r w:rsidR="00A05EF0" w:rsidRPr="0030343D">
        <w:t>quality education.</w:t>
      </w:r>
    </w:p>
    <w:p w:rsidR="00B66EBF" w:rsidRPr="0030343D" w:rsidRDefault="00AD13F6" w:rsidP="00AD13F6">
      <w:pPr>
        <w:pStyle w:val="SingleTxtG"/>
      </w:pPr>
      <w:r w:rsidRPr="0030343D">
        <w:t>31.</w:t>
      </w:r>
      <w:r w:rsidRPr="0030343D">
        <w:tab/>
      </w:r>
      <w:r w:rsidR="00A45599" w:rsidRPr="0030343D">
        <w:t>Please</w:t>
      </w:r>
      <w:r w:rsidR="00B5547D">
        <w:t xml:space="preserve"> provide information on</w:t>
      </w:r>
      <w:r w:rsidR="00100CCC" w:rsidRPr="0030343D">
        <w:t xml:space="preserve"> the</w:t>
      </w:r>
      <w:r w:rsidR="00A45599" w:rsidRPr="0030343D">
        <w:t xml:space="preserve"> </w:t>
      </w:r>
      <w:r w:rsidR="00A57EC5" w:rsidRPr="0030343D">
        <w:t xml:space="preserve">effectiveness of </w:t>
      </w:r>
      <w:r w:rsidR="00A45599" w:rsidRPr="0030343D">
        <w:t xml:space="preserve">measures the State party has taken to </w:t>
      </w:r>
      <w:r w:rsidR="00B66EBF" w:rsidRPr="0030343D">
        <w:t xml:space="preserve">bring </w:t>
      </w:r>
      <w:r w:rsidR="009C6C80">
        <w:t>back to school</w:t>
      </w:r>
      <w:r w:rsidR="009C6C80" w:rsidRPr="0030343D">
        <w:t xml:space="preserve"> </w:t>
      </w:r>
      <w:r w:rsidR="00B66EBF" w:rsidRPr="0030343D">
        <w:t>the large number of children</w:t>
      </w:r>
      <w:r w:rsidR="00026CC7">
        <w:t xml:space="preserve"> dropping</w:t>
      </w:r>
      <w:r w:rsidR="00B66EBF" w:rsidRPr="0030343D">
        <w:t xml:space="preserve"> out of school, including girls </w:t>
      </w:r>
      <w:r w:rsidR="00026CC7">
        <w:t xml:space="preserve">dropping </w:t>
      </w:r>
      <w:r w:rsidR="00B66EBF" w:rsidRPr="0030343D">
        <w:t xml:space="preserve">out of school </w:t>
      </w:r>
      <w:r w:rsidR="009C6C80">
        <w:t>owing</w:t>
      </w:r>
      <w:r w:rsidR="009C6C80" w:rsidRPr="0030343D">
        <w:t xml:space="preserve"> </w:t>
      </w:r>
      <w:r w:rsidR="00B66EBF" w:rsidRPr="0030343D">
        <w:t>to pregnancy.</w:t>
      </w:r>
    </w:p>
    <w:p w:rsidR="00F13870" w:rsidRPr="0030343D" w:rsidRDefault="00F13870" w:rsidP="00AD13F6">
      <w:pPr>
        <w:pStyle w:val="H23G"/>
      </w:pPr>
      <w:r w:rsidRPr="0030343D">
        <w:tab/>
      </w:r>
      <w:r w:rsidRPr="0030343D">
        <w:tab/>
        <w:t>Article 15 – Cultural rights</w:t>
      </w:r>
    </w:p>
    <w:p w:rsidR="00D27912" w:rsidRDefault="00AD13F6" w:rsidP="00AD13F6">
      <w:pPr>
        <w:pStyle w:val="SingleTxtG"/>
      </w:pPr>
      <w:r>
        <w:t>32.</w:t>
      </w:r>
      <w:r>
        <w:tab/>
      </w:r>
      <w:r w:rsidR="00AB79C2" w:rsidRPr="0030343D">
        <w:t xml:space="preserve">Please provide information on </w:t>
      </w:r>
      <w:r w:rsidR="00100CCC" w:rsidRPr="0030343D">
        <w:t xml:space="preserve">the </w:t>
      </w:r>
      <w:r w:rsidR="006A4B88" w:rsidRPr="0030343D">
        <w:t>steps taken</w:t>
      </w:r>
      <w:r w:rsidR="00100CCC" w:rsidRPr="0030343D">
        <w:t xml:space="preserve"> to protect </w:t>
      </w:r>
      <w:r w:rsidR="00A902EF" w:rsidRPr="0030343D">
        <w:t>intellectual property rights arising from traditional knowledge and forms of traditional cultural expression</w:t>
      </w:r>
      <w:r w:rsidR="009C6C80">
        <w:t>,</w:t>
      </w:r>
      <w:r w:rsidR="00A902EF" w:rsidRPr="0030343D">
        <w:t xml:space="preserve"> as well as traditional farmers’ rights.</w:t>
      </w:r>
    </w:p>
    <w:p w:rsidR="00624D9D" w:rsidRPr="00624D9D" w:rsidRDefault="00624D9D" w:rsidP="00624D9D">
      <w:pPr>
        <w:pStyle w:val="SingleTxtG"/>
        <w:spacing w:before="240" w:after="0"/>
        <w:jc w:val="center"/>
        <w:rPr>
          <w:u w:val="single"/>
        </w:rPr>
      </w:pPr>
      <w:r>
        <w:rPr>
          <w:u w:val="single"/>
        </w:rPr>
        <w:tab/>
      </w:r>
      <w:r>
        <w:rPr>
          <w:u w:val="single"/>
        </w:rPr>
        <w:tab/>
      </w:r>
      <w:r>
        <w:rPr>
          <w:u w:val="single"/>
        </w:rPr>
        <w:tab/>
      </w:r>
    </w:p>
    <w:sectPr w:rsidR="00624D9D" w:rsidRPr="00624D9D" w:rsidSect="00C958C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4T14:18:00Z" w:initials="Start">
    <w:p w:rsidR="00C958C2" w:rsidRDefault="00C958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NO&gt;&gt;N1525009E&lt;&lt;ODS JOB NO&gt;&gt;</w:t>
      </w:r>
    </w:p>
    <w:p w:rsidR="00C958C2" w:rsidRDefault="00C958C2">
      <w:pPr>
        <w:pStyle w:val="CommentText"/>
      </w:pPr>
      <w:r>
        <w:t>&lt;&lt;ODS DOC SYMBOL1&gt;&gt;E/C.12/KEN/Q/2-5&lt;&lt;ODS DOC SYMBOL1&gt;&gt;</w:t>
      </w:r>
    </w:p>
    <w:p w:rsidR="00C958C2" w:rsidRDefault="00C958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8FA" w:rsidRDefault="005628FA"/>
  </w:endnote>
  <w:endnote w:type="continuationSeparator" w:id="0">
    <w:p w:rsidR="005628FA" w:rsidRDefault="005628FA"/>
  </w:endnote>
  <w:endnote w:type="continuationNotice" w:id="1">
    <w:p w:rsidR="005628FA" w:rsidRDefault="005628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notTrueType/>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888" w:rsidRPr="002E08BA" w:rsidRDefault="008C5888" w:rsidP="0088071A">
    <w:pPr>
      <w:pStyle w:val="Footer"/>
      <w:tabs>
        <w:tab w:val="right" w:pos="9638"/>
      </w:tabs>
      <w:rPr>
        <w:b/>
        <w:sz w:val="18"/>
      </w:rPr>
    </w:pPr>
    <w:r w:rsidRPr="002E08BA">
      <w:rPr>
        <w:b/>
        <w:sz w:val="18"/>
      </w:rPr>
      <w:fldChar w:fldCharType="begin"/>
    </w:r>
    <w:r w:rsidRPr="002E08BA">
      <w:rPr>
        <w:b/>
        <w:sz w:val="18"/>
      </w:rPr>
      <w:instrText xml:space="preserve"> PAGE  \* MERGEFORMAT </w:instrText>
    </w:r>
    <w:r w:rsidRPr="002E08BA">
      <w:rPr>
        <w:b/>
        <w:sz w:val="18"/>
      </w:rPr>
      <w:fldChar w:fldCharType="separate"/>
    </w:r>
    <w:r w:rsidR="00DD3251">
      <w:rPr>
        <w:b/>
        <w:noProof/>
        <w:sz w:val="18"/>
      </w:rPr>
      <w:t>4</w:t>
    </w:r>
    <w:r w:rsidRPr="002E08B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888" w:rsidRPr="002E08BA" w:rsidRDefault="008C5888" w:rsidP="00555369">
    <w:pPr>
      <w:pStyle w:val="Footer"/>
      <w:tabs>
        <w:tab w:val="right" w:pos="9638"/>
      </w:tabs>
      <w:jc w:val="right"/>
      <w:rPr>
        <w:b/>
        <w:sz w:val="18"/>
      </w:rPr>
    </w:pPr>
    <w:r w:rsidRPr="002E08BA">
      <w:rPr>
        <w:b/>
        <w:sz w:val="18"/>
      </w:rPr>
      <w:fldChar w:fldCharType="begin"/>
    </w:r>
    <w:r w:rsidRPr="002E08BA">
      <w:rPr>
        <w:b/>
        <w:sz w:val="18"/>
      </w:rPr>
      <w:instrText xml:space="preserve"> PAGE  \* MERGEFORMAT </w:instrText>
    </w:r>
    <w:r w:rsidRPr="002E08BA">
      <w:rPr>
        <w:b/>
        <w:sz w:val="18"/>
      </w:rPr>
      <w:fldChar w:fldCharType="separate"/>
    </w:r>
    <w:r w:rsidR="00DD3251">
      <w:rPr>
        <w:b/>
        <w:noProof/>
        <w:sz w:val="18"/>
      </w:rPr>
      <w:t>5</w:t>
    </w:r>
    <w:r w:rsidRPr="002E08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958C2" w:rsidTr="00C958C2">
      <w:tc>
        <w:tcPr>
          <w:tcW w:w="3614" w:type="dxa"/>
          <w:shd w:val="clear" w:color="auto" w:fill="auto"/>
        </w:tcPr>
        <w:p w:rsidR="00C958C2" w:rsidRDefault="00C958C2" w:rsidP="00C958C2">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KEN/Q/2-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KEN/Q/2-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GE.15-18950(E)</w:t>
          </w:r>
        </w:p>
        <w:p w:rsidR="00C958C2" w:rsidRPr="00C958C2" w:rsidRDefault="00C958C2" w:rsidP="00C958C2">
          <w:pPr>
            <w:pStyle w:val="Footer"/>
            <w:rPr>
              <w:rFonts w:ascii="Barcode 3 of 9 by request" w:hAnsi="Barcode 3 of 9 by request"/>
              <w:sz w:val="24"/>
            </w:rPr>
          </w:pPr>
          <w:r>
            <w:rPr>
              <w:rFonts w:ascii="Barcode 3 of 9 by request" w:hAnsi="Barcode 3 of 9 by request"/>
              <w:sz w:val="24"/>
            </w:rPr>
            <w:t>*1518950*</w:t>
          </w:r>
        </w:p>
      </w:tc>
      <w:tc>
        <w:tcPr>
          <w:tcW w:w="4752" w:type="dxa"/>
          <w:shd w:val="clear" w:color="auto" w:fill="auto"/>
        </w:tcPr>
        <w:p w:rsidR="00C958C2" w:rsidRDefault="00C958C2" w:rsidP="00C958C2">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958C2" w:rsidRPr="00C958C2" w:rsidRDefault="00C958C2" w:rsidP="00C958C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8FA" w:rsidRPr="000B175B" w:rsidRDefault="005628FA" w:rsidP="000B175B">
      <w:pPr>
        <w:tabs>
          <w:tab w:val="right" w:pos="2155"/>
        </w:tabs>
        <w:spacing w:after="80"/>
        <w:ind w:left="680"/>
        <w:rPr>
          <w:u w:val="single"/>
        </w:rPr>
      </w:pPr>
      <w:r>
        <w:rPr>
          <w:u w:val="single"/>
        </w:rPr>
        <w:tab/>
      </w:r>
    </w:p>
  </w:footnote>
  <w:footnote w:type="continuationSeparator" w:id="0">
    <w:p w:rsidR="005628FA" w:rsidRPr="00FC68B7" w:rsidRDefault="005628FA" w:rsidP="00FC68B7">
      <w:pPr>
        <w:tabs>
          <w:tab w:val="left" w:pos="2155"/>
        </w:tabs>
        <w:spacing w:after="80"/>
        <w:ind w:left="680"/>
        <w:rPr>
          <w:u w:val="single"/>
        </w:rPr>
      </w:pPr>
      <w:r>
        <w:rPr>
          <w:u w:val="single"/>
        </w:rPr>
        <w:tab/>
      </w:r>
    </w:p>
  </w:footnote>
  <w:footnote w:type="continuationNotice" w:id="1">
    <w:p w:rsidR="005628FA" w:rsidRDefault="005628FA"/>
  </w:footnote>
  <w:footnote w:id="2">
    <w:p w:rsidR="008C5888" w:rsidRPr="00555369" w:rsidRDefault="008C5888" w:rsidP="00E45346">
      <w:pPr>
        <w:pStyle w:val="FootnoteText"/>
      </w:pPr>
      <w:r w:rsidRPr="00555369">
        <w:tab/>
      </w:r>
      <w:r w:rsidRPr="00555369">
        <w:rPr>
          <w:sz w:val="20"/>
        </w:rPr>
        <w:t>*</w:t>
      </w:r>
      <w:r w:rsidRPr="00555369">
        <w:rPr>
          <w:sz w:val="20"/>
        </w:rPr>
        <w:tab/>
      </w:r>
      <w:r w:rsidR="00CA3C63" w:rsidRPr="00C51273">
        <w:t xml:space="preserve">Adopted by the pre-sessional working group at its </w:t>
      </w:r>
      <w:r w:rsidR="00BE756C">
        <w:t>f</w:t>
      </w:r>
      <w:r w:rsidR="00CA3C63" w:rsidRPr="0044387D">
        <w:t>ifty-</w:t>
      </w:r>
      <w:r w:rsidR="00CA3C63">
        <w:t>sixth</w:t>
      </w:r>
      <w:r w:rsidR="00CA3C63" w:rsidRPr="0044387D">
        <w:t xml:space="preserve"> session (</w:t>
      </w:r>
      <w:r w:rsidR="00CA3C63">
        <w:t>1</w:t>
      </w:r>
      <w:r w:rsidR="00CA3C63" w:rsidRPr="0044387D">
        <w:t>2-</w:t>
      </w:r>
      <w:r w:rsidR="00CA3C63">
        <w:t>1</w:t>
      </w:r>
      <w:r w:rsidR="00CA3C63" w:rsidRPr="0044387D">
        <w:t xml:space="preserve">6 </w:t>
      </w:r>
      <w:r w:rsidR="00CA3C63">
        <w:t>October 2015</w:t>
      </w:r>
      <w:r w:rsidR="00CA3C63" w:rsidRPr="0044387D">
        <w:t>)</w:t>
      </w:r>
      <w:r w:rsidRPr="0055536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888" w:rsidRPr="0088071A" w:rsidRDefault="00555369" w:rsidP="00555369">
    <w:pPr>
      <w:pStyle w:val="Header"/>
    </w:pPr>
    <w:r>
      <w:t>E/C.12/KEN/Q/2-5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888" w:rsidRPr="0088071A" w:rsidRDefault="00A42F41" w:rsidP="0088071A">
    <w:pPr>
      <w:pStyle w:val="Header"/>
      <w:jc w:val="right"/>
    </w:pPr>
    <w:r>
      <w:t>E/C.12/</w:t>
    </w:r>
    <w:r w:rsidR="0073085C">
      <w:t>KEN</w:t>
    </w:r>
    <w:r>
      <w:t>/Q/</w:t>
    </w:r>
    <w:r w:rsidR="0073085C">
      <w:t>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E223E9"/>
    <w:multiLevelType w:val="hybridMultilevel"/>
    <w:tmpl w:val="9698F51E"/>
    <w:lvl w:ilvl="0" w:tplc="ACFCB48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8D7578C"/>
    <w:multiLevelType w:val="hybridMultilevel"/>
    <w:tmpl w:val="D8E8DDC6"/>
    <w:lvl w:ilvl="0" w:tplc="CE644CE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2685FF3"/>
    <w:multiLevelType w:val="hybridMultilevel"/>
    <w:tmpl w:val="73667EC0"/>
    <w:lvl w:ilvl="0" w:tplc="524A6FE0">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13364269"/>
    <w:multiLevelType w:val="hybridMultilevel"/>
    <w:tmpl w:val="EFA2A682"/>
    <w:lvl w:ilvl="0" w:tplc="B34A8A24">
      <w:start w:val="1"/>
      <w:numFmt w:val="decimal"/>
      <w:lvlText w:val="%1."/>
      <w:lvlJc w:val="left"/>
      <w:pPr>
        <w:ind w:left="1494"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18505EA0"/>
    <w:multiLevelType w:val="hybridMultilevel"/>
    <w:tmpl w:val="9AC01E12"/>
    <w:lvl w:ilvl="0" w:tplc="83A0378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575A49"/>
    <w:multiLevelType w:val="hybridMultilevel"/>
    <w:tmpl w:val="6A526936"/>
    <w:lvl w:ilvl="0" w:tplc="97588DE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40F045B"/>
    <w:multiLevelType w:val="hybridMultilevel"/>
    <w:tmpl w:val="8CF07C98"/>
    <w:lvl w:ilvl="0" w:tplc="E07ED7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44F73D0"/>
    <w:multiLevelType w:val="hybridMultilevel"/>
    <w:tmpl w:val="8AC05E9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30F2647"/>
    <w:multiLevelType w:val="hybridMultilevel"/>
    <w:tmpl w:val="EFA2A682"/>
    <w:lvl w:ilvl="0" w:tplc="B34A8A24">
      <w:start w:val="1"/>
      <w:numFmt w:val="decimal"/>
      <w:lvlText w:val="%1."/>
      <w:lvlJc w:val="left"/>
      <w:pPr>
        <w:ind w:left="1494"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53B76140"/>
    <w:multiLevelType w:val="hybridMultilevel"/>
    <w:tmpl w:val="EFA2A682"/>
    <w:lvl w:ilvl="0" w:tplc="B34A8A24">
      <w:start w:val="1"/>
      <w:numFmt w:val="decimal"/>
      <w:lvlText w:val="%1."/>
      <w:lvlJc w:val="left"/>
      <w:pPr>
        <w:ind w:left="1920"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E6E3591"/>
    <w:multiLevelType w:val="hybridMultilevel"/>
    <w:tmpl w:val="7CE006C0"/>
    <w:lvl w:ilvl="0" w:tplc="EBC0AB6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72AB544B"/>
    <w:multiLevelType w:val="hybridMultilevel"/>
    <w:tmpl w:val="2D9078AC"/>
    <w:lvl w:ilvl="0" w:tplc="C0F8780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748267D3"/>
    <w:multiLevelType w:val="hybridMultilevel"/>
    <w:tmpl w:val="58AE716C"/>
    <w:lvl w:ilvl="0" w:tplc="126AF09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34">
    <w:nsid w:val="7F041CEA"/>
    <w:multiLevelType w:val="hybridMultilevel"/>
    <w:tmpl w:val="EFA2A682"/>
    <w:lvl w:ilvl="0" w:tplc="B34A8A24">
      <w:start w:val="1"/>
      <w:numFmt w:val="decimal"/>
      <w:lvlText w:val="%1."/>
      <w:lvlJc w:val="left"/>
      <w:pPr>
        <w:ind w:left="1494" w:hanging="360"/>
      </w:pPr>
      <w:rPr>
        <w:rFonts w:hint="default"/>
        <w:u w:val="no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9"/>
  </w:num>
  <w:num w:numId="13">
    <w:abstractNumId w:val="10"/>
  </w:num>
  <w:num w:numId="14">
    <w:abstractNumId w:val="17"/>
  </w:num>
  <w:num w:numId="15">
    <w:abstractNumId w:val="25"/>
  </w:num>
  <w:num w:numId="16">
    <w:abstractNumId w:val="18"/>
  </w:num>
  <w:num w:numId="17">
    <w:abstractNumId w:val="28"/>
  </w:num>
  <w:num w:numId="18">
    <w:abstractNumId w:val="32"/>
  </w:num>
  <w:num w:numId="19">
    <w:abstractNumId w:val="22"/>
  </w:num>
  <w:num w:numId="20">
    <w:abstractNumId w:val="15"/>
  </w:num>
  <w:num w:numId="21">
    <w:abstractNumId w:val="33"/>
  </w:num>
  <w:num w:numId="22">
    <w:abstractNumId w:val="27"/>
  </w:num>
  <w:num w:numId="23">
    <w:abstractNumId w:val="14"/>
  </w:num>
  <w:num w:numId="24">
    <w:abstractNumId w:val="26"/>
  </w:num>
  <w:num w:numId="25">
    <w:abstractNumId w:val="16"/>
  </w:num>
  <w:num w:numId="26">
    <w:abstractNumId w:val="11"/>
  </w:num>
  <w:num w:numId="27">
    <w:abstractNumId w:val="20"/>
  </w:num>
  <w:num w:numId="28">
    <w:abstractNumId w:val="31"/>
  </w:num>
  <w:num w:numId="29">
    <w:abstractNumId w:val="21"/>
  </w:num>
  <w:num w:numId="30">
    <w:abstractNumId w:val="29"/>
  </w:num>
  <w:num w:numId="31">
    <w:abstractNumId w:val="12"/>
  </w:num>
  <w:num w:numId="32">
    <w:abstractNumId w:val="34"/>
  </w:num>
  <w:num w:numId="33">
    <w:abstractNumId w:val="13"/>
  </w:num>
  <w:num w:numId="34">
    <w:abstractNumId w:val="24"/>
  </w:num>
  <w:num w:numId="35">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041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1A"/>
    <w:rsid w:val="00002A7D"/>
    <w:rsid w:val="000038A8"/>
    <w:rsid w:val="00006790"/>
    <w:rsid w:val="00007909"/>
    <w:rsid w:val="00013238"/>
    <w:rsid w:val="00014ABC"/>
    <w:rsid w:val="00021759"/>
    <w:rsid w:val="00026CC7"/>
    <w:rsid w:val="00026F8A"/>
    <w:rsid w:val="00027624"/>
    <w:rsid w:val="00032735"/>
    <w:rsid w:val="00040D41"/>
    <w:rsid w:val="0004399B"/>
    <w:rsid w:val="00043A03"/>
    <w:rsid w:val="0004515E"/>
    <w:rsid w:val="00050F6B"/>
    <w:rsid w:val="00051998"/>
    <w:rsid w:val="000570AE"/>
    <w:rsid w:val="000678CD"/>
    <w:rsid w:val="0007013F"/>
    <w:rsid w:val="00072C8C"/>
    <w:rsid w:val="00073DEA"/>
    <w:rsid w:val="00076666"/>
    <w:rsid w:val="00081CE0"/>
    <w:rsid w:val="0008340B"/>
    <w:rsid w:val="00084D30"/>
    <w:rsid w:val="00086D04"/>
    <w:rsid w:val="00090320"/>
    <w:rsid w:val="000931C0"/>
    <w:rsid w:val="00096342"/>
    <w:rsid w:val="00097AB4"/>
    <w:rsid w:val="000A2B63"/>
    <w:rsid w:val="000A2E09"/>
    <w:rsid w:val="000A76A8"/>
    <w:rsid w:val="000B175B"/>
    <w:rsid w:val="000B3A0F"/>
    <w:rsid w:val="000C3EE4"/>
    <w:rsid w:val="000C446B"/>
    <w:rsid w:val="000D2548"/>
    <w:rsid w:val="000D4DC4"/>
    <w:rsid w:val="000D5332"/>
    <w:rsid w:val="000D6C11"/>
    <w:rsid w:val="000E0415"/>
    <w:rsid w:val="000E2DC0"/>
    <w:rsid w:val="000F7715"/>
    <w:rsid w:val="00100188"/>
    <w:rsid w:val="00100CCC"/>
    <w:rsid w:val="0010584A"/>
    <w:rsid w:val="00111C73"/>
    <w:rsid w:val="00126234"/>
    <w:rsid w:val="001348A4"/>
    <w:rsid w:val="00136884"/>
    <w:rsid w:val="001428D9"/>
    <w:rsid w:val="00142DDA"/>
    <w:rsid w:val="00143A53"/>
    <w:rsid w:val="0015076F"/>
    <w:rsid w:val="00155C27"/>
    <w:rsid w:val="00156B99"/>
    <w:rsid w:val="00156E0C"/>
    <w:rsid w:val="00166124"/>
    <w:rsid w:val="00166225"/>
    <w:rsid w:val="001674C8"/>
    <w:rsid w:val="00171254"/>
    <w:rsid w:val="0017582C"/>
    <w:rsid w:val="00175BF1"/>
    <w:rsid w:val="00176C3B"/>
    <w:rsid w:val="00184DDA"/>
    <w:rsid w:val="001900CD"/>
    <w:rsid w:val="00194D64"/>
    <w:rsid w:val="001A0452"/>
    <w:rsid w:val="001A7735"/>
    <w:rsid w:val="001B4B04"/>
    <w:rsid w:val="001B5875"/>
    <w:rsid w:val="001B6B31"/>
    <w:rsid w:val="001C38D4"/>
    <w:rsid w:val="001C4754"/>
    <w:rsid w:val="001C4B9C"/>
    <w:rsid w:val="001C5712"/>
    <w:rsid w:val="001C6663"/>
    <w:rsid w:val="001C7895"/>
    <w:rsid w:val="001D26DF"/>
    <w:rsid w:val="001E002F"/>
    <w:rsid w:val="001E1565"/>
    <w:rsid w:val="001E39DD"/>
    <w:rsid w:val="001E3AE5"/>
    <w:rsid w:val="001E46A6"/>
    <w:rsid w:val="001E4C4C"/>
    <w:rsid w:val="001E4F97"/>
    <w:rsid w:val="001F1599"/>
    <w:rsid w:val="001F19C4"/>
    <w:rsid w:val="001F5DD2"/>
    <w:rsid w:val="001F6584"/>
    <w:rsid w:val="00203443"/>
    <w:rsid w:val="002043F0"/>
    <w:rsid w:val="00211E0B"/>
    <w:rsid w:val="0022203B"/>
    <w:rsid w:val="00230E5E"/>
    <w:rsid w:val="00232575"/>
    <w:rsid w:val="00233B10"/>
    <w:rsid w:val="00234574"/>
    <w:rsid w:val="0024516C"/>
    <w:rsid w:val="00247258"/>
    <w:rsid w:val="00252B6B"/>
    <w:rsid w:val="00257CAC"/>
    <w:rsid w:val="002631CE"/>
    <w:rsid w:val="0027237A"/>
    <w:rsid w:val="002745F2"/>
    <w:rsid w:val="002821D7"/>
    <w:rsid w:val="00283462"/>
    <w:rsid w:val="0028394E"/>
    <w:rsid w:val="002959ED"/>
    <w:rsid w:val="00296D74"/>
    <w:rsid w:val="00296FD0"/>
    <w:rsid w:val="002974E9"/>
    <w:rsid w:val="002A7F94"/>
    <w:rsid w:val="002B109A"/>
    <w:rsid w:val="002B4C9E"/>
    <w:rsid w:val="002B5654"/>
    <w:rsid w:val="002B7C44"/>
    <w:rsid w:val="002C1D9F"/>
    <w:rsid w:val="002C3ED7"/>
    <w:rsid w:val="002C5455"/>
    <w:rsid w:val="002C6D45"/>
    <w:rsid w:val="002C762B"/>
    <w:rsid w:val="002C7927"/>
    <w:rsid w:val="002D088D"/>
    <w:rsid w:val="002D1BE8"/>
    <w:rsid w:val="002D6E14"/>
    <w:rsid w:val="002D6E53"/>
    <w:rsid w:val="002E08BA"/>
    <w:rsid w:val="002E5B60"/>
    <w:rsid w:val="002E6D6D"/>
    <w:rsid w:val="002F046D"/>
    <w:rsid w:val="002F0CE5"/>
    <w:rsid w:val="002F18DA"/>
    <w:rsid w:val="002F498E"/>
    <w:rsid w:val="00301764"/>
    <w:rsid w:val="0030343D"/>
    <w:rsid w:val="00313B78"/>
    <w:rsid w:val="00313F04"/>
    <w:rsid w:val="00316DF0"/>
    <w:rsid w:val="00317D04"/>
    <w:rsid w:val="00321EC7"/>
    <w:rsid w:val="003229D8"/>
    <w:rsid w:val="0032701A"/>
    <w:rsid w:val="00332564"/>
    <w:rsid w:val="00336C97"/>
    <w:rsid w:val="00337F88"/>
    <w:rsid w:val="00342432"/>
    <w:rsid w:val="0035223F"/>
    <w:rsid w:val="00352D4B"/>
    <w:rsid w:val="0035638C"/>
    <w:rsid w:val="00367C1D"/>
    <w:rsid w:val="003727BB"/>
    <w:rsid w:val="0038538A"/>
    <w:rsid w:val="003854AF"/>
    <w:rsid w:val="003937F3"/>
    <w:rsid w:val="00395554"/>
    <w:rsid w:val="003A199A"/>
    <w:rsid w:val="003A3264"/>
    <w:rsid w:val="003A46BB"/>
    <w:rsid w:val="003A4EC7"/>
    <w:rsid w:val="003A5806"/>
    <w:rsid w:val="003A7295"/>
    <w:rsid w:val="003B0C4F"/>
    <w:rsid w:val="003B1F60"/>
    <w:rsid w:val="003B4F27"/>
    <w:rsid w:val="003C2130"/>
    <w:rsid w:val="003C2CC4"/>
    <w:rsid w:val="003C3888"/>
    <w:rsid w:val="003C6951"/>
    <w:rsid w:val="003D4B23"/>
    <w:rsid w:val="003D780F"/>
    <w:rsid w:val="003E278A"/>
    <w:rsid w:val="003E7E28"/>
    <w:rsid w:val="003F6566"/>
    <w:rsid w:val="003F6568"/>
    <w:rsid w:val="00403551"/>
    <w:rsid w:val="00403B05"/>
    <w:rsid w:val="00412245"/>
    <w:rsid w:val="00413520"/>
    <w:rsid w:val="00416D69"/>
    <w:rsid w:val="00423FD2"/>
    <w:rsid w:val="00427458"/>
    <w:rsid w:val="004325CB"/>
    <w:rsid w:val="00435419"/>
    <w:rsid w:val="00435D5C"/>
    <w:rsid w:val="00440A07"/>
    <w:rsid w:val="0045256A"/>
    <w:rsid w:val="00454DAF"/>
    <w:rsid w:val="00455E52"/>
    <w:rsid w:val="00460E7B"/>
    <w:rsid w:val="00462880"/>
    <w:rsid w:val="00464071"/>
    <w:rsid w:val="00464863"/>
    <w:rsid w:val="00466D33"/>
    <w:rsid w:val="004700B3"/>
    <w:rsid w:val="00471655"/>
    <w:rsid w:val="0047411A"/>
    <w:rsid w:val="00475E2F"/>
    <w:rsid w:val="00476F24"/>
    <w:rsid w:val="004853ED"/>
    <w:rsid w:val="00486FD0"/>
    <w:rsid w:val="00490E18"/>
    <w:rsid w:val="00493887"/>
    <w:rsid w:val="004979CB"/>
    <w:rsid w:val="004B19F5"/>
    <w:rsid w:val="004C12B5"/>
    <w:rsid w:val="004C55B0"/>
    <w:rsid w:val="004E07B8"/>
    <w:rsid w:val="004E4203"/>
    <w:rsid w:val="004F0290"/>
    <w:rsid w:val="004F620D"/>
    <w:rsid w:val="004F6BA0"/>
    <w:rsid w:val="005033CA"/>
    <w:rsid w:val="00503BEA"/>
    <w:rsid w:val="005109E5"/>
    <w:rsid w:val="00521291"/>
    <w:rsid w:val="00525D59"/>
    <w:rsid w:val="00526BE3"/>
    <w:rsid w:val="00533616"/>
    <w:rsid w:val="005346E1"/>
    <w:rsid w:val="0053514B"/>
    <w:rsid w:val="00535ABA"/>
    <w:rsid w:val="0053768B"/>
    <w:rsid w:val="00537C39"/>
    <w:rsid w:val="005420F2"/>
    <w:rsid w:val="0054285C"/>
    <w:rsid w:val="0054735E"/>
    <w:rsid w:val="005475C5"/>
    <w:rsid w:val="0055391E"/>
    <w:rsid w:val="00555369"/>
    <w:rsid w:val="005603ED"/>
    <w:rsid w:val="005628FA"/>
    <w:rsid w:val="00572F07"/>
    <w:rsid w:val="00574121"/>
    <w:rsid w:val="0058396C"/>
    <w:rsid w:val="00584173"/>
    <w:rsid w:val="00590A99"/>
    <w:rsid w:val="00594DA5"/>
    <w:rsid w:val="00595334"/>
    <w:rsid w:val="00595520"/>
    <w:rsid w:val="005965C3"/>
    <w:rsid w:val="005A1772"/>
    <w:rsid w:val="005A44B9"/>
    <w:rsid w:val="005A79EF"/>
    <w:rsid w:val="005B1BA0"/>
    <w:rsid w:val="005B3DB3"/>
    <w:rsid w:val="005B62CC"/>
    <w:rsid w:val="005C2EB2"/>
    <w:rsid w:val="005C339A"/>
    <w:rsid w:val="005C36D4"/>
    <w:rsid w:val="005D006E"/>
    <w:rsid w:val="005D15CA"/>
    <w:rsid w:val="005D4429"/>
    <w:rsid w:val="005E356D"/>
    <w:rsid w:val="005E5158"/>
    <w:rsid w:val="005F08DF"/>
    <w:rsid w:val="005F3066"/>
    <w:rsid w:val="005F3E61"/>
    <w:rsid w:val="005F768D"/>
    <w:rsid w:val="005F782E"/>
    <w:rsid w:val="005F7A6F"/>
    <w:rsid w:val="00604DDD"/>
    <w:rsid w:val="00607CB7"/>
    <w:rsid w:val="00607E85"/>
    <w:rsid w:val="006115CC"/>
    <w:rsid w:val="00611FC4"/>
    <w:rsid w:val="006176FB"/>
    <w:rsid w:val="00620524"/>
    <w:rsid w:val="00621AC2"/>
    <w:rsid w:val="00624D9D"/>
    <w:rsid w:val="006272F9"/>
    <w:rsid w:val="00630FCB"/>
    <w:rsid w:val="00640B26"/>
    <w:rsid w:val="00642219"/>
    <w:rsid w:val="00645E93"/>
    <w:rsid w:val="00656AC4"/>
    <w:rsid w:val="00657019"/>
    <w:rsid w:val="00657B6D"/>
    <w:rsid w:val="00666F46"/>
    <w:rsid w:val="006714E1"/>
    <w:rsid w:val="0067455C"/>
    <w:rsid w:val="00674874"/>
    <w:rsid w:val="006770B2"/>
    <w:rsid w:val="006860FA"/>
    <w:rsid w:val="00686420"/>
    <w:rsid w:val="00691619"/>
    <w:rsid w:val="006940E1"/>
    <w:rsid w:val="006A3C72"/>
    <w:rsid w:val="006A4B88"/>
    <w:rsid w:val="006A7392"/>
    <w:rsid w:val="006B03A1"/>
    <w:rsid w:val="006B67D9"/>
    <w:rsid w:val="006C1281"/>
    <w:rsid w:val="006C43E3"/>
    <w:rsid w:val="006C5535"/>
    <w:rsid w:val="006C6C7F"/>
    <w:rsid w:val="006C7C7C"/>
    <w:rsid w:val="006D0314"/>
    <w:rsid w:val="006D0589"/>
    <w:rsid w:val="006E2500"/>
    <w:rsid w:val="006E564B"/>
    <w:rsid w:val="006E7154"/>
    <w:rsid w:val="007003CD"/>
    <w:rsid w:val="00704B09"/>
    <w:rsid w:val="0070701E"/>
    <w:rsid w:val="00717792"/>
    <w:rsid w:val="00724022"/>
    <w:rsid w:val="0072632A"/>
    <w:rsid w:val="00727C35"/>
    <w:rsid w:val="0073085C"/>
    <w:rsid w:val="007358E8"/>
    <w:rsid w:val="0073663C"/>
    <w:rsid w:val="00736ECE"/>
    <w:rsid w:val="007401BC"/>
    <w:rsid w:val="00740676"/>
    <w:rsid w:val="00740F69"/>
    <w:rsid w:val="0074533B"/>
    <w:rsid w:val="00754C05"/>
    <w:rsid w:val="00763FC8"/>
    <w:rsid w:val="007643BC"/>
    <w:rsid w:val="0077474C"/>
    <w:rsid w:val="007777BF"/>
    <w:rsid w:val="00791944"/>
    <w:rsid w:val="00791A38"/>
    <w:rsid w:val="007920E7"/>
    <w:rsid w:val="007959FE"/>
    <w:rsid w:val="007A0CF1"/>
    <w:rsid w:val="007A2139"/>
    <w:rsid w:val="007A7AF2"/>
    <w:rsid w:val="007B0EF0"/>
    <w:rsid w:val="007B2405"/>
    <w:rsid w:val="007B6BA5"/>
    <w:rsid w:val="007C27C9"/>
    <w:rsid w:val="007C3390"/>
    <w:rsid w:val="007C42D8"/>
    <w:rsid w:val="007C4F4B"/>
    <w:rsid w:val="007D237D"/>
    <w:rsid w:val="007D646A"/>
    <w:rsid w:val="007D7362"/>
    <w:rsid w:val="007E25DE"/>
    <w:rsid w:val="007E2D79"/>
    <w:rsid w:val="007F5CE2"/>
    <w:rsid w:val="007F6611"/>
    <w:rsid w:val="0080153F"/>
    <w:rsid w:val="00802A3A"/>
    <w:rsid w:val="00803B10"/>
    <w:rsid w:val="00810BAC"/>
    <w:rsid w:val="00812972"/>
    <w:rsid w:val="00814C4E"/>
    <w:rsid w:val="008175E9"/>
    <w:rsid w:val="00822DC4"/>
    <w:rsid w:val="008242D7"/>
    <w:rsid w:val="0082577B"/>
    <w:rsid w:val="00825E60"/>
    <w:rsid w:val="0083073F"/>
    <w:rsid w:val="008352AE"/>
    <w:rsid w:val="00854E92"/>
    <w:rsid w:val="00866893"/>
    <w:rsid w:val="0086691F"/>
    <w:rsid w:val="00866E41"/>
    <w:rsid w:val="00866F02"/>
    <w:rsid w:val="00867D18"/>
    <w:rsid w:val="00870564"/>
    <w:rsid w:val="00871F9A"/>
    <w:rsid w:val="00871FD5"/>
    <w:rsid w:val="0087215F"/>
    <w:rsid w:val="00875BC6"/>
    <w:rsid w:val="0088071A"/>
    <w:rsid w:val="0088076B"/>
    <w:rsid w:val="0088172E"/>
    <w:rsid w:val="00881EFA"/>
    <w:rsid w:val="008828D5"/>
    <w:rsid w:val="008879CB"/>
    <w:rsid w:val="008976D0"/>
    <w:rsid w:val="008979B1"/>
    <w:rsid w:val="008A28CE"/>
    <w:rsid w:val="008A4DDE"/>
    <w:rsid w:val="008A5219"/>
    <w:rsid w:val="008A6B25"/>
    <w:rsid w:val="008A6C4F"/>
    <w:rsid w:val="008B389E"/>
    <w:rsid w:val="008C2567"/>
    <w:rsid w:val="008C2F0E"/>
    <w:rsid w:val="008C407F"/>
    <w:rsid w:val="008C45F3"/>
    <w:rsid w:val="008C5888"/>
    <w:rsid w:val="008D045E"/>
    <w:rsid w:val="008D169E"/>
    <w:rsid w:val="008D18C4"/>
    <w:rsid w:val="008D3F25"/>
    <w:rsid w:val="008D4D82"/>
    <w:rsid w:val="008E0E46"/>
    <w:rsid w:val="008E16CF"/>
    <w:rsid w:val="008E3DCD"/>
    <w:rsid w:val="008E7116"/>
    <w:rsid w:val="008F143B"/>
    <w:rsid w:val="008F3882"/>
    <w:rsid w:val="008F4B7C"/>
    <w:rsid w:val="009076E3"/>
    <w:rsid w:val="009112FB"/>
    <w:rsid w:val="009228A4"/>
    <w:rsid w:val="00926E47"/>
    <w:rsid w:val="00932752"/>
    <w:rsid w:val="00935521"/>
    <w:rsid w:val="00936225"/>
    <w:rsid w:val="00942180"/>
    <w:rsid w:val="009429F4"/>
    <w:rsid w:val="00947162"/>
    <w:rsid w:val="00947E9A"/>
    <w:rsid w:val="009610D0"/>
    <w:rsid w:val="0096375C"/>
    <w:rsid w:val="00963FDD"/>
    <w:rsid w:val="009662E6"/>
    <w:rsid w:val="0096776B"/>
    <w:rsid w:val="0097095E"/>
    <w:rsid w:val="0098592B"/>
    <w:rsid w:val="00985FC4"/>
    <w:rsid w:val="00990766"/>
    <w:rsid w:val="00991261"/>
    <w:rsid w:val="009964C4"/>
    <w:rsid w:val="0099672A"/>
    <w:rsid w:val="009A3167"/>
    <w:rsid w:val="009A7B81"/>
    <w:rsid w:val="009B4C70"/>
    <w:rsid w:val="009B6E31"/>
    <w:rsid w:val="009C1F1E"/>
    <w:rsid w:val="009C259F"/>
    <w:rsid w:val="009C2EEA"/>
    <w:rsid w:val="009C6C80"/>
    <w:rsid w:val="009C7B0B"/>
    <w:rsid w:val="009D01C0"/>
    <w:rsid w:val="009D0AE7"/>
    <w:rsid w:val="009D5FDD"/>
    <w:rsid w:val="009D6A08"/>
    <w:rsid w:val="009D78C4"/>
    <w:rsid w:val="009E0A16"/>
    <w:rsid w:val="009E6CB7"/>
    <w:rsid w:val="009E7970"/>
    <w:rsid w:val="009F2B28"/>
    <w:rsid w:val="009F2EAC"/>
    <w:rsid w:val="009F57E3"/>
    <w:rsid w:val="00A05EF0"/>
    <w:rsid w:val="00A070B0"/>
    <w:rsid w:val="00A10F4F"/>
    <w:rsid w:val="00A11067"/>
    <w:rsid w:val="00A11312"/>
    <w:rsid w:val="00A1639C"/>
    <w:rsid w:val="00A1704A"/>
    <w:rsid w:val="00A220E1"/>
    <w:rsid w:val="00A24E8A"/>
    <w:rsid w:val="00A25830"/>
    <w:rsid w:val="00A30674"/>
    <w:rsid w:val="00A31424"/>
    <w:rsid w:val="00A32495"/>
    <w:rsid w:val="00A425EB"/>
    <w:rsid w:val="00A42F41"/>
    <w:rsid w:val="00A439EF"/>
    <w:rsid w:val="00A45599"/>
    <w:rsid w:val="00A47CA1"/>
    <w:rsid w:val="00A5403D"/>
    <w:rsid w:val="00A57EC5"/>
    <w:rsid w:val="00A61337"/>
    <w:rsid w:val="00A67DBB"/>
    <w:rsid w:val="00A70F33"/>
    <w:rsid w:val="00A729E3"/>
    <w:rsid w:val="00A72F22"/>
    <w:rsid w:val="00A733BC"/>
    <w:rsid w:val="00A748A6"/>
    <w:rsid w:val="00A75FF3"/>
    <w:rsid w:val="00A76A69"/>
    <w:rsid w:val="00A814DD"/>
    <w:rsid w:val="00A84780"/>
    <w:rsid w:val="00A8601F"/>
    <w:rsid w:val="00A879A4"/>
    <w:rsid w:val="00A902EF"/>
    <w:rsid w:val="00A90ABC"/>
    <w:rsid w:val="00A90AFD"/>
    <w:rsid w:val="00A973CF"/>
    <w:rsid w:val="00AA0FF8"/>
    <w:rsid w:val="00AB0FE2"/>
    <w:rsid w:val="00AB6BC3"/>
    <w:rsid w:val="00AB79C2"/>
    <w:rsid w:val="00AC0F2C"/>
    <w:rsid w:val="00AC502A"/>
    <w:rsid w:val="00AD13F6"/>
    <w:rsid w:val="00AD1EC3"/>
    <w:rsid w:val="00AD7A36"/>
    <w:rsid w:val="00AE29E4"/>
    <w:rsid w:val="00AE3DF0"/>
    <w:rsid w:val="00AE4C77"/>
    <w:rsid w:val="00AE5152"/>
    <w:rsid w:val="00AF399C"/>
    <w:rsid w:val="00AF4088"/>
    <w:rsid w:val="00AF58C1"/>
    <w:rsid w:val="00AF6CEE"/>
    <w:rsid w:val="00B00017"/>
    <w:rsid w:val="00B04A3F"/>
    <w:rsid w:val="00B05909"/>
    <w:rsid w:val="00B06643"/>
    <w:rsid w:val="00B10510"/>
    <w:rsid w:val="00B15055"/>
    <w:rsid w:val="00B17026"/>
    <w:rsid w:val="00B222F5"/>
    <w:rsid w:val="00B230BD"/>
    <w:rsid w:val="00B30179"/>
    <w:rsid w:val="00B31659"/>
    <w:rsid w:val="00B333B1"/>
    <w:rsid w:val="00B37B15"/>
    <w:rsid w:val="00B42C5E"/>
    <w:rsid w:val="00B45C02"/>
    <w:rsid w:val="00B515DF"/>
    <w:rsid w:val="00B5547D"/>
    <w:rsid w:val="00B6022B"/>
    <w:rsid w:val="00B66EBF"/>
    <w:rsid w:val="00B672A0"/>
    <w:rsid w:val="00B70B63"/>
    <w:rsid w:val="00B72A1E"/>
    <w:rsid w:val="00B7463F"/>
    <w:rsid w:val="00B75559"/>
    <w:rsid w:val="00B77E30"/>
    <w:rsid w:val="00B81E12"/>
    <w:rsid w:val="00B82539"/>
    <w:rsid w:val="00B96B31"/>
    <w:rsid w:val="00BA0BE3"/>
    <w:rsid w:val="00BA339B"/>
    <w:rsid w:val="00BB0D0C"/>
    <w:rsid w:val="00BB331F"/>
    <w:rsid w:val="00BC1E7E"/>
    <w:rsid w:val="00BC3A33"/>
    <w:rsid w:val="00BC48F1"/>
    <w:rsid w:val="00BC67B9"/>
    <w:rsid w:val="00BC74E9"/>
    <w:rsid w:val="00BD07A2"/>
    <w:rsid w:val="00BE0803"/>
    <w:rsid w:val="00BE36A9"/>
    <w:rsid w:val="00BE618E"/>
    <w:rsid w:val="00BE756C"/>
    <w:rsid w:val="00BE7BEC"/>
    <w:rsid w:val="00BF0A5A"/>
    <w:rsid w:val="00BF0E63"/>
    <w:rsid w:val="00BF12A3"/>
    <w:rsid w:val="00BF16D7"/>
    <w:rsid w:val="00BF2373"/>
    <w:rsid w:val="00C01BCB"/>
    <w:rsid w:val="00C044E2"/>
    <w:rsid w:val="00C048CB"/>
    <w:rsid w:val="00C05435"/>
    <w:rsid w:val="00C066F3"/>
    <w:rsid w:val="00C1365B"/>
    <w:rsid w:val="00C1479A"/>
    <w:rsid w:val="00C2167B"/>
    <w:rsid w:val="00C2494B"/>
    <w:rsid w:val="00C37AF2"/>
    <w:rsid w:val="00C463DD"/>
    <w:rsid w:val="00C508F7"/>
    <w:rsid w:val="00C5361B"/>
    <w:rsid w:val="00C55A87"/>
    <w:rsid w:val="00C66B3F"/>
    <w:rsid w:val="00C745C3"/>
    <w:rsid w:val="00C74FBF"/>
    <w:rsid w:val="00C778F2"/>
    <w:rsid w:val="00C84E84"/>
    <w:rsid w:val="00C86C8D"/>
    <w:rsid w:val="00C93C09"/>
    <w:rsid w:val="00C94E86"/>
    <w:rsid w:val="00C958C2"/>
    <w:rsid w:val="00C970D5"/>
    <w:rsid w:val="00CA24A4"/>
    <w:rsid w:val="00CA3C63"/>
    <w:rsid w:val="00CB22C4"/>
    <w:rsid w:val="00CB348D"/>
    <w:rsid w:val="00CB4939"/>
    <w:rsid w:val="00CB6800"/>
    <w:rsid w:val="00CD16BD"/>
    <w:rsid w:val="00CD46F5"/>
    <w:rsid w:val="00CE1B81"/>
    <w:rsid w:val="00CE447E"/>
    <w:rsid w:val="00CE4A8F"/>
    <w:rsid w:val="00CE4D15"/>
    <w:rsid w:val="00CF071D"/>
    <w:rsid w:val="00CF486C"/>
    <w:rsid w:val="00D001D2"/>
    <w:rsid w:val="00D15B04"/>
    <w:rsid w:val="00D2031B"/>
    <w:rsid w:val="00D20B0B"/>
    <w:rsid w:val="00D2170C"/>
    <w:rsid w:val="00D244AD"/>
    <w:rsid w:val="00D25FE2"/>
    <w:rsid w:val="00D27912"/>
    <w:rsid w:val="00D30AAE"/>
    <w:rsid w:val="00D33232"/>
    <w:rsid w:val="00D37DA9"/>
    <w:rsid w:val="00D406A7"/>
    <w:rsid w:val="00D418CD"/>
    <w:rsid w:val="00D43252"/>
    <w:rsid w:val="00D44D86"/>
    <w:rsid w:val="00D50B7D"/>
    <w:rsid w:val="00D50C68"/>
    <w:rsid w:val="00D52012"/>
    <w:rsid w:val="00D541A2"/>
    <w:rsid w:val="00D61E1D"/>
    <w:rsid w:val="00D704E5"/>
    <w:rsid w:val="00D72727"/>
    <w:rsid w:val="00D72A45"/>
    <w:rsid w:val="00D75D6B"/>
    <w:rsid w:val="00D767D0"/>
    <w:rsid w:val="00D81104"/>
    <w:rsid w:val="00D82124"/>
    <w:rsid w:val="00D84F21"/>
    <w:rsid w:val="00D95D9F"/>
    <w:rsid w:val="00D978C6"/>
    <w:rsid w:val="00D97B13"/>
    <w:rsid w:val="00DA0956"/>
    <w:rsid w:val="00DA1020"/>
    <w:rsid w:val="00DA139A"/>
    <w:rsid w:val="00DA166D"/>
    <w:rsid w:val="00DA357F"/>
    <w:rsid w:val="00DA3E12"/>
    <w:rsid w:val="00DA76AE"/>
    <w:rsid w:val="00DC07C0"/>
    <w:rsid w:val="00DC18AD"/>
    <w:rsid w:val="00DC23F9"/>
    <w:rsid w:val="00DC611A"/>
    <w:rsid w:val="00DD1771"/>
    <w:rsid w:val="00DD21F9"/>
    <w:rsid w:val="00DD3251"/>
    <w:rsid w:val="00DE1387"/>
    <w:rsid w:val="00DE17E5"/>
    <w:rsid w:val="00DE2302"/>
    <w:rsid w:val="00DE4081"/>
    <w:rsid w:val="00DE693A"/>
    <w:rsid w:val="00DF5353"/>
    <w:rsid w:val="00DF71A9"/>
    <w:rsid w:val="00DF7CAE"/>
    <w:rsid w:val="00E009C6"/>
    <w:rsid w:val="00E02039"/>
    <w:rsid w:val="00E170C7"/>
    <w:rsid w:val="00E22C8D"/>
    <w:rsid w:val="00E2437F"/>
    <w:rsid w:val="00E36CEF"/>
    <w:rsid w:val="00E423C0"/>
    <w:rsid w:val="00E4277E"/>
    <w:rsid w:val="00E45346"/>
    <w:rsid w:val="00E4650C"/>
    <w:rsid w:val="00E5364E"/>
    <w:rsid w:val="00E54792"/>
    <w:rsid w:val="00E636FF"/>
    <w:rsid w:val="00E6414C"/>
    <w:rsid w:val="00E667EB"/>
    <w:rsid w:val="00E7260F"/>
    <w:rsid w:val="00E80ED3"/>
    <w:rsid w:val="00E8702D"/>
    <w:rsid w:val="00E90E03"/>
    <w:rsid w:val="00E916A9"/>
    <w:rsid w:val="00E916DE"/>
    <w:rsid w:val="00E925AD"/>
    <w:rsid w:val="00E95048"/>
    <w:rsid w:val="00E96630"/>
    <w:rsid w:val="00EA2BAD"/>
    <w:rsid w:val="00EA4109"/>
    <w:rsid w:val="00EA4E57"/>
    <w:rsid w:val="00EB3343"/>
    <w:rsid w:val="00EB469D"/>
    <w:rsid w:val="00EB7477"/>
    <w:rsid w:val="00EC4047"/>
    <w:rsid w:val="00EC55C1"/>
    <w:rsid w:val="00ED18DC"/>
    <w:rsid w:val="00ED32C3"/>
    <w:rsid w:val="00ED57EF"/>
    <w:rsid w:val="00ED6201"/>
    <w:rsid w:val="00ED7A2A"/>
    <w:rsid w:val="00EE0C09"/>
    <w:rsid w:val="00EE1693"/>
    <w:rsid w:val="00EE2DFA"/>
    <w:rsid w:val="00EE4E34"/>
    <w:rsid w:val="00EF1D7F"/>
    <w:rsid w:val="00EF27D4"/>
    <w:rsid w:val="00EF2B16"/>
    <w:rsid w:val="00EF2D0A"/>
    <w:rsid w:val="00EF7721"/>
    <w:rsid w:val="00F0137E"/>
    <w:rsid w:val="00F13870"/>
    <w:rsid w:val="00F21786"/>
    <w:rsid w:val="00F27FB0"/>
    <w:rsid w:val="00F3104A"/>
    <w:rsid w:val="00F3742B"/>
    <w:rsid w:val="00F41FDB"/>
    <w:rsid w:val="00F42172"/>
    <w:rsid w:val="00F524F3"/>
    <w:rsid w:val="00F56D63"/>
    <w:rsid w:val="00F57E2A"/>
    <w:rsid w:val="00F609A9"/>
    <w:rsid w:val="00F66257"/>
    <w:rsid w:val="00F80709"/>
    <w:rsid w:val="00F80C99"/>
    <w:rsid w:val="00F837D3"/>
    <w:rsid w:val="00F867EC"/>
    <w:rsid w:val="00F91B2B"/>
    <w:rsid w:val="00F97912"/>
    <w:rsid w:val="00F97D53"/>
    <w:rsid w:val="00FA09C3"/>
    <w:rsid w:val="00FA6A7F"/>
    <w:rsid w:val="00FC03CD"/>
    <w:rsid w:val="00FC0646"/>
    <w:rsid w:val="00FC499C"/>
    <w:rsid w:val="00FC68B7"/>
    <w:rsid w:val="00FD48C7"/>
    <w:rsid w:val="00FD640A"/>
    <w:rsid w:val="00FE6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paragraph" w:styleId="FootnoteText">
    <w:name w:val="footnote text"/>
    <w:aliases w:val="5_G"/>
    <w:basedOn w:val="Normal"/>
    <w:link w:val="FootnoteTextChar"/>
    <w:qFormat/>
    <w:rsid w:val="008D169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88071A"/>
    <w:rPr>
      <w:rFonts w:eastAsia="SimSun"/>
      <w:sz w:val="18"/>
      <w:lang w:val="en-US" w:eastAsia="zh-CN"/>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character" w:customStyle="1" w:styleId="comment">
    <w:name w:val="comment"/>
    <w:rsid w:val="00C2167B"/>
  </w:style>
  <w:style w:type="character" w:styleId="Emphasis">
    <w:name w:val="Emphasis"/>
    <w:uiPriority w:val="20"/>
    <w:qFormat/>
    <w:rsid w:val="00D84F21"/>
    <w:rPr>
      <w:i/>
      <w:iCs/>
    </w:rPr>
  </w:style>
  <w:style w:type="paragraph" w:customStyle="1" w:styleId="Default">
    <w:name w:val="Default"/>
    <w:rsid w:val="002631CE"/>
    <w:pPr>
      <w:autoSpaceDE w:val="0"/>
      <w:autoSpaceDN w:val="0"/>
      <w:adjustRightInd w:val="0"/>
    </w:pPr>
    <w:rPr>
      <w:color w:val="000000"/>
      <w:sz w:val="24"/>
      <w:szCs w:val="24"/>
    </w:rPr>
  </w:style>
  <w:style w:type="paragraph" w:styleId="BalloonText">
    <w:name w:val="Balloon Text"/>
    <w:basedOn w:val="Normal"/>
    <w:link w:val="BalloonTextChar"/>
    <w:rsid w:val="0053514B"/>
    <w:pPr>
      <w:spacing w:line="240" w:lineRule="auto"/>
    </w:pPr>
    <w:rPr>
      <w:rFonts w:ascii="Tahoma" w:hAnsi="Tahoma" w:cs="Tahoma"/>
      <w:sz w:val="16"/>
      <w:szCs w:val="16"/>
    </w:rPr>
  </w:style>
  <w:style w:type="character" w:customStyle="1" w:styleId="BalloonTextChar">
    <w:name w:val="Balloon Text Char"/>
    <w:link w:val="BalloonText"/>
    <w:rsid w:val="0053514B"/>
    <w:rPr>
      <w:rFonts w:ascii="Tahoma" w:hAnsi="Tahoma" w:cs="Tahoma"/>
      <w:sz w:val="16"/>
      <w:szCs w:val="16"/>
      <w:lang w:eastAsia="en-US"/>
    </w:rPr>
  </w:style>
  <w:style w:type="character" w:styleId="CommentReference">
    <w:name w:val="annotation reference"/>
    <w:basedOn w:val="DefaultParagraphFont"/>
    <w:rsid w:val="00296FD0"/>
    <w:rPr>
      <w:sz w:val="16"/>
      <w:szCs w:val="16"/>
    </w:rPr>
  </w:style>
  <w:style w:type="paragraph" w:styleId="CommentText">
    <w:name w:val="annotation text"/>
    <w:basedOn w:val="Normal"/>
    <w:link w:val="CommentTextChar"/>
    <w:rsid w:val="00296FD0"/>
    <w:pPr>
      <w:spacing w:line="240" w:lineRule="auto"/>
    </w:pPr>
  </w:style>
  <w:style w:type="character" w:customStyle="1" w:styleId="CommentTextChar">
    <w:name w:val="Comment Text Char"/>
    <w:basedOn w:val="DefaultParagraphFont"/>
    <w:link w:val="CommentText"/>
    <w:rsid w:val="00296FD0"/>
    <w:rPr>
      <w:lang w:eastAsia="en-US"/>
    </w:rPr>
  </w:style>
  <w:style w:type="paragraph" w:styleId="CommentSubject">
    <w:name w:val="annotation subject"/>
    <w:basedOn w:val="CommentText"/>
    <w:next w:val="CommentText"/>
    <w:link w:val="CommentSubjectChar"/>
    <w:rsid w:val="00296FD0"/>
    <w:rPr>
      <w:b/>
      <w:bCs/>
    </w:rPr>
  </w:style>
  <w:style w:type="character" w:customStyle="1" w:styleId="CommentSubjectChar">
    <w:name w:val="Comment Subject Char"/>
    <w:basedOn w:val="CommentTextChar"/>
    <w:link w:val="CommentSubject"/>
    <w:rsid w:val="00296FD0"/>
    <w:rPr>
      <w:b/>
      <w:bCs/>
      <w:lang w:eastAsia="en-US"/>
    </w:rPr>
  </w:style>
  <w:style w:type="paragraph" w:styleId="Revision">
    <w:name w:val="Revision"/>
    <w:hidden/>
    <w:uiPriority w:val="99"/>
    <w:semiHidden/>
    <w:rsid w:val="009D0AE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paragraph" w:styleId="FootnoteText">
    <w:name w:val="footnote text"/>
    <w:aliases w:val="5_G"/>
    <w:basedOn w:val="Normal"/>
    <w:link w:val="FootnoteTextChar"/>
    <w:qFormat/>
    <w:rsid w:val="008D169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rsid w:val="0088071A"/>
    <w:rPr>
      <w:rFonts w:eastAsia="SimSun"/>
      <w:sz w:val="18"/>
      <w:lang w:val="en-US" w:eastAsia="zh-CN"/>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character" w:customStyle="1" w:styleId="comment">
    <w:name w:val="comment"/>
    <w:rsid w:val="00C2167B"/>
  </w:style>
  <w:style w:type="character" w:styleId="Emphasis">
    <w:name w:val="Emphasis"/>
    <w:uiPriority w:val="20"/>
    <w:qFormat/>
    <w:rsid w:val="00D84F21"/>
    <w:rPr>
      <w:i/>
      <w:iCs/>
    </w:rPr>
  </w:style>
  <w:style w:type="paragraph" w:customStyle="1" w:styleId="Default">
    <w:name w:val="Default"/>
    <w:rsid w:val="002631CE"/>
    <w:pPr>
      <w:autoSpaceDE w:val="0"/>
      <w:autoSpaceDN w:val="0"/>
      <w:adjustRightInd w:val="0"/>
    </w:pPr>
    <w:rPr>
      <w:color w:val="000000"/>
      <w:sz w:val="24"/>
      <w:szCs w:val="24"/>
    </w:rPr>
  </w:style>
  <w:style w:type="paragraph" w:styleId="BalloonText">
    <w:name w:val="Balloon Text"/>
    <w:basedOn w:val="Normal"/>
    <w:link w:val="BalloonTextChar"/>
    <w:rsid w:val="0053514B"/>
    <w:pPr>
      <w:spacing w:line="240" w:lineRule="auto"/>
    </w:pPr>
    <w:rPr>
      <w:rFonts w:ascii="Tahoma" w:hAnsi="Tahoma" w:cs="Tahoma"/>
      <w:sz w:val="16"/>
      <w:szCs w:val="16"/>
    </w:rPr>
  </w:style>
  <w:style w:type="character" w:customStyle="1" w:styleId="BalloonTextChar">
    <w:name w:val="Balloon Text Char"/>
    <w:link w:val="BalloonText"/>
    <w:rsid w:val="0053514B"/>
    <w:rPr>
      <w:rFonts w:ascii="Tahoma" w:hAnsi="Tahoma" w:cs="Tahoma"/>
      <w:sz w:val="16"/>
      <w:szCs w:val="16"/>
      <w:lang w:eastAsia="en-US"/>
    </w:rPr>
  </w:style>
  <w:style w:type="character" w:styleId="CommentReference">
    <w:name w:val="annotation reference"/>
    <w:basedOn w:val="DefaultParagraphFont"/>
    <w:rsid w:val="00296FD0"/>
    <w:rPr>
      <w:sz w:val="16"/>
      <w:szCs w:val="16"/>
    </w:rPr>
  </w:style>
  <w:style w:type="paragraph" w:styleId="CommentText">
    <w:name w:val="annotation text"/>
    <w:basedOn w:val="Normal"/>
    <w:link w:val="CommentTextChar"/>
    <w:rsid w:val="00296FD0"/>
    <w:pPr>
      <w:spacing w:line="240" w:lineRule="auto"/>
    </w:pPr>
  </w:style>
  <w:style w:type="character" w:customStyle="1" w:styleId="CommentTextChar">
    <w:name w:val="Comment Text Char"/>
    <w:basedOn w:val="DefaultParagraphFont"/>
    <w:link w:val="CommentText"/>
    <w:rsid w:val="00296FD0"/>
    <w:rPr>
      <w:lang w:eastAsia="en-US"/>
    </w:rPr>
  </w:style>
  <w:style w:type="paragraph" w:styleId="CommentSubject">
    <w:name w:val="annotation subject"/>
    <w:basedOn w:val="CommentText"/>
    <w:next w:val="CommentText"/>
    <w:link w:val="CommentSubjectChar"/>
    <w:rsid w:val="00296FD0"/>
    <w:rPr>
      <w:b/>
      <w:bCs/>
    </w:rPr>
  </w:style>
  <w:style w:type="character" w:customStyle="1" w:styleId="CommentSubjectChar">
    <w:name w:val="Comment Subject Char"/>
    <w:basedOn w:val="CommentTextChar"/>
    <w:link w:val="CommentSubject"/>
    <w:rsid w:val="00296FD0"/>
    <w:rPr>
      <w:b/>
      <w:bCs/>
      <w:lang w:eastAsia="en-US"/>
    </w:rPr>
  </w:style>
  <w:style w:type="paragraph" w:styleId="Revision">
    <w:name w:val="Revision"/>
    <w:hidden/>
    <w:uiPriority w:val="99"/>
    <w:semiHidden/>
    <w:rsid w:val="009D0AE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8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56787-68B4-4D5A-9325-F5B1D9942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1</TotalTime>
  <Pages>5</Pages>
  <Words>1846</Words>
  <Characters>10524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Samar Khamis</dc:creator>
  <cp:lastModifiedBy>pdfeng</cp:lastModifiedBy>
  <cp:revision>3</cp:revision>
  <cp:lastPrinted>2015-11-04T13:19:00Z</cp:lastPrinted>
  <dcterms:created xsi:type="dcterms:W3CDTF">2015-11-04T13:19:00Z</dcterms:created>
  <dcterms:modified xsi:type="dcterms:W3CDTF">2015-11-04T13:19:00Z</dcterms:modified>
</cp:coreProperties>
</file>